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E0DE9" w14:textId="6881ED6F" w:rsidR="00F664CC" w:rsidRPr="00E27CD8" w:rsidRDefault="0013680B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color w:val="2B579A"/>
          <w:sz w:val="20"/>
          <w:szCs w:val="20"/>
          <w:shd w:val="clear" w:color="auto" w:fill="E6E6E6"/>
        </w:rPr>
        <w:drawing>
          <wp:anchor distT="0" distB="0" distL="114300" distR="114300" simplePos="0" relativeHeight="251658240" behindDoc="0" locked="0" layoutInCell="1" allowOverlap="1" wp14:anchorId="38AC45C1" wp14:editId="613AA223">
            <wp:simplePos x="0" y="0"/>
            <wp:positionH relativeFrom="margin">
              <wp:posOffset>-215265</wp:posOffset>
            </wp:positionH>
            <wp:positionV relativeFrom="margin">
              <wp:posOffset>435610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20F" w:rsidRPr="00E27CD8">
        <w:rPr>
          <w:rFonts w:ascii="Bookman Old Style" w:hAnsi="Bookman Old Style"/>
          <w:b/>
          <w:i/>
          <w:noProof/>
          <w:color w:val="2B579A"/>
          <w:sz w:val="20"/>
          <w:szCs w:val="20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27A2A9E3" wp14:editId="4273207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307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AFB99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3742EF87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2A9E3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" filled="f" stroked="f">
                <v:textbox>
                  <w:txbxContent>
                    <w:p w14:paraId="246AFB99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3742EF87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6CB878B0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7BFAD7FE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613D2661" w14:textId="77777777" w:rsidR="006D3F15" w:rsidRPr="00777A22" w:rsidRDefault="00000000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11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01F641DE" w14:textId="77777777" w:rsidR="00F664CC" w:rsidRPr="006E035F" w:rsidRDefault="00F664CC" w:rsidP="00982839">
      <w:pPr>
        <w:pStyle w:val="BullsHeading"/>
        <w:spacing w:before="480"/>
      </w:pPr>
      <w:r w:rsidRPr="006E035F">
        <w:t>MassHealth</w:t>
      </w:r>
    </w:p>
    <w:p w14:paraId="5F4980F8" w14:textId="18958F8D" w:rsidR="00F664CC" w:rsidRPr="006E035F" w:rsidRDefault="2521B91A" w:rsidP="4DC57351">
      <w:pPr>
        <w:pStyle w:val="Heading1"/>
      </w:pPr>
      <w:r w:rsidRPr="006E035F">
        <w:t>HCBS Waiver Provider</w:t>
      </w:r>
      <w:r w:rsidR="0A93AA0C" w:rsidRPr="006E035F">
        <w:t xml:space="preserve"> Bulletin </w:t>
      </w:r>
      <w:r w:rsidR="006E035F" w:rsidRPr="006E035F">
        <w:t>22</w:t>
      </w:r>
    </w:p>
    <w:p w14:paraId="7C961569" w14:textId="099D038D" w:rsidR="00F664CC" w:rsidRPr="006E035F" w:rsidRDefault="002276AB" w:rsidP="7A168FB6">
      <w:pPr>
        <w:pStyle w:val="BullsHeading"/>
      </w:pPr>
      <w:r w:rsidRPr="006E035F">
        <w:t>September</w:t>
      </w:r>
      <w:r w:rsidR="3D228C6A" w:rsidRPr="006E035F">
        <w:t xml:space="preserve"> 2023</w:t>
      </w:r>
    </w:p>
    <w:p w14:paraId="31CE6F42" w14:textId="77777777" w:rsidR="009333C4" w:rsidRDefault="009333C4" w:rsidP="009333C4"/>
    <w:p w14:paraId="578F0307" w14:textId="77777777" w:rsidR="009333C4" w:rsidRDefault="009333C4" w:rsidP="009333C4">
      <w:pPr>
        <w:sectPr w:rsidR="009333C4" w:rsidSect="0059142C">
          <w:headerReference w:type="default" r:id="rId12"/>
          <w:footerReference w:type="default" r:id="rId13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1D59C27" w14:textId="0BDD0255" w:rsidR="00F664CC" w:rsidRPr="00F664CC" w:rsidRDefault="00F664CC" w:rsidP="00A90A58">
      <w:pPr>
        <w:ind w:left="1440" w:hanging="1080"/>
      </w:pPr>
      <w:r w:rsidRPr="00F664CC">
        <w:rPr>
          <w:b/>
        </w:rPr>
        <w:t>TO</w:t>
      </w:r>
      <w:r w:rsidRPr="00F664CC">
        <w:t>:</w:t>
      </w:r>
      <w:r>
        <w:tab/>
      </w:r>
      <w:r w:rsidR="00A90A58">
        <w:t>Acquired Brain Injury (ABI) and Moving Forward Plan (MFP) Waiver Providers</w:t>
      </w:r>
      <w:r w:rsidRPr="00F664CC">
        <w:t xml:space="preserve"> Participating in MassHealth</w:t>
      </w:r>
    </w:p>
    <w:p w14:paraId="7AD423C9" w14:textId="76E0076F" w:rsidR="00F664CC" w:rsidRPr="00F664CC" w:rsidRDefault="32E1FC63" w:rsidP="000D5B6E">
      <w:pPr>
        <w:ind w:left="1440" w:hanging="1080"/>
      </w:pPr>
      <w:r w:rsidRPr="1C94C5BA">
        <w:rPr>
          <w:b/>
          <w:bCs/>
        </w:rPr>
        <w:t>FROM</w:t>
      </w:r>
      <w:r>
        <w:t>:</w:t>
      </w:r>
      <w:r w:rsidR="00F664CC">
        <w:tab/>
      </w:r>
      <w:r w:rsidR="742D2C3B">
        <w:t>Mike Levine</w:t>
      </w:r>
      <w:r w:rsidR="7D906E38">
        <w:t>, Assistant Secretary for MassHealth</w:t>
      </w:r>
      <w:r w:rsidR="00434AC3">
        <w:t xml:space="preserve"> [signature of Mike Levine]</w:t>
      </w:r>
    </w:p>
    <w:p w14:paraId="376DC8E3" w14:textId="46EE7B24" w:rsidR="00F664CC" w:rsidRPr="00F664CC" w:rsidRDefault="00F664CC" w:rsidP="00E27CD8">
      <w:pPr>
        <w:pStyle w:val="SubjectLine"/>
      </w:pPr>
      <w:r w:rsidRPr="00F664CC">
        <w:t>RE:</w:t>
      </w:r>
      <w:r w:rsidR="00BD2DAF">
        <w:tab/>
      </w:r>
      <w:r w:rsidR="002276AB">
        <w:t xml:space="preserve">Updated </w:t>
      </w:r>
      <w:r w:rsidR="002F7EA0">
        <w:t>COVID-19</w:t>
      </w:r>
      <w:r w:rsidR="00A90A58" w:rsidRPr="00A90A58">
        <w:t xml:space="preserve"> Vaccine </w:t>
      </w:r>
      <w:r w:rsidR="002276AB">
        <w:t>Guidance</w:t>
      </w:r>
      <w:r w:rsidR="002276AB" w:rsidRPr="00A90A58">
        <w:t xml:space="preserve"> </w:t>
      </w:r>
      <w:r w:rsidR="002F7EA0">
        <w:t>for Certain</w:t>
      </w:r>
      <w:r w:rsidR="00A90A58" w:rsidRPr="00A90A58">
        <w:t xml:space="preserve"> Home Care Workers</w:t>
      </w:r>
    </w:p>
    <w:p w14:paraId="09C08868" w14:textId="38111DC3" w:rsidR="00F664CC" w:rsidRPr="005B27F1" w:rsidRDefault="00A90A58" w:rsidP="00E27CD8">
      <w:pPr>
        <w:pStyle w:val="Heading2"/>
      </w:pPr>
      <w:r>
        <w:t>Introduction</w:t>
      </w:r>
    </w:p>
    <w:p w14:paraId="3F9575A1" w14:textId="1B6189CD" w:rsidR="002276AB" w:rsidRPr="001A61A1" w:rsidRDefault="002276AB" w:rsidP="002276AB">
      <w:r>
        <w:t>M</w:t>
      </w:r>
      <w:r w:rsidRPr="001A61A1">
        <w:t>assHealth is issuing this</w:t>
      </w:r>
      <w:r>
        <w:t xml:space="preserve"> bulletin to update the COVID-19 </w:t>
      </w:r>
      <w:r w:rsidR="001E0F44">
        <w:t>v</w:t>
      </w:r>
      <w:r>
        <w:t>accine</w:t>
      </w:r>
      <w:r w:rsidRPr="001A61A1">
        <w:t xml:space="preserve"> guidance</w:t>
      </w:r>
      <w:r>
        <w:t xml:space="preserve"> for</w:t>
      </w:r>
      <w:r w:rsidRPr="002276AB">
        <w:t xml:space="preserve"> home care agency workers, which is defined, in part, as individuals who are employed by a Home and Community-based Waiver Services</w:t>
      </w:r>
      <w:r w:rsidR="00246D9F">
        <w:t xml:space="preserve"> (HCBS)</w:t>
      </w:r>
      <w:r w:rsidRPr="002276AB">
        <w:t xml:space="preserve"> provider pursuant to 130 CMR 630.000 and who provide one or more of the following services defined in that regulation: home health aide, homemaker, occupational therapy, personal care, physical therapy, respite services, skilled nursing services, speech/language therapy, or supportive home care aide. This </w:t>
      </w:r>
      <w:r>
        <w:t>updated guidance</w:t>
      </w:r>
      <w:r w:rsidRPr="002276AB">
        <w:t xml:space="preserve"> also applies to Non-Agency (self-employed) </w:t>
      </w:r>
      <w:r w:rsidR="00246D9F">
        <w:t xml:space="preserve">HCBS Waiver </w:t>
      </w:r>
      <w:r w:rsidRPr="002276AB">
        <w:t>providers. See 105 CMR 159.00.</w:t>
      </w:r>
    </w:p>
    <w:p w14:paraId="497C74DB" w14:textId="3F2A56BE" w:rsidR="002F7EA0" w:rsidRDefault="002276AB" w:rsidP="4DC57351">
      <w:pPr>
        <w:rPr>
          <w:highlight w:val="yellow"/>
        </w:rPr>
      </w:pPr>
      <w:r w:rsidRPr="00F3268E">
        <w:t>This b</w:t>
      </w:r>
      <w:r w:rsidR="12AE4DAE" w:rsidRPr="00F3268E">
        <w:t xml:space="preserve">ulletin </w:t>
      </w:r>
      <w:r w:rsidR="12AE4DAE" w:rsidRPr="00A87E92">
        <w:t xml:space="preserve">supersedes </w:t>
      </w:r>
      <w:r w:rsidRPr="00A87E92">
        <w:t xml:space="preserve">and replaces </w:t>
      </w:r>
      <w:r w:rsidR="5A291602" w:rsidRPr="00A87E92">
        <w:t>HCBS Waiver Provider Bulletins 14, 17, and 18.</w:t>
      </w:r>
    </w:p>
    <w:p w14:paraId="3B0DECCB" w14:textId="77777777" w:rsidR="002276AB" w:rsidRPr="001A61A1" w:rsidRDefault="002276AB" w:rsidP="002276AB">
      <w:pPr>
        <w:pStyle w:val="Heading2"/>
      </w:pPr>
      <w:r>
        <w:t>COVID-19 Vaccine Guidance</w:t>
      </w:r>
    </w:p>
    <w:p w14:paraId="204208EE" w14:textId="161533DA" w:rsidR="002276AB" w:rsidRPr="001A61A1" w:rsidRDefault="002276AB" w:rsidP="002276AB">
      <w:r w:rsidRPr="004D68A9">
        <w:t xml:space="preserve">Vaccination remains the safest strategy for avoiding hospitalizations, long-term health outcomes, and death. </w:t>
      </w:r>
      <w:r>
        <w:t xml:space="preserve">MassHealth strongly encourages </w:t>
      </w:r>
      <w:r w:rsidR="001E0F44">
        <w:t xml:space="preserve">HCBS </w:t>
      </w:r>
      <w:r w:rsidRPr="002276AB">
        <w:t>Waiver providers</w:t>
      </w:r>
      <w:r>
        <w:t xml:space="preserve"> to remain up</w:t>
      </w:r>
      <w:r w:rsidR="00083ACC">
        <w:t xml:space="preserve"> </w:t>
      </w:r>
      <w:r>
        <w:t>to</w:t>
      </w:r>
      <w:r w:rsidR="00083ACC">
        <w:t xml:space="preserve"> </w:t>
      </w:r>
      <w:r>
        <w:t xml:space="preserve">date on </w:t>
      </w:r>
      <w:r w:rsidRPr="001A61A1">
        <w:t>COVID-19 vaccination</w:t>
      </w:r>
      <w:r>
        <w:t>s</w:t>
      </w:r>
      <w:r w:rsidR="008D799D">
        <w:t>,</w:t>
      </w:r>
      <w:r>
        <w:t xml:space="preserve"> per the most current applicable </w:t>
      </w:r>
      <w:r w:rsidRPr="001E0F44">
        <w:t>Centers for Disease Control and Prevention</w:t>
      </w:r>
      <w:r>
        <w:t xml:space="preserve"> recommendation. </w:t>
      </w:r>
      <w:r w:rsidRPr="001A61A1">
        <w:t xml:space="preserve">MassHealth </w:t>
      </w:r>
      <w:r>
        <w:t xml:space="preserve">does not mandate that </w:t>
      </w:r>
      <w:r w:rsidR="007C2C06">
        <w:t xml:space="preserve">HCBS </w:t>
      </w:r>
      <w:r w:rsidRPr="002276AB">
        <w:t>Waiver providers</w:t>
      </w:r>
      <w:r>
        <w:t xml:space="preserve"> receive COVID-19 vaccinations. </w:t>
      </w:r>
    </w:p>
    <w:p w14:paraId="205D5C7E" w14:textId="0B0C2D3C" w:rsidR="002276AB" w:rsidRPr="001A61A1" w:rsidRDefault="002276AB" w:rsidP="002276AB">
      <w:r w:rsidRPr="001A61A1">
        <w:t xml:space="preserve">MassHealth </w:t>
      </w:r>
      <w:r w:rsidR="00246D9F">
        <w:t>HCBS</w:t>
      </w:r>
      <w:r w:rsidRPr="002276AB">
        <w:t xml:space="preserve"> Waiver provider</w:t>
      </w:r>
      <w:r>
        <w:t xml:space="preserve"> agencies </w:t>
      </w:r>
      <w:r w:rsidRPr="001A61A1">
        <w:t>must</w:t>
      </w:r>
      <w:r>
        <w:t xml:space="preserve"> develop and implement a policy to provide education to their direct care workers regarding </w:t>
      </w:r>
      <w:r w:rsidRPr="001A61A1">
        <w:t>the importance of vaccination,</w:t>
      </w:r>
      <w:r>
        <w:t xml:space="preserve"> as well as</w:t>
      </w:r>
      <w:r w:rsidRPr="001A61A1">
        <w:t xml:space="preserve"> provide resources and assistance to support </w:t>
      </w:r>
      <w:r>
        <w:t xml:space="preserve">direct care workers in </w:t>
      </w:r>
      <w:r w:rsidRPr="001A61A1">
        <w:t xml:space="preserve">becoming vaccinated.  </w:t>
      </w:r>
    </w:p>
    <w:p w14:paraId="4F1AB4C7" w14:textId="77777777" w:rsidR="001E0F44" w:rsidRDefault="001E0F44" w:rsidP="001E0F44">
      <w:pPr>
        <w:pStyle w:val="Heading2"/>
      </w:pPr>
      <w:r>
        <w:t>COVID-19 Vaccine Attestation Form</w:t>
      </w:r>
    </w:p>
    <w:p w14:paraId="147FB5AB" w14:textId="0E5EB258" w:rsidR="002276AB" w:rsidRPr="00246D9F" w:rsidRDefault="001E0F44" w:rsidP="00246D9F">
      <w:r>
        <w:t xml:space="preserve">As of </w:t>
      </w:r>
      <w:r w:rsidR="006E035F">
        <w:t>September 12, 2023,</w:t>
      </w:r>
      <w:r>
        <w:t xml:space="preserve"> Non-Agency (self-employed) HCBS Waiver providers no longer need to complete the COVID-19 Vaccine Attestation Form. </w:t>
      </w:r>
    </w:p>
    <w:p w14:paraId="369F7566" w14:textId="77777777" w:rsidR="00F664CC" w:rsidRPr="009901A7" w:rsidRDefault="00F664CC" w:rsidP="00E27CD8">
      <w:pPr>
        <w:pStyle w:val="Heading2"/>
      </w:pPr>
      <w:r w:rsidRPr="009901A7">
        <w:t>MassHealth Website</w:t>
      </w:r>
      <w:r w:rsidR="001554E7">
        <w:t xml:space="preserve"> </w:t>
      </w:r>
    </w:p>
    <w:p w14:paraId="1E67A279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4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08D0BC53" w14:textId="77777777" w:rsidR="00F664CC" w:rsidRPr="009901A7" w:rsidRDefault="00000000" w:rsidP="00E27CD8">
      <w:hyperlink r:id="rId15" w:history="1">
        <w:r w:rsidR="00A50BAA" w:rsidRPr="00A50BAA">
          <w:rPr>
            <w:rStyle w:val="Hyperlink"/>
          </w:rPr>
          <w:t>S</w:t>
        </w:r>
        <w:r w:rsidR="00F664CC" w:rsidRPr="00A50BAA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72C9FFD3" w14:textId="4A683378" w:rsidR="00A90A58" w:rsidRDefault="00A90A58" w:rsidP="00A90A58">
      <w:pPr>
        <w:pStyle w:val="Heading2"/>
      </w:pPr>
      <w:r w:rsidRPr="009901A7">
        <w:lastRenderedPageBreak/>
        <w:t>Questions</w:t>
      </w:r>
    </w:p>
    <w:p w14:paraId="69A901BF" w14:textId="1B07E257" w:rsidR="00A90A58" w:rsidRDefault="00A90A58" w:rsidP="00A90A58">
      <w:pPr>
        <w:spacing w:after="220"/>
      </w:pPr>
      <w:r>
        <w:t xml:space="preserve">If you have questions about the information in this bulletin, please contact the HCBS Provider Network Administration Unit. </w:t>
      </w:r>
    </w:p>
    <w:p w14:paraId="13B4DD6C" w14:textId="77777777" w:rsidR="00A90A58" w:rsidRDefault="00A90A58" w:rsidP="00A90A58">
      <w:pPr>
        <w:spacing w:after="220"/>
      </w:pPr>
      <w:r>
        <w:t xml:space="preserve">Phone: Toll free (855) 300-7058 </w:t>
      </w:r>
    </w:p>
    <w:p w14:paraId="1C9F3454" w14:textId="77777777" w:rsidR="00A90A58" w:rsidRDefault="00A90A58" w:rsidP="00A90A58">
      <w:pPr>
        <w:spacing w:after="220"/>
      </w:pPr>
      <w:r>
        <w:t xml:space="preserve">Email: </w:t>
      </w:r>
      <w:hyperlink r:id="rId16" w:history="1">
        <w:r w:rsidRPr="00F55546">
          <w:rPr>
            <w:rStyle w:val="Hyperlink"/>
          </w:rPr>
          <w:t>ProviderNetwork@umassmed.edu</w:t>
        </w:r>
      </w:hyperlink>
      <w:r>
        <w:t xml:space="preserve"> </w:t>
      </w:r>
    </w:p>
    <w:p w14:paraId="6D88794E" w14:textId="3FEEFF9E" w:rsidR="0039104C" w:rsidRPr="00F664CC" w:rsidRDefault="00A90A58" w:rsidP="00C30AA4">
      <w:pPr>
        <w:spacing w:after="220"/>
      </w:pPr>
      <w:r>
        <w:t>The</w:t>
      </w:r>
      <w:r w:rsidR="00E91E78">
        <w:t xml:space="preserve"> </w:t>
      </w:r>
      <w:r>
        <w:t xml:space="preserve">HCBS Provider Network Administration Unit </w:t>
      </w:r>
      <w:r w:rsidR="00180D8A">
        <w:t>at ForHealth</w:t>
      </w:r>
      <w:r w:rsidR="00E91E78">
        <w:t xml:space="preserve"> Consulting at UMass Chan Medical School </w:t>
      </w:r>
      <w:r>
        <w:t xml:space="preserve">is open 9 a.m. to 5 p.m. ET, Monday through Friday, excluding holidays. </w:t>
      </w:r>
    </w:p>
    <w:sectPr w:rsidR="0039104C" w:rsidRPr="00F664CC" w:rsidSect="0059142C">
      <w:headerReference w:type="default" r:id="rId17"/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CB403" w14:textId="77777777" w:rsidR="00760115" w:rsidRDefault="00760115" w:rsidP="00E27CD8">
      <w:r>
        <w:separator/>
      </w:r>
    </w:p>
  </w:endnote>
  <w:endnote w:type="continuationSeparator" w:id="0">
    <w:p w14:paraId="4C5C2DE3" w14:textId="77777777" w:rsidR="00760115" w:rsidRDefault="00760115" w:rsidP="00E27CD8">
      <w:r>
        <w:continuationSeparator/>
      </w:r>
    </w:p>
  </w:endnote>
  <w:endnote w:type="continuationNotice" w:id="1">
    <w:p w14:paraId="04D0DB55" w14:textId="77777777" w:rsidR="00760115" w:rsidRDefault="0076011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603D" w14:textId="77777777" w:rsidR="009333C4" w:rsidRPr="00CC1E11" w:rsidRDefault="009333C4" w:rsidP="000C319F">
    <w:pPr>
      <w:jc w:val="right"/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02B55" w14:textId="77777777" w:rsidR="00760115" w:rsidRDefault="00760115" w:rsidP="00E27CD8">
      <w:r>
        <w:separator/>
      </w:r>
    </w:p>
  </w:footnote>
  <w:footnote w:type="continuationSeparator" w:id="0">
    <w:p w14:paraId="2C5E04EF" w14:textId="77777777" w:rsidR="00760115" w:rsidRDefault="00760115" w:rsidP="00E27CD8">
      <w:r>
        <w:continuationSeparator/>
      </w:r>
    </w:p>
  </w:footnote>
  <w:footnote w:type="continuationNotice" w:id="1">
    <w:p w14:paraId="6F55472F" w14:textId="77777777" w:rsidR="00760115" w:rsidRDefault="0076011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40B65" w14:textId="77777777" w:rsidR="009333C4" w:rsidRPr="00F664CC" w:rsidRDefault="009333C4" w:rsidP="003E2878">
    <w:pPr>
      <w:pStyle w:val="BullsHeading"/>
      <w:spacing w:before="720"/>
    </w:pPr>
    <w:r w:rsidRPr="00F664CC">
      <w:t>MassHealth</w:t>
    </w:r>
  </w:p>
  <w:p w14:paraId="12E5F218" w14:textId="77777777" w:rsidR="009333C4" w:rsidRPr="00F664CC" w:rsidRDefault="009333C4" w:rsidP="00AD204A">
    <w:pPr>
      <w:pStyle w:val="BullsHeading"/>
    </w:pPr>
    <w:r w:rsidRPr="00F664CC">
      <w:t>[Provider type] Bulletin [#]</w:t>
    </w:r>
  </w:p>
  <w:p w14:paraId="1A853260" w14:textId="77777777" w:rsidR="009333C4" w:rsidRDefault="009333C4" w:rsidP="00AD204A">
    <w:pPr>
      <w:pStyle w:val="BullsHeading"/>
    </w:pPr>
    <w:r w:rsidRPr="00F664CC">
      <w:t>[Month Year]</w:t>
    </w:r>
  </w:p>
  <w:p w14:paraId="02EA5470" w14:textId="77777777" w:rsidR="009333C4" w:rsidRDefault="009333C4" w:rsidP="003E2878">
    <w:pPr>
      <w:pStyle w:val="BullsHeading"/>
      <w:spacing w:after="480"/>
    </w:pPr>
    <w:r>
      <w:t xml:space="preserve">Page </w:t>
    </w:r>
    <w:r>
      <w:rPr>
        <w:b w:val="0"/>
      </w:rPr>
      <w:fldChar w:fldCharType="begin"/>
    </w:r>
    <w:r>
      <w:instrText xml:space="preserve"> PAGE  \* Arabic  \* MERGEFORMAT </w:instrText>
    </w:r>
    <w:r>
      <w:rPr>
        <w:b w:val="0"/>
      </w:rPr>
      <w:fldChar w:fldCharType="separate"/>
    </w:r>
    <w:r>
      <w:rPr>
        <w:noProof/>
      </w:rPr>
      <w:t>2</w:t>
    </w:r>
    <w:r>
      <w:rPr>
        <w:b w:val="0"/>
      </w:rPr>
      <w:fldChar w:fldCharType="end"/>
    </w:r>
    <w:r>
      <w:t xml:space="preserve"> of </w:t>
    </w:r>
    <w:fldSimple w:instr=" NUMPAGES  \* Arabic  \* MERGEFORMAT ">
      <w:r>
        <w:rPr>
          <w:noProof/>
        </w:rPr>
        <w:t>2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729B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7DD73EFE" w14:textId="12FAA35C" w:rsidR="00AD204A" w:rsidRPr="00F664CC" w:rsidRDefault="00A90A58" w:rsidP="00AD204A">
    <w:pPr>
      <w:pStyle w:val="BullsHeading"/>
    </w:pPr>
    <w:r>
      <w:t>HCBS Waiver Provider</w:t>
    </w:r>
    <w:r w:rsidR="00AD204A" w:rsidRPr="00F664CC">
      <w:t xml:space="preserve"> Bulletin </w:t>
    </w:r>
    <w:r w:rsidR="006E035F">
      <w:t>22</w:t>
    </w:r>
  </w:p>
  <w:p w14:paraId="4598925B" w14:textId="0F7749D8" w:rsidR="00AD204A" w:rsidRDefault="00246D9F" w:rsidP="00AD204A">
    <w:pPr>
      <w:pStyle w:val="BullsHeading"/>
    </w:pPr>
    <w:r>
      <w:t>September</w:t>
    </w:r>
    <w:r w:rsidR="00A90A58">
      <w:t xml:space="preserve"> 202</w:t>
    </w:r>
    <w:r>
      <w:t>3</w:t>
    </w:r>
  </w:p>
  <w:p w14:paraId="09337F1C" w14:textId="494A1447" w:rsidR="00AD204A" w:rsidRDefault="00AD204A" w:rsidP="003E2878">
    <w:pPr>
      <w:pStyle w:val="BullsHeading"/>
      <w:spacing w:after="480"/>
    </w:pPr>
    <w:r>
      <w:t>Page</w:t>
    </w:r>
    <w:r w:rsidR="00434AC3">
      <w:t xml:space="preserve">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95459"/>
    <w:multiLevelType w:val="hybridMultilevel"/>
    <w:tmpl w:val="24984832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0FD35684"/>
    <w:multiLevelType w:val="hybridMultilevel"/>
    <w:tmpl w:val="A620A0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3961A0E"/>
    <w:multiLevelType w:val="hybridMultilevel"/>
    <w:tmpl w:val="90605728"/>
    <w:lvl w:ilvl="0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28E17472"/>
    <w:multiLevelType w:val="hybridMultilevel"/>
    <w:tmpl w:val="F1ACE0F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707141135">
    <w:abstractNumId w:val="9"/>
  </w:num>
  <w:num w:numId="2" w16cid:durableId="1871456375">
    <w:abstractNumId w:val="7"/>
  </w:num>
  <w:num w:numId="3" w16cid:durableId="437141259">
    <w:abstractNumId w:val="6"/>
  </w:num>
  <w:num w:numId="4" w16cid:durableId="1598632926">
    <w:abstractNumId w:val="5"/>
  </w:num>
  <w:num w:numId="5" w16cid:durableId="612055671">
    <w:abstractNumId w:val="4"/>
  </w:num>
  <w:num w:numId="6" w16cid:durableId="1657147542">
    <w:abstractNumId w:val="8"/>
  </w:num>
  <w:num w:numId="7" w16cid:durableId="1645548924">
    <w:abstractNumId w:val="3"/>
  </w:num>
  <w:num w:numId="8" w16cid:durableId="1457093244">
    <w:abstractNumId w:val="2"/>
  </w:num>
  <w:num w:numId="9" w16cid:durableId="1867283816">
    <w:abstractNumId w:val="1"/>
  </w:num>
  <w:num w:numId="10" w16cid:durableId="201984702">
    <w:abstractNumId w:val="0"/>
  </w:num>
  <w:num w:numId="11" w16cid:durableId="834418357">
    <w:abstractNumId w:val="11"/>
  </w:num>
  <w:num w:numId="12" w16cid:durableId="962268323">
    <w:abstractNumId w:val="12"/>
  </w:num>
  <w:num w:numId="13" w16cid:durableId="1381398551">
    <w:abstractNumId w:val="10"/>
  </w:num>
  <w:num w:numId="14" w16cid:durableId="5906302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49D1"/>
    <w:rsid w:val="000313E0"/>
    <w:rsid w:val="00083ACC"/>
    <w:rsid w:val="000907A3"/>
    <w:rsid w:val="000D3DB5"/>
    <w:rsid w:val="000D5B6E"/>
    <w:rsid w:val="00132294"/>
    <w:rsid w:val="0013680B"/>
    <w:rsid w:val="00143800"/>
    <w:rsid w:val="00150BCC"/>
    <w:rsid w:val="001554E7"/>
    <w:rsid w:val="001634DD"/>
    <w:rsid w:val="00180D8A"/>
    <w:rsid w:val="001E0F44"/>
    <w:rsid w:val="00221556"/>
    <w:rsid w:val="002276AB"/>
    <w:rsid w:val="00234EA8"/>
    <w:rsid w:val="00246D9F"/>
    <w:rsid w:val="0028720F"/>
    <w:rsid w:val="002878DC"/>
    <w:rsid w:val="00293D63"/>
    <w:rsid w:val="002A5C3F"/>
    <w:rsid w:val="002E6F18"/>
    <w:rsid w:val="002F2993"/>
    <w:rsid w:val="002F5033"/>
    <w:rsid w:val="002F7EA0"/>
    <w:rsid w:val="0030081B"/>
    <w:rsid w:val="00343F8C"/>
    <w:rsid w:val="00377114"/>
    <w:rsid w:val="00387648"/>
    <w:rsid w:val="0039104C"/>
    <w:rsid w:val="0039493D"/>
    <w:rsid w:val="003A7588"/>
    <w:rsid w:val="003B300E"/>
    <w:rsid w:val="003C2D41"/>
    <w:rsid w:val="003E2878"/>
    <w:rsid w:val="00412F3D"/>
    <w:rsid w:val="00414FE4"/>
    <w:rsid w:val="00416930"/>
    <w:rsid w:val="00434AC3"/>
    <w:rsid w:val="004A0F7B"/>
    <w:rsid w:val="004A7718"/>
    <w:rsid w:val="004E785D"/>
    <w:rsid w:val="004F4B9A"/>
    <w:rsid w:val="005068BD"/>
    <w:rsid w:val="00507CFF"/>
    <w:rsid w:val="005574D1"/>
    <w:rsid w:val="0058634E"/>
    <w:rsid w:val="0059142C"/>
    <w:rsid w:val="005B27F1"/>
    <w:rsid w:val="005B561C"/>
    <w:rsid w:val="005E4B62"/>
    <w:rsid w:val="005F2B69"/>
    <w:rsid w:val="00602AE2"/>
    <w:rsid w:val="00625C1F"/>
    <w:rsid w:val="0067236C"/>
    <w:rsid w:val="006941BF"/>
    <w:rsid w:val="006C70F9"/>
    <w:rsid w:val="006D3F15"/>
    <w:rsid w:val="006D5DE2"/>
    <w:rsid w:val="006E035F"/>
    <w:rsid w:val="00706438"/>
    <w:rsid w:val="007243C6"/>
    <w:rsid w:val="00760115"/>
    <w:rsid w:val="00777A22"/>
    <w:rsid w:val="00795E06"/>
    <w:rsid w:val="007C2C06"/>
    <w:rsid w:val="007F7DBF"/>
    <w:rsid w:val="00863041"/>
    <w:rsid w:val="00887ED3"/>
    <w:rsid w:val="008B6E51"/>
    <w:rsid w:val="008C2DA1"/>
    <w:rsid w:val="008D799D"/>
    <w:rsid w:val="008F4524"/>
    <w:rsid w:val="00914588"/>
    <w:rsid w:val="00922F04"/>
    <w:rsid w:val="009333C4"/>
    <w:rsid w:val="00967608"/>
    <w:rsid w:val="00982839"/>
    <w:rsid w:val="009838EE"/>
    <w:rsid w:val="009E435F"/>
    <w:rsid w:val="00A22CC4"/>
    <w:rsid w:val="00A44E1C"/>
    <w:rsid w:val="00A50BAA"/>
    <w:rsid w:val="00A772C1"/>
    <w:rsid w:val="00A87E92"/>
    <w:rsid w:val="00A90A58"/>
    <w:rsid w:val="00A90E4D"/>
    <w:rsid w:val="00A93351"/>
    <w:rsid w:val="00A95FC1"/>
    <w:rsid w:val="00AA6085"/>
    <w:rsid w:val="00AA6125"/>
    <w:rsid w:val="00AD204A"/>
    <w:rsid w:val="00AD6899"/>
    <w:rsid w:val="00B61734"/>
    <w:rsid w:val="00B64D02"/>
    <w:rsid w:val="00B66989"/>
    <w:rsid w:val="00B73653"/>
    <w:rsid w:val="00B76DCD"/>
    <w:rsid w:val="00BC3755"/>
    <w:rsid w:val="00BD2DAF"/>
    <w:rsid w:val="00C024A2"/>
    <w:rsid w:val="00C30AA4"/>
    <w:rsid w:val="00C9336E"/>
    <w:rsid w:val="00CA12D4"/>
    <w:rsid w:val="00CA6CA1"/>
    <w:rsid w:val="00CC1E11"/>
    <w:rsid w:val="00CD456D"/>
    <w:rsid w:val="00D41D17"/>
    <w:rsid w:val="00DC6D87"/>
    <w:rsid w:val="00DF0F94"/>
    <w:rsid w:val="00E01D80"/>
    <w:rsid w:val="00E275F0"/>
    <w:rsid w:val="00E27CD8"/>
    <w:rsid w:val="00E3463F"/>
    <w:rsid w:val="00E53440"/>
    <w:rsid w:val="00E56E1C"/>
    <w:rsid w:val="00E91E78"/>
    <w:rsid w:val="00E9318A"/>
    <w:rsid w:val="00EB2089"/>
    <w:rsid w:val="00EC0475"/>
    <w:rsid w:val="00EC06E4"/>
    <w:rsid w:val="00EC2FA6"/>
    <w:rsid w:val="00ED497C"/>
    <w:rsid w:val="00F3268E"/>
    <w:rsid w:val="00F60574"/>
    <w:rsid w:val="00F664CC"/>
    <w:rsid w:val="00F73D6F"/>
    <w:rsid w:val="00F74F30"/>
    <w:rsid w:val="00FC05E6"/>
    <w:rsid w:val="00FD521E"/>
    <w:rsid w:val="00FD5E79"/>
    <w:rsid w:val="046FC28B"/>
    <w:rsid w:val="0A93AA0C"/>
    <w:rsid w:val="0C3FF319"/>
    <w:rsid w:val="0E16E6B3"/>
    <w:rsid w:val="11D54D2A"/>
    <w:rsid w:val="12AE4DAE"/>
    <w:rsid w:val="1C94C5BA"/>
    <w:rsid w:val="1F5BABCA"/>
    <w:rsid w:val="2521B91A"/>
    <w:rsid w:val="2B9671F1"/>
    <w:rsid w:val="2C7AC928"/>
    <w:rsid w:val="2E7DDACB"/>
    <w:rsid w:val="304E7446"/>
    <w:rsid w:val="315AEAFA"/>
    <w:rsid w:val="32E1FC63"/>
    <w:rsid w:val="345DF25F"/>
    <w:rsid w:val="346CB2B0"/>
    <w:rsid w:val="3AD5F916"/>
    <w:rsid w:val="3D228C6A"/>
    <w:rsid w:val="4DC57351"/>
    <w:rsid w:val="510764F9"/>
    <w:rsid w:val="52FCE1FB"/>
    <w:rsid w:val="56C7C2F0"/>
    <w:rsid w:val="5A291602"/>
    <w:rsid w:val="5E6311E9"/>
    <w:rsid w:val="61026857"/>
    <w:rsid w:val="63DCFCE3"/>
    <w:rsid w:val="6A7F3262"/>
    <w:rsid w:val="72E5A161"/>
    <w:rsid w:val="742D2C3B"/>
    <w:rsid w:val="7963E47A"/>
    <w:rsid w:val="7A168FB6"/>
    <w:rsid w:val="7CF1A60E"/>
    <w:rsid w:val="7D90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D78AEB"/>
  <w15:docId w15:val="{0EF66191-25D2-451A-A691-07FC2DC4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table" w:styleId="TableGrid">
    <w:name w:val="Table Grid"/>
    <w:basedOn w:val="TableNormal"/>
    <w:uiPriority w:val="59"/>
    <w:rsid w:val="003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ListParagraph">
    <w:name w:val="List Paragraph"/>
    <w:basedOn w:val="Normal"/>
    <w:uiPriority w:val="34"/>
    <w:qFormat/>
    <w:rsid w:val="00A90A58"/>
    <w:pPr>
      <w:spacing w:before="0" w:after="160" w:afterAutospacing="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2F7EA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F7E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7E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7EA0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DCD"/>
    <w:rPr>
      <w:rFonts w:ascii="Georgia" w:eastAsia="Times New Roman" w:hAnsi="Georgia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2878DC"/>
    <w:pPr>
      <w:spacing w:after="0" w:line="240" w:lineRule="auto"/>
    </w:pPr>
    <w:rPr>
      <w:rFonts w:ascii="Georgia" w:eastAsia="Times New Roman" w:hAnsi="Georg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ProviderNetwork@umassmed.ed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ass.gov/masshealth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ass.gov/forms/email-notifications-for-masshealth-provider-bulletins-and-transmittal-letters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mass.gov/masshealth-provider-bulletin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40F7C52DB8F4A89FAFA8C24F128F9" ma:contentTypeVersion="12" ma:contentTypeDescription="Create a new document." ma:contentTypeScope="" ma:versionID="d05c2b2063f9ef40eb64a9a46e5679db">
  <xsd:schema xmlns:xsd="http://www.w3.org/2001/XMLSchema" xmlns:xs="http://www.w3.org/2001/XMLSchema" xmlns:p="http://schemas.microsoft.com/office/2006/metadata/properties" xmlns:ns2="fd2e816c-d1fb-4f26-8b49-df26b1d7fe4a" xmlns:ns3="a36c891a-0252-4974-8600-27cecaf0be66" targetNamespace="http://schemas.microsoft.com/office/2006/metadata/properties" ma:root="true" ma:fieldsID="59a92ab1e4542eac2f9eb94c74811f5a" ns2:_="" ns3:_="">
    <xsd:import namespace="fd2e816c-d1fb-4f26-8b49-df26b1d7fe4a"/>
    <xsd:import namespace="a36c891a-0252-4974-8600-27cecaf0b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e816c-d1fb-4f26-8b49-df26b1d7fe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c891a-0252-4974-8600-27cecaf0be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CA4FBA-8B11-4766-8842-91B1B4334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e816c-d1fb-4f26-8b49-df26b1d7fe4a"/>
    <ds:schemaRef ds:uri="a36c891a-0252-4974-8600-27cecaf0b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06270D-0898-4A47-A593-0EEFFA89FD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D7E93C-101B-453F-A7CB-622CA8BE7D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5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MassHeatlh Publication</dc:creator>
  <cp:keywords/>
  <cp:lastModifiedBy>Bentley, Bernadette M. (EHS)</cp:lastModifiedBy>
  <cp:revision>4</cp:revision>
  <cp:lastPrinted>2023-09-12T14:21:00Z</cp:lastPrinted>
  <dcterms:created xsi:type="dcterms:W3CDTF">2023-09-12T14:16:00Z</dcterms:created>
  <dcterms:modified xsi:type="dcterms:W3CDTF">2023-09-12T14:21:00Z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0x01010026340F7C52DB8F4A89FAFA8C24F128F9</vt:lpwstr>
  </property>
</Properties>
</file>