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63E54D" w14:textId="77777777" w:rsidR="00F664CC" w:rsidRPr="00606334" w:rsidRDefault="00777A22" w:rsidP="00213438">
      <w:pPr>
        <w:pStyle w:val="Header"/>
        <w:widowControl w:val="0"/>
        <w:tabs>
          <w:tab w:val="clear" w:pos="4320"/>
          <w:tab w:val="clear" w:pos="8640"/>
          <w:tab w:val="left" w:pos="2160"/>
          <w:tab w:val="left" w:pos="5400"/>
        </w:tabs>
        <w:ind w:left="2160"/>
        <w:rPr>
          <w:rFonts w:ascii="Georgia" w:hAnsi="Georgia"/>
          <w:b/>
          <w:i/>
        </w:rPr>
      </w:pPr>
      <w:bookmarkStart w:id="0" w:name="_GoBack"/>
      <w:bookmarkEnd w:id="0"/>
      <w:r w:rsidRPr="00606334">
        <w:rPr>
          <w:rFonts w:ascii="Georgia" w:hAnsi="Georgia"/>
          <w:b/>
          <w:i/>
          <w:noProof/>
        </w:rPr>
        <w:drawing>
          <wp:anchor distT="0" distB="0" distL="114300" distR="114300" simplePos="0" relativeHeight="251660288" behindDoc="0" locked="0" layoutInCell="1" allowOverlap="1" wp14:anchorId="140C74FE" wp14:editId="3CF1020D">
            <wp:simplePos x="0" y="0"/>
            <wp:positionH relativeFrom="margin">
              <wp:posOffset>-177165</wp:posOffset>
            </wp:positionH>
            <wp:positionV relativeFrom="margin">
              <wp:posOffset>-53340</wp:posOffset>
            </wp:positionV>
            <wp:extent cx="1468822" cy="739140"/>
            <wp:effectExtent l="0" t="0" r="0" b="3810"/>
            <wp:wrapNone/>
            <wp:docPr id="1" name="Picture 1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606334">
        <w:rPr>
          <w:rFonts w:ascii="Georgia" w:hAnsi="Georgia"/>
          <w:b/>
          <w:i/>
          <w:noProof/>
        </w:rPr>
        <w:drawing>
          <wp:anchor distT="0" distB="0" distL="114300" distR="114300" simplePos="0" relativeHeight="251658240" behindDoc="0" locked="0" layoutInCell="1" allowOverlap="1" wp14:anchorId="04E87508" wp14:editId="64DE723F">
            <wp:simplePos x="0" y="0"/>
            <wp:positionH relativeFrom="margin">
              <wp:posOffset>-224790</wp:posOffset>
            </wp:positionH>
            <wp:positionV relativeFrom="margin">
              <wp:posOffset>0</wp:posOffset>
            </wp:positionV>
            <wp:extent cx="1468822" cy="739140"/>
            <wp:effectExtent l="0" t="0" r="0" b="3810"/>
            <wp:wrapNone/>
            <wp:docPr id="9" name="Picture 9" descr="MassHealth Logo" title="MassHealth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8822" cy="7391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664CC" w:rsidRPr="00606334">
        <w:rPr>
          <w:rFonts w:ascii="Georgia" w:hAnsi="Georgia"/>
          <w:b/>
          <w:i/>
        </w:rPr>
        <w:t>Commonwealth of Massachusetts</w:t>
      </w:r>
    </w:p>
    <w:p w14:paraId="3960A7FE" w14:textId="77777777" w:rsidR="00F664CC" w:rsidRPr="00606334" w:rsidRDefault="00F664CC" w:rsidP="00213438">
      <w:pPr>
        <w:widowControl w:val="0"/>
        <w:tabs>
          <w:tab w:val="left" w:pos="2160"/>
          <w:tab w:val="left" w:pos="5400"/>
        </w:tabs>
        <w:ind w:left="2160"/>
        <w:rPr>
          <w:rFonts w:ascii="Georgia" w:hAnsi="Georgia"/>
          <w:b/>
          <w:i/>
        </w:rPr>
      </w:pPr>
      <w:r w:rsidRPr="00606334">
        <w:rPr>
          <w:rFonts w:ascii="Georgia" w:hAnsi="Georgia"/>
          <w:b/>
          <w:i/>
        </w:rPr>
        <w:t>Executive Office of Health and Human Services</w:t>
      </w:r>
    </w:p>
    <w:p w14:paraId="4C19A020" w14:textId="77777777" w:rsidR="00F664CC" w:rsidRPr="00606334" w:rsidRDefault="00F664CC" w:rsidP="00213438">
      <w:pPr>
        <w:widowControl w:val="0"/>
        <w:tabs>
          <w:tab w:val="left" w:pos="2160"/>
          <w:tab w:val="left" w:pos="5400"/>
        </w:tabs>
        <w:ind w:left="2160"/>
        <w:rPr>
          <w:rFonts w:ascii="Georgia" w:hAnsi="Georgia"/>
          <w:b/>
          <w:i/>
        </w:rPr>
      </w:pPr>
      <w:r w:rsidRPr="00606334">
        <w:rPr>
          <w:rFonts w:ascii="Georgia" w:hAnsi="Georgia"/>
          <w:b/>
          <w:i/>
        </w:rPr>
        <w:t>Office of Medicaid</w:t>
      </w:r>
    </w:p>
    <w:p w14:paraId="0E20D833" w14:textId="77777777" w:rsidR="006D3F15" w:rsidRPr="00606334" w:rsidRDefault="00142C0C" w:rsidP="00213438">
      <w:pPr>
        <w:tabs>
          <w:tab w:val="left" w:pos="2160"/>
        </w:tabs>
        <w:ind w:left="2160"/>
        <w:rPr>
          <w:rFonts w:ascii="Georgia" w:hAnsi="Georgia"/>
          <w:i/>
          <w:sz w:val="18"/>
          <w:szCs w:val="18"/>
        </w:rPr>
      </w:pPr>
      <w:hyperlink r:id="rId13" w:tooltip="This link takes you to the MassHealth website homepage." w:history="1">
        <w:r w:rsidR="00B73653" w:rsidRPr="00606334">
          <w:rPr>
            <w:rStyle w:val="Hyperlink"/>
            <w:rFonts w:ascii="Georgia" w:hAnsi="Georgia"/>
            <w:i/>
            <w:sz w:val="18"/>
            <w:szCs w:val="18"/>
          </w:rPr>
          <w:t>www.mass.gov/masshealth</w:t>
        </w:r>
      </w:hyperlink>
    </w:p>
    <w:p w14:paraId="1D12D793" w14:textId="77777777" w:rsidR="00213438" w:rsidRPr="00C8754E" w:rsidRDefault="00213438" w:rsidP="008C439D">
      <w:pPr>
        <w:pStyle w:val="BullsHeading"/>
        <w:spacing w:line="240" w:lineRule="auto"/>
      </w:pPr>
    </w:p>
    <w:p w14:paraId="76E4DAF8" w14:textId="77777777" w:rsidR="00213438" w:rsidRPr="00606334" w:rsidRDefault="00213438" w:rsidP="008C439D">
      <w:pPr>
        <w:pStyle w:val="BullsHeading"/>
        <w:spacing w:line="240" w:lineRule="auto"/>
      </w:pPr>
    </w:p>
    <w:p w14:paraId="44B1619E" w14:textId="77777777" w:rsidR="00F664CC" w:rsidRPr="00606334" w:rsidRDefault="00F664CC" w:rsidP="008C439D">
      <w:pPr>
        <w:pStyle w:val="BullsHeading"/>
        <w:spacing w:line="240" w:lineRule="auto"/>
      </w:pPr>
      <w:r w:rsidRPr="00606334">
        <w:t>MassHealth</w:t>
      </w:r>
    </w:p>
    <w:p w14:paraId="63FAB83F" w14:textId="35682F3E" w:rsidR="00264726" w:rsidRPr="00606334" w:rsidRDefault="00636EB9" w:rsidP="008C439D">
      <w:pPr>
        <w:pStyle w:val="BullsHeading"/>
        <w:spacing w:line="240" w:lineRule="auto"/>
      </w:pPr>
      <w:r>
        <w:t xml:space="preserve">HCBS Waiver </w:t>
      </w:r>
      <w:r w:rsidR="002E47A5">
        <w:t>Provider</w:t>
      </w:r>
      <w:r w:rsidR="00606334">
        <w:t xml:space="preserve"> Bulletin </w:t>
      </w:r>
      <w:r w:rsidR="002E47A5">
        <w:t>5</w:t>
      </w:r>
    </w:p>
    <w:p w14:paraId="247B3E87" w14:textId="036DD3E4" w:rsidR="00264726" w:rsidRPr="00606334" w:rsidRDefault="00625A44" w:rsidP="008C439D">
      <w:pPr>
        <w:pStyle w:val="BullsHeading"/>
        <w:spacing w:line="240" w:lineRule="auto"/>
      </w:pPr>
      <w:r>
        <w:t>September</w:t>
      </w:r>
      <w:r w:rsidR="005C7A33">
        <w:t xml:space="preserve"> </w:t>
      </w:r>
      <w:r w:rsidR="0024495A" w:rsidRPr="00606334">
        <w:t>2020</w:t>
      </w:r>
    </w:p>
    <w:p w14:paraId="3DF79859" w14:textId="77777777" w:rsidR="00213438" w:rsidRPr="00606334" w:rsidRDefault="00213438" w:rsidP="008C439D">
      <w:pPr>
        <w:ind w:left="360"/>
        <w:rPr>
          <w:rFonts w:ascii="Georgia" w:hAnsi="Georgia"/>
          <w:b/>
          <w:color w:val="1F497D" w:themeColor="text2"/>
          <w:sz w:val="24"/>
          <w:szCs w:val="24"/>
        </w:rPr>
        <w:sectPr w:rsidR="00213438" w:rsidRPr="00606334" w:rsidSect="00777A22">
          <w:headerReference w:type="even" r:id="rId14"/>
          <w:headerReference w:type="default" r:id="rId15"/>
          <w:footerReference w:type="even" r:id="rId16"/>
          <w:footerReference w:type="default" r:id="rId17"/>
          <w:headerReference w:type="first" r:id="rId18"/>
          <w:footerReference w:type="first" r:id="rId19"/>
          <w:type w:val="continuous"/>
          <w:pgSz w:w="12240" w:h="15840"/>
          <w:pgMar w:top="1008" w:right="1080" w:bottom="432" w:left="1080" w:header="720" w:footer="720" w:gutter="0"/>
          <w:pgBorders w:offsetFrom="page">
            <w:top w:val="single" w:sz="18" w:space="24" w:color="1F497D" w:themeColor="text2"/>
            <w:left w:val="single" w:sz="18" w:space="24" w:color="1F497D" w:themeColor="text2"/>
            <w:bottom w:val="single" w:sz="18" w:space="24" w:color="1F497D" w:themeColor="text2"/>
            <w:right w:val="single" w:sz="18" w:space="24" w:color="1F497D" w:themeColor="text2"/>
          </w:pgBorders>
          <w:cols w:space="720"/>
          <w:titlePg/>
          <w:docGrid w:linePitch="360"/>
        </w:sectPr>
      </w:pPr>
    </w:p>
    <w:p w14:paraId="5E9C7475" w14:textId="77777777" w:rsidR="00213438" w:rsidRPr="00C8754E" w:rsidRDefault="00213438" w:rsidP="008C439D">
      <w:pPr>
        <w:ind w:left="360"/>
        <w:rPr>
          <w:rFonts w:ascii="Georgia" w:hAnsi="Georgia"/>
          <w:b/>
          <w:sz w:val="22"/>
          <w:szCs w:val="22"/>
        </w:rPr>
      </w:pPr>
    </w:p>
    <w:p w14:paraId="7B802B56" w14:textId="77777777" w:rsidR="002E47A5" w:rsidRDefault="002E47A5" w:rsidP="002D3813">
      <w:pPr>
        <w:ind w:left="1440" w:hanging="1080"/>
        <w:rPr>
          <w:rFonts w:ascii="Georgia" w:hAnsi="Georgia"/>
          <w:b/>
          <w:sz w:val="22"/>
          <w:szCs w:val="22"/>
        </w:rPr>
      </w:pPr>
    </w:p>
    <w:p w14:paraId="332C9C73" w14:textId="59586526" w:rsidR="00213438" w:rsidRPr="00606334" w:rsidRDefault="00F664CC" w:rsidP="002D3813">
      <w:pPr>
        <w:ind w:left="1440" w:hanging="1080"/>
        <w:rPr>
          <w:rFonts w:ascii="Georgia" w:hAnsi="Georgia"/>
          <w:sz w:val="22"/>
          <w:szCs w:val="22"/>
        </w:rPr>
      </w:pPr>
      <w:r w:rsidRPr="00606334">
        <w:rPr>
          <w:rFonts w:ascii="Georgia" w:hAnsi="Georgia"/>
          <w:b/>
          <w:sz w:val="22"/>
          <w:szCs w:val="22"/>
        </w:rPr>
        <w:t>TO</w:t>
      </w:r>
      <w:r w:rsidRPr="00606334">
        <w:rPr>
          <w:rFonts w:ascii="Georgia" w:hAnsi="Georgia"/>
          <w:sz w:val="22"/>
          <w:szCs w:val="22"/>
        </w:rPr>
        <w:t>:</w:t>
      </w:r>
      <w:r w:rsidRPr="00606334">
        <w:rPr>
          <w:rFonts w:ascii="Georgia" w:hAnsi="Georgia"/>
          <w:sz w:val="22"/>
          <w:szCs w:val="22"/>
        </w:rPr>
        <w:tab/>
      </w:r>
      <w:r w:rsidR="00636EB9">
        <w:rPr>
          <w:rFonts w:ascii="Georgia" w:hAnsi="Georgia"/>
          <w:sz w:val="22"/>
          <w:szCs w:val="22"/>
        </w:rPr>
        <w:t xml:space="preserve">Acquired Brain Injury (ABI) and Moving Forward Plan (MFP) Waiver </w:t>
      </w:r>
      <w:r w:rsidR="00636EB9">
        <w:rPr>
          <w:rFonts w:ascii="Georgia" w:hAnsi="Georgia"/>
          <w:sz w:val="22"/>
          <w:szCs w:val="22"/>
        </w:rPr>
        <w:br/>
      </w:r>
      <w:r w:rsidR="00264726" w:rsidRPr="00606334">
        <w:rPr>
          <w:rFonts w:ascii="Georgia" w:hAnsi="Georgia"/>
          <w:sz w:val="22"/>
          <w:szCs w:val="22"/>
        </w:rPr>
        <w:t xml:space="preserve">Providers </w:t>
      </w:r>
      <w:r w:rsidRPr="00606334">
        <w:rPr>
          <w:rFonts w:ascii="Georgia" w:hAnsi="Georgia"/>
          <w:sz w:val="22"/>
          <w:szCs w:val="22"/>
        </w:rPr>
        <w:t>Participating in MassHealth</w:t>
      </w:r>
    </w:p>
    <w:p w14:paraId="517AA97D" w14:textId="77777777" w:rsidR="00F664CC" w:rsidRPr="00606334" w:rsidRDefault="00264726" w:rsidP="008C439D">
      <w:pPr>
        <w:ind w:left="360"/>
        <w:rPr>
          <w:rFonts w:ascii="Georgia" w:hAnsi="Georgia"/>
          <w:sz w:val="22"/>
          <w:szCs w:val="22"/>
        </w:rPr>
      </w:pPr>
      <w:r w:rsidRPr="00606334">
        <w:rPr>
          <w:rFonts w:ascii="Georgia" w:hAnsi="Georgia"/>
          <w:sz w:val="22"/>
          <w:szCs w:val="22"/>
        </w:rPr>
        <w:t xml:space="preserve"> </w:t>
      </w:r>
    </w:p>
    <w:p w14:paraId="69C505B6" w14:textId="0C5E8CCD" w:rsidR="00F664CC" w:rsidRPr="00C8754E" w:rsidRDefault="00F664CC" w:rsidP="008C439D">
      <w:pPr>
        <w:ind w:left="360"/>
        <w:rPr>
          <w:rFonts w:ascii="Georgia" w:hAnsi="Georgia"/>
          <w:sz w:val="22"/>
          <w:szCs w:val="22"/>
        </w:rPr>
      </w:pPr>
      <w:r w:rsidRPr="00606334">
        <w:rPr>
          <w:rFonts w:ascii="Georgia" w:hAnsi="Georgia"/>
          <w:b/>
          <w:sz w:val="22"/>
          <w:szCs w:val="22"/>
        </w:rPr>
        <w:t>FROM</w:t>
      </w:r>
      <w:r w:rsidRPr="00606334">
        <w:rPr>
          <w:rFonts w:ascii="Georgia" w:hAnsi="Georgia"/>
          <w:sz w:val="22"/>
          <w:szCs w:val="22"/>
        </w:rPr>
        <w:t>:</w:t>
      </w:r>
      <w:r w:rsidRPr="00606334">
        <w:rPr>
          <w:rFonts w:ascii="Georgia" w:hAnsi="Georgia"/>
          <w:sz w:val="22"/>
          <w:szCs w:val="22"/>
        </w:rPr>
        <w:tab/>
      </w:r>
      <w:r w:rsidR="00032AAC">
        <w:rPr>
          <w:rFonts w:ascii="Georgia" w:hAnsi="Georgia"/>
          <w:sz w:val="22"/>
          <w:szCs w:val="22"/>
        </w:rPr>
        <w:t>Amanda</w:t>
      </w:r>
      <w:r w:rsidR="00885068" w:rsidRPr="00606334">
        <w:rPr>
          <w:rFonts w:ascii="Georgia" w:hAnsi="Georgia"/>
          <w:sz w:val="22"/>
          <w:szCs w:val="22"/>
        </w:rPr>
        <w:t xml:space="preserve"> </w:t>
      </w:r>
      <w:r w:rsidR="00032AAC" w:rsidRPr="00032AAC">
        <w:rPr>
          <w:rFonts w:ascii="Georgia" w:hAnsi="Georgia"/>
          <w:sz w:val="22"/>
          <w:szCs w:val="22"/>
        </w:rPr>
        <w:t>Cassel Kraft, Acting Medicaid Director</w:t>
      </w:r>
      <w:r w:rsidR="009E01EA">
        <w:rPr>
          <w:rFonts w:ascii="Georgia" w:hAnsi="Georgia"/>
          <w:sz w:val="22"/>
          <w:szCs w:val="22"/>
        </w:rPr>
        <w:t xml:space="preserve"> [Signature of Amanda Cassel Kraft]</w:t>
      </w:r>
    </w:p>
    <w:p w14:paraId="46790723" w14:textId="77777777" w:rsidR="00213438" w:rsidRPr="00606334" w:rsidRDefault="00213438" w:rsidP="008C439D">
      <w:pPr>
        <w:ind w:left="360"/>
        <w:rPr>
          <w:rFonts w:ascii="Georgia" w:hAnsi="Georgia"/>
          <w:sz w:val="22"/>
          <w:szCs w:val="22"/>
        </w:rPr>
      </w:pPr>
    </w:p>
    <w:p w14:paraId="2C139266" w14:textId="3F0CE1C3" w:rsidR="00264726" w:rsidRPr="00606334" w:rsidRDefault="00F664CC" w:rsidP="008C439D">
      <w:pPr>
        <w:ind w:left="1440" w:hanging="1080"/>
        <w:rPr>
          <w:rFonts w:ascii="Georgia" w:hAnsi="Georgia"/>
        </w:rPr>
      </w:pPr>
      <w:r w:rsidRPr="00606334">
        <w:rPr>
          <w:rFonts w:ascii="Georgia" w:hAnsi="Georgia"/>
          <w:b/>
          <w:sz w:val="22"/>
          <w:szCs w:val="22"/>
        </w:rPr>
        <w:t>RE:</w:t>
      </w:r>
      <w:r w:rsidR="00BD2DAF" w:rsidRPr="00606334">
        <w:rPr>
          <w:rFonts w:ascii="Georgia" w:hAnsi="Georgia"/>
          <w:b/>
          <w:sz w:val="22"/>
          <w:szCs w:val="22"/>
        </w:rPr>
        <w:tab/>
      </w:r>
      <w:r w:rsidR="005E4E19" w:rsidRPr="00117F70">
        <w:rPr>
          <w:rFonts w:ascii="Georgia" w:hAnsi="Georgia"/>
          <w:bCs/>
          <w:sz w:val="22"/>
          <w:szCs w:val="22"/>
        </w:rPr>
        <w:t xml:space="preserve">Additional </w:t>
      </w:r>
      <w:r w:rsidR="0024495A" w:rsidRPr="00606334">
        <w:rPr>
          <w:rFonts w:ascii="Georgia" w:hAnsi="Georgia"/>
          <w:sz w:val="22"/>
          <w:szCs w:val="22"/>
        </w:rPr>
        <w:t xml:space="preserve">Guidance </w:t>
      </w:r>
      <w:r w:rsidR="005E4E19">
        <w:rPr>
          <w:rFonts w:ascii="Georgia" w:hAnsi="Georgia"/>
          <w:sz w:val="22"/>
          <w:szCs w:val="22"/>
        </w:rPr>
        <w:t xml:space="preserve">and Requirements </w:t>
      </w:r>
      <w:r w:rsidR="0024495A" w:rsidRPr="00606334">
        <w:rPr>
          <w:rFonts w:ascii="Georgia" w:hAnsi="Georgia"/>
          <w:sz w:val="22"/>
          <w:szCs w:val="22"/>
        </w:rPr>
        <w:t xml:space="preserve">for </w:t>
      </w:r>
      <w:r w:rsidR="00636EB9">
        <w:rPr>
          <w:rFonts w:ascii="Georgia" w:hAnsi="Georgia"/>
          <w:sz w:val="22"/>
          <w:szCs w:val="22"/>
        </w:rPr>
        <w:t xml:space="preserve">Day Services </w:t>
      </w:r>
      <w:r w:rsidR="00BF6287">
        <w:rPr>
          <w:rFonts w:ascii="Georgia" w:hAnsi="Georgia"/>
          <w:sz w:val="22"/>
          <w:szCs w:val="22"/>
        </w:rPr>
        <w:t>D</w:t>
      </w:r>
      <w:r w:rsidR="00BF6287" w:rsidRPr="00606334">
        <w:rPr>
          <w:rFonts w:ascii="Georgia" w:hAnsi="Georgia"/>
          <w:sz w:val="22"/>
          <w:szCs w:val="22"/>
        </w:rPr>
        <w:t xml:space="preserve">uring </w:t>
      </w:r>
      <w:r w:rsidR="0024495A" w:rsidRPr="00606334">
        <w:rPr>
          <w:rFonts w:ascii="Georgia" w:hAnsi="Georgia"/>
          <w:sz w:val="22"/>
          <w:szCs w:val="22"/>
        </w:rPr>
        <w:t>Phase III</w:t>
      </w:r>
    </w:p>
    <w:p w14:paraId="0D1C9EF2" w14:textId="77777777" w:rsidR="00264726" w:rsidRPr="00606334" w:rsidRDefault="00264726" w:rsidP="00B30521">
      <w:pPr>
        <w:pStyle w:val="Heading1"/>
      </w:pPr>
      <w:r w:rsidRPr="00606334">
        <w:t xml:space="preserve">Background </w:t>
      </w:r>
    </w:p>
    <w:p w14:paraId="1E0A5021" w14:textId="77777777" w:rsidR="00213438" w:rsidRPr="00606334" w:rsidRDefault="00213438" w:rsidP="008C439D">
      <w:pPr>
        <w:pStyle w:val="BodyTextIndent"/>
        <w:spacing w:before="0" w:after="0" w:afterAutospacing="0"/>
        <w:rPr>
          <w:b/>
          <w:color w:val="1F497D" w:themeColor="text2"/>
          <w:sz w:val="24"/>
          <w:szCs w:val="24"/>
        </w:rPr>
      </w:pPr>
    </w:p>
    <w:p w14:paraId="4471F0C2" w14:textId="75B756DC" w:rsidR="005E4E19" w:rsidRPr="00606334" w:rsidRDefault="000F1B75" w:rsidP="005E4E19">
      <w:pPr>
        <w:ind w:left="360"/>
        <w:rPr>
          <w:rFonts w:ascii="Georgia" w:hAnsi="Georgia" w:cs="Arial"/>
          <w:sz w:val="22"/>
          <w:szCs w:val="22"/>
        </w:rPr>
      </w:pPr>
      <w:r w:rsidRPr="00606334">
        <w:rPr>
          <w:rFonts w:ascii="Georgia" w:hAnsi="Georgia" w:cs="Arial"/>
          <w:sz w:val="22"/>
          <w:szCs w:val="22"/>
        </w:rPr>
        <w:t xml:space="preserve">This bulletin </w:t>
      </w:r>
      <w:r w:rsidR="00C409F0" w:rsidRPr="00606334">
        <w:rPr>
          <w:rFonts w:ascii="Georgia" w:hAnsi="Georgia" w:cs="Arial"/>
          <w:sz w:val="22"/>
          <w:szCs w:val="22"/>
        </w:rPr>
        <w:t>is being issued pursuant to the Department of Public Health’s</w:t>
      </w:r>
      <w:r w:rsidRPr="00606334">
        <w:rPr>
          <w:rFonts w:ascii="Georgia" w:hAnsi="Georgia" w:cs="Arial"/>
          <w:sz w:val="22"/>
          <w:szCs w:val="22"/>
        </w:rPr>
        <w:t xml:space="preserve"> </w:t>
      </w:r>
      <w:r w:rsidR="00C409F0" w:rsidRPr="00606334">
        <w:rPr>
          <w:rFonts w:ascii="Georgia" w:hAnsi="Georgia" w:cs="Arial"/>
          <w:sz w:val="22"/>
          <w:szCs w:val="22"/>
        </w:rPr>
        <w:t>July 2, 2020</w:t>
      </w:r>
      <w:r w:rsidR="002E47A5">
        <w:rPr>
          <w:rFonts w:ascii="Georgia" w:hAnsi="Georgia" w:cs="Arial"/>
          <w:sz w:val="22"/>
          <w:szCs w:val="22"/>
        </w:rPr>
        <w:t>,</w:t>
      </w:r>
      <w:r w:rsidR="00C409F0" w:rsidRPr="00606334">
        <w:rPr>
          <w:rFonts w:ascii="Georgia" w:hAnsi="Georgia" w:cs="Arial"/>
          <w:sz w:val="22"/>
          <w:szCs w:val="22"/>
        </w:rPr>
        <w:t xml:space="preserve"> </w:t>
      </w:r>
      <w:r w:rsidRPr="00606334">
        <w:rPr>
          <w:rFonts w:ascii="Georgia" w:hAnsi="Georgia" w:cs="Arial"/>
          <w:sz w:val="22"/>
          <w:szCs w:val="22"/>
        </w:rPr>
        <w:t>Order Regarding Services Provided in Congregate Settings</w:t>
      </w:r>
      <w:r w:rsidR="0074315B" w:rsidRPr="00606334">
        <w:rPr>
          <w:rFonts w:ascii="Georgia" w:hAnsi="Georgia" w:cs="Arial"/>
          <w:sz w:val="22"/>
          <w:szCs w:val="22"/>
        </w:rPr>
        <w:t xml:space="preserve"> (the “DPH Order”)</w:t>
      </w:r>
      <w:r w:rsidRPr="00606334">
        <w:rPr>
          <w:rFonts w:ascii="Georgia" w:hAnsi="Georgia" w:cs="Arial"/>
          <w:sz w:val="22"/>
          <w:szCs w:val="22"/>
        </w:rPr>
        <w:t xml:space="preserve">. </w:t>
      </w:r>
      <w:r w:rsidR="00C409F0" w:rsidRPr="00606334">
        <w:rPr>
          <w:rFonts w:ascii="Georgia" w:hAnsi="Georgia" w:cs="Arial"/>
          <w:sz w:val="22"/>
          <w:szCs w:val="22"/>
        </w:rPr>
        <w:t>Pursuant to th</w:t>
      </w:r>
      <w:r w:rsidR="0074315B" w:rsidRPr="00606334">
        <w:rPr>
          <w:rFonts w:ascii="Georgia" w:hAnsi="Georgia" w:cs="Arial"/>
          <w:sz w:val="22"/>
          <w:szCs w:val="22"/>
        </w:rPr>
        <w:t>e DPH O</w:t>
      </w:r>
      <w:r w:rsidR="00C409F0" w:rsidRPr="00606334">
        <w:rPr>
          <w:rFonts w:ascii="Georgia" w:hAnsi="Georgia" w:cs="Arial"/>
          <w:sz w:val="22"/>
          <w:szCs w:val="22"/>
        </w:rPr>
        <w:t>rder</w:t>
      </w:r>
      <w:r w:rsidR="0074315B" w:rsidRPr="00606334">
        <w:rPr>
          <w:rFonts w:ascii="Georgia" w:hAnsi="Georgia" w:cs="Arial"/>
          <w:sz w:val="22"/>
          <w:szCs w:val="22"/>
        </w:rPr>
        <w:t>,</w:t>
      </w:r>
      <w:r w:rsidR="00C409F0" w:rsidRPr="00606334">
        <w:rPr>
          <w:rFonts w:ascii="Georgia" w:hAnsi="Georgia" w:cs="Arial"/>
          <w:sz w:val="22"/>
          <w:szCs w:val="22"/>
        </w:rPr>
        <w:t xml:space="preserve"> e</w:t>
      </w:r>
      <w:r w:rsidR="0086115B" w:rsidRPr="00606334">
        <w:rPr>
          <w:rFonts w:ascii="Georgia" w:hAnsi="Georgia" w:cs="Arial"/>
          <w:sz w:val="22"/>
          <w:szCs w:val="22"/>
        </w:rPr>
        <w:t>ffective July 6, 2020, day program</w:t>
      </w:r>
      <w:r w:rsidR="00C409F0" w:rsidRPr="00606334">
        <w:rPr>
          <w:rFonts w:ascii="Georgia" w:hAnsi="Georgia" w:cs="Arial"/>
          <w:sz w:val="22"/>
          <w:szCs w:val="22"/>
        </w:rPr>
        <w:t>s</w:t>
      </w:r>
      <w:r w:rsidR="0086115B" w:rsidRPr="00606334">
        <w:rPr>
          <w:rFonts w:ascii="Georgia" w:hAnsi="Georgia" w:cs="Arial"/>
          <w:sz w:val="22"/>
          <w:szCs w:val="22"/>
        </w:rPr>
        <w:t xml:space="preserve"> </w:t>
      </w:r>
      <w:r w:rsidR="002E47A5">
        <w:rPr>
          <w:rFonts w:ascii="Georgia" w:hAnsi="Georgia" w:cs="Arial"/>
          <w:sz w:val="22"/>
          <w:szCs w:val="22"/>
        </w:rPr>
        <w:t xml:space="preserve">that are </w:t>
      </w:r>
      <w:r w:rsidR="0086115B" w:rsidRPr="00606334">
        <w:rPr>
          <w:rFonts w:ascii="Georgia" w:hAnsi="Georgia" w:cs="Arial"/>
          <w:sz w:val="22"/>
          <w:szCs w:val="22"/>
        </w:rPr>
        <w:t xml:space="preserve">overseen by </w:t>
      </w:r>
      <w:r w:rsidR="00C409F0" w:rsidRPr="00606334">
        <w:rPr>
          <w:rFonts w:ascii="Georgia" w:hAnsi="Georgia" w:cs="Arial"/>
          <w:sz w:val="22"/>
          <w:szCs w:val="22"/>
        </w:rPr>
        <w:t>an agency</w:t>
      </w:r>
      <w:r w:rsidR="0086115B" w:rsidRPr="00606334">
        <w:rPr>
          <w:rFonts w:ascii="Georgia" w:hAnsi="Georgia" w:cs="Arial"/>
          <w:sz w:val="22"/>
          <w:szCs w:val="22"/>
        </w:rPr>
        <w:t xml:space="preserve"> under the Executive Office of Health and Human Services (EOHHS) </w:t>
      </w:r>
      <w:r w:rsidR="002E47A5">
        <w:rPr>
          <w:rFonts w:ascii="Georgia" w:hAnsi="Georgia" w:cs="Arial"/>
          <w:sz w:val="22"/>
          <w:szCs w:val="22"/>
        </w:rPr>
        <w:t xml:space="preserve">and </w:t>
      </w:r>
      <w:r w:rsidR="0086115B" w:rsidRPr="00606334">
        <w:rPr>
          <w:rFonts w:ascii="Georgia" w:hAnsi="Georgia" w:cs="Arial"/>
          <w:sz w:val="22"/>
          <w:szCs w:val="22"/>
        </w:rPr>
        <w:t>that ha</w:t>
      </w:r>
      <w:r w:rsidR="00C409F0" w:rsidRPr="00606334">
        <w:rPr>
          <w:rFonts w:ascii="Georgia" w:hAnsi="Georgia" w:cs="Arial"/>
          <w:sz w:val="22"/>
          <w:szCs w:val="22"/>
        </w:rPr>
        <w:t>ve</w:t>
      </w:r>
      <w:r w:rsidR="0086115B" w:rsidRPr="00606334">
        <w:rPr>
          <w:rFonts w:ascii="Georgia" w:hAnsi="Georgia" w:cs="Arial"/>
          <w:sz w:val="22"/>
          <w:szCs w:val="22"/>
        </w:rPr>
        <w:t xml:space="preserve"> completed an attestation certifying that they meet clinical and safety standards and requirements set forth in EOHHS guidance may provide services in congregate settings in accordance with </w:t>
      </w:r>
      <w:r w:rsidR="00C409F0" w:rsidRPr="00606334">
        <w:rPr>
          <w:rFonts w:ascii="Georgia" w:hAnsi="Georgia" w:cs="Arial"/>
          <w:sz w:val="22"/>
          <w:szCs w:val="22"/>
        </w:rPr>
        <w:t xml:space="preserve">the </w:t>
      </w:r>
      <w:r w:rsidR="0086115B" w:rsidRPr="00606334">
        <w:rPr>
          <w:rFonts w:ascii="Georgia" w:hAnsi="Georgia" w:cs="Arial"/>
          <w:sz w:val="22"/>
          <w:szCs w:val="22"/>
        </w:rPr>
        <w:t xml:space="preserve">EOHHS guidance. </w:t>
      </w:r>
      <w:r w:rsidR="005E4E19">
        <w:rPr>
          <w:rFonts w:ascii="Georgia" w:hAnsi="Georgia" w:cs="Arial"/>
          <w:sz w:val="22"/>
          <w:szCs w:val="22"/>
        </w:rPr>
        <w:t xml:space="preserve">The EOHHS guidance for day programs is available at </w:t>
      </w:r>
      <w:hyperlink r:id="rId20" w:history="1">
        <w:r w:rsidR="00BF6B6F" w:rsidRPr="00606334">
          <w:rPr>
            <w:rStyle w:val="Hyperlink"/>
            <w:rFonts w:ascii="Georgia" w:hAnsi="Georgia" w:cs="Arial"/>
            <w:sz w:val="22"/>
            <w:szCs w:val="22"/>
          </w:rPr>
          <w:t>Massachusetts Day Program Reopen Approach – Minimum Requirements for Health and Safety</w:t>
        </w:r>
      </w:hyperlink>
      <w:r w:rsidR="005E4E19">
        <w:rPr>
          <w:rFonts w:ascii="Georgia" w:hAnsi="Georgia" w:cs="Arial"/>
          <w:sz w:val="22"/>
          <w:szCs w:val="22"/>
        </w:rPr>
        <w:t xml:space="preserve">. </w:t>
      </w:r>
      <w:r w:rsidR="005E4E19" w:rsidRPr="00606334">
        <w:rPr>
          <w:rFonts w:ascii="Georgia" w:hAnsi="Georgia" w:cs="Arial"/>
          <w:sz w:val="22"/>
          <w:szCs w:val="22"/>
        </w:rPr>
        <w:t xml:space="preserve">All </w:t>
      </w:r>
      <w:r w:rsidR="00636EB9">
        <w:rPr>
          <w:rFonts w:ascii="Georgia" w:hAnsi="Georgia" w:cs="Arial"/>
          <w:sz w:val="22"/>
          <w:szCs w:val="22"/>
        </w:rPr>
        <w:t xml:space="preserve">ABI/MFP </w:t>
      </w:r>
      <w:r w:rsidR="002E47A5">
        <w:rPr>
          <w:rFonts w:ascii="Georgia" w:hAnsi="Georgia" w:cs="Arial"/>
          <w:b/>
          <w:bCs/>
          <w:sz w:val="22"/>
          <w:szCs w:val="22"/>
        </w:rPr>
        <w:t>d</w:t>
      </w:r>
      <w:r w:rsidR="005E4E19" w:rsidRPr="00117F70">
        <w:rPr>
          <w:rFonts w:ascii="Georgia" w:hAnsi="Georgia" w:cs="Arial"/>
          <w:b/>
          <w:bCs/>
          <w:sz w:val="22"/>
          <w:szCs w:val="22"/>
        </w:rPr>
        <w:t xml:space="preserve">ay </w:t>
      </w:r>
      <w:r w:rsidR="002E47A5">
        <w:rPr>
          <w:rFonts w:ascii="Georgia" w:hAnsi="Georgia" w:cs="Arial"/>
          <w:b/>
          <w:bCs/>
          <w:sz w:val="22"/>
          <w:szCs w:val="22"/>
        </w:rPr>
        <w:t>s</w:t>
      </w:r>
      <w:r w:rsidR="00636EB9">
        <w:rPr>
          <w:rFonts w:ascii="Georgia" w:hAnsi="Georgia" w:cs="Arial"/>
          <w:b/>
          <w:bCs/>
          <w:sz w:val="22"/>
          <w:szCs w:val="22"/>
        </w:rPr>
        <w:t>ervices</w:t>
      </w:r>
      <w:r w:rsidR="005E4E19" w:rsidRPr="00606334">
        <w:rPr>
          <w:rFonts w:ascii="Georgia" w:hAnsi="Georgia" w:cs="Arial"/>
          <w:sz w:val="22"/>
          <w:szCs w:val="22"/>
        </w:rPr>
        <w:t xml:space="preserve"> providers must adhere to all requirements set forth in the </w:t>
      </w:r>
      <w:r w:rsidR="00BF6B6F">
        <w:rPr>
          <w:rFonts w:ascii="Georgia" w:hAnsi="Georgia" w:cs="Arial"/>
          <w:sz w:val="22"/>
          <w:szCs w:val="22"/>
        </w:rPr>
        <w:t>EOHHS guidance</w:t>
      </w:r>
      <w:r w:rsidR="005E4E19" w:rsidRPr="00606334">
        <w:rPr>
          <w:rFonts w:ascii="Georgia" w:hAnsi="Georgia" w:cs="Arial"/>
          <w:sz w:val="22"/>
          <w:szCs w:val="22"/>
        </w:rPr>
        <w:t>.</w:t>
      </w:r>
    </w:p>
    <w:p w14:paraId="6CEE9838" w14:textId="57DDE476" w:rsidR="000F1B75" w:rsidRPr="00606334" w:rsidRDefault="000F1B75" w:rsidP="00117F70">
      <w:pPr>
        <w:ind w:left="360" w:right="576"/>
        <w:rPr>
          <w:rFonts w:ascii="Georgia" w:hAnsi="Georgia" w:cs="Arial"/>
          <w:sz w:val="22"/>
          <w:szCs w:val="22"/>
        </w:rPr>
      </w:pPr>
    </w:p>
    <w:p w14:paraId="14CB31A1" w14:textId="478AABEB" w:rsidR="00816B55" w:rsidRPr="00606334" w:rsidRDefault="005E4E19" w:rsidP="005E4E19">
      <w:pPr>
        <w:ind w:left="360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>In addition to the above, t</w:t>
      </w:r>
      <w:r w:rsidR="00816B55" w:rsidRPr="00606334">
        <w:rPr>
          <w:rFonts w:ascii="Georgia" w:hAnsi="Georgia" w:cs="Arial"/>
          <w:sz w:val="22"/>
          <w:szCs w:val="22"/>
        </w:rPr>
        <w:t xml:space="preserve">he following requirements </w:t>
      </w:r>
      <w:r>
        <w:rPr>
          <w:rFonts w:ascii="Georgia" w:hAnsi="Georgia" w:cs="Arial"/>
          <w:sz w:val="22"/>
          <w:szCs w:val="22"/>
        </w:rPr>
        <w:t xml:space="preserve">and additional guidance </w:t>
      </w:r>
      <w:r w:rsidR="00816B55" w:rsidRPr="00606334">
        <w:rPr>
          <w:rFonts w:ascii="Georgia" w:hAnsi="Georgia" w:cs="Arial"/>
          <w:sz w:val="22"/>
          <w:szCs w:val="22"/>
        </w:rPr>
        <w:t xml:space="preserve">apply to all </w:t>
      </w:r>
      <w:r w:rsidR="0074315B" w:rsidRPr="00606334">
        <w:rPr>
          <w:rFonts w:ascii="Georgia" w:hAnsi="Georgia" w:cs="Arial"/>
          <w:sz w:val="22"/>
          <w:szCs w:val="22"/>
        </w:rPr>
        <w:t>MassHealth</w:t>
      </w:r>
      <w:r w:rsidR="00636EB9">
        <w:rPr>
          <w:rFonts w:ascii="Georgia" w:hAnsi="Georgia" w:cs="Arial"/>
          <w:sz w:val="22"/>
          <w:szCs w:val="22"/>
        </w:rPr>
        <w:t>-covered ABI and MFP Waiver day services</w:t>
      </w:r>
      <w:r w:rsidR="00816B55" w:rsidRPr="00606334">
        <w:rPr>
          <w:rFonts w:ascii="Georgia" w:hAnsi="Georgia" w:cs="Arial"/>
          <w:sz w:val="22"/>
          <w:szCs w:val="22"/>
        </w:rPr>
        <w:t>. Th</w:t>
      </w:r>
      <w:r w:rsidR="00951206" w:rsidRPr="00606334">
        <w:rPr>
          <w:rFonts w:ascii="Georgia" w:hAnsi="Georgia" w:cs="Arial"/>
          <w:sz w:val="22"/>
          <w:szCs w:val="22"/>
        </w:rPr>
        <w:t>e</w:t>
      </w:r>
      <w:r w:rsidR="00816B55" w:rsidRPr="00606334">
        <w:rPr>
          <w:rFonts w:ascii="Georgia" w:hAnsi="Georgia" w:cs="Arial"/>
          <w:sz w:val="22"/>
          <w:szCs w:val="22"/>
        </w:rPr>
        <w:t xml:space="preserve"> requirements </w:t>
      </w:r>
      <w:r>
        <w:rPr>
          <w:rFonts w:ascii="Georgia" w:hAnsi="Georgia" w:cs="Arial"/>
          <w:sz w:val="22"/>
          <w:szCs w:val="22"/>
        </w:rPr>
        <w:t xml:space="preserve">and additional guidance </w:t>
      </w:r>
      <w:r w:rsidR="00951206" w:rsidRPr="00606334">
        <w:rPr>
          <w:rFonts w:ascii="Georgia" w:hAnsi="Georgia" w:cs="Arial"/>
          <w:sz w:val="22"/>
          <w:szCs w:val="22"/>
        </w:rPr>
        <w:t xml:space="preserve">set forth in this </w:t>
      </w:r>
      <w:r w:rsidR="00161A3C">
        <w:rPr>
          <w:rFonts w:ascii="Georgia" w:hAnsi="Georgia" w:cs="Arial"/>
          <w:sz w:val="22"/>
          <w:szCs w:val="22"/>
        </w:rPr>
        <w:t>b</w:t>
      </w:r>
      <w:r w:rsidR="00951206" w:rsidRPr="00606334">
        <w:rPr>
          <w:rFonts w:ascii="Georgia" w:hAnsi="Georgia" w:cs="Arial"/>
          <w:sz w:val="22"/>
          <w:szCs w:val="22"/>
        </w:rPr>
        <w:t xml:space="preserve">ulletin </w:t>
      </w:r>
      <w:r w:rsidR="00816B55" w:rsidRPr="00606334">
        <w:rPr>
          <w:rFonts w:ascii="Georgia" w:hAnsi="Georgia" w:cs="Arial"/>
          <w:sz w:val="22"/>
          <w:szCs w:val="22"/>
        </w:rPr>
        <w:t xml:space="preserve">may be </w:t>
      </w:r>
      <w:r w:rsidR="00951206" w:rsidRPr="00606334">
        <w:rPr>
          <w:rFonts w:ascii="Georgia" w:hAnsi="Georgia" w:cs="Arial"/>
          <w:sz w:val="22"/>
          <w:szCs w:val="22"/>
        </w:rPr>
        <w:t xml:space="preserve">revised in a subsequent </w:t>
      </w:r>
      <w:r w:rsidR="00161A3C">
        <w:rPr>
          <w:rFonts w:ascii="Georgia" w:hAnsi="Georgia" w:cs="Arial"/>
          <w:sz w:val="22"/>
          <w:szCs w:val="22"/>
        </w:rPr>
        <w:t>p</w:t>
      </w:r>
      <w:r w:rsidR="00004596" w:rsidRPr="00606334">
        <w:rPr>
          <w:rFonts w:ascii="Georgia" w:hAnsi="Georgia" w:cs="Arial"/>
          <w:sz w:val="22"/>
          <w:szCs w:val="22"/>
        </w:rPr>
        <w:t xml:space="preserve">rovider </w:t>
      </w:r>
      <w:r w:rsidR="00161A3C">
        <w:rPr>
          <w:rFonts w:ascii="Georgia" w:hAnsi="Georgia" w:cs="Arial"/>
          <w:sz w:val="22"/>
          <w:szCs w:val="22"/>
        </w:rPr>
        <w:t>b</w:t>
      </w:r>
      <w:r w:rsidR="00951206" w:rsidRPr="00606334">
        <w:rPr>
          <w:rFonts w:ascii="Georgia" w:hAnsi="Georgia" w:cs="Arial"/>
          <w:sz w:val="22"/>
          <w:szCs w:val="22"/>
        </w:rPr>
        <w:t xml:space="preserve">ulletin </w:t>
      </w:r>
      <w:r w:rsidR="00816B55" w:rsidRPr="00606334">
        <w:rPr>
          <w:rFonts w:ascii="Georgia" w:hAnsi="Georgia" w:cs="Arial"/>
          <w:sz w:val="22"/>
          <w:szCs w:val="22"/>
        </w:rPr>
        <w:t xml:space="preserve">as the Commonwealth’s COVID-19 status evolves over time and public health experts learn more about the virus.  </w:t>
      </w:r>
    </w:p>
    <w:p w14:paraId="526DE62F" w14:textId="7F10565D" w:rsidR="00816B55" w:rsidRPr="00606334" w:rsidRDefault="00127795" w:rsidP="00B30521">
      <w:pPr>
        <w:pStyle w:val="Heading1"/>
      </w:pPr>
      <w:r w:rsidRPr="00606334">
        <w:t>Additional Guidance</w:t>
      </w:r>
      <w:r w:rsidR="005E4E19">
        <w:t xml:space="preserve"> and Requirements</w:t>
      </w:r>
    </w:p>
    <w:p w14:paraId="149500F0" w14:textId="77777777" w:rsidR="00127795" w:rsidRPr="00606334" w:rsidRDefault="00127795" w:rsidP="00287A92">
      <w:pPr>
        <w:ind w:left="360"/>
        <w:rPr>
          <w:rFonts w:ascii="Georgia" w:hAnsi="Georgia" w:cs="Arial"/>
          <w:sz w:val="22"/>
          <w:szCs w:val="22"/>
          <w:u w:val="single"/>
        </w:rPr>
      </w:pPr>
    </w:p>
    <w:p w14:paraId="5DE36FA4" w14:textId="6A6F7758" w:rsidR="005E4E19" w:rsidRPr="007517B2" w:rsidRDefault="002729C7" w:rsidP="0091331B">
      <w:pPr>
        <w:ind w:left="720" w:hanging="360"/>
        <w:rPr>
          <w:rFonts w:ascii="Georgia" w:hAnsi="Georgia" w:cs="Arial"/>
          <w:sz w:val="22"/>
          <w:szCs w:val="22"/>
        </w:rPr>
      </w:pPr>
      <w:r w:rsidRPr="007517B2">
        <w:rPr>
          <w:rFonts w:ascii="Georgia" w:hAnsi="Georgia" w:cs="Arial"/>
          <w:sz w:val="22"/>
          <w:szCs w:val="22"/>
        </w:rPr>
        <w:t xml:space="preserve">1. </w:t>
      </w:r>
      <w:r w:rsidR="007517B2" w:rsidRPr="007517B2">
        <w:rPr>
          <w:rFonts w:ascii="Georgia" w:hAnsi="Georgia" w:cs="Arial"/>
          <w:sz w:val="22"/>
          <w:szCs w:val="22"/>
        </w:rPr>
        <w:tab/>
      </w:r>
      <w:r w:rsidR="00636EB9" w:rsidRPr="007517B2">
        <w:rPr>
          <w:rFonts w:ascii="Georgia" w:hAnsi="Georgia" w:cs="Arial"/>
          <w:sz w:val="22"/>
          <w:szCs w:val="22"/>
        </w:rPr>
        <w:t xml:space="preserve">Day </w:t>
      </w:r>
      <w:r w:rsidR="002E47A5">
        <w:rPr>
          <w:rFonts w:ascii="Georgia" w:hAnsi="Georgia" w:cs="Arial"/>
          <w:sz w:val="22"/>
          <w:szCs w:val="22"/>
        </w:rPr>
        <w:t>s</w:t>
      </w:r>
      <w:r w:rsidR="00636EB9" w:rsidRPr="007517B2">
        <w:rPr>
          <w:rFonts w:ascii="Georgia" w:hAnsi="Georgia" w:cs="Arial"/>
          <w:sz w:val="22"/>
          <w:szCs w:val="22"/>
        </w:rPr>
        <w:t>ervices</w:t>
      </w:r>
      <w:r w:rsidR="005E4E19" w:rsidRPr="007517B2">
        <w:rPr>
          <w:rFonts w:ascii="Georgia" w:hAnsi="Georgia" w:cs="Arial"/>
          <w:sz w:val="22"/>
          <w:szCs w:val="22"/>
        </w:rPr>
        <w:t xml:space="preserve"> </w:t>
      </w:r>
      <w:r w:rsidR="005352CF" w:rsidRPr="007517B2">
        <w:rPr>
          <w:rFonts w:ascii="Georgia" w:hAnsi="Georgia" w:cs="Arial"/>
          <w:sz w:val="22"/>
          <w:szCs w:val="22"/>
        </w:rPr>
        <w:t xml:space="preserve">providers </w:t>
      </w:r>
      <w:r w:rsidR="005E4E19" w:rsidRPr="007517B2">
        <w:rPr>
          <w:rFonts w:ascii="Georgia" w:hAnsi="Georgia" w:cs="Arial"/>
          <w:sz w:val="22"/>
          <w:szCs w:val="22"/>
        </w:rPr>
        <w:t>must complete the</w:t>
      </w:r>
      <w:r w:rsidR="005352CF" w:rsidRPr="007517B2">
        <w:rPr>
          <w:rFonts w:ascii="Georgia" w:hAnsi="Georgia" w:cs="Arial"/>
          <w:sz w:val="22"/>
          <w:szCs w:val="22"/>
        </w:rPr>
        <w:t xml:space="preserve"> </w:t>
      </w:r>
      <w:hyperlink r:id="rId21" w:tooltip="https://www.mass.gov/doc/phase-3-eohhs-day-programming-planning-preparation-checklist" w:history="1">
        <w:r w:rsidR="00CA7FC2" w:rsidRPr="009C7FA5">
          <w:rPr>
            <w:rStyle w:val="Hyperlink"/>
            <w:rFonts w:ascii="Georgia" w:hAnsi="Georgia" w:cs="Arial"/>
            <w:sz w:val="22"/>
            <w:szCs w:val="22"/>
          </w:rPr>
          <w:t>Phase 3 EOHHS Day Programming Planning &amp; Preparation Checklist</w:t>
        </w:r>
        <w:r w:rsidR="00CA7FC2" w:rsidRPr="009C7FA5">
          <w:rPr>
            <w:rStyle w:val="Hyperlink"/>
            <w:sz w:val="22"/>
            <w:szCs w:val="22"/>
          </w:rPr>
          <w:t>​</w:t>
        </w:r>
      </w:hyperlink>
      <w:r w:rsidR="00CA7FC2" w:rsidRPr="0091331B">
        <w:rPr>
          <w:rFonts w:ascii="Georgia" w:hAnsi="Georgia"/>
          <w:sz w:val="22"/>
          <w:szCs w:val="22"/>
        </w:rPr>
        <w:t xml:space="preserve"> </w:t>
      </w:r>
      <w:r w:rsidR="005E4E19" w:rsidRPr="007517B2">
        <w:rPr>
          <w:rFonts w:ascii="Georgia" w:hAnsi="Georgia" w:cs="Arial"/>
          <w:sz w:val="22"/>
          <w:szCs w:val="22"/>
        </w:rPr>
        <w:t xml:space="preserve">with provider attestation and return it to </w:t>
      </w:r>
      <w:r w:rsidR="002E47A5">
        <w:rPr>
          <w:rFonts w:ascii="Georgia" w:hAnsi="Georgia" w:cs="Arial"/>
          <w:sz w:val="22"/>
          <w:szCs w:val="22"/>
        </w:rPr>
        <w:t xml:space="preserve">the </w:t>
      </w:r>
      <w:r w:rsidRPr="0091331B">
        <w:rPr>
          <w:rFonts w:ascii="Georgia" w:hAnsi="Georgia" w:cs="Arial"/>
          <w:sz w:val="22"/>
          <w:szCs w:val="22"/>
        </w:rPr>
        <w:t>Disability and Community Services HCBS Provider Network Administration Unit</w:t>
      </w:r>
      <w:r w:rsidRPr="007517B2">
        <w:rPr>
          <w:rFonts w:ascii="Georgia" w:hAnsi="Georgia" w:cs="Arial"/>
          <w:sz w:val="22"/>
          <w:szCs w:val="22"/>
        </w:rPr>
        <w:t xml:space="preserve"> </w:t>
      </w:r>
      <w:r w:rsidR="005E4E19" w:rsidRPr="007517B2">
        <w:rPr>
          <w:rFonts w:ascii="Georgia" w:hAnsi="Georgia" w:cs="Arial"/>
          <w:sz w:val="22"/>
          <w:szCs w:val="22"/>
        </w:rPr>
        <w:t xml:space="preserve">via email to </w:t>
      </w:r>
      <w:hyperlink r:id="rId22" w:history="1">
        <w:r w:rsidRPr="007517B2">
          <w:rPr>
            <w:rStyle w:val="Hyperlink"/>
            <w:rFonts w:ascii="Georgia" w:hAnsi="Georgia" w:cs="Arial"/>
            <w:sz w:val="22"/>
            <w:szCs w:val="22"/>
          </w:rPr>
          <w:t>ProviderNetwork@umassmed.edu</w:t>
        </w:r>
      </w:hyperlink>
      <w:r w:rsidR="005E4E19" w:rsidRPr="007517B2">
        <w:rPr>
          <w:rFonts w:ascii="Georgia" w:hAnsi="Georgia" w:cs="Arial"/>
          <w:sz w:val="22"/>
          <w:szCs w:val="22"/>
        </w:rPr>
        <w:t xml:space="preserve"> prior to operating the program in the </w:t>
      </w:r>
      <w:r w:rsidR="00CA7FC2" w:rsidRPr="007517B2">
        <w:rPr>
          <w:rFonts w:ascii="Georgia" w:hAnsi="Georgia" w:cs="Arial"/>
          <w:sz w:val="22"/>
          <w:szCs w:val="22"/>
        </w:rPr>
        <w:t xml:space="preserve">day services </w:t>
      </w:r>
      <w:r w:rsidR="005E4E19" w:rsidRPr="007517B2">
        <w:rPr>
          <w:rFonts w:ascii="Georgia" w:hAnsi="Georgia" w:cs="Arial"/>
          <w:sz w:val="22"/>
          <w:szCs w:val="22"/>
        </w:rPr>
        <w:t>setting</w:t>
      </w:r>
      <w:r w:rsidRPr="007517B2">
        <w:rPr>
          <w:rFonts w:ascii="Georgia" w:hAnsi="Georgia" w:cs="Arial"/>
          <w:sz w:val="22"/>
          <w:szCs w:val="22"/>
        </w:rPr>
        <w:t xml:space="preserve">. Programs </w:t>
      </w:r>
      <w:r w:rsidR="002E47A5">
        <w:rPr>
          <w:rFonts w:ascii="Georgia" w:hAnsi="Georgia" w:cs="Arial"/>
          <w:sz w:val="22"/>
          <w:szCs w:val="22"/>
        </w:rPr>
        <w:t>that</w:t>
      </w:r>
      <w:r w:rsidR="002E47A5" w:rsidRPr="007517B2">
        <w:rPr>
          <w:rFonts w:ascii="Georgia" w:hAnsi="Georgia" w:cs="Arial"/>
          <w:sz w:val="22"/>
          <w:szCs w:val="22"/>
        </w:rPr>
        <w:t xml:space="preserve"> </w:t>
      </w:r>
      <w:r w:rsidRPr="007517B2">
        <w:rPr>
          <w:rFonts w:ascii="Georgia" w:hAnsi="Georgia" w:cs="Arial"/>
          <w:sz w:val="22"/>
          <w:szCs w:val="22"/>
        </w:rPr>
        <w:t>reopened prior to the issuance of this bulletin must submit the attestation within 30 days of the publication of this bulletin</w:t>
      </w:r>
      <w:r w:rsidR="002E47A5">
        <w:rPr>
          <w:rFonts w:ascii="Georgia" w:hAnsi="Georgia" w:cs="Arial"/>
          <w:sz w:val="22"/>
          <w:szCs w:val="22"/>
        </w:rPr>
        <w:t>.</w:t>
      </w:r>
      <w:r w:rsidR="00467B6D" w:rsidRPr="007517B2">
        <w:rPr>
          <w:rFonts w:ascii="Georgia" w:hAnsi="Georgia" w:cs="Arial"/>
          <w:sz w:val="22"/>
          <w:szCs w:val="22"/>
        </w:rPr>
        <w:t xml:space="preserve"> </w:t>
      </w:r>
    </w:p>
    <w:p w14:paraId="42097C37" w14:textId="77777777" w:rsidR="007517B2" w:rsidRPr="007517B2" w:rsidRDefault="007517B2" w:rsidP="007A5F2A">
      <w:pPr>
        <w:ind w:left="270"/>
        <w:rPr>
          <w:rFonts w:ascii="Georgia" w:hAnsi="Georgia" w:cs="Arial"/>
          <w:sz w:val="22"/>
          <w:szCs w:val="22"/>
        </w:rPr>
      </w:pPr>
    </w:p>
    <w:p w14:paraId="77066A82" w14:textId="158C1C94" w:rsidR="00163884" w:rsidRDefault="002729C7" w:rsidP="0091331B">
      <w:pPr>
        <w:ind w:left="720" w:hanging="360"/>
        <w:rPr>
          <w:rFonts w:ascii="Georgia" w:hAnsi="Georgia" w:cs="Arial"/>
          <w:sz w:val="22"/>
          <w:szCs w:val="22"/>
        </w:rPr>
      </w:pPr>
      <w:r w:rsidRPr="007517B2">
        <w:rPr>
          <w:rFonts w:ascii="Georgia" w:hAnsi="Georgia" w:cs="Arial"/>
          <w:sz w:val="22"/>
          <w:szCs w:val="22"/>
        </w:rPr>
        <w:t xml:space="preserve">2. </w:t>
      </w:r>
      <w:r w:rsidR="007517B2" w:rsidRPr="007517B2">
        <w:rPr>
          <w:rFonts w:ascii="Georgia" w:hAnsi="Georgia" w:cs="Arial"/>
          <w:sz w:val="22"/>
          <w:szCs w:val="22"/>
        </w:rPr>
        <w:tab/>
      </w:r>
      <w:r w:rsidR="00127795" w:rsidRPr="007517B2">
        <w:rPr>
          <w:rFonts w:ascii="Georgia" w:hAnsi="Georgia" w:cs="Arial"/>
          <w:sz w:val="22"/>
          <w:szCs w:val="22"/>
        </w:rPr>
        <w:t xml:space="preserve">In </w:t>
      </w:r>
      <w:r w:rsidR="005E4E19" w:rsidRPr="007517B2">
        <w:rPr>
          <w:rFonts w:ascii="Georgia" w:hAnsi="Georgia" w:cs="Arial"/>
          <w:sz w:val="22"/>
          <w:szCs w:val="22"/>
        </w:rPr>
        <w:t xml:space="preserve">determining whether a </w:t>
      </w:r>
      <w:r w:rsidR="007F186F" w:rsidRPr="007517B2">
        <w:rPr>
          <w:rFonts w:ascii="Georgia" w:hAnsi="Georgia" w:cs="Arial"/>
          <w:sz w:val="22"/>
          <w:szCs w:val="22"/>
        </w:rPr>
        <w:t>participant</w:t>
      </w:r>
      <w:r w:rsidR="005E4E19" w:rsidRPr="007517B2">
        <w:rPr>
          <w:rFonts w:ascii="Georgia" w:hAnsi="Georgia" w:cs="Arial"/>
          <w:sz w:val="22"/>
          <w:szCs w:val="22"/>
        </w:rPr>
        <w:t xml:space="preserve"> will be returning to the </w:t>
      </w:r>
      <w:r w:rsidRPr="007517B2">
        <w:rPr>
          <w:rFonts w:ascii="Georgia" w:hAnsi="Georgia" w:cs="Arial"/>
          <w:sz w:val="22"/>
          <w:szCs w:val="22"/>
        </w:rPr>
        <w:t>day service</w:t>
      </w:r>
      <w:r w:rsidR="00745098" w:rsidRPr="007517B2">
        <w:rPr>
          <w:rFonts w:ascii="Georgia" w:hAnsi="Georgia" w:cs="Arial"/>
          <w:sz w:val="22"/>
          <w:szCs w:val="22"/>
        </w:rPr>
        <w:t xml:space="preserve">s </w:t>
      </w:r>
      <w:r w:rsidR="005E4E19" w:rsidRPr="0091331B">
        <w:rPr>
          <w:rFonts w:ascii="Georgia" w:hAnsi="Georgia" w:cs="Arial"/>
          <w:sz w:val="22"/>
          <w:szCs w:val="22"/>
        </w:rPr>
        <w:t xml:space="preserve">provider’s program site, providers </w:t>
      </w:r>
      <w:r w:rsidR="00127795" w:rsidRPr="0091331B">
        <w:rPr>
          <w:rFonts w:ascii="Georgia" w:hAnsi="Georgia" w:cs="Arial"/>
          <w:sz w:val="22"/>
          <w:szCs w:val="22"/>
        </w:rPr>
        <w:t xml:space="preserve">should </w:t>
      </w:r>
      <w:r w:rsidR="00BF6287" w:rsidRPr="007517B2">
        <w:rPr>
          <w:rFonts w:ascii="Georgia" w:hAnsi="Georgia" w:cs="Arial"/>
          <w:sz w:val="22"/>
          <w:szCs w:val="22"/>
        </w:rPr>
        <w:t xml:space="preserve">share the </w:t>
      </w:r>
      <w:hyperlink r:id="rId23" w:history="1">
        <w:r w:rsidR="00127795" w:rsidRPr="007517B2">
          <w:rPr>
            <w:rStyle w:val="Hyperlink"/>
            <w:rFonts w:ascii="Georgia" w:hAnsi="Georgia" w:cs="Arial"/>
            <w:sz w:val="22"/>
            <w:szCs w:val="22"/>
          </w:rPr>
          <w:t>Risk/Benefit Discussion Tool</w:t>
        </w:r>
      </w:hyperlink>
      <w:r w:rsidR="00BF6287" w:rsidRPr="003062FA">
        <w:rPr>
          <w:rStyle w:val="Hyperlink"/>
          <w:rFonts w:ascii="Georgia" w:hAnsi="Georgia" w:cs="Arial"/>
          <w:color w:val="auto"/>
          <w:sz w:val="22"/>
          <w:szCs w:val="22"/>
          <w:u w:val="none"/>
        </w:rPr>
        <w:t xml:space="preserve"> with pa</w:t>
      </w:r>
      <w:r w:rsidR="00DD207A" w:rsidRPr="003062FA">
        <w:rPr>
          <w:rStyle w:val="Hyperlink"/>
          <w:rFonts w:ascii="Georgia" w:hAnsi="Georgia" w:cs="Arial"/>
          <w:color w:val="auto"/>
          <w:sz w:val="22"/>
          <w:szCs w:val="22"/>
          <w:u w:val="none"/>
        </w:rPr>
        <w:t>r</w:t>
      </w:r>
      <w:r w:rsidR="00BF6287" w:rsidRPr="003062FA">
        <w:rPr>
          <w:rStyle w:val="Hyperlink"/>
          <w:rFonts w:ascii="Georgia" w:hAnsi="Georgia" w:cs="Arial"/>
          <w:color w:val="auto"/>
          <w:sz w:val="22"/>
          <w:szCs w:val="22"/>
          <w:u w:val="none"/>
        </w:rPr>
        <w:t>ticipants and their caregivers/guardians</w:t>
      </w:r>
      <w:r w:rsidR="00127795" w:rsidRPr="007517B2">
        <w:rPr>
          <w:rFonts w:ascii="Georgia" w:hAnsi="Georgia" w:cs="Arial"/>
          <w:sz w:val="22"/>
          <w:szCs w:val="22"/>
        </w:rPr>
        <w:t xml:space="preserve"> to elicit conversations with all </w:t>
      </w:r>
      <w:r w:rsidR="007F186F" w:rsidRPr="007517B2">
        <w:rPr>
          <w:rFonts w:ascii="Georgia" w:hAnsi="Georgia" w:cs="Arial"/>
          <w:sz w:val="22"/>
          <w:szCs w:val="22"/>
        </w:rPr>
        <w:t>participant</w:t>
      </w:r>
      <w:r w:rsidR="005E4E19" w:rsidRPr="007517B2">
        <w:rPr>
          <w:rFonts w:ascii="Georgia" w:hAnsi="Georgia" w:cs="Arial"/>
          <w:sz w:val="22"/>
          <w:szCs w:val="22"/>
        </w:rPr>
        <w:t>s</w:t>
      </w:r>
      <w:r w:rsidR="00127795" w:rsidRPr="007517B2">
        <w:rPr>
          <w:rFonts w:ascii="Georgia" w:hAnsi="Georgia" w:cs="Arial"/>
          <w:sz w:val="22"/>
          <w:szCs w:val="22"/>
        </w:rPr>
        <w:t xml:space="preserve">/caregivers/guardians regarding the </w:t>
      </w:r>
      <w:r w:rsidR="00127795" w:rsidRPr="0091331B">
        <w:rPr>
          <w:rFonts w:ascii="Georgia" w:hAnsi="Georgia" w:cs="Arial"/>
          <w:sz w:val="22"/>
          <w:szCs w:val="22"/>
        </w:rPr>
        <w:t xml:space="preserve">feasibility of each </w:t>
      </w:r>
      <w:r w:rsidR="007F186F" w:rsidRPr="0091331B">
        <w:rPr>
          <w:rFonts w:ascii="Georgia" w:hAnsi="Georgia" w:cs="Arial"/>
          <w:sz w:val="22"/>
          <w:szCs w:val="22"/>
        </w:rPr>
        <w:t>participant</w:t>
      </w:r>
      <w:r w:rsidR="005E4E19" w:rsidRPr="0091331B">
        <w:rPr>
          <w:rFonts w:ascii="Georgia" w:hAnsi="Georgia" w:cs="Arial"/>
          <w:sz w:val="22"/>
          <w:szCs w:val="22"/>
        </w:rPr>
        <w:t xml:space="preserve"> </w:t>
      </w:r>
      <w:r w:rsidR="00127795" w:rsidRPr="0091331B">
        <w:rPr>
          <w:rFonts w:ascii="Georgia" w:hAnsi="Georgia" w:cs="Arial"/>
          <w:sz w:val="22"/>
          <w:szCs w:val="22"/>
        </w:rPr>
        <w:t xml:space="preserve">returning to the program. </w:t>
      </w:r>
      <w:r w:rsidR="00127795" w:rsidRPr="0091331B">
        <w:rPr>
          <w:rFonts w:ascii="Georgia" w:hAnsi="Georgia" w:cs="Arial"/>
          <w:bCs/>
          <w:sz w:val="22"/>
          <w:szCs w:val="22"/>
        </w:rPr>
        <w:t xml:space="preserve">The purpose of the risk/benefit discussion is to help the </w:t>
      </w:r>
      <w:r w:rsidR="007F186F" w:rsidRPr="0091331B">
        <w:rPr>
          <w:rFonts w:ascii="Georgia" w:hAnsi="Georgia" w:cs="Arial"/>
          <w:sz w:val="22"/>
          <w:szCs w:val="22"/>
        </w:rPr>
        <w:t>participant</w:t>
      </w:r>
      <w:r w:rsidR="00127795" w:rsidRPr="0091331B">
        <w:rPr>
          <w:rFonts w:ascii="Georgia" w:hAnsi="Georgia" w:cs="Arial"/>
          <w:sz w:val="22"/>
          <w:szCs w:val="22"/>
        </w:rPr>
        <w:t xml:space="preserve">/caregiver/guardian determine whether the benefits of the </w:t>
      </w:r>
      <w:r w:rsidR="007F186F" w:rsidRPr="0091331B">
        <w:rPr>
          <w:rFonts w:ascii="Georgia" w:hAnsi="Georgia" w:cs="Arial"/>
          <w:sz w:val="22"/>
          <w:szCs w:val="22"/>
        </w:rPr>
        <w:t>participant</w:t>
      </w:r>
      <w:r w:rsidR="00BF6B6F" w:rsidRPr="0091331B">
        <w:rPr>
          <w:rFonts w:ascii="Georgia" w:hAnsi="Georgia" w:cs="Arial"/>
          <w:sz w:val="22"/>
          <w:szCs w:val="22"/>
        </w:rPr>
        <w:t xml:space="preserve"> </w:t>
      </w:r>
      <w:r w:rsidR="00127795" w:rsidRPr="0091331B">
        <w:rPr>
          <w:rFonts w:ascii="Georgia" w:hAnsi="Georgia" w:cs="Arial"/>
          <w:sz w:val="22"/>
          <w:szCs w:val="22"/>
        </w:rPr>
        <w:t xml:space="preserve">returning to the program outweigh the risks. </w:t>
      </w:r>
      <w:r w:rsidR="00BF6287" w:rsidRPr="007517B2">
        <w:rPr>
          <w:rFonts w:ascii="Georgia" w:hAnsi="Georgia" w:cs="Arial"/>
          <w:sz w:val="22"/>
          <w:szCs w:val="22"/>
        </w:rPr>
        <w:t xml:space="preserve">Nothing in the tool or any accompanying document should be construed to waive or limit provider liability. </w:t>
      </w:r>
    </w:p>
    <w:p w14:paraId="25F0BDA0" w14:textId="77777777" w:rsidR="00163884" w:rsidRDefault="00163884">
      <w:pPr>
        <w:spacing w:after="200" w:line="276" w:lineRule="auto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br w:type="page"/>
      </w:r>
    </w:p>
    <w:p w14:paraId="6E0BB75D" w14:textId="77777777" w:rsidR="002E47A5" w:rsidRPr="00606334" w:rsidRDefault="002E47A5" w:rsidP="002E47A5">
      <w:pPr>
        <w:pStyle w:val="BullsHeading"/>
        <w:spacing w:line="240" w:lineRule="auto"/>
        <w:rPr>
          <w:sz w:val="22"/>
          <w:szCs w:val="22"/>
        </w:rPr>
      </w:pPr>
      <w:r w:rsidRPr="00606334">
        <w:rPr>
          <w:sz w:val="22"/>
          <w:szCs w:val="22"/>
        </w:rPr>
        <w:lastRenderedPageBreak/>
        <w:t>MassHealth</w:t>
      </w:r>
    </w:p>
    <w:p w14:paraId="52865CFA" w14:textId="5744BD9E" w:rsidR="002E47A5" w:rsidRPr="00606334" w:rsidRDefault="002E47A5" w:rsidP="002E47A5">
      <w:pPr>
        <w:pStyle w:val="BullsHeading"/>
        <w:spacing w:line="240" w:lineRule="auto"/>
        <w:rPr>
          <w:sz w:val="22"/>
          <w:szCs w:val="22"/>
        </w:rPr>
      </w:pPr>
      <w:r>
        <w:t xml:space="preserve">HCBS Waiver </w:t>
      </w:r>
      <w:r w:rsidR="009C7FA5">
        <w:t xml:space="preserve">Provider </w:t>
      </w:r>
      <w:r w:rsidRPr="00606334">
        <w:rPr>
          <w:sz w:val="22"/>
          <w:szCs w:val="22"/>
        </w:rPr>
        <w:t xml:space="preserve">Bulletin </w:t>
      </w:r>
      <w:r w:rsidR="00AD50B3">
        <w:rPr>
          <w:sz w:val="22"/>
          <w:szCs w:val="22"/>
        </w:rPr>
        <w:t>5</w:t>
      </w:r>
    </w:p>
    <w:p w14:paraId="07A9B5C5" w14:textId="21B0630C" w:rsidR="002E47A5" w:rsidRPr="00606334" w:rsidRDefault="00625A44" w:rsidP="002E47A5">
      <w:pPr>
        <w:pStyle w:val="BullsHeading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September</w:t>
      </w:r>
      <w:r w:rsidR="002E47A5">
        <w:rPr>
          <w:sz w:val="22"/>
          <w:szCs w:val="22"/>
        </w:rPr>
        <w:t xml:space="preserve"> 2020</w:t>
      </w:r>
    </w:p>
    <w:p w14:paraId="14AEFCF8" w14:textId="77777777" w:rsidR="002E47A5" w:rsidRPr="00606334" w:rsidRDefault="002E47A5" w:rsidP="002E47A5">
      <w:pPr>
        <w:pStyle w:val="BullsHeading"/>
        <w:spacing w:line="240" w:lineRule="auto"/>
        <w:rPr>
          <w:sz w:val="22"/>
          <w:szCs w:val="22"/>
        </w:rPr>
      </w:pPr>
      <w:r w:rsidRPr="00606334">
        <w:rPr>
          <w:sz w:val="22"/>
          <w:szCs w:val="22"/>
        </w:rPr>
        <w:t xml:space="preserve">Page </w:t>
      </w:r>
      <w:r>
        <w:rPr>
          <w:sz w:val="22"/>
          <w:szCs w:val="22"/>
        </w:rPr>
        <w:t>2</w:t>
      </w:r>
      <w:r w:rsidRPr="00606334">
        <w:rPr>
          <w:sz w:val="22"/>
          <w:szCs w:val="22"/>
        </w:rPr>
        <w:t xml:space="preserve"> of </w:t>
      </w:r>
      <w:r>
        <w:rPr>
          <w:sz w:val="22"/>
          <w:szCs w:val="22"/>
        </w:rPr>
        <w:t>3</w:t>
      </w:r>
    </w:p>
    <w:p w14:paraId="404900FE" w14:textId="77777777" w:rsidR="002E47A5" w:rsidRDefault="002E47A5" w:rsidP="007517B2">
      <w:pPr>
        <w:ind w:left="720" w:hanging="360"/>
        <w:rPr>
          <w:rFonts w:ascii="Georgia" w:hAnsi="Georgia" w:cs="Arial"/>
          <w:sz w:val="22"/>
          <w:szCs w:val="22"/>
        </w:rPr>
      </w:pPr>
    </w:p>
    <w:p w14:paraId="4BB7E23F" w14:textId="77777777" w:rsidR="002E47A5" w:rsidRDefault="002E47A5" w:rsidP="007517B2">
      <w:pPr>
        <w:ind w:left="720" w:hanging="360"/>
        <w:rPr>
          <w:rFonts w:ascii="Georgia" w:hAnsi="Georgia" w:cs="Arial"/>
          <w:sz w:val="22"/>
          <w:szCs w:val="22"/>
        </w:rPr>
      </w:pPr>
    </w:p>
    <w:p w14:paraId="75032232" w14:textId="69BD1BFE" w:rsidR="00F34B5D" w:rsidRDefault="002729C7" w:rsidP="007517B2">
      <w:pPr>
        <w:ind w:left="720" w:hanging="360"/>
        <w:rPr>
          <w:rFonts w:ascii="Georgia" w:hAnsi="Georgia" w:cs="Arial"/>
          <w:sz w:val="22"/>
          <w:szCs w:val="22"/>
        </w:rPr>
      </w:pPr>
      <w:r w:rsidRPr="007517B2">
        <w:rPr>
          <w:rFonts w:ascii="Georgia" w:hAnsi="Georgia" w:cs="Arial"/>
          <w:sz w:val="22"/>
          <w:szCs w:val="22"/>
        </w:rPr>
        <w:t xml:space="preserve">3. </w:t>
      </w:r>
      <w:r w:rsidR="007517B2" w:rsidRPr="007517B2">
        <w:rPr>
          <w:rFonts w:ascii="Georgia" w:hAnsi="Georgia" w:cs="Arial"/>
          <w:sz w:val="22"/>
          <w:szCs w:val="22"/>
        </w:rPr>
        <w:tab/>
      </w:r>
      <w:r w:rsidR="00497D28" w:rsidRPr="007517B2">
        <w:rPr>
          <w:rFonts w:ascii="Georgia" w:hAnsi="Georgia" w:cs="Arial"/>
          <w:sz w:val="22"/>
          <w:szCs w:val="22"/>
        </w:rPr>
        <w:t xml:space="preserve">Day </w:t>
      </w:r>
      <w:r w:rsidR="002E47A5">
        <w:rPr>
          <w:rFonts w:ascii="Georgia" w:hAnsi="Georgia" w:cs="Arial"/>
          <w:sz w:val="22"/>
          <w:szCs w:val="22"/>
        </w:rPr>
        <w:t>s</w:t>
      </w:r>
      <w:r w:rsidR="00497D28" w:rsidRPr="007517B2">
        <w:rPr>
          <w:rFonts w:ascii="Georgia" w:hAnsi="Georgia" w:cs="Arial"/>
          <w:sz w:val="22"/>
          <w:szCs w:val="22"/>
        </w:rPr>
        <w:t xml:space="preserve">ervices </w:t>
      </w:r>
      <w:r w:rsidR="00C23E6F" w:rsidRPr="007517B2">
        <w:rPr>
          <w:rFonts w:ascii="Georgia" w:hAnsi="Georgia" w:cs="Arial"/>
          <w:sz w:val="22"/>
          <w:szCs w:val="22"/>
        </w:rPr>
        <w:t>p</w:t>
      </w:r>
      <w:r w:rsidR="006E11B8" w:rsidRPr="007517B2">
        <w:rPr>
          <w:rFonts w:ascii="Georgia" w:hAnsi="Georgia" w:cs="Arial"/>
          <w:sz w:val="22"/>
          <w:szCs w:val="22"/>
        </w:rPr>
        <w:t xml:space="preserve">roviders must send a complete roster of participants returning to the provider’s site to </w:t>
      </w:r>
      <w:r w:rsidR="002E47A5">
        <w:rPr>
          <w:rFonts w:ascii="Georgia" w:hAnsi="Georgia" w:cs="Arial"/>
          <w:sz w:val="22"/>
          <w:szCs w:val="22"/>
        </w:rPr>
        <w:t xml:space="preserve">the </w:t>
      </w:r>
      <w:r w:rsidRPr="0091331B">
        <w:rPr>
          <w:rFonts w:ascii="Georgia" w:hAnsi="Georgia"/>
          <w:sz w:val="22"/>
          <w:szCs w:val="22"/>
        </w:rPr>
        <w:t>Disability and Community Services HCBS Provider Network Administration Unit</w:t>
      </w:r>
      <w:r w:rsidRPr="007517B2">
        <w:rPr>
          <w:rFonts w:ascii="Georgia" w:hAnsi="Georgia" w:cs="Arial"/>
          <w:sz w:val="22"/>
          <w:szCs w:val="22"/>
        </w:rPr>
        <w:t xml:space="preserve"> via email to</w:t>
      </w:r>
      <w:r w:rsidR="00CA7FC2" w:rsidRPr="007517B2">
        <w:rPr>
          <w:rFonts w:ascii="Georgia" w:hAnsi="Georgia" w:cs="Arial"/>
          <w:sz w:val="22"/>
          <w:szCs w:val="22"/>
        </w:rPr>
        <w:t xml:space="preserve"> </w:t>
      </w:r>
      <w:hyperlink r:id="rId24" w:history="1">
        <w:r w:rsidR="00CA7FC2" w:rsidRPr="007517B2">
          <w:rPr>
            <w:rStyle w:val="Hyperlink"/>
            <w:rFonts w:ascii="Georgia" w:hAnsi="Georgia" w:cs="Arial"/>
            <w:sz w:val="22"/>
            <w:szCs w:val="22"/>
          </w:rPr>
          <w:t>ProviderNetwork@umassmed.edu</w:t>
        </w:r>
      </w:hyperlink>
      <w:r w:rsidRPr="007517B2">
        <w:rPr>
          <w:rStyle w:val="Hyperlink"/>
          <w:rFonts w:ascii="Georgia" w:hAnsi="Georgia" w:cs="Arial"/>
          <w:sz w:val="22"/>
          <w:szCs w:val="22"/>
        </w:rPr>
        <w:t>.</w:t>
      </w:r>
      <w:r w:rsidRPr="007517B2">
        <w:rPr>
          <w:rFonts w:ascii="Georgia" w:hAnsi="Georgia" w:cs="Arial"/>
          <w:sz w:val="22"/>
          <w:szCs w:val="22"/>
        </w:rPr>
        <w:t xml:space="preserve"> </w:t>
      </w:r>
      <w:r w:rsidR="006E11B8" w:rsidRPr="0091331B">
        <w:rPr>
          <w:rFonts w:ascii="Georgia" w:hAnsi="Georgia" w:cs="Arial"/>
          <w:sz w:val="22"/>
          <w:szCs w:val="22"/>
        </w:rPr>
        <w:t xml:space="preserve">The roster must contain the participant’s complete name, MassHealth ID #, and the days </w:t>
      </w:r>
      <w:r w:rsidR="00C23E6F" w:rsidRPr="007517B2">
        <w:rPr>
          <w:rFonts w:ascii="Georgia" w:hAnsi="Georgia" w:cs="Arial"/>
          <w:sz w:val="22"/>
          <w:szCs w:val="22"/>
        </w:rPr>
        <w:t>o</w:t>
      </w:r>
      <w:r w:rsidR="006E11B8" w:rsidRPr="0091331B">
        <w:rPr>
          <w:rFonts w:ascii="Georgia" w:hAnsi="Georgia" w:cs="Arial"/>
          <w:sz w:val="22"/>
          <w:szCs w:val="22"/>
        </w:rPr>
        <w:t xml:space="preserve">n which the participant will be attending the provider’s </w:t>
      </w:r>
      <w:r w:rsidR="00CA7FC2" w:rsidRPr="007517B2">
        <w:rPr>
          <w:rFonts w:ascii="Georgia" w:hAnsi="Georgia" w:cs="Arial"/>
          <w:sz w:val="22"/>
          <w:szCs w:val="22"/>
        </w:rPr>
        <w:t>day</w:t>
      </w:r>
      <w:r w:rsidR="00CA7FC2">
        <w:rPr>
          <w:rFonts w:ascii="Georgia" w:hAnsi="Georgia" w:cs="Arial"/>
          <w:sz w:val="22"/>
          <w:szCs w:val="22"/>
        </w:rPr>
        <w:t xml:space="preserve"> program </w:t>
      </w:r>
      <w:r w:rsidR="006E11B8" w:rsidRPr="0091331B">
        <w:rPr>
          <w:rFonts w:ascii="Georgia" w:hAnsi="Georgia" w:cs="Arial"/>
          <w:sz w:val="22"/>
          <w:szCs w:val="22"/>
        </w:rPr>
        <w:t xml:space="preserve">site. If additional participants return to the provider’s site at a later date, the provider must send an updated roster to </w:t>
      </w:r>
      <w:r w:rsidR="00147695">
        <w:rPr>
          <w:rFonts w:ascii="Georgia" w:hAnsi="Georgia" w:cs="Arial"/>
          <w:sz w:val="22"/>
          <w:szCs w:val="22"/>
        </w:rPr>
        <w:t>the HCBS Provider Network Administration Unit</w:t>
      </w:r>
      <w:r w:rsidR="006E11B8" w:rsidRPr="0091331B">
        <w:rPr>
          <w:rFonts w:ascii="Georgia" w:hAnsi="Georgia" w:cs="Arial"/>
          <w:sz w:val="22"/>
          <w:szCs w:val="22"/>
        </w:rPr>
        <w:t>.</w:t>
      </w:r>
    </w:p>
    <w:p w14:paraId="1C327814" w14:textId="77777777" w:rsidR="007517B2" w:rsidRPr="0091331B" w:rsidRDefault="007517B2" w:rsidP="0091331B">
      <w:pPr>
        <w:ind w:left="720" w:hanging="360"/>
        <w:rPr>
          <w:rFonts w:ascii="Georgia" w:hAnsi="Georgia" w:cs="Arial"/>
          <w:sz w:val="22"/>
          <w:szCs w:val="22"/>
        </w:rPr>
      </w:pPr>
    </w:p>
    <w:p w14:paraId="0EC222CD" w14:textId="607948DD" w:rsidR="00606334" w:rsidRPr="0091331B" w:rsidRDefault="00127795" w:rsidP="007A5F2A">
      <w:pPr>
        <w:pStyle w:val="ListParagraph"/>
        <w:numPr>
          <w:ilvl w:val="0"/>
          <w:numId w:val="18"/>
        </w:numPr>
        <w:rPr>
          <w:rFonts w:ascii="Georgia" w:hAnsi="Georgia"/>
          <w:sz w:val="22"/>
          <w:szCs w:val="22"/>
        </w:rPr>
      </w:pPr>
      <w:r w:rsidRPr="0091331B">
        <w:rPr>
          <w:rFonts w:ascii="Georgia" w:hAnsi="Georgia"/>
          <w:sz w:val="22"/>
          <w:szCs w:val="22"/>
        </w:rPr>
        <w:t>For the period between July 6, 2020 and July 31, 2020</w:t>
      </w:r>
      <w:r w:rsidR="0028736F" w:rsidRPr="0091331B">
        <w:rPr>
          <w:rFonts w:ascii="Georgia" w:hAnsi="Georgia"/>
          <w:sz w:val="22"/>
          <w:szCs w:val="22"/>
        </w:rPr>
        <w:t>,</w:t>
      </w:r>
      <w:r w:rsidRPr="0091331B">
        <w:rPr>
          <w:rFonts w:ascii="Georgia" w:hAnsi="Georgia"/>
          <w:sz w:val="22"/>
          <w:szCs w:val="22"/>
        </w:rPr>
        <w:t xml:space="preserve"> when a </w:t>
      </w:r>
      <w:r w:rsidR="002729C7" w:rsidRPr="0091331B">
        <w:rPr>
          <w:rFonts w:ascii="Georgia" w:hAnsi="Georgia"/>
          <w:sz w:val="22"/>
          <w:szCs w:val="22"/>
        </w:rPr>
        <w:t xml:space="preserve">day services </w:t>
      </w:r>
      <w:r w:rsidR="005E4E19" w:rsidRPr="0091331B">
        <w:rPr>
          <w:rFonts w:ascii="Georgia" w:hAnsi="Georgia"/>
          <w:sz w:val="22"/>
          <w:szCs w:val="22"/>
        </w:rPr>
        <w:t xml:space="preserve">provider </w:t>
      </w:r>
      <w:r w:rsidRPr="0091331B">
        <w:rPr>
          <w:rFonts w:ascii="Georgia" w:hAnsi="Georgia"/>
          <w:sz w:val="22"/>
          <w:szCs w:val="22"/>
        </w:rPr>
        <w:t>resumes</w:t>
      </w:r>
      <w:r w:rsidR="007A5F2A" w:rsidRPr="0091331B">
        <w:rPr>
          <w:rFonts w:ascii="Georgia" w:hAnsi="Georgia"/>
          <w:sz w:val="22"/>
          <w:szCs w:val="22"/>
        </w:rPr>
        <w:t xml:space="preserve"> in-person</w:t>
      </w:r>
      <w:r w:rsidRPr="0091331B">
        <w:rPr>
          <w:rFonts w:ascii="Georgia" w:hAnsi="Georgia"/>
          <w:sz w:val="22"/>
          <w:szCs w:val="22"/>
        </w:rPr>
        <w:t xml:space="preserve"> </w:t>
      </w:r>
      <w:r w:rsidR="005E4E19" w:rsidRPr="0091331B">
        <w:rPr>
          <w:rFonts w:ascii="Georgia" w:hAnsi="Georgia"/>
          <w:sz w:val="22"/>
          <w:szCs w:val="22"/>
        </w:rPr>
        <w:t xml:space="preserve">services at its </w:t>
      </w:r>
      <w:r w:rsidR="00CA7FC2" w:rsidRPr="0091331B">
        <w:rPr>
          <w:rFonts w:ascii="Georgia" w:hAnsi="Georgia"/>
          <w:sz w:val="22"/>
          <w:szCs w:val="22"/>
        </w:rPr>
        <w:t xml:space="preserve">day program </w:t>
      </w:r>
      <w:r w:rsidR="005E4E19" w:rsidRPr="0091331B">
        <w:rPr>
          <w:rFonts w:ascii="Georgia" w:hAnsi="Georgia"/>
          <w:sz w:val="22"/>
          <w:szCs w:val="22"/>
        </w:rPr>
        <w:t>site</w:t>
      </w:r>
      <w:r w:rsidRPr="0091331B">
        <w:rPr>
          <w:rFonts w:ascii="Georgia" w:hAnsi="Georgia"/>
          <w:sz w:val="22"/>
          <w:szCs w:val="22"/>
        </w:rPr>
        <w:t xml:space="preserve">, the </w:t>
      </w:r>
      <w:r w:rsidR="005E4E19" w:rsidRPr="0091331B">
        <w:rPr>
          <w:rFonts w:ascii="Georgia" w:hAnsi="Georgia"/>
          <w:sz w:val="22"/>
          <w:szCs w:val="22"/>
        </w:rPr>
        <w:t>provider</w:t>
      </w:r>
      <w:r w:rsidRPr="0091331B">
        <w:rPr>
          <w:rFonts w:ascii="Georgia" w:hAnsi="Georgia"/>
          <w:sz w:val="22"/>
          <w:szCs w:val="22"/>
        </w:rPr>
        <w:t xml:space="preserve"> must submit claims for </w:t>
      </w:r>
      <w:r w:rsidR="00580820" w:rsidRPr="0091331B">
        <w:rPr>
          <w:rFonts w:ascii="Georgia" w:hAnsi="Georgia"/>
          <w:sz w:val="22"/>
          <w:szCs w:val="22"/>
        </w:rPr>
        <w:t>services</w:t>
      </w:r>
      <w:r w:rsidRPr="0091331B">
        <w:rPr>
          <w:rFonts w:ascii="Georgia" w:hAnsi="Georgia"/>
          <w:sz w:val="22"/>
          <w:szCs w:val="22"/>
        </w:rPr>
        <w:t xml:space="preserve"> pursuant to</w:t>
      </w:r>
      <w:r w:rsidR="007A5F2A" w:rsidRPr="0091331B">
        <w:rPr>
          <w:rFonts w:ascii="Georgia" w:hAnsi="Georgia"/>
          <w:sz w:val="22"/>
          <w:szCs w:val="22"/>
        </w:rPr>
        <w:t xml:space="preserve"> </w:t>
      </w:r>
      <w:hyperlink r:id="rId25" w:history="1">
        <w:r w:rsidR="007A5F2A" w:rsidRPr="009C7FA5">
          <w:rPr>
            <w:rStyle w:val="Hyperlink"/>
            <w:rFonts w:ascii="Georgia" w:hAnsi="Georgia"/>
            <w:sz w:val="22"/>
            <w:szCs w:val="22"/>
          </w:rPr>
          <w:t>Administrative Bulletin 20-70</w:t>
        </w:r>
      </w:hyperlink>
      <w:r w:rsidR="007A5F2A" w:rsidRPr="0091331B">
        <w:rPr>
          <w:rFonts w:ascii="Georgia" w:hAnsi="Georgia"/>
          <w:sz w:val="22"/>
          <w:szCs w:val="22"/>
        </w:rPr>
        <w:t xml:space="preserve"> </w:t>
      </w:r>
      <w:r w:rsidR="00AD55D5" w:rsidRPr="0091331B">
        <w:rPr>
          <w:rFonts w:ascii="Georgia" w:hAnsi="Georgia"/>
          <w:sz w:val="22"/>
          <w:szCs w:val="22"/>
        </w:rPr>
        <w:t xml:space="preserve">and </w:t>
      </w:r>
      <w:hyperlink r:id="rId26" w:history="1">
        <w:r w:rsidR="002729C7" w:rsidRPr="007517B2">
          <w:rPr>
            <w:rStyle w:val="Hyperlink"/>
            <w:rFonts w:ascii="Georgia" w:hAnsi="Georgia" w:cs="Arial"/>
            <w:sz w:val="22"/>
            <w:szCs w:val="22"/>
          </w:rPr>
          <w:t xml:space="preserve">101 CMR 359.00: </w:t>
        </w:r>
        <w:r w:rsidR="009C7FA5">
          <w:rPr>
            <w:rStyle w:val="Hyperlink"/>
            <w:rFonts w:ascii="Georgia" w:hAnsi="Georgia" w:cs="Arial"/>
            <w:sz w:val="22"/>
            <w:szCs w:val="22"/>
          </w:rPr>
          <w:t xml:space="preserve"> </w:t>
        </w:r>
        <w:r w:rsidR="002729C7" w:rsidRPr="003062FA">
          <w:rPr>
            <w:rStyle w:val="Hyperlink"/>
            <w:rFonts w:ascii="Georgia" w:hAnsi="Georgia" w:cs="Arial"/>
            <w:i/>
            <w:sz w:val="22"/>
            <w:szCs w:val="22"/>
          </w:rPr>
          <w:t>Rates for Home and Community</w:t>
        </w:r>
        <w:r w:rsidR="009C7FA5" w:rsidRPr="003062FA">
          <w:rPr>
            <w:rStyle w:val="Hyperlink"/>
            <w:rFonts w:ascii="Georgia" w:hAnsi="Georgia" w:cs="Arial"/>
            <w:i/>
            <w:sz w:val="22"/>
            <w:szCs w:val="22"/>
          </w:rPr>
          <w:t>-</w:t>
        </w:r>
        <w:r w:rsidR="002729C7" w:rsidRPr="003062FA">
          <w:rPr>
            <w:rStyle w:val="Hyperlink"/>
            <w:rFonts w:ascii="Georgia" w:hAnsi="Georgia" w:cs="Arial"/>
            <w:i/>
            <w:sz w:val="22"/>
            <w:szCs w:val="22"/>
          </w:rPr>
          <w:t>Based</w:t>
        </w:r>
        <w:r w:rsidR="002729C7" w:rsidRPr="007517B2">
          <w:rPr>
            <w:rStyle w:val="Hyperlink"/>
            <w:rFonts w:ascii="Georgia" w:hAnsi="Georgia" w:cs="Arial"/>
            <w:sz w:val="22"/>
            <w:szCs w:val="22"/>
          </w:rPr>
          <w:t xml:space="preserve"> </w:t>
        </w:r>
        <w:r w:rsidR="002729C7" w:rsidRPr="003062FA">
          <w:rPr>
            <w:rStyle w:val="Hyperlink"/>
            <w:rFonts w:ascii="Georgia" w:hAnsi="Georgia" w:cs="Arial"/>
            <w:i/>
            <w:sz w:val="22"/>
            <w:szCs w:val="22"/>
          </w:rPr>
          <w:t>Services Waivers</w:t>
        </w:r>
      </w:hyperlink>
      <w:r w:rsidR="007A5F2A" w:rsidRPr="007517B2">
        <w:rPr>
          <w:rFonts w:ascii="Georgia" w:hAnsi="Georgia" w:cs="Arial"/>
          <w:sz w:val="22"/>
          <w:szCs w:val="22"/>
        </w:rPr>
        <w:t>.</w:t>
      </w:r>
      <w:r w:rsidRPr="0091331B">
        <w:rPr>
          <w:rFonts w:ascii="Georgia" w:hAnsi="Georgia"/>
          <w:sz w:val="22"/>
          <w:szCs w:val="22"/>
        </w:rPr>
        <w:t xml:space="preserve"> </w:t>
      </w:r>
    </w:p>
    <w:p w14:paraId="6D34C00F" w14:textId="191D5834" w:rsidR="00E827A8" w:rsidRPr="00E827A8" w:rsidRDefault="00E827A8" w:rsidP="00E827A8">
      <w:pPr>
        <w:pStyle w:val="ListParagraph"/>
        <w:rPr>
          <w:rFonts w:ascii="Georgia" w:hAnsi="Georgia" w:cs="Arial"/>
          <w:sz w:val="22"/>
          <w:szCs w:val="22"/>
        </w:rPr>
      </w:pPr>
    </w:p>
    <w:p w14:paraId="0050F4B4" w14:textId="26EA9791" w:rsidR="00A6380F" w:rsidRPr="0091331B" w:rsidRDefault="00370C8D">
      <w:pPr>
        <w:pStyle w:val="ListParagraph"/>
        <w:numPr>
          <w:ilvl w:val="0"/>
          <w:numId w:val="18"/>
        </w:numPr>
        <w:rPr>
          <w:rFonts w:ascii="Georgia" w:hAnsi="Georgia"/>
          <w:sz w:val="22"/>
          <w:szCs w:val="22"/>
        </w:rPr>
      </w:pPr>
      <w:r w:rsidRPr="0091331B">
        <w:rPr>
          <w:rFonts w:ascii="Georgia" w:hAnsi="Georgia" w:cs="Arial"/>
          <w:sz w:val="22"/>
          <w:szCs w:val="22"/>
        </w:rPr>
        <w:t>I</w:t>
      </w:r>
      <w:r w:rsidR="002E47A5">
        <w:rPr>
          <w:rFonts w:ascii="Georgia" w:hAnsi="Georgia" w:cs="Arial"/>
          <w:sz w:val="22"/>
          <w:szCs w:val="22"/>
        </w:rPr>
        <w:t>f</w:t>
      </w:r>
      <w:r w:rsidRPr="0091331B">
        <w:rPr>
          <w:rFonts w:ascii="Georgia" w:hAnsi="Georgia" w:cs="Arial"/>
          <w:sz w:val="22"/>
          <w:szCs w:val="22"/>
        </w:rPr>
        <w:t xml:space="preserve"> a</w:t>
      </w:r>
      <w:r w:rsidR="00580820" w:rsidRPr="0091331B">
        <w:rPr>
          <w:rFonts w:ascii="Georgia" w:hAnsi="Georgia" w:cs="Arial"/>
          <w:sz w:val="22"/>
          <w:szCs w:val="22"/>
        </w:rPr>
        <w:t>ny</w:t>
      </w:r>
      <w:r w:rsidR="00BF6B6F" w:rsidRPr="0091331B">
        <w:rPr>
          <w:rFonts w:ascii="Georgia" w:hAnsi="Georgia" w:cs="Arial"/>
          <w:sz w:val="22"/>
          <w:szCs w:val="22"/>
        </w:rPr>
        <w:t xml:space="preserve"> </w:t>
      </w:r>
      <w:r w:rsidR="00580820" w:rsidRPr="0091331B">
        <w:rPr>
          <w:rFonts w:ascii="Georgia" w:hAnsi="Georgia" w:cs="Arial"/>
          <w:sz w:val="22"/>
          <w:szCs w:val="22"/>
        </w:rPr>
        <w:t>participant, regardless of payer source, attending the provider’s</w:t>
      </w:r>
      <w:r w:rsidR="00032AAC" w:rsidRPr="0091331B">
        <w:rPr>
          <w:rFonts w:ascii="Georgia" w:hAnsi="Georgia" w:cs="Arial"/>
          <w:sz w:val="22"/>
          <w:szCs w:val="22"/>
        </w:rPr>
        <w:t xml:space="preserve"> </w:t>
      </w:r>
      <w:r w:rsidR="00CA7FC2" w:rsidRPr="0091331B">
        <w:rPr>
          <w:rFonts w:ascii="Georgia" w:hAnsi="Georgia" w:cs="Arial"/>
          <w:sz w:val="22"/>
          <w:szCs w:val="22"/>
        </w:rPr>
        <w:t xml:space="preserve">day program </w:t>
      </w:r>
      <w:r w:rsidR="00580820" w:rsidRPr="0091331B">
        <w:rPr>
          <w:rFonts w:ascii="Georgia" w:hAnsi="Georgia" w:cs="Arial"/>
          <w:sz w:val="22"/>
          <w:szCs w:val="22"/>
        </w:rPr>
        <w:t>site</w:t>
      </w:r>
      <w:r w:rsidR="00BF6B6F" w:rsidRPr="0091331B">
        <w:rPr>
          <w:rFonts w:ascii="Georgia" w:hAnsi="Georgia" w:cs="Arial"/>
          <w:sz w:val="22"/>
          <w:szCs w:val="22"/>
        </w:rPr>
        <w:t>,</w:t>
      </w:r>
      <w:r w:rsidR="00580820" w:rsidRPr="0091331B">
        <w:rPr>
          <w:rFonts w:ascii="Georgia" w:hAnsi="Georgia" w:cs="Arial"/>
          <w:sz w:val="22"/>
          <w:szCs w:val="22"/>
        </w:rPr>
        <w:t xml:space="preserve"> or a staff </w:t>
      </w:r>
      <w:r w:rsidR="007F186F" w:rsidRPr="0091331B">
        <w:rPr>
          <w:rFonts w:ascii="Georgia" w:hAnsi="Georgia" w:cs="Arial"/>
          <w:sz w:val="22"/>
          <w:szCs w:val="22"/>
        </w:rPr>
        <w:t>participant</w:t>
      </w:r>
      <w:r w:rsidR="00580820" w:rsidRPr="0091331B">
        <w:rPr>
          <w:rFonts w:ascii="Georgia" w:hAnsi="Georgia" w:cs="Arial"/>
          <w:sz w:val="22"/>
          <w:szCs w:val="22"/>
        </w:rPr>
        <w:t xml:space="preserve"> working at the provider’s</w:t>
      </w:r>
      <w:r w:rsidR="00032AAC" w:rsidRPr="0091331B">
        <w:rPr>
          <w:rFonts w:ascii="Georgia" w:hAnsi="Georgia" w:cs="Arial"/>
          <w:sz w:val="22"/>
          <w:szCs w:val="22"/>
        </w:rPr>
        <w:t xml:space="preserve"> </w:t>
      </w:r>
      <w:r w:rsidR="002B69F4" w:rsidRPr="0091331B">
        <w:rPr>
          <w:rFonts w:ascii="Georgia" w:hAnsi="Georgia" w:cs="Arial"/>
          <w:sz w:val="22"/>
          <w:szCs w:val="22"/>
        </w:rPr>
        <w:t xml:space="preserve">day program </w:t>
      </w:r>
      <w:r w:rsidR="00580820" w:rsidRPr="0091331B">
        <w:rPr>
          <w:rFonts w:ascii="Georgia" w:hAnsi="Georgia" w:cs="Arial"/>
          <w:sz w:val="22"/>
          <w:szCs w:val="22"/>
        </w:rPr>
        <w:t>site</w:t>
      </w:r>
      <w:r w:rsidR="00BF6B6F" w:rsidRPr="0091331B">
        <w:rPr>
          <w:rFonts w:ascii="Georgia" w:hAnsi="Georgia" w:cs="Arial"/>
          <w:sz w:val="22"/>
          <w:szCs w:val="22"/>
        </w:rPr>
        <w:t>,</w:t>
      </w:r>
      <w:r w:rsidR="00580820" w:rsidRPr="0091331B">
        <w:rPr>
          <w:rFonts w:ascii="Georgia" w:hAnsi="Georgia" w:cs="Arial"/>
          <w:sz w:val="22"/>
          <w:szCs w:val="22"/>
        </w:rPr>
        <w:t xml:space="preserve"> tests positive for COVID-19, the provider </w:t>
      </w:r>
      <w:r w:rsidRPr="0091331B">
        <w:rPr>
          <w:rFonts w:ascii="Georgia" w:hAnsi="Georgia" w:cs="Arial"/>
          <w:sz w:val="22"/>
          <w:szCs w:val="22"/>
        </w:rPr>
        <w:t xml:space="preserve">must notify </w:t>
      </w:r>
      <w:r w:rsidR="002E47A5">
        <w:rPr>
          <w:rFonts w:ascii="Georgia" w:hAnsi="Georgia" w:cs="Arial"/>
          <w:sz w:val="22"/>
          <w:szCs w:val="22"/>
        </w:rPr>
        <w:t xml:space="preserve">the </w:t>
      </w:r>
      <w:r w:rsidR="00277387">
        <w:t>Disability and Community Services HCBS Provider Network Administration Unit</w:t>
      </w:r>
      <w:r w:rsidR="00277387" w:rsidRPr="0091331B">
        <w:rPr>
          <w:rFonts w:ascii="Georgia" w:hAnsi="Georgia" w:cs="Arial"/>
          <w:sz w:val="22"/>
          <w:szCs w:val="22"/>
        </w:rPr>
        <w:t xml:space="preserve"> via email to</w:t>
      </w:r>
      <w:r w:rsidR="009C7FA5">
        <w:rPr>
          <w:rFonts w:ascii="Georgia" w:hAnsi="Georgia" w:cs="Arial"/>
          <w:sz w:val="22"/>
          <w:szCs w:val="22"/>
        </w:rPr>
        <w:t xml:space="preserve"> </w:t>
      </w:r>
      <w:hyperlink r:id="rId27" w:history="1">
        <w:r w:rsidR="00277387" w:rsidRPr="007517B2">
          <w:rPr>
            <w:rStyle w:val="Hyperlink"/>
            <w:rFonts w:ascii="Georgia" w:hAnsi="Georgia" w:cs="Arial"/>
            <w:sz w:val="22"/>
            <w:szCs w:val="22"/>
          </w:rPr>
          <w:t>ProviderNetwork@umassmed.edu</w:t>
        </w:r>
      </w:hyperlink>
      <w:r w:rsidR="00A82931" w:rsidRPr="0091331B">
        <w:rPr>
          <w:rFonts w:ascii="Georgia" w:hAnsi="Georgia" w:cs="Arial"/>
          <w:sz w:val="22"/>
          <w:szCs w:val="22"/>
        </w:rPr>
        <w:t>.</w:t>
      </w:r>
      <w:r w:rsidRPr="0091331B">
        <w:rPr>
          <w:rFonts w:ascii="Georgia" w:hAnsi="Georgia" w:cs="Arial"/>
          <w:sz w:val="22"/>
          <w:szCs w:val="22"/>
        </w:rPr>
        <w:t xml:space="preserve"> </w:t>
      </w:r>
      <w:r w:rsidRPr="0091331B">
        <w:rPr>
          <w:rFonts w:ascii="Georgia" w:hAnsi="Georgia" w:cs="Arial"/>
          <w:color w:val="000000" w:themeColor="text1"/>
          <w:sz w:val="22"/>
          <w:szCs w:val="22"/>
        </w:rPr>
        <w:t xml:space="preserve">At </w:t>
      </w:r>
      <w:r w:rsidR="00951281" w:rsidRPr="0091331B">
        <w:rPr>
          <w:rFonts w:ascii="Georgia" w:hAnsi="Georgia" w:cs="Arial"/>
          <w:color w:val="000000" w:themeColor="text1"/>
          <w:sz w:val="22"/>
          <w:szCs w:val="22"/>
        </w:rPr>
        <w:t>that</w:t>
      </w:r>
      <w:r w:rsidRPr="0091331B">
        <w:rPr>
          <w:rFonts w:ascii="Georgia" w:hAnsi="Georgia" w:cs="Arial"/>
          <w:color w:val="000000" w:themeColor="text1"/>
          <w:sz w:val="22"/>
          <w:szCs w:val="22"/>
        </w:rPr>
        <w:t xml:space="preserve"> time, MassHealth may request the provider’s COVID-19 screening plan, isolation and discharge plan</w:t>
      </w:r>
      <w:r w:rsidR="000D3A14" w:rsidRPr="0091331B">
        <w:rPr>
          <w:rFonts w:ascii="Georgia" w:hAnsi="Georgia" w:cs="Arial"/>
          <w:color w:val="000000" w:themeColor="text1"/>
          <w:sz w:val="22"/>
          <w:szCs w:val="22"/>
        </w:rPr>
        <w:t>,</w:t>
      </w:r>
      <w:r w:rsidRPr="0091331B">
        <w:rPr>
          <w:rFonts w:ascii="Georgia" w:hAnsi="Georgia" w:cs="Arial"/>
          <w:color w:val="000000" w:themeColor="text1"/>
          <w:sz w:val="22"/>
          <w:szCs w:val="22"/>
        </w:rPr>
        <w:t xml:space="preserve"> and communication plan.</w:t>
      </w:r>
    </w:p>
    <w:p w14:paraId="387294BE" w14:textId="3CC83E96" w:rsidR="00B23683" w:rsidRPr="00A6380F" w:rsidRDefault="00370C8D" w:rsidP="00A6380F">
      <w:pPr>
        <w:rPr>
          <w:rFonts w:ascii="Georgia" w:hAnsi="Georgia"/>
          <w:sz w:val="22"/>
          <w:szCs w:val="22"/>
        </w:rPr>
      </w:pPr>
      <w:r w:rsidRPr="00A6380F">
        <w:rPr>
          <w:rFonts w:ascii="Georgia" w:hAnsi="Georgia" w:cs="Arial"/>
          <w:sz w:val="22"/>
          <w:szCs w:val="22"/>
        </w:rPr>
        <w:t xml:space="preserve"> </w:t>
      </w:r>
    </w:p>
    <w:p w14:paraId="7671A196" w14:textId="330A40F2" w:rsidR="00A6380F" w:rsidRDefault="00A6380F" w:rsidP="0091331B">
      <w:pPr>
        <w:pStyle w:val="ListParagraph"/>
        <w:numPr>
          <w:ilvl w:val="0"/>
          <w:numId w:val="18"/>
        </w:numPr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sz w:val="22"/>
          <w:szCs w:val="22"/>
        </w:rPr>
        <w:t xml:space="preserve">Providers who are directed to </w:t>
      </w:r>
      <w:r w:rsidR="008A1426">
        <w:rPr>
          <w:rFonts w:ascii="Georgia" w:hAnsi="Georgia" w:cs="Arial"/>
          <w:sz w:val="22"/>
          <w:szCs w:val="22"/>
        </w:rPr>
        <w:t xml:space="preserve">close </w:t>
      </w:r>
      <w:r w:rsidR="009B3EFC">
        <w:rPr>
          <w:rFonts w:ascii="Georgia" w:hAnsi="Georgia" w:cs="Arial"/>
          <w:sz w:val="22"/>
          <w:szCs w:val="22"/>
        </w:rPr>
        <w:t xml:space="preserve">their day program site </w:t>
      </w:r>
      <w:r>
        <w:rPr>
          <w:rFonts w:ascii="Georgia" w:hAnsi="Georgia" w:cs="Arial"/>
          <w:sz w:val="22"/>
          <w:szCs w:val="22"/>
        </w:rPr>
        <w:t>for a period of time due to an exposure or outbreak of COVID-19 within their program</w:t>
      </w:r>
      <w:r w:rsidR="00AD55D5">
        <w:rPr>
          <w:rFonts w:ascii="Georgia" w:hAnsi="Georgia" w:cs="Arial"/>
          <w:sz w:val="22"/>
          <w:szCs w:val="22"/>
        </w:rPr>
        <w:t xml:space="preserve"> site</w:t>
      </w:r>
      <w:r>
        <w:rPr>
          <w:rFonts w:ascii="Georgia" w:hAnsi="Georgia" w:cs="Arial"/>
          <w:sz w:val="22"/>
          <w:szCs w:val="22"/>
        </w:rPr>
        <w:t xml:space="preserve"> or </w:t>
      </w:r>
      <w:r w:rsidR="00422EC2">
        <w:rPr>
          <w:rFonts w:ascii="Georgia" w:hAnsi="Georgia" w:cs="Arial"/>
          <w:sz w:val="22"/>
          <w:szCs w:val="22"/>
        </w:rPr>
        <w:t xml:space="preserve">who </w:t>
      </w:r>
      <w:r w:rsidR="000D3A14">
        <w:rPr>
          <w:rFonts w:ascii="Georgia" w:hAnsi="Georgia" w:cs="Arial"/>
          <w:sz w:val="22"/>
          <w:szCs w:val="22"/>
        </w:rPr>
        <w:t>are issued</w:t>
      </w:r>
      <w:r>
        <w:rPr>
          <w:rFonts w:ascii="Georgia" w:hAnsi="Georgia" w:cs="Arial"/>
          <w:sz w:val="22"/>
          <w:szCs w:val="22"/>
        </w:rPr>
        <w:t xml:space="preserve"> directives </w:t>
      </w:r>
      <w:r w:rsidR="00CA5E2F">
        <w:rPr>
          <w:rFonts w:ascii="Georgia" w:hAnsi="Georgia" w:cs="Arial"/>
          <w:sz w:val="22"/>
          <w:szCs w:val="22"/>
        </w:rPr>
        <w:t xml:space="preserve">regarding operation of their day program site </w:t>
      </w:r>
      <w:r>
        <w:rPr>
          <w:rFonts w:ascii="Georgia" w:hAnsi="Georgia" w:cs="Arial"/>
          <w:sz w:val="22"/>
          <w:szCs w:val="22"/>
        </w:rPr>
        <w:t xml:space="preserve">due to an </w:t>
      </w:r>
      <w:r w:rsidR="009069FF">
        <w:rPr>
          <w:rFonts w:ascii="Georgia" w:hAnsi="Georgia" w:cs="Arial"/>
          <w:sz w:val="22"/>
          <w:szCs w:val="22"/>
        </w:rPr>
        <w:t>increase</w:t>
      </w:r>
      <w:r>
        <w:rPr>
          <w:rFonts w:ascii="Georgia" w:hAnsi="Georgia" w:cs="Arial"/>
          <w:sz w:val="22"/>
          <w:szCs w:val="22"/>
        </w:rPr>
        <w:t xml:space="preserve"> in community infection, </w:t>
      </w:r>
      <w:r w:rsidR="00D67648">
        <w:rPr>
          <w:rFonts w:ascii="Georgia" w:hAnsi="Georgia" w:cs="Arial"/>
          <w:sz w:val="22"/>
          <w:szCs w:val="22"/>
        </w:rPr>
        <w:t>may</w:t>
      </w:r>
      <w:r>
        <w:rPr>
          <w:rFonts w:ascii="Georgia" w:hAnsi="Georgia" w:cs="Arial"/>
          <w:sz w:val="22"/>
          <w:szCs w:val="22"/>
        </w:rPr>
        <w:t xml:space="preserve"> continue to provide remote services to all of their participants until participants can safely return to the </w:t>
      </w:r>
      <w:r w:rsidR="003D074E">
        <w:rPr>
          <w:rFonts w:ascii="Georgia" w:hAnsi="Georgia" w:cs="Arial"/>
          <w:sz w:val="22"/>
          <w:szCs w:val="22"/>
        </w:rPr>
        <w:t xml:space="preserve">day </w:t>
      </w:r>
      <w:r w:rsidR="00CA7FC2">
        <w:rPr>
          <w:rFonts w:ascii="Georgia" w:hAnsi="Georgia" w:cs="Arial"/>
          <w:sz w:val="22"/>
          <w:szCs w:val="22"/>
        </w:rPr>
        <w:t xml:space="preserve">program </w:t>
      </w:r>
      <w:r w:rsidR="00161B42">
        <w:rPr>
          <w:rFonts w:ascii="Georgia" w:hAnsi="Georgia" w:cs="Arial"/>
          <w:sz w:val="22"/>
          <w:szCs w:val="22"/>
        </w:rPr>
        <w:t>site</w:t>
      </w:r>
      <w:r>
        <w:rPr>
          <w:rFonts w:ascii="Georgia" w:hAnsi="Georgia" w:cs="Arial"/>
          <w:sz w:val="22"/>
          <w:szCs w:val="22"/>
        </w:rPr>
        <w:t>.</w:t>
      </w:r>
    </w:p>
    <w:p w14:paraId="7BE02135" w14:textId="77777777" w:rsidR="00E827A8" w:rsidRPr="00E827A8" w:rsidRDefault="00E827A8" w:rsidP="00E827A8">
      <w:pPr>
        <w:rPr>
          <w:rFonts w:ascii="Georgia" w:hAnsi="Georgia"/>
          <w:sz w:val="22"/>
          <w:szCs w:val="22"/>
        </w:rPr>
      </w:pPr>
    </w:p>
    <w:p w14:paraId="64B5C651" w14:textId="50E8B6B1" w:rsidR="00B23683" w:rsidRPr="00B23683" w:rsidRDefault="00B23683" w:rsidP="0091331B">
      <w:pPr>
        <w:pStyle w:val="ListParagraph"/>
        <w:numPr>
          <w:ilvl w:val="0"/>
          <w:numId w:val="18"/>
        </w:numPr>
        <w:rPr>
          <w:rFonts w:ascii="Georgia" w:hAnsi="Georgia" w:cs="Arial"/>
          <w:sz w:val="22"/>
          <w:szCs w:val="22"/>
        </w:rPr>
      </w:pPr>
      <w:r w:rsidRPr="00B23683">
        <w:rPr>
          <w:rFonts w:ascii="Georgia" w:hAnsi="Georgia" w:cs="Arial"/>
          <w:sz w:val="22"/>
          <w:szCs w:val="22"/>
        </w:rPr>
        <w:t>Providers should frequently check the CDC website</w:t>
      </w:r>
      <w:r w:rsidR="00422EC2" w:rsidRPr="00B23683">
        <w:rPr>
          <w:rFonts w:ascii="Georgia" w:hAnsi="Georgia" w:cs="Arial"/>
          <w:sz w:val="22"/>
          <w:szCs w:val="22"/>
        </w:rPr>
        <w:t xml:space="preserve"> </w:t>
      </w:r>
      <w:r w:rsidR="00422EC2">
        <w:rPr>
          <w:rFonts w:ascii="Georgia" w:hAnsi="Georgia" w:cs="Arial"/>
          <w:sz w:val="22"/>
          <w:szCs w:val="22"/>
        </w:rPr>
        <w:t xml:space="preserve">and the Massachusetts Department of Public Health website and guidance </w:t>
      </w:r>
      <w:r w:rsidRPr="00B23683">
        <w:rPr>
          <w:rFonts w:ascii="Georgia" w:hAnsi="Georgia" w:cs="Arial"/>
          <w:sz w:val="22"/>
          <w:szCs w:val="22"/>
        </w:rPr>
        <w:t xml:space="preserve">to ensure </w:t>
      </w:r>
      <w:r w:rsidR="00422EC2">
        <w:rPr>
          <w:rFonts w:ascii="Georgia" w:hAnsi="Georgia" w:cs="Arial"/>
          <w:sz w:val="22"/>
          <w:szCs w:val="22"/>
        </w:rPr>
        <w:t xml:space="preserve">that </w:t>
      </w:r>
      <w:r w:rsidRPr="00B23683">
        <w:rPr>
          <w:rFonts w:ascii="Georgia" w:hAnsi="Georgia" w:cs="Arial"/>
          <w:sz w:val="22"/>
          <w:szCs w:val="22"/>
        </w:rPr>
        <w:t>they are informed of, and implementing, the most current guidance.</w:t>
      </w:r>
    </w:p>
    <w:p w14:paraId="10175A51" w14:textId="77777777" w:rsidR="00370C8D" w:rsidRPr="00606334" w:rsidRDefault="00370C8D" w:rsidP="00606334">
      <w:pPr>
        <w:rPr>
          <w:rFonts w:ascii="Georgia" w:hAnsi="Georgia"/>
        </w:rPr>
      </w:pPr>
    </w:p>
    <w:p w14:paraId="7B45C94B" w14:textId="77777777" w:rsidR="00213438" w:rsidRPr="00606334" w:rsidRDefault="00213438" w:rsidP="008C439D">
      <w:pPr>
        <w:pStyle w:val="Heading1"/>
        <w:spacing w:before="0" w:after="0"/>
      </w:pPr>
    </w:p>
    <w:p w14:paraId="3F483ACE" w14:textId="77777777" w:rsidR="00F664CC" w:rsidRPr="00606334" w:rsidRDefault="00F664CC" w:rsidP="008C439D">
      <w:pPr>
        <w:pStyle w:val="Heading1"/>
        <w:spacing w:before="0" w:after="0"/>
      </w:pPr>
      <w:r w:rsidRPr="00606334">
        <w:t>MassHealth Website</w:t>
      </w:r>
    </w:p>
    <w:p w14:paraId="5104D4B7" w14:textId="77777777" w:rsidR="00213438" w:rsidRPr="00606334" w:rsidRDefault="00213438" w:rsidP="008C439D">
      <w:pPr>
        <w:rPr>
          <w:rFonts w:ascii="Georgia" w:hAnsi="Georgia"/>
        </w:rPr>
      </w:pPr>
    </w:p>
    <w:p w14:paraId="41614F31" w14:textId="77777777" w:rsidR="00F664CC" w:rsidRPr="00606334" w:rsidRDefault="00F664CC" w:rsidP="008C439D">
      <w:pPr>
        <w:pStyle w:val="BodyTextIndent"/>
        <w:spacing w:before="0" w:after="0" w:afterAutospacing="0"/>
      </w:pPr>
      <w:r w:rsidRPr="00C8754E">
        <w:t>This bulletin is available</w:t>
      </w:r>
      <w:r w:rsidR="008B6E51" w:rsidRPr="00606334">
        <w:t xml:space="preserve"> o</w:t>
      </w:r>
      <w:r w:rsidRPr="00606334">
        <w:t xml:space="preserve">n the </w:t>
      </w:r>
      <w:hyperlink r:id="rId28" w:history="1">
        <w:r w:rsidR="008B6E51" w:rsidRPr="00606334">
          <w:rPr>
            <w:rStyle w:val="Hyperlink"/>
          </w:rPr>
          <w:t>MassHealth Provider Bulletins</w:t>
        </w:r>
      </w:hyperlink>
      <w:r w:rsidR="008B6E51" w:rsidRPr="00C8754E">
        <w:t xml:space="preserve"> </w:t>
      </w:r>
      <w:r w:rsidRPr="00606334">
        <w:t>web</w:t>
      </w:r>
      <w:r w:rsidR="008B6E51" w:rsidRPr="00606334">
        <w:t xml:space="preserve"> page.</w:t>
      </w:r>
    </w:p>
    <w:p w14:paraId="4D27D50E" w14:textId="77777777" w:rsidR="00213438" w:rsidRPr="00606334" w:rsidRDefault="00213438" w:rsidP="008C439D">
      <w:pPr>
        <w:pStyle w:val="BodyTextIndent"/>
        <w:spacing w:before="0" w:after="0" w:afterAutospacing="0"/>
      </w:pPr>
    </w:p>
    <w:p w14:paraId="0C255427" w14:textId="77777777" w:rsidR="00F664CC" w:rsidRPr="00606334" w:rsidRDefault="00F664CC" w:rsidP="008C439D">
      <w:pPr>
        <w:pStyle w:val="BodyTextIndent"/>
        <w:spacing w:before="0" w:after="0" w:afterAutospacing="0"/>
      </w:pPr>
      <w:r w:rsidRPr="00606334">
        <w:t>To sign up to receive email alerts when MassHealth issues new bulletins and transmittal letters, send a blank email to </w:t>
      </w:r>
      <w:hyperlink r:id="rId29" w:history="1">
        <w:r w:rsidRPr="00606334">
          <w:rPr>
            <w:rStyle w:val="Hyperlink"/>
          </w:rPr>
          <w:t>join-masshealth-provider-pubs@listserv.state.ma.us</w:t>
        </w:r>
      </w:hyperlink>
      <w:r w:rsidRPr="00C8754E">
        <w:t>. No text in the body or subject line is needed.</w:t>
      </w:r>
    </w:p>
    <w:p w14:paraId="0F1A1C63" w14:textId="77777777" w:rsidR="00213438" w:rsidRPr="00606334" w:rsidRDefault="00213438" w:rsidP="008C439D">
      <w:pPr>
        <w:pStyle w:val="BodyTextIndent"/>
        <w:spacing w:before="0" w:after="0" w:afterAutospacing="0"/>
      </w:pPr>
    </w:p>
    <w:p w14:paraId="1290FDB2" w14:textId="77777777" w:rsidR="00AD50B3" w:rsidRDefault="00AD50B3">
      <w:pPr>
        <w:spacing w:after="200" w:line="276" w:lineRule="auto"/>
        <w:rPr>
          <w:rFonts w:ascii="Georgia" w:hAnsi="Georgia"/>
          <w:b/>
          <w:color w:val="1F497D" w:themeColor="text2"/>
          <w:sz w:val="24"/>
          <w:szCs w:val="24"/>
        </w:rPr>
      </w:pPr>
      <w:r>
        <w:br w:type="page"/>
      </w:r>
    </w:p>
    <w:p w14:paraId="49106176" w14:textId="77777777" w:rsidR="00AD50B3" w:rsidRPr="00606334" w:rsidRDefault="00AD50B3" w:rsidP="00AD50B3">
      <w:pPr>
        <w:pStyle w:val="BullsHeading"/>
        <w:spacing w:line="240" w:lineRule="auto"/>
        <w:rPr>
          <w:sz w:val="22"/>
          <w:szCs w:val="22"/>
        </w:rPr>
      </w:pPr>
      <w:r w:rsidRPr="00606334">
        <w:rPr>
          <w:sz w:val="22"/>
          <w:szCs w:val="22"/>
        </w:rPr>
        <w:lastRenderedPageBreak/>
        <w:t>MassHealth</w:t>
      </w:r>
    </w:p>
    <w:p w14:paraId="1477B620" w14:textId="21C9D6DE" w:rsidR="00AD50B3" w:rsidRPr="00606334" w:rsidRDefault="00AD50B3" w:rsidP="00AD50B3">
      <w:pPr>
        <w:pStyle w:val="BullsHeading"/>
        <w:spacing w:line="240" w:lineRule="auto"/>
        <w:rPr>
          <w:sz w:val="22"/>
          <w:szCs w:val="22"/>
        </w:rPr>
      </w:pPr>
      <w:r>
        <w:t xml:space="preserve">HCBS Waiver </w:t>
      </w:r>
      <w:r w:rsidR="009C7FA5">
        <w:t xml:space="preserve">Provider </w:t>
      </w:r>
      <w:r w:rsidRPr="00606334">
        <w:rPr>
          <w:sz w:val="22"/>
          <w:szCs w:val="22"/>
        </w:rPr>
        <w:t xml:space="preserve">Bulletin </w:t>
      </w:r>
      <w:r>
        <w:rPr>
          <w:sz w:val="22"/>
          <w:szCs w:val="22"/>
        </w:rPr>
        <w:t>5</w:t>
      </w:r>
    </w:p>
    <w:p w14:paraId="4F929D53" w14:textId="21A5ECFC" w:rsidR="00AD50B3" w:rsidRPr="00606334" w:rsidRDefault="00625A44" w:rsidP="00AD50B3">
      <w:pPr>
        <w:pStyle w:val="BullsHeading"/>
        <w:spacing w:line="240" w:lineRule="auto"/>
        <w:rPr>
          <w:sz w:val="22"/>
          <w:szCs w:val="22"/>
        </w:rPr>
      </w:pPr>
      <w:r>
        <w:rPr>
          <w:sz w:val="22"/>
          <w:szCs w:val="22"/>
        </w:rPr>
        <w:t>September</w:t>
      </w:r>
      <w:r w:rsidR="00AD50B3">
        <w:rPr>
          <w:sz w:val="22"/>
          <w:szCs w:val="22"/>
        </w:rPr>
        <w:t xml:space="preserve"> 2020</w:t>
      </w:r>
    </w:p>
    <w:p w14:paraId="46AA5FBB" w14:textId="6E5546CB" w:rsidR="00AD50B3" w:rsidRPr="00606334" w:rsidRDefault="00AD50B3" w:rsidP="00AD50B3">
      <w:pPr>
        <w:pStyle w:val="BullsHeading"/>
        <w:spacing w:line="240" w:lineRule="auto"/>
        <w:rPr>
          <w:sz w:val="22"/>
          <w:szCs w:val="22"/>
        </w:rPr>
      </w:pPr>
      <w:r w:rsidRPr="00606334">
        <w:rPr>
          <w:sz w:val="22"/>
          <w:szCs w:val="22"/>
        </w:rPr>
        <w:t xml:space="preserve">Page </w:t>
      </w:r>
      <w:r>
        <w:rPr>
          <w:sz w:val="22"/>
          <w:szCs w:val="22"/>
        </w:rPr>
        <w:t>3</w:t>
      </w:r>
      <w:r w:rsidRPr="00606334">
        <w:rPr>
          <w:sz w:val="22"/>
          <w:szCs w:val="22"/>
        </w:rPr>
        <w:t xml:space="preserve"> of </w:t>
      </w:r>
      <w:r>
        <w:rPr>
          <w:sz w:val="22"/>
          <w:szCs w:val="22"/>
        </w:rPr>
        <w:t>3</w:t>
      </w:r>
    </w:p>
    <w:p w14:paraId="75A7FFE1" w14:textId="77777777" w:rsidR="00AD50B3" w:rsidRPr="00B30521" w:rsidRDefault="00AD50B3" w:rsidP="00B30521"/>
    <w:p w14:paraId="131A5E80" w14:textId="77777777" w:rsidR="00AD50B3" w:rsidRPr="00B30521" w:rsidRDefault="00AD50B3" w:rsidP="008C439D">
      <w:pPr>
        <w:pStyle w:val="Heading1"/>
        <w:spacing w:before="0" w:after="0"/>
        <w:rPr>
          <w:sz w:val="22"/>
          <w:szCs w:val="22"/>
        </w:rPr>
      </w:pPr>
    </w:p>
    <w:p w14:paraId="77BFA8A0" w14:textId="34328E7C" w:rsidR="00F664CC" w:rsidRPr="00606334" w:rsidRDefault="00F664CC" w:rsidP="008C439D">
      <w:pPr>
        <w:pStyle w:val="Heading1"/>
        <w:spacing w:before="0" w:after="0"/>
      </w:pPr>
      <w:r w:rsidRPr="00606334">
        <w:t>Questions</w:t>
      </w:r>
    </w:p>
    <w:p w14:paraId="0EB4F7D7" w14:textId="77777777" w:rsidR="00213438" w:rsidRPr="00606334" w:rsidRDefault="00213438" w:rsidP="008C439D">
      <w:pPr>
        <w:rPr>
          <w:rFonts w:ascii="Georgia" w:hAnsi="Georgia"/>
        </w:rPr>
      </w:pPr>
    </w:p>
    <w:p w14:paraId="1966683C" w14:textId="77777777" w:rsidR="00277387" w:rsidRDefault="00277387" w:rsidP="00277387">
      <w:pPr>
        <w:pStyle w:val="BodyTextIndent"/>
        <w:spacing w:before="0" w:after="0" w:afterAutospacing="0"/>
      </w:pPr>
      <w:r w:rsidRPr="009901A7">
        <w:t xml:space="preserve">If you have any questions about the information in this bulletin, please contact the </w:t>
      </w:r>
      <w:r>
        <w:t>Disability and Community Services HCBS Provider Network Administration Unit</w:t>
      </w:r>
      <w:r w:rsidRPr="009901A7">
        <w:t>.</w:t>
      </w:r>
    </w:p>
    <w:p w14:paraId="513CE3C5" w14:textId="77777777" w:rsidR="00277387" w:rsidRDefault="00277387" w:rsidP="00277387">
      <w:pPr>
        <w:pStyle w:val="Heading2"/>
        <w:spacing w:before="0" w:after="0"/>
      </w:pPr>
    </w:p>
    <w:p w14:paraId="27FADB81" w14:textId="10C56BFF" w:rsidR="00277387" w:rsidRPr="00152AAB" w:rsidRDefault="00277387" w:rsidP="00277387">
      <w:pPr>
        <w:pStyle w:val="BodyTextIndent"/>
        <w:spacing w:before="0" w:after="0" w:afterAutospacing="0"/>
        <w:rPr>
          <w:b/>
        </w:rPr>
      </w:pPr>
      <w:r w:rsidRPr="00152AAB">
        <w:rPr>
          <w:b/>
        </w:rPr>
        <w:t xml:space="preserve">Contact Information for Disability and Community Services HCBS Provider Network Administration Unit </w:t>
      </w:r>
    </w:p>
    <w:p w14:paraId="5DC39CA8" w14:textId="77777777" w:rsidR="00277387" w:rsidRPr="005A3DA5" w:rsidRDefault="00277387" w:rsidP="00277387"/>
    <w:p w14:paraId="345DCD19" w14:textId="77777777" w:rsidR="00277387" w:rsidRDefault="00277387" w:rsidP="00277387">
      <w:pPr>
        <w:ind w:left="5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Phone:</w:t>
      </w:r>
      <w:r>
        <w:rPr>
          <w:rFonts w:ascii="Georgia" w:hAnsi="Georgia" w:cs="Arial"/>
          <w:sz w:val="22"/>
          <w:szCs w:val="22"/>
        </w:rPr>
        <w:t xml:space="preserve"> </w:t>
      </w:r>
      <w:r>
        <w:rPr>
          <w:rFonts w:ascii="Georgia" w:hAnsi="Georgia" w:cs="Arial"/>
          <w:sz w:val="22"/>
          <w:szCs w:val="22"/>
        </w:rPr>
        <w:tab/>
        <w:t>Toll free (855) 300-7058</w:t>
      </w:r>
    </w:p>
    <w:p w14:paraId="0D91F96C" w14:textId="77777777" w:rsidR="00277387" w:rsidRDefault="00277387" w:rsidP="00277387">
      <w:pPr>
        <w:ind w:left="540" w:right="576"/>
        <w:rPr>
          <w:rFonts w:ascii="Georgia" w:hAnsi="Georgia" w:cs="Arial"/>
          <w:sz w:val="22"/>
          <w:szCs w:val="22"/>
        </w:rPr>
      </w:pPr>
      <w:r>
        <w:rPr>
          <w:rFonts w:ascii="Georgia" w:hAnsi="Georgia" w:cs="Arial"/>
          <w:b/>
          <w:sz w:val="22"/>
          <w:szCs w:val="22"/>
        </w:rPr>
        <w:t>Email:</w:t>
      </w:r>
      <w:r>
        <w:rPr>
          <w:rFonts w:ascii="Georgia" w:hAnsi="Georgia" w:cs="Arial"/>
          <w:sz w:val="22"/>
          <w:szCs w:val="22"/>
        </w:rPr>
        <w:tab/>
      </w:r>
      <w:hyperlink r:id="rId30" w:history="1">
        <w:r w:rsidRPr="00BD0066">
          <w:rPr>
            <w:rStyle w:val="Hyperlink"/>
            <w:rFonts w:ascii="Georgia" w:hAnsi="Georgia" w:cs="Arial"/>
            <w:sz w:val="22"/>
            <w:szCs w:val="22"/>
          </w:rPr>
          <w:t>ProviderNetwork@umassmed.edu</w:t>
        </w:r>
      </w:hyperlink>
    </w:p>
    <w:p w14:paraId="341A66B2" w14:textId="77777777" w:rsidR="00277387" w:rsidRDefault="00277387" w:rsidP="00277387">
      <w:pPr>
        <w:pStyle w:val="NormalWeb"/>
        <w:ind w:left="360"/>
        <w:rPr>
          <w:rFonts w:ascii="Georgia" w:hAnsi="Georgia"/>
          <w:sz w:val="22"/>
          <w:szCs w:val="22"/>
        </w:rPr>
      </w:pPr>
      <w:r>
        <w:rPr>
          <w:rFonts w:ascii="Georgia" w:hAnsi="Georgia"/>
          <w:sz w:val="22"/>
          <w:szCs w:val="22"/>
        </w:rPr>
        <w:t xml:space="preserve">The University of Massachusetts Medical School Disability and Community Services HCBS Provider Network Administration Unit is open 9 a.m. to 5 p.m. ET Monday through Friday, excluding holidays. </w:t>
      </w:r>
    </w:p>
    <w:p w14:paraId="5F61568D" w14:textId="77777777" w:rsidR="00AD50B3" w:rsidRDefault="00AD50B3" w:rsidP="00277387">
      <w:pPr>
        <w:pStyle w:val="NormalWeb"/>
        <w:ind w:left="360"/>
        <w:rPr>
          <w:rFonts w:ascii="Georgia" w:hAnsi="Georgia"/>
          <w:sz w:val="22"/>
          <w:szCs w:val="22"/>
        </w:rPr>
      </w:pPr>
    </w:p>
    <w:p w14:paraId="3442449A" w14:textId="77777777" w:rsidR="00AD50B3" w:rsidRDefault="00AD50B3" w:rsidP="00277387">
      <w:pPr>
        <w:pStyle w:val="NormalWeb"/>
        <w:ind w:left="360"/>
        <w:rPr>
          <w:rFonts w:ascii="Georgia" w:hAnsi="Georgia"/>
          <w:sz w:val="22"/>
          <w:szCs w:val="22"/>
        </w:rPr>
      </w:pPr>
    </w:p>
    <w:p w14:paraId="6D4E9891" w14:textId="77777777" w:rsidR="00AD50B3" w:rsidRDefault="00AD50B3" w:rsidP="00277387">
      <w:pPr>
        <w:pStyle w:val="NormalWeb"/>
        <w:ind w:left="360"/>
        <w:rPr>
          <w:rFonts w:ascii="Georgia" w:hAnsi="Georgia"/>
          <w:sz w:val="22"/>
          <w:szCs w:val="22"/>
        </w:rPr>
      </w:pPr>
    </w:p>
    <w:p w14:paraId="7B3FDD98" w14:textId="77777777" w:rsidR="00AD50B3" w:rsidRDefault="00AD50B3" w:rsidP="00277387">
      <w:pPr>
        <w:pStyle w:val="NormalWeb"/>
        <w:ind w:left="360"/>
        <w:rPr>
          <w:rFonts w:ascii="Georgia" w:hAnsi="Georgia"/>
          <w:sz w:val="22"/>
          <w:szCs w:val="22"/>
        </w:rPr>
      </w:pPr>
    </w:p>
    <w:p w14:paraId="5C251836" w14:textId="77777777" w:rsidR="00AD50B3" w:rsidRDefault="00AD50B3" w:rsidP="00277387">
      <w:pPr>
        <w:pStyle w:val="NormalWeb"/>
        <w:ind w:left="360"/>
        <w:rPr>
          <w:rFonts w:ascii="Georgia" w:hAnsi="Georgia"/>
          <w:sz w:val="22"/>
          <w:szCs w:val="22"/>
        </w:rPr>
      </w:pPr>
    </w:p>
    <w:p w14:paraId="161EC389" w14:textId="77777777" w:rsidR="00AD50B3" w:rsidRDefault="00AD50B3" w:rsidP="00277387">
      <w:pPr>
        <w:pStyle w:val="NormalWeb"/>
        <w:ind w:left="360"/>
        <w:rPr>
          <w:rFonts w:ascii="Georgia" w:hAnsi="Georgia"/>
          <w:sz w:val="22"/>
          <w:szCs w:val="22"/>
        </w:rPr>
      </w:pPr>
    </w:p>
    <w:p w14:paraId="3540122C" w14:textId="77777777" w:rsidR="00AD50B3" w:rsidRDefault="00AD50B3" w:rsidP="00277387">
      <w:pPr>
        <w:pStyle w:val="NormalWeb"/>
        <w:ind w:left="360"/>
        <w:rPr>
          <w:rFonts w:ascii="Georgia" w:hAnsi="Georgia"/>
          <w:sz w:val="22"/>
          <w:szCs w:val="22"/>
        </w:rPr>
      </w:pPr>
    </w:p>
    <w:p w14:paraId="7605ECAF" w14:textId="77777777" w:rsidR="00AD50B3" w:rsidRDefault="00AD50B3" w:rsidP="00277387">
      <w:pPr>
        <w:pStyle w:val="NormalWeb"/>
        <w:ind w:left="360"/>
        <w:rPr>
          <w:rFonts w:ascii="Georgia" w:hAnsi="Georgia"/>
          <w:sz w:val="22"/>
          <w:szCs w:val="22"/>
        </w:rPr>
      </w:pPr>
    </w:p>
    <w:p w14:paraId="5C55F972" w14:textId="77777777" w:rsidR="00AD50B3" w:rsidRDefault="00AD50B3" w:rsidP="00277387">
      <w:pPr>
        <w:pStyle w:val="NormalWeb"/>
        <w:ind w:left="360"/>
        <w:rPr>
          <w:rFonts w:ascii="Georgia" w:hAnsi="Georgia"/>
          <w:sz w:val="22"/>
          <w:szCs w:val="22"/>
        </w:rPr>
      </w:pPr>
    </w:p>
    <w:p w14:paraId="694F7EA0" w14:textId="77777777" w:rsidR="00AD50B3" w:rsidRDefault="00AD50B3" w:rsidP="00277387">
      <w:pPr>
        <w:pStyle w:val="NormalWeb"/>
        <w:ind w:left="360"/>
        <w:rPr>
          <w:rFonts w:ascii="Georgia" w:hAnsi="Georgia"/>
          <w:sz w:val="22"/>
          <w:szCs w:val="22"/>
        </w:rPr>
      </w:pPr>
    </w:p>
    <w:p w14:paraId="29B9B5C4" w14:textId="77777777" w:rsidR="00AD50B3" w:rsidRDefault="00AD50B3" w:rsidP="00277387">
      <w:pPr>
        <w:pStyle w:val="NormalWeb"/>
        <w:ind w:left="360"/>
        <w:rPr>
          <w:rFonts w:ascii="Georgia" w:hAnsi="Georgia"/>
          <w:sz w:val="22"/>
          <w:szCs w:val="22"/>
        </w:rPr>
      </w:pPr>
    </w:p>
    <w:p w14:paraId="547EDA6C" w14:textId="77777777" w:rsidR="00AD50B3" w:rsidRDefault="00AD50B3" w:rsidP="00277387">
      <w:pPr>
        <w:pStyle w:val="NormalWeb"/>
        <w:ind w:left="360"/>
        <w:rPr>
          <w:rFonts w:ascii="Georgia" w:hAnsi="Georgia"/>
          <w:sz w:val="22"/>
          <w:szCs w:val="22"/>
        </w:rPr>
      </w:pPr>
    </w:p>
    <w:p w14:paraId="218E403F" w14:textId="77777777" w:rsidR="00AD50B3" w:rsidRDefault="00AD50B3" w:rsidP="00277387">
      <w:pPr>
        <w:pStyle w:val="NormalWeb"/>
        <w:ind w:left="360"/>
        <w:rPr>
          <w:rFonts w:ascii="Georgia" w:hAnsi="Georgia"/>
          <w:sz w:val="22"/>
          <w:szCs w:val="22"/>
        </w:rPr>
      </w:pPr>
    </w:p>
    <w:p w14:paraId="694370A6" w14:textId="77777777" w:rsidR="00AD50B3" w:rsidRDefault="00AD50B3" w:rsidP="00277387">
      <w:pPr>
        <w:pStyle w:val="NormalWeb"/>
        <w:ind w:left="360"/>
        <w:rPr>
          <w:rFonts w:ascii="Georgia" w:hAnsi="Georgia"/>
          <w:sz w:val="22"/>
          <w:szCs w:val="22"/>
        </w:rPr>
      </w:pPr>
    </w:p>
    <w:p w14:paraId="5B45803F" w14:textId="77777777" w:rsidR="00AD50B3" w:rsidRDefault="00AD50B3" w:rsidP="00277387">
      <w:pPr>
        <w:pStyle w:val="NormalWeb"/>
        <w:ind w:left="360"/>
        <w:rPr>
          <w:rFonts w:ascii="Georgia" w:hAnsi="Georgia"/>
          <w:sz w:val="22"/>
          <w:szCs w:val="22"/>
        </w:rPr>
      </w:pPr>
    </w:p>
    <w:p w14:paraId="451F0D68" w14:textId="77777777" w:rsidR="00213438" w:rsidRPr="00606334" w:rsidRDefault="00213438">
      <w:pPr>
        <w:jc w:val="right"/>
        <w:rPr>
          <w:rFonts w:ascii="Georgia" w:hAnsi="Georgia"/>
        </w:rPr>
      </w:pPr>
    </w:p>
    <w:p w14:paraId="535236C8" w14:textId="77777777" w:rsidR="00ED581F" w:rsidRPr="003062FA" w:rsidRDefault="00ED581F">
      <w:pPr>
        <w:jc w:val="right"/>
        <w:rPr>
          <w:rFonts w:ascii="Georgia" w:hAnsi="Georgia"/>
          <w:i/>
          <w:sz w:val="22"/>
          <w:szCs w:val="22"/>
        </w:rPr>
      </w:pPr>
      <w:r w:rsidRPr="003062FA">
        <w:rPr>
          <w:rFonts w:ascii="Georgia" w:hAnsi="Georgia"/>
          <w:sz w:val="22"/>
          <w:szCs w:val="22"/>
        </w:rPr>
        <w:t xml:space="preserve">Follow us on Twitter </w:t>
      </w:r>
      <w:hyperlink r:id="rId31" w:history="1">
        <w:r w:rsidRPr="003062FA">
          <w:rPr>
            <w:rStyle w:val="Hyperlink"/>
            <w:rFonts w:ascii="Georgia" w:hAnsi="Georgia"/>
            <w:b/>
            <w:i/>
            <w:sz w:val="22"/>
            <w:szCs w:val="22"/>
          </w:rPr>
          <w:t>@MassHealth</w:t>
        </w:r>
      </w:hyperlink>
    </w:p>
    <w:sectPr w:rsidR="00ED581F" w:rsidRPr="003062FA" w:rsidSect="00002A9C">
      <w:type w:val="continuous"/>
      <w:pgSz w:w="12240" w:h="15840"/>
      <w:pgMar w:top="1080" w:right="1080" w:bottom="432" w:left="1080" w:header="720" w:footer="576" w:gutter="0"/>
      <w:pgBorders w:offsetFrom="page">
        <w:top w:val="single" w:sz="18" w:space="24" w:color="1F497D" w:themeColor="text2"/>
        <w:left w:val="single" w:sz="18" w:space="24" w:color="1F497D" w:themeColor="text2"/>
        <w:bottom w:val="single" w:sz="18" w:space="24" w:color="1F497D" w:themeColor="text2"/>
        <w:right w:val="single" w:sz="18" w:space="24" w:color="1F497D" w:themeColor="text2"/>
      </w:pgBorders>
      <w:cols w:space="720"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5:commentEx w15:paraId="21505D36" w15:done="0"/>
  <w15:commentEx w15:paraId="607F5692" w15:done="0"/>
  <w15:commentEx w15:paraId="3C016CA4" w15:done="0"/>
  <w15:commentEx w15:paraId="454140C0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2F0F773" w16cex:dateUtc="2020-08-26T19:00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21505D36" w16cid:durableId="22F0F6A5"/>
  <w16cid:commentId w16cid:paraId="607F5692" w16cid:durableId="22F0F773"/>
  <w16cid:commentId w16cid:paraId="3C016CA4" w16cid:durableId="22F0F6A6"/>
  <w16cid:commentId w16cid:paraId="454140C0" w16cid:durableId="22F0F6A7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18D164E" w14:textId="77777777" w:rsidR="00142C0C" w:rsidRDefault="00142C0C" w:rsidP="00CC1E11">
      <w:r>
        <w:separator/>
      </w:r>
    </w:p>
  </w:endnote>
  <w:endnote w:type="continuationSeparator" w:id="0">
    <w:p w14:paraId="6BEF438B" w14:textId="77777777" w:rsidR="00142C0C" w:rsidRDefault="00142C0C" w:rsidP="00CC1E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B811520" w14:textId="77777777" w:rsidR="00072212" w:rsidRDefault="0007221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84DD077" w14:textId="77777777" w:rsidR="00CC1E11" w:rsidRPr="00CC1E11" w:rsidRDefault="00CC1E11" w:rsidP="00CC1E11">
    <w:pPr>
      <w:jc w:val="right"/>
      <w:rPr>
        <w:rFonts w:ascii="Bookman Old Style" w:hAnsi="Bookman Old Style"/>
        <w:i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38C22C" w14:textId="77777777" w:rsidR="00072212" w:rsidRDefault="0007221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C0CA83D" w14:textId="77777777" w:rsidR="00142C0C" w:rsidRDefault="00142C0C" w:rsidP="00CC1E11">
      <w:r>
        <w:separator/>
      </w:r>
    </w:p>
  </w:footnote>
  <w:footnote w:type="continuationSeparator" w:id="0">
    <w:p w14:paraId="58DEC064" w14:textId="77777777" w:rsidR="00142C0C" w:rsidRDefault="00142C0C" w:rsidP="00CC1E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9AA7E2" w14:textId="77777777" w:rsidR="00072212" w:rsidRDefault="0007221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650B1A0" w14:textId="77777777" w:rsidR="00072212" w:rsidRDefault="0007221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528D32" w14:textId="77777777" w:rsidR="00072212" w:rsidRDefault="0007221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0152F81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02DAC7A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B5643EE8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C928AD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7576C116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3F2E386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17B02D5E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475CF5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52A674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7D6ACE7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910B7D"/>
    <w:multiLevelType w:val="hybridMultilevel"/>
    <w:tmpl w:val="145EC8A0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1">
    <w:nsid w:val="0B0740DB"/>
    <w:multiLevelType w:val="hybridMultilevel"/>
    <w:tmpl w:val="9EAEFBEA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350" w:hanging="360"/>
      </w:pPr>
    </w:lvl>
    <w:lvl w:ilvl="2" w:tplc="0409001B" w:tentative="1">
      <w:start w:val="1"/>
      <w:numFmt w:val="lowerRoman"/>
      <w:lvlText w:val="%3."/>
      <w:lvlJc w:val="right"/>
      <w:pPr>
        <w:ind w:left="2070" w:hanging="180"/>
      </w:pPr>
    </w:lvl>
    <w:lvl w:ilvl="3" w:tplc="0409000F" w:tentative="1">
      <w:start w:val="1"/>
      <w:numFmt w:val="decimal"/>
      <w:lvlText w:val="%4."/>
      <w:lvlJc w:val="left"/>
      <w:pPr>
        <w:ind w:left="2790" w:hanging="360"/>
      </w:pPr>
    </w:lvl>
    <w:lvl w:ilvl="4" w:tplc="04090019" w:tentative="1">
      <w:start w:val="1"/>
      <w:numFmt w:val="lowerLetter"/>
      <w:lvlText w:val="%5."/>
      <w:lvlJc w:val="left"/>
      <w:pPr>
        <w:ind w:left="3510" w:hanging="360"/>
      </w:pPr>
    </w:lvl>
    <w:lvl w:ilvl="5" w:tplc="0409001B" w:tentative="1">
      <w:start w:val="1"/>
      <w:numFmt w:val="lowerRoman"/>
      <w:lvlText w:val="%6."/>
      <w:lvlJc w:val="right"/>
      <w:pPr>
        <w:ind w:left="4230" w:hanging="180"/>
      </w:pPr>
    </w:lvl>
    <w:lvl w:ilvl="6" w:tplc="0409000F" w:tentative="1">
      <w:start w:val="1"/>
      <w:numFmt w:val="decimal"/>
      <w:lvlText w:val="%7."/>
      <w:lvlJc w:val="left"/>
      <w:pPr>
        <w:ind w:left="4950" w:hanging="360"/>
      </w:pPr>
    </w:lvl>
    <w:lvl w:ilvl="7" w:tplc="04090019" w:tentative="1">
      <w:start w:val="1"/>
      <w:numFmt w:val="lowerLetter"/>
      <w:lvlText w:val="%8."/>
      <w:lvlJc w:val="left"/>
      <w:pPr>
        <w:ind w:left="5670" w:hanging="360"/>
      </w:pPr>
    </w:lvl>
    <w:lvl w:ilvl="8" w:tplc="0409001B" w:tentative="1">
      <w:start w:val="1"/>
      <w:numFmt w:val="lowerRoman"/>
      <w:lvlText w:val="%9."/>
      <w:lvlJc w:val="right"/>
      <w:pPr>
        <w:ind w:left="6390" w:hanging="180"/>
      </w:pPr>
    </w:lvl>
  </w:abstractNum>
  <w:abstractNum w:abstractNumId="12">
    <w:nsid w:val="1C6E7110"/>
    <w:multiLevelType w:val="hybridMultilevel"/>
    <w:tmpl w:val="3A5E77FE"/>
    <w:lvl w:ilvl="0" w:tplc="239C8694">
      <w:start w:val="1"/>
      <w:numFmt w:val="lowerLetter"/>
      <w:lvlText w:val="%1."/>
      <w:lvlJc w:val="left"/>
      <w:pPr>
        <w:ind w:left="2160" w:hanging="360"/>
      </w:pPr>
      <w:rPr>
        <w:rFonts w:ascii="Georgia" w:eastAsia="Times New Roman" w:hAnsi="Georgia" w:cs="Arial"/>
      </w:rPr>
    </w:lvl>
    <w:lvl w:ilvl="1" w:tplc="AA0064FC">
      <w:start w:val="1"/>
      <w:numFmt w:val="decimal"/>
      <w:lvlText w:val="%2)"/>
      <w:lvlJc w:val="left"/>
      <w:pPr>
        <w:ind w:left="2880" w:hanging="360"/>
      </w:pPr>
      <w:rPr>
        <w:rFonts w:ascii="Georgia" w:eastAsia="Times New Roman" w:hAnsi="Georgia" w:cs="Arial"/>
      </w:r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23610B9F"/>
    <w:multiLevelType w:val="hybridMultilevel"/>
    <w:tmpl w:val="60727116"/>
    <w:lvl w:ilvl="0" w:tplc="AF503A22">
      <w:start w:val="1"/>
      <w:numFmt w:val="decimal"/>
      <w:lvlText w:val="%1."/>
      <w:lvlJc w:val="left"/>
      <w:pPr>
        <w:ind w:hanging="360"/>
      </w:pPr>
      <w:rPr>
        <w:rFonts w:ascii="Times New Roman" w:eastAsia="Times New Roman" w:hAnsi="Times New Roman" w:hint="default"/>
        <w:b/>
        <w:bCs/>
        <w:spacing w:val="-1"/>
        <w:sz w:val="20"/>
        <w:szCs w:val="20"/>
      </w:rPr>
    </w:lvl>
    <w:lvl w:ilvl="1" w:tplc="D6283A2E">
      <w:start w:val="1"/>
      <w:numFmt w:val="upperLetter"/>
      <w:lvlText w:val="%2."/>
      <w:lvlJc w:val="left"/>
      <w:pPr>
        <w:ind w:hanging="360"/>
      </w:pPr>
      <w:rPr>
        <w:rFonts w:ascii="Times New Roman" w:eastAsia="Times New Roman" w:hAnsi="Times New Roman" w:hint="default"/>
        <w:b w:val="0"/>
        <w:spacing w:val="-2"/>
        <w:sz w:val="20"/>
        <w:szCs w:val="20"/>
      </w:rPr>
    </w:lvl>
    <w:lvl w:ilvl="2" w:tplc="6374DD32">
      <w:start w:val="1"/>
      <w:numFmt w:val="decimal"/>
      <w:lvlText w:val="(%3)"/>
      <w:lvlJc w:val="left"/>
      <w:pPr>
        <w:ind w:hanging="360"/>
      </w:pPr>
      <w:rPr>
        <w:rFonts w:ascii="Times New Roman" w:eastAsia="Times New Roman" w:hAnsi="Times New Roman" w:hint="default"/>
        <w:spacing w:val="-10"/>
        <w:sz w:val="20"/>
        <w:szCs w:val="20"/>
      </w:rPr>
    </w:lvl>
    <w:lvl w:ilvl="3" w:tplc="7A8812D8">
      <w:start w:val="1"/>
      <w:numFmt w:val="lowerLetter"/>
      <w:lvlText w:val="(%4)"/>
      <w:lvlJc w:val="left"/>
      <w:pPr>
        <w:ind w:hanging="360"/>
      </w:pPr>
      <w:rPr>
        <w:rFonts w:ascii="Times New Roman" w:eastAsia="Times New Roman" w:hAnsi="Times New Roman" w:hint="default"/>
        <w:spacing w:val="-1"/>
        <w:sz w:val="20"/>
        <w:szCs w:val="20"/>
      </w:rPr>
    </w:lvl>
    <w:lvl w:ilvl="4" w:tplc="3174B776">
      <w:start w:val="1"/>
      <w:numFmt w:val="bullet"/>
      <w:lvlText w:val="•"/>
      <w:lvlJc w:val="left"/>
      <w:pPr>
        <w:ind w:hanging="360"/>
      </w:pPr>
      <w:rPr>
        <w:rFonts w:ascii="Arial" w:eastAsia="Arial" w:hAnsi="Arial" w:hint="default"/>
        <w:w w:val="132"/>
        <w:sz w:val="20"/>
        <w:szCs w:val="20"/>
      </w:rPr>
    </w:lvl>
    <w:lvl w:ilvl="5" w:tplc="C25CBE8C">
      <w:start w:val="1"/>
      <w:numFmt w:val="bullet"/>
      <w:lvlText w:val="•"/>
      <w:lvlJc w:val="left"/>
      <w:rPr>
        <w:rFonts w:hint="default"/>
      </w:rPr>
    </w:lvl>
    <w:lvl w:ilvl="6" w:tplc="7A184BB4">
      <w:start w:val="1"/>
      <w:numFmt w:val="bullet"/>
      <w:lvlText w:val="•"/>
      <w:lvlJc w:val="left"/>
      <w:rPr>
        <w:rFonts w:hint="default"/>
      </w:rPr>
    </w:lvl>
    <w:lvl w:ilvl="7" w:tplc="B518FC14">
      <w:start w:val="1"/>
      <w:numFmt w:val="bullet"/>
      <w:lvlText w:val="•"/>
      <w:lvlJc w:val="left"/>
      <w:rPr>
        <w:rFonts w:hint="default"/>
      </w:rPr>
    </w:lvl>
    <w:lvl w:ilvl="8" w:tplc="4FE433BC">
      <w:start w:val="1"/>
      <w:numFmt w:val="bullet"/>
      <w:lvlText w:val="•"/>
      <w:lvlJc w:val="left"/>
      <w:rPr>
        <w:rFonts w:hint="default"/>
      </w:rPr>
    </w:lvl>
  </w:abstractNum>
  <w:abstractNum w:abstractNumId="14">
    <w:nsid w:val="40775FB6"/>
    <w:multiLevelType w:val="hybridMultilevel"/>
    <w:tmpl w:val="25BC0B24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5">
    <w:nsid w:val="427F3ACD"/>
    <w:multiLevelType w:val="hybridMultilevel"/>
    <w:tmpl w:val="C15C6F06"/>
    <w:lvl w:ilvl="0" w:tplc="040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7346348"/>
    <w:multiLevelType w:val="hybridMultilevel"/>
    <w:tmpl w:val="7E4A7A44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3D3F2B"/>
    <w:multiLevelType w:val="hybridMultilevel"/>
    <w:tmpl w:val="B1E296D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5A921E86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8702D5C"/>
    <w:multiLevelType w:val="hybridMultilevel"/>
    <w:tmpl w:val="C090E8A8"/>
    <w:lvl w:ilvl="0" w:tplc="0409000F">
      <w:start w:val="1"/>
      <w:numFmt w:val="decimal"/>
      <w:lvlText w:val="%1."/>
      <w:lvlJc w:val="left"/>
      <w:pPr>
        <w:ind w:left="2160" w:hanging="360"/>
      </w:pPr>
    </w:lvl>
    <w:lvl w:ilvl="1" w:tplc="04090019">
      <w:start w:val="1"/>
      <w:numFmt w:val="lowerLetter"/>
      <w:lvlText w:val="%2."/>
      <w:lvlJc w:val="left"/>
      <w:pPr>
        <w:ind w:left="2880" w:hanging="360"/>
      </w:pPr>
    </w:lvl>
    <w:lvl w:ilvl="2" w:tplc="0409001B" w:tentative="1">
      <w:start w:val="1"/>
      <w:numFmt w:val="lowerRoman"/>
      <w:lvlText w:val="%3."/>
      <w:lvlJc w:val="right"/>
      <w:pPr>
        <w:ind w:left="3600" w:hanging="180"/>
      </w:pPr>
    </w:lvl>
    <w:lvl w:ilvl="3" w:tplc="0409000F" w:tentative="1">
      <w:start w:val="1"/>
      <w:numFmt w:val="decimal"/>
      <w:lvlText w:val="%4."/>
      <w:lvlJc w:val="left"/>
      <w:pPr>
        <w:ind w:left="4320" w:hanging="360"/>
      </w:pPr>
    </w:lvl>
    <w:lvl w:ilvl="4" w:tplc="04090019" w:tentative="1">
      <w:start w:val="1"/>
      <w:numFmt w:val="lowerLetter"/>
      <w:lvlText w:val="%5."/>
      <w:lvlJc w:val="left"/>
      <w:pPr>
        <w:ind w:left="5040" w:hanging="360"/>
      </w:pPr>
    </w:lvl>
    <w:lvl w:ilvl="5" w:tplc="0409001B" w:tentative="1">
      <w:start w:val="1"/>
      <w:numFmt w:val="lowerRoman"/>
      <w:lvlText w:val="%6."/>
      <w:lvlJc w:val="right"/>
      <w:pPr>
        <w:ind w:left="5760" w:hanging="180"/>
      </w:pPr>
    </w:lvl>
    <w:lvl w:ilvl="6" w:tplc="0409000F" w:tentative="1">
      <w:start w:val="1"/>
      <w:numFmt w:val="decimal"/>
      <w:lvlText w:val="%7."/>
      <w:lvlJc w:val="left"/>
      <w:pPr>
        <w:ind w:left="6480" w:hanging="360"/>
      </w:pPr>
    </w:lvl>
    <w:lvl w:ilvl="7" w:tplc="04090019" w:tentative="1">
      <w:start w:val="1"/>
      <w:numFmt w:val="lowerLetter"/>
      <w:lvlText w:val="%8."/>
      <w:lvlJc w:val="left"/>
      <w:pPr>
        <w:ind w:left="7200" w:hanging="360"/>
      </w:pPr>
    </w:lvl>
    <w:lvl w:ilvl="8" w:tplc="0409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4"/>
  </w:num>
  <w:num w:numId="12">
    <w:abstractNumId w:val="18"/>
  </w:num>
  <w:num w:numId="13">
    <w:abstractNumId w:val="17"/>
  </w:num>
  <w:num w:numId="14">
    <w:abstractNumId w:val="11"/>
  </w:num>
  <w:num w:numId="15">
    <w:abstractNumId w:val="13"/>
  </w:num>
  <w:num w:numId="16">
    <w:abstractNumId w:val="12"/>
  </w:num>
  <w:num w:numId="17">
    <w:abstractNumId w:val="10"/>
  </w:num>
  <w:num w:numId="18">
    <w:abstractNumId w:val="16"/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438"/>
    <w:rsid w:val="00000FEA"/>
    <w:rsid w:val="0000294C"/>
    <w:rsid w:val="00002A9C"/>
    <w:rsid w:val="00004596"/>
    <w:rsid w:val="000049D1"/>
    <w:rsid w:val="00011970"/>
    <w:rsid w:val="00016BD6"/>
    <w:rsid w:val="00021FEA"/>
    <w:rsid w:val="00030632"/>
    <w:rsid w:val="00032AAC"/>
    <w:rsid w:val="000347A8"/>
    <w:rsid w:val="00037045"/>
    <w:rsid w:val="00053EAD"/>
    <w:rsid w:val="000560FD"/>
    <w:rsid w:val="00072212"/>
    <w:rsid w:val="0007267A"/>
    <w:rsid w:val="00095549"/>
    <w:rsid w:val="000C39EB"/>
    <w:rsid w:val="000D15FA"/>
    <w:rsid w:val="000D3A14"/>
    <w:rsid w:val="000D3DB5"/>
    <w:rsid w:val="000D3F29"/>
    <w:rsid w:val="000E547B"/>
    <w:rsid w:val="000F1B75"/>
    <w:rsid w:val="000F60FF"/>
    <w:rsid w:val="00105191"/>
    <w:rsid w:val="00117F70"/>
    <w:rsid w:val="00127795"/>
    <w:rsid w:val="00133138"/>
    <w:rsid w:val="00141E2C"/>
    <w:rsid w:val="00142C0C"/>
    <w:rsid w:val="0014548D"/>
    <w:rsid w:val="00147695"/>
    <w:rsid w:val="00150BCC"/>
    <w:rsid w:val="00151BA6"/>
    <w:rsid w:val="001611EE"/>
    <w:rsid w:val="00161A3C"/>
    <w:rsid w:val="00161B42"/>
    <w:rsid w:val="00163884"/>
    <w:rsid w:val="0017134D"/>
    <w:rsid w:val="00176D91"/>
    <w:rsid w:val="001912C3"/>
    <w:rsid w:val="001A341C"/>
    <w:rsid w:val="001B53D3"/>
    <w:rsid w:val="001D2D02"/>
    <w:rsid w:val="001F2E04"/>
    <w:rsid w:val="001F4CD8"/>
    <w:rsid w:val="0020416F"/>
    <w:rsid w:val="00213438"/>
    <w:rsid w:val="002315C5"/>
    <w:rsid w:val="00237355"/>
    <w:rsid w:val="0024495A"/>
    <w:rsid w:val="0024679D"/>
    <w:rsid w:val="00264726"/>
    <w:rsid w:val="002729C7"/>
    <w:rsid w:val="00277387"/>
    <w:rsid w:val="00286B6E"/>
    <w:rsid w:val="0028736F"/>
    <w:rsid w:val="00287A92"/>
    <w:rsid w:val="00296A5E"/>
    <w:rsid w:val="002A1C74"/>
    <w:rsid w:val="002A21C7"/>
    <w:rsid w:val="002B69F4"/>
    <w:rsid w:val="002D3813"/>
    <w:rsid w:val="002D7EEF"/>
    <w:rsid w:val="002E47A5"/>
    <w:rsid w:val="002F2993"/>
    <w:rsid w:val="0030190B"/>
    <w:rsid w:val="003062FA"/>
    <w:rsid w:val="0032205D"/>
    <w:rsid w:val="003568F6"/>
    <w:rsid w:val="00361791"/>
    <w:rsid w:val="00370C8D"/>
    <w:rsid w:val="0037453A"/>
    <w:rsid w:val="00386DCF"/>
    <w:rsid w:val="00392CE7"/>
    <w:rsid w:val="003A2675"/>
    <w:rsid w:val="003A75F6"/>
    <w:rsid w:val="003B3115"/>
    <w:rsid w:val="003D074E"/>
    <w:rsid w:val="003E6595"/>
    <w:rsid w:val="003F22D7"/>
    <w:rsid w:val="003F6A7D"/>
    <w:rsid w:val="004128C8"/>
    <w:rsid w:val="00422EC2"/>
    <w:rsid w:val="004311EB"/>
    <w:rsid w:val="004344B6"/>
    <w:rsid w:val="00467B6D"/>
    <w:rsid w:val="00497D28"/>
    <w:rsid w:val="004A4DDF"/>
    <w:rsid w:val="004A7718"/>
    <w:rsid w:val="004B296E"/>
    <w:rsid w:val="004B45AD"/>
    <w:rsid w:val="004C0CCA"/>
    <w:rsid w:val="004E22B3"/>
    <w:rsid w:val="004F4B9A"/>
    <w:rsid w:val="00500A29"/>
    <w:rsid w:val="005068BD"/>
    <w:rsid w:val="00507CFF"/>
    <w:rsid w:val="005352CF"/>
    <w:rsid w:val="0054252E"/>
    <w:rsid w:val="00563150"/>
    <w:rsid w:val="00564484"/>
    <w:rsid w:val="00565766"/>
    <w:rsid w:val="00580820"/>
    <w:rsid w:val="0058545B"/>
    <w:rsid w:val="00586813"/>
    <w:rsid w:val="005A3DA5"/>
    <w:rsid w:val="005A56B6"/>
    <w:rsid w:val="005B54A0"/>
    <w:rsid w:val="005C7A33"/>
    <w:rsid w:val="005E0DFF"/>
    <w:rsid w:val="005E4B62"/>
    <w:rsid w:val="005E4E19"/>
    <w:rsid w:val="005F0D55"/>
    <w:rsid w:val="005F2B69"/>
    <w:rsid w:val="005F2C19"/>
    <w:rsid w:val="0060347E"/>
    <w:rsid w:val="00606334"/>
    <w:rsid w:val="00625A44"/>
    <w:rsid w:val="00636EB9"/>
    <w:rsid w:val="00651F36"/>
    <w:rsid w:val="00653FC1"/>
    <w:rsid w:val="00657DEC"/>
    <w:rsid w:val="00664A39"/>
    <w:rsid w:val="0066745D"/>
    <w:rsid w:val="00693F1B"/>
    <w:rsid w:val="006A1778"/>
    <w:rsid w:val="006B0964"/>
    <w:rsid w:val="006C23A1"/>
    <w:rsid w:val="006C5A2C"/>
    <w:rsid w:val="006D0933"/>
    <w:rsid w:val="006D3F15"/>
    <w:rsid w:val="006E11B8"/>
    <w:rsid w:val="006E1A0D"/>
    <w:rsid w:val="006F035A"/>
    <w:rsid w:val="00706438"/>
    <w:rsid w:val="00725A9D"/>
    <w:rsid w:val="007306FC"/>
    <w:rsid w:val="00732569"/>
    <w:rsid w:val="0074315B"/>
    <w:rsid w:val="00745098"/>
    <w:rsid w:val="007517B2"/>
    <w:rsid w:val="0075705E"/>
    <w:rsid w:val="00777A22"/>
    <w:rsid w:val="00781DF7"/>
    <w:rsid w:val="00796808"/>
    <w:rsid w:val="007A5F2A"/>
    <w:rsid w:val="007C0288"/>
    <w:rsid w:val="007F186F"/>
    <w:rsid w:val="00816B55"/>
    <w:rsid w:val="0082437E"/>
    <w:rsid w:val="0082660B"/>
    <w:rsid w:val="00844D30"/>
    <w:rsid w:val="0086115B"/>
    <w:rsid w:val="008623EF"/>
    <w:rsid w:val="00863041"/>
    <w:rsid w:val="00876720"/>
    <w:rsid w:val="00885068"/>
    <w:rsid w:val="008A1426"/>
    <w:rsid w:val="008B1115"/>
    <w:rsid w:val="008B34AB"/>
    <w:rsid w:val="008B6E51"/>
    <w:rsid w:val="008C439D"/>
    <w:rsid w:val="008D28B3"/>
    <w:rsid w:val="008F0C8F"/>
    <w:rsid w:val="008F6546"/>
    <w:rsid w:val="008F7470"/>
    <w:rsid w:val="009069FF"/>
    <w:rsid w:val="0091331B"/>
    <w:rsid w:val="00914588"/>
    <w:rsid w:val="00925385"/>
    <w:rsid w:val="009344A1"/>
    <w:rsid w:val="0094751D"/>
    <w:rsid w:val="00951206"/>
    <w:rsid w:val="00951281"/>
    <w:rsid w:val="00954F17"/>
    <w:rsid w:val="00962503"/>
    <w:rsid w:val="00970B9D"/>
    <w:rsid w:val="00974BA9"/>
    <w:rsid w:val="00982839"/>
    <w:rsid w:val="009856D3"/>
    <w:rsid w:val="009931A6"/>
    <w:rsid w:val="00997799"/>
    <w:rsid w:val="009B3EFC"/>
    <w:rsid w:val="009C022A"/>
    <w:rsid w:val="009C7FA5"/>
    <w:rsid w:val="009E01EA"/>
    <w:rsid w:val="009F3ABD"/>
    <w:rsid w:val="00A03EE1"/>
    <w:rsid w:val="00A128FA"/>
    <w:rsid w:val="00A45257"/>
    <w:rsid w:val="00A56917"/>
    <w:rsid w:val="00A61F7D"/>
    <w:rsid w:val="00A6380F"/>
    <w:rsid w:val="00A66487"/>
    <w:rsid w:val="00A772C1"/>
    <w:rsid w:val="00A82931"/>
    <w:rsid w:val="00A84950"/>
    <w:rsid w:val="00A95FC1"/>
    <w:rsid w:val="00AA2D6E"/>
    <w:rsid w:val="00AA49AC"/>
    <w:rsid w:val="00AA67CE"/>
    <w:rsid w:val="00AC1959"/>
    <w:rsid w:val="00AC6D20"/>
    <w:rsid w:val="00AC7E8C"/>
    <w:rsid w:val="00AD3D42"/>
    <w:rsid w:val="00AD50B3"/>
    <w:rsid w:val="00AD55D5"/>
    <w:rsid w:val="00AD6899"/>
    <w:rsid w:val="00AE3D7F"/>
    <w:rsid w:val="00AE4B61"/>
    <w:rsid w:val="00B025B3"/>
    <w:rsid w:val="00B112B4"/>
    <w:rsid w:val="00B17E7A"/>
    <w:rsid w:val="00B23683"/>
    <w:rsid w:val="00B30521"/>
    <w:rsid w:val="00B3311A"/>
    <w:rsid w:val="00B36737"/>
    <w:rsid w:val="00B46057"/>
    <w:rsid w:val="00B6148A"/>
    <w:rsid w:val="00B62F50"/>
    <w:rsid w:val="00B66CB1"/>
    <w:rsid w:val="00B73653"/>
    <w:rsid w:val="00B922FB"/>
    <w:rsid w:val="00BA733A"/>
    <w:rsid w:val="00BB6F44"/>
    <w:rsid w:val="00BC3755"/>
    <w:rsid w:val="00BD2DAF"/>
    <w:rsid w:val="00BD65FD"/>
    <w:rsid w:val="00BE1D12"/>
    <w:rsid w:val="00BF6287"/>
    <w:rsid w:val="00BF6B6F"/>
    <w:rsid w:val="00BF7D57"/>
    <w:rsid w:val="00C024A2"/>
    <w:rsid w:val="00C05311"/>
    <w:rsid w:val="00C12489"/>
    <w:rsid w:val="00C1605C"/>
    <w:rsid w:val="00C1724A"/>
    <w:rsid w:val="00C23E6F"/>
    <w:rsid w:val="00C409F0"/>
    <w:rsid w:val="00C5014A"/>
    <w:rsid w:val="00C5111C"/>
    <w:rsid w:val="00C51D70"/>
    <w:rsid w:val="00C5400C"/>
    <w:rsid w:val="00C736DE"/>
    <w:rsid w:val="00C81148"/>
    <w:rsid w:val="00C8754E"/>
    <w:rsid w:val="00CA443C"/>
    <w:rsid w:val="00CA5E2F"/>
    <w:rsid w:val="00CA7FC2"/>
    <w:rsid w:val="00CC1E11"/>
    <w:rsid w:val="00CC7006"/>
    <w:rsid w:val="00CD243D"/>
    <w:rsid w:val="00CF0365"/>
    <w:rsid w:val="00D2791D"/>
    <w:rsid w:val="00D468CF"/>
    <w:rsid w:val="00D46CF9"/>
    <w:rsid w:val="00D50D74"/>
    <w:rsid w:val="00D526DF"/>
    <w:rsid w:val="00D5320E"/>
    <w:rsid w:val="00D67648"/>
    <w:rsid w:val="00D76122"/>
    <w:rsid w:val="00D85DC9"/>
    <w:rsid w:val="00D87A18"/>
    <w:rsid w:val="00D91D23"/>
    <w:rsid w:val="00DA6804"/>
    <w:rsid w:val="00DB6CE9"/>
    <w:rsid w:val="00DD207A"/>
    <w:rsid w:val="00DE734C"/>
    <w:rsid w:val="00DF5FC1"/>
    <w:rsid w:val="00E01A48"/>
    <w:rsid w:val="00E5429A"/>
    <w:rsid w:val="00E552F2"/>
    <w:rsid w:val="00E70C46"/>
    <w:rsid w:val="00E827A8"/>
    <w:rsid w:val="00E940AD"/>
    <w:rsid w:val="00EA0020"/>
    <w:rsid w:val="00EC06A2"/>
    <w:rsid w:val="00EC1CC5"/>
    <w:rsid w:val="00EC7BF5"/>
    <w:rsid w:val="00ED24AE"/>
    <w:rsid w:val="00ED497C"/>
    <w:rsid w:val="00ED54C2"/>
    <w:rsid w:val="00ED581F"/>
    <w:rsid w:val="00EE40C8"/>
    <w:rsid w:val="00F039E9"/>
    <w:rsid w:val="00F23ABB"/>
    <w:rsid w:val="00F34B5D"/>
    <w:rsid w:val="00F36496"/>
    <w:rsid w:val="00F465A5"/>
    <w:rsid w:val="00F661C8"/>
    <w:rsid w:val="00F664CC"/>
    <w:rsid w:val="00F7213F"/>
    <w:rsid w:val="00F73D6F"/>
    <w:rsid w:val="00F73F32"/>
    <w:rsid w:val="00F74F30"/>
    <w:rsid w:val="00F80F17"/>
    <w:rsid w:val="00FA07F0"/>
    <w:rsid w:val="00FA6BC5"/>
    <w:rsid w:val="00FB242E"/>
    <w:rsid w:val="00FD521E"/>
    <w:rsid w:val="00FE344B"/>
    <w:rsid w:val="00FF7F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DA687F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264726"/>
    <w:pPr>
      <w:ind w:left="720"/>
      <w:contextualSpacing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C06A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2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23A1"/>
  </w:style>
  <w:style w:type="character" w:customStyle="1" w:styleId="CommentTextChar">
    <w:name w:val="Comment Text Char"/>
    <w:basedOn w:val="DefaultParagraphFont"/>
    <w:link w:val="CommentText"/>
    <w:uiPriority w:val="99"/>
    <w:rsid w:val="006C23A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3A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B45AD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6B55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6B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16B55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0A2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6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B34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729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77387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B296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qFormat="1"/>
    <w:lsdException w:name="Subtitle" w:semiHidden="0" w:uiPriority="11" w:unhideWhenUsed="0" w:qFormat="1"/>
    <w:lsdException w:name="Hyperlink" w:qFormat="1"/>
    <w:lsdException w:name="FollowedHyperlink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024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002A9C"/>
    <w:pPr>
      <w:spacing w:before="360" w:after="120"/>
      <w:ind w:left="360"/>
      <w:outlineLvl w:val="0"/>
    </w:pPr>
    <w:rPr>
      <w:rFonts w:ascii="Georgia" w:hAnsi="Georgia"/>
      <w:b/>
      <w:color w:val="1F497D" w:themeColor="text2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02A9C"/>
    <w:pPr>
      <w:spacing w:before="360" w:after="120"/>
      <w:ind w:left="360" w:right="274"/>
      <w:outlineLvl w:val="1"/>
    </w:pPr>
    <w:rPr>
      <w:rFonts w:ascii="Georgia" w:hAnsi="Georgia"/>
      <w:b/>
      <w:sz w:val="22"/>
      <w:szCs w:val="2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F4B9A"/>
    <w:pPr>
      <w:spacing w:before="360" w:after="120"/>
      <w:ind w:left="360" w:right="274"/>
      <w:outlineLvl w:val="2"/>
    </w:pPr>
    <w:rPr>
      <w:rFonts w:ascii="Georgia" w:hAnsi="Georgia"/>
      <w:b/>
      <w:i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C024A2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C024A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Header">
    <w:name w:val="header"/>
    <w:basedOn w:val="Normal"/>
    <w:link w:val="HeaderChar"/>
    <w:rsid w:val="00F664CC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F664CC"/>
    <w:rPr>
      <w:rFonts w:ascii="Times New Roman" w:eastAsia="Times New Roman" w:hAnsi="Times New Roman" w:cs="Times New Roman"/>
      <w:sz w:val="20"/>
      <w:szCs w:val="20"/>
    </w:rPr>
  </w:style>
  <w:style w:type="character" w:styleId="Hyperlink">
    <w:name w:val="Hyperlink"/>
    <w:basedOn w:val="DefaultParagraphFont"/>
    <w:uiPriority w:val="99"/>
    <w:unhideWhenUsed/>
    <w:qFormat/>
    <w:rsid w:val="00F664CC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002A9C"/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002A9C"/>
    <w:rPr>
      <w:rFonts w:ascii="Georgia" w:eastAsia="Times New Roman" w:hAnsi="Georgia" w:cs="Times New Roman"/>
      <w:b/>
    </w:rPr>
  </w:style>
  <w:style w:type="paragraph" w:styleId="BodyText">
    <w:name w:val="Body Text"/>
    <w:basedOn w:val="Normal"/>
    <w:link w:val="BodyTextChar"/>
    <w:uiPriority w:val="99"/>
    <w:unhideWhenUsed/>
    <w:rsid w:val="00F664CC"/>
    <w:pPr>
      <w:spacing w:before="360" w:after="360"/>
      <w:ind w:left="720"/>
    </w:pPr>
    <w:rPr>
      <w:rFonts w:ascii="Georgia" w:hAnsi="Georgia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rsid w:val="00F664CC"/>
    <w:rPr>
      <w:rFonts w:ascii="Georgia" w:eastAsia="Times New Roman" w:hAnsi="Georgia" w:cs="Times New Roman"/>
    </w:rPr>
  </w:style>
  <w:style w:type="character" w:customStyle="1" w:styleId="Heading3Char">
    <w:name w:val="Heading 3 Char"/>
    <w:basedOn w:val="DefaultParagraphFont"/>
    <w:link w:val="Heading3"/>
    <w:uiPriority w:val="9"/>
    <w:rsid w:val="004F4B9A"/>
    <w:rPr>
      <w:rFonts w:ascii="Georgia" w:eastAsia="Times New Roman" w:hAnsi="Georgia" w:cs="Times New Roman"/>
      <w:b/>
      <w:i/>
    </w:rPr>
  </w:style>
  <w:style w:type="paragraph" w:styleId="Footer">
    <w:name w:val="footer"/>
    <w:basedOn w:val="Normal"/>
    <w:link w:val="FooterChar"/>
    <w:uiPriority w:val="99"/>
    <w:unhideWhenUsed/>
    <w:qFormat/>
    <w:rsid w:val="00CC1E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C1E11"/>
    <w:rPr>
      <w:rFonts w:ascii="Times New Roman" w:eastAsia="Times New Roman" w:hAnsi="Times New Roman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3DB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3DB5"/>
    <w:rPr>
      <w:rFonts w:ascii="Tahoma" w:eastAsia="Times New Roman" w:hAnsi="Tahoma" w:cs="Tahoma"/>
      <w:sz w:val="16"/>
      <w:szCs w:val="16"/>
    </w:rPr>
  </w:style>
  <w:style w:type="paragraph" w:styleId="BodyText2">
    <w:name w:val="Body Text 2"/>
    <w:basedOn w:val="Normal"/>
    <w:link w:val="BodyText2Char"/>
    <w:uiPriority w:val="99"/>
    <w:unhideWhenUsed/>
    <w:rsid w:val="00C024A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unhideWhenUsed/>
    <w:rsid w:val="00C024A2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C024A2"/>
    <w:rPr>
      <w:rFonts w:ascii="Times New Roman" w:eastAsia="Times New Roman" w:hAnsi="Times New Roman" w:cs="Times New Roman"/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unhideWhenUsed/>
    <w:rsid w:val="00C024A2"/>
    <w:pPr>
      <w:spacing w:before="0" w:after="0"/>
      <w:ind w:left="0" w:firstLine="360"/>
    </w:pPr>
    <w:rPr>
      <w:rFonts w:ascii="Times New Roman" w:hAnsi="Times New Roman"/>
      <w:sz w:val="20"/>
      <w:szCs w:val="20"/>
    </w:rPr>
  </w:style>
  <w:style w:type="character" w:customStyle="1" w:styleId="BodyTextFirstIndentChar">
    <w:name w:val="Body Text First Indent Char"/>
    <w:basedOn w:val="BodyTextChar"/>
    <w:link w:val="BodyTextFirstIndent"/>
    <w:uiPriority w:val="99"/>
    <w:rsid w:val="00C024A2"/>
    <w:rPr>
      <w:rFonts w:ascii="Times New Roman" w:eastAsia="Times New Roman" w:hAnsi="Times New Roman"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unhideWhenUsed/>
    <w:qFormat/>
    <w:rsid w:val="008B6E51"/>
    <w:pPr>
      <w:spacing w:before="120" w:after="100" w:afterAutospacing="1"/>
      <w:ind w:left="360"/>
    </w:pPr>
    <w:rPr>
      <w:rFonts w:ascii="Georgia" w:hAnsi="Georgia"/>
      <w:sz w:val="22"/>
      <w:szCs w:val="22"/>
    </w:rPr>
  </w:style>
  <w:style w:type="character" w:customStyle="1" w:styleId="BodyTextIndentChar">
    <w:name w:val="Body Text Indent Char"/>
    <w:basedOn w:val="DefaultParagraphFont"/>
    <w:link w:val="BodyTextIndent"/>
    <w:uiPriority w:val="99"/>
    <w:rsid w:val="008B6E51"/>
    <w:rPr>
      <w:rFonts w:ascii="Georgia" w:eastAsia="Times New Roman" w:hAnsi="Georgia" w:cs="Times New Roman"/>
    </w:rPr>
  </w:style>
  <w:style w:type="paragraph" w:customStyle="1" w:styleId="BullsHeading">
    <w:name w:val="Bulls Heading"/>
    <w:qFormat/>
    <w:rsid w:val="00150BCC"/>
    <w:pPr>
      <w:spacing w:after="0"/>
      <w:ind w:left="5040"/>
    </w:pPr>
    <w:rPr>
      <w:rFonts w:ascii="Georgia" w:eastAsia="Times New Roman" w:hAnsi="Georgia" w:cs="Times New Roman"/>
      <w:b/>
      <w:color w:val="1F497D" w:themeColor="text2"/>
      <w:sz w:val="24"/>
      <w:szCs w:val="24"/>
    </w:rPr>
  </w:style>
  <w:style w:type="paragraph" w:styleId="ListParagraph">
    <w:name w:val="List Paragraph"/>
    <w:basedOn w:val="Normal"/>
    <w:uiPriority w:val="34"/>
    <w:qFormat/>
    <w:rsid w:val="00264726"/>
    <w:pPr>
      <w:ind w:left="720"/>
      <w:contextualSpacing/>
    </w:pPr>
    <w:rPr>
      <w:sz w:val="24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EC06A2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6C23A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C23A1"/>
  </w:style>
  <w:style w:type="character" w:customStyle="1" w:styleId="CommentTextChar">
    <w:name w:val="Comment Text Char"/>
    <w:basedOn w:val="DefaultParagraphFont"/>
    <w:link w:val="CommentText"/>
    <w:uiPriority w:val="99"/>
    <w:rsid w:val="006C23A1"/>
    <w:rPr>
      <w:rFonts w:ascii="Times New Roman" w:eastAsia="Times New Roman" w:hAnsi="Times New Roman"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C23A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C23A1"/>
    <w:rPr>
      <w:rFonts w:ascii="Times New Roman" w:eastAsia="Times New Roman" w:hAnsi="Times New Roman" w:cs="Times New Roman"/>
      <w:b/>
      <w:bCs/>
      <w:sz w:val="20"/>
      <w:szCs w:val="20"/>
    </w:rPr>
  </w:style>
  <w:style w:type="character" w:styleId="Emphasis">
    <w:name w:val="Emphasis"/>
    <w:basedOn w:val="DefaultParagraphFont"/>
    <w:uiPriority w:val="20"/>
    <w:qFormat/>
    <w:rsid w:val="004B45AD"/>
    <w:rPr>
      <w:i/>
      <w:i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16B55"/>
    <w:rPr>
      <w:rFonts w:asciiTheme="minorHAnsi" w:eastAsiaTheme="minorHAnsi" w:hAnsiTheme="minorHAnsi" w:cstheme="minorBidi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16B55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unhideWhenUsed/>
    <w:rsid w:val="00816B55"/>
    <w:rPr>
      <w:vertAlign w:val="superscript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00A29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296A5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8B34AB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2729C7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277387"/>
    <w:pPr>
      <w:spacing w:before="100" w:beforeAutospacing="1" w:after="100" w:afterAutospacing="1"/>
    </w:pPr>
    <w:rPr>
      <w:sz w:val="24"/>
      <w:szCs w:val="24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4B29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88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1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8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yperlink" Target="http://www.mass.gov/masshealth" TargetMode="External"/><Relationship Id="rId18" Type="http://schemas.openxmlformats.org/officeDocument/2006/relationships/header" Target="header3.xml"/><Relationship Id="rId26" Type="http://schemas.openxmlformats.org/officeDocument/2006/relationships/hyperlink" Target="https://www.mass.gov/regulations/101-CMR-35900-rates-for-home-and-community-based-services-waivers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www.mass.gov/doc/phase-3-eohhs-day-programming-planning-preparation-checklist" TargetMode="External"/><Relationship Id="rId34" Type="http://schemas.microsoft.com/office/2018/08/relationships/commentsExtensible" Target="commentsExtensible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footer" Target="footer2.xml"/><Relationship Id="rId25" Type="http://schemas.openxmlformats.org/officeDocument/2006/relationships/hyperlink" Target="https://www.mass.gov/doc/administrative-bulletin-20-70-101-cmr-35900-rates-for-home-and-community-based-services-0/download" TargetMode="External"/><Relationship Id="rId33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oter" Target="footer1.xml"/><Relationship Id="rId20" Type="http://schemas.openxmlformats.org/officeDocument/2006/relationships/hyperlink" Target="https://www.mass.gov/doc/phase-3-eohhs-day-programming-guidance" TargetMode="External"/><Relationship Id="rId29" Type="http://schemas.openxmlformats.org/officeDocument/2006/relationships/hyperlink" Target="Mailto:join-masshealth-provider-pubs@listserv.state.ma.us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24" Type="http://schemas.openxmlformats.org/officeDocument/2006/relationships/hyperlink" Target="mailto:ProviderNetwork@umassmed.edu" TargetMode="External"/><Relationship Id="rId32" Type="http://schemas.openxmlformats.org/officeDocument/2006/relationships/fontTable" Target="fontTable.xm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23" Type="http://schemas.openxmlformats.org/officeDocument/2006/relationships/hyperlink" Target="https://www.mass.gov/doc/return-to-day-program-riskbenefit-discussion-tool/download" TargetMode="External"/><Relationship Id="rId28" Type="http://schemas.openxmlformats.org/officeDocument/2006/relationships/hyperlink" Target="http://www.mass.gov/masshealth-provider-bulletins" TargetMode="External"/><Relationship Id="rId36" Type="http://schemas.microsoft.com/office/2016/09/relationships/commentsIds" Target="commentsIds.xml"/><Relationship Id="rId10" Type="http://schemas.openxmlformats.org/officeDocument/2006/relationships/footnotes" Target="footnotes.xml"/><Relationship Id="rId19" Type="http://schemas.openxmlformats.org/officeDocument/2006/relationships/footer" Target="footer3.xml"/><Relationship Id="rId31" Type="http://schemas.openxmlformats.org/officeDocument/2006/relationships/hyperlink" Target="https://twitter.com/masshealth" TargetMode="Externa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1.xml"/><Relationship Id="rId22" Type="http://schemas.openxmlformats.org/officeDocument/2006/relationships/hyperlink" Target="mailto:ProviderNetwork@umassmed.edu" TargetMode="External"/><Relationship Id="rId27" Type="http://schemas.openxmlformats.org/officeDocument/2006/relationships/hyperlink" Target="mailto:ProviderNetwork@umassmed.edu" TargetMode="External"/><Relationship Id="rId30" Type="http://schemas.openxmlformats.org/officeDocument/2006/relationships/hyperlink" Target="mailto:ProviderNetwork@umassmed.edu" TargetMode="External"/><Relationship Id="rId35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B594E3E3D01545A7EF3B50A486EBF4" ma:contentTypeVersion="7" ma:contentTypeDescription="Create a new document." ma:contentTypeScope="" ma:versionID="6e8073b1f1087b1fac9cd41778974483">
  <xsd:schema xmlns:xsd="http://www.w3.org/2001/XMLSchema" xmlns:xs="http://www.w3.org/2001/XMLSchema" xmlns:p="http://schemas.microsoft.com/office/2006/metadata/properties" xmlns:ns3="eb5c9be7-8dcb-4f8a-897e-9429dca2f1a5" targetNamespace="http://schemas.microsoft.com/office/2006/metadata/properties" ma:root="true" ma:fieldsID="9853f40247732fa010fb66142022ec13" ns3:_="">
    <xsd:import namespace="eb5c9be7-8dcb-4f8a-897e-9429dca2f1a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b5c9be7-8dcb-4f8a-897e-9429dca2f1a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9C999F9-1419-4FB4-8185-6C3A97EF672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7E3D1E1-872A-4788-88C9-3B9353BB70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FE9F143-D527-421E-9A59-5CCEA285256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b5c9be7-8dcb-4f8a-897e-9429dca2f1a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4F772CE-0A2D-44F9-A214-67A3611C01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1029</Words>
  <Characters>5869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6885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Malcolm Crystal</dc:creator>
  <cp:lastModifiedBy>EHS</cp:lastModifiedBy>
  <cp:revision>2</cp:revision>
  <cp:lastPrinted>2020-09-01T21:07:00Z</cp:lastPrinted>
  <dcterms:created xsi:type="dcterms:W3CDTF">2020-09-02T14:10:00Z</dcterms:created>
  <dcterms:modified xsi:type="dcterms:W3CDTF">2020-09-02T14:10:00Z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0x0101001CB594E3E3D01545A7EF3B50A486EBF4</vt:lpwstr>
  </property>
</Properties>
</file>