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Pr="00714E0B" w:rsidRDefault="00714E0B" w:rsidP="00735F68">
      <w:pPr>
        <w:rPr>
          <w:rFonts w:ascii="Times New Roman" w:hAnsi="Times New Roman" w:cs="Times New Roman"/>
          <w:b/>
          <w:spacing w:val="-3"/>
        </w:rPr>
      </w:pPr>
      <w:bookmarkStart w:id="0" w:name="_GoBack"/>
      <w:bookmarkEnd w:id="0"/>
      <w:r w:rsidRPr="00714E0B">
        <w:rPr>
          <w:rFonts w:ascii="Times New Roman" w:hAnsi="Times New Roman" w:cs="Times New Roman"/>
          <w:b/>
          <w:spacing w:val="-3"/>
        </w:rPr>
        <w:t>Instructions</w:t>
      </w:r>
    </w:p>
    <w:p w:rsidR="00714E0B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Complete the table below. The table should individually list the </w:t>
      </w:r>
      <w:r w:rsidR="00375FE1">
        <w:rPr>
          <w:rFonts w:ascii="Times New Roman" w:hAnsi="Times New Roman" w:cs="Times New Roman"/>
          <w:spacing w:val="-3"/>
        </w:rPr>
        <w:t xml:space="preserve">Initiative’s </w:t>
      </w:r>
      <w:r>
        <w:rPr>
          <w:rFonts w:ascii="Times New Roman" w:hAnsi="Times New Roman" w:cs="Times New Roman"/>
          <w:spacing w:val="-3"/>
        </w:rPr>
        <w:t xml:space="preserve">primary aim, secondary aims, primary drivers and secondary drivers in an “Element” column. Include associated measures with a description of their value, numerators, denominators, and data sources. </w:t>
      </w:r>
    </w:p>
    <w:p w:rsidR="008D38CB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In the “Feasibility” column, please indicate if you are currently collecting this measure</w:t>
      </w:r>
      <w:r w:rsidRPr="00B5448B">
        <w:t xml:space="preserve"> </w:t>
      </w:r>
      <w:r>
        <w:rPr>
          <w:rFonts w:ascii="Times New Roman" w:hAnsi="Times New Roman" w:cs="Times New Roman"/>
          <w:spacing w:val="-3"/>
        </w:rPr>
        <w:t>o</w:t>
      </w:r>
      <w:r w:rsidRPr="00B5448B"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-3"/>
        </w:rPr>
        <w:t xml:space="preserve"> you</w:t>
      </w:r>
      <w:r w:rsidRPr="00B5448B">
        <w:rPr>
          <w:rFonts w:ascii="Times New Roman" w:hAnsi="Times New Roman" w:cs="Times New Roman"/>
          <w:spacing w:val="-3"/>
        </w:rPr>
        <w:t xml:space="preserve"> can begin collecting this measure </w:t>
      </w:r>
      <w:r w:rsidR="00375FE1">
        <w:rPr>
          <w:rFonts w:ascii="Times New Roman" w:hAnsi="Times New Roman" w:cs="Times New Roman"/>
          <w:spacing w:val="-3"/>
        </w:rPr>
        <w:t xml:space="preserve">by the end of the </w:t>
      </w:r>
      <w:r w:rsidR="005636AA">
        <w:rPr>
          <w:rFonts w:ascii="Times New Roman" w:hAnsi="Times New Roman" w:cs="Times New Roman"/>
          <w:spacing w:val="-3"/>
        </w:rPr>
        <w:t>Preparation P</w:t>
      </w:r>
      <w:r w:rsidR="00375FE1">
        <w:rPr>
          <w:rFonts w:ascii="Times New Roman" w:hAnsi="Times New Roman" w:cs="Times New Roman"/>
          <w:spacing w:val="-3"/>
        </w:rPr>
        <w:t>eriod</w:t>
      </w:r>
      <w:r w:rsidRPr="00E00DCE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735F68" w:rsidRPr="00714E0B" w:rsidRDefault="00714E0B" w:rsidP="00735F68">
      <w:pPr>
        <w:rPr>
          <w:rFonts w:ascii="Times New Roman" w:hAnsi="Times New Roman" w:cs="Times New Roman"/>
          <w:spacing w:val="-3"/>
        </w:rPr>
      </w:pPr>
      <w:r w:rsidRPr="00714E0B">
        <w:rPr>
          <w:rFonts w:ascii="Times New Roman" w:hAnsi="Times New Roman" w:cs="Times New Roman"/>
          <w:spacing w:val="-3"/>
        </w:rPr>
        <w:t>Add as many rows as there are elements in your service model to describe.</w:t>
      </w:r>
    </w:p>
    <w:p w:rsidR="00735F68" w:rsidRDefault="00362CAA" w:rsidP="00735F68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Performance Measures</w:t>
      </w:r>
    </w:p>
    <w:tbl>
      <w:tblPr>
        <w:tblStyle w:val="LightList-Accent1"/>
        <w:tblW w:w="0" w:type="auto"/>
        <w:tblInd w:w="108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95"/>
        <w:gridCol w:w="1997"/>
        <w:gridCol w:w="1995"/>
        <w:gridCol w:w="1997"/>
        <w:gridCol w:w="1995"/>
        <w:gridCol w:w="1997"/>
        <w:gridCol w:w="1997"/>
      </w:tblGrid>
      <w:tr w:rsidR="00735F68" w:rsidTr="0036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  <w:hideMark/>
          </w:tcPr>
          <w:p w:rsidR="00735F68" w:rsidRPr="00C144AA" w:rsidRDefault="00735F68" w:rsidP="00756416">
            <w:pPr>
              <w:jc w:val="center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Element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Measure</w:t>
            </w:r>
          </w:p>
        </w:tc>
        <w:tc>
          <w:tcPr>
            <w:tcW w:w="1995" w:type="dxa"/>
            <w:vAlign w:val="center"/>
          </w:tcPr>
          <w:p w:rsidR="00735F68" w:rsidRDefault="00735F68" w:rsidP="00362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Value of Measure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Numerator</w:t>
            </w:r>
          </w:p>
        </w:tc>
        <w:tc>
          <w:tcPr>
            <w:tcW w:w="1995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Denominator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 w:rsidRPr="00C144AA"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Data Sources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Feasibility</w:t>
            </w: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Aim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</w:tbl>
    <w:p w:rsidR="00735F68" w:rsidRPr="000A4FFF" w:rsidRDefault="00735F68" w:rsidP="00735F68">
      <w:pPr>
        <w:pStyle w:val="ListParagraph"/>
        <w:keepNext/>
        <w:keepLines/>
        <w:ind w:left="990"/>
        <w:rPr>
          <w:rFonts w:ascii="Times New Roman" w:hAnsi="Times New Roman" w:cs="Times New Roman"/>
        </w:rPr>
      </w:pPr>
    </w:p>
    <w:p w:rsidR="006139B4" w:rsidRDefault="006139B4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6139B4" w:rsidSect="00613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810" w:bottom="720" w:left="720" w:header="720" w:footer="36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CFA72" w15:done="0"/>
  <w15:commentEx w15:paraId="152C88AE" w15:done="0"/>
  <w15:commentEx w15:paraId="4B8A173B" w15:done="0"/>
  <w15:commentEx w15:paraId="4F89A38A" w15:done="0"/>
  <w15:commentEx w15:paraId="7442B597" w15:done="0"/>
  <w15:commentEx w15:paraId="46EF3436" w15:done="0"/>
  <w15:commentEx w15:paraId="2BE0CC92" w15:done="0"/>
  <w15:commentEx w15:paraId="54824873" w15:paraIdParent="2BE0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F4" w:rsidRDefault="00BE6EF4" w:rsidP="003F10BD">
      <w:pPr>
        <w:spacing w:after="0" w:line="240" w:lineRule="auto"/>
      </w:pPr>
      <w:r>
        <w:separator/>
      </w:r>
    </w:p>
  </w:endnote>
  <w:end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19"/>
      <w:gridCol w:w="721"/>
    </w:tblGrid>
    <w:tr w:rsidR="00161592" w:rsidRPr="00C51C9A" w:rsidTr="004D6A39">
      <w:tc>
        <w:tcPr>
          <w:tcW w:w="4752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jc w:val="right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13615"/>
    </w:tblGrid>
    <w:tr w:rsidR="00161592" w:rsidRPr="00C51C9A" w:rsidTr="006139B4">
      <w:tc>
        <w:tcPr>
          <w:tcW w:w="318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4682" w:type="pct"/>
          <w:tcBorders>
            <w:left w:val="single" w:sz="18" w:space="0" w:color="4F81BD" w:themeColor="accent1"/>
          </w:tcBorders>
        </w:tcPr>
        <w:p w:rsidR="00161592" w:rsidRPr="00D418C7" w:rsidRDefault="00161592" w:rsidP="00D418C7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D8" w:rsidRDefault="00B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F4" w:rsidRDefault="00BE6EF4" w:rsidP="003F10BD">
      <w:pPr>
        <w:spacing w:after="0" w:line="240" w:lineRule="auto"/>
      </w:pPr>
      <w:r>
        <w:separator/>
      </w:r>
    </w:p>
  </w:footnote>
  <w:foot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D8" w:rsidRDefault="00B2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D8" w:rsidRDefault="00B2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B" w:rsidRPr="00714E0B" w:rsidRDefault="00714E0B" w:rsidP="00714E0B">
    <w:pPr>
      <w:spacing w:after="120" w:line="240" w:lineRule="auto"/>
      <w:rPr>
        <w:rFonts w:ascii="Times New Roman" w:hAnsi="Times New Roman" w:cs="Times New Roman"/>
        <w:i/>
        <w:sz w:val="18"/>
        <w:szCs w:val="18"/>
      </w:rPr>
    </w:pPr>
    <w:r w:rsidRPr="00714E0B">
      <w:rPr>
        <w:rFonts w:ascii="Times New Roman" w:hAnsi="Times New Roman" w:cs="Times New Roman"/>
        <w:i/>
        <w:sz w:val="18"/>
        <w:szCs w:val="18"/>
      </w:rPr>
      <w:t>HPC-</w:t>
    </w:r>
    <w:r w:rsidR="0035611A">
      <w:rPr>
        <w:rFonts w:ascii="Times New Roman" w:hAnsi="Times New Roman" w:cs="Times New Roman"/>
        <w:i/>
        <w:sz w:val="18"/>
        <w:szCs w:val="18"/>
      </w:rPr>
      <w:t>Innovation</w:t>
    </w:r>
    <w:r w:rsidRPr="00714E0B">
      <w:rPr>
        <w:rFonts w:ascii="Times New Roman" w:hAnsi="Times New Roman" w:cs="Times New Roman"/>
        <w:i/>
        <w:sz w:val="18"/>
        <w:szCs w:val="18"/>
      </w:rPr>
      <w:t>-001</w:t>
    </w:r>
    <w: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Attachment </w:t>
    </w:r>
    <w:r w:rsidR="00045968">
      <w:rPr>
        <w:rFonts w:ascii="Times New Roman" w:hAnsi="Times New Roman" w:cs="Times New Roman"/>
        <w:i/>
        <w:sz w:val="18"/>
        <w:szCs w:val="18"/>
      </w:rPr>
      <w:t>B</w:t>
    </w:r>
    <w:r>
      <w:rPr>
        <w:rFonts w:ascii="Times New Roman" w:hAnsi="Times New Roman" w:cs="Times New Roman"/>
        <w:i/>
        <w:sz w:val="18"/>
        <w:szCs w:val="18"/>
      </w:rPr>
      <w:t>, Exhibit 2</w:t>
    </w:r>
    <w:r w:rsidR="00723D47">
      <w:rPr>
        <w:rFonts w:ascii="Times New Roman" w:hAnsi="Times New Roman" w:cs="Times New Roman"/>
        <w:i/>
        <w:sz w:val="18"/>
        <w:szCs w:val="18"/>
      </w:rPr>
      <w:t xml:space="preserve">: Performance </w:t>
    </w:r>
    <w:r w:rsidR="005636AA">
      <w:rPr>
        <w:rFonts w:ascii="Times New Roman" w:hAnsi="Times New Roman" w:cs="Times New Roman"/>
        <w:i/>
        <w:sz w:val="18"/>
        <w:szCs w:val="18"/>
      </w:rPr>
      <w:t>Measures</w:t>
    </w:r>
    <w:r w:rsidR="00295D98">
      <w:rPr>
        <w:rFonts w:ascii="Times New Roman" w:hAnsi="Times New Roman" w:cs="Times New Roman"/>
        <w:i/>
        <w:sz w:val="18"/>
        <w:szCs w:val="18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40"/>
    <w:multiLevelType w:val="hybridMultilevel"/>
    <w:tmpl w:val="D7C896C2"/>
    <w:lvl w:ilvl="0" w:tplc="0C0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66D1"/>
    <w:multiLevelType w:val="hybridMultilevel"/>
    <w:tmpl w:val="7C80CCCA"/>
    <w:lvl w:ilvl="0" w:tplc="CCF0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1C577D"/>
    <w:multiLevelType w:val="hybridMultilevel"/>
    <w:tmpl w:val="EE4A239E"/>
    <w:lvl w:ilvl="0" w:tplc="9550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A286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A8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C3EA0"/>
    <w:multiLevelType w:val="hybridMultilevel"/>
    <w:tmpl w:val="9438C040"/>
    <w:lvl w:ilvl="0" w:tplc="CCF0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2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76C18"/>
    <w:multiLevelType w:val="hybridMultilevel"/>
    <w:tmpl w:val="4B44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D1692"/>
    <w:multiLevelType w:val="hybridMultilevel"/>
    <w:tmpl w:val="12E071A0"/>
    <w:lvl w:ilvl="0" w:tplc="866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">
    <w15:presenceInfo w15:providerId="None" w15:userId="pat"/>
  </w15:person>
  <w15:person w15:author="Marsha Chan">
    <w15:presenceInfo w15:providerId="None" w15:userId="Marsh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07755"/>
    <w:rsid w:val="0003105C"/>
    <w:rsid w:val="00045968"/>
    <w:rsid w:val="00047B3E"/>
    <w:rsid w:val="00047E42"/>
    <w:rsid w:val="0006160A"/>
    <w:rsid w:val="00090FF0"/>
    <w:rsid w:val="000D29D0"/>
    <w:rsid w:val="000F0091"/>
    <w:rsid w:val="000F31FC"/>
    <w:rsid w:val="001027BE"/>
    <w:rsid w:val="001226E8"/>
    <w:rsid w:val="00125EE7"/>
    <w:rsid w:val="00147772"/>
    <w:rsid w:val="00152C51"/>
    <w:rsid w:val="00161592"/>
    <w:rsid w:val="001716B0"/>
    <w:rsid w:val="001A306A"/>
    <w:rsid w:val="001B4758"/>
    <w:rsid w:val="001C05AB"/>
    <w:rsid w:val="001F500F"/>
    <w:rsid w:val="00203FEE"/>
    <w:rsid w:val="00216630"/>
    <w:rsid w:val="002332F3"/>
    <w:rsid w:val="00236058"/>
    <w:rsid w:val="00243CA5"/>
    <w:rsid w:val="002520F9"/>
    <w:rsid w:val="00261AFE"/>
    <w:rsid w:val="00267CAE"/>
    <w:rsid w:val="00282C6E"/>
    <w:rsid w:val="00295D98"/>
    <w:rsid w:val="002C1408"/>
    <w:rsid w:val="002D554C"/>
    <w:rsid w:val="00302ADF"/>
    <w:rsid w:val="00343901"/>
    <w:rsid w:val="00345937"/>
    <w:rsid w:val="0035611A"/>
    <w:rsid w:val="00356361"/>
    <w:rsid w:val="00362CAA"/>
    <w:rsid w:val="0037484B"/>
    <w:rsid w:val="00375C08"/>
    <w:rsid w:val="00375FE1"/>
    <w:rsid w:val="003A4883"/>
    <w:rsid w:val="003A561C"/>
    <w:rsid w:val="003B651C"/>
    <w:rsid w:val="003C2E04"/>
    <w:rsid w:val="003E4810"/>
    <w:rsid w:val="003E6D66"/>
    <w:rsid w:val="003F10BD"/>
    <w:rsid w:val="003F398C"/>
    <w:rsid w:val="003F4FB1"/>
    <w:rsid w:val="00406D10"/>
    <w:rsid w:val="00414053"/>
    <w:rsid w:val="00416FF5"/>
    <w:rsid w:val="00430773"/>
    <w:rsid w:val="00444B91"/>
    <w:rsid w:val="00461122"/>
    <w:rsid w:val="0047622A"/>
    <w:rsid w:val="0049616E"/>
    <w:rsid w:val="004A50F9"/>
    <w:rsid w:val="004C5A0E"/>
    <w:rsid w:val="004C5AE9"/>
    <w:rsid w:val="004D6A39"/>
    <w:rsid w:val="00534482"/>
    <w:rsid w:val="00535886"/>
    <w:rsid w:val="0055531E"/>
    <w:rsid w:val="005636AA"/>
    <w:rsid w:val="0056370B"/>
    <w:rsid w:val="005924D6"/>
    <w:rsid w:val="005F0586"/>
    <w:rsid w:val="005F1BDA"/>
    <w:rsid w:val="006102CD"/>
    <w:rsid w:val="006139B4"/>
    <w:rsid w:val="00615756"/>
    <w:rsid w:val="00633AC2"/>
    <w:rsid w:val="00640BC2"/>
    <w:rsid w:val="006554E5"/>
    <w:rsid w:val="00675AC4"/>
    <w:rsid w:val="00684AEF"/>
    <w:rsid w:val="00690AE7"/>
    <w:rsid w:val="006C77E1"/>
    <w:rsid w:val="006D619E"/>
    <w:rsid w:val="007042D7"/>
    <w:rsid w:val="00714E0B"/>
    <w:rsid w:val="00723D47"/>
    <w:rsid w:val="00735F68"/>
    <w:rsid w:val="007522F4"/>
    <w:rsid w:val="00754D13"/>
    <w:rsid w:val="007560BB"/>
    <w:rsid w:val="00757FC8"/>
    <w:rsid w:val="0077463A"/>
    <w:rsid w:val="00776DA6"/>
    <w:rsid w:val="00777ACD"/>
    <w:rsid w:val="007A7AB7"/>
    <w:rsid w:val="007B52E1"/>
    <w:rsid w:val="007B5DD7"/>
    <w:rsid w:val="007C2716"/>
    <w:rsid w:val="007C5ABD"/>
    <w:rsid w:val="007C6276"/>
    <w:rsid w:val="007E0C3F"/>
    <w:rsid w:val="0083134D"/>
    <w:rsid w:val="00832FD3"/>
    <w:rsid w:val="00870664"/>
    <w:rsid w:val="00876EF4"/>
    <w:rsid w:val="00897472"/>
    <w:rsid w:val="008A525B"/>
    <w:rsid w:val="008A7965"/>
    <w:rsid w:val="008B0365"/>
    <w:rsid w:val="008C0AC9"/>
    <w:rsid w:val="008D38CB"/>
    <w:rsid w:val="008D46CC"/>
    <w:rsid w:val="008D733F"/>
    <w:rsid w:val="008E0800"/>
    <w:rsid w:val="008E40A6"/>
    <w:rsid w:val="008F674E"/>
    <w:rsid w:val="00903099"/>
    <w:rsid w:val="00916366"/>
    <w:rsid w:val="009346B7"/>
    <w:rsid w:val="00952FC7"/>
    <w:rsid w:val="00970F16"/>
    <w:rsid w:val="00973E04"/>
    <w:rsid w:val="00997086"/>
    <w:rsid w:val="009B291E"/>
    <w:rsid w:val="009D2E93"/>
    <w:rsid w:val="009D6224"/>
    <w:rsid w:val="009F79C2"/>
    <w:rsid w:val="00A05173"/>
    <w:rsid w:val="00A23D29"/>
    <w:rsid w:val="00A75903"/>
    <w:rsid w:val="00AB5008"/>
    <w:rsid w:val="00AC2E97"/>
    <w:rsid w:val="00AC687F"/>
    <w:rsid w:val="00B266D8"/>
    <w:rsid w:val="00B45864"/>
    <w:rsid w:val="00B46EFA"/>
    <w:rsid w:val="00B54E52"/>
    <w:rsid w:val="00B76481"/>
    <w:rsid w:val="00B76587"/>
    <w:rsid w:val="00B7742B"/>
    <w:rsid w:val="00B77BE3"/>
    <w:rsid w:val="00B8200A"/>
    <w:rsid w:val="00B975B0"/>
    <w:rsid w:val="00BA3813"/>
    <w:rsid w:val="00BC5EF6"/>
    <w:rsid w:val="00BE382A"/>
    <w:rsid w:val="00BE57B1"/>
    <w:rsid w:val="00BE6EF4"/>
    <w:rsid w:val="00BF2019"/>
    <w:rsid w:val="00C0688A"/>
    <w:rsid w:val="00C336BB"/>
    <w:rsid w:val="00C51C9A"/>
    <w:rsid w:val="00C62148"/>
    <w:rsid w:val="00C62DFD"/>
    <w:rsid w:val="00C6580D"/>
    <w:rsid w:val="00C820A2"/>
    <w:rsid w:val="00CA0D21"/>
    <w:rsid w:val="00CA0E9A"/>
    <w:rsid w:val="00CA171F"/>
    <w:rsid w:val="00CA3B9E"/>
    <w:rsid w:val="00CA627F"/>
    <w:rsid w:val="00CA758D"/>
    <w:rsid w:val="00CB7B76"/>
    <w:rsid w:val="00CC12B1"/>
    <w:rsid w:val="00CC6297"/>
    <w:rsid w:val="00CD3B87"/>
    <w:rsid w:val="00CD5A71"/>
    <w:rsid w:val="00CD6100"/>
    <w:rsid w:val="00CD7BFE"/>
    <w:rsid w:val="00CF4AE1"/>
    <w:rsid w:val="00D03FC1"/>
    <w:rsid w:val="00D04BE2"/>
    <w:rsid w:val="00D10CFA"/>
    <w:rsid w:val="00D1239E"/>
    <w:rsid w:val="00D12E2A"/>
    <w:rsid w:val="00D418C7"/>
    <w:rsid w:val="00D46736"/>
    <w:rsid w:val="00D510ED"/>
    <w:rsid w:val="00D52AC8"/>
    <w:rsid w:val="00DC5748"/>
    <w:rsid w:val="00DD768A"/>
    <w:rsid w:val="00DE3CF9"/>
    <w:rsid w:val="00DE7BA0"/>
    <w:rsid w:val="00DE7F5F"/>
    <w:rsid w:val="00E002AE"/>
    <w:rsid w:val="00E058A4"/>
    <w:rsid w:val="00E151DA"/>
    <w:rsid w:val="00E42CBC"/>
    <w:rsid w:val="00E51CDF"/>
    <w:rsid w:val="00E72C28"/>
    <w:rsid w:val="00E87D39"/>
    <w:rsid w:val="00EB6AB0"/>
    <w:rsid w:val="00EC1A8C"/>
    <w:rsid w:val="00ED368A"/>
    <w:rsid w:val="00EF4789"/>
    <w:rsid w:val="00EF7F60"/>
    <w:rsid w:val="00F524BD"/>
    <w:rsid w:val="00F601AB"/>
    <w:rsid w:val="00FC107A"/>
    <w:rsid w:val="00FD50CE"/>
    <w:rsid w:val="00FD5F0A"/>
    <w:rsid w:val="00FF0A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27" Type="http://schemas.microsoft.com/office/2011/relationships/people" Target="people.xml"/>
  <Relationship Id="rId28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3F83-F101-4062-ADCC-41BE73BA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2016-03-02T15:48:00Z</dcterms:created>
  <dcterms:modified xsi:type="dcterms:W3CDTF">2016-03-02T15:48:00Z</dcterms:modified>
  <revision>1</revision>
</coreProperties>
</file>