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DFAB" w14:textId="77777777" w:rsidR="0003630F" w:rsidRPr="0003630F" w:rsidRDefault="0003630F" w:rsidP="0003630F">
      <w:pPr>
        <w:jc w:val="center"/>
        <w:rPr>
          <w:b/>
          <w:bCs/>
        </w:rPr>
      </w:pPr>
      <w:r w:rsidRPr="0003630F">
        <w:rPr>
          <w:b/>
          <w:bCs/>
        </w:rPr>
        <w:t>HCV Testing and Treatment Model</w:t>
      </w:r>
    </w:p>
    <w:p w14:paraId="6264D505" w14:textId="5607753E" w:rsidR="006E65B2" w:rsidRPr="0003630F" w:rsidRDefault="00E70170" w:rsidP="0003630F">
      <w:pPr>
        <w:jc w:val="center"/>
        <w:rPr>
          <w:b/>
          <w:bCs/>
        </w:rPr>
      </w:pPr>
      <w:r w:rsidRPr="0003630F">
        <w:rPr>
          <w:b/>
          <w:bCs/>
        </w:rPr>
        <w:t>Berkshire Harm Reduction Program</w:t>
      </w:r>
    </w:p>
    <w:p w14:paraId="084BF29C" w14:textId="64A6EEB6" w:rsidR="009163C2" w:rsidRDefault="009163C2"/>
    <w:p w14:paraId="7320BB1C" w14:textId="01DF5E8B" w:rsidR="009163C2" w:rsidRPr="009163C2" w:rsidRDefault="009163C2">
      <w:pPr>
        <w:rPr>
          <w:b/>
          <w:bCs/>
        </w:rPr>
      </w:pPr>
      <w:r w:rsidRPr="009163C2">
        <w:rPr>
          <w:b/>
          <w:bCs/>
        </w:rPr>
        <w:t>Screen for HCV at SSP</w:t>
      </w:r>
    </w:p>
    <w:p w14:paraId="713AA74D" w14:textId="4435ADB9" w:rsidR="009163C2" w:rsidRDefault="009163C2" w:rsidP="009163C2">
      <w:pPr>
        <w:pStyle w:val="ListParagraph"/>
        <w:numPr>
          <w:ilvl w:val="0"/>
          <w:numId w:val="1"/>
        </w:numPr>
      </w:pPr>
      <w:r>
        <w:t>+HCV antibody reflexes to +HCV RNA; client interested in HCV treatment</w:t>
      </w:r>
    </w:p>
    <w:p w14:paraId="5A566321" w14:textId="627359F7" w:rsidR="009163C2" w:rsidRDefault="009163C2" w:rsidP="009163C2">
      <w:pPr>
        <w:pStyle w:val="ListParagraph"/>
        <w:numPr>
          <w:ilvl w:val="0"/>
          <w:numId w:val="1"/>
        </w:numPr>
      </w:pPr>
      <w:r>
        <w:t>Rapid linkage to care: Hep C navigator; insurance enrollment if needed</w:t>
      </w:r>
    </w:p>
    <w:p w14:paraId="7E4F37A9" w14:textId="56D83D9D" w:rsidR="009163C2" w:rsidRDefault="009163C2" w:rsidP="009163C2">
      <w:pPr>
        <w:pStyle w:val="ListParagraph"/>
        <w:numPr>
          <w:ilvl w:val="0"/>
          <w:numId w:val="1"/>
        </w:numPr>
      </w:pPr>
      <w:r>
        <w:t>Standardized pre-treatment labs drawn on-site, telehealth appt made (or walk-in)</w:t>
      </w:r>
    </w:p>
    <w:p w14:paraId="5780DF7B" w14:textId="2BAF35B5" w:rsidR="009163C2" w:rsidRDefault="009163C2" w:rsidP="009163C2"/>
    <w:p w14:paraId="7BAC1F51" w14:textId="530CCF7A" w:rsidR="009163C2" w:rsidRPr="009163C2" w:rsidRDefault="009163C2" w:rsidP="009163C2">
      <w:pPr>
        <w:rPr>
          <w:b/>
          <w:bCs/>
        </w:rPr>
      </w:pPr>
      <w:r w:rsidRPr="009163C2">
        <w:rPr>
          <w:b/>
          <w:bCs/>
        </w:rPr>
        <w:t>Provider Telehealth Visit</w:t>
      </w:r>
    </w:p>
    <w:p w14:paraId="2D8057DC" w14:textId="02DEA122" w:rsidR="009163C2" w:rsidRDefault="009163C2" w:rsidP="009163C2">
      <w:pPr>
        <w:pStyle w:val="ListParagraph"/>
        <w:numPr>
          <w:ilvl w:val="0"/>
          <w:numId w:val="2"/>
        </w:numPr>
      </w:pPr>
      <w:r>
        <w:t>Review medical history, labs, DDIs, assess for PrEP eligibility/interest</w:t>
      </w:r>
    </w:p>
    <w:p w14:paraId="31D83772" w14:textId="02BD6559" w:rsidR="009163C2" w:rsidRDefault="009163C2" w:rsidP="009163C2">
      <w:pPr>
        <w:pStyle w:val="ListParagraph"/>
        <w:numPr>
          <w:ilvl w:val="0"/>
          <w:numId w:val="2"/>
        </w:numPr>
      </w:pPr>
      <w:r>
        <w:t xml:space="preserve">Rx for HCV treatment, RX for </w:t>
      </w:r>
      <w:proofErr w:type="spellStart"/>
      <w:r>
        <w:t>PrEP</w:t>
      </w:r>
      <w:proofErr w:type="spellEnd"/>
      <w:r>
        <w:t xml:space="preserve"> issued, </w:t>
      </w:r>
      <w:proofErr w:type="spellStart"/>
      <w:r>
        <w:t>PrEPDAP</w:t>
      </w:r>
      <w:proofErr w:type="spellEnd"/>
      <w:r>
        <w:t xml:space="preserve"> enrollment</w:t>
      </w:r>
    </w:p>
    <w:p w14:paraId="36E5A84D" w14:textId="615FEC07" w:rsidR="009163C2" w:rsidRDefault="009163C2" w:rsidP="009163C2">
      <w:pPr>
        <w:pStyle w:val="ListParagraph"/>
        <w:numPr>
          <w:ilvl w:val="0"/>
          <w:numId w:val="2"/>
        </w:numPr>
      </w:pPr>
      <w:r>
        <w:t>Specialty pharmacy obtains prior auth, delivers Rx to SSP</w:t>
      </w:r>
    </w:p>
    <w:p w14:paraId="37EEB231" w14:textId="5B36DFFC" w:rsidR="009163C2" w:rsidRDefault="009163C2" w:rsidP="009163C2"/>
    <w:p w14:paraId="633BACBF" w14:textId="4D14C6C1" w:rsidR="009163C2" w:rsidRPr="009163C2" w:rsidRDefault="009163C2" w:rsidP="009163C2">
      <w:pPr>
        <w:rPr>
          <w:b/>
          <w:bCs/>
        </w:rPr>
      </w:pPr>
      <w:r w:rsidRPr="009163C2">
        <w:rPr>
          <w:b/>
          <w:bCs/>
        </w:rPr>
        <w:t>Client Starts Treatment</w:t>
      </w:r>
    </w:p>
    <w:p w14:paraId="3119B813" w14:textId="59E01E93" w:rsidR="009163C2" w:rsidRDefault="009163C2" w:rsidP="009163C2">
      <w:pPr>
        <w:pStyle w:val="ListParagraph"/>
        <w:numPr>
          <w:ilvl w:val="0"/>
          <w:numId w:val="3"/>
        </w:numPr>
      </w:pPr>
      <w:r>
        <w:t>1 week phone check-in by HCV Navigator, specialty pharmacy within first month</w:t>
      </w:r>
    </w:p>
    <w:p w14:paraId="0601CFDD" w14:textId="05060048" w:rsidR="009163C2" w:rsidRDefault="009163C2" w:rsidP="009163C2">
      <w:pPr>
        <w:pStyle w:val="ListParagraph"/>
        <w:numPr>
          <w:ilvl w:val="0"/>
          <w:numId w:val="3"/>
        </w:numPr>
      </w:pPr>
      <w:r>
        <w:t xml:space="preserve">Phone incentive program while on </w:t>
      </w:r>
      <w:proofErr w:type="spellStart"/>
      <w:r>
        <w:t>tx</w:t>
      </w:r>
      <w:proofErr w:type="spellEnd"/>
      <w:r>
        <w:t>; secure storage of meds at SSP if needed</w:t>
      </w:r>
    </w:p>
    <w:p w14:paraId="52458546" w14:textId="2495118A" w:rsidR="009163C2" w:rsidRDefault="009163C2" w:rsidP="009163C2">
      <w:pPr>
        <w:pStyle w:val="ListParagraph"/>
        <w:numPr>
          <w:ilvl w:val="0"/>
          <w:numId w:val="3"/>
        </w:numPr>
      </w:pPr>
      <w:r>
        <w:t>Ongoing harm reduction services, adherence support, linkage to other services at SSP</w:t>
      </w:r>
    </w:p>
    <w:p w14:paraId="05CEADB5" w14:textId="64EAB2AC" w:rsidR="009163C2" w:rsidRDefault="009163C2" w:rsidP="009163C2"/>
    <w:p w14:paraId="1AD559FC" w14:textId="3C8C41D9" w:rsidR="009163C2" w:rsidRPr="009163C2" w:rsidRDefault="009163C2" w:rsidP="009163C2">
      <w:pPr>
        <w:rPr>
          <w:b/>
          <w:bCs/>
        </w:rPr>
      </w:pPr>
      <w:r w:rsidRPr="009163C2">
        <w:rPr>
          <w:b/>
          <w:bCs/>
        </w:rPr>
        <w:t>Follow-up</w:t>
      </w:r>
    </w:p>
    <w:p w14:paraId="6BC6F2C1" w14:textId="593B172F" w:rsidR="009163C2" w:rsidRDefault="009163C2" w:rsidP="009163C2">
      <w:pPr>
        <w:pStyle w:val="ListParagraph"/>
        <w:numPr>
          <w:ilvl w:val="0"/>
          <w:numId w:val="4"/>
        </w:numPr>
      </w:pPr>
      <w:r>
        <w:t>Week 4 telehealth provider visit with monitoring labs, DDIs, education, refill pick-up</w:t>
      </w:r>
    </w:p>
    <w:p w14:paraId="4AF55C03" w14:textId="08DDFEEC" w:rsidR="009163C2" w:rsidRDefault="009163C2" w:rsidP="009163C2">
      <w:pPr>
        <w:pStyle w:val="ListParagraph"/>
        <w:numPr>
          <w:ilvl w:val="0"/>
          <w:numId w:val="4"/>
        </w:numPr>
      </w:pPr>
      <w:r>
        <w:t>Additional telehealth appts, labs, refills as needed</w:t>
      </w:r>
    </w:p>
    <w:p w14:paraId="47894A79" w14:textId="03AE340F" w:rsidR="009163C2" w:rsidRDefault="009163C2" w:rsidP="009163C2">
      <w:pPr>
        <w:pStyle w:val="ListParagraph"/>
        <w:numPr>
          <w:ilvl w:val="0"/>
          <w:numId w:val="4"/>
        </w:numPr>
      </w:pPr>
      <w:r>
        <w:t>SVR12 reminder by HCV navigator, ongoing screening for HCV reinfection</w:t>
      </w:r>
    </w:p>
    <w:p w14:paraId="4D0FCDC9" w14:textId="475D4E92" w:rsidR="009163C2" w:rsidRDefault="009163C2" w:rsidP="009163C2">
      <w:pPr>
        <w:pStyle w:val="ListParagraph"/>
        <w:numPr>
          <w:ilvl w:val="0"/>
          <w:numId w:val="4"/>
        </w:numPr>
      </w:pPr>
      <w:r>
        <w:t>Transition to PrEP telehealth appts &amp; labs every three months</w:t>
      </w:r>
    </w:p>
    <w:sectPr w:rsidR="00916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6150A"/>
    <w:multiLevelType w:val="hybridMultilevel"/>
    <w:tmpl w:val="AF88A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8420A"/>
    <w:multiLevelType w:val="hybridMultilevel"/>
    <w:tmpl w:val="5FD27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64B3F"/>
    <w:multiLevelType w:val="hybridMultilevel"/>
    <w:tmpl w:val="E0FC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B3C37"/>
    <w:multiLevelType w:val="hybridMultilevel"/>
    <w:tmpl w:val="74B47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C2"/>
    <w:rsid w:val="0003630F"/>
    <w:rsid w:val="00330354"/>
    <w:rsid w:val="006E65B2"/>
    <w:rsid w:val="0083288A"/>
    <w:rsid w:val="009163C2"/>
    <w:rsid w:val="00E70170"/>
    <w:rsid w:val="1160E807"/>
    <w:rsid w:val="1E7905A2"/>
    <w:rsid w:val="2CFE7587"/>
    <w:rsid w:val="4676B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EC035"/>
  <w15:chartTrackingRefBased/>
  <w15:docId w15:val="{4151039E-0031-4984-ABA4-007DE363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4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Yeaple, Jennifer (DPH)</dc:creator>
  <cp:keywords/>
  <dc:description/>
  <cp:lastModifiedBy>Yeaple, Jennifer (DPH)</cp:lastModifiedBy>
  <cp:revision>2</cp:revision>
  <dcterms:created xsi:type="dcterms:W3CDTF">2022-09-12T11:21:00Z</dcterms:created>
  <dcterms:modified xsi:type="dcterms:W3CDTF">2022-09-12T11:21:00Z</dcterms:modified>
</cp:coreProperties>
</file>