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Default="0088305B" w:rsidP="0072610D">
      <w:pPr>
        <w:rPr>
          <w:rFonts w:ascii="Arial" w:hAnsi="Arial" w:cs="Arial"/>
          <w:b/>
          <w:bCs/>
        </w:rPr>
      </w:pPr>
      <w:r>
        <w:rPr>
          <w:rFonts w:ascii="Arial" w:hAnsi="Arial" w:cs="Arial"/>
        </w:rPr>
        <w:t>Lieutenant Governor</w:t>
      </w:r>
      <w:r w:rsidR="00237280" w:rsidRPr="00237280">
        <w:rPr>
          <w:rFonts w:ascii="Arial" w:hAnsi="Arial" w:cs="Arial"/>
          <w:b/>
          <w:bCs/>
        </w:rPr>
        <w:t xml:space="preserve"> </w:t>
      </w:r>
    </w:p>
    <w:p w14:paraId="511371AA" w14:textId="77777777" w:rsidR="00777143" w:rsidRPr="0088305B" w:rsidRDefault="00777143" w:rsidP="0072610D">
      <w:pPr>
        <w:rPr>
          <w:rFonts w:ascii="Arial" w:hAnsi="Arial" w:cs="Arial"/>
        </w:rPr>
      </w:pPr>
    </w:p>
    <w:p w14:paraId="723AD3B1" w14:textId="5030074F" w:rsidR="007D1D51" w:rsidRDefault="00802852" w:rsidP="00802852">
      <w:pPr>
        <w:jc w:val="right"/>
        <w:rPr>
          <w:rFonts w:ascii="Arial" w:hAnsi="Arial" w:cs="Arial"/>
        </w:rPr>
      </w:pPr>
      <w:r w:rsidRPr="00237280">
        <w:rPr>
          <w:rFonts w:ascii="Arial" w:hAnsi="Arial" w:cs="Arial"/>
          <w:b/>
          <w:bCs/>
        </w:rPr>
        <w:t xml:space="preserve">Kiame </w:t>
      </w:r>
      <w:proofErr w:type="spellStart"/>
      <w:r w:rsidRPr="00237280">
        <w:rPr>
          <w:rFonts w:ascii="Arial" w:hAnsi="Arial" w:cs="Arial"/>
          <w:b/>
          <w:bCs/>
        </w:rPr>
        <w:t>Mahaniah</w:t>
      </w:r>
      <w:proofErr w:type="spellEnd"/>
      <w:r w:rsidRPr="00237280">
        <w:rPr>
          <w:rFonts w:ascii="Arial" w:hAnsi="Arial" w:cs="Arial"/>
          <w:b/>
          <w:bCs/>
        </w:rPr>
        <w:t>,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42B0AD6F" w14:textId="77777777" w:rsidR="00777143" w:rsidRPr="000D265D" w:rsidRDefault="00777143" w:rsidP="00777143">
      <w:pPr>
        <w:jc w:val="center"/>
        <w:rPr>
          <w:szCs w:val="24"/>
        </w:rPr>
      </w:pPr>
      <w:r w:rsidRPr="000D265D">
        <w:rPr>
          <w:b/>
          <w:bCs/>
          <w:szCs w:val="24"/>
        </w:rPr>
        <w:t>Bureau of Health Professions Licensure</w:t>
      </w:r>
    </w:p>
    <w:p w14:paraId="0EFA4369" w14:textId="77777777" w:rsidR="00777143" w:rsidRPr="0028682E" w:rsidRDefault="00777143" w:rsidP="00777143">
      <w:pPr>
        <w:spacing w:before="40"/>
        <w:jc w:val="center"/>
        <w:rPr>
          <w:szCs w:val="24"/>
        </w:rPr>
      </w:pPr>
      <w:r w:rsidRPr="0028682E">
        <w:rPr>
          <w:b/>
          <w:bCs/>
          <w:color w:val="000000"/>
          <w:szCs w:val="24"/>
        </w:rPr>
        <w:t xml:space="preserve">Board of Registration of </w:t>
      </w:r>
      <w:r>
        <w:rPr>
          <w:b/>
          <w:bCs/>
          <w:color w:val="000000"/>
          <w:szCs w:val="24"/>
        </w:rPr>
        <w:t>Hearing Instrument Specialists</w:t>
      </w:r>
    </w:p>
    <w:p w14:paraId="4F91755D" w14:textId="77777777" w:rsidR="00777143" w:rsidRPr="0028682E" w:rsidRDefault="00777143" w:rsidP="00777143">
      <w:pPr>
        <w:rPr>
          <w:szCs w:val="24"/>
        </w:rPr>
      </w:pPr>
    </w:p>
    <w:p w14:paraId="1A50598A" w14:textId="77777777" w:rsidR="00777143" w:rsidRPr="0028682E" w:rsidRDefault="00777143" w:rsidP="00777143">
      <w:pPr>
        <w:spacing w:before="40"/>
        <w:jc w:val="center"/>
        <w:rPr>
          <w:szCs w:val="24"/>
        </w:rPr>
      </w:pPr>
      <w:r w:rsidRPr="0028682E">
        <w:rPr>
          <w:b/>
          <w:bCs/>
          <w:color w:val="000000"/>
          <w:szCs w:val="24"/>
        </w:rPr>
        <w:t>Public Meeting Minutes</w:t>
      </w:r>
    </w:p>
    <w:p w14:paraId="1787B410" w14:textId="77777777" w:rsidR="00777143" w:rsidRDefault="00777143" w:rsidP="00777143">
      <w:pPr>
        <w:rPr>
          <w:b/>
          <w:bCs/>
          <w:color w:val="000000"/>
          <w:u w:val="single"/>
        </w:rPr>
      </w:pPr>
    </w:p>
    <w:p w14:paraId="4C1394BE" w14:textId="77777777" w:rsidR="00777143" w:rsidRPr="0028682E" w:rsidRDefault="00777143" w:rsidP="00777143">
      <w:pPr>
        <w:rPr>
          <w:b/>
          <w:bCs/>
          <w:color w:val="000000"/>
          <w:u w:val="single"/>
        </w:rPr>
      </w:pPr>
      <w:r>
        <w:rPr>
          <w:b/>
          <w:bCs/>
          <w:color w:val="000000"/>
          <w:u w:val="single"/>
        </w:rPr>
        <w:t>July 18, 2025</w:t>
      </w:r>
    </w:p>
    <w:p w14:paraId="263E0914" w14:textId="77777777" w:rsidR="00777143" w:rsidRPr="0028682E" w:rsidRDefault="00777143" w:rsidP="00777143">
      <w:pPr>
        <w:rPr>
          <w:b/>
          <w:bCs/>
          <w:color w:val="000000"/>
          <w:u w:val="single"/>
        </w:rPr>
      </w:pPr>
    </w:p>
    <w:p w14:paraId="34EF05C1" w14:textId="77777777" w:rsidR="00777143" w:rsidRDefault="00777143" w:rsidP="00777143">
      <w:r w:rsidRPr="0028682E">
        <w:rPr>
          <w:color w:val="000000"/>
        </w:rPr>
        <w:t xml:space="preserve">A public meeting of the Massachusetts Board of Registration of </w:t>
      </w:r>
      <w:r>
        <w:rPr>
          <w:color w:val="000000"/>
        </w:rPr>
        <w:t>Hearing Instrument</w:t>
      </w:r>
      <w:r w:rsidRPr="0028682E">
        <w:rPr>
          <w:color w:val="000000"/>
        </w:rPr>
        <w:t xml:space="preserve"> </w:t>
      </w:r>
      <w:r>
        <w:rPr>
          <w:color w:val="000000"/>
        </w:rPr>
        <w:t xml:space="preserve">Specialists </w:t>
      </w:r>
      <w:r w:rsidRPr="0028682E">
        <w:rPr>
          <w:color w:val="000000"/>
        </w:rPr>
        <w:t>(the Board) was held remotely with video and audio conference as an alternate means of public access</w:t>
      </w:r>
      <w:r>
        <w:rPr>
          <w:color w:val="000000"/>
        </w:rPr>
        <w:t>.</w:t>
      </w:r>
      <w:r w:rsidRPr="0028682E">
        <w:t xml:space="preserve"> </w:t>
      </w:r>
    </w:p>
    <w:p w14:paraId="50BC8D83" w14:textId="77777777" w:rsidR="00777143" w:rsidRPr="00337CCA" w:rsidRDefault="00777143" w:rsidP="00777143">
      <w:pPr>
        <w:shd w:val="clear" w:color="auto" w:fill="FFFFFF"/>
        <w:rPr>
          <w:szCs w:val="24"/>
        </w:rPr>
      </w:pPr>
    </w:p>
    <w:p w14:paraId="6C8DB09B" w14:textId="77777777" w:rsidR="00777143" w:rsidRDefault="00777143" w:rsidP="00777143">
      <w:pPr>
        <w:rPr>
          <w:color w:val="000000"/>
        </w:rPr>
      </w:pPr>
      <w:r>
        <w:rPr>
          <w:color w:val="000000"/>
        </w:rPr>
        <w:t>Lisa Guglietta, Executive Director, informed attendees that the meeting was being recorded.</w:t>
      </w:r>
    </w:p>
    <w:p w14:paraId="12BD183B" w14:textId="77777777" w:rsidR="00777143" w:rsidRDefault="00777143" w:rsidP="00777143">
      <w:pPr>
        <w:rPr>
          <w:color w:val="000000"/>
        </w:rPr>
      </w:pPr>
    </w:p>
    <w:p w14:paraId="7B5754E4" w14:textId="77777777" w:rsidR="00777143" w:rsidRPr="00337CCA" w:rsidRDefault="00777143" w:rsidP="00777143">
      <w:pPr>
        <w:rPr>
          <w:szCs w:val="24"/>
        </w:rPr>
      </w:pPr>
      <w:r>
        <w:rPr>
          <w:color w:val="000000"/>
        </w:rPr>
        <w:t xml:space="preserve">Rony Soto, Chair, </w:t>
      </w:r>
      <w:r w:rsidRPr="00337CCA">
        <w:rPr>
          <w:color w:val="000000"/>
        </w:rPr>
        <w:t>noted a quorum of members present via video or phone and call</w:t>
      </w:r>
      <w:r>
        <w:rPr>
          <w:color w:val="000000"/>
        </w:rPr>
        <w:t xml:space="preserve">ed the meeting to order at 10:07 </w:t>
      </w:r>
      <w:r w:rsidRPr="00337CCA">
        <w:rPr>
          <w:color w:val="000000"/>
        </w:rPr>
        <w:t>a.m.</w:t>
      </w:r>
    </w:p>
    <w:p w14:paraId="60609747" w14:textId="77777777" w:rsidR="00777143" w:rsidRPr="00337CCA" w:rsidRDefault="00777143" w:rsidP="00777143">
      <w:pPr>
        <w:rPr>
          <w:szCs w:val="24"/>
        </w:rPr>
      </w:pPr>
    </w:p>
    <w:p w14:paraId="749860B9" w14:textId="77777777" w:rsidR="00777143" w:rsidRDefault="00777143" w:rsidP="00777143">
      <w:pPr>
        <w:rPr>
          <w:b/>
          <w:bCs/>
          <w:color w:val="000000"/>
          <w:u w:val="single"/>
        </w:rPr>
      </w:pPr>
      <w:proofErr w:type="gramStart"/>
      <w:r w:rsidRPr="00337CCA">
        <w:rPr>
          <w:b/>
          <w:bCs/>
          <w:color w:val="000000"/>
          <w:u w:val="single"/>
        </w:rPr>
        <w:t>MEMBERS</w:t>
      </w:r>
      <w:proofErr w:type="gramEnd"/>
      <w:r w:rsidRPr="00337CCA">
        <w:rPr>
          <w:b/>
          <w:bCs/>
          <w:color w:val="000000"/>
          <w:u w:val="single"/>
        </w:rPr>
        <w:t xml:space="preserve"> PRESENT</w:t>
      </w:r>
    </w:p>
    <w:p w14:paraId="14C3828F" w14:textId="77777777" w:rsidR="00777143" w:rsidRDefault="00777143" w:rsidP="00777143">
      <w:pPr>
        <w:rPr>
          <w:szCs w:val="24"/>
        </w:rPr>
      </w:pPr>
      <w:r>
        <w:rPr>
          <w:szCs w:val="24"/>
        </w:rPr>
        <w:t>Rony Soto, Board Chair</w:t>
      </w:r>
    </w:p>
    <w:p w14:paraId="2B746A6A" w14:textId="77777777" w:rsidR="00777143" w:rsidRDefault="00777143" w:rsidP="00777143">
      <w:pPr>
        <w:rPr>
          <w:color w:val="000000"/>
        </w:rPr>
      </w:pPr>
      <w:r>
        <w:rPr>
          <w:color w:val="000000"/>
        </w:rPr>
        <w:t>Elizabeth Adebayo</w:t>
      </w:r>
    </w:p>
    <w:p w14:paraId="2C231C68" w14:textId="77777777" w:rsidR="00777143" w:rsidRDefault="00777143" w:rsidP="00777143">
      <w:pPr>
        <w:rPr>
          <w:szCs w:val="24"/>
        </w:rPr>
      </w:pPr>
      <w:r>
        <w:rPr>
          <w:szCs w:val="24"/>
        </w:rPr>
        <w:t>Paul Beckner</w:t>
      </w:r>
    </w:p>
    <w:p w14:paraId="5A058896" w14:textId="77777777" w:rsidR="00777143" w:rsidRDefault="00777143" w:rsidP="00777143">
      <w:pPr>
        <w:rPr>
          <w:szCs w:val="24"/>
        </w:rPr>
      </w:pPr>
      <w:r>
        <w:rPr>
          <w:szCs w:val="24"/>
        </w:rPr>
        <w:t>Heather Hanley</w:t>
      </w:r>
    </w:p>
    <w:p w14:paraId="2155D549" w14:textId="77777777" w:rsidR="00777143" w:rsidRDefault="00777143" w:rsidP="00777143">
      <w:pPr>
        <w:rPr>
          <w:szCs w:val="24"/>
        </w:rPr>
      </w:pPr>
    </w:p>
    <w:p w14:paraId="74E40F7B" w14:textId="77777777" w:rsidR="00777143" w:rsidRDefault="00777143" w:rsidP="00777143">
      <w:pPr>
        <w:rPr>
          <w:b/>
          <w:bCs/>
          <w:color w:val="000000"/>
          <w:u w:val="single"/>
        </w:rPr>
      </w:pPr>
      <w:r w:rsidRPr="00337CCA">
        <w:rPr>
          <w:b/>
          <w:bCs/>
          <w:color w:val="000000"/>
          <w:u w:val="single"/>
        </w:rPr>
        <w:t xml:space="preserve">MEMBERS </w:t>
      </w:r>
      <w:r>
        <w:rPr>
          <w:b/>
          <w:bCs/>
          <w:color w:val="000000"/>
          <w:u w:val="single"/>
        </w:rPr>
        <w:t>ABSENT</w:t>
      </w:r>
    </w:p>
    <w:p w14:paraId="6C32EA33" w14:textId="77777777" w:rsidR="00777143" w:rsidRPr="00964A7D" w:rsidRDefault="00777143" w:rsidP="00777143">
      <w:pPr>
        <w:rPr>
          <w:color w:val="000000"/>
        </w:rPr>
      </w:pPr>
      <w:r>
        <w:rPr>
          <w:color w:val="000000"/>
        </w:rPr>
        <w:t>Dr. Dana Mario</w:t>
      </w:r>
    </w:p>
    <w:p w14:paraId="784FA4EE" w14:textId="77777777" w:rsidR="00777143" w:rsidRDefault="00777143" w:rsidP="00777143">
      <w:pPr>
        <w:rPr>
          <w:szCs w:val="24"/>
        </w:rPr>
      </w:pPr>
    </w:p>
    <w:p w14:paraId="227728C9" w14:textId="77777777" w:rsidR="00777143" w:rsidRPr="00235BFA" w:rsidRDefault="00777143" w:rsidP="00777143">
      <w:pPr>
        <w:rPr>
          <w:b/>
          <w:bCs/>
          <w:color w:val="000000"/>
          <w:u w:val="single"/>
        </w:rPr>
      </w:pPr>
      <w:r>
        <w:rPr>
          <w:b/>
          <w:bCs/>
          <w:color w:val="000000"/>
          <w:u w:val="single"/>
        </w:rPr>
        <w:t>STAFF</w:t>
      </w:r>
      <w:r w:rsidRPr="00337CCA">
        <w:rPr>
          <w:b/>
          <w:bCs/>
          <w:color w:val="000000"/>
          <w:u w:val="single"/>
        </w:rPr>
        <w:t xml:space="preserve"> PRESENT</w:t>
      </w:r>
    </w:p>
    <w:p w14:paraId="50647744" w14:textId="77777777" w:rsidR="00777143" w:rsidRDefault="00777143" w:rsidP="00777143">
      <w:pPr>
        <w:rPr>
          <w:color w:val="000000"/>
        </w:rPr>
      </w:pPr>
      <w:r w:rsidRPr="00337CCA">
        <w:rPr>
          <w:color w:val="000000"/>
        </w:rPr>
        <w:t>Lisa Guglietta, Board Executive Director</w:t>
      </w:r>
    </w:p>
    <w:p w14:paraId="39405A26" w14:textId="77777777" w:rsidR="00777143" w:rsidRDefault="00777143" w:rsidP="00777143">
      <w:pPr>
        <w:rPr>
          <w:color w:val="000000"/>
        </w:rPr>
      </w:pPr>
      <w:r>
        <w:rPr>
          <w:color w:val="000000"/>
        </w:rPr>
        <w:t>Katie Goldrick, Board Associate Executive Director</w:t>
      </w:r>
    </w:p>
    <w:p w14:paraId="74CF339A" w14:textId="77777777" w:rsidR="00777143" w:rsidRDefault="00777143" w:rsidP="00777143">
      <w:pPr>
        <w:rPr>
          <w:color w:val="000000"/>
        </w:rPr>
      </w:pPr>
      <w:r>
        <w:rPr>
          <w:color w:val="000000"/>
        </w:rPr>
        <w:t xml:space="preserve">Heather Engman, </w:t>
      </w:r>
      <w:r w:rsidRPr="00337CCA">
        <w:rPr>
          <w:color w:val="000000"/>
        </w:rPr>
        <w:t xml:space="preserve">Esq., </w:t>
      </w:r>
      <w:r>
        <w:rPr>
          <w:color w:val="000000"/>
        </w:rPr>
        <w:t xml:space="preserve">Chief Board </w:t>
      </w:r>
      <w:r w:rsidRPr="00337CCA">
        <w:rPr>
          <w:color w:val="000000"/>
        </w:rPr>
        <w:t>Counsel</w:t>
      </w:r>
    </w:p>
    <w:p w14:paraId="4BFB85F1" w14:textId="77777777" w:rsidR="00777143" w:rsidRPr="00D711D8" w:rsidRDefault="00777143" w:rsidP="00777143">
      <w:pPr>
        <w:rPr>
          <w:color w:val="000000"/>
        </w:rPr>
      </w:pPr>
      <w:r>
        <w:rPr>
          <w:color w:val="000000"/>
        </w:rPr>
        <w:t>Emily Yslas, Esq., Board Counsel</w:t>
      </w:r>
    </w:p>
    <w:p w14:paraId="0B4E5714" w14:textId="77777777" w:rsidR="00777143" w:rsidRDefault="00777143" w:rsidP="00777143">
      <w:pPr>
        <w:rPr>
          <w:b/>
          <w:bCs/>
          <w:color w:val="000000"/>
          <w:u w:val="single"/>
        </w:rPr>
      </w:pPr>
    </w:p>
    <w:p w14:paraId="576F5CA7" w14:textId="77777777" w:rsidR="00777143" w:rsidRDefault="00777143" w:rsidP="00777143">
      <w:pPr>
        <w:rPr>
          <w:b/>
          <w:bCs/>
          <w:color w:val="000000"/>
          <w:u w:val="single"/>
        </w:rPr>
      </w:pPr>
      <w:r>
        <w:rPr>
          <w:b/>
          <w:bCs/>
          <w:color w:val="000000"/>
          <w:u w:val="single"/>
        </w:rPr>
        <w:t>ATTENDANCE:</w:t>
      </w:r>
    </w:p>
    <w:p w14:paraId="664249F5" w14:textId="77777777" w:rsidR="00777143" w:rsidRDefault="00777143" w:rsidP="00777143">
      <w:pPr>
        <w:rPr>
          <w:bCs/>
          <w:i/>
          <w:color w:val="000000"/>
        </w:rPr>
      </w:pPr>
      <w:r>
        <w:rPr>
          <w:color w:val="000000"/>
        </w:rPr>
        <w:t xml:space="preserve">Rony Soto, Chair, took attendance by roll call and a quorum of board members was recorded with the following members present via video conference: </w:t>
      </w:r>
      <w:r>
        <w:rPr>
          <w:bCs/>
          <w:i/>
          <w:color w:val="000000"/>
        </w:rPr>
        <w:t>Soto, Adebayo, Beckner, Hanley</w:t>
      </w:r>
    </w:p>
    <w:p w14:paraId="181C2D4C" w14:textId="77777777" w:rsidR="00777143" w:rsidRDefault="00777143" w:rsidP="00777143">
      <w:pPr>
        <w:rPr>
          <w:b/>
          <w:bCs/>
          <w:color w:val="000000"/>
          <w:u w:val="single"/>
        </w:rPr>
      </w:pPr>
    </w:p>
    <w:p w14:paraId="0C0288AA" w14:textId="77777777" w:rsidR="00777143" w:rsidRDefault="00777143" w:rsidP="00777143">
      <w:pPr>
        <w:rPr>
          <w:b/>
          <w:bCs/>
          <w:color w:val="000000"/>
          <w:u w:val="single"/>
        </w:rPr>
      </w:pPr>
      <w:r>
        <w:rPr>
          <w:b/>
          <w:bCs/>
          <w:color w:val="000000"/>
          <w:u w:val="single"/>
        </w:rPr>
        <w:t>APPROVAL OF AGENDA:</w:t>
      </w:r>
    </w:p>
    <w:p w14:paraId="5841A33E" w14:textId="77777777" w:rsidR="00777143" w:rsidRPr="0087277E" w:rsidRDefault="00777143" w:rsidP="00777143">
      <w:pPr>
        <w:rPr>
          <w:szCs w:val="24"/>
        </w:rPr>
      </w:pPr>
      <w:r>
        <w:rPr>
          <w:color w:val="000000"/>
        </w:rPr>
        <w:t>Rony Soto, Chair,</w:t>
      </w:r>
      <w:r w:rsidRPr="00755F00">
        <w:rPr>
          <w:color w:val="000000"/>
        </w:rPr>
        <w:t xml:space="preserve"> </w:t>
      </w:r>
      <w:r>
        <w:rPr>
          <w:color w:val="000000"/>
        </w:rPr>
        <w:t>made a motion to approve the meeting agenda, seconded by Paul Beckner</w:t>
      </w:r>
      <w:r w:rsidRPr="0087277E">
        <w:rPr>
          <w:color w:val="000000"/>
        </w:rPr>
        <w:t xml:space="preserve"> and VOTED (roll call);</w:t>
      </w:r>
      <w:r>
        <w:rPr>
          <w:color w:val="000000"/>
        </w:rPr>
        <w:t xml:space="preserve"> </w:t>
      </w:r>
      <w:r>
        <w:rPr>
          <w:b/>
          <w:bCs/>
          <w:color w:val="000000"/>
        </w:rPr>
        <w:t>to approve the July</w:t>
      </w:r>
      <w:r w:rsidRPr="008F3F60">
        <w:rPr>
          <w:b/>
          <w:bCs/>
          <w:color w:val="000000"/>
        </w:rPr>
        <w:t xml:space="preserve"> </w:t>
      </w:r>
      <w:r>
        <w:rPr>
          <w:b/>
          <w:bCs/>
          <w:color w:val="000000"/>
        </w:rPr>
        <w:t>18</w:t>
      </w:r>
      <w:r w:rsidRPr="008F3F60">
        <w:rPr>
          <w:b/>
          <w:bCs/>
          <w:color w:val="000000"/>
        </w:rPr>
        <w:t xml:space="preserve">, </w:t>
      </w:r>
      <w:proofErr w:type="gramStart"/>
      <w:r w:rsidRPr="008F3F60">
        <w:rPr>
          <w:b/>
          <w:bCs/>
          <w:color w:val="000000"/>
        </w:rPr>
        <w:t>202</w:t>
      </w:r>
      <w:r>
        <w:rPr>
          <w:b/>
          <w:bCs/>
          <w:color w:val="000000"/>
        </w:rPr>
        <w:t>5</w:t>
      </w:r>
      <w:proofErr w:type="gramEnd"/>
      <w:r>
        <w:rPr>
          <w:b/>
          <w:bCs/>
          <w:color w:val="000000"/>
        </w:rPr>
        <w:t xml:space="preserve"> agenda as drafted.</w:t>
      </w:r>
    </w:p>
    <w:p w14:paraId="69207848" w14:textId="77777777" w:rsidR="00777143" w:rsidRPr="0087277E" w:rsidRDefault="00777143" w:rsidP="00777143">
      <w:pPr>
        <w:rPr>
          <w:szCs w:val="24"/>
        </w:rPr>
      </w:pPr>
      <w:r w:rsidRPr="0087277E">
        <w:rPr>
          <w:i/>
          <w:iCs/>
          <w:color w:val="000000"/>
        </w:rPr>
        <w:t>in-favor</w:t>
      </w:r>
      <w:r>
        <w:rPr>
          <w:i/>
          <w:iCs/>
          <w:color w:val="000000"/>
        </w:rPr>
        <w:t xml:space="preserve">: </w:t>
      </w:r>
      <w:r w:rsidRPr="00820809">
        <w:rPr>
          <w:i/>
          <w:iCs/>
          <w:color w:val="000000"/>
        </w:rPr>
        <w:t>Soto, Adebayo, Beckner</w:t>
      </w:r>
      <w:r>
        <w:rPr>
          <w:i/>
          <w:iCs/>
          <w:color w:val="000000"/>
        </w:rPr>
        <w:t>, Hanley</w:t>
      </w:r>
    </w:p>
    <w:p w14:paraId="1DB35E8A" w14:textId="77777777" w:rsidR="00777143" w:rsidRDefault="00777143" w:rsidP="00777143">
      <w:pPr>
        <w:rPr>
          <w:i/>
          <w:iCs/>
          <w:color w:val="000000"/>
        </w:rPr>
      </w:pPr>
      <w:r w:rsidRPr="0087277E">
        <w:rPr>
          <w:i/>
          <w:iCs/>
          <w:color w:val="000000"/>
        </w:rPr>
        <w:t>opposed: none</w:t>
      </w:r>
    </w:p>
    <w:p w14:paraId="053E9BB1" w14:textId="77777777" w:rsidR="00777143" w:rsidRDefault="00777143" w:rsidP="00777143">
      <w:pPr>
        <w:rPr>
          <w:i/>
          <w:iCs/>
          <w:color w:val="000000"/>
        </w:rPr>
      </w:pPr>
    </w:p>
    <w:p w14:paraId="4DE79AAF" w14:textId="77777777" w:rsidR="00777143" w:rsidRPr="0087277E" w:rsidRDefault="00777143" w:rsidP="00777143">
      <w:pPr>
        <w:rPr>
          <w:szCs w:val="24"/>
        </w:rPr>
      </w:pPr>
      <w:r w:rsidRPr="0087277E">
        <w:rPr>
          <w:b/>
          <w:bCs/>
          <w:color w:val="000000"/>
          <w:u w:val="single"/>
        </w:rPr>
        <w:t>PUBLIC MEETING MINUTES</w:t>
      </w:r>
    </w:p>
    <w:p w14:paraId="49260D0E" w14:textId="77777777" w:rsidR="00777143" w:rsidRPr="0087277E" w:rsidRDefault="00777143" w:rsidP="00777143">
      <w:pPr>
        <w:rPr>
          <w:szCs w:val="24"/>
        </w:rPr>
      </w:pPr>
      <w:r>
        <w:rPr>
          <w:color w:val="000000"/>
        </w:rPr>
        <w:t>Rony Soto, Chair,</w:t>
      </w:r>
      <w:r w:rsidRPr="00755F00">
        <w:rPr>
          <w:color w:val="000000"/>
        </w:rPr>
        <w:t xml:space="preserve"> </w:t>
      </w:r>
      <w:r>
        <w:rPr>
          <w:color w:val="000000"/>
        </w:rPr>
        <w:t>made a motion to approve the public meeting minutes of 4/25</w:t>
      </w:r>
      <w:r w:rsidRPr="0087277E">
        <w:rPr>
          <w:color w:val="000000"/>
        </w:rPr>
        <w:t>/2</w:t>
      </w:r>
      <w:r>
        <w:rPr>
          <w:color w:val="000000"/>
        </w:rPr>
        <w:t xml:space="preserve">5, </w:t>
      </w:r>
      <w:r w:rsidRPr="0087277E">
        <w:rPr>
          <w:color w:val="000000"/>
        </w:rPr>
        <w:t xml:space="preserve">seconded by </w:t>
      </w:r>
      <w:r>
        <w:rPr>
          <w:color w:val="000000"/>
        </w:rPr>
        <w:t xml:space="preserve">Heather Hanley </w:t>
      </w:r>
      <w:r w:rsidRPr="0087277E">
        <w:rPr>
          <w:color w:val="000000"/>
        </w:rPr>
        <w:t>and VOTED (roll call);</w:t>
      </w:r>
      <w:r>
        <w:rPr>
          <w:color w:val="000000"/>
        </w:rPr>
        <w:t xml:space="preserve"> </w:t>
      </w:r>
      <w:r w:rsidRPr="0087277E">
        <w:rPr>
          <w:b/>
          <w:bCs/>
          <w:color w:val="000000"/>
        </w:rPr>
        <w:t>to approve the public meeting minutes of</w:t>
      </w:r>
      <w:r>
        <w:rPr>
          <w:color w:val="000000"/>
        </w:rPr>
        <w:t xml:space="preserve"> </w:t>
      </w:r>
      <w:r w:rsidRPr="00AC0ABA">
        <w:rPr>
          <w:b/>
          <w:bCs/>
          <w:color w:val="000000"/>
        </w:rPr>
        <w:t xml:space="preserve">April 25, </w:t>
      </w:r>
      <w:proofErr w:type="gramStart"/>
      <w:r w:rsidRPr="00AC0ABA">
        <w:rPr>
          <w:b/>
          <w:bCs/>
          <w:color w:val="000000"/>
        </w:rPr>
        <w:t>2025</w:t>
      </w:r>
      <w:proofErr w:type="gramEnd"/>
      <w:r>
        <w:rPr>
          <w:color w:val="000000"/>
        </w:rPr>
        <w:t xml:space="preserve"> </w:t>
      </w:r>
      <w:r w:rsidRPr="006C71AC">
        <w:rPr>
          <w:b/>
          <w:bCs/>
          <w:color w:val="000000"/>
        </w:rPr>
        <w:t>as drafted.</w:t>
      </w:r>
    </w:p>
    <w:p w14:paraId="53CFB7FD" w14:textId="77777777" w:rsidR="00777143" w:rsidRPr="0087277E" w:rsidRDefault="00777143" w:rsidP="00777143">
      <w:pPr>
        <w:rPr>
          <w:szCs w:val="24"/>
        </w:rPr>
      </w:pPr>
      <w:r w:rsidRPr="0087277E">
        <w:rPr>
          <w:i/>
          <w:iCs/>
          <w:color w:val="000000"/>
        </w:rPr>
        <w:t>in-favor</w:t>
      </w:r>
      <w:r>
        <w:rPr>
          <w:i/>
          <w:iCs/>
          <w:color w:val="000000"/>
        </w:rPr>
        <w:t xml:space="preserve">: Soto, </w:t>
      </w:r>
      <w:r w:rsidRPr="00CD4382">
        <w:rPr>
          <w:i/>
          <w:iCs/>
          <w:color w:val="000000"/>
        </w:rPr>
        <w:t>Adebayo</w:t>
      </w:r>
      <w:r>
        <w:rPr>
          <w:i/>
          <w:iCs/>
          <w:color w:val="000000"/>
        </w:rPr>
        <w:t>, Beckner, Hanley</w:t>
      </w:r>
    </w:p>
    <w:p w14:paraId="62D23FF2" w14:textId="77777777" w:rsidR="00777143" w:rsidRDefault="00777143" w:rsidP="00777143">
      <w:pPr>
        <w:rPr>
          <w:i/>
          <w:iCs/>
          <w:color w:val="000000"/>
        </w:rPr>
      </w:pPr>
      <w:r w:rsidRPr="0087277E">
        <w:rPr>
          <w:i/>
          <w:iCs/>
          <w:color w:val="000000"/>
        </w:rPr>
        <w:t>opposed: none</w:t>
      </w:r>
    </w:p>
    <w:p w14:paraId="36EC1B5A" w14:textId="77777777" w:rsidR="00777143" w:rsidRDefault="00777143" w:rsidP="00777143">
      <w:pPr>
        <w:rPr>
          <w:i/>
          <w:iCs/>
          <w:color w:val="000000"/>
        </w:rPr>
      </w:pPr>
    </w:p>
    <w:p w14:paraId="1AE22FE1" w14:textId="77777777" w:rsidR="00777143" w:rsidRPr="0087277E" w:rsidRDefault="00777143" w:rsidP="00777143">
      <w:pPr>
        <w:rPr>
          <w:szCs w:val="24"/>
        </w:rPr>
      </w:pPr>
      <w:r>
        <w:rPr>
          <w:b/>
          <w:bCs/>
          <w:color w:val="000000"/>
          <w:u w:val="single"/>
        </w:rPr>
        <w:t>EXECUTIVE</w:t>
      </w:r>
      <w:r w:rsidRPr="0087277E">
        <w:rPr>
          <w:b/>
          <w:bCs/>
          <w:color w:val="000000"/>
          <w:u w:val="single"/>
        </w:rPr>
        <w:t xml:space="preserve"> </w:t>
      </w:r>
      <w:r>
        <w:rPr>
          <w:b/>
          <w:bCs/>
          <w:color w:val="000000"/>
          <w:u w:val="single"/>
        </w:rPr>
        <w:t>SESSION</w:t>
      </w:r>
      <w:r w:rsidRPr="0087277E">
        <w:rPr>
          <w:b/>
          <w:bCs/>
          <w:color w:val="000000"/>
          <w:u w:val="single"/>
        </w:rPr>
        <w:t xml:space="preserve"> MINUTES</w:t>
      </w:r>
    </w:p>
    <w:p w14:paraId="72537897" w14:textId="77777777" w:rsidR="00777143" w:rsidRPr="0087277E" w:rsidRDefault="00777143" w:rsidP="00777143">
      <w:pPr>
        <w:rPr>
          <w:szCs w:val="24"/>
        </w:rPr>
      </w:pPr>
      <w:r>
        <w:rPr>
          <w:color w:val="000000"/>
        </w:rPr>
        <w:t>Rony Soto, Chair,</w:t>
      </w:r>
      <w:r w:rsidRPr="00755F00">
        <w:rPr>
          <w:color w:val="000000"/>
        </w:rPr>
        <w:t xml:space="preserve"> </w:t>
      </w:r>
      <w:r>
        <w:rPr>
          <w:color w:val="000000"/>
        </w:rPr>
        <w:t>made a motion to approve the executive session minutes of 4/25</w:t>
      </w:r>
      <w:r w:rsidRPr="0087277E">
        <w:rPr>
          <w:color w:val="000000"/>
        </w:rPr>
        <w:t>/2</w:t>
      </w:r>
      <w:r>
        <w:rPr>
          <w:color w:val="000000"/>
        </w:rPr>
        <w:t xml:space="preserve">5, </w:t>
      </w:r>
      <w:r w:rsidRPr="0087277E">
        <w:rPr>
          <w:color w:val="000000"/>
        </w:rPr>
        <w:t xml:space="preserve">seconded by </w:t>
      </w:r>
      <w:r>
        <w:rPr>
          <w:color w:val="000000"/>
        </w:rPr>
        <w:t xml:space="preserve">Elizabeth Adebayo </w:t>
      </w:r>
      <w:r w:rsidRPr="0087277E">
        <w:rPr>
          <w:color w:val="000000"/>
        </w:rPr>
        <w:t>and VOTED (roll call);</w:t>
      </w:r>
      <w:r>
        <w:rPr>
          <w:color w:val="000000"/>
        </w:rPr>
        <w:t xml:space="preserve"> </w:t>
      </w:r>
      <w:r w:rsidRPr="0087277E">
        <w:rPr>
          <w:b/>
          <w:bCs/>
          <w:color w:val="000000"/>
        </w:rPr>
        <w:t xml:space="preserve">to approve the </w:t>
      </w:r>
      <w:r>
        <w:rPr>
          <w:b/>
          <w:bCs/>
          <w:color w:val="000000"/>
        </w:rPr>
        <w:t xml:space="preserve">executive session minutes of </w:t>
      </w:r>
      <w:r w:rsidRPr="00AC0ABA">
        <w:rPr>
          <w:b/>
          <w:bCs/>
          <w:color w:val="000000"/>
        </w:rPr>
        <w:t xml:space="preserve">April 25, </w:t>
      </w:r>
      <w:proofErr w:type="gramStart"/>
      <w:r w:rsidRPr="00AC0ABA">
        <w:rPr>
          <w:b/>
          <w:bCs/>
          <w:color w:val="000000"/>
        </w:rPr>
        <w:t>2025</w:t>
      </w:r>
      <w:proofErr w:type="gramEnd"/>
      <w:r>
        <w:rPr>
          <w:color w:val="000000"/>
        </w:rPr>
        <w:t xml:space="preserve"> </w:t>
      </w:r>
      <w:r w:rsidRPr="006C71AC">
        <w:rPr>
          <w:b/>
          <w:bCs/>
          <w:color w:val="000000"/>
        </w:rPr>
        <w:t>as drafte</w:t>
      </w:r>
      <w:r>
        <w:rPr>
          <w:b/>
          <w:bCs/>
          <w:color w:val="000000"/>
        </w:rPr>
        <w:t>d.</w:t>
      </w:r>
    </w:p>
    <w:p w14:paraId="07463F5B" w14:textId="77777777" w:rsidR="00777143" w:rsidRPr="0087277E" w:rsidRDefault="00777143" w:rsidP="00777143">
      <w:pPr>
        <w:rPr>
          <w:szCs w:val="24"/>
        </w:rPr>
      </w:pPr>
      <w:r w:rsidRPr="0087277E">
        <w:rPr>
          <w:i/>
          <w:iCs/>
          <w:color w:val="000000"/>
        </w:rPr>
        <w:t>in-favor</w:t>
      </w:r>
      <w:r>
        <w:rPr>
          <w:i/>
          <w:iCs/>
          <w:color w:val="000000"/>
        </w:rPr>
        <w:t xml:space="preserve">: Soto, </w:t>
      </w:r>
      <w:r w:rsidRPr="00CD4382">
        <w:rPr>
          <w:i/>
          <w:iCs/>
          <w:color w:val="000000"/>
        </w:rPr>
        <w:t>Adebayo</w:t>
      </w:r>
      <w:r>
        <w:rPr>
          <w:i/>
          <w:iCs/>
          <w:color w:val="000000"/>
        </w:rPr>
        <w:t>, Beckner</w:t>
      </w:r>
    </w:p>
    <w:p w14:paraId="2CF93B56" w14:textId="77777777" w:rsidR="00777143" w:rsidRDefault="00777143" w:rsidP="00777143">
      <w:pPr>
        <w:rPr>
          <w:i/>
          <w:iCs/>
          <w:color w:val="000000"/>
        </w:rPr>
      </w:pPr>
      <w:r w:rsidRPr="0087277E">
        <w:rPr>
          <w:i/>
          <w:iCs/>
          <w:color w:val="000000"/>
        </w:rPr>
        <w:t>opposed: none</w:t>
      </w:r>
    </w:p>
    <w:p w14:paraId="70660B56" w14:textId="77777777" w:rsidR="00777143" w:rsidRPr="0087277E" w:rsidRDefault="00777143" w:rsidP="00777143">
      <w:pPr>
        <w:rPr>
          <w:szCs w:val="24"/>
        </w:rPr>
      </w:pPr>
      <w:r>
        <w:rPr>
          <w:i/>
          <w:iCs/>
          <w:color w:val="000000"/>
        </w:rPr>
        <w:t>abstain: Hanley</w:t>
      </w:r>
    </w:p>
    <w:p w14:paraId="15CDCBD2" w14:textId="77777777" w:rsidR="00777143" w:rsidRDefault="00777143" w:rsidP="00777143">
      <w:pPr>
        <w:rPr>
          <w:i/>
          <w:iCs/>
          <w:color w:val="000000"/>
        </w:rPr>
      </w:pPr>
    </w:p>
    <w:p w14:paraId="1310E838" w14:textId="77777777" w:rsidR="00777143" w:rsidRDefault="00777143" w:rsidP="00777143">
      <w:pPr>
        <w:rPr>
          <w:b/>
          <w:bCs/>
          <w:color w:val="000000"/>
          <w:u w:val="single"/>
        </w:rPr>
      </w:pPr>
      <w:r>
        <w:rPr>
          <w:b/>
          <w:bCs/>
          <w:color w:val="000000"/>
          <w:u w:val="single"/>
        </w:rPr>
        <w:t>APPRENTICESHIP EXTENSION REQUESTS</w:t>
      </w:r>
    </w:p>
    <w:p w14:paraId="0AA97747" w14:textId="77777777" w:rsidR="00777143" w:rsidRPr="0087277E" w:rsidRDefault="00777143" w:rsidP="00777143">
      <w:pPr>
        <w:rPr>
          <w:szCs w:val="24"/>
        </w:rPr>
      </w:pPr>
      <w:r w:rsidRPr="00384E85">
        <w:rPr>
          <w:b/>
          <w:bCs/>
          <w:color w:val="000000"/>
        </w:rPr>
        <w:t>Louise Boyd</w:t>
      </w:r>
      <w:r>
        <w:rPr>
          <w:b/>
          <w:bCs/>
          <w:color w:val="000000"/>
        </w:rPr>
        <w:t>, License</w:t>
      </w:r>
      <w:r w:rsidRPr="00384E85">
        <w:rPr>
          <w:b/>
          <w:bCs/>
          <w:color w:val="000000"/>
        </w:rPr>
        <w:t xml:space="preserve"> HEA504</w:t>
      </w:r>
      <w:r>
        <w:rPr>
          <w:b/>
          <w:bCs/>
          <w:color w:val="000000"/>
        </w:rPr>
        <w:t xml:space="preserve">, </w:t>
      </w:r>
      <w:r>
        <w:rPr>
          <w:color w:val="000000"/>
        </w:rPr>
        <w:t xml:space="preserve">requested a second extension of her apprenticeship to be able to work, apply for hearing instrument specialist licensure, and take the International Hearing Society (IHS) exam. The licensee was unable to attend the meeting and was represented by Kerry Dunphy, Practice Administrator at </w:t>
      </w:r>
      <w:r w:rsidRPr="003214BF">
        <w:rPr>
          <w:color w:val="000000"/>
        </w:rPr>
        <w:t xml:space="preserve">Tobias &amp; </w:t>
      </w:r>
      <w:proofErr w:type="spellStart"/>
      <w:r w:rsidRPr="003214BF">
        <w:rPr>
          <w:color w:val="000000"/>
        </w:rPr>
        <w:t>Battite</w:t>
      </w:r>
      <w:proofErr w:type="spellEnd"/>
      <w:r w:rsidRPr="003214BF">
        <w:rPr>
          <w:color w:val="000000"/>
        </w:rPr>
        <w:t xml:space="preserve"> Hearing Wellness</w:t>
      </w:r>
      <w:r>
        <w:rPr>
          <w:color w:val="000000"/>
        </w:rPr>
        <w:t>, who attended on her behalf. The second extension request was due to medical reasons. The Board discussed the request. Thereafter a</w:t>
      </w:r>
      <w:r w:rsidRPr="0087277E">
        <w:rPr>
          <w:color w:val="000000"/>
        </w:rPr>
        <w:t xml:space="preserve"> motion was made </w:t>
      </w:r>
      <w:r>
        <w:rPr>
          <w:color w:val="000000"/>
        </w:rPr>
        <w:t xml:space="preserve">by Elizabeth Adebayo, seconded by Heather Hanley </w:t>
      </w:r>
      <w:r w:rsidRPr="0087277E">
        <w:rPr>
          <w:color w:val="000000"/>
        </w:rPr>
        <w:t>and VOTED (roll call);</w:t>
      </w:r>
      <w:r>
        <w:rPr>
          <w:color w:val="000000"/>
        </w:rPr>
        <w:t xml:space="preserve"> </w:t>
      </w:r>
      <w:r>
        <w:rPr>
          <w:b/>
          <w:bCs/>
          <w:color w:val="000000"/>
        </w:rPr>
        <w:t>to approve a 12-month extension of her apprenticeship.</w:t>
      </w:r>
    </w:p>
    <w:p w14:paraId="2251847C" w14:textId="77777777" w:rsidR="00777143" w:rsidRPr="0087277E" w:rsidRDefault="00777143" w:rsidP="00777143">
      <w:pPr>
        <w:rPr>
          <w:szCs w:val="24"/>
        </w:rPr>
      </w:pPr>
      <w:r w:rsidRPr="0087277E">
        <w:rPr>
          <w:i/>
          <w:iCs/>
          <w:color w:val="000000"/>
        </w:rPr>
        <w:t>in-favor</w:t>
      </w:r>
      <w:r>
        <w:rPr>
          <w:i/>
          <w:iCs/>
          <w:color w:val="000000"/>
        </w:rPr>
        <w:t>: Beckner</w:t>
      </w:r>
      <w:r w:rsidRPr="000119AB">
        <w:rPr>
          <w:i/>
          <w:iCs/>
          <w:color w:val="000000"/>
        </w:rPr>
        <w:t>, Hanley, Adebayo</w:t>
      </w:r>
      <w:r>
        <w:rPr>
          <w:i/>
          <w:iCs/>
          <w:color w:val="000000"/>
        </w:rPr>
        <w:t>, Soto</w:t>
      </w:r>
    </w:p>
    <w:p w14:paraId="2C544A89" w14:textId="77777777" w:rsidR="00777143" w:rsidRDefault="00777143" w:rsidP="00777143">
      <w:pPr>
        <w:rPr>
          <w:i/>
          <w:iCs/>
          <w:color w:val="000000"/>
        </w:rPr>
      </w:pPr>
      <w:r w:rsidRPr="0087277E">
        <w:rPr>
          <w:i/>
          <w:iCs/>
          <w:color w:val="000000"/>
        </w:rPr>
        <w:t>opposed: none</w:t>
      </w:r>
    </w:p>
    <w:p w14:paraId="38BC3A2B" w14:textId="77777777" w:rsidR="00777143" w:rsidRPr="003214BF" w:rsidRDefault="00777143" w:rsidP="00777143">
      <w:pPr>
        <w:rPr>
          <w:color w:val="000000"/>
        </w:rPr>
      </w:pPr>
    </w:p>
    <w:p w14:paraId="281059A4" w14:textId="77777777" w:rsidR="00777143" w:rsidRPr="0087277E" w:rsidRDefault="00777143" w:rsidP="00777143">
      <w:pPr>
        <w:rPr>
          <w:szCs w:val="24"/>
        </w:rPr>
      </w:pPr>
      <w:r w:rsidRPr="00942FFA">
        <w:rPr>
          <w:b/>
          <w:bCs/>
        </w:rPr>
        <w:t>Kimberly Senra</w:t>
      </w:r>
      <w:r>
        <w:rPr>
          <w:b/>
          <w:bCs/>
        </w:rPr>
        <w:t xml:space="preserve">, License HEA500, </w:t>
      </w:r>
      <w:r>
        <w:t xml:space="preserve">requested a second extension of her apprenticeship to be able to work and retake the IHS exam. Her license expired on 7/1/25 and she took the exam one time. </w:t>
      </w:r>
      <w:r>
        <w:rPr>
          <w:color w:val="000000"/>
        </w:rPr>
        <w:t>The second extension request was partly due to family medical reasons. The licensee stated she was very confident going into the exam and thought she would have received a passing score. The Board discussed the request. Thereafter a</w:t>
      </w:r>
      <w:r w:rsidRPr="0087277E">
        <w:rPr>
          <w:color w:val="000000"/>
        </w:rPr>
        <w:t xml:space="preserve"> motion was made </w:t>
      </w:r>
      <w:r>
        <w:rPr>
          <w:color w:val="000000"/>
        </w:rPr>
        <w:t xml:space="preserve">by Elizabeth Adebayo, seconded by Rony Soto </w:t>
      </w:r>
      <w:r w:rsidRPr="0087277E">
        <w:rPr>
          <w:color w:val="000000"/>
        </w:rPr>
        <w:t>and VOTED (roll call);</w:t>
      </w:r>
      <w:r>
        <w:rPr>
          <w:color w:val="000000"/>
        </w:rPr>
        <w:t xml:space="preserve"> </w:t>
      </w:r>
      <w:r>
        <w:rPr>
          <w:b/>
          <w:bCs/>
          <w:color w:val="000000"/>
        </w:rPr>
        <w:t>to approve a 6-month extension of her apprenticeship.</w:t>
      </w:r>
    </w:p>
    <w:p w14:paraId="164BB023" w14:textId="77777777" w:rsidR="00777143" w:rsidRPr="0087277E" w:rsidRDefault="00777143" w:rsidP="00777143">
      <w:pPr>
        <w:rPr>
          <w:szCs w:val="24"/>
        </w:rPr>
      </w:pPr>
      <w:r w:rsidRPr="0087277E">
        <w:rPr>
          <w:i/>
          <w:iCs/>
          <w:color w:val="000000"/>
        </w:rPr>
        <w:t>in-favor</w:t>
      </w:r>
      <w:r>
        <w:rPr>
          <w:i/>
          <w:iCs/>
          <w:color w:val="000000"/>
        </w:rPr>
        <w:t>: Beckner</w:t>
      </w:r>
      <w:r w:rsidRPr="000119AB">
        <w:rPr>
          <w:i/>
          <w:iCs/>
          <w:color w:val="000000"/>
        </w:rPr>
        <w:t>, Hanley, Adebayo</w:t>
      </w:r>
      <w:r>
        <w:rPr>
          <w:i/>
          <w:iCs/>
          <w:color w:val="000000"/>
        </w:rPr>
        <w:t>, Soto</w:t>
      </w:r>
    </w:p>
    <w:p w14:paraId="70B0F419" w14:textId="77777777" w:rsidR="00777143" w:rsidRDefault="00777143" w:rsidP="00777143">
      <w:pPr>
        <w:rPr>
          <w:i/>
          <w:iCs/>
          <w:color w:val="000000"/>
        </w:rPr>
      </w:pPr>
      <w:r w:rsidRPr="0087277E">
        <w:rPr>
          <w:i/>
          <w:iCs/>
          <w:color w:val="000000"/>
        </w:rPr>
        <w:t>opposed: none</w:t>
      </w:r>
    </w:p>
    <w:p w14:paraId="4F914490" w14:textId="77777777" w:rsidR="00777143" w:rsidRDefault="00777143" w:rsidP="00777143"/>
    <w:p w14:paraId="13002E4B" w14:textId="77777777" w:rsidR="00777143" w:rsidRDefault="00777143" w:rsidP="00777143">
      <w:pPr>
        <w:rPr>
          <w:b/>
          <w:bCs/>
          <w:u w:val="single"/>
        </w:rPr>
      </w:pPr>
    </w:p>
    <w:p w14:paraId="08FCAEE5" w14:textId="77777777" w:rsidR="00777143" w:rsidRDefault="00777143" w:rsidP="00777143">
      <w:pPr>
        <w:rPr>
          <w:b/>
          <w:bCs/>
          <w:u w:val="single"/>
        </w:rPr>
      </w:pPr>
      <w:r w:rsidRPr="00EA65B8">
        <w:rPr>
          <w:b/>
          <w:bCs/>
          <w:u w:val="single"/>
        </w:rPr>
        <w:t>U</w:t>
      </w:r>
      <w:r>
        <w:rPr>
          <w:b/>
          <w:bCs/>
          <w:u w:val="single"/>
        </w:rPr>
        <w:t>NIFIED</w:t>
      </w:r>
      <w:r w:rsidRPr="00EA65B8">
        <w:rPr>
          <w:b/>
          <w:bCs/>
          <w:u w:val="single"/>
        </w:rPr>
        <w:t xml:space="preserve"> R</w:t>
      </w:r>
      <w:r>
        <w:rPr>
          <w:b/>
          <w:bCs/>
          <w:u w:val="single"/>
        </w:rPr>
        <w:t>ECOVERY</w:t>
      </w:r>
      <w:r w:rsidRPr="00EA65B8">
        <w:rPr>
          <w:b/>
          <w:bCs/>
          <w:u w:val="single"/>
        </w:rPr>
        <w:t xml:space="preserve"> </w:t>
      </w:r>
      <w:r>
        <w:rPr>
          <w:b/>
          <w:bCs/>
          <w:u w:val="single"/>
        </w:rPr>
        <w:t>AND</w:t>
      </w:r>
      <w:r w:rsidRPr="00EA65B8">
        <w:rPr>
          <w:b/>
          <w:bCs/>
          <w:u w:val="single"/>
        </w:rPr>
        <w:t xml:space="preserve"> M</w:t>
      </w:r>
      <w:r>
        <w:rPr>
          <w:b/>
          <w:bCs/>
          <w:u w:val="single"/>
        </w:rPr>
        <w:t>ONITORING PROGRAM</w:t>
      </w:r>
      <w:r w:rsidRPr="00EA65B8">
        <w:rPr>
          <w:b/>
          <w:bCs/>
          <w:u w:val="single"/>
        </w:rPr>
        <w:t xml:space="preserve"> (URAMP)</w:t>
      </w:r>
    </w:p>
    <w:p w14:paraId="60CE2AC8" w14:textId="77777777" w:rsidR="00777143" w:rsidRDefault="00777143" w:rsidP="00777143">
      <w:r>
        <w:t>The URAMP presentation and discussion of Program Conditions and Staff Action Procedure was deferred until the October meeting due to the public meeting beginning an hour late.</w:t>
      </w:r>
    </w:p>
    <w:p w14:paraId="63562B50" w14:textId="77777777" w:rsidR="00777143" w:rsidRDefault="00777143" w:rsidP="00777143">
      <w:pPr>
        <w:rPr>
          <w:b/>
          <w:bCs/>
          <w:szCs w:val="24"/>
          <w:u w:val="single"/>
        </w:rPr>
      </w:pPr>
      <w:r>
        <w:rPr>
          <w:b/>
          <w:bCs/>
          <w:szCs w:val="24"/>
          <w:u w:val="single"/>
        </w:rPr>
        <w:t>APPLICATION REVIEW</w:t>
      </w:r>
    </w:p>
    <w:p w14:paraId="7BC88DF3" w14:textId="77777777" w:rsidR="00777143" w:rsidRDefault="00777143" w:rsidP="00777143">
      <w:pPr>
        <w:rPr>
          <w:szCs w:val="24"/>
          <w:u w:val="single"/>
        </w:rPr>
      </w:pPr>
      <w:r w:rsidRPr="00EA65B8">
        <w:rPr>
          <w:szCs w:val="24"/>
          <w:u w:val="single"/>
        </w:rPr>
        <w:t xml:space="preserve">Eunice </w:t>
      </w:r>
      <w:proofErr w:type="spellStart"/>
      <w:r w:rsidRPr="00EA65B8">
        <w:rPr>
          <w:szCs w:val="24"/>
          <w:u w:val="single"/>
        </w:rPr>
        <w:t>Appea-Korang</w:t>
      </w:r>
      <w:proofErr w:type="spellEnd"/>
      <w:r w:rsidRPr="00EA65B8">
        <w:rPr>
          <w:szCs w:val="24"/>
          <w:u w:val="single"/>
        </w:rPr>
        <w:t xml:space="preserve"> HESNE100088</w:t>
      </w:r>
    </w:p>
    <w:p w14:paraId="57FAA713" w14:textId="77777777" w:rsidR="00777143" w:rsidRDefault="00777143" w:rsidP="00777143">
      <w:pPr>
        <w:rPr>
          <w:szCs w:val="24"/>
        </w:rPr>
      </w:pPr>
      <w:r>
        <w:rPr>
          <w:szCs w:val="24"/>
        </w:rPr>
        <w:t xml:space="preserve">The applicant is applying via reciprocity. She has a Master of Science degree in audiology from the University of Ghana which exceeds the regulatory education requirement of a high school diploma. A university transcript and World Education Services evaluation report was received by the Board as well as a verification of the applicant’s audiology license in Ghana. The applicant completed the IHS Distance Learning course. </w:t>
      </w:r>
    </w:p>
    <w:p w14:paraId="45E87139" w14:textId="77777777" w:rsidR="00777143" w:rsidRDefault="00777143" w:rsidP="00777143">
      <w:pPr>
        <w:rPr>
          <w:szCs w:val="24"/>
        </w:rPr>
      </w:pPr>
    </w:p>
    <w:p w14:paraId="014C7213" w14:textId="77777777" w:rsidR="00777143" w:rsidRPr="0087277E" w:rsidRDefault="00777143" w:rsidP="00777143">
      <w:pPr>
        <w:rPr>
          <w:szCs w:val="24"/>
        </w:rPr>
      </w:pPr>
      <w:r>
        <w:rPr>
          <w:szCs w:val="24"/>
        </w:rPr>
        <w:t xml:space="preserve">The applicant completed a one-year internship and passed an exam for licensure as an audiologist in Ghana. The Board requested a signed letter from the applicant’s internship supervisor detailing the practicum requirements, number of hours of direct supervision, and total internship hours completed. In addition, the Board requested information on the examination the applicant took for licensure. This information was not received prior to the meeting. The Board discussed the need to determine whether the applicant’s internship and exam were substantially equivalent to the apprenticeship and exam requirements in the regulations. Authority could be delegated to the Chair by the Board to review new information received by the applicant in between quarterly board meetings. </w:t>
      </w:r>
      <w:r>
        <w:rPr>
          <w:color w:val="000000"/>
        </w:rPr>
        <w:t>Thereafter a</w:t>
      </w:r>
      <w:r w:rsidRPr="0087277E">
        <w:rPr>
          <w:color w:val="000000"/>
        </w:rPr>
        <w:t xml:space="preserve"> motion was made </w:t>
      </w:r>
      <w:r>
        <w:rPr>
          <w:color w:val="000000"/>
        </w:rPr>
        <w:t xml:space="preserve">by Elizabeth Adebayo, seconded by Rony Soto </w:t>
      </w:r>
      <w:r w:rsidRPr="0087277E">
        <w:rPr>
          <w:color w:val="000000"/>
        </w:rPr>
        <w:t>and VOTED (roll call);</w:t>
      </w:r>
      <w:r>
        <w:rPr>
          <w:color w:val="000000"/>
        </w:rPr>
        <w:t xml:space="preserve"> </w:t>
      </w:r>
      <w:r>
        <w:rPr>
          <w:b/>
          <w:bCs/>
          <w:color w:val="000000"/>
        </w:rPr>
        <w:t>to delegate authority to the Chair to review internship and exam information provided by the applicant to determine equivalency with Board regulations and to determine whether the applicant would be required to complete an apprenticeship and/or take the IHS exam for licensure.</w:t>
      </w:r>
    </w:p>
    <w:p w14:paraId="6CC0F8A0" w14:textId="77777777" w:rsidR="00777143" w:rsidRPr="0087277E" w:rsidRDefault="00777143" w:rsidP="00777143">
      <w:pPr>
        <w:rPr>
          <w:szCs w:val="24"/>
        </w:rPr>
      </w:pPr>
      <w:r w:rsidRPr="0087277E">
        <w:rPr>
          <w:i/>
          <w:iCs/>
          <w:color w:val="000000"/>
        </w:rPr>
        <w:t>in-favor</w:t>
      </w:r>
      <w:r>
        <w:rPr>
          <w:i/>
          <w:iCs/>
          <w:color w:val="000000"/>
        </w:rPr>
        <w:t>: Beckner</w:t>
      </w:r>
      <w:r w:rsidRPr="000119AB">
        <w:rPr>
          <w:i/>
          <w:iCs/>
          <w:color w:val="000000"/>
        </w:rPr>
        <w:t>, Hanley, Adebayo</w:t>
      </w:r>
      <w:r>
        <w:rPr>
          <w:i/>
          <w:iCs/>
          <w:color w:val="000000"/>
        </w:rPr>
        <w:t>, Soto</w:t>
      </w:r>
    </w:p>
    <w:p w14:paraId="420EF508" w14:textId="77777777" w:rsidR="00777143" w:rsidRDefault="00777143" w:rsidP="00777143">
      <w:pPr>
        <w:rPr>
          <w:i/>
          <w:iCs/>
          <w:color w:val="000000"/>
        </w:rPr>
      </w:pPr>
      <w:r w:rsidRPr="0087277E">
        <w:rPr>
          <w:i/>
          <w:iCs/>
          <w:color w:val="000000"/>
        </w:rPr>
        <w:t>opposed: none</w:t>
      </w:r>
    </w:p>
    <w:p w14:paraId="52DB104B" w14:textId="77777777" w:rsidR="00777143" w:rsidRDefault="00777143" w:rsidP="00777143">
      <w:pPr>
        <w:rPr>
          <w:szCs w:val="24"/>
        </w:rPr>
      </w:pPr>
    </w:p>
    <w:p w14:paraId="390CE5AA" w14:textId="77777777" w:rsidR="00777143" w:rsidRDefault="00777143" w:rsidP="00777143">
      <w:pPr>
        <w:rPr>
          <w:b/>
          <w:bCs/>
          <w:u w:val="single"/>
        </w:rPr>
      </w:pPr>
      <w:r>
        <w:rPr>
          <w:b/>
          <w:bCs/>
          <w:u w:val="single"/>
        </w:rPr>
        <w:t>DISCUSSION</w:t>
      </w:r>
    </w:p>
    <w:p w14:paraId="3ED36B1F" w14:textId="77777777" w:rsidR="00777143" w:rsidRPr="00BF7577" w:rsidRDefault="00777143" w:rsidP="00777143">
      <w:pPr>
        <w:rPr>
          <w:u w:val="single"/>
        </w:rPr>
      </w:pPr>
      <w:r w:rsidRPr="00BF7577">
        <w:rPr>
          <w:u w:val="single"/>
        </w:rPr>
        <w:t>265 CMR 2.00 THROUGH 10.00 REGULATION REVIEW</w:t>
      </w:r>
    </w:p>
    <w:p w14:paraId="4FC15F39" w14:textId="77777777" w:rsidR="00777143" w:rsidRPr="0087277E" w:rsidRDefault="00777143" w:rsidP="00777143">
      <w:pPr>
        <w:rPr>
          <w:szCs w:val="24"/>
        </w:rPr>
      </w:pPr>
      <w:r>
        <w:t xml:space="preserve">The Executive Director reminded the Board that Attorney York and another board counsel were working on recommending updates to the regulations and </w:t>
      </w:r>
      <w:proofErr w:type="gramStart"/>
      <w:r>
        <w:t>statute</w:t>
      </w:r>
      <w:proofErr w:type="gramEnd"/>
      <w:r>
        <w:t xml:space="preserve"> based on the FDA final rule change which allowed over the counter (OTC) hearing aids to be sold without a prescription. As Attorney York was not present at the meeting the Board could defer discussion of the regulations until the October meeting. </w:t>
      </w:r>
      <w:r>
        <w:rPr>
          <w:color w:val="000000"/>
        </w:rPr>
        <w:t>Thereafter a</w:t>
      </w:r>
      <w:r w:rsidRPr="0087277E">
        <w:rPr>
          <w:color w:val="000000"/>
        </w:rPr>
        <w:t xml:space="preserve"> motion was made </w:t>
      </w:r>
      <w:r>
        <w:rPr>
          <w:color w:val="000000"/>
        </w:rPr>
        <w:t xml:space="preserve">by Rony Soto, seconded by Heather Hanley </w:t>
      </w:r>
      <w:r w:rsidRPr="0087277E">
        <w:rPr>
          <w:color w:val="000000"/>
        </w:rPr>
        <w:t>and VOTED (roll call);</w:t>
      </w:r>
      <w:r>
        <w:rPr>
          <w:color w:val="000000"/>
        </w:rPr>
        <w:t xml:space="preserve"> </w:t>
      </w:r>
      <w:r>
        <w:rPr>
          <w:b/>
          <w:bCs/>
          <w:color w:val="000000"/>
        </w:rPr>
        <w:t>to defer discussion of the regulations to the October meeting.</w:t>
      </w:r>
    </w:p>
    <w:p w14:paraId="486EFB2D" w14:textId="77777777" w:rsidR="00777143" w:rsidRPr="0087277E" w:rsidRDefault="00777143" w:rsidP="00777143">
      <w:pPr>
        <w:rPr>
          <w:szCs w:val="24"/>
        </w:rPr>
      </w:pPr>
      <w:r w:rsidRPr="0087277E">
        <w:rPr>
          <w:i/>
          <w:iCs/>
          <w:color w:val="000000"/>
        </w:rPr>
        <w:t>in-favor</w:t>
      </w:r>
      <w:r>
        <w:rPr>
          <w:i/>
          <w:iCs/>
          <w:color w:val="000000"/>
        </w:rPr>
        <w:t>: Beckner</w:t>
      </w:r>
      <w:r w:rsidRPr="000119AB">
        <w:rPr>
          <w:i/>
          <w:iCs/>
          <w:color w:val="000000"/>
        </w:rPr>
        <w:t>, Hanley, Adebayo</w:t>
      </w:r>
      <w:r>
        <w:rPr>
          <w:i/>
          <w:iCs/>
          <w:color w:val="000000"/>
        </w:rPr>
        <w:t>, Soto</w:t>
      </w:r>
    </w:p>
    <w:p w14:paraId="64A6D5A5" w14:textId="77777777" w:rsidR="00777143" w:rsidRDefault="00777143" w:rsidP="00777143">
      <w:pPr>
        <w:rPr>
          <w:i/>
          <w:iCs/>
          <w:color w:val="000000"/>
        </w:rPr>
      </w:pPr>
      <w:r w:rsidRPr="0087277E">
        <w:rPr>
          <w:i/>
          <w:iCs/>
          <w:color w:val="000000"/>
        </w:rPr>
        <w:t>opposed: none</w:t>
      </w:r>
    </w:p>
    <w:p w14:paraId="6F5F1526" w14:textId="77777777" w:rsidR="00777143" w:rsidRDefault="00777143" w:rsidP="00777143">
      <w:pPr>
        <w:pStyle w:val="paragraph"/>
        <w:spacing w:before="0" w:beforeAutospacing="0" w:after="0" w:afterAutospacing="0"/>
        <w:textAlignment w:val="baseline"/>
        <w:rPr>
          <w:b/>
          <w:bCs/>
          <w:color w:val="000000"/>
          <w:u w:val="single"/>
        </w:rPr>
      </w:pPr>
    </w:p>
    <w:p w14:paraId="2DBB3676" w14:textId="77777777" w:rsidR="00777143" w:rsidRPr="002819A7" w:rsidRDefault="00777143" w:rsidP="00777143">
      <w:pPr>
        <w:contextualSpacing/>
        <w:mirrorIndents/>
        <w:rPr>
          <w:b/>
          <w:bCs/>
          <w:color w:val="000000"/>
          <w:u w:val="single"/>
        </w:rPr>
      </w:pPr>
      <w:r w:rsidRPr="00337CCA">
        <w:rPr>
          <w:b/>
          <w:bCs/>
          <w:color w:val="000000"/>
          <w:u w:val="single"/>
        </w:rPr>
        <w:t>ADJOURNMEN</w:t>
      </w:r>
      <w:r>
        <w:rPr>
          <w:b/>
          <w:bCs/>
          <w:color w:val="000000"/>
          <w:u w:val="single"/>
        </w:rPr>
        <w:t>T</w:t>
      </w:r>
    </w:p>
    <w:p w14:paraId="022516D3" w14:textId="77777777" w:rsidR="00777143" w:rsidRDefault="00777143" w:rsidP="00777143">
      <w:pPr>
        <w:contextualSpacing/>
        <w:mirrorIndents/>
        <w:rPr>
          <w:color w:val="000000"/>
          <w:szCs w:val="24"/>
        </w:rPr>
      </w:pPr>
      <w:r>
        <w:rPr>
          <w:color w:val="000000"/>
          <w:szCs w:val="24"/>
        </w:rPr>
        <w:t xml:space="preserve">At 10:42 a.m. a motion was made by Rony Soto, seconded by Elizabeth Adebayo </w:t>
      </w:r>
      <w:r w:rsidRPr="009E4450">
        <w:rPr>
          <w:color w:val="000000"/>
          <w:szCs w:val="24"/>
        </w:rPr>
        <w:t>and VOTED (roll call);</w:t>
      </w:r>
      <w:r>
        <w:rPr>
          <w:color w:val="000000"/>
          <w:szCs w:val="24"/>
        </w:rPr>
        <w:t xml:space="preserve"> </w:t>
      </w:r>
      <w:r w:rsidRPr="00712F53">
        <w:rPr>
          <w:b/>
          <w:bCs/>
          <w:color w:val="000000"/>
          <w:szCs w:val="24"/>
        </w:rPr>
        <w:t xml:space="preserve">to end the public session and go into </w:t>
      </w:r>
      <w:r>
        <w:rPr>
          <w:b/>
          <w:bCs/>
          <w:color w:val="000000"/>
          <w:szCs w:val="24"/>
        </w:rPr>
        <w:t xml:space="preserve">closed </w:t>
      </w:r>
      <w:r w:rsidRPr="00712F53">
        <w:rPr>
          <w:b/>
          <w:bCs/>
          <w:color w:val="000000"/>
          <w:szCs w:val="24"/>
        </w:rPr>
        <w:t xml:space="preserve">session per </w:t>
      </w:r>
      <w:r w:rsidRPr="00712F53">
        <w:rPr>
          <w:b/>
          <w:bCs/>
        </w:rPr>
        <w:t>M.G.L. c. 112, § 65C.</w:t>
      </w:r>
    </w:p>
    <w:p w14:paraId="63E95AD7" w14:textId="77777777" w:rsidR="00777143" w:rsidRPr="0087277E" w:rsidRDefault="00777143" w:rsidP="00777143">
      <w:pPr>
        <w:contextualSpacing/>
        <w:mirrorIndents/>
        <w:rPr>
          <w:szCs w:val="24"/>
        </w:rPr>
      </w:pPr>
      <w:r w:rsidRPr="0087277E">
        <w:rPr>
          <w:i/>
          <w:iCs/>
          <w:color w:val="000000"/>
        </w:rPr>
        <w:t>in-favor</w:t>
      </w:r>
      <w:r>
        <w:rPr>
          <w:i/>
          <w:iCs/>
          <w:color w:val="000000"/>
        </w:rPr>
        <w:t xml:space="preserve">: Soto, </w:t>
      </w:r>
      <w:r w:rsidRPr="000119AB">
        <w:rPr>
          <w:i/>
          <w:iCs/>
          <w:color w:val="000000"/>
        </w:rPr>
        <w:t>Adebayo</w:t>
      </w:r>
      <w:r>
        <w:rPr>
          <w:i/>
          <w:iCs/>
          <w:color w:val="000000"/>
        </w:rPr>
        <w:t>, Hanley, Beckner</w:t>
      </w:r>
    </w:p>
    <w:p w14:paraId="0A4EE12C" w14:textId="77777777" w:rsidR="00777143" w:rsidRDefault="00777143" w:rsidP="00777143">
      <w:pPr>
        <w:rPr>
          <w:i/>
          <w:iCs/>
          <w:color w:val="000000"/>
        </w:rPr>
      </w:pPr>
      <w:r w:rsidRPr="0087277E">
        <w:rPr>
          <w:i/>
          <w:iCs/>
          <w:color w:val="000000"/>
        </w:rPr>
        <w:t xml:space="preserve">opposed: </w:t>
      </w:r>
      <w:r>
        <w:rPr>
          <w:i/>
          <w:iCs/>
          <w:color w:val="000000"/>
        </w:rPr>
        <w:t>none</w:t>
      </w:r>
    </w:p>
    <w:p w14:paraId="0F211128" w14:textId="77777777" w:rsidR="00777143" w:rsidRDefault="00777143" w:rsidP="00777143">
      <w:pPr>
        <w:contextualSpacing/>
        <w:mirrorIndents/>
        <w:rPr>
          <w:color w:val="000000"/>
          <w:szCs w:val="24"/>
        </w:rPr>
      </w:pPr>
    </w:p>
    <w:p w14:paraId="029BD98B" w14:textId="77777777" w:rsidR="00777143" w:rsidRPr="00337CCA" w:rsidRDefault="00777143" w:rsidP="00777143">
      <w:pPr>
        <w:contextualSpacing/>
        <w:mirrorIndents/>
        <w:rPr>
          <w:szCs w:val="24"/>
        </w:rPr>
      </w:pPr>
      <w:r w:rsidRPr="00337CCA">
        <w:rPr>
          <w:color w:val="000000"/>
        </w:rPr>
        <w:t>Respectfully submitted,</w:t>
      </w:r>
    </w:p>
    <w:p w14:paraId="2FF54AD7" w14:textId="77777777" w:rsidR="00777143" w:rsidRDefault="00777143" w:rsidP="00777143">
      <w:pPr>
        <w:contextualSpacing/>
        <w:mirrorIndents/>
        <w:rPr>
          <w:szCs w:val="24"/>
        </w:rPr>
      </w:pPr>
    </w:p>
    <w:p w14:paraId="7044ED6D" w14:textId="77777777" w:rsidR="00777143" w:rsidRPr="00337CCA" w:rsidRDefault="00777143" w:rsidP="00777143">
      <w:pPr>
        <w:contextualSpacing/>
        <w:mirrorIndents/>
        <w:rPr>
          <w:szCs w:val="24"/>
        </w:rPr>
      </w:pPr>
    </w:p>
    <w:p w14:paraId="1F555ED8" w14:textId="77777777" w:rsidR="00777143" w:rsidRPr="00337CCA" w:rsidRDefault="00777143" w:rsidP="00777143">
      <w:pPr>
        <w:contextualSpacing/>
        <w:mirrorIndents/>
        <w:rPr>
          <w:szCs w:val="24"/>
        </w:rPr>
      </w:pPr>
      <w:r w:rsidRPr="00337CCA">
        <w:rPr>
          <w:color w:val="000000"/>
        </w:rPr>
        <w:t>_____________________________________________________________________</w:t>
      </w:r>
    </w:p>
    <w:p w14:paraId="29243BD8" w14:textId="77777777" w:rsidR="00777143" w:rsidRPr="00337CCA" w:rsidRDefault="00777143" w:rsidP="00777143">
      <w:pPr>
        <w:contextualSpacing/>
        <w:mirrorIndents/>
        <w:rPr>
          <w:szCs w:val="24"/>
        </w:rPr>
      </w:pPr>
      <w:r>
        <w:rPr>
          <w:color w:val="000000"/>
        </w:rPr>
        <w:t>Lisa M. Guglietta, Executive Director</w:t>
      </w:r>
    </w:p>
    <w:p w14:paraId="6E1889DC" w14:textId="77777777" w:rsidR="00777143" w:rsidRPr="00337CCA" w:rsidRDefault="00777143" w:rsidP="00777143">
      <w:pPr>
        <w:contextualSpacing/>
        <w:mirrorIndents/>
        <w:rPr>
          <w:szCs w:val="24"/>
        </w:rPr>
      </w:pPr>
      <w:r w:rsidRPr="00337CCA">
        <w:rPr>
          <w:color w:val="000000"/>
        </w:rPr>
        <w:t xml:space="preserve">Board of Registration of </w:t>
      </w:r>
      <w:r>
        <w:rPr>
          <w:color w:val="000000"/>
        </w:rPr>
        <w:t>Hearing Instrument Specialists</w:t>
      </w:r>
    </w:p>
    <w:p w14:paraId="3E6DA632" w14:textId="77777777" w:rsidR="00777143" w:rsidRPr="00337CCA" w:rsidRDefault="00777143" w:rsidP="00777143">
      <w:pPr>
        <w:spacing w:after="240"/>
        <w:contextualSpacing/>
        <w:mirrorIndents/>
        <w:rPr>
          <w:szCs w:val="24"/>
        </w:rPr>
      </w:pPr>
    </w:p>
    <w:p w14:paraId="0F8DADF3" w14:textId="77777777" w:rsidR="00777143" w:rsidRDefault="00777143" w:rsidP="00777143">
      <w:pPr>
        <w:contextualSpacing/>
        <w:mirrorIndents/>
        <w:rPr>
          <w:b/>
          <w:bCs/>
          <w:color w:val="000000"/>
        </w:rPr>
      </w:pPr>
    </w:p>
    <w:p w14:paraId="4956F854" w14:textId="77777777" w:rsidR="00777143" w:rsidRPr="00337CCA" w:rsidRDefault="00777143" w:rsidP="00777143">
      <w:pPr>
        <w:contextualSpacing/>
        <w:mirrorIndents/>
        <w:rPr>
          <w:szCs w:val="24"/>
        </w:rPr>
      </w:pPr>
      <w:r w:rsidRPr="00337CCA">
        <w:rPr>
          <w:b/>
          <w:bCs/>
          <w:color w:val="000000"/>
        </w:rPr>
        <w:t>Documents used by the Board during open session:</w:t>
      </w:r>
    </w:p>
    <w:p w14:paraId="28817912" w14:textId="77777777" w:rsidR="00777143" w:rsidRPr="00337CCA" w:rsidRDefault="00777143" w:rsidP="00777143">
      <w:pPr>
        <w:numPr>
          <w:ilvl w:val="0"/>
          <w:numId w:val="7"/>
        </w:numPr>
        <w:ind w:left="360"/>
        <w:contextualSpacing/>
        <w:mirrorIndents/>
        <w:textAlignment w:val="baseline"/>
        <w:rPr>
          <w:i/>
          <w:iCs/>
          <w:color w:val="000000"/>
        </w:rPr>
      </w:pPr>
      <w:r>
        <w:rPr>
          <w:i/>
          <w:iCs/>
          <w:color w:val="000000"/>
        </w:rPr>
        <w:t>Posted agenda 7/18/2025</w:t>
      </w:r>
    </w:p>
    <w:p w14:paraId="0A0E771E" w14:textId="77777777" w:rsidR="00777143" w:rsidRDefault="00777143" w:rsidP="00777143">
      <w:pPr>
        <w:numPr>
          <w:ilvl w:val="0"/>
          <w:numId w:val="7"/>
        </w:numPr>
        <w:ind w:left="360"/>
        <w:contextualSpacing/>
        <w:mirrorIndents/>
        <w:textAlignment w:val="baseline"/>
        <w:rPr>
          <w:i/>
          <w:iCs/>
          <w:color w:val="000000"/>
        </w:rPr>
      </w:pPr>
      <w:r w:rsidRPr="00337CCA">
        <w:rPr>
          <w:i/>
          <w:iCs/>
          <w:color w:val="000000"/>
        </w:rPr>
        <w:t>D</w:t>
      </w:r>
      <w:r>
        <w:rPr>
          <w:i/>
          <w:iCs/>
          <w:color w:val="000000"/>
        </w:rPr>
        <w:t>raft public meeting minutes of 4/25</w:t>
      </w:r>
      <w:r w:rsidRPr="00337CCA">
        <w:rPr>
          <w:i/>
          <w:iCs/>
          <w:color w:val="000000"/>
        </w:rPr>
        <w:t>/2</w:t>
      </w:r>
      <w:r>
        <w:rPr>
          <w:i/>
          <w:iCs/>
          <w:color w:val="000000"/>
        </w:rPr>
        <w:t>5</w:t>
      </w:r>
    </w:p>
    <w:p w14:paraId="67FC69A0" w14:textId="77777777" w:rsidR="00777143" w:rsidRDefault="00777143" w:rsidP="00777143">
      <w:pPr>
        <w:numPr>
          <w:ilvl w:val="0"/>
          <w:numId w:val="7"/>
        </w:numPr>
        <w:ind w:left="360"/>
        <w:contextualSpacing/>
        <w:mirrorIndents/>
        <w:textAlignment w:val="baseline"/>
        <w:rPr>
          <w:i/>
          <w:iCs/>
          <w:color w:val="000000"/>
        </w:rPr>
      </w:pPr>
      <w:r>
        <w:rPr>
          <w:i/>
          <w:iCs/>
          <w:color w:val="000000"/>
        </w:rPr>
        <w:t>Draft executive session minutes of 4/25/25</w:t>
      </w:r>
    </w:p>
    <w:p w14:paraId="596D1403" w14:textId="77777777" w:rsidR="00777143" w:rsidRPr="00867669" w:rsidRDefault="00777143" w:rsidP="00777143">
      <w:pPr>
        <w:numPr>
          <w:ilvl w:val="0"/>
          <w:numId w:val="7"/>
        </w:numPr>
        <w:ind w:left="360"/>
        <w:contextualSpacing/>
        <w:mirrorIndents/>
        <w:textAlignment w:val="baseline"/>
        <w:rPr>
          <w:i/>
          <w:iCs/>
          <w:color w:val="000000"/>
        </w:rPr>
      </w:pPr>
      <w:r>
        <w:rPr>
          <w:i/>
          <w:iCs/>
          <w:color w:val="000000"/>
        </w:rPr>
        <w:t xml:space="preserve">Apprenticeship Extension Requests for </w:t>
      </w:r>
      <w:r w:rsidRPr="00867669">
        <w:rPr>
          <w:i/>
          <w:iCs/>
          <w:color w:val="000000"/>
        </w:rPr>
        <w:t xml:space="preserve">HEA504 and </w:t>
      </w:r>
      <w:r w:rsidRPr="00867669">
        <w:rPr>
          <w:i/>
          <w:iCs/>
        </w:rPr>
        <w:t>HEA500</w:t>
      </w:r>
    </w:p>
    <w:p w14:paraId="48A59EB7" w14:textId="77777777" w:rsidR="00777143" w:rsidRPr="00867669" w:rsidRDefault="00777143" w:rsidP="00777143">
      <w:pPr>
        <w:numPr>
          <w:ilvl w:val="0"/>
          <w:numId w:val="7"/>
        </w:numPr>
        <w:ind w:left="360"/>
        <w:contextualSpacing/>
        <w:mirrorIndents/>
        <w:textAlignment w:val="baseline"/>
        <w:rPr>
          <w:i/>
          <w:iCs/>
          <w:color w:val="000000"/>
        </w:rPr>
      </w:pPr>
      <w:r>
        <w:rPr>
          <w:i/>
          <w:iCs/>
          <w:color w:val="000000"/>
        </w:rPr>
        <w:t xml:space="preserve">Application </w:t>
      </w:r>
      <w:r w:rsidRPr="008C4773">
        <w:rPr>
          <w:i/>
          <w:iCs/>
          <w:szCs w:val="24"/>
        </w:rPr>
        <w:t>HESNE100088</w:t>
      </w:r>
      <w:r>
        <w:rPr>
          <w:i/>
          <w:iCs/>
          <w:szCs w:val="24"/>
        </w:rPr>
        <w:t xml:space="preserve"> - </w:t>
      </w:r>
      <w:r w:rsidRPr="008C4773">
        <w:rPr>
          <w:i/>
          <w:iCs/>
          <w:szCs w:val="24"/>
        </w:rPr>
        <w:t xml:space="preserve">Eunice </w:t>
      </w:r>
      <w:proofErr w:type="spellStart"/>
      <w:r w:rsidRPr="008C4773">
        <w:rPr>
          <w:i/>
          <w:iCs/>
          <w:szCs w:val="24"/>
        </w:rPr>
        <w:t>Appea-Korang</w:t>
      </w:r>
      <w:proofErr w:type="spellEnd"/>
    </w:p>
    <w:p w14:paraId="14C6B457" w14:textId="77777777" w:rsidR="00777143" w:rsidRPr="009E693B" w:rsidRDefault="00777143" w:rsidP="00777143">
      <w:pPr>
        <w:ind w:left="360"/>
        <w:contextualSpacing/>
        <w:mirrorIndents/>
        <w:textAlignment w:val="baseline"/>
        <w:rPr>
          <w:i/>
          <w:iCs/>
          <w:color w:val="000000"/>
        </w:rPr>
      </w:pPr>
    </w:p>
    <w:p w14:paraId="74BAC1E1" w14:textId="77777777" w:rsidR="007210FB" w:rsidRDefault="007210FB" w:rsidP="0072610D"/>
    <w:p w14:paraId="12A0E366" w14:textId="77777777" w:rsidR="00EE2405" w:rsidRDefault="00EE2405" w:rsidP="00EE2405">
      <w:pPr>
        <w:ind w:left="67"/>
        <w:jc w:val="center"/>
        <w:rPr>
          <w:b/>
          <w:sz w:val="28"/>
        </w:rPr>
      </w:pPr>
    </w:p>
    <w:p w14:paraId="50706AAC" w14:textId="77777777" w:rsidR="00EE2405" w:rsidRPr="00D137CE" w:rsidRDefault="00EE2405" w:rsidP="00EE2405">
      <w:pPr>
        <w:rPr>
          <w:rFonts w:ascii="Arial" w:hAnsi="Arial" w:cs="Arial"/>
          <w:b/>
          <w:bCs/>
          <w:sz w:val="20"/>
        </w:rPr>
      </w:pP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8294022E"/>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3"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3184F4B"/>
    <w:multiLevelType w:val="multilevel"/>
    <w:tmpl w:val="F72CE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621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5"/>
  </w:num>
  <w:num w:numId="3" w16cid:durableId="1277252568">
    <w:abstractNumId w:val="1"/>
  </w:num>
  <w:num w:numId="4" w16cid:durableId="147944240">
    <w:abstractNumId w:val="2"/>
  </w:num>
  <w:num w:numId="5" w16cid:durableId="399598398">
    <w:abstractNumId w:val="0"/>
  </w:num>
  <w:num w:numId="6" w16cid:durableId="414136384">
    <w:abstractNumId w:val="3"/>
  </w:num>
  <w:num w:numId="7" w16cid:durableId="625237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458A7"/>
    <w:rsid w:val="000537DA"/>
    <w:rsid w:val="000A1DE1"/>
    <w:rsid w:val="000B7D96"/>
    <w:rsid w:val="000C2E20"/>
    <w:rsid w:val="000D265D"/>
    <w:rsid w:val="000F315B"/>
    <w:rsid w:val="001125C0"/>
    <w:rsid w:val="0015268B"/>
    <w:rsid w:val="0015709E"/>
    <w:rsid w:val="0017749A"/>
    <w:rsid w:val="00177C77"/>
    <w:rsid w:val="001A7E66"/>
    <w:rsid w:val="001B6693"/>
    <w:rsid w:val="0021698C"/>
    <w:rsid w:val="00237280"/>
    <w:rsid w:val="00260D54"/>
    <w:rsid w:val="00276957"/>
    <w:rsid w:val="00276DCC"/>
    <w:rsid w:val="002A132F"/>
    <w:rsid w:val="002D1C21"/>
    <w:rsid w:val="00301022"/>
    <w:rsid w:val="00350579"/>
    <w:rsid w:val="00357A68"/>
    <w:rsid w:val="00357D1C"/>
    <w:rsid w:val="00375EAD"/>
    <w:rsid w:val="00385812"/>
    <w:rsid w:val="00392D0B"/>
    <w:rsid w:val="003A7AFC"/>
    <w:rsid w:val="003C60EF"/>
    <w:rsid w:val="00400B78"/>
    <w:rsid w:val="004813AC"/>
    <w:rsid w:val="004B37A0"/>
    <w:rsid w:val="004B5CFB"/>
    <w:rsid w:val="004D6B39"/>
    <w:rsid w:val="004E0C3F"/>
    <w:rsid w:val="00512956"/>
    <w:rsid w:val="00530145"/>
    <w:rsid w:val="005448AA"/>
    <w:rsid w:val="00572A6E"/>
    <w:rsid w:val="00616BA8"/>
    <w:rsid w:val="006D06D9"/>
    <w:rsid w:val="006D77A6"/>
    <w:rsid w:val="00702109"/>
    <w:rsid w:val="007210FB"/>
    <w:rsid w:val="0072610D"/>
    <w:rsid w:val="007359C3"/>
    <w:rsid w:val="00757006"/>
    <w:rsid w:val="00771FEB"/>
    <w:rsid w:val="00777143"/>
    <w:rsid w:val="007B3F4B"/>
    <w:rsid w:val="007B5F0C"/>
    <w:rsid w:val="007B7347"/>
    <w:rsid w:val="007D10F3"/>
    <w:rsid w:val="007D1D51"/>
    <w:rsid w:val="007E06B4"/>
    <w:rsid w:val="007F3CDB"/>
    <w:rsid w:val="00802852"/>
    <w:rsid w:val="00850407"/>
    <w:rsid w:val="00861FC7"/>
    <w:rsid w:val="0088305B"/>
    <w:rsid w:val="00951305"/>
    <w:rsid w:val="009730E5"/>
    <w:rsid w:val="009908FF"/>
    <w:rsid w:val="00995505"/>
    <w:rsid w:val="009C4428"/>
    <w:rsid w:val="009D48CD"/>
    <w:rsid w:val="00A0786E"/>
    <w:rsid w:val="00A5547C"/>
    <w:rsid w:val="00A65101"/>
    <w:rsid w:val="00B23B73"/>
    <w:rsid w:val="00B403BF"/>
    <w:rsid w:val="00B608D9"/>
    <w:rsid w:val="00BA15C5"/>
    <w:rsid w:val="00BA4055"/>
    <w:rsid w:val="00BA7FB6"/>
    <w:rsid w:val="00BF7577"/>
    <w:rsid w:val="00C20BFE"/>
    <w:rsid w:val="00C46D29"/>
    <w:rsid w:val="00CC1778"/>
    <w:rsid w:val="00CE575B"/>
    <w:rsid w:val="00CF3DE8"/>
    <w:rsid w:val="00D0493F"/>
    <w:rsid w:val="00D10DDE"/>
    <w:rsid w:val="00D56F91"/>
    <w:rsid w:val="00D76119"/>
    <w:rsid w:val="00D84D49"/>
    <w:rsid w:val="00D8671C"/>
    <w:rsid w:val="00D91390"/>
    <w:rsid w:val="00DA57C3"/>
    <w:rsid w:val="00DB611F"/>
    <w:rsid w:val="00DC3855"/>
    <w:rsid w:val="00E242A8"/>
    <w:rsid w:val="00E274B8"/>
    <w:rsid w:val="00E72707"/>
    <w:rsid w:val="00E814A1"/>
    <w:rsid w:val="00E92038"/>
    <w:rsid w:val="00EE2405"/>
    <w:rsid w:val="00EE3732"/>
    <w:rsid w:val="00EF0780"/>
    <w:rsid w:val="00F0586E"/>
    <w:rsid w:val="00F40CD9"/>
    <w:rsid w:val="00F43932"/>
    <w:rsid w:val="00F671DD"/>
    <w:rsid w:val="00FA575E"/>
    <w:rsid w:val="00FC6B42"/>
    <w:rsid w:val="00FF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1"/>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 w:type="paragraph" w:customStyle="1" w:styleId="paragraph">
    <w:name w:val="paragraph"/>
    <w:basedOn w:val="Normal"/>
    <w:rsid w:val="0077714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23</TotalTime>
  <Pages>4</Pages>
  <Words>1006</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2</cp:revision>
  <cp:lastPrinted>2015-01-29T14:50:00Z</cp:lastPrinted>
  <dcterms:created xsi:type="dcterms:W3CDTF">2025-08-01T14:24:00Z</dcterms:created>
  <dcterms:modified xsi:type="dcterms:W3CDTF">2025-08-01T14:24:00Z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