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66100" w14:textId="77777777" w:rsidR="008B21F1" w:rsidRPr="00A704AE" w:rsidRDefault="008B21F1" w:rsidP="008B21F1">
      <w:pPr>
        <w:spacing w:after="120" w:line="240" w:lineRule="auto"/>
        <w:jc w:val="center"/>
        <w:rPr>
          <w:rFonts w:ascii="Times New Roman" w:eastAsia="Times New Roman" w:hAnsi="Times New Roman" w:cs="Times New Roman"/>
          <w:b/>
          <w:smallCaps/>
          <w:spacing w:val="24"/>
          <w:kern w:val="0"/>
          <w:sz w:val="28"/>
          <w:szCs w:val="28"/>
        </w:rPr>
      </w:pPr>
      <w:r w:rsidRPr="00A704AE">
        <w:rPr>
          <w:rFonts w:ascii="Times New Roman" w:eastAsia="Times New Roman" w:hAnsi="Times New Roman" w:cs="Times New Roman"/>
          <w:noProof/>
          <w:kern w:val="0"/>
          <w:sz w:val="24"/>
          <w:szCs w:val="24"/>
        </w:rPr>
        <w:drawing>
          <wp:inline distT="0" distB="0" distL="0" distR="0" wp14:anchorId="35CFC3E0" wp14:editId="7E9A25BD">
            <wp:extent cx="866775" cy="1104900"/>
            <wp:effectExtent l="0" t="0" r="9525" b="0"/>
            <wp:docPr id="1305962883" name="Picture 1" descr="An image of the seal of the Commonwealth of Massachusetts is displayed at the top of the 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62883" name="Picture 1" descr="An image of the seal of the Commonwealth of Massachusetts is displayed at the top of the pag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104900"/>
                    </a:xfrm>
                    <a:prstGeom prst="rect">
                      <a:avLst/>
                    </a:prstGeom>
                    <a:noFill/>
                  </pic:spPr>
                </pic:pic>
              </a:graphicData>
            </a:graphic>
          </wp:inline>
        </w:drawing>
      </w:r>
      <w:r w:rsidRPr="00A704AE">
        <w:rPr>
          <w:rFonts w:ascii="Times New Roman" w:eastAsia="Times New Roman" w:hAnsi="Times New Roman" w:cs="Times New Roman"/>
          <w:b/>
          <w:smallCaps/>
          <w:spacing w:val="24"/>
          <w:kern w:val="0"/>
          <w:sz w:val="28"/>
          <w:szCs w:val="28"/>
        </w:rPr>
        <w:t xml:space="preserve">     </w:t>
      </w:r>
    </w:p>
    <w:p w14:paraId="2A140130" w14:textId="77777777" w:rsidR="008B21F1" w:rsidRPr="00A704AE" w:rsidRDefault="008B21F1" w:rsidP="008B21F1">
      <w:pPr>
        <w:spacing w:after="120" w:line="240" w:lineRule="auto"/>
        <w:jc w:val="center"/>
        <w:rPr>
          <w:rFonts w:ascii="Lucida Bright" w:eastAsia="Times New Roman" w:hAnsi="Lucida Bright" w:cs="Latha"/>
          <w:b/>
          <w:smallCaps/>
          <w:spacing w:val="24"/>
          <w:kern w:val="0"/>
          <w:sz w:val="2"/>
          <w:szCs w:val="24"/>
        </w:rPr>
      </w:pPr>
      <w:r w:rsidRPr="00A704AE">
        <w:rPr>
          <w:rFonts w:ascii="Lucida Bright" w:eastAsia="Times New Roman" w:hAnsi="Lucida Bright" w:cs="Latha"/>
          <w:b/>
          <w:caps/>
          <w:spacing w:val="24"/>
          <w:kern w:val="0"/>
          <w:sz w:val="28"/>
          <w:szCs w:val="28"/>
        </w:rPr>
        <w:t xml:space="preserve">The Commonwealth of Massachusetts </w:t>
      </w:r>
      <w:r w:rsidRPr="00A704AE">
        <w:rPr>
          <w:rFonts w:ascii="Lucida Bright" w:eastAsia="Times New Roman" w:hAnsi="Lucida Bright" w:cs="Latha"/>
          <w:b/>
          <w:caps/>
          <w:spacing w:val="24"/>
          <w:kern w:val="0"/>
          <w:sz w:val="28"/>
          <w:szCs w:val="28"/>
        </w:rPr>
        <w:br/>
      </w:r>
    </w:p>
    <w:p w14:paraId="5C7E4D27" w14:textId="77777777" w:rsidR="008B21F1" w:rsidRPr="00A704AE" w:rsidRDefault="008B21F1" w:rsidP="008B21F1">
      <w:pPr>
        <w:spacing w:before="120" w:after="120" w:line="240" w:lineRule="auto"/>
        <w:jc w:val="center"/>
        <w:rPr>
          <w:rFonts w:ascii="Lucida Bright" w:eastAsia="Times New Roman" w:hAnsi="Lucida Bright" w:cs="Latha"/>
          <w:b/>
          <w:smallCaps/>
          <w:spacing w:val="24"/>
          <w:kern w:val="0"/>
          <w:sz w:val="28"/>
          <w:szCs w:val="28"/>
        </w:rPr>
      </w:pPr>
      <w:r w:rsidRPr="00A704AE">
        <w:rPr>
          <w:rFonts w:ascii="Lucida Bright" w:eastAsia="Times New Roman" w:hAnsi="Lucida Bright" w:cs="Latha"/>
          <w:b/>
          <w:smallCaps/>
          <w:spacing w:val="24"/>
          <w:kern w:val="0"/>
          <w:sz w:val="28"/>
          <w:szCs w:val="28"/>
        </w:rPr>
        <w:t>Division of Administrative Law Appeals</w:t>
      </w:r>
      <w:r w:rsidRPr="00A704AE">
        <w:rPr>
          <w:rFonts w:ascii="Lucida Bright" w:eastAsia="Times New Roman" w:hAnsi="Lucida Bright" w:cs="Latha"/>
          <w:b/>
          <w:caps/>
          <w:spacing w:val="24"/>
          <w:kern w:val="0"/>
          <w:sz w:val="28"/>
          <w:szCs w:val="28"/>
        </w:rPr>
        <w:br/>
      </w:r>
      <w:r w:rsidRPr="00A704AE">
        <w:rPr>
          <w:rFonts w:ascii="Lucida Bright" w:eastAsia="Times New Roman" w:hAnsi="Lucida Bright" w:cs="Latha"/>
          <w:b/>
          <w:smallCaps/>
          <w:spacing w:val="24"/>
          <w:kern w:val="0"/>
          <w:sz w:val="28"/>
          <w:szCs w:val="28"/>
        </w:rPr>
        <w:t>Bureau of Special Education Appeals</w:t>
      </w:r>
    </w:p>
    <w:p w14:paraId="7462AC47" w14:textId="77777777" w:rsidR="008B21F1" w:rsidRPr="00A704AE" w:rsidRDefault="008B21F1" w:rsidP="008B21F1">
      <w:pPr>
        <w:spacing w:before="120" w:after="120" w:line="240" w:lineRule="auto"/>
        <w:jc w:val="center"/>
        <w:rPr>
          <w:rFonts w:ascii="Lucida Bright" w:eastAsia="Times New Roman" w:hAnsi="Lucida Bright" w:cs="Latha"/>
          <w:b/>
          <w:smallCaps/>
          <w:spacing w:val="24"/>
          <w:kern w:val="0"/>
          <w:sz w:val="28"/>
          <w:szCs w:val="28"/>
        </w:rPr>
      </w:pPr>
      <w:r w:rsidRPr="00A704AE">
        <w:rPr>
          <w:rFonts w:ascii="Lucida Bright" w:eastAsia="Times New Roman" w:hAnsi="Lucida Bright" w:cs="Latha"/>
          <w:b/>
          <w:caps/>
          <w:spacing w:val="24"/>
          <w:kern w:val="0"/>
          <w:sz w:val="2"/>
          <w:szCs w:val="28"/>
        </w:rPr>
        <w:br/>
      </w:r>
      <w:r w:rsidRPr="00A704AE">
        <w:rPr>
          <w:rFonts w:ascii="Lucida Bright" w:eastAsia="Times New Roman" w:hAnsi="Lucida Bright" w:cs="Latha"/>
          <w:b/>
          <w:kern w:val="0"/>
          <w:sz w:val="22"/>
          <w:szCs w:val="22"/>
          <w:lang w:val="en"/>
        </w:rPr>
        <w:t>14 Summer Street, 4</w:t>
      </w:r>
      <w:r w:rsidRPr="00A704AE">
        <w:rPr>
          <w:rFonts w:ascii="Lucida Bright" w:eastAsia="Times New Roman" w:hAnsi="Lucida Bright" w:cs="Latha"/>
          <w:b/>
          <w:kern w:val="0"/>
          <w:sz w:val="22"/>
          <w:szCs w:val="22"/>
          <w:vertAlign w:val="superscript"/>
          <w:lang w:val="en"/>
        </w:rPr>
        <w:t>th</w:t>
      </w:r>
      <w:r w:rsidRPr="00A704AE">
        <w:rPr>
          <w:rFonts w:ascii="Lucida Bright" w:eastAsia="Times New Roman" w:hAnsi="Lucida Bright" w:cs="Latha"/>
          <w:b/>
          <w:kern w:val="0"/>
          <w:sz w:val="22"/>
          <w:szCs w:val="22"/>
          <w:lang w:val="en"/>
        </w:rPr>
        <w:t xml:space="preserve"> Floor</w:t>
      </w:r>
      <w:r w:rsidRPr="00A704AE">
        <w:rPr>
          <w:rFonts w:ascii="Lucida Bright" w:eastAsia="Times New Roman" w:hAnsi="Lucida Bright" w:cs="Latha"/>
          <w:b/>
          <w:caps/>
          <w:spacing w:val="24"/>
          <w:kern w:val="0"/>
          <w:sz w:val="28"/>
          <w:szCs w:val="28"/>
        </w:rPr>
        <w:br/>
      </w:r>
      <w:r w:rsidRPr="00A704AE">
        <w:rPr>
          <w:rFonts w:ascii="Lucida Bright" w:eastAsia="Times New Roman" w:hAnsi="Lucida Bright" w:cs="Latha"/>
          <w:b/>
          <w:kern w:val="0"/>
          <w:sz w:val="22"/>
          <w:szCs w:val="22"/>
          <w:lang w:val="en"/>
        </w:rPr>
        <w:t>Malden, MA 02148</w:t>
      </w:r>
      <w:r w:rsidRPr="00A704AE">
        <w:rPr>
          <w:rFonts w:ascii="Lucida Bright" w:eastAsia="Times New Roman" w:hAnsi="Lucida Bright" w:cs="Latha"/>
          <w:b/>
          <w:kern w:val="0"/>
          <w:sz w:val="22"/>
          <w:szCs w:val="22"/>
          <w:lang w:val="en"/>
        </w:rPr>
        <w:br/>
      </w:r>
      <w:r w:rsidRPr="00A704AE">
        <w:rPr>
          <w:rFonts w:ascii="Lucida Bright" w:eastAsia="Times New Roman" w:hAnsi="Lucida Bright" w:cs="Latha"/>
          <w:b/>
          <w:smallCaps/>
          <w:kern w:val="0"/>
          <w:sz w:val="20"/>
          <w:szCs w:val="20"/>
        </w:rPr>
        <w:t xml:space="preserve">Tel:  </w:t>
      </w:r>
      <w:r w:rsidRPr="00A704AE">
        <w:rPr>
          <w:rFonts w:ascii="Lucida Bright" w:eastAsia="Times New Roman" w:hAnsi="Lucida Bright" w:cs="Latha"/>
          <w:b/>
          <w:kern w:val="0"/>
          <w:sz w:val="20"/>
          <w:szCs w:val="20"/>
          <w:lang w:val="en"/>
        </w:rPr>
        <w:t>(781) 397 – 4750</w:t>
      </w:r>
      <w:r w:rsidRPr="00A704AE">
        <w:rPr>
          <w:rFonts w:ascii="Lucida Bright" w:eastAsia="Times New Roman" w:hAnsi="Lucida Bright" w:cs="Latha"/>
          <w:b/>
          <w:kern w:val="0"/>
          <w:sz w:val="20"/>
          <w:szCs w:val="20"/>
          <w:lang w:val="en"/>
        </w:rPr>
        <w:br/>
      </w:r>
      <w:r w:rsidRPr="00A704AE">
        <w:rPr>
          <w:rFonts w:ascii="Lucida Bright" w:eastAsia="Times New Roman" w:hAnsi="Lucida Bright" w:cs="Latha"/>
          <w:b/>
          <w:smallCaps/>
          <w:kern w:val="0"/>
          <w:sz w:val="20"/>
          <w:szCs w:val="20"/>
        </w:rPr>
        <w:t>Fax:</w:t>
      </w:r>
      <w:r w:rsidRPr="00A704AE">
        <w:rPr>
          <w:rFonts w:ascii="Lucida Bright" w:eastAsia="Times New Roman" w:hAnsi="Lucida Bright" w:cs="Latha"/>
          <w:b/>
          <w:kern w:val="0"/>
          <w:sz w:val="20"/>
          <w:szCs w:val="20"/>
        </w:rPr>
        <w:t xml:space="preserve"> (781) 397 - 4770</w:t>
      </w:r>
    </w:p>
    <w:p w14:paraId="08781B34" w14:textId="77777777" w:rsidR="008B21F1" w:rsidRPr="00A704AE" w:rsidRDefault="008B21F1" w:rsidP="008B21F1">
      <w:pPr>
        <w:spacing w:before="120" w:after="120" w:line="240" w:lineRule="auto"/>
        <w:jc w:val="center"/>
        <w:rPr>
          <w:rFonts w:ascii="Lucida Bright" w:eastAsia="Times New Roman" w:hAnsi="Lucida Bright" w:cs="Latha"/>
          <w:b/>
          <w:kern w:val="0"/>
          <w:sz w:val="20"/>
          <w:szCs w:val="20"/>
        </w:rPr>
      </w:pPr>
      <w:r w:rsidRPr="00A704AE">
        <w:rPr>
          <w:rFonts w:ascii="Lucida Bright" w:eastAsia="Times New Roman" w:hAnsi="Lucida Bright" w:cs="Latha"/>
          <w:b/>
          <w:smallCaps/>
          <w:kern w:val="0"/>
          <w:sz w:val="20"/>
          <w:szCs w:val="20"/>
        </w:rPr>
        <w:t xml:space="preserve">Website:  </w:t>
      </w:r>
      <w:r w:rsidRPr="00A704AE">
        <w:rPr>
          <w:rFonts w:ascii="Lucida Bright" w:eastAsia="Times New Roman" w:hAnsi="Lucida Bright" w:cs="Latha"/>
          <w:b/>
          <w:kern w:val="0"/>
          <w:sz w:val="20"/>
          <w:szCs w:val="20"/>
          <w:lang w:val="en"/>
        </w:rPr>
        <w:t>www.mass.gov/dala/bsea</w:t>
      </w:r>
    </w:p>
    <w:p w14:paraId="02B853AA" w14:textId="77777777" w:rsidR="008B21F1" w:rsidRPr="00A704AE" w:rsidRDefault="008B21F1" w:rsidP="008B21F1">
      <w:pPr>
        <w:spacing w:before="120" w:after="120" w:line="240" w:lineRule="auto"/>
        <w:jc w:val="center"/>
        <w:rPr>
          <w:rFonts w:ascii="Lucida Bright" w:eastAsia="Times New Roman" w:hAnsi="Lucida Bright" w:cs="Times New Roman"/>
          <w:kern w:val="0"/>
          <w:sz w:val="24"/>
          <w:szCs w:val="24"/>
        </w:rPr>
      </w:pPr>
    </w:p>
    <w:p w14:paraId="746E55F4" w14:textId="77777777" w:rsidR="008B21F1" w:rsidRPr="00A704AE" w:rsidRDefault="008B21F1" w:rsidP="008B21F1">
      <w:pPr>
        <w:spacing w:after="0" w:line="240" w:lineRule="auto"/>
        <w:jc w:val="center"/>
        <w:rPr>
          <w:rFonts w:ascii="Lucida Bright" w:eastAsia="Times New Roman" w:hAnsi="Lucida Bright" w:cs="Times New Roman"/>
          <w:b/>
          <w:kern w:val="0"/>
          <w:sz w:val="72"/>
          <w:szCs w:val="72"/>
        </w:rPr>
      </w:pPr>
      <w:r w:rsidRPr="00A704AE">
        <w:rPr>
          <w:rFonts w:ascii="Lucida Bright" w:eastAsia="Times New Roman" w:hAnsi="Lucida Bright" w:cs="Times New Roman"/>
          <w:b/>
          <w:kern w:val="0"/>
          <w:sz w:val="72"/>
          <w:szCs w:val="72"/>
        </w:rPr>
        <w:t>Hearing Rules</w:t>
      </w:r>
    </w:p>
    <w:p w14:paraId="47E4707F" w14:textId="77777777" w:rsidR="008B21F1" w:rsidRPr="00A704AE" w:rsidRDefault="008B21F1" w:rsidP="008B21F1">
      <w:pPr>
        <w:spacing w:after="0" w:line="240" w:lineRule="auto"/>
        <w:ind w:right="-540"/>
        <w:jc w:val="center"/>
        <w:rPr>
          <w:rFonts w:ascii="Lucida Bright" w:eastAsia="Times New Roman" w:hAnsi="Lucida Bright" w:cs="Times New Roman"/>
          <w:b/>
          <w:kern w:val="0"/>
          <w:sz w:val="72"/>
          <w:szCs w:val="72"/>
        </w:rPr>
      </w:pPr>
      <w:r w:rsidRPr="00A704AE">
        <w:rPr>
          <w:rFonts w:ascii="Lucida Bright" w:eastAsia="Times New Roman" w:hAnsi="Lucida Bright" w:cs="Times New Roman"/>
          <w:b/>
          <w:kern w:val="0"/>
          <w:sz w:val="72"/>
          <w:szCs w:val="72"/>
        </w:rPr>
        <w:t>for</w:t>
      </w:r>
    </w:p>
    <w:p w14:paraId="21BC9679" w14:textId="77777777" w:rsidR="008B21F1" w:rsidRPr="00A704AE" w:rsidRDefault="008B21F1" w:rsidP="008B21F1">
      <w:pPr>
        <w:spacing w:after="0" w:line="240" w:lineRule="auto"/>
        <w:ind w:right="-540"/>
        <w:jc w:val="center"/>
        <w:rPr>
          <w:rFonts w:ascii="Lucida Bright" w:eastAsia="Times New Roman" w:hAnsi="Lucida Bright" w:cs="Times New Roman"/>
          <w:b/>
          <w:kern w:val="0"/>
          <w:sz w:val="72"/>
          <w:szCs w:val="72"/>
        </w:rPr>
      </w:pPr>
      <w:r w:rsidRPr="00A704AE">
        <w:rPr>
          <w:rFonts w:ascii="Lucida Bright" w:eastAsia="Times New Roman" w:hAnsi="Lucida Bright" w:cs="Times New Roman"/>
          <w:b/>
          <w:kern w:val="0"/>
          <w:sz w:val="72"/>
          <w:szCs w:val="72"/>
        </w:rPr>
        <w:t>Special Education</w:t>
      </w:r>
    </w:p>
    <w:p w14:paraId="5AE56DBB" w14:textId="77777777" w:rsidR="008B21F1" w:rsidRPr="00A704AE" w:rsidRDefault="008B21F1" w:rsidP="008B21F1">
      <w:pPr>
        <w:spacing w:after="0" w:line="240" w:lineRule="auto"/>
        <w:ind w:right="-540"/>
        <w:jc w:val="center"/>
        <w:rPr>
          <w:rFonts w:ascii="Lucida Bright" w:eastAsia="Times New Roman" w:hAnsi="Lucida Bright" w:cs="Times New Roman"/>
          <w:b/>
          <w:kern w:val="0"/>
          <w:sz w:val="72"/>
          <w:szCs w:val="72"/>
        </w:rPr>
      </w:pPr>
      <w:r w:rsidRPr="00A704AE">
        <w:rPr>
          <w:rFonts w:ascii="Lucida Bright" w:eastAsia="Times New Roman" w:hAnsi="Lucida Bright" w:cs="Times New Roman"/>
          <w:b/>
          <w:kern w:val="0"/>
          <w:sz w:val="72"/>
          <w:szCs w:val="72"/>
        </w:rPr>
        <w:t>Appeals</w:t>
      </w:r>
    </w:p>
    <w:p w14:paraId="2EAF8D9B" w14:textId="77777777" w:rsidR="008B21F1" w:rsidRPr="00A704AE" w:rsidRDefault="008B21F1" w:rsidP="008B21F1">
      <w:pPr>
        <w:spacing w:after="0" w:line="240" w:lineRule="auto"/>
        <w:ind w:left="360" w:right="-540"/>
        <w:jc w:val="center"/>
        <w:rPr>
          <w:rFonts w:ascii="Lucida Bright" w:eastAsia="Times New Roman" w:hAnsi="Lucida Bright" w:cs="Times New Roman"/>
          <w:b/>
          <w:kern w:val="0"/>
          <w:sz w:val="24"/>
          <w:szCs w:val="24"/>
        </w:rPr>
      </w:pPr>
    </w:p>
    <w:p w14:paraId="1FD831A7" w14:textId="77777777" w:rsidR="008B21F1" w:rsidRPr="00A704AE" w:rsidRDefault="008B21F1" w:rsidP="008B21F1">
      <w:pPr>
        <w:spacing w:after="0" w:line="240" w:lineRule="auto"/>
        <w:ind w:left="360" w:right="-540"/>
        <w:jc w:val="center"/>
        <w:rPr>
          <w:rFonts w:ascii="Lucida Bright" w:eastAsia="Times New Roman" w:hAnsi="Lucida Bright" w:cs="Times New Roman"/>
          <w:b/>
          <w:kern w:val="0"/>
          <w:sz w:val="24"/>
          <w:szCs w:val="24"/>
        </w:rPr>
      </w:pPr>
    </w:p>
    <w:p w14:paraId="43F58BF0" w14:textId="77777777" w:rsidR="008B21F1" w:rsidRPr="00A704AE" w:rsidRDefault="008B21F1" w:rsidP="008B21F1">
      <w:pPr>
        <w:spacing w:after="0" w:line="240" w:lineRule="auto"/>
        <w:ind w:left="360" w:right="-540"/>
        <w:jc w:val="center"/>
        <w:rPr>
          <w:rFonts w:ascii="Lucida Bright" w:eastAsia="Times New Roman" w:hAnsi="Lucida Bright" w:cs="Times New Roman"/>
          <w:b/>
          <w:kern w:val="0"/>
          <w:sz w:val="24"/>
          <w:szCs w:val="24"/>
        </w:rPr>
      </w:pPr>
    </w:p>
    <w:p w14:paraId="3E065FD6" w14:textId="77777777" w:rsidR="008B21F1" w:rsidRPr="00A704AE" w:rsidRDefault="008B21F1" w:rsidP="008B21F1">
      <w:pPr>
        <w:spacing w:after="0" w:line="240" w:lineRule="auto"/>
        <w:ind w:left="360" w:right="-540"/>
        <w:jc w:val="center"/>
        <w:rPr>
          <w:rFonts w:ascii="Lucida Bright" w:eastAsia="Times New Roman" w:hAnsi="Lucida Bright" w:cs="Times New Roman"/>
          <w:b/>
          <w:kern w:val="0"/>
          <w:sz w:val="24"/>
          <w:szCs w:val="24"/>
        </w:rPr>
      </w:pPr>
    </w:p>
    <w:p w14:paraId="159772EE" w14:textId="77777777" w:rsidR="008B21F1" w:rsidRPr="00A704AE" w:rsidRDefault="008B21F1" w:rsidP="008B21F1">
      <w:pPr>
        <w:spacing w:after="0" w:line="240" w:lineRule="auto"/>
        <w:ind w:left="360" w:right="-540"/>
        <w:jc w:val="center"/>
        <w:rPr>
          <w:rFonts w:ascii="Lucida Bright" w:eastAsia="Times New Roman" w:hAnsi="Lucida Bright" w:cs="Times New Roman"/>
          <w:b/>
          <w:kern w:val="0"/>
          <w:sz w:val="24"/>
          <w:szCs w:val="24"/>
        </w:rPr>
      </w:pPr>
    </w:p>
    <w:p w14:paraId="6E20D44C" w14:textId="77777777" w:rsidR="008B21F1" w:rsidRPr="00A704AE" w:rsidRDefault="008B21F1" w:rsidP="008B21F1">
      <w:pPr>
        <w:spacing w:after="0" w:line="240" w:lineRule="auto"/>
        <w:ind w:left="360" w:right="-540"/>
        <w:jc w:val="center"/>
        <w:rPr>
          <w:rFonts w:ascii="Lucida Bright" w:eastAsia="Times New Roman" w:hAnsi="Lucida Bright" w:cs="Times New Roman"/>
          <w:b/>
          <w:kern w:val="0"/>
          <w:sz w:val="24"/>
          <w:szCs w:val="24"/>
        </w:rPr>
      </w:pPr>
    </w:p>
    <w:p w14:paraId="7C7D5E84" w14:textId="77777777" w:rsidR="008B21F1" w:rsidRPr="00A704AE" w:rsidRDefault="008B21F1" w:rsidP="008B21F1">
      <w:pPr>
        <w:pBdr>
          <w:bottom w:val="single" w:sz="12" w:space="1" w:color="auto"/>
        </w:pBdr>
        <w:spacing w:after="0" w:line="240" w:lineRule="auto"/>
        <w:rPr>
          <w:rFonts w:ascii="Lucida Bright" w:eastAsia="Times New Roman" w:hAnsi="Lucida Bright" w:cs="Times New Roman"/>
          <w:b/>
          <w:kern w:val="0"/>
          <w:sz w:val="24"/>
          <w:szCs w:val="24"/>
          <w:u w:val="thick"/>
        </w:rPr>
      </w:pPr>
      <w:r w:rsidRPr="00A704AE">
        <w:rPr>
          <w:rFonts w:ascii="Times New Roman" w:eastAsia="Times New Roman" w:hAnsi="Times New Roman" w:cs="Times New Roman"/>
          <w:noProof/>
          <w:kern w:val="0"/>
          <w:sz w:val="24"/>
          <w:szCs w:val="24"/>
        </w:rPr>
        <mc:AlternateContent>
          <mc:Choice Requires="wps">
            <w:drawing>
              <wp:anchor distT="0" distB="0" distL="114300" distR="114300" simplePos="0" relativeHeight="251698176" behindDoc="0" locked="0" layoutInCell="1" allowOverlap="1" wp14:anchorId="7AA6BACB" wp14:editId="6958F6C1">
                <wp:simplePos x="0" y="0"/>
                <wp:positionH relativeFrom="column">
                  <wp:posOffset>-12700</wp:posOffset>
                </wp:positionH>
                <wp:positionV relativeFrom="paragraph">
                  <wp:posOffset>149860</wp:posOffset>
                </wp:positionV>
                <wp:extent cx="5975350" cy="31750"/>
                <wp:effectExtent l="0" t="0" r="6350" b="6350"/>
                <wp:wrapNone/>
                <wp:docPr id="1185309944" name="Straight Connector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350" cy="317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273F43" id="Straight Connector 40" o:spid="_x0000_s1026" alt="&quot;&quot;"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8pt" to="46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" strokecolor="windowText" strokeweight="1pt">
                <v:stroke joinstyle="miter"/>
                <o:lock v:ext="edit" shapetype="f"/>
              </v:line>
            </w:pict>
          </mc:Fallback>
        </mc:AlternateContent>
      </w:r>
    </w:p>
    <w:p w14:paraId="709FF858" w14:textId="7D23217C" w:rsidR="008B21F1" w:rsidRPr="00A704AE" w:rsidRDefault="008B21F1" w:rsidP="008B21F1">
      <w:pPr>
        <w:pBdr>
          <w:bottom w:val="single" w:sz="12" w:space="1" w:color="auto"/>
        </w:pBdr>
        <w:spacing w:after="0" w:line="240" w:lineRule="auto"/>
        <w:rPr>
          <w:rFonts w:ascii="Lucida Bright" w:eastAsia="Times New Roman" w:hAnsi="Lucida Bright" w:cs="Times New Roman"/>
          <w:b/>
          <w:kern w:val="0"/>
          <w:sz w:val="28"/>
          <w:szCs w:val="28"/>
        </w:rPr>
      </w:pPr>
      <w:r w:rsidRPr="00A704AE">
        <w:rPr>
          <w:rFonts w:ascii="Lucida Bright" w:eastAsia="Times New Roman" w:hAnsi="Lucida Bright" w:cs="Times New Roman"/>
          <w:b/>
          <w:kern w:val="0"/>
          <w:sz w:val="28"/>
          <w:szCs w:val="28"/>
        </w:rPr>
        <w:t xml:space="preserve">These Rules replace and supersede the Hearing Rules for Special Education Appeals issued in March 2019, revised July 2024   </w:t>
      </w:r>
    </w:p>
    <w:p w14:paraId="440734B1" w14:textId="77777777" w:rsidR="008B21F1" w:rsidRPr="00A704AE" w:rsidRDefault="008B21F1" w:rsidP="008B21F1">
      <w:pPr>
        <w:keepNext/>
        <w:autoSpaceDE w:val="0"/>
        <w:autoSpaceDN w:val="0"/>
        <w:spacing w:after="0" w:line="240" w:lineRule="auto"/>
        <w:ind w:right="-540" w:firstLine="720"/>
        <w:jc w:val="center"/>
        <w:outlineLvl w:val="0"/>
        <w:rPr>
          <w:rFonts w:ascii="Lucida Bright" w:eastAsia="Times New Roman" w:hAnsi="Lucida Bright" w:cs="Arial"/>
          <w:b/>
          <w:bCs/>
          <w:kern w:val="32"/>
          <w:sz w:val="32"/>
          <w:szCs w:val="32"/>
        </w:rPr>
      </w:pPr>
    </w:p>
    <w:p w14:paraId="637D335B" w14:textId="40E4E30D" w:rsidR="008B21F1" w:rsidRPr="00A704AE" w:rsidRDefault="008B21F1" w:rsidP="002305B0">
      <w:pPr>
        <w:keepNext/>
        <w:autoSpaceDE w:val="0"/>
        <w:autoSpaceDN w:val="0"/>
        <w:spacing w:after="0" w:line="240" w:lineRule="auto"/>
        <w:ind w:right="-540"/>
        <w:jc w:val="center"/>
        <w:outlineLvl w:val="0"/>
        <w:rPr>
          <w:rFonts w:ascii="Lucida Bright" w:eastAsia="Times New Roman" w:hAnsi="Lucida Bright" w:cs="Arial"/>
          <w:b/>
          <w:bCs/>
          <w:strike/>
          <w:kern w:val="32"/>
          <w:sz w:val="32"/>
          <w:szCs w:val="32"/>
        </w:rPr>
      </w:pPr>
      <w:r w:rsidRPr="00A704AE">
        <w:rPr>
          <w:rFonts w:ascii="Lucida Bright" w:eastAsia="Times New Roman" w:hAnsi="Lucida Bright" w:cs="Arial"/>
          <w:b/>
          <w:bCs/>
          <w:kern w:val="32"/>
          <w:sz w:val="32"/>
          <w:szCs w:val="32"/>
        </w:rPr>
        <w:t>July 2024</w:t>
      </w:r>
    </w:p>
    <w:p w14:paraId="552807B8" w14:textId="299C47CF" w:rsidR="008B21F1" w:rsidRPr="00A704AE" w:rsidRDefault="007D64F1" w:rsidP="007D64F1">
      <w:pPr>
        <w:keepNext/>
        <w:tabs>
          <w:tab w:val="left" w:pos="5110"/>
        </w:tabs>
        <w:autoSpaceDE w:val="0"/>
        <w:autoSpaceDN w:val="0"/>
        <w:spacing w:after="0" w:line="240" w:lineRule="auto"/>
        <w:ind w:left="2160" w:right="-540" w:firstLine="720"/>
        <w:outlineLvl w:val="0"/>
        <w:rPr>
          <w:rFonts w:ascii="Lucida Bright" w:eastAsia="Times New Roman" w:hAnsi="Lucida Bright" w:cs="Times New Roman"/>
          <w:b/>
          <w:kern w:val="0"/>
          <w:sz w:val="28"/>
          <w:szCs w:val="28"/>
        </w:rPr>
      </w:pPr>
      <w:r w:rsidRPr="00A704AE">
        <w:rPr>
          <w:rFonts w:ascii="Lucida Bright" w:eastAsia="Times New Roman" w:hAnsi="Lucida Bright" w:cs="Times New Roman"/>
          <w:b/>
          <w:kern w:val="0"/>
          <w:sz w:val="28"/>
          <w:szCs w:val="28"/>
        </w:rPr>
        <w:tab/>
      </w:r>
    </w:p>
    <w:p w14:paraId="7BBCF9A1" w14:textId="77777777" w:rsidR="008B21F1" w:rsidRPr="00A704AE" w:rsidRDefault="008B21F1" w:rsidP="008B21F1">
      <w:pPr>
        <w:spacing w:after="0" w:line="240" w:lineRule="auto"/>
        <w:jc w:val="center"/>
        <w:rPr>
          <w:rFonts w:ascii="Lucida Bright" w:eastAsia="Times New Roman" w:hAnsi="Lucida Bright" w:cs="Times New Roman"/>
          <w:kern w:val="0"/>
          <w:sz w:val="24"/>
          <w:szCs w:val="24"/>
        </w:rPr>
      </w:pPr>
    </w:p>
    <w:p w14:paraId="1BC182E3" w14:textId="77777777" w:rsidR="008B21F1" w:rsidRPr="00A704AE" w:rsidRDefault="008B21F1" w:rsidP="008B21F1">
      <w:pPr>
        <w:spacing w:after="0" w:line="240" w:lineRule="auto"/>
        <w:jc w:val="center"/>
        <w:rPr>
          <w:rFonts w:ascii="Times New Roman" w:eastAsia="Times New Roman" w:hAnsi="Times New Roman" w:cs="Times New Roman"/>
          <w:kern w:val="0"/>
          <w:sz w:val="24"/>
          <w:szCs w:val="24"/>
        </w:rPr>
      </w:pPr>
      <w:r w:rsidRPr="00A704AE">
        <w:rPr>
          <w:rFonts w:ascii="Lucida Bright" w:eastAsia="Times New Roman" w:hAnsi="Lucida Bright" w:cs="Times New Roman"/>
          <w:kern w:val="0"/>
          <w:sz w:val="36"/>
          <w:szCs w:val="24"/>
        </w:rPr>
        <w:br w:type="page"/>
      </w:r>
    </w:p>
    <w:p w14:paraId="69C6F96E" w14:textId="77777777" w:rsidR="008B21F1" w:rsidRPr="00A704AE" w:rsidRDefault="008B21F1" w:rsidP="008B21F1">
      <w:pPr>
        <w:keepNext/>
        <w:autoSpaceDE w:val="0"/>
        <w:autoSpaceDN w:val="0"/>
        <w:spacing w:after="0" w:line="240" w:lineRule="auto"/>
        <w:ind w:left="2160" w:right="-540" w:firstLine="720"/>
        <w:outlineLvl w:val="0"/>
        <w:rPr>
          <w:rFonts w:ascii="Times New Roman" w:eastAsia="Times New Roman" w:hAnsi="Times New Roman" w:cs="Arial"/>
          <w:b/>
          <w:bCs/>
          <w:kern w:val="32"/>
          <w:sz w:val="36"/>
          <w:szCs w:val="32"/>
        </w:rPr>
      </w:pPr>
      <w:r w:rsidRPr="00A704AE">
        <w:rPr>
          <w:rFonts w:ascii="Times New Roman" w:eastAsia="Times New Roman" w:hAnsi="Times New Roman" w:cs="Arial"/>
          <w:b/>
          <w:bCs/>
          <w:kern w:val="32"/>
          <w:sz w:val="36"/>
          <w:szCs w:val="32"/>
        </w:rPr>
        <w:lastRenderedPageBreak/>
        <w:t>CONTENTS</w:t>
      </w:r>
    </w:p>
    <w:p w14:paraId="115BEF4B"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16"/>
          <w:szCs w:val="28"/>
        </w:rPr>
      </w:pPr>
    </w:p>
    <w:p w14:paraId="0EF7CD2B" w14:textId="77777777" w:rsidR="008B21F1" w:rsidRPr="00A704AE" w:rsidRDefault="008B21F1" w:rsidP="008B21F1">
      <w:pPr>
        <w:keepNext/>
        <w:tabs>
          <w:tab w:val="left" w:pos="720"/>
          <w:tab w:val="left" w:pos="1440"/>
          <w:tab w:val="left" w:pos="2160"/>
          <w:tab w:val="left" w:pos="8026"/>
        </w:tabs>
        <w:autoSpaceDE w:val="0"/>
        <w:autoSpaceDN w:val="0"/>
        <w:spacing w:after="0" w:line="240" w:lineRule="auto"/>
        <w:outlineLvl w:val="1"/>
        <w:rPr>
          <w:rFonts w:ascii="Times New Roman" w:eastAsia="Times New Roman" w:hAnsi="Times New Roman" w:cs="Arial"/>
          <w:b/>
          <w:bCs/>
          <w:iCs/>
          <w:kern w:val="0"/>
          <w:sz w:val="22"/>
          <w:szCs w:val="28"/>
        </w:rPr>
      </w:pPr>
    </w:p>
    <w:p w14:paraId="53869195" w14:textId="77777777" w:rsidR="008B21F1" w:rsidRPr="00A704AE" w:rsidRDefault="008B21F1" w:rsidP="008B21F1">
      <w:pPr>
        <w:keepNext/>
        <w:tabs>
          <w:tab w:val="left" w:pos="720"/>
          <w:tab w:val="left" w:pos="1440"/>
          <w:tab w:val="left" w:pos="2160"/>
          <w:tab w:val="left" w:pos="8026"/>
        </w:tabs>
        <w:autoSpaceDE w:val="0"/>
        <w:autoSpaceDN w:val="0"/>
        <w:spacing w:after="0" w:line="240" w:lineRule="auto"/>
        <w:outlineLvl w:val="1"/>
        <w:rPr>
          <w:rFonts w:ascii="Times New Roman" w:eastAsia="Times New Roman" w:hAnsi="Times New Roman" w:cs="Arial"/>
          <w:b/>
          <w:bCs/>
          <w:iCs/>
          <w:kern w:val="0"/>
          <w:sz w:val="22"/>
          <w:szCs w:val="28"/>
        </w:rPr>
      </w:pPr>
    </w:p>
    <w:p w14:paraId="6C8BEC59" w14:textId="77777777" w:rsidR="008B21F1" w:rsidRPr="00A704AE" w:rsidRDefault="008B21F1" w:rsidP="008B21F1">
      <w:pPr>
        <w:keepNext/>
        <w:tabs>
          <w:tab w:val="left" w:pos="720"/>
          <w:tab w:val="left" w:pos="1440"/>
          <w:tab w:val="left" w:pos="2160"/>
          <w:tab w:val="left" w:pos="8026"/>
        </w:tabs>
        <w:autoSpaceDE w:val="0"/>
        <w:autoSpaceDN w:val="0"/>
        <w:spacing w:after="0" w:line="240" w:lineRule="auto"/>
        <w:outlineLvl w:val="1"/>
        <w:rPr>
          <w:rFonts w:ascii="Times New Roman" w:eastAsia="Times New Roman" w:hAnsi="Times New Roman" w:cs="Arial"/>
          <w:b/>
          <w:bCs/>
          <w:iCs/>
          <w:kern w:val="0"/>
          <w:sz w:val="22"/>
          <w:szCs w:val="28"/>
        </w:rPr>
      </w:pPr>
      <w:r w:rsidRPr="00A704AE">
        <w:rPr>
          <w:rFonts w:ascii="Arial" w:eastAsia="Times New Roman" w:hAnsi="Arial" w:cs="Arial"/>
          <w:b/>
          <w:bCs/>
          <w:i/>
          <w:iCs/>
          <w:noProof/>
          <w:kern w:val="0"/>
          <w:sz w:val="28"/>
          <w:szCs w:val="28"/>
        </w:rPr>
        <mc:AlternateContent>
          <mc:Choice Requires="wps">
            <w:drawing>
              <wp:anchor distT="4294967295" distB="4294967295" distL="114300" distR="114300" simplePos="0" relativeHeight="251679744" behindDoc="0" locked="0" layoutInCell="1" allowOverlap="1" wp14:anchorId="14FF3171" wp14:editId="1D188209">
                <wp:simplePos x="0" y="0"/>
                <wp:positionH relativeFrom="column">
                  <wp:posOffset>1170940</wp:posOffset>
                </wp:positionH>
                <wp:positionV relativeFrom="paragraph">
                  <wp:posOffset>130809</wp:posOffset>
                </wp:positionV>
                <wp:extent cx="3867785" cy="0"/>
                <wp:effectExtent l="0" t="0" r="0" b="0"/>
                <wp:wrapNone/>
                <wp:docPr id="1469252490" name="Straight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2D49FA" id="Straight Connector 39" o:spid="_x0000_s1026" alt="&quot;&quot;"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2pt,10.3pt" to="396.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">
                <v:stroke dashstyle="1 1"/>
              </v:line>
            </w:pict>
          </mc:Fallback>
        </mc:AlternateContent>
      </w:r>
      <w:r w:rsidRPr="00A704AE">
        <w:rPr>
          <w:rFonts w:ascii="Times New Roman" w:eastAsia="Times New Roman" w:hAnsi="Times New Roman" w:cs="Arial"/>
          <w:b/>
          <w:bCs/>
          <w:iCs/>
          <w:kern w:val="0"/>
          <w:sz w:val="22"/>
          <w:szCs w:val="28"/>
        </w:rPr>
        <w:t>SCOPE OF RULES</w:t>
      </w:r>
      <w:r w:rsidRPr="00A704AE">
        <w:rPr>
          <w:rFonts w:ascii="Times New Roman" w:eastAsia="Times New Roman" w:hAnsi="Times New Roman" w:cs="Arial"/>
          <w:b/>
          <w:bCs/>
          <w:iCs/>
          <w:kern w:val="0"/>
          <w:sz w:val="22"/>
          <w:szCs w:val="28"/>
        </w:rPr>
        <w:tab/>
      </w:r>
      <w:r w:rsidRPr="00A704AE">
        <w:rPr>
          <w:rFonts w:ascii="Times New Roman" w:eastAsia="Times New Roman" w:hAnsi="Times New Roman" w:cs="Arial"/>
          <w:b/>
          <w:bCs/>
          <w:iCs/>
          <w:kern w:val="0"/>
          <w:sz w:val="22"/>
          <w:szCs w:val="28"/>
        </w:rPr>
        <w:tab/>
      </w:r>
      <w:r w:rsidRPr="00A704AE">
        <w:rPr>
          <w:rFonts w:ascii="Times New Roman" w:eastAsia="Times New Roman" w:hAnsi="Times New Roman" w:cs="Arial"/>
          <w:b/>
          <w:bCs/>
          <w:iCs/>
          <w:kern w:val="0"/>
          <w:sz w:val="22"/>
          <w:szCs w:val="28"/>
        </w:rPr>
        <w:tab/>
        <w:t>1</w:t>
      </w:r>
    </w:p>
    <w:p w14:paraId="4EF70FC3"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8"/>
        </w:rPr>
      </w:pPr>
      <w:r w:rsidRPr="00A704AE">
        <w:rPr>
          <w:rFonts w:ascii="Times New Roman" w:eastAsia="Times New Roman" w:hAnsi="Times New Roman" w:cs="Arial"/>
          <w:b/>
          <w:bCs/>
          <w:iCs/>
          <w:kern w:val="0"/>
          <w:sz w:val="22"/>
          <w:szCs w:val="28"/>
        </w:rPr>
        <w:t xml:space="preserve"> </w:t>
      </w:r>
    </w:p>
    <w:p w14:paraId="77248860"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4F90B13A" w14:textId="77777777" w:rsidR="008B21F1" w:rsidRPr="00A704AE" w:rsidRDefault="008B21F1" w:rsidP="008B21F1">
      <w:pPr>
        <w:keepNext/>
        <w:autoSpaceDE w:val="0"/>
        <w:autoSpaceDN w:val="0"/>
        <w:spacing w:after="0" w:line="240" w:lineRule="auto"/>
        <w:outlineLvl w:val="2"/>
        <w:rPr>
          <w:rFonts w:ascii="Times New Roman" w:eastAsia="Times New Roman" w:hAnsi="Times New Roman" w:cs="Arial"/>
          <w:b/>
          <w:bCs/>
          <w:kern w:val="0"/>
          <w:sz w:val="22"/>
          <w:szCs w:val="26"/>
        </w:rPr>
      </w:pPr>
      <w:r w:rsidRPr="00A704AE">
        <w:rPr>
          <w:rFonts w:ascii="Times New Roman" w:eastAsia="Times New Roman" w:hAnsi="Times New Roman" w:cs="Arial"/>
          <w:b/>
          <w:bCs/>
          <w:kern w:val="0"/>
          <w:sz w:val="22"/>
          <w:szCs w:val="26"/>
        </w:rPr>
        <w:t>HOW TO BEGIN AN ADMINISTRATIVE DUE PROCESS HEARING</w:t>
      </w:r>
    </w:p>
    <w:p w14:paraId="7CEBDCB4"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4"/>
        </w:rPr>
      </w:pPr>
    </w:p>
    <w:p w14:paraId="7F7ECF09" w14:textId="77777777" w:rsidR="008B21F1" w:rsidRPr="00A704AE" w:rsidRDefault="008B21F1" w:rsidP="008B21F1">
      <w:pPr>
        <w:tabs>
          <w:tab w:val="left" w:pos="720"/>
          <w:tab w:val="left" w:pos="1440"/>
          <w:tab w:val="left" w:pos="2160"/>
          <w:tab w:val="left" w:pos="2880"/>
          <w:tab w:val="left" w:pos="7939"/>
        </w:tabs>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80768" behindDoc="0" locked="0" layoutInCell="1" allowOverlap="1" wp14:anchorId="50415FC5" wp14:editId="7703F3DC">
                <wp:simplePos x="0" y="0"/>
                <wp:positionH relativeFrom="column">
                  <wp:posOffset>1343660</wp:posOffset>
                </wp:positionH>
                <wp:positionV relativeFrom="paragraph">
                  <wp:posOffset>130174</wp:posOffset>
                </wp:positionV>
                <wp:extent cx="3684905" cy="0"/>
                <wp:effectExtent l="0" t="0" r="0" b="0"/>
                <wp:wrapNone/>
                <wp:docPr id="1772908265"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90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5F4A4D" id="Straight Connector 38" o:spid="_x0000_s1026" alt="&quot;&quot;"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8pt,10.25pt" to="39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">
                <v:stroke dashstyle="1 1"/>
              </v:line>
            </w:pict>
          </mc:Fallback>
        </mc:AlternateContent>
      </w:r>
      <w:r w:rsidRPr="00A704AE">
        <w:rPr>
          <w:rFonts w:ascii="Times New Roman" w:eastAsia="Times New Roman" w:hAnsi="Times New Roman" w:cs="Times New Roman"/>
          <w:kern w:val="0"/>
          <w:sz w:val="22"/>
          <w:szCs w:val="24"/>
          <w:u w:val="single"/>
        </w:rPr>
        <w:t>Rule I: Hearing Request</w:t>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b/>
          <w:kern w:val="0"/>
          <w:sz w:val="22"/>
          <w:szCs w:val="24"/>
        </w:rPr>
        <w:t>2</w:t>
      </w:r>
      <w:r w:rsidRPr="00A704AE">
        <w:rPr>
          <w:rFonts w:ascii="Times New Roman" w:eastAsia="Times New Roman" w:hAnsi="Times New Roman" w:cs="Times New Roman"/>
          <w:kern w:val="0"/>
          <w:sz w:val="22"/>
          <w:szCs w:val="24"/>
        </w:rPr>
        <w:tab/>
      </w:r>
    </w:p>
    <w:p w14:paraId="3ED990F8"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4"/>
        </w:rPr>
      </w:pPr>
    </w:p>
    <w:p w14:paraId="3B9B47F2"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A.</w:t>
      </w:r>
      <w:r w:rsidRPr="00A704AE">
        <w:rPr>
          <w:rFonts w:ascii="Times New Roman" w:eastAsia="Times New Roman" w:hAnsi="Times New Roman" w:cs="Times New Roman"/>
          <w:kern w:val="0"/>
          <w:sz w:val="22"/>
          <w:szCs w:val="24"/>
        </w:rPr>
        <w:tab/>
        <w:t>Who May File a Hearing Request</w:t>
      </w:r>
    </w:p>
    <w:p w14:paraId="4F23DE30"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B.</w:t>
      </w:r>
      <w:r w:rsidRPr="00A704AE">
        <w:rPr>
          <w:rFonts w:ascii="Times New Roman" w:eastAsia="Times New Roman" w:hAnsi="Times New Roman" w:cs="Times New Roman"/>
          <w:kern w:val="0"/>
          <w:sz w:val="22"/>
          <w:szCs w:val="24"/>
        </w:rPr>
        <w:tab/>
        <w:t>Hearing Request Content</w:t>
      </w:r>
    </w:p>
    <w:p w14:paraId="2E0FB806"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C.</w:t>
      </w:r>
      <w:r w:rsidRPr="00A704AE">
        <w:rPr>
          <w:rFonts w:ascii="Times New Roman" w:eastAsia="Times New Roman" w:hAnsi="Times New Roman" w:cs="Times New Roman"/>
          <w:kern w:val="0"/>
          <w:sz w:val="22"/>
          <w:szCs w:val="24"/>
        </w:rPr>
        <w:tab/>
        <w:t>Timeline for Requesting a Hearing</w:t>
      </w:r>
    </w:p>
    <w:p w14:paraId="2C1376D4"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D.</w:t>
      </w:r>
      <w:r w:rsidRPr="00A704AE">
        <w:rPr>
          <w:rFonts w:ascii="Times New Roman" w:eastAsia="Times New Roman" w:hAnsi="Times New Roman" w:cs="Times New Roman"/>
          <w:kern w:val="0"/>
          <w:sz w:val="22"/>
          <w:szCs w:val="24"/>
        </w:rPr>
        <w:tab/>
        <w:t>Response to Hearing Request</w:t>
      </w:r>
    </w:p>
    <w:p w14:paraId="01C262C9"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E.</w:t>
      </w:r>
      <w:r w:rsidRPr="00A704AE">
        <w:rPr>
          <w:rFonts w:ascii="Times New Roman" w:eastAsia="Times New Roman" w:hAnsi="Times New Roman" w:cs="Times New Roman"/>
          <w:kern w:val="0"/>
          <w:sz w:val="22"/>
          <w:szCs w:val="24"/>
        </w:rPr>
        <w:tab/>
        <w:t>Sufficiency Challenge</w:t>
      </w:r>
    </w:p>
    <w:p w14:paraId="19545C3D" w14:textId="77777777" w:rsidR="008B21F1" w:rsidRPr="00A704AE" w:rsidRDefault="008B21F1" w:rsidP="008B21F1">
      <w:pPr>
        <w:numPr>
          <w:ilvl w:val="0"/>
          <w:numId w:val="2"/>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Resolution Session</w:t>
      </w:r>
    </w:p>
    <w:p w14:paraId="546351E0" w14:textId="77777777" w:rsidR="008B21F1" w:rsidRPr="00A704AE" w:rsidRDefault="008B21F1" w:rsidP="008B21F1">
      <w:pPr>
        <w:numPr>
          <w:ilvl w:val="0"/>
          <w:numId w:val="2"/>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Amending the Hearing Request</w:t>
      </w:r>
    </w:p>
    <w:p w14:paraId="0148D452" w14:textId="77777777" w:rsidR="008B21F1" w:rsidRPr="00A704AE" w:rsidRDefault="008B21F1" w:rsidP="008B21F1">
      <w:pPr>
        <w:numPr>
          <w:ilvl w:val="0"/>
          <w:numId w:val="2"/>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 xml:space="preserve">Representation – Attorney or Advocate Notice of Appearance </w:t>
      </w:r>
    </w:p>
    <w:p w14:paraId="62060E60" w14:textId="77777777" w:rsidR="008B21F1" w:rsidRPr="00A704AE" w:rsidRDefault="008B21F1" w:rsidP="008B21F1">
      <w:pPr>
        <w:numPr>
          <w:ilvl w:val="0"/>
          <w:numId w:val="2"/>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Intervention</w:t>
      </w:r>
    </w:p>
    <w:p w14:paraId="1D6268BF" w14:textId="77777777" w:rsidR="008B21F1" w:rsidRPr="00A704AE" w:rsidRDefault="008B21F1" w:rsidP="008B21F1">
      <w:pPr>
        <w:numPr>
          <w:ilvl w:val="0"/>
          <w:numId w:val="2"/>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Joinder</w:t>
      </w:r>
    </w:p>
    <w:p w14:paraId="63592D98"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p>
    <w:p w14:paraId="6F37019F"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p>
    <w:p w14:paraId="2C463610" w14:textId="77777777" w:rsidR="008B21F1" w:rsidRPr="00A704AE" w:rsidRDefault="008B21F1" w:rsidP="008B21F1">
      <w:pPr>
        <w:keepNext/>
        <w:autoSpaceDE w:val="0"/>
        <w:autoSpaceDN w:val="0"/>
        <w:spacing w:after="0" w:line="240" w:lineRule="auto"/>
        <w:outlineLvl w:val="3"/>
        <w:rPr>
          <w:rFonts w:ascii="Times New Roman" w:eastAsia="Times New Roman" w:hAnsi="Times New Roman" w:cs="Times New Roman"/>
          <w:b/>
          <w:bCs/>
          <w:kern w:val="0"/>
          <w:sz w:val="22"/>
          <w:szCs w:val="28"/>
        </w:rPr>
      </w:pPr>
      <w:r w:rsidRPr="00A704AE">
        <w:rPr>
          <w:rFonts w:ascii="Times New Roman" w:eastAsia="Times New Roman" w:hAnsi="Times New Roman" w:cs="Times New Roman"/>
          <w:b/>
          <w:bCs/>
          <w:kern w:val="0"/>
          <w:sz w:val="22"/>
          <w:szCs w:val="28"/>
        </w:rPr>
        <w:t>HOW A HEARING DATE IS SCHEDULED</w:t>
      </w:r>
    </w:p>
    <w:p w14:paraId="1C94BCB0"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4"/>
        </w:rPr>
      </w:pPr>
    </w:p>
    <w:p w14:paraId="11175A3F"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81792" behindDoc="0" locked="0" layoutInCell="1" allowOverlap="1" wp14:anchorId="6DAF4351" wp14:editId="77B67920">
                <wp:simplePos x="0" y="0"/>
                <wp:positionH relativeFrom="column">
                  <wp:posOffset>1451610</wp:posOffset>
                </wp:positionH>
                <wp:positionV relativeFrom="paragraph">
                  <wp:posOffset>139064</wp:posOffset>
                </wp:positionV>
                <wp:extent cx="3593465" cy="0"/>
                <wp:effectExtent l="0" t="0" r="0" b="0"/>
                <wp:wrapNone/>
                <wp:docPr id="1125637299"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346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28A0B1" id="Straight Connector 37" o:spid="_x0000_s1026" alt="&quot;&quot;"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3pt,10.95pt" to="397.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">
                <v:stroke dashstyle="1 1"/>
              </v:line>
            </w:pict>
          </mc:Fallback>
        </mc:AlternateContent>
      </w:r>
      <w:r w:rsidRPr="00A704AE">
        <w:rPr>
          <w:rFonts w:ascii="Times New Roman" w:eastAsia="Times New Roman" w:hAnsi="Times New Roman" w:cs="Times New Roman"/>
          <w:kern w:val="0"/>
          <w:sz w:val="22"/>
          <w:szCs w:val="24"/>
          <w:u w:val="single"/>
        </w:rPr>
        <w:t>Rule II: Hearing Schedule</w:t>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b/>
          <w:kern w:val="0"/>
          <w:sz w:val="22"/>
          <w:szCs w:val="24"/>
        </w:rPr>
        <w:t>6</w:t>
      </w:r>
    </w:p>
    <w:p w14:paraId="47EDE01A"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4"/>
        </w:rPr>
      </w:pPr>
    </w:p>
    <w:p w14:paraId="0BBB2EA6" w14:textId="77777777" w:rsidR="008B21F1" w:rsidRPr="00A704AE" w:rsidRDefault="008B21F1" w:rsidP="008B21F1">
      <w:pPr>
        <w:numPr>
          <w:ilvl w:val="0"/>
          <w:numId w:val="3"/>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Hearing Date</w:t>
      </w:r>
    </w:p>
    <w:p w14:paraId="26F94AAE" w14:textId="77777777" w:rsidR="008B21F1" w:rsidRPr="00A704AE" w:rsidRDefault="008B21F1" w:rsidP="008B21F1">
      <w:pPr>
        <w:numPr>
          <w:ilvl w:val="0"/>
          <w:numId w:val="3"/>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Notice of Hearing</w:t>
      </w:r>
    </w:p>
    <w:p w14:paraId="44B2CDC7" w14:textId="77777777" w:rsidR="008B21F1" w:rsidRPr="00A704AE" w:rsidRDefault="008B21F1" w:rsidP="008B21F1">
      <w:pPr>
        <w:numPr>
          <w:ilvl w:val="0"/>
          <w:numId w:val="3"/>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Expedited Hearings</w:t>
      </w:r>
    </w:p>
    <w:p w14:paraId="1A8D1998" w14:textId="77777777" w:rsidR="008B21F1" w:rsidRPr="00A704AE" w:rsidRDefault="008B21F1" w:rsidP="008B21F1">
      <w:pPr>
        <w:numPr>
          <w:ilvl w:val="0"/>
          <w:numId w:val="3"/>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Accelerated Hearing Requests</w:t>
      </w:r>
    </w:p>
    <w:p w14:paraId="321BAEF1"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 xml:space="preserve">E. </w:t>
      </w:r>
      <w:r w:rsidRPr="00A704AE">
        <w:rPr>
          <w:rFonts w:ascii="Times New Roman" w:eastAsia="Times New Roman" w:hAnsi="Times New Roman" w:cs="Times New Roman"/>
          <w:kern w:val="0"/>
          <w:sz w:val="22"/>
          <w:szCs w:val="24"/>
        </w:rPr>
        <w:tab/>
        <w:t>Conference Call</w:t>
      </w:r>
    </w:p>
    <w:p w14:paraId="6B131B68"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Cs/>
          <w:iCs/>
          <w:kern w:val="0"/>
          <w:sz w:val="22"/>
          <w:szCs w:val="28"/>
        </w:rPr>
      </w:pPr>
    </w:p>
    <w:p w14:paraId="570F4609"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7FFEBEC7" w14:textId="77777777" w:rsidR="008B21F1" w:rsidRPr="00A704AE" w:rsidRDefault="008B21F1" w:rsidP="008B21F1">
      <w:pPr>
        <w:spacing w:after="0" w:line="240" w:lineRule="auto"/>
        <w:rPr>
          <w:rFonts w:ascii="Times New Roman" w:eastAsia="Times New Roman" w:hAnsi="Times New Roman" w:cs="Times New Roman"/>
          <w:b/>
          <w:bCs/>
          <w:kern w:val="0"/>
          <w:sz w:val="22"/>
          <w:szCs w:val="28"/>
        </w:rPr>
      </w:pPr>
      <w:r w:rsidRPr="00A704AE">
        <w:rPr>
          <w:rFonts w:ascii="Times New Roman" w:eastAsia="Times New Roman" w:hAnsi="Times New Roman" w:cs="Times New Roman"/>
          <w:b/>
          <w:bCs/>
          <w:kern w:val="0"/>
          <w:sz w:val="22"/>
          <w:szCs w:val="28"/>
        </w:rPr>
        <w:t>REQUESTING A POSTPONEMENT OR ADVANCEMENT</w:t>
      </w:r>
    </w:p>
    <w:p w14:paraId="6AE9CDA1"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268284B6" w14:textId="265422BA" w:rsidR="008B21F1" w:rsidRPr="00A704AE" w:rsidRDefault="008B21F1" w:rsidP="008B21F1">
      <w:pPr>
        <w:keepNext/>
        <w:autoSpaceDE w:val="0"/>
        <w:autoSpaceDN w:val="0"/>
        <w:spacing w:after="0" w:line="240" w:lineRule="auto"/>
        <w:outlineLvl w:val="1"/>
        <w:rPr>
          <w:rFonts w:ascii="Times New Roman" w:eastAsia="Times New Roman" w:hAnsi="Times New Roman" w:cs="Arial"/>
          <w:bCs/>
          <w:iCs/>
          <w:kern w:val="0"/>
          <w:sz w:val="22"/>
          <w:szCs w:val="28"/>
          <w:u w:val="single"/>
        </w:rPr>
      </w:pPr>
      <w:r w:rsidRPr="00A704AE">
        <w:rPr>
          <w:rFonts w:ascii="Arial" w:eastAsia="Times New Roman" w:hAnsi="Arial" w:cs="Arial"/>
          <w:b/>
          <w:bCs/>
          <w:i/>
          <w:iCs/>
          <w:noProof/>
          <w:kern w:val="0"/>
          <w:sz w:val="28"/>
          <w:szCs w:val="28"/>
        </w:rPr>
        <mc:AlternateContent>
          <mc:Choice Requires="wps">
            <w:drawing>
              <wp:anchor distT="4294967295" distB="4294967295" distL="114300" distR="114300" simplePos="0" relativeHeight="251682816" behindDoc="0" locked="0" layoutInCell="1" allowOverlap="1" wp14:anchorId="2E51C6D3" wp14:editId="12454C6B">
                <wp:simplePos x="0" y="0"/>
                <wp:positionH relativeFrom="column">
                  <wp:posOffset>2171700</wp:posOffset>
                </wp:positionH>
                <wp:positionV relativeFrom="paragraph">
                  <wp:posOffset>140969</wp:posOffset>
                </wp:positionV>
                <wp:extent cx="2857500" cy="0"/>
                <wp:effectExtent l="0" t="0" r="0" b="0"/>
                <wp:wrapNone/>
                <wp:docPr id="198189981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55A8CA" id="Straight Connector 36" o:spid="_x0000_s1026" alt="&quot;&quot;"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1.1pt" to="3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">
                <v:stroke dashstyle="1 1"/>
              </v:line>
            </w:pict>
          </mc:Fallback>
        </mc:AlternateContent>
      </w:r>
      <w:r w:rsidRPr="00A704AE">
        <w:rPr>
          <w:rFonts w:ascii="Times New Roman" w:eastAsia="Times New Roman" w:hAnsi="Times New Roman" w:cs="Arial"/>
          <w:bCs/>
          <w:iCs/>
          <w:kern w:val="0"/>
          <w:sz w:val="22"/>
          <w:szCs w:val="28"/>
          <w:u w:val="single"/>
        </w:rPr>
        <w:t>Rule III: Postponement/Advancement</w:t>
      </w:r>
      <w:r w:rsidRPr="00A704AE">
        <w:rPr>
          <w:rFonts w:ascii="Times New Roman" w:eastAsia="Times New Roman" w:hAnsi="Times New Roman" w:cs="Arial"/>
          <w:bCs/>
          <w:iCs/>
          <w:kern w:val="0"/>
          <w:sz w:val="22"/>
          <w:szCs w:val="28"/>
        </w:rPr>
        <w:tab/>
      </w:r>
      <w:r w:rsidRPr="00A704AE">
        <w:rPr>
          <w:rFonts w:ascii="Times New Roman" w:eastAsia="Times New Roman" w:hAnsi="Times New Roman" w:cs="Arial"/>
          <w:bCs/>
          <w:iCs/>
          <w:kern w:val="0"/>
          <w:sz w:val="22"/>
          <w:szCs w:val="28"/>
        </w:rPr>
        <w:tab/>
      </w:r>
      <w:r w:rsidRPr="00A704AE">
        <w:rPr>
          <w:rFonts w:ascii="Times New Roman" w:eastAsia="Times New Roman" w:hAnsi="Times New Roman" w:cs="Arial"/>
          <w:bCs/>
          <w:iCs/>
          <w:kern w:val="0"/>
          <w:sz w:val="22"/>
          <w:szCs w:val="28"/>
        </w:rPr>
        <w:tab/>
      </w:r>
      <w:r w:rsidRPr="00A704AE">
        <w:rPr>
          <w:rFonts w:ascii="Times New Roman" w:eastAsia="Times New Roman" w:hAnsi="Times New Roman" w:cs="Arial"/>
          <w:bCs/>
          <w:iCs/>
          <w:kern w:val="0"/>
          <w:sz w:val="22"/>
          <w:szCs w:val="28"/>
        </w:rPr>
        <w:tab/>
      </w:r>
      <w:r w:rsidRPr="00A704AE">
        <w:rPr>
          <w:rFonts w:ascii="Times New Roman" w:eastAsia="Times New Roman" w:hAnsi="Times New Roman" w:cs="Arial"/>
          <w:bCs/>
          <w:iCs/>
          <w:kern w:val="0"/>
          <w:sz w:val="22"/>
          <w:szCs w:val="28"/>
        </w:rPr>
        <w:tab/>
      </w:r>
      <w:r w:rsidRPr="00A704AE">
        <w:rPr>
          <w:rFonts w:ascii="Times New Roman" w:eastAsia="Times New Roman" w:hAnsi="Times New Roman" w:cs="Arial"/>
          <w:bCs/>
          <w:iCs/>
          <w:kern w:val="0"/>
          <w:sz w:val="22"/>
          <w:szCs w:val="28"/>
        </w:rPr>
        <w:tab/>
      </w:r>
      <w:r w:rsidRPr="00A704AE">
        <w:rPr>
          <w:rFonts w:ascii="Times New Roman" w:eastAsia="Times New Roman" w:hAnsi="Times New Roman" w:cs="Arial"/>
          <w:bCs/>
          <w:iCs/>
          <w:kern w:val="0"/>
          <w:sz w:val="22"/>
          <w:szCs w:val="28"/>
        </w:rPr>
        <w:tab/>
      </w:r>
      <w:r w:rsidRPr="00A704AE">
        <w:rPr>
          <w:rFonts w:ascii="Times New Roman" w:eastAsia="Times New Roman" w:hAnsi="Times New Roman" w:cs="Arial"/>
          <w:bCs/>
          <w:iCs/>
          <w:kern w:val="0"/>
          <w:sz w:val="22"/>
          <w:szCs w:val="28"/>
        </w:rPr>
        <w:tab/>
      </w:r>
      <w:r w:rsidR="0034622B">
        <w:rPr>
          <w:rFonts w:ascii="Times New Roman" w:eastAsia="Times New Roman" w:hAnsi="Times New Roman" w:cs="Arial"/>
          <w:b/>
          <w:bCs/>
          <w:iCs/>
          <w:kern w:val="0"/>
          <w:sz w:val="22"/>
          <w:szCs w:val="28"/>
        </w:rPr>
        <w:t>9</w:t>
      </w:r>
    </w:p>
    <w:p w14:paraId="782A1141"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00E4F456" w14:textId="77777777" w:rsidR="008B21F1" w:rsidRPr="00A704AE" w:rsidRDefault="008B21F1" w:rsidP="008B21F1">
      <w:pPr>
        <w:numPr>
          <w:ilvl w:val="0"/>
          <w:numId w:val="6"/>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Postponement</w:t>
      </w:r>
    </w:p>
    <w:p w14:paraId="6A7E3552" w14:textId="77777777" w:rsidR="008B21F1" w:rsidRPr="00A704AE" w:rsidRDefault="008B21F1" w:rsidP="008B21F1">
      <w:pPr>
        <w:numPr>
          <w:ilvl w:val="0"/>
          <w:numId w:val="6"/>
        </w:num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Advancement</w:t>
      </w:r>
    </w:p>
    <w:p w14:paraId="06D07FD5"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p>
    <w:p w14:paraId="07C4C2AF"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p>
    <w:p w14:paraId="226D5ECF"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8"/>
        </w:rPr>
      </w:pPr>
      <w:r w:rsidRPr="00A704AE">
        <w:rPr>
          <w:rFonts w:ascii="Times New Roman" w:eastAsia="Times New Roman" w:hAnsi="Times New Roman" w:cs="Arial"/>
          <w:b/>
          <w:bCs/>
          <w:iCs/>
          <w:kern w:val="0"/>
          <w:sz w:val="22"/>
          <w:szCs w:val="28"/>
        </w:rPr>
        <w:t>THE PREHEARING CONFERENCE</w:t>
      </w:r>
    </w:p>
    <w:p w14:paraId="58DAFD9F" w14:textId="77777777" w:rsidR="008B21F1" w:rsidRPr="00A704AE" w:rsidRDefault="008B21F1" w:rsidP="008B21F1">
      <w:pPr>
        <w:spacing w:after="0" w:line="240" w:lineRule="auto"/>
        <w:rPr>
          <w:rFonts w:ascii="Times New Roman" w:eastAsia="Times New Roman" w:hAnsi="Times New Roman" w:cs="Times New Roman"/>
          <w:kern w:val="0"/>
          <w:sz w:val="22"/>
          <w:szCs w:val="24"/>
        </w:rPr>
      </w:pPr>
    </w:p>
    <w:p w14:paraId="64408F1B" w14:textId="502A3923" w:rsidR="008B21F1" w:rsidRPr="00A704AE" w:rsidRDefault="008B21F1" w:rsidP="008B21F1">
      <w:pPr>
        <w:keepNext/>
        <w:autoSpaceDE w:val="0"/>
        <w:autoSpaceDN w:val="0"/>
        <w:spacing w:after="0" w:line="240" w:lineRule="auto"/>
        <w:ind w:left="360" w:hanging="360"/>
        <w:outlineLvl w:val="2"/>
        <w:rPr>
          <w:rFonts w:ascii="Times New Roman" w:eastAsia="Times New Roman" w:hAnsi="Times New Roman" w:cs="Arial"/>
          <w:bCs/>
          <w:kern w:val="0"/>
          <w:sz w:val="22"/>
          <w:szCs w:val="26"/>
          <w:u w:val="single"/>
        </w:rPr>
      </w:pPr>
      <w:r w:rsidRPr="00A704AE">
        <w:rPr>
          <w:rFonts w:ascii="Arial" w:eastAsia="Times New Roman" w:hAnsi="Arial" w:cs="Arial"/>
          <w:b/>
          <w:bCs/>
          <w:noProof/>
          <w:kern w:val="0"/>
          <w:sz w:val="26"/>
          <w:szCs w:val="26"/>
        </w:rPr>
        <mc:AlternateContent>
          <mc:Choice Requires="wps">
            <w:drawing>
              <wp:anchor distT="4294967295" distB="4294967295" distL="114300" distR="114300" simplePos="0" relativeHeight="251683840" behindDoc="0" locked="0" layoutInCell="1" allowOverlap="1" wp14:anchorId="07916E74" wp14:editId="714719DA">
                <wp:simplePos x="0" y="0"/>
                <wp:positionH relativeFrom="column">
                  <wp:posOffset>1714500</wp:posOffset>
                </wp:positionH>
                <wp:positionV relativeFrom="paragraph">
                  <wp:posOffset>140969</wp:posOffset>
                </wp:positionV>
                <wp:extent cx="3314700" cy="0"/>
                <wp:effectExtent l="0" t="0" r="0" b="0"/>
                <wp:wrapNone/>
                <wp:docPr id="517893573"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C50C61" id="Straight Connector 35" o:spid="_x0000_s1026" alt="&quot;&quot;"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1.1pt" to="3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">
                <v:stroke dashstyle="1 1"/>
              </v:line>
            </w:pict>
          </mc:Fallback>
        </mc:AlternateContent>
      </w:r>
      <w:r w:rsidRPr="00A704AE">
        <w:rPr>
          <w:rFonts w:ascii="Times New Roman" w:eastAsia="Times New Roman" w:hAnsi="Times New Roman" w:cs="Arial"/>
          <w:bCs/>
          <w:kern w:val="0"/>
          <w:sz w:val="22"/>
          <w:szCs w:val="26"/>
          <w:u w:val="single"/>
        </w:rPr>
        <w:t>Rule IV: Prehearing Conference</w:t>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Cs/>
          <w:kern w:val="0"/>
          <w:sz w:val="22"/>
          <w:szCs w:val="26"/>
        </w:rPr>
        <w:tab/>
      </w:r>
      <w:r w:rsidRPr="00A704AE">
        <w:rPr>
          <w:rFonts w:ascii="Times New Roman" w:eastAsia="Times New Roman" w:hAnsi="Times New Roman" w:cs="Arial"/>
          <w:b/>
          <w:bCs/>
          <w:kern w:val="0"/>
          <w:sz w:val="22"/>
          <w:szCs w:val="26"/>
        </w:rPr>
        <w:t>1</w:t>
      </w:r>
      <w:r w:rsidR="005F270A">
        <w:rPr>
          <w:rFonts w:ascii="Times New Roman" w:eastAsia="Times New Roman" w:hAnsi="Times New Roman" w:cs="Arial"/>
          <w:b/>
          <w:bCs/>
          <w:kern w:val="0"/>
          <w:sz w:val="22"/>
          <w:szCs w:val="26"/>
        </w:rPr>
        <w:t>0</w:t>
      </w:r>
    </w:p>
    <w:p w14:paraId="1BBEF08D"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071F20BA"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 xml:space="preserve">A. </w:t>
      </w:r>
      <w:r w:rsidRPr="00A704AE">
        <w:rPr>
          <w:rFonts w:ascii="Times New Roman" w:eastAsia="Times New Roman" w:hAnsi="Times New Roman" w:cs="Times New Roman"/>
          <w:kern w:val="0"/>
          <w:sz w:val="22"/>
          <w:szCs w:val="24"/>
        </w:rPr>
        <w:tab/>
        <w:t>Hearing Request Prerequisite</w:t>
      </w:r>
    </w:p>
    <w:p w14:paraId="50372855"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 xml:space="preserve">B. </w:t>
      </w:r>
      <w:r w:rsidRPr="00A704AE">
        <w:rPr>
          <w:rFonts w:ascii="Times New Roman" w:eastAsia="Times New Roman" w:hAnsi="Times New Roman" w:cs="Times New Roman"/>
          <w:kern w:val="0"/>
          <w:sz w:val="22"/>
          <w:szCs w:val="24"/>
        </w:rPr>
        <w:tab/>
        <w:t>Purpose of Prehearing Conference</w:t>
      </w:r>
    </w:p>
    <w:p w14:paraId="6F131786" w14:textId="1C2F1A4E"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 xml:space="preserve">C. </w:t>
      </w:r>
      <w:r w:rsidRPr="00A704AE">
        <w:rPr>
          <w:rFonts w:ascii="Times New Roman" w:eastAsia="Times New Roman" w:hAnsi="Times New Roman" w:cs="Times New Roman"/>
          <w:kern w:val="0"/>
          <w:sz w:val="22"/>
          <w:szCs w:val="24"/>
        </w:rPr>
        <w:tab/>
      </w:r>
      <w:r w:rsidR="005F270A">
        <w:rPr>
          <w:rFonts w:ascii="Times New Roman" w:eastAsia="Times New Roman" w:hAnsi="Times New Roman" w:cs="Times New Roman"/>
          <w:kern w:val="0"/>
          <w:sz w:val="22"/>
          <w:szCs w:val="24"/>
        </w:rPr>
        <w:t>When Both Parties Request a Prehearing Conference</w:t>
      </w:r>
    </w:p>
    <w:p w14:paraId="4A7A56EE" w14:textId="1684D901"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 xml:space="preserve">D. </w:t>
      </w:r>
      <w:r w:rsidRPr="00A704AE">
        <w:rPr>
          <w:rFonts w:ascii="Times New Roman" w:eastAsia="Times New Roman" w:hAnsi="Times New Roman" w:cs="Times New Roman"/>
          <w:kern w:val="0"/>
          <w:sz w:val="22"/>
          <w:szCs w:val="24"/>
        </w:rPr>
        <w:tab/>
      </w:r>
      <w:r w:rsidR="005F270A">
        <w:rPr>
          <w:rFonts w:ascii="Times New Roman" w:eastAsia="Times New Roman" w:hAnsi="Times New Roman" w:cs="Times New Roman"/>
          <w:kern w:val="0"/>
          <w:sz w:val="22"/>
          <w:szCs w:val="24"/>
        </w:rPr>
        <w:t>When One Party or Neither Party Requests a Prehearing Conference</w:t>
      </w:r>
    </w:p>
    <w:p w14:paraId="5265CDFD"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 xml:space="preserve">E. </w:t>
      </w:r>
      <w:r w:rsidRPr="00A704AE">
        <w:rPr>
          <w:rFonts w:ascii="Times New Roman" w:eastAsia="Times New Roman" w:hAnsi="Times New Roman" w:cs="Times New Roman"/>
          <w:kern w:val="0"/>
          <w:sz w:val="22"/>
          <w:szCs w:val="24"/>
        </w:rPr>
        <w:tab/>
        <w:t>Telephonic Prehearing Conference</w:t>
      </w:r>
    </w:p>
    <w:p w14:paraId="269C4179" w14:textId="77777777" w:rsidR="008B21F1" w:rsidRPr="00A704AE" w:rsidRDefault="008B21F1" w:rsidP="008B21F1">
      <w:pPr>
        <w:spacing w:after="0" w:line="240" w:lineRule="auto"/>
        <w:rPr>
          <w:rFonts w:ascii="Times New Roman" w:eastAsia="Times New Roman" w:hAnsi="Times New Roman" w:cs="Times New Roman"/>
          <w:b/>
          <w:kern w:val="0"/>
          <w:sz w:val="24"/>
          <w:szCs w:val="24"/>
        </w:rPr>
      </w:pPr>
    </w:p>
    <w:p w14:paraId="53887B46" w14:textId="77777777" w:rsidR="008B21F1" w:rsidRPr="00A704AE" w:rsidRDefault="008B21F1" w:rsidP="008B21F1">
      <w:pPr>
        <w:spacing w:after="0" w:line="240" w:lineRule="auto"/>
        <w:rPr>
          <w:rFonts w:ascii="Times New Roman" w:eastAsia="Times New Roman" w:hAnsi="Times New Roman" w:cs="Times New Roman"/>
          <w:b/>
          <w:kern w:val="0"/>
          <w:sz w:val="24"/>
          <w:szCs w:val="24"/>
        </w:rPr>
      </w:pPr>
    </w:p>
    <w:p w14:paraId="35EE0EBD" w14:textId="77777777" w:rsidR="008B21F1" w:rsidRPr="00A704AE" w:rsidRDefault="008B21F1" w:rsidP="008B21F1">
      <w:pPr>
        <w:autoSpaceDE w:val="0"/>
        <w:autoSpaceDN w:val="0"/>
        <w:spacing w:after="0" w:line="240" w:lineRule="auto"/>
        <w:ind w:left="360" w:hanging="360"/>
        <w:rPr>
          <w:rFonts w:ascii="Times New Roman" w:eastAsia="Times New Roman" w:hAnsi="Times New Roman" w:cs="Times New Roman"/>
          <w:b/>
          <w:kern w:val="0"/>
          <w:sz w:val="22"/>
          <w:szCs w:val="24"/>
        </w:rPr>
      </w:pPr>
      <w:r w:rsidRPr="00A704AE">
        <w:rPr>
          <w:rFonts w:ascii="Times New Roman" w:eastAsia="Times New Roman" w:hAnsi="Times New Roman" w:cs="Times New Roman"/>
          <w:b/>
          <w:kern w:val="0"/>
          <w:sz w:val="22"/>
          <w:szCs w:val="24"/>
        </w:rPr>
        <w:t>EXCHANGE OF INFORMATION: INFORMAL/DISCOVERY/ SUBPOENAS/EXHIBITS</w:t>
      </w:r>
      <w:r w:rsidRPr="00A704AE">
        <w:rPr>
          <w:rFonts w:ascii="Times New Roman" w:eastAsia="Times New Roman" w:hAnsi="Times New Roman" w:cs="Times New Roman"/>
          <w:b/>
          <w:kern w:val="0"/>
          <w:sz w:val="22"/>
          <w:szCs w:val="24"/>
        </w:rPr>
        <w:tab/>
        <w:t xml:space="preserve">       </w:t>
      </w:r>
    </w:p>
    <w:p w14:paraId="08B82821" w14:textId="77777777" w:rsidR="008B21F1" w:rsidRPr="00A704AE" w:rsidRDefault="008B21F1" w:rsidP="008B21F1">
      <w:pPr>
        <w:autoSpaceDE w:val="0"/>
        <w:autoSpaceDN w:val="0"/>
        <w:spacing w:after="0" w:line="240" w:lineRule="auto"/>
        <w:ind w:left="360" w:hanging="360"/>
        <w:rPr>
          <w:rFonts w:ascii="Times New Roman" w:eastAsia="Times New Roman" w:hAnsi="Times New Roman" w:cs="Times New Roman"/>
          <w:kern w:val="0"/>
          <w:sz w:val="22"/>
          <w:szCs w:val="24"/>
          <w:u w:val="single"/>
        </w:rPr>
      </w:pPr>
    </w:p>
    <w:p w14:paraId="1BE827B2" w14:textId="600CB03A" w:rsidR="008B21F1" w:rsidRPr="00A704AE" w:rsidRDefault="008B21F1" w:rsidP="008B21F1">
      <w:pPr>
        <w:autoSpaceDE w:val="0"/>
        <w:autoSpaceDN w:val="0"/>
        <w:spacing w:after="0" w:line="240" w:lineRule="auto"/>
        <w:ind w:left="360" w:hanging="360"/>
        <w:rPr>
          <w:rFonts w:ascii="Times New Roman" w:eastAsia="Times New Roman" w:hAnsi="Times New Roman" w:cs="Times New Roman"/>
          <w:kern w:val="0"/>
          <w:sz w:val="22"/>
          <w:szCs w:val="24"/>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96128" behindDoc="0" locked="0" layoutInCell="1" allowOverlap="1" wp14:anchorId="4FB7A57F" wp14:editId="5354E927">
                <wp:simplePos x="0" y="0"/>
                <wp:positionH relativeFrom="column">
                  <wp:posOffset>2857500</wp:posOffset>
                </wp:positionH>
                <wp:positionV relativeFrom="paragraph">
                  <wp:posOffset>134619</wp:posOffset>
                </wp:positionV>
                <wp:extent cx="2171700" cy="0"/>
                <wp:effectExtent l="0" t="0" r="0" b="0"/>
                <wp:wrapNone/>
                <wp:docPr id="1929967734" name="Straight Connector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D09DF4" id="Straight Connector 34" o:spid="_x0000_s1026" alt="&quot;&quot;"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0.6pt" to="39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">
                <v:stroke dashstyle="1 1"/>
              </v:line>
            </w:pict>
          </mc:Fallback>
        </mc:AlternateContent>
      </w:r>
      <w:r w:rsidRPr="00A704AE">
        <w:rPr>
          <w:rFonts w:ascii="Times New Roman" w:eastAsia="Times New Roman" w:hAnsi="Times New Roman" w:cs="Times New Roman"/>
          <w:kern w:val="0"/>
          <w:sz w:val="22"/>
          <w:szCs w:val="24"/>
          <w:u w:val="single"/>
        </w:rPr>
        <w:t>Rule V: Informal/Formal Exchange of Information</w:t>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kern w:val="0"/>
          <w:sz w:val="22"/>
          <w:szCs w:val="24"/>
        </w:rPr>
        <w:tab/>
      </w:r>
      <w:r w:rsidRPr="00A704AE">
        <w:rPr>
          <w:rFonts w:ascii="Times New Roman" w:eastAsia="Times New Roman" w:hAnsi="Times New Roman" w:cs="Times New Roman"/>
          <w:b/>
          <w:kern w:val="0"/>
          <w:sz w:val="22"/>
          <w:szCs w:val="24"/>
        </w:rPr>
        <w:t>1</w:t>
      </w:r>
      <w:r w:rsidR="002B7242">
        <w:rPr>
          <w:rFonts w:ascii="Times New Roman" w:eastAsia="Times New Roman" w:hAnsi="Times New Roman" w:cs="Times New Roman"/>
          <w:b/>
          <w:kern w:val="0"/>
          <w:sz w:val="22"/>
          <w:szCs w:val="24"/>
        </w:rPr>
        <w:t>1</w:t>
      </w:r>
    </w:p>
    <w:p w14:paraId="3447A9DD" w14:textId="77777777" w:rsidR="008B21F1" w:rsidRPr="00A704AE" w:rsidRDefault="008B21F1" w:rsidP="008B21F1">
      <w:pPr>
        <w:autoSpaceDE w:val="0"/>
        <w:autoSpaceDN w:val="0"/>
        <w:spacing w:after="0" w:line="240" w:lineRule="auto"/>
        <w:ind w:left="360" w:hanging="360"/>
        <w:rPr>
          <w:rFonts w:ascii="Times New Roman" w:eastAsia="Times New Roman" w:hAnsi="Times New Roman" w:cs="Times New Roman"/>
          <w:kern w:val="0"/>
          <w:sz w:val="22"/>
          <w:szCs w:val="24"/>
        </w:rPr>
      </w:pPr>
    </w:p>
    <w:p w14:paraId="3C4C40BA"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A.</w:t>
      </w:r>
      <w:r w:rsidRPr="00A704AE">
        <w:rPr>
          <w:rFonts w:ascii="Times New Roman" w:eastAsia="Times New Roman" w:hAnsi="Times New Roman" w:cs="Times New Roman"/>
          <w:kern w:val="0"/>
          <w:sz w:val="22"/>
          <w:szCs w:val="24"/>
        </w:rPr>
        <w:tab/>
        <w:t>Exchange of Information by Agreement</w:t>
      </w:r>
    </w:p>
    <w:p w14:paraId="545BF74F"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B.</w:t>
      </w:r>
      <w:r w:rsidRPr="00A704AE">
        <w:rPr>
          <w:rFonts w:ascii="Times New Roman" w:eastAsia="Times New Roman" w:hAnsi="Times New Roman" w:cs="Times New Roman"/>
          <w:kern w:val="0"/>
          <w:sz w:val="22"/>
          <w:szCs w:val="24"/>
        </w:rPr>
        <w:tab/>
        <w:t>Discovery</w:t>
      </w:r>
    </w:p>
    <w:p w14:paraId="672B866F"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t>C.</w:t>
      </w:r>
      <w:r w:rsidRPr="00A704AE">
        <w:rPr>
          <w:rFonts w:ascii="Times New Roman" w:eastAsia="Times New Roman" w:hAnsi="Times New Roman" w:cs="Times New Roman"/>
          <w:kern w:val="0"/>
          <w:sz w:val="22"/>
          <w:szCs w:val="24"/>
        </w:rPr>
        <w:tab/>
        <w:t>Objections/Protective Orders</w:t>
      </w:r>
    </w:p>
    <w:p w14:paraId="0BD15061" w14:textId="77777777" w:rsidR="008B21F1" w:rsidRPr="00A704AE" w:rsidRDefault="008B21F1" w:rsidP="008B21F1">
      <w:pPr>
        <w:spacing w:after="0" w:line="240" w:lineRule="auto"/>
        <w:rPr>
          <w:rFonts w:ascii="Times New Roman" w:eastAsia="Times New Roman" w:hAnsi="Times New Roman" w:cs="Times New Roman"/>
          <w:b/>
          <w:kern w:val="0"/>
          <w:sz w:val="24"/>
          <w:szCs w:val="24"/>
        </w:rPr>
      </w:pPr>
    </w:p>
    <w:p w14:paraId="78055CF8" w14:textId="77777777" w:rsidR="008B21F1" w:rsidRPr="00A704AE" w:rsidRDefault="008B21F1" w:rsidP="008B21F1">
      <w:pPr>
        <w:spacing w:after="0" w:line="240" w:lineRule="auto"/>
        <w:rPr>
          <w:rFonts w:ascii="Times New Roman" w:eastAsia="Times New Roman" w:hAnsi="Times New Roman" w:cs="Times New Roman"/>
          <w:b/>
          <w:kern w:val="0"/>
          <w:sz w:val="24"/>
          <w:szCs w:val="24"/>
        </w:rPr>
      </w:pPr>
    </w:p>
    <w:p w14:paraId="00CC9E18" w14:textId="77777777" w:rsidR="008B21F1" w:rsidRPr="00A704AE" w:rsidRDefault="008B21F1" w:rsidP="008B21F1">
      <w:pPr>
        <w:spacing w:after="0" w:line="240" w:lineRule="auto"/>
        <w:rPr>
          <w:rFonts w:ascii="Times New Roman" w:eastAsia="Times New Roman" w:hAnsi="Times New Roman" w:cs="Times New Roman"/>
          <w:b/>
          <w:kern w:val="0"/>
          <w:sz w:val="22"/>
          <w:szCs w:val="22"/>
        </w:rPr>
      </w:pPr>
      <w:r w:rsidRPr="00A704AE">
        <w:rPr>
          <w:rFonts w:ascii="Times New Roman" w:eastAsia="Times New Roman" w:hAnsi="Times New Roman" w:cs="Times New Roman"/>
          <w:b/>
          <w:kern w:val="0"/>
          <w:sz w:val="22"/>
          <w:szCs w:val="22"/>
        </w:rPr>
        <w:t>MOTIONS</w:t>
      </w:r>
    </w:p>
    <w:p w14:paraId="44D9A5E8" w14:textId="77777777" w:rsidR="008B21F1" w:rsidRPr="00A704AE" w:rsidRDefault="008B21F1" w:rsidP="008B21F1">
      <w:pPr>
        <w:spacing w:after="0" w:line="240" w:lineRule="auto"/>
        <w:rPr>
          <w:rFonts w:ascii="Times New Roman" w:eastAsia="Times New Roman" w:hAnsi="Times New Roman" w:cs="Times New Roman"/>
          <w:b/>
          <w:kern w:val="0"/>
          <w:sz w:val="22"/>
          <w:szCs w:val="22"/>
        </w:rPr>
      </w:pPr>
    </w:p>
    <w:p w14:paraId="6CBE8F0B" w14:textId="40618068" w:rsidR="008B21F1" w:rsidRPr="00A704AE" w:rsidRDefault="008B21F1" w:rsidP="008B21F1">
      <w:pPr>
        <w:tabs>
          <w:tab w:val="left" w:pos="720"/>
          <w:tab w:val="left" w:pos="1440"/>
          <w:tab w:val="left" w:pos="2160"/>
          <w:tab w:val="left" w:pos="2880"/>
          <w:tab w:val="right" w:pos="8820"/>
        </w:tabs>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95104" behindDoc="0" locked="0" layoutInCell="1" allowOverlap="1" wp14:anchorId="7B816C35" wp14:editId="2F2134CD">
                <wp:simplePos x="0" y="0"/>
                <wp:positionH relativeFrom="column">
                  <wp:posOffset>914400</wp:posOffset>
                </wp:positionH>
                <wp:positionV relativeFrom="paragraph">
                  <wp:posOffset>139064</wp:posOffset>
                </wp:positionV>
                <wp:extent cx="4114800" cy="0"/>
                <wp:effectExtent l="0" t="0" r="0" b="0"/>
                <wp:wrapNone/>
                <wp:docPr id="1197099680" name="Straight Connector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8E99BB" id="Straight Connector 33" o:spid="_x0000_s1026" alt="&quot;&quot;"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0.95pt" to="39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">
                <v:stroke dashstyle="1 1"/>
              </v:line>
            </w:pict>
          </mc:Fallback>
        </mc:AlternateContent>
      </w:r>
      <w:r w:rsidRPr="00A704AE">
        <w:rPr>
          <w:rFonts w:ascii="Times New Roman" w:eastAsia="Times New Roman" w:hAnsi="Times New Roman" w:cs="Times New Roman"/>
          <w:kern w:val="0"/>
          <w:sz w:val="22"/>
          <w:szCs w:val="22"/>
          <w:u w:val="single"/>
        </w:rPr>
        <w:t>Rule VI: Motions</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1</w:t>
      </w:r>
      <w:r w:rsidR="002B7242">
        <w:rPr>
          <w:rFonts w:ascii="Times New Roman" w:eastAsia="Times New Roman" w:hAnsi="Times New Roman" w:cs="Times New Roman"/>
          <w:b/>
          <w:kern w:val="0"/>
          <w:sz w:val="22"/>
          <w:szCs w:val="22"/>
        </w:rPr>
        <w:t>3</w:t>
      </w:r>
    </w:p>
    <w:p w14:paraId="65829586" w14:textId="77777777" w:rsidR="008B21F1" w:rsidRPr="00A704AE" w:rsidRDefault="008B21F1" w:rsidP="008B21F1">
      <w:pPr>
        <w:spacing w:after="0" w:line="240" w:lineRule="auto"/>
        <w:rPr>
          <w:rFonts w:ascii="Times New Roman" w:eastAsia="Times New Roman" w:hAnsi="Times New Roman" w:cs="Times New Roman"/>
          <w:kern w:val="0"/>
          <w:sz w:val="22"/>
          <w:szCs w:val="22"/>
        </w:rPr>
      </w:pPr>
    </w:p>
    <w:p w14:paraId="5DAF31AF" w14:textId="77777777" w:rsidR="008B21F1" w:rsidRPr="002B7242" w:rsidRDefault="008B21F1" w:rsidP="008B21F1">
      <w:pPr>
        <w:autoSpaceDE w:val="0"/>
        <w:autoSpaceDN w:val="0"/>
        <w:spacing w:after="0" w:line="240" w:lineRule="auto"/>
        <w:ind w:left="360"/>
        <w:rPr>
          <w:rFonts w:ascii="Times New Roman" w:eastAsia="Times New Roman" w:hAnsi="Times New Roman" w:cs="Times New Roman"/>
          <w:kern w:val="0"/>
          <w:sz w:val="22"/>
          <w:szCs w:val="22"/>
        </w:rPr>
      </w:pPr>
      <w:r w:rsidRPr="002B7242">
        <w:rPr>
          <w:rFonts w:ascii="Times New Roman" w:eastAsia="Times New Roman" w:hAnsi="Times New Roman" w:cs="Times New Roman"/>
          <w:kern w:val="0"/>
          <w:sz w:val="22"/>
          <w:szCs w:val="22"/>
        </w:rPr>
        <w:t>A.</w:t>
      </w:r>
      <w:r w:rsidRPr="002B7242">
        <w:rPr>
          <w:rFonts w:ascii="Times New Roman" w:eastAsia="Times New Roman" w:hAnsi="Times New Roman" w:cs="Times New Roman"/>
          <w:kern w:val="0"/>
          <w:sz w:val="22"/>
          <w:szCs w:val="22"/>
        </w:rPr>
        <w:tab/>
        <w:t>Motion Defined</w:t>
      </w:r>
    </w:p>
    <w:p w14:paraId="2511F805" w14:textId="77777777" w:rsidR="008B21F1" w:rsidRPr="002B7242" w:rsidRDefault="008B21F1" w:rsidP="008B21F1">
      <w:pPr>
        <w:autoSpaceDE w:val="0"/>
        <w:autoSpaceDN w:val="0"/>
        <w:spacing w:after="0" w:line="240" w:lineRule="auto"/>
        <w:ind w:left="360"/>
        <w:rPr>
          <w:rFonts w:ascii="Times New Roman" w:eastAsia="Times New Roman" w:hAnsi="Times New Roman" w:cs="Times New Roman"/>
          <w:kern w:val="0"/>
          <w:sz w:val="22"/>
          <w:szCs w:val="22"/>
        </w:rPr>
      </w:pPr>
      <w:r w:rsidRPr="002B7242">
        <w:rPr>
          <w:rFonts w:ascii="Times New Roman" w:eastAsia="Times New Roman" w:hAnsi="Times New Roman" w:cs="Times New Roman"/>
          <w:kern w:val="0"/>
          <w:sz w:val="22"/>
          <w:szCs w:val="22"/>
        </w:rPr>
        <w:t>B.</w:t>
      </w:r>
      <w:r w:rsidRPr="002B7242">
        <w:rPr>
          <w:rFonts w:ascii="Times New Roman" w:eastAsia="Times New Roman" w:hAnsi="Times New Roman" w:cs="Times New Roman"/>
          <w:kern w:val="0"/>
          <w:sz w:val="22"/>
          <w:szCs w:val="22"/>
        </w:rPr>
        <w:tab/>
        <w:t>Filing a Motion</w:t>
      </w:r>
    </w:p>
    <w:p w14:paraId="3D648B71" w14:textId="5BBD825E" w:rsidR="008B21F1" w:rsidRPr="002B7242"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2B7242">
        <w:rPr>
          <w:rFonts w:ascii="Times New Roman" w:eastAsia="Times New Roman" w:hAnsi="Times New Roman" w:cs="Times New Roman"/>
          <w:kern w:val="0"/>
          <w:sz w:val="22"/>
          <w:szCs w:val="22"/>
        </w:rPr>
        <w:t>C.</w:t>
      </w:r>
      <w:r w:rsidRPr="002B7242">
        <w:rPr>
          <w:rFonts w:ascii="Times New Roman" w:eastAsia="Times New Roman" w:hAnsi="Times New Roman" w:cs="Times New Roman"/>
          <w:kern w:val="0"/>
          <w:sz w:val="22"/>
          <w:szCs w:val="22"/>
        </w:rPr>
        <w:tab/>
        <w:t>Notice of the Motion to</w:t>
      </w:r>
      <w:r w:rsidR="002B7242">
        <w:rPr>
          <w:rFonts w:ascii="Times New Roman" w:eastAsia="Times New Roman" w:hAnsi="Times New Roman" w:cs="Times New Roman"/>
          <w:kern w:val="0"/>
          <w:sz w:val="22"/>
          <w:szCs w:val="22"/>
        </w:rPr>
        <w:t xml:space="preserve"> the</w:t>
      </w:r>
      <w:r w:rsidRPr="002B7242">
        <w:rPr>
          <w:rFonts w:ascii="Times New Roman" w:eastAsia="Times New Roman" w:hAnsi="Times New Roman" w:cs="Times New Roman"/>
          <w:kern w:val="0"/>
          <w:sz w:val="22"/>
          <w:szCs w:val="22"/>
        </w:rPr>
        <w:t xml:space="preserve"> Other Party</w:t>
      </w:r>
    </w:p>
    <w:p w14:paraId="55464DA9" w14:textId="77777777" w:rsidR="008B21F1" w:rsidRPr="002B7242" w:rsidRDefault="008B21F1" w:rsidP="008B21F1">
      <w:pPr>
        <w:numPr>
          <w:ilvl w:val="0"/>
          <w:numId w:val="4"/>
        </w:numPr>
        <w:autoSpaceDE w:val="0"/>
        <w:autoSpaceDN w:val="0"/>
        <w:spacing w:after="0" w:line="240" w:lineRule="auto"/>
        <w:rPr>
          <w:rFonts w:ascii="Times New Roman" w:eastAsia="Times New Roman" w:hAnsi="Times New Roman" w:cs="Times New Roman"/>
          <w:kern w:val="0"/>
          <w:sz w:val="22"/>
          <w:szCs w:val="22"/>
        </w:rPr>
      </w:pPr>
      <w:r w:rsidRPr="002B7242">
        <w:rPr>
          <w:rFonts w:ascii="Times New Roman" w:eastAsia="Times New Roman" w:hAnsi="Times New Roman" w:cs="Times New Roman"/>
          <w:kern w:val="0"/>
          <w:sz w:val="22"/>
          <w:szCs w:val="22"/>
        </w:rPr>
        <w:t>D.</w:t>
      </w:r>
      <w:r w:rsidRPr="002B7242">
        <w:rPr>
          <w:rFonts w:ascii="Times New Roman" w:eastAsia="Times New Roman" w:hAnsi="Times New Roman" w:cs="Times New Roman"/>
          <w:kern w:val="0"/>
          <w:sz w:val="22"/>
          <w:szCs w:val="22"/>
        </w:rPr>
        <w:tab/>
        <w:t>Hearings and Rulings on a Motion</w:t>
      </w:r>
    </w:p>
    <w:p w14:paraId="051E1D8C" w14:textId="77777777" w:rsidR="008B21F1" w:rsidRPr="002B7242" w:rsidRDefault="008B21F1" w:rsidP="008B21F1">
      <w:pPr>
        <w:numPr>
          <w:ilvl w:val="0"/>
          <w:numId w:val="4"/>
        </w:numPr>
        <w:autoSpaceDE w:val="0"/>
        <w:autoSpaceDN w:val="0"/>
        <w:spacing w:after="0" w:line="240" w:lineRule="auto"/>
        <w:rPr>
          <w:rFonts w:ascii="Times New Roman" w:eastAsia="Times New Roman" w:hAnsi="Times New Roman" w:cs="Times New Roman"/>
          <w:kern w:val="0"/>
          <w:sz w:val="22"/>
          <w:szCs w:val="22"/>
        </w:rPr>
      </w:pPr>
      <w:r w:rsidRPr="002B7242">
        <w:rPr>
          <w:rFonts w:ascii="Times New Roman" w:eastAsia="Times New Roman" w:hAnsi="Times New Roman" w:cs="Times New Roman"/>
          <w:kern w:val="0"/>
          <w:sz w:val="22"/>
          <w:szCs w:val="22"/>
        </w:rPr>
        <w:t>E.   Evidence Relating to a Motion</w:t>
      </w:r>
    </w:p>
    <w:p w14:paraId="5796E2AA" w14:textId="77777777" w:rsidR="008B21F1" w:rsidRPr="00291644" w:rsidRDefault="008B21F1" w:rsidP="00291644">
      <w:pPr>
        <w:numPr>
          <w:ilvl w:val="0"/>
          <w:numId w:val="4"/>
        </w:numPr>
        <w:autoSpaceDE w:val="0"/>
        <w:autoSpaceDN w:val="0"/>
        <w:spacing w:after="0" w:line="240" w:lineRule="auto"/>
        <w:rPr>
          <w:rFonts w:ascii="Times New Roman" w:eastAsia="Times New Roman" w:hAnsi="Times New Roman" w:cs="Times New Roman"/>
          <w:kern w:val="0"/>
          <w:sz w:val="22"/>
          <w:szCs w:val="22"/>
        </w:rPr>
      </w:pPr>
    </w:p>
    <w:p w14:paraId="52828353" w14:textId="5B906434"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84864" behindDoc="0" locked="0" layoutInCell="1" allowOverlap="1" wp14:anchorId="27F36694" wp14:editId="3FB307E5">
                <wp:simplePos x="0" y="0"/>
                <wp:positionH relativeFrom="column">
                  <wp:posOffset>1143000</wp:posOffset>
                </wp:positionH>
                <wp:positionV relativeFrom="paragraph">
                  <wp:posOffset>140334</wp:posOffset>
                </wp:positionV>
                <wp:extent cx="3886200" cy="0"/>
                <wp:effectExtent l="0" t="0" r="0" b="0"/>
                <wp:wrapNone/>
                <wp:docPr id="594880795" name="Straight Connector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538552" id="Straight Connector 32" o:spid="_x0000_s1026" alt="&quot;&quot;"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">
                <v:stroke dashstyle="1 1"/>
              </v:line>
            </w:pict>
          </mc:Fallback>
        </mc:AlternateContent>
      </w:r>
      <w:r w:rsidRPr="00A704AE">
        <w:rPr>
          <w:rFonts w:ascii="Times New Roman" w:eastAsia="Times New Roman" w:hAnsi="Times New Roman" w:cs="Times New Roman"/>
          <w:kern w:val="0"/>
          <w:sz w:val="22"/>
          <w:szCs w:val="22"/>
          <w:u w:val="single"/>
        </w:rPr>
        <w:t>Rule VII: Subpoenas</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t xml:space="preserve">             </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1</w:t>
      </w:r>
      <w:r w:rsidR="004537DF">
        <w:rPr>
          <w:rFonts w:ascii="Times New Roman" w:eastAsia="Times New Roman" w:hAnsi="Times New Roman" w:cs="Times New Roman"/>
          <w:b/>
          <w:kern w:val="0"/>
          <w:sz w:val="22"/>
          <w:szCs w:val="22"/>
        </w:rPr>
        <w:t>4</w:t>
      </w:r>
    </w:p>
    <w:p w14:paraId="73F4F2BF"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p>
    <w:p w14:paraId="1711834C"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w:t>
      </w:r>
      <w:r w:rsidRPr="00A704AE">
        <w:rPr>
          <w:rFonts w:ascii="Times New Roman" w:eastAsia="Times New Roman" w:hAnsi="Times New Roman" w:cs="Times New Roman"/>
          <w:kern w:val="0"/>
          <w:sz w:val="22"/>
          <w:szCs w:val="22"/>
        </w:rPr>
        <w:tab/>
        <w:t>Subpoena Defined</w:t>
      </w:r>
    </w:p>
    <w:p w14:paraId="15E6C278"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B.</w:t>
      </w:r>
      <w:r w:rsidRPr="00A704AE">
        <w:rPr>
          <w:rFonts w:ascii="Times New Roman" w:eastAsia="Times New Roman" w:hAnsi="Times New Roman" w:cs="Times New Roman"/>
          <w:kern w:val="0"/>
          <w:sz w:val="22"/>
          <w:szCs w:val="22"/>
        </w:rPr>
        <w:tab/>
        <w:t>Issuance</w:t>
      </w:r>
    </w:p>
    <w:p w14:paraId="50BF307D"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C.</w:t>
      </w:r>
      <w:r w:rsidRPr="00A704AE">
        <w:rPr>
          <w:rFonts w:ascii="Times New Roman" w:eastAsia="Times New Roman" w:hAnsi="Times New Roman" w:cs="Times New Roman"/>
          <w:kern w:val="0"/>
          <w:sz w:val="22"/>
          <w:szCs w:val="22"/>
        </w:rPr>
        <w:tab/>
        <w:t xml:space="preserve">When a Person Contests a Subpoena </w:t>
      </w:r>
    </w:p>
    <w:p w14:paraId="51B3FC68"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D.</w:t>
      </w:r>
      <w:r w:rsidRPr="00A704AE">
        <w:rPr>
          <w:rFonts w:ascii="Times New Roman" w:eastAsia="Times New Roman" w:hAnsi="Times New Roman" w:cs="Times New Roman"/>
          <w:kern w:val="0"/>
          <w:sz w:val="22"/>
          <w:szCs w:val="22"/>
        </w:rPr>
        <w:tab/>
        <w:t>Enforcement</w:t>
      </w:r>
    </w:p>
    <w:p w14:paraId="00E70930" w14:textId="77777777" w:rsidR="008B21F1" w:rsidRPr="00A704AE" w:rsidRDefault="008B21F1" w:rsidP="008B21F1">
      <w:pPr>
        <w:keepNext/>
        <w:autoSpaceDE w:val="0"/>
        <w:autoSpaceDN w:val="0"/>
        <w:spacing w:after="0" w:line="240" w:lineRule="auto"/>
        <w:ind w:left="450"/>
        <w:outlineLvl w:val="0"/>
        <w:rPr>
          <w:rFonts w:ascii="Times New Roman" w:eastAsia="Times New Roman" w:hAnsi="Times New Roman" w:cs="Arial"/>
          <w:bCs/>
          <w:kern w:val="32"/>
          <w:sz w:val="22"/>
          <w:szCs w:val="22"/>
          <w:u w:val="single"/>
        </w:rPr>
      </w:pPr>
    </w:p>
    <w:p w14:paraId="3A581D07" w14:textId="1DD69CBA" w:rsidR="008B21F1" w:rsidRPr="00A704AE" w:rsidRDefault="008B21F1" w:rsidP="008B21F1">
      <w:pPr>
        <w:keepNext/>
        <w:autoSpaceDE w:val="0"/>
        <w:autoSpaceDN w:val="0"/>
        <w:spacing w:after="0" w:line="240" w:lineRule="auto"/>
        <w:outlineLvl w:val="0"/>
        <w:rPr>
          <w:rFonts w:ascii="Arial" w:eastAsia="Times New Roman" w:hAnsi="Arial" w:cs="Arial"/>
          <w:b/>
          <w:bCs/>
          <w:kern w:val="32"/>
          <w:sz w:val="22"/>
          <w:szCs w:val="22"/>
        </w:rPr>
      </w:pPr>
      <w:r w:rsidRPr="00A704AE">
        <w:rPr>
          <w:rFonts w:ascii="Arial" w:eastAsia="Times New Roman" w:hAnsi="Arial" w:cs="Arial"/>
          <w:b/>
          <w:bCs/>
          <w:noProof/>
          <w:kern w:val="32"/>
          <w:sz w:val="32"/>
          <w:szCs w:val="32"/>
        </w:rPr>
        <mc:AlternateContent>
          <mc:Choice Requires="wps">
            <w:drawing>
              <wp:anchor distT="4294967295" distB="4294967295" distL="114300" distR="114300" simplePos="0" relativeHeight="251685888" behindDoc="0" locked="0" layoutInCell="1" allowOverlap="1" wp14:anchorId="5242A4A5" wp14:editId="61B34094">
                <wp:simplePos x="0" y="0"/>
                <wp:positionH relativeFrom="column">
                  <wp:posOffset>1876425</wp:posOffset>
                </wp:positionH>
                <wp:positionV relativeFrom="paragraph">
                  <wp:posOffset>140334</wp:posOffset>
                </wp:positionV>
                <wp:extent cx="3152775" cy="0"/>
                <wp:effectExtent l="0" t="0" r="0" b="0"/>
                <wp:wrapNone/>
                <wp:docPr id="1771876389" name="Straight Connector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8D601C" id="Straight Connector 31" o:spid="_x0000_s1026" alt="&quot;&quot;"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">
                <v:stroke dashstyle="1 1"/>
              </v:line>
            </w:pict>
          </mc:Fallback>
        </mc:AlternateContent>
      </w:r>
      <w:r w:rsidRPr="00A704AE">
        <w:rPr>
          <w:rFonts w:ascii="Times New Roman" w:eastAsia="Times New Roman" w:hAnsi="Times New Roman" w:cs="Arial"/>
          <w:bCs/>
          <w:kern w:val="32"/>
          <w:sz w:val="22"/>
          <w:szCs w:val="22"/>
          <w:u w:val="single"/>
        </w:rPr>
        <w:t>Rule VIII: Exhibits; Witness List</w:t>
      </w:r>
      <w:r w:rsidRPr="00A704AE">
        <w:rPr>
          <w:rFonts w:ascii="Times New Roman" w:eastAsia="Times New Roman" w:hAnsi="Times New Roman" w:cs="Arial"/>
          <w:bCs/>
          <w:kern w:val="32"/>
          <w:sz w:val="22"/>
          <w:szCs w:val="22"/>
        </w:rPr>
        <w:tab/>
        <w:t xml:space="preserve">         </w:t>
      </w:r>
      <w:r w:rsidRPr="00A704AE">
        <w:rPr>
          <w:rFonts w:ascii="Times New Roman" w:eastAsia="Times New Roman" w:hAnsi="Times New Roman" w:cs="Arial"/>
          <w:bCs/>
          <w:kern w:val="32"/>
          <w:sz w:val="22"/>
          <w:szCs w:val="22"/>
        </w:rPr>
        <w:tab/>
      </w:r>
      <w:r w:rsidRPr="00A704AE">
        <w:rPr>
          <w:rFonts w:ascii="Times New Roman" w:eastAsia="Times New Roman" w:hAnsi="Times New Roman" w:cs="Arial"/>
          <w:bCs/>
          <w:kern w:val="32"/>
          <w:sz w:val="22"/>
          <w:szCs w:val="22"/>
        </w:rPr>
        <w:tab/>
      </w:r>
      <w:r w:rsidRPr="00A704AE">
        <w:rPr>
          <w:rFonts w:ascii="Times New Roman" w:eastAsia="Times New Roman" w:hAnsi="Times New Roman" w:cs="Arial"/>
          <w:bCs/>
          <w:kern w:val="32"/>
          <w:sz w:val="22"/>
          <w:szCs w:val="22"/>
        </w:rPr>
        <w:tab/>
      </w:r>
      <w:r w:rsidRPr="00A704AE">
        <w:rPr>
          <w:rFonts w:ascii="Times New Roman" w:eastAsia="Times New Roman" w:hAnsi="Times New Roman" w:cs="Arial"/>
          <w:bCs/>
          <w:kern w:val="32"/>
          <w:sz w:val="22"/>
          <w:szCs w:val="22"/>
        </w:rPr>
        <w:tab/>
      </w:r>
      <w:r w:rsidRPr="00A704AE">
        <w:rPr>
          <w:rFonts w:ascii="Times New Roman" w:eastAsia="Times New Roman" w:hAnsi="Times New Roman" w:cs="Arial"/>
          <w:bCs/>
          <w:kern w:val="32"/>
          <w:sz w:val="22"/>
          <w:szCs w:val="22"/>
        </w:rPr>
        <w:tab/>
      </w:r>
      <w:r w:rsidRPr="00A704AE">
        <w:rPr>
          <w:rFonts w:ascii="Times New Roman" w:eastAsia="Times New Roman" w:hAnsi="Times New Roman" w:cs="Arial"/>
          <w:bCs/>
          <w:kern w:val="32"/>
          <w:sz w:val="22"/>
          <w:szCs w:val="22"/>
        </w:rPr>
        <w:tab/>
      </w:r>
      <w:r w:rsidRPr="00A704AE">
        <w:rPr>
          <w:rFonts w:ascii="Times New Roman" w:eastAsia="Times New Roman" w:hAnsi="Times New Roman" w:cs="Arial"/>
          <w:bCs/>
          <w:kern w:val="32"/>
          <w:sz w:val="22"/>
          <w:szCs w:val="22"/>
        </w:rPr>
        <w:tab/>
      </w:r>
      <w:r w:rsidRPr="00A704AE">
        <w:rPr>
          <w:rFonts w:ascii="Times New Roman" w:eastAsia="Times New Roman" w:hAnsi="Times New Roman" w:cs="Arial"/>
          <w:b/>
          <w:bCs/>
          <w:kern w:val="32"/>
          <w:sz w:val="22"/>
          <w:szCs w:val="22"/>
        </w:rPr>
        <w:t>1</w:t>
      </w:r>
      <w:r w:rsidR="004537DF">
        <w:rPr>
          <w:rFonts w:ascii="Times New Roman" w:eastAsia="Times New Roman" w:hAnsi="Times New Roman" w:cs="Arial"/>
          <w:b/>
          <w:bCs/>
          <w:kern w:val="32"/>
          <w:sz w:val="22"/>
          <w:szCs w:val="22"/>
        </w:rPr>
        <w:t>5</w:t>
      </w:r>
    </w:p>
    <w:p w14:paraId="615E5DEC" w14:textId="77777777" w:rsidR="008B21F1" w:rsidRPr="00A704AE" w:rsidRDefault="008B21F1" w:rsidP="008B21F1">
      <w:pPr>
        <w:spacing w:after="0" w:line="240" w:lineRule="auto"/>
        <w:rPr>
          <w:rFonts w:ascii="Times New Roman" w:eastAsia="Times New Roman" w:hAnsi="Times New Roman" w:cs="Times New Roman"/>
          <w:kern w:val="0"/>
          <w:sz w:val="22"/>
          <w:szCs w:val="22"/>
        </w:rPr>
      </w:pPr>
    </w:p>
    <w:p w14:paraId="7C461DDE"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w:t>
      </w:r>
      <w:r w:rsidRPr="00A704AE">
        <w:rPr>
          <w:rFonts w:ascii="Times New Roman" w:eastAsia="Times New Roman" w:hAnsi="Times New Roman" w:cs="Times New Roman"/>
          <w:kern w:val="0"/>
          <w:sz w:val="22"/>
          <w:szCs w:val="22"/>
        </w:rPr>
        <w:tab/>
        <w:t>Five Day Rule</w:t>
      </w:r>
    </w:p>
    <w:p w14:paraId="28F4C682"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B.</w:t>
      </w:r>
      <w:r w:rsidRPr="00A704AE">
        <w:rPr>
          <w:rFonts w:ascii="Times New Roman" w:eastAsia="Times New Roman" w:hAnsi="Times New Roman" w:cs="Times New Roman"/>
          <w:kern w:val="0"/>
          <w:sz w:val="22"/>
          <w:szCs w:val="22"/>
        </w:rPr>
        <w:tab/>
        <w:t>Exhibit Preparation</w:t>
      </w:r>
    </w:p>
    <w:p w14:paraId="5170429E"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2"/>
        </w:rPr>
      </w:pPr>
    </w:p>
    <w:p w14:paraId="5AB8759F" w14:textId="77777777" w:rsidR="008B21F1" w:rsidRPr="00A704AE" w:rsidRDefault="008B21F1" w:rsidP="008B21F1">
      <w:pPr>
        <w:spacing w:after="0" w:line="240" w:lineRule="auto"/>
        <w:rPr>
          <w:rFonts w:ascii="Times New Roman" w:eastAsia="Times New Roman" w:hAnsi="Times New Roman" w:cs="Times New Roman"/>
          <w:b/>
          <w:kern w:val="0"/>
          <w:sz w:val="22"/>
          <w:szCs w:val="22"/>
        </w:rPr>
      </w:pPr>
    </w:p>
    <w:p w14:paraId="718546E0"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2"/>
        </w:rPr>
      </w:pPr>
      <w:r w:rsidRPr="00A704AE">
        <w:rPr>
          <w:rFonts w:ascii="Times New Roman" w:eastAsia="Times New Roman" w:hAnsi="Times New Roman" w:cs="Arial"/>
          <w:b/>
          <w:bCs/>
          <w:iCs/>
          <w:kern w:val="0"/>
          <w:sz w:val="22"/>
          <w:szCs w:val="22"/>
        </w:rPr>
        <w:t>HOW A HEARING IS CONDUCTED</w:t>
      </w:r>
    </w:p>
    <w:p w14:paraId="20FCF1B8" w14:textId="77777777" w:rsidR="008B21F1" w:rsidRPr="00A704AE" w:rsidRDefault="008B21F1" w:rsidP="008B21F1">
      <w:pPr>
        <w:spacing w:after="0" w:line="240" w:lineRule="auto"/>
        <w:rPr>
          <w:rFonts w:ascii="Times New Roman" w:eastAsia="Times New Roman" w:hAnsi="Times New Roman" w:cs="Times New Roman"/>
          <w:kern w:val="0"/>
          <w:sz w:val="22"/>
          <w:szCs w:val="22"/>
        </w:rPr>
      </w:pPr>
    </w:p>
    <w:p w14:paraId="22D1DA84" w14:textId="430AECDB"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86912" behindDoc="0" locked="0" layoutInCell="1" allowOverlap="1" wp14:anchorId="34C16A86" wp14:editId="7B205AB6">
                <wp:simplePos x="0" y="0"/>
                <wp:positionH relativeFrom="column">
                  <wp:posOffset>1600200</wp:posOffset>
                </wp:positionH>
                <wp:positionV relativeFrom="paragraph">
                  <wp:posOffset>144779</wp:posOffset>
                </wp:positionV>
                <wp:extent cx="3429000" cy="0"/>
                <wp:effectExtent l="0" t="0" r="0" b="0"/>
                <wp:wrapNone/>
                <wp:docPr id="1162592334" name="Straight Connector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108542" id="Straight Connector 30" o:spid="_x0000_s1026" alt="&quot;&quot;"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1.4pt" to="3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">
                <v:stroke dashstyle="1 1"/>
              </v:line>
            </w:pict>
          </mc:Fallback>
        </mc:AlternateContent>
      </w:r>
      <w:r w:rsidRPr="00A704AE">
        <w:rPr>
          <w:rFonts w:ascii="Times New Roman" w:eastAsia="Times New Roman" w:hAnsi="Times New Roman" w:cs="Times New Roman"/>
          <w:kern w:val="0"/>
          <w:sz w:val="22"/>
          <w:szCs w:val="22"/>
          <w:u w:val="single"/>
        </w:rPr>
        <w:t>Rule IX: Conduct of Hearing</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1</w:t>
      </w:r>
      <w:r w:rsidR="004537DF">
        <w:rPr>
          <w:rFonts w:ascii="Times New Roman" w:eastAsia="Times New Roman" w:hAnsi="Times New Roman" w:cs="Times New Roman"/>
          <w:b/>
          <w:kern w:val="0"/>
          <w:sz w:val="22"/>
          <w:szCs w:val="22"/>
        </w:rPr>
        <w:t>5</w:t>
      </w:r>
    </w:p>
    <w:p w14:paraId="67B8B60B"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rPr>
      </w:pPr>
    </w:p>
    <w:p w14:paraId="342CB7C3" w14:textId="77777777" w:rsidR="008B21F1" w:rsidRPr="00A704AE" w:rsidRDefault="008B21F1" w:rsidP="008B21F1">
      <w:pPr>
        <w:autoSpaceDE w:val="0"/>
        <w:autoSpaceDN w:val="0"/>
        <w:spacing w:after="0" w:line="240" w:lineRule="auto"/>
        <w:ind w:left="720" w:right="18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w:t>
      </w:r>
      <w:r w:rsidRPr="00A704AE">
        <w:rPr>
          <w:rFonts w:ascii="Times New Roman" w:eastAsia="Times New Roman" w:hAnsi="Times New Roman" w:cs="Times New Roman"/>
          <w:kern w:val="0"/>
          <w:sz w:val="22"/>
          <w:szCs w:val="22"/>
        </w:rPr>
        <w:tab/>
        <w:t>Generally</w:t>
      </w:r>
    </w:p>
    <w:p w14:paraId="32927FAB"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B.</w:t>
      </w:r>
      <w:r w:rsidRPr="00A704AE">
        <w:rPr>
          <w:rFonts w:ascii="Times New Roman" w:eastAsia="Times New Roman" w:hAnsi="Times New Roman" w:cs="Times New Roman"/>
          <w:kern w:val="0"/>
          <w:sz w:val="22"/>
          <w:szCs w:val="22"/>
        </w:rPr>
        <w:tab/>
        <w:t>Hearing Officer Duties and Powers</w:t>
      </w:r>
    </w:p>
    <w:p w14:paraId="39389611"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C.</w:t>
      </w:r>
      <w:r w:rsidRPr="00A704AE">
        <w:rPr>
          <w:rFonts w:ascii="Times New Roman" w:eastAsia="Times New Roman" w:hAnsi="Times New Roman" w:cs="Times New Roman"/>
          <w:kern w:val="0"/>
          <w:sz w:val="22"/>
          <w:szCs w:val="22"/>
        </w:rPr>
        <w:tab/>
        <w:t>Evidence</w:t>
      </w:r>
    </w:p>
    <w:p w14:paraId="4AE1E6F0"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D.</w:t>
      </w:r>
      <w:r w:rsidRPr="00A704AE">
        <w:rPr>
          <w:rFonts w:ascii="Times New Roman" w:eastAsia="Times New Roman" w:hAnsi="Times New Roman" w:cs="Times New Roman"/>
          <w:kern w:val="0"/>
          <w:sz w:val="22"/>
          <w:szCs w:val="22"/>
        </w:rPr>
        <w:tab/>
        <w:t>Evidentiary Standard</w:t>
      </w:r>
    </w:p>
    <w:p w14:paraId="57655A15"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E.</w:t>
      </w:r>
      <w:r w:rsidRPr="00A704AE">
        <w:rPr>
          <w:rFonts w:ascii="Times New Roman" w:eastAsia="Times New Roman" w:hAnsi="Times New Roman" w:cs="Times New Roman"/>
          <w:kern w:val="0"/>
          <w:sz w:val="22"/>
          <w:szCs w:val="22"/>
        </w:rPr>
        <w:tab/>
        <w:t>Close of the Hearing</w:t>
      </w:r>
    </w:p>
    <w:p w14:paraId="663DA9C0"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F.</w:t>
      </w:r>
      <w:r w:rsidRPr="00A704AE">
        <w:rPr>
          <w:rFonts w:ascii="Times New Roman" w:eastAsia="Times New Roman" w:hAnsi="Times New Roman" w:cs="Times New Roman"/>
          <w:kern w:val="0"/>
          <w:sz w:val="22"/>
          <w:szCs w:val="22"/>
        </w:rPr>
        <w:tab/>
        <w:t>Failure to Prosecute or Defend</w:t>
      </w:r>
    </w:p>
    <w:p w14:paraId="66A60796" w14:textId="77777777" w:rsidR="008B21F1" w:rsidRPr="00A704AE" w:rsidRDefault="008B21F1" w:rsidP="008B21F1">
      <w:pPr>
        <w:autoSpaceDE w:val="0"/>
        <w:autoSpaceDN w:val="0"/>
        <w:spacing w:after="0" w:line="240" w:lineRule="auto"/>
        <w:ind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 xml:space="preserve">     </w:t>
      </w:r>
    </w:p>
    <w:p w14:paraId="0A7DE15C" w14:textId="0B37B678"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87936" behindDoc="0" locked="0" layoutInCell="1" allowOverlap="1" wp14:anchorId="2344F5A0" wp14:editId="278FB832">
                <wp:simplePos x="0" y="0"/>
                <wp:positionH relativeFrom="column">
                  <wp:posOffset>1464310</wp:posOffset>
                </wp:positionH>
                <wp:positionV relativeFrom="paragraph">
                  <wp:posOffset>128269</wp:posOffset>
                </wp:positionV>
                <wp:extent cx="3543300" cy="0"/>
                <wp:effectExtent l="0" t="0" r="0" b="0"/>
                <wp:wrapNone/>
                <wp:docPr id="1386414585" name="Straight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490F08" id="Straight Connector 29" o:spid="_x0000_s1026" alt="&quot;&quot;"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3pt,10.1pt" to="394.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">
                <v:stroke dashstyle="1 1"/>
              </v:line>
            </w:pict>
          </mc:Fallback>
        </mc:AlternateContent>
      </w:r>
      <w:r w:rsidRPr="00A704AE">
        <w:rPr>
          <w:rFonts w:ascii="Times New Roman" w:eastAsia="Times New Roman" w:hAnsi="Times New Roman" w:cs="Times New Roman"/>
          <w:kern w:val="0"/>
          <w:sz w:val="22"/>
          <w:szCs w:val="22"/>
          <w:u w:val="single"/>
        </w:rPr>
        <w:t>Rule X: Rights of Parties</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1</w:t>
      </w:r>
      <w:r w:rsidR="004537DF">
        <w:rPr>
          <w:rFonts w:ascii="Times New Roman" w:eastAsia="Times New Roman" w:hAnsi="Times New Roman" w:cs="Times New Roman"/>
          <w:b/>
          <w:kern w:val="0"/>
          <w:sz w:val="22"/>
          <w:szCs w:val="22"/>
        </w:rPr>
        <w:t>8</w:t>
      </w:r>
    </w:p>
    <w:p w14:paraId="1A3B2E10"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p>
    <w:p w14:paraId="6B62D2A8"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w:t>
      </w:r>
      <w:r w:rsidRPr="00A704AE">
        <w:rPr>
          <w:rFonts w:ascii="Times New Roman" w:eastAsia="Times New Roman" w:hAnsi="Times New Roman" w:cs="Times New Roman"/>
          <w:kern w:val="0"/>
          <w:sz w:val="22"/>
          <w:szCs w:val="22"/>
        </w:rPr>
        <w:tab/>
        <w:t>Rights of All Parties</w:t>
      </w:r>
    </w:p>
    <w:p w14:paraId="493875BC"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B.</w:t>
      </w:r>
      <w:r w:rsidRPr="00A704AE">
        <w:rPr>
          <w:rFonts w:ascii="Times New Roman" w:eastAsia="Times New Roman" w:hAnsi="Times New Roman" w:cs="Times New Roman"/>
          <w:kern w:val="0"/>
          <w:sz w:val="22"/>
          <w:szCs w:val="22"/>
        </w:rPr>
        <w:tab/>
        <w:t>Parent Rights</w:t>
      </w:r>
    </w:p>
    <w:p w14:paraId="16098D22"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2"/>
        </w:rPr>
      </w:pPr>
    </w:p>
    <w:p w14:paraId="0778110B"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2"/>
          <w:szCs w:val="22"/>
        </w:rPr>
      </w:pPr>
    </w:p>
    <w:p w14:paraId="163DC9C9" w14:textId="77777777" w:rsidR="00295E00" w:rsidRDefault="00295E00">
      <w:pPr>
        <w:rPr>
          <w:rFonts w:ascii="Times New Roman" w:eastAsia="Times New Roman" w:hAnsi="Times New Roman" w:cs="Times New Roman"/>
          <w:b/>
          <w:kern w:val="0"/>
          <w:sz w:val="22"/>
          <w:szCs w:val="22"/>
        </w:rPr>
      </w:pPr>
      <w:r>
        <w:rPr>
          <w:rFonts w:ascii="Times New Roman" w:eastAsia="Times New Roman" w:hAnsi="Times New Roman" w:cs="Times New Roman"/>
          <w:b/>
          <w:kern w:val="0"/>
          <w:sz w:val="22"/>
          <w:szCs w:val="22"/>
        </w:rPr>
        <w:br w:type="page"/>
      </w:r>
    </w:p>
    <w:p w14:paraId="2432959C" w14:textId="4AF78F35" w:rsidR="008B21F1" w:rsidRPr="00A704AE" w:rsidRDefault="008B21F1" w:rsidP="008B21F1">
      <w:pPr>
        <w:autoSpaceDE w:val="0"/>
        <w:autoSpaceDN w:val="0"/>
        <w:spacing w:after="0" w:line="240" w:lineRule="auto"/>
        <w:rPr>
          <w:rFonts w:ascii="Times New Roman" w:eastAsia="Times New Roman" w:hAnsi="Times New Roman" w:cs="Times New Roman"/>
          <w:b/>
          <w:kern w:val="0"/>
          <w:sz w:val="22"/>
          <w:szCs w:val="22"/>
        </w:rPr>
      </w:pPr>
      <w:r w:rsidRPr="00A704AE">
        <w:rPr>
          <w:rFonts w:ascii="Times New Roman" w:eastAsia="Times New Roman" w:hAnsi="Times New Roman" w:cs="Times New Roman"/>
          <w:b/>
          <w:kern w:val="0"/>
          <w:sz w:val="22"/>
          <w:szCs w:val="22"/>
        </w:rPr>
        <w:lastRenderedPageBreak/>
        <w:t>HEARING DECISION</w:t>
      </w:r>
    </w:p>
    <w:p w14:paraId="43A24781" w14:textId="77777777" w:rsidR="008B21F1" w:rsidRPr="00A704AE" w:rsidRDefault="008B21F1" w:rsidP="008B21F1">
      <w:pPr>
        <w:autoSpaceDE w:val="0"/>
        <w:autoSpaceDN w:val="0"/>
        <w:spacing w:after="0" w:line="240" w:lineRule="auto"/>
        <w:ind w:firstLine="360"/>
        <w:rPr>
          <w:rFonts w:ascii="Times New Roman" w:eastAsia="Times New Roman" w:hAnsi="Times New Roman" w:cs="Times New Roman"/>
          <w:kern w:val="0"/>
          <w:sz w:val="22"/>
          <w:szCs w:val="22"/>
          <w:u w:val="single"/>
        </w:rPr>
      </w:pPr>
    </w:p>
    <w:p w14:paraId="439E04CB" w14:textId="5CD02D22"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88960" behindDoc="0" locked="0" layoutInCell="1" allowOverlap="1" wp14:anchorId="4F9A0B10" wp14:editId="63A747CA">
                <wp:simplePos x="0" y="0"/>
                <wp:positionH relativeFrom="column">
                  <wp:posOffset>2089785</wp:posOffset>
                </wp:positionH>
                <wp:positionV relativeFrom="paragraph">
                  <wp:posOffset>117474</wp:posOffset>
                </wp:positionV>
                <wp:extent cx="2971800" cy="0"/>
                <wp:effectExtent l="0" t="0" r="0" b="0"/>
                <wp:wrapNone/>
                <wp:docPr id="948842424" name="Straight Connector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EABF3" id="Straight Connector 28" o:spid="_x0000_s1026" alt="&quot;&quot;"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5pt,9.25pt" to="398.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">
                <v:stroke dashstyle="1 1"/>
              </v:line>
            </w:pict>
          </mc:Fallback>
        </mc:AlternateContent>
      </w:r>
      <w:r w:rsidRPr="00A704AE">
        <w:rPr>
          <w:rFonts w:ascii="Times New Roman" w:eastAsia="Times New Roman" w:hAnsi="Times New Roman" w:cs="Times New Roman"/>
          <w:kern w:val="0"/>
          <w:sz w:val="22"/>
          <w:szCs w:val="22"/>
          <w:u w:val="single"/>
        </w:rPr>
        <w:t>Rule XI: Decision Without a Hearing</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004537DF">
        <w:rPr>
          <w:rFonts w:ascii="Times New Roman" w:eastAsia="Times New Roman" w:hAnsi="Times New Roman" w:cs="Times New Roman"/>
          <w:b/>
          <w:kern w:val="0"/>
          <w:sz w:val="22"/>
          <w:szCs w:val="22"/>
        </w:rPr>
        <w:t>19</w:t>
      </w:r>
    </w:p>
    <w:p w14:paraId="202AACED"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p>
    <w:p w14:paraId="2038B706" w14:textId="1539D231"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89984" behindDoc="0" locked="0" layoutInCell="1" allowOverlap="1" wp14:anchorId="237A0E90" wp14:editId="1C8D7FA9">
                <wp:simplePos x="0" y="0"/>
                <wp:positionH relativeFrom="column">
                  <wp:posOffset>2846705</wp:posOffset>
                </wp:positionH>
                <wp:positionV relativeFrom="paragraph">
                  <wp:posOffset>139064</wp:posOffset>
                </wp:positionV>
                <wp:extent cx="2171700" cy="0"/>
                <wp:effectExtent l="0" t="0" r="0" b="0"/>
                <wp:wrapNone/>
                <wp:docPr id="539274762"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414000" id="Straight Connector 27" o:spid="_x0000_s1026" alt="&quot;&quot;"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15pt,10.95pt" to="39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">
                <v:stroke dashstyle="1 1"/>
              </v:line>
            </w:pict>
          </mc:Fallback>
        </mc:AlternateContent>
      </w:r>
      <w:r w:rsidRPr="00A704AE">
        <w:rPr>
          <w:rFonts w:ascii="Times New Roman" w:eastAsia="Times New Roman" w:hAnsi="Times New Roman" w:cs="Times New Roman"/>
          <w:kern w:val="0"/>
          <w:sz w:val="22"/>
          <w:szCs w:val="22"/>
          <w:u w:val="single"/>
        </w:rPr>
        <w:t>Rule XII: Decision and Implementation of Decision</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004537DF">
        <w:rPr>
          <w:rFonts w:ascii="Times New Roman" w:eastAsia="Times New Roman" w:hAnsi="Times New Roman" w:cs="Times New Roman"/>
          <w:b/>
          <w:kern w:val="0"/>
          <w:sz w:val="22"/>
          <w:szCs w:val="22"/>
        </w:rPr>
        <w:t>19</w:t>
      </w:r>
    </w:p>
    <w:p w14:paraId="3AD21A20"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rPr>
      </w:pPr>
    </w:p>
    <w:p w14:paraId="29411944"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w:t>
      </w:r>
      <w:r w:rsidRPr="00A704AE">
        <w:rPr>
          <w:rFonts w:ascii="Times New Roman" w:eastAsia="Times New Roman" w:hAnsi="Times New Roman" w:cs="Times New Roman"/>
          <w:kern w:val="0"/>
          <w:sz w:val="22"/>
          <w:szCs w:val="22"/>
        </w:rPr>
        <w:tab/>
        <w:t>Decision</w:t>
      </w:r>
    </w:p>
    <w:p w14:paraId="4172FECC" w14:textId="77777777" w:rsidR="008B21F1" w:rsidRPr="00A704AE" w:rsidRDefault="008B21F1" w:rsidP="008B21F1">
      <w:pPr>
        <w:numPr>
          <w:ilvl w:val="0"/>
          <w:numId w:val="9"/>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Finality of Decision</w:t>
      </w:r>
    </w:p>
    <w:p w14:paraId="73A5C1AE"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C.</w:t>
      </w:r>
      <w:r w:rsidRPr="00A704AE">
        <w:rPr>
          <w:rFonts w:ascii="Times New Roman" w:eastAsia="Times New Roman" w:hAnsi="Times New Roman" w:cs="Times New Roman"/>
          <w:kern w:val="0"/>
          <w:sz w:val="22"/>
          <w:szCs w:val="22"/>
        </w:rPr>
        <w:tab/>
        <w:t>Immediate Implementation</w:t>
      </w:r>
    </w:p>
    <w:p w14:paraId="39042DCB"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rPr>
      </w:pPr>
    </w:p>
    <w:p w14:paraId="705D88B4" w14:textId="6AB700BC"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91008" behindDoc="0" locked="0" layoutInCell="1" allowOverlap="1" wp14:anchorId="7B672599" wp14:editId="3F1A490E">
                <wp:simplePos x="0" y="0"/>
                <wp:positionH relativeFrom="column">
                  <wp:posOffset>4705350</wp:posOffset>
                </wp:positionH>
                <wp:positionV relativeFrom="paragraph">
                  <wp:posOffset>132714</wp:posOffset>
                </wp:positionV>
                <wp:extent cx="349250" cy="0"/>
                <wp:effectExtent l="0" t="0" r="0" b="0"/>
                <wp:wrapNone/>
                <wp:docPr id="1683820509" name="Straight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EDF4B0" id="Straight Connector 26" o:spid="_x0000_s1026" alt="&quot;&quot;"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5pt,10.45pt" to="39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">
                <v:stroke dashstyle="1 1"/>
              </v:line>
            </w:pict>
          </mc:Fallback>
        </mc:AlternateContent>
      </w:r>
      <w:r w:rsidRPr="00A704AE">
        <w:rPr>
          <w:rFonts w:ascii="Times New Roman" w:eastAsia="Times New Roman" w:hAnsi="Times New Roman" w:cs="Times New Roman"/>
          <w:kern w:val="0"/>
          <w:sz w:val="22"/>
          <w:szCs w:val="22"/>
          <w:u w:val="single"/>
        </w:rPr>
        <w:t>Rule XIII: Rights of Appeal; Placement of Student During Appeal; Stay of Decision</w:t>
      </w:r>
      <w:r w:rsidRPr="00A704AE">
        <w:rPr>
          <w:rFonts w:ascii="Times New Roman" w:eastAsia="Times New Roman" w:hAnsi="Times New Roman" w:cs="Times New Roman"/>
          <w:kern w:val="0"/>
          <w:sz w:val="22"/>
          <w:szCs w:val="22"/>
        </w:rPr>
        <w:t>.</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2</w:t>
      </w:r>
      <w:r w:rsidR="00E94EBC">
        <w:rPr>
          <w:rFonts w:ascii="Times New Roman" w:eastAsia="Times New Roman" w:hAnsi="Times New Roman" w:cs="Times New Roman"/>
          <w:b/>
          <w:kern w:val="0"/>
          <w:sz w:val="22"/>
          <w:szCs w:val="22"/>
        </w:rPr>
        <w:t>0</w:t>
      </w:r>
    </w:p>
    <w:p w14:paraId="4F5257ED"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p>
    <w:p w14:paraId="250406BA"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w:t>
      </w:r>
      <w:r w:rsidRPr="00A704AE">
        <w:rPr>
          <w:rFonts w:ascii="Times New Roman" w:eastAsia="Times New Roman" w:hAnsi="Times New Roman" w:cs="Times New Roman"/>
          <w:kern w:val="0"/>
          <w:sz w:val="22"/>
          <w:szCs w:val="22"/>
        </w:rPr>
        <w:tab/>
        <w:t>Rights of Appeal</w:t>
      </w:r>
    </w:p>
    <w:p w14:paraId="2682C911" w14:textId="77777777" w:rsidR="008B21F1" w:rsidRPr="00A704AE" w:rsidRDefault="008B21F1" w:rsidP="008B21F1">
      <w:pPr>
        <w:numPr>
          <w:ilvl w:val="0"/>
          <w:numId w:val="5"/>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Placement of Student During Judicial Appeal of BSEA Decision</w:t>
      </w:r>
    </w:p>
    <w:p w14:paraId="02684D33" w14:textId="77777777" w:rsidR="008B21F1" w:rsidRPr="00A704AE" w:rsidRDefault="008B21F1" w:rsidP="008B21F1">
      <w:pPr>
        <w:numPr>
          <w:ilvl w:val="0"/>
          <w:numId w:val="5"/>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Stay of Decision</w:t>
      </w:r>
    </w:p>
    <w:p w14:paraId="76663D98"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rPr>
      </w:pPr>
    </w:p>
    <w:p w14:paraId="4B55E688" w14:textId="7718C10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92032" behindDoc="0" locked="0" layoutInCell="1" allowOverlap="1" wp14:anchorId="6E717C45" wp14:editId="12B94946">
                <wp:simplePos x="0" y="0"/>
                <wp:positionH relativeFrom="column">
                  <wp:posOffset>2068195</wp:posOffset>
                </wp:positionH>
                <wp:positionV relativeFrom="paragraph">
                  <wp:posOffset>143509</wp:posOffset>
                </wp:positionV>
                <wp:extent cx="2971800" cy="0"/>
                <wp:effectExtent l="0" t="0" r="0" b="0"/>
                <wp:wrapNone/>
                <wp:docPr id="922739540" name="Straight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DFFD5E" id="Straight Connector 25" o:spid="_x0000_s1026" alt="&quot;&quot;"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85pt,11.3pt" to="396.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">
                <v:stroke dashstyle="1 1"/>
              </v:line>
            </w:pict>
          </mc:Fallback>
        </mc:AlternateContent>
      </w:r>
      <w:r w:rsidRPr="00A704AE">
        <w:rPr>
          <w:rFonts w:ascii="Times New Roman" w:eastAsia="Times New Roman" w:hAnsi="Times New Roman" w:cs="Times New Roman"/>
          <w:kern w:val="0"/>
          <w:sz w:val="22"/>
          <w:szCs w:val="22"/>
          <w:u w:val="single"/>
        </w:rPr>
        <w:t xml:space="preserve">Rule XIV: Compliance with </w:t>
      </w:r>
      <w:r w:rsidRPr="005D5E99">
        <w:rPr>
          <w:rFonts w:ascii="Times New Roman" w:eastAsia="Times New Roman" w:hAnsi="Times New Roman" w:cs="Times New Roman"/>
          <w:kern w:val="0"/>
          <w:sz w:val="22"/>
          <w:szCs w:val="22"/>
          <w:u w:val="single"/>
        </w:rPr>
        <w:t>Decision -</w:t>
      </w:r>
      <w:r w:rsidR="00A704AE" w:rsidRPr="005D5E99">
        <w:rPr>
          <w:rFonts w:ascii="Times New Roman" w:eastAsia="Times New Roman" w:hAnsi="Times New Roman" w:cs="Times New Roman"/>
          <w:kern w:val="0"/>
          <w:sz w:val="22"/>
          <w:szCs w:val="22"/>
          <w:u w:val="single"/>
        </w:rPr>
        <w:t xml:space="preserve"> </w:t>
      </w:r>
      <w:r w:rsidRPr="005D5E99">
        <w:rPr>
          <w:rFonts w:ascii="Times New Roman" w:eastAsia="Times New Roman" w:hAnsi="Times New Roman" w:cs="Times New Roman"/>
          <w:kern w:val="0"/>
          <w:sz w:val="22"/>
          <w:szCs w:val="22"/>
          <w:u w:val="single"/>
        </w:rPr>
        <w:t>BSEA Compliance Mechanism</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2</w:t>
      </w:r>
      <w:r w:rsidR="00E94EBC">
        <w:rPr>
          <w:rFonts w:ascii="Times New Roman" w:eastAsia="Times New Roman" w:hAnsi="Times New Roman" w:cs="Times New Roman"/>
          <w:b/>
          <w:kern w:val="0"/>
          <w:sz w:val="22"/>
          <w:szCs w:val="22"/>
        </w:rPr>
        <w:t>0</w:t>
      </w:r>
    </w:p>
    <w:p w14:paraId="3979D8FB"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rPr>
      </w:pPr>
    </w:p>
    <w:p w14:paraId="1285EC67" w14:textId="4AB0D050"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93056" behindDoc="0" locked="0" layoutInCell="1" allowOverlap="1" wp14:anchorId="693CAC9D" wp14:editId="57B6E6FD">
                <wp:simplePos x="0" y="0"/>
                <wp:positionH relativeFrom="column">
                  <wp:posOffset>1028700</wp:posOffset>
                </wp:positionH>
                <wp:positionV relativeFrom="paragraph">
                  <wp:posOffset>132714</wp:posOffset>
                </wp:positionV>
                <wp:extent cx="4000500" cy="0"/>
                <wp:effectExtent l="0" t="0" r="0" b="0"/>
                <wp:wrapNone/>
                <wp:docPr id="75069122" name="Straight Connector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91E616" id="Straight Connector 24" o:spid="_x0000_s1026" alt="&quot;&quot;"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0.45pt" to="39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">
                <v:stroke dashstyle="1 1"/>
              </v:line>
            </w:pict>
          </mc:Fallback>
        </mc:AlternateContent>
      </w:r>
      <w:r w:rsidRPr="00A704AE">
        <w:rPr>
          <w:rFonts w:ascii="Times New Roman" w:eastAsia="Times New Roman" w:hAnsi="Times New Roman" w:cs="Times New Roman"/>
          <w:kern w:val="0"/>
          <w:sz w:val="22"/>
          <w:szCs w:val="22"/>
          <w:u w:val="single"/>
        </w:rPr>
        <w:t>Rule XV: Record</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2</w:t>
      </w:r>
      <w:r w:rsidR="00E94EBC">
        <w:rPr>
          <w:rFonts w:ascii="Times New Roman" w:eastAsia="Times New Roman" w:hAnsi="Times New Roman" w:cs="Times New Roman"/>
          <w:b/>
          <w:kern w:val="0"/>
          <w:sz w:val="22"/>
          <w:szCs w:val="22"/>
        </w:rPr>
        <w:t>0</w:t>
      </w:r>
    </w:p>
    <w:p w14:paraId="36CAEF61"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2"/>
        </w:rPr>
      </w:pPr>
    </w:p>
    <w:p w14:paraId="224E2C6A"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2"/>
        </w:rPr>
      </w:pPr>
    </w:p>
    <w:p w14:paraId="2C0A9F9F" w14:textId="77777777" w:rsidR="008B21F1" w:rsidRPr="00A704AE" w:rsidRDefault="008B21F1" w:rsidP="008B21F1">
      <w:pPr>
        <w:keepNext/>
        <w:autoSpaceDE w:val="0"/>
        <w:autoSpaceDN w:val="0"/>
        <w:spacing w:after="0" w:line="240" w:lineRule="auto"/>
        <w:outlineLvl w:val="1"/>
        <w:rPr>
          <w:rFonts w:ascii="Times New Roman" w:eastAsia="Times New Roman" w:hAnsi="Times New Roman" w:cs="Arial"/>
          <w:b/>
          <w:bCs/>
          <w:iCs/>
          <w:kern w:val="0"/>
          <w:sz w:val="22"/>
          <w:szCs w:val="22"/>
        </w:rPr>
      </w:pPr>
      <w:r w:rsidRPr="00A704AE">
        <w:rPr>
          <w:rFonts w:ascii="Times New Roman" w:eastAsia="Times New Roman" w:hAnsi="Times New Roman" w:cs="Arial"/>
          <w:b/>
          <w:bCs/>
          <w:iCs/>
          <w:kern w:val="0"/>
          <w:sz w:val="22"/>
          <w:szCs w:val="22"/>
        </w:rPr>
        <w:t>DISMISSAL/CASE CLOSURE</w:t>
      </w:r>
    </w:p>
    <w:p w14:paraId="2E9A6AAF" w14:textId="77777777" w:rsidR="008B21F1" w:rsidRPr="00A704AE" w:rsidRDefault="008B21F1" w:rsidP="008B21F1">
      <w:pPr>
        <w:autoSpaceDE w:val="0"/>
        <w:autoSpaceDN w:val="0"/>
        <w:spacing w:after="0" w:line="240" w:lineRule="auto"/>
        <w:ind w:left="360"/>
        <w:rPr>
          <w:rFonts w:ascii="Times New Roman" w:eastAsia="Times New Roman" w:hAnsi="Times New Roman" w:cs="Times New Roman"/>
          <w:kern w:val="0"/>
          <w:sz w:val="22"/>
          <w:szCs w:val="22"/>
          <w:u w:val="single"/>
        </w:rPr>
      </w:pPr>
    </w:p>
    <w:p w14:paraId="74FB7FD5" w14:textId="002EAB2C"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94080" behindDoc="0" locked="0" layoutInCell="1" allowOverlap="1" wp14:anchorId="1EC85D97" wp14:editId="07BB2FFE">
                <wp:simplePos x="0" y="0"/>
                <wp:positionH relativeFrom="column">
                  <wp:posOffset>2400300</wp:posOffset>
                </wp:positionH>
                <wp:positionV relativeFrom="paragraph">
                  <wp:posOffset>137159</wp:posOffset>
                </wp:positionV>
                <wp:extent cx="2628900" cy="0"/>
                <wp:effectExtent l="0" t="0" r="0" b="0"/>
                <wp:wrapNone/>
                <wp:docPr id="615957207" name="Straight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4F68AE" id="Straight Connector 23" o:spid="_x0000_s1026" alt="&quot;&quot;"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0.8pt" to="39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">
                <v:stroke dashstyle="1 1"/>
              </v:line>
            </w:pict>
          </mc:Fallback>
        </mc:AlternateContent>
      </w:r>
      <w:r w:rsidRPr="00A704AE">
        <w:rPr>
          <w:rFonts w:ascii="Times New Roman" w:eastAsia="Times New Roman" w:hAnsi="Times New Roman" w:cs="Times New Roman"/>
          <w:kern w:val="0"/>
          <w:sz w:val="22"/>
          <w:szCs w:val="22"/>
          <w:u w:val="single"/>
        </w:rPr>
        <w:t>Rule XVI: Dismissal and Closure of Case</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2</w:t>
      </w:r>
      <w:r w:rsidR="00E94EBC">
        <w:rPr>
          <w:rFonts w:ascii="Times New Roman" w:eastAsia="Times New Roman" w:hAnsi="Times New Roman" w:cs="Times New Roman"/>
          <w:b/>
          <w:kern w:val="0"/>
          <w:sz w:val="22"/>
          <w:szCs w:val="22"/>
        </w:rPr>
        <w:t>1</w:t>
      </w:r>
    </w:p>
    <w:p w14:paraId="6F63FA6C"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p>
    <w:p w14:paraId="698AFEBD" w14:textId="77777777" w:rsidR="008B21F1" w:rsidRPr="00A704AE" w:rsidRDefault="008B21F1" w:rsidP="008B21F1">
      <w:pPr>
        <w:autoSpaceDE w:val="0"/>
        <w:autoSpaceDN w:val="0"/>
        <w:spacing w:after="0" w:line="240" w:lineRule="auto"/>
        <w:ind w:left="720" w:hanging="360"/>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w:t>
      </w:r>
      <w:r w:rsidRPr="00A704AE">
        <w:rPr>
          <w:rFonts w:ascii="Times New Roman" w:eastAsia="Times New Roman" w:hAnsi="Times New Roman" w:cs="Times New Roman"/>
          <w:kern w:val="0"/>
          <w:sz w:val="22"/>
          <w:szCs w:val="22"/>
        </w:rPr>
        <w:tab/>
        <w:t>Dismissal With and Without Prejudice Defined</w:t>
      </w:r>
    </w:p>
    <w:p w14:paraId="145B7C18" w14:textId="77777777" w:rsidR="008B21F1" w:rsidRPr="00A704AE" w:rsidRDefault="008B21F1" w:rsidP="008B21F1">
      <w:pPr>
        <w:numPr>
          <w:ilvl w:val="0"/>
          <w:numId w:val="8"/>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By Request of a Party</w:t>
      </w:r>
    </w:p>
    <w:p w14:paraId="14B4599F" w14:textId="77777777" w:rsidR="008B21F1" w:rsidRPr="00A704AE" w:rsidRDefault="008B21F1" w:rsidP="008B21F1">
      <w:pPr>
        <w:numPr>
          <w:ilvl w:val="0"/>
          <w:numId w:val="8"/>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By Order to Show Cause</w:t>
      </w:r>
    </w:p>
    <w:p w14:paraId="65DEE560" w14:textId="77777777" w:rsidR="008B21F1" w:rsidRPr="00A704AE" w:rsidRDefault="008B21F1" w:rsidP="008B21F1">
      <w:pPr>
        <w:numPr>
          <w:ilvl w:val="0"/>
          <w:numId w:val="8"/>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Inactive Cases</w:t>
      </w:r>
    </w:p>
    <w:p w14:paraId="3312920E" w14:textId="77777777" w:rsidR="008B21F1" w:rsidRPr="00A704AE" w:rsidRDefault="008B21F1" w:rsidP="008B21F1">
      <w:pPr>
        <w:numPr>
          <w:ilvl w:val="0"/>
          <w:numId w:val="8"/>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 xml:space="preserve">Withdrawal </w:t>
      </w:r>
    </w:p>
    <w:p w14:paraId="6A79F86D" w14:textId="77777777" w:rsidR="008B21F1" w:rsidRPr="00A704AE" w:rsidRDefault="008B21F1" w:rsidP="008B21F1">
      <w:pPr>
        <w:autoSpaceDE w:val="0"/>
        <w:autoSpaceDN w:val="0"/>
        <w:spacing w:after="0" w:line="240" w:lineRule="auto"/>
        <w:ind w:left="360"/>
        <w:rPr>
          <w:rFonts w:ascii="Times New Roman" w:eastAsia="Times New Roman" w:hAnsi="Times New Roman" w:cs="Times New Roman"/>
          <w:kern w:val="0"/>
          <w:sz w:val="22"/>
          <w:szCs w:val="22"/>
        </w:rPr>
      </w:pPr>
    </w:p>
    <w:p w14:paraId="643C6987" w14:textId="77777777" w:rsidR="008B21F1" w:rsidRPr="00A704AE" w:rsidRDefault="008B21F1" w:rsidP="008B21F1">
      <w:pPr>
        <w:autoSpaceDE w:val="0"/>
        <w:autoSpaceDN w:val="0"/>
        <w:spacing w:after="0" w:line="240" w:lineRule="auto"/>
        <w:ind w:left="360"/>
        <w:rPr>
          <w:rFonts w:ascii="Times New Roman" w:eastAsia="Times New Roman" w:hAnsi="Times New Roman" w:cs="Times New Roman"/>
          <w:kern w:val="0"/>
          <w:sz w:val="22"/>
          <w:szCs w:val="22"/>
        </w:rPr>
      </w:pPr>
    </w:p>
    <w:p w14:paraId="7CA94A83" w14:textId="77777777" w:rsidR="008B21F1" w:rsidRPr="00A704AE" w:rsidRDefault="008B21F1" w:rsidP="008B21F1">
      <w:pPr>
        <w:autoSpaceDE w:val="0"/>
        <w:autoSpaceDN w:val="0"/>
        <w:spacing w:after="0" w:line="240" w:lineRule="auto"/>
        <w:rPr>
          <w:rFonts w:ascii="Times New Roman" w:eastAsia="Times New Roman" w:hAnsi="Times New Roman" w:cs="Times New Roman"/>
          <w:b/>
          <w:bCs/>
          <w:kern w:val="0"/>
          <w:sz w:val="22"/>
          <w:szCs w:val="22"/>
        </w:rPr>
      </w:pPr>
      <w:r w:rsidRPr="00A704AE">
        <w:rPr>
          <w:rFonts w:ascii="Times New Roman" w:eastAsia="Times New Roman" w:hAnsi="Times New Roman" w:cs="Times New Roman"/>
          <w:b/>
          <w:bCs/>
          <w:kern w:val="0"/>
          <w:sz w:val="22"/>
          <w:szCs w:val="22"/>
        </w:rPr>
        <w:t>LEA ASSIGNMENT APPEALS</w:t>
      </w:r>
    </w:p>
    <w:p w14:paraId="059C8811" w14:textId="77777777" w:rsidR="008B21F1" w:rsidRPr="00A704AE" w:rsidRDefault="008B21F1" w:rsidP="008B21F1">
      <w:pPr>
        <w:autoSpaceDE w:val="0"/>
        <w:autoSpaceDN w:val="0"/>
        <w:spacing w:after="0" w:line="240" w:lineRule="auto"/>
        <w:ind w:left="360"/>
        <w:rPr>
          <w:rFonts w:ascii="Times New Roman" w:eastAsia="Times New Roman" w:hAnsi="Times New Roman" w:cs="Times New Roman"/>
          <w:b/>
          <w:bCs/>
          <w:kern w:val="0"/>
          <w:sz w:val="22"/>
          <w:szCs w:val="22"/>
        </w:rPr>
      </w:pPr>
    </w:p>
    <w:p w14:paraId="611CAD0B"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kern w:val="0"/>
          <w:sz w:val="22"/>
          <w:szCs w:val="22"/>
          <w:u w:val="single"/>
        </w:rPr>
        <w:t xml:space="preserve">Rule XVII: Appeals of Massachusetts Department of Elementary and Secondary </w:t>
      </w:r>
    </w:p>
    <w:p w14:paraId="24277A08" w14:textId="7DB2B0B1"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2"/>
          <w:u w:val="single"/>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97152" behindDoc="0" locked="0" layoutInCell="1" allowOverlap="1" wp14:anchorId="332CD75A" wp14:editId="5A4E5463">
                <wp:simplePos x="0" y="0"/>
                <wp:positionH relativeFrom="column">
                  <wp:posOffset>3225800</wp:posOffset>
                </wp:positionH>
                <wp:positionV relativeFrom="paragraph">
                  <wp:posOffset>149224</wp:posOffset>
                </wp:positionV>
                <wp:extent cx="1919605" cy="0"/>
                <wp:effectExtent l="0" t="0" r="0" b="0"/>
                <wp:wrapNone/>
                <wp:docPr id="346464916" name="Straight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960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27D47" id="Straight Connector 22" o:spid="_x0000_s1026" alt="&quot;&quot;"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pt,11.75pt" to="40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">
                <v:stroke dashstyle="1 1"/>
              </v:line>
            </w:pict>
          </mc:Fallback>
        </mc:AlternateContent>
      </w:r>
      <w:r w:rsidRPr="00A704AE">
        <w:rPr>
          <w:rFonts w:ascii="Times New Roman" w:eastAsia="Times New Roman" w:hAnsi="Times New Roman" w:cs="Times New Roman"/>
          <w:kern w:val="0"/>
          <w:sz w:val="22"/>
          <w:szCs w:val="22"/>
          <w:u w:val="single"/>
        </w:rPr>
        <w:t>Education Assignments of School District Responsibility</w:t>
      </w:r>
      <w:r w:rsidRPr="00A704AE">
        <w:rPr>
          <w:rFonts w:ascii="Times New Roman" w:eastAsia="Times New Roman" w:hAnsi="Times New Roman" w:cs="Times New Roman"/>
          <w:kern w:val="0"/>
          <w:sz w:val="22"/>
          <w:szCs w:val="22"/>
        </w:rPr>
        <w:t xml:space="preserve"> </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t xml:space="preserve"> </w:t>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kern w:val="0"/>
          <w:sz w:val="22"/>
          <w:szCs w:val="22"/>
        </w:rPr>
        <w:tab/>
      </w:r>
      <w:r w:rsidRPr="00A704AE">
        <w:rPr>
          <w:rFonts w:ascii="Times New Roman" w:eastAsia="Times New Roman" w:hAnsi="Times New Roman" w:cs="Times New Roman"/>
          <w:b/>
          <w:kern w:val="0"/>
          <w:sz w:val="22"/>
          <w:szCs w:val="22"/>
        </w:rPr>
        <w:t>2</w:t>
      </w:r>
      <w:r w:rsidR="00E94EBC">
        <w:rPr>
          <w:rFonts w:ascii="Times New Roman" w:eastAsia="Times New Roman" w:hAnsi="Times New Roman" w:cs="Times New Roman"/>
          <w:b/>
          <w:kern w:val="0"/>
          <w:sz w:val="22"/>
          <w:szCs w:val="22"/>
        </w:rPr>
        <w:t>2</w:t>
      </w:r>
    </w:p>
    <w:p w14:paraId="19814220" w14:textId="77777777" w:rsidR="008B21F1" w:rsidRPr="00A704AE" w:rsidRDefault="008B21F1" w:rsidP="008B21F1">
      <w:pPr>
        <w:autoSpaceDE w:val="0"/>
        <w:autoSpaceDN w:val="0"/>
        <w:spacing w:after="0" w:line="240" w:lineRule="auto"/>
        <w:ind w:left="360"/>
        <w:rPr>
          <w:rFonts w:ascii="Times New Roman" w:eastAsia="Times New Roman" w:hAnsi="Times New Roman" w:cs="Times New Roman"/>
          <w:kern w:val="0"/>
          <w:sz w:val="22"/>
          <w:szCs w:val="22"/>
        </w:rPr>
      </w:pPr>
    </w:p>
    <w:p w14:paraId="0ED28877" w14:textId="77777777" w:rsidR="008B21F1" w:rsidRPr="00A704AE" w:rsidRDefault="008B21F1" w:rsidP="008B21F1">
      <w:pPr>
        <w:numPr>
          <w:ilvl w:val="0"/>
          <w:numId w:val="7"/>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Hearing Request</w:t>
      </w:r>
    </w:p>
    <w:p w14:paraId="3DC9F19B" w14:textId="77777777" w:rsidR="008B21F1" w:rsidRPr="00A704AE" w:rsidRDefault="008B21F1" w:rsidP="008B21F1">
      <w:pPr>
        <w:numPr>
          <w:ilvl w:val="0"/>
          <w:numId w:val="7"/>
        </w:numPr>
        <w:autoSpaceDE w:val="0"/>
        <w:autoSpaceDN w:val="0"/>
        <w:spacing w:after="0" w:line="240" w:lineRule="auto"/>
        <w:rPr>
          <w:rFonts w:ascii="Times New Roman" w:eastAsia="Times New Roman" w:hAnsi="Times New Roman" w:cs="Times New Roman"/>
          <w:kern w:val="0"/>
          <w:sz w:val="22"/>
          <w:szCs w:val="22"/>
        </w:rPr>
      </w:pPr>
      <w:r w:rsidRPr="00A704AE">
        <w:rPr>
          <w:rFonts w:ascii="Times New Roman" w:eastAsia="Times New Roman" w:hAnsi="Times New Roman" w:cs="Times New Roman"/>
          <w:kern w:val="0"/>
          <w:sz w:val="22"/>
          <w:szCs w:val="22"/>
        </w:rPr>
        <w:t>Applicable BSEA Rules</w:t>
      </w:r>
    </w:p>
    <w:p w14:paraId="07469FE1" w14:textId="77777777" w:rsidR="008B21F1" w:rsidRPr="00A704AE" w:rsidRDefault="008B21F1" w:rsidP="008B21F1">
      <w:pPr>
        <w:numPr>
          <w:ilvl w:val="0"/>
          <w:numId w:val="7"/>
        </w:numPr>
        <w:autoSpaceDE w:val="0"/>
        <w:autoSpaceDN w:val="0"/>
        <w:spacing w:after="0" w:line="240" w:lineRule="auto"/>
        <w:rPr>
          <w:rFonts w:ascii="Times New Roman" w:eastAsia="Times New Roman" w:hAnsi="Times New Roman" w:cs="Times New Roman"/>
          <w:kern w:val="0"/>
          <w:sz w:val="22"/>
          <w:szCs w:val="24"/>
        </w:rPr>
        <w:sectPr w:rsidR="008B21F1" w:rsidRPr="00A704AE" w:rsidSect="008B21F1">
          <w:headerReference w:type="even" r:id="rId9"/>
          <w:headerReference w:type="default" r:id="rId10"/>
          <w:footerReference w:type="default" r:id="rId11"/>
          <w:headerReference w:type="first" r:id="rId12"/>
          <w:footerReference w:type="first" r:id="rId13"/>
          <w:pgSz w:w="12240" w:h="15840" w:code="1"/>
          <w:pgMar w:top="720" w:right="1440" w:bottom="720" w:left="1440" w:header="720" w:footer="720" w:gutter="0"/>
          <w:pgNumType w:fmt="lowerRoman" w:start="1"/>
          <w:cols w:space="720"/>
          <w:titlePg/>
          <w:docGrid w:linePitch="360"/>
        </w:sectPr>
      </w:pPr>
      <w:r w:rsidRPr="00A704AE">
        <w:rPr>
          <w:rFonts w:ascii="Times New Roman" w:eastAsia="Times New Roman" w:hAnsi="Times New Roman" w:cs="Times New Roman"/>
          <w:kern w:val="0"/>
          <w:sz w:val="22"/>
          <w:szCs w:val="22"/>
        </w:rPr>
        <w:t>Right of Appeal</w:t>
      </w:r>
    </w:p>
    <w:p w14:paraId="3B7022AD" w14:textId="77777777" w:rsidR="008B21F1" w:rsidRPr="00A704AE" w:rsidRDefault="008B21F1" w:rsidP="008B21F1">
      <w:pPr>
        <w:autoSpaceDE w:val="0"/>
        <w:autoSpaceDN w:val="0"/>
        <w:spacing w:before="100" w:beforeAutospacing="1" w:after="100" w:afterAutospacing="1"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noProof/>
          <w:kern w:val="0"/>
          <w:sz w:val="24"/>
          <w:szCs w:val="24"/>
        </w:rPr>
        <w:lastRenderedPageBreak/>
        <mc:AlternateContent>
          <mc:Choice Requires="wps">
            <w:drawing>
              <wp:anchor distT="4294967295" distB="4294967295" distL="114300" distR="114300" simplePos="0" relativeHeight="251659264" behindDoc="0" locked="0" layoutInCell="0" allowOverlap="1" wp14:anchorId="0A0838C1" wp14:editId="7875EEF8">
                <wp:simplePos x="0" y="0"/>
                <wp:positionH relativeFrom="column">
                  <wp:posOffset>4445</wp:posOffset>
                </wp:positionH>
                <wp:positionV relativeFrom="paragraph">
                  <wp:posOffset>405129</wp:posOffset>
                </wp:positionV>
                <wp:extent cx="1143000" cy="0"/>
                <wp:effectExtent l="0" t="19050" r="19050" b="19050"/>
                <wp:wrapNone/>
                <wp:docPr id="634749794"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E8578D" id="Straight Connector 2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31.9pt" to="90.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" o:allowincell="f" strokeweight="4.5pt"/>
            </w:pict>
          </mc:Fallback>
        </mc:AlternateContent>
      </w:r>
    </w:p>
    <w:p w14:paraId="57EF1991"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2"/>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0288" behindDoc="0" locked="0" layoutInCell="0" allowOverlap="1" wp14:anchorId="5F5D9C66" wp14:editId="2545DC15">
                <wp:simplePos x="0" y="0"/>
                <wp:positionH relativeFrom="column">
                  <wp:posOffset>22225</wp:posOffset>
                </wp:positionH>
                <wp:positionV relativeFrom="paragraph">
                  <wp:posOffset>314959</wp:posOffset>
                </wp:positionV>
                <wp:extent cx="1143000" cy="0"/>
                <wp:effectExtent l="0" t="19050" r="19050" b="19050"/>
                <wp:wrapNone/>
                <wp:docPr id="177102748" name="Straight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BA5470" id="Straight Connector 20"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24.8pt" to="91.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" o:allowincell="f" strokeweight="4.5pt"/>
            </w:pict>
          </mc:Fallback>
        </mc:AlternateContent>
      </w:r>
      <w:r w:rsidRPr="00A704AE">
        <w:rPr>
          <w:rFonts w:ascii="Times New Roman" w:eastAsia="Times New Roman" w:hAnsi="Times New Roman" w:cs="Times New Roman"/>
          <w:b/>
          <w:kern w:val="0"/>
          <w:sz w:val="28"/>
          <w:szCs w:val="24"/>
        </w:rPr>
        <w:t xml:space="preserve">Scope of Rules </w:t>
      </w:r>
    </w:p>
    <w:p w14:paraId="0AB4BDE6"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8"/>
          <w:szCs w:val="24"/>
        </w:rPr>
      </w:pPr>
    </w:p>
    <w:p w14:paraId="52E5DB73"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8"/>
          <w:szCs w:val="24"/>
        </w:rPr>
      </w:pPr>
    </w:p>
    <w:p w14:paraId="57209BC6" w14:textId="77777777" w:rsidR="008B21F1" w:rsidRPr="00A704AE" w:rsidRDefault="008B21F1" w:rsidP="008B21F1">
      <w:pPr>
        <w:autoSpaceDE w:val="0"/>
        <w:autoSpaceDN w:val="0"/>
        <w:spacing w:after="0" w:line="240" w:lineRule="auto"/>
        <w:rPr>
          <w:rFonts w:ascii="Times New Roman" w:eastAsia="Times New Roman" w:hAnsi="Times New Roman" w:cs="Times New Roman"/>
          <w:strike/>
          <w:kern w:val="0"/>
          <w:sz w:val="28"/>
          <w:szCs w:val="24"/>
        </w:rPr>
      </w:pPr>
      <w:r w:rsidRPr="00A704AE">
        <w:rPr>
          <w:rFonts w:ascii="Times New Roman" w:eastAsia="Times New Roman" w:hAnsi="Times New Roman" w:cs="Times New Roman"/>
          <w:kern w:val="0"/>
          <w:sz w:val="28"/>
          <w:szCs w:val="24"/>
        </w:rPr>
        <w:t>The Department of Elementary and Secondary Education created the Bureau of Special Education Appeals (BSEA) to ensure due process rights of students with disabilities, parents, and public schools when a dispute arises concerning a student’s educational program that cannot be resolved locally. The BSEA</w:t>
      </w:r>
      <w:r w:rsidRPr="00A704AE">
        <w:rPr>
          <w:rFonts w:ascii="Times New Roman" w:eastAsia="Times New Roman" w:hAnsi="Times New Roman" w:cs="Times New Roman"/>
          <w:b/>
          <w:bCs/>
          <w:kern w:val="0"/>
          <w:sz w:val="28"/>
          <w:szCs w:val="24"/>
        </w:rPr>
        <w:t xml:space="preserve"> </w:t>
      </w:r>
      <w:r w:rsidRPr="00A704AE">
        <w:rPr>
          <w:rFonts w:ascii="Times New Roman" w:eastAsia="Times New Roman" w:hAnsi="Times New Roman" w:cs="Times New Roman"/>
          <w:kern w:val="0"/>
          <w:sz w:val="28"/>
          <w:szCs w:val="24"/>
        </w:rPr>
        <w:t>has jurisdiction over disputes among parents, school districts, private schools, and state agencies involving any matter concerning the provision of a free appropriate public education to a student with special needs.</w:t>
      </w:r>
    </w:p>
    <w:p w14:paraId="1904E255" w14:textId="77777777" w:rsidR="008B21F1" w:rsidRPr="00A704AE" w:rsidRDefault="008B21F1" w:rsidP="008B21F1">
      <w:pPr>
        <w:autoSpaceDE w:val="0"/>
        <w:autoSpaceDN w:val="0"/>
        <w:spacing w:after="0" w:line="240" w:lineRule="auto"/>
        <w:ind w:right="630"/>
        <w:rPr>
          <w:rFonts w:ascii="Times New Roman" w:eastAsia="Times New Roman" w:hAnsi="Times New Roman" w:cs="Times New Roman"/>
          <w:strike/>
          <w:kern w:val="0"/>
          <w:sz w:val="28"/>
          <w:szCs w:val="24"/>
        </w:rPr>
      </w:pPr>
    </w:p>
    <w:p w14:paraId="6B6BA3D4" w14:textId="77777777" w:rsidR="008B21F1" w:rsidRPr="00A704AE" w:rsidRDefault="008B21F1" w:rsidP="008B21F1">
      <w:pPr>
        <w:autoSpaceDE w:val="0"/>
        <w:autoSpaceDN w:val="0"/>
        <w:spacing w:after="0" w:line="240" w:lineRule="auto"/>
        <w:ind w:right="630"/>
        <w:rPr>
          <w:rFonts w:ascii="Times New Roman" w:eastAsia="Times New Roman" w:hAnsi="Times New Roman" w:cs="Times New Roman"/>
          <w:kern w:val="0"/>
          <w:sz w:val="28"/>
          <w:szCs w:val="24"/>
        </w:rPr>
      </w:pPr>
      <w:r w:rsidRPr="00A704AE">
        <w:rPr>
          <w:rFonts w:ascii="Times New Roman" w:eastAsia="Times New Roman" w:hAnsi="Times New Roman" w:cs="Times New Roman"/>
          <w:kern w:val="0"/>
          <w:sz w:val="28"/>
          <w:szCs w:val="24"/>
        </w:rPr>
        <w:t xml:space="preserve">The BSEA has the authority to resolve educational disputes pursuant to Massachusetts state law M.G.L. c. 71B (popularly known as Chapter 766), and its implementing regulations, 603 CMR 28.00. The BSEA has jurisdiction to resolve educational disputes under federal law as well, in accordance with 20 U.S.C. 1401 </w:t>
      </w:r>
      <w:r w:rsidRPr="00A704AE">
        <w:rPr>
          <w:rFonts w:ascii="Times New Roman" w:eastAsia="Times New Roman" w:hAnsi="Times New Roman" w:cs="Times New Roman"/>
          <w:i/>
          <w:kern w:val="0"/>
          <w:sz w:val="28"/>
          <w:szCs w:val="24"/>
        </w:rPr>
        <w:t>et seq</w:t>
      </w:r>
      <w:r w:rsidRPr="00A704AE">
        <w:rPr>
          <w:rFonts w:ascii="Times New Roman" w:eastAsia="Times New Roman" w:hAnsi="Times New Roman" w:cs="Times New Roman"/>
          <w:kern w:val="0"/>
          <w:sz w:val="28"/>
          <w:szCs w:val="24"/>
        </w:rPr>
        <w:t>. (the Individuals with Disabilities Education Act, “IDEA”), 29 U.S.C. 794 (Section 504 of the Rehabilitation Act of 1973) and the regulations promulgated thereunder, 34 C.F.R. Part 300 and 34 C.F.R. Part 104 respectively.</w:t>
      </w:r>
    </w:p>
    <w:p w14:paraId="1B78EAC3" w14:textId="77777777" w:rsidR="008B21F1" w:rsidRPr="00A704AE" w:rsidRDefault="008B21F1" w:rsidP="008B21F1">
      <w:pPr>
        <w:autoSpaceDE w:val="0"/>
        <w:autoSpaceDN w:val="0"/>
        <w:spacing w:after="0" w:line="240" w:lineRule="auto"/>
        <w:ind w:right="630"/>
        <w:rPr>
          <w:rFonts w:ascii="Times New Roman" w:eastAsia="Times New Roman" w:hAnsi="Times New Roman" w:cs="Times New Roman"/>
          <w:iCs/>
          <w:kern w:val="0"/>
          <w:sz w:val="28"/>
          <w:szCs w:val="24"/>
        </w:rPr>
      </w:pPr>
    </w:p>
    <w:p w14:paraId="08D3004D" w14:textId="77777777" w:rsidR="008B21F1" w:rsidRPr="00A704AE" w:rsidRDefault="008B21F1" w:rsidP="008B21F1">
      <w:pPr>
        <w:autoSpaceDE w:val="0"/>
        <w:autoSpaceDN w:val="0"/>
        <w:spacing w:after="0" w:line="240" w:lineRule="auto"/>
        <w:ind w:right="630"/>
        <w:rPr>
          <w:rFonts w:ascii="Times New Roman" w:eastAsia="Times New Roman" w:hAnsi="Times New Roman" w:cs="Times New Roman"/>
          <w:iCs/>
          <w:kern w:val="0"/>
          <w:sz w:val="28"/>
          <w:szCs w:val="24"/>
        </w:rPr>
      </w:pPr>
      <w:r w:rsidRPr="00A704AE">
        <w:rPr>
          <w:rFonts w:ascii="Times New Roman" w:eastAsia="Times New Roman" w:hAnsi="Times New Roman" w:cs="Times New Roman"/>
          <w:iCs/>
          <w:kern w:val="0"/>
          <w:sz w:val="28"/>
          <w:szCs w:val="24"/>
        </w:rPr>
        <w:t>These hearing rules are governed by 603 CMR 28.00, federal due process procedures and the Massachusetts Administrative Procedure Act, M.G.L. c.</w:t>
      </w:r>
      <w:r w:rsidRPr="00A704AE">
        <w:rPr>
          <w:rFonts w:ascii="Times New Roman" w:eastAsia="Times New Roman" w:hAnsi="Times New Roman" w:cs="Times New Roman"/>
          <w:iCs/>
          <w:kern w:val="0"/>
          <w:sz w:val="28"/>
          <w:szCs w:val="24"/>
          <w:u w:val="single"/>
        </w:rPr>
        <w:t xml:space="preserve"> </w:t>
      </w:r>
      <w:r w:rsidRPr="00A704AE">
        <w:rPr>
          <w:rFonts w:ascii="Times New Roman" w:eastAsia="Times New Roman" w:hAnsi="Times New Roman" w:cs="Times New Roman"/>
          <w:iCs/>
          <w:kern w:val="0"/>
          <w:sz w:val="28"/>
          <w:szCs w:val="24"/>
        </w:rPr>
        <w:t xml:space="preserve">30A. Unless modified explicitly by these Rules, hearings are conducted under the Formal Standard Adjudicatory Rules of Practice and Procedure, 801 CMR 1.01 </w:t>
      </w:r>
      <w:r w:rsidRPr="00A704AE">
        <w:rPr>
          <w:rFonts w:ascii="Times New Roman" w:eastAsia="Times New Roman" w:hAnsi="Times New Roman" w:cs="Times New Roman"/>
          <w:i/>
          <w:kern w:val="0"/>
          <w:sz w:val="28"/>
          <w:szCs w:val="24"/>
        </w:rPr>
        <w:t>et seq</w:t>
      </w:r>
      <w:r w:rsidRPr="00A704AE">
        <w:rPr>
          <w:rFonts w:ascii="Times New Roman" w:eastAsia="Times New Roman" w:hAnsi="Times New Roman" w:cs="Times New Roman"/>
          <w:iCs/>
          <w:kern w:val="0"/>
          <w:sz w:val="28"/>
          <w:szCs w:val="24"/>
        </w:rPr>
        <w:t>. These provisions require the BSEA to conduct fair and impartial hearings and to render written decisions that are based upon findings of fact and supported by substantial evidence.</w:t>
      </w:r>
    </w:p>
    <w:p w14:paraId="21BF4C10" w14:textId="77777777" w:rsidR="008B21F1" w:rsidRPr="00A704AE" w:rsidRDefault="008B21F1" w:rsidP="008B21F1">
      <w:pPr>
        <w:autoSpaceDE w:val="0"/>
        <w:autoSpaceDN w:val="0"/>
        <w:spacing w:after="0" w:line="240" w:lineRule="auto"/>
        <w:ind w:left="720" w:right="630"/>
        <w:rPr>
          <w:rFonts w:ascii="Times New Roman" w:eastAsia="Times New Roman" w:hAnsi="Times New Roman" w:cs="Times New Roman"/>
          <w:i/>
          <w:kern w:val="0"/>
          <w:sz w:val="24"/>
          <w:szCs w:val="24"/>
        </w:rPr>
      </w:pPr>
    </w:p>
    <w:p w14:paraId="42D5BD3B" w14:textId="77777777" w:rsidR="008B21F1" w:rsidRPr="00A704AE" w:rsidRDefault="008B21F1" w:rsidP="008B21F1">
      <w:pPr>
        <w:autoSpaceDE w:val="0"/>
        <w:autoSpaceDN w:val="0"/>
        <w:spacing w:after="0" w:line="240" w:lineRule="auto"/>
        <w:ind w:left="720" w:right="630"/>
        <w:rPr>
          <w:rFonts w:ascii="Times New Roman" w:eastAsia="Times New Roman" w:hAnsi="Times New Roman" w:cs="Times New Roman"/>
          <w:b/>
          <w:bCs/>
          <w:i/>
          <w:kern w:val="0"/>
          <w:sz w:val="28"/>
          <w:szCs w:val="24"/>
          <w:u w:val="single"/>
        </w:rPr>
      </w:pPr>
    </w:p>
    <w:p w14:paraId="1CC95BD9" w14:textId="77777777" w:rsidR="008B21F1" w:rsidRPr="00A704AE" w:rsidRDefault="008B21F1" w:rsidP="008B21F1">
      <w:pPr>
        <w:widowControl w:val="0"/>
        <w:spacing w:after="0" w:line="240" w:lineRule="auto"/>
        <w:ind w:left="720" w:right="72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br/>
      </w:r>
    </w:p>
    <w:p w14:paraId="73D55E62" w14:textId="77777777" w:rsidR="008B21F1" w:rsidRPr="00A704AE" w:rsidRDefault="008B21F1" w:rsidP="008B21F1">
      <w:pPr>
        <w:widowControl w:val="0"/>
        <w:spacing w:after="0" w:line="240" w:lineRule="auto"/>
        <w:ind w:left="720" w:right="720"/>
        <w:rPr>
          <w:rFonts w:ascii="Times New Roman" w:eastAsia="Times New Roman" w:hAnsi="Times New Roman" w:cs="Times New Roman"/>
          <w:kern w:val="0"/>
          <w:sz w:val="22"/>
          <w:szCs w:val="24"/>
        </w:rPr>
      </w:pPr>
    </w:p>
    <w:p w14:paraId="5B92CB8A" w14:textId="77777777" w:rsidR="008B21F1" w:rsidRPr="00A704AE" w:rsidRDefault="008B21F1" w:rsidP="008B21F1">
      <w:pPr>
        <w:widowControl w:val="0"/>
        <w:spacing w:after="0" w:line="240" w:lineRule="auto"/>
        <w:ind w:left="720" w:right="720"/>
        <w:rPr>
          <w:rFonts w:ascii="Times New Roman" w:eastAsia="Times New Roman" w:hAnsi="Times New Roman" w:cs="Times New Roman"/>
          <w:kern w:val="0"/>
          <w:sz w:val="22"/>
          <w:szCs w:val="24"/>
        </w:rPr>
      </w:pPr>
    </w:p>
    <w:p w14:paraId="29974361" w14:textId="77777777" w:rsidR="008B21F1" w:rsidRPr="00A704AE" w:rsidRDefault="008B21F1" w:rsidP="008B21F1">
      <w:pPr>
        <w:widowControl w:val="0"/>
        <w:spacing w:after="0" w:line="240" w:lineRule="auto"/>
        <w:ind w:left="720" w:right="720"/>
        <w:rPr>
          <w:rFonts w:ascii="Times New Roman" w:eastAsia="Times New Roman" w:hAnsi="Times New Roman" w:cs="Times New Roman"/>
          <w:kern w:val="0"/>
          <w:sz w:val="22"/>
          <w:szCs w:val="24"/>
        </w:rPr>
      </w:pPr>
    </w:p>
    <w:p w14:paraId="2B009657" w14:textId="77777777" w:rsidR="008B21F1" w:rsidRPr="00A704AE" w:rsidRDefault="008B21F1" w:rsidP="008B21F1">
      <w:pPr>
        <w:widowControl w:val="0"/>
        <w:spacing w:after="0" w:line="240" w:lineRule="auto"/>
        <w:ind w:left="720" w:right="720"/>
        <w:rPr>
          <w:rFonts w:ascii="Times New Roman" w:eastAsia="Times New Roman" w:hAnsi="Times New Roman" w:cs="Times New Roman"/>
          <w:kern w:val="0"/>
          <w:sz w:val="22"/>
          <w:szCs w:val="24"/>
        </w:rPr>
      </w:pPr>
    </w:p>
    <w:p w14:paraId="509440A0" w14:textId="77777777" w:rsidR="008B21F1" w:rsidRPr="00A704AE" w:rsidRDefault="008B21F1" w:rsidP="008B21F1">
      <w:pPr>
        <w:widowControl w:val="0"/>
        <w:spacing w:after="0" w:line="240" w:lineRule="auto"/>
        <w:ind w:left="720" w:right="720"/>
        <w:rPr>
          <w:rFonts w:ascii="Times New Roman" w:eastAsia="Times New Roman" w:hAnsi="Times New Roman" w:cs="Times New Roman"/>
          <w:kern w:val="0"/>
          <w:sz w:val="22"/>
          <w:szCs w:val="24"/>
        </w:rPr>
      </w:pPr>
      <w:r w:rsidRPr="00A704AE">
        <w:rPr>
          <w:rFonts w:ascii="Times New Roman" w:eastAsia="Times New Roman" w:hAnsi="Times New Roman" w:cs="Times New Roman"/>
          <w:kern w:val="0"/>
          <w:sz w:val="22"/>
          <w:szCs w:val="24"/>
        </w:rPr>
        <w:br w:type="page"/>
      </w:r>
    </w:p>
    <w:p w14:paraId="62801CBB" w14:textId="77777777" w:rsidR="008B21F1" w:rsidRPr="00A704AE" w:rsidRDefault="008B21F1" w:rsidP="008B21F1">
      <w:pPr>
        <w:widowControl w:val="0"/>
        <w:spacing w:after="0" w:line="240" w:lineRule="auto"/>
        <w:ind w:left="720" w:right="720"/>
        <w:rPr>
          <w:rFonts w:ascii="Times New Roman" w:eastAsia="Times New Roman" w:hAnsi="Times New Roman" w:cs="Times New Roman"/>
          <w:b/>
          <w:kern w:val="0"/>
          <w:sz w:val="28"/>
          <w:szCs w:val="24"/>
        </w:rPr>
      </w:pPr>
      <w:r w:rsidRPr="00A704AE">
        <w:rPr>
          <w:rFonts w:ascii="Times New Roman" w:eastAsia="Times New Roman" w:hAnsi="Times New Roman" w:cs="Times New Roman"/>
          <w:kern w:val="0"/>
          <w:sz w:val="22"/>
          <w:szCs w:val="24"/>
        </w:rPr>
        <w:lastRenderedPageBreak/>
        <w:t xml:space="preserve"> </w:t>
      </w:r>
    </w:p>
    <w:p w14:paraId="67DB0D45"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72576" behindDoc="0" locked="0" layoutInCell="1" allowOverlap="1" wp14:anchorId="0418E21B" wp14:editId="49A6DC6E">
                <wp:simplePos x="0" y="0"/>
                <wp:positionH relativeFrom="column">
                  <wp:posOffset>13335</wp:posOffset>
                </wp:positionH>
                <wp:positionV relativeFrom="paragraph">
                  <wp:posOffset>-90171</wp:posOffset>
                </wp:positionV>
                <wp:extent cx="2468880" cy="0"/>
                <wp:effectExtent l="0" t="19050" r="26670" b="19050"/>
                <wp:wrapNone/>
                <wp:docPr id="878737430"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CC9272" id="Straight Connector 19" o:spid="_x0000_s1026" alt="&quot;&quot;"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1pt" to="195.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" strokeweight="4.5pt"/>
            </w:pict>
          </mc:Fallback>
        </mc:AlternateContent>
      </w:r>
      <w:r w:rsidRPr="00A704AE">
        <w:rPr>
          <w:rFonts w:ascii="Times New Roman" w:eastAsia="Times New Roman" w:hAnsi="Times New Roman" w:cs="Times New Roman"/>
          <w:b/>
          <w:kern w:val="0"/>
          <w:sz w:val="28"/>
          <w:szCs w:val="24"/>
        </w:rPr>
        <w:t xml:space="preserve">How to Begin an Administrative </w:t>
      </w:r>
    </w:p>
    <w:p w14:paraId="5998FA04"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Due Process Hearing</w:t>
      </w:r>
    </w:p>
    <w:p w14:paraId="5CBC3F26" w14:textId="77777777" w:rsidR="008B21F1" w:rsidRPr="00A704AE" w:rsidRDefault="008B21F1" w:rsidP="008B21F1">
      <w:pPr>
        <w:widowControl w:val="0"/>
        <w:autoSpaceDE w:val="0"/>
        <w:autoSpaceDN w:val="0"/>
        <w:spacing w:after="0" w:line="240" w:lineRule="auto"/>
        <w:rPr>
          <w:rFonts w:ascii="Times New Roman" w:eastAsia="Times New Roman" w:hAnsi="Times New Roman" w:cs="Times New Roman"/>
          <w:noProof/>
          <w:kern w:val="0"/>
          <w:sz w:val="24"/>
          <w:szCs w:val="20"/>
        </w:rPr>
      </w:pPr>
      <w:r w:rsidRPr="00A704AE">
        <w:rPr>
          <w:rFonts w:ascii="Times New Roman" w:eastAsia="Times New Roman" w:hAnsi="Times New Roman" w:cs="Times New Roman"/>
          <w:noProof/>
          <w:kern w:val="0"/>
          <w:sz w:val="20"/>
          <w:szCs w:val="20"/>
        </w:rPr>
        <mc:AlternateContent>
          <mc:Choice Requires="wps">
            <w:drawing>
              <wp:anchor distT="4294967295" distB="4294967295" distL="114300" distR="114300" simplePos="0" relativeHeight="251673600" behindDoc="0" locked="0" layoutInCell="0" allowOverlap="1" wp14:anchorId="216351C3" wp14:editId="7A446B98">
                <wp:simplePos x="0" y="0"/>
                <wp:positionH relativeFrom="column">
                  <wp:posOffset>13335</wp:posOffset>
                </wp:positionH>
                <wp:positionV relativeFrom="paragraph">
                  <wp:posOffset>74294</wp:posOffset>
                </wp:positionV>
                <wp:extent cx="2468880" cy="0"/>
                <wp:effectExtent l="0" t="19050" r="26670" b="19050"/>
                <wp:wrapNone/>
                <wp:docPr id="1333359281" name="Straight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EAC8D0" id="Straight Connector 18" o:spid="_x0000_s1026" alt="&quot;&quot;"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5pt" to="19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" o:allowincell="f" strokeweight="4.5pt"/>
            </w:pict>
          </mc:Fallback>
        </mc:AlternateContent>
      </w:r>
    </w:p>
    <w:p w14:paraId="3CCF6A86" w14:textId="77777777" w:rsidR="008B21F1" w:rsidRPr="00A704AE" w:rsidRDefault="008B21F1" w:rsidP="008B21F1">
      <w:pPr>
        <w:widowControl w:val="0"/>
        <w:spacing w:after="0" w:line="240" w:lineRule="auto"/>
        <w:rPr>
          <w:rFonts w:ascii="Times New Roman" w:eastAsia="Times New Roman" w:hAnsi="Times New Roman" w:cs="Times New Roman"/>
          <w:b/>
          <w:kern w:val="0"/>
          <w:sz w:val="24"/>
          <w:szCs w:val="24"/>
        </w:rPr>
      </w:pPr>
    </w:p>
    <w:p w14:paraId="7C3668B9" w14:textId="77777777" w:rsidR="008B21F1" w:rsidRPr="00A704AE" w:rsidRDefault="008B21F1" w:rsidP="008B21F1">
      <w:pPr>
        <w:widowControl w:val="0"/>
        <w:tabs>
          <w:tab w:val="left" w:pos="360"/>
          <w:tab w:val="left" w:pos="540"/>
        </w:tabs>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 xml:space="preserve">RULE I: </w:t>
      </w:r>
      <w:r w:rsidRPr="00A704AE">
        <w:rPr>
          <w:rFonts w:ascii="Times New Roman" w:eastAsia="Times New Roman" w:hAnsi="Times New Roman" w:cs="Times New Roman"/>
          <w:b/>
          <w:i/>
          <w:kern w:val="0"/>
          <w:sz w:val="24"/>
          <w:szCs w:val="24"/>
        </w:rPr>
        <w:t>Hearing Request</w:t>
      </w:r>
    </w:p>
    <w:p w14:paraId="4E5C7D70"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4D4511D2" w14:textId="77777777" w:rsidR="008B21F1" w:rsidRPr="00A704AE" w:rsidRDefault="008B21F1" w:rsidP="008B21F1">
      <w:pPr>
        <w:widowControl w:val="0"/>
        <w:numPr>
          <w:ilvl w:val="0"/>
          <w:numId w:val="18"/>
        </w:numPr>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Who May File a Hearing Request</w:t>
      </w:r>
    </w:p>
    <w:p w14:paraId="6DC980D9" w14:textId="77777777" w:rsidR="008B21F1" w:rsidRPr="00A704AE" w:rsidRDefault="008B21F1" w:rsidP="008B21F1">
      <w:pPr>
        <w:widowControl w:val="0"/>
        <w:spacing w:after="0" w:line="240" w:lineRule="auto"/>
        <w:ind w:left="1080"/>
        <w:rPr>
          <w:rFonts w:ascii="Times New Roman" w:eastAsia="Times New Roman" w:hAnsi="Times New Roman" w:cs="Times New Roman"/>
          <w:b/>
          <w:kern w:val="0"/>
          <w:sz w:val="24"/>
          <w:szCs w:val="24"/>
        </w:rPr>
      </w:pPr>
    </w:p>
    <w:p w14:paraId="666103AF"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hearing before the Bureau of Special Education Appeals (BSEA) may be requested by:</w:t>
      </w:r>
    </w:p>
    <w:p w14:paraId="32D73E58" w14:textId="77777777" w:rsidR="008B21F1" w:rsidRPr="00A704AE" w:rsidRDefault="008B21F1" w:rsidP="008B21F1">
      <w:pPr>
        <w:widowControl w:val="0"/>
        <w:spacing w:after="0" w:line="240" w:lineRule="auto"/>
        <w:ind w:left="1440"/>
        <w:rPr>
          <w:rFonts w:ascii="Times New Roman" w:eastAsia="Times New Roman" w:hAnsi="Times New Roman" w:cs="Times New Roman"/>
          <w:kern w:val="0"/>
          <w:sz w:val="24"/>
          <w:szCs w:val="24"/>
        </w:rPr>
      </w:pPr>
    </w:p>
    <w:p w14:paraId="067F93C8" w14:textId="77777777" w:rsidR="008B21F1" w:rsidRPr="00A704AE" w:rsidRDefault="008B21F1" w:rsidP="00883D24">
      <w:pPr>
        <w:widowControl w:val="0"/>
        <w:numPr>
          <w:ilvl w:val="0"/>
          <w:numId w:val="14"/>
        </w:numPr>
        <w:tabs>
          <w:tab w:val="clear" w:pos="144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student, if age 18 or over;</w:t>
      </w:r>
    </w:p>
    <w:p w14:paraId="67552304"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p>
    <w:p w14:paraId="482D359B" w14:textId="77777777" w:rsidR="008B21F1" w:rsidRPr="00A704AE" w:rsidRDefault="008B21F1" w:rsidP="00883D24">
      <w:pPr>
        <w:widowControl w:val="0"/>
        <w:numPr>
          <w:ilvl w:val="0"/>
          <w:numId w:val="14"/>
        </w:numPr>
        <w:tabs>
          <w:tab w:val="clear" w:pos="144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parent(s);</w:t>
      </w:r>
    </w:p>
    <w:p w14:paraId="096E5D65"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p>
    <w:p w14:paraId="6A019640" w14:textId="77777777" w:rsidR="008B21F1" w:rsidRPr="00A704AE" w:rsidRDefault="008B21F1" w:rsidP="00883D24">
      <w:pPr>
        <w:widowControl w:val="0"/>
        <w:numPr>
          <w:ilvl w:val="0"/>
          <w:numId w:val="14"/>
        </w:numPr>
        <w:tabs>
          <w:tab w:val="clear" w:pos="144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The legal guardian, individual with court-appointed educational decision- </w:t>
      </w:r>
    </w:p>
    <w:p w14:paraId="59EDF5AE"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making authority or duly appointed educational surrogate parent;</w:t>
      </w:r>
      <w:r w:rsidRPr="00A704AE">
        <w:rPr>
          <w:rFonts w:ascii="Times New Roman" w:eastAsia="Times New Roman" w:hAnsi="Times New Roman" w:cs="Times New Roman"/>
          <w:kern w:val="0"/>
          <w:sz w:val="24"/>
          <w:szCs w:val="24"/>
          <w:vertAlign w:val="superscript"/>
        </w:rPr>
        <w:footnoteReference w:id="1"/>
      </w:r>
    </w:p>
    <w:p w14:paraId="18F70BA6"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p>
    <w:p w14:paraId="5886A74F" w14:textId="77777777" w:rsidR="008B21F1" w:rsidRPr="00A704AE" w:rsidRDefault="008B21F1" w:rsidP="00883D24">
      <w:pPr>
        <w:widowControl w:val="0"/>
        <w:numPr>
          <w:ilvl w:val="0"/>
          <w:numId w:val="14"/>
        </w:numPr>
        <w:tabs>
          <w:tab w:val="clear" w:pos="144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The programmatically and /or fiscally responsible school district, state </w:t>
      </w:r>
    </w:p>
    <w:p w14:paraId="40CD70E5"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educational agency or other public agency; </w:t>
      </w:r>
    </w:p>
    <w:p w14:paraId="2470C9F3"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p>
    <w:p w14:paraId="16003111" w14:textId="77777777" w:rsidR="008B21F1" w:rsidRPr="00A704AE" w:rsidRDefault="008B21F1" w:rsidP="00883D24">
      <w:pPr>
        <w:widowControl w:val="0"/>
        <w:numPr>
          <w:ilvl w:val="0"/>
          <w:numId w:val="14"/>
        </w:numPr>
        <w:tabs>
          <w:tab w:val="clear" w:pos="144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An individual with whom the child lives and who is acting in place of the </w:t>
      </w:r>
    </w:p>
    <w:p w14:paraId="20671F16"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parent; or</w:t>
      </w:r>
    </w:p>
    <w:p w14:paraId="2F205487"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p>
    <w:p w14:paraId="0657881A" w14:textId="77777777" w:rsidR="008B21F1" w:rsidRPr="00A704AE" w:rsidRDefault="008B21F1" w:rsidP="00883D24">
      <w:pPr>
        <w:widowControl w:val="0"/>
        <w:numPr>
          <w:ilvl w:val="0"/>
          <w:numId w:val="14"/>
        </w:numPr>
        <w:tabs>
          <w:tab w:val="clear" w:pos="144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An attorney or advocate for any of the above.</w:t>
      </w:r>
    </w:p>
    <w:p w14:paraId="670D04BE"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797BC8CF"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B. Hearing Request Content</w:t>
      </w:r>
    </w:p>
    <w:p w14:paraId="1CD39A99"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7CDE9A8C"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To begin the hearing process, the party requesting the hearing (i.e., moving party)</w:t>
      </w:r>
      <w:r w:rsidRPr="00A704AE">
        <w:rPr>
          <w:rFonts w:ascii="Times New Roman" w:eastAsia="Times New Roman" w:hAnsi="Times New Roman" w:cs="Times New Roman"/>
          <w:i/>
          <w:iCs/>
          <w:kern w:val="0"/>
          <w:sz w:val="24"/>
          <w:szCs w:val="24"/>
        </w:rPr>
        <w:t xml:space="preserve"> </w:t>
      </w:r>
      <w:r w:rsidRPr="00A704AE">
        <w:rPr>
          <w:rFonts w:ascii="Times New Roman" w:eastAsia="Times New Roman" w:hAnsi="Times New Roman" w:cs="Times New Roman"/>
          <w:kern w:val="0"/>
          <w:sz w:val="24"/>
          <w:szCs w:val="24"/>
        </w:rPr>
        <w:t>must send</w:t>
      </w:r>
      <w:r w:rsidRPr="00A704AE">
        <w:rPr>
          <w:rFonts w:ascii="Times New Roman" w:eastAsia="Times New Roman" w:hAnsi="Times New Roman" w:cs="Times New Roman"/>
          <w:i/>
          <w:iCs/>
          <w:kern w:val="0"/>
          <w:sz w:val="24"/>
          <w:szCs w:val="24"/>
        </w:rPr>
        <w:t xml:space="preserve"> </w:t>
      </w:r>
      <w:r w:rsidRPr="00A704AE">
        <w:rPr>
          <w:rFonts w:ascii="Times New Roman" w:eastAsia="Times New Roman" w:hAnsi="Times New Roman" w:cs="Times New Roman"/>
          <w:kern w:val="0"/>
          <w:sz w:val="24"/>
          <w:szCs w:val="24"/>
        </w:rPr>
        <w:t>a written hearing request to the opposing party.</w:t>
      </w:r>
      <w:r w:rsidRPr="00A704AE">
        <w:rPr>
          <w:rFonts w:ascii="Times New Roman" w:eastAsia="Times New Roman" w:hAnsi="Times New Roman" w:cs="Times New Roman"/>
          <w:kern w:val="0"/>
          <w:sz w:val="24"/>
          <w:szCs w:val="24"/>
          <w:vertAlign w:val="superscript"/>
        </w:rPr>
        <w:footnoteReference w:id="2"/>
      </w:r>
      <w:r w:rsidRPr="00A704AE">
        <w:rPr>
          <w:rFonts w:ascii="Times New Roman" w:eastAsia="Times New Roman" w:hAnsi="Times New Roman" w:cs="Times New Roman"/>
          <w:kern w:val="0"/>
          <w:sz w:val="24"/>
          <w:szCs w:val="24"/>
        </w:rPr>
        <w:t xml:space="preserve"> At the same time, the moving party must send a copy of the hearing request to the BSEA. The date that the opposing party receives the hearing request is the operative date for calculating due process timelines.  </w:t>
      </w:r>
    </w:p>
    <w:p w14:paraId="02DBEB31" w14:textId="77777777" w:rsidR="008B21F1" w:rsidRPr="00A704AE" w:rsidRDefault="008B21F1" w:rsidP="008B21F1">
      <w:pPr>
        <w:widowControl w:val="0"/>
        <w:tabs>
          <w:tab w:val="left" w:pos="407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b/>
      </w:r>
    </w:p>
    <w:p w14:paraId="49DA73DE"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The hearing request must contain the following information: </w:t>
      </w:r>
    </w:p>
    <w:p w14:paraId="5C9BE6E9" w14:textId="77777777" w:rsidR="008B21F1" w:rsidRPr="005D5E99"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3F672A0" w14:textId="77777777" w:rsidR="008B21F1" w:rsidRPr="005D5E99" w:rsidRDefault="008B21F1" w:rsidP="00883D24">
      <w:pPr>
        <w:numPr>
          <w:ilvl w:val="3"/>
          <w:numId w:val="5"/>
        </w:numPr>
        <w:shd w:val="clear" w:color="auto" w:fill="FFFFFF"/>
        <w:spacing w:after="0" w:line="240" w:lineRule="auto"/>
        <w:ind w:left="1080"/>
        <w:rPr>
          <w:rFonts w:ascii="Times New Roman" w:eastAsia="Times New Roman" w:hAnsi="Times New Roman" w:cs="Times New Roman"/>
          <w:kern w:val="0"/>
          <w:sz w:val="24"/>
          <w:szCs w:val="24"/>
        </w:rPr>
      </w:pPr>
      <w:r w:rsidRPr="005D5E99">
        <w:rPr>
          <w:rFonts w:ascii="Times New Roman" w:eastAsia="Times New Roman" w:hAnsi="Times New Roman" w:cs="Times New Roman"/>
          <w:kern w:val="0"/>
          <w:sz w:val="24"/>
          <w:szCs w:val="24"/>
        </w:rPr>
        <w:t>The name of the child;</w:t>
      </w:r>
    </w:p>
    <w:p w14:paraId="0098593E" w14:textId="77777777" w:rsidR="008B21F1" w:rsidRPr="005D5E99" w:rsidRDefault="008B21F1" w:rsidP="00883D24">
      <w:pPr>
        <w:shd w:val="clear" w:color="auto" w:fill="FFFFFF"/>
        <w:spacing w:after="0" w:line="240" w:lineRule="auto"/>
        <w:ind w:left="1080"/>
        <w:rPr>
          <w:rFonts w:ascii="Times New Roman" w:eastAsia="Times New Roman" w:hAnsi="Times New Roman" w:cs="Times New Roman"/>
          <w:kern w:val="0"/>
          <w:sz w:val="24"/>
          <w:szCs w:val="24"/>
        </w:rPr>
      </w:pPr>
    </w:p>
    <w:p w14:paraId="6FA44F53" w14:textId="77777777" w:rsidR="008B21F1" w:rsidRPr="005D5E99" w:rsidRDefault="008B21F1" w:rsidP="00883D24">
      <w:pPr>
        <w:numPr>
          <w:ilvl w:val="3"/>
          <w:numId w:val="5"/>
        </w:numPr>
        <w:shd w:val="clear" w:color="auto" w:fill="FFFFFF"/>
        <w:spacing w:after="0" w:line="240" w:lineRule="auto"/>
        <w:ind w:left="1080"/>
        <w:rPr>
          <w:rFonts w:ascii="Times New Roman" w:eastAsia="Times New Roman" w:hAnsi="Times New Roman" w:cs="Times New Roman"/>
          <w:kern w:val="0"/>
          <w:sz w:val="24"/>
          <w:szCs w:val="24"/>
        </w:rPr>
      </w:pPr>
      <w:r w:rsidRPr="005D5E99">
        <w:rPr>
          <w:rFonts w:ascii="Times New Roman" w:eastAsia="Times New Roman" w:hAnsi="Times New Roman" w:cs="Times New Roman"/>
          <w:kern w:val="0"/>
          <w:sz w:val="24"/>
          <w:szCs w:val="24"/>
        </w:rPr>
        <w:t>The address of the residence of the child;</w:t>
      </w:r>
    </w:p>
    <w:p w14:paraId="0D841F03" w14:textId="77777777" w:rsidR="008B21F1" w:rsidRPr="005D5E99" w:rsidRDefault="008B21F1" w:rsidP="00883D24">
      <w:pPr>
        <w:shd w:val="clear" w:color="auto" w:fill="FFFFFF"/>
        <w:spacing w:after="0" w:line="240" w:lineRule="auto"/>
        <w:ind w:left="1080"/>
        <w:rPr>
          <w:rFonts w:ascii="Times New Roman" w:eastAsia="Times New Roman" w:hAnsi="Times New Roman" w:cs="Times New Roman"/>
          <w:kern w:val="0"/>
          <w:sz w:val="24"/>
          <w:szCs w:val="24"/>
        </w:rPr>
      </w:pPr>
    </w:p>
    <w:p w14:paraId="20A67ED9" w14:textId="77777777" w:rsidR="008B21F1" w:rsidRPr="005D5E99" w:rsidRDefault="008B21F1" w:rsidP="00883D24">
      <w:pPr>
        <w:numPr>
          <w:ilvl w:val="3"/>
          <w:numId w:val="5"/>
        </w:numPr>
        <w:shd w:val="clear" w:color="auto" w:fill="FFFFFF"/>
        <w:spacing w:after="0" w:line="240" w:lineRule="auto"/>
        <w:ind w:left="1080"/>
        <w:rPr>
          <w:rFonts w:ascii="Times New Roman" w:eastAsia="Times New Roman" w:hAnsi="Times New Roman" w:cs="Times New Roman"/>
          <w:kern w:val="0"/>
          <w:sz w:val="24"/>
          <w:szCs w:val="24"/>
        </w:rPr>
      </w:pPr>
      <w:r w:rsidRPr="005D5E99">
        <w:rPr>
          <w:rFonts w:ascii="Times New Roman" w:eastAsia="Times New Roman" w:hAnsi="Times New Roman" w:cs="Times New Roman"/>
          <w:kern w:val="0"/>
          <w:sz w:val="24"/>
          <w:szCs w:val="24"/>
        </w:rPr>
        <w:t>The name of the school the child is attending;</w:t>
      </w:r>
    </w:p>
    <w:p w14:paraId="2E5D0C9F" w14:textId="77777777" w:rsidR="008B21F1" w:rsidRPr="005D5E99" w:rsidRDefault="008B21F1" w:rsidP="00883D24">
      <w:pPr>
        <w:shd w:val="clear" w:color="auto" w:fill="FFFFFF"/>
        <w:spacing w:after="0" w:line="240" w:lineRule="auto"/>
        <w:ind w:left="1080"/>
        <w:rPr>
          <w:rFonts w:ascii="Times New Roman" w:eastAsia="Times New Roman" w:hAnsi="Times New Roman" w:cs="Times New Roman"/>
          <w:kern w:val="0"/>
          <w:sz w:val="24"/>
          <w:szCs w:val="24"/>
        </w:rPr>
      </w:pPr>
    </w:p>
    <w:p w14:paraId="42B9F5AC" w14:textId="77777777" w:rsidR="008B21F1" w:rsidRPr="005D5E99" w:rsidRDefault="008B21F1" w:rsidP="00883D24">
      <w:pPr>
        <w:numPr>
          <w:ilvl w:val="3"/>
          <w:numId w:val="5"/>
        </w:numPr>
        <w:shd w:val="clear" w:color="auto" w:fill="FFFFFF"/>
        <w:spacing w:after="0" w:line="240" w:lineRule="auto"/>
        <w:ind w:left="1080"/>
        <w:rPr>
          <w:rFonts w:ascii="Times New Roman" w:eastAsia="Times New Roman" w:hAnsi="Times New Roman" w:cs="Times New Roman"/>
          <w:kern w:val="0"/>
          <w:sz w:val="24"/>
          <w:szCs w:val="24"/>
        </w:rPr>
      </w:pPr>
      <w:r w:rsidRPr="005D5E99">
        <w:rPr>
          <w:rFonts w:ascii="Times New Roman" w:eastAsia="Times New Roman" w:hAnsi="Times New Roman" w:cs="Times New Roman"/>
          <w:kern w:val="0"/>
          <w:sz w:val="24"/>
          <w:szCs w:val="24"/>
        </w:rPr>
        <w:t>In the case of a homeless child or youth within the meaning of the McKinney-Vento Homeless Assistance Act (42 U.S.C. Sec. 11434a(2)), available contact information for the child, and the name of the school the child is attending;</w:t>
      </w:r>
    </w:p>
    <w:p w14:paraId="73128D04" w14:textId="77777777" w:rsidR="008B21F1" w:rsidRPr="005D5E99" w:rsidRDefault="008B21F1" w:rsidP="00883D24">
      <w:pPr>
        <w:shd w:val="clear" w:color="auto" w:fill="FFFFFF"/>
        <w:spacing w:after="0" w:line="240" w:lineRule="auto"/>
        <w:ind w:left="1080"/>
        <w:rPr>
          <w:rFonts w:ascii="Times New Roman" w:eastAsia="Times New Roman" w:hAnsi="Times New Roman" w:cs="Times New Roman"/>
          <w:kern w:val="0"/>
          <w:sz w:val="24"/>
          <w:szCs w:val="24"/>
        </w:rPr>
      </w:pPr>
    </w:p>
    <w:p w14:paraId="29B8C1E0" w14:textId="77777777" w:rsidR="008B21F1" w:rsidRPr="005D5E99" w:rsidRDefault="008B21F1" w:rsidP="00883D24">
      <w:pPr>
        <w:numPr>
          <w:ilvl w:val="3"/>
          <w:numId w:val="5"/>
        </w:numPr>
        <w:shd w:val="clear" w:color="auto" w:fill="FFFFFF"/>
        <w:spacing w:after="0" w:line="240" w:lineRule="auto"/>
        <w:ind w:left="1080"/>
        <w:rPr>
          <w:rFonts w:ascii="Times New Roman" w:eastAsia="Times New Roman" w:hAnsi="Times New Roman" w:cs="Times New Roman"/>
          <w:kern w:val="0"/>
          <w:sz w:val="24"/>
          <w:szCs w:val="24"/>
        </w:rPr>
      </w:pPr>
      <w:r w:rsidRPr="005D5E99">
        <w:rPr>
          <w:rFonts w:ascii="Times New Roman" w:eastAsia="Times New Roman" w:hAnsi="Times New Roman" w:cs="Times New Roman"/>
          <w:kern w:val="0"/>
          <w:sz w:val="24"/>
          <w:szCs w:val="24"/>
        </w:rPr>
        <w:lastRenderedPageBreak/>
        <w:t>A description of the nature of the problem of the child relating to the proposed or refused initiation or change, including facts relating to the problem; and</w:t>
      </w:r>
    </w:p>
    <w:p w14:paraId="2FF265C0" w14:textId="77777777" w:rsidR="008B21F1" w:rsidRPr="005D5E99" w:rsidRDefault="008B21F1" w:rsidP="00883D24">
      <w:pPr>
        <w:shd w:val="clear" w:color="auto" w:fill="FFFFFF"/>
        <w:spacing w:after="0" w:line="240" w:lineRule="auto"/>
        <w:ind w:left="1080"/>
        <w:rPr>
          <w:rFonts w:ascii="Times New Roman" w:eastAsia="Times New Roman" w:hAnsi="Times New Roman" w:cs="Times New Roman"/>
          <w:kern w:val="0"/>
          <w:sz w:val="24"/>
          <w:szCs w:val="24"/>
        </w:rPr>
      </w:pPr>
    </w:p>
    <w:p w14:paraId="01363325" w14:textId="77777777" w:rsidR="008B21F1" w:rsidRPr="005D5E99" w:rsidRDefault="008B21F1" w:rsidP="00883D24">
      <w:pPr>
        <w:numPr>
          <w:ilvl w:val="3"/>
          <w:numId w:val="5"/>
        </w:numPr>
        <w:shd w:val="clear" w:color="auto" w:fill="FFFFFF"/>
        <w:spacing w:after="0" w:line="240" w:lineRule="auto"/>
        <w:ind w:left="1080"/>
        <w:rPr>
          <w:rFonts w:ascii="Times New Roman" w:eastAsia="Times New Roman" w:hAnsi="Times New Roman" w:cs="Times New Roman"/>
          <w:kern w:val="0"/>
          <w:sz w:val="24"/>
          <w:szCs w:val="24"/>
        </w:rPr>
      </w:pPr>
      <w:r w:rsidRPr="005D5E99">
        <w:rPr>
          <w:rFonts w:ascii="Times New Roman" w:eastAsia="Times New Roman" w:hAnsi="Times New Roman" w:cs="Times New Roman"/>
          <w:kern w:val="0"/>
          <w:sz w:val="24"/>
          <w:szCs w:val="24"/>
        </w:rPr>
        <w:t>A proposed resolution of the problem to the extent known and available to the party at the time.</w:t>
      </w:r>
    </w:p>
    <w:p w14:paraId="1754D55B" w14:textId="77777777" w:rsidR="008B21F1" w:rsidRPr="005D5E99" w:rsidRDefault="008B21F1" w:rsidP="008B21F1">
      <w:pPr>
        <w:widowControl w:val="0"/>
        <w:spacing w:after="0" w:line="240" w:lineRule="auto"/>
        <w:ind w:left="720"/>
        <w:rPr>
          <w:rFonts w:ascii="Times New Roman" w:eastAsia="Times New Roman" w:hAnsi="Times New Roman" w:cs="Times New Roman"/>
          <w:kern w:val="0"/>
          <w:sz w:val="24"/>
          <w:szCs w:val="24"/>
        </w:rPr>
      </w:pPr>
    </w:p>
    <w:p w14:paraId="2C89BF68" w14:textId="77777777" w:rsidR="008B21F1" w:rsidRPr="005D5E99" w:rsidRDefault="008B21F1" w:rsidP="008B21F1">
      <w:pPr>
        <w:widowControl w:val="0"/>
        <w:spacing w:after="0" w:line="240" w:lineRule="auto"/>
        <w:ind w:left="720"/>
        <w:rPr>
          <w:rFonts w:ascii="Times New Roman" w:eastAsia="Times New Roman" w:hAnsi="Times New Roman" w:cs="Times New Roman"/>
          <w:kern w:val="0"/>
          <w:sz w:val="24"/>
          <w:szCs w:val="24"/>
        </w:rPr>
      </w:pPr>
      <w:bookmarkStart w:id="0" w:name="_Hlk153264002"/>
      <w:r w:rsidRPr="005D5E99">
        <w:rPr>
          <w:rFonts w:ascii="Times New Roman" w:eastAsia="Times New Roman" w:hAnsi="Times New Roman" w:cs="Times New Roman"/>
          <w:kern w:val="0"/>
          <w:sz w:val="24"/>
          <w:szCs w:val="24"/>
        </w:rPr>
        <w:t>This additional information should be included</w:t>
      </w:r>
      <w:r w:rsidRPr="005D5E99">
        <w:rPr>
          <w:rFonts w:ascii="Times New Roman" w:eastAsia="Times New Roman" w:hAnsi="Times New Roman" w:cs="Times New Roman"/>
          <w:kern w:val="0"/>
          <w:sz w:val="24"/>
          <w:szCs w:val="24"/>
          <w:vertAlign w:val="superscript"/>
        </w:rPr>
        <w:footnoteReference w:id="3"/>
      </w:r>
      <w:r w:rsidRPr="005D5E99">
        <w:rPr>
          <w:rFonts w:ascii="Times New Roman" w:eastAsia="Times New Roman" w:hAnsi="Times New Roman" w:cs="Times New Roman"/>
          <w:kern w:val="0"/>
          <w:sz w:val="24"/>
          <w:szCs w:val="24"/>
        </w:rPr>
        <w:t>:</w:t>
      </w:r>
    </w:p>
    <w:bookmarkEnd w:id="0"/>
    <w:p w14:paraId="77B13CBE" w14:textId="77777777" w:rsidR="008B21F1" w:rsidRPr="00A704AE" w:rsidRDefault="008B21F1" w:rsidP="00A704AE">
      <w:pPr>
        <w:widowControl w:val="0"/>
        <w:spacing w:after="0" w:line="240" w:lineRule="auto"/>
        <w:rPr>
          <w:rFonts w:ascii="Times New Roman" w:eastAsia="Times New Roman" w:hAnsi="Times New Roman" w:cs="Times New Roman"/>
          <w:kern w:val="0"/>
          <w:sz w:val="24"/>
          <w:szCs w:val="24"/>
        </w:rPr>
      </w:pPr>
    </w:p>
    <w:p w14:paraId="6574417A"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1.</w:t>
      </w:r>
      <w:r w:rsidRPr="00A704AE">
        <w:rPr>
          <w:rFonts w:ascii="Times New Roman" w:eastAsia="Times New Roman" w:hAnsi="Times New Roman" w:cs="Times New Roman"/>
          <w:kern w:val="0"/>
          <w:sz w:val="24"/>
          <w:szCs w:val="24"/>
        </w:rPr>
        <w:tab/>
        <w:t xml:space="preserve">Name, address, and telephone number of: </w:t>
      </w:r>
    </w:p>
    <w:p w14:paraId="3800DA49" w14:textId="77777777" w:rsidR="008B21F1" w:rsidRPr="00A704AE" w:rsidRDefault="008B21F1" w:rsidP="00883D24">
      <w:pPr>
        <w:widowControl w:val="0"/>
        <w:numPr>
          <w:ilvl w:val="1"/>
          <w:numId w:val="15"/>
        </w:numPr>
        <w:tabs>
          <w:tab w:val="clear" w:pos="144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Person requesting hearing;</w:t>
      </w:r>
    </w:p>
    <w:p w14:paraId="13C2EAC1" w14:textId="77777777" w:rsidR="008B21F1" w:rsidRPr="00A704AE" w:rsidRDefault="008B21F1" w:rsidP="00883D24">
      <w:pPr>
        <w:widowControl w:val="0"/>
        <w:numPr>
          <w:ilvl w:val="1"/>
          <w:numId w:val="15"/>
        </w:numPr>
        <w:tabs>
          <w:tab w:val="clear" w:pos="144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Parent(s); </w:t>
      </w:r>
    </w:p>
    <w:p w14:paraId="37B4A57C" w14:textId="77777777" w:rsidR="008B21F1" w:rsidRPr="00A704AE" w:rsidRDefault="008B21F1" w:rsidP="00883D24">
      <w:pPr>
        <w:widowControl w:val="0"/>
        <w:numPr>
          <w:ilvl w:val="1"/>
          <w:numId w:val="15"/>
        </w:numPr>
        <w:tabs>
          <w:tab w:val="clear" w:pos="144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Legal Guardian, if any; </w:t>
      </w:r>
      <w:r w:rsidRPr="00A704AE">
        <w:rPr>
          <w:rFonts w:ascii="Times New Roman" w:eastAsia="Times New Roman" w:hAnsi="Times New Roman" w:cs="Times New Roman"/>
          <w:kern w:val="0"/>
          <w:sz w:val="24"/>
          <w:szCs w:val="24"/>
        </w:rPr>
        <w:tab/>
      </w:r>
    </w:p>
    <w:p w14:paraId="283D68CE" w14:textId="77777777" w:rsidR="008B21F1" w:rsidRPr="00A704AE" w:rsidRDefault="008B21F1" w:rsidP="00883D24">
      <w:pPr>
        <w:widowControl w:val="0"/>
        <w:numPr>
          <w:ilvl w:val="1"/>
          <w:numId w:val="15"/>
        </w:numPr>
        <w:tabs>
          <w:tab w:val="clear" w:pos="144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Individual given court-appointed educational decision-making </w:t>
      </w:r>
    </w:p>
    <w:p w14:paraId="56EA69BF" w14:textId="77777777" w:rsidR="008B21F1" w:rsidRPr="00A704AE" w:rsidRDefault="008B21F1" w:rsidP="00883D24">
      <w:pPr>
        <w:widowControl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authority, if any; </w:t>
      </w:r>
    </w:p>
    <w:p w14:paraId="79E7A617" w14:textId="77777777" w:rsidR="008B21F1" w:rsidRPr="00A704AE" w:rsidRDefault="008B21F1" w:rsidP="00883D24">
      <w:pPr>
        <w:widowControl w:val="0"/>
        <w:numPr>
          <w:ilvl w:val="1"/>
          <w:numId w:val="15"/>
        </w:numPr>
        <w:tabs>
          <w:tab w:val="clear" w:pos="144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Duly appointed educational surrogate parent, if any; and,</w:t>
      </w:r>
    </w:p>
    <w:p w14:paraId="46DBBB2A" w14:textId="77777777" w:rsidR="008B21F1" w:rsidRPr="00A704AE" w:rsidRDefault="008B21F1" w:rsidP="00883D24">
      <w:pPr>
        <w:widowControl w:val="0"/>
        <w:numPr>
          <w:ilvl w:val="1"/>
          <w:numId w:val="15"/>
        </w:numPr>
        <w:tabs>
          <w:tab w:val="clear" w:pos="144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Individual with whom the child lives and who is acting in the place of the parent, if any;</w:t>
      </w:r>
    </w:p>
    <w:p w14:paraId="76A80901" w14:textId="77777777" w:rsidR="008B21F1" w:rsidRPr="00A704AE" w:rsidRDefault="008B21F1" w:rsidP="00883D24">
      <w:pPr>
        <w:widowControl w:val="0"/>
        <w:tabs>
          <w:tab w:val="num" w:pos="1440"/>
        </w:tabs>
        <w:spacing w:after="0" w:line="240" w:lineRule="auto"/>
        <w:ind w:left="1080"/>
        <w:rPr>
          <w:rFonts w:ascii="Times New Roman" w:eastAsia="Times New Roman" w:hAnsi="Times New Roman" w:cs="Times New Roman"/>
          <w:kern w:val="0"/>
          <w:sz w:val="24"/>
          <w:szCs w:val="24"/>
        </w:rPr>
      </w:pPr>
    </w:p>
    <w:p w14:paraId="276E67E5" w14:textId="77777777" w:rsidR="008B21F1" w:rsidRPr="00A704AE" w:rsidRDefault="008B21F1" w:rsidP="00883D24">
      <w:pPr>
        <w:widowControl w:val="0"/>
        <w:tabs>
          <w:tab w:val="num" w:pos="1440"/>
        </w:tabs>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2.</w:t>
      </w:r>
      <w:r w:rsidRPr="00A704AE">
        <w:rPr>
          <w:rFonts w:ascii="Times New Roman" w:eastAsia="Times New Roman" w:hAnsi="Times New Roman" w:cs="Times New Roman"/>
          <w:kern w:val="0"/>
          <w:sz w:val="24"/>
          <w:szCs w:val="24"/>
        </w:rPr>
        <w:tab/>
        <w:t>Relationship to student of person requesting hearing;</w:t>
      </w:r>
    </w:p>
    <w:p w14:paraId="519491D5"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p>
    <w:p w14:paraId="4BAB89D2"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3.</w:t>
      </w:r>
      <w:r w:rsidRPr="00A704AE">
        <w:rPr>
          <w:rFonts w:ascii="Times New Roman" w:eastAsia="Times New Roman" w:hAnsi="Times New Roman" w:cs="Times New Roman"/>
          <w:kern w:val="0"/>
          <w:sz w:val="24"/>
          <w:szCs w:val="24"/>
        </w:rPr>
        <w:tab/>
        <w:t>Name of programmatically and fiscally responsible school district(s) and / or name of state educational agency or other state agency(ies);</w:t>
      </w:r>
    </w:p>
    <w:p w14:paraId="668C8669" w14:textId="77777777" w:rsidR="00A704AE" w:rsidRDefault="00A704AE" w:rsidP="00883D24">
      <w:pPr>
        <w:widowControl w:val="0"/>
        <w:tabs>
          <w:tab w:val="num" w:pos="1440"/>
        </w:tabs>
        <w:spacing w:after="0" w:line="240" w:lineRule="auto"/>
        <w:ind w:left="1080" w:hanging="360"/>
        <w:rPr>
          <w:rFonts w:ascii="Times New Roman" w:eastAsia="Times New Roman" w:hAnsi="Times New Roman" w:cs="Times New Roman"/>
          <w:strike/>
          <w:kern w:val="0"/>
          <w:sz w:val="24"/>
          <w:szCs w:val="24"/>
        </w:rPr>
      </w:pPr>
    </w:p>
    <w:p w14:paraId="4AC65C83" w14:textId="61DC7C68" w:rsidR="00A82238" w:rsidRDefault="008B21F1" w:rsidP="00883D24">
      <w:pPr>
        <w:widowControl w:val="0"/>
        <w:tabs>
          <w:tab w:val="num" w:pos="1440"/>
        </w:tabs>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4.</w:t>
      </w:r>
      <w:r w:rsidRPr="00A704AE">
        <w:rPr>
          <w:rFonts w:ascii="Times New Roman" w:eastAsia="Times New Roman" w:hAnsi="Times New Roman" w:cs="Times New Roman"/>
          <w:kern w:val="0"/>
          <w:sz w:val="24"/>
          <w:szCs w:val="24"/>
        </w:rPr>
        <w:tab/>
        <w:t>If applicable, the name, address, phone number, and fax number of the attorney or advocate representing the party who is requesting a hearing;</w:t>
      </w:r>
      <w:r w:rsidR="00AD35F5">
        <w:rPr>
          <w:rFonts w:ascii="Times New Roman" w:eastAsia="Times New Roman" w:hAnsi="Times New Roman" w:cs="Times New Roman"/>
          <w:kern w:val="0"/>
          <w:sz w:val="24"/>
          <w:szCs w:val="24"/>
        </w:rPr>
        <w:t xml:space="preserve"> and</w:t>
      </w:r>
    </w:p>
    <w:p w14:paraId="6B79BDE4" w14:textId="77777777" w:rsidR="00A82238" w:rsidRDefault="00A82238" w:rsidP="00883D24">
      <w:pPr>
        <w:widowControl w:val="0"/>
        <w:tabs>
          <w:tab w:val="num" w:pos="1440"/>
        </w:tabs>
        <w:spacing w:after="0" w:line="240" w:lineRule="auto"/>
        <w:ind w:left="1080" w:hanging="360"/>
        <w:rPr>
          <w:rFonts w:ascii="Times New Roman" w:eastAsia="Times New Roman" w:hAnsi="Times New Roman" w:cs="Times New Roman"/>
          <w:kern w:val="0"/>
          <w:sz w:val="24"/>
          <w:szCs w:val="24"/>
        </w:rPr>
      </w:pPr>
    </w:p>
    <w:p w14:paraId="25039BF6" w14:textId="60D47EF1"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5. </w:t>
      </w:r>
      <w:r w:rsidR="00A82238">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Primary language of the home, if not English, and whether interpretation and/or</w:t>
      </w:r>
      <w:r w:rsidR="00A82238">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translation will be needed.</w:t>
      </w:r>
    </w:p>
    <w:p w14:paraId="335CBE58" w14:textId="77777777" w:rsidR="008B21F1" w:rsidRPr="00A704AE" w:rsidRDefault="008B21F1" w:rsidP="00883D24">
      <w:pPr>
        <w:widowControl w:val="0"/>
        <w:spacing w:after="0" w:line="240" w:lineRule="auto"/>
        <w:ind w:left="1080"/>
        <w:rPr>
          <w:rFonts w:ascii="Times New Roman" w:eastAsia="Times New Roman" w:hAnsi="Times New Roman" w:cs="Times New Roman"/>
          <w:kern w:val="0"/>
          <w:sz w:val="24"/>
          <w:szCs w:val="24"/>
        </w:rPr>
      </w:pPr>
    </w:p>
    <w:p w14:paraId="07FF14D5"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party requesting a hearing shall not be allowed to raise issues at the hearing that were not raised in the hearing request unless the other party agrees or the hearing request is amended in accordance with state and federal law.</w:t>
      </w:r>
    </w:p>
    <w:p w14:paraId="5FCEE134" w14:textId="77777777" w:rsidR="008B21F1" w:rsidRPr="00A704AE" w:rsidRDefault="008B21F1" w:rsidP="008B21F1">
      <w:pPr>
        <w:widowControl w:val="0"/>
        <w:tabs>
          <w:tab w:val="num" w:pos="1440"/>
        </w:tabs>
        <w:spacing w:after="0" w:line="240" w:lineRule="auto"/>
        <w:ind w:left="720"/>
        <w:rPr>
          <w:rFonts w:ascii="Times New Roman" w:eastAsia="Times New Roman" w:hAnsi="Times New Roman" w:cs="Times New Roman"/>
          <w:kern w:val="0"/>
          <w:sz w:val="24"/>
          <w:szCs w:val="24"/>
        </w:rPr>
      </w:pPr>
    </w:p>
    <w:p w14:paraId="1EA28014" w14:textId="41849257" w:rsidR="008B21F1" w:rsidRPr="00A704AE" w:rsidRDefault="008B21F1" w:rsidP="008B21F1">
      <w:pPr>
        <w:widowControl w:val="0"/>
        <w:spacing w:after="0" w:line="240" w:lineRule="auto"/>
        <w:ind w:left="720"/>
        <w:rPr>
          <w:rFonts w:ascii="Times New Roman" w:eastAsia="Times New Roman" w:hAnsi="Times New Roman" w:cs="Times New Roman"/>
          <w:iCs/>
          <w:kern w:val="0"/>
          <w:sz w:val="24"/>
          <w:szCs w:val="24"/>
        </w:rPr>
      </w:pPr>
      <w:bookmarkStart w:id="2" w:name="_Hlk153263863"/>
      <w:r w:rsidRPr="00A704AE">
        <w:rPr>
          <w:rFonts w:ascii="Times New Roman" w:eastAsia="Times New Roman" w:hAnsi="Times New Roman" w:cs="Times New Roman"/>
          <w:iCs/>
          <w:kern w:val="0"/>
          <w:sz w:val="24"/>
          <w:szCs w:val="24"/>
        </w:rPr>
        <w:t>The hearing request should be signed and dated by the person who is requesting the hearing. The person requesting the hearing must confirm in writing that he/she has sent the hearing request to the opposing party and must indicate the method (e.g., fax, mail, e-mail, hand-delivery) by which the request was sent.</w:t>
      </w:r>
    </w:p>
    <w:bookmarkEnd w:id="2"/>
    <w:p w14:paraId="2CD7664C" w14:textId="77777777" w:rsidR="00A802FA" w:rsidRPr="00A704AE" w:rsidRDefault="00A802FA" w:rsidP="00846747">
      <w:pPr>
        <w:widowControl w:val="0"/>
        <w:spacing w:after="0" w:line="240" w:lineRule="auto"/>
        <w:rPr>
          <w:rFonts w:ascii="Times New Roman" w:eastAsia="Times New Roman" w:hAnsi="Times New Roman" w:cs="Times New Roman"/>
          <w:b/>
          <w:bCs/>
          <w:i/>
          <w:kern w:val="0"/>
          <w:sz w:val="24"/>
          <w:szCs w:val="24"/>
        </w:rPr>
      </w:pPr>
    </w:p>
    <w:p w14:paraId="4C64DD6B" w14:textId="77777777" w:rsidR="008B21F1" w:rsidRPr="00A704AE" w:rsidRDefault="008B21F1" w:rsidP="008B21F1">
      <w:pPr>
        <w:keepNext/>
        <w:widowControl w:val="0"/>
        <w:spacing w:after="0" w:line="240" w:lineRule="auto"/>
        <w:ind w:left="1080" w:hanging="360"/>
        <w:outlineLvl w:val="4"/>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C. Timeline for Requesting a Hearing</w:t>
      </w:r>
    </w:p>
    <w:p w14:paraId="548F1E5F"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p>
    <w:p w14:paraId="118D0DD0"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parent or agency shall request an impartial due process hearing within two (2) years of the date the parent or agency knew or should have known about the alleged action that forms the basis of the complaint. This timeline does not apply if a parent was prevented from requesting a hearing due to either specific misrepresentations by the school district that it had resolved the problem forming the basis of the hearing request or the school district’s withholding of information from the parent that was required to be provided under federal law.</w:t>
      </w:r>
    </w:p>
    <w:p w14:paraId="6B579C3B" w14:textId="77777777" w:rsidR="008B21F1" w:rsidRPr="00A704AE" w:rsidRDefault="008B21F1" w:rsidP="008B21F1">
      <w:pPr>
        <w:spacing w:after="0" w:line="240" w:lineRule="auto"/>
        <w:ind w:left="360"/>
        <w:rPr>
          <w:rFonts w:ascii="Times New Roman" w:eastAsia="Times New Roman" w:hAnsi="Times New Roman" w:cs="Times New Roman"/>
          <w:b/>
          <w:bCs/>
          <w:kern w:val="0"/>
          <w:sz w:val="24"/>
          <w:szCs w:val="24"/>
        </w:rPr>
      </w:pPr>
    </w:p>
    <w:p w14:paraId="1B118211" w14:textId="77777777" w:rsidR="008B21F1" w:rsidRPr="00A704AE" w:rsidRDefault="008B21F1" w:rsidP="008B21F1">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bCs/>
          <w:kern w:val="0"/>
          <w:sz w:val="24"/>
          <w:szCs w:val="24"/>
        </w:rPr>
        <w:t>D. Response to Hearing Request</w:t>
      </w:r>
    </w:p>
    <w:p w14:paraId="09B778C2"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5EA04EE4"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Within ten (10) calendar days of receipt of the moving party’s hearing request, the opposing party must send to the other party and the Hearing Officer a response that specifically addresses the issues raised in the hearing request. However, if the school district sent a prior written notice to the parent regarding the issues raised in the parent’s hearing request in accordance with 34 C.F.R. § 300.503, the school district need not send an additional response.</w:t>
      </w:r>
    </w:p>
    <w:p w14:paraId="46FF654F" w14:textId="77777777" w:rsidR="008B21F1" w:rsidRPr="00A704AE" w:rsidRDefault="008B21F1" w:rsidP="008B21F1">
      <w:pPr>
        <w:spacing w:after="0" w:line="240" w:lineRule="auto"/>
        <w:ind w:left="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w:t>
      </w:r>
    </w:p>
    <w:p w14:paraId="4EDE516E" w14:textId="77777777" w:rsidR="008B21F1" w:rsidRPr="00A704AE" w:rsidRDefault="008B21F1" w:rsidP="008B21F1">
      <w:pPr>
        <w:spacing w:after="0" w:line="240" w:lineRule="auto"/>
        <w:ind w:left="1080" w:hanging="360"/>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E. Sufficiency Challenge</w:t>
      </w:r>
    </w:p>
    <w:p w14:paraId="41E6B89C"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p>
    <w:p w14:paraId="4B4515BC"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If the non-moving party believes that the hearing request does not contain the elements set out in Rule IB, that party may file a written challenge to the sufficiency of the hearing request with the Hearing Officer and the other party (ies) within fifteen (15) calendar days of receipt of the hearing request.</w:t>
      </w:r>
    </w:p>
    <w:p w14:paraId="345F97B4" w14:textId="77777777" w:rsidR="008B21F1" w:rsidRPr="00A704AE" w:rsidRDefault="008B21F1" w:rsidP="008B21F1">
      <w:pPr>
        <w:spacing w:after="0" w:line="240" w:lineRule="auto"/>
        <w:ind w:left="360"/>
        <w:rPr>
          <w:rFonts w:ascii="Times New Roman" w:eastAsia="Times New Roman" w:hAnsi="Times New Roman" w:cs="Times New Roman"/>
          <w:kern w:val="0"/>
          <w:sz w:val="24"/>
          <w:szCs w:val="24"/>
        </w:rPr>
      </w:pPr>
    </w:p>
    <w:p w14:paraId="524B9607"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The Hearing Officer shall rule as to the sufficiency of the hearing request within five (5) calendar days. </w:t>
      </w:r>
    </w:p>
    <w:p w14:paraId="38C768E1" w14:textId="77777777" w:rsidR="008B21F1" w:rsidRPr="00A704AE" w:rsidRDefault="008B21F1" w:rsidP="008B21F1">
      <w:pPr>
        <w:spacing w:after="0" w:line="240" w:lineRule="auto"/>
        <w:ind w:left="360"/>
        <w:rPr>
          <w:rFonts w:ascii="Times New Roman" w:eastAsia="Times New Roman" w:hAnsi="Times New Roman" w:cs="Times New Roman"/>
          <w:kern w:val="0"/>
          <w:sz w:val="24"/>
          <w:szCs w:val="24"/>
        </w:rPr>
      </w:pPr>
    </w:p>
    <w:p w14:paraId="550F4D83"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If the hearing request is found to be sufficient, the original timelines remain unchanged.</w:t>
      </w:r>
    </w:p>
    <w:p w14:paraId="471D8942" w14:textId="77777777" w:rsidR="008B21F1" w:rsidRPr="00A704AE" w:rsidRDefault="008B21F1" w:rsidP="008B21F1">
      <w:pPr>
        <w:spacing w:after="0" w:line="240" w:lineRule="auto"/>
        <w:ind w:left="360"/>
        <w:rPr>
          <w:rFonts w:ascii="Times New Roman" w:eastAsia="Times New Roman" w:hAnsi="Times New Roman" w:cs="Times New Roman"/>
          <w:kern w:val="0"/>
          <w:sz w:val="24"/>
          <w:szCs w:val="24"/>
        </w:rPr>
      </w:pPr>
    </w:p>
    <w:p w14:paraId="53278DAE"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b/>
          <w:bCs/>
          <w:kern w:val="0"/>
          <w:sz w:val="24"/>
          <w:szCs w:val="24"/>
        </w:rPr>
      </w:pPr>
      <w:r w:rsidRPr="00A704AE">
        <w:rPr>
          <w:rFonts w:ascii="Times New Roman" w:eastAsia="Times New Roman" w:hAnsi="Times New Roman" w:cs="Times New Roman"/>
          <w:kern w:val="0"/>
          <w:sz w:val="24"/>
          <w:szCs w:val="24"/>
        </w:rPr>
        <w:t xml:space="preserve">If the Hearing Officer finds the hearing request to be insufficient, the moving party may file an amended hearing request with the Hearing Officer and the other party, provided the moving party does so within fourteen (14) calendar days from the date of the insufficiency ruling.  Failure to file the amended hearing request within 14 calendar days (or such other time as ordered by the Hearing Officer) may result in the dismissal of the case without prejudice. </w:t>
      </w:r>
      <w:r w:rsidRPr="00A704AE">
        <w:rPr>
          <w:rFonts w:ascii="Times New Roman" w:eastAsia="Times New Roman" w:hAnsi="Times New Roman" w:cs="Times New Roman"/>
          <w:b/>
          <w:bCs/>
          <w:kern w:val="0"/>
          <w:sz w:val="24"/>
          <w:szCs w:val="24"/>
        </w:rPr>
        <w:t xml:space="preserve"> </w:t>
      </w:r>
    </w:p>
    <w:p w14:paraId="17165A69" w14:textId="77777777" w:rsidR="004C1A60" w:rsidRPr="00A704AE" w:rsidRDefault="004C1A60" w:rsidP="008B21F1">
      <w:pPr>
        <w:autoSpaceDE w:val="0"/>
        <w:autoSpaceDN w:val="0"/>
        <w:spacing w:after="0" w:line="240" w:lineRule="auto"/>
        <w:rPr>
          <w:rFonts w:ascii="Times New Roman" w:eastAsia="Times New Roman" w:hAnsi="Times New Roman" w:cs="Times New Roman"/>
          <w:b/>
          <w:bCs/>
          <w:kern w:val="0"/>
          <w:sz w:val="24"/>
          <w:szCs w:val="24"/>
        </w:rPr>
      </w:pPr>
    </w:p>
    <w:p w14:paraId="703F8A1D" w14:textId="77777777" w:rsidR="008B21F1" w:rsidRPr="00A704AE" w:rsidRDefault="008B21F1" w:rsidP="008B21F1">
      <w:pPr>
        <w:autoSpaceDE w:val="0"/>
        <w:autoSpaceDN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bCs/>
          <w:kern w:val="0"/>
          <w:sz w:val="24"/>
          <w:szCs w:val="24"/>
        </w:rPr>
        <w:t>F. Resolution Session</w:t>
      </w:r>
      <w:r w:rsidRPr="00A704AE">
        <w:rPr>
          <w:rFonts w:ascii="Times New Roman" w:eastAsia="Times New Roman" w:hAnsi="Times New Roman" w:cs="Times New Roman"/>
          <w:kern w:val="0"/>
          <w:sz w:val="24"/>
          <w:szCs w:val="24"/>
        </w:rPr>
        <w:tab/>
      </w:r>
    </w:p>
    <w:p w14:paraId="50A27F15" w14:textId="77777777" w:rsidR="008B21F1" w:rsidRPr="00A704AE" w:rsidRDefault="008B21F1" w:rsidP="008B21F1">
      <w:pPr>
        <w:autoSpaceDE w:val="0"/>
        <w:autoSpaceDN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b/>
      </w:r>
    </w:p>
    <w:p w14:paraId="04F22EE9"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Under the IDEA, a hearing cannot be held in response to a parent’s hearing request until</w:t>
      </w:r>
    </w:p>
    <w:p w14:paraId="59FE51CC" w14:textId="77777777" w:rsidR="008B21F1" w:rsidRPr="00A704AE" w:rsidRDefault="008B21F1" w:rsidP="00F14D8C">
      <w:pPr>
        <w:autoSpaceDE w:val="0"/>
        <w:autoSpaceDN w:val="0"/>
        <w:spacing w:after="0" w:line="240" w:lineRule="auto"/>
        <w:ind w:left="720"/>
        <w:rPr>
          <w:rFonts w:ascii="Times New Roman" w:eastAsia="Times New Roman" w:hAnsi="Times New Roman" w:cs="Times New Roman"/>
          <w:kern w:val="0"/>
          <w:sz w:val="24"/>
          <w:szCs w:val="24"/>
        </w:rPr>
      </w:pPr>
    </w:p>
    <w:p w14:paraId="0C94DEF2" w14:textId="77777777" w:rsidR="008B21F1" w:rsidRPr="00A704AE" w:rsidRDefault="008B21F1" w:rsidP="00883D24">
      <w:pPr>
        <w:autoSpaceDE w:val="0"/>
        <w:autoSpaceDN w:val="0"/>
        <w:spacing w:after="0" w:line="240" w:lineRule="auto"/>
        <w:ind w:left="117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1.</w:t>
      </w:r>
      <w:r w:rsidRPr="00A704AE">
        <w:rPr>
          <w:rFonts w:ascii="Times New Roman" w:eastAsia="Times New Roman" w:hAnsi="Times New Roman" w:cs="Times New Roman"/>
          <w:kern w:val="0"/>
          <w:sz w:val="24"/>
          <w:szCs w:val="24"/>
        </w:rPr>
        <w:tab/>
        <w:t>the school district has convened a resolution meeting;</w:t>
      </w:r>
      <w:r w:rsidRPr="00A704AE">
        <w:rPr>
          <w:rFonts w:ascii="Times New Roman" w:eastAsia="Times New Roman" w:hAnsi="Times New Roman" w:cs="Times New Roman"/>
          <w:kern w:val="0"/>
          <w:sz w:val="24"/>
          <w:szCs w:val="24"/>
          <w:vertAlign w:val="superscript"/>
        </w:rPr>
        <w:footnoteReference w:id="4"/>
      </w:r>
      <w:r w:rsidRPr="00A704AE">
        <w:rPr>
          <w:rFonts w:ascii="Times New Roman" w:eastAsia="Times New Roman" w:hAnsi="Times New Roman" w:cs="Times New Roman"/>
          <w:kern w:val="0"/>
          <w:sz w:val="24"/>
          <w:szCs w:val="24"/>
        </w:rPr>
        <w:t xml:space="preserve"> within fifteen (15) calendar days</w:t>
      </w:r>
      <w:r w:rsidRPr="00A704AE">
        <w:rPr>
          <w:rFonts w:ascii="Times New Roman" w:eastAsia="Times New Roman" w:hAnsi="Times New Roman" w:cs="Times New Roman"/>
          <w:kern w:val="0"/>
          <w:sz w:val="24"/>
          <w:szCs w:val="24"/>
          <w:vertAlign w:val="superscript"/>
        </w:rPr>
        <w:footnoteReference w:id="5"/>
      </w:r>
      <w:r w:rsidRPr="00A704AE">
        <w:rPr>
          <w:rFonts w:ascii="Times New Roman" w:eastAsia="Times New Roman" w:hAnsi="Times New Roman" w:cs="Times New Roman"/>
          <w:kern w:val="0"/>
          <w:sz w:val="24"/>
          <w:szCs w:val="24"/>
        </w:rPr>
        <w:t xml:space="preserve"> of the date of receipt of the hearing request; or</w:t>
      </w:r>
    </w:p>
    <w:p w14:paraId="4639A99A" w14:textId="77777777" w:rsidR="008B21F1" w:rsidRPr="00A704AE" w:rsidRDefault="008B21F1" w:rsidP="00883D24">
      <w:pPr>
        <w:autoSpaceDE w:val="0"/>
        <w:autoSpaceDN w:val="0"/>
        <w:spacing w:after="0" w:line="240" w:lineRule="auto"/>
        <w:ind w:left="1170" w:hanging="360"/>
        <w:rPr>
          <w:rFonts w:ascii="Times New Roman" w:eastAsia="Times New Roman" w:hAnsi="Times New Roman" w:cs="Times New Roman"/>
          <w:kern w:val="0"/>
          <w:sz w:val="24"/>
          <w:szCs w:val="24"/>
        </w:rPr>
      </w:pPr>
    </w:p>
    <w:p w14:paraId="2D2C61EC" w14:textId="77777777" w:rsidR="008B21F1" w:rsidRPr="00A704AE" w:rsidRDefault="008B21F1" w:rsidP="00883D24">
      <w:pPr>
        <w:autoSpaceDE w:val="0"/>
        <w:autoSpaceDN w:val="0"/>
        <w:spacing w:after="0" w:line="240" w:lineRule="auto"/>
        <w:ind w:left="117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2.</w:t>
      </w:r>
      <w:r w:rsidRPr="00A704AE">
        <w:rPr>
          <w:rFonts w:ascii="Times New Roman" w:eastAsia="Times New Roman" w:hAnsi="Times New Roman" w:cs="Times New Roman"/>
          <w:kern w:val="0"/>
          <w:sz w:val="24"/>
          <w:szCs w:val="24"/>
        </w:rPr>
        <w:tab/>
        <w:t xml:space="preserve">the parties have agreed to participate in mediation in lieu of the resolution meeting; or </w:t>
      </w:r>
    </w:p>
    <w:p w14:paraId="1AB56092" w14:textId="77777777" w:rsidR="008B21F1" w:rsidRPr="00A704AE" w:rsidRDefault="008B21F1" w:rsidP="00883D24">
      <w:pPr>
        <w:autoSpaceDE w:val="0"/>
        <w:autoSpaceDN w:val="0"/>
        <w:spacing w:after="0" w:line="240" w:lineRule="auto"/>
        <w:ind w:left="1170" w:hanging="360"/>
        <w:rPr>
          <w:rFonts w:ascii="Times New Roman" w:eastAsia="Times New Roman" w:hAnsi="Times New Roman" w:cs="Times New Roman"/>
          <w:kern w:val="0"/>
          <w:sz w:val="24"/>
          <w:szCs w:val="24"/>
        </w:rPr>
      </w:pPr>
    </w:p>
    <w:p w14:paraId="3B467F9B" w14:textId="77777777" w:rsidR="008B21F1" w:rsidRPr="00A704AE" w:rsidRDefault="008B21F1" w:rsidP="00883D24">
      <w:pPr>
        <w:autoSpaceDE w:val="0"/>
        <w:autoSpaceDN w:val="0"/>
        <w:spacing w:after="0" w:line="240" w:lineRule="auto"/>
        <w:ind w:left="117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3.</w:t>
      </w:r>
      <w:r w:rsidRPr="00A704AE">
        <w:rPr>
          <w:rFonts w:ascii="Times New Roman" w:eastAsia="Times New Roman" w:hAnsi="Times New Roman" w:cs="Times New Roman"/>
          <w:kern w:val="0"/>
          <w:sz w:val="24"/>
          <w:szCs w:val="24"/>
        </w:rPr>
        <w:tab/>
        <w:t xml:space="preserve">the parties have notified the BSEA in writing that they have both waived the resolution session. </w:t>
      </w:r>
    </w:p>
    <w:p w14:paraId="1A9A2A7D" w14:textId="77777777" w:rsidR="008B21F1" w:rsidRPr="00A704AE" w:rsidRDefault="008B21F1" w:rsidP="00F14D8C">
      <w:pPr>
        <w:autoSpaceDE w:val="0"/>
        <w:autoSpaceDN w:val="0"/>
        <w:spacing w:after="0" w:line="240" w:lineRule="auto"/>
        <w:ind w:left="720"/>
        <w:rPr>
          <w:rFonts w:ascii="Times New Roman" w:eastAsia="Times New Roman" w:hAnsi="Times New Roman" w:cs="Times New Roman"/>
          <w:kern w:val="0"/>
          <w:sz w:val="24"/>
          <w:szCs w:val="24"/>
        </w:rPr>
      </w:pPr>
    </w:p>
    <w:p w14:paraId="275CB456" w14:textId="20DA5CFB"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lastRenderedPageBreak/>
        <w:t xml:space="preserve">If the school district has not resolved the complaint to the satisfaction of the parent within thirty (30) calendar days of the receipt of the hearing request, the hearing may occur, and all of the applicable timelines for a due process hearing shall commence. If the parent does not participate in the resolution meeting or participate in mediation in lieu of the resolution meeting, the due process hearing may be </w:t>
      </w:r>
      <w:r w:rsidR="00AA296E" w:rsidRPr="00A704AE">
        <w:rPr>
          <w:rFonts w:ascii="Times New Roman" w:eastAsia="Times New Roman" w:hAnsi="Times New Roman" w:cs="Times New Roman"/>
          <w:kern w:val="0"/>
          <w:sz w:val="24"/>
          <w:szCs w:val="24"/>
        </w:rPr>
        <w:t>delayed,</w:t>
      </w:r>
      <w:r w:rsidRPr="00A704AE">
        <w:rPr>
          <w:rFonts w:ascii="Times New Roman" w:eastAsia="Times New Roman" w:hAnsi="Times New Roman" w:cs="Times New Roman"/>
          <w:kern w:val="0"/>
          <w:sz w:val="24"/>
          <w:szCs w:val="24"/>
        </w:rPr>
        <w:t xml:space="preserve"> and the school may request that the hearing officer dismiss the matter. </w:t>
      </w:r>
    </w:p>
    <w:p w14:paraId="2A7F0030"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b/>
          <w:bCs/>
          <w:kern w:val="0"/>
          <w:sz w:val="24"/>
          <w:szCs w:val="24"/>
        </w:rPr>
      </w:pPr>
      <w:r w:rsidRPr="00A704AE">
        <w:rPr>
          <w:rFonts w:ascii="Times New Roman" w:eastAsia="Times New Roman" w:hAnsi="Times New Roman" w:cs="Times New Roman"/>
          <w:kern w:val="0"/>
          <w:sz w:val="24"/>
          <w:szCs w:val="24"/>
        </w:rPr>
        <w:t xml:space="preserve">  </w:t>
      </w:r>
    </w:p>
    <w:p w14:paraId="65370D13" w14:textId="77777777" w:rsidR="008B21F1" w:rsidRPr="00A704AE" w:rsidRDefault="008B21F1" w:rsidP="008B21F1">
      <w:pPr>
        <w:spacing w:after="0" w:line="240" w:lineRule="auto"/>
        <w:ind w:left="1080" w:hanging="360"/>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G. Amending the Hearing Request</w:t>
      </w:r>
    </w:p>
    <w:p w14:paraId="0BFD715D" w14:textId="77777777" w:rsidR="008B21F1" w:rsidRPr="00A704AE" w:rsidRDefault="008B21F1" w:rsidP="008B21F1">
      <w:pPr>
        <w:spacing w:after="0" w:line="240" w:lineRule="auto"/>
        <w:ind w:left="360"/>
        <w:rPr>
          <w:rFonts w:ascii="Times New Roman" w:eastAsia="Times New Roman" w:hAnsi="Times New Roman" w:cs="Times New Roman"/>
          <w:b/>
          <w:bCs/>
          <w:kern w:val="0"/>
          <w:sz w:val="24"/>
          <w:szCs w:val="24"/>
        </w:rPr>
      </w:pPr>
    </w:p>
    <w:p w14:paraId="14F2C000" w14:textId="77777777" w:rsidR="008B21F1" w:rsidRPr="00A704AE" w:rsidRDefault="008B21F1" w:rsidP="008B21F1">
      <w:pPr>
        <w:spacing w:after="0" w:line="240" w:lineRule="auto"/>
        <w:ind w:left="360"/>
        <w:rPr>
          <w:rFonts w:ascii="Times New Roman" w:eastAsia="Times New Roman" w:hAnsi="Times New Roman" w:cs="Times New Roman"/>
          <w:kern w:val="0"/>
          <w:sz w:val="24"/>
          <w:szCs w:val="24"/>
        </w:rPr>
      </w:pPr>
      <w:r w:rsidRPr="00A704AE">
        <w:rPr>
          <w:rFonts w:ascii="Times New Roman" w:eastAsia="Times New Roman" w:hAnsi="Times New Roman" w:cs="Times New Roman"/>
          <w:b/>
          <w:bCs/>
          <w:kern w:val="0"/>
          <w:sz w:val="24"/>
          <w:szCs w:val="24"/>
        </w:rPr>
        <w:tab/>
      </w:r>
      <w:r w:rsidRPr="00A704AE">
        <w:rPr>
          <w:rFonts w:ascii="Times New Roman" w:eastAsia="Times New Roman" w:hAnsi="Times New Roman" w:cs="Times New Roman"/>
          <w:kern w:val="0"/>
          <w:sz w:val="24"/>
          <w:szCs w:val="24"/>
        </w:rPr>
        <w:t>The moving party may amend the hearing request under two circumstances:</w:t>
      </w:r>
    </w:p>
    <w:p w14:paraId="3FBC70DB" w14:textId="77777777" w:rsidR="008B21F1" w:rsidRPr="00A704AE" w:rsidRDefault="008B21F1" w:rsidP="008B21F1">
      <w:pPr>
        <w:spacing w:after="0" w:line="240" w:lineRule="auto"/>
        <w:ind w:left="1080" w:hanging="360"/>
        <w:rPr>
          <w:rFonts w:ascii="Times New Roman" w:eastAsia="Times New Roman" w:hAnsi="Times New Roman" w:cs="Times New Roman"/>
          <w:kern w:val="0"/>
          <w:sz w:val="24"/>
          <w:szCs w:val="24"/>
        </w:rPr>
      </w:pPr>
    </w:p>
    <w:p w14:paraId="3B424585" w14:textId="77777777" w:rsidR="008B21F1" w:rsidRPr="00A704AE" w:rsidRDefault="008B21F1" w:rsidP="00883D24">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1.</w:t>
      </w:r>
      <w:r w:rsidRPr="00A704AE">
        <w:rPr>
          <w:rFonts w:ascii="Times New Roman" w:eastAsia="Times New Roman" w:hAnsi="Times New Roman" w:cs="Times New Roman"/>
          <w:kern w:val="0"/>
          <w:sz w:val="24"/>
          <w:szCs w:val="24"/>
        </w:rPr>
        <w:tab/>
        <w:t xml:space="preserve">In response to a Hearing Officer’s determination that a hearing request is insufficient, as described in E, above, the moving party may file an amended hearing request within fourteen (14) calendar days of the date of the Hearing Officer’s determination.  </w:t>
      </w:r>
    </w:p>
    <w:p w14:paraId="7871CF7D" w14:textId="77777777" w:rsidR="008B21F1" w:rsidRPr="00A704AE" w:rsidRDefault="008B21F1" w:rsidP="00883D24">
      <w:pPr>
        <w:spacing w:after="0" w:line="240" w:lineRule="auto"/>
        <w:ind w:left="1080" w:hanging="360"/>
        <w:rPr>
          <w:rFonts w:ascii="Times New Roman" w:eastAsia="Times New Roman" w:hAnsi="Times New Roman" w:cs="Times New Roman"/>
          <w:kern w:val="0"/>
          <w:sz w:val="24"/>
          <w:szCs w:val="24"/>
        </w:rPr>
      </w:pPr>
    </w:p>
    <w:p w14:paraId="4131D5E3" w14:textId="77777777" w:rsidR="008B21F1" w:rsidRPr="00A704AE" w:rsidRDefault="008B21F1" w:rsidP="00883D24">
      <w:pPr>
        <w:spacing w:after="0" w:line="240" w:lineRule="auto"/>
        <w:ind w:left="1080" w:hanging="360"/>
        <w:rPr>
          <w:rFonts w:ascii="Times New Roman" w:eastAsia="Times New Roman" w:hAnsi="Times New Roman" w:cs="Times New Roman"/>
          <w:i/>
          <w:iCs/>
          <w:kern w:val="0"/>
          <w:sz w:val="24"/>
          <w:szCs w:val="24"/>
        </w:rPr>
      </w:pPr>
      <w:r w:rsidRPr="00A704AE">
        <w:rPr>
          <w:rFonts w:ascii="Times New Roman" w:eastAsia="Times New Roman" w:hAnsi="Times New Roman" w:cs="Times New Roman"/>
          <w:kern w:val="0"/>
          <w:sz w:val="24"/>
          <w:szCs w:val="24"/>
        </w:rPr>
        <w:t>2.</w:t>
      </w:r>
      <w:r w:rsidRPr="00A704AE">
        <w:rPr>
          <w:rFonts w:ascii="Times New Roman" w:eastAsia="Times New Roman" w:hAnsi="Times New Roman" w:cs="Times New Roman"/>
          <w:kern w:val="0"/>
          <w:sz w:val="24"/>
          <w:szCs w:val="24"/>
        </w:rPr>
        <w:tab/>
        <w:t xml:space="preserve">If the other party consents in writing, or the Hearing Officer grants permission.  (The Hearing Officer may not grant such permission later than five (5) calendar days before the start of the hearing.)  </w:t>
      </w:r>
    </w:p>
    <w:p w14:paraId="2FE73976" w14:textId="77777777" w:rsidR="008B21F1" w:rsidRPr="00A704AE" w:rsidRDefault="008B21F1" w:rsidP="008B21F1">
      <w:pPr>
        <w:spacing w:after="0" w:line="240" w:lineRule="auto"/>
        <w:rPr>
          <w:rFonts w:ascii="Times New Roman" w:eastAsia="Times New Roman" w:hAnsi="Times New Roman" w:cs="Times New Roman"/>
          <w:i/>
          <w:iCs/>
          <w:kern w:val="0"/>
          <w:sz w:val="24"/>
          <w:szCs w:val="24"/>
        </w:rPr>
      </w:pPr>
    </w:p>
    <w:p w14:paraId="54942F18"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Whenever a hearing request is amended, the entire process starts over for the purpose of timelines, as if the amended hearing request were a new request. However, to the extent the amendment merely clarifies issues raised in the initial hearing request, the date of the initial hearing request shall be controlling for statute of limitations purposes. For issues not included in the original hearing request, the date of the amended hearing request shall be controlling for statute of limitations purposes.</w:t>
      </w:r>
    </w:p>
    <w:p w14:paraId="53DF93A5"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432FF84F"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H. Representation - Attorney or Advocate Notice of Appearance</w:t>
      </w:r>
    </w:p>
    <w:p w14:paraId="2255C099"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4ECA7583" w14:textId="77777777" w:rsidR="008B21F1" w:rsidRPr="00A704AE" w:rsidRDefault="008B21F1" w:rsidP="008B21F1">
      <w:pPr>
        <w:widowControl w:val="0"/>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iCs/>
          <w:kern w:val="0"/>
          <w:sz w:val="24"/>
          <w:szCs w:val="24"/>
          <w:u w:val="single"/>
        </w:rPr>
        <w:t>Representation</w:t>
      </w:r>
      <w:r w:rsidRPr="00A704AE">
        <w:rPr>
          <w:rFonts w:ascii="Times New Roman" w:eastAsia="Times New Roman" w:hAnsi="Times New Roman" w:cs="Times New Roman"/>
          <w:i/>
          <w:kern w:val="0"/>
          <w:sz w:val="24"/>
          <w:szCs w:val="24"/>
        </w:rPr>
        <w:t xml:space="preserve">. </w:t>
      </w:r>
      <w:r w:rsidRPr="00A704AE">
        <w:rPr>
          <w:rFonts w:ascii="Times New Roman" w:eastAsia="Times New Roman" w:hAnsi="Times New Roman" w:cs="Times New Roman"/>
          <w:kern w:val="0"/>
          <w:sz w:val="24"/>
          <w:szCs w:val="24"/>
        </w:rPr>
        <w:t>Individuals may appear on their own behalf and present their case without attorney or advocate assistance if desired. A school district or state agency may designate an individual to act on its behalf. Any party has the right to be accompanied, represented, and advised by an attorney or advocate. Attorneys or advocates must file a written notice of appearance. The filing of any pleading, motion, or other paper is deemed to constitute the filing of an appearance unless the paper states otherwise.</w:t>
      </w:r>
    </w:p>
    <w:p w14:paraId="480B0AD1" w14:textId="77777777" w:rsidR="008B21F1" w:rsidRPr="00A704AE" w:rsidRDefault="008B21F1" w:rsidP="008B21F1">
      <w:pPr>
        <w:widowControl w:val="0"/>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w:t>
      </w:r>
    </w:p>
    <w:p w14:paraId="6AAAC0CD" w14:textId="77777777" w:rsidR="008B21F1" w:rsidRPr="00A704AE" w:rsidRDefault="008B21F1" w:rsidP="008B21F1">
      <w:pPr>
        <w:widowControl w:val="0"/>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iCs/>
          <w:kern w:val="0"/>
          <w:sz w:val="24"/>
          <w:szCs w:val="24"/>
          <w:u w:val="single"/>
        </w:rPr>
        <w:t>Withdrawal From Representation</w:t>
      </w:r>
      <w:r w:rsidRPr="00A704AE">
        <w:rPr>
          <w:rFonts w:ascii="Times New Roman" w:eastAsia="Times New Roman" w:hAnsi="Times New Roman" w:cs="Times New Roman"/>
          <w:i/>
          <w:kern w:val="0"/>
          <w:sz w:val="24"/>
          <w:szCs w:val="24"/>
        </w:rPr>
        <w:t>.</w:t>
      </w:r>
      <w:r w:rsidRPr="00A704AE">
        <w:rPr>
          <w:rFonts w:ascii="Times New Roman" w:eastAsia="Times New Roman" w:hAnsi="Times New Roman" w:cs="Times New Roman"/>
          <w:kern w:val="0"/>
          <w:sz w:val="24"/>
          <w:szCs w:val="24"/>
        </w:rPr>
        <w:t xml:space="preserve"> An attorney or advocate may withdraw from a case by filing written notice of withdrawal, together with a statement indicating that notice of the withdrawal has been provided to the client and all other parties.</w:t>
      </w:r>
    </w:p>
    <w:p w14:paraId="33B36040"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038040AF"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I. Intervention</w:t>
      </w:r>
    </w:p>
    <w:p w14:paraId="6A3E2D59"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E5E9CE0"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Upon written request, a Hearing Officer may allow any person or entity that may be substantially and specifically affected by the proceeding to intervene or participate in the entire proceeding or any part of it.</w:t>
      </w:r>
    </w:p>
    <w:p w14:paraId="3EB52CA5"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p>
    <w:p w14:paraId="477E85BD"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J.  Joinder</w:t>
      </w:r>
    </w:p>
    <w:p w14:paraId="5BDD8EA8" w14:textId="77777777" w:rsidR="008B21F1" w:rsidRPr="00A704AE" w:rsidRDefault="008B21F1" w:rsidP="008B21F1">
      <w:pPr>
        <w:widowControl w:val="0"/>
        <w:spacing w:after="0" w:line="240" w:lineRule="auto"/>
        <w:ind w:left="360"/>
        <w:rPr>
          <w:rFonts w:ascii="Times New Roman" w:eastAsia="Times New Roman" w:hAnsi="Times New Roman" w:cs="Times New Roman"/>
          <w:kern w:val="0"/>
          <w:sz w:val="24"/>
          <w:szCs w:val="24"/>
        </w:rPr>
      </w:pPr>
    </w:p>
    <w:p w14:paraId="5DB6AB8E"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Upon written request of a party, a Hearing Officer may allow for the joinder of a party in cases where complete relief cannot be granted among those who are already parties, or if the party being joined has an interest relating to the subject matter of the case and is so </w:t>
      </w:r>
      <w:r w:rsidRPr="00A704AE">
        <w:rPr>
          <w:rFonts w:ascii="Times New Roman" w:eastAsia="Times New Roman" w:hAnsi="Times New Roman" w:cs="Times New Roman"/>
          <w:kern w:val="0"/>
          <w:sz w:val="24"/>
          <w:szCs w:val="24"/>
        </w:rPr>
        <w:lastRenderedPageBreak/>
        <w:t>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43E04F56"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0F506D89"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1312" behindDoc="0" locked="0" layoutInCell="0" allowOverlap="1" wp14:anchorId="2DE0AA8B" wp14:editId="1EFB67F2">
                <wp:simplePos x="0" y="0"/>
                <wp:positionH relativeFrom="column">
                  <wp:posOffset>13335</wp:posOffset>
                </wp:positionH>
                <wp:positionV relativeFrom="paragraph">
                  <wp:posOffset>146049</wp:posOffset>
                </wp:positionV>
                <wp:extent cx="1371600" cy="0"/>
                <wp:effectExtent l="0" t="19050" r="19050" b="19050"/>
                <wp:wrapNone/>
                <wp:docPr id="1823203070" name="Straight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FE1893" id="Straight Connector 17"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1B86EBB3"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 xml:space="preserve">How a Hearing </w:t>
      </w:r>
    </w:p>
    <w:p w14:paraId="220CFE15"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8"/>
          <w:szCs w:val="24"/>
        </w:rPr>
        <w:t>Date is Scheduled</w:t>
      </w:r>
    </w:p>
    <w:p w14:paraId="677C2D1D"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2336" behindDoc="0" locked="0" layoutInCell="0" allowOverlap="1" wp14:anchorId="2DCF7366" wp14:editId="0A8AEAA6">
                <wp:simplePos x="0" y="0"/>
                <wp:positionH relativeFrom="column">
                  <wp:posOffset>13335</wp:posOffset>
                </wp:positionH>
                <wp:positionV relativeFrom="paragraph">
                  <wp:posOffset>74294</wp:posOffset>
                </wp:positionV>
                <wp:extent cx="1371600" cy="0"/>
                <wp:effectExtent l="0" t="19050" r="19050" b="19050"/>
                <wp:wrapNone/>
                <wp:docPr id="81087404" name="Straight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DB3913" id="Straight Connector 16" o:spid="_x0000_s1026" alt="&quot;&quot;"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5pt" to="10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o:allowincell="f" strokeweight="4.5pt"/>
            </w:pict>
          </mc:Fallback>
        </mc:AlternateContent>
      </w:r>
    </w:p>
    <w:p w14:paraId="21DBA84C"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02D441A2" w14:textId="77777777" w:rsidR="008B21F1" w:rsidRPr="00A704AE" w:rsidRDefault="008B21F1" w:rsidP="008B21F1">
      <w:pPr>
        <w:widowControl w:val="0"/>
        <w:tabs>
          <w:tab w:val="left" w:pos="0"/>
        </w:tabs>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 xml:space="preserve">RULE II: </w:t>
      </w:r>
      <w:r w:rsidRPr="00A704AE">
        <w:rPr>
          <w:rFonts w:ascii="Times New Roman" w:eastAsia="Times New Roman" w:hAnsi="Times New Roman" w:cs="Times New Roman"/>
          <w:b/>
          <w:i/>
          <w:kern w:val="0"/>
          <w:sz w:val="24"/>
          <w:szCs w:val="24"/>
        </w:rPr>
        <w:t>Hearing Schedule</w:t>
      </w:r>
    </w:p>
    <w:p w14:paraId="23E6850C"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5D8AE2BE"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A. Hearing Date</w:t>
      </w:r>
    </w:p>
    <w:p w14:paraId="34298B82"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38D9D710" w14:textId="77777777" w:rsidR="008B21F1" w:rsidRPr="00A704AE" w:rsidRDefault="008B21F1" w:rsidP="006F412E">
      <w:pPr>
        <w:spacing w:after="0" w:line="240" w:lineRule="auto"/>
        <w:ind w:left="720"/>
        <w:rPr>
          <w:rFonts w:ascii="Roboto" w:eastAsia="Times New Roman" w:hAnsi="Roboto" w:cs="Times New Roman"/>
          <w:kern w:val="0"/>
          <w:sz w:val="24"/>
          <w:szCs w:val="24"/>
          <w:lang w:val="en-GB"/>
        </w:rPr>
      </w:pPr>
      <w:r w:rsidRPr="00A704AE">
        <w:rPr>
          <w:rFonts w:ascii="Times New Roman" w:eastAsia="Times New Roman" w:hAnsi="Times New Roman" w:cs="Times New Roman"/>
          <w:kern w:val="0"/>
          <w:sz w:val="24"/>
          <w:szCs w:val="24"/>
        </w:rPr>
        <w:t>In order to comply with the</w:t>
      </w:r>
      <w:r w:rsidRPr="00A704AE">
        <w:rPr>
          <w:rFonts w:ascii="Times New Roman" w:eastAsia="Times New Roman" w:hAnsi="Times New Roman" w:cs="Times New Roman"/>
          <w:kern w:val="0"/>
          <w:sz w:val="24"/>
          <w:szCs w:val="24"/>
          <w:lang w:val="en-GB"/>
        </w:rPr>
        <w:t xml:space="preserve"> federal timeline requiring that in non-expedited cases no more than 45 days after the expiration of the 30-day resolution period a final decision is reached and mailed to the parties, the </w:t>
      </w:r>
      <w:r w:rsidRPr="00A704AE">
        <w:rPr>
          <w:rFonts w:ascii="Times New Roman" w:eastAsia="Times New Roman" w:hAnsi="Times New Roman" w:cs="Times New Roman"/>
          <w:kern w:val="0"/>
          <w:sz w:val="24"/>
          <w:szCs w:val="24"/>
        </w:rPr>
        <w:t xml:space="preserve">BSEA shall schedule a hearing date that is: </w:t>
      </w:r>
    </w:p>
    <w:p w14:paraId="181C5CAD" w14:textId="77777777" w:rsidR="008B21F1" w:rsidRPr="00A704AE" w:rsidRDefault="008B21F1" w:rsidP="008B21F1">
      <w:pPr>
        <w:widowControl w:val="0"/>
        <w:spacing w:after="0" w:line="240" w:lineRule="auto"/>
        <w:ind w:left="720"/>
        <w:rPr>
          <w:rFonts w:ascii="Times New Roman" w:eastAsia="Times New Roman" w:hAnsi="Times New Roman" w:cs="Times New Roman"/>
          <w:i/>
          <w:iCs/>
          <w:kern w:val="0"/>
          <w:sz w:val="24"/>
          <w:szCs w:val="24"/>
        </w:rPr>
      </w:pPr>
    </w:p>
    <w:p w14:paraId="131C26DA"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1.</w:t>
      </w:r>
      <w:r w:rsidRPr="00A704AE">
        <w:rPr>
          <w:rFonts w:ascii="Times New Roman" w:eastAsia="Times New Roman" w:hAnsi="Times New Roman" w:cs="Times New Roman"/>
          <w:kern w:val="0"/>
          <w:sz w:val="24"/>
          <w:szCs w:val="24"/>
        </w:rPr>
        <w:tab/>
        <w:t>thirty-five (35) calendar days after receipt by the opposing party of a hearing request filed by a parent/student or filed on behalf of a parent/student (as stated in Rule I A); or</w:t>
      </w:r>
    </w:p>
    <w:p w14:paraId="3A0B300B"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p>
    <w:p w14:paraId="5A3EEE56"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2.</w:t>
      </w:r>
      <w:r w:rsidRPr="00A704AE">
        <w:rPr>
          <w:rFonts w:ascii="Times New Roman" w:eastAsia="Times New Roman" w:hAnsi="Times New Roman" w:cs="Times New Roman"/>
          <w:kern w:val="0"/>
          <w:sz w:val="24"/>
          <w:szCs w:val="24"/>
        </w:rPr>
        <w:tab/>
        <w:t>twenty (20) calendar days after receipt by the opposing party of a hearing request filed by a school district; or</w:t>
      </w:r>
    </w:p>
    <w:p w14:paraId="3B4A3900"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p>
    <w:p w14:paraId="29799416" w14:textId="77777777"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3.</w:t>
      </w:r>
      <w:r w:rsidRPr="00A704AE">
        <w:rPr>
          <w:rFonts w:ascii="Times New Roman" w:eastAsia="Times New Roman" w:hAnsi="Times New Roman" w:cs="Times New Roman"/>
          <w:kern w:val="0"/>
          <w:sz w:val="24"/>
          <w:szCs w:val="24"/>
        </w:rPr>
        <w:tab/>
        <w:t>twenty (20) calendar days after receipt of a hearing request involving an appeal of assignment of school district responsibility.</w:t>
      </w:r>
    </w:p>
    <w:p w14:paraId="3832D6BA"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11646308" w14:textId="77777777" w:rsidR="008B21F1" w:rsidRPr="00A704AE" w:rsidRDefault="008B21F1" w:rsidP="008B21F1">
      <w:pPr>
        <w:widowControl w:val="0"/>
        <w:spacing w:after="0" w:line="240" w:lineRule="auto"/>
        <w:ind w:left="720"/>
        <w:rPr>
          <w:rFonts w:ascii="Times New Roman" w:eastAsia="Times New Roman" w:hAnsi="Times New Roman" w:cs="Times New Roman"/>
          <w:b/>
          <w:i/>
          <w:iCs/>
          <w:kern w:val="0"/>
          <w:sz w:val="24"/>
          <w:szCs w:val="24"/>
        </w:rPr>
      </w:pPr>
      <w:r w:rsidRPr="00A704AE">
        <w:rPr>
          <w:rFonts w:ascii="Times New Roman" w:eastAsia="Times New Roman" w:hAnsi="Times New Roman" w:cs="Times New Roman"/>
          <w:bCs/>
          <w:kern w:val="0"/>
          <w:sz w:val="24"/>
          <w:szCs w:val="24"/>
        </w:rPr>
        <w:t>To the extent possible, the Hearing Officer shall ensure that hearings requiring multiple days are held on dates close to one another.</w:t>
      </w:r>
    </w:p>
    <w:p w14:paraId="5337EBFE" w14:textId="77777777" w:rsidR="008B21F1" w:rsidRPr="00A704AE" w:rsidRDefault="008B21F1" w:rsidP="008B21F1">
      <w:pPr>
        <w:spacing w:after="0" w:line="240" w:lineRule="auto"/>
        <w:ind w:left="1080"/>
        <w:rPr>
          <w:rFonts w:ascii="Times New Roman" w:eastAsia="Times New Roman" w:hAnsi="Times New Roman" w:cs="Times New Roman"/>
          <w:bCs/>
          <w:kern w:val="0"/>
          <w:sz w:val="24"/>
          <w:szCs w:val="24"/>
        </w:rPr>
      </w:pPr>
    </w:p>
    <w:p w14:paraId="2365510F" w14:textId="77777777" w:rsidR="008B21F1" w:rsidRPr="00A704AE" w:rsidRDefault="008B21F1" w:rsidP="008B21F1">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B</w:t>
      </w:r>
      <w:r w:rsidRPr="00A704AE">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b/>
          <w:kern w:val="0"/>
          <w:sz w:val="24"/>
          <w:szCs w:val="24"/>
        </w:rPr>
        <w:t>Notice of Hearing</w:t>
      </w:r>
    </w:p>
    <w:p w14:paraId="00E36181"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2E20360E"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The hearing notice shall include the following: </w:t>
      </w:r>
    </w:p>
    <w:p w14:paraId="24C686AA" w14:textId="77777777" w:rsidR="008B21F1" w:rsidRPr="00A704AE" w:rsidRDefault="008B21F1" w:rsidP="008B21F1">
      <w:pPr>
        <w:widowControl w:val="0"/>
        <w:spacing w:after="0" w:line="240" w:lineRule="auto"/>
        <w:ind w:left="1080"/>
        <w:rPr>
          <w:rFonts w:ascii="Times New Roman" w:eastAsia="Times New Roman" w:hAnsi="Times New Roman" w:cs="Times New Roman"/>
          <w:b/>
          <w:kern w:val="0"/>
          <w:sz w:val="24"/>
          <w:szCs w:val="24"/>
        </w:rPr>
      </w:pPr>
    </w:p>
    <w:p w14:paraId="6F28E2FC" w14:textId="77777777" w:rsidR="008B21F1" w:rsidRPr="00A704AE" w:rsidRDefault="008B21F1" w:rsidP="00883D24">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1.</w:t>
      </w:r>
      <w:r w:rsidRPr="00A704AE">
        <w:rPr>
          <w:rFonts w:ascii="Times New Roman" w:eastAsia="Times New Roman" w:hAnsi="Times New Roman" w:cs="Times New Roman"/>
          <w:kern w:val="0"/>
          <w:sz w:val="24"/>
          <w:szCs w:val="24"/>
        </w:rPr>
        <w:tab/>
        <w:t>time, date, location of hearing;</w:t>
      </w:r>
    </w:p>
    <w:p w14:paraId="0E98E116" w14:textId="77777777" w:rsidR="008B21F1" w:rsidRPr="00A704AE" w:rsidRDefault="008B21F1" w:rsidP="00883D24">
      <w:pPr>
        <w:spacing w:after="0" w:line="240" w:lineRule="auto"/>
        <w:ind w:left="1080" w:hanging="360"/>
        <w:rPr>
          <w:rFonts w:ascii="Times New Roman" w:eastAsia="Times New Roman" w:hAnsi="Times New Roman" w:cs="Times New Roman"/>
          <w:kern w:val="0"/>
          <w:sz w:val="24"/>
          <w:szCs w:val="24"/>
        </w:rPr>
      </w:pPr>
    </w:p>
    <w:p w14:paraId="19FFCAB5" w14:textId="77777777" w:rsidR="008B21F1" w:rsidRPr="00A704AE" w:rsidRDefault="008B21F1" w:rsidP="00883D24">
      <w:pPr>
        <w:numPr>
          <w:ilvl w:val="0"/>
          <w:numId w:val="15"/>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name of initial Hearing Officer;</w:t>
      </w:r>
    </w:p>
    <w:p w14:paraId="051040B3" w14:textId="77777777" w:rsidR="008B21F1" w:rsidRPr="00A704AE" w:rsidRDefault="008B21F1" w:rsidP="00883D24">
      <w:pPr>
        <w:spacing w:after="0" w:line="240" w:lineRule="auto"/>
        <w:ind w:left="1080"/>
        <w:rPr>
          <w:rFonts w:ascii="Times New Roman" w:eastAsia="Times New Roman" w:hAnsi="Times New Roman" w:cs="Times New Roman"/>
          <w:kern w:val="0"/>
          <w:sz w:val="24"/>
          <w:szCs w:val="24"/>
        </w:rPr>
      </w:pPr>
    </w:p>
    <w:p w14:paraId="5B8EB651" w14:textId="77777777" w:rsidR="008B21F1" w:rsidRPr="00A704AE" w:rsidRDefault="008B21F1" w:rsidP="00883D24">
      <w:pPr>
        <w:numPr>
          <w:ilvl w:val="0"/>
          <w:numId w:val="15"/>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deadline to file response to hearing request;</w:t>
      </w:r>
    </w:p>
    <w:p w14:paraId="0CF53079" w14:textId="77777777" w:rsidR="008B21F1" w:rsidRPr="00A704AE" w:rsidRDefault="008B21F1" w:rsidP="00883D24">
      <w:pPr>
        <w:spacing w:after="0" w:line="240" w:lineRule="auto"/>
        <w:ind w:left="1080"/>
        <w:rPr>
          <w:rFonts w:ascii="Times New Roman" w:eastAsia="Times New Roman" w:hAnsi="Times New Roman" w:cs="Times New Roman"/>
          <w:kern w:val="0"/>
          <w:sz w:val="24"/>
          <w:szCs w:val="24"/>
        </w:rPr>
      </w:pPr>
    </w:p>
    <w:p w14:paraId="35514CC7" w14:textId="77777777" w:rsidR="008B21F1" w:rsidRPr="00A704AE" w:rsidRDefault="008B21F1" w:rsidP="00883D24">
      <w:pPr>
        <w:numPr>
          <w:ilvl w:val="0"/>
          <w:numId w:val="15"/>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deadline to challenge sufficiency of hearing request;</w:t>
      </w:r>
    </w:p>
    <w:p w14:paraId="0AFB3853" w14:textId="77777777" w:rsidR="008B21F1" w:rsidRPr="00A704AE" w:rsidRDefault="008B21F1" w:rsidP="00883D24">
      <w:pPr>
        <w:spacing w:after="0" w:line="240" w:lineRule="auto"/>
        <w:ind w:left="1080"/>
        <w:rPr>
          <w:rFonts w:ascii="Times New Roman" w:eastAsia="Times New Roman" w:hAnsi="Times New Roman" w:cs="Times New Roman"/>
          <w:i/>
          <w:iCs/>
          <w:kern w:val="0"/>
          <w:sz w:val="24"/>
          <w:szCs w:val="24"/>
        </w:rPr>
      </w:pPr>
    </w:p>
    <w:p w14:paraId="62AC8D4F" w14:textId="77777777" w:rsidR="008B21F1" w:rsidRPr="00A704AE" w:rsidRDefault="008B21F1" w:rsidP="00883D24">
      <w:pPr>
        <w:numPr>
          <w:ilvl w:val="0"/>
          <w:numId w:val="15"/>
        </w:numPr>
        <w:spacing w:after="0" w:line="240" w:lineRule="auto"/>
        <w:ind w:left="1080"/>
        <w:rPr>
          <w:rFonts w:ascii="Times New Roman" w:eastAsia="Times New Roman" w:hAnsi="Times New Roman" w:cs="Times New Roman"/>
          <w:i/>
          <w:iCs/>
          <w:kern w:val="0"/>
          <w:sz w:val="24"/>
          <w:szCs w:val="24"/>
        </w:rPr>
      </w:pPr>
      <w:r w:rsidRPr="00A704AE">
        <w:rPr>
          <w:rFonts w:ascii="Times New Roman" w:eastAsia="Times New Roman" w:hAnsi="Times New Roman" w:cs="Times New Roman"/>
          <w:kern w:val="0"/>
          <w:sz w:val="24"/>
          <w:szCs w:val="24"/>
        </w:rPr>
        <w:t>deadline for convening the resolution meeting;</w:t>
      </w:r>
      <w:r w:rsidRPr="00A704AE">
        <w:rPr>
          <w:rFonts w:ascii="Times New Roman" w:eastAsia="Times New Roman" w:hAnsi="Times New Roman" w:cs="Times New Roman"/>
          <w:i/>
          <w:iCs/>
          <w:kern w:val="0"/>
          <w:sz w:val="24"/>
          <w:szCs w:val="24"/>
        </w:rPr>
        <w:t xml:space="preserve"> </w:t>
      </w:r>
    </w:p>
    <w:p w14:paraId="10B602A4" w14:textId="77777777" w:rsidR="008B21F1" w:rsidRPr="00A704AE" w:rsidRDefault="008B21F1" w:rsidP="00883D24">
      <w:pPr>
        <w:spacing w:after="0" w:line="240" w:lineRule="auto"/>
        <w:ind w:left="1080"/>
        <w:rPr>
          <w:rFonts w:ascii="Times New Roman" w:eastAsia="Times New Roman" w:hAnsi="Times New Roman" w:cs="Times New Roman"/>
          <w:kern w:val="0"/>
          <w:sz w:val="24"/>
          <w:szCs w:val="24"/>
        </w:rPr>
      </w:pPr>
    </w:p>
    <w:p w14:paraId="3190197B" w14:textId="77777777" w:rsidR="008B21F1" w:rsidRPr="00A704AE" w:rsidRDefault="008B21F1" w:rsidP="00883D24">
      <w:pPr>
        <w:numPr>
          <w:ilvl w:val="0"/>
          <w:numId w:val="15"/>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date for issuance of decision; and</w:t>
      </w:r>
    </w:p>
    <w:p w14:paraId="002E5D9A" w14:textId="77777777" w:rsidR="008B21F1" w:rsidRPr="00A704AE" w:rsidRDefault="008B21F1" w:rsidP="00883D24">
      <w:pPr>
        <w:spacing w:after="0" w:line="240" w:lineRule="auto"/>
        <w:ind w:left="1080"/>
        <w:rPr>
          <w:rFonts w:ascii="Times New Roman" w:eastAsia="Times New Roman" w:hAnsi="Times New Roman" w:cs="Times New Roman"/>
          <w:b/>
          <w:kern w:val="0"/>
          <w:sz w:val="24"/>
          <w:szCs w:val="24"/>
        </w:rPr>
      </w:pPr>
    </w:p>
    <w:p w14:paraId="0DC98F3A" w14:textId="77777777" w:rsidR="008B21F1" w:rsidRPr="00A704AE" w:rsidRDefault="008B21F1" w:rsidP="00883D24">
      <w:pPr>
        <w:numPr>
          <w:ilvl w:val="0"/>
          <w:numId w:val="15"/>
        </w:numPr>
        <w:spacing w:after="0" w:line="240" w:lineRule="auto"/>
        <w:ind w:left="1080"/>
        <w:rPr>
          <w:rFonts w:ascii="Times New Roman" w:eastAsia="Times New Roman" w:hAnsi="Times New Roman" w:cs="Times New Roman"/>
          <w:b/>
          <w:kern w:val="0"/>
          <w:sz w:val="24"/>
          <w:szCs w:val="24"/>
        </w:rPr>
      </w:pPr>
      <w:r w:rsidRPr="00A704AE">
        <w:rPr>
          <w:rFonts w:ascii="Times New Roman" w:eastAsia="Times New Roman" w:hAnsi="Times New Roman" w:cs="Times New Roman"/>
          <w:kern w:val="0"/>
          <w:sz w:val="24"/>
          <w:szCs w:val="24"/>
        </w:rPr>
        <w:t xml:space="preserve">the BSEA’s phone number (if technical assistance is needed).  </w:t>
      </w:r>
    </w:p>
    <w:p w14:paraId="088852FB"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70E41DC9"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C. Expedited Hearings</w:t>
      </w:r>
    </w:p>
    <w:p w14:paraId="7A5799AA"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0DAF0586" w14:textId="2E13B892" w:rsidR="008B21F1" w:rsidRPr="00A704AE" w:rsidRDefault="008B21F1" w:rsidP="00883D24">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1.  </w:t>
      </w:r>
      <w:r w:rsidR="004C4B18">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 xml:space="preserve">Student Discipline: Hearings involving discipline are scheduled on an expedited timeline consistent with federal IDEA regulations. Expedited status will be granted: </w:t>
      </w:r>
    </w:p>
    <w:p w14:paraId="0E73956A" w14:textId="77777777" w:rsidR="008B21F1" w:rsidRPr="00A704AE" w:rsidRDefault="008B21F1" w:rsidP="008B21F1">
      <w:pPr>
        <w:widowControl w:val="0"/>
        <w:tabs>
          <w:tab w:val="left" w:pos="8100"/>
        </w:tabs>
        <w:spacing w:after="0" w:line="240" w:lineRule="auto"/>
        <w:ind w:left="1800" w:hanging="360"/>
        <w:rPr>
          <w:rFonts w:ascii="Times New Roman" w:eastAsia="Times New Roman" w:hAnsi="Times New Roman" w:cs="Times New Roman"/>
          <w:kern w:val="0"/>
          <w:sz w:val="24"/>
          <w:szCs w:val="24"/>
        </w:rPr>
      </w:pPr>
    </w:p>
    <w:p w14:paraId="0337ABAC" w14:textId="77777777" w:rsidR="008B21F1" w:rsidRPr="00A704AE" w:rsidRDefault="008B21F1" w:rsidP="00883D24">
      <w:pPr>
        <w:widowControl w:val="0"/>
        <w:autoSpaceDE w:val="0"/>
        <w:autoSpaceDN w:val="0"/>
        <w:spacing w:after="0" w:line="240" w:lineRule="auto"/>
        <w:ind w:left="1440" w:hanging="360"/>
        <w:rPr>
          <w:rFonts w:ascii="Times New Roman" w:eastAsia="Times New Roman" w:hAnsi="Times New Roman" w:cs="Times New Roman"/>
          <w:kern w:val="0"/>
          <w:sz w:val="24"/>
          <w:szCs w:val="22"/>
        </w:rPr>
      </w:pPr>
      <w:r w:rsidRPr="00A704AE">
        <w:rPr>
          <w:rFonts w:ascii="Times New Roman" w:eastAsia="Times New Roman" w:hAnsi="Times New Roman" w:cs="Times New Roman"/>
          <w:kern w:val="0"/>
          <w:sz w:val="24"/>
          <w:szCs w:val="22"/>
        </w:rPr>
        <w:t>a. when a parent disagrees with a school district’s determination that the behavior leading to discipline was not a manifestation of the student’s disability; or</w:t>
      </w:r>
    </w:p>
    <w:p w14:paraId="09C1A6C0" w14:textId="77777777" w:rsidR="008B21F1" w:rsidRPr="00A704AE" w:rsidRDefault="008B21F1" w:rsidP="00883D24">
      <w:pPr>
        <w:widowControl w:val="0"/>
        <w:tabs>
          <w:tab w:val="num" w:pos="2160"/>
        </w:tabs>
        <w:autoSpaceDE w:val="0"/>
        <w:autoSpaceDN w:val="0"/>
        <w:spacing w:after="0" w:line="240" w:lineRule="auto"/>
        <w:ind w:left="1440" w:hanging="360"/>
        <w:rPr>
          <w:rFonts w:ascii="Times New Roman" w:eastAsia="Times New Roman" w:hAnsi="Times New Roman" w:cs="Times New Roman"/>
          <w:kern w:val="0"/>
          <w:sz w:val="24"/>
          <w:szCs w:val="22"/>
        </w:rPr>
      </w:pPr>
    </w:p>
    <w:p w14:paraId="6526CF3E" w14:textId="77777777" w:rsidR="008B21F1" w:rsidRPr="00A704AE" w:rsidRDefault="008B21F1" w:rsidP="00883D24">
      <w:pPr>
        <w:widowControl w:val="0"/>
        <w:autoSpaceDE w:val="0"/>
        <w:autoSpaceDN w:val="0"/>
        <w:spacing w:after="0" w:line="240" w:lineRule="auto"/>
        <w:ind w:left="1440" w:hanging="360"/>
        <w:rPr>
          <w:rFonts w:ascii="Times New Roman" w:eastAsia="Times New Roman" w:hAnsi="Times New Roman" w:cs="Times New Roman"/>
          <w:i/>
          <w:iCs/>
          <w:kern w:val="0"/>
          <w:sz w:val="24"/>
          <w:szCs w:val="22"/>
        </w:rPr>
      </w:pPr>
      <w:r w:rsidRPr="00A704AE">
        <w:rPr>
          <w:rFonts w:ascii="Times New Roman" w:eastAsia="Times New Roman" w:hAnsi="Times New Roman" w:cs="Times New Roman"/>
          <w:kern w:val="0"/>
          <w:sz w:val="24"/>
          <w:szCs w:val="22"/>
        </w:rPr>
        <w:t>b. when a parent disagrees with a school district’s decision regarding a student’s placement in the discipline context; or</w:t>
      </w:r>
    </w:p>
    <w:p w14:paraId="1CE976E6" w14:textId="77777777" w:rsidR="008B21F1" w:rsidRPr="00A704AE" w:rsidRDefault="008B21F1" w:rsidP="00883D24">
      <w:pPr>
        <w:widowControl w:val="0"/>
        <w:tabs>
          <w:tab w:val="num" w:pos="2160"/>
        </w:tabs>
        <w:autoSpaceDE w:val="0"/>
        <w:autoSpaceDN w:val="0"/>
        <w:spacing w:after="0" w:line="240" w:lineRule="auto"/>
        <w:ind w:left="1440" w:hanging="360"/>
        <w:rPr>
          <w:rFonts w:ascii="Times New Roman" w:eastAsia="Times New Roman" w:hAnsi="Times New Roman" w:cs="Times New Roman"/>
          <w:i/>
          <w:iCs/>
          <w:kern w:val="0"/>
          <w:sz w:val="24"/>
          <w:szCs w:val="22"/>
        </w:rPr>
      </w:pPr>
    </w:p>
    <w:p w14:paraId="43832A00" w14:textId="77777777" w:rsidR="008B21F1" w:rsidRPr="00A704AE" w:rsidRDefault="008B21F1" w:rsidP="00883D24">
      <w:pPr>
        <w:widowControl w:val="0"/>
        <w:autoSpaceDE w:val="0"/>
        <w:autoSpaceDN w:val="0"/>
        <w:spacing w:after="0" w:line="240" w:lineRule="auto"/>
        <w:ind w:left="1440" w:hanging="360"/>
        <w:rPr>
          <w:rFonts w:ascii="Times New Roman" w:eastAsia="Times New Roman" w:hAnsi="Times New Roman" w:cs="Times New Roman"/>
          <w:i/>
          <w:iCs/>
          <w:kern w:val="0"/>
          <w:sz w:val="24"/>
          <w:szCs w:val="22"/>
        </w:rPr>
      </w:pPr>
      <w:r w:rsidRPr="00A704AE">
        <w:rPr>
          <w:rFonts w:ascii="Times New Roman" w:eastAsia="Times New Roman" w:hAnsi="Times New Roman" w:cs="Times New Roman"/>
          <w:kern w:val="0"/>
          <w:sz w:val="24"/>
          <w:szCs w:val="22"/>
        </w:rPr>
        <w:t>c. when a school district asserts that maintaining the current</w:t>
      </w:r>
    </w:p>
    <w:p w14:paraId="19EF10AD" w14:textId="77777777" w:rsidR="008B21F1" w:rsidRPr="00A704AE" w:rsidRDefault="008B21F1" w:rsidP="00883D24">
      <w:pPr>
        <w:widowControl w:val="0"/>
        <w:tabs>
          <w:tab w:val="num" w:pos="2160"/>
        </w:tabs>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placement of the student during the pendency of due process proceedings is substantially likely to result in injury to the student or others. </w:t>
      </w:r>
    </w:p>
    <w:p w14:paraId="035F8C0D" w14:textId="77777777" w:rsidR="008B21F1" w:rsidRPr="00A704AE" w:rsidRDefault="008B21F1" w:rsidP="008B21F1">
      <w:pPr>
        <w:widowControl w:val="0"/>
        <w:spacing w:after="0" w:line="240" w:lineRule="auto"/>
        <w:ind w:left="1800" w:hanging="360"/>
        <w:rPr>
          <w:rFonts w:ascii="Times New Roman" w:eastAsia="Times New Roman" w:hAnsi="Times New Roman" w:cs="Times New Roman"/>
          <w:i/>
          <w:iCs/>
          <w:kern w:val="0"/>
          <w:sz w:val="24"/>
          <w:szCs w:val="24"/>
        </w:rPr>
      </w:pPr>
    </w:p>
    <w:p w14:paraId="038C81FA" w14:textId="77777777" w:rsidR="008B21F1" w:rsidRPr="00A704AE" w:rsidRDefault="008B21F1" w:rsidP="00883D24">
      <w:pPr>
        <w:spacing w:after="0" w:line="240" w:lineRule="auto"/>
        <w:ind w:left="1080" w:hanging="360"/>
        <w:rPr>
          <w:rFonts w:ascii="Times New Roman" w:eastAsia="Times New Roman" w:hAnsi="Times New Roman" w:cs="Times New Roman"/>
          <w:b/>
          <w:bCs/>
          <w:kern w:val="0"/>
          <w:sz w:val="24"/>
          <w:szCs w:val="24"/>
        </w:rPr>
      </w:pPr>
      <w:r w:rsidRPr="00A704AE">
        <w:rPr>
          <w:rFonts w:ascii="Times New Roman" w:eastAsia="Times New Roman" w:hAnsi="Times New Roman" w:cs="Times New Roman"/>
          <w:kern w:val="0"/>
          <w:sz w:val="24"/>
          <w:szCs w:val="24"/>
        </w:rPr>
        <w:t>2</w:t>
      </w:r>
      <w:r w:rsidRPr="00A704AE">
        <w:rPr>
          <w:rFonts w:ascii="Times New Roman" w:eastAsia="Times New Roman" w:hAnsi="Times New Roman" w:cs="Times New Roman"/>
          <w:b/>
          <w:bCs/>
          <w:kern w:val="0"/>
          <w:sz w:val="24"/>
          <w:szCs w:val="24"/>
        </w:rPr>
        <w:t xml:space="preserve">.   </w:t>
      </w:r>
      <w:r w:rsidRPr="00A704AE">
        <w:rPr>
          <w:rFonts w:ascii="Times New Roman" w:eastAsia="Times New Roman" w:hAnsi="Times New Roman" w:cs="Times New Roman"/>
          <w:kern w:val="0"/>
          <w:sz w:val="24"/>
          <w:szCs w:val="24"/>
        </w:rPr>
        <w:t>Form of Expedited Hearing Request</w:t>
      </w:r>
    </w:p>
    <w:p w14:paraId="40631096" w14:textId="77777777" w:rsidR="008B21F1" w:rsidRPr="00A704AE" w:rsidRDefault="008B21F1" w:rsidP="008B21F1">
      <w:pPr>
        <w:spacing w:after="0" w:line="240" w:lineRule="auto"/>
        <w:ind w:left="300"/>
        <w:rPr>
          <w:rFonts w:ascii="Times New Roman" w:eastAsia="Times New Roman" w:hAnsi="Times New Roman" w:cs="Times New Roman"/>
          <w:kern w:val="0"/>
          <w:sz w:val="24"/>
          <w:szCs w:val="24"/>
        </w:rPr>
      </w:pPr>
    </w:p>
    <w:p w14:paraId="3380303F" w14:textId="77777777" w:rsidR="008B21F1" w:rsidRPr="00A704AE" w:rsidRDefault="008B21F1" w:rsidP="008B21F1">
      <w:pPr>
        <w:spacing w:after="0" w:line="240" w:lineRule="auto"/>
        <w:ind w:left="144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Requests for expedited hearings must be in writing, and must conform to the requirements of Rule I. No specific form is required in order to request an expedited hearing. Failure to specifically request expedited status shall not preclude assignment of such status by a Hearing Officer as long as the hearing request sets forth grounds that meet the IDEA’s expedited criteria. </w:t>
      </w:r>
    </w:p>
    <w:p w14:paraId="57C7ADFD" w14:textId="77777777" w:rsidR="008B21F1" w:rsidRPr="00A704AE" w:rsidRDefault="008B21F1" w:rsidP="008B21F1">
      <w:pPr>
        <w:spacing w:after="0" w:line="240" w:lineRule="auto"/>
        <w:ind w:left="1440" w:hanging="1140"/>
        <w:rPr>
          <w:rFonts w:ascii="Times New Roman" w:eastAsia="Times New Roman" w:hAnsi="Times New Roman" w:cs="Times New Roman"/>
          <w:kern w:val="0"/>
          <w:sz w:val="24"/>
          <w:szCs w:val="24"/>
        </w:rPr>
      </w:pPr>
    </w:p>
    <w:p w14:paraId="226A993B" w14:textId="77777777" w:rsidR="008B21F1" w:rsidRPr="00A704AE" w:rsidRDefault="008B21F1" w:rsidP="00883D24">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3.   Expedited Hearing Schedule</w:t>
      </w:r>
    </w:p>
    <w:p w14:paraId="6E85297F" w14:textId="77777777" w:rsidR="008B21F1" w:rsidRPr="00A704AE" w:rsidRDefault="008B21F1" w:rsidP="008B21F1">
      <w:pPr>
        <w:spacing w:after="0" w:line="240" w:lineRule="auto"/>
        <w:ind w:left="1440" w:hanging="1140"/>
        <w:rPr>
          <w:rFonts w:ascii="Times New Roman" w:eastAsia="Times New Roman" w:hAnsi="Times New Roman" w:cs="Times New Roman"/>
          <w:kern w:val="0"/>
          <w:sz w:val="24"/>
          <w:szCs w:val="24"/>
        </w:rPr>
      </w:pPr>
    </w:p>
    <w:p w14:paraId="0595EEC4"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w:t>
      </w:r>
      <w:r w:rsidRPr="00A704AE">
        <w:rPr>
          <w:rFonts w:ascii="Times New Roman" w:eastAsia="Times New Roman" w:hAnsi="Times New Roman" w:cs="Times New Roman"/>
          <w:kern w:val="0"/>
          <w:sz w:val="24"/>
          <w:szCs w:val="24"/>
        </w:rPr>
        <w:tab/>
        <w:t xml:space="preserve">A hearing on an expedited request will be held no later than fifteen (15) calendar days after the request is received by the opposing party. </w:t>
      </w:r>
    </w:p>
    <w:p w14:paraId="63F591F8"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p>
    <w:p w14:paraId="5EEDBCD8"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b.</w:t>
      </w:r>
      <w:r w:rsidRPr="00A704AE">
        <w:rPr>
          <w:rFonts w:ascii="Times New Roman" w:eastAsia="Times New Roman" w:hAnsi="Times New Roman" w:cs="Times New Roman"/>
          <w:kern w:val="0"/>
          <w:sz w:val="24"/>
          <w:szCs w:val="24"/>
        </w:rPr>
        <w:tab/>
        <w:t>The resolution meeting must occur within seven (7) calendar days of receipt of the hearing request. If the school district has not resolved the complaint to the satisfaction of the parent within twelve (12) calendar days of receipt of the hearing request, the hearing may occur.</w:t>
      </w:r>
    </w:p>
    <w:p w14:paraId="61729DEE"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p>
    <w:p w14:paraId="0521B025"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c.   A conference call may be scheduled at the request of a party or at the discretion of the Hearing Officer. </w:t>
      </w:r>
    </w:p>
    <w:p w14:paraId="786F3881"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p>
    <w:p w14:paraId="5DD7AE7D" w14:textId="5520E09B"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d.</w:t>
      </w:r>
      <w:r w:rsidRPr="00A704AE">
        <w:rPr>
          <w:rFonts w:ascii="Times New Roman" w:eastAsia="Times New Roman" w:hAnsi="Times New Roman" w:cs="Times New Roman"/>
          <w:kern w:val="0"/>
          <w:sz w:val="24"/>
          <w:szCs w:val="24"/>
        </w:rPr>
        <w:tab/>
        <w:t xml:space="preserve">Copies of all documents to be introduced as evidence and a list of the witnesses to be called at the hearing must be exchanged by the parties and received by the Hearing Officer </w:t>
      </w:r>
      <w:r w:rsidRPr="005E08D7">
        <w:rPr>
          <w:rFonts w:ascii="Times New Roman" w:eastAsia="Times New Roman" w:hAnsi="Times New Roman" w:cs="Times New Roman"/>
          <w:kern w:val="0"/>
          <w:sz w:val="24"/>
          <w:szCs w:val="24"/>
        </w:rPr>
        <w:t>five (5)</w:t>
      </w:r>
      <w:r w:rsidRPr="00A704AE">
        <w:rPr>
          <w:rFonts w:ascii="Times New Roman" w:eastAsia="Times New Roman" w:hAnsi="Times New Roman" w:cs="Times New Roman"/>
          <w:kern w:val="0"/>
          <w:sz w:val="24"/>
          <w:szCs w:val="24"/>
        </w:rPr>
        <w:t xml:space="preserve"> business days prior to the expedited hearing date unless a different schedule is allowed by the Hearing Officer.  </w:t>
      </w:r>
    </w:p>
    <w:p w14:paraId="364DD48B"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p>
    <w:p w14:paraId="62DF97E2"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e.   A decision on the expedited hearing will be issued no later than ten (10) calendar days after the hearing.</w:t>
      </w:r>
    </w:p>
    <w:p w14:paraId="36D2AC91"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w:t>
      </w:r>
    </w:p>
    <w:p w14:paraId="4B330CFE"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f.   When expedited status is requested, a Hearing Officer will consider which issues, if any, meet the criteria above, and will schedule only those issues on an expedited track. The remaining issues, if any, will be processed separately on a non-expedited track. Whenever possible, both cases will be heard by the same Hearing Officer.</w:t>
      </w:r>
    </w:p>
    <w:p w14:paraId="00864FB5" w14:textId="77777777" w:rsidR="008B21F1" w:rsidRPr="00A704AE" w:rsidRDefault="008B21F1" w:rsidP="00883D24">
      <w:pPr>
        <w:widowControl w:val="0"/>
        <w:spacing w:after="0" w:line="240" w:lineRule="auto"/>
        <w:ind w:left="1440" w:hanging="360"/>
        <w:rPr>
          <w:rFonts w:ascii="Times New Roman" w:eastAsia="Times New Roman" w:hAnsi="Times New Roman" w:cs="Times New Roman"/>
          <w:kern w:val="0"/>
          <w:sz w:val="24"/>
          <w:szCs w:val="24"/>
        </w:rPr>
      </w:pPr>
    </w:p>
    <w:p w14:paraId="3BAC87A7" w14:textId="77777777" w:rsidR="008B21F1" w:rsidRPr="00A704AE" w:rsidRDefault="008B21F1" w:rsidP="00883D24">
      <w:pPr>
        <w:widowControl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g.   If the parties agree to have the expedited hearing decided on documents only, they must inform the Hearing Officer, in writing, of their agreement.</w:t>
      </w:r>
    </w:p>
    <w:p w14:paraId="64DCF4A6" w14:textId="77777777" w:rsidR="008B21F1" w:rsidRPr="00A704AE" w:rsidRDefault="008B21F1" w:rsidP="008B21F1">
      <w:pPr>
        <w:widowControl w:val="0"/>
        <w:spacing w:after="0" w:line="240" w:lineRule="auto"/>
        <w:ind w:left="1800"/>
        <w:rPr>
          <w:rFonts w:ascii="Times New Roman" w:eastAsia="Times New Roman" w:hAnsi="Times New Roman" w:cs="Times New Roman"/>
          <w:kern w:val="0"/>
          <w:sz w:val="24"/>
          <w:szCs w:val="24"/>
        </w:rPr>
      </w:pPr>
    </w:p>
    <w:p w14:paraId="0BA26797" w14:textId="775E1216" w:rsidR="008B21F1" w:rsidRPr="00A704AE" w:rsidRDefault="008B21F1" w:rsidP="004C4B18">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4. </w:t>
      </w:r>
      <w:r w:rsidR="00883D24">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Postponements/Advancements</w:t>
      </w:r>
    </w:p>
    <w:p w14:paraId="706CB2D1" w14:textId="77777777" w:rsidR="008B21F1" w:rsidRPr="00A704AE" w:rsidRDefault="008B21F1" w:rsidP="008B21F1">
      <w:pPr>
        <w:widowControl w:val="0"/>
        <w:spacing w:after="0" w:line="240" w:lineRule="auto"/>
        <w:ind w:left="1440" w:hanging="360"/>
        <w:rPr>
          <w:rFonts w:ascii="Times New Roman" w:eastAsia="Times New Roman" w:hAnsi="Times New Roman" w:cs="Times New Roman"/>
          <w:kern w:val="0"/>
          <w:sz w:val="24"/>
          <w:szCs w:val="24"/>
        </w:rPr>
      </w:pPr>
    </w:p>
    <w:p w14:paraId="1514E727" w14:textId="77777777" w:rsidR="008B21F1" w:rsidRPr="00A704AE" w:rsidRDefault="008B21F1" w:rsidP="00883D24">
      <w:pPr>
        <w:widowControl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An expedited hearing may not be postponed.</w:t>
      </w:r>
    </w:p>
    <w:p w14:paraId="5DF473F2" w14:textId="77777777" w:rsidR="008B21F1" w:rsidRPr="00A704AE" w:rsidRDefault="008B21F1" w:rsidP="00883D24">
      <w:pPr>
        <w:widowControl w:val="0"/>
        <w:spacing w:after="0" w:line="240" w:lineRule="auto"/>
        <w:ind w:left="1440" w:hanging="360"/>
        <w:rPr>
          <w:rFonts w:ascii="Times New Roman" w:eastAsia="Times New Roman" w:hAnsi="Times New Roman" w:cs="Times New Roman"/>
          <w:kern w:val="0"/>
          <w:sz w:val="24"/>
          <w:szCs w:val="24"/>
        </w:rPr>
      </w:pPr>
    </w:p>
    <w:p w14:paraId="0610EE46" w14:textId="77777777" w:rsidR="008B21F1" w:rsidRPr="00A704AE" w:rsidRDefault="008B21F1" w:rsidP="00883D24">
      <w:pPr>
        <w:widowControl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b.   A request to advance the hearing date will be granted only if the rescheduled date conforms to federal IDEA requirements with respect to the resolution session. </w:t>
      </w:r>
    </w:p>
    <w:p w14:paraId="5291A15C" w14:textId="77777777" w:rsidR="008B21F1" w:rsidRPr="00A704AE" w:rsidRDefault="008B21F1" w:rsidP="008B21F1">
      <w:pPr>
        <w:widowControl w:val="0"/>
        <w:spacing w:after="0" w:line="240" w:lineRule="auto"/>
        <w:ind w:left="1800" w:hanging="360"/>
        <w:rPr>
          <w:rFonts w:ascii="Times New Roman" w:eastAsia="Times New Roman" w:hAnsi="Times New Roman" w:cs="Times New Roman"/>
          <w:kern w:val="0"/>
          <w:sz w:val="24"/>
          <w:szCs w:val="24"/>
        </w:rPr>
      </w:pPr>
    </w:p>
    <w:p w14:paraId="37E82D86" w14:textId="77777777" w:rsidR="008B21F1" w:rsidRPr="00A704AE" w:rsidRDefault="008B21F1" w:rsidP="008B21F1">
      <w:pPr>
        <w:widowControl w:val="0"/>
        <w:numPr>
          <w:ilvl w:val="0"/>
          <w:numId w:val="7"/>
        </w:numPr>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Accelerated Hearing Requests</w:t>
      </w:r>
    </w:p>
    <w:p w14:paraId="6127451F"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3A938F21" w14:textId="21E3D79A" w:rsidR="008B21F1" w:rsidRPr="00A704AE" w:rsidRDefault="008B21F1" w:rsidP="00883D24">
      <w:pPr>
        <w:autoSpaceDE w:val="0"/>
        <w:autoSpaceDN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1. </w:t>
      </w:r>
      <w:r w:rsidR="00883D24">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Hearings may be assigned accelerated status in the following situations:</w:t>
      </w:r>
    </w:p>
    <w:p w14:paraId="49E6A8CC" w14:textId="77777777" w:rsidR="008B21F1" w:rsidRPr="00A704AE" w:rsidRDefault="008B21F1" w:rsidP="008B21F1">
      <w:pPr>
        <w:autoSpaceDE w:val="0"/>
        <w:autoSpaceDN w:val="0"/>
        <w:spacing w:after="0" w:line="240" w:lineRule="auto"/>
        <w:ind w:left="1080"/>
        <w:rPr>
          <w:rFonts w:ascii="Times New Roman" w:eastAsia="Times New Roman" w:hAnsi="Times New Roman" w:cs="Times New Roman"/>
          <w:kern w:val="0"/>
          <w:sz w:val="24"/>
          <w:szCs w:val="24"/>
        </w:rPr>
      </w:pPr>
    </w:p>
    <w:p w14:paraId="30E682B6" w14:textId="77777777" w:rsidR="008B21F1" w:rsidRPr="00A704AE" w:rsidRDefault="008B21F1" w:rsidP="00883D24">
      <w:pPr>
        <w:autoSpaceDE w:val="0"/>
        <w:autoSpaceDN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 </w:t>
      </w:r>
      <w:r w:rsidRPr="00A704AE">
        <w:rPr>
          <w:rFonts w:ascii="Times New Roman" w:eastAsia="Times New Roman" w:hAnsi="Times New Roman" w:cs="Times New Roman"/>
          <w:kern w:val="0"/>
          <w:sz w:val="24"/>
          <w:szCs w:val="24"/>
        </w:rPr>
        <w:tab/>
        <w:t>When the health or safety of the student or others would be endangered by the delay; or</w:t>
      </w:r>
    </w:p>
    <w:p w14:paraId="1631497A" w14:textId="77777777" w:rsidR="008B21F1" w:rsidRPr="00A704AE" w:rsidRDefault="008B21F1" w:rsidP="00883D24">
      <w:pPr>
        <w:autoSpaceDE w:val="0"/>
        <w:autoSpaceDN w:val="0"/>
        <w:spacing w:after="0" w:line="240" w:lineRule="auto"/>
        <w:ind w:left="1440" w:hanging="360"/>
        <w:rPr>
          <w:rFonts w:ascii="Times New Roman" w:eastAsia="Times New Roman" w:hAnsi="Times New Roman" w:cs="Times New Roman"/>
          <w:kern w:val="0"/>
          <w:sz w:val="24"/>
          <w:szCs w:val="24"/>
        </w:rPr>
      </w:pPr>
    </w:p>
    <w:p w14:paraId="7BDC7A20" w14:textId="77777777" w:rsidR="008B21F1" w:rsidRPr="00A704AE" w:rsidRDefault="008B21F1" w:rsidP="00883D24">
      <w:pPr>
        <w:autoSpaceDE w:val="0"/>
        <w:autoSpaceDN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b. </w:t>
      </w:r>
      <w:r w:rsidRPr="00A704AE">
        <w:rPr>
          <w:rFonts w:ascii="Times New Roman" w:eastAsia="Times New Roman" w:hAnsi="Times New Roman" w:cs="Times New Roman"/>
          <w:kern w:val="0"/>
          <w:sz w:val="24"/>
          <w:szCs w:val="24"/>
        </w:rPr>
        <w:tab/>
        <w:t>When the special education services the student is currently receiving are sufficiently inadequate such that harm to the student is likely; or</w:t>
      </w:r>
    </w:p>
    <w:p w14:paraId="54460F4A" w14:textId="77777777" w:rsidR="008B21F1" w:rsidRPr="00A704AE" w:rsidRDefault="008B21F1" w:rsidP="00883D24">
      <w:pPr>
        <w:autoSpaceDE w:val="0"/>
        <w:autoSpaceDN w:val="0"/>
        <w:spacing w:after="0" w:line="240" w:lineRule="auto"/>
        <w:ind w:left="1440" w:hanging="360"/>
        <w:rPr>
          <w:rFonts w:ascii="Times New Roman" w:eastAsia="Times New Roman" w:hAnsi="Times New Roman" w:cs="Times New Roman"/>
          <w:kern w:val="0"/>
          <w:sz w:val="24"/>
          <w:szCs w:val="24"/>
        </w:rPr>
      </w:pPr>
    </w:p>
    <w:p w14:paraId="1EC578DB" w14:textId="77777777" w:rsidR="008B21F1" w:rsidRPr="00A704AE" w:rsidRDefault="008B21F1" w:rsidP="00883D24">
      <w:pPr>
        <w:autoSpaceDE w:val="0"/>
        <w:autoSpaceDN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c. </w:t>
      </w:r>
      <w:r w:rsidRPr="00A704AE">
        <w:rPr>
          <w:rFonts w:ascii="Times New Roman" w:eastAsia="Times New Roman" w:hAnsi="Times New Roman" w:cs="Times New Roman"/>
          <w:kern w:val="0"/>
          <w:sz w:val="24"/>
          <w:szCs w:val="24"/>
        </w:rPr>
        <w:tab/>
        <w:t>When the student is currently without an available educational program or the student’s program will be terminated or interrupted immediately.</w:t>
      </w:r>
    </w:p>
    <w:p w14:paraId="18BA1D69" w14:textId="77777777" w:rsidR="008B21F1" w:rsidRPr="00A704AE" w:rsidRDefault="008B21F1" w:rsidP="008B21F1">
      <w:pPr>
        <w:spacing w:after="0" w:line="240" w:lineRule="auto"/>
        <w:ind w:left="720"/>
        <w:rPr>
          <w:rFonts w:ascii="Times New Roman" w:eastAsia="Times New Roman" w:hAnsi="Times New Roman" w:cs="Times New Roman"/>
          <w:strike/>
          <w:kern w:val="0"/>
          <w:sz w:val="24"/>
          <w:szCs w:val="24"/>
        </w:rPr>
      </w:pPr>
    </w:p>
    <w:p w14:paraId="3707134C" w14:textId="7746165F" w:rsidR="008B21F1" w:rsidRPr="00A704AE" w:rsidRDefault="008B21F1" w:rsidP="00883D24">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2. </w:t>
      </w:r>
      <w:r w:rsidR="00883D24">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Form of Accelerated Hearing Requests</w:t>
      </w:r>
    </w:p>
    <w:p w14:paraId="257C0F65" w14:textId="77777777" w:rsidR="008B21F1" w:rsidRPr="00A704AE" w:rsidRDefault="008B21F1" w:rsidP="008B21F1">
      <w:pPr>
        <w:spacing w:after="0" w:line="240" w:lineRule="auto"/>
        <w:ind w:left="720"/>
        <w:rPr>
          <w:rFonts w:ascii="Times New Roman" w:eastAsia="Times New Roman" w:hAnsi="Times New Roman" w:cs="Times New Roman"/>
          <w:strike/>
          <w:kern w:val="0"/>
          <w:sz w:val="24"/>
          <w:szCs w:val="24"/>
        </w:rPr>
      </w:pPr>
    </w:p>
    <w:p w14:paraId="236765CB" w14:textId="77777777" w:rsidR="008B21F1" w:rsidRPr="00A704AE" w:rsidRDefault="008B21F1" w:rsidP="008B21F1">
      <w:pPr>
        <w:spacing w:after="0" w:line="240" w:lineRule="auto"/>
        <w:ind w:left="135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Requests for accelerated hearings must be in writing and must conform to the requirements of Rule I. No specific form is required in order to request an accelerated hearing. Failure to specifically request accelerated status will not preclude assignment of such status by a Hearing Officer when the hearing request sets forth grounds that meet accelerated criteria. </w:t>
      </w:r>
    </w:p>
    <w:p w14:paraId="50B8D6E4"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5E18C0DE" w14:textId="77400B6A" w:rsidR="008B21F1" w:rsidRPr="00A704AE" w:rsidRDefault="008B21F1" w:rsidP="00883D24">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3. </w:t>
      </w:r>
      <w:r w:rsidR="00883D24">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Accelerated Hearing Schedule</w:t>
      </w:r>
    </w:p>
    <w:p w14:paraId="76ABEEE5"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3CF8B6C3"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 </w:t>
      </w:r>
      <w:r w:rsidRPr="00A704AE">
        <w:rPr>
          <w:rFonts w:ascii="Times New Roman" w:eastAsia="Times New Roman" w:hAnsi="Times New Roman" w:cs="Times New Roman"/>
          <w:kern w:val="0"/>
          <w:sz w:val="24"/>
          <w:szCs w:val="24"/>
        </w:rPr>
        <w:tab/>
        <w:t>A hearing assigned accelerated status will be held no later than thirty (30) calendar days after the request is received by the opposing party. When accelerated status is requested, a Hearing Officer will consider which issues, if any, meet the criteria above, and will schedule only those issues on an accelerated track. The remaining issues, if any, will proceed separately on a non-accelerated track. Whenever possible, both cases will be heard by the same Hearing Officer.</w:t>
      </w:r>
    </w:p>
    <w:p w14:paraId="2C881C26"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p>
    <w:p w14:paraId="7CACB851"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b. </w:t>
      </w:r>
      <w:r w:rsidRPr="00A704AE">
        <w:rPr>
          <w:rFonts w:ascii="Times New Roman" w:eastAsia="Times New Roman" w:hAnsi="Times New Roman" w:cs="Times New Roman"/>
          <w:kern w:val="0"/>
          <w:sz w:val="24"/>
          <w:szCs w:val="24"/>
        </w:rPr>
        <w:tab/>
        <w:t xml:space="preserve">A response to the hearing request must be filed no later than ten (10) calendar days after receipt of the hearing request. </w:t>
      </w:r>
    </w:p>
    <w:p w14:paraId="0927E574"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p>
    <w:p w14:paraId="5A9A4784" w14:textId="77777777" w:rsidR="008B21F1" w:rsidRPr="00A704AE" w:rsidRDefault="008B21F1" w:rsidP="00883D24">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c. </w:t>
      </w:r>
      <w:r w:rsidRPr="00A704AE">
        <w:rPr>
          <w:rFonts w:ascii="Times New Roman" w:eastAsia="Times New Roman" w:hAnsi="Times New Roman" w:cs="Times New Roman"/>
          <w:kern w:val="0"/>
          <w:sz w:val="24"/>
          <w:szCs w:val="24"/>
        </w:rPr>
        <w:tab/>
        <w:t>When parent(s) request the hearing, the resolution meeting must occur within fifteen (15) calendar days of receipt of the hearing request. The parties shall inform the Hearing Officer in writing within ten (10) calendar days of receipt of the hearing request whether they will convene or waive the resolution session.</w:t>
      </w:r>
    </w:p>
    <w:p w14:paraId="6BB66B84" w14:textId="77777777" w:rsidR="008B21F1" w:rsidRPr="00A704AE" w:rsidRDefault="008B21F1" w:rsidP="008B21F1">
      <w:pPr>
        <w:spacing w:after="0" w:line="240" w:lineRule="auto"/>
        <w:ind w:left="1800" w:hanging="360"/>
        <w:rPr>
          <w:rFonts w:ascii="Times New Roman" w:eastAsia="Times New Roman" w:hAnsi="Times New Roman" w:cs="Times New Roman"/>
          <w:kern w:val="0"/>
          <w:sz w:val="24"/>
          <w:szCs w:val="24"/>
        </w:rPr>
      </w:pPr>
    </w:p>
    <w:p w14:paraId="50479B9E"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lastRenderedPageBreak/>
        <w:t xml:space="preserve">d. </w:t>
      </w:r>
      <w:r w:rsidRPr="00A704AE">
        <w:rPr>
          <w:rFonts w:ascii="Times New Roman" w:eastAsia="Times New Roman" w:hAnsi="Times New Roman" w:cs="Times New Roman"/>
          <w:kern w:val="0"/>
          <w:sz w:val="24"/>
          <w:szCs w:val="24"/>
        </w:rPr>
        <w:tab/>
        <w:t xml:space="preserve">The responding party may file a challenge to the sufficiency of the hearing request no later than fifteen (15) calendar days after receipt of the hearing request. </w:t>
      </w:r>
    </w:p>
    <w:p w14:paraId="6629CF31"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p>
    <w:p w14:paraId="6CFE7FFC"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e. </w:t>
      </w:r>
      <w:r w:rsidRPr="00A704AE">
        <w:rPr>
          <w:rFonts w:ascii="Times New Roman" w:eastAsia="Times New Roman" w:hAnsi="Times New Roman" w:cs="Times New Roman"/>
          <w:kern w:val="0"/>
          <w:sz w:val="24"/>
          <w:szCs w:val="24"/>
        </w:rPr>
        <w:tab/>
        <w:t xml:space="preserve">The BSEA will schedule a telephone conference call to occur nineteen (19) calendar days after a hearing request has been received by the opposing party. </w:t>
      </w:r>
    </w:p>
    <w:p w14:paraId="7A80EA0B"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p>
    <w:p w14:paraId="3E9F9FCF"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f. </w:t>
      </w:r>
      <w:r w:rsidRPr="00A704AE">
        <w:rPr>
          <w:rFonts w:ascii="Times New Roman" w:eastAsia="Times New Roman" w:hAnsi="Times New Roman" w:cs="Times New Roman"/>
          <w:kern w:val="0"/>
          <w:sz w:val="24"/>
          <w:szCs w:val="24"/>
        </w:rPr>
        <w:tab/>
        <w:t xml:space="preserve">Copies of all documents to be introduced as evidence and the list of witnesses to be called at the hearing must be exchanged by the parties and received by the Hearing Officer five (5) business days prior to the accelerated hearing date unless a different schedule is allowed by the Hearing Officer. </w:t>
      </w:r>
    </w:p>
    <w:p w14:paraId="0CC28CC3"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p>
    <w:p w14:paraId="1E9ED009"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g. </w:t>
      </w:r>
      <w:r w:rsidRPr="00A704AE">
        <w:rPr>
          <w:rFonts w:ascii="Times New Roman" w:eastAsia="Times New Roman" w:hAnsi="Times New Roman" w:cs="Times New Roman"/>
          <w:kern w:val="0"/>
          <w:sz w:val="24"/>
          <w:szCs w:val="24"/>
        </w:rPr>
        <w:tab/>
        <w:t xml:space="preserve">A decision on the accelerated issue(s) will be issued no later than fifteen (15) calendar days after the close of the record. </w:t>
      </w:r>
    </w:p>
    <w:p w14:paraId="4D9FAFC7"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02273C37" w14:textId="6C081ACA" w:rsidR="008B21F1" w:rsidRPr="00A704AE" w:rsidRDefault="008B21F1" w:rsidP="004C4B18">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4. </w:t>
      </w:r>
      <w:r w:rsidR="004C4B18">
        <w:rPr>
          <w:rFonts w:ascii="Times New Roman" w:eastAsia="Times New Roman" w:hAnsi="Times New Roman" w:cs="Times New Roman"/>
          <w:kern w:val="0"/>
          <w:sz w:val="24"/>
          <w:szCs w:val="24"/>
        </w:rPr>
        <w:t xml:space="preserve">  </w:t>
      </w:r>
      <w:r w:rsidRPr="00A704AE">
        <w:rPr>
          <w:rFonts w:ascii="Times New Roman" w:eastAsia="Times New Roman" w:hAnsi="Times New Roman" w:cs="Times New Roman"/>
          <w:kern w:val="0"/>
          <w:sz w:val="24"/>
          <w:szCs w:val="24"/>
        </w:rPr>
        <w:t>Postponements/Advancements of Accelerated Status Matters</w:t>
      </w:r>
    </w:p>
    <w:p w14:paraId="363DB211"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77E516D5"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   For matters assigned accelerated status, no postponements will be granted.  </w:t>
      </w:r>
    </w:p>
    <w:p w14:paraId="2AA9E65C" w14:textId="77777777"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p>
    <w:p w14:paraId="52F7305C" w14:textId="0D7E112E" w:rsidR="008B21F1" w:rsidRPr="00A704AE" w:rsidRDefault="008B21F1" w:rsidP="004C4B18">
      <w:pPr>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b.   At the written request of the party(ies), or upon the Hearing Officer’s determination, an accelerated matter may be removed from the accelerated </w:t>
      </w:r>
      <w:r w:rsidR="005E08D7" w:rsidRPr="00A704AE">
        <w:rPr>
          <w:rFonts w:ascii="Times New Roman" w:eastAsia="Times New Roman" w:hAnsi="Times New Roman" w:cs="Times New Roman"/>
          <w:kern w:val="0"/>
          <w:sz w:val="24"/>
          <w:szCs w:val="24"/>
        </w:rPr>
        <w:t>calendar and</w:t>
      </w:r>
      <w:r w:rsidRPr="00A704AE">
        <w:rPr>
          <w:rFonts w:ascii="Times New Roman" w:eastAsia="Times New Roman" w:hAnsi="Times New Roman" w:cs="Times New Roman"/>
          <w:kern w:val="0"/>
          <w:sz w:val="24"/>
          <w:szCs w:val="24"/>
        </w:rPr>
        <w:t xml:space="preserve"> shall proceed in accordance with the timelines set forth in federal and state law. </w:t>
      </w:r>
    </w:p>
    <w:p w14:paraId="70072A90"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p>
    <w:p w14:paraId="5DF8BACA"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E. Conference Call</w:t>
      </w:r>
    </w:p>
    <w:p w14:paraId="2A22C78D" w14:textId="77777777" w:rsidR="008B21F1" w:rsidRPr="00A704AE" w:rsidRDefault="008B21F1" w:rsidP="008B21F1">
      <w:pPr>
        <w:widowControl w:val="0"/>
        <w:spacing w:after="0" w:line="240" w:lineRule="auto"/>
        <w:ind w:left="360"/>
        <w:rPr>
          <w:rFonts w:ascii="Times New Roman" w:eastAsia="Times New Roman" w:hAnsi="Times New Roman" w:cs="Times New Roman"/>
          <w:b/>
          <w:bCs/>
          <w:kern w:val="0"/>
          <w:sz w:val="24"/>
          <w:szCs w:val="24"/>
        </w:rPr>
      </w:pPr>
    </w:p>
    <w:p w14:paraId="134E42D8"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In all non-expedited cases, the BSEA will schedule a telephone conference call to occur nineteen (19) calendar days after a hearing request has been received by the opposing party.  In general, the call should last no more than ten (10) minutes and will address scheduling of future events, timelines for exchange of information (discovery), and any other scheduling issues. The Hearing Officer may entertain discussion of substantive matters if no further resolution meetings are anticipated during the thirty (30) day resolution session period.  </w:t>
      </w:r>
    </w:p>
    <w:p w14:paraId="3C670B0C"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p>
    <w:p w14:paraId="581F9623"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75648" behindDoc="0" locked="0" layoutInCell="0" allowOverlap="1" wp14:anchorId="0E588693" wp14:editId="752F6594">
                <wp:simplePos x="0" y="0"/>
                <wp:positionH relativeFrom="column">
                  <wp:posOffset>0</wp:posOffset>
                </wp:positionH>
                <wp:positionV relativeFrom="paragraph">
                  <wp:posOffset>146049</wp:posOffset>
                </wp:positionV>
                <wp:extent cx="2209165" cy="0"/>
                <wp:effectExtent l="0" t="19050" r="19685" b="19050"/>
                <wp:wrapNone/>
                <wp:docPr id="103635035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498829" id="Straight Connector 15" o:spid="_x0000_s1026" alt="&quot;&quot;"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17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" o:allowincell="f" strokeweight="4.5pt"/>
            </w:pict>
          </mc:Fallback>
        </mc:AlternateContent>
      </w:r>
    </w:p>
    <w:p w14:paraId="4ECFA131"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Requesting a Postponement</w:t>
      </w:r>
    </w:p>
    <w:p w14:paraId="0E67C4E6"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or Advancement</w:t>
      </w:r>
    </w:p>
    <w:p w14:paraId="3DF954D7"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76672" behindDoc="0" locked="0" layoutInCell="0" allowOverlap="1" wp14:anchorId="3658D71A" wp14:editId="0940CF80">
                <wp:simplePos x="0" y="0"/>
                <wp:positionH relativeFrom="column">
                  <wp:posOffset>12700</wp:posOffset>
                </wp:positionH>
                <wp:positionV relativeFrom="paragraph">
                  <wp:posOffset>74294</wp:posOffset>
                </wp:positionV>
                <wp:extent cx="2209165" cy="0"/>
                <wp:effectExtent l="0" t="19050" r="19685" b="19050"/>
                <wp:wrapNone/>
                <wp:docPr id="1066151603"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B02203" id="Straight Connector 14" o:spid="_x0000_s1026" alt="&quot;&quot;"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85pt" to="17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" o:allowincell="f" strokeweight="4.5pt"/>
            </w:pict>
          </mc:Fallback>
        </mc:AlternateContent>
      </w:r>
    </w:p>
    <w:p w14:paraId="2138992B"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1358D107" w14:textId="77777777" w:rsidR="008B21F1" w:rsidRPr="00A704AE" w:rsidRDefault="008B21F1" w:rsidP="008B21F1">
      <w:pPr>
        <w:widowControl w:val="0"/>
        <w:spacing w:after="0" w:line="240" w:lineRule="auto"/>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 xml:space="preserve">RULE III: </w:t>
      </w:r>
      <w:r w:rsidRPr="00A704AE">
        <w:rPr>
          <w:rFonts w:ascii="Times New Roman" w:eastAsia="Times New Roman" w:hAnsi="Times New Roman" w:cs="Times New Roman"/>
          <w:b/>
          <w:bCs/>
          <w:i/>
          <w:iCs/>
          <w:kern w:val="0"/>
          <w:sz w:val="24"/>
          <w:szCs w:val="24"/>
        </w:rPr>
        <w:t>Postponement /Advancement</w:t>
      </w:r>
    </w:p>
    <w:p w14:paraId="5157BB2E"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2DB4B20C" w14:textId="77777777" w:rsidR="008B21F1" w:rsidRPr="00A704AE" w:rsidRDefault="008B21F1" w:rsidP="008B21F1">
      <w:pPr>
        <w:spacing w:after="0" w:line="240" w:lineRule="auto"/>
        <w:ind w:left="1080" w:hanging="360"/>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A. Postponement</w:t>
      </w:r>
    </w:p>
    <w:p w14:paraId="081F4424"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p>
    <w:p w14:paraId="3285BB06" w14:textId="77777777" w:rsidR="008B21F1" w:rsidRPr="00A704AE" w:rsidRDefault="008B21F1" w:rsidP="004C4B18">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1.   All requests for postponement of a hearing must be submitted in writing to the Hearing Officer and the opposing party.  Except in extraordinary circumstances, a postponement request must be received at least six (6) business days before the scheduled hearing date.  The request must set out the specific length of the extension requested, the reasons for the request, proposed alternate dates for the hearing, and indicate that all parties have been notified.</w:t>
      </w:r>
    </w:p>
    <w:p w14:paraId="4F649385"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607C33F3" w14:textId="77777777" w:rsidR="008B21F1" w:rsidRPr="00A704AE" w:rsidRDefault="008B21F1" w:rsidP="004C4B18">
      <w:pPr>
        <w:widowControl w:val="0"/>
        <w:spacing w:after="0" w:line="240" w:lineRule="auto"/>
        <w:ind w:left="1080" w:hanging="360"/>
        <w:rPr>
          <w:rFonts w:ascii="Times New Roman" w:eastAsia="Times New Roman" w:hAnsi="Times New Roman" w:cs="Times New Roman"/>
          <w:bCs/>
          <w:kern w:val="0"/>
          <w:sz w:val="24"/>
          <w:szCs w:val="24"/>
        </w:rPr>
      </w:pPr>
      <w:r w:rsidRPr="00A704AE">
        <w:rPr>
          <w:rFonts w:ascii="Times New Roman" w:eastAsia="Times New Roman" w:hAnsi="Times New Roman" w:cs="Times New Roman"/>
          <w:bCs/>
          <w:kern w:val="0"/>
          <w:sz w:val="24"/>
          <w:szCs w:val="24"/>
        </w:rPr>
        <w:lastRenderedPageBreak/>
        <w:t xml:space="preserve">2. </w:t>
      </w:r>
      <w:r w:rsidRPr="00A704AE">
        <w:rPr>
          <w:rFonts w:ascii="Times New Roman" w:eastAsia="Times New Roman" w:hAnsi="Times New Roman" w:cs="Times New Roman"/>
          <w:bCs/>
          <w:kern w:val="0"/>
          <w:sz w:val="24"/>
          <w:szCs w:val="24"/>
        </w:rPr>
        <w:tab/>
        <w:t>A party may agree to or oppose a request to postpone a hearing in writing.  Opposition to a request for postponement will be given serious consideration by the Hearing Officer.</w:t>
      </w:r>
    </w:p>
    <w:p w14:paraId="17E1DAEE" w14:textId="77777777" w:rsidR="008B21F1" w:rsidRPr="00A704AE" w:rsidRDefault="008B21F1" w:rsidP="004C4B18">
      <w:pPr>
        <w:widowControl w:val="0"/>
        <w:spacing w:after="0" w:line="240" w:lineRule="auto"/>
        <w:ind w:left="1080"/>
        <w:rPr>
          <w:rFonts w:ascii="Times New Roman" w:eastAsia="Times New Roman" w:hAnsi="Times New Roman" w:cs="Times New Roman"/>
          <w:kern w:val="0"/>
          <w:sz w:val="24"/>
          <w:szCs w:val="24"/>
        </w:rPr>
      </w:pPr>
    </w:p>
    <w:p w14:paraId="4E989448" w14:textId="77777777" w:rsidR="008B21F1" w:rsidRPr="00A704AE" w:rsidRDefault="008B21F1" w:rsidP="004C4B18">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3.   A Hearing Officer may grant an extension of the 45-day timeline at the written request of a party and only for good cause.  The Hearing Officer will issue a written ruling on the request, documenting the length of the extension or the new date by which the Hearing Officer will mail the decision to the parties and the basis for the ruling.  34 C.F.R. § 300.515(c).</w:t>
      </w:r>
    </w:p>
    <w:p w14:paraId="4E7D745C" w14:textId="77777777" w:rsidR="008B21F1" w:rsidRPr="00A704AE" w:rsidRDefault="008B21F1" w:rsidP="008B21F1">
      <w:pPr>
        <w:widowControl w:val="0"/>
        <w:spacing w:after="0" w:line="240" w:lineRule="auto"/>
        <w:ind w:left="720"/>
        <w:rPr>
          <w:rFonts w:ascii="Times New Roman" w:eastAsia="Times New Roman" w:hAnsi="Times New Roman" w:cs="Times New Roman"/>
          <w:b/>
          <w:bCs/>
          <w:kern w:val="0"/>
          <w:sz w:val="24"/>
          <w:szCs w:val="24"/>
        </w:rPr>
      </w:pPr>
    </w:p>
    <w:p w14:paraId="3DE5BDF8" w14:textId="77777777" w:rsidR="008B21F1" w:rsidRPr="00A704AE" w:rsidRDefault="008B21F1" w:rsidP="008B21F1">
      <w:pPr>
        <w:keepNext/>
        <w:widowControl w:val="0"/>
        <w:autoSpaceDE w:val="0"/>
        <w:autoSpaceDN w:val="0"/>
        <w:spacing w:after="0" w:line="240" w:lineRule="auto"/>
        <w:ind w:left="1080" w:hanging="360"/>
        <w:outlineLvl w:val="8"/>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 xml:space="preserve">B. Advancement </w:t>
      </w:r>
    </w:p>
    <w:p w14:paraId="31B5B70D"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p>
    <w:p w14:paraId="233C2D0A" w14:textId="04A2CA35" w:rsidR="008B21F1" w:rsidRPr="00A704AE" w:rsidRDefault="008B21F1" w:rsidP="004C4B18">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1.   A hearing may be held earlier than the initially assigned date when the parties jointly request advancement and notify the Hearing Officer in writing that the resolution meeting either has been waived or has been completed without resolution before expiration of the thirty (30) day</w:t>
      </w:r>
      <w:r w:rsidR="005E08D7">
        <w:rPr>
          <w:rFonts w:ascii="Times New Roman" w:eastAsia="Times New Roman" w:hAnsi="Times New Roman" w:cs="Times New Roman"/>
          <w:kern w:val="0"/>
          <w:sz w:val="24"/>
          <w:szCs w:val="24"/>
        </w:rPr>
        <w:t>-</w:t>
      </w:r>
      <w:r w:rsidRPr="00A704AE">
        <w:rPr>
          <w:rFonts w:ascii="Times New Roman" w:eastAsia="Times New Roman" w:hAnsi="Times New Roman" w:cs="Times New Roman"/>
          <w:kern w:val="0"/>
          <w:sz w:val="24"/>
          <w:szCs w:val="24"/>
        </w:rPr>
        <w:t>time line for the resolution session.</w:t>
      </w:r>
    </w:p>
    <w:p w14:paraId="56989EC4" w14:textId="77777777" w:rsidR="008B21F1" w:rsidRPr="00A704AE" w:rsidRDefault="008B21F1" w:rsidP="004C4B18">
      <w:pPr>
        <w:spacing w:after="0" w:line="240" w:lineRule="auto"/>
        <w:ind w:left="1080" w:hanging="360"/>
        <w:rPr>
          <w:rFonts w:ascii="Times New Roman" w:eastAsia="Times New Roman" w:hAnsi="Times New Roman" w:cs="Times New Roman"/>
          <w:kern w:val="0"/>
          <w:sz w:val="24"/>
          <w:szCs w:val="24"/>
        </w:rPr>
      </w:pPr>
    </w:p>
    <w:p w14:paraId="380F9FA4" w14:textId="338CB123" w:rsidR="008B21F1" w:rsidRPr="00A704AE" w:rsidRDefault="008B21F1" w:rsidP="004C4B18">
      <w:pPr>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2.   If the initial hearing date has already been postponed and a new date assigned, the hearing may be advanced at the request of a party for good cause.  The Hearing Officer may grant the advancement request and assign a new hearing date and decision issuance </w:t>
      </w:r>
      <w:r w:rsidR="005E08D7" w:rsidRPr="00A704AE">
        <w:rPr>
          <w:rFonts w:ascii="Times New Roman" w:eastAsia="Times New Roman" w:hAnsi="Times New Roman" w:cs="Times New Roman"/>
          <w:kern w:val="0"/>
          <w:sz w:val="24"/>
          <w:szCs w:val="24"/>
        </w:rPr>
        <w:t>date or</w:t>
      </w:r>
      <w:r w:rsidRPr="00A704AE">
        <w:rPr>
          <w:rFonts w:ascii="Times New Roman" w:eastAsia="Times New Roman" w:hAnsi="Times New Roman" w:cs="Times New Roman"/>
          <w:kern w:val="0"/>
          <w:sz w:val="24"/>
          <w:szCs w:val="24"/>
        </w:rPr>
        <w:t xml:space="preserve"> deny the request for good cause. </w:t>
      </w:r>
    </w:p>
    <w:p w14:paraId="4A6C39A2"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p>
    <w:p w14:paraId="34EBDAA3"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3360" behindDoc="0" locked="0" layoutInCell="0" allowOverlap="1" wp14:anchorId="166506D1" wp14:editId="3CC344EF">
                <wp:simplePos x="0" y="0"/>
                <wp:positionH relativeFrom="column">
                  <wp:posOffset>13335</wp:posOffset>
                </wp:positionH>
                <wp:positionV relativeFrom="paragraph">
                  <wp:posOffset>146049</wp:posOffset>
                </wp:positionV>
                <wp:extent cx="1371600" cy="0"/>
                <wp:effectExtent l="0" t="19050" r="19050" b="19050"/>
                <wp:wrapNone/>
                <wp:docPr id="1305238574"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BA672" id="Straight Connector 13" o:spid="_x0000_s1026" alt="&quot;&quot;"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572F7070"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 xml:space="preserve">The Prehearing </w:t>
      </w:r>
    </w:p>
    <w:p w14:paraId="51F94EA1"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8"/>
          <w:szCs w:val="24"/>
        </w:rPr>
        <w:t>Conference</w:t>
      </w:r>
    </w:p>
    <w:p w14:paraId="644A5D70"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4384" behindDoc="0" locked="0" layoutInCell="0" allowOverlap="1" wp14:anchorId="2A3869D4" wp14:editId="5140BE29">
                <wp:simplePos x="0" y="0"/>
                <wp:positionH relativeFrom="column">
                  <wp:posOffset>13335</wp:posOffset>
                </wp:positionH>
                <wp:positionV relativeFrom="paragraph">
                  <wp:posOffset>74294</wp:posOffset>
                </wp:positionV>
                <wp:extent cx="1371600" cy="0"/>
                <wp:effectExtent l="0" t="19050" r="19050" b="19050"/>
                <wp:wrapNone/>
                <wp:docPr id="127590666"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BEC56F" id="Straight Connector 12" o:spid="_x0000_s1026" alt="&quot;&quot;"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5pt" to="10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o:allowincell="f" strokeweight="4.5pt"/>
            </w:pict>
          </mc:Fallback>
        </mc:AlternateContent>
      </w:r>
    </w:p>
    <w:p w14:paraId="13EF818F" w14:textId="77777777" w:rsidR="008B21F1" w:rsidRPr="00A704AE" w:rsidRDefault="008B21F1" w:rsidP="008B21F1">
      <w:pPr>
        <w:widowControl w:val="0"/>
        <w:spacing w:after="0" w:line="240" w:lineRule="auto"/>
        <w:ind w:left="35"/>
        <w:rPr>
          <w:rFonts w:ascii="Times New Roman" w:eastAsia="Times New Roman" w:hAnsi="Times New Roman" w:cs="Times New Roman"/>
          <w:b/>
          <w:kern w:val="0"/>
          <w:sz w:val="24"/>
          <w:szCs w:val="24"/>
        </w:rPr>
      </w:pPr>
    </w:p>
    <w:p w14:paraId="664A05B1" w14:textId="77777777" w:rsidR="008B21F1" w:rsidRPr="00A704AE" w:rsidRDefault="008B21F1" w:rsidP="008B21F1">
      <w:pPr>
        <w:keepNext/>
        <w:widowControl w:val="0"/>
        <w:autoSpaceDE w:val="0"/>
        <w:autoSpaceDN w:val="0"/>
        <w:spacing w:after="0" w:line="240" w:lineRule="auto"/>
        <w:ind w:left="35"/>
        <w:outlineLvl w:val="6"/>
        <w:rPr>
          <w:rFonts w:ascii="Times New Roman" w:eastAsia="Times New Roman" w:hAnsi="Times New Roman" w:cs="Times New Roman"/>
          <w:b/>
          <w:bCs/>
          <w:kern w:val="0"/>
          <w:sz w:val="24"/>
          <w:szCs w:val="20"/>
        </w:rPr>
      </w:pPr>
      <w:r w:rsidRPr="00A704AE">
        <w:rPr>
          <w:rFonts w:ascii="Times New Roman" w:eastAsia="Times New Roman" w:hAnsi="Times New Roman" w:cs="Times New Roman"/>
          <w:b/>
          <w:bCs/>
          <w:kern w:val="0"/>
          <w:sz w:val="24"/>
          <w:szCs w:val="20"/>
        </w:rPr>
        <w:t xml:space="preserve">RULE IV: </w:t>
      </w:r>
      <w:r w:rsidRPr="00A704AE">
        <w:rPr>
          <w:rFonts w:ascii="Times New Roman" w:eastAsia="Times New Roman" w:hAnsi="Times New Roman" w:cs="Times New Roman"/>
          <w:b/>
          <w:bCs/>
          <w:i/>
          <w:kern w:val="0"/>
          <w:sz w:val="24"/>
          <w:szCs w:val="20"/>
        </w:rPr>
        <w:t>Prehearing Conference</w:t>
      </w:r>
    </w:p>
    <w:p w14:paraId="40C940BA" w14:textId="77777777" w:rsidR="008B21F1" w:rsidRPr="00A704AE" w:rsidRDefault="008B21F1" w:rsidP="008B21F1">
      <w:pPr>
        <w:widowControl w:val="0"/>
        <w:spacing w:after="0" w:line="240" w:lineRule="auto"/>
        <w:ind w:left="35"/>
        <w:rPr>
          <w:rFonts w:ascii="Times New Roman" w:eastAsia="Times New Roman" w:hAnsi="Times New Roman" w:cs="Times New Roman"/>
          <w:b/>
          <w:kern w:val="0"/>
          <w:sz w:val="24"/>
          <w:szCs w:val="24"/>
        </w:rPr>
      </w:pPr>
    </w:p>
    <w:p w14:paraId="03C4E8DB"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A. Hearing Request Prerequisite</w:t>
      </w:r>
    </w:p>
    <w:p w14:paraId="3425BF66"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272C7B7B"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prehearing conference may be conducted only after a request for hearing has been filed with the BSEA and the parties have either completed or waived the resolution session.</w:t>
      </w:r>
    </w:p>
    <w:p w14:paraId="7089E5D6"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75433FDF"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Absent extraordinary circumstances, a prehearing conference shall not delay the hearing date unless a party requests or assents to a postponement for the purpose of scheduling a prehearing conference.</w:t>
      </w:r>
    </w:p>
    <w:p w14:paraId="2FF6350A" w14:textId="77777777" w:rsidR="008B21F1" w:rsidRPr="00A704AE" w:rsidRDefault="008B21F1" w:rsidP="008B21F1">
      <w:pPr>
        <w:spacing w:after="0" w:line="240" w:lineRule="auto"/>
        <w:rPr>
          <w:rFonts w:ascii="Times New Roman" w:eastAsia="Times New Roman" w:hAnsi="Times New Roman" w:cs="Times New Roman"/>
          <w:kern w:val="0"/>
          <w:sz w:val="24"/>
          <w:szCs w:val="24"/>
        </w:rPr>
      </w:pPr>
    </w:p>
    <w:p w14:paraId="135D912F"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B. Purpose of Prehearing Conference</w:t>
      </w:r>
    </w:p>
    <w:p w14:paraId="079775AB"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5889E06F"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prehearing conference shall clarify or simplify the issues as well as review the possibility of settlement of the case.  At the prehearing conference, the parties shall be prepared to discuss their respective positions and the relief each seeks through the hearing.  Not every case will require a prehearing conference. If the issues are clear, a case may proceed directly to hearing.</w:t>
      </w:r>
    </w:p>
    <w:p w14:paraId="3C73EED2"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469DC8BA"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prehearing conference may address:</w:t>
      </w:r>
    </w:p>
    <w:p w14:paraId="2E2A6AA0"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2C495AE9"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clarification of issues;</w:t>
      </w:r>
    </w:p>
    <w:p w14:paraId="15316DDF"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lastRenderedPageBreak/>
        <w:t>remedies;</w:t>
      </w:r>
    </w:p>
    <w:p w14:paraId="2450B398"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identification of areas of agreement and disagreement;</w:t>
      </w:r>
    </w:p>
    <w:p w14:paraId="47068ECF"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discovery;</w:t>
      </w:r>
    </w:p>
    <w:p w14:paraId="61A164B4"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date for exchange of exhibits;</w:t>
      </w:r>
    </w:p>
    <w:p w14:paraId="07A12E80"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length of hearing;</w:t>
      </w:r>
    </w:p>
    <w:p w14:paraId="4D81A78F"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need for an interpreter and/or stenographer;</w:t>
      </w:r>
    </w:p>
    <w:p w14:paraId="02060899"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settlement;</w:t>
      </w:r>
    </w:p>
    <w:p w14:paraId="3C847B6C"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prehearing conference orders; and/or</w:t>
      </w:r>
    </w:p>
    <w:p w14:paraId="417FADA9" w14:textId="77777777" w:rsidR="008B21F1" w:rsidRPr="00A704AE" w:rsidRDefault="008B21F1" w:rsidP="008B21F1">
      <w:pPr>
        <w:widowControl w:val="0"/>
        <w:numPr>
          <w:ilvl w:val="0"/>
          <w:numId w:val="11"/>
        </w:numPr>
        <w:tabs>
          <w:tab w:val="left" w:pos="1440"/>
          <w:tab w:val="left" w:pos="2160"/>
        </w:tabs>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organization of the proceedings.</w:t>
      </w:r>
    </w:p>
    <w:p w14:paraId="5A360B8D" w14:textId="77777777" w:rsidR="008B21F1" w:rsidRPr="00A704AE" w:rsidRDefault="008B21F1" w:rsidP="008B21F1">
      <w:pPr>
        <w:widowControl w:val="0"/>
        <w:tabs>
          <w:tab w:val="left" w:pos="1440"/>
        </w:tabs>
        <w:spacing w:after="0" w:line="240" w:lineRule="auto"/>
        <w:ind w:left="1080"/>
        <w:rPr>
          <w:rFonts w:ascii="Times New Roman" w:eastAsia="Times New Roman" w:hAnsi="Times New Roman" w:cs="Times New Roman"/>
          <w:kern w:val="0"/>
          <w:sz w:val="24"/>
          <w:szCs w:val="24"/>
        </w:rPr>
      </w:pPr>
    </w:p>
    <w:p w14:paraId="66661449"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Participants in a prehearing conference must have full authority to settle the case or have immediate access to such authorization.</w:t>
      </w:r>
    </w:p>
    <w:p w14:paraId="75251C38"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2BB8792C"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C. When Both Parties Request a Prehearing Conference</w:t>
      </w:r>
    </w:p>
    <w:p w14:paraId="5F0D44F4"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1B1B38C8"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Hearing Officer shall conduct such a prehearing conference upon joint request of the parties once the parties have either completed or waived the resolution session.</w:t>
      </w:r>
    </w:p>
    <w:p w14:paraId="7E5E18F5"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p>
    <w:p w14:paraId="7AF07A11"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D. When One Party or Neither Party Requests a Prehearing Conference</w:t>
      </w:r>
    </w:p>
    <w:p w14:paraId="7687E32C"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5622F8B5"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When one party or neither party requests a prehearing conference, a Hearing Officer shall determine whether a prehearing conference is necessary.</w:t>
      </w:r>
    </w:p>
    <w:p w14:paraId="16AC1CFC"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3E0B23B"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If the Hearing Officer determines that a prehearing conference is necessary, the conference may be scheduled, but shall not delay the hearing date. </w:t>
      </w:r>
    </w:p>
    <w:p w14:paraId="3E227499"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p>
    <w:p w14:paraId="4ADFF264"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If neither party requests a prehearing conference, the Hearing Officer may not unilaterally convert a hearing into a prehearing conference. </w:t>
      </w:r>
    </w:p>
    <w:p w14:paraId="0C62B3E2" w14:textId="77777777" w:rsidR="008B21F1" w:rsidRPr="00A704AE" w:rsidRDefault="008B21F1" w:rsidP="008B21F1">
      <w:pPr>
        <w:spacing w:after="0" w:line="240" w:lineRule="auto"/>
        <w:ind w:left="720"/>
        <w:rPr>
          <w:rFonts w:ascii="Times New Roman" w:eastAsia="Times New Roman" w:hAnsi="Times New Roman" w:cs="Times New Roman"/>
          <w:kern w:val="0"/>
          <w:sz w:val="24"/>
          <w:szCs w:val="24"/>
        </w:rPr>
      </w:pPr>
    </w:p>
    <w:p w14:paraId="419B9881"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prehearing conference may also be held immediately prior to convening the hearing.</w:t>
      </w:r>
    </w:p>
    <w:p w14:paraId="09365792"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04CA3331"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E. Telephonic Prehearing Conference</w:t>
      </w:r>
    </w:p>
    <w:p w14:paraId="5C1A8649"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009E9429" w14:textId="77777777" w:rsidR="008B21F1" w:rsidRPr="00A704AE" w:rsidRDefault="008B21F1" w:rsidP="008B21F1">
      <w:pPr>
        <w:widowControl w:val="0"/>
        <w:spacing w:after="0" w:line="240" w:lineRule="auto"/>
        <w:ind w:left="720"/>
        <w:rPr>
          <w:rFonts w:ascii="Times New Roman" w:eastAsia="Times New Roman" w:hAnsi="Times New Roman" w:cs="Times New Roman"/>
          <w:bCs/>
          <w:kern w:val="0"/>
          <w:sz w:val="24"/>
          <w:szCs w:val="24"/>
        </w:rPr>
      </w:pPr>
      <w:r w:rsidRPr="00A704AE">
        <w:rPr>
          <w:rFonts w:ascii="Times New Roman" w:eastAsia="Times New Roman" w:hAnsi="Times New Roman" w:cs="Times New Roman"/>
          <w:bCs/>
          <w:kern w:val="0"/>
          <w:sz w:val="24"/>
          <w:szCs w:val="24"/>
        </w:rPr>
        <w:t>A party may request that a prehearing conference be conducted by telephone.</w:t>
      </w:r>
    </w:p>
    <w:p w14:paraId="2E435028" w14:textId="77777777" w:rsidR="008B21F1" w:rsidRPr="00A704AE" w:rsidRDefault="008B21F1" w:rsidP="008B21F1">
      <w:pPr>
        <w:widowControl w:val="0"/>
        <w:spacing w:after="0" w:line="240" w:lineRule="auto"/>
        <w:rPr>
          <w:rFonts w:ascii="Times New Roman" w:eastAsia="Times New Roman" w:hAnsi="Times New Roman" w:cs="Times New Roman"/>
          <w:b/>
          <w:kern w:val="0"/>
          <w:sz w:val="24"/>
          <w:szCs w:val="24"/>
        </w:rPr>
      </w:pPr>
    </w:p>
    <w:p w14:paraId="39CC6E8C"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5408" behindDoc="0" locked="0" layoutInCell="0" allowOverlap="1" wp14:anchorId="3BCC040F" wp14:editId="1CC49323">
                <wp:simplePos x="0" y="0"/>
                <wp:positionH relativeFrom="column">
                  <wp:posOffset>13335</wp:posOffset>
                </wp:positionH>
                <wp:positionV relativeFrom="paragraph">
                  <wp:posOffset>146049</wp:posOffset>
                </wp:positionV>
                <wp:extent cx="2286000" cy="0"/>
                <wp:effectExtent l="0" t="19050" r="19050" b="19050"/>
                <wp:wrapNone/>
                <wp:docPr id="16014572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23BCD5" id="Straight Connector 11" o:spid="_x0000_s1026" alt="&quot;&quot;"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5pt" to="18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" o:allowincell="f" strokeweight="4.5pt"/>
            </w:pict>
          </mc:Fallback>
        </mc:AlternateContent>
      </w:r>
    </w:p>
    <w:p w14:paraId="72B9BC16"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 xml:space="preserve">Exchange of Information, </w:t>
      </w:r>
    </w:p>
    <w:p w14:paraId="5A717FEB"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Motions, Subpoenas, Exhibits</w:t>
      </w:r>
    </w:p>
    <w:p w14:paraId="4F4531D0"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6432" behindDoc="0" locked="0" layoutInCell="0" allowOverlap="1" wp14:anchorId="3C4D5778" wp14:editId="7E216172">
                <wp:simplePos x="0" y="0"/>
                <wp:positionH relativeFrom="column">
                  <wp:posOffset>-5715</wp:posOffset>
                </wp:positionH>
                <wp:positionV relativeFrom="paragraph">
                  <wp:posOffset>74294</wp:posOffset>
                </wp:positionV>
                <wp:extent cx="2286000" cy="0"/>
                <wp:effectExtent l="0" t="19050" r="19050" b="19050"/>
                <wp:wrapNone/>
                <wp:docPr id="1381302924"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2B5500" id="Straight Connector 10" o:spid="_x0000_s1026" alt="&quot;&quot;"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85pt" to="179.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" o:allowincell="f" strokeweight="4.5pt"/>
            </w:pict>
          </mc:Fallback>
        </mc:AlternateContent>
      </w:r>
    </w:p>
    <w:p w14:paraId="2C94D16E" w14:textId="77777777" w:rsidR="008B21F1" w:rsidRPr="00A704AE" w:rsidRDefault="008B21F1" w:rsidP="008B21F1">
      <w:pPr>
        <w:widowControl w:val="0"/>
        <w:autoSpaceDE w:val="0"/>
        <w:autoSpaceDN w:val="0"/>
        <w:spacing w:after="0" w:line="240" w:lineRule="auto"/>
        <w:rPr>
          <w:rFonts w:ascii="Times New Roman" w:eastAsia="Times New Roman" w:hAnsi="Times New Roman" w:cs="Times New Roman"/>
          <w:kern w:val="0"/>
          <w:sz w:val="24"/>
          <w:szCs w:val="24"/>
        </w:rPr>
      </w:pPr>
    </w:p>
    <w:p w14:paraId="64332CC5" w14:textId="77777777" w:rsidR="008B21F1" w:rsidRPr="00A704AE" w:rsidRDefault="008B21F1" w:rsidP="008B21F1">
      <w:pPr>
        <w:widowControl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 xml:space="preserve">RULE V: </w:t>
      </w:r>
      <w:r w:rsidRPr="00A704AE">
        <w:rPr>
          <w:rFonts w:ascii="Times New Roman" w:eastAsia="Times New Roman" w:hAnsi="Times New Roman" w:cs="Times New Roman"/>
          <w:b/>
          <w:i/>
          <w:kern w:val="0"/>
          <w:sz w:val="24"/>
          <w:szCs w:val="24"/>
        </w:rPr>
        <w:t>Informal/Formal Exchange of Information</w:t>
      </w:r>
    </w:p>
    <w:p w14:paraId="1A496A2B"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0D7ABCFB"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A. Exchange of Information by Agreement</w:t>
      </w:r>
    </w:p>
    <w:p w14:paraId="38B095FE"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976FC93" w14:textId="77777777" w:rsidR="008B21F1" w:rsidRPr="00A704AE" w:rsidRDefault="008B21F1" w:rsidP="008B21F1">
      <w:pPr>
        <w:widowControl w:val="0"/>
        <w:spacing w:after="0" w:line="240" w:lineRule="auto"/>
        <w:ind w:left="720"/>
        <w:rPr>
          <w:rFonts w:ascii="Times New Roman" w:eastAsia="Times New Roman" w:hAnsi="Times New Roman" w:cs="Times New Roman"/>
          <w:i/>
          <w:iCs/>
          <w:kern w:val="0"/>
          <w:sz w:val="24"/>
          <w:szCs w:val="24"/>
        </w:rPr>
      </w:pPr>
      <w:r w:rsidRPr="00A704AE">
        <w:rPr>
          <w:rFonts w:ascii="Times New Roman" w:eastAsia="Times New Roman" w:hAnsi="Times New Roman" w:cs="Times New Roman"/>
          <w:kern w:val="0"/>
          <w:sz w:val="24"/>
          <w:szCs w:val="24"/>
        </w:rPr>
        <w:t>The parties are encouraged to exchange information cooperatively and by agreement prior to the hearing. The parents are entitled to receive copies of the student's school records. (</w:t>
      </w:r>
      <w:r w:rsidRPr="00A704AE">
        <w:rPr>
          <w:rFonts w:ascii="Times New Roman" w:eastAsia="Times New Roman" w:hAnsi="Times New Roman" w:cs="Times New Roman"/>
          <w:i/>
          <w:iCs/>
          <w:kern w:val="0"/>
          <w:sz w:val="24"/>
          <w:szCs w:val="24"/>
        </w:rPr>
        <w:t xml:space="preserve">See </w:t>
      </w:r>
      <w:smartTag w:uri="urn:schemas-microsoft-com:office:smarttags" w:element="State">
        <w:smartTag w:uri="urn:schemas-microsoft-com:office:smarttags" w:element="place">
          <w:r w:rsidRPr="00A704AE">
            <w:rPr>
              <w:rFonts w:ascii="Times New Roman" w:eastAsia="Times New Roman" w:hAnsi="Times New Roman" w:cs="Times New Roman"/>
              <w:i/>
              <w:iCs/>
              <w:kern w:val="0"/>
              <w:sz w:val="24"/>
              <w:szCs w:val="24"/>
            </w:rPr>
            <w:t>Massachusetts</w:t>
          </w:r>
        </w:smartTag>
      </w:smartTag>
      <w:r w:rsidRPr="00A704AE">
        <w:rPr>
          <w:rFonts w:ascii="Times New Roman" w:eastAsia="Times New Roman" w:hAnsi="Times New Roman" w:cs="Times New Roman"/>
          <w:i/>
          <w:iCs/>
          <w:kern w:val="0"/>
          <w:sz w:val="24"/>
          <w:szCs w:val="24"/>
        </w:rPr>
        <w:t xml:space="preserve"> Student Record Regulations, 603 CMR 23.00.)</w:t>
      </w:r>
    </w:p>
    <w:p w14:paraId="14C4824D" w14:textId="7441EC95" w:rsidR="004C4B18" w:rsidRDefault="004C4B18">
      <w:pP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14:paraId="201E12A8"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51C770DB"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B. Discovery</w:t>
      </w:r>
    </w:p>
    <w:p w14:paraId="6B4153D4"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p>
    <w:p w14:paraId="4439D6CA"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term "discovery" refers to formal requests for, and exchanges of, information.  Unless the case has been granted expedited status, formal requests for information may be made at any time after a request for hearing is filed and the resolution meeting, when required, has been held or waived.</w:t>
      </w:r>
      <w:r w:rsidRPr="00A704AE">
        <w:rPr>
          <w:rFonts w:ascii="Times New Roman" w:eastAsia="Times New Roman" w:hAnsi="Times New Roman" w:cs="Times New Roman"/>
          <w:i/>
          <w:iCs/>
          <w:kern w:val="0"/>
          <w:sz w:val="24"/>
          <w:szCs w:val="24"/>
        </w:rPr>
        <w:t xml:space="preserve"> </w:t>
      </w:r>
      <w:r w:rsidRPr="00A704AE">
        <w:rPr>
          <w:rFonts w:ascii="Times New Roman" w:eastAsia="Times New Roman" w:hAnsi="Times New Roman" w:cs="Times New Roman"/>
          <w:kern w:val="0"/>
          <w:sz w:val="24"/>
          <w:szCs w:val="24"/>
        </w:rPr>
        <w:t>Discovery may occur in the form of written questions (interrogatories), written requests for records (production of documents), or testimony under oath taken outside of a hearing (deposition).</w:t>
      </w:r>
    </w:p>
    <w:p w14:paraId="79F1D713"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w:t>
      </w:r>
    </w:p>
    <w:p w14:paraId="4DD4EFFC"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party upon whom the request is served shall respond within a period of thirty (30) calendar days unless a shorter or longer period of time is established by the Hearing Officer.</w:t>
      </w:r>
    </w:p>
    <w:p w14:paraId="7D076897"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20446517" w14:textId="77777777" w:rsidR="008B21F1" w:rsidRPr="00A704AE" w:rsidRDefault="008B21F1" w:rsidP="008B21F1">
      <w:pPr>
        <w:widowControl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1.   </w:t>
      </w:r>
      <w:r w:rsidRPr="00A704AE">
        <w:rPr>
          <w:rFonts w:ascii="Times New Roman" w:eastAsia="Times New Roman" w:hAnsi="Times New Roman" w:cs="Times New Roman"/>
          <w:i/>
          <w:kern w:val="0"/>
          <w:sz w:val="24"/>
          <w:szCs w:val="24"/>
        </w:rPr>
        <w:t>Requests for Documents.</w:t>
      </w:r>
      <w:r w:rsidRPr="00A704AE">
        <w:rPr>
          <w:rFonts w:ascii="Times New Roman" w:eastAsia="Times New Roman" w:hAnsi="Times New Roman" w:cs="Times New Roman"/>
          <w:kern w:val="0"/>
          <w:sz w:val="24"/>
          <w:szCs w:val="24"/>
        </w:rPr>
        <w:t xml:space="preserve"> Any party may request any other party to produce or make available for inspection or copying any documents or tangible things not privileged, not supplied previously, and which are in the possession, custody, or control of the party upon whom the request is made. (A party may request documents from a non-party through a subpoena duces tecum duly issued by the Bureau of Special Education Appeals, and those documents may be delivered to the office of the party requesting the documents prior to the hearing date. See Rule VIII B.)</w:t>
      </w:r>
    </w:p>
    <w:p w14:paraId="7AE6DD1F" w14:textId="77777777" w:rsidR="008B21F1" w:rsidRPr="00A704AE" w:rsidRDefault="008B21F1" w:rsidP="008B21F1">
      <w:pPr>
        <w:autoSpaceDE w:val="0"/>
        <w:autoSpaceDN w:val="0"/>
        <w:spacing w:after="0" w:line="240" w:lineRule="auto"/>
        <w:ind w:left="1440" w:hanging="360"/>
        <w:rPr>
          <w:rFonts w:ascii="Times New Roman" w:eastAsia="Times New Roman" w:hAnsi="Times New Roman" w:cs="Times New Roman"/>
          <w:kern w:val="0"/>
          <w:sz w:val="24"/>
          <w:szCs w:val="24"/>
        </w:rPr>
      </w:pPr>
    </w:p>
    <w:p w14:paraId="05BDF031" w14:textId="77777777" w:rsidR="008B21F1" w:rsidRPr="00A704AE" w:rsidRDefault="008B21F1" w:rsidP="008B21F1">
      <w:pPr>
        <w:widowControl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2.  </w:t>
      </w:r>
      <w:r w:rsidRPr="00A704AE">
        <w:rPr>
          <w:rFonts w:ascii="Times New Roman" w:eastAsia="Times New Roman" w:hAnsi="Times New Roman" w:cs="Times New Roman"/>
          <w:i/>
          <w:kern w:val="0"/>
          <w:sz w:val="24"/>
          <w:szCs w:val="24"/>
        </w:rPr>
        <w:t>Interrogatories.</w:t>
      </w:r>
      <w:r w:rsidRPr="00A704AE">
        <w:rPr>
          <w:rFonts w:ascii="Times New Roman" w:eastAsia="Times New Roman" w:hAnsi="Times New Roman" w:cs="Times New Roman"/>
          <w:kern w:val="0"/>
          <w:sz w:val="24"/>
          <w:szCs w:val="24"/>
        </w:rPr>
        <w:t xml:space="preserve"> A party may serve on any other party written interrogatories for the purpose of discovering relevant, not privileged, information not supplied previously through a voluntary exchange of information. Hearing Officer approval is not required for twenty-five (25) or fewer interrogatories. No party, without Hearing Officer approval, shall serve more than twenty-five (25) interrogatories on another party. For purposes of determining the number of interrogatories, subparts of a basic interrogatory that are logical extensions of the basic interrogatory and seek only to obtain specified additional particularized information with respect to the basic interrogatory shall not be counted separately from the basic interrogatory. Each interrogatory shall be separately and fully answered under the penalties of perjury unless it is objected to, in which event, the reasons for the objection must be stated in lieu of an answer.</w:t>
      </w:r>
    </w:p>
    <w:p w14:paraId="62B43A13" w14:textId="77777777" w:rsidR="008B21F1" w:rsidRPr="00A704AE" w:rsidRDefault="008B21F1" w:rsidP="008B21F1">
      <w:pPr>
        <w:widowControl w:val="0"/>
        <w:spacing w:after="0" w:line="240" w:lineRule="auto"/>
        <w:ind w:left="1440" w:hanging="360"/>
        <w:rPr>
          <w:rFonts w:ascii="Times New Roman" w:eastAsia="Times New Roman" w:hAnsi="Times New Roman" w:cs="Times New Roman"/>
          <w:kern w:val="0"/>
          <w:sz w:val="24"/>
          <w:szCs w:val="24"/>
        </w:rPr>
      </w:pPr>
    </w:p>
    <w:p w14:paraId="3724E689" w14:textId="77777777" w:rsidR="008B21F1" w:rsidRPr="00A704AE" w:rsidRDefault="008B21F1" w:rsidP="008B21F1">
      <w:pPr>
        <w:widowControl w:val="0"/>
        <w:spacing w:after="0" w:line="240" w:lineRule="auto"/>
        <w:ind w:left="144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3.  </w:t>
      </w:r>
      <w:r w:rsidRPr="00A704AE">
        <w:rPr>
          <w:rFonts w:ascii="Times New Roman" w:eastAsia="Times New Roman" w:hAnsi="Times New Roman" w:cs="Times New Roman"/>
          <w:i/>
          <w:kern w:val="0"/>
          <w:sz w:val="24"/>
          <w:szCs w:val="24"/>
        </w:rPr>
        <w:t>Depositions.</w:t>
      </w:r>
      <w:r w:rsidRPr="00A704AE">
        <w:rPr>
          <w:rFonts w:ascii="Times New Roman" w:eastAsia="Times New Roman" w:hAnsi="Times New Roman" w:cs="Times New Roman"/>
          <w:kern w:val="0"/>
          <w:sz w:val="24"/>
          <w:szCs w:val="24"/>
        </w:rPr>
        <w:t xml:space="preserve"> In order to take the testimony of any witness by deposition, a party must file a written motion seeking approval from the Hearing Officer.</w:t>
      </w:r>
    </w:p>
    <w:p w14:paraId="1DACE45F"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   </w:t>
      </w:r>
    </w:p>
    <w:p w14:paraId="0CC1D8BF" w14:textId="77777777" w:rsidR="008B21F1" w:rsidRPr="00A704AE" w:rsidRDefault="008B21F1" w:rsidP="008B21F1">
      <w:pPr>
        <w:widowControl w:val="0"/>
        <w:tabs>
          <w:tab w:val="left" w:pos="90"/>
        </w:tabs>
        <w:spacing w:after="0" w:line="240" w:lineRule="auto"/>
        <w:ind w:left="1800" w:right="-36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   </w:t>
      </w:r>
      <w:r w:rsidRPr="00A704AE">
        <w:rPr>
          <w:rFonts w:ascii="Times New Roman" w:eastAsia="Times New Roman" w:hAnsi="Times New Roman" w:cs="Times New Roman"/>
          <w:kern w:val="0"/>
          <w:sz w:val="24"/>
          <w:szCs w:val="24"/>
          <w:u w:val="single"/>
        </w:rPr>
        <w:t>Time &amp; Content</w:t>
      </w:r>
      <w:r w:rsidRPr="00A704AE">
        <w:rPr>
          <w:rFonts w:ascii="Times New Roman" w:eastAsia="Times New Roman" w:hAnsi="Times New Roman" w:cs="Times New Roman"/>
          <w:kern w:val="0"/>
          <w:sz w:val="24"/>
          <w:szCs w:val="24"/>
        </w:rPr>
        <w:t>. There shall be at least ten (10) calendar days notice to the parties of the motion to take a deposition. A motion requesting a deposition shall state the name and address of the witness to be deposed, the subject matter concerning which the witness is expected to testify, the time and place of taking the deposition, the name and address of the person before whom the deposition will take place, and the reason why such deposition should be taken.</w:t>
      </w:r>
    </w:p>
    <w:p w14:paraId="03A4CEC3" w14:textId="77777777" w:rsidR="008B21F1" w:rsidRPr="00A704AE" w:rsidRDefault="008B21F1" w:rsidP="008B21F1">
      <w:pPr>
        <w:widowControl w:val="0"/>
        <w:spacing w:after="0" w:line="240" w:lineRule="auto"/>
        <w:ind w:left="1800" w:hanging="360"/>
        <w:rPr>
          <w:rFonts w:ascii="Times New Roman" w:eastAsia="Times New Roman" w:hAnsi="Times New Roman" w:cs="Times New Roman"/>
          <w:kern w:val="0"/>
          <w:sz w:val="24"/>
          <w:szCs w:val="24"/>
        </w:rPr>
      </w:pPr>
    </w:p>
    <w:p w14:paraId="649CCB3B" w14:textId="77777777" w:rsidR="008B21F1" w:rsidRPr="00A704AE" w:rsidRDefault="008B21F1" w:rsidP="008B21F1">
      <w:pPr>
        <w:widowControl w:val="0"/>
        <w:spacing w:after="0" w:line="240" w:lineRule="auto"/>
        <w:ind w:left="180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b.   </w:t>
      </w:r>
      <w:r w:rsidRPr="00A704AE">
        <w:rPr>
          <w:rFonts w:ascii="Times New Roman" w:eastAsia="Times New Roman" w:hAnsi="Times New Roman" w:cs="Times New Roman"/>
          <w:kern w:val="0"/>
          <w:sz w:val="24"/>
          <w:szCs w:val="24"/>
          <w:u w:val="single"/>
        </w:rPr>
        <w:t>Authorization</w:t>
      </w:r>
      <w:r w:rsidRPr="00A704AE">
        <w:rPr>
          <w:rFonts w:ascii="Times New Roman" w:eastAsia="Times New Roman" w:hAnsi="Times New Roman" w:cs="Times New Roman"/>
          <w:kern w:val="0"/>
          <w:sz w:val="24"/>
          <w:szCs w:val="24"/>
        </w:rPr>
        <w:t xml:space="preserve">. The Hearing Officer shall allow the motion only upon a showing that the parties have agreed to submit the deposition in lieu of testimony by the witness or the witness to be deposed cannot appear before the Hearing Officer without substantial hardship, and that the testimony being </w:t>
      </w:r>
      <w:r w:rsidRPr="00A704AE">
        <w:rPr>
          <w:rFonts w:ascii="Times New Roman" w:eastAsia="Times New Roman" w:hAnsi="Times New Roman" w:cs="Times New Roman"/>
          <w:kern w:val="0"/>
          <w:sz w:val="24"/>
          <w:szCs w:val="24"/>
        </w:rPr>
        <w:lastRenderedPageBreak/>
        <w:t>sought is relevant and material, not privileged, and not discoverable by an alternate means.</w:t>
      </w:r>
    </w:p>
    <w:p w14:paraId="6E2D7FB5" w14:textId="77777777" w:rsidR="008B21F1" w:rsidRPr="00A704AE" w:rsidRDefault="008B21F1" w:rsidP="008B21F1">
      <w:pPr>
        <w:widowControl w:val="0"/>
        <w:spacing w:after="0" w:line="240" w:lineRule="auto"/>
        <w:ind w:left="1800" w:hanging="360"/>
        <w:rPr>
          <w:rFonts w:ascii="Times New Roman" w:eastAsia="Times New Roman" w:hAnsi="Times New Roman" w:cs="Times New Roman"/>
          <w:kern w:val="0"/>
          <w:sz w:val="24"/>
          <w:szCs w:val="24"/>
        </w:rPr>
      </w:pPr>
    </w:p>
    <w:p w14:paraId="62892475" w14:textId="77777777" w:rsidR="008B21F1" w:rsidRPr="00A704AE" w:rsidRDefault="008B21F1" w:rsidP="008B21F1">
      <w:pPr>
        <w:autoSpaceDE w:val="0"/>
        <w:autoSpaceDN w:val="0"/>
        <w:spacing w:after="0" w:line="240" w:lineRule="auto"/>
        <w:ind w:left="180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c.   </w:t>
      </w:r>
      <w:r w:rsidRPr="00A704AE">
        <w:rPr>
          <w:rFonts w:ascii="Times New Roman" w:eastAsia="Times New Roman" w:hAnsi="Times New Roman" w:cs="Times New Roman"/>
          <w:kern w:val="0"/>
          <w:sz w:val="24"/>
          <w:szCs w:val="24"/>
          <w:u w:val="single"/>
        </w:rPr>
        <w:t>Scope and Conduct of the Deposition</w:t>
      </w:r>
      <w:r w:rsidRPr="00A704AE">
        <w:rPr>
          <w:rFonts w:ascii="Times New Roman" w:eastAsia="Times New Roman" w:hAnsi="Times New Roman" w:cs="Times New Roman"/>
          <w:kern w:val="0"/>
          <w:sz w:val="24"/>
          <w:szCs w:val="24"/>
        </w:rPr>
        <w:t>. Depositions shall be taken orally before a person having power to administer oaths. Every witness testifying upon deposition shall be duly sworn, and the adverse party (ies) shall have the right to cross-examine. Objections to questions must set out the grounds relied upon. The testimony shall be reduced to writing and shall, unless waived, be signed by the witness, and certified by the officer before whom the deposition is taken. After the deposition has been subscribed and certified, it shall be forwarded to the Hearing Officer. Subject to appropriate rulings on objections, and the parties' agreement regarding its use, the deposition shall be received in evidence as if the testimony contained therein had been given by the witness in the proceeding.</w:t>
      </w:r>
    </w:p>
    <w:p w14:paraId="42489750"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75E1A6BC"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C. Objections/Protective Orders</w:t>
      </w:r>
    </w:p>
    <w:p w14:paraId="6CC66FDB"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13BE249D"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The party upon whom a request for discovery is served may, within ten (10) calendar days of service of the request, file with the Hearing Officer objections to the request or move for a protective order. Disputes regarding discovery shall be resolved whenever possible by conference call. Protective orders may be issued to protect a party from undue burden, expense, delay, or as otherwise deemed appropriate by the Hearing Officer. Orders of the Hearing Officer may include limitations on the scope, method, time and place for discovery or provisions protecting confidential information. </w:t>
      </w:r>
    </w:p>
    <w:p w14:paraId="008F5ED9"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17366D12" w14:textId="77777777" w:rsidR="008B21F1" w:rsidRPr="00A704AE" w:rsidRDefault="008B21F1" w:rsidP="008B21F1">
      <w:pPr>
        <w:widowControl w:val="0"/>
        <w:tabs>
          <w:tab w:val="left" w:pos="0"/>
        </w:tabs>
        <w:spacing w:after="0" w:line="240" w:lineRule="auto"/>
        <w:rPr>
          <w:rFonts w:ascii="Times New Roman" w:eastAsia="Times New Roman" w:hAnsi="Times New Roman" w:cs="Times New Roman"/>
          <w:b/>
          <w:kern w:val="0"/>
          <w:sz w:val="24"/>
          <w:szCs w:val="24"/>
        </w:rPr>
      </w:pPr>
    </w:p>
    <w:p w14:paraId="1E0314E6" w14:textId="77777777" w:rsidR="008B21F1" w:rsidRPr="00A704AE" w:rsidRDefault="008B21F1" w:rsidP="008B21F1">
      <w:pPr>
        <w:widowControl w:val="0"/>
        <w:tabs>
          <w:tab w:val="left" w:pos="0"/>
        </w:tabs>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 xml:space="preserve">RULE VI: </w:t>
      </w:r>
      <w:r w:rsidRPr="00A704AE">
        <w:rPr>
          <w:rFonts w:ascii="Times New Roman" w:eastAsia="Times New Roman" w:hAnsi="Times New Roman" w:cs="Times New Roman"/>
          <w:b/>
          <w:i/>
          <w:kern w:val="0"/>
          <w:sz w:val="24"/>
          <w:szCs w:val="24"/>
        </w:rPr>
        <w:t>Motions</w:t>
      </w:r>
    </w:p>
    <w:p w14:paraId="774573DC"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3E7ABF3D"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A.  Motion Defined</w:t>
      </w:r>
    </w:p>
    <w:p w14:paraId="06075038"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19D2BA4"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party may request that a Hearing Officer issue an order or take any action consistent with relevant statutes or regulations. Such a request shall be called a motion.</w:t>
      </w:r>
    </w:p>
    <w:p w14:paraId="6FEDAD33"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4853F32E"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B.  Filing a Motion</w:t>
      </w:r>
    </w:p>
    <w:p w14:paraId="57A50D0B"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71F236F6"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After a party files a hearing request, motions may be filed in writing with the Hearing Officer. Each motion shall set forth the reasons for the desired order or action and shall also state whether a hearing on the motion is requested.</w:t>
      </w:r>
    </w:p>
    <w:p w14:paraId="74335EA5"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71C2D3B4"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t>C.  Notice of the Motion to the Other Party</w:t>
      </w:r>
    </w:p>
    <w:p w14:paraId="5A4092A8"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7A471104"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Written motions must be served on all parties and the Hearing Officer simultaneously. The party(ies) filing the motion must submit a signed statement that he/she has sent a copy of the motion to the opposing party(ies). The statement must indicate the method (e.g., fax, mail, hand-delivery) by which the copy was sent. Any party may file written objections to the allowance of the motion and may request a hearing on the motion within seven (7) calendar days after a written motion is filed with the Hearing Officer and the opposing party, unless the Hearing Officer determines that a shorter or longer time is warranted.</w:t>
      </w:r>
    </w:p>
    <w:p w14:paraId="1364CC6E"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1D0342BF"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4"/>
          <w:szCs w:val="24"/>
        </w:rPr>
        <w:lastRenderedPageBreak/>
        <w:t>D.  Hearings and Rulings on a Motion</w:t>
      </w:r>
    </w:p>
    <w:p w14:paraId="2124685D"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0CC47C7F"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If a hearing on a motion is warranted, a Hearing Officer shall give all parties at least three (3) calendar days notice of the time and place for hearing. A Hearing Officer may rule on a motion without holding a hearing if: delay would seriously injure a party; testimony or oral argument would not advance the Hearing Officer's understanding of the issues involved; or a ruling without a hearing would best serve the public interest.</w:t>
      </w:r>
    </w:p>
    <w:p w14:paraId="68E8DD44"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487D5E55"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E.  Evidence Relating to a Motion</w:t>
      </w:r>
    </w:p>
    <w:p w14:paraId="0C98BA8C"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5A395444"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In support of, or opposition to, a motion, a party may offer only evidence relevant to the particular motion. This evidence may consist of facts that are supported by affidavit (a sworn, written statement under oath), appear in records, files, depositions, or answers to interrogatories, or presented by sworn testimony.</w:t>
      </w:r>
    </w:p>
    <w:p w14:paraId="64629283"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349B9551" w14:textId="77777777" w:rsidR="008B21F1" w:rsidRPr="00A704AE" w:rsidRDefault="008B21F1" w:rsidP="008B21F1">
      <w:pPr>
        <w:keepNext/>
        <w:tabs>
          <w:tab w:val="left" w:pos="0"/>
          <w:tab w:val="left" w:pos="180"/>
        </w:tabs>
        <w:autoSpaceDE w:val="0"/>
        <w:autoSpaceDN w:val="0"/>
        <w:spacing w:after="0" w:line="240" w:lineRule="auto"/>
        <w:outlineLvl w:val="0"/>
        <w:rPr>
          <w:rFonts w:ascii="Times New Roman" w:eastAsia="Times New Roman" w:hAnsi="Times New Roman" w:cs="Times New Roman"/>
          <w:b/>
          <w:bCs/>
          <w:kern w:val="32"/>
          <w:sz w:val="24"/>
          <w:szCs w:val="32"/>
        </w:rPr>
      </w:pPr>
    </w:p>
    <w:p w14:paraId="4FBC0337" w14:textId="77777777" w:rsidR="008B21F1" w:rsidRPr="00A704AE" w:rsidRDefault="008B21F1" w:rsidP="008B21F1">
      <w:pPr>
        <w:keepNext/>
        <w:tabs>
          <w:tab w:val="left" w:pos="0"/>
          <w:tab w:val="left" w:pos="180"/>
        </w:tabs>
        <w:autoSpaceDE w:val="0"/>
        <w:autoSpaceDN w:val="0"/>
        <w:spacing w:after="0" w:line="240" w:lineRule="auto"/>
        <w:outlineLvl w:val="0"/>
        <w:rPr>
          <w:rFonts w:ascii="Times New Roman" w:eastAsia="Times New Roman" w:hAnsi="Times New Roman" w:cs="Times New Roman"/>
          <w:b/>
          <w:bCs/>
          <w:kern w:val="32"/>
          <w:sz w:val="24"/>
          <w:szCs w:val="32"/>
        </w:rPr>
      </w:pPr>
      <w:r w:rsidRPr="00A704AE">
        <w:rPr>
          <w:rFonts w:ascii="Times New Roman" w:eastAsia="Times New Roman" w:hAnsi="Times New Roman" w:cs="Times New Roman"/>
          <w:b/>
          <w:bCs/>
          <w:kern w:val="32"/>
          <w:sz w:val="24"/>
          <w:szCs w:val="32"/>
        </w:rPr>
        <w:t xml:space="preserve">RULE VII: </w:t>
      </w:r>
      <w:r w:rsidRPr="00A704AE">
        <w:rPr>
          <w:rFonts w:ascii="Times New Roman" w:eastAsia="Times New Roman" w:hAnsi="Times New Roman" w:cs="Times New Roman"/>
          <w:b/>
          <w:bCs/>
          <w:i/>
          <w:kern w:val="32"/>
          <w:sz w:val="24"/>
          <w:szCs w:val="32"/>
        </w:rPr>
        <w:t>Subpoenas</w:t>
      </w:r>
    </w:p>
    <w:p w14:paraId="7AD4370F" w14:textId="77777777" w:rsidR="008B21F1" w:rsidRPr="00A704AE" w:rsidRDefault="008B21F1" w:rsidP="008B21F1">
      <w:pPr>
        <w:widowControl w:val="0"/>
        <w:tabs>
          <w:tab w:val="left" w:pos="0"/>
          <w:tab w:val="left" w:pos="180"/>
        </w:tabs>
        <w:spacing w:after="0" w:line="240" w:lineRule="auto"/>
        <w:ind w:left="720"/>
        <w:rPr>
          <w:rFonts w:ascii="Times New Roman" w:eastAsia="Times New Roman" w:hAnsi="Times New Roman" w:cs="Times New Roman"/>
          <w:kern w:val="0"/>
          <w:sz w:val="24"/>
          <w:szCs w:val="24"/>
        </w:rPr>
      </w:pPr>
    </w:p>
    <w:p w14:paraId="3A5131BC"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A. Subpoena Defined</w:t>
      </w:r>
    </w:p>
    <w:p w14:paraId="57EDD9BA"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5AC6AC01"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 subpoena is a written command to appear at a certain time and place to give testimony in the case. A subpoena may also require the production of documents. This is called a subpoena </w:t>
      </w:r>
      <w:r w:rsidRPr="00A704AE">
        <w:rPr>
          <w:rFonts w:ascii="Times New Roman" w:eastAsia="Times New Roman" w:hAnsi="Times New Roman" w:cs="Times New Roman"/>
          <w:i/>
          <w:iCs/>
          <w:kern w:val="0"/>
          <w:sz w:val="24"/>
          <w:szCs w:val="24"/>
        </w:rPr>
        <w:t>duces tecum</w:t>
      </w:r>
      <w:r w:rsidRPr="00A704AE">
        <w:rPr>
          <w:rFonts w:ascii="Times New Roman" w:eastAsia="Times New Roman" w:hAnsi="Times New Roman" w:cs="Times New Roman"/>
          <w:kern w:val="0"/>
          <w:sz w:val="24"/>
          <w:szCs w:val="24"/>
        </w:rPr>
        <w:t>.</w:t>
      </w:r>
    </w:p>
    <w:p w14:paraId="12C190BC"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26DA4521"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B. Issuance</w:t>
      </w:r>
    </w:p>
    <w:p w14:paraId="1E9ACBBF"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3387202D"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Upon the written request of a party, the BSEA shall issue a subpoena to require a person to appear and testify and, if requested, to produce documents at the hearing. A party may also request that the subpoena </w:t>
      </w:r>
      <w:r w:rsidRPr="00A704AE">
        <w:rPr>
          <w:rFonts w:ascii="Times New Roman" w:eastAsia="Times New Roman" w:hAnsi="Times New Roman" w:cs="Times New Roman"/>
          <w:i/>
          <w:iCs/>
          <w:kern w:val="0"/>
          <w:sz w:val="24"/>
          <w:szCs w:val="24"/>
        </w:rPr>
        <w:t>duces tecum</w:t>
      </w:r>
      <w:r w:rsidRPr="00A704AE">
        <w:rPr>
          <w:rFonts w:ascii="Times New Roman" w:eastAsia="Times New Roman" w:hAnsi="Times New Roman" w:cs="Times New Roman"/>
          <w:kern w:val="0"/>
          <w:sz w:val="24"/>
          <w:szCs w:val="24"/>
        </w:rPr>
        <w:t xml:space="preserve"> direct that documents subpoenaed from a non-party be delivered to the office of the party requesting the documents prior to the hearing date. </w:t>
      </w:r>
    </w:p>
    <w:p w14:paraId="61EA2441"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E7DBD82"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request, which must be simultaneously sent to the opposing party and the Hearing Officer, must be received by the Hearing Officer at least ten (10</w:t>
      </w:r>
      <w:r w:rsidRPr="00A704AE">
        <w:rPr>
          <w:rFonts w:ascii="Times New Roman" w:eastAsia="Times New Roman" w:hAnsi="Times New Roman" w:cs="Times New Roman"/>
          <w:i/>
          <w:iCs/>
          <w:kern w:val="0"/>
          <w:sz w:val="24"/>
          <w:szCs w:val="24"/>
        </w:rPr>
        <w:t xml:space="preserve">) </w:t>
      </w:r>
      <w:r w:rsidRPr="00A704AE">
        <w:rPr>
          <w:rFonts w:ascii="Times New Roman" w:eastAsia="Times New Roman" w:hAnsi="Times New Roman" w:cs="Times New Roman"/>
          <w:kern w:val="0"/>
          <w:sz w:val="24"/>
          <w:szCs w:val="24"/>
        </w:rPr>
        <w:t xml:space="preserve">calendar days prior to the hearing; shall specify the name and address of the person to be subpoenaed; and shall describe any documents to be produced. Subpoenas may be issued independent of the BSEA and shall be governed by the Standard Adjudicatory Rules of Practice and Procedure, 801 CMR 1.01(10)(g). The BSEA may also issue a subpoena </w:t>
      </w:r>
      <w:r w:rsidRPr="00A704AE">
        <w:rPr>
          <w:rFonts w:ascii="Times New Roman" w:eastAsia="Times New Roman" w:hAnsi="Times New Roman" w:cs="Times New Roman"/>
          <w:i/>
          <w:iCs/>
          <w:kern w:val="0"/>
          <w:sz w:val="24"/>
          <w:szCs w:val="24"/>
        </w:rPr>
        <w:t>sua sponte</w:t>
      </w:r>
      <w:r w:rsidRPr="00A704AE">
        <w:rPr>
          <w:rFonts w:ascii="Times New Roman" w:eastAsia="Times New Roman" w:hAnsi="Times New Roman" w:cs="Times New Roman"/>
          <w:kern w:val="0"/>
          <w:sz w:val="24"/>
          <w:szCs w:val="24"/>
        </w:rPr>
        <w:t xml:space="preserve">, that is, on its own initiative without a formal request from a party. </w:t>
      </w:r>
    </w:p>
    <w:p w14:paraId="68DC13A5"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5DEA7EAD"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C. When a Person Contests a Subpoena</w:t>
      </w:r>
    </w:p>
    <w:p w14:paraId="080A959B"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191A1E39" w14:textId="7A635D71"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 person receiving a subpoena may request that a Hearing Officer vacate or modify the subpoena. A Hearing Officer may so do upon a finding that the testimony or documents sought are not relevant to any matter in question or that the time or place specified for </w:t>
      </w:r>
      <w:r w:rsidR="00C604BE" w:rsidRPr="00A704AE">
        <w:rPr>
          <w:rFonts w:ascii="Times New Roman" w:eastAsia="Times New Roman" w:hAnsi="Times New Roman" w:cs="Times New Roman"/>
          <w:kern w:val="0"/>
          <w:sz w:val="24"/>
          <w:szCs w:val="24"/>
        </w:rPr>
        <w:t>compliance,</w:t>
      </w:r>
      <w:r w:rsidRPr="00A704AE">
        <w:rPr>
          <w:rFonts w:ascii="Times New Roman" w:eastAsia="Times New Roman" w:hAnsi="Times New Roman" w:cs="Times New Roman"/>
          <w:kern w:val="0"/>
          <w:sz w:val="24"/>
          <w:szCs w:val="24"/>
        </w:rPr>
        <w:t xml:space="preserve"> or the breadth of the material sought imposes an undue burden on the person subpoenaed.</w:t>
      </w:r>
    </w:p>
    <w:p w14:paraId="1A062C0E" w14:textId="72A48C02" w:rsidR="004C4B18" w:rsidRDefault="004C4B18">
      <w:pP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br w:type="page"/>
      </w:r>
    </w:p>
    <w:p w14:paraId="2D9C2868"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79D4C32A"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D. Enforcement</w:t>
      </w:r>
    </w:p>
    <w:p w14:paraId="7250174B"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059A8DF6"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If any person fails to comply with a properly issued subpoena, the party requesting the issuance of the subpoena may petition the Superior Court for an order requiring compliance with the terms of the subpoena.</w:t>
      </w:r>
    </w:p>
    <w:p w14:paraId="1544D7A2"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0D111D59"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49F9B59" w14:textId="77777777" w:rsidR="008B21F1" w:rsidRPr="00A704AE" w:rsidRDefault="008B21F1" w:rsidP="008B21F1">
      <w:pPr>
        <w:keepNext/>
        <w:autoSpaceDE w:val="0"/>
        <w:autoSpaceDN w:val="0"/>
        <w:spacing w:after="0" w:line="240" w:lineRule="auto"/>
        <w:outlineLvl w:val="0"/>
        <w:rPr>
          <w:rFonts w:ascii="Times New Roman" w:eastAsia="Times New Roman" w:hAnsi="Times New Roman" w:cs="Times New Roman"/>
          <w:b/>
          <w:bCs/>
          <w:kern w:val="32"/>
          <w:sz w:val="24"/>
          <w:szCs w:val="32"/>
        </w:rPr>
      </w:pPr>
      <w:r w:rsidRPr="00A704AE">
        <w:rPr>
          <w:rFonts w:ascii="Times New Roman" w:eastAsia="Times New Roman" w:hAnsi="Times New Roman" w:cs="Times New Roman"/>
          <w:b/>
          <w:bCs/>
          <w:kern w:val="32"/>
          <w:sz w:val="24"/>
          <w:szCs w:val="32"/>
        </w:rPr>
        <w:t xml:space="preserve">RULE VIII: </w:t>
      </w:r>
      <w:r w:rsidRPr="00A704AE">
        <w:rPr>
          <w:rFonts w:ascii="Times New Roman" w:eastAsia="Times New Roman" w:hAnsi="Times New Roman" w:cs="Times New Roman"/>
          <w:b/>
          <w:bCs/>
          <w:i/>
          <w:kern w:val="32"/>
          <w:sz w:val="24"/>
          <w:szCs w:val="32"/>
        </w:rPr>
        <w:t>Exhibits, Witness List</w:t>
      </w:r>
      <w:r w:rsidRPr="00A704AE">
        <w:rPr>
          <w:rFonts w:ascii="Times New Roman" w:eastAsia="Times New Roman" w:hAnsi="Times New Roman" w:cs="Times New Roman"/>
          <w:b/>
          <w:bCs/>
          <w:kern w:val="32"/>
          <w:sz w:val="24"/>
          <w:szCs w:val="32"/>
        </w:rPr>
        <w:t xml:space="preserve"> </w:t>
      </w:r>
    </w:p>
    <w:p w14:paraId="5A179220"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554DCBF0"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A. Five Day Rule</w:t>
      </w:r>
    </w:p>
    <w:p w14:paraId="249588C3"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17AC5AC3"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Copies of all documents to be introduced (exhibits) and a list of the witnesses to be called at the hearing must be received by the opposing party (ies) and the Hearing Officer at least five (5) business days prior to the hearing unless otherwise allowed by the Hearing Officer.</w:t>
      </w:r>
    </w:p>
    <w:p w14:paraId="4A22ADFA"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2F792012"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B. Exhibit Preparation</w:t>
      </w:r>
    </w:p>
    <w:p w14:paraId="54D01A9E" w14:textId="77777777" w:rsidR="008B21F1" w:rsidRPr="00A704AE" w:rsidRDefault="008B21F1" w:rsidP="008B21F1">
      <w:pPr>
        <w:widowControl w:val="0"/>
        <w:autoSpaceDE w:val="0"/>
        <w:autoSpaceDN w:val="0"/>
        <w:spacing w:after="0" w:line="240" w:lineRule="auto"/>
        <w:ind w:left="720"/>
        <w:rPr>
          <w:rFonts w:ascii="Times New Roman" w:eastAsia="Times New Roman" w:hAnsi="Times New Roman" w:cs="Times New Roman"/>
          <w:kern w:val="0"/>
          <w:sz w:val="24"/>
          <w:szCs w:val="24"/>
        </w:rPr>
      </w:pPr>
    </w:p>
    <w:p w14:paraId="4E9A158F" w14:textId="77777777" w:rsidR="008B21F1" w:rsidRPr="00A704AE" w:rsidRDefault="008B21F1" w:rsidP="008B21F1">
      <w:pPr>
        <w:widowControl w:val="0"/>
        <w:autoSpaceDE w:val="0"/>
        <w:autoSpaceDN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All exhibits shall be numbered in the upper right hand corner, divided by tabs, and submitted to the Hearing Officer along with a numbered index. Use of loose leaf or other binders is encouraged.</w:t>
      </w:r>
    </w:p>
    <w:p w14:paraId="0839F9F3" w14:textId="77777777" w:rsidR="008B21F1" w:rsidRPr="00A704AE" w:rsidRDefault="008B21F1" w:rsidP="008B21F1">
      <w:pPr>
        <w:widowControl w:val="0"/>
        <w:autoSpaceDE w:val="0"/>
        <w:autoSpaceDN w:val="0"/>
        <w:spacing w:after="0" w:line="240" w:lineRule="auto"/>
        <w:rPr>
          <w:rFonts w:ascii="Times New Roman" w:eastAsia="Times New Roman" w:hAnsi="Times New Roman" w:cs="Times New Roman"/>
          <w:kern w:val="0"/>
          <w:sz w:val="24"/>
          <w:szCs w:val="24"/>
        </w:rPr>
      </w:pPr>
    </w:p>
    <w:p w14:paraId="3336A171"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8480" behindDoc="0" locked="0" layoutInCell="0" allowOverlap="1" wp14:anchorId="61A43DDC" wp14:editId="74E60D0A">
                <wp:simplePos x="0" y="0"/>
                <wp:positionH relativeFrom="column">
                  <wp:posOffset>13335</wp:posOffset>
                </wp:positionH>
                <wp:positionV relativeFrom="paragraph">
                  <wp:posOffset>116204</wp:posOffset>
                </wp:positionV>
                <wp:extent cx="1188720" cy="0"/>
                <wp:effectExtent l="0" t="19050" r="30480" b="19050"/>
                <wp:wrapNone/>
                <wp:docPr id="1938940754"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13E78C" id="Straight Connector 9" o:spid="_x0000_s1026" alt="&quot;&quot;"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15pt" to="9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" o:allowincell="f" strokeweight="4.5pt"/>
            </w:pict>
          </mc:Fallback>
        </mc:AlternateContent>
      </w:r>
    </w:p>
    <w:p w14:paraId="51DC2E70"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8"/>
          <w:szCs w:val="24"/>
        </w:rPr>
      </w:pPr>
      <w:r w:rsidRPr="00A704AE">
        <w:rPr>
          <w:rFonts w:ascii="Times New Roman" w:eastAsia="Times New Roman" w:hAnsi="Times New Roman" w:cs="Times New Roman"/>
          <w:b/>
          <w:kern w:val="0"/>
          <w:sz w:val="28"/>
          <w:szCs w:val="24"/>
        </w:rPr>
        <w:t xml:space="preserve">How a Hearing </w:t>
      </w:r>
    </w:p>
    <w:p w14:paraId="06EE55FC"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b/>
          <w:kern w:val="0"/>
          <w:sz w:val="28"/>
          <w:szCs w:val="24"/>
        </w:rPr>
        <w:t>Is Conducted</w:t>
      </w:r>
    </w:p>
    <w:p w14:paraId="0065491E"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7456" behindDoc="0" locked="0" layoutInCell="0" allowOverlap="1" wp14:anchorId="388F3CF5" wp14:editId="6A225473">
                <wp:simplePos x="0" y="0"/>
                <wp:positionH relativeFrom="column">
                  <wp:posOffset>3810</wp:posOffset>
                </wp:positionH>
                <wp:positionV relativeFrom="paragraph">
                  <wp:posOffset>74294</wp:posOffset>
                </wp:positionV>
                <wp:extent cx="1188720" cy="0"/>
                <wp:effectExtent l="0" t="19050" r="30480" b="19050"/>
                <wp:wrapNone/>
                <wp:docPr id="1859282011"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2375B4" id="Straight Connector 8" o:spid="_x0000_s1026" alt="&quot;&quot;"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85pt" to="93.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" o:allowincell="f" strokeweight="4.5pt"/>
            </w:pict>
          </mc:Fallback>
        </mc:AlternateContent>
      </w:r>
    </w:p>
    <w:p w14:paraId="48B2A996" w14:textId="77777777" w:rsidR="008B21F1" w:rsidRPr="00A704AE" w:rsidRDefault="008B21F1" w:rsidP="008B21F1">
      <w:pPr>
        <w:keepNext/>
        <w:autoSpaceDE w:val="0"/>
        <w:autoSpaceDN w:val="0"/>
        <w:spacing w:after="0" w:line="240" w:lineRule="auto"/>
        <w:ind w:left="450"/>
        <w:outlineLvl w:val="0"/>
        <w:rPr>
          <w:rFonts w:ascii="Times New Roman" w:eastAsia="Times New Roman" w:hAnsi="Times New Roman" w:cs="Times New Roman"/>
          <w:b/>
          <w:bCs/>
          <w:kern w:val="32"/>
          <w:sz w:val="24"/>
          <w:szCs w:val="32"/>
        </w:rPr>
      </w:pPr>
    </w:p>
    <w:p w14:paraId="0920C759" w14:textId="77777777" w:rsidR="008B21F1" w:rsidRPr="00A704AE" w:rsidRDefault="008B21F1" w:rsidP="008B21F1">
      <w:pPr>
        <w:keepNext/>
        <w:autoSpaceDE w:val="0"/>
        <w:autoSpaceDN w:val="0"/>
        <w:spacing w:after="0" w:line="240" w:lineRule="auto"/>
        <w:outlineLvl w:val="0"/>
        <w:rPr>
          <w:rFonts w:ascii="Times New Roman" w:eastAsia="Times New Roman" w:hAnsi="Times New Roman" w:cs="Times New Roman"/>
          <w:b/>
          <w:bCs/>
          <w:kern w:val="32"/>
          <w:sz w:val="24"/>
          <w:szCs w:val="32"/>
        </w:rPr>
      </w:pPr>
      <w:r w:rsidRPr="00A704AE">
        <w:rPr>
          <w:rFonts w:ascii="Times New Roman" w:eastAsia="Times New Roman" w:hAnsi="Times New Roman" w:cs="Times New Roman"/>
          <w:b/>
          <w:bCs/>
          <w:kern w:val="32"/>
          <w:sz w:val="24"/>
          <w:szCs w:val="32"/>
        </w:rPr>
        <w:t xml:space="preserve">RULE IX: </w:t>
      </w:r>
      <w:r w:rsidRPr="00A704AE">
        <w:rPr>
          <w:rFonts w:ascii="Times New Roman" w:eastAsia="Times New Roman" w:hAnsi="Times New Roman" w:cs="Times New Roman"/>
          <w:b/>
          <w:bCs/>
          <w:i/>
          <w:kern w:val="32"/>
          <w:sz w:val="24"/>
          <w:szCs w:val="32"/>
        </w:rPr>
        <w:t>Conduct of Hearing</w:t>
      </w:r>
    </w:p>
    <w:p w14:paraId="498C59C1"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285C1256"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A. Generally</w:t>
      </w:r>
    </w:p>
    <w:p w14:paraId="6F38432F"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5C764906"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To the extent possible, hearings shall be scheduled at a time and place convenient to the parties. Hearings shall be as informal as is reasonable and appropriate under the circumstances. The Hearing Officer has the authority and obligation to ensure that appropriate standards of conduct are observed and that the hearing is conducted in a fair and orderly manner. Unless the parents request otherwise, the hearing is closed to the public, and all evidence taken at hearing shall remain confidential.</w:t>
      </w:r>
    </w:p>
    <w:p w14:paraId="40DC5B33"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0A37C35"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B. Hearing Officer Duties and Powers</w:t>
      </w:r>
    </w:p>
    <w:p w14:paraId="7AE0DE6F"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1FC238B8"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Hearing Officer shall have the duty to conduct a fair hearing; administer the oath or affirmation to witnesses testifying at the hearing; to ensure that the rights of all parties are protected; to define issues; to receive and consider all relevant and reliable evidence; to ensure an orderly presentation of the evidence and issues; to ensure a record is made of the proceedings; and to reach a fair, independent, and impartial decision based on the issues and evidence presented at the hearing and in accordance with the law. In furtherance of these duties, the Hearing Officer may:</w:t>
      </w:r>
    </w:p>
    <w:p w14:paraId="7906B000"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109AE2F1"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lastRenderedPageBreak/>
        <w:t xml:space="preserve">Authorize the BSEA to issue subpoenas </w:t>
      </w:r>
      <w:r w:rsidRPr="00A704AE">
        <w:rPr>
          <w:rFonts w:ascii="Times New Roman" w:eastAsia="Times New Roman" w:hAnsi="Times New Roman" w:cs="Times New Roman"/>
          <w:i/>
          <w:iCs/>
          <w:kern w:val="0"/>
          <w:sz w:val="24"/>
          <w:szCs w:val="24"/>
        </w:rPr>
        <w:t>sua sponte</w:t>
      </w:r>
      <w:r w:rsidRPr="00A704AE">
        <w:rPr>
          <w:rFonts w:ascii="Times New Roman" w:eastAsia="Times New Roman" w:hAnsi="Times New Roman" w:cs="Times New Roman"/>
          <w:kern w:val="0"/>
          <w:sz w:val="24"/>
          <w:szCs w:val="24"/>
        </w:rPr>
        <w:t xml:space="preserve"> or upon the request of any party to secure the presentation of evidence or testimony;</w:t>
      </w:r>
    </w:p>
    <w:p w14:paraId="2101039B"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3EF412CC" w14:textId="77777777" w:rsidR="008B21F1" w:rsidRPr="00A704AE" w:rsidRDefault="008B21F1" w:rsidP="008B21F1">
      <w:pPr>
        <w:widowControl w:val="0"/>
        <w:numPr>
          <w:ilvl w:val="0"/>
          <w:numId w:val="12"/>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Request a statement of the issues and define the issues;</w:t>
      </w:r>
    </w:p>
    <w:p w14:paraId="3481EC82" w14:textId="77777777" w:rsidR="008B21F1" w:rsidRPr="00A704AE" w:rsidRDefault="008B21F1" w:rsidP="008B21F1">
      <w:pPr>
        <w:widowControl w:val="0"/>
        <w:spacing w:after="0" w:line="240" w:lineRule="auto"/>
        <w:ind w:left="1080"/>
        <w:rPr>
          <w:rFonts w:ascii="Times New Roman" w:eastAsia="Times New Roman" w:hAnsi="Times New Roman" w:cs="Times New Roman"/>
          <w:kern w:val="0"/>
          <w:sz w:val="24"/>
          <w:szCs w:val="24"/>
        </w:rPr>
      </w:pPr>
    </w:p>
    <w:p w14:paraId="775B0D3E"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Rule on any requests or motions that may be made during the course of the due process proceedings;</w:t>
      </w:r>
    </w:p>
    <w:p w14:paraId="7B17F171" w14:textId="77777777" w:rsidR="008B21F1" w:rsidRPr="00A704AE" w:rsidRDefault="008B21F1" w:rsidP="00C604BE">
      <w:pPr>
        <w:autoSpaceDE w:val="0"/>
        <w:autoSpaceDN w:val="0"/>
        <w:spacing w:after="0" w:line="240" w:lineRule="auto"/>
        <w:ind w:left="1080"/>
        <w:rPr>
          <w:rFonts w:ascii="Times New Roman" w:eastAsia="Times New Roman" w:hAnsi="Times New Roman" w:cs="Times New Roman"/>
          <w:kern w:val="0"/>
          <w:sz w:val="24"/>
          <w:szCs w:val="24"/>
        </w:rPr>
      </w:pPr>
    </w:p>
    <w:p w14:paraId="609667DF"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After consultation with the parties and consideration of the proposed evidence, place reasonable limits on the presentation of evidence to prevent undue delay, waste of time, or needless presentation of cumulative evidence; </w:t>
      </w:r>
    </w:p>
    <w:p w14:paraId="051BBE8A" w14:textId="77777777" w:rsidR="008B21F1" w:rsidRPr="00A704AE" w:rsidRDefault="008B21F1" w:rsidP="00C604BE">
      <w:pPr>
        <w:widowControl w:val="0"/>
        <w:spacing w:after="0" w:line="240" w:lineRule="auto"/>
        <w:ind w:left="1080"/>
        <w:rPr>
          <w:rFonts w:ascii="Times New Roman" w:eastAsia="Times New Roman" w:hAnsi="Times New Roman" w:cs="Times New Roman"/>
          <w:kern w:val="0"/>
          <w:sz w:val="24"/>
          <w:szCs w:val="24"/>
        </w:rPr>
      </w:pPr>
    </w:p>
    <w:p w14:paraId="14697686" w14:textId="77777777" w:rsidR="008B21F1" w:rsidRPr="00A704AE" w:rsidRDefault="008B21F1" w:rsidP="00C604BE">
      <w:pPr>
        <w:widowControl w:val="0"/>
        <w:numPr>
          <w:ilvl w:val="0"/>
          <w:numId w:val="12"/>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Assist all those present in making a full statement of the facts in order to bring out all the information necessary to decide the issues involved and to ascertain the rights of the parties;</w:t>
      </w:r>
    </w:p>
    <w:p w14:paraId="2CF4A39C" w14:textId="77777777" w:rsidR="008B21F1" w:rsidRPr="00A704AE" w:rsidRDefault="008B21F1" w:rsidP="00C604BE">
      <w:pPr>
        <w:widowControl w:val="0"/>
        <w:spacing w:after="0" w:line="240" w:lineRule="auto"/>
        <w:ind w:left="1080"/>
        <w:rPr>
          <w:rFonts w:ascii="Times New Roman" w:eastAsia="Times New Roman" w:hAnsi="Times New Roman" w:cs="Times New Roman"/>
          <w:kern w:val="0"/>
          <w:sz w:val="24"/>
          <w:szCs w:val="24"/>
        </w:rPr>
      </w:pPr>
    </w:p>
    <w:p w14:paraId="4035629A"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Ensure that each party has a full opportunity to present its case orally, or in writing, and to secure witnesses and evidence to establish its claims;</w:t>
      </w:r>
    </w:p>
    <w:p w14:paraId="5B1479FF" w14:textId="77777777" w:rsidR="008B21F1" w:rsidRPr="00A704AE" w:rsidRDefault="008B21F1" w:rsidP="00C604BE">
      <w:pPr>
        <w:autoSpaceDE w:val="0"/>
        <w:autoSpaceDN w:val="0"/>
        <w:spacing w:after="0" w:line="240" w:lineRule="auto"/>
        <w:ind w:left="1080"/>
        <w:rPr>
          <w:rFonts w:ascii="Times New Roman" w:eastAsia="Times New Roman" w:hAnsi="Times New Roman" w:cs="Times New Roman"/>
          <w:kern w:val="0"/>
          <w:sz w:val="24"/>
          <w:szCs w:val="24"/>
        </w:rPr>
      </w:pPr>
    </w:p>
    <w:p w14:paraId="3B99137D"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Regulate the presentation of the evidence and the participation of the parties for the purpose of ensuring an adequate and comprehensible record of the proceedings;</w:t>
      </w:r>
    </w:p>
    <w:p w14:paraId="7A8D72CE" w14:textId="77777777" w:rsidR="008B21F1" w:rsidRPr="00A704AE" w:rsidRDefault="008B21F1" w:rsidP="00C604BE">
      <w:pPr>
        <w:autoSpaceDE w:val="0"/>
        <w:autoSpaceDN w:val="0"/>
        <w:spacing w:after="0" w:line="240" w:lineRule="auto"/>
        <w:ind w:left="1080"/>
        <w:rPr>
          <w:rFonts w:ascii="Times New Roman" w:eastAsia="Times New Roman" w:hAnsi="Times New Roman" w:cs="Times New Roman"/>
          <w:kern w:val="0"/>
          <w:sz w:val="24"/>
          <w:szCs w:val="24"/>
        </w:rPr>
      </w:pPr>
    </w:p>
    <w:p w14:paraId="1F7A4538" w14:textId="77777777" w:rsidR="008B21F1" w:rsidRPr="00A704AE" w:rsidRDefault="008B21F1" w:rsidP="00C604BE">
      <w:pPr>
        <w:widowControl w:val="0"/>
        <w:numPr>
          <w:ilvl w:val="0"/>
          <w:numId w:val="12"/>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Examine witnesses and ensure that relevant evidence is secured and introduced;</w:t>
      </w:r>
    </w:p>
    <w:p w14:paraId="30BE3CE7" w14:textId="77777777" w:rsidR="008B21F1" w:rsidRPr="00A704AE" w:rsidRDefault="008B21F1" w:rsidP="00C604BE">
      <w:pPr>
        <w:widowControl w:val="0"/>
        <w:spacing w:after="0" w:line="240" w:lineRule="auto"/>
        <w:ind w:left="1080"/>
        <w:rPr>
          <w:rFonts w:ascii="Times New Roman" w:eastAsia="Times New Roman" w:hAnsi="Times New Roman" w:cs="Times New Roman"/>
          <w:kern w:val="0"/>
          <w:sz w:val="24"/>
          <w:szCs w:val="24"/>
        </w:rPr>
      </w:pPr>
    </w:p>
    <w:p w14:paraId="0D332F4E" w14:textId="77777777" w:rsidR="008B21F1" w:rsidRPr="00A704AE" w:rsidRDefault="008B21F1" w:rsidP="00C604BE">
      <w:pPr>
        <w:widowControl w:val="0"/>
        <w:numPr>
          <w:ilvl w:val="0"/>
          <w:numId w:val="12"/>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Receive, rule on, or exclude evidence;</w:t>
      </w:r>
    </w:p>
    <w:p w14:paraId="7FAA7E73" w14:textId="77777777" w:rsidR="008B21F1" w:rsidRPr="00A704AE" w:rsidRDefault="008B21F1" w:rsidP="00C604BE">
      <w:pPr>
        <w:widowControl w:val="0"/>
        <w:spacing w:after="0" w:line="240" w:lineRule="auto"/>
        <w:ind w:left="1080"/>
        <w:rPr>
          <w:rFonts w:ascii="Times New Roman" w:eastAsia="Times New Roman" w:hAnsi="Times New Roman" w:cs="Times New Roman"/>
          <w:kern w:val="0"/>
          <w:sz w:val="24"/>
          <w:szCs w:val="24"/>
        </w:rPr>
      </w:pPr>
    </w:p>
    <w:p w14:paraId="4AC20E0B"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Introduce into the record any regulations, statutes, memoranda, or other materials relevant to the issues at the hearing;</w:t>
      </w:r>
    </w:p>
    <w:p w14:paraId="11A1970A" w14:textId="77777777" w:rsidR="008B21F1" w:rsidRPr="00A704AE" w:rsidRDefault="008B21F1" w:rsidP="00C604BE">
      <w:pPr>
        <w:autoSpaceDE w:val="0"/>
        <w:autoSpaceDN w:val="0"/>
        <w:spacing w:after="0" w:line="240" w:lineRule="auto"/>
        <w:ind w:left="1080"/>
        <w:rPr>
          <w:rFonts w:ascii="Times New Roman" w:eastAsia="Times New Roman" w:hAnsi="Times New Roman" w:cs="Times New Roman"/>
          <w:kern w:val="0"/>
          <w:sz w:val="24"/>
          <w:szCs w:val="24"/>
        </w:rPr>
      </w:pPr>
    </w:p>
    <w:p w14:paraId="7F2C0257" w14:textId="77777777" w:rsidR="008B21F1" w:rsidRPr="00A704AE" w:rsidRDefault="008B21F1" w:rsidP="00C604BE">
      <w:pPr>
        <w:widowControl w:val="0"/>
        <w:numPr>
          <w:ilvl w:val="0"/>
          <w:numId w:val="12"/>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Continue the hearing to a subsequent date to permit either party to produce additional evidence, witnesses, and other information;</w:t>
      </w:r>
    </w:p>
    <w:p w14:paraId="5662CE26" w14:textId="77777777" w:rsidR="008B21F1" w:rsidRPr="00A704AE" w:rsidRDefault="008B21F1" w:rsidP="00C604BE">
      <w:pPr>
        <w:widowControl w:val="0"/>
        <w:spacing w:after="0" w:line="240" w:lineRule="auto"/>
        <w:ind w:left="1080"/>
        <w:rPr>
          <w:rFonts w:ascii="Times New Roman" w:eastAsia="Times New Roman" w:hAnsi="Times New Roman" w:cs="Times New Roman"/>
          <w:kern w:val="0"/>
          <w:sz w:val="24"/>
          <w:szCs w:val="24"/>
        </w:rPr>
      </w:pPr>
    </w:p>
    <w:p w14:paraId="278B5C1A" w14:textId="77777777" w:rsidR="008B21F1" w:rsidRPr="00A704AE" w:rsidRDefault="008B21F1" w:rsidP="00C604BE">
      <w:pPr>
        <w:widowControl w:val="0"/>
        <w:numPr>
          <w:ilvl w:val="0"/>
          <w:numId w:val="12"/>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Order additional evaluations at public expense;</w:t>
      </w:r>
    </w:p>
    <w:p w14:paraId="2859122F" w14:textId="77777777" w:rsidR="008B21F1" w:rsidRPr="00A704AE" w:rsidRDefault="008B21F1" w:rsidP="00C604BE">
      <w:pPr>
        <w:widowControl w:val="0"/>
        <w:spacing w:after="0" w:line="240" w:lineRule="auto"/>
        <w:ind w:left="1080"/>
        <w:rPr>
          <w:rFonts w:ascii="Times New Roman" w:eastAsia="Times New Roman" w:hAnsi="Times New Roman" w:cs="Times New Roman"/>
          <w:kern w:val="0"/>
          <w:sz w:val="24"/>
          <w:szCs w:val="24"/>
        </w:rPr>
      </w:pPr>
    </w:p>
    <w:p w14:paraId="7C1B6C83"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Order written briefs to be submitted by the parties, establish the issues to be addressed by the briefs, and set the deadline for their submission;</w:t>
      </w:r>
    </w:p>
    <w:p w14:paraId="431EDCD1" w14:textId="77777777" w:rsidR="008B21F1" w:rsidRPr="00A704AE" w:rsidRDefault="008B21F1" w:rsidP="00C604BE">
      <w:pPr>
        <w:autoSpaceDE w:val="0"/>
        <w:autoSpaceDN w:val="0"/>
        <w:spacing w:after="0" w:line="240" w:lineRule="auto"/>
        <w:ind w:left="1080"/>
        <w:rPr>
          <w:rFonts w:ascii="Times New Roman" w:eastAsia="Times New Roman" w:hAnsi="Times New Roman" w:cs="Times New Roman"/>
          <w:kern w:val="0"/>
          <w:sz w:val="24"/>
          <w:szCs w:val="24"/>
        </w:rPr>
      </w:pPr>
    </w:p>
    <w:p w14:paraId="120A2841" w14:textId="77777777" w:rsidR="008B21F1" w:rsidRPr="00A704AE" w:rsidRDefault="008B21F1" w:rsidP="00C604BE">
      <w:pPr>
        <w:numPr>
          <w:ilvl w:val="0"/>
          <w:numId w:val="12"/>
        </w:numPr>
        <w:autoSpaceDE w:val="0"/>
        <w:autoSpaceDN w:val="0"/>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Reconvene the hearing at any time prior to the issuance of a decision for any purpose or pursuant to a post-hearing motion; and</w:t>
      </w:r>
    </w:p>
    <w:p w14:paraId="2AB6EF6D" w14:textId="77777777" w:rsidR="008B21F1" w:rsidRPr="00A704AE" w:rsidRDefault="008B21F1" w:rsidP="00C604BE">
      <w:pPr>
        <w:autoSpaceDE w:val="0"/>
        <w:autoSpaceDN w:val="0"/>
        <w:spacing w:after="0" w:line="240" w:lineRule="auto"/>
        <w:ind w:left="1080"/>
        <w:rPr>
          <w:rFonts w:ascii="Times New Roman" w:eastAsia="Times New Roman" w:hAnsi="Times New Roman" w:cs="Times New Roman"/>
          <w:kern w:val="0"/>
          <w:sz w:val="24"/>
          <w:szCs w:val="24"/>
        </w:rPr>
      </w:pPr>
    </w:p>
    <w:p w14:paraId="470BE9B6" w14:textId="77777777" w:rsidR="008B21F1" w:rsidRPr="00A704AE" w:rsidRDefault="008B21F1" w:rsidP="00C604BE">
      <w:pPr>
        <w:widowControl w:val="0"/>
        <w:numPr>
          <w:ilvl w:val="0"/>
          <w:numId w:val="12"/>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Censure, reprimand, or otherwise ensure that all participants conduct themselves in an appropriate manner. </w:t>
      </w:r>
    </w:p>
    <w:p w14:paraId="2F11BF0A"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56DAA6E4"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C. Evidence</w:t>
      </w:r>
    </w:p>
    <w:p w14:paraId="1D4164E1"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70C7BC5D"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The Hearing Officer shall not be bound by the rules of evidence applicable to courts, but shall observe the rules of privilege recognized by law. Evidence shall be admitted only if it is the kind of evidence upon which reasonable persons are accustomed to rely in the conduct of serious affairs.</w:t>
      </w:r>
    </w:p>
    <w:p w14:paraId="39923791"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396A9237" w14:textId="77777777" w:rsidR="008B21F1" w:rsidRPr="00A704AE" w:rsidRDefault="008B21F1" w:rsidP="00C604BE">
      <w:pPr>
        <w:widowControl w:val="0"/>
        <w:numPr>
          <w:ilvl w:val="0"/>
          <w:numId w:val="13"/>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i/>
          <w:iCs/>
          <w:kern w:val="0"/>
          <w:sz w:val="24"/>
          <w:szCs w:val="24"/>
        </w:rPr>
        <w:lastRenderedPageBreak/>
        <w:t>Documents.</w:t>
      </w:r>
      <w:r w:rsidRPr="00A704AE">
        <w:rPr>
          <w:rFonts w:ascii="Times New Roman" w:eastAsia="Times New Roman" w:hAnsi="Times New Roman" w:cs="Times New Roman"/>
          <w:kern w:val="0"/>
          <w:sz w:val="24"/>
          <w:szCs w:val="24"/>
        </w:rPr>
        <w:t xml:space="preserve"> The parties may offer as evidence documents that they have exchanged prior to the hearing in accordance with these rules. At the hearing, the Hearing Officer may permit or request the introduction of additional documentary evidence where no prejudice would result to either party.</w:t>
      </w:r>
    </w:p>
    <w:p w14:paraId="487807F8" w14:textId="77777777" w:rsidR="008B21F1" w:rsidRPr="00A704AE" w:rsidRDefault="008B21F1" w:rsidP="00C604BE">
      <w:pPr>
        <w:widowControl w:val="0"/>
        <w:tabs>
          <w:tab w:val="left" w:pos="2781"/>
        </w:tabs>
        <w:spacing w:after="0" w:line="240" w:lineRule="auto"/>
        <w:ind w:left="1080"/>
        <w:rPr>
          <w:rFonts w:ascii="Times New Roman" w:eastAsia="Times New Roman" w:hAnsi="Times New Roman" w:cs="Times New Roman"/>
          <w:kern w:val="0"/>
          <w:sz w:val="24"/>
          <w:szCs w:val="24"/>
        </w:rPr>
      </w:pPr>
    </w:p>
    <w:p w14:paraId="3FD69394" w14:textId="77777777" w:rsidR="008B21F1" w:rsidRPr="00A704AE" w:rsidRDefault="008B21F1" w:rsidP="00C604BE">
      <w:pPr>
        <w:widowControl w:val="0"/>
        <w:numPr>
          <w:ilvl w:val="0"/>
          <w:numId w:val="13"/>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i/>
          <w:iCs/>
          <w:kern w:val="0"/>
          <w:sz w:val="24"/>
          <w:szCs w:val="24"/>
        </w:rPr>
        <w:t>Oral Testimony.</w:t>
      </w:r>
      <w:r w:rsidRPr="00A704AE">
        <w:rPr>
          <w:rFonts w:ascii="Times New Roman" w:eastAsia="Times New Roman" w:hAnsi="Times New Roman" w:cs="Times New Roman"/>
          <w:kern w:val="0"/>
          <w:sz w:val="24"/>
          <w:szCs w:val="24"/>
        </w:rPr>
        <w:t xml:space="preserve"> Oral testimony shall be given under oath or affirmation, subject to the pains and penalties of perjury. Witnesses shall be available for examination and cross-examination.</w:t>
      </w:r>
    </w:p>
    <w:p w14:paraId="25E8707B" w14:textId="77777777" w:rsidR="008B21F1" w:rsidRPr="00A704AE" w:rsidRDefault="008B21F1" w:rsidP="00C604BE">
      <w:pPr>
        <w:widowControl w:val="0"/>
        <w:tabs>
          <w:tab w:val="left" w:pos="2781"/>
        </w:tabs>
        <w:spacing w:after="0" w:line="240" w:lineRule="auto"/>
        <w:ind w:left="1080"/>
        <w:rPr>
          <w:rFonts w:ascii="Times New Roman" w:eastAsia="Times New Roman" w:hAnsi="Times New Roman" w:cs="Times New Roman"/>
          <w:kern w:val="0"/>
          <w:sz w:val="24"/>
          <w:szCs w:val="24"/>
        </w:rPr>
      </w:pPr>
    </w:p>
    <w:p w14:paraId="612FDEBF" w14:textId="77777777" w:rsidR="008B21F1" w:rsidRPr="00A704AE" w:rsidRDefault="008B21F1" w:rsidP="00C604BE">
      <w:pPr>
        <w:widowControl w:val="0"/>
        <w:numPr>
          <w:ilvl w:val="0"/>
          <w:numId w:val="13"/>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i/>
          <w:iCs/>
          <w:kern w:val="0"/>
          <w:sz w:val="24"/>
          <w:szCs w:val="24"/>
        </w:rPr>
        <w:t>Regulations and Statutes.</w:t>
      </w:r>
      <w:r w:rsidRPr="00A704AE">
        <w:rPr>
          <w:rFonts w:ascii="Times New Roman" w:eastAsia="Times New Roman" w:hAnsi="Times New Roman" w:cs="Times New Roman"/>
          <w:kern w:val="0"/>
          <w:sz w:val="24"/>
          <w:szCs w:val="24"/>
        </w:rPr>
        <w:t xml:space="preserve"> Regulations and statutes may be put into evidence by reference to the citation or by submitting a copy of the pertinent regulation or statute.</w:t>
      </w:r>
    </w:p>
    <w:p w14:paraId="04812AD8" w14:textId="77777777" w:rsidR="008B21F1" w:rsidRPr="00A704AE" w:rsidRDefault="008B21F1" w:rsidP="00C604BE">
      <w:pPr>
        <w:widowControl w:val="0"/>
        <w:tabs>
          <w:tab w:val="left" w:pos="2781"/>
        </w:tabs>
        <w:spacing w:after="0" w:line="240" w:lineRule="auto"/>
        <w:ind w:left="1080"/>
        <w:rPr>
          <w:rFonts w:ascii="Times New Roman" w:eastAsia="Times New Roman" w:hAnsi="Times New Roman" w:cs="Times New Roman"/>
          <w:kern w:val="0"/>
          <w:sz w:val="24"/>
          <w:szCs w:val="24"/>
        </w:rPr>
      </w:pPr>
    </w:p>
    <w:p w14:paraId="6A5551B2" w14:textId="77777777" w:rsidR="008B21F1" w:rsidRPr="00A704AE" w:rsidRDefault="008B21F1" w:rsidP="00C604BE">
      <w:pPr>
        <w:widowControl w:val="0"/>
        <w:numPr>
          <w:ilvl w:val="0"/>
          <w:numId w:val="13"/>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i/>
          <w:iCs/>
          <w:kern w:val="0"/>
          <w:sz w:val="24"/>
          <w:szCs w:val="24"/>
        </w:rPr>
        <w:t>Stipulations.</w:t>
      </w:r>
      <w:r w:rsidRPr="00A704AE">
        <w:rPr>
          <w:rFonts w:ascii="Times New Roman" w:eastAsia="Times New Roman" w:hAnsi="Times New Roman" w:cs="Times New Roman"/>
          <w:kern w:val="0"/>
          <w:sz w:val="24"/>
          <w:szCs w:val="24"/>
        </w:rPr>
        <w:t xml:space="preserve"> Stipulations of fact, or stipulations as to the testimony that would have been given by an absent witness, may be used as evidence at the hearing. The Hearing Officer may require evidence in addition to the stipulations offered by the parties.</w:t>
      </w:r>
    </w:p>
    <w:p w14:paraId="662C0077" w14:textId="77777777" w:rsidR="008B21F1" w:rsidRPr="00A704AE" w:rsidRDefault="008B21F1" w:rsidP="00C604BE">
      <w:pPr>
        <w:widowControl w:val="0"/>
        <w:tabs>
          <w:tab w:val="left" w:pos="2781"/>
        </w:tabs>
        <w:spacing w:after="0" w:line="240" w:lineRule="auto"/>
        <w:ind w:left="1080"/>
        <w:rPr>
          <w:rFonts w:ascii="Times New Roman" w:eastAsia="Times New Roman" w:hAnsi="Times New Roman" w:cs="Times New Roman"/>
          <w:kern w:val="0"/>
          <w:sz w:val="24"/>
          <w:szCs w:val="24"/>
        </w:rPr>
      </w:pPr>
    </w:p>
    <w:p w14:paraId="411AB729" w14:textId="77777777" w:rsidR="008B21F1" w:rsidRPr="00A704AE" w:rsidRDefault="008B21F1" w:rsidP="00C604BE">
      <w:pPr>
        <w:widowControl w:val="0"/>
        <w:numPr>
          <w:ilvl w:val="0"/>
          <w:numId w:val="13"/>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i/>
          <w:iCs/>
          <w:kern w:val="0"/>
          <w:sz w:val="24"/>
          <w:szCs w:val="24"/>
        </w:rPr>
        <w:t>Administrative Notice.</w:t>
      </w:r>
      <w:r w:rsidRPr="00A704AE">
        <w:rPr>
          <w:rFonts w:ascii="Times New Roman" w:eastAsia="Times New Roman" w:hAnsi="Times New Roman" w:cs="Times New Roman"/>
          <w:kern w:val="0"/>
          <w:sz w:val="24"/>
          <w:szCs w:val="24"/>
        </w:rPr>
        <w:t xml:space="preserve"> The Hearing Officer may take administrative notice of any fact of which judicial notice could be taken, and in addition may take administrative notice of statutes, regulations, and general, technical or scientific facts within the specialized knowledge of the Hearing Officer. Parties shall be notified of the facts so noticed and they shall be afforded an opportunity to contest the substance or materiality of the facts noticed.  Facts officially noticed shall be included and indicated as such in the record.</w:t>
      </w:r>
    </w:p>
    <w:p w14:paraId="38F1893F" w14:textId="77777777" w:rsidR="008B21F1" w:rsidRPr="00A704AE" w:rsidRDefault="008B21F1" w:rsidP="00C604BE">
      <w:pPr>
        <w:widowControl w:val="0"/>
        <w:tabs>
          <w:tab w:val="left" w:pos="2781"/>
        </w:tabs>
        <w:spacing w:after="0" w:line="240" w:lineRule="auto"/>
        <w:ind w:left="1080"/>
        <w:rPr>
          <w:rFonts w:ascii="Times New Roman" w:eastAsia="Times New Roman" w:hAnsi="Times New Roman" w:cs="Times New Roman"/>
          <w:kern w:val="0"/>
          <w:sz w:val="24"/>
          <w:szCs w:val="24"/>
        </w:rPr>
      </w:pPr>
    </w:p>
    <w:p w14:paraId="252AF833" w14:textId="77777777" w:rsidR="008B21F1" w:rsidRPr="00A704AE" w:rsidRDefault="008B21F1" w:rsidP="00C604BE">
      <w:pPr>
        <w:widowControl w:val="0"/>
        <w:numPr>
          <w:ilvl w:val="0"/>
          <w:numId w:val="13"/>
        </w:numPr>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i/>
          <w:iCs/>
          <w:kern w:val="0"/>
          <w:sz w:val="24"/>
          <w:szCs w:val="24"/>
        </w:rPr>
        <w:t>Additional Evidence.</w:t>
      </w:r>
      <w:r w:rsidRPr="00A704AE">
        <w:rPr>
          <w:rFonts w:ascii="Times New Roman" w:eastAsia="Times New Roman" w:hAnsi="Times New Roman" w:cs="Times New Roman"/>
          <w:kern w:val="0"/>
          <w:sz w:val="24"/>
          <w:szCs w:val="24"/>
        </w:rPr>
        <w:t xml:space="preserve"> The Hearing Officer may require any party to submit additional evidence on any relevant matter.</w:t>
      </w:r>
    </w:p>
    <w:p w14:paraId="7C808CD9"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6AA8563E"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D.  Evidentiary Standard</w:t>
      </w:r>
    </w:p>
    <w:p w14:paraId="57017AA3"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p>
    <w:p w14:paraId="6ECAB18E"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r w:rsidRPr="00A704AE">
        <w:rPr>
          <w:rFonts w:ascii="Times New Roman" w:eastAsia="Times New Roman" w:hAnsi="Times New Roman" w:cs="Times New Roman"/>
          <w:kern w:val="0"/>
          <w:sz w:val="24"/>
          <w:szCs w:val="24"/>
        </w:rPr>
        <w:t>In reaching a decision, a Hearing Officer will assess the weight, credibility, and probative value of the evidence admitted into the record. Hearing Officers may use their experience, technical competence, and specialized knowledge in evaluating the evidence. The Hearing Officer's decision will be based upon a preponderance of the evidence presented.</w:t>
      </w:r>
    </w:p>
    <w:p w14:paraId="710A7577" w14:textId="77777777" w:rsidR="008B21F1" w:rsidRPr="00A704AE" w:rsidRDefault="008B21F1" w:rsidP="008B21F1">
      <w:pPr>
        <w:widowControl w:val="0"/>
        <w:spacing w:after="0" w:line="240" w:lineRule="auto"/>
        <w:ind w:left="720"/>
        <w:rPr>
          <w:rFonts w:ascii="Times New Roman" w:eastAsia="Times New Roman" w:hAnsi="Times New Roman" w:cs="Times New Roman"/>
          <w:b/>
          <w:kern w:val="0"/>
          <w:sz w:val="24"/>
          <w:szCs w:val="24"/>
        </w:rPr>
      </w:pPr>
    </w:p>
    <w:p w14:paraId="39495130"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E.  Close of the Hearing</w:t>
      </w:r>
    </w:p>
    <w:p w14:paraId="4CBC7B20" w14:textId="77777777" w:rsidR="008B21F1" w:rsidRPr="00A704AE" w:rsidRDefault="008B21F1" w:rsidP="008B21F1">
      <w:pPr>
        <w:autoSpaceDE w:val="0"/>
        <w:autoSpaceDN w:val="0"/>
        <w:adjustRightInd w:val="0"/>
        <w:spacing w:after="0" w:line="240" w:lineRule="auto"/>
        <w:ind w:left="360"/>
        <w:rPr>
          <w:rFonts w:ascii="Times New Roman" w:eastAsia="Times New Roman" w:hAnsi="Times New Roman" w:cs="Times New Roman"/>
          <w:kern w:val="0"/>
          <w:sz w:val="24"/>
          <w:szCs w:val="24"/>
        </w:rPr>
      </w:pPr>
    </w:p>
    <w:p w14:paraId="75CC488C" w14:textId="77777777" w:rsidR="008B21F1" w:rsidRPr="00A704AE" w:rsidRDefault="008B21F1" w:rsidP="008B21F1">
      <w:pPr>
        <w:autoSpaceDE w:val="0"/>
        <w:autoSpaceDN w:val="0"/>
        <w:adjustRightInd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At the conclusion of all testimony, the Hearing Officer has the discretion to permit or require the parties to make oral or written closing arguments. A request to submit written closing arguments shall constitute a postponement request which must be documented and acted upon in accordance with Rule III above. If the Hearing Officer allows the submission of written closing arguments, they shall be submitted no later than seven (7) business days after the last day of hearing unless the parties jointly request, and the Hearing Officer allows, a different time period provided, however, that in no case shall written closing arguments be filed more than thirty (30) calendar days after the last day of hearing. The Hearing Officer has the discretion to limit the number of pages and font size of the written arguments.</w:t>
      </w:r>
    </w:p>
    <w:p w14:paraId="39081F77" w14:textId="77777777" w:rsidR="008B21F1" w:rsidRPr="00A704AE" w:rsidRDefault="008B21F1" w:rsidP="008B21F1">
      <w:pPr>
        <w:autoSpaceDE w:val="0"/>
        <w:autoSpaceDN w:val="0"/>
        <w:adjustRightInd w:val="0"/>
        <w:spacing w:after="0" w:line="240" w:lineRule="auto"/>
        <w:ind w:left="720"/>
        <w:rPr>
          <w:rFonts w:ascii="Arial" w:eastAsia="Times New Roman" w:hAnsi="Arial" w:cs="Arial"/>
          <w:kern w:val="0"/>
          <w:sz w:val="20"/>
          <w:szCs w:val="20"/>
        </w:rPr>
      </w:pPr>
    </w:p>
    <w:p w14:paraId="07ABF4C5" w14:textId="7433F45F"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The record is formally closed when additional submissions permitted by the Hearing Officer, (i.e. documents; written closing arguments), if any, are received by the Hearing </w:t>
      </w:r>
      <w:r w:rsidRPr="00A704AE">
        <w:rPr>
          <w:rFonts w:ascii="Times New Roman" w:eastAsia="Times New Roman" w:hAnsi="Times New Roman" w:cs="Times New Roman"/>
          <w:kern w:val="0"/>
          <w:sz w:val="24"/>
          <w:szCs w:val="24"/>
        </w:rPr>
        <w:lastRenderedPageBreak/>
        <w:t>Officer, or upon the date such documents or arguments are due, whichever comes first.  A decision will be issued within the statutorily required timeframe after the close of the record.</w:t>
      </w:r>
    </w:p>
    <w:p w14:paraId="6AD9E98E"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b/>
          <w:kern w:val="0"/>
          <w:sz w:val="24"/>
          <w:szCs w:val="24"/>
        </w:rPr>
      </w:pPr>
    </w:p>
    <w:p w14:paraId="44E1CB12" w14:textId="77777777" w:rsidR="008B21F1" w:rsidRPr="00A704AE" w:rsidRDefault="008B21F1" w:rsidP="008B21F1">
      <w:pPr>
        <w:widowControl w:val="0"/>
        <w:spacing w:after="0" w:line="240" w:lineRule="auto"/>
        <w:ind w:left="1080" w:hanging="360"/>
        <w:rPr>
          <w:rFonts w:ascii="Times New Roman" w:eastAsia="Times New Roman" w:hAnsi="Times New Roman" w:cs="Times New Roman"/>
          <w:kern w:val="0"/>
          <w:sz w:val="24"/>
          <w:szCs w:val="24"/>
        </w:rPr>
      </w:pPr>
      <w:r w:rsidRPr="00A704AE">
        <w:rPr>
          <w:rFonts w:ascii="Times New Roman" w:eastAsia="Times New Roman" w:hAnsi="Times New Roman" w:cs="Times New Roman"/>
          <w:b/>
          <w:kern w:val="0"/>
          <w:sz w:val="24"/>
          <w:szCs w:val="24"/>
        </w:rPr>
        <w:t xml:space="preserve">F. Failure to Prosecute or Defend </w:t>
      </w:r>
    </w:p>
    <w:p w14:paraId="25384D54"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p>
    <w:p w14:paraId="7BFB568B" w14:textId="77777777" w:rsidR="008B21F1" w:rsidRPr="00A704AE" w:rsidRDefault="008B21F1" w:rsidP="008B21F1">
      <w:pPr>
        <w:widowControl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If a party fails to file documents required by statute or regulation, to respond to notices or correspondence, to comply with orders of the Hearing Officer, to appear at the scheduled hearing or otherwise indicates an intention not to continue with prosecution of the claim, the Hearing Officer may dismiss the case with or without prejudice through a ten (10) day Order to Show Cause, or may take evidence and issue such orders as may be necessary including, but not limited to, ordering an educational program or placement for the student.</w:t>
      </w:r>
    </w:p>
    <w:p w14:paraId="74341A30"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0"/>
        </w:rPr>
      </w:pPr>
    </w:p>
    <w:p w14:paraId="0DDDA1D8"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p>
    <w:p w14:paraId="0A969F6F" w14:textId="77777777" w:rsidR="008B21F1" w:rsidRPr="00A704AE" w:rsidRDefault="008B21F1" w:rsidP="008B21F1">
      <w:pPr>
        <w:autoSpaceDE w:val="0"/>
        <w:autoSpaceDN w:val="0"/>
        <w:spacing w:after="0" w:line="240" w:lineRule="auto"/>
        <w:rPr>
          <w:rFonts w:ascii="Times New Roman" w:eastAsia="MS Mincho" w:hAnsi="Times New Roman" w:cs="Times New Roman"/>
          <w:b/>
          <w:i/>
          <w:kern w:val="0"/>
          <w:sz w:val="24"/>
          <w:szCs w:val="20"/>
        </w:rPr>
      </w:pPr>
      <w:r w:rsidRPr="00A704AE">
        <w:rPr>
          <w:rFonts w:ascii="Times New Roman" w:eastAsia="MS Mincho" w:hAnsi="Times New Roman" w:cs="Times New Roman"/>
          <w:b/>
          <w:kern w:val="0"/>
          <w:sz w:val="24"/>
          <w:szCs w:val="20"/>
        </w:rPr>
        <w:t xml:space="preserve">RULE X:  </w:t>
      </w:r>
      <w:r w:rsidRPr="00A704AE">
        <w:rPr>
          <w:rFonts w:ascii="Times New Roman" w:eastAsia="MS Mincho" w:hAnsi="Times New Roman" w:cs="Times New Roman"/>
          <w:b/>
          <w:i/>
          <w:kern w:val="0"/>
          <w:sz w:val="24"/>
          <w:szCs w:val="20"/>
        </w:rPr>
        <w:t>Rights of Parties</w:t>
      </w:r>
    </w:p>
    <w:p w14:paraId="4F6F0F22"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0"/>
        </w:rPr>
      </w:pPr>
    </w:p>
    <w:p w14:paraId="72A472D3"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bookmarkStart w:id="3" w:name="_Hlk153264871"/>
      <w:r w:rsidRPr="00A704AE">
        <w:rPr>
          <w:rFonts w:ascii="Times New Roman" w:eastAsia="MS Mincho" w:hAnsi="Times New Roman" w:cs="Times New Roman"/>
          <w:b/>
          <w:kern w:val="0"/>
          <w:sz w:val="24"/>
          <w:szCs w:val="20"/>
        </w:rPr>
        <w:t>A. Rights of All Parties</w:t>
      </w:r>
    </w:p>
    <w:p w14:paraId="29D602F0"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123B7573"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Under the provisions governing</w:t>
      </w:r>
      <w:r w:rsidRPr="00A704AE">
        <w:rPr>
          <w:rFonts w:ascii="Times New Roman" w:eastAsia="Times New Roman" w:hAnsi="Times New Roman" w:cs="Times New Roman"/>
          <w:kern w:val="0"/>
          <w:sz w:val="24"/>
          <w:szCs w:val="20"/>
        </w:rPr>
        <w:t xml:space="preserve"> BSEA</w:t>
      </w:r>
      <w:r w:rsidRPr="00A704AE">
        <w:rPr>
          <w:rFonts w:ascii="Times New Roman" w:eastAsia="MS Mincho" w:hAnsi="Times New Roman" w:cs="Times New Roman"/>
          <w:kern w:val="0"/>
          <w:sz w:val="24"/>
          <w:szCs w:val="20"/>
        </w:rPr>
        <w:t xml:space="preserve"> hearings, all parties shall have the right:</w:t>
      </w:r>
    </w:p>
    <w:p w14:paraId="0E158277"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6A3ABFDB" w14:textId="77777777" w:rsidR="008B21F1" w:rsidRPr="00A704AE" w:rsidRDefault="008B21F1" w:rsidP="00C604BE">
      <w:pPr>
        <w:numPr>
          <w:ilvl w:val="0"/>
          <w:numId w:val="19"/>
        </w:numPr>
        <w:tabs>
          <w:tab w:val="clear" w:pos="1800"/>
        </w:tabs>
        <w:autoSpaceDE w:val="0"/>
        <w:autoSpaceDN w:val="0"/>
        <w:spacing w:after="0" w:line="240" w:lineRule="auto"/>
        <w:ind w:left="108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To receive from </w:t>
      </w:r>
      <w:r w:rsidRPr="00A704AE">
        <w:rPr>
          <w:rFonts w:ascii="Times New Roman" w:eastAsia="Times New Roman" w:hAnsi="Times New Roman" w:cs="Times New Roman"/>
          <w:kern w:val="0"/>
          <w:sz w:val="24"/>
          <w:szCs w:val="20"/>
        </w:rPr>
        <w:t>the BSEA</w:t>
      </w:r>
      <w:r w:rsidRPr="00A704AE">
        <w:rPr>
          <w:rFonts w:ascii="Times New Roman" w:eastAsia="MS Mincho" w:hAnsi="Times New Roman" w:cs="Times New Roman"/>
          <w:kern w:val="0"/>
          <w:sz w:val="24"/>
          <w:szCs w:val="20"/>
        </w:rPr>
        <w:t>, upon request, a list of its impartial Hearing Officers with their qualifications;</w:t>
      </w:r>
    </w:p>
    <w:p w14:paraId="6ADF3056" w14:textId="77777777" w:rsidR="008B21F1" w:rsidRPr="00A704AE" w:rsidRDefault="008B21F1" w:rsidP="00C604BE">
      <w:pPr>
        <w:tabs>
          <w:tab w:val="num" w:pos="720"/>
        </w:tabs>
        <w:autoSpaceDE w:val="0"/>
        <w:autoSpaceDN w:val="0"/>
        <w:spacing w:after="0" w:line="240" w:lineRule="auto"/>
        <w:ind w:left="1080" w:hanging="360"/>
        <w:rPr>
          <w:rFonts w:ascii="Times New Roman" w:eastAsia="MS Mincho" w:hAnsi="Times New Roman" w:cs="Times New Roman"/>
          <w:kern w:val="0"/>
          <w:sz w:val="24"/>
          <w:szCs w:val="20"/>
        </w:rPr>
      </w:pPr>
    </w:p>
    <w:p w14:paraId="0F4E5625" w14:textId="77777777" w:rsidR="008B21F1" w:rsidRPr="000008AD" w:rsidRDefault="008B21F1" w:rsidP="00C604BE">
      <w:pPr>
        <w:numPr>
          <w:ilvl w:val="0"/>
          <w:numId w:val="19"/>
        </w:numPr>
        <w:tabs>
          <w:tab w:val="clear" w:pos="1800"/>
          <w:tab w:val="num" w:pos="720"/>
        </w:tabs>
        <w:autoSpaceDE w:val="0"/>
        <w:autoSpaceDN w:val="0"/>
        <w:spacing w:after="0" w:line="240" w:lineRule="auto"/>
        <w:ind w:left="108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To be accompanied and advised by legal counsel and /or an advocate </w:t>
      </w:r>
      <w:r w:rsidRPr="000008AD">
        <w:rPr>
          <w:rFonts w:ascii="Times New Roman" w:eastAsia="Times New Roman" w:hAnsi="Times New Roman" w:cs="Times New Roman"/>
          <w:kern w:val="0"/>
          <w:sz w:val="24"/>
          <w:szCs w:val="24"/>
        </w:rPr>
        <w:t>and by individuals with special knowledge or training with respect to children with disabilities</w:t>
      </w:r>
      <w:r w:rsidRPr="000008AD">
        <w:rPr>
          <w:rFonts w:ascii="Times New Roman" w:eastAsia="MS Mincho" w:hAnsi="Times New Roman" w:cs="Times New Roman"/>
          <w:kern w:val="0"/>
          <w:sz w:val="24"/>
          <w:szCs w:val="20"/>
        </w:rPr>
        <w:t>;</w:t>
      </w:r>
    </w:p>
    <w:p w14:paraId="4B4B8981" w14:textId="77777777" w:rsidR="008B21F1" w:rsidRPr="000008AD" w:rsidRDefault="008B21F1" w:rsidP="00C604BE">
      <w:pPr>
        <w:autoSpaceDE w:val="0"/>
        <w:autoSpaceDN w:val="0"/>
        <w:spacing w:after="0" w:line="240" w:lineRule="auto"/>
        <w:ind w:left="1080" w:hanging="360"/>
        <w:rPr>
          <w:rFonts w:ascii="Times New Roman" w:eastAsia="MS Mincho" w:hAnsi="Times New Roman" w:cs="Times New Roman"/>
          <w:kern w:val="0"/>
          <w:sz w:val="24"/>
          <w:szCs w:val="20"/>
        </w:rPr>
      </w:pPr>
    </w:p>
    <w:p w14:paraId="2BE6FF51" w14:textId="77777777" w:rsidR="008B21F1" w:rsidRPr="000008AD" w:rsidRDefault="008B21F1" w:rsidP="00C604BE">
      <w:pPr>
        <w:numPr>
          <w:ilvl w:val="0"/>
          <w:numId w:val="19"/>
        </w:numPr>
        <w:tabs>
          <w:tab w:val="clear" w:pos="1800"/>
          <w:tab w:val="num" w:pos="720"/>
        </w:tabs>
        <w:autoSpaceDE w:val="0"/>
        <w:autoSpaceDN w:val="0"/>
        <w:spacing w:after="0" w:line="240" w:lineRule="auto"/>
        <w:ind w:left="1080"/>
        <w:rPr>
          <w:rFonts w:ascii="Times New Roman" w:eastAsia="Times New Roman" w:hAnsi="Times New Roman" w:cs="Times New Roman"/>
          <w:kern w:val="0"/>
          <w:sz w:val="24"/>
          <w:szCs w:val="20"/>
        </w:rPr>
      </w:pPr>
      <w:r w:rsidRPr="000008AD">
        <w:rPr>
          <w:rFonts w:ascii="Times New Roman" w:eastAsia="Times New Roman" w:hAnsi="Times New Roman" w:cs="Times New Roman"/>
          <w:kern w:val="0"/>
          <w:sz w:val="24"/>
          <w:szCs w:val="20"/>
        </w:rPr>
        <w:t>To present evidence including written documents;</w:t>
      </w:r>
    </w:p>
    <w:p w14:paraId="57DD9E04" w14:textId="77777777" w:rsidR="008B21F1" w:rsidRPr="00A704AE" w:rsidRDefault="008B21F1" w:rsidP="00C604BE">
      <w:pPr>
        <w:autoSpaceDE w:val="0"/>
        <w:autoSpaceDN w:val="0"/>
        <w:spacing w:after="0" w:line="240" w:lineRule="auto"/>
        <w:ind w:left="1080" w:hanging="360"/>
        <w:rPr>
          <w:rFonts w:ascii="Times New Roman" w:eastAsia="Times New Roman" w:hAnsi="Times New Roman" w:cs="Times New Roman"/>
          <w:kern w:val="0"/>
          <w:sz w:val="24"/>
          <w:szCs w:val="20"/>
        </w:rPr>
      </w:pPr>
    </w:p>
    <w:p w14:paraId="6C03E641" w14:textId="77777777" w:rsidR="008B21F1" w:rsidRPr="00A704AE" w:rsidRDefault="008B21F1" w:rsidP="00C604BE">
      <w:pPr>
        <w:numPr>
          <w:ilvl w:val="0"/>
          <w:numId w:val="19"/>
        </w:numPr>
        <w:tabs>
          <w:tab w:val="clear" w:pos="1800"/>
          <w:tab w:val="num" w:pos="720"/>
        </w:tabs>
        <w:autoSpaceDE w:val="0"/>
        <w:autoSpaceDN w:val="0"/>
        <w:spacing w:after="0" w:line="240" w:lineRule="auto"/>
        <w:ind w:left="1080"/>
        <w:rPr>
          <w:rFonts w:ascii="Times New Roman" w:eastAsia="Times New Roman" w:hAnsi="Times New Roman" w:cs="Times New Roman"/>
          <w:kern w:val="0"/>
          <w:sz w:val="24"/>
          <w:szCs w:val="20"/>
        </w:rPr>
      </w:pPr>
      <w:r w:rsidRPr="00A704AE">
        <w:rPr>
          <w:rFonts w:ascii="Times New Roman" w:eastAsia="Times New Roman" w:hAnsi="Times New Roman" w:cs="Times New Roman"/>
          <w:kern w:val="0"/>
          <w:sz w:val="24"/>
          <w:szCs w:val="20"/>
        </w:rPr>
        <w:t>To compel the attendance of witnesses pursuant to a subpoena;</w:t>
      </w:r>
    </w:p>
    <w:p w14:paraId="6CA52D8B" w14:textId="77777777" w:rsidR="008B21F1" w:rsidRPr="00A704AE" w:rsidRDefault="008B21F1" w:rsidP="00C604BE">
      <w:pPr>
        <w:autoSpaceDE w:val="0"/>
        <w:autoSpaceDN w:val="0"/>
        <w:spacing w:after="0" w:line="240" w:lineRule="auto"/>
        <w:ind w:left="1080" w:hanging="360"/>
        <w:rPr>
          <w:rFonts w:ascii="Times New Roman" w:eastAsia="Times New Roman" w:hAnsi="Times New Roman" w:cs="Times New Roman"/>
          <w:kern w:val="0"/>
          <w:sz w:val="24"/>
          <w:szCs w:val="20"/>
        </w:rPr>
      </w:pPr>
    </w:p>
    <w:p w14:paraId="17D116EC" w14:textId="77777777" w:rsidR="008B21F1" w:rsidRPr="00A704AE" w:rsidRDefault="008B21F1" w:rsidP="00C604BE">
      <w:pPr>
        <w:numPr>
          <w:ilvl w:val="0"/>
          <w:numId w:val="19"/>
        </w:numPr>
        <w:tabs>
          <w:tab w:val="clear" w:pos="1800"/>
          <w:tab w:val="num" w:pos="720"/>
        </w:tabs>
        <w:autoSpaceDE w:val="0"/>
        <w:autoSpaceDN w:val="0"/>
        <w:spacing w:after="0" w:line="240" w:lineRule="auto"/>
        <w:ind w:left="1080"/>
        <w:rPr>
          <w:rFonts w:ascii="Times New Roman" w:eastAsia="Times New Roman" w:hAnsi="Times New Roman" w:cs="Times New Roman"/>
          <w:kern w:val="0"/>
          <w:sz w:val="24"/>
          <w:szCs w:val="20"/>
        </w:rPr>
      </w:pPr>
      <w:r w:rsidRPr="00A704AE">
        <w:rPr>
          <w:rFonts w:ascii="Times New Roman" w:eastAsia="Times New Roman" w:hAnsi="Times New Roman" w:cs="Times New Roman"/>
          <w:kern w:val="0"/>
          <w:sz w:val="24"/>
          <w:szCs w:val="20"/>
        </w:rPr>
        <w:t>To examine and cross-examine witnesses;</w:t>
      </w:r>
    </w:p>
    <w:p w14:paraId="4B692517" w14:textId="77777777" w:rsidR="008B21F1" w:rsidRPr="00A704AE" w:rsidRDefault="008B21F1" w:rsidP="00C604BE">
      <w:pPr>
        <w:autoSpaceDE w:val="0"/>
        <w:autoSpaceDN w:val="0"/>
        <w:spacing w:after="0" w:line="240" w:lineRule="auto"/>
        <w:ind w:left="1080" w:hanging="360"/>
        <w:rPr>
          <w:rFonts w:ascii="Times New Roman" w:eastAsia="Times New Roman" w:hAnsi="Times New Roman" w:cs="Times New Roman"/>
          <w:kern w:val="0"/>
          <w:sz w:val="24"/>
          <w:szCs w:val="20"/>
        </w:rPr>
      </w:pPr>
    </w:p>
    <w:p w14:paraId="1BC0B687" w14:textId="77777777" w:rsidR="008B21F1" w:rsidRPr="00A704AE" w:rsidRDefault="008B21F1" w:rsidP="00C604BE">
      <w:pPr>
        <w:numPr>
          <w:ilvl w:val="0"/>
          <w:numId w:val="19"/>
        </w:numPr>
        <w:tabs>
          <w:tab w:val="clear" w:pos="1800"/>
          <w:tab w:val="num" w:pos="720"/>
        </w:tabs>
        <w:autoSpaceDE w:val="0"/>
        <w:autoSpaceDN w:val="0"/>
        <w:spacing w:after="0" w:line="240" w:lineRule="auto"/>
        <w:ind w:left="1080"/>
        <w:rPr>
          <w:rFonts w:ascii="Times New Roman" w:eastAsia="Times New Roman" w:hAnsi="Times New Roman" w:cs="Times New Roman"/>
          <w:kern w:val="0"/>
          <w:sz w:val="24"/>
          <w:szCs w:val="20"/>
        </w:rPr>
      </w:pPr>
      <w:r w:rsidRPr="00A704AE">
        <w:rPr>
          <w:rFonts w:ascii="Times New Roman" w:eastAsia="MS Mincho" w:hAnsi="Times New Roman" w:cs="Times New Roman"/>
          <w:kern w:val="0"/>
          <w:sz w:val="24"/>
          <w:szCs w:val="20"/>
        </w:rPr>
        <w:t>To request that the Hearing Officer prohibit the introduction of any evidence at the hearing that has not been disclosed to the parties at least five (5) business days before the hearing;</w:t>
      </w:r>
    </w:p>
    <w:p w14:paraId="4B272458" w14:textId="77777777" w:rsidR="008B21F1" w:rsidRPr="00A704AE" w:rsidRDefault="008B21F1" w:rsidP="00C604BE">
      <w:pPr>
        <w:autoSpaceDE w:val="0"/>
        <w:autoSpaceDN w:val="0"/>
        <w:spacing w:after="0" w:line="240" w:lineRule="auto"/>
        <w:ind w:left="1080" w:hanging="360"/>
        <w:rPr>
          <w:rFonts w:ascii="Times New Roman" w:eastAsia="Times New Roman" w:hAnsi="Times New Roman" w:cs="Times New Roman"/>
          <w:kern w:val="0"/>
          <w:sz w:val="24"/>
          <w:szCs w:val="20"/>
        </w:rPr>
      </w:pPr>
    </w:p>
    <w:p w14:paraId="37AA32DD" w14:textId="77777777" w:rsidR="008B21F1" w:rsidRPr="00A704AE" w:rsidRDefault="008B21F1" w:rsidP="00C604BE">
      <w:pPr>
        <w:numPr>
          <w:ilvl w:val="0"/>
          <w:numId w:val="19"/>
        </w:numPr>
        <w:tabs>
          <w:tab w:val="clear" w:pos="1800"/>
          <w:tab w:val="num" w:pos="720"/>
        </w:tabs>
        <w:autoSpaceDE w:val="0"/>
        <w:autoSpaceDN w:val="0"/>
        <w:spacing w:after="0" w:line="240" w:lineRule="auto"/>
        <w:ind w:left="108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To obtain a certified written transcription of the entire proceeding by a certified court reporter and/or an electronic verbatim record of the hearing, free of charge, upon written request to </w:t>
      </w:r>
      <w:r w:rsidRPr="00A704AE">
        <w:rPr>
          <w:rFonts w:ascii="Times New Roman" w:eastAsia="Times New Roman" w:hAnsi="Times New Roman" w:cs="Times New Roman"/>
          <w:kern w:val="0"/>
          <w:sz w:val="24"/>
          <w:szCs w:val="20"/>
        </w:rPr>
        <w:t>the BSEA</w:t>
      </w:r>
      <w:r w:rsidRPr="00A704AE">
        <w:rPr>
          <w:rFonts w:ascii="Times New Roman" w:eastAsia="MS Mincho" w:hAnsi="Times New Roman" w:cs="Times New Roman"/>
          <w:kern w:val="0"/>
          <w:sz w:val="24"/>
          <w:szCs w:val="20"/>
        </w:rPr>
        <w:t>. Either may only be used in a manner consistent with these Rules and otherwise shall be kept confidential except with the parent's consent;</w:t>
      </w:r>
    </w:p>
    <w:p w14:paraId="176E1B89" w14:textId="77777777" w:rsidR="008B21F1" w:rsidRPr="00A704AE" w:rsidRDefault="008B21F1" w:rsidP="00C604BE">
      <w:pPr>
        <w:autoSpaceDE w:val="0"/>
        <w:autoSpaceDN w:val="0"/>
        <w:spacing w:after="0" w:line="240" w:lineRule="auto"/>
        <w:ind w:left="1080" w:hanging="360"/>
        <w:rPr>
          <w:rFonts w:ascii="Times New Roman" w:eastAsia="MS Mincho" w:hAnsi="Times New Roman" w:cs="Times New Roman"/>
          <w:kern w:val="0"/>
          <w:sz w:val="24"/>
          <w:szCs w:val="20"/>
        </w:rPr>
      </w:pPr>
    </w:p>
    <w:p w14:paraId="762302AD" w14:textId="77777777" w:rsidR="008B21F1" w:rsidRPr="00A704AE" w:rsidRDefault="008B21F1" w:rsidP="00C604BE">
      <w:pPr>
        <w:numPr>
          <w:ilvl w:val="0"/>
          <w:numId w:val="19"/>
        </w:numPr>
        <w:tabs>
          <w:tab w:val="clear" w:pos="1800"/>
          <w:tab w:val="num" w:pos="720"/>
        </w:tabs>
        <w:autoSpaceDE w:val="0"/>
        <w:autoSpaceDN w:val="0"/>
        <w:spacing w:after="0" w:line="240" w:lineRule="auto"/>
        <w:ind w:left="108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To receive a written or, at the option of the parents, an electronic decision setting forth the Hearing Officer's findings of fact and order, within the federally and state mandated timeline, provided that the Hearing Officer may grant reasonable extensions of time at the request of either party.</w:t>
      </w:r>
    </w:p>
    <w:p w14:paraId="382A919F" w14:textId="5AC6E509" w:rsidR="004C4B18" w:rsidRDefault="004C4B18">
      <w:pPr>
        <w:rPr>
          <w:rFonts w:ascii="Times New Roman" w:eastAsia="MS Mincho" w:hAnsi="Times New Roman" w:cs="Times New Roman"/>
          <w:b/>
          <w:kern w:val="0"/>
          <w:sz w:val="24"/>
          <w:szCs w:val="20"/>
        </w:rPr>
      </w:pPr>
      <w:r>
        <w:rPr>
          <w:rFonts w:ascii="Times New Roman" w:eastAsia="MS Mincho" w:hAnsi="Times New Roman" w:cs="Times New Roman"/>
          <w:b/>
          <w:kern w:val="0"/>
          <w:sz w:val="24"/>
          <w:szCs w:val="20"/>
        </w:rPr>
        <w:br w:type="page"/>
      </w:r>
    </w:p>
    <w:p w14:paraId="1B4D8082"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p>
    <w:p w14:paraId="54215475"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B. Parent Rights</w:t>
      </w:r>
    </w:p>
    <w:p w14:paraId="1DB1E239"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4C4076C1"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Under the provisions governing </w:t>
      </w:r>
      <w:r w:rsidRPr="00A704AE">
        <w:rPr>
          <w:rFonts w:ascii="Times New Roman" w:eastAsia="Times New Roman" w:hAnsi="Times New Roman" w:cs="Times New Roman"/>
          <w:kern w:val="0"/>
          <w:sz w:val="24"/>
          <w:szCs w:val="20"/>
        </w:rPr>
        <w:t>the BSEA</w:t>
      </w:r>
      <w:r w:rsidRPr="00A704AE">
        <w:rPr>
          <w:rFonts w:ascii="Times New Roman" w:eastAsia="MS Mincho" w:hAnsi="Times New Roman" w:cs="Times New Roman"/>
          <w:kern w:val="0"/>
          <w:sz w:val="24"/>
          <w:szCs w:val="20"/>
        </w:rPr>
        <w:t xml:space="preserve"> hearings, parents have the following additional rights:</w:t>
      </w:r>
    </w:p>
    <w:p w14:paraId="60189FFB" w14:textId="77777777" w:rsidR="008B21F1" w:rsidRPr="00A704AE" w:rsidRDefault="008B21F1" w:rsidP="008B21F1">
      <w:pPr>
        <w:shd w:val="clear" w:color="auto" w:fill="FFFFFF"/>
        <w:spacing w:after="0" w:line="240" w:lineRule="auto"/>
        <w:rPr>
          <w:rFonts w:ascii="Times New Roman" w:eastAsia="Times New Roman" w:hAnsi="Times New Roman" w:cs="Times New Roman"/>
          <w:kern w:val="0"/>
          <w:sz w:val="24"/>
          <w:szCs w:val="24"/>
        </w:rPr>
      </w:pPr>
    </w:p>
    <w:p w14:paraId="2BBE402B" w14:textId="77777777" w:rsidR="008B21F1" w:rsidRPr="00A704AE" w:rsidRDefault="008B21F1" w:rsidP="00C604BE">
      <w:pPr>
        <w:numPr>
          <w:ilvl w:val="3"/>
          <w:numId w:val="13"/>
        </w:numPr>
        <w:shd w:val="clear" w:color="auto" w:fill="FFFFFF"/>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To have the student, who is the subject of the hearing, present at the hearing;</w:t>
      </w:r>
    </w:p>
    <w:p w14:paraId="3CB07F3F" w14:textId="77777777" w:rsidR="008B21F1" w:rsidRPr="00A704AE" w:rsidRDefault="008B21F1" w:rsidP="00C604BE">
      <w:pPr>
        <w:shd w:val="clear" w:color="auto" w:fill="FFFFFF"/>
        <w:spacing w:after="0" w:line="240" w:lineRule="auto"/>
        <w:ind w:left="1080"/>
        <w:rPr>
          <w:rFonts w:ascii="Times New Roman" w:eastAsia="Times New Roman" w:hAnsi="Times New Roman" w:cs="Times New Roman"/>
          <w:kern w:val="0"/>
          <w:sz w:val="24"/>
          <w:szCs w:val="24"/>
        </w:rPr>
      </w:pPr>
    </w:p>
    <w:p w14:paraId="5A0E749E" w14:textId="77777777" w:rsidR="008B21F1" w:rsidRPr="00A704AE" w:rsidRDefault="008B21F1" w:rsidP="00C604BE">
      <w:pPr>
        <w:numPr>
          <w:ilvl w:val="3"/>
          <w:numId w:val="13"/>
        </w:numPr>
        <w:shd w:val="clear" w:color="auto" w:fill="FFFFFF"/>
        <w:spacing w:after="0" w:line="240" w:lineRule="auto"/>
        <w:ind w:left="108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To open the hearing to the public; </w:t>
      </w:r>
    </w:p>
    <w:p w14:paraId="779CBE57" w14:textId="77777777" w:rsidR="008B21F1" w:rsidRPr="00A704AE" w:rsidRDefault="008B21F1" w:rsidP="00C604BE">
      <w:pPr>
        <w:shd w:val="clear" w:color="auto" w:fill="FFFFFF"/>
        <w:spacing w:after="0" w:line="240" w:lineRule="auto"/>
        <w:ind w:left="1080"/>
        <w:rPr>
          <w:rFonts w:ascii="Times New Roman" w:eastAsia="Times New Roman" w:hAnsi="Times New Roman" w:cs="Times New Roman"/>
          <w:kern w:val="0"/>
          <w:sz w:val="24"/>
          <w:szCs w:val="24"/>
        </w:rPr>
      </w:pPr>
    </w:p>
    <w:p w14:paraId="533F13DA" w14:textId="77777777" w:rsidR="008B21F1" w:rsidRPr="000008AD" w:rsidRDefault="008B21F1" w:rsidP="00C604BE">
      <w:pPr>
        <w:numPr>
          <w:ilvl w:val="3"/>
          <w:numId w:val="13"/>
        </w:numPr>
        <w:shd w:val="clear" w:color="auto" w:fill="FFFFFF"/>
        <w:spacing w:after="0" w:line="240" w:lineRule="auto"/>
        <w:ind w:left="1080"/>
        <w:rPr>
          <w:rFonts w:ascii="Times New Roman" w:eastAsia="Times New Roman" w:hAnsi="Times New Roman" w:cs="Times New Roman"/>
          <w:kern w:val="0"/>
          <w:sz w:val="24"/>
          <w:szCs w:val="24"/>
        </w:rPr>
      </w:pPr>
      <w:r w:rsidRPr="000008AD">
        <w:rPr>
          <w:rFonts w:ascii="Times New Roman" w:eastAsia="Times New Roman" w:hAnsi="Times New Roman" w:cs="Times New Roman"/>
          <w:kern w:val="0"/>
          <w:sz w:val="24"/>
          <w:szCs w:val="24"/>
        </w:rPr>
        <w:t>Have the record of the hearing and the findings of fact and decisions provided at no cost to parents;</w:t>
      </w:r>
    </w:p>
    <w:p w14:paraId="35E982F7" w14:textId="77777777" w:rsidR="008B21F1" w:rsidRPr="00A704AE" w:rsidRDefault="008B21F1" w:rsidP="00C604BE">
      <w:pPr>
        <w:autoSpaceDE w:val="0"/>
        <w:autoSpaceDN w:val="0"/>
        <w:spacing w:after="0" w:line="240" w:lineRule="auto"/>
        <w:ind w:left="1080"/>
        <w:rPr>
          <w:rFonts w:ascii="Times New Roman" w:eastAsia="Times New Roman" w:hAnsi="Times New Roman" w:cs="Times New Roman"/>
          <w:kern w:val="0"/>
          <w:sz w:val="24"/>
          <w:szCs w:val="20"/>
        </w:rPr>
      </w:pPr>
    </w:p>
    <w:p w14:paraId="5A51FF5E" w14:textId="77777777" w:rsidR="008B21F1" w:rsidRPr="00A704AE" w:rsidRDefault="008B21F1" w:rsidP="00C604BE">
      <w:pPr>
        <w:numPr>
          <w:ilvl w:val="3"/>
          <w:numId w:val="13"/>
        </w:numPr>
        <w:autoSpaceDE w:val="0"/>
        <w:autoSpaceDN w:val="0"/>
        <w:spacing w:after="0" w:line="240" w:lineRule="auto"/>
        <w:ind w:left="108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Pursuant to the Massachusetts Student Records Regulations, to inspect and to receive a copy of all student records pertaining to the student, including school records and papers related to the identification, evaluation, placement, or provision of a free appropriate public education to the student.</w:t>
      </w:r>
    </w:p>
    <w:bookmarkEnd w:id="3"/>
    <w:p w14:paraId="16BE977C" w14:textId="77777777" w:rsidR="008B21F1" w:rsidRPr="00A704AE" w:rsidRDefault="008B21F1" w:rsidP="008B21F1">
      <w:pPr>
        <w:autoSpaceDE w:val="0"/>
        <w:autoSpaceDN w:val="0"/>
        <w:spacing w:after="0" w:line="240" w:lineRule="auto"/>
        <w:rPr>
          <w:rFonts w:ascii="Times New Roman" w:eastAsia="MS Mincho" w:hAnsi="Times New Roman" w:cs="Times New Roman"/>
          <w:kern w:val="0"/>
          <w:sz w:val="24"/>
          <w:szCs w:val="20"/>
        </w:rPr>
      </w:pPr>
    </w:p>
    <w:p w14:paraId="28C63DD3"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70528" behindDoc="0" locked="0" layoutInCell="0" allowOverlap="1" wp14:anchorId="420EAAA0" wp14:editId="47B496B7">
                <wp:simplePos x="0" y="0"/>
                <wp:positionH relativeFrom="column">
                  <wp:posOffset>13335</wp:posOffset>
                </wp:positionH>
                <wp:positionV relativeFrom="paragraph">
                  <wp:posOffset>116204</wp:posOffset>
                </wp:positionV>
                <wp:extent cx="1371600" cy="0"/>
                <wp:effectExtent l="0" t="19050" r="19050" b="19050"/>
                <wp:wrapNone/>
                <wp:docPr id="1272277870"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0D2697" id="Straight Connector 7" o:spid="_x0000_s1026" alt="&quot;&quot;"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15pt" to="109.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" o:allowincell="f" strokeweight="4.5pt"/>
            </w:pict>
          </mc:Fallback>
        </mc:AlternateContent>
      </w:r>
    </w:p>
    <w:p w14:paraId="583E8FF5"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8"/>
          <w:szCs w:val="24"/>
        </w:rPr>
      </w:pPr>
      <w:r w:rsidRPr="00A704AE">
        <w:rPr>
          <w:rFonts w:ascii="Times New Roman" w:eastAsia="MS Mincho" w:hAnsi="Times New Roman" w:cs="Times New Roman"/>
          <w:b/>
          <w:kern w:val="0"/>
          <w:sz w:val="28"/>
          <w:szCs w:val="24"/>
        </w:rPr>
        <w:t xml:space="preserve">Hearing Decision </w:t>
      </w:r>
    </w:p>
    <w:p w14:paraId="73258EB4" w14:textId="77777777" w:rsidR="008B21F1" w:rsidRPr="00A704AE" w:rsidRDefault="008B21F1" w:rsidP="008B21F1">
      <w:pPr>
        <w:widowControl w:val="0"/>
        <w:spacing w:after="0" w:line="240" w:lineRule="auto"/>
        <w:rPr>
          <w:rFonts w:ascii="Times New Roman" w:eastAsia="Times New Roman" w:hAnsi="Times New Roman" w:cs="Times New Roman"/>
          <w:kern w:val="0"/>
          <w:sz w:val="24"/>
          <w:szCs w:val="24"/>
        </w:rPr>
      </w:pPr>
      <w:r w:rsidRPr="00A704AE">
        <w:rPr>
          <w:rFonts w:ascii="Times New Roman" w:eastAsia="Times New Roman" w:hAnsi="Times New Roman" w:cs="Times New Roman"/>
          <w:noProof/>
          <w:kern w:val="0"/>
          <w:sz w:val="24"/>
          <w:szCs w:val="24"/>
        </w:rPr>
        <mc:AlternateContent>
          <mc:Choice Requires="wps">
            <w:drawing>
              <wp:anchor distT="4294967295" distB="4294967295" distL="114300" distR="114300" simplePos="0" relativeHeight="251669504" behindDoc="0" locked="0" layoutInCell="0" allowOverlap="1" wp14:anchorId="7606B51B" wp14:editId="7A5EC9B6">
                <wp:simplePos x="0" y="0"/>
                <wp:positionH relativeFrom="column">
                  <wp:posOffset>3810</wp:posOffset>
                </wp:positionH>
                <wp:positionV relativeFrom="paragraph">
                  <wp:posOffset>74294</wp:posOffset>
                </wp:positionV>
                <wp:extent cx="1371600" cy="0"/>
                <wp:effectExtent l="0" t="19050" r="19050" b="19050"/>
                <wp:wrapNone/>
                <wp:docPr id="1649841333"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9A5E73" id="Straight Connector 6" o:spid="_x0000_s1026" alt="&quot;&quot;"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85pt" to="108.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" o:allowincell="f" strokeweight="4.5pt"/>
            </w:pict>
          </mc:Fallback>
        </mc:AlternateContent>
      </w:r>
    </w:p>
    <w:p w14:paraId="02E09464"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4"/>
          <w:szCs w:val="20"/>
        </w:rPr>
      </w:pPr>
    </w:p>
    <w:p w14:paraId="7CA983AF"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Times New Roman" w:eastAsia="MS Mincho" w:hAnsi="Times New Roman" w:cs="Times New Roman"/>
          <w:b/>
          <w:kern w:val="0"/>
          <w:sz w:val="24"/>
          <w:szCs w:val="20"/>
        </w:rPr>
        <w:t xml:space="preserve">RULE XI:  </w:t>
      </w:r>
      <w:r w:rsidRPr="00A704AE">
        <w:rPr>
          <w:rFonts w:ascii="Times New Roman" w:eastAsia="MS Mincho" w:hAnsi="Times New Roman" w:cs="Times New Roman"/>
          <w:b/>
          <w:i/>
          <w:kern w:val="0"/>
          <w:sz w:val="24"/>
          <w:szCs w:val="20"/>
        </w:rPr>
        <w:t>Decision Without A Hearing</w:t>
      </w:r>
    </w:p>
    <w:p w14:paraId="0E2DDC19"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0"/>
        </w:rPr>
      </w:pPr>
    </w:p>
    <w:p w14:paraId="10615785"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A party may request a decision without a hearing</w:t>
      </w:r>
    </w:p>
    <w:p w14:paraId="016731C8"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
          <w:kern w:val="0"/>
          <w:sz w:val="24"/>
          <w:szCs w:val="20"/>
        </w:rPr>
      </w:pPr>
    </w:p>
    <w:p w14:paraId="6EED7C6D"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All parties must agree to a decision based solely on written material.  The decision will have the same force and effect as any other </w:t>
      </w:r>
      <w:r w:rsidRPr="00A704AE">
        <w:rPr>
          <w:rFonts w:ascii="Times New Roman" w:eastAsia="Times New Roman" w:hAnsi="Times New Roman" w:cs="Times New Roman"/>
          <w:kern w:val="0"/>
          <w:sz w:val="24"/>
          <w:szCs w:val="20"/>
        </w:rPr>
        <w:t>BSEA</w:t>
      </w:r>
      <w:r w:rsidRPr="00A704AE">
        <w:rPr>
          <w:rFonts w:ascii="Times New Roman" w:eastAsia="MS Mincho" w:hAnsi="Times New Roman" w:cs="Times New Roman"/>
          <w:kern w:val="0"/>
          <w:sz w:val="24"/>
          <w:szCs w:val="20"/>
        </w:rPr>
        <w:t xml:space="preserve"> decision.</w:t>
      </w:r>
    </w:p>
    <w:p w14:paraId="27CB5956"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3F2F014C"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09519E46"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Times New Roman" w:eastAsia="MS Mincho" w:hAnsi="Times New Roman" w:cs="Times New Roman"/>
          <w:b/>
          <w:kern w:val="0"/>
          <w:sz w:val="24"/>
          <w:szCs w:val="20"/>
        </w:rPr>
        <w:t xml:space="preserve">RULE XII: </w:t>
      </w:r>
      <w:r w:rsidRPr="00A704AE">
        <w:rPr>
          <w:rFonts w:ascii="Times New Roman" w:eastAsia="MS Mincho" w:hAnsi="Times New Roman" w:cs="Times New Roman"/>
          <w:b/>
          <w:i/>
          <w:kern w:val="0"/>
          <w:sz w:val="24"/>
          <w:szCs w:val="20"/>
        </w:rPr>
        <w:t>Decision and Implementation of Decision</w:t>
      </w:r>
    </w:p>
    <w:p w14:paraId="1B3198DB"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0"/>
        </w:rPr>
      </w:pPr>
    </w:p>
    <w:p w14:paraId="58C1D097"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A. Decision</w:t>
      </w:r>
    </w:p>
    <w:p w14:paraId="1E6C1231"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33029368"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0"/>
        </w:rPr>
      </w:pPr>
      <w:r w:rsidRPr="00A704AE">
        <w:rPr>
          <w:rFonts w:ascii="Times New Roman" w:eastAsia="MS Mincho" w:hAnsi="Times New Roman" w:cs="Times New Roman"/>
          <w:kern w:val="0"/>
          <w:sz w:val="24"/>
          <w:szCs w:val="20"/>
        </w:rPr>
        <w:t xml:space="preserve">The written findings of fact and decision of the Hearing Officer, along with the notification of the procedures to be followed with respect to appeal and enforcement of the decision, shall be sent to the parties and their representatives, if any. </w:t>
      </w:r>
    </w:p>
    <w:p w14:paraId="04DDB9B4"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b/>
          <w:kern w:val="0"/>
          <w:sz w:val="24"/>
          <w:szCs w:val="20"/>
        </w:rPr>
      </w:pPr>
    </w:p>
    <w:p w14:paraId="4929D55A"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B. Finality of Decision</w:t>
      </w:r>
    </w:p>
    <w:p w14:paraId="64EAC8EA"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1E2AB671"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The Hearing Officer’s decision is the final decision of the BSEA and is not subject to further agency review. Motions to reconsider or to re-open a hearing once a decision has been issued are not permitted.</w:t>
      </w:r>
    </w:p>
    <w:p w14:paraId="67A5C312"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
          <w:kern w:val="0"/>
          <w:sz w:val="24"/>
          <w:szCs w:val="20"/>
        </w:rPr>
      </w:pPr>
    </w:p>
    <w:p w14:paraId="5D398851"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C. Immediate Implementation</w:t>
      </w:r>
    </w:p>
    <w:p w14:paraId="032F7228"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4E3B1D21" w14:textId="744EF846"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0008AD">
        <w:rPr>
          <w:rFonts w:ascii="Times New Roman" w:eastAsia="MS Mincho" w:hAnsi="Times New Roman" w:cs="Times New Roman"/>
          <w:kern w:val="0"/>
          <w:sz w:val="24"/>
          <w:szCs w:val="20"/>
        </w:rPr>
        <w:t>Except as provided below in Rule XIII</w:t>
      </w:r>
      <w:r w:rsidRPr="00A704AE">
        <w:rPr>
          <w:rFonts w:ascii="Times New Roman" w:eastAsia="MS Mincho" w:hAnsi="Times New Roman" w:cs="Times New Roman"/>
          <w:kern w:val="0"/>
          <w:sz w:val="24"/>
          <w:szCs w:val="20"/>
        </w:rPr>
        <w:t>, the Hearing Officer’s decision shall be implemented immediately.</w:t>
      </w:r>
    </w:p>
    <w:p w14:paraId="4CD96876"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4B894FCF"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p>
    <w:p w14:paraId="6DC782FA"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Times New Roman" w:eastAsia="MS Mincho" w:hAnsi="Times New Roman" w:cs="Times New Roman"/>
          <w:b/>
          <w:kern w:val="0"/>
          <w:sz w:val="24"/>
          <w:szCs w:val="20"/>
        </w:rPr>
        <w:lastRenderedPageBreak/>
        <w:t xml:space="preserve">RULE XIII: </w:t>
      </w:r>
      <w:r w:rsidRPr="00A704AE">
        <w:rPr>
          <w:rFonts w:ascii="Times New Roman" w:eastAsia="MS Mincho" w:hAnsi="Times New Roman" w:cs="Times New Roman"/>
          <w:b/>
          <w:i/>
          <w:kern w:val="0"/>
          <w:sz w:val="24"/>
          <w:szCs w:val="20"/>
        </w:rPr>
        <w:t>Rights of Appeal; Placement of Student During Appeal; Stay of Decision</w:t>
      </w:r>
    </w:p>
    <w:p w14:paraId="19F8954D"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0"/>
        </w:rPr>
      </w:pPr>
    </w:p>
    <w:p w14:paraId="708474C6"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A. Rights of Appeal</w:t>
      </w:r>
    </w:p>
    <w:p w14:paraId="2480CCE9"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7C41DF95"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Any party aggrieved by the decision of the Hearing Officer may file a complaint for review of the decision in the state Superior Court or in Federal District Court no later than ninety (90) calendar days from the date of the decision of the Hearing Officer.</w:t>
      </w:r>
    </w:p>
    <w:p w14:paraId="062B4846" w14:textId="77777777" w:rsidR="008B21F1" w:rsidRPr="00A704AE" w:rsidRDefault="008B21F1" w:rsidP="008B21F1">
      <w:pPr>
        <w:tabs>
          <w:tab w:val="left" w:pos="-720"/>
        </w:tabs>
        <w:suppressAutoHyphens/>
        <w:spacing w:after="0" w:line="240" w:lineRule="auto"/>
        <w:ind w:left="720"/>
        <w:rPr>
          <w:rFonts w:ascii="Times New Roman" w:eastAsia="Times New Roman" w:hAnsi="Times New Roman" w:cs="Times New Roman"/>
          <w:b/>
          <w:spacing w:val="-3"/>
          <w:kern w:val="0"/>
          <w:sz w:val="24"/>
          <w:szCs w:val="24"/>
        </w:rPr>
      </w:pPr>
    </w:p>
    <w:p w14:paraId="458063B2" w14:textId="77777777" w:rsidR="008B21F1" w:rsidRPr="00A704AE" w:rsidRDefault="008B21F1" w:rsidP="008B21F1">
      <w:pPr>
        <w:tabs>
          <w:tab w:val="left" w:pos="-720"/>
        </w:tabs>
        <w:suppressAutoHyphens/>
        <w:spacing w:after="0" w:line="240" w:lineRule="auto"/>
        <w:ind w:left="1080" w:hanging="360"/>
        <w:rPr>
          <w:rFonts w:ascii="Times New Roman" w:eastAsia="Times New Roman" w:hAnsi="Times New Roman" w:cs="Times New Roman"/>
          <w:b/>
          <w:spacing w:val="-3"/>
          <w:kern w:val="0"/>
          <w:sz w:val="24"/>
          <w:szCs w:val="24"/>
        </w:rPr>
      </w:pPr>
      <w:r w:rsidRPr="00A704AE">
        <w:rPr>
          <w:rFonts w:ascii="Times New Roman" w:eastAsia="Times New Roman" w:hAnsi="Times New Roman" w:cs="Times New Roman"/>
          <w:b/>
          <w:spacing w:val="-3"/>
          <w:kern w:val="0"/>
          <w:sz w:val="24"/>
          <w:szCs w:val="24"/>
        </w:rPr>
        <w:t>B. Placement of Student During Judicial Appeal of BSEA Decision</w:t>
      </w:r>
    </w:p>
    <w:p w14:paraId="697D7B54" w14:textId="77777777" w:rsidR="008B21F1" w:rsidRPr="00A704AE" w:rsidRDefault="008B21F1" w:rsidP="008B21F1">
      <w:pPr>
        <w:tabs>
          <w:tab w:val="left" w:pos="-720"/>
        </w:tabs>
        <w:suppressAutoHyphens/>
        <w:spacing w:after="0" w:line="240" w:lineRule="auto"/>
        <w:ind w:left="720"/>
        <w:rPr>
          <w:rFonts w:ascii="Times New Roman" w:eastAsia="Times New Roman" w:hAnsi="Times New Roman" w:cs="Times New Roman"/>
          <w:spacing w:val="-3"/>
          <w:kern w:val="0"/>
          <w:sz w:val="24"/>
          <w:szCs w:val="24"/>
        </w:rPr>
      </w:pPr>
    </w:p>
    <w:p w14:paraId="0DF1334A" w14:textId="77777777" w:rsidR="008B21F1" w:rsidRPr="00A704AE" w:rsidRDefault="008B21F1" w:rsidP="008B21F1">
      <w:pPr>
        <w:tabs>
          <w:tab w:val="left" w:pos="-720"/>
        </w:tabs>
        <w:suppressAutoHyphens/>
        <w:spacing w:after="0" w:line="240" w:lineRule="auto"/>
        <w:ind w:left="720"/>
        <w:rPr>
          <w:rFonts w:ascii="Times New Roman" w:eastAsia="MS Mincho" w:hAnsi="Times New Roman" w:cs="Times New Roman"/>
          <w:kern w:val="0"/>
          <w:sz w:val="24"/>
          <w:szCs w:val="24"/>
        </w:rPr>
      </w:pPr>
      <w:r w:rsidRPr="00A704AE">
        <w:rPr>
          <w:rFonts w:ascii="Times New Roman" w:eastAsia="Times New Roman" w:hAnsi="Times New Roman" w:cs="Times New Roman"/>
          <w:spacing w:val="-3"/>
          <w:kern w:val="0"/>
          <w:sz w:val="24"/>
          <w:szCs w:val="24"/>
        </w:rPr>
        <w:t>If the BSEA decision calls for a change of placement with which parent agrees, that placement must be implemented immediately. In all other situations, the student must remain in his or her current educational placement unless the school district and parents agree otherwise.</w:t>
      </w:r>
    </w:p>
    <w:p w14:paraId="79495554"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
          <w:kern w:val="0"/>
          <w:sz w:val="24"/>
          <w:szCs w:val="20"/>
        </w:rPr>
      </w:pPr>
    </w:p>
    <w:p w14:paraId="0D5B613E"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C. Stay of Decision</w:t>
      </w:r>
    </w:p>
    <w:p w14:paraId="05AE4664"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09CF2D05"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A party seeking to stay the Hearing Officer’s decision must seek and obtain a stay from the court having jurisdiction over the party’s appeal.</w:t>
      </w:r>
    </w:p>
    <w:p w14:paraId="6BFEBF41"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p>
    <w:p w14:paraId="26FC016C"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p>
    <w:p w14:paraId="2CCF59C9"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Times New Roman" w:eastAsia="MS Mincho" w:hAnsi="Times New Roman" w:cs="Times New Roman"/>
          <w:b/>
          <w:kern w:val="0"/>
          <w:sz w:val="24"/>
          <w:szCs w:val="20"/>
        </w:rPr>
        <w:t xml:space="preserve">RULE XIV: </w:t>
      </w:r>
      <w:r w:rsidRPr="00A704AE">
        <w:rPr>
          <w:rFonts w:ascii="Times New Roman" w:eastAsia="MS Mincho" w:hAnsi="Times New Roman" w:cs="Times New Roman"/>
          <w:b/>
          <w:i/>
          <w:kern w:val="0"/>
          <w:sz w:val="24"/>
          <w:szCs w:val="20"/>
        </w:rPr>
        <w:t>Compliance with Decision – BSEA Compliance Mechanism</w:t>
      </w:r>
    </w:p>
    <w:p w14:paraId="29B44DC9"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0518E2BA"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A party contending that the Hearing Officer’s decision is not being implemented may file a motion requesting the BSEA to order compliance with the decision. </w:t>
      </w:r>
    </w:p>
    <w:p w14:paraId="26BEB0B8"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7C8E50B1"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The motion shall set out the specific areas of alleged non-compliance.  The Hearing Officer may convene a hearing on the motion at which the scope of inquiry will be limited to facts bearing on the issue of compliance, facts of such nature to excuse performance, and facts bearing on a remedy.  Upon a finding of non-compliance, the Hearing Officer may fashion appropriate relief and/or refer the matter to the Legal Office of the Commonwealth of Massachusetts Department of Elementary and Secondary Education for enforcement. </w:t>
      </w:r>
    </w:p>
    <w:p w14:paraId="7ABA8BEF" w14:textId="77777777" w:rsidR="008B21F1" w:rsidRPr="00A704AE" w:rsidRDefault="008B21F1" w:rsidP="008B21F1">
      <w:pPr>
        <w:autoSpaceDE w:val="0"/>
        <w:autoSpaceDN w:val="0"/>
        <w:spacing w:after="0" w:line="240" w:lineRule="auto"/>
        <w:rPr>
          <w:rFonts w:ascii="Times New Roman" w:eastAsia="MS Mincho" w:hAnsi="Times New Roman" w:cs="Times New Roman"/>
          <w:kern w:val="0"/>
          <w:sz w:val="24"/>
          <w:szCs w:val="20"/>
        </w:rPr>
      </w:pPr>
    </w:p>
    <w:p w14:paraId="74FCA8D3" w14:textId="77777777" w:rsidR="008B21F1" w:rsidRPr="00A704AE" w:rsidRDefault="008B21F1" w:rsidP="008B21F1">
      <w:pPr>
        <w:autoSpaceDE w:val="0"/>
        <w:autoSpaceDN w:val="0"/>
        <w:spacing w:after="0" w:line="240" w:lineRule="auto"/>
        <w:rPr>
          <w:rFonts w:ascii="Times New Roman" w:eastAsia="MS Mincho" w:hAnsi="Times New Roman" w:cs="Times New Roman"/>
          <w:kern w:val="0"/>
          <w:sz w:val="24"/>
          <w:szCs w:val="20"/>
        </w:rPr>
      </w:pPr>
    </w:p>
    <w:p w14:paraId="05EE6265"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Times New Roman" w:eastAsia="MS Mincho" w:hAnsi="Times New Roman" w:cs="Times New Roman"/>
          <w:b/>
          <w:kern w:val="0"/>
          <w:sz w:val="24"/>
          <w:szCs w:val="20"/>
        </w:rPr>
        <w:t xml:space="preserve">RULE XV: </w:t>
      </w:r>
      <w:r w:rsidRPr="00A704AE">
        <w:rPr>
          <w:rFonts w:ascii="Times New Roman" w:eastAsia="MS Mincho" w:hAnsi="Times New Roman" w:cs="Times New Roman"/>
          <w:b/>
          <w:i/>
          <w:kern w:val="0"/>
          <w:sz w:val="24"/>
          <w:szCs w:val="20"/>
        </w:rPr>
        <w:t>Record</w:t>
      </w:r>
    </w:p>
    <w:p w14:paraId="25417B2F"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5C1F8048"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 xml:space="preserve">Upon receipt of a written request from any party, </w:t>
      </w:r>
      <w:r w:rsidRPr="00A704AE">
        <w:rPr>
          <w:rFonts w:ascii="Times New Roman" w:eastAsia="Times New Roman" w:hAnsi="Times New Roman" w:cs="Times New Roman"/>
          <w:kern w:val="0"/>
          <w:sz w:val="24"/>
          <w:szCs w:val="20"/>
        </w:rPr>
        <w:t>the BSEA</w:t>
      </w:r>
      <w:r w:rsidRPr="00A704AE">
        <w:rPr>
          <w:rFonts w:ascii="Times New Roman" w:eastAsia="MS Mincho" w:hAnsi="Times New Roman" w:cs="Times New Roman"/>
          <w:kern w:val="0"/>
          <w:sz w:val="24"/>
          <w:szCs w:val="20"/>
        </w:rPr>
        <w:t xml:space="preserve"> will arrange for and provide free of charge: 1) a certified written transcription of the entire proceedings by a certified court reporter or 2) an electronic verbatim record.</w:t>
      </w:r>
    </w:p>
    <w:p w14:paraId="3F892B90" w14:textId="0F692669" w:rsidR="004C4B18" w:rsidRDefault="004C4B18">
      <w:pPr>
        <w:rPr>
          <w:rFonts w:ascii="Times New Roman" w:eastAsia="MS Mincho" w:hAnsi="Times New Roman" w:cs="Times New Roman"/>
          <w:kern w:val="0"/>
          <w:sz w:val="24"/>
          <w:szCs w:val="20"/>
        </w:rPr>
      </w:pPr>
      <w:r>
        <w:rPr>
          <w:rFonts w:ascii="Times New Roman" w:eastAsia="MS Mincho" w:hAnsi="Times New Roman" w:cs="Times New Roman"/>
          <w:kern w:val="0"/>
          <w:sz w:val="24"/>
          <w:szCs w:val="20"/>
        </w:rPr>
        <w:br w:type="page"/>
      </w:r>
    </w:p>
    <w:p w14:paraId="4FF34078"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0C591240"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p>
    <w:p w14:paraId="501DDA0C"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Courier New" w:eastAsia="Times New Roman" w:hAnsi="Courier New" w:cs="Courier New"/>
          <w:noProof/>
          <w:kern w:val="0"/>
          <w:sz w:val="20"/>
          <w:szCs w:val="20"/>
        </w:rPr>
        <mc:AlternateContent>
          <mc:Choice Requires="wps">
            <w:drawing>
              <wp:anchor distT="4294967295" distB="4294967295" distL="114300" distR="114300" simplePos="0" relativeHeight="251671552" behindDoc="0" locked="0" layoutInCell="0" allowOverlap="1" wp14:anchorId="216D4387" wp14:editId="77C467FC">
                <wp:simplePos x="0" y="0"/>
                <wp:positionH relativeFrom="column">
                  <wp:posOffset>13335</wp:posOffset>
                </wp:positionH>
                <wp:positionV relativeFrom="paragraph">
                  <wp:posOffset>26669</wp:posOffset>
                </wp:positionV>
                <wp:extent cx="1828800" cy="0"/>
                <wp:effectExtent l="0" t="19050" r="19050" b="19050"/>
                <wp:wrapNone/>
                <wp:docPr id="78013795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0A5C2D" id="Straight Connector 5" o:spid="_x0000_s1026" alt="&quot;&quot;"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1pt" to="14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" o:allowincell="f" strokeweight="4.5pt"/>
            </w:pict>
          </mc:Fallback>
        </mc:AlternateContent>
      </w:r>
    </w:p>
    <w:p w14:paraId="2442CC10"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8"/>
          <w:szCs w:val="20"/>
        </w:rPr>
      </w:pPr>
      <w:r w:rsidRPr="00A704AE">
        <w:rPr>
          <w:rFonts w:ascii="Times New Roman" w:eastAsia="MS Mincho" w:hAnsi="Times New Roman" w:cs="Times New Roman"/>
          <w:b/>
          <w:kern w:val="0"/>
          <w:sz w:val="28"/>
          <w:szCs w:val="20"/>
        </w:rPr>
        <w:t>Dismissal/ Case Closure</w:t>
      </w:r>
    </w:p>
    <w:p w14:paraId="319B4327"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r w:rsidRPr="00A704AE">
        <w:rPr>
          <w:rFonts w:ascii="Courier New" w:eastAsia="Times New Roman" w:hAnsi="Courier New" w:cs="Courier New"/>
          <w:noProof/>
          <w:kern w:val="0"/>
          <w:sz w:val="20"/>
          <w:szCs w:val="20"/>
        </w:rPr>
        <mc:AlternateContent>
          <mc:Choice Requires="wps">
            <w:drawing>
              <wp:anchor distT="4294967295" distB="4294967295" distL="114300" distR="114300" simplePos="0" relativeHeight="251674624" behindDoc="0" locked="0" layoutInCell="1" allowOverlap="1" wp14:anchorId="44D61580" wp14:editId="64039927">
                <wp:simplePos x="0" y="0"/>
                <wp:positionH relativeFrom="column">
                  <wp:posOffset>0</wp:posOffset>
                </wp:positionH>
                <wp:positionV relativeFrom="paragraph">
                  <wp:posOffset>152399</wp:posOffset>
                </wp:positionV>
                <wp:extent cx="1828800" cy="0"/>
                <wp:effectExtent l="0" t="19050" r="19050" b="19050"/>
                <wp:wrapNone/>
                <wp:docPr id="181545486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890FC1" id="Straight Connector 4" o:spid="_x0000_s1026" alt="&quot;&quot;"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pt" to="2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" strokeweight="4.5pt"/>
            </w:pict>
          </mc:Fallback>
        </mc:AlternateContent>
      </w:r>
    </w:p>
    <w:p w14:paraId="2C6BF1A2"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p>
    <w:p w14:paraId="44218BC0"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Times New Roman" w:eastAsia="MS Mincho" w:hAnsi="Times New Roman" w:cs="Times New Roman"/>
          <w:b/>
          <w:kern w:val="0"/>
          <w:sz w:val="24"/>
          <w:szCs w:val="20"/>
        </w:rPr>
        <w:t xml:space="preserve">RULE XVI: </w:t>
      </w:r>
      <w:r w:rsidRPr="00A704AE">
        <w:rPr>
          <w:rFonts w:ascii="Times New Roman" w:eastAsia="MS Mincho" w:hAnsi="Times New Roman" w:cs="Times New Roman"/>
          <w:b/>
          <w:i/>
          <w:kern w:val="0"/>
          <w:sz w:val="24"/>
          <w:szCs w:val="20"/>
        </w:rPr>
        <w:t>Dismissal and Closure of Case</w:t>
      </w:r>
    </w:p>
    <w:p w14:paraId="55FB0B8E"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kern w:val="0"/>
          <w:sz w:val="24"/>
          <w:szCs w:val="20"/>
        </w:rPr>
      </w:pPr>
    </w:p>
    <w:p w14:paraId="1AF73961"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Times New Roman" w:hAnsi="Times New Roman" w:cs="Times New Roman"/>
          <w:b/>
          <w:bCs/>
          <w:kern w:val="0"/>
          <w:sz w:val="24"/>
          <w:szCs w:val="20"/>
        </w:rPr>
        <w:t>A</w:t>
      </w:r>
      <w:r w:rsidRPr="00A704AE">
        <w:rPr>
          <w:rFonts w:ascii="Times New Roman" w:eastAsia="Times New Roman" w:hAnsi="Times New Roman" w:cs="Times New Roman"/>
          <w:kern w:val="0"/>
          <w:sz w:val="24"/>
          <w:szCs w:val="20"/>
        </w:rPr>
        <w:t xml:space="preserve">.  </w:t>
      </w:r>
      <w:r w:rsidRPr="00A704AE">
        <w:rPr>
          <w:rFonts w:ascii="Times New Roman" w:eastAsia="MS Mincho" w:hAnsi="Times New Roman" w:cs="Times New Roman"/>
          <w:b/>
          <w:kern w:val="0"/>
          <w:sz w:val="24"/>
          <w:szCs w:val="20"/>
        </w:rPr>
        <w:t>Dismissal With and Without Prejudice Defined</w:t>
      </w:r>
    </w:p>
    <w:p w14:paraId="1960FC35"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p>
    <w:p w14:paraId="38B8390C"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Cs/>
          <w:kern w:val="0"/>
          <w:sz w:val="24"/>
          <w:szCs w:val="20"/>
        </w:rPr>
      </w:pPr>
      <w:r w:rsidRPr="00A704AE">
        <w:rPr>
          <w:rFonts w:ascii="Times New Roman" w:eastAsia="MS Mincho" w:hAnsi="Times New Roman" w:cs="Times New Roman"/>
          <w:bCs/>
          <w:kern w:val="0"/>
          <w:sz w:val="24"/>
          <w:szCs w:val="20"/>
        </w:rPr>
        <w:t xml:space="preserve">A Hearing Officer may dismiss a case with prejudice or without prejudice. </w:t>
      </w:r>
      <w:r w:rsidRPr="00A704AE">
        <w:rPr>
          <w:rFonts w:ascii="Times New Roman" w:eastAsia="MS Mincho" w:hAnsi="Times New Roman" w:cs="Times New Roman"/>
          <w:kern w:val="0"/>
          <w:sz w:val="24"/>
          <w:szCs w:val="20"/>
        </w:rPr>
        <w:t xml:space="preserve">Dismissal with prejudice means that the issues litigated and/or raised in the hearing request are closed and cannot be reopened/relitigated in subsequent cases before the BSEA. Dismissal without prejudice means that the same issues may be litigated at a later date by the filing of a new request for hearing within the statutory time period. </w:t>
      </w:r>
    </w:p>
    <w:p w14:paraId="0E715941" w14:textId="77777777" w:rsidR="008B21F1" w:rsidRPr="00A704AE" w:rsidRDefault="008B21F1" w:rsidP="008B21F1">
      <w:pPr>
        <w:autoSpaceDE w:val="0"/>
        <w:autoSpaceDN w:val="0"/>
        <w:spacing w:after="0" w:line="240" w:lineRule="auto"/>
        <w:ind w:left="720"/>
        <w:rPr>
          <w:rFonts w:ascii="Times New Roman" w:eastAsia="Times New Roman" w:hAnsi="Times New Roman" w:cs="Times New Roman"/>
          <w:b/>
          <w:kern w:val="0"/>
          <w:sz w:val="24"/>
          <w:szCs w:val="20"/>
        </w:rPr>
      </w:pPr>
    </w:p>
    <w:p w14:paraId="2D79C890"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B.</w:t>
      </w:r>
      <w:r w:rsidRPr="00A704AE">
        <w:rPr>
          <w:rFonts w:ascii="Times New Roman" w:eastAsia="MS Mincho" w:hAnsi="Times New Roman" w:cs="Times New Roman"/>
          <w:b/>
          <w:kern w:val="0"/>
          <w:sz w:val="24"/>
          <w:szCs w:val="20"/>
        </w:rPr>
        <w:tab/>
        <w:t>By Request of a Party</w:t>
      </w:r>
    </w:p>
    <w:p w14:paraId="34100DC3" w14:textId="77777777" w:rsidR="008B21F1" w:rsidRPr="00A704AE" w:rsidRDefault="008B21F1" w:rsidP="008B21F1">
      <w:pPr>
        <w:autoSpaceDE w:val="0"/>
        <w:autoSpaceDN w:val="0"/>
        <w:spacing w:after="0" w:line="240" w:lineRule="auto"/>
        <w:ind w:left="1440" w:hanging="360"/>
        <w:rPr>
          <w:rFonts w:ascii="Times New Roman" w:eastAsia="MS Mincho" w:hAnsi="Times New Roman" w:cs="Times New Roman"/>
          <w:bCs/>
          <w:kern w:val="0"/>
          <w:sz w:val="24"/>
          <w:szCs w:val="20"/>
        </w:rPr>
      </w:pPr>
    </w:p>
    <w:p w14:paraId="66ECB652"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Cs/>
          <w:kern w:val="0"/>
          <w:sz w:val="24"/>
          <w:szCs w:val="20"/>
        </w:rPr>
      </w:pPr>
      <w:r w:rsidRPr="00A704AE">
        <w:rPr>
          <w:rFonts w:ascii="Times New Roman" w:eastAsia="MS Mincho" w:hAnsi="Times New Roman" w:cs="Times New Roman"/>
          <w:bCs/>
          <w:kern w:val="0"/>
          <w:sz w:val="24"/>
          <w:szCs w:val="20"/>
        </w:rPr>
        <w:t>Any party may file a motion or request to dismiss a case for:</w:t>
      </w:r>
    </w:p>
    <w:p w14:paraId="221B68BE" w14:textId="77777777" w:rsidR="008B21F1" w:rsidRPr="00A704AE" w:rsidRDefault="008B21F1" w:rsidP="008B21F1">
      <w:pPr>
        <w:autoSpaceDE w:val="0"/>
        <w:autoSpaceDN w:val="0"/>
        <w:spacing w:after="0" w:line="240" w:lineRule="auto"/>
        <w:ind w:left="1080"/>
        <w:rPr>
          <w:rFonts w:ascii="Times New Roman" w:eastAsia="MS Mincho" w:hAnsi="Times New Roman" w:cs="Times New Roman"/>
          <w:bCs/>
          <w:kern w:val="0"/>
          <w:sz w:val="24"/>
          <w:szCs w:val="20"/>
        </w:rPr>
      </w:pPr>
    </w:p>
    <w:p w14:paraId="108E0BA8" w14:textId="77777777" w:rsidR="008B21F1" w:rsidRPr="00A704AE" w:rsidRDefault="008B21F1" w:rsidP="00883D24">
      <w:pPr>
        <w:numPr>
          <w:ilvl w:val="3"/>
          <w:numId w:val="26"/>
        </w:numPr>
        <w:autoSpaceDE w:val="0"/>
        <w:autoSpaceDN w:val="0"/>
        <w:spacing w:after="0" w:line="240" w:lineRule="auto"/>
        <w:ind w:left="1080"/>
        <w:rPr>
          <w:rFonts w:ascii="Times New Roman" w:eastAsia="MS Mincho" w:hAnsi="Times New Roman" w:cs="Times New Roman"/>
          <w:bCs/>
          <w:kern w:val="0"/>
          <w:sz w:val="24"/>
          <w:szCs w:val="20"/>
          <w:u w:val="single"/>
        </w:rPr>
      </w:pPr>
      <w:r w:rsidRPr="00A704AE">
        <w:rPr>
          <w:rFonts w:ascii="Times New Roman" w:eastAsia="MS Mincho" w:hAnsi="Times New Roman" w:cs="Times New Roman"/>
          <w:bCs/>
          <w:kern w:val="0"/>
          <w:sz w:val="24"/>
          <w:szCs w:val="20"/>
        </w:rPr>
        <w:t>lack of jurisdiction</w:t>
      </w:r>
      <w:r w:rsidRPr="00A704AE">
        <w:rPr>
          <w:rFonts w:ascii="Times New Roman" w:eastAsia="MS Mincho" w:hAnsi="Times New Roman" w:cs="Times New Roman"/>
          <w:bCs/>
          <w:kern w:val="0"/>
          <w:sz w:val="24"/>
          <w:szCs w:val="20"/>
          <w:u w:val="single"/>
        </w:rPr>
        <w:t>;</w:t>
      </w:r>
    </w:p>
    <w:p w14:paraId="3461DC36" w14:textId="77777777" w:rsidR="008B21F1" w:rsidRPr="00A704AE" w:rsidRDefault="008B21F1" w:rsidP="00883D24">
      <w:pPr>
        <w:numPr>
          <w:ilvl w:val="3"/>
          <w:numId w:val="26"/>
        </w:numPr>
        <w:autoSpaceDE w:val="0"/>
        <w:autoSpaceDN w:val="0"/>
        <w:spacing w:after="0" w:line="240" w:lineRule="auto"/>
        <w:ind w:left="1080"/>
        <w:rPr>
          <w:rFonts w:ascii="Times New Roman" w:eastAsia="MS Mincho" w:hAnsi="Times New Roman" w:cs="Times New Roman"/>
          <w:bCs/>
          <w:kern w:val="0"/>
          <w:sz w:val="24"/>
          <w:szCs w:val="20"/>
          <w:u w:val="single"/>
        </w:rPr>
      </w:pPr>
      <w:r w:rsidRPr="00A704AE">
        <w:rPr>
          <w:rFonts w:ascii="Times New Roman" w:eastAsia="MS Mincho" w:hAnsi="Times New Roman" w:cs="Times New Roman"/>
          <w:bCs/>
          <w:kern w:val="0"/>
          <w:sz w:val="24"/>
          <w:szCs w:val="20"/>
        </w:rPr>
        <w:t>failure of the opposing party to prosecute or proceed with the case</w:t>
      </w:r>
      <w:r w:rsidRPr="00A704AE">
        <w:rPr>
          <w:rFonts w:ascii="Times New Roman" w:eastAsia="MS Mincho" w:hAnsi="Times New Roman" w:cs="Times New Roman"/>
          <w:bCs/>
          <w:kern w:val="0"/>
          <w:sz w:val="24"/>
          <w:szCs w:val="20"/>
          <w:u w:val="single"/>
        </w:rPr>
        <w:t>;</w:t>
      </w:r>
    </w:p>
    <w:p w14:paraId="2949D597" w14:textId="77777777" w:rsidR="008B21F1" w:rsidRPr="00A704AE" w:rsidRDefault="008B21F1" w:rsidP="00883D24">
      <w:pPr>
        <w:numPr>
          <w:ilvl w:val="3"/>
          <w:numId w:val="26"/>
        </w:numPr>
        <w:autoSpaceDE w:val="0"/>
        <w:autoSpaceDN w:val="0"/>
        <w:spacing w:after="0" w:line="240" w:lineRule="auto"/>
        <w:ind w:left="1080"/>
        <w:rPr>
          <w:rFonts w:ascii="Times New Roman" w:eastAsia="MS Mincho" w:hAnsi="Times New Roman" w:cs="Times New Roman"/>
          <w:bCs/>
          <w:kern w:val="0"/>
          <w:sz w:val="24"/>
          <w:szCs w:val="20"/>
          <w:u w:val="single"/>
        </w:rPr>
      </w:pPr>
      <w:r w:rsidRPr="00A704AE">
        <w:rPr>
          <w:rFonts w:ascii="Times New Roman" w:eastAsia="MS Mincho" w:hAnsi="Times New Roman" w:cs="Times New Roman"/>
          <w:bCs/>
          <w:kern w:val="0"/>
          <w:sz w:val="24"/>
          <w:szCs w:val="24"/>
        </w:rPr>
        <w:t xml:space="preserve">failure of the opposing party to follow or comply with the Rules or any Hearing </w:t>
      </w:r>
      <w:r w:rsidRPr="00A704AE">
        <w:rPr>
          <w:rFonts w:ascii="Times New Roman" w:eastAsia="Times New Roman" w:hAnsi="Times New Roman" w:cs="Times New Roman"/>
          <w:kern w:val="0"/>
          <w:sz w:val="24"/>
          <w:szCs w:val="24"/>
        </w:rPr>
        <w:t>Officer</w:t>
      </w:r>
      <w:r w:rsidRPr="00A704AE">
        <w:rPr>
          <w:rFonts w:ascii="Times New Roman" w:eastAsia="MS Mincho" w:hAnsi="Times New Roman" w:cs="Times New Roman"/>
          <w:bCs/>
          <w:kern w:val="0"/>
          <w:sz w:val="24"/>
          <w:szCs w:val="24"/>
        </w:rPr>
        <w:t xml:space="preserve"> order</w:t>
      </w:r>
      <w:r w:rsidRPr="00A704AE">
        <w:rPr>
          <w:rFonts w:ascii="Times New Roman" w:eastAsia="MS Mincho" w:hAnsi="Times New Roman" w:cs="Times New Roman"/>
          <w:bCs/>
          <w:kern w:val="0"/>
          <w:sz w:val="24"/>
          <w:szCs w:val="20"/>
          <w:u w:val="single"/>
        </w:rPr>
        <w:t>;</w:t>
      </w:r>
    </w:p>
    <w:p w14:paraId="1093D0C2" w14:textId="77777777" w:rsidR="008B21F1" w:rsidRPr="00A704AE" w:rsidRDefault="008B21F1" w:rsidP="00883D24">
      <w:pPr>
        <w:numPr>
          <w:ilvl w:val="3"/>
          <w:numId w:val="26"/>
        </w:numPr>
        <w:autoSpaceDE w:val="0"/>
        <w:autoSpaceDN w:val="0"/>
        <w:spacing w:after="0" w:line="240" w:lineRule="auto"/>
        <w:ind w:left="1080"/>
        <w:rPr>
          <w:rFonts w:ascii="Times New Roman" w:eastAsia="MS Mincho" w:hAnsi="Times New Roman" w:cs="Times New Roman"/>
          <w:bCs/>
          <w:kern w:val="0"/>
          <w:sz w:val="24"/>
          <w:szCs w:val="20"/>
        </w:rPr>
      </w:pPr>
      <w:r w:rsidRPr="00A704AE">
        <w:rPr>
          <w:rFonts w:ascii="Times New Roman" w:eastAsia="MS Mincho" w:hAnsi="Times New Roman" w:cs="Times New Roman"/>
          <w:bCs/>
          <w:kern w:val="0"/>
          <w:sz w:val="24"/>
          <w:szCs w:val="20"/>
        </w:rPr>
        <w:t>failure to state a claim upon which relief may be granted; or,</w:t>
      </w:r>
    </w:p>
    <w:p w14:paraId="11BC6038" w14:textId="77777777" w:rsidR="008B21F1" w:rsidRPr="00A704AE" w:rsidRDefault="008B21F1" w:rsidP="00883D24">
      <w:pPr>
        <w:numPr>
          <w:ilvl w:val="3"/>
          <w:numId w:val="26"/>
        </w:numPr>
        <w:autoSpaceDE w:val="0"/>
        <w:autoSpaceDN w:val="0"/>
        <w:spacing w:after="0" w:line="240" w:lineRule="auto"/>
        <w:ind w:left="1080"/>
        <w:rPr>
          <w:rFonts w:ascii="Times New Roman" w:eastAsia="MS Mincho" w:hAnsi="Times New Roman" w:cs="Times New Roman"/>
          <w:bCs/>
          <w:kern w:val="0"/>
          <w:sz w:val="24"/>
          <w:szCs w:val="20"/>
        </w:rPr>
      </w:pPr>
      <w:r w:rsidRPr="00A704AE">
        <w:rPr>
          <w:rFonts w:ascii="Times New Roman" w:eastAsia="MS Mincho" w:hAnsi="Times New Roman" w:cs="Times New Roman"/>
          <w:bCs/>
          <w:kern w:val="0"/>
          <w:sz w:val="24"/>
          <w:szCs w:val="20"/>
        </w:rPr>
        <w:t xml:space="preserve">the clear failure of the opposing party to establish a viable claim for relief after presentation of its evidence.  </w:t>
      </w:r>
    </w:p>
    <w:p w14:paraId="02C41199" w14:textId="77777777" w:rsidR="008B21F1" w:rsidRPr="00A704AE" w:rsidRDefault="008B21F1" w:rsidP="008B21F1">
      <w:pPr>
        <w:autoSpaceDE w:val="0"/>
        <w:autoSpaceDN w:val="0"/>
        <w:spacing w:after="0" w:line="240" w:lineRule="auto"/>
        <w:ind w:left="1080"/>
        <w:rPr>
          <w:rFonts w:ascii="Times New Roman" w:eastAsia="MS Mincho" w:hAnsi="Times New Roman" w:cs="Times New Roman"/>
          <w:bCs/>
          <w:kern w:val="0"/>
          <w:sz w:val="24"/>
          <w:szCs w:val="20"/>
        </w:rPr>
      </w:pPr>
    </w:p>
    <w:p w14:paraId="36E3D879"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Cs/>
          <w:kern w:val="0"/>
          <w:sz w:val="24"/>
          <w:szCs w:val="20"/>
        </w:rPr>
      </w:pPr>
      <w:r w:rsidRPr="00A704AE">
        <w:rPr>
          <w:rFonts w:ascii="Times New Roman" w:eastAsia="MS Mincho" w:hAnsi="Times New Roman" w:cs="Times New Roman"/>
          <w:bCs/>
          <w:kern w:val="0"/>
          <w:sz w:val="24"/>
          <w:szCs w:val="24"/>
        </w:rPr>
        <w:t xml:space="preserve">The </w:t>
      </w:r>
      <w:r w:rsidRPr="00A704AE">
        <w:rPr>
          <w:rFonts w:ascii="Times New Roman" w:eastAsia="Times New Roman" w:hAnsi="Times New Roman" w:cs="Times New Roman"/>
          <w:kern w:val="0"/>
          <w:sz w:val="24"/>
          <w:szCs w:val="24"/>
        </w:rPr>
        <w:t xml:space="preserve">Hearing Officer </w:t>
      </w:r>
      <w:r w:rsidRPr="00A704AE">
        <w:rPr>
          <w:rFonts w:ascii="Times New Roman" w:eastAsia="MS Mincho" w:hAnsi="Times New Roman" w:cs="Times New Roman"/>
          <w:bCs/>
          <w:kern w:val="0"/>
          <w:sz w:val="24"/>
          <w:szCs w:val="24"/>
        </w:rPr>
        <w:t>may allow</w:t>
      </w:r>
      <w:r w:rsidRPr="00A704AE">
        <w:rPr>
          <w:rFonts w:ascii="Times New Roman" w:eastAsia="MS Mincho" w:hAnsi="Times New Roman" w:cs="Times New Roman"/>
          <w:bCs/>
          <w:kern w:val="0"/>
          <w:sz w:val="24"/>
          <w:szCs w:val="20"/>
        </w:rPr>
        <w:t xml:space="preserve"> a motion or request to dismiss with or without prejudice.</w:t>
      </w:r>
    </w:p>
    <w:p w14:paraId="5DF47525" w14:textId="77777777" w:rsidR="008B21F1" w:rsidRPr="00A704AE" w:rsidRDefault="008B21F1" w:rsidP="008B21F1">
      <w:pPr>
        <w:autoSpaceDE w:val="0"/>
        <w:autoSpaceDN w:val="0"/>
        <w:spacing w:after="0" w:line="240" w:lineRule="auto"/>
        <w:rPr>
          <w:rFonts w:ascii="Times New Roman" w:eastAsia="MS Mincho" w:hAnsi="Times New Roman" w:cs="Times New Roman"/>
          <w:bCs/>
          <w:kern w:val="0"/>
          <w:sz w:val="24"/>
          <w:szCs w:val="20"/>
        </w:rPr>
      </w:pPr>
    </w:p>
    <w:p w14:paraId="063EFF76"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C.  By Order to Show Cause</w:t>
      </w:r>
    </w:p>
    <w:p w14:paraId="39DAFE60"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215D7EAC"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A Hearing Officer may issue an order requiring that party to show cause why the case should not be dismissed if it is inactive or in the process of settlement. If that party fails to show such cause within the time period established by the Hearing Officer, not to exceed thirty (30) calendar days, the case may be dismissed with or without prejudice.</w:t>
      </w:r>
    </w:p>
    <w:p w14:paraId="1AD13F23"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
          <w:kern w:val="0"/>
          <w:sz w:val="24"/>
          <w:szCs w:val="20"/>
        </w:rPr>
      </w:pPr>
    </w:p>
    <w:p w14:paraId="686FF376"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kern w:val="0"/>
          <w:sz w:val="24"/>
          <w:szCs w:val="20"/>
        </w:rPr>
      </w:pPr>
      <w:r w:rsidRPr="00A704AE">
        <w:rPr>
          <w:rFonts w:ascii="Times New Roman" w:eastAsia="MS Mincho" w:hAnsi="Times New Roman" w:cs="Times New Roman"/>
          <w:b/>
          <w:kern w:val="0"/>
          <w:sz w:val="24"/>
          <w:szCs w:val="20"/>
        </w:rPr>
        <w:t>D. Inactive Cases</w:t>
      </w:r>
    </w:p>
    <w:p w14:paraId="29DBD63A"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71B6392C"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A case that has not been re-scheduled, withdrawn, or requested to be scheduled by either party for a period of one year from the original request for hearing, shall be dismissed with prejudice.</w:t>
      </w:r>
    </w:p>
    <w:p w14:paraId="25E3F4E3"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p>
    <w:p w14:paraId="2EDBF3C7" w14:textId="77777777" w:rsidR="008B21F1" w:rsidRPr="00A704AE" w:rsidRDefault="008B21F1" w:rsidP="008B21F1">
      <w:pPr>
        <w:autoSpaceDE w:val="0"/>
        <w:autoSpaceDN w:val="0"/>
        <w:spacing w:after="0" w:line="240" w:lineRule="auto"/>
        <w:ind w:left="1080" w:hanging="360"/>
        <w:rPr>
          <w:rFonts w:ascii="Times New Roman" w:eastAsia="MS Mincho" w:hAnsi="Times New Roman" w:cs="Times New Roman"/>
          <w:b/>
          <w:bCs/>
          <w:kern w:val="0"/>
          <w:sz w:val="24"/>
          <w:szCs w:val="20"/>
        </w:rPr>
      </w:pPr>
      <w:r w:rsidRPr="00A704AE">
        <w:rPr>
          <w:rFonts w:ascii="Times New Roman" w:eastAsia="MS Mincho" w:hAnsi="Times New Roman" w:cs="Times New Roman"/>
          <w:b/>
          <w:bCs/>
          <w:kern w:val="0"/>
          <w:sz w:val="24"/>
          <w:szCs w:val="20"/>
        </w:rPr>
        <w:t>E. Withdrawal</w:t>
      </w:r>
    </w:p>
    <w:p w14:paraId="4723E5A5" w14:textId="77777777" w:rsidR="008B21F1" w:rsidRPr="00A704AE" w:rsidRDefault="008B21F1" w:rsidP="008B21F1">
      <w:pPr>
        <w:autoSpaceDE w:val="0"/>
        <w:autoSpaceDN w:val="0"/>
        <w:spacing w:after="0" w:line="240" w:lineRule="auto"/>
        <w:ind w:left="1080"/>
        <w:rPr>
          <w:rFonts w:ascii="Times New Roman" w:eastAsia="MS Mincho" w:hAnsi="Times New Roman" w:cs="Times New Roman"/>
          <w:kern w:val="0"/>
          <w:sz w:val="24"/>
          <w:szCs w:val="20"/>
        </w:rPr>
      </w:pPr>
    </w:p>
    <w:p w14:paraId="472DC84D"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kern w:val="0"/>
          <w:sz w:val="24"/>
          <w:szCs w:val="20"/>
        </w:rPr>
      </w:pPr>
      <w:r w:rsidRPr="00A704AE">
        <w:rPr>
          <w:rFonts w:ascii="Times New Roman" w:eastAsia="MS Mincho" w:hAnsi="Times New Roman" w:cs="Times New Roman"/>
          <w:kern w:val="0"/>
          <w:sz w:val="24"/>
          <w:szCs w:val="20"/>
        </w:rPr>
        <w:t>The moving party may withdraw a request for hearing by filing a written withdrawal with the Hearing Officer and the opposing party. When received by the BSEA prior to the commencement of the hearing, the withdrawal automatically closes the case without prejudice, unless the parties and the Hearing Officer agree otherwise.</w:t>
      </w:r>
    </w:p>
    <w:p w14:paraId="426A1840" w14:textId="77777777" w:rsidR="008B21F1" w:rsidRPr="00A704AE" w:rsidRDefault="008B21F1" w:rsidP="008B21F1">
      <w:pPr>
        <w:autoSpaceDE w:val="0"/>
        <w:autoSpaceDN w:val="0"/>
        <w:spacing w:after="0" w:line="240" w:lineRule="auto"/>
        <w:ind w:left="720"/>
        <w:rPr>
          <w:rFonts w:ascii="Times New Roman" w:eastAsia="MS Mincho" w:hAnsi="Times New Roman" w:cs="Times New Roman"/>
          <w:b/>
          <w:bCs/>
          <w:kern w:val="0"/>
          <w:sz w:val="24"/>
          <w:szCs w:val="20"/>
        </w:rPr>
      </w:pPr>
    </w:p>
    <w:p w14:paraId="7B3126C3" w14:textId="77777777" w:rsidR="008B21F1" w:rsidRPr="00A704AE" w:rsidRDefault="008B21F1" w:rsidP="008B21F1">
      <w:pPr>
        <w:autoSpaceDE w:val="0"/>
        <w:autoSpaceDN w:val="0"/>
        <w:spacing w:after="0" w:line="240" w:lineRule="auto"/>
        <w:rPr>
          <w:rFonts w:ascii="Times New Roman" w:eastAsia="Times New Roman" w:hAnsi="Times New Roman" w:cs="Times New Roman"/>
          <w:b/>
          <w:kern w:val="0"/>
          <w:sz w:val="24"/>
          <w:szCs w:val="20"/>
        </w:rPr>
      </w:pPr>
      <w:r w:rsidRPr="00A704AE">
        <w:rPr>
          <w:rFonts w:ascii="Courier New" w:eastAsia="Times New Roman" w:hAnsi="Courier New" w:cs="Courier New"/>
          <w:noProof/>
          <w:kern w:val="0"/>
          <w:sz w:val="20"/>
          <w:szCs w:val="20"/>
        </w:rPr>
        <w:lastRenderedPageBreak/>
        <mc:AlternateContent>
          <mc:Choice Requires="wps">
            <w:drawing>
              <wp:anchor distT="0" distB="0" distL="114300" distR="114300" simplePos="0" relativeHeight="251677696" behindDoc="0" locked="0" layoutInCell="0" allowOverlap="1" wp14:anchorId="79175C35" wp14:editId="103964CD">
                <wp:simplePos x="0" y="0"/>
                <wp:positionH relativeFrom="column">
                  <wp:posOffset>17780</wp:posOffset>
                </wp:positionH>
                <wp:positionV relativeFrom="paragraph">
                  <wp:posOffset>17780</wp:posOffset>
                </wp:positionV>
                <wp:extent cx="1940560" cy="8890"/>
                <wp:effectExtent l="0" t="19050" r="21590" b="29210"/>
                <wp:wrapNone/>
                <wp:docPr id="1141333874"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560" cy="889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2FA053" id="Straight Connector 3"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pt" to="154.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" o:allowincell="f" strokeweight="4.5pt"/>
            </w:pict>
          </mc:Fallback>
        </mc:AlternateContent>
      </w:r>
    </w:p>
    <w:p w14:paraId="27A90D0A"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8"/>
          <w:szCs w:val="20"/>
        </w:rPr>
      </w:pPr>
      <w:r w:rsidRPr="00A704AE">
        <w:rPr>
          <w:rFonts w:ascii="Times New Roman" w:eastAsia="MS Mincho" w:hAnsi="Times New Roman" w:cs="Times New Roman"/>
          <w:b/>
          <w:kern w:val="0"/>
          <w:sz w:val="28"/>
          <w:szCs w:val="20"/>
        </w:rPr>
        <w:t>LEA Assignment Appeals</w:t>
      </w:r>
    </w:p>
    <w:p w14:paraId="1B65F866" w14:textId="77777777" w:rsidR="008B21F1" w:rsidRPr="00A704AE" w:rsidRDefault="008B21F1" w:rsidP="008B21F1">
      <w:pPr>
        <w:autoSpaceDE w:val="0"/>
        <w:autoSpaceDN w:val="0"/>
        <w:spacing w:after="0" w:line="240" w:lineRule="auto"/>
        <w:rPr>
          <w:rFonts w:ascii="Times New Roman" w:eastAsia="MS Mincho" w:hAnsi="Times New Roman" w:cs="Times New Roman"/>
          <w:b/>
          <w:kern w:val="0"/>
          <w:sz w:val="24"/>
          <w:szCs w:val="20"/>
        </w:rPr>
      </w:pPr>
      <w:r w:rsidRPr="00A704AE">
        <w:rPr>
          <w:rFonts w:ascii="Courier New" w:eastAsia="Times New Roman" w:hAnsi="Courier New" w:cs="Courier New"/>
          <w:noProof/>
          <w:kern w:val="0"/>
          <w:sz w:val="20"/>
          <w:szCs w:val="20"/>
        </w:rPr>
        <mc:AlternateContent>
          <mc:Choice Requires="wps">
            <w:drawing>
              <wp:anchor distT="4294967295" distB="4294967295" distL="114300" distR="114300" simplePos="0" relativeHeight="251678720" behindDoc="0" locked="0" layoutInCell="1" allowOverlap="1" wp14:anchorId="04DCD695" wp14:editId="2720B7E5">
                <wp:simplePos x="0" y="0"/>
                <wp:positionH relativeFrom="column">
                  <wp:posOffset>0</wp:posOffset>
                </wp:positionH>
                <wp:positionV relativeFrom="paragraph">
                  <wp:posOffset>152399</wp:posOffset>
                </wp:positionV>
                <wp:extent cx="2001520" cy="0"/>
                <wp:effectExtent l="0" t="19050" r="36830" b="19050"/>
                <wp:wrapNone/>
                <wp:docPr id="90627035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1B55D8" id="Straight Connector 2" o:spid="_x0000_s1026" alt="&quot;&quot;"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pt" to="15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" strokeweight="4.5pt"/>
            </w:pict>
          </mc:Fallback>
        </mc:AlternateContent>
      </w:r>
    </w:p>
    <w:p w14:paraId="31F72AA3" w14:textId="77777777" w:rsidR="008B21F1" w:rsidRPr="00A704AE" w:rsidRDefault="008B21F1" w:rsidP="008B21F1">
      <w:pPr>
        <w:autoSpaceDE w:val="0"/>
        <w:autoSpaceDN w:val="0"/>
        <w:spacing w:after="0" w:line="240" w:lineRule="auto"/>
        <w:ind w:left="1620" w:hanging="1620"/>
        <w:rPr>
          <w:rFonts w:ascii="Times New Roman" w:eastAsia="Times New Roman" w:hAnsi="Times New Roman" w:cs="Times New Roman"/>
          <w:b/>
          <w:bCs/>
          <w:kern w:val="0"/>
          <w:sz w:val="24"/>
          <w:szCs w:val="20"/>
        </w:rPr>
      </w:pPr>
    </w:p>
    <w:p w14:paraId="722B70ED" w14:textId="77777777" w:rsidR="008B21F1" w:rsidRPr="00A704AE" w:rsidRDefault="008B21F1" w:rsidP="008B21F1">
      <w:pPr>
        <w:autoSpaceDE w:val="0"/>
        <w:autoSpaceDN w:val="0"/>
        <w:spacing w:after="0" w:line="240" w:lineRule="auto"/>
        <w:ind w:left="1620" w:hanging="1620"/>
        <w:rPr>
          <w:rFonts w:ascii="Times New Roman" w:eastAsia="Times New Roman" w:hAnsi="Times New Roman" w:cs="Times New Roman"/>
          <w:b/>
          <w:bCs/>
          <w:i/>
          <w:iCs/>
          <w:kern w:val="0"/>
          <w:sz w:val="24"/>
          <w:szCs w:val="20"/>
        </w:rPr>
      </w:pPr>
      <w:r w:rsidRPr="00A704AE">
        <w:rPr>
          <w:rFonts w:ascii="Times New Roman" w:eastAsia="Times New Roman" w:hAnsi="Times New Roman" w:cs="Times New Roman"/>
          <w:b/>
          <w:bCs/>
          <w:kern w:val="0"/>
          <w:sz w:val="24"/>
          <w:szCs w:val="20"/>
        </w:rPr>
        <w:t xml:space="preserve">RULE XVII:  </w:t>
      </w:r>
      <w:r w:rsidRPr="00A704AE">
        <w:rPr>
          <w:rFonts w:ascii="Times New Roman" w:eastAsia="Times New Roman" w:hAnsi="Times New Roman" w:cs="Times New Roman"/>
          <w:b/>
          <w:bCs/>
          <w:i/>
          <w:kern w:val="0"/>
          <w:sz w:val="24"/>
          <w:szCs w:val="20"/>
        </w:rPr>
        <w:t>Appeals</w:t>
      </w:r>
      <w:r w:rsidRPr="00A704AE">
        <w:rPr>
          <w:rFonts w:ascii="Times New Roman" w:eastAsia="Times New Roman" w:hAnsi="Times New Roman" w:cs="Times New Roman"/>
          <w:b/>
          <w:bCs/>
          <w:i/>
          <w:iCs/>
          <w:kern w:val="0"/>
          <w:sz w:val="24"/>
          <w:szCs w:val="20"/>
        </w:rPr>
        <w:t xml:space="preserve"> of Massachusetts Department of Elementary and Secondary Education Assignments of School District Responsibility</w:t>
      </w:r>
    </w:p>
    <w:p w14:paraId="07981968" w14:textId="77777777" w:rsidR="008B21F1" w:rsidRPr="00A704AE" w:rsidRDefault="008B21F1" w:rsidP="008B21F1">
      <w:pPr>
        <w:autoSpaceDE w:val="0"/>
        <w:autoSpaceDN w:val="0"/>
        <w:spacing w:after="0" w:line="240" w:lineRule="auto"/>
        <w:rPr>
          <w:rFonts w:ascii="Times New Roman" w:eastAsia="Times New Roman" w:hAnsi="Times New Roman" w:cs="Times New Roman"/>
          <w:kern w:val="0"/>
          <w:sz w:val="24"/>
          <w:szCs w:val="20"/>
        </w:rPr>
      </w:pPr>
    </w:p>
    <w:p w14:paraId="71134E12" w14:textId="77777777" w:rsidR="008B21F1" w:rsidRPr="00A704AE" w:rsidRDefault="008B21F1" w:rsidP="008B21F1">
      <w:pPr>
        <w:autoSpaceDE w:val="0"/>
        <w:autoSpaceDN w:val="0"/>
        <w:spacing w:after="0" w:line="240" w:lineRule="auto"/>
        <w:ind w:left="1080" w:hanging="360"/>
        <w:rPr>
          <w:rFonts w:ascii="Times New Roman" w:eastAsia="Times New Roman" w:hAnsi="Times New Roman" w:cs="Times New Roman"/>
          <w:b/>
          <w:bCs/>
          <w:kern w:val="0"/>
          <w:sz w:val="24"/>
          <w:szCs w:val="20"/>
        </w:rPr>
      </w:pPr>
      <w:r w:rsidRPr="00A704AE">
        <w:rPr>
          <w:rFonts w:ascii="Times New Roman" w:eastAsia="Times New Roman" w:hAnsi="Times New Roman" w:cs="Times New Roman"/>
          <w:b/>
          <w:bCs/>
          <w:kern w:val="0"/>
          <w:sz w:val="24"/>
          <w:szCs w:val="20"/>
        </w:rPr>
        <w:t>A.  Hearing Request</w:t>
      </w:r>
    </w:p>
    <w:p w14:paraId="0CA6F796" w14:textId="77777777" w:rsidR="008B21F1" w:rsidRPr="00A704AE" w:rsidRDefault="008B21F1" w:rsidP="008B21F1">
      <w:pPr>
        <w:autoSpaceDE w:val="0"/>
        <w:autoSpaceDN w:val="0"/>
        <w:adjustRightInd w:val="0"/>
        <w:spacing w:after="0" w:line="240" w:lineRule="auto"/>
        <w:ind w:left="1440"/>
        <w:rPr>
          <w:rFonts w:ascii="Times New Roman" w:eastAsia="Times New Roman" w:hAnsi="Times New Roman" w:cs="Times New Roman"/>
          <w:kern w:val="0"/>
          <w:sz w:val="24"/>
          <w:szCs w:val="24"/>
        </w:rPr>
      </w:pPr>
    </w:p>
    <w:p w14:paraId="7C74F075" w14:textId="77777777" w:rsidR="008B21F1" w:rsidRPr="00A704AE" w:rsidRDefault="008B21F1" w:rsidP="008B21F1">
      <w:pPr>
        <w:autoSpaceDE w:val="0"/>
        <w:autoSpaceDN w:val="0"/>
        <w:adjustRightInd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In order to request a hearing before the BSEA appealing a Massachusetts Department of Elementary and Secondary Education assignment of school district responsibility, it is required that Mandated Form </w:t>
      </w:r>
      <w:r w:rsidRPr="00A704AE">
        <w:rPr>
          <w:rFonts w:ascii="Times New Roman" w:eastAsia="Times New Roman" w:hAnsi="Times New Roman" w:cs="Times New Roman"/>
          <w:bCs/>
          <w:kern w:val="0"/>
          <w:sz w:val="24"/>
          <w:szCs w:val="24"/>
        </w:rPr>
        <w:t>28 M/8</w:t>
      </w:r>
      <w:r w:rsidRPr="00A704AE">
        <w:rPr>
          <w:rFonts w:ascii="Times New Roman" w:eastAsia="Times New Roman" w:hAnsi="Times New Roman" w:cs="Times New Roman"/>
          <w:kern w:val="0"/>
          <w:sz w:val="24"/>
          <w:szCs w:val="24"/>
        </w:rPr>
        <w:t xml:space="preserve"> be used.</w:t>
      </w:r>
    </w:p>
    <w:p w14:paraId="2D39B6D6" w14:textId="77777777" w:rsidR="008B21F1" w:rsidRPr="00A704AE" w:rsidRDefault="008B21F1" w:rsidP="008B21F1">
      <w:pPr>
        <w:autoSpaceDE w:val="0"/>
        <w:autoSpaceDN w:val="0"/>
        <w:adjustRightInd w:val="0"/>
        <w:spacing w:after="0" w:line="240" w:lineRule="auto"/>
        <w:ind w:left="720"/>
        <w:rPr>
          <w:rFonts w:ascii="Times New Roman" w:eastAsia="Times New Roman" w:hAnsi="Times New Roman" w:cs="Times New Roman"/>
          <w:kern w:val="0"/>
          <w:sz w:val="24"/>
          <w:szCs w:val="24"/>
        </w:rPr>
      </w:pPr>
    </w:p>
    <w:p w14:paraId="1A27ECD0" w14:textId="77777777" w:rsidR="008B21F1" w:rsidRPr="00A704AE" w:rsidRDefault="008B21F1" w:rsidP="008B21F1">
      <w:pPr>
        <w:numPr>
          <w:ilvl w:val="0"/>
          <w:numId w:val="18"/>
        </w:numPr>
        <w:autoSpaceDE w:val="0"/>
        <w:autoSpaceDN w:val="0"/>
        <w:adjustRightInd w:val="0"/>
        <w:spacing w:after="0" w:line="240" w:lineRule="auto"/>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Applicable BSEA Rules</w:t>
      </w:r>
    </w:p>
    <w:p w14:paraId="08B49C77" w14:textId="77777777" w:rsidR="008B21F1" w:rsidRPr="00A704AE" w:rsidRDefault="008B21F1" w:rsidP="008B21F1">
      <w:pPr>
        <w:autoSpaceDE w:val="0"/>
        <w:autoSpaceDN w:val="0"/>
        <w:adjustRightInd w:val="0"/>
        <w:spacing w:after="0" w:line="240" w:lineRule="auto"/>
        <w:ind w:left="1080"/>
        <w:rPr>
          <w:rFonts w:ascii="Times New Roman" w:eastAsia="Times New Roman" w:hAnsi="Times New Roman" w:cs="Times New Roman"/>
          <w:b/>
          <w:bCs/>
          <w:kern w:val="0"/>
          <w:sz w:val="24"/>
          <w:szCs w:val="24"/>
        </w:rPr>
      </w:pPr>
    </w:p>
    <w:p w14:paraId="13E33DDA" w14:textId="77777777" w:rsidR="008B21F1" w:rsidRPr="00A704AE" w:rsidRDefault="008B21F1" w:rsidP="008B21F1">
      <w:pPr>
        <w:autoSpaceDE w:val="0"/>
        <w:autoSpaceDN w:val="0"/>
        <w:adjustRightInd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 xml:space="preserve">Hearings conducted by the BSEA involving appeals of Massachusetts Department of Elementary and Secondary Education assignments of school district responsibility are governed by 603 CMR 28.10(9) and are not subject to the following BSEA Hearing Rules: I A-G; II C; XIII A. </w:t>
      </w:r>
    </w:p>
    <w:p w14:paraId="0FC885A7" w14:textId="77777777" w:rsidR="008B21F1" w:rsidRPr="00A704AE" w:rsidRDefault="008B21F1" w:rsidP="008B21F1">
      <w:pPr>
        <w:autoSpaceDE w:val="0"/>
        <w:autoSpaceDN w:val="0"/>
        <w:adjustRightInd w:val="0"/>
        <w:spacing w:after="0" w:line="240" w:lineRule="auto"/>
        <w:ind w:left="720"/>
        <w:rPr>
          <w:rFonts w:ascii="Times New Roman" w:eastAsia="Times New Roman" w:hAnsi="Times New Roman" w:cs="Times New Roman"/>
          <w:kern w:val="0"/>
          <w:sz w:val="24"/>
          <w:szCs w:val="24"/>
        </w:rPr>
      </w:pPr>
    </w:p>
    <w:p w14:paraId="1ABC06A7" w14:textId="77777777" w:rsidR="008B21F1" w:rsidRPr="00A704AE" w:rsidRDefault="008B21F1" w:rsidP="008B21F1">
      <w:pPr>
        <w:numPr>
          <w:ilvl w:val="0"/>
          <w:numId w:val="18"/>
        </w:numPr>
        <w:autoSpaceDE w:val="0"/>
        <w:autoSpaceDN w:val="0"/>
        <w:adjustRightInd w:val="0"/>
        <w:spacing w:after="0" w:line="240" w:lineRule="auto"/>
        <w:rPr>
          <w:rFonts w:ascii="Times New Roman" w:eastAsia="Times New Roman" w:hAnsi="Times New Roman" w:cs="Times New Roman"/>
          <w:b/>
          <w:bCs/>
          <w:kern w:val="0"/>
          <w:sz w:val="24"/>
          <w:szCs w:val="24"/>
        </w:rPr>
      </w:pPr>
      <w:r w:rsidRPr="00A704AE">
        <w:rPr>
          <w:rFonts w:ascii="Times New Roman" w:eastAsia="Times New Roman" w:hAnsi="Times New Roman" w:cs="Times New Roman"/>
          <w:b/>
          <w:bCs/>
          <w:kern w:val="0"/>
          <w:sz w:val="24"/>
          <w:szCs w:val="24"/>
        </w:rPr>
        <w:t>Right of Appeal</w:t>
      </w:r>
    </w:p>
    <w:p w14:paraId="3A57E3E0" w14:textId="77777777" w:rsidR="008B21F1" w:rsidRPr="00A704AE" w:rsidRDefault="008B21F1" w:rsidP="008B21F1">
      <w:pPr>
        <w:autoSpaceDE w:val="0"/>
        <w:autoSpaceDN w:val="0"/>
        <w:adjustRightInd w:val="0"/>
        <w:spacing w:after="0" w:line="240" w:lineRule="auto"/>
        <w:ind w:left="1080"/>
        <w:rPr>
          <w:rFonts w:ascii="Times New Roman" w:eastAsia="Times New Roman" w:hAnsi="Times New Roman" w:cs="Times New Roman"/>
          <w:b/>
          <w:bCs/>
          <w:kern w:val="0"/>
          <w:sz w:val="24"/>
          <w:szCs w:val="24"/>
        </w:rPr>
      </w:pPr>
    </w:p>
    <w:p w14:paraId="58CDCC7C" w14:textId="77777777" w:rsidR="008B21F1" w:rsidRPr="008B21F1" w:rsidRDefault="008B21F1" w:rsidP="008B21F1">
      <w:pPr>
        <w:autoSpaceDE w:val="0"/>
        <w:autoSpaceDN w:val="0"/>
        <w:adjustRightInd w:val="0"/>
        <w:spacing w:after="0" w:line="240" w:lineRule="auto"/>
        <w:ind w:left="720"/>
        <w:rPr>
          <w:rFonts w:ascii="Times New Roman" w:eastAsia="Times New Roman" w:hAnsi="Times New Roman" w:cs="Times New Roman"/>
          <w:kern w:val="0"/>
          <w:sz w:val="24"/>
          <w:szCs w:val="24"/>
        </w:rPr>
      </w:pPr>
      <w:r w:rsidRPr="00A704AE">
        <w:rPr>
          <w:rFonts w:ascii="Times New Roman" w:eastAsia="Times New Roman" w:hAnsi="Times New Roman" w:cs="Times New Roman"/>
          <w:kern w:val="0"/>
          <w:sz w:val="24"/>
          <w:szCs w:val="24"/>
        </w:rPr>
        <w:t>A party aggrieved by a Hearing Officer's decision regarding an appeal of a Massachusetts Department of Elementary and Secondary Education assignment of school district responsibility may file a complaint for review of the decision in state Superior Court pursuant to M.G.L. c. 30A.</w:t>
      </w:r>
    </w:p>
    <w:p w14:paraId="6A2A8F28" w14:textId="77777777" w:rsidR="008B21F1" w:rsidRPr="008B21F1" w:rsidRDefault="008B21F1" w:rsidP="008B21F1">
      <w:pPr>
        <w:tabs>
          <w:tab w:val="left" w:pos="1080"/>
        </w:tabs>
        <w:autoSpaceDE w:val="0"/>
        <w:autoSpaceDN w:val="0"/>
        <w:adjustRightInd w:val="0"/>
        <w:spacing w:before="100" w:beforeAutospacing="1" w:after="100" w:afterAutospacing="1" w:line="240" w:lineRule="auto"/>
        <w:ind w:left="1080"/>
        <w:rPr>
          <w:rFonts w:ascii="Times New Roman" w:eastAsia="Times New Roman" w:hAnsi="Times New Roman" w:cs="Times New Roman"/>
          <w:kern w:val="0"/>
          <w:sz w:val="24"/>
          <w:szCs w:val="24"/>
        </w:rPr>
      </w:pPr>
      <w:r w:rsidRPr="008B21F1">
        <w:rPr>
          <w:rFonts w:ascii="Times New Roman" w:eastAsia="Times New Roman" w:hAnsi="Times New Roman" w:cs="Times New Roman"/>
          <w:b/>
          <w:bCs/>
          <w:kern w:val="0"/>
          <w:sz w:val="24"/>
          <w:szCs w:val="24"/>
        </w:rPr>
        <w:t xml:space="preserve"> </w:t>
      </w:r>
    </w:p>
    <w:p w14:paraId="7DC2D0C3" w14:textId="77777777" w:rsidR="008B21F1" w:rsidRPr="008B21F1" w:rsidRDefault="008B21F1" w:rsidP="008B21F1">
      <w:pPr>
        <w:spacing w:after="0" w:line="240" w:lineRule="auto"/>
        <w:rPr>
          <w:rFonts w:ascii="Times New Roman" w:eastAsia="Times New Roman" w:hAnsi="Times New Roman" w:cs="Times New Roman"/>
          <w:kern w:val="0"/>
          <w:sz w:val="24"/>
          <w:szCs w:val="24"/>
        </w:rPr>
      </w:pPr>
    </w:p>
    <w:p w14:paraId="2953F498" w14:textId="77777777" w:rsidR="00517758" w:rsidRDefault="00517758" w:rsidP="00C23D0B">
      <w:pPr>
        <w:ind w:left="360"/>
      </w:pPr>
    </w:p>
    <w:sectPr w:rsidR="00517758" w:rsidSect="00846747">
      <w:headerReference w:type="even" r:id="rId14"/>
      <w:headerReference w:type="default" r:id="rId15"/>
      <w:footerReference w:type="even" r:id="rId16"/>
      <w:footerReference w:type="default" r:id="rId17"/>
      <w:pgSz w:w="12240" w:h="15840" w:code="1"/>
      <w:pgMar w:top="1170" w:right="1440" w:bottom="540" w:left="1440" w:header="288" w:footer="35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0FFF5" w14:textId="77777777" w:rsidR="008B21F1" w:rsidRDefault="008B21F1" w:rsidP="00874D8A">
      <w:pPr>
        <w:spacing w:after="0" w:line="240" w:lineRule="auto"/>
      </w:pPr>
      <w:r>
        <w:separator/>
      </w:r>
    </w:p>
  </w:endnote>
  <w:endnote w:type="continuationSeparator" w:id="0">
    <w:p w14:paraId="3EA7558D" w14:textId="77777777" w:rsidR="008B21F1" w:rsidRDefault="008B21F1" w:rsidP="008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3BF46" w14:textId="77777777" w:rsidR="008B21F1" w:rsidRDefault="008B21F1">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8DF4" w14:textId="77777777" w:rsidR="008B21F1" w:rsidRPr="00A704AE" w:rsidRDefault="008B21F1" w:rsidP="00B51B80">
    <w:pPr>
      <w:rPr>
        <w:rFonts w:ascii="Times New Roman" w:hAnsi="Times New Roman" w:cs="Times New Roman"/>
        <w:sz w:val="20"/>
        <w:szCs w:val="20"/>
      </w:rPr>
    </w:pPr>
    <w:r w:rsidRPr="00A704AE">
      <w:rPr>
        <w:rFonts w:ascii="Times New Roman" w:hAnsi="Times New Roman" w:cs="Times New Roman"/>
        <w:sz w:val="20"/>
        <w:szCs w:val="20"/>
      </w:rPr>
      <w:t xml:space="preserve">To request an ADA accommodation, refer to the BSEA Website: </w:t>
    </w:r>
    <w:hyperlink r:id="rId1" w:history="1">
      <w:r w:rsidRPr="00A704AE">
        <w:rPr>
          <w:rStyle w:val="Hyperlink"/>
          <w:rFonts w:ascii="Times New Roman" w:hAnsi="Times New Roman" w:cs="Times New Roman"/>
          <w:sz w:val="20"/>
          <w:szCs w:val="20"/>
        </w:rPr>
        <w:t>https://www.mass.gov/info-details/how-to-request-an-ada-accommodation</w:t>
      </w:r>
    </w:hyperlink>
    <w:r w:rsidRPr="00A704AE">
      <w:rPr>
        <w:rFonts w:ascii="Times New Roman" w:hAnsi="Times New Roman" w:cs="Times New Roman"/>
        <w:sz w:val="20"/>
        <w:szCs w:val="20"/>
      </w:rPr>
      <w:t xml:space="preserve"> or call the BSEA at (781) 397-4750. </w:t>
    </w:r>
  </w:p>
  <w:p w14:paraId="76A78A4D" w14:textId="77777777" w:rsidR="008B21F1" w:rsidRDefault="008B2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E996" w14:textId="77777777" w:rsidR="00AB3FD5" w:rsidRDefault="00AB3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F7CE699" w14:textId="77777777" w:rsidR="00AB3FD5" w:rsidRDefault="00AB3FD5">
    <w:pPr>
      <w:pStyle w:val="Footer"/>
      <w:ind w:right="360" w:firstLine="360"/>
      <w:jc w:val="center"/>
      <w:rPr>
        <w:sz w:val="16"/>
      </w:rPr>
    </w:pPr>
    <w:r>
      <w:rPr>
        <w:noProof/>
      </w:rPr>
      <mc:AlternateContent>
        <mc:Choice Requires="wps">
          <w:drawing>
            <wp:anchor distT="4294967295" distB="4294967295" distL="114300" distR="114300" simplePos="0" relativeHeight="251659264" behindDoc="0" locked="0" layoutInCell="0" allowOverlap="1" wp14:anchorId="59117E95" wp14:editId="0F3207E7">
              <wp:simplePos x="0" y="0"/>
              <wp:positionH relativeFrom="column">
                <wp:posOffset>-62865</wp:posOffset>
              </wp:positionH>
              <wp:positionV relativeFrom="paragraph">
                <wp:posOffset>91439</wp:posOffset>
              </wp:positionV>
              <wp:extent cx="5943600" cy="0"/>
              <wp:effectExtent l="0" t="0" r="0" b="0"/>
              <wp:wrapNone/>
              <wp:docPr id="124359879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147CCB" id="Straight Connector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pt" to="463.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" o:allowincell="f"/>
          </w:pict>
        </mc:Fallback>
      </mc:AlternateContent>
    </w:r>
  </w:p>
  <w:p w14:paraId="35A763E2" w14:textId="77777777" w:rsidR="00AB3FD5" w:rsidRDefault="00AB3FD5">
    <w:pPr>
      <w:pStyle w:val="Footer"/>
      <w:jc w:val="center"/>
      <w:rPr>
        <w:sz w:val="16"/>
      </w:rPr>
    </w:pPr>
    <w:r>
      <w:rPr>
        <w:sz w:val="16"/>
      </w:rPr>
      <w:t>Hearing Rules for Special Education Appeals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BDFF" w14:textId="77777777" w:rsidR="00AB3FD5" w:rsidRPr="00846747" w:rsidRDefault="00AB3FD5" w:rsidP="0084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CCF21" w14:textId="77777777" w:rsidR="008B21F1" w:rsidRDefault="008B21F1" w:rsidP="00874D8A">
      <w:pPr>
        <w:spacing w:after="0" w:line="240" w:lineRule="auto"/>
      </w:pPr>
      <w:r>
        <w:separator/>
      </w:r>
    </w:p>
  </w:footnote>
  <w:footnote w:type="continuationSeparator" w:id="0">
    <w:p w14:paraId="30094655" w14:textId="77777777" w:rsidR="008B21F1" w:rsidRDefault="008B21F1" w:rsidP="00874D8A">
      <w:pPr>
        <w:spacing w:after="0" w:line="240" w:lineRule="auto"/>
      </w:pPr>
      <w:r>
        <w:continuationSeparator/>
      </w:r>
    </w:p>
  </w:footnote>
  <w:footnote w:id="1">
    <w:p w14:paraId="2D3B94A6" w14:textId="4AEF5C94" w:rsidR="008B21F1" w:rsidRPr="001D1066" w:rsidRDefault="008B21F1" w:rsidP="008B21F1">
      <w:pPr>
        <w:pStyle w:val="FootnoteText"/>
        <w:rPr>
          <w:rFonts w:ascii="Times New Roman" w:hAnsi="Times New Roman" w:cs="Times New Roman"/>
        </w:rPr>
      </w:pPr>
      <w:r w:rsidRPr="001D1066">
        <w:rPr>
          <w:rStyle w:val="FootnoteReference"/>
          <w:rFonts w:ascii="Times New Roman" w:hAnsi="Times New Roman" w:cs="Times New Roman"/>
        </w:rPr>
        <w:footnoteRef/>
      </w:r>
      <w:r w:rsidRPr="001D1066">
        <w:rPr>
          <w:rFonts w:ascii="Times New Roman" w:hAnsi="Times New Roman" w:cs="Times New Roman"/>
        </w:rPr>
        <w:t xml:space="preserve"> </w:t>
      </w:r>
      <w:r w:rsidR="00D14D6D">
        <w:rPr>
          <w:rFonts w:ascii="Times New Roman" w:hAnsi="Times New Roman" w:cs="Times New Roman"/>
        </w:rPr>
        <w:t xml:space="preserve">  </w:t>
      </w:r>
      <w:r w:rsidRPr="001D1066">
        <w:rPr>
          <w:rFonts w:ascii="Times New Roman" w:hAnsi="Times New Roman" w:cs="Times New Roman"/>
        </w:rPr>
        <w:t xml:space="preserve">A copy of the appointment must accompany the hearing request for all individuals enumerated in this category. </w:t>
      </w:r>
    </w:p>
  </w:footnote>
  <w:footnote w:id="2">
    <w:p w14:paraId="61C27094" w14:textId="5AA33467" w:rsidR="008B21F1" w:rsidRDefault="008B21F1" w:rsidP="00D14D6D">
      <w:pPr>
        <w:pStyle w:val="FootnoteText"/>
      </w:pPr>
      <w:r w:rsidRPr="001D1066">
        <w:rPr>
          <w:rStyle w:val="FootnoteReference"/>
          <w:rFonts w:ascii="Times New Roman" w:hAnsi="Times New Roman" w:cs="Times New Roman"/>
        </w:rPr>
        <w:footnoteRef/>
      </w:r>
      <w:r w:rsidRPr="001D1066">
        <w:rPr>
          <w:rFonts w:ascii="Times New Roman" w:hAnsi="Times New Roman" w:cs="Times New Roman"/>
        </w:rPr>
        <w:t xml:space="preserve"> </w:t>
      </w:r>
      <w:r w:rsidR="00D14D6D">
        <w:rPr>
          <w:rFonts w:ascii="Times New Roman" w:hAnsi="Times New Roman" w:cs="Times New Roman"/>
        </w:rPr>
        <w:t xml:space="preserve">  </w:t>
      </w:r>
      <w:r w:rsidRPr="001D1066">
        <w:rPr>
          <w:rFonts w:ascii="Times New Roman" w:hAnsi="Times New Roman" w:cs="Times New Roman"/>
        </w:rPr>
        <w:t>Sending the hearing request to the office of a school administrator, or to counsel for a party shall be deemed sufficient service.</w:t>
      </w:r>
    </w:p>
  </w:footnote>
  <w:footnote w:id="3">
    <w:p w14:paraId="7B65DA85" w14:textId="063D97D0" w:rsidR="008B21F1" w:rsidRPr="00D14D6D" w:rsidRDefault="008B21F1" w:rsidP="008B21F1">
      <w:pPr>
        <w:pStyle w:val="FootnoteText"/>
        <w:rPr>
          <w:rFonts w:ascii="Times New Roman" w:hAnsi="Times New Roman" w:cs="Times New Roman"/>
        </w:rPr>
      </w:pPr>
      <w:r w:rsidRPr="00D14D6D">
        <w:rPr>
          <w:rStyle w:val="FootnoteReference"/>
          <w:rFonts w:ascii="Times New Roman" w:hAnsi="Times New Roman" w:cs="Times New Roman"/>
        </w:rPr>
        <w:footnoteRef/>
      </w:r>
      <w:r w:rsidR="00D14D6D">
        <w:rPr>
          <w:rFonts w:ascii="Times New Roman" w:hAnsi="Times New Roman" w:cs="Times New Roman"/>
        </w:rPr>
        <w:t xml:space="preserve">   </w:t>
      </w:r>
      <w:r w:rsidRPr="00D14D6D">
        <w:rPr>
          <w:rFonts w:ascii="Times New Roman" w:hAnsi="Times New Roman" w:cs="Times New Roman"/>
        </w:rPr>
        <w:t xml:space="preserve">While this information is not </w:t>
      </w:r>
      <w:bookmarkStart w:id="1" w:name="_Hlk153265609"/>
      <w:r w:rsidRPr="00D14D6D">
        <w:rPr>
          <w:rFonts w:ascii="Times New Roman" w:hAnsi="Times New Roman" w:cs="Times New Roman"/>
        </w:rPr>
        <w:t>mandated by the IDEA, including it will enable the BSEA and opposing party to</w:t>
      </w:r>
      <w:r w:rsidR="00D14D6D">
        <w:rPr>
          <w:rFonts w:ascii="Times New Roman" w:hAnsi="Times New Roman" w:cs="Times New Roman"/>
        </w:rPr>
        <w:t xml:space="preserve"> </w:t>
      </w:r>
      <w:r w:rsidRPr="00D14D6D">
        <w:rPr>
          <w:rFonts w:ascii="Times New Roman" w:hAnsi="Times New Roman" w:cs="Times New Roman"/>
        </w:rPr>
        <w:t>more effectively and efficiently communicate and respond to the Hearing Request</w:t>
      </w:r>
      <w:bookmarkEnd w:id="1"/>
      <w:r w:rsidRPr="00D14D6D">
        <w:rPr>
          <w:rFonts w:ascii="Times New Roman" w:hAnsi="Times New Roman" w:cs="Times New Roman"/>
        </w:rPr>
        <w:t>.</w:t>
      </w:r>
    </w:p>
  </w:footnote>
  <w:footnote w:id="4">
    <w:p w14:paraId="0D7D0AB8" w14:textId="20CE4B09" w:rsidR="008B21F1" w:rsidRPr="00F14D8C" w:rsidRDefault="008B21F1" w:rsidP="008B21F1">
      <w:pPr>
        <w:pStyle w:val="FootnoteText"/>
        <w:rPr>
          <w:rFonts w:ascii="Times New Roman" w:hAnsi="Times New Roman" w:cs="Times New Roman"/>
        </w:rPr>
      </w:pPr>
      <w:r w:rsidRPr="00F14D8C">
        <w:rPr>
          <w:rStyle w:val="FootnoteReference"/>
          <w:rFonts w:ascii="Times New Roman" w:hAnsi="Times New Roman" w:cs="Times New Roman"/>
          <w:iCs/>
        </w:rPr>
        <w:footnoteRef/>
      </w:r>
      <w:r w:rsidRPr="00F14D8C">
        <w:rPr>
          <w:rFonts w:ascii="Times New Roman" w:hAnsi="Times New Roman" w:cs="Times New Roman"/>
        </w:rPr>
        <w:t xml:space="preserve"> </w:t>
      </w:r>
      <w:r w:rsidR="00F111AD">
        <w:rPr>
          <w:rFonts w:ascii="Times New Roman" w:hAnsi="Times New Roman" w:cs="Times New Roman"/>
        </w:rPr>
        <w:t xml:space="preserve">  </w:t>
      </w:r>
      <w:r w:rsidRPr="00F14D8C">
        <w:rPr>
          <w:rFonts w:ascii="Times New Roman" w:hAnsi="Times New Roman" w:cs="Times New Roman"/>
        </w:rPr>
        <w:t xml:space="preserve">The resolution meeting must include parent, relevant members of student’s IEP team with knowledge of the facts identified in the hearing request, and a school representative with decision-making authority, to attempt to resolve the issue(s) in the hearing request. If the parent does not participate in the resolution meeting or in mediation in lieu of the meeting, the hearing will be delayed. </w:t>
      </w:r>
    </w:p>
    <w:p w14:paraId="1110E5A0" w14:textId="0DD5FCD9" w:rsidR="008B21F1" w:rsidRDefault="00756ACF" w:rsidP="008B21F1">
      <w:pPr>
        <w:pStyle w:val="FootnoteText"/>
      </w:pPr>
      <w:r w:rsidRPr="006F412E">
        <w:rPr>
          <w:rStyle w:val="FootnoteReference"/>
          <w:rFonts w:ascii="Times New Roman" w:hAnsi="Times New Roman" w:cs="Times New Roman"/>
        </w:rPr>
        <w:t>5</w:t>
      </w:r>
      <w:r w:rsidR="008B21F1" w:rsidRPr="00F14D8C">
        <w:rPr>
          <w:rFonts w:ascii="Times New Roman" w:hAnsi="Times New Roman" w:cs="Times New Roman"/>
        </w:rPr>
        <w:t xml:space="preserve"> </w:t>
      </w:r>
      <w:r w:rsidR="00F111AD">
        <w:rPr>
          <w:rFonts w:ascii="Times New Roman" w:hAnsi="Times New Roman" w:cs="Times New Roman"/>
        </w:rPr>
        <w:t xml:space="preserve">  </w:t>
      </w:r>
      <w:r w:rsidR="008B21F1" w:rsidRPr="00F14D8C">
        <w:rPr>
          <w:rFonts w:ascii="Times New Roman" w:hAnsi="Times New Roman" w:cs="Times New Roman"/>
        </w:rPr>
        <w:t>If, for reasons other than a parent’s failure to participate, the school district fails to convene a resolution meeting within fifteen calendar days of receipt of the hearing request, it shall be deemed to have waived the resolution session, and the hearing may occur.</w:t>
      </w:r>
    </w:p>
  </w:footnote>
  <w:footnote w:id="5">
    <w:p w14:paraId="5045E81E" w14:textId="77777777" w:rsidR="008B21F1" w:rsidRDefault="008B21F1" w:rsidP="008B21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69B32" w14:textId="77777777" w:rsidR="008B21F1" w:rsidRDefault="008B21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DDC8DE7" w14:textId="77777777" w:rsidR="008B21F1" w:rsidRDefault="008B2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9D84A" w14:textId="77777777" w:rsidR="008B21F1" w:rsidRDefault="008B21F1">
    <w:pPr>
      <w:pStyle w:val="Header"/>
      <w:jc w:val="center"/>
    </w:pPr>
    <w:r>
      <w:fldChar w:fldCharType="begin"/>
    </w:r>
    <w:r>
      <w:instrText xml:space="preserve"> PAGE   \* MERGEFORMAT </w:instrText>
    </w:r>
    <w:r>
      <w:fldChar w:fldCharType="separate"/>
    </w:r>
    <w:r>
      <w:rPr>
        <w:noProof/>
      </w:rPr>
      <w:t>iv</w:t>
    </w:r>
    <w:r>
      <w:rPr>
        <w:noProof/>
      </w:rPr>
      <w:fldChar w:fldCharType="end"/>
    </w:r>
  </w:p>
  <w:p w14:paraId="4EEB52B1" w14:textId="77777777" w:rsidR="008B21F1" w:rsidRPr="0087632A" w:rsidRDefault="008B21F1" w:rsidP="0087632A">
    <w:pPr>
      <w:ind w:left="-630" w:right="-360"/>
      <w:rPr>
        <w:rFonts w:ascii="Calibri" w:eastAsia="Calibri" w:hAnsi="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E63F" w14:textId="77777777" w:rsidR="008B21F1" w:rsidRDefault="008B21F1">
    <w:pPr>
      <w:pStyle w:val="Header"/>
      <w:jc w:val="center"/>
    </w:pPr>
  </w:p>
  <w:p w14:paraId="4F80EDDB" w14:textId="77777777" w:rsidR="008B21F1" w:rsidRDefault="008B21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FBC55" w14:textId="77777777" w:rsidR="00AB3FD5" w:rsidRDefault="00AB3F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D69009D" w14:textId="77777777" w:rsidR="00AB3FD5" w:rsidRDefault="00AB3F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71B8" w14:textId="77777777" w:rsidR="00AB3FD5" w:rsidRDefault="00AB3FD5">
    <w:pPr>
      <w:pStyle w:val="Header"/>
      <w:jc w:val="center"/>
    </w:pPr>
    <w:r>
      <w:fldChar w:fldCharType="begin"/>
    </w:r>
    <w:r>
      <w:instrText xml:space="preserve"> PAGE   \* MERGEFORMAT </w:instrText>
    </w:r>
    <w:r>
      <w:fldChar w:fldCharType="separate"/>
    </w:r>
    <w:r>
      <w:rPr>
        <w:noProof/>
      </w:rPr>
      <w:t>2</w:t>
    </w:r>
    <w:r>
      <w:rPr>
        <w:noProof/>
      </w:rPr>
      <w:fldChar w:fldCharType="end"/>
    </w:r>
  </w:p>
  <w:p w14:paraId="6BF26A18" w14:textId="77777777" w:rsidR="00AB3FD5" w:rsidRDefault="00AB3FD5">
    <w:pPr>
      <w:pStyle w:val="Header"/>
    </w:pPr>
  </w:p>
  <w:p w14:paraId="4DDD1B25" w14:textId="77777777" w:rsidR="00AB3FD5" w:rsidRDefault="00AB3F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EAD7F0"/>
    <w:lvl w:ilvl="0">
      <w:numFmt w:val="bullet"/>
      <w:lvlText w:val="*"/>
      <w:lvlJc w:val="left"/>
    </w:lvl>
  </w:abstractNum>
  <w:abstractNum w:abstractNumId="1" w15:restartNumberingAfterBreak="0">
    <w:nsid w:val="098445FE"/>
    <w:multiLevelType w:val="hybridMultilevel"/>
    <w:tmpl w:val="BE403976"/>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611A59"/>
    <w:multiLevelType w:val="multilevel"/>
    <w:tmpl w:val="AA565244"/>
    <w:lvl w:ilvl="0">
      <w:start w:val="1"/>
      <w:numFmt w:val="upperLetter"/>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BD02A4"/>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2D4313"/>
    <w:multiLevelType w:val="hybridMultilevel"/>
    <w:tmpl w:val="1EFC006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7" w15:restartNumberingAfterBreak="0">
    <w:nsid w:val="2EA654D1"/>
    <w:multiLevelType w:val="hybridMultilevel"/>
    <w:tmpl w:val="C4A6C2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52FBC"/>
    <w:multiLevelType w:val="singleLevel"/>
    <w:tmpl w:val="8F52B0FA"/>
    <w:lvl w:ilvl="0">
      <w:start w:val="1"/>
      <w:numFmt w:val="bullet"/>
      <w:lvlText w:val=""/>
      <w:lvlJc w:val="left"/>
      <w:pPr>
        <w:tabs>
          <w:tab w:val="num" w:pos="360"/>
        </w:tabs>
        <w:ind w:left="360" w:hanging="360"/>
      </w:pPr>
      <w:rPr>
        <w:rFonts w:ascii="Symbol" w:hAnsi="Symbol" w:cs="Symbol" w:hint="default"/>
        <w:strike/>
      </w:rPr>
    </w:lvl>
  </w:abstractNum>
  <w:abstractNum w:abstractNumId="10" w15:restartNumberingAfterBreak="0">
    <w:nsid w:val="39181A28"/>
    <w:multiLevelType w:val="hybridMultilevel"/>
    <w:tmpl w:val="3560042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91676"/>
    <w:multiLevelType w:val="singleLevel"/>
    <w:tmpl w:val="DD548018"/>
    <w:lvl w:ilvl="0">
      <w:start w:val="4"/>
      <w:numFmt w:val="upperLetter"/>
      <w:lvlText w:val=""/>
      <w:lvlJc w:val="left"/>
      <w:pPr>
        <w:tabs>
          <w:tab w:val="num" w:pos="360"/>
        </w:tabs>
        <w:ind w:left="360" w:hanging="360"/>
      </w:pPr>
      <w:rPr>
        <w:rFonts w:hint="default"/>
      </w:rPr>
    </w:lvl>
  </w:abstractNum>
  <w:abstractNum w:abstractNumId="12"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465762"/>
    <w:multiLevelType w:val="hybridMultilevel"/>
    <w:tmpl w:val="43743C48"/>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4" w15:restartNumberingAfterBreak="0">
    <w:nsid w:val="40471315"/>
    <w:multiLevelType w:val="singleLevel"/>
    <w:tmpl w:val="915CEF5E"/>
    <w:lvl w:ilvl="0">
      <w:start w:val="1"/>
      <w:numFmt w:val="lowerLetter"/>
      <w:lvlText w:val="%1."/>
      <w:lvlJc w:val="left"/>
      <w:pPr>
        <w:tabs>
          <w:tab w:val="num" w:pos="720"/>
        </w:tabs>
        <w:ind w:left="720" w:hanging="720"/>
      </w:pPr>
      <w:rPr>
        <w:rFonts w:hint="default"/>
      </w:rPr>
    </w:lvl>
  </w:abstractNum>
  <w:abstractNum w:abstractNumId="15" w15:restartNumberingAfterBreak="0">
    <w:nsid w:val="417F6BFA"/>
    <w:multiLevelType w:val="hybridMultilevel"/>
    <w:tmpl w:val="903CE832"/>
    <w:lvl w:ilvl="0" w:tplc="04090015">
      <w:start w:val="1"/>
      <w:numFmt w:val="upperLetter"/>
      <w:lvlText w:val="%1."/>
      <w:lvlJc w:val="left"/>
      <w:pPr>
        <w:tabs>
          <w:tab w:val="num" w:pos="720"/>
        </w:tabs>
        <w:ind w:left="720" w:hanging="360"/>
      </w:pPr>
      <w:rPr>
        <w:rFonts w:hint="default"/>
      </w:rPr>
    </w:lvl>
    <w:lvl w:ilvl="1" w:tplc="894CAA7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1E40F7"/>
    <w:multiLevelType w:val="hybridMultilevel"/>
    <w:tmpl w:val="6132502C"/>
    <w:lvl w:ilvl="0" w:tplc="3E2A4F1E">
      <w:start w:val="1"/>
      <w:numFmt w:val="decimal"/>
      <w:lvlText w:val="%1."/>
      <w:lvlJc w:val="left"/>
      <w:pPr>
        <w:tabs>
          <w:tab w:val="num" w:pos="720"/>
        </w:tabs>
        <w:ind w:left="720" w:hanging="360"/>
      </w:pPr>
      <w:rPr>
        <w:b w:val="0"/>
        <w:bCs/>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CB0EA6"/>
    <w:multiLevelType w:val="hybridMultilevel"/>
    <w:tmpl w:val="49D27BF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E490880"/>
    <w:multiLevelType w:val="hybridMultilevel"/>
    <w:tmpl w:val="8B7C9B7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4FC198E"/>
    <w:multiLevelType w:val="multilevel"/>
    <w:tmpl w:val="2CD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C3B03B5"/>
    <w:multiLevelType w:val="hybridMultilevel"/>
    <w:tmpl w:val="8F6A3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D509F"/>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34E567D"/>
    <w:multiLevelType w:val="multilevel"/>
    <w:tmpl w:val="D952D6EE"/>
    <w:lvl w:ilvl="0">
      <w:start w:val="6"/>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5071DF"/>
    <w:multiLevelType w:val="hybridMultilevel"/>
    <w:tmpl w:val="2E6EB1D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434690">
    <w:abstractNumId w:val="8"/>
  </w:num>
  <w:num w:numId="2" w16cid:durableId="1530755942">
    <w:abstractNumId w:val="23"/>
  </w:num>
  <w:num w:numId="3" w16cid:durableId="1557740316">
    <w:abstractNumId w:val="2"/>
  </w:num>
  <w:num w:numId="4" w16cid:durableId="1668945494">
    <w:abstractNumId w:val="11"/>
  </w:num>
  <w:num w:numId="5" w16cid:durableId="589702365">
    <w:abstractNumId w:val="20"/>
  </w:num>
  <w:num w:numId="6" w16cid:durableId="1958564387">
    <w:abstractNumId w:val="15"/>
  </w:num>
  <w:num w:numId="7" w16cid:durableId="1066296128">
    <w:abstractNumId w:val="7"/>
  </w:num>
  <w:num w:numId="8" w16cid:durableId="1529368051">
    <w:abstractNumId w:val="24"/>
  </w:num>
  <w:num w:numId="9" w16cid:durableId="971597871">
    <w:abstractNumId w:val="4"/>
  </w:num>
  <w:num w:numId="10" w16cid:durableId="478546222">
    <w:abstractNumId w:val="6"/>
  </w:num>
  <w:num w:numId="11" w16cid:durableId="1279527934">
    <w:abstractNumId w:val="9"/>
  </w:num>
  <w:num w:numId="12" w16cid:durableId="771511532">
    <w:abstractNumId w:val="22"/>
  </w:num>
  <w:num w:numId="13" w16cid:durableId="934439584">
    <w:abstractNumId w:val="12"/>
  </w:num>
  <w:num w:numId="14" w16cid:durableId="1245913615">
    <w:abstractNumId w:val="13"/>
  </w:num>
  <w:num w:numId="15" w16cid:durableId="1425345547">
    <w:abstractNumId w:val="16"/>
  </w:num>
  <w:num w:numId="16" w16cid:durableId="898398616">
    <w:abstractNumId w:val="14"/>
  </w:num>
  <w:num w:numId="17" w16cid:durableId="30811402">
    <w:abstractNumId w:val="25"/>
  </w:num>
  <w:num w:numId="18" w16cid:durableId="496116097">
    <w:abstractNumId w:val="17"/>
  </w:num>
  <w:num w:numId="19" w16cid:durableId="2127649526">
    <w:abstractNumId w:val="5"/>
  </w:num>
  <w:num w:numId="20" w16cid:durableId="1244099284">
    <w:abstractNumId w:val="21"/>
  </w:num>
  <w:num w:numId="21" w16cid:durableId="2075741800">
    <w:abstractNumId w:val="1"/>
  </w:num>
  <w:num w:numId="22" w16cid:durableId="841554069">
    <w:abstractNumId w:val="18"/>
  </w:num>
  <w:num w:numId="23" w16cid:durableId="994845774">
    <w:abstractNumId w:val="10"/>
  </w:num>
  <w:num w:numId="24" w16cid:durableId="2101216779">
    <w:abstractNumId w:val="0"/>
    <w:lvlOverride w:ilvl="0">
      <w:lvl w:ilvl="0">
        <w:numFmt w:val="bullet"/>
        <w:lvlText w:val=""/>
        <w:legacy w:legacy="1" w:legacySpace="0" w:legacyIndent="360"/>
        <w:lvlJc w:val="left"/>
        <w:rPr>
          <w:rFonts w:ascii="Symbol" w:hAnsi="Symbol" w:hint="default"/>
        </w:rPr>
      </w:lvl>
    </w:lvlOverride>
  </w:num>
  <w:num w:numId="25" w16cid:durableId="92091566">
    <w:abstractNumId w:val="19"/>
  </w:num>
  <w:num w:numId="26" w16cid:durableId="150633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F1"/>
    <w:rsid w:val="000008AD"/>
    <w:rsid w:val="000E6B29"/>
    <w:rsid w:val="001D1066"/>
    <w:rsid w:val="002305B0"/>
    <w:rsid w:val="00291644"/>
    <w:rsid w:val="00295E00"/>
    <w:rsid w:val="002B7242"/>
    <w:rsid w:val="0034622B"/>
    <w:rsid w:val="003820BF"/>
    <w:rsid w:val="004537DF"/>
    <w:rsid w:val="004C1A60"/>
    <w:rsid w:val="004C4B18"/>
    <w:rsid w:val="00516464"/>
    <w:rsid w:val="00517758"/>
    <w:rsid w:val="00537748"/>
    <w:rsid w:val="005D5E99"/>
    <w:rsid w:val="005E08D7"/>
    <w:rsid w:val="005F270A"/>
    <w:rsid w:val="006D17F9"/>
    <w:rsid w:val="006E4CF1"/>
    <w:rsid w:val="006F412E"/>
    <w:rsid w:val="00746FF3"/>
    <w:rsid w:val="00756ACF"/>
    <w:rsid w:val="007D64F1"/>
    <w:rsid w:val="008139EF"/>
    <w:rsid w:val="00846747"/>
    <w:rsid w:val="00852C3D"/>
    <w:rsid w:val="00874D8A"/>
    <w:rsid w:val="00883D24"/>
    <w:rsid w:val="008B21F1"/>
    <w:rsid w:val="00A1298C"/>
    <w:rsid w:val="00A704AE"/>
    <w:rsid w:val="00A802FA"/>
    <w:rsid w:val="00A82238"/>
    <w:rsid w:val="00AA296E"/>
    <w:rsid w:val="00AB3FD5"/>
    <w:rsid w:val="00AD35F5"/>
    <w:rsid w:val="00C23D0B"/>
    <w:rsid w:val="00C604BE"/>
    <w:rsid w:val="00CD1C8B"/>
    <w:rsid w:val="00CD3990"/>
    <w:rsid w:val="00D14D6D"/>
    <w:rsid w:val="00E94EBC"/>
    <w:rsid w:val="00F111AD"/>
    <w:rsid w:val="00F14D8C"/>
    <w:rsid w:val="00FE3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475BCA46"/>
  <w15:chartTrackingRefBased/>
  <w15:docId w15:val="{A33142ED-3053-4B2B-97F3-93FA14E8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2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B2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B21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nhideWhenUsed/>
    <w:qFormat/>
    <w:rsid w:val="008B21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B21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B21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B21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1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B21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kern w:val="0"/>
      <w:sz w:val="24"/>
      <w:szCs w:val="24"/>
    </w:rPr>
  </w:style>
  <w:style w:type="paragraph" w:styleId="FootnoteText">
    <w:name w:val="footnote text"/>
    <w:basedOn w:val="Normal"/>
    <w:link w:val="FootnoteTextChar"/>
    <w:semiHidden/>
    <w:unhideWhenUsed/>
    <w:rsid w:val="00874D8A"/>
    <w:pPr>
      <w:spacing w:after="0" w:line="240" w:lineRule="auto"/>
    </w:pPr>
    <w:rPr>
      <w:sz w:val="20"/>
      <w:szCs w:val="20"/>
    </w:rPr>
  </w:style>
  <w:style w:type="character" w:customStyle="1" w:styleId="FootnoteTextChar">
    <w:name w:val="Footnote Text Char"/>
    <w:basedOn w:val="DefaultParagraphFont"/>
    <w:link w:val="FootnoteText"/>
    <w:semiHidden/>
    <w:rsid w:val="00874D8A"/>
    <w:rPr>
      <w:sz w:val="20"/>
      <w:szCs w:val="20"/>
    </w:rPr>
  </w:style>
  <w:style w:type="character" w:styleId="FootnoteReference">
    <w:name w:val="footnote reference"/>
    <w:basedOn w:val="DefaultParagraphFont"/>
    <w:semiHidden/>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rsid w:val="008B2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B2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B21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8B21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B21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B21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B21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21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B21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2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1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1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21F1"/>
    <w:pPr>
      <w:spacing w:before="160"/>
      <w:jc w:val="center"/>
    </w:pPr>
    <w:rPr>
      <w:i/>
      <w:iCs/>
      <w:color w:val="404040" w:themeColor="text1" w:themeTint="BF"/>
    </w:rPr>
  </w:style>
  <w:style w:type="character" w:customStyle="1" w:styleId="QuoteChar">
    <w:name w:val="Quote Char"/>
    <w:basedOn w:val="DefaultParagraphFont"/>
    <w:link w:val="Quote"/>
    <w:uiPriority w:val="29"/>
    <w:rsid w:val="008B21F1"/>
    <w:rPr>
      <w:i/>
      <w:iCs/>
      <w:color w:val="404040" w:themeColor="text1" w:themeTint="BF"/>
    </w:rPr>
  </w:style>
  <w:style w:type="character" w:styleId="IntenseEmphasis">
    <w:name w:val="Intense Emphasis"/>
    <w:basedOn w:val="DefaultParagraphFont"/>
    <w:uiPriority w:val="21"/>
    <w:qFormat/>
    <w:rsid w:val="008B21F1"/>
    <w:rPr>
      <w:i/>
      <w:iCs/>
      <w:color w:val="2F5496" w:themeColor="accent1" w:themeShade="BF"/>
    </w:rPr>
  </w:style>
  <w:style w:type="paragraph" w:styleId="IntenseQuote">
    <w:name w:val="Intense Quote"/>
    <w:basedOn w:val="Normal"/>
    <w:next w:val="Normal"/>
    <w:link w:val="IntenseQuoteChar"/>
    <w:uiPriority w:val="30"/>
    <w:qFormat/>
    <w:rsid w:val="008B2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1F1"/>
    <w:rPr>
      <w:i/>
      <w:iCs/>
      <w:color w:val="2F5496" w:themeColor="accent1" w:themeShade="BF"/>
    </w:rPr>
  </w:style>
  <w:style w:type="character" w:styleId="IntenseReference">
    <w:name w:val="Intense Reference"/>
    <w:basedOn w:val="DefaultParagraphFont"/>
    <w:uiPriority w:val="32"/>
    <w:qFormat/>
    <w:rsid w:val="008B21F1"/>
    <w:rPr>
      <w:b/>
      <w:bCs/>
      <w:smallCaps/>
      <w:color w:val="2F5496" w:themeColor="accent1" w:themeShade="BF"/>
      <w:spacing w:val="5"/>
    </w:rPr>
  </w:style>
  <w:style w:type="numbering" w:customStyle="1" w:styleId="NoList1">
    <w:name w:val="No List1"/>
    <w:next w:val="NoList"/>
    <w:uiPriority w:val="99"/>
    <w:semiHidden/>
    <w:unhideWhenUsed/>
    <w:rsid w:val="008B21F1"/>
  </w:style>
  <w:style w:type="paragraph" w:styleId="BodyText3">
    <w:name w:val="Body Text 3"/>
    <w:basedOn w:val="Normal"/>
    <w:link w:val="BodyText3Char"/>
    <w:rsid w:val="008B21F1"/>
    <w:pPr>
      <w:spacing w:after="0" w:line="240" w:lineRule="auto"/>
    </w:pPr>
    <w:rPr>
      <w:rFonts w:ascii="Times New Roman" w:eastAsia="Times New Roman" w:hAnsi="Times New Roman" w:cs="Times New Roman"/>
      <w:i/>
      <w:iCs/>
      <w:kern w:val="0"/>
      <w:sz w:val="24"/>
      <w:szCs w:val="24"/>
      <w:u w:val="single"/>
    </w:rPr>
  </w:style>
  <w:style w:type="character" w:customStyle="1" w:styleId="BodyText3Char">
    <w:name w:val="Body Text 3 Char"/>
    <w:basedOn w:val="DefaultParagraphFont"/>
    <w:link w:val="BodyText3"/>
    <w:rsid w:val="008B21F1"/>
    <w:rPr>
      <w:rFonts w:ascii="Times New Roman" w:eastAsia="Times New Roman" w:hAnsi="Times New Roman" w:cs="Times New Roman"/>
      <w:i/>
      <w:iCs/>
      <w:kern w:val="0"/>
      <w:sz w:val="24"/>
      <w:szCs w:val="24"/>
      <w:u w:val="single"/>
    </w:rPr>
  </w:style>
  <w:style w:type="paragraph" w:styleId="BodyText">
    <w:name w:val="Body Text"/>
    <w:basedOn w:val="Normal"/>
    <w:link w:val="BodyTextChar"/>
    <w:rsid w:val="008B21F1"/>
    <w:pPr>
      <w:autoSpaceDE w:val="0"/>
      <w:autoSpaceDN w:val="0"/>
      <w:spacing w:after="12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rsid w:val="008B21F1"/>
    <w:rPr>
      <w:rFonts w:ascii="Times New Roman" w:eastAsia="Times New Roman" w:hAnsi="Times New Roman" w:cs="Times New Roman"/>
      <w:kern w:val="0"/>
      <w:sz w:val="24"/>
      <w:szCs w:val="24"/>
    </w:rPr>
  </w:style>
  <w:style w:type="paragraph" w:styleId="List2">
    <w:name w:val="List 2"/>
    <w:basedOn w:val="Normal"/>
    <w:rsid w:val="008B21F1"/>
    <w:pPr>
      <w:autoSpaceDE w:val="0"/>
      <w:autoSpaceDN w:val="0"/>
      <w:spacing w:after="0" w:line="240" w:lineRule="auto"/>
      <w:ind w:left="720" w:hanging="360"/>
    </w:pPr>
    <w:rPr>
      <w:rFonts w:ascii="Times New Roman" w:eastAsia="Times New Roman" w:hAnsi="Times New Roman" w:cs="Times New Roman"/>
      <w:kern w:val="0"/>
      <w:sz w:val="24"/>
      <w:szCs w:val="24"/>
    </w:rPr>
  </w:style>
  <w:style w:type="paragraph" w:styleId="BodyTextIndent">
    <w:name w:val="Body Text Indent"/>
    <w:basedOn w:val="Normal"/>
    <w:link w:val="BodyTextIndentChar"/>
    <w:rsid w:val="008B21F1"/>
    <w:pPr>
      <w:autoSpaceDE w:val="0"/>
      <w:autoSpaceDN w:val="0"/>
      <w:spacing w:after="120" w:line="240" w:lineRule="auto"/>
      <w:ind w:left="360"/>
    </w:pPr>
    <w:rPr>
      <w:rFonts w:ascii="Times New Roman" w:eastAsia="Times New Roman" w:hAnsi="Times New Roman" w:cs="Times New Roman"/>
      <w:kern w:val="0"/>
      <w:sz w:val="24"/>
      <w:szCs w:val="24"/>
    </w:rPr>
  </w:style>
  <w:style w:type="character" w:customStyle="1" w:styleId="BodyTextIndentChar">
    <w:name w:val="Body Text Indent Char"/>
    <w:basedOn w:val="DefaultParagraphFont"/>
    <w:link w:val="BodyTextIndent"/>
    <w:rsid w:val="008B21F1"/>
    <w:rPr>
      <w:rFonts w:ascii="Times New Roman" w:eastAsia="Times New Roman" w:hAnsi="Times New Roman" w:cs="Times New Roman"/>
      <w:kern w:val="0"/>
      <w:sz w:val="24"/>
      <w:szCs w:val="24"/>
    </w:rPr>
  </w:style>
  <w:style w:type="paragraph" w:styleId="List">
    <w:name w:val="List"/>
    <w:basedOn w:val="Normal"/>
    <w:rsid w:val="008B21F1"/>
    <w:pPr>
      <w:autoSpaceDE w:val="0"/>
      <w:autoSpaceDN w:val="0"/>
      <w:spacing w:after="0" w:line="240" w:lineRule="auto"/>
      <w:ind w:left="360" w:hanging="360"/>
    </w:pPr>
    <w:rPr>
      <w:rFonts w:ascii="Times New Roman" w:eastAsia="Times New Roman" w:hAnsi="Times New Roman" w:cs="Times New Roman"/>
      <w:kern w:val="0"/>
      <w:sz w:val="24"/>
      <w:szCs w:val="24"/>
    </w:rPr>
  </w:style>
  <w:style w:type="paragraph" w:styleId="List3">
    <w:name w:val="List 3"/>
    <w:basedOn w:val="Normal"/>
    <w:rsid w:val="008B21F1"/>
    <w:pPr>
      <w:autoSpaceDE w:val="0"/>
      <w:autoSpaceDN w:val="0"/>
      <w:spacing w:after="0" w:line="240" w:lineRule="auto"/>
      <w:ind w:left="1080" w:hanging="360"/>
    </w:pPr>
    <w:rPr>
      <w:rFonts w:ascii="Times New Roman" w:eastAsia="Times New Roman" w:hAnsi="Times New Roman" w:cs="Times New Roman"/>
      <w:kern w:val="0"/>
      <w:sz w:val="24"/>
      <w:szCs w:val="24"/>
    </w:rPr>
  </w:style>
  <w:style w:type="paragraph" w:styleId="List4">
    <w:name w:val="List 4"/>
    <w:basedOn w:val="Normal"/>
    <w:rsid w:val="008B21F1"/>
    <w:pPr>
      <w:autoSpaceDE w:val="0"/>
      <w:autoSpaceDN w:val="0"/>
      <w:spacing w:after="0" w:line="240" w:lineRule="auto"/>
      <w:ind w:left="1440" w:hanging="360"/>
    </w:pPr>
    <w:rPr>
      <w:rFonts w:ascii="Times New Roman" w:eastAsia="Times New Roman" w:hAnsi="Times New Roman" w:cs="Times New Roman"/>
      <w:kern w:val="0"/>
      <w:sz w:val="24"/>
      <w:szCs w:val="24"/>
    </w:rPr>
  </w:style>
  <w:style w:type="paragraph" w:styleId="ListContinue4">
    <w:name w:val="List Continue 4"/>
    <w:basedOn w:val="Normal"/>
    <w:rsid w:val="008B21F1"/>
    <w:pPr>
      <w:autoSpaceDE w:val="0"/>
      <w:autoSpaceDN w:val="0"/>
      <w:spacing w:after="120" w:line="240" w:lineRule="auto"/>
      <w:ind w:left="1440"/>
    </w:pPr>
    <w:rPr>
      <w:rFonts w:ascii="Times New Roman" w:eastAsia="Times New Roman" w:hAnsi="Times New Roman" w:cs="Times New Roman"/>
      <w:kern w:val="0"/>
      <w:sz w:val="24"/>
      <w:szCs w:val="24"/>
    </w:rPr>
  </w:style>
  <w:style w:type="paragraph" w:styleId="ListContinue2">
    <w:name w:val="List Continue 2"/>
    <w:basedOn w:val="Normal"/>
    <w:rsid w:val="008B21F1"/>
    <w:pPr>
      <w:autoSpaceDE w:val="0"/>
      <w:autoSpaceDN w:val="0"/>
      <w:spacing w:after="120" w:line="240" w:lineRule="auto"/>
      <w:ind w:left="720"/>
    </w:pPr>
    <w:rPr>
      <w:rFonts w:ascii="Times New Roman" w:eastAsia="Times New Roman" w:hAnsi="Times New Roman" w:cs="Times New Roman"/>
      <w:kern w:val="0"/>
      <w:sz w:val="24"/>
      <w:szCs w:val="24"/>
    </w:rPr>
  </w:style>
  <w:style w:type="paragraph" w:styleId="Header">
    <w:name w:val="header"/>
    <w:basedOn w:val="Normal"/>
    <w:link w:val="HeaderChar"/>
    <w:uiPriority w:val="99"/>
    <w:rsid w:val="008B21F1"/>
    <w:pPr>
      <w:tabs>
        <w:tab w:val="center" w:pos="4320"/>
        <w:tab w:val="right" w:pos="8640"/>
      </w:tabs>
      <w:spacing w:after="0" w:line="240" w:lineRule="auto"/>
    </w:pPr>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rsid w:val="008B21F1"/>
    <w:rPr>
      <w:rFonts w:ascii="Times New Roman" w:eastAsia="Times New Roman" w:hAnsi="Times New Roman" w:cs="Times New Roman"/>
      <w:kern w:val="0"/>
      <w:sz w:val="24"/>
      <w:szCs w:val="24"/>
    </w:rPr>
  </w:style>
  <w:style w:type="character" w:styleId="PageNumber">
    <w:name w:val="page number"/>
    <w:basedOn w:val="DefaultParagraphFont"/>
    <w:rsid w:val="008B21F1"/>
  </w:style>
  <w:style w:type="paragraph" w:styleId="Footer">
    <w:name w:val="footer"/>
    <w:basedOn w:val="Normal"/>
    <w:link w:val="FooterChar"/>
    <w:uiPriority w:val="99"/>
    <w:rsid w:val="008B21F1"/>
    <w:pPr>
      <w:tabs>
        <w:tab w:val="center" w:pos="4320"/>
        <w:tab w:val="right" w:pos="8640"/>
      </w:tabs>
      <w:spacing w:after="0" w:line="240" w:lineRule="auto"/>
    </w:pPr>
    <w:rPr>
      <w:rFonts w:ascii="Times New Roman" w:eastAsia="Times New Roman" w:hAnsi="Times New Roman" w:cs="Times New Roman"/>
      <w:kern w:val="0"/>
      <w:sz w:val="24"/>
      <w:szCs w:val="24"/>
    </w:rPr>
  </w:style>
  <w:style w:type="character" w:customStyle="1" w:styleId="FooterChar">
    <w:name w:val="Footer Char"/>
    <w:basedOn w:val="DefaultParagraphFont"/>
    <w:link w:val="Footer"/>
    <w:uiPriority w:val="99"/>
    <w:rsid w:val="008B21F1"/>
    <w:rPr>
      <w:rFonts w:ascii="Times New Roman" w:eastAsia="Times New Roman" w:hAnsi="Times New Roman" w:cs="Times New Roman"/>
      <w:kern w:val="0"/>
      <w:sz w:val="24"/>
      <w:szCs w:val="24"/>
    </w:rPr>
  </w:style>
  <w:style w:type="paragraph" w:styleId="BodyTextIndent2">
    <w:name w:val="Body Text Indent 2"/>
    <w:basedOn w:val="Normal"/>
    <w:link w:val="BodyTextIndent2Char"/>
    <w:rsid w:val="008B21F1"/>
    <w:pPr>
      <w:widowControl w:val="0"/>
      <w:autoSpaceDE w:val="0"/>
      <w:autoSpaceDN w:val="0"/>
      <w:spacing w:after="0" w:line="15" w:lineRule="atLeast"/>
      <w:ind w:left="5"/>
    </w:pPr>
    <w:rPr>
      <w:rFonts w:ascii="Times New Roman" w:eastAsia="Times New Roman" w:hAnsi="Times New Roman" w:cs="Times New Roman"/>
      <w:kern w:val="0"/>
      <w:sz w:val="24"/>
      <w:szCs w:val="24"/>
    </w:rPr>
  </w:style>
  <w:style w:type="character" w:customStyle="1" w:styleId="BodyTextIndent2Char">
    <w:name w:val="Body Text Indent 2 Char"/>
    <w:basedOn w:val="DefaultParagraphFont"/>
    <w:link w:val="BodyTextIndent2"/>
    <w:rsid w:val="008B21F1"/>
    <w:rPr>
      <w:rFonts w:ascii="Times New Roman" w:eastAsia="Times New Roman" w:hAnsi="Times New Roman" w:cs="Times New Roman"/>
      <w:kern w:val="0"/>
      <w:sz w:val="24"/>
      <w:szCs w:val="24"/>
    </w:rPr>
  </w:style>
  <w:style w:type="paragraph" w:styleId="BlockText">
    <w:name w:val="Block Text"/>
    <w:basedOn w:val="Normal"/>
    <w:rsid w:val="008B21F1"/>
    <w:pPr>
      <w:widowControl w:val="0"/>
      <w:autoSpaceDE w:val="0"/>
      <w:autoSpaceDN w:val="0"/>
      <w:spacing w:after="0" w:line="260" w:lineRule="atLeast"/>
      <w:ind w:left="1440" w:right="630"/>
    </w:pPr>
    <w:rPr>
      <w:rFonts w:ascii="Times New Roman" w:eastAsia="Times New Roman" w:hAnsi="Times New Roman" w:cs="Times New Roman"/>
      <w:kern w:val="0"/>
      <w:sz w:val="22"/>
      <w:szCs w:val="22"/>
    </w:rPr>
  </w:style>
  <w:style w:type="paragraph" w:styleId="BodyText2">
    <w:name w:val="Body Text 2"/>
    <w:basedOn w:val="Normal"/>
    <w:link w:val="BodyText2Char"/>
    <w:rsid w:val="008B21F1"/>
    <w:pPr>
      <w:spacing w:after="0" w:line="240" w:lineRule="auto"/>
    </w:pPr>
    <w:rPr>
      <w:rFonts w:ascii="Times New Roman" w:eastAsia="Times New Roman" w:hAnsi="Times New Roman" w:cs="Times New Roman"/>
      <w:i/>
      <w:iCs/>
      <w:kern w:val="0"/>
      <w:sz w:val="28"/>
      <w:szCs w:val="24"/>
      <w:u w:val="single"/>
    </w:rPr>
  </w:style>
  <w:style w:type="character" w:customStyle="1" w:styleId="BodyText2Char">
    <w:name w:val="Body Text 2 Char"/>
    <w:basedOn w:val="DefaultParagraphFont"/>
    <w:link w:val="BodyText2"/>
    <w:rsid w:val="008B21F1"/>
    <w:rPr>
      <w:rFonts w:ascii="Times New Roman" w:eastAsia="Times New Roman" w:hAnsi="Times New Roman" w:cs="Times New Roman"/>
      <w:i/>
      <w:iCs/>
      <w:kern w:val="0"/>
      <w:sz w:val="28"/>
      <w:szCs w:val="24"/>
      <w:u w:val="single"/>
    </w:rPr>
  </w:style>
  <w:style w:type="paragraph" w:styleId="BodyTextIndent3">
    <w:name w:val="Body Text Indent 3"/>
    <w:basedOn w:val="Normal"/>
    <w:link w:val="BodyTextIndent3Char"/>
    <w:rsid w:val="008B21F1"/>
    <w:pPr>
      <w:autoSpaceDE w:val="0"/>
      <w:autoSpaceDN w:val="0"/>
      <w:spacing w:after="0" w:line="240" w:lineRule="auto"/>
      <w:ind w:left="810"/>
    </w:pPr>
    <w:rPr>
      <w:rFonts w:ascii="Times New Roman" w:eastAsia="Times New Roman" w:hAnsi="Times New Roman" w:cs="Times New Roman"/>
      <w:kern w:val="0"/>
      <w:sz w:val="20"/>
      <w:szCs w:val="24"/>
    </w:rPr>
  </w:style>
  <w:style w:type="character" w:customStyle="1" w:styleId="BodyTextIndent3Char">
    <w:name w:val="Body Text Indent 3 Char"/>
    <w:basedOn w:val="DefaultParagraphFont"/>
    <w:link w:val="BodyTextIndent3"/>
    <w:rsid w:val="008B21F1"/>
    <w:rPr>
      <w:rFonts w:ascii="Times New Roman" w:eastAsia="Times New Roman" w:hAnsi="Times New Roman" w:cs="Times New Roman"/>
      <w:kern w:val="0"/>
      <w:sz w:val="20"/>
      <w:szCs w:val="24"/>
    </w:rPr>
  </w:style>
  <w:style w:type="paragraph" w:styleId="PlainText">
    <w:name w:val="Plain Text"/>
    <w:basedOn w:val="Normal"/>
    <w:link w:val="PlainTextChar"/>
    <w:rsid w:val="008B21F1"/>
    <w:pPr>
      <w:autoSpaceDE w:val="0"/>
      <w:autoSpaceDN w:val="0"/>
      <w:spacing w:after="0" w:line="240" w:lineRule="auto"/>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rsid w:val="008B21F1"/>
    <w:rPr>
      <w:rFonts w:ascii="Courier New" w:eastAsia="Times New Roman" w:hAnsi="Courier New" w:cs="Courier New"/>
      <w:kern w:val="0"/>
      <w:sz w:val="20"/>
      <w:szCs w:val="20"/>
    </w:rPr>
  </w:style>
  <w:style w:type="paragraph" w:styleId="BalloonText">
    <w:name w:val="Balloon Text"/>
    <w:basedOn w:val="Normal"/>
    <w:link w:val="BalloonTextChar"/>
    <w:semiHidden/>
    <w:rsid w:val="008B21F1"/>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semiHidden/>
    <w:rsid w:val="008B21F1"/>
    <w:rPr>
      <w:rFonts w:ascii="Tahoma" w:eastAsia="Times New Roman" w:hAnsi="Tahoma" w:cs="Tahoma"/>
      <w:kern w:val="0"/>
      <w:sz w:val="16"/>
      <w:szCs w:val="16"/>
    </w:rPr>
  </w:style>
  <w:style w:type="character" w:styleId="Hyperlink">
    <w:name w:val="Hyperlink"/>
    <w:uiPriority w:val="99"/>
    <w:rsid w:val="008B21F1"/>
    <w:rPr>
      <w:color w:val="0000FF"/>
      <w:u w:val="single"/>
    </w:rPr>
  </w:style>
  <w:style w:type="character" w:styleId="CommentReference">
    <w:name w:val="annotation reference"/>
    <w:rsid w:val="008B21F1"/>
    <w:rPr>
      <w:sz w:val="16"/>
      <w:szCs w:val="16"/>
    </w:rPr>
  </w:style>
  <w:style w:type="paragraph" w:styleId="CommentText">
    <w:name w:val="annotation text"/>
    <w:basedOn w:val="Normal"/>
    <w:link w:val="CommentTextChar"/>
    <w:rsid w:val="008B21F1"/>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rsid w:val="008B21F1"/>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rsid w:val="008B21F1"/>
    <w:rPr>
      <w:b/>
      <w:bCs/>
    </w:rPr>
  </w:style>
  <w:style w:type="character" w:customStyle="1" w:styleId="CommentSubjectChar">
    <w:name w:val="Comment Subject Char"/>
    <w:basedOn w:val="CommentTextChar"/>
    <w:link w:val="CommentSubject"/>
    <w:rsid w:val="008B21F1"/>
    <w:rPr>
      <w:rFonts w:ascii="Times New Roman" w:eastAsia="Times New Roman" w:hAnsi="Times New Roman" w:cs="Times New Roman"/>
      <w:b/>
      <w:bCs/>
      <w:kern w:val="0"/>
      <w:sz w:val="20"/>
      <w:szCs w:val="20"/>
    </w:rPr>
  </w:style>
  <w:style w:type="paragraph" w:styleId="NoSpacing">
    <w:name w:val="No Spacing"/>
    <w:uiPriority w:val="1"/>
    <w:qFormat/>
    <w:rsid w:val="008B21F1"/>
    <w:pPr>
      <w:spacing w:after="0"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8B21F1"/>
    <w:pPr>
      <w:spacing w:after="0"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8B2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www.mass.gov/info-details/how-to-request-an-ada-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26</Pages>
  <Words>8388</Words>
  <Characters>41610</Characters>
  <Application>Microsoft Office Word</Application>
  <DocSecurity>0</DocSecurity>
  <Lines>967</Lines>
  <Paragraphs>409</Paragraphs>
  <ScaleCrop>false</ScaleCrop>
  <Company>Commonwealth of Massachusetts</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32</cp:revision>
  <cp:lastPrinted>2024-07-01T23:49:00Z</cp:lastPrinted>
  <dcterms:created xsi:type="dcterms:W3CDTF">2024-07-01T23:17:00Z</dcterms:created>
  <dcterms:modified xsi:type="dcterms:W3CDTF">2024-07-02T00:29:00Z</dcterms:modified>
</cp:coreProperties>
</file>