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EA2E" w14:textId="633903FB" w:rsidR="006D1D40" w:rsidRPr="00AE36FE" w:rsidRDefault="006D1D40" w:rsidP="00AE36FE">
      <w:pPr>
        <w:spacing w:line="257" w:lineRule="auto"/>
        <w:rPr>
          <w:rFonts w:ascii="Nirmala UI" w:hAnsi="Nirmala UI" w:cs="Nirmala UI"/>
          <w:b/>
          <w:bCs/>
          <w:sz w:val="28"/>
          <w:szCs w:val="28"/>
        </w:rPr>
      </w:pPr>
      <w:r w:rsidRPr="00AE36FE">
        <w:rPr>
          <w:rFonts w:ascii="Nirmala UI" w:hAnsi="Nirmala UI" w:cs="Nirmala UI"/>
          <w:b/>
          <w:sz w:val="28"/>
        </w:rPr>
        <w:t>ताप र सुख्खापन</w:t>
      </w:r>
    </w:p>
    <w:p w14:paraId="4D2D926E" w14:textId="051E6966" w:rsidR="006D1D40" w:rsidRPr="00AE36FE" w:rsidRDefault="006D1D40" w:rsidP="00AE36FE">
      <w:pPr>
        <w:spacing w:line="257" w:lineRule="auto"/>
        <w:rPr>
          <w:rFonts w:ascii="Nirmala UI" w:hAnsi="Nirmala UI" w:cs="Nirmala UI"/>
        </w:rPr>
      </w:pPr>
      <w:r w:rsidRPr="00AE36FE">
        <w:rPr>
          <w:rFonts w:ascii="Nirmala UI" w:hAnsi="Nirmala UI" w:cs="Nirmala UI"/>
          <w:lang w:bidi="ne-NP"/>
        </w:rPr>
        <w:t>जलवायु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परिवर्तनले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म्यासाचुसेट्समा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अत्यन्तै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गर्मी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दिनको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सङ्ख्या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बढाउँदै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छ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र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अर्को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शताब्दीमा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तापक्रमहरू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उल्लेखनीय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रूपमा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बढ्ने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अनुमान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गरिएको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छ।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सामान्यतया</w:t>
      </w:r>
      <w:r w:rsidRPr="00AE36FE">
        <w:rPr>
          <w:rFonts w:ascii="Nirmala UI" w:hAnsi="Nirmala UI" w:cs="Nirmala UI"/>
        </w:rPr>
        <w:t xml:space="preserve">, </w:t>
      </w:r>
      <w:r w:rsidRPr="00AE36FE">
        <w:rPr>
          <w:rFonts w:ascii="Nirmala UI" w:hAnsi="Nirmala UI" w:cs="Nirmala UI"/>
          <w:lang w:bidi="ne-NP"/>
        </w:rPr>
        <w:t>अत्यधिक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गर्मी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भनेको</w:t>
      </w:r>
      <w:r w:rsidRPr="00AE36FE">
        <w:rPr>
          <w:rFonts w:ascii="Nirmala UI" w:hAnsi="Nirmala UI" w:cs="Nirmala UI"/>
        </w:rPr>
        <w:t xml:space="preserve"> </w:t>
      </w:r>
      <w:r w:rsidRPr="00D9668C">
        <w:rPr>
          <w:rFonts w:ascii="Calibri" w:hAnsi="Calibri" w:cs="Calibri"/>
        </w:rPr>
        <w:t>90</w:t>
      </w:r>
      <w:r w:rsidR="00D9668C">
        <w:rPr>
          <w:rFonts w:ascii="Nirmala UI" w:hAnsi="Nirmala UI" w:hint="cs"/>
          <w:rtl/>
        </w:rPr>
        <w:t> </w:t>
      </w:r>
      <w:r w:rsidRPr="00AE36FE">
        <w:rPr>
          <w:rFonts w:ascii="Nirmala UI" w:hAnsi="Nirmala UI" w:cs="Nirmala UI"/>
          <w:lang w:bidi="ne-NP"/>
        </w:rPr>
        <w:t>डिग्रीभन्दा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माथिको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कुनै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पनि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तापक्रम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हो</w:t>
      </w:r>
      <w:r w:rsidRPr="00AE36FE">
        <w:rPr>
          <w:rFonts w:ascii="Nirmala UI" w:hAnsi="Nirmala UI" w:cs="Nirmala UI"/>
        </w:rPr>
        <w:t>—</w:t>
      </w:r>
      <w:r w:rsidRPr="00AE36FE">
        <w:rPr>
          <w:rFonts w:ascii="Nirmala UI" w:hAnsi="Nirmala UI" w:cs="Nirmala UI"/>
          <w:lang w:bidi="ne-NP"/>
        </w:rPr>
        <w:t>हामी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गर्मीसँग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सम्बन्धित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बिरामी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र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मृत्युमा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एकदमै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धेरै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वृद्धि</w:t>
      </w:r>
      <w:r w:rsidR="00AF0310">
        <w:rPr>
          <w:rFonts w:ascii="Nirmala UI" w:hAnsi="Nirmala UI" w:hint="cs"/>
          <w:rtl/>
        </w:rPr>
        <w:t> </w:t>
      </w:r>
      <w:r w:rsidRPr="00AE36FE">
        <w:rPr>
          <w:rFonts w:ascii="Nirmala UI" w:hAnsi="Nirmala UI" w:cs="Nirmala UI"/>
          <w:lang w:bidi="ne-NP"/>
        </w:rPr>
        <w:t>भएको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हेर्न</w:t>
      </w:r>
      <w:r w:rsidRPr="00AE36FE">
        <w:rPr>
          <w:rFonts w:ascii="Nirmala UI" w:hAnsi="Nirmala UI" w:cs="Nirmala UI"/>
        </w:rPr>
        <w:t xml:space="preserve"> </w:t>
      </w:r>
      <w:r w:rsidRPr="00AE36FE">
        <w:rPr>
          <w:rFonts w:ascii="Nirmala UI" w:hAnsi="Nirmala UI" w:cs="Nirmala UI"/>
          <w:lang w:bidi="ne-NP"/>
        </w:rPr>
        <w:t>सक्छौँ।</w:t>
      </w:r>
    </w:p>
    <w:p w14:paraId="493AEBF2" w14:textId="09CBDF17" w:rsidR="00753B3E" w:rsidRPr="00AE36FE" w:rsidRDefault="006D1D40" w:rsidP="00AE36FE">
      <w:pPr>
        <w:spacing w:line="257" w:lineRule="auto"/>
        <w:rPr>
          <w:rFonts w:ascii="Nirmala UI" w:hAnsi="Nirmala UI" w:cs="Nirmala UI"/>
        </w:rPr>
      </w:pPr>
      <w:r w:rsidRPr="00AE36FE">
        <w:rPr>
          <w:rFonts w:ascii="Nirmala UI" w:hAnsi="Nirmala UI" w:cs="Nirmala UI"/>
        </w:rPr>
        <w:t>बढ्दो तापक्रमले जलवायुका ढाँचाहरूमा ठूलो परिवर्तन ल्याउन सक्छ। उदाहरणका लागि, वर्षाविना लामो अवधिले इनार र जलाशयहरूमा ताजा पानी रिचार्ज गर्नबाट रोक्न सक्छ, हामीले पिउने र पौडी खेल्ने पानीमा हानिकारक प्रदूषक र ब्याक्टेरियाहरू केन्द्रित गर्न सक्छ। पानीमा ब्याक्टेरिया र प्रदूषकहरूको वृद्धिले जलजीवलाई हानि पुर्‍याउन सक्छ र ग्यास्ट्रोइन्टेस्टिनलबाट लाग्ने बिमारीहरू पनि निम्त्याउन सक्छ।</w:t>
      </w:r>
    </w:p>
    <w:p w14:paraId="4BE3E8ED" w14:textId="73C56BD2" w:rsidR="006D1D40" w:rsidRPr="00AE36FE" w:rsidRDefault="004F76B0" w:rsidP="00AE36FE">
      <w:pPr>
        <w:spacing w:line="257" w:lineRule="auto"/>
        <w:rPr>
          <w:rFonts w:ascii="Nirmala UI" w:hAnsi="Nirmala UI" w:cs="Nirmala UI"/>
        </w:rPr>
      </w:pPr>
      <w:r w:rsidRPr="00AE36FE">
        <w:rPr>
          <w:rFonts w:ascii="Nirmala UI" w:hAnsi="Nirmala UI" w:cs="Nirmala UI"/>
        </w:rPr>
        <w:t>खडेरीको कारणले हुने धुलो, सुख्खा अवस्था र वन डढेलो लागेको वायुको गुणस्तर खराब हुन सक्छ जसकारण फोक्सोमा जलन गराउँछ र श्वासप्रश्वाससम्बन्धी रोगहरू, जस्तै दम, खराब बनाउँछ। खराब वायु गुणस्तरले ब्रोन्काइटिसजस्ता श्वासप्रश्वाससम्बन्धी संक्रमणको जोखिम बढाउन पनि सक्छ।</w:t>
      </w:r>
    </w:p>
    <w:p w14:paraId="016BB0E1" w14:textId="17C3E342" w:rsidR="006D1D40" w:rsidRPr="00AE36FE" w:rsidRDefault="006D1D40" w:rsidP="00AE36FE">
      <w:pPr>
        <w:spacing w:line="257" w:lineRule="auto"/>
        <w:rPr>
          <w:rFonts w:ascii="Nirmala UI" w:hAnsi="Nirmala UI" w:cs="Nirmala UI"/>
          <w:b/>
          <w:bCs/>
        </w:rPr>
      </w:pPr>
      <w:r w:rsidRPr="00AE36FE">
        <w:rPr>
          <w:rFonts w:ascii="Nirmala UI" w:hAnsi="Nirmala UI" w:cs="Nirmala UI"/>
          <w:b/>
        </w:rPr>
        <w:t>को उच्च जोखिममा छ?</w:t>
      </w:r>
    </w:p>
    <w:p w14:paraId="1B6D66FB" w14:textId="394D5581" w:rsidR="006D1D40" w:rsidRPr="00AE36FE" w:rsidRDefault="006D1D40" w:rsidP="00AE36FE">
      <w:pPr>
        <w:pStyle w:val="ListParagraph"/>
        <w:numPr>
          <w:ilvl w:val="0"/>
          <w:numId w:val="3"/>
        </w:numPr>
        <w:spacing w:line="257" w:lineRule="auto"/>
        <w:rPr>
          <w:rFonts w:ascii="Nirmala UI" w:hAnsi="Nirmala UI" w:cs="Nirmala UI"/>
        </w:rPr>
      </w:pPr>
      <w:r w:rsidRPr="00D9668C">
        <w:rPr>
          <w:rFonts w:ascii="Calibri" w:hAnsi="Calibri" w:cs="Calibri"/>
        </w:rPr>
        <w:t>65</w:t>
      </w:r>
      <w:r w:rsidRPr="00AE36FE">
        <w:rPr>
          <w:rFonts w:ascii="Nirmala UI" w:hAnsi="Nirmala UI" w:cs="Nirmala UI"/>
        </w:rPr>
        <w:t xml:space="preserve"> वर्षभन्दा माथिका मानिसहरू</w:t>
      </w:r>
    </w:p>
    <w:p w14:paraId="4F146A59" w14:textId="6AC9890D" w:rsidR="006D1D40" w:rsidRPr="00AE36FE" w:rsidRDefault="006D1D40" w:rsidP="00AE36FE">
      <w:pPr>
        <w:pStyle w:val="ListParagraph"/>
        <w:numPr>
          <w:ilvl w:val="0"/>
          <w:numId w:val="3"/>
        </w:numPr>
        <w:spacing w:line="257" w:lineRule="auto"/>
        <w:rPr>
          <w:rFonts w:ascii="Nirmala UI" w:hAnsi="Nirmala UI" w:cs="Nirmala UI"/>
        </w:rPr>
      </w:pPr>
      <w:r w:rsidRPr="00D9668C">
        <w:rPr>
          <w:rFonts w:ascii="Calibri" w:hAnsi="Calibri" w:cs="Calibri"/>
        </w:rPr>
        <w:t>5</w:t>
      </w:r>
      <w:r w:rsidRPr="00AE36FE">
        <w:rPr>
          <w:rFonts w:ascii="Nirmala UI" w:hAnsi="Nirmala UI" w:cs="Nirmala UI"/>
        </w:rPr>
        <w:t xml:space="preserve"> वर्षभन्दा कम उमेरका बालबालिका</w:t>
      </w:r>
    </w:p>
    <w:p w14:paraId="5D40C264" w14:textId="56043955" w:rsidR="006D1D40" w:rsidRPr="00AE36FE" w:rsidRDefault="006D1D40" w:rsidP="00AE36FE">
      <w:pPr>
        <w:pStyle w:val="ListParagraph"/>
        <w:numPr>
          <w:ilvl w:val="0"/>
          <w:numId w:val="3"/>
        </w:numPr>
        <w:spacing w:line="257" w:lineRule="auto"/>
        <w:rPr>
          <w:rFonts w:ascii="Nirmala UI" w:hAnsi="Nirmala UI" w:cs="Nirmala UI"/>
        </w:rPr>
      </w:pPr>
      <w:r w:rsidRPr="00AE36FE">
        <w:rPr>
          <w:rFonts w:ascii="Nirmala UI" w:hAnsi="Nirmala UI" w:cs="Nirmala UI"/>
        </w:rPr>
        <w:t>गर्भवती महिला</w:t>
      </w:r>
    </w:p>
    <w:p w14:paraId="186E679F" w14:textId="58ACF921" w:rsidR="006D1D40" w:rsidRPr="00AE36FE" w:rsidRDefault="006D1D40" w:rsidP="00AE36FE">
      <w:pPr>
        <w:pStyle w:val="ListParagraph"/>
        <w:numPr>
          <w:ilvl w:val="0"/>
          <w:numId w:val="3"/>
        </w:numPr>
        <w:spacing w:line="257" w:lineRule="auto"/>
        <w:rPr>
          <w:rFonts w:ascii="Nirmala UI" w:hAnsi="Nirmala UI" w:cs="Nirmala UI"/>
        </w:rPr>
      </w:pPr>
      <w:r w:rsidRPr="00AE36FE">
        <w:rPr>
          <w:rFonts w:ascii="Nirmala UI" w:hAnsi="Nirmala UI" w:cs="Nirmala UI"/>
        </w:rPr>
        <w:t>कमजोर प्रतिरक्षा प्रणाली भएका मानिसहरू</w:t>
      </w:r>
    </w:p>
    <w:p w14:paraId="02E12532" w14:textId="77777777" w:rsidR="007C57B4" w:rsidRPr="00AE36FE" w:rsidRDefault="007C57B4" w:rsidP="00AF0310">
      <w:pPr>
        <w:autoSpaceDE w:val="0"/>
        <w:autoSpaceDN w:val="0"/>
        <w:adjustRightInd w:val="0"/>
        <w:spacing w:line="257" w:lineRule="auto"/>
        <w:rPr>
          <w:rFonts w:ascii="Nirmala UI" w:hAnsi="Nirmala UI" w:cs="Nirmala UI"/>
          <w:b/>
          <w:bCs/>
          <w:color w:val="000000" w:themeColor="text1"/>
          <w:kern w:val="0"/>
        </w:rPr>
      </w:pPr>
      <w:r w:rsidRPr="00AE36FE">
        <w:rPr>
          <w:rFonts w:ascii="Nirmala UI" w:hAnsi="Nirmala UI" w:cs="Nirmala UI"/>
          <w:b/>
          <w:color w:val="000000" w:themeColor="text1"/>
          <w:kern w:val="0"/>
        </w:rPr>
        <w:t>हामीले यस बारेमा के गर्न सक्छौँ?</w:t>
      </w:r>
    </w:p>
    <w:p w14:paraId="05908E00" w14:textId="3D00831D" w:rsidR="007C57B4" w:rsidRPr="00AE36FE" w:rsidRDefault="007C57B4" w:rsidP="00AE36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57" w:lineRule="auto"/>
        <w:rPr>
          <w:rFonts w:ascii="Nirmala UI" w:hAnsi="Nirmala UI" w:cs="Nirmala UI"/>
          <w:color w:val="000000" w:themeColor="text1"/>
          <w:kern w:val="0"/>
        </w:rPr>
      </w:pPr>
      <w:r w:rsidRPr="00AE36FE">
        <w:rPr>
          <w:rFonts w:ascii="Nirmala UI" w:hAnsi="Nirmala UI" w:cs="Nirmala UI"/>
          <w:color w:val="000000" w:themeColor="text1"/>
          <w:kern w:val="0"/>
        </w:rPr>
        <w:t>पानीको प्रभावकारीता उपकरण र प्लम्बिङ फिक्स्चरहरू स्थापना गर्नुहोस्</w:t>
      </w:r>
    </w:p>
    <w:p w14:paraId="59AF49FC" w14:textId="5D37B8E1" w:rsidR="007C57B4" w:rsidRPr="00AE36FE" w:rsidRDefault="007C57B4" w:rsidP="00AE36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57" w:lineRule="auto"/>
        <w:rPr>
          <w:rFonts w:ascii="Nirmala UI" w:hAnsi="Nirmala UI" w:cs="Nirmala UI"/>
          <w:color w:val="000000" w:themeColor="text1"/>
          <w:kern w:val="0"/>
        </w:rPr>
      </w:pPr>
      <w:r w:rsidRPr="00AE36FE">
        <w:rPr>
          <w:rFonts w:ascii="Nirmala UI" w:hAnsi="Nirmala UI" w:cs="Nirmala UI"/>
          <w:color w:val="000000" w:themeColor="text1"/>
          <w:kern w:val="0"/>
        </w:rPr>
        <w:t>मूल र सुख्खापन सहनशील बोटबिरुवालाई ल्यान्डस्केप गर्ने विचार गर्नुहोस्</w:t>
      </w:r>
    </w:p>
    <w:p w14:paraId="4B0159BF" w14:textId="24762824" w:rsidR="007C57B4" w:rsidRPr="00AE36FE" w:rsidRDefault="007C57B4" w:rsidP="00AE36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57" w:lineRule="auto"/>
        <w:rPr>
          <w:rFonts w:ascii="Nirmala UI" w:hAnsi="Nirmala UI" w:cs="Nirmala UI"/>
          <w:color w:val="000000" w:themeColor="text1"/>
          <w:kern w:val="0"/>
        </w:rPr>
      </w:pPr>
      <w:r w:rsidRPr="00AE36FE">
        <w:rPr>
          <w:rFonts w:ascii="Nirmala UI" w:hAnsi="Nirmala UI" w:cs="Nirmala UI"/>
          <w:color w:val="000000" w:themeColor="text1"/>
          <w:kern w:val="0"/>
        </w:rPr>
        <w:t>तपाईंको पानी आपूर्तिकर्ताद्वारा जारी गरिएको कुनै पानीको प्रयोगका प्रतिबन्धहरू पालना गर्नुहोस्</w:t>
      </w:r>
    </w:p>
    <w:p w14:paraId="6D615BE6" w14:textId="747050E1" w:rsidR="007C57B4" w:rsidRPr="00AE36FE" w:rsidRDefault="007C57B4" w:rsidP="00AE36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57" w:lineRule="auto"/>
        <w:rPr>
          <w:rFonts w:ascii="Nirmala UI" w:hAnsi="Nirmala UI" w:cs="Nirmala UI"/>
          <w:color w:val="000000" w:themeColor="text1"/>
          <w:kern w:val="0"/>
        </w:rPr>
      </w:pPr>
      <w:r w:rsidRPr="00AE36FE">
        <w:rPr>
          <w:rFonts w:ascii="Nirmala UI" w:hAnsi="Nirmala UI" w:cs="Nirmala UI"/>
          <w:color w:val="000000" w:themeColor="text1"/>
          <w:kern w:val="0"/>
        </w:rPr>
        <w:t>नियमित रूपमा निजी इनारहरूमा पानीको गुणस्तर जाँच गर्नुहोस्</w:t>
      </w:r>
    </w:p>
    <w:p w14:paraId="70B9CE77" w14:textId="4C0C5431" w:rsidR="009C6DEB" w:rsidRPr="00AE36FE" w:rsidRDefault="007C57B4" w:rsidP="00AE36FE">
      <w:pPr>
        <w:pStyle w:val="ListParagraph"/>
        <w:numPr>
          <w:ilvl w:val="0"/>
          <w:numId w:val="3"/>
        </w:numPr>
        <w:spacing w:line="257" w:lineRule="auto"/>
        <w:rPr>
          <w:rFonts w:ascii="Nirmala UI" w:hAnsi="Nirmala UI" w:cs="Nirmala UI"/>
          <w:b/>
          <w:bCs/>
          <w:color w:val="000000" w:themeColor="text1"/>
        </w:rPr>
      </w:pPr>
      <w:r w:rsidRPr="00AE36FE">
        <w:rPr>
          <w:rFonts w:ascii="Nirmala UI" w:hAnsi="Nirmala UI" w:cs="Nirmala UI"/>
          <w:color w:val="000000" w:themeColor="text1"/>
          <w:kern w:val="0"/>
        </w:rPr>
        <w:t>पानी संरक्षणको अभ्यास गर्नुहोस्</w:t>
      </w:r>
    </w:p>
    <w:p w14:paraId="1A3F3E59" w14:textId="1E25355E" w:rsidR="006D1D40" w:rsidRPr="00AE36FE" w:rsidRDefault="006D1D40" w:rsidP="00AE36FE">
      <w:pPr>
        <w:spacing w:line="257" w:lineRule="auto"/>
        <w:rPr>
          <w:rFonts w:ascii="Calibri" w:hAnsi="Calibri" w:cs="Calibri"/>
          <w:b/>
          <w:bCs/>
        </w:rPr>
      </w:pPr>
      <w:r w:rsidRPr="00AE36FE">
        <w:rPr>
          <w:rFonts w:ascii="Nirmala UI" w:hAnsi="Nirmala UI" w:cs="Nirmala UI"/>
          <w:b/>
        </w:rPr>
        <w:t xml:space="preserve">यसमा गएर थप जान्नुहोस्: </w:t>
      </w:r>
      <w:hyperlink r:id="rId5" w:history="1">
        <w:r w:rsidRPr="00AE36FE">
          <w:rPr>
            <w:rStyle w:val="Hyperlink"/>
            <w:rFonts w:ascii="Calibri" w:hAnsi="Calibri" w:cs="Calibri"/>
            <w:b/>
          </w:rPr>
          <w:t>http://www.mass.gov/ClimateAndHealth</w:t>
        </w:r>
      </w:hyperlink>
    </w:p>
    <w:p w14:paraId="2B6F1F55" w14:textId="77777777" w:rsidR="00AE36FE" w:rsidRPr="006D1D40" w:rsidRDefault="00AE36FE" w:rsidP="00AE36FE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6D1D40">
        <w:rPr>
          <w:rFonts w:ascii="Calibri" w:hAnsi="Calibri" w:cs="Calibri"/>
          <w:b/>
          <w:bCs/>
        </w:rPr>
        <w:t>Environmental Health</w:t>
      </w:r>
    </w:p>
    <w:p w14:paraId="6111B7C6" w14:textId="77777777" w:rsidR="00AE36FE" w:rsidRPr="006D1D40" w:rsidRDefault="00AE36FE" w:rsidP="00AE36FE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>Environmental Toxicology Program</w:t>
      </w:r>
    </w:p>
    <w:p w14:paraId="7FC41419" w14:textId="56121028" w:rsidR="00AE36FE" w:rsidRPr="00D9668C" w:rsidRDefault="00AE36FE" w:rsidP="00AE36FE">
      <w:pPr>
        <w:spacing w:after="0"/>
        <w:rPr>
          <w:rFonts w:ascii="Calibri" w:hAnsi="Calibri" w:cs="Mangal"/>
          <w:b/>
          <w:bCs/>
          <w:szCs w:val="21"/>
          <w:cs/>
          <w:lang w:bidi="ne-NP"/>
        </w:rPr>
      </w:pPr>
      <w:r w:rsidRPr="006D1D40">
        <w:rPr>
          <w:rFonts w:ascii="Calibri" w:hAnsi="Calibri" w:cs="Calibri"/>
          <w:b/>
          <w:bCs/>
        </w:rPr>
        <w:t>Massachusetts Department of Public Health</w:t>
      </w:r>
    </w:p>
    <w:p w14:paraId="755F1F11" w14:textId="26E2FBC3" w:rsidR="006D1D40" w:rsidRPr="00AE36FE" w:rsidRDefault="00AE36FE" w:rsidP="00AE36FE">
      <w:pPr>
        <w:spacing w:after="0" w:line="257" w:lineRule="auto"/>
        <w:rPr>
          <w:rFonts w:ascii="Nirmala UI" w:hAnsi="Nirmala UI" w:cs="Mangal"/>
          <w:b/>
          <w:bCs/>
          <w:szCs w:val="21"/>
          <w:cs/>
          <w:lang w:bidi="ne-NP"/>
        </w:rPr>
      </w:pPr>
      <w:r w:rsidRPr="006D1D40">
        <w:rPr>
          <w:rFonts w:ascii="Calibri" w:hAnsi="Calibri" w:cs="Calibri"/>
          <w:b/>
          <w:bCs/>
        </w:rPr>
        <w:t>250 Washington Street, Boston, MA 02108</w:t>
      </w:r>
    </w:p>
    <w:p w14:paraId="5D37B3A7" w14:textId="6B9DBDBF" w:rsidR="006D1D40" w:rsidRPr="00D9668C" w:rsidRDefault="006D1D40" w:rsidP="00AE36FE">
      <w:pPr>
        <w:spacing w:after="0" w:line="257" w:lineRule="auto"/>
        <w:rPr>
          <w:rFonts w:ascii="Calibri" w:hAnsi="Calibri" w:cs="Mangal"/>
          <w:b/>
          <w:bCs/>
          <w:szCs w:val="21"/>
          <w:cs/>
          <w:lang w:bidi="ne-NP"/>
        </w:rPr>
      </w:pPr>
      <w:r w:rsidRPr="00AE36FE">
        <w:rPr>
          <w:rFonts w:ascii="Nirmala UI" w:hAnsi="Nirmala UI" w:cs="Nirmala UI"/>
          <w:b/>
        </w:rPr>
        <w:t xml:space="preserve">फोन: </w:t>
      </w:r>
      <w:r w:rsidRPr="00AE36FE">
        <w:rPr>
          <w:rFonts w:ascii="Calibri" w:hAnsi="Calibri" w:cs="Calibri"/>
          <w:b/>
        </w:rPr>
        <w:t xml:space="preserve">617-624-5757 | </w:t>
      </w:r>
      <w:hyperlink r:id="rId6" w:history="1">
        <w:r w:rsidRPr="00AE36FE">
          <w:rPr>
            <w:rStyle w:val="Hyperlink"/>
            <w:rFonts w:ascii="Calibri" w:hAnsi="Calibri" w:cs="Calibri"/>
            <w:b/>
          </w:rPr>
          <w:t>DPHToxicology@state.ma.us</w:t>
        </w:r>
      </w:hyperlink>
    </w:p>
    <w:p w14:paraId="331C167D" w14:textId="3C3972E6" w:rsidR="006D1D40" w:rsidRPr="00E76C37" w:rsidRDefault="00E76C37" w:rsidP="00E76C37">
      <w:pPr>
        <w:spacing w:after="0" w:line="257" w:lineRule="auto"/>
        <w:rPr>
          <w:rFonts w:ascii="Calibri" w:hAnsi="Calibri" w:cs="Mangal" w:hint="cs"/>
          <w:b/>
          <w:bCs/>
          <w:szCs w:val="21"/>
          <w:cs/>
          <w:lang w:bidi="ne-NP"/>
        </w:rPr>
      </w:pPr>
      <w:hyperlink r:id="rId7" w:history="1">
        <w:r w:rsidR="00D9668C" w:rsidRPr="00AE36FE"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  <w:bookmarkStart w:id="0" w:name="_GoBack"/>
      <w:bookmarkEnd w:id="0"/>
    </w:p>
    <w:sectPr w:rsidR="006D1D40" w:rsidRPr="00E7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150030"/>
    <w:rsid w:val="001D5BFE"/>
    <w:rsid w:val="00325FC0"/>
    <w:rsid w:val="004F76B0"/>
    <w:rsid w:val="00647E0C"/>
    <w:rsid w:val="006D1D40"/>
    <w:rsid w:val="00753B3E"/>
    <w:rsid w:val="007C57B4"/>
    <w:rsid w:val="008816EA"/>
    <w:rsid w:val="009C6DEB"/>
    <w:rsid w:val="00AE36FE"/>
    <w:rsid w:val="00AF0310"/>
    <w:rsid w:val="00B1722A"/>
    <w:rsid w:val="00BD0775"/>
    <w:rsid w:val="00BF43EB"/>
    <w:rsid w:val="00BF639C"/>
    <w:rsid w:val="00C1549A"/>
    <w:rsid w:val="00D9668C"/>
    <w:rsid w:val="00E5190D"/>
    <w:rsid w:val="00E76C37"/>
    <w:rsid w:val="00F206C1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welkyn22</cp:lastModifiedBy>
  <cp:revision>10</cp:revision>
  <dcterms:created xsi:type="dcterms:W3CDTF">2024-06-27T14:38:00Z</dcterms:created>
  <dcterms:modified xsi:type="dcterms:W3CDTF">2024-07-16T11:49:00Z</dcterms:modified>
</cp:coreProperties>
</file>