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89A6" w14:textId="1E31DFD1" w:rsidR="00D47D85" w:rsidRPr="00706273" w:rsidRDefault="003F72CF" w:rsidP="00B01B07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000000"/>
          <w:sz w:val="48"/>
          <w:szCs w:val="48"/>
          <w:bdr w:val="none" w:sz="0" w:space="0" w:color="auto" w:frame="1"/>
          <w:lang w:val="ru"/>
        </w:rPr>
        <w:drawing>
          <wp:inline distT="0" distB="0" distL="0" distR="0" wp14:anchorId="11BCAEE4" wp14:editId="21D9DC6F">
            <wp:extent cx="1876097" cy="679017"/>
            <wp:effectExtent l="0" t="0" r="0" b="6985"/>
            <wp:docPr id="4" name="Picture 4" descr="EBT-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BT-карта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70" cy="6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D93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ru"/>
        </w:rPr>
        <w:t>Помогите сохранить Вашу карту EBT ильготы DTA в безопасности!</w:t>
      </w:r>
    </w:p>
    <w:p w14:paraId="56FCE624" w14:textId="77777777" w:rsidR="00706273" w:rsidRPr="00B01B07" w:rsidRDefault="0070627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7AEC86F2" w14:textId="16B399E7" w:rsidR="00B67D93" w:rsidRPr="003F72CF" w:rsidRDefault="00F56520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F72CF">
        <w:rPr>
          <w:rFonts w:asciiTheme="minorHAnsi" w:hAnsiTheme="minorHAnsi"/>
          <w:color w:val="000000"/>
          <w:sz w:val="32"/>
          <w:szCs w:val="32"/>
          <w:bdr w:val="none" w:sz="0" w:space="0" w:color="auto" w:frame="1"/>
          <w:lang w:val="ru"/>
        </w:rPr>
        <w:t xml:space="preserve">Меняйте ПИН-код Вашей карты EBT </w:t>
      </w:r>
      <w:r w:rsidRPr="003F72CF">
        <w:rPr>
          <w:rFonts w:asciiTheme="minorHAnsi" w:hAnsiTheme="minorHAnsi"/>
          <w:color w:val="000000"/>
          <w:sz w:val="32"/>
          <w:szCs w:val="32"/>
          <w:u w:val="single"/>
          <w:bdr w:val="none" w:sz="0" w:space="0" w:color="auto" w:frame="1"/>
          <w:lang w:val="ru"/>
        </w:rPr>
        <w:t>каждый раз перед</w:t>
      </w:r>
      <w:r w:rsidRPr="003F72CF">
        <w:rPr>
          <w:sz w:val="32"/>
          <w:szCs w:val="32"/>
          <w:u w:val="single"/>
          <w:lang w:val="ru"/>
        </w:rPr>
        <w:t xml:space="preserve"> </w:t>
      </w:r>
      <w:r w:rsidRPr="003F72CF">
        <w:rPr>
          <w:rFonts w:asciiTheme="minorHAnsi" w:hAnsiTheme="minorHAnsi"/>
          <w:color w:val="000000"/>
          <w:sz w:val="32"/>
          <w:szCs w:val="32"/>
          <w:u w:val="single"/>
          <w:bdr w:val="none" w:sz="0" w:space="0" w:color="auto" w:frame="1"/>
          <w:lang w:val="ru"/>
        </w:rPr>
        <w:t>получением льгот:</w:t>
      </w:r>
      <w:r w:rsidRPr="003F72CF">
        <w:rPr>
          <w:rFonts w:asciiTheme="minorHAnsi" w:hAnsiTheme="minorHAnsi"/>
          <w:color w:val="000000"/>
          <w:sz w:val="32"/>
          <w:szCs w:val="32"/>
          <w:bdr w:val="none" w:sz="0" w:space="0" w:color="auto" w:frame="1"/>
          <w:lang w:val="ru"/>
        </w:rPr>
        <w:t xml:space="preserve">                                                 </w:t>
      </w:r>
      <w:r w:rsidRPr="003F72CF">
        <w:rPr>
          <w:rFonts w:asciiTheme="minorHAnsi" w:hAnsiTheme="minorHAnsi"/>
          <w:color w:val="000000"/>
          <w:sz w:val="32"/>
          <w:szCs w:val="32"/>
          <w:u w:val="single"/>
          <w:bdr w:val="none" w:sz="0" w:space="0" w:color="auto" w:frame="1"/>
          <w:lang w:val="ru"/>
        </w:rPr>
        <w:t xml:space="preserve">                                            </w:t>
      </w:r>
      <w:r w:rsidRPr="003F72CF">
        <w:rPr>
          <w:rFonts w:asciiTheme="minorHAnsi" w:hAnsiTheme="minorHAnsi"/>
          <w:noProof/>
          <w:color w:val="000000"/>
          <w:sz w:val="32"/>
          <w:szCs w:val="32"/>
          <w:bdr w:val="none" w:sz="0" w:space="0" w:color="auto" w:frame="1"/>
          <w:lang w:val="ru"/>
        </w:rPr>
        <w:t xml:space="preserve"> </w:t>
      </w:r>
    </w:p>
    <w:p w14:paraId="6BFA9525" w14:textId="557B9D37" w:rsidR="00024A69" w:rsidRPr="003F72CF" w:rsidRDefault="00024A6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5F01FAE2" w14:textId="4A995DED" w:rsidR="00B67D93" w:rsidRPr="003F72CF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x__Hlk107319086"/>
      <w:bookmarkEnd w:id="0"/>
      <w:r w:rsidRPr="003F72CF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val="ru"/>
        </w:rPr>
        <w:t>Позвоните по номеру, указанному на обратной стороне Вашей карты: 800-997-2555.</w:t>
      </w:r>
    </w:p>
    <w:p w14:paraId="6A028B70" w14:textId="61F11B4E" w:rsidR="00B67D93" w:rsidRPr="003F72CF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3F72CF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val="ru"/>
        </w:rPr>
        <w:t>Выберите Ваш язык.</w:t>
      </w:r>
    </w:p>
    <w:p w14:paraId="7EAC31A2" w14:textId="226AE900" w:rsidR="00B67D93" w:rsidRPr="003F72CF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3F72CF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val="ru"/>
        </w:rPr>
        <w:t>Введите номер на лицевой стороне карты.</w:t>
      </w:r>
    </w:p>
    <w:p w14:paraId="2EF90DE9" w14:textId="7F748E92" w:rsidR="00B67D93" w:rsidRPr="003F72CF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3F72CF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val="ru"/>
        </w:rPr>
        <w:t xml:space="preserve">Нажмите 2. </w:t>
      </w:r>
    </w:p>
    <w:p w14:paraId="23977971" w14:textId="14AF72AC" w:rsidR="00B67D93" w:rsidRPr="003F72CF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3F72CF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val="ru"/>
        </w:rPr>
        <w:t>Введите последние 4 цифры Вашего номера социального обеспечения (SSN). Если у Вас нет SSN, введите последние 4 цифры Вашего номера 99, присвоенного DTA.</w:t>
      </w:r>
    </w:p>
    <w:p w14:paraId="051A96B5" w14:textId="6FE48643" w:rsidR="00B67D93" w:rsidRPr="003F72CF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3F72CF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val="ru"/>
        </w:rPr>
        <w:t>Введите Вашу дату рождения (месяц/день/год – 2 цифры для месяца, 2 цифры для дня, 4 цифры для года). Например, 12 01 1989 — 1 декабря 1989 года.</w:t>
      </w:r>
    </w:p>
    <w:p w14:paraId="68144923" w14:textId="3F15CFEA" w:rsidR="00B67D93" w:rsidRPr="003F72CF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3F72CF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val="ru"/>
        </w:rPr>
        <w:t>Введите Ваш НОВЫЙ 4-значный ПИН-код; затем введите его снова.Выберите ПИН-код, отличный от любых предыдущих ПИН-кодов.</w:t>
      </w:r>
    </w:p>
    <w:p w14:paraId="42D61FDF" w14:textId="77777777" w:rsidR="00706273" w:rsidRPr="0038090E" w:rsidRDefault="00706273" w:rsidP="00A34ED7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</w:p>
    <w:p w14:paraId="38AD160B" w14:textId="4336FA6C" w:rsidR="00024A69" w:rsidRPr="003F72CF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</w:pPr>
      <w:r w:rsidRPr="003F72CF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lang w:val="ru"/>
        </w:rPr>
        <w:t>Это лучший способ попытаться защитить Ваши льготы, если данные Вашей карты были украдены.</w:t>
      </w:r>
    </w:p>
    <w:p w14:paraId="55B2E368" w14:textId="77777777" w:rsidR="00C041F9" w:rsidRPr="0038090E" w:rsidRDefault="00C041F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</w:p>
    <w:p w14:paraId="127D8700" w14:textId="0DFB59EE" w:rsidR="00B67D93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val="ru"/>
        </w:rPr>
      </w:pPr>
      <w:r w:rsidRPr="003F72CF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val="ru"/>
        </w:rPr>
        <w:t>Если Вы получаете денежную помощь TAFDC или EAEDC, обратитесь с запросом на перевод Ваших льгот на Ваш банковский счет. Позвоните Вашему сотруднику по ведению дела, чтобы настроить прямой депозит денежных средств. </w:t>
      </w:r>
    </w:p>
    <w:p w14:paraId="7EB5B3D5" w14:textId="77777777" w:rsidR="0038090E" w:rsidRPr="003F72CF" w:rsidRDefault="0038090E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</w:p>
    <w:p w14:paraId="444E882D" w14:textId="36FC7403" w:rsidR="00706273" w:rsidRPr="003E7772" w:rsidRDefault="00694196" w:rsidP="006941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ru"/>
        </w:rPr>
        <w:t xml:space="preserve"> </w:t>
      </w:r>
      <w:r w:rsidR="0038090E">
        <w:rPr>
          <w:rFonts w:asciiTheme="minorHAnsi" w:hAnsiTheme="minorHAnsi" w:cstheme="minorHAnsi"/>
          <w:noProof/>
          <w:color w:val="000000"/>
          <w:sz w:val="32"/>
          <w:szCs w:val="32"/>
          <w:bdr w:val="none" w:sz="0" w:space="0" w:color="auto" w:frame="1"/>
          <w:lang w:val="ru"/>
        </w:rPr>
        <w:drawing>
          <wp:inline distT="0" distB="0" distL="0" distR="0" wp14:anchorId="71799C74" wp14:editId="0ED0EF81">
            <wp:extent cx="1092704" cy="1111250"/>
            <wp:effectExtent l="0" t="0" r="0" b="0"/>
            <wp:docPr id="2" name="Picture 2" descr="QR код Mass.gov/ProtectYour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код Mass.gov/ProtectYourEB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6"/>
                    <a:stretch/>
                  </pic:blipFill>
                  <pic:spPr bwMode="auto">
                    <a:xfrm>
                      <a:off x="0" y="0"/>
                      <a:ext cx="1093176" cy="111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090E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 </w:t>
      </w:r>
      <w:r w:rsidRPr="003F72CF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val="ru"/>
        </w:rPr>
        <w:t>Узнайте больше на сайте</w:t>
      </w:r>
      <w:r w:rsidR="003F72CF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hyperlink r:id="rId13" w:history="1">
        <w:r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  <w:lang w:val="ru"/>
          </w:rPr>
          <w:t>Mass.gov/ProtectYourEBT</w:t>
        </w:r>
      </w:hyperlink>
    </w:p>
    <w:sectPr w:rsidR="00706273" w:rsidRPr="003E7772" w:rsidSect="00291FD7"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910A" w14:textId="77777777" w:rsidR="0044713B" w:rsidRDefault="0044713B" w:rsidP="00024A69">
      <w:pPr>
        <w:spacing w:after="0" w:line="240" w:lineRule="auto"/>
      </w:pPr>
      <w:r>
        <w:separator/>
      </w:r>
    </w:p>
  </w:endnote>
  <w:endnote w:type="continuationSeparator" w:id="0">
    <w:p w14:paraId="2B2CB5CE" w14:textId="77777777" w:rsidR="0044713B" w:rsidRDefault="0044713B" w:rsidP="000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828" w14:textId="3887AC9E" w:rsidR="00024A69" w:rsidRDefault="00706273" w:rsidP="00706273">
    <w:pPr>
      <w:pStyle w:val="Footer"/>
      <w:jc w:val="center"/>
    </w:pPr>
    <w:r>
      <w:rPr>
        <w:sz w:val="24"/>
        <w:szCs w:val="24"/>
        <w:lang w:val="ru"/>
      </w:rPr>
      <w:t xml:space="preserve">2022                               </w:t>
    </w:r>
    <w:r>
      <w:rPr>
        <w:lang w:val="ru"/>
      </w:rPr>
      <w:t xml:space="preserve">                                                                                                                                               </w:t>
    </w:r>
    <w:r>
      <w:rPr>
        <w:noProof/>
        <w:color w:val="000000"/>
        <w:sz w:val="28"/>
        <w:szCs w:val="28"/>
        <w:bdr w:val="none" w:sz="0" w:space="0" w:color="auto" w:frame="1"/>
        <w:lang w:val="ru"/>
      </w:rPr>
      <w:drawing>
        <wp:inline distT="0" distB="0" distL="0" distR="0" wp14:anchorId="3C707B77" wp14:editId="57E5BCD8">
          <wp:extent cx="829642" cy="755465"/>
          <wp:effectExtent l="0" t="0" r="8890" b="6985"/>
          <wp:docPr id="1" name="Picture 1" descr="Синий круг с дта посередин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Синий круг с дта посередин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62" cy="79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E9C0" w14:textId="77777777" w:rsidR="0044713B" w:rsidRDefault="0044713B" w:rsidP="00024A69">
      <w:pPr>
        <w:spacing w:after="0" w:line="240" w:lineRule="auto"/>
      </w:pPr>
      <w:r>
        <w:separator/>
      </w:r>
    </w:p>
  </w:footnote>
  <w:footnote w:type="continuationSeparator" w:id="0">
    <w:p w14:paraId="2BF82264" w14:textId="77777777" w:rsidR="0044713B" w:rsidRDefault="0044713B" w:rsidP="0002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F4"/>
    <w:multiLevelType w:val="hybridMultilevel"/>
    <w:tmpl w:val="4E52FCF6"/>
    <w:lvl w:ilvl="0" w:tplc="D494B78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8B456F0"/>
    <w:multiLevelType w:val="hybridMultilevel"/>
    <w:tmpl w:val="1A7423EE"/>
    <w:lvl w:ilvl="0" w:tplc="D494B786">
      <w:start w:val="1"/>
      <w:numFmt w:val="decimal"/>
      <w:lvlText w:val="%1."/>
      <w:lvlJc w:val="left"/>
      <w:pPr>
        <w:ind w:left="9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73435C"/>
    <w:multiLevelType w:val="hybridMultilevel"/>
    <w:tmpl w:val="B33C87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024A69"/>
    <w:rsid w:val="00160E9F"/>
    <w:rsid w:val="00190AF8"/>
    <w:rsid w:val="00291FD7"/>
    <w:rsid w:val="00361589"/>
    <w:rsid w:val="0038090E"/>
    <w:rsid w:val="003E1DE1"/>
    <w:rsid w:val="003E7772"/>
    <w:rsid w:val="003F72CF"/>
    <w:rsid w:val="0044713B"/>
    <w:rsid w:val="004A6E91"/>
    <w:rsid w:val="004C521A"/>
    <w:rsid w:val="005504EB"/>
    <w:rsid w:val="00663D55"/>
    <w:rsid w:val="00694196"/>
    <w:rsid w:val="00702707"/>
    <w:rsid w:val="00703479"/>
    <w:rsid w:val="00706273"/>
    <w:rsid w:val="008B320A"/>
    <w:rsid w:val="008B4F38"/>
    <w:rsid w:val="00974774"/>
    <w:rsid w:val="00A34ED7"/>
    <w:rsid w:val="00B01B07"/>
    <w:rsid w:val="00B67D93"/>
    <w:rsid w:val="00BB210A"/>
    <w:rsid w:val="00C041F9"/>
    <w:rsid w:val="00D45590"/>
    <w:rsid w:val="00D47D85"/>
    <w:rsid w:val="00D97D5F"/>
    <w:rsid w:val="00E233DC"/>
    <w:rsid w:val="00E27259"/>
    <w:rsid w:val="00E37D7E"/>
    <w:rsid w:val="00F54908"/>
    <w:rsid w:val="00F56520"/>
    <w:rsid w:val="00FB5D9A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9C67F"/>
  <w15:chartTrackingRefBased/>
  <w15:docId w15:val="{85BCE3B1-9ECE-4F53-AE40-7DED3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69"/>
  </w:style>
  <w:style w:type="paragraph" w:styleId="Footer">
    <w:name w:val="footer"/>
    <w:basedOn w:val="Normal"/>
    <w:link w:val="Foot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69"/>
  </w:style>
  <w:style w:type="character" w:styleId="Hyperlink">
    <w:name w:val="Hyperlink"/>
    <w:basedOn w:val="DefaultParagraphFont"/>
    <w:uiPriority w:val="99"/>
    <w:unhideWhenUsed/>
    <w:rsid w:val="003E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0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3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6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2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protectyoureb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2" ma:contentTypeDescription="Create a new document." ma:contentTypeScope="" ma:versionID="58790b8091b922056ce1cb7f92a8b10b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f4e4c5be7e90b6b7617c508577a9683b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9CA6D-2F9A-4FE9-BB63-7D033FECF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BF7AE-04AE-4F20-8ED6-D6396841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38598-30B4-4A40-944B-77EABB31C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5623C-FCD4-4365-9B5A-87193D82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982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 (DTA)</dc:creator>
  <cp:keywords/>
  <dc:description/>
  <cp:lastModifiedBy>Crocker, Bryce (DTA)</cp:lastModifiedBy>
  <cp:revision>2</cp:revision>
  <cp:lastPrinted>2022-07-21T18:14:00Z</cp:lastPrinted>
  <dcterms:created xsi:type="dcterms:W3CDTF">2022-08-16T18:50:00Z</dcterms:created>
  <dcterms:modified xsi:type="dcterms:W3CDTF">2022-08-16T18:50:00Z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