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2163C" w14:textId="77777777" w:rsidR="00914922" w:rsidRPr="00D4244F" w:rsidRDefault="00914922" w:rsidP="00914922">
      <w:pPr>
        <w:pStyle w:val="Header"/>
        <w:spacing w:after="240"/>
        <w:jc w:val="right"/>
        <w:rPr>
          <w:rFonts w:ascii="Calibri" w:hAnsi="Calibri"/>
          <w:color w:val="152355"/>
          <w:sz w:val="20"/>
          <w:szCs w:val="20"/>
        </w:rPr>
      </w:pPr>
      <w:r>
        <w:pict w14:anchorId="2E70F1A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1" type="#_x0000_t202" style="position:absolute;left:0;text-align:left;margin-left:12.7pt;margin-top:-93.2pt;width:464.3pt;height:84.2pt;z-index:2516536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/O3gIAABcGAAAOAAAAZHJzL2Uyb0RvYy54bWysVNtu2zAMfR+wfxD07voSxbGDOkUSx8OA&#10;7gK0+wDFlmNhtuRJSp1u6L+PktM0bTdg2KYHQdTlkIc84uXVoWvRHVOaS5Hh8CLAiIlSVlzsMvzl&#10;tvASjLShoqKtFCzD90zjq8XbN5dDP2eRbGRbMYUAROj50Ge4Maaf+74uG9ZRfSF7JuCwlqqjBky1&#10;8ytFB0DvWj8KgtgfpKp6JUumNezm4yFeOPy6ZqX5VNeaGdRmGGIzblZu3trZX1zS+U7RvuHlMQz6&#10;F1F0lAtweoLKqaFor/grqI6XSmpZm4tSdr6sa14yxwHYhMELNjcN7ZnjAsnR/SlN+v/Blh/vPivE&#10;qwxPw2gWB4RMMRK0g1LdsoNBK3lAE8cMrGttLEe777j9WIfJJJ8VsbciaeKRyWripSRZeeEsSlbT&#10;aLmMN+TB5th3r9x7f+j13Lm1RXLLmx5iMAfwBRJyznR/LcuvGgm5bqjYsaVScmgYrYB66ADPno44&#10;2oJshw+ygtjp3kgHdKhVZ2OGTCNABwncn8pueZSwOU3SOA7hqISzMIjTCXHCgKAfn/dKm3dMdsgu&#10;MqxAVw6e3gGnkd/jFetNyIK3rdNWK55tAOa486t0pkG6STYJ8UgUbzwS5Lm3LNbEi4twNs0n+Xqd&#10;hw/Wb0jmDa8qJqybR9mG5M9kcfxAo+BOwtWy5ZWFs+FqtduuW4XuKHybwo1jFc+u+c/DeCyyff+k&#10;kDSMSLCKUq+Ik5lHCjL10lmQeEGYrlKQW0ry4jmlay7Yv1NCQ4bTaTQd1fRbboEbr7nReccNNKaW&#10;dxlOTpfo3GpwIypXWkN5O67PUmHDf0rFS91bkY5yNYftAVCsjLeyugftKgnKAhVCN4VFI9V3jAbo&#10;TBnW3/ZUMYza9wL0n4YE9InMuaHOje25QUUJUBk2GI3LtRnb375XfNeAp/HHCbmEP1Nzp+anqICK&#10;NaD7OFLHTmnb27ntbj3188VPAAAA//8DAFBLAwQUAAYACAAAACEAkRkRbN4AAAALAQAADwAAAGRy&#10;cy9kb3ducmV2LnhtbEyPzU7DMBCE70i8g7VI3FqnVdOGEKdCRTwABYmrE2+TCHsdxc4PfXoWLnDb&#10;3RnNflMcF2fFhEPoPCnYrBMQSLU3HTUK3t9eVhmIEDUZbT2hgi8McCxvbwqdGz/TK07n2AgOoZBr&#10;BW2MfS5lqFt0Oqx9j8TaxQ9OR16HRppBzxzurNwmyV463RF/aHWPpxbrz/PoFNTX8Tk7ddU0Xw8f&#10;h2ppbXohq9T93fL0CCLiEv/M8IPP6FAyU+VHMkFYBdt0x04Fq02254kdD+mO21W/pwRkWcj/Hcpv&#10;AAAA//8DAFBLAQItABQABgAIAAAAIQC2gziS/gAAAOEBAAATAAAAAAAAAAAAAAAAAAAAAABbQ29u&#10;dGVudF9UeXBlc10ueG1sUEsBAi0AFAAGAAgAAAAhADj9If/WAAAAlAEAAAsAAAAAAAAAAAAAAAAA&#10;LwEAAF9yZWxzLy5yZWxzUEsBAi0AFAAGAAgAAAAhADgKf87eAgAAFwYAAA4AAAAAAAAAAAAAAAAA&#10;LgIAAGRycy9lMm9Eb2MueG1sUEsBAi0AFAAGAAgAAAAhAJEZEWzeAAAACwEAAA8AAAAAAAAAAAAA&#10;AAAAOAUAAGRycy9kb3ducmV2LnhtbFBLBQYAAAAABAAEAPMAAABDBgAAAAA=&#10;" filled="f" stroked="f">
            <v:textbox inset=",7.2pt,,7.2pt">
              <w:txbxContent>
                <w:p w14:paraId="77928083" w14:textId="77777777" w:rsidR="00914922" w:rsidRDefault="00914922" w:rsidP="00914922">
                  <w:pPr>
                    <w:spacing w:before="143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HOJA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DATOS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DEL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SALUD PÚBLICA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MASSACHUSETTS</w:t>
                  </w:r>
                </w:p>
                <w:p w14:paraId="4A590DA3" w14:textId="77777777" w:rsidR="00914922" w:rsidRPr="00026F57" w:rsidRDefault="00914922" w:rsidP="00914922">
                  <w:pPr>
                    <w:pStyle w:val="BIDTitle"/>
                    <w:spacing w:before="120"/>
                    <w:rPr>
                      <w:sz w:val="72"/>
                      <w:szCs w:val="72"/>
                    </w:rPr>
                  </w:pPr>
                  <w:r>
                    <w:rPr>
                      <w:rStyle w:val="BIDTitle"/>
                      <w:sz w:val="72"/>
                    </w:rPr>
                    <w:t>Hepatitis A</w:t>
                  </w:r>
                </w:p>
              </w:txbxContent>
            </v:textbox>
            <w10:wrap anchorx="page"/>
          </v:shape>
        </w:pict>
      </w:r>
      <w:r>
        <w:pict w14:anchorId="3DF356BB">
          <v:rect id="Rectangle 1" o:spid="_x0000_s1040" style="position:absolute;left:0;text-align:left;margin-left:-2.25pt;margin-top:-12pt;width:621pt;height:97.5pt;z-index:-251660800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4DYQMAADYHAAAOAAAAZHJzL2Uyb0RvYy54bWysVdmO5DQUfUfiHyy/p7NvpU6PKlUVhNTA&#10;aHoQz67ESSwSO9iuTjdo/p1rJ7UNPCBAkSwvudfnnLv48cPbOKBXKhUTvMD+g4cR5bVoGO8K/PPn&#10;yskwUprwhgyC0wK/U4U/PH37zeM8bWggejE0VCJwwtVmngrcaz1tXFfVPR2JehAT5XDYCjkSDUvZ&#10;uY0kM3gfBzfwvMSdhWwmKWqqFOzul0P8ZP23La31T22rqEZDgQGbtqO049GM7tMj2XSSTD2rVxjk&#10;X6AYCeNw6cXVnmiCTpL9xdXIaimUaPVDLUZXtC2rqeUAbHzvKzYvPZmo5QLiqOkik/r/3NY/vn6U&#10;iDUQu8gDPeM4AZk4GSFWn0A9wruBIt9yo2/6WWnDEmYLuz92fhbu0ypxyijPnCgsQyePstLx0yAr&#10;42C7TQ7RF6Oya62svTtPamMvNmGy05fpozSO1fQs6l8V4mLXw9V0K6WYe0oaoOxbN3cGZqHAFB3n&#10;H0QDkMlJC4v1rZWjcQgKozcb7vdLuA36GjbTLEtSD+jWcOYHYRbENiEA6tl8kkp/R8WIzKTAEhSx&#10;7skrMFlYnX9Zo99UbBiQFPoXpnsbQIPcHqpVvU6hSQAhz24r2R13g0SvBFI0qjK/3K96dWoxW/72&#10;ITwA1mzdmfhxEMbxjQnA785XDYwj0LHAsYmu4apqMlAT7rOFJBay8TtwM3JhKCzklh1qC2lhfA3j&#10;bRrkfhB5ZZA7VZKlTlRFsZOnXuZ4fl7miRfl0b76YrD70aZnTUP5M+P0XHB+9M8Sei39pVRsyaG5&#10;wHkcxIssYmAXLncaWe7n2Krb30amof8MbCxwtihkO4JJuQNv7FwTNixz9x7+OamNaNeK2Faxl0Zh&#10;5qRpHEJFHDynzKqds935SZIeyl158O+lOFh51X9XwwI5x8osxAnYvfTNjBpm8jcIbQ40DDrgJSPu&#10;c/VvMizzzGclJsPUkyVVwyjP8zWJVrGtIJc7F3mucG7UWxlfBfy6O5iiXprDUTTvUOAA0lYxPDUw&#10;6YX8HaMZ2naB1W8nIilGw/ccair3o8j0ebuI4jSAhbw9Od6eEF6DqwLXWmKoE7PY6eV1OE2SdT3c&#10;tRQvF1toLS2zRW/azoILGJgFNGfLZX1ITPe/Xdu/rs/d058AAAD//wMAUEsDBBQABgAIAAAAIQBL&#10;M2yu3wAAAAsBAAAPAAAAZHJzL2Rvd25yZXYueG1sTI9PT4NAEMXvJn6HzZh4Me0CVjHI0hiNR9MU&#10;TdrjAlMg7s4Sdlvot3d6sqf59/Lm9/L1bI044eh7RwriZQQCqXZNT62Cn+/PxQsIHzQ12jhCBWf0&#10;sC5ub3KdNW6iLZ7K0Ao2IZ9pBV0IQyalrzu02i/dgMS3gxutDjyOrWxGPbG5NTKJomdpdU/8odMD&#10;vndY/5ZHq4AePjbbajPh4WsOuyTdx+ZcGqXu7+a3VxAB5/Avhgs+o0PBTJU7UuOFUbBYPbGSa7Li&#10;TBdB8pjyquIujSOQRS6vMxR/AAAA//8DAFBLAQItABQABgAIAAAAIQC2gziS/gAAAOEBAAATAAAA&#10;AAAAAAAAAAAAAAAAAABbQ29udGVudF9UeXBlc10ueG1sUEsBAi0AFAAGAAgAAAAhADj9If/WAAAA&#10;lAEAAAsAAAAAAAAAAAAAAAAALwEAAF9yZWxzLy5yZWxzUEsBAi0AFAAGAAgAAAAhAPsy3gNhAwAA&#10;NgcAAA4AAAAAAAAAAAAAAAAALgIAAGRycy9lMm9Eb2MueG1sUEsBAi0AFAAGAAgAAAAhAEszbK7f&#10;AAAACwEAAA8AAAAAAAAAAAAAAAAAuwUAAGRycy9kb3ducmV2LnhtbFBLBQYAAAAABAAEAPMAAADH&#10;BgAAAAA=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>
        <w:rPr>
          <w:rStyle w:val="Header"/>
          <w:rFonts w:ascii="Calibri" w:hAnsi="Calibri"/>
          <w:sz w:val="20"/>
        </w:rPr>
        <w:t>Abril de 2023</w:t>
      </w:r>
      <w:r>
        <w:rPr>
          <w:rStyle w:val="Header"/>
          <w:rFonts w:ascii="Calibri" w:hAnsi="Calibri"/>
          <w:color w:val="152355"/>
          <w:sz w:val="20"/>
        </w:rPr>
        <w:t xml:space="preserve"> | Página 1 de 3</w:t>
      </w:r>
    </w:p>
    <w:p w14:paraId="355BE85E" w14:textId="77777777" w:rsidR="00914922" w:rsidRPr="00D4244F" w:rsidRDefault="00914922" w:rsidP="00914922">
      <w:pPr>
        <w:pStyle w:val="BIDSUBHEADING"/>
        <w:spacing w:before="0" w:after="240"/>
      </w:pPr>
      <w:r>
        <w:rPr>
          <w:rStyle w:val="BIDSUBHEADING"/>
        </w:rPr>
        <w:t>¿Qué es la hepatitis?</w:t>
      </w:r>
    </w:p>
    <w:p w14:paraId="21EE3F8F" w14:textId="77777777" w:rsidR="00914922" w:rsidRPr="00D4244F" w:rsidRDefault="00914922" w:rsidP="00311AA9">
      <w:pPr>
        <w:pStyle w:val="BodyText"/>
        <w:spacing w:after="240"/>
        <w:ind w:left="180" w:right="1084"/>
        <w:rPr>
          <w:rFonts w:ascii="Cambria" w:eastAsia="MS Mincho" w:hAnsi="Cambria"/>
          <w:sz w:val="22"/>
          <w:szCs w:val="24"/>
        </w:rPr>
      </w:pPr>
      <w:r>
        <w:pict w14:anchorId="3B530D37">
          <v:group id="docshapegroup2" o:spid="_x0000_s1036" style="position:absolute;left:0;text-align:left;margin-left:0;margin-top:0;width:612pt;height:83.25pt;z-index:251657728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dsWRwQAAJgLAAAOAAAAZHJzL2Uyb0RvYy54bWzcVm2P4jYQ/l6p/yHK&#10;9yxJMORFCydIYHXStl312h9gEiexLrFT2yzsVfffO7YTYFl0Pe19qYoEjB3PZOaZecZz/+HYtc4z&#10;EZJytnCDO991CCt4SVm9cP/8Y+vFriMVZiVuOSML94VI98Py55/uD31KQt7wtiTCASNMpod+4TZK&#10;9elkIouGdFje8Z4weFhx0WEFS1FPSoEPYL1rJ6HvzycHLspe8IJICbu5fegujf2qIoX6raokUU67&#10;cME3ZX6F+d3p38nyHqe1wH1Di8EN/A4vOkwZvPRkKscKO3tB35jqaCG45JW6K3g34VVFC2JigGgC&#10;/yqaB8H3vYmlTg91f4IJoL3C6d1mi1+fn4RDy4Ubz300m8eR6zDcQaZKXsgG96TWToQmOHJUj1Lp&#10;MEGy4f2dBfE0j7Zzb42S2EPT9dRLULz2giiM17NwtZpv0FcN88RoGf3Joa9T82adJyM+iP5T/yQs&#10;hCA+8uKz1FrXz/W6toed3eEXXoKreK+4cfBYiU6bAFydo0nyyynJ2uUCNqMoCpEPtVDAs8CfRWE0&#10;s2VQNFArb/SKZjNoBiEoDnrzuVGCoOw7jZ+DX8v7nhYpfIeEgfQmYf9e2KCl9oK4g5Huu2x0WHze&#10;9x7UVo8V3dGWqhfDE4BHO8Wen2ihYdaLc+4DP0Aomc2n6Dr7Uw3NeNiqYh2ayY/DeNZgVpOV7IFp&#10;ACeoj1tC8ENDcCn1ts7kaytm+cqdXUv7LW1bnUAtD4EDWa+K/QZ2lkg5L/YdYcp2BkFawIAz2dBe&#10;uo5ISbcjUOjiYxmYarlVzmG88v0kXHvZzM885Ecbb5WgyIv8TYR8FAdZkH3V2gFK95IADLjNezr4&#10;CrtvvL1JzaGJWdKb5uE8Y9OiTkx5zRgLiYZGiuJ3ABvOgawEUUWjxQqQG/ahKE8PDMxnZHUOJPDs&#10;fdT5FgGgKoRUD4R3jhYAZnDSwIyfgfQ2rPGIdphxnWwTxq1EJH6yiTcx8lA430Ai8txbbTPkzbdB&#10;NMuneZblwZiIhpYlYdrcj+fBwMpbWo6lKEW9y1ph87M1n6GdyfOxia6Hsxtj7sZ/2/VG8AcuwFK3&#10;P7j35FjrsPq++tG33q0b45Pu2IC6NnumN/Jj3w+h7V2zG+lIhrO6/TrquObQIy0/pO3C36D0haq1&#10;89+rrZa9Kjbght35H9fc5fWcBHBnrcPE28LV7qEtmnlJ5MeeHyTrBG78BOXb1zR6pIz8OI2cw8JN&#10;ZuHMdIALouj+dcEn33ze8gmnHVUwGLa0g8nkdAin+kbZsNK0DYVpa+UL+mn3R9qN/+PQIU3vs5Wq&#10;jrujmXvM5aQLecfLF6CA4NC84JqHoRaEhosvrnOAAXHhyr/2WF/I7UcGNNXT5CiIUdiNAmYFqC5c&#10;5TpWzJSdOve9oHUDli3HGF/B8FJR0yDPXoDnegGdwUhm/DPRDKOqni8v1+bUeaBe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9hlHDcAAAABgEAAA8AAABkcnMvZG93bnJldi54&#10;bWxMj0FLw0AQhe+C/2EZwZvdJNogaTalFPVUBFtBeptmp0lodjZkt0n67916qZdhHm948718OZlW&#10;DNS7xrKCeBaBIC6tbrhS8L17f3oF4TyyxtYyKbiQg2Vxf5djpu3IXzRsfSVCCLsMFdTed5mUrqzJ&#10;oJvZjjh4R9sb9EH2ldQ9jiHctDKJolQabDh8qLGjdU3laXs2Cj5GHFfP8duwOR3Xl/1u/vmziUmp&#10;x4dptQDhafK3Y7jiB3QoAtPBnlk70SoIRfzfvHpJ8hL0IWxpOgdZ5PI/fvELAAD//wMAUEsDBAoA&#10;AAAAAAAAIQAY0izVxAgAAMQIAAAUAAAAZHJzL21lZGlhL2ltYWdlMS5wbmeJUE5HDQoaCgAAAA1J&#10;SERSAAAGYAAAAN4IBgAAACrtz34AAAAGYktHRAD/AP8A/6C9p5MAAAAJcEhZcwAADsQAAA7EAZUr&#10;DhsAAAhkSURBVHic7d3RiSzQEUPBfovyc0wOzKnNdRIHBoaqCPpfqPXvP//93zsAAAAAAAAyf98+&#10;AAAAAAAA4NcIYAAAAAAAAGICGAAAAAAAgNjuTMAAAAAAAACUJn8BAAAAAABoeUEGAAAAAAAQE8AA&#10;AAAAAADEBDAAAAAAAACxmYABAAAAAABoacAAAAAAAADEBDAAAAAAAAAxAQwAAAAAAEBsd1ZgAAAA&#10;AAAAShowAAAAAAAAMQEMAAAAAABATAADAAAAAAAQmwkYAAAAAACAlgYMAAAAAABATAADAAAAAAAQ&#10;E8AAAAAAAADEdkZgAAAAAAAAUhowAAAAAAAAMQEMAAAAAABAbB6QAQAAAAAAtGYCBgAAAAAAoOUF&#10;GQAAAAAAQGynAgMAAAAAAJDSgAEAAAAAAIgJYAAAAAAAAGICGAAAAAAAgJgABgAAAAAAILZ779s3&#10;AAAAAAAA/BQNGAAAAAAAgJgABgAAAAAAIDYPyAAAAAAAAFq7E8EAAAAAAACUvCADAAAAAACITQEG&#10;AAAAAACgZQMGAAAAAAAgZgMGAAAAAAAgZgMGAAAAAAAgtn/fvgAAAAAAAODH7PlABgAAAAAAkNpJ&#10;YAAAAAAAAFI2YAAAAAAAAGICGAAAAAAAgNjOBzIAAAAAAIDUTgIDAAAAAACQEsAAAAAAAADEbMAA&#10;AAAAAADEpv8CAAAAAADQEsAAAAAAAADEvCADAAAAAACI7U4HBgAAAAAAoDT5CwAAAAAAQEsDBgAA&#10;AAAAIGYDBgAAAAAAICaAAQAAAAAAiO2eF2QAAAAAAAAlDRgAAAAAAICYAAYAAAAAACC25wUZAAAA&#10;AABASgMGAAAAAAAgttOAAQAAAAAASGnAAAAAAAAAxAQwAAAAAAAAsT0vyAAAAAAAAFK7E8AAAAAA&#10;AACUvCADAAAAAACITQEGAAAAAACgtSeBAQAAAAAASGnAAAAAAAAAxGzAAAAAAAAAxHZPBQYAAAAA&#10;AKBkAwYAAAAAACC2E8AAAAAAAACkbMAAAAAAAADEpgADAAAAAADQsgEDAAAAAAAQ2z0BDAAAAAAA&#10;QMkGDAAAAAAAQEwAAwAAAAAAENvzggwAAAAAACClAQMAAAAAABDbvc+3bwAAAAAAAPgpGjAAAAAA&#10;AACxmYABAAAAAABoTf4CAAAAAADQ2qnAAAAAAAAApHYngAEAAAAAAChpwAAAAAAAAMSmAAMAAAAA&#10;ANDyggwAAAAAACC2J4ABAAAAAABIeUEGAAAAAAAQ+/v2AQAAAAAAAL9m76nAAAAAAAAAlHZ+kAEA&#10;AAAAAKQ0YAAAAAAAAGI2YAAAAAAAAGIaMAAAAAAAALGdAAYAAAAAACC1dwIYAAAAAACAkg0YAAAA&#10;AACAmBdkAAAAAAAAMQEMAAAAAABAbCZgAAAAAAAAWjZgAAAAAAAAYnv3+fYNAAAAAAAAP8UGDAAA&#10;AAAAQGzyFwAAAAAAgJYNGAAAAAAAgJgXZAAAAAAAALE9AQwAAAAAAEBq7wQwAAAAAAAAJRswAAAA&#10;AAAAMRswAAAAAAAAMQEMAAAAAABAbE8AAwAAAAAAkNrJXwAAAAAAAFI7CQwAAAAAAEBqTwADAAAA&#10;AACQ2tmAAQAAAAAASP19+wAAAAAAAIBfs48GDAAAAAAAQMoLMgAAAAAAgJgABgAAAAAAIGYDBgAA&#10;AAAAILanAQMAAAAAAJDyggwAAAAAACCmAQMAAAAAABDbnQAGAAAAAACgNPkLAAAAAABAa08CAwAA&#10;AAAAkLIBAwAAAAAAELMBAwAAAAAAELMBAwAAAAAAENt5QQYAAAAAAJDyggwAAAAAACA2BRgAAAAA&#10;AICWF2QAAAAAAACxvff59g0AAAAAAAA/5e/bBwAAAAAAAPyaPS/IAAAAAAAAUgIYAAAAAACAmBdk&#10;AAAAAAAAMQEMAAAAAABAbPc+374BAAAAAADgp8wEDAAAAAAAQGsngQEAAAAAAEjZgAEAAAAAAIjt&#10;acAAAAAAAACkvCADAAAAAACIacAAAAAAAADEJn4BAAAAAABo7e7z7RsAAAAAAAB+yk4FBgAAAAAA&#10;ILWzAQMAAAAAAJD6+/YBAAAAAAAAv2ZPAwYAAAAAACDlBRkAAAAAAEBMAwYAAAAAACBmAwYAAAAA&#10;ACAmgAEAAAAAAIh5QQYAAAAAABATwAAAAAAAAMS8IAMAAAAAAIjt3ufbNwAAAAAAAPyU+UAGAAAA&#10;AADQ2klgAAAAAAAAUjZgAAAAAAAAYl6QAQAAAAAAxHYngQEAAAAAACjtqcAAAAAAAACkbMAAAAAA&#10;AADENGAAAAAAAABiGjAAAAAAAACxnQYMAAAAAABAaid/AQAAAAAASO0kMAAAAAAAAKk9L8gAAAAA&#10;AABSexowAAAAAAAAqb9vHwAAAAAAAPBrpgADAAAAAADQ2tmAAQAAAAAASE3+AgAAAAAA0Jr8BQAA&#10;AAAAoLUzAgMAAAAAAJDaP/kLAAAAAABAas8IDAAAAAAAQOrv2wcAAAAAAAD8GhswAAAAAAAAsflA&#10;BgAAAAAA0JoCDAAAAAAAQMsLMgAAAAAAgNjftw8AAAAAAAD4NXtGYAAAAAAAAFIaMAAAAAAAADEB&#10;DAAAAAAAQMwLMgAAAAAAgNjuBDAAAAAAAAAlL8gAAAAAAABiu8+3TwAAAAAAAPgt84AMAAAAAACg&#10;5QUZAAAAAABATAADAAAAAAAQ2z1PyAAAAAAAAEoaMAAAAAAAALHpvwAAAAAAALQ0YAAAAAAAAGI2&#10;YAAAAAAAAGIaMAAAAAAAALEpwAAAAAAAALR2AhgAAAAAAIDUTgIDAAAAAACQsgEDAAAAAAAQE8AA&#10;AAAAAADEBDAAAAAAAACxPRswAAAAAAAAqclfAAAAAAAAWl6QAQAAAAAAxP4PJUT+Zq02pEcAAAAA&#10;SUVORK5CYIJQSwECLQAUAAYACAAAACEAsYJntgoBAAATAgAAEwAAAAAAAAAAAAAAAAAAAAAAW0Nv&#10;bnRlbnRfVHlwZXNdLnhtbFBLAQItABQABgAIAAAAIQA4/SH/1gAAAJQBAAALAAAAAAAAAAAAAAAA&#10;ADsBAABfcmVscy8ucmVsc1BLAQItABQABgAIAAAAIQByCdsWRwQAAJgLAAAOAAAAAAAAAAAAAAAA&#10;ADoCAABkcnMvZTJvRG9jLnhtbFBLAQItABQABgAIAAAAIQCqJg6+vAAAACEBAAAZAAAAAAAAAAAA&#10;AAAAAK0GAABkcnMvX3JlbHMvZTJvRG9jLnhtbC5yZWxzUEsBAi0AFAAGAAgAAAAhAH9hlHDcAAAA&#10;BgEAAA8AAAAAAAAAAAAAAAAAoAcAAGRycy9kb3ducmV2LnhtbFBLAQItAAoAAAAAAAAAIQAY0izV&#10;xAgAAMQIAAAUAAAAAAAAAAAAAAAAAKkIAABkcnMvbWVkaWEvaW1hZ2UxLnBuZ1BLBQYAAAAABgAG&#10;AHwBAACfE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7" type="#_x0000_t75" style="position:absolute;width:12240;height:16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mbjJAAAA4wAAAA8AAABkcnMvZG93bnJldi54bWxET81Kw0AQvgt9h2UEb3bTGmON3RapFEp7&#10;0ZqCxyE7JqHZ2Zgd2/TtXUHwON//zJeDa9WJ+tB4NjAZJ6CIS28brgwU7+vbGaggyBZbz2TgQgGW&#10;i9HVHHPrz/xGp71UKoZwyNFALdLlWoeyJodh7DviyH363qHEs6+07fEcw12rp0mSaYcNx4YaO1rV&#10;VB73386Alpfi9fCQ7eRA26/Zx6poNtujMTfXw/MTKKFB/sV/7o2N85NJmj7eZ3cp/P4UAdCL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d1aZuMkAAADjAAAADwAAAAAAAAAA&#10;AAAAAACfAgAAZHJzL2Rvd25yZXYueG1sUEsFBgAAAAAEAAQA9wAAAJUDAAAAAA==&#10;">
              <v:imagedata r:id="rId8" o:title=""/>
            </v:shape>
            <v:shape id="docshape4" o:spid="_x0000_s1038" type="#_x0000_t202" style="position:absolute;width:12240;height:16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VVcoA&#10;AADiAAAADwAAAGRycy9kb3ducmV2LnhtbESPQUvDQBSE7wX/w/IEb+2uodQauylFFARBTOLB4zP7&#10;kizNvo3ZtY3/3hUEj8PMfMPs9rMbxImmYD1ruF4pEMSNN5Y7DW/143ILIkRkg4Nn0vBNAfbFxWKH&#10;ufFnLulUxU4kCIccNfQxjrmUoenJYVj5kTh5rZ8cxiSnTpoJzwnuBpkptZEOLaeFHke676k5Vl9O&#10;w+Gdywf7+fLxWralretbxc+bo9ZXl/PhDkSkOf6H/9pPRsNabZXKbrI1/F5Kd0AW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LLFVXKAAAA4gAAAA8AAAAAAAAAAAAAAAAAmAIA&#10;AGRycy9kb3ducmV2LnhtbFBLBQYAAAAABAAEAPUAAACPAwAAAAA=&#10;" filled="f" stroked="f">
              <v:textbox inset="0,0,0,0">
                <w:txbxContent>
                  <w:p w14:paraId="51406F6A" w14:textId="77777777" w:rsidR="00914922" w:rsidRDefault="00914922" w:rsidP="00914922">
                    <w:pPr>
                      <w:spacing w:before="143"/>
                      <w:ind w:left="412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HOJA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DATOS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DEL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DEPARTAMENTO 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SALUD PÚBLICA 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2"/>
                        <w:sz w:val="28"/>
                      </w:rPr>
                      <w:t>MASSACHUSETTS</w:t>
                    </w:r>
                  </w:p>
                  <w:p w14:paraId="2FFF09CE" w14:textId="77777777" w:rsidR="00914922" w:rsidRDefault="00914922" w:rsidP="00914922">
                    <w:pPr>
                      <w:spacing w:before="32"/>
                      <w:ind w:left="412"/>
                      <w:rPr>
                        <w:rFonts w:ascii="Calibri" w:hAnsi="Calibri"/>
                        <w:b/>
                        <w:sz w:val="72"/>
                      </w:rPr>
                    </w:pP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z w:val="72"/>
                      </w:rPr>
                      <w:t>Hepatitis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2"/>
                        <w:sz w:val="72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10"/>
                        <w:sz w:val="72"/>
                      </w:rPr>
                      <w:t>B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Style w:val="BodyText"/>
          <w:rFonts w:ascii="Cambria" w:hAnsi="Cambria"/>
          <w:sz w:val="22"/>
        </w:rPr>
        <w:t xml:space="preserve">La hepatitis es una inflamación del hígado. Cuando el hígado se inflama, puede hincharse y causar dolores. En los casos de hepatitis grave, el hígado puede, incluso, dejar de funcionar, lo que podría implicar un peligro de muerte. </w:t>
      </w:r>
    </w:p>
    <w:p w14:paraId="4C090985" w14:textId="77777777" w:rsidR="00914922" w:rsidRPr="00D4244F" w:rsidRDefault="00914922" w:rsidP="00914922">
      <w:pPr>
        <w:tabs>
          <w:tab w:val="left" w:pos="0"/>
          <w:tab w:val="left" w:pos="180"/>
        </w:tabs>
        <w:spacing w:after="240"/>
        <w:ind w:left="180" w:right="547"/>
        <w:rPr>
          <w:rFonts w:ascii="Calibri" w:hAnsi="Calibri"/>
          <w:b/>
          <w:color w:val="4F81BD"/>
          <w:sz w:val="32"/>
        </w:rPr>
      </w:pPr>
      <w:r w:rsidRPr="00311AA9">
        <w:rPr>
          <w:rStyle w:val="Normal"/>
          <w:spacing w:val="-4"/>
          <w:sz w:val="22"/>
        </w:rPr>
        <w:t>Las causas de la hepatitis son muchas, e incluyen algunos virus (un tipo de germen), drogas, sustancias</w:t>
      </w:r>
      <w:r>
        <w:rPr>
          <w:rStyle w:val="Normal"/>
          <w:sz w:val="22"/>
        </w:rPr>
        <w:t xml:space="preserve"> químicas y alcohol. Hasta el propio sistema inmunitario del cuerpo puede atacar el hígado. En los Estados Unidos, los tipos más frecuentes de hepatitis vírica son la hepatitis A, la hepatitis B y la hepatitis C. Estos virus son muy diferentes entre sí, pero todos son infecciosos y pueden provocar síntomas parecidos. Sí existen diferencias en la forma en que se propagan, el tiempo que dura la infección y la manera en que se tratan. Para detectar el virus de la hepatitis A, la hepatitis B y la hepatitis C, el proveedor de atención de la salud puede hacer un análisis de sangre.</w:t>
      </w:r>
    </w:p>
    <w:p w14:paraId="11BF127A" w14:textId="77777777" w:rsidR="00914922" w:rsidRPr="00D4244F" w:rsidRDefault="00914922" w:rsidP="00914922">
      <w:pPr>
        <w:pStyle w:val="BIDSUBHEADING"/>
        <w:spacing w:before="0" w:after="240"/>
      </w:pPr>
      <w:r>
        <w:rPr>
          <w:rStyle w:val="BIDSUBHEADING"/>
        </w:rPr>
        <w:t>¿Qué es la hepatitis B?</w:t>
      </w:r>
    </w:p>
    <w:p w14:paraId="6A34A005" w14:textId="77777777" w:rsidR="00914922" w:rsidRPr="00D4244F" w:rsidRDefault="00914922" w:rsidP="00311AA9">
      <w:pPr>
        <w:pStyle w:val="BodyText"/>
        <w:spacing w:before="122" w:after="240"/>
        <w:ind w:left="180" w:right="1226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La hepatitis B es una infección en el hígado provocada por el virus de la hepatitis B. La mayoría de las personas que se enferman con esta hepatitis se recuperan y es posible que nunca vuelvan a tenerla. Sin embargo, en alrededor del 10 % de los adultos que contraen la hepatitis B, esta enfermedad se torna crónica (de largo plazo) y estos pueden contagiarla a otras personas (quienes pasan a ser portadores). Cuando se torna crónica, puede convertirse en una enfermedad grave que termine en cirrosis (cicatrices en el hígado) o en cáncer de hígado. Cuanto más joven es una persona al momento de infectarse, mayores son las probabilidades de que la infección se haga crónica y esta desarrolle enfermedad hepática grave. Hay una vacuna para prevenir la infección por el virus de la hepatitis B.</w:t>
      </w:r>
    </w:p>
    <w:p w14:paraId="7FEBC783" w14:textId="77777777" w:rsidR="00914922" w:rsidRPr="00D4244F" w:rsidRDefault="00914922" w:rsidP="00914922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pict w14:anchorId="7C2EC32E">
          <v:group id="_x0000_s1032" style="position:absolute;margin-left:629.25pt;margin-top:389.25pt;width:612pt;height:83.25pt;z-index:251658752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W7eRwQAAJoLAAAOAAAAZHJzL2Uyb0RvYy54bWzcVm1v4zYM/j5g/8Hw&#10;dze2Y8cvaHpI7KQ4oNuK3fYDFFm2hbMlT1Ka9Ib776MkO0nT4nbofRlmIAkliwz5kA/F2w/HvnOe&#10;iJCUs6Ub3PiuQxjmFWXN0v3zj62Xuo5UiFWo44ws3Wci3Q93P/90exhyEvKWdxURDhhhMj8MS7dV&#10;ashnM4lb0iN5wwfC4GXNRY8ULEUzqwQ6gPW+m4W+v5gduKgGwTGREnZL+9K9M/brmmD1W11Lopxu&#10;6YJvynwL873T37O7W5Q3Ag0txaMb6B1e9Igy+NOTqRIp5OwFfWWqp1hwyWt1g3k/43VNMTExQDSB&#10;fxXNveD7wcTS5IdmOMEE0F7h9G6z+NenR+HQaumGfhxG8ygNItdhqIdcVRzLFg2k0W6EJjxyVA9S&#10;6UBBsgH+XQTpvEy2C28dZakXzddzL4vStRckYbqOw9VqsYm+aqBnRsvozw5Dk5v/1pky4r0YPg2P&#10;woII4gPHn6XWun6v14097OwOv/AKXEV7xY2Dx1r02gQg6xxNmp9PadYuY9hMkiSMfKgGDO8CP07C&#10;JLaFgFuolld6uN2MmkEIiqPeYmGUICj7n8bP0a+724HiHD5jykB6lbJ/L23QUntB3NFI/102eiQ+&#10;7wcPqmtAiu5oR9WzYQrAo51iT48Ua5j14pz9IIrjMAviOLvO/lxDMx22qkiHZvLjMF60iDVkJQfg&#10;GsAJ6tOWEPzQElRJva0z+dKKWb5wZ9fRYUu7TidQy2PgQNercn8DO0ulkuN9T5iyvUGQDjDgTLZ0&#10;kK4jctLvCJS6+FgFplreKucwXfl+Fq69IvYLL/KTjbfKosRL/E0S+cCPIii+au0gyveSAAyoKwc6&#10;+gq7r7x9k5xjG7O0N+3DeUKmSZ2Y8pIxFhINjRT4dwAbzoGsBFG41WINyI37UJSnFwbmM7I6BxJ4&#10;9j7qfIsAUBVCqnvCe0cLADM4aWBGT0B6G9Z0RDvMuE62CeOtRGR+tkk3aeRF4WIDiShLb7UtIm+x&#10;DZK4nJdFUQZTIlpaVYRpcz+eBwMr72g1laIUza7ohM3P1jxjO5PnYzNdD2c3ptxNv7brTeCPXICl&#10;bn9w88mp1mH1ffWj77237oxPumMD6trsBb3jOTxhklyzO9KRjGd1+3XUcc2hR1p+SNuFv0HpC1Vr&#10;579XWx17UWzADbvzP665y+s5C+DOWoeZt12kiRdto9jLEj/1/CBbZws/yqJy+5JGD5SRH6eRc1i6&#10;WRzGpgNcEEX3rws++eZ5zSeU91TBaNjRfummp0Mo1zfKhlWmbShEOytf0E+7P9Fu+p2GDml6n61U&#10;ddwd7eQzcWDHq2eggODQvOCah7EWhJaLL65zgBFx6cq/9khfyN1HBjTV8+QkiEnYTQJiGFSXrnId&#10;KxbKzp37QdCmBcuWY4yvYHipqWmQmk7WC/BcL6AzGMkMgCaacVjVE+bl2pw6j9R3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iAn9TiAAAADQEAAA8AAABkcnMvZG93bnJldi54&#10;bWxMj0Frg0AQhe+F/odlCr01qzY2xrqGENqeQqFJoeS20YlK3FlxN2r+fSen9vYe8/HmvWw1mVYM&#10;2LvGkoJwFoBAKmzZUKXge//+lIBwXlOpW0uo4IoOVvn9XabT0o70hcPOV4JDyKVaQe19l0rpihqN&#10;djPbIfHtZHujPdu+kmWvRw43rYyC4EUa3RB/qHWHmxqL8+5iFHyMelw/h2/D9nzaXA/7+PNnG6JS&#10;jw/T+hWEx8n/wXCrz9Uh505He6HSiZZ9FCcxswoWi5tgJJonEaujguU8DkDmmfy/Iv8FAAD//wMA&#10;UEsDBAoAAAAAAAAAIQAY0izVxAgAAMQIAAAUAAAAZHJzL21lZGlhL2ltYWdlMS5wbmeJUE5HDQoa&#10;CgAAAA1JSERSAAAGYAAAAN4IBgAAACrtz34AAAAGYktHRAD/AP8A/6C9p5MAAAAJcEhZcwAADsQA&#10;AA7EAZUrDhsAAAhkSURBVHic7d3RiSzQEUPBfovyc0wOzKnNdRIHBoaqCPpfqPXvP//93zsAAAAA&#10;AAAyf98+AAAAAAAA4NcIYAAAAAAAAGICGAAAAAAAgNjuTMAAAAAAAACUJn8BAAAAAABoeUEGAAAA&#10;AAAQE8AAAAAAAADEBDAAAAAAAACxmYABAAAAAABoacAAAAAAAADEBDAAAAAAAAAxAQwAAAAAAEBs&#10;d1ZgAAAAAAAAShowAAAAAAAAMQEMAAAAAABATAADAAAAAAAQmwkYAAAAAACAlgYMAAAAAABATAAD&#10;AAAAAAAQE8AAAAAAAADEdkZgAAAAAAAAUhowAAAAAAAAMQEMAAAAAABAbB6QAQAAAAAAtGYCBgAA&#10;AAAAoOUFGQAAAAAAQGynAgMAAAAAAJDSgAEAAAAAAIgJYAAAAAAAAGICGAAAAAAAgJgABgAAAAAA&#10;ILZ779s3AAAAAAAA/BQNGAAAAAAAgJgABgAAAAAAIDYPyAAAAAAAAFq7E8EAAAAAAACUvCADAAAA&#10;AACITQEGAAAAAACgZQMGAAAAAAAgZgMGAAAAAAAgZgMGAAAAAAAgtn/fvgAAAAAAAODH7PlABgAA&#10;AAAAkNpJYAAAAAAAAFI2YAAAAAAAAGICGAAAAAAAgNjOBzIAAAAAAIDUTgIDAAAAAACQEsAAAAAA&#10;AADEbMAAAAAAAADEpv8CAAAAAADQEsAAAAAAAADEvCADAAAAAACI7U4HBgAAAAAAoDT5CwAAAAAA&#10;QEsDBgAAAAAAIGYDBgAAAAAAICaAAQAAAAAAiO2eF2QAAAAAAAAlDRgAAAAAAICYAAYAAAAAACC2&#10;5wUZAAAAAABASgMGAAAAAAAgttOAAQAAAAAASGnAAAAAAAAAxAQwAAAAAAAAsT0vyAAAAAAAAFK7&#10;E8AAAAAAAACUvCADAAAAAACITQEGAAAAAACgtSeBAQAAAAAASGnAAAAAAAAAxGzAAAAAAAAAxHZP&#10;BQYAAAAAAKBkAwYAAAAAACC2E8AAAAAAAACkbMAAAAAAAADEpgADAAAAAADQsgEDAAAAAAAQ2z0B&#10;DAAAAAAAQMkGDAAAAAAAQEwAAwAAAAAAENvzggwAAAAAACClAQMAAAAAABDbvc+3bwAAAAAAAPgp&#10;GjAAAAAAAACxmYABAAAAAABoTf4CAAAAAADQ2qnAAAAAAAAApHYngAEAAAAAAChpwAAAAAAAAMSm&#10;AAMAAAAAANDyggwAAAAAACC2J4ABAAAAAABIeUEGAAAAAAAQ+/v2AQAAAAAAAL9m76nAAAAAAAAA&#10;lHZ+kAEAAAAAAKQ0YAAAAAAAAGI2YAAAAAAAAGIaMAAAAAAAALGdAAYAAAAAACC1dwIYAAAAAACA&#10;kg0YAAAAAACAmBdkAAAAAAAAMQEMAAAAAABAbCZgAAAAAAAAWjZgAAAAAAAAYnv3+fYNAAAAAAAA&#10;P8UGDAAAAAAAQGzyFwAAAAAAgJYNGAAAAAAAgJgXZAAAAAAAALE9AQwAAAAAAEBq7wQwAAAAAAAA&#10;JRswAAAAAAAAMRswAAAAAAAAMQEMAAAAAABAbE8AAwAAAAAAkNrJXwAAAAAAAFI7CQwAAAAAAEBq&#10;TwADAAAAAACQ2tmAAQAAAAAASP19+wAAAAAAAIBfs48GDAAAAAAAQMoLMgAAAAAAgJgABgAAAAAA&#10;IGYDBgAAAAAAILanAQMAAAAAAJDyggwAAAAAACCmAQMAAAAAABDbnQAGAAAAAACgNPkLAAAAAABA&#10;a08CAwAAAAAAkLIBAwAAAAAAELMBAwAAAAAAELMBAwAAAAAAENt5QQYAAAAAAJDyggwAAAAAACA2&#10;BRgAAAAAAICWF2QAAAAAAACxvff59g0AAAAAAAA/5e/bBwAAAAAAAPyaPS/IAAAAAAAAUgIYAAAA&#10;AACAmBdkAAAAAAAAMQEMAAAAAABAbPc+374BAAAAAADgp8wEDAAAAAAAQGsngQEAAAAAAEjZgAEA&#10;AAAAAIjtacAAAAAAAACkvCADAAAAAACIacAAAAAAAADEJn4BAAAAAABo7e7z7RsAAAAAAAB+yk4F&#10;BgAAAAAAILWzAQMAAAAAAJD6+/YBAAAAAAAAv2ZPAwYAAAAAACDlBRkAAAAAAEBMAwYAAAAAACBm&#10;AwYAAAAAACAmgAEAAAAAAIh5QQYAAAAAABATwAAAAAAAAMS8IAMAAAAAAIjt3ufbNwAAAAAAAPyU&#10;+UAGAAAAAADQ2klgAAAAAAAAUjZgAAAAAAAAYl6QAQAAAAAAxHYngQEAAAAAACjtqcAAAAAAAACk&#10;bMAAAAAAAADENGAAAAAAAABiGjAAAAAAAACxnQYMAAAAAABAaid/AQAAAAAASO0kMAAAAAAAAKk9&#10;L8gAAAAAAABSexowAAAAAAAAqb9vHwAAAAAAAPBrpgADAAAAAADQ2tmAAQAAAAAASE3+AgAAAAAA&#10;0Jr8BQAAAAAAoLUzAgMAAAAAAJDaP/kLAAAAAABAas8IDAAAAAAAQOrv2wcAAAAAAAD8GhswAAAA&#10;AAAAsflABgAAAAAA0JoCDAAAAAAAQMsLMgAAAAAAgNjftw8AAAAAAAD4NXtGYAAAAAAAAFIaMAAA&#10;AAAAADEBDAAAAAAAQMwLMgAAAAAAgNjuBDAAAAAAAAAlL8gAAAAAAABiu8+3TwAAAAAAAPgt84AM&#10;AAAAAACg5QUZAAAAAABATAADAAAAAAAQ2z1PyAAAAAAAAEoaMAAAAAAAALHpvwAAAAAAALQ0YAAA&#10;AAAAAGI2YAAAAAAAAGIaMAAAAAAAALEpwAAAAAAAALR2AhgAAAAAAIDUTgIDAAAAAACQsgEDAAAA&#10;AAAQE8AAAAAAAADEBDAAAAAAAACxPRswAAAAAAAAqclfAAAAAAAAWl6QAQAAAAAAxP4PJUT+Zq02&#10;pEcAAAAASUVORK5CYIJQSwECLQAUAAYACAAAACEAsYJntgoBAAATAgAAEwAAAAAAAAAAAAAAAAAA&#10;AAAAW0NvbnRlbnRfVHlwZXNdLnhtbFBLAQItABQABgAIAAAAIQA4/SH/1gAAAJQBAAALAAAAAAAA&#10;AAAAAAAAADsBAABfcmVscy8ucmVsc1BLAQItABQABgAIAAAAIQARhW7eRwQAAJoLAAAOAAAAAAAA&#10;AAAAAAAAADoCAABkcnMvZTJvRG9jLnhtbFBLAQItABQABgAIAAAAIQCqJg6+vAAAACEBAAAZAAAA&#10;AAAAAAAAAAAAAK0GAABkcnMvX3JlbHMvZTJvRG9jLnhtbC5yZWxzUEsBAi0AFAAGAAgAAAAhAHiA&#10;n9TiAAAADQEAAA8AAAAAAAAAAAAAAAAAoAcAAGRycy9kb3ducmV2LnhtbFBLAQItAAoAAAAAAAAA&#10;IQAY0izVxAgAAMQIAAAUAAAAAAAAAAAAAAAAAK8IAABkcnMvbWVkaWEvaW1hZ2UxLnBuZ1BLBQYA&#10;AAAABgAGAHwBAAClEQAAAAA=&#10;">
            <v:shape id="docshape3" o:spid="_x0000_s1033" type="#_x0000_t75" style="position:absolute;width:12240;height:16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vLZ/IAAAA4wAAAA8AAABkcnMvZG93bnJldi54bWxET81qwkAQvhd8h2UEb3WjGKupq4ilIPbS&#10;2gg9DtkxCWZn0+xU07fvFgo9zvc/q03vGnWlLtSeDUzGCSjiwtuaSwP5+/P9AlQQZIuNZzLwTQE2&#10;68HdCjPrb/xG16OUKoZwyNBAJdJmWoeiIodh7FviyJ1951Di2ZXadniL4a7R0ySZa4c1x4YKW9pV&#10;VFyOX86Alqf89fQwf5ETHT4XH7u83h8uxoyG/fYRlFAv/+I/997G+bM0nS4nabqE358iAHr9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uLy2fyAAAAOMAAAAPAAAAAAAAAAAA&#10;AAAAAJ8CAABkcnMvZG93bnJldi54bWxQSwUGAAAAAAQABAD3AAAAlAMAAAAA&#10;">
              <v:imagedata r:id="rId8" o:title=""/>
            </v:shape>
            <v:shape id="docshape4" o:spid="_x0000_s1034" type="#_x0000_t202" style="position:absolute;width:12240;height:16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55kMkA&#10;AADiAAAADwAAAGRycy9kb3ducmV2LnhtbESPQWvCQBCF7wX/wzIFb3VTpVqjq4hYKAjFmB48jtkx&#10;WczOxuxW47/vFgrO7eO9efNmvuxsLa7UeuNYwesgAUFcOG24VPCdf7y8g/ABWWPtmBTcycNy0Xua&#10;Y6rdjTO67kMpYgj7FBVUITSplL6oyKIfuIY4aifXWgwR21LqFm8x3NZymCRjadFwvFBhQ+uKivP+&#10;xypYHTjbmMvXcZedMpPn04S347NS/eduNQMRqAsP8//2p47130ZxhpMJ/L0UGeTi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d55kMkAAADiAAAADwAAAAAAAAAAAAAAAACYAgAA&#10;ZHJzL2Rvd25yZXYueG1sUEsFBgAAAAAEAAQA9QAAAI4DAAAAAA==&#10;" filled="f" stroked="f">
              <v:textbox inset="0,0,0,0">
                <w:txbxContent>
                  <w:p w14:paraId="2378B2D9" w14:textId="77777777" w:rsidR="00914922" w:rsidRDefault="00914922" w:rsidP="00914922">
                    <w:pPr>
                      <w:spacing w:before="143"/>
                      <w:ind w:left="412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HOJA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DATOS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DEL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DEPARTAMENTO 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SALUD PÚBLICA 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2"/>
                        <w:sz w:val="28"/>
                      </w:rPr>
                      <w:t>MASSACHUSETTS</w:t>
                    </w:r>
                  </w:p>
                  <w:p w14:paraId="6871E155" w14:textId="77777777" w:rsidR="00914922" w:rsidRDefault="00914922" w:rsidP="00914922">
                    <w:pPr>
                      <w:spacing w:before="32"/>
                      <w:ind w:left="412"/>
                      <w:rPr>
                        <w:rFonts w:ascii="Calibri" w:hAnsi="Calibri"/>
                        <w:b/>
                        <w:sz w:val="72"/>
                      </w:rPr>
                    </w:pP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z w:val="72"/>
                      </w:rPr>
                      <w:t>Hepatitis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2"/>
                        <w:sz w:val="72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10"/>
                        <w:sz w:val="72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Style w:val="Normal"/>
          <w:rFonts w:ascii="Calibri" w:hAnsi="Calibri"/>
          <w:b/>
          <w:color w:val="4F81BD"/>
          <w:sz w:val="32"/>
        </w:rPr>
        <w:t>¿De qué manera se propaga?</w:t>
      </w:r>
    </w:p>
    <w:p w14:paraId="1351FBC8" w14:textId="77777777" w:rsidR="00914922" w:rsidRPr="00D4244F" w:rsidRDefault="00914922" w:rsidP="00914922">
      <w:pPr>
        <w:pStyle w:val="BodyText"/>
        <w:spacing w:before="133"/>
        <w:ind w:left="180" w:right="1253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El virus de la hepatitis B se propaga por el contacto directo con la sangre, el semen, los fluidos vaginales y otros fluidos corporales de una persona infectada. Este virus es muy infeccioso y se transmite fácilmente a través de grietas en la piel o a través de las membranas mucosas (nariz, boca, ojos). Esto puede suceder como consecuencia de:</w:t>
      </w:r>
    </w:p>
    <w:p w14:paraId="4B34DFA1" w14:textId="77777777" w:rsidR="00914922" w:rsidRPr="00D4244F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>el contacto sexual con una persona infectada;</w:t>
      </w:r>
    </w:p>
    <w:p w14:paraId="4673F144" w14:textId="77777777" w:rsidR="00914922" w:rsidRPr="00D4244F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22"/>
        <w:ind w:right="1364"/>
        <w:rPr>
          <w:sz w:val="22"/>
        </w:rPr>
      </w:pPr>
      <w:r>
        <w:rPr>
          <w:rStyle w:val="ListParagraph"/>
          <w:sz w:val="22"/>
        </w:rPr>
        <w:t>el contacto directo con sangre infectada, y eso incluye el compartir agujas para inyectarse drogas u otros equipos para inyectarse drogas que estén sucios con sangre;</w:t>
      </w:r>
    </w:p>
    <w:p w14:paraId="68FB8602" w14:textId="77777777" w:rsidR="00914922" w:rsidRPr="00D4244F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20"/>
        <w:ind w:right="1457"/>
        <w:rPr>
          <w:sz w:val="22"/>
        </w:rPr>
      </w:pPr>
      <w:r>
        <w:rPr>
          <w:rStyle w:val="ListParagraph"/>
          <w:sz w:val="22"/>
        </w:rPr>
        <w:t>el compartir artículos personales como cepillos de dientes, afeitadoras, jeringas o monitores de glucosa que puedan estar sucios de sangre;</w:t>
      </w:r>
    </w:p>
    <w:p w14:paraId="1450DF6F" w14:textId="77777777" w:rsidR="00914922" w:rsidRPr="00D4244F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20"/>
        <w:rPr>
          <w:sz w:val="22"/>
        </w:rPr>
      </w:pPr>
      <w:r>
        <w:rPr>
          <w:rStyle w:val="ListParagraph"/>
          <w:sz w:val="22"/>
        </w:rPr>
        <w:t>el contacto directo con heridas abiertas de una persona infectada;</w:t>
      </w:r>
    </w:p>
    <w:p w14:paraId="7D985D98" w14:textId="77777777" w:rsidR="00914922" w:rsidRPr="00311AA9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19"/>
        <w:rPr>
          <w:spacing w:val="-4"/>
          <w:sz w:val="22"/>
        </w:rPr>
      </w:pPr>
      <w:r w:rsidRPr="00311AA9">
        <w:rPr>
          <w:rStyle w:val="ListParagraph"/>
          <w:spacing w:val="-4"/>
          <w:sz w:val="22"/>
        </w:rPr>
        <w:t>mujeres embarazadas infectadas con el virus que lo transmiten a sus hijos en el momento del parto.</w:t>
      </w:r>
    </w:p>
    <w:p w14:paraId="594B79DE" w14:textId="77777777" w:rsidR="00914922" w:rsidRPr="00311AA9" w:rsidRDefault="00914922" w:rsidP="00914922">
      <w:pPr>
        <w:widowControl w:val="0"/>
        <w:tabs>
          <w:tab w:val="left" w:pos="1620"/>
          <w:tab w:val="left" w:pos="1621"/>
        </w:tabs>
        <w:autoSpaceDE w:val="0"/>
        <w:autoSpaceDN w:val="0"/>
        <w:spacing w:before="119"/>
        <w:rPr>
          <w:sz w:val="6"/>
        </w:rPr>
      </w:pPr>
    </w:p>
    <w:p w14:paraId="3F8F17FC" w14:textId="77777777" w:rsidR="00914922" w:rsidRPr="00D4244F" w:rsidRDefault="00914922" w:rsidP="00914922">
      <w:pPr>
        <w:pStyle w:val="BodyText"/>
        <w:spacing w:before="121" w:after="240"/>
        <w:ind w:left="180" w:right="1253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 xml:space="preserve">El virus de la hepatitis B NO se transmite por un contacto casual como un abrazo, un estornudo, </w:t>
      </w:r>
      <w:r w:rsidRPr="00311AA9">
        <w:rPr>
          <w:rStyle w:val="BodyText"/>
          <w:rFonts w:ascii="Cambria" w:hAnsi="Cambria"/>
          <w:spacing w:val="-4"/>
          <w:sz w:val="22"/>
        </w:rPr>
        <w:t>la tos o compartir alimentos y bebidas. La hepatitis B también se contagia a través de la lactancia.</w:t>
      </w:r>
    </w:p>
    <w:p w14:paraId="6F97EC52" w14:textId="77777777" w:rsidR="00914922" w:rsidRPr="00D4244F" w:rsidRDefault="00914922" w:rsidP="00311AA9">
      <w:pPr>
        <w:pStyle w:val="Header"/>
        <w:spacing w:after="240"/>
        <w:jc w:val="right"/>
        <w:rPr>
          <w:rFonts w:ascii="Calibri" w:hAnsi="Calibri"/>
          <w:color w:val="152355"/>
          <w:sz w:val="20"/>
          <w:szCs w:val="20"/>
        </w:rPr>
      </w:pPr>
      <w:r>
        <w:br w:type="page"/>
      </w:r>
      <w:r w:rsidR="00311AA9">
        <w:lastRenderedPageBreak/>
        <w:pict w14:anchorId="2902B180">
          <v:shape id="Text Box 21" o:spid="_x0000_s1031" type="#_x0000_t202" style="position:absolute;left:0;text-align:left;margin-left:-10.5pt;margin-top:-98.25pt;width:551.25pt;height:81.75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NE4gIAAB8GAAAOAAAAZHJzL2Uyb0RvYy54bWysVNtu2zAMfR+wfxD07voSJbGDOkUSx8OA&#10;7gK0+wDFlmNhtuRJSp1u6L+PknNruwHDNj8Yoi6HPOQhr2/2bYMemNJcihSHVwFGTBSy5GKb4i/3&#10;uRdjpA0VJW2kYCl+ZBrfzN++ue67GYtkLZuSKQQgQs/6LsW1Md3M93VRs5bqK9kxAYeVVC01YKqt&#10;XyraA3rb+FEQTPxeqrJTsmBaw242HOK5w68qVphPVaWZQU2KITbj/sr9N/bvz6/pbKtoV/PiEAb9&#10;iyhaygU4PUFl1FC0U/wVVMsLJbWszFUhW19WFS+Y4wBswuAFm7uadsxxgeTo7pQm/f9gi48PnxXi&#10;ZYpHYRgFZDSKMBK0hVLds71BS7lHUeiogXmrjSVpDxy5H6swHmXTfOItSRJ7ZLQceQmJl144jeLl&#10;OFosJmvyZJPsu1fuvd93eub82iq55V0HQZg9OAMNOWe6u5XFV42EXNVUbNlCKdnXjJbAPXSAF08H&#10;HG1BNv0HWULwdGekA9pXqrUxQ6oRoIMGHk91tzwK2JwGQRBPxxgVcBYGoziKxoegj887pc07Jltk&#10;FylWICwHTx+A08DveMV6EzLnTePE1YhnG5CIYedX6UyCZB2vY+KRaLL2SJBl3iJfEW+Sh9NxNspW&#10;qyx8sn5DMqt5WTJh3Rx1G5I/08WhgwbFnZSrZcNLC2fD1Wq7WTUKPVDom9x9h4RcXPOfh3Essn1/&#10;VkgSRiRYRomXT+KpR3Iy9pJpEHtBmCyTSUASkuXPKd1ywf6dEupTnIyhjo7Ob7lB5eF7zY3OWm5g&#10;MjW8TXF8ukRnVoNrUbrSGsqbYX2RChv+ORUvdW9FOsjV7Df7ofGsd6vmjSwfQcJKgsBApzBVYVFL&#10;9R2jHiZUivW3HVUMo+a9gDZIQkLsSLs01KWxuTSoKAAqxQajYbkywxjcdYpva/A0NJ6QC2idijtR&#10;n6MCRtaAKeS4HSamHXOXtrt1nuvznwAAAP//AwBQSwMEFAAGAAgAAAAhAOdSEE7fAAAADQEAAA8A&#10;AABkcnMvZG93bnJldi54bWxMj81OwzAQhO9IvIO1lbi1ToraRCFOhYp4AAoSVyfexlHtdRQ7P/Tp&#10;cU5w290ZzX5TnhZr2ISD7xwJSHcJMKTGqY5aAV+f79scmA+SlDSOUMAPejhVjw+lLJSb6QOnS2hZ&#10;DCFfSAE6hL7g3DcarfQ71yNF7eoGK0Nch5arQc4x3Bq+T5Ijt7Kj+EHLHs8am9tltAKa+/iWn7t6&#10;mu/Zd1Yv2hyuZIR42iyvL8ACLuHPDCt+RIcqMtVuJOWZEbDdp7FLiEOaZSmw1ZLk6QFYvd6ej8Cr&#10;kv9vUf0CAAD//wMAUEsBAi0AFAAGAAgAAAAhALaDOJL+AAAA4QEAABMAAAAAAAAAAAAAAAAAAAAA&#10;AFtDb250ZW50X1R5cGVzXS54bWxQSwECLQAUAAYACAAAACEAOP0h/9YAAACUAQAACwAAAAAAAAAA&#10;AAAAAAAvAQAAX3JlbHMvLnJlbHNQSwECLQAUAAYACAAAACEAJYvjROICAAAfBgAADgAAAAAAAAAA&#10;AAAAAAAuAgAAZHJzL2Uyb0RvYy54bWxQSwECLQAUAAYACAAAACEA51IQTt8AAAANAQAADwAAAAAA&#10;AAAAAAAAAAA8BQAAZHJzL2Rvd25yZXYueG1sUEsFBgAAAAAEAAQA8wAAAEgGAAAAAA==&#10;" filled="f" stroked="f">
            <v:textbox inset=",7.2pt,,7.2pt">
              <w:txbxContent>
                <w:p w14:paraId="35B12F53" w14:textId="77777777" w:rsidR="00914922" w:rsidRDefault="00914922" w:rsidP="00914922">
                  <w:pPr>
                    <w:spacing w:before="143"/>
                    <w:ind w:left="412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HOJA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DATOS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DEL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SALUD PÚBLICA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MASSACHUSETTS</w:t>
                  </w:r>
                </w:p>
                <w:p w14:paraId="69714C81" w14:textId="77777777" w:rsidR="00914922" w:rsidRDefault="00914922" w:rsidP="00914922">
                  <w:pPr>
                    <w:spacing w:before="32"/>
                    <w:ind w:left="412"/>
                    <w:rPr>
                      <w:rFonts w:ascii="Calibri" w:hAnsi="Calibri"/>
                      <w:b/>
                      <w:sz w:val="72"/>
                    </w:rPr>
                  </w:pPr>
                  <w:r>
                    <w:rPr>
                      <w:rStyle w:val="Normal"/>
                      <w:rFonts w:ascii="Calibri" w:hAnsi="Calibri"/>
                      <w:b/>
                      <w:color w:val="FFFFFF"/>
                      <w:sz w:val="72"/>
                    </w:rPr>
                    <w:t>Hepatitis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2"/>
                      <w:sz w:val="72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10"/>
                      <w:sz w:val="72"/>
                    </w:rPr>
                    <w:t>B</w:t>
                  </w:r>
                </w:p>
                <w:p w14:paraId="3A90EA66" w14:textId="77777777" w:rsidR="00914922" w:rsidRDefault="00914922" w:rsidP="00914922">
                  <w:pPr>
                    <w:pStyle w:val="BIDTitle"/>
                  </w:pPr>
                </w:p>
                <w:p w14:paraId="647D165B" w14:textId="77777777" w:rsidR="00914922" w:rsidRPr="006B54F0" w:rsidRDefault="00914922" w:rsidP="00914922">
                  <w:pPr>
                    <w:pStyle w:val="BIDTitle"/>
                  </w:pPr>
                </w:p>
              </w:txbxContent>
            </v:textbox>
            <w10:wrap anchorx="page"/>
          </v:shape>
        </w:pict>
      </w:r>
      <w:r w:rsidR="00311AA9">
        <w:pict w14:anchorId="676043A7">
          <v:rect id="Rectangle 5" o:spid="_x0000_s1030" style="position:absolute;left:0;text-align:left;margin-left:.75pt;margin-top:-.45pt;width:612pt;height:79.5pt;z-index:-25165670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g/YQMAADYHAAAOAAAAZHJzL2Uyb0RvYy54bWysVVuPozYUfq/U/2D5neESCBANswpJqCpN&#10;21WnVZ8dMGAVbGo7w8xW+997bJPbbh+qtomEfDvH3/edix8/vI0DeqVSMcELHD4EGFFei4bxrsC/&#10;/lJ5GUZKE96QQXBa4Heq8Ienb795nKcNjUQvhoZKBE642sxTgXutp43vq7qnI1EPYqIcNlshR6Jh&#10;Kju/kWQG7+PgR0Gw9mchm0mKmioFq3u3iZ+s/7altf6pbRXVaCgwYNP2K+33aL7+0yPZdJJMPasX&#10;GORfoBgJ43DpxdWeaIJOkn3lamS1FEq0+qEWoy/altXUcgA2YfAFm5eeTNRyAXHUdJFJ/X9u6x9f&#10;P0rEmgJHQR5HeZRmIUacjBCrn0E9wruBosRyo2/6WWnDEkaO3Z+7MFvt02rtlXGeefGqXHl5nJVe&#10;mEZZmUTb7foQfzYq+9bK2vvzpDb2YhMmO3yZPkrjWE3Pov5dIS52PVxNt1KKuaekAcqhdXNnYCYK&#10;TNFx/kE0AJmctLBY31o5GoegMHqz4X6/hNugr2ExTdMoDiAratgLgyBfJzYhAOrZfJJKf0fFiMyg&#10;wBIUse7JKzBxrM5Hlug3FRsGJIX+jeneBtAgt5tqUa9TaBJAKLDLSnbH3SDRK4EUjassLPeLXp1y&#10;Zu40AITf1yZhEq2S5MYE4HfnqwbGEehY4ASIGnOkajJQCLdT0yashWyuGrj5cmEoOHJuhdpCcoyv&#10;YbxNgzwEJcso96p1lnpxFSdengaZF4R5ma+DOI/31WeDPYw3PWsayp8Zp+eCC+N/ltBL6btSsSWH&#10;5gLnSeTyU4mBXbjcyWq5n2N7d2xkGvrPwMYCZ04h2xFMyh14Y8easMGN/Xv456Q2ol0rYlslQRqv&#10;Mi9NkxVUxCHwyqzaedtduF6nh3JXHsJ7KQ5WXvXf1bBAzrEyE3ECdi99M6OGmfyNVjYHGgYd8JIR&#10;97n6NxmWBeZvM48MU09cqq7iPM+XtFvEtoJc7nTyXOHcqLcwvgr4ZXcwRe2aw1E071DgANJWMTw1&#10;MOiF/ITRDG27wOqPE5EUo+F7DjWVh3Fs+rydxEkawUTe7hxvdwivwVWBay0x1ImZ7LR7HU6TZF0P&#10;d7ni5WILraVltuhN23G4gIGZQHO2XJaHxHT/27k9dX3unv4CAAD//wMAUEsDBBQABgAIAAAAIQDh&#10;wJVb2wAAAAgBAAAPAAAAZHJzL2Rvd25yZXYueG1sTE/LTsMwELwj8Q/WInFB1KlRCwpxKgTiiKoG&#10;JDg68TaJsNdR7Dbp37M90dvOzmgexWb2ThxxjH0gDctFBgKpCbanVsPX5/v9E4iYDFnjAqGGE0bY&#10;lNdXhcltmGiHxyq1gk0o5kZDl9KQSxmbDr2JizAgMbcPozeJ4dhKO5qJzb2TKsvW0pueOKEzA752&#10;2PxWB6+B7t62u3o74f5jTt/q8WfpTpXT+vZmfnkGkXBO/2I41+fqUHKnOhzIRuEYr1io4YEHnVml&#10;Vvyo+VqrDGRZyMsB5R8AAAD//wMAUEsBAi0AFAAGAAgAAAAhALaDOJL+AAAA4QEAABMAAAAAAAAA&#10;AAAAAAAAAAAAAFtDb250ZW50X1R5cGVzXS54bWxQSwECLQAUAAYACAAAACEAOP0h/9YAAACUAQAA&#10;CwAAAAAAAAAAAAAAAAAvAQAAX3JlbHMvLnJlbHNQSwECLQAUAAYACAAAACEAzHn4P2EDAAA2BwAA&#10;DgAAAAAAAAAAAAAAAAAuAgAAZHJzL2Uyb0RvYy54bWxQSwECLQAUAAYACAAAACEA4cCVW9sAAAAI&#10;AQAADwAAAAAAAAAAAAAAAAC7BQAAZHJzL2Rvd25yZXYueG1sUEsFBgAAAAAEAAQA8wAAAMMGAAAA&#10;AA==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>
        <w:rPr>
          <w:rStyle w:val="Header"/>
          <w:rFonts w:ascii="Calibri" w:hAnsi="Calibri"/>
          <w:sz w:val="20"/>
        </w:rPr>
        <w:t>Abril de 2023</w:t>
      </w:r>
      <w:r>
        <w:rPr>
          <w:rStyle w:val="Header"/>
          <w:rFonts w:ascii="Calibri" w:hAnsi="Calibri"/>
          <w:color w:val="152355"/>
          <w:sz w:val="20"/>
        </w:rPr>
        <w:t xml:space="preserve"> | Página 2 de 3</w:t>
      </w:r>
    </w:p>
    <w:p w14:paraId="3251F476" w14:textId="77777777" w:rsidR="00914922" w:rsidRPr="00D4244F" w:rsidRDefault="00914922" w:rsidP="00914922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¿Cuáles son los síntomas de la hepatitis B?</w:t>
      </w:r>
    </w:p>
    <w:p w14:paraId="0D1C1149" w14:textId="77777777" w:rsidR="00914922" w:rsidRPr="00311AA9" w:rsidRDefault="00914922" w:rsidP="00914922">
      <w:pPr>
        <w:pStyle w:val="BodyText"/>
        <w:spacing w:before="120" w:after="240"/>
        <w:ind w:left="180" w:right="1253"/>
        <w:rPr>
          <w:rFonts w:ascii="Cambria" w:hAnsi="Cambria"/>
          <w:spacing w:val="-4"/>
          <w:sz w:val="22"/>
          <w:szCs w:val="22"/>
        </w:rPr>
      </w:pPr>
      <w:r w:rsidRPr="00311AA9">
        <w:rPr>
          <w:rStyle w:val="BodyText"/>
          <w:rFonts w:ascii="Cambria" w:hAnsi="Cambria"/>
          <w:spacing w:val="-4"/>
          <w:sz w:val="22"/>
        </w:rPr>
        <w:t>Muchos adultos presentan pocos síntomas, tal vez ninguno, y ni se enteran de que están infectados. Cuando estos síntomas se manifiestan, los síntomas incluyen cansancio, pérdida del apetito, dolor de estómago, náuseas y diarrea. La hepatitis B también puede provocar ictericia (que se manifiesta como un color amarillento en la piel y los ojos, y orina oscura) y heces de color arcilla o gris. Los síntomas pueden presentarse ya a las seis semanas o recién a los seis meses de haber estado en contacto con el virus. Los síntomas de la hepatitis B crónica pueden comenzar 20 a 30 años después de que haya ocurrido la infección. El daño que produce el virus de la hepatitis B en el hígado provoca síntomas parecidos a los de la infección aguda y puede indicar daño en el hígado, formación de cicatrices (cirrosis), insuficiencia hepática e, incluso, cáncer de hígado.</w:t>
      </w:r>
      <w:r w:rsidRPr="00311AA9">
        <w:rPr>
          <w:spacing w:val="-4"/>
        </w:rPr>
        <w:pict w14:anchorId="73105ACC">
          <v:rect id="Rectangle 19" o:spid="_x0000_s1029" style="position:absolute;left:0;text-align:left;margin-left:.75pt;margin-top:1.5pt;width:612pt;height:79.5pt;z-index:-251659776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lzYAMAADYHAAAOAAAAZHJzL2Uyb0RvYy54bWysVVuPozYUfq/U/2D5neESEyAaZhWSUFWa&#10;tqtOqz47YMAq2NR2hpmt9r/32JDbbh+qtomEfDvH3/edix8/vA09emVKcylyHD4EGDFRyZqLNse/&#10;/lJ6KUbaUFHTXgqW43em8Yenb795nMYNi2Qn+5opBE6E3kxjjjtjxo3v66pjA9UPcmQCNhupBmpg&#10;qlq/VnQC70PvR0Gw9iep6lHJimkNq/t5Ez85/03DKvNT02hmUJ9jwGbcV7nv0X79p0e6aRUdO14t&#10;MOi/QDFQLuDSi6s9NRSdFP/K1cArJbVszEMlB182Da+Y4wBswuALNi8dHZnjAuLo8SKT/v/cVj++&#10;flSI1xC7NA1IHKwhYIIOEKqfQTwq2p6hMHPc2Jt51sayhNHM7s9dmK72Sbn2CpKlHlkVKy8jaeGF&#10;SZQWcbTdrg/ks1XZd1bO3p9GvXEX2zC54cv4UVnHenyW1e8aCbnr4G62VUpOHaM1UA6dmzsDO9Fg&#10;io7TD7IGzPRkpMP61qjBOgSF0ZsL9/sl3BZ9BYtJkkQkgKyoYC8Mgmwdu4QAqGfzUWnzHZMDsoMc&#10;K5DEuaevwGRmdT6yRL8ued8jJc1v3HQugBa529SLeq1GowRCgVvWqj3ueoVeKaQoKdOw2C96tXo2&#10;m08DQPh9bRLG0SqOb0wAfnu+qucCgY45joGoNUe6oj2z4T5bKOog26t6Yb9CWgozuXmFuUKaGV/D&#10;eJsGWQhKFlHmles08UhJYi9LgtQLwqzI1gHJyL78bLGHZNPxumbimQt2LriQ/LOEXkp/LhVXcmjK&#10;cRZH8SyL7PmFy52sjvs5tvr22MAN9J+eDzlOZ4VcR7ApdxC1GxvK+3ns38M/J7UV7VoR2zIOErJK&#10;vSSJV1ARh8Ar0nLnbXfhep0cil1xCO+lODh59X9XwwE5x8pO5AnYvXT1hGpu8zdauRyoOXTAS0bc&#10;5+rfZFga2L+TmPZjR+dUXZEsy5YkWsR2glzunOW5wrlRb2F8FfDL7mCLem4OR1m/Q4EDSFfF8NTA&#10;oJPqE0YTtO0c6z9OVDGM+u8F1FQWEmL7vJuQOIlgom53jrc7VFTgKseVURjqxE52Zn4dTqPibQd3&#10;zcUr5BZaS8Nd0du2M+MCBnYCzdlxWR4S2/1v5+7U9bl7+gsAAP//AwBQSwMEFAAGAAgAAAAhAOHA&#10;lVvbAAAACAEAAA8AAABkcnMvZG93bnJldi54bWxMT8tOwzAQvCPxD9YicUHUqVELCnEqBOKIqgYk&#10;ODrxNomw11HsNunfsz3R287OaB7FZvZOHHGMfSANy0UGAqkJtqdWw9fn+/0TiJgMWeMCoYYTRtiU&#10;11eFyW2YaIfHKrWCTSjmRkOX0pBLGZsOvYmLMCAxtw+jN4nh2Eo7monNvZMqy9bSm544oTMDvnbY&#10;/FYHr4Hu3ra7ejvh/mNO3+rxZ+lOldP69mZ+eQaRcE7/YjjX5+pQcqc6HMhG4RivWKjhgQedWaVW&#10;/Kj5WqsMZFnIywHlHwAAAP//AwBQSwECLQAUAAYACAAAACEAtoM4kv4AAADhAQAAEwAAAAAAAAAA&#10;AAAAAAAAAAAAW0NvbnRlbnRfVHlwZXNdLnhtbFBLAQItABQABgAIAAAAIQA4/SH/1gAAAJQBAAAL&#10;AAAAAAAAAAAAAAAAAC8BAABfcmVscy8ucmVsc1BLAQItABQABgAIAAAAIQC8MtlzYAMAADYHAAAO&#10;AAAAAAAAAAAAAAAAAC4CAABkcnMvZTJvRG9jLnhtbFBLAQItABQABgAIAAAAIQDhwJVb2wAAAAgB&#10;AAAPAAAAAAAAAAAAAAAAALoFAABkcnMvZG93bnJldi54bWxQSwUGAAAAAAQABADzAAAAwgYAAAAA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</w:p>
    <w:p w14:paraId="08CFDCC3" w14:textId="77777777" w:rsidR="00914922" w:rsidRPr="00D4244F" w:rsidRDefault="00914922" w:rsidP="00914922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¿Cómo sé si tengo hepatitis B?</w:t>
      </w:r>
    </w:p>
    <w:p w14:paraId="2954E402" w14:textId="77777777" w:rsidR="00914922" w:rsidRPr="00D4244F" w:rsidRDefault="00914922" w:rsidP="00914922">
      <w:pPr>
        <w:pStyle w:val="BodyText"/>
        <w:spacing w:before="122" w:after="240"/>
        <w:ind w:left="180" w:right="1253"/>
        <w:rPr>
          <w:rFonts w:ascii="Cambria" w:hAnsi="Cambria"/>
          <w:sz w:val="22"/>
          <w:szCs w:val="22"/>
        </w:rPr>
      </w:pPr>
      <w:r>
        <w:rPr>
          <w:rStyle w:val="BodyText"/>
          <w:rFonts w:ascii="Cambria" w:hAnsi="Cambria"/>
          <w:sz w:val="22"/>
        </w:rPr>
        <w:t>La hepatitis</w:t>
      </w:r>
      <w:r>
        <w:rPr>
          <w:rStyle w:val="BodyText"/>
          <w:rFonts w:ascii="Cambria" w:hAnsi="Cambria"/>
          <w:spacing w:val="-2"/>
          <w:sz w:val="22"/>
        </w:rPr>
        <w:t> </w:t>
      </w:r>
      <w:r>
        <w:rPr>
          <w:rStyle w:val="BodyText"/>
          <w:rFonts w:ascii="Cambria" w:hAnsi="Cambria"/>
          <w:sz w:val="22"/>
        </w:rPr>
        <w:t>B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se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diagnostica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con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un análisis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de sangre.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Estos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análisis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de sangre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pueden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mostrar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diferencia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entre una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infección reciente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y una crónica, y una infección en curso y una anterior. A partir de los 18 </w:t>
      </w:r>
      <w:proofErr w:type="gramStart"/>
      <w:r>
        <w:rPr>
          <w:rStyle w:val="BodyText"/>
          <w:rFonts w:ascii="Cambria" w:hAnsi="Cambria"/>
          <w:sz w:val="22"/>
        </w:rPr>
        <w:t>años de edad</w:t>
      </w:r>
      <w:proofErr w:type="gramEnd"/>
      <w:r>
        <w:rPr>
          <w:rStyle w:val="BodyText"/>
          <w:rFonts w:ascii="Cambria" w:hAnsi="Cambria"/>
          <w:sz w:val="22"/>
        </w:rPr>
        <w:t>, todas las personas deberían hacerse un análisis para detectar hepatitis B al menos una vez en su vida. Ciertas personas deberían hacerse el análisis con más frecuencia.</w:t>
      </w:r>
    </w:p>
    <w:p w14:paraId="38BBD8EC" w14:textId="77777777" w:rsidR="00914922" w:rsidRPr="00D4244F" w:rsidRDefault="00914922" w:rsidP="00914922">
      <w:pPr>
        <w:pStyle w:val="Header"/>
        <w:spacing w:after="240"/>
        <w:rPr>
          <w:rFonts w:ascii="Calibri" w:hAnsi="Calibri"/>
          <w:color w:val="152355"/>
          <w:sz w:val="20"/>
          <w:szCs w:val="20"/>
        </w:rPr>
      </w:pPr>
      <w:r>
        <w:rPr>
          <w:rStyle w:val="Header"/>
          <w:rFonts w:ascii="Calibri" w:hAnsi="Calibri"/>
          <w:b/>
          <w:color w:val="4F81BD"/>
          <w:sz w:val="32"/>
        </w:rPr>
        <w:t>¿Cómo se trata la hepatitis B?</w:t>
      </w:r>
    </w:p>
    <w:p w14:paraId="197DB86B" w14:textId="77777777" w:rsidR="00914922" w:rsidRPr="00D4244F" w:rsidRDefault="00914922" w:rsidP="00914922">
      <w:pPr>
        <w:pStyle w:val="BodyText"/>
        <w:spacing w:before="123" w:after="240"/>
        <w:ind w:left="180" w:right="1253"/>
        <w:rPr>
          <w:rFonts w:ascii="Cambria" w:hAnsi="Cambria"/>
          <w:sz w:val="22"/>
          <w:szCs w:val="22"/>
        </w:rPr>
      </w:pPr>
      <w:r>
        <w:rPr>
          <w:rStyle w:val="BodyText"/>
          <w:rFonts w:ascii="Cambria" w:hAnsi="Cambria"/>
          <w:sz w:val="22"/>
        </w:rPr>
        <w:t>La mayoría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de las personas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que tienen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infección por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el virus de</w:t>
      </w:r>
      <w:r>
        <w:rPr>
          <w:rStyle w:val="BodyText"/>
          <w:rFonts w:ascii="Cambria" w:hAnsi="Cambria"/>
          <w:spacing w:val="-6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hepatitis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B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aguda</w:t>
      </w:r>
      <w:r>
        <w:rPr>
          <w:rStyle w:val="BodyText"/>
          <w:rFonts w:ascii="Cambria" w:hAnsi="Cambria"/>
          <w:spacing w:val="-6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nueva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mejoran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sin tratamiento.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Las personas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que tienen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infección crónica por el virus de la hepatitis B pueden recibir tratamiento con medicamentos que combaten el virus y las ayudan a mantenerse sanas. Las personas que tienen hepatitis B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</w:rPr>
        <w:t xml:space="preserve">deben </w:t>
      </w:r>
      <w:r>
        <w:rPr>
          <w:rStyle w:val="BodyText"/>
          <w:rFonts w:ascii="Cambria" w:hAnsi="Cambria"/>
          <w:sz w:val="22"/>
        </w:rPr>
        <w:t xml:space="preserve">evitar tomar bebidas alcohólicas </w:t>
      </w:r>
      <w:r w:rsidR="00311AA9">
        <w:rPr>
          <w:rStyle w:val="BodyText"/>
          <w:rFonts w:ascii="Cambria" w:hAnsi="Cambria"/>
          <w:sz w:val="22"/>
        </w:rPr>
        <w:br/>
      </w:r>
      <w:r>
        <w:rPr>
          <w:rStyle w:val="BodyText"/>
          <w:rFonts w:ascii="Cambria" w:hAnsi="Cambria"/>
          <w:sz w:val="22"/>
        </w:rPr>
        <w:t>o medicamentos o suplementos dietéticos que son perjudiciales para el hígado. También se recomienda aplicar la vacuna contra la hepatitis B. Pregúntele al médico cuáles son las opciones de tratamiento y qué medidas debe tomar para proteger el hígado.</w:t>
      </w:r>
    </w:p>
    <w:p w14:paraId="07189CD1" w14:textId="77777777" w:rsidR="00914922" w:rsidRPr="00D4244F" w:rsidRDefault="00914922" w:rsidP="00914922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¿Cómo puedo prevenir la hepatitis B?</w:t>
      </w:r>
    </w:p>
    <w:p w14:paraId="5644BD64" w14:textId="77777777" w:rsidR="00914922" w:rsidRPr="00D4244F" w:rsidRDefault="00914922" w:rsidP="00914922">
      <w:pPr>
        <w:pStyle w:val="BodyText"/>
        <w:spacing w:before="132"/>
        <w:ind w:left="180" w:right="718"/>
        <w:rPr>
          <w:rFonts w:ascii="Cambria" w:hAnsi="Cambria"/>
          <w:b/>
          <w:bCs/>
          <w:sz w:val="22"/>
          <w:szCs w:val="22"/>
        </w:rPr>
      </w:pPr>
      <w:r>
        <w:rPr>
          <w:rStyle w:val="BodyText"/>
          <w:rFonts w:ascii="Cambria" w:hAnsi="Cambria"/>
          <w:sz w:val="22"/>
        </w:rPr>
        <w:t>La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mejor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manera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prevenir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la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infección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por el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virus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 xml:space="preserve">de </w:t>
      </w:r>
      <w:proofErr w:type="gramStart"/>
      <w:r>
        <w:rPr>
          <w:rStyle w:val="BodyText"/>
          <w:rFonts w:ascii="Cambria" w:hAnsi="Cambria"/>
          <w:sz w:val="22"/>
        </w:rPr>
        <w:t xml:space="preserve">la 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hepatitis</w:t>
      </w:r>
      <w:proofErr w:type="gramEnd"/>
      <w:r>
        <w:rPr>
          <w:rStyle w:val="BodyText"/>
          <w:rFonts w:ascii="Cambria" w:hAnsi="Cambria"/>
          <w:sz w:val="22"/>
        </w:rPr>
        <w:t xml:space="preserve"> b es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vacunarse.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 xml:space="preserve">Deberían vacunarse todas las personas menores de 60 años y también aquellas de 60 años o más que </w:t>
      </w:r>
      <w:r w:rsidR="00311AA9">
        <w:rPr>
          <w:rStyle w:val="BodyText"/>
          <w:rFonts w:ascii="Cambria" w:hAnsi="Cambria"/>
          <w:sz w:val="22"/>
        </w:rPr>
        <w:br/>
      </w:r>
      <w:r w:rsidRPr="00311AA9">
        <w:rPr>
          <w:rStyle w:val="BodyText"/>
          <w:rFonts w:ascii="Cambria" w:hAnsi="Cambria"/>
          <w:spacing w:val="-4"/>
          <w:sz w:val="22"/>
        </w:rPr>
        <w:t>presenten factores de riesgo de infectarse con el virus de la hepatitis B. Los factores de riesgo son</w:t>
      </w:r>
      <w:r w:rsidRPr="00311AA9">
        <w:rPr>
          <w:rStyle w:val="BodyText"/>
          <w:rFonts w:ascii="Cambria" w:hAnsi="Cambria"/>
          <w:b/>
          <w:spacing w:val="-4"/>
          <w:sz w:val="22"/>
        </w:rPr>
        <w:t>:</w:t>
      </w:r>
    </w:p>
    <w:p w14:paraId="26227966" w14:textId="77777777" w:rsidR="00914922" w:rsidRPr="00D4244F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>enfermedad hepática crónica;</w:t>
      </w:r>
    </w:p>
    <w:p w14:paraId="13981041" w14:textId="77777777" w:rsidR="00914922" w:rsidRPr="00D4244F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>infección por el VIH;</w:t>
      </w:r>
    </w:p>
    <w:p w14:paraId="4BB44B0E" w14:textId="77777777" w:rsidR="00914922" w:rsidRPr="00D4244F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18"/>
        <w:ind w:right="1226"/>
        <w:rPr>
          <w:sz w:val="22"/>
        </w:rPr>
      </w:pPr>
      <w:r>
        <w:rPr>
          <w:rStyle w:val="ListParagraph"/>
          <w:sz w:val="22"/>
        </w:rPr>
        <w:t>riesgo de exposición a través de relaciones sexuales (por ejemplo, parejas sexuales de personas con hepatitis B, personas con varias parejas sexuales, hombres que tienen relaciones sexuales con otros hombres);</w:t>
      </w:r>
    </w:p>
    <w:p w14:paraId="5EB02FD3" w14:textId="77777777" w:rsidR="00914922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18"/>
        <w:rPr>
          <w:rStyle w:val="ListParagraph"/>
          <w:sz w:val="22"/>
        </w:rPr>
      </w:pPr>
      <w:r>
        <w:rPr>
          <w:rStyle w:val="ListParagraph"/>
          <w:sz w:val="22"/>
        </w:rPr>
        <w:t>consumo de drogas inyectables;</w:t>
      </w:r>
    </w:p>
    <w:p w14:paraId="2827A664" w14:textId="77777777" w:rsidR="00311AA9" w:rsidRPr="00D4244F" w:rsidRDefault="00311AA9" w:rsidP="00311AA9">
      <w:pPr>
        <w:pStyle w:val="ListParagraph"/>
        <w:widowControl w:val="0"/>
        <w:autoSpaceDE w:val="0"/>
        <w:autoSpaceDN w:val="0"/>
        <w:spacing w:before="118"/>
        <w:rPr>
          <w:sz w:val="22"/>
        </w:rPr>
      </w:pPr>
    </w:p>
    <w:p w14:paraId="14272405" w14:textId="77777777" w:rsidR="00311AA9" w:rsidRPr="00D4244F" w:rsidRDefault="00311AA9" w:rsidP="00311AA9">
      <w:pPr>
        <w:pStyle w:val="Header"/>
        <w:spacing w:after="240"/>
        <w:ind w:left="720"/>
        <w:jc w:val="right"/>
        <w:rPr>
          <w:rFonts w:ascii="Calibri" w:hAnsi="Calibri"/>
          <w:color w:val="152355"/>
          <w:sz w:val="20"/>
          <w:szCs w:val="20"/>
        </w:rPr>
      </w:pPr>
      <w:r>
        <w:lastRenderedPageBreak/>
        <w:pict w14:anchorId="55782AFC">
          <v:shape id="Text Box 7" o:spid="_x0000_s1028" type="#_x0000_t202" style="position:absolute;left:0;text-align:left;margin-left:-9pt;margin-top:-98.35pt;width:551.25pt;height:81.75pt;z-index:2516618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Bk4gIAAB8GAAAOAAAAZHJzL2Uyb0RvYy54bWysVNtu2zAMfR+wfxD07voSJbGDOkUSx8OA&#10;7gK0+wDFlmNhtuRJSp1u6L+PknNruwHDNj8Ioiwd8pCHvL7Ztw16YEpzKVIcXgUYMVHIkottir/c&#10;516MkTZUlLSRgqX4kWl8M3/75rrvZiyStWxKphCACD3ruxTXxnQz39dFzVqqr2THBPyspGqpAVNt&#10;/VLRHtDbxo+CYOL3UpWdkgXTGk6z4SeeO/yqYoX5VFWaGdSkGGIzblVu3djVn1/T2VbRrubFIQz6&#10;F1G0lAtweoLKqKFop/grqJYXSmpZmatCtr6sKl4wxwHYhMELNnc17ZjjAsnR3SlN+v/BFh8fPivE&#10;S6gdGSVBECZRhJGgLdTqnu0NWso9mjpqYN1qY0nac0fuxyqMR9k0n3hLksQeGS1HXkLipRdOo3g5&#10;jhaLyZo82ST77pV77/ednjm/tkpue9dBEGYPviAO50x3t7L4qpGQq5qKLVsoJfua0RK4hw7w4umA&#10;oy3Ipv8gS4id7ox0QPtKtTZmSDUCdNDA46nulkcBh9MgCOLpGKMC/oXBKI6i8SHo4/NOafOOyRbZ&#10;TYoVCMvB0wfgNPA7XrHehMx50zhxNeLZASRiOPlVOpMgWcfrmHgkmqw9EmSZt8hXxJvk4XScjbLV&#10;KgufrN+QzGpelkxYN0fdhuTPdHHooEFxJ+Vq2fDSwtlwtdpuVo1CDxT6JnffISEX1/znYRyLbN+f&#10;FZKEEQmWUeLlk3jqkZyMvWQaxB4obZlMApKQLH9O6ZYL9u+UUJ/iZAx1dHR+yw0qD99rbnTWcgOT&#10;qeFtiuPTJTqzGlyL0pXWUN4M+4tU2PDPqXipeyvSQa5mv9m7xiPWu1XzRpaPIGElQWCgU5iqsKml&#10;+o5RDxMqxfrbjiqGUfNeQBskISF2pF0a6tLYXBpUFACVYoPRsF2ZYQzuOsW3NXgaGk/IBbROxZ2o&#10;z1EBI2vAFHLcDhPTjrlL2906z/X5TwAAAP//AwBQSwMEFAAGAAgAAAAhABjKHeXeAAAADQEAAA8A&#10;AABkcnMvZG93bnJldi54bWxMj81OwzAQhO9IvIO1lbi1ToASK8SpUBEPQEHi6sTbJKq9jmLnhz49&#10;Dhe47e6MZr8pDos1bMLBd44kpLsEGFLtdEeNhM+Pt60A5oMirYwjlPCNHg7l7U2hcu1mesfpFBoW&#10;Q8jnSkIbQp9z7usWrfI71yNF7ewGq0Jch4brQc0x3Bp+nyRP3KqO4odW9Xhssb6cRiuhvo6v4thV&#10;03zNvrJqac3+TEbKu83y8gws4BL+zLDiR3QoI1PlRtKeGQnbVMQu4XdIH4CtlkQ87oFV6y0TwMuC&#10;/29R/gAAAP//AwBQSwECLQAUAAYACAAAACEAtoM4kv4AAADhAQAAEwAAAAAAAAAAAAAAAAAAAAAA&#10;W0NvbnRlbnRfVHlwZXNdLnhtbFBLAQItABQABgAIAAAAIQA4/SH/1gAAAJQBAAALAAAAAAAAAAAA&#10;AAAAAC8BAABfcmVscy8ucmVsc1BLAQItABQABgAIAAAAIQAyT8Bk4gIAAB8GAAAOAAAAAAAAAAAA&#10;AAAAAC4CAABkcnMvZTJvRG9jLnhtbFBLAQItABQABgAIAAAAIQAYyh3l3gAAAA0BAAAPAAAAAAAA&#10;AAAAAAAAADwFAABkcnMvZG93bnJldi54bWxQSwUGAAAAAAQABADzAAAARwYAAAAA&#10;" filled="f" stroked="f">
            <v:textbox inset=",7.2pt,,7.2pt">
              <w:txbxContent>
                <w:p w14:paraId="0ED256E4" w14:textId="77777777" w:rsidR="00914922" w:rsidRDefault="00914922" w:rsidP="00914922">
                  <w:pPr>
                    <w:spacing w:before="143"/>
                    <w:ind w:left="412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HOJA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DATOS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DEL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SALUD PÚBLICA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MASSACHUSETTS</w:t>
                  </w:r>
                </w:p>
                <w:p w14:paraId="365C14BD" w14:textId="77777777" w:rsidR="00914922" w:rsidRDefault="00914922" w:rsidP="00311AA9">
                  <w:pPr>
                    <w:spacing w:before="32"/>
                    <w:ind w:left="412"/>
                  </w:pPr>
                  <w:r>
                    <w:rPr>
                      <w:rStyle w:val="Normal"/>
                      <w:rFonts w:ascii="Calibri" w:hAnsi="Calibri"/>
                      <w:b/>
                      <w:color w:val="FFFFFF"/>
                      <w:sz w:val="72"/>
                    </w:rPr>
                    <w:t>Hepatitis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2"/>
                      <w:sz w:val="72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10"/>
                      <w:sz w:val="72"/>
                    </w:rPr>
                    <w:t>B</w:t>
                  </w:r>
                </w:p>
                <w:p w14:paraId="05945B13" w14:textId="77777777" w:rsidR="00914922" w:rsidRPr="006B54F0" w:rsidRDefault="00914922" w:rsidP="00914922">
                  <w:pPr>
                    <w:pStyle w:val="BIDTitle"/>
                  </w:pPr>
                </w:p>
              </w:txbxContent>
            </v:textbox>
            <w10:wrap anchorx="page"/>
          </v:shape>
        </w:pict>
      </w:r>
      <w:r>
        <w:rPr>
          <w:rStyle w:val="Header"/>
          <w:rFonts w:ascii="Calibri" w:hAnsi="Calibri"/>
          <w:sz w:val="20"/>
        </w:rPr>
        <w:t>Abril de 2023</w:t>
      </w:r>
      <w:r>
        <w:rPr>
          <w:rStyle w:val="Header"/>
          <w:rFonts w:ascii="Calibri" w:hAnsi="Calibri"/>
          <w:color w:val="152355"/>
          <w:sz w:val="20"/>
        </w:rPr>
        <w:t xml:space="preserve"> | Página 3 de 3</w:t>
      </w:r>
    </w:p>
    <w:p w14:paraId="3C9D978D" w14:textId="77777777" w:rsidR="00914922" w:rsidRPr="00D4244F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 xml:space="preserve">riesgo de exposición a sangre infectada (por ejemplo, contacto con personas del grupo </w:t>
      </w:r>
      <w:r w:rsidR="00311AA9">
        <w:rPr>
          <w:rStyle w:val="ListParagraph"/>
          <w:sz w:val="22"/>
        </w:rPr>
        <w:br/>
      </w:r>
      <w:r>
        <w:rPr>
          <w:rStyle w:val="ListParagraph"/>
          <w:sz w:val="22"/>
        </w:rPr>
        <w:t>familiar que tienen hepatitis B, personas que trabajan en la atención de la salud o en la seguridad pública y pueden estar expuestos al contacto con sangre, personas que reciben diálisis);</w:t>
      </w:r>
    </w:p>
    <w:p w14:paraId="04CBDDDC" w14:textId="77777777" w:rsidR="00914922" w:rsidRPr="00D4244F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>personas que están en prisión;</w:t>
      </w:r>
    </w:p>
    <w:p w14:paraId="1C0AE809" w14:textId="77777777" w:rsidR="00914922" w:rsidRPr="00D4244F" w:rsidRDefault="00914922" w:rsidP="00311AA9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118"/>
        <w:rPr>
          <w:sz w:val="22"/>
        </w:rPr>
      </w:pPr>
      <w:r>
        <w:rPr>
          <w:rStyle w:val="ListParagraph"/>
          <w:sz w:val="22"/>
        </w:rPr>
        <w:t>viajar por países con tasas altas de hepatitis B.</w:t>
      </w:r>
    </w:p>
    <w:p w14:paraId="69747410" w14:textId="77777777" w:rsidR="00914922" w:rsidRPr="00D4244F" w:rsidRDefault="00914922" w:rsidP="00914922">
      <w:pPr>
        <w:pStyle w:val="BodyText"/>
        <w:spacing w:before="132" w:after="240"/>
        <w:ind w:left="180" w:right="718"/>
        <w:rPr>
          <w:rFonts w:ascii="Cambria" w:hAnsi="Cambria"/>
          <w:bCs/>
          <w:sz w:val="22"/>
          <w:szCs w:val="22"/>
        </w:rPr>
      </w:pPr>
      <w:r>
        <w:pict w14:anchorId="7E15EE85">
          <v:rect id="Rectangle 6" o:spid="_x0000_s1027" style="position:absolute;left:0;text-align:left;margin-left:.75pt;margin-top:.75pt;width:612pt;height:79.5pt;z-index:-251655680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OpXgMAADQHAAAOAAAAZHJzL2Uyb0RvYy54bWysVdmO5DQUfUfiHyy/p7NU1lKnR5VaEFID&#10;IxrEsytxEovEDrar0z1o/p1rO7XN8ICAKinydq/POXfx44e3cUCvVComeInDhwAjymvRMN6V+Ndf&#10;Dl6OkdKEN2QQnJb4nSr84enbbx7naU0j0YuhoRKBE67W81TiXutp7fuq7ulI1IOYKIfNVsiRaJjK&#10;zm8kmcH7OPhREKT+LGQzSVFTpWB15zbxk/XftrTWP7WtohoNJQZs2n6l/R7N1396JOtOkqln9QKD&#10;/AsUI2EcLr242hFN0Emyr1yNrJZCiVY/1GL0RduymloOwCYMvmDz0pOJWi4gjpouMqn/z2394+tH&#10;iVhT4ixZxUFcpBhxMkKkfgbtCO8GilLLjL7pZ6UNRxg5bn9uw3y1yw6pV8VF7sWrauUVcV55YRbl&#10;VRJtNuk+/mw09q2VtffnSa3ttSZIdvgyfZTGsZqeRf27Qlxse7iabqQUc09JA4RD6+bOwEwUmKLj&#10;/INoADI5aWGxvrVyNA5BX/Rmg/1+CbZBX8NilmVRHEBO1LAXBkGRJjYdAOrZfJJKf0fFiMygxBIU&#10;se7JKzBxrM5Hltg3BzYMSAr9G9O9DZ9BbjfVol6n0CSAUGCXleyO20GiVwIJGh/ysNotenXKmbnT&#10;ABB+X5uESbRKkhsTgN+drxoYR6BjiRMgasyRqslAIdhOTZuuFrK5auDmy4Wh4Mi5FWrLyDG+hvE2&#10;DYoQlKyiwjukeebFhzjxiizIvSAsqiKFpIp3h88Gexive9Y0lD8zTs/lFsb/LJ2XwneFYgsOzSUu&#10;kihxsoiBXbjcyWq5n2Orbo+NTEP3GdhY4twpZPuBSbk9b+xYEza4sX8P/5zURrRrRWwOSZDFq9zL&#10;oJ6gIvaBV+WHrbfZhmma7atttQ/vpdhbedV/V8MCOcfKTMQJ2L30zYwaZvI3WtkcaBj0v0tG3Ofq&#10;32RYHpi/lZgMU09cqq7ioiiWtFvEtoJc7nTyXOHcqLcwvgr4ZXcwRe2aw1E071DgANJWMTw0MOiF&#10;/ITRDE27xOqPE5EUo+F7DjVVhHFsurydxEkWwUTe7hxvdwivwVWJay0x1ImZbLV7G06TZF0Pd7ni&#10;5WIDraVltuhN23G4gIGZQGu2XJZnxPT+27k9dX3snv4CAAD//wMAUEsDBBQABgAIAAAAIQAsLPvk&#10;2gAAAAgBAAAPAAAAZHJzL2Rvd25yZXYueG1sTE/BSsNAEL0L/sMyghdpNw2klphNEcWjlKaCHjfZ&#10;aRLcnQ3ZbZP+vVM86GnmzXu896bYzs6KM46h96RgtUxAIDXe9NQq+Di8LTYgQtRktPWECi4YYFve&#10;3hQ6N36iPZ6r2Ao2oZBrBV2MQy5laDp0Oiz9gMTc0Y9OR4ZjK82oJzZ3VqZJspZO98QJnR7wpcPm&#10;uzo5BfTwutvXuwmP73P8TB+/VvZSWaXu7+bnJxAR5/gnhmt9rg4ld6r9iUwQlnHGwt9xZdM040PN&#10;2zrJQJaF/P9A+QMAAP//AwBQSwECLQAUAAYACAAAACEAtoM4kv4AAADhAQAAEwAAAAAAAAAAAAAA&#10;AAAAAAAAW0NvbnRlbnRfVHlwZXNdLnhtbFBLAQItABQABgAIAAAAIQA4/SH/1gAAAJQBAAALAAAA&#10;AAAAAAAAAAAAAC8BAABfcmVscy8ucmVsc1BLAQItABQABgAIAAAAIQB6a5OpXgMAADQHAAAOAAAA&#10;AAAAAAAAAAAAAC4CAABkcnMvZTJvRG9jLnhtbFBLAQItABQABgAIAAAAIQAsLPvk2gAAAAgBAAAP&#10;AAAAAAAAAAAAAAAAALgFAABkcnMvZG93bnJldi54bWxQSwUGAAAAAAQABADzAAAAvwYAAAAA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>
        <w:rPr>
          <w:rStyle w:val="BodyText"/>
          <w:rFonts w:ascii="Cambria" w:hAnsi="Cambria"/>
          <w:sz w:val="22"/>
        </w:rPr>
        <w:t>Normalmente, la vacuna contra la hepatitis B se aplica en una serie de 3 dosis; sin embargo, hay también disponible una serie de 2 dosis solo para los adultos.</w:t>
      </w:r>
    </w:p>
    <w:p w14:paraId="33957F00" w14:textId="77777777" w:rsidR="00914922" w:rsidRPr="00D4244F" w:rsidRDefault="00914922" w:rsidP="00914922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¿La vacuna contra la hepatitis B es obligatoria para todos?</w:t>
      </w:r>
    </w:p>
    <w:p w14:paraId="09360024" w14:textId="77777777" w:rsidR="00914922" w:rsidRPr="00783C24" w:rsidRDefault="00914922" w:rsidP="00914922">
      <w:pPr>
        <w:pStyle w:val="BodyText"/>
        <w:spacing w:before="122" w:after="240"/>
        <w:ind w:left="180" w:right="1279"/>
        <w:rPr>
          <w:rFonts w:ascii="Cambria" w:hAnsi="Cambria"/>
          <w:sz w:val="22"/>
          <w:szCs w:val="22"/>
        </w:rPr>
      </w:pPr>
      <w:r>
        <w:rPr>
          <w:rStyle w:val="BodyText"/>
          <w:rFonts w:ascii="Cambria" w:hAnsi="Cambria"/>
          <w:sz w:val="22"/>
        </w:rPr>
        <w:t>En Massachusetts, la vacuna contra la hepatitis B es obligatoria para todos los niños que asisten a guarderías infantiles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 xml:space="preserve">o </w:t>
      </w:r>
      <w:proofErr w:type="gramStart"/>
      <w:r>
        <w:rPr>
          <w:rStyle w:val="BodyText"/>
          <w:rFonts w:ascii="Cambria" w:hAnsi="Cambria"/>
          <w:sz w:val="22"/>
        </w:rPr>
        <w:t xml:space="preserve">establecimientos 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preescolares</w:t>
      </w:r>
      <w:proofErr w:type="gramEnd"/>
      <w:r>
        <w:rPr>
          <w:rStyle w:val="BodyText"/>
          <w:rFonts w:ascii="Cambria" w:hAnsi="Cambria"/>
          <w:sz w:val="22"/>
        </w:rPr>
        <w:t xml:space="preserve"> autorizados,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y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 jardín de infantes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12.</w:t>
      </w:r>
      <w:r>
        <w:rPr>
          <w:rStyle w:val="BodyText"/>
          <w:rFonts w:ascii="Cambria" w:hAnsi="Cambria"/>
          <w:sz w:val="22"/>
          <w:vertAlign w:val="superscript"/>
        </w:rPr>
        <w:t>o</w:t>
      </w:r>
      <w:r>
        <w:rPr>
          <w:rStyle w:val="BodyText"/>
          <w:rFonts w:ascii="Cambria" w:hAnsi="Cambria"/>
          <w:spacing w:val="-3"/>
          <w:sz w:val="22"/>
        </w:rPr>
        <w:t> </w:t>
      </w:r>
      <w:r>
        <w:rPr>
          <w:rStyle w:val="BodyText"/>
          <w:rFonts w:ascii="Cambria" w:hAnsi="Cambria"/>
          <w:sz w:val="22"/>
        </w:rPr>
        <w:t>grado.</w:t>
      </w:r>
      <w:r>
        <w:rPr>
          <w:rStyle w:val="BodyText"/>
          <w:rFonts w:ascii="Cambria" w:hAnsi="Cambria"/>
          <w:spacing w:val="-5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También es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 xml:space="preserve">obligatorio vacunarse para los estudiantes universitarios de tiempo completo y los estudiantes de posgrado menores de 30 años, además de los estudiantes de ciencias de la salud que van a la universidad. Tanto la serie de 3 dosis como la de 2 dosis cumplen con estos requisitos. Los empleadores privados deben ofrecer la vacuna a los empleados que puedan tener contacto con sangre y fluidos corporales (como en el caso </w:t>
      </w:r>
      <w:r w:rsidR="00311AA9">
        <w:rPr>
          <w:rStyle w:val="BodyText"/>
          <w:rFonts w:ascii="Cambria" w:hAnsi="Cambria"/>
          <w:sz w:val="22"/>
        </w:rPr>
        <w:br/>
      </w:r>
      <w:r>
        <w:rPr>
          <w:rStyle w:val="BodyText"/>
          <w:rFonts w:ascii="Cambria" w:hAnsi="Cambria"/>
          <w:sz w:val="22"/>
        </w:rPr>
        <w:t>de los trabajadores de la salud).</w:t>
      </w:r>
    </w:p>
    <w:p w14:paraId="77B01015" w14:textId="77777777" w:rsidR="00914922" w:rsidRPr="00D4244F" w:rsidRDefault="00914922" w:rsidP="00914922">
      <w:pPr>
        <w:tabs>
          <w:tab w:val="left" w:pos="0"/>
        </w:tabs>
        <w:spacing w:after="240"/>
        <w:ind w:right="547"/>
        <w:rPr>
          <w:rFonts w:ascii="Calibri" w:hAnsi="Calibri"/>
          <w:b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¿Qué hago si tengo exposición a la hepatitis B?</w:t>
      </w:r>
    </w:p>
    <w:p w14:paraId="3865FFDF" w14:textId="77777777" w:rsidR="00914922" w:rsidRPr="00D4244F" w:rsidRDefault="00914922" w:rsidP="00914922">
      <w:pPr>
        <w:pStyle w:val="BodyText"/>
        <w:spacing w:before="123" w:after="240"/>
        <w:ind w:left="180" w:right="1253"/>
        <w:rPr>
          <w:rFonts w:ascii="Cambria" w:hAnsi="Cambria"/>
          <w:sz w:val="22"/>
          <w:szCs w:val="22"/>
        </w:rPr>
      </w:pPr>
      <w:r>
        <w:rPr>
          <w:rStyle w:val="BodyText"/>
          <w:rFonts w:ascii="Cambria" w:hAnsi="Cambria"/>
          <w:sz w:val="22"/>
        </w:rPr>
        <w:t>Si tiene exposición a la hepatitis </w:t>
      </w:r>
      <w:proofErr w:type="gramStart"/>
      <w:r>
        <w:rPr>
          <w:rStyle w:val="BodyText"/>
          <w:rFonts w:ascii="Cambria" w:hAnsi="Cambria"/>
          <w:sz w:val="22"/>
        </w:rPr>
        <w:t xml:space="preserve">B, 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comuníquese</w:t>
      </w:r>
      <w:proofErr w:type="gramEnd"/>
      <w:r>
        <w:rPr>
          <w:rStyle w:val="BodyText"/>
          <w:rFonts w:ascii="Cambria" w:hAnsi="Cambria"/>
          <w:sz w:val="22"/>
        </w:rPr>
        <w:t xml:space="preserve"> con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su proveedor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atención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de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la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salud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antes</w:t>
      </w:r>
      <w:r>
        <w:rPr>
          <w:rStyle w:val="BodyText"/>
          <w:rFonts w:ascii="Cambria" w:hAnsi="Cambria"/>
          <w:spacing w:val="-5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posible.</w:t>
      </w:r>
      <w:r>
        <w:rPr>
          <w:rStyle w:val="BodyText"/>
          <w:rFonts w:ascii="Cambria" w:hAnsi="Cambria"/>
          <w:spacing w:val="40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Si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no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se ha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vacunado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o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</w:rPr>
        <w:t>si no</w:t>
      </w:r>
      <w:r>
        <w:rPr>
          <w:rStyle w:val="BodyText"/>
          <w:rFonts w:ascii="Cambria" w:hAnsi="Cambria"/>
          <w:sz w:val="22"/>
        </w:rPr>
        <w:t>ha recibido la serie de vacunación completa, podría ser conveniente que se aplicara una inyección de inmunoglobulina contra la hepatitis B (HBIG) cuanto antes (y que empiece o complete la serie de vacunas contra la hepatitis).</w:t>
      </w:r>
      <w:r>
        <w:rPr>
          <w:rStyle w:val="BodyText"/>
          <w:rFonts w:ascii="Cambria" w:hAnsi="Cambria"/>
          <w:spacing w:val="40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La HBIG brinda protección a corto plazo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contra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el virus de la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hepatitis</w:t>
      </w:r>
      <w:r>
        <w:rPr>
          <w:rStyle w:val="BodyText"/>
          <w:rFonts w:ascii="Cambria" w:hAnsi="Cambria"/>
          <w:spacing w:val="-1"/>
          <w:sz w:val="22"/>
        </w:rPr>
        <w:t> </w:t>
      </w:r>
      <w:r>
        <w:rPr>
          <w:rStyle w:val="BodyText"/>
          <w:rFonts w:ascii="Cambria" w:hAnsi="Cambria"/>
          <w:sz w:val="22"/>
        </w:rPr>
        <w:t>B.</w:t>
      </w:r>
      <w:r>
        <w:rPr>
          <w:rStyle w:val="BodyText"/>
          <w:rFonts w:ascii="Cambria" w:hAnsi="Cambria"/>
          <w:spacing w:val="40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Cuando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la administra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poco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después 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producida la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exposición (dentro de los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siete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días),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la HBIG</w:t>
      </w:r>
      <w:bookmarkStart w:id="0" w:name="is_70-75%_effective_in_preventing_hepati"/>
      <w:bookmarkEnd w:id="0"/>
      <w:r>
        <w:rPr>
          <w:rStyle w:val="BodyText"/>
          <w:rFonts w:ascii="Cambria" w:hAnsi="Cambria"/>
          <w:sz w:val="22"/>
        </w:rPr>
        <w:t xml:space="preserve"> previene la infección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por el virus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de la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hepatitis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B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con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el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70-75 % de eficacia.</w:t>
      </w:r>
      <w:r>
        <w:rPr>
          <w:rStyle w:val="BodyText"/>
          <w:rFonts w:ascii="Cambria" w:hAnsi="Cambria"/>
          <w:spacing w:val="40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Para obtener una protección a largo</w:t>
      </w:r>
      <w:r>
        <w:rPr>
          <w:rStyle w:val="BodyText"/>
          <w:rFonts w:ascii="Cambria" w:hAnsi="Cambria"/>
          <w:spacing w:val="-1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plazo, al mismo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tiempo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puede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aplicarse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vacuna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la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hepatitis B.</w:t>
      </w:r>
    </w:p>
    <w:p w14:paraId="3C15ECCC" w14:textId="77777777" w:rsidR="00914922" w:rsidRPr="00D4244F" w:rsidRDefault="00914922" w:rsidP="00914922">
      <w:pPr>
        <w:tabs>
          <w:tab w:val="left" w:pos="0"/>
        </w:tabs>
        <w:spacing w:after="240"/>
        <w:ind w:right="547"/>
        <w:rPr>
          <w:rFonts w:ascii="Calibri" w:hAnsi="Calibri"/>
          <w:b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¿Dónde se puede obtener más información?</w:t>
      </w:r>
    </w:p>
    <w:p w14:paraId="302A1F55" w14:textId="77777777" w:rsidR="00914922" w:rsidRPr="00D4244F" w:rsidRDefault="00914922" w:rsidP="00914922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>A través de su médico, personal de enfermería o consultorio de atención de la salud.</w:t>
      </w:r>
    </w:p>
    <w:p w14:paraId="5B00D5D2" w14:textId="77777777" w:rsidR="00914922" w:rsidRPr="00D4244F" w:rsidRDefault="00914922" w:rsidP="00914922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 xml:space="preserve">En el sitio web de los Centros para el Control y la Prevención de Enfermedades (CDC), en: </w:t>
      </w:r>
      <w:hyperlink r:id="rId9">
        <w:r>
          <w:rPr>
            <w:rStyle w:val="ListParagraph"/>
            <w:sz w:val="22"/>
          </w:rPr>
          <w:t>http://www.cdc.gov/hepatitis</w:t>
        </w:r>
      </w:hyperlink>
    </w:p>
    <w:p w14:paraId="4A17C03E" w14:textId="77777777" w:rsidR="00914922" w:rsidRPr="00D4244F" w:rsidRDefault="00914922" w:rsidP="00914922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>El comité local de salud que le corresponda (que figura en el directorio telefónico bajo «gobierno»)</w:t>
      </w:r>
    </w:p>
    <w:p w14:paraId="0C36D408" w14:textId="77777777" w:rsidR="00914922" w:rsidRPr="00D4244F" w:rsidRDefault="00914922" w:rsidP="00914922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>En el Departamento de Salud Pública de Massachusetts (MDPH); División de Epidemiología, llamando al (617) 983-6800</w:t>
      </w:r>
    </w:p>
    <w:sectPr w:rsidR="00914922" w:rsidRPr="00D4244F" w:rsidSect="00914922">
      <w:footerReference w:type="default" r:id="rId10"/>
      <w:pgSz w:w="12240" w:h="15840" w:code="1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342C2" w14:textId="77777777" w:rsidR="00914922" w:rsidRDefault="00914922" w:rsidP="00914922">
      <w:r>
        <w:separator/>
      </w:r>
    </w:p>
  </w:endnote>
  <w:endnote w:type="continuationSeparator" w:id="0">
    <w:p w14:paraId="38897FFF" w14:textId="77777777" w:rsidR="00914922" w:rsidRDefault="00914922" w:rsidP="0091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F880D" w14:textId="77777777" w:rsidR="00914922" w:rsidRPr="00BE4557" w:rsidRDefault="00914922" w:rsidP="00914922">
    <w:pPr>
      <w:pStyle w:val="Footer"/>
      <w:pBdr>
        <w:bottom w:val="single" w:sz="6" w:space="1" w:color="auto"/>
      </w:pBdr>
      <w:jc w:val="center"/>
      <w:rPr>
        <w:rFonts w:ascii="Calibri" w:hAnsi="Calibri" w:cs="Calibri"/>
        <w:sz w:val="20"/>
        <w:szCs w:val="20"/>
      </w:rPr>
    </w:pPr>
  </w:p>
  <w:p w14:paraId="2CF31EAF" w14:textId="77777777" w:rsidR="00914922" w:rsidRPr="00BE4557" w:rsidRDefault="00914922" w:rsidP="00914922">
    <w:pPr>
      <w:pStyle w:val="Footer"/>
      <w:jc w:val="center"/>
      <w:rPr>
        <w:rFonts w:ascii="Calibri" w:hAnsi="Calibri" w:cs="Calibri"/>
        <w:sz w:val="20"/>
        <w:szCs w:val="20"/>
      </w:rPr>
    </w:pPr>
    <w:r>
      <w:pict w14:anchorId="07A24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292.5pt;margin-top:748.35pt;width:22.3pt;height:22.3pt;z-index:-251658752;visibility:visible;mso-position-horizontal-relative:page;mso-position-vertical-relative:page">
          <v:imagedata r:id="rId1" o:title=""/>
          <w10:wrap anchorx="page" anchory="page"/>
        </v:shape>
      </w:pict>
    </w:r>
    <w:r>
      <w:rPr>
        <w:rStyle w:val="Footer"/>
        <w:rFonts w:ascii="Calibri" w:hAnsi="Calibri"/>
        <w:sz w:val="20"/>
      </w:rPr>
      <w:t>Departamento de Salud Pública de Massachusetts | Oficina de Enfermedades Infecciosas y Ciencias de Laboratorio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C5084" w14:textId="77777777" w:rsidR="00914922" w:rsidRDefault="00914922" w:rsidP="00914922">
      <w:r>
        <w:separator/>
      </w:r>
    </w:p>
  </w:footnote>
  <w:footnote w:type="continuationSeparator" w:id="0">
    <w:p w14:paraId="3FF0397E" w14:textId="77777777" w:rsidR="00914922" w:rsidRDefault="00914922" w:rsidP="00914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660B"/>
    <w:multiLevelType w:val="hybridMultilevel"/>
    <w:tmpl w:val="DB3405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CD040B"/>
    <w:multiLevelType w:val="hybridMultilevel"/>
    <w:tmpl w:val="B83EC8D8"/>
    <w:lvl w:ilvl="0">
      <w:numFmt w:val="bullet"/>
      <w:lvlText w:val=""/>
      <w:lvlJc w:val="left"/>
      <w:pPr>
        <w:ind w:left="1627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682" w:hanging="35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44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06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68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30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92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54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16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28DA6BFE"/>
    <w:multiLevelType w:val="hybridMultilevel"/>
    <w:tmpl w:val="A18E6C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8804A8"/>
    <w:multiLevelType w:val="hybridMultilevel"/>
    <w:tmpl w:val="830603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C7DB9"/>
    <w:multiLevelType w:val="hybridMultilevel"/>
    <w:tmpl w:val="D398F894"/>
    <w:lvl w:ilvl="0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66588D"/>
    <w:multiLevelType w:val="hybridMultilevel"/>
    <w:tmpl w:val="BBFAD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5E7BC6"/>
    <w:multiLevelType w:val="hybridMultilevel"/>
    <w:tmpl w:val="6A38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30CB"/>
    <w:multiLevelType w:val="hybridMultilevel"/>
    <w:tmpl w:val="50CAC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D357DA"/>
    <w:multiLevelType w:val="hybridMultilevel"/>
    <w:tmpl w:val="1C16B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21A0D"/>
    <w:multiLevelType w:val="hybrid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F3E0C"/>
    <w:multiLevelType w:val="hybridMultilevel"/>
    <w:tmpl w:val="05CA7A1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4D5DF8"/>
    <w:multiLevelType w:val="hybridMultilevel"/>
    <w:tmpl w:val="7D161E7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90148FF"/>
    <w:multiLevelType w:val="hybridMultilevel"/>
    <w:tmpl w:val="2042F18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96D0352"/>
    <w:multiLevelType w:val="hybridMultilevel"/>
    <w:tmpl w:val="258A9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5F2D4E"/>
    <w:multiLevelType w:val="hybridMultilevel"/>
    <w:tmpl w:val="64AA3D10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6358745D"/>
    <w:multiLevelType w:val="hybridMultilevel"/>
    <w:tmpl w:val="DB3405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63A866BD"/>
    <w:multiLevelType w:val="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30FA7"/>
    <w:multiLevelType w:val="hybridMultilevel"/>
    <w:tmpl w:val="D2C2F92C"/>
    <w:lvl w:ilvl="0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622038"/>
    <w:multiLevelType w:val="hybridMultilevel"/>
    <w:tmpl w:val="974A83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010E40"/>
    <w:multiLevelType w:val="hybridMultilevel"/>
    <w:tmpl w:val="CBAAB96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88E32FB"/>
    <w:multiLevelType w:val="hybridMultilevel"/>
    <w:tmpl w:val="4E00EDE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E5E43"/>
    <w:multiLevelType w:val="hybridMultilevel"/>
    <w:tmpl w:val="56BA7448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7"/>
  </w:num>
  <w:num w:numId="5">
    <w:abstractNumId w:val="10"/>
  </w:num>
  <w:num w:numId="6">
    <w:abstractNumId w:val="21"/>
  </w:num>
  <w:num w:numId="7">
    <w:abstractNumId w:val="9"/>
  </w:num>
  <w:num w:numId="8">
    <w:abstractNumId w:val="16"/>
  </w:num>
  <w:num w:numId="9">
    <w:abstractNumId w:val="6"/>
  </w:num>
  <w:num w:numId="10">
    <w:abstractNumId w:val="19"/>
  </w:num>
  <w:num w:numId="11">
    <w:abstractNumId w:val="3"/>
  </w:num>
  <w:num w:numId="12">
    <w:abstractNumId w:val="2"/>
  </w:num>
  <w:num w:numId="13">
    <w:abstractNumId w:val="18"/>
  </w:num>
  <w:num w:numId="14">
    <w:abstractNumId w:val="15"/>
  </w:num>
  <w:num w:numId="15">
    <w:abstractNumId w:val="0"/>
  </w:num>
  <w:num w:numId="16">
    <w:abstractNumId w:val="20"/>
  </w:num>
  <w:num w:numId="17">
    <w:abstractNumId w:val="4"/>
  </w:num>
  <w:num w:numId="18">
    <w:abstractNumId w:val="12"/>
  </w:num>
  <w:num w:numId="19">
    <w:abstractNumId w:val="1"/>
  </w:num>
  <w:num w:numId="20">
    <w:abstractNumId w:val="8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>
      <o:colormru v:ext="edit" colors="#1523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F7D"/>
    <w:rsid w:val="00260D61"/>
    <w:rsid w:val="00311AA9"/>
    <w:rsid w:val="00914922"/>
    <w:rsid w:val="00B6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152355"/>
    </o:shapedefaults>
    <o:shapelayout v:ext="edit">
      <o:idmap v:ext="edit" data="1"/>
    </o:shapelayout>
  </w:shapeDefaults>
  <w:decimalSymbol w:val="."/>
  <w:listSeparator w:val=","/>
  <w14:docId w14:val="50170BAA"/>
  <w15:chartTrackingRefBased/>
  <w15:docId w15:val="{A27DD480-52EB-465B-BD0B-03CA5F6A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176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176"/>
    <w:pPr>
      <w:keepNext/>
      <w:jc w:val="center"/>
      <w:outlineLvl w:val="1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  <w:lang w:val="es-ES" w:eastAsia="es-ES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1Char">
    <w:name w:val="Heading 1 Char"/>
    <w:link w:val="Heading1"/>
    <w:uiPriority w:val="99"/>
    <w:rsid w:val="00795176"/>
    <w:rPr>
      <w:rFonts w:ascii="Times New Roman" w:eastAsia="Times New Roman" w:hAnsi="Times New Roman"/>
      <w:sz w:val="48"/>
      <w:lang w:val="es-ES" w:eastAsia="es-ES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Heading2Char">
    <w:name w:val="Heading 2 Char"/>
    <w:link w:val="Heading2"/>
    <w:uiPriority w:val="99"/>
    <w:rsid w:val="00795176"/>
    <w:rPr>
      <w:rFonts w:ascii="Arial" w:eastAsia="Times New Roman" w:hAnsi="Arial"/>
      <w:sz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795176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795176"/>
    <w:rPr>
      <w:rFonts w:ascii="Times New Roman" w:eastAsia="Times New Roman" w:hAnsi="Times New Roman"/>
      <w:sz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795176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795176"/>
    <w:rPr>
      <w:rFonts w:ascii="Times New Roman" w:eastAsia="Times New Roman" w:hAnsi="Times New Roman"/>
      <w:b/>
      <w:sz w:val="24"/>
      <w:lang w:val="es-ES" w:eastAsia="es-ES"/>
    </w:rPr>
  </w:style>
  <w:style w:type="character" w:styleId="Hyperlink">
    <w:name w:val="Hyperlink"/>
    <w:uiPriority w:val="99"/>
    <w:rsid w:val="00795176"/>
    <w:rPr>
      <w:rFonts w:cs="Times New Roman"/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rsid w:val="00795176"/>
    <w:pPr>
      <w:spacing w:before="100" w:beforeAutospacing="1" w:after="100" w:afterAutospacing="1"/>
    </w:pPr>
    <w:rPr>
      <w:rFonts w:ascii="MS Mincho" w:hAnsi="MS Mincho" w:cs="MS Mincho"/>
    </w:rPr>
  </w:style>
  <w:style w:type="paragraph" w:styleId="ListParagraph">
    <w:name w:val="List Paragraph"/>
    <w:basedOn w:val="Normal"/>
    <w:uiPriority w:val="1"/>
    <w:qFormat/>
    <w:rsid w:val="00DF31B2"/>
    <w:pPr>
      <w:ind w:left="720"/>
    </w:pPr>
  </w:style>
  <w:style w:type="paragraph" w:styleId="BodyTextIndent">
    <w:name w:val="Body Text Indent"/>
    <w:basedOn w:val="Normal"/>
    <w:rsid w:val="006B54F0"/>
    <w:pPr>
      <w:spacing w:after="120"/>
      <w:ind w:left="360"/>
    </w:pPr>
  </w:style>
  <w:style w:type="paragraph" w:styleId="BodyText3">
    <w:name w:val="Body Text 3"/>
    <w:basedOn w:val="Normal"/>
    <w:rsid w:val="006B54F0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6B54F0"/>
    <w:pPr>
      <w:tabs>
        <w:tab w:val="left" w:pos="540"/>
      </w:tabs>
      <w:spacing w:after="245"/>
      <w:ind w:left="540" w:right="360"/>
    </w:pPr>
    <w:rPr>
      <w:rFonts w:ascii="Times New Roman" w:eastAsia="Times New Roman" w:hAnsi="Times New Roman"/>
      <w:sz w:val="22"/>
    </w:rPr>
  </w:style>
  <w:style w:type="paragraph" w:customStyle="1" w:styleId="bullets">
    <w:name w:val="bullets"/>
    <w:basedOn w:val="BodyText"/>
    <w:next w:val="BodyText"/>
    <w:rsid w:val="005E1CC6"/>
    <w:pPr>
      <w:autoSpaceDE w:val="0"/>
      <w:autoSpaceDN w:val="0"/>
      <w:adjustRightInd w:val="0"/>
      <w:spacing w:before="72" w:line="280" w:lineRule="atLeast"/>
      <w:ind w:left="270" w:hanging="270"/>
    </w:pPr>
    <w:rPr>
      <w:rFonts w:ascii="CG Times" w:hAnsi="CG Times"/>
      <w:b/>
      <w:bCs/>
      <w:sz w:val="23"/>
      <w:szCs w:val="23"/>
    </w:rPr>
  </w:style>
  <w:style w:type="character" w:styleId="Strong">
    <w:name w:val="Strong"/>
    <w:qFormat/>
    <w:rsid w:val="005E1CC6"/>
    <w:rPr>
      <w:rFonts w:cs="Times New Roman"/>
      <w:b/>
      <w:bCs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1FD"/>
    <w:rPr>
      <w:rFonts w:ascii="Tahoma" w:hAnsi="Tahoma" w:cs="Tahoma"/>
      <w:sz w:val="16"/>
      <w:szCs w:val="16"/>
      <w:lang w:val="es-ES" w:eastAsia="es-ES"/>
    </w:rPr>
  </w:style>
  <w:style w:type="paragraph" w:styleId="Revision">
    <w:name w:val="Revision"/>
    <w:hidden/>
    <w:uiPriority w:val="99"/>
    <w:semiHidden/>
    <w:rsid w:val="000C11E9"/>
    <w:rPr>
      <w:sz w:val="24"/>
      <w:szCs w:val="24"/>
      <w:lang w:val="es-ES" w:eastAsia="es-ES"/>
    </w:rPr>
  </w:style>
  <w:style w:type="character" w:styleId="Mention">
    <w:name w:val="Mention"/>
    <w:uiPriority w:val="99"/>
    <w:unhideWhenUsed/>
    <w:rsid w:val="00F7313B"/>
    <w:rPr>
      <w:color w:val="2B579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dc.gov/hepatiti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B509-2FD6-48D5-9987-070295A6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April 2014 | Page 1 of 3</vt:lpstr>
      <vt:lpstr>April 2014 | Page 1 of 3</vt:lpstr>
    </vt:vector>
  </TitlesOfParts>
  <Company>Massachusetts Department of Public Health</Company>
  <LinksUpToDate>false</LinksUpToDate>
  <CharactersWithSpaces>8063</CharactersWithSpaces>
  <SharedDoc>false</SharedDoc>
  <HLinks>
    <vt:vector size="6" baseType="variant"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http://www.cdc.gov/hepatitis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2014 | Page 1 of 3</dc:title>
  <dc:subject/>
  <dc:creator>Sheila Erimez</dc:creator>
  <cp:keywords/>
  <cp:lastModifiedBy>Woo, Karl (EHS)</cp:lastModifiedBy>
  <cp:revision>2</cp:revision>
  <cp:lastPrinted>2023-07-31T14:59:00Z</cp:lastPrinted>
  <dcterms:created xsi:type="dcterms:W3CDTF">2023-08-14T19:55:00Z</dcterms:created>
  <dcterms:modified xsi:type="dcterms:W3CDTF">2023-08-14T19:55:00Z</dcterms:modified>
</cp:coreProperties>
</file>