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F0A49" w:rsidRDefault="005F0A49" w:rsidP="005F0A49">
      <w:pPr>
        <w:pStyle w:val="BodyText"/>
        <w:tabs>
          <w:tab w:val="left" w:pos="5761"/>
        </w:tabs>
        <w:spacing w:before="67"/>
        <w:ind w:left="1060"/>
        <w:rPr>
          <w:rFonts w:ascii="Arial"/>
        </w:rPr>
      </w:pPr>
      <w:r>
        <w:rPr>
          <w:noProof/>
        </w:rPr>
        <mc:AlternateContent>
          <mc:Choice Requires="wpg">
            <w:drawing>
              <wp:inline distT="0" distB="0" distL="0" distR="0">
                <wp:extent cx="6800850" cy="1379855"/>
                <wp:effectExtent l="0" t="0" r="0" b="0"/>
                <wp:docPr id="2" name="Group 2" descr="Commonwealth of Massachusetts seal&#10;The  Commonwealth of Massachusetts &#10;Minimum Fee: $15.00&#10;William  Francis Galvin&#10;Secretary of the Commonwealth, Corporations Division One Ashburton Place, 17th floor&#10;Boston, MA 02108-1512&#10;Telephone: (617) 727-9640&#10;" title="Letter Hea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0" cy="1379855"/>
                          <a:chOff x="765" y="1423"/>
                          <a:chExt cx="10710" cy="2173"/>
                        </a:xfrm>
                      </wpg:grpSpPr>
                      <wps:wsp>
                        <wps:cNvPr id="3" name="Rectangle 4" descr="Commonwealth of Massachusetts seal" title="Commonwealth of Massachusetts seal"/>
                        <wps:cNvSpPr>
                          <a:spLocks noChangeArrowheads="1"/>
                        </wps:cNvSpPr>
                        <wps:spPr bwMode="auto">
                          <a:xfrm>
                            <a:off x="765" y="1422"/>
                            <a:ext cx="10710" cy="21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26" y="1483"/>
                            <a:ext cx="2051" cy="2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CA8A5BA" id="Group 2" o:spid="_x0000_s1026" alt="Title: Letter Head - Description: Commonwealth of Massachusetts seal&#10;The  Commonwealth of Massachusetts &#10;Minimum Fee: $15.00&#10;William  Francis Galvin&#10;Secretary of the Commonwealth, Corporations Division One Ashburton Place, 17th floor&#10;Boston, MA 02108-1512&#10;Telephone: (617) 727-9640&#10;" style="width:535.5pt;height:108.65pt;mso-position-horizontal-relative:char;mso-position-vertical-relative:line" coordorigin="765,1423" coordsize="10710,21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R3J+gQAACgNAAAOAAAAZHJzL2Uyb0RvYy54bWzsV9tu4zYQfS/QfyDU&#10;omiBKJYUybo0zsLxJV0g6QZNij7TFGURS4lakraTFv33Dkkpdi7d3ez2sQJskxxehmfOnJFP39w1&#10;HG2pVEy0Ey88DjxEWyJK1q4n3u+3Sz/zkNK4LTEXLZ1491R5b86+/eZ01xU0ErXgJZUINmlVsesm&#10;Xq11V4xGitS0wepYdLQFYyVkgzV05XpUSryD3Rs+ioJgPNoJWXZSEKoUjM6d0Tuz+1cVJfpdVSmq&#10;EZ944Ju239J+r8z36OwUF2uJu5qR3g38BV40mLVw6MNWc6wx2kj2bKuGESmUqPQxEc1IVBUj1N4B&#10;bhMGT25zIcWms3dZF7t19wATQPsEpy/elvy6vZaIlRMv8lCLGwiRPRVBt6SKAFQz0TSi3VHMdY1E&#10;ha6wUpjUG0BVK6Rg/Ifv7qY/39YUoY/PtfOuWMuaTYOWlBbo+zA5DgI7/gfjnOEGoaXELWEKXWC+&#10;Za213VAiqcby3pyv4aDDc46gJzshsQYOKjRnW2bYiN61FE1VvdpIDb1rjgk9QmEKl6i4ENJufC4U&#10;GI/Q1RQFURhkfpiEkbXcUk67GjhboB/HYfoTSqPUz8excxaYxDQHsC4BBCDwLxSXhku7bl0ApBey&#10;u+mupSMENC8Fea/APHpqN/21m4xWuytRwpZ4o4Xl0l0lG7MFsATdWcreP1CW3mlEYHCcBUGWALMJ&#10;2MKTNM+SxJGa1MB8sy4dJx4y1jg6GUyLfnkYpGG/OApTax7hwh1sne2dMzeDBFV7Dqqv4+BNjTtq&#10;qa0MYD0HTwYO/gaJi9s1pyh+BQ8fonJIj5cp64Jlzx4ipVyYUCtmNZxNp1KKXQ2BhauGZj4AcrDA&#10;dBQE+ZNxO8A/cvgPwfsY+rjopNIXVDTINCaeBEgsLfD2Umnjzn6KYYkSnJVLSCLbkevVjEu0xaB7&#10;S/vYGzyZxlszuRVmmdvRjYCDcIaxGVetjv2Vh1EcnEe5vxxnqR8v48TPU8iYIMzP83EQ5/F8+bdx&#10;MIyLmpUlbS8ZZKCTdhj8PL706u7U0Koq2k28PIkSe/d/v2Rgn5cu2TCToZw1Ew+SBR4XBBPZRVvC&#10;tXGhMeOuPXrsvkUZMBh+LSqWByb0LitWorwHGkgBQYJcgmIIjVrIPz20g8Iy8dSHDZbUQ/xtC1TK&#10;wzg2lch24iSNoCMPLatDC0ghbDXxtIdcc6Zd9dp0kq1rOCm0wLRiCrJRMUsMQ03nVU9aSNyz046R&#10;Aj59RKD1LCKfrrawSm/MXVxYm8/ao8Hy/abziWg60OgV40zf2+INnhun2u01IwZN09mLAWS+K0hg&#10;NYciK2zDHLcCUoARq677tFUdZIrBZT/0LJMf7zIy3UderDjrhlwy7f6+AP2TwvsCZK6ozwXZNLTV&#10;7i1FUu7KU806BfEuaLOiJST129LF76WMi7JpEOTRuT9LgpkfB+nCn+Zx6qfBIo2DOAtn4WzIOKjG&#10;AAPm8479BylnZcPmCYjMM/rjwkBi8kZJYpTa5pDSUKJJbYYrkJN+HNY/GCzMe2QN6J8loFk07gtY&#10;1hcwo0qm+kVBAmE2pc+2nIQNZfOV+vmggrh4lSwG+SJbZLEfR+MFBGk+96fLWeyPl2GazE/ms9k8&#10;HILkZNHw6utjZOF/teQfyJuj9xDf/5Xe1NNnVB84CjpqmvCximpfx21N6P86mPf9w76dtf+Dc/YP&#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TX/1PNwAAAAGAQAADwAAAGRycy9k&#10;b3ducmV2LnhtbEyPQWvCQBCF74X+h2UKvdXNKq0lZiMibU9SqBaKtzE7JsHsbMiuSfz3XXuxlweP&#10;N7z3TbYcbSN66nztWIOaJCCIC2dqLjV8796fXkH4gGywcUwaLuRhmd/fZZgaN/AX9dtQiljCPkUN&#10;VQhtKqUvKrLoJ64ljtnRdRZDtF0pTYdDLLeNnCbJi7RYc1yosKV1RcVpe7YaPgYcVjP11m9Ox/Vl&#10;v3v+/Nko0vrxYVwtQAQaw+0YrvgRHfLIdHBnNl40GuIj4U+vWTJX0R80TNV8BjLP5H/8/BcAAP//&#10;AwBQSwMECgAAAAAAAAAhAOO+W9fyPQAA8j0AABQAAABkcnMvbWVkaWEvaW1hZ2UxLnBuZ4lQTkcN&#10;ChoKAAAADUlIRFIAAABgAAAAXwgGAAAAF7TCQAAAAAZiS0dEAP8A/wD/oL2nkwAAAAlwSFlzAAAL&#10;sAAAC9cBMITtEgAAIABJREFUeJzMnXd8XNWV+L/3TdOojEa925bVJdty7x0bbGMgdFhCCRCShSQk&#10;S0ICyW6ySQhpLDEJLCSUmA4BG4Mb1Ta4y92yeu+9zUia+s7vj7FlC9myIOzu73w+7/OR5t1337nn&#10;vHvuafdcJSL8/woFFc1SUdFHTU0txxwWBrq7aG2ooVM3YNRM+LEAYMCNT/cSpfmJS55AcEQkU8Pc&#10;TJgwnvR0G7PSE9T/8VAuCOr/BwZ0dvhkV20ru47swCxZtA12UF7ZTX1LF9bQIKaOTyA6WkgKC0ep&#10;GFJjFN6Bem67ZoUCeHHDR2IKTqG6XRBpp9HRS0eH4lhtM4NOFynxkWSkRRBrjcajSlkyfRlLxscR&#10;FW38P2fM/zkDnn69SD7de5Bms3Hotwnj0lg5LZS8kGCiY7qJNAdBiBur1Qlt/YFG/sPgcADdEDYO&#10;DDMAELvC77bjdYfR5XExMBhGQauHD486qagqwGKNZ6DfxwQ8LJ4/m2/flPt/yoT/Ewas33hYDjQ1&#10;s3dPFcHR0SwcbydleiYLsoLJsTVjdVWD2wl9PRBtgY4j6M4OlLYSlTQIMTOByM/12gXth9Bri9Bs&#10;GgSng8UIhmBQIeCqZdCXSLF5NXtKB6g/Usbu2h4GOjqYv2AicxITuP3qGf/rzPhfY0BLS4v8bnMR&#10;FVW91Ld0kJUewlWLJjMzNYoMezmq51PQXGDOgujbvnpCdLwldPUheiMqFMS+mPKeDA5Vd7JpaxGl&#10;rX2kxEeTPjGcH6/NJT4+/n+FGf8rDPjNSyXySdEJurod5Ofmcv0CC6uzHKjBInCXANFI/F0oY+JF&#10;By0eXZRZC7Sr/V0A+fE/ViPujdpJgVDyVwiPBfM0dE88H9Ql8MbBNo4XFREeamFl/kwevjX7f5wJ&#10;/6MMeOKVAvmotpnSkkbmz5zKbUuzmJ14iBDPLpAMiAwC601nBinABQcsJb8S78AHmK3zIOf3Skp+&#10;JUrq0J0daCkLIf4BRfGD4hnchyn4UlT2v4+NeIOvC/0ecNUiUTPZWT6HF3eWsvfQMbKyk1gxPoHv&#10;3TLrf4wR/2MMeOjRV2XbyQ6ypuVz/9IM5iZVofW+C8a5kHHN0IB0vVsOHO2g+GQ3k6/MZFakffhg&#10;B18XOsvx1f8RAGPKHRA1D73wDbSEcdBsxmPYjzn9v6F0PT7fXwPtxn8HiVgIpvwxzSwAGu4XALFf&#10;w/6SGfxpx2FKjx5n9eRoHn3oX/5HmPCVM+C17aXyzOZ9ANxz4wxumOzEOLAZ6Qs671f5xCsFMn1G&#10;NAuzU0fc0w/cJZpNg7BgBttfJkjvhpD/hPEz8Rb/BrN/LjoVAGgzXobS/0QG/ohLi8Aa8/VAH811&#10;aLM2juj7te2lojv9RCVbGDAFcc2MpLNtir8pJObik7m8eTKUv75xGIBvrZ3HzauyvlpGiMhXcpV3&#10;9Mptf9oqydf/Wf71L+9JQ02LSP2TIs1/FPGdkDPtthw6LA/97R3paPeKiPDrdwrkzkffliX3vSA3&#10;/H6nDOu39+TZ/wdeE6n/pUjR4yIi6I6dIkV3i//g10T3lQXa1f9SpOe/RB/YKuft45wr66o/yrqX&#10;D0q/LrLu5YMiIhwpdUlpfWOgfX+5SP33ROqflIaaFvnXv7wnydf/WW7701Yp7+g9b59f5vpKOimt&#10;b5S1D22Q/O88I89tbRTdsVOk/nvib/xsBKIHBlxy1X++KOvf/lBEBLfPJU98Ui53P/y23PCT1+WP&#10;//hAmnt6LzzIc5g54tIPjpkwf99dJ0vue0E+K66S08CBAZdc8cgm+eR459l+mrYEGO/bKX/fXSf5&#10;33lG1j604Syj/snrnxZB737UJn/Y/DoGZeXX31rBwrBdiKMelfE1MExWu0uqpb7GQ4gxgitXxCqA&#10;p7buk50Fhbz5828qgOPHPJI/1awAnv/7QTGEGwDOq5frerdolTsgPQVa2hnUxmHV6yA2JHBfTUHT&#10;IkYVEycL22XypBgeefEzjlf38ebPL1cAGzbul22HmvjO9Ws5gw8A/pNC8zsQNJ7dHYv42TMf4ZdB&#10;frT2pqExfVkwXrzJheHFDR/JI+8UszA3mR/960yy+5+BkGhU0llZX+9yMyE6mcmTTUPP/evqmWzb&#10;3cLGPSVy9YJs1e/t4Cev1Ul+jp2plyYzPTFRDToPC4OvB76OLhe0NUBQH5ohGwApPYWSMKxGF/jq&#10;wO+AoPFo9Z9BjAiOMIhJhogsMEweRqQ3jx9m8qRVatrMBNEGBs+O52Q5P71yynDiQ+D5xIkiR9ez&#10;MG4bT/9iLY/9/hA/evENevpy5IxL5MvAl54BAeKXs2ZxFr+5IhardyNEZZyrVgLwg2c/EaMeRqTe&#10;DcDVl84ge2KUeu1Yibz0UgF/+96lJI2PU40tlZIQG4nW9fFpK7gIwk3QaoX46ehiQ2vdCTGRMBjP&#10;YMJ4VE0/EhOJVa9D7ArVdgLMk8Ffc3p0wegNn6HFZwZ+7ymDnO+rzg6fFHfU09UQQnS4j/mzEnlq&#10;6z7OnZW7S6rlr+8fIiokisU5iUy0msifnqYYfF3oPonE3se//b2ErZ+W8tOvZfBlmfClGHCG+Fcu&#10;nMkvr7IS1L0RlbIGQmaod2s6pGNnFXfeMVsBvFvTIQV7DmG3GKhsdWOLjOa3N89VBQeOS1m9iSuW&#10;RWCLbICOQ0hnB9Jbg5a2GqypiNaGsq4+78Aa6w9JVO8AQZMWX3zgDU8JQaHQ3oUoB0pLgvjZYJuk&#10;AHburJJfbPqYX901i0WTpqqSqk75wbNvsTpv+pANsHNnlXi9HaxcOTvAhM59DMbdw3+8MMC7uw99&#10;aSZ8YQas33hYfrPx4BDxrU3vIJPvHNK1y8tK5VAVxCfGsGxK5HnVv9WXZRHu1VG+Kmg8Ac4iCKpF&#10;BqahZtwLoxhkZ+DTDY/IO2X93Lk8geTsO7Dbwi76jK53i3LvR9XsgOAoZNCDCp/BoDaO7RVGJmcn&#10;kh5lU0+8UiCHOmp48f7rh/osqeqUo33t3Dz1tHU8UCFS9xquiKv5j02DbNl7kB9fNfcL+5O+0Bqw&#10;fX+l/PLtPVy5dBK/vCLw5cvkgAth6+EjArBmxnSVPkGXdwrKKKkSyZ4YpfY1euSTjw8wcUoMiyan&#10;Yx84DHWfoTt3odlvhczVEDJDjQXznj6HeLrfwah24OnL48Se92lvqGXBVY+I2WAZtQtNi1BYV0PO&#10;augrFGWug54yrGE1XD13EaJZAYiM8XJpTBIA+xo94up0smxKlMom6mxnwelKjbtZgupe45ffuAaf&#10;lsMv395DXIJdVs1NGzMTxjwDyhqa5Jbfb2BqWCJPfC8Ta9M7kHUTBKer146VyBvvFmCWSMIsbixh&#10;ZlIMZip6nHx/7SImT4pRZ4hn97wP7QfBKTDrD194yhYe/LO0H/0HybGNeCfeAEC6fzem4Eth4k8Z&#10;ky/oXPDvErrbofoAetJVqIQ5tLZ2sndfDfPnTeCjE1X8fUcDP715xdCM3lpUIUcPNfPD6xZioRK6&#10;/ozE/5h7fr6fY44mXnnwGjKTx2Z9a2NpVNHZJ/c+uZsYUzgP3p6H1fu3wFcbnK4Abp6ara6bm8bl&#10;K6bwja9NI7yvjw1FZdii7Xy8qyrQiRSI3fE21JcgE5Z9YeL39JaKXnC1pDh/CoA76fukT/oFOTmP&#10;YIx/FOmtQVV+K6AyfhEwLFFEX6ewz0Nr3IQq+SlxMQ7mz5vAkS4nO460cM2iFJZMDri/Dw665Q/P&#10;76eu2UV7tx+C05VErUK1PcmDt+cRYwrn3id3U9HZNzY8xmIs3PPbDyT/O8/IwfImkcaHRQZeExHh&#10;va1Fw4yRLafK5ZVPhxtKngGnSOlzIgd/GLi+pMHiPrxQ9ENKWnYkyskDT4irXx/ZV/33xH14oXi7&#10;936p9/j9XSLt6wN49p6UwCvO3t/b4JalD7wkP3xmmMEX+Nv5N5HmP8rB8ibJ/84zcs9vPxgTDhed&#10;AZu3FcvOgiJ+cNNqZlnfB1MyWG9Sx495pLS/gYKK5iFOr8kNzIjXjpWI148AGPkUItxImO1LiRwA&#10;Wh4Tk+yhoi6Voq6bmTT7u8oSfJ4lI3mdMsdOR696EFfhp19YvdO0CEX0bYrUyejFjxNc/vzQvQ2H&#10;G+Xhx99kZmYWf7jnrHd0d0k1j731oRByt6Ivgln2PfzgptXsLChi87bii+IwKgMKDhyXRzbs5ZJl&#10;adw+8STiqEei76ais0/2lVTwnTUr6OwYYP2eeiHgTpbZuePp6Dbi97RB7+OiCj+BbsvY3cPng7Cl&#10;eNUCAJprS/h0wyPSWH/ozDuHQ/I6ZY5ai3nw8S/FBACib1Nazg8g2AUtjwl6v7QPdpMZEzeM+Dt3&#10;VsnvXjxGa62Xlt4+If1G8Bzl9qltXLIsjUc27KXgwPFRcRh1EX7o0VdlVzP8/cGlZPIcJAeIuH7j&#10;YXljdxF5WdksmjgegNmzgthSXMqN06YQbBpAK30UUWGQPrZAy0WhfIN4HI8z2HMcAKs9nwrDQiYa&#10;Vp/fFuh4UfTqjWjTfznCEh4r6E27hcbH0HIvZ9A8j8baLNLTjaqvs1nePVzNk/8o5kdr8pgwZxzT&#10;EwNjlMFtorp3U6bfxx2/38mSBEZ1ZV9wBjyzu1A2FHdy+w1TyOSdoaA3BHw0/3XfGuqqq/jbJ3sC&#10;/pDBAdxdPox6L1rb8xAchUq8+qshPkDGNao95nHCwi7ho4ZpvLUrnOLje7HIUgZrnhv5FUXfptwx&#10;a6HsCdD7v9RM0BIXKi33Z1DWguXIf5GeblQFXT3y678f5b0d9az/+WquuXquOkN8IGA4mrPIDHuD&#10;22+YwqbSbp7ZXXjB919wBqx46E1JjFc8f3syRtdeiH9AvfrZSRk0ubhr7tlp+O+vbJfSinpWjc/n&#10;slVRJDmOQ88+yPvWkJb0z0Jb7UvS1trDpx0z8XUbCXJsJlKVEEUzXVZF58BSUtMuJyl2I27vAnYd&#10;iGHfgItvXzaZZZGvQ3sXTPvZP4WLHH5KVFgQg+GzefwDI1dMixpSr8+FhkafJCcZFQ33iy/0Ju5c&#10;34C7ReeNR2887/vPOwOefr1IahqdfHv+ggDxgy8DwOWMItdkH9b2V7esUnPyJjBp8QBJvvfBXA72&#10;eV8Z8Xv6HBLdtoE8w/3E1v+JdwureeHwOBJjO1k05TidA0t5rSKDZz+pJttTgm3wR9Q5NtHWWs/L&#10;W3dC8r20RY6nv+ODf8rtq6bPgt5irH1lXHtTJidK2s+sfUNQ0dknL733SeAf2zcxeo/xjWWXcKyx&#10;iz/vqDj/+z+vFtU3eGXpAy/JHev2irP9/YDaKcKG3cXyr395T8rLvedVrwYch0SO/EqkactX4ic/&#10;9zp++JDoA1uloa5ARIRXt5WIiHCgcseId9XVvnNh/P5ZXNqeEv3Qk6IPbJXS+kbZe6hsqM8fPnNQ&#10;LvnJG/Kvf3lP9hw8HSuof1IGWk7KHev2yrzvviL1DSNpN0IErdt8Sp7eeJin7l/Lssj/hIS76ezO&#10;4ek9x2hsaKG+0cuK+ZncvzbvHH/5LqH9EOhdEP8waCEX/fqfeKVA9jQNEGwxj9puwO0h2GImIyKC&#10;7kEHdb0DpCZbqG5wMy48mA6Xb1jb8/0GkJpsobVdhvr7/DNfn50/0g19PmjeKvTsRM96iLIanS1H&#10;jvDxvhZixkWzfOYkbl+QMtSH+MtFtb/LjrZv8N11m/jm1bOH043z+IL27ilk9pQYliV+Aq5oMExW&#10;n5aWiGPAx1P3rVWbtxXLM5+V8PGJSlk5L5frp8cS31qJ6AOo7EfGKnZk+5ES6rqcmC+SHSin1f09&#10;PgNmk45JhNJiDWXQKPXr+EyCSQTdr6MZNE75zRhwAaAZNHS/jkFTnCoSDBoYPuep8OtCq83IshkG&#10;8pl+cczjlkBPGVrXe0xIWEVZJVw3OWvI+3suKEOGwhAsy9KqmZWfzd49hdy/Nm9Ym2FrwPb9lXKs&#10;sYu7L0kAX+2Q2nn1gmw1f146AGtX56jH77yCVVNjcDT4iDMchd5iVOLVF0f+NFRUBL5Qgwaapg1d&#10;SilEqWG/GZTCoBQ2k44FMCiFOs00g0kIOv2byWjAoBRBRi8mo2Hof5PRgKZpBJkNQ38Pu9BQBivN&#10;Xv/YkNdCFOMWQXsXQeZW7vj6EqKTJ+Dxu0fI+M4On2BZBI6d3LMgmmONXWzfXzms3TAGfFpYSJQ9&#10;nAWRTvAHPH+vfnZSCiqa5coJ0UMcTk83qivzZ/Gj61JQ9UcDVu5p3/pYoL3HxaBSaOe8XgCT0Ui4&#10;2YL/ApqZAvy6gThDKwtiTqCLdh5L7AuCAcTlQ5V8gZ5CZigMNij7mJmRXpo6Onj2/SPDmmzeViyv&#10;vH8UT0gG6F3MSWglyh7Op4WFw9oNUaClt0/ePVjFd9fMQJMKiE+lx6GLPujAEHwegzPJqEw9u9Cd&#10;uyD9ri805hCtFPGfDQWKCM5BNzH2SL6Wk4M43Xh9/vMSVxTclrmPa8cfxW7sZcAX9IXefSHo+6Km&#10;Quadigg/hu6jfPumXHXvmnnq+DGPrNt8Sm5b9w958eBuqgcdDGgWUAvQIhr47poZbNzXG7CaT8MQ&#10;A7YUl2INMpGfA0g9GJaoTw90UNcaSXyMfSQCUiC0HEFL/uYXNrYKPDrKEPC967pOmNnC1OwoVszP&#10;5JIlE8kaH0eSPRQDMoIJSqDHFIsl1sxsezHxlnY8/n8qtA2A7eJ6w0gwxqA1bhr694ntm9m7p5Dr&#10;8pbwk29ezq1rsrErIGGNoreR/BwIDeljS3Hp0DMaQI8gH3xSTmpUKuNDasESDYDT0kpDXwXf/80r&#10;/ODZT+Qnr+0XgCbvQIAuCdZA518Q3F0+xOUDQ2ARDLYY+P5ls7h/bZ6aPClGvfHojSovK5sgr3ck&#10;AwzwQtl0amqCuHvWDv4jfxPhFg9+GZNn/YLwhWcABJKIQxW0PCb7DpfLgvhk3nj0RnXlilg1PTFR&#10;TU9MVBWdfTjdbqEvguTkFnLT0vjgk3J65IyzEigsraazxsmVSzII8bxDv3kJu4oqpKbGxFP3rVUA&#10;f3rygOyrrOHK6jb5420zgYKLxtP2FjRJsb8RgBxDErnZ8djDNOWpPkssk9FATWcff3p2JynxqZKc&#10;ZFQvbvhItu0rx2w2j7AURReC/EZ6TLEcbwshimbyw4v5uHUGIUbXFyfi58Dpdsvzb51A79EBMKfq&#10;RGiRF86Isy+F7jKm5YbjdhiGfi5raJKmChdVNR3MmpnK5NR8bK6jzIjO591T9RSWVrMwOzVAwk2f&#10;duAzm5mXbkb6ggjJvlStiQbXYKNUVPgkPd2ovn/fHHVJ4URxDHrJSOiHshok5fILBm8rKnzyby9s&#10;Y7zoNGl+3L4jxEXF8oe7F8vnp7vJoGGfMIHNn5VRW31M8mZMINRqxuv3oysDmpyjoYgCk4dYUz9t&#10;3hCiTGC2hUDrlyc6nBVB7+w6zAu7TmIxGgn1+eE4EGVHQjzyL4tGOvUkZiqq5QhBej2WMBtbiwIW&#10;b3mVm0XTI/jGkmkoZUJ8XlTbBmZl3cSGfafY9GnHWQbYg1x4NDOzxjWCI2mo72H5knDW99Hxouh9&#10;nWihS0YVP26fj04UFr+GE6G+pp6i4+Vk543DvefkUOjdoCnK2ls5UFqDT3zs76wa6iNWtdAhMWc7&#10;VYK7y09BbRj5MS1UBkXR5gjFwBjVyPPh6fYTGxdGZ4dPXn2/Eq9Xx6R8gKLF62ecx02Ma/C8zypj&#10;oiLBKmjlzJtxTkpO7oh2oEVKXqoDCNAcTq8Bve0OpmbZwNQBYfEAPLV1HxsONw4JRqf7HD23vg5S&#10;vjHqoNLTjSrToNGJEJmkUEoxaFSUtvaNaKtpGr29TgxGnSCzgZ7ufnx+PwaEcG8TZzilIbj8ZryW&#10;KGaNd5AQ3EdzjRl/jwfltnzpxdhiMdDQK7xVUsKA7sIa5sdiFKIMCl10JkyMYOXK2RfuwKpB98mL&#10;vkfCc7HJHnJzoultd5weE1DY1MnchCCQfggZB0CEFklCfAw/eW2/nCxsl32fHufp14vEO9gvBPWh&#10;xYVf9IV9EToaoFrAqxvxE0JFj5MaVycWi2FY2zOGGIDhtKGlo6FZYjgTd3H5TWTbG/lm/k7avIFU&#10;xKj4EK5IP8S3cjeQFOrErw/v96LgB0xe8iZ5cNcOMsd6gJ/M/AfRQYFEMs1iIik5nsbaUWSc6Qqk&#10;Lwhd75aCimbZuKdESqo6paSqUzZvK5Y1D7wk737UJkqPBWBOYgKFTZ0AGAsqmqWyvYdxkQvAfxxs&#10;k9TJwnb5rLKcEGMES1NjmDwpRk2eFENIQZMYuo9CcNRFgxw9fQ6pb9bRRadZE5bElwPQrs9BhZlQ&#10;QUYYdI+6kIvo6HoSIPjEQJS5m98vfJb09Gr2VSwnLaISSiF3UiWxUc30bY3lpbK5hGhfUBx5TWRE&#10;x1NtLaRXczAlrAGAkwMa0YZBPvywkCVZUSRd6PngdKW0JEEfBBQSFEaVq5v6LhevbTlEWrKNGRkS&#10;MOAGDkrmuHwq23soqGgWY1GrjwGXIinRG9jQBhQ2dOF2eNh0aDeaA55/v0Qigszccck8NGcZEHMh&#10;VIaguEwRajWzckESpRX1zLdVYoly8GbxfKLb+wgy94/6vE8M5JjqaSAeXdfw+TUSI1uG7qdFFNPX&#10;HURuViW2cBd4YGlmGQVtKVT2xmE2+Ebp/Szo6KggI0Ehsfj6bOxvTqW1IB6rN4HJiVZsWgTLF+Wd&#10;d//CMLC0o04+z6xpPyOis49fvXyC9roOfnj5HNauzjnHcTlAdJjOgEtR1OrDSFsb8fEQbHXAaTF/&#10;86osdfOqrGH9P/jYVgmPaQQ3oM5jmH0O5s0MVfe0r5ZbliTw4CuvsOnA+IA4SfITYk9GuUuBgQs+&#10;7/abmJzWhtbdz/H2XPwYiNA82CJc+J1hxEY1AwkE6Q6CdCd+Txh54QdJsuRRIkmYGRsDzoAtVMNo&#10;68Me48cvUYxPMHPrv0wld/wYN2SEpIEnoDQXOTzE+YQlk7MItVrYsHG/5K2dTabRj/JHEWx1EB8P&#10;tLWhVQy0Ex+aFNiL63dcsP9ff/8SslMCMswXkzAmnO5cnajMVh++jgGuyqtlQVLAD2JKC8ZjtqCj&#10;j/q8zd/G3akHSAlz4B40kB0asCn6BwU8EBvWjC3cCUCnO5S23hhyEwNjcOvGMRtn4TZBUyhnUAiX&#10;xxWzKPYgABnJWRd58hzorwTpweN3E9anMS0vjfmL06iq6eCNg7V8/+d/o8xnAEMnSSkzVXxoEhUD&#10;7RjbGgwkhoeiG5pgILAw7DjRJVMSbURFG9XTrxdJmBFuuS5XIScE/z6MTlcg6jUGUMpEp0PnuCOe&#10;PhlHaHgQU60mrMo06nMG/FRpmcRj4FcL1vNB1RwSEtqp7M5hdnzBiPaV3Tk0O7zE2SqxarMZb+um&#10;wxWB02vEoC7MaKNBw2IMLNzVDUYOlS+j3hnBbLsHo+YFRsdzCMYth/KTmA0W9eLOI1LfXE/wkSDS&#10;YkO5LCsVc6IPf1M5DLTiC9onieGhtDWAsdXdwuS0GEJCeuhnBacG3VLW18TSbDvf+t2HUtdbxa2r&#10;57O3oEnmTbeDGgcJKy+ePXsavH7QLQZSTD18VmUhMW0hJmuIslo6xmT7P3FgEf85p5mH1jyNyxfB&#10;4x/cSFpEMbGhDvCcbmQGs6+b5oZU8qLaGG/r5pbMYzxXvACnxzRqqq/uh9TUiQDkT/CS6jmF3tfH&#10;bucKBNOYx4keBP4SAG6fEkdz5vmtZ72gXIxhHmKT/Ryv9aC5XQMEOzTo9ww1soUaee3AKep6q3j4&#10;X+bwL4smqxZNYLAJ+qNAQsaKFkUnPWhuP5HWgOGRag0DwGpPRjNcXEQYgtw8UbaaDUcX0eSM5bPm&#10;bOrb42nrPC0GzdDWmYDHGMH0nB66rIqQIKGsJ4rWfjOaGn0t8Oo6izMDEbK0qBgqnPFsq0ynzx1C&#10;n3N0EXku6Co5oB12vChLF8fx+TX0bMNIcIUS5A/B62zGqDW6kZxx0O0kJLmL2VaL6nKZZFvJIb77&#10;9UtYlJuuntq6T/zWGJQKRUI6A1bdGKHRX0iEtFHZGYKKnYxlfMALujInnGMndAzG0fX2ILOJkp4Y&#10;fv3ZXcQf6aHeEcarlZcxv6uSCZEVeIwRNLVF0eYNwe5t4+qlR9lQNJs9RdmIRaFdJOfa64f4hIDx&#10;mRKfytGOXGbH7cRrK6aopIX5s8Y2VqUPwoAFDM5RQ7LKOAOCzCgVgtbo/pyvyxz4qlbNTVPrvvl1&#10;dSbV8N4189R3l6UrBqtRjpGW7Ghw9FQ/1nAXC1OaiZA2xhsDDJiZnoXLe+HnNHVWQgUZPCjNRaMz&#10;FIxePH39RNGMoysEs6+b/NhD1DZp/KNhAX29QeRF9NNktg8ZdhcCv0+YmKyRGBIKBGIcuVEDrBpf&#10;RrTqobyheczjVMZERDnAUXPxxv1n8RpmBg3q0Qx0++SCZVy8wWC8uAV8LlT0GKmoH0dp+Xz6bQnc&#10;lpICgD3Yi83uR3dp5yWUV4xM1MuoNoQhhKABZoMPnxhYln2M6cnHsMU4h0TR7Oxy+orHUdmdQ31P&#10;PD58p6sJXRjcfh+To1KJD7cNIRBiTubpgsl4wpNJyvxCQ0VJGIRFXbxhyNmPy6gnWVD9dZDYhSrt&#10;pMzlYudbeyUuyE5sXBiOBAUtitxYI1MyQ1DBY5f/ADZrJZg8NA6mEWGwkpMYkLfx8fFqalii7HO0&#10;EmS+sBhKsrTgcESBQCeCz68xNbUNm905pIpihmvCAl9rXHQbNYN2jGMIVvp1nfCYsGG/TUo1ozrd&#10;QCVNrZ1jHqf4mlAGG/jbR22n9GpwzUGkBz3JgtESFMxAmA5aKO22biKzglmqUpk3I2PYZ7l9f6VM&#10;7jOgepvBVgBq1pgQ83UMsDqhhNhJzXxUdRl2dVaxiM8NxlsPowUVcxMd7Gk3YND8IAYiwhyE+j8n&#10;Bk/rD1dlHKPTHYrd20WzGv1DCaTjGJkYGzvsd/v0qRRu+YhQ5WBiWMeYxgggmjUwMPvoaTa63oUS&#10;Jy7wid0xAAAdhklEQVTDIJagYLQ4SzxtDQb6+yNJMXSTZdKYMz1jxIMDpiA0ezww9gUYoKNO8WFt&#10;Gs01IxFLD47B6hsZ9ToD3QMGzEHd+CXAM59o5AdXBr56z+cam6G6JZrnDlxFuS8RgxrdH+Tz66TF&#10;hI5QFZPNHrIyNFbObaLeWTMs/X400FQF9BYjFaMLPs0Whd9npq3BQJwlHmNssp9jpwbR/BlAE14/&#10;/GPvSYKCI8VR10LFQDt9Ax1kJaVBRliggFJFPWSMbQZEjxOujzyIZ6CfU+0wIEjw6Vkwdbwde6SN&#10;7sFBTJ/Thgz46Q5NI81xAoPmBRQ+3ThkDXOGn+cwQos289mubHxehdEE58tePwNev05CzMhZMj0x&#10;Uf1OnyTVxadFU2cbpF/c8hdXByo8Byau4tXPTp43eANAcBRG+zzV1LtRpuZZ0dKDY2hxNtLlcYF5&#10;EJMBtf1ICft3HqfY5SXIH0JWUhr3rpmnCE2FjmokYQwLzRnEbImU9URR4xlHL4quprN6ef70NBWX&#10;aMbrH6lva0rw9PVjiXIgn3OZ9vWG4neG0dceikuLAMDli2BHaTbN/iCUQWM04kMgCjdjyvkJO1HB&#10;JVGH+enct3A4ysY0TtVZPfT3sYP1rHjoTfn3V7YPxdGf218Q2M9gjKOx/pC0OBtJD47BSGwsLS3D&#10;O7sub8l5t+BXdPtJU2GopkrIXDImxLLtcbx7fCozog8yQVr5uKaZ25NShu6npk7kVPnREc+Jgs7e&#10;CNydYajTxFQ+L1VaJiHWDznWkM5zR67CGu7ivgUbGW9s4nDlNHwDJoKMo+i3BFhjMWrkXMDXo2JC&#10;qK+yQ3kq7kw7y8cyUMMERD/MoCGRWy8zsVTrZcfubpSjnXuf3Cwmcw/67HQ0QycD/WEBmsfGouXG&#10;GQkOEsorI8ET0NHPR/x9h8ulpb0Txs+EkLFnIMzKtjNlYg0poT10tbfS0z18Ab05K4Zg88gEK4vm&#10;o9IX+EK1074czXj2vVOTK+gTBx9VpKN3eDCEOsgLO4GfiwdkfD4/2bmRzMo6/0Lt6zWxpSOPP5dc&#10;QswYN11K72GUNSAXXUE+Pj3ewdHqaq5emsFP185iZfKMwBYoQzAdDo3gICE3zohxVnqCSouxS4Pn&#10;9DToK5QK7ziKHB76ezo4ctCBSWvi4MFWrlu+kIXR/WAYu3qWOT5gXXrM/UyKb6G0tho4mx+ZPz1N&#10;xUWdkLrWlhHrAEDXYBCBJUMwaTqfNSXSPyjYYpwoQwS6302vz05VTxZVWuaYYsMur49V07MJtQzf&#10;V7xzZ5UcO9VOWX8neIOw+rzEJqZefJADp1PPk9dw4GQX/73xCAvTY7lzTQ6Pby5DuZzccskyxLlL&#10;lAqhrK6PtBg7s9ITlBFgUmIUe8u7+Pp0DTHVk26bpH76zKsySCiar5dFufG8/Ieb8DmD6VMRhNZu&#10;QwsulLGkI0ZFG5mXHUZfFZT4xmFrOAKsHdbm8ilZPL614bwM6DPEouv+QJ6o5mewPwSXFkaIU9Hv&#10;Uuj6We2qtceL0kaX/V6fn8TYCKYnDdfm9h0ul79u2EN3qBtnrzAxIwlfZy9j2XQtqjxghKmJ5MQ6&#10;hqqvAEyOiJd6dz1rZsQqOgJ71g40NTMpMbCOagDhMWEcK+3DZ8xAdQVinzdetoQ//Ggtv7pmFZdP&#10;n058uE11ttYSZI9EhU8AT8nF8DoD6oppueyuSSMvoh+bquOu326QV94qks4OnwAsX2gnISoIr2/4&#10;16uj0SF2cqIqhwLuRoNOfXt8ICYAeERROxjKRHspcXYToo9OL6fby6yESLInRg1r+KdPmpgfv5m7&#10;s19lkq0Na30rCxbnjG2A/f3gbAQtRJmM0cPuTZ4Uo9bMmH5aj65l0D+dY6V9QwZgIDPOFTCFjpYG&#10;g68Vp9steVMSyDJpavKkGHWksYkHH9sqD6/bwicFDZC8GNrfH/Peq3kzMtTqydF8WpPEjoY8ysua&#10;eHb/EX63/gMAMpMT1bS8NFze4Z5Lv+g01qYSZzehn7EFlB+PMaD5DA7oJIR5AjHcz9sF5wFd17EF&#10;W1i6eriPoaW3T+rrG9nTOImDJRlotngmjgvh2wumXrRPEa/gakNy1lJS1Sm3PvoaDz62VSoqfMNo&#10;o+vdgm+Ao3WRmHXPEM2NAFctjubooaPsq/AwK8lDd+t2ssZdpf79le2yr7CPUKub3EQbC+dlE+RS&#10;SPAUFHnQugsS1lx85MD1ty8lem8MPW4/lQdaKHMM8nZLBRNfL5Jv35Sr7pw7mT0F5XhFMJzxDYmR&#10;Pkv/sGC45jdi9nUTYlVEaF7ORJZdWgTV7WGjiiC/LmTHRgztZz4DB7s9TA89QHZoI1ucK7l+6loW&#10;zw4lKmoMpY31GmjvQtmi6Op0c+WsGZQ6W/jef79GUlCIzFydyfT4KGYlNEFEAod2NWL0eLhqcfRZ&#10;BkzKSiVqQiiHOzroD5pDilQC4Bw0szx3yvnrZwa7BVUMjI0B0xMT1fTrEvH6kbs7tmE/VU9sXARV&#10;jTVALpMnxailmSmytbAWwxnfkBJcHi+tPV4ipR+HBCEKagdDyRgUXEEWelpt9PrsUAOnumOwmS7s&#10;//f6ddasnT/i95PHazjVM45u3UxmWgiTlkaRbh298McZUC17ICgUPTSJqu5ivnHlPAb92Wx4+xDW&#10;+HBe+7SU6TdEQcdH9CXP5XBHB1ETQpmUFVjcNQC7Ql26PIOiykpq+8eDO+AD+fbtS4cRv6LCJ//+&#10;ynbZvK1YSF4D3V88H7C6uYmu1tPBmehBVk45KzMXXjsbk3ZWJdWUTrs7kgjNQ1SEA7+uoQS6PZG4&#10;tDA6/AE10tEVQkNbEkHahdXjAbeXBUkJw7YQnYGq4jquTd7H5XHFhKgwZo+R+Ph3CU2nwJ6JXyLQ&#10;rGGUVXXw6mcHCEqzcuNlWdwzLYMZE4PA4KGhIZ6iykouXZ4x5BMbwvjynCwG3WaOFwMqBXHukizT&#10;cCU4Pd2ovn7DpRgjzDS2BwciQAU/GnNacU+fQ+7+jw3UtbbQQj+JSTksXnDWpXHlhGh1w6xUnINu&#10;IBBJ1JTQo+IICRIMShAFzTVmnAYbBmXFGuIgObaRLuuFaabrOhazkatvmTLiXklVp1TVVVPiTKKy&#10;M4Q8+0g/2AWhJWD9OiMvodPZx/Ip45k8KUbdu2aempkaxUt769FNUWit+yAqg+PFMOjycnnOWQNw&#10;iAHx4TZ15aw4/rz1MLpKD5QVBjbuKZGi2tIhImeZNJUUaqOsLQKS56LrXYivaUxMMFrM2NPHoaHR&#10;22PCZejn8zUfVqyYPEwjMhl8lHVE4e/xYNJ8iK6Iig98+crdR5TVjRZtJnJQcOnnDyH2u71Mnxgz&#10;QvYDvH2ymuWRBwmhn/3NqaxaOrYggDh3CaocZt7AseombvrFG8Py/jOTE9XtC1LUlStiFbIHvTuZ&#10;P289zJWzJw6LPwybs4snTaKzp5cDzXHgD+TsxJlt+B3DK5WXl1fSVNYChiVoyYtQrR8EtIGLQKjF&#10;onJTYzF5B5iZ4qC66AglVZ3DnpuVnqBuWDlpyD+kAI83gGaQ14sBFzmmClo7Akuz02vmaNEULLFm&#10;ZsWW4pPhtoSIEBEazE+uGb457gzsP1BPiW8cDXoEC2ctH/OZAmqwCJxpoGYpX4twWdZ4PviknK/9&#10;8iXZuKdEzmRJ01coaJHs6Qqls6eTxZMmDetnGANWzU1TU5Mi+eueDjCOh5bHZP6sRHWk18W+w+Wy&#10;4XCjPLV1nzy7u5wp2YHsOImMg7YGFMfGgjdLU2NINVdwS+Yx5oYc4e3dRSPa3LtmnpqcEI3LE5gF&#10;mknoc0YyM7OJ6xJ2EhbZz6aCCfR6Q+jxmHmueAFmXzfL0itw+4enkThdHq64LJ+MzJEZCq9+dlJm&#10;a68zz1aNX0sjbvykzzc5PzRvFTrcODOXUNbQJFOnx/DQty9Vv75uBtfNTeOvW3bx+odHAx+X5wiE&#10;LeXZj5uZmhQ7wrAbsWrNXzCJguMl7GhaHigHCYwLC2FrSSVbPjzAPz6p5MZrljJ5Uowq6OphY9EU&#10;CM2Fkj1jwn3V3DTFxAW8cDCgBRw6vpvXjo3cIffDuxYTbTfi8vjRgNqgINocoeRmtvCPo9PY0jkb&#10;DCasmpdGZyiP7L+OHRXpWAxnHXEuj5+p2VH89KqZI4jf49DlpW17iQj2kxfVRlxqKHeuHkP1dl+T&#10;SO9hMI6j0ZvKs28cY29DQBnJyMxSX790vlp37xXMmjKNrPFd4GtnR2UqBUeamL9gJINHMODaaVnY&#10;Qiy8uLOU/qDLoeF+WTYlUj1w5aXcdclcnrjjsiFN4oXXdvP+R0W4khdCmDlQ2mUMMH9KPqHKQXyU&#10;gfIuO69tLaPUq48QRTdfOw+j24tIYDvqqbY4fv3ZXWxrm48F0MSPjsJs8FHZG8eptkyMpwMxXp+f&#10;UKuZn1x37Xlx+O9XPmK+9gklziT+eHA+S6LTx4I6qmo7ShyQdhldbT7aTRH8+eWPhxXkyExOVLcu&#10;TUc1f8iguowXd5YSG2bg2mkjva8jGJCcZFQ3Xz2bvYeOcbx6EhjHQV+h2MM0NX9WojqzSWPztmIp&#10;Ku7gjhUTMAfF4gudhl6/+6xjahS4a2U6trhLePtEDnmGQgydp3j2hcOIZzgT7lmQxY2Ls3G6dEQE&#10;g+bHoLkwG3wjEqbMBh9GU+BxEcHr17lj8TymZY5UKbfvr5Td+0pImOAhO7SR9LmTuOLKuRdDO3Be&#10;gb8PxmWCFqLmJZnVC9+bp+65fAnr3zzB7eu2ycsf7JUehy72gcNgUexvTWTvoWNce+1CkpNGri/n&#10;VZy/uyxdTU2K5Om9e/AFzYeB94fdb2lpkSff/5DcnGhypmewubaDgspoSHoASl8PyMhRINRiUbes&#10;nIoryMK3Z50kNcbBrt27+c22I7gHzm4SVsqkvvuNJcyfORW3V2e02kZnQEQY9Pi4ZfmU854Ps6/R&#10;Iy+/9wY/nP8W5VVRbK6fxiWpl2IyXCQJTgqEto5A6knI3UNtGxp9Utft58Xv3UBSiIcPi3tx6U7o&#10;3cCgdTYv7PiYlKQovrvs/MVLLmi5LL88j0NH23iuMAx81mFEff3tWmzWOPLzJ7B+yyn6ysporutE&#10;xcVBSja0HLlo8bylSyeqZdNX8Gz1HKJVD3fMPsmmtz/jZy8fGraPNtRiUY9/Yw7Tp0bjdHlGZcIZ&#10;4t86N4MfXrdwxP2Kzj55+cW/Y5dWmgds9BPC6su/dvH6z4OvixwpgITUEZW/jnh72HO4hvbeatYs&#10;nMJ3Lp9KvPcdCE/lxWMWDhxu4frLcy/U89gqZj3//cvINj8Fyf+uDg665Zl1W7hpRjLzFueP8KkD&#10;gbWgeRDJnnHByrdn4MHHtkpt8RYiY+KwqToa9Aha1Sx+dd20YZkZHr9bfvT8P9j+mYPQoJG5RLqu&#10;4/L6uXVuBv9228oR9sUrbxXJux/voU31cW3yPrZVprNw1nIe+valo+KnN+0WrfddsC+lJ34Nn37c&#10;xsmmUu66Kn9In//Bs59IdVMjN86ezc2X9UHzO2OumDUqAwoOHJfvPXuIaVPjeOoaLRD1uUDtt417&#10;SqS+xkFydmLgjC7XXxFnZ6BMcOadow7y9nXbxFN2gAVJhdQ77fQTwp72GVy2PBObzz7kDmlo9Mm6&#10;LUf56MARlCao064H3Sfo6Ny1fCbfunrmMOK/dqxEjhf3sO2jo9yYeZIOsdNY0Uto+iU895NrRsXL&#10;17NPjOUbIDEP4lPZXpBMyeEOmlyd1Dgb+dEta4cOiesRxCbdaC1/RGyXct96B0ePtfLE3TOZNSf/&#10;yzEAAovtA899wMM/uIbbJ3wMdt8wGQgBF8PXHn6bn99zJcumRKr1Gw/L7VfPUHS8KHrlLrRJ9wa2&#10;54wCT23dJ+/tPsGi8OPMsxfyy+NXEeupos0+j6nZiUTH2LgxbyrNrkJ2725j04l6fH4/GoJBN3Ld&#10;ZeN44LqVCqCxtlX+fqyespp2+uqOkWmpZG/vTPo9sDLmEOa86/jVLatGFzvlG4SQw0jEQhwDU7FF&#10;JajG2lZJGh+nAB5760N55aM6fvGTq1g7PhpNAWXPQ6SN9aVzePQPb/LHb60ZvjvmPHDRbYVrV+eo&#10;9040yOOvbyP3/iuYpf4C2utypkp6RYVPomPBanPjHuims8MmpuhAlKrMtYKUvDysdU+Da7yMVjbs&#10;3jXzlMEWJju2CsfLFcvjD5KTAhurj2Ou2smh4jQ+/LAQq83NtInxfPO2KVQWNtEvDvJNmZTUdnDj&#10;H3ZJU00xoSYPUSFOxN/NdGsdC1OaqSmw0Bo0i6zMe7jzlpGlZYZB2fNCbzGDpmys1tXKZg2IsDB7&#10;NEmBGoU8cN1K5en4QH7z+02EfftqlmV8ALZuCnpW8/jr77Fk3pSLEh/GWLq4orNPvv3H7Zg9btZ9&#10;azYZwW9C5M0QnK7WbT4lazKNbPmwh5ZI4bc3z1V9nc2ypb6Xm6dmq32HnDI3+3CgqopyoLJWgbrw&#10;qURHy9zyyYlPOXq0gDDdR17YCS7LOcr7xdN4rmYl4tPIirNx+3UZnIk0vfzBXnlvRz0nm5xckbQv&#10;sH+4M4S0qH5eqr2UnPgWktKXsTgldlRxEJD3h8DlhClXcbI4nj2F7UPa1I4TXVLd6BpmsO0uqZYF&#10;yXWong2UD9zL/c8cxGO28PQPV5EeZftqGACfqx39iyysrRuQ+Ls4VKPoqa7nwxMdpM0Zx7cWBuLE&#10;t6/bJg/fexnNe2qwhMYyb1o1dJeiV25DG3ftRWtMlDU0yfZdjRyvr8fcW0hd2wAl7kSMmom5MybQ&#10;29tBhD1gPPV3FwKJHC6vZPW4SnITHextTicldAKhSSlcvzxt1FrO4msS1b0JGjoRq+CIuZtTriiK&#10;PzzG3/ac5KXfXj9EzJOF7VLdIkzPiSQx0YjmKIS+v33p2tFfqHz99v2Vct9ftnDl0kmBQxtOl64v&#10;b4GKvoEhb+OP/logddVVrPvJao5UVOB2BZOcE0+YoY9s70GoPgChCmy5kHTHqIgOCPLoq9txDgbE&#10;mts9gNM3yKGjbZhOb/Dw63DJ/DCsoQGGDDorWJk846IiQHxNgqs84Fgb6IPoFUNr1W9eKpGHb81W&#10;j731oZxo9PG7OxYMaT3Pb2uS/qABvrMoGNXyOwbj7uHh9a28u7OQJ79z+ZgC+WfgS50f8LtN+7l8&#10;/uyh8wNc2fcQZA3o0sePVEpU3HgeWP8mszNjuGrZHNKjbOpIU5M8u/EIt85ZytypfSjvp1BzBAzZ&#10;gV2XGaNrJOfCa9tL5cVPdzLYF8jDNIYF84dvXHVeq/d8IL4mUYZGpHQ7alAheiTNU+7A0mse8obe&#10;8J9b5FcPr0a1tnDPY1uYnxfLb+6+KqDxOHSxqKNYe7YyGHfN0CEOD189+wufH/CVnKBh9W5E7ItR&#10;oUvUixs+kuVzlrJuy1G27DlB0fq7hhBa8dCb8tR9C0lPSqSqq480y1GUoRlqWgJyN2UcEAzR141p&#10;EPrpki+aGuNWrnNK1RMbDQMWehJXYw/PUn/eUSG7DzWy7p5pxIfb1Ld+96G0ulu4ZlICGePm8m/P&#10;vMHNS6dwy2XTiAp5i3NP0Ni0/zg/WzvhS52g8aWKK5x+kfx683F82kR+c/s1WNtfBUOzXDIrnQMt&#10;rcRH9vDkA2fryG3cUyI+Vy+xtjAOd/fwwuu7ufvq6WQnLKE7ohLdU0iK5yD0eqGrTwjRkMg4lDk4&#10;UGL+PDAa4XW9W5Q+CMffQdniIbELik4HTLJu57M6H4smTWVvUQUtGw+Kv1/o6y6hvj2T+HAbz/x4&#10;pXpq6z7ZcqyahyeaWbs2n8y4CCJDPoTuk0j8j3n47yVs3V3Kz/63z5A5A2dOUVqcksQDD549Rclt&#10;+v4ISzRwdFUXC9NjCQ/WmDwngemJiWprUYXs3FbGPXcsJDrShn2wgv6BKkKqPwysE4Zs6G8CXy+k&#10;zkH3xKPF+cEVCiqwW0dUOcqbAv114GgJ7FaMmYR01AY8lzGzwdWGJKxEtAza+vp47I1S7loxka5O&#10;N5FRFrInRql1m0/JicLSYQbaQ4++KlOmzWDJJSkk1myHsGpKrNfz2O8P8Wl9Iz/9Ws6XJv4/zQC4&#10;+DliZ9o9sumQ1Bys46qFOSyebccWFbAg//TkAak2l/PIbdfzQWEHU8LjSE83qs4On0RGVEP565C8&#10;GNVbHThf2DguUBo59HSySpgZmqshwQbG4IDfKioSn3s8Rl8jrpDF9PTqw46n3Xe4XH7zdiHfXL6A&#10;K1fEKhGvKGVSADc+9IYsy5883JEnBULjyxA0I3CO2F924Tf2fSXniH0lZ0mWNTTJA08doN7Rzg9u&#10;Ws1t+VWonk/RtWVoiQuHLMeJCSlcvWB4istdv90g166cQK8hmGfWf8brP76CNw51kjHRct4Y7hcA&#10;2Xe4HLfDQIjVwbsVzdgthiFr+ZFNh6SupJtnfrxy2Dv+vKNCtm3ex6O3zA8cW9W8VfAfhoTFrN8/&#10;kcdf30ZKWAyP3TtnzKrmaPDPFVo7DZnJierxBy4hPz2Fn63bxH3rHTT670HTTwQccwMV8m9fyxtB&#10;/IKKZnHqLlra4mlr8BMXE4KfflKDzh9APxd2l1TLE68UyPo99XLjH3bJK28VCSCbtxXLFQ9vlIZG&#10;H0dbO1i6dKKaNSdf3bpkCh8dqeLlD/YKwKXxJnp7K2lpaRn2BS6OGMfvvrGK/KyewOmqwaW0GL/J&#10;vU87+Nm6TeSnp/D4A5d8JcSHr4gBAOlRNrX+/tXqtzcsp6i4g1v+sI1XqxcF4gne91DlP//8I/LR&#10;RyepaunCqhwsTc4gVAtix4lWUsdwmHXYgM6y/AncNj8ei7mNMHs0gPLaFN+8ZxHJSUZ175p5Qx1l&#10;JieqSROm88rOkwAya06+ikxK5pXdgf/PtMvPOMlk+z9g4CC+0Jt49cQKbvr1dsqON/H7O1ey/v7V&#10;aiwW7ljhK2PAGbjluly18y93qHlJZn7/3zu45W8edtTeDvarofhBofhPAuAabEMPtvKNVTO4eVWW&#10;CsozUtvro7bFf96y8J+H/Olpqt5dj1ImZXXZaeoIJJMNNOucW2T2XMgxCxPPOW5sfkYkLV12KjpP&#10;71louF/ofhGx57Gv9lZu+ZuH3//3DuYlmfnor/eo/9fdubw2mYVh/PdFmzTRL7emTZtGG9Om1ngf&#10;W1uquHDhQkRhZi2C6N/gwrWCgrhw41ZdqAyDCDKMiIiVKdY2UfHS2qRtqrb5Ym7m0qRfmua4iMQo&#10;URTUir/1gbN44XDOeZ73fb57lC1LmahdagVLLyW9G43GIgmxIPYfv0Ff76qaInotTly8J7Z1Org8&#10;NE6nZSWaXJ6/9m2oeTwoqbQ4c/UFf24zV3QGRVFEs/CDNApqEdG06fdJ1K7m5KUxcevxCKmsymav&#10;l8O79eywZtGsGC53lmd0iM6jPPP9h23toY+MS19ibDIu2lvqOf23n7lCgu6t3Xw6aPBfn1+8DNTj&#10;sNlokcPlz7j8FUHoNsirgQaEeT03nzp/v0z5ahRFEaduPCc4meKVEmOt3ciBvV661zTgMQeQ3g6U&#10;F9YIBP0c5+4EhUcv4YskiUXTHNzbRXWcCEA6HhZ1xTilZbOsSLwuvxFMdQjjHgJvPYxMxbl+7wnj&#10;Exmc9iY63CaO7fN+dG39kfy0AlRz4ZpPDM2GGfx/EoPNxs42M13eLfT3F5kdHqLJqLBhYyNkkxWH&#10;HskxyJrB5QarF4GDVLaEpmhENr1v4os+ovTyHzRGDVi6Pmwom3j6LM+bdDOOnl4GB5czMunn0Ys0&#10;uViM/h1ueh0t3/yP8z1YkgJUc/7KczEw+IAQWnTaEjOJebau83Cgz0qPXYtBn8GqradOl2G5XIBk&#10;FBYMiJSPmXh5lmdrgx7J9r6bxdJIMaNlQZVJFObJ5WWGIwWu30/wcDTAaruR3FwRFwV29W+v6Zz4&#10;mSx5AaA8Z//udIS7/js06doYT2YJTCR5pSTQ1Rv4o92OzSZolU1IUiPr3DAwOsvZI7srovh2ZytT&#10;UYEQUWYyKWIxCf9EBHU+x6pmK552C52WlbxRp+nr6WaPs+OrfaA/kl+iAJ9jOBgWwWCaUGiah5EF&#10;8mqByOsQ4fk6ZINUiSLJqQXU4iINmkXsThcGi5UtsorL1UZHh7EinP+KvAM1osncXiVdbQAAAABJ&#10;RU5ErkJgglBLAQItABQABgAIAAAAIQCxgme2CgEAABMCAAATAAAAAAAAAAAAAAAAAAAAAABbQ29u&#10;dGVudF9UeXBlc10ueG1sUEsBAi0AFAAGAAgAAAAhADj9If/WAAAAlAEAAAsAAAAAAAAAAAAAAAAA&#10;OwEAAF9yZWxzLy5yZWxzUEsBAi0AFAAGAAgAAAAhAKUtHcn6BAAAKA0AAA4AAAAAAAAAAAAAAAAA&#10;OgIAAGRycy9lMm9Eb2MueG1sUEsBAi0AFAAGAAgAAAAhAKomDr68AAAAIQEAABkAAAAAAAAAAAAA&#10;AAAAYAcAAGRycy9fcmVscy9lMm9Eb2MueG1sLnJlbHNQSwECLQAUAAYACAAAACEATX/1PNwAAAAG&#10;AQAADwAAAAAAAAAAAAAAAABTCAAAZHJzL2Rvd25yZXYueG1sUEsBAi0ACgAAAAAAAAAhAOO+W9fy&#10;PQAA8j0AABQAAAAAAAAAAAAAAAAAXAkAAGRycy9tZWRpYS9pbWFnZTEucG5nUEsFBgAAAAAGAAYA&#10;fAEAAIBHAAAAAA==&#10;">
                <v:rect id="Rectangle 4" o:spid="_x0000_s1027" alt="Commonwealth of Massachusetts seal" style="position:absolute;left:765;top:1422;width:10710;height: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826;top:1483;width:2051;height:2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H1XwwAAANoAAAAPAAAAZHJzL2Rvd25yZXYueG1sRI9Pa8JA&#10;FMTvhX6H5RW8lLpRNLSpqxRBFE/1D3h9ZF+zIdm3Ibsm8du7gtDjMDO/YRarwdaio9aXjhVMxgkI&#10;4tzpkgsF59Pm4xOED8gaa8ek4EYeVsvXlwVm2vV8oO4YChEh7DNUYEJoMil9bsiiH7uGOHp/rrUY&#10;omwLqVvsI9zWcpokqbRYclww2NDaUF4dr1bBVzqvjOv7eeW67fv0Mrvw/peVGr0NP98gAg3hP/xs&#10;77SCGTyuxBsgl3cAAAD//wMAUEsBAi0AFAAGAAgAAAAhANvh9svuAAAAhQEAABMAAAAAAAAAAAAA&#10;AAAAAAAAAFtDb250ZW50X1R5cGVzXS54bWxQSwECLQAUAAYACAAAACEAWvQsW78AAAAVAQAACwAA&#10;AAAAAAAAAAAAAAAfAQAAX3JlbHMvLnJlbHNQSwECLQAUAAYACAAAACEAvbh9V8MAAADaAAAADwAA&#10;AAAAAAAAAAAAAAAHAgAAZHJzL2Rvd25yZXYueG1sUEsFBgAAAAADAAMAtwAAAPcCAAAAAA==&#10;">
                  <v:imagedata r:id="rId5" o:title=""/>
                </v:shape>
                <w10:anchorlock/>
              </v:group>
            </w:pict>
          </mc:Fallback>
        </mc:AlternateContent>
      </w:r>
      <w:r>
        <w:rPr>
          <w:rFonts w:ascii="Arial"/>
        </w:rPr>
        <w:t>MA SOC   Filing</w:t>
      </w:r>
      <w:r>
        <w:rPr>
          <w:rFonts w:ascii="Arial"/>
          <w:spacing w:val="-9"/>
        </w:rPr>
        <w:t xml:space="preserve"> </w:t>
      </w:r>
      <w:r>
        <w:rPr>
          <w:rFonts w:ascii="Arial"/>
        </w:rPr>
        <w:t>Number:</w:t>
      </w:r>
      <w:r>
        <w:rPr>
          <w:rFonts w:ascii="Arial"/>
          <w:spacing w:val="-2"/>
        </w:rPr>
        <w:t xml:space="preserve"> </w:t>
      </w:r>
      <w:r>
        <w:rPr>
          <w:rFonts w:ascii="Arial"/>
        </w:rPr>
        <w:t>201348726980</w:t>
      </w:r>
      <w:r>
        <w:rPr>
          <w:rFonts w:ascii="Arial"/>
        </w:rPr>
        <w:tab/>
        <w:t>Date: 9/6/2013 3:49:00</w:t>
      </w:r>
      <w:r>
        <w:rPr>
          <w:rFonts w:ascii="Arial"/>
          <w:spacing w:val="-3"/>
        </w:rPr>
        <w:t xml:space="preserve"> </w:t>
      </w:r>
      <w:r>
        <w:rPr>
          <w:rFonts w:ascii="Arial"/>
        </w:rPr>
        <w:t>PM</w:t>
      </w:r>
    </w:p>
    <w:p w:rsidR="005F0A49" w:rsidRDefault="005F0A49" w:rsidP="005F0A49">
      <w:pPr>
        <w:rPr>
          <w:sz w:val="20"/>
        </w:rPr>
      </w:pPr>
    </w:p>
    <w:p w:rsidR="005F0A49" w:rsidRDefault="005F0A49" w:rsidP="005F0A49">
      <w:pPr>
        <w:spacing w:before="6" w:after="1"/>
        <w:rPr>
          <w:sz w:val="24"/>
        </w:rPr>
      </w:pPr>
    </w:p>
    <w:tbl>
      <w:tblPr>
        <w:tblW w:w="0" w:type="auto"/>
        <w:tblInd w:w="230"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10825"/>
      </w:tblGrid>
      <w:tr w:rsidR="005F0A49" w:rsidTr="00A74926">
        <w:trPr>
          <w:trHeight w:val="2158"/>
        </w:trPr>
        <w:tc>
          <w:tcPr>
            <w:tcW w:w="10825" w:type="dxa"/>
            <w:tcBorders>
              <w:bottom w:val="single" w:sz="18" w:space="0" w:color="000000"/>
            </w:tcBorders>
          </w:tcPr>
          <w:p w:rsidR="005F0A49" w:rsidRDefault="005F0A49" w:rsidP="00A74926">
            <w:pPr>
              <w:pStyle w:val="TableParagraph"/>
              <w:tabs>
                <w:tab w:val="left" w:pos="8865"/>
              </w:tabs>
              <w:spacing w:before="61"/>
              <w:ind w:left="2807"/>
              <w:jc w:val="center"/>
              <w:rPr>
                <w:rFonts w:ascii="Times New Roman"/>
                <w:b/>
                <w:sz w:val="20"/>
              </w:rPr>
            </w:pPr>
            <w:proofErr w:type="gramStart"/>
            <w:r>
              <w:rPr>
                <w:b/>
                <w:sz w:val="27"/>
              </w:rPr>
              <w:t xml:space="preserve">The  </w:t>
            </w:r>
            <w:r>
              <w:rPr>
                <w:b/>
                <w:spacing w:val="2"/>
                <w:sz w:val="27"/>
              </w:rPr>
              <w:t>Commonwealth</w:t>
            </w:r>
            <w:proofErr w:type="gramEnd"/>
            <w:r>
              <w:rPr>
                <w:b/>
                <w:spacing w:val="-19"/>
                <w:sz w:val="27"/>
              </w:rPr>
              <w:t xml:space="preserve"> </w:t>
            </w:r>
            <w:r>
              <w:rPr>
                <w:b/>
                <w:sz w:val="27"/>
              </w:rPr>
              <w:t>of</w:t>
            </w:r>
            <w:r>
              <w:rPr>
                <w:b/>
                <w:spacing w:val="29"/>
                <w:sz w:val="27"/>
              </w:rPr>
              <w:t xml:space="preserve"> </w:t>
            </w:r>
            <w:r>
              <w:rPr>
                <w:b/>
                <w:spacing w:val="2"/>
                <w:sz w:val="27"/>
              </w:rPr>
              <w:t>Massachusetts</w:t>
            </w:r>
            <w:r>
              <w:rPr>
                <w:b/>
                <w:spacing w:val="2"/>
                <w:sz w:val="27"/>
              </w:rPr>
              <w:tab/>
            </w:r>
            <w:r>
              <w:rPr>
                <w:rFonts w:ascii="Times New Roman"/>
                <w:b/>
                <w:position w:val="3"/>
                <w:sz w:val="20"/>
              </w:rPr>
              <w:t>Minimum Fee:</w:t>
            </w:r>
            <w:r>
              <w:rPr>
                <w:rFonts w:ascii="Times New Roman"/>
                <w:b/>
                <w:spacing w:val="-37"/>
                <w:position w:val="3"/>
                <w:sz w:val="20"/>
              </w:rPr>
              <w:t xml:space="preserve"> </w:t>
            </w:r>
            <w:r>
              <w:rPr>
                <w:rFonts w:ascii="Times New Roman"/>
                <w:b/>
                <w:spacing w:val="-2"/>
                <w:position w:val="3"/>
                <w:sz w:val="20"/>
              </w:rPr>
              <w:t>$15.00</w:t>
            </w:r>
          </w:p>
          <w:p w:rsidR="005F0A49" w:rsidRDefault="005F0A49" w:rsidP="00A74926">
            <w:pPr>
              <w:pStyle w:val="TableParagraph"/>
              <w:spacing w:before="11"/>
              <w:ind w:left="2777" w:right="2784"/>
              <w:jc w:val="center"/>
              <w:rPr>
                <w:b/>
                <w:sz w:val="27"/>
              </w:rPr>
            </w:pPr>
            <w:proofErr w:type="gramStart"/>
            <w:r>
              <w:rPr>
                <w:b/>
                <w:sz w:val="27"/>
              </w:rPr>
              <w:t>William  Francis</w:t>
            </w:r>
            <w:proofErr w:type="gramEnd"/>
            <w:r>
              <w:rPr>
                <w:b/>
                <w:spacing w:val="1"/>
                <w:sz w:val="27"/>
              </w:rPr>
              <w:t xml:space="preserve"> </w:t>
            </w:r>
            <w:r>
              <w:rPr>
                <w:b/>
                <w:sz w:val="27"/>
              </w:rPr>
              <w:t>Galvin</w:t>
            </w:r>
          </w:p>
          <w:p w:rsidR="005F0A49" w:rsidRDefault="005F0A49" w:rsidP="00A74926">
            <w:pPr>
              <w:pStyle w:val="TableParagraph"/>
              <w:spacing w:before="178" w:line="252" w:lineRule="auto"/>
              <w:ind w:left="2793" w:right="2784"/>
              <w:jc w:val="center"/>
              <w:rPr>
                <w:rFonts w:ascii="Times New Roman"/>
                <w:sz w:val="24"/>
              </w:rPr>
            </w:pPr>
            <w:r>
              <w:rPr>
                <w:rFonts w:ascii="Times New Roman"/>
                <w:w w:val="95"/>
                <w:sz w:val="24"/>
              </w:rPr>
              <w:t xml:space="preserve">Secretary of the Commonwealth, Corporations Division </w:t>
            </w:r>
            <w:r>
              <w:rPr>
                <w:rFonts w:ascii="Times New Roman"/>
                <w:sz w:val="24"/>
              </w:rPr>
              <w:t xml:space="preserve">One </w:t>
            </w:r>
            <w:proofErr w:type="spellStart"/>
            <w:r>
              <w:rPr>
                <w:rFonts w:ascii="Times New Roman"/>
                <w:sz w:val="24"/>
              </w:rPr>
              <w:t>Ashburton</w:t>
            </w:r>
            <w:proofErr w:type="spellEnd"/>
            <w:r>
              <w:rPr>
                <w:rFonts w:ascii="Times New Roman"/>
                <w:sz w:val="24"/>
              </w:rPr>
              <w:t xml:space="preserve"> Place, 17th</w:t>
            </w:r>
            <w:r>
              <w:rPr>
                <w:rFonts w:ascii="Times New Roman"/>
                <w:spacing w:val="-18"/>
                <w:sz w:val="24"/>
              </w:rPr>
              <w:t xml:space="preserve"> </w:t>
            </w:r>
            <w:r>
              <w:rPr>
                <w:rFonts w:ascii="Times New Roman"/>
                <w:sz w:val="24"/>
              </w:rPr>
              <w:t>floor</w:t>
            </w:r>
          </w:p>
          <w:p w:rsidR="005F0A49" w:rsidRDefault="005F0A49" w:rsidP="00A74926">
            <w:pPr>
              <w:pStyle w:val="TableParagraph"/>
              <w:spacing w:before="2"/>
              <w:ind w:left="2778" w:right="2784"/>
              <w:jc w:val="center"/>
              <w:rPr>
                <w:rFonts w:ascii="Times New Roman"/>
                <w:sz w:val="24"/>
              </w:rPr>
            </w:pPr>
            <w:r>
              <w:rPr>
                <w:rFonts w:ascii="Times New Roman"/>
                <w:sz w:val="24"/>
              </w:rPr>
              <w:t>Boston, MA</w:t>
            </w:r>
            <w:r>
              <w:rPr>
                <w:rFonts w:ascii="Times New Roman"/>
                <w:spacing w:val="2"/>
                <w:sz w:val="24"/>
              </w:rPr>
              <w:t xml:space="preserve"> </w:t>
            </w:r>
            <w:r>
              <w:rPr>
                <w:rFonts w:ascii="Times New Roman"/>
                <w:sz w:val="24"/>
              </w:rPr>
              <w:t>02108-1512</w:t>
            </w:r>
          </w:p>
          <w:p w:rsidR="005F0A49" w:rsidRDefault="005F0A49" w:rsidP="00A74926">
            <w:pPr>
              <w:pStyle w:val="TableParagraph"/>
              <w:spacing w:before="14"/>
              <w:ind w:left="2778" w:right="2784"/>
              <w:jc w:val="center"/>
              <w:rPr>
                <w:rFonts w:ascii="Times New Roman"/>
                <w:sz w:val="24"/>
              </w:rPr>
            </w:pPr>
            <w:r>
              <w:rPr>
                <w:rFonts w:ascii="Times New Roman"/>
                <w:sz w:val="24"/>
              </w:rPr>
              <w:t>Telephone: (617) 727-9640</w:t>
            </w:r>
          </w:p>
        </w:tc>
      </w:tr>
      <w:tr w:rsidR="005F0A49" w:rsidTr="00A74926">
        <w:trPr>
          <w:trHeight w:val="689"/>
        </w:trPr>
        <w:tc>
          <w:tcPr>
            <w:tcW w:w="10825" w:type="dxa"/>
            <w:tcBorders>
              <w:top w:val="single" w:sz="18" w:space="0" w:color="000000"/>
              <w:left w:val="single" w:sz="8" w:space="0" w:color="FFFFFF"/>
              <w:bottom w:val="single" w:sz="18" w:space="0" w:color="000000"/>
              <w:right w:val="single" w:sz="8" w:space="0" w:color="FFFFFF"/>
            </w:tcBorders>
            <w:shd w:val="clear" w:color="auto" w:fill="336699"/>
          </w:tcPr>
          <w:p w:rsidR="005F0A49" w:rsidRDefault="005F0A49" w:rsidP="00A74926">
            <w:pPr>
              <w:pStyle w:val="TableParagraph"/>
              <w:spacing w:before="58"/>
              <w:ind w:left="135"/>
              <w:rPr>
                <w:b/>
                <w:sz w:val="24"/>
              </w:rPr>
            </w:pPr>
            <w:r>
              <w:rPr>
                <w:b/>
                <w:color w:val="FFFFFF"/>
                <w:sz w:val="24"/>
              </w:rPr>
              <w:t>Articles of Amendment</w:t>
            </w:r>
          </w:p>
          <w:p w:rsidR="005F0A49" w:rsidRDefault="005F0A49" w:rsidP="00A74926">
            <w:pPr>
              <w:pStyle w:val="TableParagraph"/>
              <w:spacing w:before="52"/>
              <w:ind w:left="135"/>
              <w:rPr>
                <w:sz w:val="20"/>
              </w:rPr>
            </w:pPr>
            <w:r>
              <w:rPr>
                <w:color w:val="FFFFFF"/>
                <w:sz w:val="20"/>
              </w:rPr>
              <w:t>(General Laws, Chapter 180, Section 7)</w:t>
            </w:r>
          </w:p>
        </w:tc>
      </w:tr>
      <w:tr w:rsidR="005F0A49" w:rsidTr="00A74926">
        <w:trPr>
          <w:trHeight w:val="521"/>
        </w:trPr>
        <w:tc>
          <w:tcPr>
            <w:tcW w:w="10825" w:type="dxa"/>
            <w:tcBorders>
              <w:top w:val="single" w:sz="18" w:space="0" w:color="000000"/>
              <w:left w:val="single" w:sz="18" w:space="0" w:color="000000"/>
              <w:bottom w:val="single" w:sz="18" w:space="0" w:color="000000"/>
              <w:right w:val="single" w:sz="18" w:space="0" w:color="000000"/>
            </w:tcBorders>
            <w:shd w:val="clear" w:color="auto" w:fill="FFFFFF"/>
          </w:tcPr>
          <w:p w:rsidR="005F0A49" w:rsidRDefault="005F0A49" w:rsidP="00A74926">
            <w:pPr>
              <w:pStyle w:val="TableParagraph"/>
              <w:spacing w:before="120"/>
              <w:ind w:left="214"/>
              <w:rPr>
                <w:i/>
                <w:sz w:val="20"/>
              </w:rPr>
            </w:pPr>
            <w:r>
              <w:rPr>
                <w:b/>
                <w:sz w:val="20"/>
              </w:rPr>
              <w:t xml:space="preserve">Federal Employer Identification Number: </w:t>
            </w:r>
            <w:r>
              <w:rPr>
                <w:rFonts w:ascii="Times New Roman"/>
                <w:sz w:val="24"/>
                <w:u w:val="single"/>
              </w:rPr>
              <w:t>222720658</w:t>
            </w:r>
            <w:r>
              <w:rPr>
                <w:rFonts w:ascii="Times New Roman"/>
                <w:sz w:val="24"/>
              </w:rPr>
              <w:t xml:space="preserve"> </w:t>
            </w:r>
            <w:r>
              <w:rPr>
                <w:i/>
                <w:sz w:val="20"/>
              </w:rPr>
              <w:t>(must be 9 digits)</w:t>
            </w:r>
          </w:p>
        </w:tc>
      </w:tr>
      <w:tr w:rsidR="005F0A49" w:rsidTr="00A74926">
        <w:trPr>
          <w:trHeight w:val="521"/>
        </w:trPr>
        <w:tc>
          <w:tcPr>
            <w:tcW w:w="10825" w:type="dxa"/>
            <w:tcBorders>
              <w:top w:val="single" w:sz="18" w:space="0" w:color="000000"/>
              <w:left w:val="single" w:sz="18" w:space="0" w:color="000000"/>
              <w:bottom w:val="single" w:sz="18" w:space="0" w:color="000000"/>
              <w:right w:val="single" w:sz="18" w:space="0" w:color="000000"/>
            </w:tcBorders>
            <w:shd w:val="clear" w:color="auto" w:fill="FFFFFF"/>
          </w:tcPr>
          <w:p w:rsidR="005F0A49" w:rsidRDefault="005F0A49" w:rsidP="00A74926">
            <w:pPr>
              <w:pStyle w:val="TableParagraph"/>
              <w:tabs>
                <w:tab w:val="left" w:pos="4725"/>
              </w:tabs>
              <w:spacing w:before="120"/>
              <w:ind w:left="214"/>
              <w:rPr>
                <w:b/>
                <w:sz w:val="20"/>
              </w:rPr>
            </w:pPr>
            <w:proofErr w:type="gramStart"/>
            <w:r>
              <w:rPr>
                <w:b/>
                <w:spacing w:val="6"/>
                <w:sz w:val="20"/>
              </w:rPr>
              <w:t xml:space="preserve">We,  </w:t>
            </w:r>
            <w:r>
              <w:rPr>
                <w:rFonts w:ascii="Times New Roman"/>
                <w:sz w:val="24"/>
                <w:u w:val="single"/>
              </w:rPr>
              <w:t>WINFIELD</w:t>
            </w:r>
            <w:proofErr w:type="gramEnd"/>
            <w:r>
              <w:rPr>
                <w:rFonts w:ascii="Times New Roman"/>
                <w:sz w:val="24"/>
                <w:u w:val="single"/>
              </w:rPr>
              <w:t xml:space="preserve"> BROWN</w:t>
            </w:r>
            <w:r w:rsidR="00A009EA">
              <w:rPr>
                <w:rFonts w:ascii="Times New Roman"/>
                <w:sz w:val="24"/>
              </w:rPr>
              <w:t xml:space="preserve"> </w:t>
            </w:r>
            <w:r>
              <w:rPr>
                <w:b/>
                <w:sz w:val="20"/>
                <w:u w:val="single"/>
              </w:rPr>
              <w:t xml:space="preserve">X </w:t>
            </w:r>
            <w:r>
              <w:rPr>
                <w:b/>
                <w:spacing w:val="16"/>
                <w:sz w:val="20"/>
              </w:rPr>
              <w:t xml:space="preserve"> </w:t>
            </w:r>
            <w:r>
              <w:rPr>
                <w:b/>
                <w:sz w:val="20"/>
              </w:rPr>
              <w:t>President</w:t>
            </w:r>
            <w:r>
              <w:rPr>
                <w:b/>
                <w:sz w:val="20"/>
                <w:u w:val="single"/>
              </w:rPr>
              <w:t xml:space="preserve"> </w:t>
            </w:r>
            <w:r>
              <w:rPr>
                <w:b/>
                <w:sz w:val="20"/>
                <w:u w:val="single"/>
              </w:rPr>
              <w:tab/>
            </w:r>
            <w:r>
              <w:rPr>
                <w:b/>
                <w:sz w:val="20"/>
              </w:rPr>
              <w:t>Vice</w:t>
            </w:r>
            <w:r>
              <w:rPr>
                <w:b/>
                <w:spacing w:val="8"/>
                <w:sz w:val="20"/>
              </w:rPr>
              <w:t xml:space="preserve"> </w:t>
            </w:r>
            <w:r>
              <w:rPr>
                <w:b/>
                <w:sz w:val="20"/>
              </w:rPr>
              <w:t>President,</w:t>
            </w:r>
          </w:p>
        </w:tc>
      </w:tr>
      <w:tr w:rsidR="005F0A49" w:rsidTr="00A74926">
        <w:trPr>
          <w:trHeight w:val="521"/>
        </w:trPr>
        <w:tc>
          <w:tcPr>
            <w:tcW w:w="10825" w:type="dxa"/>
            <w:tcBorders>
              <w:top w:val="single" w:sz="18" w:space="0" w:color="000000"/>
              <w:left w:val="single" w:sz="18" w:space="0" w:color="000000"/>
              <w:bottom w:val="single" w:sz="18" w:space="0" w:color="000000"/>
              <w:right w:val="single" w:sz="18" w:space="0" w:color="000000"/>
            </w:tcBorders>
            <w:shd w:val="clear" w:color="auto" w:fill="FFFFFF"/>
          </w:tcPr>
          <w:p w:rsidR="005F0A49" w:rsidRDefault="005F0A49" w:rsidP="00A74926">
            <w:pPr>
              <w:pStyle w:val="TableParagraph"/>
              <w:tabs>
                <w:tab w:val="left" w:pos="3975"/>
              </w:tabs>
              <w:spacing w:before="120"/>
              <w:ind w:left="214"/>
              <w:rPr>
                <w:sz w:val="20"/>
              </w:rPr>
            </w:pPr>
            <w:proofErr w:type="gramStart"/>
            <w:r>
              <w:rPr>
                <w:b/>
                <w:spacing w:val="2"/>
                <w:sz w:val="20"/>
              </w:rPr>
              <w:t xml:space="preserve">and  </w:t>
            </w:r>
            <w:r>
              <w:rPr>
                <w:rFonts w:ascii="Times New Roman"/>
                <w:sz w:val="24"/>
                <w:u w:val="single"/>
              </w:rPr>
              <w:t>JOANNE</w:t>
            </w:r>
            <w:proofErr w:type="gramEnd"/>
            <w:r>
              <w:rPr>
                <w:rFonts w:ascii="Times New Roman"/>
                <w:sz w:val="24"/>
                <w:u w:val="single"/>
              </w:rPr>
              <w:t xml:space="preserve"> PARKS</w:t>
            </w:r>
            <w:r w:rsidR="00A009EA">
              <w:rPr>
                <w:rFonts w:ascii="Times New Roman"/>
                <w:sz w:val="24"/>
              </w:rPr>
              <w:t xml:space="preserve"> </w:t>
            </w:r>
            <w:r>
              <w:rPr>
                <w:b/>
                <w:sz w:val="20"/>
                <w:u w:val="single"/>
              </w:rPr>
              <w:t xml:space="preserve">X </w:t>
            </w:r>
            <w:r>
              <w:rPr>
                <w:b/>
                <w:spacing w:val="19"/>
                <w:sz w:val="20"/>
              </w:rPr>
              <w:t xml:space="preserve"> </w:t>
            </w:r>
            <w:r>
              <w:rPr>
                <w:b/>
                <w:sz w:val="20"/>
              </w:rPr>
              <w:t>Clerk</w:t>
            </w:r>
            <w:r>
              <w:rPr>
                <w:b/>
                <w:sz w:val="20"/>
                <w:u w:val="single"/>
              </w:rPr>
              <w:t xml:space="preserve"> </w:t>
            </w:r>
            <w:r>
              <w:rPr>
                <w:b/>
                <w:sz w:val="20"/>
                <w:u w:val="single"/>
              </w:rPr>
              <w:tab/>
            </w:r>
            <w:r>
              <w:rPr>
                <w:b/>
                <w:sz w:val="20"/>
              </w:rPr>
              <w:t>Assistant Clerk</w:t>
            </w:r>
            <w:r>
              <w:rPr>
                <w:b/>
                <w:spacing w:val="9"/>
                <w:sz w:val="20"/>
              </w:rPr>
              <w:t xml:space="preserve"> </w:t>
            </w:r>
            <w:r>
              <w:rPr>
                <w:sz w:val="20"/>
              </w:rPr>
              <w:t>,</w:t>
            </w:r>
          </w:p>
        </w:tc>
      </w:tr>
      <w:tr w:rsidR="005F0A49" w:rsidTr="00A74926">
        <w:trPr>
          <w:trHeight w:val="811"/>
        </w:trPr>
        <w:tc>
          <w:tcPr>
            <w:tcW w:w="10825" w:type="dxa"/>
            <w:tcBorders>
              <w:top w:val="single" w:sz="18" w:space="0" w:color="000000"/>
              <w:left w:val="single" w:sz="18" w:space="0" w:color="000000"/>
              <w:bottom w:val="single" w:sz="18" w:space="0" w:color="000000"/>
              <w:right w:val="single" w:sz="18" w:space="0" w:color="000000"/>
            </w:tcBorders>
            <w:shd w:val="clear" w:color="auto" w:fill="FFFFFF"/>
          </w:tcPr>
          <w:p w:rsidR="005F0A49" w:rsidRDefault="005F0A49" w:rsidP="00A74926">
            <w:pPr>
              <w:pStyle w:val="TableParagraph"/>
              <w:spacing w:before="120"/>
              <w:ind w:left="214"/>
              <w:rPr>
                <w:rFonts w:ascii="Times New Roman"/>
                <w:sz w:val="24"/>
              </w:rPr>
            </w:pPr>
            <w:r>
              <w:rPr>
                <w:sz w:val="20"/>
              </w:rPr>
              <w:t xml:space="preserve">of </w:t>
            </w:r>
            <w:r>
              <w:rPr>
                <w:rFonts w:ascii="Times New Roman"/>
                <w:sz w:val="24"/>
                <w:u w:val="single"/>
              </w:rPr>
              <w:t>NORTH CENTRAL HEALTHCARE, INC.</w:t>
            </w:r>
          </w:p>
          <w:p w:rsidR="005F0A49" w:rsidRDefault="005F0A49" w:rsidP="00A74926">
            <w:pPr>
              <w:pStyle w:val="TableParagraph"/>
              <w:spacing w:before="15"/>
              <w:ind w:left="214"/>
              <w:rPr>
                <w:rFonts w:ascii="Times New Roman"/>
                <w:sz w:val="24"/>
              </w:rPr>
            </w:pPr>
            <w:r>
              <w:rPr>
                <w:sz w:val="20"/>
              </w:rPr>
              <w:t xml:space="preserve">located at: </w:t>
            </w:r>
            <w:r>
              <w:rPr>
                <w:rFonts w:ascii="Times New Roman"/>
                <w:sz w:val="24"/>
                <w:u w:val="single"/>
              </w:rPr>
              <w:t>242 GREEN ST</w:t>
            </w:r>
            <w:r>
              <w:rPr>
                <w:rFonts w:ascii="Times New Roman"/>
                <w:sz w:val="24"/>
              </w:rPr>
              <w:t xml:space="preserve"> </w:t>
            </w:r>
            <w:proofErr w:type="gramStart"/>
            <w:r>
              <w:rPr>
                <w:rFonts w:ascii="Times New Roman"/>
                <w:sz w:val="24"/>
                <w:u w:val="single"/>
              </w:rPr>
              <w:t>GARDNER</w:t>
            </w:r>
            <w:r>
              <w:rPr>
                <w:rFonts w:ascii="Times New Roman"/>
                <w:sz w:val="24"/>
              </w:rPr>
              <w:t xml:space="preserve"> ,</w:t>
            </w:r>
            <w:proofErr w:type="gramEnd"/>
            <w:r>
              <w:rPr>
                <w:rFonts w:ascii="Times New Roman"/>
                <w:sz w:val="24"/>
              </w:rPr>
              <w:t xml:space="preserve"> </w:t>
            </w:r>
            <w:r>
              <w:rPr>
                <w:rFonts w:ascii="Times New Roman"/>
                <w:sz w:val="24"/>
                <w:u w:val="single"/>
              </w:rPr>
              <w:t>MA</w:t>
            </w:r>
            <w:r>
              <w:rPr>
                <w:rFonts w:ascii="Times New Roman"/>
                <w:sz w:val="24"/>
              </w:rPr>
              <w:t xml:space="preserve"> </w:t>
            </w:r>
            <w:r>
              <w:rPr>
                <w:rFonts w:ascii="Times New Roman"/>
                <w:sz w:val="24"/>
                <w:u w:val="single"/>
              </w:rPr>
              <w:t>01440</w:t>
            </w:r>
            <w:r>
              <w:rPr>
                <w:rFonts w:ascii="Times New Roman"/>
                <w:sz w:val="24"/>
              </w:rPr>
              <w:t xml:space="preserve"> </w:t>
            </w:r>
            <w:r>
              <w:rPr>
                <w:rFonts w:ascii="Times New Roman"/>
                <w:sz w:val="24"/>
                <w:u w:val="single"/>
              </w:rPr>
              <w:t>USA</w:t>
            </w:r>
          </w:p>
        </w:tc>
      </w:tr>
      <w:tr w:rsidR="005F0A49" w:rsidTr="00A74926">
        <w:trPr>
          <w:trHeight w:val="1637"/>
        </w:trPr>
        <w:tc>
          <w:tcPr>
            <w:tcW w:w="10825" w:type="dxa"/>
            <w:tcBorders>
              <w:top w:val="single" w:sz="18" w:space="0" w:color="000000"/>
              <w:left w:val="single" w:sz="18" w:space="0" w:color="000000"/>
              <w:bottom w:val="single" w:sz="18" w:space="0" w:color="000000"/>
              <w:right w:val="single" w:sz="18" w:space="0" w:color="000000"/>
            </w:tcBorders>
            <w:shd w:val="clear" w:color="auto" w:fill="FFFFFF"/>
          </w:tcPr>
          <w:p w:rsidR="005F0A49" w:rsidRDefault="005F0A49" w:rsidP="00A74926">
            <w:pPr>
              <w:pStyle w:val="TableParagraph"/>
              <w:spacing w:before="126"/>
              <w:ind w:left="214"/>
              <w:rPr>
                <w:b/>
                <w:sz w:val="20"/>
              </w:rPr>
            </w:pPr>
            <w:r>
              <w:rPr>
                <w:b/>
                <w:sz w:val="20"/>
              </w:rPr>
              <w:t>do hereby certify that these Articles of Amendment affecting articles numbered:</w:t>
            </w:r>
          </w:p>
          <w:p w:rsidR="005F0A49" w:rsidRDefault="005F0A49" w:rsidP="00A74926">
            <w:pPr>
              <w:pStyle w:val="TableParagraph"/>
              <w:spacing w:before="3"/>
              <w:rPr>
                <w:sz w:val="29"/>
              </w:rPr>
            </w:pPr>
          </w:p>
          <w:p w:rsidR="005F0A49" w:rsidRDefault="005F0A49" w:rsidP="00A74926">
            <w:pPr>
              <w:pStyle w:val="TableParagraph"/>
              <w:tabs>
                <w:tab w:val="left" w:pos="2945"/>
                <w:tab w:val="left" w:pos="3226"/>
                <w:tab w:val="left" w:pos="5546"/>
                <w:tab w:val="left" w:pos="5827"/>
                <w:tab w:val="left" w:pos="8147"/>
                <w:tab w:val="left" w:pos="8428"/>
              </w:tabs>
              <w:ind w:left="283"/>
              <w:rPr>
                <w:sz w:val="20"/>
              </w:rPr>
            </w:pPr>
            <w:r>
              <w:rPr>
                <w:b/>
                <w:spacing w:val="-3"/>
                <w:w w:val="99"/>
                <w:sz w:val="20"/>
                <w:u w:val="single"/>
              </w:rPr>
              <w:t xml:space="preserve"> </w:t>
            </w:r>
            <w:proofErr w:type="gramStart"/>
            <w:r>
              <w:rPr>
                <w:b/>
                <w:sz w:val="20"/>
                <w:u w:val="single"/>
              </w:rPr>
              <w:t xml:space="preserve">X </w:t>
            </w:r>
            <w:r>
              <w:rPr>
                <w:b/>
                <w:spacing w:val="16"/>
                <w:sz w:val="20"/>
              </w:rPr>
              <w:t xml:space="preserve"> </w:t>
            </w:r>
            <w:r>
              <w:rPr>
                <w:sz w:val="20"/>
              </w:rPr>
              <w:t>Article</w:t>
            </w:r>
            <w:proofErr w:type="gramEnd"/>
            <w:r>
              <w:rPr>
                <w:spacing w:val="6"/>
                <w:sz w:val="20"/>
              </w:rPr>
              <w:t xml:space="preserve"> </w:t>
            </w:r>
            <w:r>
              <w:rPr>
                <w:sz w:val="20"/>
              </w:rPr>
              <w:t>1</w:t>
            </w:r>
            <w:r>
              <w:rPr>
                <w:sz w:val="20"/>
              </w:rPr>
              <w:tab/>
            </w:r>
            <w:r>
              <w:rPr>
                <w:sz w:val="20"/>
                <w:u w:val="single"/>
              </w:rPr>
              <w:t xml:space="preserve"> </w:t>
            </w:r>
            <w:r>
              <w:rPr>
                <w:sz w:val="20"/>
                <w:u w:val="single"/>
              </w:rPr>
              <w:tab/>
            </w:r>
            <w:r>
              <w:rPr>
                <w:sz w:val="20"/>
              </w:rPr>
              <w:t>Article</w:t>
            </w:r>
            <w:r>
              <w:rPr>
                <w:spacing w:val="7"/>
                <w:sz w:val="20"/>
              </w:rPr>
              <w:t xml:space="preserve"> </w:t>
            </w:r>
            <w:r>
              <w:rPr>
                <w:sz w:val="20"/>
              </w:rPr>
              <w:t>2</w:t>
            </w:r>
            <w:r>
              <w:rPr>
                <w:sz w:val="20"/>
              </w:rPr>
              <w:tab/>
            </w:r>
            <w:r>
              <w:rPr>
                <w:sz w:val="20"/>
                <w:u w:val="single"/>
              </w:rPr>
              <w:t xml:space="preserve"> </w:t>
            </w:r>
            <w:r>
              <w:rPr>
                <w:sz w:val="20"/>
                <w:u w:val="single"/>
              </w:rPr>
              <w:tab/>
            </w:r>
            <w:r>
              <w:rPr>
                <w:sz w:val="20"/>
              </w:rPr>
              <w:t>Article</w:t>
            </w:r>
            <w:r>
              <w:rPr>
                <w:spacing w:val="7"/>
                <w:sz w:val="20"/>
              </w:rPr>
              <w:t xml:space="preserve"> </w:t>
            </w:r>
            <w:r>
              <w:rPr>
                <w:sz w:val="20"/>
              </w:rPr>
              <w:t>3</w:t>
            </w:r>
            <w:r>
              <w:rPr>
                <w:sz w:val="20"/>
              </w:rPr>
              <w:tab/>
            </w:r>
            <w:r>
              <w:rPr>
                <w:sz w:val="20"/>
                <w:u w:val="single"/>
              </w:rPr>
              <w:t xml:space="preserve"> </w:t>
            </w:r>
            <w:r>
              <w:rPr>
                <w:sz w:val="20"/>
                <w:u w:val="single"/>
              </w:rPr>
              <w:tab/>
            </w:r>
            <w:r>
              <w:rPr>
                <w:sz w:val="20"/>
              </w:rPr>
              <w:t>Article</w:t>
            </w:r>
            <w:r>
              <w:rPr>
                <w:spacing w:val="6"/>
                <w:sz w:val="20"/>
              </w:rPr>
              <w:t xml:space="preserve"> </w:t>
            </w:r>
            <w:r>
              <w:rPr>
                <w:sz w:val="20"/>
              </w:rPr>
              <w:t>4</w:t>
            </w:r>
          </w:p>
          <w:p w:rsidR="005F0A49" w:rsidRDefault="005F0A49" w:rsidP="00A74926">
            <w:pPr>
              <w:pStyle w:val="TableParagraph"/>
              <w:spacing w:before="6"/>
              <w:rPr>
                <w:sz w:val="30"/>
              </w:rPr>
            </w:pPr>
          </w:p>
          <w:p w:rsidR="005F0A49" w:rsidRDefault="005F0A49" w:rsidP="00A74926">
            <w:pPr>
              <w:pStyle w:val="TableParagraph"/>
              <w:ind w:left="1267" w:right="1153"/>
              <w:jc w:val="center"/>
              <w:rPr>
                <w:i/>
                <w:sz w:val="20"/>
              </w:rPr>
            </w:pPr>
            <w:r>
              <w:rPr>
                <w:i/>
                <w:sz w:val="20"/>
              </w:rPr>
              <w:t>(Select those articles 1, 2, 3, and/or 4 that are being amended)</w:t>
            </w:r>
          </w:p>
        </w:tc>
      </w:tr>
      <w:tr w:rsidR="005F0A49" w:rsidTr="00A74926">
        <w:trPr>
          <w:trHeight w:val="1546"/>
        </w:trPr>
        <w:tc>
          <w:tcPr>
            <w:tcW w:w="10825" w:type="dxa"/>
            <w:tcBorders>
              <w:top w:val="single" w:sz="18" w:space="0" w:color="000000"/>
              <w:left w:val="single" w:sz="18" w:space="0" w:color="000000"/>
              <w:bottom w:val="single" w:sz="18" w:space="0" w:color="000000"/>
              <w:right w:val="single" w:sz="18" w:space="0" w:color="000000"/>
            </w:tcBorders>
            <w:shd w:val="clear" w:color="auto" w:fill="FFFFFF"/>
          </w:tcPr>
          <w:p w:rsidR="005F0A49" w:rsidRDefault="005F0A49" w:rsidP="00A74926">
            <w:pPr>
              <w:pStyle w:val="TableParagraph"/>
              <w:spacing w:before="120"/>
              <w:ind w:left="214"/>
              <w:rPr>
                <w:rFonts w:ascii="Times New Roman"/>
                <w:sz w:val="24"/>
              </w:rPr>
            </w:pPr>
            <w:r>
              <w:rPr>
                <w:sz w:val="20"/>
              </w:rPr>
              <w:t xml:space="preserve">of the Articles of Organization were duly adopted at a meeting held on </w:t>
            </w:r>
            <w:r>
              <w:rPr>
                <w:rFonts w:ascii="Times New Roman"/>
                <w:sz w:val="24"/>
                <w:u w:val="single"/>
              </w:rPr>
              <w:t>6/25/</w:t>
            </w:r>
            <w:proofErr w:type="gramStart"/>
            <w:r>
              <w:rPr>
                <w:rFonts w:ascii="Times New Roman"/>
                <w:sz w:val="24"/>
                <w:u w:val="single"/>
              </w:rPr>
              <w:t>2013</w:t>
            </w:r>
            <w:r>
              <w:rPr>
                <w:rFonts w:ascii="Times New Roman"/>
                <w:sz w:val="24"/>
              </w:rPr>
              <w:t xml:space="preserve"> </w:t>
            </w:r>
            <w:r>
              <w:rPr>
                <w:sz w:val="20"/>
              </w:rPr>
              <w:t>,</w:t>
            </w:r>
            <w:proofErr w:type="gramEnd"/>
            <w:r>
              <w:rPr>
                <w:sz w:val="20"/>
              </w:rPr>
              <w:t xml:space="preserve"> by vote of: </w:t>
            </w:r>
            <w:r>
              <w:rPr>
                <w:rFonts w:ascii="Times New Roman"/>
                <w:sz w:val="24"/>
                <w:u w:val="single"/>
              </w:rPr>
              <w:t>0</w:t>
            </w:r>
            <w:r>
              <w:rPr>
                <w:rFonts w:ascii="Times New Roman"/>
                <w:sz w:val="24"/>
              </w:rPr>
              <w:t xml:space="preserve"> </w:t>
            </w:r>
            <w:r>
              <w:rPr>
                <w:sz w:val="20"/>
              </w:rPr>
              <w:t xml:space="preserve">members, </w:t>
            </w:r>
            <w:r>
              <w:rPr>
                <w:rFonts w:ascii="Times New Roman"/>
                <w:sz w:val="24"/>
                <w:u w:val="single"/>
              </w:rPr>
              <w:t>all</w:t>
            </w:r>
          </w:p>
          <w:p w:rsidR="005F0A49" w:rsidRDefault="005F0A49" w:rsidP="00A74926">
            <w:pPr>
              <w:pStyle w:val="TableParagraph"/>
              <w:spacing w:before="15"/>
              <w:ind w:left="270"/>
              <w:rPr>
                <w:sz w:val="20"/>
              </w:rPr>
            </w:pPr>
            <w:r>
              <w:rPr>
                <w:sz w:val="20"/>
              </w:rPr>
              <w:t xml:space="preserve">directors, or </w:t>
            </w:r>
            <w:r>
              <w:rPr>
                <w:rFonts w:ascii="Times New Roman"/>
                <w:sz w:val="24"/>
                <w:u w:val="single"/>
              </w:rPr>
              <w:t>0</w:t>
            </w:r>
            <w:r>
              <w:rPr>
                <w:rFonts w:ascii="Times New Roman"/>
                <w:sz w:val="24"/>
              </w:rPr>
              <w:t xml:space="preserve"> </w:t>
            </w:r>
            <w:r>
              <w:rPr>
                <w:sz w:val="20"/>
              </w:rPr>
              <w:t>shareholders,</w:t>
            </w:r>
          </w:p>
          <w:p w:rsidR="005F0A49" w:rsidRDefault="005F0A49" w:rsidP="00A74926">
            <w:pPr>
              <w:pStyle w:val="TableParagraph"/>
              <w:spacing w:before="21" w:line="254" w:lineRule="auto"/>
              <w:ind w:left="214"/>
              <w:rPr>
                <w:sz w:val="20"/>
              </w:rPr>
            </w:pPr>
            <w:r>
              <w:rPr>
                <w:sz w:val="20"/>
              </w:rPr>
              <w:t>being at least two-thirds of its members/directors legally qualified to vote in meetings of the corporation (or, in the case of a corporation having capital stock, by the holders of at least two thirds of the capital stock having the right to vote therein):</w:t>
            </w:r>
          </w:p>
        </w:tc>
      </w:tr>
      <w:tr w:rsidR="005F0A49" w:rsidTr="00A74926">
        <w:trPr>
          <w:trHeight w:val="1745"/>
        </w:trPr>
        <w:tc>
          <w:tcPr>
            <w:tcW w:w="10825" w:type="dxa"/>
            <w:tcBorders>
              <w:top w:val="single" w:sz="18" w:space="0" w:color="000000"/>
              <w:left w:val="single" w:sz="18" w:space="0" w:color="000000"/>
              <w:bottom w:val="single" w:sz="18" w:space="0" w:color="000000"/>
              <w:right w:val="single" w:sz="18" w:space="0" w:color="000000"/>
            </w:tcBorders>
            <w:shd w:val="clear" w:color="auto" w:fill="FFFFFF"/>
          </w:tcPr>
          <w:p w:rsidR="005F0A49" w:rsidRDefault="005F0A49" w:rsidP="00A74926">
            <w:pPr>
              <w:pStyle w:val="TableParagraph"/>
              <w:spacing w:before="126"/>
              <w:ind w:left="1267" w:right="1167"/>
              <w:jc w:val="center"/>
              <w:rPr>
                <w:b/>
                <w:sz w:val="20"/>
              </w:rPr>
            </w:pPr>
            <w:r>
              <w:rPr>
                <w:b/>
                <w:sz w:val="20"/>
              </w:rPr>
              <w:t>ARTICLE I</w:t>
            </w:r>
          </w:p>
          <w:p w:rsidR="005F0A49" w:rsidRDefault="005F0A49" w:rsidP="00A74926">
            <w:pPr>
              <w:pStyle w:val="TableParagraph"/>
              <w:spacing w:before="7"/>
            </w:pPr>
          </w:p>
          <w:p w:rsidR="005F0A49" w:rsidRDefault="005F0A49" w:rsidP="00A74926">
            <w:pPr>
              <w:pStyle w:val="TableParagraph"/>
              <w:ind w:left="1267" w:right="1168"/>
              <w:jc w:val="center"/>
              <w:rPr>
                <w:sz w:val="20"/>
              </w:rPr>
            </w:pPr>
            <w:r>
              <w:rPr>
                <w:sz w:val="20"/>
              </w:rPr>
              <w:t xml:space="preserve">The exact name of the corporation, </w:t>
            </w:r>
            <w:r>
              <w:rPr>
                <w:b/>
                <w:i/>
                <w:sz w:val="20"/>
              </w:rPr>
              <w:t>as amended</w:t>
            </w:r>
            <w:r>
              <w:rPr>
                <w:sz w:val="20"/>
              </w:rPr>
              <w:t>, is:</w:t>
            </w:r>
          </w:p>
          <w:p w:rsidR="005F0A49" w:rsidRDefault="005F0A49" w:rsidP="00A74926">
            <w:pPr>
              <w:pStyle w:val="TableParagraph"/>
              <w:spacing w:before="15"/>
              <w:ind w:left="1236" w:right="1168"/>
              <w:jc w:val="center"/>
              <w:rPr>
                <w:i/>
                <w:sz w:val="20"/>
              </w:rPr>
            </w:pPr>
            <w:r>
              <w:rPr>
                <w:i/>
                <w:sz w:val="20"/>
              </w:rPr>
              <w:t>(Do not state Article I if it has not been amended.)</w:t>
            </w:r>
          </w:p>
          <w:p w:rsidR="005F0A49" w:rsidRDefault="005F0A49" w:rsidP="00A74926">
            <w:pPr>
              <w:pStyle w:val="TableParagraph"/>
            </w:pPr>
          </w:p>
          <w:p w:rsidR="005F0A49" w:rsidRDefault="005F0A49" w:rsidP="00A74926">
            <w:pPr>
              <w:pStyle w:val="TableParagraph"/>
              <w:ind w:left="1267" w:right="1153"/>
              <w:jc w:val="center"/>
              <w:rPr>
                <w:rFonts w:ascii="Times New Roman"/>
                <w:sz w:val="24"/>
              </w:rPr>
            </w:pPr>
            <w:r>
              <w:rPr>
                <w:rFonts w:ascii="Times New Roman"/>
                <w:sz w:val="24"/>
                <w:u w:val="single"/>
              </w:rPr>
              <w:t>HEYWOOD HEALTHCARE, INC.</w:t>
            </w:r>
          </w:p>
        </w:tc>
      </w:tr>
      <w:tr w:rsidR="005F0A49" w:rsidTr="00A74926">
        <w:trPr>
          <w:trHeight w:val="1454"/>
        </w:trPr>
        <w:tc>
          <w:tcPr>
            <w:tcW w:w="10825" w:type="dxa"/>
            <w:tcBorders>
              <w:top w:val="single" w:sz="18" w:space="0" w:color="000000"/>
              <w:left w:val="single" w:sz="18" w:space="0" w:color="000000"/>
              <w:bottom w:val="single" w:sz="18" w:space="0" w:color="000000"/>
              <w:right w:val="single" w:sz="18" w:space="0" w:color="000000"/>
            </w:tcBorders>
            <w:shd w:val="clear" w:color="auto" w:fill="FFFFFF"/>
          </w:tcPr>
          <w:p w:rsidR="005F0A49" w:rsidRDefault="005F0A49" w:rsidP="00A74926">
            <w:pPr>
              <w:pStyle w:val="TableParagraph"/>
              <w:spacing w:before="126"/>
              <w:ind w:left="1267" w:right="1168"/>
              <w:jc w:val="center"/>
              <w:rPr>
                <w:b/>
                <w:sz w:val="20"/>
              </w:rPr>
            </w:pPr>
            <w:r>
              <w:rPr>
                <w:b/>
                <w:sz w:val="20"/>
              </w:rPr>
              <w:t>ARTICLE II</w:t>
            </w:r>
          </w:p>
          <w:p w:rsidR="005F0A49" w:rsidRDefault="005F0A49" w:rsidP="00A74926">
            <w:pPr>
              <w:pStyle w:val="TableParagraph"/>
              <w:spacing w:before="7"/>
            </w:pPr>
          </w:p>
          <w:p w:rsidR="005F0A49" w:rsidRDefault="005F0A49" w:rsidP="00A74926">
            <w:pPr>
              <w:pStyle w:val="TableParagraph"/>
              <w:ind w:left="1267" w:right="1168"/>
              <w:jc w:val="center"/>
              <w:rPr>
                <w:sz w:val="20"/>
              </w:rPr>
            </w:pPr>
            <w:r>
              <w:rPr>
                <w:sz w:val="20"/>
              </w:rPr>
              <w:t xml:space="preserve">The purpose of the corporation, </w:t>
            </w:r>
            <w:r>
              <w:rPr>
                <w:b/>
                <w:i/>
                <w:sz w:val="20"/>
              </w:rPr>
              <w:t>as amended</w:t>
            </w:r>
            <w:r>
              <w:rPr>
                <w:sz w:val="20"/>
              </w:rPr>
              <w:t>, is to engage in the following business activities:</w:t>
            </w:r>
          </w:p>
          <w:p w:rsidR="005F0A49" w:rsidRDefault="005F0A49" w:rsidP="00A74926">
            <w:pPr>
              <w:pStyle w:val="TableParagraph"/>
              <w:spacing w:before="15"/>
              <w:ind w:left="1236" w:right="1168"/>
              <w:jc w:val="center"/>
              <w:rPr>
                <w:i/>
                <w:sz w:val="20"/>
              </w:rPr>
            </w:pPr>
            <w:r>
              <w:rPr>
                <w:i/>
                <w:sz w:val="20"/>
              </w:rPr>
              <w:t>(Do not state Article II if it has not been amended.)</w:t>
            </w:r>
          </w:p>
        </w:tc>
      </w:tr>
      <w:tr w:rsidR="005F0A49" w:rsidTr="00A74926">
        <w:trPr>
          <w:trHeight w:val="2127"/>
        </w:trPr>
        <w:tc>
          <w:tcPr>
            <w:tcW w:w="10825" w:type="dxa"/>
            <w:tcBorders>
              <w:top w:val="single" w:sz="18" w:space="0" w:color="000000"/>
              <w:left w:val="single" w:sz="18" w:space="0" w:color="000000"/>
              <w:bottom w:val="single" w:sz="18" w:space="0" w:color="000000"/>
              <w:right w:val="single" w:sz="18" w:space="0" w:color="000000"/>
            </w:tcBorders>
            <w:shd w:val="clear" w:color="auto" w:fill="FFFFFF"/>
          </w:tcPr>
          <w:p w:rsidR="005F0A49" w:rsidRDefault="005F0A49" w:rsidP="00A74926">
            <w:pPr>
              <w:pStyle w:val="TableParagraph"/>
              <w:spacing w:before="157"/>
              <w:ind w:left="1267" w:right="1168"/>
              <w:jc w:val="center"/>
              <w:rPr>
                <w:b/>
                <w:sz w:val="20"/>
              </w:rPr>
            </w:pPr>
            <w:r>
              <w:rPr>
                <w:b/>
                <w:sz w:val="20"/>
              </w:rPr>
              <w:lastRenderedPageBreak/>
              <w:t>ARTICLE III</w:t>
            </w:r>
          </w:p>
          <w:p w:rsidR="005F0A49" w:rsidRDefault="005F0A49" w:rsidP="00A74926">
            <w:pPr>
              <w:pStyle w:val="TableParagraph"/>
              <w:spacing w:before="10"/>
              <w:rPr>
                <w:sz w:val="27"/>
              </w:rPr>
            </w:pPr>
          </w:p>
          <w:p w:rsidR="005F0A49" w:rsidRDefault="005F0A49" w:rsidP="00A74926">
            <w:pPr>
              <w:pStyle w:val="TableParagraph"/>
              <w:spacing w:line="254" w:lineRule="auto"/>
              <w:ind w:left="214" w:right="158"/>
              <w:jc w:val="both"/>
              <w:rPr>
                <w:sz w:val="20"/>
              </w:rPr>
            </w:pPr>
            <w:r>
              <w:rPr>
                <w:sz w:val="20"/>
              </w:rPr>
              <w:t xml:space="preserve">A corporation may have one or more classes of members. </w:t>
            </w:r>
            <w:r>
              <w:rPr>
                <w:b/>
                <w:i/>
                <w:sz w:val="20"/>
              </w:rPr>
              <w:t xml:space="preserve">As amended, </w:t>
            </w:r>
            <w:r>
              <w:rPr>
                <w:sz w:val="20"/>
              </w:rPr>
              <w:t>the designation of such classes, the manner of</w:t>
            </w:r>
            <w:r>
              <w:rPr>
                <w:spacing w:val="-5"/>
                <w:sz w:val="20"/>
              </w:rPr>
              <w:t xml:space="preserve"> </w:t>
            </w:r>
            <w:r>
              <w:rPr>
                <w:sz w:val="20"/>
              </w:rPr>
              <w:t>election</w:t>
            </w:r>
            <w:r>
              <w:rPr>
                <w:spacing w:val="-4"/>
                <w:sz w:val="20"/>
              </w:rPr>
              <w:t xml:space="preserve"> </w:t>
            </w:r>
            <w:r>
              <w:rPr>
                <w:sz w:val="20"/>
              </w:rPr>
              <w:t>or</w:t>
            </w:r>
            <w:r>
              <w:rPr>
                <w:spacing w:val="-4"/>
                <w:sz w:val="20"/>
              </w:rPr>
              <w:t xml:space="preserve"> </w:t>
            </w:r>
            <w:r>
              <w:rPr>
                <w:sz w:val="20"/>
              </w:rPr>
              <w:t>appointments,</w:t>
            </w:r>
            <w:r>
              <w:rPr>
                <w:spacing w:val="-4"/>
                <w:sz w:val="20"/>
              </w:rPr>
              <w:t xml:space="preserve"> </w:t>
            </w:r>
            <w:r>
              <w:rPr>
                <w:sz w:val="20"/>
              </w:rPr>
              <w:t>the</w:t>
            </w:r>
            <w:r>
              <w:rPr>
                <w:spacing w:val="-4"/>
                <w:sz w:val="20"/>
              </w:rPr>
              <w:t xml:space="preserve"> </w:t>
            </w:r>
            <w:r>
              <w:rPr>
                <w:sz w:val="20"/>
              </w:rPr>
              <w:t>duration</w:t>
            </w:r>
            <w:r>
              <w:rPr>
                <w:spacing w:val="-4"/>
                <w:sz w:val="20"/>
              </w:rPr>
              <w:t xml:space="preserve"> </w:t>
            </w:r>
            <w:r>
              <w:rPr>
                <w:sz w:val="20"/>
              </w:rPr>
              <w:t>of</w:t>
            </w:r>
            <w:r>
              <w:rPr>
                <w:spacing w:val="-4"/>
                <w:sz w:val="20"/>
              </w:rPr>
              <w:t xml:space="preserve"> </w:t>
            </w:r>
            <w:r>
              <w:rPr>
                <w:sz w:val="20"/>
              </w:rPr>
              <w:t>membership</w:t>
            </w:r>
            <w:r>
              <w:rPr>
                <w:spacing w:val="-4"/>
                <w:sz w:val="20"/>
              </w:rPr>
              <w:t xml:space="preserve"> </w:t>
            </w:r>
            <w:r>
              <w:rPr>
                <w:sz w:val="20"/>
              </w:rPr>
              <w:t>and</w:t>
            </w:r>
            <w:r>
              <w:rPr>
                <w:spacing w:val="-4"/>
                <w:sz w:val="20"/>
              </w:rPr>
              <w:t xml:space="preserve"> </w:t>
            </w:r>
            <w:r>
              <w:rPr>
                <w:sz w:val="20"/>
              </w:rPr>
              <w:t>the</w:t>
            </w:r>
            <w:r>
              <w:rPr>
                <w:spacing w:val="-5"/>
                <w:sz w:val="20"/>
              </w:rPr>
              <w:t xml:space="preserve"> </w:t>
            </w:r>
            <w:r>
              <w:rPr>
                <w:sz w:val="20"/>
              </w:rPr>
              <w:t>qualifications</w:t>
            </w:r>
            <w:r>
              <w:rPr>
                <w:spacing w:val="-4"/>
                <w:sz w:val="20"/>
              </w:rPr>
              <w:t xml:space="preserve"> </w:t>
            </w:r>
            <w:r>
              <w:rPr>
                <w:sz w:val="20"/>
              </w:rPr>
              <w:t>and</w:t>
            </w:r>
            <w:r>
              <w:rPr>
                <w:spacing w:val="-4"/>
                <w:sz w:val="20"/>
              </w:rPr>
              <w:t xml:space="preserve"> </w:t>
            </w:r>
            <w:r>
              <w:rPr>
                <w:sz w:val="20"/>
              </w:rPr>
              <w:t>rights,</w:t>
            </w:r>
            <w:r>
              <w:rPr>
                <w:spacing w:val="-4"/>
                <w:sz w:val="20"/>
              </w:rPr>
              <w:t xml:space="preserve"> </w:t>
            </w:r>
            <w:r>
              <w:rPr>
                <w:sz w:val="20"/>
              </w:rPr>
              <w:t>including</w:t>
            </w:r>
            <w:r>
              <w:rPr>
                <w:spacing w:val="-4"/>
                <w:sz w:val="20"/>
              </w:rPr>
              <w:t xml:space="preserve"> </w:t>
            </w:r>
            <w:r>
              <w:rPr>
                <w:sz w:val="20"/>
              </w:rPr>
              <w:t>voting</w:t>
            </w:r>
            <w:r>
              <w:rPr>
                <w:spacing w:val="-4"/>
                <w:sz w:val="20"/>
              </w:rPr>
              <w:t xml:space="preserve"> </w:t>
            </w:r>
            <w:r>
              <w:rPr>
                <w:sz w:val="20"/>
              </w:rPr>
              <w:t>rights,</w:t>
            </w:r>
            <w:r>
              <w:rPr>
                <w:spacing w:val="-4"/>
                <w:sz w:val="20"/>
              </w:rPr>
              <w:t xml:space="preserve"> </w:t>
            </w:r>
            <w:r>
              <w:rPr>
                <w:sz w:val="20"/>
              </w:rPr>
              <w:t>of</w:t>
            </w:r>
            <w:r>
              <w:rPr>
                <w:spacing w:val="-4"/>
                <w:sz w:val="20"/>
              </w:rPr>
              <w:t xml:space="preserve"> </w:t>
            </w:r>
            <w:r>
              <w:rPr>
                <w:sz w:val="20"/>
              </w:rPr>
              <w:t>the members of each class, may be set forth in the by-laws of the corporation or may be set forth</w:t>
            </w:r>
            <w:r>
              <w:rPr>
                <w:spacing w:val="44"/>
                <w:sz w:val="20"/>
              </w:rPr>
              <w:t xml:space="preserve"> </w:t>
            </w:r>
            <w:r>
              <w:rPr>
                <w:spacing w:val="-2"/>
                <w:sz w:val="20"/>
              </w:rPr>
              <w:t>below:</w:t>
            </w:r>
          </w:p>
        </w:tc>
      </w:tr>
      <w:tr w:rsidR="005F0A49" w:rsidTr="00A74926">
        <w:trPr>
          <w:trHeight w:val="1140"/>
        </w:trPr>
        <w:tc>
          <w:tcPr>
            <w:tcW w:w="10825" w:type="dxa"/>
            <w:tcBorders>
              <w:top w:val="single" w:sz="18" w:space="0" w:color="000000"/>
              <w:left w:val="single" w:sz="18" w:space="0" w:color="000000"/>
              <w:bottom w:val="nil"/>
              <w:right w:val="single" w:sz="18" w:space="0" w:color="000000"/>
            </w:tcBorders>
            <w:shd w:val="clear" w:color="auto" w:fill="FFFFFF"/>
          </w:tcPr>
          <w:p w:rsidR="005F0A49" w:rsidRDefault="005F0A49" w:rsidP="00A74926">
            <w:pPr>
              <w:pStyle w:val="TableParagraph"/>
              <w:spacing w:before="126"/>
              <w:ind w:left="1267" w:right="1153"/>
              <w:jc w:val="center"/>
              <w:rPr>
                <w:b/>
                <w:sz w:val="20"/>
              </w:rPr>
            </w:pPr>
            <w:r>
              <w:rPr>
                <w:b/>
                <w:sz w:val="20"/>
              </w:rPr>
              <w:t>ARTICLE IV</w:t>
            </w:r>
          </w:p>
          <w:p w:rsidR="005F0A49" w:rsidRDefault="005F0A49" w:rsidP="00A74926">
            <w:pPr>
              <w:pStyle w:val="TableParagraph"/>
              <w:spacing w:before="7"/>
            </w:pPr>
          </w:p>
          <w:p w:rsidR="005F0A49" w:rsidRDefault="005F0A49" w:rsidP="00A74926">
            <w:pPr>
              <w:pStyle w:val="TableParagraph"/>
              <w:spacing w:line="254" w:lineRule="auto"/>
              <w:ind w:left="214"/>
              <w:rPr>
                <w:sz w:val="20"/>
              </w:rPr>
            </w:pPr>
            <w:r>
              <w:rPr>
                <w:b/>
                <w:i/>
                <w:sz w:val="20"/>
              </w:rPr>
              <w:t xml:space="preserve">As amended, </w:t>
            </w:r>
            <w:r>
              <w:rPr>
                <w:sz w:val="20"/>
              </w:rPr>
              <w:t>other lawful provisions, if any, for the conduct and regulation of the business and affairs of the corporation, for its voluntary dissolution, or for limiting, defining, or regulating the powers of the business entity, or of its</w:t>
            </w:r>
          </w:p>
        </w:tc>
      </w:tr>
    </w:tbl>
    <w:p w:rsidR="005F0A49" w:rsidRDefault="005F0A49" w:rsidP="005F0A49">
      <w:pPr>
        <w:spacing w:line="254" w:lineRule="auto"/>
        <w:rPr>
          <w:sz w:val="20"/>
        </w:rPr>
        <w:sectPr w:rsidR="005F0A49" w:rsidSect="005F0A49">
          <w:pgSz w:w="12240" w:h="17280"/>
          <w:pgMar w:top="400" w:right="500" w:bottom="0" w:left="540" w:header="720" w:footer="720" w:gutter="0"/>
          <w:cols w:space="720"/>
        </w:sectPr>
      </w:pPr>
    </w:p>
    <w:tbl>
      <w:tblPr>
        <w:tblW w:w="0" w:type="auto"/>
        <w:tblInd w:w="1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825"/>
      </w:tblGrid>
      <w:tr w:rsidR="005F0A49" w:rsidTr="00A74926">
        <w:trPr>
          <w:trHeight w:val="849"/>
        </w:trPr>
        <w:tc>
          <w:tcPr>
            <w:tcW w:w="10825" w:type="dxa"/>
            <w:tcBorders>
              <w:top w:val="nil"/>
            </w:tcBorders>
            <w:shd w:val="clear" w:color="auto" w:fill="FFFFFF"/>
          </w:tcPr>
          <w:p w:rsidR="005F0A49" w:rsidRDefault="005F0A49" w:rsidP="00A74926">
            <w:pPr>
              <w:pStyle w:val="TableParagraph"/>
              <w:spacing w:line="195" w:lineRule="exact"/>
              <w:ind w:left="176"/>
              <w:rPr>
                <w:sz w:val="20"/>
              </w:rPr>
            </w:pPr>
            <w:r>
              <w:rPr>
                <w:sz w:val="20"/>
              </w:rPr>
              <w:lastRenderedPageBreak/>
              <w:t>directors or members, or of any class of members, are as follows:</w:t>
            </w:r>
          </w:p>
          <w:p w:rsidR="005F0A49" w:rsidRDefault="005F0A49" w:rsidP="00A74926">
            <w:pPr>
              <w:pStyle w:val="TableParagraph"/>
              <w:spacing w:before="15"/>
              <w:ind w:left="176"/>
              <w:rPr>
                <w:i/>
                <w:sz w:val="20"/>
              </w:rPr>
            </w:pPr>
            <w:r>
              <w:rPr>
                <w:i/>
                <w:sz w:val="20"/>
              </w:rPr>
              <w:t>(If there are no provisions state "NONE")</w:t>
            </w:r>
          </w:p>
        </w:tc>
      </w:tr>
      <w:tr w:rsidR="005F0A49" w:rsidTr="00A74926">
        <w:trPr>
          <w:trHeight w:val="1836"/>
        </w:trPr>
        <w:tc>
          <w:tcPr>
            <w:tcW w:w="10825" w:type="dxa"/>
            <w:shd w:val="clear" w:color="auto" w:fill="FFFFFF"/>
          </w:tcPr>
          <w:p w:rsidR="005F0A49" w:rsidRDefault="005F0A49" w:rsidP="00A74926">
            <w:pPr>
              <w:pStyle w:val="TableParagraph"/>
              <w:spacing w:before="126" w:line="266" w:lineRule="auto"/>
              <w:ind w:left="176" w:right="46"/>
              <w:rPr>
                <w:sz w:val="20"/>
              </w:rPr>
            </w:pPr>
            <w:r>
              <w:rPr>
                <w:sz w:val="20"/>
              </w:rPr>
              <w:t xml:space="preserve">The foregoing amendment(s) will become effective when these Articles of Amendment are filed in accordance with General Laws, Chapter 180, Section 7 unless these articles specify, in accordance with the vote adopting the amendment, a </w:t>
            </w:r>
            <w:r>
              <w:rPr>
                <w:i/>
                <w:sz w:val="20"/>
              </w:rPr>
              <w:t xml:space="preserve">later </w:t>
            </w:r>
            <w:r>
              <w:rPr>
                <w:sz w:val="20"/>
              </w:rPr>
              <w:t xml:space="preserve">effective date not more than </w:t>
            </w:r>
            <w:r>
              <w:rPr>
                <w:i/>
                <w:sz w:val="20"/>
              </w:rPr>
              <w:t xml:space="preserve">thirty days </w:t>
            </w:r>
            <w:r>
              <w:rPr>
                <w:sz w:val="20"/>
              </w:rPr>
              <w:t xml:space="preserve">after such filing, in which event the amendment will </w:t>
            </w:r>
            <w:r>
              <w:rPr>
                <w:spacing w:val="-2"/>
                <w:sz w:val="20"/>
              </w:rPr>
              <w:t xml:space="preserve">become </w:t>
            </w:r>
            <w:r>
              <w:rPr>
                <w:sz w:val="20"/>
              </w:rPr>
              <w:t>effective on such later date.</w:t>
            </w:r>
          </w:p>
          <w:p w:rsidR="005F0A49" w:rsidRDefault="005F0A49" w:rsidP="00A74926">
            <w:pPr>
              <w:pStyle w:val="TableParagraph"/>
              <w:spacing w:before="3"/>
              <w:rPr>
                <w:sz w:val="28"/>
              </w:rPr>
            </w:pPr>
          </w:p>
          <w:p w:rsidR="005F0A49" w:rsidRDefault="005F0A49" w:rsidP="00A74926">
            <w:pPr>
              <w:pStyle w:val="TableParagraph"/>
              <w:spacing w:before="1"/>
              <w:ind w:left="176"/>
              <w:rPr>
                <w:b/>
                <w:sz w:val="20"/>
              </w:rPr>
            </w:pPr>
            <w:r>
              <w:rPr>
                <w:b/>
                <w:sz w:val="20"/>
              </w:rPr>
              <w:t>Later Effective Date:</w:t>
            </w:r>
          </w:p>
        </w:tc>
      </w:tr>
      <w:tr w:rsidR="005F0A49" w:rsidTr="00A74926">
        <w:trPr>
          <w:trHeight w:val="2265"/>
        </w:trPr>
        <w:tc>
          <w:tcPr>
            <w:tcW w:w="10825" w:type="dxa"/>
            <w:shd w:val="clear" w:color="auto" w:fill="FFFFFF"/>
          </w:tcPr>
          <w:p w:rsidR="005F0A49" w:rsidRDefault="005F0A49" w:rsidP="00A74926">
            <w:pPr>
              <w:pStyle w:val="TableParagraph"/>
              <w:spacing w:before="120" w:line="252" w:lineRule="auto"/>
              <w:ind w:left="176"/>
              <w:rPr>
                <w:rFonts w:ascii="Times New Roman"/>
                <w:b/>
                <w:sz w:val="24"/>
              </w:rPr>
            </w:pPr>
            <w:r>
              <w:rPr>
                <w:rFonts w:ascii="Times New Roman"/>
                <w:b/>
                <w:sz w:val="24"/>
              </w:rPr>
              <w:t xml:space="preserve">Signed under the penalties of perjury, this 6 Day of September, 2013, </w:t>
            </w:r>
            <w:r>
              <w:rPr>
                <w:rFonts w:ascii="Times New Roman"/>
                <w:b/>
                <w:sz w:val="24"/>
                <w:u w:val="single"/>
              </w:rPr>
              <w:t xml:space="preserve">WINFIELD </w:t>
            </w:r>
            <w:proofErr w:type="gramStart"/>
            <w:r>
              <w:rPr>
                <w:rFonts w:ascii="Times New Roman"/>
                <w:b/>
                <w:sz w:val="24"/>
                <w:u w:val="single"/>
              </w:rPr>
              <w:t>BROWN</w:t>
            </w:r>
            <w:r>
              <w:rPr>
                <w:rFonts w:ascii="Times New Roman"/>
                <w:b/>
                <w:sz w:val="24"/>
              </w:rPr>
              <w:t xml:space="preserve"> </w:t>
            </w:r>
            <w:r>
              <w:rPr>
                <w:b/>
                <w:sz w:val="20"/>
              </w:rPr>
              <w:t>,</w:t>
            </w:r>
            <w:proofErr w:type="gramEnd"/>
            <w:r>
              <w:rPr>
                <w:b/>
                <w:sz w:val="20"/>
              </w:rPr>
              <w:t xml:space="preserve"> its </w:t>
            </w:r>
            <w:r>
              <w:rPr>
                <w:rFonts w:ascii="Times New Roman"/>
                <w:b/>
                <w:sz w:val="24"/>
              </w:rPr>
              <w:t>, President / Vice President,</w:t>
            </w:r>
          </w:p>
          <w:p w:rsidR="005F0A49" w:rsidRDefault="005F0A49" w:rsidP="00A74926">
            <w:pPr>
              <w:pStyle w:val="TableParagraph"/>
              <w:spacing w:before="2"/>
              <w:ind w:left="176"/>
              <w:rPr>
                <w:rFonts w:ascii="Times New Roman"/>
                <w:b/>
                <w:sz w:val="24"/>
              </w:rPr>
            </w:pPr>
            <w:r>
              <w:rPr>
                <w:rFonts w:ascii="Times New Roman"/>
                <w:b/>
                <w:sz w:val="24"/>
                <w:u w:val="single"/>
              </w:rPr>
              <w:t xml:space="preserve">JOANNE </w:t>
            </w:r>
            <w:proofErr w:type="gramStart"/>
            <w:r>
              <w:rPr>
                <w:rFonts w:ascii="Times New Roman"/>
                <w:b/>
                <w:sz w:val="24"/>
                <w:u w:val="single"/>
              </w:rPr>
              <w:t>PARKS</w:t>
            </w:r>
            <w:r>
              <w:rPr>
                <w:rFonts w:ascii="Times New Roman"/>
                <w:b/>
                <w:sz w:val="24"/>
              </w:rPr>
              <w:t xml:space="preserve"> ,</w:t>
            </w:r>
            <w:proofErr w:type="gramEnd"/>
            <w:r>
              <w:rPr>
                <w:rFonts w:ascii="Times New Roman"/>
                <w:b/>
                <w:sz w:val="24"/>
              </w:rPr>
              <w:t xml:space="preserve"> Clerk / Assistant Clerk.</w:t>
            </w:r>
          </w:p>
        </w:tc>
      </w:tr>
      <w:tr w:rsidR="005F0A49" w:rsidTr="00A74926">
        <w:trPr>
          <w:trHeight w:val="1079"/>
        </w:trPr>
        <w:tc>
          <w:tcPr>
            <w:tcW w:w="10825" w:type="dxa"/>
            <w:shd w:val="clear" w:color="auto" w:fill="FFFFFF"/>
          </w:tcPr>
          <w:p w:rsidR="005F0A49" w:rsidRDefault="005F0A49" w:rsidP="00A74926">
            <w:pPr>
              <w:pStyle w:val="TableParagraph"/>
              <w:rPr>
                <w:sz w:val="16"/>
              </w:rPr>
            </w:pPr>
          </w:p>
          <w:p w:rsidR="005F0A49" w:rsidRDefault="005F0A49" w:rsidP="00A74926">
            <w:pPr>
              <w:pStyle w:val="TableParagraph"/>
              <w:rPr>
                <w:sz w:val="16"/>
              </w:rPr>
            </w:pPr>
          </w:p>
          <w:p w:rsidR="005F0A49" w:rsidRDefault="005F0A49" w:rsidP="00A74926">
            <w:pPr>
              <w:pStyle w:val="TableParagraph"/>
              <w:spacing w:before="111" w:line="276" w:lineRule="auto"/>
              <w:ind w:left="237" w:right="7130"/>
              <w:rPr>
                <w:sz w:val="15"/>
              </w:rPr>
            </w:pPr>
            <w:r>
              <w:rPr>
                <w:sz w:val="15"/>
              </w:rPr>
              <w:t>© 2001 - 2013 Commonwealth of Massachusetts All Rights Reserved</w:t>
            </w:r>
          </w:p>
        </w:tc>
      </w:tr>
    </w:tbl>
    <w:p w:rsidR="005F0A49" w:rsidRDefault="005F0A49" w:rsidP="005F0A49">
      <w:pPr>
        <w:spacing w:line="276" w:lineRule="auto"/>
        <w:rPr>
          <w:sz w:val="15"/>
        </w:rPr>
        <w:sectPr w:rsidR="005F0A49">
          <w:pgSz w:w="12240" w:h="17280"/>
          <w:pgMar w:top="1440" w:right="500" w:bottom="280" w:left="540" w:header="720" w:footer="720" w:gutter="0"/>
          <w:cols w:space="720"/>
        </w:sectPr>
      </w:pPr>
    </w:p>
    <w:p w:rsidR="005F0A49" w:rsidRDefault="005F0A49" w:rsidP="00A009EA">
      <w:pPr>
        <w:pStyle w:val="BodyText"/>
        <w:tabs>
          <w:tab w:val="left" w:pos="4801"/>
        </w:tabs>
        <w:spacing w:before="67"/>
        <w:ind w:left="100"/>
        <w:rPr>
          <w:sz w:val="20"/>
        </w:rPr>
      </w:pPr>
      <w:r>
        <w:rPr>
          <w:rFonts w:ascii="Arial"/>
        </w:rPr>
        <w:lastRenderedPageBreak/>
        <w:t>MA SOC   Filing</w:t>
      </w:r>
      <w:r>
        <w:rPr>
          <w:rFonts w:ascii="Arial"/>
          <w:spacing w:val="-9"/>
        </w:rPr>
        <w:t xml:space="preserve"> </w:t>
      </w:r>
      <w:r>
        <w:rPr>
          <w:rFonts w:ascii="Arial"/>
        </w:rPr>
        <w:t>Number:</w:t>
      </w:r>
      <w:r>
        <w:rPr>
          <w:rFonts w:ascii="Arial"/>
          <w:spacing w:val="-2"/>
        </w:rPr>
        <w:t xml:space="preserve"> </w:t>
      </w:r>
      <w:r>
        <w:rPr>
          <w:rFonts w:ascii="Arial"/>
        </w:rPr>
        <w:t>201348726980</w:t>
      </w:r>
      <w:r>
        <w:rPr>
          <w:rFonts w:ascii="Arial"/>
        </w:rPr>
        <w:tab/>
        <w:t>Date: 9/6/2013 3:49:00</w:t>
      </w:r>
      <w:r>
        <w:rPr>
          <w:rFonts w:ascii="Arial"/>
          <w:spacing w:val="-3"/>
        </w:rPr>
        <w:t xml:space="preserve"> </w:t>
      </w:r>
      <w:r>
        <w:rPr>
          <w:rFonts w:ascii="Arial"/>
        </w:rPr>
        <w:t>PM</w:t>
      </w:r>
    </w:p>
    <w:p w:rsidR="005F0A49" w:rsidRDefault="005F0A49" w:rsidP="005F0A49">
      <w:pPr>
        <w:spacing w:before="255"/>
        <w:ind w:left="262" w:right="93"/>
        <w:jc w:val="center"/>
        <w:rPr>
          <w:rFonts w:ascii="Times New Roman"/>
          <w:sz w:val="28"/>
        </w:rPr>
      </w:pPr>
      <w:r>
        <w:rPr>
          <w:rFonts w:ascii="Times New Roman"/>
          <w:sz w:val="28"/>
        </w:rPr>
        <w:t>THE COMMONWEALTH OF MASSACHUSETTS</w:t>
      </w:r>
    </w:p>
    <w:p w:rsidR="005F0A49" w:rsidRDefault="005F0A49" w:rsidP="005F0A49">
      <w:pPr>
        <w:pStyle w:val="BodyText"/>
        <w:rPr>
          <w:sz w:val="32"/>
        </w:rPr>
      </w:pPr>
    </w:p>
    <w:p w:rsidR="005F0A49" w:rsidRDefault="005F0A49" w:rsidP="005F0A49">
      <w:pPr>
        <w:pStyle w:val="BodyText"/>
        <w:rPr>
          <w:sz w:val="45"/>
        </w:rPr>
      </w:pPr>
    </w:p>
    <w:p w:rsidR="005F0A49" w:rsidRDefault="005F0A49" w:rsidP="005F0A49">
      <w:pPr>
        <w:pStyle w:val="BodyText"/>
        <w:spacing w:line="482" w:lineRule="auto"/>
        <w:ind w:left="292" w:right="93"/>
        <w:jc w:val="center"/>
      </w:pPr>
      <w:r>
        <w:t xml:space="preserve">I hereby certify that, upon examination of this document, duly submitted to me, it appears that the provisions of the General Laws relative to corporations have been complied with, and I hereby approve said articles; and the filing fee having been paid, said articles </w:t>
      </w:r>
      <w:r>
        <w:rPr>
          <w:spacing w:val="-2"/>
        </w:rPr>
        <w:t xml:space="preserve">are </w:t>
      </w:r>
      <w:r>
        <w:rPr>
          <w:spacing w:val="-3"/>
        </w:rPr>
        <w:t xml:space="preserve">deemed </w:t>
      </w:r>
      <w:r>
        <w:t xml:space="preserve">to </w:t>
      </w:r>
      <w:r>
        <w:rPr>
          <w:spacing w:val="-3"/>
        </w:rPr>
        <w:t xml:space="preserve">have been filed with </w:t>
      </w:r>
      <w:r>
        <w:t>me</w:t>
      </w:r>
      <w:r>
        <w:rPr>
          <w:spacing w:val="58"/>
        </w:rPr>
        <w:t xml:space="preserve"> </w:t>
      </w:r>
      <w:r>
        <w:rPr>
          <w:spacing w:val="-3"/>
        </w:rPr>
        <w:t>on:</w:t>
      </w:r>
    </w:p>
    <w:p w:rsidR="005F0A49" w:rsidRDefault="005F0A49" w:rsidP="00A009EA">
      <w:pPr>
        <w:pStyle w:val="BodyText"/>
        <w:spacing w:before="113"/>
        <w:ind w:left="3380"/>
        <w:rPr>
          <w:sz w:val="20"/>
        </w:rPr>
      </w:pPr>
      <w:r>
        <w:rPr>
          <w:rFonts w:ascii="Arial"/>
        </w:rPr>
        <w:t>September 06, 2013 03:49 PM</w:t>
      </w:r>
    </w:p>
    <w:p w:rsidR="005F0A49" w:rsidRDefault="005F0A49" w:rsidP="00A009EA">
      <w:pPr>
        <w:spacing w:before="8"/>
        <w:rPr>
          <w:sz w:val="28"/>
        </w:rPr>
      </w:pPr>
      <w:r>
        <w:rPr>
          <w:noProof/>
        </w:rPr>
        <w:drawing>
          <wp:inline distT="0" distB="0" distL="0" distR="0">
            <wp:extent cx="3177147" cy="842010"/>
            <wp:effectExtent l="0" t="0" r="4445" b="0"/>
            <wp:docPr id="1" name="image2.png" descr="William Francis Galvin&#10;&lt;signature on file&gt;" title="William Francis Galvi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77147" cy="842010"/>
                    </a:xfrm>
                    <a:prstGeom prst="rect">
                      <a:avLst/>
                    </a:prstGeom>
                  </pic:spPr>
                </pic:pic>
              </a:graphicData>
            </a:graphic>
          </wp:inline>
        </w:drawing>
      </w:r>
    </w:p>
    <w:p w:rsidR="005F0A49" w:rsidRDefault="005F0A49" w:rsidP="005F0A49">
      <w:pPr>
        <w:pStyle w:val="BodyText"/>
        <w:spacing w:before="90"/>
        <w:ind w:left="278" w:right="93"/>
        <w:jc w:val="center"/>
      </w:pPr>
      <w:r>
        <w:t>WILLIAM FRANCIS</w:t>
      </w:r>
      <w:r>
        <w:rPr>
          <w:spacing w:val="-21"/>
        </w:rPr>
        <w:t xml:space="preserve"> </w:t>
      </w:r>
      <w:r>
        <w:t>GALVIN</w:t>
      </w:r>
    </w:p>
    <w:p w:rsidR="005F0A49" w:rsidRDefault="005F0A49" w:rsidP="005F0A49">
      <w:pPr>
        <w:pStyle w:val="BodyText"/>
        <w:spacing w:before="3"/>
      </w:pPr>
    </w:p>
    <w:p w:rsidR="005F0A49" w:rsidRDefault="005F0A49" w:rsidP="005F0A49">
      <w:pPr>
        <w:spacing w:before="1"/>
        <w:ind w:left="292" w:right="93"/>
        <w:jc w:val="center"/>
        <w:rPr>
          <w:rFonts w:ascii="Times New Roman"/>
          <w:i/>
          <w:sz w:val="24"/>
        </w:rPr>
      </w:pPr>
      <w:r>
        <w:rPr>
          <w:rFonts w:ascii="Times New Roman"/>
          <w:i/>
          <w:sz w:val="24"/>
        </w:rPr>
        <w:t>Secretary of the</w:t>
      </w:r>
      <w:r>
        <w:rPr>
          <w:rFonts w:ascii="Times New Roman"/>
          <w:i/>
          <w:spacing w:val="25"/>
          <w:sz w:val="24"/>
        </w:rPr>
        <w:t xml:space="preserve"> </w:t>
      </w:r>
      <w:r>
        <w:rPr>
          <w:rFonts w:ascii="Times New Roman"/>
          <w:i/>
          <w:sz w:val="24"/>
        </w:rPr>
        <w:t>Commonwealth</w:t>
      </w:r>
    </w:p>
    <w:p w:rsidR="00993B37" w:rsidRDefault="00993B37"/>
    <w:sectPr w:rsidR="00993B37">
      <w:pgSz w:w="12240" w:h="15840"/>
      <w:pgMar w:top="400" w:right="170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49"/>
    <w:rsid w:val="000C74E2"/>
    <w:rsid w:val="001C76D5"/>
    <w:rsid w:val="002B398D"/>
    <w:rsid w:val="00365E28"/>
    <w:rsid w:val="003A3A85"/>
    <w:rsid w:val="005513BD"/>
    <w:rsid w:val="005F0A49"/>
    <w:rsid w:val="00626A97"/>
    <w:rsid w:val="008E22E4"/>
    <w:rsid w:val="00993B37"/>
    <w:rsid w:val="00A009EA"/>
    <w:rsid w:val="00A81588"/>
    <w:rsid w:val="00D550C9"/>
    <w:rsid w:val="00D67658"/>
    <w:rsid w:val="00E93D45"/>
    <w:rsid w:val="00FB377F"/>
    <w:rsid w:val="00FD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882E7-A3A0-433F-B829-022A44E9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5F0A49"/>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F0A49"/>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F0A4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F0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16</cp:revision>
  <dcterms:created xsi:type="dcterms:W3CDTF">2021-09-09T17:32:00Z</dcterms:created>
  <dcterms:modified xsi:type="dcterms:W3CDTF">2021-10-06T19:41:00Z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