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37F5" w14:textId="77777777" w:rsidR="00137555" w:rsidRPr="00137555" w:rsidRDefault="00137555" w:rsidP="00137555">
      <w:r w:rsidRPr="00137555">
        <w:rPr>
          <w:b/>
          <w:bCs/>
        </w:rPr>
        <w:t>Title slide</w:t>
      </w:r>
    </w:p>
    <w:p w14:paraId="4CA16674" w14:textId="77777777" w:rsidR="00137555" w:rsidRPr="00137555" w:rsidRDefault="00137555" w:rsidP="00137555">
      <w:r w:rsidRPr="00137555">
        <w:t>Health Information Technology Council Meeting</w:t>
      </w:r>
    </w:p>
    <w:p w14:paraId="66E44FAC" w14:textId="77777777" w:rsidR="00137555" w:rsidRPr="00137555" w:rsidRDefault="00137555" w:rsidP="00137555">
      <w:r w:rsidRPr="00137555">
        <w:t>November 1, 2021</w:t>
      </w:r>
    </w:p>
    <w:p w14:paraId="5FD16A06" w14:textId="77777777" w:rsidR="00137555" w:rsidRPr="00137555" w:rsidRDefault="00137555" w:rsidP="00137555">
      <w:r w:rsidRPr="00137555">
        <w:t>Draft</w:t>
      </w:r>
    </w:p>
    <w:p w14:paraId="5F995BB5" w14:textId="77777777" w:rsidR="00137555" w:rsidRPr="00137555" w:rsidRDefault="00137555" w:rsidP="00137555">
      <w:r w:rsidRPr="00137555">
        <w:rPr>
          <w:b/>
          <w:bCs/>
        </w:rPr>
        <w:t xml:space="preserve">Slide Title: </w:t>
      </w:r>
      <w:r w:rsidRPr="00137555">
        <w:t>Agenda</w:t>
      </w:r>
    </w:p>
    <w:p w14:paraId="19600D51" w14:textId="77777777" w:rsidR="00137555" w:rsidRPr="00137555" w:rsidRDefault="00137555" w:rsidP="00137555">
      <w:r w:rsidRPr="00137555">
        <w:rPr>
          <w:b/>
          <w:bCs/>
        </w:rPr>
        <w:t>Welcome</w:t>
      </w:r>
    </w:p>
    <w:p w14:paraId="14EB98BF" w14:textId="77777777" w:rsidR="00137555" w:rsidRPr="00137555" w:rsidRDefault="00137555" w:rsidP="00137555">
      <w:r w:rsidRPr="00137555">
        <w:t>Undersecretary Lauren Peters</w:t>
      </w:r>
    </w:p>
    <w:p w14:paraId="2D4F9355" w14:textId="77777777" w:rsidR="00137555" w:rsidRPr="00137555" w:rsidRDefault="00137555" w:rsidP="00137555">
      <w:pPr>
        <w:numPr>
          <w:ilvl w:val="1"/>
          <w:numId w:val="1"/>
        </w:numPr>
      </w:pPr>
      <w:r w:rsidRPr="00137555">
        <w:t>Approval of Aug 2021 minutes (vote)</w:t>
      </w:r>
    </w:p>
    <w:p w14:paraId="60D3E357" w14:textId="77777777" w:rsidR="00137555" w:rsidRPr="00137555" w:rsidRDefault="00137555" w:rsidP="00137555">
      <w:r w:rsidRPr="00137555">
        <w:rPr>
          <w:b/>
          <w:bCs/>
        </w:rPr>
        <w:t>Attestation update</w:t>
      </w:r>
    </w:p>
    <w:p w14:paraId="3BC57B0A" w14:textId="77777777" w:rsidR="00137555" w:rsidRPr="00137555" w:rsidRDefault="00137555" w:rsidP="00137555">
      <w:r w:rsidRPr="00137555">
        <w:t xml:space="preserve">Pam Boutin-Coviello </w:t>
      </w:r>
    </w:p>
    <w:p w14:paraId="220E00D5" w14:textId="77777777" w:rsidR="00137555" w:rsidRPr="00137555" w:rsidRDefault="00137555" w:rsidP="00137555">
      <w:r w:rsidRPr="00137555">
        <w:rPr>
          <w:b/>
          <w:bCs/>
        </w:rPr>
        <w:t>ENS – Utilization Update; plans for future / expansion</w:t>
      </w:r>
    </w:p>
    <w:p w14:paraId="0E42A8D3" w14:textId="77777777" w:rsidR="00137555" w:rsidRPr="00137555" w:rsidRDefault="00137555" w:rsidP="00137555">
      <w:r w:rsidRPr="00137555">
        <w:t xml:space="preserve">Bert Ng </w:t>
      </w:r>
    </w:p>
    <w:p w14:paraId="2E535808" w14:textId="77777777" w:rsidR="00137555" w:rsidRPr="00137555" w:rsidRDefault="00137555" w:rsidP="00137555">
      <w:proofErr w:type="spellStart"/>
      <w:r w:rsidRPr="00137555">
        <w:rPr>
          <w:b/>
          <w:bCs/>
        </w:rPr>
        <w:t>ePOLST</w:t>
      </w:r>
      <w:proofErr w:type="spellEnd"/>
      <w:r w:rsidRPr="00137555">
        <w:rPr>
          <w:b/>
          <w:bCs/>
        </w:rPr>
        <w:t xml:space="preserve"> – Update</w:t>
      </w:r>
    </w:p>
    <w:p w14:paraId="4E64F948" w14:textId="77777777" w:rsidR="00137555" w:rsidRPr="00137555" w:rsidRDefault="00137555" w:rsidP="00137555">
      <w:r w:rsidRPr="00137555">
        <w:t>Bert Ng &amp; Kathryn Downes</w:t>
      </w:r>
    </w:p>
    <w:p w14:paraId="12BC18D9" w14:textId="77777777" w:rsidR="00137555" w:rsidRPr="00137555" w:rsidRDefault="00137555" w:rsidP="00137555">
      <w:r w:rsidRPr="00137555">
        <w:rPr>
          <w:b/>
          <w:bCs/>
        </w:rPr>
        <w:t>Budget &amp; Sustainability Planning</w:t>
      </w:r>
    </w:p>
    <w:p w14:paraId="55120091" w14:textId="77777777" w:rsidR="00137555" w:rsidRPr="00137555" w:rsidRDefault="00137555" w:rsidP="00137555">
      <w:r w:rsidRPr="00137555">
        <w:t>Kevin Mullen</w:t>
      </w:r>
    </w:p>
    <w:p w14:paraId="2EAC9C4F" w14:textId="77777777" w:rsidR="00137555" w:rsidRPr="00137555" w:rsidRDefault="00137555" w:rsidP="00137555">
      <w:r w:rsidRPr="00137555">
        <w:rPr>
          <w:b/>
          <w:bCs/>
        </w:rPr>
        <w:t>Conclusion</w:t>
      </w:r>
    </w:p>
    <w:p w14:paraId="2EF5502D" w14:textId="77777777" w:rsidR="00137555" w:rsidRPr="00137555" w:rsidRDefault="00137555" w:rsidP="00137555">
      <w:r w:rsidRPr="00137555">
        <w:t>Undersecretary Lauren Peters</w:t>
      </w:r>
    </w:p>
    <w:p w14:paraId="136DB1E8" w14:textId="77777777" w:rsidR="00137555" w:rsidRPr="00137555" w:rsidRDefault="00137555" w:rsidP="00137555">
      <w:r w:rsidRPr="00137555">
        <w:rPr>
          <w:b/>
          <w:bCs/>
        </w:rPr>
        <w:t xml:space="preserve">Slide Title: </w:t>
      </w:r>
      <w:r w:rsidRPr="00137555">
        <w:t>Agenda</w:t>
      </w:r>
    </w:p>
    <w:p w14:paraId="724EBC23" w14:textId="77777777" w:rsidR="00137555" w:rsidRPr="00137555" w:rsidRDefault="00137555" w:rsidP="00137555">
      <w:r w:rsidRPr="00137555">
        <w:rPr>
          <w:b/>
          <w:bCs/>
        </w:rPr>
        <w:t>Welcome</w:t>
      </w:r>
    </w:p>
    <w:p w14:paraId="51948705" w14:textId="77777777" w:rsidR="00137555" w:rsidRPr="00137555" w:rsidRDefault="00137555" w:rsidP="00137555">
      <w:r w:rsidRPr="00137555">
        <w:t>Undersecretary Lauren Peters</w:t>
      </w:r>
    </w:p>
    <w:p w14:paraId="4A0CB1D8" w14:textId="77777777" w:rsidR="00137555" w:rsidRPr="00137555" w:rsidRDefault="00137555" w:rsidP="00137555">
      <w:pPr>
        <w:numPr>
          <w:ilvl w:val="1"/>
          <w:numId w:val="2"/>
        </w:numPr>
      </w:pPr>
      <w:r w:rsidRPr="00137555">
        <w:t>Approval of Aug 2021 minutes (vote)</w:t>
      </w:r>
    </w:p>
    <w:p w14:paraId="640F7BF1" w14:textId="77777777" w:rsidR="00137555" w:rsidRPr="00137555" w:rsidRDefault="00137555" w:rsidP="00137555">
      <w:r w:rsidRPr="00137555">
        <w:rPr>
          <w:b/>
          <w:bCs/>
        </w:rPr>
        <w:t>Attestation update</w:t>
      </w:r>
    </w:p>
    <w:p w14:paraId="4112A989" w14:textId="77777777" w:rsidR="00137555" w:rsidRPr="00137555" w:rsidRDefault="00137555" w:rsidP="00137555">
      <w:r w:rsidRPr="00137555">
        <w:t xml:space="preserve">Pam Boutin-Coviello </w:t>
      </w:r>
    </w:p>
    <w:p w14:paraId="03FED693" w14:textId="77777777" w:rsidR="00137555" w:rsidRPr="00137555" w:rsidRDefault="00137555" w:rsidP="00137555">
      <w:r w:rsidRPr="00137555">
        <w:rPr>
          <w:b/>
          <w:bCs/>
        </w:rPr>
        <w:t>ENS – Utilization Update; plans for future / expansion</w:t>
      </w:r>
    </w:p>
    <w:p w14:paraId="627A64CC" w14:textId="77777777" w:rsidR="00137555" w:rsidRPr="00137555" w:rsidRDefault="00137555" w:rsidP="00137555">
      <w:r w:rsidRPr="00137555">
        <w:t xml:space="preserve">Bert Ng </w:t>
      </w:r>
    </w:p>
    <w:p w14:paraId="0C79C413" w14:textId="77777777" w:rsidR="00137555" w:rsidRPr="00137555" w:rsidRDefault="00137555" w:rsidP="00137555">
      <w:proofErr w:type="spellStart"/>
      <w:r w:rsidRPr="00137555">
        <w:rPr>
          <w:b/>
          <w:bCs/>
        </w:rPr>
        <w:t>ePOLST</w:t>
      </w:r>
      <w:proofErr w:type="spellEnd"/>
      <w:r w:rsidRPr="00137555">
        <w:rPr>
          <w:b/>
          <w:bCs/>
        </w:rPr>
        <w:t xml:space="preserve"> – Update</w:t>
      </w:r>
    </w:p>
    <w:p w14:paraId="3663B7D6" w14:textId="77777777" w:rsidR="00137555" w:rsidRPr="00137555" w:rsidRDefault="00137555" w:rsidP="00137555">
      <w:r w:rsidRPr="00137555">
        <w:t>Bert Ng &amp; Kathryn Downes</w:t>
      </w:r>
    </w:p>
    <w:p w14:paraId="2A9069A8" w14:textId="77777777" w:rsidR="00137555" w:rsidRPr="00137555" w:rsidRDefault="00137555" w:rsidP="00137555">
      <w:r w:rsidRPr="00137555">
        <w:rPr>
          <w:b/>
          <w:bCs/>
        </w:rPr>
        <w:t>Budget &amp; Sustainability Planning</w:t>
      </w:r>
    </w:p>
    <w:p w14:paraId="01320E81" w14:textId="77777777" w:rsidR="00137555" w:rsidRPr="00137555" w:rsidRDefault="00137555" w:rsidP="00137555">
      <w:r w:rsidRPr="00137555">
        <w:lastRenderedPageBreak/>
        <w:t>Kevin Mullen</w:t>
      </w:r>
    </w:p>
    <w:p w14:paraId="78630E60" w14:textId="77777777" w:rsidR="00137555" w:rsidRPr="00137555" w:rsidRDefault="00137555" w:rsidP="00137555">
      <w:r w:rsidRPr="00137555">
        <w:rPr>
          <w:b/>
          <w:bCs/>
        </w:rPr>
        <w:t>Conclusion</w:t>
      </w:r>
    </w:p>
    <w:p w14:paraId="0B2B7CD4" w14:textId="77777777" w:rsidR="00137555" w:rsidRPr="00137555" w:rsidRDefault="00137555" w:rsidP="00137555">
      <w:r w:rsidRPr="00137555">
        <w:t>Undersecretary Lauren Peters</w:t>
      </w:r>
    </w:p>
    <w:p w14:paraId="5B3D0D5D" w14:textId="77777777" w:rsidR="00137555" w:rsidRPr="00137555" w:rsidRDefault="00137555" w:rsidP="00137555">
      <w:r w:rsidRPr="00137555">
        <w:rPr>
          <w:b/>
          <w:bCs/>
        </w:rPr>
        <w:t>Slide Title: Welcome</w:t>
      </w:r>
    </w:p>
    <w:p w14:paraId="50369CC6" w14:textId="77777777" w:rsidR="00137555" w:rsidRPr="00137555" w:rsidRDefault="00137555" w:rsidP="00137555">
      <w:r w:rsidRPr="00137555">
        <w:t>Undersecretary Lauren Peters</w:t>
      </w:r>
    </w:p>
    <w:p w14:paraId="163721A1" w14:textId="77777777" w:rsidR="00137555" w:rsidRPr="00137555" w:rsidRDefault="00137555" w:rsidP="00137555">
      <w:r w:rsidRPr="00137555">
        <w:rPr>
          <w:b/>
          <w:bCs/>
        </w:rPr>
        <w:t xml:space="preserve">Slide Title: </w:t>
      </w:r>
      <w:r w:rsidRPr="00137555">
        <w:t>Vote: Approve minutes</w:t>
      </w:r>
    </w:p>
    <w:p w14:paraId="5C11D5C2" w14:textId="77777777" w:rsidR="00137555" w:rsidRPr="00137555" w:rsidRDefault="00137555" w:rsidP="00137555">
      <w:r w:rsidRPr="00137555">
        <w:t>MOTION: That the Health Information Technology Council hereby approves the minutes of the council meeting held on August1, 2021 as presented/amended</w:t>
      </w:r>
    </w:p>
    <w:p w14:paraId="60B423B5" w14:textId="77777777" w:rsidR="00137555" w:rsidRPr="00137555" w:rsidRDefault="00137555" w:rsidP="00137555">
      <w:r w:rsidRPr="00137555">
        <w:rPr>
          <w:b/>
          <w:bCs/>
        </w:rPr>
        <w:t xml:space="preserve">Attestation update </w:t>
      </w:r>
    </w:p>
    <w:p w14:paraId="79CAB589" w14:textId="77777777" w:rsidR="00137555" w:rsidRPr="00137555" w:rsidRDefault="00137555" w:rsidP="00137555">
      <w:r w:rsidRPr="00137555">
        <w:rPr>
          <w:i/>
          <w:iCs/>
        </w:rPr>
        <w:t xml:space="preserve">Pam Boutin-Coviello </w:t>
      </w:r>
    </w:p>
    <w:p w14:paraId="1DB497CF" w14:textId="77777777" w:rsidR="00137555" w:rsidRPr="00137555" w:rsidRDefault="00137555" w:rsidP="00137555">
      <w:r w:rsidRPr="00137555">
        <w:rPr>
          <w:b/>
          <w:bCs/>
        </w:rPr>
        <w:t xml:space="preserve">Slide title: </w:t>
      </w:r>
      <w:r w:rsidRPr="00137555">
        <w:t>HIway attestation: HIway connection requirement overview</w:t>
      </w:r>
    </w:p>
    <w:p w14:paraId="34309E77" w14:textId="77777777" w:rsidR="00137555" w:rsidRPr="00137555" w:rsidRDefault="00137555" w:rsidP="00137555">
      <w:r w:rsidRPr="00137555">
        <w:t>The HIway connection requirement requires providers to engage in HIE via the Mass HIway as set forth in M.G.L. Chapter 118I, Section 7, and as detailed in the Mass HIway Regulations (101 CMR 20.00).</w:t>
      </w:r>
    </w:p>
    <w:p w14:paraId="483C12E5" w14:textId="77777777" w:rsidR="00137555" w:rsidRPr="00137555" w:rsidRDefault="00137555" w:rsidP="00137555">
      <w:r w:rsidRPr="00137555">
        <w:t>ACUTE CARE HOSPITALS</w:t>
      </w:r>
    </w:p>
    <w:p w14:paraId="43ADC8F6" w14:textId="77777777" w:rsidR="00137555" w:rsidRPr="00137555" w:rsidRDefault="00137555" w:rsidP="00137555">
      <w:r w:rsidRPr="00137555">
        <w:t>First year requirement applied: 2017</w:t>
      </w:r>
    </w:p>
    <w:p w14:paraId="7D03632D" w14:textId="77777777" w:rsidR="00137555" w:rsidRPr="00137555" w:rsidRDefault="00137555" w:rsidP="00137555">
      <w:r w:rsidRPr="00137555">
        <w:t>Submit in 2020: Year 4 attestation form</w:t>
      </w:r>
    </w:p>
    <w:p w14:paraId="06009F13" w14:textId="77777777" w:rsidR="00137555" w:rsidRPr="00137555" w:rsidRDefault="00137555" w:rsidP="00137555">
      <w:r w:rsidRPr="00137555">
        <w:t>LARGE AND MEDIUM MEDICAL AMBULATORY PRACTICES &amp; LARGE COMMUNITY HEALTH CENTERS</w:t>
      </w:r>
    </w:p>
    <w:p w14:paraId="60E35AC4" w14:textId="77777777" w:rsidR="00137555" w:rsidRPr="00137555" w:rsidRDefault="00137555" w:rsidP="00137555">
      <w:r w:rsidRPr="00137555">
        <w:t>First year requirement applied: 2018</w:t>
      </w:r>
    </w:p>
    <w:p w14:paraId="0D1DFA42" w14:textId="77777777" w:rsidR="00137555" w:rsidRPr="00137555" w:rsidRDefault="00137555" w:rsidP="00137555">
      <w:r w:rsidRPr="00137555">
        <w:t>Submit in 2020: Year 3 attestation form</w:t>
      </w:r>
    </w:p>
    <w:p w14:paraId="52165C6A" w14:textId="77777777" w:rsidR="00137555" w:rsidRPr="00137555" w:rsidRDefault="00137555" w:rsidP="00137555">
      <w:r w:rsidRPr="00137555">
        <w:t>SMALL COMMUNITY HEALTH CENTERS</w:t>
      </w:r>
    </w:p>
    <w:p w14:paraId="3EE42F51" w14:textId="77777777" w:rsidR="00137555" w:rsidRPr="00137555" w:rsidRDefault="00137555" w:rsidP="00137555">
      <w:r w:rsidRPr="00137555">
        <w:t>First year requirement applied: 2019</w:t>
      </w:r>
    </w:p>
    <w:p w14:paraId="52F803FA" w14:textId="77777777" w:rsidR="00137555" w:rsidRPr="00137555" w:rsidRDefault="00137555" w:rsidP="00137555">
      <w:r w:rsidRPr="00137555">
        <w:t>Submit in 2020: Year 2 attestation form</w:t>
      </w:r>
    </w:p>
    <w:p w14:paraId="0FBD6796" w14:textId="77777777" w:rsidR="00137555" w:rsidRPr="00137555" w:rsidRDefault="00137555" w:rsidP="00137555">
      <w:r w:rsidRPr="00137555">
        <w:t>HIway annual connection requirement</w:t>
      </w:r>
    </w:p>
    <w:p w14:paraId="703BB031" w14:textId="77777777" w:rsidR="00137555" w:rsidRPr="00137555" w:rsidRDefault="00137555" w:rsidP="00137555">
      <w:r w:rsidRPr="00137555">
        <w:t xml:space="preserve">Year 1: Send or receive HIway Direct messages for at least </w:t>
      </w:r>
      <w:proofErr w:type="gramStart"/>
      <w:r w:rsidRPr="00137555">
        <w:t>one use</w:t>
      </w:r>
      <w:proofErr w:type="gramEnd"/>
      <w:r w:rsidRPr="00137555">
        <w:t xml:space="preserve"> case</w:t>
      </w:r>
    </w:p>
    <w:p w14:paraId="3CE34BAD" w14:textId="77777777" w:rsidR="00137555" w:rsidRPr="00137555" w:rsidRDefault="00137555" w:rsidP="00137555">
      <w:r w:rsidRPr="00137555">
        <w:t>Year 2: Send or receive HIway Direct messages for at least one provider-to provider (P2P) use case</w:t>
      </w:r>
    </w:p>
    <w:p w14:paraId="76DAF9B2" w14:textId="77777777" w:rsidR="00137555" w:rsidRPr="00137555" w:rsidRDefault="00137555" w:rsidP="00137555">
      <w:r w:rsidRPr="00137555">
        <w:t>Year 3: Send HIway Direct messages for at least one P2P use case, and Receive HIway Direct messages for at least one P2P use case</w:t>
      </w:r>
    </w:p>
    <w:p w14:paraId="49AA174D" w14:textId="77777777" w:rsidR="00137555" w:rsidRPr="00137555" w:rsidRDefault="00137555" w:rsidP="00137555">
      <w:r w:rsidRPr="00137555">
        <w:t>Year 4: Meet Year 3 requirement or be subject to penalties if requirement is not met</w:t>
      </w:r>
    </w:p>
    <w:p w14:paraId="16B91B87" w14:textId="77777777" w:rsidR="00137555" w:rsidRPr="00137555" w:rsidRDefault="00137555" w:rsidP="00137555">
      <w:r w:rsidRPr="00137555">
        <w:rPr>
          <w:b/>
          <w:bCs/>
        </w:rPr>
        <w:t xml:space="preserve">Slide Title: </w:t>
      </w:r>
      <w:r w:rsidRPr="00137555">
        <w:t>HIway attestation: 2021 Timeline</w:t>
      </w:r>
    </w:p>
    <w:p w14:paraId="5661BAAC" w14:textId="77777777" w:rsidR="00137555" w:rsidRPr="00137555" w:rsidRDefault="00137555" w:rsidP="00137555">
      <w:r w:rsidRPr="00137555">
        <w:t>2021 Attestation timeline:</w:t>
      </w:r>
      <w:r w:rsidRPr="00137555">
        <w:br/>
        <w:t xml:space="preserve">Dec. 31, 2020: Use case implementation deadline </w:t>
      </w:r>
    </w:p>
    <w:p w14:paraId="7E432DE6" w14:textId="77777777" w:rsidR="00137555" w:rsidRPr="00137555" w:rsidRDefault="00137555" w:rsidP="00137555">
      <w:r w:rsidRPr="00137555">
        <w:t>May-July 2021: HIway outreach and education</w:t>
      </w:r>
    </w:p>
    <w:p w14:paraId="7244D374" w14:textId="77777777" w:rsidR="00137555" w:rsidRPr="00137555" w:rsidRDefault="00137555" w:rsidP="00137555">
      <w:r w:rsidRPr="00137555">
        <w:t>Emails and Newsletters</w:t>
      </w:r>
    </w:p>
    <w:p w14:paraId="5570EF91" w14:textId="77777777" w:rsidR="00137555" w:rsidRPr="00137555" w:rsidRDefault="00137555" w:rsidP="00137555">
      <w:r w:rsidRPr="00137555">
        <w:t>Website updates</w:t>
      </w:r>
    </w:p>
    <w:p w14:paraId="68A37334" w14:textId="77777777" w:rsidR="00137555" w:rsidRPr="00137555" w:rsidRDefault="00137555" w:rsidP="00137555">
      <w:r w:rsidRPr="00137555">
        <w:t>Webinars</w:t>
      </w:r>
    </w:p>
    <w:p w14:paraId="61877073" w14:textId="77777777" w:rsidR="00137555" w:rsidRPr="00137555" w:rsidRDefault="00137555" w:rsidP="00137555">
      <w:r w:rsidRPr="00137555">
        <w:t xml:space="preserve">Direct contact with POs </w:t>
      </w:r>
    </w:p>
    <w:p w14:paraId="23F1CE76" w14:textId="77777777" w:rsidR="00137555" w:rsidRPr="00137555" w:rsidRDefault="00137555" w:rsidP="00137555">
      <w:r w:rsidRPr="00137555">
        <w:t>July 2021: Webform testing</w:t>
      </w:r>
    </w:p>
    <w:p w14:paraId="0E8A40D0" w14:textId="77777777" w:rsidR="00137555" w:rsidRPr="00137555" w:rsidRDefault="00137555" w:rsidP="00137555">
      <w:r w:rsidRPr="00137555">
        <w:t>Aug. 2, 2021: HIway attestation/exception webforms go live and begin</w:t>
      </w:r>
      <w:r w:rsidRPr="00137555">
        <w:br/>
        <w:t>accepting submissions</w:t>
      </w:r>
    </w:p>
    <w:p w14:paraId="68E52B06" w14:textId="77777777" w:rsidR="00137555" w:rsidRPr="00137555" w:rsidRDefault="00137555" w:rsidP="00137555">
      <w:r w:rsidRPr="00137555">
        <w:t>Oct. 31, 2021: Deadline for attestation/exception submissions</w:t>
      </w:r>
    </w:p>
    <w:p w14:paraId="3AB07F9D" w14:textId="77777777" w:rsidR="00137555" w:rsidRPr="00137555" w:rsidRDefault="00137555" w:rsidP="00137555">
      <w:r w:rsidRPr="00137555">
        <w:t>November 2021: HIway reaches out to POs that have not submitted</w:t>
      </w:r>
    </w:p>
    <w:p w14:paraId="201C7C3C" w14:textId="77777777" w:rsidR="00137555" w:rsidRPr="00137555" w:rsidRDefault="00137555" w:rsidP="00137555">
      <w:r w:rsidRPr="00137555">
        <w:t>Winter 2022: HIway closes webform</w:t>
      </w:r>
    </w:p>
    <w:p w14:paraId="2C253978" w14:textId="77777777" w:rsidR="00137555" w:rsidRPr="00137555" w:rsidRDefault="00137555" w:rsidP="00137555">
      <w:r w:rsidRPr="00137555">
        <w:rPr>
          <w:b/>
          <w:bCs/>
        </w:rPr>
        <w:t xml:space="preserve">Slide Title: </w:t>
      </w:r>
      <w:r w:rsidRPr="00137555">
        <w:t>HIway attestation: HISP-HISP exchanges now acceptable</w:t>
      </w:r>
    </w:p>
    <w:p w14:paraId="2B1A6CEA" w14:textId="77777777" w:rsidR="00137555" w:rsidRPr="00137555" w:rsidRDefault="00137555" w:rsidP="00137555">
      <w:r w:rsidRPr="00137555">
        <w:t xml:space="preserve">Through sub-regulatory guidance the Mass HIway will accept </w:t>
      </w:r>
      <w:proofErr w:type="spellStart"/>
      <w:r w:rsidRPr="00137555">
        <w:t>DirectTrust</w:t>
      </w:r>
      <w:proofErr w:type="spellEnd"/>
      <w:r w:rsidRPr="00137555">
        <w:t xml:space="preserve"> HISP-to-HISP exchange as an additional method to meet the HIway connection requirement.</w:t>
      </w:r>
    </w:p>
    <w:p w14:paraId="2FD11474" w14:textId="77777777" w:rsidR="00137555" w:rsidRPr="00137555" w:rsidRDefault="00137555" w:rsidP="00137555">
      <w:r w:rsidRPr="00137555">
        <w:t>Background</w:t>
      </w:r>
    </w:p>
    <w:p w14:paraId="030A7442" w14:textId="77777777" w:rsidR="00137555" w:rsidRPr="00137555" w:rsidRDefault="00137555" w:rsidP="00137555">
      <w:pPr>
        <w:numPr>
          <w:ilvl w:val="0"/>
          <w:numId w:val="3"/>
        </w:numPr>
      </w:pPr>
      <w:r w:rsidRPr="00137555">
        <w:t xml:space="preserve">Mass HIway converted to HIway 2.0 (a HISP) </w:t>
      </w:r>
      <w:proofErr w:type="gramStart"/>
      <w:r w:rsidRPr="00137555">
        <w:t>in order to</w:t>
      </w:r>
      <w:proofErr w:type="gramEnd"/>
      <w:r w:rsidRPr="00137555">
        <w:t xml:space="preserve"> connect to </w:t>
      </w:r>
      <w:proofErr w:type="spellStart"/>
      <w:r w:rsidRPr="00137555">
        <w:t>DirectTrust</w:t>
      </w:r>
      <w:proofErr w:type="spellEnd"/>
      <w:r w:rsidRPr="00137555">
        <w:t>, a national framework for Direct Messaging</w:t>
      </w:r>
    </w:p>
    <w:p w14:paraId="431AB618" w14:textId="77777777" w:rsidR="00137555" w:rsidRPr="00137555" w:rsidRDefault="00137555" w:rsidP="00137555">
      <w:pPr>
        <w:numPr>
          <w:ilvl w:val="0"/>
          <w:numId w:val="3"/>
        </w:numPr>
      </w:pPr>
      <w:r w:rsidRPr="00137555">
        <w:t xml:space="preserve">The Council has been supportive of </w:t>
      </w:r>
      <w:proofErr w:type="spellStart"/>
      <w:r w:rsidRPr="00137555">
        <w:t>DirectTrust</w:t>
      </w:r>
      <w:proofErr w:type="spellEnd"/>
      <w:r w:rsidRPr="00137555">
        <w:t xml:space="preserve"> HISP-to-HISP Direct Message exchange as it leverages existing infrastructure for many POs</w:t>
      </w:r>
    </w:p>
    <w:p w14:paraId="72C89C0F" w14:textId="77777777" w:rsidR="00137555" w:rsidRPr="00137555" w:rsidRDefault="00137555" w:rsidP="00137555">
      <w:r w:rsidRPr="00137555">
        <w:t>Technical advantage</w:t>
      </w:r>
    </w:p>
    <w:p w14:paraId="1517E2BD" w14:textId="77777777" w:rsidR="00137555" w:rsidRPr="00137555" w:rsidRDefault="00137555" w:rsidP="00137555">
      <w:pPr>
        <w:numPr>
          <w:ilvl w:val="0"/>
          <w:numId w:val="4"/>
        </w:numPr>
      </w:pPr>
      <w:proofErr w:type="spellStart"/>
      <w:r w:rsidRPr="00137555">
        <w:t>DirectTrust</w:t>
      </w:r>
      <w:proofErr w:type="spellEnd"/>
      <w:r w:rsidRPr="00137555">
        <w:t xml:space="preserve"> exchange can now be used in addition to 1:1 contracting for security/privacy needs. </w:t>
      </w:r>
      <w:proofErr w:type="spellStart"/>
      <w:r w:rsidRPr="00137555">
        <w:t>DirectTrust</w:t>
      </w:r>
      <w:proofErr w:type="spellEnd"/>
      <w:r w:rsidRPr="00137555">
        <w:t xml:space="preserve"> exchange uses a common agreement for security/privacy for HISP users and </w:t>
      </w:r>
      <w:proofErr w:type="spellStart"/>
      <w:r w:rsidRPr="00137555">
        <w:t>DirectTrust</w:t>
      </w:r>
      <w:proofErr w:type="spellEnd"/>
      <w:r w:rsidRPr="00137555">
        <w:t xml:space="preserve"> users</w:t>
      </w:r>
    </w:p>
    <w:p w14:paraId="506226BB" w14:textId="77777777" w:rsidR="00137555" w:rsidRPr="00137555" w:rsidRDefault="00137555" w:rsidP="00137555">
      <w:pPr>
        <w:numPr>
          <w:ilvl w:val="0"/>
          <w:numId w:val="4"/>
        </w:numPr>
      </w:pPr>
      <w:r w:rsidRPr="00137555">
        <w:t xml:space="preserve">Users of a </w:t>
      </w:r>
      <w:proofErr w:type="spellStart"/>
      <w:r w:rsidRPr="00137555">
        <w:t>DirectTrust</w:t>
      </w:r>
      <w:proofErr w:type="spellEnd"/>
      <w:r w:rsidRPr="00137555">
        <w:t xml:space="preserve"> HISP are now allowed to securely send messages to users of other </w:t>
      </w:r>
      <w:proofErr w:type="spellStart"/>
      <w:r w:rsidRPr="00137555">
        <w:t>DirectTrust</w:t>
      </w:r>
      <w:proofErr w:type="spellEnd"/>
      <w:r w:rsidRPr="00137555">
        <w:t xml:space="preserve"> HISPs avoiding the need for additional contracting</w:t>
      </w:r>
    </w:p>
    <w:p w14:paraId="6074A501" w14:textId="77777777" w:rsidR="00137555" w:rsidRPr="00137555" w:rsidRDefault="00137555" w:rsidP="00137555">
      <w:r w:rsidRPr="00137555">
        <w:t>Business advantage</w:t>
      </w:r>
    </w:p>
    <w:p w14:paraId="75EB05BB" w14:textId="77777777" w:rsidR="00137555" w:rsidRPr="00137555" w:rsidRDefault="00137555" w:rsidP="00137555">
      <w:pPr>
        <w:numPr>
          <w:ilvl w:val="0"/>
          <w:numId w:val="5"/>
        </w:numPr>
      </w:pPr>
      <w:r w:rsidRPr="00137555">
        <w:t xml:space="preserve">Providers now have additional means to meet the connection requirement via </w:t>
      </w:r>
      <w:proofErr w:type="spellStart"/>
      <w:r w:rsidRPr="00137555">
        <w:t>DirectTrust</w:t>
      </w:r>
      <w:proofErr w:type="spellEnd"/>
      <w:r w:rsidRPr="00137555">
        <w:t xml:space="preserve"> Direct Messaging</w:t>
      </w:r>
    </w:p>
    <w:p w14:paraId="5447C620" w14:textId="77777777" w:rsidR="00137555" w:rsidRPr="00137555" w:rsidRDefault="00137555" w:rsidP="00137555">
      <w:pPr>
        <w:numPr>
          <w:ilvl w:val="0"/>
          <w:numId w:val="5"/>
        </w:numPr>
      </w:pPr>
      <w:r w:rsidRPr="00137555">
        <w:t>Providers may use EHR-native Direct Message capabilities instead of adding an extra connection to the HIway Direct Message System</w:t>
      </w:r>
    </w:p>
    <w:p w14:paraId="300C80B2" w14:textId="77777777" w:rsidR="00137555" w:rsidRPr="00137555" w:rsidRDefault="00137555" w:rsidP="00137555">
      <w:r w:rsidRPr="00137555">
        <w:rPr>
          <w:b/>
          <w:bCs/>
        </w:rPr>
        <w:t xml:space="preserve">Slide Title: </w:t>
      </w:r>
      <w:r w:rsidRPr="00137555">
        <w:t>HIway attestation: 2021 statistics so far</w:t>
      </w:r>
    </w:p>
    <w:p w14:paraId="6AB1F6D7" w14:textId="77777777" w:rsidR="00137555" w:rsidRPr="00137555" w:rsidRDefault="00137555" w:rsidP="00137555">
      <w:r w:rsidRPr="00137555">
        <w:t xml:space="preserve">Attestation submissions got off to a slow start, but an influx of submissions around the attestation deadline should result in strong numbers overall. </w:t>
      </w:r>
    </w:p>
    <w:p w14:paraId="48578F90" w14:textId="77777777" w:rsidR="00137555" w:rsidRPr="00137555" w:rsidRDefault="00137555" w:rsidP="00137555">
      <w:r w:rsidRPr="00137555">
        <w:rPr>
          <w:b/>
          <w:bCs/>
        </w:rPr>
        <w:t>As of Oct 27:</w:t>
      </w:r>
    </w:p>
    <w:p w14:paraId="622B7202" w14:textId="77777777" w:rsidR="00137555" w:rsidRPr="00137555" w:rsidRDefault="00137555" w:rsidP="00137555">
      <w:r w:rsidRPr="00137555">
        <w:rPr>
          <w:i/>
          <w:iCs/>
        </w:rPr>
        <w:t>119 forms submitted</w:t>
      </w:r>
    </w:p>
    <w:p w14:paraId="37C1A9BE" w14:textId="77777777" w:rsidR="00137555" w:rsidRPr="00137555" w:rsidRDefault="00137555" w:rsidP="00137555">
      <w:r w:rsidRPr="00137555">
        <w:t>Year 3/4 forms: 65</w:t>
      </w:r>
    </w:p>
    <w:p w14:paraId="1B99B0E6" w14:textId="77777777" w:rsidR="00137555" w:rsidRPr="00137555" w:rsidRDefault="00137555" w:rsidP="00137555">
      <w:r w:rsidRPr="00137555">
        <w:t>Year 5 forms: 46</w:t>
      </w:r>
    </w:p>
    <w:p w14:paraId="722416FB" w14:textId="77777777" w:rsidR="00137555" w:rsidRPr="00137555" w:rsidRDefault="00137555" w:rsidP="00137555">
      <w:r w:rsidRPr="00137555">
        <w:t>Exception forms: 8</w:t>
      </w:r>
    </w:p>
    <w:p w14:paraId="6D929A8F" w14:textId="77777777" w:rsidR="00137555" w:rsidRPr="00137555" w:rsidRDefault="00137555" w:rsidP="00137555">
      <w:pPr>
        <w:numPr>
          <w:ilvl w:val="0"/>
          <w:numId w:val="6"/>
        </w:numPr>
      </w:pPr>
      <w:r w:rsidRPr="00137555">
        <w:rPr>
          <w:b/>
          <w:bCs/>
        </w:rPr>
        <w:t xml:space="preserve">Acute Care Hospitals </w:t>
      </w:r>
      <w:r w:rsidRPr="00137555">
        <w:t>(n=68)</w:t>
      </w:r>
    </w:p>
    <w:p w14:paraId="2C405810" w14:textId="77777777" w:rsidR="00137555" w:rsidRPr="00137555" w:rsidRDefault="00137555" w:rsidP="00137555">
      <w:r w:rsidRPr="00137555">
        <w:t xml:space="preserve">46 attestations submitted </w:t>
      </w:r>
    </w:p>
    <w:p w14:paraId="3B7F17E2" w14:textId="77777777" w:rsidR="00137555" w:rsidRPr="00137555" w:rsidRDefault="00137555" w:rsidP="00137555">
      <w:r w:rsidRPr="00137555">
        <w:t>0 exception forms submitted</w:t>
      </w:r>
    </w:p>
    <w:p w14:paraId="15C40A2D" w14:textId="77777777" w:rsidR="00137555" w:rsidRPr="00137555" w:rsidRDefault="00137555" w:rsidP="00137555">
      <w:r w:rsidRPr="00137555">
        <w:t>Submitted: 68%</w:t>
      </w:r>
    </w:p>
    <w:p w14:paraId="1CC7285B" w14:textId="77777777" w:rsidR="00137555" w:rsidRPr="00137555" w:rsidRDefault="00137555" w:rsidP="00137555">
      <w:r w:rsidRPr="00137555">
        <w:t xml:space="preserve"> </w:t>
      </w:r>
    </w:p>
    <w:p w14:paraId="1F63F3E4" w14:textId="77777777" w:rsidR="00137555" w:rsidRPr="00137555" w:rsidRDefault="00137555" w:rsidP="00137555">
      <w:pPr>
        <w:numPr>
          <w:ilvl w:val="0"/>
          <w:numId w:val="7"/>
        </w:numPr>
      </w:pPr>
      <w:r w:rsidRPr="00137555">
        <w:rPr>
          <w:b/>
          <w:bCs/>
        </w:rPr>
        <w:t xml:space="preserve">Community Health Centers </w:t>
      </w:r>
      <w:r w:rsidRPr="00137555">
        <w:t>(n=40)</w:t>
      </w:r>
    </w:p>
    <w:p w14:paraId="58903A95" w14:textId="77777777" w:rsidR="00137555" w:rsidRPr="00137555" w:rsidRDefault="00137555" w:rsidP="00137555">
      <w:r w:rsidRPr="00137555">
        <w:t xml:space="preserve">8 attestations submitted </w:t>
      </w:r>
    </w:p>
    <w:p w14:paraId="30244E48" w14:textId="77777777" w:rsidR="00137555" w:rsidRPr="00137555" w:rsidRDefault="00137555" w:rsidP="00137555">
      <w:r w:rsidRPr="00137555">
        <w:t>3 exception forms submitted</w:t>
      </w:r>
    </w:p>
    <w:p w14:paraId="7BDBE610" w14:textId="77777777" w:rsidR="00137555" w:rsidRPr="00137555" w:rsidRDefault="00137555" w:rsidP="00137555">
      <w:r w:rsidRPr="00137555">
        <w:t>Submitted: 28%</w:t>
      </w:r>
    </w:p>
    <w:p w14:paraId="3E15DFB6" w14:textId="77777777" w:rsidR="00137555" w:rsidRPr="00137555" w:rsidRDefault="00137555" w:rsidP="00137555">
      <w:r w:rsidRPr="00137555">
        <w:t xml:space="preserve"> </w:t>
      </w:r>
    </w:p>
    <w:p w14:paraId="6834122C" w14:textId="77777777" w:rsidR="00137555" w:rsidRPr="00137555" w:rsidRDefault="00137555" w:rsidP="00137555">
      <w:pPr>
        <w:numPr>
          <w:ilvl w:val="0"/>
          <w:numId w:val="8"/>
        </w:numPr>
      </w:pPr>
      <w:r w:rsidRPr="00137555">
        <w:rPr>
          <w:b/>
          <w:bCs/>
        </w:rPr>
        <w:t xml:space="preserve">Medium/Large Medical </w:t>
      </w:r>
    </w:p>
    <w:p w14:paraId="30A9FFA5" w14:textId="77777777" w:rsidR="00137555" w:rsidRPr="00137555" w:rsidRDefault="00137555" w:rsidP="00137555">
      <w:r w:rsidRPr="00137555">
        <w:rPr>
          <w:b/>
          <w:bCs/>
        </w:rPr>
        <w:t>Ambulatory Practices</w:t>
      </w:r>
      <w:r w:rsidRPr="00137555">
        <w:t xml:space="preserve"> (n=444)</w:t>
      </w:r>
    </w:p>
    <w:p w14:paraId="04C138BC" w14:textId="77777777" w:rsidR="00137555" w:rsidRPr="00137555" w:rsidRDefault="00137555" w:rsidP="00137555">
      <w:r w:rsidRPr="00137555">
        <w:t>Attestations: 248 practices</w:t>
      </w:r>
    </w:p>
    <w:p w14:paraId="03AA24F8" w14:textId="77777777" w:rsidR="00137555" w:rsidRPr="00137555" w:rsidRDefault="00137555" w:rsidP="00137555">
      <w:r w:rsidRPr="00137555">
        <w:t xml:space="preserve">Exception forms: 5 practices </w:t>
      </w:r>
    </w:p>
    <w:p w14:paraId="3158F910" w14:textId="77777777" w:rsidR="00137555" w:rsidRPr="00137555" w:rsidRDefault="00137555" w:rsidP="00137555">
      <w:r w:rsidRPr="00137555">
        <w:t>Total: 253 practices</w:t>
      </w:r>
    </w:p>
    <w:p w14:paraId="3D57B2C7" w14:textId="77777777" w:rsidR="00137555" w:rsidRPr="00137555" w:rsidRDefault="00137555" w:rsidP="00137555">
      <w:r w:rsidRPr="00137555">
        <w:t>Submitted: 57%</w:t>
      </w:r>
    </w:p>
    <w:p w14:paraId="02E155E7" w14:textId="77777777" w:rsidR="00137555" w:rsidRPr="00137555" w:rsidRDefault="00137555" w:rsidP="00137555">
      <w:r w:rsidRPr="00137555">
        <w:rPr>
          <w:b/>
          <w:bCs/>
        </w:rPr>
        <w:t xml:space="preserve">Slide Title: </w:t>
      </w:r>
      <w:r w:rsidRPr="00137555">
        <w:t>HIway attestation</w:t>
      </w:r>
    </w:p>
    <w:p w14:paraId="19A92EBA" w14:textId="77777777" w:rsidR="00137555" w:rsidRPr="00137555" w:rsidRDefault="00137555" w:rsidP="00137555">
      <w:r w:rsidRPr="00137555">
        <w:t xml:space="preserve">Due to the 2021 sub-regulatory guidance to count sending and receiving through </w:t>
      </w:r>
      <w:proofErr w:type="spellStart"/>
      <w:r w:rsidRPr="00137555">
        <w:t>DirectTrust</w:t>
      </w:r>
      <w:proofErr w:type="spellEnd"/>
      <w:r w:rsidRPr="00137555">
        <w:t xml:space="preserve"> accredited HISPs, more provider organizations submitted an attestation form instead of an exception form. (13 attestations or 11% of all submissions)</w:t>
      </w:r>
    </w:p>
    <w:p w14:paraId="0A7244B5" w14:textId="77777777" w:rsidR="00137555" w:rsidRPr="00137555" w:rsidRDefault="00137555" w:rsidP="00137555">
      <w:r w:rsidRPr="00137555">
        <w:t>: 2021 statistics so far</w:t>
      </w:r>
    </w:p>
    <w:p w14:paraId="5CC28189" w14:textId="77777777" w:rsidR="00137555" w:rsidRPr="00137555" w:rsidRDefault="00137555" w:rsidP="00137555">
      <w:r w:rsidRPr="00137555">
        <w:t>2017 ACH attest 61/ Exception 0/ Exception percent of total = zero, Med and Large Ambulatory practices attest/ zero exception zero/ exception percent of total= zero, Small and Large CHC attest 0 exception 0 exception percent of total =zero</w:t>
      </w:r>
    </w:p>
    <w:p w14:paraId="2CF03DF0" w14:textId="77777777" w:rsidR="00137555" w:rsidRPr="00137555" w:rsidRDefault="00137555" w:rsidP="00137555">
      <w:r w:rsidRPr="00137555">
        <w:t>2018 ACH attest 59/ Exception 7/ Exception percent of total = 11, Med and Large Ambulatory practices attest/   60 exception    8/ exception percent of total</w:t>
      </w:r>
      <w:proofErr w:type="gramStart"/>
      <w:r w:rsidRPr="00137555">
        <w:t>=  12</w:t>
      </w:r>
      <w:proofErr w:type="gramEnd"/>
      <w:r w:rsidRPr="00137555">
        <w:t>, Small and Large CHC attest 32 exception 2 exception percent of total =  6</w:t>
      </w:r>
    </w:p>
    <w:p w14:paraId="1784D983" w14:textId="77777777" w:rsidR="00137555" w:rsidRPr="00137555" w:rsidRDefault="00137555" w:rsidP="00137555">
      <w:r w:rsidRPr="00137555">
        <w:t>2019 ACH attest 41/ Exception 23/ Exception percent of total = 36, Med and Large Ambulatory practices attest/ 57 exception   30/ exception percent of total=   34, Small and Large CHC attest 32 exception 4 exception percent of total =11</w:t>
      </w:r>
    </w:p>
    <w:p w14:paraId="5E992857" w14:textId="77777777" w:rsidR="00137555" w:rsidRPr="00137555" w:rsidRDefault="00137555" w:rsidP="00137555">
      <w:r w:rsidRPr="00137555">
        <w:t>2020 ACH attest 51/ Exception 14/ Exception percent of total =   22, Med and Large Ambulatory practices attest/ 61 exception   34/ exception percent of total</w:t>
      </w:r>
      <w:proofErr w:type="gramStart"/>
      <w:r w:rsidRPr="00137555">
        <w:t>=  36</w:t>
      </w:r>
      <w:proofErr w:type="gramEnd"/>
      <w:r w:rsidRPr="00137555">
        <w:t>, Small and Large CHC attest 17 exception 15 exception percent of total =47</w:t>
      </w:r>
    </w:p>
    <w:p w14:paraId="7683B70A" w14:textId="169ACC88" w:rsidR="00D30CAF" w:rsidRDefault="00137555" w:rsidP="00137555">
      <w:r w:rsidRPr="00137555">
        <w:t>2021 ACH attest 46/ Exception 0/ Exception percent of total = zero, Med and Large Ambulatory practices attest/ 56 exception    5/ exception percent of total=    8, Small and Large CHC attest 8 exception 3 exception percent of total =0027</w:t>
      </w:r>
    </w:p>
    <w:p w14:paraId="4D69E5C5" w14:textId="77777777" w:rsidR="00E41399" w:rsidRPr="00E41399" w:rsidRDefault="00E41399" w:rsidP="00E41399">
      <w:r w:rsidRPr="00E41399">
        <w:rPr>
          <w:b/>
          <w:bCs/>
        </w:rPr>
        <w:t xml:space="preserve">Slide title: </w:t>
      </w:r>
      <w:r w:rsidRPr="00E41399">
        <w:t>Attestation update: post-deadline outreach</w:t>
      </w:r>
    </w:p>
    <w:p w14:paraId="72A086D0" w14:textId="77777777" w:rsidR="00E41399" w:rsidRPr="00E41399" w:rsidRDefault="00E41399" w:rsidP="00E41399">
      <w:r w:rsidRPr="00E41399">
        <w:t>The HIway will continue to remind organizations about their requirement as the Oct. 31</w:t>
      </w:r>
      <w:r w:rsidRPr="00E41399">
        <w:rPr>
          <w:vertAlign w:val="superscript"/>
        </w:rPr>
        <w:t>st</w:t>
      </w:r>
      <w:r w:rsidRPr="00E41399">
        <w:t xml:space="preserve"> deadline has passed. The HIway is executing an outreach plan to organizations that have not yet submitted. </w:t>
      </w:r>
    </w:p>
    <w:p w14:paraId="1360C803" w14:textId="77777777" w:rsidR="00E41399" w:rsidRPr="00E41399" w:rsidRDefault="00E41399" w:rsidP="00E41399">
      <w:r w:rsidRPr="00E41399">
        <w:t xml:space="preserve">2021 submission levels have shown a higher level of attestations (i.e., lower level of exception forms) to prior years at the attestation deadline. </w:t>
      </w:r>
    </w:p>
    <w:p w14:paraId="02E5C4AE" w14:textId="77777777" w:rsidR="00E41399" w:rsidRPr="00E41399" w:rsidRDefault="00E41399" w:rsidP="00E41399">
      <w:r w:rsidRPr="00E41399">
        <w:rPr>
          <w:b/>
          <w:bCs/>
        </w:rPr>
        <w:t>Outreach schedule:</w:t>
      </w:r>
    </w:p>
    <w:p w14:paraId="43B6F36B" w14:textId="77777777" w:rsidR="00E41399" w:rsidRPr="00E41399" w:rsidRDefault="00E41399" w:rsidP="00E41399">
      <w:r w:rsidRPr="00E41399">
        <w:rPr>
          <w:b/>
          <w:bCs/>
        </w:rPr>
        <w:t xml:space="preserve"> </w:t>
      </w:r>
      <w:r w:rsidRPr="00E41399">
        <w:rPr>
          <w:b/>
          <w:bCs/>
        </w:rPr>
        <w:br/>
        <w:t xml:space="preserve">Late November 2021: </w:t>
      </w:r>
      <w:r w:rsidRPr="00E41399">
        <w:t xml:space="preserve">Blast email reminder sent to POs that have not submitted </w:t>
      </w:r>
    </w:p>
    <w:p w14:paraId="5CA53028" w14:textId="77777777" w:rsidR="00E41399" w:rsidRPr="00E41399" w:rsidRDefault="00E41399" w:rsidP="00E41399">
      <w:r w:rsidRPr="00E41399">
        <w:rPr>
          <w:b/>
          <w:bCs/>
        </w:rPr>
        <w:t xml:space="preserve">Mid December 2021: </w:t>
      </w:r>
      <w:r w:rsidRPr="00E41399">
        <w:t xml:space="preserve">Personal email reminder sent to POs that have not submitted </w:t>
      </w:r>
    </w:p>
    <w:p w14:paraId="483548AB" w14:textId="77777777" w:rsidR="00E41399" w:rsidRPr="00E41399" w:rsidRDefault="00E41399" w:rsidP="00E41399">
      <w:r w:rsidRPr="00E41399">
        <w:rPr>
          <w:b/>
          <w:bCs/>
        </w:rPr>
        <w:t>Early January 2022:</w:t>
      </w:r>
      <w:r w:rsidRPr="00E41399">
        <w:t xml:space="preserve"> Send reminder letter to large practices, community health centers, and acute care hospitals that have not submitted</w:t>
      </w:r>
    </w:p>
    <w:p w14:paraId="73862DAE" w14:textId="77777777" w:rsidR="00E41399" w:rsidRPr="00E41399" w:rsidRDefault="00E41399" w:rsidP="00E41399">
      <w:r w:rsidRPr="00E41399">
        <w:rPr>
          <w:b/>
          <w:bCs/>
        </w:rPr>
        <w:t xml:space="preserve">ENS Update </w:t>
      </w:r>
    </w:p>
    <w:p w14:paraId="7D936B96" w14:textId="77777777" w:rsidR="00E41399" w:rsidRPr="00E41399" w:rsidRDefault="00E41399" w:rsidP="00E41399">
      <w:r w:rsidRPr="00E41399">
        <w:rPr>
          <w:i/>
          <w:iCs/>
        </w:rPr>
        <w:t xml:space="preserve">Bert Ng </w:t>
      </w:r>
    </w:p>
    <w:p w14:paraId="62E9B56E" w14:textId="77777777" w:rsidR="00E41399" w:rsidRPr="00E41399" w:rsidRDefault="00E41399" w:rsidP="00E41399">
      <w:r w:rsidRPr="00E41399">
        <w:rPr>
          <w:b/>
          <w:bCs/>
        </w:rPr>
        <w:t>Slide title</w:t>
      </w:r>
      <w:r w:rsidRPr="00E41399">
        <w:t>: ENS: Overview</w:t>
      </w:r>
    </w:p>
    <w:p w14:paraId="3AE21EE5" w14:textId="77777777" w:rsidR="00E41399" w:rsidRPr="00E41399" w:rsidRDefault="00E41399" w:rsidP="00E41399">
      <w:r w:rsidRPr="00E41399">
        <w:rPr>
          <w:b/>
          <w:bCs/>
        </w:rPr>
        <w:t xml:space="preserve">EOHHS ENS Initiative goal: </w:t>
      </w:r>
    </w:p>
    <w:p w14:paraId="0FC7FA2E" w14:textId="77777777" w:rsidR="00E41399" w:rsidRPr="00E41399" w:rsidRDefault="00E41399" w:rsidP="00E41399">
      <w:pPr>
        <w:numPr>
          <w:ilvl w:val="0"/>
          <w:numId w:val="9"/>
        </w:numPr>
      </w:pPr>
      <w:r w:rsidRPr="00E41399">
        <w:t xml:space="preserve">Supporting timely statewide Event Notification Services (ENS) across the Commonwealth </w:t>
      </w:r>
      <w:proofErr w:type="gramStart"/>
      <w:r w:rsidRPr="00E41399">
        <w:t>in order to</w:t>
      </w:r>
      <w:proofErr w:type="gramEnd"/>
      <w:r w:rsidRPr="00E41399">
        <w:t xml:space="preserve"> improve health care delivery, quality, and coordination </w:t>
      </w:r>
    </w:p>
    <w:p w14:paraId="05D57907" w14:textId="77777777" w:rsidR="00E41399" w:rsidRPr="00E41399" w:rsidRDefault="00E41399" w:rsidP="00E41399">
      <w:r w:rsidRPr="00E41399">
        <w:rPr>
          <w:b/>
          <w:bCs/>
        </w:rPr>
        <w:t xml:space="preserve">EOHHS guiding principles: </w:t>
      </w:r>
    </w:p>
    <w:p w14:paraId="6990AB80" w14:textId="77777777" w:rsidR="00E41399" w:rsidRPr="00E41399" w:rsidRDefault="00E41399" w:rsidP="00E41399">
      <w:pPr>
        <w:numPr>
          <w:ilvl w:val="0"/>
          <w:numId w:val="10"/>
        </w:numPr>
      </w:pPr>
      <w:r w:rsidRPr="00E41399">
        <w:t>Universal access - Promoting data sharing within an ENS framework to increase accessibility to ENS for providers of all sizes</w:t>
      </w:r>
    </w:p>
    <w:p w14:paraId="6E1042E9" w14:textId="77777777" w:rsidR="00E41399" w:rsidRPr="00E41399" w:rsidRDefault="00E41399" w:rsidP="00E41399">
      <w:pPr>
        <w:numPr>
          <w:ilvl w:val="0"/>
          <w:numId w:val="10"/>
        </w:numPr>
      </w:pPr>
      <w:r w:rsidRPr="00E41399">
        <w:t>Streamline provider experience - Crafting ENS framework to allow single point of submission and single point of reception of ADT data</w:t>
      </w:r>
    </w:p>
    <w:p w14:paraId="00E3D6B1" w14:textId="77777777" w:rsidR="00E41399" w:rsidRPr="00E41399" w:rsidRDefault="00E41399" w:rsidP="00E41399">
      <w:pPr>
        <w:numPr>
          <w:ilvl w:val="0"/>
          <w:numId w:val="10"/>
        </w:numPr>
      </w:pPr>
      <w:r w:rsidRPr="00E41399">
        <w:t>Improve notification timing - Improving timing for flow of data (real/near-real time)</w:t>
      </w:r>
    </w:p>
    <w:p w14:paraId="3BAC8247" w14:textId="77777777" w:rsidR="00E41399" w:rsidRPr="00E41399" w:rsidRDefault="00E41399" w:rsidP="00E41399">
      <w:r w:rsidRPr="00E41399">
        <w:rPr>
          <w:b/>
          <w:bCs/>
        </w:rPr>
        <w:t xml:space="preserve">Slide title: ENS: </w:t>
      </w:r>
      <w:r w:rsidRPr="00E41399">
        <w:t>Q2 report</w:t>
      </w:r>
    </w:p>
    <w:p w14:paraId="640EA7F8" w14:textId="77777777" w:rsidR="00E41399" w:rsidRPr="00E41399" w:rsidRDefault="00E41399" w:rsidP="00E41399">
      <w:r w:rsidRPr="00E41399">
        <w:t xml:space="preserve">The Statewide ENS Framework reflected approximately 1 million ADTs among the two vendors in Q2 2021 (April 1 – June 30). </w:t>
      </w:r>
    </w:p>
    <w:p w14:paraId="214ECE8E" w14:textId="77777777" w:rsidR="00E41399" w:rsidRPr="00E41399" w:rsidRDefault="00E41399" w:rsidP="00E41399">
      <w:r w:rsidRPr="00E41399">
        <w:t>Vendor A # of ADTs received by reflection 325k, # of reflected ADTs deleted 96k, % of reflected ADTs deleted 30%</w:t>
      </w:r>
    </w:p>
    <w:p w14:paraId="6756E1EB" w14:textId="77777777" w:rsidR="00E41399" w:rsidRPr="00E41399" w:rsidRDefault="00E41399" w:rsidP="00E41399">
      <w:r w:rsidRPr="00E41399">
        <w:t>Vendor B # of ADTs received by reflection 621k, # of reflected ADTs deleted 474k, % of reflected ADTs deleted 76%</w:t>
      </w:r>
    </w:p>
    <w:p w14:paraId="0B25E764" w14:textId="77777777" w:rsidR="00E41399" w:rsidRPr="00E41399" w:rsidRDefault="00E41399" w:rsidP="00E41399">
      <w:r w:rsidRPr="00E41399">
        <w:t xml:space="preserve">Vendor A # of ADTs received by reflection 325k, Notifications generated 11k, </w:t>
      </w:r>
      <w:proofErr w:type="gramStart"/>
      <w:r w:rsidRPr="00E41399">
        <w:t>%  of</w:t>
      </w:r>
      <w:proofErr w:type="gramEnd"/>
      <w:r w:rsidRPr="00E41399">
        <w:t xml:space="preserve"> Reflected ADTs generating a notification 3%</w:t>
      </w:r>
    </w:p>
    <w:p w14:paraId="482A93D6" w14:textId="77777777" w:rsidR="00E41399" w:rsidRPr="00E41399" w:rsidRDefault="00E41399" w:rsidP="00E41399">
      <w:r w:rsidRPr="00E41399">
        <w:t xml:space="preserve">Vendor B # of ADTs received by reflection 621k, Notifications generated 19k, </w:t>
      </w:r>
      <w:proofErr w:type="gramStart"/>
      <w:r w:rsidRPr="00E41399">
        <w:t>%  of</w:t>
      </w:r>
      <w:proofErr w:type="gramEnd"/>
      <w:r w:rsidRPr="00E41399">
        <w:t xml:space="preserve"> Reflected ADTs generating a notification 3%</w:t>
      </w:r>
    </w:p>
    <w:p w14:paraId="24764E89" w14:textId="77777777" w:rsidR="00E41399" w:rsidRPr="00E41399" w:rsidRDefault="00E41399" w:rsidP="00E41399">
      <w:pPr>
        <w:numPr>
          <w:ilvl w:val="0"/>
          <w:numId w:val="11"/>
        </w:numPr>
      </w:pPr>
      <w:r w:rsidRPr="00E41399">
        <w:t>The vendors exchanged about 1 million messages with slightly more than half being deleted pursuant to the Statewide ENS Framework.</w:t>
      </w:r>
    </w:p>
    <w:p w14:paraId="69AFB6C8" w14:textId="77777777" w:rsidR="00E41399" w:rsidRPr="00E41399" w:rsidRDefault="00E41399" w:rsidP="00E41399">
      <w:pPr>
        <w:numPr>
          <w:ilvl w:val="0"/>
          <w:numId w:val="11"/>
        </w:numPr>
      </w:pPr>
      <w:r w:rsidRPr="00E41399">
        <w:t>Providers received a small percentage of notifications as many ADTs do not generate a notification.</w:t>
      </w:r>
    </w:p>
    <w:p w14:paraId="15040EC5" w14:textId="77777777" w:rsidR="00E41399" w:rsidRPr="00E41399" w:rsidRDefault="00E41399" w:rsidP="00E41399">
      <w:r w:rsidRPr="00E41399">
        <w:t xml:space="preserve"> </w:t>
      </w:r>
    </w:p>
    <w:p w14:paraId="3FEDB31C" w14:textId="77777777" w:rsidR="00E41399" w:rsidRPr="00E41399" w:rsidRDefault="00E41399" w:rsidP="00E41399">
      <w:r w:rsidRPr="00E41399">
        <w:rPr>
          <w:b/>
          <w:bCs/>
        </w:rPr>
        <w:t xml:space="preserve">Slide title: </w:t>
      </w:r>
      <w:r w:rsidRPr="00E41399">
        <w:t xml:space="preserve">ENS: Acute Care Hospital utilization </w:t>
      </w:r>
    </w:p>
    <w:p w14:paraId="1CFD17A9" w14:textId="77777777" w:rsidR="00E41399" w:rsidRPr="00E41399" w:rsidRDefault="00E41399" w:rsidP="00E41399">
      <w:r w:rsidRPr="00E41399">
        <w:t>Attestation process</w:t>
      </w:r>
    </w:p>
    <w:p w14:paraId="348163BF" w14:textId="77777777" w:rsidR="00E41399" w:rsidRPr="00E41399" w:rsidRDefault="00E41399" w:rsidP="00E41399">
      <w:pPr>
        <w:numPr>
          <w:ilvl w:val="0"/>
          <w:numId w:val="12"/>
        </w:numPr>
      </w:pPr>
      <w:r w:rsidRPr="00E41399">
        <w:t>Acute care hospitals will attest to ADT submission through the annual connection requirement attestation process</w:t>
      </w:r>
    </w:p>
    <w:p w14:paraId="62DC5673" w14:textId="77777777" w:rsidR="00E41399" w:rsidRPr="00E41399" w:rsidRDefault="00E41399" w:rsidP="00E41399">
      <w:pPr>
        <w:numPr>
          <w:ilvl w:val="0"/>
          <w:numId w:val="12"/>
        </w:numPr>
      </w:pPr>
      <w:r w:rsidRPr="00E41399">
        <w:t>Attestation closed yesterday (Oct 31), analytics to follow up at February meeting</w:t>
      </w:r>
    </w:p>
    <w:p w14:paraId="39ED5F3B" w14:textId="77777777" w:rsidR="00E41399" w:rsidRPr="00E41399" w:rsidRDefault="00E41399" w:rsidP="00E41399">
      <w:r w:rsidRPr="00E41399">
        <w:t>Waivers</w:t>
      </w:r>
    </w:p>
    <w:p w14:paraId="626B3206" w14:textId="77777777" w:rsidR="00E41399" w:rsidRPr="00E41399" w:rsidRDefault="00E41399" w:rsidP="00E41399">
      <w:pPr>
        <w:numPr>
          <w:ilvl w:val="0"/>
          <w:numId w:val="13"/>
        </w:numPr>
      </w:pPr>
      <w:r w:rsidRPr="00E41399">
        <w:t>Specialty hospitals without ED</w:t>
      </w:r>
    </w:p>
    <w:p w14:paraId="456AF6FB" w14:textId="77777777" w:rsidR="00E41399" w:rsidRPr="00E41399" w:rsidRDefault="00E41399" w:rsidP="00E41399">
      <w:pPr>
        <w:numPr>
          <w:ilvl w:val="1"/>
          <w:numId w:val="13"/>
        </w:numPr>
      </w:pPr>
      <w:r w:rsidRPr="00E41399">
        <w:rPr>
          <w:b/>
          <w:bCs/>
        </w:rPr>
        <w:t xml:space="preserve">Shriners’ Hospital for Children </w:t>
      </w:r>
      <w:r w:rsidRPr="00E41399">
        <w:t>(Boston)</w:t>
      </w:r>
    </w:p>
    <w:p w14:paraId="3391DD1E" w14:textId="77777777" w:rsidR="00E41399" w:rsidRPr="00E41399" w:rsidRDefault="00E41399" w:rsidP="00E41399">
      <w:pPr>
        <w:numPr>
          <w:ilvl w:val="1"/>
          <w:numId w:val="13"/>
        </w:numPr>
      </w:pPr>
      <w:r w:rsidRPr="00E41399">
        <w:rPr>
          <w:b/>
          <w:bCs/>
        </w:rPr>
        <w:t xml:space="preserve">Shriner’s Hospital for Children </w:t>
      </w:r>
      <w:r w:rsidRPr="00E41399">
        <w:t>(Springfield)</w:t>
      </w:r>
    </w:p>
    <w:p w14:paraId="180C79D3" w14:textId="77777777" w:rsidR="00E41399" w:rsidRPr="00E41399" w:rsidRDefault="00E41399" w:rsidP="00E41399">
      <w:r w:rsidRPr="00E41399">
        <w:rPr>
          <w:b/>
          <w:bCs/>
        </w:rPr>
        <w:t xml:space="preserve">Slide title: </w:t>
      </w:r>
      <w:r w:rsidRPr="00E41399">
        <w:t>ENS: Expand the Statewide ENS Framework submitters</w:t>
      </w:r>
    </w:p>
    <w:p w14:paraId="31AA6566" w14:textId="77777777" w:rsidR="00E41399" w:rsidRPr="00E41399" w:rsidRDefault="00E41399" w:rsidP="00E41399">
      <w:pPr>
        <w:numPr>
          <w:ilvl w:val="0"/>
          <w:numId w:val="14"/>
        </w:numPr>
      </w:pPr>
      <w:r w:rsidRPr="00E41399">
        <w:t>Should the state include the psychiatric hospitals into the Statewide ENS Framework to align with the federal requirement?</w:t>
      </w:r>
    </w:p>
    <w:p w14:paraId="7100DA69" w14:textId="77777777" w:rsidR="00E41399" w:rsidRPr="00E41399" w:rsidRDefault="00E41399" w:rsidP="00E41399">
      <w:pPr>
        <w:numPr>
          <w:ilvl w:val="0"/>
          <w:numId w:val="14"/>
        </w:numPr>
      </w:pPr>
      <w:r w:rsidRPr="00E41399">
        <w:t>Should inpatient rehab and long-term care facilities be included to improve transitions of care in and out of facilities?</w:t>
      </w:r>
    </w:p>
    <w:p w14:paraId="48C7DE9D" w14:textId="77777777" w:rsidR="00E41399" w:rsidRPr="00E41399" w:rsidRDefault="00E41399" w:rsidP="00E41399">
      <w:pPr>
        <w:numPr>
          <w:ilvl w:val="0"/>
          <w:numId w:val="14"/>
        </w:numPr>
      </w:pPr>
      <w:r w:rsidRPr="00E41399">
        <w:t>CMS interoperability rules requires certain provider types to send ADT/ENS to certain providers for care coordination.</w:t>
      </w:r>
    </w:p>
    <w:p w14:paraId="36B3F93D" w14:textId="77777777" w:rsidR="00E41399" w:rsidRPr="00E41399" w:rsidRDefault="00E41399" w:rsidP="00E41399">
      <w:pPr>
        <w:numPr>
          <w:ilvl w:val="0"/>
          <w:numId w:val="14"/>
        </w:numPr>
      </w:pPr>
      <w:r w:rsidRPr="00E41399">
        <w:t>State regulation requires acute care hospitals to submit ADTs to a certified ENS vendor</w:t>
      </w:r>
    </w:p>
    <w:p w14:paraId="316D6896" w14:textId="77777777" w:rsidR="00E41399" w:rsidRPr="00E41399" w:rsidRDefault="00E41399" w:rsidP="00E41399">
      <w:pPr>
        <w:numPr>
          <w:ilvl w:val="1"/>
          <w:numId w:val="14"/>
        </w:numPr>
      </w:pPr>
      <w:r w:rsidRPr="00E41399">
        <w:t>State acute care hospital definition includes Critical Access Hospitals</w:t>
      </w:r>
    </w:p>
    <w:p w14:paraId="08E54DB2" w14:textId="77777777" w:rsidR="00E41399" w:rsidRPr="00E41399" w:rsidRDefault="00E41399" w:rsidP="00E41399">
      <w:r w:rsidRPr="00E41399">
        <w:rPr>
          <w:b/>
          <w:bCs/>
        </w:rPr>
        <w:t xml:space="preserve">Mass HIway SFY22 Budget Update </w:t>
      </w:r>
    </w:p>
    <w:p w14:paraId="5FE24E93" w14:textId="77777777" w:rsidR="00E41399" w:rsidRPr="00E41399" w:rsidRDefault="00E41399" w:rsidP="00E41399">
      <w:r w:rsidRPr="00E41399">
        <w:rPr>
          <w:i/>
          <w:iCs/>
        </w:rPr>
        <w:t xml:space="preserve">Kevin Mullen </w:t>
      </w:r>
    </w:p>
    <w:p w14:paraId="341405DF" w14:textId="77777777" w:rsidR="00E41399" w:rsidRPr="00E41399" w:rsidRDefault="00E41399" w:rsidP="00E41399">
      <w:r w:rsidRPr="00E41399">
        <w:rPr>
          <w:b/>
          <w:bCs/>
        </w:rPr>
        <w:t xml:space="preserve">Slide Title: </w:t>
      </w:r>
      <w:r w:rsidRPr="00E41399">
        <w:t>Federal revenue reduction: Overview</w:t>
      </w:r>
    </w:p>
    <w:p w14:paraId="7F320C8E" w14:textId="77777777" w:rsidR="00E41399" w:rsidRPr="00E41399" w:rsidRDefault="00E41399" w:rsidP="00E41399">
      <w:r w:rsidRPr="00E41399">
        <w:t>Federal funding through the ARRA HITECH Act ended on September 30, 2021. Primary funding for Mass HIway HIE services and programs shifts from HITECH to activities covered under the Medicaid Enterprise Systems (MES).</w:t>
      </w:r>
    </w:p>
    <w:p w14:paraId="3E18ADE7" w14:textId="77777777" w:rsidR="00E41399" w:rsidRPr="00E41399" w:rsidRDefault="00E41399" w:rsidP="00E41399">
      <w:r w:rsidRPr="00E41399">
        <w:t xml:space="preserve">This shift will include reduced Federal Financial Participation (FFP) rates and a change in cost allocation reducing the effective federal match of ~81% down to ~21%. </w:t>
      </w:r>
    </w:p>
    <w:p w14:paraId="53D45CBF" w14:textId="77777777" w:rsidR="00E41399" w:rsidRPr="00E41399" w:rsidRDefault="00E41399" w:rsidP="00E41399">
      <w:r w:rsidRPr="00E41399">
        <w:t>The combined effect results in a significant revenue gap for the Mass HIway in SFY22 and beyond.</w:t>
      </w:r>
    </w:p>
    <w:p w14:paraId="14F6DF76" w14:textId="7D30D2BC" w:rsidR="00E41399" w:rsidRPr="00E41399" w:rsidRDefault="00E41399" w:rsidP="00E41399">
      <w:r>
        <w:t>T</w:t>
      </w:r>
      <w:r w:rsidRPr="00E41399">
        <w:t>he HIway Direct Messaging services and supports are not sustainable with the current cost model and reduction of federal revenues that had provided high subsidy levels.</w:t>
      </w:r>
    </w:p>
    <w:p w14:paraId="5DE75DB3" w14:textId="77777777" w:rsidR="00E41399" w:rsidRPr="00E41399" w:rsidRDefault="00E41399" w:rsidP="00E41399">
      <w:r w:rsidRPr="00E41399">
        <w:rPr>
          <w:b/>
          <w:bCs/>
        </w:rPr>
        <w:t>EOHHS is executing strategies to manage the impact of the federal revenue loss to ensure existing and future health IT investments can be sustained.</w:t>
      </w:r>
    </w:p>
    <w:p w14:paraId="0B8AEDC4" w14:textId="77777777" w:rsidR="00E41399" w:rsidRPr="00E41399" w:rsidRDefault="00E41399" w:rsidP="00E41399">
      <w:r w:rsidRPr="00E41399">
        <w:rPr>
          <w:b/>
          <w:bCs/>
        </w:rPr>
        <w:t xml:space="preserve">Slide title: </w:t>
      </w:r>
      <w:r w:rsidRPr="00E41399">
        <w:t>SFY22 HIE Budget Reductions</w:t>
      </w:r>
    </w:p>
    <w:p w14:paraId="6BD03B90" w14:textId="77777777" w:rsidR="00E41399" w:rsidRPr="00E41399" w:rsidRDefault="00E41399" w:rsidP="00E41399">
      <w:r w:rsidRPr="00E41399">
        <w:rPr>
          <w:b/>
          <w:bCs/>
        </w:rPr>
        <w:t>SFY22</w:t>
      </w:r>
      <w:r w:rsidRPr="00E41399">
        <w:t xml:space="preserve"> </w:t>
      </w:r>
      <w:r w:rsidRPr="00E41399">
        <w:rPr>
          <w:b/>
          <w:bCs/>
        </w:rPr>
        <w:t>Initial Budget</w:t>
      </w:r>
      <w:r w:rsidRPr="00E41399">
        <w:rPr>
          <w:b/>
          <w:bCs/>
        </w:rPr>
        <w:tab/>
        <w:t xml:space="preserve">          gross</w:t>
      </w:r>
      <w:r w:rsidRPr="00E41399">
        <w:rPr>
          <w:b/>
          <w:bCs/>
        </w:rPr>
        <w:tab/>
      </w:r>
      <w:r w:rsidRPr="00E41399">
        <w:rPr>
          <w:b/>
          <w:bCs/>
        </w:rPr>
        <w:tab/>
        <w:t>FFP</w:t>
      </w:r>
      <w:r w:rsidRPr="00E41399">
        <w:rPr>
          <w:b/>
          <w:bCs/>
        </w:rPr>
        <w:tab/>
        <w:t>State</w:t>
      </w:r>
      <w:r w:rsidRPr="00E41399">
        <w:rPr>
          <w:b/>
          <w:bCs/>
        </w:rPr>
        <w:tab/>
      </w:r>
      <w:r w:rsidRPr="00E41399">
        <w:rPr>
          <w:b/>
          <w:bCs/>
        </w:rPr>
        <w:tab/>
        <w:t>Private</w:t>
      </w:r>
      <w:r w:rsidRPr="00E41399">
        <w:rPr>
          <w:b/>
          <w:bCs/>
        </w:rPr>
        <w:tab/>
      </w:r>
    </w:p>
    <w:p w14:paraId="2E89E878" w14:textId="77777777" w:rsidR="00E41399" w:rsidRPr="00E41399" w:rsidRDefault="00E41399" w:rsidP="00E41399">
      <w:r w:rsidRPr="00E41399">
        <w:t>Program &amp; Account Management $3,776,092              $1,723,925</w:t>
      </w:r>
      <w:r w:rsidRPr="00E41399">
        <w:tab/>
        <w:t>$2,052,167</w:t>
      </w:r>
      <w:r w:rsidRPr="00E41399">
        <w:tab/>
      </w:r>
      <w:r w:rsidRPr="00E41399">
        <w:tab/>
      </w:r>
    </w:p>
    <w:p w14:paraId="7BA7FF75" w14:textId="77777777" w:rsidR="00E41399" w:rsidRPr="00E41399" w:rsidRDefault="00E41399" w:rsidP="00E41399">
      <w:r w:rsidRPr="00E41399">
        <w:t>Direct Messaging</w:t>
      </w:r>
      <w:r w:rsidRPr="00E41399">
        <w:tab/>
        <w:t xml:space="preserve">        $2,876,331                $682,696</w:t>
      </w:r>
      <w:r w:rsidRPr="00E41399">
        <w:tab/>
        <w:t>$1,693,635</w:t>
      </w:r>
      <w:r w:rsidRPr="00E41399">
        <w:tab/>
      </w:r>
      <w:r w:rsidRPr="00E41399">
        <w:tab/>
        <w:t>$500,000</w:t>
      </w:r>
    </w:p>
    <w:p w14:paraId="770030B9" w14:textId="77777777" w:rsidR="00E41399" w:rsidRPr="00E41399" w:rsidRDefault="00E41399" w:rsidP="00E41399">
      <w:r w:rsidRPr="00E41399">
        <w:t xml:space="preserve">Clinical Gateway </w:t>
      </w:r>
      <w:r w:rsidRPr="00E41399">
        <w:tab/>
        <w:t xml:space="preserve">         $2,766,520               $980,164</w:t>
      </w:r>
      <w:r w:rsidRPr="00E41399">
        <w:tab/>
        <w:t>$1,786,355</w:t>
      </w:r>
    </w:p>
    <w:p w14:paraId="5D5A27E9" w14:textId="77777777" w:rsidR="00E41399" w:rsidRPr="00E41399" w:rsidRDefault="00E41399" w:rsidP="00E41399">
      <w:r w:rsidRPr="00E41399">
        <w:t xml:space="preserve">CMS Incentive Program                   $2,618,750             $2,356,875                  $261,875 </w:t>
      </w:r>
    </w:p>
    <w:p w14:paraId="66B9F57A" w14:textId="77777777" w:rsidR="00E41399" w:rsidRPr="00E41399" w:rsidRDefault="00E41399" w:rsidP="00E41399">
      <w:proofErr w:type="spellStart"/>
      <w:r w:rsidRPr="00E41399">
        <w:t>ePOLST</w:t>
      </w:r>
      <w:proofErr w:type="spellEnd"/>
      <w:r w:rsidRPr="00E41399">
        <w:t xml:space="preserve">                                              $463,016                 $159,289</w:t>
      </w:r>
      <w:r w:rsidRPr="00E41399">
        <w:tab/>
        <w:t xml:space="preserve">          $0</w:t>
      </w:r>
      <w:r w:rsidRPr="00E41399">
        <w:tab/>
      </w:r>
      <w:r w:rsidRPr="00E41399">
        <w:tab/>
        <w:t>$303,727</w:t>
      </w:r>
    </w:p>
    <w:p w14:paraId="070B2F60" w14:textId="77777777" w:rsidR="00E41399" w:rsidRPr="00E41399" w:rsidRDefault="00E41399" w:rsidP="00E41399">
      <w:r w:rsidRPr="00E41399">
        <w:rPr>
          <w:b/>
          <w:bCs/>
        </w:rPr>
        <w:t> Grand Total</w:t>
      </w:r>
      <w:r w:rsidRPr="00E41399">
        <w:rPr>
          <w:b/>
          <w:bCs/>
        </w:rPr>
        <w:tab/>
      </w:r>
      <w:r w:rsidRPr="00E41399">
        <w:tab/>
        <w:t xml:space="preserve">      $12,500,708                $5,902,949</w:t>
      </w:r>
      <w:proofErr w:type="gramStart"/>
      <w:r w:rsidRPr="00E41399">
        <w:tab/>
        <w:t xml:space="preserve">  $</w:t>
      </w:r>
      <w:proofErr w:type="gramEnd"/>
      <w:r w:rsidRPr="00E41399">
        <w:t>5,794,032</w:t>
      </w:r>
      <w:r w:rsidRPr="00E41399">
        <w:tab/>
      </w:r>
      <w:r w:rsidRPr="00E41399">
        <w:tab/>
        <w:t>$803,727</w:t>
      </w:r>
    </w:p>
    <w:p w14:paraId="5325387C" w14:textId="77777777" w:rsidR="00E41399" w:rsidRPr="00E41399" w:rsidRDefault="00E41399" w:rsidP="00E41399">
      <w:r w:rsidRPr="00E41399">
        <w:rPr>
          <w:b/>
          <w:bCs/>
        </w:rPr>
        <w:t>Phase 1 Reductions</w:t>
      </w:r>
    </w:p>
    <w:p w14:paraId="55F4D93E" w14:textId="77777777" w:rsidR="00E41399" w:rsidRPr="00E41399" w:rsidRDefault="00E41399" w:rsidP="00E41399">
      <w:r w:rsidRPr="00E41399">
        <w:t>Program &amp; Account Management $2,297,603              $1,238,320</w:t>
      </w:r>
      <w:r w:rsidRPr="00E41399">
        <w:tab/>
        <w:t>$1,059283</w:t>
      </w:r>
      <w:r w:rsidRPr="00E41399">
        <w:tab/>
      </w:r>
      <w:r w:rsidRPr="00E41399">
        <w:tab/>
      </w:r>
    </w:p>
    <w:p w14:paraId="2D3F0474" w14:textId="77777777" w:rsidR="00E41399" w:rsidRPr="00E41399" w:rsidRDefault="00E41399" w:rsidP="00E41399">
      <w:r w:rsidRPr="00E41399">
        <w:t>Direct Messaging</w:t>
      </w:r>
      <w:r w:rsidRPr="00E41399">
        <w:tab/>
        <w:t xml:space="preserve">        $2,876,331                $682,696</w:t>
      </w:r>
      <w:r w:rsidRPr="00E41399">
        <w:tab/>
        <w:t>$1,693,635</w:t>
      </w:r>
      <w:r w:rsidRPr="00E41399">
        <w:tab/>
      </w:r>
      <w:r w:rsidRPr="00E41399">
        <w:tab/>
        <w:t>$500,000</w:t>
      </w:r>
    </w:p>
    <w:p w14:paraId="659AA351" w14:textId="77777777" w:rsidR="00E41399" w:rsidRPr="00E41399" w:rsidRDefault="00E41399" w:rsidP="00E41399">
      <w:r w:rsidRPr="00E41399">
        <w:t xml:space="preserve">Clinical Gateway </w:t>
      </w:r>
      <w:r w:rsidRPr="00E41399">
        <w:tab/>
        <w:t xml:space="preserve">         $2,766,520               $980,164</w:t>
      </w:r>
      <w:r w:rsidRPr="00E41399">
        <w:tab/>
        <w:t>$1,786,355</w:t>
      </w:r>
    </w:p>
    <w:p w14:paraId="787837B5" w14:textId="77777777" w:rsidR="00E41399" w:rsidRPr="00E41399" w:rsidRDefault="00E41399" w:rsidP="00E41399">
      <w:r w:rsidRPr="00E41399">
        <w:t xml:space="preserve">CMS Incentive Program                   $2,618,750             $2,356,875                  $261,875 </w:t>
      </w:r>
    </w:p>
    <w:p w14:paraId="36FE206D" w14:textId="77777777" w:rsidR="00E41399" w:rsidRPr="00E41399" w:rsidRDefault="00E41399" w:rsidP="00E41399">
      <w:proofErr w:type="spellStart"/>
      <w:r w:rsidRPr="00E41399">
        <w:t>ePOLST</w:t>
      </w:r>
      <w:proofErr w:type="spellEnd"/>
      <w:r w:rsidRPr="00E41399">
        <w:t xml:space="preserve">                                              $463,016                 $159,289</w:t>
      </w:r>
      <w:r w:rsidRPr="00E41399">
        <w:tab/>
        <w:t xml:space="preserve">          $0</w:t>
      </w:r>
      <w:r w:rsidRPr="00E41399">
        <w:tab/>
      </w:r>
      <w:r w:rsidRPr="00E41399">
        <w:tab/>
        <w:t>$303,727</w:t>
      </w:r>
    </w:p>
    <w:p w14:paraId="4E2ED13C" w14:textId="77777777" w:rsidR="00E41399" w:rsidRPr="00E41399" w:rsidRDefault="00E41399" w:rsidP="00E41399">
      <w:r w:rsidRPr="00E41399">
        <w:rPr>
          <w:b/>
          <w:bCs/>
        </w:rPr>
        <w:t> Grand Total</w:t>
      </w:r>
      <w:r w:rsidRPr="00E41399">
        <w:tab/>
      </w:r>
      <w:r w:rsidRPr="00E41399">
        <w:tab/>
        <w:t xml:space="preserve">      $11,022,219                $5,417,344</w:t>
      </w:r>
      <w:proofErr w:type="gramStart"/>
      <w:r w:rsidRPr="00E41399">
        <w:tab/>
        <w:t xml:space="preserve">  $</w:t>
      </w:r>
      <w:proofErr w:type="gramEnd"/>
      <w:r w:rsidRPr="00E41399">
        <w:t>4,801,148</w:t>
      </w:r>
      <w:r w:rsidRPr="00E41399">
        <w:tab/>
      </w:r>
      <w:r w:rsidRPr="00E41399">
        <w:tab/>
        <w:t>$803,727</w:t>
      </w:r>
    </w:p>
    <w:p w14:paraId="751DCA41" w14:textId="77777777" w:rsidR="00E41399" w:rsidRPr="00E41399" w:rsidRDefault="00E41399" w:rsidP="00E41399">
      <w:r w:rsidRPr="00E41399">
        <w:rPr>
          <w:b/>
          <w:bCs/>
        </w:rPr>
        <w:t>Phase 2 Reductions</w:t>
      </w:r>
    </w:p>
    <w:p w14:paraId="12E50931" w14:textId="77777777" w:rsidR="00E41399" w:rsidRPr="00E41399" w:rsidRDefault="00E41399" w:rsidP="00E41399">
      <w:r w:rsidRPr="00E41399">
        <w:t>Program &amp; Account Management $2,253,009              $1,404,077</w:t>
      </w:r>
      <w:r w:rsidRPr="00E41399">
        <w:tab/>
        <w:t>$848,931</w:t>
      </w:r>
      <w:r w:rsidRPr="00E41399">
        <w:tab/>
      </w:r>
      <w:r w:rsidRPr="00E41399">
        <w:tab/>
      </w:r>
    </w:p>
    <w:p w14:paraId="779E4DBA" w14:textId="77777777" w:rsidR="00E41399" w:rsidRPr="00E41399" w:rsidRDefault="00E41399" w:rsidP="00E41399">
      <w:r w:rsidRPr="00E41399">
        <w:t>Direct Messaging</w:t>
      </w:r>
      <w:r w:rsidRPr="00E41399">
        <w:tab/>
        <w:t xml:space="preserve">        $2,666,085                $638,545</w:t>
      </w:r>
      <w:r w:rsidRPr="00E41399">
        <w:tab/>
        <w:t>$1,527,540</w:t>
      </w:r>
      <w:r w:rsidRPr="00E41399">
        <w:tab/>
      </w:r>
      <w:r w:rsidRPr="00E41399">
        <w:tab/>
        <w:t>$500,000</w:t>
      </w:r>
    </w:p>
    <w:p w14:paraId="0F18C9DD" w14:textId="77777777" w:rsidR="00E41399" w:rsidRPr="00E41399" w:rsidRDefault="00E41399" w:rsidP="00E41399">
      <w:r w:rsidRPr="00E41399">
        <w:t xml:space="preserve">Clinical Gateway </w:t>
      </w:r>
      <w:r w:rsidRPr="00E41399">
        <w:tab/>
        <w:t xml:space="preserve">         $2,446,920               $893,814</w:t>
      </w:r>
      <w:r w:rsidRPr="00E41399">
        <w:tab/>
        <w:t>$1,553,106</w:t>
      </w:r>
    </w:p>
    <w:p w14:paraId="4504EF56" w14:textId="77777777" w:rsidR="00E41399" w:rsidRPr="00E41399" w:rsidRDefault="00E41399" w:rsidP="00E41399">
      <w:r w:rsidRPr="00E41399">
        <w:t xml:space="preserve">CMS Incentive Program                   $2,618,750             $2,356,875                  $261,875 </w:t>
      </w:r>
    </w:p>
    <w:p w14:paraId="695E9E17" w14:textId="77777777" w:rsidR="00E41399" w:rsidRPr="00E41399" w:rsidRDefault="00E41399" w:rsidP="00E41399">
      <w:proofErr w:type="spellStart"/>
      <w:r w:rsidRPr="00E41399">
        <w:t>ePOLST</w:t>
      </w:r>
      <w:proofErr w:type="spellEnd"/>
      <w:r w:rsidRPr="00E41399">
        <w:t xml:space="preserve">                                              $463,016                 $159,289</w:t>
      </w:r>
      <w:r w:rsidRPr="00E41399">
        <w:tab/>
        <w:t xml:space="preserve">          $0</w:t>
      </w:r>
      <w:r w:rsidRPr="00E41399">
        <w:tab/>
      </w:r>
      <w:r w:rsidRPr="00E41399">
        <w:tab/>
        <w:t>$303,727</w:t>
      </w:r>
    </w:p>
    <w:p w14:paraId="6DE3CF1D" w14:textId="77777777" w:rsidR="00E41399" w:rsidRPr="00E41399" w:rsidRDefault="00E41399" w:rsidP="00E41399">
      <w:r w:rsidRPr="00E41399">
        <w:t> </w:t>
      </w:r>
      <w:r w:rsidRPr="00E41399">
        <w:rPr>
          <w:b/>
          <w:bCs/>
        </w:rPr>
        <w:t>Grand Total</w:t>
      </w:r>
      <w:r w:rsidRPr="00E41399">
        <w:tab/>
      </w:r>
      <w:r w:rsidRPr="00E41399">
        <w:tab/>
        <w:t xml:space="preserve">      $10,447,779              $5,452,599</w:t>
      </w:r>
      <w:proofErr w:type="gramStart"/>
      <w:r w:rsidRPr="00E41399">
        <w:tab/>
        <w:t xml:space="preserve">  $</w:t>
      </w:r>
      <w:proofErr w:type="gramEnd"/>
      <w:r w:rsidRPr="00E41399">
        <w:t>4,191,453</w:t>
      </w:r>
      <w:r w:rsidRPr="00E41399">
        <w:tab/>
      </w:r>
      <w:r w:rsidRPr="00E41399">
        <w:tab/>
        <w:t>$803,727</w:t>
      </w:r>
    </w:p>
    <w:p w14:paraId="6E0193B7" w14:textId="77777777" w:rsidR="00E41399" w:rsidRPr="00E41399" w:rsidRDefault="00E41399" w:rsidP="00E41399">
      <w:r w:rsidRPr="00E41399">
        <w:rPr>
          <w:b/>
          <w:bCs/>
        </w:rPr>
        <w:t xml:space="preserve">Slide title: </w:t>
      </w:r>
      <w:r w:rsidRPr="00E41399">
        <w:t>SFY22 HIE Service Cost Centers</w:t>
      </w:r>
    </w:p>
    <w:p w14:paraId="4D8CCDFD" w14:textId="77777777" w:rsidR="00E41399" w:rsidRPr="00E41399" w:rsidRDefault="00E41399" w:rsidP="00E41399">
      <w:r w:rsidRPr="00E41399">
        <w:tab/>
        <w:t>CMS Incentive Program</w:t>
      </w:r>
      <w:r w:rsidRPr="00E41399">
        <w:tab/>
        <w:t>Direct Messaging</w:t>
      </w:r>
      <w:r w:rsidRPr="00E41399">
        <w:tab/>
        <w:t>Clinical Gateway</w:t>
      </w:r>
      <w:r w:rsidRPr="00E41399">
        <w:tab/>
        <w:t>Program &amp; Account Management</w:t>
      </w:r>
      <w:r w:rsidRPr="00E41399">
        <w:tab/>
      </w:r>
      <w:proofErr w:type="spellStart"/>
      <w:r w:rsidRPr="00E41399">
        <w:t>ePolst</w:t>
      </w:r>
      <w:proofErr w:type="spellEnd"/>
    </w:p>
    <w:p w14:paraId="2DC75314" w14:textId="77777777" w:rsidR="00E41399" w:rsidRPr="00E41399" w:rsidRDefault="00E41399" w:rsidP="00E41399">
      <w:r w:rsidRPr="00E41399">
        <w:t>Private</w:t>
      </w:r>
      <w:r w:rsidRPr="00E41399">
        <w:tab/>
      </w:r>
      <w:r w:rsidRPr="00E41399">
        <w:tab/>
      </w:r>
      <w:r w:rsidRPr="00E41399">
        <w:tab/>
        <w:t>$500,000</w:t>
      </w:r>
      <w:r w:rsidRPr="00E41399">
        <w:tab/>
      </w:r>
      <w:r w:rsidRPr="00E41399">
        <w:tab/>
      </w:r>
      <w:r w:rsidRPr="00E41399">
        <w:tab/>
      </w:r>
      <w:r w:rsidRPr="00E41399">
        <w:tab/>
      </w:r>
      <w:r w:rsidRPr="00E41399">
        <w:tab/>
      </w:r>
      <w:r w:rsidRPr="00E41399">
        <w:tab/>
      </w:r>
      <w:r w:rsidRPr="00E41399">
        <w:tab/>
        <w:t>$303,727</w:t>
      </w:r>
    </w:p>
    <w:p w14:paraId="52CAFCE2" w14:textId="77777777" w:rsidR="00E41399" w:rsidRPr="00E41399" w:rsidRDefault="00E41399" w:rsidP="00E41399">
      <w:r w:rsidRPr="00E41399">
        <w:t>State</w:t>
      </w:r>
      <w:r w:rsidRPr="00E41399">
        <w:tab/>
        <w:t>$261,875</w:t>
      </w:r>
      <w:r w:rsidRPr="00E41399">
        <w:tab/>
      </w:r>
      <w:r w:rsidRPr="00E41399">
        <w:tab/>
        <w:t>$1,527,540</w:t>
      </w:r>
      <w:r w:rsidRPr="00E41399">
        <w:tab/>
      </w:r>
      <w:r w:rsidRPr="00E41399">
        <w:tab/>
        <w:t>$1,553,106</w:t>
      </w:r>
      <w:r w:rsidRPr="00E41399">
        <w:tab/>
      </w:r>
      <w:r w:rsidRPr="00E41399">
        <w:tab/>
        <w:t>$848,931</w:t>
      </w:r>
    </w:p>
    <w:p w14:paraId="4BA53467" w14:textId="0E7D78EE" w:rsidR="00E41399" w:rsidRDefault="00E41399" w:rsidP="00E41399">
      <w:r w:rsidRPr="00E41399">
        <w:t>FFP</w:t>
      </w:r>
      <w:r w:rsidRPr="00E41399">
        <w:tab/>
        <w:t>$2,356,875</w:t>
      </w:r>
      <w:r w:rsidRPr="00E41399">
        <w:tab/>
      </w:r>
      <w:r w:rsidRPr="00E41399">
        <w:tab/>
        <w:t>$638,545</w:t>
      </w:r>
      <w:r w:rsidRPr="00E41399">
        <w:tab/>
      </w:r>
      <w:r w:rsidRPr="00E41399">
        <w:tab/>
        <w:t>$893,814</w:t>
      </w:r>
      <w:r w:rsidRPr="00E41399">
        <w:tab/>
      </w:r>
      <w:r w:rsidRPr="00E41399">
        <w:tab/>
        <w:t>$1,404,077</w:t>
      </w:r>
      <w:r w:rsidRPr="00E41399">
        <w:tab/>
      </w:r>
      <w:r w:rsidRPr="00E41399">
        <w:tab/>
      </w:r>
      <w:r w:rsidRPr="00E41399">
        <w:tab/>
        <w:t>$159,289</w:t>
      </w:r>
    </w:p>
    <w:p w14:paraId="2BFBE5CF" w14:textId="77777777" w:rsidR="00E41399" w:rsidRPr="00E41399" w:rsidRDefault="00E41399" w:rsidP="00E41399">
      <w:r w:rsidRPr="00E41399">
        <w:rPr>
          <w:b/>
          <w:bCs/>
        </w:rPr>
        <w:t xml:space="preserve">Sustainability Planning </w:t>
      </w:r>
    </w:p>
    <w:p w14:paraId="79ABFC8E" w14:textId="77777777" w:rsidR="00E41399" w:rsidRPr="00E41399" w:rsidRDefault="00E41399" w:rsidP="00E41399">
      <w:r w:rsidRPr="00E41399">
        <w:rPr>
          <w:i/>
          <w:iCs/>
        </w:rPr>
        <w:t>Kevin Mullen</w:t>
      </w:r>
    </w:p>
    <w:p w14:paraId="12737BB6" w14:textId="77777777" w:rsidR="00E41399" w:rsidRPr="00E41399" w:rsidRDefault="00E41399" w:rsidP="00E41399">
      <w:r w:rsidRPr="00E41399">
        <w:rPr>
          <w:b/>
          <w:bCs/>
        </w:rPr>
        <w:t xml:space="preserve">Slide Title: </w:t>
      </w:r>
      <w:r w:rsidRPr="00E41399">
        <w:t>Federal revenue reduction impacts</w:t>
      </w:r>
    </w:p>
    <w:p w14:paraId="735DAC7D" w14:textId="77777777" w:rsidR="00E41399" w:rsidRPr="00E41399" w:rsidRDefault="00E41399" w:rsidP="00E41399">
      <w:r w:rsidRPr="00E41399">
        <w:t xml:space="preserve">To programmatically </w:t>
      </w:r>
      <w:r w:rsidRPr="00E41399">
        <w:rPr>
          <w:b/>
          <w:bCs/>
        </w:rPr>
        <w:t xml:space="preserve">manage the impacts of the federal reduction, </w:t>
      </w:r>
      <w:r w:rsidRPr="00E41399">
        <w:t xml:space="preserve">the HIway will execute on the following </w:t>
      </w:r>
      <w:r w:rsidRPr="00E41399">
        <w:rPr>
          <w:u w:val="single"/>
        </w:rPr>
        <w:t xml:space="preserve">3 strategies </w:t>
      </w:r>
      <w:r w:rsidRPr="00E41399">
        <w:rPr>
          <w:b/>
          <w:bCs/>
        </w:rPr>
        <w:t>over a multi-year timeline</w:t>
      </w:r>
    </w:p>
    <w:p w14:paraId="6BAF1A2A" w14:textId="77777777" w:rsidR="00E41399" w:rsidRPr="00E41399" w:rsidRDefault="00E41399" w:rsidP="00E41399">
      <w:r w:rsidRPr="00E41399">
        <w:t>Strategy</w:t>
      </w:r>
    </w:p>
    <w:p w14:paraId="378BA6AF" w14:textId="77777777" w:rsidR="00E41399" w:rsidRPr="00E41399" w:rsidRDefault="00E41399" w:rsidP="00E41399">
      <w:r w:rsidRPr="00E41399">
        <w:t>1</w:t>
      </w:r>
    </w:p>
    <w:p w14:paraId="038650EF" w14:textId="77777777" w:rsidR="00E41399" w:rsidRPr="00E41399" w:rsidRDefault="00E41399" w:rsidP="00E41399">
      <w:r w:rsidRPr="00E41399">
        <w:rPr>
          <w:i/>
          <w:iCs/>
        </w:rPr>
        <w:t>Transition</w:t>
      </w:r>
      <w:r w:rsidRPr="00E41399">
        <w:t xml:space="preserve"> Direct Messaging Services</w:t>
      </w:r>
    </w:p>
    <w:p w14:paraId="52DB8DA1" w14:textId="77777777" w:rsidR="00E41399" w:rsidRPr="00E41399" w:rsidRDefault="00E41399" w:rsidP="00E41399">
      <w:pPr>
        <w:numPr>
          <w:ilvl w:val="1"/>
          <w:numId w:val="15"/>
        </w:numPr>
      </w:pPr>
      <w:r w:rsidRPr="00E41399">
        <w:t>Evaluate options and set strategy immediately for a transition of the HIway Direct Messaging System by SFY24</w:t>
      </w:r>
    </w:p>
    <w:p w14:paraId="4BD54B27" w14:textId="77777777" w:rsidR="00E41399" w:rsidRPr="00E41399" w:rsidRDefault="00E41399" w:rsidP="00E41399">
      <w:r w:rsidRPr="00E41399">
        <w:t>Strategy</w:t>
      </w:r>
    </w:p>
    <w:p w14:paraId="50B10610" w14:textId="77777777" w:rsidR="00E41399" w:rsidRPr="00E41399" w:rsidRDefault="00E41399" w:rsidP="00E41399">
      <w:r w:rsidRPr="00E41399">
        <w:t>2</w:t>
      </w:r>
    </w:p>
    <w:p w14:paraId="3242670F" w14:textId="77777777" w:rsidR="00E41399" w:rsidRPr="00E41399" w:rsidRDefault="00E41399" w:rsidP="00E41399">
      <w:r w:rsidRPr="00E41399">
        <w:rPr>
          <w:i/>
          <w:iCs/>
        </w:rPr>
        <w:t>Accelerate</w:t>
      </w:r>
      <w:r w:rsidRPr="00E41399">
        <w:t xml:space="preserve"> Clinical Gateway Development</w:t>
      </w:r>
    </w:p>
    <w:p w14:paraId="38787CB9" w14:textId="77777777" w:rsidR="00E41399" w:rsidRPr="00E41399" w:rsidRDefault="00E41399" w:rsidP="00E41399">
      <w:pPr>
        <w:numPr>
          <w:ilvl w:val="1"/>
          <w:numId w:val="16"/>
        </w:numPr>
      </w:pPr>
      <w:r w:rsidRPr="00E41399">
        <w:t>Fast track planned API development to enable provider alternatives for public health exchanges by SFY23</w:t>
      </w:r>
    </w:p>
    <w:p w14:paraId="0155899F" w14:textId="77777777" w:rsidR="00E41399" w:rsidRPr="00E41399" w:rsidRDefault="00E41399" w:rsidP="00E41399">
      <w:r w:rsidRPr="00E41399">
        <w:t>Strategy</w:t>
      </w:r>
    </w:p>
    <w:p w14:paraId="498D4605" w14:textId="77777777" w:rsidR="00E41399" w:rsidRPr="00E41399" w:rsidRDefault="00E41399" w:rsidP="00E41399">
      <w:r w:rsidRPr="00E41399">
        <w:t>3</w:t>
      </w:r>
    </w:p>
    <w:p w14:paraId="4BC3FC91" w14:textId="77777777" w:rsidR="00E41399" w:rsidRPr="00E41399" w:rsidRDefault="00E41399" w:rsidP="00E41399">
      <w:r w:rsidRPr="00E41399">
        <w:rPr>
          <w:i/>
          <w:iCs/>
        </w:rPr>
        <w:t>Reduce</w:t>
      </w:r>
      <w:r w:rsidRPr="00E41399">
        <w:t xml:space="preserve"> Program &amp; Outreach Activity</w:t>
      </w:r>
    </w:p>
    <w:p w14:paraId="38BD284F" w14:textId="77777777" w:rsidR="00E41399" w:rsidRPr="00E41399" w:rsidRDefault="00E41399" w:rsidP="00E41399">
      <w:pPr>
        <w:numPr>
          <w:ilvl w:val="1"/>
          <w:numId w:val="17"/>
        </w:numPr>
      </w:pPr>
      <w:r w:rsidRPr="00E41399">
        <w:t>Reduce near-term Program &amp; Outreach activities immediately (Oct 21) with potential to restore activity in SFY24</w:t>
      </w:r>
    </w:p>
    <w:p w14:paraId="174E09BD" w14:textId="77777777" w:rsidR="00E41399" w:rsidRPr="00E41399" w:rsidRDefault="00E41399" w:rsidP="00E41399">
      <w:pPr>
        <w:numPr>
          <w:ilvl w:val="0"/>
          <w:numId w:val="17"/>
        </w:numPr>
      </w:pPr>
      <w:r w:rsidRPr="00E41399">
        <w:rPr>
          <w:b/>
          <w:bCs/>
        </w:rPr>
        <w:t xml:space="preserve">Slide title: </w:t>
      </w:r>
      <w:r w:rsidRPr="00E41399">
        <w:t>Levers to sustain Direct Messaging</w:t>
      </w:r>
    </w:p>
    <w:p w14:paraId="27D85F5E" w14:textId="77777777" w:rsidR="00E41399" w:rsidRPr="00E41399" w:rsidRDefault="00E41399" w:rsidP="00E41399">
      <w:pPr>
        <w:numPr>
          <w:ilvl w:val="0"/>
          <w:numId w:val="17"/>
        </w:numPr>
      </w:pPr>
      <w:r w:rsidRPr="00E41399">
        <w:t>Stakeholder engagement confirmed an interest in continuing HIway Direct Messaging services. Cost analysis and utilization review have revealed two primary levers to achieve sustainability of services.</w:t>
      </w:r>
    </w:p>
    <w:p w14:paraId="32CF6C78" w14:textId="77777777" w:rsidR="00E41399" w:rsidRPr="00E41399" w:rsidRDefault="00E41399" w:rsidP="00E41399">
      <w:pPr>
        <w:numPr>
          <w:ilvl w:val="0"/>
          <w:numId w:val="17"/>
        </w:numPr>
      </w:pPr>
      <w:r w:rsidRPr="00E41399">
        <w:t>Lower operating costs by right-sizing support resources and renegotiating vendor contract</w:t>
      </w:r>
    </w:p>
    <w:p w14:paraId="5A8110D5" w14:textId="77777777" w:rsidR="00E41399" w:rsidRPr="00E41399" w:rsidRDefault="00E41399" w:rsidP="00E41399">
      <w:pPr>
        <w:numPr>
          <w:ilvl w:val="0"/>
          <w:numId w:val="17"/>
        </w:numPr>
      </w:pPr>
      <w:r w:rsidRPr="00E41399">
        <w:rPr>
          <w:i/>
          <w:iCs/>
          <w:u w:val="single"/>
        </w:rPr>
        <w:t>Budget reduction strategies</w:t>
      </w:r>
    </w:p>
    <w:p w14:paraId="246FA208" w14:textId="77777777" w:rsidR="00E41399" w:rsidRPr="00E41399" w:rsidRDefault="00E41399" w:rsidP="00E41399">
      <w:pPr>
        <w:numPr>
          <w:ilvl w:val="0"/>
          <w:numId w:val="17"/>
        </w:numPr>
      </w:pPr>
      <w:r w:rsidRPr="00E41399">
        <w:t>Consider an increase in participant HIE fees to offset lost federal revenue share</w:t>
      </w:r>
    </w:p>
    <w:p w14:paraId="69A7E0E6" w14:textId="77777777" w:rsidR="00E41399" w:rsidRPr="00E41399" w:rsidRDefault="00E41399" w:rsidP="00E41399">
      <w:pPr>
        <w:numPr>
          <w:ilvl w:val="0"/>
          <w:numId w:val="17"/>
        </w:numPr>
      </w:pPr>
      <w:r w:rsidRPr="00E41399">
        <w:rPr>
          <w:i/>
          <w:iCs/>
          <w:u w:val="single"/>
        </w:rPr>
        <w:t>Proposed new rate card model</w:t>
      </w:r>
    </w:p>
    <w:p w14:paraId="332AD0F5" w14:textId="77777777" w:rsidR="00E41399" w:rsidRPr="00E41399" w:rsidRDefault="00E41399" w:rsidP="00E41399">
      <w:pPr>
        <w:numPr>
          <w:ilvl w:val="0"/>
          <w:numId w:val="17"/>
        </w:numPr>
      </w:pPr>
      <w:r w:rsidRPr="00E41399">
        <w:rPr>
          <w:b/>
          <w:bCs/>
        </w:rPr>
        <w:t xml:space="preserve">Slide title: </w:t>
      </w:r>
      <w:r w:rsidRPr="00E41399">
        <w:t>SFY24 DM and CG Costs (projected)</w:t>
      </w:r>
    </w:p>
    <w:p w14:paraId="0C9F03C6" w14:textId="77777777" w:rsidR="00E41399" w:rsidRPr="00E41399" w:rsidRDefault="00E41399" w:rsidP="00E41399">
      <w:pPr>
        <w:numPr>
          <w:ilvl w:val="0"/>
          <w:numId w:val="17"/>
        </w:numPr>
      </w:pPr>
      <w:r w:rsidRPr="00E41399">
        <w:t xml:space="preserve">Current participant fees do not provide a significant share of operating costs therefore: Projected SFY24 participant revenue at </w:t>
      </w:r>
      <w:r w:rsidRPr="00E41399">
        <w:rPr>
          <w:u w:val="single"/>
        </w:rPr>
        <w:t>current rate card fee structure</w:t>
      </w:r>
      <w:r w:rsidRPr="00E41399">
        <w:t xml:space="preserve"> = ~ $500K</w:t>
      </w:r>
    </w:p>
    <w:p w14:paraId="4B608252" w14:textId="77777777" w:rsidR="00E41399" w:rsidRPr="00E41399" w:rsidRDefault="00E41399" w:rsidP="00E41399">
      <w:pPr>
        <w:numPr>
          <w:ilvl w:val="0"/>
          <w:numId w:val="17"/>
        </w:numPr>
      </w:pPr>
      <w:r w:rsidRPr="00E41399">
        <w:rPr>
          <w:b/>
          <w:bCs/>
          <w:u w:val="single"/>
        </w:rPr>
        <w:t>SFY24</w:t>
      </w:r>
      <w:r w:rsidRPr="00E41399">
        <w:t xml:space="preserve"> Direct Messaging &amp; Clinical Gateway Estimated Cost Share:</w:t>
      </w:r>
    </w:p>
    <w:p w14:paraId="7E950418" w14:textId="7272D39F" w:rsidR="00E41399" w:rsidRDefault="00E41399" w:rsidP="00E41399">
      <w:pPr>
        <w:numPr>
          <w:ilvl w:val="0"/>
          <w:numId w:val="17"/>
        </w:numPr>
      </w:pPr>
      <w:r w:rsidRPr="00E41399">
        <w:t>Direct Messaging and clinical Gateway costs FFP $1,035,217 State $2,322,353 rate card $500,000</w:t>
      </w:r>
    </w:p>
    <w:p w14:paraId="3905EC9D" w14:textId="77777777" w:rsidR="00E41399" w:rsidRPr="00E41399" w:rsidRDefault="00E41399" w:rsidP="00E41399">
      <w:r w:rsidRPr="00E41399">
        <w:rPr>
          <w:b/>
          <w:bCs/>
        </w:rPr>
        <w:t xml:space="preserve">Slide Title: </w:t>
      </w:r>
      <w:r w:rsidRPr="00E41399">
        <w:t>Proposed Rate Card Model Changes</w:t>
      </w:r>
    </w:p>
    <w:p w14:paraId="33530918" w14:textId="77777777" w:rsidR="00E41399" w:rsidRPr="00E41399" w:rsidRDefault="00E41399" w:rsidP="00E41399">
      <w:pPr>
        <w:numPr>
          <w:ilvl w:val="0"/>
          <w:numId w:val="18"/>
        </w:numPr>
      </w:pPr>
      <w:r w:rsidRPr="00E41399">
        <w:t>The proposed rate card model increases annual fees based on tier, transaction volume thresholds and connection type</w:t>
      </w:r>
    </w:p>
    <w:p w14:paraId="1390B131" w14:textId="77777777" w:rsidR="00E41399" w:rsidRPr="00E41399" w:rsidRDefault="00E41399" w:rsidP="00E41399">
      <w:pPr>
        <w:numPr>
          <w:ilvl w:val="0"/>
          <w:numId w:val="18"/>
        </w:numPr>
      </w:pPr>
      <w:r w:rsidRPr="00E41399">
        <w:t xml:space="preserve">The measured transaction volumes </w:t>
      </w:r>
      <w:proofErr w:type="gramStart"/>
      <w:r w:rsidRPr="00E41399">
        <w:t>include;</w:t>
      </w:r>
      <w:proofErr w:type="gramEnd"/>
    </w:p>
    <w:p w14:paraId="30EA659D" w14:textId="77777777" w:rsidR="00E41399" w:rsidRPr="00E41399" w:rsidRDefault="00E41399" w:rsidP="00E41399">
      <w:pPr>
        <w:numPr>
          <w:ilvl w:val="1"/>
          <w:numId w:val="18"/>
        </w:numPr>
      </w:pPr>
      <w:r w:rsidRPr="00E41399">
        <w:t xml:space="preserve"># </w:t>
      </w:r>
      <w:proofErr w:type="gramStart"/>
      <w:r w:rsidRPr="00E41399">
        <w:t>of</w:t>
      </w:r>
      <w:proofErr w:type="gramEnd"/>
      <w:r w:rsidRPr="00E41399">
        <w:t xml:space="preserve"> Care Coordination messages Sent &amp; Received</w:t>
      </w:r>
    </w:p>
    <w:p w14:paraId="2B491672" w14:textId="77777777" w:rsidR="00E41399" w:rsidRPr="00E41399" w:rsidRDefault="00E41399" w:rsidP="00E41399">
      <w:pPr>
        <w:numPr>
          <w:ilvl w:val="1"/>
          <w:numId w:val="18"/>
        </w:numPr>
      </w:pPr>
      <w:r w:rsidRPr="00E41399">
        <w:t xml:space="preserve"># </w:t>
      </w:r>
      <w:proofErr w:type="gramStart"/>
      <w:r w:rsidRPr="00E41399">
        <w:t>of</w:t>
      </w:r>
      <w:proofErr w:type="gramEnd"/>
      <w:r w:rsidRPr="00E41399">
        <w:t xml:space="preserve"> DPH messages Sent</w:t>
      </w:r>
    </w:p>
    <w:p w14:paraId="2DEEE829" w14:textId="77777777" w:rsidR="00E41399" w:rsidRPr="00E41399" w:rsidRDefault="00E41399" w:rsidP="00E41399">
      <w:pPr>
        <w:numPr>
          <w:ilvl w:val="1"/>
          <w:numId w:val="18"/>
        </w:numPr>
      </w:pPr>
      <w:r w:rsidRPr="00E41399">
        <w:t>Excludes DPH transactions received, so orgs aren’t assessed on receipt and acknowledgment notifications</w:t>
      </w:r>
    </w:p>
    <w:p w14:paraId="414D3114" w14:textId="77777777" w:rsidR="00E41399" w:rsidRPr="00E41399" w:rsidRDefault="00E41399" w:rsidP="00E41399">
      <w:pPr>
        <w:numPr>
          <w:ilvl w:val="1"/>
          <w:numId w:val="18"/>
        </w:numPr>
      </w:pPr>
      <w:r w:rsidRPr="00E41399">
        <w:t>Transaction adjustment applies for message volume above 1M messages per year</w:t>
      </w:r>
    </w:p>
    <w:p w14:paraId="4960B158" w14:textId="77777777" w:rsidR="00E41399" w:rsidRPr="00E41399" w:rsidRDefault="00E41399" w:rsidP="00E41399">
      <w:pPr>
        <w:numPr>
          <w:ilvl w:val="0"/>
          <w:numId w:val="18"/>
        </w:numPr>
      </w:pPr>
      <w:r w:rsidRPr="00E41399">
        <w:t>The model includes a separate annual fee for use of a Connect device and is designed to motivate transition to new API infrastructure</w:t>
      </w:r>
    </w:p>
    <w:p w14:paraId="1D805815" w14:textId="77777777" w:rsidR="00E41399" w:rsidRPr="00E41399" w:rsidRDefault="00E41399" w:rsidP="00E41399">
      <w:pPr>
        <w:numPr>
          <w:ilvl w:val="0"/>
          <w:numId w:val="18"/>
        </w:numPr>
      </w:pPr>
      <w:r w:rsidRPr="00E41399">
        <w:t>The model is structured to make no change to Tier 3-5 organizations and marginal increases for Tier 2 organizations</w:t>
      </w:r>
    </w:p>
    <w:p w14:paraId="5FBFF2AC" w14:textId="77777777" w:rsidR="00E41399" w:rsidRPr="00E41399" w:rsidRDefault="00E41399" w:rsidP="00E41399">
      <w:pPr>
        <w:numPr>
          <w:ilvl w:val="0"/>
          <w:numId w:val="18"/>
        </w:numPr>
      </w:pPr>
      <w:r w:rsidRPr="00E41399">
        <w:t xml:space="preserve">The model ensures that Tier 1&amp;2 organizations that aren’t using the HIway for care coordination exchanges, but are sending </w:t>
      </w:r>
      <w:proofErr w:type="gramStart"/>
      <w:r w:rsidRPr="00E41399">
        <w:t>a large number of</w:t>
      </w:r>
      <w:proofErr w:type="gramEnd"/>
      <w:r w:rsidRPr="00E41399">
        <w:t xml:space="preserve"> DPH transactions via a HIway Connect device have a corresponding fee and are sharing in the infrastructure operating costs</w:t>
      </w:r>
    </w:p>
    <w:p w14:paraId="3FCBE235" w14:textId="77777777" w:rsidR="00087639" w:rsidRPr="00087639" w:rsidRDefault="00087639" w:rsidP="00087639">
      <w:r w:rsidRPr="00087639">
        <w:rPr>
          <w:b/>
          <w:bCs/>
        </w:rPr>
        <w:t xml:space="preserve">Slide Title: </w:t>
      </w:r>
      <w:r w:rsidRPr="00087639">
        <w:t>Proposed New Rate Card Model</w:t>
      </w:r>
    </w:p>
    <w:p w14:paraId="0BB1E433" w14:textId="77777777" w:rsidR="00087639" w:rsidRPr="00087639" w:rsidRDefault="00087639" w:rsidP="00087639">
      <w:r w:rsidRPr="00087639">
        <w:t>Tier</w:t>
      </w:r>
      <w:r w:rsidRPr="00087639">
        <w:tab/>
        <w:t>#orgs</w:t>
      </w:r>
      <w:r w:rsidRPr="00087639">
        <w:tab/>
        <w:t>current annual svc fee</w:t>
      </w:r>
      <w:r w:rsidRPr="00087639">
        <w:tab/>
        <w:t>proposed annual new svc fee</w:t>
      </w:r>
      <w:r w:rsidRPr="00087639">
        <w:tab/>
        <w:t>Current connect device fee</w:t>
      </w:r>
      <w:r w:rsidRPr="00087639">
        <w:tab/>
        <w:t>proposed new connect device fee</w:t>
      </w:r>
      <w:r w:rsidRPr="00087639">
        <w:tab/>
        <w:t>Example Organization Impact</w:t>
      </w:r>
    </w:p>
    <w:p w14:paraId="428C1CF1" w14:textId="77777777" w:rsidR="00087639" w:rsidRPr="00087639" w:rsidRDefault="00087639" w:rsidP="00087639">
      <w:pPr>
        <w:numPr>
          <w:ilvl w:val="1"/>
          <w:numId w:val="19"/>
        </w:numPr>
      </w:pPr>
      <w:r w:rsidRPr="00087639">
        <w:t>16</w:t>
      </w:r>
      <w:r w:rsidRPr="00087639">
        <w:tab/>
        <w:t>$15K</w:t>
      </w:r>
      <w:r w:rsidRPr="00087639">
        <w:tab/>
      </w:r>
      <w:r w:rsidRPr="00087639">
        <w:tab/>
        <w:t>50-75K</w:t>
      </w:r>
      <w:r w:rsidRPr="00087639">
        <w:tab/>
      </w:r>
      <w:r w:rsidRPr="00087639">
        <w:tab/>
        <w:t>12.5K</w:t>
      </w:r>
      <w:r w:rsidRPr="00087639">
        <w:tab/>
      </w:r>
      <w:r w:rsidRPr="00087639">
        <w:tab/>
        <w:t>20K</w:t>
      </w:r>
      <w:r w:rsidRPr="00087639">
        <w:tab/>
      </w:r>
      <w:r w:rsidRPr="00087639">
        <w:tab/>
      </w:r>
      <w:r w:rsidRPr="00087639">
        <w:tab/>
        <w:t>$27.5K -&gt; $95K</w:t>
      </w:r>
    </w:p>
    <w:p w14:paraId="143F2E08" w14:textId="77777777" w:rsidR="00087639" w:rsidRPr="00087639" w:rsidRDefault="00087639" w:rsidP="00087639">
      <w:pPr>
        <w:numPr>
          <w:ilvl w:val="1"/>
          <w:numId w:val="19"/>
        </w:numPr>
      </w:pPr>
      <w:r w:rsidRPr="00087639">
        <w:t>18</w:t>
      </w:r>
      <w:r w:rsidRPr="00087639">
        <w:tab/>
        <w:t>10K</w:t>
      </w:r>
      <w:r w:rsidRPr="00087639">
        <w:tab/>
      </w:r>
      <w:r w:rsidRPr="00087639">
        <w:tab/>
        <w:t>25-35K</w:t>
      </w:r>
      <w:r w:rsidRPr="00087639">
        <w:tab/>
      </w:r>
      <w:r w:rsidRPr="00087639">
        <w:tab/>
        <w:t>5K</w:t>
      </w:r>
      <w:r w:rsidRPr="00087639">
        <w:tab/>
      </w:r>
      <w:r w:rsidRPr="00087639">
        <w:tab/>
        <w:t>20K</w:t>
      </w:r>
      <w:r w:rsidRPr="00087639">
        <w:tab/>
      </w:r>
      <w:r w:rsidRPr="00087639">
        <w:tab/>
      </w:r>
      <w:r w:rsidRPr="00087639">
        <w:tab/>
        <w:t>$15K -&gt; $45K</w:t>
      </w:r>
    </w:p>
    <w:p w14:paraId="56D5B2A2" w14:textId="77777777" w:rsidR="00087639" w:rsidRPr="00087639" w:rsidRDefault="00087639" w:rsidP="00087639">
      <w:pPr>
        <w:numPr>
          <w:ilvl w:val="1"/>
          <w:numId w:val="19"/>
        </w:numPr>
      </w:pPr>
      <w:r w:rsidRPr="00087639">
        <w:t>48</w:t>
      </w:r>
      <w:r w:rsidRPr="00087639">
        <w:tab/>
        <w:t>2.5K</w:t>
      </w:r>
      <w:r w:rsidRPr="00087639">
        <w:tab/>
      </w:r>
      <w:r w:rsidRPr="00087639">
        <w:tab/>
        <w:t>no change</w:t>
      </w:r>
      <w:r w:rsidRPr="00087639">
        <w:tab/>
      </w:r>
      <w:r w:rsidRPr="00087639">
        <w:tab/>
        <w:t>2K</w:t>
      </w:r>
      <w:r w:rsidRPr="00087639">
        <w:tab/>
      </w:r>
      <w:r w:rsidRPr="00087639">
        <w:tab/>
        <w:t>no change</w:t>
      </w:r>
      <w:r w:rsidRPr="00087639">
        <w:tab/>
      </w:r>
      <w:r w:rsidRPr="00087639">
        <w:tab/>
      </w:r>
      <w:r w:rsidRPr="00087639">
        <w:tab/>
        <w:t>no change</w:t>
      </w:r>
    </w:p>
    <w:p w14:paraId="5F32E6DD" w14:textId="77777777" w:rsidR="00087639" w:rsidRPr="00087639" w:rsidRDefault="00087639" w:rsidP="00087639">
      <w:pPr>
        <w:numPr>
          <w:ilvl w:val="1"/>
          <w:numId w:val="19"/>
        </w:numPr>
      </w:pPr>
      <w:r w:rsidRPr="00087639">
        <w:t>40</w:t>
      </w:r>
      <w:r w:rsidRPr="00087639">
        <w:tab/>
        <w:t>$175</w:t>
      </w:r>
      <w:r w:rsidRPr="00087639">
        <w:tab/>
      </w:r>
      <w:r w:rsidRPr="00087639">
        <w:tab/>
        <w:t>no change</w:t>
      </w:r>
      <w:r w:rsidRPr="00087639">
        <w:tab/>
      </w:r>
      <w:r w:rsidRPr="00087639">
        <w:tab/>
        <w:t>$175</w:t>
      </w:r>
      <w:r w:rsidRPr="00087639">
        <w:tab/>
      </w:r>
      <w:r w:rsidRPr="00087639">
        <w:tab/>
        <w:t>no change</w:t>
      </w:r>
      <w:r w:rsidRPr="00087639">
        <w:tab/>
      </w:r>
      <w:r w:rsidRPr="00087639">
        <w:tab/>
      </w:r>
      <w:r w:rsidRPr="00087639">
        <w:tab/>
        <w:t>no change</w:t>
      </w:r>
    </w:p>
    <w:p w14:paraId="3ECF8959" w14:textId="77777777" w:rsidR="00087639" w:rsidRPr="00087639" w:rsidRDefault="00087639" w:rsidP="00087639">
      <w:pPr>
        <w:numPr>
          <w:ilvl w:val="1"/>
          <w:numId w:val="19"/>
        </w:numPr>
      </w:pPr>
      <w:r w:rsidRPr="00087639">
        <w:t>16</w:t>
      </w:r>
      <w:r w:rsidRPr="00087639">
        <w:tab/>
        <w:t>$60</w:t>
      </w:r>
      <w:r w:rsidRPr="00087639">
        <w:tab/>
      </w:r>
      <w:r w:rsidRPr="00087639">
        <w:tab/>
        <w:t>no change</w:t>
      </w:r>
      <w:r w:rsidRPr="00087639">
        <w:tab/>
      </w:r>
      <w:r w:rsidRPr="00087639">
        <w:tab/>
        <w:t>$60</w:t>
      </w:r>
      <w:r w:rsidRPr="00087639">
        <w:tab/>
      </w:r>
      <w:r w:rsidRPr="00087639">
        <w:tab/>
        <w:t>no change</w:t>
      </w:r>
      <w:r w:rsidRPr="00087639">
        <w:tab/>
      </w:r>
      <w:r w:rsidRPr="00087639">
        <w:tab/>
      </w:r>
      <w:r w:rsidRPr="00087639">
        <w:tab/>
        <w:t>no change</w:t>
      </w:r>
    </w:p>
    <w:p w14:paraId="3AD4E5BD" w14:textId="77777777" w:rsidR="00087639" w:rsidRPr="00087639" w:rsidRDefault="00087639" w:rsidP="00087639">
      <w:r w:rsidRPr="00087639">
        <w:t>Total138 webmail $60/box</w:t>
      </w:r>
      <w:r w:rsidRPr="00087639">
        <w:tab/>
        <w:t>no change</w:t>
      </w:r>
      <w:r w:rsidRPr="00087639">
        <w:tab/>
      </w:r>
      <w:r w:rsidRPr="00087639">
        <w:tab/>
      </w:r>
      <w:r w:rsidRPr="00087639">
        <w:tab/>
      </w:r>
      <w:r w:rsidRPr="00087639">
        <w:tab/>
      </w:r>
      <w:r w:rsidRPr="00087639">
        <w:tab/>
      </w:r>
      <w:r w:rsidRPr="00087639">
        <w:tab/>
      </w:r>
      <w:r w:rsidRPr="00087639">
        <w:tab/>
      </w:r>
      <w:r w:rsidRPr="00087639">
        <w:tab/>
      </w:r>
    </w:p>
    <w:p w14:paraId="147E454D" w14:textId="77777777" w:rsidR="00087639" w:rsidRPr="00087639" w:rsidRDefault="00087639" w:rsidP="00087639">
      <w:r w:rsidRPr="00087639">
        <w:t>Potential Revenue: $1.93M</w:t>
      </w:r>
    </w:p>
    <w:p w14:paraId="4B3552F2" w14:textId="77777777" w:rsidR="00087639" w:rsidRPr="00087639" w:rsidRDefault="00087639" w:rsidP="00087639">
      <w:r w:rsidRPr="00087639">
        <w:t>Service Fees: $1.45M</w:t>
      </w:r>
    </w:p>
    <w:p w14:paraId="57BBDBB0" w14:textId="77777777" w:rsidR="00087639" w:rsidRPr="00087639" w:rsidRDefault="00087639" w:rsidP="00087639">
      <w:r w:rsidRPr="00087639">
        <w:t>Connect Device Fees: $480K</w:t>
      </w:r>
    </w:p>
    <w:p w14:paraId="6768BD82" w14:textId="77777777" w:rsidR="00087639" w:rsidRPr="00087639" w:rsidRDefault="00087639" w:rsidP="00087639">
      <w:r w:rsidRPr="00087639">
        <w:rPr>
          <w:b/>
          <w:bCs/>
        </w:rPr>
        <w:t>Slide Title</w:t>
      </w:r>
      <w:r w:rsidRPr="00087639">
        <w:t>: Proposed Rate Card Model – Breakdown</w:t>
      </w:r>
    </w:p>
    <w:p w14:paraId="383B0842" w14:textId="77777777" w:rsidR="00087639" w:rsidRPr="00087639" w:rsidRDefault="00087639" w:rsidP="00087639">
      <w:r w:rsidRPr="00087639">
        <w:t>Current Participant Fees</w:t>
      </w:r>
    </w:p>
    <w:p w14:paraId="4BB89242" w14:textId="77777777" w:rsidR="00087639" w:rsidRPr="00087639" w:rsidRDefault="00087639" w:rsidP="00087639">
      <w:r w:rsidRPr="00087639">
        <w:t>Tier</w:t>
      </w:r>
      <w:r w:rsidRPr="00087639">
        <w:tab/>
        <w:t># Orgs</w:t>
      </w:r>
      <w:r w:rsidRPr="00087639">
        <w:tab/>
        <w:t>Current $</w:t>
      </w:r>
    </w:p>
    <w:p w14:paraId="02CFD65B" w14:textId="77777777" w:rsidR="00087639" w:rsidRPr="00087639" w:rsidRDefault="00087639" w:rsidP="00087639">
      <w:pPr>
        <w:numPr>
          <w:ilvl w:val="0"/>
          <w:numId w:val="20"/>
        </w:numPr>
      </w:pPr>
      <w:r w:rsidRPr="00087639">
        <w:t>16</w:t>
      </w:r>
      <w:r w:rsidRPr="00087639">
        <w:tab/>
        <w:t>$297,680</w:t>
      </w:r>
    </w:p>
    <w:p w14:paraId="7A5F1581" w14:textId="77777777" w:rsidR="00087639" w:rsidRPr="00087639" w:rsidRDefault="00087639" w:rsidP="00087639">
      <w:pPr>
        <w:numPr>
          <w:ilvl w:val="0"/>
          <w:numId w:val="20"/>
        </w:numPr>
      </w:pPr>
      <w:r w:rsidRPr="00087639">
        <w:t>18</w:t>
      </w:r>
      <w:r w:rsidRPr="00087639">
        <w:tab/>
        <w:t>185,240</w:t>
      </w:r>
    </w:p>
    <w:p w14:paraId="2CC8FBC4" w14:textId="77777777" w:rsidR="00087639" w:rsidRPr="00087639" w:rsidRDefault="00087639" w:rsidP="00087639">
      <w:pPr>
        <w:numPr>
          <w:ilvl w:val="0"/>
          <w:numId w:val="20"/>
        </w:numPr>
      </w:pPr>
      <w:r w:rsidRPr="00087639">
        <w:t>48</w:t>
      </w:r>
      <w:r w:rsidRPr="00087639">
        <w:tab/>
        <w:t>17,775</w:t>
      </w:r>
    </w:p>
    <w:p w14:paraId="356F4906" w14:textId="77777777" w:rsidR="00087639" w:rsidRPr="00087639" w:rsidRDefault="00087639" w:rsidP="00087639">
      <w:pPr>
        <w:numPr>
          <w:ilvl w:val="0"/>
          <w:numId w:val="20"/>
        </w:numPr>
      </w:pPr>
      <w:r w:rsidRPr="00087639">
        <w:t>40</w:t>
      </w:r>
      <w:r w:rsidRPr="00087639">
        <w:tab/>
        <w:t>2,230</w:t>
      </w:r>
    </w:p>
    <w:p w14:paraId="09513536" w14:textId="77777777" w:rsidR="00087639" w:rsidRPr="00087639" w:rsidRDefault="00087639" w:rsidP="00087639">
      <w:pPr>
        <w:numPr>
          <w:ilvl w:val="0"/>
          <w:numId w:val="20"/>
        </w:numPr>
      </w:pPr>
      <w:r w:rsidRPr="00087639">
        <w:t>16</w:t>
      </w:r>
      <w:r w:rsidRPr="00087639">
        <w:tab/>
        <w:t>1,020</w:t>
      </w:r>
    </w:p>
    <w:p w14:paraId="0B731DC8" w14:textId="77777777" w:rsidR="00087639" w:rsidRPr="00087639" w:rsidRDefault="00087639" w:rsidP="00087639">
      <w:r w:rsidRPr="00087639">
        <w:t>Total 138</w:t>
      </w:r>
      <w:r w:rsidRPr="00087639">
        <w:tab/>
        <w:t>503,925</w:t>
      </w:r>
    </w:p>
    <w:p w14:paraId="5A4A27DE" w14:textId="77777777" w:rsidR="00087639" w:rsidRPr="00087639" w:rsidRDefault="00087639" w:rsidP="00087639">
      <w:r w:rsidRPr="00087639">
        <w:t xml:space="preserve">Proposed </w:t>
      </w:r>
      <w:r w:rsidRPr="00087639">
        <w:rPr>
          <w:u w:val="single"/>
        </w:rPr>
        <w:t>New</w:t>
      </w:r>
      <w:r w:rsidRPr="00087639">
        <w:t xml:space="preserve"> Rate Card Revenue</w:t>
      </w:r>
    </w:p>
    <w:p w14:paraId="69E861E9" w14:textId="77777777" w:rsidR="00087639" w:rsidRPr="00087639" w:rsidRDefault="00087639" w:rsidP="00087639">
      <w:r w:rsidRPr="00087639">
        <w:t>Tier</w:t>
      </w:r>
      <w:r w:rsidRPr="00087639">
        <w:tab/>
        <w:t>Potential $</w:t>
      </w:r>
      <w:r w:rsidRPr="00087639">
        <w:tab/>
        <w:t>Expected $</w:t>
      </w:r>
      <w:r w:rsidRPr="00087639">
        <w:tab/>
        <w:t>Minimum $</w:t>
      </w:r>
    </w:p>
    <w:p w14:paraId="130127ED" w14:textId="77777777" w:rsidR="00087639" w:rsidRPr="00087639" w:rsidRDefault="00087639" w:rsidP="00087639">
      <w:pPr>
        <w:numPr>
          <w:ilvl w:val="1"/>
          <w:numId w:val="21"/>
        </w:numPr>
      </w:pPr>
      <w:r w:rsidRPr="00087639">
        <w:t>1,190,000</w:t>
      </w:r>
      <w:r w:rsidRPr="00087639">
        <w:tab/>
        <w:t>952,000</w:t>
      </w:r>
      <w:r w:rsidRPr="00087639">
        <w:tab/>
        <w:t>833,000</w:t>
      </w:r>
    </w:p>
    <w:p w14:paraId="2E656160" w14:textId="77777777" w:rsidR="00087639" w:rsidRPr="00087639" w:rsidRDefault="00087639" w:rsidP="00087639">
      <w:pPr>
        <w:numPr>
          <w:ilvl w:val="1"/>
          <w:numId w:val="21"/>
        </w:numPr>
      </w:pPr>
      <w:r w:rsidRPr="00087639">
        <w:t>735,420</w:t>
      </w:r>
      <w:r w:rsidRPr="00087639">
        <w:tab/>
        <w:t>588,336</w:t>
      </w:r>
      <w:r w:rsidRPr="00087639">
        <w:tab/>
        <w:t>514,794</w:t>
      </w:r>
    </w:p>
    <w:p w14:paraId="02557526" w14:textId="77777777" w:rsidR="00087639" w:rsidRPr="00087639" w:rsidRDefault="00087639" w:rsidP="00087639">
      <w:pPr>
        <w:numPr>
          <w:ilvl w:val="1"/>
          <w:numId w:val="21"/>
        </w:numPr>
      </w:pPr>
      <w:r w:rsidRPr="00087639">
        <w:t>17,755</w:t>
      </w:r>
      <w:r w:rsidRPr="00087639">
        <w:tab/>
        <w:t>17,755</w:t>
      </w:r>
      <w:r w:rsidRPr="00087639">
        <w:tab/>
        <w:t>17,755</w:t>
      </w:r>
    </w:p>
    <w:p w14:paraId="237BDB0B" w14:textId="77777777" w:rsidR="00087639" w:rsidRPr="00087639" w:rsidRDefault="00087639" w:rsidP="00087639">
      <w:pPr>
        <w:numPr>
          <w:ilvl w:val="1"/>
          <w:numId w:val="21"/>
        </w:numPr>
      </w:pPr>
      <w:r w:rsidRPr="00087639">
        <w:t>2,230</w:t>
      </w:r>
      <w:r w:rsidRPr="00087639">
        <w:tab/>
        <w:t>2,230</w:t>
      </w:r>
      <w:r w:rsidRPr="00087639">
        <w:tab/>
        <w:t>2,230</w:t>
      </w:r>
    </w:p>
    <w:p w14:paraId="618EFD3A" w14:textId="77777777" w:rsidR="00087639" w:rsidRPr="00087639" w:rsidRDefault="00087639" w:rsidP="00087639">
      <w:pPr>
        <w:numPr>
          <w:ilvl w:val="1"/>
          <w:numId w:val="21"/>
        </w:numPr>
      </w:pPr>
      <w:r w:rsidRPr="00087639">
        <w:t>1,020</w:t>
      </w:r>
      <w:r w:rsidRPr="00087639">
        <w:tab/>
        <w:t>1,020</w:t>
      </w:r>
      <w:r w:rsidRPr="00087639">
        <w:tab/>
        <w:t>1,020</w:t>
      </w:r>
    </w:p>
    <w:p w14:paraId="45958ECF" w14:textId="77777777" w:rsidR="00087639" w:rsidRPr="00087639" w:rsidRDefault="00087639" w:rsidP="00087639">
      <w:r w:rsidRPr="00087639">
        <w:t>Total $1,925,480</w:t>
      </w:r>
      <w:r w:rsidRPr="00087639">
        <w:tab/>
        <w:t>1,561,341</w:t>
      </w:r>
      <w:r w:rsidRPr="00087639">
        <w:tab/>
        <w:t>1,368,799</w:t>
      </w:r>
    </w:p>
    <w:p w14:paraId="766248D5" w14:textId="77777777" w:rsidR="00087639" w:rsidRPr="00087639" w:rsidRDefault="00087639" w:rsidP="00087639">
      <w:r w:rsidRPr="00087639">
        <w:rPr>
          <w:b/>
          <w:bCs/>
        </w:rPr>
        <w:t xml:space="preserve">Slide Title: </w:t>
      </w:r>
      <w:r w:rsidRPr="00087639">
        <w:t>SFY24 DM and CG Costs (projected)</w:t>
      </w:r>
    </w:p>
    <w:p w14:paraId="33911874" w14:textId="77777777" w:rsidR="00087639" w:rsidRPr="00087639" w:rsidRDefault="00087639" w:rsidP="00087639">
      <w:r w:rsidRPr="00087639">
        <w:t>Consider increase in participant HIE fees to offset reduction in federal cost share</w:t>
      </w:r>
    </w:p>
    <w:p w14:paraId="6063E465" w14:textId="77777777" w:rsidR="00087639" w:rsidRPr="00087639" w:rsidRDefault="00087639" w:rsidP="00087639">
      <w:r w:rsidRPr="00087639">
        <w:t xml:space="preserve">Projected SFY24 participant revenue at </w:t>
      </w:r>
      <w:proofErr w:type="gramStart"/>
      <w:r w:rsidRPr="00087639">
        <w:rPr>
          <w:i/>
          <w:iCs/>
          <w:u w:val="single"/>
        </w:rPr>
        <w:t>New</w:t>
      </w:r>
      <w:proofErr w:type="gramEnd"/>
      <w:r w:rsidRPr="00087639">
        <w:t xml:space="preserve"> rate card fee structure = ~ $1.5M</w:t>
      </w:r>
    </w:p>
    <w:p w14:paraId="733DD0C1" w14:textId="77777777" w:rsidR="00087639" w:rsidRPr="00087639" w:rsidRDefault="00087639" w:rsidP="00087639">
      <w:r w:rsidRPr="00087639">
        <w:rPr>
          <w:b/>
          <w:bCs/>
          <w:u w:val="single"/>
        </w:rPr>
        <w:t>SFY24</w:t>
      </w:r>
      <w:r w:rsidRPr="00087639">
        <w:t xml:space="preserve"> Direct Messaging &amp; Clinical Gateway Estimated Cost Share</w:t>
      </w:r>
    </w:p>
    <w:p w14:paraId="257E62B1" w14:textId="77777777" w:rsidR="00087639" w:rsidRPr="00087639" w:rsidRDefault="00087639" w:rsidP="00087639">
      <w:r w:rsidRPr="00087639">
        <w:t>FFP $1,035,217</w:t>
      </w:r>
    </w:p>
    <w:p w14:paraId="7C9CED66" w14:textId="77777777" w:rsidR="00087639" w:rsidRPr="00087639" w:rsidRDefault="00087639" w:rsidP="00087639">
      <w:r w:rsidRPr="00087639">
        <w:t>State $1,322,353</w:t>
      </w:r>
    </w:p>
    <w:p w14:paraId="2B4C5EBD" w14:textId="77777777" w:rsidR="00087639" w:rsidRPr="00087639" w:rsidRDefault="00087639" w:rsidP="00087639">
      <w:r w:rsidRPr="00087639">
        <w:t>Private $1,500,000</w:t>
      </w:r>
    </w:p>
    <w:p w14:paraId="39E1D8C5" w14:textId="77777777" w:rsidR="00087639" w:rsidRPr="00087639" w:rsidRDefault="00087639" w:rsidP="00087639">
      <w:proofErr w:type="spellStart"/>
      <w:r w:rsidRPr="00087639">
        <w:rPr>
          <w:b/>
          <w:bCs/>
        </w:rPr>
        <w:t>ePOLST</w:t>
      </w:r>
      <w:proofErr w:type="spellEnd"/>
      <w:r w:rsidRPr="00087639">
        <w:rPr>
          <w:b/>
          <w:bCs/>
        </w:rPr>
        <w:t xml:space="preserve"> </w:t>
      </w:r>
    </w:p>
    <w:p w14:paraId="2845C640" w14:textId="77777777" w:rsidR="00087639" w:rsidRPr="00087639" w:rsidRDefault="00087639" w:rsidP="00087639">
      <w:r w:rsidRPr="00087639">
        <w:rPr>
          <w:i/>
          <w:iCs/>
        </w:rPr>
        <w:t>Bert Ng &amp; Kathryn Downes</w:t>
      </w:r>
    </w:p>
    <w:p w14:paraId="106A2081" w14:textId="77777777" w:rsidR="00087639" w:rsidRPr="00087639" w:rsidRDefault="00087639" w:rsidP="00087639">
      <w:r w:rsidRPr="00087639">
        <w:rPr>
          <w:b/>
          <w:bCs/>
        </w:rPr>
        <w:t>Slide Title</w:t>
      </w:r>
      <w:r w:rsidRPr="00087639">
        <w:t xml:space="preserve">: </w:t>
      </w:r>
      <w:proofErr w:type="spellStart"/>
      <w:r w:rsidRPr="00087639">
        <w:t>ePOLST</w:t>
      </w:r>
      <w:proofErr w:type="spellEnd"/>
      <w:r w:rsidRPr="00087639">
        <w:t>: Overview</w:t>
      </w:r>
    </w:p>
    <w:p w14:paraId="526DA4D1" w14:textId="77777777" w:rsidR="00087639" w:rsidRPr="00087639" w:rsidRDefault="00087639" w:rsidP="00087639">
      <w:proofErr w:type="spellStart"/>
      <w:r w:rsidRPr="00087639">
        <w:rPr>
          <w:b/>
          <w:bCs/>
        </w:rPr>
        <w:t>ePOLST</w:t>
      </w:r>
      <w:proofErr w:type="spellEnd"/>
      <w:r w:rsidRPr="00087639">
        <w:rPr>
          <w:b/>
          <w:bCs/>
        </w:rPr>
        <w:t xml:space="preserve"> initiative goal: </w:t>
      </w:r>
    </w:p>
    <w:p w14:paraId="5358C95B" w14:textId="77777777" w:rsidR="00087639" w:rsidRPr="00087639" w:rsidRDefault="00087639" w:rsidP="00087639">
      <w:pPr>
        <w:numPr>
          <w:ilvl w:val="0"/>
          <w:numId w:val="22"/>
        </w:numPr>
      </w:pPr>
      <w:r w:rsidRPr="00087639">
        <w:t>Supporting patient preferences for end-of-life care through technology that improves care coordination</w:t>
      </w:r>
    </w:p>
    <w:p w14:paraId="10318353" w14:textId="77777777" w:rsidR="00087639" w:rsidRPr="00087639" w:rsidRDefault="00087639" w:rsidP="00087639">
      <w:r w:rsidRPr="00087639">
        <w:rPr>
          <w:b/>
          <w:bCs/>
        </w:rPr>
        <w:t xml:space="preserve">Project objectives: </w:t>
      </w:r>
    </w:p>
    <w:p w14:paraId="5687C3C5" w14:textId="77777777" w:rsidR="00087639" w:rsidRPr="00087639" w:rsidRDefault="00087639" w:rsidP="00087639">
      <w:pPr>
        <w:numPr>
          <w:ilvl w:val="0"/>
          <w:numId w:val="23"/>
        </w:numPr>
      </w:pPr>
      <w:r w:rsidRPr="00087639">
        <w:rPr>
          <w:b/>
          <w:bCs/>
        </w:rPr>
        <w:t xml:space="preserve">Transition MOLST to POLST – </w:t>
      </w:r>
      <w:r w:rsidRPr="00087639">
        <w:t>Transition MOLST to national POLST paradigm</w:t>
      </w:r>
    </w:p>
    <w:p w14:paraId="316E3462" w14:textId="77777777" w:rsidR="00087639" w:rsidRPr="00087639" w:rsidRDefault="00087639" w:rsidP="00087639">
      <w:pPr>
        <w:numPr>
          <w:ilvl w:val="0"/>
          <w:numId w:val="23"/>
        </w:numPr>
      </w:pPr>
      <w:r w:rsidRPr="00087639">
        <w:rPr>
          <w:b/>
          <w:bCs/>
        </w:rPr>
        <w:t xml:space="preserve">Create </w:t>
      </w:r>
      <w:proofErr w:type="spellStart"/>
      <w:r w:rsidRPr="00087639">
        <w:rPr>
          <w:b/>
          <w:bCs/>
        </w:rPr>
        <w:t>ePOLST</w:t>
      </w:r>
      <w:proofErr w:type="spellEnd"/>
      <w:r w:rsidRPr="00087639">
        <w:rPr>
          <w:b/>
          <w:bCs/>
        </w:rPr>
        <w:t xml:space="preserve"> Repository </w:t>
      </w:r>
      <w:r w:rsidRPr="00087639">
        <w:t>– Create an electronic POLST registry to serve as the single source of truth across all care settings; registry will be procured with national POLST paradigm (vs. current MOLST) as target end state</w:t>
      </w:r>
    </w:p>
    <w:p w14:paraId="6BDC68F1" w14:textId="77777777" w:rsidR="00087639" w:rsidRPr="00087639" w:rsidRDefault="00087639" w:rsidP="00087639">
      <w:pPr>
        <w:numPr>
          <w:ilvl w:val="0"/>
          <w:numId w:val="23"/>
        </w:numPr>
      </w:pPr>
      <w:r w:rsidRPr="00087639">
        <w:rPr>
          <w:b/>
          <w:bCs/>
        </w:rPr>
        <w:t xml:space="preserve">Develop Integration Strategy </w:t>
      </w:r>
      <w:r w:rsidRPr="00087639">
        <w:t>– Develop an integration and implementation strategy with electronic health records to gain efficiency</w:t>
      </w:r>
    </w:p>
    <w:p w14:paraId="01B2E17C" w14:textId="77777777" w:rsidR="00087639" w:rsidRPr="00087639" w:rsidRDefault="00087639" w:rsidP="00087639">
      <w:r w:rsidRPr="00087639">
        <w:rPr>
          <w:b/>
          <w:bCs/>
        </w:rPr>
        <w:t xml:space="preserve">Historical timeline: </w:t>
      </w:r>
    </w:p>
    <w:p w14:paraId="4681164E" w14:textId="77777777" w:rsidR="00087639" w:rsidRPr="00087639" w:rsidRDefault="00087639" w:rsidP="00087639">
      <w:pPr>
        <w:numPr>
          <w:ilvl w:val="0"/>
          <w:numId w:val="24"/>
        </w:numPr>
      </w:pPr>
      <w:r w:rsidRPr="00087639">
        <w:t xml:space="preserve">February 2020 – Joint letter issued by EOHHS, EOEA, and DPH to explore </w:t>
      </w:r>
      <w:r w:rsidRPr="00087639">
        <w:br/>
      </w:r>
      <w:proofErr w:type="spellStart"/>
      <w:r w:rsidRPr="00087639">
        <w:t>ePOLST</w:t>
      </w:r>
      <w:proofErr w:type="spellEnd"/>
      <w:r w:rsidRPr="00087639">
        <w:t xml:space="preserve"> registry</w:t>
      </w:r>
    </w:p>
    <w:p w14:paraId="61419A62" w14:textId="77777777" w:rsidR="00087639" w:rsidRPr="00087639" w:rsidRDefault="00087639" w:rsidP="00087639">
      <w:pPr>
        <w:numPr>
          <w:ilvl w:val="0"/>
          <w:numId w:val="24"/>
        </w:numPr>
      </w:pPr>
      <w:r w:rsidRPr="00087639">
        <w:t xml:space="preserve">October 2020 – CMS approved federal matching funding for </w:t>
      </w:r>
      <w:proofErr w:type="spellStart"/>
      <w:r w:rsidRPr="00087639">
        <w:t>ePOLST</w:t>
      </w:r>
      <w:proofErr w:type="spellEnd"/>
      <w:r w:rsidRPr="00087639">
        <w:t xml:space="preserve"> registry</w:t>
      </w:r>
    </w:p>
    <w:p w14:paraId="2CCC8F99" w14:textId="77777777" w:rsidR="00087639" w:rsidRPr="00087639" w:rsidRDefault="00087639" w:rsidP="00087639">
      <w:pPr>
        <w:numPr>
          <w:ilvl w:val="0"/>
          <w:numId w:val="24"/>
        </w:numPr>
      </w:pPr>
      <w:r w:rsidRPr="00087639">
        <w:t>January 2021 – Project management resources secured and on-boarded</w:t>
      </w:r>
    </w:p>
    <w:p w14:paraId="3EADACEF" w14:textId="77777777" w:rsidR="00087639" w:rsidRPr="00087639" w:rsidRDefault="00087639" w:rsidP="00087639">
      <w:pPr>
        <w:numPr>
          <w:ilvl w:val="0"/>
          <w:numId w:val="24"/>
        </w:numPr>
      </w:pPr>
      <w:r w:rsidRPr="00087639">
        <w:t>Summer 2021 – Stakeholder engagement to gather business and technical requirements</w:t>
      </w:r>
    </w:p>
    <w:p w14:paraId="28178B5B" w14:textId="77777777" w:rsidR="00087639" w:rsidRPr="00087639" w:rsidRDefault="00087639" w:rsidP="00087639">
      <w:r w:rsidRPr="00087639">
        <w:rPr>
          <w:b/>
          <w:bCs/>
        </w:rPr>
        <w:t xml:space="preserve">Slide Title: </w:t>
      </w:r>
      <w:proofErr w:type="spellStart"/>
      <w:r w:rsidRPr="00087639">
        <w:t>ePOLST</w:t>
      </w:r>
      <w:proofErr w:type="spellEnd"/>
      <w:r w:rsidRPr="00087639">
        <w:t>: Funding update</w:t>
      </w:r>
    </w:p>
    <w:p w14:paraId="2A49E0A0" w14:textId="77777777" w:rsidR="00087639" w:rsidRPr="00087639" w:rsidRDefault="00087639" w:rsidP="00087639">
      <w:r w:rsidRPr="00087639">
        <w:t xml:space="preserve">The CMS guidance on cost allocation created a funding gap for the </w:t>
      </w:r>
      <w:proofErr w:type="spellStart"/>
      <w:r w:rsidRPr="00087639">
        <w:t>ePOLST</w:t>
      </w:r>
      <w:proofErr w:type="spellEnd"/>
      <w:r w:rsidRPr="00087639">
        <w:t xml:space="preserve"> program, which now is looking to ARPA/HCBS dollars to fill the gap for program start-up and registry development</w:t>
      </w:r>
    </w:p>
    <w:p w14:paraId="6F3B32CD" w14:textId="77777777" w:rsidR="00087639" w:rsidRPr="00087639" w:rsidRDefault="00087639" w:rsidP="00087639">
      <w:pPr>
        <w:numPr>
          <w:ilvl w:val="0"/>
          <w:numId w:val="25"/>
        </w:numPr>
      </w:pPr>
      <w:r w:rsidRPr="00087639">
        <w:t xml:space="preserve">Originally, the </w:t>
      </w:r>
      <w:proofErr w:type="spellStart"/>
      <w:r w:rsidRPr="00087639">
        <w:t>ePOLST</w:t>
      </w:r>
      <w:proofErr w:type="spellEnd"/>
      <w:r w:rsidRPr="00087639">
        <w:t xml:space="preserve"> project would receive 81% federal match</w:t>
      </w:r>
    </w:p>
    <w:p w14:paraId="4D18CE68" w14:textId="77777777" w:rsidR="00087639" w:rsidRPr="00087639" w:rsidRDefault="00087639" w:rsidP="00087639">
      <w:pPr>
        <w:numPr>
          <w:ilvl w:val="0"/>
          <w:numId w:val="25"/>
        </w:numPr>
      </w:pPr>
      <w:r w:rsidRPr="00087639">
        <w:t>2020 CMS guidance reduced it to 25% federal match, creating a 56- percentage point gap</w:t>
      </w:r>
    </w:p>
    <w:p w14:paraId="4BB34B9D" w14:textId="77777777" w:rsidR="00087639" w:rsidRPr="00087639" w:rsidRDefault="00087639" w:rsidP="00087639">
      <w:r w:rsidRPr="00087639">
        <w:rPr>
          <w:b/>
          <w:bCs/>
        </w:rPr>
        <w:t>Original Federal match</w:t>
      </w:r>
      <w:r w:rsidRPr="00087639">
        <w:t>: Medicaid Enterprise System (MES) plus State</w:t>
      </w:r>
    </w:p>
    <w:p w14:paraId="3868AC17" w14:textId="77777777" w:rsidR="00087639" w:rsidRPr="00087639" w:rsidRDefault="00087639" w:rsidP="00087639">
      <w:r w:rsidRPr="00087639">
        <w:rPr>
          <w:b/>
          <w:bCs/>
        </w:rPr>
        <w:t xml:space="preserve">MES gap: </w:t>
      </w:r>
      <w:r w:rsidRPr="00087639">
        <w:t>MES plus Cost allocation gap plus State</w:t>
      </w:r>
    </w:p>
    <w:p w14:paraId="229EB0F8" w14:textId="77777777" w:rsidR="00087639" w:rsidRPr="00087639" w:rsidRDefault="00087639" w:rsidP="00087639">
      <w:pPr>
        <w:numPr>
          <w:ilvl w:val="0"/>
          <w:numId w:val="26"/>
        </w:numPr>
      </w:pPr>
      <w:r w:rsidRPr="00087639">
        <w:t xml:space="preserve">MA EOHHS included a request in the ARPA/HCBS funding stream to include components of the </w:t>
      </w:r>
      <w:proofErr w:type="spellStart"/>
      <w:r w:rsidRPr="00087639">
        <w:t>ePOLST</w:t>
      </w:r>
      <w:proofErr w:type="spellEnd"/>
      <w:r w:rsidRPr="00087639">
        <w:t xml:space="preserve"> project</w:t>
      </w:r>
    </w:p>
    <w:p w14:paraId="3CF7DFED" w14:textId="77777777" w:rsidR="00087639" w:rsidRPr="00087639" w:rsidRDefault="00087639" w:rsidP="00087639">
      <w:pPr>
        <w:numPr>
          <w:ilvl w:val="0"/>
          <w:numId w:val="26"/>
        </w:numPr>
      </w:pPr>
      <w:r w:rsidRPr="00087639">
        <w:t>The HCBS dollars are contingent on CMS approval</w:t>
      </w:r>
    </w:p>
    <w:p w14:paraId="0C566C08" w14:textId="77777777" w:rsidR="00087639" w:rsidRPr="00087639" w:rsidRDefault="00087639" w:rsidP="00087639">
      <w:r w:rsidRPr="00087639">
        <w:rPr>
          <w:b/>
          <w:bCs/>
        </w:rPr>
        <w:t xml:space="preserve">ARPA </w:t>
      </w:r>
      <w:r w:rsidRPr="00087639">
        <w:t>MES plus Home &amp; Community Based Services (HCBS) funding plus State</w:t>
      </w:r>
    </w:p>
    <w:p w14:paraId="69385B5C" w14:textId="77777777" w:rsidR="00087639" w:rsidRPr="00087639" w:rsidRDefault="00087639" w:rsidP="00087639">
      <w:r w:rsidRPr="00087639">
        <w:rPr>
          <w:b/>
          <w:bCs/>
        </w:rPr>
        <w:t>Slide Title</w:t>
      </w:r>
      <w:r w:rsidRPr="00087639">
        <w:t xml:space="preserve">: </w:t>
      </w:r>
      <w:proofErr w:type="spellStart"/>
      <w:r w:rsidRPr="00087639">
        <w:t>ePOLST</w:t>
      </w:r>
      <w:proofErr w:type="spellEnd"/>
      <w:r w:rsidRPr="00087639">
        <w:t>: Business requirements</w:t>
      </w:r>
    </w:p>
    <w:p w14:paraId="3215D75A" w14:textId="77777777" w:rsidR="00087639" w:rsidRPr="00087639" w:rsidRDefault="00087639" w:rsidP="00087639">
      <w:r w:rsidRPr="00087639">
        <w:t xml:space="preserve">Engaged 150 stakeholders to inform business requirements leading to a successful </w:t>
      </w:r>
      <w:proofErr w:type="spellStart"/>
      <w:r w:rsidRPr="00087639">
        <w:t>ePOLST</w:t>
      </w:r>
      <w:proofErr w:type="spellEnd"/>
      <w:r w:rsidRPr="00087639">
        <w:t xml:space="preserve"> program</w:t>
      </w:r>
    </w:p>
    <w:p w14:paraId="0AF36600" w14:textId="77777777" w:rsidR="00087639" w:rsidRPr="00087639" w:rsidRDefault="00087639" w:rsidP="00087639">
      <w:r w:rsidRPr="00087639">
        <w:t xml:space="preserve">(1) </w:t>
      </w:r>
    </w:p>
    <w:p w14:paraId="369CBA5C" w14:textId="77777777" w:rsidR="00087639" w:rsidRPr="00087639" w:rsidRDefault="00087639" w:rsidP="00087639">
      <w:r w:rsidRPr="00087639">
        <w:t>Finalize answers to open policy questions (EOEA, DPH)</w:t>
      </w:r>
    </w:p>
    <w:p w14:paraId="35A62347" w14:textId="77777777" w:rsidR="00087639" w:rsidRPr="00087639" w:rsidRDefault="00087639" w:rsidP="00087639">
      <w:r w:rsidRPr="00087639">
        <w:t xml:space="preserve">(2)  </w:t>
      </w:r>
    </w:p>
    <w:p w14:paraId="41A43C0D" w14:textId="77777777" w:rsidR="00087639" w:rsidRPr="00087639" w:rsidRDefault="00087639" w:rsidP="00087639">
      <w:r w:rsidRPr="00087639">
        <w:t xml:space="preserve">Adopt National POLST &amp; transition to POLST </w:t>
      </w:r>
      <w:proofErr w:type="gramStart"/>
      <w:r w:rsidRPr="00087639">
        <w:t>Form(</w:t>
      </w:r>
      <w:proofErr w:type="gramEnd"/>
      <w:r w:rsidRPr="00087639">
        <w:t xml:space="preserve">3) </w:t>
      </w:r>
    </w:p>
    <w:p w14:paraId="54A08FB8" w14:textId="77777777" w:rsidR="00087639" w:rsidRPr="00087639" w:rsidRDefault="00087639" w:rsidP="00087639">
      <w:r w:rsidRPr="00087639">
        <w:t>Secure funding for next decade: IT system and “customer service”</w:t>
      </w:r>
    </w:p>
    <w:p w14:paraId="2EB66D3F" w14:textId="77777777" w:rsidR="00087639" w:rsidRPr="00087639" w:rsidRDefault="00087639" w:rsidP="00087639">
      <w:r w:rsidRPr="00087639">
        <w:t xml:space="preserve">(4) </w:t>
      </w:r>
    </w:p>
    <w:p w14:paraId="2789D6D7" w14:textId="77777777" w:rsidR="00087639" w:rsidRPr="00087639" w:rsidRDefault="00087639" w:rsidP="00087639">
      <w:r w:rsidRPr="00087639">
        <w:t>Formalize governance structure</w:t>
      </w:r>
    </w:p>
    <w:p w14:paraId="6E03BE7C" w14:textId="77777777" w:rsidR="00087639" w:rsidRPr="00087639" w:rsidRDefault="00087639" w:rsidP="00087639">
      <w:r w:rsidRPr="00087639">
        <w:t xml:space="preserve">(5) </w:t>
      </w:r>
    </w:p>
    <w:p w14:paraId="20AF86B9" w14:textId="77777777" w:rsidR="00087639" w:rsidRPr="00087639" w:rsidRDefault="00087639" w:rsidP="00087639">
      <w:r w:rsidRPr="00087639">
        <w:t>Develop care setting implementation guide: IT system and operational workflow</w:t>
      </w:r>
    </w:p>
    <w:p w14:paraId="08D01B70" w14:textId="77777777" w:rsidR="00087639" w:rsidRPr="00087639" w:rsidRDefault="00087639" w:rsidP="00087639">
      <w:r w:rsidRPr="00087639">
        <w:t>(6)</w:t>
      </w:r>
    </w:p>
    <w:p w14:paraId="32B93BF4" w14:textId="77777777" w:rsidR="00087639" w:rsidRPr="00087639" w:rsidRDefault="00087639" w:rsidP="00087639">
      <w:r w:rsidRPr="00087639">
        <w:t xml:space="preserve"> Develop CQI plan with a focus on health equity</w:t>
      </w:r>
    </w:p>
    <w:p w14:paraId="073DD630" w14:textId="77777777" w:rsidR="00087639" w:rsidRPr="00087639" w:rsidRDefault="00087639" w:rsidP="00087639">
      <w:r w:rsidRPr="00087639">
        <w:t xml:space="preserve">(7) </w:t>
      </w:r>
    </w:p>
    <w:p w14:paraId="6A4E9B0B" w14:textId="77777777" w:rsidR="00087639" w:rsidRPr="00087639" w:rsidRDefault="00087639" w:rsidP="00087639">
      <w:r w:rsidRPr="00087639">
        <w:t xml:space="preserve">Provide education/training: clinicians and consumers </w:t>
      </w:r>
    </w:p>
    <w:p w14:paraId="649EEA42" w14:textId="77777777" w:rsidR="00087639" w:rsidRPr="00087639" w:rsidRDefault="00087639" w:rsidP="00087639">
      <w:r w:rsidRPr="00087639">
        <w:t xml:space="preserve">(8) </w:t>
      </w:r>
    </w:p>
    <w:p w14:paraId="3F8DCA15" w14:textId="77777777" w:rsidR="00087639" w:rsidRPr="00087639" w:rsidRDefault="00087639" w:rsidP="00087639">
      <w:r w:rsidRPr="00087639">
        <w:t>Longer term: Support incorporating POLST into clinician training</w:t>
      </w:r>
    </w:p>
    <w:p w14:paraId="44B0D167" w14:textId="77777777" w:rsidR="00087639" w:rsidRPr="00087639" w:rsidRDefault="00087639" w:rsidP="00087639">
      <w:r w:rsidRPr="00087639">
        <w:rPr>
          <w:b/>
          <w:bCs/>
        </w:rPr>
        <w:t xml:space="preserve">Slide Title: </w:t>
      </w:r>
      <w:proofErr w:type="spellStart"/>
      <w:r w:rsidRPr="00087639">
        <w:t>ePOLST</w:t>
      </w:r>
      <w:proofErr w:type="spellEnd"/>
      <w:r w:rsidRPr="00087639">
        <w:t xml:space="preserve">: Technical requirements </w:t>
      </w:r>
    </w:p>
    <w:p w14:paraId="4E5E37C1" w14:textId="77777777" w:rsidR="00087639" w:rsidRPr="00087639" w:rsidRDefault="00087639" w:rsidP="00087639">
      <w:r w:rsidRPr="00087639">
        <w:t>The stakeholder engagement helped identify some key technical requirements for a system to successfully support the transition to POLST</w:t>
      </w:r>
    </w:p>
    <w:p w14:paraId="0F8DD111" w14:textId="77777777" w:rsidR="00087639" w:rsidRPr="00087639" w:rsidRDefault="00087639" w:rsidP="00087639">
      <w:r w:rsidRPr="00087639">
        <w:t>(1)</w:t>
      </w:r>
    </w:p>
    <w:p w14:paraId="4E9A2682" w14:textId="77777777" w:rsidR="00087639" w:rsidRPr="00087639" w:rsidRDefault="00087639" w:rsidP="00087639">
      <w:r w:rsidRPr="00087639">
        <w:t>Ability to conduct POLST process end-to-end electronically</w:t>
      </w:r>
    </w:p>
    <w:p w14:paraId="0AC41EF3" w14:textId="77777777" w:rsidR="00087639" w:rsidRPr="00087639" w:rsidRDefault="00087639" w:rsidP="00087639">
      <w:r w:rsidRPr="00087639">
        <w:t>(2)</w:t>
      </w:r>
    </w:p>
    <w:p w14:paraId="20E3FBF6" w14:textId="77777777" w:rsidR="00087639" w:rsidRPr="00087639" w:rsidRDefault="00087639" w:rsidP="00087639">
      <w:r w:rsidRPr="00087639">
        <w:t>Ability to identify most current &amp; other forms for given patient</w:t>
      </w:r>
    </w:p>
    <w:p w14:paraId="6545E23C" w14:textId="77777777" w:rsidR="00087639" w:rsidRPr="00087639" w:rsidRDefault="00087639" w:rsidP="00087639">
      <w:r w:rsidRPr="00087639">
        <w:t>(3)</w:t>
      </w:r>
    </w:p>
    <w:p w14:paraId="4504F7C8" w14:textId="77777777" w:rsidR="00087639" w:rsidRPr="00087639" w:rsidRDefault="00087639" w:rsidP="00087639">
      <w:r w:rsidRPr="00087639">
        <w:t>Streamlined, automated form validation process and work queue for invalid forms</w:t>
      </w:r>
    </w:p>
    <w:p w14:paraId="6AA28148" w14:textId="77777777" w:rsidR="00087639" w:rsidRPr="00087639" w:rsidRDefault="00087639" w:rsidP="00087639">
      <w:r w:rsidRPr="00087639">
        <w:t xml:space="preserve">(4) </w:t>
      </w:r>
    </w:p>
    <w:p w14:paraId="774687E3" w14:textId="77777777" w:rsidR="00087639" w:rsidRPr="00087639" w:rsidRDefault="00087639" w:rsidP="00087639">
      <w:r w:rsidRPr="00087639">
        <w:t>Portals for clinicians</w:t>
      </w:r>
    </w:p>
    <w:p w14:paraId="67D7FC69" w14:textId="77777777" w:rsidR="00087639" w:rsidRPr="00087639" w:rsidRDefault="00087639" w:rsidP="00087639">
      <w:r w:rsidRPr="00087639">
        <w:t xml:space="preserve">(5) </w:t>
      </w:r>
    </w:p>
    <w:p w14:paraId="63FB262D" w14:textId="77777777" w:rsidR="00087639" w:rsidRPr="00087639" w:rsidRDefault="00087639" w:rsidP="00087639">
      <w:r w:rsidRPr="00087639">
        <w:t>Portal for EMS w/mobile compatibility</w:t>
      </w:r>
    </w:p>
    <w:p w14:paraId="34F48AFA" w14:textId="77777777" w:rsidR="00087639" w:rsidRPr="00087639" w:rsidRDefault="00087639" w:rsidP="00087639">
      <w:r w:rsidRPr="00087639">
        <w:t>(6)</w:t>
      </w:r>
    </w:p>
    <w:p w14:paraId="2484719D" w14:textId="77777777" w:rsidR="00087639" w:rsidRPr="00087639" w:rsidRDefault="00087639" w:rsidP="00087639">
      <w:r w:rsidRPr="00087639">
        <w:t xml:space="preserve">Portal for patients and agents (if changes </w:t>
      </w:r>
      <w:r w:rsidRPr="00087639">
        <w:sym w:font="Wingdings" w:char="F0E0"/>
      </w:r>
      <w:r w:rsidRPr="00087639">
        <w:t xml:space="preserve"> notify clinician)</w:t>
      </w:r>
    </w:p>
    <w:p w14:paraId="080750E1" w14:textId="77777777" w:rsidR="00087639" w:rsidRPr="00087639" w:rsidRDefault="00087639" w:rsidP="00087639">
      <w:r w:rsidRPr="00087639">
        <w:t>(7)</w:t>
      </w:r>
    </w:p>
    <w:p w14:paraId="1BB68E19" w14:textId="77777777" w:rsidR="00087639" w:rsidRPr="00087639" w:rsidRDefault="00087639" w:rsidP="00087639">
      <w:r w:rsidRPr="00087639">
        <w:t>Visibility into other Advanced Care documents</w:t>
      </w:r>
    </w:p>
    <w:p w14:paraId="45761E10" w14:textId="77777777" w:rsidR="00087639" w:rsidRPr="00087639" w:rsidRDefault="00087639" w:rsidP="00087639">
      <w:r w:rsidRPr="00087639">
        <w:t xml:space="preserve">(8) </w:t>
      </w:r>
    </w:p>
    <w:p w14:paraId="5F6C2281" w14:textId="77777777" w:rsidR="00087639" w:rsidRPr="00087639" w:rsidRDefault="00087639" w:rsidP="00087639">
      <w:r w:rsidRPr="00087639">
        <w:t>Interoperability with 3 major EMRs (and eventually with EMS dashboards) and Vitals Registry</w:t>
      </w:r>
    </w:p>
    <w:p w14:paraId="52748EC5" w14:textId="77777777" w:rsidR="00087639" w:rsidRPr="00087639" w:rsidRDefault="00087639" w:rsidP="00087639">
      <w:r w:rsidRPr="00087639">
        <w:t xml:space="preserve">(9) </w:t>
      </w:r>
    </w:p>
    <w:p w14:paraId="5C960896" w14:textId="77777777" w:rsidR="00087639" w:rsidRPr="00087639" w:rsidRDefault="00087639" w:rsidP="00087639">
      <w:r w:rsidRPr="00087639">
        <w:rPr>
          <w:u w:val="single"/>
        </w:rPr>
        <w:t>Other</w:t>
      </w:r>
      <w:r w:rsidRPr="00087639">
        <w:t>: SSO, HIPAA compliance, role-based access, ~100% up-time, robust reporting for CQI, HL7/FHIR CDA support</w:t>
      </w:r>
    </w:p>
    <w:p w14:paraId="4E76991A" w14:textId="77777777" w:rsidR="00087639" w:rsidRPr="00087639" w:rsidRDefault="00087639" w:rsidP="00087639">
      <w:r w:rsidRPr="00087639">
        <w:rPr>
          <w:b/>
          <w:bCs/>
        </w:rPr>
        <w:t xml:space="preserve">Slide Title: </w:t>
      </w:r>
      <w:proofErr w:type="spellStart"/>
      <w:r w:rsidRPr="00087639">
        <w:t>ePOLST</w:t>
      </w:r>
      <w:proofErr w:type="spellEnd"/>
      <w:r w:rsidRPr="00087639">
        <w:t>: Next steps</w:t>
      </w:r>
    </w:p>
    <w:p w14:paraId="36DC4C7E" w14:textId="77777777" w:rsidR="00087639" w:rsidRPr="00087639" w:rsidRDefault="00087639" w:rsidP="00087639">
      <w:pPr>
        <w:numPr>
          <w:ilvl w:val="0"/>
          <w:numId w:val="27"/>
        </w:numPr>
      </w:pPr>
      <w:r w:rsidRPr="00087639">
        <w:t>Transition to POLST</w:t>
      </w:r>
    </w:p>
    <w:p w14:paraId="3C6F5F1B" w14:textId="77777777" w:rsidR="00087639" w:rsidRPr="00087639" w:rsidRDefault="00087639" w:rsidP="00087639">
      <w:pPr>
        <w:numPr>
          <w:ilvl w:val="1"/>
          <w:numId w:val="27"/>
        </w:numPr>
      </w:pPr>
      <w:r w:rsidRPr="00087639">
        <w:t>EHS, EOEA, and DPH crafting transition strategy from MOLST to POLST</w:t>
      </w:r>
    </w:p>
    <w:p w14:paraId="17A066C7" w14:textId="77777777" w:rsidR="00087639" w:rsidRPr="00087639" w:rsidRDefault="00087639" w:rsidP="00087639">
      <w:pPr>
        <w:numPr>
          <w:ilvl w:val="1"/>
          <w:numId w:val="27"/>
        </w:numPr>
      </w:pPr>
      <w:r w:rsidRPr="00087639">
        <w:t>Developing a plan for early adopters</w:t>
      </w:r>
    </w:p>
    <w:p w14:paraId="7F939D35" w14:textId="77777777" w:rsidR="00087639" w:rsidRPr="00087639" w:rsidRDefault="00087639" w:rsidP="00087639">
      <w:pPr>
        <w:numPr>
          <w:ilvl w:val="1"/>
          <w:numId w:val="27"/>
        </w:numPr>
      </w:pPr>
      <w:r w:rsidRPr="00087639">
        <w:t>Funding</w:t>
      </w:r>
    </w:p>
    <w:p w14:paraId="5D02EDF1" w14:textId="77777777" w:rsidR="00087639" w:rsidRPr="00087639" w:rsidRDefault="00087639" w:rsidP="00087639">
      <w:pPr>
        <w:numPr>
          <w:ilvl w:val="1"/>
          <w:numId w:val="27"/>
        </w:numPr>
      </w:pPr>
      <w:r w:rsidRPr="00087639">
        <w:t>Await CMS approval for ARPA/HCBS funds</w:t>
      </w:r>
    </w:p>
    <w:p w14:paraId="546F21C6" w14:textId="77777777" w:rsidR="00087639" w:rsidRPr="00087639" w:rsidRDefault="00087639" w:rsidP="00087639">
      <w:pPr>
        <w:numPr>
          <w:ilvl w:val="1"/>
          <w:numId w:val="27"/>
        </w:numPr>
      </w:pPr>
      <w:r w:rsidRPr="00087639">
        <w:t>Current funding availability allows state to proceed in the short-term</w:t>
      </w:r>
    </w:p>
    <w:p w14:paraId="466F7FFF" w14:textId="77777777" w:rsidR="00087639" w:rsidRPr="00087639" w:rsidRDefault="00087639" w:rsidP="00087639">
      <w:pPr>
        <w:numPr>
          <w:ilvl w:val="1"/>
          <w:numId w:val="27"/>
        </w:numPr>
      </w:pPr>
      <w:r w:rsidRPr="00087639">
        <w:t>RFR</w:t>
      </w:r>
    </w:p>
    <w:p w14:paraId="3E8E3606" w14:textId="77777777" w:rsidR="00087639" w:rsidRPr="00087639" w:rsidRDefault="00087639" w:rsidP="00087639">
      <w:pPr>
        <w:numPr>
          <w:ilvl w:val="1"/>
          <w:numId w:val="27"/>
        </w:numPr>
      </w:pPr>
      <w:r w:rsidRPr="00087639">
        <w:t>Finish drafting the RFR</w:t>
      </w:r>
    </w:p>
    <w:p w14:paraId="79291E23" w14:textId="77777777" w:rsidR="00087639" w:rsidRPr="00087639" w:rsidRDefault="00087639" w:rsidP="00087639">
      <w:r w:rsidRPr="00087639">
        <w:rPr>
          <w:b/>
          <w:bCs/>
        </w:rPr>
        <w:t xml:space="preserve">Slide Title: </w:t>
      </w:r>
      <w:r w:rsidRPr="00087639">
        <w:t xml:space="preserve">Conclusion </w:t>
      </w:r>
    </w:p>
    <w:p w14:paraId="39761C27" w14:textId="03C8DB28" w:rsidR="00087639" w:rsidRDefault="00087639" w:rsidP="00087639">
      <w:r w:rsidRPr="00087639">
        <w:t>Undersecretary Lauren Peters</w:t>
      </w:r>
    </w:p>
    <w:p w14:paraId="589D4476" w14:textId="77777777" w:rsidR="00087639" w:rsidRPr="00087639" w:rsidRDefault="00087639" w:rsidP="00087639">
      <w:r w:rsidRPr="00087639">
        <w:rPr>
          <w:b/>
          <w:bCs/>
        </w:rPr>
        <w:t xml:space="preserve">Slide Title: </w:t>
      </w:r>
      <w:r w:rsidRPr="00087639">
        <w:t>Next HITC meeting</w:t>
      </w:r>
    </w:p>
    <w:p w14:paraId="24584925" w14:textId="77777777" w:rsidR="00087639" w:rsidRPr="00087639" w:rsidRDefault="00087639" w:rsidP="00087639">
      <w:r w:rsidRPr="00087639">
        <w:t xml:space="preserve">Next HITC meeting: Feb. 7, 2022  </w:t>
      </w:r>
    </w:p>
    <w:p w14:paraId="4B8C38EA" w14:textId="79F67709" w:rsidR="00087639" w:rsidRDefault="00087639" w:rsidP="00087639">
      <w:r w:rsidRPr="00087639">
        <w:tab/>
        <w:t xml:space="preserve">     3:30 – 5 p.m.</w:t>
      </w:r>
    </w:p>
    <w:p w14:paraId="25363626" w14:textId="77777777" w:rsidR="00087639" w:rsidRPr="00087639" w:rsidRDefault="00087639" w:rsidP="00087639">
      <w:r w:rsidRPr="00087639">
        <w:t>Slid</w:t>
      </w:r>
      <w:r w:rsidRPr="00087639">
        <w:rPr>
          <w:b/>
          <w:bCs/>
        </w:rPr>
        <w:t xml:space="preserve">e Title: </w:t>
      </w:r>
      <w:r w:rsidRPr="00087639">
        <w:t>Appendix A: HIway operations update</w:t>
      </w:r>
    </w:p>
    <w:p w14:paraId="16987B9A" w14:textId="77777777" w:rsidR="00087639" w:rsidRPr="00087639" w:rsidRDefault="00087639" w:rsidP="00087639">
      <w:r w:rsidRPr="00087639">
        <w:rPr>
          <w:b/>
          <w:bCs/>
        </w:rPr>
        <w:t>Slide Title</w:t>
      </w:r>
      <w:r w:rsidRPr="00087639">
        <w:t xml:space="preserve">: HIway participation </w:t>
      </w:r>
      <w:r w:rsidRPr="00087639">
        <w:br/>
        <w:t>July 21, 2021 – October 20, 2021</w:t>
      </w:r>
    </w:p>
    <w:p w14:paraId="72CA7F2F" w14:textId="77777777" w:rsidR="00087639" w:rsidRPr="00087639" w:rsidRDefault="00087639" w:rsidP="00087639">
      <w:r w:rsidRPr="00087639">
        <w:t>1 New Participation Agreement: Mani George, MD (Great Barrington Internal Medicine)</w:t>
      </w:r>
    </w:p>
    <w:p w14:paraId="7F419F8F" w14:textId="6AFAC574" w:rsidR="00087639" w:rsidRDefault="00087639" w:rsidP="00087639">
      <w:r>
        <w:t>Confidential Draft Policy in Development</w:t>
      </w:r>
    </w:p>
    <w:p w14:paraId="6D525135" w14:textId="77777777" w:rsidR="00087639" w:rsidRPr="00087639" w:rsidRDefault="00087639" w:rsidP="00087639">
      <w:r w:rsidRPr="00087639">
        <w:rPr>
          <w:b/>
          <w:bCs/>
        </w:rPr>
        <w:t>Slide Title</w:t>
      </w:r>
      <w:r w:rsidRPr="00087639">
        <w:t xml:space="preserve">: HIway participation </w:t>
      </w:r>
      <w:r w:rsidRPr="00087639">
        <w:br/>
        <w:t>July 21, 2021 – October 20, 2021</w:t>
      </w:r>
    </w:p>
    <w:p w14:paraId="0A0258FD" w14:textId="77777777" w:rsidR="00087639" w:rsidRPr="00087639" w:rsidRDefault="00087639" w:rsidP="00087639">
      <w:r w:rsidRPr="00087639">
        <w:t>1 New Participation Agreement: Mani George, MD (Great Barrington Internal Medicine)</w:t>
      </w:r>
    </w:p>
    <w:p w14:paraId="6AFCB519" w14:textId="52C0C0B7" w:rsidR="00087639" w:rsidRDefault="00087639" w:rsidP="00087639">
      <w:r>
        <w:t>Confidential Draft Policy in Development</w:t>
      </w:r>
    </w:p>
    <w:p w14:paraId="19312690" w14:textId="77777777" w:rsidR="008B599E" w:rsidRPr="008B599E" w:rsidRDefault="008B599E" w:rsidP="008B599E">
      <w:r w:rsidRPr="008B599E">
        <w:rPr>
          <w:b/>
          <w:bCs/>
        </w:rPr>
        <w:t>Slide title</w:t>
      </w:r>
      <w:r w:rsidRPr="008B599E">
        <w:t>: HIway transactions</w:t>
      </w:r>
    </w:p>
    <w:p w14:paraId="0DA11245" w14:textId="77777777" w:rsidR="008B599E" w:rsidRPr="008B599E" w:rsidRDefault="008B599E" w:rsidP="008B599E">
      <w:r w:rsidRPr="008B599E">
        <w:t>HIway transaction volume update</w:t>
      </w:r>
    </w:p>
    <w:p w14:paraId="77469E21" w14:textId="77777777" w:rsidR="008B599E" w:rsidRPr="008B599E" w:rsidRDefault="008B599E" w:rsidP="008B599E">
      <w:pPr>
        <w:numPr>
          <w:ilvl w:val="0"/>
          <w:numId w:val="28"/>
        </w:numPr>
      </w:pPr>
      <w:r w:rsidRPr="008B599E">
        <w:t>The Mass HIway processed a record 25.1 million production transactions during the April 2021 reporting period (March 21 through April 20) with the significant increase due to the COVID-19 queries to the MIIS. From May 2020 through April 2021, the average was 15.1 million production transactions per month for a total of 181 million over the past year.</w:t>
      </w:r>
    </w:p>
    <w:p w14:paraId="6B2D599D" w14:textId="77777777" w:rsidR="008B599E" w:rsidRPr="008B599E" w:rsidRDefault="008B599E" w:rsidP="008B599E">
      <w:pPr>
        <w:numPr>
          <w:ilvl w:val="0"/>
          <w:numId w:val="28"/>
        </w:numPr>
      </w:pPr>
      <w:r w:rsidRPr="008B599E">
        <w:t>In April, Public Health Reporting accounted for 24.6 million transactions, or 98% of total production volume. This included 8.5 million Syndromic Surveillance transactions and 16.1 million Immunization transactions.</w:t>
      </w:r>
    </w:p>
    <w:p w14:paraId="45D3BF2A" w14:textId="77777777" w:rsidR="008B599E" w:rsidRPr="008B599E" w:rsidRDefault="008B599E" w:rsidP="008B599E">
      <w:pPr>
        <w:numPr>
          <w:ilvl w:val="1"/>
          <w:numId w:val="28"/>
        </w:numPr>
      </w:pPr>
      <w:r w:rsidRPr="008B599E">
        <w:t xml:space="preserve">Note: Immunization queries from commercial insurance companies for COVID-19 vaccination updates that processed through the new, high-volume “MIIS QBP” Clinical Gateway node are included in the </w:t>
      </w:r>
      <w:proofErr w:type="gramStart"/>
      <w:r w:rsidRPr="008B599E">
        <w:t>Immunization</w:t>
      </w:r>
      <w:proofErr w:type="gramEnd"/>
      <w:r w:rsidRPr="008B599E">
        <w:t xml:space="preserve"> total.</w:t>
      </w:r>
    </w:p>
    <w:p w14:paraId="67599415" w14:textId="77777777" w:rsidR="008B599E" w:rsidRPr="008B599E" w:rsidRDefault="008B599E" w:rsidP="008B599E">
      <w:pPr>
        <w:numPr>
          <w:ilvl w:val="0"/>
          <w:numId w:val="28"/>
        </w:numPr>
      </w:pPr>
      <w:r w:rsidRPr="008B599E">
        <w:t>Provider-to-provider transactions now average over 250,000 per month for the past year, with new use cases added regularly. For April, the total was 290,608.</w:t>
      </w:r>
    </w:p>
    <w:p w14:paraId="7292E40F" w14:textId="77777777" w:rsidR="008B599E" w:rsidRPr="008B599E" w:rsidRDefault="008B599E" w:rsidP="008B599E">
      <w:pPr>
        <w:numPr>
          <w:ilvl w:val="0"/>
          <w:numId w:val="28"/>
        </w:numPr>
      </w:pPr>
      <w:r w:rsidRPr="008B599E">
        <w:t xml:space="preserve">The Mass HIway team continuously monitors transaction levels, both to support operations and to identify data that provide additional insight into HIway trends </w:t>
      </w:r>
      <w:r w:rsidRPr="008B599E">
        <w:br/>
        <w:t>and progress.</w:t>
      </w:r>
    </w:p>
    <w:p w14:paraId="47ADFB88" w14:textId="2071EADB" w:rsidR="008B599E" w:rsidRDefault="008B599E" w:rsidP="00087639">
      <w:r>
        <w:t>Confidential Draft Policy in Development</w:t>
      </w:r>
    </w:p>
    <w:p w14:paraId="5D974CB3" w14:textId="77777777" w:rsidR="008B599E" w:rsidRPr="008B599E" w:rsidRDefault="008B599E" w:rsidP="008B599E">
      <w:r w:rsidRPr="008B599E">
        <w:rPr>
          <w:b/>
          <w:bCs/>
        </w:rPr>
        <w:t xml:space="preserve">Slide Title: </w:t>
      </w:r>
      <w:r w:rsidRPr="008B599E">
        <w:t>2019 Mass HIway Incident Summary Dashboard</w:t>
      </w:r>
    </w:p>
    <w:p w14:paraId="106655C2" w14:textId="77777777" w:rsidR="008B599E" w:rsidRPr="008B599E" w:rsidRDefault="008B599E" w:rsidP="008B599E">
      <w:r w:rsidRPr="008B599E">
        <w:t>October 2021</w:t>
      </w:r>
    </w:p>
    <w:p w14:paraId="40F4A814" w14:textId="77777777" w:rsidR="008B599E" w:rsidRPr="008B599E" w:rsidRDefault="008B599E" w:rsidP="008B599E">
      <w:r w:rsidRPr="008B599E">
        <w:rPr>
          <w:i/>
          <w:iCs/>
        </w:rPr>
        <w:t>All services are up and running</w:t>
      </w:r>
    </w:p>
    <w:p w14:paraId="011A6226" w14:textId="77777777" w:rsidR="008B599E" w:rsidRPr="008B599E" w:rsidRDefault="008B599E" w:rsidP="008B599E">
      <w:r w:rsidRPr="008B599E">
        <w:rPr>
          <w:b/>
          <w:bCs/>
        </w:rPr>
        <w:t xml:space="preserve">Slide Title: </w:t>
      </w:r>
      <w:r w:rsidRPr="008B599E">
        <w:t>HIway Availability Trends – October 2021</w:t>
      </w:r>
    </w:p>
    <w:p w14:paraId="6C340CFD" w14:textId="77777777" w:rsidR="008B599E" w:rsidRPr="008B599E" w:rsidRDefault="008B599E" w:rsidP="008B599E">
      <w:r w:rsidRPr="008B599E">
        <w:rPr>
          <w:b/>
          <w:bCs/>
          <w:u w:val="single"/>
        </w:rPr>
        <w:t>Metric Targets:</w:t>
      </w:r>
    </w:p>
    <w:p w14:paraId="23E3472A" w14:textId="77777777" w:rsidR="008B599E" w:rsidRPr="008B599E" w:rsidRDefault="008B599E" w:rsidP="008B599E">
      <w:pPr>
        <w:numPr>
          <w:ilvl w:val="0"/>
          <w:numId w:val="29"/>
        </w:numPr>
      </w:pPr>
      <w:r w:rsidRPr="008B599E">
        <w:t>“Total Monthly Availability” – no lower than 99.9% (downtime no more than ~44 minutes/month)</w:t>
      </w:r>
    </w:p>
    <w:p w14:paraId="612DE202" w14:textId="77777777" w:rsidR="008B599E" w:rsidRPr="008B599E" w:rsidRDefault="008B599E" w:rsidP="008B599E">
      <w:pPr>
        <w:numPr>
          <w:ilvl w:val="0"/>
          <w:numId w:val="29"/>
        </w:numPr>
      </w:pPr>
      <w:r w:rsidRPr="008B599E">
        <w:t>Nov 2020</w:t>
      </w:r>
      <w:r w:rsidRPr="008B599E">
        <w:tab/>
        <w:t>99.95%</w:t>
      </w:r>
    </w:p>
    <w:p w14:paraId="38445911" w14:textId="77777777" w:rsidR="008B599E" w:rsidRPr="008B599E" w:rsidRDefault="008B599E" w:rsidP="008B599E">
      <w:pPr>
        <w:numPr>
          <w:ilvl w:val="0"/>
          <w:numId w:val="29"/>
        </w:numPr>
      </w:pPr>
      <w:r w:rsidRPr="008B599E">
        <w:t>Dec 2020</w:t>
      </w:r>
      <w:r w:rsidRPr="008B599E">
        <w:tab/>
        <w:t>100%</w:t>
      </w:r>
    </w:p>
    <w:p w14:paraId="3119C20F" w14:textId="77777777" w:rsidR="008B599E" w:rsidRPr="008B599E" w:rsidRDefault="008B599E" w:rsidP="008B599E">
      <w:pPr>
        <w:numPr>
          <w:ilvl w:val="0"/>
          <w:numId w:val="29"/>
        </w:numPr>
      </w:pPr>
      <w:r w:rsidRPr="008B599E">
        <w:t>Jan 2021</w:t>
      </w:r>
      <w:r w:rsidRPr="008B599E">
        <w:tab/>
        <w:t>100%</w:t>
      </w:r>
    </w:p>
    <w:p w14:paraId="44368DF8" w14:textId="77777777" w:rsidR="008B599E" w:rsidRPr="008B599E" w:rsidRDefault="008B599E" w:rsidP="008B599E">
      <w:pPr>
        <w:numPr>
          <w:ilvl w:val="0"/>
          <w:numId w:val="29"/>
        </w:numPr>
      </w:pPr>
      <w:r w:rsidRPr="008B599E">
        <w:t>Feb 2021</w:t>
      </w:r>
      <w:r w:rsidRPr="008B599E">
        <w:tab/>
        <w:t>100%</w:t>
      </w:r>
    </w:p>
    <w:p w14:paraId="7BF138BC" w14:textId="77777777" w:rsidR="008B599E" w:rsidRPr="008B599E" w:rsidRDefault="008B599E" w:rsidP="008B599E">
      <w:pPr>
        <w:numPr>
          <w:ilvl w:val="0"/>
          <w:numId w:val="29"/>
        </w:numPr>
      </w:pPr>
      <w:r w:rsidRPr="008B599E">
        <w:t>March 2021</w:t>
      </w:r>
      <w:r w:rsidRPr="008B599E">
        <w:tab/>
        <w:t>100%</w:t>
      </w:r>
    </w:p>
    <w:p w14:paraId="701A75BC" w14:textId="77777777" w:rsidR="008B599E" w:rsidRPr="008B599E" w:rsidRDefault="008B599E" w:rsidP="008B599E">
      <w:pPr>
        <w:numPr>
          <w:ilvl w:val="0"/>
          <w:numId w:val="29"/>
        </w:numPr>
      </w:pPr>
      <w:r w:rsidRPr="008B599E">
        <w:t>April 2021</w:t>
      </w:r>
      <w:r w:rsidRPr="008B599E">
        <w:tab/>
        <w:t>100%</w:t>
      </w:r>
    </w:p>
    <w:p w14:paraId="4223ADCD" w14:textId="77777777" w:rsidR="008B599E" w:rsidRPr="008B599E" w:rsidRDefault="008B599E" w:rsidP="008B599E">
      <w:pPr>
        <w:numPr>
          <w:ilvl w:val="0"/>
          <w:numId w:val="29"/>
        </w:numPr>
      </w:pPr>
      <w:r w:rsidRPr="008B599E">
        <w:t>May 2021</w:t>
      </w:r>
      <w:r w:rsidRPr="008B599E">
        <w:tab/>
        <w:t>100%</w:t>
      </w:r>
    </w:p>
    <w:p w14:paraId="6DCF58BA" w14:textId="77777777" w:rsidR="008B599E" w:rsidRPr="008B599E" w:rsidRDefault="008B599E" w:rsidP="008B599E">
      <w:pPr>
        <w:numPr>
          <w:ilvl w:val="0"/>
          <w:numId w:val="29"/>
        </w:numPr>
      </w:pPr>
      <w:r w:rsidRPr="008B599E">
        <w:t>June 2021</w:t>
      </w:r>
      <w:r w:rsidRPr="008B599E">
        <w:tab/>
        <w:t>99.65%</w:t>
      </w:r>
    </w:p>
    <w:p w14:paraId="468BCDCF" w14:textId="77777777" w:rsidR="008B599E" w:rsidRPr="008B599E" w:rsidRDefault="008B599E" w:rsidP="008B599E">
      <w:pPr>
        <w:numPr>
          <w:ilvl w:val="0"/>
          <w:numId w:val="29"/>
        </w:numPr>
      </w:pPr>
      <w:r w:rsidRPr="008B599E">
        <w:t>July 2021</w:t>
      </w:r>
      <w:r w:rsidRPr="008B599E">
        <w:tab/>
        <w:t>99.74%</w:t>
      </w:r>
    </w:p>
    <w:p w14:paraId="7C6349F3" w14:textId="77777777" w:rsidR="008B599E" w:rsidRPr="008B599E" w:rsidRDefault="008B599E" w:rsidP="008B599E">
      <w:pPr>
        <w:numPr>
          <w:ilvl w:val="0"/>
          <w:numId w:val="29"/>
        </w:numPr>
      </w:pPr>
      <w:r w:rsidRPr="008B599E">
        <w:t>Aug 2021</w:t>
      </w:r>
      <w:r w:rsidRPr="008B599E">
        <w:tab/>
        <w:t>100%</w:t>
      </w:r>
    </w:p>
    <w:p w14:paraId="0818E19F" w14:textId="77777777" w:rsidR="008B599E" w:rsidRPr="008B599E" w:rsidRDefault="008B599E" w:rsidP="008B599E">
      <w:pPr>
        <w:numPr>
          <w:ilvl w:val="0"/>
          <w:numId w:val="29"/>
        </w:numPr>
      </w:pPr>
      <w:r w:rsidRPr="008B599E">
        <w:t>Sept 2021</w:t>
      </w:r>
      <w:r w:rsidRPr="008B599E">
        <w:tab/>
        <w:t>100%</w:t>
      </w:r>
      <w:r w:rsidRPr="008B599E">
        <w:tab/>
        <w:t xml:space="preserve">  </w:t>
      </w:r>
    </w:p>
    <w:p w14:paraId="3D944B6E" w14:textId="77777777" w:rsidR="008B599E" w:rsidRPr="008B599E" w:rsidRDefault="008B599E" w:rsidP="008B599E">
      <w:pPr>
        <w:numPr>
          <w:ilvl w:val="0"/>
          <w:numId w:val="29"/>
        </w:numPr>
      </w:pPr>
      <w:r w:rsidRPr="008B599E">
        <w:t>Oct 2021</w:t>
      </w:r>
      <w:r w:rsidRPr="008B599E">
        <w:tab/>
        <w:t>100%</w:t>
      </w:r>
    </w:p>
    <w:p w14:paraId="07AEB817" w14:textId="77777777" w:rsidR="008B599E" w:rsidRPr="008B599E" w:rsidRDefault="008B599E" w:rsidP="008B599E">
      <w:r w:rsidRPr="008B599E">
        <w:rPr>
          <w:b/>
          <w:bCs/>
        </w:rPr>
        <w:t xml:space="preserve">Slide Title: </w:t>
      </w:r>
      <w:r w:rsidRPr="008B599E">
        <w:t>HIway Direct Messaging Volume for Care Coordination &amp; Annual HIway Participant Fees*</w:t>
      </w:r>
    </w:p>
    <w:p w14:paraId="0CD05A82" w14:textId="77777777" w:rsidR="008B599E" w:rsidRPr="008B599E" w:rsidRDefault="008B599E" w:rsidP="008B599E">
      <w:r w:rsidRPr="008B599E">
        <w:rPr>
          <w:b/>
          <w:bCs/>
        </w:rPr>
        <w:t>Slide Title</w:t>
      </w:r>
      <w:r w:rsidRPr="008B599E">
        <w:t xml:space="preserve">: Mass HIway Rate Card </w:t>
      </w:r>
    </w:p>
    <w:p w14:paraId="302CE367" w14:textId="71B1866A" w:rsidR="008B599E" w:rsidRPr="008B599E" w:rsidRDefault="008B599E" w:rsidP="008B599E">
      <w:r w:rsidRPr="008B599E">
        <w:t>Shows HIway Rate card effective Dec 1</w:t>
      </w:r>
      <w:r>
        <w:t>,</w:t>
      </w:r>
      <w:r w:rsidRPr="008B599E">
        <w:t xml:space="preserve"> 2017</w:t>
      </w:r>
    </w:p>
    <w:p w14:paraId="2DB8850D" w14:textId="77777777" w:rsidR="008B599E" w:rsidRPr="008B599E" w:rsidRDefault="008B599E" w:rsidP="008B599E">
      <w:r w:rsidRPr="008B599E">
        <w:rPr>
          <w:b/>
          <w:bCs/>
        </w:rPr>
        <w:t xml:space="preserve">Slide Title: </w:t>
      </w:r>
      <w:r w:rsidRPr="008B599E">
        <w:t>Thank you!</w:t>
      </w:r>
    </w:p>
    <w:p w14:paraId="4D4B92F3" w14:textId="77777777" w:rsidR="008B599E" w:rsidRPr="00087639" w:rsidRDefault="008B599E" w:rsidP="00087639"/>
    <w:p w14:paraId="3A2D6DC7" w14:textId="77777777" w:rsidR="00E41399" w:rsidRDefault="00E41399" w:rsidP="00E41399"/>
    <w:sectPr w:rsidR="00E41399" w:rsidSect="00137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54F"/>
    <w:multiLevelType w:val="hybridMultilevel"/>
    <w:tmpl w:val="08422FB2"/>
    <w:lvl w:ilvl="0" w:tplc="48BE1CE8">
      <w:start w:val="1"/>
      <w:numFmt w:val="bullet"/>
      <w:lvlText w:val=""/>
      <w:lvlJc w:val="left"/>
      <w:pPr>
        <w:tabs>
          <w:tab w:val="num" w:pos="720"/>
        </w:tabs>
        <w:ind w:left="720" w:hanging="360"/>
      </w:pPr>
      <w:rPr>
        <w:rFonts w:ascii="Wingdings" w:hAnsi="Wingdings" w:hint="default"/>
      </w:rPr>
    </w:lvl>
    <w:lvl w:ilvl="1" w:tplc="2FBA6700">
      <w:start w:val="1"/>
      <w:numFmt w:val="bullet"/>
      <w:lvlText w:val=""/>
      <w:lvlJc w:val="left"/>
      <w:pPr>
        <w:tabs>
          <w:tab w:val="num" w:pos="1440"/>
        </w:tabs>
        <w:ind w:left="1440" w:hanging="360"/>
      </w:pPr>
      <w:rPr>
        <w:rFonts w:ascii="Wingdings" w:hAnsi="Wingdings" w:hint="default"/>
      </w:rPr>
    </w:lvl>
    <w:lvl w:ilvl="2" w:tplc="CAEEB05A" w:tentative="1">
      <w:start w:val="1"/>
      <w:numFmt w:val="bullet"/>
      <w:lvlText w:val=""/>
      <w:lvlJc w:val="left"/>
      <w:pPr>
        <w:tabs>
          <w:tab w:val="num" w:pos="2160"/>
        </w:tabs>
        <w:ind w:left="2160" w:hanging="360"/>
      </w:pPr>
      <w:rPr>
        <w:rFonts w:ascii="Wingdings" w:hAnsi="Wingdings" w:hint="default"/>
      </w:rPr>
    </w:lvl>
    <w:lvl w:ilvl="3" w:tplc="18DE82E2" w:tentative="1">
      <w:start w:val="1"/>
      <w:numFmt w:val="bullet"/>
      <w:lvlText w:val=""/>
      <w:lvlJc w:val="left"/>
      <w:pPr>
        <w:tabs>
          <w:tab w:val="num" w:pos="2880"/>
        </w:tabs>
        <w:ind w:left="2880" w:hanging="360"/>
      </w:pPr>
      <w:rPr>
        <w:rFonts w:ascii="Wingdings" w:hAnsi="Wingdings" w:hint="default"/>
      </w:rPr>
    </w:lvl>
    <w:lvl w:ilvl="4" w:tplc="98764F7A" w:tentative="1">
      <w:start w:val="1"/>
      <w:numFmt w:val="bullet"/>
      <w:lvlText w:val=""/>
      <w:lvlJc w:val="left"/>
      <w:pPr>
        <w:tabs>
          <w:tab w:val="num" w:pos="3600"/>
        </w:tabs>
        <w:ind w:left="3600" w:hanging="360"/>
      </w:pPr>
      <w:rPr>
        <w:rFonts w:ascii="Wingdings" w:hAnsi="Wingdings" w:hint="default"/>
      </w:rPr>
    </w:lvl>
    <w:lvl w:ilvl="5" w:tplc="6C322858" w:tentative="1">
      <w:start w:val="1"/>
      <w:numFmt w:val="bullet"/>
      <w:lvlText w:val=""/>
      <w:lvlJc w:val="left"/>
      <w:pPr>
        <w:tabs>
          <w:tab w:val="num" w:pos="4320"/>
        </w:tabs>
        <w:ind w:left="4320" w:hanging="360"/>
      </w:pPr>
      <w:rPr>
        <w:rFonts w:ascii="Wingdings" w:hAnsi="Wingdings" w:hint="default"/>
      </w:rPr>
    </w:lvl>
    <w:lvl w:ilvl="6" w:tplc="06205FDA" w:tentative="1">
      <w:start w:val="1"/>
      <w:numFmt w:val="bullet"/>
      <w:lvlText w:val=""/>
      <w:lvlJc w:val="left"/>
      <w:pPr>
        <w:tabs>
          <w:tab w:val="num" w:pos="5040"/>
        </w:tabs>
        <w:ind w:left="5040" w:hanging="360"/>
      </w:pPr>
      <w:rPr>
        <w:rFonts w:ascii="Wingdings" w:hAnsi="Wingdings" w:hint="default"/>
      </w:rPr>
    </w:lvl>
    <w:lvl w:ilvl="7" w:tplc="8FB0D62E" w:tentative="1">
      <w:start w:val="1"/>
      <w:numFmt w:val="bullet"/>
      <w:lvlText w:val=""/>
      <w:lvlJc w:val="left"/>
      <w:pPr>
        <w:tabs>
          <w:tab w:val="num" w:pos="5760"/>
        </w:tabs>
        <w:ind w:left="5760" w:hanging="360"/>
      </w:pPr>
      <w:rPr>
        <w:rFonts w:ascii="Wingdings" w:hAnsi="Wingdings" w:hint="default"/>
      </w:rPr>
    </w:lvl>
    <w:lvl w:ilvl="8" w:tplc="1EF61A9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78C3"/>
    <w:multiLevelType w:val="hybridMultilevel"/>
    <w:tmpl w:val="4BDE1726"/>
    <w:lvl w:ilvl="0" w:tplc="5BA2EE56">
      <w:start w:val="1"/>
      <w:numFmt w:val="bullet"/>
      <w:lvlText w:val="•"/>
      <w:lvlJc w:val="left"/>
      <w:pPr>
        <w:tabs>
          <w:tab w:val="num" w:pos="720"/>
        </w:tabs>
        <w:ind w:left="720" w:hanging="360"/>
      </w:pPr>
      <w:rPr>
        <w:rFonts w:ascii="Times New Roman" w:hAnsi="Times New Roman" w:hint="default"/>
      </w:rPr>
    </w:lvl>
    <w:lvl w:ilvl="1" w:tplc="158E3C32">
      <w:start w:val="1"/>
      <w:numFmt w:val="bullet"/>
      <w:lvlText w:val="•"/>
      <w:lvlJc w:val="left"/>
      <w:pPr>
        <w:tabs>
          <w:tab w:val="num" w:pos="1440"/>
        </w:tabs>
        <w:ind w:left="1440" w:hanging="360"/>
      </w:pPr>
      <w:rPr>
        <w:rFonts w:ascii="Times New Roman" w:hAnsi="Times New Roman" w:hint="default"/>
      </w:rPr>
    </w:lvl>
    <w:lvl w:ilvl="2" w:tplc="C92E63F4" w:tentative="1">
      <w:start w:val="1"/>
      <w:numFmt w:val="bullet"/>
      <w:lvlText w:val="•"/>
      <w:lvlJc w:val="left"/>
      <w:pPr>
        <w:tabs>
          <w:tab w:val="num" w:pos="2160"/>
        </w:tabs>
        <w:ind w:left="2160" w:hanging="360"/>
      </w:pPr>
      <w:rPr>
        <w:rFonts w:ascii="Times New Roman" w:hAnsi="Times New Roman" w:hint="default"/>
      </w:rPr>
    </w:lvl>
    <w:lvl w:ilvl="3" w:tplc="09BE1C2C" w:tentative="1">
      <w:start w:val="1"/>
      <w:numFmt w:val="bullet"/>
      <w:lvlText w:val="•"/>
      <w:lvlJc w:val="left"/>
      <w:pPr>
        <w:tabs>
          <w:tab w:val="num" w:pos="2880"/>
        </w:tabs>
        <w:ind w:left="2880" w:hanging="360"/>
      </w:pPr>
      <w:rPr>
        <w:rFonts w:ascii="Times New Roman" w:hAnsi="Times New Roman" w:hint="default"/>
      </w:rPr>
    </w:lvl>
    <w:lvl w:ilvl="4" w:tplc="28769C58" w:tentative="1">
      <w:start w:val="1"/>
      <w:numFmt w:val="bullet"/>
      <w:lvlText w:val="•"/>
      <w:lvlJc w:val="left"/>
      <w:pPr>
        <w:tabs>
          <w:tab w:val="num" w:pos="3600"/>
        </w:tabs>
        <w:ind w:left="3600" w:hanging="360"/>
      </w:pPr>
      <w:rPr>
        <w:rFonts w:ascii="Times New Roman" w:hAnsi="Times New Roman" w:hint="default"/>
      </w:rPr>
    </w:lvl>
    <w:lvl w:ilvl="5" w:tplc="6B5AFEA2" w:tentative="1">
      <w:start w:val="1"/>
      <w:numFmt w:val="bullet"/>
      <w:lvlText w:val="•"/>
      <w:lvlJc w:val="left"/>
      <w:pPr>
        <w:tabs>
          <w:tab w:val="num" w:pos="4320"/>
        </w:tabs>
        <w:ind w:left="4320" w:hanging="360"/>
      </w:pPr>
      <w:rPr>
        <w:rFonts w:ascii="Times New Roman" w:hAnsi="Times New Roman" w:hint="default"/>
      </w:rPr>
    </w:lvl>
    <w:lvl w:ilvl="6" w:tplc="2BACBB86" w:tentative="1">
      <w:start w:val="1"/>
      <w:numFmt w:val="bullet"/>
      <w:lvlText w:val="•"/>
      <w:lvlJc w:val="left"/>
      <w:pPr>
        <w:tabs>
          <w:tab w:val="num" w:pos="5040"/>
        </w:tabs>
        <w:ind w:left="5040" w:hanging="360"/>
      </w:pPr>
      <w:rPr>
        <w:rFonts w:ascii="Times New Roman" w:hAnsi="Times New Roman" w:hint="default"/>
      </w:rPr>
    </w:lvl>
    <w:lvl w:ilvl="7" w:tplc="9BE0660C" w:tentative="1">
      <w:start w:val="1"/>
      <w:numFmt w:val="bullet"/>
      <w:lvlText w:val="•"/>
      <w:lvlJc w:val="left"/>
      <w:pPr>
        <w:tabs>
          <w:tab w:val="num" w:pos="5760"/>
        </w:tabs>
        <w:ind w:left="5760" w:hanging="360"/>
      </w:pPr>
      <w:rPr>
        <w:rFonts w:ascii="Times New Roman" w:hAnsi="Times New Roman" w:hint="default"/>
      </w:rPr>
    </w:lvl>
    <w:lvl w:ilvl="8" w:tplc="7812E20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2B393A"/>
    <w:multiLevelType w:val="hybridMultilevel"/>
    <w:tmpl w:val="3ECEF92C"/>
    <w:lvl w:ilvl="0" w:tplc="BC14F914">
      <w:start w:val="1"/>
      <w:numFmt w:val="bullet"/>
      <w:lvlText w:val="•"/>
      <w:lvlJc w:val="left"/>
      <w:pPr>
        <w:tabs>
          <w:tab w:val="num" w:pos="720"/>
        </w:tabs>
        <w:ind w:left="720" w:hanging="360"/>
      </w:pPr>
      <w:rPr>
        <w:rFonts w:ascii="Arial" w:hAnsi="Arial" w:hint="default"/>
      </w:rPr>
    </w:lvl>
    <w:lvl w:ilvl="1" w:tplc="04F20CA0" w:tentative="1">
      <w:start w:val="1"/>
      <w:numFmt w:val="bullet"/>
      <w:lvlText w:val="•"/>
      <w:lvlJc w:val="left"/>
      <w:pPr>
        <w:tabs>
          <w:tab w:val="num" w:pos="1440"/>
        </w:tabs>
        <w:ind w:left="1440" w:hanging="360"/>
      </w:pPr>
      <w:rPr>
        <w:rFonts w:ascii="Arial" w:hAnsi="Arial" w:hint="default"/>
      </w:rPr>
    </w:lvl>
    <w:lvl w:ilvl="2" w:tplc="BAFCE0E6" w:tentative="1">
      <w:start w:val="1"/>
      <w:numFmt w:val="bullet"/>
      <w:lvlText w:val="•"/>
      <w:lvlJc w:val="left"/>
      <w:pPr>
        <w:tabs>
          <w:tab w:val="num" w:pos="2160"/>
        </w:tabs>
        <w:ind w:left="2160" w:hanging="360"/>
      </w:pPr>
      <w:rPr>
        <w:rFonts w:ascii="Arial" w:hAnsi="Arial" w:hint="default"/>
      </w:rPr>
    </w:lvl>
    <w:lvl w:ilvl="3" w:tplc="738673A8" w:tentative="1">
      <w:start w:val="1"/>
      <w:numFmt w:val="bullet"/>
      <w:lvlText w:val="•"/>
      <w:lvlJc w:val="left"/>
      <w:pPr>
        <w:tabs>
          <w:tab w:val="num" w:pos="2880"/>
        </w:tabs>
        <w:ind w:left="2880" w:hanging="360"/>
      </w:pPr>
      <w:rPr>
        <w:rFonts w:ascii="Arial" w:hAnsi="Arial" w:hint="default"/>
      </w:rPr>
    </w:lvl>
    <w:lvl w:ilvl="4" w:tplc="83000DE2" w:tentative="1">
      <w:start w:val="1"/>
      <w:numFmt w:val="bullet"/>
      <w:lvlText w:val="•"/>
      <w:lvlJc w:val="left"/>
      <w:pPr>
        <w:tabs>
          <w:tab w:val="num" w:pos="3600"/>
        </w:tabs>
        <w:ind w:left="3600" w:hanging="360"/>
      </w:pPr>
      <w:rPr>
        <w:rFonts w:ascii="Arial" w:hAnsi="Arial" w:hint="default"/>
      </w:rPr>
    </w:lvl>
    <w:lvl w:ilvl="5" w:tplc="D3A05EA4" w:tentative="1">
      <w:start w:val="1"/>
      <w:numFmt w:val="bullet"/>
      <w:lvlText w:val="•"/>
      <w:lvlJc w:val="left"/>
      <w:pPr>
        <w:tabs>
          <w:tab w:val="num" w:pos="4320"/>
        </w:tabs>
        <w:ind w:left="4320" w:hanging="360"/>
      </w:pPr>
      <w:rPr>
        <w:rFonts w:ascii="Arial" w:hAnsi="Arial" w:hint="default"/>
      </w:rPr>
    </w:lvl>
    <w:lvl w:ilvl="6" w:tplc="2358586E" w:tentative="1">
      <w:start w:val="1"/>
      <w:numFmt w:val="bullet"/>
      <w:lvlText w:val="•"/>
      <w:lvlJc w:val="left"/>
      <w:pPr>
        <w:tabs>
          <w:tab w:val="num" w:pos="5040"/>
        </w:tabs>
        <w:ind w:left="5040" w:hanging="360"/>
      </w:pPr>
      <w:rPr>
        <w:rFonts w:ascii="Arial" w:hAnsi="Arial" w:hint="default"/>
      </w:rPr>
    </w:lvl>
    <w:lvl w:ilvl="7" w:tplc="EEC0F4AA" w:tentative="1">
      <w:start w:val="1"/>
      <w:numFmt w:val="bullet"/>
      <w:lvlText w:val="•"/>
      <w:lvlJc w:val="left"/>
      <w:pPr>
        <w:tabs>
          <w:tab w:val="num" w:pos="5760"/>
        </w:tabs>
        <w:ind w:left="5760" w:hanging="360"/>
      </w:pPr>
      <w:rPr>
        <w:rFonts w:ascii="Arial" w:hAnsi="Arial" w:hint="default"/>
      </w:rPr>
    </w:lvl>
    <w:lvl w:ilvl="8" w:tplc="A7CE18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F5668D"/>
    <w:multiLevelType w:val="hybridMultilevel"/>
    <w:tmpl w:val="F90CDC80"/>
    <w:lvl w:ilvl="0" w:tplc="CE1CBA5C">
      <w:start w:val="1"/>
      <w:numFmt w:val="bullet"/>
      <w:lvlText w:val=""/>
      <w:lvlJc w:val="left"/>
      <w:pPr>
        <w:tabs>
          <w:tab w:val="num" w:pos="720"/>
        </w:tabs>
        <w:ind w:left="720" w:hanging="360"/>
      </w:pPr>
      <w:rPr>
        <w:rFonts w:ascii="Wingdings" w:hAnsi="Wingdings" w:hint="default"/>
      </w:rPr>
    </w:lvl>
    <w:lvl w:ilvl="1" w:tplc="147AD07C">
      <w:start w:val="1"/>
      <w:numFmt w:val="bullet"/>
      <w:lvlText w:val=""/>
      <w:lvlJc w:val="left"/>
      <w:pPr>
        <w:tabs>
          <w:tab w:val="num" w:pos="1440"/>
        </w:tabs>
        <w:ind w:left="1440" w:hanging="360"/>
      </w:pPr>
      <w:rPr>
        <w:rFonts w:ascii="Wingdings" w:hAnsi="Wingdings" w:hint="default"/>
      </w:rPr>
    </w:lvl>
    <w:lvl w:ilvl="2" w:tplc="BDF4B0D6" w:tentative="1">
      <w:start w:val="1"/>
      <w:numFmt w:val="bullet"/>
      <w:lvlText w:val=""/>
      <w:lvlJc w:val="left"/>
      <w:pPr>
        <w:tabs>
          <w:tab w:val="num" w:pos="2160"/>
        </w:tabs>
        <w:ind w:left="2160" w:hanging="360"/>
      </w:pPr>
      <w:rPr>
        <w:rFonts w:ascii="Wingdings" w:hAnsi="Wingdings" w:hint="default"/>
      </w:rPr>
    </w:lvl>
    <w:lvl w:ilvl="3" w:tplc="A03A68BA" w:tentative="1">
      <w:start w:val="1"/>
      <w:numFmt w:val="bullet"/>
      <w:lvlText w:val=""/>
      <w:lvlJc w:val="left"/>
      <w:pPr>
        <w:tabs>
          <w:tab w:val="num" w:pos="2880"/>
        </w:tabs>
        <w:ind w:left="2880" w:hanging="360"/>
      </w:pPr>
      <w:rPr>
        <w:rFonts w:ascii="Wingdings" w:hAnsi="Wingdings" w:hint="default"/>
      </w:rPr>
    </w:lvl>
    <w:lvl w:ilvl="4" w:tplc="2BE8EDB8" w:tentative="1">
      <w:start w:val="1"/>
      <w:numFmt w:val="bullet"/>
      <w:lvlText w:val=""/>
      <w:lvlJc w:val="left"/>
      <w:pPr>
        <w:tabs>
          <w:tab w:val="num" w:pos="3600"/>
        </w:tabs>
        <w:ind w:left="3600" w:hanging="360"/>
      </w:pPr>
      <w:rPr>
        <w:rFonts w:ascii="Wingdings" w:hAnsi="Wingdings" w:hint="default"/>
      </w:rPr>
    </w:lvl>
    <w:lvl w:ilvl="5" w:tplc="2CA290FC" w:tentative="1">
      <w:start w:val="1"/>
      <w:numFmt w:val="bullet"/>
      <w:lvlText w:val=""/>
      <w:lvlJc w:val="left"/>
      <w:pPr>
        <w:tabs>
          <w:tab w:val="num" w:pos="4320"/>
        </w:tabs>
        <w:ind w:left="4320" w:hanging="360"/>
      </w:pPr>
      <w:rPr>
        <w:rFonts w:ascii="Wingdings" w:hAnsi="Wingdings" w:hint="default"/>
      </w:rPr>
    </w:lvl>
    <w:lvl w:ilvl="6" w:tplc="7E02AA82" w:tentative="1">
      <w:start w:val="1"/>
      <w:numFmt w:val="bullet"/>
      <w:lvlText w:val=""/>
      <w:lvlJc w:val="left"/>
      <w:pPr>
        <w:tabs>
          <w:tab w:val="num" w:pos="5040"/>
        </w:tabs>
        <w:ind w:left="5040" w:hanging="360"/>
      </w:pPr>
      <w:rPr>
        <w:rFonts w:ascii="Wingdings" w:hAnsi="Wingdings" w:hint="default"/>
      </w:rPr>
    </w:lvl>
    <w:lvl w:ilvl="7" w:tplc="E03E6A32" w:tentative="1">
      <w:start w:val="1"/>
      <w:numFmt w:val="bullet"/>
      <w:lvlText w:val=""/>
      <w:lvlJc w:val="left"/>
      <w:pPr>
        <w:tabs>
          <w:tab w:val="num" w:pos="5760"/>
        </w:tabs>
        <w:ind w:left="5760" w:hanging="360"/>
      </w:pPr>
      <w:rPr>
        <w:rFonts w:ascii="Wingdings" w:hAnsi="Wingdings" w:hint="default"/>
      </w:rPr>
    </w:lvl>
    <w:lvl w:ilvl="8" w:tplc="730E4B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43774"/>
    <w:multiLevelType w:val="hybridMultilevel"/>
    <w:tmpl w:val="31888340"/>
    <w:lvl w:ilvl="0" w:tplc="C20A8CD6">
      <w:start w:val="1"/>
      <w:numFmt w:val="bullet"/>
      <w:lvlText w:val="•"/>
      <w:lvlJc w:val="left"/>
      <w:pPr>
        <w:tabs>
          <w:tab w:val="num" w:pos="720"/>
        </w:tabs>
        <w:ind w:left="720" w:hanging="360"/>
      </w:pPr>
      <w:rPr>
        <w:rFonts w:ascii="Arial" w:hAnsi="Arial" w:hint="default"/>
      </w:rPr>
    </w:lvl>
    <w:lvl w:ilvl="1" w:tplc="977E6BB4" w:tentative="1">
      <w:start w:val="1"/>
      <w:numFmt w:val="bullet"/>
      <w:lvlText w:val="•"/>
      <w:lvlJc w:val="left"/>
      <w:pPr>
        <w:tabs>
          <w:tab w:val="num" w:pos="1440"/>
        </w:tabs>
        <w:ind w:left="1440" w:hanging="360"/>
      </w:pPr>
      <w:rPr>
        <w:rFonts w:ascii="Arial" w:hAnsi="Arial" w:hint="default"/>
      </w:rPr>
    </w:lvl>
    <w:lvl w:ilvl="2" w:tplc="508C84B8" w:tentative="1">
      <w:start w:val="1"/>
      <w:numFmt w:val="bullet"/>
      <w:lvlText w:val="•"/>
      <w:lvlJc w:val="left"/>
      <w:pPr>
        <w:tabs>
          <w:tab w:val="num" w:pos="2160"/>
        </w:tabs>
        <w:ind w:left="2160" w:hanging="360"/>
      </w:pPr>
      <w:rPr>
        <w:rFonts w:ascii="Arial" w:hAnsi="Arial" w:hint="default"/>
      </w:rPr>
    </w:lvl>
    <w:lvl w:ilvl="3" w:tplc="2A205E88" w:tentative="1">
      <w:start w:val="1"/>
      <w:numFmt w:val="bullet"/>
      <w:lvlText w:val="•"/>
      <w:lvlJc w:val="left"/>
      <w:pPr>
        <w:tabs>
          <w:tab w:val="num" w:pos="2880"/>
        </w:tabs>
        <w:ind w:left="2880" w:hanging="360"/>
      </w:pPr>
      <w:rPr>
        <w:rFonts w:ascii="Arial" w:hAnsi="Arial" w:hint="default"/>
      </w:rPr>
    </w:lvl>
    <w:lvl w:ilvl="4" w:tplc="EB8E37C0" w:tentative="1">
      <w:start w:val="1"/>
      <w:numFmt w:val="bullet"/>
      <w:lvlText w:val="•"/>
      <w:lvlJc w:val="left"/>
      <w:pPr>
        <w:tabs>
          <w:tab w:val="num" w:pos="3600"/>
        </w:tabs>
        <w:ind w:left="3600" w:hanging="360"/>
      </w:pPr>
      <w:rPr>
        <w:rFonts w:ascii="Arial" w:hAnsi="Arial" w:hint="default"/>
      </w:rPr>
    </w:lvl>
    <w:lvl w:ilvl="5" w:tplc="2A7AE6CE" w:tentative="1">
      <w:start w:val="1"/>
      <w:numFmt w:val="bullet"/>
      <w:lvlText w:val="•"/>
      <w:lvlJc w:val="left"/>
      <w:pPr>
        <w:tabs>
          <w:tab w:val="num" w:pos="4320"/>
        </w:tabs>
        <w:ind w:left="4320" w:hanging="360"/>
      </w:pPr>
      <w:rPr>
        <w:rFonts w:ascii="Arial" w:hAnsi="Arial" w:hint="default"/>
      </w:rPr>
    </w:lvl>
    <w:lvl w:ilvl="6" w:tplc="F9083CD6" w:tentative="1">
      <w:start w:val="1"/>
      <w:numFmt w:val="bullet"/>
      <w:lvlText w:val="•"/>
      <w:lvlJc w:val="left"/>
      <w:pPr>
        <w:tabs>
          <w:tab w:val="num" w:pos="5040"/>
        </w:tabs>
        <w:ind w:left="5040" w:hanging="360"/>
      </w:pPr>
      <w:rPr>
        <w:rFonts w:ascii="Arial" w:hAnsi="Arial" w:hint="default"/>
      </w:rPr>
    </w:lvl>
    <w:lvl w:ilvl="7" w:tplc="3B161F10" w:tentative="1">
      <w:start w:val="1"/>
      <w:numFmt w:val="bullet"/>
      <w:lvlText w:val="•"/>
      <w:lvlJc w:val="left"/>
      <w:pPr>
        <w:tabs>
          <w:tab w:val="num" w:pos="5760"/>
        </w:tabs>
        <w:ind w:left="5760" w:hanging="360"/>
      </w:pPr>
      <w:rPr>
        <w:rFonts w:ascii="Arial" w:hAnsi="Arial" w:hint="default"/>
      </w:rPr>
    </w:lvl>
    <w:lvl w:ilvl="8" w:tplc="FDECD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85630C"/>
    <w:multiLevelType w:val="hybridMultilevel"/>
    <w:tmpl w:val="0F0A6A74"/>
    <w:lvl w:ilvl="0" w:tplc="41585284">
      <w:start w:val="1"/>
      <w:numFmt w:val="bullet"/>
      <w:lvlText w:val="•"/>
      <w:lvlJc w:val="left"/>
      <w:pPr>
        <w:tabs>
          <w:tab w:val="num" w:pos="720"/>
        </w:tabs>
        <w:ind w:left="720" w:hanging="360"/>
      </w:pPr>
      <w:rPr>
        <w:rFonts w:ascii="Arial" w:hAnsi="Arial" w:hint="default"/>
      </w:rPr>
    </w:lvl>
    <w:lvl w:ilvl="1" w:tplc="FF367EB0">
      <w:numFmt w:val="bullet"/>
      <w:lvlText w:val="•"/>
      <w:lvlJc w:val="left"/>
      <w:pPr>
        <w:tabs>
          <w:tab w:val="num" w:pos="1440"/>
        </w:tabs>
        <w:ind w:left="1440" w:hanging="360"/>
      </w:pPr>
      <w:rPr>
        <w:rFonts w:ascii="Arial" w:hAnsi="Arial" w:hint="default"/>
      </w:rPr>
    </w:lvl>
    <w:lvl w:ilvl="2" w:tplc="B3AAEED6" w:tentative="1">
      <w:start w:val="1"/>
      <w:numFmt w:val="bullet"/>
      <w:lvlText w:val="•"/>
      <w:lvlJc w:val="left"/>
      <w:pPr>
        <w:tabs>
          <w:tab w:val="num" w:pos="2160"/>
        </w:tabs>
        <w:ind w:left="2160" w:hanging="360"/>
      </w:pPr>
      <w:rPr>
        <w:rFonts w:ascii="Arial" w:hAnsi="Arial" w:hint="default"/>
      </w:rPr>
    </w:lvl>
    <w:lvl w:ilvl="3" w:tplc="37D42EAE" w:tentative="1">
      <w:start w:val="1"/>
      <w:numFmt w:val="bullet"/>
      <w:lvlText w:val="•"/>
      <w:lvlJc w:val="left"/>
      <w:pPr>
        <w:tabs>
          <w:tab w:val="num" w:pos="2880"/>
        </w:tabs>
        <w:ind w:left="2880" w:hanging="360"/>
      </w:pPr>
      <w:rPr>
        <w:rFonts w:ascii="Arial" w:hAnsi="Arial" w:hint="default"/>
      </w:rPr>
    </w:lvl>
    <w:lvl w:ilvl="4" w:tplc="1DFCCCCE" w:tentative="1">
      <w:start w:val="1"/>
      <w:numFmt w:val="bullet"/>
      <w:lvlText w:val="•"/>
      <w:lvlJc w:val="left"/>
      <w:pPr>
        <w:tabs>
          <w:tab w:val="num" w:pos="3600"/>
        </w:tabs>
        <w:ind w:left="3600" w:hanging="360"/>
      </w:pPr>
      <w:rPr>
        <w:rFonts w:ascii="Arial" w:hAnsi="Arial" w:hint="default"/>
      </w:rPr>
    </w:lvl>
    <w:lvl w:ilvl="5" w:tplc="A8C4D858" w:tentative="1">
      <w:start w:val="1"/>
      <w:numFmt w:val="bullet"/>
      <w:lvlText w:val="•"/>
      <w:lvlJc w:val="left"/>
      <w:pPr>
        <w:tabs>
          <w:tab w:val="num" w:pos="4320"/>
        </w:tabs>
        <w:ind w:left="4320" w:hanging="360"/>
      </w:pPr>
      <w:rPr>
        <w:rFonts w:ascii="Arial" w:hAnsi="Arial" w:hint="default"/>
      </w:rPr>
    </w:lvl>
    <w:lvl w:ilvl="6" w:tplc="58508C4E" w:tentative="1">
      <w:start w:val="1"/>
      <w:numFmt w:val="bullet"/>
      <w:lvlText w:val="•"/>
      <w:lvlJc w:val="left"/>
      <w:pPr>
        <w:tabs>
          <w:tab w:val="num" w:pos="5040"/>
        </w:tabs>
        <w:ind w:left="5040" w:hanging="360"/>
      </w:pPr>
      <w:rPr>
        <w:rFonts w:ascii="Arial" w:hAnsi="Arial" w:hint="default"/>
      </w:rPr>
    </w:lvl>
    <w:lvl w:ilvl="7" w:tplc="1AF48CCE" w:tentative="1">
      <w:start w:val="1"/>
      <w:numFmt w:val="bullet"/>
      <w:lvlText w:val="•"/>
      <w:lvlJc w:val="left"/>
      <w:pPr>
        <w:tabs>
          <w:tab w:val="num" w:pos="5760"/>
        </w:tabs>
        <w:ind w:left="5760" w:hanging="360"/>
      </w:pPr>
      <w:rPr>
        <w:rFonts w:ascii="Arial" w:hAnsi="Arial" w:hint="default"/>
      </w:rPr>
    </w:lvl>
    <w:lvl w:ilvl="8" w:tplc="5630E8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083620"/>
    <w:multiLevelType w:val="hybridMultilevel"/>
    <w:tmpl w:val="582E38B8"/>
    <w:lvl w:ilvl="0" w:tplc="4E64A04E">
      <w:start w:val="1"/>
      <w:numFmt w:val="decimal"/>
      <w:lvlText w:val="%1"/>
      <w:lvlJc w:val="left"/>
      <w:pPr>
        <w:tabs>
          <w:tab w:val="num" w:pos="720"/>
        </w:tabs>
        <w:ind w:left="720" w:hanging="360"/>
      </w:pPr>
    </w:lvl>
    <w:lvl w:ilvl="1" w:tplc="4692ADAC" w:tentative="1">
      <w:start w:val="1"/>
      <w:numFmt w:val="decimal"/>
      <w:lvlText w:val="%2"/>
      <w:lvlJc w:val="left"/>
      <w:pPr>
        <w:tabs>
          <w:tab w:val="num" w:pos="1440"/>
        </w:tabs>
        <w:ind w:left="1440" w:hanging="360"/>
      </w:pPr>
    </w:lvl>
    <w:lvl w:ilvl="2" w:tplc="52AACD20" w:tentative="1">
      <w:start w:val="1"/>
      <w:numFmt w:val="decimal"/>
      <w:lvlText w:val="%3"/>
      <w:lvlJc w:val="left"/>
      <w:pPr>
        <w:tabs>
          <w:tab w:val="num" w:pos="2160"/>
        </w:tabs>
        <w:ind w:left="2160" w:hanging="360"/>
      </w:pPr>
    </w:lvl>
    <w:lvl w:ilvl="3" w:tplc="C20CBDB0" w:tentative="1">
      <w:start w:val="1"/>
      <w:numFmt w:val="decimal"/>
      <w:lvlText w:val="%4"/>
      <w:lvlJc w:val="left"/>
      <w:pPr>
        <w:tabs>
          <w:tab w:val="num" w:pos="2880"/>
        </w:tabs>
        <w:ind w:left="2880" w:hanging="360"/>
      </w:pPr>
    </w:lvl>
    <w:lvl w:ilvl="4" w:tplc="BE520598" w:tentative="1">
      <w:start w:val="1"/>
      <w:numFmt w:val="decimal"/>
      <w:lvlText w:val="%5"/>
      <w:lvlJc w:val="left"/>
      <w:pPr>
        <w:tabs>
          <w:tab w:val="num" w:pos="3600"/>
        </w:tabs>
        <w:ind w:left="3600" w:hanging="360"/>
      </w:pPr>
    </w:lvl>
    <w:lvl w:ilvl="5" w:tplc="03FAD9E2" w:tentative="1">
      <w:start w:val="1"/>
      <w:numFmt w:val="decimal"/>
      <w:lvlText w:val="%6"/>
      <w:lvlJc w:val="left"/>
      <w:pPr>
        <w:tabs>
          <w:tab w:val="num" w:pos="4320"/>
        </w:tabs>
        <w:ind w:left="4320" w:hanging="360"/>
      </w:pPr>
    </w:lvl>
    <w:lvl w:ilvl="6" w:tplc="648E171E" w:tentative="1">
      <w:start w:val="1"/>
      <w:numFmt w:val="decimal"/>
      <w:lvlText w:val="%7"/>
      <w:lvlJc w:val="left"/>
      <w:pPr>
        <w:tabs>
          <w:tab w:val="num" w:pos="5040"/>
        </w:tabs>
        <w:ind w:left="5040" w:hanging="360"/>
      </w:pPr>
    </w:lvl>
    <w:lvl w:ilvl="7" w:tplc="1A162AFC" w:tentative="1">
      <w:start w:val="1"/>
      <w:numFmt w:val="decimal"/>
      <w:lvlText w:val="%8"/>
      <w:lvlJc w:val="left"/>
      <w:pPr>
        <w:tabs>
          <w:tab w:val="num" w:pos="5760"/>
        </w:tabs>
        <w:ind w:left="5760" w:hanging="360"/>
      </w:pPr>
    </w:lvl>
    <w:lvl w:ilvl="8" w:tplc="87D45720" w:tentative="1">
      <w:start w:val="1"/>
      <w:numFmt w:val="decimal"/>
      <w:lvlText w:val="%9"/>
      <w:lvlJc w:val="left"/>
      <w:pPr>
        <w:tabs>
          <w:tab w:val="num" w:pos="6480"/>
        </w:tabs>
        <w:ind w:left="6480" w:hanging="360"/>
      </w:pPr>
    </w:lvl>
  </w:abstractNum>
  <w:abstractNum w:abstractNumId="7" w15:restartNumberingAfterBreak="0">
    <w:nsid w:val="208C5F29"/>
    <w:multiLevelType w:val="hybridMultilevel"/>
    <w:tmpl w:val="056C483E"/>
    <w:lvl w:ilvl="0" w:tplc="DD5CA436">
      <w:start w:val="1"/>
      <w:numFmt w:val="bullet"/>
      <w:lvlText w:val="•"/>
      <w:lvlJc w:val="left"/>
      <w:pPr>
        <w:tabs>
          <w:tab w:val="num" w:pos="720"/>
        </w:tabs>
        <w:ind w:left="720" w:hanging="360"/>
      </w:pPr>
      <w:rPr>
        <w:rFonts w:ascii="Arial" w:hAnsi="Arial" w:hint="default"/>
      </w:rPr>
    </w:lvl>
    <w:lvl w:ilvl="1" w:tplc="5860CD70" w:tentative="1">
      <w:start w:val="1"/>
      <w:numFmt w:val="bullet"/>
      <w:lvlText w:val="•"/>
      <w:lvlJc w:val="left"/>
      <w:pPr>
        <w:tabs>
          <w:tab w:val="num" w:pos="1440"/>
        </w:tabs>
        <w:ind w:left="1440" w:hanging="360"/>
      </w:pPr>
      <w:rPr>
        <w:rFonts w:ascii="Arial" w:hAnsi="Arial" w:hint="default"/>
      </w:rPr>
    </w:lvl>
    <w:lvl w:ilvl="2" w:tplc="B7E8DA76" w:tentative="1">
      <w:start w:val="1"/>
      <w:numFmt w:val="bullet"/>
      <w:lvlText w:val="•"/>
      <w:lvlJc w:val="left"/>
      <w:pPr>
        <w:tabs>
          <w:tab w:val="num" w:pos="2160"/>
        </w:tabs>
        <w:ind w:left="2160" w:hanging="360"/>
      </w:pPr>
      <w:rPr>
        <w:rFonts w:ascii="Arial" w:hAnsi="Arial" w:hint="default"/>
      </w:rPr>
    </w:lvl>
    <w:lvl w:ilvl="3" w:tplc="A48ABB6A" w:tentative="1">
      <w:start w:val="1"/>
      <w:numFmt w:val="bullet"/>
      <w:lvlText w:val="•"/>
      <w:lvlJc w:val="left"/>
      <w:pPr>
        <w:tabs>
          <w:tab w:val="num" w:pos="2880"/>
        </w:tabs>
        <w:ind w:left="2880" w:hanging="360"/>
      </w:pPr>
      <w:rPr>
        <w:rFonts w:ascii="Arial" w:hAnsi="Arial" w:hint="default"/>
      </w:rPr>
    </w:lvl>
    <w:lvl w:ilvl="4" w:tplc="481CA972" w:tentative="1">
      <w:start w:val="1"/>
      <w:numFmt w:val="bullet"/>
      <w:lvlText w:val="•"/>
      <w:lvlJc w:val="left"/>
      <w:pPr>
        <w:tabs>
          <w:tab w:val="num" w:pos="3600"/>
        </w:tabs>
        <w:ind w:left="3600" w:hanging="360"/>
      </w:pPr>
      <w:rPr>
        <w:rFonts w:ascii="Arial" w:hAnsi="Arial" w:hint="default"/>
      </w:rPr>
    </w:lvl>
    <w:lvl w:ilvl="5" w:tplc="F20A2498" w:tentative="1">
      <w:start w:val="1"/>
      <w:numFmt w:val="bullet"/>
      <w:lvlText w:val="•"/>
      <w:lvlJc w:val="left"/>
      <w:pPr>
        <w:tabs>
          <w:tab w:val="num" w:pos="4320"/>
        </w:tabs>
        <w:ind w:left="4320" w:hanging="360"/>
      </w:pPr>
      <w:rPr>
        <w:rFonts w:ascii="Arial" w:hAnsi="Arial" w:hint="default"/>
      </w:rPr>
    </w:lvl>
    <w:lvl w:ilvl="6" w:tplc="63E4A30E" w:tentative="1">
      <w:start w:val="1"/>
      <w:numFmt w:val="bullet"/>
      <w:lvlText w:val="•"/>
      <w:lvlJc w:val="left"/>
      <w:pPr>
        <w:tabs>
          <w:tab w:val="num" w:pos="5040"/>
        </w:tabs>
        <w:ind w:left="5040" w:hanging="360"/>
      </w:pPr>
      <w:rPr>
        <w:rFonts w:ascii="Arial" w:hAnsi="Arial" w:hint="default"/>
      </w:rPr>
    </w:lvl>
    <w:lvl w:ilvl="7" w:tplc="C990466A" w:tentative="1">
      <w:start w:val="1"/>
      <w:numFmt w:val="bullet"/>
      <w:lvlText w:val="•"/>
      <w:lvlJc w:val="left"/>
      <w:pPr>
        <w:tabs>
          <w:tab w:val="num" w:pos="5760"/>
        </w:tabs>
        <w:ind w:left="5760" w:hanging="360"/>
      </w:pPr>
      <w:rPr>
        <w:rFonts w:ascii="Arial" w:hAnsi="Arial" w:hint="default"/>
      </w:rPr>
    </w:lvl>
    <w:lvl w:ilvl="8" w:tplc="BC7A37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762744"/>
    <w:multiLevelType w:val="hybridMultilevel"/>
    <w:tmpl w:val="32AA2FE6"/>
    <w:lvl w:ilvl="0" w:tplc="D70A1B5E">
      <w:start w:val="1"/>
      <w:numFmt w:val="decimal"/>
      <w:lvlText w:val="%1"/>
      <w:lvlJc w:val="left"/>
      <w:pPr>
        <w:tabs>
          <w:tab w:val="num" w:pos="720"/>
        </w:tabs>
        <w:ind w:left="720" w:hanging="360"/>
      </w:pPr>
    </w:lvl>
    <w:lvl w:ilvl="1" w:tplc="5B1A6394">
      <w:start w:val="1"/>
      <w:numFmt w:val="decimal"/>
      <w:lvlText w:val="%2"/>
      <w:lvlJc w:val="left"/>
      <w:pPr>
        <w:tabs>
          <w:tab w:val="num" w:pos="1440"/>
        </w:tabs>
        <w:ind w:left="1440" w:hanging="360"/>
      </w:pPr>
    </w:lvl>
    <w:lvl w:ilvl="2" w:tplc="BC4E6E48" w:tentative="1">
      <w:start w:val="1"/>
      <w:numFmt w:val="decimal"/>
      <w:lvlText w:val="%3"/>
      <w:lvlJc w:val="left"/>
      <w:pPr>
        <w:tabs>
          <w:tab w:val="num" w:pos="2160"/>
        </w:tabs>
        <w:ind w:left="2160" w:hanging="360"/>
      </w:pPr>
    </w:lvl>
    <w:lvl w:ilvl="3" w:tplc="3B88444A" w:tentative="1">
      <w:start w:val="1"/>
      <w:numFmt w:val="decimal"/>
      <w:lvlText w:val="%4"/>
      <w:lvlJc w:val="left"/>
      <w:pPr>
        <w:tabs>
          <w:tab w:val="num" w:pos="2880"/>
        </w:tabs>
        <w:ind w:left="2880" w:hanging="360"/>
      </w:pPr>
    </w:lvl>
    <w:lvl w:ilvl="4" w:tplc="4016F3C0" w:tentative="1">
      <w:start w:val="1"/>
      <w:numFmt w:val="decimal"/>
      <w:lvlText w:val="%5"/>
      <w:lvlJc w:val="left"/>
      <w:pPr>
        <w:tabs>
          <w:tab w:val="num" w:pos="3600"/>
        </w:tabs>
        <w:ind w:left="3600" w:hanging="360"/>
      </w:pPr>
    </w:lvl>
    <w:lvl w:ilvl="5" w:tplc="ACD61E2C" w:tentative="1">
      <w:start w:val="1"/>
      <w:numFmt w:val="decimal"/>
      <w:lvlText w:val="%6"/>
      <w:lvlJc w:val="left"/>
      <w:pPr>
        <w:tabs>
          <w:tab w:val="num" w:pos="4320"/>
        </w:tabs>
        <w:ind w:left="4320" w:hanging="360"/>
      </w:pPr>
    </w:lvl>
    <w:lvl w:ilvl="6" w:tplc="C5A021EC" w:tentative="1">
      <w:start w:val="1"/>
      <w:numFmt w:val="decimal"/>
      <w:lvlText w:val="%7"/>
      <w:lvlJc w:val="left"/>
      <w:pPr>
        <w:tabs>
          <w:tab w:val="num" w:pos="5040"/>
        </w:tabs>
        <w:ind w:left="5040" w:hanging="360"/>
      </w:pPr>
    </w:lvl>
    <w:lvl w:ilvl="7" w:tplc="A06AA194" w:tentative="1">
      <w:start w:val="1"/>
      <w:numFmt w:val="decimal"/>
      <w:lvlText w:val="%8"/>
      <w:lvlJc w:val="left"/>
      <w:pPr>
        <w:tabs>
          <w:tab w:val="num" w:pos="5760"/>
        </w:tabs>
        <w:ind w:left="5760" w:hanging="360"/>
      </w:pPr>
    </w:lvl>
    <w:lvl w:ilvl="8" w:tplc="2CF409F2" w:tentative="1">
      <w:start w:val="1"/>
      <w:numFmt w:val="decimal"/>
      <w:lvlText w:val="%9"/>
      <w:lvlJc w:val="left"/>
      <w:pPr>
        <w:tabs>
          <w:tab w:val="num" w:pos="6480"/>
        </w:tabs>
        <w:ind w:left="6480" w:hanging="360"/>
      </w:pPr>
    </w:lvl>
  </w:abstractNum>
  <w:abstractNum w:abstractNumId="9" w15:restartNumberingAfterBreak="0">
    <w:nsid w:val="2A4E1D3B"/>
    <w:multiLevelType w:val="hybridMultilevel"/>
    <w:tmpl w:val="3A4848D8"/>
    <w:lvl w:ilvl="0" w:tplc="0FC07F24">
      <w:start w:val="1"/>
      <w:numFmt w:val="decimal"/>
      <w:lvlText w:val="%1"/>
      <w:lvlJc w:val="left"/>
      <w:pPr>
        <w:tabs>
          <w:tab w:val="num" w:pos="720"/>
        </w:tabs>
        <w:ind w:left="720" w:hanging="360"/>
      </w:pPr>
    </w:lvl>
    <w:lvl w:ilvl="1" w:tplc="1A2EBA4C">
      <w:start w:val="1"/>
      <w:numFmt w:val="decimal"/>
      <w:lvlText w:val="%2"/>
      <w:lvlJc w:val="left"/>
      <w:pPr>
        <w:tabs>
          <w:tab w:val="num" w:pos="1440"/>
        </w:tabs>
        <w:ind w:left="1440" w:hanging="360"/>
      </w:pPr>
    </w:lvl>
    <w:lvl w:ilvl="2" w:tplc="A9CEEF6C" w:tentative="1">
      <w:start w:val="1"/>
      <w:numFmt w:val="decimal"/>
      <w:lvlText w:val="%3"/>
      <w:lvlJc w:val="left"/>
      <w:pPr>
        <w:tabs>
          <w:tab w:val="num" w:pos="2160"/>
        </w:tabs>
        <w:ind w:left="2160" w:hanging="360"/>
      </w:pPr>
    </w:lvl>
    <w:lvl w:ilvl="3" w:tplc="ADC00ADC" w:tentative="1">
      <w:start w:val="1"/>
      <w:numFmt w:val="decimal"/>
      <w:lvlText w:val="%4"/>
      <w:lvlJc w:val="left"/>
      <w:pPr>
        <w:tabs>
          <w:tab w:val="num" w:pos="2880"/>
        </w:tabs>
        <w:ind w:left="2880" w:hanging="360"/>
      </w:pPr>
    </w:lvl>
    <w:lvl w:ilvl="4" w:tplc="E6364010" w:tentative="1">
      <w:start w:val="1"/>
      <w:numFmt w:val="decimal"/>
      <w:lvlText w:val="%5"/>
      <w:lvlJc w:val="left"/>
      <w:pPr>
        <w:tabs>
          <w:tab w:val="num" w:pos="3600"/>
        </w:tabs>
        <w:ind w:left="3600" w:hanging="360"/>
      </w:pPr>
    </w:lvl>
    <w:lvl w:ilvl="5" w:tplc="346ECAD8" w:tentative="1">
      <w:start w:val="1"/>
      <w:numFmt w:val="decimal"/>
      <w:lvlText w:val="%6"/>
      <w:lvlJc w:val="left"/>
      <w:pPr>
        <w:tabs>
          <w:tab w:val="num" w:pos="4320"/>
        </w:tabs>
        <w:ind w:left="4320" w:hanging="360"/>
      </w:pPr>
    </w:lvl>
    <w:lvl w:ilvl="6" w:tplc="4EAED394" w:tentative="1">
      <w:start w:val="1"/>
      <w:numFmt w:val="decimal"/>
      <w:lvlText w:val="%7"/>
      <w:lvlJc w:val="left"/>
      <w:pPr>
        <w:tabs>
          <w:tab w:val="num" w:pos="5040"/>
        </w:tabs>
        <w:ind w:left="5040" w:hanging="360"/>
      </w:pPr>
    </w:lvl>
    <w:lvl w:ilvl="7" w:tplc="8A5A44E6" w:tentative="1">
      <w:start w:val="1"/>
      <w:numFmt w:val="decimal"/>
      <w:lvlText w:val="%8"/>
      <w:lvlJc w:val="left"/>
      <w:pPr>
        <w:tabs>
          <w:tab w:val="num" w:pos="5760"/>
        </w:tabs>
        <w:ind w:left="5760" w:hanging="360"/>
      </w:pPr>
    </w:lvl>
    <w:lvl w:ilvl="8" w:tplc="B22A6E18" w:tentative="1">
      <w:start w:val="1"/>
      <w:numFmt w:val="decimal"/>
      <w:lvlText w:val="%9"/>
      <w:lvlJc w:val="left"/>
      <w:pPr>
        <w:tabs>
          <w:tab w:val="num" w:pos="6480"/>
        </w:tabs>
        <w:ind w:left="6480" w:hanging="360"/>
      </w:pPr>
    </w:lvl>
  </w:abstractNum>
  <w:abstractNum w:abstractNumId="10" w15:restartNumberingAfterBreak="0">
    <w:nsid w:val="2E261374"/>
    <w:multiLevelType w:val="hybridMultilevel"/>
    <w:tmpl w:val="1AB4B532"/>
    <w:lvl w:ilvl="0" w:tplc="D3C4B16E">
      <w:start w:val="1"/>
      <w:numFmt w:val="bullet"/>
      <w:lvlText w:val="•"/>
      <w:lvlJc w:val="left"/>
      <w:pPr>
        <w:tabs>
          <w:tab w:val="num" w:pos="720"/>
        </w:tabs>
        <w:ind w:left="720" w:hanging="360"/>
      </w:pPr>
      <w:rPr>
        <w:rFonts w:ascii="Arial" w:hAnsi="Arial" w:hint="default"/>
      </w:rPr>
    </w:lvl>
    <w:lvl w:ilvl="1" w:tplc="48FE9AB6" w:tentative="1">
      <w:start w:val="1"/>
      <w:numFmt w:val="bullet"/>
      <w:lvlText w:val="•"/>
      <w:lvlJc w:val="left"/>
      <w:pPr>
        <w:tabs>
          <w:tab w:val="num" w:pos="1440"/>
        </w:tabs>
        <w:ind w:left="1440" w:hanging="360"/>
      </w:pPr>
      <w:rPr>
        <w:rFonts w:ascii="Arial" w:hAnsi="Arial" w:hint="default"/>
      </w:rPr>
    </w:lvl>
    <w:lvl w:ilvl="2" w:tplc="B302001E" w:tentative="1">
      <w:start w:val="1"/>
      <w:numFmt w:val="bullet"/>
      <w:lvlText w:val="•"/>
      <w:lvlJc w:val="left"/>
      <w:pPr>
        <w:tabs>
          <w:tab w:val="num" w:pos="2160"/>
        </w:tabs>
        <w:ind w:left="2160" w:hanging="360"/>
      </w:pPr>
      <w:rPr>
        <w:rFonts w:ascii="Arial" w:hAnsi="Arial" w:hint="default"/>
      </w:rPr>
    </w:lvl>
    <w:lvl w:ilvl="3" w:tplc="E9C83DA8" w:tentative="1">
      <w:start w:val="1"/>
      <w:numFmt w:val="bullet"/>
      <w:lvlText w:val="•"/>
      <w:lvlJc w:val="left"/>
      <w:pPr>
        <w:tabs>
          <w:tab w:val="num" w:pos="2880"/>
        </w:tabs>
        <w:ind w:left="2880" w:hanging="360"/>
      </w:pPr>
      <w:rPr>
        <w:rFonts w:ascii="Arial" w:hAnsi="Arial" w:hint="default"/>
      </w:rPr>
    </w:lvl>
    <w:lvl w:ilvl="4" w:tplc="A1B41158" w:tentative="1">
      <w:start w:val="1"/>
      <w:numFmt w:val="bullet"/>
      <w:lvlText w:val="•"/>
      <w:lvlJc w:val="left"/>
      <w:pPr>
        <w:tabs>
          <w:tab w:val="num" w:pos="3600"/>
        </w:tabs>
        <w:ind w:left="3600" w:hanging="360"/>
      </w:pPr>
      <w:rPr>
        <w:rFonts w:ascii="Arial" w:hAnsi="Arial" w:hint="default"/>
      </w:rPr>
    </w:lvl>
    <w:lvl w:ilvl="5" w:tplc="C2B64632" w:tentative="1">
      <w:start w:val="1"/>
      <w:numFmt w:val="bullet"/>
      <w:lvlText w:val="•"/>
      <w:lvlJc w:val="left"/>
      <w:pPr>
        <w:tabs>
          <w:tab w:val="num" w:pos="4320"/>
        </w:tabs>
        <w:ind w:left="4320" w:hanging="360"/>
      </w:pPr>
      <w:rPr>
        <w:rFonts w:ascii="Arial" w:hAnsi="Arial" w:hint="default"/>
      </w:rPr>
    </w:lvl>
    <w:lvl w:ilvl="6" w:tplc="7DE2B00C" w:tentative="1">
      <w:start w:val="1"/>
      <w:numFmt w:val="bullet"/>
      <w:lvlText w:val="•"/>
      <w:lvlJc w:val="left"/>
      <w:pPr>
        <w:tabs>
          <w:tab w:val="num" w:pos="5040"/>
        </w:tabs>
        <w:ind w:left="5040" w:hanging="360"/>
      </w:pPr>
      <w:rPr>
        <w:rFonts w:ascii="Arial" w:hAnsi="Arial" w:hint="default"/>
      </w:rPr>
    </w:lvl>
    <w:lvl w:ilvl="7" w:tplc="3D069486" w:tentative="1">
      <w:start w:val="1"/>
      <w:numFmt w:val="bullet"/>
      <w:lvlText w:val="•"/>
      <w:lvlJc w:val="left"/>
      <w:pPr>
        <w:tabs>
          <w:tab w:val="num" w:pos="5760"/>
        </w:tabs>
        <w:ind w:left="5760" w:hanging="360"/>
      </w:pPr>
      <w:rPr>
        <w:rFonts w:ascii="Arial" w:hAnsi="Arial" w:hint="default"/>
      </w:rPr>
    </w:lvl>
    <w:lvl w:ilvl="8" w:tplc="563234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5E7DFE"/>
    <w:multiLevelType w:val="hybridMultilevel"/>
    <w:tmpl w:val="7F460EA6"/>
    <w:lvl w:ilvl="0" w:tplc="4A46EB2E">
      <w:start w:val="1"/>
      <w:numFmt w:val="bullet"/>
      <w:lvlText w:val="•"/>
      <w:lvlJc w:val="left"/>
      <w:pPr>
        <w:tabs>
          <w:tab w:val="num" w:pos="720"/>
        </w:tabs>
        <w:ind w:left="720" w:hanging="360"/>
      </w:pPr>
      <w:rPr>
        <w:rFonts w:ascii="Arial" w:hAnsi="Arial" w:hint="default"/>
      </w:rPr>
    </w:lvl>
    <w:lvl w:ilvl="1" w:tplc="0648372E" w:tentative="1">
      <w:start w:val="1"/>
      <w:numFmt w:val="bullet"/>
      <w:lvlText w:val="•"/>
      <w:lvlJc w:val="left"/>
      <w:pPr>
        <w:tabs>
          <w:tab w:val="num" w:pos="1440"/>
        </w:tabs>
        <w:ind w:left="1440" w:hanging="360"/>
      </w:pPr>
      <w:rPr>
        <w:rFonts w:ascii="Arial" w:hAnsi="Arial" w:hint="default"/>
      </w:rPr>
    </w:lvl>
    <w:lvl w:ilvl="2" w:tplc="33D6E9C0" w:tentative="1">
      <w:start w:val="1"/>
      <w:numFmt w:val="bullet"/>
      <w:lvlText w:val="•"/>
      <w:lvlJc w:val="left"/>
      <w:pPr>
        <w:tabs>
          <w:tab w:val="num" w:pos="2160"/>
        </w:tabs>
        <w:ind w:left="2160" w:hanging="360"/>
      </w:pPr>
      <w:rPr>
        <w:rFonts w:ascii="Arial" w:hAnsi="Arial" w:hint="default"/>
      </w:rPr>
    </w:lvl>
    <w:lvl w:ilvl="3" w:tplc="FEA0C6CE" w:tentative="1">
      <w:start w:val="1"/>
      <w:numFmt w:val="bullet"/>
      <w:lvlText w:val="•"/>
      <w:lvlJc w:val="left"/>
      <w:pPr>
        <w:tabs>
          <w:tab w:val="num" w:pos="2880"/>
        </w:tabs>
        <w:ind w:left="2880" w:hanging="360"/>
      </w:pPr>
      <w:rPr>
        <w:rFonts w:ascii="Arial" w:hAnsi="Arial" w:hint="default"/>
      </w:rPr>
    </w:lvl>
    <w:lvl w:ilvl="4" w:tplc="83B676FE" w:tentative="1">
      <w:start w:val="1"/>
      <w:numFmt w:val="bullet"/>
      <w:lvlText w:val="•"/>
      <w:lvlJc w:val="left"/>
      <w:pPr>
        <w:tabs>
          <w:tab w:val="num" w:pos="3600"/>
        </w:tabs>
        <w:ind w:left="3600" w:hanging="360"/>
      </w:pPr>
      <w:rPr>
        <w:rFonts w:ascii="Arial" w:hAnsi="Arial" w:hint="default"/>
      </w:rPr>
    </w:lvl>
    <w:lvl w:ilvl="5" w:tplc="60CAB6F8" w:tentative="1">
      <w:start w:val="1"/>
      <w:numFmt w:val="bullet"/>
      <w:lvlText w:val="•"/>
      <w:lvlJc w:val="left"/>
      <w:pPr>
        <w:tabs>
          <w:tab w:val="num" w:pos="4320"/>
        </w:tabs>
        <w:ind w:left="4320" w:hanging="360"/>
      </w:pPr>
      <w:rPr>
        <w:rFonts w:ascii="Arial" w:hAnsi="Arial" w:hint="default"/>
      </w:rPr>
    </w:lvl>
    <w:lvl w:ilvl="6" w:tplc="D8F2683E" w:tentative="1">
      <w:start w:val="1"/>
      <w:numFmt w:val="bullet"/>
      <w:lvlText w:val="•"/>
      <w:lvlJc w:val="left"/>
      <w:pPr>
        <w:tabs>
          <w:tab w:val="num" w:pos="5040"/>
        </w:tabs>
        <w:ind w:left="5040" w:hanging="360"/>
      </w:pPr>
      <w:rPr>
        <w:rFonts w:ascii="Arial" w:hAnsi="Arial" w:hint="default"/>
      </w:rPr>
    </w:lvl>
    <w:lvl w:ilvl="7" w:tplc="ABB6E9A4" w:tentative="1">
      <w:start w:val="1"/>
      <w:numFmt w:val="bullet"/>
      <w:lvlText w:val="•"/>
      <w:lvlJc w:val="left"/>
      <w:pPr>
        <w:tabs>
          <w:tab w:val="num" w:pos="5760"/>
        </w:tabs>
        <w:ind w:left="5760" w:hanging="360"/>
      </w:pPr>
      <w:rPr>
        <w:rFonts w:ascii="Arial" w:hAnsi="Arial" w:hint="default"/>
      </w:rPr>
    </w:lvl>
    <w:lvl w:ilvl="8" w:tplc="BF3CDA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D84BD1"/>
    <w:multiLevelType w:val="hybridMultilevel"/>
    <w:tmpl w:val="CC5C90D8"/>
    <w:lvl w:ilvl="0" w:tplc="1F86A21C">
      <w:start w:val="1"/>
      <w:numFmt w:val="bullet"/>
      <w:lvlText w:val="•"/>
      <w:lvlJc w:val="left"/>
      <w:pPr>
        <w:tabs>
          <w:tab w:val="num" w:pos="720"/>
        </w:tabs>
        <w:ind w:left="720" w:hanging="360"/>
      </w:pPr>
      <w:rPr>
        <w:rFonts w:ascii="Arial" w:hAnsi="Arial" w:hint="default"/>
      </w:rPr>
    </w:lvl>
    <w:lvl w:ilvl="1" w:tplc="75A850D8" w:tentative="1">
      <w:start w:val="1"/>
      <w:numFmt w:val="bullet"/>
      <w:lvlText w:val="•"/>
      <w:lvlJc w:val="left"/>
      <w:pPr>
        <w:tabs>
          <w:tab w:val="num" w:pos="1440"/>
        </w:tabs>
        <w:ind w:left="1440" w:hanging="360"/>
      </w:pPr>
      <w:rPr>
        <w:rFonts w:ascii="Arial" w:hAnsi="Arial" w:hint="default"/>
      </w:rPr>
    </w:lvl>
    <w:lvl w:ilvl="2" w:tplc="EB3ABCF6" w:tentative="1">
      <w:start w:val="1"/>
      <w:numFmt w:val="bullet"/>
      <w:lvlText w:val="•"/>
      <w:lvlJc w:val="left"/>
      <w:pPr>
        <w:tabs>
          <w:tab w:val="num" w:pos="2160"/>
        </w:tabs>
        <w:ind w:left="2160" w:hanging="360"/>
      </w:pPr>
      <w:rPr>
        <w:rFonts w:ascii="Arial" w:hAnsi="Arial" w:hint="default"/>
      </w:rPr>
    </w:lvl>
    <w:lvl w:ilvl="3" w:tplc="CBF0326E" w:tentative="1">
      <w:start w:val="1"/>
      <w:numFmt w:val="bullet"/>
      <w:lvlText w:val="•"/>
      <w:lvlJc w:val="left"/>
      <w:pPr>
        <w:tabs>
          <w:tab w:val="num" w:pos="2880"/>
        </w:tabs>
        <w:ind w:left="2880" w:hanging="360"/>
      </w:pPr>
      <w:rPr>
        <w:rFonts w:ascii="Arial" w:hAnsi="Arial" w:hint="default"/>
      </w:rPr>
    </w:lvl>
    <w:lvl w:ilvl="4" w:tplc="F44CC0A2" w:tentative="1">
      <w:start w:val="1"/>
      <w:numFmt w:val="bullet"/>
      <w:lvlText w:val="•"/>
      <w:lvlJc w:val="left"/>
      <w:pPr>
        <w:tabs>
          <w:tab w:val="num" w:pos="3600"/>
        </w:tabs>
        <w:ind w:left="3600" w:hanging="360"/>
      </w:pPr>
      <w:rPr>
        <w:rFonts w:ascii="Arial" w:hAnsi="Arial" w:hint="default"/>
      </w:rPr>
    </w:lvl>
    <w:lvl w:ilvl="5" w:tplc="A6D4B2B8" w:tentative="1">
      <w:start w:val="1"/>
      <w:numFmt w:val="bullet"/>
      <w:lvlText w:val="•"/>
      <w:lvlJc w:val="left"/>
      <w:pPr>
        <w:tabs>
          <w:tab w:val="num" w:pos="4320"/>
        </w:tabs>
        <w:ind w:left="4320" w:hanging="360"/>
      </w:pPr>
      <w:rPr>
        <w:rFonts w:ascii="Arial" w:hAnsi="Arial" w:hint="default"/>
      </w:rPr>
    </w:lvl>
    <w:lvl w:ilvl="6" w:tplc="C36487F6" w:tentative="1">
      <w:start w:val="1"/>
      <w:numFmt w:val="bullet"/>
      <w:lvlText w:val="•"/>
      <w:lvlJc w:val="left"/>
      <w:pPr>
        <w:tabs>
          <w:tab w:val="num" w:pos="5040"/>
        </w:tabs>
        <w:ind w:left="5040" w:hanging="360"/>
      </w:pPr>
      <w:rPr>
        <w:rFonts w:ascii="Arial" w:hAnsi="Arial" w:hint="default"/>
      </w:rPr>
    </w:lvl>
    <w:lvl w:ilvl="7" w:tplc="8D240FDE" w:tentative="1">
      <w:start w:val="1"/>
      <w:numFmt w:val="bullet"/>
      <w:lvlText w:val="•"/>
      <w:lvlJc w:val="left"/>
      <w:pPr>
        <w:tabs>
          <w:tab w:val="num" w:pos="5760"/>
        </w:tabs>
        <w:ind w:left="5760" w:hanging="360"/>
      </w:pPr>
      <w:rPr>
        <w:rFonts w:ascii="Arial" w:hAnsi="Arial" w:hint="default"/>
      </w:rPr>
    </w:lvl>
    <w:lvl w:ilvl="8" w:tplc="2CB2EF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EC56BD"/>
    <w:multiLevelType w:val="hybridMultilevel"/>
    <w:tmpl w:val="BC52223C"/>
    <w:lvl w:ilvl="0" w:tplc="D6145FD4">
      <w:start w:val="1"/>
      <w:numFmt w:val="bullet"/>
      <w:lvlText w:val="•"/>
      <w:lvlJc w:val="left"/>
      <w:pPr>
        <w:tabs>
          <w:tab w:val="num" w:pos="720"/>
        </w:tabs>
        <w:ind w:left="720" w:hanging="360"/>
      </w:pPr>
      <w:rPr>
        <w:rFonts w:ascii="Arial" w:hAnsi="Arial" w:hint="default"/>
      </w:rPr>
    </w:lvl>
    <w:lvl w:ilvl="1" w:tplc="C72A0DB2" w:tentative="1">
      <w:start w:val="1"/>
      <w:numFmt w:val="bullet"/>
      <w:lvlText w:val="•"/>
      <w:lvlJc w:val="left"/>
      <w:pPr>
        <w:tabs>
          <w:tab w:val="num" w:pos="1440"/>
        </w:tabs>
        <w:ind w:left="1440" w:hanging="360"/>
      </w:pPr>
      <w:rPr>
        <w:rFonts w:ascii="Arial" w:hAnsi="Arial" w:hint="default"/>
      </w:rPr>
    </w:lvl>
    <w:lvl w:ilvl="2" w:tplc="A26CB940" w:tentative="1">
      <w:start w:val="1"/>
      <w:numFmt w:val="bullet"/>
      <w:lvlText w:val="•"/>
      <w:lvlJc w:val="left"/>
      <w:pPr>
        <w:tabs>
          <w:tab w:val="num" w:pos="2160"/>
        </w:tabs>
        <w:ind w:left="2160" w:hanging="360"/>
      </w:pPr>
      <w:rPr>
        <w:rFonts w:ascii="Arial" w:hAnsi="Arial" w:hint="default"/>
      </w:rPr>
    </w:lvl>
    <w:lvl w:ilvl="3" w:tplc="549C65FE" w:tentative="1">
      <w:start w:val="1"/>
      <w:numFmt w:val="bullet"/>
      <w:lvlText w:val="•"/>
      <w:lvlJc w:val="left"/>
      <w:pPr>
        <w:tabs>
          <w:tab w:val="num" w:pos="2880"/>
        </w:tabs>
        <w:ind w:left="2880" w:hanging="360"/>
      </w:pPr>
      <w:rPr>
        <w:rFonts w:ascii="Arial" w:hAnsi="Arial" w:hint="default"/>
      </w:rPr>
    </w:lvl>
    <w:lvl w:ilvl="4" w:tplc="174CFF34" w:tentative="1">
      <w:start w:val="1"/>
      <w:numFmt w:val="bullet"/>
      <w:lvlText w:val="•"/>
      <w:lvlJc w:val="left"/>
      <w:pPr>
        <w:tabs>
          <w:tab w:val="num" w:pos="3600"/>
        </w:tabs>
        <w:ind w:left="3600" w:hanging="360"/>
      </w:pPr>
      <w:rPr>
        <w:rFonts w:ascii="Arial" w:hAnsi="Arial" w:hint="default"/>
      </w:rPr>
    </w:lvl>
    <w:lvl w:ilvl="5" w:tplc="00D07F6E" w:tentative="1">
      <w:start w:val="1"/>
      <w:numFmt w:val="bullet"/>
      <w:lvlText w:val="•"/>
      <w:lvlJc w:val="left"/>
      <w:pPr>
        <w:tabs>
          <w:tab w:val="num" w:pos="4320"/>
        </w:tabs>
        <w:ind w:left="4320" w:hanging="360"/>
      </w:pPr>
      <w:rPr>
        <w:rFonts w:ascii="Arial" w:hAnsi="Arial" w:hint="default"/>
      </w:rPr>
    </w:lvl>
    <w:lvl w:ilvl="6" w:tplc="3FF0436A" w:tentative="1">
      <w:start w:val="1"/>
      <w:numFmt w:val="bullet"/>
      <w:lvlText w:val="•"/>
      <w:lvlJc w:val="left"/>
      <w:pPr>
        <w:tabs>
          <w:tab w:val="num" w:pos="5040"/>
        </w:tabs>
        <w:ind w:left="5040" w:hanging="360"/>
      </w:pPr>
      <w:rPr>
        <w:rFonts w:ascii="Arial" w:hAnsi="Arial" w:hint="default"/>
      </w:rPr>
    </w:lvl>
    <w:lvl w:ilvl="7" w:tplc="BE7891DE" w:tentative="1">
      <w:start w:val="1"/>
      <w:numFmt w:val="bullet"/>
      <w:lvlText w:val="•"/>
      <w:lvlJc w:val="left"/>
      <w:pPr>
        <w:tabs>
          <w:tab w:val="num" w:pos="5760"/>
        </w:tabs>
        <w:ind w:left="5760" w:hanging="360"/>
      </w:pPr>
      <w:rPr>
        <w:rFonts w:ascii="Arial" w:hAnsi="Arial" w:hint="default"/>
      </w:rPr>
    </w:lvl>
    <w:lvl w:ilvl="8" w:tplc="889C4B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D1D9C"/>
    <w:multiLevelType w:val="hybridMultilevel"/>
    <w:tmpl w:val="2E806F7C"/>
    <w:lvl w:ilvl="0" w:tplc="78DE434E">
      <w:start w:val="1"/>
      <w:numFmt w:val="bullet"/>
      <w:lvlText w:val="•"/>
      <w:lvlJc w:val="left"/>
      <w:pPr>
        <w:tabs>
          <w:tab w:val="num" w:pos="720"/>
        </w:tabs>
        <w:ind w:left="720" w:hanging="360"/>
      </w:pPr>
      <w:rPr>
        <w:rFonts w:ascii="Arial" w:hAnsi="Arial" w:hint="default"/>
      </w:rPr>
    </w:lvl>
    <w:lvl w:ilvl="1" w:tplc="818E95BA" w:tentative="1">
      <w:start w:val="1"/>
      <w:numFmt w:val="bullet"/>
      <w:lvlText w:val="•"/>
      <w:lvlJc w:val="left"/>
      <w:pPr>
        <w:tabs>
          <w:tab w:val="num" w:pos="1440"/>
        </w:tabs>
        <w:ind w:left="1440" w:hanging="360"/>
      </w:pPr>
      <w:rPr>
        <w:rFonts w:ascii="Arial" w:hAnsi="Arial" w:hint="default"/>
      </w:rPr>
    </w:lvl>
    <w:lvl w:ilvl="2" w:tplc="6CE02D6E" w:tentative="1">
      <w:start w:val="1"/>
      <w:numFmt w:val="bullet"/>
      <w:lvlText w:val="•"/>
      <w:lvlJc w:val="left"/>
      <w:pPr>
        <w:tabs>
          <w:tab w:val="num" w:pos="2160"/>
        </w:tabs>
        <w:ind w:left="2160" w:hanging="360"/>
      </w:pPr>
      <w:rPr>
        <w:rFonts w:ascii="Arial" w:hAnsi="Arial" w:hint="default"/>
      </w:rPr>
    </w:lvl>
    <w:lvl w:ilvl="3" w:tplc="4B64B066" w:tentative="1">
      <w:start w:val="1"/>
      <w:numFmt w:val="bullet"/>
      <w:lvlText w:val="•"/>
      <w:lvlJc w:val="left"/>
      <w:pPr>
        <w:tabs>
          <w:tab w:val="num" w:pos="2880"/>
        </w:tabs>
        <w:ind w:left="2880" w:hanging="360"/>
      </w:pPr>
      <w:rPr>
        <w:rFonts w:ascii="Arial" w:hAnsi="Arial" w:hint="default"/>
      </w:rPr>
    </w:lvl>
    <w:lvl w:ilvl="4" w:tplc="CD327812" w:tentative="1">
      <w:start w:val="1"/>
      <w:numFmt w:val="bullet"/>
      <w:lvlText w:val="•"/>
      <w:lvlJc w:val="left"/>
      <w:pPr>
        <w:tabs>
          <w:tab w:val="num" w:pos="3600"/>
        </w:tabs>
        <w:ind w:left="3600" w:hanging="360"/>
      </w:pPr>
      <w:rPr>
        <w:rFonts w:ascii="Arial" w:hAnsi="Arial" w:hint="default"/>
      </w:rPr>
    </w:lvl>
    <w:lvl w:ilvl="5" w:tplc="BA20136C" w:tentative="1">
      <w:start w:val="1"/>
      <w:numFmt w:val="bullet"/>
      <w:lvlText w:val="•"/>
      <w:lvlJc w:val="left"/>
      <w:pPr>
        <w:tabs>
          <w:tab w:val="num" w:pos="4320"/>
        </w:tabs>
        <w:ind w:left="4320" w:hanging="360"/>
      </w:pPr>
      <w:rPr>
        <w:rFonts w:ascii="Arial" w:hAnsi="Arial" w:hint="default"/>
      </w:rPr>
    </w:lvl>
    <w:lvl w:ilvl="6" w:tplc="5EE05162" w:tentative="1">
      <w:start w:val="1"/>
      <w:numFmt w:val="bullet"/>
      <w:lvlText w:val="•"/>
      <w:lvlJc w:val="left"/>
      <w:pPr>
        <w:tabs>
          <w:tab w:val="num" w:pos="5040"/>
        </w:tabs>
        <w:ind w:left="5040" w:hanging="360"/>
      </w:pPr>
      <w:rPr>
        <w:rFonts w:ascii="Arial" w:hAnsi="Arial" w:hint="default"/>
      </w:rPr>
    </w:lvl>
    <w:lvl w:ilvl="7" w:tplc="88AC9432" w:tentative="1">
      <w:start w:val="1"/>
      <w:numFmt w:val="bullet"/>
      <w:lvlText w:val="•"/>
      <w:lvlJc w:val="left"/>
      <w:pPr>
        <w:tabs>
          <w:tab w:val="num" w:pos="5760"/>
        </w:tabs>
        <w:ind w:left="5760" w:hanging="360"/>
      </w:pPr>
      <w:rPr>
        <w:rFonts w:ascii="Arial" w:hAnsi="Arial" w:hint="default"/>
      </w:rPr>
    </w:lvl>
    <w:lvl w:ilvl="8" w:tplc="D77AF9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5C36D8"/>
    <w:multiLevelType w:val="hybridMultilevel"/>
    <w:tmpl w:val="5644F7C2"/>
    <w:lvl w:ilvl="0" w:tplc="6554D76A">
      <w:start w:val="1"/>
      <w:numFmt w:val="bullet"/>
      <w:lvlText w:val="•"/>
      <w:lvlJc w:val="left"/>
      <w:pPr>
        <w:tabs>
          <w:tab w:val="num" w:pos="720"/>
        </w:tabs>
        <w:ind w:left="720" w:hanging="360"/>
      </w:pPr>
      <w:rPr>
        <w:rFonts w:ascii="Arial" w:hAnsi="Arial" w:hint="default"/>
      </w:rPr>
    </w:lvl>
    <w:lvl w:ilvl="1" w:tplc="A20C5278" w:tentative="1">
      <w:start w:val="1"/>
      <w:numFmt w:val="bullet"/>
      <w:lvlText w:val="•"/>
      <w:lvlJc w:val="left"/>
      <w:pPr>
        <w:tabs>
          <w:tab w:val="num" w:pos="1440"/>
        </w:tabs>
        <w:ind w:left="1440" w:hanging="360"/>
      </w:pPr>
      <w:rPr>
        <w:rFonts w:ascii="Arial" w:hAnsi="Arial" w:hint="default"/>
      </w:rPr>
    </w:lvl>
    <w:lvl w:ilvl="2" w:tplc="41D01B88" w:tentative="1">
      <w:start w:val="1"/>
      <w:numFmt w:val="bullet"/>
      <w:lvlText w:val="•"/>
      <w:lvlJc w:val="left"/>
      <w:pPr>
        <w:tabs>
          <w:tab w:val="num" w:pos="2160"/>
        </w:tabs>
        <w:ind w:left="2160" w:hanging="360"/>
      </w:pPr>
      <w:rPr>
        <w:rFonts w:ascii="Arial" w:hAnsi="Arial" w:hint="default"/>
      </w:rPr>
    </w:lvl>
    <w:lvl w:ilvl="3" w:tplc="7C0667A8" w:tentative="1">
      <w:start w:val="1"/>
      <w:numFmt w:val="bullet"/>
      <w:lvlText w:val="•"/>
      <w:lvlJc w:val="left"/>
      <w:pPr>
        <w:tabs>
          <w:tab w:val="num" w:pos="2880"/>
        </w:tabs>
        <w:ind w:left="2880" w:hanging="360"/>
      </w:pPr>
      <w:rPr>
        <w:rFonts w:ascii="Arial" w:hAnsi="Arial" w:hint="default"/>
      </w:rPr>
    </w:lvl>
    <w:lvl w:ilvl="4" w:tplc="019E4E5C" w:tentative="1">
      <w:start w:val="1"/>
      <w:numFmt w:val="bullet"/>
      <w:lvlText w:val="•"/>
      <w:lvlJc w:val="left"/>
      <w:pPr>
        <w:tabs>
          <w:tab w:val="num" w:pos="3600"/>
        </w:tabs>
        <w:ind w:left="3600" w:hanging="360"/>
      </w:pPr>
      <w:rPr>
        <w:rFonts w:ascii="Arial" w:hAnsi="Arial" w:hint="default"/>
      </w:rPr>
    </w:lvl>
    <w:lvl w:ilvl="5" w:tplc="84D8F2A2" w:tentative="1">
      <w:start w:val="1"/>
      <w:numFmt w:val="bullet"/>
      <w:lvlText w:val="•"/>
      <w:lvlJc w:val="left"/>
      <w:pPr>
        <w:tabs>
          <w:tab w:val="num" w:pos="4320"/>
        </w:tabs>
        <w:ind w:left="4320" w:hanging="360"/>
      </w:pPr>
      <w:rPr>
        <w:rFonts w:ascii="Arial" w:hAnsi="Arial" w:hint="default"/>
      </w:rPr>
    </w:lvl>
    <w:lvl w:ilvl="6" w:tplc="CA28E996" w:tentative="1">
      <w:start w:val="1"/>
      <w:numFmt w:val="bullet"/>
      <w:lvlText w:val="•"/>
      <w:lvlJc w:val="left"/>
      <w:pPr>
        <w:tabs>
          <w:tab w:val="num" w:pos="5040"/>
        </w:tabs>
        <w:ind w:left="5040" w:hanging="360"/>
      </w:pPr>
      <w:rPr>
        <w:rFonts w:ascii="Arial" w:hAnsi="Arial" w:hint="default"/>
      </w:rPr>
    </w:lvl>
    <w:lvl w:ilvl="7" w:tplc="D6C28078" w:tentative="1">
      <w:start w:val="1"/>
      <w:numFmt w:val="bullet"/>
      <w:lvlText w:val="•"/>
      <w:lvlJc w:val="left"/>
      <w:pPr>
        <w:tabs>
          <w:tab w:val="num" w:pos="5760"/>
        </w:tabs>
        <w:ind w:left="5760" w:hanging="360"/>
      </w:pPr>
      <w:rPr>
        <w:rFonts w:ascii="Arial" w:hAnsi="Arial" w:hint="default"/>
      </w:rPr>
    </w:lvl>
    <w:lvl w:ilvl="8" w:tplc="074C5B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BA4A15"/>
    <w:multiLevelType w:val="hybridMultilevel"/>
    <w:tmpl w:val="9ECED678"/>
    <w:lvl w:ilvl="0" w:tplc="503C64E2">
      <w:start w:val="1"/>
      <w:numFmt w:val="bullet"/>
      <w:lvlText w:val="•"/>
      <w:lvlJc w:val="left"/>
      <w:pPr>
        <w:tabs>
          <w:tab w:val="num" w:pos="720"/>
        </w:tabs>
        <w:ind w:left="720" w:hanging="360"/>
      </w:pPr>
      <w:rPr>
        <w:rFonts w:ascii="Arial" w:hAnsi="Arial" w:hint="default"/>
      </w:rPr>
    </w:lvl>
    <w:lvl w:ilvl="1" w:tplc="BE4021FA">
      <w:numFmt w:val="bullet"/>
      <w:lvlText w:val="•"/>
      <w:lvlJc w:val="left"/>
      <w:pPr>
        <w:tabs>
          <w:tab w:val="num" w:pos="1440"/>
        </w:tabs>
        <w:ind w:left="1440" w:hanging="360"/>
      </w:pPr>
      <w:rPr>
        <w:rFonts w:ascii="Arial" w:hAnsi="Arial" w:hint="default"/>
      </w:rPr>
    </w:lvl>
    <w:lvl w:ilvl="2" w:tplc="EBA472E8" w:tentative="1">
      <w:start w:val="1"/>
      <w:numFmt w:val="bullet"/>
      <w:lvlText w:val="•"/>
      <w:lvlJc w:val="left"/>
      <w:pPr>
        <w:tabs>
          <w:tab w:val="num" w:pos="2160"/>
        </w:tabs>
        <w:ind w:left="2160" w:hanging="360"/>
      </w:pPr>
      <w:rPr>
        <w:rFonts w:ascii="Arial" w:hAnsi="Arial" w:hint="default"/>
      </w:rPr>
    </w:lvl>
    <w:lvl w:ilvl="3" w:tplc="9D9251A2" w:tentative="1">
      <w:start w:val="1"/>
      <w:numFmt w:val="bullet"/>
      <w:lvlText w:val="•"/>
      <w:lvlJc w:val="left"/>
      <w:pPr>
        <w:tabs>
          <w:tab w:val="num" w:pos="2880"/>
        </w:tabs>
        <w:ind w:left="2880" w:hanging="360"/>
      </w:pPr>
      <w:rPr>
        <w:rFonts w:ascii="Arial" w:hAnsi="Arial" w:hint="default"/>
      </w:rPr>
    </w:lvl>
    <w:lvl w:ilvl="4" w:tplc="20B63534" w:tentative="1">
      <w:start w:val="1"/>
      <w:numFmt w:val="bullet"/>
      <w:lvlText w:val="•"/>
      <w:lvlJc w:val="left"/>
      <w:pPr>
        <w:tabs>
          <w:tab w:val="num" w:pos="3600"/>
        </w:tabs>
        <w:ind w:left="3600" w:hanging="360"/>
      </w:pPr>
      <w:rPr>
        <w:rFonts w:ascii="Arial" w:hAnsi="Arial" w:hint="default"/>
      </w:rPr>
    </w:lvl>
    <w:lvl w:ilvl="5" w:tplc="7F54591A" w:tentative="1">
      <w:start w:val="1"/>
      <w:numFmt w:val="bullet"/>
      <w:lvlText w:val="•"/>
      <w:lvlJc w:val="left"/>
      <w:pPr>
        <w:tabs>
          <w:tab w:val="num" w:pos="4320"/>
        </w:tabs>
        <w:ind w:left="4320" w:hanging="360"/>
      </w:pPr>
      <w:rPr>
        <w:rFonts w:ascii="Arial" w:hAnsi="Arial" w:hint="default"/>
      </w:rPr>
    </w:lvl>
    <w:lvl w:ilvl="6" w:tplc="931E6E30" w:tentative="1">
      <w:start w:val="1"/>
      <w:numFmt w:val="bullet"/>
      <w:lvlText w:val="•"/>
      <w:lvlJc w:val="left"/>
      <w:pPr>
        <w:tabs>
          <w:tab w:val="num" w:pos="5040"/>
        </w:tabs>
        <w:ind w:left="5040" w:hanging="360"/>
      </w:pPr>
      <w:rPr>
        <w:rFonts w:ascii="Arial" w:hAnsi="Arial" w:hint="default"/>
      </w:rPr>
    </w:lvl>
    <w:lvl w:ilvl="7" w:tplc="A914D91A" w:tentative="1">
      <w:start w:val="1"/>
      <w:numFmt w:val="bullet"/>
      <w:lvlText w:val="•"/>
      <w:lvlJc w:val="left"/>
      <w:pPr>
        <w:tabs>
          <w:tab w:val="num" w:pos="5760"/>
        </w:tabs>
        <w:ind w:left="5760" w:hanging="360"/>
      </w:pPr>
      <w:rPr>
        <w:rFonts w:ascii="Arial" w:hAnsi="Arial" w:hint="default"/>
      </w:rPr>
    </w:lvl>
    <w:lvl w:ilvl="8" w:tplc="41502A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F6340B"/>
    <w:multiLevelType w:val="hybridMultilevel"/>
    <w:tmpl w:val="A04E4ABE"/>
    <w:lvl w:ilvl="0" w:tplc="C832D8B0">
      <w:start w:val="1"/>
      <w:numFmt w:val="bullet"/>
      <w:lvlText w:val="•"/>
      <w:lvlJc w:val="left"/>
      <w:pPr>
        <w:tabs>
          <w:tab w:val="num" w:pos="720"/>
        </w:tabs>
        <w:ind w:left="720" w:hanging="360"/>
      </w:pPr>
      <w:rPr>
        <w:rFonts w:ascii="Times New Roman" w:hAnsi="Times New Roman" w:hint="default"/>
      </w:rPr>
    </w:lvl>
    <w:lvl w:ilvl="1" w:tplc="5C826BAC">
      <w:start w:val="1"/>
      <w:numFmt w:val="bullet"/>
      <w:lvlText w:val="•"/>
      <w:lvlJc w:val="left"/>
      <w:pPr>
        <w:tabs>
          <w:tab w:val="num" w:pos="1440"/>
        </w:tabs>
        <w:ind w:left="1440" w:hanging="360"/>
      </w:pPr>
      <w:rPr>
        <w:rFonts w:ascii="Times New Roman" w:hAnsi="Times New Roman" w:hint="default"/>
      </w:rPr>
    </w:lvl>
    <w:lvl w:ilvl="2" w:tplc="FE64EF3E" w:tentative="1">
      <w:start w:val="1"/>
      <w:numFmt w:val="bullet"/>
      <w:lvlText w:val="•"/>
      <w:lvlJc w:val="left"/>
      <w:pPr>
        <w:tabs>
          <w:tab w:val="num" w:pos="2160"/>
        </w:tabs>
        <w:ind w:left="2160" w:hanging="360"/>
      </w:pPr>
      <w:rPr>
        <w:rFonts w:ascii="Times New Roman" w:hAnsi="Times New Roman" w:hint="default"/>
      </w:rPr>
    </w:lvl>
    <w:lvl w:ilvl="3" w:tplc="B3F8C7C6" w:tentative="1">
      <w:start w:val="1"/>
      <w:numFmt w:val="bullet"/>
      <w:lvlText w:val="•"/>
      <w:lvlJc w:val="left"/>
      <w:pPr>
        <w:tabs>
          <w:tab w:val="num" w:pos="2880"/>
        </w:tabs>
        <w:ind w:left="2880" w:hanging="360"/>
      </w:pPr>
      <w:rPr>
        <w:rFonts w:ascii="Times New Roman" w:hAnsi="Times New Roman" w:hint="default"/>
      </w:rPr>
    </w:lvl>
    <w:lvl w:ilvl="4" w:tplc="B0B00464" w:tentative="1">
      <w:start w:val="1"/>
      <w:numFmt w:val="bullet"/>
      <w:lvlText w:val="•"/>
      <w:lvlJc w:val="left"/>
      <w:pPr>
        <w:tabs>
          <w:tab w:val="num" w:pos="3600"/>
        </w:tabs>
        <w:ind w:left="3600" w:hanging="360"/>
      </w:pPr>
      <w:rPr>
        <w:rFonts w:ascii="Times New Roman" w:hAnsi="Times New Roman" w:hint="default"/>
      </w:rPr>
    </w:lvl>
    <w:lvl w:ilvl="5" w:tplc="DA02228E" w:tentative="1">
      <w:start w:val="1"/>
      <w:numFmt w:val="bullet"/>
      <w:lvlText w:val="•"/>
      <w:lvlJc w:val="left"/>
      <w:pPr>
        <w:tabs>
          <w:tab w:val="num" w:pos="4320"/>
        </w:tabs>
        <w:ind w:left="4320" w:hanging="360"/>
      </w:pPr>
      <w:rPr>
        <w:rFonts w:ascii="Times New Roman" w:hAnsi="Times New Roman" w:hint="default"/>
      </w:rPr>
    </w:lvl>
    <w:lvl w:ilvl="6" w:tplc="EABEF7AE" w:tentative="1">
      <w:start w:val="1"/>
      <w:numFmt w:val="bullet"/>
      <w:lvlText w:val="•"/>
      <w:lvlJc w:val="left"/>
      <w:pPr>
        <w:tabs>
          <w:tab w:val="num" w:pos="5040"/>
        </w:tabs>
        <w:ind w:left="5040" w:hanging="360"/>
      </w:pPr>
      <w:rPr>
        <w:rFonts w:ascii="Times New Roman" w:hAnsi="Times New Roman" w:hint="default"/>
      </w:rPr>
    </w:lvl>
    <w:lvl w:ilvl="7" w:tplc="902A27F2" w:tentative="1">
      <w:start w:val="1"/>
      <w:numFmt w:val="bullet"/>
      <w:lvlText w:val="•"/>
      <w:lvlJc w:val="left"/>
      <w:pPr>
        <w:tabs>
          <w:tab w:val="num" w:pos="5760"/>
        </w:tabs>
        <w:ind w:left="5760" w:hanging="360"/>
      </w:pPr>
      <w:rPr>
        <w:rFonts w:ascii="Times New Roman" w:hAnsi="Times New Roman" w:hint="default"/>
      </w:rPr>
    </w:lvl>
    <w:lvl w:ilvl="8" w:tplc="D4D0F2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5794266"/>
    <w:multiLevelType w:val="hybridMultilevel"/>
    <w:tmpl w:val="F132A4E0"/>
    <w:lvl w:ilvl="0" w:tplc="D2220BCE">
      <w:start w:val="1"/>
      <w:numFmt w:val="bullet"/>
      <w:lvlText w:val="•"/>
      <w:lvlJc w:val="left"/>
      <w:pPr>
        <w:tabs>
          <w:tab w:val="num" w:pos="720"/>
        </w:tabs>
        <w:ind w:left="720" w:hanging="360"/>
      </w:pPr>
      <w:rPr>
        <w:rFonts w:ascii="Arial" w:hAnsi="Arial" w:hint="default"/>
      </w:rPr>
    </w:lvl>
    <w:lvl w:ilvl="1" w:tplc="1BB2C45C" w:tentative="1">
      <w:start w:val="1"/>
      <w:numFmt w:val="bullet"/>
      <w:lvlText w:val="•"/>
      <w:lvlJc w:val="left"/>
      <w:pPr>
        <w:tabs>
          <w:tab w:val="num" w:pos="1440"/>
        </w:tabs>
        <w:ind w:left="1440" w:hanging="360"/>
      </w:pPr>
      <w:rPr>
        <w:rFonts w:ascii="Arial" w:hAnsi="Arial" w:hint="default"/>
      </w:rPr>
    </w:lvl>
    <w:lvl w:ilvl="2" w:tplc="A8FC4C92" w:tentative="1">
      <w:start w:val="1"/>
      <w:numFmt w:val="bullet"/>
      <w:lvlText w:val="•"/>
      <w:lvlJc w:val="left"/>
      <w:pPr>
        <w:tabs>
          <w:tab w:val="num" w:pos="2160"/>
        </w:tabs>
        <w:ind w:left="2160" w:hanging="360"/>
      </w:pPr>
      <w:rPr>
        <w:rFonts w:ascii="Arial" w:hAnsi="Arial" w:hint="default"/>
      </w:rPr>
    </w:lvl>
    <w:lvl w:ilvl="3" w:tplc="E03CDB1C" w:tentative="1">
      <w:start w:val="1"/>
      <w:numFmt w:val="bullet"/>
      <w:lvlText w:val="•"/>
      <w:lvlJc w:val="left"/>
      <w:pPr>
        <w:tabs>
          <w:tab w:val="num" w:pos="2880"/>
        </w:tabs>
        <w:ind w:left="2880" w:hanging="360"/>
      </w:pPr>
      <w:rPr>
        <w:rFonts w:ascii="Arial" w:hAnsi="Arial" w:hint="default"/>
      </w:rPr>
    </w:lvl>
    <w:lvl w:ilvl="4" w:tplc="5C3867D8" w:tentative="1">
      <w:start w:val="1"/>
      <w:numFmt w:val="bullet"/>
      <w:lvlText w:val="•"/>
      <w:lvlJc w:val="left"/>
      <w:pPr>
        <w:tabs>
          <w:tab w:val="num" w:pos="3600"/>
        </w:tabs>
        <w:ind w:left="3600" w:hanging="360"/>
      </w:pPr>
      <w:rPr>
        <w:rFonts w:ascii="Arial" w:hAnsi="Arial" w:hint="default"/>
      </w:rPr>
    </w:lvl>
    <w:lvl w:ilvl="5" w:tplc="661A8F04" w:tentative="1">
      <w:start w:val="1"/>
      <w:numFmt w:val="bullet"/>
      <w:lvlText w:val="•"/>
      <w:lvlJc w:val="left"/>
      <w:pPr>
        <w:tabs>
          <w:tab w:val="num" w:pos="4320"/>
        </w:tabs>
        <w:ind w:left="4320" w:hanging="360"/>
      </w:pPr>
      <w:rPr>
        <w:rFonts w:ascii="Arial" w:hAnsi="Arial" w:hint="default"/>
      </w:rPr>
    </w:lvl>
    <w:lvl w:ilvl="6" w:tplc="0EB6B2A0" w:tentative="1">
      <w:start w:val="1"/>
      <w:numFmt w:val="bullet"/>
      <w:lvlText w:val="•"/>
      <w:lvlJc w:val="left"/>
      <w:pPr>
        <w:tabs>
          <w:tab w:val="num" w:pos="5040"/>
        </w:tabs>
        <w:ind w:left="5040" w:hanging="360"/>
      </w:pPr>
      <w:rPr>
        <w:rFonts w:ascii="Arial" w:hAnsi="Arial" w:hint="default"/>
      </w:rPr>
    </w:lvl>
    <w:lvl w:ilvl="7" w:tplc="3A9E1D14" w:tentative="1">
      <w:start w:val="1"/>
      <w:numFmt w:val="bullet"/>
      <w:lvlText w:val="•"/>
      <w:lvlJc w:val="left"/>
      <w:pPr>
        <w:tabs>
          <w:tab w:val="num" w:pos="5760"/>
        </w:tabs>
        <w:ind w:left="5760" w:hanging="360"/>
      </w:pPr>
      <w:rPr>
        <w:rFonts w:ascii="Arial" w:hAnsi="Arial" w:hint="default"/>
      </w:rPr>
    </w:lvl>
    <w:lvl w:ilvl="8" w:tplc="E60CE3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BA2D73"/>
    <w:multiLevelType w:val="hybridMultilevel"/>
    <w:tmpl w:val="7FF8DDDC"/>
    <w:lvl w:ilvl="0" w:tplc="CBEA71B4">
      <w:start w:val="1"/>
      <w:numFmt w:val="bullet"/>
      <w:lvlText w:val="•"/>
      <w:lvlJc w:val="left"/>
      <w:pPr>
        <w:tabs>
          <w:tab w:val="num" w:pos="720"/>
        </w:tabs>
        <w:ind w:left="720" w:hanging="360"/>
      </w:pPr>
      <w:rPr>
        <w:rFonts w:ascii="Times New Roman" w:hAnsi="Times New Roman" w:hint="default"/>
      </w:rPr>
    </w:lvl>
    <w:lvl w:ilvl="1" w:tplc="64F8F12A">
      <w:start w:val="1"/>
      <w:numFmt w:val="bullet"/>
      <w:lvlText w:val="•"/>
      <w:lvlJc w:val="left"/>
      <w:pPr>
        <w:tabs>
          <w:tab w:val="num" w:pos="1440"/>
        </w:tabs>
        <w:ind w:left="1440" w:hanging="360"/>
      </w:pPr>
      <w:rPr>
        <w:rFonts w:ascii="Times New Roman" w:hAnsi="Times New Roman" w:hint="default"/>
      </w:rPr>
    </w:lvl>
    <w:lvl w:ilvl="2" w:tplc="59E4DBFE" w:tentative="1">
      <w:start w:val="1"/>
      <w:numFmt w:val="bullet"/>
      <w:lvlText w:val="•"/>
      <w:lvlJc w:val="left"/>
      <w:pPr>
        <w:tabs>
          <w:tab w:val="num" w:pos="2160"/>
        </w:tabs>
        <w:ind w:left="2160" w:hanging="360"/>
      </w:pPr>
      <w:rPr>
        <w:rFonts w:ascii="Times New Roman" w:hAnsi="Times New Roman" w:hint="default"/>
      </w:rPr>
    </w:lvl>
    <w:lvl w:ilvl="3" w:tplc="587858D8" w:tentative="1">
      <w:start w:val="1"/>
      <w:numFmt w:val="bullet"/>
      <w:lvlText w:val="•"/>
      <w:lvlJc w:val="left"/>
      <w:pPr>
        <w:tabs>
          <w:tab w:val="num" w:pos="2880"/>
        </w:tabs>
        <w:ind w:left="2880" w:hanging="360"/>
      </w:pPr>
      <w:rPr>
        <w:rFonts w:ascii="Times New Roman" w:hAnsi="Times New Roman" w:hint="default"/>
      </w:rPr>
    </w:lvl>
    <w:lvl w:ilvl="4" w:tplc="D7789CF4" w:tentative="1">
      <w:start w:val="1"/>
      <w:numFmt w:val="bullet"/>
      <w:lvlText w:val="•"/>
      <w:lvlJc w:val="left"/>
      <w:pPr>
        <w:tabs>
          <w:tab w:val="num" w:pos="3600"/>
        </w:tabs>
        <w:ind w:left="3600" w:hanging="360"/>
      </w:pPr>
      <w:rPr>
        <w:rFonts w:ascii="Times New Roman" w:hAnsi="Times New Roman" w:hint="default"/>
      </w:rPr>
    </w:lvl>
    <w:lvl w:ilvl="5" w:tplc="B148B178" w:tentative="1">
      <w:start w:val="1"/>
      <w:numFmt w:val="bullet"/>
      <w:lvlText w:val="•"/>
      <w:lvlJc w:val="left"/>
      <w:pPr>
        <w:tabs>
          <w:tab w:val="num" w:pos="4320"/>
        </w:tabs>
        <w:ind w:left="4320" w:hanging="360"/>
      </w:pPr>
      <w:rPr>
        <w:rFonts w:ascii="Times New Roman" w:hAnsi="Times New Roman" w:hint="default"/>
      </w:rPr>
    </w:lvl>
    <w:lvl w:ilvl="6" w:tplc="F2FE7F5E" w:tentative="1">
      <w:start w:val="1"/>
      <w:numFmt w:val="bullet"/>
      <w:lvlText w:val="•"/>
      <w:lvlJc w:val="left"/>
      <w:pPr>
        <w:tabs>
          <w:tab w:val="num" w:pos="5040"/>
        </w:tabs>
        <w:ind w:left="5040" w:hanging="360"/>
      </w:pPr>
      <w:rPr>
        <w:rFonts w:ascii="Times New Roman" w:hAnsi="Times New Roman" w:hint="default"/>
      </w:rPr>
    </w:lvl>
    <w:lvl w:ilvl="7" w:tplc="C8F862D4" w:tentative="1">
      <w:start w:val="1"/>
      <w:numFmt w:val="bullet"/>
      <w:lvlText w:val="•"/>
      <w:lvlJc w:val="left"/>
      <w:pPr>
        <w:tabs>
          <w:tab w:val="num" w:pos="5760"/>
        </w:tabs>
        <w:ind w:left="5760" w:hanging="360"/>
      </w:pPr>
      <w:rPr>
        <w:rFonts w:ascii="Times New Roman" w:hAnsi="Times New Roman" w:hint="default"/>
      </w:rPr>
    </w:lvl>
    <w:lvl w:ilvl="8" w:tplc="F4867A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E2E52E5"/>
    <w:multiLevelType w:val="hybridMultilevel"/>
    <w:tmpl w:val="B57831B0"/>
    <w:lvl w:ilvl="0" w:tplc="8EF6DD36">
      <w:start w:val="1"/>
      <w:numFmt w:val="bullet"/>
      <w:lvlText w:val="•"/>
      <w:lvlJc w:val="left"/>
      <w:pPr>
        <w:tabs>
          <w:tab w:val="num" w:pos="720"/>
        </w:tabs>
        <w:ind w:left="720" w:hanging="360"/>
      </w:pPr>
      <w:rPr>
        <w:rFonts w:ascii="Arial" w:hAnsi="Arial" w:hint="default"/>
      </w:rPr>
    </w:lvl>
    <w:lvl w:ilvl="1" w:tplc="F8C42B22">
      <w:numFmt w:val="bullet"/>
      <w:lvlText w:val="•"/>
      <w:lvlJc w:val="left"/>
      <w:pPr>
        <w:tabs>
          <w:tab w:val="num" w:pos="1440"/>
        </w:tabs>
        <w:ind w:left="1440" w:hanging="360"/>
      </w:pPr>
      <w:rPr>
        <w:rFonts w:ascii="Arial" w:hAnsi="Arial" w:hint="default"/>
      </w:rPr>
    </w:lvl>
    <w:lvl w:ilvl="2" w:tplc="2098C9F8" w:tentative="1">
      <w:start w:val="1"/>
      <w:numFmt w:val="bullet"/>
      <w:lvlText w:val="•"/>
      <w:lvlJc w:val="left"/>
      <w:pPr>
        <w:tabs>
          <w:tab w:val="num" w:pos="2160"/>
        </w:tabs>
        <w:ind w:left="2160" w:hanging="360"/>
      </w:pPr>
      <w:rPr>
        <w:rFonts w:ascii="Arial" w:hAnsi="Arial" w:hint="default"/>
      </w:rPr>
    </w:lvl>
    <w:lvl w:ilvl="3" w:tplc="EAE87C3E" w:tentative="1">
      <w:start w:val="1"/>
      <w:numFmt w:val="bullet"/>
      <w:lvlText w:val="•"/>
      <w:lvlJc w:val="left"/>
      <w:pPr>
        <w:tabs>
          <w:tab w:val="num" w:pos="2880"/>
        </w:tabs>
        <w:ind w:left="2880" w:hanging="360"/>
      </w:pPr>
      <w:rPr>
        <w:rFonts w:ascii="Arial" w:hAnsi="Arial" w:hint="default"/>
      </w:rPr>
    </w:lvl>
    <w:lvl w:ilvl="4" w:tplc="B8DE9434" w:tentative="1">
      <w:start w:val="1"/>
      <w:numFmt w:val="bullet"/>
      <w:lvlText w:val="•"/>
      <w:lvlJc w:val="left"/>
      <w:pPr>
        <w:tabs>
          <w:tab w:val="num" w:pos="3600"/>
        </w:tabs>
        <w:ind w:left="3600" w:hanging="360"/>
      </w:pPr>
      <w:rPr>
        <w:rFonts w:ascii="Arial" w:hAnsi="Arial" w:hint="default"/>
      </w:rPr>
    </w:lvl>
    <w:lvl w:ilvl="5" w:tplc="049644B2" w:tentative="1">
      <w:start w:val="1"/>
      <w:numFmt w:val="bullet"/>
      <w:lvlText w:val="•"/>
      <w:lvlJc w:val="left"/>
      <w:pPr>
        <w:tabs>
          <w:tab w:val="num" w:pos="4320"/>
        </w:tabs>
        <w:ind w:left="4320" w:hanging="360"/>
      </w:pPr>
      <w:rPr>
        <w:rFonts w:ascii="Arial" w:hAnsi="Arial" w:hint="default"/>
      </w:rPr>
    </w:lvl>
    <w:lvl w:ilvl="6" w:tplc="E6747920" w:tentative="1">
      <w:start w:val="1"/>
      <w:numFmt w:val="bullet"/>
      <w:lvlText w:val="•"/>
      <w:lvlJc w:val="left"/>
      <w:pPr>
        <w:tabs>
          <w:tab w:val="num" w:pos="5040"/>
        </w:tabs>
        <w:ind w:left="5040" w:hanging="360"/>
      </w:pPr>
      <w:rPr>
        <w:rFonts w:ascii="Arial" w:hAnsi="Arial" w:hint="default"/>
      </w:rPr>
    </w:lvl>
    <w:lvl w:ilvl="7" w:tplc="51B4FB04" w:tentative="1">
      <w:start w:val="1"/>
      <w:numFmt w:val="bullet"/>
      <w:lvlText w:val="•"/>
      <w:lvlJc w:val="left"/>
      <w:pPr>
        <w:tabs>
          <w:tab w:val="num" w:pos="5760"/>
        </w:tabs>
        <w:ind w:left="5760" w:hanging="360"/>
      </w:pPr>
      <w:rPr>
        <w:rFonts w:ascii="Arial" w:hAnsi="Arial" w:hint="default"/>
      </w:rPr>
    </w:lvl>
    <w:lvl w:ilvl="8" w:tplc="733C4B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9573A9"/>
    <w:multiLevelType w:val="hybridMultilevel"/>
    <w:tmpl w:val="C906683E"/>
    <w:lvl w:ilvl="0" w:tplc="788894BE">
      <w:start w:val="1"/>
      <w:numFmt w:val="bullet"/>
      <w:lvlText w:val="•"/>
      <w:lvlJc w:val="left"/>
      <w:pPr>
        <w:tabs>
          <w:tab w:val="num" w:pos="720"/>
        </w:tabs>
        <w:ind w:left="720" w:hanging="360"/>
      </w:pPr>
      <w:rPr>
        <w:rFonts w:ascii="Arial" w:hAnsi="Arial" w:hint="default"/>
      </w:rPr>
    </w:lvl>
    <w:lvl w:ilvl="1" w:tplc="CBE6B31E" w:tentative="1">
      <w:start w:val="1"/>
      <w:numFmt w:val="bullet"/>
      <w:lvlText w:val="•"/>
      <w:lvlJc w:val="left"/>
      <w:pPr>
        <w:tabs>
          <w:tab w:val="num" w:pos="1440"/>
        </w:tabs>
        <w:ind w:left="1440" w:hanging="360"/>
      </w:pPr>
      <w:rPr>
        <w:rFonts w:ascii="Arial" w:hAnsi="Arial" w:hint="default"/>
      </w:rPr>
    </w:lvl>
    <w:lvl w:ilvl="2" w:tplc="026C5AEE" w:tentative="1">
      <w:start w:val="1"/>
      <w:numFmt w:val="bullet"/>
      <w:lvlText w:val="•"/>
      <w:lvlJc w:val="left"/>
      <w:pPr>
        <w:tabs>
          <w:tab w:val="num" w:pos="2160"/>
        </w:tabs>
        <w:ind w:left="2160" w:hanging="360"/>
      </w:pPr>
      <w:rPr>
        <w:rFonts w:ascii="Arial" w:hAnsi="Arial" w:hint="default"/>
      </w:rPr>
    </w:lvl>
    <w:lvl w:ilvl="3" w:tplc="F466AAEA" w:tentative="1">
      <w:start w:val="1"/>
      <w:numFmt w:val="bullet"/>
      <w:lvlText w:val="•"/>
      <w:lvlJc w:val="left"/>
      <w:pPr>
        <w:tabs>
          <w:tab w:val="num" w:pos="2880"/>
        </w:tabs>
        <w:ind w:left="2880" w:hanging="360"/>
      </w:pPr>
      <w:rPr>
        <w:rFonts w:ascii="Arial" w:hAnsi="Arial" w:hint="default"/>
      </w:rPr>
    </w:lvl>
    <w:lvl w:ilvl="4" w:tplc="49827808" w:tentative="1">
      <w:start w:val="1"/>
      <w:numFmt w:val="bullet"/>
      <w:lvlText w:val="•"/>
      <w:lvlJc w:val="left"/>
      <w:pPr>
        <w:tabs>
          <w:tab w:val="num" w:pos="3600"/>
        </w:tabs>
        <w:ind w:left="3600" w:hanging="360"/>
      </w:pPr>
      <w:rPr>
        <w:rFonts w:ascii="Arial" w:hAnsi="Arial" w:hint="default"/>
      </w:rPr>
    </w:lvl>
    <w:lvl w:ilvl="5" w:tplc="3AF63D86" w:tentative="1">
      <w:start w:val="1"/>
      <w:numFmt w:val="bullet"/>
      <w:lvlText w:val="•"/>
      <w:lvlJc w:val="left"/>
      <w:pPr>
        <w:tabs>
          <w:tab w:val="num" w:pos="4320"/>
        </w:tabs>
        <w:ind w:left="4320" w:hanging="360"/>
      </w:pPr>
      <w:rPr>
        <w:rFonts w:ascii="Arial" w:hAnsi="Arial" w:hint="default"/>
      </w:rPr>
    </w:lvl>
    <w:lvl w:ilvl="6" w:tplc="91945BE4" w:tentative="1">
      <w:start w:val="1"/>
      <w:numFmt w:val="bullet"/>
      <w:lvlText w:val="•"/>
      <w:lvlJc w:val="left"/>
      <w:pPr>
        <w:tabs>
          <w:tab w:val="num" w:pos="5040"/>
        </w:tabs>
        <w:ind w:left="5040" w:hanging="360"/>
      </w:pPr>
      <w:rPr>
        <w:rFonts w:ascii="Arial" w:hAnsi="Arial" w:hint="default"/>
      </w:rPr>
    </w:lvl>
    <w:lvl w:ilvl="7" w:tplc="94AC1AFA" w:tentative="1">
      <w:start w:val="1"/>
      <w:numFmt w:val="bullet"/>
      <w:lvlText w:val="•"/>
      <w:lvlJc w:val="left"/>
      <w:pPr>
        <w:tabs>
          <w:tab w:val="num" w:pos="5760"/>
        </w:tabs>
        <w:ind w:left="5760" w:hanging="360"/>
      </w:pPr>
      <w:rPr>
        <w:rFonts w:ascii="Arial" w:hAnsi="Arial" w:hint="default"/>
      </w:rPr>
    </w:lvl>
    <w:lvl w:ilvl="8" w:tplc="433E1D0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6D1BA9"/>
    <w:multiLevelType w:val="hybridMultilevel"/>
    <w:tmpl w:val="D39C9CDA"/>
    <w:lvl w:ilvl="0" w:tplc="D5E0A488">
      <w:start w:val="1"/>
      <w:numFmt w:val="bullet"/>
      <w:lvlText w:val="•"/>
      <w:lvlJc w:val="left"/>
      <w:pPr>
        <w:tabs>
          <w:tab w:val="num" w:pos="720"/>
        </w:tabs>
        <w:ind w:left="720" w:hanging="360"/>
      </w:pPr>
      <w:rPr>
        <w:rFonts w:ascii="Arial" w:hAnsi="Arial" w:hint="default"/>
      </w:rPr>
    </w:lvl>
    <w:lvl w:ilvl="1" w:tplc="7470541C" w:tentative="1">
      <w:start w:val="1"/>
      <w:numFmt w:val="bullet"/>
      <w:lvlText w:val="•"/>
      <w:lvlJc w:val="left"/>
      <w:pPr>
        <w:tabs>
          <w:tab w:val="num" w:pos="1440"/>
        </w:tabs>
        <w:ind w:left="1440" w:hanging="360"/>
      </w:pPr>
      <w:rPr>
        <w:rFonts w:ascii="Arial" w:hAnsi="Arial" w:hint="default"/>
      </w:rPr>
    </w:lvl>
    <w:lvl w:ilvl="2" w:tplc="19505C96" w:tentative="1">
      <w:start w:val="1"/>
      <w:numFmt w:val="bullet"/>
      <w:lvlText w:val="•"/>
      <w:lvlJc w:val="left"/>
      <w:pPr>
        <w:tabs>
          <w:tab w:val="num" w:pos="2160"/>
        </w:tabs>
        <w:ind w:left="2160" w:hanging="360"/>
      </w:pPr>
      <w:rPr>
        <w:rFonts w:ascii="Arial" w:hAnsi="Arial" w:hint="default"/>
      </w:rPr>
    </w:lvl>
    <w:lvl w:ilvl="3" w:tplc="593A9240" w:tentative="1">
      <w:start w:val="1"/>
      <w:numFmt w:val="bullet"/>
      <w:lvlText w:val="•"/>
      <w:lvlJc w:val="left"/>
      <w:pPr>
        <w:tabs>
          <w:tab w:val="num" w:pos="2880"/>
        </w:tabs>
        <w:ind w:left="2880" w:hanging="360"/>
      </w:pPr>
      <w:rPr>
        <w:rFonts w:ascii="Arial" w:hAnsi="Arial" w:hint="default"/>
      </w:rPr>
    </w:lvl>
    <w:lvl w:ilvl="4" w:tplc="224ABCE6" w:tentative="1">
      <w:start w:val="1"/>
      <w:numFmt w:val="bullet"/>
      <w:lvlText w:val="•"/>
      <w:lvlJc w:val="left"/>
      <w:pPr>
        <w:tabs>
          <w:tab w:val="num" w:pos="3600"/>
        </w:tabs>
        <w:ind w:left="3600" w:hanging="360"/>
      </w:pPr>
      <w:rPr>
        <w:rFonts w:ascii="Arial" w:hAnsi="Arial" w:hint="default"/>
      </w:rPr>
    </w:lvl>
    <w:lvl w:ilvl="5" w:tplc="3C9CA148" w:tentative="1">
      <w:start w:val="1"/>
      <w:numFmt w:val="bullet"/>
      <w:lvlText w:val="•"/>
      <w:lvlJc w:val="left"/>
      <w:pPr>
        <w:tabs>
          <w:tab w:val="num" w:pos="4320"/>
        </w:tabs>
        <w:ind w:left="4320" w:hanging="360"/>
      </w:pPr>
      <w:rPr>
        <w:rFonts w:ascii="Arial" w:hAnsi="Arial" w:hint="default"/>
      </w:rPr>
    </w:lvl>
    <w:lvl w:ilvl="6" w:tplc="B12C983C" w:tentative="1">
      <w:start w:val="1"/>
      <w:numFmt w:val="bullet"/>
      <w:lvlText w:val="•"/>
      <w:lvlJc w:val="left"/>
      <w:pPr>
        <w:tabs>
          <w:tab w:val="num" w:pos="5040"/>
        </w:tabs>
        <w:ind w:left="5040" w:hanging="360"/>
      </w:pPr>
      <w:rPr>
        <w:rFonts w:ascii="Arial" w:hAnsi="Arial" w:hint="default"/>
      </w:rPr>
    </w:lvl>
    <w:lvl w:ilvl="7" w:tplc="E376E84A" w:tentative="1">
      <w:start w:val="1"/>
      <w:numFmt w:val="bullet"/>
      <w:lvlText w:val="•"/>
      <w:lvlJc w:val="left"/>
      <w:pPr>
        <w:tabs>
          <w:tab w:val="num" w:pos="5760"/>
        </w:tabs>
        <w:ind w:left="5760" w:hanging="360"/>
      </w:pPr>
      <w:rPr>
        <w:rFonts w:ascii="Arial" w:hAnsi="Arial" w:hint="default"/>
      </w:rPr>
    </w:lvl>
    <w:lvl w:ilvl="8" w:tplc="0DBA02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2B12BC"/>
    <w:multiLevelType w:val="hybridMultilevel"/>
    <w:tmpl w:val="B130F25A"/>
    <w:lvl w:ilvl="0" w:tplc="0FF218F0">
      <w:start w:val="1"/>
      <w:numFmt w:val="bullet"/>
      <w:lvlText w:val="•"/>
      <w:lvlJc w:val="left"/>
      <w:pPr>
        <w:tabs>
          <w:tab w:val="num" w:pos="720"/>
        </w:tabs>
        <w:ind w:left="720" w:hanging="360"/>
      </w:pPr>
      <w:rPr>
        <w:rFonts w:ascii="Arial" w:hAnsi="Arial" w:hint="default"/>
      </w:rPr>
    </w:lvl>
    <w:lvl w:ilvl="1" w:tplc="2CA4FC4C">
      <w:numFmt w:val="bullet"/>
      <w:lvlText w:val="•"/>
      <w:lvlJc w:val="left"/>
      <w:pPr>
        <w:tabs>
          <w:tab w:val="num" w:pos="1440"/>
        </w:tabs>
        <w:ind w:left="1440" w:hanging="360"/>
      </w:pPr>
      <w:rPr>
        <w:rFonts w:ascii="Arial" w:hAnsi="Arial" w:hint="default"/>
      </w:rPr>
    </w:lvl>
    <w:lvl w:ilvl="2" w:tplc="AB7E90A2" w:tentative="1">
      <w:start w:val="1"/>
      <w:numFmt w:val="bullet"/>
      <w:lvlText w:val="•"/>
      <w:lvlJc w:val="left"/>
      <w:pPr>
        <w:tabs>
          <w:tab w:val="num" w:pos="2160"/>
        </w:tabs>
        <w:ind w:left="2160" w:hanging="360"/>
      </w:pPr>
      <w:rPr>
        <w:rFonts w:ascii="Arial" w:hAnsi="Arial" w:hint="default"/>
      </w:rPr>
    </w:lvl>
    <w:lvl w:ilvl="3" w:tplc="2ECCC734" w:tentative="1">
      <w:start w:val="1"/>
      <w:numFmt w:val="bullet"/>
      <w:lvlText w:val="•"/>
      <w:lvlJc w:val="left"/>
      <w:pPr>
        <w:tabs>
          <w:tab w:val="num" w:pos="2880"/>
        </w:tabs>
        <w:ind w:left="2880" w:hanging="360"/>
      </w:pPr>
      <w:rPr>
        <w:rFonts w:ascii="Arial" w:hAnsi="Arial" w:hint="default"/>
      </w:rPr>
    </w:lvl>
    <w:lvl w:ilvl="4" w:tplc="D0BE8458" w:tentative="1">
      <w:start w:val="1"/>
      <w:numFmt w:val="bullet"/>
      <w:lvlText w:val="•"/>
      <w:lvlJc w:val="left"/>
      <w:pPr>
        <w:tabs>
          <w:tab w:val="num" w:pos="3600"/>
        </w:tabs>
        <w:ind w:left="3600" w:hanging="360"/>
      </w:pPr>
      <w:rPr>
        <w:rFonts w:ascii="Arial" w:hAnsi="Arial" w:hint="default"/>
      </w:rPr>
    </w:lvl>
    <w:lvl w:ilvl="5" w:tplc="98D81040" w:tentative="1">
      <w:start w:val="1"/>
      <w:numFmt w:val="bullet"/>
      <w:lvlText w:val="•"/>
      <w:lvlJc w:val="left"/>
      <w:pPr>
        <w:tabs>
          <w:tab w:val="num" w:pos="4320"/>
        </w:tabs>
        <w:ind w:left="4320" w:hanging="360"/>
      </w:pPr>
      <w:rPr>
        <w:rFonts w:ascii="Arial" w:hAnsi="Arial" w:hint="default"/>
      </w:rPr>
    </w:lvl>
    <w:lvl w:ilvl="6" w:tplc="B7A84F2E" w:tentative="1">
      <w:start w:val="1"/>
      <w:numFmt w:val="bullet"/>
      <w:lvlText w:val="•"/>
      <w:lvlJc w:val="left"/>
      <w:pPr>
        <w:tabs>
          <w:tab w:val="num" w:pos="5040"/>
        </w:tabs>
        <w:ind w:left="5040" w:hanging="360"/>
      </w:pPr>
      <w:rPr>
        <w:rFonts w:ascii="Arial" w:hAnsi="Arial" w:hint="default"/>
      </w:rPr>
    </w:lvl>
    <w:lvl w:ilvl="7" w:tplc="1BF4A54C" w:tentative="1">
      <w:start w:val="1"/>
      <w:numFmt w:val="bullet"/>
      <w:lvlText w:val="•"/>
      <w:lvlJc w:val="left"/>
      <w:pPr>
        <w:tabs>
          <w:tab w:val="num" w:pos="5760"/>
        </w:tabs>
        <w:ind w:left="5760" w:hanging="360"/>
      </w:pPr>
      <w:rPr>
        <w:rFonts w:ascii="Arial" w:hAnsi="Arial" w:hint="default"/>
      </w:rPr>
    </w:lvl>
    <w:lvl w:ilvl="8" w:tplc="D61810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E90C7D"/>
    <w:multiLevelType w:val="hybridMultilevel"/>
    <w:tmpl w:val="6C8E1F42"/>
    <w:lvl w:ilvl="0" w:tplc="8F5E6AB4">
      <w:start w:val="1"/>
      <w:numFmt w:val="bullet"/>
      <w:lvlText w:val="•"/>
      <w:lvlJc w:val="left"/>
      <w:pPr>
        <w:tabs>
          <w:tab w:val="num" w:pos="720"/>
        </w:tabs>
        <w:ind w:left="720" w:hanging="360"/>
      </w:pPr>
      <w:rPr>
        <w:rFonts w:ascii="Arial" w:hAnsi="Arial" w:hint="default"/>
      </w:rPr>
    </w:lvl>
    <w:lvl w:ilvl="1" w:tplc="ED34A2D2" w:tentative="1">
      <w:start w:val="1"/>
      <w:numFmt w:val="bullet"/>
      <w:lvlText w:val="•"/>
      <w:lvlJc w:val="left"/>
      <w:pPr>
        <w:tabs>
          <w:tab w:val="num" w:pos="1440"/>
        </w:tabs>
        <w:ind w:left="1440" w:hanging="360"/>
      </w:pPr>
      <w:rPr>
        <w:rFonts w:ascii="Arial" w:hAnsi="Arial" w:hint="default"/>
      </w:rPr>
    </w:lvl>
    <w:lvl w:ilvl="2" w:tplc="CBB69C64" w:tentative="1">
      <w:start w:val="1"/>
      <w:numFmt w:val="bullet"/>
      <w:lvlText w:val="•"/>
      <w:lvlJc w:val="left"/>
      <w:pPr>
        <w:tabs>
          <w:tab w:val="num" w:pos="2160"/>
        </w:tabs>
        <w:ind w:left="2160" w:hanging="360"/>
      </w:pPr>
      <w:rPr>
        <w:rFonts w:ascii="Arial" w:hAnsi="Arial" w:hint="default"/>
      </w:rPr>
    </w:lvl>
    <w:lvl w:ilvl="3" w:tplc="40429BDA" w:tentative="1">
      <w:start w:val="1"/>
      <w:numFmt w:val="bullet"/>
      <w:lvlText w:val="•"/>
      <w:lvlJc w:val="left"/>
      <w:pPr>
        <w:tabs>
          <w:tab w:val="num" w:pos="2880"/>
        </w:tabs>
        <w:ind w:left="2880" w:hanging="360"/>
      </w:pPr>
      <w:rPr>
        <w:rFonts w:ascii="Arial" w:hAnsi="Arial" w:hint="default"/>
      </w:rPr>
    </w:lvl>
    <w:lvl w:ilvl="4" w:tplc="6784CFEE" w:tentative="1">
      <w:start w:val="1"/>
      <w:numFmt w:val="bullet"/>
      <w:lvlText w:val="•"/>
      <w:lvlJc w:val="left"/>
      <w:pPr>
        <w:tabs>
          <w:tab w:val="num" w:pos="3600"/>
        </w:tabs>
        <w:ind w:left="3600" w:hanging="360"/>
      </w:pPr>
      <w:rPr>
        <w:rFonts w:ascii="Arial" w:hAnsi="Arial" w:hint="default"/>
      </w:rPr>
    </w:lvl>
    <w:lvl w:ilvl="5" w:tplc="70ACD1F0" w:tentative="1">
      <w:start w:val="1"/>
      <w:numFmt w:val="bullet"/>
      <w:lvlText w:val="•"/>
      <w:lvlJc w:val="left"/>
      <w:pPr>
        <w:tabs>
          <w:tab w:val="num" w:pos="4320"/>
        </w:tabs>
        <w:ind w:left="4320" w:hanging="360"/>
      </w:pPr>
      <w:rPr>
        <w:rFonts w:ascii="Arial" w:hAnsi="Arial" w:hint="default"/>
      </w:rPr>
    </w:lvl>
    <w:lvl w:ilvl="6" w:tplc="82A695F4" w:tentative="1">
      <w:start w:val="1"/>
      <w:numFmt w:val="bullet"/>
      <w:lvlText w:val="•"/>
      <w:lvlJc w:val="left"/>
      <w:pPr>
        <w:tabs>
          <w:tab w:val="num" w:pos="5040"/>
        </w:tabs>
        <w:ind w:left="5040" w:hanging="360"/>
      </w:pPr>
      <w:rPr>
        <w:rFonts w:ascii="Arial" w:hAnsi="Arial" w:hint="default"/>
      </w:rPr>
    </w:lvl>
    <w:lvl w:ilvl="7" w:tplc="30D82D76" w:tentative="1">
      <w:start w:val="1"/>
      <w:numFmt w:val="bullet"/>
      <w:lvlText w:val="•"/>
      <w:lvlJc w:val="left"/>
      <w:pPr>
        <w:tabs>
          <w:tab w:val="num" w:pos="5760"/>
        </w:tabs>
        <w:ind w:left="5760" w:hanging="360"/>
      </w:pPr>
      <w:rPr>
        <w:rFonts w:ascii="Arial" w:hAnsi="Arial" w:hint="default"/>
      </w:rPr>
    </w:lvl>
    <w:lvl w:ilvl="8" w:tplc="8EE2FB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003D82"/>
    <w:multiLevelType w:val="hybridMultilevel"/>
    <w:tmpl w:val="B7860B26"/>
    <w:lvl w:ilvl="0" w:tplc="EE28F474">
      <w:start w:val="1"/>
      <w:numFmt w:val="bullet"/>
      <w:lvlText w:val="•"/>
      <w:lvlJc w:val="left"/>
      <w:pPr>
        <w:tabs>
          <w:tab w:val="num" w:pos="720"/>
        </w:tabs>
        <w:ind w:left="720" w:hanging="360"/>
      </w:pPr>
      <w:rPr>
        <w:rFonts w:ascii="Arial" w:hAnsi="Arial" w:hint="default"/>
      </w:rPr>
    </w:lvl>
    <w:lvl w:ilvl="1" w:tplc="874E5A80" w:tentative="1">
      <w:start w:val="1"/>
      <w:numFmt w:val="bullet"/>
      <w:lvlText w:val="•"/>
      <w:lvlJc w:val="left"/>
      <w:pPr>
        <w:tabs>
          <w:tab w:val="num" w:pos="1440"/>
        </w:tabs>
        <w:ind w:left="1440" w:hanging="360"/>
      </w:pPr>
      <w:rPr>
        <w:rFonts w:ascii="Arial" w:hAnsi="Arial" w:hint="default"/>
      </w:rPr>
    </w:lvl>
    <w:lvl w:ilvl="2" w:tplc="34448524" w:tentative="1">
      <w:start w:val="1"/>
      <w:numFmt w:val="bullet"/>
      <w:lvlText w:val="•"/>
      <w:lvlJc w:val="left"/>
      <w:pPr>
        <w:tabs>
          <w:tab w:val="num" w:pos="2160"/>
        </w:tabs>
        <w:ind w:left="2160" w:hanging="360"/>
      </w:pPr>
      <w:rPr>
        <w:rFonts w:ascii="Arial" w:hAnsi="Arial" w:hint="default"/>
      </w:rPr>
    </w:lvl>
    <w:lvl w:ilvl="3" w:tplc="518AA3C0" w:tentative="1">
      <w:start w:val="1"/>
      <w:numFmt w:val="bullet"/>
      <w:lvlText w:val="•"/>
      <w:lvlJc w:val="left"/>
      <w:pPr>
        <w:tabs>
          <w:tab w:val="num" w:pos="2880"/>
        </w:tabs>
        <w:ind w:left="2880" w:hanging="360"/>
      </w:pPr>
      <w:rPr>
        <w:rFonts w:ascii="Arial" w:hAnsi="Arial" w:hint="default"/>
      </w:rPr>
    </w:lvl>
    <w:lvl w:ilvl="4" w:tplc="84CE6D2E" w:tentative="1">
      <w:start w:val="1"/>
      <w:numFmt w:val="bullet"/>
      <w:lvlText w:val="•"/>
      <w:lvlJc w:val="left"/>
      <w:pPr>
        <w:tabs>
          <w:tab w:val="num" w:pos="3600"/>
        </w:tabs>
        <w:ind w:left="3600" w:hanging="360"/>
      </w:pPr>
      <w:rPr>
        <w:rFonts w:ascii="Arial" w:hAnsi="Arial" w:hint="default"/>
      </w:rPr>
    </w:lvl>
    <w:lvl w:ilvl="5" w:tplc="F0905A54" w:tentative="1">
      <w:start w:val="1"/>
      <w:numFmt w:val="bullet"/>
      <w:lvlText w:val="•"/>
      <w:lvlJc w:val="left"/>
      <w:pPr>
        <w:tabs>
          <w:tab w:val="num" w:pos="4320"/>
        </w:tabs>
        <w:ind w:left="4320" w:hanging="360"/>
      </w:pPr>
      <w:rPr>
        <w:rFonts w:ascii="Arial" w:hAnsi="Arial" w:hint="default"/>
      </w:rPr>
    </w:lvl>
    <w:lvl w:ilvl="6" w:tplc="CA9C3AAE" w:tentative="1">
      <w:start w:val="1"/>
      <w:numFmt w:val="bullet"/>
      <w:lvlText w:val="•"/>
      <w:lvlJc w:val="left"/>
      <w:pPr>
        <w:tabs>
          <w:tab w:val="num" w:pos="5040"/>
        </w:tabs>
        <w:ind w:left="5040" w:hanging="360"/>
      </w:pPr>
      <w:rPr>
        <w:rFonts w:ascii="Arial" w:hAnsi="Arial" w:hint="default"/>
      </w:rPr>
    </w:lvl>
    <w:lvl w:ilvl="7" w:tplc="9E580456" w:tentative="1">
      <w:start w:val="1"/>
      <w:numFmt w:val="bullet"/>
      <w:lvlText w:val="•"/>
      <w:lvlJc w:val="left"/>
      <w:pPr>
        <w:tabs>
          <w:tab w:val="num" w:pos="5760"/>
        </w:tabs>
        <w:ind w:left="5760" w:hanging="360"/>
      </w:pPr>
      <w:rPr>
        <w:rFonts w:ascii="Arial" w:hAnsi="Arial" w:hint="default"/>
      </w:rPr>
    </w:lvl>
    <w:lvl w:ilvl="8" w:tplc="B818EC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D67EB6"/>
    <w:multiLevelType w:val="hybridMultilevel"/>
    <w:tmpl w:val="C900B740"/>
    <w:lvl w:ilvl="0" w:tplc="929A85FC">
      <w:start w:val="1"/>
      <w:numFmt w:val="bullet"/>
      <w:lvlText w:val="•"/>
      <w:lvlJc w:val="left"/>
      <w:pPr>
        <w:tabs>
          <w:tab w:val="num" w:pos="720"/>
        </w:tabs>
        <w:ind w:left="720" w:hanging="360"/>
      </w:pPr>
      <w:rPr>
        <w:rFonts w:ascii="Arial" w:hAnsi="Arial" w:hint="default"/>
      </w:rPr>
    </w:lvl>
    <w:lvl w:ilvl="1" w:tplc="84900AF8" w:tentative="1">
      <w:start w:val="1"/>
      <w:numFmt w:val="bullet"/>
      <w:lvlText w:val="•"/>
      <w:lvlJc w:val="left"/>
      <w:pPr>
        <w:tabs>
          <w:tab w:val="num" w:pos="1440"/>
        </w:tabs>
        <w:ind w:left="1440" w:hanging="360"/>
      </w:pPr>
      <w:rPr>
        <w:rFonts w:ascii="Arial" w:hAnsi="Arial" w:hint="default"/>
      </w:rPr>
    </w:lvl>
    <w:lvl w:ilvl="2" w:tplc="4C06FF26" w:tentative="1">
      <w:start w:val="1"/>
      <w:numFmt w:val="bullet"/>
      <w:lvlText w:val="•"/>
      <w:lvlJc w:val="left"/>
      <w:pPr>
        <w:tabs>
          <w:tab w:val="num" w:pos="2160"/>
        </w:tabs>
        <w:ind w:left="2160" w:hanging="360"/>
      </w:pPr>
      <w:rPr>
        <w:rFonts w:ascii="Arial" w:hAnsi="Arial" w:hint="default"/>
      </w:rPr>
    </w:lvl>
    <w:lvl w:ilvl="3" w:tplc="2368A3C6" w:tentative="1">
      <w:start w:val="1"/>
      <w:numFmt w:val="bullet"/>
      <w:lvlText w:val="•"/>
      <w:lvlJc w:val="left"/>
      <w:pPr>
        <w:tabs>
          <w:tab w:val="num" w:pos="2880"/>
        </w:tabs>
        <w:ind w:left="2880" w:hanging="360"/>
      </w:pPr>
      <w:rPr>
        <w:rFonts w:ascii="Arial" w:hAnsi="Arial" w:hint="default"/>
      </w:rPr>
    </w:lvl>
    <w:lvl w:ilvl="4" w:tplc="57E20FC2" w:tentative="1">
      <w:start w:val="1"/>
      <w:numFmt w:val="bullet"/>
      <w:lvlText w:val="•"/>
      <w:lvlJc w:val="left"/>
      <w:pPr>
        <w:tabs>
          <w:tab w:val="num" w:pos="3600"/>
        </w:tabs>
        <w:ind w:left="3600" w:hanging="360"/>
      </w:pPr>
      <w:rPr>
        <w:rFonts w:ascii="Arial" w:hAnsi="Arial" w:hint="default"/>
      </w:rPr>
    </w:lvl>
    <w:lvl w:ilvl="5" w:tplc="0330B262" w:tentative="1">
      <w:start w:val="1"/>
      <w:numFmt w:val="bullet"/>
      <w:lvlText w:val="•"/>
      <w:lvlJc w:val="left"/>
      <w:pPr>
        <w:tabs>
          <w:tab w:val="num" w:pos="4320"/>
        </w:tabs>
        <w:ind w:left="4320" w:hanging="360"/>
      </w:pPr>
      <w:rPr>
        <w:rFonts w:ascii="Arial" w:hAnsi="Arial" w:hint="default"/>
      </w:rPr>
    </w:lvl>
    <w:lvl w:ilvl="6" w:tplc="D0CA7A3E" w:tentative="1">
      <w:start w:val="1"/>
      <w:numFmt w:val="bullet"/>
      <w:lvlText w:val="•"/>
      <w:lvlJc w:val="left"/>
      <w:pPr>
        <w:tabs>
          <w:tab w:val="num" w:pos="5040"/>
        </w:tabs>
        <w:ind w:left="5040" w:hanging="360"/>
      </w:pPr>
      <w:rPr>
        <w:rFonts w:ascii="Arial" w:hAnsi="Arial" w:hint="default"/>
      </w:rPr>
    </w:lvl>
    <w:lvl w:ilvl="7" w:tplc="FAD211FE" w:tentative="1">
      <w:start w:val="1"/>
      <w:numFmt w:val="bullet"/>
      <w:lvlText w:val="•"/>
      <w:lvlJc w:val="left"/>
      <w:pPr>
        <w:tabs>
          <w:tab w:val="num" w:pos="5760"/>
        </w:tabs>
        <w:ind w:left="5760" w:hanging="360"/>
      </w:pPr>
      <w:rPr>
        <w:rFonts w:ascii="Arial" w:hAnsi="Arial" w:hint="default"/>
      </w:rPr>
    </w:lvl>
    <w:lvl w:ilvl="8" w:tplc="B3EE40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D690921"/>
    <w:multiLevelType w:val="hybridMultilevel"/>
    <w:tmpl w:val="D83ABF88"/>
    <w:lvl w:ilvl="0" w:tplc="67EEB32C">
      <w:start w:val="1"/>
      <w:numFmt w:val="bullet"/>
      <w:lvlText w:val="•"/>
      <w:lvlJc w:val="left"/>
      <w:pPr>
        <w:tabs>
          <w:tab w:val="num" w:pos="720"/>
        </w:tabs>
        <w:ind w:left="720" w:hanging="360"/>
      </w:pPr>
      <w:rPr>
        <w:rFonts w:ascii="Arial" w:hAnsi="Arial" w:hint="default"/>
      </w:rPr>
    </w:lvl>
    <w:lvl w:ilvl="1" w:tplc="478416D4" w:tentative="1">
      <w:start w:val="1"/>
      <w:numFmt w:val="bullet"/>
      <w:lvlText w:val="•"/>
      <w:lvlJc w:val="left"/>
      <w:pPr>
        <w:tabs>
          <w:tab w:val="num" w:pos="1440"/>
        </w:tabs>
        <w:ind w:left="1440" w:hanging="360"/>
      </w:pPr>
      <w:rPr>
        <w:rFonts w:ascii="Arial" w:hAnsi="Arial" w:hint="default"/>
      </w:rPr>
    </w:lvl>
    <w:lvl w:ilvl="2" w:tplc="1C66CAAA" w:tentative="1">
      <w:start w:val="1"/>
      <w:numFmt w:val="bullet"/>
      <w:lvlText w:val="•"/>
      <w:lvlJc w:val="left"/>
      <w:pPr>
        <w:tabs>
          <w:tab w:val="num" w:pos="2160"/>
        </w:tabs>
        <w:ind w:left="2160" w:hanging="360"/>
      </w:pPr>
      <w:rPr>
        <w:rFonts w:ascii="Arial" w:hAnsi="Arial" w:hint="default"/>
      </w:rPr>
    </w:lvl>
    <w:lvl w:ilvl="3" w:tplc="764A7ABA" w:tentative="1">
      <w:start w:val="1"/>
      <w:numFmt w:val="bullet"/>
      <w:lvlText w:val="•"/>
      <w:lvlJc w:val="left"/>
      <w:pPr>
        <w:tabs>
          <w:tab w:val="num" w:pos="2880"/>
        </w:tabs>
        <w:ind w:left="2880" w:hanging="360"/>
      </w:pPr>
      <w:rPr>
        <w:rFonts w:ascii="Arial" w:hAnsi="Arial" w:hint="default"/>
      </w:rPr>
    </w:lvl>
    <w:lvl w:ilvl="4" w:tplc="ACA6EE9C" w:tentative="1">
      <w:start w:val="1"/>
      <w:numFmt w:val="bullet"/>
      <w:lvlText w:val="•"/>
      <w:lvlJc w:val="left"/>
      <w:pPr>
        <w:tabs>
          <w:tab w:val="num" w:pos="3600"/>
        </w:tabs>
        <w:ind w:left="3600" w:hanging="360"/>
      </w:pPr>
      <w:rPr>
        <w:rFonts w:ascii="Arial" w:hAnsi="Arial" w:hint="default"/>
      </w:rPr>
    </w:lvl>
    <w:lvl w:ilvl="5" w:tplc="6AD49DBE" w:tentative="1">
      <w:start w:val="1"/>
      <w:numFmt w:val="bullet"/>
      <w:lvlText w:val="•"/>
      <w:lvlJc w:val="left"/>
      <w:pPr>
        <w:tabs>
          <w:tab w:val="num" w:pos="4320"/>
        </w:tabs>
        <w:ind w:left="4320" w:hanging="360"/>
      </w:pPr>
      <w:rPr>
        <w:rFonts w:ascii="Arial" w:hAnsi="Arial" w:hint="default"/>
      </w:rPr>
    </w:lvl>
    <w:lvl w:ilvl="6" w:tplc="FAFC2036" w:tentative="1">
      <w:start w:val="1"/>
      <w:numFmt w:val="bullet"/>
      <w:lvlText w:val="•"/>
      <w:lvlJc w:val="left"/>
      <w:pPr>
        <w:tabs>
          <w:tab w:val="num" w:pos="5040"/>
        </w:tabs>
        <w:ind w:left="5040" w:hanging="360"/>
      </w:pPr>
      <w:rPr>
        <w:rFonts w:ascii="Arial" w:hAnsi="Arial" w:hint="default"/>
      </w:rPr>
    </w:lvl>
    <w:lvl w:ilvl="7" w:tplc="3BC8F890" w:tentative="1">
      <w:start w:val="1"/>
      <w:numFmt w:val="bullet"/>
      <w:lvlText w:val="•"/>
      <w:lvlJc w:val="left"/>
      <w:pPr>
        <w:tabs>
          <w:tab w:val="num" w:pos="5760"/>
        </w:tabs>
        <w:ind w:left="5760" w:hanging="360"/>
      </w:pPr>
      <w:rPr>
        <w:rFonts w:ascii="Arial" w:hAnsi="Arial" w:hint="default"/>
      </w:rPr>
    </w:lvl>
    <w:lvl w:ilvl="8" w:tplc="4FBAF1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501A5B"/>
    <w:multiLevelType w:val="hybridMultilevel"/>
    <w:tmpl w:val="8EB8C9C6"/>
    <w:lvl w:ilvl="0" w:tplc="3A4E4D2C">
      <w:start w:val="1"/>
      <w:numFmt w:val="bullet"/>
      <w:lvlText w:val="•"/>
      <w:lvlJc w:val="left"/>
      <w:pPr>
        <w:tabs>
          <w:tab w:val="num" w:pos="720"/>
        </w:tabs>
        <w:ind w:left="720" w:hanging="360"/>
      </w:pPr>
      <w:rPr>
        <w:rFonts w:ascii="Arial" w:hAnsi="Arial" w:hint="default"/>
      </w:rPr>
    </w:lvl>
    <w:lvl w:ilvl="1" w:tplc="195EAD52">
      <w:numFmt w:val="bullet"/>
      <w:lvlText w:val="•"/>
      <w:lvlJc w:val="left"/>
      <w:pPr>
        <w:tabs>
          <w:tab w:val="num" w:pos="1440"/>
        </w:tabs>
        <w:ind w:left="1440" w:hanging="360"/>
      </w:pPr>
      <w:rPr>
        <w:rFonts w:ascii="Arial" w:hAnsi="Arial" w:hint="default"/>
      </w:rPr>
    </w:lvl>
    <w:lvl w:ilvl="2" w:tplc="B664CC8E" w:tentative="1">
      <w:start w:val="1"/>
      <w:numFmt w:val="bullet"/>
      <w:lvlText w:val="•"/>
      <w:lvlJc w:val="left"/>
      <w:pPr>
        <w:tabs>
          <w:tab w:val="num" w:pos="2160"/>
        </w:tabs>
        <w:ind w:left="2160" w:hanging="360"/>
      </w:pPr>
      <w:rPr>
        <w:rFonts w:ascii="Arial" w:hAnsi="Arial" w:hint="default"/>
      </w:rPr>
    </w:lvl>
    <w:lvl w:ilvl="3" w:tplc="01EACCBC" w:tentative="1">
      <w:start w:val="1"/>
      <w:numFmt w:val="bullet"/>
      <w:lvlText w:val="•"/>
      <w:lvlJc w:val="left"/>
      <w:pPr>
        <w:tabs>
          <w:tab w:val="num" w:pos="2880"/>
        </w:tabs>
        <w:ind w:left="2880" w:hanging="360"/>
      </w:pPr>
      <w:rPr>
        <w:rFonts w:ascii="Arial" w:hAnsi="Arial" w:hint="default"/>
      </w:rPr>
    </w:lvl>
    <w:lvl w:ilvl="4" w:tplc="DA1A9A34" w:tentative="1">
      <w:start w:val="1"/>
      <w:numFmt w:val="bullet"/>
      <w:lvlText w:val="•"/>
      <w:lvlJc w:val="left"/>
      <w:pPr>
        <w:tabs>
          <w:tab w:val="num" w:pos="3600"/>
        </w:tabs>
        <w:ind w:left="3600" w:hanging="360"/>
      </w:pPr>
      <w:rPr>
        <w:rFonts w:ascii="Arial" w:hAnsi="Arial" w:hint="default"/>
      </w:rPr>
    </w:lvl>
    <w:lvl w:ilvl="5" w:tplc="3BE2BD4C" w:tentative="1">
      <w:start w:val="1"/>
      <w:numFmt w:val="bullet"/>
      <w:lvlText w:val="•"/>
      <w:lvlJc w:val="left"/>
      <w:pPr>
        <w:tabs>
          <w:tab w:val="num" w:pos="4320"/>
        </w:tabs>
        <w:ind w:left="4320" w:hanging="360"/>
      </w:pPr>
      <w:rPr>
        <w:rFonts w:ascii="Arial" w:hAnsi="Arial" w:hint="default"/>
      </w:rPr>
    </w:lvl>
    <w:lvl w:ilvl="6" w:tplc="B74A0A48" w:tentative="1">
      <w:start w:val="1"/>
      <w:numFmt w:val="bullet"/>
      <w:lvlText w:val="•"/>
      <w:lvlJc w:val="left"/>
      <w:pPr>
        <w:tabs>
          <w:tab w:val="num" w:pos="5040"/>
        </w:tabs>
        <w:ind w:left="5040" w:hanging="360"/>
      </w:pPr>
      <w:rPr>
        <w:rFonts w:ascii="Arial" w:hAnsi="Arial" w:hint="default"/>
      </w:rPr>
    </w:lvl>
    <w:lvl w:ilvl="7" w:tplc="BAC0F886" w:tentative="1">
      <w:start w:val="1"/>
      <w:numFmt w:val="bullet"/>
      <w:lvlText w:val="•"/>
      <w:lvlJc w:val="left"/>
      <w:pPr>
        <w:tabs>
          <w:tab w:val="num" w:pos="5760"/>
        </w:tabs>
        <w:ind w:left="5760" w:hanging="360"/>
      </w:pPr>
      <w:rPr>
        <w:rFonts w:ascii="Arial" w:hAnsi="Arial" w:hint="default"/>
      </w:rPr>
    </w:lvl>
    <w:lvl w:ilvl="8" w:tplc="D362E9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4"/>
  </w:num>
  <w:num w:numId="4">
    <w:abstractNumId w:val="10"/>
  </w:num>
  <w:num w:numId="5">
    <w:abstractNumId w:val="4"/>
  </w:num>
  <w:num w:numId="6">
    <w:abstractNumId w:val="7"/>
  </w:num>
  <w:num w:numId="7">
    <w:abstractNumId w:val="26"/>
  </w:num>
  <w:num w:numId="8">
    <w:abstractNumId w:val="15"/>
  </w:num>
  <w:num w:numId="9">
    <w:abstractNumId w:val="22"/>
  </w:num>
  <w:num w:numId="10">
    <w:abstractNumId w:val="21"/>
  </w:num>
  <w:num w:numId="11">
    <w:abstractNumId w:val="14"/>
  </w:num>
  <w:num w:numId="12">
    <w:abstractNumId w:val="12"/>
  </w:num>
  <w:num w:numId="13">
    <w:abstractNumId w:val="16"/>
  </w:num>
  <w:num w:numId="14">
    <w:abstractNumId w:val="28"/>
  </w:num>
  <w:num w:numId="15">
    <w:abstractNumId w:val="17"/>
  </w:num>
  <w:num w:numId="16">
    <w:abstractNumId w:val="19"/>
  </w:num>
  <w:num w:numId="17">
    <w:abstractNumId w:val="1"/>
  </w:num>
  <w:num w:numId="18">
    <w:abstractNumId w:val="5"/>
  </w:num>
  <w:num w:numId="19">
    <w:abstractNumId w:val="8"/>
  </w:num>
  <w:num w:numId="20">
    <w:abstractNumId w:val="6"/>
  </w:num>
  <w:num w:numId="21">
    <w:abstractNumId w:val="9"/>
  </w:num>
  <w:num w:numId="22">
    <w:abstractNumId w:val="27"/>
  </w:num>
  <w:num w:numId="23">
    <w:abstractNumId w:val="25"/>
  </w:num>
  <w:num w:numId="24">
    <w:abstractNumId w:val="18"/>
  </w:num>
  <w:num w:numId="25">
    <w:abstractNumId w:val="2"/>
  </w:num>
  <w:num w:numId="26">
    <w:abstractNumId w:val="13"/>
  </w:num>
  <w:num w:numId="27">
    <w:abstractNumId w:val="20"/>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55"/>
    <w:rsid w:val="00087639"/>
    <w:rsid w:val="00137555"/>
    <w:rsid w:val="008B599E"/>
    <w:rsid w:val="009F165B"/>
    <w:rsid w:val="00D30CAF"/>
    <w:rsid w:val="00E4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C1C5"/>
  <w15:chartTrackingRefBased/>
  <w15:docId w15:val="{A5C59F42-81A0-4AC1-93C5-4B537487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8782">
      <w:bodyDiv w:val="1"/>
      <w:marLeft w:val="0"/>
      <w:marRight w:val="0"/>
      <w:marTop w:val="0"/>
      <w:marBottom w:val="0"/>
      <w:divBdr>
        <w:top w:val="none" w:sz="0" w:space="0" w:color="auto"/>
        <w:left w:val="none" w:sz="0" w:space="0" w:color="auto"/>
        <w:bottom w:val="none" w:sz="0" w:space="0" w:color="auto"/>
        <w:right w:val="none" w:sz="0" w:space="0" w:color="auto"/>
      </w:divBdr>
    </w:div>
    <w:div w:id="92210640">
      <w:bodyDiv w:val="1"/>
      <w:marLeft w:val="0"/>
      <w:marRight w:val="0"/>
      <w:marTop w:val="0"/>
      <w:marBottom w:val="0"/>
      <w:divBdr>
        <w:top w:val="none" w:sz="0" w:space="0" w:color="auto"/>
        <w:left w:val="none" w:sz="0" w:space="0" w:color="auto"/>
        <w:bottom w:val="none" w:sz="0" w:space="0" w:color="auto"/>
        <w:right w:val="none" w:sz="0" w:space="0" w:color="auto"/>
      </w:divBdr>
    </w:div>
    <w:div w:id="130174172">
      <w:bodyDiv w:val="1"/>
      <w:marLeft w:val="0"/>
      <w:marRight w:val="0"/>
      <w:marTop w:val="0"/>
      <w:marBottom w:val="0"/>
      <w:divBdr>
        <w:top w:val="none" w:sz="0" w:space="0" w:color="auto"/>
        <w:left w:val="none" w:sz="0" w:space="0" w:color="auto"/>
        <w:bottom w:val="none" w:sz="0" w:space="0" w:color="auto"/>
        <w:right w:val="none" w:sz="0" w:space="0" w:color="auto"/>
      </w:divBdr>
    </w:div>
    <w:div w:id="131295035">
      <w:bodyDiv w:val="1"/>
      <w:marLeft w:val="0"/>
      <w:marRight w:val="0"/>
      <w:marTop w:val="0"/>
      <w:marBottom w:val="0"/>
      <w:divBdr>
        <w:top w:val="none" w:sz="0" w:space="0" w:color="auto"/>
        <w:left w:val="none" w:sz="0" w:space="0" w:color="auto"/>
        <w:bottom w:val="none" w:sz="0" w:space="0" w:color="auto"/>
        <w:right w:val="none" w:sz="0" w:space="0" w:color="auto"/>
      </w:divBdr>
    </w:div>
    <w:div w:id="133959357">
      <w:bodyDiv w:val="1"/>
      <w:marLeft w:val="0"/>
      <w:marRight w:val="0"/>
      <w:marTop w:val="0"/>
      <w:marBottom w:val="0"/>
      <w:divBdr>
        <w:top w:val="none" w:sz="0" w:space="0" w:color="auto"/>
        <w:left w:val="none" w:sz="0" w:space="0" w:color="auto"/>
        <w:bottom w:val="none" w:sz="0" w:space="0" w:color="auto"/>
        <w:right w:val="none" w:sz="0" w:space="0" w:color="auto"/>
      </w:divBdr>
      <w:divsChild>
        <w:div w:id="627322582">
          <w:marLeft w:val="446"/>
          <w:marRight w:val="0"/>
          <w:marTop w:val="0"/>
          <w:marBottom w:val="0"/>
          <w:divBdr>
            <w:top w:val="none" w:sz="0" w:space="0" w:color="auto"/>
            <w:left w:val="none" w:sz="0" w:space="0" w:color="auto"/>
            <w:bottom w:val="none" w:sz="0" w:space="0" w:color="auto"/>
            <w:right w:val="none" w:sz="0" w:space="0" w:color="auto"/>
          </w:divBdr>
        </w:div>
        <w:div w:id="1777359158">
          <w:marLeft w:val="446"/>
          <w:marRight w:val="0"/>
          <w:marTop w:val="0"/>
          <w:marBottom w:val="0"/>
          <w:divBdr>
            <w:top w:val="none" w:sz="0" w:space="0" w:color="auto"/>
            <w:left w:val="none" w:sz="0" w:space="0" w:color="auto"/>
            <w:bottom w:val="none" w:sz="0" w:space="0" w:color="auto"/>
            <w:right w:val="none" w:sz="0" w:space="0" w:color="auto"/>
          </w:divBdr>
        </w:div>
        <w:div w:id="1519466469">
          <w:marLeft w:val="1080"/>
          <w:marRight w:val="0"/>
          <w:marTop w:val="0"/>
          <w:marBottom w:val="0"/>
          <w:divBdr>
            <w:top w:val="none" w:sz="0" w:space="0" w:color="auto"/>
            <w:left w:val="none" w:sz="0" w:space="0" w:color="auto"/>
            <w:bottom w:val="none" w:sz="0" w:space="0" w:color="auto"/>
            <w:right w:val="none" w:sz="0" w:space="0" w:color="auto"/>
          </w:divBdr>
        </w:div>
        <w:div w:id="931426414">
          <w:marLeft w:val="1080"/>
          <w:marRight w:val="0"/>
          <w:marTop w:val="0"/>
          <w:marBottom w:val="0"/>
          <w:divBdr>
            <w:top w:val="none" w:sz="0" w:space="0" w:color="auto"/>
            <w:left w:val="none" w:sz="0" w:space="0" w:color="auto"/>
            <w:bottom w:val="none" w:sz="0" w:space="0" w:color="auto"/>
            <w:right w:val="none" w:sz="0" w:space="0" w:color="auto"/>
          </w:divBdr>
        </w:div>
        <w:div w:id="1751273387">
          <w:marLeft w:val="1080"/>
          <w:marRight w:val="0"/>
          <w:marTop w:val="0"/>
          <w:marBottom w:val="0"/>
          <w:divBdr>
            <w:top w:val="none" w:sz="0" w:space="0" w:color="auto"/>
            <w:left w:val="none" w:sz="0" w:space="0" w:color="auto"/>
            <w:bottom w:val="none" w:sz="0" w:space="0" w:color="auto"/>
            <w:right w:val="none" w:sz="0" w:space="0" w:color="auto"/>
          </w:divBdr>
        </w:div>
        <w:div w:id="2001687218">
          <w:marLeft w:val="1080"/>
          <w:marRight w:val="0"/>
          <w:marTop w:val="0"/>
          <w:marBottom w:val="0"/>
          <w:divBdr>
            <w:top w:val="none" w:sz="0" w:space="0" w:color="auto"/>
            <w:left w:val="none" w:sz="0" w:space="0" w:color="auto"/>
            <w:bottom w:val="none" w:sz="0" w:space="0" w:color="auto"/>
            <w:right w:val="none" w:sz="0" w:space="0" w:color="auto"/>
          </w:divBdr>
        </w:div>
        <w:div w:id="897976855">
          <w:marLeft w:val="446"/>
          <w:marRight w:val="0"/>
          <w:marTop w:val="0"/>
          <w:marBottom w:val="0"/>
          <w:divBdr>
            <w:top w:val="none" w:sz="0" w:space="0" w:color="auto"/>
            <w:left w:val="none" w:sz="0" w:space="0" w:color="auto"/>
            <w:bottom w:val="none" w:sz="0" w:space="0" w:color="auto"/>
            <w:right w:val="none" w:sz="0" w:space="0" w:color="auto"/>
          </w:divBdr>
        </w:div>
        <w:div w:id="694841702">
          <w:marLeft w:val="446"/>
          <w:marRight w:val="0"/>
          <w:marTop w:val="0"/>
          <w:marBottom w:val="0"/>
          <w:divBdr>
            <w:top w:val="none" w:sz="0" w:space="0" w:color="auto"/>
            <w:left w:val="none" w:sz="0" w:space="0" w:color="auto"/>
            <w:bottom w:val="none" w:sz="0" w:space="0" w:color="auto"/>
            <w:right w:val="none" w:sz="0" w:space="0" w:color="auto"/>
          </w:divBdr>
        </w:div>
        <w:div w:id="2022197547">
          <w:marLeft w:val="446"/>
          <w:marRight w:val="0"/>
          <w:marTop w:val="0"/>
          <w:marBottom w:val="0"/>
          <w:divBdr>
            <w:top w:val="none" w:sz="0" w:space="0" w:color="auto"/>
            <w:left w:val="none" w:sz="0" w:space="0" w:color="auto"/>
            <w:bottom w:val="none" w:sz="0" w:space="0" w:color="auto"/>
            <w:right w:val="none" w:sz="0" w:space="0" w:color="auto"/>
          </w:divBdr>
        </w:div>
      </w:divsChild>
    </w:div>
    <w:div w:id="207957644">
      <w:bodyDiv w:val="1"/>
      <w:marLeft w:val="0"/>
      <w:marRight w:val="0"/>
      <w:marTop w:val="0"/>
      <w:marBottom w:val="0"/>
      <w:divBdr>
        <w:top w:val="none" w:sz="0" w:space="0" w:color="auto"/>
        <w:left w:val="none" w:sz="0" w:space="0" w:color="auto"/>
        <w:bottom w:val="none" w:sz="0" w:space="0" w:color="auto"/>
        <w:right w:val="none" w:sz="0" w:space="0" w:color="auto"/>
      </w:divBdr>
    </w:div>
    <w:div w:id="245001660">
      <w:bodyDiv w:val="1"/>
      <w:marLeft w:val="0"/>
      <w:marRight w:val="0"/>
      <w:marTop w:val="0"/>
      <w:marBottom w:val="0"/>
      <w:divBdr>
        <w:top w:val="none" w:sz="0" w:space="0" w:color="auto"/>
        <w:left w:val="none" w:sz="0" w:space="0" w:color="auto"/>
        <w:bottom w:val="none" w:sz="0" w:space="0" w:color="auto"/>
        <w:right w:val="none" w:sz="0" w:space="0" w:color="auto"/>
      </w:divBdr>
    </w:div>
    <w:div w:id="284391807">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sChild>
        <w:div w:id="1695644291">
          <w:marLeft w:val="446"/>
          <w:marRight w:val="0"/>
          <w:marTop w:val="0"/>
          <w:marBottom w:val="0"/>
          <w:divBdr>
            <w:top w:val="none" w:sz="0" w:space="0" w:color="auto"/>
            <w:left w:val="none" w:sz="0" w:space="0" w:color="auto"/>
            <w:bottom w:val="none" w:sz="0" w:space="0" w:color="auto"/>
            <w:right w:val="none" w:sz="0" w:space="0" w:color="auto"/>
          </w:divBdr>
        </w:div>
        <w:div w:id="74278921">
          <w:marLeft w:val="1166"/>
          <w:marRight w:val="0"/>
          <w:marTop w:val="0"/>
          <w:marBottom w:val="0"/>
          <w:divBdr>
            <w:top w:val="none" w:sz="0" w:space="0" w:color="auto"/>
            <w:left w:val="none" w:sz="0" w:space="0" w:color="auto"/>
            <w:bottom w:val="none" w:sz="0" w:space="0" w:color="auto"/>
            <w:right w:val="none" w:sz="0" w:space="0" w:color="auto"/>
          </w:divBdr>
        </w:div>
        <w:div w:id="916668807">
          <w:marLeft w:val="1166"/>
          <w:marRight w:val="0"/>
          <w:marTop w:val="0"/>
          <w:marBottom w:val="0"/>
          <w:divBdr>
            <w:top w:val="none" w:sz="0" w:space="0" w:color="auto"/>
            <w:left w:val="none" w:sz="0" w:space="0" w:color="auto"/>
            <w:bottom w:val="none" w:sz="0" w:space="0" w:color="auto"/>
            <w:right w:val="none" w:sz="0" w:space="0" w:color="auto"/>
          </w:divBdr>
        </w:div>
        <w:div w:id="37555526">
          <w:marLeft w:val="446"/>
          <w:marRight w:val="0"/>
          <w:marTop w:val="0"/>
          <w:marBottom w:val="0"/>
          <w:divBdr>
            <w:top w:val="none" w:sz="0" w:space="0" w:color="auto"/>
            <w:left w:val="none" w:sz="0" w:space="0" w:color="auto"/>
            <w:bottom w:val="none" w:sz="0" w:space="0" w:color="auto"/>
            <w:right w:val="none" w:sz="0" w:space="0" w:color="auto"/>
          </w:divBdr>
        </w:div>
        <w:div w:id="2110732398">
          <w:marLeft w:val="1166"/>
          <w:marRight w:val="0"/>
          <w:marTop w:val="0"/>
          <w:marBottom w:val="0"/>
          <w:divBdr>
            <w:top w:val="none" w:sz="0" w:space="0" w:color="auto"/>
            <w:left w:val="none" w:sz="0" w:space="0" w:color="auto"/>
            <w:bottom w:val="none" w:sz="0" w:space="0" w:color="auto"/>
            <w:right w:val="none" w:sz="0" w:space="0" w:color="auto"/>
          </w:divBdr>
        </w:div>
        <w:div w:id="270480583">
          <w:marLeft w:val="1166"/>
          <w:marRight w:val="0"/>
          <w:marTop w:val="0"/>
          <w:marBottom w:val="0"/>
          <w:divBdr>
            <w:top w:val="none" w:sz="0" w:space="0" w:color="auto"/>
            <w:left w:val="none" w:sz="0" w:space="0" w:color="auto"/>
            <w:bottom w:val="none" w:sz="0" w:space="0" w:color="auto"/>
            <w:right w:val="none" w:sz="0" w:space="0" w:color="auto"/>
          </w:divBdr>
        </w:div>
        <w:div w:id="1148204800">
          <w:marLeft w:val="446"/>
          <w:marRight w:val="0"/>
          <w:marTop w:val="0"/>
          <w:marBottom w:val="0"/>
          <w:divBdr>
            <w:top w:val="none" w:sz="0" w:space="0" w:color="auto"/>
            <w:left w:val="none" w:sz="0" w:space="0" w:color="auto"/>
            <w:bottom w:val="none" w:sz="0" w:space="0" w:color="auto"/>
            <w:right w:val="none" w:sz="0" w:space="0" w:color="auto"/>
          </w:divBdr>
        </w:div>
        <w:div w:id="545720301">
          <w:marLeft w:val="1166"/>
          <w:marRight w:val="0"/>
          <w:marTop w:val="0"/>
          <w:marBottom w:val="0"/>
          <w:divBdr>
            <w:top w:val="none" w:sz="0" w:space="0" w:color="auto"/>
            <w:left w:val="none" w:sz="0" w:space="0" w:color="auto"/>
            <w:bottom w:val="none" w:sz="0" w:space="0" w:color="auto"/>
            <w:right w:val="none" w:sz="0" w:space="0" w:color="auto"/>
          </w:divBdr>
        </w:div>
      </w:divsChild>
    </w:div>
    <w:div w:id="319846900">
      <w:bodyDiv w:val="1"/>
      <w:marLeft w:val="0"/>
      <w:marRight w:val="0"/>
      <w:marTop w:val="0"/>
      <w:marBottom w:val="0"/>
      <w:divBdr>
        <w:top w:val="none" w:sz="0" w:space="0" w:color="auto"/>
        <w:left w:val="none" w:sz="0" w:space="0" w:color="auto"/>
        <w:bottom w:val="none" w:sz="0" w:space="0" w:color="auto"/>
        <w:right w:val="none" w:sz="0" w:space="0" w:color="auto"/>
      </w:divBdr>
      <w:divsChild>
        <w:div w:id="1050156390">
          <w:marLeft w:val="446"/>
          <w:marRight w:val="0"/>
          <w:marTop w:val="0"/>
          <w:marBottom w:val="240"/>
          <w:divBdr>
            <w:top w:val="none" w:sz="0" w:space="0" w:color="auto"/>
            <w:left w:val="none" w:sz="0" w:space="0" w:color="auto"/>
            <w:bottom w:val="none" w:sz="0" w:space="0" w:color="auto"/>
            <w:right w:val="none" w:sz="0" w:space="0" w:color="auto"/>
          </w:divBdr>
        </w:div>
        <w:div w:id="1525050627">
          <w:marLeft w:val="446"/>
          <w:marRight w:val="0"/>
          <w:marTop w:val="0"/>
          <w:marBottom w:val="240"/>
          <w:divBdr>
            <w:top w:val="none" w:sz="0" w:space="0" w:color="auto"/>
            <w:left w:val="none" w:sz="0" w:space="0" w:color="auto"/>
            <w:bottom w:val="none" w:sz="0" w:space="0" w:color="auto"/>
            <w:right w:val="none" w:sz="0" w:space="0" w:color="auto"/>
          </w:divBdr>
        </w:div>
        <w:div w:id="1113554578">
          <w:marLeft w:val="1166"/>
          <w:marRight w:val="0"/>
          <w:marTop w:val="0"/>
          <w:marBottom w:val="240"/>
          <w:divBdr>
            <w:top w:val="none" w:sz="0" w:space="0" w:color="auto"/>
            <w:left w:val="none" w:sz="0" w:space="0" w:color="auto"/>
            <w:bottom w:val="none" w:sz="0" w:space="0" w:color="auto"/>
            <w:right w:val="none" w:sz="0" w:space="0" w:color="auto"/>
          </w:divBdr>
        </w:div>
        <w:div w:id="1163348935">
          <w:marLeft w:val="446"/>
          <w:marRight w:val="0"/>
          <w:marTop w:val="0"/>
          <w:marBottom w:val="240"/>
          <w:divBdr>
            <w:top w:val="none" w:sz="0" w:space="0" w:color="auto"/>
            <w:left w:val="none" w:sz="0" w:space="0" w:color="auto"/>
            <w:bottom w:val="none" w:sz="0" w:space="0" w:color="auto"/>
            <w:right w:val="none" w:sz="0" w:space="0" w:color="auto"/>
          </w:divBdr>
        </w:div>
        <w:div w:id="672034104">
          <w:marLeft w:val="446"/>
          <w:marRight w:val="0"/>
          <w:marTop w:val="0"/>
          <w:marBottom w:val="240"/>
          <w:divBdr>
            <w:top w:val="none" w:sz="0" w:space="0" w:color="auto"/>
            <w:left w:val="none" w:sz="0" w:space="0" w:color="auto"/>
            <w:bottom w:val="none" w:sz="0" w:space="0" w:color="auto"/>
            <w:right w:val="none" w:sz="0" w:space="0" w:color="auto"/>
          </w:divBdr>
        </w:div>
      </w:divsChild>
    </w:div>
    <w:div w:id="325283818">
      <w:bodyDiv w:val="1"/>
      <w:marLeft w:val="0"/>
      <w:marRight w:val="0"/>
      <w:marTop w:val="0"/>
      <w:marBottom w:val="0"/>
      <w:divBdr>
        <w:top w:val="none" w:sz="0" w:space="0" w:color="auto"/>
        <w:left w:val="none" w:sz="0" w:space="0" w:color="auto"/>
        <w:bottom w:val="none" w:sz="0" w:space="0" w:color="auto"/>
        <w:right w:val="none" w:sz="0" w:space="0" w:color="auto"/>
      </w:divBdr>
    </w:div>
    <w:div w:id="438718805">
      <w:bodyDiv w:val="1"/>
      <w:marLeft w:val="0"/>
      <w:marRight w:val="0"/>
      <w:marTop w:val="0"/>
      <w:marBottom w:val="0"/>
      <w:divBdr>
        <w:top w:val="none" w:sz="0" w:space="0" w:color="auto"/>
        <w:left w:val="none" w:sz="0" w:space="0" w:color="auto"/>
        <w:bottom w:val="none" w:sz="0" w:space="0" w:color="auto"/>
        <w:right w:val="none" w:sz="0" w:space="0" w:color="auto"/>
      </w:divBdr>
    </w:div>
    <w:div w:id="449132176">
      <w:bodyDiv w:val="1"/>
      <w:marLeft w:val="0"/>
      <w:marRight w:val="0"/>
      <w:marTop w:val="0"/>
      <w:marBottom w:val="0"/>
      <w:divBdr>
        <w:top w:val="none" w:sz="0" w:space="0" w:color="auto"/>
        <w:left w:val="none" w:sz="0" w:space="0" w:color="auto"/>
        <w:bottom w:val="none" w:sz="0" w:space="0" w:color="auto"/>
        <w:right w:val="none" w:sz="0" w:space="0" w:color="auto"/>
      </w:divBdr>
      <w:divsChild>
        <w:div w:id="1181122194">
          <w:marLeft w:val="518"/>
          <w:marRight w:val="0"/>
          <w:marTop w:val="0"/>
          <w:marBottom w:val="0"/>
          <w:divBdr>
            <w:top w:val="none" w:sz="0" w:space="0" w:color="auto"/>
            <w:left w:val="none" w:sz="0" w:space="0" w:color="auto"/>
            <w:bottom w:val="none" w:sz="0" w:space="0" w:color="auto"/>
            <w:right w:val="none" w:sz="0" w:space="0" w:color="auto"/>
          </w:divBdr>
        </w:div>
        <w:div w:id="1250625477">
          <w:marLeft w:val="446"/>
          <w:marRight w:val="0"/>
          <w:marTop w:val="0"/>
          <w:marBottom w:val="0"/>
          <w:divBdr>
            <w:top w:val="none" w:sz="0" w:space="0" w:color="auto"/>
            <w:left w:val="none" w:sz="0" w:space="0" w:color="auto"/>
            <w:bottom w:val="none" w:sz="0" w:space="0" w:color="auto"/>
            <w:right w:val="none" w:sz="0" w:space="0" w:color="auto"/>
          </w:divBdr>
        </w:div>
        <w:div w:id="1520854141">
          <w:marLeft w:val="446"/>
          <w:marRight w:val="0"/>
          <w:marTop w:val="0"/>
          <w:marBottom w:val="0"/>
          <w:divBdr>
            <w:top w:val="none" w:sz="0" w:space="0" w:color="auto"/>
            <w:left w:val="none" w:sz="0" w:space="0" w:color="auto"/>
            <w:bottom w:val="none" w:sz="0" w:space="0" w:color="auto"/>
            <w:right w:val="none" w:sz="0" w:space="0" w:color="auto"/>
          </w:divBdr>
        </w:div>
        <w:div w:id="571932923">
          <w:marLeft w:val="446"/>
          <w:marRight w:val="0"/>
          <w:marTop w:val="0"/>
          <w:marBottom w:val="0"/>
          <w:divBdr>
            <w:top w:val="none" w:sz="0" w:space="0" w:color="auto"/>
            <w:left w:val="none" w:sz="0" w:space="0" w:color="auto"/>
            <w:bottom w:val="none" w:sz="0" w:space="0" w:color="auto"/>
            <w:right w:val="none" w:sz="0" w:space="0" w:color="auto"/>
          </w:divBdr>
        </w:div>
      </w:divsChild>
    </w:div>
    <w:div w:id="495191465">
      <w:bodyDiv w:val="1"/>
      <w:marLeft w:val="0"/>
      <w:marRight w:val="0"/>
      <w:marTop w:val="0"/>
      <w:marBottom w:val="0"/>
      <w:divBdr>
        <w:top w:val="none" w:sz="0" w:space="0" w:color="auto"/>
        <w:left w:val="none" w:sz="0" w:space="0" w:color="auto"/>
        <w:bottom w:val="none" w:sz="0" w:space="0" w:color="auto"/>
        <w:right w:val="none" w:sz="0" w:space="0" w:color="auto"/>
      </w:divBdr>
      <w:divsChild>
        <w:div w:id="688992622">
          <w:marLeft w:val="518"/>
          <w:marRight w:val="0"/>
          <w:marTop w:val="0"/>
          <w:marBottom w:val="0"/>
          <w:divBdr>
            <w:top w:val="none" w:sz="0" w:space="0" w:color="auto"/>
            <w:left w:val="none" w:sz="0" w:space="0" w:color="auto"/>
            <w:bottom w:val="none" w:sz="0" w:space="0" w:color="auto"/>
            <w:right w:val="none" w:sz="0" w:space="0" w:color="auto"/>
          </w:divBdr>
        </w:div>
        <w:div w:id="502935798">
          <w:marLeft w:val="518"/>
          <w:marRight w:val="0"/>
          <w:marTop w:val="0"/>
          <w:marBottom w:val="0"/>
          <w:divBdr>
            <w:top w:val="none" w:sz="0" w:space="0" w:color="auto"/>
            <w:left w:val="none" w:sz="0" w:space="0" w:color="auto"/>
            <w:bottom w:val="none" w:sz="0" w:space="0" w:color="auto"/>
            <w:right w:val="none" w:sz="0" w:space="0" w:color="auto"/>
          </w:divBdr>
        </w:div>
        <w:div w:id="900991285">
          <w:marLeft w:val="518"/>
          <w:marRight w:val="0"/>
          <w:marTop w:val="0"/>
          <w:marBottom w:val="0"/>
          <w:divBdr>
            <w:top w:val="none" w:sz="0" w:space="0" w:color="auto"/>
            <w:left w:val="none" w:sz="0" w:space="0" w:color="auto"/>
            <w:bottom w:val="none" w:sz="0" w:space="0" w:color="auto"/>
            <w:right w:val="none" w:sz="0" w:space="0" w:color="auto"/>
          </w:divBdr>
        </w:div>
        <w:div w:id="1373994285">
          <w:marLeft w:val="518"/>
          <w:marRight w:val="0"/>
          <w:marTop w:val="0"/>
          <w:marBottom w:val="0"/>
          <w:divBdr>
            <w:top w:val="none" w:sz="0" w:space="0" w:color="auto"/>
            <w:left w:val="none" w:sz="0" w:space="0" w:color="auto"/>
            <w:bottom w:val="none" w:sz="0" w:space="0" w:color="auto"/>
            <w:right w:val="none" w:sz="0" w:space="0" w:color="auto"/>
          </w:divBdr>
        </w:div>
        <w:div w:id="100688300">
          <w:marLeft w:val="518"/>
          <w:marRight w:val="0"/>
          <w:marTop w:val="0"/>
          <w:marBottom w:val="0"/>
          <w:divBdr>
            <w:top w:val="none" w:sz="0" w:space="0" w:color="auto"/>
            <w:left w:val="none" w:sz="0" w:space="0" w:color="auto"/>
            <w:bottom w:val="none" w:sz="0" w:space="0" w:color="auto"/>
            <w:right w:val="none" w:sz="0" w:space="0" w:color="auto"/>
          </w:divBdr>
        </w:div>
        <w:div w:id="761730055">
          <w:marLeft w:val="518"/>
          <w:marRight w:val="0"/>
          <w:marTop w:val="0"/>
          <w:marBottom w:val="0"/>
          <w:divBdr>
            <w:top w:val="none" w:sz="0" w:space="0" w:color="auto"/>
            <w:left w:val="none" w:sz="0" w:space="0" w:color="auto"/>
            <w:bottom w:val="none" w:sz="0" w:space="0" w:color="auto"/>
            <w:right w:val="none" w:sz="0" w:space="0" w:color="auto"/>
          </w:divBdr>
        </w:div>
        <w:div w:id="2072580712">
          <w:marLeft w:val="518"/>
          <w:marRight w:val="0"/>
          <w:marTop w:val="0"/>
          <w:marBottom w:val="0"/>
          <w:divBdr>
            <w:top w:val="none" w:sz="0" w:space="0" w:color="auto"/>
            <w:left w:val="none" w:sz="0" w:space="0" w:color="auto"/>
            <w:bottom w:val="none" w:sz="0" w:space="0" w:color="auto"/>
            <w:right w:val="none" w:sz="0" w:space="0" w:color="auto"/>
          </w:divBdr>
        </w:div>
        <w:div w:id="1259174614">
          <w:marLeft w:val="518"/>
          <w:marRight w:val="0"/>
          <w:marTop w:val="0"/>
          <w:marBottom w:val="0"/>
          <w:divBdr>
            <w:top w:val="none" w:sz="0" w:space="0" w:color="auto"/>
            <w:left w:val="none" w:sz="0" w:space="0" w:color="auto"/>
            <w:bottom w:val="none" w:sz="0" w:space="0" w:color="auto"/>
            <w:right w:val="none" w:sz="0" w:space="0" w:color="auto"/>
          </w:divBdr>
        </w:div>
      </w:divsChild>
    </w:div>
    <w:div w:id="506137555">
      <w:bodyDiv w:val="1"/>
      <w:marLeft w:val="0"/>
      <w:marRight w:val="0"/>
      <w:marTop w:val="0"/>
      <w:marBottom w:val="0"/>
      <w:divBdr>
        <w:top w:val="none" w:sz="0" w:space="0" w:color="auto"/>
        <w:left w:val="none" w:sz="0" w:space="0" w:color="auto"/>
        <w:bottom w:val="none" w:sz="0" w:space="0" w:color="auto"/>
        <w:right w:val="none" w:sz="0" w:space="0" w:color="auto"/>
      </w:divBdr>
    </w:div>
    <w:div w:id="519469527">
      <w:bodyDiv w:val="1"/>
      <w:marLeft w:val="0"/>
      <w:marRight w:val="0"/>
      <w:marTop w:val="0"/>
      <w:marBottom w:val="0"/>
      <w:divBdr>
        <w:top w:val="none" w:sz="0" w:space="0" w:color="auto"/>
        <w:left w:val="none" w:sz="0" w:space="0" w:color="auto"/>
        <w:bottom w:val="none" w:sz="0" w:space="0" w:color="auto"/>
        <w:right w:val="none" w:sz="0" w:space="0" w:color="auto"/>
      </w:divBdr>
    </w:div>
    <w:div w:id="533999948">
      <w:bodyDiv w:val="1"/>
      <w:marLeft w:val="0"/>
      <w:marRight w:val="0"/>
      <w:marTop w:val="0"/>
      <w:marBottom w:val="0"/>
      <w:divBdr>
        <w:top w:val="none" w:sz="0" w:space="0" w:color="auto"/>
        <w:left w:val="none" w:sz="0" w:space="0" w:color="auto"/>
        <w:bottom w:val="none" w:sz="0" w:space="0" w:color="auto"/>
        <w:right w:val="none" w:sz="0" w:space="0" w:color="auto"/>
      </w:divBdr>
    </w:div>
    <w:div w:id="580917971">
      <w:bodyDiv w:val="1"/>
      <w:marLeft w:val="0"/>
      <w:marRight w:val="0"/>
      <w:marTop w:val="0"/>
      <w:marBottom w:val="0"/>
      <w:divBdr>
        <w:top w:val="none" w:sz="0" w:space="0" w:color="auto"/>
        <w:left w:val="none" w:sz="0" w:space="0" w:color="auto"/>
        <w:bottom w:val="none" w:sz="0" w:space="0" w:color="auto"/>
        <w:right w:val="none" w:sz="0" w:space="0" w:color="auto"/>
      </w:divBdr>
      <w:divsChild>
        <w:div w:id="1937589504">
          <w:marLeft w:val="1267"/>
          <w:marRight w:val="0"/>
          <w:marTop w:val="0"/>
          <w:marBottom w:val="0"/>
          <w:divBdr>
            <w:top w:val="none" w:sz="0" w:space="0" w:color="auto"/>
            <w:left w:val="none" w:sz="0" w:space="0" w:color="auto"/>
            <w:bottom w:val="none" w:sz="0" w:space="0" w:color="auto"/>
            <w:right w:val="none" w:sz="0" w:space="0" w:color="auto"/>
          </w:divBdr>
        </w:div>
      </w:divsChild>
    </w:div>
    <w:div w:id="699282147">
      <w:bodyDiv w:val="1"/>
      <w:marLeft w:val="0"/>
      <w:marRight w:val="0"/>
      <w:marTop w:val="0"/>
      <w:marBottom w:val="0"/>
      <w:divBdr>
        <w:top w:val="none" w:sz="0" w:space="0" w:color="auto"/>
        <w:left w:val="none" w:sz="0" w:space="0" w:color="auto"/>
        <w:bottom w:val="none" w:sz="0" w:space="0" w:color="auto"/>
        <w:right w:val="none" w:sz="0" w:space="0" w:color="auto"/>
      </w:divBdr>
      <w:divsChild>
        <w:div w:id="886798927">
          <w:marLeft w:val="446"/>
          <w:marRight w:val="0"/>
          <w:marTop w:val="0"/>
          <w:marBottom w:val="0"/>
          <w:divBdr>
            <w:top w:val="none" w:sz="0" w:space="0" w:color="auto"/>
            <w:left w:val="none" w:sz="0" w:space="0" w:color="auto"/>
            <w:bottom w:val="none" w:sz="0" w:space="0" w:color="auto"/>
            <w:right w:val="none" w:sz="0" w:space="0" w:color="auto"/>
          </w:divBdr>
        </w:div>
        <w:div w:id="1901403868">
          <w:marLeft w:val="446"/>
          <w:marRight w:val="0"/>
          <w:marTop w:val="0"/>
          <w:marBottom w:val="0"/>
          <w:divBdr>
            <w:top w:val="none" w:sz="0" w:space="0" w:color="auto"/>
            <w:left w:val="none" w:sz="0" w:space="0" w:color="auto"/>
            <w:bottom w:val="none" w:sz="0" w:space="0" w:color="auto"/>
            <w:right w:val="none" w:sz="0" w:space="0" w:color="auto"/>
          </w:divBdr>
        </w:div>
        <w:div w:id="144902399">
          <w:marLeft w:val="446"/>
          <w:marRight w:val="0"/>
          <w:marTop w:val="0"/>
          <w:marBottom w:val="0"/>
          <w:divBdr>
            <w:top w:val="none" w:sz="0" w:space="0" w:color="auto"/>
            <w:left w:val="none" w:sz="0" w:space="0" w:color="auto"/>
            <w:bottom w:val="none" w:sz="0" w:space="0" w:color="auto"/>
            <w:right w:val="none" w:sz="0" w:space="0" w:color="auto"/>
          </w:divBdr>
        </w:div>
        <w:div w:id="804127364">
          <w:marLeft w:val="446"/>
          <w:marRight w:val="0"/>
          <w:marTop w:val="0"/>
          <w:marBottom w:val="0"/>
          <w:divBdr>
            <w:top w:val="none" w:sz="0" w:space="0" w:color="auto"/>
            <w:left w:val="none" w:sz="0" w:space="0" w:color="auto"/>
            <w:bottom w:val="none" w:sz="0" w:space="0" w:color="auto"/>
            <w:right w:val="none" w:sz="0" w:space="0" w:color="auto"/>
          </w:divBdr>
        </w:div>
        <w:div w:id="1229343653">
          <w:marLeft w:val="1166"/>
          <w:marRight w:val="0"/>
          <w:marTop w:val="0"/>
          <w:marBottom w:val="0"/>
          <w:divBdr>
            <w:top w:val="none" w:sz="0" w:space="0" w:color="auto"/>
            <w:left w:val="none" w:sz="0" w:space="0" w:color="auto"/>
            <w:bottom w:val="none" w:sz="0" w:space="0" w:color="auto"/>
            <w:right w:val="none" w:sz="0" w:space="0" w:color="auto"/>
          </w:divBdr>
        </w:div>
      </w:divsChild>
    </w:div>
    <w:div w:id="723992930">
      <w:bodyDiv w:val="1"/>
      <w:marLeft w:val="0"/>
      <w:marRight w:val="0"/>
      <w:marTop w:val="0"/>
      <w:marBottom w:val="0"/>
      <w:divBdr>
        <w:top w:val="none" w:sz="0" w:space="0" w:color="auto"/>
        <w:left w:val="none" w:sz="0" w:space="0" w:color="auto"/>
        <w:bottom w:val="none" w:sz="0" w:space="0" w:color="auto"/>
        <w:right w:val="none" w:sz="0" w:space="0" w:color="auto"/>
      </w:divBdr>
    </w:div>
    <w:div w:id="758872202">
      <w:bodyDiv w:val="1"/>
      <w:marLeft w:val="0"/>
      <w:marRight w:val="0"/>
      <w:marTop w:val="0"/>
      <w:marBottom w:val="0"/>
      <w:divBdr>
        <w:top w:val="none" w:sz="0" w:space="0" w:color="auto"/>
        <w:left w:val="none" w:sz="0" w:space="0" w:color="auto"/>
        <w:bottom w:val="none" w:sz="0" w:space="0" w:color="auto"/>
        <w:right w:val="none" w:sz="0" w:space="0" w:color="auto"/>
      </w:divBdr>
    </w:div>
    <w:div w:id="799301047">
      <w:bodyDiv w:val="1"/>
      <w:marLeft w:val="0"/>
      <w:marRight w:val="0"/>
      <w:marTop w:val="0"/>
      <w:marBottom w:val="0"/>
      <w:divBdr>
        <w:top w:val="none" w:sz="0" w:space="0" w:color="auto"/>
        <w:left w:val="none" w:sz="0" w:space="0" w:color="auto"/>
        <w:bottom w:val="none" w:sz="0" w:space="0" w:color="auto"/>
        <w:right w:val="none" w:sz="0" w:space="0" w:color="auto"/>
      </w:divBdr>
    </w:div>
    <w:div w:id="865752926">
      <w:bodyDiv w:val="1"/>
      <w:marLeft w:val="0"/>
      <w:marRight w:val="0"/>
      <w:marTop w:val="0"/>
      <w:marBottom w:val="0"/>
      <w:divBdr>
        <w:top w:val="none" w:sz="0" w:space="0" w:color="auto"/>
        <w:left w:val="none" w:sz="0" w:space="0" w:color="auto"/>
        <w:bottom w:val="none" w:sz="0" w:space="0" w:color="auto"/>
        <w:right w:val="none" w:sz="0" w:space="0" w:color="auto"/>
      </w:divBdr>
      <w:divsChild>
        <w:div w:id="555555240">
          <w:marLeft w:val="274"/>
          <w:marRight w:val="0"/>
          <w:marTop w:val="0"/>
          <w:marBottom w:val="58"/>
          <w:divBdr>
            <w:top w:val="none" w:sz="0" w:space="0" w:color="auto"/>
            <w:left w:val="none" w:sz="0" w:space="0" w:color="auto"/>
            <w:bottom w:val="none" w:sz="0" w:space="0" w:color="auto"/>
            <w:right w:val="none" w:sz="0" w:space="0" w:color="auto"/>
          </w:divBdr>
        </w:div>
        <w:div w:id="2115662526">
          <w:marLeft w:val="274"/>
          <w:marRight w:val="0"/>
          <w:marTop w:val="0"/>
          <w:marBottom w:val="58"/>
          <w:divBdr>
            <w:top w:val="none" w:sz="0" w:space="0" w:color="auto"/>
            <w:left w:val="none" w:sz="0" w:space="0" w:color="auto"/>
            <w:bottom w:val="none" w:sz="0" w:space="0" w:color="auto"/>
            <w:right w:val="none" w:sz="0" w:space="0" w:color="auto"/>
          </w:divBdr>
        </w:div>
        <w:div w:id="1365205440">
          <w:marLeft w:val="274"/>
          <w:marRight w:val="0"/>
          <w:marTop w:val="0"/>
          <w:marBottom w:val="58"/>
          <w:divBdr>
            <w:top w:val="none" w:sz="0" w:space="0" w:color="auto"/>
            <w:left w:val="none" w:sz="0" w:space="0" w:color="auto"/>
            <w:bottom w:val="none" w:sz="0" w:space="0" w:color="auto"/>
            <w:right w:val="none" w:sz="0" w:space="0" w:color="auto"/>
          </w:divBdr>
        </w:div>
      </w:divsChild>
    </w:div>
    <w:div w:id="877162036">
      <w:bodyDiv w:val="1"/>
      <w:marLeft w:val="0"/>
      <w:marRight w:val="0"/>
      <w:marTop w:val="0"/>
      <w:marBottom w:val="0"/>
      <w:divBdr>
        <w:top w:val="none" w:sz="0" w:space="0" w:color="auto"/>
        <w:left w:val="none" w:sz="0" w:space="0" w:color="auto"/>
        <w:bottom w:val="none" w:sz="0" w:space="0" w:color="auto"/>
        <w:right w:val="none" w:sz="0" w:space="0" w:color="auto"/>
      </w:divBdr>
      <w:divsChild>
        <w:div w:id="1653217223">
          <w:marLeft w:val="1267"/>
          <w:marRight w:val="0"/>
          <w:marTop w:val="0"/>
          <w:marBottom w:val="0"/>
          <w:divBdr>
            <w:top w:val="none" w:sz="0" w:space="0" w:color="auto"/>
            <w:left w:val="none" w:sz="0" w:space="0" w:color="auto"/>
            <w:bottom w:val="none" w:sz="0" w:space="0" w:color="auto"/>
            <w:right w:val="none" w:sz="0" w:space="0" w:color="auto"/>
          </w:divBdr>
        </w:div>
      </w:divsChild>
    </w:div>
    <w:div w:id="961806506">
      <w:bodyDiv w:val="1"/>
      <w:marLeft w:val="0"/>
      <w:marRight w:val="0"/>
      <w:marTop w:val="0"/>
      <w:marBottom w:val="0"/>
      <w:divBdr>
        <w:top w:val="none" w:sz="0" w:space="0" w:color="auto"/>
        <w:left w:val="none" w:sz="0" w:space="0" w:color="auto"/>
        <w:bottom w:val="none" w:sz="0" w:space="0" w:color="auto"/>
        <w:right w:val="none" w:sz="0" w:space="0" w:color="auto"/>
      </w:divBdr>
      <w:divsChild>
        <w:div w:id="1533565853">
          <w:marLeft w:val="446"/>
          <w:marRight w:val="0"/>
          <w:marTop w:val="0"/>
          <w:marBottom w:val="0"/>
          <w:divBdr>
            <w:top w:val="none" w:sz="0" w:space="0" w:color="auto"/>
            <w:left w:val="none" w:sz="0" w:space="0" w:color="auto"/>
            <w:bottom w:val="none" w:sz="0" w:space="0" w:color="auto"/>
            <w:right w:val="none" w:sz="0" w:space="0" w:color="auto"/>
          </w:divBdr>
        </w:div>
        <w:div w:id="1150832177">
          <w:marLeft w:val="446"/>
          <w:marRight w:val="0"/>
          <w:marTop w:val="0"/>
          <w:marBottom w:val="0"/>
          <w:divBdr>
            <w:top w:val="none" w:sz="0" w:space="0" w:color="auto"/>
            <w:left w:val="none" w:sz="0" w:space="0" w:color="auto"/>
            <w:bottom w:val="none" w:sz="0" w:space="0" w:color="auto"/>
            <w:right w:val="none" w:sz="0" w:space="0" w:color="auto"/>
          </w:divBdr>
        </w:div>
        <w:div w:id="1486781620">
          <w:marLeft w:val="446"/>
          <w:marRight w:val="0"/>
          <w:marTop w:val="0"/>
          <w:marBottom w:val="0"/>
          <w:divBdr>
            <w:top w:val="none" w:sz="0" w:space="0" w:color="auto"/>
            <w:left w:val="none" w:sz="0" w:space="0" w:color="auto"/>
            <w:bottom w:val="none" w:sz="0" w:space="0" w:color="auto"/>
            <w:right w:val="none" w:sz="0" w:space="0" w:color="auto"/>
          </w:divBdr>
        </w:div>
        <w:div w:id="32076386">
          <w:marLeft w:val="446"/>
          <w:marRight w:val="0"/>
          <w:marTop w:val="0"/>
          <w:marBottom w:val="0"/>
          <w:divBdr>
            <w:top w:val="none" w:sz="0" w:space="0" w:color="auto"/>
            <w:left w:val="none" w:sz="0" w:space="0" w:color="auto"/>
            <w:bottom w:val="none" w:sz="0" w:space="0" w:color="auto"/>
            <w:right w:val="none" w:sz="0" w:space="0" w:color="auto"/>
          </w:divBdr>
        </w:div>
      </w:divsChild>
    </w:div>
    <w:div w:id="1016880337">
      <w:bodyDiv w:val="1"/>
      <w:marLeft w:val="0"/>
      <w:marRight w:val="0"/>
      <w:marTop w:val="0"/>
      <w:marBottom w:val="0"/>
      <w:divBdr>
        <w:top w:val="none" w:sz="0" w:space="0" w:color="auto"/>
        <w:left w:val="none" w:sz="0" w:space="0" w:color="auto"/>
        <w:bottom w:val="none" w:sz="0" w:space="0" w:color="auto"/>
        <w:right w:val="none" w:sz="0" w:space="0" w:color="auto"/>
      </w:divBdr>
    </w:div>
    <w:div w:id="1086341890">
      <w:bodyDiv w:val="1"/>
      <w:marLeft w:val="0"/>
      <w:marRight w:val="0"/>
      <w:marTop w:val="0"/>
      <w:marBottom w:val="0"/>
      <w:divBdr>
        <w:top w:val="none" w:sz="0" w:space="0" w:color="auto"/>
        <w:left w:val="none" w:sz="0" w:space="0" w:color="auto"/>
        <w:bottom w:val="none" w:sz="0" w:space="0" w:color="auto"/>
        <w:right w:val="none" w:sz="0" w:space="0" w:color="auto"/>
      </w:divBdr>
    </w:div>
    <w:div w:id="1115100082">
      <w:bodyDiv w:val="1"/>
      <w:marLeft w:val="0"/>
      <w:marRight w:val="0"/>
      <w:marTop w:val="0"/>
      <w:marBottom w:val="0"/>
      <w:divBdr>
        <w:top w:val="none" w:sz="0" w:space="0" w:color="auto"/>
        <w:left w:val="none" w:sz="0" w:space="0" w:color="auto"/>
        <w:bottom w:val="none" w:sz="0" w:space="0" w:color="auto"/>
        <w:right w:val="none" w:sz="0" w:space="0" w:color="auto"/>
      </w:divBdr>
      <w:divsChild>
        <w:div w:id="667559775">
          <w:marLeft w:val="446"/>
          <w:marRight w:val="0"/>
          <w:marTop w:val="0"/>
          <w:marBottom w:val="0"/>
          <w:divBdr>
            <w:top w:val="none" w:sz="0" w:space="0" w:color="auto"/>
            <w:left w:val="none" w:sz="0" w:space="0" w:color="auto"/>
            <w:bottom w:val="none" w:sz="0" w:space="0" w:color="auto"/>
            <w:right w:val="none" w:sz="0" w:space="0" w:color="auto"/>
          </w:divBdr>
        </w:div>
        <w:div w:id="1973822915">
          <w:marLeft w:val="446"/>
          <w:marRight w:val="0"/>
          <w:marTop w:val="0"/>
          <w:marBottom w:val="0"/>
          <w:divBdr>
            <w:top w:val="none" w:sz="0" w:space="0" w:color="auto"/>
            <w:left w:val="none" w:sz="0" w:space="0" w:color="auto"/>
            <w:bottom w:val="none" w:sz="0" w:space="0" w:color="auto"/>
            <w:right w:val="none" w:sz="0" w:space="0" w:color="auto"/>
          </w:divBdr>
        </w:div>
        <w:div w:id="149105158">
          <w:marLeft w:val="446"/>
          <w:marRight w:val="0"/>
          <w:marTop w:val="0"/>
          <w:marBottom w:val="0"/>
          <w:divBdr>
            <w:top w:val="none" w:sz="0" w:space="0" w:color="auto"/>
            <w:left w:val="none" w:sz="0" w:space="0" w:color="auto"/>
            <w:bottom w:val="none" w:sz="0" w:space="0" w:color="auto"/>
            <w:right w:val="none" w:sz="0" w:space="0" w:color="auto"/>
          </w:divBdr>
        </w:div>
      </w:divsChild>
    </w:div>
    <w:div w:id="1122109363">
      <w:bodyDiv w:val="1"/>
      <w:marLeft w:val="0"/>
      <w:marRight w:val="0"/>
      <w:marTop w:val="0"/>
      <w:marBottom w:val="0"/>
      <w:divBdr>
        <w:top w:val="none" w:sz="0" w:space="0" w:color="auto"/>
        <w:left w:val="none" w:sz="0" w:space="0" w:color="auto"/>
        <w:bottom w:val="none" w:sz="0" w:space="0" w:color="auto"/>
        <w:right w:val="none" w:sz="0" w:space="0" w:color="auto"/>
      </w:divBdr>
    </w:div>
    <w:div w:id="1139499512">
      <w:bodyDiv w:val="1"/>
      <w:marLeft w:val="0"/>
      <w:marRight w:val="0"/>
      <w:marTop w:val="0"/>
      <w:marBottom w:val="0"/>
      <w:divBdr>
        <w:top w:val="none" w:sz="0" w:space="0" w:color="auto"/>
        <w:left w:val="none" w:sz="0" w:space="0" w:color="auto"/>
        <w:bottom w:val="none" w:sz="0" w:space="0" w:color="auto"/>
        <w:right w:val="none" w:sz="0" w:space="0" w:color="auto"/>
      </w:divBdr>
    </w:div>
    <w:div w:id="1181777388">
      <w:bodyDiv w:val="1"/>
      <w:marLeft w:val="0"/>
      <w:marRight w:val="0"/>
      <w:marTop w:val="0"/>
      <w:marBottom w:val="0"/>
      <w:divBdr>
        <w:top w:val="none" w:sz="0" w:space="0" w:color="auto"/>
        <w:left w:val="none" w:sz="0" w:space="0" w:color="auto"/>
        <w:bottom w:val="none" w:sz="0" w:space="0" w:color="auto"/>
        <w:right w:val="none" w:sz="0" w:space="0" w:color="auto"/>
      </w:divBdr>
    </w:div>
    <w:div w:id="1214193308">
      <w:bodyDiv w:val="1"/>
      <w:marLeft w:val="0"/>
      <w:marRight w:val="0"/>
      <w:marTop w:val="0"/>
      <w:marBottom w:val="0"/>
      <w:divBdr>
        <w:top w:val="none" w:sz="0" w:space="0" w:color="auto"/>
        <w:left w:val="none" w:sz="0" w:space="0" w:color="auto"/>
        <w:bottom w:val="none" w:sz="0" w:space="0" w:color="auto"/>
        <w:right w:val="none" w:sz="0" w:space="0" w:color="auto"/>
      </w:divBdr>
      <w:divsChild>
        <w:div w:id="545878007">
          <w:marLeft w:val="1080"/>
          <w:marRight w:val="0"/>
          <w:marTop w:val="0"/>
          <w:marBottom w:val="0"/>
          <w:divBdr>
            <w:top w:val="none" w:sz="0" w:space="0" w:color="auto"/>
            <w:left w:val="none" w:sz="0" w:space="0" w:color="auto"/>
            <w:bottom w:val="none" w:sz="0" w:space="0" w:color="auto"/>
            <w:right w:val="none" w:sz="0" w:space="0" w:color="auto"/>
          </w:divBdr>
        </w:div>
        <w:div w:id="1558124678">
          <w:marLeft w:val="1080"/>
          <w:marRight w:val="0"/>
          <w:marTop w:val="0"/>
          <w:marBottom w:val="0"/>
          <w:divBdr>
            <w:top w:val="none" w:sz="0" w:space="0" w:color="auto"/>
            <w:left w:val="none" w:sz="0" w:space="0" w:color="auto"/>
            <w:bottom w:val="none" w:sz="0" w:space="0" w:color="auto"/>
            <w:right w:val="none" w:sz="0" w:space="0" w:color="auto"/>
          </w:divBdr>
        </w:div>
        <w:div w:id="434400293">
          <w:marLeft w:val="1080"/>
          <w:marRight w:val="0"/>
          <w:marTop w:val="0"/>
          <w:marBottom w:val="0"/>
          <w:divBdr>
            <w:top w:val="none" w:sz="0" w:space="0" w:color="auto"/>
            <w:left w:val="none" w:sz="0" w:space="0" w:color="auto"/>
            <w:bottom w:val="none" w:sz="0" w:space="0" w:color="auto"/>
            <w:right w:val="none" w:sz="0" w:space="0" w:color="auto"/>
          </w:divBdr>
        </w:div>
        <w:div w:id="1928923456">
          <w:marLeft w:val="1080"/>
          <w:marRight w:val="0"/>
          <w:marTop w:val="0"/>
          <w:marBottom w:val="0"/>
          <w:divBdr>
            <w:top w:val="none" w:sz="0" w:space="0" w:color="auto"/>
            <w:left w:val="none" w:sz="0" w:space="0" w:color="auto"/>
            <w:bottom w:val="none" w:sz="0" w:space="0" w:color="auto"/>
            <w:right w:val="none" w:sz="0" w:space="0" w:color="auto"/>
          </w:divBdr>
        </w:div>
        <w:div w:id="470680148">
          <w:marLeft w:val="1080"/>
          <w:marRight w:val="0"/>
          <w:marTop w:val="0"/>
          <w:marBottom w:val="0"/>
          <w:divBdr>
            <w:top w:val="none" w:sz="0" w:space="0" w:color="auto"/>
            <w:left w:val="none" w:sz="0" w:space="0" w:color="auto"/>
            <w:bottom w:val="none" w:sz="0" w:space="0" w:color="auto"/>
            <w:right w:val="none" w:sz="0" w:space="0" w:color="auto"/>
          </w:divBdr>
        </w:div>
      </w:divsChild>
    </w:div>
    <w:div w:id="1255018606">
      <w:bodyDiv w:val="1"/>
      <w:marLeft w:val="0"/>
      <w:marRight w:val="0"/>
      <w:marTop w:val="0"/>
      <w:marBottom w:val="0"/>
      <w:divBdr>
        <w:top w:val="none" w:sz="0" w:space="0" w:color="auto"/>
        <w:left w:val="none" w:sz="0" w:space="0" w:color="auto"/>
        <w:bottom w:val="none" w:sz="0" w:space="0" w:color="auto"/>
        <w:right w:val="none" w:sz="0" w:space="0" w:color="auto"/>
      </w:divBdr>
      <w:divsChild>
        <w:div w:id="1287665248">
          <w:marLeft w:val="446"/>
          <w:marRight w:val="0"/>
          <w:marTop w:val="0"/>
          <w:marBottom w:val="0"/>
          <w:divBdr>
            <w:top w:val="none" w:sz="0" w:space="0" w:color="auto"/>
            <w:left w:val="none" w:sz="0" w:space="0" w:color="auto"/>
            <w:bottom w:val="none" w:sz="0" w:space="0" w:color="auto"/>
            <w:right w:val="none" w:sz="0" w:space="0" w:color="auto"/>
          </w:divBdr>
        </w:div>
        <w:div w:id="432626926">
          <w:marLeft w:val="446"/>
          <w:marRight w:val="0"/>
          <w:marTop w:val="0"/>
          <w:marBottom w:val="0"/>
          <w:divBdr>
            <w:top w:val="none" w:sz="0" w:space="0" w:color="auto"/>
            <w:left w:val="none" w:sz="0" w:space="0" w:color="auto"/>
            <w:bottom w:val="none" w:sz="0" w:space="0" w:color="auto"/>
            <w:right w:val="none" w:sz="0" w:space="0" w:color="auto"/>
          </w:divBdr>
        </w:div>
        <w:div w:id="960037041">
          <w:marLeft w:val="446"/>
          <w:marRight w:val="0"/>
          <w:marTop w:val="0"/>
          <w:marBottom w:val="0"/>
          <w:divBdr>
            <w:top w:val="none" w:sz="0" w:space="0" w:color="auto"/>
            <w:left w:val="none" w:sz="0" w:space="0" w:color="auto"/>
            <w:bottom w:val="none" w:sz="0" w:space="0" w:color="auto"/>
            <w:right w:val="none" w:sz="0" w:space="0" w:color="auto"/>
          </w:divBdr>
        </w:div>
        <w:div w:id="1144153386">
          <w:marLeft w:val="446"/>
          <w:marRight w:val="0"/>
          <w:marTop w:val="0"/>
          <w:marBottom w:val="0"/>
          <w:divBdr>
            <w:top w:val="none" w:sz="0" w:space="0" w:color="auto"/>
            <w:left w:val="none" w:sz="0" w:space="0" w:color="auto"/>
            <w:bottom w:val="none" w:sz="0" w:space="0" w:color="auto"/>
            <w:right w:val="none" w:sz="0" w:space="0" w:color="auto"/>
          </w:divBdr>
        </w:div>
        <w:div w:id="1474250057">
          <w:marLeft w:val="446"/>
          <w:marRight w:val="0"/>
          <w:marTop w:val="0"/>
          <w:marBottom w:val="0"/>
          <w:divBdr>
            <w:top w:val="none" w:sz="0" w:space="0" w:color="auto"/>
            <w:left w:val="none" w:sz="0" w:space="0" w:color="auto"/>
            <w:bottom w:val="none" w:sz="0" w:space="0" w:color="auto"/>
            <w:right w:val="none" w:sz="0" w:space="0" w:color="auto"/>
          </w:divBdr>
        </w:div>
        <w:div w:id="1165702466">
          <w:marLeft w:val="446"/>
          <w:marRight w:val="0"/>
          <w:marTop w:val="0"/>
          <w:marBottom w:val="0"/>
          <w:divBdr>
            <w:top w:val="none" w:sz="0" w:space="0" w:color="auto"/>
            <w:left w:val="none" w:sz="0" w:space="0" w:color="auto"/>
            <w:bottom w:val="none" w:sz="0" w:space="0" w:color="auto"/>
            <w:right w:val="none" w:sz="0" w:space="0" w:color="auto"/>
          </w:divBdr>
        </w:div>
      </w:divsChild>
    </w:div>
    <w:div w:id="1284270108">
      <w:bodyDiv w:val="1"/>
      <w:marLeft w:val="0"/>
      <w:marRight w:val="0"/>
      <w:marTop w:val="0"/>
      <w:marBottom w:val="0"/>
      <w:divBdr>
        <w:top w:val="none" w:sz="0" w:space="0" w:color="auto"/>
        <w:left w:val="none" w:sz="0" w:space="0" w:color="auto"/>
        <w:bottom w:val="none" w:sz="0" w:space="0" w:color="auto"/>
        <w:right w:val="none" w:sz="0" w:space="0" w:color="auto"/>
      </w:divBdr>
      <w:divsChild>
        <w:div w:id="2004819015">
          <w:marLeft w:val="446"/>
          <w:marRight w:val="0"/>
          <w:marTop w:val="0"/>
          <w:marBottom w:val="0"/>
          <w:divBdr>
            <w:top w:val="none" w:sz="0" w:space="0" w:color="auto"/>
            <w:left w:val="none" w:sz="0" w:space="0" w:color="auto"/>
            <w:bottom w:val="none" w:sz="0" w:space="0" w:color="auto"/>
            <w:right w:val="none" w:sz="0" w:space="0" w:color="auto"/>
          </w:divBdr>
        </w:div>
        <w:div w:id="1131244787">
          <w:marLeft w:val="446"/>
          <w:marRight w:val="0"/>
          <w:marTop w:val="0"/>
          <w:marBottom w:val="0"/>
          <w:divBdr>
            <w:top w:val="none" w:sz="0" w:space="0" w:color="auto"/>
            <w:left w:val="none" w:sz="0" w:space="0" w:color="auto"/>
            <w:bottom w:val="none" w:sz="0" w:space="0" w:color="auto"/>
            <w:right w:val="none" w:sz="0" w:space="0" w:color="auto"/>
          </w:divBdr>
        </w:div>
        <w:div w:id="2146582323">
          <w:marLeft w:val="446"/>
          <w:marRight w:val="0"/>
          <w:marTop w:val="0"/>
          <w:marBottom w:val="0"/>
          <w:divBdr>
            <w:top w:val="none" w:sz="0" w:space="0" w:color="auto"/>
            <w:left w:val="none" w:sz="0" w:space="0" w:color="auto"/>
            <w:bottom w:val="none" w:sz="0" w:space="0" w:color="auto"/>
            <w:right w:val="none" w:sz="0" w:space="0" w:color="auto"/>
          </w:divBdr>
        </w:div>
        <w:div w:id="2112585046">
          <w:marLeft w:val="1166"/>
          <w:marRight w:val="0"/>
          <w:marTop w:val="0"/>
          <w:marBottom w:val="0"/>
          <w:divBdr>
            <w:top w:val="none" w:sz="0" w:space="0" w:color="auto"/>
            <w:left w:val="none" w:sz="0" w:space="0" w:color="auto"/>
            <w:bottom w:val="none" w:sz="0" w:space="0" w:color="auto"/>
            <w:right w:val="none" w:sz="0" w:space="0" w:color="auto"/>
          </w:divBdr>
        </w:div>
        <w:div w:id="267393558">
          <w:marLeft w:val="1166"/>
          <w:marRight w:val="0"/>
          <w:marTop w:val="0"/>
          <w:marBottom w:val="0"/>
          <w:divBdr>
            <w:top w:val="none" w:sz="0" w:space="0" w:color="auto"/>
            <w:left w:val="none" w:sz="0" w:space="0" w:color="auto"/>
            <w:bottom w:val="none" w:sz="0" w:space="0" w:color="auto"/>
            <w:right w:val="none" w:sz="0" w:space="0" w:color="auto"/>
          </w:divBdr>
        </w:div>
      </w:divsChild>
    </w:div>
    <w:div w:id="1396199793">
      <w:bodyDiv w:val="1"/>
      <w:marLeft w:val="0"/>
      <w:marRight w:val="0"/>
      <w:marTop w:val="0"/>
      <w:marBottom w:val="0"/>
      <w:divBdr>
        <w:top w:val="none" w:sz="0" w:space="0" w:color="auto"/>
        <w:left w:val="none" w:sz="0" w:space="0" w:color="auto"/>
        <w:bottom w:val="none" w:sz="0" w:space="0" w:color="auto"/>
        <w:right w:val="none" w:sz="0" w:space="0" w:color="auto"/>
      </w:divBdr>
    </w:div>
    <w:div w:id="1434669324">
      <w:bodyDiv w:val="1"/>
      <w:marLeft w:val="0"/>
      <w:marRight w:val="0"/>
      <w:marTop w:val="0"/>
      <w:marBottom w:val="0"/>
      <w:divBdr>
        <w:top w:val="none" w:sz="0" w:space="0" w:color="auto"/>
        <w:left w:val="none" w:sz="0" w:space="0" w:color="auto"/>
        <w:bottom w:val="none" w:sz="0" w:space="0" w:color="auto"/>
        <w:right w:val="none" w:sz="0" w:space="0" w:color="auto"/>
      </w:divBdr>
      <w:divsChild>
        <w:div w:id="504590697">
          <w:marLeft w:val="360"/>
          <w:marRight w:val="0"/>
          <w:marTop w:val="0"/>
          <w:marBottom w:val="0"/>
          <w:divBdr>
            <w:top w:val="none" w:sz="0" w:space="0" w:color="auto"/>
            <w:left w:val="none" w:sz="0" w:space="0" w:color="auto"/>
            <w:bottom w:val="none" w:sz="0" w:space="0" w:color="auto"/>
            <w:right w:val="none" w:sz="0" w:space="0" w:color="auto"/>
          </w:divBdr>
        </w:div>
        <w:div w:id="2016371553">
          <w:marLeft w:val="360"/>
          <w:marRight w:val="0"/>
          <w:marTop w:val="0"/>
          <w:marBottom w:val="0"/>
          <w:divBdr>
            <w:top w:val="none" w:sz="0" w:space="0" w:color="auto"/>
            <w:left w:val="none" w:sz="0" w:space="0" w:color="auto"/>
            <w:bottom w:val="none" w:sz="0" w:space="0" w:color="auto"/>
            <w:right w:val="none" w:sz="0" w:space="0" w:color="auto"/>
          </w:divBdr>
        </w:div>
        <w:div w:id="1604998256">
          <w:marLeft w:val="360"/>
          <w:marRight w:val="0"/>
          <w:marTop w:val="0"/>
          <w:marBottom w:val="0"/>
          <w:divBdr>
            <w:top w:val="none" w:sz="0" w:space="0" w:color="auto"/>
            <w:left w:val="none" w:sz="0" w:space="0" w:color="auto"/>
            <w:bottom w:val="none" w:sz="0" w:space="0" w:color="auto"/>
            <w:right w:val="none" w:sz="0" w:space="0" w:color="auto"/>
          </w:divBdr>
        </w:div>
        <w:div w:id="1171606578">
          <w:marLeft w:val="360"/>
          <w:marRight w:val="0"/>
          <w:marTop w:val="0"/>
          <w:marBottom w:val="0"/>
          <w:divBdr>
            <w:top w:val="none" w:sz="0" w:space="0" w:color="auto"/>
            <w:left w:val="none" w:sz="0" w:space="0" w:color="auto"/>
            <w:bottom w:val="none" w:sz="0" w:space="0" w:color="auto"/>
            <w:right w:val="none" w:sz="0" w:space="0" w:color="auto"/>
          </w:divBdr>
        </w:div>
        <w:div w:id="558591675">
          <w:marLeft w:val="360"/>
          <w:marRight w:val="0"/>
          <w:marTop w:val="0"/>
          <w:marBottom w:val="0"/>
          <w:divBdr>
            <w:top w:val="none" w:sz="0" w:space="0" w:color="auto"/>
            <w:left w:val="none" w:sz="0" w:space="0" w:color="auto"/>
            <w:bottom w:val="none" w:sz="0" w:space="0" w:color="auto"/>
            <w:right w:val="none" w:sz="0" w:space="0" w:color="auto"/>
          </w:divBdr>
        </w:div>
        <w:div w:id="966592055">
          <w:marLeft w:val="1080"/>
          <w:marRight w:val="0"/>
          <w:marTop w:val="0"/>
          <w:marBottom w:val="0"/>
          <w:divBdr>
            <w:top w:val="none" w:sz="0" w:space="0" w:color="auto"/>
            <w:left w:val="none" w:sz="0" w:space="0" w:color="auto"/>
            <w:bottom w:val="none" w:sz="0" w:space="0" w:color="auto"/>
            <w:right w:val="none" w:sz="0" w:space="0" w:color="auto"/>
          </w:divBdr>
        </w:div>
        <w:div w:id="642007927">
          <w:marLeft w:val="1080"/>
          <w:marRight w:val="0"/>
          <w:marTop w:val="0"/>
          <w:marBottom w:val="0"/>
          <w:divBdr>
            <w:top w:val="none" w:sz="0" w:space="0" w:color="auto"/>
            <w:left w:val="none" w:sz="0" w:space="0" w:color="auto"/>
            <w:bottom w:val="none" w:sz="0" w:space="0" w:color="auto"/>
            <w:right w:val="none" w:sz="0" w:space="0" w:color="auto"/>
          </w:divBdr>
        </w:div>
        <w:div w:id="1847399829">
          <w:marLeft w:val="1080"/>
          <w:marRight w:val="0"/>
          <w:marTop w:val="0"/>
          <w:marBottom w:val="0"/>
          <w:divBdr>
            <w:top w:val="none" w:sz="0" w:space="0" w:color="auto"/>
            <w:left w:val="none" w:sz="0" w:space="0" w:color="auto"/>
            <w:bottom w:val="none" w:sz="0" w:space="0" w:color="auto"/>
            <w:right w:val="none" w:sz="0" w:space="0" w:color="auto"/>
          </w:divBdr>
        </w:div>
        <w:div w:id="304092982">
          <w:marLeft w:val="1080"/>
          <w:marRight w:val="0"/>
          <w:marTop w:val="0"/>
          <w:marBottom w:val="0"/>
          <w:divBdr>
            <w:top w:val="none" w:sz="0" w:space="0" w:color="auto"/>
            <w:left w:val="none" w:sz="0" w:space="0" w:color="auto"/>
            <w:bottom w:val="none" w:sz="0" w:space="0" w:color="auto"/>
            <w:right w:val="none" w:sz="0" w:space="0" w:color="auto"/>
          </w:divBdr>
        </w:div>
        <w:div w:id="921571992">
          <w:marLeft w:val="1080"/>
          <w:marRight w:val="0"/>
          <w:marTop w:val="0"/>
          <w:marBottom w:val="0"/>
          <w:divBdr>
            <w:top w:val="none" w:sz="0" w:space="0" w:color="auto"/>
            <w:left w:val="none" w:sz="0" w:space="0" w:color="auto"/>
            <w:bottom w:val="none" w:sz="0" w:space="0" w:color="auto"/>
            <w:right w:val="none" w:sz="0" w:space="0" w:color="auto"/>
          </w:divBdr>
        </w:div>
      </w:divsChild>
    </w:div>
    <w:div w:id="1461261646">
      <w:bodyDiv w:val="1"/>
      <w:marLeft w:val="0"/>
      <w:marRight w:val="0"/>
      <w:marTop w:val="0"/>
      <w:marBottom w:val="0"/>
      <w:divBdr>
        <w:top w:val="none" w:sz="0" w:space="0" w:color="auto"/>
        <w:left w:val="none" w:sz="0" w:space="0" w:color="auto"/>
        <w:bottom w:val="none" w:sz="0" w:space="0" w:color="auto"/>
        <w:right w:val="none" w:sz="0" w:space="0" w:color="auto"/>
      </w:divBdr>
    </w:div>
    <w:div w:id="1506940397">
      <w:bodyDiv w:val="1"/>
      <w:marLeft w:val="0"/>
      <w:marRight w:val="0"/>
      <w:marTop w:val="0"/>
      <w:marBottom w:val="0"/>
      <w:divBdr>
        <w:top w:val="none" w:sz="0" w:space="0" w:color="auto"/>
        <w:left w:val="none" w:sz="0" w:space="0" w:color="auto"/>
        <w:bottom w:val="none" w:sz="0" w:space="0" w:color="auto"/>
        <w:right w:val="none" w:sz="0" w:space="0" w:color="auto"/>
      </w:divBdr>
      <w:divsChild>
        <w:div w:id="114911925">
          <w:marLeft w:val="446"/>
          <w:marRight w:val="0"/>
          <w:marTop w:val="0"/>
          <w:marBottom w:val="0"/>
          <w:divBdr>
            <w:top w:val="none" w:sz="0" w:space="0" w:color="auto"/>
            <w:left w:val="none" w:sz="0" w:space="0" w:color="auto"/>
            <w:bottom w:val="none" w:sz="0" w:space="0" w:color="auto"/>
            <w:right w:val="none" w:sz="0" w:space="0" w:color="auto"/>
          </w:divBdr>
        </w:div>
        <w:div w:id="227687937">
          <w:marLeft w:val="446"/>
          <w:marRight w:val="0"/>
          <w:marTop w:val="0"/>
          <w:marBottom w:val="0"/>
          <w:divBdr>
            <w:top w:val="none" w:sz="0" w:space="0" w:color="auto"/>
            <w:left w:val="none" w:sz="0" w:space="0" w:color="auto"/>
            <w:bottom w:val="none" w:sz="0" w:space="0" w:color="auto"/>
            <w:right w:val="none" w:sz="0" w:space="0" w:color="auto"/>
          </w:divBdr>
        </w:div>
      </w:divsChild>
    </w:div>
    <w:div w:id="1541361060">
      <w:bodyDiv w:val="1"/>
      <w:marLeft w:val="0"/>
      <w:marRight w:val="0"/>
      <w:marTop w:val="0"/>
      <w:marBottom w:val="0"/>
      <w:divBdr>
        <w:top w:val="none" w:sz="0" w:space="0" w:color="auto"/>
        <w:left w:val="none" w:sz="0" w:space="0" w:color="auto"/>
        <w:bottom w:val="none" w:sz="0" w:space="0" w:color="auto"/>
        <w:right w:val="none" w:sz="0" w:space="0" w:color="auto"/>
      </w:divBdr>
    </w:div>
    <w:div w:id="1694108151">
      <w:bodyDiv w:val="1"/>
      <w:marLeft w:val="0"/>
      <w:marRight w:val="0"/>
      <w:marTop w:val="0"/>
      <w:marBottom w:val="0"/>
      <w:divBdr>
        <w:top w:val="none" w:sz="0" w:space="0" w:color="auto"/>
        <w:left w:val="none" w:sz="0" w:space="0" w:color="auto"/>
        <w:bottom w:val="none" w:sz="0" w:space="0" w:color="auto"/>
        <w:right w:val="none" w:sz="0" w:space="0" w:color="auto"/>
      </w:divBdr>
      <w:divsChild>
        <w:div w:id="1013187879">
          <w:marLeft w:val="274"/>
          <w:marRight w:val="0"/>
          <w:marTop w:val="0"/>
          <w:marBottom w:val="0"/>
          <w:divBdr>
            <w:top w:val="none" w:sz="0" w:space="0" w:color="auto"/>
            <w:left w:val="none" w:sz="0" w:space="0" w:color="auto"/>
            <w:bottom w:val="none" w:sz="0" w:space="0" w:color="auto"/>
            <w:right w:val="none" w:sz="0" w:space="0" w:color="auto"/>
          </w:divBdr>
        </w:div>
        <w:div w:id="471598237">
          <w:marLeft w:val="274"/>
          <w:marRight w:val="0"/>
          <w:marTop w:val="0"/>
          <w:marBottom w:val="0"/>
          <w:divBdr>
            <w:top w:val="none" w:sz="0" w:space="0" w:color="auto"/>
            <w:left w:val="none" w:sz="0" w:space="0" w:color="auto"/>
            <w:bottom w:val="none" w:sz="0" w:space="0" w:color="auto"/>
            <w:right w:val="none" w:sz="0" w:space="0" w:color="auto"/>
          </w:divBdr>
        </w:div>
        <w:div w:id="1730348355">
          <w:marLeft w:val="274"/>
          <w:marRight w:val="0"/>
          <w:marTop w:val="0"/>
          <w:marBottom w:val="0"/>
          <w:divBdr>
            <w:top w:val="none" w:sz="0" w:space="0" w:color="auto"/>
            <w:left w:val="none" w:sz="0" w:space="0" w:color="auto"/>
            <w:bottom w:val="none" w:sz="0" w:space="0" w:color="auto"/>
            <w:right w:val="none" w:sz="0" w:space="0" w:color="auto"/>
          </w:divBdr>
        </w:div>
        <w:div w:id="235214320">
          <w:marLeft w:val="274"/>
          <w:marRight w:val="0"/>
          <w:marTop w:val="0"/>
          <w:marBottom w:val="0"/>
          <w:divBdr>
            <w:top w:val="none" w:sz="0" w:space="0" w:color="auto"/>
            <w:left w:val="none" w:sz="0" w:space="0" w:color="auto"/>
            <w:bottom w:val="none" w:sz="0" w:space="0" w:color="auto"/>
            <w:right w:val="none" w:sz="0" w:space="0" w:color="auto"/>
          </w:divBdr>
        </w:div>
        <w:div w:id="1514144697">
          <w:marLeft w:val="274"/>
          <w:marRight w:val="0"/>
          <w:marTop w:val="0"/>
          <w:marBottom w:val="0"/>
          <w:divBdr>
            <w:top w:val="none" w:sz="0" w:space="0" w:color="auto"/>
            <w:left w:val="none" w:sz="0" w:space="0" w:color="auto"/>
            <w:bottom w:val="none" w:sz="0" w:space="0" w:color="auto"/>
            <w:right w:val="none" w:sz="0" w:space="0" w:color="auto"/>
          </w:divBdr>
        </w:div>
        <w:div w:id="748235444">
          <w:marLeft w:val="274"/>
          <w:marRight w:val="0"/>
          <w:marTop w:val="0"/>
          <w:marBottom w:val="0"/>
          <w:divBdr>
            <w:top w:val="none" w:sz="0" w:space="0" w:color="auto"/>
            <w:left w:val="none" w:sz="0" w:space="0" w:color="auto"/>
            <w:bottom w:val="none" w:sz="0" w:space="0" w:color="auto"/>
            <w:right w:val="none" w:sz="0" w:space="0" w:color="auto"/>
          </w:divBdr>
        </w:div>
        <w:div w:id="782001012">
          <w:marLeft w:val="274"/>
          <w:marRight w:val="0"/>
          <w:marTop w:val="0"/>
          <w:marBottom w:val="0"/>
          <w:divBdr>
            <w:top w:val="none" w:sz="0" w:space="0" w:color="auto"/>
            <w:left w:val="none" w:sz="0" w:space="0" w:color="auto"/>
            <w:bottom w:val="none" w:sz="0" w:space="0" w:color="auto"/>
            <w:right w:val="none" w:sz="0" w:space="0" w:color="auto"/>
          </w:divBdr>
        </w:div>
        <w:div w:id="1949777953">
          <w:marLeft w:val="274"/>
          <w:marRight w:val="0"/>
          <w:marTop w:val="0"/>
          <w:marBottom w:val="0"/>
          <w:divBdr>
            <w:top w:val="none" w:sz="0" w:space="0" w:color="auto"/>
            <w:left w:val="none" w:sz="0" w:space="0" w:color="auto"/>
            <w:bottom w:val="none" w:sz="0" w:space="0" w:color="auto"/>
            <w:right w:val="none" w:sz="0" w:space="0" w:color="auto"/>
          </w:divBdr>
        </w:div>
        <w:div w:id="1493135274">
          <w:marLeft w:val="274"/>
          <w:marRight w:val="0"/>
          <w:marTop w:val="0"/>
          <w:marBottom w:val="0"/>
          <w:divBdr>
            <w:top w:val="none" w:sz="0" w:space="0" w:color="auto"/>
            <w:left w:val="none" w:sz="0" w:space="0" w:color="auto"/>
            <w:bottom w:val="none" w:sz="0" w:space="0" w:color="auto"/>
            <w:right w:val="none" w:sz="0" w:space="0" w:color="auto"/>
          </w:divBdr>
        </w:div>
        <w:div w:id="15735847">
          <w:marLeft w:val="274"/>
          <w:marRight w:val="0"/>
          <w:marTop w:val="0"/>
          <w:marBottom w:val="0"/>
          <w:divBdr>
            <w:top w:val="none" w:sz="0" w:space="0" w:color="auto"/>
            <w:left w:val="none" w:sz="0" w:space="0" w:color="auto"/>
            <w:bottom w:val="none" w:sz="0" w:space="0" w:color="auto"/>
            <w:right w:val="none" w:sz="0" w:space="0" w:color="auto"/>
          </w:divBdr>
        </w:div>
        <w:div w:id="1329405622">
          <w:marLeft w:val="274"/>
          <w:marRight w:val="0"/>
          <w:marTop w:val="0"/>
          <w:marBottom w:val="0"/>
          <w:divBdr>
            <w:top w:val="none" w:sz="0" w:space="0" w:color="auto"/>
            <w:left w:val="none" w:sz="0" w:space="0" w:color="auto"/>
            <w:bottom w:val="none" w:sz="0" w:space="0" w:color="auto"/>
            <w:right w:val="none" w:sz="0" w:space="0" w:color="auto"/>
          </w:divBdr>
        </w:div>
        <w:div w:id="379865634">
          <w:marLeft w:val="274"/>
          <w:marRight w:val="0"/>
          <w:marTop w:val="0"/>
          <w:marBottom w:val="0"/>
          <w:divBdr>
            <w:top w:val="none" w:sz="0" w:space="0" w:color="auto"/>
            <w:left w:val="none" w:sz="0" w:space="0" w:color="auto"/>
            <w:bottom w:val="none" w:sz="0" w:space="0" w:color="auto"/>
            <w:right w:val="none" w:sz="0" w:space="0" w:color="auto"/>
          </w:divBdr>
        </w:div>
        <w:div w:id="1843087504">
          <w:marLeft w:val="274"/>
          <w:marRight w:val="0"/>
          <w:marTop w:val="0"/>
          <w:marBottom w:val="0"/>
          <w:divBdr>
            <w:top w:val="none" w:sz="0" w:space="0" w:color="auto"/>
            <w:left w:val="none" w:sz="0" w:space="0" w:color="auto"/>
            <w:bottom w:val="none" w:sz="0" w:space="0" w:color="auto"/>
            <w:right w:val="none" w:sz="0" w:space="0" w:color="auto"/>
          </w:divBdr>
        </w:div>
      </w:divsChild>
    </w:div>
    <w:div w:id="1780098539">
      <w:bodyDiv w:val="1"/>
      <w:marLeft w:val="0"/>
      <w:marRight w:val="0"/>
      <w:marTop w:val="0"/>
      <w:marBottom w:val="0"/>
      <w:divBdr>
        <w:top w:val="none" w:sz="0" w:space="0" w:color="auto"/>
        <w:left w:val="none" w:sz="0" w:space="0" w:color="auto"/>
        <w:bottom w:val="none" w:sz="0" w:space="0" w:color="auto"/>
        <w:right w:val="none" w:sz="0" w:space="0" w:color="auto"/>
      </w:divBdr>
    </w:div>
    <w:div w:id="1958027256">
      <w:bodyDiv w:val="1"/>
      <w:marLeft w:val="0"/>
      <w:marRight w:val="0"/>
      <w:marTop w:val="0"/>
      <w:marBottom w:val="0"/>
      <w:divBdr>
        <w:top w:val="none" w:sz="0" w:space="0" w:color="auto"/>
        <w:left w:val="none" w:sz="0" w:space="0" w:color="auto"/>
        <w:bottom w:val="none" w:sz="0" w:space="0" w:color="auto"/>
        <w:right w:val="none" w:sz="0" w:space="0" w:color="auto"/>
      </w:divBdr>
    </w:div>
    <w:div w:id="2032994998">
      <w:bodyDiv w:val="1"/>
      <w:marLeft w:val="0"/>
      <w:marRight w:val="0"/>
      <w:marTop w:val="0"/>
      <w:marBottom w:val="0"/>
      <w:divBdr>
        <w:top w:val="none" w:sz="0" w:space="0" w:color="auto"/>
        <w:left w:val="none" w:sz="0" w:space="0" w:color="auto"/>
        <w:bottom w:val="none" w:sz="0" w:space="0" w:color="auto"/>
        <w:right w:val="none" w:sz="0" w:space="0" w:color="auto"/>
      </w:divBdr>
    </w:div>
    <w:div w:id="2034651012">
      <w:bodyDiv w:val="1"/>
      <w:marLeft w:val="0"/>
      <w:marRight w:val="0"/>
      <w:marTop w:val="0"/>
      <w:marBottom w:val="0"/>
      <w:divBdr>
        <w:top w:val="none" w:sz="0" w:space="0" w:color="auto"/>
        <w:left w:val="none" w:sz="0" w:space="0" w:color="auto"/>
        <w:bottom w:val="none" w:sz="0" w:space="0" w:color="auto"/>
        <w:right w:val="none" w:sz="0" w:space="0" w:color="auto"/>
      </w:divBdr>
    </w:div>
    <w:div w:id="2082213618">
      <w:bodyDiv w:val="1"/>
      <w:marLeft w:val="0"/>
      <w:marRight w:val="0"/>
      <w:marTop w:val="0"/>
      <w:marBottom w:val="0"/>
      <w:divBdr>
        <w:top w:val="none" w:sz="0" w:space="0" w:color="auto"/>
        <w:left w:val="none" w:sz="0" w:space="0" w:color="auto"/>
        <w:bottom w:val="none" w:sz="0" w:space="0" w:color="auto"/>
        <w:right w:val="none" w:sz="0" w:space="0" w:color="auto"/>
      </w:divBdr>
    </w:div>
    <w:div w:id="2117094912">
      <w:bodyDiv w:val="1"/>
      <w:marLeft w:val="0"/>
      <w:marRight w:val="0"/>
      <w:marTop w:val="0"/>
      <w:marBottom w:val="0"/>
      <w:divBdr>
        <w:top w:val="none" w:sz="0" w:space="0" w:color="auto"/>
        <w:left w:val="none" w:sz="0" w:space="0" w:color="auto"/>
        <w:bottom w:val="none" w:sz="0" w:space="0" w:color="auto"/>
        <w:right w:val="none" w:sz="0" w:space="0" w:color="auto"/>
      </w:divBdr>
    </w:div>
    <w:div w:id="212029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1</cp:revision>
  <dcterms:created xsi:type="dcterms:W3CDTF">2022-01-28T20:55:00Z</dcterms:created>
  <dcterms:modified xsi:type="dcterms:W3CDTF">2022-01-28T21:13:00Z</dcterms:modified>
</cp:coreProperties>
</file>