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A41A" w14:textId="7B2CF4F3" w:rsidR="00CA4A9C" w:rsidRDefault="005B46B9">
      <w:r>
        <w:t xml:space="preserve">HIT Council May </w:t>
      </w:r>
      <w:r w:rsidR="002106E8">
        <w:t>20</w:t>
      </w:r>
      <w:r>
        <w:t>22 Presentation</w:t>
      </w:r>
    </w:p>
    <w:p w14:paraId="3299438F" w14:textId="77777777" w:rsidR="005B46B9" w:rsidRPr="005B46B9" w:rsidRDefault="005B46B9" w:rsidP="005B46B9">
      <w:r w:rsidRPr="005B46B9">
        <w:t>Slide title:</w:t>
      </w:r>
      <w:r>
        <w:t xml:space="preserve"> </w:t>
      </w:r>
      <w:r w:rsidRPr="005B46B9">
        <w:rPr>
          <w:b/>
          <w:bCs/>
        </w:rPr>
        <w:t>Title slide</w:t>
      </w:r>
    </w:p>
    <w:p w14:paraId="3CC19725" w14:textId="77777777" w:rsidR="005B46B9" w:rsidRPr="005B46B9" w:rsidRDefault="005B46B9" w:rsidP="005B46B9">
      <w:pPr>
        <w:rPr>
          <w:b/>
          <w:bCs/>
        </w:rPr>
      </w:pPr>
      <w:r w:rsidRPr="005B46B9">
        <w:rPr>
          <w:b/>
          <w:bCs/>
        </w:rPr>
        <w:t>Health Information Technology Council Meeting</w:t>
      </w:r>
    </w:p>
    <w:p w14:paraId="69D04A3E" w14:textId="108D507F" w:rsidR="005B46B9" w:rsidRDefault="005B46B9" w:rsidP="005B46B9">
      <w:pPr>
        <w:rPr>
          <w:b/>
          <w:bCs/>
        </w:rPr>
      </w:pPr>
      <w:r w:rsidRPr="005B46B9">
        <w:rPr>
          <w:b/>
          <w:bCs/>
        </w:rPr>
        <w:t>May 2, 2022 draft</w:t>
      </w:r>
    </w:p>
    <w:p w14:paraId="1855D79B" w14:textId="2BDCCE7F" w:rsidR="005B46B9" w:rsidRDefault="005B46B9" w:rsidP="005B46B9">
      <w:pPr>
        <w:rPr>
          <w:b/>
          <w:bCs/>
        </w:rPr>
      </w:pPr>
      <w:r w:rsidRPr="005B46B9">
        <w:t>Slide title:</w:t>
      </w:r>
      <w:r>
        <w:t xml:space="preserve"> </w:t>
      </w:r>
      <w:r w:rsidRPr="005B46B9">
        <w:rPr>
          <w:b/>
          <w:bCs/>
        </w:rPr>
        <w:t>Agenda</w:t>
      </w:r>
    </w:p>
    <w:p w14:paraId="52ECF8D6" w14:textId="77777777" w:rsidR="005B46B9" w:rsidRPr="005B46B9" w:rsidRDefault="005B46B9" w:rsidP="005B46B9">
      <w:pPr>
        <w:ind w:firstLine="720"/>
      </w:pPr>
      <w:r w:rsidRPr="005B46B9">
        <w:rPr>
          <w:b/>
          <w:bCs/>
        </w:rPr>
        <w:t>Welcome</w:t>
      </w:r>
    </w:p>
    <w:p w14:paraId="68130E98" w14:textId="77777777" w:rsidR="005B46B9" w:rsidRPr="005B46B9" w:rsidRDefault="005B46B9" w:rsidP="005B46B9">
      <w:pPr>
        <w:ind w:firstLine="720"/>
      </w:pPr>
      <w:r w:rsidRPr="005B46B9">
        <w:t>Undersecretary Lauren Peters</w:t>
      </w:r>
    </w:p>
    <w:p w14:paraId="3E23C9CA" w14:textId="77777777" w:rsidR="005B46B9" w:rsidRPr="005B46B9" w:rsidRDefault="005B46B9" w:rsidP="005B46B9">
      <w:pPr>
        <w:numPr>
          <w:ilvl w:val="1"/>
          <w:numId w:val="1"/>
        </w:numPr>
      </w:pPr>
      <w:r w:rsidRPr="005B46B9">
        <w:t>Approval of Feb 2022 minutes (vote)</w:t>
      </w:r>
    </w:p>
    <w:p w14:paraId="7E012BC9" w14:textId="77777777" w:rsidR="005B46B9" w:rsidRPr="005B46B9" w:rsidRDefault="005B46B9" w:rsidP="005B46B9">
      <w:pPr>
        <w:numPr>
          <w:ilvl w:val="1"/>
          <w:numId w:val="1"/>
        </w:numPr>
      </w:pPr>
      <w:r w:rsidRPr="005B46B9">
        <w:t>Approval of Annual HITC Report to the Massachusetts Legislature (vote)</w:t>
      </w:r>
    </w:p>
    <w:p w14:paraId="0DF9C352" w14:textId="77777777" w:rsidR="005B46B9" w:rsidRPr="005B46B9" w:rsidRDefault="005B46B9" w:rsidP="005B46B9">
      <w:pPr>
        <w:ind w:firstLine="720"/>
      </w:pPr>
      <w:r w:rsidRPr="005B46B9">
        <w:rPr>
          <w:b/>
          <w:bCs/>
        </w:rPr>
        <w:t>Governor’s Healthcare Bill – Summary Update</w:t>
      </w:r>
    </w:p>
    <w:p w14:paraId="41C6D9A9" w14:textId="77777777" w:rsidR="005B46B9" w:rsidRPr="005B46B9" w:rsidRDefault="005B46B9" w:rsidP="005B46B9">
      <w:r w:rsidRPr="005B46B9">
        <w:tab/>
      </w:r>
      <w:r w:rsidRPr="005B46B9">
        <w:rPr>
          <w:i/>
          <w:iCs/>
        </w:rPr>
        <w:t>Lauren Peters</w:t>
      </w:r>
    </w:p>
    <w:p w14:paraId="0498FD11" w14:textId="77777777" w:rsidR="005B46B9" w:rsidRPr="005B46B9" w:rsidRDefault="005B46B9" w:rsidP="005B46B9">
      <w:pPr>
        <w:ind w:left="720"/>
      </w:pPr>
      <w:r w:rsidRPr="005B46B9">
        <w:rPr>
          <w:b/>
          <w:bCs/>
        </w:rPr>
        <w:t>HIT Spotlight: Lowell Community Health Center</w:t>
      </w:r>
    </w:p>
    <w:p w14:paraId="7C313264" w14:textId="77777777" w:rsidR="005B46B9" w:rsidRPr="005B46B9" w:rsidRDefault="005B46B9" w:rsidP="005B46B9">
      <w:r w:rsidRPr="005B46B9">
        <w:rPr>
          <w:b/>
          <w:bCs/>
        </w:rPr>
        <w:tab/>
      </w:r>
      <w:r w:rsidRPr="005B46B9">
        <w:rPr>
          <w:i/>
          <w:iCs/>
        </w:rPr>
        <w:t>Padmaja Sastry</w:t>
      </w:r>
    </w:p>
    <w:p w14:paraId="06670F88" w14:textId="77777777" w:rsidR="005B46B9" w:rsidRPr="005B46B9" w:rsidRDefault="005B46B9" w:rsidP="005B46B9">
      <w:pPr>
        <w:ind w:firstLine="720"/>
      </w:pPr>
      <w:r w:rsidRPr="005B46B9">
        <w:rPr>
          <w:b/>
          <w:bCs/>
        </w:rPr>
        <w:t>HIway Attestation &amp; ENS Utilization Update</w:t>
      </w:r>
    </w:p>
    <w:p w14:paraId="3ACB88C8" w14:textId="77777777" w:rsidR="005B46B9" w:rsidRPr="005B46B9" w:rsidRDefault="005B46B9" w:rsidP="005B46B9">
      <w:r w:rsidRPr="005B46B9">
        <w:tab/>
      </w:r>
      <w:r w:rsidRPr="005B46B9">
        <w:rPr>
          <w:i/>
          <w:iCs/>
        </w:rPr>
        <w:t xml:space="preserve">Pam Boutin-Coviello </w:t>
      </w:r>
    </w:p>
    <w:p w14:paraId="2D4B3939" w14:textId="77777777" w:rsidR="005B46B9" w:rsidRPr="005B46B9" w:rsidRDefault="005B46B9" w:rsidP="005B46B9">
      <w:pPr>
        <w:ind w:firstLine="720"/>
      </w:pPr>
      <w:r w:rsidRPr="005B46B9">
        <w:rPr>
          <w:b/>
          <w:bCs/>
        </w:rPr>
        <w:t>New Provider Directory API</w:t>
      </w:r>
    </w:p>
    <w:p w14:paraId="39DF0E02" w14:textId="77777777" w:rsidR="005B46B9" w:rsidRPr="005B46B9" w:rsidRDefault="005B46B9" w:rsidP="005B46B9">
      <w:r w:rsidRPr="005B46B9">
        <w:rPr>
          <w:b/>
          <w:bCs/>
        </w:rPr>
        <w:tab/>
      </w:r>
      <w:r w:rsidRPr="005B46B9">
        <w:rPr>
          <w:i/>
          <w:iCs/>
        </w:rPr>
        <w:t>Elizabeth Reardon</w:t>
      </w:r>
    </w:p>
    <w:p w14:paraId="3D293573" w14:textId="77777777" w:rsidR="005B46B9" w:rsidRPr="005B46B9" w:rsidRDefault="005B46B9" w:rsidP="005B46B9">
      <w:pPr>
        <w:ind w:firstLine="720"/>
      </w:pPr>
      <w:r w:rsidRPr="005B46B9">
        <w:rPr>
          <w:b/>
          <w:bCs/>
          <w:i/>
          <w:iCs/>
        </w:rPr>
        <w:t>BH Treatment and Referral Platform (Tentative)</w:t>
      </w:r>
    </w:p>
    <w:p w14:paraId="70F444A2" w14:textId="77777777" w:rsidR="005B46B9" w:rsidRPr="005B46B9" w:rsidRDefault="005B46B9" w:rsidP="005B46B9">
      <w:r w:rsidRPr="005B46B9">
        <w:rPr>
          <w:b/>
          <w:bCs/>
        </w:rPr>
        <w:tab/>
      </w:r>
      <w:r w:rsidRPr="005B46B9">
        <w:rPr>
          <w:i/>
          <w:iCs/>
        </w:rPr>
        <w:t>Kevin Mullen</w:t>
      </w:r>
    </w:p>
    <w:p w14:paraId="65F9DC1B" w14:textId="77777777" w:rsidR="005B46B9" w:rsidRPr="005B46B9" w:rsidRDefault="005B46B9" w:rsidP="005B46B9">
      <w:pPr>
        <w:ind w:firstLine="720"/>
      </w:pPr>
      <w:r w:rsidRPr="005B46B9">
        <w:rPr>
          <w:b/>
          <w:bCs/>
        </w:rPr>
        <w:t>Conclusion</w:t>
      </w:r>
    </w:p>
    <w:p w14:paraId="3D7DEF52" w14:textId="59AAF62B" w:rsidR="005B46B9" w:rsidRDefault="005B46B9" w:rsidP="005B46B9">
      <w:pPr>
        <w:ind w:firstLine="720"/>
        <w:rPr>
          <w:i/>
          <w:iCs/>
        </w:rPr>
      </w:pPr>
      <w:r w:rsidRPr="005B46B9">
        <w:rPr>
          <w:i/>
          <w:iCs/>
        </w:rPr>
        <w:t>Undersecretary Lauren Peters</w:t>
      </w:r>
    </w:p>
    <w:p w14:paraId="0EB2B84D" w14:textId="2D9BC96A" w:rsidR="005B46B9" w:rsidRDefault="005B46B9" w:rsidP="005B46B9">
      <w:pPr>
        <w:rPr>
          <w:i/>
          <w:iCs/>
        </w:rPr>
      </w:pPr>
      <w:r w:rsidRPr="001D05F0">
        <w:t>Slide title:</w:t>
      </w:r>
      <w:r>
        <w:rPr>
          <w:i/>
          <w:iCs/>
        </w:rPr>
        <w:t xml:space="preserve"> </w:t>
      </w:r>
      <w:r w:rsidRPr="005B46B9">
        <w:rPr>
          <w:b/>
          <w:bCs/>
          <w:i/>
          <w:iCs/>
        </w:rPr>
        <w:t>Welcom</w:t>
      </w:r>
      <w:r>
        <w:rPr>
          <w:b/>
          <w:bCs/>
          <w:i/>
          <w:iCs/>
        </w:rPr>
        <w:t>e</w:t>
      </w:r>
    </w:p>
    <w:p w14:paraId="4C06C84A" w14:textId="77777777" w:rsidR="005B46B9" w:rsidRPr="005B46B9" w:rsidRDefault="005B46B9" w:rsidP="005B46B9">
      <w:pPr>
        <w:ind w:firstLine="720"/>
      </w:pPr>
      <w:r w:rsidRPr="005B46B9">
        <w:rPr>
          <w:b/>
          <w:bCs/>
        </w:rPr>
        <w:t>Welcome</w:t>
      </w:r>
    </w:p>
    <w:p w14:paraId="3B3E90C8" w14:textId="4C8AB0A3" w:rsidR="005B46B9" w:rsidRPr="00F34C37" w:rsidRDefault="005B46B9" w:rsidP="005B46B9">
      <w:pPr>
        <w:ind w:firstLine="720"/>
      </w:pPr>
      <w:r w:rsidRPr="005B46B9">
        <w:t>Undersecretary Lauren Peters</w:t>
      </w:r>
    </w:p>
    <w:p w14:paraId="7FA741D7" w14:textId="7AA2541D" w:rsidR="005B46B9" w:rsidRDefault="005B46B9" w:rsidP="00F34C37">
      <w:pPr>
        <w:rPr>
          <w:i/>
          <w:iCs/>
        </w:rPr>
      </w:pPr>
      <w:r w:rsidRPr="00F34C37">
        <w:t>Slide title:</w:t>
      </w:r>
      <w:r>
        <w:rPr>
          <w:i/>
          <w:iCs/>
        </w:rPr>
        <w:t xml:space="preserve"> </w:t>
      </w:r>
      <w:r w:rsidRPr="005B46B9">
        <w:rPr>
          <w:b/>
          <w:bCs/>
          <w:i/>
          <w:iCs/>
        </w:rPr>
        <w:t>Vote: Approve minutes and Annual Report</w:t>
      </w:r>
    </w:p>
    <w:p w14:paraId="4F689E39" w14:textId="77777777" w:rsidR="005B46B9" w:rsidRPr="005B46B9" w:rsidRDefault="005B46B9" w:rsidP="005B46B9">
      <w:pPr>
        <w:ind w:left="720"/>
      </w:pPr>
      <w:r w:rsidRPr="005B46B9">
        <w:rPr>
          <w:b/>
          <w:bCs/>
        </w:rPr>
        <w:t xml:space="preserve">MOTION #1: </w:t>
      </w:r>
      <w:r w:rsidRPr="005B46B9">
        <w:t>That the Health Information Technology Council hereby approves the minutes of the council meeting held on February 7, 2022 as presented/amended</w:t>
      </w:r>
    </w:p>
    <w:p w14:paraId="7B8AC453" w14:textId="4081D133" w:rsidR="005B46B9" w:rsidRDefault="005B46B9" w:rsidP="005B46B9">
      <w:pPr>
        <w:ind w:left="720"/>
      </w:pPr>
      <w:r w:rsidRPr="005B46B9">
        <w:rPr>
          <w:b/>
          <w:bCs/>
        </w:rPr>
        <w:t>MOTION #2</w:t>
      </w:r>
      <w:r w:rsidRPr="005B46B9">
        <w:t>: That the Health Information Technology Council hereby approves the Annual HITC Report the Massachusetts Legislature as submitted</w:t>
      </w:r>
    </w:p>
    <w:p w14:paraId="4F436453" w14:textId="46136EC9" w:rsidR="005B46B9" w:rsidRDefault="005B46B9" w:rsidP="005B46B9">
      <w:r w:rsidRPr="005B46B9">
        <w:lastRenderedPageBreak/>
        <w:t>Slide title:</w:t>
      </w:r>
      <w:r>
        <w:t xml:space="preserve"> </w:t>
      </w:r>
      <w:r w:rsidRPr="005B46B9">
        <w:rPr>
          <w:b/>
          <w:bCs/>
        </w:rPr>
        <w:t>AN ACT INVESTING IN THE FUTURE OF OUR HEALTH</w:t>
      </w:r>
    </w:p>
    <w:p w14:paraId="1DFC9AD2" w14:textId="77777777" w:rsidR="005B46B9" w:rsidRPr="005B46B9" w:rsidRDefault="005B46B9" w:rsidP="005B46B9">
      <w:pPr>
        <w:ind w:left="720"/>
      </w:pPr>
      <w:r w:rsidRPr="005B46B9">
        <w:rPr>
          <w:b/>
          <w:bCs/>
        </w:rPr>
        <w:t>AN ACT INVESTING IN THE FUTURE OF OUR HEALTH</w:t>
      </w:r>
    </w:p>
    <w:p w14:paraId="7ECC1E36" w14:textId="553E8275" w:rsidR="005B46B9" w:rsidRDefault="005B46B9" w:rsidP="005B46B9">
      <w:pPr>
        <w:ind w:left="720"/>
        <w:rPr>
          <w:i/>
          <w:iCs/>
        </w:rPr>
      </w:pPr>
      <w:r w:rsidRPr="005B46B9">
        <w:rPr>
          <w:i/>
          <w:iCs/>
        </w:rPr>
        <w:t>Lauren Peters</w:t>
      </w:r>
    </w:p>
    <w:p w14:paraId="0B86B915" w14:textId="4A770A95" w:rsidR="005B46B9" w:rsidRDefault="005B46B9" w:rsidP="005B46B9">
      <w:pPr>
        <w:rPr>
          <w:b/>
          <w:bCs/>
        </w:rPr>
      </w:pPr>
      <w:r w:rsidRPr="005B46B9">
        <w:t>Slide title:</w:t>
      </w:r>
      <w:r>
        <w:t xml:space="preserve"> </w:t>
      </w:r>
      <w:r w:rsidRPr="005B46B9">
        <w:rPr>
          <w:b/>
          <w:bCs/>
        </w:rPr>
        <w:t>AN ACT INVESTING IN THE FUTURE OF OUR HEALTH</w:t>
      </w:r>
    </w:p>
    <w:p w14:paraId="36AB1993" w14:textId="77777777" w:rsidR="005B46B9" w:rsidRPr="005B46B9" w:rsidRDefault="005B46B9" w:rsidP="005B46B9">
      <w:pPr>
        <w:rPr>
          <w:b/>
          <w:bCs/>
        </w:rPr>
      </w:pPr>
      <w:r>
        <w:rPr>
          <w:b/>
          <w:bCs/>
        </w:rPr>
        <w:tab/>
      </w:r>
      <w:r w:rsidRPr="005B46B9">
        <w:rPr>
          <w:b/>
          <w:bCs/>
        </w:rPr>
        <w:t>AN ACT INVESTING IN THE FUTURE OF OUR HEALTH</w:t>
      </w:r>
    </w:p>
    <w:p w14:paraId="5D00E2AF" w14:textId="77777777" w:rsidR="005B46B9" w:rsidRPr="005B46B9" w:rsidRDefault="005B46B9" w:rsidP="005B46B9">
      <w:pPr>
        <w:ind w:left="720"/>
        <w:rPr>
          <w:b/>
          <w:bCs/>
        </w:rPr>
      </w:pPr>
      <w:r w:rsidRPr="005B46B9">
        <w:rPr>
          <w:b/>
          <w:bCs/>
        </w:rPr>
        <w:t xml:space="preserve">This legislation requires health care providers and payers to increase investment in primary care and behavioral health through setting a statewide spending target and addresses excess costs and affordability through a multi-faceted approach that both targets systemic cost drivers and promotes patient access to high-value, affordable care, incorporating lessons learned from the COVID-19 pandemic. </w:t>
      </w:r>
    </w:p>
    <w:p w14:paraId="06053BF4" w14:textId="77777777" w:rsidR="005B46B9" w:rsidRPr="005B46B9" w:rsidRDefault="005B46B9" w:rsidP="005B46B9">
      <w:pPr>
        <w:ind w:firstLine="360"/>
        <w:rPr>
          <w:b/>
          <w:bCs/>
        </w:rPr>
      </w:pPr>
      <w:r w:rsidRPr="005B46B9">
        <w:rPr>
          <w:b/>
          <w:bCs/>
        </w:rPr>
        <w:t>The bill centers on three key areas:</w:t>
      </w:r>
    </w:p>
    <w:p w14:paraId="11D9B418" w14:textId="77777777" w:rsidR="005B46B9" w:rsidRPr="005B46B9" w:rsidRDefault="005B46B9" w:rsidP="005B46B9">
      <w:pPr>
        <w:numPr>
          <w:ilvl w:val="0"/>
          <w:numId w:val="2"/>
        </w:numPr>
        <w:rPr>
          <w:b/>
          <w:bCs/>
        </w:rPr>
      </w:pPr>
      <w:r w:rsidRPr="005B46B9">
        <w:rPr>
          <w:b/>
          <w:bCs/>
        </w:rPr>
        <w:t>Prioritizing Primary Care and Behavioral Health: increases investment in primary care and behavioral health care through setting a statewide target to address historic underinvestment in these services, particularly for underserved populations</w:t>
      </w:r>
    </w:p>
    <w:p w14:paraId="67DEB5E3" w14:textId="77777777" w:rsidR="005B46B9" w:rsidRPr="005B46B9" w:rsidRDefault="005B46B9" w:rsidP="005B46B9">
      <w:pPr>
        <w:numPr>
          <w:ilvl w:val="0"/>
          <w:numId w:val="2"/>
        </w:numPr>
        <w:rPr>
          <w:b/>
          <w:bCs/>
        </w:rPr>
      </w:pPr>
      <w:r w:rsidRPr="005B46B9">
        <w:rPr>
          <w:b/>
          <w:bCs/>
        </w:rPr>
        <w:t>Managing Health Care Cost Drivers: addresses excess costs and affordability through a multi-faceted approach that targets systemic cost drivers and promotes consumer access to high-value, affordable care.</w:t>
      </w:r>
    </w:p>
    <w:p w14:paraId="65F4B601" w14:textId="77777777" w:rsidR="005B46B9" w:rsidRPr="005B46B9" w:rsidRDefault="005B46B9" w:rsidP="005B46B9">
      <w:pPr>
        <w:numPr>
          <w:ilvl w:val="0"/>
          <w:numId w:val="2"/>
        </w:numPr>
        <w:rPr>
          <w:b/>
          <w:bCs/>
        </w:rPr>
      </w:pPr>
      <w:r w:rsidRPr="005B46B9">
        <w:rPr>
          <w:b/>
          <w:bCs/>
        </w:rPr>
        <w:t>Improving Access to High-Quality Coordinated Care: promotes access to high-quality, coordinated care and modernizes licensure and practice standards.</w:t>
      </w:r>
    </w:p>
    <w:p w14:paraId="358E6DE6" w14:textId="77777777" w:rsidR="005B46B9" w:rsidRDefault="005B46B9" w:rsidP="005B46B9">
      <w:pPr>
        <w:rPr>
          <w:b/>
          <w:bCs/>
        </w:rPr>
      </w:pPr>
      <w:r>
        <w:t xml:space="preserve">Slide title: </w:t>
      </w:r>
      <w:r w:rsidRPr="005B46B9">
        <w:rPr>
          <w:b/>
          <w:bCs/>
        </w:rPr>
        <w:t>AN ACT INVESTING IN THE FUTURE OF OUR HEALTH</w:t>
      </w:r>
    </w:p>
    <w:p w14:paraId="6949648A" w14:textId="77777777" w:rsidR="005B46B9" w:rsidRPr="005B46B9" w:rsidRDefault="005B46B9" w:rsidP="005B46B9">
      <w:pPr>
        <w:ind w:firstLine="360"/>
      </w:pPr>
      <w:r w:rsidRPr="005B46B9">
        <w:rPr>
          <w:b/>
          <w:bCs/>
          <w:u w:val="single"/>
        </w:rPr>
        <w:t>What the legislation does to meet the future of HIE</w:t>
      </w:r>
    </w:p>
    <w:p w14:paraId="3FA30482" w14:textId="77777777" w:rsidR="005B46B9" w:rsidRPr="005B46B9" w:rsidRDefault="005B46B9" w:rsidP="005B46B9">
      <w:pPr>
        <w:numPr>
          <w:ilvl w:val="0"/>
          <w:numId w:val="3"/>
        </w:numPr>
      </w:pPr>
      <w:r w:rsidRPr="005B46B9">
        <w:t>Amends 118I to accelerate the adoption of new interoperable health information exchange activities by health care providers and payers to improve the quality of care, increase care coordination, and create provider efficiency.</w:t>
      </w:r>
    </w:p>
    <w:p w14:paraId="6BF0CB29" w14:textId="4113BAE7" w:rsidR="005B46B9" w:rsidRPr="005B46B9" w:rsidRDefault="005B46B9" w:rsidP="005B46B9">
      <w:pPr>
        <w:numPr>
          <w:ilvl w:val="0"/>
          <w:numId w:val="3"/>
        </w:numPr>
      </w:pPr>
      <w:r w:rsidRPr="005B46B9">
        <w:t>Bro</w:t>
      </w:r>
      <w:r w:rsidR="002106E8">
        <w:t>a</w:t>
      </w:r>
      <w:r w:rsidRPr="005B46B9">
        <w:t xml:space="preserve">dens EOHHS’s authority to define the types of healthcare entities (providers, payers, etc.) required to participate  in health information exchange (HIE)  initiatives. </w:t>
      </w:r>
    </w:p>
    <w:p w14:paraId="0FAEDF3B" w14:textId="77777777" w:rsidR="005B46B9" w:rsidRPr="005B46B9" w:rsidRDefault="005B46B9" w:rsidP="005B46B9">
      <w:pPr>
        <w:numPr>
          <w:ilvl w:val="1"/>
          <w:numId w:val="3"/>
        </w:numPr>
      </w:pPr>
      <w:r w:rsidRPr="005B46B9">
        <w:rPr>
          <w:i/>
          <w:iCs/>
        </w:rPr>
        <w:t xml:space="preserve">Example: The bill would allow EOHHS to compel payers to participate in certain HIE initiatives such as the ED boarding referral and treatment platform, currently under development, which will support notifications from EDs to payers alerting them of a member boarding in the ED with a BH diagnosis. </w:t>
      </w:r>
    </w:p>
    <w:p w14:paraId="42B68D4F" w14:textId="77777777" w:rsidR="005B46B9" w:rsidRPr="005B46B9" w:rsidRDefault="005B46B9" w:rsidP="005B46B9">
      <w:pPr>
        <w:numPr>
          <w:ilvl w:val="0"/>
          <w:numId w:val="3"/>
        </w:numPr>
      </w:pPr>
      <w:r w:rsidRPr="005B46B9">
        <w:t xml:space="preserve">Gives EOHHS the authority to establish uniform data standards to support improved interoperability, public health reporting and adoption of new use cases (e.g., ED boarding, Health Equity, Health-related social needs, etc.) </w:t>
      </w:r>
    </w:p>
    <w:p w14:paraId="7057F659" w14:textId="102C1537" w:rsidR="005B46B9" w:rsidRDefault="005B46B9" w:rsidP="005B46B9">
      <w:pPr>
        <w:numPr>
          <w:ilvl w:val="0"/>
          <w:numId w:val="3"/>
        </w:numPr>
      </w:pPr>
      <w:r w:rsidRPr="005B46B9">
        <w:t>Authorizes the Executive Office of Elder Affairs (EOEA) to make the transition from the current paper based MOLST system to the electronic POLST (</w:t>
      </w:r>
      <w:proofErr w:type="spellStart"/>
      <w:r w:rsidRPr="005B46B9">
        <w:t>ePOLST</w:t>
      </w:r>
      <w:proofErr w:type="spellEnd"/>
      <w:r w:rsidRPr="005B46B9">
        <w:t xml:space="preserve">) system. This transition </w:t>
      </w:r>
      <w:r w:rsidRPr="005B46B9">
        <w:lastRenderedPageBreak/>
        <w:t>will ensure that end-of-life wishes are more easily accessible and honored across care sites, providers, and state lines.</w:t>
      </w:r>
    </w:p>
    <w:p w14:paraId="02243E38" w14:textId="77777777" w:rsidR="005B46B9" w:rsidRPr="005B46B9" w:rsidRDefault="005B46B9" w:rsidP="002B0E4D">
      <w:r>
        <w:t xml:space="preserve">Slide title: </w:t>
      </w:r>
      <w:r w:rsidRPr="005B46B9">
        <w:rPr>
          <w:b/>
          <w:bCs/>
        </w:rPr>
        <w:t>HIT Spotlight: Lowell Community Health Center</w:t>
      </w:r>
    </w:p>
    <w:p w14:paraId="437389BD" w14:textId="77777777" w:rsidR="005B46B9" w:rsidRPr="005B46B9" w:rsidRDefault="005B46B9" w:rsidP="002B0E4D">
      <w:pPr>
        <w:ind w:left="1440"/>
      </w:pPr>
      <w:r w:rsidRPr="005B46B9">
        <w:rPr>
          <w:i/>
          <w:iCs/>
        </w:rPr>
        <w:t>Padmaja Sastry, Director of Information Systems</w:t>
      </w:r>
    </w:p>
    <w:p w14:paraId="4277F59F" w14:textId="77777777" w:rsidR="005B46B9" w:rsidRPr="005B46B9" w:rsidRDefault="005B46B9" w:rsidP="002B0E4D">
      <w:pPr>
        <w:ind w:left="1440"/>
      </w:pPr>
      <w:r w:rsidRPr="005B46B9">
        <w:rPr>
          <w:i/>
          <w:iCs/>
        </w:rPr>
        <w:t>Lowell Community Health Center</w:t>
      </w:r>
    </w:p>
    <w:p w14:paraId="06368C17" w14:textId="0F16BD11" w:rsidR="005B46B9" w:rsidRPr="005B46B9" w:rsidRDefault="005B46B9" w:rsidP="002B0E4D"/>
    <w:p w14:paraId="53DDD98F" w14:textId="5439A555" w:rsidR="005B46B9" w:rsidRDefault="002B0E4D" w:rsidP="002B0E4D">
      <w:pPr>
        <w:rPr>
          <w:b/>
          <w:bCs/>
        </w:rPr>
      </w:pPr>
      <w:r>
        <w:t xml:space="preserve">Slide title: </w:t>
      </w:r>
      <w:r w:rsidRPr="002B0E4D">
        <w:rPr>
          <w:b/>
          <w:bCs/>
        </w:rPr>
        <w:t xml:space="preserve">Health IT Spotlight: </w:t>
      </w:r>
      <w:r w:rsidRPr="002B0E4D">
        <w:rPr>
          <w:b/>
          <w:bCs/>
        </w:rPr>
        <w:br/>
      </w:r>
      <w:r>
        <w:rPr>
          <w:b/>
          <w:bCs/>
        </w:rPr>
        <w:t xml:space="preserve">                   </w:t>
      </w:r>
      <w:r w:rsidRPr="002B0E4D">
        <w:rPr>
          <w:b/>
          <w:bCs/>
        </w:rPr>
        <w:t>Lowell Community Health Center</w:t>
      </w:r>
    </w:p>
    <w:p w14:paraId="06B201F6" w14:textId="77467B07" w:rsidR="002B0E4D" w:rsidRDefault="002B0E4D" w:rsidP="002B0E4D">
      <w:pPr>
        <w:ind w:left="720"/>
      </w:pPr>
      <w:r w:rsidRPr="002B0E4D">
        <w:t>Lowell Community Health Center uses Direct Messaging to Send and Receive Referrals and Consult Notes with Trading Partners</w:t>
      </w:r>
    </w:p>
    <w:p w14:paraId="71304C18" w14:textId="77777777" w:rsidR="002B0E4D" w:rsidRPr="002B0E4D" w:rsidRDefault="002B0E4D" w:rsidP="002B0E4D">
      <w:pPr>
        <w:ind w:left="720"/>
      </w:pPr>
      <w:r w:rsidRPr="002B0E4D">
        <w:t>Lowell Community Health Center (LCHC) serves the greater Lowell communities by offering comprehensive primary healthcare as well as dental, eye care, and specialty services. It aims to provide culturally-competent health services regardless of a patient’s financial status in order to reduce health disparities and empower each individual to maximize their overall well-being.</w:t>
      </w:r>
    </w:p>
    <w:p w14:paraId="6E75F149" w14:textId="77777777" w:rsidR="002B0E4D" w:rsidRPr="002B0E4D" w:rsidRDefault="002B0E4D" w:rsidP="002B0E4D">
      <w:pPr>
        <w:ind w:left="720"/>
      </w:pPr>
      <w:r w:rsidRPr="002B0E4D">
        <w:rPr>
          <w:b/>
          <w:bCs/>
        </w:rPr>
        <w:t>Challenge</w:t>
      </w:r>
    </w:p>
    <w:p w14:paraId="3DB6801F" w14:textId="77777777" w:rsidR="002B0E4D" w:rsidRPr="002B0E4D" w:rsidRDefault="002B0E4D" w:rsidP="002B0E4D">
      <w:pPr>
        <w:numPr>
          <w:ilvl w:val="0"/>
          <w:numId w:val="4"/>
        </w:numPr>
      </w:pPr>
      <w:r w:rsidRPr="002B0E4D">
        <w:t>Referrals and consult notes were sent between LCHC and its clinical partners via paper fax and phone calls </w:t>
      </w:r>
    </w:p>
    <w:p w14:paraId="1D5DEFD1" w14:textId="77777777" w:rsidR="002B0E4D" w:rsidRPr="002B0E4D" w:rsidRDefault="002B0E4D" w:rsidP="002B0E4D">
      <w:pPr>
        <w:numPr>
          <w:ilvl w:val="0"/>
          <w:numId w:val="4"/>
        </w:numPr>
      </w:pPr>
      <w:r w:rsidRPr="002B0E4D">
        <w:t>Manual processes resulted in significant delays in closing the referral loop and a months-long backlog of paperwork to be scanned into LCHC’s EHR system</w:t>
      </w:r>
    </w:p>
    <w:p w14:paraId="65EAB5C0" w14:textId="64875E06" w:rsidR="002B0E4D" w:rsidRPr="002B0E4D" w:rsidRDefault="002B0E4D" w:rsidP="002B0E4D">
      <w:r>
        <w:t>Slide title</w:t>
      </w:r>
      <w:r w:rsidRPr="002B0E4D">
        <w:rPr>
          <w:b/>
          <w:bCs/>
        </w:rPr>
        <w:t xml:space="preserve">: </w:t>
      </w:r>
      <w:r w:rsidRPr="002B0E4D">
        <w:rPr>
          <w:b/>
          <w:bCs/>
        </w:rPr>
        <w:t xml:space="preserve">Health IT Spotlight: </w:t>
      </w:r>
      <w:r w:rsidRPr="002B0E4D">
        <w:rPr>
          <w:b/>
          <w:bCs/>
        </w:rPr>
        <w:br/>
      </w:r>
      <w:r w:rsidRPr="002B0E4D">
        <w:t xml:space="preserve">                   </w:t>
      </w:r>
      <w:r w:rsidRPr="002B0E4D">
        <w:rPr>
          <w:b/>
          <w:bCs/>
        </w:rPr>
        <w:t>Lowell Community Health Center</w:t>
      </w:r>
    </w:p>
    <w:p w14:paraId="382EF588" w14:textId="348E40E1" w:rsidR="002B0E4D" w:rsidRPr="002B0E4D" w:rsidRDefault="002B0E4D" w:rsidP="002B0E4D">
      <w:r w:rsidRPr="002B0E4D">
        <w:tab/>
        <w:t>Solution</w:t>
      </w:r>
    </w:p>
    <w:p w14:paraId="5D694B15" w14:textId="5C346CB4" w:rsidR="002B0E4D" w:rsidRPr="002B0E4D" w:rsidRDefault="002B0E4D" w:rsidP="002B0E4D">
      <w:pPr>
        <w:ind w:left="360"/>
      </w:pPr>
      <w:r w:rsidRPr="002B0E4D">
        <w:t>LCHC leveraged its eClinicalWorks (</w:t>
      </w:r>
      <w:proofErr w:type="spellStart"/>
      <w:r w:rsidRPr="002B0E4D">
        <w:t>eCW</w:t>
      </w:r>
      <w:proofErr w:type="spellEnd"/>
      <w:r w:rsidRPr="002B0E4D">
        <w:t xml:space="preserve">) EHR system to send referrals via P2P, </w:t>
      </w:r>
      <w:proofErr w:type="spellStart"/>
      <w:r w:rsidRPr="002B0E4D">
        <w:t>eCW’s</w:t>
      </w:r>
      <w:proofErr w:type="spellEnd"/>
      <w:r w:rsidRPr="002B0E4D">
        <w:t xml:space="preserve"> Direct messaging HISP integrated with the Mass HIway</w:t>
      </w:r>
    </w:p>
    <w:p w14:paraId="2B72546C" w14:textId="77777777" w:rsidR="002B0E4D" w:rsidRPr="002B0E4D" w:rsidRDefault="002B0E4D" w:rsidP="002B0E4D">
      <w:pPr>
        <w:ind w:left="360"/>
      </w:pPr>
      <w:r w:rsidRPr="002B0E4D">
        <w:t>Now, when a patient needs to see a specialist, the clinician sends the referral and appointment request  to the receiving organization via P2P Direct Messaging</w:t>
      </w:r>
    </w:p>
    <w:p w14:paraId="5C1D8D5F" w14:textId="77777777" w:rsidR="002B0E4D" w:rsidRPr="002B0E4D" w:rsidRDefault="002B0E4D" w:rsidP="002B0E4D">
      <w:pPr>
        <w:ind w:left="360"/>
      </w:pPr>
      <w:r w:rsidRPr="002B0E4D">
        <w:t xml:space="preserve">Text communications to patients reminding them of their appointments are sent directly through the EHR via </w:t>
      </w:r>
      <w:proofErr w:type="spellStart"/>
      <w:r w:rsidRPr="002B0E4D">
        <w:t>eCW</w:t>
      </w:r>
      <w:proofErr w:type="spellEnd"/>
      <w:r w:rsidRPr="002B0E4D">
        <w:t xml:space="preserve"> Messenger</w:t>
      </w:r>
    </w:p>
    <w:p w14:paraId="74C5630E" w14:textId="77777777" w:rsidR="002B0E4D" w:rsidRPr="002B0E4D" w:rsidRDefault="002B0E4D" w:rsidP="002B0E4D">
      <w:pPr>
        <w:ind w:left="360"/>
      </w:pPr>
      <w:r w:rsidRPr="002B0E4D">
        <w:t xml:space="preserve">Once the patient has been seen, the specialist sends their clinical notes back to LCHC via Direct Messaging directly into LCHC’s </w:t>
      </w:r>
      <w:proofErr w:type="spellStart"/>
      <w:r w:rsidRPr="002B0E4D">
        <w:t>eCW</w:t>
      </w:r>
      <w:proofErr w:type="spellEnd"/>
      <w:r w:rsidRPr="002B0E4D">
        <w:t xml:space="preserve"> EHR</w:t>
      </w:r>
    </w:p>
    <w:p w14:paraId="5375FF5B" w14:textId="77777777" w:rsidR="002B0E4D" w:rsidRPr="002B0E4D" w:rsidRDefault="002B0E4D" w:rsidP="002B0E4D">
      <w:pPr>
        <w:ind w:left="360"/>
      </w:pPr>
      <w:r w:rsidRPr="002B0E4D">
        <w:rPr>
          <w:rFonts w:eastAsiaTheme="minorEastAsia"/>
        </w:rPr>
        <w:t>Support from Mass HIway</w:t>
      </w:r>
    </w:p>
    <w:p w14:paraId="70D215DB" w14:textId="623B0FAD" w:rsidR="002B0E4D" w:rsidRDefault="002B0E4D" w:rsidP="002B0E4D">
      <w:pPr>
        <w:ind w:left="360"/>
      </w:pPr>
      <w:r w:rsidRPr="002B0E4D">
        <w:t xml:space="preserve">A HIway Account Manager facilitated calls and correspondence with the trading partners, worked with </w:t>
      </w:r>
      <w:proofErr w:type="spellStart"/>
      <w:r w:rsidRPr="002B0E4D">
        <w:t>eCW</w:t>
      </w:r>
      <w:proofErr w:type="spellEnd"/>
      <w:r w:rsidRPr="002B0E4D">
        <w:t xml:space="preserve"> and trading partners’ EHR vendors to resolve technical issues, and documented feedback to keep the project on track</w:t>
      </w:r>
    </w:p>
    <w:p w14:paraId="0ED55B55" w14:textId="137904E9" w:rsidR="002B0E4D" w:rsidRDefault="002B0E4D" w:rsidP="002B0E4D">
      <w:pPr>
        <w:rPr>
          <w:b/>
          <w:bCs/>
        </w:rPr>
      </w:pPr>
      <w:r>
        <w:lastRenderedPageBreak/>
        <w:t xml:space="preserve">Slide title: </w:t>
      </w:r>
      <w:r w:rsidRPr="002B0E4D">
        <w:rPr>
          <w:b/>
          <w:bCs/>
        </w:rPr>
        <w:t xml:space="preserve">Health IT Spotlight: </w:t>
      </w:r>
      <w:r w:rsidRPr="002B0E4D">
        <w:rPr>
          <w:b/>
          <w:bCs/>
        </w:rPr>
        <w:br/>
      </w:r>
      <w:r>
        <w:rPr>
          <w:b/>
          <w:bCs/>
        </w:rPr>
        <w:t xml:space="preserve">                   </w:t>
      </w:r>
      <w:r w:rsidRPr="002B0E4D">
        <w:rPr>
          <w:b/>
          <w:bCs/>
        </w:rPr>
        <w:t>Lowell Community Health Center</w:t>
      </w:r>
    </w:p>
    <w:p w14:paraId="3EB6CB3D" w14:textId="77777777" w:rsidR="002B0E4D" w:rsidRPr="002B0E4D" w:rsidRDefault="002B0E4D" w:rsidP="002B0E4D">
      <w:pPr>
        <w:ind w:firstLine="360"/>
      </w:pPr>
      <w:r w:rsidRPr="002B0E4D">
        <w:t>Impact</w:t>
      </w:r>
    </w:p>
    <w:p w14:paraId="059FB343" w14:textId="77777777" w:rsidR="002B0E4D" w:rsidRPr="002B0E4D" w:rsidRDefault="002B0E4D" w:rsidP="002B0E4D">
      <w:pPr>
        <w:numPr>
          <w:ilvl w:val="0"/>
          <w:numId w:val="8"/>
        </w:numPr>
      </w:pPr>
      <w:r w:rsidRPr="002B0E4D">
        <w:t>With the new workflow, LCHC was able to close the gaps in its processes and now consistently meets its referral targets, ensuring that patients with stat or urgent needs can be seen by a specialist in a timely manner</w:t>
      </w:r>
    </w:p>
    <w:p w14:paraId="5AACCB7C" w14:textId="77777777" w:rsidR="002B0E4D" w:rsidRPr="002B0E4D" w:rsidRDefault="002B0E4D" w:rsidP="002B0E4D">
      <w:pPr>
        <w:numPr>
          <w:ilvl w:val="0"/>
          <w:numId w:val="8"/>
        </w:numPr>
      </w:pPr>
      <w:r w:rsidRPr="002B0E4D">
        <w:t>1,500 texts are sent monthly, resulting in fewer phone calls and mailings to patients</w:t>
      </w:r>
    </w:p>
    <w:p w14:paraId="32072C17" w14:textId="77777777" w:rsidR="002B0E4D" w:rsidRPr="002B0E4D" w:rsidRDefault="002B0E4D" w:rsidP="002B0E4D">
      <w:pPr>
        <w:numPr>
          <w:ilvl w:val="0"/>
          <w:numId w:val="8"/>
        </w:numPr>
      </w:pPr>
      <w:r w:rsidRPr="002B0E4D">
        <w:t xml:space="preserve">Once the specialist’s consult notes are received, these are added to the patient’s electronic record within 24 hours </w:t>
      </w:r>
    </w:p>
    <w:p w14:paraId="24BE1665" w14:textId="0150349D" w:rsidR="002B0E4D" w:rsidRPr="002B0E4D" w:rsidRDefault="002B0E4D" w:rsidP="000067F0">
      <w:pPr>
        <w:ind w:left="720"/>
      </w:pPr>
      <w:r w:rsidRPr="002B0E4D">
        <w:t>Bar graph show reduction over time from 3954 open Referral Backlog of a combination o</w:t>
      </w:r>
      <w:r>
        <w:t>n</w:t>
      </w:r>
      <w:r w:rsidRPr="002B0E4D">
        <w:t xml:space="preserve"> Adult, Eye Care, FM, Metta, CB, Pedi and Specialty </w:t>
      </w:r>
      <w:r>
        <w:t>on Jan 29, 2021 to 2714 on Feb17, 2021</w:t>
      </w:r>
      <w:r w:rsidR="000067F0">
        <w:t xml:space="preserve"> between which </w:t>
      </w:r>
      <w:r w:rsidR="000067F0" w:rsidRPr="000067F0">
        <w:t xml:space="preserve">Direct and Text messaging </w:t>
      </w:r>
      <w:r w:rsidR="000067F0">
        <w:t xml:space="preserve">was </w:t>
      </w:r>
      <w:r w:rsidR="000067F0" w:rsidRPr="000067F0">
        <w:t>implemented</w:t>
      </w:r>
      <w:r>
        <w:t>, and then to 321</w:t>
      </w:r>
      <w:r w:rsidR="000067F0">
        <w:t xml:space="preserve"> on April 26 2021. Equivalent to a 92% reduction in the Open Referral Backlog.</w:t>
      </w:r>
    </w:p>
    <w:p w14:paraId="0EACA3EA" w14:textId="469D5D8E" w:rsidR="002B0E4D" w:rsidRPr="002B0E4D" w:rsidRDefault="002B0E4D" w:rsidP="002B0E4D">
      <w:pPr>
        <w:rPr>
          <w:b/>
          <w:bCs/>
        </w:rPr>
      </w:pPr>
    </w:p>
    <w:p w14:paraId="2E9C73D3" w14:textId="77777777" w:rsidR="000067F0" w:rsidRPr="000067F0" w:rsidRDefault="000067F0" w:rsidP="000067F0">
      <w:r>
        <w:t xml:space="preserve">Slide title: </w:t>
      </w:r>
      <w:r w:rsidRPr="000067F0">
        <w:rPr>
          <w:b/>
          <w:bCs/>
        </w:rPr>
        <w:t xml:space="preserve">Attestation update </w:t>
      </w:r>
    </w:p>
    <w:p w14:paraId="43143334" w14:textId="26DC6A1E" w:rsidR="000067F0" w:rsidRPr="002106E8" w:rsidRDefault="002106E8" w:rsidP="002106E8">
      <w:pPr>
        <w:ind w:firstLine="720"/>
      </w:pPr>
      <w:r>
        <w:t xml:space="preserve">    </w:t>
      </w:r>
      <w:r w:rsidR="000067F0" w:rsidRPr="000067F0">
        <w:t xml:space="preserve">Pam Boutin-Coviello </w:t>
      </w:r>
    </w:p>
    <w:p w14:paraId="0822D1E4" w14:textId="6724EED4" w:rsidR="000067F0" w:rsidRPr="000067F0" w:rsidRDefault="000067F0" w:rsidP="000067F0">
      <w:pPr>
        <w:rPr>
          <w:b/>
          <w:bCs/>
        </w:rPr>
      </w:pPr>
      <w:r w:rsidRPr="000067F0">
        <w:t>Slide title:</w:t>
      </w:r>
      <w:r>
        <w:rPr>
          <w:b/>
          <w:bCs/>
        </w:rPr>
        <w:t xml:space="preserve"> </w:t>
      </w:r>
      <w:r w:rsidRPr="000067F0">
        <w:rPr>
          <w:b/>
          <w:bCs/>
        </w:rPr>
        <w:t>HIway attestation: HIway connection requirement overview</w:t>
      </w:r>
    </w:p>
    <w:p w14:paraId="1905231D" w14:textId="72F847C1" w:rsidR="000067F0" w:rsidRPr="000067F0" w:rsidRDefault="000067F0" w:rsidP="000067F0">
      <w:pPr>
        <w:ind w:left="720"/>
      </w:pPr>
      <w:r w:rsidRPr="000067F0">
        <w:t>The HIway connection requirement requires providers to engage in health information exchange via the Mass HIway as set forth in M.G.L. Chapter 118I, Section 7, and as detailed in the Mass HIway Regulations (101 CMR 20.00).</w:t>
      </w:r>
    </w:p>
    <w:p w14:paraId="547039E4" w14:textId="77777777" w:rsidR="001D05F0" w:rsidRPr="0012381E" w:rsidRDefault="001D05F0" w:rsidP="001D05F0">
      <w:r w:rsidRPr="0012381E">
        <w:t>Provider organization</w:t>
      </w:r>
      <w:r w:rsidRPr="0012381E">
        <w:tab/>
      </w:r>
      <w:r w:rsidRPr="0012381E">
        <w:tab/>
        <w:t>First year requirement applied</w:t>
      </w:r>
      <w:r w:rsidRPr="0012381E">
        <w:tab/>
      </w:r>
      <w:r w:rsidRPr="0012381E">
        <w:tab/>
      </w:r>
      <w:r w:rsidRPr="0012381E">
        <w:tab/>
        <w:t>Submit in 2021</w:t>
      </w:r>
    </w:p>
    <w:p w14:paraId="7069BF95" w14:textId="16925AD3" w:rsidR="001D05F0" w:rsidRPr="0012381E" w:rsidRDefault="001D05F0" w:rsidP="001D05F0">
      <w:r w:rsidRPr="0012381E">
        <w:t>Acute care hospitals</w:t>
      </w:r>
      <w:r w:rsidRPr="0012381E">
        <w:tab/>
      </w:r>
      <w:r w:rsidRPr="0012381E">
        <w:tab/>
      </w:r>
      <w:r w:rsidRPr="0012381E">
        <w:tab/>
      </w:r>
      <w:r>
        <w:tab/>
        <w:t xml:space="preserve">           </w:t>
      </w:r>
      <w:r>
        <w:t xml:space="preserve">   </w:t>
      </w:r>
      <w:r w:rsidRPr="0012381E">
        <w:t>2017</w:t>
      </w:r>
      <w:r w:rsidRPr="0012381E">
        <w:tab/>
      </w:r>
      <w:r w:rsidRPr="0012381E">
        <w:tab/>
      </w:r>
      <w:r w:rsidRPr="0012381E">
        <w:tab/>
      </w:r>
      <w:proofErr w:type="spellStart"/>
      <w:r w:rsidRPr="0012381E">
        <w:t>Yr</w:t>
      </w:r>
      <w:proofErr w:type="spellEnd"/>
      <w:r w:rsidRPr="0012381E">
        <w:t xml:space="preserve"> 5 attestation form</w:t>
      </w:r>
    </w:p>
    <w:p w14:paraId="23E7BC94" w14:textId="77777777" w:rsidR="001D05F0" w:rsidRPr="0012381E" w:rsidRDefault="001D05F0" w:rsidP="001D05F0">
      <w:r w:rsidRPr="0012381E">
        <w:t>Large and medium medical ambulatory practices</w:t>
      </w:r>
      <w:r w:rsidRPr="0012381E">
        <w:tab/>
        <w:t>2018</w:t>
      </w:r>
      <w:r w:rsidRPr="0012381E">
        <w:tab/>
      </w:r>
      <w:r w:rsidRPr="0012381E">
        <w:tab/>
      </w:r>
      <w:r w:rsidRPr="0012381E">
        <w:tab/>
      </w:r>
      <w:proofErr w:type="spellStart"/>
      <w:r>
        <w:t>Yr</w:t>
      </w:r>
      <w:proofErr w:type="spellEnd"/>
      <w:r w:rsidRPr="0012381E">
        <w:t xml:space="preserve"> 4 attestation form</w:t>
      </w:r>
    </w:p>
    <w:p w14:paraId="0C3A4094" w14:textId="77777777" w:rsidR="001D05F0" w:rsidRPr="0012381E" w:rsidRDefault="001D05F0" w:rsidP="001D05F0">
      <w:r w:rsidRPr="0012381E">
        <w:t>Large community health centers</w:t>
      </w:r>
      <w:r w:rsidRPr="0012381E">
        <w:tab/>
      </w:r>
      <w:r w:rsidRPr="0012381E">
        <w:tab/>
      </w:r>
      <w:r>
        <w:tab/>
      </w:r>
      <w:r w:rsidRPr="0012381E">
        <w:t>2018</w:t>
      </w:r>
      <w:r w:rsidRPr="0012381E">
        <w:tab/>
      </w:r>
      <w:r w:rsidRPr="0012381E">
        <w:tab/>
      </w:r>
      <w:r w:rsidRPr="0012381E">
        <w:tab/>
      </w:r>
      <w:proofErr w:type="spellStart"/>
      <w:r w:rsidRPr="0012381E">
        <w:t>Yr</w:t>
      </w:r>
      <w:proofErr w:type="spellEnd"/>
      <w:r w:rsidRPr="0012381E">
        <w:t xml:space="preserve"> 4 attestation form</w:t>
      </w:r>
      <w:r w:rsidRPr="0012381E">
        <w:tab/>
      </w:r>
    </w:p>
    <w:p w14:paraId="31CC13D5" w14:textId="68C08CED" w:rsidR="001D05F0" w:rsidRPr="0012381E" w:rsidRDefault="001D05F0" w:rsidP="001D05F0">
      <w:r w:rsidRPr="0012381E">
        <w:t>Small community health centers</w:t>
      </w:r>
      <w:r w:rsidRPr="0012381E">
        <w:tab/>
      </w:r>
      <w:r w:rsidRPr="0012381E">
        <w:tab/>
      </w:r>
      <w:r>
        <w:t xml:space="preserve">              </w:t>
      </w:r>
      <w:r w:rsidRPr="0012381E">
        <w:t>2019</w:t>
      </w:r>
      <w:r w:rsidRPr="0012381E">
        <w:tab/>
      </w:r>
      <w:r w:rsidRPr="0012381E">
        <w:tab/>
      </w:r>
      <w:r w:rsidRPr="0012381E">
        <w:tab/>
      </w:r>
      <w:proofErr w:type="spellStart"/>
      <w:r w:rsidRPr="0012381E">
        <w:t>Yr</w:t>
      </w:r>
      <w:proofErr w:type="spellEnd"/>
      <w:r w:rsidRPr="0012381E">
        <w:t xml:space="preserve"> 3 attestation form</w:t>
      </w:r>
    </w:p>
    <w:p w14:paraId="7D219057" w14:textId="77777777" w:rsidR="001D05F0" w:rsidRPr="0012381E" w:rsidRDefault="001D05F0" w:rsidP="001D05F0">
      <w:r w:rsidRPr="0012381E">
        <w:t>HIway annual connection requirement</w:t>
      </w:r>
    </w:p>
    <w:p w14:paraId="0BAB6221" w14:textId="77777777" w:rsidR="001D05F0" w:rsidRPr="0012381E" w:rsidRDefault="001D05F0" w:rsidP="001D05F0">
      <w:r w:rsidRPr="0012381E">
        <w:t>Year 1   Send or receive HIway Direct messages for at least one use case</w:t>
      </w:r>
    </w:p>
    <w:p w14:paraId="48E03DAA" w14:textId="77777777" w:rsidR="001D05F0" w:rsidRPr="0012381E" w:rsidRDefault="001D05F0" w:rsidP="001D05F0">
      <w:r w:rsidRPr="0012381E">
        <w:t xml:space="preserve">Year 2   Send or receive HIway Direct messages for at least one </w:t>
      </w:r>
      <w:r w:rsidRPr="0012381E">
        <w:rPr>
          <w:b/>
          <w:bCs/>
          <w:u w:val="single"/>
        </w:rPr>
        <w:t>provider-to provider (P2P)</w:t>
      </w:r>
      <w:r w:rsidRPr="0012381E">
        <w:t xml:space="preserve"> use case</w:t>
      </w:r>
    </w:p>
    <w:p w14:paraId="5DAA8D01" w14:textId="77777777" w:rsidR="001D05F0" w:rsidRPr="0012381E" w:rsidRDefault="001D05F0" w:rsidP="001D05F0">
      <w:r w:rsidRPr="0012381E">
        <w:t xml:space="preserve">Year 3   Send HIway Direct messages for at least one P2P use case, </w:t>
      </w:r>
      <w:r w:rsidRPr="0012381E">
        <w:rPr>
          <w:b/>
          <w:bCs/>
          <w:u w:val="single"/>
        </w:rPr>
        <w:t>and</w:t>
      </w:r>
      <w:r w:rsidRPr="0012381E">
        <w:t xml:space="preserve"> Receive HIway Direct messages for at least one P2P use case</w:t>
      </w:r>
    </w:p>
    <w:p w14:paraId="32D81D40" w14:textId="77777777" w:rsidR="001D05F0" w:rsidRDefault="001D05F0" w:rsidP="002B0E4D">
      <w:r w:rsidRPr="0012381E">
        <w:t>Year 4+Meet Year 3 requirement or be subject to penalties if requirement is not met</w:t>
      </w:r>
    </w:p>
    <w:p w14:paraId="51DD5C64" w14:textId="7CA075E7" w:rsidR="000067F0" w:rsidRPr="001D05F0" w:rsidRDefault="000067F0" w:rsidP="002B0E4D">
      <w:r w:rsidRPr="000067F0">
        <w:t>Slide title:</w:t>
      </w:r>
      <w:r>
        <w:t xml:space="preserve"> </w:t>
      </w:r>
      <w:r w:rsidRPr="000067F0">
        <w:rPr>
          <w:b/>
          <w:bCs/>
        </w:rPr>
        <w:t>HIway Attestation: Statistics for 2021 Reporting Year</w:t>
      </w:r>
    </w:p>
    <w:p w14:paraId="771F074E" w14:textId="2A910B1D" w:rsidR="000067F0" w:rsidRDefault="000067F0" w:rsidP="000067F0">
      <w:pPr>
        <w:ind w:left="720"/>
      </w:pPr>
      <w:r w:rsidRPr="000067F0">
        <w:lastRenderedPageBreak/>
        <w:t>Although attestation submissions got off to a slow start, we saw an influx of submissions towards the end of 2021. Attestation submissions received in the 2021 reporting year surpassed submissions in previous years.  </w:t>
      </w:r>
    </w:p>
    <w:p w14:paraId="5D3D4546" w14:textId="77777777" w:rsidR="000067F0" w:rsidRPr="000067F0" w:rsidRDefault="000067F0" w:rsidP="000067F0">
      <w:pPr>
        <w:ind w:firstLine="720"/>
      </w:pPr>
      <w:r w:rsidRPr="000067F0">
        <w:t>Final Count for 2021:</w:t>
      </w:r>
    </w:p>
    <w:p w14:paraId="129776A8" w14:textId="77777777" w:rsidR="000067F0" w:rsidRPr="000067F0" w:rsidRDefault="000067F0" w:rsidP="000067F0">
      <w:pPr>
        <w:ind w:firstLine="720"/>
      </w:pPr>
      <w:r w:rsidRPr="000067F0">
        <w:t>Total forms submitted: 192</w:t>
      </w:r>
    </w:p>
    <w:p w14:paraId="57AFD7E8" w14:textId="77777777" w:rsidR="000067F0" w:rsidRPr="000067F0" w:rsidRDefault="000067F0" w:rsidP="000067F0">
      <w:pPr>
        <w:ind w:firstLine="720"/>
      </w:pPr>
      <w:r w:rsidRPr="000067F0">
        <w:t>Year 3/4 forms: 104</w:t>
      </w:r>
    </w:p>
    <w:p w14:paraId="0FFAC70F" w14:textId="77777777" w:rsidR="000067F0" w:rsidRPr="000067F0" w:rsidRDefault="000067F0" w:rsidP="000067F0">
      <w:pPr>
        <w:ind w:firstLine="720"/>
      </w:pPr>
      <w:r w:rsidRPr="000067F0">
        <w:t>Year 5 forms: 53</w:t>
      </w:r>
    </w:p>
    <w:p w14:paraId="22B353E2" w14:textId="06CEDB69" w:rsidR="000067F0" w:rsidRDefault="000067F0" w:rsidP="000067F0">
      <w:pPr>
        <w:ind w:firstLine="720"/>
      </w:pPr>
      <w:r w:rsidRPr="000067F0">
        <w:t>Exception forms: 35</w:t>
      </w:r>
    </w:p>
    <w:p w14:paraId="6986CAD9" w14:textId="77777777" w:rsidR="000067F0" w:rsidRPr="000067F0" w:rsidRDefault="000067F0" w:rsidP="000067F0">
      <w:pPr>
        <w:ind w:firstLine="720"/>
      </w:pPr>
      <w:r w:rsidRPr="000067F0">
        <w:rPr>
          <w:u w:val="single"/>
        </w:rPr>
        <w:t>Breakdown by Organization Type</w:t>
      </w:r>
    </w:p>
    <w:p w14:paraId="7320C9A9" w14:textId="77777777" w:rsidR="000067F0" w:rsidRPr="000067F0" w:rsidRDefault="000067F0" w:rsidP="000067F0">
      <w:pPr>
        <w:ind w:firstLine="720"/>
      </w:pPr>
      <w:r w:rsidRPr="000067F0">
        <w:t>Acute Care Hospitals (n=67)</w:t>
      </w:r>
    </w:p>
    <w:p w14:paraId="4BE548A3" w14:textId="77777777" w:rsidR="000067F0" w:rsidRPr="000067F0" w:rsidRDefault="000067F0" w:rsidP="000067F0">
      <w:pPr>
        <w:numPr>
          <w:ilvl w:val="0"/>
          <w:numId w:val="9"/>
        </w:numPr>
      </w:pPr>
      <w:r w:rsidRPr="000067F0">
        <w:t>53 attestations submitted </w:t>
      </w:r>
    </w:p>
    <w:p w14:paraId="362072F3" w14:textId="77777777" w:rsidR="000067F0" w:rsidRPr="000067F0" w:rsidRDefault="000067F0" w:rsidP="000067F0">
      <w:pPr>
        <w:numPr>
          <w:ilvl w:val="0"/>
          <w:numId w:val="9"/>
        </w:numPr>
      </w:pPr>
      <w:r w:rsidRPr="000067F0">
        <w:t>14 exception forms submitted</w:t>
      </w:r>
    </w:p>
    <w:p w14:paraId="15E6B709" w14:textId="77777777" w:rsidR="000067F0" w:rsidRPr="000067F0" w:rsidRDefault="000067F0" w:rsidP="000067F0">
      <w:pPr>
        <w:numPr>
          <w:ilvl w:val="0"/>
          <w:numId w:val="9"/>
        </w:numPr>
      </w:pPr>
      <w:r w:rsidRPr="000067F0">
        <w:t>Submitted: 100%</w:t>
      </w:r>
    </w:p>
    <w:p w14:paraId="4F08972E" w14:textId="77777777" w:rsidR="000067F0" w:rsidRPr="000067F0" w:rsidRDefault="000067F0" w:rsidP="000067F0">
      <w:pPr>
        <w:ind w:firstLine="720"/>
      </w:pPr>
      <w:r w:rsidRPr="000067F0">
        <w:t>Community Health Centers (n=41)</w:t>
      </w:r>
    </w:p>
    <w:p w14:paraId="179CA16C" w14:textId="77777777" w:rsidR="000067F0" w:rsidRPr="000067F0" w:rsidRDefault="000067F0" w:rsidP="000067F0">
      <w:pPr>
        <w:numPr>
          <w:ilvl w:val="0"/>
          <w:numId w:val="10"/>
        </w:numPr>
      </w:pPr>
      <w:r w:rsidRPr="000067F0">
        <w:t>26 attestations submitted </w:t>
      </w:r>
    </w:p>
    <w:p w14:paraId="6EE95A50" w14:textId="77777777" w:rsidR="000067F0" w:rsidRPr="000067F0" w:rsidRDefault="000067F0" w:rsidP="000067F0">
      <w:pPr>
        <w:numPr>
          <w:ilvl w:val="0"/>
          <w:numId w:val="10"/>
        </w:numPr>
      </w:pPr>
      <w:r w:rsidRPr="000067F0">
        <w:t>9 exception forms submitted</w:t>
      </w:r>
    </w:p>
    <w:p w14:paraId="093AA41B" w14:textId="77777777" w:rsidR="000067F0" w:rsidRPr="000067F0" w:rsidRDefault="000067F0" w:rsidP="000067F0">
      <w:pPr>
        <w:numPr>
          <w:ilvl w:val="0"/>
          <w:numId w:val="10"/>
        </w:numPr>
      </w:pPr>
      <w:r w:rsidRPr="000067F0">
        <w:t>Submitted: 85%</w:t>
      </w:r>
    </w:p>
    <w:p w14:paraId="29B648CC" w14:textId="77777777" w:rsidR="000067F0" w:rsidRPr="000067F0" w:rsidRDefault="000067F0" w:rsidP="000067F0">
      <w:pPr>
        <w:ind w:firstLine="720"/>
      </w:pPr>
      <w:r w:rsidRPr="000067F0">
        <w:t>Medium/Large Medical </w:t>
      </w:r>
    </w:p>
    <w:p w14:paraId="51137B4C" w14:textId="77777777" w:rsidR="000067F0" w:rsidRPr="000067F0" w:rsidRDefault="000067F0" w:rsidP="000067F0">
      <w:pPr>
        <w:ind w:firstLine="720"/>
      </w:pPr>
      <w:r w:rsidRPr="000067F0">
        <w:t>Ambulatory Practices (n=442)</w:t>
      </w:r>
    </w:p>
    <w:p w14:paraId="736DED7F" w14:textId="77777777" w:rsidR="000067F0" w:rsidRPr="000067F0" w:rsidRDefault="000067F0" w:rsidP="000067F0">
      <w:pPr>
        <w:numPr>
          <w:ilvl w:val="0"/>
          <w:numId w:val="11"/>
        </w:numPr>
      </w:pPr>
      <w:r w:rsidRPr="000067F0">
        <w:t>Attestations: 314 practices</w:t>
      </w:r>
    </w:p>
    <w:p w14:paraId="5B3D07A3" w14:textId="77777777" w:rsidR="000067F0" w:rsidRPr="000067F0" w:rsidRDefault="000067F0" w:rsidP="000067F0">
      <w:pPr>
        <w:numPr>
          <w:ilvl w:val="0"/>
          <w:numId w:val="11"/>
        </w:numPr>
      </w:pPr>
      <w:r w:rsidRPr="000067F0">
        <w:t>Exception forms: 65 practices </w:t>
      </w:r>
    </w:p>
    <w:p w14:paraId="4F5AE4A3" w14:textId="77777777" w:rsidR="000067F0" w:rsidRPr="000067F0" w:rsidRDefault="000067F0" w:rsidP="000067F0">
      <w:pPr>
        <w:numPr>
          <w:ilvl w:val="0"/>
          <w:numId w:val="11"/>
        </w:numPr>
      </w:pPr>
      <w:r w:rsidRPr="000067F0">
        <w:t>Total: 379 practices</w:t>
      </w:r>
    </w:p>
    <w:p w14:paraId="6D0214AF" w14:textId="77777777" w:rsidR="000067F0" w:rsidRPr="000067F0" w:rsidRDefault="000067F0" w:rsidP="000067F0">
      <w:pPr>
        <w:numPr>
          <w:ilvl w:val="0"/>
          <w:numId w:val="11"/>
        </w:numPr>
      </w:pPr>
      <w:r w:rsidRPr="000067F0">
        <w:t>Submitted: 86%</w:t>
      </w:r>
    </w:p>
    <w:p w14:paraId="48C40969" w14:textId="18D89885" w:rsidR="000067F0" w:rsidRPr="000067F0" w:rsidRDefault="000067F0" w:rsidP="000067F0">
      <w:r>
        <w:t>Slide title:</w:t>
      </w:r>
      <w:r w:rsidRPr="000067F0">
        <w:rPr>
          <w:rFonts w:asciiTheme="majorHAnsi" w:eastAsiaTheme="majorEastAsia" w:hAnsi="Calibri" w:cstheme="majorBidi"/>
          <w:color w:val="FFFFFF" w:themeColor="background1"/>
          <w:kern w:val="24"/>
          <w:sz w:val="56"/>
          <w:szCs w:val="56"/>
        </w:rPr>
        <w:t xml:space="preserve"> </w:t>
      </w:r>
      <w:r w:rsidRPr="000067F0">
        <w:rPr>
          <w:b/>
          <w:bCs/>
        </w:rPr>
        <w:t>HIway attestation: 2021 statistics</w:t>
      </w:r>
    </w:p>
    <w:p w14:paraId="77CB57AE" w14:textId="0FA5D108" w:rsidR="000067F0" w:rsidRPr="000067F0" w:rsidRDefault="000067F0" w:rsidP="000067F0">
      <w:pPr>
        <w:ind w:left="720"/>
      </w:pPr>
      <w:r w:rsidRPr="000067F0">
        <w:t xml:space="preserve">More provider organizations are meeting the HIway connection requirement through </w:t>
      </w:r>
      <w:proofErr w:type="spellStart"/>
      <w:r w:rsidRPr="000067F0">
        <w:t>DirectTrust</w:t>
      </w:r>
      <w:proofErr w:type="spellEnd"/>
      <w:r w:rsidRPr="000067F0">
        <w:t xml:space="preserve"> HISP-to-HISP exchanges. As a result, more provider organizations submitted attestation forms and fewer organizations requested exceptions.</w:t>
      </w:r>
    </w:p>
    <w:p w14:paraId="51F30E1E" w14:textId="77777777" w:rsidR="001D05F0" w:rsidRPr="0012381E" w:rsidRDefault="001D05F0" w:rsidP="002106E8">
      <w:pPr>
        <w:ind w:firstLine="720"/>
      </w:pPr>
      <w:r w:rsidRPr="0012381E">
        <w:rPr>
          <w:b/>
          <w:bCs/>
        </w:rPr>
        <w:t>As of Feb 1</w:t>
      </w:r>
      <w:r w:rsidRPr="0012381E">
        <w:rPr>
          <w:b/>
          <w:bCs/>
          <w:vertAlign w:val="superscript"/>
        </w:rPr>
        <w:t>st</w:t>
      </w:r>
      <w:r w:rsidRPr="0012381E">
        <w:rPr>
          <w:b/>
          <w:bCs/>
        </w:rPr>
        <w:t xml:space="preserve"> 2022:</w:t>
      </w:r>
    </w:p>
    <w:p w14:paraId="74717986" w14:textId="77777777" w:rsidR="001D05F0" w:rsidRPr="0012381E" w:rsidRDefault="001D05F0" w:rsidP="002106E8">
      <w:pPr>
        <w:ind w:firstLine="720"/>
      </w:pPr>
      <w:r w:rsidRPr="0012381E">
        <w:rPr>
          <w:i/>
          <w:iCs/>
        </w:rPr>
        <w:t>190 forms submitted</w:t>
      </w:r>
    </w:p>
    <w:p w14:paraId="405007B6" w14:textId="77777777" w:rsidR="001D05F0" w:rsidRPr="0012381E" w:rsidRDefault="001D05F0" w:rsidP="002106E8">
      <w:pPr>
        <w:ind w:firstLine="720"/>
      </w:pPr>
      <w:r w:rsidRPr="0012381E">
        <w:t>Year 3/4 forms: 103</w:t>
      </w:r>
    </w:p>
    <w:p w14:paraId="594498AC" w14:textId="77777777" w:rsidR="001D05F0" w:rsidRPr="0012381E" w:rsidRDefault="001D05F0" w:rsidP="002106E8">
      <w:pPr>
        <w:ind w:firstLine="720"/>
      </w:pPr>
      <w:r w:rsidRPr="0012381E">
        <w:lastRenderedPageBreak/>
        <w:t>Year 5 forms: 53</w:t>
      </w:r>
    </w:p>
    <w:p w14:paraId="37A1EA3B" w14:textId="77777777" w:rsidR="001D05F0" w:rsidRPr="0012381E" w:rsidRDefault="001D05F0" w:rsidP="002106E8">
      <w:pPr>
        <w:ind w:firstLine="360"/>
      </w:pPr>
      <w:r w:rsidRPr="0012381E">
        <w:t>Exception forms: 34</w:t>
      </w:r>
    </w:p>
    <w:p w14:paraId="59A3BAEA" w14:textId="77777777" w:rsidR="001D05F0" w:rsidRPr="0012381E" w:rsidRDefault="001D05F0" w:rsidP="001D05F0">
      <w:pPr>
        <w:numPr>
          <w:ilvl w:val="0"/>
          <w:numId w:val="31"/>
        </w:numPr>
      </w:pPr>
      <w:r w:rsidRPr="0012381E">
        <w:rPr>
          <w:b/>
          <w:bCs/>
        </w:rPr>
        <w:t xml:space="preserve">Acute Care Hospitals </w:t>
      </w:r>
      <w:r w:rsidRPr="0012381E">
        <w:t>(n=67)</w:t>
      </w:r>
    </w:p>
    <w:p w14:paraId="794688E8" w14:textId="77777777" w:rsidR="001D05F0" w:rsidRPr="0012381E" w:rsidRDefault="001D05F0" w:rsidP="002106E8">
      <w:pPr>
        <w:ind w:firstLine="360"/>
      </w:pPr>
      <w:r w:rsidRPr="0012381E">
        <w:t xml:space="preserve">53 attestations submitted </w:t>
      </w:r>
    </w:p>
    <w:p w14:paraId="21FF2DAF" w14:textId="77777777" w:rsidR="001D05F0" w:rsidRPr="0012381E" w:rsidRDefault="001D05F0" w:rsidP="002106E8">
      <w:pPr>
        <w:ind w:firstLine="360"/>
      </w:pPr>
      <w:r w:rsidRPr="0012381E">
        <w:t>14 exception forms submitted</w:t>
      </w:r>
    </w:p>
    <w:p w14:paraId="558860B9" w14:textId="77777777" w:rsidR="001D05F0" w:rsidRPr="0012381E" w:rsidRDefault="001D05F0" w:rsidP="002106E8">
      <w:pPr>
        <w:ind w:firstLine="360"/>
      </w:pPr>
      <w:r w:rsidRPr="0012381E">
        <w:t>Submitted: 100%</w:t>
      </w:r>
    </w:p>
    <w:p w14:paraId="6BF3845A" w14:textId="77777777" w:rsidR="001D05F0" w:rsidRPr="0012381E" w:rsidRDefault="001D05F0" w:rsidP="001D05F0">
      <w:r w:rsidRPr="0012381E">
        <w:t xml:space="preserve"> </w:t>
      </w:r>
    </w:p>
    <w:p w14:paraId="78296727" w14:textId="77777777" w:rsidR="001D05F0" w:rsidRPr="0012381E" w:rsidRDefault="001D05F0" w:rsidP="001D05F0">
      <w:pPr>
        <w:numPr>
          <w:ilvl w:val="0"/>
          <w:numId w:val="32"/>
        </w:numPr>
      </w:pPr>
      <w:r w:rsidRPr="0012381E">
        <w:rPr>
          <w:b/>
          <w:bCs/>
        </w:rPr>
        <w:t xml:space="preserve">Community Health Centers </w:t>
      </w:r>
      <w:r w:rsidRPr="0012381E">
        <w:t>(n=41)</w:t>
      </w:r>
    </w:p>
    <w:p w14:paraId="67674A1D" w14:textId="77777777" w:rsidR="001D05F0" w:rsidRPr="0012381E" w:rsidRDefault="001D05F0" w:rsidP="002106E8">
      <w:pPr>
        <w:ind w:firstLine="360"/>
      </w:pPr>
      <w:r w:rsidRPr="0012381E">
        <w:t xml:space="preserve">24 attestations submitted </w:t>
      </w:r>
    </w:p>
    <w:p w14:paraId="009319A0" w14:textId="77777777" w:rsidR="001D05F0" w:rsidRPr="0012381E" w:rsidRDefault="001D05F0" w:rsidP="002106E8">
      <w:pPr>
        <w:ind w:firstLine="360"/>
      </w:pPr>
      <w:r w:rsidRPr="0012381E">
        <w:t>8 exception forms submitted</w:t>
      </w:r>
    </w:p>
    <w:p w14:paraId="264AAF7F" w14:textId="77777777" w:rsidR="001D05F0" w:rsidRPr="0012381E" w:rsidRDefault="001D05F0" w:rsidP="002106E8">
      <w:pPr>
        <w:ind w:firstLine="360"/>
      </w:pPr>
      <w:r w:rsidRPr="0012381E">
        <w:t>Submitted: 78%</w:t>
      </w:r>
    </w:p>
    <w:p w14:paraId="1A3B6099" w14:textId="77777777" w:rsidR="001D05F0" w:rsidRPr="0012381E" w:rsidRDefault="001D05F0" w:rsidP="001D05F0">
      <w:r w:rsidRPr="0012381E">
        <w:t xml:space="preserve"> </w:t>
      </w:r>
    </w:p>
    <w:p w14:paraId="72F59B2B" w14:textId="77777777" w:rsidR="001D05F0" w:rsidRPr="0012381E" w:rsidRDefault="001D05F0" w:rsidP="001D05F0">
      <w:pPr>
        <w:numPr>
          <w:ilvl w:val="0"/>
          <w:numId w:val="33"/>
        </w:numPr>
      </w:pPr>
      <w:r w:rsidRPr="0012381E">
        <w:rPr>
          <w:b/>
          <w:bCs/>
        </w:rPr>
        <w:t xml:space="preserve">Medium/Large Medical </w:t>
      </w:r>
    </w:p>
    <w:p w14:paraId="534EB10D" w14:textId="77777777" w:rsidR="001D05F0" w:rsidRPr="0012381E" w:rsidRDefault="001D05F0" w:rsidP="002106E8">
      <w:pPr>
        <w:ind w:firstLine="360"/>
      </w:pPr>
      <w:r w:rsidRPr="0012381E">
        <w:rPr>
          <w:b/>
          <w:bCs/>
        </w:rPr>
        <w:t>Ambulatory Practices</w:t>
      </w:r>
      <w:r w:rsidRPr="0012381E">
        <w:t xml:space="preserve"> (n=442)</w:t>
      </w:r>
    </w:p>
    <w:p w14:paraId="0CEB1BAA" w14:textId="77777777" w:rsidR="001D05F0" w:rsidRPr="0012381E" w:rsidRDefault="001D05F0" w:rsidP="002106E8">
      <w:pPr>
        <w:ind w:firstLine="360"/>
      </w:pPr>
      <w:r w:rsidRPr="0012381E">
        <w:t>Attestations: 314 practices</w:t>
      </w:r>
    </w:p>
    <w:p w14:paraId="3290F75D" w14:textId="77777777" w:rsidR="001D05F0" w:rsidRPr="0012381E" w:rsidRDefault="001D05F0" w:rsidP="002106E8">
      <w:pPr>
        <w:ind w:firstLine="360"/>
      </w:pPr>
      <w:r w:rsidRPr="0012381E">
        <w:t xml:space="preserve">Exception forms: 65 practices </w:t>
      </w:r>
    </w:p>
    <w:p w14:paraId="7E6E83DF" w14:textId="77777777" w:rsidR="001D05F0" w:rsidRPr="0012381E" w:rsidRDefault="001D05F0" w:rsidP="002106E8">
      <w:pPr>
        <w:ind w:firstLine="360"/>
      </w:pPr>
      <w:r w:rsidRPr="0012381E">
        <w:t>Total: 379 practices</w:t>
      </w:r>
    </w:p>
    <w:p w14:paraId="70C60116" w14:textId="77777777" w:rsidR="001D05F0" w:rsidRPr="0012381E" w:rsidRDefault="001D05F0" w:rsidP="002106E8">
      <w:pPr>
        <w:ind w:firstLine="360"/>
      </w:pPr>
      <w:r w:rsidRPr="0012381E">
        <w:t>Submitted: 86%</w:t>
      </w:r>
    </w:p>
    <w:p w14:paraId="7724AB97" w14:textId="77777777" w:rsidR="001D05F0" w:rsidRPr="0012381E" w:rsidRDefault="001D05F0" w:rsidP="001D05F0">
      <w:r w:rsidRPr="0012381E">
        <w:t xml:space="preserve">Slide title: </w:t>
      </w:r>
      <w:r w:rsidRPr="00363379">
        <w:rPr>
          <w:b/>
          <w:bCs/>
        </w:rPr>
        <w:t>HIway attestation: 2021 statistics</w:t>
      </w:r>
    </w:p>
    <w:p w14:paraId="54D7B0C5" w14:textId="77777777" w:rsidR="001D05F0" w:rsidRDefault="001D05F0" w:rsidP="002106E8">
      <w:pPr>
        <w:ind w:left="720"/>
        <w:rPr>
          <w:color w:val="FF0000"/>
        </w:rPr>
      </w:pPr>
      <w:r w:rsidRPr="0012381E">
        <w:t xml:space="preserve">Due to the 2021 sub-regulatory guidance to count sending and receiving submissions via  </w:t>
      </w:r>
      <w:proofErr w:type="spellStart"/>
      <w:r w:rsidRPr="0012381E">
        <w:t>DirectTrust</w:t>
      </w:r>
      <w:proofErr w:type="spellEnd"/>
      <w:r w:rsidRPr="0012381E">
        <w:t xml:space="preserve"> accredited HISPs, early in the attestation cycle more provider organizations submitted attestation forms vs exception forms. This trend has continued. </w:t>
      </w:r>
    </w:p>
    <w:p w14:paraId="71A56B93" w14:textId="77777777" w:rsidR="001D05F0" w:rsidRPr="002832F1" w:rsidRDefault="001D05F0" w:rsidP="001D05F0">
      <w:pPr>
        <w:rPr>
          <w:color w:val="000000" w:themeColor="text1"/>
        </w:rPr>
      </w:pPr>
      <w:r>
        <w:rPr>
          <w:color w:val="FF0000"/>
        </w:rPr>
        <w:tab/>
      </w:r>
      <w:r w:rsidRPr="002832F1">
        <w:rPr>
          <w:color w:val="000000" w:themeColor="text1"/>
        </w:rPr>
        <w:t>Acute Care Hospital</w:t>
      </w:r>
      <w:r w:rsidRPr="002832F1">
        <w:rPr>
          <w:color w:val="000000" w:themeColor="text1"/>
        </w:rPr>
        <w:tab/>
      </w:r>
      <w:r w:rsidRPr="002832F1">
        <w:rPr>
          <w:color w:val="000000" w:themeColor="text1"/>
        </w:rPr>
        <w:tab/>
      </w:r>
      <w:r w:rsidRPr="002832F1">
        <w:rPr>
          <w:color w:val="000000" w:themeColor="text1"/>
        </w:rPr>
        <w:tab/>
      </w:r>
    </w:p>
    <w:p w14:paraId="721CE9D3" w14:textId="70DFD231" w:rsidR="001D05F0" w:rsidRPr="002832F1" w:rsidRDefault="001D05F0" w:rsidP="001D05F0">
      <w:pPr>
        <w:rPr>
          <w:color w:val="000000" w:themeColor="text1"/>
        </w:rPr>
      </w:pPr>
      <w:r w:rsidRPr="002832F1">
        <w:rPr>
          <w:color w:val="000000" w:themeColor="text1"/>
        </w:rPr>
        <w:t>Yr</w:t>
      </w:r>
      <w:r w:rsidR="002106E8">
        <w:rPr>
          <w:color w:val="000000" w:themeColor="text1"/>
        </w:rPr>
        <w:t>.</w:t>
      </w:r>
      <w:r w:rsidRPr="002832F1">
        <w:rPr>
          <w:color w:val="000000" w:themeColor="text1"/>
        </w:rPr>
        <w:tab/>
        <w:t>Attestation</w:t>
      </w:r>
      <w:r w:rsidRPr="002832F1">
        <w:rPr>
          <w:color w:val="000000" w:themeColor="text1"/>
        </w:rPr>
        <w:tab/>
        <w:t>Exception</w:t>
      </w:r>
      <w:r w:rsidRPr="002832F1">
        <w:rPr>
          <w:color w:val="000000" w:themeColor="text1"/>
        </w:rPr>
        <w:tab/>
      </w:r>
      <w:proofErr w:type="spellStart"/>
      <w:r w:rsidRPr="002832F1">
        <w:rPr>
          <w:color w:val="000000" w:themeColor="text1"/>
        </w:rPr>
        <w:t>Exception</w:t>
      </w:r>
      <w:proofErr w:type="spellEnd"/>
      <w:r w:rsidRPr="002832F1">
        <w:rPr>
          <w:color w:val="000000" w:themeColor="text1"/>
        </w:rPr>
        <w:t xml:space="preserve"> percent of total</w:t>
      </w:r>
    </w:p>
    <w:p w14:paraId="5A433491" w14:textId="77777777" w:rsidR="001D05F0" w:rsidRPr="002832F1" w:rsidRDefault="001D05F0" w:rsidP="001D05F0">
      <w:pPr>
        <w:rPr>
          <w:color w:val="000000" w:themeColor="text1"/>
        </w:rPr>
      </w:pPr>
      <w:r w:rsidRPr="002832F1">
        <w:rPr>
          <w:color w:val="000000" w:themeColor="text1"/>
        </w:rPr>
        <w:t>2017</w:t>
      </w:r>
      <w:r w:rsidRPr="002832F1">
        <w:rPr>
          <w:color w:val="000000" w:themeColor="text1"/>
        </w:rPr>
        <w:tab/>
        <w:t>61</w:t>
      </w:r>
      <w:r w:rsidRPr="002832F1">
        <w:rPr>
          <w:color w:val="000000" w:themeColor="text1"/>
        </w:rPr>
        <w:tab/>
      </w:r>
      <w:r w:rsidRPr="002832F1">
        <w:rPr>
          <w:color w:val="000000" w:themeColor="text1"/>
        </w:rPr>
        <w:tab/>
        <w:t>0</w:t>
      </w:r>
      <w:r w:rsidRPr="002832F1">
        <w:rPr>
          <w:color w:val="000000" w:themeColor="text1"/>
        </w:rPr>
        <w:tab/>
      </w:r>
      <w:r w:rsidRPr="002832F1">
        <w:rPr>
          <w:color w:val="000000" w:themeColor="text1"/>
        </w:rPr>
        <w:tab/>
        <w:t>0%</w:t>
      </w:r>
    </w:p>
    <w:p w14:paraId="5F4494B0" w14:textId="77777777" w:rsidR="001D05F0" w:rsidRPr="002832F1" w:rsidRDefault="001D05F0" w:rsidP="001D05F0">
      <w:pPr>
        <w:rPr>
          <w:color w:val="000000" w:themeColor="text1"/>
        </w:rPr>
      </w:pPr>
      <w:r w:rsidRPr="002832F1">
        <w:rPr>
          <w:color w:val="000000" w:themeColor="text1"/>
        </w:rPr>
        <w:t>2018</w:t>
      </w:r>
      <w:r w:rsidRPr="002832F1">
        <w:rPr>
          <w:color w:val="000000" w:themeColor="text1"/>
        </w:rPr>
        <w:tab/>
        <w:t>59</w:t>
      </w:r>
      <w:r w:rsidRPr="002832F1">
        <w:rPr>
          <w:color w:val="000000" w:themeColor="text1"/>
        </w:rPr>
        <w:tab/>
      </w:r>
      <w:r w:rsidRPr="002832F1">
        <w:rPr>
          <w:color w:val="000000" w:themeColor="text1"/>
        </w:rPr>
        <w:tab/>
        <w:t>7</w:t>
      </w:r>
      <w:r w:rsidRPr="002832F1">
        <w:rPr>
          <w:color w:val="000000" w:themeColor="text1"/>
        </w:rPr>
        <w:tab/>
      </w:r>
      <w:r w:rsidRPr="002832F1">
        <w:rPr>
          <w:color w:val="000000" w:themeColor="text1"/>
        </w:rPr>
        <w:tab/>
        <w:t>11%</w:t>
      </w:r>
    </w:p>
    <w:p w14:paraId="650900FF" w14:textId="77777777" w:rsidR="001D05F0" w:rsidRPr="002832F1" w:rsidRDefault="001D05F0" w:rsidP="001D05F0">
      <w:pPr>
        <w:rPr>
          <w:color w:val="000000" w:themeColor="text1"/>
        </w:rPr>
      </w:pPr>
      <w:r w:rsidRPr="002832F1">
        <w:rPr>
          <w:color w:val="000000" w:themeColor="text1"/>
        </w:rPr>
        <w:t>2019</w:t>
      </w:r>
      <w:r w:rsidRPr="002832F1">
        <w:rPr>
          <w:color w:val="000000" w:themeColor="text1"/>
        </w:rPr>
        <w:tab/>
        <w:t>41</w:t>
      </w:r>
      <w:r w:rsidRPr="002832F1">
        <w:rPr>
          <w:color w:val="000000" w:themeColor="text1"/>
        </w:rPr>
        <w:tab/>
      </w:r>
      <w:r w:rsidRPr="002832F1">
        <w:rPr>
          <w:color w:val="000000" w:themeColor="text1"/>
        </w:rPr>
        <w:tab/>
        <w:t>14</w:t>
      </w:r>
      <w:r w:rsidRPr="002832F1">
        <w:rPr>
          <w:color w:val="000000" w:themeColor="text1"/>
        </w:rPr>
        <w:tab/>
      </w:r>
      <w:r w:rsidRPr="002832F1">
        <w:rPr>
          <w:color w:val="000000" w:themeColor="text1"/>
        </w:rPr>
        <w:tab/>
        <w:t>36%</w:t>
      </w:r>
    </w:p>
    <w:p w14:paraId="25782768" w14:textId="77777777" w:rsidR="001D05F0" w:rsidRPr="002832F1" w:rsidRDefault="001D05F0" w:rsidP="001D05F0">
      <w:pPr>
        <w:rPr>
          <w:color w:val="000000" w:themeColor="text1"/>
        </w:rPr>
      </w:pPr>
      <w:r w:rsidRPr="002832F1">
        <w:rPr>
          <w:color w:val="000000" w:themeColor="text1"/>
        </w:rPr>
        <w:t>2020</w:t>
      </w:r>
      <w:r w:rsidRPr="002832F1">
        <w:rPr>
          <w:color w:val="000000" w:themeColor="text1"/>
        </w:rPr>
        <w:tab/>
        <w:t>51</w:t>
      </w:r>
      <w:r w:rsidRPr="002832F1">
        <w:rPr>
          <w:color w:val="000000" w:themeColor="text1"/>
        </w:rPr>
        <w:tab/>
      </w:r>
      <w:r w:rsidRPr="002832F1">
        <w:rPr>
          <w:color w:val="000000" w:themeColor="text1"/>
        </w:rPr>
        <w:tab/>
        <w:t>14</w:t>
      </w:r>
      <w:r w:rsidRPr="002832F1">
        <w:rPr>
          <w:color w:val="000000" w:themeColor="text1"/>
        </w:rPr>
        <w:tab/>
      </w:r>
      <w:r w:rsidRPr="002832F1">
        <w:rPr>
          <w:color w:val="000000" w:themeColor="text1"/>
        </w:rPr>
        <w:tab/>
        <w:t>22%</w:t>
      </w:r>
    </w:p>
    <w:p w14:paraId="0D8C826C" w14:textId="77777777" w:rsidR="001D05F0" w:rsidRPr="002832F1" w:rsidRDefault="001D05F0" w:rsidP="001D05F0">
      <w:pPr>
        <w:rPr>
          <w:color w:val="000000" w:themeColor="text1"/>
        </w:rPr>
      </w:pPr>
      <w:r w:rsidRPr="002832F1">
        <w:rPr>
          <w:color w:val="000000" w:themeColor="text1"/>
        </w:rPr>
        <w:t>2021</w:t>
      </w:r>
      <w:r w:rsidRPr="002832F1">
        <w:rPr>
          <w:color w:val="000000" w:themeColor="text1"/>
        </w:rPr>
        <w:tab/>
        <w:t>53</w:t>
      </w:r>
      <w:r w:rsidRPr="002832F1">
        <w:rPr>
          <w:color w:val="000000" w:themeColor="text1"/>
        </w:rPr>
        <w:tab/>
      </w:r>
      <w:r w:rsidRPr="002832F1">
        <w:rPr>
          <w:color w:val="000000" w:themeColor="text1"/>
        </w:rPr>
        <w:tab/>
        <w:t>14</w:t>
      </w:r>
      <w:r w:rsidRPr="002832F1">
        <w:rPr>
          <w:color w:val="000000" w:themeColor="text1"/>
        </w:rPr>
        <w:tab/>
      </w:r>
      <w:r w:rsidRPr="002832F1">
        <w:rPr>
          <w:color w:val="000000" w:themeColor="text1"/>
        </w:rPr>
        <w:tab/>
        <w:t>21%</w:t>
      </w:r>
    </w:p>
    <w:p w14:paraId="62742134" w14:textId="77777777" w:rsidR="001D05F0" w:rsidRDefault="001D05F0" w:rsidP="001D05F0">
      <w:pPr>
        <w:rPr>
          <w:color w:val="FF0000"/>
        </w:rPr>
      </w:pPr>
    </w:p>
    <w:p w14:paraId="1C2ABC08" w14:textId="77777777" w:rsidR="001D05F0" w:rsidRPr="00881228" w:rsidRDefault="001D05F0" w:rsidP="001D05F0">
      <w:pPr>
        <w:rPr>
          <w:color w:val="000000" w:themeColor="text1"/>
        </w:rPr>
      </w:pPr>
      <w:r w:rsidRPr="00881228">
        <w:rPr>
          <w:color w:val="000000" w:themeColor="text1"/>
        </w:rPr>
        <w:t>Medium and Large Ambulatory Practices</w:t>
      </w:r>
    </w:p>
    <w:p w14:paraId="2E7C4737" w14:textId="558FA513" w:rsidR="001D05F0" w:rsidRPr="00881228" w:rsidRDefault="001D05F0" w:rsidP="001D05F0">
      <w:pPr>
        <w:rPr>
          <w:color w:val="000000" w:themeColor="text1"/>
        </w:rPr>
      </w:pPr>
      <w:r w:rsidRPr="00881228">
        <w:rPr>
          <w:color w:val="000000" w:themeColor="text1"/>
        </w:rPr>
        <w:t>Yr</w:t>
      </w:r>
      <w:r w:rsidR="002106E8">
        <w:rPr>
          <w:color w:val="000000" w:themeColor="text1"/>
        </w:rPr>
        <w:t>.</w:t>
      </w:r>
      <w:r w:rsidRPr="00881228">
        <w:rPr>
          <w:color w:val="000000" w:themeColor="text1"/>
        </w:rPr>
        <w:tab/>
        <w:t>Attestation</w:t>
      </w:r>
      <w:r w:rsidRPr="00881228">
        <w:rPr>
          <w:color w:val="000000" w:themeColor="text1"/>
        </w:rPr>
        <w:tab/>
        <w:t>Exception</w:t>
      </w:r>
      <w:r w:rsidRPr="00881228">
        <w:rPr>
          <w:color w:val="000000" w:themeColor="text1"/>
        </w:rPr>
        <w:tab/>
      </w:r>
      <w:proofErr w:type="spellStart"/>
      <w:r w:rsidRPr="00881228">
        <w:rPr>
          <w:color w:val="000000" w:themeColor="text1"/>
        </w:rPr>
        <w:t>Exception</w:t>
      </w:r>
      <w:proofErr w:type="spellEnd"/>
      <w:r w:rsidRPr="00881228">
        <w:rPr>
          <w:color w:val="000000" w:themeColor="text1"/>
        </w:rPr>
        <w:t xml:space="preserve"> percent of total</w:t>
      </w:r>
    </w:p>
    <w:p w14:paraId="70C4C751" w14:textId="77777777" w:rsidR="001D05F0" w:rsidRPr="00881228" w:rsidRDefault="001D05F0" w:rsidP="001D05F0">
      <w:pPr>
        <w:rPr>
          <w:color w:val="000000" w:themeColor="text1"/>
        </w:rPr>
      </w:pPr>
      <w:r w:rsidRPr="00881228">
        <w:rPr>
          <w:color w:val="000000" w:themeColor="text1"/>
        </w:rPr>
        <w:t>2017</w:t>
      </w:r>
      <w:r w:rsidRPr="00881228">
        <w:rPr>
          <w:color w:val="000000" w:themeColor="text1"/>
        </w:rPr>
        <w:tab/>
        <w:t>0</w:t>
      </w:r>
      <w:r w:rsidRPr="00881228">
        <w:rPr>
          <w:color w:val="000000" w:themeColor="text1"/>
        </w:rPr>
        <w:tab/>
      </w:r>
      <w:r w:rsidRPr="00881228">
        <w:rPr>
          <w:color w:val="000000" w:themeColor="text1"/>
        </w:rPr>
        <w:tab/>
        <w:t>0</w:t>
      </w:r>
      <w:r w:rsidRPr="00881228">
        <w:rPr>
          <w:color w:val="000000" w:themeColor="text1"/>
        </w:rPr>
        <w:tab/>
      </w:r>
      <w:r w:rsidRPr="00881228">
        <w:rPr>
          <w:color w:val="000000" w:themeColor="text1"/>
        </w:rPr>
        <w:tab/>
        <w:t>0%</w:t>
      </w:r>
    </w:p>
    <w:p w14:paraId="481F736C" w14:textId="77777777" w:rsidR="001D05F0" w:rsidRPr="00881228" w:rsidRDefault="001D05F0" w:rsidP="001D05F0">
      <w:pPr>
        <w:rPr>
          <w:color w:val="000000" w:themeColor="text1"/>
        </w:rPr>
      </w:pPr>
      <w:r w:rsidRPr="00881228">
        <w:rPr>
          <w:color w:val="000000" w:themeColor="text1"/>
        </w:rPr>
        <w:t>2018</w:t>
      </w:r>
      <w:r w:rsidRPr="00881228">
        <w:rPr>
          <w:color w:val="000000" w:themeColor="text1"/>
        </w:rPr>
        <w:tab/>
        <w:t>60</w:t>
      </w:r>
      <w:r w:rsidRPr="00881228">
        <w:rPr>
          <w:color w:val="000000" w:themeColor="text1"/>
        </w:rPr>
        <w:tab/>
      </w:r>
      <w:r w:rsidRPr="00881228">
        <w:rPr>
          <w:color w:val="000000" w:themeColor="text1"/>
        </w:rPr>
        <w:tab/>
        <w:t>8</w:t>
      </w:r>
      <w:r w:rsidRPr="00881228">
        <w:rPr>
          <w:color w:val="000000" w:themeColor="text1"/>
        </w:rPr>
        <w:tab/>
      </w:r>
      <w:r w:rsidRPr="00881228">
        <w:rPr>
          <w:color w:val="000000" w:themeColor="text1"/>
        </w:rPr>
        <w:tab/>
        <w:t>12%</w:t>
      </w:r>
    </w:p>
    <w:p w14:paraId="799BDFF4" w14:textId="77777777" w:rsidR="001D05F0" w:rsidRPr="00881228" w:rsidRDefault="001D05F0" w:rsidP="001D05F0">
      <w:pPr>
        <w:rPr>
          <w:color w:val="000000" w:themeColor="text1"/>
        </w:rPr>
      </w:pPr>
      <w:r w:rsidRPr="00881228">
        <w:rPr>
          <w:color w:val="000000" w:themeColor="text1"/>
        </w:rPr>
        <w:t>2019</w:t>
      </w:r>
      <w:r w:rsidRPr="00881228">
        <w:rPr>
          <w:color w:val="000000" w:themeColor="text1"/>
        </w:rPr>
        <w:tab/>
        <w:t>57</w:t>
      </w:r>
      <w:r w:rsidRPr="00881228">
        <w:rPr>
          <w:color w:val="000000" w:themeColor="text1"/>
        </w:rPr>
        <w:tab/>
      </w:r>
      <w:r w:rsidRPr="00881228">
        <w:rPr>
          <w:color w:val="000000" w:themeColor="text1"/>
        </w:rPr>
        <w:tab/>
        <w:t>30</w:t>
      </w:r>
      <w:r w:rsidRPr="00881228">
        <w:rPr>
          <w:color w:val="000000" w:themeColor="text1"/>
        </w:rPr>
        <w:tab/>
      </w:r>
      <w:r w:rsidRPr="00881228">
        <w:rPr>
          <w:color w:val="000000" w:themeColor="text1"/>
        </w:rPr>
        <w:tab/>
        <w:t>34%</w:t>
      </w:r>
    </w:p>
    <w:p w14:paraId="6BEB9F28" w14:textId="77777777" w:rsidR="001D05F0" w:rsidRPr="00881228" w:rsidRDefault="001D05F0" w:rsidP="001D05F0">
      <w:pPr>
        <w:rPr>
          <w:color w:val="000000" w:themeColor="text1"/>
        </w:rPr>
      </w:pPr>
      <w:r w:rsidRPr="00881228">
        <w:rPr>
          <w:color w:val="000000" w:themeColor="text1"/>
        </w:rPr>
        <w:t>2020</w:t>
      </w:r>
      <w:r w:rsidRPr="00881228">
        <w:rPr>
          <w:color w:val="000000" w:themeColor="text1"/>
        </w:rPr>
        <w:tab/>
        <w:t>61</w:t>
      </w:r>
      <w:r w:rsidRPr="00881228">
        <w:rPr>
          <w:color w:val="000000" w:themeColor="text1"/>
        </w:rPr>
        <w:tab/>
      </w:r>
      <w:r w:rsidRPr="00881228">
        <w:rPr>
          <w:color w:val="000000" w:themeColor="text1"/>
        </w:rPr>
        <w:tab/>
        <w:t>34</w:t>
      </w:r>
      <w:r w:rsidRPr="00881228">
        <w:rPr>
          <w:color w:val="000000" w:themeColor="text1"/>
        </w:rPr>
        <w:tab/>
      </w:r>
      <w:r w:rsidRPr="00881228">
        <w:rPr>
          <w:color w:val="000000" w:themeColor="text1"/>
        </w:rPr>
        <w:tab/>
        <w:t>36%</w:t>
      </w:r>
    </w:p>
    <w:p w14:paraId="4945A3C3" w14:textId="77777777" w:rsidR="001D05F0" w:rsidRDefault="001D05F0" w:rsidP="001D05F0">
      <w:pPr>
        <w:rPr>
          <w:color w:val="000000" w:themeColor="text1"/>
        </w:rPr>
      </w:pPr>
      <w:r w:rsidRPr="00881228">
        <w:rPr>
          <w:color w:val="000000" w:themeColor="text1"/>
        </w:rPr>
        <w:t>2021</w:t>
      </w:r>
      <w:r w:rsidRPr="00881228">
        <w:rPr>
          <w:color w:val="000000" w:themeColor="text1"/>
        </w:rPr>
        <w:tab/>
        <w:t>81</w:t>
      </w:r>
      <w:r w:rsidRPr="00881228">
        <w:rPr>
          <w:color w:val="000000" w:themeColor="text1"/>
        </w:rPr>
        <w:tab/>
      </w:r>
      <w:r w:rsidRPr="00881228">
        <w:rPr>
          <w:color w:val="000000" w:themeColor="text1"/>
        </w:rPr>
        <w:tab/>
        <w:t>11</w:t>
      </w:r>
      <w:r w:rsidRPr="00881228">
        <w:rPr>
          <w:color w:val="000000" w:themeColor="text1"/>
        </w:rPr>
        <w:tab/>
      </w:r>
      <w:r w:rsidRPr="00881228">
        <w:rPr>
          <w:color w:val="000000" w:themeColor="text1"/>
        </w:rPr>
        <w:tab/>
        <w:t>12%</w:t>
      </w:r>
    </w:p>
    <w:p w14:paraId="0FA84EC7" w14:textId="77777777" w:rsidR="001D05F0" w:rsidRDefault="001D05F0" w:rsidP="001D05F0">
      <w:pPr>
        <w:rPr>
          <w:color w:val="000000" w:themeColor="text1"/>
        </w:rPr>
      </w:pPr>
      <w:r>
        <w:rPr>
          <w:color w:val="000000" w:themeColor="text1"/>
        </w:rPr>
        <w:t>Small and Large Community Health Centers</w:t>
      </w:r>
    </w:p>
    <w:p w14:paraId="46E2E117" w14:textId="02BCACBD" w:rsidR="001D05F0" w:rsidRPr="00881228" w:rsidRDefault="001D05F0" w:rsidP="001D05F0">
      <w:pPr>
        <w:rPr>
          <w:color w:val="000000" w:themeColor="text1"/>
        </w:rPr>
      </w:pPr>
      <w:r w:rsidRPr="00881228">
        <w:rPr>
          <w:color w:val="000000" w:themeColor="text1"/>
        </w:rPr>
        <w:t>Yr</w:t>
      </w:r>
      <w:r w:rsidR="002106E8">
        <w:rPr>
          <w:color w:val="000000" w:themeColor="text1"/>
        </w:rPr>
        <w:t>.</w:t>
      </w:r>
      <w:r w:rsidRPr="00881228">
        <w:rPr>
          <w:color w:val="000000" w:themeColor="text1"/>
        </w:rPr>
        <w:tab/>
        <w:t>Attestation</w:t>
      </w:r>
      <w:r w:rsidRPr="00881228">
        <w:rPr>
          <w:color w:val="000000" w:themeColor="text1"/>
        </w:rPr>
        <w:tab/>
        <w:t>Exception</w:t>
      </w:r>
      <w:r w:rsidRPr="00881228">
        <w:rPr>
          <w:color w:val="000000" w:themeColor="text1"/>
        </w:rPr>
        <w:tab/>
      </w:r>
      <w:proofErr w:type="spellStart"/>
      <w:r w:rsidRPr="00881228">
        <w:rPr>
          <w:color w:val="000000" w:themeColor="text1"/>
        </w:rPr>
        <w:t>Exception</w:t>
      </w:r>
      <w:proofErr w:type="spellEnd"/>
      <w:r w:rsidRPr="00881228">
        <w:rPr>
          <w:color w:val="000000" w:themeColor="text1"/>
        </w:rPr>
        <w:t xml:space="preserve"> percent of total</w:t>
      </w:r>
    </w:p>
    <w:p w14:paraId="08E1FD0F" w14:textId="77777777" w:rsidR="001D05F0" w:rsidRDefault="001D05F0" w:rsidP="001D05F0">
      <w:pPr>
        <w:rPr>
          <w:color w:val="000000" w:themeColor="text1"/>
        </w:rPr>
      </w:pPr>
      <w:r>
        <w:rPr>
          <w:color w:val="000000" w:themeColor="text1"/>
        </w:rPr>
        <w:t>2017</w:t>
      </w:r>
      <w:r>
        <w:rPr>
          <w:color w:val="000000" w:themeColor="text1"/>
        </w:rPr>
        <w:tab/>
        <w:t>0</w:t>
      </w:r>
      <w:r>
        <w:rPr>
          <w:color w:val="000000" w:themeColor="text1"/>
        </w:rPr>
        <w:tab/>
      </w:r>
      <w:r>
        <w:rPr>
          <w:color w:val="000000" w:themeColor="text1"/>
        </w:rPr>
        <w:tab/>
        <w:t>0</w:t>
      </w:r>
      <w:r>
        <w:rPr>
          <w:color w:val="000000" w:themeColor="text1"/>
        </w:rPr>
        <w:tab/>
      </w:r>
      <w:r>
        <w:rPr>
          <w:color w:val="000000" w:themeColor="text1"/>
        </w:rPr>
        <w:tab/>
        <w:t>0%</w:t>
      </w:r>
    </w:p>
    <w:p w14:paraId="60B5E9C9" w14:textId="77777777" w:rsidR="001D05F0" w:rsidRDefault="001D05F0" w:rsidP="001D05F0">
      <w:pPr>
        <w:rPr>
          <w:color w:val="000000" w:themeColor="text1"/>
        </w:rPr>
      </w:pPr>
      <w:r>
        <w:rPr>
          <w:color w:val="000000" w:themeColor="text1"/>
        </w:rPr>
        <w:t>2018</w:t>
      </w:r>
      <w:r>
        <w:rPr>
          <w:color w:val="000000" w:themeColor="text1"/>
        </w:rPr>
        <w:tab/>
        <w:t>32</w:t>
      </w:r>
      <w:r>
        <w:rPr>
          <w:color w:val="000000" w:themeColor="text1"/>
        </w:rPr>
        <w:tab/>
      </w:r>
      <w:r>
        <w:rPr>
          <w:color w:val="000000" w:themeColor="text1"/>
        </w:rPr>
        <w:tab/>
        <w:t>2</w:t>
      </w:r>
      <w:r>
        <w:rPr>
          <w:color w:val="000000" w:themeColor="text1"/>
        </w:rPr>
        <w:tab/>
      </w:r>
      <w:r>
        <w:rPr>
          <w:color w:val="000000" w:themeColor="text1"/>
        </w:rPr>
        <w:tab/>
        <w:t>6%</w:t>
      </w:r>
    </w:p>
    <w:p w14:paraId="3DD6ACD8" w14:textId="77777777" w:rsidR="001D05F0" w:rsidRDefault="001D05F0" w:rsidP="001D05F0">
      <w:pPr>
        <w:rPr>
          <w:color w:val="000000" w:themeColor="text1"/>
        </w:rPr>
      </w:pPr>
      <w:r>
        <w:rPr>
          <w:color w:val="000000" w:themeColor="text1"/>
        </w:rPr>
        <w:t>2019</w:t>
      </w:r>
      <w:r>
        <w:rPr>
          <w:color w:val="000000" w:themeColor="text1"/>
        </w:rPr>
        <w:tab/>
        <w:t>32</w:t>
      </w:r>
      <w:r>
        <w:rPr>
          <w:color w:val="000000" w:themeColor="text1"/>
        </w:rPr>
        <w:tab/>
      </w:r>
      <w:r>
        <w:rPr>
          <w:color w:val="000000" w:themeColor="text1"/>
        </w:rPr>
        <w:tab/>
        <w:t>4</w:t>
      </w:r>
      <w:r>
        <w:rPr>
          <w:color w:val="000000" w:themeColor="text1"/>
        </w:rPr>
        <w:tab/>
      </w:r>
      <w:r>
        <w:rPr>
          <w:color w:val="000000" w:themeColor="text1"/>
        </w:rPr>
        <w:tab/>
        <w:t>11%</w:t>
      </w:r>
    </w:p>
    <w:p w14:paraId="6FB1B8BA" w14:textId="77777777" w:rsidR="001D05F0" w:rsidRDefault="001D05F0" w:rsidP="001D05F0">
      <w:pPr>
        <w:rPr>
          <w:color w:val="000000" w:themeColor="text1"/>
        </w:rPr>
      </w:pPr>
      <w:r>
        <w:rPr>
          <w:color w:val="000000" w:themeColor="text1"/>
        </w:rPr>
        <w:t>2020</w:t>
      </w:r>
      <w:r>
        <w:rPr>
          <w:color w:val="000000" w:themeColor="text1"/>
        </w:rPr>
        <w:tab/>
        <w:t>17</w:t>
      </w:r>
      <w:r>
        <w:rPr>
          <w:color w:val="000000" w:themeColor="text1"/>
        </w:rPr>
        <w:tab/>
      </w:r>
      <w:r>
        <w:rPr>
          <w:color w:val="000000" w:themeColor="text1"/>
        </w:rPr>
        <w:tab/>
        <w:t>15</w:t>
      </w:r>
      <w:r>
        <w:rPr>
          <w:color w:val="000000" w:themeColor="text1"/>
        </w:rPr>
        <w:tab/>
      </w:r>
      <w:r>
        <w:rPr>
          <w:color w:val="000000" w:themeColor="text1"/>
        </w:rPr>
        <w:tab/>
        <w:t>47%</w:t>
      </w:r>
    </w:p>
    <w:p w14:paraId="796740F3" w14:textId="77777777" w:rsidR="009D3662" w:rsidRDefault="001D05F0" w:rsidP="001D05F0">
      <w:pPr>
        <w:rPr>
          <w:color w:val="000000" w:themeColor="text1"/>
        </w:rPr>
      </w:pPr>
      <w:r>
        <w:rPr>
          <w:color w:val="000000" w:themeColor="text1"/>
        </w:rPr>
        <w:t>2021</w:t>
      </w:r>
      <w:r>
        <w:rPr>
          <w:color w:val="000000" w:themeColor="text1"/>
        </w:rPr>
        <w:tab/>
        <w:t>21</w:t>
      </w:r>
      <w:r>
        <w:rPr>
          <w:color w:val="000000" w:themeColor="text1"/>
        </w:rPr>
        <w:tab/>
      </w:r>
      <w:r>
        <w:rPr>
          <w:color w:val="000000" w:themeColor="text1"/>
        </w:rPr>
        <w:tab/>
        <w:t>9</w:t>
      </w:r>
      <w:r>
        <w:rPr>
          <w:color w:val="000000" w:themeColor="text1"/>
        </w:rPr>
        <w:tab/>
      </w:r>
      <w:r>
        <w:rPr>
          <w:color w:val="000000" w:themeColor="text1"/>
        </w:rPr>
        <w:tab/>
        <w:t>30%</w:t>
      </w:r>
      <w:r>
        <w:rPr>
          <w:color w:val="000000" w:themeColor="text1"/>
        </w:rPr>
        <w:tab/>
      </w:r>
    </w:p>
    <w:p w14:paraId="04DBC1A9" w14:textId="6BAD7B7C" w:rsidR="000067F0" w:rsidRPr="009D3662" w:rsidRDefault="000067F0" w:rsidP="001D05F0">
      <w:pPr>
        <w:rPr>
          <w:color w:val="000000" w:themeColor="text1"/>
        </w:rPr>
      </w:pPr>
      <w:r>
        <w:t>Slide title:</w:t>
      </w:r>
      <w:r w:rsidR="003F14B8">
        <w:t xml:space="preserve"> </w:t>
      </w:r>
      <w:r w:rsidR="003F14B8" w:rsidRPr="003F14B8">
        <w:rPr>
          <w:b/>
          <w:bCs/>
        </w:rPr>
        <w:t>HIway attestation: 2022 timeline</w:t>
      </w:r>
    </w:p>
    <w:p w14:paraId="1ED4221E" w14:textId="77777777" w:rsidR="003F14B8" w:rsidRPr="003F14B8" w:rsidRDefault="003F14B8" w:rsidP="003F14B8">
      <w:r>
        <w:rPr>
          <w:b/>
          <w:bCs/>
        </w:rPr>
        <w:tab/>
      </w:r>
      <w:r w:rsidRPr="003F14B8">
        <w:t>2022 Attestation timeline:</w:t>
      </w:r>
    </w:p>
    <w:p w14:paraId="4B2DA181" w14:textId="77777777" w:rsidR="003F14B8" w:rsidRPr="003F14B8" w:rsidRDefault="003F14B8" w:rsidP="003F14B8">
      <w:pPr>
        <w:ind w:left="360"/>
      </w:pPr>
      <w:r w:rsidRPr="003F14B8">
        <w:br/>
        <w:t xml:space="preserve">Dec. 31, 2021: Use case implementation deadline </w:t>
      </w:r>
    </w:p>
    <w:p w14:paraId="3099AC14" w14:textId="77777777" w:rsidR="003F14B8" w:rsidRPr="003F14B8" w:rsidRDefault="003F14B8" w:rsidP="003F14B8">
      <w:pPr>
        <w:numPr>
          <w:ilvl w:val="0"/>
          <w:numId w:val="12"/>
        </w:numPr>
      </w:pPr>
      <w:r w:rsidRPr="003F14B8">
        <w:t>May-July 2022: HIway outreach and education</w:t>
      </w:r>
    </w:p>
    <w:p w14:paraId="126B496B" w14:textId="77777777" w:rsidR="003F14B8" w:rsidRPr="003F14B8" w:rsidRDefault="003F14B8" w:rsidP="003F14B8">
      <w:pPr>
        <w:numPr>
          <w:ilvl w:val="1"/>
          <w:numId w:val="12"/>
        </w:numPr>
      </w:pPr>
      <w:r w:rsidRPr="003F14B8">
        <w:t>Emails and Newsletters</w:t>
      </w:r>
    </w:p>
    <w:p w14:paraId="38EC52A8" w14:textId="77777777" w:rsidR="003F14B8" w:rsidRPr="003F14B8" w:rsidRDefault="003F14B8" w:rsidP="003F14B8">
      <w:pPr>
        <w:numPr>
          <w:ilvl w:val="1"/>
          <w:numId w:val="12"/>
        </w:numPr>
      </w:pPr>
      <w:r w:rsidRPr="003F14B8">
        <w:t>Website updates</w:t>
      </w:r>
    </w:p>
    <w:p w14:paraId="5D2BC721" w14:textId="77777777" w:rsidR="003F14B8" w:rsidRPr="003F14B8" w:rsidRDefault="003F14B8" w:rsidP="003F14B8">
      <w:pPr>
        <w:numPr>
          <w:ilvl w:val="1"/>
          <w:numId w:val="12"/>
        </w:numPr>
      </w:pPr>
      <w:r w:rsidRPr="003F14B8">
        <w:t xml:space="preserve">Direct contact with POs </w:t>
      </w:r>
    </w:p>
    <w:p w14:paraId="73831D7E" w14:textId="77777777" w:rsidR="003F14B8" w:rsidRPr="003F14B8" w:rsidRDefault="003F14B8" w:rsidP="003F14B8">
      <w:pPr>
        <w:numPr>
          <w:ilvl w:val="0"/>
          <w:numId w:val="12"/>
        </w:numPr>
      </w:pPr>
      <w:r w:rsidRPr="003F14B8">
        <w:t>Summer 2022: Webform testing, HIway attestation/exception webforms go live and begin accepting submissions</w:t>
      </w:r>
    </w:p>
    <w:p w14:paraId="080F692E" w14:textId="77777777" w:rsidR="003F14B8" w:rsidRPr="003F14B8" w:rsidRDefault="003F14B8" w:rsidP="003F14B8">
      <w:pPr>
        <w:numPr>
          <w:ilvl w:val="0"/>
          <w:numId w:val="12"/>
        </w:numPr>
      </w:pPr>
      <w:r w:rsidRPr="003F14B8">
        <w:t>Fall 2022: Deadline for attestation/exception submissions</w:t>
      </w:r>
    </w:p>
    <w:p w14:paraId="5242CDAC" w14:textId="77777777" w:rsidR="003F14B8" w:rsidRPr="003F14B8" w:rsidRDefault="003F14B8" w:rsidP="003F14B8">
      <w:pPr>
        <w:numPr>
          <w:ilvl w:val="0"/>
          <w:numId w:val="12"/>
        </w:numPr>
      </w:pPr>
      <w:r w:rsidRPr="003F14B8">
        <w:t>Winter 2022: HIway reaches out to POs that have not submitted, HIway closes webform</w:t>
      </w:r>
    </w:p>
    <w:p w14:paraId="41C972FB" w14:textId="4D26CE05" w:rsidR="003F14B8" w:rsidRDefault="003F14B8" w:rsidP="000067F0">
      <w:pPr>
        <w:rPr>
          <w:b/>
          <w:bCs/>
        </w:rPr>
      </w:pPr>
      <w:r w:rsidRPr="003F14B8">
        <w:t>Slide title:</w:t>
      </w:r>
      <w:r>
        <w:t xml:space="preserve"> </w:t>
      </w:r>
      <w:r w:rsidRPr="003F14B8">
        <w:rPr>
          <w:b/>
          <w:bCs/>
        </w:rPr>
        <w:t>Preparing for Attestation 2022 &amp; beyond</w:t>
      </w:r>
    </w:p>
    <w:p w14:paraId="36112E5A" w14:textId="6260A0BF" w:rsidR="003F14B8" w:rsidRPr="003F14B8" w:rsidRDefault="003F14B8" w:rsidP="003F14B8">
      <w:r>
        <w:rPr>
          <w:b/>
          <w:bCs/>
        </w:rPr>
        <w:tab/>
      </w:r>
      <w:r w:rsidRPr="003F14B8">
        <w:t>Preparing for Attestation 2022 &amp; beyond</w:t>
      </w:r>
    </w:p>
    <w:p w14:paraId="622AF137" w14:textId="77777777" w:rsidR="003F14B8" w:rsidRPr="003F14B8" w:rsidRDefault="003F14B8" w:rsidP="003F14B8">
      <w:pPr>
        <w:ind w:left="720"/>
      </w:pPr>
      <w:r w:rsidRPr="003F14B8">
        <w:lastRenderedPageBreak/>
        <w:t>Identification of the “Attestation window” for 2022</w:t>
      </w:r>
    </w:p>
    <w:p w14:paraId="2474B754" w14:textId="77777777" w:rsidR="003F14B8" w:rsidRPr="003F14B8" w:rsidRDefault="003F14B8" w:rsidP="003F14B8">
      <w:pPr>
        <w:ind w:left="720"/>
      </w:pPr>
      <w:r w:rsidRPr="003F14B8">
        <w:t>Working with development team to create a timeline for webform revision and preparation for public use</w:t>
      </w:r>
    </w:p>
    <w:p w14:paraId="2CA9DE05" w14:textId="77777777" w:rsidR="003F14B8" w:rsidRPr="003F14B8" w:rsidRDefault="003F14B8" w:rsidP="003F14B8">
      <w:pPr>
        <w:ind w:left="720"/>
      </w:pPr>
      <w:r w:rsidRPr="003F14B8">
        <w:t>Testing of the online webforms</w:t>
      </w:r>
    </w:p>
    <w:p w14:paraId="0BB72AC1" w14:textId="77777777" w:rsidR="003F14B8" w:rsidRPr="003F14B8" w:rsidRDefault="003F14B8" w:rsidP="003F14B8">
      <w:pPr>
        <w:ind w:left="720"/>
      </w:pPr>
      <w:r w:rsidRPr="003F14B8">
        <w:t xml:space="preserve">Creating Attestation date announcements; newsletters and standalone emails </w:t>
      </w:r>
    </w:p>
    <w:p w14:paraId="0CEFE5CA" w14:textId="77777777" w:rsidR="003F14B8" w:rsidRPr="003F14B8" w:rsidRDefault="003F14B8" w:rsidP="003F14B8">
      <w:pPr>
        <w:ind w:left="720"/>
      </w:pPr>
      <w:r w:rsidRPr="003F14B8">
        <w:t>Developing Newsletter and Website content</w:t>
      </w:r>
    </w:p>
    <w:p w14:paraId="6A4F2848" w14:textId="77777777" w:rsidR="003F14B8" w:rsidRPr="003F14B8" w:rsidRDefault="003F14B8" w:rsidP="003F14B8">
      <w:pPr>
        <w:ind w:left="720"/>
      </w:pPr>
      <w:r w:rsidRPr="003F14B8">
        <w:t xml:space="preserve">Informing HIT Council of Attestation updates </w:t>
      </w:r>
    </w:p>
    <w:p w14:paraId="79C9514E" w14:textId="77777777" w:rsidR="003F14B8" w:rsidRPr="003F14B8" w:rsidRDefault="003F14B8" w:rsidP="003F14B8">
      <w:pPr>
        <w:ind w:firstLine="360"/>
      </w:pPr>
      <w:r w:rsidRPr="003F14B8">
        <w:t>Planning and preparing for Attestation changes beyond 2022</w:t>
      </w:r>
    </w:p>
    <w:p w14:paraId="3B4126E8" w14:textId="77777777" w:rsidR="003F14B8" w:rsidRPr="003F14B8" w:rsidRDefault="003F14B8" w:rsidP="003F14B8">
      <w:pPr>
        <w:ind w:left="360"/>
      </w:pPr>
      <w:r w:rsidRPr="003F14B8">
        <w:t>Timetable for the HIway connection requirement has been completed for the regulated organizations (acute care hospitals, community health centers, medical ambulatory practices)</w:t>
      </w:r>
    </w:p>
    <w:p w14:paraId="4D7E58A3" w14:textId="6F12A514" w:rsidR="003F14B8" w:rsidRDefault="003F14B8" w:rsidP="003F14B8">
      <w:pPr>
        <w:ind w:left="360"/>
      </w:pPr>
      <w:r w:rsidRPr="003F14B8">
        <w:t>Consideration of future disposition, revision or sun-setting components of HIway attestation process</w:t>
      </w:r>
    </w:p>
    <w:p w14:paraId="2431C4AF" w14:textId="77777777" w:rsidR="003F14B8" w:rsidRPr="003F14B8" w:rsidRDefault="003F14B8" w:rsidP="003F14B8">
      <w:r>
        <w:t xml:space="preserve">Slide title: </w:t>
      </w:r>
      <w:r w:rsidRPr="003F14B8">
        <w:rPr>
          <w:b/>
          <w:bCs/>
        </w:rPr>
        <w:t xml:space="preserve">ENS Update </w:t>
      </w:r>
    </w:p>
    <w:p w14:paraId="766A542A" w14:textId="77777777" w:rsidR="003F14B8" w:rsidRDefault="003F14B8" w:rsidP="003F14B8">
      <w:pPr>
        <w:ind w:firstLine="720"/>
        <w:rPr>
          <w:b/>
          <w:bCs/>
        </w:rPr>
      </w:pPr>
      <w:r w:rsidRPr="003F14B8">
        <w:rPr>
          <w:b/>
          <w:bCs/>
        </w:rPr>
        <w:t>Pam Boutin-Coviello &amp; Kevin Mullen</w:t>
      </w:r>
    </w:p>
    <w:p w14:paraId="6B7B160E" w14:textId="77777777" w:rsidR="003F14B8" w:rsidRPr="003F14B8" w:rsidRDefault="003F14B8" w:rsidP="003F14B8">
      <w:pPr>
        <w:ind w:firstLine="720"/>
      </w:pPr>
      <w:r w:rsidRPr="003F14B8">
        <w:t>ENS: Overview</w:t>
      </w:r>
    </w:p>
    <w:p w14:paraId="743ADA66" w14:textId="77777777" w:rsidR="003F14B8" w:rsidRPr="003F14B8" w:rsidRDefault="003F14B8" w:rsidP="003F14B8">
      <w:pPr>
        <w:ind w:firstLine="720"/>
      </w:pPr>
      <w:r w:rsidRPr="003F14B8">
        <w:t xml:space="preserve">EOHHS ENS Initiative goal: </w:t>
      </w:r>
    </w:p>
    <w:p w14:paraId="10D97438" w14:textId="323B5911" w:rsidR="003F14B8" w:rsidRDefault="003F14B8" w:rsidP="003F14B8">
      <w:pPr>
        <w:ind w:left="360"/>
      </w:pPr>
      <w:r w:rsidRPr="003F14B8">
        <w:t xml:space="preserve">Supporting timely statewide Event Notification Services (ENS) across the Commonwealth in order to improve health care delivery, quality, and coordination </w:t>
      </w:r>
    </w:p>
    <w:p w14:paraId="069D94A2" w14:textId="77777777" w:rsidR="003F14B8" w:rsidRPr="003F14B8" w:rsidRDefault="003F14B8" w:rsidP="003F14B8">
      <w:pPr>
        <w:ind w:left="360"/>
      </w:pPr>
      <w:r w:rsidRPr="003F14B8">
        <w:t xml:space="preserve">EOHHS guiding principles: </w:t>
      </w:r>
    </w:p>
    <w:p w14:paraId="2AB20990" w14:textId="77777777" w:rsidR="009D3662" w:rsidRPr="005C3D19" w:rsidRDefault="009D3662" w:rsidP="009D3662">
      <w:pPr>
        <w:numPr>
          <w:ilvl w:val="0"/>
          <w:numId w:val="34"/>
        </w:numPr>
      </w:pPr>
      <w:r w:rsidRPr="005C3D19">
        <w:t>Universal access - Promoting data sharing within an ENS framework to increase accessibility to ENS for providers of all sizes</w:t>
      </w:r>
    </w:p>
    <w:p w14:paraId="0B25969B" w14:textId="77777777" w:rsidR="009D3662" w:rsidRPr="005C3D19" w:rsidRDefault="009D3662" w:rsidP="009D3662">
      <w:pPr>
        <w:numPr>
          <w:ilvl w:val="0"/>
          <w:numId w:val="34"/>
        </w:numPr>
      </w:pPr>
      <w:r w:rsidRPr="005C3D19">
        <w:t>Streamline provider experience - Crafting ENS framework to allow single point of submission and single point of reception of ADT data</w:t>
      </w:r>
    </w:p>
    <w:p w14:paraId="3C0F821D" w14:textId="77777777" w:rsidR="009D3662" w:rsidRPr="0012381E" w:rsidRDefault="009D3662" w:rsidP="009D3662">
      <w:pPr>
        <w:numPr>
          <w:ilvl w:val="0"/>
          <w:numId w:val="34"/>
        </w:numPr>
        <w:rPr>
          <w:i/>
          <w:iCs/>
        </w:rPr>
      </w:pPr>
      <w:r w:rsidRPr="005C3D19">
        <w:t>Improve notification timing - Improving timing for flow of data (real/near-real time)</w:t>
      </w:r>
    </w:p>
    <w:p w14:paraId="39FF6927" w14:textId="77777777" w:rsidR="009D3662" w:rsidRPr="00892513" w:rsidRDefault="009D3662" w:rsidP="009D3662">
      <w:r w:rsidRPr="00892513">
        <w:t>Graphics picture the ENS framework:</w:t>
      </w:r>
    </w:p>
    <w:p w14:paraId="1671D61C" w14:textId="77777777" w:rsidR="009D3662" w:rsidRDefault="009D3662" w:rsidP="009D3662">
      <w:r w:rsidRPr="00892513">
        <w:t>Hospitals submit data to one of 2 certified ENS vendors, data sharing occurs between vendors in the network, ENS recipients receive data from certified vendor they have c</w:t>
      </w:r>
      <w:r>
        <w:t>ontracted with.</w:t>
      </w:r>
    </w:p>
    <w:p w14:paraId="282FBAF4" w14:textId="77777777" w:rsidR="009D3662" w:rsidRDefault="009D3662" w:rsidP="009D3662"/>
    <w:p w14:paraId="4A23E0C2" w14:textId="77777777" w:rsidR="009D3662" w:rsidRDefault="009D3662" w:rsidP="009D3662">
      <w:r>
        <w:t>Scenarios :</w:t>
      </w:r>
    </w:p>
    <w:p w14:paraId="5D723C34" w14:textId="77777777" w:rsidR="009D3662" w:rsidRDefault="009D3662" w:rsidP="009D3662">
      <w:pPr>
        <w:pStyle w:val="ListParagraph"/>
        <w:numPr>
          <w:ilvl w:val="0"/>
          <w:numId w:val="35"/>
        </w:numPr>
        <w:spacing w:after="160" w:line="259" w:lineRule="auto"/>
      </w:pPr>
      <w:r>
        <w:t xml:space="preserve">Boston Hospital sends ADT to ENS1, ENS 1 Contract: Boston PCP </w:t>
      </w:r>
    </w:p>
    <w:p w14:paraId="027C8CE8" w14:textId="77777777" w:rsidR="009D3662" w:rsidRDefault="009D3662" w:rsidP="009D3662">
      <w:pPr>
        <w:pStyle w:val="ListParagraph"/>
        <w:numPr>
          <w:ilvl w:val="0"/>
          <w:numId w:val="35"/>
        </w:numPr>
        <w:spacing w:after="160" w:line="259" w:lineRule="auto"/>
      </w:pPr>
      <w:r>
        <w:t xml:space="preserve">2. Current (silo): ENS runs own matching algorithm, positive match for client: notification sent to Boston PCP however, Boston CP doesn’t know that their patient was seen at Boston Hospital. This operates under Governance: BAA (CE1/BA1). </w:t>
      </w:r>
    </w:p>
    <w:p w14:paraId="7F3656FA" w14:textId="77777777" w:rsidR="009D3662" w:rsidRDefault="009D3662" w:rsidP="009D3662">
      <w:pPr>
        <w:pStyle w:val="ListParagraph"/>
        <w:numPr>
          <w:ilvl w:val="0"/>
          <w:numId w:val="35"/>
        </w:numPr>
        <w:spacing w:after="160" w:line="259" w:lineRule="auto"/>
      </w:pPr>
      <w:r>
        <w:lastRenderedPageBreak/>
        <w:t>Proposal: non silo operating under Governance: BAA (CE2/BA2). ENS 1 also reflects ADT copy to ENS2 and ENS3.</w:t>
      </w:r>
    </w:p>
    <w:p w14:paraId="62B3A597" w14:textId="77777777" w:rsidR="009D3662" w:rsidRDefault="009D3662" w:rsidP="009D3662">
      <w:pPr>
        <w:pStyle w:val="ListParagraph"/>
        <w:numPr>
          <w:ilvl w:val="0"/>
          <w:numId w:val="35"/>
        </w:numPr>
        <w:spacing w:after="160" w:line="259" w:lineRule="auto"/>
      </w:pPr>
      <w:r>
        <w:t xml:space="preserve">ENS2 runs own matching algorithm, there is a positive match, a notification is sent to Boston CP. </w:t>
      </w:r>
    </w:p>
    <w:p w14:paraId="20E46A7F" w14:textId="77777777" w:rsidR="009D3662" w:rsidRDefault="009D3662" w:rsidP="009D3662">
      <w:pPr>
        <w:pStyle w:val="ListParagraph"/>
        <w:numPr>
          <w:ilvl w:val="0"/>
          <w:numId w:val="35"/>
        </w:numPr>
        <w:spacing w:after="160" w:line="259" w:lineRule="auto"/>
      </w:pPr>
      <w:r>
        <w:t>ENS3 runs own matching algorithm, operating under Governance: State, there is no positive match ADT is deleted, retaining only audit data</w:t>
      </w:r>
    </w:p>
    <w:p w14:paraId="75D65F67" w14:textId="77777777" w:rsidR="009D3662" w:rsidRDefault="009D3662" w:rsidP="009D3662">
      <w:r>
        <w:t xml:space="preserve">All scenarios operate under Federal obligations: HIPPA and 42 CFR Part 2 and State Obligations: HIV and Genetic testing </w:t>
      </w:r>
    </w:p>
    <w:p w14:paraId="0AB30F4D" w14:textId="77777777" w:rsidR="003F14B8" w:rsidRDefault="003F14B8" w:rsidP="003F14B8">
      <w:r w:rsidRPr="003F14B8">
        <w:t>Slide title:</w:t>
      </w:r>
      <w:r>
        <w:t xml:space="preserve"> </w:t>
      </w:r>
      <w:r w:rsidRPr="003F14B8">
        <w:t>ENS: Number of reflected ADTs received</w:t>
      </w:r>
    </w:p>
    <w:p w14:paraId="5CECFC33" w14:textId="77777777" w:rsidR="003F14B8" w:rsidRPr="003F14B8" w:rsidRDefault="003F14B8" w:rsidP="003F14B8">
      <w:pPr>
        <w:ind w:left="720"/>
      </w:pPr>
      <w:r w:rsidRPr="003F14B8">
        <w:t>In the fourth quarter of 2021, the stabilization of Statewide ENS Framework participants resulted in almost eight million ADTs being reflected</w:t>
      </w:r>
    </w:p>
    <w:p w14:paraId="156D91F8" w14:textId="680C49B0" w:rsidR="009D3662" w:rsidRDefault="003F14B8" w:rsidP="009D3662">
      <w:pPr>
        <w:rPr>
          <w:color w:val="000000" w:themeColor="text1"/>
        </w:rPr>
      </w:pPr>
      <w:r>
        <w:tab/>
      </w:r>
      <w:r w:rsidR="009D3662" w:rsidRPr="0012381E">
        <w:rPr>
          <w:color w:val="000000" w:themeColor="text1"/>
        </w:rPr>
        <w:t>Vendor</w:t>
      </w:r>
      <w:r w:rsidR="009D3662" w:rsidRPr="0012381E">
        <w:rPr>
          <w:color w:val="000000" w:themeColor="text1"/>
        </w:rPr>
        <w:tab/>
      </w:r>
      <w:r w:rsidR="009D3662">
        <w:rPr>
          <w:color w:val="000000" w:themeColor="text1"/>
        </w:rPr>
        <w:tab/>
      </w:r>
      <w:r w:rsidR="009D3662" w:rsidRPr="0012381E">
        <w:rPr>
          <w:color w:val="000000" w:themeColor="text1"/>
        </w:rPr>
        <w:t>Q2 2021</w:t>
      </w:r>
      <w:r w:rsidR="009D3662" w:rsidRPr="0012381E">
        <w:rPr>
          <w:color w:val="000000" w:themeColor="text1"/>
        </w:rPr>
        <w:tab/>
        <w:t>Q3 2021</w:t>
      </w:r>
      <w:r w:rsidR="009D3662" w:rsidRPr="0012381E">
        <w:rPr>
          <w:color w:val="000000" w:themeColor="text1"/>
        </w:rPr>
        <w:tab/>
      </w:r>
      <w:r w:rsidR="009D3662">
        <w:rPr>
          <w:color w:val="000000" w:themeColor="text1"/>
        </w:rPr>
        <w:t>Q4 2021</w:t>
      </w:r>
      <w:r w:rsidR="009D3662">
        <w:rPr>
          <w:color w:val="000000" w:themeColor="text1"/>
        </w:rPr>
        <w:tab/>
      </w:r>
      <w:r w:rsidR="002106E8">
        <w:rPr>
          <w:color w:val="000000" w:themeColor="text1"/>
        </w:rPr>
        <w:t xml:space="preserve">        </w:t>
      </w:r>
      <w:r w:rsidR="009D3662" w:rsidRPr="0012381E">
        <w:rPr>
          <w:color w:val="000000" w:themeColor="text1"/>
        </w:rPr>
        <w:t>percent increase</w:t>
      </w:r>
      <w:r w:rsidR="009D3662">
        <w:rPr>
          <w:color w:val="000000" w:themeColor="text1"/>
        </w:rPr>
        <w:t xml:space="preserve"> </w:t>
      </w:r>
    </w:p>
    <w:p w14:paraId="1748C3D6" w14:textId="2D288DA6" w:rsidR="001D1595" w:rsidRPr="001D1595" w:rsidRDefault="001D1595" w:rsidP="009D3662">
      <w:pPr>
        <w:rPr>
          <w:color w:val="000000" w:themeColor="text1"/>
          <w:sz w:val="16"/>
          <w:szCs w:val="16"/>
        </w:rPr>
      </w:pPr>
      <w:r>
        <w:rPr>
          <w:color w:val="000000" w:themeColor="text1"/>
        </w:rPr>
        <w:tab/>
      </w:r>
      <w:r>
        <w:rPr>
          <w:color w:val="000000" w:themeColor="text1"/>
        </w:rPr>
        <w:tab/>
        <w:t xml:space="preserve">     </w:t>
      </w:r>
      <w:r w:rsidRPr="001D1595">
        <w:rPr>
          <w:color w:val="000000" w:themeColor="text1"/>
          <w:sz w:val="16"/>
          <w:szCs w:val="16"/>
        </w:rPr>
        <w:t># received by reflection</w:t>
      </w:r>
      <w:r>
        <w:rPr>
          <w:color w:val="000000" w:themeColor="text1"/>
          <w:sz w:val="16"/>
          <w:szCs w:val="16"/>
        </w:rPr>
        <w:t xml:space="preserve">      </w:t>
      </w:r>
      <w:r w:rsidRPr="001D1595">
        <w:rPr>
          <w:color w:val="000000" w:themeColor="text1"/>
          <w:sz w:val="16"/>
          <w:szCs w:val="16"/>
        </w:rPr>
        <w:t># received by reflection</w:t>
      </w:r>
      <w:r>
        <w:rPr>
          <w:color w:val="000000" w:themeColor="text1"/>
          <w:sz w:val="16"/>
          <w:szCs w:val="16"/>
        </w:rPr>
        <w:t xml:space="preserve">  </w:t>
      </w:r>
      <w:r w:rsidRPr="001D1595">
        <w:rPr>
          <w:color w:val="000000" w:themeColor="text1"/>
          <w:sz w:val="16"/>
          <w:szCs w:val="16"/>
        </w:rPr>
        <w:t># received by reflection</w:t>
      </w:r>
      <w:r>
        <w:rPr>
          <w:color w:val="000000" w:themeColor="text1"/>
          <w:sz w:val="16"/>
          <w:szCs w:val="16"/>
        </w:rPr>
        <w:tab/>
      </w:r>
      <w:r w:rsidRPr="001D1595">
        <w:rPr>
          <w:color w:val="000000" w:themeColor="text1"/>
          <w:sz w:val="16"/>
          <w:szCs w:val="16"/>
        </w:rPr>
        <w:t xml:space="preserve">      </w:t>
      </w:r>
      <w:r w:rsidRPr="001D1595">
        <w:rPr>
          <w:color w:val="000000" w:themeColor="text1"/>
          <w:sz w:val="16"/>
          <w:szCs w:val="16"/>
        </w:rPr>
        <w:t>Q3vQ4</w:t>
      </w:r>
      <w:r>
        <w:rPr>
          <w:color w:val="000000" w:themeColor="text1"/>
          <w:sz w:val="16"/>
          <w:szCs w:val="16"/>
        </w:rPr>
        <w:tab/>
      </w:r>
    </w:p>
    <w:p w14:paraId="27858267" w14:textId="58A40664" w:rsidR="009D3662" w:rsidRPr="0012381E" w:rsidRDefault="009D3662" w:rsidP="009D3662">
      <w:pPr>
        <w:rPr>
          <w:color w:val="000000" w:themeColor="text1"/>
        </w:rPr>
      </w:pPr>
      <w:r w:rsidRPr="0012381E">
        <w:rPr>
          <w:color w:val="000000" w:themeColor="text1"/>
        </w:rPr>
        <w:tab/>
      </w:r>
      <w:r>
        <w:rPr>
          <w:color w:val="000000" w:themeColor="text1"/>
        </w:rPr>
        <w:tab/>
      </w:r>
      <w:r>
        <w:rPr>
          <w:color w:val="000000" w:themeColor="text1"/>
        </w:rPr>
        <w:tab/>
      </w:r>
      <w:r w:rsidRPr="0012381E">
        <w:rPr>
          <w:color w:val="000000" w:themeColor="text1"/>
        </w:rPr>
        <w:tab/>
      </w:r>
      <w:r w:rsidRPr="0012381E">
        <w:rPr>
          <w:color w:val="000000" w:themeColor="text1"/>
        </w:rPr>
        <w:tab/>
      </w:r>
    </w:p>
    <w:p w14:paraId="47E882CF" w14:textId="39A12CB6" w:rsidR="009D3662" w:rsidRPr="0012381E" w:rsidRDefault="009D3662" w:rsidP="009D3662">
      <w:pPr>
        <w:rPr>
          <w:color w:val="000000" w:themeColor="text1"/>
        </w:rPr>
      </w:pPr>
      <w:r>
        <w:rPr>
          <w:color w:val="000000" w:themeColor="text1"/>
        </w:rPr>
        <w:t xml:space="preserve">           </w:t>
      </w:r>
      <w:r w:rsidRPr="0012381E">
        <w:rPr>
          <w:color w:val="000000" w:themeColor="text1"/>
        </w:rPr>
        <w:t>A</w:t>
      </w:r>
      <w:r w:rsidRPr="0012381E">
        <w:rPr>
          <w:color w:val="000000" w:themeColor="text1"/>
        </w:rPr>
        <w:tab/>
      </w:r>
      <w:r>
        <w:rPr>
          <w:color w:val="000000" w:themeColor="text1"/>
        </w:rPr>
        <w:tab/>
      </w:r>
      <w:r>
        <w:rPr>
          <w:color w:val="000000" w:themeColor="text1"/>
        </w:rPr>
        <w:tab/>
      </w:r>
      <w:r w:rsidR="001D1595">
        <w:rPr>
          <w:color w:val="000000" w:themeColor="text1"/>
        </w:rPr>
        <w:t>325</w:t>
      </w:r>
      <w:r w:rsidRPr="0012381E">
        <w:rPr>
          <w:color w:val="000000" w:themeColor="text1"/>
        </w:rPr>
        <w:t>k</w:t>
      </w:r>
      <w:r w:rsidRPr="0012381E">
        <w:rPr>
          <w:color w:val="000000" w:themeColor="text1"/>
        </w:rPr>
        <w:tab/>
      </w:r>
      <w:r>
        <w:rPr>
          <w:color w:val="000000" w:themeColor="text1"/>
        </w:rPr>
        <w:tab/>
      </w:r>
      <w:r w:rsidR="001D1595">
        <w:rPr>
          <w:color w:val="000000" w:themeColor="text1"/>
        </w:rPr>
        <w:t>3,671</w:t>
      </w:r>
      <w:r>
        <w:rPr>
          <w:color w:val="000000" w:themeColor="text1"/>
        </w:rPr>
        <w:t>k</w:t>
      </w:r>
      <w:r w:rsidRPr="0012381E">
        <w:rPr>
          <w:color w:val="000000" w:themeColor="text1"/>
        </w:rPr>
        <w:tab/>
      </w:r>
      <w:r>
        <w:rPr>
          <w:color w:val="000000" w:themeColor="text1"/>
        </w:rPr>
        <w:tab/>
      </w:r>
      <w:r w:rsidR="001D1595">
        <w:rPr>
          <w:color w:val="000000" w:themeColor="text1"/>
        </w:rPr>
        <w:t>4,465k</w:t>
      </w:r>
      <w:r>
        <w:rPr>
          <w:color w:val="000000" w:themeColor="text1"/>
        </w:rPr>
        <w:tab/>
      </w:r>
      <w:r>
        <w:rPr>
          <w:color w:val="000000" w:themeColor="text1"/>
        </w:rPr>
        <w:tab/>
      </w:r>
      <w:r w:rsidR="001D1595">
        <w:rPr>
          <w:color w:val="000000" w:themeColor="text1"/>
        </w:rPr>
        <w:tab/>
        <w:t xml:space="preserve">     22%</w:t>
      </w:r>
    </w:p>
    <w:p w14:paraId="3DEF0D6D" w14:textId="3D3BA0B2" w:rsidR="009D3662" w:rsidRPr="0012381E" w:rsidRDefault="009D3662" w:rsidP="009D3662">
      <w:pPr>
        <w:rPr>
          <w:color w:val="000000" w:themeColor="text1"/>
        </w:rPr>
      </w:pPr>
      <w:r>
        <w:rPr>
          <w:color w:val="000000" w:themeColor="text1"/>
        </w:rPr>
        <w:t xml:space="preserve">           </w:t>
      </w:r>
      <w:r w:rsidRPr="0012381E">
        <w:rPr>
          <w:color w:val="000000" w:themeColor="text1"/>
        </w:rPr>
        <w:t>B</w:t>
      </w:r>
      <w:r w:rsidRPr="0012381E">
        <w:rPr>
          <w:color w:val="000000" w:themeColor="text1"/>
        </w:rPr>
        <w:tab/>
      </w:r>
      <w:r>
        <w:rPr>
          <w:color w:val="000000" w:themeColor="text1"/>
        </w:rPr>
        <w:tab/>
      </w:r>
      <w:r>
        <w:rPr>
          <w:color w:val="000000" w:themeColor="text1"/>
        </w:rPr>
        <w:tab/>
      </w:r>
      <w:r w:rsidRPr="0012381E">
        <w:rPr>
          <w:color w:val="000000" w:themeColor="text1"/>
        </w:rPr>
        <w:t>621k</w:t>
      </w:r>
      <w:r w:rsidRPr="0012381E">
        <w:rPr>
          <w:color w:val="000000" w:themeColor="text1"/>
        </w:rPr>
        <w:tab/>
      </w:r>
      <w:r>
        <w:rPr>
          <w:color w:val="000000" w:themeColor="text1"/>
        </w:rPr>
        <w:tab/>
      </w:r>
      <w:r w:rsidRPr="0012381E">
        <w:rPr>
          <w:color w:val="000000" w:themeColor="text1"/>
        </w:rPr>
        <w:t>2,784</w:t>
      </w:r>
      <w:r>
        <w:rPr>
          <w:color w:val="000000" w:themeColor="text1"/>
        </w:rPr>
        <w:t>k</w:t>
      </w:r>
      <w:r w:rsidRPr="0012381E">
        <w:rPr>
          <w:color w:val="000000" w:themeColor="text1"/>
        </w:rPr>
        <w:tab/>
        <w:t xml:space="preserve"> </w:t>
      </w:r>
      <w:r>
        <w:rPr>
          <w:color w:val="000000" w:themeColor="text1"/>
        </w:rPr>
        <w:tab/>
      </w:r>
      <w:r w:rsidR="001D1595">
        <w:rPr>
          <w:color w:val="000000" w:themeColor="text1"/>
        </w:rPr>
        <w:t>3,439k</w:t>
      </w:r>
      <w:r>
        <w:rPr>
          <w:color w:val="000000" w:themeColor="text1"/>
        </w:rPr>
        <w:tab/>
      </w:r>
      <w:r>
        <w:rPr>
          <w:color w:val="000000" w:themeColor="text1"/>
        </w:rPr>
        <w:tab/>
      </w:r>
      <w:r w:rsidR="001D1595">
        <w:rPr>
          <w:color w:val="000000" w:themeColor="text1"/>
        </w:rPr>
        <w:tab/>
        <w:t xml:space="preserve">     24</w:t>
      </w:r>
      <w:r w:rsidRPr="0012381E">
        <w:rPr>
          <w:color w:val="000000" w:themeColor="text1"/>
        </w:rPr>
        <w:t>%</w:t>
      </w:r>
    </w:p>
    <w:p w14:paraId="0B4C4FB9" w14:textId="16E2DA5A" w:rsidR="003F14B8" w:rsidRDefault="003F14B8" w:rsidP="003F14B8">
      <w:pPr>
        <w:rPr>
          <w:color w:val="FF0000"/>
        </w:rPr>
      </w:pPr>
    </w:p>
    <w:p w14:paraId="5AB63FFD" w14:textId="77777777" w:rsidR="003F14B8" w:rsidRPr="003F14B8" w:rsidRDefault="003F14B8" w:rsidP="003F14B8">
      <w:pPr>
        <w:ind w:left="360"/>
      </w:pPr>
      <w:r w:rsidRPr="003F14B8">
        <w:t>In Q2 2021, both vendors began scaling up the transactions as they worked to define the gaps in their data</w:t>
      </w:r>
    </w:p>
    <w:p w14:paraId="1CC1B12B" w14:textId="77777777" w:rsidR="003F14B8" w:rsidRPr="003F14B8" w:rsidRDefault="003F14B8" w:rsidP="003F14B8">
      <w:pPr>
        <w:ind w:left="360"/>
      </w:pPr>
      <w:r w:rsidRPr="003F14B8">
        <w:t>Both vendors experienced a significant increase of ADTs flowing into their systems as the gaps were increasingly closed in Q3 2021.</w:t>
      </w:r>
    </w:p>
    <w:p w14:paraId="4DB67372" w14:textId="55D3AE19" w:rsidR="003F14B8" w:rsidRDefault="003F14B8" w:rsidP="003F14B8">
      <w:pPr>
        <w:ind w:left="360"/>
      </w:pPr>
      <w:r w:rsidRPr="003F14B8">
        <w:t>The number of reflected ADTs from Q3 &amp; Q4 increased by more than 20% for both vendors.</w:t>
      </w:r>
    </w:p>
    <w:p w14:paraId="34CAE63A" w14:textId="19D37567" w:rsidR="003F14B8" w:rsidRDefault="0004540D" w:rsidP="0004540D">
      <w:pPr>
        <w:rPr>
          <w:b/>
          <w:bCs/>
        </w:rPr>
      </w:pPr>
      <w:r>
        <w:t xml:space="preserve">Slide title: </w:t>
      </w:r>
      <w:r w:rsidRPr="0004540D">
        <w:rPr>
          <w:b/>
          <w:bCs/>
        </w:rPr>
        <w:t>ENS: Number of notifications generated by reflected ADTs</w:t>
      </w:r>
    </w:p>
    <w:p w14:paraId="0C8C6A8B" w14:textId="0CEDEFFC" w:rsidR="001D1595" w:rsidRDefault="001D1595" w:rsidP="001D1595">
      <w:pPr>
        <w:ind w:left="720"/>
      </w:pPr>
      <w:r w:rsidRPr="001D1595">
        <w:t xml:space="preserve">The number of notifications generated by the reflected ADTs increased for both vendors in Q4 2021 compared to Q3 2021. </w:t>
      </w:r>
    </w:p>
    <w:p w14:paraId="1F1C40D0" w14:textId="77777777" w:rsidR="001D1595" w:rsidRPr="001D1595" w:rsidRDefault="001D1595" w:rsidP="001D1595">
      <w:pPr>
        <w:ind w:left="720"/>
      </w:pPr>
    </w:p>
    <w:p w14:paraId="304860FB" w14:textId="08CBA9CC" w:rsidR="001D1595" w:rsidRPr="0012381E" w:rsidRDefault="001D1595" w:rsidP="001D1595">
      <w:pPr>
        <w:rPr>
          <w:color w:val="000000" w:themeColor="text1"/>
        </w:rPr>
      </w:pPr>
      <w:r>
        <w:rPr>
          <w:color w:val="000000" w:themeColor="text1"/>
        </w:rPr>
        <w:t xml:space="preserve">  </w:t>
      </w:r>
      <w:r w:rsidRPr="0012381E">
        <w:rPr>
          <w:color w:val="000000" w:themeColor="text1"/>
        </w:rPr>
        <w:t>Vendor</w:t>
      </w:r>
      <w:r w:rsidRPr="0012381E">
        <w:rPr>
          <w:color w:val="000000" w:themeColor="text1"/>
        </w:rPr>
        <w:tab/>
        <w:t>Q2 2021</w:t>
      </w:r>
      <w:r w:rsidRPr="0012381E">
        <w:rPr>
          <w:color w:val="000000" w:themeColor="text1"/>
        </w:rPr>
        <w:tab/>
        <w:t>Q3 2021</w:t>
      </w:r>
      <w:r w:rsidRPr="0012381E">
        <w:rPr>
          <w:color w:val="000000" w:themeColor="text1"/>
        </w:rPr>
        <w:tab/>
        <w:t>Q</w:t>
      </w:r>
      <w:r>
        <w:rPr>
          <w:color w:val="000000" w:themeColor="text1"/>
        </w:rPr>
        <w:t>4</w:t>
      </w:r>
      <w:r w:rsidRPr="0012381E">
        <w:rPr>
          <w:color w:val="000000" w:themeColor="text1"/>
        </w:rPr>
        <w:t xml:space="preserve"> 2021</w:t>
      </w:r>
      <w:r w:rsidRPr="0012381E">
        <w:rPr>
          <w:color w:val="000000" w:themeColor="text1"/>
        </w:rPr>
        <w:tab/>
      </w:r>
      <w:r>
        <w:rPr>
          <w:color w:val="000000" w:themeColor="text1"/>
        </w:rPr>
        <w:t>% Increase</w:t>
      </w:r>
    </w:p>
    <w:p w14:paraId="63BD566C" w14:textId="4AC2FB3A" w:rsidR="001D1595" w:rsidRPr="00DD48AA" w:rsidRDefault="001D1595" w:rsidP="001D1595">
      <w:pPr>
        <w:ind w:left="720"/>
      </w:pPr>
      <w:r w:rsidRPr="0012381E">
        <w:rPr>
          <w:color w:val="000000" w:themeColor="text1"/>
        </w:rPr>
        <w:tab/>
      </w:r>
      <w:r w:rsidRPr="00DD48AA">
        <w:t>Apr-June</w:t>
      </w:r>
      <w:r w:rsidRPr="00DD48AA">
        <w:tab/>
        <w:t>Jul-Sep</w:t>
      </w:r>
      <w:r w:rsidRPr="00DD48AA">
        <w:tab/>
      </w:r>
      <w:r w:rsidRPr="00DD48AA">
        <w:tab/>
      </w:r>
      <w:r>
        <w:t>Oct-Dec</w:t>
      </w:r>
      <w:r>
        <w:tab/>
      </w:r>
      <w:r w:rsidRPr="00DD48AA">
        <w:tab/>
      </w:r>
      <w:r>
        <w:t>Q3 vQ4</w:t>
      </w:r>
    </w:p>
    <w:p w14:paraId="71A953E2" w14:textId="7BA14A37" w:rsidR="001D1595" w:rsidRPr="00DD48AA" w:rsidRDefault="001D1595" w:rsidP="001D1595">
      <w:pPr>
        <w:ind w:left="720"/>
      </w:pPr>
      <w:r w:rsidRPr="00DD48AA">
        <w:tab/>
      </w:r>
      <w:r w:rsidRPr="001D1595">
        <w:rPr>
          <w:sz w:val="16"/>
          <w:szCs w:val="16"/>
        </w:rPr>
        <w:t># of notifications</w:t>
      </w:r>
      <w:r w:rsidRPr="00DD48AA">
        <w:tab/>
      </w:r>
      <w:r w:rsidRPr="001D1595">
        <w:rPr>
          <w:sz w:val="16"/>
          <w:szCs w:val="16"/>
        </w:rPr>
        <w:t># of notifications</w:t>
      </w:r>
      <w:r>
        <w:rPr>
          <w:sz w:val="16"/>
          <w:szCs w:val="16"/>
        </w:rPr>
        <w:t xml:space="preserve"> </w:t>
      </w:r>
      <w:r w:rsidRPr="001D1595">
        <w:rPr>
          <w:sz w:val="16"/>
          <w:szCs w:val="16"/>
        </w:rPr>
        <w:t># of notifications</w:t>
      </w:r>
      <w:r w:rsidRPr="00DD48AA">
        <w:tab/>
      </w:r>
      <w:r w:rsidRPr="00DD48AA">
        <w:tab/>
      </w:r>
      <w:r w:rsidRPr="00DD48AA">
        <w:tab/>
      </w:r>
    </w:p>
    <w:p w14:paraId="0803FF77" w14:textId="758B96C7" w:rsidR="001D1595" w:rsidRPr="00DD48AA" w:rsidRDefault="001D1595" w:rsidP="001D1595">
      <w:pPr>
        <w:ind w:left="720"/>
      </w:pPr>
      <w:r w:rsidRPr="00DD48AA">
        <w:t>A</w:t>
      </w:r>
      <w:r w:rsidRPr="00DD48AA">
        <w:tab/>
        <w:t>11k</w:t>
      </w:r>
      <w:r w:rsidRPr="00DD48AA">
        <w:tab/>
      </w:r>
      <w:r w:rsidRPr="00DD48AA">
        <w:tab/>
        <w:t>45k</w:t>
      </w:r>
      <w:r w:rsidRPr="00DD48AA">
        <w:tab/>
      </w:r>
      <w:r w:rsidRPr="00DD48AA">
        <w:tab/>
      </w:r>
      <w:r>
        <w:t xml:space="preserve">  61K</w:t>
      </w:r>
      <w:r w:rsidRPr="00DD48AA">
        <w:tab/>
      </w:r>
      <w:r w:rsidRPr="00DD48AA">
        <w:tab/>
      </w:r>
      <w:r w:rsidR="002106E8">
        <w:t>37</w:t>
      </w:r>
      <w:r w:rsidRPr="00DD48AA">
        <w:t>%</w:t>
      </w:r>
    </w:p>
    <w:p w14:paraId="1C6C1D2C" w14:textId="2B6073CC" w:rsidR="001D1595" w:rsidRPr="00DD48AA" w:rsidRDefault="001D1595" w:rsidP="001D1595">
      <w:pPr>
        <w:ind w:left="720"/>
      </w:pPr>
      <w:r w:rsidRPr="00DD48AA">
        <w:t>B</w:t>
      </w:r>
      <w:r w:rsidRPr="00DD48AA">
        <w:tab/>
        <w:t>19k</w:t>
      </w:r>
      <w:r w:rsidRPr="00DD48AA">
        <w:tab/>
      </w:r>
      <w:r w:rsidRPr="00DD48AA">
        <w:tab/>
        <w:t>182k</w:t>
      </w:r>
      <w:r w:rsidRPr="00DD48AA">
        <w:tab/>
      </w:r>
      <w:r w:rsidRPr="00DD48AA">
        <w:tab/>
      </w:r>
      <w:r>
        <w:t xml:space="preserve">  234k</w:t>
      </w:r>
      <w:r w:rsidRPr="00DD48AA">
        <w:tab/>
      </w:r>
      <w:r w:rsidRPr="00DD48AA">
        <w:tab/>
      </w:r>
      <w:r w:rsidR="002106E8">
        <w:t>29</w:t>
      </w:r>
      <w:r w:rsidRPr="00DD48AA">
        <w:t>%</w:t>
      </w:r>
    </w:p>
    <w:p w14:paraId="79826B3F" w14:textId="4D98084A" w:rsidR="0004540D" w:rsidRPr="0004540D" w:rsidRDefault="0004540D" w:rsidP="0004540D">
      <w:pPr>
        <w:ind w:left="360"/>
      </w:pPr>
      <w:r w:rsidRPr="0004540D">
        <w:t>Both vendors reported an increased volume of reflected ADTs received and the number notifications sent between Q3 and Q4</w:t>
      </w:r>
    </w:p>
    <w:p w14:paraId="1B594706" w14:textId="77777777" w:rsidR="0004540D" w:rsidRPr="0004540D" w:rsidRDefault="0004540D" w:rsidP="0004540D">
      <w:pPr>
        <w:ind w:left="720"/>
      </w:pPr>
      <w:r w:rsidRPr="0004540D">
        <w:lastRenderedPageBreak/>
        <w:t>Vendor A reported an increase of ~37% and Vendor B an increase of ~29%</w:t>
      </w:r>
    </w:p>
    <w:p w14:paraId="4B0683D3" w14:textId="516B19F5" w:rsidR="0004540D" w:rsidRDefault="0004540D" w:rsidP="0004540D">
      <w:pPr>
        <w:ind w:left="360"/>
      </w:pPr>
      <w:r w:rsidRPr="0004540D">
        <w:t>Notifications as a percentage of total ADT volume remained consistent with vendor baselines (~2%-7% of total ADT volume)</w:t>
      </w:r>
    </w:p>
    <w:p w14:paraId="7E1C5D52" w14:textId="77777777" w:rsidR="0004540D" w:rsidRPr="0004540D" w:rsidRDefault="0004540D" w:rsidP="0004540D">
      <w:r>
        <w:t xml:space="preserve">Slide title: </w:t>
      </w:r>
      <w:r w:rsidRPr="0004540D">
        <w:rPr>
          <w:b/>
          <w:bCs/>
        </w:rPr>
        <w:t xml:space="preserve">Mass HIway Provider Directory API </w:t>
      </w:r>
    </w:p>
    <w:p w14:paraId="2BF6DBC1" w14:textId="77777777" w:rsidR="0004540D" w:rsidRDefault="0004540D" w:rsidP="0004540D">
      <w:pPr>
        <w:ind w:left="720" w:firstLine="720"/>
      </w:pPr>
      <w:r w:rsidRPr="0004540D">
        <w:t>Elizabeth Reardon</w:t>
      </w:r>
    </w:p>
    <w:p w14:paraId="005DDDF3" w14:textId="29F15FD9" w:rsidR="003F14B8" w:rsidRPr="0004540D" w:rsidRDefault="0004540D" w:rsidP="0004540D">
      <w:r w:rsidRPr="0004540D">
        <w:t>Slide title</w:t>
      </w:r>
      <w:r>
        <w:t xml:space="preserve">: </w:t>
      </w:r>
      <w:r w:rsidRPr="0004540D">
        <w:rPr>
          <w:b/>
          <w:bCs/>
        </w:rPr>
        <w:t>Provider Directory (PD) API</w:t>
      </w:r>
    </w:p>
    <w:p w14:paraId="4596683D" w14:textId="7F2B41A9" w:rsidR="0004540D" w:rsidRPr="0004540D" w:rsidRDefault="0004540D" w:rsidP="0004540D">
      <w:pPr>
        <w:ind w:left="720"/>
      </w:pPr>
      <w:r w:rsidRPr="0004540D">
        <w:t>The PD API offers a direct interface to the Mass HIway Provider Directory for provider organizations to search, bulk import and export data, and/or perform individual operations for modifying data.</w:t>
      </w:r>
    </w:p>
    <w:p w14:paraId="1DE19F6D" w14:textId="77777777" w:rsidR="0004540D" w:rsidRPr="0004540D" w:rsidRDefault="0004540D" w:rsidP="0004540D">
      <w:r>
        <w:tab/>
      </w:r>
      <w:r w:rsidRPr="0004540D">
        <w:t>Benefits include:</w:t>
      </w:r>
    </w:p>
    <w:p w14:paraId="73ADD5E3" w14:textId="77777777" w:rsidR="0004540D" w:rsidRPr="0004540D" w:rsidRDefault="0004540D" w:rsidP="0004540D">
      <w:pPr>
        <w:ind w:left="720" w:firstLine="360"/>
      </w:pPr>
      <w:r w:rsidRPr="0004540D">
        <w:t xml:space="preserve">No need to maintain cumbersome Excel documents for updates </w:t>
      </w:r>
    </w:p>
    <w:p w14:paraId="6EF355A1" w14:textId="77777777" w:rsidR="0004540D" w:rsidRPr="0004540D" w:rsidRDefault="0004540D" w:rsidP="0004540D">
      <w:pPr>
        <w:numPr>
          <w:ilvl w:val="1"/>
          <w:numId w:val="19"/>
        </w:numPr>
      </w:pPr>
      <w:r w:rsidRPr="0004540D">
        <w:t xml:space="preserve">No more risks of formatting conversions, such as IDs into dates or dropping the leading zero in zip codes </w:t>
      </w:r>
    </w:p>
    <w:p w14:paraId="0828FE8C" w14:textId="77777777" w:rsidR="0004540D" w:rsidRPr="0004540D" w:rsidRDefault="0004540D" w:rsidP="0004540D">
      <w:pPr>
        <w:numPr>
          <w:ilvl w:val="1"/>
          <w:numId w:val="19"/>
        </w:numPr>
      </w:pPr>
      <w:r w:rsidRPr="0004540D">
        <w:t xml:space="preserve">More frequent updates to provider data </w:t>
      </w:r>
    </w:p>
    <w:p w14:paraId="27B9FA7B" w14:textId="77777777" w:rsidR="0004540D" w:rsidRPr="0004540D" w:rsidRDefault="0004540D" w:rsidP="0004540D">
      <w:pPr>
        <w:numPr>
          <w:ilvl w:val="1"/>
          <w:numId w:val="19"/>
        </w:numPr>
      </w:pPr>
      <w:r w:rsidRPr="0004540D">
        <w:t xml:space="preserve">Add, update, and remove provider information for your organization as it happens, instead of just once a month </w:t>
      </w:r>
    </w:p>
    <w:p w14:paraId="24CB0E50" w14:textId="77777777" w:rsidR="0004540D" w:rsidRPr="0004540D" w:rsidRDefault="0004540D" w:rsidP="0004540D">
      <w:pPr>
        <w:numPr>
          <w:ilvl w:val="1"/>
          <w:numId w:val="19"/>
        </w:numPr>
      </w:pPr>
      <w:r w:rsidRPr="0004540D">
        <w:t xml:space="preserve">Timely access to </w:t>
      </w:r>
      <w:proofErr w:type="spellStart"/>
      <w:r w:rsidRPr="0004540D">
        <w:t>DirectTrust</w:t>
      </w:r>
      <w:proofErr w:type="spellEnd"/>
      <w:r w:rsidRPr="0004540D">
        <w:t xml:space="preserve"> and other Direct messaging participant data </w:t>
      </w:r>
    </w:p>
    <w:p w14:paraId="1CF0CD6F" w14:textId="77777777" w:rsidR="0004540D" w:rsidRPr="0004540D" w:rsidRDefault="0004540D" w:rsidP="0004540D">
      <w:pPr>
        <w:numPr>
          <w:ilvl w:val="1"/>
          <w:numId w:val="19"/>
        </w:numPr>
      </w:pPr>
      <w:r w:rsidRPr="0004540D">
        <w:t xml:space="preserve">Search the Provider Directory on demand, including the national </w:t>
      </w:r>
      <w:proofErr w:type="spellStart"/>
      <w:r w:rsidRPr="0004540D">
        <w:t>DirectTrust</w:t>
      </w:r>
      <w:proofErr w:type="spellEnd"/>
      <w:r w:rsidRPr="0004540D">
        <w:t xml:space="preserve"> Provider Directory, and eliminate timely processes to update your internal Trading Partner Directory </w:t>
      </w:r>
    </w:p>
    <w:p w14:paraId="5D05E1E8" w14:textId="77777777" w:rsidR="0004540D" w:rsidRPr="0004540D" w:rsidRDefault="0004540D" w:rsidP="0004540D">
      <w:pPr>
        <w:numPr>
          <w:ilvl w:val="1"/>
          <w:numId w:val="19"/>
        </w:numPr>
      </w:pPr>
      <w:r w:rsidRPr="0004540D">
        <w:t xml:space="preserve">Opportunity for automation </w:t>
      </w:r>
    </w:p>
    <w:p w14:paraId="45B85F2B" w14:textId="77777777" w:rsidR="0004540D" w:rsidRPr="0004540D" w:rsidRDefault="0004540D" w:rsidP="0004540D">
      <w:pPr>
        <w:numPr>
          <w:ilvl w:val="1"/>
          <w:numId w:val="19"/>
        </w:numPr>
      </w:pPr>
      <w:r w:rsidRPr="0004540D">
        <w:t xml:space="preserve">Integrate the Provider Directory API into your organization’s provider registration process to have updates sent automatically </w:t>
      </w:r>
    </w:p>
    <w:p w14:paraId="4D27BEF3" w14:textId="77777777" w:rsidR="0004540D" w:rsidRPr="0004540D" w:rsidRDefault="0004540D" w:rsidP="0004540D">
      <w:pPr>
        <w:numPr>
          <w:ilvl w:val="1"/>
          <w:numId w:val="19"/>
        </w:numPr>
      </w:pPr>
      <w:r w:rsidRPr="0004540D">
        <w:t xml:space="preserve">Enhanced search capabilities </w:t>
      </w:r>
    </w:p>
    <w:p w14:paraId="08D55150" w14:textId="77777777" w:rsidR="0004540D" w:rsidRPr="0004540D" w:rsidRDefault="0004540D" w:rsidP="0004540D">
      <w:pPr>
        <w:numPr>
          <w:ilvl w:val="1"/>
          <w:numId w:val="19"/>
        </w:numPr>
      </w:pPr>
      <w:r w:rsidRPr="0004540D">
        <w:t xml:space="preserve">Search on one or many fields, including </w:t>
      </w:r>
      <w:r w:rsidRPr="0004540D">
        <w:rPr>
          <w:i/>
          <w:iCs/>
        </w:rPr>
        <w:t>First Name</w:t>
      </w:r>
      <w:r w:rsidRPr="0004540D">
        <w:t xml:space="preserve">, </w:t>
      </w:r>
      <w:r w:rsidRPr="0004540D">
        <w:rPr>
          <w:i/>
          <w:iCs/>
        </w:rPr>
        <w:t>Last Name</w:t>
      </w:r>
      <w:r w:rsidRPr="0004540D">
        <w:t xml:space="preserve">, </w:t>
      </w:r>
      <w:r w:rsidRPr="0004540D">
        <w:rPr>
          <w:i/>
          <w:iCs/>
        </w:rPr>
        <w:t>Organization Name</w:t>
      </w:r>
      <w:r w:rsidRPr="0004540D">
        <w:t xml:space="preserve">, </w:t>
      </w:r>
      <w:r w:rsidRPr="0004540D">
        <w:rPr>
          <w:i/>
          <w:iCs/>
        </w:rPr>
        <w:t>Facility</w:t>
      </w:r>
      <w:r w:rsidRPr="0004540D">
        <w:t xml:space="preserve">, </w:t>
      </w:r>
      <w:r w:rsidRPr="0004540D">
        <w:rPr>
          <w:i/>
          <w:iCs/>
        </w:rPr>
        <w:t xml:space="preserve">Location </w:t>
      </w:r>
      <w:r w:rsidRPr="0004540D">
        <w:t xml:space="preserve">(address), </w:t>
      </w:r>
      <w:r w:rsidRPr="0004540D">
        <w:rPr>
          <w:i/>
          <w:iCs/>
        </w:rPr>
        <w:t>NPI</w:t>
      </w:r>
      <w:r w:rsidRPr="0004540D">
        <w:t xml:space="preserve">, and </w:t>
      </w:r>
      <w:r w:rsidRPr="0004540D">
        <w:rPr>
          <w:i/>
          <w:iCs/>
        </w:rPr>
        <w:t xml:space="preserve">Specialty </w:t>
      </w:r>
    </w:p>
    <w:p w14:paraId="7A9D2627" w14:textId="77777777" w:rsidR="0004540D" w:rsidRPr="0004540D" w:rsidRDefault="0004540D" w:rsidP="0004540D">
      <w:pPr>
        <w:numPr>
          <w:ilvl w:val="1"/>
          <w:numId w:val="19"/>
        </w:numPr>
      </w:pPr>
      <w:r w:rsidRPr="0004540D">
        <w:t xml:space="preserve">Self-service </w:t>
      </w:r>
    </w:p>
    <w:p w14:paraId="79CD99EE" w14:textId="77777777" w:rsidR="0004540D" w:rsidRPr="0004540D" w:rsidRDefault="0004540D" w:rsidP="0004540D">
      <w:pPr>
        <w:numPr>
          <w:ilvl w:val="1"/>
          <w:numId w:val="19"/>
        </w:numPr>
      </w:pPr>
      <w:r w:rsidRPr="0004540D">
        <w:t xml:space="preserve">Make updates and/or request Provider Directory information on your own time </w:t>
      </w:r>
    </w:p>
    <w:p w14:paraId="5F9731BA" w14:textId="77777777" w:rsidR="0004540D" w:rsidRPr="0004540D" w:rsidRDefault="0004540D" w:rsidP="0004540D">
      <w:pPr>
        <w:numPr>
          <w:ilvl w:val="1"/>
          <w:numId w:val="19"/>
        </w:numPr>
      </w:pPr>
      <w:r w:rsidRPr="0004540D">
        <w:t xml:space="preserve">Access to "source of truth" </w:t>
      </w:r>
    </w:p>
    <w:p w14:paraId="465B868F" w14:textId="77777777" w:rsidR="0004540D" w:rsidRPr="0004540D" w:rsidRDefault="0004540D" w:rsidP="0004540D">
      <w:pPr>
        <w:numPr>
          <w:ilvl w:val="1"/>
          <w:numId w:val="19"/>
        </w:numPr>
      </w:pPr>
      <w:r w:rsidRPr="0004540D">
        <w:t xml:space="preserve">You’ll have immediate access to the most current provider information, and not just a “point in time” when a file was created </w:t>
      </w:r>
    </w:p>
    <w:p w14:paraId="03513FE3" w14:textId="4045FB8F" w:rsidR="003F14B8" w:rsidRPr="003F14B8" w:rsidRDefault="003F14B8" w:rsidP="003F14B8"/>
    <w:p w14:paraId="2453228D" w14:textId="7DF3C3DE" w:rsidR="003F14B8" w:rsidRDefault="0004540D" w:rsidP="0004540D">
      <w:pPr>
        <w:rPr>
          <w:b/>
          <w:bCs/>
        </w:rPr>
      </w:pPr>
      <w:r>
        <w:lastRenderedPageBreak/>
        <w:t xml:space="preserve">Slide title: </w:t>
      </w:r>
      <w:r w:rsidRPr="0004540D">
        <w:rPr>
          <w:b/>
          <w:bCs/>
        </w:rPr>
        <w:t>Provider Directory (PD) API</w:t>
      </w:r>
    </w:p>
    <w:p w14:paraId="0B375C2B" w14:textId="77777777" w:rsidR="0004540D" w:rsidRPr="0004540D" w:rsidRDefault="0004540D" w:rsidP="0004540D">
      <w:r>
        <w:rPr>
          <w:b/>
          <w:bCs/>
        </w:rPr>
        <w:tab/>
      </w:r>
      <w:r w:rsidRPr="0004540D">
        <w:t>Working with Provider Organizations to adopt this newly available technology</w:t>
      </w:r>
    </w:p>
    <w:p w14:paraId="4B0353AA" w14:textId="77777777" w:rsidR="0004540D" w:rsidRPr="0004540D" w:rsidRDefault="0004540D" w:rsidP="0004540D">
      <w:r w:rsidRPr="0004540D">
        <w:tab/>
      </w:r>
      <w:r w:rsidRPr="0004540D">
        <w:t>Large Hospital System</w:t>
      </w:r>
    </w:p>
    <w:p w14:paraId="59AD8DA1" w14:textId="77777777" w:rsidR="0004540D" w:rsidRPr="0004540D" w:rsidRDefault="0004540D" w:rsidP="0004540D">
      <w:pPr>
        <w:numPr>
          <w:ilvl w:val="3"/>
          <w:numId w:val="20"/>
        </w:numPr>
      </w:pPr>
      <w:r w:rsidRPr="0004540D">
        <w:t xml:space="preserve">The </w:t>
      </w:r>
      <w:proofErr w:type="spellStart"/>
      <w:r w:rsidRPr="0004540D">
        <w:t>MeHI</w:t>
      </w:r>
      <w:proofErr w:type="spellEnd"/>
      <w:r w:rsidRPr="0004540D">
        <w:t xml:space="preserve"> and Orion teams have been working closely with a large hospital system over the past several months to test the functionality of the PD API</w:t>
      </w:r>
    </w:p>
    <w:p w14:paraId="721F3067" w14:textId="77777777" w:rsidR="0004540D" w:rsidRPr="0004540D" w:rsidRDefault="0004540D" w:rsidP="0004540D">
      <w:pPr>
        <w:numPr>
          <w:ilvl w:val="3"/>
          <w:numId w:val="20"/>
        </w:numPr>
      </w:pPr>
      <w:r w:rsidRPr="0004540D">
        <w:t>This system plans to adopt the use of the PD API later this year</w:t>
      </w:r>
    </w:p>
    <w:p w14:paraId="3190D43B" w14:textId="2C25C521" w:rsidR="0004540D" w:rsidRPr="0004540D" w:rsidRDefault="0004540D" w:rsidP="0004540D">
      <w:pPr>
        <w:ind w:firstLine="720"/>
      </w:pPr>
      <w:r w:rsidRPr="0004540D">
        <w:t xml:space="preserve">Other Pilot Sites </w:t>
      </w:r>
    </w:p>
    <w:p w14:paraId="1C2ABC2B" w14:textId="77777777" w:rsidR="0004540D" w:rsidRPr="0004540D" w:rsidRDefault="0004540D" w:rsidP="0004540D">
      <w:pPr>
        <w:numPr>
          <w:ilvl w:val="3"/>
          <w:numId w:val="21"/>
        </w:numPr>
      </w:pPr>
      <w:r w:rsidRPr="0004540D">
        <w:t>The Mass HIway is in communication with other organizations who may wish to integrate the PD API into their workflows in the near term</w:t>
      </w:r>
    </w:p>
    <w:p w14:paraId="2E818434" w14:textId="77777777" w:rsidR="0004540D" w:rsidRPr="0004540D" w:rsidRDefault="0004540D" w:rsidP="0004540D">
      <w:pPr>
        <w:ind w:firstLine="720"/>
      </w:pPr>
      <w:r w:rsidRPr="0004540D">
        <w:t>Interested?</w:t>
      </w:r>
    </w:p>
    <w:p w14:paraId="39B99CC7" w14:textId="77777777" w:rsidR="0004540D" w:rsidRPr="0004540D" w:rsidRDefault="0004540D" w:rsidP="0004540D">
      <w:pPr>
        <w:numPr>
          <w:ilvl w:val="3"/>
          <w:numId w:val="22"/>
        </w:numPr>
      </w:pPr>
      <w:r w:rsidRPr="0004540D">
        <w:t xml:space="preserve">If your organization is interested in learning more about how to leverage the PD API to enhance your care coordination workflows, please reach out to your Mass HIway Account Manager or contact </w:t>
      </w:r>
      <w:hyperlink r:id="rId5" w:history="1">
        <w:r w:rsidRPr="0004540D">
          <w:rPr>
            <w:rStyle w:val="Hyperlink"/>
            <w:color w:val="auto"/>
          </w:rPr>
          <w:t>MassHIway@state.ma.us</w:t>
        </w:r>
      </w:hyperlink>
      <w:r w:rsidRPr="0004540D">
        <w:t xml:space="preserve"> </w:t>
      </w:r>
    </w:p>
    <w:p w14:paraId="5F2D0D47" w14:textId="77777777" w:rsidR="0004540D" w:rsidRPr="0004540D" w:rsidRDefault="0004540D" w:rsidP="0004540D">
      <w:r>
        <w:t xml:space="preserve">Slide title: </w:t>
      </w:r>
      <w:r w:rsidRPr="0004540D">
        <w:rPr>
          <w:b/>
          <w:bCs/>
        </w:rPr>
        <w:t xml:space="preserve">New RFR: Behavioral Health Treatment &amp; Referral Platform </w:t>
      </w:r>
    </w:p>
    <w:p w14:paraId="688D6228" w14:textId="24858276" w:rsidR="0004540D" w:rsidRDefault="0004540D" w:rsidP="00F720E3">
      <w:pPr>
        <w:ind w:firstLine="720"/>
      </w:pPr>
      <w:r>
        <w:t xml:space="preserve">     </w:t>
      </w:r>
      <w:r w:rsidRPr="0004540D">
        <w:t xml:space="preserve">Kevin Mullen </w:t>
      </w:r>
    </w:p>
    <w:p w14:paraId="30EAA988" w14:textId="487AD2EC" w:rsidR="00F720E3" w:rsidRDefault="00F720E3" w:rsidP="00F720E3">
      <w:pPr>
        <w:rPr>
          <w:b/>
          <w:bCs/>
        </w:rPr>
      </w:pPr>
      <w:r>
        <w:t xml:space="preserve">Slide title: </w:t>
      </w:r>
      <w:r w:rsidRPr="00F720E3">
        <w:rPr>
          <w:b/>
          <w:bCs/>
        </w:rPr>
        <w:t>BH Treatment &amp; Referral: Background</w:t>
      </w:r>
    </w:p>
    <w:p w14:paraId="5FBC4817" w14:textId="47EF095F" w:rsidR="00F720E3" w:rsidRDefault="00F720E3" w:rsidP="00F720E3">
      <w:pPr>
        <w:ind w:left="720"/>
      </w:pPr>
      <w:r w:rsidRPr="00F720E3">
        <w:t>Massachusetts continues to experience significant challenges with patients waiting in EDs for inpatient psychiatric admission (otherwise known as “boarding”) and other appropriate treatment for their behavioral health diagnosis</w:t>
      </w:r>
    </w:p>
    <w:p w14:paraId="2B6D3238" w14:textId="77777777" w:rsidR="00F720E3" w:rsidRPr="00F720E3" w:rsidRDefault="00F720E3" w:rsidP="00F720E3">
      <w:pPr>
        <w:ind w:left="720"/>
      </w:pPr>
      <w:r w:rsidRPr="00F720E3">
        <w:rPr>
          <w:b/>
          <w:bCs/>
        </w:rPr>
        <w:t>In response, Massachusetts developed the Expedited Psychiatric Inpatient Admission (EPIA) policy.</w:t>
      </w:r>
    </w:p>
    <w:p w14:paraId="172C47E4" w14:textId="77777777" w:rsidR="00F720E3" w:rsidRPr="00F720E3" w:rsidRDefault="00F720E3" w:rsidP="00F720E3">
      <w:pPr>
        <w:numPr>
          <w:ilvl w:val="0"/>
          <w:numId w:val="23"/>
        </w:numPr>
      </w:pPr>
      <w:r w:rsidRPr="00F720E3">
        <w:t>EPIA is a protocol that establishes clear steps and responsibility for escalating cases, where an admission has not been achieved in a reasonable period of time, to senior clinical leadership at Insurance Carriers, Inpatient Psychiatric Providers, and ultimately to DMH.</w:t>
      </w:r>
    </w:p>
    <w:p w14:paraId="18CEBC7D" w14:textId="77777777" w:rsidR="00F720E3" w:rsidRPr="00F720E3" w:rsidRDefault="00F720E3" w:rsidP="00F720E3">
      <w:pPr>
        <w:numPr>
          <w:ilvl w:val="0"/>
          <w:numId w:val="23"/>
        </w:numPr>
      </w:pPr>
      <w:r w:rsidRPr="00F720E3">
        <w:t>EPIA aims to streamline communication across all stakeholders, reduce the length of stay in the ED for behavioral health patients needing an inpatient level of care, ensure that no one is boarding without an advocate, and establish baseline information for behavioral health patients with long stays in EDs for monitoring and policy purposes.</w:t>
      </w:r>
    </w:p>
    <w:p w14:paraId="4E21C5E6" w14:textId="77777777" w:rsidR="00F720E3" w:rsidRPr="00F720E3" w:rsidRDefault="00F720E3" w:rsidP="00F720E3">
      <w:pPr>
        <w:ind w:left="720"/>
      </w:pPr>
      <w:r w:rsidRPr="00F720E3">
        <w:rPr>
          <w:b/>
          <w:bCs/>
        </w:rPr>
        <w:t xml:space="preserve">While there have been improvements since implementing this process, some challenges remain. </w:t>
      </w:r>
    </w:p>
    <w:p w14:paraId="00B1F521" w14:textId="77777777" w:rsidR="00F720E3" w:rsidRPr="00F720E3" w:rsidRDefault="00F720E3" w:rsidP="00F720E3">
      <w:pPr>
        <w:numPr>
          <w:ilvl w:val="0"/>
          <w:numId w:val="24"/>
        </w:numPr>
      </w:pPr>
      <w:r w:rsidRPr="00F720E3">
        <w:t xml:space="preserve">EPIA is currently a fully manual process that lacks a centralized and consistent source of information. This means that ED staff must take time away from patient care and bed searches </w:t>
      </w:r>
      <w:r w:rsidRPr="00F720E3">
        <w:lastRenderedPageBreak/>
        <w:t xml:space="preserve">to detail information that carriers will need for their own searches, as required by the EPIA Protocol. </w:t>
      </w:r>
    </w:p>
    <w:p w14:paraId="4615AE08" w14:textId="77777777" w:rsidR="00F720E3" w:rsidRPr="00F720E3" w:rsidRDefault="00F720E3" w:rsidP="00F720E3">
      <w:pPr>
        <w:numPr>
          <w:ilvl w:val="0"/>
          <w:numId w:val="24"/>
        </w:numPr>
      </w:pPr>
      <w:r w:rsidRPr="00F720E3">
        <w:t>The information provided to carriers and hospitals may be provided through a variety of avenues, including phone calls, emails, and faxes—increasing the risk of missing vital information on a particular case and providing such information inconsistently, which hinders data collection efforts</w:t>
      </w:r>
    </w:p>
    <w:p w14:paraId="38474EFD" w14:textId="4529939D" w:rsidR="00F720E3" w:rsidRPr="00F720E3" w:rsidRDefault="00F720E3" w:rsidP="00F720E3">
      <w:pPr>
        <w:ind w:left="360"/>
      </w:pPr>
      <w:r>
        <w:t xml:space="preserve">Slide title: </w:t>
      </w:r>
      <w:r w:rsidRPr="00F720E3">
        <w:rPr>
          <w:b/>
          <w:bCs/>
        </w:rPr>
        <w:t>BH Treatment &amp; Referral Platform-RFR</w:t>
      </w:r>
    </w:p>
    <w:p w14:paraId="4151F7D4" w14:textId="69926907" w:rsidR="00F720E3" w:rsidRPr="00F720E3" w:rsidRDefault="00F720E3" w:rsidP="00F720E3">
      <w:pPr>
        <w:ind w:left="720"/>
      </w:pPr>
      <w:r w:rsidRPr="00F720E3">
        <w:rPr>
          <w:b/>
          <w:bCs/>
        </w:rPr>
        <w:t>THIS IS AN ADVANCE NOTIFICATION OF AN UPCOMING PROCUREMENT. No RFR documents are available at this time but will be added to this page:</w:t>
      </w:r>
    </w:p>
    <w:p w14:paraId="009D591C" w14:textId="77777777" w:rsidR="00F720E3" w:rsidRPr="00F720E3" w:rsidRDefault="00F720E3" w:rsidP="00F720E3">
      <w:pPr>
        <w:ind w:firstLine="720"/>
      </w:pPr>
      <w:hyperlink r:id="rId6" w:history="1">
        <w:r w:rsidRPr="00F720E3">
          <w:rPr>
            <w:rStyle w:val="Hyperlink"/>
            <w:b/>
            <w:bCs/>
            <w:color w:val="auto"/>
          </w:rPr>
          <w:t>22EHSBHTRPSRFR: RFR for Behavioral Health Treatment Referral Platform Software</w:t>
        </w:r>
      </w:hyperlink>
    </w:p>
    <w:p w14:paraId="2F703986" w14:textId="30D41546" w:rsidR="00F720E3" w:rsidRDefault="00F720E3" w:rsidP="00F720E3">
      <w:pPr>
        <w:ind w:left="720"/>
      </w:pPr>
      <w:r w:rsidRPr="00F720E3">
        <w:t>EOHHS intends to issue a procurement to procure a software system to enable acute care hospital personnel to identify patients with a psychiatric diagnosis waiting in Massachusetts EDs seeking inpatient psychiatric treatment and community crisis stabilization. The platform will enable hospitals, health plans, community-based crisis intervention teams, and state agencies to securely share required information and referral forms, including the transfer of admissions packets between stakeholders.</w:t>
      </w:r>
    </w:p>
    <w:p w14:paraId="5340EF34" w14:textId="023007E5" w:rsidR="00F720E3" w:rsidRPr="00F720E3" w:rsidRDefault="00F720E3" w:rsidP="00F720E3">
      <w:r>
        <w:t xml:space="preserve">Slide title: </w:t>
      </w:r>
      <w:r w:rsidRPr="00F720E3">
        <w:rPr>
          <w:b/>
          <w:bCs/>
        </w:rPr>
        <w:t>BH Treatment &amp; Referral Platform-Detail</w:t>
      </w:r>
    </w:p>
    <w:p w14:paraId="72B9C21B" w14:textId="77D360DF" w:rsidR="00F720E3" w:rsidRPr="00F720E3" w:rsidRDefault="00F720E3" w:rsidP="00F720E3">
      <w:pPr>
        <w:ind w:left="1440"/>
      </w:pPr>
      <w:r w:rsidRPr="00F720E3">
        <w:t>The Commonwealth is seeking a vendor to improve operational efficiencies among providers, carriers, and the Commonwealth by automation of the screening and referral process  to move patients more quickly through the emergency department (ED) evaluation and referral process for those seeking behavioral health (BH) treatment, reducing the length of stay in EDs</w:t>
      </w:r>
    </w:p>
    <w:p w14:paraId="5B588389" w14:textId="77777777" w:rsidR="00F720E3" w:rsidRPr="00F720E3" w:rsidRDefault="00F720E3" w:rsidP="00F720E3">
      <w:pPr>
        <w:ind w:firstLine="720"/>
      </w:pPr>
      <w:r w:rsidRPr="00F720E3">
        <w:t xml:space="preserve">The proposed </w:t>
      </w:r>
      <w:r w:rsidRPr="00F720E3">
        <w:rPr>
          <w:i/>
          <w:iCs/>
        </w:rPr>
        <w:t>Behavioral Health Treatment and Referral Platform</w:t>
      </w:r>
      <w:r w:rsidRPr="00F720E3">
        <w:t xml:space="preserve"> will support; </w:t>
      </w:r>
    </w:p>
    <w:p w14:paraId="6DBB172D" w14:textId="77777777" w:rsidR="00F720E3" w:rsidRPr="00F720E3" w:rsidRDefault="00F720E3" w:rsidP="00F720E3">
      <w:pPr>
        <w:numPr>
          <w:ilvl w:val="1"/>
          <w:numId w:val="25"/>
        </w:numPr>
      </w:pPr>
      <w:r w:rsidRPr="00F720E3">
        <w:t>Automation of the ED BH screening, evaluation, and referral process, including EPIA protocols</w:t>
      </w:r>
    </w:p>
    <w:p w14:paraId="3D751594" w14:textId="77777777" w:rsidR="00F720E3" w:rsidRPr="00F720E3" w:rsidRDefault="00F720E3" w:rsidP="00F720E3">
      <w:pPr>
        <w:numPr>
          <w:ilvl w:val="1"/>
          <w:numId w:val="25"/>
        </w:numPr>
      </w:pPr>
      <w:r w:rsidRPr="00F720E3">
        <w:t>Enable the electronic transmission of standardized admissions information</w:t>
      </w:r>
    </w:p>
    <w:p w14:paraId="4FC9AEE6" w14:textId="77777777" w:rsidR="00F720E3" w:rsidRPr="00F720E3" w:rsidRDefault="00F720E3" w:rsidP="00F720E3">
      <w:pPr>
        <w:numPr>
          <w:ilvl w:val="1"/>
          <w:numId w:val="25"/>
        </w:numPr>
      </w:pPr>
      <w:r w:rsidRPr="00F720E3">
        <w:t>Create a real-time, transparent view of patients seeking BH treatment for critical stakeholders (EDs, ESPs and behavioral health crisis intervention system providers, psychiatric units, freestanding psychiatric facilities, insurance carriers and state agencies)</w:t>
      </w:r>
    </w:p>
    <w:p w14:paraId="0747891F" w14:textId="77777777" w:rsidR="00F720E3" w:rsidRPr="00F720E3" w:rsidRDefault="00F720E3" w:rsidP="00F720E3">
      <w:r w:rsidRPr="00F720E3">
        <w:t xml:space="preserve"> </w:t>
      </w:r>
    </w:p>
    <w:p w14:paraId="5E641C63" w14:textId="77777777" w:rsidR="00F720E3" w:rsidRPr="00F720E3" w:rsidRDefault="00F720E3" w:rsidP="00F720E3">
      <w:pPr>
        <w:ind w:firstLine="720"/>
      </w:pPr>
      <w:r w:rsidRPr="00F720E3">
        <w:t>Additionally, it is expected that the procured solution will;</w:t>
      </w:r>
    </w:p>
    <w:p w14:paraId="41A1EFA9" w14:textId="77777777" w:rsidR="00F720E3" w:rsidRPr="00F720E3" w:rsidRDefault="00F720E3" w:rsidP="00F720E3">
      <w:pPr>
        <w:numPr>
          <w:ilvl w:val="1"/>
          <w:numId w:val="26"/>
        </w:numPr>
      </w:pPr>
      <w:r w:rsidRPr="00F720E3">
        <w:t>Leverage and build upon existing vendor networks and exchanges</w:t>
      </w:r>
    </w:p>
    <w:p w14:paraId="7C73FD3C" w14:textId="77777777" w:rsidR="00F720E3" w:rsidRPr="00F720E3" w:rsidRDefault="00F720E3" w:rsidP="00F720E3">
      <w:pPr>
        <w:numPr>
          <w:ilvl w:val="1"/>
          <w:numId w:val="26"/>
        </w:numPr>
      </w:pPr>
      <w:r w:rsidRPr="00F720E3">
        <w:t>Integrate with the Statewide Event Notification Services (ENS) framework</w:t>
      </w:r>
    </w:p>
    <w:p w14:paraId="08C6D4A5" w14:textId="033838A3" w:rsidR="00F720E3" w:rsidRDefault="00F720E3" w:rsidP="00F720E3">
      <w:pPr>
        <w:numPr>
          <w:ilvl w:val="1"/>
          <w:numId w:val="26"/>
        </w:numPr>
      </w:pPr>
      <w:r w:rsidRPr="00F720E3">
        <w:lastRenderedPageBreak/>
        <w:t xml:space="preserve">Allow for future integration with technology partner(s) to enable search and identification of available psychiatric treatment beds (including inpatient and crisis stabilization) for expedited placement.  </w:t>
      </w:r>
    </w:p>
    <w:p w14:paraId="6142872E" w14:textId="77777777" w:rsidR="00F720E3" w:rsidRPr="00F720E3" w:rsidRDefault="00F720E3" w:rsidP="00F720E3">
      <w:r>
        <w:t xml:space="preserve">Slide title: </w:t>
      </w:r>
      <w:r w:rsidRPr="00F720E3">
        <w:rPr>
          <w:b/>
          <w:bCs/>
        </w:rPr>
        <w:t xml:space="preserve">Conclusion </w:t>
      </w:r>
    </w:p>
    <w:p w14:paraId="5048DA8F" w14:textId="05978E94" w:rsidR="00F720E3" w:rsidRDefault="00F720E3" w:rsidP="00F720E3">
      <w:pPr>
        <w:ind w:firstLine="720"/>
      </w:pPr>
      <w:r w:rsidRPr="00F720E3">
        <w:t>Undersecretary Lauren Peters</w:t>
      </w:r>
    </w:p>
    <w:p w14:paraId="22456C74" w14:textId="089FA19B" w:rsidR="00F720E3" w:rsidRPr="00F720E3" w:rsidRDefault="00F720E3" w:rsidP="00F720E3">
      <w:pPr>
        <w:rPr>
          <w:b/>
          <w:bCs/>
        </w:rPr>
      </w:pPr>
      <w:r>
        <w:t xml:space="preserve">Slide title: </w:t>
      </w:r>
      <w:r w:rsidRPr="00F720E3">
        <w:rPr>
          <w:b/>
          <w:bCs/>
        </w:rPr>
        <w:t>Next HITC meeting</w:t>
      </w:r>
    </w:p>
    <w:p w14:paraId="6F077353" w14:textId="3BFE8FEE" w:rsidR="00F720E3" w:rsidRDefault="00F720E3" w:rsidP="00F720E3">
      <w:r>
        <w:tab/>
      </w:r>
      <w:r>
        <w:t>Next HITC meeting</w:t>
      </w:r>
    </w:p>
    <w:p w14:paraId="62D4664E" w14:textId="77777777" w:rsidR="00F720E3" w:rsidRPr="00F720E3" w:rsidRDefault="00F720E3" w:rsidP="00F720E3">
      <w:r>
        <w:tab/>
      </w:r>
      <w:r w:rsidRPr="00F720E3">
        <w:t>August 1, 2022</w:t>
      </w:r>
    </w:p>
    <w:p w14:paraId="09659807" w14:textId="735DF7B2" w:rsidR="00F720E3" w:rsidRDefault="00F720E3" w:rsidP="00F720E3">
      <w:pPr>
        <w:ind w:firstLine="720"/>
      </w:pPr>
      <w:r w:rsidRPr="00F720E3">
        <w:t>3:30 – 5 p.m.</w:t>
      </w:r>
    </w:p>
    <w:p w14:paraId="06B2DE94" w14:textId="14CF7128" w:rsidR="00F720E3" w:rsidRDefault="00F720E3" w:rsidP="00F720E3">
      <w:pPr>
        <w:rPr>
          <w:b/>
          <w:bCs/>
        </w:rPr>
      </w:pPr>
      <w:r>
        <w:t xml:space="preserve">Slide title: </w:t>
      </w:r>
      <w:r w:rsidRPr="00F720E3">
        <w:rPr>
          <w:b/>
          <w:bCs/>
        </w:rPr>
        <w:t>Appendix A: HIway Operations Update</w:t>
      </w:r>
    </w:p>
    <w:p w14:paraId="7534D230" w14:textId="4EBBFF43" w:rsidR="00F720E3" w:rsidRDefault="00F720E3" w:rsidP="00F720E3">
      <w:pPr>
        <w:rPr>
          <w:b/>
          <w:bCs/>
        </w:rPr>
      </w:pPr>
      <w:r w:rsidRPr="00F720E3">
        <w:t>Slide title:</w:t>
      </w:r>
      <w:r>
        <w:rPr>
          <w:b/>
          <w:bCs/>
        </w:rPr>
        <w:t xml:space="preserve"> </w:t>
      </w:r>
      <w:r w:rsidRPr="00F720E3">
        <w:rPr>
          <w:b/>
          <w:bCs/>
        </w:rPr>
        <w:t xml:space="preserve">HIway participation </w:t>
      </w:r>
      <w:r w:rsidRPr="00F720E3">
        <w:rPr>
          <w:b/>
          <w:bCs/>
        </w:rPr>
        <w:br/>
      </w:r>
      <w:r>
        <w:rPr>
          <w:b/>
          <w:bCs/>
        </w:rPr>
        <w:t xml:space="preserve">                  </w:t>
      </w:r>
      <w:r w:rsidRPr="00F720E3">
        <w:rPr>
          <w:b/>
          <w:bCs/>
        </w:rPr>
        <w:t>January 21, 2022 – April 20, 2022</w:t>
      </w:r>
    </w:p>
    <w:p w14:paraId="1D3C9797" w14:textId="37DF0496" w:rsidR="00F720E3" w:rsidRDefault="00F720E3" w:rsidP="00F720E3">
      <w:r>
        <w:t xml:space="preserve"> </w:t>
      </w:r>
      <w:r>
        <w:tab/>
        <w:t xml:space="preserve">One </w:t>
      </w:r>
      <w:r w:rsidRPr="00F720E3">
        <w:t>New participation agreements</w:t>
      </w:r>
    </w:p>
    <w:p w14:paraId="5B9745A1" w14:textId="77777777" w:rsidR="00F720E3" w:rsidRPr="00F720E3" w:rsidRDefault="00F720E3" w:rsidP="00F720E3">
      <w:pPr>
        <w:numPr>
          <w:ilvl w:val="0"/>
          <w:numId w:val="27"/>
        </w:numPr>
      </w:pPr>
      <w:proofErr w:type="spellStart"/>
      <w:r w:rsidRPr="00F720E3">
        <w:t>CareLinx</w:t>
      </w:r>
      <w:proofErr w:type="spellEnd"/>
    </w:p>
    <w:p w14:paraId="55570A0D" w14:textId="77777777" w:rsidR="00F720E3" w:rsidRPr="00F720E3" w:rsidRDefault="00F720E3" w:rsidP="00F720E3">
      <w:pPr>
        <w:numPr>
          <w:ilvl w:val="0"/>
          <w:numId w:val="27"/>
        </w:numPr>
      </w:pPr>
      <w:r w:rsidRPr="00F720E3">
        <w:t>Community Technology Cooperative / C3</w:t>
      </w:r>
    </w:p>
    <w:p w14:paraId="07298964" w14:textId="77777777" w:rsidR="00F720E3" w:rsidRPr="00F720E3" w:rsidRDefault="00F720E3" w:rsidP="00F720E3">
      <w:pPr>
        <w:numPr>
          <w:ilvl w:val="0"/>
          <w:numId w:val="27"/>
        </w:numPr>
      </w:pPr>
      <w:r w:rsidRPr="00F720E3">
        <w:t>David L. Stormberg, MD</w:t>
      </w:r>
    </w:p>
    <w:p w14:paraId="5F886DAF" w14:textId="77777777" w:rsidR="00F720E3" w:rsidRPr="00F720E3" w:rsidRDefault="00F720E3" w:rsidP="00F720E3">
      <w:pPr>
        <w:numPr>
          <w:ilvl w:val="0"/>
          <w:numId w:val="27"/>
        </w:numPr>
      </w:pPr>
      <w:r w:rsidRPr="00F720E3">
        <w:t>Tia</w:t>
      </w:r>
    </w:p>
    <w:p w14:paraId="6598386D" w14:textId="38731B3E" w:rsidR="00F720E3" w:rsidRDefault="00F720E3" w:rsidP="00F720E3">
      <w:pPr>
        <w:ind w:left="720"/>
      </w:pPr>
      <w:r w:rsidRPr="00F720E3">
        <w:t>Confidential Draft – Policy in Development</w:t>
      </w:r>
    </w:p>
    <w:p w14:paraId="29D935FB" w14:textId="77777777" w:rsidR="00F720E3" w:rsidRDefault="00F720E3" w:rsidP="00F720E3">
      <w:pPr>
        <w:rPr>
          <w:b/>
          <w:bCs/>
        </w:rPr>
      </w:pPr>
      <w:r w:rsidRPr="00F720E3">
        <w:t>Slide title:</w:t>
      </w:r>
      <w:r>
        <w:rPr>
          <w:b/>
          <w:bCs/>
        </w:rPr>
        <w:t xml:space="preserve"> </w:t>
      </w:r>
      <w:r w:rsidRPr="00F720E3">
        <w:rPr>
          <w:b/>
          <w:bCs/>
        </w:rPr>
        <w:t xml:space="preserve">HIway participation </w:t>
      </w:r>
      <w:r w:rsidRPr="00F720E3">
        <w:rPr>
          <w:b/>
          <w:bCs/>
        </w:rPr>
        <w:br/>
      </w:r>
      <w:r>
        <w:rPr>
          <w:b/>
          <w:bCs/>
        </w:rPr>
        <w:t xml:space="preserve">                  </w:t>
      </w:r>
      <w:r w:rsidRPr="00F720E3">
        <w:rPr>
          <w:b/>
          <w:bCs/>
        </w:rPr>
        <w:t>January 21, 2022 – April 20, 2022</w:t>
      </w:r>
    </w:p>
    <w:p w14:paraId="32E8D8FD" w14:textId="6BD9592C" w:rsidR="00F720E3" w:rsidRDefault="00F720E3" w:rsidP="00F720E3">
      <w:r>
        <w:tab/>
        <w:t>Two New connections</w:t>
      </w:r>
    </w:p>
    <w:p w14:paraId="48619D54" w14:textId="704CCFD4" w:rsidR="00F720E3" w:rsidRPr="00F720E3" w:rsidRDefault="00F720E3" w:rsidP="00F720E3">
      <w:pPr>
        <w:numPr>
          <w:ilvl w:val="0"/>
          <w:numId w:val="28"/>
        </w:numPr>
      </w:pPr>
      <w:r w:rsidRPr="00F720E3">
        <w:t>Beth Israel Deaconess Family Medicine, Waltham</w:t>
      </w:r>
    </w:p>
    <w:p w14:paraId="63DD7EE6" w14:textId="77777777" w:rsidR="00F720E3" w:rsidRPr="00F720E3" w:rsidRDefault="00F720E3" w:rsidP="00F720E3">
      <w:pPr>
        <w:numPr>
          <w:ilvl w:val="0"/>
          <w:numId w:val="28"/>
        </w:numPr>
      </w:pPr>
      <w:proofErr w:type="spellStart"/>
      <w:r w:rsidRPr="00F720E3">
        <w:t>CareLinx</w:t>
      </w:r>
      <w:proofErr w:type="spellEnd"/>
      <w:r w:rsidRPr="00F720E3">
        <w:t>*</w:t>
      </w:r>
    </w:p>
    <w:p w14:paraId="435A2029" w14:textId="77777777" w:rsidR="00F720E3" w:rsidRPr="00F720E3" w:rsidRDefault="00F720E3" w:rsidP="00F720E3">
      <w:pPr>
        <w:numPr>
          <w:ilvl w:val="0"/>
          <w:numId w:val="28"/>
        </w:numPr>
      </w:pPr>
      <w:r w:rsidRPr="00F720E3">
        <w:t>David L. Stormberg, MD*</w:t>
      </w:r>
    </w:p>
    <w:p w14:paraId="7390A03B" w14:textId="77777777" w:rsidR="00F720E3" w:rsidRPr="00F720E3" w:rsidRDefault="00F720E3" w:rsidP="00F720E3">
      <w:pPr>
        <w:numPr>
          <w:ilvl w:val="0"/>
          <w:numId w:val="28"/>
        </w:numPr>
      </w:pPr>
      <w:r w:rsidRPr="00F720E3">
        <w:t>Tia*</w:t>
      </w:r>
    </w:p>
    <w:p w14:paraId="0E5FE163" w14:textId="77777777" w:rsidR="00F720E3" w:rsidRPr="00F720E3" w:rsidRDefault="00F720E3" w:rsidP="00F720E3">
      <w:pPr>
        <w:numPr>
          <w:ilvl w:val="0"/>
          <w:numId w:val="28"/>
        </w:numPr>
      </w:pPr>
      <w:r w:rsidRPr="00F720E3">
        <w:t>Tufts Medicine</w:t>
      </w:r>
    </w:p>
    <w:p w14:paraId="68A18B63" w14:textId="205BE736" w:rsidR="00F720E3" w:rsidRDefault="00F720E3" w:rsidP="00F720E3">
      <w:pPr>
        <w:ind w:left="720"/>
        <w:rPr>
          <w:i/>
          <w:iCs/>
        </w:rPr>
      </w:pPr>
      <w:r w:rsidRPr="00F720E3">
        <w:rPr>
          <w:i/>
          <w:iCs/>
        </w:rPr>
        <w:t>* Participants that were enrolled and connected in the same period.</w:t>
      </w:r>
    </w:p>
    <w:p w14:paraId="21B16768" w14:textId="77777777" w:rsidR="00F720E3" w:rsidRPr="00F720E3" w:rsidRDefault="00F720E3" w:rsidP="00F720E3">
      <w:pPr>
        <w:ind w:left="720"/>
      </w:pPr>
      <w:r w:rsidRPr="00F720E3">
        <w:t>Confidential Draft – Policy in Development</w:t>
      </w:r>
    </w:p>
    <w:p w14:paraId="00C1BDBD" w14:textId="5CA900F2" w:rsidR="00F720E3" w:rsidRDefault="00F720E3" w:rsidP="00F720E3">
      <w:pPr>
        <w:rPr>
          <w:b/>
          <w:bCs/>
        </w:rPr>
      </w:pPr>
      <w:r>
        <w:t xml:space="preserve">Slide title: </w:t>
      </w:r>
      <w:r w:rsidRPr="00F720E3">
        <w:rPr>
          <w:b/>
          <w:bCs/>
        </w:rPr>
        <w:t>HIway transactions</w:t>
      </w:r>
    </w:p>
    <w:p w14:paraId="3FD7E8ED" w14:textId="77777777" w:rsidR="002A664D" w:rsidRPr="002A664D" w:rsidRDefault="002A664D" w:rsidP="002A664D">
      <w:r>
        <w:rPr>
          <w:b/>
          <w:bCs/>
        </w:rPr>
        <w:tab/>
      </w:r>
      <w:r w:rsidRPr="002A664D">
        <w:t>HIway transaction volume update</w:t>
      </w:r>
    </w:p>
    <w:p w14:paraId="52208DE5" w14:textId="32EDF69B" w:rsidR="00F720E3" w:rsidRPr="00F720E3" w:rsidRDefault="00F720E3" w:rsidP="002A664D">
      <w:pPr>
        <w:ind w:left="360"/>
      </w:pPr>
      <w:r w:rsidRPr="002A664D">
        <w:lastRenderedPageBreak/>
        <w:tab/>
      </w:r>
      <w:r w:rsidRPr="00F720E3">
        <w:t>The Mass HIway processed 37.9 million production transactions during the Apr 2022 reporting period (3/21/21 through 4/20/22) with consistent volume attributed to the COVID-19 queries to the MIIS. From May 2021 through Apr 2022, the average increased to 33.1 million production transactions per month for a total of 398 million over the past year.</w:t>
      </w:r>
    </w:p>
    <w:p w14:paraId="45F0703E" w14:textId="77777777" w:rsidR="00F720E3" w:rsidRPr="00F720E3" w:rsidRDefault="00F720E3" w:rsidP="002A664D">
      <w:pPr>
        <w:ind w:left="360"/>
      </w:pPr>
      <w:r w:rsidRPr="00F720E3">
        <w:t>In April, Public Health Reporting accounted for 37.2 million transactions, or 98% of total production volume. This included 10.5 million Syndromic Surveillance transactions and 26 million Immunization transactions.</w:t>
      </w:r>
    </w:p>
    <w:p w14:paraId="340EE380" w14:textId="77777777" w:rsidR="00F720E3" w:rsidRPr="00F720E3" w:rsidRDefault="00F720E3" w:rsidP="002A664D">
      <w:pPr>
        <w:ind w:left="1080"/>
      </w:pPr>
      <w:r w:rsidRPr="00F720E3">
        <w:t>Note: Immunization queries from commercial insurance companies for COVID-19 vaccination updates that processed through the new, high-volume “MIIS QBP” Clinical Gateway node are included in the Immunization total.</w:t>
      </w:r>
    </w:p>
    <w:p w14:paraId="3A3A6B55" w14:textId="77777777" w:rsidR="00F720E3" w:rsidRPr="00F720E3" w:rsidRDefault="00F720E3" w:rsidP="002A664D">
      <w:pPr>
        <w:ind w:left="360"/>
      </w:pPr>
      <w:r w:rsidRPr="00F720E3">
        <w:t>Provider-to-provider transactions average over 352,000 per month for the past year, and which support a number of use cases. For April, the total was 426,656.</w:t>
      </w:r>
    </w:p>
    <w:p w14:paraId="6E3480CE" w14:textId="77777777" w:rsidR="00F720E3" w:rsidRPr="00F720E3" w:rsidRDefault="00F720E3" w:rsidP="002A664D">
      <w:pPr>
        <w:ind w:left="360"/>
      </w:pPr>
      <w:r w:rsidRPr="00F720E3">
        <w:t xml:space="preserve">Quality Reporting volume has normalized over the last year and is currently averaging around 168,000 transactions per month for the past 9 months. </w:t>
      </w:r>
    </w:p>
    <w:p w14:paraId="6F3E525F" w14:textId="77777777" w:rsidR="00F720E3" w:rsidRPr="00F720E3" w:rsidRDefault="00F720E3" w:rsidP="002A664D">
      <w:pPr>
        <w:ind w:left="360"/>
      </w:pPr>
      <w:r w:rsidRPr="00F720E3">
        <w:t>The Mass HIway team continuously monitors transaction levels, both to support operations and to identify data that provide additional insight into HIway trends and progress.</w:t>
      </w:r>
    </w:p>
    <w:p w14:paraId="7E86F541" w14:textId="168B1E2A" w:rsidR="002A664D" w:rsidRDefault="002A664D" w:rsidP="002A664D">
      <w:pPr>
        <w:ind w:firstLine="720"/>
      </w:pPr>
      <w:r w:rsidRPr="002A664D">
        <w:t>Confidential Draft – Policy in Development</w:t>
      </w:r>
    </w:p>
    <w:p w14:paraId="3C8B9A59" w14:textId="77777777" w:rsidR="002A664D" w:rsidRPr="002A664D" w:rsidRDefault="002A664D" w:rsidP="002A664D">
      <w:r>
        <w:t xml:space="preserve">Slide title: </w:t>
      </w:r>
      <w:r w:rsidRPr="002A664D">
        <w:rPr>
          <w:b/>
          <w:bCs/>
        </w:rPr>
        <w:t>2019 Mass HIway Incident Summary Dashboard</w:t>
      </w:r>
    </w:p>
    <w:p w14:paraId="70649EBB" w14:textId="5F2A6C36" w:rsidR="002A664D" w:rsidRDefault="002A664D" w:rsidP="002A664D">
      <w:pPr>
        <w:rPr>
          <w:b/>
          <w:bCs/>
        </w:rPr>
      </w:pPr>
      <w:r>
        <w:rPr>
          <w:b/>
          <w:bCs/>
        </w:rPr>
        <w:t xml:space="preserve">                   </w:t>
      </w:r>
      <w:r w:rsidRPr="002A664D">
        <w:rPr>
          <w:b/>
          <w:bCs/>
        </w:rPr>
        <w:t>April 2022</w:t>
      </w:r>
    </w:p>
    <w:p w14:paraId="6B823A10" w14:textId="3E25622C" w:rsidR="002A664D" w:rsidRPr="002A664D" w:rsidRDefault="002A664D" w:rsidP="002A664D">
      <w:r>
        <w:rPr>
          <w:b/>
          <w:bCs/>
        </w:rPr>
        <w:tab/>
      </w:r>
      <w:r w:rsidRPr="002A664D">
        <w:t>Graph shows 100% Uptime 4/1/2022 through 4/30 2022</w:t>
      </w:r>
    </w:p>
    <w:p w14:paraId="7210E75A" w14:textId="358DD9D3" w:rsidR="002A664D" w:rsidRDefault="002A664D" w:rsidP="002A664D">
      <w:r>
        <w:t xml:space="preserve">Slide title: </w:t>
      </w:r>
      <w:r w:rsidRPr="002A664D">
        <w:rPr>
          <w:b/>
          <w:bCs/>
        </w:rPr>
        <w:t>HIway Availability Trends – April 2022</w:t>
      </w:r>
    </w:p>
    <w:p w14:paraId="15BF81E7" w14:textId="77777777" w:rsidR="002A664D" w:rsidRPr="002A664D" w:rsidRDefault="002A664D" w:rsidP="002A664D">
      <w:r>
        <w:tab/>
      </w:r>
      <w:r w:rsidRPr="002A664D">
        <w:t>Metric Targets:</w:t>
      </w:r>
    </w:p>
    <w:p w14:paraId="6EE73B94" w14:textId="74A43DCF" w:rsidR="002A664D" w:rsidRDefault="002A664D" w:rsidP="002A664D">
      <w:pPr>
        <w:ind w:left="720"/>
      </w:pPr>
      <w:r w:rsidRPr="002A664D">
        <w:t>“Total Monthly Availability” – no lower than 99.9% (downtime no more than ~44 minutes/month)</w:t>
      </w:r>
    </w:p>
    <w:p w14:paraId="5BE42F60" w14:textId="413E5FBD" w:rsidR="002A664D" w:rsidRDefault="002A664D" w:rsidP="002A664D">
      <w:pPr>
        <w:ind w:left="720"/>
      </w:pPr>
      <w:r>
        <w:t>Graph shows target availability -100%</w:t>
      </w:r>
    </w:p>
    <w:p w14:paraId="10EBB220" w14:textId="3B341604" w:rsidR="002A664D" w:rsidRPr="002A664D" w:rsidRDefault="002A664D" w:rsidP="002A664D">
      <w:pPr>
        <w:ind w:left="720"/>
      </w:pPr>
      <w:r>
        <w:t>Graph shows % Total Monthly Availability (Sev1,2 and PEM) 100% May 2021 to April 2022, with the exception of June 2021 at 99.65%, and July 2021 at 99.74%.</w:t>
      </w:r>
    </w:p>
    <w:p w14:paraId="1DEA3524" w14:textId="37E5939A" w:rsidR="002A664D" w:rsidRPr="002A664D" w:rsidRDefault="002A664D" w:rsidP="002A664D"/>
    <w:p w14:paraId="0C3EE9F8" w14:textId="1C74578D" w:rsidR="00F720E3" w:rsidRPr="00F720E3" w:rsidRDefault="002A664D" w:rsidP="002A664D">
      <w:r>
        <w:t xml:space="preserve">Slide title: </w:t>
      </w:r>
      <w:r w:rsidRPr="002A664D">
        <w:rPr>
          <w:b/>
          <w:bCs/>
        </w:rPr>
        <w:t>Thank you!</w:t>
      </w:r>
    </w:p>
    <w:p w14:paraId="01BFC26A" w14:textId="77777777" w:rsidR="00F720E3" w:rsidRPr="002A664D" w:rsidRDefault="00F720E3" w:rsidP="00F720E3"/>
    <w:p w14:paraId="50EAB727" w14:textId="77777777" w:rsidR="005B46B9" w:rsidRPr="005B46B9" w:rsidRDefault="005B46B9" w:rsidP="005B46B9"/>
    <w:p w14:paraId="25A47827" w14:textId="76BD2AA0" w:rsidR="005B46B9" w:rsidRPr="0004540D" w:rsidRDefault="005B46B9"/>
    <w:sectPr w:rsidR="005B46B9" w:rsidRPr="00045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50"/>
    <w:multiLevelType w:val="hybridMultilevel"/>
    <w:tmpl w:val="1E94966E"/>
    <w:lvl w:ilvl="0" w:tplc="7604E9C6">
      <w:start w:val="1"/>
      <w:numFmt w:val="bullet"/>
      <w:lvlText w:val=""/>
      <w:lvlJc w:val="left"/>
      <w:pPr>
        <w:tabs>
          <w:tab w:val="num" w:pos="720"/>
        </w:tabs>
        <w:ind w:left="720" w:hanging="360"/>
      </w:pPr>
      <w:rPr>
        <w:rFonts w:ascii="Wingdings" w:hAnsi="Wingdings" w:hint="default"/>
      </w:rPr>
    </w:lvl>
    <w:lvl w:ilvl="1" w:tplc="12BC25CC">
      <w:start w:val="1"/>
      <w:numFmt w:val="bullet"/>
      <w:lvlText w:val=""/>
      <w:lvlJc w:val="left"/>
      <w:pPr>
        <w:tabs>
          <w:tab w:val="num" w:pos="1440"/>
        </w:tabs>
        <w:ind w:left="1440" w:hanging="360"/>
      </w:pPr>
      <w:rPr>
        <w:rFonts w:ascii="Wingdings" w:hAnsi="Wingdings" w:hint="default"/>
      </w:rPr>
    </w:lvl>
    <w:lvl w:ilvl="2" w:tplc="81F643FC" w:tentative="1">
      <w:start w:val="1"/>
      <w:numFmt w:val="bullet"/>
      <w:lvlText w:val=""/>
      <w:lvlJc w:val="left"/>
      <w:pPr>
        <w:tabs>
          <w:tab w:val="num" w:pos="2160"/>
        </w:tabs>
        <w:ind w:left="2160" w:hanging="360"/>
      </w:pPr>
      <w:rPr>
        <w:rFonts w:ascii="Wingdings" w:hAnsi="Wingdings" w:hint="default"/>
      </w:rPr>
    </w:lvl>
    <w:lvl w:ilvl="3" w:tplc="94FAB8B6" w:tentative="1">
      <w:start w:val="1"/>
      <w:numFmt w:val="bullet"/>
      <w:lvlText w:val=""/>
      <w:lvlJc w:val="left"/>
      <w:pPr>
        <w:tabs>
          <w:tab w:val="num" w:pos="2880"/>
        </w:tabs>
        <w:ind w:left="2880" w:hanging="360"/>
      </w:pPr>
      <w:rPr>
        <w:rFonts w:ascii="Wingdings" w:hAnsi="Wingdings" w:hint="default"/>
      </w:rPr>
    </w:lvl>
    <w:lvl w:ilvl="4" w:tplc="92F4462A" w:tentative="1">
      <w:start w:val="1"/>
      <w:numFmt w:val="bullet"/>
      <w:lvlText w:val=""/>
      <w:lvlJc w:val="left"/>
      <w:pPr>
        <w:tabs>
          <w:tab w:val="num" w:pos="3600"/>
        </w:tabs>
        <w:ind w:left="3600" w:hanging="360"/>
      </w:pPr>
      <w:rPr>
        <w:rFonts w:ascii="Wingdings" w:hAnsi="Wingdings" w:hint="default"/>
      </w:rPr>
    </w:lvl>
    <w:lvl w:ilvl="5" w:tplc="0A84C9A8" w:tentative="1">
      <w:start w:val="1"/>
      <w:numFmt w:val="bullet"/>
      <w:lvlText w:val=""/>
      <w:lvlJc w:val="left"/>
      <w:pPr>
        <w:tabs>
          <w:tab w:val="num" w:pos="4320"/>
        </w:tabs>
        <w:ind w:left="4320" w:hanging="360"/>
      </w:pPr>
      <w:rPr>
        <w:rFonts w:ascii="Wingdings" w:hAnsi="Wingdings" w:hint="default"/>
      </w:rPr>
    </w:lvl>
    <w:lvl w:ilvl="6" w:tplc="B4407C2E" w:tentative="1">
      <w:start w:val="1"/>
      <w:numFmt w:val="bullet"/>
      <w:lvlText w:val=""/>
      <w:lvlJc w:val="left"/>
      <w:pPr>
        <w:tabs>
          <w:tab w:val="num" w:pos="5040"/>
        </w:tabs>
        <w:ind w:left="5040" w:hanging="360"/>
      </w:pPr>
      <w:rPr>
        <w:rFonts w:ascii="Wingdings" w:hAnsi="Wingdings" w:hint="default"/>
      </w:rPr>
    </w:lvl>
    <w:lvl w:ilvl="7" w:tplc="81807A56" w:tentative="1">
      <w:start w:val="1"/>
      <w:numFmt w:val="bullet"/>
      <w:lvlText w:val=""/>
      <w:lvlJc w:val="left"/>
      <w:pPr>
        <w:tabs>
          <w:tab w:val="num" w:pos="5760"/>
        </w:tabs>
        <w:ind w:left="5760" w:hanging="360"/>
      </w:pPr>
      <w:rPr>
        <w:rFonts w:ascii="Wingdings" w:hAnsi="Wingdings" w:hint="default"/>
      </w:rPr>
    </w:lvl>
    <w:lvl w:ilvl="8" w:tplc="D382D26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827A8"/>
    <w:multiLevelType w:val="hybridMultilevel"/>
    <w:tmpl w:val="0E8E9842"/>
    <w:lvl w:ilvl="0" w:tplc="9DF6786A">
      <w:start w:val="1"/>
      <w:numFmt w:val="bullet"/>
      <w:lvlText w:val="–"/>
      <w:lvlJc w:val="left"/>
      <w:pPr>
        <w:tabs>
          <w:tab w:val="num" w:pos="720"/>
        </w:tabs>
        <w:ind w:left="720" w:hanging="360"/>
      </w:pPr>
      <w:rPr>
        <w:rFonts w:ascii="Arial" w:hAnsi="Arial" w:hint="default"/>
      </w:rPr>
    </w:lvl>
    <w:lvl w:ilvl="1" w:tplc="DCDEBD4E">
      <w:start w:val="1"/>
      <w:numFmt w:val="bullet"/>
      <w:lvlText w:val="–"/>
      <w:lvlJc w:val="left"/>
      <w:pPr>
        <w:tabs>
          <w:tab w:val="num" w:pos="1440"/>
        </w:tabs>
        <w:ind w:left="1440" w:hanging="360"/>
      </w:pPr>
      <w:rPr>
        <w:rFonts w:ascii="Arial" w:hAnsi="Arial" w:hint="default"/>
      </w:rPr>
    </w:lvl>
    <w:lvl w:ilvl="2" w:tplc="F16A20E4" w:tentative="1">
      <w:start w:val="1"/>
      <w:numFmt w:val="bullet"/>
      <w:lvlText w:val="–"/>
      <w:lvlJc w:val="left"/>
      <w:pPr>
        <w:tabs>
          <w:tab w:val="num" w:pos="2160"/>
        </w:tabs>
        <w:ind w:left="2160" w:hanging="360"/>
      </w:pPr>
      <w:rPr>
        <w:rFonts w:ascii="Arial" w:hAnsi="Arial" w:hint="default"/>
      </w:rPr>
    </w:lvl>
    <w:lvl w:ilvl="3" w:tplc="0B14720C" w:tentative="1">
      <w:start w:val="1"/>
      <w:numFmt w:val="bullet"/>
      <w:lvlText w:val="–"/>
      <w:lvlJc w:val="left"/>
      <w:pPr>
        <w:tabs>
          <w:tab w:val="num" w:pos="2880"/>
        </w:tabs>
        <w:ind w:left="2880" w:hanging="360"/>
      </w:pPr>
      <w:rPr>
        <w:rFonts w:ascii="Arial" w:hAnsi="Arial" w:hint="default"/>
      </w:rPr>
    </w:lvl>
    <w:lvl w:ilvl="4" w:tplc="9EE409B4" w:tentative="1">
      <w:start w:val="1"/>
      <w:numFmt w:val="bullet"/>
      <w:lvlText w:val="–"/>
      <w:lvlJc w:val="left"/>
      <w:pPr>
        <w:tabs>
          <w:tab w:val="num" w:pos="3600"/>
        </w:tabs>
        <w:ind w:left="3600" w:hanging="360"/>
      </w:pPr>
      <w:rPr>
        <w:rFonts w:ascii="Arial" w:hAnsi="Arial" w:hint="default"/>
      </w:rPr>
    </w:lvl>
    <w:lvl w:ilvl="5" w:tplc="792ADA24" w:tentative="1">
      <w:start w:val="1"/>
      <w:numFmt w:val="bullet"/>
      <w:lvlText w:val="–"/>
      <w:lvlJc w:val="left"/>
      <w:pPr>
        <w:tabs>
          <w:tab w:val="num" w:pos="4320"/>
        </w:tabs>
        <w:ind w:left="4320" w:hanging="360"/>
      </w:pPr>
      <w:rPr>
        <w:rFonts w:ascii="Arial" w:hAnsi="Arial" w:hint="default"/>
      </w:rPr>
    </w:lvl>
    <w:lvl w:ilvl="6" w:tplc="2B000BF6" w:tentative="1">
      <w:start w:val="1"/>
      <w:numFmt w:val="bullet"/>
      <w:lvlText w:val="–"/>
      <w:lvlJc w:val="left"/>
      <w:pPr>
        <w:tabs>
          <w:tab w:val="num" w:pos="5040"/>
        </w:tabs>
        <w:ind w:left="5040" w:hanging="360"/>
      </w:pPr>
      <w:rPr>
        <w:rFonts w:ascii="Arial" w:hAnsi="Arial" w:hint="default"/>
      </w:rPr>
    </w:lvl>
    <w:lvl w:ilvl="7" w:tplc="446EA36A" w:tentative="1">
      <w:start w:val="1"/>
      <w:numFmt w:val="bullet"/>
      <w:lvlText w:val="–"/>
      <w:lvlJc w:val="left"/>
      <w:pPr>
        <w:tabs>
          <w:tab w:val="num" w:pos="5760"/>
        </w:tabs>
        <w:ind w:left="5760" w:hanging="360"/>
      </w:pPr>
      <w:rPr>
        <w:rFonts w:ascii="Arial" w:hAnsi="Arial" w:hint="default"/>
      </w:rPr>
    </w:lvl>
    <w:lvl w:ilvl="8" w:tplc="B88670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DC5E89"/>
    <w:multiLevelType w:val="hybridMultilevel"/>
    <w:tmpl w:val="D7242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44346"/>
    <w:multiLevelType w:val="hybridMultilevel"/>
    <w:tmpl w:val="424CECC6"/>
    <w:lvl w:ilvl="0" w:tplc="E73441EC">
      <w:start w:val="1"/>
      <w:numFmt w:val="bullet"/>
      <w:lvlText w:val="•"/>
      <w:lvlJc w:val="left"/>
      <w:pPr>
        <w:tabs>
          <w:tab w:val="num" w:pos="720"/>
        </w:tabs>
        <w:ind w:left="720" w:hanging="360"/>
      </w:pPr>
      <w:rPr>
        <w:rFonts w:ascii="Arial" w:hAnsi="Arial" w:hint="default"/>
      </w:rPr>
    </w:lvl>
    <w:lvl w:ilvl="1" w:tplc="87C40E66" w:tentative="1">
      <w:start w:val="1"/>
      <w:numFmt w:val="bullet"/>
      <w:lvlText w:val="•"/>
      <w:lvlJc w:val="left"/>
      <w:pPr>
        <w:tabs>
          <w:tab w:val="num" w:pos="1440"/>
        </w:tabs>
        <w:ind w:left="1440" w:hanging="360"/>
      </w:pPr>
      <w:rPr>
        <w:rFonts w:ascii="Arial" w:hAnsi="Arial" w:hint="default"/>
      </w:rPr>
    </w:lvl>
    <w:lvl w:ilvl="2" w:tplc="BA76D0EC" w:tentative="1">
      <w:start w:val="1"/>
      <w:numFmt w:val="bullet"/>
      <w:lvlText w:val="•"/>
      <w:lvlJc w:val="left"/>
      <w:pPr>
        <w:tabs>
          <w:tab w:val="num" w:pos="2160"/>
        </w:tabs>
        <w:ind w:left="2160" w:hanging="360"/>
      </w:pPr>
      <w:rPr>
        <w:rFonts w:ascii="Arial" w:hAnsi="Arial" w:hint="default"/>
      </w:rPr>
    </w:lvl>
    <w:lvl w:ilvl="3" w:tplc="80C8117C" w:tentative="1">
      <w:start w:val="1"/>
      <w:numFmt w:val="bullet"/>
      <w:lvlText w:val="•"/>
      <w:lvlJc w:val="left"/>
      <w:pPr>
        <w:tabs>
          <w:tab w:val="num" w:pos="2880"/>
        </w:tabs>
        <w:ind w:left="2880" w:hanging="360"/>
      </w:pPr>
      <w:rPr>
        <w:rFonts w:ascii="Arial" w:hAnsi="Arial" w:hint="default"/>
      </w:rPr>
    </w:lvl>
    <w:lvl w:ilvl="4" w:tplc="09764C26" w:tentative="1">
      <w:start w:val="1"/>
      <w:numFmt w:val="bullet"/>
      <w:lvlText w:val="•"/>
      <w:lvlJc w:val="left"/>
      <w:pPr>
        <w:tabs>
          <w:tab w:val="num" w:pos="3600"/>
        </w:tabs>
        <w:ind w:left="3600" w:hanging="360"/>
      </w:pPr>
      <w:rPr>
        <w:rFonts w:ascii="Arial" w:hAnsi="Arial" w:hint="default"/>
      </w:rPr>
    </w:lvl>
    <w:lvl w:ilvl="5" w:tplc="C060C438" w:tentative="1">
      <w:start w:val="1"/>
      <w:numFmt w:val="bullet"/>
      <w:lvlText w:val="•"/>
      <w:lvlJc w:val="left"/>
      <w:pPr>
        <w:tabs>
          <w:tab w:val="num" w:pos="4320"/>
        </w:tabs>
        <w:ind w:left="4320" w:hanging="360"/>
      </w:pPr>
      <w:rPr>
        <w:rFonts w:ascii="Arial" w:hAnsi="Arial" w:hint="default"/>
      </w:rPr>
    </w:lvl>
    <w:lvl w:ilvl="6" w:tplc="4142D718" w:tentative="1">
      <w:start w:val="1"/>
      <w:numFmt w:val="bullet"/>
      <w:lvlText w:val="•"/>
      <w:lvlJc w:val="left"/>
      <w:pPr>
        <w:tabs>
          <w:tab w:val="num" w:pos="5040"/>
        </w:tabs>
        <w:ind w:left="5040" w:hanging="360"/>
      </w:pPr>
      <w:rPr>
        <w:rFonts w:ascii="Arial" w:hAnsi="Arial" w:hint="default"/>
      </w:rPr>
    </w:lvl>
    <w:lvl w:ilvl="7" w:tplc="300CAE3C" w:tentative="1">
      <w:start w:val="1"/>
      <w:numFmt w:val="bullet"/>
      <w:lvlText w:val="•"/>
      <w:lvlJc w:val="left"/>
      <w:pPr>
        <w:tabs>
          <w:tab w:val="num" w:pos="5760"/>
        </w:tabs>
        <w:ind w:left="5760" w:hanging="360"/>
      </w:pPr>
      <w:rPr>
        <w:rFonts w:ascii="Arial" w:hAnsi="Arial" w:hint="default"/>
      </w:rPr>
    </w:lvl>
    <w:lvl w:ilvl="8" w:tplc="CD5CDB1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3069CE"/>
    <w:multiLevelType w:val="hybridMultilevel"/>
    <w:tmpl w:val="B59A720A"/>
    <w:lvl w:ilvl="0" w:tplc="6AE6693E">
      <w:start w:val="1"/>
      <w:numFmt w:val="bullet"/>
      <w:lvlText w:val="•"/>
      <w:lvlJc w:val="left"/>
      <w:pPr>
        <w:tabs>
          <w:tab w:val="num" w:pos="720"/>
        </w:tabs>
        <w:ind w:left="720" w:hanging="360"/>
      </w:pPr>
      <w:rPr>
        <w:rFonts w:ascii="Arial" w:hAnsi="Arial" w:hint="default"/>
      </w:rPr>
    </w:lvl>
    <w:lvl w:ilvl="1" w:tplc="06C88268" w:tentative="1">
      <w:start w:val="1"/>
      <w:numFmt w:val="bullet"/>
      <w:lvlText w:val="•"/>
      <w:lvlJc w:val="left"/>
      <w:pPr>
        <w:tabs>
          <w:tab w:val="num" w:pos="1440"/>
        </w:tabs>
        <w:ind w:left="1440" w:hanging="360"/>
      </w:pPr>
      <w:rPr>
        <w:rFonts w:ascii="Arial" w:hAnsi="Arial" w:hint="default"/>
      </w:rPr>
    </w:lvl>
    <w:lvl w:ilvl="2" w:tplc="42589DEC" w:tentative="1">
      <w:start w:val="1"/>
      <w:numFmt w:val="bullet"/>
      <w:lvlText w:val="•"/>
      <w:lvlJc w:val="left"/>
      <w:pPr>
        <w:tabs>
          <w:tab w:val="num" w:pos="2160"/>
        </w:tabs>
        <w:ind w:left="2160" w:hanging="360"/>
      </w:pPr>
      <w:rPr>
        <w:rFonts w:ascii="Arial" w:hAnsi="Arial" w:hint="default"/>
      </w:rPr>
    </w:lvl>
    <w:lvl w:ilvl="3" w:tplc="E91092DA" w:tentative="1">
      <w:start w:val="1"/>
      <w:numFmt w:val="bullet"/>
      <w:lvlText w:val="•"/>
      <w:lvlJc w:val="left"/>
      <w:pPr>
        <w:tabs>
          <w:tab w:val="num" w:pos="2880"/>
        </w:tabs>
        <w:ind w:left="2880" w:hanging="360"/>
      </w:pPr>
      <w:rPr>
        <w:rFonts w:ascii="Arial" w:hAnsi="Arial" w:hint="default"/>
      </w:rPr>
    </w:lvl>
    <w:lvl w:ilvl="4" w:tplc="49E8C238" w:tentative="1">
      <w:start w:val="1"/>
      <w:numFmt w:val="bullet"/>
      <w:lvlText w:val="•"/>
      <w:lvlJc w:val="left"/>
      <w:pPr>
        <w:tabs>
          <w:tab w:val="num" w:pos="3600"/>
        </w:tabs>
        <w:ind w:left="3600" w:hanging="360"/>
      </w:pPr>
      <w:rPr>
        <w:rFonts w:ascii="Arial" w:hAnsi="Arial" w:hint="default"/>
      </w:rPr>
    </w:lvl>
    <w:lvl w:ilvl="5" w:tplc="5248ED4C" w:tentative="1">
      <w:start w:val="1"/>
      <w:numFmt w:val="bullet"/>
      <w:lvlText w:val="•"/>
      <w:lvlJc w:val="left"/>
      <w:pPr>
        <w:tabs>
          <w:tab w:val="num" w:pos="4320"/>
        </w:tabs>
        <w:ind w:left="4320" w:hanging="360"/>
      </w:pPr>
      <w:rPr>
        <w:rFonts w:ascii="Arial" w:hAnsi="Arial" w:hint="default"/>
      </w:rPr>
    </w:lvl>
    <w:lvl w:ilvl="6" w:tplc="3E767E8A" w:tentative="1">
      <w:start w:val="1"/>
      <w:numFmt w:val="bullet"/>
      <w:lvlText w:val="•"/>
      <w:lvlJc w:val="left"/>
      <w:pPr>
        <w:tabs>
          <w:tab w:val="num" w:pos="5040"/>
        </w:tabs>
        <w:ind w:left="5040" w:hanging="360"/>
      </w:pPr>
      <w:rPr>
        <w:rFonts w:ascii="Arial" w:hAnsi="Arial" w:hint="default"/>
      </w:rPr>
    </w:lvl>
    <w:lvl w:ilvl="7" w:tplc="D5DAB664" w:tentative="1">
      <w:start w:val="1"/>
      <w:numFmt w:val="bullet"/>
      <w:lvlText w:val="•"/>
      <w:lvlJc w:val="left"/>
      <w:pPr>
        <w:tabs>
          <w:tab w:val="num" w:pos="5760"/>
        </w:tabs>
        <w:ind w:left="5760" w:hanging="360"/>
      </w:pPr>
      <w:rPr>
        <w:rFonts w:ascii="Arial" w:hAnsi="Arial" w:hint="default"/>
      </w:rPr>
    </w:lvl>
    <w:lvl w:ilvl="8" w:tplc="950A25B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205BF5"/>
    <w:multiLevelType w:val="hybridMultilevel"/>
    <w:tmpl w:val="2B92C74C"/>
    <w:lvl w:ilvl="0" w:tplc="6C322276">
      <w:start w:val="1"/>
      <w:numFmt w:val="bullet"/>
      <w:lvlText w:val="•"/>
      <w:lvlJc w:val="left"/>
      <w:pPr>
        <w:tabs>
          <w:tab w:val="num" w:pos="720"/>
        </w:tabs>
        <w:ind w:left="720" w:hanging="360"/>
      </w:pPr>
      <w:rPr>
        <w:rFonts w:ascii="Arial" w:hAnsi="Arial" w:hint="default"/>
      </w:rPr>
    </w:lvl>
    <w:lvl w:ilvl="1" w:tplc="7A42AFE8" w:tentative="1">
      <w:start w:val="1"/>
      <w:numFmt w:val="bullet"/>
      <w:lvlText w:val="•"/>
      <w:lvlJc w:val="left"/>
      <w:pPr>
        <w:tabs>
          <w:tab w:val="num" w:pos="1440"/>
        </w:tabs>
        <w:ind w:left="1440" w:hanging="360"/>
      </w:pPr>
      <w:rPr>
        <w:rFonts w:ascii="Arial" w:hAnsi="Arial" w:hint="default"/>
      </w:rPr>
    </w:lvl>
    <w:lvl w:ilvl="2" w:tplc="C792B590" w:tentative="1">
      <w:start w:val="1"/>
      <w:numFmt w:val="bullet"/>
      <w:lvlText w:val="•"/>
      <w:lvlJc w:val="left"/>
      <w:pPr>
        <w:tabs>
          <w:tab w:val="num" w:pos="2160"/>
        </w:tabs>
        <w:ind w:left="2160" w:hanging="360"/>
      </w:pPr>
      <w:rPr>
        <w:rFonts w:ascii="Arial" w:hAnsi="Arial" w:hint="default"/>
      </w:rPr>
    </w:lvl>
    <w:lvl w:ilvl="3" w:tplc="00423B2C" w:tentative="1">
      <w:start w:val="1"/>
      <w:numFmt w:val="bullet"/>
      <w:lvlText w:val="•"/>
      <w:lvlJc w:val="left"/>
      <w:pPr>
        <w:tabs>
          <w:tab w:val="num" w:pos="2880"/>
        </w:tabs>
        <w:ind w:left="2880" w:hanging="360"/>
      </w:pPr>
      <w:rPr>
        <w:rFonts w:ascii="Arial" w:hAnsi="Arial" w:hint="default"/>
      </w:rPr>
    </w:lvl>
    <w:lvl w:ilvl="4" w:tplc="6D9A0F90" w:tentative="1">
      <w:start w:val="1"/>
      <w:numFmt w:val="bullet"/>
      <w:lvlText w:val="•"/>
      <w:lvlJc w:val="left"/>
      <w:pPr>
        <w:tabs>
          <w:tab w:val="num" w:pos="3600"/>
        </w:tabs>
        <w:ind w:left="3600" w:hanging="360"/>
      </w:pPr>
      <w:rPr>
        <w:rFonts w:ascii="Arial" w:hAnsi="Arial" w:hint="default"/>
      </w:rPr>
    </w:lvl>
    <w:lvl w:ilvl="5" w:tplc="75EE9ABA" w:tentative="1">
      <w:start w:val="1"/>
      <w:numFmt w:val="bullet"/>
      <w:lvlText w:val="•"/>
      <w:lvlJc w:val="left"/>
      <w:pPr>
        <w:tabs>
          <w:tab w:val="num" w:pos="4320"/>
        </w:tabs>
        <w:ind w:left="4320" w:hanging="360"/>
      </w:pPr>
      <w:rPr>
        <w:rFonts w:ascii="Arial" w:hAnsi="Arial" w:hint="default"/>
      </w:rPr>
    </w:lvl>
    <w:lvl w:ilvl="6" w:tplc="3F6C9EB6" w:tentative="1">
      <w:start w:val="1"/>
      <w:numFmt w:val="bullet"/>
      <w:lvlText w:val="•"/>
      <w:lvlJc w:val="left"/>
      <w:pPr>
        <w:tabs>
          <w:tab w:val="num" w:pos="5040"/>
        </w:tabs>
        <w:ind w:left="5040" w:hanging="360"/>
      </w:pPr>
      <w:rPr>
        <w:rFonts w:ascii="Arial" w:hAnsi="Arial" w:hint="default"/>
      </w:rPr>
    </w:lvl>
    <w:lvl w:ilvl="7" w:tplc="2C6A5E9A" w:tentative="1">
      <w:start w:val="1"/>
      <w:numFmt w:val="bullet"/>
      <w:lvlText w:val="•"/>
      <w:lvlJc w:val="left"/>
      <w:pPr>
        <w:tabs>
          <w:tab w:val="num" w:pos="5760"/>
        </w:tabs>
        <w:ind w:left="5760" w:hanging="360"/>
      </w:pPr>
      <w:rPr>
        <w:rFonts w:ascii="Arial" w:hAnsi="Arial" w:hint="default"/>
      </w:rPr>
    </w:lvl>
    <w:lvl w:ilvl="8" w:tplc="B6AEDA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E729A1"/>
    <w:multiLevelType w:val="hybridMultilevel"/>
    <w:tmpl w:val="A4C47C3C"/>
    <w:lvl w:ilvl="0" w:tplc="99CE1558">
      <w:start w:val="1"/>
      <w:numFmt w:val="bullet"/>
      <w:lvlText w:val="•"/>
      <w:lvlJc w:val="left"/>
      <w:pPr>
        <w:tabs>
          <w:tab w:val="num" w:pos="720"/>
        </w:tabs>
        <w:ind w:left="720" w:hanging="360"/>
      </w:pPr>
      <w:rPr>
        <w:rFonts w:ascii="Arial" w:hAnsi="Arial" w:hint="default"/>
      </w:rPr>
    </w:lvl>
    <w:lvl w:ilvl="1" w:tplc="1F6E4802" w:tentative="1">
      <w:start w:val="1"/>
      <w:numFmt w:val="bullet"/>
      <w:lvlText w:val="•"/>
      <w:lvlJc w:val="left"/>
      <w:pPr>
        <w:tabs>
          <w:tab w:val="num" w:pos="1440"/>
        </w:tabs>
        <w:ind w:left="1440" w:hanging="360"/>
      </w:pPr>
      <w:rPr>
        <w:rFonts w:ascii="Arial" w:hAnsi="Arial" w:hint="default"/>
      </w:rPr>
    </w:lvl>
    <w:lvl w:ilvl="2" w:tplc="E1F2956C" w:tentative="1">
      <w:start w:val="1"/>
      <w:numFmt w:val="bullet"/>
      <w:lvlText w:val="•"/>
      <w:lvlJc w:val="left"/>
      <w:pPr>
        <w:tabs>
          <w:tab w:val="num" w:pos="2160"/>
        </w:tabs>
        <w:ind w:left="2160" w:hanging="360"/>
      </w:pPr>
      <w:rPr>
        <w:rFonts w:ascii="Arial" w:hAnsi="Arial" w:hint="default"/>
      </w:rPr>
    </w:lvl>
    <w:lvl w:ilvl="3" w:tplc="D0864F24" w:tentative="1">
      <w:start w:val="1"/>
      <w:numFmt w:val="bullet"/>
      <w:lvlText w:val="•"/>
      <w:lvlJc w:val="left"/>
      <w:pPr>
        <w:tabs>
          <w:tab w:val="num" w:pos="2880"/>
        </w:tabs>
        <w:ind w:left="2880" w:hanging="360"/>
      </w:pPr>
      <w:rPr>
        <w:rFonts w:ascii="Arial" w:hAnsi="Arial" w:hint="default"/>
      </w:rPr>
    </w:lvl>
    <w:lvl w:ilvl="4" w:tplc="96941294" w:tentative="1">
      <w:start w:val="1"/>
      <w:numFmt w:val="bullet"/>
      <w:lvlText w:val="•"/>
      <w:lvlJc w:val="left"/>
      <w:pPr>
        <w:tabs>
          <w:tab w:val="num" w:pos="3600"/>
        </w:tabs>
        <w:ind w:left="3600" w:hanging="360"/>
      </w:pPr>
      <w:rPr>
        <w:rFonts w:ascii="Arial" w:hAnsi="Arial" w:hint="default"/>
      </w:rPr>
    </w:lvl>
    <w:lvl w:ilvl="5" w:tplc="11CE6FDC" w:tentative="1">
      <w:start w:val="1"/>
      <w:numFmt w:val="bullet"/>
      <w:lvlText w:val="•"/>
      <w:lvlJc w:val="left"/>
      <w:pPr>
        <w:tabs>
          <w:tab w:val="num" w:pos="4320"/>
        </w:tabs>
        <w:ind w:left="4320" w:hanging="360"/>
      </w:pPr>
      <w:rPr>
        <w:rFonts w:ascii="Arial" w:hAnsi="Arial" w:hint="default"/>
      </w:rPr>
    </w:lvl>
    <w:lvl w:ilvl="6" w:tplc="A77A9A5E" w:tentative="1">
      <w:start w:val="1"/>
      <w:numFmt w:val="bullet"/>
      <w:lvlText w:val="•"/>
      <w:lvlJc w:val="left"/>
      <w:pPr>
        <w:tabs>
          <w:tab w:val="num" w:pos="5040"/>
        </w:tabs>
        <w:ind w:left="5040" w:hanging="360"/>
      </w:pPr>
      <w:rPr>
        <w:rFonts w:ascii="Arial" w:hAnsi="Arial" w:hint="default"/>
      </w:rPr>
    </w:lvl>
    <w:lvl w:ilvl="7" w:tplc="88E6699A" w:tentative="1">
      <w:start w:val="1"/>
      <w:numFmt w:val="bullet"/>
      <w:lvlText w:val="•"/>
      <w:lvlJc w:val="left"/>
      <w:pPr>
        <w:tabs>
          <w:tab w:val="num" w:pos="5760"/>
        </w:tabs>
        <w:ind w:left="5760" w:hanging="360"/>
      </w:pPr>
      <w:rPr>
        <w:rFonts w:ascii="Arial" w:hAnsi="Arial" w:hint="default"/>
      </w:rPr>
    </w:lvl>
    <w:lvl w:ilvl="8" w:tplc="AF6C42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EE0AEC"/>
    <w:multiLevelType w:val="hybridMultilevel"/>
    <w:tmpl w:val="4B88FCCA"/>
    <w:lvl w:ilvl="0" w:tplc="65C0F8D0">
      <w:start w:val="1"/>
      <w:numFmt w:val="bullet"/>
      <w:lvlText w:val=""/>
      <w:lvlJc w:val="left"/>
      <w:pPr>
        <w:tabs>
          <w:tab w:val="num" w:pos="720"/>
        </w:tabs>
        <w:ind w:left="720" w:hanging="360"/>
      </w:pPr>
      <w:rPr>
        <w:rFonts w:ascii="Wingdings" w:hAnsi="Wingdings" w:hint="default"/>
      </w:rPr>
    </w:lvl>
    <w:lvl w:ilvl="1" w:tplc="C9D0D676" w:tentative="1">
      <w:start w:val="1"/>
      <w:numFmt w:val="bullet"/>
      <w:lvlText w:val=""/>
      <w:lvlJc w:val="left"/>
      <w:pPr>
        <w:tabs>
          <w:tab w:val="num" w:pos="1440"/>
        </w:tabs>
        <w:ind w:left="1440" w:hanging="360"/>
      </w:pPr>
      <w:rPr>
        <w:rFonts w:ascii="Wingdings" w:hAnsi="Wingdings" w:hint="default"/>
      </w:rPr>
    </w:lvl>
    <w:lvl w:ilvl="2" w:tplc="01E87C86" w:tentative="1">
      <w:start w:val="1"/>
      <w:numFmt w:val="bullet"/>
      <w:lvlText w:val=""/>
      <w:lvlJc w:val="left"/>
      <w:pPr>
        <w:tabs>
          <w:tab w:val="num" w:pos="2160"/>
        </w:tabs>
        <w:ind w:left="2160" w:hanging="360"/>
      </w:pPr>
      <w:rPr>
        <w:rFonts w:ascii="Wingdings" w:hAnsi="Wingdings" w:hint="default"/>
      </w:rPr>
    </w:lvl>
    <w:lvl w:ilvl="3" w:tplc="ABC4F328" w:tentative="1">
      <w:start w:val="1"/>
      <w:numFmt w:val="bullet"/>
      <w:lvlText w:val=""/>
      <w:lvlJc w:val="left"/>
      <w:pPr>
        <w:tabs>
          <w:tab w:val="num" w:pos="2880"/>
        </w:tabs>
        <w:ind w:left="2880" w:hanging="360"/>
      </w:pPr>
      <w:rPr>
        <w:rFonts w:ascii="Wingdings" w:hAnsi="Wingdings" w:hint="default"/>
      </w:rPr>
    </w:lvl>
    <w:lvl w:ilvl="4" w:tplc="C7B4E572" w:tentative="1">
      <w:start w:val="1"/>
      <w:numFmt w:val="bullet"/>
      <w:lvlText w:val=""/>
      <w:lvlJc w:val="left"/>
      <w:pPr>
        <w:tabs>
          <w:tab w:val="num" w:pos="3600"/>
        </w:tabs>
        <w:ind w:left="3600" w:hanging="360"/>
      </w:pPr>
      <w:rPr>
        <w:rFonts w:ascii="Wingdings" w:hAnsi="Wingdings" w:hint="default"/>
      </w:rPr>
    </w:lvl>
    <w:lvl w:ilvl="5" w:tplc="EB0A6180" w:tentative="1">
      <w:start w:val="1"/>
      <w:numFmt w:val="bullet"/>
      <w:lvlText w:val=""/>
      <w:lvlJc w:val="left"/>
      <w:pPr>
        <w:tabs>
          <w:tab w:val="num" w:pos="4320"/>
        </w:tabs>
        <w:ind w:left="4320" w:hanging="360"/>
      </w:pPr>
      <w:rPr>
        <w:rFonts w:ascii="Wingdings" w:hAnsi="Wingdings" w:hint="default"/>
      </w:rPr>
    </w:lvl>
    <w:lvl w:ilvl="6" w:tplc="D0061AAA" w:tentative="1">
      <w:start w:val="1"/>
      <w:numFmt w:val="bullet"/>
      <w:lvlText w:val=""/>
      <w:lvlJc w:val="left"/>
      <w:pPr>
        <w:tabs>
          <w:tab w:val="num" w:pos="5040"/>
        </w:tabs>
        <w:ind w:left="5040" w:hanging="360"/>
      </w:pPr>
      <w:rPr>
        <w:rFonts w:ascii="Wingdings" w:hAnsi="Wingdings" w:hint="default"/>
      </w:rPr>
    </w:lvl>
    <w:lvl w:ilvl="7" w:tplc="363AE098" w:tentative="1">
      <w:start w:val="1"/>
      <w:numFmt w:val="bullet"/>
      <w:lvlText w:val=""/>
      <w:lvlJc w:val="left"/>
      <w:pPr>
        <w:tabs>
          <w:tab w:val="num" w:pos="5760"/>
        </w:tabs>
        <w:ind w:left="5760" w:hanging="360"/>
      </w:pPr>
      <w:rPr>
        <w:rFonts w:ascii="Wingdings" w:hAnsi="Wingdings" w:hint="default"/>
      </w:rPr>
    </w:lvl>
    <w:lvl w:ilvl="8" w:tplc="DADA8B7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1D273F"/>
    <w:multiLevelType w:val="hybridMultilevel"/>
    <w:tmpl w:val="9844E550"/>
    <w:lvl w:ilvl="0" w:tplc="CFA689A0">
      <w:start w:val="1"/>
      <w:numFmt w:val="bullet"/>
      <w:lvlText w:val=""/>
      <w:lvlJc w:val="left"/>
      <w:pPr>
        <w:tabs>
          <w:tab w:val="num" w:pos="720"/>
        </w:tabs>
        <w:ind w:left="720" w:hanging="360"/>
      </w:pPr>
      <w:rPr>
        <w:rFonts w:ascii="Wingdings" w:hAnsi="Wingdings" w:hint="default"/>
      </w:rPr>
    </w:lvl>
    <w:lvl w:ilvl="1" w:tplc="58ECE704" w:tentative="1">
      <w:start w:val="1"/>
      <w:numFmt w:val="bullet"/>
      <w:lvlText w:val=""/>
      <w:lvlJc w:val="left"/>
      <w:pPr>
        <w:tabs>
          <w:tab w:val="num" w:pos="1440"/>
        </w:tabs>
        <w:ind w:left="1440" w:hanging="360"/>
      </w:pPr>
      <w:rPr>
        <w:rFonts w:ascii="Wingdings" w:hAnsi="Wingdings" w:hint="default"/>
      </w:rPr>
    </w:lvl>
    <w:lvl w:ilvl="2" w:tplc="1B40CA18" w:tentative="1">
      <w:start w:val="1"/>
      <w:numFmt w:val="bullet"/>
      <w:lvlText w:val=""/>
      <w:lvlJc w:val="left"/>
      <w:pPr>
        <w:tabs>
          <w:tab w:val="num" w:pos="2160"/>
        </w:tabs>
        <w:ind w:left="2160" w:hanging="360"/>
      </w:pPr>
      <w:rPr>
        <w:rFonts w:ascii="Wingdings" w:hAnsi="Wingdings" w:hint="default"/>
      </w:rPr>
    </w:lvl>
    <w:lvl w:ilvl="3" w:tplc="6F54464A" w:tentative="1">
      <w:start w:val="1"/>
      <w:numFmt w:val="bullet"/>
      <w:lvlText w:val=""/>
      <w:lvlJc w:val="left"/>
      <w:pPr>
        <w:tabs>
          <w:tab w:val="num" w:pos="2880"/>
        </w:tabs>
        <w:ind w:left="2880" w:hanging="360"/>
      </w:pPr>
      <w:rPr>
        <w:rFonts w:ascii="Wingdings" w:hAnsi="Wingdings" w:hint="default"/>
      </w:rPr>
    </w:lvl>
    <w:lvl w:ilvl="4" w:tplc="EF1815F2" w:tentative="1">
      <w:start w:val="1"/>
      <w:numFmt w:val="bullet"/>
      <w:lvlText w:val=""/>
      <w:lvlJc w:val="left"/>
      <w:pPr>
        <w:tabs>
          <w:tab w:val="num" w:pos="3600"/>
        </w:tabs>
        <w:ind w:left="3600" w:hanging="360"/>
      </w:pPr>
      <w:rPr>
        <w:rFonts w:ascii="Wingdings" w:hAnsi="Wingdings" w:hint="default"/>
      </w:rPr>
    </w:lvl>
    <w:lvl w:ilvl="5" w:tplc="66B6E77E" w:tentative="1">
      <w:start w:val="1"/>
      <w:numFmt w:val="bullet"/>
      <w:lvlText w:val=""/>
      <w:lvlJc w:val="left"/>
      <w:pPr>
        <w:tabs>
          <w:tab w:val="num" w:pos="4320"/>
        </w:tabs>
        <w:ind w:left="4320" w:hanging="360"/>
      </w:pPr>
      <w:rPr>
        <w:rFonts w:ascii="Wingdings" w:hAnsi="Wingdings" w:hint="default"/>
      </w:rPr>
    </w:lvl>
    <w:lvl w:ilvl="6" w:tplc="6A20E428" w:tentative="1">
      <w:start w:val="1"/>
      <w:numFmt w:val="bullet"/>
      <w:lvlText w:val=""/>
      <w:lvlJc w:val="left"/>
      <w:pPr>
        <w:tabs>
          <w:tab w:val="num" w:pos="5040"/>
        </w:tabs>
        <w:ind w:left="5040" w:hanging="360"/>
      </w:pPr>
      <w:rPr>
        <w:rFonts w:ascii="Wingdings" w:hAnsi="Wingdings" w:hint="default"/>
      </w:rPr>
    </w:lvl>
    <w:lvl w:ilvl="7" w:tplc="7714DD26" w:tentative="1">
      <w:start w:val="1"/>
      <w:numFmt w:val="bullet"/>
      <w:lvlText w:val=""/>
      <w:lvlJc w:val="left"/>
      <w:pPr>
        <w:tabs>
          <w:tab w:val="num" w:pos="5760"/>
        </w:tabs>
        <w:ind w:left="5760" w:hanging="360"/>
      </w:pPr>
      <w:rPr>
        <w:rFonts w:ascii="Wingdings" w:hAnsi="Wingdings" w:hint="default"/>
      </w:rPr>
    </w:lvl>
    <w:lvl w:ilvl="8" w:tplc="AF18AFB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522A5A"/>
    <w:multiLevelType w:val="hybridMultilevel"/>
    <w:tmpl w:val="E53A707C"/>
    <w:lvl w:ilvl="0" w:tplc="C3423B20">
      <w:start w:val="1"/>
      <w:numFmt w:val="bullet"/>
      <w:lvlText w:val=""/>
      <w:lvlJc w:val="left"/>
      <w:pPr>
        <w:tabs>
          <w:tab w:val="num" w:pos="720"/>
        </w:tabs>
        <w:ind w:left="720" w:hanging="360"/>
      </w:pPr>
      <w:rPr>
        <w:rFonts w:ascii="Wingdings" w:hAnsi="Wingdings" w:hint="default"/>
      </w:rPr>
    </w:lvl>
    <w:lvl w:ilvl="1" w:tplc="97E0E57C" w:tentative="1">
      <w:start w:val="1"/>
      <w:numFmt w:val="bullet"/>
      <w:lvlText w:val=""/>
      <w:lvlJc w:val="left"/>
      <w:pPr>
        <w:tabs>
          <w:tab w:val="num" w:pos="1440"/>
        </w:tabs>
        <w:ind w:left="1440" w:hanging="360"/>
      </w:pPr>
      <w:rPr>
        <w:rFonts w:ascii="Wingdings" w:hAnsi="Wingdings" w:hint="default"/>
      </w:rPr>
    </w:lvl>
    <w:lvl w:ilvl="2" w:tplc="6700FEDE" w:tentative="1">
      <w:start w:val="1"/>
      <w:numFmt w:val="bullet"/>
      <w:lvlText w:val=""/>
      <w:lvlJc w:val="left"/>
      <w:pPr>
        <w:tabs>
          <w:tab w:val="num" w:pos="2160"/>
        </w:tabs>
        <w:ind w:left="2160" w:hanging="360"/>
      </w:pPr>
      <w:rPr>
        <w:rFonts w:ascii="Wingdings" w:hAnsi="Wingdings" w:hint="default"/>
      </w:rPr>
    </w:lvl>
    <w:lvl w:ilvl="3" w:tplc="1284CB62" w:tentative="1">
      <w:start w:val="1"/>
      <w:numFmt w:val="bullet"/>
      <w:lvlText w:val=""/>
      <w:lvlJc w:val="left"/>
      <w:pPr>
        <w:tabs>
          <w:tab w:val="num" w:pos="2880"/>
        </w:tabs>
        <w:ind w:left="2880" w:hanging="360"/>
      </w:pPr>
      <w:rPr>
        <w:rFonts w:ascii="Wingdings" w:hAnsi="Wingdings" w:hint="default"/>
      </w:rPr>
    </w:lvl>
    <w:lvl w:ilvl="4" w:tplc="EE1AF7E2" w:tentative="1">
      <w:start w:val="1"/>
      <w:numFmt w:val="bullet"/>
      <w:lvlText w:val=""/>
      <w:lvlJc w:val="left"/>
      <w:pPr>
        <w:tabs>
          <w:tab w:val="num" w:pos="3600"/>
        </w:tabs>
        <w:ind w:left="3600" w:hanging="360"/>
      </w:pPr>
      <w:rPr>
        <w:rFonts w:ascii="Wingdings" w:hAnsi="Wingdings" w:hint="default"/>
      </w:rPr>
    </w:lvl>
    <w:lvl w:ilvl="5" w:tplc="2C02A254" w:tentative="1">
      <w:start w:val="1"/>
      <w:numFmt w:val="bullet"/>
      <w:lvlText w:val=""/>
      <w:lvlJc w:val="left"/>
      <w:pPr>
        <w:tabs>
          <w:tab w:val="num" w:pos="4320"/>
        </w:tabs>
        <w:ind w:left="4320" w:hanging="360"/>
      </w:pPr>
      <w:rPr>
        <w:rFonts w:ascii="Wingdings" w:hAnsi="Wingdings" w:hint="default"/>
      </w:rPr>
    </w:lvl>
    <w:lvl w:ilvl="6" w:tplc="F0BACDAE" w:tentative="1">
      <w:start w:val="1"/>
      <w:numFmt w:val="bullet"/>
      <w:lvlText w:val=""/>
      <w:lvlJc w:val="left"/>
      <w:pPr>
        <w:tabs>
          <w:tab w:val="num" w:pos="5040"/>
        </w:tabs>
        <w:ind w:left="5040" w:hanging="360"/>
      </w:pPr>
      <w:rPr>
        <w:rFonts w:ascii="Wingdings" w:hAnsi="Wingdings" w:hint="default"/>
      </w:rPr>
    </w:lvl>
    <w:lvl w:ilvl="7" w:tplc="198429FE" w:tentative="1">
      <w:start w:val="1"/>
      <w:numFmt w:val="bullet"/>
      <w:lvlText w:val=""/>
      <w:lvlJc w:val="left"/>
      <w:pPr>
        <w:tabs>
          <w:tab w:val="num" w:pos="5760"/>
        </w:tabs>
        <w:ind w:left="5760" w:hanging="360"/>
      </w:pPr>
      <w:rPr>
        <w:rFonts w:ascii="Wingdings" w:hAnsi="Wingdings" w:hint="default"/>
      </w:rPr>
    </w:lvl>
    <w:lvl w:ilvl="8" w:tplc="5494245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E2469D"/>
    <w:multiLevelType w:val="hybridMultilevel"/>
    <w:tmpl w:val="6D3E43AC"/>
    <w:lvl w:ilvl="0" w:tplc="AC9C6D2C">
      <w:start w:val="1"/>
      <w:numFmt w:val="bullet"/>
      <w:lvlText w:val="•"/>
      <w:lvlJc w:val="left"/>
      <w:pPr>
        <w:tabs>
          <w:tab w:val="num" w:pos="1080"/>
        </w:tabs>
        <w:ind w:left="1080" w:hanging="360"/>
      </w:pPr>
      <w:rPr>
        <w:rFonts w:ascii="Arial" w:hAnsi="Arial" w:hint="default"/>
      </w:rPr>
    </w:lvl>
    <w:lvl w:ilvl="1" w:tplc="A942DF8A">
      <w:numFmt w:val="bullet"/>
      <w:lvlText w:val="–"/>
      <w:lvlJc w:val="left"/>
      <w:pPr>
        <w:tabs>
          <w:tab w:val="num" w:pos="1800"/>
        </w:tabs>
        <w:ind w:left="1800" w:hanging="360"/>
      </w:pPr>
      <w:rPr>
        <w:rFonts w:ascii="Arial" w:hAnsi="Arial" w:hint="default"/>
      </w:rPr>
    </w:lvl>
    <w:lvl w:ilvl="2" w:tplc="34EA47F8" w:tentative="1">
      <w:start w:val="1"/>
      <w:numFmt w:val="bullet"/>
      <w:lvlText w:val="•"/>
      <w:lvlJc w:val="left"/>
      <w:pPr>
        <w:tabs>
          <w:tab w:val="num" w:pos="2520"/>
        </w:tabs>
        <w:ind w:left="2520" w:hanging="360"/>
      </w:pPr>
      <w:rPr>
        <w:rFonts w:ascii="Arial" w:hAnsi="Arial" w:hint="default"/>
      </w:rPr>
    </w:lvl>
    <w:lvl w:ilvl="3" w:tplc="6FA815BA" w:tentative="1">
      <w:start w:val="1"/>
      <w:numFmt w:val="bullet"/>
      <w:lvlText w:val="•"/>
      <w:lvlJc w:val="left"/>
      <w:pPr>
        <w:tabs>
          <w:tab w:val="num" w:pos="3240"/>
        </w:tabs>
        <w:ind w:left="3240" w:hanging="360"/>
      </w:pPr>
      <w:rPr>
        <w:rFonts w:ascii="Arial" w:hAnsi="Arial" w:hint="default"/>
      </w:rPr>
    </w:lvl>
    <w:lvl w:ilvl="4" w:tplc="C546CB36" w:tentative="1">
      <w:start w:val="1"/>
      <w:numFmt w:val="bullet"/>
      <w:lvlText w:val="•"/>
      <w:lvlJc w:val="left"/>
      <w:pPr>
        <w:tabs>
          <w:tab w:val="num" w:pos="3960"/>
        </w:tabs>
        <w:ind w:left="3960" w:hanging="360"/>
      </w:pPr>
      <w:rPr>
        <w:rFonts w:ascii="Arial" w:hAnsi="Arial" w:hint="default"/>
      </w:rPr>
    </w:lvl>
    <w:lvl w:ilvl="5" w:tplc="5F06DECE" w:tentative="1">
      <w:start w:val="1"/>
      <w:numFmt w:val="bullet"/>
      <w:lvlText w:val="•"/>
      <w:lvlJc w:val="left"/>
      <w:pPr>
        <w:tabs>
          <w:tab w:val="num" w:pos="4680"/>
        </w:tabs>
        <w:ind w:left="4680" w:hanging="360"/>
      </w:pPr>
      <w:rPr>
        <w:rFonts w:ascii="Arial" w:hAnsi="Arial" w:hint="default"/>
      </w:rPr>
    </w:lvl>
    <w:lvl w:ilvl="6" w:tplc="03AE6C7A" w:tentative="1">
      <w:start w:val="1"/>
      <w:numFmt w:val="bullet"/>
      <w:lvlText w:val="•"/>
      <w:lvlJc w:val="left"/>
      <w:pPr>
        <w:tabs>
          <w:tab w:val="num" w:pos="5400"/>
        </w:tabs>
        <w:ind w:left="5400" w:hanging="360"/>
      </w:pPr>
      <w:rPr>
        <w:rFonts w:ascii="Arial" w:hAnsi="Arial" w:hint="default"/>
      </w:rPr>
    </w:lvl>
    <w:lvl w:ilvl="7" w:tplc="DE9CAA04" w:tentative="1">
      <w:start w:val="1"/>
      <w:numFmt w:val="bullet"/>
      <w:lvlText w:val="•"/>
      <w:lvlJc w:val="left"/>
      <w:pPr>
        <w:tabs>
          <w:tab w:val="num" w:pos="6120"/>
        </w:tabs>
        <w:ind w:left="6120" w:hanging="360"/>
      </w:pPr>
      <w:rPr>
        <w:rFonts w:ascii="Arial" w:hAnsi="Arial" w:hint="default"/>
      </w:rPr>
    </w:lvl>
    <w:lvl w:ilvl="8" w:tplc="E2DCC02E" w:tentative="1">
      <w:start w:val="1"/>
      <w:numFmt w:val="bullet"/>
      <w:lvlText w:val="•"/>
      <w:lvlJc w:val="left"/>
      <w:pPr>
        <w:tabs>
          <w:tab w:val="num" w:pos="6840"/>
        </w:tabs>
        <w:ind w:left="6840" w:hanging="360"/>
      </w:pPr>
      <w:rPr>
        <w:rFonts w:ascii="Arial" w:hAnsi="Arial" w:hint="default"/>
      </w:rPr>
    </w:lvl>
  </w:abstractNum>
  <w:abstractNum w:abstractNumId="11" w15:restartNumberingAfterBreak="0">
    <w:nsid w:val="20A175AA"/>
    <w:multiLevelType w:val="hybridMultilevel"/>
    <w:tmpl w:val="97EE1920"/>
    <w:lvl w:ilvl="0" w:tplc="38125AF0">
      <w:start w:val="1"/>
      <w:numFmt w:val="bullet"/>
      <w:lvlText w:val="•"/>
      <w:lvlJc w:val="left"/>
      <w:pPr>
        <w:tabs>
          <w:tab w:val="num" w:pos="720"/>
        </w:tabs>
        <w:ind w:left="720" w:hanging="360"/>
      </w:pPr>
      <w:rPr>
        <w:rFonts w:ascii="Arial" w:hAnsi="Arial" w:hint="default"/>
      </w:rPr>
    </w:lvl>
    <w:lvl w:ilvl="1" w:tplc="338AA618" w:tentative="1">
      <w:start w:val="1"/>
      <w:numFmt w:val="bullet"/>
      <w:lvlText w:val="•"/>
      <w:lvlJc w:val="left"/>
      <w:pPr>
        <w:tabs>
          <w:tab w:val="num" w:pos="1440"/>
        </w:tabs>
        <w:ind w:left="1440" w:hanging="360"/>
      </w:pPr>
      <w:rPr>
        <w:rFonts w:ascii="Arial" w:hAnsi="Arial" w:hint="default"/>
      </w:rPr>
    </w:lvl>
    <w:lvl w:ilvl="2" w:tplc="923696E0" w:tentative="1">
      <w:start w:val="1"/>
      <w:numFmt w:val="bullet"/>
      <w:lvlText w:val="•"/>
      <w:lvlJc w:val="left"/>
      <w:pPr>
        <w:tabs>
          <w:tab w:val="num" w:pos="2160"/>
        </w:tabs>
        <w:ind w:left="2160" w:hanging="360"/>
      </w:pPr>
      <w:rPr>
        <w:rFonts w:ascii="Arial" w:hAnsi="Arial" w:hint="default"/>
      </w:rPr>
    </w:lvl>
    <w:lvl w:ilvl="3" w:tplc="B96CFEB4" w:tentative="1">
      <w:start w:val="1"/>
      <w:numFmt w:val="bullet"/>
      <w:lvlText w:val="•"/>
      <w:lvlJc w:val="left"/>
      <w:pPr>
        <w:tabs>
          <w:tab w:val="num" w:pos="2880"/>
        </w:tabs>
        <w:ind w:left="2880" w:hanging="360"/>
      </w:pPr>
      <w:rPr>
        <w:rFonts w:ascii="Arial" w:hAnsi="Arial" w:hint="default"/>
      </w:rPr>
    </w:lvl>
    <w:lvl w:ilvl="4" w:tplc="FA788AAE" w:tentative="1">
      <w:start w:val="1"/>
      <w:numFmt w:val="bullet"/>
      <w:lvlText w:val="•"/>
      <w:lvlJc w:val="left"/>
      <w:pPr>
        <w:tabs>
          <w:tab w:val="num" w:pos="3600"/>
        </w:tabs>
        <w:ind w:left="3600" w:hanging="360"/>
      </w:pPr>
      <w:rPr>
        <w:rFonts w:ascii="Arial" w:hAnsi="Arial" w:hint="default"/>
      </w:rPr>
    </w:lvl>
    <w:lvl w:ilvl="5" w:tplc="BAC006FC" w:tentative="1">
      <w:start w:val="1"/>
      <w:numFmt w:val="bullet"/>
      <w:lvlText w:val="•"/>
      <w:lvlJc w:val="left"/>
      <w:pPr>
        <w:tabs>
          <w:tab w:val="num" w:pos="4320"/>
        </w:tabs>
        <w:ind w:left="4320" w:hanging="360"/>
      </w:pPr>
      <w:rPr>
        <w:rFonts w:ascii="Arial" w:hAnsi="Arial" w:hint="default"/>
      </w:rPr>
    </w:lvl>
    <w:lvl w:ilvl="6" w:tplc="71DED54A" w:tentative="1">
      <w:start w:val="1"/>
      <w:numFmt w:val="bullet"/>
      <w:lvlText w:val="•"/>
      <w:lvlJc w:val="left"/>
      <w:pPr>
        <w:tabs>
          <w:tab w:val="num" w:pos="5040"/>
        </w:tabs>
        <w:ind w:left="5040" w:hanging="360"/>
      </w:pPr>
      <w:rPr>
        <w:rFonts w:ascii="Arial" w:hAnsi="Arial" w:hint="default"/>
      </w:rPr>
    </w:lvl>
    <w:lvl w:ilvl="7" w:tplc="2D90528C" w:tentative="1">
      <w:start w:val="1"/>
      <w:numFmt w:val="bullet"/>
      <w:lvlText w:val="•"/>
      <w:lvlJc w:val="left"/>
      <w:pPr>
        <w:tabs>
          <w:tab w:val="num" w:pos="5760"/>
        </w:tabs>
        <w:ind w:left="5760" w:hanging="360"/>
      </w:pPr>
      <w:rPr>
        <w:rFonts w:ascii="Arial" w:hAnsi="Arial" w:hint="default"/>
      </w:rPr>
    </w:lvl>
    <w:lvl w:ilvl="8" w:tplc="2514E86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A72F2B"/>
    <w:multiLevelType w:val="hybridMultilevel"/>
    <w:tmpl w:val="6B24C3EC"/>
    <w:lvl w:ilvl="0" w:tplc="C2FE1D32">
      <w:start w:val="1"/>
      <w:numFmt w:val="bullet"/>
      <w:lvlText w:val="•"/>
      <w:lvlJc w:val="left"/>
      <w:pPr>
        <w:tabs>
          <w:tab w:val="num" w:pos="720"/>
        </w:tabs>
        <w:ind w:left="720" w:hanging="360"/>
      </w:pPr>
      <w:rPr>
        <w:rFonts w:ascii="Arial" w:hAnsi="Arial" w:hint="default"/>
      </w:rPr>
    </w:lvl>
    <w:lvl w:ilvl="1" w:tplc="51E0626A" w:tentative="1">
      <w:start w:val="1"/>
      <w:numFmt w:val="bullet"/>
      <w:lvlText w:val="•"/>
      <w:lvlJc w:val="left"/>
      <w:pPr>
        <w:tabs>
          <w:tab w:val="num" w:pos="1440"/>
        </w:tabs>
        <w:ind w:left="1440" w:hanging="360"/>
      </w:pPr>
      <w:rPr>
        <w:rFonts w:ascii="Arial" w:hAnsi="Arial" w:hint="default"/>
      </w:rPr>
    </w:lvl>
    <w:lvl w:ilvl="2" w:tplc="01882CE4" w:tentative="1">
      <w:start w:val="1"/>
      <w:numFmt w:val="bullet"/>
      <w:lvlText w:val="•"/>
      <w:lvlJc w:val="left"/>
      <w:pPr>
        <w:tabs>
          <w:tab w:val="num" w:pos="2160"/>
        </w:tabs>
        <w:ind w:left="2160" w:hanging="360"/>
      </w:pPr>
      <w:rPr>
        <w:rFonts w:ascii="Arial" w:hAnsi="Arial" w:hint="default"/>
      </w:rPr>
    </w:lvl>
    <w:lvl w:ilvl="3" w:tplc="93C218C6" w:tentative="1">
      <w:start w:val="1"/>
      <w:numFmt w:val="bullet"/>
      <w:lvlText w:val="•"/>
      <w:lvlJc w:val="left"/>
      <w:pPr>
        <w:tabs>
          <w:tab w:val="num" w:pos="2880"/>
        </w:tabs>
        <w:ind w:left="2880" w:hanging="360"/>
      </w:pPr>
      <w:rPr>
        <w:rFonts w:ascii="Arial" w:hAnsi="Arial" w:hint="default"/>
      </w:rPr>
    </w:lvl>
    <w:lvl w:ilvl="4" w:tplc="B7467A88" w:tentative="1">
      <w:start w:val="1"/>
      <w:numFmt w:val="bullet"/>
      <w:lvlText w:val="•"/>
      <w:lvlJc w:val="left"/>
      <w:pPr>
        <w:tabs>
          <w:tab w:val="num" w:pos="3600"/>
        </w:tabs>
        <w:ind w:left="3600" w:hanging="360"/>
      </w:pPr>
      <w:rPr>
        <w:rFonts w:ascii="Arial" w:hAnsi="Arial" w:hint="default"/>
      </w:rPr>
    </w:lvl>
    <w:lvl w:ilvl="5" w:tplc="2CD69970" w:tentative="1">
      <w:start w:val="1"/>
      <w:numFmt w:val="bullet"/>
      <w:lvlText w:val="•"/>
      <w:lvlJc w:val="left"/>
      <w:pPr>
        <w:tabs>
          <w:tab w:val="num" w:pos="4320"/>
        </w:tabs>
        <w:ind w:left="4320" w:hanging="360"/>
      </w:pPr>
      <w:rPr>
        <w:rFonts w:ascii="Arial" w:hAnsi="Arial" w:hint="default"/>
      </w:rPr>
    </w:lvl>
    <w:lvl w:ilvl="6" w:tplc="EEAAB100" w:tentative="1">
      <w:start w:val="1"/>
      <w:numFmt w:val="bullet"/>
      <w:lvlText w:val="•"/>
      <w:lvlJc w:val="left"/>
      <w:pPr>
        <w:tabs>
          <w:tab w:val="num" w:pos="5040"/>
        </w:tabs>
        <w:ind w:left="5040" w:hanging="360"/>
      </w:pPr>
      <w:rPr>
        <w:rFonts w:ascii="Arial" w:hAnsi="Arial" w:hint="default"/>
      </w:rPr>
    </w:lvl>
    <w:lvl w:ilvl="7" w:tplc="FC529E62" w:tentative="1">
      <w:start w:val="1"/>
      <w:numFmt w:val="bullet"/>
      <w:lvlText w:val="•"/>
      <w:lvlJc w:val="left"/>
      <w:pPr>
        <w:tabs>
          <w:tab w:val="num" w:pos="5760"/>
        </w:tabs>
        <w:ind w:left="5760" w:hanging="360"/>
      </w:pPr>
      <w:rPr>
        <w:rFonts w:ascii="Arial" w:hAnsi="Arial" w:hint="default"/>
      </w:rPr>
    </w:lvl>
    <w:lvl w:ilvl="8" w:tplc="AD70435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EE15F0"/>
    <w:multiLevelType w:val="hybridMultilevel"/>
    <w:tmpl w:val="9356DE54"/>
    <w:lvl w:ilvl="0" w:tplc="C5BC3802">
      <w:start w:val="1"/>
      <w:numFmt w:val="bullet"/>
      <w:lvlText w:val="–"/>
      <w:lvlJc w:val="left"/>
      <w:pPr>
        <w:tabs>
          <w:tab w:val="num" w:pos="720"/>
        </w:tabs>
        <w:ind w:left="720" w:hanging="360"/>
      </w:pPr>
      <w:rPr>
        <w:rFonts w:ascii="Arial" w:hAnsi="Arial" w:hint="default"/>
      </w:rPr>
    </w:lvl>
    <w:lvl w:ilvl="1" w:tplc="3750485C">
      <w:start w:val="1"/>
      <w:numFmt w:val="bullet"/>
      <w:lvlText w:val="–"/>
      <w:lvlJc w:val="left"/>
      <w:pPr>
        <w:tabs>
          <w:tab w:val="num" w:pos="1440"/>
        </w:tabs>
        <w:ind w:left="1440" w:hanging="360"/>
      </w:pPr>
      <w:rPr>
        <w:rFonts w:ascii="Arial" w:hAnsi="Arial" w:hint="default"/>
      </w:rPr>
    </w:lvl>
    <w:lvl w:ilvl="2" w:tplc="661E1E7A" w:tentative="1">
      <w:start w:val="1"/>
      <w:numFmt w:val="bullet"/>
      <w:lvlText w:val="–"/>
      <w:lvlJc w:val="left"/>
      <w:pPr>
        <w:tabs>
          <w:tab w:val="num" w:pos="2160"/>
        </w:tabs>
        <w:ind w:left="2160" w:hanging="360"/>
      </w:pPr>
      <w:rPr>
        <w:rFonts w:ascii="Arial" w:hAnsi="Arial" w:hint="default"/>
      </w:rPr>
    </w:lvl>
    <w:lvl w:ilvl="3" w:tplc="9E627C04" w:tentative="1">
      <w:start w:val="1"/>
      <w:numFmt w:val="bullet"/>
      <w:lvlText w:val="–"/>
      <w:lvlJc w:val="left"/>
      <w:pPr>
        <w:tabs>
          <w:tab w:val="num" w:pos="2880"/>
        </w:tabs>
        <w:ind w:left="2880" w:hanging="360"/>
      </w:pPr>
      <w:rPr>
        <w:rFonts w:ascii="Arial" w:hAnsi="Arial" w:hint="default"/>
      </w:rPr>
    </w:lvl>
    <w:lvl w:ilvl="4" w:tplc="27A2FC0E" w:tentative="1">
      <w:start w:val="1"/>
      <w:numFmt w:val="bullet"/>
      <w:lvlText w:val="–"/>
      <w:lvlJc w:val="left"/>
      <w:pPr>
        <w:tabs>
          <w:tab w:val="num" w:pos="3600"/>
        </w:tabs>
        <w:ind w:left="3600" w:hanging="360"/>
      </w:pPr>
      <w:rPr>
        <w:rFonts w:ascii="Arial" w:hAnsi="Arial" w:hint="default"/>
      </w:rPr>
    </w:lvl>
    <w:lvl w:ilvl="5" w:tplc="430694D6" w:tentative="1">
      <w:start w:val="1"/>
      <w:numFmt w:val="bullet"/>
      <w:lvlText w:val="–"/>
      <w:lvlJc w:val="left"/>
      <w:pPr>
        <w:tabs>
          <w:tab w:val="num" w:pos="4320"/>
        </w:tabs>
        <w:ind w:left="4320" w:hanging="360"/>
      </w:pPr>
      <w:rPr>
        <w:rFonts w:ascii="Arial" w:hAnsi="Arial" w:hint="default"/>
      </w:rPr>
    </w:lvl>
    <w:lvl w:ilvl="6" w:tplc="47AAD090" w:tentative="1">
      <w:start w:val="1"/>
      <w:numFmt w:val="bullet"/>
      <w:lvlText w:val="–"/>
      <w:lvlJc w:val="left"/>
      <w:pPr>
        <w:tabs>
          <w:tab w:val="num" w:pos="5040"/>
        </w:tabs>
        <w:ind w:left="5040" w:hanging="360"/>
      </w:pPr>
      <w:rPr>
        <w:rFonts w:ascii="Arial" w:hAnsi="Arial" w:hint="default"/>
      </w:rPr>
    </w:lvl>
    <w:lvl w:ilvl="7" w:tplc="C3088082" w:tentative="1">
      <w:start w:val="1"/>
      <w:numFmt w:val="bullet"/>
      <w:lvlText w:val="–"/>
      <w:lvlJc w:val="left"/>
      <w:pPr>
        <w:tabs>
          <w:tab w:val="num" w:pos="5760"/>
        </w:tabs>
        <w:ind w:left="5760" w:hanging="360"/>
      </w:pPr>
      <w:rPr>
        <w:rFonts w:ascii="Arial" w:hAnsi="Arial" w:hint="default"/>
      </w:rPr>
    </w:lvl>
    <w:lvl w:ilvl="8" w:tplc="699ABE0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595FFE"/>
    <w:multiLevelType w:val="hybridMultilevel"/>
    <w:tmpl w:val="BF907C56"/>
    <w:lvl w:ilvl="0" w:tplc="694AC4CE">
      <w:start w:val="1"/>
      <w:numFmt w:val="bullet"/>
      <w:lvlText w:val="•"/>
      <w:lvlJc w:val="left"/>
      <w:pPr>
        <w:tabs>
          <w:tab w:val="num" w:pos="720"/>
        </w:tabs>
        <w:ind w:left="720" w:hanging="360"/>
      </w:pPr>
      <w:rPr>
        <w:rFonts w:ascii="Arial" w:hAnsi="Arial" w:hint="default"/>
      </w:rPr>
    </w:lvl>
    <w:lvl w:ilvl="1" w:tplc="B3D48324" w:tentative="1">
      <w:start w:val="1"/>
      <w:numFmt w:val="bullet"/>
      <w:lvlText w:val="•"/>
      <w:lvlJc w:val="left"/>
      <w:pPr>
        <w:tabs>
          <w:tab w:val="num" w:pos="1440"/>
        </w:tabs>
        <w:ind w:left="1440" w:hanging="360"/>
      </w:pPr>
      <w:rPr>
        <w:rFonts w:ascii="Arial" w:hAnsi="Arial" w:hint="default"/>
      </w:rPr>
    </w:lvl>
    <w:lvl w:ilvl="2" w:tplc="803CDDA6" w:tentative="1">
      <w:start w:val="1"/>
      <w:numFmt w:val="bullet"/>
      <w:lvlText w:val="•"/>
      <w:lvlJc w:val="left"/>
      <w:pPr>
        <w:tabs>
          <w:tab w:val="num" w:pos="2160"/>
        </w:tabs>
        <w:ind w:left="2160" w:hanging="360"/>
      </w:pPr>
      <w:rPr>
        <w:rFonts w:ascii="Arial" w:hAnsi="Arial" w:hint="default"/>
      </w:rPr>
    </w:lvl>
    <w:lvl w:ilvl="3" w:tplc="C93826BC" w:tentative="1">
      <w:start w:val="1"/>
      <w:numFmt w:val="bullet"/>
      <w:lvlText w:val="•"/>
      <w:lvlJc w:val="left"/>
      <w:pPr>
        <w:tabs>
          <w:tab w:val="num" w:pos="2880"/>
        </w:tabs>
        <w:ind w:left="2880" w:hanging="360"/>
      </w:pPr>
      <w:rPr>
        <w:rFonts w:ascii="Arial" w:hAnsi="Arial" w:hint="default"/>
      </w:rPr>
    </w:lvl>
    <w:lvl w:ilvl="4" w:tplc="5BA89E88" w:tentative="1">
      <w:start w:val="1"/>
      <w:numFmt w:val="bullet"/>
      <w:lvlText w:val="•"/>
      <w:lvlJc w:val="left"/>
      <w:pPr>
        <w:tabs>
          <w:tab w:val="num" w:pos="3600"/>
        </w:tabs>
        <w:ind w:left="3600" w:hanging="360"/>
      </w:pPr>
      <w:rPr>
        <w:rFonts w:ascii="Arial" w:hAnsi="Arial" w:hint="default"/>
      </w:rPr>
    </w:lvl>
    <w:lvl w:ilvl="5" w:tplc="6922C8A0" w:tentative="1">
      <w:start w:val="1"/>
      <w:numFmt w:val="bullet"/>
      <w:lvlText w:val="•"/>
      <w:lvlJc w:val="left"/>
      <w:pPr>
        <w:tabs>
          <w:tab w:val="num" w:pos="4320"/>
        </w:tabs>
        <w:ind w:left="4320" w:hanging="360"/>
      </w:pPr>
      <w:rPr>
        <w:rFonts w:ascii="Arial" w:hAnsi="Arial" w:hint="default"/>
      </w:rPr>
    </w:lvl>
    <w:lvl w:ilvl="6" w:tplc="5F444B8C" w:tentative="1">
      <w:start w:val="1"/>
      <w:numFmt w:val="bullet"/>
      <w:lvlText w:val="•"/>
      <w:lvlJc w:val="left"/>
      <w:pPr>
        <w:tabs>
          <w:tab w:val="num" w:pos="5040"/>
        </w:tabs>
        <w:ind w:left="5040" w:hanging="360"/>
      </w:pPr>
      <w:rPr>
        <w:rFonts w:ascii="Arial" w:hAnsi="Arial" w:hint="default"/>
      </w:rPr>
    </w:lvl>
    <w:lvl w:ilvl="7" w:tplc="A66E368A" w:tentative="1">
      <w:start w:val="1"/>
      <w:numFmt w:val="bullet"/>
      <w:lvlText w:val="•"/>
      <w:lvlJc w:val="left"/>
      <w:pPr>
        <w:tabs>
          <w:tab w:val="num" w:pos="5760"/>
        </w:tabs>
        <w:ind w:left="5760" w:hanging="360"/>
      </w:pPr>
      <w:rPr>
        <w:rFonts w:ascii="Arial" w:hAnsi="Arial" w:hint="default"/>
      </w:rPr>
    </w:lvl>
    <w:lvl w:ilvl="8" w:tplc="B20620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AC472F"/>
    <w:multiLevelType w:val="hybridMultilevel"/>
    <w:tmpl w:val="39E0B366"/>
    <w:lvl w:ilvl="0" w:tplc="F85EC7B4">
      <w:start w:val="1"/>
      <w:numFmt w:val="bullet"/>
      <w:lvlText w:val="•"/>
      <w:lvlJc w:val="left"/>
      <w:pPr>
        <w:tabs>
          <w:tab w:val="num" w:pos="720"/>
        </w:tabs>
        <w:ind w:left="720" w:hanging="360"/>
      </w:pPr>
      <w:rPr>
        <w:rFonts w:ascii="Arial" w:hAnsi="Arial" w:hint="default"/>
      </w:rPr>
    </w:lvl>
    <w:lvl w:ilvl="1" w:tplc="FAFC42BA" w:tentative="1">
      <w:start w:val="1"/>
      <w:numFmt w:val="bullet"/>
      <w:lvlText w:val="•"/>
      <w:lvlJc w:val="left"/>
      <w:pPr>
        <w:tabs>
          <w:tab w:val="num" w:pos="1440"/>
        </w:tabs>
        <w:ind w:left="1440" w:hanging="360"/>
      </w:pPr>
      <w:rPr>
        <w:rFonts w:ascii="Arial" w:hAnsi="Arial" w:hint="default"/>
      </w:rPr>
    </w:lvl>
    <w:lvl w:ilvl="2" w:tplc="4860EE5C" w:tentative="1">
      <w:start w:val="1"/>
      <w:numFmt w:val="bullet"/>
      <w:lvlText w:val="•"/>
      <w:lvlJc w:val="left"/>
      <w:pPr>
        <w:tabs>
          <w:tab w:val="num" w:pos="2160"/>
        </w:tabs>
        <w:ind w:left="2160" w:hanging="360"/>
      </w:pPr>
      <w:rPr>
        <w:rFonts w:ascii="Arial" w:hAnsi="Arial" w:hint="default"/>
      </w:rPr>
    </w:lvl>
    <w:lvl w:ilvl="3" w:tplc="DA9E949A" w:tentative="1">
      <w:start w:val="1"/>
      <w:numFmt w:val="bullet"/>
      <w:lvlText w:val="•"/>
      <w:lvlJc w:val="left"/>
      <w:pPr>
        <w:tabs>
          <w:tab w:val="num" w:pos="2880"/>
        </w:tabs>
        <w:ind w:left="2880" w:hanging="360"/>
      </w:pPr>
      <w:rPr>
        <w:rFonts w:ascii="Arial" w:hAnsi="Arial" w:hint="default"/>
      </w:rPr>
    </w:lvl>
    <w:lvl w:ilvl="4" w:tplc="6450BD38" w:tentative="1">
      <w:start w:val="1"/>
      <w:numFmt w:val="bullet"/>
      <w:lvlText w:val="•"/>
      <w:lvlJc w:val="left"/>
      <w:pPr>
        <w:tabs>
          <w:tab w:val="num" w:pos="3600"/>
        </w:tabs>
        <w:ind w:left="3600" w:hanging="360"/>
      </w:pPr>
      <w:rPr>
        <w:rFonts w:ascii="Arial" w:hAnsi="Arial" w:hint="default"/>
      </w:rPr>
    </w:lvl>
    <w:lvl w:ilvl="5" w:tplc="C65C3120" w:tentative="1">
      <w:start w:val="1"/>
      <w:numFmt w:val="bullet"/>
      <w:lvlText w:val="•"/>
      <w:lvlJc w:val="left"/>
      <w:pPr>
        <w:tabs>
          <w:tab w:val="num" w:pos="4320"/>
        </w:tabs>
        <w:ind w:left="4320" w:hanging="360"/>
      </w:pPr>
      <w:rPr>
        <w:rFonts w:ascii="Arial" w:hAnsi="Arial" w:hint="default"/>
      </w:rPr>
    </w:lvl>
    <w:lvl w:ilvl="6" w:tplc="223CCCF0" w:tentative="1">
      <w:start w:val="1"/>
      <w:numFmt w:val="bullet"/>
      <w:lvlText w:val="•"/>
      <w:lvlJc w:val="left"/>
      <w:pPr>
        <w:tabs>
          <w:tab w:val="num" w:pos="5040"/>
        </w:tabs>
        <w:ind w:left="5040" w:hanging="360"/>
      </w:pPr>
      <w:rPr>
        <w:rFonts w:ascii="Arial" w:hAnsi="Arial" w:hint="default"/>
      </w:rPr>
    </w:lvl>
    <w:lvl w:ilvl="7" w:tplc="AB8A60F0" w:tentative="1">
      <w:start w:val="1"/>
      <w:numFmt w:val="bullet"/>
      <w:lvlText w:val="•"/>
      <w:lvlJc w:val="left"/>
      <w:pPr>
        <w:tabs>
          <w:tab w:val="num" w:pos="5760"/>
        </w:tabs>
        <w:ind w:left="5760" w:hanging="360"/>
      </w:pPr>
      <w:rPr>
        <w:rFonts w:ascii="Arial" w:hAnsi="Arial" w:hint="default"/>
      </w:rPr>
    </w:lvl>
    <w:lvl w:ilvl="8" w:tplc="2B0A9F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3848F4"/>
    <w:multiLevelType w:val="hybridMultilevel"/>
    <w:tmpl w:val="F8EE835E"/>
    <w:lvl w:ilvl="0" w:tplc="2A4E626C">
      <w:start w:val="1"/>
      <w:numFmt w:val="bullet"/>
      <w:lvlText w:val=""/>
      <w:lvlJc w:val="left"/>
      <w:pPr>
        <w:tabs>
          <w:tab w:val="num" w:pos="720"/>
        </w:tabs>
        <w:ind w:left="720" w:hanging="360"/>
      </w:pPr>
      <w:rPr>
        <w:rFonts w:ascii="Wingdings" w:hAnsi="Wingdings" w:hint="default"/>
      </w:rPr>
    </w:lvl>
    <w:lvl w:ilvl="1" w:tplc="69484CF0" w:tentative="1">
      <w:start w:val="1"/>
      <w:numFmt w:val="bullet"/>
      <w:lvlText w:val=""/>
      <w:lvlJc w:val="left"/>
      <w:pPr>
        <w:tabs>
          <w:tab w:val="num" w:pos="1440"/>
        </w:tabs>
        <w:ind w:left="1440" w:hanging="360"/>
      </w:pPr>
      <w:rPr>
        <w:rFonts w:ascii="Wingdings" w:hAnsi="Wingdings" w:hint="default"/>
      </w:rPr>
    </w:lvl>
    <w:lvl w:ilvl="2" w:tplc="29028E84" w:tentative="1">
      <w:start w:val="1"/>
      <w:numFmt w:val="bullet"/>
      <w:lvlText w:val=""/>
      <w:lvlJc w:val="left"/>
      <w:pPr>
        <w:tabs>
          <w:tab w:val="num" w:pos="2160"/>
        </w:tabs>
        <w:ind w:left="2160" w:hanging="360"/>
      </w:pPr>
      <w:rPr>
        <w:rFonts w:ascii="Wingdings" w:hAnsi="Wingdings" w:hint="default"/>
      </w:rPr>
    </w:lvl>
    <w:lvl w:ilvl="3" w:tplc="FB7429AA">
      <w:start w:val="1"/>
      <w:numFmt w:val="bullet"/>
      <w:lvlText w:val=""/>
      <w:lvlJc w:val="left"/>
      <w:pPr>
        <w:tabs>
          <w:tab w:val="num" w:pos="2880"/>
        </w:tabs>
        <w:ind w:left="2880" w:hanging="360"/>
      </w:pPr>
      <w:rPr>
        <w:rFonts w:ascii="Wingdings" w:hAnsi="Wingdings" w:hint="default"/>
      </w:rPr>
    </w:lvl>
    <w:lvl w:ilvl="4" w:tplc="E94CB1BA" w:tentative="1">
      <w:start w:val="1"/>
      <w:numFmt w:val="bullet"/>
      <w:lvlText w:val=""/>
      <w:lvlJc w:val="left"/>
      <w:pPr>
        <w:tabs>
          <w:tab w:val="num" w:pos="3600"/>
        </w:tabs>
        <w:ind w:left="3600" w:hanging="360"/>
      </w:pPr>
      <w:rPr>
        <w:rFonts w:ascii="Wingdings" w:hAnsi="Wingdings" w:hint="default"/>
      </w:rPr>
    </w:lvl>
    <w:lvl w:ilvl="5" w:tplc="D34A6EE0" w:tentative="1">
      <w:start w:val="1"/>
      <w:numFmt w:val="bullet"/>
      <w:lvlText w:val=""/>
      <w:lvlJc w:val="left"/>
      <w:pPr>
        <w:tabs>
          <w:tab w:val="num" w:pos="4320"/>
        </w:tabs>
        <w:ind w:left="4320" w:hanging="360"/>
      </w:pPr>
      <w:rPr>
        <w:rFonts w:ascii="Wingdings" w:hAnsi="Wingdings" w:hint="default"/>
      </w:rPr>
    </w:lvl>
    <w:lvl w:ilvl="6" w:tplc="13D8BFBC" w:tentative="1">
      <w:start w:val="1"/>
      <w:numFmt w:val="bullet"/>
      <w:lvlText w:val=""/>
      <w:lvlJc w:val="left"/>
      <w:pPr>
        <w:tabs>
          <w:tab w:val="num" w:pos="5040"/>
        </w:tabs>
        <w:ind w:left="5040" w:hanging="360"/>
      </w:pPr>
      <w:rPr>
        <w:rFonts w:ascii="Wingdings" w:hAnsi="Wingdings" w:hint="default"/>
      </w:rPr>
    </w:lvl>
    <w:lvl w:ilvl="7" w:tplc="34BA2D66" w:tentative="1">
      <w:start w:val="1"/>
      <w:numFmt w:val="bullet"/>
      <w:lvlText w:val=""/>
      <w:lvlJc w:val="left"/>
      <w:pPr>
        <w:tabs>
          <w:tab w:val="num" w:pos="5760"/>
        </w:tabs>
        <w:ind w:left="5760" w:hanging="360"/>
      </w:pPr>
      <w:rPr>
        <w:rFonts w:ascii="Wingdings" w:hAnsi="Wingdings" w:hint="default"/>
      </w:rPr>
    </w:lvl>
    <w:lvl w:ilvl="8" w:tplc="2618D02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964DFA"/>
    <w:multiLevelType w:val="hybridMultilevel"/>
    <w:tmpl w:val="8AEE6DAA"/>
    <w:lvl w:ilvl="0" w:tplc="8438C6A6">
      <w:start w:val="1"/>
      <w:numFmt w:val="bullet"/>
      <w:lvlText w:val=""/>
      <w:lvlJc w:val="left"/>
      <w:pPr>
        <w:tabs>
          <w:tab w:val="num" w:pos="1080"/>
        </w:tabs>
        <w:ind w:left="1080" w:hanging="360"/>
      </w:pPr>
      <w:rPr>
        <w:rFonts w:ascii="Wingdings" w:hAnsi="Wingdings" w:hint="default"/>
      </w:rPr>
    </w:lvl>
    <w:lvl w:ilvl="1" w:tplc="7668FF42" w:tentative="1">
      <w:start w:val="1"/>
      <w:numFmt w:val="bullet"/>
      <w:lvlText w:val=""/>
      <w:lvlJc w:val="left"/>
      <w:pPr>
        <w:tabs>
          <w:tab w:val="num" w:pos="1800"/>
        </w:tabs>
        <w:ind w:left="1800" w:hanging="360"/>
      </w:pPr>
      <w:rPr>
        <w:rFonts w:ascii="Wingdings" w:hAnsi="Wingdings" w:hint="default"/>
      </w:rPr>
    </w:lvl>
    <w:lvl w:ilvl="2" w:tplc="5418AC1A" w:tentative="1">
      <w:start w:val="1"/>
      <w:numFmt w:val="bullet"/>
      <w:lvlText w:val=""/>
      <w:lvlJc w:val="left"/>
      <w:pPr>
        <w:tabs>
          <w:tab w:val="num" w:pos="2520"/>
        </w:tabs>
        <w:ind w:left="2520" w:hanging="360"/>
      </w:pPr>
      <w:rPr>
        <w:rFonts w:ascii="Wingdings" w:hAnsi="Wingdings" w:hint="default"/>
      </w:rPr>
    </w:lvl>
    <w:lvl w:ilvl="3" w:tplc="D9EA9E2A" w:tentative="1">
      <w:start w:val="1"/>
      <w:numFmt w:val="bullet"/>
      <w:lvlText w:val=""/>
      <w:lvlJc w:val="left"/>
      <w:pPr>
        <w:tabs>
          <w:tab w:val="num" w:pos="3240"/>
        </w:tabs>
        <w:ind w:left="3240" w:hanging="360"/>
      </w:pPr>
      <w:rPr>
        <w:rFonts w:ascii="Wingdings" w:hAnsi="Wingdings" w:hint="default"/>
      </w:rPr>
    </w:lvl>
    <w:lvl w:ilvl="4" w:tplc="45DECC6C" w:tentative="1">
      <w:start w:val="1"/>
      <w:numFmt w:val="bullet"/>
      <w:lvlText w:val=""/>
      <w:lvlJc w:val="left"/>
      <w:pPr>
        <w:tabs>
          <w:tab w:val="num" w:pos="3960"/>
        </w:tabs>
        <w:ind w:left="3960" w:hanging="360"/>
      </w:pPr>
      <w:rPr>
        <w:rFonts w:ascii="Wingdings" w:hAnsi="Wingdings" w:hint="default"/>
      </w:rPr>
    </w:lvl>
    <w:lvl w:ilvl="5" w:tplc="E47E6FAC" w:tentative="1">
      <w:start w:val="1"/>
      <w:numFmt w:val="bullet"/>
      <w:lvlText w:val=""/>
      <w:lvlJc w:val="left"/>
      <w:pPr>
        <w:tabs>
          <w:tab w:val="num" w:pos="4680"/>
        </w:tabs>
        <w:ind w:left="4680" w:hanging="360"/>
      </w:pPr>
      <w:rPr>
        <w:rFonts w:ascii="Wingdings" w:hAnsi="Wingdings" w:hint="default"/>
      </w:rPr>
    </w:lvl>
    <w:lvl w:ilvl="6" w:tplc="7AF6AFF6" w:tentative="1">
      <w:start w:val="1"/>
      <w:numFmt w:val="bullet"/>
      <w:lvlText w:val=""/>
      <w:lvlJc w:val="left"/>
      <w:pPr>
        <w:tabs>
          <w:tab w:val="num" w:pos="5400"/>
        </w:tabs>
        <w:ind w:left="5400" w:hanging="360"/>
      </w:pPr>
      <w:rPr>
        <w:rFonts w:ascii="Wingdings" w:hAnsi="Wingdings" w:hint="default"/>
      </w:rPr>
    </w:lvl>
    <w:lvl w:ilvl="7" w:tplc="0360EC00" w:tentative="1">
      <w:start w:val="1"/>
      <w:numFmt w:val="bullet"/>
      <w:lvlText w:val=""/>
      <w:lvlJc w:val="left"/>
      <w:pPr>
        <w:tabs>
          <w:tab w:val="num" w:pos="6120"/>
        </w:tabs>
        <w:ind w:left="6120" w:hanging="360"/>
      </w:pPr>
      <w:rPr>
        <w:rFonts w:ascii="Wingdings" w:hAnsi="Wingdings" w:hint="default"/>
      </w:rPr>
    </w:lvl>
    <w:lvl w:ilvl="8" w:tplc="635AD93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B5D13FC"/>
    <w:multiLevelType w:val="hybridMultilevel"/>
    <w:tmpl w:val="AEAA591A"/>
    <w:lvl w:ilvl="0" w:tplc="C6F8D558">
      <w:start w:val="1"/>
      <w:numFmt w:val="bullet"/>
      <w:lvlText w:val=""/>
      <w:lvlJc w:val="left"/>
      <w:pPr>
        <w:tabs>
          <w:tab w:val="num" w:pos="720"/>
        </w:tabs>
        <w:ind w:left="720" w:hanging="360"/>
      </w:pPr>
      <w:rPr>
        <w:rFonts w:ascii="Wingdings" w:hAnsi="Wingdings" w:hint="default"/>
      </w:rPr>
    </w:lvl>
    <w:lvl w:ilvl="1" w:tplc="392CD3DE" w:tentative="1">
      <w:start w:val="1"/>
      <w:numFmt w:val="bullet"/>
      <w:lvlText w:val=""/>
      <w:lvlJc w:val="left"/>
      <w:pPr>
        <w:tabs>
          <w:tab w:val="num" w:pos="1440"/>
        </w:tabs>
        <w:ind w:left="1440" w:hanging="360"/>
      </w:pPr>
      <w:rPr>
        <w:rFonts w:ascii="Wingdings" w:hAnsi="Wingdings" w:hint="default"/>
      </w:rPr>
    </w:lvl>
    <w:lvl w:ilvl="2" w:tplc="825471EA" w:tentative="1">
      <w:start w:val="1"/>
      <w:numFmt w:val="bullet"/>
      <w:lvlText w:val=""/>
      <w:lvlJc w:val="left"/>
      <w:pPr>
        <w:tabs>
          <w:tab w:val="num" w:pos="2160"/>
        </w:tabs>
        <w:ind w:left="2160" w:hanging="360"/>
      </w:pPr>
      <w:rPr>
        <w:rFonts w:ascii="Wingdings" w:hAnsi="Wingdings" w:hint="default"/>
      </w:rPr>
    </w:lvl>
    <w:lvl w:ilvl="3" w:tplc="930479EA" w:tentative="1">
      <w:start w:val="1"/>
      <w:numFmt w:val="bullet"/>
      <w:lvlText w:val=""/>
      <w:lvlJc w:val="left"/>
      <w:pPr>
        <w:tabs>
          <w:tab w:val="num" w:pos="2880"/>
        </w:tabs>
        <w:ind w:left="2880" w:hanging="360"/>
      </w:pPr>
      <w:rPr>
        <w:rFonts w:ascii="Wingdings" w:hAnsi="Wingdings" w:hint="default"/>
      </w:rPr>
    </w:lvl>
    <w:lvl w:ilvl="4" w:tplc="631A3562" w:tentative="1">
      <w:start w:val="1"/>
      <w:numFmt w:val="bullet"/>
      <w:lvlText w:val=""/>
      <w:lvlJc w:val="left"/>
      <w:pPr>
        <w:tabs>
          <w:tab w:val="num" w:pos="3600"/>
        </w:tabs>
        <w:ind w:left="3600" w:hanging="360"/>
      </w:pPr>
      <w:rPr>
        <w:rFonts w:ascii="Wingdings" w:hAnsi="Wingdings" w:hint="default"/>
      </w:rPr>
    </w:lvl>
    <w:lvl w:ilvl="5" w:tplc="3AC4F00E" w:tentative="1">
      <w:start w:val="1"/>
      <w:numFmt w:val="bullet"/>
      <w:lvlText w:val=""/>
      <w:lvlJc w:val="left"/>
      <w:pPr>
        <w:tabs>
          <w:tab w:val="num" w:pos="4320"/>
        </w:tabs>
        <w:ind w:left="4320" w:hanging="360"/>
      </w:pPr>
      <w:rPr>
        <w:rFonts w:ascii="Wingdings" w:hAnsi="Wingdings" w:hint="default"/>
      </w:rPr>
    </w:lvl>
    <w:lvl w:ilvl="6" w:tplc="DEB6A820" w:tentative="1">
      <w:start w:val="1"/>
      <w:numFmt w:val="bullet"/>
      <w:lvlText w:val=""/>
      <w:lvlJc w:val="left"/>
      <w:pPr>
        <w:tabs>
          <w:tab w:val="num" w:pos="5040"/>
        </w:tabs>
        <w:ind w:left="5040" w:hanging="360"/>
      </w:pPr>
      <w:rPr>
        <w:rFonts w:ascii="Wingdings" w:hAnsi="Wingdings" w:hint="default"/>
      </w:rPr>
    </w:lvl>
    <w:lvl w:ilvl="7" w:tplc="6826D0D6" w:tentative="1">
      <w:start w:val="1"/>
      <w:numFmt w:val="bullet"/>
      <w:lvlText w:val=""/>
      <w:lvlJc w:val="left"/>
      <w:pPr>
        <w:tabs>
          <w:tab w:val="num" w:pos="5760"/>
        </w:tabs>
        <w:ind w:left="5760" w:hanging="360"/>
      </w:pPr>
      <w:rPr>
        <w:rFonts w:ascii="Wingdings" w:hAnsi="Wingdings" w:hint="default"/>
      </w:rPr>
    </w:lvl>
    <w:lvl w:ilvl="8" w:tplc="4A5AC22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71F77"/>
    <w:multiLevelType w:val="hybridMultilevel"/>
    <w:tmpl w:val="A2F041CA"/>
    <w:lvl w:ilvl="0" w:tplc="43102E86">
      <w:start w:val="1"/>
      <w:numFmt w:val="bullet"/>
      <w:lvlText w:val="•"/>
      <w:lvlJc w:val="left"/>
      <w:pPr>
        <w:tabs>
          <w:tab w:val="num" w:pos="720"/>
        </w:tabs>
        <w:ind w:left="720" w:hanging="360"/>
      </w:pPr>
      <w:rPr>
        <w:rFonts w:ascii="Arial" w:hAnsi="Arial" w:hint="default"/>
      </w:rPr>
    </w:lvl>
    <w:lvl w:ilvl="1" w:tplc="54F80A88" w:tentative="1">
      <w:start w:val="1"/>
      <w:numFmt w:val="bullet"/>
      <w:lvlText w:val="•"/>
      <w:lvlJc w:val="left"/>
      <w:pPr>
        <w:tabs>
          <w:tab w:val="num" w:pos="1440"/>
        </w:tabs>
        <w:ind w:left="1440" w:hanging="360"/>
      </w:pPr>
      <w:rPr>
        <w:rFonts w:ascii="Arial" w:hAnsi="Arial" w:hint="default"/>
      </w:rPr>
    </w:lvl>
    <w:lvl w:ilvl="2" w:tplc="6D48DB8C" w:tentative="1">
      <w:start w:val="1"/>
      <w:numFmt w:val="bullet"/>
      <w:lvlText w:val="•"/>
      <w:lvlJc w:val="left"/>
      <w:pPr>
        <w:tabs>
          <w:tab w:val="num" w:pos="2160"/>
        </w:tabs>
        <w:ind w:left="2160" w:hanging="360"/>
      </w:pPr>
      <w:rPr>
        <w:rFonts w:ascii="Arial" w:hAnsi="Arial" w:hint="default"/>
      </w:rPr>
    </w:lvl>
    <w:lvl w:ilvl="3" w:tplc="08E4715A" w:tentative="1">
      <w:start w:val="1"/>
      <w:numFmt w:val="bullet"/>
      <w:lvlText w:val="•"/>
      <w:lvlJc w:val="left"/>
      <w:pPr>
        <w:tabs>
          <w:tab w:val="num" w:pos="2880"/>
        </w:tabs>
        <w:ind w:left="2880" w:hanging="360"/>
      </w:pPr>
      <w:rPr>
        <w:rFonts w:ascii="Arial" w:hAnsi="Arial" w:hint="default"/>
      </w:rPr>
    </w:lvl>
    <w:lvl w:ilvl="4" w:tplc="22928B4E" w:tentative="1">
      <w:start w:val="1"/>
      <w:numFmt w:val="bullet"/>
      <w:lvlText w:val="•"/>
      <w:lvlJc w:val="left"/>
      <w:pPr>
        <w:tabs>
          <w:tab w:val="num" w:pos="3600"/>
        </w:tabs>
        <w:ind w:left="3600" w:hanging="360"/>
      </w:pPr>
      <w:rPr>
        <w:rFonts w:ascii="Arial" w:hAnsi="Arial" w:hint="default"/>
      </w:rPr>
    </w:lvl>
    <w:lvl w:ilvl="5" w:tplc="BCEC4288" w:tentative="1">
      <w:start w:val="1"/>
      <w:numFmt w:val="bullet"/>
      <w:lvlText w:val="•"/>
      <w:lvlJc w:val="left"/>
      <w:pPr>
        <w:tabs>
          <w:tab w:val="num" w:pos="4320"/>
        </w:tabs>
        <w:ind w:left="4320" w:hanging="360"/>
      </w:pPr>
      <w:rPr>
        <w:rFonts w:ascii="Arial" w:hAnsi="Arial" w:hint="default"/>
      </w:rPr>
    </w:lvl>
    <w:lvl w:ilvl="6" w:tplc="AA367414" w:tentative="1">
      <w:start w:val="1"/>
      <w:numFmt w:val="bullet"/>
      <w:lvlText w:val="•"/>
      <w:lvlJc w:val="left"/>
      <w:pPr>
        <w:tabs>
          <w:tab w:val="num" w:pos="5040"/>
        </w:tabs>
        <w:ind w:left="5040" w:hanging="360"/>
      </w:pPr>
      <w:rPr>
        <w:rFonts w:ascii="Arial" w:hAnsi="Arial" w:hint="default"/>
      </w:rPr>
    </w:lvl>
    <w:lvl w:ilvl="7" w:tplc="B0483EA6" w:tentative="1">
      <w:start w:val="1"/>
      <w:numFmt w:val="bullet"/>
      <w:lvlText w:val="•"/>
      <w:lvlJc w:val="left"/>
      <w:pPr>
        <w:tabs>
          <w:tab w:val="num" w:pos="5760"/>
        </w:tabs>
        <w:ind w:left="5760" w:hanging="360"/>
      </w:pPr>
      <w:rPr>
        <w:rFonts w:ascii="Arial" w:hAnsi="Arial" w:hint="default"/>
      </w:rPr>
    </w:lvl>
    <w:lvl w:ilvl="8" w:tplc="B19E69E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DF4A8F"/>
    <w:multiLevelType w:val="hybridMultilevel"/>
    <w:tmpl w:val="18E6AD82"/>
    <w:lvl w:ilvl="0" w:tplc="DAC42352">
      <w:start w:val="1"/>
      <w:numFmt w:val="bullet"/>
      <w:lvlText w:val="•"/>
      <w:lvlJc w:val="left"/>
      <w:pPr>
        <w:tabs>
          <w:tab w:val="num" w:pos="720"/>
        </w:tabs>
        <w:ind w:left="720" w:hanging="360"/>
      </w:pPr>
      <w:rPr>
        <w:rFonts w:ascii="Arial" w:hAnsi="Arial" w:hint="default"/>
      </w:rPr>
    </w:lvl>
    <w:lvl w:ilvl="1" w:tplc="45DC6F44" w:tentative="1">
      <w:start w:val="1"/>
      <w:numFmt w:val="bullet"/>
      <w:lvlText w:val="•"/>
      <w:lvlJc w:val="left"/>
      <w:pPr>
        <w:tabs>
          <w:tab w:val="num" w:pos="1440"/>
        </w:tabs>
        <w:ind w:left="1440" w:hanging="360"/>
      </w:pPr>
      <w:rPr>
        <w:rFonts w:ascii="Arial" w:hAnsi="Arial" w:hint="default"/>
      </w:rPr>
    </w:lvl>
    <w:lvl w:ilvl="2" w:tplc="E1BC848C" w:tentative="1">
      <w:start w:val="1"/>
      <w:numFmt w:val="bullet"/>
      <w:lvlText w:val="•"/>
      <w:lvlJc w:val="left"/>
      <w:pPr>
        <w:tabs>
          <w:tab w:val="num" w:pos="2160"/>
        </w:tabs>
        <w:ind w:left="2160" w:hanging="360"/>
      </w:pPr>
      <w:rPr>
        <w:rFonts w:ascii="Arial" w:hAnsi="Arial" w:hint="default"/>
      </w:rPr>
    </w:lvl>
    <w:lvl w:ilvl="3" w:tplc="4D448F5A" w:tentative="1">
      <w:start w:val="1"/>
      <w:numFmt w:val="bullet"/>
      <w:lvlText w:val="•"/>
      <w:lvlJc w:val="left"/>
      <w:pPr>
        <w:tabs>
          <w:tab w:val="num" w:pos="2880"/>
        </w:tabs>
        <w:ind w:left="2880" w:hanging="360"/>
      </w:pPr>
      <w:rPr>
        <w:rFonts w:ascii="Arial" w:hAnsi="Arial" w:hint="default"/>
      </w:rPr>
    </w:lvl>
    <w:lvl w:ilvl="4" w:tplc="D66202A0" w:tentative="1">
      <w:start w:val="1"/>
      <w:numFmt w:val="bullet"/>
      <w:lvlText w:val="•"/>
      <w:lvlJc w:val="left"/>
      <w:pPr>
        <w:tabs>
          <w:tab w:val="num" w:pos="3600"/>
        </w:tabs>
        <w:ind w:left="3600" w:hanging="360"/>
      </w:pPr>
      <w:rPr>
        <w:rFonts w:ascii="Arial" w:hAnsi="Arial" w:hint="default"/>
      </w:rPr>
    </w:lvl>
    <w:lvl w:ilvl="5" w:tplc="24BC8F9A" w:tentative="1">
      <w:start w:val="1"/>
      <w:numFmt w:val="bullet"/>
      <w:lvlText w:val="•"/>
      <w:lvlJc w:val="left"/>
      <w:pPr>
        <w:tabs>
          <w:tab w:val="num" w:pos="4320"/>
        </w:tabs>
        <w:ind w:left="4320" w:hanging="360"/>
      </w:pPr>
      <w:rPr>
        <w:rFonts w:ascii="Arial" w:hAnsi="Arial" w:hint="default"/>
      </w:rPr>
    </w:lvl>
    <w:lvl w:ilvl="6" w:tplc="8EE460DA" w:tentative="1">
      <w:start w:val="1"/>
      <w:numFmt w:val="bullet"/>
      <w:lvlText w:val="•"/>
      <w:lvlJc w:val="left"/>
      <w:pPr>
        <w:tabs>
          <w:tab w:val="num" w:pos="5040"/>
        </w:tabs>
        <w:ind w:left="5040" w:hanging="360"/>
      </w:pPr>
      <w:rPr>
        <w:rFonts w:ascii="Arial" w:hAnsi="Arial" w:hint="default"/>
      </w:rPr>
    </w:lvl>
    <w:lvl w:ilvl="7" w:tplc="FC0A97CC" w:tentative="1">
      <w:start w:val="1"/>
      <w:numFmt w:val="bullet"/>
      <w:lvlText w:val="•"/>
      <w:lvlJc w:val="left"/>
      <w:pPr>
        <w:tabs>
          <w:tab w:val="num" w:pos="5760"/>
        </w:tabs>
        <w:ind w:left="5760" w:hanging="360"/>
      </w:pPr>
      <w:rPr>
        <w:rFonts w:ascii="Arial" w:hAnsi="Arial" w:hint="default"/>
      </w:rPr>
    </w:lvl>
    <w:lvl w:ilvl="8" w:tplc="E9A2758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225A58"/>
    <w:multiLevelType w:val="hybridMultilevel"/>
    <w:tmpl w:val="4050958C"/>
    <w:lvl w:ilvl="0" w:tplc="BC52216A">
      <w:start w:val="1"/>
      <w:numFmt w:val="bullet"/>
      <w:lvlText w:val="•"/>
      <w:lvlJc w:val="left"/>
      <w:pPr>
        <w:tabs>
          <w:tab w:val="num" w:pos="1080"/>
        </w:tabs>
        <w:ind w:left="1080" w:hanging="360"/>
      </w:pPr>
      <w:rPr>
        <w:rFonts w:ascii="Arial" w:hAnsi="Arial" w:hint="default"/>
      </w:rPr>
    </w:lvl>
    <w:lvl w:ilvl="1" w:tplc="44B089F2" w:tentative="1">
      <w:start w:val="1"/>
      <w:numFmt w:val="bullet"/>
      <w:lvlText w:val="•"/>
      <w:lvlJc w:val="left"/>
      <w:pPr>
        <w:tabs>
          <w:tab w:val="num" w:pos="1800"/>
        </w:tabs>
        <w:ind w:left="1800" w:hanging="360"/>
      </w:pPr>
      <w:rPr>
        <w:rFonts w:ascii="Arial" w:hAnsi="Arial" w:hint="default"/>
      </w:rPr>
    </w:lvl>
    <w:lvl w:ilvl="2" w:tplc="74E6323E" w:tentative="1">
      <w:start w:val="1"/>
      <w:numFmt w:val="bullet"/>
      <w:lvlText w:val="•"/>
      <w:lvlJc w:val="left"/>
      <w:pPr>
        <w:tabs>
          <w:tab w:val="num" w:pos="2520"/>
        </w:tabs>
        <w:ind w:left="2520" w:hanging="360"/>
      </w:pPr>
      <w:rPr>
        <w:rFonts w:ascii="Arial" w:hAnsi="Arial" w:hint="default"/>
      </w:rPr>
    </w:lvl>
    <w:lvl w:ilvl="3" w:tplc="C76AE8B6" w:tentative="1">
      <w:start w:val="1"/>
      <w:numFmt w:val="bullet"/>
      <w:lvlText w:val="•"/>
      <w:lvlJc w:val="left"/>
      <w:pPr>
        <w:tabs>
          <w:tab w:val="num" w:pos="3240"/>
        </w:tabs>
        <w:ind w:left="3240" w:hanging="360"/>
      </w:pPr>
      <w:rPr>
        <w:rFonts w:ascii="Arial" w:hAnsi="Arial" w:hint="default"/>
      </w:rPr>
    </w:lvl>
    <w:lvl w:ilvl="4" w:tplc="2058403C" w:tentative="1">
      <w:start w:val="1"/>
      <w:numFmt w:val="bullet"/>
      <w:lvlText w:val="•"/>
      <w:lvlJc w:val="left"/>
      <w:pPr>
        <w:tabs>
          <w:tab w:val="num" w:pos="3960"/>
        </w:tabs>
        <w:ind w:left="3960" w:hanging="360"/>
      </w:pPr>
      <w:rPr>
        <w:rFonts w:ascii="Arial" w:hAnsi="Arial" w:hint="default"/>
      </w:rPr>
    </w:lvl>
    <w:lvl w:ilvl="5" w:tplc="C016AAB6" w:tentative="1">
      <w:start w:val="1"/>
      <w:numFmt w:val="bullet"/>
      <w:lvlText w:val="•"/>
      <w:lvlJc w:val="left"/>
      <w:pPr>
        <w:tabs>
          <w:tab w:val="num" w:pos="4680"/>
        </w:tabs>
        <w:ind w:left="4680" w:hanging="360"/>
      </w:pPr>
      <w:rPr>
        <w:rFonts w:ascii="Arial" w:hAnsi="Arial" w:hint="default"/>
      </w:rPr>
    </w:lvl>
    <w:lvl w:ilvl="6" w:tplc="AF9A50CE" w:tentative="1">
      <w:start w:val="1"/>
      <w:numFmt w:val="bullet"/>
      <w:lvlText w:val="•"/>
      <w:lvlJc w:val="left"/>
      <w:pPr>
        <w:tabs>
          <w:tab w:val="num" w:pos="5400"/>
        </w:tabs>
        <w:ind w:left="5400" w:hanging="360"/>
      </w:pPr>
      <w:rPr>
        <w:rFonts w:ascii="Arial" w:hAnsi="Arial" w:hint="default"/>
      </w:rPr>
    </w:lvl>
    <w:lvl w:ilvl="7" w:tplc="4C5A80EE" w:tentative="1">
      <w:start w:val="1"/>
      <w:numFmt w:val="bullet"/>
      <w:lvlText w:val="•"/>
      <w:lvlJc w:val="left"/>
      <w:pPr>
        <w:tabs>
          <w:tab w:val="num" w:pos="6120"/>
        </w:tabs>
        <w:ind w:left="6120" w:hanging="360"/>
      </w:pPr>
      <w:rPr>
        <w:rFonts w:ascii="Arial" w:hAnsi="Arial" w:hint="default"/>
      </w:rPr>
    </w:lvl>
    <w:lvl w:ilvl="8" w:tplc="D0D87AE0" w:tentative="1">
      <w:start w:val="1"/>
      <w:numFmt w:val="bullet"/>
      <w:lvlText w:val="•"/>
      <w:lvlJc w:val="left"/>
      <w:pPr>
        <w:tabs>
          <w:tab w:val="num" w:pos="6840"/>
        </w:tabs>
        <w:ind w:left="6840" w:hanging="360"/>
      </w:pPr>
      <w:rPr>
        <w:rFonts w:ascii="Arial" w:hAnsi="Arial" w:hint="default"/>
      </w:rPr>
    </w:lvl>
  </w:abstractNum>
  <w:abstractNum w:abstractNumId="22" w15:restartNumberingAfterBreak="0">
    <w:nsid w:val="46A14235"/>
    <w:multiLevelType w:val="hybridMultilevel"/>
    <w:tmpl w:val="6928AF96"/>
    <w:lvl w:ilvl="0" w:tplc="B00C2DBC">
      <w:start w:val="1"/>
      <w:numFmt w:val="bullet"/>
      <w:lvlText w:val=""/>
      <w:lvlJc w:val="left"/>
      <w:pPr>
        <w:tabs>
          <w:tab w:val="num" w:pos="720"/>
        </w:tabs>
        <w:ind w:left="720" w:hanging="360"/>
      </w:pPr>
      <w:rPr>
        <w:rFonts w:ascii="Wingdings" w:hAnsi="Wingdings" w:hint="default"/>
      </w:rPr>
    </w:lvl>
    <w:lvl w:ilvl="1" w:tplc="EC4CACE2" w:tentative="1">
      <w:start w:val="1"/>
      <w:numFmt w:val="bullet"/>
      <w:lvlText w:val=""/>
      <w:lvlJc w:val="left"/>
      <w:pPr>
        <w:tabs>
          <w:tab w:val="num" w:pos="1440"/>
        </w:tabs>
        <w:ind w:left="1440" w:hanging="360"/>
      </w:pPr>
      <w:rPr>
        <w:rFonts w:ascii="Wingdings" w:hAnsi="Wingdings" w:hint="default"/>
      </w:rPr>
    </w:lvl>
    <w:lvl w:ilvl="2" w:tplc="DE9CBEB0" w:tentative="1">
      <w:start w:val="1"/>
      <w:numFmt w:val="bullet"/>
      <w:lvlText w:val=""/>
      <w:lvlJc w:val="left"/>
      <w:pPr>
        <w:tabs>
          <w:tab w:val="num" w:pos="2160"/>
        </w:tabs>
        <w:ind w:left="2160" w:hanging="360"/>
      </w:pPr>
      <w:rPr>
        <w:rFonts w:ascii="Wingdings" w:hAnsi="Wingdings" w:hint="default"/>
      </w:rPr>
    </w:lvl>
    <w:lvl w:ilvl="3" w:tplc="16E25728">
      <w:start w:val="1"/>
      <w:numFmt w:val="bullet"/>
      <w:lvlText w:val=""/>
      <w:lvlJc w:val="left"/>
      <w:pPr>
        <w:tabs>
          <w:tab w:val="num" w:pos="2880"/>
        </w:tabs>
        <w:ind w:left="2880" w:hanging="360"/>
      </w:pPr>
      <w:rPr>
        <w:rFonts w:ascii="Wingdings" w:hAnsi="Wingdings" w:hint="default"/>
      </w:rPr>
    </w:lvl>
    <w:lvl w:ilvl="4" w:tplc="1D383EE6" w:tentative="1">
      <w:start w:val="1"/>
      <w:numFmt w:val="bullet"/>
      <w:lvlText w:val=""/>
      <w:lvlJc w:val="left"/>
      <w:pPr>
        <w:tabs>
          <w:tab w:val="num" w:pos="3600"/>
        </w:tabs>
        <w:ind w:left="3600" w:hanging="360"/>
      </w:pPr>
      <w:rPr>
        <w:rFonts w:ascii="Wingdings" w:hAnsi="Wingdings" w:hint="default"/>
      </w:rPr>
    </w:lvl>
    <w:lvl w:ilvl="5" w:tplc="51406E18" w:tentative="1">
      <w:start w:val="1"/>
      <w:numFmt w:val="bullet"/>
      <w:lvlText w:val=""/>
      <w:lvlJc w:val="left"/>
      <w:pPr>
        <w:tabs>
          <w:tab w:val="num" w:pos="4320"/>
        </w:tabs>
        <w:ind w:left="4320" w:hanging="360"/>
      </w:pPr>
      <w:rPr>
        <w:rFonts w:ascii="Wingdings" w:hAnsi="Wingdings" w:hint="default"/>
      </w:rPr>
    </w:lvl>
    <w:lvl w:ilvl="6" w:tplc="2E944744" w:tentative="1">
      <w:start w:val="1"/>
      <w:numFmt w:val="bullet"/>
      <w:lvlText w:val=""/>
      <w:lvlJc w:val="left"/>
      <w:pPr>
        <w:tabs>
          <w:tab w:val="num" w:pos="5040"/>
        </w:tabs>
        <w:ind w:left="5040" w:hanging="360"/>
      </w:pPr>
      <w:rPr>
        <w:rFonts w:ascii="Wingdings" w:hAnsi="Wingdings" w:hint="default"/>
      </w:rPr>
    </w:lvl>
    <w:lvl w:ilvl="7" w:tplc="5B740A5E" w:tentative="1">
      <w:start w:val="1"/>
      <w:numFmt w:val="bullet"/>
      <w:lvlText w:val=""/>
      <w:lvlJc w:val="left"/>
      <w:pPr>
        <w:tabs>
          <w:tab w:val="num" w:pos="5760"/>
        </w:tabs>
        <w:ind w:left="5760" w:hanging="360"/>
      </w:pPr>
      <w:rPr>
        <w:rFonts w:ascii="Wingdings" w:hAnsi="Wingdings" w:hint="default"/>
      </w:rPr>
    </w:lvl>
    <w:lvl w:ilvl="8" w:tplc="1C6EF2C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F05C70"/>
    <w:multiLevelType w:val="hybridMultilevel"/>
    <w:tmpl w:val="F15CE72E"/>
    <w:lvl w:ilvl="0" w:tplc="7C122E6C">
      <w:start w:val="1"/>
      <w:numFmt w:val="bullet"/>
      <w:lvlText w:val=""/>
      <w:lvlJc w:val="left"/>
      <w:pPr>
        <w:tabs>
          <w:tab w:val="num" w:pos="720"/>
        </w:tabs>
        <w:ind w:left="720" w:hanging="360"/>
      </w:pPr>
      <w:rPr>
        <w:rFonts w:ascii="Wingdings" w:hAnsi="Wingdings" w:hint="default"/>
      </w:rPr>
    </w:lvl>
    <w:lvl w:ilvl="1" w:tplc="4EE662E6" w:tentative="1">
      <w:start w:val="1"/>
      <w:numFmt w:val="bullet"/>
      <w:lvlText w:val=""/>
      <w:lvlJc w:val="left"/>
      <w:pPr>
        <w:tabs>
          <w:tab w:val="num" w:pos="1440"/>
        </w:tabs>
        <w:ind w:left="1440" w:hanging="360"/>
      </w:pPr>
      <w:rPr>
        <w:rFonts w:ascii="Wingdings" w:hAnsi="Wingdings" w:hint="default"/>
      </w:rPr>
    </w:lvl>
    <w:lvl w:ilvl="2" w:tplc="8334CAF4" w:tentative="1">
      <w:start w:val="1"/>
      <w:numFmt w:val="bullet"/>
      <w:lvlText w:val=""/>
      <w:lvlJc w:val="left"/>
      <w:pPr>
        <w:tabs>
          <w:tab w:val="num" w:pos="2160"/>
        </w:tabs>
        <w:ind w:left="2160" w:hanging="360"/>
      </w:pPr>
      <w:rPr>
        <w:rFonts w:ascii="Wingdings" w:hAnsi="Wingdings" w:hint="default"/>
      </w:rPr>
    </w:lvl>
    <w:lvl w:ilvl="3" w:tplc="A00A235A" w:tentative="1">
      <w:start w:val="1"/>
      <w:numFmt w:val="bullet"/>
      <w:lvlText w:val=""/>
      <w:lvlJc w:val="left"/>
      <w:pPr>
        <w:tabs>
          <w:tab w:val="num" w:pos="2880"/>
        </w:tabs>
        <w:ind w:left="2880" w:hanging="360"/>
      </w:pPr>
      <w:rPr>
        <w:rFonts w:ascii="Wingdings" w:hAnsi="Wingdings" w:hint="default"/>
      </w:rPr>
    </w:lvl>
    <w:lvl w:ilvl="4" w:tplc="804C5A66" w:tentative="1">
      <w:start w:val="1"/>
      <w:numFmt w:val="bullet"/>
      <w:lvlText w:val=""/>
      <w:lvlJc w:val="left"/>
      <w:pPr>
        <w:tabs>
          <w:tab w:val="num" w:pos="3600"/>
        </w:tabs>
        <w:ind w:left="3600" w:hanging="360"/>
      </w:pPr>
      <w:rPr>
        <w:rFonts w:ascii="Wingdings" w:hAnsi="Wingdings" w:hint="default"/>
      </w:rPr>
    </w:lvl>
    <w:lvl w:ilvl="5" w:tplc="5114E7AC" w:tentative="1">
      <w:start w:val="1"/>
      <w:numFmt w:val="bullet"/>
      <w:lvlText w:val=""/>
      <w:lvlJc w:val="left"/>
      <w:pPr>
        <w:tabs>
          <w:tab w:val="num" w:pos="4320"/>
        </w:tabs>
        <w:ind w:left="4320" w:hanging="360"/>
      </w:pPr>
      <w:rPr>
        <w:rFonts w:ascii="Wingdings" w:hAnsi="Wingdings" w:hint="default"/>
      </w:rPr>
    </w:lvl>
    <w:lvl w:ilvl="6" w:tplc="5B925BC8" w:tentative="1">
      <w:start w:val="1"/>
      <w:numFmt w:val="bullet"/>
      <w:lvlText w:val=""/>
      <w:lvlJc w:val="left"/>
      <w:pPr>
        <w:tabs>
          <w:tab w:val="num" w:pos="5040"/>
        </w:tabs>
        <w:ind w:left="5040" w:hanging="360"/>
      </w:pPr>
      <w:rPr>
        <w:rFonts w:ascii="Wingdings" w:hAnsi="Wingdings" w:hint="default"/>
      </w:rPr>
    </w:lvl>
    <w:lvl w:ilvl="7" w:tplc="8334DA7C" w:tentative="1">
      <w:start w:val="1"/>
      <w:numFmt w:val="bullet"/>
      <w:lvlText w:val=""/>
      <w:lvlJc w:val="left"/>
      <w:pPr>
        <w:tabs>
          <w:tab w:val="num" w:pos="5760"/>
        </w:tabs>
        <w:ind w:left="5760" w:hanging="360"/>
      </w:pPr>
      <w:rPr>
        <w:rFonts w:ascii="Wingdings" w:hAnsi="Wingdings" w:hint="default"/>
      </w:rPr>
    </w:lvl>
    <w:lvl w:ilvl="8" w:tplc="3FDE7DA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576547"/>
    <w:multiLevelType w:val="hybridMultilevel"/>
    <w:tmpl w:val="626C4842"/>
    <w:lvl w:ilvl="0" w:tplc="7ED29F0C">
      <w:start w:val="1"/>
      <w:numFmt w:val="bullet"/>
      <w:lvlText w:val="•"/>
      <w:lvlJc w:val="left"/>
      <w:pPr>
        <w:tabs>
          <w:tab w:val="num" w:pos="720"/>
        </w:tabs>
        <w:ind w:left="720" w:hanging="360"/>
      </w:pPr>
      <w:rPr>
        <w:rFonts w:ascii="Arial" w:hAnsi="Arial" w:hint="default"/>
      </w:rPr>
    </w:lvl>
    <w:lvl w:ilvl="1" w:tplc="31FCFF30" w:tentative="1">
      <w:start w:val="1"/>
      <w:numFmt w:val="bullet"/>
      <w:lvlText w:val="•"/>
      <w:lvlJc w:val="left"/>
      <w:pPr>
        <w:tabs>
          <w:tab w:val="num" w:pos="1440"/>
        </w:tabs>
        <w:ind w:left="1440" w:hanging="360"/>
      </w:pPr>
      <w:rPr>
        <w:rFonts w:ascii="Arial" w:hAnsi="Arial" w:hint="default"/>
      </w:rPr>
    </w:lvl>
    <w:lvl w:ilvl="2" w:tplc="8A44D28E" w:tentative="1">
      <w:start w:val="1"/>
      <w:numFmt w:val="bullet"/>
      <w:lvlText w:val="•"/>
      <w:lvlJc w:val="left"/>
      <w:pPr>
        <w:tabs>
          <w:tab w:val="num" w:pos="2160"/>
        </w:tabs>
        <w:ind w:left="2160" w:hanging="360"/>
      </w:pPr>
      <w:rPr>
        <w:rFonts w:ascii="Arial" w:hAnsi="Arial" w:hint="default"/>
      </w:rPr>
    </w:lvl>
    <w:lvl w:ilvl="3" w:tplc="3D2AD66A" w:tentative="1">
      <w:start w:val="1"/>
      <w:numFmt w:val="bullet"/>
      <w:lvlText w:val="•"/>
      <w:lvlJc w:val="left"/>
      <w:pPr>
        <w:tabs>
          <w:tab w:val="num" w:pos="2880"/>
        </w:tabs>
        <w:ind w:left="2880" w:hanging="360"/>
      </w:pPr>
      <w:rPr>
        <w:rFonts w:ascii="Arial" w:hAnsi="Arial" w:hint="default"/>
      </w:rPr>
    </w:lvl>
    <w:lvl w:ilvl="4" w:tplc="463E3894" w:tentative="1">
      <w:start w:val="1"/>
      <w:numFmt w:val="bullet"/>
      <w:lvlText w:val="•"/>
      <w:lvlJc w:val="left"/>
      <w:pPr>
        <w:tabs>
          <w:tab w:val="num" w:pos="3600"/>
        </w:tabs>
        <w:ind w:left="3600" w:hanging="360"/>
      </w:pPr>
      <w:rPr>
        <w:rFonts w:ascii="Arial" w:hAnsi="Arial" w:hint="default"/>
      </w:rPr>
    </w:lvl>
    <w:lvl w:ilvl="5" w:tplc="E8222404" w:tentative="1">
      <w:start w:val="1"/>
      <w:numFmt w:val="bullet"/>
      <w:lvlText w:val="•"/>
      <w:lvlJc w:val="left"/>
      <w:pPr>
        <w:tabs>
          <w:tab w:val="num" w:pos="4320"/>
        </w:tabs>
        <w:ind w:left="4320" w:hanging="360"/>
      </w:pPr>
      <w:rPr>
        <w:rFonts w:ascii="Arial" w:hAnsi="Arial" w:hint="default"/>
      </w:rPr>
    </w:lvl>
    <w:lvl w:ilvl="6" w:tplc="352A0E78" w:tentative="1">
      <w:start w:val="1"/>
      <w:numFmt w:val="bullet"/>
      <w:lvlText w:val="•"/>
      <w:lvlJc w:val="left"/>
      <w:pPr>
        <w:tabs>
          <w:tab w:val="num" w:pos="5040"/>
        </w:tabs>
        <w:ind w:left="5040" w:hanging="360"/>
      </w:pPr>
      <w:rPr>
        <w:rFonts w:ascii="Arial" w:hAnsi="Arial" w:hint="default"/>
      </w:rPr>
    </w:lvl>
    <w:lvl w:ilvl="7" w:tplc="8D04448C" w:tentative="1">
      <w:start w:val="1"/>
      <w:numFmt w:val="bullet"/>
      <w:lvlText w:val="•"/>
      <w:lvlJc w:val="left"/>
      <w:pPr>
        <w:tabs>
          <w:tab w:val="num" w:pos="5760"/>
        </w:tabs>
        <w:ind w:left="5760" w:hanging="360"/>
      </w:pPr>
      <w:rPr>
        <w:rFonts w:ascii="Arial" w:hAnsi="Arial" w:hint="default"/>
      </w:rPr>
    </w:lvl>
    <w:lvl w:ilvl="8" w:tplc="3232314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DF422B"/>
    <w:multiLevelType w:val="hybridMultilevel"/>
    <w:tmpl w:val="5560C85A"/>
    <w:lvl w:ilvl="0" w:tplc="BE5C73D8">
      <w:start w:val="1"/>
      <w:numFmt w:val="bullet"/>
      <w:lvlText w:val=""/>
      <w:lvlJc w:val="left"/>
      <w:pPr>
        <w:tabs>
          <w:tab w:val="num" w:pos="720"/>
        </w:tabs>
        <w:ind w:left="720" w:hanging="360"/>
      </w:pPr>
      <w:rPr>
        <w:rFonts w:ascii="Wingdings" w:hAnsi="Wingdings" w:hint="default"/>
      </w:rPr>
    </w:lvl>
    <w:lvl w:ilvl="1" w:tplc="A248398E" w:tentative="1">
      <w:start w:val="1"/>
      <w:numFmt w:val="bullet"/>
      <w:lvlText w:val=""/>
      <w:lvlJc w:val="left"/>
      <w:pPr>
        <w:tabs>
          <w:tab w:val="num" w:pos="1440"/>
        </w:tabs>
        <w:ind w:left="1440" w:hanging="360"/>
      </w:pPr>
      <w:rPr>
        <w:rFonts w:ascii="Wingdings" w:hAnsi="Wingdings" w:hint="default"/>
      </w:rPr>
    </w:lvl>
    <w:lvl w:ilvl="2" w:tplc="87E00C72" w:tentative="1">
      <w:start w:val="1"/>
      <w:numFmt w:val="bullet"/>
      <w:lvlText w:val=""/>
      <w:lvlJc w:val="left"/>
      <w:pPr>
        <w:tabs>
          <w:tab w:val="num" w:pos="2160"/>
        </w:tabs>
        <w:ind w:left="2160" w:hanging="360"/>
      </w:pPr>
      <w:rPr>
        <w:rFonts w:ascii="Wingdings" w:hAnsi="Wingdings" w:hint="default"/>
      </w:rPr>
    </w:lvl>
    <w:lvl w:ilvl="3" w:tplc="C890E444" w:tentative="1">
      <w:start w:val="1"/>
      <w:numFmt w:val="bullet"/>
      <w:lvlText w:val=""/>
      <w:lvlJc w:val="left"/>
      <w:pPr>
        <w:tabs>
          <w:tab w:val="num" w:pos="2880"/>
        </w:tabs>
        <w:ind w:left="2880" w:hanging="360"/>
      </w:pPr>
      <w:rPr>
        <w:rFonts w:ascii="Wingdings" w:hAnsi="Wingdings" w:hint="default"/>
      </w:rPr>
    </w:lvl>
    <w:lvl w:ilvl="4" w:tplc="982079B0" w:tentative="1">
      <w:start w:val="1"/>
      <w:numFmt w:val="bullet"/>
      <w:lvlText w:val=""/>
      <w:lvlJc w:val="left"/>
      <w:pPr>
        <w:tabs>
          <w:tab w:val="num" w:pos="3600"/>
        </w:tabs>
        <w:ind w:left="3600" w:hanging="360"/>
      </w:pPr>
      <w:rPr>
        <w:rFonts w:ascii="Wingdings" w:hAnsi="Wingdings" w:hint="default"/>
      </w:rPr>
    </w:lvl>
    <w:lvl w:ilvl="5" w:tplc="DA6E38B2" w:tentative="1">
      <w:start w:val="1"/>
      <w:numFmt w:val="bullet"/>
      <w:lvlText w:val=""/>
      <w:lvlJc w:val="left"/>
      <w:pPr>
        <w:tabs>
          <w:tab w:val="num" w:pos="4320"/>
        </w:tabs>
        <w:ind w:left="4320" w:hanging="360"/>
      </w:pPr>
      <w:rPr>
        <w:rFonts w:ascii="Wingdings" w:hAnsi="Wingdings" w:hint="default"/>
      </w:rPr>
    </w:lvl>
    <w:lvl w:ilvl="6" w:tplc="75CCAF14" w:tentative="1">
      <w:start w:val="1"/>
      <w:numFmt w:val="bullet"/>
      <w:lvlText w:val=""/>
      <w:lvlJc w:val="left"/>
      <w:pPr>
        <w:tabs>
          <w:tab w:val="num" w:pos="5040"/>
        </w:tabs>
        <w:ind w:left="5040" w:hanging="360"/>
      </w:pPr>
      <w:rPr>
        <w:rFonts w:ascii="Wingdings" w:hAnsi="Wingdings" w:hint="default"/>
      </w:rPr>
    </w:lvl>
    <w:lvl w:ilvl="7" w:tplc="114CF44C" w:tentative="1">
      <w:start w:val="1"/>
      <w:numFmt w:val="bullet"/>
      <w:lvlText w:val=""/>
      <w:lvlJc w:val="left"/>
      <w:pPr>
        <w:tabs>
          <w:tab w:val="num" w:pos="5760"/>
        </w:tabs>
        <w:ind w:left="5760" w:hanging="360"/>
      </w:pPr>
      <w:rPr>
        <w:rFonts w:ascii="Wingdings" w:hAnsi="Wingdings" w:hint="default"/>
      </w:rPr>
    </w:lvl>
    <w:lvl w:ilvl="8" w:tplc="AAB805E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8D03E3"/>
    <w:multiLevelType w:val="hybridMultilevel"/>
    <w:tmpl w:val="A53C7BA8"/>
    <w:lvl w:ilvl="0" w:tplc="79C29BD6">
      <w:start w:val="1"/>
      <w:numFmt w:val="bullet"/>
      <w:lvlText w:val="•"/>
      <w:lvlJc w:val="left"/>
      <w:pPr>
        <w:tabs>
          <w:tab w:val="num" w:pos="720"/>
        </w:tabs>
        <w:ind w:left="720" w:hanging="360"/>
      </w:pPr>
      <w:rPr>
        <w:rFonts w:ascii="Arial" w:hAnsi="Arial" w:hint="default"/>
      </w:rPr>
    </w:lvl>
    <w:lvl w:ilvl="1" w:tplc="EE56F9AC">
      <w:numFmt w:val="bullet"/>
      <w:lvlText w:val="•"/>
      <w:lvlJc w:val="left"/>
      <w:pPr>
        <w:tabs>
          <w:tab w:val="num" w:pos="1440"/>
        </w:tabs>
        <w:ind w:left="1440" w:hanging="360"/>
      </w:pPr>
      <w:rPr>
        <w:rFonts w:ascii="Arial" w:hAnsi="Arial" w:hint="default"/>
      </w:rPr>
    </w:lvl>
    <w:lvl w:ilvl="2" w:tplc="FB9E7912" w:tentative="1">
      <w:start w:val="1"/>
      <w:numFmt w:val="bullet"/>
      <w:lvlText w:val="•"/>
      <w:lvlJc w:val="left"/>
      <w:pPr>
        <w:tabs>
          <w:tab w:val="num" w:pos="2160"/>
        </w:tabs>
        <w:ind w:left="2160" w:hanging="360"/>
      </w:pPr>
      <w:rPr>
        <w:rFonts w:ascii="Arial" w:hAnsi="Arial" w:hint="default"/>
      </w:rPr>
    </w:lvl>
    <w:lvl w:ilvl="3" w:tplc="24424F38" w:tentative="1">
      <w:start w:val="1"/>
      <w:numFmt w:val="bullet"/>
      <w:lvlText w:val="•"/>
      <w:lvlJc w:val="left"/>
      <w:pPr>
        <w:tabs>
          <w:tab w:val="num" w:pos="2880"/>
        </w:tabs>
        <w:ind w:left="2880" w:hanging="360"/>
      </w:pPr>
      <w:rPr>
        <w:rFonts w:ascii="Arial" w:hAnsi="Arial" w:hint="default"/>
      </w:rPr>
    </w:lvl>
    <w:lvl w:ilvl="4" w:tplc="A17EEF02" w:tentative="1">
      <w:start w:val="1"/>
      <w:numFmt w:val="bullet"/>
      <w:lvlText w:val="•"/>
      <w:lvlJc w:val="left"/>
      <w:pPr>
        <w:tabs>
          <w:tab w:val="num" w:pos="3600"/>
        </w:tabs>
        <w:ind w:left="3600" w:hanging="360"/>
      </w:pPr>
      <w:rPr>
        <w:rFonts w:ascii="Arial" w:hAnsi="Arial" w:hint="default"/>
      </w:rPr>
    </w:lvl>
    <w:lvl w:ilvl="5" w:tplc="CEDA00BE" w:tentative="1">
      <w:start w:val="1"/>
      <w:numFmt w:val="bullet"/>
      <w:lvlText w:val="•"/>
      <w:lvlJc w:val="left"/>
      <w:pPr>
        <w:tabs>
          <w:tab w:val="num" w:pos="4320"/>
        </w:tabs>
        <w:ind w:left="4320" w:hanging="360"/>
      </w:pPr>
      <w:rPr>
        <w:rFonts w:ascii="Arial" w:hAnsi="Arial" w:hint="default"/>
      </w:rPr>
    </w:lvl>
    <w:lvl w:ilvl="6" w:tplc="DAA8E5CC" w:tentative="1">
      <w:start w:val="1"/>
      <w:numFmt w:val="bullet"/>
      <w:lvlText w:val="•"/>
      <w:lvlJc w:val="left"/>
      <w:pPr>
        <w:tabs>
          <w:tab w:val="num" w:pos="5040"/>
        </w:tabs>
        <w:ind w:left="5040" w:hanging="360"/>
      </w:pPr>
      <w:rPr>
        <w:rFonts w:ascii="Arial" w:hAnsi="Arial" w:hint="default"/>
      </w:rPr>
    </w:lvl>
    <w:lvl w:ilvl="7" w:tplc="79E25F5C" w:tentative="1">
      <w:start w:val="1"/>
      <w:numFmt w:val="bullet"/>
      <w:lvlText w:val="•"/>
      <w:lvlJc w:val="left"/>
      <w:pPr>
        <w:tabs>
          <w:tab w:val="num" w:pos="5760"/>
        </w:tabs>
        <w:ind w:left="5760" w:hanging="360"/>
      </w:pPr>
      <w:rPr>
        <w:rFonts w:ascii="Arial" w:hAnsi="Arial" w:hint="default"/>
      </w:rPr>
    </w:lvl>
    <w:lvl w:ilvl="8" w:tplc="E4E004E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C8700B5"/>
    <w:multiLevelType w:val="hybridMultilevel"/>
    <w:tmpl w:val="8BCEE162"/>
    <w:lvl w:ilvl="0" w:tplc="07D0FD46">
      <w:start w:val="1"/>
      <w:numFmt w:val="bullet"/>
      <w:lvlText w:val=""/>
      <w:lvlJc w:val="left"/>
      <w:pPr>
        <w:tabs>
          <w:tab w:val="num" w:pos="720"/>
        </w:tabs>
        <w:ind w:left="720" w:hanging="360"/>
      </w:pPr>
      <w:rPr>
        <w:rFonts w:ascii="Wingdings" w:hAnsi="Wingdings" w:hint="default"/>
      </w:rPr>
    </w:lvl>
    <w:lvl w:ilvl="1" w:tplc="EBCCB62C" w:tentative="1">
      <w:start w:val="1"/>
      <w:numFmt w:val="bullet"/>
      <w:lvlText w:val=""/>
      <w:lvlJc w:val="left"/>
      <w:pPr>
        <w:tabs>
          <w:tab w:val="num" w:pos="1440"/>
        </w:tabs>
        <w:ind w:left="1440" w:hanging="360"/>
      </w:pPr>
      <w:rPr>
        <w:rFonts w:ascii="Wingdings" w:hAnsi="Wingdings" w:hint="default"/>
      </w:rPr>
    </w:lvl>
    <w:lvl w:ilvl="2" w:tplc="64D494D2" w:tentative="1">
      <w:start w:val="1"/>
      <w:numFmt w:val="bullet"/>
      <w:lvlText w:val=""/>
      <w:lvlJc w:val="left"/>
      <w:pPr>
        <w:tabs>
          <w:tab w:val="num" w:pos="2160"/>
        </w:tabs>
        <w:ind w:left="2160" w:hanging="360"/>
      </w:pPr>
      <w:rPr>
        <w:rFonts w:ascii="Wingdings" w:hAnsi="Wingdings" w:hint="default"/>
      </w:rPr>
    </w:lvl>
    <w:lvl w:ilvl="3" w:tplc="D5220A76" w:tentative="1">
      <w:start w:val="1"/>
      <w:numFmt w:val="bullet"/>
      <w:lvlText w:val=""/>
      <w:lvlJc w:val="left"/>
      <w:pPr>
        <w:tabs>
          <w:tab w:val="num" w:pos="2880"/>
        </w:tabs>
        <w:ind w:left="2880" w:hanging="360"/>
      </w:pPr>
      <w:rPr>
        <w:rFonts w:ascii="Wingdings" w:hAnsi="Wingdings" w:hint="default"/>
      </w:rPr>
    </w:lvl>
    <w:lvl w:ilvl="4" w:tplc="D0AAC314" w:tentative="1">
      <w:start w:val="1"/>
      <w:numFmt w:val="bullet"/>
      <w:lvlText w:val=""/>
      <w:lvlJc w:val="left"/>
      <w:pPr>
        <w:tabs>
          <w:tab w:val="num" w:pos="3600"/>
        </w:tabs>
        <w:ind w:left="3600" w:hanging="360"/>
      </w:pPr>
      <w:rPr>
        <w:rFonts w:ascii="Wingdings" w:hAnsi="Wingdings" w:hint="default"/>
      </w:rPr>
    </w:lvl>
    <w:lvl w:ilvl="5" w:tplc="73B69746" w:tentative="1">
      <w:start w:val="1"/>
      <w:numFmt w:val="bullet"/>
      <w:lvlText w:val=""/>
      <w:lvlJc w:val="left"/>
      <w:pPr>
        <w:tabs>
          <w:tab w:val="num" w:pos="4320"/>
        </w:tabs>
        <w:ind w:left="4320" w:hanging="360"/>
      </w:pPr>
      <w:rPr>
        <w:rFonts w:ascii="Wingdings" w:hAnsi="Wingdings" w:hint="default"/>
      </w:rPr>
    </w:lvl>
    <w:lvl w:ilvl="6" w:tplc="DBB2D310" w:tentative="1">
      <w:start w:val="1"/>
      <w:numFmt w:val="bullet"/>
      <w:lvlText w:val=""/>
      <w:lvlJc w:val="left"/>
      <w:pPr>
        <w:tabs>
          <w:tab w:val="num" w:pos="5040"/>
        </w:tabs>
        <w:ind w:left="5040" w:hanging="360"/>
      </w:pPr>
      <w:rPr>
        <w:rFonts w:ascii="Wingdings" w:hAnsi="Wingdings" w:hint="default"/>
      </w:rPr>
    </w:lvl>
    <w:lvl w:ilvl="7" w:tplc="A4362EBE" w:tentative="1">
      <w:start w:val="1"/>
      <w:numFmt w:val="bullet"/>
      <w:lvlText w:val=""/>
      <w:lvlJc w:val="left"/>
      <w:pPr>
        <w:tabs>
          <w:tab w:val="num" w:pos="5760"/>
        </w:tabs>
        <w:ind w:left="5760" w:hanging="360"/>
      </w:pPr>
      <w:rPr>
        <w:rFonts w:ascii="Wingdings" w:hAnsi="Wingdings" w:hint="default"/>
      </w:rPr>
    </w:lvl>
    <w:lvl w:ilvl="8" w:tplc="7EC8471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B632D"/>
    <w:multiLevelType w:val="hybridMultilevel"/>
    <w:tmpl w:val="1CF8A932"/>
    <w:lvl w:ilvl="0" w:tplc="6EDEC0BA">
      <w:start w:val="1"/>
      <w:numFmt w:val="bullet"/>
      <w:lvlText w:val="•"/>
      <w:lvlJc w:val="left"/>
      <w:pPr>
        <w:tabs>
          <w:tab w:val="num" w:pos="720"/>
        </w:tabs>
        <w:ind w:left="720" w:hanging="360"/>
      </w:pPr>
      <w:rPr>
        <w:rFonts w:ascii="Arial" w:hAnsi="Arial" w:hint="default"/>
      </w:rPr>
    </w:lvl>
    <w:lvl w:ilvl="1" w:tplc="1F2A0CE6" w:tentative="1">
      <w:start w:val="1"/>
      <w:numFmt w:val="bullet"/>
      <w:lvlText w:val="•"/>
      <w:lvlJc w:val="left"/>
      <w:pPr>
        <w:tabs>
          <w:tab w:val="num" w:pos="1440"/>
        </w:tabs>
        <w:ind w:left="1440" w:hanging="360"/>
      </w:pPr>
      <w:rPr>
        <w:rFonts w:ascii="Arial" w:hAnsi="Arial" w:hint="default"/>
      </w:rPr>
    </w:lvl>
    <w:lvl w:ilvl="2" w:tplc="168E8B80" w:tentative="1">
      <w:start w:val="1"/>
      <w:numFmt w:val="bullet"/>
      <w:lvlText w:val="•"/>
      <w:lvlJc w:val="left"/>
      <w:pPr>
        <w:tabs>
          <w:tab w:val="num" w:pos="2160"/>
        </w:tabs>
        <w:ind w:left="2160" w:hanging="360"/>
      </w:pPr>
      <w:rPr>
        <w:rFonts w:ascii="Arial" w:hAnsi="Arial" w:hint="default"/>
      </w:rPr>
    </w:lvl>
    <w:lvl w:ilvl="3" w:tplc="3160AEC2" w:tentative="1">
      <w:start w:val="1"/>
      <w:numFmt w:val="bullet"/>
      <w:lvlText w:val="•"/>
      <w:lvlJc w:val="left"/>
      <w:pPr>
        <w:tabs>
          <w:tab w:val="num" w:pos="2880"/>
        </w:tabs>
        <w:ind w:left="2880" w:hanging="360"/>
      </w:pPr>
      <w:rPr>
        <w:rFonts w:ascii="Arial" w:hAnsi="Arial" w:hint="default"/>
      </w:rPr>
    </w:lvl>
    <w:lvl w:ilvl="4" w:tplc="BD4462AC" w:tentative="1">
      <w:start w:val="1"/>
      <w:numFmt w:val="bullet"/>
      <w:lvlText w:val="•"/>
      <w:lvlJc w:val="left"/>
      <w:pPr>
        <w:tabs>
          <w:tab w:val="num" w:pos="3600"/>
        </w:tabs>
        <w:ind w:left="3600" w:hanging="360"/>
      </w:pPr>
      <w:rPr>
        <w:rFonts w:ascii="Arial" w:hAnsi="Arial" w:hint="default"/>
      </w:rPr>
    </w:lvl>
    <w:lvl w:ilvl="5" w:tplc="F57EA674" w:tentative="1">
      <w:start w:val="1"/>
      <w:numFmt w:val="bullet"/>
      <w:lvlText w:val="•"/>
      <w:lvlJc w:val="left"/>
      <w:pPr>
        <w:tabs>
          <w:tab w:val="num" w:pos="4320"/>
        </w:tabs>
        <w:ind w:left="4320" w:hanging="360"/>
      </w:pPr>
      <w:rPr>
        <w:rFonts w:ascii="Arial" w:hAnsi="Arial" w:hint="default"/>
      </w:rPr>
    </w:lvl>
    <w:lvl w:ilvl="6" w:tplc="19041CDA" w:tentative="1">
      <w:start w:val="1"/>
      <w:numFmt w:val="bullet"/>
      <w:lvlText w:val="•"/>
      <w:lvlJc w:val="left"/>
      <w:pPr>
        <w:tabs>
          <w:tab w:val="num" w:pos="5040"/>
        </w:tabs>
        <w:ind w:left="5040" w:hanging="360"/>
      </w:pPr>
      <w:rPr>
        <w:rFonts w:ascii="Arial" w:hAnsi="Arial" w:hint="default"/>
      </w:rPr>
    </w:lvl>
    <w:lvl w:ilvl="7" w:tplc="285EEF9A" w:tentative="1">
      <w:start w:val="1"/>
      <w:numFmt w:val="bullet"/>
      <w:lvlText w:val="•"/>
      <w:lvlJc w:val="left"/>
      <w:pPr>
        <w:tabs>
          <w:tab w:val="num" w:pos="5760"/>
        </w:tabs>
        <w:ind w:left="5760" w:hanging="360"/>
      </w:pPr>
      <w:rPr>
        <w:rFonts w:ascii="Arial" w:hAnsi="Arial" w:hint="default"/>
      </w:rPr>
    </w:lvl>
    <w:lvl w:ilvl="8" w:tplc="8A44DAF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2826DD9"/>
    <w:multiLevelType w:val="hybridMultilevel"/>
    <w:tmpl w:val="D5D293A2"/>
    <w:lvl w:ilvl="0" w:tplc="2C2E6890">
      <w:start w:val="1"/>
      <w:numFmt w:val="bullet"/>
      <w:lvlText w:val="•"/>
      <w:lvlJc w:val="left"/>
      <w:pPr>
        <w:tabs>
          <w:tab w:val="num" w:pos="1080"/>
        </w:tabs>
        <w:ind w:left="1080" w:hanging="360"/>
      </w:pPr>
      <w:rPr>
        <w:rFonts w:ascii="Arial" w:hAnsi="Arial" w:hint="default"/>
      </w:rPr>
    </w:lvl>
    <w:lvl w:ilvl="1" w:tplc="B4B6388A" w:tentative="1">
      <w:start w:val="1"/>
      <w:numFmt w:val="bullet"/>
      <w:lvlText w:val="•"/>
      <w:lvlJc w:val="left"/>
      <w:pPr>
        <w:tabs>
          <w:tab w:val="num" w:pos="1800"/>
        </w:tabs>
        <w:ind w:left="1800" w:hanging="360"/>
      </w:pPr>
      <w:rPr>
        <w:rFonts w:ascii="Arial" w:hAnsi="Arial" w:hint="default"/>
      </w:rPr>
    </w:lvl>
    <w:lvl w:ilvl="2" w:tplc="7646CF4A" w:tentative="1">
      <w:start w:val="1"/>
      <w:numFmt w:val="bullet"/>
      <w:lvlText w:val="•"/>
      <w:lvlJc w:val="left"/>
      <w:pPr>
        <w:tabs>
          <w:tab w:val="num" w:pos="2520"/>
        </w:tabs>
        <w:ind w:left="2520" w:hanging="360"/>
      </w:pPr>
      <w:rPr>
        <w:rFonts w:ascii="Arial" w:hAnsi="Arial" w:hint="default"/>
      </w:rPr>
    </w:lvl>
    <w:lvl w:ilvl="3" w:tplc="0A6877EE" w:tentative="1">
      <w:start w:val="1"/>
      <w:numFmt w:val="bullet"/>
      <w:lvlText w:val="•"/>
      <w:lvlJc w:val="left"/>
      <w:pPr>
        <w:tabs>
          <w:tab w:val="num" w:pos="3240"/>
        </w:tabs>
        <w:ind w:left="3240" w:hanging="360"/>
      </w:pPr>
      <w:rPr>
        <w:rFonts w:ascii="Arial" w:hAnsi="Arial" w:hint="default"/>
      </w:rPr>
    </w:lvl>
    <w:lvl w:ilvl="4" w:tplc="6494EEBC" w:tentative="1">
      <w:start w:val="1"/>
      <w:numFmt w:val="bullet"/>
      <w:lvlText w:val="•"/>
      <w:lvlJc w:val="left"/>
      <w:pPr>
        <w:tabs>
          <w:tab w:val="num" w:pos="3960"/>
        </w:tabs>
        <w:ind w:left="3960" w:hanging="360"/>
      </w:pPr>
      <w:rPr>
        <w:rFonts w:ascii="Arial" w:hAnsi="Arial" w:hint="default"/>
      </w:rPr>
    </w:lvl>
    <w:lvl w:ilvl="5" w:tplc="5CD4BB02" w:tentative="1">
      <w:start w:val="1"/>
      <w:numFmt w:val="bullet"/>
      <w:lvlText w:val="•"/>
      <w:lvlJc w:val="left"/>
      <w:pPr>
        <w:tabs>
          <w:tab w:val="num" w:pos="4680"/>
        </w:tabs>
        <w:ind w:left="4680" w:hanging="360"/>
      </w:pPr>
      <w:rPr>
        <w:rFonts w:ascii="Arial" w:hAnsi="Arial" w:hint="default"/>
      </w:rPr>
    </w:lvl>
    <w:lvl w:ilvl="6" w:tplc="EED062C8" w:tentative="1">
      <w:start w:val="1"/>
      <w:numFmt w:val="bullet"/>
      <w:lvlText w:val="•"/>
      <w:lvlJc w:val="left"/>
      <w:pPr>
        <w:tabs>
          <w:tab w:val="num" w:pos="5400"/>
        </w:tabs>
        <w:ind w:left="5400" w:hanging="360"/>
      </w:pPr>
      <w:rPr>
        <w:rFonts w:ascii="Arial" w:hAnsi="Arial" w:hint="default"/>
      </w:rPr>
    </w:lvl>
    <w:lvl w:ilvl="7" w:tplc="3306EA2A" w:tentative="1">
      <w:start w:val="1"/>
      <w:numFmt w:val="bullet"/>
      <w:lvlText w:val="•"/>
      <w:lvlJc w:val="left"/>
      <w:pPr>
        <w:tabs>
          <w:tab w:val="num" w:pos="6120"/>
        </w:tabs>
        <w:ind w:left="6120" w:hanging="360"/>
      </w:pPr>
      <w:rPr>
        <w:rFonts w:ascii="Arial" w:hAnsi="Arial" w:hint="default"/>
      </w:rPr>
    </w:lvl>
    <w:lvl w:ilvl="8" w:tplc="D25E09B4" w:tentative="1">
      <w:start w:val="1"/>
      <w:numFmt w:val="bullet"/>
      <w:lvlText w:val="•"/>
      <w:lvlJc w:val="left"/>
      <w:pPr>
        <w:tabs>
          <w:tab w:val="num" w:pos="6840"/>
        </w:tabs>
        <w:ind w:left="6840" w:hanging="360"/>
      </w:pPr>
      <w:rPr>
        <w:rFonts w:ascii="Arial" w:hAnsi="Arial" w:hint="default"/>
      </w:rPr>
    </w:lvl>
  </w:abstractNum>
  <w:abstractNum w:abstractNumId="30" w15:restartNumberingAfterBreak="0">
    <w:nsid w:val="641B2282"/>
    <w:multiLevelType w:val="hybridMultilevel"/>
    <w:tmpl w:val="2B388C5A"/>
    <w:lvl w:ilvl="0" w:tplc="DE3C3EAA">
      <w:start w:val="1"/>
      <w:numFmt w:val="bullet"/>
      <w:lvlText w:val="•"/>
      <w:lvlJc w:val="left"/>
      <w:pPr>
        <w:tabs>
          <w:tab w:val="num" w:pos="1080"/>
        </w:tabs>
        <w:ind w:left="1080" w:hanging="360"/>
      </w:pPr>
      <w:rPr>
        <w:rFonts w:ascii="Arial" w:hAnsi="Arial" w:hint="default"/>
      </w:rPr>
    </w:lvl>
    <w:lvl w:ilvl="1" w:tplc="734807FE">
      <w:numFmt w:val="bullet"/>
      <w:lvlText w:val="–"/>
      <w:lvlJc w:val="left"/>
      <w:pPr>
        <w:tabs>
          <w:tab w:val="num" w:pos="1800"/>
        </w:tabs>
        <w:ind w:left="1800" w:hanging="360"/>
      </w:pPr>
      <w:rPr>
        <w:rFonts w:ascii="Arial" w:hAnsi="Arial" w:hint="default"/>
      </w:rPr>
    </w:lvl>
    <w:lvl w:ilvl="2" w:tplc="EEA23E52" w:tentative="1">
      <w:start w:val="1"/>
      <w:numFmt w:val="bullet"/>
      <w:lvlText w:val="•"/>
      <w:lvlJc w:val="left"/>
      <w:pPr>
        <w:tabs>
          <w:tab w:val="num" w:pos="2520"/>
        </w:tabs>
        <w:ind w:left="2520" w:hanging="360"/>
      </w:pPr>
      <w:rPr>
        <w:rFonts w:ascii="Arial" w:hAnsi="Arial" w:hint="default"/>
      </w:rPr>
    </w:lvl>
    <w:lvl w:ilvl="3" w:tplc="4468C548" w:tentative="1">
      <w:start w:val="1"/>
      <w:numFmt w:val="bullet"/>
      <w:lvlText w:val="•"/>
      <w:lvlJc w:val="left"/>
      <w:pPr>
        <w:tabs>
          <w:tab w:val="num" w:pos="3240"/>
        </w:tabs>
        <w:ind w:left="3240" w:hanging="360"/>
      </w:pPr>
      <w:rPr>
        <w:rFonts w:ascii="Arial" w:hAnsi="Arial" w:hint="default"/>
      </w:rPr>
    </w:lvl>
    <w:lvl w:ilvl="4" w:tplc="E87C9A1A" w:tentative="1">
      <w:start w:val="1"/>
      <w:numFmt w:val="bullet"/>
      <w:lvlText w:val="•"/>
      <w:lvlJc w:val="left"/>
      <w:pPr>
        <w:tabs>
          <w:tab w:val="num" w:pos="3960"/>
        </w:tabs>
        <w:ind w:left="3960" w:hanging="360"/>
      </w:pPr>
      <w:rPr>
        <w:rFonts w:ascii="Arial" w:hAnsi="Arial" w:hint="default"/>
      </w:rPr>
    </w:lvl>
    <w:lvl w:ilvl="5" w:tplc="611CDFF4" w:tentative="1">
      <w:start w:val="1"/>
      <w:numFmt w:val="bullet"/>
      <w:lvlText w:val="•"/>
      <w:lvlJc w:val="left"/>
      <w:pPr>
        <w:tabs>
          <w:tab w:val="num" w:pos="4680"/>
        </w:tabs>
        <w:ind w:left="4680" w:hanging="360"/>
      </w:pPr>
      <w:rPr>
        <w:rFonts w:ascii="Arial" w:hAnsi="Arial" w:hint="default"/>
      </w:rPr>
    </w:lvl>
    <w:lvl w:ilvl="6" w:tplc="1A0EE608" w:tentative="1">
      <w:start w:val="1"/>
      <w:numFmt w:val="bullet"/>
      <w:lvlText w:val="•"/>
      <w:lvlJc w:val="left"/>
      <w:pPr>
        <w:tabs>
          <w:tab w:val="num" w:pos="5400"/>
        </w:tabs>
        <w:ind w:left="5400" w:hanging="360"/>
      </w:pPr>
      <w:rPr>
        <w:rFonts w:ascii="Arial" w:hAnsi="Arial" w:hint="default"/>
      </w:rPr>
    </w:lvl>
    <w:lvl w:ilvl="7" w:tplc="5AEC84D6" w:tentative="1">
      <w:start w:val="1"/>
      <w:numFmt w:val="bullet"/>
      <w:lvlText w:val="•"/>
      <w:lvlJc w:val="left"/>
      <w:pPr>
        <w:tabs>
          <w:tab w:val="num" w:pos="6120"/>
        </w:tabs>
        <w:ind w:left="6120" w:hanging="360"/>
      </w:pPr>
      <w:rPr>
        <w:rFonts w:ascii="Arial" w:hAnsi="Arial" w:hint="default"/>
      </w:rPr>
    </w:lvl>
    <w:lvl w:ilvl="8" w:tplc="A0D6AE04" w:tentative="1">
      <w:start w:val="1"/>
      <w:numFmt w:val="bullet"/>
      <w:lvlText w:val="•"/>
      <w:lvlJc w:val="left"/>
      <w:pPr>
        <w:tabs>
          <w:tab w:val="num" w:pos="6840"/>
        </w:tabs>
        <w:ind w:left="6840" w:hanging="360"/>
      </w:pPr>
      <w:rPr>
        <w:rFonts w:ascii="Arial" w:hAnsi="Arial" w:hint="default"/>
      </w:rPr>
    </w:lvl>
  </w:abstractNum>
  <w:abstractNum w:abstractNumId="31" w15:restartNumberingAfterBreak="0">
    <w:nsid w:val="70F10F62"/>
    <w:multiLevelType w:val="hybridMultilevel"/>
    <w:tmpl w:val="C6D43E12"/>
    <w:lvl w:ilvl="0" w:tplc="95624B3A">
      <w:start w:val="1"/>
      <w:numFmt w:val="bullet"/>
      <w:lvlText w:val=""/>
      <w:lvlJc w:val="left"/>
      <w:pPr>
        <w:tabs>
          <w:tab w:val="num" w:pos="720"/>
        </w:tabs>
        <w:ind w:left="720" w:hanging="360"/>
      </w:pPr>
      <w:rPr>
        <w:rFonts w:ascii="Wingdings" w:hAnsi="Wingdings" w:hint="default"/>
      </w:rPr>
    </w:lvl>
    <w:lvl w:ilvl="1" w:tplc="5502C220">
      <w:numFmt w:val="bullet"/>
      <w:lvlText w:val=""/>
      <w:lvlJc w:val="left"/>
      <w:pPr>
        <w:tabs>
          <w:tab w:val="num" w:pos="1440"/>
        </w:tabs>
        <w:ind w:left="1440" w:hanging="360"/>
      </w:pPr>
      <w:rPr>
        <w:rFonts w:ascii="Wingdings" w:hAnsi="Wingdings" w:hint="default"/>
      </w:rPr>
    </w:lvl>
    <w:lvl w:ilvl="2" w:tplc="FA46DC08" w:tentative="1">
      <w:start w:val="1"/>
      <w:numFmt w:val="bullet"/>
      <w:lvlText w:val=""/>
      <w:lvlJc w:val="left"/>
      <w:pPr>
        <w:tabs>
          <w:tab w:val="num" w:pos="2160"/>
        </w:tabs>
        <w:ind w:left="2160" w:hanging="360"/>
      </w:pPr>
      <w:rPr>
        <w:rFonts w:ascii="Wingdings" w:hAnsi="Wingdings" w:hint="default"/>
      </w:rPr>
    </w:lvl>
    <w:lvl w:ilvl="3" w:tplc="B4801E7C" w:tentative="1">
      <w:start w:val="1"/>
      <w:numFmt w:val="bullet"/>
      <w:lvlText w:val=""/>
      <w:lvlJc w:val="left"/>
      <w:pPr>
        <w:tabs>
          <w:tab w:val="num" w:pos="2880"/>
        </w:tabs>
        <w:ind w:left="2880" w:hanging="360"/>
      </w:pPr>
      <w:rPr>
        <w:rFonts w:ascii="Wingdings" w:hAnsi="Wingdings" w:hint="default"/>
      </w:rPr>
    </w:lvl>
    <w:lvl w:ilvl="4" w:tplc="F19CAD90" w:tentative="1">
      <w:start w:val="1"/>
      <w:numFmt w:val="bullet"/>
      <w:lvlText w:val=""/>
      <w:lvlJc w:val="left"/>
      <w:pPr>
        <w:tabs>
          <w:tab w:val="num" w:pos="3600"/>
        </w:tabs>
        <w:ind w:left="3600" w:hanging="360"/>
      </w:pPr>
      <w:rPr>
        <w:rFonts w:ascii="Wingdings" w:hAnsi="Wingdings" w:hint="default"/>
      </w:rPr>
    </w:lvl>
    <w:lvl w:ilvl="5" w:tplc="12B65166" w:tentative="1">
      <w:start w:val="1"/>
      <w:numFmt w:val="bullet"/>
      <w:lvlText w:val=""/>
      <w:lvlJc w:val="left"/>
      <w:pPr>
        <w:tabs>
          <w:tab w:val="num" w:pos="4320"/>
        </w:tabs>
        <w:ind w:left="4320" w:hanging="360"/>
      </w:pPr>
      <w:rPr>
        <w:rFonts w:ascii="Wingdings" w:hAnsi="Wingdings" w:hint="default"/>
      </w:rPr>
    </w:lvl>
    <w:lvl w:ilvl="6" w:tplc="43CA0D10" w:tentative="1">
      <w:start w:val="1"/>
      <w:numFmt w:val="bullet"/>
      <w:lvlText w:val=""/>
      <w:lvlJc w:val="left"/>
      <w:pPr>
        <w:tabs>
          <w:tab w:val="num" w:pos="5040"/>
        </w:tabs>
        <w:ind w:left="5040" w:hanging="360"/>
      </w:pPr>
      <w:rPr>
        <w:rFonts w:ascii="Wingdings" w:hAnsi="Wingdings" w:hint="default"/>
      </w:rPr>
    </w:lvl>
    <w:lvl w:ilvl="7" w:tplc="6C5C7108" w:tentative="1">
      <w:start w:val="1"/>
      <w:numFmt w:val="bullet"/>
      <w:lvlText w:val=""/>
      <w:lvlJc w:val="left"/>
      <w:pPr>
        <w:tabs>
          <w:tab w:val="num" w:pos="5760"/>
        </w:tabs>
        <w:ind w:left="5760" w:hanging="360"/>
      </w:pPr>
      <w:rPr>
        <w:rFonts w:ascii="Wingdings" w:hAnsi="Wingdings" w:hint="default"/>
      </w:rPr>
    </w:lvl>
    <w:lvl w:ilvl="8" w:tplc="BEAA29D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D64446"/>
    <w:multiLevelType w:val="hybridMultilevel"/>
    <w:tmpl w:val="D6D67F48"/>
    <w:lvl w:ilvl="0" w:tplc="6FD47F94">
      <w:start w:val="1"/>
      <w:numFmt w:val="bullet"/>
      <w:lvlText w:val=""/>
      <w:lvlJc w:val="left"/>
      <w:pPr>
        <w:tabs>
          <w:tab w:val="num" w:pos="720"/>
        </w:tabs>
        <w:ind w:left="720" w:hanging="360"/>
      </w:pPr>
      <w:rPr>
        <w:rFonts w:ascii="Wingdings" w:hAnsi="Wingdings" w:hint="default"/>
      </w:rPr>
    </w:lvl>
    <w:lvl w:ilvl="1" w:tplc="AEC2F690" w:tentative="1">
      <w:start w:val="1"/>
      <w:numFmt w:val="bullet"/>
      <w:lvlText w:val=""/>
      <w:lvlJc w:val="left"/>
      <w:pPr>
        <w:tabs>
          <w:tab w:val="num" w:pos="1440"/>
        </w:tabs>
        <w:ind w:left="1440" w:hanging="360"/>
      </w:pPr>
      <w:rPr>
        <w:rFonts w:ascii="Wingdings" w:hAnsi="Wingdings" w:hint="default"/>
      </w:rPr>
    </w:lvl>
    <w:lvl w:ilvl="2" w:tplc="86E48408" w:tentative="1">
      <w:start w:val="1"/>
      <w:numFmt w:val="bullet"/>
      <w:lvlText w:val=""/>
      <w:lvlJc w:val="left"/>
      <w:pPr>
        <w:tabs>
          <w:tab w:val="num" w:pos="2160"/>
        </w:tabs>
        <w:ind w:left="2160" w:hanging="360"/>
      </w:pPr>
      <w:rPr>
        <w:rFonts w:ascii="Wingdings" w:hAnsi="Wingdings" w:hint="default"/>
      </w:rPr>
    </w:lvl>
    <w:lvl w:ilvl="3" w:tplc="84B48562">
      <w:start w:val="1"/>
      <w:numFmt w:val="bullet"/>
      <w:lvlText w:val=""/>
      <w:lvlJc w:val="left"/>
      <w:pPr>
        <w:tabs>
          <w:tab w:val="num" w:pos="2880"/>
        </w:tabs>
        <w:ind w:left="2880" w:hanging="360"/>
      </w:pPr>
      <w:rPr>
        <w:rFonts w:ascii="Wingdings" w:hAnsi="Wingdings" w:hint="default"/>
      </w:rPr>
    </w:lvl>
    <w:lvl w:ilvl="4" w:tplc="7082A1DA" w:tentative="1">
      <w:start w:val="1"/>
      <w:numFmt w:val="bullet"/>
      <w:lvlText w:val=""/>
      <w:lvlJc w:val="left"/>
      <w:pPr>
        <w:tabs>
          <w:tab w:val="num" w:pos="3600"/>
        </w:tabs>
        <w:ind w:left="3600" w:hanging="360"/>
      </w:pPr>
      <w:rPr>
        <w:rFonts w:ascii="Wingdings" w:hAnsi="Wingdings" w:hint="default"/>
      </w:rPr>
    </w:lvl>
    <w:lvl w:ilvl="5" w:tplc="C976468C" w:tentative="1">
      <w:start w:val="1"/>
      <w:numFmt w:val="bullet"/>
      <w:lvlText w:val=""/>
      <w:lvlJc w:val="left"/>
      <w:pPr>
        <w:tabs>
          <w:tab w:val="num" w:pos="4320"/>
        </w:tabs>
        <w:ind w:left="4320" w:hanging="360"/>
      </w:pPr>
      <w:rPr>
        <w:rFonts w:ascii="Wingdings" w:hAnsi="Wingdings" w:hint="default"/>
      </w:rPr>
    </w:lvl>
    <w:lvl w:ilvl="6" w:tplc="D2EE82BA" w:tentative="1">
      <w:start w:val="1"/>
      <w:numFmt w:val="bullet"/>
      <w:lvlText w:val=""/>
      <w:lvlJc w:val="left"/>
      <w:pPr>
        <w:tabs>
          <w:tab w:val="num" w:pos="5040"/>
        </w:tabs>
        <w:ind w:left="5040" w:hanging="360"/>
      </w:pPr>
      <w:rPr>
        <w:rFonts w:ascii="Wingdings" w:hAnsi="Wingdings" w:hint="default"/>
      </w:rPr>
    </w:lvl>
    <w:lvl w:ilvl="7" w:tplc="841EFB88" w:tentative="1">
      <w:start w:val="1"/>
      <w:numFmt w:val="bullet"/>
      <w:lvlText w:val=""/>
      <w:lvlJc w:val="left"/>
      <w:pPr>
        <w:tabs>
          <w:tab w:val="num" w:pos="5760"/>
        </w:tabs>
        <w:ind w:left="5760" w:hanging="360"/>
      </w:pPr>
      <w:rPr>
        <w:rFonts w:ascii="Wingdings" w:hAnsi="Wingdings" w:hint="default"/>
      </w:rPr>
    </w:lvl>
    <w:lvl w:ilvl="8" w:tplc="284C34C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11B97"/>
    <w:multiLevelType w:val="hybridMultilevel"/>
    <w:tmpl w:val="58F4E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21B4B"/>
    <w:multiLevelType w:val="hybridMultilevel"/>
    <w:tmpl w:val="6AB2CD7A"/>
    <w:lvl w:ilvl="0" w:tplc="5F26AF1E">
      <w:start w:val="1"/>
      <w:numFmt w:val="bullet"/>
      <w:lvlText w:val=""/>
      <w:lvlJc w:val="left"/>
      <w:pPr>
        <w:tabs>
          <w:tab w:val="num" w:pos="720"/>
        </w:tabs>
        <w:ind w:left="720" w:hanging="360"/>
      </w:pPr>
      <w:rPr>
        <w:rFonts w:ascii="Wingdings" w:hAnsi="Wingdings" w:hint="default"/>
      </w:rPr>
    </w:lvl>
    <w:lvl w:ilvl="1" w:tplc="AAD8D13E">
      <w:numFmt w:val="bullet"/>
      <w:lvlText w:val=""/>
      <w:lvlJc w:val="left"/>
      <w:pPr>
        <w:tabs>
          <w:tab w:val="num" w:pos="1440"/>
        </w:tabs>
        <w:ind w:left="1440" w:hanging="360"/>
      </w:pPr>
      <w:rPr>
        <w:rFonts w:ascii="Wingdings" w:hAnsi="Wingdings" w:hint="default"/>
      </w:rPr>
    </w:lvl>
    <w:lvl w:ilvl="2" w:tplc="E556947A" w:tentative="1">
      <w:start w:val="1"/>
      <w:numFmt w:val="bullet"/>
      <w:lvlText w:val=""/>
      <w:lvlJc w:val="left"/>
      <w:pPr>
        <w:tabs>
          <w:tab w:val="num" w:pos="2160"/>
        </w:tabs>
        <w:ind w:left="2160" w:hanging="360"/>
      </w:pPr>
      <w:rPr>
        <w:rFonts w:ascii="Wingdings" w:hAnsi="Wingdings" w:hint="default"/>
      </w:rPr>
    </w:lvl>
    <w:lvl w:ilvl="3" w:tplc="A3C40BDC" w:tentative="1">
      <w:start w:val="1"/>
      <w:numFmt w:val="bullet"/>
      <w:lvlText w:val=""/>
      <w:lvlJc w:val="left"/>
      <w:pPr>
        <w:tabs>
          <w:tab w:val="num" w:pos="2880"/>
        </w:tabs>
        <w:ind w:left="2880" w:hanging="360"/>
      </w:pPr>
      <w:rPr>
        <w:rFonts w:ascii="Wingdings" w:hAnsi="Wingdings" w:hint="default"/>
      </w:rPr>
    </w:lvl>
    <w:lvl w:ilvl="4" w:tplc="68FA94EE" w:tentative="1">
      <w:start w:val="1"/>
      <w:numFmt w:val="bullet"/>
      <w:lvlText w:val=""/>
      <w:lvlJc w:val="left"/>
      <w:pPr>
        <w:tabs>
          <w:tab w:val="num" w:pos="3600"/>
        </w:tabs>
        <w:ind w:left="3600" w:hanging="360"/>
      </w:pPr>
      <w:rPr>
        <w:rFonts w:ascii="Wingdings" w:hAnsi="Wingdings" w:hint="default"/>
      </w:rPr>
    </w:lvl>
    <w:lvl w:ilvl="5" w:tplc="E6200B40" w:tentative="1">
      <w:start w:val="1"/>
      <w:numFmt w:val="bullet"/>
      <w:lvlText w:val=""/>
      <w:lvlJc w:val="left"/>
      <w:pPr>
        <w:tabs>
          <w:tab w:val="num" w:pos="4320"/>
        </w:tabs>
        <w:ind w:left="4320" w:hanging="360"/>
      </w:pPr>
      <w:rPr>
        <w:rFonts w:ascii="Wingdings" w:hAnsi="Wingdings" w:hint="default"/>
      </w:rPr>
    </w:lvl>
    <w:lvl w:ilvl="6" w:tplc="E1F03A24" w:tentative="1">
      <w:start w:val="1"/>
      <w:numFmt w:val="bullet"/>
      <w:lvlText w:val=""/>
      <w:lvlJc w:val="left"/>
      <w:pPr>
        <w:tabs>
          <w:tab w:val="num" w:pos="5040"/>
        </w:tabs>
        <w:ind w:left="5040" w:hanging="360"/>
      </w:pPr>
      <w:rPr>
        <w:rFonts w:ascii="Wingdings" w:hAnsi="Wingdings" w:hint="default"/>
      </w:rPr>
    </w:lvl>
    <w:lvl w:ilvl="7" w:tplc="CB343FB6" w:tentative="1">
      <w:start w:val="1"/>
      <w:numFmt w:val="bullet"/>
      <w:lvlText w:val=""/>
      <w:lvlJc w:val="left"/>
      <w:pPr>
        <w:tabs>
          <w:tab w:val="num" w:pos="5760"/>
        </w:tabs>
        <w:ind w:left="5760" w:hanging="360"/>
      </w:pPr>
      <w:rPr>
        <w:rFonts w:ascii="Wingdings" w:hAnsi="Wingdings" w:hint="default"/>
      </w:rPr>
    </w:lvl>
    <w:lvl w:ilvl="8" w:tplc="97F6591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9"/>
  </w:num>
  <w:num w:numId="3">
    <w:abstractNumId w:val="30"/>
  </w:num>
  <w:num w:numId="4">
    <w:abstractNumId w:val="18"/>
  </w:num>
  <w:num w:numId="5">
    <w:abstractNumId w:val="25"/>
  </w:num>
  <w:num w:numId="6">
    <w:abstractNumId w:val="9"/>
  </w:num>
  <w:num w:numId="7">
    <w:abstractNumId w:val="33"/>
  </w:num>
  <w:num w:numId="8">
    <w:abstractNumId w:val="17"/>
  </w:num>
  <w:num w:numId="9">
    <w:abstractNumId w:val="6"/>
  </w:num>
  <w:num w:numId="10">
    <w:abstractNumId w:val="4"/>
  </w:num>
  <w:num w:numId="11">
    <w:abstractNumId w:val="15"/>
  </w:num>
  <w:num w:numId="12">
    <w:abstractNumId w:val="10"/>
  </w:num>
  <w:num w:numId="13">
    <w:abstractNumId w:val="21"/>
  </w:num>
  <w:num w:numId="14">
    <w:abstractNumId w:val="24"/>
  </w:num>
  <w:num w:numId="15">
    <w:abstractNumId w:val="19"/>
  </w:num>
  <w:num w:numId="16">
    <w:abstractNumId w:val="5"/>
  </w:num>
  <w:num w:numId="17">
    <w:abstractNumId w:val="3"/>
  </w:num>
  <w:num w:numId="18">
    <w:abstractNumId w:val="26"/>
  </w:num>
  <w:num w:numId="19">
    <w:abstractNumId w:val="34"/>
  </w:num>
  <w:num w:numId="20">
    <w:abstractNumId w:val="16"/>
  </w:num>
  <w:num w:numId="21">
    <w:abstractNumId w:val="32"/>
  </w:num>
  <w:num w:numId="22">
    <w:abstractNumId w:val="22"/>
  </w:num>
  <w:num w:numId="23">
    <w:abstractNumId w:val="7"/>
  </w:num>
  <w:num w:numId="24">
    <w:abstractNumId w:val="27"/>
  </w:num>
  <w:num w:numId="25">
    <w:abstractNumId w:val="13"/>
  </w:num>
  <w:num w:numId="26">
    <w:abstractNumId w:val="1"/>
  </w:num>
  <w:num w:numId="27">
    <w:abstractNumId w:val="23"/>
  </w:num>
  <w:num w:numId="28">
    <w:abstractNumId w:val="8"/>
  </w:num>
  <w:num w:numId="29">
    <w:abstractNumId w:val="31"/>
  </w:num>
  <w:num w:numId="30">
    <w:abstractNumId w:val="14"/>
  </w:num>
  <w:num w:numId="31">
    <w:abstractNumId w:val="20"/>
  </w:num>
  <w:num w:numId="32">
    <w:abstractNumId w:val="11"/>
  </w:num>
  <w:num w:numId="33">
    <w:abstractNumId w:val="28"/>
  </w:num>
  <w:num w:numId="34">
    <w:abstractNumId w:val="1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B9"/>
    <w:rsid w:val="000067F0"/>
    <w:rsid w:val="0004540D"/>
    <w:rsid w:val="001D05F0"/>
    <w:rsid w:val="001D1595"/>
    <w:rsid w:val="002106E8"/>
    <w:rsid w:val="002A664D"/>
    <w:rsid w:val="002B0E4D"/>
    <w:rsid w:val="003F14B8"/>
    <w:rsid w:val="005B46B9"/>
    <w:rsid w:val="009D3662"/>
    <w:rsid w:val="00CA4A9C"/>
    <w:rsid w:val="00F34C37"/>
    <w:rsid w:val="00F72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FBDE"/>
  <w15:chartTrackingRefBased/>
  <w15:docId w15:val="{779144B2-3817-4EF7-96A4-7E87C74F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46B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0E4D"/>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540D"/>
    <w:rPr>
      <w:color w:val="0563C1" w:themeColor="hyperlink"/>
      <w:u w:val="single"/>
    </w:rPr>
  </w:style>
  <w:style w:type="character" w:styleId="UnresolvedMention">
    <w:name w:val="Unresolved Mention"/>
    <w:basedOn w:val="DefaultParagraphFont"/>
    <w:uiPriority w:val="99"/>
    <w:semiHidden/>
    <w:unhideWhenUsed/>
    <w:rsid w:val="00045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9077">
      <w:bodyDiv w:val="1"/>
      <w:marLeft w:val="0"/>
      <w:marRight w:val="0"/>
      <w:marTop w:val="0"/>
      <w:marBottom w:val="0"/>
      <w:divBdr>
        <w:top w:val="none" w:sz="0" w:space="0" w:color="auto"/>
        <w:left w:val="none" w:sz="0" w:space="0" w:color="auto"/>
        <w:bottom w:val="none" w:sz="0" w:space="0" w:color="auto"/>
        <w:right w:val="none" w:sz="0" w:space="0" w:color="auto"/>
      </w:divBdr>
    </w:div>
    <w:div w:id="85929957">
      <w:bodyDiv w:val="1"/>
      <w:marLeft w:val="0"/>
      <w:marRight w:val="0"/>
      <w:marTop w:val="0"/>
      <w:marBottom w:val="0"/>
      <w:divBdr>
        <w:top w:val="none" w:sz="0" w:space="0" w:color="auto"/>
        <w:left w:val="none" w:sz="0" w:space="0" w:color="auto"/>
        <w:bottom w:val="none" w:sz="0" w:space="0" w:color="auto"/>
        <w:right w:val="none" w:sz="0" w:space="0" w:color="auto"/>
      </w:divBdr>
      <w:divsChild>
        <w:div w:id="2081823597">
          <w:marLeft w:val="533"/>
          <w:marRight w:val="0"/>
          <w:marTop w:val="96"/>
          <w:marBottom w:val="0"/>
          <w:divBdr>
            <w:top w:val="none" w:sz="0" w:space="0" w:color="auto"/>
            <w:left w:val="none" w:sz="0" w:space="0" w:color="auto"/>
            <w:bottom w:val="none" w:sz="0" w:space="0" w:color="auto"/>
            <w:right w:val="none" w:sz="0" w:space="0" w:color="auto"/>
          </w:divBdr>
        </w:div>
        <w:div w:id="122426344">
          <w:marLeft w:val="533"/>
          <w:marRight w:val="0"/>
          <w:marTop w:val="96"/>
          <w:marBottom w:val="0"/>
          <w:divBdr>
            <w:top w:val="none" w:sz="0" w:space="0" w:color="auto"/>
            <w:left w:val="none" w:sz="0" w:space="0" w:color="auto"/>
            <w:bottom w:val="none" w:sz="0" w:space="0" w:color="auto"/>
            <w:right w:val="none" w:sz="0" w:space="0" w:color="auto"/>
          </w:divBdr>
        </w:div>
        <w:div w:id="220603315">
          <w:marLeft w:val="533"/>
          <w:marRight w:val="0"/>
          <w:marTop w:val="96"/>
          <w:marBottom w:val="0"/>
          <w:divBdr>
            <w:top w:val="none" w:sz="0" w:space="0" w:color="auto"/>
            <w:left w:val="none" w:sz="0" w:space="0" w:color="auto"/>
            <w:bottom w:val="none" w:sz="0" w:space="0" w:color="auto"/>
            <w:right w:val="none" w:sz="0" w:space="0" w:color="auto"/>
          </w:divBdr>
        </w:div>
        <w:div w:id="338775409">
          <w:marLeft w:val="533"/>
          <w:marRight w:val="0"/>
          <w:marTop w:val="96"/>
          <w:marBottom w:val="0"/>
          <w:divBdr>
            <w:top w:val="none" w:sz="0" w:space="0" w:color="auto"/>
            <w:left w:val="none" w:sz="0" w:space="0" w:color="auto"/>
            <w:bottom w:val="none" w:sz="0" w:space="0" w:color="auto"/>
            <w:right w:val="none" w:sz="0" w:space="0" w:color="auto"/>
          </w:divBdr>
        </w:div>
        <w:div w:id="422148208">
          <w:marLeft w:val="533"/>
          <w:marRight w:val="0"/>
          <w:marTop w:val="96"/>
          <w:marBottom w:val="0"/>
          <w:divBdr>
            <w:top w:val="none" w:sz="0" w:space="0" w:color="auto"/>
            <w:left w:val="none" w:sz="0" w:space="0" w:color="auto"/>
            <w:bottom w:val="none" w:sz="0" w:space="0" w:color="auto"/>
            <w:right w:val="none" w:sz="0" w:space="0" w:color="auto"/>
          </w:divBdr>
        </w:div>
      </w:divsChild>
    </w:div>
    <w:div w:id="91752680">
      <w:bodyDiv w:val="1"/>
      <w:marLeft w:val="0"/>
      <w:marRight w:val="0"/>
      <w:marTop w:val="0"/>
      <w:marBottom w:val="0"/>
      <w:divBdr>
        <w:top w:val="none" w:sz="0" w:space="0" w:color="auto"/>
        <w:left w:val="none" w:sz="0" w:space="0" w:color="auto"/>
        <w:bottom w:val="none" w:sz="0" w:space="0" w:color="auto"/>
        <w:right w:val="none" w:sz="0" w:space="0" w:color="auto"/>
      </w:divBdr>
    </w:div>
    <w:div w:id="137378273">
      <w:bodyDiv w:val="1"/>
      <w:marLeft w:val="0"/>
      <w:marRight w:val="0"/>
      <w:marTop w:val="0"/>
      <w:marBottom w:val="0"/>
      <w:divBdr>
        <w:top w:val="none" w:sz="0" w:space="0" w:color="auto"/>
        <w:left w:val="none" w:sz="0" w:space="0" w:color="auto"/>
        <w:bottom w:val="none" w:sz="0" w:space="0" w:color="auto"/>
        <w:right w:val="none" w:sz="0" w:space="0" w:color="auto"/>
      </w:divBdr>
      <w:divsChild>
        <w:div w:id="1828090201">
          <w:marLeft w:val="533"/>
          <w:marRight w:val="0"/>
          <w:marTop w:val="77"/>
          <w:marBottom w:val="0"/>
          <w:divBdr>
            <w:top w:val="none" w:sz="0" w:space="0" w:color="auto"/>
            <w:left w:val="none" w:sz="0" w:space="0" w:color="auto"/>
            <w:bottom w:val="none" w:sz="0" w:space="0" w:color="auto"/>
            <w:right w:val="none" w:sz="0" w:space="0" w:color="auto"/>
          </w:divBdr>
        </w:div>
        <w:div w:id="889729557">
          <w:marLeft w:val="533"/>
          <w:marRight w:val="0"/>
          <w:marTop w:val="77"/>
          <w:marBottom w:val="0"/>
          <w:divBdr>
            <w:top w:val="none" w:sz="0" w:space="0" w:color="auto"/>
            <w:left w:val="none" w:sz="0" w:space="0" w:color="auto"/>
            <w:bottom w:val="none" w:sz="0" w:space="0" w:color="auto"/>
            <w:right w:val="none" w:sz="0" w:space="0" w:color="auto"/>
          </w:divBdr>
        </w:div>
        <w:div w:id="1896816909">
          <w:marLeft w:val="533"/>
          <w:marRight w:val="0"/>
          <w:marTop w:val="77"/>
          <w:marBottom w:val="0"/>
          <w:divBdr>
            <w:top w:val="none" w:sz="0" w:space="0" w:color="auto"/>
            <w:left w:val="none" w:sz="0" w:space="0" w:color="auto"/>
            <w:bottom w:val="none" w:sz="0" w:space="0" w:color="auto"/>
            <w:right w:val="none" w:sz="0" w:space="0" w:color="auto"/>
          </w:divBdr>
        </w:div>
      </w:divsChild>
    </w:div>
    <w:div w:id="184484546">
      <w:bodyDiv w:val="1"/>
      <w:marLeft w:val="0"/>
      <w:marRight w:val="0"/>
      <w:marTop w:val="0"/>
      <w:marBottom w:val="0"/>
      <w:divBdr>
        <w:top w:val="none" w:sz="0" w:space="0" w:color="auto"/>
        <w:left w:val="none" w:sz="0" w:space="0" w:color="auto"/>
        <w:bottom w:val="none" w:sz="0" w:space="0" w:color="auto"/>
        <w:right w:val="none" w:sz="0" w:space="0" w:color="auto"/>
      </w:divBdr>
    </w:div>
    <w:div w:id="238105254">
      <w:bodyDiv w:val="1"/>
      <w:marLeft w:val="0"/>
      <w:marRight w:val="0"/>
      <w:marTop w:val="0"/>
      <w:marBottom w:val="0"/>
      <w:divBdr>
        <w:top w:val="none" w:sz="0" w:space="0" w:color="auto"/>
        <w:left w:val="none" w:sz="0" w:space="0" w:color="auto"/>
        <w:bottom w:val="none" w:sz="0" w:space="0" w:color="auto"/>
        <w:right w:val="none" w:sz="0" w:space="0" w:color="auto"/>
      </w:divBdr>
      <w:divsChild>
        <w:div w:id="766078210">
          <w:marLeft w:val="1267"/>
          <w:marRight w:val="0"/>
          <w:marTop w:val="0"/>
          <w:marBottom w:val="0"/>
          <w:divBdr>
            <w:top w:val="none" w:sz="0" w:space="0" w:color="auto"/>
            <w:left w:val="none" w:sz="0" w:space="0" w:color="auto"/>
            <w:bottom w:val="none" w:sz="0" w:space="0" w:color="auto"/>
            <w:right w:val="none" w:sz="0" w:space="0" w:color="auto"/>
          </w:divBdr>
        </w:div>
        <w:div w:id="1506549679">
          <w:marLeft w:val="1267"/>
          <w:marRight w:val="0"/>
          <w:marTop w:val="0"/>
          <w:marBottom w:val="0"/>
          <w:divBdr>
            <w:top w:val="none" w:sz="0" w:space="0" w:color="auto"/>
            <w:left w:val="none" w:sz="0" w:space="0" w:color="auto"/>
            <w:bottom w:val="none" w:sz="0" w:space="0" w:color="auto"/>
            <w:right w:val="none" w:sz="0" w:space="0" w:color="auto"/>
          </w:divBdr>
        </w:div>
      </w:divsChild>
    </w:div>
    <w:div w:id="264853230">
      <w:bodyDiv w:val="1"/>
      <w:marLeft w:val="0"/>
      <w:marRight w:val="0"/>
      <w:marTop w:val="0"/>
      <w:marBottom w:val="0"/>
      <w:divBdr>
        <w:top w:val="none" w:sz="0" w:space="0" w:color="auto"/>
        <w:left w:val="none" w:sz="0" w:space="0" w:color="auto"/>
        <w:bottom w:val="none" w:sz="0" w:space="0" w:color="auto"/>
        <w:right w:val="none" w:sz="0" w:space="0" w:color="auto"/>
      </w:divBdr>
    </w:div>
    <w:div w:id="331882983">
      <w:bodyDiv w:val="1"/>
      <w:marLeft w:val="0"/>
      <w:marRight w:val="0"/>
      <w:marTop w:val="0"/>
      <w:marBottom w:val="0"/>
      <w:divBdr>
        <w:top w:val="none" w:sz="0" w:space="0" w:color="auto"/>
        <w:left w:val="none" w:sz="0" w:space="0" w:color="auto"/>
        <w:bottom w:val="none" w:sz="0" w:space="0" w:color="auto"/>
        <w:right w:val="none" w:sz="0" w:space="0" w:color="auto"/>
      </w:divBdr>
    </w:div>
    <w:div w:id="372463143">
      <w:bodyDiv w:val="1"/>
      <w:marLeft w:val="0"/>
      <w:marRight w:val="0"/>
      <w:marTop w:val="0"/>
      <w:marBottom w:val="0"/>
      <w:divBdr>
        <w:top w:val="none" w:sz="0" w:space="0" w:color="auto"/>
        <w:left w:val="none" w:sz="0" w:space="0" w:color="auto"/>
        <w:bottom w:val="none" w:sz="0" w:space="0" w:color="auto"/>
        <w:right w:val="none" w:sz="0" w:space="0" w:color="auto"/>
      </w:divBdr>
    </w:div>
    <w:div w:id="456727724">
      <w:bodyDiv w:val="1"/>
      <w:marLeft w:val="0"/>
      <w:marRight w:val="0"/>
      <w:marTop w:val="0"/>
      <w:marBottom w:val="0"/>
      <w:divBdr>
        <w:top w:val="none" w:sz="0" w:space="0" w:color="auto"/>
        <w:left w:val="none" w:sz="0" w:space="0" w:color="auto"/>
        <w:bottom w:val="none" w:sz="0" w:space="0" w:color="auto"/>
        <w:right w:val="none" w:sz="0" w:space="0" w:color="auto"/>
      </w:divBdr>
      <w:divsChild>
        <w:div w:id="551889034">
          <w:marLeft w:val="446"/>
          <w:marRight w:val="0"/>
          <w:marTop w:val="0"/>
          <w:marBottom w:val="0"/>
          <w:divBdr>
            <w:top w:val="none" w:sz="0" w:space="0" w:color="auto"/>
            <w:left w:val="none" w:sz="0" w:space="0" w:color="auto"/>
            <w:bottom w:val="none" w:sz="0" w:space="0" w:color="auto"/>
            <w:right w:val="none" w:sz="0" w:space="0" w:color="auto"/>
          </w:divBdr>
        </w:div>
        <w:div w:id="844319517">
          <w:marLeft w:val="446"/>
          <w:marRight w:val="0"/>
          <w:marTop w:val="0"/>
          <w:marBottom w:val="0"/>
          <w:divBdr>
            <w:top w:val="none" w:sz="0" w:space="0" w:color="auto"/>
            <w:left w:val="none" w:sz="0" w:space="0" w:color="auto"/>
            <w:bottom w:val="none" w:sz="0" w:space="0" w:color="auto"/>
            <w:right w:val="none" w:sz="0" w:space="0" w:color="auto"/>
          </w:divBdr>
        </w:div>
        <w:div w:id="1734355758">
          <w:marLeft w:val="446"/>
          <w:marRight w:val="0"/>
          <w:marTop w:val="0"/>
          <w:marBottom w:val="0"/>
          <w:divBdr>
            <w:top w:val="none" w:sz="0" w:space="0" w:color="auto"/>
            <w:left w:val="none" w:sz="0" w:space="0" w:color="auto"/>
            <w:bottom w:val="none" w:sz="0" w:space="0" w:color="auto"/>
            <w:right w:val="none" w:sz="0" w:space="0" w:color="auto"/>
          </w:divBdr>
        </w:div>
      </w:divsChild>
    </w:div>
    <w:div w:id="480974322">
      <w:bodyDiv w:val="1"/>
      <w:marLeft w:val="0"/>
      <w:marRight w:val="0"/>
      <w:marTop w:val="0"/>
      <w:marBottom w:val="0"/>
      <w:divBdr>
        <w:top w:val="none" w:sz="0" w:space="0" w:color="auto"/>
        <w:left w:val="none" w:sz="0" w:space="0" w:color="auto"/>
        <w:bottom w:val="none" w:sz="0" w:space="0" w:color="auto"/>
        <w:right w:val="none" w:sz="0" w:space="0" w:color="auto"/>
      </w:divBdr>
      <w:divsChild>
        <w:div w:id="1711343150">
          <w:marLeft w:val="446"/>
          <w:marRight w:val="0"/>
          <w:marTop w:val="0"/>
          <w:marBottom w:val="240"/>
          <w:divBdr>
            <w:top w:val="none" w:sz="0" w:space="0" w:color="auto"/>
            <w:left w:val="none" w:sz="0" w:space="0" w:color="auto"/>
            <w:bottom w:val="none" w:sz="0" w:space="0" w:color="auto"/>
            <w:right w:val="none" w:sz="0" w:space="0" w:color="auto"/>
          </w:divBdr>
        </w:div>
        <w:div w:id="367683164">
          <w:marLeft w:val="446"/>
          <w:marRight w:val="0"/>
          <w:marTop w:val="0"/>
          <w:marBottom w:val="240"/>
          <w:divBdr>
            <w:top w:val="none" w:sz="0" w:space="0" w:color="auto"/>
            <w:left w:val="none" w:sz="0" w:space="0" w:color="auto"/>
            <w:bottom w:val="none" w:sz="0" w:space="0" w:color="auto"/>
            <w:right w:val="none" w:sz="0" w:space="0" w:color="auto"/>
          </w:divBdr>
        </w:div>
        <w:div w:id="518741192">
          <w:marLeft w:val="1166"/>
          <w:marRight w:val="0"/>
          <w:marTop w:val="0"/>
          <w:marBottom w:val="240"/>
          <w:divBdr>
            <w:top w:val="none" w:sz="0" w:space="0" w:color="auto"/>
            <w:left w:val="none" w:sz="0" w:space="0" w:color="auto"/>
            <w:bottom w:val="none" w:sz="0" w:space="0" w:color="auto"/>
            <w:right w:val="none" w:sz="0" w:space="0" w:color="auto"/>
          </w:divBdr>
        </w:div>
        <w:div w:id="1692683552">
          <w:marLeft w:val="446"/>
          <w:marRight w:val="0"/>
          <w:marTop w:val="0"/>
          <w:marBottom w:val="240"/>
          <w:divBdr>
            <w:top w:val="none" w:sz="0" w:space="0" w:color="auto"/>
            <w:left w:val="none" w:sz="0" w:space="0" w:color="auto"/>
            <w:bottom w:val="none" w:sz="0" w:space="0" w:color="auto"/>
            <w:right w:val="none" w:sz="0" w:space="0" w:color="auto"/>
          </w:divBdr>
        </w:div>
        <w:div w:id="1449347726">
          <w:marLeft w:val="446"/>
          <w:marRight w:val="0"/>
          <w:marTop w:val="0"/>
          <w:marBottom w:val="240"/>
          <w:divBdr>
            <w:top w:val="none" w:sz="0" w:space="0" w:color="auto"/>
            <w:left w:val="none" w:sz="0" w:space="0" w:color="auto"/>
            <w:bottom w:val="none" w:sz="0" w:space="0" w:color="auto"/>
            <w:right w:val="none" w:sz="0" w:space="0" w:color="auto"/>
          </w:divBdr>
        </w:div>
        <w:div w:id="1954089285">
          <w:marLeft w:val="446"/>
          <w:marRight w:val="0"/>
          <w:marTop w:val="0"/>
          <w:marBottom w:val="240"/>
          <w:divBdr>
            <w:top w:val="none" w:sz="0" w:space="0" w:color="auto"/>
            <w:left w:val="none" w:sz="0" w:space="0" w:color="auto"/>
            <w:bottom w:val="none" w:sz="0" w:space="0" w:color="auto"/>
            <w:right w:val="none" w:sz="0" w:space="0" w:color="auto"/>
          </w:divBdr>
        </w:div>
      </w:divsChild>
    </w:div>
    <w:div w:id="494491751">
      <w:bodyDiv w:val="1"/>
      <w:marLeft w:val="0"/>
      <w:marRight w:val="0"/>
      <w:marTop w:val="0"/>
      <w:marBottom w:val="0"/>
      <w:divBdr>
        <w:top w:val="none" w:sz="0" w:space="0" w:color="auto"/>
        <w:left w:val="none" w:sz="0" w:space="0" w:color="auto"/>
        <w:bottom w:val="none" w:sz="0" w:space="0" w:color="auto"/>
        <w:right w:val="none" w:sz="0" w:space="0" w:color="auto"/>
      </w:divBdr>
    </w:div>
    <w:div w:id="524636356">
      <w:bodyDiv w:val="1"/>
      <w:marLeft w:val="0"/>
      <w:marRight w:val="0"/>
      <w:marTop w:val="0"/>
      <w:marBottom w:val="0"/>
      <w:divBdr>
        <w:top w:val="none" w:sz="0" w:space="0" w:color="auto"/>
        <w:left w:val="none" w:sz="0" w:space="0" w:color="auto"/>
        <w:bottom w:val="none" w:sz="0" w:space="0" w:color="auto"/>
        <w:right w:val="none" w:sz="0" w:space="0" w:color="auto"/>
      </w:divBdr>
    </w:div>
    <w:div w:id="533230067">
      <w:bodyDiv w:val="1"/>
      <w:marLeft w:val="0"/>
      <w:marRight w:val="0"/>
      <w:marTop w:val="0"/>
      <w:marBottom w:val="0"/>
      <w:divBdr>
        <w:top w:val="none" w:sz="0" w:space="0" w:color="auto"/>
        <w:left w:val="none" w:sz="0" w:space="0" w:color="auto"/>
        <w:bottom w:val="none" w:sz="0" w:space="0" w:color="auto"/>
        <w:right w:val="none" w:sz="0" w:space="0" w:color="auto"/>
      </w:divBdr>
    </w:div>
    <w:div w:id="533881114">
      <w:bodyDiv w:val="1"/>
      <w:marLeft w:val="0"/>
      <w:marRight w:val="0"/>
      <w:marTop w:val="0"/>
      <w:marBottom w:val="0"/>
      <w:divBdr>
        <w:top w:val="none" w:sz="0" w:space="0" w:color="auto"/>
        <w:left w:val="none" w:sz="0" w:space="0" w:color="auto"/>
        <w:bottom w:val="none" w:sz="0" w:space="0" w:color="auto"/>
        <w:right w:val="none" w:sz="0" w:space="0" w:color="auto"/>
      </w:divBdr>
    </w:div>
    <w:div w:id="583270767">
      <w:bodyDiv w:val="1"/>
      <w:marLeft w:val="0"/>
      <w:marRight w:val="0"/>
      <w:marTop w:val="0"/>
      <w:marBottom w:val="0"/>
      <w:divBdr>
        <w:top w:val="none" w:sz="0" w:space="0" w:color="auto"/>
        <w:left w:val="none" w:sz="0" w:space="0" w:color="auto"/>
        <w:bottom w:val="none" w:sz="0" w:space="0" w:color="auto"/>
        <w:right w:val="none" w:sz="0" w:space="0" w:color="auto"/>
      </w:divBdr>
      <w:divsChild>
        <w:div w:id="663363137">
          <w:marLeft w:val="533"/>
          <w:marRight w:val="0"/>
          <w:marTop w:val="106"/>
          <w:marBottom w:val="0"/>
          <w:divBdr>
            <w:top w:val="none" w:sz="0" w:space="0" w:color="auto"/>
            <w:left w:val="none" w:sz="0" w:space="0" w:color="auto"/>
            <w:bottom w:val="none" w:sz="0" w:space="0" w:color="auto"/>
            <w:right w:val="none" w:sz="0" w:space="0" w:color="auto"/>
          </w:divBdr>
        </w:div>
        <w:div w:id="191194398">
          <w:marLeft w:val="533"/>
          <w:marRight w:val="0"/>
          <w:marTop w:val="106"/>
          <w:marBottom w:val="0"/>
          <w:divBdr>
            <w:top w:val="none" w:sz="0" w:space="0" w:color="auto"/>
            <w:left w:val="none" w:sz="0" w:space="0" w:color="auto"/>
            <w:bottom w:val="none" w:sz="0" w:space="0" w:color="auto"/>
            <w:right w:val="none" w:sz="0" w:space="0" w:color="auto"/>
          </w:divBdr>
        </w:div>
        <w:div w:id="624043128">
          <w:marLeft w:val="533"/>
          <w:marRight w:val="0"/>
          <w:marTop w:val="106"/>
          <w:marBottom w:val="0"/>
          <w:divBdr>
            <w:top w:val="none" w:sz="0" w:space="0" w:color="auto"/>
            <w:left w:val="none" w:sz="0" w:space="0" w:color="auto"/>
            <w:bottom w:val="none" w:sz="0" w:space="0" w:color="auto"/>
            <w:right w:val="none" w:sz="0" w:space="0" w:color="auto"/>
          </w:divBdr>
        </w:div>
      </w:divsChild>
    </w:div>
    <w:div w:id="590625003">
      <w:bodyDiv w:val="1"/>
      <w:marLeft w:val="0"/>
      <w:marRight w:val="0"/>
      <w:marTop w:val="0"/>
      <w:marBottom w:val="0"/>
      <w:divBdr>
        <w:top w:val="none" w:sz="0" w:space="0" w:color="auto"/>
        <w:left w:val="none" w:sz="0" w:space="0" w:color="auto"/>
        <w:bottom w:val="none" w:sz="0" w:space="0" w:color="auto"/>
        <w:right w:val="none" w:sz="0" w:space="0" w:color="auto"/>
      </w:divBdr>
    </w:div>
    <w:div w:id="790785024">
      <w:bodyDiv w:val="1"/>
      <w:marLeft w:val="0"/>
      <w:marRight w:val="0"/>
      <w:marTop w:val="0"/>
      <w:marBottom w:val="0"/>
      <w:divBdr>
        <w:top w:val="none" w:sz="0" w:space="0" w:color="auto"/>
        <w:left w:val="none" w:sz="0" w:space="0" w:color="auto"/>
        <w:bottom w:val="none" w:sz="0" w:space="0" w:color="auto"/>
        <w:right w:val="none" w:sz="0" w:space="0" w:color="auto"/>
      </w:divBdr>
      <w:divsChild>
        <w:div w:id="1017079395">
          <w:marLeft w:val="533"/>
          <w:marRight w:val="0"/>
          <w:marTop w:val="86"/>
          <w:marBottom w:val="0"/>
          <w:divBdr>
            <w:top w:val="none" w:sz="0" w:space="0" w:color="auto"/>
            <w:left w:val="none" w:sz="0" w:space="0" w:color="auto"/>
            <w:bottom w:val="none" w:sz="0" w:space="0" w:color="auto"/>
            <w:right w:val="none" w:sz="0" w:space="0" w:color="auto"/>
          </w:divBdr>
        </w:div>
        <w:div w:id="1976833237">
          <w:marLeft w:val="533"/>
          <w:marRight w:val="0"/>
          <w:marTop w:val="86"/>
          <w:marBottom w:val="0"/>
          <w:divBdr>
            <w:top w:val="none" w:sz="0" w:space="0" w:color="auto"/>
            <w:left w:val="none" w:sz="0" w:space="0" w:color="auto"/>
            <w:bottom w:val="none" w:sz="0" w:space="0" w:color="auto"/>
            <w:right w:val="none" w:sz="0" w:space="0" w:color="auto"/>
          </w:divBdr>
        </w:div>
        <w:div w:id="363412050">
          <w:marLeft w:val="1166"/>
          <w:marRight w:val="0"/>
          <w:marTop w:val="86"/>
          <w:marBottom w:val="0"/>
          <w:divBdr>
            <w:top w:val="none" w:sz="0" w:space="0" w:color="auto"/>
            <w:left w:val="none" w:sz="0" w:space="0" w:color="auto"/>
            <w:bottom w:val="none" w:sz="0" w:space="0" w:color="auto"/>
            <w:right w:val="none" w:sz="0" w:space="0" w:color="auto"/>
          </w:divBdr>
        </w:div>
        <w:div w:id="1533953960">
          <w:marLeft w:val="533"/>
          <w:marRight w:val="0"/>
          <w:marTop w:val="86"/>
          <w:marBottom w:val="0"/>
          <w:divBdr>
            <w:top w:val="none" w:sz="0" w:space="0" w:color="auto"/>
            <w:left w:val="none" w:sz="0" w:space="0" w:color="auto"/>
            <w:bottom w:val="none" w:sz="0" w:space="0" w:color="auto"/>
            <w:right w:val="none" w:sz="0" w:space="0" w:color="auto"/>
          </w:divBdr>
        </w:div>
        <w:div w:id="1399983039">
          <w:marLeft w:val="533"/>
          <w:marRight w:val="0"/>
          <w:marTop w:val="86"/>
          <w:marBottom w:val="0"/>
          <w:divBdr>
            <w:top w:val="none" w:sz="0" w:space="0" w:color="auto"/>
            <w:left w:val="none" w:sz="0" w:space="0" w:color="auto"/>
            <w:bottom w:val="none" w:sz="0" w:space="0" w:color="auto"/>
            <w:right w:val="none" w:sz="0" w:space="0" w:color="auto"/>
          </w:divBdr>
        </w:div>
      </w:divsChild>
    </w:div>
    <w:div w:id="821118964">
      <w:bodyDiv w:val="1"/>
      <w:marLeft w:val="0"/>
      <w:marRight w:val="0"/>
      <w:marTop w:val="0"/>
      <w:marBottom w:val="0"/>
      <w:divBdr>
        <w:top w:val="none" w:sz="0" w:space="0" w:color="auto"/>
        <w:left w:val="none" w:sz="0" w:space="0" w:color="auto"/>
        <w:bottom w:val="none" w:sz="0" w:space="0" w:color="auto"/>
        <w:right w:val="none" w:sz="0" w:space="0" w:color="auto"/>
      </w:divBdr>
    </w:div>
    <w:div w:id="866723143">
      <w:bodyDiv w:val="1"/>
      <w:marLeft w:val="0"/>
      <w:marRight w:val="0"/>
      <w:marTop w:val="0"/>
      <w:marBottom w:val="0"/>
      <w:divBdr>
        <w:top w:val="none" w:sz="0" w:space="0" w:color="auto"/>
        <w:left w:val="none" w:sz="0" w:space="0" w:color="auto"/>
        <w:bottom w:val="none" w:sz="0" w:space="0" w:color="auto"/>
        <w:right w:val="none" w:sz="0" w:space="0" w:color="auto"/>
      </w:divBdr>
    </w:div>
    <w:div w:id="903026318">
      <w:bodyDiv w:val="1"/>
      <w:marLeft w:val="0"/>
      <w:marRight w:val="0"/>
      <w:marTop w:val="0"/>
      <w:marBottom w:val="0"/>
      <w:divBdr>
        <w:top w:val="none" w:sz="0" w:space="0" w:color="auto"/>
        <w:left w:val="none" w:sz="0" w:space="0" w:color="auto"/>
        <w:bottom w:val="none" w:sz="0" w:space="0" w:color="auto"/>
        <w:right w:val="none" w:sz="0" w:space="0" w:color="auto"/>
      </w:divBdr>
      <w:divsChild>
        <w:div w:id="1409108794">
          <w:marLeft w:val="446"/>
          <w:marRight w:val="0"/>
          <w:marTop w:val="0"/>
          <w:marBottom w:val="0"/>
          <w:divBdr>
            <w:top w:val="none" w:sz="0" w:space="0" w:color="auto"/>
            <w:left w:val="none" w:sz="0" w:space="0" w:color="auto"/>
            <w:bottom w:val="none" w:sz="0" w:space="0" w:color="auto"/>
            <w:right w:val="none" w:sz="0" w:space="0" w:color="auto"/>
          </w:divBdr>
        </w:div>
        <w:div w:id="758453576">
          <w:marLeft w:val="446"/>
          <w:marRight w:val="0"/>
          <w:marTop w:val="0"/>
          <w:marBottom w:val="0"/>
          <w:divBdr>
            <w:top w:val="none" w:sz="0" w:space="0" w:color="auto"/>
            <w:left w:val="none" w:sz="0" w:space="0" w:color="auto"/>
            <w:bottom w:val="none" w:sz="0" w:space="0" w:color="auto"/>
            <w:right w:val="none" w:sz="0" w:space="0" w:color="auto"/>
          </w:divBdr>
        </w:div>
        <w:div w:id="1635410924">
          <w:marLeft w:val="446"/>
          <w:marRight w:val="0"/>
          <w:marTop w:val="0"/>
          <w:marBottom w:val="0"/>
          <w:divBdr>
            <w:top w:val="none" w:sz="0" w:space="0" w:color="auto"/>
            <w:left w:val="none" w:sz="0" w:space="0" w:color="auto"/>
            <w:bottom w:val="none" w:sz="0" w:space="0" w:color="auto"/>
            <w:right w:val="none" w:sz="0" w:space="0" w:color="auto"/>
          </w:divBdr>
        </w:div>
        <w:div w:id="1235626940">
          <w:marLeft w:val="446"/>
          <w:marRight w:val="0"/>
          <w:marTop w:val="0"/>
          <w:marBottom w:val="0"/>
          <w:divBdr>
            <w:top w:val="none" w:sz="0" w:space="0" w:color="auto"/>
            <w:left w:val="none" w:sz="0" w:space="0" w:color="auto"/>
            <w:bottom w:val="none" w:sz="0" w:space="0" w:color="auto"/>
            <w:right w:val="none" w:sz="0" w:space="0" w:color="auto"/>
          </w:divBdr>
        </w:div>
        <w:div w:id="2046712784">
          <w:marLeft w:val="446"/>
          <w:marRight w:val="0"/>
          <w:marTop w:val="0"/>
          <w:marBottom w:val="0"/>
          <w:divBdr>
            <w:top w:val="none" w:sz="0" w:space="0" w:color="auto"/>
            <w:left w:val="none" w:sz="0" w:space="0" w:color="auto"/>
            <w:bottom w:val="none" w:sz="0" w:space="0" w:color="auto"/>
            <w:right w:val="none" w:sz="0" w:space="0" w:color="auto"/>
          </w:divBdr>
        </w:div>
        <w:div w:id="301233206">
          <w:marLeft w:val="446"/>
          <w:marRight w:val="0"/>
          <w:marTop w:val="0"/>
          <w:marBottom w:val="0"/>
          <w:divBdr>
            <w:top w:val="none" w:sz="0" w:space="0" w:color="auto"/>
            <w:left w:val="none" w:sz="0" w:space="0" w:color="auto"/>
            <w:bottom w:val="none" w:sz="0" w:space="0" w:color="auto"/>
            <w:right w:val="none" w:sz="0" w:space="0" w:color="auto"/>
          </w:divBdr>
        </w:div>
        <w:div w:id="270826156">
          <w:marLeft w:val="446"/>
          <w:marRight w:val="0"/>
          <w:marTop w:val="0"/>
          <w:marBottom w:val="0"/>
          <w:divBdr>
            <w:top w:val="none" w:sz="0" w:space="0" w:color="auto"/>
            <w:left w:val="none" w:sz="0" w:space="0" w:color="auto"/>
            <w:bottom w:val="none" w:sz="0" w:space="0" w:color="auto"/>
            <w:right w:val="none" w:sz="0" w:space="0" w:color="auto"/>
          </w:divBdr>
        </w:div>
        <w:div w:id="1675843722">
          <w:marLeft w:val="446"/>
          <w:marRight w:val="0"/>
          <w:marTop w:val="0"/>
          <w:marBottom w:val="0"/>
          <w:divBdr>
            <w:top w:val="none" w:sz="0" w:space="0" w:color="auto"/>
            <w:left w:val="none" w:sz="0" w:space="0" w:color="auto"/>
            <w:bottom w:val="none" w:sz="0" w:space="0" w:color="auto"/>
            <w:right w:val="none" w:sz="0" w:space="0" w:color="auto"/>
          </w:divBdr>
        </w:div>
      </w:divsChild>
    </w:div>
    <w:div w:id="910234185">
      <w:bodyDiv w:val="1"/>
      <w:marLeft w:val="0"/>
      <w:marRight w:val="0"/>
      <w:marTop w:val="0"/>
      <w:marBottom w:val="0"/>
      <w:divBdr>
        <w:top w:val="none" w:sz="0" w:space="0" w:color="auto"/>
        <w:left w:val="none" w:sz="0" w:space="0" w:color="auto"/>
        <w:bottom w:val="none" w:sz="0" w:space="0" w:color="auto"/>
        <w:right w:val="none" w:sz="0" w:space="0" w:color="auto"/>
      </w:divBdr>
    </w:div>
    <w:div w:id="912810892">
      <w:bodyDiv w:val="1"/>
      <w:marLeft w:val="0"/>
      <w:marRight w:val="0"/>
      <w:marTop w:val="0"/>
      <w:marBottom w:val="0"/>
      <w:divBdr>
        <w:top w:val="none" w:sz="0" w:space="0" w:color="auto"/>
        <w:left w:val="none" w:sz="0" w:space="0" w:color="auto"/>
        <w:bottom w:val="none" w:sz="0" w:space="0" w:color="auto"/>
        <w:right w:val="none" w:sz="0" w:space="0" w:color="auto"/>
      </w:divBdr>
    </w:div>
    <w:div w:id="941690864">
      <w:bodyDiv w:val="1"/>
      <w:marLeft w:val="0"/>
      <w:marRight w:val="0"/>
      <w:marTop w:val="0"/>
      <w:marBottom w:val="0"/>
      <w:divBdr>
        <w:top w:val="none" w:sz="0" w:space="0" w:color="auto"/>
        <w:left w:val="none" w:sz="0" w:space="0" w:color="auto"/>
        <w:bottom w:val="none" w:sz="0" w:space="0" w:color="auto"/>
        <w:right w:val="none" w:sz="0" w:space="0" w:color="auto"/>
      </w:divBdr>
    </w:div>
    <w:div w:id="1016349355">
      <w:bodyDiv w:val="1"/>
      <w:marLeft w:val="0"/>
      <w:marRight w:val="0"/>
      <w:marTop w:val="0"/>
      <w:marBottom w:val="0"/>
      <w:divBdr>
        <w:top w:val="none" w:sz="0" w:space="0" w:color="auto"/>
        <w:left w:val="none" w:sz="0" w:space="0" w:color="auto"/>
        <w:bottom w:val="none" w:sz="0" w:space="0" w:color="auto"/>
        <w:right w:val="none" w:sz="0" w:space="0" w:color="auto"/>
      </w:divBdr>
    </w:div>
    <w:div w:id="1019744276">
      <w:bodyDiv w:val="1"/>
      <w:marLeft w:val="0"/>
      <w:marRight w:val="0"/>
      <w:marTop w:val="0"/>
      <w:marBottom w:val="0"/>
      <w:divBdr>
        <w:top w:val="none" w:sz="0" w:space="0" w:color="auto"/>
        <w:left w:val="none" w:sz="0" w:space="0" w:color="auto"/>
        <w:bottom w:val="none" w:sz="0" w:space="0" w:color="auto"/>
        <w:right w:val="none" w:sz="0" w:space="0" w:color="auto"/>
      </w:divBdr>
    </w:div>
    <w:div w:id="1100293504">
      <w:bodyDiv w:val="1"/>
      <w:marLeft w:val="0"/>
      <w:marRight w:val="0"/>
      <w:marTop w:val="0"/>
      <w:marBottom w:val="0"/>
      <w:divBdr>
        <w:top w:val="none" w:sz="0" w:space="0" w:color="auto"/>
        <w:left w:val="none" w:sz="0" w:space="0" w:color="auto"/>
        <w:bottom w:val="none" w:sz="0" w:space="0" w:color="auto"/>
        <w:right w:val="none" w:sz="0" w:space="0" w:color="auto"/>
      </w:divBdr>
      <w:divsChild>
        <w:div w:id="2061199231">
          <w:marLeft w:val="533"/>
          <w:marRight w:val="0"/>
          <w:marTop w:val="96"/>
          <w:marBottom w:val="0"/>
          <w:divBdr>
            <w:top w:val="none" w:sz="0" w:space="0" w:color="auto"/>
            <w:left w:val="none" w:sz="0" w:space="0" w:color="auto"/>
            <w:bottom w:val="none" w:sz="0" w:space="0" w:color="auto"/>
            <w:right w:val="none" w:sz="0" w:space="0" w:color="auto"/>
          </w:divBdr>
        </w:div>
        <w:div w:id="1235357028">
          <w:marLeft w:val="1166"/>
          <w:marRight w:val="0"/>
          <w:marTop w:val="96"/>
          <w:marBottom w:val="0"/>
          <w:divBdr>
            <w:top w:val="none" w:sz="0" w:space="0" w:color="auto"/>
            <w:left w:val="none" w:sz="0" w:space="0" w:color="auto"/>
            <w:bottom w:val="none" w:sz="0" w:space="0" w:color="auto"/>
            <w:right w:val="none" w:sz="0" w:space="0" w:color="auto"/>
          </w:divBdr>
        </w:div>
        <w:div w:id="1378434245">
          <w:marLeft w:val="1166"/>
          <w:marRight w:val="0"/>
          <w:marTop w:val="96"/>
          <w:marBottom w:val="0"/>
          <w:divBdr>
            <w:top w:val="none" w:sz="0" w:space="0" w:color="auto"/>
            <w:left w:val="none" w:sz="0" w:space="0" w:color="auto"/>
            <w:bottom w:val="none" w:sz="0" w:space="0" w:color="auto"/>
            <w:right w:val="none" w:sz="0" w:space="0" w:color="auto"/>
          </w:divBdr>
        </w:div>
        <w:div w:id="1545604811">
          <w:marLeft w:val="1166"/>
          <w:marRight w:val="0"/>
          <w:marTop w:val="96"/>
          <w:marBottom w:val="0"/>
          <w:divBdr>
            <w:top w:val="none" w:sz="0" w:space="0" w:color="auto"/>
            <w:left w:val="none" w:sz="0" w:space="0" w:color="auto"/>
            <w:bottom w:val="none" w:sz="0" w:space="0" w:color="auto"/>
            <w:right w:val="none" w:sz="0" w:space="0" w:color="auto"/>
          </w:divBdr>
        </w:div>
        <w:div w:id="402487349">
          <w:marLeft w:val="533"/>
          <w:marRight w:val="0"/>
          <w:marTop w:val="96"/>
          <w:marBottom w:val="0"/>
          <w:divBdr>
            <w:top w:val="none" w:sz="0" w:space="0" w:color="auto"/>
            <w:left w:val="none" w:sz="0" w:space="0" w:color="auto"/>
            <w:bottom w:val="none" w:sz="0" w:space="0" w:color="auto"/>
            <w:right w:val="none" w:sz="0" w:space="0" w:color="auto"/>
          </w:divBdr>
        </w:div>
        <w:div w:id="1913419691">
          <w:marLeft w:val="533"/>
          <w:marRight w:val="0"/>
          <w:marTop w:val="96"/>
          <w:marBottom w:val="0"/>
          <w:divBdr>
            <w:top w:val="none" w:sz="0" w:space="0" w:color="auto"/>
            <w:left w:val="none" w:sz="0" w:space="0" w:color="auto"/>
            <w:bottom w:val="none" w:sz="0" w:space="0" w:color="auto"/>
            <w:right w:val="none" w:sz="0" w:space="0" w:color="auto"/>
          </w:divBdr>
        </w:div>
        <w:div w:id="444082561">
          <w:marLeft w:val="533"/>
          <w:marRight w:val="0"/>
          <w:marTop w:val="96"/>
          <w:marBottom w:val="0"/>
          <w:divBdr>
            <w:top w:val="none" w:sz="0" w:space="0" w:color="auto"/>
            <w:left w:val="none" w:sz="0" w:space="0" w:color="auto"/>
            <w:bottom w:val="none" w:sz="0" w:space="0" w:color="auto"/>
            <w:right w:val="none" w:sz="0" w:space="0" w:color="auto"/>
          </w:divBdr>
        </w:div>
      </w:divsChild>
    </w:div>
    <w:div w:id="1108234606">
      <w:bodyDiv w:val="1"/>
      <w:marLeft w:val="0"/>
      <w:marRight w:val="0"/>
      <w:marTop w:val="0"/>
      <w:marBottom w:val="0"/>
      <w:divBdr>
        <w:top w:val="none" w:sz="0" w:space="0" w:color="auto"/>
        <w:left w:val="none" w:sz="0" w:space="0" w:color="auto"/>
        <w:bottom w:val="none" w:sz="0" w:space="0" w:color="auto"/>
        <w:right w:val="none" w:sz="0" w:space="0" w:color="auto"/>
      </w:divBdr>
      <w:divsChild>
        <w:div w:id="1625237295">
          <w:marLeft w:val="1080"/>
          <w:marRight w:val="0"/>
          <w:marTop w:val="100"/>
          <w:marBottom w:val="0"/>
          <w:divBdr>
            <w:top w:val="none" w:sz="0" w:space="0" w:color="auto"/>
            <w:left w:val="none" w:sz="0" w:space="0" w:color="auto"/>
            <w:bottom w:val="none" w:sz="0" w:space="0" w:color="auto"/>
            <w:right w:val="none" w:sz="0" w:space="0" w:color="auto"/>
          </w:divBdr>
        </w:div>
        <w:div w:id="1934895797">
          <w:marLeft w:val="1080"/>
          <w:marRight w:val="0"/>
          <w:marTop w:val="100"/>
          <w:marBottom w:val="0"/>
          <w:divBdr>
            <w:top w:val="none" w:sz="0" w:space="0" w:color="auto"/>
            <w:left w:val="none" w:sz="0" w:space="0" w:color="auto"/>
            <w:bottom w:val="none" w:sz="0" w:space="0" w:color="auto"/>
            <w:right w:val="none" w:sz="0" w:space="0" w:color="auto"/>
          </w:divBdr>
        </w:div>
        <w:div w:id="795372987">
          <w:marLeft w:val="1080"/>
          <w:marRight w:val="0"/>
          <w:marTop w:val="100"/>
          <w:marBottom w:val="0"/>
          <w:divBdr>
            <w:top w:val="none" w:sz="0" w:space="0" w:color="auto"/>
            <w:left w:val="none" w:sz="0" w:space="0" w:color="auto"/>
            <w:bottom w:val="none" w:sz="0" w:space="0" w:color="auto"/>
            <w:right w:val="none" w:sz="0" w:space="0" w:color="auto"/>
          </w:divBdr>
        </w:div>
        <w:div w:id="335302309">
          <w:marLeft w:val="1080"/>
          <w:marRight w:val="0"/>
          <w:marTop w:val="120"/>
          <w:marBottom w:val="0"/>
          <w:divBdr>
            <w:top w:val="none" w:sz="0" w:space="0" w:color="auto"/>
            <w:left w:val="none" w:sz="0" w:space="0" w:color="auto"/>
            <w:bottom w:val="none" w:sz="0" w:space="0" w:color="auto"/>
            <w:right w:val="none" w:sz="0" w:space="0" w:color="auto"/>
          </w:divBdr>
        </w:div>
      </w:divsChild>
    </w:div>
    <w:div w:id="1132864865">
      <w:bodyDiv w:val="1"/>
      <w:marLeft w:val="0"/>
      <w:marRight w:val="0"/>
      <w:marTop w:val="0"/>
      <w:marBottom w:val="0"/>
      <w:divBdr>
        <w:top w:val="none" w:sz="0" w:space="0" w:color="auto"/>
        <w:left w:val="none" w:sz="0" w:space="0" w:color="auto"/>
        <w:bottom w:val="none" w:sz="0" w:space="0" w:color="auto"/>
        <w:right w:val="none" w:sz="0" w:space="0" w:color="auto"/>
      </w:divBdr>
    </w:div>
    <w:div w:id="1195273270">
      <w:bodyDiv w:val="1"/>
      <w:marLeft w:val="0"/>
      <w:marRight w:val="0"/>
      <w:marTop w:val="0"/>
      <w:marBottom w:val="0"/>
      <w:divBdr>
        <w:top w:val="none" w:sz="0" w:space="0" w:color="auto"/>
        <w:left w:val="none" w:sz="0" w:space="0" w:color="auto"/>
        <w:bottom w:val="none" w:sz="0" w:space="0" w:color="auto"/>
        <w:right w:val="none" w:sz="0" w:space="0" w:color="auto"/>
      </w:divBdr>
    </w:div>
    <w:div w:id="1201825786">
      <w:bodyDiv w:val="1"/>
      <w:marLeft w:val="0"/>
      <w:marRight w:val="0"/>
      <w:marTop w:val="0"/>
      <w:marBottom w:val="0"/>
      <w:divBdr>
        <w:top w:val="none" w:sz="0" w:space="0" w:color="auto"/>
        <w:left w:val="none" w:sz="0" w:space="0" w:color="auto"/>
        <w:bottom w:val="none" w:sz="0" w:space="0" w:color="auto"/>
        <w:right w:val="none" w:sz="0" w:space="0" w:color="auto"/>
      </w:divBdr>
    </w:div>
    <w:div w:id="1235163892">
      <w:bodyDiv w:val="1"/>
      <w:marLeft w:val="0"/>
      <w:marRight w:val="0"/>
      <w:marTop w:val="0"/>
      <w:marBottom w:val="0"/>
      <w:divBdr>
        <w:top w:val="none" w:sz="0" w:space="0" w:color="auto"/>
        <w:left w:val="none" w:sz="0" w:space="0" w:color="auto"/>
        <w:bottom w:val="none" w:sz="0" w:space="0" w:color="auto"/>
        <w:right w:val="none" w:sz="0" w:space="0" w:color="auto"/>
      </w:divBdr>
    </w:div>
    <w:div w:id="1330214640">
      <w:bodyDiv w:val="1"/>
      <w:marLeft w:val="0"/>
      <w:marRight w:val="0"/>
      <w:marTop w:val="0"/>
      <w:marBottom w:val="0"/>
      <w:divBdr>
        <w:top w:val="none" w:sz="0" w:space="0" w:color="auto"/>
        <w:left w:val="none" w:sz="0" w:space="0" w:color="auto"/>
        <w:bottom w:val="none" w:sz="0" w:space="0" w:color="auto"/>
        <w:right w:val="none" w:sz="0" w:space="0" w:color="auto"/>
      </w:divBdr>
    </w:div>
    <w:div w:id="1355032602">
      <w:bodyDiv w:val="1"/>
      <w:marLeft w:val="0"/>
      <w:marRight w:val="0"/>
      <w:marTop w:val="0"/>
      <w:marBottom w:val="0"/>
      <w:divBdr>
        <w:top w:val="none" w:sz="0" w:space="0" w:color="auto"/>
        <w:left w:val="none" w:sz="0" w:space="0" w:color="auto"/>
        <w:bottom w:val="none" w:sz="0" w:space="0" w:color="auto"/>
        <w:right w:val="none" w:sz="0" w:space="0" w:color="auto"/>
      </w:divBdr>
    </w:div>
    <w:div w:id="1392775317">
      <w:bodyDiv w:val="1"/>
      <w:marLeft w:val="0"/>
      <w:marRight w:val="0"/>
      <w:marTop w:val="0"/>
      <w:marBottom w:val="0"/>
      <w:divBdr>
        <w:top w:val="none" w:sz="0" w:space="0" w:color="auto"/>
        <w:left w:val="none" w:sz="0" w:space="0" w:color="auto"/>
        <w:bottom w:val="none" w:sz="0" w:space="0" w:color="auto"/>
        <w:right w:val="none" w:sz="0" w:space="0" w:color="auto"/>
      </w:divBdr>
      <w:divsChild>
        <w:div w:id="1879704328">
          <w:marLeft w:val="533"/>
          <w:marRight w:val="0"/>
          <w:marTop w:val="115"/>
          <w:marBottom w:val="0"/>
          <w:divBdr>
            <w:top w:val="none" w:sz="0" w:space="0" w:color="auto"/>
            <w:left w:val="none" w:sz="0" w:space="0" w:color="auto"/>
            <w:bottom w:val="none" w:sz="0" w:space="0" w:color="auto"/>
            <w:right w:val="none" w:sz="0" w:space="0" w:color="auto"/>
          </w:divBdr>
        </w:div>
        <w:div w:id="1501698118">
          <w:marLeft w:val="533"/>
          <w:marRight w:val="0"/>
          <w:marTop w:val="115"/>
          <w:marBottom w:val="0"/>
          <w:divBdr>
            <w:top w:val="none" w:sz="0" w:space="0" w:color="auto"/>
            <w:left w:val="none" w:sz="0" w:space="0" w:color="auto"/>
            <w:bottom w:val="none" w:sz="0" w:space="0" w:color="auto"/>
            <w:right w:val="none" w:sz="0" w:space="0" w:color="auto"/>
          </w:divBdr>
        </w:div>
      </w:divsChild>
    </w:div>
    <w:div w:id="1393314612">
      <w:bodyDiv w:val="1"/>
      <w:marLeft w:val="0"/>
      <w:marRight w:val="0"/>
      <w:marTop w:val="0"/>
      <w:marBottom w:val="0"/>
      <w:divBdr>
        <w:top w:val="none" w:sz="0" w:space="0" w:color="auto"/>
        <w:left w:val="none" w:sz="0" w:space="0" w:color="auto"/>
        <w:bottom w:val="none" w:sz="0" w:space="0" w:color="auto"/>
        <w:right w:val="none" w:sz="0" w:space="0" w:color="auto"/>
      </w:divBdr>
      <w:divsChild>
        <w:div w:id="602345395">
          <w:marLeft w:val="533"/>
          <w:marRight w:val="0"/>
          <w:marTop w:val="120"/>
          <w:marBottom w:val="0"/>
          <w:divBdr>
            <w:top w:val="none" w:sz="0" w:space="0" w:color="auto"/>
            <w:left w:val="none" w:sz="0" w:space="0" w:color="auto"/>
            <w:bottom w:val="none" w:sz="0" w:space="0" w:color="auto"/>
            <w:right w:val="none" w:sz="0" w:space="0" w:color="auto"/>
          </w:divBdr>
        </w:div>
        <w:div w:id="229313350">
          <w:marLeft w:val="1166"/>
          <w:marRight w:val="0"/>
          <w:marTop w:val="58"/>
          <w:marBottom w:val="0"/>
          <w:divBdr>
            <w:top w:val="none" w:sz="0" w:space="0" w:color="auto"/>
            <w:left w:val="none" w:sz="0" w:space="0" w:color="auto"/>
            <w:bottom w:val="none" w:sz="0" w:space="0" w:color="auto"/>
            <w:right w:val="none" w:sz="0" w:space="0" w:color="auto"/>
          </w:divBdr>
        </w:div>
        <w:div w:id="389813828">
          <w:marLeft w:val="533"/>
          <w:marRight w:val="0"/>
          <w:marTop w:val="67"/>
          <w:marBottom w:val="0"/>
          <w:divBdr>
            <w:top w:val="none" w:sz="0" w:space="0" w:color="auto"/>
            <w:left w:val="none" w:sz="0" w:space="0" w:color="auto"/>
            <w:bottom w:val="none" w:sz="0" w:space="0" w:color="auto"/>
            <w:right w:val="none" w:sz="0" w:space="0" w:color="auto"/>
          </w:divBdr>
        </w:div>
        <w:div w:id="805393110">
          <w:marLeft w:val="1166"/>
          <w:marRight w:val="0"/>
          <w:marTop w:val="58"/>
          <w:marBottom w:val="0"/>
          <w:divBdr>
            <w:top w:val="none" w:sz="0" w:space="0" w:color="auto"/>
            <w:left w:val="none" w:sz="0" w:space="0" w:color="auto"/>
            <w:bottom w:val="none" w:sz="0" w:space="0" w:color="auto"/>
            <w:right w:val="none" w:sz="0" w:space="0" w:color="auto"/>
          </w:divBdr>
        </w:div>
        <w:div w:id="1111511024">
          <w:marLeft w:val="533"/>
          <w:marRight w:val="0"/>
          <w:marTop w:val="67"/>
          <w:marBottom w:val="0"/>
          <w:divBdr>
            <w:top w:val="none" w:sz="0" w:space="0" w:color="auto"/>
            <w:left w:val="none" w:sz="0" w:space="0" w:color="auto"/>
            <w:bottom w:val="none" w:sz="0" w:space="0" w:color="auto"/>
            <w:right w:val="none" w:sz="0" w:space="0" w:color="auto"/>
          </w:divBdr>
        </w:div>
        <w:div w:id="307711229">
          <w:marLeft w:val="1166"/>
          <w:marRight w:val="0"/>
          <w:marTop w:val="58"/>
          <w:marBottom w:val="0"/>
          <w:divBdr>
            <w:top w:val="none" w:sz="0" w:space="0" w:color="auto"/>
            <w:left w:val="none" w:sz="0" w:space="0" w:color="auto"/>
            <w:bottom w:val="none" w:sz="0" w:space="0" w:color="auto"/>
            <w:right w:val="none" w:sz="0" w:space="0" w:color="auto"/>
          </w:divBdr>
        </w:div>
        <w:div w:id="571934294">
          <w:marLeft w:val="533"/>
          <w:marRight w:val="0"/>
          <w:marTop w:val="67"/>
          <w:marBottom w:val="0"/>
          <w:divBdr>
            <w:top w:val="none" w:sz="0" w:space="0" w:color="auto"/>
            <w:left w:val="none" w:sz="0" w:space="0" w:color="auto"/>
            <w:bottom w:val="none" w:sz="0" w:space="0" w:color="auto"/>
            <w:right w:val="none" w:sz="0" w:space="0" w:color="auto"/>
          </w:divBdr>
        </w:div>
        <w:div w:id="32078352">
          <w:marLeft w:val="1166"/>
          <w:marRight w:val="0"/>
          <w:marTop w:val="58"/>
          <w:marBottom w:val="0"/>
          <w:divBdr>
            <w:top w:val="none" w:sz="0" w:space="0" w:color="auto"/>
            <w:left w:val="none" w:sz="0" w:space="0" w:color="auto"/>
            <w:bottom w:val="none" w:sz="0" w:space="0" w:color="auto"/>
            <w:right w:val="none" w:sz="0" w:space="0" w:color="auto"/>
          </w:divBdr>
        </w:div>
        <w:div w:id="847864998">
          <w:marLeft w:val="533"/>
          <w:marRight w:val="0"/>
          <w:marTop w:val="67"/>
          <w:marBottom w:val="0"/>
          <w:divBdr>
            <w:top w:val="none" w:sz="0" w:space="0" w:color="auto"/>
            <w:left w:val="none" w:sz="0" w:space="0" w:color="auto"/>
            <w:bottom w:val="none" w:sz="0" w:space="0" w:color="auto"/>
            <w:right w:val="none" w:sz="0" w:space="0" w:color="auto"/>
          </w:divBdr>
        </w:div>
        <w:div w:id="555047449">
          <w:marLeft w:val="1166"/>
          <w:marRight w:val="0"/>
          <w:marTop w:val="58"/>
          <w:marBottom w:val="0"/>
          <w:divBdr>
            <w:top w:val="none" w:sz="0" w:space="0" w:color="auto"/>
            <w:left w:val="none" w:sz="0" w:space="0" w:color="auto"/>
            <w:bottom w:val="none" w:sz="0" w:space="0" w:color="auto"/>
            <w:right w:val="none" w:sz="0" w:space="0" w:color="auto"/>
          </w:divBdr>
        </w:div>
        <w:div w:id="2136092909">
          <w:marLeft w:val="533"/>
          <w:marRight w:val="0"/>
          <w:marTop w:val="67"/>
          <w:marBottom w:val="0"/>
          <w:divBdr>
            <w:top w:val="none" w:sz="0" w:space="0" w:color="auto"/>
            <w:left w:val="none" w:sz="0" w:space="0" w:color="auto"/>
            <w:bottom w:val="none" w:sz="0" w:space="0" w:color="auto"/>
            <w:right w:val="none" w:sz="0" w:space="0" w:color="auto"/>
          </w:divBdr>
        </w:div>
        <w:div w:id="561524853">
          <w:marLeft w:val="1166"/>
          <w:marRight w:val="0"/>
          <w:marTop w:val="58"/>
          <w:marBottom w:val="0"/>
          <w:divBdr>
            <w:top w:val="none" w:sz="0" w:space="0" w:color="auto"/>
            <w:left w:val="none" w:sz="0" w:space="0" w:color="auto"/>
            <w:bottom w:val="none" w:sz="0" w:space="0" w:color="auto"/>
            <w:right w:val="none" w:sz="0" w:space="0" w:color="auto"/>
          </w:divBdr>
        </w:div>
        <w:div w:id="860581575">
          <w:marLeft w:val="533"/>
          <w:marRight w:val="0"/>
          <w:marTop w:val="67"/>
          <w:marBottom w:val="0"/>
          <w:divBdr>
            <w:top w:val="none" w:sz="0" w:space="0" w:color="auto"/>
            <w:left w:val="none" w:sz="0" w:space="0" w:color="auto"/>
            <w:bottom w:val="none" w:sz="0" w:space="0" w:color="auto"/>
            <w:right w:val="none" w:sz="0" w:space="0" w:color="auto"/>
          </w:divBdr>
        </w:div>
        <w:div w:id="294678798">
          <w:marLeft w:val="1166"/>
          <w:marRight w:val="0"/>
          <w:marTop w:val="58"/>
          <w:marBottom w:val="0"/>
          <w:divBdr>
            <w:top w:val="none" w:sz="0" w:space="0" w:color="auto"/>
            <w:left w:val="none" w:sz="0" w:space="0" w:color="auto"/>
            <w:bottom w:val="none" w:sz="0" w:space="0" w:color="auto"/>
            <w:right w:val="none" w:sz="0" w:space="0" w:color="auto"/>
          </w:divBdr>
        </w:div>
      </w:divsChild>
    </w:div>
    <w:div w:id="1426996707">
      <w:bodyDiv w:val="1"/>
      <w:marLeft w:val="0"/>
      <w:marRight w:val="0"/>
      <w:marTop w:val="0"/>
      <w:marBottom w:val="0"/>
      <w:divBdr>
        <w:top w:val="none" w:sz="0" w:space="0" w:color="auto"/>
        <w:left w:val="none" w:sz="0" w:space="0" w:color="auto"/>
        <w:bottom w:val="none" w:sz="0" w:space="0" w:color="auto"/>
        <w:right w:val="none" w:sz="0" w:space="0" w:color="auto"/>
      </w:divBdr>
    </w:div>
    <w:div w:id="1434282511">
      <w:bodyDiv w:val="1"/>
      <w:marLeft w:val="0"/>
      <w:marRight w:val="0"/>
      <w:marTop w:val="0"/>
      <w:marBottom w:val="0"/>
      <w:divBdr>
        <w:top w:val="none" w:sz="0" w:space="0" w:color="auto"/>
        <w:left w:val="none" w:sz="0" w:space="0" w:color="auto"/>
        <w:bottom w:val="none" w:sz="0" w:space="0" w:color="auto"/>
        <w:right w:val="none" w:sz="0" w:space="0" w:color="auto"/>
      </w:divBdr>
    </w:div>
    <w:div w:id="1435980379">
      <w:bodyDiv w:val="1"/>
      <w:marLeft w:val="0"/>
      <w:marRight w:val="0"/>
      <w:marTop w:val="0"/>
      <w:marBottom w:val="0"/>
      <w:divBdr>
        <w:top w:val="none" w:sz="0" w:space="0" w:color="auto"/>
        <w:left w:val="none" w:sz="0" w:space="0" w:color="auto"/>
        <w:bottom w:val="none" w:sz="0" w:space="0" w:color="auto"/>
        <w:right w:val="none" w:sz="0" w:space="0" w:color="auto"/>
      </w:divBdr>
    </w:div>
    <w:div w:id="1457067346">
      <w:bodyDiv w:val="1"/>
      <w:marLeft w:val="0"/>
      <w:marRight w:val="0"/>
      <w:marTop w:val="0"/>
      <w:marBottom w:val="0"/>
      <w:divBdr>
        <w:top w:val="none" w:sz="0" w:space="0" w:color="auto"/>
        <w:left w:val="none" w:sz="0" w:space="0" w:color="auto"/>
        <w:bottom w:val="none" w:sz="0" w:space="0" w:color="auto"/>
        <w:right w:val="none" w:sz="0" w:space="0" w:color="auto"/>
      </w:divBdr>
      <w:divsChild>
        <w:div w:id="246573712">
          <w:marLeft w:val="446"/>
          <w:marRight w:val="0"/>
          <w:marTop w:val="0"/>
          <w:marBottom w:val="0"/>
          <w:divBdr>
            <w:top w:val="none" w:sz="0" w:space="0" w:color="auto"/>
            <w:left w:val="none" w:sz="0" w:space="0" w:color="auto"/>
            <w:bottom w:val="none" w:sz="0" w:space="0" w:color="auto"/>
            <w:right w:val="none" w:sz="0" w:space="0" w:color="auto"/>
          </w:divBdr>
        </w:div>
        <w:div w:id="1947538357">
          <w:marLeft w:val="1166"/>
          <w:marRight w:val="0"/>
          <w:marTop w:val="0"/>
          <w:marBottom w:val="0"/>
          <w:divBdr>
            <w:top w:val="none" w:sz="0" w:space="0" w:color="auto"/>
            <w:left w:val="none" w:sz="0" w:space="0" w:color="auto"/>
            <w:bottom w:val="none" w:sz="0" w:space="0" w:color="auto"/>
            <w:right w:val="none" w:sz="0" w:space="0" w:color="auto"/>
          </w:divBdr>
        </w:div>
        <w:div w:id="1224171716">
          <w:marLeft w:val="446"/>
          <w:marRight w:val="0"/>
          <w:marTop w:val="0"/>
          <w:marBottom w:val="0"/>
          <w:divBdr>
            <w:top w:val="none" w:sz="0" w:space="0" w:color="auto"/>
            <w:left w:val="none" w:sz="0" w:space="0" w:color="auto"/>
            <w:bottom w:val="none" w:sz="0" w:space="0" w:color="auto"/>
            <w:right w:val="none" w:sz="0" w:space="0" w:color="auto"/>
          </w:divBdr>
        </w:div>
      </w:divsChild>
    </w:div>
    <w:div w:id="1475678429">
      <w:bodyDiv w:val="1"/>
      <w:marLeft w:val="0"/>
      <w:marRight w:val="0"/>
      <w:marTop w:val="0"/>
      <w:marBottom w:val="0"/>
      <w:divBdr>
        <w:top w:val="none" w:sz="0" w:space="0" w:color="auto"/>
        <w:left w:val="none" w:sz="0" w:space="0" w:color="auto"/>
        <w:bottom w:val="none" w:sz="0" w:space="0" w:color="auto"/>
        <w:right w:val="none" w:sz="0" w:space="0" w:color="auto"/>
      </w:divBdr>
    </w:div>
    <w:div w:id="1559318934">
      <w:bodyDiv w:val="1"/>
      <w:marLeft w:val="0"/>
      <w:marRight w:val="0"/>
      <w:marTop w:val="0"/>
      <w:marBottom w:val="0"/>
      <w:divBdr>
        <w:top w:val="none" w:sz="0" w:space="0" w:color="auto"/>
        <w:left w:val="none" w:sz="0" w:space="0" w:color="auto"/>
        <w:bottom w:val="none" w:sz="0" w:space="0" w:color="auto"/>
        <w:right w:val="none" w:sz="0" w:space="0" w:color="auto"/>
      </w:divBdr>
      <w:divsChild>
        <w:div w:id="1155951175">
          <w:marLeft w:val="1166"/>
          <w:marRight w:val="0"/>
          <w:marTop w:val="77"/>
          <w:marBottom w:val="0"/>
          <w:divBdr>
            <w:top w:val="none" w:sz="0" w:space="0" w:color="auto"/>
            <w:left w:val="none" w:sz="0" w:space="0" w:color="auto"/>
            <w:bottom w:val="none" w:sz="0" w:space="0" w:color="auto"/>
            <w:right w:val="none" w:sz="0" w:space="0" w:color="auto"/>
          </w:divBdr>
        </w:div>
        <w:div w:id="1543977743">
          <w:marLeft w:val="1166"/>
          <w:marRight w:val="0"/>
          <w:marTop w:val="77"/>
          <w:marBottom w:val="0"/>
          <w:divBdr>
            <w:top w:val="none" w:sz="0" w:space="0" w:color="auto"/>
            <w:left w:val="none" w:sz="0" w:space="0" w:color="auto"/>
            <w:bottom w:val="none" w:sz="0" w:space="0" w:color="auto"/>
            <w:right w:val="none" w:sz="0" w:space="0" w:color="auto"/>
          </w:divBdr>
        </w:div>
        <w:div w:id="1576042151">
          <w:marLeft w:val="1166"/>
          <w:marRight w:val="0"/>
          <w:marTop w:val="77"/>
          <w:marBottom w:val="0"/>
          <w:divBdr>
            <w:top w:val="none" w:sz="0" w:space="0" w:color="auto"/>
            <w:left w:val="none" w:sz="0" w:space="0" w:color="auto"/>
            <w:bottom w:val="none" w:sz="0" w:space="0" w:color="auto"/>
            <w:right w:val="none" w:sz="0" w:space="0" w:color="auto"/>
          </w:divBdr>
        </w:div>
        <w:div w:id="1667203051">
          <w:marLeft w:val="1166"/>
          <w:marRight w:val="0"/>
          <w:marTop w:val="77"/>
          <w:marBottom w:val="0"/>
          <w:divBdr>
            <w:top w:val="none" w:sz="0" w:space="0" w:color="auto"/>
            <w:left w:val="none" w:sz="0" w:space="0" w:color="auto"/>
            <w:bottom w:val="none" w:sz="0" w:space="0" w:color="auto"/>
            <w:right w:val="none" w:sz="0" w:space="0" w:color="auto"/>
          </w:divBdr>
        </w:div>
        <w:div w:id="1392655788">
          <w:marLeft w:val="1166"/>
          <w:marRight w:val="0"/>
          <w:marTop w:val="77"/>
          <w:marBottom w:val="0"/>
          <w:divBdr>
            <w:top w:val="none" w:sz="0" w:space="0" w:color="auto"/>
            <w:left w:val="none" w:sz="0" w:space="0" w:color="auto"/>
            <w:bottom w:val="none" w:sz="0" w:space="0" w:color="auto"/>
            <w:right w:val="none" w:sz="0" w:space="0" w:color="auto"/>
          </w:divBdr>
        </w:div>
        <w:div w:id="643194415">
          <w:marLeft w:val="1166"/>
          <w:marRight w:val="0"/>
          <w:marTop w:val="77"/>
          <w:marBottom w:val="0"/>
          <w:divBdr>
            <w:top w:val="none" w:sz="0" w:space="0" w:color="auto"/>
            <w:left w:val="none" w:sz="0" w:space="0" w:color="auto"/>
            <w:bottom w:val="none" w:sz="0" w:space="0" w:color="auto"/>
            <w:right w:val="none" w:sz="0" w:space="0" w:color="auto"/>
          </w:divBdr>
        </w:div>
      </w:divsChild>
    </w:div>
    <w:div w:id="1568371712">
      <w:bodyDiv w:val="1"/>
      <w:marLeft w:val="0"/>
      <w:marRight w:val="0"/>
      <w:marTop w:val="0"/>
      <w:marBottom w:val="0"/>
      <w:divBdr>
        <w:top w:val="none" w:sz="0" w:space="0" w:color="auto"/>
        <w:left w:val="none" w:sz="0" w:space="0" w:color="auto"/>
        <w:bottom w:val="none" w:sz="0" w:space="0" w:color="auto"/>
        <w:right w:val="none" w:sz="0" w:space="0" w:color="auto"/>
      </w:divBdr>
    </w:div>
    <w:div w:id="1581863172">
      <w:bodyDiv w:val="1"/>
      <w:marLeft w:val="0"/>
      <w:marRight w:val="0"/>
      <w:marTop w:val="0"/>
      <w:marBottom w:val="0"/>
      <w:divBdr>
        <w:top w:val="none" w:sz="0" w:space="0" w:color="auto"/>
        <w:left w:val="none" w:sz="0" w:space="0" w:color="auto"/>
        <w:bottom w:val="none" w:sz="0" w:space="0" w:color="auto"/>
        <w:right w:val="none" w:sz="0" w:space="0" w:color="auto"/>
      </w:divBdr>
    </w:div>
    <w:div w:id="1597055838">
      <w:bodyDiv w:val="1"/>
      <w:marLeft w:val="0"/>
      <w:marRight w:val="0"/>
      <w:marTop w:val="0"/>
      <w:marBottom w:val="0"/>
      <w:divBdr>
        <w:top w:val="none" w:sz="0" w:space="0" w:color="auto"/>
        <w:left w:val="none" w:sz="0" w:space="0" w:color="auto"/>
        <w:bottom w:val="none" w:sz="0" w:space="0" w:color="auto"/>
        <w:right w:val="none" w:sz="0" w:space="0" w:color="auto"/>
      </w:divBdr>
      <w:divsChild>
        <w:div w:id="1742019190">
          <w:marLeft w:val="533"/>
          <w:marRight w:val="0"/>
          <w:marTop w:val="67"/>
          <w:marBottom w:val="0"/>
          <w:divBdr>
            <w:top w:val="none" w:sz="0" w:space="0" w:color="auto"/>
            <w:left w:val="none" w:sz="0" w:space="0" w:color="auto"/>
            <w:bottom w:val="none" w:sz="0" w:space="0" w:color="auto"/>
            <w:right w:val="none" w:sz="0" w:space="0" w:color="auto"/>
          </w:divBdr>
        </w:div>
        <w:div w:id="124587114">
          <w:marLeft w:val="533"/>
          <w:marRight w:val="0"/>
          <w:marTop w:val="67"/>
          <w:marBottom w:val="0"/>
          <w:divBdr>
            <w:top w:val="none" w:sz="0" w:space="0" w:color="auto"/>
            <w:left w:val="none" w:sz="0" w:space="0" w:color="auto"/>
            <w:bottom w:val="none" w:sz="0" w:space="0" w:color="auto"/>
            <w:right w:val="none" w:sz="0" w:space="0" w:color="auto"/>
          </w:divBdr>
        </w:div>
        <w:div w:id="1018233687">
          <w:marLeft w:val="533"/>
          <w:marRight w:val="0"/>
          <w:marTop w:val="67"/>
          <w:marBottom w:val="0"/>
          <w:divBdr>
            <w:top w:val="none" w:sz="0" w:space="0" w:color="auto"/>
            <w:left w:val="none" w:sz="0" w:space="0" w:color="auto"/>
            <w:bottom w:val="none" w:sz="0" w:space="0" w:color="auto"/>
            <w:right w:val="none" w:sz="0" w:space="0" w:color="auto"/>
          </w:divBdr>
        </w:div>
        <w:div w:id="1628899014">
          <w:marLeft w:val="533"/>
          <w:marRight w:val="0"/>
          <w:marTop w:val="67"/>
          <w:marBottom w:val="0"/>
          <w:divBdr>
            <w:top w:val="none" w:sz="0" w:space="0" w:color="auto"/>
            <w:left w:val="none" w:sz="0" w:space="0" w:color="auto"/>
            <w:bottom w:val="none" w:sz="0" w:space="0" w:color="auto"/>
            <w:right w:val="none" w:sz="0" w:space="0" w:color="auto"/>
          </w:divBdr>
        </w:div>
      </w:divsChild>
    </w:div>
    <w:div w:id="1615018057">
      <w:bodyDiv w:val="1"/>
      <w:marLeft w:val="0"/>
      <w:marRight w:val="0"/>
      <w:marTop w:val="0"/>
      <w:marBottom w:val="0"/>
      <w:divBdr>
        <w:top w:val="none" w:sz="0" w:space="0" w:color="auto"/>
        <w:left w:val="none" w:sz="0" w:space="0" w:color="auto"/>
        <w:bottom w:val="none" w:sz="0" w:space="0" w:color="auto"/>
        <w:right w:val="none" w:sz="0" w:space="0" w:color="auto"/>
      </w:divBdr>
      <w:divsChild>
        <w:div w:id="1779712813">
          <w:marLeft w:val="446"/>
          <w:marRight w:val="0"/>
          <w:marTop w:val="0"/>
          <w:marBottom w:val="0"/>
          <w:divBdr>
            <w:top w:val="none" w:sz="0" w:space="0" w:color="auto"/>
            <w:left w:val="none" w:sz="0" w:space="0" w:color="auto"/>
            <w:bottom w:val="none" w:sz="0" w:space="0" w:color="auto"/>
            <w:right w:val="none" w:sz="0" w:space="0" w:color="auto"/>
          </w:divBdr>
        </w:div>
        <w:div w:id="332878808">
          <w:marLeft w:val="446"/>
          <w:marRight w:val="0"/>
          <w:marTop w:val="0"/>
          <w:marBottom w:val="0"/>
          <w:divBdr>
            <w:top w:val="none" w:sz="0" w:space="0" w:color="auto"/>
            <w:left w:val="none" w:sz="0" w:space="0" w:color="auto"/>
            <w:bottom w:val="none" w:sz="0" w:space="0" w:color="auto"/>
            <w:right w:val="none" w:sz="0" w:space="0" w:color="auto"/>
          </w:divBdr>
        </w:div>
        <w:div w:id="1590040591">
          <w:marLeft w:val="446"/>
          <w:marRight w:val="0"/>
          <w:marTop w:val="0"/>
          <w:marBottom w:val="0"/>
          <w:divBdr>
            <w:top w:val="none" w:sz="0" w:space="0" w:color="auto"/>
            <w:left w:val="none" w:sz="0" w:space="0" w:color="auto"/>
            <w:bottom w:val="none" w:sz="0" w:space="0" w:color="auto"/>
            <w:right w:val="none" w:sz="0" w:space="0" w:color="auto"/>
          </w:divBdr>
        </w:div>
        <w:div w:id="250354206">
          <w:marLeft w:val="446"/>
          <w:marRight w:val="0"/>
          <w:marTop w:val="0"/>
          <w:marBottom w:val="0"/>
          <w:divBdr>
            <w:top w:val="none" w:sz="0" w:space="0" w:color="auto"/>
            <w:left w:val="none" w:sz="0" w:space="0" w:color="auto"/>
            <w:bottom w:val="none" w:sz="0" w:space="0" w:color="auto"/>
            <w:right w:val="none" w:sz="0" w:space="0" w:color="auto"/>
          </w:divBdr>
        </w:div>
        <w:div w:id="1144390386">
          <w:marLeft w:val="446"/>
          <w:marRight w:val="0"/>
          <w:marTop w:val="0"/>
          <w:marBottom w:val="0"/>
          <w:divBdr>
            <w:top w:val="none" w:sz="0" w:space="0" w:color="auto"/>
            <w:left w:val="none" w:sz="0" w:space="0" w:color="auto"/>
            <w:bottom w:val="none" w:sz="0" w:space="0" w:color="auto"/>
            <w:right w:val="none" w:sz="0" w:space="0" w:color="auto"/>
          </w:divBdr>
        </w:div>
        <w:div w:id="1287353456">
          <w:marLeft w:val="446"/>
          <w:marRight w:val="0"/>
          <w:marTop w:val="0"/>
          <w:marBottom w:val="0"/>
          <w:divBdr>
            <w:top w:val="none" w:sz="0" w:space="0" w:color="auto"/>
            <w:left w:val="none" w:sz="0" w:space="0" w:color="auto"/>
            <w:bottom w:val="none" w:sz="0" w:space="0" w:color="auto"/>
            <w:right w:val="none" w:sz="0" w:space="0" w:color="auto"/>
          </w:divBdr>
        </w:div>
        <w:div w:id="273443891">
          <w:marLeft w:val="446"/>
          <w:marRight w:val="0"/>
          <w:marTop w:val="0"/>
          <w:marBottom w:val="0"/>
          <w:divBdr>
            <w:top w:val="none" w:sz="0" w:space="0" w:color="auto"/>
            <w:left w:val="none" w:sz="0" w:space="0" w:color="auto"/>
            <w:bottom w:val="none" w:sz="0" w:space="0" w:color="auto"/>
            <w:right w:val="none" w:sz="0" w:space="0" w:color="auto"/>
          </w:divBdr>
        </w:div>
        <w:div w:id="2124881946">
          <w:marLeft w:val="446"/>
          <w:marRight w:val="0"/>
          <w:marTop w:val="0"/>
          <w:marBottom w:val="0"/>
          <w:divBdr>
            <w:top w:val="none" w:sz="0" w:space="0" w:color="auto"/>
            <w:left w:val="none" w:sz="0" w:space="0" w:color="auto"/>
            <w:bottom w:val="none" w:sz="0" w:space="0" w:color="auto"/>
            <w:right w:val="none" w:sz="0" w:space="0" w:color="auto"/>
          </w:divBdr>
        </w:div>
        <w:div w:id="1056441287">
          <w:marLeft w:val="446"/>
          <w:marRight w:val="0"/>
          <w:marTop w:val="0"/>
          <w:marBottom w:val="0"/>
          <w:divBdr>
            <w:top w:val="none" w:sz="0" w:space="0" w:color="auto"/>
            <w:left w:val="none" w:sz="0" w:space="0" w:color="auto"/>
            <w:bottom w:val="none" w:sz="0" w:space="0" w:color="auto"/>
            <w:right w:val="none" w:sz="0" w:space="0" w:color="auto"/>
          </w:divBdr>
        </w:div>
        <w:div w:id="1298103257">
          <w:marLeft w:val="446"/>
          <w:marRight w:val="0"/>
          <w:marTop w:val="0"/>
          <w:marBottom w:val="0"/>
          <w:divBdr>
            <w:top w:val="none" w:sz="0" w:space="0" w:color="auto"/>
            <w:left w:val="none" w:sz="0" w:space="0" w:color="auto"/>
            <w:bottom w:val="none" w:sz="0" w:space="0" w:color="auto"/>
            <w:right w:val="none" w:sz="0" w:space="0" w:color="auto"/>
          </w:divBdr>
        </w:div>
      </w:divsChild>
    </w:div>
    <w:div w:id="1661302522">
      <w:bodyDiv w:val="1"/>
      <w:marLeft w:val="0"/>
      <w:marRight w:val="0"/>
      <w:marTop w:val="0"/>
      <w:marBottom w:val="0"/>
      <w:divBdr>
        <w:top w:val="none" w:sz="0" w:space="0" w:color="auto"/>
        <w:left w:val="none" w:sz="0" w:space="0" w:color="auto"/>
        <w:bottom w:val="none" w:sz="0" w:space="0" w:color="auto"/>
        <w:right w:val="none" w:sz="0" w:space="0" w:color="auto"/>
      </w:divBdr>
      <w:divsChild>
        <w:div w:id="259337081">
          <w:marLeft w:val="274"/>
          <w:marRight w:val="0"/>
          <w:marTop w:val="0"/>
          <w:marBottom w:val="0"/>
          <w:divBdr>
            <w:top w:val="none" w:sz="0" w:space="0" w:color="auto"/>
            <w:left w:val="none" w:sz="0" w:space="0" w:color="auto"/>
            <w:bottom w:val="none" w:sz="0" w:space="0" w:color="auto"/>
            <w:right w:val="none" w:sz="0" w:space="0" w:color="auto"/>
          </w:divBdr>
        </w:div>
      </w:divsChild>
    </w:div>
    <w:div w:id="1747800551">
      <w:bodyDiv w:val="1"/>
      <w:marLeft w:val="0"/>
      <w:marRight w:val="0"/>
      <w:marTop w:val="0"/>
      <w:marBottom w:val="0"/>
      <w:divBdr>
        <w:top w:val="none" w:sz="0" w:space="0" w:color="auto"/>
        <w:left w:val="none" w:sz="0" w:space="0" w:color="auto"/>
        <w:bottom w:val="none" w:sz="0" w:space="0" w:color="auto"/>
        <w:right w:val="none" w:sz="0" w:space="0" w:color="auto"/>
      </w:divBdr>
      <w:divsChild>
        <w:div w:id="1242911824">
          <w:marLeft w:val="446"/>
          <w:marRight w:val="0"/>
          <w:marTop w:val="0"/>
          <w:marBottom w:val="0"/>
          <w:divBdr>
            <w:top w:val="none" w:sz="0" w:space="0" w:color="auto"/>
            <w:left w:val="none" w:sz="0" w:space="0" w:color="auto"/>
            <w:bottom w:val="none" w:sz="0" w:space="0" w:color="auto"/>
            <w:right w:val="none" w:sz="0" w:space="0" w:color="auto"/>
          </w:divBdr>
        </w:div>
        <w:div w:id="1809476165">
          <w:marLeft w:val="446"/>
          <w:marRight w:val="0"/>
          <w:marTop w:val="0"/>
          <w:marBottom w:val="0"/>
          <w:divBdr>
            <w:top w:val="none" w:sz="0" w:space="0" w:color="auto"/>
            <w:left w:val="none" w:sz="0" w:space="0" w:color="auto"/>
            <w:bottom w:val="none" w:sz="0" w:space="0" w:color="auto"/>
            <w:right w:val="none" w:sz="0" w:space="0" w:color="auto"/>
          </w:divBdr>
        </w:div>
        <w:div w:id="316963332">
          <w:marLeft w:val="446"/>
          <w:marRight w:val="0"/>
          <w:marTop w:val="0"/>
          <w:marBottom w:val="0"/>
          <w:divBdr>
            <w:top w:val="none" w:sz="0" w:space="0" w:color="auto"/>
            <w:left w:val="none" w:sz="0" w:space="0" w:color="auto"/>
            <w:bottom w:val="none" w:sz="0" w:space="0" w:color="auto"/>
            <w:right w:val="none" w:sz="0" w:space="0" w:color="auto"/>
          </w:divBdr>
        </w:div>
        <w:div w:id="666323405">
          <w:marLeft w:val="446"/>
          <w:marRight w:val="0"/>
          <w:marTop w:val="0"/>
          <w:marBottom w:val="0"/>
          <w:divBdr>
            <w:top w:val="none" w:sz="0" w:space="0" w:color="auto"/>
            <w:left w:val="none" w:sz="0" w:space="0" w:color="auto"/>
            <w:bottom w:val="none" w:sz="0" w:space="0" w:color="auto"/>
            <w:right w:val="none" w:sz="0" w:space="0" w:color="auto"/>
          </w:divBdr>
        </w:div>
        <w:div w:id="301622819">
          <w:marLeft w:val="446"/>
          <w:marRight w:val="0"/>
          <w:marTop w:val="0"/>
          <w:marBottom w:val="0"/>
          <w:divBdr>
            <w:top w:val="none" w:sz="0" w:space="0" w:color="auto"/>
            <w:left w:val="none" w:sz="0" w:space="0" w:color="auto"/>
            <w:bottom w:val="none" w:sz="0" w:space="0" w:color="auto"/>
            <w:right w:val="none" w:sz="0" w:space="0" w:color="auto"/>
          </w:divBdr>
        </w:div>
      </w:divsChild>
    </w:div>
    <w:div w:id="1838035846">
      <w:bodyDiv w:val="1"/>
      <w:marLeft w:val="0"/>
      <w:marRight w:val="0"/>
      <w:marTop w:val="0"/>
      <w:marBottom w:val="0"/>
      <w:divBdr>
        <w:top w:val="none" w:sz="0" w:space="0" w:color="auto"/>
        <w:left w:val="none" w:sz="0" w:space="0" w:color="auto"/>
        <w:bottom w:val="none" w:sz="0" w:space="0" w:color="auto"/>
        <w:right w:val="none" w:sz="0" w:space="0" w:color="auto"/>
      </w:divBdr>
    </w:div>
    <w:div w:id="1925871021">
      <w:bodyDiv w:val="1"/>
      <w:marLeft w:val="0"/>
      <w:marRight w:val="0"/>
      <w:marTop w:val="0"/>
      <w:marBottom w:val="0"/>
      <w:divBdr>
        <w:top w:val="none" w:sz="0" w:space="0" w:color="auto"/>
        <w:left w:val="none" w:sz="0" w:space="0" w:color="auto"/>
        <w:bottom w:val="none" w:sz="0" w:space="0" w:color="auto"/>
        <w:right w:val="none" w:sz="0" w:space="0" w:color="auto"/>
      </w:divBdr>
      <w:divsChild>
        <w:div w:id="148518924">
          <w:marLeft w:val="446"/>
          <w:marRight w:val="0"/>
          <w:marTop w:val="0"/>
          <w:marBottom w:val="0"/>
          <w:divBdr>
            <w:top w:val="none" w:sz="0" w:space="0" w:color="auto"/>
            <w:left w:val="none" w:sz="0" w:space="0" w:color="auto"/>
            <w:bottom w:val="none" w:sz="0" w:space="0" w:color="auto"/>
            <w:right w:val="none" w:sz="0" w:space="0" w:color="auto"/>
          </w:divBdr>
        </w:div>
        <w:div w:id="203062507">
          <w:marLeft w:val="446"/>
          <w:marRight w:val="0"/>
          <w:marTop w:val="0"/>
          <w:marBottom w:val="0"/>
          <w:divBdr>
            <w:top w:val="none" w:sz="0" w:space="0" w:color="auto"/>
            <w:left w:val="none" w:sz="0" w:space="0" w:color="auto"/>
            <w:bottom w:val="none" w:sz="0" w:space="0" w:color="auto"/>
            <w:right w:val="none" w:sz="0" w:space="0" w:color="auto"/>
          </w:divBdr>
        </w:div>
        <w:div w:id="627512119">
          <w:marLeft w:val="446"/>
          <w:marRight w:val="0"/>
          <w:marTop w:val="0"/>
          <w:marBottom w:val="0"/>
          <w:divBdr>
            <w:top w:val="none" w:sz="0" w:space="0" w:color="auto"/>
            <w:left w:val="none" w:sz="0" w:space="0" w:color="auto"/>
            <w:bottom w:val="none" w:sz="0" w:space="0" w:color="auto"/>
            <w:right w:val="none" w:sz="0" w:space="0" w:color="auto"/>
          </w:divBdr>
        </w:div>
        <w:div w:id="1080441589">
          <w:marLeft w:val="446"/>
          <w:marRight w:val="0"/>
          <w:marTop w:val="0"/>
          <w:marBottom w:val="0"/>
          <w:divBdr>
            <w:top w:val="none" w:sz="0" w:space="0" w:color="auto"/>
            <w:left w:val="none" w:sz="0" w:space="0" w:color="auto"/>
            <w:bottom w:val="none" w:sz="0" w:space="0" w:color="auto"/>
            <w:right w:val="none" w:sz="0" w:space="0" w:color="auto"/>
          </w:divBdr>
        </w:div>
      </w:divsChild>
    </w:div>
    <w:div w:id="1942108504">
      <w:bodyDiv w:val="1"/>
      <w:marLeft w:val="0"/>
      <w:marRight w:val="0"/>
      <w:marTop w:val="0"/>
      <w:marBottom w:val="0"/>
      <w:divBdr>
        <w:top w:val="none" w:sz="0" w:space="0" w:color="auto"/>
        <w:left w:val="none" w:sz="0" w:space="0" w:color="auto"/>
        <w:bottom w:val="none" w:sz="0" w:space="0" w:color="auto"/>
        <w:right w:val="none" w:sz="0" w:space="0" w:color="auto"/>
      </w:divBdr>
      <w:divsChild>
        <w:div w:id="1459568961">
          <w:marLeft w:val="518"/>
          <w:marRight w:val="0"/>
          <w:marTop w:val="0"/>
          <w:marBottom w:val="0"/>
          <w:divBdr>
            <w:top w:val="none" w:sz="0" w:space="0" w:color="auto"/>
            <w:left w:val="none" w:sz="0" w:space="0" w:color="auto"/>
            <w:bottom w:val="none" w:sz="0" w:space="0" w:color="auto"/>
            <w:right w:val="none" w:sz="0" w:space="0" w:color="auto"/>
          </w:divBdr>
        </w:div>
      </w:divsChild>
    </w:div>
    <w:div w:id="1963264044">
      <w:bodyDiv w:val="1"/>
      <w:marLeft w:val="0"/>
      <w:marRight w:val="0"/>
      <w:marTop w:val="0"/>
      <w:marBottom w:val="0"/>
      <w:divBdr>
        <w:top w:val="none" w:sz="0" w:space="0" w:color="auto"/>
        <w:left w:val="none" w:sz="0" w:space="0" w:color="auto"/>
        <w:bottom w:val="none" w:sz="0" w:space="0" w:color="auto"/>
        <w:right w:val="none" w:sz="0" w:space="0" w:color="auto"/>
      </w:divBdr>
    </w:div>
    <w:div w:id="1971670662">
      <w:bodyDiv w:val="1"/>
      <w:marLeft w:val="0"/>
      <w:marRight w:val="0"/>
      <w:marTop w:val="0"/>
      <w:marBottom w:val="0"/>
      <w:divBdr>
        <w:top w:val="none" w:sz="0" w:space="0" w:color="auto"/>
        <w:left w:val="none" w:sz="0" w:space="0" w:color="auto"/>
        <w:bottom w:val="none" w:sz="0" w:space="0" w:color="auto"/>
        <w:right w:val="none" w:sz="0" w:space="0" w:color="auto"/>
      </w:divBdr>
      <w:divsChild>
        <w:div w:id="2062098311">
          <w:marLeft w:val="446"/>
          <w:marRight w:val="0"/>
          <w:marTop w:val="0"/>
          <w:marBottom w:val="0"/>
          <w:divBdr>
            <w:top w:val="none" w:sz="0" w:space="0" w:color="auto"/>
            <w:left w:val="none" w:sz="0" w:space="0" w:color="auto"/>
            <w:bottom w:val="none" w:sz="0" w:space="0" w:color="auto"/>
            <w:right w:val="none" w:sz="0" w:space="0" w:color="auto"/>
          </w:divBdr>
        </w:div>
        <w:div w:id="1197423153">
          <w:marLeft w:val="446"/>
          <w:marRight w:val="0"/>
          <w:marTop w:val="0"/>
          <w:marBottom w:val="0"/>
          <w:divBdr>
            <w:top w:val="none" w:sz="0" w:space="0" w:color="auto"/>
            <w:left w:val="none" w:sz="0" w:space="0" w:color="auto"/>
            <w:bottom w:val="none" w:sz="0" w:space="0" w:color="auto"/>
            <w:right w:val="none" w:sz="0" w:space="0" w:color="auto"/>
          </w:divBdr>
        </w:div>
        <w:div w:id="590546190">
          <w:marLeft w:val="446"/>
          <w:marRight w:val="0"/>
          <w:marTop w:val="0"/>
          <w:marBottom w:val="0"/>
          <w:divBdr>
            <w:top w:val="none" w:sz="0" w:space="0" w:color="auto"/>
            <w:left w:val="none" w:sz="0" w:space="0" w:color="auto"/>
            <w:bottom w:val="none" w:sz="0" w:space="0" w:color="auto"/>
            <w:right w:val="none" w:sz="0" w:space="0" w:color="auto"/>
          </w:divBdr>
        </w:div>
      </w:divsChild>
    </w:div>
    <w:div w:id="2084142266">
      <w:bodyDiv w:val="1"/>
      <w:marLeft w:val="0"/>
      <w:marRight w:val="0"/>
      <w:marTop w:val="0"/>
      <w:marBottom w:val="0"/>
      <w:divBdr>
        <w:top w:val="none" w:sz="0" w:space="0" w:color="auto"/>
        <w:left w:val="none" w:sz="0" w:space="0" w:color="auto"/>
        <w:bottom w:val="none" w:sz="0" w:space="0" w:color="auto"/>
        <w:right w:val="none" w:sz="0" w:space="0" w:color="auto"/>
      </w:divBdr>
    </w:div>
    <w:div w:id="2089113595">
      <w:bodyDiv w:val="1"/>
      <w:marLeft w:val="0"/>
      <w:marRight w:val="0"/>
      <w:marTop w:val="0"/>
      <w:marBottom w:val="0"/>
      <w:divBdr>
        <w:top w:val="none" w:sz="0" w:space="0" w:color="auto"/>
        <w:left w:val="none" w:sz="0" w:space="0" w:color="auto"/>
        <w:bottom w:val="none" w:sz="0" w:space="0" w:color="auto"/>
        <w:right w:val="none" w:sz="0" w:space="0" w:color="auto"/>
      </w:divBdr>
    </w:div>
    <w:div w:id="210514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mbuys.com/bso/external/bidDetail.sdo?docId=BD-22-1039-EHS01-EHS01-74235&amp;external=true&amp;parentUrl=close" TargetMode="External"/><Relationship Id="rId5" Type="http://schemas.openxmlformats.org/officeDocument/2006/relationships/hyperlink" Target="mailto:MassHIway@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14</Pages>
  <Words>3432</Words>
  <Characters>19568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Boutin-Coviello, Pam (EHS)</dc:creator>
  <cp:keywords/>
  <dc:description/>
  <cp:lastModifiedBy>Boutin-Coviello, Pam (EHS)</cp:lastModifiedBy>
  <cp:revision>2</cp:revision>
  <dcterms:created xsi:type="dcterms:W3CDTF">2022-08-15T14:14:00Z</dcterms:created>
  <dcterms:modified xsi:type="dcterms:W3CDTF">2022-08-15T17:45:00Z</dcterms:modified>
</cp:coreProperties>
</file>