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2EACB661">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430B0268" w:rsidR="00680B92" w:rsidRPr="00CA6AF1" w:rsidRDefault="00680B92" w:rsidP="00680B92">
      <w:pPr>
        <w:pStyle w:val="Heading1"/>
        <w:jc w:val="center"/>
      </w:pPr>
      <w:bookmarkStart w:id="1" w:name="_Toc206762628"/>
      <w:bookmarkStart w:id="2" w:name="_Toc211863044"/>
      <w:r w:rsidRPr="00CA6AF1">
        <w:t>Contract User Guid</w:t>
      </w:r>
      <w:r>
        <w:t>e</w:t>
      </w:r>
      <w:r>
        <w:br/>
      </w:r>
      <w:bookmarkEnd w:id="1"/>
      <w:r w:rsidR="00C30008" w:rsidRPr="00C30008">
        <w:t>HLS06: Homeland Security, Public Safety, and Traffic Safety Supplies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1863045"/>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573CADDB">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B43038">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6E0B7B3" w14:textId="674F8BD9" w:rsidR="00DB3B96" w:rsidRPr="003A5F88" w:rsidRDefault="00DB3B96" w:rsidP="00B1168A">
            <w:pPr>
              <w:tabs>
                <w:tab w:val="left" w:pos="9165"/>
              </w:tabs>
              <w:rPr>
                <w:b w:val="0"/>
                <w:bCs w:val="0"/>
                <w:color w:val="auto"/>
                <w:szCs w:val="24"/>
              </w:rPr>
            </w:pPr>
            <w:hyperlink r:id="rId12" w:history="1">
              <w:r w:rsidRPr="00C954EB">
                <w:rPr>
                  <w:rStyle w:val="Hyperlink"/>
                  <w:b w:val="0"/>
                  <w:bCs w:val="0"/>
                  <w:szCs w:val="24"/>
                </w:rPr>
                <w:t>Sonia Castro</w:t>
              </w:r>
            </w:hyperlink>
          </w:p>
          <w:p w14:paraId="217682F1" w14:textId="4238869A" w:rsidR="00B1168A" w:rsidRPr="003A5F88" w:rsidRDefault="00DB3B96" w:rsidP="00B1168A">
            <w:pPr>
              <w:tabs>
                <w:tab w:val="left" w:pos="9165"/>
              </w:tabs>
              <w:rPr>
                <w:color w:val="auto"/>
                <w:szCs w:val="24"/>
              </w:rPr>
            </w:pPr>
            <w:r w:rsidRPr="003A5F88">
              <w:rPr>
                <w:b w:val="0"/>
                <w:bCs w:val="0"/>
                <w:color w:val="auto"/>
                <w:szCs w:val="24"/>
              </w:rPr>
              <w:t>617</w:t>
            </w:r>
            <w:r w:rsidR="00AD06C8" w:rsidRPr="003A5F88">
              <w:rPr>
                <w:b w:val="0"/>
                <w:bCs w:val="0"/>
                <w:color w:val="auto"/>
                <w:szCs w:val="24"/>
              </w:rPr>
              <w:t>-</w:t>
            </w:r>
            <w:r w:rsidRPr="003A5F88">
              <w:rPr>
                <w:b w:val="0"/>
                <w:bCs w:val="0"/>
                <w:color w:val="auto"/>
                <w:szCs w:val="24"/>
              </w:rPr>
              <w:t>359-7271</w:t>
            </w:r>
          </w:p>
          <w:p w14:paraId="7E684B1B" w14:textId="77777777" w:rsidR="003B16BB" w:rsidRPr="003A5F88" w:rsidRDefault="003B16BB" w:rsidP="00B1168A">
            <w:pPr>
              <w:tabs>
                <w:tab w:val="left" w:pos="9165"/>
              </w:tabs>
              <w:rPr>
                <w:color w:val="auto"/>
                <w:szCs w:val="24"/>
              </w:rPr>
            </w:pPr>
          </w:p>
          <w:p w14:paraId="056878D9" w14:textId="3A8EED31" w:rsidR="003B16BB" w:rsidRPr="003A5F88" w:rsidRDefault="00AD06C8" w:rsidP="00B1168A">
            <w:pPr>
              <w:tabs>
                <w:tab w:val="left" w:pos="9165"/>
              </w:tabs>
              <w:rPr>
                <w:b w:val="0"/>
                <w:bCs w:val="0"/>
                <w:color w:val="auto"/>
                <w:szCs w:val="24"/>
              </w:rPr>
            </w:pPr>
            <w:hyperlink r:id="rId13" w:history="1">
              <w:r w:rsidRPr="003A5F88">
                <w:rPr>
                  <w:rStyle w:val="Hyperlink"/>
                  <w:b w:val="0"/>
                  <w:bCs w:val="0"/>
                  <w:szCs w:val="24"/>
                </w:rPr>
                <w:t>Tina Sang</w:t>
              </w:r>
            </w:hyperlink>
          </w:p>
          <w:p w14:paraId="18E36C1D" w14:textId="7132B24C" w:rsidR="00AD06C8" w:rsidRPr="00DB3B96" w:rsidRDefault="00A01F40" w:rsidP="003A5F88">
            <w:pPr>
              <w:tabs>
                <w:tab w:val="left" w:pos="9165"/>
              </w:tabs>
              <w:rPr>
                <w:b w:val="0"/>
                <w:bCs w:val="0"/>
                <w:color w:val="auto"/>
                <w:szCs w:val="24"/>
              </w:rPr>
            </w:pPr>
            <w:r w:rsidRPr="00A01F40">
              <w:rPr>
                <w:b w:val="0"/>
                <w:bCs w:val="0"/>
                <w:color w:val="auto"/>
                <w:szCs w:val="24"/>
              </w:rPr>
              <w:t>617-359-7287</w:t>
            </w:r>
          </w:p>
        </w:tc>
      </w:tr>
      <w:tr w:rsidR="0064148A" w:rsidRPr="00136526" w14:paraId="22AC3B9B" w14:textId="77777777" w:rsidTr="573CADDB">
        <w:trPr>
          <w:trHeight w:val="130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B43038">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AD90F6E" w14:textId="1B8786D5" w:rsidR="006C71D6" w:rsidRPr="00136526" w:rsidRDefault="006C71D6" w:rsidP="008F2426">
            <w:pPr>
              <w:pStyle w:val="ListParagraph"/>
              <w:numPr>
                <w:ilvl w:val="0"/>
                <w:numId w:val="18"/>
              </w:numPr>
              <w:rPr>
                <w:rFonts w:cstheme="minorHAnsi"/>
                <w:b/>
                <w:bCs/>
                <w:szCs w:val="24"/>
              </w:rPr>
            </w:pPr>
            <w:r w:rsidRPr="00136526">
              <w:rPr>
                <w:rFonts w:cstheme="minorHAnsi"/>
                <w:b/>
                <w:bCs/>
                <w:szCs w:val="24"/>
              </w:rPr>
              <w:t xml:space="preserve">Current Contract Term: </w:t>
            </w:r>
            <w:r w:rsidRPr="00965E78">
              <w:rPr>
                <w:bCs/>
              </w:rPr>
              <w:t>October 1, 2018–</w:t>
            </w:r>
            <w:r>
              <w:rPr>
                <w:bCs/>
              </w:rPr>
              <w:t>October 7</w:t>
            </w:r>
            <w:r w:rsidRPr="00965E78">
              <w:rPr>
                <w:bCs/>
              </w:rPr>
              <w:t>, 202</w:t>
            </w:r>
            <w:r>
              <w:rPr>
                <w:bCs/>
              </w:rPr>
              <w:t>6</w:t>
            </w:r>
          </w:p>
          <w:p w14:paraId="18DAF315" w14:textId="70A01CD0" w:rsidR="0064148A" w:rsidRPr="006C71D6" w:rsidRDefault="006C71D6" w:rsidP="008F2426">
            <w:pPr>
              <w:pStyle w:val="ListParagraph"/>
              <w:numPr>
                <w:ilvl w:val="0"/>
                <w:numId w:val="18"/>
              </w:numPr>
              <w:rPr>
                <w:szCs w:val="24"/>
              </w:rPr>
            </w:pPr>
            <w:r w:rsidRPr="006C71D6">
              <w:rPr>
                <w:b/>
                <w:bCs/>
                <w:szCs w:val="24"/>
              </w:rPr>
              <w:t xml:space="preserve">Maximum End Date: </w:t>
            </w:r>
            <w:r w:rsidRPr="6509DFB8">
              <w:t xml:space="preserve">One </w:t>
            </w:r>
            <w:r w:rsidR="002219EF">
              <w:t xml:space="preserve">(1) </w:t>
            </w:r>
            <w:r w:rsidRPr="6509DFB8">
              <w:t>option for a one</w:t>
            </w:r>
            <w:r>
              <w:t>-year</w:t>
            </w:r>
            <w:r w:rsidRPr="6509DFB8">
              <w:t xml:space="preserve"> extension through October 7, 2027.</w:t>
            </w:r>
          </w:p>
        </w:tc>
      </w:tr>
      <w:tr w:rsidR="0064148A" w:rsidRPr="00136526" w14:paraId="7146EE8A" w14:textId="77777777" w:rsidTr="573CADDB">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B43038">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6A6318A1" w:rsidR="0064148A" w:rsidRPr="00EA4C79" w:rsidRDefault="00F74D44" w:rsidP="573CADDB">
            <w:pPr>
              <w:rPr>
                <w:b/>
                <w:bCs/>
              </w:rPr>
            </w:pPr>
            <w:r w:rsidRPr="573CADDB">
              <w:rPr>
                <w:b/>
                <w:bCs/>
              </w:rPr>
              <w:t>HLS06</w:t>
            </w:r>
            <w:r w:rsidR="00327724" w:rsidRPr="573CADDB">
              <w:rPr>
                <w:b/>
                <w:bCs/>
              </w:rPr>
              <w:t>*</w:t>
            </w:r>
          </w:p>
          <w:p w14:paraId="5EA9FD51" w14:textId="77777777" w:rsidR="00287F65" w:rsidRDefault="00287F65" w:rsidP="00B43038">
            <w:pPr>
              <w:rPr>
                <w:rFonts w:cstheme="minorHAnsi"/>
                <w:b/>
                <w:bCs/>
                <w:szCs w:val="24"/>
              </w:rPr>
            </w:pPr>
          </w:p>
          <w:p w14:paraId="34C47EF3" w14:textId="68DF6EC9" w:rsidR="002B4F4A" w:rsidRPr="00136526" w:rsidRDefault="002B4F4A" w:rsidP="00B43038">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573CADDB">
        <w:trPr>
          <w:trHeight w:val="103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B43038">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166BE133" w:rsidR="0064148A" w:rsidRPr="00136526" w:rsidRDefault="0064148A" w:rsidP="00462E10">
            <w:pPr>
              <w:rPr>
                <w:szCs w:val="24"/>
                <w:highlight w:val="yellow"/>
              </w:rPr>
            </w:pPr>
            <w:r w:rsidRPr="00462E10">
              <w:rPr>
                <w:szCs w:val="24"/>
              </w:rPr>
              <w:t xml:space="preserve">Quotes are required for purchasing. Refer to the </w:t>
            </w:r>
            <w:hyperlink w:anchor="_Quote_Response_and" w:history="1">
              <w:r w:rsidRPr="00462E10">
                <w:rPr>
                  <w:rStyle w:val="Hyperlink"/>
                  <w:szCs w:val="24"/>
                </w:rPr>
                <w:t>Quote Response and Requirements</w:t>
              </w:r>
            </w:hyperlink>
            <w:r w:rsidRPr="00462E10">
              <w:rPr>
                <w:szCs w:val="24"/>
              </w:rPr>
              <w:t xml:space="preserve"> section for guidelines.</w:t>
            </w:r>
          </w:p>
        </w:tc>
      </w:tr>
      <w:tr w:rsidR="0064148A" w:rsidRPr="00136526" w14:paraId="0C1AC47B" w14:textId="77777777" w:rsidTr="573CADDB">
        <w:trPr>
          <w:trHeight w:val="76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B43038">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5DE200C3" w:rsidR="0064148A" w:rsidRPr="00136526" w:rsidRDefault="0064148A" w:rsidP="00820862">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573CADDB">
        <w:trPr>
          <w:trHeight w:val="77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B43038">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7768E078" w:rsidR="0064148A" w:rsidRPr="00136526" w:rsidRDefault="00E54039" w:rsidP="00B43038">
            <w:pPr>
              <w:rPr>
                <w:szCs w:val="24"/>
                <w:highlight w:val="yellow"/>
              </w:rPr>
            </w:pPr>
            <w:r>
              <w:rPr>
                <w:szCs w:val="24"/>
              </w:rPr>
              <w:t>10</w:t>
            </w:r>
            <w:r w:rsidR="006F52F2" w:rsidRPr="00E54039">
              <w:rPr>
                <w:szCs w:val="24"/>
              </w:rPr>
              <w:t>/</w:t>
            </w:r>
            <w:r>
              <w:rPr>
                <w:szCs w:val="24"/>
              </w:rPr>
              <w:t>20</w:t>
            </w:r>
            <w:r w:rsidR="006F52F2" w:rsidRPr="00E54039">
              <w:rPr>
                <w:szCs w:val="24"/>
              </w:rPr>
              <w:t>/</w:t>
            </w:r>
            <w:r w:rsidR="001756D2">
              <w:rPr>
                <w:szCs w:val="24"/>
              </w:rPr>
              <w:t>2025</w:t>
            </w:r>
            <w:r w:rsidR="006F52F2" w:rsidRPr="00E54039">
              <w:rPr>
                <w:szCs w:val="24"/>
              </w:rPr>
              <w:t xml:space="preserve">: </w:t>
            </w:r>
            <w:r w:rsidR="00E8168D">
              <w:rPr>
                <w:szCs w:val="24"/>
              </w:rPr>
              <w:t>Updated Category Manager information.</w:t>
            </w:r>
          </w:p>
        </w:tc>
      </w:tr>
    </w:tbl>
    <w:p w14:paraId="52DAD034" w14:textId="77777777" w:rsidR="0064148A" w:rsidRPr="00E8168D" w:rsidRDefault="0064148A" w:rsidP="00FF3EDC">
      <w:pPr>
        <w:spacing w:after="0"/>
        <w:rPr>
          <w:sz w:val="16"/>
          <w:szCs w:val="16"/>
        </w:rPr>
      </w:pPr>
    </w:p>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50270B4E"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D77676">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D77676">
        <w:rPr>
          <w:rStyle w:val="PageNumber"/>
          <w:noProof/>
          <w:szCs w:val="24"/>
        </w:rPr>
        <w:t>15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5C5FB04B" w14:textId="11EA26DB" w:rsidR="006347B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1863044" w:history="1">
            <w:r w:rsidR="006347BC" w:rsidRPr="00AA3487">
              <w:rPr>
                <w:rStyle w:val="Hyperlink"/>
              </w:rPr>
              <w:t>Contract User Guide HLS06: Homeland Security, Public Safety, and Traffic Safety Supplies</w:t>
            </w:r>
            <w:r w:rsidR="006347BC">
              <w:rPr>
                <w:webHidden/>
              </w:rPr>
              <w:tab/>
            </w:r>
            <w:r w:rsidR="006347BC">
              <w:rPr>
                <w:webHidden/>
              </w:rPr>
              <w:fldChar w:fldCharType="begin"/>
            </w:r>
            <w:r w:rsidR="006347BC">
              <w:rPr>
                <w:webHidden/>
              </w:rPr>
              <w:instrText xml:space="preserve"> PAGEREF _Toc211863044 \h </w:instrText>
            </w:r>
            <w:r w:rsidR="006347BC">
              <w:rPr>
                <w:webHidden/>
              </w:rPr>
            </w:r>
            <w:r w:rsidR="006347BC">
              <w:rPr>
                <w:webHidden/>
              </w:rPr>
              <w:fldChar w:fldCharType="separate"/>
            </w:r>
            <w:r w:rsidR="006347BC">
              <w:rPr>
                <w:webHidden/>
              </w:rPr>
              <w:t>1</w:t>
            </w:r>
            <w:r w:rsidR="006347BC">
              <w:rPr>
                <w:webHidden/>
              </w:rPr>
              <w:fldChar w:fldCharType="end"/>
            </w:r>
          </w:hyperlink>
        </w:p>
        <w:p w14:paraId="5DFB080F" w14:textId="04B717E5" w:rsidR="006347BC" w:rsidRDefault="006347BC">
          <w:pPr>
            <w:pStyle w:val="TOC2"/>
            <w:tabs>
              <w:tab w:val="right" w:leader="dot" w:pos="4598"/>
            </w:tabs>
            <w:rPr>
              <w:rFonts w:cstheme="minorBidi"/>
              <w:noProof/>
              <w:kern w:val="2"/>
              <w:szCs w:val="24"/>
              <w14:ligatures w14:val="standardContextual"/>
            </w:rPr>
          </w:pPr>
          <w:hyperlink w:anchor="_Toc211863045" w:history="1">
            <w:r w:rsidRPr="00AA3487">
              <w:rPr>
                <w:rStyle w:val="Hyperlink"/>
                <w:noProof/>
              </w:rPr>
              <w:t>Contract Overview</w:t>
            </w:r>
            <w:r>
              <w:rPr>
                <w:noProof/>
                <w:webHidden/>
              </w:rPr>
              <w:tab/>
            </w:r>
            <w:r>
              <w:rPr>
                <w:noProof/>
                <w:webHidden/>
              </w:rPr>
              <w:fldChar w:fldCharType="begin"/>
            </w:r>
            <w:r>
              <w:rPr>
                <w:noProof/>
                <w:webHidden/>
              </w:rPr>
              <w:instrText xml:space="preserve"> PAGEREF _Toc211863045 \h </w:instrText>
            </w:r>
            <w:r>
              <w:rPr>
                <w:noProof/>
                <w:webHidden/>
              </w:rPr>
            </w:r>
            <w:r>
              <w:rPr>
                <w:noProof/>
                <w:webHidden/>
              </w:rPr>
              <w:fldChar w:fldCharType="separate"/>
            </w:r>
            <w:r>
              <w:rPr>
                <w:noProof/>
                <w:webHidden/>
              </w:rPr>
              <w:t>1</w:t>
            </w:r>
            <w:r>
              <w:rPr>
                <w:noProof/>
                <w:webHidden/>
              </w:rPr>
              <w:fldChar w:fldCharType="end"/>
            </w:r>
          </w:hyperlink>
        </w:p>
        <w:p w14:paraId="027106FD" w14:textId="7E277972" w:rsidR="006347BC" w:rsidRDefault="006347BC">
          <w:pPr>
            <w:pStyle w:val="TOC2"/>
            <w:tabs>
              <w:tab w:val="right" w:leader="dot" w:pos="4598"/>
            </w:tabs>
            <w:rPr>
              <w:rFonts w:cstheme="minorBidi"/>
              <w:noProof/>
              <w:kern w:val="2"/>
              <w:szCs w:val="24"/>
              <w14:ligatures w14:val="standardContextual"/>
            </w:rPr>
          </w:pPr>
          <w:hyperlink w:anchor="_Toc211863046" w:history="1">
            <w:r w:rsidRPr="00AA3487">
              <w:rPr>
                <w:rStyle w:val="Hyperlink"/>
                <w:noProof/>
              </w:rPr>
              <w:t>Contract Summary</w:t>
            </w:r>
            <w:r>
              <w:rPr>
                <w:noProof/>
                <w:webHidden/>
              </w:rPr>
              <w:tab/>
            </w:r>
            <w:r>
              <w:rPr>
                <w:noProof/>
                <w:webHidden/>
              </w:rPr>
              <w:fldChar w:fldCharType="begin"/>
            </w:r>
            <w:r>
              <w:rPr>
                <w:noProof/>
                <w:webHidden/>
              </w:rPr>
              <w:instrText xml:space="preserve"> PAGEREF _Toc211863046 \h </w:instrText>
            </w:r>
            <w:r>
              <w:rPr>
                <w:noProof/>
                <w:webHidden/>
              </w:rPr>
            </w:r>
            <w:r>
              <w:rPr>
                <w:noProof/>
                <w:webHidden/>
              </w:rPr>
              <w:fldChar w:fldCharType="separate"/>
            </w:r>
            <w:r>
              <w:rPr>
                <w:noProof/>
                <w:webHidden/>
              </w:rPr>
              <w:t>3</w:t>
            </w:r>
            <w:r>
              <w:rPr>
                <w:noProof/>
                <w:webHidden/>
              </w:rPr>
              <w:fldChar w:fldCharType="end"/>
            </w:r>
          </w:hyperlink>
        </w:p>
        <w:p w14:paraId="4525BBBA" w14:textId="63B42A74" w:rsidR="006347BC" w:rsidRDefault="006347BC">
          <w:pPr>
            <w:pStyle w:val="TOC3"/>
            <w:rPr>
              <w:rFonts w:cstheme="minorBidi"/>
              <w:iCs w:val="0"/>
              <w:noProof/>
              <w:kern w:val="2"/>
              <w:sz w:val="24"/>
              <w:szCs w:val="24"/>
              <w14:ligatures w14:val="standardContextual"/>
            </w:rPr>
          </w:pPr>
          <w:hyperlink w:anchor="_Toc211863047" w:history="1">
            <w:r w:rsidRPr="00AA3487">
              <w:rPr>
                <w:rStyle w:val="Hyperlink"/>
                <w:noProof/>
              </w:rPr>
              <w:t>Benefits and Cost Savings</w:t>
            </w:r>
            <w:r>
              <w:rPr>
                <w:noProof/>
                <w:webHidden/>
              </w:rPr>
              <w:tab/>
            </w:r>
            <w:r>
              <w:rPr>
                <w:noProof/>
                <w:webHidden/>
              </w:rPr>
              <w:fldChar w:fldCharType="begin"/>
            </w:r>
            <w:r>
              <w:rPr>
                <w:noProof/>
                <w:webHidden/>
              </w:rPr>
              <w:instrText xml:space="preserve"> PAGEREF _Toc211863047 \h </w:instrText>
            </w:r>
            <w:r>
              <w:rPr>
                <w:noProof/>
                <w:webHidden/>
              </w:rPr>
            </w:r>
            <w:r>
              <w:rPr>
                <w:noProof/>
                <w:webHidden/>
              </w:rPr>
              <w:fldChar w:fldCharType="separate"/>
            </w:r>
            <w:r>
              <w:rPr>
                <w:noProof/>
                <w:webHidden/>
              </w:rPr>
              <w:t>4</w:t>
            </w:r>
            <w:r>
              <w:rPr>
                <w:noProof/>
                <w:webHidden/>
              </w:rPr>
              <w:fldChar w:fldCharType="end"/>
            </w:r>
          </w:hyperlink>
        </w:p>
        <w:p w14:paraId="539FA1AB" w14:textId="1899BBFB" w:rsidR="006347BC" w:rsidRDefault="006347BC">
          <w:pPr>
            <w:pStyle w:val="TOC2"/>
            <w:tabs>
              <w:tab w:val="right" w:leader="dot" w:pos="4598"/>
            </w:tabs>
            <w:rPr>
              <w:rFonts w:cstheme="minorBidi"/>
              <w:noProof/>
              <w:kern w:val="2"/>
              <w:szCs w:val="24"/>
              <w14:ligatures w14:val="standardContextual"/>
            </w:rPr>
          </w:pPr>
          <w:hyperlink w:anchor="_Toc211863048" w:history="1">
            <w:r w:rsidRPr="00AA3487">
              <w:rPr>
                <w:rStyle w:val="Hyperlink"/>
                <w:noProof/>
              </w:rPr>
              <w:t>Contract Categories</w:t>
            </w:r>
            <w:r>
              <w:rPr>
                <w:noProof/>
                <w:webHidden/>
              </w:rPr>
              <w:tab/>
            </w:r>
            <w:r>
              <w:rPr>
                <w:noProof/>
                <w:webHidden/>
              </w:rPr>
              <w:fldChar w:fldCharType="begin"/>
            </w:r>
            <w:r>
              <w:rPr>
                <w:noProof/>
                <w:webHidden/>
              </w:rPr>
              <w:instrText xml:space="preserve"> PAGEREF _Toc211863048 \h </w:instrText>
            </w:r>
            <w:r>
              <w:rPr>
                <w:noProof/>
                <w:webHidden/>
              </w:rPr>
            </w:r>
            <w:r>
              <w:rPr>
                <w:noProof/>
                <w:webHidden/>
              </w:rPr>
              <w:fldChar w:fldCharType="separate"/>
            </w:r>
            <w:r>
              <w:rPr>
                <w:noProof/>
                <w:webHidden/>
              </w:rPr>
              <w:t>4</w:t>
            </w:r>
            <w:r>
              <w:rPr>
                <w:noProof/>
                <w:webHidden/>
              </w:rPr>
              <w:fldChar w:fldCharType="end"/>
            </w:r>
          </w:hyperlink>
        </w:p>
        <w:p w14:paraId="2E09F876" w14:textId="4A82D762" w:rsidR="006347BC" w:rsidRDefault="006347BC">
          <w:pPr>
            <w:pStyle w:val="TOC2"/>
            <w:tabs>
              <w:tab w:val="right" w:leader="dot" w:pos="4598"/>
            </w:tabs>
            <w:rPr>
              <w:rFonts w:cstheme="minorBidi"/>
              <w:noProof/>
              <w:kern w:val="2"/>
              <w:szCs w:val="24"/>
              <w14:ligatures w14:val="standardContextual"/>
            </w:rPr>
          </w:pPr>
          <w:hyperlink w:anchor="_Toc211863049" w:history="1">
            <w:r w:rsidRPr="00AA3487">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_Toc211863049 \h </w:instrText>
            </w:r>
            <w:r>
              <w:rPr>
                <w:noProof/>
                <w:webHidden/>
              </w:rPr>
            </w:r>
            <w:r>
              <w:rPr>
                <w:noProof/>
                <w:webHidden/>
              </w:rPr>
              <w:fldChar w:fldCharType="separate"/>
            </w:r>
            <w:r>
              <w:rPr>
                <w:noProof/>
                <w:webHidden/>
              </w:rPr>
              <w:t>4</w:t>
            </w:r>
            <w:r>
              <w:rPr>
                <w:noProof/>
                <w:webHidden/>
              </w:rPr>
              <w:fldChar w:fldCharType="end"/>
            </w:r>
          </w:hyperlink>
        </w:p>
        <w:p w14:paraId="4F8D8A74" w14:textId="0DAAEC10" w:rsidR="006347BC" w:rsidRDefault="006347BC">
          <w:pPr>
            <w:pStyle w:val="TOC2"/>
            <w:tabs>
              <w:tab w:val="right" w:leader="dot" w:pos="4598"/>
            </w:tabs>
            <w:rPr>
              <w:rFonts w:cstheme="minorBidi"/>
              <w:noProof/>
              <w:kern w:val="2"/>
              <w:szCs w:val="24"/>
              <w14:ligatures w14:val="standardContextual"/>
            </w:rPr>
          </w:pPr>
          <w:hyperlink w:anchor="_Toc211863050" w:history="1">
            <w:r w:rsidRPr="00AA3487">
              <w:rPr>
                <w:rStyle w:val="Hyperlink"/>
                <w:noProof/>
              </w:rPr>
              <w:t>Who May Use the Contract</w:t>
            </w:r>
            <w:r>
              <w:rPr>
                <w:noProof/>
                <w:webHidden/>
              </w:rPr>
              <w:tab/>
            </w:r>
            <w:r>
              <w:rPr>
                <w:noProof/>
                <w:webHidden/>
              </w:rPr>
              <w:fldChar w:fldCharType="begin"/>
            </w:r>
            <w:r>
              <w:rPr>
                <w:noProof/>
                <w:webHidden/>
              </w:rPr>
              <w:instrText xml:space="preserve"> PAGEREF _Toc211863050 \h </w:instrText>
            </w:r>
            <w:r>
              <w:rPr>
                <w:noProof/>
                <w:webHidden/>
              </w:rPr>
            </w:r>
            <w:r>
              <w:rPr>
                <w:noProof/>
                <w:webHidden/>
              </w:rPr>
              <w:fldChar w:fldCharType="separate"/>
            </w:r>
            <w:r>
              <w:rPr>
                <w:noProof/>
                <w:webHidden/>
              </w:rPr>
              <w:t>5</w:t>
            </w:r>
            <w:r>
              <w:rPr>
                <w:noProof/>
                <w:webHidden/>
              </w:rPr>
              <w:fldChar w:fldCharType="end"/>
            </w:r>
          </w:hyperlink>
        </w:p>
        <w:p w14:paraId="040557D7" w14:textId="2B85B765" w:rsidR="006347BC" w:rsidRDefault="006347BC">
          <w:pPr>
            <w:pStyle w:val="TOC2"/>
            <w:tabs>
              <w:tab w:val="right" w:leader="dot" w:pos="4598"/>
            </w:tabs>
            <w:rPr>
              <w:rFonts w:cstheme="minorBidi"/>
              <w:noProof/>
              <w:kern w:val="2"/>
              <w:szCs w:val="24"/>
              <w14:ligatures w14:val="standardContextual"/>
            </w:rPr>
          </w:pPr>
          <w:hyperlink w:anchor="_Toc211863051" w:history="1">
            <w:r w:rsidRPr="00AA3487">
              <w:rPr>
                <w:rStyle w:val="Hyperlink"/>
                <w:noProof/>
              </w:rPr>
              <w:t>Pricing Options</w:t>
            </w:r>
            <w:r>
              <w:rPr>
                <w:noProof/>
                <w:webHidden/>
              </w:rPr>
              <w:tab/>
            </w:r>
            <w:r>
              <w:rPr>
                <w:noProof/>
                <w:webHidden/>
              </w:rPr>
              <w:fldChar w:fldCharType="begin"/>
            </w:r>
            <w:r>
              <w:rPr>
                <w:noProof/>
                <w:webHidden/>
              </w:rPr>
              <w:instrText xml:space="preserve"> PAGEREF _Toc211863051 \h </w:instrText>
            </w:r>
            <w:r>
              <w:rPr>
                <w:noProof/>
                <w:webHidden/>
              </w:rPr>
            </w:r>
            <w:r>
              <w:rPr>
                <w:noProof/>
                <w:webHidden/>
              </w:rPr>
              <w:fldChar w:fldCharType="separate"/>
            </w:r>
            <w:r>
              <w:rPr>
                <w:noProof/>
                <w:webHidden/>
              </w:rPr>
              <w:t>5</w:t>
            </w:r>
            <w:r>
              <w:rPr>
                <w:noProof/>
                <w:webHidden/>
              </w:rPr>
              <w:fldChar w:fldCharType="end"/>
            </w:r>
          </w:hyperlink>
        </w:p>
        <w:p w14:paraId="5C078275" w14:textId="05D49039" w:rsidR="006347BC" w:rsidRDefault="006347BC">
          <w:pPr>
            <w:pStyle w:val="TOC2"/>
            <w:tabs>
              <w:tab w:val="right" w:leader="dot" w:pos="4598"/>
            </w:tabs>
            <w:rPr>
              <w:rFonts w:cstheme="minorBidi"/>
              <w:noProof/>
              <w:kern w:val="2"/>
              <w:szCs w:val="24"/>
              <w14:ligatures w14:val="standardContextual"/>
            </w:rPr>
          </w:pPr>
          <w:hyperlink w:anchor="_Toc211863052" w:history="1">
            <w:r w:rsidRPr="00AA3487">
              <w:rPr>
                <w:rStyle w:val="Hyperlink"/>
                <w:noProof/>
              </w:rPr>
              <w:t>Quote Response and Requirements</w:t>
            </w:r>
            <w:r>
              <w:rPr>
                <w:noProof/>
                <w:webHidden/>
              </w:rPr>
              <w:tab/>
            </w:r>
            <w:r>
              <w:rPr>
                <w:noProof/>
                <w:webHidden/>
              </w:rPr>
              <w:fldChar w:fldCharType="begin"/>
            </w:r>
            <w:r>
              <w:rPr>
                <w:noProof/>
                <w:webHidden/>
              </w:rPr>
              <w:instrText xml:space="preserve"> PAGEREF _Toc211863052 \h </w:instrText>
            </w:r>
            <w:r>
              <w:rPr>
                <w:noProof/>
                <w:webHidden/>
              </w:rPr>
            </w:r>
            <w:r>
              <w:rPr>
                <w:noProof/>
                <w:webHidden/>
              </w:rPr>
              <w:fldChar w:fldCharType="separate"/>
            </w:r>
            <w:r>
              <w:rPr>
                <w:noProof/>
                <w:webHidden/>
              </w:rPr>
              <w:t>6</w:t>
            </w:r>
            <w:r>
              <w:rPr>
                <w:noProof/>
                <w:webHidden/>
              </w:rPr>
              <w:fldChar w:fldCharType="end"/>
            </w:r>
          </w:hyperlink>
        </w:p>
        <w:p w14:paraId="2724BAEA" w14:textId="0D341BBB" w:rsidR="006347BC" w:rsidRDefault="006347BC">
          <w:pPr>
            <w:pStyle w:val="TOC2"/>
            <w:tabs>
              <w:tab w:val="right" w:leader="dot" w:pos="4598"/>
            </w:tabs>
            <w:rPr>
              <w:rFonts w:cstheme="minorBidi"/>
              <w:noProof/>
              <w:kern w:val="2"/>
              <w:szCs w:val="24"/>
              <w14:ligatures w14:val="standardContextual"/>
            </w:rPr>
          </w:pPr>
          <w:hyperlink w:anchor="_Toc211863053" w:history="1">
            <w:r w:rsidRPr="00AA3487">
              <w:rPr>
                <w:rStyle w:val="Hyperlink"/>
                <w:noProof/>
              </w:rPr>
              <w:t>Purchase Options</w:t>
            </w:r>
            <w:r>
              <w:rPr>
                <w:noProof/>
                <w:webHidden/>
              </w:rPr>
              <w:tab/>
            </w:r>
            <w:r>
              <w:rPr>
                <w:noProof/>
                <w:webHidden/>
              </w:rPr>
              <w:fldChar w:fldCharType="begin"/>
            </w:r>
            <w:r>
              <w:rPr>
                <w:noProof/>
                <w:webHidden/>
              </w:rPr>
              <w:instrText xml:space="preserve"> PAGEREF _Toc211863053 \h </w:instrText>
            </w:r>
            <w:r>
              <w:rPr>
                <w:noProof/>
                <w:webHidden/>
              </w:rPr>
            </w:r>
            <w:r>
              <w:rPr>
                <w:noProof/>
                <w:webHidden/>
              </w:rPr>
              <w:fldChar w:fldCharType="separate"/>
            </w:r>
            <w:r>
              <w:rPr>
                <w:noProof/>
                <w:webHidden/>
              </w:rPr>
              <w:t>6</w:t>
            </w:r>
            <w:r>
              <w:rPr>
                <w:noProof/>
                <w:webHidden/>
              </w:rPr>
              <w:fldChar w:fldCharType="end"/>
            </w:r>
          </w:hyperlink>
        </w:p>
        <w:p w14:paraId="472378E0" w14:textId="7E727E9B" w:rsidR="006347BC" w:rsidRDefault="006347BC">
          <w:pPr>
            <w:pStyle w:val="TOC2"/>
            <w:tabs>
              <w:tab w:val="right" w:leader="dot" w:pos="4598"/>
            </w:tabs>
            <w:rPr>
              <w:rFonts w:cstheme="minorBidi"/>
              <w:noProof/>
              <w:kern w:val="2"/>
              <w:szCs w:val="24"/>
              <w14:ligatures w14:val="standardContextual"/>
            </w:rPr>
          </w:pPr>
          <w:hyperlink w:anchor="_Toc211863054" w:history="1">
            <w:r w:rsidRPr="00AA3487">
              <w:rPr>
                <w:rStyle w:val="Hyperlink"/>
                <w:noProof/>
              </w:rPr>
              <w:t>Setting Up a COMMBUYS Account</w:t>
            </w:r>
            <w:r>
              <w:rPr>
                <w:noProof/>
                <w:webHidden/>
              </w:rPr>
              <w:tab/>
            </w:r>
            <w:r>
              <w:rPr>
                <w:noProof/>
                <w:webHidden/>
              </w:rPr>
              <w:fldChar w:fldCharType="begin"/>
            </w:r>
            <w:r>
              <w:rPr>
                <w:noProof/>
                <w:webHidden/>
              </w:rPr>
              <w:instrText xml:space="preserve"> PAGEREF _Toc211863054 \h </w:instrText>
            </w:r>
            <w:r>
              <w:rPr>
                <w:noProof/>
                <w:webHidden/>
              </w:rPr>
            </w:r>
            <w:r>
              <w:rPr>
                <w:noProof/>
                <w:webHidden/>
              </w:rPr>
              <w:fldChar w:fldCharType="separate"/>
            </w:r>
            <w:r>
              <w:rPr>
                <w:noProof/>
                <w:webHidden/>
              </w:rPr>
              <w:t>8</w:t>
            </w:r>
            <w:r>
              <w:rPr>
                <w:noProof/>
                <w:webHidden/>
              </w:rPr>
              <w:fldChar w:fldCharType="end"/>
            </w:r>
          </w:hyperlink>
        </w:p>
        <w:p w14:paraId="36E1095C" w14:textId="2A7F9FF0" w:rsidR="006347BC" w:rsidRDefault="006347BC">
          <w:pPr>
            <w:pStyle w:val="TOC2"/>
            <w:tabs>
              <w:tab w:val="right" w:leader="dot" w:pos="4598"/>
            </w:tabs>
            <w:rPr>
              <w:rFonts w:cstheme="minorBidi"/>
              <w:noProof/>
              <w:kern w:val="2"/>
              <w:szCs w:val="24"/>
              <w14:ligatures w14:val="standardContextual"/>
            </w:rPr>
          </w:pPr>
          <w:hyperlink w:anchor="_Toc211863055" w:history="1">
            <w:r w:rsidRPr="00AA3487">
              <w:rPr>
                <w:rStyle w:val="Hyperlink"/>
                <w:noProof/>
              </w:rPr>
              <w:t>Finding Contract Documents</w:t>
            </w:r>
            <w:r>
              <w:rPr>
                <w:noProof/>
                <w:webHidden/>
              </w:rPr>
              <w:tab/>
            </w:r>
            <w:r>
              <w:rPr>
                <w:noProof/>
                <w:webHidden/>
              </w:rPr>
              <w:fldChar w:fldCharType="begin"/>
            </w:r>
            <w:r>
              <w:rPr>
                <w:noProof/>
                <w:webHidden/>
              </w:rPr>
              <w:instrText xml:space="preserve"> PAGEREF _Toc211863055 \h </w:instrText>
            </w:r>
            <w:r>
              <w:rPr>
                <w:noProof/>
                <w:webHidden/>
              </w:rPr>
            </w:r>
            <w:r>
              <w:rPr>
                <w:noProof/>
                <w:webHidden/>
              </w:rPr>
              <w:fldChar w:fldCharType="separate"/>
            </w:r>
            <w:r>
              <w:rPr>
                <w:noProof/>
                <w:webHidden/>
              </w:rPr>
              <w:t>8</w:t>
            </w:r>
            <w:r>
              <w:rPr>
                <w:noProof/>
                <w:webHidden/>
              </w:rPr>
              <w:fldChar w:fldCharType="end"/>
            </w:r>
          </w:hyperlink>
        </w:p>
        <w:p w14:paraId="7230DC0B" w14:textId="72B9FE76" w:rsidR="006347BC" w:rsidRDefault="006347BC">
          <w:pPr>
            <w:pStyle w:val="TOC2"/>
            <w:tabs>
              <w:tab w:val="right" w:leader="dot" w:pos="4598"/>
            </w:tabs>
            <w:rPr>
              <w:rFonts w:cstheme="minorBidi"/>
              <w:noProof/>
              <w:kern w:val="2"/>
              <w:szCs w:val="24"/>
              <w14:ligatures w14:val="standardContextual"/>
            </w:rPr>
          </w:pPr>
          <w:hyperlink w:anchor="_Toc211863056" w:history="1">
            <w:r w:rsidRPr="00AA3487">
              <w:rPr>
                <w:rStyle w:val="Hyperlink"/>
                <w:noProof/>
              </w:rPr>
              <w:t>Finding Vendor-Specific Documents</w:t>
            </w:r>
            <w:r>
              <w:rPr>
                <w:noProof/>
                <w:webHidden/>
              </w:rPr>
              <w:tab/>
            </w:r>
            <w:r>
              <w:rPr>
                <w:noProof/>
                <w:webHidden/>
              </w:rPr>
              <w:fldChar w:fldCharType="begin"/>
            </w:r>
            <w:r>
              <w:rPr>
                <w:noProof/>
                <w:webHidden/>
              </w:rPr>
              <w:instrText xml:space="preserve"> PAGEREF _Toc211863056 \h </w:instrText>
            </w:r>
            <w:r>
              <w:rPr>
                <w:noProof/>
                <w:webHidden/>
              </w:rPr>
            </w:r>
            <w:r>
              <w:rPr>
                <w:noProof/>
                <w:webHidden/>
              </w:rPr>
              <w:fldChar w:fldCharType="separate"/>
            </w:r>
            <w:r>
              <w:rPr>
                <w:noProof/>
                <w:webHidden/>
              </w:rPr>
              <w:t>9</w:t>
            </w:r>
            <w:r>
              <w:rPr>
                <w:noProof/>
                <w:webHidden/>
              </w:rPr>
              <w:fldChar w:fldCharType="end"/>
            </w:r>
          </w:hyperlink>
        </w:p>
        <w:p w14:paraId="57769917" w14:textId="69058D8F" w:rsidR="006347BC" w:rsidRDefault="006347BC">
          <w:pPr>
            <w:pStyle w:val="TOC2"/>
            <w:tabs>
              <w:tab w:val="right" w:leader="dot" w:pos="4598"/>
            </w:tabs>
            <w:rPr>
              <w:rFonts w:cstheme="minorBidi"/>
              <w:noProof/>
              <w:kern w:val="2"/>
              <w:szCs w:val="24"/>
              <w14:ligatures w14:val="standardContextual"/>
            </w:rPr>
          </w:pPr>
          <w:hyperlink w:anchor="_Toc211863057" w:history="1">
            <w:r w:rsidRPr="00AA3487">
              <w:rPr>
                <w:rStyle w:val="Hyperlink"/>
                <w:noProof/>
              </w:rPr>
              <w:t>Supplier Diversity Office (SDO) Requirements</w:t>
            </w:r>
            <w:r>
              <w:rPr>
                <w:noProof/>
                <w:webHidden/>
              </w:rPr>
              <w:tab/>
            </w:r>
            <w:r>
              <w:rPr>
                <w:noProof/>
                <w:webHidden/>
              </w:rPr>
              <w:fldChar w:fldCharType="begin"/>
            </w:r>
            <w:r>
              <w:rPr>
                <w:noProof/>
                <w:webHidden/>
              </w:rPr>
              <w:instrText xml:space="preserve"> PAGEREF _Toc211863057 \h </w:instrText>
            </w:r>
            <w:r>
              <w:rPr>
                <w:noProof/>
                <w:webHidden/>
              </w:rPr>
            </w:r>
            <w:r>
              <w:rPr>
                <w:noProof/>
                <w:webHidden/>
              </w:rPr>
              <w:fldChar w:fldCharType="separate"/>
            </w:r>
            <w:r>
              <w:rPr>
                <w:noProof/>
                <w:webHidden/>
              </w:rPr>
              <w:t>9</w:t>
            </w:r>
            <w:r>
              <w:rPr>
                <w:noProof/>
                <w:webHidden/>
              </w:rPr>
              <w:fldChar w:fldCharType="end"/>
            </w:r>
          </w:hyperlink>
        </w:p>
        <w:p w14:paraId="7BDBF45F" w14:textId="549F71DD" w:rsidR="006347BC" w:rsidRDefault="006347BC">
          <w:pPr>
            <w:pStyle w:val="TOC3"/>
            <w:rPr>
              <w:rFonts w:cstheme="minorBidi"/>
              <w:iCs w:val="0"/>
              <w:noProof/>
              <w:kern w:val="2"/>
              <w:sz w:val="24"/>
              <w:szCs w:val="24"/>
              <w14:ligatures w14:val="standardContextual"/>
            </w:rPr>
          </w:pPr>
          <w:hyperlink w:anchor="_Toc211863058" w:history="1">
            <w:r w:rsidRPr="00AA3487">
              <w:rPr>
                <w:rStyle w:val="Hyperlink"/>
                <w:noProof/>
              </w:rPr>
              <w:t>Supplier Diversity Program (SDP) Requirements</w:t>
            </w:r>
            <w:r>
              <w:rPr>
                <w:noProof/>
                <w:webHidden/>
              </w:rPr>
              <w:tab/>
            </w:r>
            <w:r>
              <w:rPr>
                <w:noProof/>
                <w:webHidden/>
              </w:rPr>
              <w:fldChar w:fldCharType="begin"/>
            </w:r>
            <w:r>
              <w:rPr>
                <w:noProof/>
                <w:webHidden/>
              </w:rPr>
              <w:instrText xml:space="preserve"> PAGEREF _Toc211863058 \h </w:instrText>
            </w:r>
            <w:r>
              <w:rPr>
                <w:noProof/>
                <w:webHidden/>
              </w:rPr>
            </w:r>
            <w:r>
              <w:rPr>
                <w:noProof/>
                <w:webHidden/>
              </w:rPr>
              <w:fldChar w:fldCharType="separate"/>
            </w:r>
            <w:r>
              <w:rPr>
                <w:noProof/>
                <w:webHidden/>
              </w:rPr>
              <w:t>9</w:t>
            </w:r>
            <w:r>
              <w:rPr>
                <w:noProof/>
                <w:webHidden/>
              </w:rPr>
              <w:fldChar w:fldCharType="end"/>
            </w:r>
          </w:hyperlink>
        </w:p>
        <w:p w14:paraId="403AEBBB" w14:textId="472B2C06" w:rsidR="006347BC" w:rsidRDefault="006347BC">
          <w:pPr>
            <w:pStyle w:val="TOC3"/>
            <w:rPr>
              <w:rFonts w:cstheme="minorBidi"/>
              <w:iCs w:val="0"/>
              <w:noProof/>
              <w:kern w:val="2"/>
              <w:sz w:val="24"/>
              <w:szCs w:val="24"/>
              <w14:ligatures w14:val="standardContextual"/>
            </w:rPr>
          </w:pPr>
          <w:hyperlink w:anchor="_Toc211863059" w:history="1">
            <w:r w:rsidRPr="00AA3487">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_Toc211863059 \h </w:instrText>
            </w:r>
            <w:r>
              <w:rPr>
                <w:noProof/>
                <w:webHidden/>
              </w:rPr>
            </w:r>
            <w:r>
              <w:rPr>
                <w:noProof/>
                <w:webHidden/>
              </w:rPr>
              <w:fldChar w:fldCharType="separate"/>
            </w:r>
            <w:r>
              <w:rPr>
                <w:noProof/>
                <w:webHidden/>
              </w:rPr>
              <w:t>10</w:t>
            </w:r>
            <w:r>
              <w:rPr>
                <w:noProof/>
                <w:webHidden/>
              </w:rPr>
              <w:fldChar w:fldCharType="end"/>
            </w:r>
          </w:hyperlink>
        </w:p>
        <w:p w14:paraId="2F722B4B" w14:textId="10ED5AF6" w:rsidR="006347BC" w:rsidRDefault="006347BC">
          <w:pPr>
            <w:pStyle w:val="TOC2"/>
            <w:tabs>
              <w:tab w:val="right" w:leader="dot" w:pos="4598"/>
            </w:tabs>
            <w:rPr>
              <w:rFonts w:cstheme="minorBidi"/>
              <w:noProof/>
              <w:kern w:val="2"/>
              <w:szCs w:val="24"/>
              <w14:ligatures w14:val="standardContextual"/>
            </w:rPr>
          </w:pPr>
          <w:hyperlink w:anchor="_Toc211863060" w:history="1">
            <w:r w:rsidRPr="00AA3487">
              <w:rPr>
                <w:rStyle w:val="Hyperlink"/>
                <w:noProof/>
              </w:rPr>
              <w:t>Shipping, Delivery, and Returns</w:t>
            </w:r>
            <w:r>
              <w:rPr>
                <w:noProof/>
                <w:webHidden/>
              </w:rPr>
              <w:tab/>
            </w:r>
            <w:r>
              <w:rPr>
                <w:noProof/>
                <w:webHidden/>
              </w:rPr>
              <w:fldChar w:fldCharType="begin"/>
            </w:r>
            <w:r>
              <w:rPr>
                <w:noProof/>
                <w:webHidden/>
              </w:rPr>
              <w:instrText xml:space="preserve"> PAGEREF _Toc211863060 \h </w:instrText>
            </w:r>
            <w:r>
              <w:rPr>
                <w:noProof/>
                <w:webHidden/>
              </w:rPr>
            </w:r>
            <w:r>
              <w:rPr>
                <w:noProof/>
                <w:webHidden/>
              </w:rPr>
              <w:fldChar w:fldCharType="separate"/>
            </w:r>
            <w:r>
              <w:rPr>
                <w:noProof/>
                <w:webHidden/>
              </w:rPr>
              <w:t>10</w:t>
            </w:r>
            <w:r>
              <w:rPr>
                <w:noProof/>
                <w:webHidden/>
              </w:rPr>
              <w:fldChar w:fldCharType="end"/>
            </w:r>
          </w:hyperlink>
        </w:p>
        <w:p w14:paraId="49F3A53A" w14:textId="051F75D7" w:rsidR="006347BC" w:rsidRDefault="006347BC">
          <w:pPr>
            <w:pStyle w:val="TOC2"/>
            <w:tabs>
              <w:tab w:val="right" w:leader="dot" w:pos="4598"/>
            </w:tabs>
            <w:rPr>
              <w:rFonts w:cstheme="minorBidi"/>
              <w:noProof/>
              <w:kern w:val="2"/>
              <w:szCs w:val="24"/>
              <w14:ligatures w14:val="standardContextual"/>
            </w:rPr>
          </w:pPr>
          <w:hyperlink w:anchor="_Toc211863061" w:history="1">
            <w:r w:rsidRPr="00AA3487">
              <w:rPr>
                <w:rStyle w:val="Hyperlink"/>
                <w:noProof/>
              </w:rPr>
              <w:t>Additional Discounts</w:t>
            </w:r>
            <w:r>
              <w:rPr>
                <w:noProof/>
                <w:webHidden/>
              </w:rPr>
              <w:tab/>
            </w:r>
            <w:r>
              <w:rPr>
                <w:noProof/>
                <w:webHidden/>
              </w:rPr>
              <w:fldChar w:fldCharType="begin"/>
            </w:r>
            <w:r>
              <w:rPr>
                <w:noProof/>
                <w:webHidden/>
              </w:rPr>
              <w:instrText xml:space="preserve"> PAGEREF _Toc211863061 \h </w:instrText>
            </w:r>
            <w:r>
              <w:rPr>
                <w:noProof/>
                <w:webHidden/>
              </w:rPr>
            </w:r>
            <w:r>
              <w:rPr>
                <w:noProof/>
                <w:webHidden/>
              </w:rPr>
              <w:fldChar w:fldCharType="separate"/>
            </w:r>
            <w:r>
              <w:rPr>
                <w:noProof/>
                <w:webHidden/>
              </w:rPr>
              <w:t>10</w:t>
            </w:r>
            <w:r>
              <w:rPr>
                <w:noProof/>
                <w:webHidden/>
              </w:rPr>
              <w:fldChar w:fldCharType="end"/>
            </w:r>
          </w:hyperlink>
        </w:p>
        <w:p w14:paraId="231678C4" w14:textId="30225986" w:rsidR="006347BC" w:rsidRDefault="006347BC">
          <w:pPr>
            <w:pStyle w:val="TOC2"/>
            <w:tabs>
              <w:tab w:val="right" w:leader="dot" w:pos="4598"/>
            </w:tabs>
            <w:rPr>
              <w:rFonts w:cstheme="minorBidi"/>
              <w:noProof/>
              <w:kern w:val="2"/>
              <w:szCs w:val="24"/>
              <w14:ligatures w14:val="standardContextual"/>
            </w:rPr>
          </w:pPr>
          <w:hyperlink w:anchor="_Toc211863062" w:history="1">
            <w:r w:rsidRPr="00AA3487">
              <w:rPr>
                <w:rStyle w:val="Hyperlink"/>
                <w:noProof/>
              </w:rPr>
              <w:t>Emergency Services</w:t>
            </w:r>
            <w:r>
              <w:rPr>
                <w:noProof/>
                <w:webHidden/>
              </w:rPr>
              <w:tab/>
            </w:r>
            <w:r>
              <w:rPr>
                <w:noProof/>
                <w:webHidden/>
              </w:rPr>
              <w:fldChar w:fldCharType="begin"/>
            </w:r>
            <w:r>
              <w:rPr>
                <w:noProof/>
                <w:webHidden/>
              </w:rPr>
              <w:instrText xml:space="preserve"> PAGEREF _Toc211863062 \h </w:instrText>
            </w:r>
            <w:r>
              <w:rPr>
                <w:noProof/>
                <w:webHidden/>
              </w:rPr>
            </w:r>
            <w:r>
              <w:rPr>
                <w:noProof/>
                <w:webHidden/>
              </w:rPr>
              <w:fldChar w:fldCharType="separate"/>
            </w:r>
            <w:r>
              <w:rPr>
                <w:noProof/>
                <w:webHidden/>
              </w:rPr>
              <w:t>10</w:t>
            </w:r>
            <w:r>
              <w:rPr>
                <w:noProof/>
                <w:webHidden/>
              </w:rPr>
              <w:fldChar w:fldCharType="end"/>
            </w:r>
          </w:hyperlink>
        </w:p>
        <w:p w14:paraId="3023B0C0" w14:textId="67BECF7C" w:rsidR="006347BC" w:rsidRDefault="006347BC">
          <w:pPr>
            <w:pStyle w:val="TOC2"/>
            <w:tabs>
              <w:tab w:val="right" w:leader="dot" w:pos="4598"/>
            </w:tabs>
            <w:rPr>
              <w:rFonts w:cstheme="minorBidi"/>
              <w:noProof/>
              <w:kern w:val="2"/>
              <w:szCs w:val="24"/>
              <w14:ligatures w14:val="standardContextual"/>
            </w:rPr>
          </w:pPr>
          <w:hyperlink w:anchor="_Toc211863063" w:history="1">
            <w:r w:rsidRPr="00AA3487">
              <w:rPr>
                <w:rStyle w:val="Hyperlink"/>
                <w:noProof/>
              </w:rPr>
              <w:t>Vendor Performance</w:t>
            </w:r>
            <w:r>
              <w:rPr>
                <w:noProof/>
                <w:webHidden/>
              </w:rPr>
              <w:tab/>
            </w:r>
            <w:r>
              <w:rPr>
                <w:noProof/>
                <w:webHidden/>
              </w:rPr>
              <w:fldChar w:fldCharType="begin"/>
            </w:r>
            <w:r>
              <w:rPr>
                <w:noProof/>
                <w:webHidden/>
              </w:rPr>
              <w:instrText xml:space="preserve"> PAGEREF _Toc211863063 \h </w:instrText>
            </w:r>
            <w:r>
              <w:rPr>
                <w:noProof/>
                <w:webHidden/>
              </w:rPr>
            </w:r>
            <w:r>
              <w:rPr>
                <w:noProof/>
                <w:webHidden/>
              </w:rPr>
              <w:fldChar w:fldCharType="separate"/>
            </w:r>
            <w:r>
              <w:rPr>
                <w:noProof/>
                <w:webHidden/>
              </w:rPr>
              <w:t>11</w:t>
            </w:r>
            <w:r>
              <w:rPr>
                <w:noProof/>
                <w:webHidden/>
              </w:rPr>
              <w:fldChar w:fldCharType="end"/>
            </w:r>
          </w:hyperlink>
        </w:p>
        <w:p w14:paraId="64407C68" w14:textId="68ECA0F5" w:rsidR="006347BC" w:rsidRDefault="006347BC">
          <w:pPr>
            <w:pStyle w:val="TOC2"/>
            <w:tabs>
              <w:tab w:val="right" w:leader="dot" w:pos="4598"/>
            </w:tabs>
            <w:rPr>
              <w:rFonts w:cstheme="minorBidi"/>
              <w:noProof/>
              <w:kern w:val="2"/>
              <w:szCs w:val="24"/>
              <w14:ligatures w14:val="standardContextual"/>
            </w:rPr>
          </w:pPr>
          <w:hyperlink w:anchor="_Toc211863064" w:history="1">
            <w:r w:rsidRPr="00AA3487">
              <w:rPr>
                <w:rStyle w:val="Hyperlink"/>
                <w:noProof/>
              </w:rPr>
              <w:t>General Procurement Guidelines and Best Practices</w:t>
            </w:r>
            <w:r>
              <w:rPr>
                <w:noProof/>
                <w:webHidden/>
              </w:rPr>
              <w:tab/>
            </w:r>
            <w:r>
              <w:rPr>
                <w:noProof/>
                <w:webHidden/>
              </w:rPr>
              <w:fldChar w:fldCharType="begin"/>
            </w:r>
            <w:r>
              <w:rPr>
                <w:noProof/>
                <w:webHidden/>
              </w:rPr>
              <w:instrText xml:space="preserve"> PAGEREF _Toc211863064 \h </w:instrText>
            </w:r>
            <w:r>
              <w:rPr>
                <w:noProof/>
                <w:webHidden/>
              </w:rPr>
            </w:r>
            <w:r>
              <w:rPr>
                <w:noProof/>
                <w:webHidden/>
              </w:rPr>
              <w:fldChar w:fldCharType="separate"/>
            </w:r>
            <w:r>
              <w:rPr>
                <w:noProof/>
                <w:webHidden/>
              </w:rPr>
              <w:t>11</w:t>
            </w:r>
            <w:r>
              <w:rPr>
                <w:noProof/>
                <w:webHidden/>
              </w:rPr>
              <w:fldChar w:fldCharType="end"/>
            </w:r>
          </w:hyperlink>
        </w:p>
        <w:p w14:paraId="18F186A3" w14:textId="4D3E4BB5" w:rsidR="006347BC" w:rsidRDefault="006347BC">
          <w:pPr>
            <w:pStyle w:val="TOC2"/>
            <w:tabs>
              <w:tab w:val="right" w:leader="dot" w:pos="4598"/>
            </w:tabs>
            <w:rPr>
              <w:rFonts w:cstheme="minorBidi"/>
              <w:noProof/>
              <w:kern w:val="2"/>
              <w:szCs w:val="24"/>
              <w14:ligatures w14:val="standardContextual"/>
            </w:rPr>
          </w:pPr>
          <w:hyperlink w:anchor="_Toc211863065" w:history="1">
            <w:r w:rsidRPr="00AA3487">
              <w:rPr>
                <w:rStyle w:val="Hyperlink"/>
                <w:noProof/>
              </w:rPr>
              <w:t>Adding a Product</w:t>
            </w:r>
            <w:r>
              <w:rPr>
                <w:noProof/>
                <w:webHidden/>
              </w:rPr>
              <w:tab/>
            </w:r>
            <w:r>
              <w:rPr>
                <w:noProof/>
                <w:webHidden/>
              </w:rPr>
              <w:fldChar w:fldCharType="begin"/>
            </w:r>
            <w:r>
              <w:rPr>
                <w:noProof/>
                <w:webHidden/>
              </w:rPr>
              <w:instrText xml:space="preserve"> PAGEREF _Toc211863065 \h </w:instrText>
            </w:r>
            <w:r>
              <w:rPr>
                <w:noProof/>
                <w:webHidden/>
              </w:rPr>
            </w:r>
            <w:r>
              <w:rPr>
                <w:noProof/>
                <w:webHidden/>
              </w:rPr>
              <w:fldChar w:fldCharType="separate"/>
            </w:r>
            <w:r>
              <w:rPr>
                <w:noProof/>
                <w:webHidden/>
              </w:rPr>
              <w:t>12</w:t>
            </w:r>
            <w:r>
              <w:rPr>
                <w:noProof/>
                <w:webHidden/>
              </w:rPr>
              <w:fldChar w:fldCharType="end"/>
            </w:r>
          </w:hyperlink>
        </w:p>
        <w:p w14:paraId="04C6E16D" w14:textId="7FFDEFDA" w:rsidR="006347BC" w:rsidRDefault="006347BC">
          <w:pPr>
            <w:pStyle w:val="TOC2"/>
            <w:tabs>
              <w:tab w:val="right" w:leader="dot" w:pos="4598"/>
            </w:tabs>
            <w:rPr>
              <w:rFonts w:cstheme="minorBidi"/>
              <w:noProof/>
              <w:kern w:val="2"/>
              <w:szCs w:val="24"/>
              <w14:ligatures w14:val="standardContextual"/>
            </w:rPr>
          </w:pPr>
          <w:hyperlink w:anchor="_Toc211863066" w:history="1">
            <w:r w:rsidRPr="00AA3487">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_Toc211863066 \h </w:instrText>
            </w:r>
            <w:r>
              <w:rPr>
                <w:noProof/>
                <w:webHidden/>
              </w:rPr>
            </w:r>
            <w:r>
              <w:rPr>
                <w:noProof/>
                <w:webHidden/>
              </w:rPr>
              <w:fldChar w:fldCharType="separate"/>
            </w:r>
            <w:r>
              <w:rPr>
                <w:noProof/>
                <w:webHidden/>
              </w:rPr>
              <w:t>12</w:t>
            </w:r>
            <w:r>
              <w:rPr>
                <w:noProof/>
                <w:webHidden/>
              </w:rPr>
              <w:fldChar w:fldCharType="end"/>
            </w:r>
          </w:hyperlink>
        </w:p>
        <w:p w14:paraId="5CC2CDA4" w14:textId="0BA69845" w:rsidR="006347BC" w:rsidRDefault="006347BC">
          <w:pPr>
            <w:pStyle w:val="TOC2"/>
            <w:tabs>
              <w:tab w:val="right" w:leader="dot" w:pos="4598"/>
            </w:tabs>
            <w:rPr>
              <w:rFonts w:cstheme="minorBidi"/>
              <w:noProof/>
              <w:kern w:val="2"/>
              <w:szCs w:val="24"/>
              <w14:ligatures w14:val="standardContextual"/>
            </w:rPr>
          </w:pPr>
          <w:hyperlink w:anchor="_Toc211863067" w:history="1">
            <w:r w:rsidRPr="00AA3487">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_Toc211863067 \h </w:instrText>
            </w:r>
            <w:r>
              <w:rPr>
                <w:noProof/>
                <w:webHidden/>
              </w:rPr>
            </w:r>
            <w:r>
              <w:rPr>
                <w:noProof/>
                <w:webHidden/>
              </w:rPr>
              <w:fldChar w:fldCharType="separate"/>
            </w:r>
            <w:r>
              <w:rPr>
                <w:noProof/>
                <w:webHidden/>
              </w:rPr>
              <w:t>13</w:t>
            </w:r>
            <w:r>
              <w:rPr>
                <w:noProof/>
                <w:webHidden/>
              </w:rPr>
              <w:fldChar w:fldCharType="end"/>
            </w:r>
          </w:hyperlink>
        </w:p>
        <w:p w14:paraId="3857EB83" w14:textId="6A777ADD" w:rsidR="006347BC" w:rsidRDefault="006347BC">
          <w:pPr>
            <w:pStyle w:val="TOC2"/>
            <w:tabs>
              <w:tab w:val="right" w:leader="dot" w:pos="4598"/>
            </w:tabs>
            <w:rPr>
              <w:rFonts w:cstheme="minorBidi"/>
              <w:noProof/>
              <w:kern w:val="2"/>
              <w:szCs w:val="24"/>
              <w14:ligatures w14:val="standardContextual"/>
            </w:rPr>
          </w:pPr>
          <w:hyperlink w:anchor="_Toc211863068" w:history="1">
            <w:r w:rsidRPr="00AA3487">
              <w:rPr>
                <w:rStyle w:val="Hyperlink"/>
                <w:noProof/>
              </w:rPr>
              <w:t>Vendor List and Information</w:t>
            </w:r>
            <w:r>
              <w:rPr>
                <w:noProof/>
                <w:webHidden/>
              </w:rPr>
              <w:tab/>
            </w:r>
            <w:r>
              <w:rPr>
                <w:noProof/>
                <w:webHidden/>
              </w:rPr>
              <w:fldChar w:fldCharType="begin"/>
            </w:r>
            <w:r>
              <w:rPr>
                <w:noProof/>
                <w:webHidden/>
              </w:rPr>
              <w:instrText xml:space="preserve"> PAGEREF _Toc211863068 \h </w:instrText>
            </w:r>
            <w:r>
              <w:rPr>
                <w:noProof/>
                <w:webHidden/>
              </w:rPr>
            </w:r>
            <w:r>
              <w:rPr>
                <w:noProof/>
                <w:webHidden/>
              </w:rPr>
              <w:fldChar w:fldCharType="separate"/>
            </w:r>
            <w:r>
              <w:rPr>
                <w:noProof/>
                <w:webHidden/>
              </w:rPr>
              <w:t>14</w:t>
            </w:r>
            <w:r>
              <w:rPr>
                <w:noProof/>
                <w:webHidden/>
              </w:rPr>
              <w:fldChar w:fldCharType="end"/>
            </w:r>
          </w:hyperlink>
        </w:p>
        <w:p w14:paraId="1FF2DFC0" w14:textId="23D0F8A1" w:rsidR="006347BC" w:rsidRDefault="006347BC">
          <w:pPr>
            <w:pStyle w:val="TOC2"/>
            <w:tabs>
              <w:tab w:val="right" w:leader="dot" w:pos="4598"/>
            </w:tabs>
            <w:rPr>
              <w:rFonts w:cstheme="minorBidi"/>
              <w:noProof/>
              <w:kern w:val="2"/>
              <w:szCs w:val="24"/>
              <w14:ligatures w14:val="standardContextual"/>
            </w:rPr>
          </w:pPr>
          <w:hyperlink w:anchor="_Toc211863069" w:history="1">
            <w:r w:rsidRPr="00AA3487">
              <w:rPr>
                <w:rStyle w:val="Hyperlink"/>
                <w:noProof/>
              </w:rPr>
              <w:t>United Nations Standard Products and Services Code</w:t>
            </w:r>
            <w:r w:rsidRPr="00AA3487">
              <w:rPr>
                <w:rStyle w:val="Hyperlink"/>
                <w:noProof/>
                <w:vertAlign w:val="superscript"/>
              </w:rPr>
              <w:t>®</w:t>
            </w:r>
            <w:r w:rsidRPr="00AA3487">
              <w:rPr>
                <w:rStyle w:val="Hyperlink"/>
                <w:noProof/>
              </w:rPr>
              <w:t xml:space="preserve"> (UNSPSC</w:t>
            </w:r>
            <w:r w:rsidRPr="00AA3487">
              <w:rPr>
                <w:rStyle w:val="Hyperlink"/>
                <w:noProof/>
                <w:vertAlign w:val="superscript"/>
              </w:rPr>
              <w:t>®</w:t>
            </w:r>
            <w:r w:rsidRPr="00AA3487">
              <w:rPr>
                <w:rStyle w:val="Hyperlink"/>
                <w:noProof/>
              </w:rPr>
              <w:t>)</w:t>
            </w:r>
            <w:r>
              <w:rPr>
                <w:noProof/>
                <w:webHidden/>
              </w:rPr>
              <w:tab/>
            </w:r>
            <w:r>
              <w:rPr>
                <w:noProof/>
                <w:webHidden/>
              </w:rPr>
              <w:fldChar w:fldCharType="begin"/>
            </w:r>
            <w:r>
              <w:rPr>
                <w:noProof/>
                <w:webHidden/>
              </w:rPr>
              <w:instrText xml:space="preserve"> PAGEREF _Toc211863069 \h </w:instrText>
            </w:r>
            <w:r>
              <w:rPr>
                <w:noProof/>
                <w:webHidden/>
              </w:rPr>
            </w:r>
            <w:r>
              <w:rPr>
                <w:noProof/>
                <w:webHidden/>
              </w:rPr>
              <w:fldChar w:fldCharType="separate"/>
            </w:r>
            <w:r>
              <w:rPr>
                <w:noProof/>
                <w:webHidden/>
              </w:rPr>
              <w:t>15</w:t>
            </w:r>
            <w:r>
              <w:rPr>
                <w:noProof/>
                <w:webHidden/>
              </w:rPr>
              <w:fldChar w:fldCharType="end"/>
            </w:r>
          </w:hyperlink>
        </w:p>
        <w:p w14:paraId="50AC2B20" w14:textId="437E9673"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34A95E32" w14:textId="77777777" w:rsidR="00162E1B" w:rsidRDefault="00162E1B" w:rsidP="00B854B6">
      <w:pPr>
        <w:jc w:val="center"/>
        <w:rPr>
          <w:b/>
          <w:bCs/>
          <w:sz w:val="26"/>
          <w:szCs w:val="26"/>
        </w:rPr>
      </w:pPr>
    </w:p>
    <w:p w14:paraId="76DCC826" w14:textId="73523ADE"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1863046"/>
      <w:r>
        <w:lastRenderedPageBreak/>
        <w:t>Contract</w:t>
      </w:r>
      <w:r w:rsidR="00C0549D">
        <w:t xml:space="preserve"> </w:t>
      </w:r>
      <w:r w:rsidR="00B15B3F">
        <w:t>Summary</w:t>
      </w:r>
      <w:bookmarkEnd w:id="4"/>
      <w:bookmarkEnd w:id="5"/>
    </w:p>
    <w:p w14:paraId="5AB0288E" w14:textId="45512D20" w:rsidR="00A15ECA" w:rsidRPr="004C520D" w:rsidRDefault="00C20D43" w:rsidP="00553138">
      <w:r w:rsidRPr="2EB9EF22">
        <w:rPr>
          <w:b/>
          <w:bCs/>
        </w:rPr>
        <w:t>HLS06–Homeland Security, Public Safety, and Traffic Safety Supplies:</w:t>
      </w:r>
      <w:r w:rsidR="00553138" w:rsidRPr="2EB9EF22">
        <w:rPr>
          <w:rFonts w:ascii="Calibri" w:eastAsia="Calibri" w:hAnsi="Calibri" w:cs="Calibri"/>
        </w:rPr>
        <w:t xml:space="preserve"> </w:t>
      </w:r>
      <w:r w:rsidR="00A15ECA" w:rsidRPr="2EB9EF22">
        <w:t xml:space="preserve">The HLS06 Statewide Contract </w:t>
      </w:r>
      <w:r w:rsidR="0013020E" w:rsidRPr="2EB9EF22">
        <w:t xml:space="preserve">(SWC) </w:t>
      </w:r>
      <w:r w:rsidR="00A15ECA" w:rsidRPr="2EB9EF22">
        <w:t>was formed by adopting the results of a national</w:t>
      </w:r>
      <w:r w:rsidR="00412D2F" w:rsidRPr="2EB9EF22">
        <w:t xml:space="preserve">ly scaled and </w:t>
      </w:r>
      <w:r w:rsidR="00A15ECA" w:rsidRPr="2EB9EF22">
        <w:t xml:space="preserve">competitive bidding process managed by </w:t>
      </w:r>
      <w:r w:rsidR="00A15ECA" w:rsidRPr="00070AF1">
        <w:t>Sourcewell</w:t>
      </w:r>
      <w:r w:rsidR="00A15ECA" w:rsidRPr="004C520D">
        <w:rPr>
          <w:szCs w:val="24"/>
        </w:rPr>
        <w:t xml:space="preserve"> </w:t>
      </w:r>
      <w:r w:rsidR="0013020E" w:rsidRPr="2EB9EF22">
        <w:t>cooperative</w:t>
      </w:r>
      <w:r w:rsidR="003F14D6" w:rsidRPr="2EB9EF22">
        <w:t xml:space="preserve">, which was </w:t>
      </w:r>
      <w:r w:rsidR="00A15ECA" w:rsidRPr="2EB9EF22">
        <w:t xml:space="preserve">formerly </w:t>
      </w:r>
      <w:r w:rsidR="003F14D6" w:rsidRPr="2EB9EF22">
        <w:t>National Joint Powers Alliance (</w:t>
      </w:r>
      <w:r w:rsidR="00A15ECA" w:rsidRPr="2EB9EF22">
        <w:t xml:space="preserve">NJPA). </w:t>
      </w:r>
      <w:r w:rsidR="004C520D" w:rsidRPr="2EB9EF22">
        <w:rPr>
          <w:rFonts w:eastAsia="Calibri"/>
        </w:rPr>
        <w:t>The adoption of this contract allows buyers on HLS06 to shop between two nationally priced catalogs that cover a large cross-section of public safety and emergency response products, including drones.</w:t>
      </w:r>
    </w:p>
    <w:p w14:paraId="406BE600" w14:textId="77777777" w:rsidR="004C520D" w:rsidRDefault="00553138" w:rsidP="00553138">
      <w:pPr>
        <w:rPr>
          <w:rFonts w:cs="Arial"/>
          <w:color w:val="000000"/>
          <w:szCs w:val="24"/>
        </w:rPr>
      </w:pPr>
      <w:r w:rsidRPr="004C520D">
        <w:rPr>
          <w:rFonts w:cs="Arial"/>
          <w:color w:val="000000"/>
          <w:szCs w:val="24"/>
        </w:rPr>
        <w:t>This SWC includes, but is not limited to</w:t>
      </w:r>
      <w:r w:rsidR="004C520D">
        <w:rPr>
          <w:rFonts w:cs="Arial"/>
          <w:color w:val="000000"/>
          <w:szCs w:val="24"/>
        </w:rPr>
        <w:t xml:space="preserve"> the following</w:t>
      </w:r>
      <w:r w:rsidRPr="004C520D">
        <w:rPr>
          <w:rFonts w:cs="Arial"/>
          <w:color w:val="000000"/>
          <w:szCs w:val="24"/>
        </w:rPr>
        <w:t xml:space="preserve">: </w:t>
      </w:r>
    </w:p>
    <w:p w14:paraId="4B71C9D7" w14:textId="77777777" w:rsidR="00B015B8" w:rsidRDefault="00B015B8" w:rsidP="008F2426">
      <w:pPr>
        <w:pStyle w:val="ListParagraph"/>
        <w:numPr>
          <w:ilvl w:val="0"/>
          <w:numId w:val="29"/>
        </w:numPr>
        <w:rPr>
          <w:rFonts w:cs="Arial"/>
          <w:color w:val="000000"/>
          <w:szCs w:val="24"/>
        </w:rPr>
        <w:sectPr w:rsidR="00B015B8" w:rsidSect="003E7DC2">
          <w:footerReference w:type="first" r:id="rId21"/>
          <w:type w:val="continuous"/>
          <w:pgSz w:w="12240" w:h="15840"/>
          <w:pgMar w:top="125" w:right="1152" w:bottom="1440" w:left="1152" w:header="864" w:footer="360" w:gutter="0"/>
          <w:cols w:space="720"/>
          <w:titlePg/>
          <w:docGrid w:linePitch="360"/>
        </w:sectPr>
      </w:pPr>
    </w:p>
    <w:p w14:paraId="6031CD1B" w14:textId="77777777" w:rsidR="00303077" w:rsidRDefault="00303077" w:rsidP="008F2426">
      <w:pPr>
        <w:pStyle w:val="ListParagraph"/>
        <w:numPr>
          <w:ilvl w:val="0"/>
          <w:numId w:val="29"/>
        </w:numPr>
        <w:rPr>
          <w:rFonts w:cs="Arial"/>
          <w:color w:val="000000"/>
          <w:szCs w:val="24"/>
        </w:rPr>
      </w:pPr>
      <w:r>
        <w:rPr>
          <w:rFonts w:cs="Arial"/>
          <w:color w:val="000000"/>
          <w:szCs w:val="24"/>
        </w:rPr>
        <w:t>A</w:t>
      </w:r>
      <w:r w:rsidR="00553138" w:rsidRPr="004C520D">
        <w:rPr>
          <w:rFonts w:cs="Arial"/>
          <w:color w:val="000000"/>
          <w:szCs w:val="24"/>
        </w:rPr>
        <w:t>ir filtration</w:t>
      </w:r>
    </w:p>
    <w:p w14:paraId="431A2694" w14:textId="77777777" w:rsidR="00303077" w:rsidRDefault="00303077" w:rsidP="008F2426">
      <w:pPr>
        <w:pStyle w:val="ListParagraph"/>
        <w:numPr>
          <w:ilvl w:val="0"/>
          <w:numId w:val="29"/>
        </w:numPr>
        <w:rPr>
          <w:rFonts w:cs="Arial"/>
          <w:color w:val="000000"/>
          <w:szCs w:val="24"/>
        </w:rPr>
      </w:pPr>
      <w:r>
        <w:rPr>
          <w:rFonts w:cs="Arial"/>
          <w:color w:val="000000"/>
          <w:szCs w:val="24"/>
        </w:rPr>
        <w:t>A</w:t>
      </w:r>
      <w:r w:rsidR="00553138" w:rsidRPr="004C520D">
        <w:rPr>
          <w:rFonts w:cs="Arial"/>
          <w:color w:val="000000"/>
          <w:szCs w:val="24"/>
        </w:rPr>
        <w:t>ir purifying respirators (APR)</w:t>
      </w:r>
    </w:p>
    <w:p w14:paraId="0AD71D12" w14:textId="14229C7B" w:rsidR="005C0DCA" w:rsidRDefault="005C0DCA" w:rsidP="008F2426">
      <w:pPr>
        <w:pStyle w:val="ListParagraph"/>
        <w:numPr>
          <w:ilvl w:val="0"/>
          <w:numId w:val="29"/>
        </w:numPr>
        <w:rPr>
          <w:rFonts w:cs="Arial"/>
          <w:color w:val="000000"/>
          <w:szCs w:val="24"/>
        </w:rPr>
      </w:pPr>
      <w:r>
        <w:rPr>
          <w:rFonts w:cs="Arial"/>
          <w:color w:val="000000"/>
          <w:szCs w:val="24"/>
        </w:rPr>
        <w:t>A</w:t>
      </w:r>
      <w:r w:rsidR="00553138" w:rsidRPr="004C520D">
        <w:rPr>
          <w:rFonts w:cs="Arial"/>
          <w:color w:val="000000"/>
          <w:szCs w:val="24"/>
        </w:rPr>
        <w:t>nti-vibration</w:t>
      </w:r>
      <w:r w:rsidR="005F798A">
        <w:rPr>
          <w:rFonts w:cs="Arial"/>
          <w:color w:val="000000"/>
          <w:szCs w:val="24"/>
        </w:rPr>
        <w:t xml:space="preserve"> design</w:t>
      </w:r>
      <w:r w:rsidR="009255B0">
        <w:rPr>
          <w:rFonts w:cs="Arial"/>
          <w:color w:val="000000"/>
          <w:szCs w:val="24"/>
        </w:rPr>
        <w:t xml:space="preserve"> and </w:t>
      </w:r>
      <w:r w:rsidR="005F798A">
        <w:rPr>
          <w:rFonts w:cs="Arial"/>
          <w:color w:val="000000"/>
          <w:szCs w:val="24"/>
        </w:rPr>
        <w:t>device</w:t>
      </w:r>
      <w:r w:rsidR="009255B0">
        <w:rPr>
          <w:rFonts w:cs="Arial"/>
          <w:color w:val="000000"/>
          <w:szCs w:val="24"/>
        </w:rPr>
        <w:t>s</w:t>
      </w:r>
    </w:p>
    <w:p w14:paraId="69238A2F" w14:textId="77777777" w:rsidR="005C0DCA" w:rsidRDefault="005C0DCA" w:rsidP="008F2426">
      <w:pPr>
        <w:pStyle w:val="ListParagraph"/>
        <w:numPr>
          <w:ilvl w:val="0"/>
          <w:numId w:val="29"/>
        </w:numPr>
        <w:rPr>
          <w:rFonts w:cs="Arial"/>
          <w:color w:val="000000"/>
          <w:szCs w:val="24"/>
        </w:rPr>
      </w:pPr>
      <w:r>
        <w:rPr>
          <w:rFonts w:cs="Arial"/>
          <w:color w:val="000000"/>
          <w:szCs w:val="24"/>
        </w:rPr>
        <w:t>A</w:t>
      </w:r>
      <w:r w:rsidR="00553138" w:rsidRPr="004C520D">
        <w:rPr>
          <w:rFonts w:cs="Arial"/>
          <w:color w:val="000000"/>
          <w:szCs w:val="24"/>
        </w:rPr>
        <w:t>rborist tools</w:t>
      </w:r>
    </w:p>
    <w:p w14:paraId="28184426" w14:textId="77777777" w:rsidR="00C53508" w:rsidRDefault="005C0DCA" w:rsidP="008F2426">
      <w:pPr>
        <w:pStyle w:val="ListParagraph"/>
        <w:numPr>
          <w:ilvl w:val="0"/>
          <w:numId w:val="29"/>
        </w:numPr>
        <w:rPr>
          <w:rFonts w:cs="Arial"/>
          <w:color w:val="000000"/>
          <w:szCs w:val="24"/>
        </w:rPr>
      </w:pPr>
      <w:r>
        <w:rPr>
          <w:rFonts w:cs="Arial"/>
          <w:color w:val="000000"/>
          <w:szCs w:val="24"/>
        </w:rPr>
        <w:t>A</w:t>
      </w:r>
      <w:r w:rsidR="00553138" w:rsidRPr="004C520D">
        <w:rPr>
          <w:rFonts w:cs="Arial"/>
          <w:color w:val="000000"/>
          <w:szCs w:val="24"/>
        </w:rPr>
        <w:t>rc flash gloves</w:t>
      </w:r>
    </w:p>
    <w:p w14:paraId="22A2D7B0" w14:textId="77777777" w:rsidR="003973E8" w:rsidRDefault="00C53508" w:rsidP="008F2426">
      <w:pPr>
        <w:pStyle w:val="ListParagraph"/>
        <w:numPr>
          <w:ilvl w:val="0"/>
          <w:numId w:val="29"/>
        </w:numPr>
        <w:rPr>
          <w:rFonts w:cs="Arial"/>
          <w:color w:val="000000"/>
          <w:szCs w:val="24"/>
        </w:rPr>
      </w:pPr>
      <w:r>
        <w:rPr>
          <w:rFonts w:cs="Arial"/>
          <w:color w:val="000000"/>
          <w:szCs w:val="24"/>
        </w:rPr>
        <w:t>A</w:t>
      </w:r>
      <w:r w:rsidR="00553138" w:rsidRPr="004C520D">
        <w:rPr>
          <w:rFonts w:cs="Arial"/>
          <w:color w:val="000000"/>
          <w:szCs w:val="24"/>
        </w:rPr>
        <w:t>rc flash protection</w:t>
      </w:r>
    </w:p>
    <w:p w14:paraId="68414DB8" w14:textId="0632CC39" w:rsidR="009255B0" w:rsidRDefault="003973E8" w:rsidP="008F2426">
      <w:pPr>
        <w:pStyle w:val="ListParagraph"/>
        <w:numPr>
          <w:ilvl w:val="0"/>
          <w:numId w:val="29"/>
        </w:numPr>
        <w:rPr>
          <w:rFonts w:cs="Arial"/>
          <w:color w:val="000000"/>
          <w:szCs w:val="24"/>
        </w:rPr>
      </w:pPr>
      <w:r>
        <w:rPr>
          <w:rFonts w:cs="Arial"/>
          <w:color w:val="000000"/>
          <w:szCs w:val="24"/>
        </w:rPr>
        <w:t>B</w:t>
      </w:r>
      <w:r w:rsidR="00553138" w:rsidRPr="004C520D">
        <w:rPr>
          <w:rFonts w:cs="Arial"/>
          <w:color w:val="000000"/>
          <w:szCs w:val="24"/>
        </w:rPr>
        <w:t xml:space="preserve">ack </w:t>
      </w:r>
      <w:r w:rsidR="009255B0" w:rsidRPr="004C520D">
        <w:rPr>
          <w:rFonts w:cs="Arial"/>
          <w:color w:val="000000"/>
          <w:szCs w:val="24"/>
        </w:rPr>
        <w:t>support</w:t>
      </w:r>
    </w:p>
    <w:p w14:paraId="4BB9CE4B" w14:textId="77777777" w:rsidR="009255B0" w:rsidRDefault="009255B0" w:rsidP="008F2426">
      <w:pPr>
        <w:pStyle w:val="ListParagraph"/>
        <w:numPr>
          <w:ilvl w:val="0"/>
          <w:numId w:val="29"/>
        </w:numPr>
        <w:rPr>
          <w:rFonts w:cs="Arial"/>
          <w:color w:val="000000"/>
          <w:szCs w:val="24"/>
        </w:rPr>
      </w:pPr>
      <w:r>
        <w:rPr>
          <w:rFonts w:cs="Arial"/>
          <w:color w:val="000000"/>
          <w:szCs w:val="24"/>
        </w:rPr>
        <w:t>B</w:t>
      </w:r>
      <w:r w:rsidR="00553138" w:rsidRPr="004C520D">
        <w:rPr>
          <w:rFonts w:cs="Arial"/>
          <w:color w:val="000000"/>
          <w:szCs w:val="24"/>
        </w:rPr>
        <w:t>allistic protection</w:t>
      </w:r>
    </w:p>
    <w:p w14:paraId="6A75B684" w14:textId="77777777" w:rsidR="009255B0" w:rsidRDefault="009255B0" w:rsidP="008F2426">
      <w:pPr>
        <w:pStyle w:val="ListParagraph"/>
        <w:numPr>
          <w:ilvl w:val="0"/>
          <w:numId w:val="29"/>
        </w:numPr>
        <w:rPr>
          <w:rFonts w:cs="Arial"/>
          <w:color w:val="000000"/>
          <w:szCs w:val="24"/>
        </w:rPr>
      </w:pPr>
      <w:r>
        <w:rPr>
          <w:rFonts w:cs="Arial"/>
          <w:color w:val="000000"/>
          <w:szCs w:val="24"/>
        </w:rPr>
        <w:t>B</w:t>
      </w:r>
      <w:r w:rsidR="00553138" w:rsidRPr="004C520D">
        <w:rPr>
          <w:rFonts w:cs="Arial"/>
          <w:color w:val="000000"/>
          <w:szCs w:val="24"/>
        </w:rPr>
        <w:t>anded earplugs</w:t>
      </w:r>
    </w:p>
    <w:p w14:paraId="2D2845B4" w14:textId="77777777" w:rsidR="009255B0" w:rsidRDefault="009255B0" w:rsidP="008F2426">
      <w:pPr>
        <w:pStyle w:val="ListParagraph"/>
        <w:numPr>
          <w:ilvl w:val="0"/>
          <w:numId w:val="29"/>
        </w:numPr>
        <w:rPr>
          <w:rFonts w:cs="Arial"/>
          <w:color w:val="000000"/>
          <w:szCs w:val="24"/>
        </w:rPr>
      </w:pPr>
      <w:r>
        <w:rPr>
          <w:rFonts w:cs="Arial"/>
          <w:color w:val="000000"/>
          <w:szCs w:val="24"/>
        </w:rPr>
        <w:t>B</w:t>
      </w:r>
      <w:r w:rsidR="00553138" w:rsidRPr="004C520D">
        <w:rPr>
          <w:rFonts w:cs="Arial"/>
          <w:color w:val="000000"/>
          <w:szCs w:val="24"/>
        </w:rPr>
        <w:t>atteries and lighting accessories</w:t>
      </w:r>
    </w:p>
    <w:p w14:paraId="5C2BE7D7" w14:textId="77777777" w:rsidR="009255B0" w:rsidRDefault="009255B0" w:rsidP="008F2426">
      <w:pPr>
        <w:pStyle w:val="ListParagraph"/>
        <w:numPr>
          <w:ilvl w:val="0"/>
          <w:numId w:val="29"/>
        </w:numPr>
        <w:rPr>
          <w:rFonts w:cs="Arial"/>
          <w:color w:val="000000"/>
          <w:szCs w:val="24"/>
        </w:rPr>
      </w:pPr>
      <w:r>
        <w:rPr>
          <w:rFonts w:cs="Arial"/>
          <w:color w:val="000000"/>
          <w:szCs w:val="24"/>
        </w:rPr>
        <w:t>B</w:t>
      </w:r>
      <w:r w:rsidR="00553138" w:rsidRPr="004C520D">
        <w:rPr>
          <w:rFonts w:cs="Arial"/>
          <w:color w:val="000000"/>
          <w:szCs w:val="24"/>
        </w:rPr>
        <w:t>oot covers</w:t>
      </w:r>
    </w:p>
    <w:p w14:paraId="381E980E" w14:textId="77777777" w:rsidR="009255B0" w:rsidRDefault="009255B0" w:rsidP="008F2426">
      <w:pPr>
        <w:pStyle w:val="ListParagraph"/>
        <w:numPr>
          <w:ilvl w:val="0"/>
          <w:numId w:val="29"/>
        </w:numPr>
        <w:rPr>
          <w:rFonts w:cs="Arial"/>
          <w:color w:val="000000"/>
          <w:szCs w:val="24"/>
        </w:rPr>
      </w:pPr>
      <w:r>
        <w:rPr>
          <w:rFonts w:cs="Arial"/>
          <w:color w:val="000000"/>
          <w:szCs w:val="24"/>
        </w:rPr>
        <w:t>C</w:t>
      </w:r>
      <w:r w:rsidR="00553138" w:rsidRPr="004C520D">
        <w:rPr>
          <w:rFonts w:cs="Arial"/>
          <w:color w:val="000000"/>
          <w:szCs w:val="24"/>
        </w:rPr>
        <w:t>hemical protective clothing</w:t>
      </w:r>
    </w:p>
    <w:p w14:paraId="2BB984FD" w14:textId="77777777" w:rsidR="009255B0" w:rsidRDefault="009255B0" w:rsidP="008F2426">
      <w:pPr>
        <w:pStyle w:val="ListParagraph"/>
        <w:numPr>
          <w:ilvl w:val="0"/>
          <w:numId w:val="29"/>
        </w:numPr>
        <w:rPr>
          <w:rFonts w:cs="Arial"/>
          <w:color w:val="000000"/>
          <w:szCs w:val="24"/>
        </w:rPr>
      </w:pPr>
      <w:r>
        <w:rPr>
          <w:rFonts w:cs="Arial"/>
          <w:color w:val="000000"/>
          <w:szCs w:val="24"/>
        </w:rPr>
        <w:t>C</w:t>
      </w:r>
      <w:r w:rsidR="00553138" w:rsidRPr="004C520D">
        <w:rPr>
          <w:rFonts w:cs="Arial"/>
          <w:color w:val="000000"/>
          <w:szCs w:val="24"/>
        </w:rPr>
        <w:t>ut resistant gloves</w:t>
      </w:r>
    </w:p>
    <w:p w14:paraId="382A9880" w14:textId="77777777" w:rsidR="009255B0" w:rsidRDefault="009255B0" w:rsidP="008F2426">
      <w:pPr>
        <w:pStyle w:val="ListParagraph"/>
        <w:numPr>
          <w:ilvl w:val="0"/>
          <w:numId w:val="29"/>
        </w:numPr>
        <w:rPr>
          <w:rFonts w:cs="Arial"/>
          <w:color w:val="000000"/>
          <w:szCs w:val="24"/>
        </w:rPr>
      </w:pPr>
      <w:r>
        <w:rPr>
          <w:rFonts w:cs="Arial"/>
          <w:color w:val="000000"/>
          <w:szCs w:val="24"/>
        </w:rPr>
        <w:t>F</w:t>
      </w:r>
      <w:r w:rsidR="00553138" w:rsidRPr="004C520D">
        <w:rPr>
          <w:rFonts w:cs="Arial"/>
          <w:color w:val="000000"/>
          <w:szCs w:val="24"/>
        </w:rPr>
        <w:t>ull face mask respirators</w:t>
      </w:r>
    </w:p>
    <w:p w14:paraId="515FBB7E" w14:textId="69C9C31A" w:rsidR="00D767A2" w:rsidRDefault="00D767A2" w:rsidP="008F2426">
      <w:pPr>
        <w:pStyle w:val="ListParagraph"/>
        <w:numPr>
          <w:ilvl w:val="0"/>
          <w:numId w:val="29"/>
        </w:numPr>
        <w:rPr>
          <w:rFonts w:cs="Arial"/>
          <w:color w:val="000000"/>
          <w:szCs w:val="24"/>
        </w:rPr>
      </w:pPr>
      <w:r>
        <w:rPr>
          <w:rFonts w:cs="Arial"/>
          <w:color w:val="000000"/>
          <w:szCs w:val="24"/>
        </w:rPr>
        <w:t>General work gloves</w:t>
      </w:r>
    </w:p>
    <w:p w14:paraId="27984FBF" w14:textId="1936CC2A" w:rsidR="00001D61" w:rsidRDefault="00001D61" w:rsidP="008F2426">
      <w:pPr>
        <w:pStyle w:val="ListParagraph"/>
        <w:numPr>
          <w:ilvl w:val="0"/>
          <w:numId w:val="29"/>
        </w:numPr>
        <w:rPr>
          <w:rFonts w:cs="Arial"/>
          <w:color w:val="000000"/>
          <w:szCs w:val="24"/>
        </w:rPr>
      </w:pPr>
      <w:r>
        <w:rPr>
          <w:rFonts w:cs="Arial"/>
          <w:color w:val="000000"/>
          <w:szCs w:val="24"/>
        </w:rPr>
        <w:t>Hardhats</w:t>
      </w:r>
    </w:p>
    <w:p w14:paraId="76C2B716" w14:textId="35482E9A" w:rsidR="002E5EAC" w:rsidRDefault="002E5EAC" w:rsidP="008F2426">
      <w:pPr>
        <w:pStyle w:val="ListParagraph"/>
        <w:numPr>
          <w:ilvl w:val="0"/>
          <w:numId w:val="29"/>
        </w:numPr>
        <w:rPr>
          <w:rFonts w:cs="Arial"/>
          <w:color w:val="000000"/>
          <w:szCs w:val="24"/>
        </w:rPr>
      </w:pPr>
      <w:r>
        <w:rPr>
          <w:rFonts w:cs="Arial"/>
          <w:color w:val="000000"/>
          <w:szCs w:val="24"/>
        </w:rPr>
        <w:t>Immersion suits</w:t>
      </w:r>
    </w:p>
    <w:p w14:paraId="651AF521" w14:textId="77777777" w:rsidR="009255B0" w:rsidRDefault="009255B0" w:rsidP="008F2426">
      <w:pPr>
        <w:pStyle w:val="ListParagraph"/>
        <w:numPr>
          <w:ilvl w:val="0"/>
          <w:numId w:val="29"/>
        </w:numPr>
        <w:rPr>
          <w:rFonts w:cs="Arial"/>
          <w:color w:val="000000"/>
          <w:szCs w:val="24"/>
        </w:rPr>
      </w:pPr>
      <w:r>
        <w:rPr>
          <w:rFonts w:cs="Arial"/>
          <w:color w:val="000000"/>
          <w:szCs w:val="24"/>
        </w:rPr>
        <w:t>I</w:t>
      </w:r>
      <w:r w:rsidR="00553138" w:rsidRPr="004C520D">
        <w:rPr>
          <w:rFonts w:cs="Arial"/>
          <w:color w:val="000000"/>
          <w:szCs w:val="24"/>
        </w:rPr>
        <w:t>nflatable boats</w:t>
      </w:r>
    </w:p>
    <w:p w14:paraId="50F23517" w14:textId="31802A76" w:rsidR="002E5EAC" w:rsidRDefault="002E5EAC" w:rsidP="008F2426">
      <w:pPr>
        <w:pStyle w:val="ListParagraph"/>
        <w:numPr>
          <w:ilvl w:val="0"/>
          <w:numId w:val="29"/>
        </w:numPr>
        <w:rPr>
          <w:rFonts w:cs="Arial"/>
          <w:color w:val="000000"/>
          <w:szCs w:val="24"/>
        </w:rPr>
      </w:pPr>
      <w:r>
        <w:rPr>
          <w:rFonts w:cs="Arial"/>
          <w:color w:val="000000"/>
          <w:szCs w:val="24"/>
        </w:rPr>
        <w:t>Insect repellant</w:t>
      </w:r>
    </w:p>
    <w:p w14:paraId="005C3B12" w14:textId="77777777" w:rsidR="009255B0" w:rsidRDefault="009255B0" w:rsidP="008F2426">
      <w:pPr>
        <w:pStyle w:val="ListParagraph"/>
        <w:numPr>
          <w:ilvl w:val="0"/>
          <w:numId w:val="29"/>
        </w:numPr>
        <w:rPr>
          <w:rFonts w:cs="Arial"/>
          <w:color w:val="000000"/>
          <w:szCs w:val="24"/>
        </w:rPr>
      </w:pPr>
      <w:r>
        <w:rPr>
          <w:rFonts w:cs="Arial"/>
          <w:color w:val="000000"/>
          <w:szCs w:val="24"/>
        </w:rPr>
        <w:t>L</w:t>
      </w:r>
      <w:r w:rsidR="00553138" w:rsidRPr="004C520D">
        <w:rPr>
          <w:rFonts w:cs="Arial"/>
          <w:color w:val="000000"/>
          <w:szCs w:val="24"/>
        </w:rPr>
        <w:t>aw enforcement clothing</w:t>
      </w:r>
    </w:p>
    <w:p w14:paraId="2DC60E2D" w14:textId="77777777" w:rsidR="009255B0" w:rsidRDefault="009255B0" w:rsidP="008F2426">
      <w:pPr>
        <w:pStyle w:val="ListParagraph"/>
        <w:numPr>
          <w:ilvl w:val="0"/>
          <w:numId w:val="29"/>
        </w:numPr>
        <w:rPr>
          <w:rFonts w:cs="Arial"/>
          <w:color w:val="000000"/>
          <w:szCs w:val="24"/>
        </w:rPr>
      </w:pPr>
      <w:r>
        <w:rPr>
          <w:rFonts w:cs="Arial"/>
          <w:color w:val="000000"/>
          <w:szCs w:val="24"/>
        </w:rPr>
        <w:t>L</w:t>
      </w:r>
      <w:r w:rsidR="00553138" w:rsidRPr="004C520D">
        <w:rPr>
          <w:rFonts w:cs="Arial"/>
          <w:color w:val="000000"/>
          <w:szCs w:val="24"/>
        </w:rPr>
        <w:t>ockout devices</w:t>
      </w:r>
    </w:p>
    <w:p w14:paraId="7E91CBD9" w14:textId="184DC691" w:rsidR="00001D61" w:rsidRDefault="00001D61" w:rsidP="008F2426">
      <w:pPr>
        <w:pStyle w:val="ListParagraph"/>
        <w:numPr>
          <w:ilvl w:val="0"/>
          <w:numId w:val="29"/>
        </w:numPr>
        <w:rPr>
          <w:rFonts w:cs="Arial"/>
          <w:color w:val="000000"/>
          <w:szCs w:val="24"/>
        </w:rPr>
      </w:pPr>
      <w:r>
        <w:rPr>
          <w:rFonts w:cs="Arial"/>
          <w:color w:val="000000"/>
          <w:szCs w:val="24"/>
        </w:rPr>
        <w:t>Lotions</w:t>
      </w:r>
    </w:p>
    <w:p w14:paraId="1B822DE0" w14:textId="77777777" w:rsidR="00001D61" w:rsidRDefault="00001D61" w:rsidP="00001D61">
      <w:pPr>
        <w:pStyle w:val="ListParagraph"/>
        <w:numPr>
          <w:ilvl w:val="0"/>
          <w:numId w:val="29"/>
        </w:numPr>
        <w:rPr>
          <w:rFonts w:cs="Arial"/>
          <w:color w:val="000000"/>
          <w:szCs w:val="24"/>
        </w:rPr>
      </w:pPr>
      <w:r>
        <w:rPr>
          <w:rFonts w:cs="Arial"/>
          <w:color w:val="000000"/>
          <w:szCs w:val="24"/>
        </w:rPr>
        <w:t>M</w:t>
      </w:r>
      <w:r w:rsidRPr="004C520D">
        <w:rPr>
          <w:rFonts w:cs="Arial"/>
          <w:color w:val="000000"/>
          <w:szCs w:val="24"/>
        </w:rPr>
        <w:t>atting and ergonomics</w:t>
      </w:r>
    </w:p>
    <w:p w14:paraId="4809A961" w14:textId="37407572" w:rsidR="008956F9" w:rsidRDefault="008956F9" w:rsidP="00001D61">
      <w:pPr>
        <w:pStyle w:val="ListParagraph"/>
        <w:numPr>
          <w:ilvl w:val="0"/>
          <w:numId w:val="29"/>
        </w:numPr>
        <w:rPr>
          <w:rFonts w:cs="Arial"/>
          <w:color w:val="000000"/>
          <w:szCs w:val="24"/>
        </w:rPr>
      </w:pPr>
      <w:r>
        <w:rPr>
          <w:rFonts w:cs="Arial"/>
          <w:color w:val="000000"/>
          <w:szCs w:val="24"/>
        </w:rPr>
        <w:t>Mobile air carts</w:t>
      </w:r>
    </w:p>
    <w:p w14:paraId="0352D8EE" w14:textId="77777777" w:rsidR="00C306BF" w:rsidRDefault="00C306BF" w:rsidP="00C306BF">
      <w:pPr>
        <w:pStyle w:val="ListParagraph"/>
        <w:numPr>
          <w:ilvl w:val="0"/>
          <w:numId w:val="29"/>
        </w:numPr>
        <w:rPr>
          <w:rFonts w:cs="Arial"/>
          <w:color w:val="000000"/>
          <w:szCs w:val="24"/>
        </w:rPr>
      </w:pPr>
      <w:r>
        <w:rPr>
          <w:rFonts w:cs="Arial"/>
          <w:color w:val="000000"/>
          <w:szCs w:val="24"/>
        </w:rPr>
        <w:t>O</w:t>
      </w:r>
      <w:r w:rsidRPr="004C520D">
        <w:rPr>
          <w:rFonts w:cs="Arial"/>
          <w:color w:val="000000"/>
          <w:szCs w:val="24"/>
        </w:rPr>
        <w:t>intments</w:t>
      </w:r>
    </w:p>
    <w:p w14:paraId="255A93EE" w14:textId="77777777" w:rsidR="00C306BF" w:rsidRDefault="00C306BF" w:rsidP="00C306BF">
      <w:pPr>
        <w:pStyle w:val="ListParagraph"/>
        <w:numPr>
          <w:ilvl w:val="0"/>
          <w:numId w:val="29"/>
        </w:numPr>
        <w:rPr>
          <w:rFonts w:cs="Arial"/>
          <w:color w:val="000000"/>
          <w:szCs w:val="24"/>
        </w:rPr>
      </w:pPr>
      <w:r>
        <w:rPr>
          <w:rFonts w:cs="Arial"/>
          <w:color w:val="000000"/>
          <w:szCs w:val="24"/>
        </w:rPr>
        <w:t>R</w:t>
      </w:r>
      <w:r w:rsidRPr="004C520D">
        <w:rPr>
          <w:rFonts w:cs="Arial"/>
          <w:color w:val="000000"/>
          <w:szCs w:val="24"/>
        </w:rPr>
        <w:t>emote area lighting system</w:t>
      </w:r>
    </w:p>
    <w:p w14:paraId="1EE9E588" w14:textId="77777777" w:rsidR="00C306BF" w:rsidRDefault="00C306BF" w:rsidP="00C306BF">
      <w:pPr>
        <w:pStyle w:val="ListParagraph"/>
        <w:numPr>
          <w:ilvl w:val="0"/>
          <w:numId w:val="29"/>
        </w:numPr>
        <w:rPr>
          <w:rFonts w:cs="Arial"/>
          <w:color w:val="000000"/>
          <w:szCs w:val="24"/>
        </w:rPr>
      </w:pPr>
      <w:r>
        <w:rPr>
          <w:rFonts w:cs="Arial"/>
          <w:color w:val="000000"/>
          <w:szCs w:val="24"/>
        </w:rPr>
        <w:t>R</w:t>
      </w:r>
      <w:r w:rsidRPr="004C520D">
        <w:rPr>
          <w:rFonts w:cs="Arial"/>
          <w:color w:val="000000"/>
          <w:szCs w:val="24"/>
        </w:rPr>
        <w:t>espirator fit testing</w:t>
      </w:r>
    </w:p>
    <w:p w14:paraId="0E17649B" w14:textId="77777777" w:rsidR="00C306BF" w:rsidRDefault="00C306BF" w:rsidP="00C306BF">
      <w:pPr>
        <w:pStyle w:val="ListParagraph"/>
        <w:numPr>
          <w:ilvl w:val="0"/>
          <w:numId w:val="29"/>
        </w:numPr>
        <w:rPr>
          <w:rFonts w:cs="Arial"/>
          <w:color w:val="000000"/>
          <w:szCs w:val="24"/>
        </w:rPr>
      </w:pPr>
      <w:r>
        <w:rPr>
          <w:rFonts w:cs="Arial"/>
          <w:color w:val="000000"/>
          <w:szCs w:val="24"/>
        </w:rPr>
        <w:t>R</w:t>
      </w:r>
      <w:r w:rsidRPr="004C520D">
        <w:rPr>
          <w:rFonts w:cs="Arial"/>
          <w:color w:val="000000"/>
          <w:szCs w:val="24"/>
        </w:rPr>
        <w:t>obotics and hi</w:t>
      </w:r>
      <w:r>
        <w:rPr>
          <w:rFonts w:cs="Arial"/>
          <w:color w:val="000000"/>
          <w:szCs w:val="24"/>
        </w:rPr>
        <w:t>-</w:t>
      </w:r>
      <w:r w:rsidRPr="004C520D">
        <w:rPr>
          <w:rFonts w:cs="Arial"/>
          <w:color w:val="000000"/>
          <w:szCs w:val="24"/>
        </w:rPr>
        <w:t>tech</w:t>
      </w:r>
    </w:p>
    <w:p w14:paraId="5E7E10E2" w14:textId="327B4BC0" w:rsidR="00C306BF" w:rsidRDefault="00C306BF" w:rsidP="00C306BF">
      <w:pPr>
        <w:pStyle w:val="ListParagraph"/>
        <w:numPr>
          <w:ilvl w:val="0"/>
          <w:numId w:val="29"/>
        </w:numPr>
        <w:rPr>
          <w:rFonts w:cs="Arial"/>
          <w:color w:val="000000"/>
          <w:szCs w:val="24"/>
        </w:rPr>
      </w:pPr>
      <w:r>
        <w:rPr>
          <w:rFonts w:cs="Arial"/>
          <w:color w:val="000000"/>
          <w:szCs w:val="24"/>
        </w:rPr>
        <w:t>S</w:t>
      </w:r>
      <w:r w:rsidRPr="004C520D">
        <w:rPr>
          <w:rFonts w:cs="Arial"/>
          <w:color w:val="000000"/>
          <w:szCs w:val="24"/>
        </w:rPr>
        <w:t>elf-contained breathing apparatus (SCBA)</w:t>
      </w:r>
    </w:p>
    <w:p w14:paraId="1C58C1C9" w14:textId="77777777" w:rsidR="00C306BF" w:rsidRDefault="00C306BF" w:rsidP="00C306BF">
      <w:pPr>
        <w:pStyle w:val="ListParagraph"/>
        <w:numPr>
          <w:ilvl w:val="0"/>
          <w:numId w:val="29"/>
        </w:numPr>
        <w:rPr>
          <w:rFonts w:cs="Arial"/>
          <w:color w:val="000000"/>
          <w:szCs w:val="24"/>
        </w:rPr>
      </w:pPr>
      <w:r>
        <w:rPr>
          <w:rFonts w:cs="Arial"/>
          <w:color w:val="000000"/>
          <w:szCs w:val="24"/>
        </w:rPr>
        <w:t>T</w:t>
      </w:r>
      <w:r w:rsidRPr="004C520D">
        <w:rPr>
          <w:rFonts w:cs="Arial"/>
          <w:color w:val="000000"/>
          <w:szCs w:val="24"/>
        </w:rPr>
        <w:t>ubes</w:t>
      </w:r>
    </w:p>
    <w:p w14:paraId="67591E49" w14:textId="77777777" w:rsidR="00B015B8" w:rsidRDefault="00C306BF" w:rsidP="00B43038">
      <w:pPr>
        <w:pStyle w:val="ListParagraph"/>
        <w:numPr>
          <w:ilvl w:val="0"/>
          <w:numId w:val="29"/>
        </w:numPr>
        <w:rPr>
          <w:rFonts w:cs="Arial"/>
          <w:color w:val="000000"/>
          <w:szCs w:val="24"/>
        </w:rPr>
        <w:sectPr w:rsidR="00B015B8" w:rsidSect="00B015B8">
          <w:type w:val="continuous"/>
          <w:pgSz w:w="12240" w:h="15840"/>
          <w:pgMar w:top="125" w:right="1152" w:bottom="1440" w:left="1152" w:header="864" w:footer="360" w:gutter="0"/>
          <w:cols w:num="2" w:space="720"/>
          <w:titlePg/>
          <w:docGrid w:linePitch="360"/>
        </w:sectPr>
      </w:pPr>
      <w:r w:rsidRPr="00C306BF">
        <w:rPr>
          <w:rFonts w:cs="Arial"/>
          <w:color w:val="000000"/>
          <w:szCs w:val="24"/>
        </w:rPr>
        <w:t>Turnout gear</w:t>
      </w:r>
      <w:r w:rsidR="00553138" w:rsidRPr="00C306BF">
        <w:rPr>
          <w:rFonts w:cs="Arial"/>
          <w:color w:val="000000"/>
          <w:szCs w:val="24"/>
        </w:rPr>
        <w:t xml:space="preserve"> </w:t>
      </w:r>
    </w:p>
    <w:p w14:paraId="42D15AAA" w14:textId="77777777" w:rsidR="007C1C92" w:rsidRPr="004C520D" w:rsidRDefault="007C1C92" w:rsidP="007C1C92">
      <w:pPr>
        <w:rPr>
          <w:szCs w:val="24"/>
        </w:rPr>
      </w:pPr>
      <w:r w:rsidRPr="004C520D">
        <w:rPr>
          <w:b/>
          <w:bCs/>
          <w:szCs w:val="24"/>
        </w:rPr>
        <w:t>Note:</w:t>
      </w:r>
      <w:r w:rsidRPr="004C520D">
        <w:rPr>
          <w:szCs w:val="24"/>
        </w:rPr>
        <w:t xml:space="preserve"> This contract may be used to procure the goods or services described herein </w:t>
      </w:r>
      <w:r w:rsidRPr="004C520D">
        <w:rPr>
          <w:b/>
          <w:bCs/>
          <w:szCs w:val="24"/>
        </w:rPr>
        <w:t>at any dollar amount</w:t>
      </w:r>
      <w:r w:rsidRPr="004C520D">
        <w:rPr>
          <w:szCs w:val="24"/>
        </w:rPr>
        <w:t xml:space="preserve">. Any limitations, including for procurements involving </w:t>
      </w:r>
      <w:r w:rsidRPr="004C520D">
        <w:rPr>
          <w:b/>
          <w:bCs/>
          <w:szCs w:val="24"/>
        </w:rPr>
        <w:t>construction</w:t>
      </w:r>
      <w:r w:rsidRPr="004C520D">
        <w:rPr>
          <w:szCs w:val="24"/>
        </w:rPr>
        <w:t>, are outlined in this Contract User Guide.</w:t>
      </w:r>
    </w:p>
    <w:p w14:paraId="74900F09" w14:textId="34272D42" w:rsidR="007C1C92" w:rsidRDefault="007C1C92" w:rsidP="00961AC6">
      <w:pPr>
        <w:spacing w:after="0"/>
        <w:rPr>
          <w:bCs/>
          <w:szCs w:val="24"/>
        </w:rPr>
      </w:pPr>
      <w:r w:rsidRPr="004C520D">
        <w:rPr>
          <w:szCs w:val="24"/>
        </w:rPr>
        <w:t xml:space="preserve">For </w:t>
      </w:r>
      <w:r w:rsidR="00812F2F" w:rsidRPr="004C520D">
        <w:rPr>
          <w:szCs w:val="24"/>
        </w:rPr>
        <w:t xml:space="preserve">the </w:t>
      </w:r>
      <w:r w:rsidRPr="004C520D">
        <w:rPr>
          <w:szCs w:val="24"/>
        </w:rPr>
        <w:t xml:space="preserve">Master Contract Record, refer to the </w:t>
      </w:r>
      <w:hyperlink r:id="rId22" w:history="1">
        <w:r w:rsidRPr="004C520D">
          <w:rPr>
            <w:rStyle w:val="Hyperlink"/>
            <w:bCs/>
            <w:szCs w:val="24"/>
          </w:rPr>
          <w:t>HLS06 Master Contract Record</w:t>
        </w:r>
      </w:hyperlink>
      <w:r w:rsidRPr="004C520D">
        <w:rPr>
          <w:bCs/>
          <w:szCs w:val="24"/>
        </w:rPr>
        <w:t>.</w:t>
      </w:r>
    </w:p>
    <w:p w14:paraId="3A78B2A5" w14:textId="77777777" w:rsidR="003C1C60" w:rsidRPr="00705E5A" w:rsidRDefault="003C1C60" w:rsidP="003C1C60">
      <w:pPr>
        <w:pStyle w:val="Heading3"/>
      </w:pPr>
      <w:bookmarkStart w:id="6" w:name="_Toc211863047"/>
      <w:r>
        <w:lastRenderedPageBreak/>
        <w:t xml:space="preserve">Benefits and </w:t>
      </w:r>
      <w:r w:rsidRPr="00633557">
        <w:rPr>
          <w:color w:val="4F81BD"/>
        </w:rPr>
        <w:t>Cost</w:t>
      </w:r>
      <w:r>
        <w:t xml:space="preserve"> Savings</w:t>
      </w:r>
      <w:bookmarkEnd w:id="6"/>
    </w:p>
    <w:p w14:paraId="5B2A91D9" w14:textId="77777777" w:rsidR="003C1C60" w:rsidRPr="00A12C2C" w:rsidRDefault="003C1C60" w:rsidP="003C1C60">
      <w:pPr>
        <w:rPr>
          <w:b/>
          <w:bCs/>
          <w:color w:val="000000" w:themeColor="text1"/>
          <w:szCs w:val="24"/>
        </w:rPr>
      </w:pPr>
      <w:r w:rsidRPr="00A12C2C">
        <w:rPr>
          <w:color w:val="000000" w:themeColor="text1"/>
          <w:szCs w:val="24"/>
        </w:rPr>
        <w:t xml:space="preserve">Statewide </w:t>
      </w:r>
      <w:r>
        <w:rPr>
          <w:color w:val="000000" w:themeColor="text1"/>
          <w:szCs w:val="24"/>
        </w:rPr>
        <w:t>C</w:t>
      </w:r>
      <w:r w:rsidRPr="00A12C2C">
        <w:rPr>
          <w:color w:val="000000" w:themeColor="text1"/>
          <w:szCs w:val="24"/>
        </w:rPr>
        <w:t xml:space="preserve">ontracts are an easy way to obtain benefits for your organization by: </w:t>
      </w:r>
    </w:p>
    <w:p w14:paraId="0B2A18B6" w14:textId="77777777" w:rsidR="003C1C60" w:rsidRPr="00A12C2C" w:rsidRDefault="003C1C60" w:rsidP="003C1C60">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6902C0A7" w14:textId="77777777" w:rsidR="003C1C60" w:rsidRPr="00A12C2C" w:rsidRDefault="003C1C60" w:rsidP="003C1C60">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29A5ABE6" w14:textId="77777777" w:rsidR="003C1C60" w:rsidRPr="00A12C2C" w:rsidRDefault="003C1C60" w:rsidP="003C1C60">
      <w:pPr>
        <w:pStyle w:val="ListParagraph"/>
        <w:numPr>
          <w:ilvl w:val="0"/>
          <w:numId w:val="12"/>
        </w:numPr>
        <w:rPr>
          <w:b/>
          <w:bCs/>
          <w:color w:val="000000" w:themeColor="text1"/>
          <w:szCs w:val="24"/>
        </w:rPr>
      </w:pPr>
      <w:r w:rsidRPr="00A12C2C">
        <w:rPr>
          <w:color w:val="000000" w:themeColor="text1"/>
          <w:szCs w:val="24"/>
        </w:rPr>
        <w:t>Providing contracting expertise</w:t>
      </w:r>
    </w:p>
    <w:p w14:paraId="53C0593D" w14:textId="77777777" w:rsidR="003C1C60" w:rsidRPr="00A12C2C" w:rsidRDefault="003C1C60" w:rsidP="003C1C60">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152C6C54" w14:textId="77777777" w:rsidR="003C1C60" w:rsidRPr="00A12C2C" w:rsidRDefault="003C1C60" w:rsidP="003C1C60">
      <w:pPr>
        <w:pStyle w:val="ListParagraph"/>
        <w:numPr>
          <w:ilvl w:val="0"/>
          <w:numId w:val="12"/>
        </w:numPr>
        <w:rPr>
          <w:b/>
          <w:bCs/>
          <w:color w:val="000000" w:themeColor="text1"/>
          <w:szCs w:val="24"/>
        </w:rPr>
      </w:pPr>
      <w:r w:rsidRPr="00A12C2C">
        <w:rPr>
          <w:color w:val="000000" w:themeColor="text1"/>
          <w:szCs w:val="24"/>
        </w:rPr>
        <w:t>Offering competitive pricing</w:t>
      </w:r>
    </w:p>
    <w:p w14:paraId="64448CF5" w14:textId="77777777" w:rsidR="003C1C60" w:rsidRPr="00A12C2C" w:rsidRDefault="003C1C60" w:rsidP="003C1C60">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34E086EB" w14:textId="77777777" w:rsidR="003C1C60" w:rsidRPr="00A12C2C" w:rsidRDefault="003C1C60" w:rsidP="003C1C60">
      <w:pPr>
        <w:pStyle w:val="ListParagraph"/>
        <w:numPr>
          <w:ilvl w:val="0"/>
          <w:numId w:val="12"/>
        </w:numPr>
        <w:rPr>
          <w:b/>
          <w:bCs/>
          <w:color w:val="000000" w:themeColor="text1"/>
          <w:szCs w:val="24"/>
        </w:rPr>
      </w:pPr>
      <w:r w:rsidRPr="00A12C2C">
        <w:rPr>
          <w:color w:val="000000" w:themeColor="text1"/>
          <w:szCs w:val="24"/>
        </w:rPr>
        <w:t>Offering Prompt Pay</w:t>
      </w:r>
      <w:r>
        <w:rPr>
          <w:color w:val="000000" w:themeColor="text1"/>
          <w:szCs w:val="24"/>
        </w:rPr>
        <w:t>ment</w:t>
      </w:r>
      <w:r w:rsidRPr="00A12C2C">
        <w:rPr>
          <w:color w:val="000000" w:themeColor="text1"/>
          <w:szCs w:val="24"/>
        </w:rPr>
        <w:t xml:space="preserve"> Discount</w:t>
      </w:r>
    </w:p>
    <w:p w14:paraId="6E75DBA8" w14:textId="24A4BF23" w:rsidR="003C1C60" w:rsidRPr="00961AC6" w:rsidRDefault="003C1C60" w:rsidP="00961AC6">
      <w:pPr>
        <w:pStyle w:val="ListParagraph"/>
        <w:numPr>
          <w:ilvl w:val="0"/>
          <w:numId w:val="12"/>
        </w:numPr>
        <w:rPr>
          <w:szCs w:val="24"/>
        </w:rPr>
      </w:pPr>
      <w:r w:rsidRPr="00961AC6">
        <w:rPr>
          <w:color w:val="000000" w:themeColor="text1"/>
          <w:szCs w:val="24"/>
        </w:rPr>
        <w:t>Accessing a wide range of environmentally preferable products and services</w:t>
      </w:r>
    </w:p>
    <w:p w14:paraId="1582916F" w14:textId="77777777" w:rsidR="00553138" w:rsidRPr="00A12C2C" w:rsidRDefault="00553138" w:rsidP="00D663DF">
      <w:pPr>
        <w:pStyle w:val="Heading2"/>
        <w:rPr>
          <w:rFonts w:cs="Arial"/>
          <w:iCs/>
          <w:sz w:val="24"/>
        </w:rPr>
      </w:pPr>
      <w:bookmarkStart w:id="7" w:name="_Toc204584816"/>
      <w:bookmarkStart w:id="8" w:name="_Toc211863048"/>
      <w:r>
        <w:t>Contract Categories</w:t>
      </w:r>
      <w:bookmarkEnd w:id="7"/>
      <w:bookmarkEnd w:id="8"/>
      <w:r>
        <w:t xml:space="preserve"> </w:t>
      </w:r>
    </w:p>
    <w:p w14:paraId="4D120A4B" w14:textId="10A9D099" w:rsidR="00553138" w:rsidRPr="00A96036" w:rsidRDefault="00553138" w:rsidP="00553138">
      <w:pPr>
        <w:rPr>
          <w:rFonts w:cstheme="minorHAnsi"/>
          <w:iCs/>
          <w:szCs w:val="24"/>
        </w:rPr>
      </w:pPr>
      <w:r w:rsidRPr="00A96036">
        <w:rPr>
          <w:rFonts w:cstheme="minorHAnsi"/>
          <w:iCs/>
          <w:szCs w:val="24"/>
        </w:rPr>
        <w:t xml:space="preserve">This contract includes </w:t>
      </w:r>
      <w:r w:rsidR="00846F81">
        <w:rPr>
          <w:rFonts w:cstheme="minorHAnsi"/>
          <w:iCs/>
          <w:szCs w:val="24"/>
        </w:rPr>
        <w:t>s</w:t>
      </w:r>
      <w:r w:rsidR="00FF494E">
        <w:rPr>
          <w:rFonts w:cstheme="minorHAnsi"/>
          <w:iCs/>
          <w:szCs w:val="24"/>
        </w:rPr>
        <w:t xml:space="preserve">ix (6) </w:t>
      </w:r>
      <w:r w:rsidRPr="00A96036">
        <w:rPr>
          <w:rFonts w:cstheme="minorHAnsi"/>
          <w:iCs/>
          <w:szCs w:val="24"/>
        </w:rPr>
        <w:t xml:space="preserve">categories of products listed as follows:  </w:t>
      </w:r>
    </w:p>
    <w:p w14:paraId="4821B736" w14:textId="77777777" w:rsidR="00553138" w:rsidRPr="00A96036" w:rsidRDefault="00553138" w:rsidP="008F2426">
      <w:pPr>
        <w:pStyle w:val="ListParagraph"/>
        <w:numPr>
          <w:ilvl w:val="0"/>
          <w:numId w:val="28"/>
        </w:numPr>
        <w:spacing w:after="0"/>
        <w:rPr>
          <w:szCs w:val="24"/>
        </w:rPr>
      </w:pPr>
      <w:r w:rsidRPr="00487E14">
        <w:rPr>
          <w:b/>
          <w:bCs/>
          <w:szCs w:val="24"/>
        </w:rPr>
        <w:t>Category 1:</w:t>
      </w:r>
      <w:r w:rsidRPr="00A96036">
        <w:rPr>
          <w:szCs w:val="24"/>
        </w:rPr>
        <w:t xml:space="preserve"> Homeland Security</w:t>
      </w:r>
    </w:p>
    <w:p w14:paraId="507E75E6" w14:textId="77777777" w:rsidR="00553138" w:rsidRPr="00A96036" w:rsidRDefault="00553138" w:rsidP="008F2426">
      <w:pPr>
        <w:pStyle w:val="ListParagraph"/>
        <w:numPr>
          <w:ilvl w:val="0"/>
          <w:numId w:val="28"/>
        </w:numPr>
        <w:spacing w:after="0"/>
        <w:rPr>
          <w:szCs w:val="24"/>
        </w:rPr>
      </w:pPr>
      <w:r w:rsidRPr="00B87AB5">
        <w:rPr>
          <w:b/>
          <w:bCs/>
          <w:szCs w:val="24"/>
        </w:rPr>
        <w:t>Category 2:</w:t>
      </w:r>
      <w:r w:rsidRPr="00A96036">
        <w:rPr>
          <w:szCs w:val="24"/>
        </w:rPr>
        <w:t xml:space="preserve"> Personal Protective Equipment (PPE)</w:t>
      </w:r>
    </w:p>
    <w:p w14:paraId="1E7DC5E2" w14:textId="77777777" w:rsidR="00553138" w:rsidRPr="00A96036" w:rsidRDefault="00553138" w:rsidP="008F2426">
      <w:pPr>
        <w:pStyle w:val="ListParagraph"/>
        <w:numPr>
          <w:ilvl w:val="0"/>
          <w:numId w:val="28"/>
        </w:numPr>
        <w:spacing w:after="0"/>
        <w:rPr>
          <w:szCs w:val="24"/>
        </w:rPr>
      </w:pPr>
      <w:r w:rsidRPr="00B87AB5">
        <w:rPr>
          <w:b/>
          <w:bCs/>
          <w:szCs w:val="24"/>
        </w:rPr>
        <w:t>Category 3:</w:t>
      </w:r>
      <w:r w:rsidRPr="00A96036">
        <w:rPr>
          <w:szCs w:val="24"/>
        </w:rPr>
        <w:t xml:space="preserve"> Public Safety</w:t>
      </w:r>
    </w:p>
    <w:p w14:paraId="5A1D33F6" w14:textId="77777777" w:rsidR="00553138" w:rsidRPr="00A96036" w:rsidRDefault="00553138" w:rsidP="008F2426">
      <w:pPr>
        <w:pStyle w:val="ListParagraph"/>
        <w:numPr>
          <w:ilvl w:val="0"/>
          <w:numId w:val="28"/>
        </w:numPr>
        <w:spacing w:after="0"/>
        <w:rPr>
          <w:szCs w:val="24"/>
        </w:rPr>
      </w:pPr>
      <w:r w:rsidRPr="00B87AB5">
        <w:rPr>
          <w:b/>
          <w:bCs/>
          <w:szCs w:val="24"/>
        </w:rPr>
        <w:t>Category 4:</w:t>
      </w:r>
      <w:r w:rsidRPr="00A96036">
        <w:rPr>
          <w:szCs w:val="24"/>
        </w:rPr>
        <w:t xml:space="preserve"> Public Works/Traffic Safety Supplies</w:t>
      </w:r>
    </w:p>
    <w:p w14:paraId="2D5F3B6F" w14:textId="77777777" w:rsidR="00553138" w:rsidRPr="00A96036" w:rsidRDefault="00553138" w:rsidP="008F2426">
      <w:pPr>
        <w:pStyle w:val="ListParagraph"/>
        <w:numPr>
          <w:ilvl w:val="0"/>
          <w:numId w:val="28"/>
        </w:numPr>
        <w:spacing w:after="0"/>
        <w:rPr>
          <w:szCs w:val="24"/>
        </w:rPr>
      </w:pPr>
      <w:r w:rsidRPr="00B87AB5">
        <w:rPr>
          <w:b/>
          <w:bCs/>
          <w:szCs w:val="24"/>
        </w:rPr>
        <w:t>Category 5:</w:t>
      </w:r>
      <w:r w:rsidRPr="00A96036">
        <w:rPr>
          <w:szCs w:val="24"/>
        </w:rPr>
        <w:t xml:space="preserve"> Safety Apparel</w:t>
      </w:r>
    </w:p>
    <w:p w14:paraId="3977EDB6" w14:textId="6995C842" w:rsidR="00553138" w:rsidRPr="00A96036" w:rsidRDefault="00553138" w:rsidP="008F2426">
      <w:pPr>
        <w:pStyle w:val="ListParagraph"/>
        <w:numPr>
          <w:ilvl w:val="0"/>
          <w:numId w:val="28"/>
        </w:numPr>
        <w:spacing w:after="0"/>
        <w:rPr>
          <w:szCs w:val="24"/>
        </w:rPr>
      </w:pPr>
      <w:r w:rsidRPr="00B87AB5">
        <w:rPr>
          <w:b/>
          <w:bCs/>
          <w:szCs w:val="24"/>
        </w:rPr>
        <w:t>Category 6:</w:t>
      </w:r>
      <w:r w:rsidRPr="00A96036">
        <w:rPr>
          <w:szCs w:val="24"/>
        </w:rPr>
        <w:t xml:space="preserve"> </w:t>
      </w:r>
      <w:r w:rsidR="00EE378C">
        <w:rPr>
          <w:szCs w:val="24"/>
        </w:rPr>
        <w:t>O</w:t>
      </w:r>
      <w:r w:rsidRPr="00A96036">
        <w:rPr>
          <w:szCs w:val="24"/>
        </w:rPr>
        <w:t>ther related needs</w:t>
      </w:r>
    </w:p>
    <w:p w14:paraId="3F406E1F" w14:textId="4786B5EE" w:rsidR="00EE378C" w:rsidRDefault="0017413C" w:rsidP="00EE378C">
      <w:pPr>
        <w:pStyle w:val="Heading2"/>
      </w:pPr>
      <w:bookmarkStart w:id="9" w:name="_Toc211863049"/>
      <w:r w:rsidRPr="0017413C">
        <w:t>Contract Exclusions and Related Statewide Contracts</w:t>
      </w:r>
      <w:bookmarkEnd w:id="9"/>
    </w:p>
    <w:p w14:paraId="60FE4A50" w14:textId="4ED7B8B4" w:rsidR="00553138" w:rsidRPr="009800A6" w:rsidRDefault="00553138" w:rsidP="00553138">
      <w:pPr>
        <w:widowControl w:val="0"/>
        <w:tabs>
          <w:tab w:val="left" w:pos="540"/>
        </w:tabs>
        <w:spacing w:after="0" w:line="240" w:lineRule="auto"/>
        <w:jc w:val="both"/>
        <w:rPr>
          <w:szCs w:val="24"/>
        </w:rPr>
      </w:pPr>
      <w:r w:rsidRPr="009800A6">
        <w:rPr>
          <w:rFonts w:ascii="Calibri" w:eastAsia="Calibri" w:hAnsi="Calibri" w:cs="Calibri"/>
          <w:color w:val="000000" w:themeColor="text1"/>
          <w:szCs w:val="24"/>
        </w:rPr>
        <w:t xml:space="preserve">The items identified below </w:t>
      </w:r>
      <w:r w:rsidRPr="009800A6">
        <w:rPr>
          <w:rFonts w:ascii="Calibri" w:eastAsia="Calibri" w:hAnsi="Calibri" w:cs="Calibri"/>
          <w:b/>
          <w:bCs/>
          <w:szCs w:val="24"/>
        </w:rPr>
        <w:t>cannot</w:t>
      </w:r>
      <w:r w:rsidRPr="009800A6">
        <w:rPr>
          <w:rFonts w:ascii="Calibri" w:eastAsia="Calibri" w:hAnsi="Calibri" w:cs="Calibri"/>
          <w:color w:val="000000" w:themeColor="text1"/>
          <w:szCs w:val="24"/>
        </w:rPr>
        <w:t xml:space="preserve"> be purchased under this contract:</w:t>
      </w:r>
    </w:p>
    <w:p w14:paraId="1675CC89" w14:textId="57F6F60F" w:rsidR="00553138" w:rsidRPr="009800A6" w:rsidRDefault="00553138" w:rsidP="00553138">
      <w:pPr>
        <w:widowControl w:val="0"/>
        <w:tabs>
          <w:tab w:val="left" w:pos="540"/>
        </w:tabs>
        <w:spacing w:after="0" w:line="240" w:lineRule="auto"/>
        <w:jc w:val="both"/>
        <w:rPr>
          <w:szCs w:val="24"/>
        </w:rPr>
      </w:pPr>
    </w:p>
    <w:p w14:paraId="403465B5" w14:textId="7946D7B4" w:rsidR="00553138" w:rsidRPr="009800A6" w:rsidRDefault="00553138" w:rsidP="00334A39">
      <w:pPr>
        <w:pStyle w:val="BodyText"/>
        <w:numPr>
          <w:ilvl w:val="0"/>
          <w:numId w:val="31"/>
        </w:numPr>
      </w:pPr>
      <w:r w:rsidRPr="009800A6">
        <w:t xml:space="preserve">Firearms, </w:t>
      </w:r>
      <w:r w:rsidR="004E615A">
        <w:t>a</w:t>
      </w:r>
      <w:r w:rsidRPr="009800A6">
        <w:t xml:space="preserve">mmunitions, </w:t>
      </w:r>
      <w:r w:rsidR="004E615A">
        <w:t>l</w:t>
      </w:r>
      <w:r w:rsidRPr="009800A6">
        <w:t xml:space="preserve">ess than </w:t>
      </w:r>
      <w:r w:rsidR="004E615A">
        <w:t>l</w:t>
      </w:r>
      <w:r w:rsidRPr="009800A6">
        <w:t xml:space="preserve">ethal </w:t>
      </w:r>
      <w:r w:rsidR="004E615A">
        <w:t>m</w:t>
      </w:r>
      <w:r w:rsidRPr="009800A6">
        <w:t xml:space="preserve">unitions, </w:t>
      </w:r>
      <w:r w:rsidR="004E615A">
        <w:t>t</w:t>
      </w:r>
      <w:r w:rsidRPr="009800A6">
        <w:t xml:space="preserve">asers, and </w:t>
      </w:r>
      <w:r w:rsidR="005137AD">
        <w:t>r</w:t>
      </w:r>
      <w:r w:rsidRPr="009800A6">
        <w:t xml:space="preserve">elated </w:t>
      </w:r>
      <w:r w:rsidR="005137AD">
        <w:t>t</w:t>
      </w:r>
      <w:r w:rsidRPr="009800A6">
        <w:t xml:space="preserve">raining </w:t>
      </w:r>
      <w:r w:rsidR="005137AD">
        <w:t>p</w:t>
      </w:r>
      <w:r w:rsidRPr="009800A6">
        <w:t xml:space="preserve">roducts, </w:t>
      </w:r>
      <w:r w:rsidR="005137AD">
        <w:t>s</w:t>
      </w:r>
      <w:r w:rsidRPr="009800A6">
        <w:t>ervices</w:t>
      </w:r>
      <w:r w:rsidR="00F70780">
        <w:t>,</w:t>
      </w:r>
      <w:r w:rsidRPr="009800A6">
        <w:t xml:space="preserve"> and </w:t>
      </w:r>
      <w:r w:rsidR="00F70780">
        <w:t>a</w:t>
      </w:r>
      <w:r w:rsidRPr="009800A6">
        <w:t>ccessories for t</w:t>
      </w:r>
      <w:r w:rsidR="006D14CD">
        <w:t>he</w:t>
      </w:r>
      <w:r w:rsidR="00EB4FCD">
        <w:t>se</w:t>
      </w:r>
      <w:r w:rsidR="006D14CD">
        <w:t xml:space="preserve"> </w:t>
      </w:r>
      <w:r w:rsidRPr="009800A6">
        <w:t>items</w:t>
      </w:r>
    </w:p>
    <w:p w14:paraId="352EA49A" w14:textId="1C08A0F8" w:rsidR="00553138" w:rsidRPr="004816B2" w:rsidRDefault="00553138" w:rsidP="00334A39">
      <w:pPr>
        <w:pStyle w:val="BodyText"/>
        <w:numPr>
          <w:ilvl w:val="0"/>
          <w:numId w:val="31"/>
        </w:numPr>
        <w:rPr>
          <w:szCs w:val="24"/>
        </w:rPr>
      </w:pPr>
      <w:r w:rsidRPr="004816B2">
        <w:rPr>
          <w:szCs w:val="24"/>
        </w:rPr>
        <w:t>All vehicles including, but not limited to, fire trucks, police vehicles, ambulances</w:t>
      </w:r>
      <w:r w:rsidR="004E615A" w:rsidRPr="004816B2">
        <w:rPr>
          <w:szCs w:val="24"/>
        </w:rPr>
        <w:t>,</w:t>
      </w:r>
      <w:r w:rsidRPr="004816B2">
        <w:rPr>
          <w:szCs w:val="24"/>
        </w:rPr>
        <w:t xml:space="preserve"> and boats</w:t>
      </w:r>
    </w:p>
    <w:p w14:paraId="596D653C" w14:textId="0D245580" w:rsidR="00553138" w:rsidRPr="004816B2" w:rsidRDefault="00553138" w:rsidP="00334A39">
      <w:pPr>
        <w:pStyle w:val="BodyText"/>
        <w:numPr>
          <w:ilvl w:val="0"/>
          <w:numId w:val="31"/>
        </w:numPr>
        <w:rPr>
          <w:szCs w:val="24"/>
          <w:u w:val="single"/>
        </w:rPr>
      </w:pPr>
      <w:r w:rsidRPr="004816B2">
        <w:rPr>
          <w:szCs w:val="24"/>
        </w:rPr>
        <w:t xml:space="preserve">Public </w:t>
      </w:r>
      <w:r w:rsidR="00E219EA">
        <w:rPr>
          <w:szCs w:val="24"/>
        </w:rPr>
        <w:t>s</w:t>
      </w:r>
      <w:r w:rsidRPr="004816B2">
        <w:rPr>
          <w:szCs w:val="24"/>
        </w:rPr>
        <w:t xml:space="preserve">afety </w:t>
      </w:r>
      <w:r w:rsidR="00E219EA">
        <w:rPr>
          <w:szCs w:val="24"/>
        </w:rPr>
        <w:t>b</w:t>
      </w:r>
      <w:r w:rsidRPr="004816B2">
        <w:rPr>
          <w:szCs w:val="24"/>
        </w:rPr>
        <w:t xml:space="preserve">roadband and </w:t>
      </w:r>
      <w:r w:rsidR="00E219EA">
        <w:rPr>
          <w:szCs w:val="24"/>
        </w:rPr>
        <w:t>l</w:t>
      </w:r>
      <w:r w:rsidR="00B746C8" w:rsidRPr="004816B2">
        <w:rPr>
          <w:szCs w:val="24"/>
        </w:rPr>
        <w:t>ong</w:t>
      </w:r>
      <w:r w:rsidR="0039575D">
        <w:rPr>
          <w:szCs w:val="24"/>
        </w:rPr>
        <w:t>-t</w:t>
      </w:r>
      <w:r w:rsidR="00B746C8" w:rsidRPr="004816B2">
        <w:rPr>
          <w:szCs w:val="24"/>
        </w:rPr>
        <w:t xml:space="preserve">erm </w:t>
      </w:r>
      <w:r w:rsidR="0039575D">
        <w:rPr>
          <w:szCs w:val="24"/>
        </w:rPr>
        <w:t>e</w:t>
      </w:r>
      <w:r w:rsidR="00B746C8" w:rsidRPr="004816B2">
        <w:rPr>
          <w:szCs w:val="24"/>
        </w:rPr>
        <w:t>volution (</w:t>
      </w:r>
      <w:r w:rsidRPr="004816B2">
        <w:rPr>
          <w:szCs w:val="24"/>
        </w:rPr>
        <w:t>LTE</w:t>
      </w:r>
      <w:r w:rsidR="00B746C8" w:rsidRPr="004816B2">
        <w:rPr>
          <w:szCs w:val="24"/>
        </w:rPr>
        <w:t>)</w:t>
      </w:r>
      <w:r w:rsidRPr="004816B2">
        <w:rPr>
          <w:szCs w:val="24"/>
        </w:rPr>
        <w:t xml:space="preserve"> only communications equipment and services</w:t>
      </w:r>
      <w:r w:rsidR="008E2022">
        <w:rPr>
          <w:szCs w:val="24"/>
        </w:rPr>
        <w:t>.</w:t>
      </w:r>
      <w:r w:rsidRPr="004816B2">
        <w:rPr>
          <w:szCs w:val="24"/>
        </w:rPr>
        <w:t xml:space="preserve"> The </w:t>
      </w:r>
      <w:r w:rsidRPr="004816B2">
        <w:rPr>
          <w:color w:val="000000" w:themeColor="text1"/>
          <w:szCs w:val="24"/>
        </w:rPr>
        <w:t xml:space="preserve">Statewide Contract for this is </w:t>
      </w:r>
      <w:hyperlink r:id="rId23">
        <w:r w:rsidRPr="004816B2">
          <w:rPr>
            <w:rStyle w:val="Hyperlink"/>
            <w:szCs w:val="24"/>
          </w:rPr>
          <w:t>ITT72</w:t>
        </w:r>
      </w:hyperlink>
      <w:r w:rsidR="009D49FA">
        <w:t>.</w:t>
      </w:r>
    </w:p>
    <w:p w14:paraId="54D19EF7" w14:textId="7576428F" w:rsidR="00553138" w:rsidRPr="004816B2" w:rsidRDefault="00553138" w:rsidP="00334A39">
      <w:pPr>
        <w:pStyle w:val="BodyText"/>
        <w:numPr>
          <w:ilvl w:val="0"/>
          <w:numId w:val="31"/>
        </w:numPr>
        <w:rPr>
          <w:szCs w:val="24"/>
        </w:rPr>
      </w:pPr>
      <w:r w:rsidRPr="004816B2">
        <w:rPr>
          <w:szCs w:val="24"/>
        </w:rPr>
        <w:t xml:space="preserve">Public </w:t>
      </w:r>
      <w:r w:rsidR="009D49FA">
        <w:rPr>
          <w:szCs w:val="24"/>
        </w:rPr>
        <w:t>s</w:t>
      </w:r>
      <w:r w:rsidRPr="004816B2">
        <w:rPr>
          <w:szCs w:val="24"/>
        </w:rPr>
        <w:t xml:space="preserve">afety </w:t>
      </w:r>
      <w:r w:rsidR="009D49FA">
        <w:rPr>
          <w:szCs w:val="24"/>
        </w:rPr>
        <w:t>e</w:t>
      </w:r>
      <w:r w:rsidRPr="004816B2">
        <w:rPr>
          <w:szCs w:val="24"/>
        </w:rPr>
        <w:t xml:space="preserve">quipment, </w:t>
      </w:r>
      <w:r w:rsidR="00190623">
        <w:rPr>
          <w:szCs w:val="24"/>
        </w:rPr>
        <w:t>s</w:t>
      </w:r>
      <w:r w:rsidRPr="004816B2">
        <w:rPr>
          <w:szCs w:val="24"/>
        </w:rPr>
        <w:t xml:space="preserve">upplies, </w:t>
      </w:r>
      <w:r w:rsidR="00190623">
        <w:rPr>
          <w:szCs w:val="24"/>
        </w:rPr>
        <w:t>s</w:t>
      </w:r>
      <w:r w:rsidRPr="004816B2">
        <w:rPr>
          <w:szCs w:val="24"/>
        </w:rPr>
        <w:t>ervices</w:t>
      </w:r>
      <w:r w:rsidR="00190623">
        <w:rPr>
          <w:szCs w:val="24"/>
        </w:rPr>
        <w:t>,</w:t>
      </w:r>
      <w:r w:rsidRPr="004816B2">
        <w:rPr>
          <w:szCs w:val="24"/>
        </w:rPr>
        <w:t xml:space="preserve"> and </w:t>
      </w:r>
      <w:r w:rsidR="00190623">
        <w:rPr>
          <w:szCs w:val="24"/>
        </w:rPr>
        <w:t>r</w:t>
      </w:r>
      <w:r w:rsidRPr="004816B2">
        <w:rPr>
          <w:szCs w:val="24"/>
        </w:rPr>
        <w:t>epairs</w:t>
      </w:r>
      <w:r w:rsidR="005154D8">
        <w:rPr>
          <w:szCs w:val="24"/>
        </w:rPr>
        <w:t>. Please refer to</w:t>
      </w:r>
      <w:r w:rsidRPr="004816B2">
        <w:rPr>
          <w:szCs w:val="24"/>
        </w:rPr>
        <w:t xml:space="preserve"> </w:t>
      </w:r>
      <w:hyperlink r:id="rId24">
        <w:r w:rsidRPr="004816B2">
          <w:rPr>
            <w:rStyle w:val="Hyperlink"/>
            <w:szCs w:val="24"/>
          </w:rPr>
          <w:t>PSE01</w:t>
        </w:r>
      </w:hyperlink>
      <w:r w:rsidR="005154D8">
        <w:t>.</w:t>
      </w:r>
    </w:p>
    <w:p w14:paraId="08CC405A" w14:textId="31D8B822" w:rsidR="00553138" w:rsidRPr="004816B2" w:rsidRDefault="00553138" w:rsidP="00334A39">
      <w:pPr>
        <w:pStyle w:val="BodyText"/>
        <w:numPr>
          <w:ilvl w:val="0"/>
          <w:numId w:val="31"/>
        </w:numPr>
        <w:rPr>
          <w:szCs w:val="24"/>
        </w:rPr>
      </w:pPr>
      <w:r w:rsidRPr="004816B2">
        <w:rPr>
          <w:szCs w:val="24"/>
        </w:rPr>
        <w:t xml:space="preserve">Clothing, </w:t>
      </w:r>
      <w:r w:rsidR="005154D8">
        <w:rPr>
          <w:szCs w:val="24"/>
        </w:rPr>
        <w:t>u</w:t>
      </w:r>
      <w:r w:rsidRPr="004816B2">
        <w:rPr>
          <w:szCs w:val="24"/>
        </w:rPr>
        <w:t xml:space="preserve">niforms, </w:t>
      </w:r>
      <w:r w:rsidR="005154D8">
        <w:rPr>
          <w:szCs w:val="24"/>
        </w:rPr>
        <w:t>f</w:t>
      </w:r>
      <w:r w:rsidRPr="004816B2">
        <w:rPr>
          <w:szCs w:val="24"/>
        </w:rPr>
        <w:t xml:space="preserve">ootwear, </w:t>
      </w:r>
      <w:r w:rsidR="00C35996">
        <w:rPr>
          <w:szCs w:val="24"/>
        </w:rPr>
        <w:t>a</w:t>
      </w:r>
      <w:r w:rsidRPr="004816B2">
        <w:rPr>
          <w:szCs w:val="24"/>
        </w:rPr>
        <w:t xml:space="preserve">ccessories, </w:t>
      </w:r>
      <w:r w:rsidR="00C35996">
        <w:rPr>
          <w:szCs w:val="24"/>
        </w:rPr>
        <w:t>p</w:t>
      </w:r>
      <w:r w:rsidRPr="004816B2">
        <w:rPr>
          <w:szCs w:val="24"/>
        </w:rPr>
        <w:t xml:space="preserve">ersonal </w:t>
      </w:r>
      <w:r w:rsidR="00C35996">
        <w:rPr>
          <w:szCs w:val="24"/>
        </w:rPr>
        <w:t>c</w:t>
      </w:r>
      <w:r w:rsidRPr="004816B2">
        <w:rPr>
          <w:szCs w:val="24"/>
        </w:rPr>
        <w:t xml:space="preserve">are </w:t>
      </w:r>
      <w:r w:rsidR="00381128">
        <w:rPr>
          <w:szCs w:val="24"/>
        </w:rPr>
        <w:t>p</w:t>
      </w:r>
      <w:r w:rsidRPr="004816B2">
        <w:rPr>
          <w:szCs w:val="24"/>
        </w:rPr>
        <w:t>roducts</w:t>
      </w:r>
      <w:r w:rsidR="00381128">
        <w:rPr>
          <w:szCs w:val="24"/>
        </w:rPr>
        <w:t>,</w:t>
      </w:r>
      <w:r w:rsidRPr="004816B2">
        <w:rPr>
          <w:szCs w:val="24"/>
        </w:rPr>
        <w:t xml:space="preserve"> and </w:t>
      </w:r>
      <w:r w:rsidR="00381128">
        <w:rPr>
          <w:szCs w:val="24"/>
        </w:rPr>
        <w:t>b</w:t>
      </w:r>
      <w:r w:rsidRPr="004816B2">
        <w:rPr>
          <w:szCs w:val="24"/>
        </w:rPr>
        <w:t>edding</w:t>
      </w:r>
      <w:r w:rsidR="00381128">
        <w:rPr>
          <w:szCs w:val="24"/>
        </w:rPr>
        <w:t>. Please refer to</w:t>
      </w:r>
      <w:r w:rsidRPr="004816B2">
        <w:rPr>
          <w:szCs w:val="24"/>
        </w:rPr>
        <w:t xml:space="preserve"> </w:t>
      </w:r>
      <w:hyperlink r:id="rId25">
        <w:r w:rsidRPr="004816B2">
          <w:rPr>
            <w:rStyle w:val="Hyperlink"/>
            <w:szCs w:val="24"/>
          </w:rPr>
          <w:t>CLT09</w:t>
        </w:r>
      </w:hyperlink>
      <w:r w:rsidR="00381128">
        <w:t>.</w:t>
      </w:r>
    </w:p>
    <w:p w14:paraId="1ECD6F46" w14:textId="6C88D22E" w:rsidR="00553138" w:rsidRPr="004816B2" w:rsidRDefault="00553138" w:rsidP="00334A39">
      <w:pPr>
        <w:pStyle w:val="BodyText"/>
        <w:numPr>
          <w:ilvl w:val="0"/>
          <w:numId w:val="31"/>
        </w:numPr>
        <w:rPr>
          <w:color w:val="000000" w:themeColor="text1"/>
          <w:szCs w:val="24"/>
        </w:rPr>
      </w:pPr>
      <w:r w:rsidRPr="004816B2">
        <w:rPr>
          <w:color w:val="000000" w:themeColor="text1"/>
          <w:szCs w:val="24"/>
        </w:rPr>
        <w:t>Maintenance</w:t>
      </w:r>
      <w:r w:rsidR="00130216">
        <w:rPr>
          <w:color w:val="000000" w:themeColor="text1"/>
          <w:szCs w:val="24"/>
        </w:rPr>
        <w:t>,</w:t>
      </w:r>
      <w:r w:rsidRPr="004816B2">
        <w:rPr>
          <w:color w:val="000000" w:themeColor="text1"/>
          <w:szCs w:val="24"/>
        </w:rPr>
        <w:t xml:space="preserve"> </w:t>
      </w:r>
      <w:r w:rsidR="00130216">
        <w:rPr>
          <w:color w:val="000000" w:themeColor="text1"/>
          <w:szCs w:val="24"/>
        </w:rPr>
        <w:t>r</w:t>
      </w:r>
      <w:r w:rsidRPr="004816B2">
        <w:rPr>
          <w:color w:val="000000" w:themeColor="text1"/>
          <w:szCs w:val="24"/>
        </w:rPr>
        <w:t>epair</w:t>
      </w:r>
      <w:r w:rsidR="00130216">
        <w:rPr>
          <w:color w:val="000000" w:themeColor="text1"/>
          <w:szCs w:val="24"/>
        </w:rPr>
        <w:t>,</w:t>
      </w:r>
      <w:r w:rsidRPr="004816B2">
        <w:rPr>
          <w:color w:val="000000" w:themeColor="text1"/>
          <w:szCs w:val="24"/>
        </w:rPr>
        <w:t xml:space="preserve"> and </w:t>
      </w:r>
      <w:r w:rsidR="00130216">
        <w:rPr>
          <w:color w:val="000000" w:themeColor="text1"/>
          <w:szCs w:val="24"/>
        </w:rPr>
        <w:t>o</w:t>
      </w:r>
      <w:r w:rsidRPr="004816B2">
        <w:rPr>
          <w:color w:val="000000" w:themeColor="text1"/>
          <w:szCs w:val="24"/>
        </w:rPr>
        <w:t>perations</w:t>
      </w:r>
      <w:r w:rsidR="00130216">
        <w:rPr>
          <w:color w:val="000000" w:themeColor="text1"/>
          <w:szCs w:val="24"/>
        </w:rPr>
        <w:t>. Please refer to</w:t>
      </w:r>
      <w:r w:rsidR="00AE3DA2">
        <w:rPr>
          <w:color w:val="000000" w:themeColor="text1"/>
          <w:szCs w:val="24"/>
        </w:rPr>
        <w:t xml:space="preserve"> the</w:t>
      </w:r>
      <w:r w:rsidRPr="004816B2">
        <w:rPr>
          <w:color w:val="000000" w:themeColor="text1"/>
          <w:szCs w:val="24"/>
        </w:rPr>
        <w:t xml:space="preserve"> </w:t>
      </w:r>
      <w:hyperlink r:id="rId26">
        <w:r w:rsidR="00AE3DA2">
          <w:rPr>
            <w:rStyle w:val="Hyperlink"/>
            <w:szCs w:val="24"/>
          </w:rPr>
          <w:t xml:space="preserve">Facility Maintenance, Repair, and </w:t>
        </w:r>
        <w:r w:rsidR="00AE3DA2">
          <w:rPr>
            <w:rStyle w:val="Hyperlink"/>
            <w:szCs w:val="24"/>
          </w:rPr>
          <w:lastRenderedPageBreak/>
          <w:t>Operations Contract User Guides</w:t>
        </w:r>
      </w:hyperlink>
      <w:r w:rsidR="00130216">
        <w:rPr>
          <w:color w:val="000000" w:themeColor="text1"/>
          <w:szCs w:val="24"/>
        </w:rPr>
        <w:t>.</w:t>
      </w:r>
      <w:r w:rsidRPr="004816B2">
        <w:rPr>
          <w:color w:val="000000" w:themeColor="text1"/>
          <w:szCs w:val="24"/>
        </w:rPr>
        <w:t xml:space="preserve"> </w:t>
      </w:r>
    </w:p>
    <w:p w14:paraId="4A329B35" w14:textId="01414C2F" w:rsidR="00553138" w:rsidRPr="004816B2" w:rsidRDefault="00553138" w:rsidP="00334A39">
      <w:pPr>
        <w:pStyle w:val="BodyText"/>
        <w:numPr>
          <w:ilvl w:val="0"/>
          <w:numId w:val="31"/>
        </w:numPr>
        <w:rPr>
          <w:szCs w:val="24"/>
          <w:u w:val="single"/>
        </w:rPr>
      </w:pPr>
      <w:r w:rsidRPr="004816B2">
        <w:rPr>
          <w:color w:val="000000" w:themeColor="text1"/>
          <w:szCs w:val="24"/>
        </w:rPr>
        <w:t xml:space="preserve">Medical </w:t>
      </w:r>
      <w:r w:rsidR="00E74F88">
        <w:rPr>
          <w:color w:val="000000" w:themeColor="text1"/>
          <w:szCs w:val="24"/>
        </w:rPr>
        <w:t>c</w:t>
      </w:r>
      <w:r w:rsidRPr="004816B2">
        <w:rPr>
          <w:color w:val="000000" w:themeColor="text1"/>
          <w:szCs w:val="24"/>
        </w:rPr>
        <w:t>ommodities</w:t>
      </w:r>
      <w:r w:rsidR="00E74F88">
        <w:rPr>
          <w:color w:val="000000" w:themeColor="text1"/>
          <w:szCs w:val="24"/>
        </w:rPr>
        <w:t>. Please refer t</w:t>
      </w:r>
      <w:r w:rsidR="00AC7E04">
        <w:rPr>
          <w:color w:val="000000" w:themeColor="text1"/>
          <w:szCs w:val="24"/>
        </w:rPr>
        <w:t>o</w:t>
      </w:r>
      <w:r w:rsidRPr="004816B2">
        <w:rPr>
          <w:color w:val="000000" w:themeColor="text1"/>
          <w:szCs w:val="24"/>
        </w:rPr>
        <w:t xml:space="preserve"> </w:t>
      </w:r>
      <w:hyperlink r:id="rId27">
        <w:r w:rsidRPr="004816B2">
          <w:rPr>
            <w:rStyle w:val="Hyperlink"/>
            <w:szCs w:val="24"/>
          </w:rPr>
          <w:t>HSP44</w:t>
        </w:r>
      </w:hyperlink>
      <w:r w:rsidR="00E74F88">
        <w:t>.</w:t>
      </w:r>
    </w:p>
    <w:p w14:paraId="127924BC" w14:textId="2C926A65" w:rsidR="00553138" w:rsidRPr="004816B2" w:rsidRDefault="00553138" w:rsidP="00334A39">
      <w:pPr>
        <w:pStyle w:val="BodyText"/>
        <w:numPr>
          <w:ilvl w:val="0"/>
          <w:numId w:val="31"/>
        </w:numPr>
        <w:rPr>
          <w:szCs w:val="24"/>
          <w:u w:val="single"/>
        </w:rPr>
      </w:pPr>
      <w:r w:rsidRPr="004816B2">
        <w:rPr>
          <w:color w:val="000000" w:themeColor="text1"/>
          <w:szCs w:val="24"/>
        </w:rPr>
        <w:t xml:space="preserve">Laboratory </w:t>
      </w:r>
      <w:r w:rsidR="00AC7E04">
        <w:rPr>
          <w:color w:val="000000" w:themeColor="text1"/>
          <w:szCs w:val="24"/>
        </w:rPr>
        <w:t>s</w:t>
      </w:r>
      <w:r w:rsidRPr="004816B2">
        <w:rPr>
          <w:color w:val="000000" w:themeColor="text1"/>
          <w:szCs w:val="24"/>
        </w:rPr>
        <w:t xml:space="preserve">upplies and </w:t>
      </w:r>
      <w:r w:rsidR="00AC7E04">
        <w:rPr>
          <w:color w:val="000000" w:themeColor="text1"/>
          <w:szCs w:val="24"/>
        </w:rPr>
        <w:t>e</w:t>
      </w:r>
      <w:r w:rsidRPr="004816B2">
        <w:rPr>
          <w:color w:val="000000" w:themeColor="text1"/>
          <w:szCs w:val="24"/>
        </w:rPr>
        <w:t>quipment</w:t>
      </w:r>
      <w:r w:rsidR="007F1D24">
        <w:rPr>
          <w:color w:val="000000" w:themeColor="text1"/>
          <w:szCs w:val="24"/>
        </w:rPr>
        <w:t>. Please refer to</w:t>
      </w:r>
      <w:r w:rsidRPr="004816B2">
        <w:rPr>
          <w:color w:val="000000" w:themeColor="text1"/>
          <w:szCs w:val="24"/>
        </w:rPr>
        <w:t xml:space="preserve"> </w:t>
      </w:r>
      <w:hyperlink r:id="rId28">
        <w:r w:rsidRPr="004816B2">
          <w:rPr>
            <w:rStyle w:val="Hyperlink"/>
            <w:szCs w:val="24"/>
          </w:rPr>
          <w:t>HSP45</w:t>
        </w:r>
      </w:hyperlink>
      <w:r w:rsidR="00750A52">
        <w:t>.</w:t>
      </w:r>
    </w:p>
    <w:p w14:paraId="43E9CB97" w14:textId="480FE874" w:rsidR="005F7C01" w:rsidRPr="00DC5CC1" w:rsidRDefault="00B77AE5" w:rsidP="00633557">
      <w:pPr>
        <w:pStyle w:val="Heading2"/>
      </w:pPr>
      <w:bookmarkStart w:id="10" w:name="_Toc194066594"/>
      <w:bookmarkStart w:id="11" w:name="_Toc211863050"/>
      <w:r w:rsidRPr="000067FD">
        <w:t xml:space="preserve">Who </w:t>
      </w:r>
      <w:r w:rsidR="008B1C4B">
        <w:t>May</w:t>
      </w:r>
      <w:r w:rsidRPr="000067FD">
        <w:t xml:space="preserve"> Use the Contract</w:t>
      </w:r>
      <w:bookmarkEnd w:id="10"/>
      <w:bookmarkEnd w:id="11"/>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8F2426">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8F2426">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8F2426">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8F2426">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8F2426">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8F2426">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8F2426">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8F2426">
      <w:pPr>
        <w:pStyle w:val="ListParagraph"/>
        <w:numPr>
          <w:ilvl w:val="0"/>
          <w:numId w:val="9"/>
        </w:numPr>
        <w:rPr>
          <w:szCs w:val="24"/>
        </w:rPr>
      </w:pPr>
      <w:hyperlink r:id="rId29"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8F2426">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8F2426">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2" w:name="_Toc194066597"/>
      <w:bookmarkStart w:id="13" w:name="_Toc211863051"/>
      <w:r>
        <w:t>Pricing Options</w:t>
      </w:r>
      <w:bookmarkEnd w:id="12"/>
      <w:bookmarkEnd w:id="13"/>
    </w:p>
    <w:p w14:paraId="51B6A7E5" w14:textId="0DAD64EF" w:rsidR="00F35A63" w:rsidRDefault="00F35A63" w:rsidP="00F35A63">
      <w:pPr>
        <w:rPr>
          <w:szCs w:val="24"/>
        </w:rPr>
      </w:pPr>
      <w:bookmarkStart w:id="14"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4"/>
    </w:p>
    <w:p w14:paraId="0EA5B639" w14:textId="174D372F" w:rsidR="005120C8" w:rsidRDefault="005120C8" w:rsidP="00F35A63">
      <w:pPr>
        <w:rPr>
          <w:szCs w:val="24"/>
        </w:rPr>
      </w:pPr>
      <w:r w:rsidRPr="005120C8">
        <w:rPr>
          <w:iCs/>
          <w:szCs w:val="24"/>
        </w:rPr>
        <w:t>The pricing options are outlined as follows:</w:t>
      </w:r>
    </w:p>
    <w:p w14:paraId="21CACDF1" w14:textId="5D8D821C" w:rsidR="00F35A63" w:rsidRPr="00BC75FE" w:rsidRDefault="00F35A63" w:rsidP="008F2426">
      <w:pPr>
        <w:pStyle w:val="ListParagraph"/>
        <w:numPr>
          <w:ilvl w:val="0"/>
          <w:numId w:val="15"/>
        </w:numPr>
        <w:rPr>
          <w:szCs w:val="24"/>
        </w:rPr>
      </w:pPr>
      <w:r w:rsidRPr="00BC75FE">
        <w:rPr>
          <w:b/>
          <w:szCs w:val="24"/>
        </w:rPr>
        <w:t>Ceiling/Not-to-Exceed:</w:t>
      </w:r>
      <w:r w:rsidRPr="00BC75FE">
        <w:rPr>
          <w:szCs w:val="24"/>
        </w:rPr>
        <w:t xml:space="preserve"> The contract's published pricing, including discounts, is a maximum price or 'not-to-exceed' limit and </w:t>
      </w:r>
      <w:r w:rsidR="000C08FA">
        <w:rPr>
          <w:szCs w:val="24"/>
        </w:rPr>
        <w:t>may</w:t>
      </w:r>
      <w:r w:rsidRPr="00BC75FE">
        <w:rPr>
          <w:szCs w:val="24"/>
        </w:rPr>
        <w:t xml:space="preserve"> be subject to further negotiation.</w:t>
      </w:r>
    </w:p>
    <w:p w14:paraId="42015ED6" w14:textId="71CBE310" w:rsidR="00AB340D" w:rsidRPr="00A96036" w:rsidRDefault="00AB340D" w:rsidP="00AB340D">
      <w:pPr>
        <w:pStyle w:val="ListParagraph"/>
        <w:numPr>
          <w:ilvl w:val="0"/>
          <w:numId w:val="15"/>
        </w:numPr>
        <w:rPr>
          <w:szCs w:val="24"/>
        </w:rPr>
      </w:pPr>
      <w:r w:rsidRPr="6509DFB8">
        <w:rPr>
          <w:b/>
          <w:bCs/>
          <w:szCs w:val="24"/>
        </w:rPr>
        <w:t xml:space="preserve">Discount off the Vendor Catalog Price: </w:t>
      </w:r>
      <w:r w:rsidRPr="6509DFB8">
        <w:rPr>
          <w:szCs w:val="24"/>
        </w:rPr>
        <w:t xml:space="preserve">Contract pricing is a specified discount off the </w:t>
      </w:r>
      <w:r w:rsidR="00B9618A">
        <w:rPr>
          <w:szCs w:val="24"/>
        </w:rPr>
        <w:t>v</w:t>
      </w:r>
      <w:r w:rsidRPr="6509DFB8">
        <w:rPr>
          <w:szCs w:val="24"/>
        </w:rPr>
        <w:t xml:space="preserve">endor catalog price. The awards for </w:t>
      </w:r>
      <w:r w:rsidR="0095734C" w:rsidRPr="0095734C">
        <w:rPr>
          <w:szCs w:val="24"/>
        </w:rPr>
        <w:t>Safeware, Inc.</w:t>
      </w:r>
      <w:r w:rsidRPr="6509DFB8">
        <w:rPr>
          <w:szCs w:val="24"/>
        </w:rPr>
        <w:t xml:space="preserve"> and </w:t>
      </w:r>
      <w:r w:rsidR="00FC6598" w:rsidRPr="00FC6598">
        <w:rPr>
          <w:szCs w:val="24"/>
        </w:rPr>
        <w:t>W.W. Grainger, Inc.</w:t>
      </w:r>
      <w:r w:rsidRPr="6509DFB8">
        <w:rPr>
          <w:szCs w:val="24"/>
        </w:rPr>
        <w:t xml:space="preserve"> </w:t>
      </w:r>
      <w:r w:rsidR="00F9070A">
        <w:rPr>
          <w:szCs w:val="24"/>
        </w:rPr>
        <w:t xml:space="preserve">(Grainger, Inc.) </w:t>
      </w:r>
      <w:r w:rsidRPr="6509DFB8">
        <w:rPr>
          <w:szCs w:val="24"/>
        </w:rPr>
        <w:t xml:space="preserve">are based </w:t>
      </w:r>
      <w:r w:rsidRPr="6509DFB8">
        <w:rPr>
          <w:szCs w:val="24"/>
        </w:rPr>
        <w:lastRenderedPageBreak/>
        <w:t xml:space="preserve">on </w:t>
      </w:r>
      <w:r w:rsidR="00923C58">
        <w:rPr>
          <w:szCs w:val="24"/>
        </w:rPr>
        <w:t xml:space="preserve">the </w:t>
      </w:r>
      <w:r w:rsidRPr="6509DFB8">
        <w:rPr>
          <w:szCs w:val="24"/>
        </w:rPr>
        <w:t xml:space="preserve">ceiling discount off their catalog price. These discounts represent the discount off the </w:t>
      </w:r>
      <w:r w:rsidR="00923C58">
        <w:rPr>
          <w:szCs w:val="24"/>
        </w:rPr>
        <w:t>v</w:t>
      </w:r>
      <w:r w:rsidRPr="6509DFB8">
        <w:rPr>
          <w:szCs w:val="24"/>
        </w:rPr>
        <w:t xml:space="preserve">endor’s catalog and not the Manufacturers Suggested Retail Pricing (MSRP). Buyers may reference the </w:t>
      </w:r>
      <w:r w:rsidR="00FE061F">
        <w:rPr>
          <w:szCs w:val="24"/>
        </w:rPr>
        <w:t xml:space="preserve">following </w:t>
      </w:r>
      <w:r w:rsidRPr="6509DFB8">
        <w:rPr>
          <w:szCs w:val="24"/>
        </w:rPr>
        <w:t xml:space="preserve">discount off percentages when </w:t>
      </w:r>
      <w:r w:rsidR="00B32258" w:rsidRPr="00B32258">
        <w:rPr>
          <w:szCs w:val="24"/>
        </w:rPr>
        <w:t>reviewing vendor quotes to verify compliance with contract pricing</w:t>
      </w:r>
      <w:r w:rsidR="00EE6018">
        <w:rPr>
          <w:szCs w:val="24"/>
        </w:rPr>
        <w:t>:</w:t>
      </w:r>
    </w:p>
    <w:p w14:paraId="6C28D85B" w14:textId="603FAA25" w:rsidR="00D960E6" w:rsidRDefault="00D960E6" w:rsidP="00CE17A8">
      <w:pPr>
        <w:pStyle w:val="ListParagraph"/>
        <w:numPr>
          <w:ilvl w:val="0"/>
          <w:numId w:val="32"/>
        </w:numPr>
        <w:rPr>
          <w:szCs w:val="24"/>
        </w:rPr>
      </w:pPr>
      <w:r w:rsidRPr="00CE17A8">
        <w:rPr>
          <w:szCs w:val="24"/>
        </w:rPr>
        <w:t>Safeware</w:t>
      </w:r>
      <w:r w:rsidR="00EE6018">
        <w:rPr>
          <w:szCs w:val="24"/>
        </w:rPr>
        <w:t>, Inc.</w:t>
      </w:r>
      <w:r w:rsidRPr="00CE17A8">
        <w:rPr>
          <w:szCs w:val="24"/>
        </w:rPr>
        <w:t>:</w:t>
      </w:r>
      <w:r>
        <w:rPr>
          <w:szCs w:val="24"/>
        </w:rPr>
        <w:t xml:space="preserve"> </w:t>
      </w:r>
      <w:r w:rsidRPr="00CE17A8">
        <w:rPr>
          <w:szCs w:val="24"/>
        </w:rPr>
        <w:t>41% off Safeware’s Catalog List Pricing (CLP)</w:t>
      </w:r>
    </w:p>
    <w:p w14:paraId="7A72DE3A" w14:textId="4F43E95F" w:rsidR="00AB340D" w:rsidRPr="00D960E6" w:rsidRDefault="00AB340D" w:rsidP="00B43038">
      <w:pPr>
        <w:pStyle w:val="ListParagraph"/>
        <w:numPr>
          <w:ilvl w:val="0"/>
          <w:numId w:val="32"/>
        </w:numPr>
        <w:rPr>
          <w:szCs w:val="24"/>
        </w:rPr>
      </w:pPr>
      <w:r w:rsidRPr="00D960E6">
        <w:rPr>
          <w:szCs w:val="24"/>
        </w:rPr>
        <w:t>Grainger</w:t>
      </w:r>
      <w:r w:rsidR="00F9070A">
        <w:rPr>
          <w:szCs w:val="24"/>
        </w:rPr>
        <w:t>, Inc.</w:t>
      </w:r>
      <w:r w:rsidRPr="00D960E6">
        <w:rPr>
          <w:szCs w:val="24"/>
        </w:rPr>
        <w:t>:</w:t>
      </w:r>
      <w:r w:rsidR="00CE17A8" w:rsidRPr="00D960E6">
        <w:rPr>
          <w:szCs w:val="24"/>
        </w:rPr>
        <w:t xml:space="preserve"> </w:t>
      </w:r>
      <w:r w:rsidRPr="00D960E6">
        <w:rPr>
          <w:szCs w:val="24"/>
        </w:rPr>
        <w:t>12% off Grainger’s Customer</w:t>
      </w:r>
      <w:r w:rsidR="006C621B">
        <w:rPr>
          <w:szCs w:val="24"/>
        </w:rPr>
        <w:t>-</w:t>
      </w:r>
      <w:r w:rsidRPr="00D960E6">
        <w:rPr>
          <w:szCs w:val="24"/>
        </w:rPr>
        <w:t>Specific Pricing (CSP)</w:t>
      </w:r>
    </w:p>
    <w:p w14:paraId="5547E3F7" w14:textId="58E3737C" w:rsidR="00AB340D" w:rsidRPr="002620CA" w:rsidRDefault="00AB340D" w:rsidP="002620CA">
      <w:pPr>
        <w:rPr>
          <w:szCs w:val="24"/>
        </w:rPr>
      </w:pPr>
      <w:r w:rsidRPr="002620CA">
        <w:rPr>
          <w:szCs w:val="24"/>
        </w:rPr>
        <w:t xml:space="preserve">If a </w:t>
      </w:r>
      <w:r w:rsidR="006602CE" w:rsidRPr="002620CA">
        <w:rPr>
          <w:szCs w:val="24"/>
        </w:rPr>
        <w:t>v</w:t>
      </w:r>
      <w:r w:rsidRPr="002620CA">
        <w:rPr>
          <w:szCs w:val="24"/>
        </w:rPr>
        <w:t xml:space="preserve">endor does not have a manufacturer listed on their PunchOut, the </w:t>
      </w:r>
      <w:r w:rsidR="00C308E0" w:rsidRPr="002620CA">
        <w:rPr>
          <w:szCs w:val="24"/>
        </w:rPr>
        <w:t>v</w:t>
      </w:r>
      <w:r w:rsidRPr="002620CA">
        <w:rPr>
          <w:szCs w:val="24"/>
        </w:rPr>
        <w:t xml:space="preserve">endor must contact the Category Manager </w:t>
      </w:r>
      <w:r w:rsidR="007E0A52">
        <w:rPr>
          <w:color w:val="000000" w:themeColor="text1"/>
          <w:szCs w:val="24"/>
        </w:rPr>
        <w:t>(</w:t>
      </w:r>
      <w:hyperlink r:id="rId30" w:history="1">
        <w:r w:rsidR="007E0A52" w:rsidRPr="00C954EB">
          <w:rPr>
            <w:rStyle w:val="Hyperlink"/>
            <w:szCs w:val="24"/>
          </w:rPr>
          <w:t>Sonia Castro</w:t>
        </w:r>
      </w:hyperlink>
      <w:r w:rsidR="007E0A52">
        <w:t xml:space="preserve"> or </w:t>
      </w:r>
      <w:hyperlink r:id="rId31" w:history="1">
        <w:r w:rsidR="007E0A52" w:rsidRPr="003A5F88">
          <w:rPr>
            <w:rStyle w:val="Hyperlink"/>
            <w:szCs w:val="24"/>
          </w:rPr>
          <w:t>Tina Sang</w:t>
        </w:r>
      </w:hyperlink>
      <w:r w:rsidR="007E0A52">
        <w:t xml:space="preserve">) </w:t>
      </w:r>
      <w:r w:rsidRPr="002620CA">
        <w:rPr>
          <w:szCs w:val="24"/>
        </w:rPr>
        <w:t xml:space="preserve">to get the manufacturer added before they can sell their products on HLS06. If the </w:t>
      </w:r>
      <w:r w:rsidR="007E0A52">
        <w:rPr>
          <w:szCs w:val="24"/>
        </w:rPr>
        <w:t>v</w:t>
      </w:r>
      <w:r w:rsidRPr="002620CA">
        <w:rPr>
          <w:szCs w:val="24"/>
        </w:rPr>
        <w:t xml:space="preserve">endor is not honoring their discount pricing based on the above discount, then the buyer should contact the Category Manager. </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5FCEE571" w14:textId="0902D42E" w:rsidR="00614844" w:rsidRDefault="00F35A63" w:rsidP="005D6200">
      <w:pPr>
        <w:pStyle w:val="Heading2"/>
      </w:pPr>
      <w:bookmarkStart w:id="15" w:name="_Quote_Response_and"/>
      <w:bookmarkStart w:id="16" w:name="_Toc194066598"/>
      <w:bookmarkStart w:id="17" w:name="_Toc211863052"/>
      <w:bookmarkEnd w:id="15"/>
      <w:r>
        <w:t>Quote Response and Requirements</w:t>
      </w:r>
      <w:bookmarkEnd w:id="16"/>
      <w:bookmarkEnd w:id="17"/>
    </w:p>
    <w:p w14:paraId="62ADD1B2" w14:textId="77777777" w:rsidR="005D6200" w:rsidRPr="005D6200" w:rsidRDefault="005D6200" w:rsidP="005D6200">
      <w:pPr>
        <w:rPr>
          <w:szCs w:val="24"/>
        </w:rPr>
      </w:pPr>
      <w:r w:rsidRPr="005D6200">
        <w:rPr>
          <w:szCs w:val="24"/>
        </w:rPr>
        <w:t>Buyers should refer to the following when soliciting quotes from awarded vendors:</w:t>
      </w:r>
    </w:p>
    <w:p w14:paraId="41527E11" w14:textId="6B8BF07E" w:rsidR="005D6200" w:rsidRPr="005D6200" w:rsidRDefault="00DD1FC1" w:rsidP="005D6200">
      <w:pPr>
        <w:pStyle w:val="ListParagraph"/>
        <w:numPr>
          <w:ilvl w:val="0"/>
          <w:numId w:val="33"/>
        </w:numPr>
        <w:rPr>
          <w:szCs w:val="24"/>
        </w:rPr>
      </w:pPr>
      <w:r w:rsidRPr="00DD1FC1">
        <w:rPr>
          <w:szCs w:val="24"/>
        </w:rPr>
        <w:t>Purchases made through this contract's vendor punchout catalog do not require a prior quote</w:t>
      </w:r>
      <w:r w:rsidR="005D6200" w:rsidRPr="005D6200">
        <w:rPr>
          <w:szCs w:val="24"/>
        </w:rPr>
        <w:t>.</w:t>
      </w:r>
    </w:p>
    <w:p w14:paraId="3BE389CE" w14:textId="0938F922" w:rsidR="00E8129D" w:rsidRDefault="00E8129D" w:rsidP="00B43038">
      <w:pPr>
        <w:pStyle w:val="ListParagraph"/>
        <w:numPr>
          <w:ilvl w:val="0"/>
          <w:numId w:val="33"/>
        </w:numPr>
        <w:rPr>
          <w:szCs w:val="24"/>
        </w:rPr>
      </w:pPr>
      <w:r w:rsidRPr="00E8129D">
        <w:rPr>
          <w:szCs w:val="24"/>
        </w:rPr>
        <w:t xml:space="preserve">All buyers should always reference </w:t>
      </w:r>
      <w:r w:rsidRPr="00E8129D">
        <w:rPr>
          <w:b/>
          <w:bCs/>
          <w:szCs w:val="24"/>
        </w:rPr>
        <w:t>HLS06</w:t>
      </w:r>
      <w:r w:rsidRPr="00E8129D">
        <w:rPr>
          <w:szCs w:val="24"/>
        </w:rPr>
        <w:t xml:space="preserve"> when contacting </w:t>
      </w:r>
      <w:r>
        <w:rPr>
          <w:szCs w:val="24"/>
        </w:rPr>
        <w:t>v</w:t>
      </w:r>
      <w:r w:rsidRPr="00E8129D">
        <w:rPr>
          <w:szCs w:val="24"/>
        </w:rPr>
        <w:t>endors to ensure they are receiving contract pricing.</w:t>
      </w:r>
    </w:p>
    <w:p w14:paraId="6DDECCBD" w14:textId="3B941B2E" w:rsidR="005D6200" w:rsidRPr="001C4349" w:rsidRDefault="001C4349" w:rsidP="00B43038">
      <w:pPr>
        <w:pStyle w:val="ListParagraph"/>
        <w:numPr>
          <w:ilvl w:val="0"/>
          <w:numId w:val="33"/>
        </w:numPr>
        <w:rPr>
          <w:szCs w:val="24"/>
        </w:rPr>
      </w:pPr>
      <w:r w:rsidRPr="001C4349">
        <w:rPr>
          <w:szCs w:val="24"/>
        </w:rPr>
        <w:t xml:space="preserve">All buyers are encouraged to </w:t>
      </w:r>
      <w:r w:rsidR="00220075">
        <w:rPr>
          <w:szCs w:val="24"/>
        </w:rPr>
        <w:t>r</w:t>
      </w:r>
      <w:r w:rsidR="007A4056" w:rsidRPr="001C4349">
        <w:rPr>
          <w:szCs w:val="24"/>
        </w:rPr>
        <w:t xml:space="preserve">equest a quote for large orders to receive volume discounts available under </w:t>
      </w:r>
      <w:r w:rsidR="00A52ED9" w:rsidRPr="001C4349">
        <w:rPr>
          <w:szCs w:val="24"/>
        </w:rPr>
        <w:t>HLS06.</w:t>
      </w:r>
    </w:p>
    <w:p w14:paraId="32758CF8" w14:textId="176171B6" w:rsidR="005D6200" w:rsidRPr="005D6200" w:rsidRDefault="005D6200" w:rsidP="00355218">
      <w:pPr>
        <w:pStyle w:val="ListParagraph"/>
        <w:numPr>
          <w:ilvl w:val="0"/>
          <w:numId w:val="33"/>
        </w:numPr>
      </w:pPr>
      <w:r w:rsidRPr="00355218">
        <w:rPr>
          <w:rFonts w:cstheme="minorHAnsi"/>
          <w:szCs w:val="24"/>
        </w:rPr>
        <w:t>Quotes should be awarded based on best value.</w:t>
      </w:r>
    </w:p>
    <w:p w14:paraId="45336D7C" w14:textId="04C58DEE" w:rsidR="00ED723A" w:rsidRDefault="00ED723A" w:rsidP="00633557">
      <w:pPr>
        <w:pStyle w:val="Heading2"/>
      </w:pPr>
      <w:bookmarkStart w:id="18" w:name="_Toc194066596"/>
      <w:bookmarkStart w:id="19" w:name="_Toc211863053"/>
      <w:r>
        <w:t>Purchase</w:t>
      </w:r>
      <w:r w:rsidR="00BC5DEA">
        <w:t xml:space="preserve"> Options</w:t>
      </w:r>
      <w:bookmarkEnd w:id="18"/>
      <w:bookmarkEnd w:id="19"/>
    </w:p>
    <w:p w14:paraId="0DEC8A48" w14:textId="4D1D3940" w:rsidR="00914D10" w:rsidRPr="00914D10" w:rsidRDefault="00914D10" w:rsidP="00914D10">
      <w:r w:rsidRPr="00914D10">
        <w:t>Purchases made through this contract will be direct, outright purchases</w:t>
      </w:r>
      <w:r>
        <w:t>.</w:t>
      </w:r>
    </w:p>
    <w:p w14:paraId="2AFC967C" w14:textId="1EA1F607" w:rsidR="00DE21E2" w:rsidRDefault="00DE21E2" w:rsidP="00DE21E2">
      <w:r w:rsidRPr="00DE21E2">
        <w:t>This contract provides for the following methods of purchase:</w:t>
      </w:r>
    </w:p>
    <w:p w14:paraId="34793F90" w14:textId="77777777" w:rsidR="00611C43" w:rsidRPr="00611C43" w:rsidRDefault="00581363" w:rsidP="009F691D">
      <w:pPr>
        <w:pStyle w:val="ListParagraph"/>
        <w:numPr>
          <w:ilvl w:val="0"/>
          <w:numId w:val="45"/>
        </w:numPr>
      </w:pPr>
      <w:r w:rsidRPr="009F691D">
        <w:rPr>
          <w:b/>
        </w:rPr>
        <w:t>Quote Solicitation:</w:t>
      </w:r>
      <w:r w:rsidRPr="00611C43">
        <w:t xml:space="preserve"> Buyers can solicit quotes from the two </w:t>
      </w:r>
      <w:r w:rsidR="00776CCB" w:rsidRPr="00611C43">
        <w:t xml:space="preserve">(2) </w:t>
      </w:r>
      <w:r w:rsidRPr="00611C43">
        <w:t xml:space="preserve">awarded </w:t>
      </w:r>
      <w:r w:rsidR="00776CCB" w:rsidRPr="00611C43">
        <w:t>v</w:t>
      </w:r>
      <w:r w:rsidRPr="00611C43">
        <w:t>endors</w:t>
      </w:r>
      <w:r w:rsidR="000B34F5" w:rsidRPr="00611C43">
        <w:t xml:space="preserve"> (Safeware, Inc. and W.W. Grainger, Inc.)</w:t>
      </w:r>
      <w:r w:rsidRPr="00611C43">
        <w:t xml:space="preserve"> through their individual Master Blanket Purchase Order (MBPO) in COMMBUYS</w:t>
      </w:r>
      <w:r w:rsidR="000B34F5" w:rsidRPr="00611C43">
        <w:t>. Refer to</w:t>
      </w:r>
      <w:r w:rsidRPr="00611C43">
        <w:t xml:space="preserve"> the </w:t>
      </w:r>
      <w:hyperlink w:anchor="_Appendix_A:_Vendor">
        <w:r w:rsidRPr="009F691D">
          <w:rPr>
            <w:rStyle w:val="Hyperlink"/>
            <w:szCs w:val="24"/>
          </w:rPr>
          <w:t>Vendor List and Information</w:t>
        </w:r>
      </w:hyperlink>
      <w:r w:rsidRPr="00611C43">
        <w:t xml:space="preserve"> section for links to </w:t>
      </w:r>
      <w:r w:rsidR="000B34F5" w:rsidRPr="00611C43">
        <w:t>the vendor’s</w:t>
      </w:r>
      <w:r w:rsidRPr="00611C43">
        <w:t xml:space="preserve"> individual MBPO. </w:t>
      </w:r>
    </w:p>
    <w:p w14:paraId="19229A8A" w14:textId="49B4B464" w:rsidR="00581363" w:rsidRPr="00611C43" w:rsidRDefault="00581363" w:rsidP="00611C43">
      <w:pPr>
        <w:pStyle w:val="BodyText"/>
        <w:numPr>
          <w:ilvl w:val="2"/>
          <w:numId w:val="1"/>
        </w:numPr>
        <w:rPr>
          <w:rFonts w:cstheme="minorBidi"/>
          <w:szCs w:val="24"/>
        </w:rPr>
      </w:pPr>
      <w:r w:rsidRPr="00611C43">
        <w:rPr>
          <w:szCs w:val="24"/>
        </w:rPr>
        <w:lastRenderedPageBreak/>
        <w:t>All buyers are encouraged to request quotes on large orders as volume discounts are available under HLS06.</w:t>
      </w:r>
    </w:p>
    <w:p w14:paraId="5F8F6C2F" w14:textId="6CDB6A0C" w:rsidR="00581363" w:rsidRPr="00581363" w:rsidRDefault="00E31E6F" w:rsidP="0017412F">
      <w:pPr>
        <w:pStyle w:val="BodyText"/>
        <w:numPr>
          <w:ilvl w:val="0"/>
          <w:numId w:val="37"/>
        </w:numPr>
        <w:rPr>
          <w:rFonts w:cstheme="minorBidi"/>
          <w:szCs w:val="24"/>
        </w:rPr>
      </w:pPr>
      <w:r>
        <w:rPr>
          <w:szCs w:val="24"/>
        </w:rPr>
        <w:t>Refer to</w:t>
      </w:r>
      <w:r w:rsidR="00581363" w:rsidRPr="00581363">
        <w:rPr>
          <w:szCs w:val="24"/>
        </w:rPr>
        <w:t xml:space="preserve"> the </w:t>
      </w:r>
      <w:hyperlink r:id="rId32">
        <w:r w:rsidR="00581363" w:rsidRPr="00581363">
          <w:rPr>
            <w:rStyle w:val="Hyperlink"/>
            <w:rFonts w:cstheme="minorBidi"/>
            <w:szCs w:val="24"/>
          </w:rPr>
          <w:t>How to Request Quotes from Vendors on Statewide Contracts</w:t>
        </w:r>
      </w:hyperlink>
      <w:r w:rsidR="00581363" w:rsidRPr="00581363">
        <w:rPr>
          <w:rFonts w:cstheme="minorBidi"/>
          <w:szCs w:val="24"/>
        </w:rPr>
        <w:t xml:space="preserve"> job aid for more details.</w:t>
      </w:r>
    </w:p>
    <w:p w14:paraId="1C362EED" w14:textId="77777777" w:rsidR="00581363" w:rsidRPr="00581363" w:rsidRDefault="00581363" w:rsidP="00581363">
      <w:pPr>
        <w:pStyle w:val="BodyText"/>
        <w:rPr>
          <w:rFonts w:cstheme="minorBidi"/>
          <w:szCs w:val="24"/>
        </w:rPr>
      </w:pPr>
    </w:p>
    <w:p w14:paraId="3ACC9334" w14:textId="77777777" w:rsidR="00F53F83" w:rsidRPr="00F53F83" w:rsidRDefault="00581363" w:rsidP="00F53F83">
      <w:pPr>
        <w:pStyle w:val="ListParagraph"/>
        <w:numPr>
          <w:ilvl w:val="1"/>
          <w:numId w:val="34"/>
        </w:numPr>
        <w:rPr>
          <w:rFonts w:cs="Arial"/>
          <w:color w:val="000000" w:themeColor="text1"/>
          <w:szCs w:val="24"/>
        </w:rPr>
      </w:pPr>
      <w:r w:rsidRPr="001109EE">
        <w:rPr>
          <w:b/>
          <w:bCs/>
          <w:szCs w:val="24"/>
        </w:rPr>
        <w:t>G2B Punchout:</w:t>
      </w:r>
      <w:r w:rsidRPr="001109EE">
        <w:rPr>
          <w:szCs w:val="24"/>
        </w:rPr>
        <w:t xml:space="preserve"> Buyers may purchase directly from the </w:t>
      </w:r>
      <w:r w:rsidR="00E31E6F" w:rsidRPr="001109EE">
        <w:rPr>
          <w:szCs w:val="24"/>
        </w:rPr>
        <w:t>v</w:t>
      </w:r>
      <w:r w:rsidRPr="001109EE">
        <w:rPr>
          <w:szCs w:val="24"/>
        </w:rPr>
        <w:t>endor’s e</w:t>
      </w:r>
      <w:r w:rsidR="00416423" w:rsidRPr="001109EE">
        <w:rPr>
          <w:szCs w:val="24"/>
        </w:rPr>
        <w:t>-c</w:t>
      </w:r>
      <w:r w:rsidRPr="001109EE">
        <w:rPr>
          <w:szCs w:val="24"/>
        </w:rPr>
        <w:t>ommerce site using the Government to Business (G2B) functionality in COMMBUYS.</w:t>
      </w:r>
      <w:r w:rsidRPr="001109EE">
        <w:rPr>
          <w:rFonts w:cs="Arial"/>
          <w:szCs w:val="24"/>
        </w:rPr>
        <w:t xml:space="preserve"> </w:t>
      </w:r>
    </w:p>
    <w:p w14:paraId="43BAC895" w14:textId="77777777" w:rsidR="00022DC4" w:rsidRPr="00022DC4" w:rsidRDefault="00581363" w:rsidP="00022DC4">
      <w:pPr>
        <w:pStyle w:val="ListParagraph"/>
        <w:numPr>
          <w:ilvl w:val="2"/>
          <w:numId w:val="34"/>
        </w:numPr>
        <w:rPr>
          <w:rFonts w:cs="Arial"/>
          <w:color w:val="000000" w:themeColor="text1"/>
          <w:szCs w:val="24"/>
        </w:rPr>
      </w:pPr>
      <w:r w:rsidRPr="001109EE">
        <w:rPr>
          <w:rFonts w:cs="Arial"/>
          <w:szCs w:val="24"/>
        </w:rPr>
        <w:t>A COMMBUYS punchout provides the ability to purchase directly from the website of certain sellers (</w:t>
      </w:r>
      <w:r w:rsidR="003B44B8">
        <w:rPr>
          <w:rFonts w:cs="Arial"/>
          <w:szCs w:val="24"/>
        </w:rPr>
        <w:t>v</w:t>
      </w:r>
      <w:r w:rsidRPr="001109EE">
        <w:rPr>
          <w:rFonts w:cs="Arial"/>
          <w:szCs w:val="24"/>
        </w:rPr>
        <w:t xml:space="preserve">endors). </w:t>
      </w:r>
    </w:p>
    <w:p w14:paraId="7C04909B" w14:textId="77777777" w:rsidR="00022DC4" w:rsidRPr="00022DC4" w:rsidRDefault="00581363" w:rsidP="00022DC4">
      <w:pPr>
        <w:pStyle w:val="ListParagraph"/>
        <w:numPr>
          <w:ilvl w:val="2"/>
          <w:numId w:val="34"/>
        </w:numPr>
        <w:rPr>
          <w:rFonts w:cs="Arial"/>
          <w:color w:val="000000" w:themeColor="text1"/>
          <w:szCs w:val="24"/>
        </w:rPr>
      </w:pPr>
      <w:r w:rsidRPr="001109EE">
        <w:rPr>
          <w:rFonts w:cs="Arial"/>
          <w:szCs w:val="24"/>
        </w:rPr>
        <w:t xml:space="preserve">Buyers can “punch out” to a seller’s online shopping website to search for and choose the desired items. </w:t>
      </w:r>
    </w:p>
    <w:p w14:paraId="05299C95" w14:textId="77777777" w:rsidR="00022DC4" w:rsidRPr="00022DC4" w:rsidRDefault="00581363" w:rsidP="00022DC4">
      <w:pPr>
        <w:pStyle w:val="ListParagraph"/>
        <w:numPr>
          <w:ilvl w:val="2"/>
          <w:numId w:val="34"/>
        </w:numPr>
        <w:rPr>
          <w:rFonts w:cs="Arial"/>
          <w:color w:val="000000" w:themeColor="text1"/>
          <w:szCs w:val="24"/>
        </w:rPr>
      </w:pPr>
      <w:r w:rsidRPr="001109EE">
        <w:rPr>
          <w:rFonts w:cs="Arial"/>
          <w:szCs w:val="24"/>
        </w:rPr>
        <w:t xml:space="preserve">Once the items are selected and checked out, the system transfers these items to COMMBUYS to complete a release requisition. </w:t>
      </w:r>
    </w:p>
    <w:p w14:paraId="65B30A7E" w14:textId="5346BCEC" w:rsidR="00581363" w:rsidRPr="001109EE" w:rsidRDefault="00712EDD" w:rsidP="00022DC4">
      <w:pPr>
        <w:pStyle w:val="ListParagraph"/>
        <w:numPr>
          <w:ilvl w:val="2"/>
          <w:numId w:val="34"/>
        </w:numPr>
        <w:rPr>
          <w:rFonts w:cs="Arial"/>
          <w:color w:val="000000" w:themeColor="text1"/>
          <w:szCs w:val="24"/>
        </w:rPr>
      </w:pPr>
      <w:r>
        <w:rPr>
          <w:rFonts w:cs="Arial"/>
          <w:szCs w:val="24"/>
        </w:rPr>
        <w:t>Refer to</w:t>
      </w:r>
      <w:r w:rsidR="00F53F83" w:rsidRPr="001109EE">
        <w:rPr>
          <w:szCs w:val="24"/>
        </w:rPr>
        <w:t xml:space="preserve"> the </w:t>
      </w:r>
      <w:hyperlink w:anchor="_Appendix_A:_Vendor" w:history="1">
        <w:r w:rsidR="00F53F83" w:rsidRPr="001109EE">
          <w:rPr>
            <w:rStyle w:val="Hyperlink"/>
            <w:szCs w:val="24"/>
          </w:rPr>
          <w:t>Vendor List and Information</w:t>
        </w:r>
      </w:hyperlink>
      <w:r w:rsidR="00F53F83" w:rsidRPr="001109EE">
        <w:rPr>
          <w:szCs w:val="24"/>
        </w:rPr>
        <w:t xml:space="preserve"> section for the G2B PunchOut-enabled vendors and their associated PunchOut navigation guides</w:t>
      </w:r>
      <w:r>
        <w:rPr>
          <w:szCs w:val="24"/>
        </w:rPr>
        <w:t xml:space="preserve"> (t</w:t>
      </w:r>
      <w:r w:rsidR="008A5518">
        <w:rPr>
          <w:szCs w:val="24"/>
        </w:rPr>
        <w:t xml:space="preserve">he navigation guides are </w:t>
      </w:r>
      <w:r w:rsidR="00F53F83">
        <w:rPr>
          <w:szCs w:val="24"/>
        </w:rPr>
        <w:t>available via</w:t>
      </w:r>
      <w:r w:rsidR="00F53F83" w:rsidRPr="001109EE">
        <w:rPr>
          <w:szCs w:val="24"/>
        </w:rPr>
        <w:t xml:space="preserve"> the link under </w:t>
      </w:r>
      <w:r w:rsidR="00F53F83">
        <w:rPr>
          <w:szCs w:val="24"/>
        </w:rPr>
        <w:t xml:space="preserve">the </w:t>
      </w:r>
      <w:r w:rsidR="00F53F83" w:rsidRPr="001109EE">
        <w:rPr>
          <w:b/>
          <w:bCs/>
          <w:szCs w:val="24"/>
        </w:rPr>
        <w:t>COMMBUYS Catalog Punch Out Available</w:t>
      </w:r>
      <w:r w:rsidR="00F53F83">
        <w:rPr>
          <w:b/>
          <w:bCs/>
          <w:szCs w:val="24"/>
        </w:rPr>
        <w:t xml:space="preserve"> </w:t>
      </w:r>
      <w:r w:rsidR="00F53F83">
        <w:rPr>
          <w:szCs w:val="24"/>
        </w:rPr>
        <w:t xml:space="preserve">section, under </w:t>
      </w:r>
      <w:r w:rsidR="00F53F83" w:rsidRPr="007A7976">
        <w:rPr>
          <w:b/>
          <w:bCs/>
          <w:szCs w:val="24"/>
        </w:rPr>
        <w:t>Agency Attachments</w:t>
      </w:r>
      <w:r w:rsidR="00F53F83">
        <w:rPr>
          <w:b/>
          <w:bCs/>
          <w:szCs w:val="24"/>
        </w:rPr>
        <w:t xml:space="preserve"> </w:t>
      </w:r>
      <w:r w:rsidR="00F53F83" w:rsidRPr="0040501A">
        <w:rPr>
          <w:szCs w:val="24"/>
        </w:rPr>
        <w:t>in COMMBUYS</w:t>
      </w:r>
      <w:r w:rsidR="00F53F83">
        <w:rPr>
          <w:szCs w:val="24"/>
        </w:rPr>
        <w:t>)</w:t>
      </w:r>
      <w:r w:rsidR="00F53F83" w:rsidRPr="001109EE">
        <w:rPr>
          <w:szCs w:val="24"/>
        </w:rPr>
        <w:t>.</w:t>
      </w:r>
    </w:p>
    <w:p w14:paraId="20A68028" w14:textId="19B9AC1B" w:rsidR="00581363" w:rsidRDefault="00712EDD" w:rsidP="0017412F">
      <w:pPr>
        <w:pStyle w:val="ListParagraph"/>
        <w:numPr>
          <w:ilvl w:val="2"/>
          <w:numId w:val="34"/>
        </w:numPr>
        <w:spacing w:after="0"/>
        <w:rPr>
          <w:rFonts w:cs="Arial"/>
          <w:color w:val="000000" w:themeColor="text1"/>
          <w:szCs w:val="24"/>
        </w:rPr>
      </w:pPr>
      <w:r>
        <w:rPr>
          <w:rFonts w:cs="Arial"/>
          <w:color w:val="000000" w:themeColor="text1"/>
          <w:szCs w:val="24"/>
        </w:rPr>
        <w:t>Refer to</w:t>
      </w:r>
      <w:r w:rsidR="00581363" w:rsidRPr="008A5518">
        <w:rPr>
          <w:rFonts w:cs="Arial"/>
          <w:color w:val="000000" w:themeColor="text1"/>
          <w:szCs w:val="24"/>
        </w:rPr>
        <w:t xml:space="preserve"> the </w:t>
      </w:r>
      <w:hyperlink r:id="rId33">
        <w:r w:rsidR="00581363" w:rsidRPr="008A5518">
          <w:rPr>
            <w:rStyle w:val="Hyperlink"/>
            <w:rFonts w:cs="Arial"/>
            <w:szCs w:val="24"/>
          </w:rPr>
          <w:t>How to Purchase from a COMMBUYS G2B Punchout</w:t>
        </w:r>
      </w:hyperlink>
      <w:r w:rsidR="00581363" w:rsidRPr="008A5518">
        <w:rPr>
          <w:rFonts w:cs="Arial"/>
          <w:color w:val="000000" w:themeColor="text1"/>
          <w:szCs w:val="24"/>
        </w:rPr>
        <w:t xml:space="preserve"> job aid for more details.</w:t>
      </w:r>
    </w:p>
    <w:p w14:paraId="5E533FDD" w14:textId="77777777" w:rsidR="00D212DC" w:rsidRPr="00D212DC" w:rsidRDefault="00D212DC" w:rsidP="00D212DC">
      <w:pPr>
        <w:spacing w:after="0"/>
        <w:ind w:left="1080"/>
        <w:rPr>
          <w:rFonts w:cs="Arial"/>
          <w:color w:val="000000" w:themeColor="text1"/>
          <w:szCs w:val="24"/>
        </w:rPr>
      </w:pPr>
    </w:p>
    <w:p w14:paraId="6E55BF58" w14:textId="61DE4A35" w:rsidR="00E40BE4" w:rsidRPr="00B461AD" w:rsidRDefault="00581363" w:rsidP="00B461AD">
      <w:pPr>
        <w:pStyle w:val="ListParagraph"/>
        <w:numPr>
          <w:ilvl w:val="0"/>
          <w:numId w:val="39"/>
        </w:numPr>
        <w:rPr>
          <w:szCs w:val="24"/>
        </w:rPr>
      </w:pPr>
      <w:r w:rsidRPr="00B461AD">
        <w:rPr>
          <w:b/>
          <w:bCs/>
          <w:szCs w:val="24"/>
        </w:rPr>
        <w:t>Direct Purchase of Non-Fixed Price Item ($0 Line Item) on Vendor’s MBPO:</w:t>
      </w:r>
      <w:r w:rsidRPr="00B461AD">
        <w:rPr>
          <w:szCs w:val="24"/>
        </w:rPr>
        <w:t xml:space="preserve"> </w:t>
      </w:r>
      <w:r w:rsidR="00A82627">
        <w:rPr>
          <w:szCs w:val="24"/>
        </w:rPr>
        <w:t>This option is ap</w:t>
      </w:r>
      <w:r w:rsidRPr="00B461AD">
        <w:rPr>
          <w:szCs w:val="24"/>
        </w:rPr>
        <w:t xml:space="preserve">plicable to products </w:t>
      </w:r>
      <w:r w:rsidR="006A1173" w:rsidRPr="00B461AD">
        <w:rPr>
          <w:szCs w:val="24"/>
        </w:rPr>
        <w:t xml:space="preserve">that </w:t>
      </w:r>
      <w:r w:rsidRPr="00B461AD">
        <w:rPr>
          <w:szCs w:val="24"/>
        </w:rPr>
        <w:t>may require customized quoting</w:t>
      </w:r>
      <w:r w:rsidR="00E40BE4" w:rsidRPr="00B461AD">
        <w:rPr>
          <w:szCs w:val="24"/>
        </w:rPr>
        <w:t>.</w:t>
      </w:r>
      <w:r w:rsidRPr="00B461AD">
        <w:rPr>
          <w:szCs w:val="24"/>
        </w:rPr>
        <w:t xml:space="preserve"> Th</w:t>
      </w:r>
      <w:r w:rsidR="00F65DE0">
        <w:rPr>
          <w:szCs w:val="24"/>
        </w:rPr>
        <w:t>e</w:t>
      </w:r>
      <w:r w:rsidRPr="00B461AD">
        <w:rPr>
          <w:szCs w:val="24"/>
        </w:rPr>
        <w:t xml:space="preserve"> line item acts as a placeholder for purchases where the exact price </w:t>
      </w:r>
      <w:r w:rsidR="00E072E0" w:rsidRPr="00B461AD">
        <w:rPr>
          <w:szCs w:val="24"/>
        </w:rPr>
        <w:t>is not</w:t>
      </w:r>
      <w:r w:rsidRPr="00B461AD">
        <w:rPr>
          <w:szCs w:val="24"/>
        </w:rPr>
        <w:t xml:space="preserve"> fixed.</w:t>
      </w:r>
    </w:p>
    <w:p w14:paraId="28EA5550" w14:textId="4E3462CB" w:rsidR="00E40BE4" w:rsidRPr="00B461AD" w:rsidRDefault="00BA37C9" w:rsidP="00B461AD">
      <w:pPr>
        <w:pStyle w:val="ListParagraph"/>
        <w:numPr>
          <w:ilvl w:val="0"/>
          <w:numId w:val="38"/>
        </w:numPr>
        <w:rPr>
          <w:szCs w:val="24"/>
        </w:rPr>
      </w:pPr>
      <w:r w:rsidRPr="00BA37C9">
        <w:rPr>
          <w:szCs w:val="24"/>
        </w:rPr>
        <w:t>When placing an order in COMMBUYS, buyers must first input the total cost. Invoice and quote details can then be added by either manually entering the information or attaching supporting documents.</w:t>
      </w:r>
    </w:p>
    <w:p w14:paraId="78DF8D70" w14:textId="77777777" w:rsidR="00A424D9" w:rsidRDefault="00581363" w:rsidP="00B461AD">
      <w:pPr>
        <w:pStyle w:val="ListParagraph"/>
        <w:numPr>
          <w:ilvl w:val="0"/>
          <w:numId w:val="38"/>
        </w:numPr>
        <w:rPr>
          <w:szCs w:val="24"/>
        </w:rPr>
      </w:pPr>
      <w:r w:rsidRPr="00B461AD">
        <w:rPr>
          <w:szCs w:val="24"/>
        </w:rPr>
        <w:t xml:space="preserve">The </w:t>
      </w:r>
      <w:r w:rsidR="00C57D2F" w:rsidRPr="00B461AD">
        <w:rPr>
          <w:szCs w:val="24"/>
        </w:rPr>
        <w:t>b</w:t>
      </w:r>
      <w:r w:rsidRPr="00B461AD">
        <w:rPr>
          <w:szCs w:val="24"/>
        </w:rPr>
        <w:t>uyer can create a Release Requisition in COMMBUYS, submit the requisition for approval in COMMBUYS, and then send the vendor a Release Purchase Order</w:t>
      </w:r>
      <w:r w:rsidR="00E40BE4" w:rsidRPr="00B461AD">
        <w:rPr>
          <w:szCs w:val="24"/>
        </w:rPr>
        <w:t xml:space="preserve">. </w:t>
      </w:r>
    </w:p>
    <w:p w14:paraId="2E8F4617" w14:textId="56BA6058" w:rsidR="00581363" w:rsidRPr="00B461AD" w:rsidRDefault="00540E6B" w:rsidP="00B461AD">
      <w:pPr>
        <w:pStyle w:val="ListParagraph"/>
        <w:numPr>
          <w:ilvl w:val="0"/>
          <w:numId w:val="38"/>
        </w:numPr>
        <w:rPr>
          <w:szCs w:val="24"/>
        </w:rPr>
      </w:pPr>
      <w:r>
        <w:rPr>
          <w:rFonts w:cs="Arial"/>
          <w:szCs w:val="24"/>
        </w:rPr>
        <w:t>View</w:t>
      </w:r>
      <w:r w:rsidR="00E40BE4" w:rsidRPr="00B461AD">
        <w:rPr>
          <w:szCs w:val="24"/>
        </w:rPr>
        <w:t xml:space="preserve"> the awarded vendors individual MBPO listing located in the </w:t>
      </w:r>
      <w:hyperlink w:anchor="_Appendix_A:_Vendor" w:history="1">
        <w:r w:rsidR="00E40BE4" w:rsidRPr="00B461AD">
          <w:rPr>
            <w:rStyle w:val="Hyperlink"/>
            <w:szCs w:val="24"/>
          </w:rPr>
          <w:t>Vendor List and Information</w:t>
        </w:r>
      </w:hyperlink>
      <w:r w:rsidR="00E40BE4" w:rsidRPr="00B461AD">
        <w:rPr>
          <w:szCs w:val="24"/>
        </w:rPr>
        <w:t xml:space="preserve"> section for $0 Line Item.</w:t>
      </w:r>
    </w:p>
    <w:p w14:paraId="4980A5BD" w14:textId="2E9E1125" w:rsidR="00581363" w:rsidRPr="00A424D9" w:rsidRDefault="00A424D9" w:rsidP="00A424D9">
      <w:pPr>
        <w:pStyle w:val="ListParagraph"/>
        <w:numPr>
          <w:ilvl w:val="0"/>
          <w:numId w:val="38"/>
        </w:numPr>
        <w:rPr>
          <w:szCs w:val="24"/>
        </w:rPr>
      </w:pPr>
      <w:r>
        <w:rPr>
          <w:szCs w:val="24"/>
        </w:rPr>
        <w:t>Refer to</w:t>
      </w:r>
      <w:r w:rsidR="00581363" w:rsidRPr="00A424D9">
        <w:rPr>
          <w:szCs w:val="24"/>
        </w:rPr>
        <w:t xml:space="preserve"> the </w:t>
      </w:r>
      <w:hyperlink r:id="rId34">
        <w:r w:rsidR="00581363" w:rsidRPr="00A424D9">
          <w:rPr>
            <w:rStyle w:val="Hyperlink"/>
            <w:szCs w:val="24"/>
          </w:rPr>
          <w:t>How to Make a Statewide Contract Purchase in COMMBUYS</w:t>
        </w:r>
      </w:hyperlink>
      <w:r w:rsidR="00581363" w:rsidRPr="00A424D9">
        <w:rPr>
          <w:szCs w:val="24"/>
        </w:rPr>
        <w:t xml:space="preserve"> job aid for more details.</w:t>
      </w:r>
    </w:p>
    <w:p w14:paraId="0288325A" w14:textId="32D6FF57" w:rsidR="000067FD" w:rsidRPr="000067FD" w:rsidRDefault="000067FD" w:rsidP="00633557">
      <w:pPr>
        <w:pStyle w:val="Heading2"/>
      </w:pPr>
      <w:bookmarkStart w:id="20" w:name="_Extend_Beyond_(Performance"/>
      <w:bookmarkStart w:id="21" w:name="_Toc211863054"/>
      <w:bookmarkEnd w:id="20"/>
      <w:r>
        <w:lastRenderedPageBreak/>
        <w:t xml:space="preserve">Setting Up a </w:t>
      </w:r>
      <w:r w:rsidRPr="00633557">
        <w:t>COMMBUYS</w:t>
      </w:r>
      <w:r>
        <w:t xml:space="preserve"> Account</w:t>
      </w:r>
      <w:bookmarkEnd w:id="21"/>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5"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2" w:name="_Toc211863055"/>
      <w:bookmarkStart w:id="23" w:name="_Toc194066601"/>
      <w:r w:rsidRPr="00AB211E">
        <w:t>Finding Contract Documents</w:t>
      </w:r>
      <w:bookmarkEnd w:id="22"/>
      <w:r w:rsidRPr="00AB211E">
        <w:t xml:space="preserve"> </w:t>
      </w:r>
      <w:bookmarkEnd w:id="23"/>
    </w:p>
    <w:p w14:paraId="782F9C76" w14:textId="6D258A67"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r>
        <w:t>To find contract documents</w:t>
      </w:r>
      <w:r w:rsidR="00E571FB">
        <w:t xml:space="preserve"> in COMMBUYS</w:t>
      </w:r>
      <w:r w:rsidR="00A774B6">
        <w:t>, follow these steps</w:t>
      </w:r>
      <w:r>
        <w:t>:</w:t>
      </w:r>
    </w:p>
    <w:p w14:paraId="5D67533E" w14:textId="0372CA4A" w:rsidR="00AB211E" w:rsidRPr="00136C46" w:rsidRDefault="00AB211E" w:rsidP="00AB211E">
      <w:pPr>
        <w:pStyle w:val="ListParagraph"/>
        <w:numPr>
          <w:ilvl w:val="0"/>
          <w:numId w:val="4"/>
        </w:numPr>
        <w:rPr>
          <w:bCs/>
          <w:szCs w:val="24"/>
        </w:rPr>
      </w:pPr>
      <w:r w:rsidRPr="00136C46">
        <w:rPr>
          <w:szCs w:val="24"/>
        </w:rPr>
        <w:t xml:space="preserve">On the </w:t>
      </w:r>
      <w:hyperlink r:id="rId36">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4904E2" w:rsidRPr="00591526">
        <w:rPr>
          <w:b/>
          <w:szCs w:val="24"/>
        </w:rPr>
        <w:t>HLS06</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0549DC24" w:rsidR="00AB211E" w:rsidRDefault="00D618B6" w:rsidP="00D17040">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7" w:history="1">
        <w:r w:rsidR="00430D19" w:rsidRPr="004C520D">
          <w:rPr>
            <w:rStyle w:val="Hyperlink"/>
            <w:bCs/>
            <w:szCs w:val="24"/>
          </w:rPr>
          <w:t>HLS06 Master Contract Record</w:t>
        </w:r>
      </w:hyperlink>
      <w:r w:rsidR="00430D19">
        <w:t>.</w:t>
      </w:r>
    </w:p>
    <w:p w14:paraId="1F9A4E12" w14:textId="5FF33D82" w:rsidR="00D142A8" w:rsidRPr="00E31AA3" w:rsidRDefault="00D142A8" w:rsidP="00D17040">
      <w:pPr>
        <w:rPr>
          <w:rFonts w:cstheme="minorHAnsi"/>
          <w:szCs w:val="24"/>
        </w:rPr>
      </w:pPr>
      <w:r w:rsidRPr="6509DFB8">
        <w:rPr>
          <w:szCs w:val="24"/>
        </w:rPr>
        <w:t xml:space="preserve">For more information, please </w:t>
      </w:r>
      <w:r w:rsidR="00121006">
        <w:rPr>
          <w:szCs w:val="24"/>
        </w:rPr>
        <w:t>refer to</w:t>
      </w:r>
      <w:r w:rsidRPr="6509DFB8">
        <w:rPr>
          <w:szCs w:val="24"/>
        </w:rPr>
        <w:t xml:space="preserve"> the Sourcewell cooperative for </w:t>
      </w:r>
      <w:hyperlink r:id="rId38">
        <w:r w:rsidRPr="6509DFB8">
          <w:rPr>
            <w:rStyle w:val="Hyperlink"/>
            <w:szCs w:val="24"/>
          </w:rPr>
          <w:t>Grainger</w:t>
        </w:r>
      </w:hyperlink>
      <w:r w:rsidRPr="6509DFB8">
        <w:rPr>
          <w:szCs w:val="24"/>
        </w:rPr>
        <w:t xml:space="preserve"> and </w:t>
      </w:r>
      <w:hyperlink r:id="rId39">
        <w:r w:rsidR="006C2049">
          <w:rPr>
            <w:rStyle w:val="Hyperlink"/>
            <w:szCs w:val="24"/>
          </w:rPr>
          <w:t>Safeware</w:t>
        </w:r>
      </w:hyperlink>
      <w:r w:rsidR="006F5C26">
        <w:t xml:space="preserve"> (</w:t>
      </w:r>
      <w:r w:rsidR="000C5790">
        <w:t xml:space="preserve">if link does not open, select the </w:t>
      </w:r>
      <w:r w:rsidR="000C5790" w:rsidRPr="000C5790">
        <w:rPr>
          <w:b/>
          <w:bCs/>
        </w:rPr>
        <w:t>Open Hyperlink</w:t>
      </w:r>
      <w:r w:rsidR="000C5790">
        <w:t xml:space="preserve"> option</w:t>
      </w:r>
      <w:r w:rsidR="009E6A7F">
        <w:t>)</w:t>
      </w:r>
      <w:r w:rsidR="006C2049">
        <w:t>.</w:t>
      </w:r>
      <w:r w:rsidRPr="6509DFB8">
        <w:rPr>
          <w:szCs w:val="24"/>
        </w:rPr>
        <w:t xml:space="preserve"> </w:t>
      </w:r>
    </w:p>
    <w:p w14:paraId="44C1318A" w14:textId="646B8CC7" w:rsidR="003C3ABF" w:rsidRDefault="00554AF0" w:rsidP="00633557">
      <w:pPr>
        <w:pStyle w:val="Heading2"/>
      </w:pPr>
      <w:bookmarkStart w:id="24" w:name="_Toc194066602"/>
      <w:bookmarkStart w:id="25" w:name="_Toc211863056"/>
      <w:r>
        <w:lastRenderedPageBreak/>
        <w:t>Finding Vendor-Specific Documents</w:t>
      </w:r>
      <w:bookmarkEnd w:id="24"/>
      <w:bookmarkEnd w:id="25"/>
    </w:p>
    <w:p w14:paraId="60A82AFB" w14:textId="54BF62A5" w:rsidR="00F33440" w:rsidRPr="00136C46" w:rsidRDefault="00554AF0" w:rsidP="00554AF0">
      <w:pPr>
        <w:rPr>
          <w:bCs/>
          <w:szCs w:val="24"/>
        </w:rPr>
      </w:pPr>
      <w:r w:rsidRPr="00136C46">
        <w:rPr>
          <w:bCs/>
          <w:szCs w:val="24"/>
        </w:rPr>
        <w:t>To find vendor-specific documents, including</w:t>
      </w:r>
      <w:r w:rsidR="00930F40">
        <w:rPr>
          <w:bCs/>
          <w:szCs w:val="24"/>
        </w:rPr>
        <w:t xml:space="preserve"> suppliers list, </w:t>
      </w:r>
      <w:r w:rsidR="00360F77">
        <w:rPr>
          <w:bCs/>
          <w:szCs w:val="24"/>
        </w:rPr>
        <w:t>categor</w:t>
      </w:r>
      <w:r w:rsidR="000C6FFF">
        <w:rPr>
          <w:bCs/>
          <w:szCs w:val="24"/>
        </w:rPr>
        <w:t>y lists</w:t>
      </w:r>
      <w:r w:rsidR="008227AC">
        <w:rPr>
          <w:bCs/>
          <w:szCs w:val="24"/>
        </w:rPr>
        <w:t>, and other attachments</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8F2426">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8F2426">
      <w:pPr>
        <w:pStyle w:val="ListParagraph"/>
        <w:numPr>
          <w:ilvl w:val="0"/>
          <w:numId w:val="20"/>
        </w:numPr>
      </w:pPr>
      <w:r>
        <w:t xml:space="preserve">On the MBPO, scroll down to the </w:t>
      </w:r>
      <w:r w:rsidR="002E618D" w:rsidRPr="7326F737">
        <w:rPr>
          <w:b/>
          <w:bCs/>
        </w:rPr>
        <w:t>Vendor Attachments</w:t>
      </w:r>
      <w:r>
        <w:t xml:space="preserve"> section to find the vendor-specific documents</w:t>
      </w:r>
      <w:r w:rsidR="002E618D">
        <w:t>.</w:t>
      </w:r>
    </w:p>
    <w:p w14:paraId="64B41098" w14:textId="04D66C77" w:rsidR="00F33440" w:rsidRPr="00EB01C8" w:rsidRDefault="00F33440" w:rsidP="008F2426">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26" w:name="_Toc201925128"/>
      <w:bookmarkStart w:id="27" w:name="_Toc211863057"/>
      <w:r w:rsidRPr="00B6218B">
        <w:t xml:space="preserve">Supplier Diversity </w:t>
      </w:r>
      <w:r w:rsidR="006C2DAB">
        <w:t>Office</w:t>
      </w:r>
      <w:r>
        <w:t xml:space="preserve"> (SD</w:t>
      </w:r>
      <w:r w:rsidR="006C2DAB">
        <w:t>O</w:t>
      </w:r>
      <w:r>
        <w:t>) Requirements</w:t>
      </w:r>
      <w:bookmarkEnd w:id="26"/>
      <w:bookmarkEnd w:id="2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0"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1"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2"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3"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28" w:name="_Toc211863058"/>
      <w:r w:rsidRPr="00DD5236">
        <w:t>Supplier Diversity Program (SDP) Requirements</w:t>
      </w:r>
      <w:bookmarkEnd w:id="2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8F2426">
      <w:pPr>
        <w:pStyle w:val="ListParagraph"/>
        <w:numPr>
          <w:ilvl w:val="0"/>
          <w:numId w:val="2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8F2426">
      <w:pPr>
        <w:pStyle w:val="ListParagraph"/>
        <w:numPr>
          <w:ilvl w:val="0"/>
          <w:numId w:val="2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4"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lastRenderedPageBreak/>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29" w:name="_Toc211863059"/>
      <w:r w:rsidRPr="007418B6">
        <w:t>Small Business Purchasing Program (SBPP) Requirements</w:t>
      </w:r>
      <w:bookmarkEnd w:id="2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5"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093C0E30" w14:textId="7D7A6FE2" w:rsidR="00A87A58" w:rsidRDefault="00A87A58" w:rsidP="00050964">
      <w:pPr>
        <w:pStyle w:val="Heading2"/>
      </w:pPr>
      <w:bookmarkStart w:id="30" w:name="_Toc194066609"/>
      <w:bookmarkStart w:id="31" w:name="_Toc211863060"/>
      <w:r w:rsidRPr="00A87A58">
        <w:t>Shipping, Delivery, and Returns</w:t>
      </w:r>
      <w:bookmarkEnd w:id="30"/>
      <w:bookmarkEnd w:id="31"/>
    </w:p>
    <w:p w14:paraId="0DBD96D1" w14:textId="77777777" w:rsidR="00050964" w:rsidRPr="009E12A3" w:rsidRDefault="00050964" w:rsidP="00050964">
      <w:pPr>
        <w:rPr>
          <w:szCs w:val="24"/>
        </w:rPr>
      </w:pPr>
      <w:r w:rsidRPr="00A96036">
        <w:rPr>
          <w:szCs w:val="24"/>
        </w:rPr>
        <w:t>Standard delivery is Free on Board (FOB) Destination for HLS06 buyers. Expedited delivery or specialty orders may require additional fees. Returns or cancellations should be negotiated directly with the vendor</w:t>
      </w:r>
      <w:bookmarkStart w:id="32" w:name="_Additional_Information"/>
      <w:bookmarkEnd w:id="32"/>
      <w:r w:rsidRPr="00A96036">
        <w:rPr>
          <w:szCs w:val="24"/>
        </w:rPr>
        <w:t xml:space="preserve"> and may include OSD if necessary.</w:t>
      </w:r>
    </w:p>
    <w:p w14:paraId="15B09715" w14:textId="22183C37" w:rsidR="006659DA" w:rsidRDefault="00F52DB7" w:rsidP="00633557">
      <w:pPr>
        <w:pStyle w:val="Heading2"/>
      </w:pPr>
      <w:bookmarkStart w:id="33" w:name="_Toc194066611"/>
      <w:bookmarkStart w:id="34" w:name="_Toc211863061"/>
      <w:r>
        <w:t>Additional Discounts</w:t>
      </w:r>
      <w:bookmarkEnd w:id="33"/>
      <w:bookmarkEnd w:id="34"/>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707E5068" w14:textId="1B43F70D" w:rsidR="00F52DB7" w:rsidRPr="009E12A3" w:rsidRDefault="00F52DB7" w:rsidP="00CF0412">
      <w:pPr>
        <w:pStyle w:val="ListParagraph"/>
        <w:numPr>
          <w:ilvl w:val="0"/>
          <w:numId w:val="3"/>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6">
        <w:r w:rsidRPr="009E12A3">
          <w:rPr>
            <w:rStyle w:val="Hyperlink"/>
            <w:szCs w:val="24"/>
          </w:rPr>
          <w:t>Commonwealth’s Bill Paying Policy</w:t>
        </w:r>
      </w:hyperlink>
      <w:r w:rsidRPr="009E12A3">
        <w:rPr>
          <w:szCs w:val="24"/>
        </w:rPr>
        <w:t>.</w:t>
      </w:r>
      <w:r w:rsidR="00AE2C69">
        <w:rPr>
          <w:szCs w:val="24"/>
        </w:rPr>
        <w:t xml:space="preserve"> </w:t>
      </w:r>
      <w:r w:rsidR="00AE2C69" w:rsidRPr="00AE2C69">
        <w:rPr>
          <w:szCs w:val="24"/>
        </w:rPr>
        <w:t xml:space="preserve">These discounts may be found in the </w:t>
      </w:r>
      <w:hyperlink w:anchor="_Appendix_A:_Vendor" w:history="1">
        <w:r w:rsidR="00AE2C69" w:rsidRPr="00AE2C69">
          <w:rPr>
            <w:rStyle w:val="Hyperlink"/>
            <w:szCs w:val="24"/>
          </w:rPr>
          <w:t>Vendor List and Information</w:t>
        </w:r>
      </w:hyperlink>
      <w:r w:rsidR="00AE2C69">
        <w:rPr>
          <w:szCs w:val="24"/>
        </w:rPr>
        <w:t>.</w:t>
      </w:r>
    </w:p>
    <w:p w14:paraId="38DF9C3E" w14:textId="7ABA258D"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w:t>
      </w:r>
      <w:r w:rsidR="0029418A" w:rsidRPr="0029418A">
        <w:rPr>
          <w:color w:val="000000" w:themeColor="text1"/>
          <w:szCs w:val="24"/>
        </w:rPr>
        <w:t xml:space="preserve">A discount is </w:t>
      </w:r>
      <w:r w:rsidR="00516A84">
        <w:rPr>
          <w:color w:val="000000" w:themeColor="text1"/>
          <w:szCs w:val="24"/>
        </w:rPr>
        <w:t xml:space="preserve">provided </w:t>
      </w:r>
      <w:r w:rsidR="0029418A" w:rsidRPr="0029418A">
        <w:rPr>
          <w:color w:val="000000" w:themeColor="text1"/>
          <w:szCs w:val="24"/>
        </w:rPr>
        <w:t xml:space="preserve">for buyers who purchase a certain quantity of </w:t>
      </w:r>
      <w:r w:rsidR="0073055A" w:rsidRPr="0029418A">
        <w:rPr>
          <w:color w:val="000000" w:themeColor="text1"/>
          <w:szCs w:val="24"/>
        </w:rPr>
        <w:t>products</w:t>
      </w:r>
      <w:r w:rsidR="0029418A" w:rsidRPr="0029418A">
        <w:rPr>
          <w:color w:val="000000" w:themeColor="text1"/>
          <w:szCs w:val="24"/>
        </w:rPr>
        <w:t xml:space="preserve"> or service</w:t>
      </w:r>
      <w:r w:rsidR="00181857">
        <w:rPr>
          <w:color w:val="000000" w:themeColor="text1"/>
          <w:szCs w:val="24"/>
        </w:rPr>
        <w:t>.</w:t>
      </w:r>
      <w:r w:rsidR="00F410FC">
        <w:rPr>
          <w:color w:val="000000" w:themeColor="text1"/>
          <w:szCs w:val="24"/>
        </w:rPr>
        <w:t xml:space="preserve"> </w:t>
      </w:r>
      <w:r w:rsidR="00C934B0" w:rsidRPr="00C934B0">
        <w:rPr>
          <w:color w:val="000000" w:themeColor="text1"/>
          <w:szCs w:val="24"/>
        </w:rPr>
        <w:t>Additional volume discounts may be negotiated</w:t>
      </w:r>
      <w:r w:rsidR="00A90EE4">
        <w:rPr>
          <w:color w:val="000000" w:themeColor="text1"/>
          <w:szCs w:val="24"/>
        </w:rPr>
        <w:t>.</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4A204272" w:rsidR="004553D2" w:rsidRPr="00C50D01" w:rsidRDefault="00280EC3" w:rsidP="00633557">
      <w:pPr>
        <w:pStyle w:val="Heading2"/>
      </w:pPr>
      <w:bookmarkStart w:id="35" w:name="_Toc194066612"/>
      <w:bookmarkStart w:id="36" w:name="_Toc211863062"/>
      <w:r w:rsidRPr="003066B4">
        <w:t>Emergency Services</w:t>
      </w:r>
      <w:bookmarkEnd w:id="35"/>
      <w:bookmarkEnd w:id="36"/>
    </w:p>
    <w:p w14:paraId="752EEF2C" w14:textId="2B519595" w:rsidR="00280EC3" w:rsidRPr="009E12A3" w:rsidRDefault="00280EC3" w:rsidP="00177436">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7"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8"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37" w:name="_Toc194066614"/>
      <w:bookmarkStart w:id="38" w:name="_Toc211863063"/>
      <w:r w:rsidRPr="00564A93">
        <w:t>Vendor Performance</w:t>
      </w:r>
      <w:bookmarkEnd w:id="37"/>
      <w:bookmarkEnd w:id="38"/>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8F2426">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9"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70D7FABA" w:rsidR="0060320F" w:rsidRPr="009E12A3" w:rsidRDefault="0060320F" w:rsidP="008F2426">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333589">
        <w:rPr>
          <w:color w:val="000000" w:themeColor="text1"/>
          <w:szCs w:val="24"/>
        </w:rPr>
        <w:t>(</w:t>
      </w:r>
      <w:hyperlink r:id="rId50" w:history="1">
        <w:r w:rsidR="00333589" w:rsidRPr="00C954EB">
          <w:rPr>
            <w:rStyle w:val="Hyperlink"/>
            <w:szCs w:val="24"/>
          </w:rPr>
          <w:t>Sonia Castro</w:t>
        </w:r>
      </w:hyperlink>
      <w:r w:rsidR="00333589">
        <w:t xml:space="preserve"> or </w:t>
      </w:r>
      <w:hyperlink r:id="rId51" w:history="1">
        <w:r w:rsidR="00333589" w:rsidRPr="003A5F88">
          <w:rPr>
            <w:rStyle w:val="Hyperlink"/>
            <w:szCs w:val="24"/>
          </w:rPr>
          <w:t>Tina Sang</w:t>
        </w:r>
      </w:hyperlink>
      <w:r w:rsidR="00333589">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8F2426">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8F2426">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8F2426">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2FE256CB" w:rsidR="00D86662" w:rsidRPr="009E12A3" w:rsidRDefault="00423FB0" w:rsidP="008F2426">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2FE256CB" w:rsidR="000E01B4" w:rsidRDefault="000E01B4" w:rsidP="00633557">
      <w:pPr>
        <w:pStyle w:val="Heading2"/>
      </w:pPr>
      <w:bookmarkStart w:id="39" w:name="_Toc194066615"/>
      <w:bookmarkStart w:id="40" w:name="_Toc211863064"/>
      <w:r>
        <w:t>General Procurement Guidelines and Best Practices</w:t>
      </w:r>
      <w:bookmarkEnd w:id="39"/>
      <w:bookmarkEnd w:id="40"/>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377613FD" w:rsidR="000E01B4" w:rsidRPr="009E12A3" w:rsidRDefault="000E01B4" w:rsidP="008F2426">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Contract</w:t>
      </w:r>
      <w:r w:rsidR="007C1740">
        <w:rPr>
          <w:szCs w:val="24"/>
        </w:rPr>
        <w:t xml:space="preserve"> </w:t>
      </w:r>
      <w:r w:rsidR="007C1740" w:rsidRPr="007C1740">
        <w:rPr>
          <w:b/>
          <w:bCs/>
          <w:szCs w:val="24"/>
        </w:rPr>
        <w:t>HLS06</w:t>
      </w:r>
      <w:r w:rsidRPr="009E12A3">
        <w:rPr>
          <w:szCs w:val="24"/>
        </w:rPr>
        <w:t xml:space="preserve"> on all quotes and invoices.</w:t>
      </w:r>
    </w:p>
    <w:p w14:paraId="3FAEA744" w14:textId="77777777" w:rsidR="000E01B4" w:rsidRPr="009E12A3" w:rsidRDefault="000E01B4" w:rsidP="008F2426">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8F2426">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8F2426">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8F2426">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8F2426">
      <w:pPr>
        <w:pStyle w:val="ListParagraph"/>
        <w:numPr>
          <w:ilvl w:val="0"/>
          <w:numId w:val="9"/>
        </w:numPr>
        <w:rPr>
          <w:rFonts w:cstheme="minorHAnsi"/>
          <w:szCs w:val="24"/>
        </w:rPr>
      </w:pPr>
      <w:r w:rsidRPr="009E12A3">
        <w:rPr>
          <w:rFonts w:cstheme="minorHAnsi"/>
          <w:szCs w:val="24"/>
        </w:rPr>
        <w:lastRenderedPageBreak/>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6FA67788" w:rsidR="000E01B4" w:rsidRPr="009E12A3" w:rsidRDefault="00D540BB" w:rsidP="008F2426">
      <w:pPr>
        <w:pStyle w:val="ListParagraph"/>
        <w:numPr>
          <w:ilvl w:val="0"/>
          <w:numId w:val="9"/>
        </w:numPr>
        <w:rPr>
          <w:rFonts w:cstheme="minorHAnsi"/>
          <w:szCs w:val="24"/>
        </w:rPr>
      </w:pPr>
      <w:r w:rsidRPr="00D540BB">
        <w:rPr>
          <w:rFonts w:cstheme="minorHAnsi"/>
          <w:szCs w:val="24"/>
        </w:rPr>
        <w:t>Buyers are not required to sign additional agreements with vendors that conflict with the Participating Addendum (PA) Terms and Conditions</w:t>
      </w:r>
      <w:r>
        <w:rPr>
          <w:rFonts w:cstheme="minorHAnsi"/>
          <w:szCs w:val="24"/>
        </w:rPr>
        <w:t>.</w:t>
      </w:r>
      <w:r w:rsidRPr="00D540BB">
        <w:rPr>
          <w:rFonts w:cstheme="minorHAnsi"/>
          <w:szCs w:val="24"/>
        </w:rPr>
        <w:t xml:space="preserve"> </w:t>
      </w:r>
      <w:r w:rsidR="00ED285F">
        <w:rPr>
          <w:rFonts w:cstheme="minorHAnsi"/>
          <w:szCs w:val="24"/>
        </w:rPr>
        <w:t>C</w:t>
      </w:r>
      <w:r w:rsidR="000E01B4" w:rsidRPr="009E12A3">
        <w:rPr>
          <w:rFonts w:cstheme="minorHAnsi"/>
          <w:szCs w:val="24"/>
        </w:rPr>
        <w:t xml:space="preserve">ontact </w:t>
      </w:r>
      <w:r w:rsidR="0059140B">
        <w:rPr>
          <w:rFonts w:cstheme="minorHAnsi"/>
          <w:szCs w:val="24"/>
        </w:rPr>
        <w:t xml:space="preserve">the </w:t>
      </w:r>
      <w:r w:rsidR="000E01B4" w:rsidRPr="009E12A3">
        <w:rPr>
          <w:rFonts w:cstheme="minorHAnsi"/>
          <w:szCs w:val="24"/>
        </w:rPr>
        <w:t>Category Manager</w:t>
      </w:r>
      <w:r w:rsidR="004F6F66">
        <w:rPr>
          <w:rFonts w:cstheme="minorHAnsi"/>
          <w:szCs w:val="24"/>
        </w:rPr>
        <w:t>(s)</w:t>
      </w:r>
      <w:r w:rsidR="000E01B4" w:rsidRPr="009E12A3">
        <w:rPr>
          <w:rFonts w:cstheme="minorHAnsi"/>
          <w:szCs w:val="24"/>
        </w:rPr>
        <w:t xml:space="preserve"> </w:t>
      </w:r>
      <w:r w:rsidR="00F26D55">
        <w:rPr>
          <w:color w:val="000000" w:themeColor="text1"/>
          <w:szCs w:val="24"/>
        </w:rPr>
        <w:t>(</w:t>
      </w:r>
      <w:hyperlink r:id="rId52" w:history="1">
        <w:r w:rsidR="00F26D55" w:rsidRPr="00C954EB">
          <w:rPr>
            <w:rStyle w:val="Hyperlink"/>
            <w:szCs w:val="24"/>
          </w:rPr>
          <w:t>Sonia Castro</w:t>
        </w:r>
      </w:hyperlink>
      <w:r w:rsidR="00F26D55">
        <w:t xml:space="preserve"> or </w:t>
      </w:r>
      <w:hyperlink r:id="rId53" w:history="1">
        <w:r w:rsidR="00F26D55" w:rsidRPr="003A5F88">
          <w:rPr>
            <w:rStyle w:val="Hyperlink"/>
            <w:szCs w:val="24"/>
          </w:rPr>
          <w:t>Tina Sang</w:t>
        </w:r>
      </w:hyperlink>
      <w:r w:rsidR="00F26D55">
        <w:t xml:space="preserve">) </w:t>
      </w:r>
      <w:r w:rsidR="000E01B4" w:rsidRPr="009E12A3">
        <w:rPr>
          <w:rFonts w:cstheme="minorHAnsi"/>
          <w:szCs w:val="24"/>
        </w:rPr>
        <w:t>for gui</w:t>
      </w:r>
      <w:r w:rsidR="00861069">
        <w:rPr>
          <w:rFonts w:cstheme="minorHAnsi"/>
          <w:szCs w:val="24"/>
        </w:rPr>
        <w:t>dance</w:t>
      </w:r>
      <w:r w:rsidR="000E01B4" w:rsidRPr="009E12A3">
        <w:rPr>
          <w:rFonts w:cstheme="minorHAnsi"/>
          <w:szCs w:val="24"/>
        </w:rPr>
        <w:t xml:space="preserve">. </w:t>
      </w:r>
    </w:p>
    <w:p w14:paraId="012945E2" w14:textId="77777777" w:rsidR="000E01B4" w:rsidRPr="009E12A3" w:rsidRDefault="000E01B4" w:rsidP="008F2426">
      <w:pPr>
        <w:pStyle w:val="ListParagraph"/>
        <w:numPr>
          <w:ilvl w:val="0"/>
          <w:numId w:val="8"/>
        </w:numPr>
        <w:rPr>
          <w:szCs w:val="24"/>
        </w:rPr>
      </w:pPr>
      <w:r w:rsidRPr="009E12A3">
        <w:rPr>
          <w:rFonts w:cstheme="minorHAnsi"/>
          <w:szCs w:val="24"/>
        </w:rPr>
        <w:t>Vendors must notify buyers of product substitutions.</w:t>
      </w:r>
    </w:p>
    <w:p w14:paraId="18BD570A" w14:textId="3F2D6C80" w:rsidR="00BC5DEA" w:rsidRPr="002E2D42" w:rsidRDefault="00BC5DEA" w:rsidP="00633557">
      <w:pPr>
        <w:pStyle w:val="Heading2"/>
      </w:pPr>
      <w:bookmarkStart w:id="41" w:name="_Toc194066616"/>
      <w:bookmarkStart w:id="42" w:name="_Toc211863065"/>
      <w:r w:rsidRPr="002E2D42">
        <w:t>Adding a Product</w:t>
      </w:r>
      <w:bookmarkEnd w:id="41"/>
      <w:bookmarkEnd w:id="42"/>
      <w:r w:rsidR="003B7672" w:rsidRPr="002E2D42">
        <w:t xml:space="preserve"> </w:t>
      </w:r>
    </w:p>
    <w:p w14:paraId="67BF34E6" w14:textId="63282C59" w:rsidR="002D1A3F" w:rsidRDefault="00953965" w:rsidP="00BC5DEA">
      <w:pPr>
        <w:rPr>
          <w:rFonts w:ascii="Calibri" w:eastAsia="Segoe UI" w:hAnsi="Calibri" w:cs="Calibri"/>
          <w:szCs w:val="24"/>
        </w:rPr>
      </w:pPr>
      <w:r>
        <w:rPr>
          <w:rFonts w:ascii="Calibri" w:eastAsia="Segoe UI" w:hAnsi="Calibri" w:cs="Calibri"/>
          <w:szCs w:val="24"/>
        </w:rPr>
        <w:t xml:space="preserve">HLS06 is designed to respond to all niches of public safety. </w:t>
      </w:r>
      <w:r w:rsidR="00083CC1">
        <w:rPr>
          <w:rFonts w:ascii="Calibri" w:eastAsia="Segoe UI" w:hAnsi="Calibri" w:cs="Calibri"/>
          <w:szCs w:val="24"/>
        </w:rPr>
        <w:t xml:space="preserve">If </w:t>
      </w:r>
      <w:r w:rsidR="008473B1">
        <w:rPr>
          <w:rFonts w:ascii="Calibri" w:eastAsia="Segoe UI" w:hAnsi="Calibri" w:cs="Calibri"/>
          <w:szCs w:val="24"/>
        </w:rPr>
        <w:t>a buyer is looking for a product that is not currently available in HLS06, then r</w:t>
      </w:r>
      <w:r w:rsidR="00577887">
        <w:rPr>
          <w:rFonts w:ascii="Calibri" w:eastAsia="Segoe UI" w:hAnsi="Calibri" w:cs="Calibri"/>
          <w:szCs w:val="24"/>
        </w:rPr>
        <w:t>efer to the following guidelines</w:t>
      </w:r>
      <w:r w:rsidR="00265B20">
        <w:rPr>
          <w:rFonts w:ascii="Calibri" w:eastAsia="Segoe UI" w:hAnsi="Calibri" w:cs="Calibri"/>
          <w:szCs w:val="24"/>
        </w:rPr>
        <w:t>:</w:t>
      </w:r>
    </w:p>
    <w:p w14:paraId="016D6DEA" w14:textId="0EC4C346" w:rsidR="002D1A3F" w:rsidRPr="002D1A3F" w:rsidRDefault="00953965" w:rsidP="002D1A3F">
      <w:pPr>
        <w:pStyle w:val="ListParagraph"/>
        <w:numPr>
          <w:ilvl w:val="0"/>
          <w:numId w:val="8"/>
        </w:numPr>
        <w:rPr>
          <w:rFonts w:cstheme="minorHAnsi"/>
          <w:szCs w:val="24"/>
        </w:rPr>
      </w:pPr>
      <w:r w:rsidRPr="002D1A3F">
        <w:rPr>
          <w:rFonts w:ascii="Calibri" w:eastAsia="Segoe UI" w:hAnsi="Calibri" w:cs="Calibri"/>
          <w:szCs w:val="24"/>
        </w:rPr>
        <w:t xml:space="preserve">If a product a buyer is looking for </w:t>
      </w:r>
      <w:r w:rsidR="00B70AB2" w:rsidRPr="00B70AB2">
        <w:rPr>
          <w:rFonts w:ascii="Calibri" w:eastAsia="Segoe UI" w:hAnsi="Calibri" w:cs="Calibri"/>
          <w:szCs w:val="24"/>
        </w:rPr>
        <w:t xml:space="preserve">is </w:t>
      </w:r>
      <w:r w:rsidR="00B70AB2" w:rsidRPr="00B70AB2">
        <w:rPr>
          <w:rFonts w:ascii="Calibri" w:eastAsia="Segoe UI" w:hAnsi="Calibri" w:cs="Calibri"/>
          <w:b/>
          <w:bCs/>
          <w:szCs w:val="24"/>
        </w:rPr>
        <w:t>not</w:t>
      </w:r>
      <w:r w:rsidR="00B70AB2" w:rsidRPr="00B70AB2">
        <w:rPr>
          <w:rFonts w:ascii="Calibri" w:eastAsia="Segoe UI" w:hAnsi="Calibri" w:cs="Calibri"/>
          <w:szCs w:val="24"/>
        </w:rPr>
        <w:t xml:space="preserve"> in the</w:t>
      </w:r>
      <w:r w:rsidR="00B70AB2">
        <w:rPr>
          <w:rFonts w:ascii="Calibri" w:eastAsia="Segoe UI" w:hAnsi="Calibri" w:cs="Calibri"/>
          <w:b/>
          <w:bCs/>
          <w:szCs w:val="24"/>
        </w:rPr>
        <w:t xml:space="preserve"> </w:t>
      </w:r>
      <w:r w:rsidR="00F8254C" w:rsidRPr="00F8254C">
        <w:rPr>
          <w:rFonts w:ascii="Calibri" w:eastAsia="Segoe UI" w:hAnsi="Calibri" w:cs="Calibri"/>
          <w:szCs w:val="24"/>
        </w:rPr>
        <w:t>current selection</w:t>
      </w:r>
      <w:r w:rsidRPr="002D1A3F">
        <w:rPr>
          <w:rFonts w:ascii="Calibri" w:eastAsia="Segoe UI" w:hAnsi="Calibri" w:cs="Calibri"/>
          <w:szCs w:val="24"/>
        </w:rPr>
        <w:t xml:space="preserve">, please call, or email the </w:t>
      </w:r>
      <w:r w:rsidR="00320BEF" w:rsidRPr="002D1A3F">
        <w:rPr>
          <w:rFonts w:ascii="Calibri" w:eastAsia="Segoe UI" w:hAnsi="Calibri" w:cs="Calibri"/>
          <w:szCs w:val="24"/>
        </w:rPr>
        <w:t>v</w:t>
      </w:r>
      <w:r w:rsidRPr="002D1A3F">
        <w:rPr>
          <w:rFonts w:ascii="Calibri" w:eastAsia="Segoe UI" w:hAnsi="Calibri" w:cs="Calibri"/>
          <w:szCs w:val="24"/>
        </w:rPr>
        <w:t xml:space="preserve">endor directly to inquire. </w:t>
      </w:r>
    </w:p>
    <w:p w14:paraId="13E1401B" w14:textId="615608DD" w:rsidR="002D1A3F" w:rsidRPr="00400047" w:rsidRDefault="00953965" w:rsidP="00B43038">
      <w:pPr>
        <w:pStyle w:val="ListParagraph"/>
        <w:numPr>
          <w:ilvl w:val="0"/>
          <w:numId w:val="8"/>
        </w:numPr>
        <w:rPr>
          <w:rFonts w:cstheme="minorHAnsi"/>
          <w:szCs w:val="24"/>
        </w:rPr>
      </w:pPr>
      <w:r w:rsidRPr="00400047">
        <w:rPr>
          <w:rFonts w:ascii="Calibri" w:eastAsia="Segoe UI" w:hAnsi="Calibri" w:cs="Calibri"/>
          <w:szCs w:val="24"/>
        </w:rPr>
        <w:t>If a buyer desires a product or manufacturer that is not currently available on HLS06</w:t>
      </w:r>
      <w:r w:rsidR="00BF30C4" w:rsidRPr="00400047">
        <w:rPr>
          <w:rFonts w:ascii="Calibri" w:eastAsia="Segoe UI" w:hAnsi="Calibri" w:cs="Calibri"/>
          <w:szCs w:val="24"/>
        </w:rPr>
        <w:t>,</w:t>
      </w:r>
      <w:r w:rsidRPr="00400047">
        <w:rPr>
          <w:rFonts w:ascii="Calibri" w:eastAsia="Segoe UI" w:hAnsi="Calibri" w:cs="Calibri"/>
          <w:szCs w:val="24"/>
        </w:rPr>
        <w:t xml:space="preserve"> there is the possibility that it can be added to the contract. All new additions to the contract are subject to approval of the awarding cooperative contract and subsequent approval by </w:t>
      </w:r>
      <w:r w:rsidR="00320BEF" w:rsidRPr="00400047">
        <w:rPr>
          <w:rFonts w:ascii="Calibri" w:eastAsia="Segoe UI" w:hAnsi="Calibri" w:cs="Calibri"/>
          <w:szCs w:val="24"/>
        </w:rPr>
        <w:t>Operational Services Division (OSD)</w:t>
      </w:r>
      <w:r w:rsidRPr="00400047">
        <w:rPr>
          <w:rFonts w:ascii="Calibri" w:eastAsia="Segoe UI" w:hAnsi="Calibri" w:cs="Calibri"/>
          <w:szCs w:val="24"/>
        </w:rPr>
        <w:t xml:space="preserve">. </w:t>
      </w:r>
    </w:p>
    <w:p w14:paraId="5E07E417" w14:textId="28CE7813" w:rsidR="00953965" w:rsidRPr="002D1A3F" w:rsidRDefault="00953965" w:rsidP="002D1A3F">
      <w:pPr>
        <w:pStyle w:val="ListParagraph"/>
        <w:numPr>
          <w:ilvl w:val="0"/>
          <w:numId w:val="8"/>
        </w:numPr>
        <w:rPr>
          <w:rFonts w:cstheme="minorHAnsi"/>
          <w:szCs w:val="24"/>
        </w:rPr>
      </w:pPr>
      <w:r w:rsidRPr="002D1A3F">
        <w:rPr>
          <w:rFonts w:ascii="Calibri" w:eastAsia="Segoe UI" w:hAnsi="Calibri" w:cs="Calibri"/>
          <w:szCs w:val="24"/>
        </w:rPr>
        <w:t xml:space="preserve">If you have any questions about whether the product </w:t>
      </w:r>
      <w:r w:rsidR="00320BEF" w:rsidRPr="002D1A3F">
        <w:rPr>
          <w:rFonts w:ascii="Calibri" w:eastAsia="Segoe UI" w:hAnsi="Calibri" w:cs="Calibri"/>
          <w:szCs w:val="24"/>
        </w:rPr>
        <w:t>meets</w:t>
      </w:r>
      <w:r w:rsidRPr="002D1A3F">
        <w:rPr>
          <w:rFonts w:ascii="Calibri" w:eastAsia="Segoe UI" w:hAnsi="Calibri" w:cs="Calibri"/>
          <w:szCs w:val="24"/>
        </w:rPr>
        <w:t xml:space="preserve"> the scope of the HLS06 contract, please contact the Category Manager</w:t>
      </w:r>
      <w:r w:rsidR="00320BEF" w:rsidRPr="002D1A3F">
        <w:rPr>
          <w:rFonts w:ascii="Calibri" w:eastAsia="Segoe UI" w:hAnsi="Calibri" w:cs="Calibri"/>
          <w:szCs w:val="24"/>
        </w:rPr>
        <w:t xml:space="preserve"> </w:t>
      </w:r>
      <w:r w:rsidR="00320BEF" w:rsidRPr="002D1A3F">
        <w:rPr>
          <w:color w:val="000000" w:themeColor="text1"/>
          <w:szCs w:val="24"/>
        </w:rPr>
        <w:t>(</w:t>
      </w:r>
      <w:hyperlink r:id="rId54" w:history="1">
        <w:r w:rsidR="00320BEF" w:rsidRPr="002D1A3F">
          <w:rPr>
            <w:rStyle w:val="Hyperlink"/>
            <w:szCs w:val="24"/>
          </w:rPr>
          <w:t>Sonia Castro</w:t>
        </w:r>
      </w:hyperlink>
      <w:r w:rsidR="00320BEF">
        <w:t xml:space="preserve"> or </w:t>
      </w:r>
      <w:hyperlink r:id="rId55" w:history="1">
        <w:r w:rsidR="00320BEF" w:rsidRPr="002D1A3F">
          <w:rPr>
            <w:rStyle w:val="Hyperlink"/>
            <w:szCs w:val="24"/>
          </w:rPr>
          <w:t>Tina Sang</w:t>
        </w:r>
      </w:hyperlink>
      <w:r w:rsidR="00320BEF">
        <w:t>)</w:t>
      </w:r>
      <w:r w:rsidRPr="002D1A3F">
        <w:rPr>
          <w:rFonts w:ascii="Calibri" w:eastAsia="Segoe UI" w:hAnsi="Calibri" w:cs="Calibri"/>
          <w:szCs w:val="24"/>
        </w:rPr>
        <w:t>.</w:t>
      </w:r>
    </w:p>
    <w:p w14:paraId="5F940BCA" w14:textId="532385AE" w:rsidR="00DF780E" w:rsidRDefault="00EF4D38" w:rsidP="005B0003">
      <w:pPr>
        <w:pStyle w:val="Heading2"/>
      </w:pPr>
      <w:bookmarkStart w:id="43" w:name="_Toc194066618"/>
      <w:bookmarkStart w:id="44" w:name="_Toc211863066"/>
      <w:r w:rsidRPr="00D40F23">
        <w:t xml:space="preserve">Environmentally Preferable Products </w:t>
      </w:r>
      <w:bookmarkEnd w:id="43"/>
      <w:r w:rsidR="00C73C16">
        <w:t>and Services</w:t>
      </w:r>
      <w:r w:rsidR="000702C6">
        <w:t xml:space="preserve"> (EPPS)</w:t>
      </w:r>
      <w:bookmarkEnd w:id="44"/>
    </w:p>
    <w:p w14:paraId="62916E34" w14:textId="77777777" w:rsidR="00FE7F29" w:rsidRDefault="00FE7F29" w:rsidP="00347740">
      <w:pPr>
        <w:pStyle w:val="paragraph"/>
        <w:spacing w:before="0" w:beforeAutospacing="0" w:after="200" w:afterAutospacing="0"/>
        <w:textAlignment w:val="baseline"/>
        <w:rPr>
          <w:rStyle w:val="normaltextrun"/>
          <w:sz w:val="24"/>
          <w:szCs w:val="24"/>
        </w:rPr>
      </w:pPr>
      <w:r>
        <w:rPr>
          <w:rStyle w:val="normaltextrun"/>
          <w:sz w:val="24"/>
          <w:szCs w:val="24"/>
        </w:rPr>
        <w:t xml:space="preserve">It is </w:t>
      </w:r>
      <w:r w:rsidRPr="00A96036">
        <w:rPr>
          <w:rStyle w:val="normaltextrun"/>
          <w:sz w:val="24"/>
          <w:szCs w:val="24"/>
        </w:rPr>
        <w:t>recommended to choose</w:t>
      </w:r>
      <w:r>
        <w:rPr>
          <w:rStyle w:val="normaltextrun"/>
          <w:sz w:val="24"/>
          <w:szCs w:val="24"/>
        </w:rPr>
        <w:t xml:space="preserve"> environmentally preferable products on this contract that: </w:t>
      </w:r>
    </w:p>
    <w:p w14:paraId="19ECA17B" w14:textId="4E9C254C" w:rsidR="0058401E" w:rsidRPr="00537C13" w:rsidRDefault="0058401E" w:rsidP="00537C13">
      <w:pPr>
        <w:pStyle w:val="ListParagraph"/>
        <w:numPr>
          <w:ilvl w:val="0"/>
          <w:numId w:val="44"/>
        </w:numPr>
        <w:rPr>
          <w:rStyle w:val="normaltextrun"/>
          <w:szCs w:val="24"/>
        </w:rPr>
      </w:pPr>
      <w:r w:rsidRPr="00537C13">
        <w:rPr>
          <w:rStyle w:val="normaltextrun"/>
          <w:szCs w:val="24"/>
        </w:rPr>
        <w:t xml:space="preserve">Use safer disinfectants which may be found on the </w:t>
      </w:r>
      <w:hyperlink r:id="rId56" w:history="1">
        <w:r w:rsidRPr="00537C13">
          <w:rPr>
            <w:rStyle w:val="Hyperlink"/>
            <w:szCs w:val="24"/>
          </w:rPr>
          <w:t>FAC118: Environmentally Preferable Cleaning Products, Programs, Equipment and Supplies</w:t>
        </w:r>
      </w:hyperlink>
      <w:r w:rsidRPr="00537C13">
        <w:rPr>
          <w:rStyle w:val="normaltextrun"/>
          <w:szCs w:val="24"/>
        </w:rPr>
        <w:t xml:space="preserve"> contract.</w:t>
      </w:r>
    </w:p>
    <w:p w14:paraId="40D25F8D" w14:textId="494268A5" w:rsidR="0058401E" w:rsidRPr="00537C13" w:rsidRDefault="007B7E7D" w:rsidP="00537C13">
      <w:pPr>
        <w:pStyle w:val="ListParagraph"/>
        <w:numPr>
          <w:ilvl w:val="0"/>
          <w:numId w:val="44"/>
        </w:numPr>
        <w:rPr>
          <w:rStyle w:val="normaltextrun"/>
          <w:szCs w:val="24"/>
        </w:rPr>
      </w:pPr>
      <w:r w:rsidRPr="00537C13">
        <w:rPr>
          <w:rStyle w:val="normaltextrun"/>
          <w:szCs w:val="24"/>
        </w:rPr>
        <w:t>Contain recycled content.</w:t>
      </w:r>
    </w:p>
    <w:p w14:paraId="329F9606" w14:textId="2AA6269F" w:rsidR="007B7E7D" w:rsidRPr="00537C13" w:rsidRDefault="007B7E7D" w:rsidP="00537C13">
      <w:pPr>
        <w:pStyle w:val="ListParagraph"/>
        <w:numPr>
          <w:ilvl w:val="0"/>
          <w:numId w:val="44"/>
        </w:numPr>
        <w:rPr>
          <w:rStyle w:val="normaltextrun"/>
          <w:szCs w:val="24"/>
        </w:rPr>
      </w:pPr>
      <w:r w:rsidRPr="00537C13">
        <w:rPr>
          <w:rStyle w:val="normaltextrun"/>
          <w:szCs w:val="24"/>
        </w:rPr>
        <w:t>Are reusable, refurbished, or rechargeable.</w:t>
      </w:r>
    </w:p>
    <w:p w14:paraId="66DAD4D1" w14:textId="04E9BDB8" w:rsidR="007B7E7D" w:rsidRPr="00537C13" w:rsidRDefault="007B7E7D" w:rsidP="00537C13">
      <w:pPr>
        <w:pStyle w:val="ListParagraph"/>
        <w:numPr>
          <w:ilvl w:val="0"/>
          <w:numId w:val="44"/>
        </w:numPr>
        <w:rPr>
          <w:rStyle w:val="normaltextrun"/>
          <w:szCs w:val="24"/>
        </w:rPr>
      </w:pPr>
      <w:r w:rsidRPr="00537C13">
        <w:rPr>
          <w:rStyle w:val="normaltextrun"/>
          <w:szCs w:val="24"/>
        </w:rPr>
        <w:t>Contain light-emitting diodes (LEDs).</w:t>
      </w:r>
    </w:p>
    <w:p w14:paraId="1B01E553" w14:textId="6EB8E1BD" w:rsidR="000E277C" w:rsidRPr="00537C13" w:rsidRDefault="000E277C" w:rsidP="00537C13">
      <w:pPr>
        <w:pStyle w:val="ListParagraph"/>
        <w:numPr>
          <w:ilvl w:val="0"/>
          <w:numId w:val="44"/>
        </w:numPr>
        <w:rPr>
          <w:rStyle w:val="normaltextrun"/>
          <w:szCs w:val="24"/>
        </w:rPr>
      </w:pPr>
      <w:r w:rsidRPr="00537C13">
        <w:rPr>
          <w:rStyle w:val="normaltextrun"/>
          <w:szCs w:val="24"/>
        </w:rPr>
        <w:t>Are free from polyfluoroalkyl alkyl substances (PFAS).</w:t>
      </w:r>
    </w:p>
    <w:p w14:paraId="2B65775F" w14:textId="77777777" w:rsidR="00FE7F29" w:rsidRPr="00DA3B63" w:rsidRDefault="00FE7F29" w:rsidP="00FE7F29">
      <w:pPr>
        <w:rPr>
          <w:rFonts w:ascii="Calibri" w:hAnsi="Calibri" w:cs="Calibri"/>
          <w:szCs w:val="24"/>
          <w:highlight w:val="lightGray"/>
        </w:rPr>
      </w:pPr>
      <w:r w:rsidRPr="00DA3B63">
        <w:rPr>
          <w:rFonts w:ascii="Calibri" w:hAnsi="Calibri" w:cs="Calibri"/>
          <w:b/>
          <w:bCs/>
          <w:szCs w:val="24"/>
        </w:rPr>
        <w:t>Learn More:</w:t>
      </w:r>
      <w:r w:rsidRPr="00DA3B63">
        <w:rPr>
          <w:rFonts w:ascii="Calibri" w:hAnsi="Calibri" w:cs="Calibri"/>
          <w:szCs w:val="24"/>
        </w:rPr>
        <w:t xml:space="preserve"> Explore the </w:t>
      </w:r>
      <w:hyperlink r:id="rId57" w:history="1">
        <w:r w:rsidRPr="00DA3B63">
          <w:rPr>
            <w:rStyle w:val="Hyperlink"/>
            <w:rFonts w:ascii="Calibri" w:hAnsi="Calibri" w:cs="Calibri"/>
            <w:szCs w:val="24"/>
          </w:rPr>
          <w:t>Environmentally Preferable Products (EPP) Procurement Program</w:t>
        </w:r>
      </w:hyperlink>
      <w:r w:rsidRPr="00DA3B63">
        <w:rPr>
          <w:rFonts w:ascii="Calibri" w:hAnsi="Calibri" w:cs="Calibri"/>
          <w:szCs w:val="24"/>
        </w:rPr>
        <w:t xml:space="preserve"> and discover detailed guidance in the </w:t>
      </w:r>
      <w:hyperlink r:id="rId58" w:history="1">
        <w:r w:rsidRPr="00DA3B63">
          <w:rPr>
            <w:rStyle w:val="Hyperlink"/>
            <w:rFonts w:ascii="Calibri" w:hAnsi="Calibri" w:cs="Calibri"/>
            <w:szCs w:val="24"/>
          </w:rPr>
          <w:t>EPP Products and Services Guide</w:t>
        </w:r>
      </w:hyperlink>
      <w:r w:rsidRPr="00DA3B63">
        <w:rPr>
          <w:rFonts w:ascii="Calibri" w:hAnsi="Calibri" w:cs="Calibri"/>
          <w:szCs w:val="24"/>
        </w:rPr>
        <w:t>.</w:t>
      </w:r>
    </w:p>
    <w:p w14:paraId="401E5311" w14:textId="10360EED" w:rsidR="004C38FD" w:rsidRPr="002E2D42" w:rsidRDefault="004C38FD" w:rsidP="00633557">
      <w:pPr>
        <w:pStyle w:val="Heading2"/>
      </w:pPr>
      <w:bookmarkStart w:id="45" w:name="_Memorandum_of_Understanding"/>
      <w:bookmarkStart w:id="46" w:name="_Toc194066620"/>
      <w:bookmarkStart w:id="47" w:name="_Toc211863067"/>
      <w:bookmarkEnd w:id="45"/>
      <w:r w:rsidRPr="003066B4">
        <w:lastRenderedPageBreak/>
        <w:t>Instructions for</w:t>
      </w:r>
      <w:r w:rsidR="00BA483E">
        <w:t xml:space="preserve"> </w:t>
      </w:r>
      <w:r w:rsidR="00BA483E" w:rsidRPr="00BA483E">
        <w:t>Massachusetts Management Accounting and Reporting System (MMARS)</w:t>
      </w:r>
      <w:r w:rsidRPr="003066B4">
        <w:t xml:space="preserve"> Users</w:t>
      </w:r>
      <w:bookmarkEnd w:id="46"/>
      <w:bookmarkEnd w:id="47"/>
    </w:p>
    <w:p w14:paraId="7E58B0D1" w14:textId="71FA0188"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7E18DD" w:rsidRPr="007E18DD">
        <w:rPr>
          <w:b/>
          <w:bCs/>
          <w:szCs w:val="24"/>
        </w:rPr>
        <w:t>HLS06</w:t>
      </w:r>
      <w:r w:rsidR="007E18DD">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48" w:name="_Contract_Summary"/>
      <w:bookmarkStart w:id="49" w:name="_Who_Can_Use_2"/>
      <w:bookmarkStart w:id="50" w:name="_Find_Bid/Contract_Documents"/>
      <w:bookmarkStart w:id="51" w:name="_Who_Can_Use_3"/>
      <w:bookmarkStart w:id="52" w:name="_Contract_Categories_3"/>
      <w:bookmarkStart w:id="53" w:name="_Additional_Information/FAQs_3"/>
      <w:bookmarkStart w:id="54" w:name="_Frequently_Purchased_Items"/>
      <w:bookmarkEnd w:id="48"/>
      <w:bookmarkEnd w:id="49"/>
      <w:bookmarkEnd w:id="50"/>
      <w:bookmarkEnd w:id="51"/>
      <w:bookmarkEnd w:id="52"/>
      <w:bookmarkEnd w:id="53"/>
      <w:bookmarkEnd w:id="54"/>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9"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type w:val="continuous"/>
          <w:pgSz w:w="12240" w:h="15840"/>
          <w:pgMar w:top="125" w:right="1152" w:bottom="1440" w:left="1152" w:header="864" w:footer="360" w:gutter="0"/>
          <w:cols w:space="720"/>
          <w:titlePg/>
          <w:docGrid w:linePitch="360"/>
        </w:sectPr>
      </w:pPr>
    </w:p>
    <w:p w14:paraId="58BD70C7" w14:textId="77777777" w:rsidR="009A4974" w:rsidRDefault="00E51057" w:rsidP="00633557">
      <w:pPr>
        <w:pStyle w:val="Heading2"/>
      </w:pPr>
      <w:bookmarkStart w:id="55" w:name="_Appendix_A:_Vendor"/>
      <w:bookmarkStart w:id="56" w:name="_Vendor_Specific_Information"/>
      <w:bookmarkStart w:id="57" w:name="_Vendor_Information*"/>
      <w:bookmarkStart w:id="58" w:name="_Vendor_List_and"/>
      <w:bookmarkStart w:id="59" w:name="_Appendix_A:_1"/>
      <w:bookmarkStart w:id="60" w:name="_Toc194066623"/>
      <w:bookmarkStart w:id="61" w:name="_Toc211863068"/>
      <w:bookmarkEnd w:id="55"/>
      <w:bookmarkEnd w:id="56"/>
      <w:bookmarkEnd w:id="57"/>
      <w:bookmarkEnd w:id="58"/>
      <w:bookmarkEnd w:id="59"/>
      <w:r w:rsidRPr="00ED150D">
        <w:lastRenderedPageBreak/>
        <w:t xml:space="preserve">Vendor </w:t>
      </w:r>
      <w:r>
        <w:t xml:space="preserve">List and </w:t>
      </w:r>
      <w:r w:rsidRPr="00ED150D">
        <w:t>Information</w:t>
      </w:r>
      <w:bookmarkEnd w:id="60"/>
      <w:bookmarkEnd w:id="61"/>
    </w:p>
    <w:p w14:paraId="66F6F6D9" w14:textId="32E5EE30" w:rsidR="00E51057" w:rsidRPr="00ED150D" w:rsidRDefault="009A4974" w:rsidP="009A4974">
      <w:pPr>
        <w:rPr>
          <w:u w:val="double"/>
        </w:rPr>
      </w:pPr>
      <w:r w:rsidRPr="009A4974">
        <w:rPr>
          <w:b/>
          <w:bCs/>
        </w:rPr>
        <w:t>Note:</w:t>
      </w:r>
      <w:r>
        <w:t xml:space="preserve"> N/A = Not Applicable</w:t>
      </w:r>
      <w:r w:rsidR="00285377">
        <w:t>.</w:t>
      </w:r>
      <w:r w:rsidR="00E51057" w:rsidRPr="00B142B5">
        <w:t xml:space="preserve"> </w:t>
      </w:r>
    </w:p>
    <w:tbl>
      <w:tblPr>
        <w:tblStyle w:val="TableGrid"/>
        <w:tblW w:w="14760" w:type="dxa"/>
        <w:tblInd w:w="-126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530"/>
        <w:gridCol w:w="1890"/>
        <w:gridCol w:w="1440"/>
        <w:gridCol w:w="1260"/>
        <w:gridCol w:w="1260"/>
        <w:gridCol w:w="2880"/>
        <w:gridCol w:w="1260"/>
        <w:gridCol w:w="1710"/>
        <w:gridCol w:w="1530"/>
      </w:tblGrid>
      <w:tr w:rsidR="009A4974" w:rsidRPr="00937EE7" w14:paraId="3C62B7A7" w14:textId="77777777" w:rsidTr="00575C8A">
        <w:trPr>
          <w:cantSplit/>
          <w:trHeight w:val="692"/>
          <w:tblHeader/>
        </w:trPr>
        <w:tc>
          <w:tcPr>
            <w:tcW w:w="1530" w:type="dxa"/>
            <w:shd w:val="clear" w:color="auto" w:fill="C6D9F1" w:themeFill="text2" w:themeFillTint="33"/>
          </w:tcPr>
          <w:p w14:paraId="3399B848" w14:textId="3BB179F4" w:rsidR="009A4974" w:rsidRPr="00DF3BFD" w:rsidRDefault="009A4974" w:rsidP="00B43038">
            <w:pPr>
              <w:jc w:val="center"/>
              <w:rPr>
                <w:rFonts w:asciiTheme="minorHAnsi" w:hAnsiTheme="minorHAnsi" w:cstheme="minorHAnsi"/>
                <w:sz w:val="20"/>
              </w:rPr>
            </w:pPr>
            <w:r w:rsidRPr="00DF3BFD">
              <w:rPr>
                <w:rFonts w:asciiTheme="minorHAnsi" w:hAnsiTheme="minorHAnsi" w:cstheme="minorHAnsi"/>
                <w:b/>
                <w:sz w:val="20"/>
              </w:rPr>
              <w:t>Vendor</w:t>
            </w:r>
            <w:r w:rsidR="001E2582" w:rsidRPr="00DF3BFD">
              <w:rPr>
                <w:rStyle w:val="FootnoteReference"/>
                <w:rFonts w:asciiTheme="minorHAnsi" w:hAnsiTheme="minorHAnsi" w:cstheme="minorHAnsi"/>
                <w:b/>
                <w:sz w:val="20"/>
              </w:rPr>
              <w:footnoteReference w:id="2"/>
            </w:r>
          </w:p>
        </w:tc>
        <w:tc>
          <w:tcPr>
            <w:tcW w:w="1890" w:type="dxa"/>
            <w:shd w:val="clear" w:color="auto" w:fill="C6D9F1" w:themeFill="text2" w:themeFillTint="33"/>
          </w:tcPr>
          <w:p w14:paraId="2B3F68F7" w14:textId="5546949A" w:rsidR="009A4974" w:rsidRPr="00DF3BFD" w:rsidRDefault="009A4974" w:rsidP="00B43038">
            <w:pPr>
              <w:jc w:val="center"/>
              <w:rPr>
                <w:rFonts w:asciiTheme="minorHAnsi" w:hAnsiTheme="minorHAnsi" w:cstheme="minorHAnsi"/>
                <w:sz w:val="20"/>
              </w:rPr>
            </w:pPr>
            <w:r w:rsidRPr="00DF3BFD">
              <w:rPr>
                <w:rFonts w:asciiTheme="minorHAnsi" w:hAnsiTheme="minorHAnsi" w:cstheme="minorHAnsi"/>
                <w:b/>
                <w:sz w:val="20"/>
              </w:rPr>
              <w:t xml:space="preserve">Master Blanket Purchase Order </w:t>
            </w:r>
            <w:r w:rsidR="007D5FF9" w:rsidRPr="00DF3BFD">
              <w:rPr>
                <w:rFonts w:asciiTheme="minorHAnsi" w:hAnsiTheme="minorHAnsi" w:cstheme="minorHAnsi"/>
                <w:b/>
                <w:sz w:val="20"/>
              </w:rPr>
              <w:t>Number</w:t>
            </w:r>
          </w:p>
        </w:tc>
        <w:tc>
          <w:tcPr>
            <w:tcW w:w="1440" w:type="dxa"/>
            <w:shd w:val="clear" w:color="auto" w:fill="C6D9F1" w:themeFill="text2" w:themeFillTint="33"/>
          </w:tcPr>
          <w:p w14:paraId="3D9C1ADC" w14:textId="6C3A513E" w:rsidR="009A4974" w:rsidRPr="00DF3BFD" w:rsidRDefault="009A4974" w:rsidP="007D5FF9">
            <w:pPr>
              <w:jc w:val="center"/>
              <w:rPr>
                <w:rFonts w:asciiTheme="minorHAnsi" w:hAnsiTheme="minorHAnsi" w:cstheme="minorHAnsi"/>
                <w:b/>
                <w:sz w:val="20"/>
              </w:rPr>
            </w:pPr>
            <w:r w:rsidRPr="00DF3BFD">
              <w:rPr>
                <w:rFonts w:asciiTheme="minorHAnsi" w:hAnsiTheme="minorHAnsi" w:cstheme="minorHAnsi"/>
                <w:b/>
                <w:sz w:val="20"/>
              </w:rPr>
              <w:t>COMMBUYS Punch</w:t>
            </w:r>
            <w:r w:rsidR="007D5FF9" w:rsidRPr="00DF3BFD">
              <w:rPr>
                <w:rFonts w:asciiTheme="minorHAnsi" w:hAnsiTheme="minorHAnsi" w:cstheme="minorHAnsi"/>
                <w:b/>
                <w:sz w:val="20"/>
              </w:rPr>
              <w:t>Out</w:t>
            </w:r>
            <w:r w:rsidR="005C26FE" w:rsidRPr="00DF3BFD">
              <w:rPr>
                <w:rFonts w:asciiTheme="minorHAnsi" w:hAnsiTheme="minorHAnsi" w:cstheme="minorHAnsi"/>
                <w:b/>
                <w:sz w:val="20"/>
              </w:rPr>
              <w:t xml:space="preserve"> Navigation Guide</w:t>
            </w:r>
            <w:r w:rsidR="006C4095">
              <w:rPr>
                <w:rStyle w:val="FootnoteReference"/>
                <w:rFonts w:asciiTheme="minorHAnsi" w:hAnsiTheme="minorHAnsi" w:cstheme="minorHAnsi"/>
                <w:b/>
                <w:sz w:val="20"/>
              </w:rPr>
              <w:footnoteReference w:id="3"/>
            </w:r>
          </w:p>
        </w:tc>
        <w:tc>
          <w:tcPr>
            <w:tcW w:w="1260" w:type="dxa"/>
            <w:shd w:val="clear" w:color="auto" w:fill="C6D9F1" w:themeFill="text2" w:themeFillTint="33"/>
          </w:tcPr>
          <w:p w14:paraId="28BF4C14" w14:textId="77777777" w:rsidR="009A4974" w:rsidRPr="00DF3BFD" w:rsidRDefault="009A4974" w:rsidP="00B43038">
            <w:pPr>
              <w:jc w:val="center"/>
              <w:rPr>
                <w:rFonts w:asciiTheme="minorHAnsi" w:hAnsiTheme="minorHAnsi" w:cstheme="minorHAnsi"/>
                <w:sz w:val="20"/>
              </w:rPr>
            </w:pPr>
            <w:r w:rsidRPr="00DF3BFD">
              <w:rPr>
                <w:rFonts w:asciiTheme="minorHAnsi" w:hAnsiTheme="minorHAnsi" w:cstheme="minorHAnsi"/>
                <w:b/>
                <w:sz w:val="20"/>
              </w:rPr>
              <w:t>Contact Person</w:t>
            </w:r>
          </w:p>
        </w:tc>
        <w:tc>
          <w:tcPr>
            <w:tcW w:w="1260" w:type="dxa"/>
            <w:shd w:val="clear" w:color="auto" w:fill="C6D9F1" w:themeFill="text2" w:themeFillTint="33"/>
          </w:tcPr>
          <w:p w14:paraId="4DD67328" w14:textId="50906BC7" w:rsidR="009A4974" w:rsidRPr="00DF3BFD" w:rsidRDefault="009A4974" w:rsidP="00B43038">
            <w:pPr>
              <w:jc w:val="center"/>
              <w:rPr>
                <w:rFonts w:asciiTheme="minorHAnsi" w:hAnsiTheme="minorHAnsi" w:cstheme="minorHAnsi"/>
                <w:sz w:val="20"/>
              </w:rPr>
            </w:pPr>
            <w:r w:rsidRPr="00DF3BFD">
              <w:rPr>
                <w:rFonts w:asciiTheme="minorHAnsi" w:hAnsiTheme="minorHAnsi" w:cstheme="minorHAnsi"/>
                <w:b/>
                <w:sz w:val="20"/>
              </w:rPr>
              <w:t xml:space="preserve">Phone </w:t>
            </w:r>
            <w:r w:rsidR="00E14C41">
              <w:rPr>
                <w:rFonts w:asciiTheme="minorHAnsi" w:hAnsiTheme="minorHAnsi" w:cstheme="minorHAnsi"/>
                <w:b/>
                <w:sz w:val="20"/>
              </w:rPr>
              <w:t>Number</w:t>
            </w:r>
          </w:p>
        </w:tc>
        <w:tc>
          <w:tcPr>
            <w:tcW w:w="2880" w:type="dxa"/>
            <w:shd w:val="clear" w:color="auto" w:fill="C6D9F1" w:themeFill="text2" w:themeFillTint="33"/>
          </w:tcPr>
          <w:p w14:paraId="370CA1D8" w14:textId="77777777" w:rsidR="009A4974" w:rsidRPr="00DF3BFD" w:rsidRDefault="009A4974" w:rsidP="00B43038">
            <w:pPr>
              <w:jc w:val="center"/>
              <w:rPr>
                <w:rFonts w:asciiTheme="minorHAnsi" w:hAnsiTheme="minorHAnsi" w:cstheme="minorHAnsi"/>
                <w:sz w:val="20"/>
              </w:rPr>
            </w:pPr>
            <w:r w:rsidRPr="00DF3BFD">
              <w:rPr>
                <w:rFonts w:asciiTheme="minorHAnsi" w:hAnsiTheme="minorHAnsi" w:cstheme="minorHAnsi"/>
                <w:b/>
                <w:sz w:val="20"/>
              </w:rPr>
              <w:t>Email</w:t>
            </w:r>
          </w:p>
        </w:tc>
        <w:tc>
          <w:tcPr>
            <w:tcW w:w="1260" w:type="dxa"/>
            <w:shd w:val="clear" w:color="auto" w:fill="C6D9F1" w:themeFill="text2" w:themeFillTint="33"/>
          </w:tcPr>
          <w:p w14:paraId="7AA9ACEA" w14:textId="77777777" w:rsidR="009A4974" w:rsidRPr="00DF3BFD" w:rsidRDefault="009A4974" w:rsidP="00B43038">
            <w:pPr>
              <w:jc w:val="center"/>
              <w:rPr>
                <w:rFonts w:asciiTheme="minorHAnsi" w:hAnsiTheme="minorHAnsi" w:cstheme="minorHAnsi"/>
                <w:b/>
                <w:sz w:val="20"/>
              </w:rPr>
            </w:pPr>
            <w:r w:rsidRPr="00DF3BFD">
              <w:rPr>
                <w:rFonts w:asciiTheme="minorHAnsi" w:hAnsiTheme="minorHAnsi" w:cstheme="minorHAnsi"/>
                <w:b/>
                <w:sz w:val="20"/>
              </w:rPr>
              <w:t>Categories</w:t>
            </w:r>
          </w:p>
        </w:tc>
        <w:tc>
          <w:tcPr>
            <w:tcW w:w="1710" w:type="dxa"/>
            <w:shd w:val="clear" w:color="auto" w:fill="C6D9F1" w:themeFill="text2" w:themeFillTint="33"/>
          </w:tcPr>
          <w:p w14:paraId="5A5B77DB" w14:textId="77777777" w:rsidR="009A4974" w:rsidRPr="00DF3BFD" w:rsidRDefault="009A4974" w:rsidP="00B43038">
            <w:pPr>
              <w:jc w:val="center"/>
              <w:rPr>
                <w:rFonts w:asciiTheme="minorHAnsi" w:hAnsiTheme="minorHAnsi" w:cstheme="minorHAnsi"/>
                <w:sz w:val="20"/>
              </w:rPr>
            </w:pPr>
            <w:r w:rsidRPr="00DF3BFD">
              <w:rPr>
                <w:rFonts w:asciiTheme="minorHAnsi" w:eastAsia="Calibri" w:hAnsiTheme="minorHAnsi" w:cstheme="minorHAnsi"/>
                <w:b/>
                <w:bCs/>
                <w:color w:val="000000" w:themeColor="text1"/>
                <w:sz w:val="20"/>
              </w:rPr>
              <w:t>Discounts</w:t>
            </w:r>
          </w:p>
          <w:p w14:paraId="0211E74D" w14:textId="77777777" w:rsidR="009A4974" w:rsidRPr="00DF3BFD" w:rsidRDefault="009A4974" w:rsidP="00B43038">
            <w:pPr>
              <w:jc w:val="center"/>
              <w:rPr>
                <w:rFonts w:asciiTheme="minorHAnsi" w:hAnsiTheme="minorHAnsi" w:cstheme="minorHAnsi"/>
                <w:sz w:val="20"/>
              </w:rPr>
            </w:pPr>
            <w:r w:rsidRPr="00DF3BFD">
              <w:rPr>
                <w:rFonts w:asciiTheme="minorHAnsi" w:eastAsia="Calibri" w:hAnsiTheme="minorHAnsi" w:cstheme="minorHAnsi"/>
                <w:b/>
                <w:bCs/>
                <w:color w:val="000000" w:themeColor="text1"/>
                <w:sz w:val="20"/>
              </w:rPr>
              <w:t>(Prompt Payment Discount)</w:t>
            </w:r>
          </w:p>
        </w:tc>
        <w:tc>
          <w:tcPr>
            <w:tcW w:w="1530" w:type="dxa"/>
            <w:shd w:val="clear" w:color="auto" w:fill="C6D9F1" w:themeFill="text2" w:themeFillTint="33"/>
          </w:tcPr>
          <w:p w14:paraId="03E3272E" w14:textId="7E461817" w:rsidR="009A4974" w:rsidRPr="00DF3BFD" w:rsidRDefault="006A19FC" w:rsidP="00B43038">
            <w:pPr>
              <w:jc w:val="center"/>
              <w:rPr>
                <w:rFonts w:asciiTheme="minorHAnsi" w:hAnsiTheme="minorHAnsi" w:cstheme="minorHAnsi"/>
                <w:b/>
                <w:sz w:val="20"/>
              </w:rPr>
            </w:pPr>
            <w:r w:rsidRPr="006A19FC">
              <w:rPr>
                <w:rFonts w:asciiTheme="minorHAnsi" w:hAnsiTheme="minorHAnsi" w:cstheme="minorHAnsi"/>
                <w:b/>
                <w:sz w:val="20"/>
              </w:rPr>
              <w:t xml:space="preserve">Supplier Diversity Program </w:t>
            </w:r>
            <w:r>
              <w:rPr>
                <w:rFonts w:asciiTheme="minorHAnsi" w:hAnsiTheme="minorHAnsi" w:cstheme="minorHAnsi"/>
                <w:b/>
                <w:sz w:val="20"/>
              </w:rPr>
              <w:t>(</w:t>
            </w:r>
            <w:r w:rsidR="009A4974" w:rsidRPr="00DF3BFD">
              <w:rPr>
                <w:rFonts w:asciiTheme="minorHAnsi" w:hAnsiTheme="minorHAnsi" w:cstheme="minorHAnsi"/>
                <w:b/>
                <w:sz w:val="20"/>
              </w:rPr>
              <w:t>SDP</w:t>
            </w:r>
            <w:r>
              <w:rPr>
                <w:rFonts w:asciiTheme="minorHAnsi" w:hAnsiTheme="minorHAnsi" w:cstheme="minorHAnsi"/>
                <w:b/>
                <w:sz w:val="20"/>
              </w:rPr>
              <w:t>)</w:t>
            </w:r>
            <w:r w:rsidR="009A4974" w:rsidRPr="00DF3BFD">
              <w:rPr>
                <w:rFonts w:asciiTheme="minorHAnsi" w:hAnsiTheme="minorHAnsi" w:cstheme="minorHAnsi"/>
                <w:b/>
                <w:sz w:val="20"/>
              </w:rPr>
              <w:t xml:space="preserve"> Commitment Percentage </w:t>
            </w:r>
          </w:p>
        </w:tc>
      </w:tr>
      <w:tr w:rsidR="009A4974" w:rsidRPr="00937EE7" w14:paraId="15E28B15" w14:textId="77777777" w:rsidTr="0035434B">
        <w:trPr>
          <w:cantSplit/>
          <w:trHeight w:val="980"/>
          <w:tblHeader/>
        </w:trPr>
        <w:tc>
          <w:tcPr>
            <w:tcW w:w="1530" w:type="dxa"/>
          </w:tcPr>
          <w:p w14:paraId="322C4505" w14:textId="3A91A538" w:rsidR="009A4974" w:rsidRPr="00DF3BFD" w:rsidRDefault="009A4974" w:rsidP="00575C8A">
            <w:pPr>
              <w:rPr>
                <w:rFonts w:asciiTheme="minorHAnsi" w:hAnsiTheme="minorHAnsi" w:cstheme="minorHAnsi"/>
                <w:sz w:val="18"/>
                <w:szCs w:val="18"/>
              </w:rPr>
            </w:pPr>
            <w:r w:rsidRPr="00DF3BFD">
              <w:rPr>
                <w:rFonts w:asciiTheme="minorHAnsi" w:hAnsiTheme="minorHAnsi" w:cstheme="minorHAnsi"/>
                <w:sz w:val="18"/>
                <w:szCs w:val="18"/>
              </w:rPr>
              <w:t>Master Contract Record (All contract documents)</w:t>
            </w:r>
            <w:r w:rsidR="00A8118D" w:rsidRPr="00DF3BFD">
              <w:rPr>
                <w:rStyle w:val="FootnoteReference"/>
                <w:rFonts w:asciiTheme="minorHAnsi" w:hAnsiTheme="minorHAnsi" w:cstheme="minorHAnsi"/>
                <w:sz w:val="18"/>
                <w:szCs w:val="18"/>
              </w:rPr>
              <w:footnoteReference w:id="4"/>
            </w:r>
          </w:p>
        </w:tc>
        <w:tc>
          <w:tcPr>
            <w:tcW w:w="1890" w:type="dxa"/>
          </w:tcPr>
          <w:p w14:paraId="6760A6AF" w14:textId="77777777" w:rsidR="009A4974" w:rsidRPr="00DF3BFD" w:rsidRDefault="009A4974" w:rsidP="00575C8A">
            <w:pPr>
              <w:rPr>
                <w:rFonts w:asciiTheme="minorHAnsi" w:hAnsiTheme="minorHAnsi" w:cstheme="minorHAnsi"/>
                <w:sz w:val="18"/>
                <w:szCs w:val="18"/>
              </w:rPr>
            </w:pPr>
            <w:hyperlink r:id="rId60" w:history="1">
              <w:r w:rsidRPr="00DF3BFD">
                <w:rPr>
                  <w:rStyle w:val="Hyperlink"/>
                  <w:rFonts w:asciiTheme="minorHAnsi" w:eastAsiaTheme="minorEastAsia" w:hAnsiTheme="minorHAnsi" w:cstheme="minorHAnsi"/>
                  <w:sz w:val="18"/>
                  <w:szCs w:val="18"/>
                </w:rPr>
                <w:t>PO-20-1080-OSD03-SRC3-19248</w:t>
              </w:r>
            </w:hyperlink>
          </w:p>
        </w:tc>
        <w:tc>
          <w:tcPr>
            <w:tcW w:w="1440" w:type="dxa"/>
          </w:tcPr>
          <w:p w14:paraId="01E76790" w14:textId="77777777" w:rsidR="009A4974" w:rsidRPr="00DF3BFD" w:rsidRDefault="009A4974" w:rsidP="00575C8A">
            <w:pPr>
              <w:rPr>
                <w:rFonts w:asciiTheme="minorHAnsi" w:hAnsiTheme="minorHAnsi" w:cstheme="minorHAnsi"/>
                <w:sz w:val="18"/>
                <w:szCs w:val="18"/>
              </w:rPr>
            </w:pPr>
            <w:r w:rsidRPr="00DF3BFD">
              <w:rPr>
                <w:rFonts w:asciiTheme="minorHAnsi" w:hAnsiTheme="minorHAnsi" w:cstheme="minorHAnsi"/>
                <w:sz w:val="18"/>
                <w:szCs w:val="18"/>
              </w:rPr>
              <w:t>N/A</w:t>
            </w:r>
          </w:p>
        </w:tc>
        <w:tc>
          <w:tcPr>
            <w:tcW w:w="1260" w:type="dxa"/>
          </w:tcPr>
          <w:p w14:paraId="6505645C" w14:textId="77777777" w:rsidR="009A4974" w:rsidRDefault="009A4974" w:rsidP="00575C8A">
            <w:pPr>
              <w:rPr>
                <w:rFonts w:asciiTheme="minorHAnsi" w:hAnsiTheme="minorHAnsi" w:cstheme="minorHAnsi"/>
                <w:color w:val="000000" w:themeColor="text1"/>
                <w:sz w:val="18"/>
                <w:szCs w:val="18"/>
              </w:rPr>
            </w:pPr>
            <w:r w:rsidRPr="00DF3BFD">
              <w:rPr>
                <w:rFonts w:asciiTheme="minorHAnsi" w:hAnsiTheme="minorHAnsi" w:cstheme="minorHAnsi"/>
                <w:color w:val="000000" w:themeColor="text1"/>
                <w:sz w:val="18"/>
                <w:szCs w:val="18"/>
              </w:rPr>
              <w:t>Sonia Castro</w:t>
            </w:r>
          </w:p>
          <w:p w14:paraId="51C602D6" w14:textId="77777777" w:rsidR="003D3177" w:rsidRDefault="003D3177" w:rsidP="00575C8A">
            <w:pPr>
              <w:rPr>
                <w:rFonts w:asciiTheme="minorHAnsi" w:hAnsiTheme="minorHAnsi" w:cstheme="minorHAnsi"/>
                <w:color w:val="000000" w:themeColor="text1"/>
                <w:sz w:val="18"/>
                <w:szCs w:val="18"/>
              </w:rPr>
            </w:pPr>
          </w:p>
          <w:p w14:paraId="257CA694" w14:textId="07ECFDB1" w:rsidR="003D3177" w:rsidRPr="00DF3BFD" w:rsidRDefault="003D3177" w:rsidP="00575C8A">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Tina Sang</w:t>
            </w:r>
          </w:p>
        </w:tc>
        <w:tc>
          <w:tcPr>
            <w:tcW w:w="1260" w:type="dxa"/>
          </w:tcPr>
          <w:p w14:paraId="3BA835E4" w14:textId="77777777" w:rsidR="009A4974" w:rsidRDefault="009A4974" w:rsidP="00575C8A">
            <w:pPr>
              <w:rPr>
                <w:rFonts w:asciiTheme="minorHAnsi" w:hAnsiTheme="minorHAnsi" w:cstheme="minorHAnsi"/>
                <w:color w:val="000000" w:themeColor="text1"/>
                <w:sz w:val="18"/>
                <w:szCs w:val="18"/>
              </w:rPr>
            </w:pPr>
            <w:r w:rsidRPr="00DF3BFD">
              <w:rPr>
                <w:rFonts w:asciiTheme="minorHAnsi" w:hAnsiTheme="minorHAnsi" w:cstheme="minorHAnsi"/>
                <w:color w:val="000000" w:themeColor="text1"/>
                <w:sz w:val="18"/>
                <w:szCs w:val="18"/>
              </w:rPr>
              <w:t>617-359-7271</w:t>
            </w:r>
          </w:p>
          <w:p w14:paraId="020286C5" w14:textId="77777777" w:rsidR="00575C8A" w:rsidRDefault="00575C8A" w:rsidP="00575C8A">
            <w:pPr>
              <w:rPr>
                <w:rFonts w:asciiTheme="minorHAnsi" w:hAnsiTheme="minorHAnsi" w:cstheme="minorHAnsi"/>
                <w:color w:val="000000" w:themeColor="text1"/>
                <w:sz w:val="18"/>
                <w:szCs w:val="18"/>
              </w:rPr>
            </w:pPr>
          </w:p>
          <w:p w14:paraId="3A0F3623" w14:textId="03B2EB89" w:rsidR="003D3177" w:rsidRPr="00DF3BFD" w:rsidRDefault="00205229" w:rsidP="00575C8A">
            <w:pPr>
              <w:rPr>
                <w:rFonts w:asciiTheme="minorHAnsi" w:hAnsiTheme="minorHAnsi" w:cstheme="minorHAnsi"/>
                <w:color w:val="000000" w:themeColor="text1"/>
                <w:sz w:val="18"/>
                <w:szCs w:val="18"/>
              </w:rPr>
            </w:pPr>
            <w:r w:rsidRPr="00205229">
              <w:rPr>
                <w:rFonts w:asciiTheme="minorHAnsi" w:hAnsiTheme="minorHAnsi" w:cstheme="minorHAnsi"/>
                <w:color w:val="000000" w:themeColor="text1"/>
                <w:sz w:val="18"/>
                <w:szCs w:val="18"/>
              </w:rPr>
              <w:t>617-359-7287</w:t>
            </w:r>
          </w:p>
        </w:tc>
        <w:tc>
          <w:tcPr>
            <w:tcW w:w="2880" w:type="dxa"/>
          </w:tcPr>
          <w:p w14:paraId="061B0F23" w14:textId="77777777" w:rsidR="009A4974" w:rsidRDefault="00C11E60" w:rsidP="00575C8A">
            <w:pPr>
              <w:rPr>
                <w:rFonts w:cstheme="minorHAnsi"/>
                <w:sz w:val="18"/>
                <w:szCs w:val="18"/>
              </w:rPr>
            </w:pPr>
            <w:hyperlink r:id="rId61" w:history="1">
              <w:r w:rsidRPr="00C11E60">
                <w:rPr>
                  <w:rStyle w:val="Hyperlink"/>
                  <w:rFonts w:asciiTheme="minorHAnsi" w:eastAsiaTheme="minorEastAsia" w:hAnsiTheme="minorHAnsi" w:cstheme="minorHAnsi"/>
                  <w:sz w:val="18"/>
                  <w:szCs w:val="18"/>
                </w:rPr>
                <w:t>sonia.castro@mass.gov</w:t>
              </w:r>
            </w:hyperlink>
          </w:p>
          <w:p w14:paraId="263D9FC5" w14:textId="77777777" w:rsidR="00575C8A" w:rsidRDefault="00575C8A" w:rsidP="00575C8A">
            <w:pPr>
              <w:rPr>
                <w:rFonts w:cstheme="minorHAnsi"/>
                <w:sz w:val="18"/>
                <w:szCs w:val="18"/>
              </w:rPr>
            </w:pPr>
          </w:p>
          <w:p w14:paraId="749CBA4C" w14:textId="4DEE3E3B" w:rsidR="00235363" w:rsidRPr="00DF3BFD" w:rsidRDefault="00685153" w:rsidP="00575C8A">
            <w:pPr>
              <w:rPr>
                <w:rFonts w:asciiTheme="minorHAnsi" w:hAnsiTheme="minorHAnsi" w:cstheme="minorHAnsi"/>
                <w:sz w:val="18"/>
                <w:szCs w:val="18"/>
              </w:rPr>
            </w:pPr>
            <w:hyperlink r:id="rId62" w:history="1">
              <w:r w:rsidRPr="00685153">
                <w:rPr>
                  <w:rStyle w:val="Hyperlink"/>
                  <w:rFonts w:asciiTheme="minorHAnsi" w:eastAsiaTheme="minorEastAsia" w:hAnsiTheme="minorHAnsi" w:cstheme="minorHAnsi"/>
                  <w:sz w:val="18"/>
                  <w:szCs w:val="18"/>
                </w:rPr>
                <w:t>Tina.J.Sang2@mass.gov</w:t>
              </w:r>
            </w:hyperlink>
          </w:p>
        </w:tc>
        <w:tc>
          <w:tcPr>
            <w:tcW w:w="1260" w:type="dxa"/>
          </w:tcPr>
          <w:p w14:paraId="3BA3F0CB" w14:textId="77777777" w:rsidR="009A4974" w:rsidRPr="00DF3BFD" w:rsidRDefault="009A4974" w:rsidP="00575C8A">
            <w:pPr>
              <w:rPr>
                <w:rFonts w:asciiTheme="minorHAnsi" w:hAnsiTheme="minorHAnsi" w:cstheme="minorHAnsi"/>
                <w:sz w:val="18"/>
                <w:szCs w:val="18"/>
              </w:rPr>
            </w:pPr>
            <w:r w:rsidRPr="00DF3BFD">
              <w:rPr>
                <w:rFonts w:asciiTheme="minorHAnsi" w:hAnsiTheme="minorHAnsi" w:cstheme="minorHAnsi"/>
                <w:sz w:val="18"/>
                <w:szCs w:val="18"/>
              </w:rPr>
              <w:t>N/A</w:t>
            </w:r>
          </w:p>
        </w:tc>
        <w:tc>
          <w:tcPr>
            <w:tcW w:w="1710" w:type="dxa"/>
          </w:tcPr>
          <w:p w14:paraId="1B5966E7" w14:textId="77777777" w:rsidR="009A4974" w:rsidRPr="00DF3BFD" w:rsidRDefault="009A4974" w:rsidP="00575C8A">
            <w:pPr>
              <w:rPr>
                <w:rFonts w:asciiTheme="minorHAnsi" w:hAnsiTheme="minorHAnsi" w:cstheme="minorHAnsi"/>
                <w:sz w:val="18"/>
                <w:szCs w:val="18"/>
              </w:rPr>
            </w:pPr>
            <w:r w:rsidRPr="00DF3BFD">
              <w:rPr>
                <w:rFonts w:asciiTheme="minorHAnsi" w:hAnsiTheme="minorHAnsi" w:cstheme="minorHAnsi"/>
                <w:sz w:val="18"/>
                <w:szCs w:val="18"/>
              </w:rPr>
              <w:t>N/A</w:t>
            </w:r>
          </w:p>
        </w:tc>
        <w:tc>
          <w:tcPr>
            <w:tcW w:w="1530" w:type="dxa"/>
          </w:tcPr>
          <w:p w14:paraId="4FCD6683" w14:textId="77777777" w:rsidR="009A4974" w:rsidRPr="00DF3BFD" w:rsidRDefault="009A4974" w:rsidP="00575C8A">
            <w:pPr>
              <w:rPr>
                <w:rFonts w:asciiTheme="minorHAnsi" w:hAnsiTheme="minorHAnsi" w:cstheme="minorHAnsi"/>
                <w:sz w:val="18"/>
                <w:szCs w:val="18"/>
              </w:rPr>
            </w:pPr>
            <w:r w:rsidRPr="00DF3BFD">
              <w:rPr>
                <w:rFonts w:asciiTheme="minorHAnsi" w:hAnsiTheme="minorHAnsi" w:cstheme="minorHAnsi"/>
                <w:sz w:val="18"/>
                <w:szCs w:val="18"/>
              </w:rPr>
              <w:t>N/A</w:t>
            </w:r>
          </w:p>
        </w:tc>
      </w:tr>
      <w:tr w:rsidR="009A4974" w:rsidRPr="00937EE7" w14:paraId="3F8F913B" w14:textId="77777777" w:rsidTr="0035434B">
        <w:trPr>
          <w:cantSplit/>
          <w:trHeight w:val="800"/>
          <w:tblHeader/>
        </w:trPr>
        <w:tc>
          <w:tcPr>
            <w:tcW w:w="1530" w:type="dxa"/>
          </w:tcPr>
          <w:p w14:paraId="6D47C3D5" w14:textId="51135929" w:rsidR="009A4974" w:rsidRPr="00DF3BFD" w:rsidRDefault="009A4974" w:rsidP="009A2BE6">
            <w:pPr>
              <w:rPr>
                <w:rFonts w:asciiTheme="minorHAnsi" w:hAnsiTheme="minorHAnsi" w:cstheme="minorHAnsi"/>
                <w:sz w:val="18"/>
                <w:szCs w:val="18"/>
                <w:highlight w:val="yellow"/>
              </w:rPr>
            </w:pPr>
            <w:r w:rsidRPr="00DF3BFD">
              <w:rPr>
                <w:rFonts w:asciiTheme="minorHAnsi" w:hAnsiTheme="minorHAnsi" w:cstheme="minorHAnsi"/>
                <w:sz w:val="18"/>
                <w:szCs w:val="18"/>
              </w:rPr>
              <w:t>Safeware, Inc.</w:t>
            </w:r>
          </w:p>
        </w:tc>
        <w:tc>
          <w:tcPr>
            <w:tcW w:w="1890" w:type="dxa"/>
          </w:tcPr>
          <w:p w14:paraId="7530BF35" w14:textId="77777777" w:rsidR="009A4974" w:rsidRPr="00DF3BFD" w:rsidRDefault="009A4974" w:rsidP="00575C8A">
            <w:pPr>
              <w:rPr>
                <w:rFonts w:asciiTheme="minorHAnsi" w:hAnsiTheme="minorHAnsi" w:cstheme="minorHAnsi"/>
                <w:sz w:val="18"/>
                <w:szCs w:val="18"/>
                <w:highlight w:val="yellow"/>
              </w:rPr>
            </w:pPr>
            <w:hyperlink r:id="rId63" w:history="1">
              <w:r w:rsidRPr="00DF3BFD">
                <w:rPr>
                  <w:rStyle w:val="Hyperlink"/>
                  <w:rFonts w:asciiTheme="minorHAnsi" w:eastAsiaTheme="minorEastAsia" w:hAnsiTheme="minorHAnsi" w:cstheme="minorHAnsi"/>
                  <w:sz w:val="18"/>
                  <w:szCs w:val="18"/>
                </w:rPr>
                <w:t>PO-19-1080-OSD03-SRC3-14550</w:t>
              </w:r>
            </w:hyperlink>
          </w:p>
        </w:tc>
        <w:tc>
          <w:tcPr>
            <w:tcW w:w="1440" w:type="dxa"/>
          </w:tcPr>
          <w:p w14:paraId="6A2445C5" w14:textId="77777777" w:rsidR="009A4974" w:rsidRPr="00DF3BFD" w:rsidRDefault="009A4974" w:rsidP="00575C8A">
            <w:pPr>
              <w:rPr>
                <w:rFonts w:asciiTheme="minorHAnsi" w:hAnsiTheme="minorHAnsi" w:cstheme="minorHAnsi"/>
                <w:sz w:val="18"/>
                <w:szCs w:val="18"/>
                <w:highlight w:val="yellow"/>
              </w:rPr>
            </w:pPr>
            <w:hyperlink r:id="rId64" w:history="1">
              <w:r w:rsidRPr="00DF3BFD">
                <w:rPr>
                  <w:rStyle w:val="Hyperlink"/>
                  <w:rFonts w:asciiTheme="minorHAnsi" w:eastAsiaTheme="minorEastAsia" w:hAnsiTheme="minorHAnsi" w:cstheme="minorHAnsi"/>
                  <w:sz w:val="18"/>
                  <w:szCs w:val="18"/>
                </w:rPr>
                <w:t>PO-19-1080-OSD03-SRC3-146</w:t>
              </w:r>
              <w:r w:rsidRPr="00DF3BFD">
                <w:rPr>
                  <w:rStyle w:val="Hyperlink"/>
                  <w:rFonts w:asciiTheme="minorHAnsi" w:hAnsiTheme="minorHAnsi" w:cstheme="minorHAnsi"/>
                  <w:sz w:val="18"/>
                  <w:szCs w:val="18"/>
                </w:rPr>
                <w:t>35</w:t>
              </w:r>
            </w:hyperlink>
          </w:p>
        </w:tc>
        <w:tc>
          <w:tcPr>
            <w:tcW w:w="1260" w:type="dxa"/>
          </w:tcPr>
          <w:p w14:paraId="0C95779A" w14:textId="77777777" w:rsidR="009A4974" w:rsidRPr="00DF3BFD" w:rsidRDefault="009A4974" w:rsidP="00575C8A">
            <w:pPr>
              <w:rPr>
                <w:rFonts w:asciiTheme="minorHAnsi" w:hAnsiTheme="minorHAnsi" w:cstheme="minorHAnsi"/>
                <w:sz w:val="18"/>
                <w:szCs w:val="18"/>
                <w:highlight w:val="yellow"/>
              </w:rPr>
            </w:pPr>
            <w:r w:rsidRPr="00DF3BFD">
              <w:rPr>
                <w:rFonts w:asciiTheme="minorHAnsi" w:hAnsiTheme="minorHAnsi" w:cstheme="minorHAnsi"/>
                <w:sz w:val="18"/>
                <w:szCs w:val="18"/>
              </w:rPr>
              <w:t>Bob Hamilton</w:t>
            </w:r>
          </w:p>
        </w:tc>
        <w:tc>
          <w:tcPr>
            <w:tcW w:w="1260" w:type="dxa"/>
          </w:tcPr>
          <w:p w14:paraId="5D1A0B09" w14:textId="77777777" w:rsidR="009A4974" w:rsidRPr="00DF3BFD" w:rsidRDefault="009A4974" w:rsidP="00575C8A">
            <w:pPr>
              <w:rPr>
                <w:rFonts w:asciiTheme="minorHAnsi" w:hAnsiTheme="minorHAnsi" w:cstheme="minorHAnsi"/>
                <w:sz w:val="18"/>
                <w:szCs w:val="18"/>
                <w:highlight w:val="yellow"/>
              </w:rPr>
            </w:pPr>
            <w:r w:rsidRPr="00DF3BFD">
              <w:rPr>
                <w:rFonts w:asciiTheme="minorHAnsi" w:hAnsiTheme="minorHAnsi" w:cstheme="minorHAnsi"/>
                <w:sz w:val="18"/>
                <w:szCs w:val="18"/>
              </w:rPr>
              <w:t>203-919-5043</w:t>
            </w:r>
          </w:p>
        </w:tc>
        <w:tc>
          <w:tcPr>
            <w:tcW w:w="2880" w:type="dxa"/>
          </w:tcPr>
          <w:p w14:paraId="4B264C09" w14:textId="77777777" w:rsidR="009A4974" w:rsidRPr="00DF3BFD" w:rsidRDefault="009A4974" w:rsidP="00575C8A">
            <w:pPr>
              <w:rPr>
                <w:rFonts w:asciiTheme="minorHAnsi" w:hAnsiTheme="minorHAnsi" w:cstheme="minorHAnsi"/>
                <w:sz w:val="18"/>
                <w:szCs w:val="18"/>
                <w:highlight w:val="yellow"/>
              </w:rPr>
            </w:pPr>
            <w:hyperlink r:id="rId65" w:history="1">
              <w:r w:rsidRPr="00DF3BFD">
                <w:rPr>
                  <w:rFonts w:asciiTheme="minorHAnsi" w:eastAsia="DengXian" w:hAnsiTheme="minorHAnsi" w:cstheme="minorHAnsi"/>
                  <w:color w:val="0000FF"/>
                  <w:sz w:val="18"/>
                  <w:szCs w:val="18"/>
                  <w:u w:val="single"/>
                </w:rPr>
                <w:t>rhamilton@safewareinc.com</w:t>
              </w:r>
            </w:hyperlink>
          </w:p>
        </w:tc>
        <w:tc>
          <w:tcPr>
            <w:tcW w:w="1260" w:type="dxa"/>
          </w:tcPr>
          <w:p w14:paraId="173FC11A" w14:textId="32F5157A" w:rsidR="009A4974" w:rsidRPr="00DF3BFD" w:rsidRDefault="009A4974" w:rsidP="00575C8A">
            <w:pPr>
              <w:rPr>
                <w:rFonts w:asciiTheme="minorHAnsi" w:hAnsiTheme="minorHAnsi" w:cstheme="minorHAnsi"/>
                <w:sz w:val="18"/>
                <w:szCs w:val="18"/>
                <w:highlight w:val="yellow"/>
              </w:rPr>
            </w:pPr>
            <w:r w:rsidRPr="00DF3BFD">
              <w:rPr>
                <w:rFonts w:asciiTheme="minorHAnsi" w:hAnsiTheme="minorHAnsi" w:cstheme="minorHAnsi"/>
                <w:sz w:val="18"/>
                <w:szCs w:val="18"/>
              </w:rPr>
              <w:t>A</w:t>
            </w:r>
            <w:r w:rsidR="005F5476">
              <w:rPr>
                <w:rFonts w:asciiTheme="minorHAnsi" w:hAnsiTheme="minorHAnsi" w:cstheme="minorHAnsi"/>
                <w:sz w:val="18"/>
                <w:szCs w:val="18"/>
              </w:rPr>
              <w:t>ll</w:t>
            </w:r>
          </w:p>
        </w:tc>
        <w:tc>
          <w:tcPr>
            <w:tcW w:w="1710" w:type="dxa"/>
          </w:tcPr>
          <w:p w14:paraId="03DFAF08" w14:textId="28B1A5B3" w:rsidR="009A4974" w:rsidRPr="00DF3BFD" w:rsidRDefault="009A4974" w:rsidP="00575C8A">
            <w:pPr>
              <w:rPr>
                <w:rFonts w:asciiTheme="minorHAnsi" w:hAnsiTheme="minorHAnsi" w:cstheme="minorHAnsi"/>
                <w:sz w:val="18"/>
                <w:szCs w:val="18"/>
              </w:rPr>
            </w:pPr>
            <w:r w:rsidRPr="00DF3BFD">
              <w:rPr>
                <w:rFonts w:asciiTheme="minorHAnsi" w:eastAsia="Calibri" w:hAnsiTheme="minorHAnsi" w:cstheme="minorHAnsi"/>
                <w:sz w:val="18"/>
                <w:szCs w:val="18"/>
              </w:rPr>
              <w:t>1%</w:t>
            </w:r>
            <w:r w:rsidR="00A65A70">
              <w:rPr>
                <w:rFonts w:asciiTheme="minorHAnsi" w:eastAsia="Calibri" w:hAnsiTheme="minorHAnsi" w:cstheme="minorHAnsi"/>
                <w:sz w:val="18"/>
                <w:szCs w:val="18"/>
              </w:rPr>
              <w:t xml:space="preserve"> off within </w:t>
            </w:r>
            <w:r w:rsidRPr="00DF3BFD">
              <w:rPr>
                <w:rFonts w:asciiTheme="minorHAnsi" w:eastAsia="Calibri" w:hAnsiTheme="minorHAnsi" w:cstheme="minorHAnsi"/>
                <w:sz w:val="18"/>
                <w:szCs w:val="18"/>
              </w:rPr>
              <w:t>45 days</w:t>
            </w:r>
          </w:p>
        </w:tc>
        <w:tc>
          <w:tcPr>
            <w:tcW w:w="1530" w:type="dxa"/>
          </w:tcPr>
          <w:p w14:paraId="374A7C4E" w14:textId="77777777" w:rsidR="009A4974" w:rsidRPr="00DF3BFD" w:rsidRDefault="009A4974" w:rsidP="00575C8A">
            <w:pPr>
              <w:rPr>
                <w:rFonts w:asciiTheme="minorHAnsi" w:hAnsiTheme="minorHAnsi" w:cstheme="minorHAnsi"/>
                <w:sz w:val="18"/>
                <w:szCs w:val="18"/>
                <w:highlight w:val="yellow"/>
              </w:rPr>
            </w:pPr>
            <w:r w:rsidRPr="00DF3BFD">
              <w:rPr>
                <w:rFonts w:asciiTheme="minorHAnsi" w:hAnsiTheme="minorHAnsi" w:cstheme="minorHAnsi"/>
                <w:sz w:val="18"/>
                <w:szCs w:val="18"/>
              </w:rPr>
              <w:t>5.00%</w:t>
            </w:r>
          </w:p>
        </w:tc>
      </w:tr>
      <w:tr w:rsidR="009A4974" w:rsidRPr="00937EE7" w14:paraId="3187EC35" w14:textId="77777777" w:rsidTr="0036455D">
        <w:trPr>
          <w:cantSplit/>
          <w:trHeight w:val="800"/>
          <w:tblHeader/>
        </w:trPr>
        <w:tc>
          <w:tcPr>
            <w:tcW w:w="1530" w:type="dxa"/>
          </w:tcPr>
          <w:p w14:paraId="01C3568F" w14:textId="77777777" w:rsidR="009A4974" w:rsidRPr="00DF3BFD" w:rsidRDefault="009A4974" w:rsidP="00575C8A">
            <w:pPr>
              <w:rPr>
                <w:rFonts w:asciiTheme="minorHAnsi" w:hAnsiTheme="minorHAnsi" w:cstheme="minorHAnsi"/>
                <w:sz w:val="18"/>
                <w:szCs w:val="18"/>
              </w:rPr>
            </w:pPr>
            <w:r w:rsidRPr="00DF3BFD">
              <w:rPr>
                <w:rFonts w:asciiTheme="minorHAnsi" w:hAnsiTheme="minorHAnsi" w:cstheme="minorHAnsi"/>
                <w:sz w:val="18"/>
                <w:szCs w:val="18"/>
              </w:rPr>
              <w:t>W. W. Grainger, Inc</w:t>
            </w:r>
          </w:p>
        </w:tc>
        <w:tc>
          <w:tcPr>
            <w:tcW w:w="1890" w:type="dxa"/>
          </w:tcPr>
          <w:p w14:paraId="3DDC626C" w14:textId="77777777" w:rsidR="009A4974" w:rsidRPr="00DF3BFD" w:rsidRDefault="009A4974" w:rsidP="00575C8A">
            <w:pPr>
              <w:rPr>
                <w:rFonts w:asciiTheme="minorHAnsi" w:hAnsiTheme="minorHAnsi" w:cstheme="minorHAnsi"/>
                <w:sz w:val="18"/>
                <w:szCs w:val="18"/>
              </w:rPr>
            </w:pPr>
            <w:hyperlink r:id="rId66" w:history="1">
              <w:r w:rsidRPr="00DF3BFD">
                <w:rPr>
                  <w:rStyle w:val="Hyperlink"/>
                  <w:rFonts w:asciiTheme="minorHAnsi" w:eastAsiaTheme="minorEastAsia" w:hAnsiTheme="minorHAnsi" w:cstheme="minorHAnsi"/>
                  <w:sz w:val="18"/>
                  <w:szCs w:val="18"/>
                </w:rPr>
                <w:t>PO-19-1080-OSD03-SRC3-15036</w:t>
              </w:r>
            </w:hyperlink>
          </w:p>
        </w:tc>
        <w:tc>
          <w:tcPr>
            <w:tcW w:w="1440" w:type="dxa"/>
          </w:tcPr>
          <w:p w14:paraId="4AB8A519" w14:textId="77777777" w:rsidR="009A4974" w:rsidRPr="00DF3BFD" w:rsidRDefault="009A4974" w:rsidP="00575C8A">
            <w:pPr>
              <w:rPr>
                <w:rFonts w:asciiTheme="minorHAnsi" w:hAnsiTheme="minorHAnsi" w:cstheme="minorHAnsi"/>
                <w:sz w:val="18"/>
                <w:szCs w:val="18"/>
                <w:highlight w:val="yellow"/>
              </w:rPr>
            </w:pPr>
            <w:hyperlink r:id="rId67" w:history="1">
              <w:r w:rsidRPr="00DF3BFD">
                <w:rPr>
                  <w:rStyle w:val="Hyperlink"/>
                  <w:rFonts w:asciiTheme="minorHAnsi" w:eastAsiaTheme="minorEastAsia" w:hAnsiTheme="minorHAnsi" w:cstheme="minorHAnsi"/>
                  <w:sz w:val="18"/>
                  <w:szCs w:val="18"/>
                </w:rPr>
                <w:t>PO-1080-OSD03-SRC3-14995</w:t>
              </w:r>
            </w:hyperlink>
          </w:p>
        </w:tc>
        <w:tc>
          <w:tcPr>
            <w:tcW w:w="1260" w:type="dxa"/>
          </w:tcPr>
          <w:p w14:paraId="28A29516" w14:textId="77777777" w:rsidR="009A4974" w:rsidRPr="00DF3BFD" w:rsidRDefault="009A4974" w:rsidP="00575C8A">
            <w:pPr>
              <w:rPr>
                <w:rFonts w:asciiTheme="minorHAnsi" w:hAnsiTheme="minorHAnsi" w:cstheme="minorHAnsi"/>
                <w:sz w:val="18"/>
                <w:szCs w:val="18"/>
              </w:rPr>
            </w:pPr>
            <w:r w:rsidRPr="00DF3BFD">
              <w:rPr>
                <w:rFonts w:asciiTheme="minorHAnsi" w:hAnsiTheme="minorHAnsi" w:cstheme="minorHAnsi"/>
                <w:sz w:val="18"/>
                <w:szCs w:val="18"/>
              </w:rPr>
              <w:t>Erin Charbonneau</w:t>
            </w:r>
          </w:p>
        </w:tc>
        <w:tc>
          <w:tcPr>
            <w:tcW w:w="1260" w:type="dxa"/>
          </w:tcPr>
          <w:p w14:paraId="003E4124" w14:textId="77777777" w:rsidR="009A4974" w:rsidRPr="00DF3BFD" w:rsidRDefault="009A4974" w:rsidP="00575C8A">
            <w:pPr>
              <w:rPr>
                <w:rFonts w:asciiTheme="minorHAnsi" w:hAnsiTheme="minorHAnsi" w:cstheme="minorHAnsi"/>
                <w:sz w:val="18"/>
                <w:szCs w:val="18"/>
                <w:highlight w:val="yellow"/>
              </w:rPr>
            </w:pPr>
            <w:r w:rsidRPr="00DF3BFD">
              <w:rPr>
                <w:rFonts w:asciiTheme="minorHAnsi" w:hAnsiTheme="minorHAnsi" w:cstheme="minorHAnsi"/>
                <w:sz w:val="18"/>
                <w:szCs w:val="18"/>
              </w:rPr>
              <w:t>617-680-5709</w:t>
            </w:r>
          </w:p>
        </w:tc>
        <w:tc>
          <w:tcPr>
            <w:tcW w:w="2880" w:type="dxa"/>
          </w:tcPr>
          <w:p w14:paraId="6F55B4E0" w14:textId="77777777" w:rsidR="009A4974" w:rsidRPr="00DF3BFD" w:rsidRDefault="009A4974" w:rsidP="00575C8A">
            <w:pPr>
              <w:rPr>
                <w:rFonts w:asciiTheme="minorHAnsi" w:hAnsiTheme="minorHAnsi" w:cstheme="minorHAnsi"/>
                <w:sz w:val="18"/>
                <w:szCs w:val="18"/>
              </w:rPr>
            </w:pPr>
            <w:hyperlink r:id="rId68" w:history="1">
              <w:r w:rsidRPr="00DF3BFD">
                <w:rPr>
                  <w:rStyle w:val="Hyperlink"/>
                  <w:rFonts w:asciiTheme="minorHAnsi" w:hAnsiTheme="minorHAnsi" w:cstheme="minorHAnsi"/>
                  <w:sz w:val="18"/>
                  <w:szCs w:val="18"/>
                </w:rPr>
                <w:t>erin.charbonneau@grainger.com</w:t>
              </w:r>
            </w:hyperlink>
          </w:p>
        </w:tc>
        <w:tc>
          <w:tcPr>
            <w:tcW w:w="1260" w:type="dxa"/>
          </w:tcPr>
          <w:p w14:paraId="4608FB6C" w14:textId="04C8821D" w:rsidR="009A4974" w:rsidRPr="00DF3BFD" w:rsidRDefault="009A4974" w:rsidP="00575C8A">
            <w:pPr>
              <w:rPr>
                <w:rFonts w:asciiTheme="minorHAnsi" w:hAnsiTheme="minorHAnsi" w:cstheme="minorHAnsi"/>
                <w:sz w:val="18"/>
                <w:szCs w:val="18"/>
                <w:highlight w:val="yellow"/>
              </w:rPr>
            </w:pPr>
            <w:r w:rsidRPr="00DF3BFD">
              <w:rPr>
                <w:rFonts w:asciiTheme="minorHAnsi" w:hAnsiTheme="minorHAnsi" w:cstheme="minorHAnsi"/>
                <w:sz w:val="18"/>
                <w:szCs w:val="18"/>
              </w:rPr>
              <w:t>A</w:t>
            </w:r>
            <w:r w:rsidR="005F5476">
              <w:rPr>
                <w:rFonts w:asciiTheme="minorHAnsi" w:hAnsiTheme="minorHAnsi" w:cstheme="minorHAnsi"/>
                <w:sz w:val="18"/>
                <w:szCs w:val="18"/>
              </w:rPr>
              <w:t>ll</w:t>
            </w:r>
          </w:p>
        </w:tc>
        <w:tc>
          <w:tcPr>
            <w:tcW w:w="1710" w:type="dxa"/>
          </w:tcPr>
          <w:p w14:paraId="61A244CF" w14:textId="77777777" w:rsidR="009A4974" w:rsidRPr="00DF3BFD" w:rsidRDefault="009A4974" w:rsidP="00575C8A">
            <w:pPr>
              <w:rPr>
                <w:rFonts w:asciiTheme="minorHAnsi" w:hAnsiTheme="minorHAnsi" w:cstheme="minorHAnsi"/>
                <w:sz w:val="18"/>
                <w:szCs w:val="18"/>
              </w:rPr>
            </w:pPr>
            <w:r w:rsidRPr="00DF3BFD">
              <w:rPr>
                <w:rFonts w:asciiTheme="minorHAnsi" w:hAnsiTheme="minorHAnsi" w:cstheme="minorHAnsi"/>
                <w:sz w:val="18"/>
                <w:szCs w:val="18"/>
              </w:rPr>
              <w:t>N/A</w:t>
            </w:r>
          </w:p>
        </w:tc>
        <w:tc>
          <w:tcPr>
            <w:tcW w:w="1530" w:type="dxa"/>
          </w:tcPr>
          <w:p w14:paraId="2936AC97" w14:textId="77777777" w:rsidR="009A4974" w:rsidRPr="00DF3BFD" w:rsidRDefault="009A4974" w:rsidP="00575C8A">
            <w:pPr>
              <w:rPr>
                <w:rFonts w:asciiTheme="minorHAnsi" w:hAnsiTheme="minorHAnsi" w:cstheme="minorHAnsi"/>
                <w:sz w:val="18"/>
                <w:szCs w:val="18"/>
              </w:rPr>
            </w:pPr>
            <w:r w:rsidRPr="00DF3BFD">
              <w:rPr>
                <w:rFonts w:asciiTheme="minorHAnsi" w:hAnsiTheme="minorHAnsi" w:cstheme="minorHAnsi"/>
                <w:sz w:val="18"/>
                <w:szCs w:val="18"/>
              </w:rPr>
              <w:t>3.00%</w:t>
            </w:r>
          </w:p>
        </w:tc>
      </w:tr>
    </w:tbl>
    <w:p w14:paraId="2B68DB9E" w14:textId="7F603D1D" w:rsidR="00E51057" w:rsidRDefault="00E51057" w:rsidP="00E51057">
      <w:pPr>
        <w:spacing w:after="0" w:line="240" w:lineRule="auto"/>
        <w:rPr>
          <w:iCs/>
          <w:szCs w:val="24"/>
        </w:rPr>
      </w:pPr>
    </w:p>
    <w:p w14:paraId="387CC61A" w14:textId="774FCA18" w:rsidR="00304C6F" w:rsidRDefault="00275216" w:rsidP="00E62935">
      <w:pPr>
        <w:pStyle w:val="Heading2"/>
      </w:pPr>
      <w:bookmarkStart w:id="62" w:name="_Appendix_B:_Vendor"/>
      <w:bookmarkStart w:id="63" w:name="_Appendix_C:_Vendor"/>
      <w:bookmarkStart w:id="64" w:name="_Appendix_A:_[add"/>
      <w:bookmarkStart w:id="65" w:name="_Toc194066624"/>
      <w:bookmarkStart w:id="66" w:name="_Toc211863069"/>
      <w:bookmarkEnd w:id="62"/>
      <w:bookmarkEnd w:id="63"/>
      <w:bookmarkEnd w:id="64"/>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65"/>
      <w:bookmarkEnd w:id="66"/>
      <w:r w:rsidR="00235C9B" w:rsidRPr="002E58BD">
        <w:t xml:space="preserve"> </w:t>
      </w:r>
    </w:p>
    <w:p w14:paraId="59BFD38A" w14:textId="6912D60C" w:rsidR="00E53E55" w:rsidRDefault="00D119CD" w:rsidP="00304C6F">
      <w:pPr>
        <w:rPr>
          <w:szCs w:val="24"/>
        </w:rPr>
      </w:pPr>
      <w:r w:rsidRPr="00D119CD">
        <w:rPr>
          <w:szCs w:val="24"/>
        </w:rPr>
        <w:t xml:space="preserve">UNSPSC </w:t>
      </w:r>
      <w:r w:rsidR="00E53E55" w:rsidRPr="00E53E55">
        <w:rPr>
          <w:szCs w:val="24"/>
        </w:rPr>
        <w:t xml:space="preserve">for </w:t>
      </w:r>
      <w:r w:rsidR="00E62935" w:rsidRPr="00E62935">
        <w:rPr>
          <w:b/>
          <w:szCs w:val="24"/>
        </w:rPr>
        <w:t>HLS06</w:t>
      </w:r>
      <w:r w:rsidR="00E53E55" w:rsidRPr="00E53E55">
        <w:rPr>
          <w:szCs w:val="24"/>
        </w:rPr>
        <w:t>:</w:t>
      </w:r>
    </w:p>
    <w:p w14:paraId="17928DD6" w14:textId="6C581452" w:rsidR="00335950" w:rsidRDefault="00335950" w:rsidP="00B20235">
      <w:pPr>
        <w:pStyle w:val="ListParagraph"/>
        <w:numPr>
          <w:ilvl w:val="0"/>
          <w:numId w:val="41"/>
        </w:numPr>
        <w:spacing w:after="0"/>
        <w:rPr>
          <w:bCs/>
        </w:rPr>
      </w:pPr>
      <w:r w:rsidRPr="0016274D">
        <w:rPr>
          <w:bCs/>
        </w:rPr>
        <w:t>46</w:t>
      </w:r>
      <w:r>
        <w:rPr>
          <w:bCs/>
        </w:rPr>
        <w:t>–</w:t>
      </w:r>
      <w:r w:rsidRPr="0016274D">
        <w:rPr>
          <w:bCs/>
        </w:rPr>
        <w:t>15</w:t>
      </w:r>
      <w:r>
        <w:rPr>
          <w:bCs/>
        </w:rPr>
        <w:t>–</w:t>
      </w:r>
      <w:r w:rsidRPr="0016274D">
        <w:rPr>
          <w:bCs/>
        </w:rPr>
        <w:t>00</w:t>
      </w:r>
      <w:r w:rsidRPr="00DB7A85">
        <w:rPr>
          <w:bCs/>
        </w:rPr>
        <w:t xml:space="preserve"> Law enforcement</w:t>
      </w:r>
    </w:p>
    <w:p w14:paraId="736187A7" w14:textId="22C5C13A" w:rsidR="00B20235" w:rsidRDefault="00B20235" w:rsidP="00B20235">
      <w:pPr>
        <w:pStyle w:val="ListParagraph"/>
        <w:numPr>
          <w:ilvl w:val="0"/>
          <w:numId w:val="41"/>
        </w:numPr>
        <w:spacing w:after="0"/>
        <w:rPr>
          <w:bCs/>
        </w:rPr>
      </w:pPr>
      <w:r w:rsidRPr="0016274D">
        <w:rPr>
          <w:bCs/>
        </w:rPr>
        <w:t>46</w:t>
      </w:r>
      <w:r>
        <w:rPr>
          <w:bCs/>
        </w:rPr>
        <w:t>–</w:t>
      </w:r>
      <w:r w:rsidRPr="0016274D">
        <w:rPr>
          <w:bCs/>
        </w:rPr>
        <w:t>16</w:t>
      </w:r>
      <w:r>
        <w:rPr>
          <w:bCs/>
        </w:rPr>
        <w:t>–</w:t>
      </w:r>
      <w:r w:rsidRPr="0016274D">
        <w:rPr>
          <w:bCs/>
        </w:rPr>
        <w:t>00 Public safety and control</w:t>
      </w:r>
    </w:p>
    <w:p w14:paraId="7F9DF731" w14:textId="4D2A99E5" w:rsidR="00B20235" w:rsidRDefault="00B20235" w:rsidP="00B20235">
      <w:pPr>
        <w:pStyle w:val="ListParagraph"/>
        <w:numPr>
          <w:ilvl w:val="0"/>
          <w:numId w:val="41"/>
        </w:numPr>
        <w:spacing w:after="0"/>
        <w:rPr>
          <w:bCs/>
        </w:rPr>
      </w:pPr>
      <w:r w:rsidRPr="0016274D">
        <w:rPr>
          <w:bCs/>
        </w:rPr>
        <w:t>46</w:t>
      </w:r>
      <w:r w:rsidR="00335950">
        <w:rPr>
          <w:bCs/>
        </w:rPr>
        <w:t>–</w:t>
      </w:r>
      <w:r w:rsidRPr="0016274D">
        <w:rPr>
          <w:bCs/>
        </w:rPr>
        <w:t>16</w:t>
      </w:r>
      <w:r w:rsidR="00335950">
        <w:rPr>
          <w:bCs/>
        </w:rPr>
        <w:t>–</w:t>
      </w:r>
      <w:r w:rsidRPr="0016274D">
        <w:rPr>
          <w:bCs/>
        </w:rPr>
        <w:t>15</w:t>
      </w:r>
      <w:r>
        <w:rPr>
          <w:bCs/>
        </w:rPr>
        <w:t xml:space="preserve"> </w:t>
      </w:r>
      <w:r w:rsidRPr="0016274D">
        <w:rPr>
          <w:bCs/>
        </w:rPr>
        <w:t xml:space="preserve">Traffic control </w:t>
      </w:r>
    </w:p>
    <w:p w14:paraId="129AD6D6" w14:textId="1EF01D15" w:rsidR="00B20235" w:rsidRPr="00DB7A85" w:rsidRDefault="00B20235" w:rsidP="00B20235">
      <w:pPr>
        <w:pStyle w:val="ListParagraph"/>
        <w:numPr>
          <w:ilvl w:val="0"/>
          <w:numId w:val="41"/>
        </w:numPr>
        <w:spacing w:after="0"/>
        <w:rPr>
          <w:bCs/>
        </w:rPr>
      </w:pPr>
      <w:r w:rsidRPr="00DB7A85">
        <w:rPr>
          <w:bCs/>
        </w:rPr>
        <w:t>46</w:t>
      </w:r>
      <w:r w:rsidR="00335950">
        <w:rPr>
          <w:bCs/>
        </w:rPr>
        <w:t>–</w:t>
      </w:r>
      <w:r w:rsidRPr="00DB7A85">
        <w:rPr>
          <w:bCs/>
        </w:rPr>
        <w:t>17</w:t>
      </w:r>
      <w:r w:rsidR="00335950">
        <w:rPr>
          <w:bCs/>
        </w:rPr>
        <w:t>–</w:t>
      </w:r>
      <w:r w:rsidRPr="00DB7A85">
        <w:rPr>
          <w:bCs/>
        </w:rPr>
        <w:t>00 Security surveillance and detection</w:t>
      </w:r>
    </w:p>
    <w:p w14:paraId="59308E88" w14:textId="1D566FBA" w:rsidR="00B20235" w:rsidRDefault="00B20235" w:rsidP="00B20235">
      <w:pPr>
        <w:pStyle w:val="ListParagraph"/>
        <w:numPr>
          <w:ilvl w:val="0"/>
          <w:numId w:val="41"/>
        </w:numPr>
        <w:spacing w:after="0"/>
        <w:rPr>
          <w:bCs/>
        </w:rPr>
      </w:pPr>
      <w:r w:rsidRPr="0016274D">
        <w:rPr>
          <w:bCs/>
        </w:rPr>
        <w:t>46</w:t>
      </w:r>
      <w:r w:rsidR="00335950">
        <w:rPr>
          <w:bCs/>
        </w:rPr>
        <w:t>–</w:t>
      </w:r>
      <w:r w:rsidRPr="0016274D">
        <w:rPr>
          <w:bCs/>
        </w:rPr>
        <w:t>18</w:t>
      </w:r>
      <w:r w:rsidR="00335950">
        <w:rPr>
          <w:bCs/>
        </w:rPr>
        <w:t>–</w:t>
      </w:r>
      <w:r w:rsidRPr="0016274D">
        <w:rPr>
          <w:bCs/>
        </w:rPr>
        <w:t>00 Personal safety and protection</w:t>
      </w:r>
    </w:p>
    <w:p w14:paraId="36D8D97D" w14:textId="25B6147E" w:rsidR="00B20235" w:rsidRPr="0016274D" w:rsidRDefault="00B20235" w:rsidP="00B20235">
      <w:pPr>
        <w:pStyle w:val="ListParagraph"/>
        <w:numPr>
          <w:ilvl w:val="0"/>
          <w:numId w:val="41"/>
        </w:numPr>
        <w:spacing w:after="0"/>
        <w:rPr>
          <w:bCs/>
        </w:rPr>
      </w:pPr>
      <w:r w:rsidRPr="0016274D">
        <w:rPr>
          <w:bCs/>
        </w:rPr>
        <w:t>92</w:t>
      </w:r>
      <w:r w:rsidR="00335950">
        <w:rPr>
          <w:bCs/>
        </w:rPr>
        <w:t>–</w:t>
      </w:r>
      <w:r w:rsidRPr="0016274D">
        <w:rPr>
          <w:bCs/>
        </w:rPr>
        <w:t>10</w:t>
      </w:r>
      <w:r w:rsidR="00335950">
        <w:rPr>
          <w:bCs/>
        </w:rPr>
        <w:t>–</w:t>
      </w:r>
      <w:r w:rsidRPr="0016274D">
        <w:rPr>
          <w:bCs/>
        </w:rPr>
        <w:t>00 Public order and safety</w:t>
      </w:r>
    </w:p>
    <w:p w14:paraId="3D514F71" w14:textId="77777777" w:rsidR="00B20235" w:rsidRDefault="00B20235" w:rsidP="00304C6F">
      <w:pPr>
        <w:rPr>
          <w:szCs w:val="24"/>
        </w:rPr>
      </w:pPr>
    </w:p>
    <w:sectPr w:rsidR="00B20235"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F66E" w14:textId="77777777" w:rsidR="001C5B09" w:rsidRDefault="001C5B09" w:rsidP="00BA4C0C">
      <w:pPr>
        <w:spacing w:after="0" w:line="240" w:lineRule="auto"/>
      </w:pPr>
      <w:r>
        <w:separator/>
      </w:r>
    </w:p>
    <w:p w14:paraId="46F8D6DE" w14:textId="77777777" w:rsidR="001C5B09" w:rsidRDefault="001C5B09"/>
  </w:endnote>
  <w:endnote w:type="continuationSeparator" w:id="0">
    <w:p w14:paraId="6B878688" w14:textId="77777777" w:rsidR="001C5B09" w:rsidRDefault="001C5B09" w:rsidP="00BA4C0C">
      <w:pPr>
        <w:spacing w:after="0" w:line="240" w:lineRule="auto"/>
      </w:pPr>
      <w:r>
        <w:continuationSeparator/>
      </w:r>
    </w:p>
    <w:p w14:paraId="4940EF64" w14:textId="77777777" w:rsidR="001C5B09" w:rsidRDefault="001C5B09"/>
  </w:endnote>
  <w:endnote w:type="continuationNotice" w:id="1">
    <w:p w14:paraId="5990FD3E" w14:textId="77777777" w:rsidR="001C5B09" w:rsidRDefault="001C5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45300665"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445B9B97" w:rsidR="00B564C1" w:rsidRDefault="00B564C1" w:rsidP="00CF795C">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7DC61"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176A53">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F44C0"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1E133587" w:rsidR="005851F6" w:rsidRDefault="005851F6" w:rsidP="00715F84">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EA62" w14:textId="77777777" w:rsidR="001C5B09" w:rsidRDefault="001C5B09" w:rsidP="00BA4C0C">
      <w:pPr>
        <w:spacing w:after="0" w:line="240" w:lineRule="auto"/>
      </w:pPr>
      <w:r>
        <w:separator/>
      </w:r>
    </w:p>
    <w:p w14:paraId="1F4081B4" w14:textId="77777777" w:rsidR="001C5B09" w:rsidRDefault="001C5B09"/>
  </w:footnote>
  <w:footnote w:type="continuationSeparator" w:id="0">
    <w:p w14:paraId="4501AFCF" w14:textId="77777777" w:rsidR="001C5B09" w:rsidRDefault="001C5B09" w:rsidP="00BA4C0C">
      <w:pPr>
        <w:spacing w:after="0" w:line="240" w:lineRule="auto"/>
      </w:pPr>
      <w:r>
        <w:continuationSeparator/>
      </w:r>
    </w:p>
    <w:p w14:paraId="6CC28272" w14:textId="77777777" w:rsidR="001C5B09" w:rsidRDefault="001C5B09"/>
  </w:footnote>
  <w:footnote w:type="continuationNotice" w:id="1">
    <w:p w14:paraId="66640EDB" w14:textId="77777777" w:rsidR="001C5B09" w:rsidRDefault="001C5B09">
      <w:pPr>
        <w:spacing w:after="0" w:line="240" w:lineRule="auto"/>
      </w:pPr>
    </w:p>
  </w:footnote>
  <w:footnote w:id="2">
    <w:p w14:paraId="22A0470E" w14:textId="2A42DD01" w:rsidR="001E2582" w:rsidRDefault="001E2582">
      <w:pPr>
        <w:pStyle w:val="FootnoteText"/>
      </w:pPr>
      <w:r>
        <w:rPr>
          <w:rStyle w:val="FootnoteReference"/>
        </w:rPr>
        <w:footnoteRef/>
      </w:r>
      <w:r>
        <w:t xml:space="preserve"> </w:t>
      </w:r>
      <w:r w:rsidR="00A8118D" w:rsidRPr="00A8118D">
        <w:t>Note that COMMBUYS is the official system of record for vendor contact information.</w:t>
      </w:r>
    </w:p>
  </w:footnote>
  <w:footnote w:id="3">
    <w:p w14:paraId="144BB99B" w14:textId="6BE86718" w:rsidR="006C4095" w:rsidRDefault="006C4095">
      <w:pPr>
        <w:pStyle w:val="FootnoteText"/>
      </w:pPr>
      <w:r>
        <w:rPr>
          <w:rStyle w:val="FootnoteReference"/>
        </w:rPr>
        <w:footnoteRef/>
      </w:r>
      <w:r w:rsidR="001A5938">
        <w:t xml:space="preserve"> </w:t>
      </w:r>
      <w:r w:rsidR="001A5938" w:rsidRPr="001A5938">
        <w:t xml:space="preserve">To </w:t>
      </w:r>
      <w:r w:rsidR="007E0A52">
        <w:t>locate</w:t>
      </w:r>
      <w:r w:rsidR="001A5938" w:rsidRPr="001A5938">
        <w:t xml:space="preserve"> the navigation guide, </w:t>
      </w:r>
      <w:r w:rsidR="000A0AD0">
        <w:t>select</w:t>
      </w:r>
      <w:r w:rsidR="001A5938" w:rsidRPr="001A5938">
        <w:t xml:space="preserve"> the </w:t>
      </w:r>
      <w:r w:rsidR="000A0AD0">
        <w:t xml:space="preserve">applicable </w:t>
      </w:r>
      <w:r w:rsidR="001A5938" w:rsidRPr="001A5938">
        <w:t xml:space="preserve">purchase order link and then </w:t>
      </w:r>
      <w:r w:rsidR="000A0AD0">
        <w:t>go to</w:t>
      </w:r>
      <w:r w:rsidR="001A5938" w:rsidRPr="001A5938">
        <w:t xml:space="preserve"> the </w:t>
      </w:r>
      <w:r w:rsidR="001A5938" w:rsidRPr="000A0AD0">
        <w:rPr>
          <w:b/>
          <w:bCs/>
        </w:rPr>
        <w:t>Agency Attachments</w:t>
      </w:r>
      <w:r w:rsidR="001A5938" w:rsidRPr="001A5938">
        <w:t xml:space="preserve"> section.</w:t>
      </w:r>
    </w:p>
  </w:footnote>
  <w:footnote w:id="4">
    <w:p w14:paraId="0A9BE91F" w14:textId="18062E6B" w:rsidR="00A8118D" w:rsidRDefault="00A8118D">
      <w:pPr>
        <w:pStyle w:val="FootnoteText"/>
      </w:pPr>
      <w:r>
        <w:rPr>
          <w:rStyle w:val="FootnoteReference"/>
        </w:rPr>
        <w:footnoteRef/>
      </w:r>
      <w:r>
        <w:t xml:space="preserve"> </w:t>
      </w:r>
      <w:r w:rsidR="00EA22F5" w:rsidRPr="00EA22F5">
        <w:t>The Master Contract Record Master Blanket Purchase Order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2395AF66">
          <wp:extent cx="2682060" cy="804672"/>
          <wp:effectExtent l="0" t="0" r="0" b="0"/>
          <wp:docPr id="137293108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6B0AC92" w:rsidR="00913691" w:rsidRPr="005D4B8A" w:rsidRDefault="002A6528" w:rsidP="00913691">
                          <w:pPr>
                            <w:ind w:right="-50"/>
                            <w:jc w:val="right"/>
                            <w:rPr>
                              <w:b/>
                              <w:sz w:val="48"/>
                            </w:rPr>
                          </w:pPr>
                          <w:r>
                            <w:rPr>
                              <w:b/>
                              <w:sz w:val="48"/>
                            </w:rPr>
                            <w:t>HLS06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6B0AC92" w:rsidR="00913691" w:rsidRPr="005D4B8A" w:rsidRDefault="002A6528" w:rsidP="00913691">
                    <w:pPr>
                      <w:ind w:right="-50"/>
                      <w:jc w:val="right"/>
                      <w:rPr>
                        <w:b/>
                        <w:sz w:val="48"/>
                      </w:rPr>
                    </w:pPr>
                    <w:r>
                      <w:rPr>
                        <w:b/>
                        <w:sz w:val="48"/>
                      </w:rPr>
                      <w:t>HLS06</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29D294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415BBD4">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128BDECE" w:rsidR="00DD35D3" w:rsidRPr="00492CC3" w:rsidRDefault="002D1419">
                          <w:pPr>
                            <w:ind w:right="-50"/>
                            <w:jc w:val="right"/>
                            <w:rPr>
                              <w:b/>
                              <w:sz w:val="52"/>
                              <w:szCs w:val="24"/>
                            </w:rPr>
                          </w:pPr>
                          <w:r>
                            <w:rPr>
                              <w:b/>
                              <w:sz w:val="48"/>
                            </w:rPr>
                            <w:t>HLS06</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128BDECE" w:rsidR="00DD35D3" w:rsidRPr="00492CC3" w:rsidRDefault="002D1419">
                    <w:pPr>
                      <w:ind w:right="-50"/>
                      <w:jc w:val="right"/>
                      <w:rPr>
                        <w:b/>
                        <w:sz w:val="52"/>
                        <w:szCs w:val="24"/>
                      </w:rPr>
                    </w:pPr>
                    <w:r>
                      <w:rPr>
                        <w:b/>
                        <w:sz w:val="48"/>
                      </w:rPr>
                      <w:t>HLS06</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AA8A131"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14BF3"/>
    <w:multiLevelType w:val="hybridMultilevel"/>
    <w:tmpl w:val="FB10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D0BD6"/>
    <w:multiLevelType w:val="hybridMultilevel"/>
    <w:tmpl w:val="3126D692"/>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61F44"/>
    <w:multiLevelType w:val="hybridMultilevel"/>
    <w:tmpl w:val="A68E484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A756B"/>
    <w:multiLevelType w:val="hybridMultilevel"/>
    <w:tmpl w:val="7E5C3790"/>
    <w:lvl w:ilvl="0" w:tplc="E724CD68">
      <w:start w:val="1"/>
      <w:numFmt w:val="bullet"/>
      <w:lvlText w:val="·"/>
      <w:lvlJc w:val="left"/>
      <w:pPr>
        <w:ind w:left="720" w:hanging="360"/>
      </w:pPr>
      <w:rPr>
        <w:rFonts w:ascii="Symbol" w:hAnsi="Symbol" w:hint="default"/>
      </w:rPr>
    </w:lvl>
    <w:lvl w:ilvl="1" w:tplc="B96E5794">
      <w:start w:val="1"/>
      <w:numFmt w:val="bullet"/>
      <w:lvlText w:val="o"/>
      <w:lvlJc w:val="left"/>
      <w:pPr>
        <w:ind w:left="1440" w:hanging="360"/>
      </w:pPr>
      <w:rPr>
        <w:rFonts w:ascii="Courier New" w:hAnsi="Courier New" w:hint="default"/>
      </w:rPr>
    </w:lvl>
    <w:lvl w:ilvl="2" w:tplc="59AA4ABA">
      <w:start w:val="1"/>
      <w:numFmt w:val="bullet"/>
      <w:lvlText w:val=""/>
      <w:lvlJc w:val="left"/>
      <w:pPr>
        <w:ind w:left="2160" w:hanging="360"/>
      </w:pPr>
      <w:rPr>
        <w:rFonts w:ascii="Wingdings" w:hAnsi="Wingdings" w:hint="default"/>
      </w:rPr>
    </w:lvl>
    <w:lvl w:ilvl="3" w:tplc="330482CC">
      <w:start w:val="1"/>
      <w:numFmt w:val="bullet"/>
      <w:lvlText w:val=""/>
      <w:lvlJc w:val="left"/>
      <w:pPr>
        <w:ind w:left="2880" w:hanging="360"/>
      </w:pPr>
      <w:rPr>
        <w:rFonts w:ascii="Symbol" w:hAnsi="Symbol" w:hint="default"/>
      </w:rPr>
    </w:lvl>
    <w:lvl w:ilvl="4" w:tplc="4BA21DBE">
      <w:start w:val="1"/>
      <w:numFmt w:val="bullet"/>
      <w:lvlText w:val="o"/>
      <w:lvlJc w:val="left"/>
      <w:pPr>
        <w:ind w:left="3600" w:hanging="360"/>
      </w:pPr>
      <w:rPr>
        <w:rFonts w:ascii="Courier New" w:hAnsi="Courier New" w:hint="default"/>
      </w:rPr>
    </w:lvl>
    <w:lvl w:ilvl="5" w:tplc="4BFEE5D6">
      <w:start w:val="1"/>
      <w:numFmt w:val="bullet"/>
      <w:lvlText w:val=""/>
      <w:lvlJc w:val="left"/>
      <w:pPr>
        <w:ind w:left="4320" w:hanging="360"/>
      </w:pPr>
      <w:rPr>
        <w:rFonts w:ascii="Wingdings" w:hAnsi="Wingdings" w:hint="default"/>
      </w:rPr>
    </w:lvl>
    <w:lvl w:ilvl="6" w:tplc="FE12BE9A">
      <w:start w:val="1"/>
      <w:numFmt w:val="bullet"/>
      <w:lvlText w:val=""/>
      <w:lvlJc w:val="left"/>
      <w:pPr>
        <w:ind w:left="5040" w:hanging="360"/>
      </w:pPr>
      <w:rPr>
        <w:rFonts w:ascii="Symbol" w:hAnsi="Symbol" w:hint="default"/>
      </w:rPr>
    </w:lvl>
    <w:lvl w:ilvl="7" w:tplc="AE22EA8C">
      <w:start w:val="1"/>
      <w:numFmt w:val="bullet"/>
      <w:lvlText w:val="o"/>
      <w:lvlJc w:val="left"/>
      <w:pPr>
        <w:ind w:left="5760" w:hanging="360"/>
      </w:pPr>
      <w:rPr>
        <w:rFonts w:ascii="Courier New" w:hAnsi="Courier New" w:hint="default"/>
      </w:rPr>
    </w:lvl>
    <w:lvl w:ilvl="8" w:tplc="9EB61C4E">
      <w:start w:val="1"/>
      <w:numFmt w:val="bullet"/>
      <w:lvlText w:val=""/>
      <w:lvlJc w:val="left"/>
      <w:pPr>
        <w:ind w:left="6480" w:hanging="360"/>
      </w:pPr>
      <w:rPr>
        <w:rFonts w:ascii="Wingdings" w:hAnsi="Wingdings" w:hint="default"/>
      </w:rPr>
    </w:lvl>
  </w:abstractNum>
  <w:abstractNum w:abstractNumId="8" w15:restartNumberingAfterBreak="0">
    <w:nsid w:val="156161E3"/>
    <w:multiLevelType w:val="hybridMultilevel"/>
    <w:tmpl w:val="391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32E7C"/>
    <w:multiLevelType w:val="hybridMultilevel"/>
    <w:tmpl w:val="0BA65C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F7977"/>
    <w:multiLevelType w:val="hybridMultilevel"/>
    <w:tmpl w:val="5510A4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0D1334"/>
    <w:multiLevelType w:val="hybridMultilevel"/>
    <w:tmpl w:val="B5BA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D5EEF"/>
    <w:multiLevelType w:val="hybridMultilevel"/>
    <w:tmpl w:val="4BBC0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E4926"/>
    <w:multiLevelType w:val="hybridMultilevel"/>
    <w:tmpl w:val="07CEDD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BF1285"/>
    <w:multiLevelType w:val="hybridMultilevel"/>
    <w:tmpl w:val="4030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07222"/>
    <w:multiLevelType w:val="hybridMultilevel"/>
    <w:tmpl w:val="91C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4A2D16"/>
    <w:multiLevelType w:val="hybridMultilevel"/>
    <w:tmpl w:val="61CE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C3129"/>
    <w:multiLevelType w:val="hybridMultilevel"/>
    <w:tmpl w:val="67EE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C06368"/>
    <w:multiLevelType w:val="hybridMultilevel"/>
    <w:tmpl w:val="E8E8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51014C"/>
    <w:multiLevelType w:val="hybridMultilevel"/>
    <w:tmpl w:val="F50E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F511A"/>
    <w:multiLevelType w:val="hybridMultilevel"/>
    <w:tmpl w:val="D4E4C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08BDDB"/>
    <w:multiLevelType w:val="hybridMultilevel"/>
    <w:tmpl w:val="3202C4C8"/>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04090003">
      <w:start w:val="1"/>
      <w:numFmt w:val="bullet"/>
      <w:lvlText w:val="o"/>
      <w:lvlJc w:val="left"/>
      <w:pPr>
        <w:ind w:left="1440" w:hanging="360"/>
      </w:pPr>
      <w:rPr>
        <w:rFonts w:ascii="Courier New" w:hAnsi="Courier New" w:cs="Courier New"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4" w15:restartNumberingAfterBreak="0">
    <w:nsid w:val="50627490"/>
    <w:multiLevelType w:val="hybridMultilevel"/>
    <w:tmpl w:val="B216A7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9148B"/>
    <w:multiLevelType w:val="hybridMultilevel"/>
    <w:tmpl w:val="AE16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BD427D"/>
    <w:multiLevelType w:val="hybridMultilevel"/>
    <w:tmpl w:val="E5C457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1D1D6B"/>
    <w:multiLevelType w:val="hybridMultilevel"/>
    <w:tmpl w:val="A95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176E3E"/>
    <w:multiLevelType w:val="hybridMultilevel"/>
    <w:tmpl w:val="446C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33"/>
  </w:num>
  <w:num w:numId="2" w16cid:durableId="222839226">
    <w:abstractNumId w:val="0"/>
  </w:num>
  <w:num w:numId="3" w16cid:durableId="103381546">
    <w:abstractNumId w:val="1"/>
  </w:num>
  <w:num w:numId="4" w16cid:durableId="984166477">
    <w:abstractNumId w:val="15"/>
  </w:num>
  <w:num w:numId="5" w16cid:durableId="896821583">
    <w:abstractNumId w:val="35"/>
  </w:num>
  <w:num w:numId="6" w16cid:durableId="883181466">
    <w:abstractNumId w:val="6"/>
  </w:num>
  <w:num w:numId="7" w16cid:durableId="1254818405">
    <w:abstractNumId w:val="10"/>
  </w:num>
  <w:num w:numId="8" w16cid:durableId="1108283029">
    <w:abstractNumId w:val="13"/>
  </w:num>
  <w:num w:numId="9" w16cid:durableId="1586958684">
    <w:abstractNumId w:val="23"/>
  </w:num>
  <w:num w:numId="10" w16cid:durableId="420370952">
    <w:abstractNumId w:val="22"/>
  </w:num>
  <w:num w:numId="11" w16cid:durableId="1099913566">
    <w:abstractNumId w:val="16"/>
  </w:num>
  <w:num w:numId="12" w16cid:durableId="517740112">
    <w:abstractNumId w:val="29"/>
  </w:num>
  <w:num w:numId="13" w16cid:durableId="1872330189">
    <w:abstractNumId w:val="40"/>
  </w:num>
  <w:num w:numId="14" w16cid:durableId="457794394">
    <w:abstractNumId w:val="32"/>
  </w:num>
  <w:num w:numId="15" w16cid:durableId="599144571">
    <w:abstractNumId w:val="42"/>
  </w:num>
  <w:num w:numId="16" w16cid:durableId="1513181071">
    <w:abstractNumId w:val="41"/>
  </w:num>
  <w:num w:numId="17" w16cid:durableId="998272191">
    <w:abstractNumId w:val="26"/>
  </w:num>
  <w:num w:numId="18" w16cid:durableId="55519776">
    <w:abstractNumId w:val="31"/>
  </w:num>
  <w:num w:numId="19" w16cid:durableId="452554056">
    <w:abstractNumId w:val="20"/>
  </w:num>
  <w:num w:numId="20" w16cid:durableId="9114506">
    <w:abstractNumId w:val="27"/>
  </w:num>
  <w:num w:numId="21" w16cid:durableId="1482648705">
    <w:abstractNumId w:val="36"/>
  </w:num>
  <w:num w:numId="22" w16cid:durableId="1772581419">
    <w:abstractNumId w:val="14"/>
  </w:num>
  <w:num w:numId="23" w16cid:durableId="1019039246">
    <w:abstractNumId w:val="21"/>
  </w:num>
  <w:num w:numId="24" w16cid:durableId="1840392131">
    <w:abstractNumId w:val="4"/>
  </w:num>
  <w:num w:numId="25" w16cid:durableId="1334213503">
    <w:abstractNumId w:val="43"/>
  </w:num>
  <w:num w:numId="26" w16cid:durableId="271716133">
    <w:abstractNumId w:val="24"/>
  </w:num>
  <w:num w:numId="27" w16cid:durableId="1594053253">
    <w:abstractNumId w:val="7"/>
  </w:num>
  <w:num w:numId="28" w16cid:durableId="1337070577">
    <w:abstractNumId w:val="30"/>
  </w:num>
  <w:num w:numId="29" w16cid:durableId="2118913577">
    <w:abstractNumId w:val="39"/>
  </w:num>
  <w:num w:numId="30" w16cid:durableId="977420642">
    <w:abstractNumId w:val="12"/>
  </w:num>
  <w:num w:numId="31" w16cid:durableId="1396976718">
    <w:abstractNumId w:val="37"/>
  </w:num>
  <w:num w:numId="32" w16cid:durableId="421534508">
    <w:abstractNumId w:val="11"/>
  </w:num>
  <w:num w:numId="33" w16cid:durableId="1615864254">
    <w:abstractNumId w:val="25"/>
  </w:num>
  <w:num w:numId="34" w16cid:durableId="1426995186">
    <w:abstractNumId w:val="3"/>
  </w:num>
  <w:num w:numId="35" w16cid:durableId="263076358">
    <w:abstractNumId w:val="17"/>
  </w:num>
  <w:num w:numId="36" w16cid:durableId="836922410">
    <w:abstractNumId w:val="5"/>
  </w:num>
  <w:num w:numId="37" w16cid:durableId="1410467185">
    <w:abstractNumId w:val="38"/>
  </w:num>
  <w:num w:numId="38" w16cid:durableId="1204515165">
    <w:abstractNumId w:val="34"/>
  </w:num>
  <w:num w:numId="39" w16cid:durableId="2064985034">
    <w:abstractNumId w:val="19"/>
  </w:num>
  <w:num w:numId="40" w16cid:durableId="1685983366">
    <w:abstractNumId w:val="9"/>
  </w:num>
  <w:num w:numId="41" w16cid:durableId="1226333834">
    <w:abstractNumId w:val="8"/>
  </w:num>
  <w:num w:numId="42" w16cid:durableId="75176854">
    <w:abstractNumId w:val="44"/>
  </w:num>
  <w:num w:numId="43" w16cid:durableId="105929184">
    <w:abstractNumId w:val="18"/>
  </w:num>
  <w:num w:numId="44" w16cid:durableId="1568565092">
    <w:abstractNumId w:val="28"/>
  </w:num>
  <w:num w:numId="45" w16cid:durableId="950362121">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1D61"/>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2DC4"/>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0964"/>
    <w:rsid w:val="00051461"/>
    <w:rsid w:val="00051537"/>
    <w:rsid w:val="00051972"/>
    <w:rsid w:val="00051C03"/>
    <w:rsid w:val="00051F6B"/>
    <w:rsid w:val="00052767"/>
    <w:rsid w:val="0005289A"/>
    <w:rsid w:val="00052AF0"/>
    <w:rsid w:val="00052DA2"/>
    <w:rsid w:val="00053326"/>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0AF1"/>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3CC1"/>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7A9"/>
    <w:rsid w:val="00095986"/>
    <w:rsid w:val="000961D2"/>
    <w:rsid w:val="000963BA"/>
    <w:rsid w:val="000A0837"/>
    <w:rsid w:val="000A0AD0"/>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34F5"/>
    <w:rsid w:val="000B3945"/>
    <w:rsid w:val="000B42F9"/>
    <w:rsid w:val="000B58FF"/>
    <w:rsid w:val="000B5F54"/>
    <w:rsid w:val="000B65C7"/>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790"/>
    <w:rsid w:val="000C5CD9"/>
    <w:rsid w:val="000C5DEF"/>
    <w:rsid w:val="000C5EFB"/>
    <w:rsid w:val="000C659E"/>
    <w:rsid w:val="000C6C89"/>
    <w:rsid w:val="000C6FFF"/>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77C"/>
    <w:rsid w:val="000E2DD1"/>
    <w:rsid w:val="000E35EE"/>
    <w:rsid w:val="000E3A73"/>
    <w:rsid w:val="000E3C80"/>
    <w:rsid w:val="000E3D78"/>
    <w:rsid w:val="000E3DEC"/>
    <w:rsid w:val="000E4C54"/>
    <w:rsid w:val="000E4DF8"/>
    <w:rsid w:val="000E4FF5"/>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0F79D1"/>
    <w:rsid w:val="00100083"/>
    <w:rsid w:val="001003A9"/>
    <w:rsid w:val="001009D0"/>
    <w:rsid w:val="001013F1"/>
    <w:rsid w:val="00101487"/>
    <w:rsid w:val="001015DD"/>
    <w:rsid w:val="00101B86"/>
    <w:rsid w:val="00102025"/>
    <w:rsid w:val="0010203C"/>
    <w:rsid w:val="00102129"/>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09EE"/>
    <w:rsid w:val="00111113"/>
    <w:rsid w:val="0011136C"/>
    <w:rsid w:val="00111D01"/>
    <w:rsid w:val="00112067"/>
    <w:rsid w:val="00112124"/>
    <w:rsid w:val="001123CE"/>
    <w:rsid w:val="0011288D"/>
    <w:rsid w:val="001136A0"/>
    <w:rsid w:val="00113C29"/>
    <w:rsid w:val="00113CF8"/>
    <w:rsid w:val="00113FE7"/>
    <w:rsid w:val="001148FB"/>
    <w:rsid w:val="00115CE6"/>
    <w:rsid w:val="00115D93"/>
    <w:rsid w:val="0011605C"/>
    <w:rsid w:val="00116495"/>
    <w:rsid w:val="001168CC"/>
    <w:rsid w:val="00116C1E"/>
    <w:rsid w:val="00116D48"/>
    <w:rsid w:val="00117182"/>
    <w:rsid w:val="00117FF3"/>
    <w:rsid w:val="00120458"/>
    <w:rsid w:val="00120504"/>
    <w:rsid w:val="0012078B"/>
    <w:rsid w:val="001209D4"/>
    <w:rsid w:val="00120A10"/>
    <w:rsid w:val="00121006"/>
    <w:rsid w:val="00121D78"/>
    <w:rsid w:val="001228CC"/>
    <w:rsid w:val="00122C58"/>
    <w:rsid w:val="00123283"/>
    <w:rsid w:val="00123385"/>
    <w:rsid w:val="0012351B"/>
    <w:rsid w:val="00123522"/>
    <w:rsid w:val="00123735"/>
    <w:rsid w:val="00123A2C"/>
    <w:rsid w:val="00123B60"/>
    <w:rsid w:val="00123BF6"/>
    <w:rsid w:val="00124518"/>
    <w:rsid w:val="00124D31"/>
    <w:rsid w:val="00124E63"/>
    <w:rsid w:val="001251D1"/>
    <w:rsid w:val="001254E0"/>
    <w:rsid w:val="001255E0"/>
    <w:rsid w:val="00125CC1"/>
    <w:rsid w:val="0012617C"/>
    <w:rsid w:val="0012681F"/>
    <w:rsid w:val="00126ABE"/>
    <w:rsid w:val="00126ACA"/>
    <w:rsid w:val="0012705C"/>
    <w:rsid w:val="00127604"/>
    <w:rsid w:val="0012764F"/>
    <w:rsid w:val="0012768F"/>
    <w:rsid w:val="00127723"/>
    <w:rsid w:val="00127FAE"/>
    <w:rsid w:val="00130051"/>
    <w:rsid w:val="001300B3"/>
    <w:rsid w:val="0013020E"/>
    <w:rsid w:val="00130216"/>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2E1B"/>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2E8B"/>
    <w:rsid w:val="0017348E"/>
    <w:rsid w:val="00173629"/>
    <w:rsid w:val="00173847"/>
    <w:rsid w:val="00174038"/>
    <w:rsid w:val="0017412F"/>
    <w:rsid w:val="0017413C"/>
    <w:rsid w:val="00174238"/>
    <w:rsid w:val="001743C3"/>
    <w:rsid w:val="001747C6"/>
    <w:rsid w:val="00174E98"/>
    <w:rsid w:val="00174F93"/>
    <w:rsid w:val="00175545"/>
    <w:rsid w:val="001756D2"/>
    <w:rsid w:val="00175B26"/>
    <w:rsid w:val="00175FFB"/>
    <w:rsid w:val="00176A53"/>
    <w:rsid w:val="00177436"/>
    <w:rsid w:val="00177A06"/>
    <w:rsid w:val="001803B9"/>
    <w:rsid w:val="00180F43"/>
    <w:rsid w:val="001812D3"/>
    <w:rsid w:val="00181542"/>
    <w:rsid w:val="00181857"/>
    <w:rsid w:val="00181AF0"/>
    <w:rsid w:val="00181E46"/>
    <w:rsid w:val="0018248C"/>
    <w:rsid w:val="00182926"/>
    <w:rsid w:val="00182EAD"/>
    <w:rsid w:val="00183B65"/>
    <w:rsid w:val="00183BE8"/>
    <w:rsid w:val="0018467C"/>
    <w:rsid w:val="00185037"/>
    <w:rsid w:val="00185D36"/>
    <w:rsid w:val="001864F5"/>
    <w:rsid w:val="00186B65"/>
    <w:rsid w:val="00187389"/>
    <w:rsid w:val="00187D56"/>
    <w:rsid w:val="00190188"/>
    <w:rsid w:val="00190192"/>
    <w:rsid w:val="00190434"/>
    <w:rsid w:val="00190464"/>
    <w:rsid w:val="00190554"/>
    <w:rsid w:val="00190623"/>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2FD8"/>
    <w:rsid w:val="001A340E"/>
    <w:rsid w:val="001A352E"/>
    <w:rsid w:val="001A3979"/>
    <w:rsid w:val="001A3A6C"/>
    <w:rsid w:val="001A3A7A"/>
    <w:rsid w:val="001A3D5D"/>
    <w:rsid w:val="001A3D90"/>
    <w:rsid w:val="001A41AE"/>
    <w:rsid w:val="001A444A"/>
    <w:rsid w:val="001A489C"/>
    <w:rsid w:val="001A49F3"/>
    <w:rsid w:val="001A5433"/>
    <w:rsid w:val="001A559F"/>
    <w:rsid w:val="001A581C"/>
    <w:rsid w:val="001A5938"/>
    <w:rsid w:val="001A596F"/>
    <w:rsid w:val="001A5C84"/>
    <w:rsid w:val="001A609F"/>
    <w:rsid w:val="001A66BF"/>
    <w:rsid w:val="001A6796"/>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13F"/>
    <w:rsid w:val="001B5F7B"/>
    <w:rsid w:val="001B730B"/>
    <w:rsid w:val="001B7645"/>
    <w:rsid w:val="001C0519"/>
    <w:rsid w:val="001C0572"/>
    <w:rsid w:val="001C0AD1"/>
    <w:rsid w:val="001C0EB0"/>
    <w:rsid w:val="001C0EF8"/>
    <w:rsid w:val="001C2CD6"/>
    <w:rsid w:val="001C2E2B"/>
    <w:rsid w:val="001C2E70"/>
    <w:rsid w:val="001C3179"/>
    <w:rsid w:val="001C33D5"/>
    <w:rsid w:val="001C38B4"/>
    <w:rsid w:val="001C38E0"/>
    <w:rsid w:val="001C3C17"/>
    <w:rsid w:val="001C3D2F"/>
    <w:rsid w:val="001C3D49"/>
    <w:rsid w:val="001C4336"/>
    <w:rsid w:val="001C4349"/>
    <w:rsid w:val="001C4438"/>
    <w:rsid w:val="001C44AE"/>
    <w:rsid w:val="001C48B8"/>
    <w:rsid w:val="001C4B29"/>
    <w:rsid w:val="001C4D52"/>
    <w:rsid w:val="001C5226"/>
    <w:rsid w:val="001C537D"/>
    <w:rsid w:val="001C55DB"/>
    <w:rsid w:val="001C5906"/>
    <w:rsid w:val="001C5B09"/>
    <w:rsid w:val="001C61DE"/>
    <w:rsid w:val="001C6AE5"/>
    <w:rsid w:val="001C6DCC"/>
    <w:rsid w:val="001C7D0E"/>
    <w:rsid w:val="001D071B"/>
    <w:rsid w:val="001D0C65"/>
    <w:rsid w:val="001D101A"/>
    <w:rsid w:val="001D1BEF"/>
    <w:rsid w:val="001D21D1"/>
    <w:rsid w:val="001D2500"/>
    <w:rsid w:val="001D251F"/>
    <w:rsid w:val="001D2EE0"/>
    <w:rsid w:val="001D3025"/>
    <w:rsid w:val="001D3BC9"/>
    <w:rsid w:val="001D4059"/>
    <w:rsid w:val="001D4EFE"/>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82"/>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0B8"/>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9C8"/>
    <w:rsid w:val="00202D47"/>
    <w:rsid w:val="00202D56"/>
    <w:rsid w:val="0020314F"/>
    <w:rsid w:val="0020323F"/>
    <w:rsid w:val="00203A0C"/>
    <w:rsid w:val="00204312"/>
    <w:rsid w:val="0020479A"/>
    <w:rsid w:val="002047A5"/>
    <w:rsid w:val="002048B2"/>
    <w:rsid w:val="00205229"/>
    <w:rsid w:val="002052A7"/>
    <w:rsid w:val="00205323"/>
    <w:rsid w:val="00205879"/>
    <w:rsid w:val="00205FDA"/>
    <w:rsid w:val="002060C0"/>
    <w:rsid w:val="00206E5C"/>
    <w:rsid w:val="0020710A"/>
    <w:rsid w:val="00207685"/>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4D4D"/>
    <w:rsid w:val="0021535D"/>
    <w:rsid w:val="00215519"/>
    <w:rsid w:val="00215B12"/>
    <w:rsid w:val="00215BF2"/>
    <w:rsid w:val="0021633E"/>
    <w:rsid w:val="0021685E"/>
    <w:rsid w:val="002169F8"/>
    <w:rsid w:val="00216A7B"/>
    <w:rsid w:val="00217649"/>
    <w:rsid w:val="0021794D"/>
    <w:rsid w:val="00217ABB"/>
    <w:rsid w:val="0022000D"/>
    <w:rsid w:val="00220075"/>
    <w:rsid w:val="0022021A"/>
    <w:rsid w:val="002206C9"/>
    <w:rsid w:val="002208BA"/>
    <w:rsid w:val="00221333"/>
    <w:rsid w:val="002214E5"/>
    <w:rsid w:val="002215A8"/>
    <w:rsid w:val="002219EF"/>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363"/>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0CA"/>
    <w:rsid w:val="00262982"/>
    <w:rsid w:val="0026357A"/>
    <w:rsid w:val="0026368F"/>
    <w:rsid w:val="00264128"/>
    <w:rsid w:val="002642F9"/>
    <w:rsid w:val="00264A56"/>
    <w:rsid w:val="00265213"/>
    <w:rsid w:val="002655B7"/>
    <w:rsid w:val="002655CF"/>
    <w:rsid w:val="00265B20"/>
    <w:rsid w:val="00266086"/>
    <w:rsid w:val="0026625F"/>
    <w:rsid w:val="00266475"/>
    <w:rsid w:val="002665C5"/>
    <w:rsid w:val="0026670F"/>
    <w:rsid w:val="0026740B"/>
    <w:rsid w:val="00267BB6"/>
    <w:rsid w:val="002705CB"/>
    <w:rsid w:val="002710E6"/>
    <w:rsid w:val="002712D8"/>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377"/>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A6528"/>
    <w:rsid w:val="002B02C8"/>
    <w:rsid w:val="002B04B8"/>
    <w:rsid w:val="002B052E"/>
    <w:rsid w:val="002B068D"/>
    <w:rsid w:val="002B06A1"/>
    <w:rsid w:val="002B0A51"/>
    <w:rsid w:val="002B0D95"/>
    <w:rsid w:val="002B1342"/>
    <w:rsid w:val="002B167F"/>
    <w:rsid w:val="002B2726"/>
    <w:rsid w:val="002B2895"/>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419"/>
    <w:rsid w:val="002D17D2"/>
    <w:rsid w:val="002D1A3F"/>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5EAC"/>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77"/>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BEF"/>
    <w:rsid w:val="00320C77"/>
    <w:rsid w:val="00320FAB"/>
    <w:rsid w:val="003218BB"/>
    <w:rsid w:val="00321B03"/>
    <w:rsid w:val="00321C9E"/>
    <w:rsid w:val="003226E7"/>
    <w:rsid w:val="003229A4"/>
    <w:rsid w:val="00322DC1"/>
    <w:rsid w:val="00323324"/>
    <w:rsid w:val="00323B02"/>
    <w:rsid w:val="00323F32"/>
    <w:rsid w:val="00324662"/>
    <w:rsid w:val="00324E0B"/>
    <w:rsid w:val="00324F3B"/>
    <w:rsid w:val="0032537F"/>
    <w:rsid w:val="003256F6"/>
    <w:rsid w:val="00325D8B"/>
    <w:rsid w:val="00325FC0"/>
    <w:rsid w:val="00326178"/>
    <w:rsid w:val="0032736B"/>
    <w:rsid w:val="00327724"/>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589"/>
    <w:rsid w:val="003336A1"/>
    <w:rsid w:val="00333989"/>
    <w:rsid w:val="00333FC6"/>
    <w:rsid w:val="003343CA"/>
    <w:rsid w:val="00334444"/>
    <w:rsid w:val="00334A39"/>
    <w:rsid w:val="00334BD6"/>
    <w:rsid w:val="00334EC6"/>
    <w:rsid w:val="003358B4"/>
    <w:rsid w:val="00335950"/>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AC0"/>
    <w:rsid w:val="00345C56"/>
    <w:rsid w:val="00345DBD"/>
    <w:rsid w:val="003460E7"/>
    <w:rsid w:val="00346136"/>
    <w:rsid w:val="003468FA"/>
    <w:rsid w:val="00346DD0"/>
    <w:rsid w:val="00346EA9"/>
    <w:rsid w:val="003470F8"/>
    <w:rsid w:val="00347124"/>
    <w:rsid w:val="003471D8"/>
    <w:rsid w:val="00347740"/>
    <w:rsid w:val="0035048E"/>
    <w:rsid w:val="00350787"/>
    <w:rsid w:val="00350B4D"/>
    <w:rsid w:val="00350C44"/>
    <w:rsid w:val="00351C1A"/>
    <w:rsid w:val="00352379"/>
    <w:rsid w:val="0035246B"/>
    <w:rsid w:val="00352757"/>
    <w:rsid w:val="0035316A"/>
    <w:rsid w:val="003536A5"/>
    <w:rsid w:val="00353ABE"/>
    <w:rsid w:val="00353B2E"/>
    <w:rsid w:val="00353B74"/>
    <w:rsid w:val="00353C29"/>
    <w:rsid w:val="00353C4A"/>
    <w:rsid w:val="003541D2"/>
    <w:rsid w:val="0035434B"/>
    <w:rsid w:val="00354CA8"/>
    <w:rsid w:val="00355218"/>
    <w:rsid w:val="003552F2"/>
    <w:rsid w:val="00356623"/>
    <w:rsid w:val="0035686C"/>
    <w:rsid w:val="0035697E"/>
    <w:rsid w:val="003569FD"/>
    <w:rsid w:val="00356B9E"/>
    <w:rsid w:val="00356BEB"/>
    <w:rsid w:val="00356FBF"/>
    <w:rsid w:val="00357158"/>
    <w:rsid w:val="00357D1E"/>
    <w:rsid w:val="00360811"/>
    <w:rsid w:val="00360AB6"/>
    <w:rsid w:val="00360F77"/>
    <w:rsid w:val="003624C5"/>
    <w:rsid w:val="00362843"/>
    <w:rsid w:val="00362B9D"/>
    <w:rsid w:val="00362DFB"/>
    <w:rsid w:val="003630DB"/>
    <w:rsid w:val="003633CD"/>
    <w:rsid w:val="00363413"/>
    <w:rsid w:val="00363527"/>
    <w:rsid w:val="00363A21"/>
    <w:rsid w:val="00363A57"/>
    <w:rsid w:val="00363C98"/>
    <w:rsid w:val="00364115"/>
    <w:rsid w:val="0036455D"/>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12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486C"/>
    <w:rsid w:val="0039575D"/>
    <w:rsid w:val="00396728"/>
    <w:rsid w:val="00396849"/>
    <w:rsid w:val="0039704F"/>
    <w:rsid w:val="00397132"/>
    <w:rsid w:val="003973AC"/>
    <w:rsid w:val="003973E8"/>
    <w:rsid w:val="003978CF"/>
    <w:rsid w:val="00397A98"/>
    <w:rsid w:val="00397AB8"/>
    <w:rsid w:val="00397AE0"/>
    <w:rsid w:val="00397DF3"/>
    <w:rsid w:val="003A0841"/>
    <w:rsid w:val="003A0874"/>
    <w:rsid w:val="003A0FCC"/>
    <w:rsid w:val="003A102A"/>
    <w:rsid w:val="003A2323"/>
    <w:rsid w:val="003A2781"/>
    <w:rsid w:val="003A2A75"/>
    <w:rsid w:val="003A31B7"/>
    <w:rsid w:val="003A3BFF"/>
    <w:rsid w:val="003A4299"/>
    <w:rsid w:val="003A44D0"/>
    <w:rsid w:val="003A4705"/>
    <w:rsid w:val="003A47ED"/>
    <w:rsid w:val="003A481A"/>
    <w:rsid w:val="003A4B66"/>
    <w:rsid w:val="003A5AC4"/>
    <w:rsid w:val="003A5C11"/>
    <w:rsid w:val="003A5F88"/>
    <w:rsid w:val="003A66C8"/>
    <w:rsid w:val="003A6801"/>
    <w:rsid w:val="003A6FA7"/>
    <w:rsid w:val="003A7EA0"/>
    <w:rsid w:val="003B0438"/>
    <w:rsid w:val="003B0898"/>
    <w:rsid w:val="003B09FF"/>
    <w:rsid w:val="003B0A3B"/>
    <w:rsid w:val="003B14CE"/>
    <w:rsid w:val="003B16BB"/>
    <w:rsid w:val="003B1D03"/>
    <w:rsid w:val="003B1E68"/>
    <w:rsid w:val="003B20FA"/>
    <w:rsid w:val="003B2440"/>
    <w:rsid w:val="003B29E6"/>
    <w:rsid w:val="003B310A"/>
    <w:rsid w:val="003B3427"/>
    <w:rsid w:val="003B3773"/>
    <w:rsid w:val="003B3797"/>
    <w:rsid w:val="003B43C6"/>
    <w:rsid w:val="003B44B8"/>
    <w:rsid w:val="003B56A7"/>
    <w:rsid w:val="003B592C"/>
    <w:rsid w:val="003B5DB4"/>
    <w:rsid w:val="003B63DE"/>
    <w:rsid w:val="003B6CF4"/>
    <w:rsid w:val="003B6F34"/>
    <w:rsid w:val="003B758E"/>
    <w:rsid w:val="003B7672"/>
    <w:rsid w:val="003B7E7C"/>
    <w:rsid w:val="003C0549"/>
    <w:rsid w:val="003C063A"/>
    <w:rsid w:val="003C082E"/>
    <w:rsid w:val="003C0886"/>
    <w:rsid w:val="003C0901"/>
    <w:rsid w:val="003C113C"/>
    <w:rsid w:val="003C11A6"/>
    <w:rsid w:val="003C1C60"/>
    <w:rsid w:val="003C2307"/>
    <w:rsid w:val="003C23B2"/>
    <w:rsid w:val="003C2EBD"/>
    <w:rsid w:val="003C309C"/>
    <w:rsid w:val="003C3178"/>
    <w:rsid w:val="003C3ABF"/>
    <w:rsid w:val="003C3CDA"/>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177"/>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272"/>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5FB4"/>
    <w:rsid w:val="003E69F2"/>
    <w:rsid w:val="003E6E44"/>
    <w:rsid w:val="003E6EAA"/>
    <w:rsid w:val="003E6EB3"/>
    <w:rsid w:val="003E735D"/>
    <w:rsid w:val="003E7C00"/>
    <w:rsid w:val="003E7DC2"/>
    <w:rsid w:val="003F0DCA"/>
    <w:rsid w:val="003F122B"/>
    <w:rsid w:val="003F14D6"/>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15"/>
    <w:rsid w:val="003F63DE"/>
    <w:rsid w:val="003F6426"/>
    <w:rsid w:val="003F6703"/>
    <w:rsid w:val="003F68EA"/>
    <w:rsid w:val="003F7414"/>
    <w:rsid w:val="003F7947"/>
    <w:rsid w:val="003F7E92"/>
    <w:rsid w:val="00400047"/>
    <w:rsid w:val="0040038F"/>
    <w:rsid w:val="00400777"/>
    <w:rsid w:val="00400C22"/>
    <w:rsid w:val="00400C9D"/>
    <w:rsid w:val="00400D95"/>
    <w:rsid w:val="00400DEF"/>
    <w:rsid w:val="00400FA1"/>
    <w:rsid w:val="00401448"/>
    <w:rsid w:val="00401EFC"/>
    <w:rsid w:val="004029A0"/>
    <w:rsid w:val="00402DD9"/>
    <w:rsid w:val="00403C95"/>
    <w:rsid w:val="0040500D"/>
    <w:rsid w:val="0040501A"/>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2D2F"/>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423"/>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0D19"/>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10"/>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1EF2"/>
    <w:rsid w:val="00472777"/>
    <w:rsid w:val="0047284F"/>
    <w:rsid w:val="00472B10"/>
    <w:rsid w:val="004731F7"/>
    <w:rsid w:val="00473400"/>
    <w:rsid w:val="0047418C"/>
    <w:rsid w:val="00475025"/>
    <w:rsid w:val="004752E6"/>
    <w:rsid w:val="00475982"/>
    <w:rsid w:val="00475DA4"/>
    <w:rsid w:val="00476122"/>
    <w:rsid w:val="0047632F"/>
    <w:rsid w:val="0047659A"/>
    <w:rsid w:val="00476D68"/>
    <w:rsid w:val="00476EA7"/>
    <w:rsid w:val="00477992"/>
    <w:rsid w:val="00477DDF"/>
    <w:rsid w:val="00480784"/>
    <w:rsid w:val="0048091F"/>
    <w:rsid w:val="004809C0"/>
    <w:rsid w:val="00480A60"/>
    <w:rsid w:val="00480E10"/>
    <w:rsid w:val="0048135A"/>
    <w:rsid w:val="00481425"/>
    <w:rsid w:val="00481615"/>
    <w:rsid w:val="004816B2"/>
    <w:rsid w:val="00481CF4"/>
    <w:rsid w:val="00482875"/>
    <w:rsid w:val="00482C3E"/>
    <w:rsid w:val="00482F90"/>
    <w:rsid w:val="00483D99"/>
    <w:rsid w:val="004845EC"/>
    <w:rsid w:val="0048460D"/>
    <w:rsid w:val="00484D96"/>
    <w:rsid w:val="00484F96"/>
    <w:rsid w:val="00485996"/>
    <w:rsid w:val="0048642D"/>
    <w:rsid w:val="00487455"/>
    <w:rsid w:val="00487A54"/>
    <w:rsid w:val="00487E14"/>
    <w:rsid w:val="004904E2"/>
    <w:rsid w:val="00490D40"/>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20D"/>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15A"/>
    <w:rsid w:val="004E644E"/>
    <w:rsid w:val="004E686F"/>
    <w:rsid w:val="004E6BF5"/>
    <w:rsid w:val="004E78BB"/>
    <w:rsid w:val="004E79CB"/>
    <w:rsid w:val="004E7D4B"/>
    <w:rsid w:val="004E7FC1"/>
    <w:rsid w:val="004F0C50"/>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7AD"/>
    <w:rsid w:val="00513833"/>
    <w:rsid w:val="00513BB2"/>
    <w:rsid w:val="00514136"/>
    <w:rsid w:val="00514D92"/>
    <w:rsid w:val="00514E28"/>
    <w:rsid w:val="005150C5"/>
    <w:rsid w:val="005151D4"/>
    <w:rsid w:val="005154D8"/>
    <w:rsid w:val="0051584A"/>
    <w:rsid w:val="00515B56"/>
    <w:rsid w:val="00515EC3"/>
    <w:rsid w:val="00515F38"/>
    <w:rsid w:val="00516279"/>
    <w:rsid w:val="00516726"/>
    <w:rsid w:val="00516A84"/>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37C13"/>
    <w:rsid w:val="005402A0"/>
    <w:rsid w:val="00540416"/>
    <w:rsid w:val="00540580"/>
    <w:rsid w:val="005405EC"/>
    <w:rsid w:val="00540B0E"/>
    <w:rsid w:val="00540E6B"/>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201"/>
    <w:rsid w:val="00551314"/>
    <w:rsid w:val="005516ED"/>
    <w:rsid w:val="00551CAB"/>
    <w:rsid w:val="00552010"/>
    <w:rsid w:val="0055255A"/>
    <w:rsid w:val="00552978"/>
    <w:rsid w:val="0055299F"/>
    <w:rsid w:val="00552B74"/>
    <w:rsid w:val="00552E2A"/>
    <w:rsid w:val="00553138"/>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4E"/>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C8A"/>
    <w:rsid w:val="00575D06"/>
    <w:rsid w:val="00575FD2"/>
    <w:rsid w:val="005761E6"/>
    <w:rsid w:val="005762C5"/>
    <w:rsid w:val="0057655E"/>
    <w:rsid w:val="0057754E"/>
    <w:rsid w:val="0057785B"/>
    <w:rsid w:val="00577887"/>
    <w:rsid w:val="00577A36"/>
    <w:rsid w:val="00577ACB"/>
    <w:rsid w:val="00577B57"/>
    <w:rsid w:val="005802CA"/>
    <w:rsid w:val="0058051A"/>
    <w:rsid w:val="00580600"/>
    <w:rsid w:val="00581363"/>
    <w:rsid w:val="00581369"/>
    <w:rsid w:val="00581690"/>
    <w:rsid w:val="005816B4"/>
    <w:rsid w:val="00581840"/>
    <w:rsid w:val="00581AFD"/>
    <w:rsid w:val="0058230A"/>
    <w:rsid w:val="0058310F"/>
    <w:rsid w:val="0058323E"/>
    <w:rsid w:val="00583311"/>
    <w:rsid w:val="00583917"/>
    <w:rsid w:val="0058401E"/>
    <w:rsid w:val="0058463F"/>
    <w:rsid w:val="005847F9"/>
    <w:rsid w:val="00584C4A"/>
    <w:rsid w:val="005851F6"/>
    <w:rsid w:val="00585D18"/>
    <w:rsid w:val="005875DD"/>
    <w:rsid w:val="00590190"/>
    <w:rsid w:val="00590927"/>
    <w:rsid w:val="00590E85"/>
    <w:rsid w:val="00591234"/>
    <w:rsid w:val="0059140B"/>
    <w:rsid w:val="00591526"/>
    <w:rsid w:val="00591823"/>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003"/>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0DCA"/>
    <w:rsid w:val="005C10A7"/>
    <w:rsid w:val="005C11B1"/>
    <w:rsid w:val="005C1696"/>
    <w:rsid w:val="005C2250"/>
    <w:rsid w:val="005C26FE"/>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CB5"/>
    <w:rsid w:val="005D5D9A"/>
    <w:rsid w:val="005D6200"/>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05"/>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3E0"/>
    <w:rsid w:val="005F344F"/>
    <w:rsid w:val="005F348C"/>
    <w:rsid w:val="005F3752"/>
    <w:rsid w:val="005F3C82"/>
    <w:rsid w:val="005F3FF8"/>
    <w:rsid w:val="005F42E9"/>
    <w:rsid w:val="005F4FDE"/>
    <w:rsid w:val="005F5163"/>
    <w:rsid w:val="005F5476"/>
    <w:rsid w:val="005F58A5"/>
    <w:rsid w:val="005F5BB2"/>
    <w:rsid w:val="005F6C9D"/>
    <w:rsid w:val="005F7591"/>
    <w:rsid w:val="005F7819"/>
    <w:rsid w:val="005F798A"/>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43"/>
    <w:rsid w:val="00611C5F"/>
    <w:rsid w:val="00611E9C"/>
    <w:rsid w:val="006120EC"/>
    <w:rsid w:val="00612DA2"/>
    <w:rsid w:val="00613AD0"/>
    <w:rsid w:val="00613FA9"/>
    <w:rsid w:val="00614844"/>
    <w:rsid w:val="00614D7F"/>
    <w:rsid w:val="00614EA3"/>
    <w:rsid w:val="006155D5"/>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7BC"/>
    <w:rsid w:val="00634AC3"/>
    <w:rsid w:val="006351A2"/>
    <w:rsid w:val="006353BA"/>
    <w:rsid w:val="0063614C"/>
    <w:rsid w:val="006369D5"/>
    <w:rsid w:val="00636A64"/>
    <w:rsid w:val="00636ABA"/>
    <w:rsid w:val="00636FE2"/>
    <w:rsid w:val="00637135"/>
    <w:rsid w:val="00637DCB"/>
    <w:rsid w:val="006401F2"/>
    <w:rsid w:val="00640789"/>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2CE"/>
    <w:rsid w:val="0066070F"/>
    <w:rsid w:val="00660A24"/>
    <w:rsid w:val="00661198"/>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2"/>
    <w:rsid w:val="00682D2C"/>
    <w:rsid w:val="0068340E"/>
    <w:rsid w:val="00683725"/>
    <w:rsid w:val="00683AB6"/>
    <w:rsid w:val="00683D10"/>
    <w:rsid w:val="00684285"/>
    <w:rsid w:val="006842DD"/>
    <w:rsid w:val="00685153"/>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173"/>
    <w:rsid w:val="006A14CE"/>
    <w:rsid w:val="006A15FA"/>
    <w:rsid w:val="006A1692"/>
    <w:rsid w:val="006A17CD"/>
    <w:rsid w:val="006A19FC"/>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25A"/>
    <w:rsid w:val="006C067C"/>
    <w:rsid w:val="006C0C5B"/>
    <w:rsid w:val="006C0D7D"/>
    <w:rsid w:val="006C0F06"/>
    <w:rsid w:val="006C15B9"/>
    <w:rsid w:val="006C1977"/>
    <w:rsid w:val="006C2049"/>
    <w:rsid w:val="006C26B7"/>
    <w:rsid w:val="006C2811"/>
    <w:rsid w:val="006C2D38"/>
    <w:rsid w:val="006C2DAB"/>
    <w:rsid w:val="006C3491"/>
    <w:rsid w:val="006C356B"/>
    <w:rsid w:val="006C38C9"/>
    <w:rsid w:val="006C3AA4"/>
    <w:rsid w:val="006C3FA8"/>
    <w:rsid w:val="006C3FD0"/>
    <w:rsid w:val="006C4095"/>
    <w:rsid w:val="006C43CF"/>
    <w:rsid w:val="006C621B"/>
    <w:rsid w:val="006C6312"/>
    <w:rsid w:val="006C6616"/>
    <w:rsid w:val="006C6B07"/>
    <w:rsid w:val="006C71D6"/>
    <w:rsid w:val="006C767A"/>
    <w:rsid w:val="006C798C"/>
    <w:rsid w:val="006C7FDB"/>
    <w:rsid w:val="006D0FC9"/>
    <w:rsid w:val="006D1254"/>
    <w:rsid w:val="006D14CD"/>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5C26"/>
    <w:rsid w:val="006F661A"/>
    <w:rsid w:val="006F6959"/>
    <w:rsid w:val="006F6DFC"/>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2EDD"/>
    <w:rsid w:val="00713D0C"/>
    <w:rsid w:val="007144ED"/>
    <w:rsid w:val="0071462A"/>
    <w:rsid w:val="007156D4"/>
    <w:rsid w:val="00715D26"/>
    <w:rsid w:val="00715E69"/>
    <w:rsid w:val="00715EB3"/>
    <w:rsid w:val="00715F84"/>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55A"/>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0A52"/>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1A65"/>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66"/>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6CCB"/>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056"/>
    <w:rsid w:val="007A4A20"/>
    <w:rsid w:val="007A6659"/>
    <w:rsid w:val="007A698E"/>
    <w:rsid w:val="007A6BC1"/>
    <w:rsid w:val="007A6CB8"/>
    <w:rsid w:val="007A6FE3"/>
    <w:rsid w:val="007A7158"/>
    <w:rsid w:val="007A7335"/>
    <w:rsid w:val="007A7916"/>
    <w:rsid w:val="007A797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E7D"/>
    <w:rsid w:val="007B7F34"/>
    <w:rsid w:val="007C008D"/>
    <w:rsid w:val="007C094D"/>
    <w:rsid w:val="007C0F67"/>
    <w:rsid w:val="007C1740"/>
    <w:rsid w:val="007C1C92"/>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5FF9"/>
    <w:rsid w:val="007D64B5"/>
    <w:rsid w:val="007D666B"/>
    <w:rsid w:val="007D6CD8"/>
    <w:rsid w:val="007D70FD"/>
    <w:rsid w:val="007D75C7"/>
    <w:rsid w:val="007E0308"/>
    <w:rsid w:val="007E041E"/>
    <w:rsid w:val="007E0A52"/>
    <w:rsid w:val="007E1588"/>
    <w:rsid w:val="007E18DD"/>
    <w:rsid w:val="007E237C"/>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1D24"/>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239D"/>
    <w:rsid w:val="00812F2F"/>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862"/>
    <w:rsid w:val="008209B8"/>
    <w:rsid w:val="00820B51"/>
    <w:rsid w:val="00820F13"/>
    <w:rsid w:val="0082151F"/>
    <w:rsid w:val="00821B56"/>
    <w:rsid w:val="008220DD"/>
    <w:rsid w:val="008227AC"/>
    <w:rsid w:val="00822F94"/>
    <w:rsid w:val="00822FA0"/>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6F81"/>
    <w:rsid w:val="00847198"/>
    <w:rsid w:val="008473B1"/>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1"/>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0F6"/>
    <w:rsid w:val="0089224B"/>
    <w:rsid w:val="008923E7"/>
    <w:rsid w:val="00893761"/>
    <w:rsid w:val="00893862"/>
    <w:rsid w:val="00893A28"/>
    <w:rsid w:val="00893BE2"/>
    <w:rsid w:val="00893E3B"/>
    <w:rsid w:val="00894D67"/>
    <w:rsid w:val="00894D9C"/>
    <w:rsid w:val="0089540D"/>
    <w:rsid w:val="00895415"/>
    <w:rsid w:val="008955CF"/>
    <w:rsid w:val="008956F9"/>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2CB"/>
    <w:rsid w:val="008A4943"/>
    <w:rsid w:val="008A4B86"/>
    <w:rsid w:val="008A4C65"/>
    <w:rsid w:val="008A4D1E"/>
    <w:rsid w:val="008A4E9A"/>
    <w:rsid w:val="008A4EFC"/>
    <w:rsid w:val="008A4F3C"/>
    <w:rsid w:val="008A4FFD"/>
    <w:rsid w:val="008A5518"/>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022"/>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2426"/>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487"/>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C71"/>
    <w:rsid w:val="00914D10"/>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C58"/>
    <w:rsid w:val="00923FD2"/>
    <w:rsid w:val="009247CD"/>
    <w:rsid w:val="00924F61"/>
    <w:rsid w:val="009250C0"/>
    <w:rsid w:val="009255B0"/>
    <w:rsid w:val="009255CB"/>
    <w:rsid w:val="00926C19"/>
    <w:rsid w:val="00926DB8"/>
    <w:rsid w:val="0092769E"/>
    <w:rsid w:val="009277DE"/>
    <w:rsid w:val="00927985"/>
    <w:rsid w:val="0093033F"/>
    <w:rsid w:val="00930B72"/>
    <w:rsid w:val="00930DEA"/>
    <w:rsid w:val="00930F40"/>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37EE7"/>
    <w:rsid w:val="0094112B"/>
    <w:rsid w:val="009412AE"/>
    <w:rsid w:val="00941A40"/>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965"/>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34C"/>
    <w:rsid w:val="0095793F"/>
    <w:rsid w:val="00960159"/>
    <w:rsid w:val="009603FA"/>
    <w:rsid w:val="00960D6F"/>
    <w:rsid w:val="009613D0"/>
    <w:rsid w:val="0096166C"/>
    <w:rsid w:val="00961980"/>
    <w:rsid w:val="00961AC6"/>
    <w:rsid w:val="009622A3"/>
    <w:rsid w:val="00962788"/>
    <w:rsid w:val="0096287A"/>
    <w:rsid w:val="009634DF"/>
    <w:rsid w:val="00964094"/>
    <w:rsid w:val="00964CD3"/>
    <w:rsid w:val="00965999"/>
    <w:rsid w:val="009659C4"/>
    <w:rsid w:val="009660C1"/>
    <w:rsid w:val="0096635F"/>
    <w:rsid w:val="00967071"/>
    <w:rsid w:val="00967930"/>
    <w:rsid w:val="00967BC5"/>
    <w:rsid w:val="00970BC7"/>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0A6"/>
    <w:rsid w:val="009801A9"/>
    <w:rsid w:val="00980306"/>
    <w:rsid w:val="0098057D"/>
    <w:rsid w:val="00980B57"/>
    <w:rsid w:val="009812F9"/>
    <w:rsid w:val="00981648"/>
    <w:rsid w:val="00981F83"/>
    <w:rsid w:val="00981FCA"/>
    <w:rsid w:val="009823DC"/>
    <w:rsid w:val="009824B5"/>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2BE6"/>
    <w:rsid w:val="009A30A6"/>
    <w:rsid w:val="009A327B"/>
    <w:rsid w:val="009A36C3"/>
    <w:rsid w:val="009A3819"/>
    <w:rsid w:val="009A39CD"/>
    <w:rsid w:val="009A3CBB"/>
    <w:rsid w:val="009A3DD1"/>
    <w:rsid w:val="009A3F4A"/>
    <w:rsid w:val="009A3FB5"/>
    <w:rsid w:val="009A453E"/>
    <w:rsid w:val="009A4974"/>
    <w:rsid w:val="009A4AF1"/>
    <w:rsid w:val="009A5329"/>
    <w:rsid w:val="009A57A3"/>
    <w:rsid w:val="009A641A"/>
    <w:rsid w:val="009A64E0"/>
    <w:rsid w:val="009A68A0"/>
    <w:rsid w:val="009B0544"/>
    <w:rsid w:val="009B057D"/>
    <w:rsid w:val="009B11B9"/>
    <w:rsid w:val="009B13E0"/>
    <w:rsid w:val="009B13F5"/>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29"/>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315"/>
    <w:rsid w:val="009D08E2"/>
    <w:rsid w:val="009D0F83"/>
    <w:rsid w:val="009D0FE1"/>
    <w:rsid w:val="009D12D8"/>
    <w:rsid w:val="009D1970"/>
    <w:rsid w:val="009D1CF0"/>
    <w:rsid w:val="009D2EFD"/>
    <w:rsid w:val="009D31D8"/>
    <w:rsid w:val="009D3B6F"/>
    <w:rsid w:val="009D400E"/>
    <w:rsid w:val="009D46F8"/>
    <w:rsid w:val="009D49FA"/>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A7F"/>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91D"/>
    <w:rsid w:val="009F6FDB"/>
    <w:rsid w:val="009F743B"/>
    <w:rsid w:val="00A002CD"/>
    <w:rsid w:val="00A00702"/>
    <w:rsid w:val="00A00AD6"/>
    <w:rsid w:val="00A00D9A"/>
    <w:rsid w:val="00A01082"/>
    <w:rsid w:val="00A01DC3"/>
    <w:rsid w:val="00A01EC7"/>
    <w:rsid w:val="00A01F40"/>
    <w:rsid w:val="00A0248E"/>
    <w:rsid w:val="00A02763"/>
    <w:rsid w:val="00A02910"/>
    <w:rsid w:val="00A02D41"/>
    <w:rsid w:val="00A0324D"/>
    <w:rsid w:val="00A0381B"/>
    <w:rsid w:val="00A040B6"/>
    <w:rsid w:val="00A04C86"/>
    <w:rsid w:val="00A05518"/>
    <w:rsid w:val="00A05B70"/>
    <w:rsid w:val="00A05BEE"/>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961"/>
    <w:rsid w:val="00A14A44"/>
    <w:rsid w:val="00A14E22"/>
    <w:rsid w:val="00A15ECA"/>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A38"/>
    <w:rsid w:val="00A24D08"/>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42F"/>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24D9"/>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ED9"/>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A70"/>
    <w:rsid w:val="00A65B61"/>
    <w:rsid w:val="00A6637E"/>
    <w:rsid w:val="00A66918"/>
    <w:rsid w:val="00A6698E"/>
    <w:rsid w:val="00A673D1"/>
    <w:rsid w:val="00A67682"/>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18D"/>
    <w:rsid w:val="00A81426"/>
    <w:rsid w:val="00A81D67"/>
    <w:rsid w:val="00A81E2B"/>
    <w:rsid w:val="00A82627"/>
    <w:rsid w:val="00A8273C"/>
    <w:rsid w:val="00A82EE7"/>
    <w:rsid w:val="00A831DA"/>
    <w:rsid w:val="00A83A01"/>
    <w:rsid w:val="00A83E4F"/>
    <w:rsid w:val="00A84325"/>
    <w:rsid w:val="00A84D37"/>
    <w:rsid w:val="00A866DC"/>
    <w:rsid w:val="00A87130"/>
    <w:rsid w:val="00A876A9"/>
    <w:rsid w:val="00A87A58"/>
    <w:rsid w:val="00A901E2"/>
    <w:rsid w:val="00A9060E"/>
    <w:rsid w:val="00A907CD"/>
    <w:rsid w:val="00A90EE4"/>
    <w:rsid w:val="00A91001"/>
    <w:rsid w:val="00A916B8"/>
    <w:rsid w:val="00A91F47"/>
    <w:rsid w:val="00A921B4"/>
    <w:rsid w:val="00A923EE"/>
    <w:rsid w:val="00A929B1"/>
    <w:rsid w:val="00A92CEC"/>
    <w:rsid w:val="00A92F99"/>
    <w:rsid w:val="00A9321E"/>
    <w:rsid w:val="00A9325F"/>
    <w:rsid w:val="00A933C5"/>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58"/>
    <w:rsid w:val="00AA5BF7"/>
    <w:rsid w:val="00AA6138"/>
    <w:rsid w:val="00AA6402"/>
    <w:rsid w:val="00AA7DE3"/>
    <w:rsid w:val="00AB0878"/>
    <w:rsid w:val="00AB0CF1"/>
    <w:rsid w:val="00AB0EE8"/>
    <w:rsid w:val="00AB0F7F"/>
    <w:rsid w:val="00AB211E"/>
    <w:rsid w:val="00AB2611"/>
    <w:rsid w:val="00AB2644"/>
    <w:rsid w:val="00AB29DA"/>
    <w:rsid w:val="00AB315D"/>
    <w:rsid w:val="00AB340D"/>
    <w:rsid w:val="00AB34E4"/>
    <w:rsid w:val="00AB39FB"/>
    <w:rsid w:val="00AB3FFD"/>
    <w:rsid w:val="00AB405A"/>
    <w:rsid w:val="00AB425A"/>
    <w:rsid w:val="00AB498D"/>
    <w:rsid w:val="00AB4E43"/>
    <w:rsid w:val="00AB4E5F"/>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E04"/>
    <w:rsid w:val="00AC7F57"/>
    <w:rsid w:val="00AD02A0"/>
    <w:rsid w:val="00AD03B1"/>
    <w:rsid w:val="00AD06A5"/>
    <w:rsid w:val="00AD06C8"/>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30C"/>
    <w:rsid w:val="00AE2C69"/>
    <w:rsid w:val="00AE2F93"/>
    <w:rsid w:val="00AE3028"/>
    <w:rsid w:val="00AE3A14"/>
    <w:rsid w:val="00AE3DA2"/>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5B8"/>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235"/>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258"/>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038"/>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1AD"/>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436"/>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AB2"/>
    <w:rsid w:val="00B70F2C"/>
    <w:rsid w:val="00B70FFB"/>
    <w:rsid w:val="00B7103D"/>
    <w:rsid w:val="00B7206D"/>
    <w:rsid w:val="00B720C8"/>
    <w:rsid w:val="00B722FE"/>
    <w:rsid w:val="00B7277C"/>
    <w:rsid w:val="00B72C01"/>
    <w:rsid w:val="00B72D6D"/>
    <w:rsid w:val="00B73214"/>
    <w:rsid w:val="00B73651"/>
    <w:rsid w:val="00B74465"/>
    <w:rsid w:val="00B74627"/>
    <w:rsid w:val="00B746C8"/>
    <w:rsid w:val="00B74893"/>
    <w:rsid w:val="00B75A1C"/>
    <w:rsid w:val="00B75CE4"/>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AB5"/>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74F"/>
    <w:rsid w:val="00B948AC"/>
    <w:rsid w:val="00B94AC4"/>
    <w:rsid w:val="00B94B6C"/>
    <w:rsid w:val="00B94D0F"/>
    <w:rsid w:val="00B94D70"/>
    <w:rsid w:val="00B95364"/>
    <w:rsid w:val="00B953CA"/>
    <w:rsid w:val="00B9618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7C9"/>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58E"/>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8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0C4"/>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E60"/>
    <w:rsid w:val="00C11F35"/>
    <w:rsid w:val="00C1221F"/>
    <w:rsid w:val="00C12842"/>
    <w:rsid w:val="00C128C1"/>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43"/>
    <w:rsid w:val="00C20DED"/>
    <w:rsid w:val="00C21640"/>
    <w:rsid w:val="00C21F59"/>
    <w:rsid w:val="00C2214D"/>
    <w:rsid w:val="00C221EB"/>
    <w:rsid w:val="00C22710"/>
    <w:rsid w:val="00C22985"/>
    <w:rsid w:val="00C232E0"/>
    <w:rsid w:val="00C236A1"/>
    <w:rsid w:val="00C240F1"/>
    <w:rsid w:val="00C24527"/>
    <w:rsid w:val="00C245AC"/>
    <w:rsid w:val="00C248DB"/>
    <w:rsid w:val="00C24BD5"/>
    <w:rsid w:val="00C24CC5"/>
    <w:rsid w:val="00C25422"/>
    <w:rsid w:val="00C25AC5"/>
    <w:rsid w:val="00C25C9B"/>
    <w:rsid w:val="00C25C9C"/>
    <w:rsid w:val="00C264FA"/>
    <w:rsid w:val="00C26749"/>
    <w:rsid w:val="00C26DFF"/>
    <w:rsid w:val="00C27626"/>
    <w:rsid w:val="00C278D5"/>
    <w:rsid w:val="00C30008"/>
    <w:rsid w:val="00C30588"/>
    <w:rsid w:val="00C306BF"/>
    <w:rsid w:val="00C308E0"/>
    <w:rsid w:val="00C30DE4"/>
    <w:rsid w:val="00C319E1"/>
    <w:rsid w:val="00C31A56"/>
    <w:rsid w:val="00C31E2C"/>
    <w:rsid w:val="00C32171"/>
    <w:rsid w:val="00C32E39"/>
    <w:rsid w:val="00C33D4C"/>
    <w:rsid w:val="00C3451A"/>
    <w:rsid w:val="00C34F94"/>
    <w:rsid w:val="00C35996"/>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508"/>
    <w:rsid w:val="00C53640"/>
    <w:rsid w:val="00C537A2"/>
    <w:rsid w:val="00C546E6"/>
    <w:rsid w:val="00C54F10"/>
    <w:rsid w:val="00C553EC"/>
    <w:rsid w:val="00C55773"/>
    <w:rsid w:val="00C557F6"/>
    <w:rsid w:val="00C55864"/>
    <w:rsid w:val="00C55CE1"/>
    <w:rsid w:val="00C55ECE"/>
    <w:rsid w:val="00C5637A"/>
    <w:rsid w:val="00C567EE"/>
    <w:rsid w:val="00C56A7A"/>
    <w:rsid w:val="00C56CC6"/>
    <w:rsid w:val="00C56F96"/>
    <w:rsid w:val="00C574E6"/>
    <w:rsid w:val="00C57965"/>
    <w:rsid w:val="00C57AAD"/>
    <w:rsid w:val="00C57D2F"/>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67EB0"/>
    <w:rsid w:val="00C70A4C"/>
    <w:rsid w:val="00C70F3C"/>
    <w:rsid w:val="00C710D9"/>
    <w:rsid w:val="00C711A9"/>
    <w:rsid w:val="00C71AC8"/>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4B0"/>
    <w:rsid w:val="00C93B80"/>
    <w:rsid w:val="00C94170"/>
    <w:rsid w:val="00C942A0"/>
    <w:rsid w:val="00C9452E"/>
    <w:rsid w:val="00C94898"/>
    <w:rsid w:val="00C94A10"/>
    <w:rsid w:val="00C94A6E"/>
    <w:rsid w:val="00C94A92"/>
    <w:rsid w:val="00C94AEA"/>
    <w:rsid w:val="00C951AA"/>
    <w:rsid w:val="00C954EB"/>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766"/>
    <w:rsid w:val="00CC2B3B"/>
    <w:rsid w:val="00CC2BB3"/>
    <w:rsid w:val="00CC2D61"/>
    <w:rsid w:val="00CC3014"/>
    <w:rsid w:val="00CC30F2"/>
    <w:rsid w:val="00CC3513"/>
    <w:rsid w:val="00CC367A"/>
    <w:rsid w:val="00CC38BA"/>
    <w:rsid w:val="00CC4601"/>
    <w:rsid w:val="00CC4BF2"/>
    <w:rsid w:val="00CC514F"/>
    <w:rsid w:val="00CC5EC6"/>
    <w:rsid w:val="00CC6282"/>
    <w:rsid w:val="00CC62DE"/>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7A8"/>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1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CF795C"/>
    <w:rsid w:val="00D0099F"/>
    <w:rsid w:val="00D01C34"/>
    <w:rsid w:val="00D02042"/>
    <w:rsid w:val="00D021FA"/>
    <w:rsid w:val="00D02206"/>
    <w:rsid w:val="00D02240"/>
    <w:rsid w:val="00D022D8"/>
    <w:rsid w:val="00D0283B"/>
    <w:rsid w:val="00D02A0D"/>
    <w:rsid w:val="00D02B79"/>
    <w:rsid w:val="00D050DF"/>
    <w:rsid w:val="00D0541A"/>
    <w:rsid w:val="00D05438"/>
    <w:rsid w:val="00D05591"/>
    <w:rsid w:val="00D056C4"/>
    <w:rsid w:val="00D05942"/>
    <w:rsid w:val="00D063E2"/>
    <w:rsid w:val="00D06645"/>
    <w:rsid w:val="00D06951"/>
    <w:rsid w:val="00D06B62"/>
    <w:rsid w:val="00D06C53"/>
    <w:rsid w:val="00D073D6"/>
    <w:rsid w:val="00D07902"/>
    <w:rsid w:val="00D07B6B"/>
    <w:rsid w:val="00D10019"/>
    <w:rsid w:val="00D102D4"/>
    <w:rsid w:val="00D102E8"/>
    <w:rsid w:val="00D108AF"/>
    <w:rsid w:val="00D119CD"/>
    <w:rsid w:val="00D12433"/>
    <w:rsid w:val="00D12795"/>
    <w:rsid w:val="00D128DF"/>
    <w:rsid w:val="00D129F4"/>
    <w:rsid w:val="00D132BC"/>
    <w:rsid w:val="00D13D70"/>
    <w:rsid w:val="00D142A8"/>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2DC"/>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0C3"/>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8A3"/>
    <w:rsid w:val="00D51D8D"/>
    <w:rsid w:val="00D5235C"/>
    <w:rsid w:val="00D5248D"/>
    <w:rsid w:val="00D52BC4"/>
    <w:rsid w:val="00D52DB7"/>
    <w:rsid w:val="00D52DED"/>
    <w:rsid w:val="00D53B2A"/>
    <w:rsid w:val="00D540A5"/>
    <w:rsid w:val="00D540BB"/>
    <w:rsid w:val="00D542F2"/>
    <w:rsid w:val="00D5430D"/>
    <w:rsid w:val="00D55329"/>
    <w:rsid w:val="00D553C4"/>
    <w:rsid w:val="00D555A8"/>
    <w:rsid w:val="00D55714"/>
    <w:rsid w:val="00D55865"/>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3F8C"/>
    <w:rsid w:val="00D640AC"/>
    <w:rsid w:val="00D64268"/>
    <w:rsid w:val="00D643AB"/>
    <w:rsid w:val="00D64585"/>
    <w:rsid w:val="00D64597"/>
    <w:rsid w:val="00D64780"/>
    <w:rsid w:val="00D649DE"/>
    <w:rsid w:val="00D64AE0"/>
    <w:rsid w:val="00D651C2"/>
    <w:rsid w:val="00D65DCC"/>
    <w:rsid w:val="00D663DF"/>
    <w:rsid w:val="00D66FF8"/>
    <w:rsid w:val="00D670DC"/>
    <w:rsid w:val="00D67246"/>
    <w:rsid w:val="00D67492"/>
    <w:rsid w:val="00D67C28"/>
    <w:rsid w:val="00D70F9F"/>
    <w:rsid w:val="00D71133"/>
    <w:rsid w:val="00D71ECE"/>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7A2"/>
    <w:rsid w:val="00D76FC5"/>
    <w:rsid w:val="00D77120"/>
    <w:rsid w:val="00D77676"/>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0E6"/>
    <w:rsid w:val="00D9648C"/>
    <w:rsid w:val="00D96BC1"/>
    <w:rsid w:val="00D96DA2"/>
    <w:rsid w:val="00D96F3B"/>
    <w:rsid w:val="00D972A1"/>
    <w:rsid w:val="00D9746C"/>
    <w:rsid w:val="00D97551"/>
    <w:rsid w:val="00D9774C"/>
    <w:rsid w:val="00DA0204"/>
    <w:rsid w:val="00DA030C"/>
    <w:rsid w:val="00DA03C6"/>
    <w:rsid w:val="00DA0C01"/>
    <w:rsid w:val="00DA0DAA"/>
    <w:rsid w:val="00DA1417"/>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3B96"/>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4AF8"/>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046B"/>
    <w:rsid w:val="00DD1FC1"/>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1E2"/>
    <w:rsid w:val="00DE23A5"/>
    <w:rsid w:val="00DE24F3"/>
    <w:rsid w:val="00DE2664"/>
    <w:rsid w:val="00DE2A0C"/>
    <w:rsid w:val="00DE34C4"/>
    <w:rsid w:val="00DE36C9"/>
    <w:rsid w:val="00DE447F"/>
    <w:rsid w:val="00DE4515"/>
    <w:rsid w:val="00DE4DCC"/>
    <w:rsid w:val="00DE550E"/>
    <w:rsid w:val="00DE584D"/>
    <w:rsid w:val="00DE5CEA"/>
    <w:rsid w:val="00DE5EA6"/>
    <w:rsid w:val="00DE6899"/>
    <w:rsid w:val="00DE74AB"/>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BFD"/>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4D42"/>
    <w:rsid w:val="00E050B1"/>
    <w:rsid w:val="00E0530D"/>
    <w:rsid w:val="00E055B2"/>
    <w:rsid w:val="00E0574D"/>
    <w:rsid w:val="00E06290"/>
    <w:rsid w:val="00E0688A"/>
    <w:rsid w:val="00E072E0"/>
    <w:rsid w:val="00E07391"/>
    <w:rsid w:val="00E07673"/>
    <w:rsid w:val="00E07D26"/>
    <w:rsid w:val="00E07E56"/>
    <w:rsid w:val="00E101FC"/>
    <w:rsid w:val="00E103B3"/>
    <w:rsid w:val="00E10877"/>
    <w:rsid w:val="00E10891"/>
    <w:rsid w:val="00E10B3D"/>
    <w:rsid w:val="00E10CB0"/>
    <w:rsid w:val="00E10CB2"/>
    <w:rsid w:val="00E11493"/>
    <w:rsid w:val="00E116C2"/>
    <w:rsid w:val="00E11B55"/>
    <w:rsid w:val="00E12243"/>
    <w:rsid w:val="00E124C1"/>
    <w:rsid w:val="00E12E99"/>
    <w:rsid w:val="00E12EE1"/>
    <w:rsid w:val="00E135BE"/>
    <w:rsid w:val="00E148FF"/>
    <w:rsid w:val="00E14C41"/>
    <w:rsid w:val="00E15670"/>
    <w:rsid w:val="00E15966"/>
    <w:rsid w:val="00E163E2"/>
    <w:rsid w:val="00E17219"/>
    <w:rsid w:val="00E20893"/>
    <w:rsid w:val="00E21229"/>
    <w:rsid w:val="00E219EA"/>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1E6F"/>
    <w:rsid w:val="00E3202F"/>
    <w:rsid w:val="00E32E01"/>
    <w:rsid w:val="00E33503"/>
    <w:rsid w:val="00E3354F"/>
    <w:rsid w:val="00E3399C"/>
    <w:rsid w:val="00E33C01"/>
    <w:rsid w:val="00E348FD"/>
    <w:rsid w:val="00E35733"/>
    <w:rsid w:val="00E35A26"/>
    <w:rsid w:val="00E35F7B"/>
    <w:rsid w:val="00E365B8"/>
    <w:rsid w:val="00E37447"/>
    <w:rsid w:val="00E3761B"/>
    <w:rsid w:val="00E3784A"/>
    <w:rsid w:val="00E37E18"/>
    <w:rsid w:val="00E4037B"/>
    <w:rsid w:val="00E4091E"/>
    <w:rsid w:val="00E40BE4"/>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039"/>
    <w:rsid w:val="00E54235"/>
    <w:rsid w:val="00E54275"/>
    <w:rsid w:val="00E54602"/>
    <w:rsid w:val="00E54801"/>
    <w:rsid w:val="00E548FF"/>
    <w:rsid w:val="00E54D0E"/>
    <w:rsid w:val="00E556F4"/>
    <w:rsid w:val="00E55A13"/>
    <w:rsid w:val="00E55AAB"/>
    <w:rsid w:val="00E55DBC"/>
    <w:rsid w:val="00E56031"/>
    <w:rsid w:val="00E56042"/>
    <w:rsid w:val="00E568E4"/>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5"/>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4F88"/>
    <w:rsid w:val="00E752B2"/>
    <w:rsid w:val="00E7555A"/>
    <w:rsid w:val="00E75853"/>
    <w:rsid w:val="00E77B47"/>
    <w:rsid w:val="00E801E6"/>
    <w:rsid w:val="00E806E6"/>
    <w:rsid w:val="00E80851"/>
    <w:rsid w:val="00E80DA1"/>
    <w:rsid w:val="00E810BA"/>
    <w:rsid w:val="00E8129D"/>
    <w:rsid w:val="00E815A8"/>
    <w:rsid w:val="00E8168D"/>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087"/>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2F5"/>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C79"/>
    <w:rsid w:val="00EA4D16"/>
    <w:rsid w:val="00EA4D40"/>
    <w:rsid w:val="00EA4F7C"/>
    <w:rsid w:val="00EA5B7E"/>
    <w:rsid w:val="00EA5E67"/>
    <w:rsid w:val="00EA6671"/>
    <w:rsid w:val="00EA6CB9"/>
    <w:rsid w:val="00EA6D22"/>
    <w:rsid w:val="00EA6E44"/>
    <w:rsid w:val="00EA7C3E"/>
    <w:rsid w:val="00EA7CAA"/>
    <w:rsid w:val="00EB01AC"/>
    <w:rsid w:val="00EB01C8"/>
    <w:rsid w:val="00EB246E"/>
    <w:rsid w:val="00EB27BA"/>
    <w:rsid w:val="00EB29AA"/>
    <w:rsid w:val="00EB3354"/>
    <w:rsid w:val="00EB3613"/>
    <w:rsid w:val="00EB3910"/>
    <w:rsid w:val="00EB396E"/>
    <w:rsid w:val="00EB3A79"/>
    <w:rsid w:val="00EB3D2D"/>
    <w:rsid w:val="00EB461D"/>
    <w:rsid w:val="00EB4EBA"/>
    <w:rsid w:val="00EB4FCD"/>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BE"/>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B44"/>
    <w:rsid w:val="00EE2E5E"/>
    <w:rsid w:val="00EE3101"/>
    <w:rsid w:val="00EE3434"/>
    <w:rsid w:val="00EE378C"/>
    <w:rsid w:val="00EE462A"/>
    <w:rsid w:val="00EE464C"/>
    <w:rsid w:val="00EE4869"/>
    <w:rsid w:val="00EE4960"/>
    <w:rsid w:val="00EE49AA"/>
    <w:rsid w:val="00EE4A24"/>
    <w:rsid w:val="00EE4C61"/>
    <w:rsid w:val="00EE4CFD"/>
    <w:rsid w:val="00EE4E4F"/>
    <w:rsid w:val="00EE6018"/>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3E2"/>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55"/>
    <w:rsid w:val="00F26DFB"/>
    <w:rsid w:val="00F2712F"/>
    <w:rsid w:val="00F27392"/>
    <w:rsid w:val="00F27499"/>
    <w:rsid w:val="00F27970"/>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0FC"/>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3F83"/>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DE0"/>
    <w:rsid w:val="00F65ED5"/>
    <w:rsid w:val="00F6612A"/>
    <w:rsid w:val="00F66636"/>
    <w:rsid w:val="00F66E2D"/>
    <w:rsid w:val="00F670C2"/>
    <w:rsid w:val="00F67B34"/>
    <w:rsid w:val="00F67CC7"/>
    <w:rsid w:val="00F67EFD"/>
    <w:rsid w:val="00F7051D"/>
    <w:rsid w:val="00F70780"/>
    <w:rsid w:val="00F7172F"/>
    <w:rsid w:val="00F71BC3"/>
    <w:rsid w:val="00F72C78"/>
    <w:rsid w:val="00F73197"/>
    <w:rsid w:val="00F7373A"/>
    <w:rsid w:val="00F7425A"/>
    <w:rsid w:val="00F74367"/>
    <w:rsid w:val="00F74870"/>
    <w:rsid w:val="00F74AFE"/>
    <w:rsid w:val="00F74D44"/>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54C"/>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693E"/>
    <w:rsid w:val="00F87386"/>
    <w:rsid w:val="00F90354"/>
    <w:rsid w:val="00F9070A"/>
    <w:rsid w:val="00F90BAF"/>
    <w:rsid w:val="00F9111F"/>
    <w:rsid w:val="00F917D4"/>
    <w:rsid w:val="00F91DEE"/>
    <w:rsid w:val="00F92587"/>
    <w:rsid w:val="00F927F8"/>
    <w:rsid w:val="00F92CAC"/>
    <w:rsid w:val="00F92F90"/>
    <w:rsid w:val="00F93377"/>
    <w:rsid w:val="00F9341C"/>
    <w:rsid w:val="00F93850"/>
    <w:rsid w:val="00F93950"/>
    <w:rsid w:val="00F939E1"/>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126"/>
    <w:rsid w:val="00FB227E"/>
    <w:rsid w:val="00FB3637"/>
    <w:rsid w:val="00FB5AA9"/>
    <w:rsid w:val="00FB5E45"/>
    <w:rsid w:val="00FB624A"/>
    <w:rsid w:val="00FB68FA"/>
    <w:rsid w:val="00FB6C18"/>
    <w:rsid w:val="00FB71FB"/>
    <w:rsid w:val="00FB7251"/>
    <w:rsid w:val="00FB7413"/>
    <w:rsid w:val="00FB7630"/>
    <w:rsid w:val="00FB7D27"/>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598"/>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61F"/>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E7F29"/>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3EDC"/>
    <w:rsid w:val="00FF4366"/>
    <w:rsid w:val="00FF47C9"/>
    <w:rsid w:val="00FF485A"/>
    <w:rsid w:val="00FF48B6"/>
    <w:rsid w:val="00FF494E"/>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3F34E"/>
    <w:rsid w:val="1B7813E7"/>
    <w:rsid w:val="1D821450"/>
    <w:rsid w:val="1DBE6FF2"/>
    <w:rsid w:val="1DD74FFE"/>
    <w:rsid w:val="1DEAFB1E"/>
    <w:rsid w:val="1DEB057D"/>
    <w:rsid w:val="1E5F70B0"/>
    <w:rsid w:val="1E758CBD"/>
    <w:rsid w:val="1EAC55DA"/>
    <w:rsid w:val="1EE2BAA3"/>
    <w:rsid w:val="1F0EF5C6"/>
    <w:rsid w:val="1F63B926"/>
    <w:rsid w:val="1FE49D6F"/>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EB9EF22"/>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0A7C90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86224AD"/>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3CADDB"/>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26F737"/>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48B00C53-2F75-4A7A-B604-170E96A2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FE7F29"/>
    <w:pPr>
      <w:spacing w:before="100" w:beforeAutospacing="1" w:after="100" w:afterAutospacing="1" w:line="240" w:lineRule="auto"/>
    </w:pPr>
    <w:rPr>
      <w:rFonts w:ascii="Calibri" w:eastAsia="Times New Roman" w:hAnsi="Calibri" w:cs="Calibri"/>
      <w:sz w:val="22"/>
    </w:rPr>
  </w:style>
  <w:style w:type="character" w:customStyle="1" w:styleId="normaltextrun">
    <w:name w:val="normaltextrun"/>
    <w:basedOn w:val="DefaultParagraphFont"/>
    <w:rsid w:val="00FE7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facility-maintenance-repair-and-operations-contract-user-guides" TargetMode="External"/><Relationship Id="rId21" Type="http://schemas.openxmlformats.org/officeDocument/2006/relationships/footer" Target="footer4.xml"/><Relationship Id="rId42" Type="http://schemas.openxmlformats.org/officeDocument/2006/relationships/hyperlink" Target="https://www.mass.gov/supplier-diversity-program-sdp?_gl=1*1dd4k06*_ga*NDExMTU1ODA0LjE3MzYzNDk5NDE.*_ga_MCLPEGW7WM*czE3NTY5MTE2ODkkbzM2OSRnMSR0MTc1NjkxMzk5MCRqNTckbDAkaDA." TargetMode="External"/><Relationship Id="rId47"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3" Type="http://schemas.openxmlformats.org/officeDocument/2006/relationships/hyperlink" Target="https://www.commbuys.com/bso/external/purchaseorder/poSummary.sdo?docId=PO-19-1080-OSD03-SRC3-14550&amp;releaseNbr=0&amp;external=true&amp;parentUrl=close" TargetMode="External"/><Relationship Id="rId68" Type="http://schemas.openxmlformats.org/officeDocument/2006/relationships/hyperlink" Target="mailto:erin.charbonneau@grainger.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ass.gov/info-details/non-profit-purchasing-programs" TargetMode="External"/><Relationship Id="rId11" Type="http://schemas.openxmlformats.org/officeDocument/2006/relationships/image" Target="media/image1.png"/><Relationship Id="rId24" Type="http://schemas.openxmlformats.org/officeDocument/2006/relationships/hyperlink" Target="https://www.mass.gov/info-details/public-safety-and-security-contract-user-guides?_gl=1*1cpdvac*_ga*NDExMTU1ODA0LjE3MzYzNDk5NDE.*_ga_MCLPEGW7WM*czE3NjA1NTU0MDMkbzQ2NCRnMCR0MTc2MDU1NTQwMyRqNjAkbDAkaDA." TargetMode="External"/><Relationship Id="rId32" Type="http://schemas.openxmlformats.org/officeDocument/2006/relationships/hyperlink" Target="https://www.mass.gov/doc/how-to-request-quotes-from-vendors-on-statewide-contracts/download" TargetMode="External"/><Relationship Id="rId37" Type="http://schemas.openxmlformats.org/officeDocument/2006/relationships/hyperlink" Target="https://www.commbuys.com/bso/external/purchaseorder/poSummary.sdo?docId=PO-20-1080-OSD03-SRC3-19248&amp;releaseNbr=0&amp;parentUrl=contract" TargetMode="External"/><Relationship Id="rId40" Type="http://schemas.openxmlformats.org/officeDocument/2006/relationships/hyperlink" Target="https://www.mass.gov/orgs/supplier-diversity-office-sdo" TargetMode="External"/><Relationship Id="rId45" Type="http://schemas.openxmlformats.org/officeDocument/2006/relationships/hyperlink" Target="https://www.mass.gov/doc/best-value-evaluation-of-responses-to-small-procurements-a-guide-for-strategic-sourcing-teams/download" TargetMode="External"/><Relationship Id="rId53" Type="http://schemas.openxmlformats.org/officeDocument/2006/relationships/hyperlink" Target="mailto:Tina.J.Sang2@mass.gov" TargetMode="External"/><Relationship Id="rId58" Type="http://schemas.openxmlformats.org/officeDocument/2006/relationships/hyperlink" Target="https://www.mass.gov/handbook/environmentally-preferable-products-and-services-guide" TargetMode="External"/><Relationship Id="rId66" Type="http://schemas.openxmlformats.org/officeDocument/2006/relationships/hyperlink" Target="https://www.commbuys.com/bso/external/purchaseorder/poSummary.sdo?docId=PO-19-1080-OSD03-SRC3-15036&amp;releaseNbr=0&amp;external=true&amp;parentUrl=close" TargetMode="External"/><Relationship Id="rId5" Type="http://schemas.openxmlformats.org/officeDocument/2006/relationships/numbering" Target="numbering.xml"/><Relationship Id="rId61" Type="http://schemas.openxmlformats.org/officeDocument/2006/relationships/hyperlink" Target="mailto:sonia.castro@mass.gov"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commbuys.com/bso/external/purchaseorder/poSummary.sdo?docId=PO-20-1080-OSD03-SRC3-19248&amp;releaseNbr=0&amp;parentUrl=contract" TargetMode="External"/><Relationship Id="rId27" Type="http://schemas.openxmlformats.org/officeDocument/2006/relationships/hyperlink" Target="https://www.mass.gov/info-details/health-and-medical-contract-user-guides" TargetMode="External"/><Relationship Id="rId30" Type="http://schemas.openxmlformats.org/officeDocument/2006/relationships/hyperlink" Target="mailto:sonia.castro@mass.gov" TargetMode="External"/><Relationship Id="rId35" Type="http://schemas.openxmlformats.org/officeDocument/2006/relationships/hyperlink" Target="mailto:OSDhelpdesk@mass.gov" TargetMode="External"/><Relationship Id="rId43" Type="http://schemas.openxmlformats.org/officeDocument/2006/relationships/hyperlink" Target="https://www.mass.gov/doc/statewide-contract-index" TargetMode="External"/><Relationship Id="rId48" Type="http://schemas.openxmlformats.org/officeDocument/2006/relationships/hyperlink" Target="https://www.mass.gov/doc/emergency-response-supplies-services-and-equipment-contact-information" TargetMode="External"/><Relationship Id="rId56" Type="http://schemas.openxmlformats.org/officeDocument/2006/relationships/hyperlink" Target="https://www.mass.gov/info-details/facilities-general-contract-user-guides?_gl=1*c3vkj2*_ga*NDExMTU1ODA0LjE3MzYzNDk5NDE.*_ga_MCLPEGW7WM*czE3NjA2MzYyMzQkbzQ2OCRnMCR0MTc2MDYzNjIzNCRqNjAkbDAkaDA." TargetMode="External"/><Relationship Id="rId64" Type="http://schemas.openxmlformats.org/officeDocument/2006/relationships/hyperlink" Target="https://www.commbuys.com/bso/external/purchaseorder/poSummary.sdo?docId=PO-19-1080-OSD03-SRC3-14635&amp;releaseNbr=0&amp;external=true&amp;parentUrl=close"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Tina.J.Sang2@mass.gov" TargetMode="External"/><Relationship Id="rId3" Type="http://schemas.openxmlformats.org/officeDocument/2006/relationships/customXml" Target="../customXml/item3.xml"/><Relationship Id="rId12" Type="http://schemas.openxmlformats.org/officeDocument/2006/relationships/hyperlink" Target="mailto:sonia.castro@mass.gov" TargetMode="External"/><Relationship Id="rId17" Type="http://schemas.openxmlformats.org/officeDocument/2006/relationships/header" Target="header2.xml"/><Relationship Id="rId25" Type="http://schemas.openxmlformats.org/officeDocument/2006/relationships/hyperlink" Target="https://www.mass.gov/info-details/clothing-personal-care-products-bedding-contract-user-guides?_gl=1*c5qb64*_ga*NDExMTU1ODA0LjE3MzYzNDk5NDE.*_ga_MCLPEGW7WM*czE3NjA1NTU0MDMkbzQ2NCRnMSR0MTc2MDU1NTUzNSRqNTUkbDAkaDA." TargetMode="External"/><Relationship Id="rId33" Type="http://schemas.openxmlformats.org/officeDocument/2006/relationships/hyperlink" Target="https://www.mass.gov/doc/how-to-purchase-from-a-commbuys-g2b-punchout/download" TargetMode="External"/><Relationship Id="rId38" Type="http://schemas.openxmlformats.org/officeDocument/2006/relationships/hyperlink" Target="https://www.sourcewell-mn.gov/cooperative-purchasing/080922-wwg" TargetMode="External"/><Relationship Id="rId46" Type="http://schemas.openxmlformats.org/officeDocument/2006/relationships/hyperlink" Target="https://www.macomptroller.org/policies/" TargetMode="External"/><Relationship Id="rId59" Type="http://schemas.openxmlformats.org/officeDocument/2006/relationships/hyperlink" Target="mailto:Comptroller.Info@mass.gov" TargetMode="External"/><Relationship Id="rId67" Type="http://schemas.openxmlformats.org/officeDocument/2006/relationships/hyperlink" Target="https://www.commbuys.com/bso/external/purchaseorder/poSummary.sdo?docId=PO-19-1080-OSD03-SRC3-14995&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4" Type="http://schemas.openxmlformats.org/officeDocument/2006/relationships/hyperlink" Target="mailto:sonia.castro@mass.gov" TargetMode="External"/><Relationship Id="rId62" Type="http://schemas.openxmlformats.org/officeDocument/2006/relationships/hyperlink" Target="mailto:Tina.J.Sang2@mass.gov"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telecommunications-and-networking-contract-user-guides" TargetMode="External"/><Relationship Id="rId28" Type="http://schemas.openxmlformats.org/officeDocument/2006/relationships/hyperlink" Target="https://www.mass.gov/info-details/health-and-medical-contract-user-guides" TargetMode="External"/><Relationship Id="rId36" Type="http://schemas.openxmlformats.org/officeDocument/2006/relationships/hyperlink" Target="http://www.commbuys.com/" TargetMode="External"/><Relationship Id="rId49" Type="http://schemas.openxmlformats.org/officeDocument/2006/relationships/hyperlink" Target="https://go.procurated.com/ma-statewide/" TargetMode="External"/><Relationship Id="rId57" Type="http://schemas.openxmlformats.org/officeDocument/2006/relationships/hyperlink" Target="https://www.mass.gov/environmentally-preferable-products-epp-procurement-program" TargetMode="External"/><Relationship Id="rId10" Type="http://schemas.openxmlformats.org/officeDocument/2006/relationships/endnotes" Target="endnotes.xml"/><Relationship Id="rId31" Type="http://schemas.openxmlformats.org/officeDocument/2006/relationships/hyperlink" Target="mailto:Tina.J.Sang2@mass.gov" TargetMode="External"/><Relationship Id="rId44" Type="http://schemas.openxmlformats.org/officeDocument/2006/relationships/hyperlink" Target="https://www.mass.gov/doc/best-value-evaluation-of-sdp-plan-forms-a-guide-for-strategic-sourcing-teams/download" TargetMode="External"/><Relationship Id="rId52" Type="http://schemas.openxmlformats.org/officeDocument/2006/relationships/hyperlink" Target="mailto:sonia.castro@mass.gov" TargetMode="External"/><Relationship Id="rId60" Type="http://schemas.openxmlformats.org/officeDocument/2006/relationships/hyperlink" Target="https://www.commbuys.com/bso/external/purchaseorder/poSummary.sdo?docId=PO-20-1080-OSD03-SRC3-19248&amp;releaseNbr=0&amp;external=true&amp;parentUrl=close" TargetMode="External"/><Relationship Id="rId65" Type="http://schemas.openxmlformats.org/officeDocument/2006/relationships/hyperlink" Target="https://www.epa.gov/pesticide-registration/list-n-disinfectants-use-against-sars-cov-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ina.J.Sang2@mass.gov" TargetMode="External"/><Relationship Id="rId18" Type="http://schemas.openxmlformats.org/officeDocument/2006/relationships/footer" Target="footer2.xml"/><Relationship Id="rId39" Type="http://schemas.openxmlformats.org/officeDocument/2006/relationships/hyperlink" Target="https://www.sourcewell-mn.gov/cooperative-purchasing/080922-saf" TargetMode="External"/><Relationship Id="rId34" Type="http://schemas.openxmlformats.org/officeDocument/2006/relationships/hyperlink" Target="https://www.mass.gov/doc/how-to-make-a-statewide-contact-purchase-in-commbuys/download" TargetMode="External"/><Relationship Id="rId50" Type="http://schemas.openxmlformats.org/officeDocument/2006/relationships/hyperlink" Target="mailto:sonia.castro@mass.gov" TargetMode="External"/><Relationship Id="rId55" Type="http://schemas.openxmlformats.org/officeDocument/2006/relationships/hyperlink" Target="mailto:Tina.J.Sang2@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85D6-0887-4118-8B8C-1267772729E8}">
  <ds:schemaRefs>
    <ds:schemaRef ds:uri="6b33c406-dd06-4363-a0cc-3f7e8f9bebb6"/>
    <ds:schemaRef ds:uri="09ce38db-efdb-4708-8c34-9908d67fb011"/>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A196D56E-111E-461F-B4E7-46CACC912D52}"/>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4350</Words>
  <Characters>24795</Characters>
  <Application>Microsoft Office Word</Application>
  <DocSecurity>0</DocSecurity>
  <Lines>206</Lines>
  <Paragraphs>58</Paragraphs>
  <ScaleCrop>false</ScaleCrop>
  <Company>Commonwealth of Massachusetts</Company>
  <LinksUpToDate>false</LinksUpToDate>
  <CharactersWithSpaces>29087</CharactersWithSpaces>
  <SharedDoc>false</SharedDoc>
  <HLinks>
    <vt:vector size="546" baseType="variant">
      <vt:variant>
        <vt:i4>7995396</vt:i4>
      </vt:variant>
      <vt:variant>
        <vt:i4>348</vt:i4>
      </vt:variant>
      <vt:variant>
        <vt:i4>0</vt:i4>
      </vt:variant>
      <vt:variant>
        <vt:i4>5</vt:i4>
      </vt:variant>
      <vt:variant>
        <vt:lpwstr>mailto:erin.charbonneau@grainger.com</vt:lpwstr>
      </vt:variant>
      <vt:variant>
        <vt:lpwstr/>
      </vt:variant>
      <vt:variant>
        <vt:i4>3473464</vt:i4>
      </vt:variant>
      <vt:variant>
        <vt:i4>345</vt:i4>
      </vt:variant>
      <vt:variant>
        <vt:i4>0</vt:i4>
      </vt:variant>
      <vt:variant>
        <vt:i4>5</vt:i4>
      </vt:variant>
      <vt:variant>
        <vt:lpwstr>https://www.commbuys.com/bso/external/purchaseorder/poSummary.sdo?docId=PO-19-1080-OSD03-SRC3-14995&amp;releaseNbr=0&amp;external=true&amp;parentUrl=close</vt:lpwstr>
      </vt:variant>
      <vt:variant>
        <vt:lpwstr/>
      </vt:variant>
      <vt:variant>
        <vt:i4>4063282</vt:i4>
      </vt:variant>
      <vt:variant>
        <vt:i4>342</vt:i4>
      </vt:variant>
      <vt:variant>
        <vt:i4>0</vt:i4>
      </vt:variant>
      <vt:variant>
        <vt:i4>5</vt:i4>
      </vt:variant>
      <vt:variant>
        <vt:lpwstr>https://www.commbuys.com/bso/external/purchaseorder/poSummary.sdo?docId=PO-19-1080-OSD03-SRC3-15036&amp;releaseNbr=0&amp;external=true&amp;parentUrl=close</vt:lpwstr>
      </vt:variant>
      <vt:variant>
        <vt:lpwstr/>
      </vt:variant>
      <vt:variant>
        <vt:i4>6946929</vt:i4>
      </vt:variant>
      <vt:variant>
        <vt:i4>339</vt:i4>
      </vt:variant>
      <vt:variant>
        <vt:i4>0</vt:i4>
      </vt:variant>
      <vt:variant>
        <vt:i4>5</vt:i4>
      </vt:variant>
      <vt:variant>
        <vt:lpwstr>https://www.epa.gov/pesticide-registration/list-n-disinfectants-use-against-sars-cov-2</vt:lpwstr>
      </vt:variant>
      <vt:variant>
        <vt:lpwstr/>
      </vt:variant>
      <vt:variant>
        <vt:i4>4128823</vt:i4>
      </vt:variant>
      <vt:variant>
        <vt:i4>336</vt:i4>
      </vt:variant>
      <vt:variant>
        <vt:i4>0</vt:i4>
      </vt:variant>
      <vt:variant>
        <vt:i4>5</vt:i4>
      </vt:variant>
      <vt:variant>
        <vt:lpwstr>https://www.commbuys.com/bso/external/purchaseorder/poSummary.sdo?docId=PO-19-1080-OSD03-SRC3-14635&amp;releaseNbr=0&amp;external=true&amp;parentUrl=close</vt:lpwstr>
      </vt:variant>
      <vt:variant>
        <vt:lpwstr/>
      </vt:variant>
      <vt:variant>
        <vt:i4>3735601</vt:i4>
      </vt:variant>
      <vt:variant>
        <vt:i4>333</vt:i4>
      </vt:variant>
      <vt:variant>
        <vt:i4>0</vt:i4>
      </vt:variant>
      <vt:variant>
        <vt:i4>5</vt:i4>
      </vt:variant>
      <vt:variant>
        <vt:lpwstr>https://www.commbuys.com/bso/external/purchaseorder/poSummary.sdo?docId=PO-19-1080-OSD03-SRC3-14550&amp;releaseNbr=0&amp;external=true&amp;parentUrl=close</vt:lpwstr>
      </vt:variant>
      <vt:variant>
        <vt:lpwstr/>
      </vt:variant>
      <vt:variant>
        <vt:i4>3997784</vt:i4>
      </vt:variant>
      <vt:variant>
        <vt:i4>330</vt:i4>
      </vt:variant>
      <vt:variant>
        <vt:i4>0</vt:i4>
      </vt:variant>
      <vt:variant>
        <vt:i4>5</vt:i4>
      </vt:variant>
      <vt:variant>
        <vt:lpwstr>mailto:Tina.J.Sang2@mass.gov</vt:lpwstr>
      </vt:variant>
      <vt:variant>
        <vt:lpwstr/>
      </vt:variant>
      <vt:variant>
        <vt:i4>4128839</vt:i4>
      </vt:variant>
      <vt:variant>
        <vt:i4>327</vt:i4>
      </vt:variant>
      <vt:variant>
        <vt:i4>0</vt:i4>
      </vt:variant>
      <vt:variant>
        <vt:i4>5</vt:i4>
      </vt:variant>
      <vt:variant>
        <vt:lpwstr>mailto:sonia.castro@mass.gov</vt:lpwstr>
      </vt:variant>
      <vt:variant>
        <vt:lpwstr/>
      </vt:variant>
      <vt:variant>
        <vt:i4>3538999</vt:i4>
      </vt:variant>
      <vt:variant>
        <vt:i4>324</vt:i4>
      </vt:variant>
      <vt:variant>
        <vt:i4>0</vt:i4>
      </vt:variant>
      <vt:variant>
        <vt:i4>5</vt:i4>
      </vt:variant>
      <vt:variant>
        <vt:lpwstr>https://www.commbuys.com/bso/external/purchaseorder/poSummary.sdo?docId=PO-20-1080-OSD03-SRC3-19248&amp;releaseNbr=0&amp;external=true&amp;parentUrl=close</vt:lpwstr>
      </vt:variant>
      <vt:variant>
        <vt:lpwstr/>
      </vt:variant>
      <vt:variant>
        <vt:i4>2424926</vt:i4>
      </vt:variant>
      <vt:variant>
        <vt:i4>321</vt:i4>
      </vt:variant>
      <vt:variant>
        <vt:i4>0</vt:i4>
      </vt:variant>
      <vt:variant>
        <vt:i4>5</vt:i4>
      </vt:variant>
      <vt:variant>
        <vt:lpwstr>mailto:Comptroller.Info@mass.gov</vt:lpwstr>
      </vt:variant>
      <vt:variant>
        <vt:lpwstr/>
      </vt:variant>
      <vt:variant>
        <vt:i4>6094936</vt:i4>
      </vt:variant>
      <vt:variant>
        <vt:i4>318</vt:i4>
      </vt:variant>
      <vt:variant>
        <vt:i4>0</vt:i4>
      </vt:variant>
      <vt:variant>
        <vt:i4>5</vt:i4>
      </vt:variant>
      <vt:variant>
        <vt:lpwstr>https://www.mass.gov/handbook/environmentally-preferable-products-and-services-guide</vt:lpwstr>
      </vt:variant>
      <vt:variant>
        <vt:lpwstr/>
      </vt:variant>
      <vt:variant>
        <vt:i4>1900621</vt:i4>
      </vt:variant>
      <vt:variant>
        <vt:i4>315</vt:i4>
      </vt:variant>
      <vt:variant>
        <vt:i4>0</vt:i4>
      </vt:variant>
      <vt:variant>
        <vt:i4>5</vt:i4>
      </vt:variant>
      <vt:variant>
        <vt:lpwstr>https://www.mass.gov/environmentally-preferable-products-epp-procurement-program</vt:lpwstr>
      </vt:variant>
      <vt:variant>
        <vt:lpwstr/>
      </vt:variant>
      <vt:variant>
        <vt:i4>2949235</vt:i4>
      </vt:variant>
      <vt:variant>
        <vt:i4>312</vt:i4>
      </vt:variant>
      <vt:variant>
        <vt:i4>0</vt:i4>
      </vt:variant>
      <vt:variant>
        <vt:i4>5</vt:i4>
      </vt:variant>
      <vt:variant>
        <vt:lpwstr>https://www.mass.gov/info-details/facilities-general-contract-user-guides?_gl=1*c3vkj2*_ga*NDExMTU1ODA0LjE3MzYzNDk5NDE.*_ga_MCLPEGW7WM*czE3NjA2MzYyMzQkbzQ2OCRnMCR0MTc2MDYzNjIzNCRqNjAkbDAkaDA.</vt:lpwstr>
      </vt:variant>
      <vt:variant>
        <vt:lpwstr/>
      </vt:variant>
      <vt:variant>
        <vt:i4>3997784</vt:i4>
      </vt:variant>
      <vt:variant>
        <vt:i4>309</vt:i4>
      </vt:variant>
      <vt:variant>
        <vt:i4>0</vt:i4>
      </vt:variant>
      <vt:variant>
        <vt:i4>5</vt:i4>
      </vt:variant>
      <vt:variant>
        <vt:lpwstr>mailto:Tina.J.Sang2@mass.gov</vt:lpwstr>
      </vt:variant>
      <vt:variant>
        <vt:lpwstr/>
      </vt:variant>
      <vt:variant>
        <vt:i4>4128839</vt:i4>
      </vt:variant>
      <vt:variant>
        <vt:i4>306</vt:i4>
      </vt:variant>
      <vt:variant>
        <vt:i4>0</vt:i4>
      </vt:variant>
      <vt:variant>
        <vt:i4>5</vt:i4>
      </vt:variant>
      <vt:variant>
        <vt:lpwstr>mailto:sonia.castro@mass.gov</vt:lpwstr>
      </vt:variant>
      <vt:variant>
        <vt:lpwstr/>
      </vt:variant>
      <vt:variant>
        <vt:i4>3997784</vt:i4>
      </vt:variant>
      <vt:variant>
        <vt:i4>303</vt:i4>
      </vt:variant>
      <vt:variant>
        <vt:i4>0</vt:i4>
      </vt:variant>
      <vt:variant>
        <vt:i4>5</vt:i4>
      </vt:variant>
      <vt:variant>
        <vt:lpwstr>mailto:Tina.J.Sang2@mass.gov</vt:lpwstr>
      </vt:variant>
      <vt:variant>
        <vt:lpwstr/>
      </vt:variant>
      <vt:variant>
        <vt:i4>4128839</vt:i4>
      </vt:variant>
      <vt:variant>
        <vt:i4>300</vt:i4>
      </vt:variant>
      <vt:variant>
        <vt:i4>0</vt:i4>
      </vt:variant>
      <vt:variant>
        <vt:i4>5</vt:i4>
      </vt:variant>
      <vt:variant>
        <vt:lpwstr>mailto:sonia.castro@mass.gov</vt:lpwstr>
      </vt:variant>
      <vt:variant>
        <vt:lpwstr/>
      </vt:variant>
      <vt:variant>
        <vt:i4>3997784</vt:i4>
      </vt:variant>
      <vt:variant>
        <vt:i4>297</vt:i4>
      </vt:variant>
      <vt:variant>
        <vt:i4>0</vt:i4>
      </vt:variant>
      <vt:variant>
        <vt:i4>5</vt:i4>
      </vt:variant>
      <vt:variant>
        <vt:lpwstr>mailto:Tina.J.Sang2@mass.gov</vt:lpwstr>
      </vt:variant>
      <vt:variant>
        <vt:lpwstr/>
      </vt:variant>
      <vt:variant>
        <vt:i4>4128839</vt:i4>
      </vt:variant>
      <vt:variant>
        <vt:i4>294</vt:i4>
      </vt:variant>
      <vt:variant>
        <vt:i4>0</vt:i4>
      </vt:variant>
      <vt:variant>
        <vt:i4>5</vt:i4>
      </vt:variant>
      <vt:variant>
        <vt:lpwstr>mailto:sonia.castro@mass.gov</vt:lpwstr>
      </vt:variant>
      <vt:variant>
        <vt:lpwstr/>
      </vt:variant>
      <vt:variant>
        <vt:i4>6553639</vt:i4>
      </vt:variant>
      <vt:variant>
        <vt:i4>291</vt:i4>
      </vt:variant>
      <vt:variant>
        <vt:i4>0</vt:i4>
      </vt:variant>
      <vt:variant>
        <vt:i4>5</vt:i4>
      </vt:variant>
      <vt:variant>
        <vt:lpwstr>https://go.procurated.com/ma-statewide/</vt:lpwstr>
      </vt:variant>
      <vt:variant>
        <vt:lpwstr/>
      </vt:variant>
      <vt:variant>
        <vt:i4>6553703</vt:i4>
      </vt:variant>
      <vt:variant>
        <vt:i4>288</vt:i4>
      </vt:variant>
      <vt:variant>
        <vt:i4>0</vt:i4>
      </vt:variant>
      <vt:variant>
        <vt:i4>5</vt:i4>
      </vt:variant>
      <vt:variant>
        <vt:lpwstr>https://www.mass.gov/doc/emergency-response-supplies-services-and-equipment-contact-information</vt:lpwstr>
      </vt:variant>
      <vt:variant>
        <vt:lpwstr/>
      </vt:variant>
      <vt:variant>
        <vt:i4>6291467</vt:i4>
      </vt:variant>
      <vt:variant>
        <vt:i4>285</vt:i4>
      </vt:variant>
      <vt:variant>
        <vt:i4>0</vt:i4>
      </vt:variant>
      <vt:variant>
        <vt:i4>5</vt:i4>
      </vt:variant>
      <vt:variant>
        <vt:lpwstr>https://www.mass.gov/doc/801-cmr-21-procurement-of-commodities-or-services-including-human-and-social-services/download?_ga=2.5187184.276064254.1754065769-411155804.1736349941&amp;_gl=1*sw9tsp*_ga*NDExMTU1ODA0LjE3MzYzNDk5NDE.*_ga_MCLPEGW7WM*czE3NTQwNzY0MjMkbzMyMyRnMSR0MTc1NDA3NjQ1NSRqMjgkbDAkaDA.</vt:lpwstr>
      </vt:variant>
      <vt:variant>
        <vt:lpwstr/>
      </vt:variant>
      <vt:variant>
        <vt:i4>262249</vt:i4>
      </vt:variant>
      <vt:variant>
        <vt:i4>282</vt:i4>
      </vt:variant>
      <vt:variant>
        <vt:i4>0</vt:i4>
      </vt:variant>
      <vt:variant>
        <vt:i4>5</vt:i4>
      </vt:variant>
      <vt:variant>
        <vt:lpwstr/>
      </vt:variant>
      <vt:variant>
        <vt:lpwstr>_Appendix_A:_Vendor</vt:lpwstr>
      </vt:variant>
      <vt:variant>
        <vt:i4>262249</vt:i4>
      </vt:variant>
      <vt:variant>
        <vt:i4>279</vt:i4>
      </vt:variant>
      <vt:variant>
        <vt:i4>0</vt:i4>
      </vt:variant>
      <vt:variant>
        <vt:i4>5</vt:i4>
      </vt:variant>
      <vt:variant>
        <vt:lpwstr/>
      </vt:variant>
      <vt:variant>
        <vt:lpwstr>_Appendix_A:_Vendor</vt:lpwstr>
      </vt:variant>
      <vt:variant>
        <vt:i4>2228276</vt:i4>
      </vt:variant>
      <vt:variant>
        <vt:i4>276</vt:i4>
      </vt:variant>
      <vt:variant>
        <vt:i4>0</vt:i4>
      </vt:variant>
      <vt:variant>
        <vt:i4>5</vt:i4>
      </vt:variant>
      <vt:variant>
        <vt:lpwstr>https://www.macomptroller.org/policies/</vt:lpwstr>
      </vt:variant>
      <vt:variant>
        <vt:lpwstr/>
      </vt:variant>
      <vt:variant>
        <vt:i4>262249</vt:i4>
      </vt:variant>
      <vt:variant>
        <vt:i4>273</vt:i4>
      </vt:variant>
      <vt:variant>
        <vt:i4>0</vt:i4>
      </vt:variant>
      <vt:variant>
        <vt:i4>5</vt:i4>
      </vt:variant>
      <vt:variant>
        <vt:lpwstr/>
      </vt:variant>
      <vt:variant>
        <vt:lpwstr>_Appendix_A:_Vendor</vt:lpwstr>
      </vt:variant>
      <vt:variant>
        <vt:i4>6946871</vt:i4>
      </vt:variant>
      <vt:variant>
        <vt:i4>270</vt:i4>
      </vt:variant>
      <vt:variant>
        <vt:i4>0</vt:i4>
      </vt:variant>
      <vt:variant>
        <vt:i4>5</vt:i4>
      </vt:variant>
      <vt:variant>
        <vt:lpwstr>https://www.mass.gov/doc/best-value-evaluation-of-responses-to-small-procurements-a-guide-for-strategic-sourcing-teams/download</vt:lpwstr>
      </vt:variant>
      <vt:variant>
        <vt:lpwstr/>
      </vt:variant>
      <vt:variant>
        <vt:i4>262249</vt:i4>
      </vt:variant>
      <vt:variant>
        <vt:i4>267</vt:i4>
      </vt:variant>
      <vt:variant>
        <vt:i4>0</vt:i4>
      </vt:variant>
      <vt:variant>
        <vt:i4>5</vt:i4>
      </vt:variant>
      <vt:variant>
        <vt:lpwstr/>
      </vt:variant>
      <vt:variant>
        <vt:lpwstr>_Appendix_A:_Vendor</vt:lpwstr>
      </vt:variant>
      <vt:variant>
        <vt:i4>4128803</vt:i4>
      </vt:variant>
      <vt:variant>
        <vt:i4>264</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261</vt:i4>
      </vt:variant>
      <vt:variant>
        <vt:i4>0</vt:i4>
      </vt:variant>
      <vt:variant>
        <vt:i4>5</vt:i4>
      </vt:variant>
      <vt:variant>
        <vt:lpwstr>https://www.mass.gov/doc/statewide-contract-index</vt:lpwstr>
      </vt:variant>
      <vt:variant>
        <vt:lpwstr/>
      </vt:variant>
      <vt:variant>
        <vt:i4>458839</vt:i4>
      </vt:variant>
      <vt:variant>
        <vt:i4>258</vt:i4>
      </vt:variant>
      <vt:variant>
        <vt:i4>0</vt:i4>
      </vt:variant>
      <vt:variant>
        <vt:i4>5</vt:i4>
      </vt:variant>
      <vt:variant>
        <vt:lpwstr>https://www.mass.gov/supplier-diversity-program-sdp?_gl=1*1dd4k06*_ga*NDExMTU1ODA0LjE3MzYzNDk5NDE.*_ga_MCLPEGW7WM*czE3NTY5MTE2ODkkbzM2OSRnMSR0MTc1NjkxMzk5MCRqNTckbDAkaDA.</vt:lpwstr>
      </vt:variant>
      <vt:variant>
        <vt:lpwstr/>
      </vt:variant>
      <vt:variant>
        <vt:i4>2687037</vt:i4>
      </vt:variant>
      <vt:variant>
        <vt:i4>255</vt:i4>
      </vt:variant>
      <vt:variant>
        <vt:i4>0</vt:i4>
      </vt:variant>
      <vt:variant>
        <vt:i4>5</vt:i4>
      </vt:variant>
      <vt:variant>
        <vt:lpwstr>https://www.mass.gov/info-details/small-business-purchasing-program-sbpp?_gl=1*flb0s8*_ga*NDExMTU1ODA0LjE3MzYzNDk5NDE.*_ga_MCLPEGW7WM*czE3NTY5MTE2ODkkbzM2OSRnMSR0MTc1NjkxMzg1NCRqMjgkbDAkaDA.</vt:lpwstr>
      </vt:variant>
      <vt:variant>
        <vt:lpwstr/>
      </vt:variant>
      <vt:variant>
        <vt:i4>2162729</vt:i4>
      </vt:variant>
      <vt:variant>
        <vt:i4>252</vt:i4>
      </vt:variant>
      <vt:variant>
        <vt:i4>0</vt:i4>
      </vt:variant>
      <vt:variant>
        <vt:i4>5</vt:i4>
      </vt:variant>
      <vt:variant>
        <vt:lpwstr>https://www.mass.gov/orgs/supplier-diversity-office-sdo</vt:lpwstr>
      </vt:variant>
      <vt:variant>
        <vt:lpwstr/>
      </vt:variant>
      <vt:variant>
        <vt:i4>262249</vt:i4>
      </vt:variant>
      <vt:variant>
        <vt:i4>249</vt:i4>
      </vt:variant>
      <vt:variant>
        <vt:i4>0</vt:i4>
      </vt:variant>
      <vt:variant>
        <vt:i4>5</vt:i4>
      </vt:variant>
      <vt:variant>
        <vt:lpwstr/>
      </vt:variant>
      <vt:variant>
        <vt:lpwstr>_Appendix_A:_Vendor</vt:lpwstr>
      </vt:variant>
      <vt:variant>
        <vt:i4>262249</vt:i4>
      </vt:variant>
      <vt:variant>
        <vt:i4>246</vt:i4>
      </vt:variant>
      <vt:variant>
        <vt:i4>0</vt:i4>
      </vt:variant>
      <vt:variant>
        <vt:i4>5</vt:i4>
      </vt:variant>
      <vt:variant>
        <vt:lpwstr/>
      </vt:variant>
      <vt:variant>
        <vt:lpwstr>_Appendix_A:_Vendor</vt:lpwstr>
      </vt:variant>
      <vt:variant>
        <vt:i4>8323184</vt:i4>
      </vt:variant>
      <vt:variant>
        <vt:i4>243</vt:i4>
      </vt:variant>
      <vt:variant>
        <vt:i4>0</vt:i4>
      </vt:variant>
      <vt:variant>
        <vt:i4>5</vt:i4>
      </vt:variant>
      <vt:variant>
        <vt:lpwstr>https://www.sourcewell-mn.gov/cooperative-purchasing/080922-saf</vt:lpwstr>
      </vt:variant>
      <vt:variant>
        <vt:lpwstr/>
      </vt:variant>
      <vt:variant>
        <vt:i4>6881396</vt:i4>
      </vt:variant>
      <vt:variant>
        <vt:i4>240</vt:i4>
      </vt:variant>
      <vt:variant>
        <vt:i4>0</vt:i4>
      </vt:variant>
      <vt:variant>
        <vt:i4>5</vt:i4>
      </vt:variant>
      <vt:variant>
        <vt:lpwstr>https://www.sourcewell-mn.gov/cooperative-purchasing/080922-wwg</vt:lpwstr>
      </vt:variant>
      <vt:variant>
        <vt:lpwstr/>
      </vt:variant>
      <vt:variant>
        <vt:i4>7012458</vt:i4>
      </vt:variant>
      <vt:variant>
        <vt:i4>237</vt:i4>
      </vt:variant>
      <vt:variant>
        <vt:i4>0</vt:i4>
      </vt:variant>
      <vt:variant>
        <vt:i4>5</vt:i4>
      </vt:variant>
      <vt:variant>
        <vt:lpwstr>https://www.commbuys.com/bso/external/purchaseorder/poSummary.sdo?docId=PO-20-1080-OSD03-SRC3-19248&amp;releaseNbr=0&amp;parentUrl=contract</vt:lpwstr>
      </vt:variant>
      <vt:variant>
        <vt:lpwstr/>
      </vt:variant>
      <vt:variant>
        <vt:i4>5242970</vt:i4>
      </vt:variant>
      <vt:variant>
        <vt:i4>234</vt:i4>
      </vt:variant>
      <vt:variant>
        <vt:i4>0</vt:i4>
      </vt:variant>
      <vt:variant>
        <vt:i4>5</vt:i4>
      </vt:variant>
      <vt:variant>
        <vt:lpwstr>http://www.commbuys.com/</vt:lpwstr>
      </vt:variant>
      <vt:variant>
        <vt:lpwstr/>
      </vt:variant>
      <vt:variant>
        <vt:i4>2949151</vt:i4>
      </vt:variant>
      <vt:variant>
        <vt:i4>231</vt:i4>
      </vt:variant>
      <vt:variant>
        <vt:i4>0</vt:i4>
      </vt:variant>
      <vt:variant>
        <vt:i4>5</vt:i4>
      </vt:variant>
      <vt:variant>
        <vt:lpwstr>mailto:OSDhelpdesk@mass.gov</vt:lpwstr>
      </vt:variant>
      <vt:variant>
        <vt:lpwstr/>
      </vt:variant>
      <vt:variant>
        <vt:i4>6684796</vt:i4>
      </vt:variant>
      <vt:variant>
        <vt:i4>228</vt:i4>
      </vt:variant>
      <vt:variant>
        <vt:i4>0</vt:i4>
      </vt:variant>
      <vt:variant>
        <vt:i4>5</vt:i4>
      </vt:variant>
      <vt:variant>
        <vt:lpwstr>https://www.mass.gov/doc/how-to-make-a-statewide-contact-purchase-in-commbuys/download</vt:lpwstr>
      </vt:variant>
      <vt:variant>
        <vt:lpwstr/>
      </vt:variant>
      <vt:variant>
        <vt:i4>262249</vt:i4>
      </vt:variant>
      <vt:variant>
        <vt:i4>225</vt:i4>
      </vt:variant>
      <vt:variant>
        <vt:i4>0</vt:i4>
      </vt:variant>
      <vt:variant>
        <vt:i4>5</vt:i4>
      </vt:variant>
      <vt:variant>
        <vt:lpwstr/>
      </vt:variant>
      <vt:variant>
        <vt:lpwstr>_Appendix_A:_Vendor</vt:lpwstr>
      </vt:variant>
      <vt:variant>
        <vt:i4>3538979</vt:i4>
      </vt:variant>
      <vt:variant>
        <vt:i4>222</vt:i4>
      </vt:variant>
      <vt:variant>
        <vt:i4>0</vt:i4>
      </vt:variant>
      <vt:variant>
        <vt:i4>5</vt:i4>
      </vt:variant>
      <vt:variant>
        <vt:lpwstr>https://www.mass.gov/doc/how-to-purchase-from-a-commbuys-g2b-punchout/download</vt:lpwstr>
      </vt:variant>
      <vt:variant>
        <vt:lpwstr/>
      </vt:variant>
      <vt:variant>
        <vt:i4>262249</vt:i4>
      </vt:variant>
      <vt:variant>
        <vt:i4>219</vt:i4>
      </vt:variant>
      <vt:variant>
        <vt:i4>0</vt:i4>
      </vt:variant>
      <vt:variant>
        <vt:i4>5</vt:i4>
      </vt:variant>
      <vt:variant>
        <vt:lpwstr/>
      </vt:variant>
      <vt:variant>
        <vt:lpwstr>_Appendix_A:_Vendor</vt:lpwstr>
      </vt:variant>
      <vt:variant>
        <vt:i4>2621489</vt:i4>
      </vt:variant>
      <vt:variant>
        <vt:i4>216</vt:i4>
      </vt:variant>
      <vt:variant>
        <vt:i4>0</vt:i4>
      </vt:variant>
      <vt:variant>
        <vt:i4>5</vt:i4>
      </vt:variant>
      <vt:variant>
        <vt:lpwstr>https://www.mass.gov/doc/how-to-request-quotes-from-vendors-on-statewide-contracts/download</vt:lpwstr>
      </vt:variant>
      <vt:variant>
        <vt:lpwstr/>
      </vt:variant>
      <vt:variant>
        <vt:i4>262249</vt:i4>
      </vt:variant>
      <vt:variant>
        <vt:i4>213</vt:i4>
      </vt:variant>
      <vt:variant>
        <vt:i4>0</vt:i4>
      </vt:variant>
      <vt:variant>
        <vt:i4>5</vt:i4>
      </vt:variant>
      <vt:variant>
        <vt:lpwstr/>
      </vt:variant>
      <vt:variant>
        <vt:lpwstr>_Appendix_A:_Vendor</vt:lpwstr>
      </vt:variant>
      <vt:variant>
        <vt:i4>262249</vt:i4>
      </vt:variant>
      <vt:variant>
        <vt:i4>210</vt:i4>
      </vt:variant>
      <vt:variant>
        <vt:i4>0</vt:i4>
      </vt:variant>
      <vt:variant>
        <vt:i4>5</vt:i4>
      </vt:variant>
      <vt:variant>
        <vt:lpwstr/>
      </vt:variant>
      <vt:variant>
        <vt:lpwstr>_Appendix_A:_Vendor</vt:lpwstr>
      </vt:variant>
      <vt:variant>
        <vt:i4>3997784</vt:i4>
      </vt:variant>
      <vt:variant>
        <vt:i4>207</vt:i4>
      </vt:variant>
      <vt:variant>
        <vt:i4>0</vt:i4>
      </vt:variant>
      <vt:variant>
        <vt:i4>5</vt:i4>
      </vt:variant>
      <vt:variant>
        <vt:lpwstr>mailto:Tina.J.Sang2@mass.gov</vt:lpwstr>
      </vt:variant>
      <vt:variant>
        <vt:lpwstr/>
      </vt:variant>
      <vt:variant>
        <vt:i4>4128839</vt:i4>
      </vt:variant>
      <vt:variant>
        <vt:i4>204</vt:i4>
      </vt:variant>
      <vt:variant>
        <vt:i4>0</vt:i4>
      </vt:variant>
      <vt:variant>
        <vt:i4>5</vt:i4>
      </vt:variant>
      <vt:variant>
        <vt:lpwstr>mailto:sonia.castro@mass.gov</vt:lpwstr>
      </vt:variant>
      <vt:variant>
        <vt:lpwstr/>
      </vt:variant>
      <vt:variant>
        <vt:i4>5308441</vt:i4>
      </vt:variant>
      <vt:variant>
        <vt:i4>201</vt:i4>
      </vt:variant>
      <vt:variant>
        <vt:i4>0</vt:i4>
      </vt:variant>
      <vt:variant>
        <vt:i4>5</vt:i4>
      </vt:variant>
      <vt:variant>
        <vt:lpwstr>https://www.mass.gov/info-details/non-profit-purchasing-programs</vt:lpwstr>
      </vt:variant>
      <vt:variant>
        <vt:lpwstr/>
      </vt:variant>
      <vt:variant>
        <vt:i4>1507402</vt:i4>
      </vt:variant>
      <vt:variant>
        <vt:i4>198</vt:i4>
      </vt:variant>
      <vt:variant>
        <vt:i4>0</vt:i4>
      </vt:variant>
      <vt:variant>
        <vt:i4>5</vt:i4>
      </vt:variant>
      <vt:variant>
        <vt:lpwstr>https://www.mass.gov/info-details/health-and-medical-contract-user-guides</vt:lpwstr>
      </vt:variant>
      <vt:variant>
        <vt:lpwstr/>
      </vt:variant>
      <vt:variant>
        <vt:i4>1507402</vt:i4>
      </vt:variant>
      <vt:variant>
        <vt:i4>195</vt:i4>
      </vt:variant>
      <vt:variant>
        <vt:i4>0</vt:i4>
      </vt:variant>
      <vt:variant>
        <vt:i4>5</vt:i4>
      </vt:variant>
      <vt:variant>
        <vt:lpwstr>https://www.mass.gov/info-details/health-and-medical-contract-user-guides</vt:lpwstr>
      </vt:variant>
      <vt:variant>
        <vt:lpwstr/>
      </vt:variant>
      <vt:variant>
        <vt:i4>1507422</vt:i4>
      </vt:variant>
      <vt:variant>
        <vt:i4>192</vt:i4>
      </vt:variant>
      <vt:variant>
        <vt:i4>0</vt:i4>
      </vt:variant>
      <vt:variant>
        <vt:i4>5</vt:i4>
      </vt:variant>
      <vt:variant>
        <vt:lpwstr>https://www.mass.gov/info-details/facility-maintenance-repair-and-operations-contract-user-guides</vt:lpwstr>
      </vt:variant>
      <vt:variant>
        <vt:lpwstr/>
      </vt:variant>
      <vt:variant>
        <vt:i4>5832778</vt:i4>
      </vt:variant>
      <vt:variant>
        <vt:i4>189</vt:i4>
      </vt:variant>
      <vt:variant>
        <vt:i4>0</vt:i4>
      </vt:variant>
      <vt:variant>
        <vt:i4>5</vt:i4>
      </vt:variant>
      <vt:variant>
        <vt:lpwstr>https://www.mass.gov/info-details/clothing-personal-care-products-bedding-contract-user-guides?_gl=1*c5qb64*_ga*NDExMTU1ODA0LjE3MzYzNDk5NDE.*_ga_MCLPEGW7WM*czE3NjA1NTU0MDMkbzQ2NCRnMSR0MTc2MDU1NTUzNSRqNTUkbDAkaDA.</vt:lpwstr>
      </vt:variant>
      <vt:variant>
        <vt:lpwstr/>
      </vt:variant>
      <vt:variant>
        <vt:i4>6422589</vt:i4>
      </vt:variant>
      <vt:variant>
        <vt:i4>186</vt:i4>
      </vt:variant>
      <vt:variant>
        <vt:i4>0</vt:i4>
      </vt:variant>
      <vt:variant>
        <vt:i4>5</vt:i4>
      </vt:variant>
      <vt:variant>
        <vt:lpwstr>https://www.mass.gov/info-details/public-safety-and-security-contract-user-guides?_gl=1*1cpdvac*_ga*NDExMTU1ODA0LjE3MzYzNDk5NDE.*_ga_MCLPEGW7WM*czE3NjA1NTU0MDMkbzQ2NCRnMCR0MTc2MDU1NTQwMyRqNjAkbDAkaDA.</vt:lpwstr>
      </vt:variant>
      <vt:variant>
        <vt:lpwstr/>
      </vt:variant>
      <vt:variant>
        <vt:i4>4194316</vt:i4>
      </vt:variant>
      <vt:variant>
        <vt:i4>183</vt:i4>
      </vt:variant>
      <vt:variant>
        <vt:i4>0</vt:i4>
      </vt:variant>
      <vt:variant>
        <vt:i4>5</vt:i4>
      </vt:variant>
      <vt:variant>
        <vt:lpwstr>https://www.mass.gov/info-details/telecommunications-and-networking-contract-user-guides</vt:lpwstr>
      </vt:variant>
      <vt:variant>
        <vt:lpwstr/>
      </vt:variant>
      <vt:variant>
        <vt:i4>7012458</vt:i4>
      </vt:variant>
      <vt:variant>
        <vt:i4>180</vt:i4>
      </vt:variant>
      <vt:variant>
        <vt:i4>0</vt:i4>
      </vt:variant>
      <vt:variant>
        <vt:i4>5</vt:i4>
      </vt:variant>
      <vt:variant>
        <vt:lpwstr>https://www.commbuys.com/bso/external/purchaseorder/poSummary.sdo?docId=PO-20-1080-OSD03-SRC3-19248&amp;releaseNbr=0&amp;parentUrl=contract</vt:lpwstr>
      </vt:variant>
      <vt:variant>
        <vt:lpwstr/>
      </vt:variant>
      <vt:variant>
        <vt:i4>1769525</vt:i4>
      </vt:variant>
      <vt:variant>
        <vt:i4>173</vt:i4>
      </vt:variant>
      <vt:variant>
        <vt:i4>0</vt:i4>
      </vt:variant>
      <vt:variant>
        <vt:i4>5</vt:i4>
      </vt:variant>
      <vt:variant>
        <vt:lpwstr/>
      </vt:variant>
      <vt:variant>
        <vt:lpwstr>_Toc211863069</vt:lpwstr>
      </vt:variant>
      <vt:variant>
        <vt:i4>1769525</vt:i4>
      </vt:variant>
      <vt:variant>
        <vt:i4>167</vt:i4>
      </vt:variant>
      <vt:variant>
        <vt:i4>0</vt:i4>
      </vt:variant>
      <vt:variant>
        <vt:i4>5</vt:i4>
      </vt:variant>
      <vt:variant>
        <vt:lpwstr/>
      </vt:variant>
      <vt:variant>
        <vt:lpwstr>_Toc211863068</vt:lpwstr>
      </vt:variant>
      <vt:variant>
        <vt:i4>1769525</vt:i4>
      </vt:variant>
      <vt:variant>
        <vt:i4>161</vt:i4>
      </vt:variant>
      <vt:variant>
        <vt:i4>0</vt:i4>
      </vt:variant>
      <vt:variant>
        <vt:i4>5</vt:i4>
      </vt:variant>
      <vt:variant>
        <vt:lpwstr/>
      </vt:variant>
      <vt:variant>
        <vt:lpwstr>_Toc211863067</vt:lpwstr>
      </vt:variant>
      <vt:variant>
        <vt:i4>1769525</vt:i4>
      </vt:variant>
      <vt:variant>
        <vt:i4>155</vt:i4>
      </vt:variant>
      <vt:variant>
        <vt:i4>0</vt:i4>
      </vt:variant>
      <vt:variant>
        <vt:i4>5</vt:i4>
      </vt:variant>
      <vt:variant>
        <vt:lpwstr/>
      </vt:variant>
      <vt:variant>
        <vt:lpwstr>_Toc211863066</vt:lpwstr>
      </vt:variant>
      <vt:variant>
        <vt:i4>1769525</vt:i4>
      </vt:variant>
      <vt:variant>
        <vt:i4>149</vt:i4>
      </vt:variant>
      <vt:variant>
        <vt:i4>0</vt:i4>
      </vt:variant>
      <vt:variant>
        <vt:i4>5</vt:i4>
      </vt:variant>
      <vt:variant>
        <vt:lpwstr/>
      </vt:variant>
      <vt:variant>
        <vt:lpwstr>_Toc211863065</vt:lpwstr>
      </vt:variant>
      <vt:variant>
        <vt:i4>1769525</vt:i4>
      </vt:variant>
      <vt:variant>
        <vt:i4>143</vt:i4>
      </vt:variant>
      <vt:variant>
        <vt:i4>0</vt:i4>
      </vt:variant>
      <vt:variant>
        <vt:i4>5</vt:i4>
      </vt:variant>
      <vt:variant>
        <vt:lpwstr/>
      </vt:variant>
      <vt:variant>
        <vt:lpwstr>_Toc211863064</vt:lpwstr>
      </vt:variant>
      <vt:variant>
        <vt:i4>1769525</vt:i4>
      </vt:variant>
      <vt:variant>
        <vt:i4>137</vt:i4>
      </vt:variant>
      <vt:variant>
        <vt:i4>0</vt:i4>
      </vt:variant>
      <vt:variant>
        <vt:i4>5</vt:i4>
      </vt:variant>
      <vt:variant>
        <vt:lpwstr/>
      </vt:variant>
      <vt:variant>
        <vt:lpwstr>_Toc211863063</vt:lpwstr>
      </vt:variant>
      <vt:variant>
        <vt:i4>1769525</vt:i4>
      </vt:variant>
      <vt:variant>
        <vt:i4>131</vt:i4>
      </vt:variant>
      <vt:variant>
        <vt:i4>0</vt:i4>
      </vt:variant>
      <vt:variant>
        <vt:i4>5</vt:i4>
      </vt:variant>
      <vt:variant>
        <vt:lpwstr/>
      </vt:variant>
      <vt:variant>
        <vt:lpwstr>_Toc211863062</vt:lpwstr>
      </vt:variant>
      <vt:variant>
        <vt:i4>1769525</vt:i4>
      </vt:variant>
      <vt:variant>
        <vt:i4>125</vt:i4>
      </vt:variant>
      <vt:variant>
        <vt:i4>0</vt:i4>
      </vt:variant>
      <vt:variant>
        <vt:i4>5</vt:i4>
      </vt:variant>
      <vt:variant>
        <vt:lpwstr/>
      </vt:variant>
      <vt:variant>
        <vt:lpwstr>_Toc211863061</vt:lpwstr>
      </vt:variant>
      <vt:variant>
        <vt:i4>1769525</vt:i4>
      </vt:variant>
      <vt:variant>
        <vt:i4>119</vt:i4>
      </vt:variant>
      <vt:variant>
        <vt:i4>0</vt:i4>
      </vt:variant>
      <vt:variant>
        <vt:i4>5</vt:i4>
      </vt:variant>
      <vt:variant>
        <vt:lpwstr/>
      </vt:variant>
      <vt:variant>
        <vt:lpwstr>_Toc211863060</vt:lpwstr>
      </vt:variant>
      <vt:variant>
        <vt:i4>1572917</vt:i4>
      </vt:variant>
      <vt:variant>
        <vt:i4>113</vt:i4>
      </vt:variant>
      <vt:variant>
        <vt:i4>0</vt:i4>
      </vt:variant>
      <vt:variant>
        <vt:i4>5</vt:i4>
      </vt:variant>
      <vt:variant>
        <vt:lpwstr/>
      </vt:variant>
      <vt:variant>
        <vt:lpwstr>_Toc211863059</vt:lpwstr>
      </vt:variant>
      <vt:variant>
        <vt:i4>1572917</vt:i4>
      </vt:variant>
      <vt:variant>
        <vt:i4>107</vt:i4>
      </vt:variant>
      <vt:variant>
        <vt:i4>0</vt:i4>
      </vt:variant>
      <vt:variant>
        <vt:i4>5</vt:i4>
      </vt:variant>
      <vt:variant>
        <vt:lpwstr/>
      </vt:variant>
      <vt:variant>
        <vt:lpwstr>_Toc211863058</vt:lpwstr>
      </vt:variant>
      <vt:variant>
        <vt:i4>1572917</vt:i4>
      </vt:variant>
      <vt:variant>
        <vt:i4>101</vt:i4>
      </vt:variant>
      <vt:variant>
        <vt:i4>0</vt:i4>
      </vt:variant>
      <vt:variant>
        <vt:i4>5</vt:i4>
      </vt:variant>
      <vt:variant>
        <vt:lpwstr/>
      </vt:variant>
      <vt:variant>
        <vt:lpwstr>_Toc211863057</vt:lpwstr>
      </vt:variant>
      <vt:variant>
        <vt:i4>1572917</vt:i4>
      </vt:variant>
      <vt:variant>
        <vt:i4>95</vt:i4>
      </vt:variant>
      <vt:variant>
        <vt:i4>0</vt:i4>
      </vt:variant>
      <vt:variant>
        <vt:i4>5</vt:i4>
      </vt:variant>
      <vt:variant>
        <vt:lpwstr/>
      </vt:variant>
      <vt:variant>
        <vt:lpwstr>_Toc211863056</vt:lpwstr>
      </vt:variant>
      <vt:variant>
        <vt:i4>1572917</vt:i4>
      </vt:variant>
      <vt:variant>
        <vt:i4>89</vt:i4>
      </vt:variant>
      <vt:variant>
        <vt:i4>0</vt:i4>
      </vt:variant>
      <vt:variant>
        <vt:i4>5</vt:i4>
      </vt:variant>
      <vt:variant>
        <vt:lpwstr/>
      </vt:variant>
      <vt:variant>
        <vt:lpwstr>_Toc211863055</vt:lpwstr>
      </vt:variant>
      <vt:variant>
        <vt:i4>1572917</vt:i4>
      </vt:variant>
      <vt:variant>
        <vt:i4>83</vt:i4>
      </vt:variant>
      <vt:variant>
        <vt:i4>0</vt:i4>
      </vt:variant>
      <vt:variant>
        <vt:i4>5</vt:i4>
      </vt:variant>
      <vt:variant>
        <vt:lpwstr/>
      </vt:variant>
      <vt:variant>
        <vt:lpwstr>_Toc211863054</vt:lpwstr>
      </vt:variant>
      <vt:variant>
        <vt:i4>1572917</vt:i4>
      </vt:variant>
      <vt:variant>
        <vt:i4>77</vt:i4>
      </vt:variant>
      <vt:variant>
        <vt:i4>0</vt:i4>
      </vt:variant>
      <vt:variant>
        <vt:i4>5</vt:i4>
      </vt:variant>
      <vt:variant>
        <vt:lpwstr/>
      </vt:variant>
      <vt:variant>
        <vt:lpwstr>_Toc211863053</vt:lpwstr>
      </vt:variant>
      <vt:variant>
        <vt:i4>1572917</vt:i4>
      </vt:variant>
      <vt:variant>
        <vt:i4>71</vt:i4>
      </vt:variant>
      <vt:variant>
        <vt:i4>0</vt:i4>
      </vt:variant>
      <vt:variant>
        <vt:i4>5</vt:i4>
      </vt:variant>
      <vt:variant>
        <vt:lpwstr/>
      </vt:variant>
      <vt:variant>
        <vt:lpwstr>_Toc211863052</vt:lpwstr>
      </vt:variant>
      <vt:variant>
        <vt:i4>1572917</vt:i4>
      </vt:variant>
      <vt:variant>
        <vt:i4>65</vt:i4>
      </vt:variant>
      <vt:variant>
        <vt:i4>0</vt:i4>
      </vt:variant>
      <vt:variant>
        <vt:i4>5</vt:i4>
      </vt:variant>
      <vt:variant>
        <vt:lpwstr/>
      </vt:variant>
      <vt:variant>
        <vt:lpwstr>_Toc211863051</vt:lpwstr>
      </vt:variant>
      <vt:variant>
        <vt:i4>1572917</vt:i4>
      </vt:variant>
      <vt:variant>
        <vt:i4>59</vt:i4>
      </vt:variant>
      <vt:variant>
        <vt:i4>0</vt:i4>
      </vt:variant>
      <vt:variant>
        <vt:i4>5</vt:i4>
      </vt:variant>
      <vt:variant>
        <vt:lpwstr/>
      </vt:variant>
      <vt:variant>
        <vt:lpwstr>_Toc211863050</vt:lpwstr>
      </vt:variant>
      <vt:variant>
        <vt:i4>1638453</vt:i4>
      </vt:variant>
      <vt:variant>
        <vt:i4>53</vt:i4>
      </vt:variant>
      <vt:variant>
        <vt:i4>0</vt:i4>
      </vt:variant>
      <vt:variant>
        <vt:i4>5</vt:i4>
      </vt:variant>
      <vt:variant>
        <vt:lpwstr/>
      </vt:variant>
      <vt:variant>
        <vt:lpwstr>_Toc211863049</vt:lpwstr>
      </vt:variant>
      <vt:variant>
        <vt:i4>1638453</vt:i4>
      </vt:variant>
      <vt:variant>
        <vt:i4>47</vt:i4>
      </vt:variant>
      <vt:variant>
        <vt:i4>0</vt:i4>
      </vt:variant>
      <vt:variant>
        <vt:i4>5</vt:i4>
      </vt:variant>
      <vt:variant>
        <vt:lpwstr/>
      </vt:variant>
      <vt:variant>
        <vt:lpwstr>_Toc211863048</vt:lpwstr>
      </vt:variant>
      <vt:variant>
        <vt:i4>1638453</vt:i4>
      </vt:variant>
      <vt:variant>
        <vt:i4>41</vt:i4>
      </vt:variant>
      <vt:variant>
        <vt:i4>0</vt:i4>
      </vt:variant>
      <vt:variant>
        <vt:i4>5</vt:i4>
      </vt:variant>
      <vt:variant>
        <vt:lpwstr/>
      </vt:variant>
      <vt:variant>
        <vt:lpwstr>_Toc211863047</vt:lpwstr>
      </vt:variant>
      <vt:variant>
        <vt:i4>1638453</vt:i4>
      </vt:variant>
      <vt:variant>
        <vt:i4>35</vt:i4>
      </vt:variant>
      <vt:variant>
        <vt:i4>0</vt:i4>
      </vt:variant>
      <vt:variant>
        <vt:i4>5</vt:i4>
      </vt:variant>
      <vt:variant>
        <vt:lpwstr/>
      </vt:variant>
      <vt:variant>
        <vt:lpwstr>_Toc211863046</vt:lpwstr>
      </vt:variant>
      <vt:variant>
        <vt:i4>1638453</vt:i4>
      </vt:variant>
      <vt:variant>
        <vt:i4>29</vt:i4>
      </vt:variant>
      <vt:variant>
        <vt:i4>0</vt:i4>
      </vt:variant>
      <vt:variant>
        <vt:i4>5</vt:i4>
      </vt:variant>
      <vt:variant>
        <vt:lpwstr/>
      </vt:variant>
      <vt:variant>
        <vt:lpwstr>_Toc211863045</vt:lpwstr>
      </vt:variant>
      <vt:variant>
        <vt:i4>1638453</vt:i4>
      </vt:variant>
      <vt:variant>
        <vt:i4>23</vt:i4>
      </vt:variant>
      <vt:variant>
        <vt:i4>0</vt:i4>
      </vt:variant>
      <vt:variant>
        <vt:i4>5</vt:i4>
      </vt:variant>
      <vt:variant>
        <vt:lpwstr/>
      </vt:variant>
      <vt:variant>
        <vt:lpwstr>_Toc211863044</vt:lpwstr>
      </vt:variant>
      <vt:variant>
        <vt:i4>2621500</vt:i4>
      </vt:variant>
      <vt:variant>
        <vt:i4>18</vt:i4>
      </vt:variant>
      <vt:variant>
        <vt:i4>0</vt:i4>
      </vt:variant>
      <vt:variant>
        <vt:i4>5</vt:i4>
      </vt:variant>
      <vt:variant>
        <vt:lpwstr>http://www.mass.gov/osd</vt:lpwstr>
      </vt:variant>
      <vt:variant>
        <vt:lpwstr/>
      </vt:variant>
      <vt:variant>
        <vt:i4>262249</vt:i4>
      </vt:variant>
      <vt:variant>
        <vt:i4>9</vt:i4>
      </vt:variant>
      <vt:variant>
        <vt:i4>0</vt:i4>
      </vt:variant>
      <vt:variant>
        <vt:i4>5</vt:i4>
      </vt:variant>
      <vt:variant>
        <vt:lpwstr/>
      </vt:variant>
      <vt:variant>
        <vt:lpwstr>_Appendix_A:_Vendor</vt:lpwstr>
      </vt:variant>
      <vt:variant>
        <vt:i4>5701758</vt:i4>
      </vt:variant>
      <vt:variant>
        <vt:i4>6</vt:i4>
      </vt:variant>
      <vt:variant>
        <vt:i4>0</vt:i4>
      </vt:variant>
      <vt:variant>
        <vt:i4>5</vt:i4>
      </vt:variant>
      <vt:variant>
        <vt:lpwstr/>
      </vt:variant>
      <vt:variant>
        <vt:lpwstr>_Quote_Response_and</vt:lpwstr>
      </vt:variant>
      <vt:variant>
        <vt:i4>3997784</vt:i4>
      </vt:variant>
      <vt:variant>
        <vt:i4>3</vt:i4>
      </vt:variant>
      <vt:variant>
        <vt:i4>0</vt:i4>
      </vt:variant>
      <vt:variant>
        <vt:i4>5</vt:i4>
      </vt:variant>
      <vt:variant>
        <vt:lpwstr>mailto:Tina.J.Sang2@mass.gov</vt:lpwstr>
      </vt:variant>
      <vt:variant>
        <vt:lpwstr/>
      </vt:variant>
      <vt:variant>
        <vt:i4>4128839</vt:i4>
      </vt:variant>
      <vt:variant>
        <vt:i4>0</vt:i4>
      </vt:variant>
      <vt:variant>
        <vt:i4>0</vt:i4>
      </vt:variant>
      <vt:variant>
        <vt:i4>5</vt:i4>
      </vt:variant>
      <vt:variant>
        <vt:lpwstr>mailto:sonia.castro@mass.gov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2025-10-20T18:47:00Z</dcterms:created>
  <dcterms:modified xsi:type="dcterms:W3CDTF">2025-10-20T18:47:00Z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