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308" w:rsidRDefault="00423308" w:rsidP="00423308">
      <w:pPr>
        <w:tabs>
          <w:tab w:val="left" w:pos="4320"/>
        </w:tabs>
        <w:jc w:val="center"/>
        <w:rPr>
          <w:rFonts w:asciiTheme="minorHAnsi" w:hAnsiTheme="minorHAnsi"/>
          <w:b/>
          <w:sz w:val="36"/>
          <w:szCs w:val="36"/>
          <w:lang w:val="es-ES"/>
        </w:rPr>
      </w:pPr>
      <w:bookmarkStart w:id="0" w:name="_GoBack"/>
      <w:bookmarkEnd w:id="0"/>
    </w:p>
    <w:p w:rsidR="00423308" w:rsidRDefault="00423308" w:rsidP="00423308">
      <w:pPr>
        <w:tabs>
          <w:tab w:val="left" w:pos="4320"/>
        </w:tabs>
        <w:jc w:val="center"/>
        <w:rPr>
          <w:rFonts w:asciiTheme="minorHAnsi" w:hAnsiTheme="minorHAnsi"/>
          <w:b/>
          <w:sz w:val="36"/>
          <w:szCs w:val="36"/>
          <w:lang w:val="es-ES"/>
        </w:rPr>
      </w:pPr>
    </w:p>
    <w:p w:rsidR="00423308" w:rsidRDefault="00423308" w:rsidP="00423308">
      <w:pPr>
        <w:tabs>
          <w:tab w:val="left" w:pos="4320"/>
        </w:tabs>
        <w:jc w:val="center"/>
        <w:rPr>
          <w:rFonts w:asciiTheme="minorHAnsi" w:hAnsiTheme="minorHAnsi"/>
          <w:b/>
          <w:sz w:val="36"/>
          <w:szCs w:val="36"/>
          <w:lang w:val="es-ES"/>
        </w:rPr>
      </w:pPr>
    </w:p>
    <w:p w:rsidR="00423308" w:rsidRDefault="00423308" w:rsidP="00423308">
      <w:pPr>
        <w:tabs>
          <w:tab w:val="left" w:pos="4320"/>
        </w:tabs>
        <w:jc w:val="center"/>
        <w:rPr>
          <w:rFonts w:asciiTheme="minorHAnsi" w:hAnsiTheme="minorHAnsi"/>
          <w:b/>
          <w:sz w:val="36"/>
          <w:szCs w:val="36"/>
          <w:lang w:val="es-ES"/>
        </w:rPr>
      </w:pPr>
    </w:p>
    <w:p w:rsidR="00423308" w:rsidRDefault="00423308" w:rsidP="00423308">
      <w:pPr>
        <w:tabs>
          <w:tab w:val="left" w:pos="4320"/>
        </w:tabs>
        <w:jc w:val="center"/>
        <w:rPr>
          <w:rFonts w:asciiTheme="minorHAnsi" w:hAnsiTheme="minorHAnsi"/>
          <w:b/>
          <w:sz w:val="36"/>
          <w:szCs w:val="36"/>
          <w:lang w:val="es-ES"/>
        </w:rPr>
      </w:pPr>
    </w:p>
    <w:p w:rsidR="00423308" w:rsidRDefault="00423308" w:rsidP="00423308">
      <w:pPr>
        <w:tabs>
          <w:tab w:val="left" w:pos="4320"/>
        </w:tabs>
        <w:jc w:val="center"/>
        <w:rPr>
          <w:rFonts w:asciiTheme="minorHAnsi" w:hAnsiTheme="minorHAnsi"/>
          <w:b/>
          <w:sz w:val="36"/>
          <w:szCs w:val="36"/>
          <w:lang w:val="es-ES"/>
        </w:rPr>
      </w:pPr>
    </w:p>
    <w:p w:rsidR="00423308" w:rsidRDefault="00423308" w:rsidP="00423308">
      <w:pPr>
        <w:tabs>
          <w:tab w:val="left" w:pos="4320"/>
        </w:tabs>
        <w:jc w:val="center"/>
        <w:rPr>
          <w:rFonts w:asciiTheme="minorHAnsi" w:hAnsiTheme="minorHAnsi"/>
          <w:b/>
          <w:sz w:val="36"/>
          <w:szCs w:val="36"/>
          <w:lang w:val="es-ES"/>
        </w:rPr>
      </w:pPr>
    </w:p>
    <w:p w:rsidR="00423308" w:rsidRDefault="00423308" w:rsidP="00423308">
      <w:pPr>
        <w:tabs>
          <w:tab w:val="left" w:pos="4320"/>
        </w:tabs>
        <w:jc w:val="center"/>
        <w:rPr>
          <w:rFonts w:asciiTheme="minorHAnsi" w:hAnsiTheme="minorHAnsi"/>
          <w:b/>
          <w:sz w:val="36"/>
          <w:szCs w:val="36"/>
          <w:lang w:val="es-ES"/>
        </w:rPr>
      </w:pPr>
    </w:p>
    <w:p w:rsidR="00423308" w:rsidRDefault="00423308" w:rsidP="00423308">
      <w:pPr>
        <w:tabs>
          <w:tab w:val="left" w:pos="4320"/>
        </w:tabs>
        <w:jc w:val="center"/>
        <w:rPr>
          <w:rFonts w:asciiTheme="minorHAnsi" w:hAnsiTheme="minorHAnsi"/>
          <w:b/>
          <w:sz w:val="36"/>
          <w:szCs w:val="36"/>
          <w:lang w:val="es-ES"/>
        </w:rPr>
      </w:pPr>
    </w:p>
    <w:p w:rsidR="00423308" w:rsidRDefault="00423308" w:rsidP="00423308">
      <w:pPr>
        <w:tabs>
          <w:tab w:val="left" w:pos="4320"/>
        </w:tabs>
        <w:jc w:val="center"/>
        <w:rPr>
          <w:rFonts w:asciiTheme="minorHAnsi" w:hAnsiTheme="minorHAnsi"/>
          <w:b/>
          <w:sz w:val="36"/>
          <w:szCs w:val="36"/>
          <w:lang w:val="es-ES"/>
        </w:rPr>
      </w:pPr>
    </w:p>
    <w:p w:rsidR="00423308" w:rsidRDefault="00423308" w:rsidP="00423308">
      <w:pPr>
        <w:tabs>
          <w:tab w:val="left" w:pos="4320"/>
        </w:tabs>
        <w:jc w:val="center"/>
        <w:rPr>
          <w:rFonts w:asciiTheme="minorHAnsi" w:hAnsiTheme="minorHAnsi"/>
          <w:b/>
          <w:sz w:val="36"/>
          <w:szCs w:val="36"/>
          <w:lang w:val="es-ES"/>
        </w:rPr>
      </w:pPr>
    </w:p>
    <w:p w:rsidR="00423308" w:rsidRDefault="00423308" w:rsidP="00423308">
      <w:pPr>
        <w:tabs>
          <w:tab w:val="left" w:pos="4320"/>
        </w:tabs>
        <w:jc w:val="center"/>
        <w:rPr>
          <w:rFonts w:asciiTheme="minorHAnsi" w:hAnsiTheme="minorHAnsi"/>
          <w:b/>
          <w:sz w:val="36"/>
          <w:szCs w:val="36"/>
          <w:lang w:val="es-ES"/>
        </w:rPr>
      </w:pPr>
    </w:p>
    <w:p w:rsidR="00423308" w:rsidRDefault="00423308" w:rsidP="00423308">
      <w:pPr>
        <w:tabs>
          <w:tab w:val="left" w:pos="4320"/>
        </w:tabs>
        <w:jc w:val="center"/>
        <w:rPr>
          <w:rFonts w:asciiTheme="minorHAnsi" w:hAnsiTheme="minorHAnsi"/>
          <w:b/>
          <w:sz w:val="36"/>
          <w:szCs w:val="36"/>
          <w:lang w:val="es-ES"/>
        </w:rPr>
      </w:pPr>
    </w:p>
    <w:p w:rsidR="00202725" w:rsidRDefault="00423308" w:rsidP="00423308">
      <w:pPr>
        <w:tabs>
          <w:tab w:val="left" w:pos="4320"/>
        </w:tabs>
        <w:jc w:val="center"/>
        <w:rPr>
          <w:rFonts w:asciiTheme="minorHAnsi" w:hAnsiTheme="minorHAnsi"/>
          <w:b/>
          <w:sz w:val="36"/>
          <w:szCs w:val="36"/>
          <w:lang w:val="es-ES"/>
        </w:rPr>
      </w:pPr>
      <w:r w:rsidRPr="009821CA">
        <w:rPr>
          <w:rFonts w:asciiTheme="minorHAnsi" w:hAnsiTheme="minorHAnsi"/>
          <w:b/>
          <w:sz w:val="36"/>
          <w:szCs w:val="36"/>
          <w:lang w:val="es-ES"/>
        </w:rPr>
        <w:t>Plan</w:t>
      </w:r>
      <w:r>
        <w:rPr>
          <w:rFonts w:asciiTheme="minorHAnsi" w:hAnsiTheme="minorHAnsi"/>
          <w:b/>
          <w:sz w:val="36"/>
          <w:szCs w:val="36"/>
          <w:lang w:val="es-ES"/>
        </w:rPr>
        <w:t xml:space="preserve"> de Reestructuración</w:t>
      </w:r>
      <w:r w:rsidR="00611D10">
        <w:rPr>
          <w:rFonts w:asciiTheme="minorHAnsi" w:hAnsiTheme="minorHAnsi"/>
          <w:b/>
          <w:sz w:val="36"/>
          <w:szCs w:val="36"/>
          <w:lang w:val="es-ES"/>
        </w:rPr>
        <w:t xml:space="preserve"> de Distrito </w:t>
      </w:r>
      <w:r w:rsidRPr="009821CA">
        <w:rPr>
          <w:rFonts w:asciiTheme="minorHAnsi" w:hAnsiTheme="minorHAnsi"/>
          <w:b/>
          <w:sz w:val="36"/>
          <w:szCs w:val="36"/>
          <w:lang w:val="es-ES"/>
        </w:rPr>
        <w:t>Nivel 5</w:t>
      </w:r>
      <w:r w:rsidR="00611D10">
        <w:rPr>
          <w:rFonts w:asciiTheme="minorHAnsi" w:hAnsiTheme="minorHAnsi"/>
          <w:b/>
          <w:sz w:val="36"/>
          <w:szCs w:val="36"/>
          <w:lang w:val="es-ES"/>
        </w:rPr>
        <w:t xml:space="preserve"> </w:t>
      </w:r>
    </w:p>
    <w:p w:rsidR="00423308" w:rsidRDefault="00611D10" w:rsidP="00423308">
      <w:pPr>
        <w:tabs>
          <w:tab w:val="left" w:pos="4320"/>
        </w:tabs>
        <w:jc w:val="center"/>
        <w:rPr>
          <w:rFonts w:asciiTheme="minorHAnsi" w:hAnsiTheme="minorHAnsi"/>
          <w:b/>
          <w:sz w:val="36"/>
          <w:szCs w:val="36"/>
          <w:lang w:val="es-ES"/>
        </w:rPr>
      </w:pPr>
      <w:r>
        <w:rPr>
          <w:rFonts w:asciiTheme="minorHAnsi" w:hAnsiTheme="minorHAnsi"/>
          <w:b/>
          <w:sz w:val="36"/>
          <w:szCs w:val="36"/>
          <w:lang w:val="es-ES"/>
        </w:rPr>
        <w:t>de las Escuelas Públicas de Holyoke</w:t>
      </w:r>
    </w:p>
    <w:p w:rsidR="00423308" w:rsidRDefault="00423308" w:rsidP="00423308">
      <w:pPr>
        <w:tabs>
          <w:tab w:val="left" w:pos="4320"/>
        </w:tabs>
        <w:jc w:val="center"/>
        <w:rPr>
          <w:rFonts w:asciiTheme="minorHAnsi" w:hAnsiTheme="minorHAnsi"/>
          <w:b/>
          <w:sz w:val="36"/>
          <w:szCs w:val="36"/>
          <w:lang w:val="es-ES"/>
        </w:rPr>
      </w:pPr>
    </w:p>
    <w:p w:rsidR="00423308" w:rsidRDefault="00423308" w:rsidP="00423308">
      <w:pPr>
        <w:tabs>
          <w:tab w:val="left" w:pos="4320"/>
        </w:tabs>
        <w:jc w:val="center"/>
        <w:rPr>
          <w:rFonts w:asciiTheme="minorHAnsi" w:hAnsiTheme="minorHAnsi"/>
          <w:b/>
          <w:sz w:val="36"/>
          <w:szCs w:val="36"/>
          <w:lang w:val="es-ES"/>
        </w:rPr>
      </w:pPr>
    </w:p>
    <w:p w:rsidR="00423308" w:rsidRDefault="00423308" w:rsidP="00423308">
      <w:pPr>
        <w:tabs>
          <w:tab w:val="left" w:pos="4320"/>
        </w:tabs>
        <w:jc w:val="center"/>
        <w:rPr>
          <w:rFonts w:asciiTheme="minorHAnsi" w:hAnsiTheme="minorHAnsi"/>
          <w:b/>
          <w:sz w:val="36"/>
          <w:szCs w:val="36"/>
          <w:lang w:val="es-ES"/>
        </w:rPr>
      </w:pPr>
    </w:p>
    <w:p w:rsidR="00423308" w:rsidRDefault="00423308" w:rsidP="00423308">
      <w:pPr>
        <w:tabs>
          <w:tab w:val="left" w:pos="4320"/>
        </w:tabs>
        <w:jc w:val="center"/>
        <w:rPr>
          <w:rFonts w:asciiTheme="minorHAnsi" w:hAnsiTheme="minorHAnsi"/>
          <w:b/>
          <w:sz w:val="36"/>
          <w:szCs w:val="36"/>
          <w:lang w:val="es-ES"/>
        </w:rPr>
      </w:pPr>
    </w:p>
    <w:p w:rsidR="00423308" w:rsidRDefault="00423308" w:rsidP="00423308">
      <w:pPr>
        <w:tabs>
          <w:tab w:val="left" w:pos="4320"/>
        </w:tabs>
        <w:jc w:val="center"/>
        <w:rPr>
          <w:rFonts w:asciiTheme="minorHAnsi" w:hAnsiTheme="minorHAnsi"/>
          <w:b/>
          <w:sz w:val="36"/>
          <w:szCs w:val="36"/>
          <w:lang w:val="es-ES"/>
        </w:rPr>
      </w:pPr>
    </w:p>
    <w:p w:rsidR="00423308" w:rsidRDefault="00423308" w:rsidP="00423308">
      <w:pPr>
        <w:tabs>
          <w:tab w:val="left" w:pos="4320"/>
        </w:tabs>
        <w:jc w:val="center"/>
        <w:rPr>
          <w:rFonts w:asciiTheme="minorHAnsi" w:hAnsiTheme="minorHAnsi"/>
          <w:b/>
          <w:sz w:val="36"/>
          <w:szCs w:val="36"/>
          <w:lang w:val="es-ES"/>
        </w:rPr>
      </w:pPr>
    </w:p>
    <w:p w:rsidR="00423308" w:rsidRDefault="00423308" w:rsidP="00423308">
      <w:pPr>
        <w:tabs>
          <w:tab w:val="left" w:pos="4320"/>
        </w:tabs>
        <w:jc w:val="center"/>
        <w:rPr>
          <w:rFonts w:asciiTheme="minorHAnsi" w:hAnsiTheme="minorHAnsi"/>
          <w:b/>
          <w:sz w:val="36"/>
          <w:szCs w:val="36"/>
          <w:lang w:val="es-ES"/>
        </w:rPr>
      </w:pPr>
    </w:p>
    <w:p w:rsidR="00423308" w:rsidRDefault="00423308" w:rsidP="00423308">
      <w:pPr>
        <w:tabs>
          <w:tab w:val="left" w:pos="4320"/>
        </w:tabs>
        <w:jc w:val="center"/>
        <w:rPr>
          <w:rFonts w:asciiTheme="minorHAnsi" w:hAnsiTheme="minorHAnsi"/>
          <w:b/>
          <w:sz w:val="36"/>
          <w:szCs w:val="36"/>
          <w:lang w:val="es-ES"/>
        </w:rPr>
      </w:pPr>
    </w:p>
    <w:p w:rsidR="00423308" w:rsidRDefault="00423308" w:rsidP="00423308">
      <w:pPr>
        <w:tabs>
          <w:tab w:val="left" w:pos="4320"/>
        </w:tabs>
        <w:jc w:val="center"/>
        <w:rPr>
          <w:rFonts w:asciiTheme="minorHAnsi" w:hAnsiTheme="minorHAnsi"/>
          <w:b/>
          <w:sz w:val="36"/>
          <w:szCs w:val="36"/>
          <w:lang w:val="es-ES"/>
        </w:rPr>
      </w:pPr>
    </w:p>
    <w:p w:rsidR="00423308" w:rsidRDefault="00423308" w:rsidP="00423308">
      <w:pPr>
        <w:tabs>
          <w:tab w:val="left" w:pos="4320"/>
        </w:tabs>
        <w:jc w:val="center"/>
        <w:rPr>
          <w:rFonts w:asciiTheme="minorHAnsi" w:hAnsiTheme="minorHAnsi"/>
          <w:b/>
          <w:sz w:val="36"/>
          <w:szCs w:val="36"/>
          <w:lang w:val="es-ES"/>
        </w:rPr>
      </w:pPr>
    </w:p>
    <w:p w:rsidR="00423308" w:rsidRDefault="00423308" w:rsidP="00423308">
      <w:pPr>
        <w:tabs>
          <w:tab w:val="left" w:pos="4320"/>
        </w:tabs>
        <w:jc w:val="center"/>
        <w:rPr>
          <w:rFonts w:asciiTheme="minorHAnsi" w:hAnsiTheme="minorHAnsi"/>
          <w:b/>
          <w:sz w:val="36"/>
          <w:szCs w:val="36"/>
          <w:lang w:val="es-ES"/>
        </w:rPr>
      </w:pPr>
    </w:p>
    <w:p w:rsidR="00423308" w:rsidRPr="009821CA" w:rsidRDefault="00423308" w:rsidP="00DF748C">
      <w:pPr>
        <w:jc w:val="center"/>
        <w:rPr>
          <w:rFonts w:asciiTheme="minorHAnsi" w:hAnsiTheme="minorHAnsi"/>
          <w:highlight w:val="yellow"/>
          <w:lang w:val="es-ES"/>
        </w:rPr>
      </w:pPr>
      <w:r w:rsidRPr="00D52D13">
        <w:rPr>
          <w:rFonts w:asciiTheme="minorHAnsi" w:hAnsiTheme="minorHAnsi"/>
          <w:lang w:val="es-ES"/>
        </w:rPr>
        <w:t>1 de octubre de 2015</w:t>
      </w:r>
    </w:p>
    <w:p w:rsidR="00423308" w:rsidRDefault="00202725" w:rsidP="00423308">
      <w:pPr>
        <w:tabs>
          <w:tab w:val="left" w:pos="4320"/>
        </w:tabs>
        <w:jc w:val="center"/>
        <w:rPr>
          <w:rFonts w:asciiTheme="minorHAnsi" w:hAnsiTheme="minorHAnsi"/>
          <w:b/>
          <w:sz w:val="36"/>
          <w:szCs w:val="36"/>
          <w:lang w:val="es-ES"/>
        </w:rPr>
      </w:pPr>
      <w:r>
        <w:rPr>
          <w:rFonts w:asciiTheme="minorHAnsi" w:hAnsiTheme="minorHAnsi"/>
          <w:b/>
          <w:noProof/>
          <w:sz w:val="36"/>
          <w:szCs w:val="36"/>
          <w:lang w:val="en-US" w:eastAsia="en-US"/>
        </w:rPr>
        <w:drawing>
          <wp:anchor distT="0" distB="0" distL="114300" distR="114300" simplePos="0" relativeHeight="251656704" behindDoc="0" locked="0" layoutInCell="1" allowOverlap="1">
            <wp:simplePos x="0" y="0"/>
            <wp:positionH relativeFrom="column">
              <wp:posOffset>-409575</wp:posOffset>
            </wp:positionH>
            <wp:positionV relativeFrom="paragraph">
              <wp:posOffset>286385</wp:posOffset>
            </wp:positionV>
            <wp:extent cx="762000" cy="733425"/>
            <wp:effectExtent l="19050" t="0" r="0" b="0"/>
            <wp:wrapTopAndBottom/>
            <wp:docPr id="2" name="Picture 3" descr="Holyoke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L"/>
                    <pic:cNvPicPr>
                      <a:picLocks noChangeAspect="1" noChangeArrowheads="1"/>
                    </pic:cNvPicPr>
                  </pic:nvPicPr>
                  <pic:blipFill>
                    <a:blip r:embed="rId8" cstate="print">
                      <a:lum contrast="6000"/>
                    </a:blip>
                    <a:srcRect/>
                    <a:stretch>
                      <a:fillRect/>
                    </a:stretch>
                  </pic:blipFill>
                  <pic:spPr bwMode="auto">
                    <a:xfrm>
                      <a:off x="0" y="0"/>
                      <a:ext cx="762000" cy="733425"/>
                    </a:xfrm>
                    <a:prstGeom prst="rect">
                      <a:avLst/>
                    </a:prstGeom>
                    <a:noFill/>
                    <a:ln w="9525">
                      <a:noFill/>
                      <a:miter lim="800000"/>
                      <a:headEnd/>
                      <a:tailEnd/>
                    </a:ln>
                  </pic:spPr>
                </pic:pic>
              </a:graphicData>
            </a:graphic>
          </wp:anchor>
        </w:drawing>
      </w:r>
    </w:p>
    <w:p w:rsidR="000C3C17" w:rsidRDefault="00DF748C" w:rsidP="00614B14">
      <w:pPr>
        <w:spacing w:line="276" w:lineRule="auto"/>
        <w:rPr>
          <w:rFonts w:asciiTheme="minorHAnsi" w:hAnsiTheme="minorHAnsi"/>
          <w:lang w:val="es-ES"/>
        </w:rPr>
        <w:sectPr w:rsidR="000C3C17" w:rsidSect="00DF748C">
          <w:footerReference w:type="default" r:id="rId9"/>
          <w:footerReference w:type="first" r:id="rId10"/>
          <w:pgSz w:w="12240" w:h="15840"/>
          <w:pgMar w:top="1440" w:right="1440" w:bottom="1440" w:left="1440" w:header="708" w:footer="708" w:gutter="0"/>
          <w:cols w:space="708"/>
          <w:titlePg/>
          <w:docGrid w:linePitch="360"/>
        </w:sectPr>
      </w:pPr>
      <w:r w:rsidRPr="00DF748C">
        <w:rPr>
          <w:rFonts w:ascii="Calibri" w:hAnsi="Calibri"/>
          <w:noProof/>
          <w:lang w:val="en-US" w:eastAsia="en-US"/>
        </w:rPr>
        <w:drawing>
          <wp:anchor distT="0" distB="0" distL="114300" distR="114300" simplePos="0" relativeHeight="251657728" behindDoc="1" locked="0" layoutInCell="1" allowOverlap="1">
            <wp:simplePos x="0" y="0"/>
            <wp:positionH relativeFrom="column">
              <wp:posOffset>5337810</wp:posOffset>
            </wp:positionH>
            <wp:positionV relativeFrom="paragraph">
              <wp:posOffset>120650</wp:posOffset>
            </wp:positionV>
            <wp:extent cx="1165860" cy="568960"/>
            <wp:effectExtent l="0" t="0" r="0" b="0"/>
            <wp:wrapThrough wrapText="bothSides">
              <wp:wrapPolygon edited="0">
                <wp:start x="0" y="0"/>
                <wp:lineTo x="0" y="20973"/>
                <wp:lineTo x="21176" y="20973"/>
                <wp:lineTo x="21176" y="0"/>
                <wp:lineTo x="0" y="0"/>
              </wp:wrapPolygon>
            </wp:wrapThrough>
            <wp:docPr id="1" name="Picture 6" descr="Massachusetts 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oe.mass.edu/nmg/logo/ESE_StarLogo_205x100_transparent.gif"/>
                    <pic:cNvPicPr>
                      <a:picLocks noChangeAspect="1" noChangeArrowheads="1"/>
                    </pic:cNvPicPr>
                  </pic:nvPicPr>
                  <pic:blipFill>
                    <a:blip r:embed="rId11" cstate="print"/>
                    <a:stretch>
                      <a:fillRect/>
                    </a:stretch>
                  </pic:blipFill>
                  <pic:spPr bwMode="auto">
                    <a:xfrm>
                      <a:off x="0" y="0"/>
                      <a:ext cx="1165860" cy="568960"/>
                    </a:xfrm>
                    <a:prstGeom prst="rect">
                      <a:avLst/>
                    </a:prstGeom>
                    <a:noFill/>
                  </pic:spPr>
                </pic:pic>
              </a:graphicData>
            </a:graphic>
          </wp:anchor>
        </w:drawing>
      </w:r>
    </w:p>
    <w:p w:rsidR="00423308" w:rsidRPr="00614B14" w:rsidRDefault="00423308" w:rsidP="00614B14">
      <w:pPr>
        <w:spacing w:line="276" w:lineRule="auto"/>
        <w:rPr>
          <w:rFonts w:asciiTheme="minorHAnsi" w:hAnsiTheme="minorHAnsi"/>
          <w:highlight w:val="yellow"/>
          <w:lang w:val="es-ES"/>
        </w:rPr>
      </w:pPr>
      <w:r w:rsidRPr="00614B14">
        <w:rPr>
          <w:rFonts w:asciiTheme="minorHAnsi" w:hAnsiTheme="minorHAnsi"/>
          <w:lang w:val="es-ES"/>
        </w:rPr>
        <w:lastRenderedPageBreak/>
        <w:t>1 de octubre de 2015</w:t>
      </w:r>
    </w:p>
    <w:p w:rsidR="00423308" w:rsidRPr="00614B14" w:rsidRDefault="00423308" w:rsidP="00614B14">
      <w:pPr>
        <w:spacing w:line="276" w:lineRule="auto"/>
        <w:rPr>
          <w:rFonts w:asciiTheme="minorHAnsi" w:hAnsiTheme="minorHAnsi"/>
          <w:highlight w:val="yellow"/>
          <w:lang w:val="es-ES"/>
        </w:rPr>
      </w:pPr>
    </w:p>
    <w:p w:rsidR="00423308" w:rsidRPr="00614B14" w:rsidRDefault="00423308" w:rsidP="00614B14">
      <w:pPr>
        <w:spacing w:line="276" w:lineRule="auto"/>
        <w:rPr>
          <w:rFonts w:asciiTheme="minorHAnsi" w:hAnsiTheme="minorHAnsi"/>
          <w:lang w:val="es-AR"/>
        </w:rPr>
      </w:pPr>
      <w:r w:rsidRPr="00614B14">
        <w:rPr>
          <w:rFonts w:asciiTheme="minorHAnsi" w:hAnsiTheme="minorHAnsi"/>
          <w:lang w:val="es-AR"/>
        </w:rPr>
        <w:t>Alumnos, familias, educadores, personal, asociados, miembros de la comunidad y amigos de las Escuelas Públicas de Holyoke:</w:t>
      </w:r>
    </w:p>
    <w:p w:rsidR="00423308" w:rsidRPr="00614B14" w:rsidRDefault="00423308" w:rsidP="00614B14">
      <w:pPr>
        <w:spacing w:line="276" w:lineRule="auto"/>
        <w:rPr>
          <w:rFonts w:asciiTheme="minorHAnsi" w:hAnsiTheme="minorHAnsi"/>
          <w:lang w:val="es-AR"/>
        </w:rPr>
      </w:pPr>
    </w:p>
    <w:p w:rsidR="00423308" w:rsidRPr="00614B14" w:rsidRDefault="00423308" w:rsidP="00614B14">
      <w:pPr>
        <w:spacing w:line="276" w:lineRule="auto"/>
        <w:rPr>
          <w:rFonts w:asciiTheme="minorHAnsi" w:hAnsiTheme="minorHAnsi"/>
          <w:lang w:val="es-AR"/>
        </w:rPr>
      </w:pPr>
      <w:r w:rsidRPr="00614B14">
        <w:rPr>
          <w:rFonts w:asciiTheme="minorHAnsi" w:hAnsiTheme="minorHAnsi"/>
          <w:lang w:val="es-AR"/>
        </w:rPr>
        <w:t>Estamos felices de compartir con ustedes el siguiente plan para reestructurar las Escuelas Públicas de Holyoke.</w:t>
      </w:r>
    </w:p>
    <w:p w:rsidR="00423308" w:rsidRPr="00614B14" w:rsidRDefault="00423308" w:rsidP="00614B14">
      <w:pPr>
        <w:spacing w:line="276" w:lineRule="auto"/>
        <w:rPr>
          <w:rFonts w:asciiTheme="minorHAnsi" w:hAnsiTheme="minorHAnsi"/>
          <w:lang w:val="es-AR"/>
        </w:rPr>
      </w:pPr>
    </w:p>
    <w:p w:rsidR="00423308" w:rsidRPr="00614B14" w:rsidRDefault="00423308" w:rsidP="00614B14">
      <w:pPr>
        <w:spacing w:line="276" w:lineRule="auto"/>
        <w:rPr>
          <w:rFonts w:asciiTheme="minorHAnsi" w:hAnsiTheme="minorHAnsi"/>
          <w:lang w:val="es-AR"/>
        </w:rPr>
      </w:pPr>
      <w:r w:rsidRPr="00614B14">
        <w:rPr>
          <w:rFonts w:asciiTheme="minorHAnsi" w:hAnsiTheme="minorHAnsi"/>
          <w:lang w:val="es-AR"/>
        </w:rPr>
        <w:t>A lo largo de la primavera y el verano, hemos escuchado atentamente los comentarios que ya nos han expresado en lugares informales, como las Community Conversations/Las Conversaciones con la Comunidad, a través de sus comentarios sobre el plan de entrada del Receptor o a través de procesos más formales, como las recomendaciones de los participantes del Grupo Local. Considerando sus opiniones, conjuntamente con información de otras fuentes, hemos preparado este plan de reestructuración para el distrito. Gracias por tantas ideas inspiradoras sobre cómo podemos hacer de las Escuelas Públicas de Holyoke un distrito que prepare a todos los alumnos para triunfar. Como podrán leer en las siguientes páginas, nuestro propósito es promover una rápida mejora, en beneficio de todos los alumnos de Holyoke. Crearemos nuevas oportunidades para el aprendizaje de los alumnos mientras construimos sobre la base de las prácticas y programas prometedores que ya existen en el distrito.</w:t>
      </w:r>
    </w:p>
    <w:p w:rsidR="00423308" w:rsidRPr="00614B14" w:rsidRDefault="00423308" w:rsidP="00614B14">
      <w:pPr>
        <w:spacing w:line="276" w:lineRule="auto"/>
        <w:rPr>
          <w:rFonts w:asciiTheme="minorHAnsi" w:hAnsiTheme="minorHAnsi"/>
          <w:lang w:val="es-AR"/>
        </w:rPr>
      </w:pPr>
    </w:p>
    <w:p w:rsidR="00423308" w:rsidRPr="00614B14" w:rsidRDefault="00423308" w:rsidP="00614B14">
      <w:pPr>
        <w:spacing w:line="276" w:lineRule="auto"/>
        <w:rPr>
          <w:rFonts w:asciiTheme="minorHAnsi" w:hAnsiTheme="minorHAnsi"/>
          <w:lang w:val="es-AR"/>
        </w:rPr>
      </w:pPr>
      <w:r w:rsidRPr="00614B14">
        <w:rPr>
          <w:rFonts w:asciiTheme="minorHAnsi" w:hAnsiTheme="minorHAnsi"/>
          <w:lang w:val="es-AR"/>
        </w:rPr>
        <w:t>A lo largo del plan, nos concentramos en los siguientes pasos de acción fundamentales para reestructurar Holyoke:</w:t>
      </w:r>
    </w:p>
    <w:p w:rsidR="00423308" w:rsidRPr="00614B14" w:rsidRDefault="00423308" w:rsidP="00614B14">
      <w:pPr>
        <w:spacing w:line="276" w:lineRule="auto"/>
        <w:rPr>
          <w:rFonts w:asciiTheme="minorHAnsi" w:hAnsiTheme="minorHAnsi"/>
          <w:lang w:val="es-AR"/>
        </w:rPr>
      </w:pPr>
    </w:p>
    <w:p w:rsidR="00423308" w:rsidRPr="00614B14" w:rsidRDefault="00423308" w:rsidP="00614B14">
      <w:pPr>
        <w:spacing w:line="276" w:lineRule="auto"/>
        <w:rPr>
          <w:rFonts w:asciiTheme="minorHAnsi" w:hAnsiTheme="minorHAnsi"/>
          <w:lang w:val="es-AR"/>
        </w:rPr>
      </w:pPr>
      <w:r w:rsidRPr="00614B14">
        <w:rPr>
          <w:rFonts w:asciiTheme="minorHAnsi" w:hAnsiTheme="minorHAnsi"/>
          <w:lang w:val="es-AR"/>
        </w:rPr>
        <w:t>• Construir sobre lo que funciona y arreglar lo que no funciona</w:t>
      </w:r>
    </w:p>
    <w:p w:rsidR="00423308" w:rsidRPr="00614B14" w:rsidRDefault="00423308" w:rsidP="00614B14">
      <w:pPr>
        <w:spacing w:line="276" w:lineRule="auto"/>
        <w:rPr>
          <w:rFonts w:asciiTheme="minorHAnsi" w:hAnsiTheme="minorHAnsi"/>
          <w:lang w:val="es-AR"/>
        </w:rPr>
      </w:pPr>
      <w:r w:rsidRPr="00614B14">
        <w:rPr>
          <w:rFonts w:asciiTheme="minorHAnsi" w:hAnsiTheme="minorHAnsi"/>
          <w:lang w:val="es-AR"/>
        </w:rPr>
        <w:t>• Empoderar al personal para tomar decisiones, pero hacerlos responsables de los resultados</w:t>
      </w:r>
    </w:p>
    <w:p w:rsidR="00423308" w:rsidRPr="00614B14" w:rsidRDefault="00423308" w:rsidP="00614B14">
      <w:pPr>
        <w:spacing w:line="276" w:lineRule="auto"/>
        <w:rPr>
          <w:rFonts w:asciiTheme="minorHAnsi" w:hAnsiTheme="minorHAnsi"/>
          <w:lang w:val="es-AR"/>
        </w:rPr>
      </w:pPr>
      <w:r w:rsidRPr="00614B14">
        <w:rPr>
          <w:rFonts w:asciiTheme="minorHAnsi" w:hAnsiTheme="minorHAnsi"/>
          <w:lang w:val="es-AR"/>
        </w:rPr>
        <w:t>• Extender el tiempo hacia una variedad de oportunidades de aprendizaje, tanto para los alumnos como para el personal</w:t>
      </w:r>
    </w:p>
    <w:p w:rsidR="00423308" w:rsidRPr="00614B14" w:rsidRDefault="00423308" w:rsidP="00614B14">
      <w:pPr>
        <w:spacing w:line="276" w:lineRule="auto"/>
        <w:rPr>
          <w:rFonts w:asciiTheme="minorHAnsi" w:hAnsiTheme="minorHAnsi"/>
          <w:lang w:val="es-AR"/>
        </w:rPr>
      </w:pPr>
      <w:r w:rsidRPr="00614B14">
        <w:rPr>
          <w:rFonts w:asciiTheme="minorHAnsi" w:hAnsiTheme="minorHAnsi"/>
          <w:lang w:val="es-AR"/>
        </w:rPr>
        <w:t>• Brindar a los alumnos planes universitarios y/o planes de carrera individualizados y múltiples vías para alcanzar su máximo potencial</w:t>
      </w:r>
    </w:p>
    <w:p w:rsidR="00423308" w:rsidRPr="00614B14" w:rsidRDefault="00423308" w:rsidP="00614B14">
      <w:pPr>
        <w:spacing w:line="276" w:lineRule="auto"/>
        <w:rPr>
          <w:rFonts w:asciiTheme="minorHAnsi" w:hAnsiTheme="minorHAnsi"/>
          <w:lang w:val="es-AR"/>
        </w:rPr>
      </w:pPr>
      <w:r w:rsidRPr="00614B14">
        <w:rPr>
          <w:rFonts w:asciiTheme="minorHAnsi" w:hAnsiTheme="minorHAnsi"/>
          <w:lang w:val="es-AR"/>
        </w:rPr>
        <w:t xml:space="preserve">• Invertir estratégicamente los conocimientos y habilidades de los asociados </w:t>
      </w:r>
    </w:p>
    <w:p w:rsidR="00423308" w:rsidRPr="00614B14" w:rsidRDefault="00423308" w:rsidP="00614B14">
      <w:pPr>
        <w:spacing w:line="276" w:lineRule="auto"/>
        <w:rPr>
          <w:rFonts w:asciiTheme="minorHAnsi" w:hAnsiTheme="minorHAnsi"/>
          <w:lang w:val="es-AR"/>
        </w:rPr>
      </w:pPr>
      <w:r w:rsidRPr="00614B14">
        <w:rPr>
          <w:rFonts w:asciiTheme="minorHAnsi" w:hAnsiTheme="minorHAnsi"/>
          <w:lang w:val="es-AR"/>
        </w:rPr>
        <w:t>• Involucrar a las familias como socios activos, reparando las relaciones y construyendo  confianza en el distrito</w:t>
      </w:r>
    </w:p>
    <w:p w:rsidR="00423308" w:rsidRPr="00614B14" w:rsidRDefault="00423308" w:rsidP="00614B14">
      <w:pPr>
        <w:spacing w:line="276" w:lineRule="auto"/>
        <w:rPr>
          <w:rFonts w:asciiTheme="minorHAnsi" w:hAnsiTheme="minorHAnsi"/>
          <w:lang w:val="es-AR"/>
        </w:rPr>
      </w:pPr>
    </w:p>
    <w:p w:rsidR="00423308" w:rsidRPr="00614B14" w:rsidRDefault="00423308" w:rsidP="00614B14">
      <w:pPr>
        <w:spacing w:line="276" w:lineRule="auto"/>
        <w:rPr>
          <w:rFonts w:asciiTheme="minorHAnsi" w:hAnsiTheme="minorHAnsi"/>
          <w:lang w:val="es-AR"/>
        </w:rPr>
      </w:pPr>
      <w:r w:rsidRPr="00614B14">
        <w:rPr>
          <w:rFonts w:asciiTheme="minorHAnsi" w:hAnsiTheme="minorHAnsi"/>
          <w:lang w:val="es-AR"/>
        </w:rPr>
        <w:t xml:space="preserve">En el corazón de este plan está nuestra firme convicción de que </w:t>
      </w:r>
      <w:r w:rsidRPr="00614B14">
        <w:rPr>
          <w:rFonts w:asciiTheme="minorHAnsi" w:hAnsiTheme="minorHAnsi"/>
          <w:i/>
          <w:lang w:val="es-AR"/>
        </w:rPr>
        <w:t>todos</w:t>
      </w:r>
      <w:r w:rsidRPr="00614B14">
        <w:rPr>
          <w:rFonts w:asciiTheme="minorHAnsi" w:hAnsiTheme="minorHAnsi"/>
          <w:lang w:val="es-AR"/>
        </w:rPr>
        <w:t xml:space="preserve"> los alumnos de Holyoke merecen una educación de clase mundial. Durante demasiado tiempo, demasiados alumnos de  Holyoke no han recibido una educación de alta calidad o se les permitió fallar. Esto es inaceptable. Aunque muchos de los alumnos y las familias de Holyoke enfrentan desafíos diferentes, no es una excusa, sino más bien un recordatorio de que el distrito debe hacer más </w:t>
      </w:r>
      <w:r w:rsidRPr="00614B14">
        <w:rPr>
          <w:rFonts w:asciiTheme="minorHAnsi" w:hAnsiTheme="minorHAnsi"/>
          <w:lang w:val="es-AR"/>
        </w:rPr>
        <w:lastRenderedPageBreak/>
        <w:t>para ofrecer un programa educativo fuerte para todos y cada uno de los alumnos. Con este plan, elevaremos la vara, mejoraremos la enseñanza y los servicios que ofrecemos, y daremos a los alumnos las habilidades y las herramientas que necesitan para triunfar en la escuela, ahora, y más adelante en la universidad y en sus carreras.</w:t>
      </w:r>
    </w:p>
    <w:p w:rsidR="00423308" w:rsidRPr="00614B14" w:rsidRDefault="00423308" w:rsidP="00614B14">
      <w:pPr>
        <w:spacing w:line="276" w:lineRule="auto"/>
        <w:rPr>
          <w:rFonts w:asciiTheme="minorHAnsi" w:hAnsiTheme="minorHAnsi"/>
          <w:lang w:val="es-AR"/>
        </w:rPr>
      </w:pPr>
    </w:p>
    <w:p w:rsidR="00423308" w:rsidRPr="00614B14" w:rsidRDefault="00423308" w:rsidP="00614B14">
      <w:pPr>
        <w:spacing w:line="276" w:lineRule="auto"/>
        <w:rPr>
          <w:rFonts w:asciiTheme="minorHAnsi" w:hAnsiTheme="minorHAnsi"/>
          <w:lang w:val="es-AR"/>
        </w:rPr>
      </w:pPr>
      <w:r w:rsidRPr="00614B14">
        <w:rPr>
          <w:rFonts w:asciiTheme="minorHAnsi" w:hAnsiTheme="minorHAnsi"/>
          <w:lang w:val="es-AR"/>
        </w:rPr>
        <w:t>Las estrategias que figuran en las páginas siguientes necesitarán una planificación, discusión y participación de la comunidad considerables para ser eficaces. Nos comprometemos a mantenerlo informado. Por favor, continúe buscando información y conociendo sobre las oportunidades de participar en la página web de las Escuelas Públicas de Holyoke (</w:t>
      </w:r>
      <w:hyperlink r:id="rId12" w:history="1">
        <w:r w:rsidRPr="00614B14">
          <w:rPr>
            <w:rStyle w:val="Hyperlink"/>
            <w:rFonts w:asciiTheme="minorHAnsi" w:hAnsiTheme="minorHAnsi"/>
            <w:lang w:val="es-AR"/>
          </w:rPr>
          <w:t>http://www.hps.holyoke.ma.us/</w:t>
        </w:r>
      </w:hyperlink>
      <w:r w:rsidRPr="00614B14">
        <w:rPr>
          <w:rFonts w:asciiTheme="minorHAnsi" w:hAnsiTheme="minorHAnsi"/>
          <w:lang w:val="es-AR"/>
        </w:rPr>
        <w:t>) y a través de otras comunicaciones del distrito. Juntos vamos a lograr cosas importantes para los alumnos de Holyoke.</w:t>
      </w:r>
    </w:p>
    <w:p w:rsidR="00423308" w:rsidRPr="00614B14" w:rsidRDefault="00423308" w:rsidP="00614B14">
      <w:pPr>
        <w:spacing w:line="276" w:lineRule="auto"/>
        <w:rPr>
          <w:rFonts w:asciiTheme="minorHAnsi" w:hAnsiTheme="minorHAnsi"/>
          <w:lang w:val="es-AR"/>
        </w:rPr>
      </w:pPr>
    </w:p>
    <w:p w:rsidR="00423308" w:rsidRPr="00614B14" w:rsidRDefault="00423308" w:rsidP="00614B14">
      <w:pPr>
        <w:spacing w:line="276" w:lineRule="auto"/>
        <w:rPr>
          <w:rFonts w:asciiTheme="minorHAnsi" w:hAnsiTheme="minorHAnsi"/>
          <w:lang w:val="es-AR"/>
        </w:rPr>
      </w:pPr>
      <w:r w:rsidRPr="00614B14">
        <w:rPr>
          <w:rFonts w:asciiTheme="minorHAnsi" w:hAnsiTheme="minorHAnsi"/>
          <w:lang w:val="es-AR"/>
        </w:rPr>
        <w:t>La transformación de Holyoke de un distrito en el que una excelente educación es la excepción y no la regla a un distrito donde la excelencia es la regla, no va a suceder de la noche a la mañana. El plan ofrece información sobre cómo vamos a medir nuestro progreso en el camino. Su activa participación será fundamental mientras ampliamos las oportunidades de aprendizaje en los próximos años. Esperamos poder trabajar con usted y lo alentamos a leer el plan de reestructuración.</w:t>
      </w:r>
    </w:p>
    <w:p w:rsidR="00423308" w:rsidRPr="00614B14" w:rsidRDefault="00423308" w:rsidP="00614B14">
      <w:pPr>
        <w:spacing w:line="276" w:lineRule="auto"/>
        <w:rPr>
          <w:rFonts w:asciiTheme="minorHAnsi" w:hAnsiTheme="minorHAnsi"/>
          <w:lang w:val="es-AR"/>
        </w:rPr>
      </w:pPr>
    </w:p>
    <w:p w:rsidR="00423308" w:rsidRPr="00614B14" w:rsidRDefault="00423308" w:rsidP="00614B14">
      <w:pPr>
        <w:spacing w:line="276" w:lineRule="auto"/>
        <w:rPr>
          <w:rFonts w:asciiTheme="minorHAnsi" w:hAnsiTheme="minorHAnsi"/>
          <w:lang w:val="es-AR"/>
        </w:rPr>
      </w:pPr>
      <w:r w:rsidRPr="00614B14">
        <w:rPr>
          <w:rFonts w:asciiTheme="minorHAnsi" w:hAnsiTheme="minorHAnsi"/>
          <w:lang w:val="es-AR"/>
        </w:rPr>
        <w:t xml:space="preserve">Atentamente, </w:t>
      </w:r>
    </w:p>
    <w:p w:rsidR="00423308" w:rsidRPr="00614B14" w:rsidRDefault="00423308" w:rsidP="00614B14">
      <w:pPr>
        <w:spacing w:line="276" w:lineRule="auto"/>
        <w:rPr>
          <w:rFonts w:asciiTheme="minorHAnsi" w:hAnsiTheme="minorHAnsi"/>
          <w:highlight w:val="yellow"/>
          <w:lang w:val="es-AR"/>
        </w:rPr>
      </w:pPr>
    </w:p>
    <w:p w:rsidR="00423308" w:rsidRPr="00614B14" w:rsidRDefault="00423308" w:rsidP="00614B14">
      <w:pPr>
        <w:spacing w:after="200" w:line="276" w:lineRule="auto"/>
        <w:rPr>
          <w:rFonts w:asciiTheme="minorHAnsi" w:hAnsiTheme="minorHAnsi"/>
          <w:b/>
          <w:lang w:val="es-AR"/>
        </w:rPr>
      </w:pPr>
      <w:r w:rsidRPr="00614B14">
        <w:rPr>
          <w:rFonts w:asciiTheme="minorHAnsi" w:hAnsiTheme="minorHAnsi"/>
          <w:b/>
          <w:lang w:val="es-AR"/>
        </w:rPr>
        <w:t>Firmado por el Receptor Zrike</w:t>
      </w:r>
      <w:r w:rsidRPr="00614B14">
        <w:rPr>
          <w:rFonts w:asciiTheme="minorHAnsi" w:hAnsiTheme="minorHAnsi"/>
          <w:b/>
          <w:lang w:val="es-AR"/>
        </w:rPr>
        <w:tab/>
      </w:r>
      <w:r w:rsidRPr="00614B14">
        <w:rPr>
          <w:rFonts w:asciiTheme="minorHAnsi" w:hAnsiTheme="minorHAnsi"/>
          <w:b/>
          <w:lang w:val="es-AR"/>
        </w:rPr>
        <w:tab/>
        <w:t>Firmado por el Comisionado Chester</w:t>
      </w:r>
    </w:p>
    <w:p w:rsidR="00423308" w:rsidRPr="00614B14" w:rsidRDefault="00423308" w:rsidP="00614B14">
      <w:pPr>
        <w:spacing w:line="276" w:lineRule="auto"/>
        <w:rPr>
          <w:rFonts w:asciiTheme="minorHAnsi" w:hAnsiTheme="minorHAnsi"/>
        </w:rPr>
      </w:pPr>
      <w:r w:rsidRPr="00614B14">
        <w:rPr>
          <w:rFonts w:asciiTheme="minorHAnsi" w:hAnsiTheme="minorHAnsi"/>
        </w:rPr>
        <w:t>Stephen Zrike</w:t>
      </w:r>
      <w:r w:rsidRPr="00614B14">
        <w:rPr>
          <w:rFonts w:asciiTheme="minorHAnsi" w:hAnsiTheme="minorHAnsi"/>
        </w:rPr>
        <w:tab/>
      </w:r>
      <w:r w:rsidRPr="00614B14">
        <w:rPr>
          <w:rFonts w:asciiTheme="minorHAnsi" w:hAnsiTheme="minorHAnsi"/>
        </w:rPr>
        <w:tab/>
      </w:r>
      <w:r w:rsidRPr="00614B14">
        <w:rPr>
          <w:rFonts w:asciiTheme="minorHAnsi" w:hAnsiTheme="minorHAnsi"/>
        </w:rPr>
        <w:tab/>
      </w:r>
      <w:r w:rsidRPr="00614B14">
        <w:rPr>
          <w:rFonts w:asciiTheme="minorHAnsi" w:hAnsiTheme="minorHAnsi"/>
        </w:rPr>
        <w:tab/>
      </w:r>
      <w:r w:rsidRPr="00614B14">
        <w:rPr>
          <w:rFonts w:asciiTheme="minorHAnsi" w:hAnsiTheme="minorHAnsi"/>
        </w:rPr>
        <w:tab/>
        <w:t>Mitchell D. Chester</w:t>
      </w:r>
    </w:p>
    <w:p w:rsidR="00423308" w:rsidRPr="00614B14" w:rsidRDefault="00423308" w:rsidP="00614B14">
      <w:pPr>
        <w:spacing w:line="276" w:lineRule="auto"/>
        <w:rPr>
          <w:rFonts w:asciiTheme="minorHAnsi" w:hAnsiTheme="minorHAnsi"/>
          <w:lang w:val="en-US"/>
        </w:rPr>
      </w:pPr>
      <w:r w:rsidRPr="00614B14">
        <w:rPr>
          <w:rFonts w:asciiTheme="minorHAnsi" w:hAnsiTheme="minorHAnsi"/>
          <w:lang w:val="en-US"/>
        </w:rPr>
        <w:t>Receptor</w:t>
      </w:r>
      <w:r w:rsidRPr="00614B14">
        <w:rPr>
          <w:rFonts w:asciiTheme="minorHAnsi" w:hAnsiTheme="minorHAnsi"/>
          <w:lang w:val="en-US"/>
        </w:rPr>
        <w:tab/>
      </w:r>
      <w:r w:rsidRPr="00614B14">
        <w:rPr>
          <w:rFonts w:asciiTheme="minorHAnsi" w:hAnsiTheme="minorHAnsi"/>
          <w:lang w:val="en-US"/>
        </w:rPr>
        <w:tab/>
      </w:r>
      <w:r w:rsidRPr="00614B14">
        <w:rPr>
          <w:rFonts w:asciiTheme="minorHAnsi" w:hAnsiTheme="minorHAnsi"/>
          <w:lang w:val="en-US"/>
        </w:rPr>
        <w:tab/>
      </w:r>
      <w:r w:rsidRPr="00614B14">
        <w:rPr>
          <w:rFonts w:asciiTheme="minorHAnsi" w:hAnsiTheme="minorHAnsi"/>
          <w:lang w:val="en-US"/>
        </w:rPr>
        <w:tab/>
      </w:r>
      <w:r w:rsidRPr="00614B14">
        <w:rPr>
          <w:rFonts w:asciiTheme="minorHAnsi" w:hAnsiTheme="minorHAnsi"/>
          <w:lang w:val="en-US"/>
        </w:rPr>
        <w:tab/>
        <w:t>Comisionado</w:t>
      </w:r>
    </w:p>
    <w:p w:rsidR="00423308" w:rsidRPr="00614B14" w:rsidRDefault="00423308" w:rsidP="00614B14">
      <w:pPr>
        <w:spacing w:line="276" w:lineRule="auto"/>
        <w:rPr>
          <w:rFonts w:asciiTheme="minorHAnsi" w:hAnsiTheme="minorHAnsi"/>
          <w:lang w:val="es-AR"/>
        </w:rPr>
      </w:pPr>
      <w:r w:rsidRPr="00614B14">
        <w:rPr>
          <w:rFonts w:asciiTheme="minorHAnsi" w:hAnsiTheme="minorHAnsi"/>
          <w:lang w:val="es-AR"/>
        </w:rPr>
        <w:t>Escuelas Públicas de Holyoke</w:t>
      </w:r>
      <w:r w:rsidRPr="00614B14">
        <w:rPr>
          <w:rFonts w:asciiTheme="minorHAnsi" w:hAnsiTheme="minorHAnsi"/>
          <w:lang w:val="es-AR"/>
        </w:rPr>
        <w:tab/>
      </w:r>
      <w:r w:rsidRPr="00614B14">
        <w:rPr>
          <w:rFonts w:asciiTheme="minorHAnsi" w:hAnsiTheme="minorHAnsi"/>
          <w:lang w:val="es-AR"/>
        </w:rPr>
        <w:tab/>
      </w:r>
      <w:r w:rsidRPr="00614B14">
        <w:rPr>
          <w:rFonts w:asciiTheme="minorHAnsi" w:hAnsiTheme="minorHAnsi"/>
          <w:lang w:val="es-AR"/>
        </w:rPr>
        <w:tab/>
        <w:t>Departamento de Educación Primaria y Secundaria</w:t>
      </w:r>
    </w:p>
    <w:p w:rsidR="00423308" w:rsidRPr="00614B14" w:rsidRDefault="00423308" w:rsidP="00614B14">
      <w:pPr>
        <w:spacing w:line="276" w:lineRule="auto"/>
        <w:rPr>
          <w:rFonts w:asciiTheme="minorHAnsi" w:hAnsiTheme="minorHAnsi"/>
          <w:b/>
          <w:lang w:val="es-AR"/>
        </w:rPr>
      </w:pPr>
    </w:p>
    <w:p w:rsidR="00423308" w:rsidRPr="00614B14" w:rsidRDefault="00423308" w:rsidP="00614B14">
      <w:pPr>
        <w:spacing w:line="276" w:lineRule="auto"/>
        <w:rPr>
          <w:rFonts w:asciiTheme="minorHAnsi" w:hAnsiTheme="minorHAnsi"/>
          <w:b/>
          <w:lang w:val="es-AR"/>
        </w:rPr>
      </w:pPr>
    </w:p>
    <w:p w:rsidR="003A565D" w:rsidRDefault="003A565D" w:rsidP="003A565D">
      <w:pPr>
        <w:spacing w:after="200" w:line="276" w:lineRule="auto"/>
        <w:rPr>
          <w:rFonts w:asciiTheme="minorHAnsi" w:hAnsiTheme="minorHAnsi"/>
          <w:b/>
          <w:lang w:val="es-AR"/>
        </w:rPr>
        <w:sectPr w:rsidR="003A565D" w:rsidSect="000C3C17">
          <w:type w:val="continuous"/>
          <w:pgSz w:w="12240" w:h="15840"/>
          <w:pgMar w:top="1440" w:right="1440" w:bottom="1440" w:left="1440" w:header="708" w:footer="708" w:gutter="0"/>
          <w:cols w:space="708"/>
          <w:titlePg/>
          <w:docGrid w:linePitch="360"/>
        </w:sectPr>
      </w:pPr>
    </w:p>
    <w:p w:rsidR="003A565D" w:rsidRDefault="003A565D">
      <w:pPr>
        <w:spacing w:after="200" w:line="276" w:lineRule="auto"/>
        <w:rPr>
          <w:rFonts w:asciiTheme="minorHAnsi" w:hAnsiTheme="minorHAnsi"/>
          <w:b/>
          <w:lang w:val="es-AR"/>
        </w:rPr>
      </w:pPr>
      <w:r>
        <w:rPr>
          <w:rFonts w:asciiTheme="minorHAnsi" w:hAnsiTheme="minorHAnsi"/>
          <w:b/>
          <w:lang w:val="es-AR"/>
        </w:rPr>
        <w:lastRenderedPageBreak/>
        <w:br w:type="page"/>
      </w:r>
    </w:p>
    <w:p w:rsidR="003A565D" w:rsidRDefault="003A565D" w:rsidP="003A565D">
      <w:pPr>
        <w:spacing w:after="200" w:line="276" w:lineRule="auto"/>
        <w:jc w:val="center"/>
        <w:rPr>
          <w:rFonts w:asciiTheme="minorHAnsi" w:hAnsiTheme="minorHAnsi"/>
          <w:b/>
          <w:lang w:val="es-AR"/>
        </w:rPr>
        <w:sectPr w:rsidR="003A565D" w:rsidSect="003A565D">
          <w:footerReference w:type="default" r:id="rId13"/>
          <w:footerReference w:type="first" r:id="rId14"/>
          <w:type w:val="continuous"/>
          <w:pgSz w:w="12240" w:h="15840"/>
          <w:pgMar w:top="1440" w:right="1440" w:bottom="1440" w:left="1440" w:header="708" w:footer="708" w:gutter="0"/>
          <w:pgNumType w:start="1"/>
          <w:cols w:space="708"/>
          <w:titlePg/>
          <w:docGrid w:linePitch="360"/>
        </w:sectPr>
      </w:pPr>
    </w:p>
    <w:p w:rsidR="00423308" w:rsidRPr="00614B14" w:rsidRDefault="00423308" w:rsidP="003A565D">
      <w:pPr>
        <w:spacing w:after="200" w:line="276" w:lineRule="auto"/>
        <w:jc w:val="center"/>
        <w:rPr>
          <w:rFonts w:asciiTheme="minorHAnsi" w:hAnsiTheme="minorHAnsi"/>
          <w:b/>
          <w:lang w:val="es-AR"/>
        </w:rPr>
      </w:pPr>
      <w:r w:rsidRPr="00614B14">
        <w:rPr>
          <w:rFonts w:asciiTheme="minorHAnsi" w:hAnsiTheme="minorHAnsi"/>
          <w:b/>
          <w:lang w:val="es-AR"/>
        </w:rPr>
        <w:lastRenderedPageBreak/>
        <w:t>Resumen ejecutivo</w:t>
      </w:r>
    </w:p>
    <w:p w:rsidR="00423308" w:rsidRPr="00614B14" w:rsidRDefault="00423308" w:rsidP="00614B14">
      <w:pPr>
        <w:spacing w:line="276" w:lineRule="auto"/>
        <w:rPr>
          <w:rFonts w:asciiTheme="minorHAnsi" w:hAnsiTheme="minorHAnsi"/>
          <w:lang w:val="es-AR"/>
        </w:rPr>
      </w:pPr>
      <w:r w:rsidRPr="00614B14">
        <w:rPr>
          <w:rFonts w:asciiTheme="minorHAnsi" w:hAnsiTheme="minorHAnsi"/>
          <w:lang w:val="es-AR"/>
        </w:rPr>
        <w:t>En abril del año 2015, el Consejo de Educación Primaria y Secundaria de Massachusetts votó la denominación de las Escuelas Públicas de Holyoke como de bajo rendimiento crónico (nivel 5), colocando al distrito a disposición del estado. En julio de 2015, por haber sido nombrado por el Comisionado Mitchell Chester, Stephen Zrike se convirtió en el receptor de las Escuelas Públicas de Holyoke. La recepción ofrece la oportunidad de una reestructuración sostenida y significativa para el distrito de Holyoke.</w:t>
      </w:r>
    </w:p>
    <w:p w:rsidR="00423308" w:rsidRPr="00614B14" w:rsidRDefault="00423308" w:rsidP="00614B14">
      <w:pPr>
        <w:spacing w:line="276" w:lineRule="auto"/>
        <w:rPr>
          <w:rFonts w:asciiTheme="minorHAnsi" w:hAnsiTheme="minorHAnsi"/>
          <w:lang w:val="es-AR"/>
        </w:rPr>
      </w:pPr>
    </w:p>
    <w:p w:rsidR="00423308" w:rsidRPr="00614B14" w:rsidRDefault="00423308" w:rsidP="00614B14">
      <w:pPr>
        <w:spacing w:line="276" w:lineRule="auto"/>
        <w:rPr>
          <w:rFonts w:asciiTheme="minorHAnsi" w:hAnsiTheme="minorHAnsi"/>
          <w:lang w:val="es-AR"/>
        </w:rPr>
      </w:pPr>
      <w:r w:rsidRPr="00614B14">
        <w:rPr>
          <w:rFonts w:asciiTheme="minorHAnsi" w:hAnsiTheme="minorHAnsi"/>
          <w:lang w:val="es-AR"/>
        </w:rPr>
        <w:t>En el corazón de este plan está la firme convicción de que todos los alumnos de Holyoke merecen una educación de clase mundial. Durante demasiado tiempo, muchos estudiantes de Holyoke no han recibido una educación de alta calidad o se les ha permitido fallar. Con este plan, vamos a elevar la vara, mejoraremos la instrucción y los servicios que ofrecemos y brindaremos a los alumnos las habilidades y las herramientas que necesitan para triunfar en la escuela ahora, y más tarde en la universidad y en sus carreras.</w:t>
      </w:r>
    </w:p>
    <w:p w:rsidR="00423308" w:rsidRPr="00614B14" w:rsidRDefault="00423308" w:rsidP="00614B14">
      <w:pPr>
        <w:spacing w:line="276" w:lineRule="auto"/>
        <w:rPr>
          <w:rFonts w:asciiTheme="minorHAnsi" w:hAnsiTheme="minorHAnsi"/>
          <w:lang w:val="es-AR"/>
        </w:rPr>
      </w:pPr>
    </w:p>
    <w:p w:rsidR="00423308" w:rsidRPr="00614B14" w:rsidRDefault="00423308" w:rsidP="00614B14">
      <w:pPr>
        <w:spacing w:line="276" w:lineRule="auto"/>
        <w:rPr>
          <w:rFonts w:asciiTheme="minorHAnsi" w:hAnsiTheme="minorHAnsi"/>
          <w:lang w:val="es-AR"/>
        </w:rPr>
      </w:pPr>
      <w:r w:rsidRPr="00614B14">
        <w:rPr>
          <w:rFonts w:asciiTheme="minorHAnsi" w:hAnsiTheme="minorHAnsi"/>
          <w:lang w:val="es-AR"/>
        </w:rPr>
        <w:t>Son de suma importancia para este plan de reestructuración los educadores</w:t>
      </w:r>
      <w:r w:rsidRPr="00614B14">
        <w:rPr>
          <w:rStyle w:val="FootnoteReference"/>
          <w:rFonts w:asciiTheme="minorHAnsi" w:hAnsiTheme="minorHAnsi"/>
          <w:lang w:val="es-AR"/>
        </w:rPr>
        <w:footnoteReference w:id="1"/>
      </w:r>
      <w:r w:rsidRPr="00614B14">
        <w:rPr>
          <w:rFonts w:asciiTheme="minorHAnsi" w:hAnsiTheme="minorHAnsi"/>
          <w:lang w:val="es-AR"/>
        </w:rPr>
        <w:t xml:space="preserve"> que se encargan de transformar el distrito de uno de bajo rendimiento a uno en que el logro del alumno es consistentemente fuerte. La primera tarea es asegurar que contamos con un maestro eficiente en cada salón de clases y que la conducción de nuestras escuelas está a cargo de eficientes administradores. Para lograr esto, el distrito implementará estrategias para retener al personal de alto rendimiento y para reclutar nuevos talentos para Holyoke, para asegurar que todos los alumnos reciban instrucción, intervenciones y apoyo integral en todas las aulas, todos los días.</w:t>
      </w:r>
    </w:p>
    <w:p w:rsidR="00423308" w:rsidRPr="00614B14" w:rsidRDefault="00423308" w:rsidP="00614B14">
      <w:pPr>
        <w:spacing w:line="276" w:lineRule="auto"/>
        <w:rPr>
          <w:rFonts w:asciiTheme="minorHAnsi" w:hAnsiTheme="minorHAnsi"/>
          <w:lang w:val="es-AR"/>
        </w:rPr>
      </w:pPr>
    </w:p>
    <w:p w:rsidR="00423308" w:rsidRPr="00614B14" w:rsidRDefault="00423308" w:rsidP="00614B14">
      <w:pPr>
        <w:spacing w:line="276" w:lineRule="auto"/>
        <w:rPr>
          <w:rFonts w:asciiTheme="minorHAnsi" w:hAnsiTheme="minorHAnsi"/>
          <w:lang w:val="es-AR"/>
        </w:rPr>
      </w:pPr>
      <w:r w:rsidRPr="00614B14">
        <w:rPr>
          <w:rFonts w:asciiTheme="minorHAnsi" w:hAnsiTheme="minorHAnsi"/>
          <w:lang w:val="es-AR"/>
        </w:rPr>
        <w:t>En el desarrollo del plan, nos enfocamos en los siguientes pasos de acción fundamentales para lograr el cambio en Holyoke:</w:t>
      </w:r>
    </w:p>
    <w:p w:rsidR="00423308" w:rsidRPr="00614B14" w:rsidRDefault="00423308" w:rsidP="00614B14">
      <w:pPr>
        <w:spacing w:line="276" w:lineRule="auto"/>
        <w:rPr>
          <w:rFonts w:asciiTheme="minorHAnsi" w:hAnsiTheme="minorHAnsi"/>
          <w:lang w:val="es-AR"/>
        </w:rPr>
      </w:pPr>
    </w:p>
    <w:p w:rsidR="00C14604" w:rsidRPr="00614B14" w:rsidRDefault="00C14604" w:rsidP="00C14604">
      <w:pPr>
        <w:spacing w:line="276" w:lineRule="auto"/>
        <w:rPr>
          <w:rFonts w:asciiTheme="minorHAnsi" w:hAnsiTheme="minorHAnsi"/>
          <w:lang w:val="es-AR"/>
        </w:rPr>
      </w:pPr>
      <w:r w:rsidRPr="00614B14">
        <w:rPr>
          <w:rFonts w:asciiTheme="minorHAnsi" w:hAnsiTheme="minorHAnsi"/>
          <w:lang w:val="es-AR"/>
        </w:rPr>
        <w:t>• Construir sobre lo que funciona y arreglar lo que no funciona</w:t>
      </w:r>
    </w:p>
    <w:p w:rsidR="00C14604" w:rsidRPr="00614B14" w:rsidRDefault="00C14604" w:rsidP="00C14604">
      <w:pPr>
        <w:spacing w:line="276" w:lineRule="auto"/>
        <w:rPr>
          <w:rFonts w:asciiTheme="minorHAnsi" w:hAnsiTheme="minorHAnsi"/>
          <w:lang w:val="es-AR"/>
        </w:rPr>
      </w:pPr>
      <w:r w:rsidRPr="00614B14">
        <w:rPr>
          <w:rFonts w:asciiTheme="minorHAnsi" w:hAnsiTheme="minorHAnsi"/>
          <w:lang w:val="es-AR"/>
        </w:rPr>
        <w:t>• Empoderar al personal para tomar decisiones, pero hacerlos responsables de los resultados</w:t>
      </w:r>
    </w:p>
    <w:p w:rsidR="00C14604" w:rsidRPr="00614B14" w:rsidRDefault="00C14604" w:rsidP="00C14604">
      <w:pPr>
        <w:spacing w:line="276" w:lineRule="auto"/>
        <w:rPr>
          <w:rFonts w:asciiTheme="minorHAnsi" w:hAnsiTheme="minorHAnsi"/>
          <w:lang w:val="es-AR"/>
        </w:rPr>
      </w:pPr>
      <w:r w:rsidRPr="00614B14">
        <w:rPr>
          <w:rFonts w:asciiTheme="minorHAnsi" w:hAnsiTheme="minorHAnsi"/>
          <w:lang w:val="es-AR"/>
        </w:rPr>
        <w:t>• Extender el tiempo hacia una variedad de oportunidades de aprendizaje, tanto para los alumnos como para el personal</w:t>
      </w:r>
    </w:p>
    <w:p w:rsidR="00C14604" w:rsidRPr="00614B14" w:rsidRDefault="00C14604" w:rsidP="00C14604">
      <w:pPr>
        <w:spacing w:line="276" w:lineRule="auto"/>
        <w:rPr>
          <w:rFonts w:asciiTheme="minorHAnsi" w:hAnsiTheme="minorHAnsi"/>
          <w:lang w:val="es-AR"/>
        </w:rPr>
      </w:pPr>
      <w:r w:rsidRPr="00614B14">
        <w:rPr>
          <w:rFonts w:asciiTheme="minorHAnsi" w:hAnsiTheme="minorHAnsi"/>
          <w:lang w:val="es-AR"/>
        </w:rPr>
        <w:t>• Brindar a los alumnos planes universitarios y/o planes de carrera individualizados y múltiples vías para alcanzar su máximo potencial</w:t>
      </w:r>
    </w:p>
    <w:p w:rsidR="00C14604" w:rsidRPr="00614B14" w:rsidRDefault="00C14604" w:rsidP="00C14604">
      <w:pPr>
        <w:spacing w:line="276" w:lineRule="auto"/>
        <w:rPr>
          <w:rFonts w:asciiTheme="minorHAnsi" w:hAnsiTheme="minorHAnsi"/>
          <w:lang w:val="es-AR"/>
        </w:rPr>
      </w:pPr>
      <w:r w:rsidRPr="00614B14">
        <w:rPr>
          <w:rFonts w:asciiTheme="minorHAnsi" w:hAnsiTheme="minorHAnsi"/>
          <w:lang w:val="es-AR"/>
        </w:rPr>
        <w:t xml:space="preserve">• Invertir estratégicamente los conocimientos y habilidades de los asociados </w:t>
      </w:r>
    </w:p>
    <w:p w:rsidR="00C14604" w:rsidRPr="00614B14" w:rsidRDefault="00C14604" w:rsidP="00C14604">
      <w:pPr>
        <w:spacing w:line="276" w:lineRule="auto"/>
        <w:rPr>
          <w:rFonts w:asciiTheme="minorHAnsi" w:hAnsiTheme="minorHAnsi"/>
          <w:lang w:val="es-AR"/>
        </w:rPr>
      </w:pPr>
      <w:r w:rsidRPr="00614B14">
        <w:rPr>
          <w:rFonts w:asciiTheme="minorHAnsi" w:hAnsiTheme="minorHAnsi"/>
          <w:lang w:val="es-AR"/>
        </w:rPr>
        <w:t>• Involucrar a las familias como socios activos, reparando las relaciones y construyendo  confianza en el distrito</w:t>
      </w:r>
    </w:p>
    <w:p w:rsidR="00423308" w:rsidRPr="00614B14" w:rsidRDefault="00423308" w:rsidP="00614B14">
      <w:pPr>
        <w:spacing w:line="276" w:lineRule="auto"/>
        <w:rPr>
          <w:rFonts w:asciiTheme="minorHAnsi" w:hAnsiTheme="minorHAnsi"/>
          <w:lang w:val="es-AR"/>
        </w:rPr>
      </w:pPr>
    </w:p>
    <w:p w:rsidR="00423308" w:rsidRPr="00614B14" w:rsidRDefault="00423308" w:rsidP="00614B14">
      <w:pPr>
        <w:spacing w:line="276" w:lineRule="auto"/>
        <w:rPr>
          <w:rFonts w:asciiTheme="minorHAnsi" w:hAnsiTheme="minorHAnsi"/>
          <w:lang w:val="es-AR"/>
        </w:rPr>
      </w:pPr>
      <w:r w:rsidRPr="00614B14">
        <w:rPr>
          <w:rFonts w:asciiTheme="minorHAnsi" w:hAnsiTheme="minorHAnsi"/>
          <w:lang w:val="es-AR"/>
        </w:rPr>
        <w:t>Las Escuelas Públicas de Holyoke serán un sistema de grandes escuelas que prepara a sus alumnos para la universidad y otras carreras, desafiándolos a pensar de manera crítica y brindando un ambiente educativo seguro, culturalmente pertinente, en el que puedan aprender y crecer. Los esfuerzos del distrito incluirán un énfasis especial en recuperar a los jóvenes que han abandonado o jóvenes en riesgo, para traerlos de vuelta al sistema y ofrecerles apoyos académicos, o de otra índole,  según sean necesarios. El distrito invertirá todos sus recursos humanos, financieros y otro tipo en estrategias que apoyen el aprendizaje de los alumnos, reasignando recursos, cuando sea necesario, desde la oficina central a las escuelas, en apoyo directo hacia los alumnos. Guiados por una oficina central diseñada para apoyar de manera efectiva a las escuelas de todos los niveles, los educadores del distrito participarán en la toma de decisiones a nivel de la escuela, para adaptarlas a sus alumnos. Las Escuelas Públicas de Holyoke será un distrito orientado hacia los servicios, recibiendo y comprometiendo verdaderamente a las familias como participantes activos en la educación de los alumnos, y concentrado en construir en las familias confianza en el sistema escolar.</w:t>
      </w:r>
    </w:p>
    <w:p w:rsidR="00423308" w:rsidRPr="00614B14" w:rsidRDefault="00423308" w:rsidP="00614B14">
      <w:pPr>
        <w:spacing w:line="276" w:lineRule="auto"/>
        <w:rPr>
          <w:rFonts w:asciiTheme="minorHAnsi" w:hAnsiTheme="minorHAnsi"/>
          <w:lang w:val="es-AR"/>
        </w:rPr>
      </w:pPr>
    </w:p>
    <w:p w:rsidR="00423308" w:rsidRPr="00614B14" w:rsidRDefault="00423308" w:rsidP="00614B14">
      <w:pPr>
        <w:spacing w:line="276" w:lineRule="auto"/>
        <w:rPr>
          <w:rFonts w:asciiTheme="minorHAnsi" w:hAnsiTheme="minorHAnsi"/>
          <w:lang w:val="es-AR"/>
        </w:rPr>
      </w:pPr>
      <w:r w:rsidRPr="00614B14">
        <w:rPr>
          <w:rFonts w:asciiTheme="minorHAnsi" w:hAnsiTheme="minorHAnsi"/>
          <w:lang w:val="es-AR"/>
        </w:rPr>
        <w:t xml:space="preserve">Para lograr una rápida mejora del rendimiento académico de todos los alumnos de Holyoke, el distrito implementará estrategias en cinco Áreas de Prioridad. Estas Áreas de Prioridad están alineadas con las recomendaciones del Grupo Local de Participante del distrito de Holyoke Nivel 5 (LSG) que fueron enviadas al Comisionado Chester y al Receptor Zrike el 10 de julio de 2015, y que están basadas en las </w:t>
      </w:r>
      <w:r w:rsidRPr="00614B14">
        <w:rPr>
          <w:rFonts w:asciiTheme="minorHAnsi" w:hAnsiTheme="minorHAnsi"/>
          <w:i/>
          <w:lang w:val="es-AR"/>
        </w:rPr>
        <w:t>Prácticas de Reestructuración en Acción: Una Guía Práctica y Análisis de Políticas</w:t>
      </w:r>
      <w:r w:rsidRPr="00614B14">
        <w:rPr>
          <w:rStyle w:val="FootnoteReference"/>
          <w:rFonts w:asciiTheme="minorHAnsi" w:hAnsiTheme="minorHAnsi"/>
          <w:i/>
          <w:lang w:val="es-AR"/>
        </w:rPr>
        <w:footnoteReference w:id="2"/>
      </w:r>
      <w:r w:rsidRPr="00614B14">
        <w:rPr>
          <w:rFonts w:asciiTheme="minorHAnsi" w:hAnsiTheme="minorHAnsi"/>
          <w:lang w:val="es-AR"/>
        </w:rPr>
        <w:t>. Esta guía presenta las prácticas más importantes de reestructuración para ponerlas a consideración de los líderes de estado, los distritos, las escuelas y los legisladores que se esfuerzan para mejorar y sostener los esfuerzos de reestructuración actuales y futuros.</w:t>
      </w:r>
    </w:p>
    <w:p w:rsidR="00423308" w:rsidRPr="00614B14" w:rsidRDefault="00423308" w:rsidP="00614B14">
      <w:pPr>
        <w:spacing w:line="276" w:lineRule="auto"/>
        <w:rPr>
          <w:rFonts w:asciiTheme="minorHAnsi" w:hAnsiTheme="minorHAnsi"/>
          <w:lang w:val="es-AR"/>
        </w:rPr>
      </w:pPr>
    </w:p>
    <w:p w:rsidR="00423308" w:rsidRPr="00614B14" w:rsidRDefault="00423308" w:rsidP="00614B14">
      <w:pPr>
        <w:spacing w:line="276" w:lineRule="auto"/>
        <w:rPr>
          <w:rFonts w:asciiTheme="minorHAnsi" w:hAnsiTheme="minorHAnsi"/>
          <w:lang w:val="es-AR"/>
        </w:rPr>
      </w:pPr>
      <w:r w:rsidRPr="00614B14">
        <w:rPr>
          <w:rFonts w:asciiTheme="minorHAnsi" w:hAnsiTheme="minorHAnsi"/>
          <w:lang w:val="es-AR"/>
        </w:rPr>
        <w:t>Las Áreas de Prioridad del plan de reestructuración del distrito de Holyoke Nivel 5 incluyen:</w:t>
      </w:r>
    </w:p>
    <w:p w:rsidR="00423308" w:rsidRPr="00614B14" w:rsidRDefault="00423308" w:rsidP="00614B14">
      <w:pPr>
        <w:spacing w:line="276" w:lineRule="auto"/>
        <w:rPr>
          <w:rFonts w:asciiTheme="minorHAnsi" w:hAnsiTheme="minorHAnsi"/>
          <w:lang w:val="es-AR"/>
        </w:rPr>
      </w:pPr>
    </w:p>
    <w:p w:rsidR="00423308" w:rsidRPr="00614B14" w:rsidRDefault="00423308" w:rsidP="00C334F9">
      <w:pPr>
        <w:pStyle w:val="ListParagraph"/>
        <w:numPr>
          <w:ilvl w:val="0"/>
          <w:numId w:val="2"/>
        </w:numPr>
        <w:spacing w:line="276" w:lineRule="auto"/>
        <w:rPr>
          <w:rFonts w:asciiTheme="minorHAnsi" w:hAnsiTheme="minorHAnsi"/>
          <w:lang w:val="es-AR"/>
        </w:rPr>
      </w:pPr>
      <w:r w:rsidRPr="00614B14">
        <w:rPr>
          <w:rFonts w:asciiTheme="minorHAnsi" w:hAnsiTheme="minorHAnsi"/>
          <w:lang w:val="es-AR"/>
        </w:rPr>
        <w:t xml:space="preserve">Área de prioridad 1: </w:t>
      </w:r>
      <w:r w:rsidR="003A2AC0">
        <w:rPr>
          <w:rFonts w:asciiTheme="minorHAnsi" w:hAnsiTheme="minorHAnsi"/>
          <w:lang w:val="es-AR"/>
        </w:rPr>
        <w:t>B</w:t>
      </w:r>
      <w:r w:rsidR="003A2AC0" w:rsidRPr="00614B14">
        <w:rPr>
          <w:rFonts w:asciiTheme="minorHAnsi" w:hAnsiTheme="minorHAnsi"/>
          <w:lang w:val="es-AR"/>
        </w:rPr>
        <w:t xml:space="preserve">rindar instrucción de alta calidad y apoyo individualizado para todos los alumnos, incluyendo a los alumnos con discapacidades y </w:t>
      </w:r>
      <w:r w:rsidR="007B092F">
        <w:rPr>
          <w:rFonts w:asciiTheme="minorHAnsi" w:hAnsiTheme="minorHAnsi"/>
          <w:lang w:val="es-AR"/>
        </w:rPr>
        <w:t xml:space="preserve">los alumnos de </w:t>
      </w:r>
      <w:r w:rsidR="003A2AC0" w:rsidRPr="00614B14">
        <w:rPr>
          <w:rFonts w:asciiTheme="minorHAnsi" w:hAnsiTheme="minorHAnsi"/>
          <w:lang w:val="es-AR"/>
        </w:rPr>
        <w:t>inglés</w:t>
      </w:r>
      <w:r w:rsidR="003A2AC0">
        <w:rPr>
          <w:rFonts w:asciiTheme="minorHAnsi" w:hAnsiTheme="minorHAnsi"/>
          <w:lang w:val="es-AR"/>
        </w:rPr>
        <w:t xml:space="preserve"> </w:t>
      </w:r>
      <w:r w:rsidR="007B092F">
        <w:rPr>
          <w:rFonts w:asciiTheme="minorHAnsi" w:hAnsiTheme="minorHAnsi"/>
          <w:lang w:val="es-AR"/>
        </w:rPr>
        <w:t xml:space="preserve">como segunda idioma </w:t>
      </w:r>
      <w:r w:rsidR="003A2AC0">
        <w:rPr>
          <w:rFonts w:asciiTheme="minorHAnsi" w:hAnsiTheme="minorHAnsi"/>
          <w:lang w:val="es-AR"/>
        </w:rPr>
        <w:t>(ELL)</w:t>
      </w:r>
      <w:r w:rsidR="003A2AC0" w:rsidRPr="00614B14">
        <w:rPr>
          <w:rFonts w:asciiTheme="minorHAnsi" w:hAnsiTheme="minorHAnsi"/>
          <w:lang w:val="es-AR"/>
        </w:rPr>
        <w:t>.</w:t>
      </w:r>
    </w:p>
    <w:p w:rsidR="00423308" w:rsidRPr="00614B14" w:rsidRDefault="003A2AC0" w:rsidP="00C334F9">
      <w:pPr>
        <w:pStyle w:val="ListParagraph"/>
        <w:numPr>
          <w:ilvl w:val="0"/>
          <w:numId w:val="2"/>
        </w:numPr>
        <w:spacing w:line="276" w:lineRule="auto"/>
        <w:rPr>
          <w:rFonts w:asciiTheme="minorHAnsi" w:hAnsiTheme="minorHAnsi"/>
          <w:lang w:val="es-AR"/>
        </w:rPr>
      </w:pPr>
      <w:r>
        <w:rPr>
          <w:rFonts w:asciiTheme="minorHAnsi" w:hAnsiTheme="minorHAnsi"/>
          <w:lang w:val="es-AR"/>
        </w:rPr>
        <w:t>Área de prioridad 2: E</w:t>
      </w:r>
      <w:r w:rsidR="00423308" w:rsidRPr="00614B14">
        <w:rPr>
          <w:rFonts w:asciiTheme="minorHAnsi" w:hAnsiTheme="minorHAnsi"/>
          <w:lang w:val="es-AR"/>
        </w:rPr>
        <w:t>stablecer prácticas focalizadas para mejorar la instrucción.</w:t>
      </w:r>
    </w:p>
    <w:p w:rsidR="00423308" w:rsidRPr="00614B14" w:rsidRDefault="003A2AC0" w:rsidP="00C334F9">
      <w:pPr>
        <w:pStyle w:val="ListParagraph"/>
        <w:numPr>
          <w:ilvl w:val="0"/>
          <w:numId w:val="2"/>
        </w:numPr>
        <w:spacing w:line="276" w:lineRule="auto"/>
        <w:rPr>
          <w:rFonts w:asciiTheme="minorHAnsi" w:hAnsiTheme="minorHAnsi"/>
          <w:lang w:val="es-AR"/>
        </w:rPr>
      </w:pPr>
      <w:r>
        <w:rPr>
          <w:rFonts w:asciiTheme="minorHAnsi" w:hAnsiTheme="minorHAnsi"/>
          <w:lang w:val="es-AR"/>
        </w:rPr>
        <w:t>Área de prioridad 3: C</w:t>
      </w:r>
      <w:r w:rsidR="00423308" w:rsidRPr="00614B14">
        <w:rPr>
          <w:rFonts w:asciiTheme="minorHAnsi" w:hAnsiTheme="minorHAnsi"/>
          <w:lang w:val="es-AR"/>
        </w:rPr>
        <w:t>rear un clima y una cu</w:t>
      </w:r>
      <w:r w:rsidR="007E47D8">
        <w:rPr>
          <w:rFonts w:asciiTheme="minorHAnsi" w:hAnsiTheme="minorHAnsi"/>
          <w:lang w:val="es-AR"/>
        </w:rPr>
        <w:t>ltura que apoya a los alumnos</w:t>
      </w:r>
      <w:r w:rsidR="00423308" w:rsidRPr="00614B14">
        <w:rPr>
          <w:rFonts w:asciiTheme="minorHAnsi" w:hAnsiTheme="minorHAnsi"/>
          <w:lang w:val="es-AR"/>
        </w:rPr>
        <w:t xml:space="preserve"> e involucra a las familias.</w:t>
      </w:r>
    </w:p>
    <w:p w:rsidR="00423308" w:rsidRPr="00614B14" w:rsidRDefault="003A2AC0" w:rsidP="00C334F9">
      <w:pPr>
        <w:pStyle w:val="ListParagraph"/>
        <w:numPr>
          <w:ilvl w:val="0"/>
          <w:numId w:val="2"/>
        </w:numPr>
        <w:spacing w:line="276" w:lineRule="auto"/>
        <w:rPr>
          <w:rFonts w:asciiTheme="minorHAnsi" w:hAnsiTheme="minorHAnsi"/>
          <w:lang w:val="es-AR"/>
        </w:rPr>
      </w:pPr>
      <w:r>
        <w:rPr>
          <w:rFonts w:asciiTheme="minorHAnsi" w:hAnsiTheme="minorHAnsi"/>
          <w:lang w:val="es-AR"/>
        </w:rPr>
        <w:lastRenderedPageBreak/>
        <w:t>Área de prioridad 4: D</w:t>
      </w:r>
      <w:r w:rsidR="00423308" w:rsidRPr="00614B14">
        <w:rPr>
          <w:rFonts w:asciiTheme="minorHAnsi" w:hAnsiTheme="minorHAnsi"/>
          <w:lang w:val="es-AR"/>
        </w:rPr>
        <w:t>esarrollar el liderazgo, la responsabilidad compartida y la colaboración profesional.</w:t>
      </w:r>
    </w:p>
    <w:p w:rsidR="00423308" w:rsidRPr="00614B14" w:rsidRDefault="003A2AC0" w:rsidP="00C334F9">
      <w:pPr>
        <w:pStyle w:val="ListParagraph"/>
        <w:numPr>
          <w:ilvl w:val="0"/>
          <w:numId w:val="2"/>
        </w:numPr>
        <w:spacing w:line="276" w:lineRule="auto"/>
        <w:rPr>
          <w:rFonts w:asciiTheme="minorHAnsi" w:hAnsiTheme="minorHAnsi"/>
          <w:lang w:val="es-AR"/>
        </w:rPr>
      </w:pPr>
      <w:r>
        <w:rPr>
          <w:rFonts w:asciiTheme="minorHAnsi" w:hAnsiTheme="minorHAnsi"/>
          <w:lang w:val="es-AR"/>
        </w:rPr>
        <w:t>Área de prioridad 5: O</w:t>
      </w:r>
      <w:r w:rsidR="00423308" w:rsidRPr="00614B14">
        <w:rPr>
          <w:rFonts w:asciiTheme="minorHAnsi" w:hAnsiTheme="minorHAnsi"/>
          <w:lang w:val="es-AR"/>
        </w:rPr>
        <w:t>rganizar el distrito para una reestructuración exitosa.</w:t>
      </w:r>
    </w:p>
    <w:p w:rsidR="00423308" w:rsidRPr="00614B14" w:rsidRDefault="00423308" w:rsidP="00614B14">
      <w:pPr>
        <w:spacing w:line="276" w:lineRule="auto"/>
        <w:rPr>
          <w:rFonts w:asciiTheme="minorHAnsi" w:hAnsiTheme="minorHAnsi"/>
          <w:lang w:val="es-AR"/>
        </w:rPr>
      </w:pPr>
    </w:p>
    <w:p w:rsidR="00423308" w:rsidRPr="00614B14" w:rsidRDefault="00423308" w:rsidP="00614B14">
      <w:pPr>
        <w:spacing w:line="276" w:lineRule="auto"/>
        <w:rPr>
          <w:rFonts w:asciiTheme="minorHAnsi" w:hAnsiTheme="minorHAnsi"/>
          <w:lang w:val="es-AR"/>
        </w:rPr>
      </w:pPr>
      <w:r w:rsidRPr="00614B14">
        <w:rPr>
          <w:rFonts w:asciiTheme="minorHAnsi" w:hAnsiTheme="minorHAnsi"/>
          <w:lang w:val="es-AR"/>
        </w:rPr>
        <w:t>La reestructuración de Holyoke incluirá esfuerzos concentrados para mejorar sus escuelas con rendimiento más bajo: la Escuela Secundaria Técnica Vocacional William J. Dean (Nivel 4); Escuela de Servicio Completo Comunitario Morgan (Nivel 5); y las escuelas en riesgo de caer en estado de nivel 4.</w:t>
      </w:r>
    </w:p>
    <w:p w:rsidR="00423308" w:rsidRPr="00614B14" w:rsidRDefault="00423308" w:rsidP="00614B14">
      <w:pPr>
        <w:spacing w:line="276" w:lineRule="auto"/>
        <w:rPr>
          <w:rFonts w:asciiTheme="minorHAnsi" w:hAnsiTheme="minorHAnsi"/>
          <w:lang w:val="es-AR"/>
        </w:rPr>
      </w:pPr>
    </w:p>
    <w:p w:rsidR="00423308" w:rsidRPr="00614B14" w:rsidRDefault="00423308" w:rsidP="00614B14">
      <w:pPr>
        <w:spacing w:line="276" w:lineRule="auto"/>
        <w:rPr>
          <w:rFonts w:asciiTheme="minorHAnsi" w:hAnsiTheme="minorHAnsi"/>
          <w:lang w:val="es-AR"/>
        </w:rPr>
      </w:pPr>
      <w:r w:rsidRPr="00614B14">
        <w:rPr>
          <w:rFonts w:asciiTheme="minorHAnsi" w:hAnsiTheme="minorHAnsi"/>
          <w:lang w:val="es-AR"/>
        </w:rPr>
        <w:t>El Receptor y el Comisionado supervisarán estas Áreas de Prioridad de cerca, para asegurar que las estrategias se están aplicando eficazmente y están dando los resultados deseados.</w:t>
      </w:r>
    </w:p>
    <w:p w:rsidR="00423308" w:rsidRPr="00614B14" w:rsidRDefault="00423308" w:rsidP="00614B14">
      <w:pPr>
        <w:spacing w:line="276" w:lineRule="auto"/>
        <w:rPr>
          <w:rFonts w:asciiTheme="minorHAnsi" w:hAnsiTheme="minorHAnsi"/>
          <w:lang w:val="es-AR"/>
        </w:rPr>
      </w:pPr>
    </w:p>
    <w:p w:rsidR="00423308" w:rsidRPr="00614B14" w:rsidRDefault="00423308" w:rsidP="00614B14">
      <w:pPr>
        <w:spacing w:line="276" w:lineRule="auto"/>
        <w:rPr>
          <w:rFonts w:asciiTheme="minorHAnsi" w:hAnsiTheme="minorHAnsi"/>
          <w:lang w:val="es-AR"/>
        </w:rPr>
      </w:pPr>
      <w:r w:rsidRPr="00614B14">
        <w:rPr>
          <w:rFonts w:asciiTheme="minorHAnsi" w:hAnsiTheme="minorHAnsi"/>
          <w:lang w:val="es-AR"/>
        </w:rPr>
        <w:t>Se harán los cambios necesarios para asegurar que estas estrategias están teniendo el impacto deseado en el aprendizaje de los alumnos. Holyoke invertirá sus recursos en las estrategias y herramientas que maximice el rendimiento de los alumnos; en caso de que las estrategias y herramientas no demuestren un impacto en el aprendizaje del alumno, se reasignarán los fondos.</w:t>
      </w:r>
    </w:p>
    <w:p w:rsidR="00423308" w:rsidRPr="00614B14" w:rsidRDefault="00423308" w:rsidP="00614B14">
      <w:pPr>
        <w:spacing w:line="276" w:lineRule="auto"/>
        <w:rPr>
          <w:rFonts w:asciiTheme="minorHAnsi" w:hAnsiTheme="minorHAnsi"/>
          <w:lang w:val="es-AR"/>
        </w:rPr>
      </w:pPr>
    </w:p>
    <w:p w:rsidR="00423308" w:rsidRPr="00614B14" w:rsidRDefault="00423308" w:rsidP="00614B14">
      <w:pPr>
        <w:spacing w:line="276" w:lineRule="auto"/>
        <w:rPr>
          <w:rFonts w:asciiTheme="minorHAnsi" w:hAnsiTheme="minorHAnsi"/>
          <w:lang w:val="es-AR"/>
        </w:rPr>
      </w:pPr>
      <w:r w:rsidRPr="00614B14">
        <w:rPr>
          <w:rFonts w:asciiTheme="minorHAnsi" w:hAnsiTheme="minorHAnsi"/>
          <w:lang w:val="es-AR"/>
        </w:rPr>
        <w:t>Como comunidad de alta necesidad y de bajos ingresos, Holyoke debe asegurarse de que su uso de los recursos da como resultado un aumento en el aprendizaje de los alumnos. Los gastos de personal representan la mayor parte de los gastos del presupues</w:t>
      </w:r>
      <w:r w:rsidR="00315171">
        <w:rPr>
          <w:rFonts w:asciiTheme="minorHAnsi" w:hAnsiTheme="minorHAnsi"/>
          <w:lang w:val="es-AR"/>
        </w:rPr>
        <w:t xml:space="preserve">to del distrito escolar. El distrito debe asegurar </w:t>
      </w:r>
      <w:r w:rsidRPr="00614B14">
        <w:rPr>
          <w:rFonts w:asciiTheme="minorHAnsi" w:hAnsiTheme="minorHAnsi"/>
          <w:lang w:val="es-AR"/>
        </w:rPr>
        <w:t>que esos gastos se realizan de la manera más eficaz para aumentar el aprendizaje del alumno; por consiguiente, los directores tendrán la autoridad para garantizar que el personal más eficiente será seleccionado y retenido. A su vez, el aprendizaje profesional y el apoyo del personal son inversiones esenciales en el personal. En cada presupuesto, el distrito reducirá los gastos que no apoyan directamente las prioridades identificadas en el plan de reestructuración y reasignará los fondos y los puestos de personal para usos más productivos.</w:t>
      </w:r>
    </w:p>
    <w:p w:rsidR="00423308" w:rsidRPr="00614B14" w:rsidRDefault="00423308" w:rsidP="00614B14">
      <w:pPr>
        <w:spacing w:line="276" w:lineRule="auto"/>
        <w:rPr>
          <w:rFonts w:asciiTheme="minorHAnsi" w:hAnsiTheme="minorHAnsi"/>
          <w:lang w:val="es-AR"/>
        </w:rPr>
      </w:pPr>
    </w:p>
    <w:p w:rsidR="00423308" w:rsidRPr="00614B14" w:rsidRDefault="00423308" w:rsidP="00614B14">
      <w:pPr>
        <w:spacing w:line="276" w:lineRule="auto"/>
        <w:rPr>
          <w:rFonts w:asciiTheme="minorHAnsi" w:hAnsiTheme="minorHAnsi"/>
          <w:lang w:val="es-AR"/>
        </w:rPr>
      </w:pPr>
      <w:r w:rsidRPr="00614B14">
        <w:rPr>
          <w:rFonts w:asciiTheme="minorHAnsi" w:hAnsiTheme="minorHAnsi"/>
          <w:lang w:val="es-AR"/>
        </w:rPr>
        <w:t>Durante los últimos años, los administradores del distrito han tenido que recortar las líneas de personal y no  personal para equilibrar el presupuesto, y apunta a la reorganización y la reasignación para que los fondos estén disponibles para iniciativas de mejora más importantes. Algunas de las limitaciones de financiación del ejercicio 2017 ya se conocen, por lo que el desafío de la plena aplicación de las iniciativas de reestructuración es continuar con la reorganización y reasignación que da prioridad a la financiación adecuada para la instrucción.</w:t>
      </w:r>
    </w:p>
    <w:p w:rsidR="00423308" w:rsidRPr="00614B14" w:rsidRDefault="00423308" w:rsidP="00614B14">
      <w:pPr>
        <w:spacing w:line="276" w:lineRule="auto"/>
        <w:rPr>
          <w:rFonts w:asciiTheme="minorHAnsi" w:hAnsiTheme="minorHAnsi"/>
          <w:lang w:val="es-AR"/>
        </w:rPr>
      </w:pPr>
    </w:p>
    <w:p w:rsidR="00423308" w:rsidRPr="00614B14" w:rsidRDefault="00423308" w:rsidP="00614B14">
      <w:pPr>
        <w:spacing w:line="276" w:lineRule="auto"/>
        <w:rPr>
          <w:rFonts w:asciiTheme="minorHAnsi" w:hAnsiTheme="minorHAnsi"/>
          <w:lang w:val="es-AR"/>
        </w:rPr>
      </w:pPr>
      <w:r w:rsidRPr="00614B14">
        <w:rPr>
          <w:rFonts w:asciiTheme="minorHAnsi" w:hAnsiTheme="minorHAnsi"/>
          <w:lang w:val="es-AR"/>
        </w:rPr>
        <w:t>El Comisionado y el Receptor tomarán todas las medidas pertinentes necesarias para apoyar los objetivos del plan de ree</w:t>
      </w:r>
      <w:r w:rsidR="00315171">
        <w:rPr>
          <w:rFonts w:asciiTheme="minorHAnsi" w:hAnsiTheme="minorHAnsi"/>
          <w:lang w:val="es-AR"/>
        </w:rPr>
        <w:t xml:space="preserve">structuración. Asegurar que </w:t>
      </w:r>
      <w:r w:rsidRPr="00614B14">
        <w:rPr>
          <w:rFonts w:asciiTheme="minorHAnsi" w:hAnsiTheme="minorHAnsi"/>
          <w:lang w:val="es-AR"/>
        </w:rPr>
        <w:t xml:space="preserve">grandes escuelas estén </w:t>
      </w:r>
      <w:r w:rsidR="008C192D">
        <w:rPr>
          <w:rFonts w:asciiTheme="minorHAnsi" w:hAnsiTheme="minorHAnsi"/>
          <w:lang w:val="es-AR"/>
        </w:rPr>
        <w:t xml:space="preserve">disponibles para </w:t>
      </w:r>
      <w:r w:rsidR="008C192D">
        <w:rPr>
          <w:rFonts w:asciiTheme="minorHAnsi" w:hAnsiTheme="minorHAnsi"/>
          <w:lang w:val="es-AR"/>
        </w:rPr>
        <w:lastRenderedPageBreak/>
        <w:t xml:space="preserve">todos los </w:t>
      </w:r>
      <w:r w:rsidRPr="00614B14">
        <w:rPr>
          <w:rFonts w:asciiTheme="minorHAnsi" w:hAnsiTheme="minorHAnsi"/>
          <w:lang w:val="es-AR"/>
        </w:rPr>
        <w:t>alumnos</w:t>
      </w:r>
      <w:r w:rsidR="008C192D">
        <w:rPr>
          <w:rFonts w:asciiTheme="minorHAnsi" w:hAnsiTheme="minorHAnsi"/>
          <w:lang w:val="es-AR"/>
        </w:rPr>
        <w:t xml:space="preserve"> de Holyoke</w:t>
      </w:r>
      <w:r w:rsidRPr="00614B14">
        <w:rPr>
          <w:rFonts w:asciiTheme="minorHAnsi" w:hAnsiTheme="minorHAnsi"/>
          <w:lang w:val="es-AR"/>
        </w:rPr>
        <w:t xml:space="preserve"> no va a suceder de la noche a la mañana. Las décadas de declive han conducido al bajo rendimiento crónico de Holyoke. Las estrategias de las páginas siguientes necesitan una planificación, una discusión y una participación de la comunidad considerables a fin de que sean eficaces. El plan incluye información sobre cómo vamos a medir nuestro progreso en el camino. El distrito va a salir de la recepción una vez que sus conquistas sean</w:t>
      </w:r>
      <w:r w:rsidRPr="00614B14">
        <w:rPr>
          <w:rFonts w:asciiTheme="minorHAnsi" w:hAnsiTheme="minorHAnsi"/>
          <w:b/>
          <w:lang w:val="es-AR"/>
        </w:rPr>
        <w:t xml:space="preserve"> </w:t>
      </w:r>
      <w:r w:rsidRPr="00614B14">
        <w:rPr>
          <w:rFonts w:asciiTheme="minorHAnsi" w:hAnsiTheme="minorHAnsi"/>
          <w:lang w:val="es-AR"/>
        </w:rPr>
        <w:t>suficientes y que el cambio positivo se haya institucionalizado para garantizar un crecimiento continuado y resultados sustentables.</w:t>
      </w:r>
    </w:p>
    <w:p w:rsidR="00423308" w:rsidRPr="00614B14" w:rsidRDefault="00423308" w:rsidP="00614B14">
      <w:pPr>
        <w:spacing w:line="276" w:lineRule="auto"/>
        <w:rPr>
          <w:rFonts w:asciiTheme="minorHAnsi" w:hAnsiTheme="minorHAnsi"/>
          <w:lang w:val="es-AR"/>
        </w:rPr>
      </w:pPr>
    </w:p>
    <w:p w:rsidR="00423308" w:rsidRPr="00614B14" w:rsidRDefault="00423308" w:rsidP="00614B14">
      <w:pPr>
        <w:spacing w:after="200" w:line="276" w:lineRule="auto"/>
        <w:rPr>
          <w:rFonts w:asciiTheme="minorHAnsi" w:hAnsiTheme="minorHAnsi"/>
          <w:lang w:val="es-AR"/>
        </w:rPr>
      </w:pPr>
      <w:r w:rsidRPr="00614B14">
        <w:rPr>
          <w:rFonts w:asciiTheme="minorHAnsi" w:hAnsiTheme="minorHAnsi"/>
          <w:lang w:val="es-AR"/>
        </w:rPr>
        <w:br w:type="page"/>
      </w:r>
    </w:p>
    <w:p w:rsidR="00423308" w:rsidRPr="00614B14" w:rsidRDefault="00423308" w:rsidP="00AB4C22">
      <w:pPr>
        <w:spacing w:line="276" w:lineRule="auto"/>
        <w:jc w:val="center"/>
        <w:rPr>
          <w:rFonts w:asciiTheme="minorHAnsi" w:hAnsiTheme="minorHAnsi"/>
          <w:b/>
          <w:lang w:val="es-AR"/>
        </w:rPr>
      </w:pPr>
      <w:r w:rsidRPr="00614B14">
        <w:rPr>
          <w:rFonts w:asciiTheme="minorHAnsi" w:hAnsiTheme="minorHAnsi"/>
          <w:b/>
          <w:lang w:val="es-AR"/>
        </w:rPr>
        <w:lastRenderedPageBreak/>
        <w:t>Resumen de los temas clave y Áreas de Prioridad</w:t>
      </w:r>
    </w:p>
    <w:p w:rsidR="00147FAD" w:rsidRDefault="00147FAD" w:rsidP="00614B14">
      <w:pPr>
        <w:spacing w:line="276" w:lineRule="auto"/>
        <w:rPr>
          <w:rFonts w:asciiTheme="minorHAnsi" w:hAnsiTheme="minorHAnsi"/>
          <w:u w:val="single"/>
          <w:lang w:val="es-AR"/>
        </w:rPr>
      </w:pPr>
    </w:p>
    <w:p w:rsidR="00423308" w:rsidRPr="00614B14" w:rsidRDefault="00423308" w:rsidP="00614B14">
      <w:pPr>
        <w:spacing w:line="276" w:lineRule="auto"/>
        <w:rPr>
          <w:rFonts w:asciiTheme="minorHAnsi" w:hAnsiTheme="minorHAnsi"/>
          <w:u w:val="single"/>
          <w:lang w:val="es-AR"/>
        </w:rPr>
      </w:pPr>
      <w:r w:rsidRPr="00614B14">
        <w:rPr>
          <w:rFonts w:asciiTheme="minorHAnsi" w:hAnsiTheme="minorHAnsi"/>
          <w:u w:val="single"/>
          <w:lang w:val="es-AR"/>
        </w:rPr>
        <w:t>Antecedentes</w:t>
      </w:r>
    </w:p>
    <w:p w:rsidR="00423308" w:rsidRPr="00614B14" w:rsidRDefault="00423308" w:rsidP="00614B14">
      <w:pPr>
        <w:spacing w:line="276" w:lineRule="auto"/>
        <w:rPr>
          <w:rFonts w:asciiTheme="minorHAnsi" w:hAnsiTheme="minorHAnsi"/>
          <w:lang w:val="es-AR"/>
        </w:rPr>
      </w:pPr>
      <w:r w:rsidRPr="00614B14">
        <w:rPr>
          <w:rFonts w:asciiTheme="minorHAnsi" w:hAnsiTheme="minorHAnsi"/>
          <w:lang w:val="es-AR"/>
        </w:rPr>
        <w:t>En marzo de 2015, el Consejo de Educación Primaria y Secundaria de Massachusetts (BESE) revisó y debatió el Informe de Revisión del Distrito de ESE, 2015 sobre las Escuelas Públicas de Holyoke (HPS). El informe describe un distrito situado en o cerca del lugar más bajo del estado en casi todos los indicadores académicos y no académicos. “El logro estudiantil y el crecimiento en las Escuelas Públicas de Holyoke están entre los más bajos del estado en general y para los subgrupos de alumnos... Desde 2011 a 2014, los logros académicos y el crecimiento se redujo en casi todos los grados y materias.”</w:t>
      </w:r>
      <w:r w:rsidRPr="00614B14">
        <w:rPr>
          <w:rStyle w:val="FootnoteReference"/>
          <w:rFonts w:asciiTheme="minorHAnsi" w:hAnsiTheme="minorHAnsi"/>
          <w:lang w:val="es-AR"/>
        </w:rPr>
        <w:footnoteReference w:id="3"/>
      </w:r>
      <w:r w:rsidRPr="00614B14">
        <w:rPr>
          <w:rFonts w:asciiTheme="minorHAnsi" w:hAnsiTheme="minorHAnsi"/>
          <w:lang w:val="es-AR"/>
        </w:rPr>
        <w:t xml:space="preserve"> Además del Informe de Revisión del Distrito de Holyoke 2015, BESE mostró preocupación por el historial de bajo rendimiento que mostraron que los índices de competencia del distrito en artes del idioma inglés (ELA), matemáticas y ciencias estuvieron significativamente por debajo de la tasa estatal general y en cada grado evaluado. La tasa de graduación en cuatro años del distrito estuvo también significativamente por debajo de la tasa estatal, con su tasa de deserción escolar por encima de la tasa estatal. BESE también examinó la extensa historia de rendición de cuentas y la asistencia que el Departamento de Educación Primaria y Secundaria (ESE) ha brindado a HPS, incluyendo el apoyo en la planificación, ejecución y financiación de los esfuerzos de reestructuración de las estrategias del distrito y de mejora de las escuelas de Holyoke. Luego de ofrecer una oportunidad para el aporte de la comunidad el 27 de abril de 2015, por recomendación del Comisionado Mitchell Chester, BESE votó la designación de las Escuelas Públicas de Holyoke como de bajo rendimiento crónico (Nivel 5) el 28 de abril de 2015, colocando al distrito en recepción por parte del Estado.</w:t>
      </w:r>
    </w:p>
    <w:p w:rsidR="00423308" w:rsidRPr="00614B14" w:rsidRDefault="00423308" w:rsidP="00614B14">
      <w:pPr>
        <w:spacing w:line="276" w:lineRule="auto"/>
        <w:rPr>
          <w:rFonts w:asciiTheme="minorHAnsi" w:hAnsiTheme="minorHAnsi"/>
          <w:lang w:val="es-AR"/>
        </w:rPr>
      </w:pPr>
    </w:p>
    <w:p w:rsidR="00423308" w:rsidRPr="00614B14" w:rsidRDefault="00423308" w:rsidP="00614B14">
      <w:pPr>
        <w:spacing w:line="276" w:lineRule="auto"/>
        <w:rPr>
          <w:rFonts w:asciiTheme="minorHAnsi" w:hAnsiTheme="minorHAnsi"/>
          <w:lang w:val="es-AR"/>
        </w:rPr>
      </w:pPr>
      <w:r w:rsidRPr="00614B14">
        <w:rPr>
          <w:rFonts w:asciiTheme="minorHAnsi" w:hAnsiTheme="minorHAnsi"/>
          <w:lang w:val="es-AR"/>
        </w:rPr>
        <w:t>Esta recepción del estado representa una importante oportunidad para un realizar una reestructuración significativa y sostenida del estado en Holyoke. Bajo la administración del estado, el gobierno del distrito se ha simplificado, con todos los poderes operativos del superintendente y del comité escolar concentrados en el receptor del distrito. En julio de 2015, nombrado por el Comisionado Chester, Stephen Zrike se convirtió en el receptor de las Escuelas Públicas de Holyoke.</w:t>
      </w:r>
    </w:p>
    <w:p w:rsidR="00AB4C22" w:rsidRDefault="00AB4C22" w:rsidP="00614B14">
      <w:pPr>
        <w:spacing w:line="276" w:lineRule="auto"/>
        <w:rPr>
          <w:rFonts w:asciiTheme="minorHAnsi" w:hAnsiTheme="minorHAnsi"/>
          <w:u w:val="single"/>
          <w:lang w:val="es-AR"/>
        </w:rPr>
      </w:pPr>
    </w:p>
    <w:p w:rsidR="00423308" w:rsidRPr="00614B14" w:rsidRDefault="00357F64" w:rsidP="00614B14">
      <w:pPr>
        <w:spacing w:line="276" w:lineRule="auto"/>
        <w:rPr>
          <w:rFonts w:asciiTheme="minorHAnsi" w:hAnsiTheme="minorHAnsi"/>
          <w:u w:val="single"/>
          <w:lang w:val="es-AR"/>
        </w:rPr>
      </w:pPr>
      <w:r>
        <w:rPr>
          <w:rFonts w:asciiTheme="minorHAnsi" w:hAnsiTheme="minorHAnsi"/>
          <w:u w:val="single"/>
          <w:lang w:val="es-AR"/>
        </w:rPr>
        <w:t>Hallazgos</w:t>
      </w:r>
    </w:p>
    <w:p w:rsidR="00423308" w:rsidRPr="00614B14" w:rsidRDefault="00423308" w:rsidP="00614B14">
      <w:pPr>
        <w:spacing w:line="276" w:lineRule="auto"/>
        <w:rPr>
          <w:rFonts w:asciiTheme="minorHAnsi" w:hAnsiTheme="minorHAnsi"/>
          <w:lang w:val="es-AR"/>
        </w:rPr>
      </w:pPr>
      <w:r w:rsidRPr="00614B14">
        <w:rPr>
          <w:rFonts w:asciiTheme="minorHAnsi" w:hAnsiTheme="minorHAnsi"/>
          <w:lang w:val="es-AR"/>
        </w:rPr>
        <w:t xml:space="preserve">En el mes de abril de 2015, cuando BESE votó para declarar a HPS como de bajo rendimiento crónico (Nivel 5), el distrito tenía un largo historial de dificultades para brindar los sistemas y estructuras adecuadas para garantizar que todos los alumnos fueran capaces de lograr sus </w:t>
      </w:r>
      <w:r w:rsidRPr="00614B14">
        <w:rPr>
          <w:rFonts w:asciiTheme="minorHAnsi" w:hAnsiTheme="minorHAnsi"/>
          <w:lang w:val="es-AR"/>
        </w:rPr>
        <w:lastRenderedPageBreak/>
        <w:t>objetivos. Algunas de las principales conclusiones del Informe de Revisión del Distrito incluyen lo siguiente:</w:t>
      </w:r>
    </w:p>
    <w:p w:rsidR="00423308" w:rsidRPr="00614B14" w:rsidRDefault="00423308" w:rsidP="00C334F9">
      <w:pPr>
        <w:pStyle w:val="ListParagraph"/>
        <w:numPr>
          <w:ilvl w:val="0"/>
          <w:numId w:val="2"/>
        </w:numPr>
        <w:spacing w:line="276" w:lineRule="auto"/>
        <w:rPr>
          <w:rFonts w:asciiTheme="minorHAnsi" w:hAnsiTheme="minorHAnsi"/>
          <w:lang w:val="es-AR"/>
        </w:rPr>
      </w:pPr>
      <w:r w:rsidRPr="00614B14">
        <w:rPr>
          <w:rFonts w:asciiTheme="minorHAnsi" w:hAnsiTheme="minorHAnsi"/>
          <w:u w:val="single"/>
          <w:lang w:val="es-AR"/>
        </w:rPr>
        <w:t>Tasa de graduación y deserción</w:t>
      </w:r>
      <w:r w:rsidRPr="00614B14">
        <w:rPr>
          <w:rFonts w:asciiTheme="minorHAnsi" w:hAnsiTheme="minorHAnsi"/>
          <w:lang w:val="es-AR"/>
        </w:rPr>
        <w:t>: a pesar de la mejora en la tasa de 2011, que fue de 49.5 por ciento, en 2014, la tasa de graduación de promociones en cuatro años del distrito fue de 60,2 por ciento, 25,9 puntos porcentuales por debajo de la tasa estatal que fue de 86,1 por ciento. La tasa de deserción escolar anual para Holyoke ha sido consistentemente más de tres veces superior a la tasa estatal, y fue de un 6,4 por ciento en 2014, muy por encima de la tasa estatal de 2.0 por ciento.</w:t>
      </w:r>
    </w:p>
    <w:p w:rsidR="00423308" w:rsidRPr="00614B14" w:rsidRDefault="00423308" w:rsidP="00C334F9">
      <w:pPr>
        <w:pStyle w:val="ListParagraph"/>
        <w:numPr>
          <w:ilvl w:val="0"/>
          <w:numId w:val="2"/>
        </w:numPr>
        <w:spacing w:line="276" w:lineRule="auto"/>
        <w:rPr>
          <w:rFonts w:asciiTheme="minorHAnsi" w:hAnsiTheme="minorHAnsi"/>
          <w:lang w:val="es-AR"/>
        </w:rPr>
      </w:pPr>
      <w:r w:rsidRPr="00614B14">
        <w:rPr>
          <w:rFonts w:asciiTheme="minorHAnsi" w:hAnsiTheme="minorHAnsi"/>
          <w:u w:val="single"/>
          <w:lang w:val="es-AR"/>
        </w:rPr>
        <w:t>Bajas tasas de competencia</w:t>
      </w:r>
      <w:r w:rsidRPr="00614B14">
        <w:rPr>
          <w:rFonts w:asciiTheme="minorHAnsi" w:hAnsiTheme="minorHAnsi"/>
          <w:lang w:val="es-AR"/>
        </w:rPr>
        <w:t>: las tasas de competencia de ELA, matemáticas y ciencias  en 2014 estuvieron significativamente por debajo de las tasas estatales generales para el distrito y en cada grado evaluado. Los índices de competencia de ELA para todos los alumnos del distrito fueron de un 34 por ciento en 2011 y de 32 por ciento en 2014, 37 puntos porcentuales por debajo de la tasa estatal de 2014, que fue del 69 por ciento. Los índices de competencia de matemáticas en el distrito fueron de un 27 por ciento en 2011 y 28 por ciento en 2014, 32 puntos porcentuales por debajo de la tasa estatal, que fue de 60 por ciento. Y los índices de competencia de ciencia de 5° grado fueron de un 11 por ciento en 2011 y de un 9 por ciento en 2014, 44 puntos porcentuales por debajo de la tasa estatal, que fue del 53 por ciento. Los índices de competencia varían considerablemente entre las escuelas, lo que indica grandes disparidades en las experiencias educativas de los alumnos de una escuela a otra. La escuela con más alto rendimiento escolar de Holyoke, Sullivan, estuvo en el 21° percentil de las escuelas primarias / medias, con un Índice de Progreso y Rendimiento acumulado de 41 para todos los alumnos; el objetivo es 75.</w:t>
      </w:r>
    </w:p>
    <w:p w:rsidR="00423308" w:rsidRPr="00614B14" w:rsidRDefault="00423308" w:rsidP="00C334F9">
      <w:pPr>
        <w:pStyle w:val="ListParagraph"/>
        <w:numPr>
          <w:ilvl w:val="0"/>
          <w:numId w:val="2"/>
        </w:numPr>
        <w:spacing w:line="276" w:lineRule="auto"/>
        <w:rPr>
          <w:rFonts w:asciiTheme="minorHAnsi" w:hAnsiTheme="minorHAnsi"/>
          <w:lang w:val="es-AR"/>
        </w:rPr>
      </w:pPr>
      <w:r w:rsidRPr="00614B14">
        <w:rPr>
          <w:rFonts w:asciiTheme="minorHAnsi" w:hAnsiTheme="minorHAnsi"/>
          <w:u w:val="single"/>
          <w:lang w:val="es-AR"/>
        </w:rPr>
        <w:t>Bajos niveles de logros de los alumnos, en particular para los subgrupos</w:t>
      </w:r>
      <w:r w:rsidRPr="00614B14">
        <w:rPr>
          <w:rFonts w:asciiTheme="minorHAnsi" w:hAnsiTheme="minorHAnsi"/>
          <w:lang w:val="es-AR"/>
        </w:rPr>
        <w:t>: En base a los resultados en todo el distrito en 2014, 8 de las 9 escuelas de Holyoke con una cantidad suficiente de datos para informar estuvieron dentro del 20 por ciento de menor rendimiento de las escuelas en sus rangos de grados, siendo la Escuela Secundaria Técnica Vocacional William J. Dean (Dean) y la Escuela de Servicio Total Comunitario Morgan Full (Morgan) en el 5 por ciento más bajo de las escuelas en sus respectivos grados en todo el estado. Las Escuelas de Holyoke también tienen subgrupos que se encuentran entre los subgrupos de rendimiento más bajo en todo el estado. Por ejemplo, como grupo, los aprendices del idioma inglés (ELL) en la Escuela Primaria White se encuentran entre los de peor desempeño del estado, y los alumnos con discapacidad en la Escuela Secundaria Holyoke han demostrado persistentes bajas tasas de graduación.</w:t>
      </w:r>
    </w:p>
    <w:p w:rsidR="00423308" w:rsidRPr="00614B14" w:rsidRDefault="00423308" w:rsidP="00C334F9">
      <w:pPr>
        <w:pStyle w:val="ListParagraph"/>
        <w:numPr>
          <w:ilvl w:val="0"/>
          <w:numId w:val="2"/>
        </w:numPr>
        <w:spacing w:line="276" w:lineRule="auto"/>
        <w:rPr>
          <w:rFonts w:asciiTheme="minorHAnsi" w:hAnsiTheme="minorHAnsi"/>
          <w:lang w:val="es-AR"/>
        </w:rPr>
      </w:pPr>
      <w:r w:rsidRPr="00614B14">
        <w:rPr>
          <w:rFonts w:asciiTheme="minorHAnsi" w:hAnsiTheme="minorHAnsi"/>
          <w:u w:val="single"/>
          <w:lang w:val="es-AR"/>
        </w:rPr>
        <w:t>Tasas de asistencia y suspensión</w:t>
      </w:r>
      <w:r w:rsidRPr="00614B14">
        <w:rPr>
          <w:rFonts w:asciiTheme="minorHAnsi" w:hAnsiTheme="minorHAnsi"/>
          <w:lang w:val="es-AR"/>
        </w:rPr>
        <w:t xml:space="preserve">: la tasa de suspensión de alumnos fuera de la escuela de alumnos en 2013-2014, del 20,0 por ciento por año, fue más de 5 veces mayor que el promedio estatal de 3.9 por ciento; esto continuó una tendencia que se remonta al año </w:t>
      </w:r>
      <w:r w:rsidRPr="00614B14">
        <w:rPr>
          <w:rFonts w:asciiTheme="minorHAnsi" w:hAnsiTheme="minorHAnsi"/>
          <w:lang w:val="es-AR"/>
        </w:rPr>
        <w:lastRenderedPageBreak/>
        <w:t>2003 por la que al menos 1 de cada 5 alumnos de Holyoke recibió una suspensión fuera de la escuela cada año. Los alumnos de Holyoke, en promedio, estuvieron ausentes 13,8 días durante el año escolar 2013-2014, comparado con el promedio estatal de 8.7 días. Esto representó el octavo año consecutivo en el que la cantidad promedio de días perdidos por los alumnos de Holyoke superó al estado en por lo menos cinco días por año.</w:t>
      </w:r>
    </w:p>
    <w:p w:rsidR="00423308" w:rsidRPr="00614B14" w:rsidRDefault="00423308" w:rsidP="00C334F9">
      <w:pPr>
        <w:pStyle w:val="ListParagraph"/>
        <w:numPr>
          <w:ilvl w:val="0"/>
          <w:numId w:val="2"/>
        </w:numPr>
        <w:spacing w:line="276" w:lineRule="auto"/>
        <w:rPr>
          <w:rFonts w:asciiTheme="minorHAnsi" w:hAnsiTheme="minorHAnsi"/>
          <w:lang w:val="es-AR"/>
        </w:rPr>
      </w:pPr>
      <w:r w:rsidRPr="00614B14">
        <w:rPr>
          <w:rFonts w:asciiTheme="minorHAnsi" w:hAnsiTheme="minorHAnsi"/>
          <w:u w:val="single"/>
          <w:lang w:val="es-AR"/>
        </w:rPr>
        <w:t>Estado de responsabilidad</w:t>
      </w:r>
      <w:r w:rsidRPr="00614B14">
        <w:rPr>
          <w:rFonts w:asciiTheme="minorHAnsi" w:hAnsiTheme="minorHAnsi"/>
          <w:lang w:val="es-AR"/>
        </w:rPr>
        <w:t>: de las 11 escuelas de Holyoke, Dean ha sido denominada previamente como de bajo rendimiento (Nivel 4) por estar entre las escuelas de más bajo rendimiento y menos mejora de la Comunidad; y Morgan fue designada como de bajo rendimiento crónico (Nivel 5) en octubre de 2013 por su descenso continuo durante sus 3 años en estado de nivel 4, por lo que es una de las primeras escuelas en la Comunidad en ser colocada en recepción.</w:t>
      </w:r>
    </w:p>
    <w:p w:rsidR="00423308" w:rsidRPr="00614B14" w:rsidRDefault="00423308" w:rsidP="00C334F9">
      <w:pPr>
        <w:pStyle w:val="ListParagraph"/>
        <w:numPr>
          <w:ilvl w:val="0"/>
          <w:numId w:val="2"/>
        </w:numPr>
        <w:spacing w:line="276" w:lineRule="auto"/>
        <w:rPr>
          <w:rFonts w:asciiTheme="minorHAnsi" w:hAnsiTheme="minorHAnsi"/>
          <w:lang w:val="es-AR"/>
        </w:rPr>
      </w:pPr>
      <w:r w:rsidRPr="00614B14">
        <w:rPr>
          <w:rFonts w:asciiTheme="minorHAnsi" w:hAnsiTheme="minorHAnsi"/>
          <w:u w:val="single"/>
          <w:lang w:val="es-AR"/>
        </w:rPr>
        <w:t>Bajos niveles de crecimiento de los alumnos</w:t>
      </w:r>
      <w:r w:rsidRPr="00614B14">
        <w:rPr>
          <w:rFonts w:asciiTheme="minorHAnsi" w:hAnsiTheme="minorHAnsi"/>
          <w:lang w:val="es-AR"/>
        </w:rPr>
        <w:t>: en las evaluaciones de MCAS 2014, el percentil promedio de crecimiento estudiantil (SGP) para ELA fue de 39; para las matemáticas, fue de 45. Las tasas de crecimiento han sido igualmente bajas en los últimos cuatro años. El SGP promedio en todo el estado en ambas áreas de contenido es de 50; estos SGP indican que el crecimiento estudiantil de Holyoke en las evaluaciones del MCAS es en promedio más lento que el de sus pares académicos de todo el estado. Esto significa que los alumnos que ya están atrasados están perdiendo más terreno en comparación a sus compañeros.</w:t>
      </w:r>
    </w:p>
    <w:p w:rsidR="00423308" w:rsidRPr="00614B14" w:rsidRDefault="00423308" w:rsidP="00614B14">
      <w:pPr>
        <w:spacing w:line="276" w:lineRule="auto"/>
        <w:rPr>
          <w:rFonts w:asciiTheme="minorHAnsi" w:hAnsiTheme="minorHAnsi"/>
          <w:lang w:val="es-AR"/>
        </w:rPr>
      </w:pPr>
    </w:p>
    <w:p w:rsidR="00423308" w:rsidRPr="00614B14" w:rsidRDefault="00423308" w:rsidP="00614B14">
      <w:pPr>
        <w:spacing w:line="276" w:lineRule="auto"/>
        <w:rPr>
          <w:rFonts w:asciiTheme="minorHAnsi" w:hAnsiTheme="minorHAnsi"/>
          <w:u w:val="single"/>
          <w:lang w:val="es-AR"/>
        </w:rPr>
      </w:pPr>
      <w:r w:rsidRPr="00614B14">
        <w:rPr>
          <w:rFonts w:asciiTheme="minorHAnsi" w:hAnsiTheme="minorHAnsi"/>
          <w:u w:val="single"/>
          <w:lang w:val="es-AR"/>
        </w:rPr>
        <w:t>Desafíos sistémicos</w:t>
      </w:r>
    </w:p>
    <w:p w:rsidR="00423308" w:rsidRDefault="00423308" w:rsidP="00AB4C22">
      <w:pPr>
        <w:spacing w:line="276" w:lineRule="auto"/>
        <w:rPr>
          <w:rFonts w:asciiTheme="minorHAnsi" w:hAnsiTheme="minorHAnsi"/>
          <w:lang w:val="es-AR"/>
        </w:rPr>
      </w:pPr>
      <w:r w:rsidRPr="00614B14">
        <w:rPr>
          <w:rFonts w:asciiTheme="minorHAnsi" w:hAnsiTheme="minorHAnsi"/>
          <w:lang w:val="es-AR"/>
        </w:rPr>
        <w:t>Los resultados de la revisión del distrito y otros datos indicaron que el distrito tuvo múltiples desafíos sistémicos que impidieron su capacidad de acelerar y apoyar el desempeño académico de los alumnos. En el momento de la designación de Nivel 5 del distrito en abril del año 2015, algunos de los desafíos señalados por el equipo de revisión del distrito incluyeron:</w:t>
      </w:r>
    </w:p>
    <w:p w:rsidR="00AB4C22" w:rsidRPr="00614B14" w:rsidRDefault="00AB4C22" w:rsidP="00AB4C22">
      <w:pPr>
        <w:spacing w:line="276" w:lineRule="auto"/>
        <w:rPr>
          <w:rFonts w:asciiTheme="minorHAnsi" w:hAnsiTheme="minorHAnsi"/>
          <w:lang w:val="es-AR"/>
        </w:rPr>
      </w:pPr>
    </w:p>
    <w:p w:rsidR="00423308" w:rsidRPr="00614B14" w:rsidRDefault="00423308" w:rsidP="00C334F9">
      <w:pPr>
        <w:pStyle w:val="ListParagraph"/>
        <w:numPr>
          <w:ilvl w:val="0"/>
          <w:numId w:val="2"/>
        </w:numPr>
        <w:spacing w:after="200" w:line="276" w:lineRule="auto"/>
        <w:rPr>
          <w:rFonts w:asciiTheme="minorHAnsi" w:hAnsiTheme="minorHAnsi"/>
          <w:lang w:val="es-AR"/>
        </w:rPr>
      </w:pPr>
      <w:r w:rsidRPr="00614B14">
        <w:rPr>
          <w:rFonts w:asciiTheme="minorHAnsi" w:hAnsiTheme="minorHAnsi"/>
          <w:u w:val="single"/>
          <w:lang w:val="es-AR"/>
        </w:rPr>
        <w:t>Calidad de enseñanza inconsistente</w:t>
      </w:r>
      <w:r w:rsidRPr="00614B14">
        <w:rPr>
          <w:rFonts w:asciiTheme="minorHAnsi" w:hAnsiTheme="minorHAnsi"/>
          <w:lang w:val="es-AR"/>
        </w:rPr>
        <w:t>: la calidad de la enseñanza en Holyoke varió de escuela a escuela y de aula a aula, con una aplicación inconsistente de las rigurosas herramientas y materiales de instrucción estándar. Durante el año escolar 2014-2015, las 5 prácticas educativas específicas del distrito</w:t>
      </w:r>
      <w:r w:rsidRPr="00614B14">
        <w:rPr>
          <w:rStyle w:val="FootnoteReference"/>
          <w:rFonts w:asciiTheme="minorHAnsi" w:hAnsiTheme="minorHAnsi"/>
          <w:lang w:val="es-AR"/>
        </w:rPr>
        <w:footnoteReference w:id="4"/>
      </w:r>
      <w:r w:rsidRPr="00614B14">
        <w:rPr>
          <w:rFonts w:asciiTheme="minorHAnsi" w:hAnsiTheme="minorHAnsi"/>
          <w:lang w:val="es-AR"/>
        </w:rPr>
        <w:t xml:space="preserve"> estaban en sus estados iniciales de  aplicación y no se incluyeron en la enseñanza en el aula. Durante las observaciones realizadas por el equipo de revisión del distrito, la calidad de la instrucción fue inconsistente y no demostró dominio en la aplicación de las prácticas de enseñanza del </w:t>
      </w:r>
      <w:r w:rsidRPr="00614B14">
        <w:rPr>
          <w:rFonts w:asciiTheme="minorHAnsi" w:hAnsiTheme="minorHAnsi"/>
          <w:lang w:val="es-AR"/>
        </w:rPr>
        <w:lastRenderedPageBreak/>
        <w:t>distrito. El equipo de revisión no vio evidencia clara y consistente de lecciones rigurosas y altas expectativas para los alumnos en la mitad de las aulas de todo el distrito. En particular, los observadores vieron evidencias de modificaciones de la enseñanza que podrían mejorar el aprendizaje de los alumnos con discapacidades y los alumnos ELL de Holyoke en sólo el 35 por ciento de las aulas.</w:t>
      </w:r>
    </w:p>
    <w:p w:rsidR="00423308" w:rsidRPr="00614B14" w:rsidRDefault="00423308" w:rsidP="00C334F9">
      <w:pPr>
        <w:pStyle w:val="ListParagraph"/>
        <w:numPr>
          <w:ilvl w:val="0"/>
          <w:numId w:val="2"/>
        </w:numPr>
        <w:spacing w:line="276" w:lineRule="auto"/>
        <w:rPr>
          <w:rFonts w:asciiTheme="minorHAnsi" w:hAnsiTheme="minorHAnsi"/>
          <w:lang w:val="es-AR"/>
        </w:rPr>
      </w:pPr>
      <w:r w:rsidRPr="00614B14">
        <w:rPr>
          <w:rFonts w:asciiTheme="minorHAnsi" w:hAnsiTheme="minorHAnsi"/>
          <w:u w:val="single"/>
          <w:lang w:val="es-AR"/>
        </w:rPr>
        <w:t>Sistema incompleto de evaluación</w:t>
      </w:r>
      <w:r w:rsidRPr="00614B14">
        <w:rPr>
          <w:rFonts w:asciiTheme="minorHAnsi" w:hAnsiTheme="minorHAnsi"/>
          <w:lang w:val="es-AR"/>
        </w:rPr>
        <w:t>: el distrito no tenía coordinado un sistema completo de evaluaciones formativas y las distintas escuelas estaban usando diferentes tipos de evaluaciones, administradas en frecuencias inconsistentes en todo el distrito. Hacia fines del año escolar 2014-2015, no se había completado el sistema de evaluación. La ausencia de un sistema de evaluación integral limitó a los educadores para usar los datos de evaluación con el fin de mejorar la enseñanza y adaptar los apoyos a las necesidades de los alumnos.</w:t>
      </w:r>
    </w:p>
    <w:p w:rsidR="00423308" w:rsidRPr="00614B14" w:rsidRDefault="00423308" w:rsidP="00C334F9">
      <w:pPr>
        <w:pStyle w:val="ListParagraph"/>
        <w:numPr>
          <w:ilvl w:val="0"/>
          <w:numId w:val="2"/>
        </w:numPr>
        <w:spacing w:line="276" w:lineRule="auto"/>
        <w:rPr>
          <w:rFonts w:asciiTheme="minorHAnsi" w:hAnsiTheme="minorHAnsi"/>
          <w:lang w:val="es-AR"/>
        </w:rPr>
      </w:pPr>
      <w:r w:rsidRPr="00614B14">
        <w:rPr>
          <w:rFonts w:asciiTheme="minorHAnsi" w:hAnsiTheme="minorHAnsi"/>
          <w:u w:val="single"/>
          <w:lang w:val="es-AR"/>
        </w:rPr>
        <w:t>Desafíos del nivel secundario</w:t>
      </w:r>
      <w:r w:rsidRPr="00614B14">
        <w:rPr>
          <w:rFonts w:asciiTheme="minorHAnsi" w:hAnsiTheme="minorHAnsi"/>
          <w:lang w:val="es-AR"/>
        </w:rPr>
        <w:t>: dos escuelas secundarias de Holyoke no estaban preparando consistentemente a todos los estudiantes para la universidad y otras carreras. Como se indicó anteriormente, la tasa de graduación en cuatro años de las promociones en Holyoke fue sólo del 60,2 por ciento en 2014, más de 25 puntos porcentuales por debajo de la tasa estatal, y su tasa de abandono fue más de 3 veces superior a la tasa estatal. El distrito no tenía variedad de actividades y apoyos estratégicos y coordinados para preparar a los estudiantes de la escuela media para la escuela secundaria y sentar las bases para la universidad y otras carreras.</w:t>
      </w:r>
    </w:p>
    <w:p w:rsidR="00423308" w:rsidRPr="00614B14" w:rsidRDefault="00423308" w:rsidP="00C334F9">
      <w:pPr>
        <w:pStyle w:val="ListParagraph"/>
        <w:numPr>
          <w:ilvl w:val="0"/>
          <w:numId w:val="2"/>
        </w:numPr>
        <w:spacing w:line="276" w:lineRule="auto"/>
        <w:rPr>
          <w:rFonts w:asciiTheme="minorHAnsi" w:hAnsiTheme="minorHAnsi"/>
          <w:lang w:val="es-AR"/>
        </w:rPr>
      </w:pPr>
      <w:r w:rsidRPr="00614B14">
        <w:rPr>
          <w:rFonts w:asciiTheme="minorHAnsi" w:hAnsiTheme="minorHAnsi"/>
          <w:u w:val="single"/>
          <w:lang w:val="es-AR"/>
        </w:rPr>
        <w:t>Ausencia de oportunidades de liderazgo para los maestros y otro personal</w:t>
      </w:r>
      <w:r w:rsidRPr="00614B14">
        <w:rPr>
          <w:rFonts w:asciiTheme="minorHAnsi" w:hAnsiTheme="minorHAnsi"/>
          <w:lang w:val="es-AR"/>
        </w:rPr>
        <w:t>: el distrito no había desarrollado una variedad de oportunidades para los profesores u otro personal para ocupar roles de liderazgo que beneficien a cada escuela y al distrito en su conjunto. Los maestros tuvieron poca participación directa o colaboración formal en la planificación, el diseño o la puesta en marcha de programas y servicios de desarrollo profesional a nivel de distrito. Por ejemplo, los maestros habían servido previamente en el comité de desarrollo profesional del distrito, pero no hubo representantes de los maestros en el año escolar 2014-2015. El personal no docente puede haber tenido aún menos oportunidades para contribuir en los roles de liderazgo.</w:t>
      </w:r>
    </w:p>
    <w:p w:rsidR="00423308" w:rsidRPr="00614B14" w:rsidRDefault="00423308" w:rsidP="00614B14">
      <w:pPr>
        <w:pStyle w:val="ListParagraph"/>
        <w:spacing w:line="276" w:lineRule="auto"/>
        <w:rPr>
          <w:rFonts w:asciiTheme="minorHAnsi" w:hAnsiTheme="minorHAnsi"/>
          <w:lang w:val="es-AR"/>
        </w:rPr>
      </w:pPr>
    </w:p>
    <w:p w:rsidR="00423308" w:rsidRPr="00614B14" w:rsidRDefault="00423308" w:rsidP="00614B14">
      <w:pPr>
        <w:spacing w:line="276" w:lineRule="auto"/>
        <w:rPr>
          <w:rFonts w:asciiTheme="minorHAnsi" w:hAnsiTheme="minorHAnsi"/>
          <w:u w:val="single"/>
          <w:lang w:val="es-AR"/>
        </w:rPr>
      </w:pPr>
      <w:r w:rsidRPr="00614B14">
        <w:rPr>
          <w:rFonts w:asciiTheme="minorHAnsi" w:hAnsiTheme="minorHAnsi"/>
          <w:u w:val="single"/>
          <w:lang w:val="es-AR"/>
        </w:rPr>
        <w:t>Visión</w:t>
      </w:r>
    </w:p>
    <w:p w:rsidR="00423308" w:rsidRPr="00614B14" w:rsidRDefault="00423308" w:rsidP="00614B14">
      <w:pPr>
        <w:spacing w:line="276" w:lineRule="auto"/>
        <w:rPr>
          <w:rFonts w:asciiTheme="minorHAnsi" w:hAnsiTheme="minorHAnsi"/>
          <w:lang w:val="es-AR"/>
        </w:rPr>
      </w:pPr>
      <w:r w:rsidRPr="00614B14">
        <w:rPr>
          <w:rFonts w:asciiTheme="minorHAnsi" w:hAnsiTheme="minorHAnsi"/>
          <w:lang w:val="es-AR"/>
        </w:rPr>
        <w:t xml:space="preserve">Las Escuelas Públicas de Holyoke será un sistema de grandes escuelas que prepara a sus alumnos para la universidad y las carreras, desafiándolos a pensar de manera crítica y brindándoles un entorno seguro, educativo y culturalmente relevante en el que puedan aprender y crecer. El distrito invertirá todos sus recursos humanos, financieros y de otro tipo en estrategias que apoyan el aprendizaje de los alumnos. Guiados por una oficina central diseñada para apoyar de manera efectiva a las escuelas de todos los niveles de grado, los educadores del distrito tendrán la facultad de tomar decisiones a nivel escolar que se adapten a sus alumnos. </w:t>
      </w:r>
      <w:r w:rsidRPr="00614B14">
        <w:rPr>
          <w:rFonts w:asciiTheme="minorHAnsi" w:hAnsiTheme="minorHAnsi"/>
          <w:lang w:val="es-AR"/>
        </w:rPr>
        <w:lastRenderedPageBreak/>
        <w:t>Las Escuelas Públicas de Holyoke será un distrito orientada hacia los servicios, convocando y comprometiendo verdaderamente a las familias como participantes activos en la educación de los alumnos.</w:t>
      </w:r>
    </w:p>
    <w:p w:rsidR="00423308" w:rsidRPr="00614B14" w:rsidRDefault="00423308" w:rsidP="00614B14">
      <w:pPr>
        <w:spacing w:line="276" w:lineRule="auto"/>
        <w:rPr>
          <w:rFonts w:asciiTheme="minorHAnsi" w:hAnsiTheme="minorHAnsi"/>
          <w:lang w:val="es-AR"/>
        </w:rPr>
      </w:pPr>
    </w:p>
    <w:p w:rsidR="00423308" w:rsidRPr="00614B14" w:rsidRDefault="00423308" w:rsidP="00614B14">
      <w:pPr>
        <w:spacing w:line="276" w:lineRule="auto"/>
        <w:rPr>
          <w:rFonts w:asciiTheme="minorHAnsi" w:hAnsiTheme="minorHAnsi"/>
          <w:lang w:val="es-AR"/>
        </w:rPr>
      </w:pPr>
      <w:r w:rsidRPr="00614B14">
        <w:rPr>
          <w:rFonts w:asciiTheme="minorHAnsi" w:hAnsiTheme="minorHAnsi"/>
          <w:lang w:val="es-AR"/>
        </w:rPr>
        <w:t>A lo largo de este plan, nos concentraremos en los siguientes pasos de acción fundamentales para aplicar cambio a Holyoke:</w:t>
      </w:r>
    </w:p>
    <w:p w:rsidR="00446AAD" w:rsidRPr="00614B14" w:rsidRDefault="00446AAD" w:rsidP="00446AAD">
      <w:pPr>
        <w:spacing w:line="276" w:lineRule="auto"/>
        <w:ind w:left="720"/>
        <w:rPr>
          <w:rFonts w:asciiTheme="minorHAnsi" w:hAnsiTheme="minorHAnsi"/>
          <w:lang w:val="es-AR"/>
        </w:rPr>
      </w:pPr>
      <w:r w:rsidRPr="00614B14">
        <w:rPr>
          <w:rFonts w:asciiTheme="minorHAnsi" w:hAnsiTheme="minorHAnsi"/>
          <w:lang w:val="es-AR"/>
        </w:rPr>
        <w:t>• Construir sobre lo que funciona y arreglar lo que no funciona</w:t>
      </w:r>
    </w:p>
    <w:p w:rsidR="00446AAD" w:rsidRPr="00614B14" w:rsidRDefault="00446AAD" w:rsidP="00446AAD">
      <w:pPr>
        <w:spacing w:line="276" w:lineRule="auto"/>
        <w:ind w:left="720"/>
        <w:rPr>
          <w:rFonts w:asciiTheme="minorHAnsi" w:hAnsiTheme="minorHAnsi"/>
          <w:lang w:val="es-AR"/>
        </w:rPr>
      </w:pPr>
      <w:r w:rsidRPr="00614B14">
        <w:rPr>
          <w:rFonts w:asciiTheme="minorHAnsi" w:hAnsiTheme="minorHAnsi"/>
          <w:lang w:val="es-AR"/>
        </w:rPr>
        <w:t>• Empoderar al personal para tomar decisiones, pero hacerlos responsables de los resultados</w:t>
      </w:r>
    </w:p>
    <w:p w:rsidR="00446AAD" w:rsidRPr="00614B14" w:rsidRDefault="00446AAD" w:rsidP="00446AAD">
      <w:pPr>
        <w:spacing w:line="276" w:lineRule="auto"/>
        <w:ind w:left="720"/>
        <w:rPr>
          <w:rFonts w:asciiTheme="minorHAnsi" w:hAnsiTheme="minorHAnsi"/>
          <w:lang w:val="es-AR"/>
        </w:rPr>
      </w:pPr>
      <w:r w:rsidRPr="00614B14">
        <w:rPr>
          <w:rFonts w:asciiTheme="minorHAnsi" w:hAnsiTheme="minorHAnsi"/>
          <w:lang w:val="es-AR"/>
        </w:rPr>
        <w:t>• Extender el tiempo hacia una variedad de oportunidades de aprendizaje, tanto para los alumnos como para el personal</w:t>
      </w:r>
    </w:p>
    <w:p w:rsidR="00446AAD" w:rsidRPr="00614B14" w:rsidRDefault="00446AAD" w:rsidP="00446AAD">
      <w:pPr>
        <w:spacing w:line="276" w:lineRule="auto"/>
        <w:ind w:left="720"/>
        <w:rPr>
          <w:rFonts w:asciiTheme="minorHAnsi" w:hAnsiTheme="minorHAnsi"/>
          <w:lang w:val="es-AR"/>
        </w:rPr>
      </w:pPr>
      <w:r w:rsidRPr="00614B14">
        <w:rPr>
          <w:rFonts w:asciiTheme="minorHAnsi" w:hAnsiTheme="minorHAnsi"/>
          <w:lang w:val="es-AR"/>
        </w:rPr>
        <w:t>• Brindar a los alumnos planes universitarios y/o planes de carrera individualizados y múltiples vías para alcanzar su máximo potencial</w:t>
      </w:r>
    </w:p>
    <w:p w:rsidR="00446AAD" w:rsidRPr="00614B14" w:rsidRDefault="00446AAD" w:rsidP="00446AAD">
      <w:pPr>
        <w:spacing w:line="276" w:lineRule="auto"/>
        <w:ind w:left="720"/>
        <w:rPr>
          <w:rFonts w:asciiTheme="minorHAnsi" w:hAnsiTheme="minorHAnsi"/>
          <w:lang w:val="es-AR"/>
        </w:rPr>
      </w:pPr>
      <w:r w:rsidRPr="00614B14">
        <w:rPr>
          <w:rFonts w:asciiTheme="minorHAnsi" w:hAnsiTheme="minorHAnsi"/>
          <w:lang w:val="es-AR"/>
        </w:rPr>
        <w:t xml:space="preserve">• Invertir estratégicamente los conocimientos y habilidades de los asociados </w:t>
      </w:r>
    </w:p>
    <w:p w:rsidR="00446AAD" w:rsidRPr="00614B14" w:rsidRDefault="00446AAD" w:rsidP="00446AAD">
      <w:pPr>
        <w:spacing w:line="276" w:lineRule="auto"/>
        <w:ind w:left="720"/>
        <w:rPr>
          <w:rFonts w:asciiTheme="minorHAnsi" w:hAnsiTheme="minorHAnsi"/>
          <w:lang w:val="es-AR"/>
        </w:rPr>
      </w:pPr>
      <w:r w:rsidRPr="00614B14">
        <w:rPr>
          <w:rFonts w:asciiTheme="minorHAnsi" w:hAnsiTheme="minorHAnsi"/>
          <w:lang w:val="es-AR"/>
        </w:rPr>
        <w:t>• Involucrar a las familias como socios activos, reparando las relaciones y construyendo  confianza en el distrito</w:t>
      </w:r>
    </w:p>
    <w:p w:rsidR="00423308" w:rsidRPr="00614B14" w:rsidRDefault="00423308" w:rsidP="00614B14">
      <w:pPr>
        <w:spacing w:line="276" w:lineRule="auto"/>
        <w:ind w:left="360"/>
        <w:rPr>
          <w:rFonts w:asciiTheme="minorHAnsi" w:hAnsiTheme="minorHAnsi"/>
          <w:lang w:val="es-AR"/>
        </w:rPr>
      </w:pPr>
    </w:p>
    <w:p w:rsidR="00423308" w:rsidRPr="00614B14" w:rsidRDefault="00423308" w:rsidP="00614B14">
      <w:pPr>
        <w:spacing w:line="276" w:lineRule="auto"/>
        <w:rPr>
          <w:rFonts w:asciiTheme="minorHAnsi" w:hAnsiTheme="minorHAnsi"/>
          <w:u w:val="single"/>
          <w:lang w:val="es-AR"/>
        </w:rPr>
      </w:pPr>
      <w:r w:rsidRPr="00614B14">
        <w:rPr>
          <w:rFonts w:asciiTheme="minorHAnsi" w:hAnsiTheme="minorHAnsi"/>
          <w:u w:val="single"/>
          <w:lang w:val="es-AR"/>
        </w:rPr>
        <w:t>Prácticas de Reestructuración</w:t>
      </w:r>
    </w:p>
    <w:p w:rsidR="00423308" w:rsidRPr="00614B14" w:rsidRDefault="00423308" w:rsidP="00614B14">
      <w:pPr>
        <w:spacing w:line="276" w:lineRule="auto"/>
        <w:rPr>
          <w:rFonts w:asciiTheme="minorHAnsi" w:hAnsiTheme="minorHAnsi"/>
          <w:lang w:val="es-AR"/>
        </w:rPr>
      </w:pPr>
      <w:r w:rsidRPr="00614B14">
        <w:rPr>
          <w:rFonts w:asciiTheme="minorHAnsi" w:hAnsiTheme="minorHAnsi"/>
          <w:i/>
          <w:lang w:val="es-AR"/>
        </w:rPr>
        <w:t>Una Ley Relativa a la Brecha en los Logros</w:t>
      </w:r>
      <w:r w:rsidRPr="00614B14">
        <w:rPr>
          <w:rFonts w:asciiTheme="minorHAnsi" w:hAnsiTheme="minorHAnsi"/>
          <w:lang w:val="es-AR"/>
        </w:rPr>
        <w:t xml:space="preserve">, promulgada en 2010, establece la autoridad y las herramientas para que los líderes escolares y distritales y el Comisionado y la Junta de Educación Primaria y Secundaria puedan lograr una rápida mejora en las escuelas y los distritos de bajo rendimiento (Nivel 4) y de bajo rendimiento crónico (Nivel 5). Apoyando este trabajo, ESE se asoció con el Instituto de Liderazgo Estratégico y Aprendizaje (INSTLL, LLC) para realizar el seguimiento del progreso de las escuelas de bajo rendimiento de Massachusetts, una vez que estaban en proceso de reestructuración, e identificar las lecciones aprendidas de las escuelas que hicieron importantes ganancias de rendimiento durante sus tres primeros años de reestructuración, incluyendo los sistemas y recursos del distrito que los apoyaron en sus esfuerzos. El resultado de este trabajo es </w:t>
      </w:r>
      <w:r w:rsidRPr="00614B14">
        <w:rPr>
          <w:rFonts w:asciiTheme="minorHAnsi" w:hAnsiTheme="minorHAnsi"/>
          <w:i/>
          <w:lang w:val="es-AR"/>
        </w:rPr>
        <w:t>Prácticas de Reestructuración en Acción: Una Guía Práctica y Análisis de Políticas</w:t>
      </w:r>
      <w:r w:rsidRPr="00614B14">
        <w:rPr>
          <w:rStyle w:val="FootnoteReference"/>
          <w:rFonts w:asciiTheme="minorHAnsi" w:hAnsiTheme="minorHAnsi"/>
          <w:i/>
          <w:lang w:val="es-AR"/>
        </w:rPr>
        <w:footnoteReference w:id="5"/>
      </w:r>
      <w:r w:rsidRPr="00614B14">
        <w:rPr>
          <w:rFonts w:asciiTheme="minorHAnsi" w:hAnsiTheme="minorHAnsi"/>
          <w:lang w:val="es-AR"/>
        </w:rPr>
        <w:t>, un documento basado en un análisis detallado de la experiencia de las primeras 34 escuelas de Nivel 4 durante los primeros 3 años de reestructuración (2010-2011 a 2012-2013). La guía presenta las prácticas de reestructuración más importantes a ser consideradas por los líderes estatales, los distritos, las escuelas y los legisladores que se esfuerzan para mejorar y sostener los esfuerzos de reestructuración actuales y futuros.</w:t>
      </w:r>
    </w:p>
    <w:p w:rsidR="00AB4C22" w:rsidRDefault="00AB4C22" w:rsidP="00614B14">
      <w:pPr>
        <w:spacing w:line="276" w:lineRule="auto"/>
        <w:rPr>
          <w:rFonts w:asciiTheme="minorHAnsi" w:hAnsiTheme="minorHAnsi"/>
          <w:lang w:val="es-AR"/>
        </w:rPr>
      </w:pPr>
    </w:p>
    <w:p w:rsidR="00423308" w:rsidRPr="00614B14" w:rsidRDefault="00423308" w:rsidP="00614B14">
      <w:pPr>
        <w:spacing w:line="276" w:lineRule="auto"/>
        <w:rPr>
          <w:rFonts w:asciiTheme="minorHAnsi" w:hAnsiTheme="minorHAnsi"/>
          <w:lang w:val="es-AR"/>
        </w:rPr>
      </w:pPr>
      <w:r w:rsidRPr="00614B14">
        <w:rPr>
          <w:rFonts w:asciiTheme="minorHAnsi" w:hAnsiTheme="minorHAnsi"/>
          <w:lang w:val="es-AR"/>
        </w:rPr>
        <w:lastRenderedPageBreak/>
        <w:t>Ya que los resultados del informe indican los tipos de apoyos necesarios para una aceleración rápida y eficaz, las Prácticas de Reestructuración sirven como base para las Áreas de Prioridad de este plan de reestructuración.</w:t>
      </w:r>
    </w:p>
    <w:p w:rsidR="00423308" w:rsidRPr="00614B14" w:rsidRDefault="00423308" w:rsidP="00614B14">
      <w:pPr>
        <w:spacing w:line="276" w:lineRule="auto"/>
        <w:rPr>
          <w:rFonts w:asciiTheme="minorHAnsi" w:hAnsiTheme="minorHAnsi"/>
          <w:u w:val="single"/>
          <w:lang w:val="es-AR"/>
        </w:rPr>
      </w:pPr>
    </w:p>
    <w:p w:rsidR="00423308" w:rsidRPr="00614B14" w:rsidRDefault="00423308" w:rsidP="00614B14">
      <w:pPr>
        <w:spacing w:line="276" w:lineRule="auto"/>
        <w:rPr>
          <w:rFonts w:asciiTheme="minorHAnsi" w:hAnsiTheme="minorHAnsi"/>
          <w:u w:val="single"/>
          <w:lang w:val="es-AR"/>
        </w:rPr>
      </w:pPr>
      <w:r w:rsidRPr="00614B14">
        <w:rPr>
          <w:rFonts w:asciiTheme="minorHAnsi" w:hAnsiTheme="minorHAnsi"/>
          <w:u w:val="single"/>
          <w:lang w:val="es-AR"/>
        </w:rPr>
        <w:t>Áreas de Prioridad</w:t>
      </w:r>
    </w:p>
    <w:p w:rsidR="00423308" w:rsidRPr="00614B14" w:rsidRDefault="00423308" w:rsidP="00614B14">
      <w:pPr>
        <w:spacing w:line="276" w:lineRule="auto"/>
        <w:rPr>
          <w:rFonts w:asciiTheme="minorHAnsi" w:hAnsiTheme="minorHAnsi"/>
          <w:lang w:val="es-AR"/>
        </w:rPr>
      </w:pPr>
      <w:r w:rsidRPr="00614B14">
        <w:rPr>
          <w:rFonts w:asciiTheme="minorHAnsi" w:hAnsiTheme="minorHAnsi"/>
          <w:lang w:val="es-AR"/>
        </w:rPr>
        <w:t>Para lograr una rápida mejora en el rendimiento académico de todos los alumnos de Holyoke, el distrito implementará estrategias en cinco Áreas de Prioridad que están alineadas con las recomendaciones del Grupo Local de Participantes del distrito de Holyoke Nivel 5 (LSG) remitidas al Comisionado Chester y al Receptor Zrike el 10 de julio de 2015</w:t>
      </w:r>
      <w:r w:rsidRPr="00614B14">
        <w:rPr>
          <w:rStyle w:val="FootnoteReference"/>
          <w:rFonts w:asciiTheme="minorHAnsi" w:hAnsiTheme="minorHAnsi"/>
          <w:lang w:val="es-AR"/>
        </w:rPr>
        <w:footnoteReference w:id="6"/>
      </w:r>
      <w:r w:rsidRPr="00614B14">
        <w:rPr>
          <w:rFonts w:asciiTheme="minorHAnsi" w:hAnsiTheme="minorHAnsi"/>
          <w:lang w:val="es-AR"/>
        </w:rPr>
        <w:t>. El plan identifica donde las estrategias son informadas por recomendaciones específicas de</w:t>
      </w:r>
      <w:r w:rsidR="00080971">
        <w:rPr>
          <w:rFonts w:asciiTheme="minorHAnsi" w:hAnsiTheme="minorHAnsi"/>
          <w:lang w:val="es-AR"/>
        </w:rPr>
        <w:t>l</w:t>
      </w:r>
      <w:r w:rsidRPr="00614B14">
        <w:rPr>
          <w:rFonts w:asciiTheme="minorHAnsi" w:hAnsiTheme="minorHAnsi"/>
          <w:lang w:val="es-AR"/>
        </w:rPr>
        <w:t xml:space="preserve"> LSG.</w:t>
      </w:r>
    </w:p>
    <w:p w:rsidR="00423308" w:rsidRPr="00614B14" w:rsidRDefault="00423308" w:rsidP="00614B14">
      <w:pPr>
        <w:spacing w:line="276" w:lineRule="auto"/>
        <w:rPr>
          <w:rFonts w:asciiTheme="minorHAnsi" w:hAnsiTheme="minorHAnsi"/>
          <w:lang w:val="es-AR"/>
        </w:rPr>
      </w:pPr>
    </w:p>
    <w:p w:rsidR="00423308" w:rsidRPr="00614B14" w:rsidRDefault="00423308" w:rsidP="00614B14">
      <w:pPr>
        <w:spacing w:line="276" w:lineRule="auto"/>
        <w:rPr>
          <w:rFonts w:asciiTheme="minorHAnsi" w:hAnsiTheme="minorHAnsi"/>
          <w:lang w:val="es-AR"/>
        </w:rPr>
      </w:pPr>
      <w:r w:rsidRPr="00614B14">
        <w:rPr>
          <w:rFonts w:asciiTheme="minorHAnsi" w:hAnsiTheme="minorHAnsi"/>
          <w:u w:val="single"/>
          <w:lang w:val="es-AR"/>
        </w:rPr>
        <w:t>Área de Prioridad 1</w:t>
      </w:r>
      <w:r w:rsidRPr="00614B14">
        <w:rPr>
          <w:rFonts w:asciiTheme="minorHAnsi" w:hAnsiTheme="minorHAnsi"/>
          <w:lang w:val="es-AR"/>
        </w:rPr>
        <w:t xml:space="preserve">: </w:t>
      </w:r>
      <w:r w:rsidR="00291A24">
        <w:rPr>
          <w:rFonts w:asciiTheme="minorHAnsi" w:hAnsiTheme="minorHAnsi"/>
          <w:lang w:val="es-AR"/>
        </w:rPr>
        <w:t>B</w:t>
      </w:r>
      <w:r w:rsidR="00291A24" w:rsidRPr="00614B14">
        <w:rPr>
          <w:rFonts w:asciiTheme="minorHAnsi" w:hAnsiTheme="minorHAnsi"/>
          <w:lang w:val="es-AR"/>
        </w:rPr>
        <w:t xml:space="preserve">rindar instrucción de alta calidad y apoyo individualizado para todos los alumnos, incluyendo a los alumnos con discapacidades y </w:t>
      </w:r>
      <w:r w:rsidR="00291A24">
        <w:rPr>
          <w:rFonts w:asciiTheme="minorHAnsi" w:hAnsiTheme="minorHAnsi"/>
          <w:lang w:val="es-AR"/>
        </w:rPr>
        <w:t xml:space="preserve">los alumnos de </w:t>
      </w:r>
      <w:r w:rsidR="00291A24" w:rsidRPr="00614B14">
        <w:rPr>
          <w:rFonts w:asciiTheme="minorHAnsi" w:hAnsiTheme="minorHAnsi"/>
          <w:lang w:val="es-AR"/>
        </w:rPr>
        <w:t>inglés</w:t>
      </w:r>
      <w:r w:rsidR="00291A24">
        <w:rPr>
          <w:rFonts w:asciiTheme="minorHAnsi" w:hAnsiTheme="minorHAnsi"/>
          <w:lang w:val="es-AR"/>
        </w:rPr>
        <w:t xml:space="preserve"> como segunda idioma (ELL)</w:t>
      </w:r>
      <w:r w:rsidR="00291A24" w:rsidRPr="00614B14">
        <w:rPr>
          <w:rFonts w:asciiTheme="minorHAnsi" w:hAnsiTheme="minorHAnsi"/>
          <w:lang w:val="es-AR"/>
        </w:rPr>
        <w:t>.</w:t>
      </w:r>
    </w:p>
    <w:p w:rsidR="00F16D21" w:rsidRPr="00614B14" w:rsidRDefault="00F16D21" w:rsidP="00614B14">
      <w:pPr>
        <w:pStyle w:val="NoSpacing"/>
        <w:spacing w:line="276" w:lineRule="auto"/>
        <w:rPr>
          <w:rFonts w:asciiTheme="minorHAnsi" w:hAnsiTheme="minorHAnsi"/>
          <w:sz w:val="24"/>
          <w:szCs w:val="24"/>
        </w:rPr>
      </w:pPr>
    </w:p>
    <w:p w:rsidR="00423308" w:rsidRPr="00614B14" w:rsidRDefault="00423308" w:rsidP="00614B14">
      <w:pPr>
        <w:spacing w:after="200" w:line="276" w:lineRule="auto"/>
        <w:rPr>
          <w:rFonts w:asciiTheme="minorHAnsi" w:hAnsiTheme="minorHAnsi"/>
          <w:lang w:val="es-AR"/>
        </w:rPr>
      </w:pPr>
      <w:r w:rsidRPr="00614B14">
        <w:rPr>
          <w:rFonts w:asciiTheme="minorHAnsi" w:hAnsiTheme="minorHAnsi"/>
          <w:lang w:val="es-AR"/>
        </w:rPr>
        <w:t>Para lograr una rápida mejora en el rendimiento académico de todos los alumnos de Holyoke, el distrito debe ofrecer una enseñanza de alta calidad para todos los alumnos en cada salón de clases, todos los días. Los alumnos experimentarán una cultura de altas expectativas, con un programa educativo diseñado para satisfacer sus necesidades y fundado en los activos culturales y lingüísticos que ellos aportan a su educación. El distrito proveerá un sistema fuerte de educación básica de alta calidad e intervenciones escalonadas en cada escuela, en cada nivel de grado. Para adaptar las estrategias educativas para que satisfagan las necesidades de los alumnos y dar lugar a un mejor aprendizaje en los estudiantes, el distrito recopilará, analizará y compartirá la información entre sus educadores y otros miembros del personal. La reestructuración de Holyoke será exitosa mientras desarrolle e implemente estrategias integrales para hacer frente a las necesidades de los alumnos ELL y los alumnos con discapacidad, ambas poblaciones significativas HPS.</w:t>
      </w:r>
    </w:p>
    <w:p w:rsidR="00F16D21" w:rsidRPr="00614B14" w:rsidRDefault="00F16D21" w:rsidP="00614B14">
      <w:pPr>
        <w:spacing w:line="276" w:lineRule="auto"/>
        <w:rPr>
          <w:rFonts w:asciiTheme="minorHAnsi" w:hAnsiTheme="minorHAnsi"/>
          <w:u w:val="single"/>
          <w:lang w:val="es-AR"/>
        </w:rPr>
      </w:pPr>
    </w:p>
    <w:p w:rsidR="00423308" w:rsidRDefault="00423308" w:rsidP="00614B14">
      <w:pPr>
        <w:spacing w:line="276" w:lineRule="auto"/>
        <w:rPr>
          <w:rFonts w:asciiTheme="minorHAnsi" w:hAnsiTheme="minorHAnsi"/>
          <w:lang w:val="es-AR"/>
        </w:rPr>
      </w:pPr>
      <w:r w:rsidRPr="00614B14">
        <w:rPr>
          <w:rFonts w:asciiTheme="minorHAnsi" w:hAnsiTheme="minorHAnsi"/>
          <w:u w:val="single"/>
          <w:lang w:val="es-AR"/>
        </w:rPr>
        <w:t>Área de Prioridad 2</w:t>
      </w:r>
      <w:r w:rsidRPr="00614B14">
        <w:rPr>
          <w:rFonts w:asciiTheme="minorHAnsi" w:hAnsiTheme="minorHAnsi"/>
          <w:lang w:val="es-AR"/>
        </w:rPr>
        <w:t xml:space="preserve">: </w:t>
      </w:r>
      <w:r w:rsidR="001E61A5">
        <w:rPr>
          <w:rFonts w:asciiTheme="minorHAnsi" w:hAnsiTheme="minorHAnsi"/>
          <w:lang w:val="es-AR"/>
        </w:rPr>
        <w:t>E</w:t>
      </w:r>
      <w:r w:rsidR="001E61A5" w:rsidRPr="00614B14">
        <w:rPr>
          <w:rFonts w:asciiTheme="minorHAnsi" w:hAnsiTheme="minorHAnsi"/>
          <w:lang w:val="es-AR"/>
        </w:rPr>
        <w:t>stablecer prácticas focalizadas para mejorar la instrucción.</w:t>
      </w:r>
    </w:p>
    <w:p w:rsidR="001E61A5" w:rsidRPr="00614B14" w:rsidRDefault="001E61A5" w:rsidP="00614B14">
      <w:pPr>
        <w:spacing w:line="276" w:lineRule="auto"/>
        <w:rPr>
          <w:rFonts w:asciiTheme="minorHAnsi" w:hAnsiTheme="minorHAnsi"/>
          <w:lang w:val="es-AR"/>
        </w:rPr>
      </w:pPr>
    </w:p>
    <w:p w:rsidR="00423308" w:rsidRPr="00614B14" w:rsidRDefault="00423308" w:rsidP="00614B14">
      <w:pPr>
        <w:spacing w:line="276" w:lineRule="auto"/>
        <w:rPr>
          <w:rFonts w:asciiTheme="minorHAnsi" w:hAnsiTheme="minorHAnsi"/>
          <w:lang w:val="es-AR"/>
        </w:rPr>
      </w:pPr>
      <w:r w:rsidRPr="00614B14">
        <w:rPr>
          <w:rFonts w:asciiTheme="minorHAnsi" w:hAnsiTheme="minorHAnsi"/>
          <w:lang w:val="es-AR"/>
        </w:rPr>
        <w:t xml:space="preserve">HPS diseñará una educación temprana y un programa elemental para todo el distrito que construirá una base sólida para las experiencias educativas de los alumnos. Para mejorar significativamente el progreso de los alumnos en los grados posteriores, el distrito también diseñará una experiencia de educación secundaria en los grados 6-12 que ofrecerá a los estudiantes planes universitarios y/o de carrera individualizados y múltiples vías para alcanzar </w:t>
      </w:r>
      <w:r w:rsidRPr="00614B14">
        <w:rPr>
          <w:rFonts w:asciiTheme="minorHAnsi" w:hAnsiTheme="minorHAnsi"/>
          <w:lang w:val="es-AR"/>
        </w:rPr>
        <w:lastRenderedPageBreak/>
        <w:t>su pleno potencial, incluyendo un enfoque específico en el programa de enseñanza y los apoyos a los alumnos en los grados intermedios. El distrito también construirá estructuras diseñadas para apoyar a los estudiantes que no están bien encaminados para graduarse a tiempo. Los esfuerzos del distrito incluirán un énfasis especial en recuperar a los alumnos que han abandonado o a los jóvenes en riesgo, para traerlos de vuelta al sistema y brindarles los apoyos académicos y de otra índole que sean necesarios. Para apoyar estas prácticas enfocadas, el distrito se asegurará de que las herramientas y los materiales educativos de Holyoke serán de alta calidad y prepararán a los estudiantes con los conocimientos y habilidades propias del siglo 21.</w:t>
      </w:r>
    </w:p>
    <w:p w:rsidR="00423308" w:rsidRPr="00614B14" w:rsidRDefault="00423308" w:rsidP="00614B14">
      <w:pPr>
        <w:spacing w:line="276" w:lineRule="auto"/>
        <w:rPr>
          <w:rFonts w:asciiTheme="minorHAnsi" w:hAnsiTheme="minorHAnsi"/>
          <w:lang w:val="es-AR"/>
        </w:rPr>
      </w:pPr>
    </w:p>
    <w:p w:rsidR="00423308" w:rsidRPr="00614B14" w:rsidRDefault="00423308" w:rsidP="00614B14">
      <w:pPr>
        <w:spacing w:line="276" w:lineRule="auto"/>
        <w:rPr>
          <w:rFonts w:asciiTheme="minorHAnsi" w:hAnsiTheme="minorHAnsi"/>
          <w:lang w:val="es-AR"/>
        </w:rPr>
      </w:pPr>
      <w:r w:rsidRPr="00614B14">
        <w:rPr>
          <w:rFonts w:asciiTheme="minorHAnsi" w:hAnsiTheme="minorHAnsi"/>
          <w:u w:val="single"/>
          <w:lang w:val="es-AR"/>
        </w:rPr>
        <w:t>Área de Prioridad 3</w:t>
      </w:r>
      <w:r w:rsidRPr="00614B14">
        <w:rPr>
          <w:rFonts w:asciiTheme="minorHAnsi" w:hAnsiTheme="minorHAnsi"/>
          <w:lang w:val="es-AR"/>
        </w:rPr>
        <w:t xml:space="preserve">: Crear </w:t>
      </w:r>
      <w:r w:rsidR="001E61A5" w:rsidRPr="00614B14">
        <w:rPr>
          <w:rFonts w:asciiTheme="minorHAnsi" w:hAnsiTheme="minorHAnsi"/>
          <w:lang w:val="es-AR"/>
        </w:rPr>
        <w:t xml:space="preserve">un clima y una cultura que apoya a los </w:t>
      </w:r>
      <w:r w:rsidR="00C92127">
        <w:rPr>
          <w:rFonts w:asciiTheme="minorHAnsi" w:hAnsiTheme="minorHAnsi"/>
          <w:lang w:val="es-AR"/>
        </w:rPr>
        <w:t>alumnos</w:t>
      </w:r>
      <w:r w:rsidR="001E61A5" w:rsidRPr="00614B14">
        <w:rPr>
          <w:rFonts w:asciiTheme="minorHAnsi" w:hAnsiTheme="minorHAnsi"/>
          <w:lang w:val="es-AR"/>
        </w:rPr>
        <w:t xml:space="preserve"> e involucra a las familias.</w:t>
      </w:r>
    </w:p>
    <w:p w:rsidR="00423308" w:rsidRPr="00614B14" w:rsidRDefault="00423308" w:rsidP="00614B14">
      <w:pPr>
        <w:spacing w:line="276" w:lineRule="auto"/>
        <w:rPr>
          <w:rFonts w:asciiTheme="minorHAnsi" w:hAnsiTheme="minorHAnsi"/>
          <w:lang w:val="es-AR"/>
        </w:rPr>
      </w:pPr>
    </w:p>
    <w:p w:rsidR="00423308" w:rsidRPr="00614B14" w:rsidRDefault="00423308" w:rsidP="00614B14">
      <w:pPr>
        <w:spacing w:line="276" w:lineRule="auto"/>
        <w:rPr>
          <w:rFonts w:asciiTheme="minorHAnsi" w:hAnsiTheme="minorHAnsi"/>
          <w:lang w:val="es-AR"/>
        </w:rPr>
      </w:pPr>
      <w:r w:rsidRPr="00614B14">
        <w:rPr>
          <w:rFonts w:asciiTheme="minorHAnsi" w:hAnsiTheme="minorHAnsi"/>
          <w:lang w:val="es-AR"/>
        </w:rPr>
        <w:t>HPS transformará su cultura en una de alto nivel y consideración positiva, y se asegurará de que las escuelas HPS proporcionan ambientes que fomentan una rápida mejora del rendimiento académico. El personal distrital y escolar trabajarán juntos para desarrollar habilidades sociales/emocionales en todos los estudiantes para promover la participación en la escuela, el éxito académico y la preparación universitaria y profesional. Para el desarrollo de ambientes escolares que fomenten fuertes logros académicos, HPS desarrollará estructuras y apoyos para identificar y abordar de manera integral las fortalezas y necesidades de los alumnos. El distrito organizará apoyos de sus asociados en las escuelas y en la oficina central para maximizar los esfuerzos de los asociados y para alinearlos con las estrategias de reestructuración del distrito. Por último, el distrito involucrará a las familias como socios activos, reparando las relaciones y construyendo confianza en el sistema escolar.</w:t>
      </w:r>
    </w:p>
    <w:p w:rsidR="00423308" w:rsidRPr="00614B14" w:rsidRDefault="00423308" w:rsidP="00614B14">
      <w:pPr>
        <w:spacing w:line="276" w:lineRule="auto"/>
        <w:rPr>
          <w:rFonts w:asciiTheme="minorHAnsi" w:hAnsiTheme="minorHAnsi"/>
          <w:lang w:val="es-AR"/>
        </w:rPr>
      </w:pPr>
    </w:p>
    <w:p w:rsidR="00423308" w:rsidRPr="00614B14" w:rsidRDefault="00423308" w:rsidP="00614B14">
      <w:pPr>
        <w:spacing w:line="276" w:lineRule="auto"/>
        <w:rPr>
          <w:rFonts w:asciiTheme="minorHAnsi" w:hAnsiTheme="minorHAnsi"/>
          <w:lang w:val="es-AR"/>
        </w:rPr>
      </w:pPr>
      <w:r w:rsidRPr="00614B14">
        <w:rPr>
          <w:rFonts w:asciiTheme="minorHAnsi" w:hAnsiTheme="minorHAnsi"/>
          <w:u w:val="single"/>
          <w:lang w:val="es-AR"/>
        </w:rPr>
        <w:t>Área de Prioridad 4</w:t>
      </w:r>
      <w:r w:rsidRPr="00614B14">
        <w:rPr>
          <w:rFonts w:asciiTheme="minorHAnsi" w:hAnsiTheme="minorHAnsi"/>
          <w:lang w:val="es-AR"/>
        </w:rPr>
        <w:t>: Desarrollar el liderazgo, la responsabilidad compartida y la colaboración profesional.</w:t>
      </w:r>
    </w:p>
    <w:p w:rsidR="00423308" w:rsidRPr="00614B14" w:rsidRDefault="00423308" w:rsidP="00614B14">
      <w:pPr>
        <w:spacing w:line="276" w:lineRule="auto"/>
        <w:rPr>
          <w:rFonts w:asciiTheme="minorHAnsi" w:hAnsiTheme="minorHAnsi"/>
          <w:lang w:val="es-AR"/>
        </w:rPr>
      </w:pPr>
    </w:p>
    <w:p w:rsidR="00423308" w:rsidRPr="00614B14" w:rsidRDefault="00423308" w:rsidP="00614B14">
      <w:pPr>
        <w:spacing w:line="276" w:lineRule="auto"/>
        <w:rPr>
          <w:rFonts w:asciiTheme="minorHAnsi" w:hAnsiTheme="minorHAnsi"/>
          <w:lang w:val="es-AR"/>
        </w:rPr>
      </w:pPr>
      <w:r w:rsidRPr="00614B14">
        <w:rPr>
          <w:rFonts w:asciiTheme="minorHAnsi" w:hAnsiTheme="minorHAnsi"/>
          <w:lang w:val="es-AR"/>
        </w:rPr>
        <w:t xml:space="preserve">Educadores y personal sobresalientes son fundamentales para el éxito de todos los componentes de este plan de reestructuración. Trabajando juntos, los educadores de Holyoke brindarán una educación de alta calidad y serán responsables de la mejora en el rendimiento de los alumnos. Por lo tanto, el distrito se asegurará de que los educadores de Holyoke y demás personal tienen los conocimientos y habilidades necesarias para impulsar el aprendizaje, el crecimiento y los logros del alumno. El distrito creará oportunidades para utilizar la experiencia del personal de todo el sistema para asumir ambos roles de liderazgo, informales y formales, para apoyar la reestructuración. Será necesario desarrollar y mejorar los sistemas y estructuras a nivel del distrito y la escuela, diseñados para alentar y facilitar la colaboración profesional. Por último, los empleados del distrito serán evaluados a través de un proceso simplificado, justo y </w:t>
      </w:r>
      <w:r w:rsidRPr="00614B14">
        <w:rPr>
          <w:rFonts w:asciiTheme="minorHAnsi" w:hAnsiTheme="minorHAnsi"/>
          <w:lang w:val="es-AR"/>
        </w:rPr>
        <w:lastRenderedPageBreak/>
        <w:t>transparente que ofrece a todo el personal  retroalimentación para mejorar y oportunidades para el crecimiento profesional, tanto en conocimientos como en habilidades.</w:t>
      </w:r>
    </w:p>
    <w:p w:rsidR="00423308" w:rsidRPr="00614B14" w:rsidRDefault="00423308" w:rsidP="00614B14">
      <w:pPr>
        <w:spacing w:line="276" w:lineRule="auto"/>
        <w:rPr>
          <w:rFonts w:asciiTheme="minorHAnsi" w:hAnsiTheme="minorHAnsi"/>
          <w:lang w:val="es-AR"/>
        </w:rPr>
      </w:pPr>
    </w:p>
    <w:p w:rsidR="00423308" w:rsidRPr="00614B14" w:rsidRDefault="00423308" w:rsidP="00614B14">
      <w:pPr>
        <w:spacing w:line="276" w:lineRule="auto"/>
        <w:rPr>
          <w:rFonts w:asciiTheme="minorHAnsi" w:hAnsiTheme="minorHAnsi"/>
          <w:lang w:val="es-AR"/>
        </w:rPr>
      </w:pPr>
      <w:r w:rsidRPr="00614B14">
        <w:rPr>
          <w:rFonts w:asciiTheme="minorHAnsi" w:hAnsiTheme="minorHAnsi"/>
          <w:u w:val="single"/>
          <w:lang w:val="es-AR"/>
        </w:rPr>
        <w:t>Área de Prioridad 5</w:t>
      </w:r>
      <w:r w:rsidRPr="00614B14">
        <w:rPr>
          <w:rFonts w:asciiTheme="minorHAnsi" w:hAnsiTheme="minorHAnsi"/>
          <w:lang w:val="es-AR"/>
        </w:rPr>
        <w:t xml:space="preserve">: Organizar el distrito para una </w:t>
      </w:r>
      <w:r w:rsidR="00BB7B5E" w:rsidRPr="00614B14">
        <w:rPr>
          <w:rFonts w:asciiTheme="minorHAnsi" w:hAnsiTheme="minorHAnsi"/>
          <w:lang w:val="es-AR"/>
        </w:rPr>
        <w:t>reestructuración</w:t>
      </w:r>
      <w:r w:rsidRPr="00614B14">
        <w:rPr>
          <w:rFonts w:asciiTheme="minorHAnsi" w:hAnsiTheme="minorHAnsi"/>
          <w:lang w:val="es-AR"/>
        </w:rPr>
        <w:t xml:space="preserve"> exitosa.</w:t>
      </w:r>
    </w:p>
    <w:p w:rsidR="00423308" w:rsidRPr="00614B14" w:rsidRDefault="00423308" w:rsidP="00614B14">
      <w:pPr>
        <w:spacing w:line="276" w:lineRule="auto"/>
        <w:rPr>
          <w:rFonts w:asciiTheme="minorHAnsi" w:hAnsiTheme="minorHAnsi"/>
          <w:lang w:val="es-AR"/>
        </w:rPr>
      </w:pPr>
    </w:p>
    <w:p w:rsidR="00423308" w:rsidRPr="00614B14" w:rsidRDefault="00423308" w:rsidP="00614B14">
      <w:pPr>
        <w:spacing w:line="276" w:lineRule="auto"/>
        <w:rPr>
          <w:rFonts w:asciiTheme="minorHAnsi" w:hAnsiTheme="minorHAnsi"/>
          <w:lang w:val="es-AR"/>
        </w:rPr>
      </w:pPr>
      <w:r w:rsidRPr="00614B14">
        <w:rPr>
          <w:rFonts w:asciiTheme="minorHAnsi" w:hAnsiTheme="minorHAnsi"/>
          <w:lang w:val="es-AR"/>
        </w:rPr>
        <w:t>El distrito construirá sistemas fuertes para reclutar, desarrollar y retener a los miembros importantes del personal y colocarlos donde más se necesitan, motivando al personal de alto rendimiento a permanecer en Holyoke y reclutando nuevos talentos para el distrito. El Receptor permitirá autonomías para que los equipos escolares puedan adaptar los programas para las necesidades de sus alumnos; los equipos escolares serán apoyados por la oficina central para usar estas autonomías con eficacia. HPS desarrollarán e implementarán sistemas para maximizar el uso del tiempo escolar existente y agregar tiempo estratégicamente donde se necesita. La oficina central del distrito será rediseñada para asegurar que tenga la mejor estructura para apoyar a las escuelas, y sus sistemas serán revisados o reemplazados, si es necesario, para agilizar los servicios del distrito y aumentar la productividad y la eficacia. El distrito invertirá sus recursos en estrategias que conduzcan al logro de los alumnos, y usará las autorizaciones del Receptor para sentar las bases para una reestructuración exitosa. Por último, el distrito ayudará a preparar el comité escolar para sostener el cambio a la finalización de la recepción.</w:t>
      </w:r>
    </w:p>
    <w:p w:rsidR="00423308" w:rsidRPr="00614B14" w:rsidRDefault="00423308" w:rsidP="00614B14">
      <w:pPr>
        <w:spacing w:line="276" w:lineRule="auto"/>
        <w:rPr>
          <w:rFonts w:asciiTheme="minorHAnsi" w:hAnsiTheme="minorHAnsi"/>
          <w:lang w:val="es-AR"/>
        </w:rPr>
      </w:pPr>
    </w:p>
    <w:p w:rsidR="00423308" w:rsidRPr="00614B14" w:rsidRDefault="00423308" w:rsidP="00614B14">
      <w:pPr>
        <w:spacing w:line="276" w:lineRule="auto"/>
        <w:rPr>
          <w:rFonts w:asciiTheme="minorHAnsi" w:hAnsiTheme="minorHAnsi"/>
          <w:lang w:val="es-AR"/>
        </w:rPr>
      </w:pPr>
      <w:r w:rsidRPr="00614B14">
        <w:rPr>
          <w:rFonts w:asciiTheme="minorHAnsi" w:hAnsiTheme="minorHAnsi"/>
          <w:lang w:val="es-AR"/>
        </w:rPr>
        <w:t>El Receptor y el Comisionado supervisarán estas Áreas de Prioridad de cerca, para asegurar que las estrategias se están aplicando eficazmente y están dando los resultados deseados; el Receptor también designará personal jerárquico de la oficina central para supervisar la eficacia de la aplicación con regularidad. Se harán los cambios necesarios para asegurar que estas estrategias están teniendo el impacto deseado en el aprendizaje de los alumnos. El plan incluye los puntos de referencia dentro de la sección de cada Área de Prioridad. Para ver los Objetivos Anuales Medibles del plan de reestructuración, consulte el Apéndice B.</w:t>
      </w:r>
    </w:p>
    <w:p w:rsidR="00423308" w:rsidRPr="00614B14" w:rsidRDefault="00423308" w:rsidP="00614B14">
      <w:pPr>
        <w:spacing w:line="276" w:lineRule="auto"/>
        <w:rPr>
          <w:rFonts w:asciiTheme="minorHAnsi" w:hAnsiTheme="minorHAnsi"/>
          <w:lang w:val="es-AR"/>
        </w:rPr>
      </w:pPr>
    </w:p>
    <w:p w:rsidR="00423308" w:rsidRPr="00614B14" w:rsidRDefault="00423308" w:rsidP="00614B14">
      <w:pPr>
        <w:spacing w:line="276" w:lineRule="auto"/>
        <w:rPr>
          <w:rFonts w:asciiTheme="minorHAnsi" w:hAnsiTheme="minorHAnsi"/>
          <w:u w:val="single"/>
          <w:lang w:val="es-AR"/>
        </w:rPr>
      </w:pPr>
      <w:r w:rsidRPr="00614B14">
        <w:rPr>
          <w:rFonts w:asciiTheme="minorHAnsi" w:hAnsiTheme="minorHAnsi"/>
          <w:u w:val="single"/>
          <w:lang w:val="es-AR"/>
        </w:rPr>
        <w:t xml:space="preserve">Escuelas de Holyoke de Nivel 4 y Nivel 5 </w:t>
      </w:r>
    </w:p>
    <w:p w:rsidR="00423308" w:rsidRPr="00614B14" w:rsidRDefault="00423308" w:rsidP="00614B14">
      <w:pPr>
        <w:spacing w:line="276" w:lineRule="auto"/>
        <w:rPr>
          <w:rFonts w:asciiTheme="minorHAnsi" w:hAnsiTheme="minorHAnsi"/>
          <w:lang w:val="es-AR"/>
        </w:rPr>
      </w:pPr>
      <w:r w:rsidRPr="00614B14">
        <w:rPr>
          <w:rFonts w:asciiTheme="minorHAnsi" w:hAnsiTheme="minorHAnsi"/>
          <w:lang w:val="es-AR"/>
        </w:rPr>
        <w:t>La reestructuración de Holyoke incluirá esfuerzos concentrados para mejorar sus escuelas de menor desempeño: Dean y Morgan. El Receptor está desarrollando un sistema escalonado de apoyos desde la oficina central para todas las escuelas del distrito, con un énfasis especial en las escuelas de más bajo desempeño del distrito. Además de los recursos que el Receptor ofrecerá a las escuelas de Holyoke, también está planificando apoyos adicionales para estas dos escuelas.</w:t>
      </w:r>
    </w:p>
    <w:p w:rsidR="00357F64" w:rsidRDefault="00357F64" w:rsidP="00614B14">
      <w:pPr>
        <w:spacing w:line="276" w:lineRule="auto"/>
        <w:rPr>
          <w:rFonts w:asciiTheme="minorHAnsi" w:hAnsiTheme="minorHAnsi"/>
          <w:u w:val="single"/>
          <w:lang w:val="es-AR"/>
        </w:rPr>
      </w:pPr>
    </w:p>
    <w:p w:rsidR="0026423C" w:rsidRDefault="0026423C" w:rsidP="00614B14">
      <w:pPr>
        <w:spacing w:line="276" w:lineRule="auto"/>
        <w:rPr>
          <w:rFonts w:asciiTheme="minorHAnsi" w:hAnsiTheme="minorHAnsi"/>
          <w:u w:val="single"/>
          <w:lang w:val="es-AR"/>
        </w:rPr>
      </w:pPr>
    </w:p>
    <w:p w:rsidR="0026423C" w:rsidRDefault="0026423C" w:rsidP="00614B14">
      <w:pPr>
        <w:spacing w:line="276" w:lineRule="auto"/>
        <w:rPr>
          <w:rFonts w:asciiTheme="minorHAnsi" w:hAnsiTheme="minorHAnsi"/>
          <w:u w:val="single"/>
          <w:lang w:val="es-AR"/>
        </w:rPr>
      </w:pPr>
    </w:p>
    <w:p w:rsidR="00423308" w:rsidRPr="00614B14" w:rsidRDefault="00423308" w:rsidP="00614B14">
      <w:pPr>
        <w:spacing w:line="276" w:lineRule="auto"/>
        <w:rPr>
          <w:rFonts w:asciiTheme="minorHAnsi" w:hAnsiTheme="minorHAnsi"/>
          <w:u w:val="single"/>
          <w:lang w:val="es-AR"/>
        </w:rPr>
      </w:pPr>
      <w:r w:rsidRPr="00614B14">
        <w:rPr>
          <w:rFonts w:asciiTheme="minorHAnsi" w:hAnsiTheme="minorHAnsi"/>
          <w:u w:val="single"/>
          <w:lang w:val="es-AR"/>
        </w:rPr>
        <w:lastRenderedPageBreak/>
        <w:t>Dean</w:t>
      </w:r>
    </w:p>
    <w:p w:rsidR="00423308" w:rsidRPr="00614B14" w:rsidRDefault="00423308" w:rsidP="00614B14">
      <w:pPr>
        <w:spacing w:line="276" w:lineRule="auto"/>
        <w:rPr>
          <w:rFonts w:asciiTheme="minorHAnsi" w:hAnsiTheme="minorHAnsi"/>
          <w:lang w:val="es-AR"/>
        </w:rPr>
      </w:pPr>
      <w:r w:rsidRPr="00614B14">
        <w:rPr>
          <w:rFonts w:asciiTheme="minorHAnsi" w:hAnsiTheme="minorHAnsi"/>
          <w:lang w:val="es-AR"/>
        </w:rPr>
        <w:t>En junio del año 2010, Dean fue designada en estado de bajo rendimiento (Nivel 4) por parte del Comisionado Mitchell Chester. Se aprobó para Dean una Concesión de  Rediseño Escolar (SRG) por tres años, financiado en julio de 2011, para reiniciar la escuela con un operador de reestructuración, Colaborativo para Servicios Educativos (CES). La financiación SRG fue brindada a la escuela para los años fiscales 2012, 2013 y 2014. En julio de 2013, un nuevo operador de reestructuración, Project GRAD USA, se asoció con el distrito para apoyar a Dean; esta asociación concluyó en junio de 2015. El plan original de reestructuración de tres años de la escuela ha expirado, y Dean sigue estando en estado de Nivel 4.</w:t>
      </w:r>
    </w:p>
    <w:p w:rsidR="00147FAD" w:rsidRDefault="00147FAD" w:rsidP="00614B14">
      <w:pPr>
        <w:spacing w:line="276" w:lineRule="auto"/>
        <w:rPr>
          <w:rFonts w:asciiTheme="minorHAnsi" w:hAnsiTheme="minorHAnsi"/>
          <w:lang w:val="es-AR"/>
        </w:rPr>
      </w:pPr>
    </w:p>
    <w:p w:rsidR="00423308" w:rsidRPr="00614B14" w:rsidRDefault="00423308" w:rsidP="00614B14">
      <w:pPr>
        <w:spacing w:line="276" w:lineRule="auto"/>
        <w:rPr>
          <w:rFonts w:asciiTheme="minorHAnsi" w:hAnsiTheme="minorHAnsi"/>
          <w:lang w:val="es-AR"/>
        </w:rPr>
      </w:pPr>
      <w:r w:rsidRPr="00614B14">
        <w:rPr>
          <w:rFonts w:asciiTheme="minorHAnsi" w:hAnsiTheme="minorHAnsi"/>
          <w:lang w:val="es-AR"/>
        </w:rPr>
        <w:t>Dean, la única escuela de Nivel 4 en el distrito, contará con el apoyo y la asistencia focalizada para promover la rápida mejora del rendimiento académico de sus alumnos. El equipo de liderazgo de Dean recibirá entrenamiento frecuente, directamente del Receptor, con orientación adicional brindada por el Director de Liderazgo Efectivo de HPS; en el año escolar 2015-2016, este entrenador se centrará en áreas tales como la aplicación de bloques de intervención para ofrecer apoyo a los estudiantes con dificultades y el uso de datos de evaluación para mejorar la enseñanza y el aprendizaje. El Receptor, los jefes de departamento de oficinas centrales y otro personal del distrito proveerán observaciones in situ y experiencias a la escuela para mejorar sus prácticas de enseñanza. El Receptor ya ha dedicado recursos adicionales para Dean, tales como la financiación de un entrenador de alfabetización, una nueva posición que apoyará a los maestros. El distrito también planea seguir invirtiendo en las instalaciones de Dean, por ejemplo, actualizando las maquinarias y el equipo de seguridad. El Receptor ha solicitado asistencia estatal y orientación sobre los programas técnicos de Dean, asegurando que los programas están ofreciendo una base sólida para los alumnos mientras  construyen sus conocimientos y habilidades de carrera. El distrito también se asociará con la Junta Regional de Empleo, la Cámara de Comercio, y otros, para crear grupos asesores para la escuela Dean y específicos del programa. Como se indica en el Área de Prioridad 2, el distrito revisará los programas de enseñanza de carrera/vocacionales/técnicos disponibles actualmente para los alumnos de Holyoke, mejorará la calidad de todos los programas que se conservan, y considerará programas adicionales --- incluyendo las opciones regionales y de asociación --- alineados con la demanda del mercado laboral y el interés de los alumnos. El Receptor revisará todos los Memorandos de Acuerdo que implican a Dean, y ajustará los acuerdos que sean necesarios para ser coherentes con el plan de reestructuración.</w:t>
      </w:r>
    </w:p>
    <w:p w:rsidR="00423308" w:rsidRPr="00614B14" w:rsidRDefault="00423308" w:rsidP="00614B14">
      <w:pPr>
        <w:spacing w:line="276" w:lineRule="auto"/>
        <w:rPr>
          <w:rFonts w:asciiTheme="minorHAnsi" w:hAnsiTheme="minorHAnsi"/>
          <w:lang w:val="es-AR"/>
        </w:rPr>
      </w:pPr>
    </w:p>
    <w:p w:rsidR="00423308" w:rsidRPr="00614B14" w:rsidRDefault="00423308" w:rsidP="00614B14">
      <w:pPr>
        <w:spacing w:line="276" w:lineRule="auto"/>
        <w:rPr>
          <w:rFonts w:asciiTheme="minorHAnsi" w:hAnsiTheme="minorHAnsi"/>
          <w:u w:val="single"/>
          <w:lang w:val="es-AR"/>
        </w:rPr>
      </w:pPr>
      <w:r w:rsidRPr="00614B14">
        <w:rPr>
          <w:rFonts w:asciiTheme="minorHAnsi" w:hAnsiTheme="minorHAnsi"/>
          <w:u w:val="single"/>
          <w:lang w:val="es-AR"/>
        </w:rPr>
        <w:t>Morgan</w:t>
      </w:r>
    </w:p>
    <w:p w:rsidR="00423308" w:rsidRPr="00614B14" w:rsidRDefault="00423308" w:rsidP="00614B14">
      <w:pPr>
        <w:spacing w:line="276" w:lineRule="auto"/>
        <w:rPr>
          <w:rFonts w:asciiTheme="minorHAnsi" w:hAnsiTheme="minorHAnsi"/>
          <w:lang w:val="es-AR"/>
        </w:rPr>
      </w:pPr>
      <w:r w:rsidRPr="00614B14">
        <w:rPr>
          <w:rFonts w:asciiTheme="minorHAnsi" w:hAnsiTheme="minorHAnsi"/>
          <w:lang w:val="es-AR"/>
        </w:rPr>
        <w:t xml:space="preserve">En junio de 2010, Morgan fue designada en estado de bajo rendimiento (Nivel 4) por parte del Comisionado Mitchell Chester. Se aprobó para Morgan un financiamiento SRG de tres años en julio de 2011 bajo el modelo federal de transformación. La financiación SRG fue aplicada al </w:t>
      </w:r>
      <w:r w:rsidRPr="00614B14">
        <w:rPr>
          <w:rFonts w:asciiTheme="minorHAnsi" w:hAnsiTheme="minorHAnsi"/>
          <w:lang w:val="es-AR"/>
        </w:rPr>
        <w:lastRenderedPageBreak/>
        <w:t>distrito para los años fiscales 2012, 2013 y 2014. A la finalización de su plan de reestructuración de tres años, en base a su continuo bajo rendimiento y la ausencia de mejora, Morgan fue designada como escuela de bajo rendimiento crónico (Nivel 5) en octubre de 2013. En enero de 2014, el Comisionado Chester nombró a Project GRAD USA como Receptor de Morgan, y en junio 2014 se publicó una versión final del plan de reestructuración de Morgan. Tras la designación de Nivel 5 para las Escuelas Públicas de Holyoke en abril de 2015, Stephen Zrike fue nombrado Receptor del distrito, a cargo desde julio de 2015. En su rol como Receptor del distrito, se convirtió en responsable de la aplicación del plan de reestructuración para la Escuela Morgan; Project GRAD USA concluyó su labor de recepción en junio de 2015.</w:t>
      </w:r>
    </w:p>
    <w:p w:rsidR="00423308" w:rsidRPr="00614B14" w:rsidRDefault="00423308" w:rsidP="00614B14">
      <w:pPr>
        <w:spacing w:line="276" w:lineRule="auto"/>
        <w:rPr>
          <w:rFonts w:asciiTheme="minorHAnsi" w:hAnsiTheme="minorHAnsi"/>
          <w:lang w:val="es-AR"/>
        </w:rPr>
      </w:pPr>
    </w:p>
    <w:p w:rsidR="00423308" w:rsidRPr="00614B14" w:rsidRDefault="00423308" w:rsidP="00614B14">
      <w:pPr>
        <w:spacing w:line="276" w:lineRule="auto"/>
        <w:rPr>
          <w:rFonts w:asciiTheme="minorHAnsi" w:hAnsiTheme="minorHAnsi"/>
          <w:lang w:val="es-AR"/>
        </w:rPr>
      </w:pPr>
      <w:r w:rsidRPr="00614B14">
        <w:rPr>
          <w:rFonts w:asciiTheme="minorHAnsi" w:hAnsiTheme="minorHAnsi"/>
          <w:lang w:val="es-AR"/>
        </w:rPr>
        <w:t>Morgan, la única escuela de Nivel 5 del distrito, contará con el apoyo y la asistencia focalizada para promover una rápida mejora del rendimiento académico de sus alumnos. Además de la supervisión continua de la escuela, la asistencia técnica y la comunidad profesional de apoyo al aprendizaje que ESE pondrá a disposición, un  coordinador de la oficina central asegurará que las preguntas y las necesidades se aborden rápidamente. El equipo de liderazgo de Morgan recibirá entrenamiento frecuente, directamente del Receptor, con orientación adicional brindada por un coordinador de la oficina central. En el año escolar 2015-2016, este entrenador se concentrará en áreas tales como el uso de los datos de rendimiento estudiantil para que coincida con los apoyos a las necesidades específicas de los alumnos; el desarrollo de sistemas para dar retroalimentación significativa a los profesores acerca de sus prácticas de enseñanza; y la identificación de los desafíos y apoyos necesarios para la implementación de las prioridades de la escuela. El Receptor, los jefes de departamento de oficinas centrales, y otro personal distrital brindarán observaciones in situ y experiencias a la escuela para mejorar su enseñanza. El plan de reestructuración escolar provee de personal de apoyo académico adicional, incluyendo un entrenador de ELA y un entrenador de matemáticas de tiempo completo en la escuela; el horario escolar también permite tiempo para el desarrollo profesional adicional y la planificación común. El Receptor también ha asignado recursos adicionales para financiar un Director de Ambiente Escolar y Apoyo al Alumno como parte del modelo de Escuela Comunitaria de Servicio Completo, una inversión destinada a mejorar el progreso académico de los alumnos.</w:t>
      </w:r>
    </w:p>
    <w:p w:rsidR="00423308" w:rsidRPr="00614B14" w:rsidRDefault="00423308" w:rsidP="00614B14">
      <w:pPr>
        <w:spacing w:line="276" w:lineRule="auto"/>
        <w:rPr>
          <w:rFonts w:asciiTheme="minorHAnsi" w:hAnsiTheme="minorHAnsi"/>
          <w:lang w:val="es-AR"/>
        </w:rPr>
      </w:pPr>
    </w:p>
    <w:p w:rsidR="00423308" w:rsidRPr="00614B14" w:rsidRDefault="00423308" w:rsidP="00614B14">
      <w:pPr>
        <w:spacing w:line="276" w:lineRule="auto"/>
        <w:rPr>
          <w:rFonts w:asciiTheme="minorHAnsi" w:hAnsiTheme="minorHAnsi"/>
          <w:u w:val="single"/>
          <w:lang w:val="es-AR"/>
        </w:rPr>
      </w:pPr>
      <w:r w:rsidRPr="00614B14">
        <w:rPr>
          <w:rFonts w:asciiTheme="minorHAnsi" w:hAnsiTheme="minorHAnsi"/>
          <w:u w:val="single"/>
          <w:lang w:val="es-AR"/>
        </w:rPr>
        <w:t>Uso estratégico de los recursos del distrito</w:t>
      </w:r>
    </w:p>
    <w:p w:rsidR="00423308" w:rsidRPr="00614B14" w:rsidRDefault="00423308" w:rsidP="00614B14">
      <w:pPr>
        <w:spacing w:line="276" w:lineRule="auto"/>
        <w:rPr>
          <w:rFonts w:asciiTheme="minorHAnsi" w:hAnsiTheme="minorHAnsi"/>
          <w:lang w:val="es-AR"/>
        </w:rPr>
      </w:pPr>
      <w:r w:rsidRPr="00614B14">
        <w:rPr>
          <w:rFonts w:asciiTheme="minorHAnsi" w:hAnsiTheme="minorHAnsi"/>
          <w:lang w:val="es-AR"/>
        </w:rPr>
        <w:t xml:space="preserve">Como comunidad de alta necesidad y bajos ingresos, Holyoke debe asegurarse de que el uso de todos sus recursos resulta en un mayor aprendizaje de los estudiantes, reasignando los recursos, si fuera necesario, desde la oficina central a las escuelas, en apoyo directo a los estudiantes. Los gastos actuales de Holyoke por alumno superan a una cantidad de distritos comparables. El distrito debe asegurar que esos gastos se realizan de la manera más eficiente para aumentar el aprendizaje del estudiante; por lo tanto, los directores tendrán la autoridad </w:t>
      </w:r>
      <w:r w:rsidRPr="00614B14">
        <w:rPr>
          <w:rFonts w:asciiTheme="minorHAnsi" w:hAnsiTheme="minorHAnsi"/>
          <w:lang w:val="es-AR"/>
        </w:rPr>
        <w:lastRenderedPageBreak/>
        <w:t>para garantizar que el personal más eficaz se seleccionará y retendrá. A su vez, el aprendizaje profesional y el apoyo al personal son inversiones esenciales en el personal. En cada presupuesto, el distrito debe reducir los gastos que no logran demostrar una relación de fuerte aprendizaje en los estudiantes, y reasignar los fondos y puestos hacia usos más productivos.</w:t>
      </w:r>
    </w:p>
    <w:p w:rsidR="00423308" w:rsidRPr="00614B14" w:rsidRDefault="00423308" w:rsidP="00614B14">
      <w:pPr>
        <w:spacing w:line="276" w:lineRule="auto"/>
        <w:rPr>
          <w:rFonts w:asciiTheme="minorHAnsi" w:hAnsiTheme="minorHAnsi"/>
          <w:lang w:val="es-AR"/>
        </w:rPr>
      </w:pPr>
    </w:p>
    <w:p w:rsidR="00423308" w:rsidRPr="00614B14" w:rsidRDefault="00423308" w:rsidP="00614B14">
      <w:pPr>
        <w:spacing w:line="276" w:lineRule="auto"/>
        <w:rPr>
          <w:rFonts w:asciiTheme="minorHAnsi" w:hAnsiTheme="minorHAnsi"/>
          <w:lang w:val="es-AR"/>
        </w:rPr>
      </w:pPr>
      <w:r w:rsidRPr="00614B14">
        <w:rPr>
          <w:rFonts w:asciiTheme="minorHAnsi" w:hAnsiTheme="minorHAnsi"/>
          <w:lang w:val="es-AR"/>
        </w:rPr>
        <w:t>Durante los últimos años, los administradores del distrito han tenido que recortar las líneas del personal y otras líneas para equilibrar el presupuesto, y optar por la reorganización y la reasignación para tener fondos disponibles para iniciativas importantes de mejora. Algunas limitaciones de financiación del ejercicio 2017 ya son conocidas, por lo que el desafío de la plena aplicación de las iniciativas de reestructuración es continuar con la reorganización y la reasignación que da prioridad a la financiación adecuada para la enseñanza.</w:t>
      </w:r>
    </w:p>
    <w:p w:rsidR="00423308" w:rsidRPr="00614B14" w:rsidRDefault="00423308" w:rsidP="00614B14">
      <w:pPr>
        <w:spacing w:line="276" w:lineRule="auto"/>
        <w:rPr>
          <w:rFonts w:asciiTheme="minorHAnsi" w:hAnsiTheme="minorHAnsi"/>
          <w:lang w:val="es-AR"/>
        </w:rPr>
      </w:pPr>
    </w:p>
    <w:p w:rsidR="00423308" w:rsidRPr="00614B14" w:rsidRDefault="00423308" w:rsidP="00614B14">
      <w:pPr>
        <w:spacing w:line="276" w:lineRule="auto"/>
        <w:rPr>
          <w:rFonts w:asciiTheme="minorHAnsi" w:hAnsiTheme="minorHAnsi"/>
          <w:u w:val="single"/>
          <w:lang w:val="es-AR"/>
        </w:rPr>
      </w:pPr>
      <w:r w:rsidRPr="00614B14">
        <w:rPr>
          <w:rFonts w:asciiTheme="minorHAnsi" w:hAnsiTheme="minorHAnsi"/>
          <w:u w:val="single"/>
          <w:lang w:val="es-AR"/>
        </w:rPr>
        <w:t>Base legal para la implementación del plan de reestructuración</w:t>
      </w:r>
    </w:p>
    <w:p w:rsidR="00423308" w:rsidRPr="00614B14" w:rsidRDefault="00423308" w:rsidP="00614B14">
      <w:pPr>
        <w:spacing w:line="276" w:lineRule="auto"/>
        <w:rPr>
          <w:rFonts w:asciiTheme="minorHAnsi" w:hAnsiTheme="minorHAnsi"/>
          <w:lang w:val="es-AR"/>
        </w:rPr>
      </w:pPr>
      <w:r w:rsidRPr="00614B14">
        <w:rPr>
          <w:rFonts w:asciiTheme="minorHAnsi" w:hAnsiTheme="minorHAnsi"/>
          <w:lang w:val="es-AR"/>
        </w:rPr>
        <w:t xml:space="preserve">De conformidad con G. L. c. 69, §1K, el Comisionado y el Receptor deben crear un plan de reestructuración destinado a maximizar la rápida mejora en el rendimiento académico de los alumnos del distrito. El Comisionado y el Receptor tomarán todas las medidas apropiadas necesarias para apoyar los objetivos del plan de reestructuración. Entre otras cosas, a través del plan de reestructuración, el Comisionado y el Receptor pueden ampliar, modificar o sustituir las ofertas de los planes de estudio y programas del distrito; reasignar los usos del presupuesto actual del distrito; suministrar fondos para aumentar el sueldo de un administrador o maestro que trabaja en una escuela de bajo rendimiento con el fin de atraer o retener a los administradores o maestros altamente calificados, o para recompensar a los administradores o maestros que trabajan en los distritos con bajo rendimiento crónico que han alcanzado las metas anuales del plan de reestructuración ; ampliar la jornada escolar o el año escolar, o ambos, en las escuelas del distrito; limitar, suspender o cambiar una o más disposiciones de cualquier contrato o acuerdo de negociación colectiva del distrito; agregar clases pre-kinder y clases de kindergarten de jornada completa; previa consulta con los sindicatos locales aplicables, solicitar al director y a todos los administradores, maestros y personal para volver a aplicar para sus posiciones; limitar, suspender o cambiar uno o más políticas escolares o prácticas del distrito, tales como políticas o prácticas relacionadas con las escuelas de bajo rendimiento del distrito; proveer desarrollo profesional relacionado con el trabajo a los maestros del distrito; ofrecer mayores oportunidades para el tiempo de planificación de los maestros y colaboración centrada en mejorar la enseñanza de los estudiantes; establecer un plan de desarrollo profesional para los administradores del distrito; desarrollar una estrategia para buscar y estudiar las mejores prácticas en las áreas de deficiencia demostradas en el distrito; establecer estrategias para abordar la movilidad y la transitoriedad de la población estudiantil del distrito; y establecer medidas para asegurar un flujo continuo de maestros de alta especialización mediante la alineación de los siguientes procesos con el núcleo común de </w:t>
      </w:r>
      <w:r w:rsidRPr="00614B14">
        <w:rPr>
          <w:rFonts w:asciiTheme="minorHAnsi" w:hAnsiTheme="minorHAnsi"/>
          <w:lang w:val="es-AR"/>
        </w:rPr>
        <w:lastRenderedPageBreak/>
        <w:t>conocimientos y habilidades profesionales: contratación, inducción, evaluación docente, desarrollo profesional, promoción docente, cultura de la escuela y estructura organizacional.</w:t>
      </w:r>
    </w:p>
    <w:p w:rsidR="00423308" w:rsidRPr="00614B14" w:rsidRDefault="00423308" w:rsidP="00614B14">
      <w:pPr>
        <w:spacing w:line="276" w:lineRule="auto"/>
        <w:rPr>
          <w:rFonts w:asciiTheme="minorHAnsi" w:hAnsiTheme="minorHAnsi"/>
          <w:lang w:val="es-AR"/>
        </w:rPr>
      </w:pPr>
      <w:r w:rsidRPr="00614B14">
        <w:rPr>
          <w:rFonts w:asciiTheme="minorHAnsi" w:hAnsiTheme="minorHAnsi"/>
          <w:lang w:val="es-AR"/>
        </w:rPr>
        <w:t> </w:t>
      </w:r>
    </w:p>
    <w:p w:rsidR="00423308" w:rsidRPr="00614B14" w:rsidRDefault="00423308" w:rsidP="00614B14">
      <w:pPr>
        <w:spacing w:line="276" w:lineRule="auto"/>
        <w:rPr>
          <w:rFonts w:asciiTheme="minorHAnsi" w:hAnsiTheme="minorHAnsi"/>
          <w:lang w:val="es-AR"/>
        </w:rPr>
      </w:pPr>
      <w:r w:rsidRPr="00614B14">
        <w:rPr>
          <w:rFonts w:asciiTheme="minorHAnsi" w:hAnsiTheme="minorHAnsi"/>
          <w:lang w:val="es-AR"/>
        </w:rPr>
        <w:t>En la actualidad, ocho convenios colectivos del distrito han finalizado. Los términos descriptos en el Apéndice A son necesarios para la implementación exitosa del plan de reestructuración y reflejan cambios obligatorios en las políticas, acuerdos y reglas de trabajo del distrito y en las prácticas o políticas de conformidad con los acuerdos colectivos finalizados. Estos términos serán efectivos a partir de la fecha de publicación del plan de reestructuración y deben ser incluidos en todos los convenios colectivos futuros. El Receptor proveerá un resumen de estos cambios a cada dirigente sindical aproximadamente el 30 de octubre del año 2015. El Comisionado y el Receptor se reservan el derecho de realizar cambios adicionales a los acuerdos de negociación colectiva, según sea necesario. Nada de lo contenido en el plan de reestructuración o en los convenios colectivos se interpretará como que limitan los derechos del Receptor y / o el Comisionado, que están previstos en GL c. 69, §1K.</w:t>
      </w:r>
    </w:p>
    <w:p w:rsidR="00423308" w:rsidRPr="00614B14" w:rsidRDefault="00423308" w:rsidP="00614B14">
      <w:pPr>
        <w:spacing w:line="276" w:lineRule="auto"/>
        <w:rPr>
          <w:rFonts w:asciiTheme="minorHAnsi" w:hAnsiTheme="minorHAnsi"/>
          <w:lang w:val="es-AR"/>
        </w:rPr>
      </w:pPr>
    </w:p>
    <w:p w:rsidR="00423308" w:rsidRPr="00614B14" w:rsidRDefault="00423308" w:rsidP="00614B14">
      <w:pPr>
        <w:spacing w:line="276" w:lineRule="auto"/>
        <w:rPr>
          <w:rFonts w:asciiTheme="minorHAnsi" w:hAnsiTheme="minorHAnsi"/>
          <w:lang w:val="es-AR"/>
        </w:rPr>
      </w:pPr>
      <w:r w:rsidRPr="00614B14">
        <w:rPr>
          <w:rFonts w:asciiTheme="minorHAnsi" w:hAnsiTheme="minorHAnsi"/>
          <w:lang w:val="es-AR"/>
        </w:rPr>
        <w:t>El plan de reestructuración fue autorizado por un período de tres años. El Comisionado y el Receptor pueden desarrollar componentes adicionales al plan o modificar el plan, según sea necesario. El distrito saldrá de la recepción una vez que los resultados  sean suficientes y el cambio positivo se ha institucionalizado para garantizar un crecimiento continuado y resultados sostenibles.</w:t>
      </w:r>
    </w:p>
    <w:p w:rsidR="00094212" w:rsidRDefault="00423308" w:rsidP="00AB4C22">
      <w:pPr>
        <w:spacing w:after="200" w:line="276" w:lineRule="auto"/>
        <w:jc w:val="center"/>
        <w:rPr>
          <w:rFonts w:asciiTheme="minorHAnsi" w:hAnsiTheme="minorHAnsi"/>
          <w:b/>
          <w:lang w:val="es-AR"/>
        </w:rPr>
      </w:pPr>
      <w:r w:rsidRPr="00614B14">
        <w:rPr>
          <w:rFonts w:asciiTheme="minorHAnsi" w:hAnsiTheme="minorHAnsi"/>
          <w:lang w:val="es-AR"/>
        </w:rPr>
        <w:br w:type="page"/>
      </w:r>
      <w:r w:rsidR="00F16D21" w:rsidRPr="001B26FF">
        <w:rPr>
          <w:rFonts w:asciiTheme="minorHAnsi" w:hAnsiTheme="minorHAnsi"/>
          <w:b/>
          <w:lang w:val="es-AR"/>
        </w:rPr>
        <w:lastRenderedPageBreak/>
        <w:t xml:space="preserve">Área de Prioridad 1: </w:t>
      </w:r>
      <w:r w:rsidR="001D6DC8">
        <w:rPr>
          <w:rFonts w:asciiTheme="minorHAnsi" w:hAnsiTheme="minorHAnsi"/>
          <w:b/>
          <w:lang w:val="es-AR"/>
        </w:rPr>
        <w:t>Brindar Instrucción de Alta Calidad y A</w:t>
      </w:r>
      <w:r w:rsidR="001B26FF" w:rsidRPr="001B26FF">
        <w:rPr>
          <w:rFonts w:asciiTheme="minorHAnsi" w:hAnsiTheme="minorHAnsi"/>
          <w:b/>
          <w:lang w:val="es-AR"/>
        </w:rPr>
        <w:t xml:space="preserve">poyo </w:t>
      </w:r>
      <w:r w:rsidR="001D6DC8">
        <w:rPr>
          <w:rFonts w:asciiTheme="minorHAnsi" w:hAnsiTheme="minorHAnsi"/>
          <w:b/>
          <w:lang w:val="es-AR"/>
        </w:rPr>
        <w:t>I</w:t>
      </w:r>
      <w:r w:rsidR="001B26FF" w:rsidRPr="001B26FF">
        <w:rPr>
          <w:rFonts w:asciiTheme="minorHAnsi" w:hAnsiTheme="minorHAnsi"/>
          <w:b/>
          <w:lang w:val="es-AR"/>
        </w:rPr>
        <w:t xml:space="preserve">ndividualizado </w:t>
      </w:r>
    </w:p>
    <w:p w:rsidR="00094212" w:rsidRDefault="001D6DC8" w:rsidP="00AB4C22">
      <w:pPr>
        <w:spacing w:after="200" w:line="276" w:lineRule="auto"/>
        <w:jc w:val="center"/>
        <w:rPr>
          <w:rFonts w:asciiTheme="minorHAnsi" w:hAnsiTheme="minorHAnsi"/>
          <w:b/>
          <w:lang w:val="es-AR"/>
        </w:rPr>
      </w:pPr>
      <w:r>
        <w:rPr>
          <w:rFonts w:asciiTheme="minorHAnsi" w:hAnsiTheme="minorHAnsi"/>
          <w:b/>
          <w:lang w:val="es-AR"/>
        </w:rPr>
        <w:t>para Todos los Alumnos, I</w:t>
      </w:r>
      <w:r w:rsidR="001B26FF" w:rsidRPr="001B26FF">
        <w:rPr>
          <w:rFonts w:asciiTheme="minorHAnsi" w:hAnsiTheme="minorHAnsi"/>
          <w:b/>
          <w:lang w:val="es-AR"/>
        </w:rPr>
        <w:t xml:space="preserve">ncluyendo a los </w:t>
      </w:r>
      <w:r>
        <w:rPr>
          <w:rFonts w:asciiTheme="minorHAnsi" w:hAnsiTheme="minorHAnsi"/>
          <w:b/>
          <w:lang w:val="es-AR"/>
        </w:rPr>
        <w:t>Alumnos con D</w:t>
      </w:r>
      <w:r w:rsidR="001B26FF" w:rsidRPr="001B26FF">
        <w:rPr>
          <w:rFonts w:asciiTheme="minorHAnsi" w:hAnsiTheme="minorHAnsi"/>
          <w:b/>
          <w:lang w:val="es-AR"/>
        </w:rPr>
        <w:t xml:space="preserve">iscapacidades </w:t>
      </w:r>
    </w:p>
    <w:p w:rsidR="00423308" w:rsidRPr="001B26FF" w:rsidRDefault="001B26FF" w:rsidP="00AB4C22">
      <w:pPr>
        <w:spacing w:after="200" w:line="276" w:lineRule="auto"/>
        <w:jc w:val="center"/>
        <w:rPr>
          <w:rFonts w:asciiTheme="minorHAnsi" w:hAnsiTheme="minorHAnsi"/>
          <w:b/>
          <w:lang w:val="es-AR"/>
        </w:rPr>
      </w:pPr>
      <w:r w:rsidRPr="001B26FF">
        <w:rPr>
          <w:rFonts w:asciiTheme="minorHAnsi" w:hAnsiTheme="minorHAnsi"/>
          <w:b/>
          <w:lang w:val="es-AR"/>
        </w:rPr>
        <w:t xml:space="preserve">y </w:t>
      </w:r>
      <w:r w:rsidR="001D6DC8">
        <w:rPr>
          <w:rFonts w:asciiTheme="minorHAnsi" w:hAnsiTheme="minorHAnsi"/>
          <w:b/>
          <w:lang w:val="es-AR"/>
        </w:rPr>
        <w:t xml:space="preserve">los Alumnos de </w:t>
      </w:r>
      <w:r w:rsidR="005F6550">
        <w:rPr>
          <w:rFonts w:asciiTheme="minorHAnsi" w:hAnsiTheme="minorHAnsi"/>
          <w:b/>
          <w:lang w:val="es-AR"/>
        </w:rPr>
        <w:t>I</w:t>
      </w:r>
      <w:r w:rsidR="001D6DC8" w:rsidRPr="001B26FF">
        <w:rPr>
          <w:rFonts w:asciiTheme="minorHAnsi" w:hAnsiTheme="minorHAnsi"/>
          <w:b/>
          <w:lang w:val="es-AR"/>
        </w:rPr>
        <w:t xml:space="preserve">nglés </w:t>
      </w:r>
      <w:r w:rsidR="001D6DC8">
        <w:rPr>
          <w:rFonts w:asciiTheme="minorHAnsi" w:hAnsiTheme="minorHAnsi"/>
          <w:b/>
          <w:lang w:val="es-AR"/>
        </w:rPr>
        <w:t>como Segunda I</w:t>
      </w:r>
      <w:r w:rsidRPr="001B26FF">
        <w:rPr>
          <w:rFonts w:asciiTheme="minorHAnsi" w:hAnsiTheme="minorHAnsi"/>
          <w:b/>
          <w:lang w:val="es-AR"/>
        </w:rPr>
        <w:t>dioma (ELL).</w:t>
      </w:r>
    </w:p>
    <w:p w:rsidR="00423308" w:rsidRPr="00614B14" w:rsidRDefault="00423308" w:rsidP="00614B14">
      <w:pPr>
        <w:spacing w:line="276" w:lineRule="auto"/>
        <w:rPr>
          <w:rFonts w:asciiTheme="minorHAnsi" w:hAnsiTheme="minorHAnsi"/>
          <w:u w:val="single"/>
          <w:lang w:val="es-AR"/>
        </w:rPr>
      </w:pPr>
      <w:r w:rsidRPr="00614B14">
        <w:rPr>
          <w:rFonts w:asciiTheme="minorHAnsi" w:hAnsiTheme="minorHAnsi"/>
          <w:u w:val="single"/>
          <w:lang w:val="es-AR"/>
        </w:rPr>
        <w:t>Desafíos</w:t>
      </w:r>
    </w:p>
    <w:p w:rsidR="00423308" w:rsidRPr="00614B14" w:rsidRDefault="00423308" w:rsidP="00614B14">
      <w:pPr>
        <w:spacing w:line="276" w:lineRule="auto"/>
        <w:rPr>
          <w:rFonts w:asciiTheme="minorHAnsi" w:hAnsiTheme="minorHAnsi"/>
          <w:lang w:val="es-AR"/>
        </w:rPr>
      </w:pPr>
      <w:r w:rsidRPr="00614B14">
        <w:rPr>
          <w:rFonts w:asciiTheme="minorHAnsi" w:hAnsiTheme="minorHAnsi"/>
          <w:lang w:val="es-AR"/>
        </w:rPr>
        <w:t>Las Escuelas de Holyoke han demostrado un patrón consistente de bajo rendimiento, persistente y generalizado en ELA, matemáticas y ciencias en los últimos cuatro años. Con pocas excepciones, la mayoría de los estudiantes de las Escuelas Públicas de Holyoke no se están desarrollando a nivel de grado en todas las materias evaluadas y el rendimiento de los estudiantes con discapacidades y los aprendices del idioma inglés es sustancialmente menor que el rendimiento de otros alumnos. Las prácticas resultantes de la investigación no se aplican de manera uniforme en todo el distrito, tales como brindar enseñanza básica de excelencia y apoyos escalonados, usando prácticas inclusivas, enseñanza directa y explícita del idioma inglés (inglés como segundo idioma o ESL), y recopilar contenidos para los aprendices del idioma inglés (ELL).</w:t>
      </w:r>
    </w:p>
    <w:p w:rsidR="00423308" w:rsidRPr="00614B14" w:rsidRDefault="00423308" w:rsidP="00614B14">
      <w:pPr>
        <w:spacing w:line="276" w:lineRule="auto"/>
        <w:rPr>
          <w:rFonts w:asciiTheme="minorHAnsi" w:hAnsiTheme="minorHAnsi"/>
          <w:lang w:val="es-AR"/>
        </w:rPr>
      </w:pPr>
    </w:p>
    <w:p w:rsidR="00423308" w:rsidRPr="00614B14" w:rsidRDefault="00423308" w:rsidP="00614B14">
      <w:pPr>
        <w:spacing w:line="276" w:lineRule="auto"/>
        <w:rPr>
          <w:rFonts w:asciiTheme="minorHAnsi" w:hAnsiTheme="minorHAnsi"/>
          <w:lang w:val="es-AR"/>
        </w:rPr>
      </w:pPr>
      <w:r w:rsidRPr="00614B14">
        <w:rPr>
          <w:rFonts w:asciiTheme="minorHAnsi" w:hAnsiTheme="minorHAnsi"/>
          <w:lang w:val="es-AR"/>
        </w:rPr>
        <w:t>La mayor parte de la enseñanza áulica, observada durante la revisión del distrito de Holyoke</w:t>
      </w:r>
      <w:r w:rsidR="00F16D21" w:rsidRPr="00614B14">
        <w:rPr>
          <w:rStyle w:val="FootnoteReference"/>
          <w:rFonts w:asciiTheme="minorHAnsi" w:hAnsiTheme="minorHAnsi"/>
          <w:lang w:val="es-AR"/>
        </w:rPr>
        <w:footnoteReference w:id="7"/>
      </w:r>
      <w:r w:rsidRPr="00614B14">
        <w:rPr>
          <w:rFonts w:asciiTheme="minorHAnsi" w:hAnsiTheme="minorHAnsi"/>
          <w:lang w:val="es-AR"/>
        </w:rPr>
        <w:t xml:space="preserve"> demostró ausencia de una instrucción rigurosa o tareas académicas atractivas alineadas a las expectativas y normas en el marco de currículo de Massachusetts. Además, la mayoría de las aulas no implementó estrategias de enseñanza basadas en la investigación, como la comprobación sistemática de la comprensión o el uso de la información para identificar y responder a las necesidades individuales de los alumnos.</w:t>
      </w:r>
    </w:p>
    <w:p w:rsidR="00423308" w:rsidRPr="00614B14" w:rsidRDefault="00423308" w:rsidP="00614B14">
      <w:pPr>
        <w:spacing w:line="276" w:lineRule="auto"/>
        <w:rPr>
          <w:rFonts w:asciiTheme="minorHAnsi" w:hAnsiTheme="minorHAnsi"/>
          <w:lang w:val="es-AR"/>
        </w:rPr>
      </w:pPr>
    </w:p>
    <w:p w:rsidR="00423308" w:rsidRPr="00614B14" w:rsidRDefault="00423308" w:rsidP="00614B14">
      <w:pPr>
        <w:spacing w:line="276" w:lineRule="auto"/>
        <w:rPr>
          <w:rFonts w:asciiTheme="minorHAnsi" w:hAnsiTheme="minorHAnsi"/>
          <w:lang w:val="es-AR"/>
        </w:rPr>
      </w:pPr>
      <w:r w:rsidRPr="00614B14">
        <w:rPr>
          <w:rFonts w:asciiTheme="minorHAnsi" w:hAnsiTheme="minorHAnsi"/>
          <w:lang w:val="es-AR"/>
        </w:rPr>
        <w:t>Durante la revisión del distrito en 2015, la mayoría de las aulas observadas no mostró evidencia consistente del uso de estrategias de enseñanza apropiadas para estudiantes con discapacidades o para estudiantes ELL, incluyendo las prácticas inclusivas o la enseñanza contextualizada,  que permitan a todos los estudiantes mejorar su desempeño. Aunque los administradores de Holyoke han obtenido el respaldo SEI, no todos los maestros han cumplido con este requisito. Por ejemplo, el 28 por ciento</w:t>
      </w:r>
      <w:r w:rsidR="00F16D21" w:rsidRPr="00614B14">
        <w:rPr>
          <w:rStyle w:val="FootnoteReference"/>
          <w:rFonts w:asciiTheme="minorHAnsi" w:hAnsiTheme="minorHAnsi"/>
          <w:lang w:val="es-AR"/>
        </w:rPr>
        <w:footnoteReference w:id="8"/>
      </w:r>
      <w:r w:rsidRPr="00614B14">
        <w:rPr>
          <w:rFonts w:asciiTheme="minorHAnsi" w:hAnsiTheme="minorHAnsi"/>
          <w:lang w:val="es-AR"/>
        </w:rPr>
        <w:t xml:space="preserve"> de los maestros académicos centrales que deben estar aprobados en Enseñanza Contextualizada de Inglés (SEI) no había cumplido con ese requisito para el final del año escolar 2014-2015. El progreso del alumno podría estar limitado por la falta de maestros capacitados.</w:t>
      </w:r>
    </w:p>
    <w:p w:rsidR="00147FAD" w:rsidRDefault="00147FAD" w:rsidP="00614B14">
      <w:pPr>
        <w:spacing w:line="276" w:lineRule="auto"/>
        <w:rPr>
          <w:rFonts w:asciiTheme="minorHAnsi" w:hAnsiTheme="minorHAnsi"/>
          <w:lang w:val="es-AR"/>
        </w:rPr>
      </w:pPr>
    </w:p>
    <w:p w:rsidR="00423308" w:rsidRPr="00614B14" w:rsidRDefault="00423308" w:rsidP="00614B14">
      <w:pPr>
        <w:spacing w:line="276" w:lineRule="auto"/>
        <w:rPr>
          <w:rFonts w:asciiTheme="minorHAnsi" w:hAnsiTheme="minorHAnsi"/>
          <w:lang w:val="es-AR"/>
        </w:rPr>
      </w:pPr>
      <w:r w:rsidRPr="00614B14">
        <w:rPr>
          <w:rFonts w:asciiTheme="minorHAnsi" w:hAnsiTheme="minorHAnsi"/>
          <w:lang w:val="es-AR"/>
        </w:rPr>
        <w:lastRenderedPageBreak/>
        <w:t>De acuerdo con su Revisión del Programa Coordinado</w:t>
      </w:r>
      <w:r w:rsidR="00F16D21" w:rsidRPr="00614B14">
        <w:rPr>
          <w:rStyle w:val="FootnoteReference"/>
          <w:rFonts w:asciiTheme="minorHAnsi" w:hAnsiTheme="minorHAnsi"/>
          <w:lang w:val="es-AR"/>
        </w:rPr>
        <w:footnoteReference w:id="9"/>
      </w:r>
      <w:r w:rsidRPr="00614B14">
        <w:rPr>
          <w:rFonts w:asciiTheme="minorHAnsi" w:hAnsiTheme="minorHAnsi"/>
          <w:lang w:val="es-AR"/>
        </w:rPr>
        <w:t xml:space="preserve"> más reciente, los educadores de Holy</w:t>
      </w:r>
      <w:r w:rsidR="008C192D">
        <w:rPr>
          <w:rFonts w:asciiTheme="minorHAnsi" w:hAnsiTheme="minorHAnsi"/>
          <w:lang w:val="es-AR"/>
        </w:rPr>
        <w:t xml:space="preserve">oke tampoco han recibido </w:t>
      </w:r>
      <w:r w:rsidRPr="00614B14">
        <w:rPr>
          <w:rFonts w:asciiTheme="minorHAnsi" w:hAnsiTheme="minorHAnsi"/>
          <w:lang w:val="es-AR"/>
        </w:rPr>
        <w:t>formación</w:t>
      </w:r>
      <w:r w:rsidR="008C192D">
        <w:rPr>
          <w:rFonts w:asciiTheme="minorHAnsi" w:hAnsiTheme="minorHAnsi"/>
          <w:lang w:val="es-AR"/>
        </w:rPr>
        <w:t xml:space="preserve"> adecuada</w:t>
      </w:r>
      <w:r w:rsidRPr="00614B14">
        <w:rPr>
          <w:rFonts w:asciiTheme="minorHAnsi" w:hAnsiTheme="minorHAnsi"/>
          <w:lang w:val="es-AR"/>
        </w:rPr>
        <w:t xml:space="preserve"> necesaria para la educación especial, lo</w:t>
      </w:r>
      <w:r w:rsidR="008D13B0" w:rsidRPr="00614B14">
        <w:rPr>
          <w:rFonts w:asciiTheme="minorHAnsi" w:hAnsiTheme="minorHAnsi"/>
          <w:lang w:val="es-AR"/>
        </w:rPr>
        <w:t xml:space="preserve"> </w:t>
      </w:r>
      <w:r w:rsidRPr="00614B14">
        <w:rPr>
          <w:rFonts w:asciiTheme="minorHAnsi" w:hAnsiTheme="minorHAnsi"/>
          <w:lang w:val="es-AR"/>
        </w:rPr>
        <w:t>que resulta en una comprensión e información inconsistentes sobre la política de educación especial y la práctica en todo el distrito. Este entendimiento inconsistente puede haber tenido un impacto en los servicios y colocaciones de los alumnos. Por ejemplo, los datos del distrito escolar para los años 2014-2015 muestran que el 26,3 por ciento de los alumnos IEP eran atendidos en  colocaciones sustancialmente independientes, casi el doble de la tasa estatal que fue de 14.4 por ciento para el mismo período. En general, el 24,1 por ciento de los estudiantes de Holyoke son identificados como estudiantes con discapacidad, en comparación con un rango de 12,5 a 24,1 por ciento en otras ciudades de entrada a Massachusetts</w:t>
      </w:r>
      <w:r w:rsidR="000B391D" w:rsidRPr="00614B14">
        <w:rPr>
          <w:rStyle w:val="FootnoteReference"/>
          <w:rFonts w:asciiTheme="minorHAnsi" w:hAnsiTheme="minorHAnsi"/>
          <w:lang w:val="es-AR"/>
        </w:rPr>
        <w:footnoteReference w:id="10"/>
      </w:r>
      <w:r w:rsidRPr="00614B14">
        <w:rPr>
          <w:rFonts w:asciiTheme="minorHAnsi" w:hAnsiTheme="minorHAnsi"/>
          <w:lang w:val="es-AR"/>
        </w:rPr>
        <w:t>. Por otra parte, los datos 2014-2015 del distrito identifican a un 31,8 por ciento de los alumnos ELL del distrito como estudiantes con discapacidad, en comparación con 16.5 por ciento de los estudiantes ELL en todo el estado que también son alumnos con discapacidades. Este porcentaje puede indicar que el distrito podría tener dificultad para determinar cuando el rendimiento de un estudiante se ve</w:t>
      </w:r>
      <w:r w:rsidR="008D13B0" w:rsidRPr="00614B14">
        <w:rPr>
          <w:rFonts w:asciiTheme="minorHAnsi" w:hAnsiTheme="minorHAnsi"/>
          <w:lang w:val="es-AR"/>
        </w:rPr>
        <w:t xml:space="preserve"> afectado por el idioma y </w:t>
      </w:r>
      <w:r w:rsidRPr="00614B14">
        <w:rPr>
          <w:rFonts w:asciiTheme="minorHAnsi" w:hAnsiTheme="minorHAnsi"/>
          <w:lang w:val="es-AR"/>
        </w:rPr>
        <w:t>cultura</w:t>
      </w:r>
      <w:r w:rsidR="00641411" w:rsidRPr="00614B14">
        <w:rPr>
          <w:rFonts w:asciiTheme="minorHAnsi" w:hAnsiTheme="minorHAnsi"/>
          <w:lang w:val="es-AR"/>
        </w:rPr>
        <w:t>,</w:t>
      </w:r>
      <w:r w:rsidRPr="00614B14">
        <w:rPr>
          <w:rFonts w:asciiTheme="minorHAnsi" w:hAnsiTheme="minorHAnsi"/>
          <w:lang w:val="es-AR"/>
        </w:rPr>
        <w:t xml:space="preserve"> y no por una discapacidad, lo que limita la capacidad del distrito para brindar servicios adecuados adaptados a las necesidades de estos estudiantes.</w:t>
      </w:r>
    </w:p>
    <w:p w:rsidR="00423308" w:rsidRPr="00614B14" w:rsidRDefault="00423308" w:rsidP="00614B14">
      <w:pPr>
        <w:spacing w:line="276" w:lineRule="auto"/>
        <w:rPr>
          <w:rFonts w:asciiTheme="minorHAnsi" w:hAnsiTheme="minorHAnsi"/>
          <w:lang w:val="es-AR"/>
        </w:rPr>
      </w:pPr>
    </w:p>
    <w:p w:rsidR="00423308" w:rsidRPr="00614B14" w:rsidRDefault="00423308" w:rsidP="00614B14">
      <w:pPr>
        <w:spacing w:line="276" w:lineRule="auto"/>
        <w:rPr>
          <w:rFonts w:asciiTheme="minorHAnsi" w:hAnsiTheme="minorHAnsi"/>
          <w:u w:val="single"/>
          <w:lang w:val="es-AR"/>
        </w:rPr>
      </w:pPr>
      <w:r w:rsidRPr="00614B14">
        <w:rPr>
          <w:rFonts w:asciiTheme="minorHAnsi" w:hAnsiTheme="minorHAnsi"/>
          <w:u w:val="single"/>
          <w:lang w:val="es-AR"/>
        </w:rPr>
        <w:t>Justificación</w:t>
      </w:r>
    </w:p>
    <w:p w:rsidR="00423308" w:rsidRPr="00614B14" w:rsidRDefault="00423308" w:rsidP="00614B14">
      <w:pPr>
        <w:spacing w:line="276" w:lineRule="auto"/>
        <w:rPr>
          <w:rFonts w:asciiTheme="minorHAnsi" w:hAnsiTheme="minorHAnsi"/>
          <w:lang w:val="es-AR"/>
        </w:rPr>
      </w:pPr>
      <w:r w:rsidRPr="00614B14">
        <w:rPr>
          <w:rFonts w:asciiTheme="minorHAnsi" w:hAnsiTheme="minorHAnsi"/>
          <w:lang w:val="es-AR"/>
        </w:rPr>
        <w:t>Con el fin de lograr una rápida mejora para todos los alumnos de Holyoke, las Escuelas Públicas de Holyoke deben contratar, desarrollar y retener efectivamente a los educadores que brindarán enseñanza, intervenciones y apoyos fuertes para todos los estudiantes en cada aula de clases, todos los días. Dado el plano y extremadamente bajo desempeño en el distrito, los programas y las prácticas deben ser revisados ​​y cambiados, si es necesario, para mejorar los resultados para los alumnos</w:t>
      </w:r>
      <w:r w:rsidR="00FB77F9">
        <w:rPr>
          <w:rFonts w:asciiTheme="minorHAnsi" w:hAnsiTheme="minorHAnsi"/>
          <w:lang w:val="es-AR"/>
        </w:rPr>
        <w:t>. S</w:t>
      </w:r>
      <w:r w:rsidRPr="00614B14">
        <w:rPr>
          <w:rFonts w:asciiTheme="minorHAnsi" w:hAnsiTheme="minorHAnsi"/>
          <w:lang w:val="es-AR"/>
        </w:rPr>
        <w:t>ervicios directos a los estudiantes, en particular a los estudiantes ELL y a los alumnos con discapacidades</w:t>
      </w:r>
      <w:r w:rsidR="008C192D">
        <w:rPr>
          <w:rFonts w:asciiTheme="minorHAnsi" w:hAnsiTheme="minorHAnsi"/>
          <w:lang w:val="es-AR"/>
        </w:rPr>
        <w:t>, deben ser aumentados</w:t>
      </w:r>
      <w:r w:rsidRPr="00614B14">
        <w:rPr>
          <w:rFonts w:asciiTheme="minorHAnsi" w:hAnsiTheme="minorHAnsi"/>
          <w:lang w:val="es-AR"/>
        </w:rPr>
        <w:t>. Los estudiantes deben experimentar una cultura de altas expectativas, con un programa educativo diseñado para satisfacer sus necesidades y aprovechar los recursos culturales y lingüísticos que aportan a su educación. Los educadores y otros miembros del personal del distrito serán más eficientes cuando se les dan las herramientas, el tiempo y el apoyo para satisfacer las necesidades de los estudiantes de Holyoke mientras se hacen mutuamente responsables por seguir mejorando los resultados. Estas estrategias fundamentales están en el corazón de la enseñanza y el aprendizaje exitoso y debe ser una tarea urgente e inmediata del distrito.</w:t>
      </w:r>
    </w:p>
    <w:p w:rsidR="00423308" w:rsidRPr="00614B14" w:rsidRDefault="0013268F" w:rsidP="00614B14">
      <w:pPr>
        <w:spacing w:after="200" w:line="276" w:lineRule="auto"/>
        <w:rPr>
          <w:rFonts w:asciiTheme="minorHAnsi" w:hAnsiTheme="minorHAnsi"/>
          <w:lang w:val="en-US"/>
        </w:rPr>
      </w:pPr>
      <w:r>
        <w:rPr>
          <w:rFonts w:asciiTheme="minorHAnsi" w:hAnsiTheme="minorHAnsi"/>
          <w:b/>
          <w:lang w:val="es-AR"/>
        </w:rPr>
        <w:lastRenderedPageBreak/>
        <w:t>Estrategia A: B</w:t>
      </w:r>
      <w:r w:rsidR="00423308" w:rsidRPr="00614B14">
        <w:rPr>
          <w:rFonts w:asciiTheme="minorHAnsi" w:hAnsiTheme="minorHAnsi"/>
          <w:b/>
          <w:lang w:val="es-AR"/>
        </w:rPr>
        <w:t xml:space="preserve">rindar enseñanza de alta calidad y apoyo específico al alumno para todos los </w:t>
      </w:r>
      <w:r w:rsidR="00AE4183">
        <w:rPr>
          <w:rFonts w:asciiTheme="minorHAnsi" w:hAnsiTheme="minorHAnsi"/>
          <w:b/>
          <w:lang w:val="es-AR"/>
        </w:rPr>
        <w:t>alumnos</w:t>
      </w:r>
      <w:r w:rsidR="00423308" w:rsidRPr="00614B14">
        <w:rPr>
          <w:rFonts w:asciiTheme="minorHAnsi" w:hAnsiTheme="minorHAnsi"/>
          <w:b/>
          <w:lang w:val="es-AR"/>
        </w:rPr>
        <w:t>.</w:t>
      </w:r>
    </w:p>
    <w:p w:rsidR="00423308" w:rsidRPr="00614B14" w:rsidRDefault="00423308" w:rsidP="00C334F9">
      <w:pPr>
        <w:pStyle w:val="ListParagraph"/>
        <w:numPr>
          <w:ilvl w:val="0"/>
          <w:numId w:val="2"/>
        </w:numPr>
        <w:spacing w:line="276" w:lineRule="auto"/>
        <w:rPr>
          <w:rFonts w:asciiTheme="minorHAnsi" w:hAnsiTheme="minorHAnsi"/>
          <w:lang w:val="es-AR"/>
        </w:rPr>
      </w:pPr>
      <w:r w:rsidRPr="00614B14">
        <w:rPr>
          <w:rFonts w:asciiTheme="minorHAnsi" w:hAnsiTheme="minorHAnsi"/>
          <w:b/>
          <w:lang w:val="es-AR"/>
        </w:rPr>
        <w:t>Evaluar el sistema de enseñanza y apoyo e implementar mejoras en las escuelas</w:t>
      </w:r>
      <w:r w:rsidRPr="00614B14">
        <w:rPr>
          <w:rFonts w:asciiTheme="minorHAnsi" w:hAnsiTheme="minorHAnsi"/>
          <w:lang w:val="es-AR"/>
        </w:rPr>
        <w:t xml:space="preserve">: Con </w:t>
      </w:r>
    </w:p>
    <w:p w:rsidR="00423308" w:rsidRPr="00614B14" w:rsidRDefault="00423308" w:rsidP="00614B14">
      <w:pPr>
        <w:pStyle w:val="ListParagraph"/>
        <w:spacing w:line="276" w:lineRule="auto"/>
        <w:rPr>
          <w:rFonts w:asciiTheme="minorHAnsi" w:hAnsiTheme="minorHAnsi"/>
          <w:lang w:val="es-AR"/>
        </w:rPr>
      </w:pPr>
      <w:r w:rsidRPr="00614B14">
        <w:rPr>
          <w:rFonts w:asciiTheme="minorHAnsi" w:hAnsiTheme="minorHAnsi"/>
          <w:lang w:val="es-AR"/>
        </w:rPr>
        <w:t xml:space="preserve">el apoyo del distrito, cada escuela evaluará cómo su programa actual cumple con las </w:t>
      </w:r>
    </w:p>
    <w:p w:rsidR="00423308" w:rsidRPr="00614B14" w:rsidRDefault="00423308" w:rsidP="00614B14">
      <w:pPr>
        <w:pStyle w:val="ListParagraph"/>
        <w:spacing w:line="276" w:lineRule="auto"/>
        <w:rPr>
          <w:rFonts w:asciiTheme="minorHAnsi" w:hAnsiTheme="minorHAnsi"/>
          <w:lang w:val="es-AR"/>
        </w:rPr>
      </w:pPr>
      <w:r w:rsidRPr="00614B14">
        <w:rPr>
          <w:rFonts w:asciiTheme="minorHAnsi" w:hAnsiTheme="minorHAnsi"/>
          <w:lang w:val="es-AR"/>
        </w:rPr>
        <w:t>expectativas de brindar enseñanza básica de alta calidad y apoyos escalonados. El plan operativo de cada escuela incluirá medidas de acción enfocadas a mejorar los sistemas y prácticas que apoyan el aprendizaje para todos los estudiantes, incluyendo proveer desarrollo profesional enfocado. Ver también Área de Prioridad 4 y Área de Prioridad 5.</w:t>
      </w:r>
    </w:p>
    <w:p w:rsidR="00423308" w:rsidRPr="00614B14" w:rsidRDefault="00423308" w:rsidP="00C334F9">
      <w:pPr>
        <w:pStyle w:val="ListParagraph"/>
        <w:numPr>
          <w:ilvl w:val="0"/>
          <w:numId w:val="2"/>
        </w:numPr>
        <w:spacing w:line="276" w:lineRule="auto"/>
        <w:rPr>
          <w:rFonts w:asciiTheme="minorHAnsi" w:hAnsiTheme="minorHAnsi"/>
          <w:lang w:val="es-AR"/>
        </w:rPr>
      </w:pPr>
      <w:r w:rsidRPr="00614B14">
        <w:rPr>
          <w:rFonts w:asciiTheme="minorHAnsi" w:hAnsiTheme="minorHAnsi"/>
          <w:b/>
          <w:lang w:val="es-AR"/>
        </w:rPr>
        <w:t>Fortalecer la oferta de una fuerte intervención en la enseñanza básica</w:t>
      </w:r>
      <w:r w:rsidRPr="00614B14">
        <w:rPr>
          <w:rFonts w:asciiTheme="minorHAnsi" w:hAnsiTheme="minorHAnsi"/>
          <w:lang w:val="es-AR"/>
        </w:rPr>
        <w:t xml:space="preserve"> </w:t>
      </w:r>
      <w:r w:rsidRPr="00614B14">
        <w:rPr>
          <w:rFonts w:asciiTheme="minorHAnsi" w:hAnsiTheme="minorHAnsi"/>
          <w:b/>
          <w:lang w:val="es-AR"/>
        </w:rPr>
        <w:t>(Tier 1) y suplementaria (Tier 2) e intensiva (Tier 3)</w:t>
      </w:r>
      <w:r w:rsidRPr="00614B14">
        <w:rPr>
          <w:rFonts w:asciiTheme="minorHAnsi" w:hAnsiTheme="minorHAnsi"/>
          <w:lang w:val="es-AR"/>
        </w:rPr>
        <w:t>: El distrito establecerá sistemas fuertes basados ​​en la escuela para ofrecer enseñanza básica de alta calidad. La enseñanza básica estará diseñada para abarcar y satisfacer las necesidades de los diferentes alumnos en cada salón de clases y asegurará oportunidades para que los estudiantes aprendan conceptos complejos y demuestren el aprendizaje de formas variadas. Para asegurar que las necesidades de los estudiantes ELL y los estudiantes con discapacidades se están cumpliendo en la enseñanza básica (Tier 1), se incorporarán prácticas basadas en la evidencia y la investigación en la instrucción diaria del aula, incluyendo estrategias de SEI y fuertes prácticas de inclusión. Utilizando la información de las evaluaciones de las escuelas, el distrito desarrollará estrategias para fortalecer el acceso y uso de las intervenciones de Nivel 2 y Nivel 3 que serán integrales, sensibles, entregadas en forma flexible, e implementadas con fidelidad.</w:t>
      </w:r>
    </w:p>
    <w:p w:rsidR="00423308" w:rsidRPr="00614B14" w:rsidRDefault="00423308" w:rsidP="00614B14">
      <w:pPr>
        <w:pStyle w:val="ListParagraph"/>
        <w:spacing w:line="276" w:lineRule="auto"/>
        <w:rPr>
          <w:rFonts w:asciiTheme="minorHAnsi" w:hAnsiTheme="minorHAnsi"/>
          <w:lang w:val="es-AR"/>
        </w:rPr>
      </w:pPr>
    </w:p>
    <w:p w:rsidR="00423308" w:rsidRPr="00614B14" w:rsidRDefault="00423308" w:rsidP="00614B14">
      <w:pPr>
        <w:spacing w:line="276" w:lineRule="auto"/>
        <w:ind w:left="360"/>
        <w:rPr>
          <w:rFonts w:asciiTheme="minorHAnsi" w:hAnsiTheme="minorHAnsi"/>
          <w:i/>
          <w:lang w:val="es-AR"/>
        </w:rPr>
      </w:pPr>
      <w:r w:rsidRPr="00614B14">
        <w:rPr>
          <w:rFonts w:asciiTheme="minorHAnsi" w:hAnsiTheme="minorHAnsi"/>
          <w:i/>
          <w:lang w:val="es-AR"/>
        </w:rPr>
        <w:t>Esta estrategia está informada por las Recomendaciones del Grupo Local de Partes Interesadas IV (todas las recomendaciones), V (5b, 5c), X (4c).</w:t>
      </w:r>
    </w:p>
    <w:p w:rsidR="00423308" w:rsidRPr="00614B14" w:rsidRDefault="00423308" w:rsidP="00614B14">
      <w:pPr>
        <w:pStyle w:val="ListParagraph"/>
        <w:spacing w:line="276" w:lineRule="auto"/>
        <w:rPr>
          <w:rFonts w:asciiTheme="minorHAnsi" w:hAnsiTheme="minorHAnsi"/>
          <w:lang w:val="es-AR"/>
        </w:rPr>
      </w:pPr>
    </w:p>
    <w:p w:rsidR="00423308" w:rsidRPr="00614B14" w:rsidRDefault="00423308" w:rsidP="00614B14">
      <w:pPr>
        <w:spacing w:line="276" w:lineRule="auto"/>
        <w:rPr>
          <w:rFonts w:asciiTheme="minorHAnsi" w:hAnsiTheme="minorHAnsi"/>
          <w:lang w:val="es-AR"/>
        </w:rPr>
      </w:pPr>
      <w:r w:rsidRPr="00614B14">
        <w:rPr>
          <w:rFonts w:asciiTheme="minorHAnsi" w:hAnsiTheme="minorHAnsi"/>
          <w:b/>
          <w:lang w:val="es-AR"/>
        </w:rPr>
        <w:t>Estrategia B: Recoger, analizar y compartir información para adaptar las estrategias de educación y apoyo para mejorar el aprendizaje de los alumnos</w:t>
      </w:r>
      <w:r w:rsidRPr="00614B14">
        <w:rPr>
          <w:rFonts w:asciiTheme="minorHAnsi" w:hAnsiTheme="minorHAnsi"/>
          <w:lang w:val="es-AR"/>
        </w:rPr>
        <w:t>.</w:t>
      </w:r>
    </w:p>
    <w:p w:rsidR="00423308" w:rsidRPr="00614B14" w:rsidRDefault="00423308" w:rsidP="00C334F9">
      <w:pPr>
        <w:pStyle w:val="ListParagraph"/>
        <w:numPr>
          <w:ilvl w:val="0"/>
          <w:numId w:val="2"/>
        </w:numPr>
        <w:spacing w:line="276" w:lineRule="auto"/>
        <w:rPr>
          <w:rFonts w:asciiTheme="minorHAnsi" w:hAnsiTheme="minorHAnsi"/>
          <w:lang w:val="es-AR"/>
        </w:rPr>
      </w:pPr>
      <w:r w:rsidRPr="00614B14">
        <w:rPr>
          <w:rFonts w:asciiTheme="minorHAnsi" w:hAnsiTheme="minorHAnsi"/>
          <w:b/>
          <w:lang w:val="es-AR"/>
        </w:rPr>
        <w:t>Implementar prácticas efectivas de uso de la información</w:t>
      </w:r>
      <w:r w:rsidRPr="00614B14">
        <w:rPr>
          <w:rFonts w:asciiTheme="minorHAnsi" w:hAnsiTheme="minorHAnsi"/>
          <w:lang w:val="es-AR"/>
        </w:rPr>
        <w:t>: los educadores de Holyoke y el resto del personal tendrán acceso a una amplia variedad de información formativa, de referencia y sumativa que les permita identificar y abordar las necesidades específicas de los estudiantes. Los entrenadores de contenido ayudarán al liderazgo escolar para asegurar que las expectativas del distrito para el uso eficaz de la información para la enseñanza, la colaboración y las intervenciones de monitoreo se están implementado consistentemente a través de las escuelas. Todas las escuelas usarán o crearán tiempo de planificación común para apoyar la planificación de la enseñanza y la identificación y seguimiento de las intervenciones académicas y no académicas. Ver también Área de Prioridad 4.</w:t>
      </w:r>
    </w:p>
    <w:p w:rsidR="00423308" w:rsidRPr="00614B14" w:rsidRDefault="00423308" w:rsidP="00C334F9">
      <w:pPr>
        <w:pStyle w:val="ListParagraph"/>
        <w:numPr>
          <w:ilvl w:val="0"/>
          <w:numId w:val="2"/>
        </w:numPr>
        <w:spacing w:line="276" w:lineRule="auto"/>
        <w:rPr>
          <w:rFonts w:asciiTheme="minorHAnsi" w:hAnsiTheme="minorHAnsi"/>
          <w:lang w:val="es-AR"/>
        </w:rPr>
      </w:pPr>
      <w:r w:rsidRPr="00614B14">
        <w:rPr>
          <w:rFonts w:asciiTheme="minorHAnsi" w:hAnsiTheme="minorHAnsi"/>
          <w:b/>
          <w:lang w:val="es-AR"/>
        </w:rPr>
        <w:lastRenderedPageBreak/>
        <w:t>Actualizar el sistema de evaluación del distrito</w:t>
      </w:r>
      <w:r w:rsidRPr="00614B14">
        <w:rPr>
          <w:rFonts w:asciiTheme="minorHAnsi" w:hAnsiTheme="minorHAnsi"/>
          <w:lang w:val="es-AR"/>
        </w:rPr>
        <w:t>: el distrito revisará y actualizará su sistema de evaluación para asegurar que las evaluaciones son culturalmente apropiadas y de alta calidad.</w:t>
      </w:r>
    </w:p>
    <w:p w:rsidR="00423308" w:rsidRPr="00614B14" w:rsidRDefault="00423308" w:rsidP="00C334F9">
      <w:pPr>
        <w:pStyle w:val="ListParagraph"/>
        <w:numPr>
          <w:ilvl w:val="0"/>
          <w:numId w:val="2"/>
        </w:numPr>
        <w:spacing w:line="276" w:lineRule="auto"/>
        <w:rPr>
          <w:rFonts w:asciiTheme="minorHAnsi" w:hAnsiTheme="minorHAnsi"/>
          <w:lang w:val="es-AR"/>
        </w:rPr>
      </w:pPr>
      <w:r w:rsidRPr="00614B14">
        <w:rPr>
          <w:rFonts w:asciiTheme="minorHAnsi" w:hAnsiTheme="minorHAnsi"/>
          <w:b/>
          <w:lang w:val="es-AR"/>
        </w:rPr>
        <w:t>Implementar apoyos e intervenciones</w:t>
      </w:r>
      <w:r w:rsidRPr="00614B14">
        <w:rPr>
          <w:rFonts w:asciiTheme="minorHAnsi" w:hAnsiTheme="minorHAnsi"/>
          <w:lang w:val="es-AR"/>
        </w:rPr>
        <w:t>: basados en el análisis de la información, los equipos de enseñanza y apoyo escolar desarrollarán respuestas apropiadas para asegurar el aprendizaje de los estudiantes, tales como reagrupar a los estudiantes de acuerdo a sus necesidades o identificar las intervenciones de Nivel 2 o Nivel 3 específicas. La dotación de personal de la escuela será examinada para determinar si se necesitan estrategias alternativas para fortalecer la calidad de la enseñanza básica en todas las aulas. Ver también Área de Prioridad 3.</w:t>
      </w:r>
    </w:p>
    <w:p w:rsidR="00423308" w:rsidRPr="00614B14" w:rsidRDefault="00423308" w:rsidP="00C334F9">
      <w:pPr>
        <w:pStyle w:val="ListParagraph"/>
        <w:numPr>
          <w:ilvl w:val="0"/>
          <w:numId w:val="2"/>
        </w:numPr>
        <w:spacing w:line="276" w:lineRule="auto"/>
        <w:rPr>
          <w:rFonts w:asciiTheme="minorHAnsi" w:hAnsiTheme="minorHAnsi"/>
          <w:lang w:val="es-AR"/>
        </w:rPr>
      </w:pPr>
      <w:r w:rsidRPr="00614B14">
        <w:rPr>
          <w:rFonts w:asciiTheme="minorHAnsi" w:hAnsiTheme="minorHAnsi"/>
          <w:b/>
          <w:lang w:val="es-AR"/>
        </w:rPr>
        <w:t>Equipos de apoyo basados en el establecimiento (BBSTs):</w:t>
      </w:r>
      <w:r w:rsidRPr="00614B14">
        <w:rPr>
          <w:rFonts w:asciiTheme="minorHAnsi" w:hAnsiTheme="minorHAnsi"/>
          <w:lang w:val="es-AR"/>
        </w:rPr>
        <w:t xml:space="preserve"> el distrito evaluará y adaptará el enfoque de Holyoke para BBSTs para asegurar que se identifican de manera sistemática las necesidades académicas, sociales y emocionales de los estudiantes y se  identifican las estrategias adecuadas para satisfacer esas necesidades. Ver también Área de Prioridad 3.</w:t>
      </w:r>
    </w:p>
    <w:p w:rsidR="00423308" w:rsidRPr="00614B14" w:rsidRDefault="00423308" w:rsidP="00614B14">
      <w:pPr>
        <w:pStyle w:val="ListParagraph"/>
        <w:spacing w:line="276" w:lineRule="auto"/>
        <w:rPr>
          <w:rFonts w:asciiTheme="minorHAnsi" w:hAnsiTheme="minorHAnsi"/>
          <w:lang w:val="es-AR"/>
        </w:rPr>
      </w:pPr>
    </w:p>
    <w:p w:rsidR="00423308" w:rsidRPr="00614B14" w:rsidRDefault="00423308" w:rsidP="00614B14">
      <w:pPr>
        <w:spacing w:line="276" w:lineRule="auto"/>
        <w:rPr>
          <w:rFonts w:asciiTheme="minorHAnsi" w:hAnsiTheme="minorHAnsi"/>
          <w:i/>
          <w:lang w:val="es-AR"/>
        </w:rPr>
      </w:pPr>
      <w:r w:rsidRPr="00614B14">
        <w:rPr>
          <w:rFonts w:asciiTheme="minorHAnsi" w:hAnsiTheme="minorHAnsi"/>
          <w:i/>
          <w:lang w:val="es-AR"/>
        </w:rPr>
        <w:t>Esta estrategia está informada por las  Recomendaciones del Grupo Local de Partes Interesadas V (5b).</w:t>
      </w:r>
    </w:p>
    <w:p w:rsidR="00423308" w:rsidRPr="00614B14" w:rsidRDefault="00423308" w:rsidP="00614B14">
      <w:pPr>
        <w:spacing w:line="276" w:lineRule="auto"/>
        <w:rPr>
          <w:rFonts w:asciiTheme="minorHAnsi" w:hAnsiTheme="minorHAnsi"/>
          <w:lang w:val="es-AR"/>
        </w:rPr>
      </w:pPr>
    </w:p>
    <w:p w:rsidR="00423308" w:rsidRPr="00614B14" w:rsidRDefault="00423308" w:rsidP="00614B14">
      <w:pPr>
        <w:spacing w:line="276" w:lineRule="auto"/>
        <w:rPr>
          <w:rFonts w:asciiTheme="minorHAnsi" w:hAnsiTheme="minorHAnsi"/>
          <w:b/>
          <w:lang w:val="es-AR"/>
        </w:rPr>
      </w:pPr>
      <w:r w:rsidRPr="00614B14">
        <w:rPr>
          <w:rFonts w:asciiTheme="minorHAnsi" w:hAnsiTheme="minorHAnsi"/>
          <w:b/>
          <w:lang w:val="es-AR"/>
        </w:rPr>
        <w:t>Estrategia C: Desarrollar e implementar estrategias integrales para hacer frente a las necesidades de los aprendices del idioma inglés en todo el distrito.</w:t>
      </w:r>
    </w:p>
    <w:p w:rsidR="00423308" w:rsidRPr="00614B14" w:rsidRDefault="00423308" w:rsidP="00C334F9">
      <w:pPr>
        <w:pStyle w:val="ListParagraph"/>
        <w:numPr>
          <w:ilvl w:val="0"/>
          <w:numId w:val="2"/>
        </w:numPr>
        <w:spacing w:line="276" w:lineRule="auto"/>
        <w:rPr>
          <w:rFonts w:asciiTheme="minorHAnsi" w:hAnsiTheme="minorHAnsi"/>
          <w:lang w:val="es-AR"/>
        </w:rPr>
      </w:pPr>
      <w:r w:rsidRPr="00614B14">
        <w:rPr>
          <w:rFonts w:asciiTheme="minorHAnsi" w:hAnsiTheme="minorHAnsi"/>
          <w:b/>
          <w:lang w:val="es-AR"/>
        </w:rPr>
        <w:t>Fortale</w:t>
      </w:r>
      <w:r w:rsidR="0092350A" w:rsidRPr="00614B14">
        <w:rPr>
          <w:rFonts w:asciiTheme="minorHAnsi" w:hAnsiTheme="minorHAnsi"/>
          <w:b/>
          <w:lang w:val="es-AR"/>
        </w:rPr>
        <w:t>cer el programa de ELL</w:t>
      </w:r>
      <w:r w:rsidRPr="00614B14">
        <w:rPr>
          <w:rFonts w:asciiTheme="minorHAnsi" w:hAnsiTheme="minorHAnsi"/>
          <w:b/>
          <w:lang w:val="es-AR"/>
        </w:rPr>
        <w:t xml:space="preserve"> en todos los grados</w:t>
      </w:r>
      <w:r w:rsidRPr="00614B14">
        <w:rPr>
          <w:rFonts w:asciiTheme="minorHAnsi" w:hAnsiTheme="minorHAnsi"/>
          <w:lang w:val="es-AR"/>
        </w:rPr>
        <w:t>: El distrito se asegurará de que su programa de Enseñanza de Inglés / Desarrollo del Idioma Inglés (ELE / ELD) fomenta la rápida adquisición del idioma inglés y el crecimiento académico de los alumnos ELL. Cada escuela tendrá sendas claras para que los estudiantes ELL obtengan mayores niveles de dominio del inglés a través de sus experiencias académicas.</w:t>
      </w:r>
    </w:p>
    <w:p w:rsidR="00423308" w:rsidRPr="00614B14" w:rsidRDefault="00423308" w:rsidP="00C334F9">
      <w:pPr>
        <w:pStyle w:val="ListParagraph"/>
        <w:numPr>
          <w:ilvl w:val="0"/>
          <w:numId w:val="2"/>
        </w:numPr>
        <w:spacing w:line="276" w:lineRule="auto"/>
        <w:rPr>
          <w:rFonts w:asciiTheme="minorHAnsi" w:hAnsiTheme="minorHAnsi"/>
          <w:lang w:val="es-AR"/>
        </w:rPr>
      </w:pPr>
      <w:r w:rsidRPr="00614B14">
        <w:rPr>
          <w:rFonts w:asciiTheme="minorHAnsi" w:hAnsiTheme="minorHAnsi"/>
          <w:b/>
          <w:lang w:val="es-AR"/>
        </w:rPr>
        <w:t>Revisar los planes de estudio</w:t>
      </w:r>
      <w:r w:rsidRPr="00614B14">
        <w:rPr>
          <w:rFonts w:asciiTheme="minorHAnsi" w:hAnsiTheme="minorHAnsi"/>
          <w:lang w:val="es-AR"/>
        </w:rPr>
        <w:t>: El distrito revisará los planes de estudio actuales para asegurar que están alineados con los de Diseño y Evaluación de la Enseñanza a nivel mundial (WIDA) y con las Estructuras Curriculares de Massachusetts. Ver también Área de Prioridad 2.</w:t>
      </w:r>
    </w:p>
    <w:p w:rsidR="00423308" w:rsidRPr="00614B14" w:rsidRDefault="00423308" w:rsidP="00C334F9">
      <w:pPr>
        <w:pStyle w:val="ListParagraph"/>
        <w:numPr>
          <w:ilvl w:val="0"/>
          <w:numId w:val="2"/>
        </w:numPr>
        <w:spacing w:line="276" w:lineRule="auto"/>
        <w:rPr>
          <w:rFonts w:asciiTheme="minorHAnsi" w:hAnsiTheme="minorHAnsi"/>
          <w:lang w:val="es-AR"/>
        </w:rPr>
      </w:pPr>
      <w:r w:rsidRPr="00614B14">
        <w:rPr>
          <w:rFonts w:asciiTheme="minorHAnsi" w:hAnsiTheme="minorHAnsi"/>
          <w:b/>
          <w:lang w:val="es-AR"/>
        </w:rPr>
        <w:t>Analizar la información del alumno y adaptar los apoyos en consecuencia</w:t>
      </w:r>
      <w:r w:rsidRPr="00614B14">
        <w:rPr>
          <w:rFonts w:asciiTheme="minorHAnsi" w:hAnsiTheme="minorHAnsi"/>
          <w:lang w:val="es-AR"/>
        </w:rPr>
        <w:t xml:space="preserve">: El distrito apoyará a los maestros en el </w:t>
      </w:r>
      <w:r w:rsidRPr="00614B14">
        <w:rPr>
          <w:rFonts w:asciiTheme="minorHAnsi" w:hAnsiTheme="minorHAnsi"/>
          <w:i/>
          <w:lang w:val="es-AR"/>
        </w:rPr>
        <w:t>Análisis de la información de la Evaluación de Comprensión y Comunicación en Inglés Estado por Estado para Aprendices del Idioma Inglés</w:t>
      </w:r>
      <w:r w:rsidRPr="00614B14">
        <w:rPr>
          <w:rFonts w:asciiTheme="minorHAnsi" w:hAnsiTheme="minorHAnsi"/>
          <w:lang w:val="es-AR"/>
        </w:rPr>
        <w:t xml:space="preserve"> </w:t>
      </w:r>
      <w:r w:rsidRPr="00614B14">
        <w:rPr>
          <w:rFonts w:asciiTheme="minorHAnsi" w:hAnsiTheme="minorHAnsi"/>
          <w:i/>
          <w:lang w:val="es-AR"/>
        </w:rPr>
        <w:t>(ACCESS)</w:t>
      </w:r>
      <w:r w:rsidRPr="00614B14">
        <w:rPr>
          <w:rFonts w:asciiTheme="minorHAnsi" w:hAnsiTheme="minorHAnsi"/>
          <w:lang w:val="es-AR"/>
        </w:rPr>
        <w:t xml:space="preserve"> y otra información pertinente, el desarrollo de evaluaciones formativas y la aplicación de los resultados a la instrucción a través de una formación específica WIDA.</w:t>
      </w:r>
    </w:p>
    <w:p w:rsidR="00423308" w:rsidRPr="00614B14" w:rsidRDefault="00423308" w:rsidP="00C334F9">
      <w:pPr>
        <w:pStyle w:val="ListParagraph"/>
        <w:numPr>
          <w:ilvl w:val="0"/>
          <w:numId w:val="2"/>
        </w:numPr>
        <w:spacing w:line="276" w:lineRule="auto"/>
        <w:rPr>
          <w:rFonts w:asciiTheme="minorHAnsi" w:hAnsiTheme="minorHAnsi"/>
          <w:lang w:val="es-AR"/>
        </w:rPr>
      </w:pPr>
      <w:r w:rsidRPr="00614B14">
        <w:rPr>
          <w:rFonts w:asciiTheme="minorHAnsi" w:hAnsiTheme="minorHAnsi"/>
          <w:b/>
          <w:lang w:val="es-AR"/>
        </w:rPr>
        <w:t>Implementar estrategias de Enseñanza Contextualizada de Inglés (SEI):</w:t>
      </w:r>
      <w:r w:rsidRPr="00614B14">
        <w:rPr>
          <w:rFonts w:asciiTheme="minorHAnsi" w:hAnsiTheme="minorHAnsi"/>
          <w:lang w:val="es-AR"/>
        </w:rPr>
        <w:t xml:space="preserve"> El distrito se ocupará de las necesidades ELL implementando estrategias SEI con eficacia. El distrito asegurará que todos los maestros académicos básicos </w:t>
      </w:r>
      <w:r w:rsidR="0092350A" w:rsidRPr="00614B14">
        <w:rPr>
          <w:rFonts w:asciiTheme="minorHAnsi" w:hAnsiTheme="minorHAnsi"/>
          <w:lang w:val="es-AR"/>
        </w:rPr>
        <w:t xml:space="preserve">y administradores quien </w:t>
      </w:r>
      <w:r w:rsidR="0092350A" w:rsidRPr="00614B14">
        <w:rPr>
          <w:rFonts w:asciiTheme="minorHAnsi" w:hAnsiTheme="minorHAnsi"/>
          <w:lang w:val="es-AR"/>
        </w:rPr>
        <w:lastRenderedPageBreak/>
        <w:t xml:space="preserve">supervisan o evalúan obtengan </w:t>
      </w:r>
      <w:r w:rsidRPr="00614B14">
        <w:rPr>
          <w:rFonts w:asciiTheme="minorHAnsi" w:hAnsiTheme="minorHAnsi"/>
          <w:lang w:val="es-AR"/>
        </w:rPr>
        <w:t>el Reconocimiento SEI y proveerán vías para que los educadores no esenciales completen el desarrollo profesional diseñado para ayudar a satisfacer las necesidades de los alumnos ELL. El distrito se asegurará de que su actual grupo de entrenadores reciben la formación adecuada para que puedan apoyar a SEI, ESL y a los maestros de educación general.</w:t>
      </w:r>
    </w:p>
    <w:p w:rsidR="00423308" w:rsidRPr="00614B14" w:rsidRDefault="00423308" w:rsidP="00C334F9">
      <w:pPr>
        <w:pStyle w:val="ListParagraph"/>
        <w:numPr>
          <w:ilvl w:val="0"/>
          <w:numId w:val="2"/>
        </w:numPr>
        <w:spacing w:line="276" w:lineRule="auto"/>
        <w:rPr>
          <w:rFonts w:asciiTheme="minorHAnsi" w:hAnsiTheme="minorHAnsi"/>
          <w:lang w:val="es-AR"/>
        </w:rPr>
      </w:pPr>
      <w:r w:rsidRPr="00614B14">
        <w:rPr>
          <w:rFonts w:asciiTheme="minorHAnsi" w:hAnsiTheme="minorHAnsi"/>
          <w:b/>
          <w:lang w:val="es-AR"/>
        </w:rPr>
        <w:t>Brindar servicios de Inglés como Segundo Idioma (ESL) de alta calidad</w:t>
      </w:r>
      <w:r w:rsidRPr="00614B14">
        <w:rPr>
          <w:rFonts w:asciiTheme="minorHAnsi" w:hAnsiTheme="minorHAnsi"/>
          <w:lang w:val="es-AR"/>
        </w:rPr>
        <w:t>: El distrito asegurará que los maestros de ESL están adecuadamente preparados para ofrecer una enseñanza alineada con las Acciones Esenciales WIDA, tanto en las clases de desarrollo del idioma inglés como durante otro tiempo dedicado al desarrollo del idioma inglés.</w:t>
      </w:r>
    </w:p>
    <w:p w:rsidR="00423308" w:rsidRPr="00614B14" w:rsidRDefault="00423308" w:rsidP="00C334F9">
      <w:pPr>
        <w:pStyle w:val="ListParagraph"/>
        <w:numPr>
          <w:ilvl w:val="0"/>
          <w:numId w:val="2"/>
        </w:numPr>
        <w:spacing w:line="276" w:lineRule="auto"/>
        <w:rPr>
          <w:rFonts w:asciiTheme="minorHAnsi" w:hAnsiTheme="minorHAnsi"/>
          <w:lang w:val="es-AR"/>
        </w:rPr>
      </w:pPr>
      <w:r w:rsidRPr="00614B14">
        <w:rPr>
          <w:rFonts w:asciiTheme="minorHAnsi" w:hAnsiTheme="minorHAnsi"/>
          <w:b/>
          <w:lang w:val="es-AR"/>
        </w:rPr>
        <w:t>Evaluar la eficiencia del programa bilingüe de Metcalf</w:t>
      </w:r>
      <w:r w:rsidRPr="00614B14">
        <w:rPr>
          <w:rFonts w:asciiTheme="minorHAnsi" w:hAnsiTheme="minorHAnsi"/>
          <w:lang w:val="es-AR"/>
        </w:rPr>
        <w:t>: El distrito evaluará la eficiencia del programa bilingüe de Metcalf para determinar si se trata de un modelo ejemplar de educación bilingüe. Durante el año escolar 2015-2016, el distrito tomará una decisión sobre los futuros parámetros del programa.</w:t>
      </w:r>
    </w:p>
    <w:p w:rsidR="00423308" w:rsidRPr="00614B14" w:rsidRDefault="00423308" w:rsidP="00C334F9">
      <w:pPr>
        <w:pStyle w:val="ListParagraph"/>
        <w:numPr>
          <w:ilvl w:val="0"/>
          <w:numId w:val="2"/>
        </w:numPr>
        <w:spacing w:line="276" w:lineRule="auto"/>
        <w:rPr>
          <w:rFonts w:asciiTheme="minorHAnsi" w:hAnsiTheme="minorHAnsi"/>
          <w:lang w:val="es-AR"/>
        </w:rPr>
      </w:pPr>
      <w:r w:rsidRPr="00614B14">
        <w:rPr>
          <w:rFonts w:asciiTheme="minorHAnsi" w:hAnsiTheme="minorHAnsi"/>
          <w:b/>
          <w:lang w:val="es-AR"/>
        </w:rPr>
        <w:t>Investigar opciones alternativas del programa ELL</w:t>
      </w:r>
      <w:r w:rsidRPr="00614B14">
        <w:rPr>
          <w:rFonts w:asciiTheme="minorHAnsi" w:hAnsiTheme="minorHAnsi"/>
          <w:lang w:val="es-AR"/>
        </w:rPr>
        <w:t>: Debido al alto porcentaje de estudiantes ELL (28,5 por ciento) y de estudiantes cuyo primer idioma no es el inglés (47,7 por ciento), el distrito investigará modelos alternativos del programa ELL que pudieran construir bilingüismo y bialfabetismo en sus estudiantes. El distrito explorará posibles modelos en el año escolar 2015 - 2016 para determinar cuáles podría poner en práctica a principios del año escolar 2016-2017. Loa modelos potenciales pueden incluir un programa para los recién llegados, que estaría destinado a fortalecer las habilidades básicas de los alumnos nuevos en el país y en Holyoke; y un programa bilingüe de mantenimiento, un modelo educativo agregado en el que los estudiantes desarrollarían altos niveles de dominio de la lengua y alfabetización en inglés y español mientras desarrollan su comprensión de diversas culturas.</w:t>
      </w:r>
    </w:p>
    <w:p w:rsidR="00423308" w:rsidRPr="00614B14" w:rsidRDefault="00423308" w:rsidP="00614B14">
      <w:pPr>
        <w:spacing w:line="276" w:lineRule="auto"/>
        <w:ind w:left="360"/>
        <w:rPr>
          <w:rFonts w:asciiTheme="minorHAnsi" w:hAnsiTheme="minorHAnsi"/>
          <w:lang w:val="es-AR"/>
        </w:rPr>
      </w:pPr>
      <w:r w:rsidRPr="00614B14">
        <w:rPr>
          <w:rFonts w:asciiTheme="minorHAnsi" w:hAnsiTheme="minorHAnsi"/>
          <w:i/>
          <w:lang w:val="es-AR"/>
        </w:rPr>
        <w:t xml:space="preserve">Esta estrategia está informada por las Recomendaciones del Grupo Local de Partes Interesadas </w:t>
      </w:r>
      <w:r w:rsidRPr="00614B14">
        <w:rPr>
          <w:rFonts w:asciiTheme="minorHAnsi" w:hAnsiTheme="minorHAnsi"/>
          <w:lang w:val="es-AR"/>
        </w:rPr>
        <w:t>VII (1, 2a, 2d, 3, 4) y VIII (1).</w:t>
      </w:r>
    </w:p>
    <w:p w:rsidR="00423308" w:rsidRPr="00614B14" w:rsidRDefault="00423308" w:rsidP="00614B14">
      <w:pPr>
        <w:pStyle w:val="ListParagraph"/>
        <w:spacing w:line="276" w:lineRule="auto"/>
        <w:rPr>
          <w:rFonts w:asciiTheme="minorHAnsi" w:hAnsiTheme="minorHAnsi"/>
          <w:lang w:val="es-AR"/>
        </w:rPr>
      </w:pPr>
    </w:p>
    <w:p w:rsidR="00423308" w:rsidRPr="00614B14" w:rsidRDefault="00423308" w:rsidP="00614B14">
      <w:pPr>
        <w:spacing w:line="276" w:lineRule="auto"/>
        <w:rPr>
          <w:rFonts w:asciiTheme="minorHAnsi" w:hAnsiTheme="minorHAnsi"/>
          <w:lang w:val="es-AR"/>
        </w:rPr>
      </w:pPr>
      <w:r w:rsidRPr="00614B14">
        <w:rPr>
          <w:rFonts w:asciiTheme="minorHAnsi" w:hAnsiTheme="minorHAnsi"/>
          <w:b/>
          <w:lang w:val="es-AR"/>
        </w:rPr>
        <w:t xml:space="preserve">Estrategia D: Desarrollar e implementar estrategias integrales para abordar las necesidades de los </w:t>
      </w:r>
      <w:r w:rsidR="00B357B1">
        <w:rPr>
          <w:rFonts w:asciiTheme="minorHAnsi" w:hAnsiTheme="minorHAnsi"/>
          <w:b/>
          <w:lang w:val="es-AR"/>
        </w:rPr>
        <w:t>alumnos</w:t>
      </w:r>
      <w:r w:rsidRPr="00614B14">
        <w:rPr>
          <w:rFonts w:asciiTheme="minorHAnsi" w:hAnsiTheme="minorHAnsi"/>
          <w:b/>
          <w:lang w:val="es-AR"/>
        </w:rPr>
        <w:t xml:space="preserve"> con discapacidad en todo el distrito</w:t>
      </w:r>
      <w:r w:rsidRPr="00614B14">
        <w:rPr>
          <w:rFonts w:asciiTheme="minorHAnsi" w:hAnsiTheme="minorHAnsi"/>
          <w:lang w:val="es-AR"/>
        </w:rPr>
        <w:t>.</w:t>
      </w:r>
    </w:p>
    <w:p w:rsidR="00423308" w:rsidRPr="00614B14" w:rsidRDefault="00423308" w:rsidP="00C334F9">
      <w:pPr>
        <w:pStyle w:val="ListParagraph"/>
        <w:numPr>
          <w:ilvl w:val="0"/>
          <w:numId w:val="2"/>
        </w:numPr>
        <w:spacing w:line="276" w:lineRule="auto"/>
        <w:rPr>
          <w:rFonts w:asciiTheme="minorHAnsi" w:hAnsiTheme="minorHAnsi"/>
          <w:lang w:val="es-AR"/>
        </w:rPr>
      </w:pPr>
      <w:r w:rsidRPr="00614B14">
        <w:rPr>
          <w:rFonts w:asciiTheme="minorHAnsi" w:hAnsiTheme="minorHAnsi"/>
          <w:b/>
          <w:lang w:val="es-AR"/>
        </w:rPr>
        <w:t>Revisar el Programa de Educación Especial</w:t>
      </w:r>
      <w:r w:rsidRPr="00614B14">
        <w:rPr>
          <w:rFonts w:asciiTheme="minorHAnsi" w:hAnsiTheme="minorHAnsi"/>
          <w:lang w:val="es-AR"/>
        </w:rPr>
        <w:t>: El distrito revisará su programa y</w:t>
      </w:r>
      <w:r w:rsidR="00E8555A" w:rsidRPr="00614B14">
        <w:rPr>
          <w:rFonts w:asciiTheme="minorHAnsi" w:hAnsiTheme="minorHAnsi"/>
          <w:lang w:val="es-AR"/>
        </w:rPr>
        <w:t xml:space="preserve"> servicios de Educación E</w:t>
      </w:r>
      <w:r w:rsidRPr="00614B14">
        <w:rPr>
          <w:rFonts w:asciiTheme="minorHAnsi" w:hAnsiTheme="minorHAnsi"/>
          <w:lang w:val="es-AR"/>
        </w:rPr>
        <w:t>special en su totalidad y dará recomendaciones integrales para mejorar los servicios y el programa. El distrito usará esta recomendación para mejorar su Programa de Educación Especial, comenzando en la primavera de 2016.</w:t>
      </w:r>
    </w:p>
    <w:p w:rsidR="00423308" w:rsidRPr="00614B14" w:rsidRDefault="00423308" w:rsidP="00C334F9">
      <w:pPr>
        <w:pStyle w:val="ListParagraph"/>
        <w:numPr>
          <w:ilvl w:val="0"/>
          <w:numId w:val="2"/>
        </w:numPr>
        <w:spacing w:line="276" w:lineRule="auto"/>
        <w:rPr>
          <w:rFonts w:asciiTheme="minorHAnsi" w:hAnsiTheme="minorHAnsi"/>
          <w:lang w:val="es-AR"/>
        </w:rPr>
      </w:pPr>
      <w:r w:rsidRPr="00614B14">
        <w:rPr>
          <w:rFonts w:asciiTheme="minorHAnsi" w:hAnsiTheme="minorHAnsi"/>
          <w:b/>
          <w:lang w:val="es-AR"/>
        </w:rPr>
        <w:t>Brindar servicios integrales adaptados a las necesidades de los alumnos</w:t>
      </w:r>
      <w:r w:rsidRPr="00614B14">
        <w:rPr>
          <w:rFonts w:asciiTheme="minorHAnsi" w:hAnsiTheme="minorHAnsi"/>
          <w:lang w:val="es-AR"/>
        </w:rPr>
        <w:t xml:space="preserve">: El distrito asegurará que todas las opciones de colocación en educación especial, entre ellos las colocaciones fuera del distrito, tendrán criterios claros y culturalmente competentes de entrada y salida, procedimientos de seguimiento de la medición de avances y de </w:t>
      </w:r>
      <w:r w:rsidRPr="00614B14">
        <w:rPr>
          <w:rFonts w:asciiTheme="minorHAnsi" w:hAnsiTheme="minorHAnsi"/>
          <w:lang w:val="es-AR"/>
        </w:rPr>
        <w:lastRenderedPageBreak/>
        <w:t>análisis, reglas para oportunidades de un mayor acceso de los alumnos a los centros inclusivos, y espacios físicos adecuados.</w:t>
      </w:r>
    </w:p>
    <w:p w:rsidR="00423308" w:rsidRPr="00614B14" w:rsidRDefault="00423308" w:rsidP="00C334F9">
      <w:pPr>
        <w:pStyle w:val="ListParagraph"/>
        <w:numPr>
          <w:ilvl w:val="0"/>
          <w:numId w:val="2"/>
        </w:numPr>
        <w:spacing w:line="276" w:lineRule="auto"/>
        <w:rPr>
          <w:rFonts w:asciiTheme="minorHAnsi" w:hAnsiTheme="minorHAnsi"/>
          <w:lang w:val="es-AR"/>
        </w:rPr>
      </w:pPr>
      <w:r w:rsidRPr="00614B14">
        <w:rPr>
          <w:rFonts w:asciiTheme="minorHAnsi" w:hAnsiTheme="minorHAnsi"/>
          <w:b/>
          <w:lang w:val="es-AR"/>
        </w:rPr>
        <w:t>Aumentar las oportunidades de los alumnos para aprender en ambientes inclusivos</w:t>
      </w:r>
      <w:r w:rsidRPr="00614B14">
        <w:rPr>
          <w:rFonts w:asciiTheme="minorHAnsi" w:hAnsiTheme="minorHAnsi"/>
          <w:lang w:val="es-AR"/>
        </w:rPr>
        <w:t>: Los estudiantes aumentarán las oportunidades de recibir horas de instrucción de calidad en ambientes inclusivos.</w:t>
      </w:r>
    </w:p>
    <w:p w:rsidR="00423308" w:rsidRPr="00614B14" w:rsidRDefault="00423308" w:rsidP="00C334F9">
      <w:pPr>
        <w:pStyle w:val="ListParagraph"/>
        <w:numPr>
          <w:ilvl w:val="0"/>
          <w:numId w:val="2"/>
        </w:numPr>
        <w:spacing w:line="276" w:lineRule="auto"/>
        <w:rPr>
          <w:rFonts w:asciiTheme="minorHAnsi" w:hAnsiTheme="minorHAnsi"/>
          <w:lang w:val="es-AR"/>
        </w:rPr>
      </w:pPr>
      <w:r w:rsidRPr="00614B14">
        <w:rPr>
          <w:rFonts w:asciiTheme="minorHAnsi" w:hAnsiTheme="minorHAnsi"/>
          <w:b/>
          <w:lang w:val="es-AR"/>
        </w:rPr>
        <w:t>Aumentar el tiempo dedicado al servicio directo de los estudiantes</w:t>
      </w:r>
      <w:r w:rsidRPr="00614B14">
        <w:rPr>
          <w:rFonts w:asciiTheme="minorHAnsi" w:hAnsiTheme="minorHAnsi"/>
          <w:lang w:val="es-AR"/>
        </w:rPr>
        <w:t>: El distrito se encargará de programar a los educadores y proveedores de servicios para aumentar su tiempo de permanencia en la enseñanza directa y el apoyo a los estudiantes. Esto también reducirá la dependencia de proveedores externos para el habla y el lenguaje y los servicios de terapia ocupacional. El distrito iniciará este proceso en el año escolar 2015-2016 mediante la revisión y la optimización de los horarios actuales de los proveedores de servicios como parte de la revisión del Programa de Educación Especial.</w:t>
      </w:r>
    </w:p>
    <w:p w:rsidR="00423308" w:rsidRPr="00614B14" w:rsidRDefault="00423308" w:rsidP="00614B14">
      <w:pPr>
        <w:pStyle w:val="ListParagraph"/>
        <w:spacing w:line="276" w:lineRule="auto"/>
        <w:rPr>
          <w:rFonts w:asciiTheme="minorHAnsi" w:hAnsiTheme="minorHAnsi"/>
          <w:lang w:val="es-AR"/>
        </w:rPr>
      </w:pPr>
    </w:p>
    <w:p w:rsidR="00423308" w:rsidRPr="00614B14" w:rsidRDefault="00423308" w:rsidP="00614B14">
      <w:pPr>
        <w:spacing w:line="276" w:lineRule="auto"/>
        <w:rPr>
          <w:rFonts w:asciiTheme="minorHAnsi" w:hAnsiTheme="minorHAnsi"/>
          <w:lang w:val="es-AR"/>
        </w:rPr>
      </w:pPr>
      <w:r w:rsidRPr="00614B14">
        <w:rPr>
          <w:rFonts w:asciiTheme="minorHAnsi" w:hAnsiTheme="minorHAnsi"/>
          <w:i/>
          <w:lang w:val="es-AR"/>
        </w:rPr>
        <w:t xml:space="preserve">Esta estrategia está informada por las recomendaciones del Grupo Local de Partes Interesadas </w:t>
      </w:r>
      <w:r w:rsidRPr="00614B14">
        <w:rPr>
          <w:rFonts w:asciiTheme="minorHAnsi" w:hAnsiTheme="minorHAnsi"/>
          <w:lang w:val="es-AR"/>
        </w:rPr>
        <w:t>II  (1a) y VI (1, 2, 3a, 3b).</w:t>
      </w:r>
    </w:p>
    <w:p w:rsidR="00423308" w:rsidRPr="00614B14" w:rsidRDefault="00423308" w:rsidP="00614B14">
      <w:pPr>
        <w:spacing w:after="200" w:line="276" w:lineRule="auto"/>
        <w:rPr>
          <w:rFonts w:asciiTheme="minorHAnsi" w:hAnsiTheme="minorHAnsi"/>
          <w:lang w:val="es-AR"/>
        </w:rPr>
      </w:pPr>
    </w:p>
    <w:p w:rsidR="00423308" w:rsidRPr="00614B14" w:rsidRDefault="00423308" w:rsidP="00614B14">
      <w:pPr>
        <w:spacing w:after="200" w:line="276" w:lineRule="auto"/>
        <w:rPr>
          <w:rFonts w:asciiTheme="minorHAnsi" w:hAnsiTheme="minorHAnsi"/>
          <w:lang w:val="es-AR"/>
        </w:rPr>
      </w:pPr>
      <w:r w:rsidRPr="00614B14">
        <w:rPr>
          <w:rFonts w:asciiTheme="minorHAnsi" w:hAnsiTheme="minorHAnsi"/>
          <w:lang w:val="es-AR"/>
        </w:rPr>
        <w:br w:type="page"/>
      </w:r>
    </w:p>
    <w:p w:rsidR="00423308" w:rsidRPr="00614B14" w:rsidRDefault="00423308" w:rsidP="00AB4C22">
      <w:pPr>
        <w:spacing w:after="200" w:line="276" w:lineRule="auto"/>
        <w:jc w:val="center"/>
        <w:rPr>
          <w:rFonts w:asciiTheme="minorHAnsi" w:hAnsiTheme="minorHAnsi"/>
          <w:b/>
          <w:u w:val="single"/>
          <w:lang w:val="es-AR"/>
        </w:rPr>
      </w:pPr>
      <w:r w:rsidRPr="00614B14">
        <w:rPr>
          <w:rFonts w:asciiTheme="minorHAnsi" w:hAnsiTheme="minorHAnsi"/>
          <w:b/>
          <w:u w:val="single"/>
          <w:lang w:val="es-AR"/>
        </w:rPr>
        <w:lastRenderedPageBreak/>
        <w:t>Área de Prioridad 1 Parámetros de implementación</w:t>
      </w:r>
    </w:p>
    <w:p w:rsidR="00423308" w:rsidRPr="00614B14" w:rsidRDefault="00423308" w:rsidP="00614B14">
      <w:pPr>
        <w:spacing w:after="200" w:line="276" w:lineRule="auto"/>
        <w:rPr>
          <w:rFonts w:asciiTheme="minorHAnsi" w:hAnsiTheme="minorHAnsi"/>
          <w:b/>
          <w:lang w:val="es-AR"/>
        </w:rPr>
      </w:pPr>
      <w:r w:rsidRPr="00614B14">
        <w:rPr>
          <w:rFonts w:asciiTheme="minorHAnsi" w:hAnsiTheme="minorHAnsi"/>
          <w:b/>
          <w:lang w:val="es-AR"/>
        </w:rPr>
        <w:t xml:space="preserve">Estrategia A: </w:t>
      </w:r>
      <w:r w:rsidR="00AE4183">
        <w:rPr>
          <w:rFonts w:asciiTheme="minorHAnsi" w:hAnsiTheme="minorHAnsi"/>
          <w:b/>
          <w:lang w:val="es-AR"/>
        </w:rPr>
        <w:t>B</w:t>
      </w:r>
      <w:r w:rsidR="00AE4183" w:rsidRPr="00614B14">
        <w:rPr>
          <w:rFonts w:asciiTheme="minorHAnsi" w:hAnsiTheme="minorHAnsi"/>
          <w:b/>
          <w:lang w:val="es-AR"/>
        </w:rPr>
        <w:t xml:space="preserve">rindar enseñanza de alta calidad y apoyo específico al alumno para todos los </w:t>
      </w:r>
      <w:r w:rsidR="00AE4183">
        <w:rPr>
          <w:rFonts w:asciiTheme="minorHAnsi" w:hAnsiTheme="minorHAnsi"/>
          <w:b/>
          <w:lang w:val="es-AR"/>
        </w:rPr>
        <w:t>alumnos</w:t>
      </w:r>
      <w:r w:rsidR="00AE4183" w:rsidRPr="00614B14">
        <w:rPr>
          <w:rFonts w:asciiTheme="minorHAnsi" w:hAnsiTheme="minorHAnsi"/>
          <w:b/>
          <w:lang w:val="es-AR"/>
        </w:rPr>
        <w:t>.</w:t>
      </w:r>
    </w:p>
    <w:p w:rsidR="00423308" w:rsidRPr="00614B14" w:rsidRDefault="00423308" w:rsidP="00C334F9">
      <w:pPr>
        <w:pStyle w:val="ListParagraph"/>
        <w:numPr>
          <w:ilvl w:val="0"/>
          <w:numId w:val="2"/>
        </w:numPr>
        <w:spacing w:after="200" w:line="276" w:lineRule="auto"/>
        <w:rPr>
          <w:rFonts w:asciiTheme="minorHAnsi" w:hAnsiTheme="minorHAnsi"/>
          <w:lang w:val="es-AR"/>
        </w:rPr>
      </w:pPr>
      <w:r w:rsidRPr="00614B14">
        <w:rPr>
          <w:rFonts w:asciiTheme="minorHAnsi" w:hAnsiTheme="minorHAnsi"/>
          <w:lang w:val="es-AR"/>
        </w:rPr>
        <w:t>En noviembre de 2015, cada escuela desarrollará un proceso por el cual monitoreará el progreso del alumno hacia los resultados de fin de año.</w:t>
      </w:r>
    </w:p>
    <w:p w:rsidR="00423308" w:rsidRPr="00614B14" w:rsidRDefault="00423308" w:rsidP="00C334F9">
      <w:pPr>
        <w:pStyle w:val="ListParagraph"/>
        <w:numPr>
          <w:ilvl w:val="0"/>
          <w:numId w:val="2"/>
        </w:numPr>
        <w:spacing w:after="200" w:line="276" w:lineRule="auto"/>
        <w:rPr>
          <w:rFonts w:asciiTheme="minorHAnsi" w:hAnsiTheme="minorHAnsi"/>
          <w:lang w:val="es-AR"/>
        </w:rPr>
      </w:pPr>
      <w:r w:rsidRPr="00614B14">
        <w:rPr>
          <w:rFonts w:asciiTheme="minorHAnsi" w:hAnsiTheme="minorHAnsi"/>
          <w:lang w:val="es-AR"/>
        </w:rPr>
        <w:t>En diciembre de 2015, utilizando un marco provisto por el distrito, cada escuela habrá comenzado a desarrollar un plan escolar operativo delineando las acciones esenciales que se necesitarán durante el año escolar 2015-2016 para aumentar su capacidad de brindar apoyos básicos de enseñanza de alta calidad y por niveles.</w:t>
      </w:r>
    </w:p>
    <w:p w:rsidR="00423308" w:rsidRPr="00614B14" w:rsidRDefault="00423308" w:rsidP="00614B14">
      <w:pPr>
        <w:pStyle w:val="NoSpacing"/>
        <w:spacing w:line="276" w:lineRule="auto"/>
        <w:rPr>
          <w:rFonts w:asciiTheme="minorHAnsi" w:hAnsiTheme="minorHAnsi"/>
          <w:sz w:val="24"/>
          <w:szCs w:val="24"/>
        </w:rPr>
      </w:pPr>
    </w:p>
    <w:p w:rsidR="00423308" w:rsidRPr="00614B14" w:rsidRDefault="00423308" w:rsidP="00614B14">
      <w:pPr>
        <w:spacing w:after="200" w:line="276" w:lineRule="auto"/>
        <w:rPr>
          <w:rFonts w:asciiTheme="minorHAnsi" w:hAnsiTheme="minorHAnsi"/>
          <w:b/>
          <w:lang w:val="es-AR"/>
        </w:rPr>
      </w:pPr>
      <w:r w:rsidRPr="00614B14">
        <w:rPr>
          <w:rFonts w:asciiTheme="minorHAnsi" w:hAnsiTheme="minorHAnsi"/>
          <w:b/>
          <w:lang w:val="es-AR"/>
        </w:rPr>
        <w:t xml:space="preserve">Estrategia B: Recoger, analizar y compartir la información para adaptar las estrategias de educación y apoyo para mejorar el aprendizaje de los </w:t>
      </w:r>
      <w:r w:rsidR="009B30C3">
        <w:rPr>
          <w:rFonts w:asciiTheme="minorHAnsi" w:hAnsiTheme="minorHAnsi"/>
          <w:b/>
          <w:lang w:val="es-AR"/>
        </w:rPr>
        <w:t>alumnos</w:t>
      </w:r>
      <w:r w:rsidRPr="00614B14">
        <w:rPr>
          <w:rFonts w:asciiTheme="minorHAnsi" w:hAnsiTheme="minorHAnsi"/>
          <w:b/>
          <w:lang w:val="es-AR"/>
        </w:rPr>
        <w:t>.</w:t>
      </w:r>
    </w:p>
    <w:p w:rsidR="00423308" w:rsidRPr="00614B14" w:rsidRDefault="00423308" w:rsidP="00C334F9">
      <w:pPr>
        <w:pStyle w:val="ListParagraph"/>
        <w:numPr>
          <w:ilvl w:val="0"/>
          <w:numId w:val="2"/>
        </w:numPr>
        <w:spacing w:after="200" w:line="276" w:lineRule="auto"/>
        <w:rPr>
          <w:rFonts w:asciiTheme="minorHAnsi" w:hAnsiTheme="minorHAnsi"/>
          <w:lang w:val="es-AR"/>
        </w:rPr>
      </w:pPr>
      <w:r w:rsidRPr="00614B14">
        <w:rPr>
          <w:rFonts w:asciiTheme="minorHAnsi" w:hAnsiTheme="minorHAnsi"/>
          <w:lang w:val="es-AR"/>
        </w:rPr>
        <w:t xml:space="preserve">En noviembre de 2015, las escuelas informarán al Receptor sus horarios </w:t>
      </w:r>
      <w:r w:rsidR="008C192D">
        <w:rPr>
          <w:rFonts w:asciiTheme="minorHAnsi" w:hAnsiTheme="minorHAnsi"/>
          <w:lang w:val="es-AR"/>
        </w:rPr>
        <w:t xml:space="preserve">actuales </w:t>
      </w:r>
      <w:r w:rsidRPr="00614B14">
        <w:rPr>
          <w:rFonts w:asciiTheme="minorHAnsi" w:hAnsiTheme="minorHAnsi"/>
          <w:lang w:val="es-AR"/>
        </w:rPr>
        <w:t>para usar o crear tiempo de planificación común para maestros de grados/asignaturas (o crear oportunidades alternativas de colaboración frecuente)</w:t>
      </w:r>
      <w:r w:rsidR="008C192D">
        <w:rPr>
          <w:rFonts w:asciiTheme="minorHAnsi" w:hAnsiTheme="minorHAnsi"/>
          <w:lang w:val="es-AR"/>
        </w:rPr>
        <w:t xml:space="preserve"> en el año escolar 2015-2016</w:t>
      </w:r>
      <w:r w:rsidRPr="00614B14">
        <w:rPr>
          <w:rFonts w:asciiTheme="minorHAnsi" w:hAnsiTheme="minorHAnsi"/>
          <w:lang w:val="es-AR"/>
        </w:rPr>
        <w:t>.</w:t>
      </w:r>
    </w:p>
    <w:p w:rsidR="00423308" w:rsidRPr="00614B14" w:rsidRDefault="00423308" w:rsidP="00C334F9">
      <w:pPr>
        <w:pStyle w:val="ListParagraph"/>
        <w:numPr>
          <w:ilvl w:val="0"/>
          <w:numId w:val="2"/>
        </w:numPr>
        <w:spacing w:after="200" w:line="276" w:lineRule="auto"/>
        <w:rPr>
          <w:rFonts w:asciiTheme="minorHAnsi" w:hAnsiTheme="minorHAnsi"/>
          <w:lang w:val="es-AR"/>
        </w:rPr>
      </w:pPr>
      <w:r w:rsidRPr="00614B14">
        <w:rPr>
          <w:rFonts w:asciiTheme="minorHAnsi" w:hAnsiTheme="minorHAnsi"/>
          <w:lang w:val="es-AR"/>
        </w:rPr>
        <w:t>En mayo de 2016, el distrito completará un inventario de sus evaluaciones y determinará cuáles continuarán siendo utilizadas y qué otras evaluaciones deben desarrollarse o adquirirse.</w:t>
      </w:r>
    </w:p>
    <w:p w:rsidR="00423308" w:rsidRPr="00614B14" w:rsidRDefault="00423308" w:rsidP="00614B14">
      <w:pPr>
        <w:pStyle w:val="NoSpacing"/>
        <w:spacing w:line="276" w:lineRule="auto"/>
        <w:rPr>
          <w:rFonts w:asciiTheme="minorHAnsi" w:hAnsiTheme="minorHAnsi"/>
          <w:sz w:val="24"/>
          <w:szCs w:val="24"/>
        </w:rPr>
      </w:pPr>
    </w:p>
    <w:p w:rsidR="00423308" w:rsidRPr="00614B14" w:rsidRDefault="00423308" w:rsidP="00614B14">
      <w:pPr>
        <w:spacing w:after="200" w:line="276" w:lineRule="auto"/>
        <w:rPr>
          <w:rFonts w:asciiTheme="minorHAnsi" w:hAnsiTheme="minorHAnsi"/>
          <w:b/>
          <w:lang w:val="es-AR"/>
        </w:rPr>
      </w:pPr>
      <w:r w:rsidRPr="00614B14">
        <w:rPr>
          <w:rFonts w:asciiTheme="minorHAnsi" w:hAnsiTheme="minorHAnsi"/>
          <w:b/>
          <w:lang w:val="es-AR"/>
        </w:rPr>
        <w:t>Estrategia C: Desarrollar e implementar estrategias integrales para hacer frente a las necesidades de los aprendices del idioma inglés en todo el distrito.</w:t>
      </w:r>
    </w:p>
    <w:p w:rsidR="00423308" w:rsidRPr="00614B14" w:rsidRDefault="00423308" w:rsidP="00C334F9">
      <w:pPr>
        <w:pStyle w:val="ListParagraph"/>
        <w:numPr>
          <w:ilvl w:val="0"/>
          <w:numId w:val="2"/>
        </w:numPr>
        <w:spacing w:after="200" w:line="276" w:lineRule="auto"/>
        <w:rPr>
          <w:rFonts w:asciiTheme="minorHAnsi" w:hAnsiTheme="minorHAnsi"/>
          <w:lang w:val="es-AR"/>
        </w:rPr>
      </w:pPr>
      <w:r w:rsidRPr="00614B14">
        <w:rPr>
          <w:rFonts w:asciiTheme="minorHAnsi" w:hAnsiTheme="minorHAnsi"/>
          <w:lang w:val="es-AR"/>
        </w:rPr>
        <w:t>A fines de</w:t>
      </w:r>
      <w:r w:rsidR="007178C4" w:rsidRPr="00614B14">
        <w:rPr>
          <w:rFonts w:asciiTheme="minorHAnsi" w:hAnsiTheme="minorHAnsi"/>
          <w:lang w:val="es-AR"/>
        </w:rPr>
        <w:t xml:space="preserve"> octubre de 2015, el distrito tendrá </w:t>
      </w:r>
      <w:r w:rsidRPr="00614B14">
        <w:rPr>
          <w:rFonts w:asciiTheme="minorHAnsi" w:hAnsiTheme="minorHAnsi"/>
          <w:lang w:val="es-AR"/>
        </w:rPr>
        <w:t>un plan para asegurar que los maestros académicos básicos y los administradores que los supe</w:t>
      </w:r>
      <w:r w:rsidR="007178C4" w:rsidRPr="00614B14">
        <w:rPr>
          <w:rFonts w:asciiTheme="minorHAnsi" w:hAnsiTheme="minorHAnsi"/>
          <w:lang w:val="es-AR"/>
        </w:rPr>
        <w:t>rvisan o evalúan ganen</w:t>
      </w:r>
      <w:r w:rsidRPr="00614B14">
        <w:rPr>
          <w:rFonts w:asciiTheme="minorHAnsi" w:hAnsiTheme="minorHAnsi"/>
          <w:lang w:val="es-AR"/>
        </w:rPr>
        <w:t xml:space="preserve"> el reconocimiento SEI para el 30 de junio de 2016. Para el 30 de junio de 2016, el distrito desarrollará un plan para que los maestros académicos no esenciales completen con éxito un curso SEI.</w:t>
      </w:r>
    </w:p>
    <w:p w:rsidR="00423308" w:rsidRPr="00614B14" w:rsidRDefault="00423308" w:rsidP="00C334F9">
      <w:pPr>
        <w:pStyle w:val="ListParagraph"/>
        <w:numPr>
          <w:ilvl w:val="0"/>
          <w:numId w:val="2"/>
        </w:numPr>
        <w:spacing w:after="200" w:line="276" w:lineRule="auto"/>
        <w:rPr>
          <w:rFonts w:asciiTheme="minorHAnsi" w:hAnsiTheme="minorHAnsi"/>
          <w:lang w:val="es-AR"/>
        </w:rPr>
      </w:pPr>
      <w:r w:rsidRPr="00614B14">
        <w:rPr>
          <w:rFonts w:asciiTheme="minorHAnsi" w:hAnsiTheme="minorHAnsi"/>
          <w:lang w:val="es-AR"/>
        </w:rPr>
        <w:t>Para el 1 de marzo de 2016, el distrito habrá completado una revisión de los servicios actuales para los estudiantes ELL y habrá desarrollado un plan para maximizar la disponibilidad de servicios de calidad para obtener mayores niveles de dominio del idioma Inglés en todo el programa académico de los alumnos.</w:t>
      </w:r>
    </w:p>
    <w:p w:rsidR="00423308" w:rsidRPr="00614B14" w:rsidRDefault="00423308" w:rsidP="00C334F9">
      <w:pPr>
        <w:pStyle w:val="ListParagraph"/>
        <w:numPr>
          <w:ilvl w:val="0"/>
          <w:numId w:val="2"/>
        </w:numPr>
        <w:spacing w:after="200" w:line="276" w:lineRule="auto"/>
        <w:rPr>
          <w:rFonts w:asciiTheme="minorHAnsi" w:hAnsiTheme="minorHAnsi"/>
          <w:lang w:val="es-AR"/>
        </w:rPr>
      </w:pPr>
      <w:r w:rsidRPr="00614B14">
        <w:rPr>
          <w:rFonts w:asciiTheme="minorHAnsi" w:hAnsiTheme="minorHAnsi"/>
          <w:lang w:val="es-AR"/>
        </w:rPr>
        <w:t>Para abril de 2016, el distrito habrá completado su revisión de las opciones alternativas de programas de ELL, y habrá identificado una estrategia y un calendario para la implementación de nuevos modelos de programas a partir del año escolar 2016-2017.</w:t>
      </w:r>
    </w:p>
    <w:p w:rsidR="00423308" w:rsidRPr="00614B14" w:rsidRDefault="00423308" w:rsidP="00614B14">
      <w:pPr>
        <w:spacing w:after="200" w:line="276" w:lineRule="auto"/>
        <w:rPr>
          <w:rFonts w:asciiTheme="minorHAnsi" w:hAnsiTheme="minorHAnsi"/>
          <w:b/>
          <w:lang w:val="es-AR"/>
        </w:rPr>
      </w:pPr>
      <w:r w:rsidRPr="00614B14">
        <w:rPr>
          <w:rFonts w:asciiTheme="minorHAnsi" w:hAnsiTheme="minorHAnsi"/>
          <w:b/>
          <w:lang w:val="es-AR"/>
        </w:rPr>
        <w:lastRenderedPageBreak/>
        <w:t>Estrategia D: Desarrollar e implementar estrategias integrales para abordar las necesidades de los alumnos con discapacidad en todo el distrito.</w:t>
      </w:r>
    </w:p>
    <w:p w:rsidR="00423308" w:rsidRPr="00614B14" w:rsidRDefault="00423308" w:rsidP="00C334F9">
      <w:pPr>
        <w:pStyle w:val="ListParagraph"/>
        <w:numPr>
          <w:ilvl w:val="0"/>
          <w:numId w:val="2"/>
        </w:numPr>
        <w:spacing w:after="200" w:line="276" w:lineRule="auto"/>
        <w:rPr>
          <w:rFonts w:asciiTheme="minorHAnsi" w:hAnsiTheme="minorHAnsi"/>
          <w:lang w:val="es-AR"/>
        </w:rPr>
      </w:pPr>
      <w:r w:rsidRPr="00614B14">
        <w:rPr>
          <w:rFonts w:asciiTheme="minorHAnsi" w:hAnsiTheme="minorHAnsi"/>
          <w:lang w:val="es-AR"/>
        </w:rPr>
        <w:t>Para enero de 2016, el distrito revisará su Programa de Educación Especial, identificando las mejores prácticas, las inconsistencias y los vacíos en los servicios para los estudiantes con discapacidad del distrito.</w:t>
      </w:r>
    </w:p>
    <w:p w:rsidR="00423308" w:rsidRPr="00614B14" w:rsidRDefault="00423308" w:rsidP="00C334F9">
      <w:pPr>
        <w:pStyle w:val="ListParagraph"/>
        <w:numPr>
          <w:ilvl w:val="0"/>
          <w:numId w:val="2"/>
        </w:numPr>
        <w:spacing w:after="200" w:line="276" w:lineRule="auto"/>
        <w:rPr>
          <w:rFonts w:asciiTheme="minorHAnsi" w:hAnsiTheme="minorHAnsi"/>
          <w:lang w:val="es-AR"/>
        </w:rPr>
      </w:pPr>
      <w:r w:rsidRPr="00614B14">
        <w:rPr>
          <w:rFonts w:asciiTheme="minorHAnsi" w:hAnsiTheme="minorHAnsi"/>
          <w:lang w:val="es-AR"/>
        </w:rPr>
        <w:t>Para abril de 2016, el distrito habrá analizado las conclusiones y recomendaciones de la revisión y habrá desarrollado un plan para la implementación de los elementos esenciales en los años escolares posteriores.</w:t>
      </w:r>
    </w:p>
    <w:p w:rsidR="00423308" w:rsidRPr="00614B14" w:rsidRDefault="00423308" w:rsidP="00614B14">
      <w:pPr>
        <w:spacing w:after="200" w:line="276" w:lineRule="auto"/>
        <w:rPr>
          <w:rFonts w:asciiTheme="minorHAnsi" w:hAnsiTheme="minorHAnsi"/>
          <w:lang w:val="es-AR"/>
        </w:rPr>
      </w:pPr>
      <w:r w:rsidRPr="00614B14">
        <w:rPr>
          <w:rFonts w:asciiTheme="minorHAnsi" w:hAnsiTheme="minorHAnsi"/>
          <w:lang w:val="es-AR"/>
        </w:rPr>
        <w:br w:type="page"/>
      </w:r>
    </w:p>
    <w:p w:rsidR="00423308" w:rsidRPr="00614B14" w:rsidRDefault="00423308" w:rsidP="00AB4C22">
      <w:pPr>
        <w:spacing w:after="200" w:line="276" w:lineRule="auto"/>
        <w:jc w:val="center"/>
        <w:rPr>
          <w:rFonts w:asciiTheme="minorHAnsi" w:hAnsiTheme="minorHAnsi"/>
          <w:b/>
          <w:u w:val="single"/>
          <w:lang w:val="es-AR"/>
        </w:rPr>
      </w:pPr>
      <w:r w:rsidRPr="00614B14">
        <w:rPr>
          <w:rFonts w:asciiTheme="minorHAnsi" w:hAnsiTheme="minorHAnsi"/>
          <w:b/>
          <w:u w:val="single"/>
          <w:lang w:val="es-AR"/>
        </w:rPr>
        <w:lastRenderedPageBreak/>
        <w:t xml:space="preserve">Área de Prioridad 2: </w:t>
      </w:r>
      <w:r w:rsidR="007178C4" w:rsidRPr="00614B14">
        <w:rPr>
          <w:rFonts w:asciiTheme="minorHAnsi" w:hAnsiTheme="minorHAnsi"/>
          <w:b/>
          <w:u w:val="single"/>
          <w:lang w:val="es-AR"/>
        </w:rPr>
        <w:t>Estable</w:t>
      </w:r>
      <w:r w:rsidR="0013268F">
        <w:rPr>
          <w:rFonts w:asciiTheme="minorHAnsi" w:hAnsiTheme="minorHAnsi"/>
          <w:b/>
          <w:u w:val="single"/>
          <w:lang w:val="es-AR"/>
        </w:rPr>
        <w:t>cer prácticas focalizadas</w:t>
      </w:r>
      <w:r w:rsidR="007178C4" w:rsidRPr="00614B14">
        <w:rPr>
          <w:rFonts w:asciiTheme="minorHAnsi" w:hAnsiTheme="minorHAnsi"/>
          <w:b/>
          <w:u w:val="single"/>
          <w:lang w:val="es-AR"/>
        </w:rPr>
        <w:t xml:space="preserve"> para</w:t>
      </w:r>
      <w:r w:rsidRPr="00614B14">
        <w:rPr>
          <w:rFonts w:asciiTheme="minorHAnsi" w:hAnsiTheme="minorHAnsi"/>
          <w:b/>
          <w:u w:val="single"/>
          <w:lang w:val="es-AR"/>
        </w:rPr>
        <w:t xml:space="preserve"> mejorar la</w:t>
      </w:r>
      <w:r w:rsidRPr="00013737">
        <w:rPr>
          <w:rFonts w:asciiTheme="minorHAnsi" w:hAnsiTheme="minorHAnsi"/>
          <w:b/>
          <w:u w:val="single"/>
          <w:lang w:val="es-AR"/>
        </w:rPr>
        <w:t xml:space="preserve"> </w:t>
      </w:r>
      <w:r w:rsidR="00013737" w:rsidRPr="00013737">
        <w:rPr>
          <w:rFonts w:asciiTheme="minorHAnsi" w:hAnsiTheme="minorHAnsi"/>
          <w:b/>
          <w:u w:val="single"/>
          <w:lang w:val="es-AR"/>
        </w:rPr>
        <w:t>instrucción</w:t>
      </w:r>
      <w:r w:rsidRPr="00614B14">
        <w:rPr>
          <w:rFonts w:asciiTheme="minorHAnsi" w:hAnsiTheme="minorHAnsi"/>
          <w:b/>
          <w:u w:val="single"/>
          <w:lang w:val="es-AR"/>
        </w:rPr>
        <w:t>.</w:t>
      </w:r>
    </w:p>
    <w:p w:rsidR="00423308" w:rsidRPr="00614B14" w:rsidRDefault="00423308" w:rsidP="00614B14">
      <w:pPr>
        <w:spacing w:after="200" w:line="276" w:lineRule="auto"/>
        <w:rPr>
          <w:rFonts w:asciiTheme="minorHAnsi" w:hAnsiTheme="minorHAnsi"/>
          <w:u w:val="single"/>
          <w:lang w:val="es-AR"/>
        </w:rPr>
      </w:pPr>
      <w:r w:rsidRPr="00614B14">
        <w:rPr>
          <w:rFonts w:asciiTheme="minorHAnsi" w:hAnsiTheme="minorHAnsi"/>
          <w:u w:val="single"/>
          <w:lang w:val="es-AR"/>
        </w:rPr>
        <w:t>Desafíos</w:t>
      </w:r>
    </w:p>
    <w:p w:rsidR="00423308" w:rsidRPr="00614B14" w:rsidRDefault="00423308" w:rsidP="00614B14">
      <w:pPr>
        <w:spacing w:after="200" w:line="276" w:lineRule="auto"/>
        <w:rPr>
          <w:rFonts w:asciiTheme="minorHAnsi" w:hAnsiTheme="minorHAnsi"/>
          <w:lang w:val="es-AR"/>
        </w:rPr>
      </w:pPr>
      <w:r w:rsidRPr="00614B14">
        <w:rPr>
          <w:rFonts w:asciiTheme="minorHAnsi" w:hAnsiTheme="minorHAnsi"/>
          <w:lang w:val="es-AR"/>
        </w:rPr>
        <w:t xml:space="preserve">Las Escuelas Públicas de Holyoke no están cumpliendo con las necesidades de todos los estudiantes como queda evidenciado en el bajo rendimiento de los estudiantes del distrito, con la mayoría de las escuelas en el décimo percentil inferior en todo el estado. Según la información del Sistema de Evaluación Integral de Massachusetts (MCAS), en ELA sólo el 34 por ciento de los estudiantes de Holyoke calificó como </w:t>
      </w:r>
      <w:r w:rsidRPr="00614B14">
        <w:rPr>
          <w:rFonts w:asciiTheme="minorHAnsi" w:hAnsiTheme="minorHAnsi"/>
          <w:i/>
          <w:lang w:val="es-AR"/>
        </w:rPr>
        <w:t>Competente</w:t>
      </w:r>
      <w:r w:rsidRPr="00614B14">
        <w:rPr>
          <w:rFonts w:asciiTheme="minorHAnsi" w:hAnsiTheme="minorHAnsi"/>
          <w:lang w:val="es-AR"/>
        </w:rPr>
        <w:t xml:space="preserve"> o </w:t>
      </w:r>
      <w:r w:rsidRPr="00614B14">
        <w:rPr>
          <w:rFonts w:asciiTheme="minorHAnsi" w:hAnsiTheme="minorHAnsi"/>
          <w:i/>
          <w:lang w:val="es-AR"/>
        </w:rPr>
        <w:t>Avanzado</w:t>
      </w:r>
      <w:r w:rsidRPr="00614B14">
        <w:rPr>
          <w:rFonts w:asciiTheme="minorHAnsi" w:hAnsiTheme="minorHAnsi"/>
          <w:lang w:val="es-AR"/>
        </w:rPr>
        <w:t xml:space="preserve"> y el 31 por ciento obtuvo una </w:t>
      </w:r>
      <w:r w:rsidRPr="00614B14">
        <w:rPr>
          <w:rFonts w:asciiTheme="minorHAnsi" w:hAnsiTheme="minorHAnsi"/>
          <w:i/>
          <w:lang w:val="es-AR"/>
        </w:rPr>
        <w:t>Advertencia</w:t>
      </w:r>
      <w:r w:rsidRPr="00614B14">
        <w:rPr>
          <w:rFonts w:asciiTheme="minorHAnsi" w:hAnsiTheme="minorHAnsi"/>
          <w:lang w:val="es-AR"/>
        </w:rPr>
        <w:t xml:space="preserve"> o </w:t>
      </w:r>
      <w:r w:rsidRPr="00614B14">
        <w:rPr>
          <w:rFonts w:asciiTheme="minorHAnsi" w:hAnsiTheme="minorHAnsi"/>
          <w:i/>
          <w:lang w:val="es-AR"/>
        </w:rPr>
        <w:t>Reprobado</w:t>
      </w:r>
      <w:r w:rsidRPr="00614B14">
        <w:rPr>
          <w:rFonts w:asciiTheme="minorHAnsi" w:hAnsiTheme="minorHAnsi"/>
          <w:lang w:val="es-AR"/>
        </w:rPr>
        <w:t xml:space="preserve">. En matemáticas, sólo el 27 por ciento de los estudiantes calificó como </w:t>
      </w:r>
      <w:r w:rsidRPr="00614B14">
        <w:rPr>
          <w:rFonts w:asciiTheme="minorHAnsi" w:hAnsiTheme="minorHAnsi"/>
          <w:i/>
          <w:lang w:val="es-AR"/>
        </w:rPr>
        <w:t>Competente</w:t>
      </w:r>
      <w:r w:rsidRPr="00614B14">
        <w:rPr>
          <w:rFonts w:asciiTheme="minorHAnsi" w:hAnsiTheme="minorHAnsi"/>
          <w:lang w:val="es-AR"/>
        </w:rPr>
        <w:t xml:space="preserve"> o </w:t>
      </w:r>
      <w:r w:rsidRPr="00614B14">
        <w:rPr>
          <w:rFonts w:asciiTheme="minorHAnsi" w:hAnsiTheme="minorHAnsi"/>
          <w:i/>
          <w:lang w:val="es-AR"/>
        </w:rPr>
        <w:t>Avanzado</w:t>
      </w:r>
      <w:r w:rsidRPr="00614B14">
        <w:rPr>
          <w:rFonts w:asciiTheme="minorHAnsi" w:hAnsiTheme="minorHAnsi"/>
          <w:lang w:val="es-AR"/>
        </w:rPr>
        <w:t xml:space="preserve"> y el 42 por ciento se ubicó en niveles de  </w:t>
      </w:r>
      <w:r w:rsidRPr="00614B14">
        <w:rPr>
          <w:rFonts w:asciiTheme="minorHAnsi" w:hAnsiTheme="minorHAnsi"/>
          <w:i/>
          <w:lang w:val="es-AR"/>
        </w:rPr>
        <w:t>Advertencia</w:t>
      </w:r>
      <w:r w:rsidRPr="00614B14">
        <w:rPr>
          <w:rFonts w:asciiTheme="minorHAnsi" w:hAnsiTheme="minorHAnsi"/>
          <w:lang w:val="es-AR"/>
        </w:rPr>
        <w:t xml:space="preserve"> o </w:t>
      </w:r>
      <w:r w:rsidRPr="00614B14">
        <w:rPr>
          <w:rFonts w:asciiTheme="minorHAnsi" w:hAnsiTheme="minorHAnsi"/>
          <w:i/>
          <w:lang w:val="es-AR"/>
        </w:rPr>
        <w:t>Reprobado</w:t>
      </w:r>
      <w:r w:rsidRPr="00614B14">
        <w:rPr>
          <w:rFonts w:asciiTheme="minorHAnsi" w:hAnsiTheme="minorHAnsi"/>
          <w:lang w:val="es-AR"/>
        </w:rPr>
        <w:t xml:space="preserve">. En ciencias, mientras que el 23 por ciento de los estudiantes calificó como </w:t>
      </w:r>
      <w:r w:rsidRPr="00614B14">
        <w:rPr>
          <w:rFonts w:asciiTheme="minorHAnsi" w:hAnsiTheme="minorHAnsi"/>
          <w:i/>
          <w:lang w:val="es-AR"/>
        </w:rPr>
        <w:t>Competente</w:t>
      </w:r>
      <w:r w:rsidRPr="00614B14">
        <w:rPr>
          <w:rFonts w:asciiTheme="minorHAnsi" w:hAnsiTheme="minorHAnsi"/>
          <w:lang w:val="es-AR"/>
        </w:rPr>
        <w:t xml:space="preserve"> o </w:t>
      </w:r>
      <w:r w:rsidRPr="00614B14">
        <w:rPr>
          <w:rFonts w:asciiTheme="minorHAnsi" w:hAnsiTheme="minorHAnsi"/>
          <w:i/>
          <w:lang w:val="es-AR"/>
        </w:rPr>
        <w:t>Avanzado</w:t>
      </w:r>
      <w:r w:rsidRPr="00614B14">
        <w:rPr>
          <w:rFonts w:asciiTheme="minorHAnsi" w:hAnsiTheme="minorHAnsi"/>
          <w:lang w:val="es-AR"/>
        </w:rPr>
        <w:t xml:space="preserve">, el 39 por ciento obtuvo </w:t>
      </w:r>
      <w:r w:rsidRPr="00614B14">
        <w:rPr>
          <w:rFonts w:asciiTheme="minorHAnsi" w:hAnsiTheme="minorHAnsi"/>
          <w:i/>
          <w:lang w:val="es-AR"/>
        </w:rPr>
        <w:t>Advertencia</w:t>
      </w:r>
      <w:r w:rsidRPr="00614B14">
        <w:rPr>
          <w:rFonts w:asciiTheme="minorHAnsi" w:hAnsiTheme="minorHAnsi"/>
          <w:lang w:val="es-AR"/>
        </w:rPr>
        <w:t xml:space="preserve"> o </w:t>
      </w:r>
      <w:r w:rsidRPr="00614B14">
        <w:rPr>
          <w:rFonts w:asciiTheme="minorHAnsi" w:hAnsiTheme="minorHAnsi"/>
          <w:i/>
          <w:lang w:val="es-AR"/>
        </w:rPr>
        <w:t>Reprobado</w:t>
      </w:r>
      <w:r w:rsidRPr="00614B14">
        <w:rPr>
          <w:rFonts w:asciiTheme="minorHAnsi" w:hAnsiTheme="minorHAnsi"/>
          <w:lang w:val="es-AR"/>
        </w:rPr>
        <w:t xml:space="preserve">. Los programas educativos obligatorios no son siempre rigurosos, basados en la investigación ni alineados a las normas estatales con una progresión coherente de un grado a otro. Como se indica en el Informe de Revisión del Distrito de Holyoke 2015, el programa </w:t>
      </w:r>
      <w:r w:rsidR="007178C4" w:rsidRPr="00614B14">
        <w:rPr>
          <w:rFonts w:asciiTheme="minorHAnsi" w:hAnsiTheme="minorHAnsi"/>
          <w:lang w:val="es-AR"/>
        </w:rPr>
        <w:t>de estudio K-12 del distrito no está</w:t>
      </w:r>
      <w:r w:rsidRPr="00614B14">
        <w:rPr>
          <w:rFonts w:asciiTheme="minorHAnsi" w:hAnsiTheme="minorHAnsi"/>
          <w:lang w:val="es-AR"/>
        </w:rPr>
        <w:t xml:space="preserve"> completo y el plan de estudios actual no satisface plenamente las necesidades de los estudiantes ELL y los alumnos con discapacidades.</w:t>
      </w:r>
      <w:r w:rsidR="007178C4" w:rsidRPr="00614B14">
        <w:rPr>
          <w:rStyle w:val="FootnoteReference"/>
          <w:rFonts w:asciiTheme="minorHAnsi" w:hAnsiTheme="minorHAnsi"/>
          <w:lang w:val="es-AR"/>
        </w:rPr>
        <w:footnoteReference w:id="11"/>
      </w:r>
    </w:p>
    <w:p w:rsidR="00423308" w:rsidRPr="00614B14" w:rsidRDefault="00423308" w:rsidP="00614B14">
      <w:pPr>
        <w:spacing w:after="200" w:line="276" w:lineRule="auto"/>
        <w:rPr>
          <w:rFonts w:asciiTheme="minorHAnsi" w:hAnsiTheme="minorHAnsi"/>
          <w:i/>
          <w:lang w:val="es-AR"/>
        </w:rPr>
      </w:pPr>
      <w:r w:rsidRPr="00614B14">
        <w:rPr>
          <w:rFonts w:asciiTheme="minorHAnsi" w:hAnsiTheme="minorHAnsi"/>
          <w:lang w:val="es-AR"/>
        </w:rPr>
        <w:t xml:space="preserve">Durante el año escolar 2014-2015, el programa pre-kindergarten de Holyoke tuvo 221 alumnos matriculados. Sin embargo, se matricularon 445 alumnos en el kindergarten, lo que indica que puede haber alumnos adicionales que podrían beneficiarse con el pre-kindergarten en el distrito. Las brechas de aprendizaje del alumno medidas por el Sistema de Evaluación de Referencia (BAS) y descriptas en el Informe de Revisión del Distrito de Holyoke incluyen, "el 68 por ciento de los niños de kindergarten pudieron identificar con precisión un mínimo de 13 letras y sus sonidos", y "el 58 por ciento no presentó un mínimo de cinco comportamientos de alfabetización temprana que indican preparación para la lectura". Además, en 2015, sólo el 20 por ciento de los alumnos de grado 3 leían a nivel del grado, según lo medido por la evaluación MCAS ELA de los alumnos que rinden a nivel de </w:t>
      </w:r>
      <w:r w:rsidRPr="00614B14">
        <w:rPr>
          <w:rFonts w:asciiTheme="minorHAnsi" w:hAnsiTheme="minorHAnsi"/>
          <w:i/>
          <w:lang w:val="es-AR"/>
        </w:rPr>
        <w:t>Dominio</w:t>
      </w:r>
      <w:r w:rsidRPr="00614B14">
        <w:rPr>
          <w:rFonts w:asciiTheme="minorHAnsi" w:hAnsiTheme="minorHAnsi"/>
          <w:lang w:val="es-AR"/>
        </w:rPr>
        <w:t xml:space="preserve"> o </w:t>
      </w:r>
      <w:r w:rsidRPr="00614B14">
        <w:rPr>
          <w:rFonts w:asciiTheme="minorHAnsi" w:hAnsiTheme="minorHAnsi"/>
          <w:i/>
          <w:lang w:val="es-AR"/>
        </w:rPr>
        <w:t>Avanzado.</w:t>
      </w:r>
    </w:p>
    <w:p w:rsidR="00423308" w:rsidRPr="00614B14" w:rsidRDefault="00423308" w:rsidP="00614B14">
      <w:pPr>
        <w:spacing w:after="200" w:line="276" w:lineRule="auto"/>
        <w:rPr>
          <w:rFonts w:asciiTheme="minorHAnsi" w:hAnsiTheme="minorHAnsi"/>
          <w:lang w:val="es-AR"/>
        </w:rPr>
      </w:pPr>
      <w:r w:rsidRPr="00614B14">
        <w:rPr>
          <w:rFonts w:asciiTheme="minorHAnsi" w:hAnsiTheme="minorHAnsi"/>
          <w:lang w:val="es-AR"/>
        </w:rPr>
        <w:t>Las opciones de los estudiantes de Holyoke en el nivel secundario no brindan la suficiente preparación para la univ</w:t>
      </w:r>
      <w:r w:rsidR="008307B4" w:rsidRPr="00614B14">
        <w:rPr>
          <w:rFonts w:asciiTheme="minorHAnsi" w:hAnsiTheme="minorHAnsi"/>
          <w:lang w:val="es-AR"/>
        </w:rPr>
        <w:t xml:space="preserve">ersidad o </w:t>
      </w:r>
      <w:r w:rsidRPr="00614B14">
        <w:rPr>
          <w:rFonts w:asciiTheme="minorHAnsi" w:hAnsiTheme="minorHAnsi"/>
          <w:lang w:val="es-AR"/>
        </w:rPr>
        <w:t>carrera</w:t>
      </w:r>
      <w:r w:rsidR="008307B4" w:rsidRPr="00614B14">
        <w:rPr>
          <w:rFonts w:asciiTheme="minorHAnsi" w:hAnsiTheme="minorHAnsi"/>
          <w:lang w:val="es-AR"/>
        </w:rPr>
        <w:t>s</w:t>
      </w:r>
      <w:r w:rsidRPr="00614B14">
        <w:rPr>
          <w:rFonts w:asciiTheme="minorHAnsi" w:hAnsiTheme="minorHAnsi"/>
          <w:lang w:val="es-AR"/>
        </w:rPr>
        <w:t xml:space="preserve"> posterior</w:t>
      </w:r>
      <w:r w:rsidR="008307B4" w:rsidRPr="00614B14">
        <w:rPr>
          <w:rFonts w:asciiTheme="minorHAnsi" w:hAnsiTheme="minorHAnsi"/>
          <w:lang w:val="es-AR"/>
        </w:rPr>
        <w:t xml:space="preserve">es después de </w:t>
      </w:r>
      <w:r w:rsidRPr="00614B14">
        <w:rPr>
          <w:rFonts w:asciiTheme="minorHAnsi" w:hAnsiTheme="minorHAnsi"/>
          <w:lang w:val="es-AR"/>
        </w:rPr>
        <w:t xml:space="preserve">la graduación. De hecho, muchos alumnos no completan su experiencia educativa K-12, como lo demuestran los datos de 2014 que muestran una tasa de graduación de promociones en cuatro años en la Escuela Secundaria de Holyoke (HHS) de 68,4 por ciento y una tasa de deserción anual del 5 por ciento. </w:t>
      </w:r>
      <w:r w:rsidRPr="00614B14">
        <w:rPr>
          <w:rFonts w:asciiTheme="minorHAnsi" w:hAnsiTheme="minorHAnsi"/>
          <w:lang w:val="es-AR"/>
        </w:rPr>
        <w:lastRenderedPageBreak/>
        <w:t>En Dean, los resultados fueron aún más bajos, con una tasa de graduación en cuatro años de sólo el 41,5 por ciento, y una tasa de abandono del 10,2 por ciento.</w:t>
      </w:r>
    </w:p>
    <w:p w:rsidR="00423308" w:rsidRPr="00614B14" w:rsidRDefault="00423308" w:rsidP="00614B14">
      <w:pPr>
        <w:spacing w:after="200" w:line="276" w:lineRule="auto"/>
        <w:rPr>
          <w:rFonts w:asciiTheme="minorHAnsi" w:hAnsiTheme="minorHAnsi"/>
          <w:lang w:val="es-AR"/>
        </w:rPr>
      </w:pPr>
      <w:r w:rsidRPr="00614B14">
        <w:rPr>
          <w:rFonts w:asciiTheme="minorHAnsi" w:hAnsiTheme="minorHAnsi"/>
          <w:lang w:val="es-AR"/>
        </w:rPr>
        <w:t>En todo el distrito, los materiales y las tecnologías de enseñanza no se utilizan totalmente para mejorar las experiencias educativas de los estudiantes. Como se observa en los datos de observación de aula en el Informe de Revisión del  Distrito de Holyoke, hubo un “uso limitado de la tecnología en las aulas y limitada disponibilidad de recursos para satisfacer las diversas necesidades de aprendizaje de los estudiantes." Como resultado, todos los estudiantes no se están preparando para triunfar en sus carreras, la universidad y la sociedad digital.</w:t>
      </w:r>
    </w:p>
    <w:p w:rsidR="00423308" w:rsidRPr="00614B14" w:rsidRDefault="00423308" w:rsidP="00614B14">
      <w:pPr>
        <w:pStyle w:val="NoSpacing"/>
        <w:spacing w:line="276" w:lineRule="auto"/>
        <w:rPr>
          <w:rFonts w:asciiTheme="minorHAnsi" w:hAnsiTheme="minorHAnsi"/>
          <w:sz w:val="24"/>
          <w:szCs w:val="24"/>
        </w:rPr>
      </w:pPr>
    </w:p>
    <w:p w:rsidR="00423308" w:rsidRPr="00614B14" w:rsidRDefault="00423308" w:rsidP="00614B14">
      <w:pPr>
        <w:spacing w:after="200" w:line="276" w:lineRule="auto"/>
        <w:rPr>
          <w:rFonts w:asciiTheme="minorHAnsi" w:hAnsiTheme="minorHAnsi"/>
          <w:u w:val="single"/>
          <w:lang w:val="es-AR"/>
        </w:rPr>
      </w:pPr>
      <w:r w:rsidRPr="00614B14">
        <w:rPr>
          <w:rFonts w:asciiTheme="minorHAnsi" w:hAnsiTheme="minorHAnsi"/>
          <w:u w:val="single"/>
          <w:lang w:val="es-AR"/>
        </w:rPr>
        <w:t>Justificación</w:t>
      </w:r>
    </w:p>
    <w:p w:rsidR="00423308" w:rsidRPr="00614B14" w:rsidRDefault="00423308" w:rsidP="00614B14">
      <w:pPr>
        <w:spacing w:after="200" w:line="276" w:lineRule="auto"/>
        <w:rPr>
          <w:rFonts w:asciiTheme="minorHAnsi" w:hAnsiTheme="minorHAnsi"/>
          <w:lang w:val="es-AR"/>
        </w:rPr>
      </w:pPr>
      <w:r w:rsidRPr="00614B14">
        <w:rPr>
          <w:rFonts w:asciiTheme="minorHAnsi" w:hAnsiTheme="minorHAnsi"/>
          <w:lang w:val="es-AR"/>
        </w:rPr>
        <w:t>Los alumnos de las Escuelas Públicas de Holyoke deben tener una experiencia educativa desde  pre-kindergarten hasta el grado 12 rigurosa y atractiva con el fin de cerrar las brechas del logro académico actuales. Es fundamental comenzar esta experiencia a una edad temprana, ya que la investigación muestra los efectos positivos de un pre-kínder y kínder de alta calidad. Según el Centro para la Educación Pública, "los programas de la primera infancia pueden paliar las brechas de aprendizaje si los niños reciben un fuerte apoyo educacional y emocional de los maestros"</w:t>
      </w:r>
      <w:r w:rsidR="00A02DBF" w:rsidRPr="00614B14">
        <w:rPr>
          <w:rStyle w:val="FootnoteReference"/>
          <w:rFonts w:asciiTheme="minorHAnsi" w:hAnsiTheme="minorHAnsi"/>
          <w:lang w:val="es-AR"/>
        </w:rPr>
        <w:footnoteReference w:id="12"/>
      </w:r>
      <w:r w:rsidRPr="00614B14">
        <w:rPr>
          <w:rFonts w:asciiTheme="minorHAnsi" w:hAnsiTheme="minorHAnsi"/>
          <w:lang w:val="es-AR"/>
        </w:rPr>
        <w:t>. Además, a medida que los estudiantes avanzan en los grados de secundaria, requieren experiencias educativas que respondan a las necesidades únicas de los adolescentes y construir una base sólida de conocimientos y habilidades que los prepare para la universidad y otras carreras. Los modelos educativos adaptados a las necesidades de los estudiantes y las herramientas y materiales educativos de alta calidad apoyarán este esfuerzo. Para asegurar que cada estudiante triunfe, los educadores de Holyoke reconocerán las necesidades y fortalezas únicas de cada estudiante y responderá con la enseñanza, el apoyo, la orientación, los recursos y las herramientas adecuadas para promover el éxito.</w:t>
      </w:r>
    </w:p>
    <w:p w:rsidR="00061BEC" w:rsidRPr="00614B14" w:rsidRDefault="00061BEC" w:rsidP="00614B14">
      <w:pPr>
        <w:pStyle w:val="NoSpacing"/>
        <w:spacing w:line="276" w:lineRule="auto"/>
        <w:rPr>
          <w:rFonts w:asciiTheme="minorHAnsi" w:hAnsiTheme="minorHAnsi"/>
          <w:sz w:val="24"/>
          <w:szCs w:val="24"/>
        </w:rPr>
      </w:pPr>
    </w:p>
    <w:p w:rsidR="00423308" w:rsidRPr="00614B14" w:rsidRDefault="00423308" w:rsidP="00614B14">
      <w:pPr>
        <w:spacing w:after="200" w:line="276" w:lineRule="auto"/>
        <w:rPr>
          <w:rFonts w:asciiTheme="minorHAnsi" w:hAnsiTheme="minorHAnsi"/>
          <w:b/>
          <w:lang w:val="es-AR"/>
        </w:rPr>
      </w:pPr>
      <w:r w:rsidRPr="00614B14">
        <w:rPr>
          <w:rFonts w:asciiTheme="minorHAnsi" w:hAnsiTheme="minorHAnsi"/>
          <w:b/>
          <w:lang w:val="es-AR"/>
        </w:rPr>
        <w:t xml:space="preserve">Estrategia A: Diseñar una educación temprana en todo el distrito y un programa elemental que construya una base sólida para las experiencias educativas de los alumnos desde </w:t>
      </w:r>
      <w:r w:rsidR="00DC5551">
        <w:rPr>
          <w:rFonts w:asciiTheme="minorHAnsi" w:hAnsiTheme="minorHAnsi"/>
          <w:b/>
          <w:lang w:val="es-AR"/>
        </w:rPr>
        <w:t xml:space="preserve">el </w:t>
      </w:r>
      <w:r w:rsidRPr="00614B14">
        <w:rPr>
          <w:rFonts w:asciiTheme="minorHAnsi" w:hAnsiTheme="minorHAnsi"/>
          <w:b/>
          <w:lang w:val="es-AR"/>
        </w:rPr>
        <w:t>pre-kinder hasta el grado 12.</w:t>
      </w:r>
    </w:p>
    <w:p w:rsidR="00423308" w:rsidRPr="00614B14" w:rsidRDefault="00423308" w:rsidP="00C334F9">
      <w:pPr>
        <w:pStyle w:val="ListParagraph"/>
        <w:numPr>
          <w:ilvl w:val="0"/>
          <w:numId w:val="2"/>
        </w:numPr>
        <w:spacing w:after="200" w:line="276" w:lineRule="auto"/>
        <w:rPr>
          <w:rFonts w:asciiTheme="minorHAnsi" w:hAnsiTheme="minorHAnsi"/>
          <w:lang w:val="es-AR"/>
        </w:rPr>
      </w:pPr>
      <w:r w:rsidRPr="00614B14">
        <w:rPr>
          <w:rFonts w:asciiTheme="minorHAnsi" w:hAnsiTheme="minorHAnsi"/>
          <w:b/>
          <w:lang w:val="es-AR"/>
        </w:rPr>
        <w:t>Ampliar el acceso al pre-kindergarten</w:t>
      </w:r>
      <w:r w:rsidRPr="00614B14">
        <w:rPr>
          <w:rFonts w:asciiTheme="minorHAnsi" w:hAnsiTheme="minorHAnsi"/>
          <w:lang w:val="es-AR"/>
        </w:rPr>
        <w:t xml:space="preserve">: El distrito tendrá pre-kinder disponible para </w:t>
      </w:r>
    </w:p>
    <w:p w:rsidR="00423308" w:rsidRPr="00614B14" w:rsidRDefault="00423308" w:rsidP="00614B14">
      <w:pPr>
        <w:pStyle w:val="ListParagraph"/>
        <w:spacing w:after="200" w:line="276" w:lineRule="auto"/>
        <w:rPr>
          <w:rFonts w:asciiTheme="minorHAnsi" w:hAnsiTheme="minorHAnsi"/>
          <w:lang w:val="es-AR"/>
        </w:rPr>
      </w:pPr>
      <w:r w:rsidRPr="00614B14">
        <w:rPr>
          <w:rFonts w:asciiTheme="minorHAnsi" w:hAnsiTheme="minorHAnsi"/>
          <w:lang w:val="es-AR"/>
        </w:rPr>
        <w:t>todos los niños de cuatro años de edad de Holyoke para fines del período del plan de reestructuración. Además, el distrito usará las asociaciones y los recursos de la Iniciativa de Aprendizaje Temprano de Holyoke (HELI) para apoyar la expansión del pre-</w:t>
      </w:r>
      <w:r w:rsidRPr="00614B14">
        <w:rPr>
          <w:rFonts w:asciiTheme="minorHAnsi" w:hAnsiTheme="minorHAnsi"/>
          <w:lang w:val="es-AR"/>
        </w:rPr>
        <w:lastRenderedPageBreak/>
        <w:t>kindergarten y construir sobre las exitosas estrategias de participación de la familia que han implementado los programas basados ​​en la comunidad.</w:t>
      </w:r>
    </w:p>
    <w:p w:rsidR="00423308" w:rsidRPr="00614B14" w:rsidRDefault="00423308" w:rsidP="00C334F9">
      <w:pPr>
        <w:pStyle w:val="ListParagraph"/>
        <w:numPr>
          <w:ilvl w:val="0"/>
          <w:numId w:val="2"/>
        </w:numPr>
        <w:spacing w:after="200" w:line="276" w:lineRule="auto"/>
        <w:rPr>
          <w:rFonts w:asciiTheme="minorHAnsi" w:hAnsiTheme="minorHAnsi"/>
          <w:lang w:val="es-AR"/>
        </w:rPr>
      </w:pPr>
      <w:r w:rsidRPr="00614B14">
        <w:rPr>
          <w:rFonts w:asciiTheme="minorHAnsi" w:hAnsiTheme="minorHAnsi"/>
          <w:b/>
          <w:lang w:val="es-AR"/>
        </w:rPr>
        <w:t>Alinear pre-kínder y kínder</w:t>
      </w:r>
      <w:r w:rsidRPr="00614B14">
        <w:rPr>
          <w:rFonts w:asciiTheme="minorHAnsi" w:hAnsiTheme="minorHAnsi"/>
          <w:lang w:val="es-AR"/>
        </w:rPr>
        <w:t>: Todos los programas de kínder y pre-kinder brindarán  expectativas, ambiente, currículo y práctica docente consistentes y apropiados para el desarrollo. Los alumnos participarán en oportunidades de aprendizaje dinámicas que fomenten el crecimiento académico y social.</w:t>
      </w:r>
    </w:p>
    <w:p w:rsidR="00423308" w:rsidRPr="00614B14" w:rsidRDefault="00423308" w:rsidP="00C334F9">
      <w:pPr>
        <w:pStyle w:val="ListParagraph"/>
        <w:numPr>
          <w:ilvl w:val="0"/>
          <w:numId w:val="2"/>
        </w:numPr>
        <w:spacing w:after="200" w:line="276" w:lineRule="auto"/>
        <w:rPr>
          <w:rFonts w:asciiTheme="minorHAnsi" w:hAnsiTheme="minorHAnsi"/>
          <w:lang w:val="es-AR"/>
        </w:rPr>
      </w:pPr>
      <w:r w:rsidRPr="00614B14">
        <w:rPr>
          <w:rFonts w:asciiTheme="minorHAnsi" w:hAnsiTheme="minorHAnsi"/>
          <w:b/>
          <w:lang w:val="es-AR"/>
        </w:rPr>
        <w:t>Rediseñar el kindergarten</w:t>
      </w:r>
      <w:r w:rsidRPr="00614B14">
        <w:rPr>
          <w:rFonts w:asciiTheme="minorHAnsi" w:hAnsiTheme="minorHAnsi"/>
          <w:lang w:val="es-AR"/>
        </w:rPr>
        <w:t>: El distrito rediseñará el programa de jardín de infantes para que los alumnos participen en un aprendizaje rico y apropiado para el desarrollo que los prepara con éxito para las expectativas de nivel de grado en primaria. El plan de estudios reflejará la integración de la alfabetización y el lenguaje a través de las áreas de contenido, con énfasis en el desarrollo de habilidades de investigación. El desarrollo profesional será proporcionado para los maestros y el personal de kindergarten para apoyar el nuevo plan de estudios y las estrategias de enseñanza.</w:t>
      </w:r>
    </w:p>
    <w:p w:rsidR="00423308" w:rsidRPr="00614B14" w:rsidRDefault="00423308" w:rsidP="00C334F9">
      <w:pPr>
        <w:pStyle w:val="ListParagraph"/>
        <w:numPr>
          <w:ilvl w:val="0"/>
          <w:numId w:val="2"/>
        </w:numPr>
        <w:spacing w:after="200" w:line="276" w:lineRule="auto"/>
        <w:rPr>
          <w:rFonts w:asciiTheme="minorHAnsi" w:hAnsiTheme="minorHAnsi"/>
          <w:lang w:val="es-AR"/>
        </w:rPr>
      </w:pPr>
      <w:r w:rsidRPr="00614B14">
        <w:rPr>
          <w:rFonts w:asciiTheme="minorHAnsi" w:hAnsiTheme="minorHAnsi"/>
          <w:b/>
          <w:lang w:val="es-AR"/>
        </w:rPr>
        <w:t>Crear un bloque de habilidades fundamentales desde el jardín de infantes hasta el grado 3</w:t>
      </w:r>
      <w:r w:rsidRPr="00614B14">
        <w:rPr>
          <w:rFonts w:asciiTheme="minorHAnsi" w:hAnsiTheme="minorHAnsi"/>
          <w:lang w:val="es-AR"/>
        </w:rPr>
        <w:t>: el programa académico de Holyoke ofrece a todos los estudiantes de kindergarten hasta el grado 3 con el tiempo específico para fortalecer sus habilidades fundamentales en las áreas académicas básicas y el desarrollo del lenguaje académico. A través del proceso de desarrollo de su plan operativo, cada escuela propondrá cómo va a personalizar el bloque para satisfacer las necesidades individuales de aprendizaje de los alumnos, fortalecer sus habilidades de lectura y escritura y alcanzar la meta de lectura a nivel de grado en el grado 3. Ver también Área de Prioridad 5.</w:t>
      </w:r>
    </w:p>
    <w:p w:rsidR="00423308" w:rsidRPr="00614B14" w:rsidRDefault="00423308" w:rsidP="00C334F9">
      <w:pPr>
        <w:pStyle w:val="ListParagraph"/>
        <w:numPr>
          <w:ilvl w:val="0"/>
          <w:numId w:val="2"/>
        </w:numPr>
        <w:spacing w:after="200" w:line="276" w:lineRule="auto"/>
        <w:rPr>
          <w:rFonts w:asciiTheme="minorHAnsi" w:hAnsiTheme="minorHAnsi"/>
          <w:lang w:val="es-AR"/>
        </w:rPr>
      </w:pPr>
      <w:r w:rsidRPr="00614B14">
        <w:rPr>
          <w:rFonts w:asciiTheme="minorHAnsi" w:hAnsiTheme="minorHAnsi"/>
          <w:b/>
          <w:lang w:val="es-AR"/>
        </w:rPr>
        <w:t>Acelerar el progreso de los alumnos en los grados 3-5</w:t>
      </w:r>
      <w:r w:rsidRPr="00614B14">
        <w:rPr>
          <w:rFonts w:asciiTheme="minorHAnsi" w:hAnsiTheme="minorHAnsi"/>
          <w:lang w:val="es-AR"/>
        </w:rPr>
        <w:t>: El distrito trabajará con sus escuelas para desarrollar e implementar intervenciones para los alumnos en los grados 3-5 que no han alcanzado el dominio de una o más materias. Como parte de sus esfuerzos para identificar y apoyar a los alumnos que no están en carrera para graduarse a tiempo, el distrito utilizará múltiples fuentes de datos para ayudar a las escuelas a identificar a estos alumnos y las intervenciones a medida para satisfacer sus necesidades.</w:t>
      </w:r>
    </w:p>
    <w:p w:rsidR="00423308" w:rsidRPr="00614B14" w:rsidRDefault="00423308" w:rsidP="00614B14">
      <w:pPr>
        <w:spacing w:after="200" w:line="276" w:lineRule="auto"/>
        <w:rPr>
          <w:rFonts w:asciiTheme="minorHAnsi" w:hAnsiTheme="minorHAnsi"/>
          <w:lang w:val="es-AR"/>
        </w:rPr>
      </w:pPr>
      <w:r w:rsidRPr="00614B14">
        <w:rPr>
          <w:rFonts w:asciiTheme="minorHAnsi" w:hAnsiTheme="minorHAnsi"/>
          <w:i/>
          <w:lang w:val="es-AR"/>
        </w:rPr>
        <w:t xml:space="preserve">Esta estrategia está informada por las  Recomendaciones del Grupo Local de Partes Interesadas </w:t>
      </w:r>
      <w:r w:rsidRPr="00614B14">
        <w:rPr>
          <w:rFonts w:asciiTheme="minorHAnsi" w:hAnsiTheme="minorHAnsi"/>
          <w:lang w:val="es-AR"/>
        </w:rPr>
        <w:t>III (3), VIII (2), y VIII (6).</w:t>
      </w:r>
    </w:p>
    <w:p w:rsidR="00423308" w:rsidRPr="00614B14" w:rsidRDefault="00423308" w:rsidP="00614B14">
      <w:pPr>
        <w:spacing w:after="200" w:line="276" w:lineRule="auto"/>
        <w:rPr>
          <w:rFonts w:asciiTheme="minorHAnsi" w:hAnsiTheme="minorHAnsi"/>
          <w:b/>
          <w:lang w:val="es-AR"/>
        </w:rPr>
      </w:pPr>
      <w:r w:rsidRPr="00614B14">
        <w:rPr>
          <w:rFonts w:asciiTheme="minorHAnsi" w:hAnsiTheme="minorHAnsi"/>
          <w:b/>
          <w:lang w:val="es-AR"/>
        </w:rPr>
        <w:t xml:space="preserve">Estrategia B: Diseñar una experiencia educativa secundaria que prepare a todos los </w:t>
      </w:r>
      <w:r w:rsidR="001A2A19">
        <w:rPr>
          <w:rFonts w:asciiTheme="minorHAnsi" w:hAnsiTheme="minorHAnsi"/>
          <w:b/>
          <w:lang w:val="es-AR"/>
        </w:rPr>
        <w:t>alumnos</w:t>
      </w:r>
      <w:r w:rsidRPr="00614B14">
        <w:rPr>
          <w:rFonts w:asciiTheme="minorHAnsi" w:hAnsiTheme="minorHAnsi"/>
          <w:b/>
          <w:lang w:val="es-AR"/>
        </w:rPr>
        <w:t xml:space="preserve"> para</w:t>
      </w:r>
      <w:r w:rsidR="00094212">
        <w:rPr>
          <w:rFonts w:asciiTheme="minorHAnsi" w:hAnsiTheme="minorHAnsi"/>
          <w:b/>
          <w:lang w:val="es-AR"/>
        </w:rPr>
        <w:t xml:space="preserve"> </w:t>
      </w:r>
      <w:r w:rsidR="00094212" w:rsidRPr="00614B14">
        <w:rPr>
          <w:rFonts w:asciiTheme="minorHAnsi" w:hAnsiTheme="minorHAnsi"/>
          <w:b/>
          <w:lang w:val="es-CO"/>
        </w:rPr>
        <w:t>tener éxito</w:t>
      </w:r>
      <w:r w:rsidRPr="00614B14">
        <w:rPr>
          <w:rFonts w:asciiTheme="minorHAnsi" w:hAnsiTheme="minorHAnsi"/>
          <w:b/>
          <w:lang w:val="es-AR"/>
        </w:rPr>
        <w:t xml:space="preserve"> en la universidad y en otras carreras.</w:t>
      </w:r>
    </w:p>
    <w:p w:rsidR="00423308" w:rsidRPr="00614B14" w:rsidRDefault="00423308" w:rsidP="00C334F9">
      <w:pPr>
        <w:pStyle w:val="ListParagraph"/>
        <w:numPr>
          <w:ilvl w:val="0"/>
          <w:numId w:val="2"/>
        </w:numPr>
        <w:spacing w:after="200" w:line="276" w:lineRule="auto"/>
        <w:rPr>
          <w:rFonts w:asciiTheme="minorHAnsi" w:hAnsiTheme="minorHAnsi"/>
          <w:lang w:val="es-AR"/>
        </w:rPr>
      </w:pPr>
      <w:r w:rsidRPr="00614B14">
        <w:rPr>
          <w:rFonts w:asciiTheme="minorHAnsi" w:hAnsiTheme="minorHAnsi"/>
          <w:b/>
          <w:lang w:val="es-AR"/>
        </w:rPr>
        <w:t>Fortalecer el programa de los grados intermedios</w:t>
      </w:r>
      <w:r w:rsidRPr="00614B14">
        <w:rPr>
          <w:rFonts w:asciiTheme="minorHAnsi" w:hAnsiTheme="minorHAnsi"/>
          <w:lang w:val="es-AR"/>
        </w:rPr>
        <w:t xml:space="preserve">: Para asegurar que los estudiantes entran a la escuela secundaria con las habilidades necesarias para triunfar, el distrito  creará una experiencia académica rigurosa para los estudiantes de los grados intermedios (6-8). El distrito cuenta con varias intervenciones para apoyar mejor a estos </w:t>
      </w:r>
      <w:r w:rsidRPr="00614B14">
        <w:rPr>
          <w:rFonts w:asciiTheme="minorHAnsi" w:hAnsiTheme="minorHAnsi"/>
          <w:lang w:val="es-AR"/>
        </w:rPr>
        <w:lastRenderedPageBreak/>
        <w:t>estudiantes, entre ellas: brindar ofertas de cursos (como álgebra I, codificación y robótica); agregar un período de asesoramiento; implementar Planes de Aprendizaje Individual (ILP); agregar actividades de enriquecimiento a la medida de los estudiantes en los grados intermedios; y fortalecer las alianzas entre las escuelas K-8 y las escuelas secundarias. Un área de enfoque será construir programas específicos entre los grados 8 y 9 para permitir una transición sin problemas a la escuela secundaria.</w:t>
      </w:r>
    </w:p>
    <w:p w:rsidR="00423308" w:rsidRPr="00614B14" w:rsidRDefault="00423308" w:rsidP="00C334F9">
      <w:pPr>
        <w:pStyle w:val="ListParagraph"/>
        <w:numPr>
          <w:ilvl w:val="0"/>
          <w:numId w:val="2"/>
        </w:numPr>
        <w:spacing w:after="200" w:line="276" w:lineRule="auto"/>
        <w:rPr>
          <w:rFonts w:asciiTheme="minorHAnsi" w:hAnsiTheme="minorHAnsi"/>
          <w:lang w:val="es-AR"/>
        </w:rPr>
      </w:pPr>
      <w:r w:rsidRPr="00614B14">
        <w:rPr>
          <w:rFonts w:asciiTheme="minorHAnsi" w:hAnsiTheme="minorHAnsi"/>
          <w:b/>
          <w:lang w:val="es-AR"/>
        </w:rPr>
        <w:t>Agregar opciones de grado intermedios</w:t>
      </w:r>
      <w:r w:rsidRPr="00614B14">
        <w:rPr>
          <w:rFonts w:asciiTheme="minorHAnsi" w:hAnsiTheme="minorHAnsi"/>
          <w:lang w:val="es-AR"/>
        </w:rPr>
        <w:t>: El distrito creará al menos una opción adicional para la escuela media que está especialmente diseñada para fortalecer la experiencia de la escuela media. Las configuraciones para su consideración incluirán una escuela de los grados 6-12 y una escuela secundaria técnica. La creación de estas opciones adicionales de grado intermedio puede requerir volver a trazar los límites de asignación escolar.</w:t>
      </w:r>
    </w:p>
    <w:p w:rsidR="00423308" w:rsidRPr="00614B14" w:rsidRDefault="00423308" w:rsidP="00C334F9">
      <w:pPr>
        <w:pStyle w:val="ListParagraph"/>
        <w:numPr>
          <w:ilvl w:val="0"/>
          <w:numId w:val="2"/>
        </w:numPr>
        <w:spacing w:after="200" w:line="276" w:lineRule="auto"/>
        <w:rPr>
          <w:rFonts w:asciiTheme="minorHAnsi" w:hAnsiTheme="minorHAnsi"/>
          <w:lang w:val="es-AR"/>
        </w:rPr>
      </w:pPr>
      <w:r w:rsidRPr="00614B14">
        <w:rPr>
          <w:rFonts w:asciiTheme="minorHAnsi" w:hAnsiTheme="minorHAnsi"/>
          <w:b/>
          <w:lang w:val="es-AR"/>
        </w:rPr>
        <w:t>Convocar el Grupo de Trabajo de Reforma de Educación Secundaria</w:t>
      </w:r>
      <w:r w:rsidRPr="00614B14">
        <w:rPr>
          <w:rFonts w:asciiTheme="minorHAnsi" w:hAnsiTheme="minorHAnsi"/>
          <w:lang w:val="es-AR"/>
        </w:rPr>
        <w:t>: El distrito reunirá un grupo de trabajo para dar recomendaciones al Receptor acerca de una experiencia de la escuela secundaria rediseñada en Holyoke, que estará funcionando a partir del otoño de 2016. El grupo dará recomendaciones que conducirán a la programación educativa de alta calidad con un enfoque en la universidad y en la carrera profesional para todos los estudiantes y una continuidad de los servicios de los grados 6-12, con un enfoque específico en la transición de grado 8 a grado 9. El grupo también puede proporcionar recomendaciones sobre temas tales como: la creación de una academia de noveno grado; la programación de verano para alumnos en riesgo; modelos para el asesor y el apoyo para la graduación; implementación de programas de vida independiente; actividades de exploración de carreras para los alumnos de grado 9; y la orientación para la escuela secundaria para todos los alumnos de grado 9.</w:t>
      </w:r>
    </w:p>
    <w:p w:rsidR="00423308" w:rsidRPr="00614B14" w:rsidRDefault="00423308" w:rsidP="00C334F9">
      <w:pPr>
        <w:pStyle w:val="ListParagraph"/>
        <w:numPr>
          <w:ilvl w:val="0"/>
          <w:numId w:val="2"/>
        </w:numPr>
        <w:spacing w:after="200" w:line="276" w:lineRule="auto"/>
        <w:rPr>
          <w:rFonts w:asciiTheme="minorHAnsi" w:hAnsiTheme="minorHAnsi"/>
          <w:lang w:val="es-AR"/>
        </w:rPr>
      </w:pPr>
      <w:r w:rsidRPr="00614B14">
        <w:rPr>
          <w:rFonts w:asciiTheme="minorHAnsi" w:hAnsiTheme="minorHAnsi"/>
          <w:b/>
          <w:lang w:val="es-AR"/>
        </w:rPr>
        <w:t>Rediseñar la escuela secundaria</w:t>
      </w:r>
      <w:r w:rsidRPr="00614B14">
        <w:rPr>
          <w:rFonts w:asciiTheme="minorHAnsi" w:hAnsiTheme="minorHAnsi"/>
          <w:lang w:val="es-AR"/>
        </w:rPr>
        <w:t>: El distrito rediseñará la experiencia escolar secundaria para todos los estudiantes mediante la creación de un sistema innovador con múltiples vías académicas y técnicas para la universidad y otras carreras. El distrito sacará el máximo provecho de los activos de HHS y Dean, así como los recursos de las instituciones locales de educación superior y la red de desarrollo de fuerza laboral regional, para crear este enfoque integrado y global de preparación universitaria y profesional.</w:t>
      </w:r>
    </w:p>
    <w:p w:rsidR="00423308" w:rsidRPr="00614B14" w:rsidRDefault="00423308" w:rsidP="00C334F9">
      <w:pPr>
        <w:pStyle w:val="ListParagraph"/>
        <w:numPr>
          <w:ilvl w:val="0"/>
          <w:numId w:val="2"/>
        </w:numPr>
        <w:spacing w:after="200" w:line="276" w:lineRule="auto"/>
        <w:rPr>
          <w:rFonts w:asciiTheme="minorHAnsi" w:hAnsiTheme="minorHAnsi"/>
          <w:lang w:val="es-AR"/>
        </w:rPr>
      </w:pPr>
      <w:r w:rsidRPr="00614B14">
        <w:rPr>
          <w:rFonts w:asciiTheme="minorHAnsi" w:hAnsiTheme="minorHAnsi"/>
          <w:b/>
          <w:lang w:val="es-AR"/>
        </w:rPr>
        <w:t>Garantizar opciones de educación de alta calidad profesional / vocacional / técnica (CVTE)</w:t>
      </w:r>
      <w:r w:rsidRPr="00614B14">
        <w:rPr>
          <w:rFonts w:asciiTheme="minorHAnsi" w:hAnsiTheme="minorHAnsi"/>
          <w:lang w:val="es-AR"/>
        </w:rPr>
        <w:t>: El distrito está comprometido a asegurar que los estudiantes de Holyoke tengan acceso a una educación técnica/profesional/de carrera de alta calidad dentro del distrito. El distrito revisará los programas CVTE actualmente disponibles para los estudiantes, mejorará la calidad de todos los programas que se mantengan y considerará programas adicionales --- incluyendo las opciones regionales y de asociación --- alineados con la demanda del mercado laboral y el interés de los estudiantes.</w:t>
      </w:r>
    </w:p>
    <w:p w:rsidR="00423308" w:rsidRPr="00614B14" w:rsidRDefault="00423308" w:rsidP="00C334F9">
      <w:pPr>
        <w:pStyle w:val="ListParagraph"/>
        <w:numPr>
          <w:ilvl w:val="0"/>
          <w:numId w:val="2"/>
        </w:numPr>
        <w:spacing w:after="200" w:line="276" w:lineRule="auto"/>
        <w:rPr>
          <w:rFonts w:asciiTheme="minorHAnsi" w:hAnsiTheme="minorHAnsi"/>
          <w:lang w:val="es-AR"/>
        </w:rPr>
      </w:pPr>
      <w:r w:rsidRPr="00614B14">
        <w:rPr>
          <w:rFonts w:asciiTheme="minorHAnsi" w:hAnsiTheme="minorHAnsi"/>
          <w:b/>
          <w:lang w:val="es-AR"/>
        </w:rPr>
        <w:lastRenderedPageBreak/>
        <w:t>Desarrollar Planes de Aprendizaje Individual (ILP) para todos los estudiantes de secundaria:</w:t>
      </w:r>
      <w:r w:rsidRPr="00614B14">
        <w:rPr>
          <w:rFonts w:asciiTheme="minorHAnsi" w:hAnsiTheme="minorHAnsi"/>
          <w:lang w:val="es-AR"/>
        </w:rPr>
        <w:t xml:space="preserve"> para fines del año escolar 2015-2016, todos los alumnos de grado 9 entrarán en la escuela secundaria con ILPs; esta práctica se extenderá a los estudiantes de los grados adicionales durante el año escolar 2016-2017.</w:t>
      </w:r>
    </w:p>
    <w:p w:rsidR="00423308" w:rsidRPr="00614B14" w:rsidRDefault="00423308" w:rsidP="00C334F9">
      <w:pPr>
        <w:pStyle w:val="ListParagraph"/>
        <w:numPr>
          <w:ilvl w:val="0"/>
          <w:numId w:val="2"/>
        </w:numPr>
        <w:spacing w:after="200" w:line="276" w:lineRule="auto"/>
        <w:rPr>
          <w:rFonts w:asciiTheme="minorHAnsi" w:hAnsiTheme="minorHAnsi"/>
          <w:lang w:val="es-AR"/>
        </w:rPr>
      </w:pPr>
      <w:r w:rsidRPr="00614B14">
        <w:rPr>
          <w:rFonts w:asciiTheme="minorHAnsi" w:hAnsiTheme="minorHAnsi"/>
          <w:b/>
          <w:lang w:val="es-AR"/>
        </w:rPr>
        <w:t>Coordinar el desarrollo profesional dentro y fuera de las escuelas secundarias</w:t>
      </w:r>
      <w:r w:rsidRPr="00614B14">
        <w:rPr>
          <w:rFonts w:asciiTheme="minorHAnsi" w:hAnsiTheme="minorHAnsi"/>
          <w:lang w:val="es-AR"/>
        </w:rPr>
        <w:t>: Comenzando en el año escolar 2015-2016, el distrito proveerá desarrollo profesional que incluye profesores de ambas escuelas secundarias del distrito, mediante el Sistema de Indicadores de Alerta Temprana (EWIS) como punto de partida de esta colaboración .</w:t>
      </w:r>
    </w:p>
    <w:p w:rsidR="00423308" w:rsidRPr="00614B14" w:rsidRDefault="00423308" w:rsidP="00C334F9">
      <w:pPr>
        <w:pStyle w:val="ListParagraph"/>
        <w:numPr>
          <w:ilvl w:val="0"/>
          <w:numId w:val="2"/>
        </w:numPr>
        <w:spacing w:after="200" w:line="276" w:lineRule="auto"/>
        <w:rPr>
          <w:rFonts w:asciiTheme="minorHAnsi" w:hAnsiTheme="minorHAnsi"/>
          <w:lang w:val="es-AR"/>
        </w:rPr>
      </w:pPr>
      <w:r w:rsidRPr="00614B14">
        <w:rPr>
          <w:rFonts w:asciiTheme="minorHAnsi" w:hAnsiTheme="minorHAnsi"/>
          <w:b/>
          <w:lang w:val="es-AR"/>
        </w:rPr>
        <w:t>Convocar a los Comités Asesores de Dean</w:t>
      </w:r>
      <w:r w:rsidRPr="00614B14">
        <w:rPr>
          <w:rFonts w:asciiTheme="minorHAnsi" w:hAnsiTheme="minorHAnsi"/>
          <w:lang w:val="es-AR"/>
        </w:rPr>
        <w:t>: En el año escolar 2015-2016, Dean convocará su Comité Asesor General y a todos los Comités Asesores del Programa para asesorar y ayudar en la planificación, implementación y evaluación de cada programa técnico.</w:t>
      </w:r>
    </w:p>
    <w:p w:rsidR="00423308" w:rsidRPr="00614B14" w:rsidRDefault="00423308" w:rsidP="00614B14">
      <w:pPr>
        <w:spacing w:after="200" w:line="276" w:lineRule="auto"/>
        <w:rPr>
          <w:rFonts w:asciiTheme="minorHAnsi" w:hAnsiTheme="minorHAnsi"/>
          <w:lang w:val="es-AR"/>
        </w:rPr>
      </w:pPr>
      <w:r w:rsidRPr="00614B14">
        <w:rPr>
          <w:rFonts w:asciiTheme="minorHAnsi" w:hAnsiTheme="minorHAnsi"/>
          <w:i/>
          <w:lang w:val="es-AR"/>
        </w:rPr>
        <w:t xml:space="preserve">Esta estrategia está informada por las  Recomendaciones del Grupo Local de Partes Interesadas </w:t>
      </w:r>
      <w:r w:rsidRPr="00614B14">
        <w:rPr>
          <w:rFonts w:asciiTheme="minorHAnsi" w:hAnsiTheme="minorHAnsi"/>
          <w:lang w:val="es-AR"/>
        </w:rPr>
        <w:t>IX (todo el grupo de recomendaciones).</w:t>
      </w:r>
    </w:p>
    <w:p w:rsidR="00423308" w:rsidRPr="00614B14" w:rsidRDefault="00423308" w:rsidP="00614B14">
      <w:pPr>
        <w:spacing w:after="200" w:line="276" w:lineRule="auto"/>
        <w:rPr>
          <w:rFonts w:asciiTheme="minorHAnsi" w:hAnsiTheme="minorHAnsi"/>
          <w:b/>
          <w:lang w:val="es-AR"/>
        </w:rPr>
      </w:pPr>
      <w:r w:rsidRPr="00614B14">
        <w:rPr>
          <w:rFonts w:asciiTheme="minorHAnsi" w:hAnsiTheme="minorHAnsi"/>
          <w:b/>
          <w:lang w:val="es-AR"/>
        </w:rPr>
        <w:t xml:space="preserve">Estrategia C: Crear </w:t>
      </w:r>
      <w:r w:rsidR="00C168C3" w:rsidRPr="00614B14">
        <w:rPr>
          <w:rFonts w:asciiTheme="minorHAnsi" w:hAnsiTheme="minorHAnsi"/>
          <w:b/>
          <w:lang w:val="es-CO"/>
        </w:rPr>
        <w:t xml:space="preserve">vías </w:t>
      </w:r>
      <w:r w:rsidRPr="00614B14">
        <w:rPr>
          <w:rFonts w:asciiTheme="minorHAnsi" w:hAnsiTheme="minorHAnsi"/>
          <w:b/>
          <w:lang w:val="es-AR"/>
        </w:rPr>
        <w:t xml:space="preserve">universitarias y profesionales </w:t>
      </w:r>
      <w:r w:rsidR="00C168C3">
        <w:rPr>
          <w:rFonts w:asciiTheme="minorHAnsi" w:hAnsiTheme="minorHAnsi"/>
          <w:b/>
          <w:lang w:val="es-AR"/>
        </w:rPr>
        <w:t xml:space="preserve">fuertes </w:t>
      </w:r>
      <w:r w:rsidRPr="00614B14">
        <w:rPr>
          <w:rFonts w:asciiTheme="minorHAnsi" w:hAnsiTheme="minorHAnsi"/>
          <w:b/>
          <w:lang w:val="es-AR"/>
        </w:rPr>
        <w:t>para cerrar las brechas de habilidades y de oportunidad.</w:t>
      </w:r>
    </w:p>
    <w:p w:rsidR="00423308" w:rsidRPr="00614B14" w:rsidRDefault="00423308" w:rsidP="00C334F9">
      <w:pPr>
        <w:pStyle w:val="ListParagraph"/>
        <w:numPr>
          <w:ilvl w:val="0"/>
          <w:numId w:val="2"/>
        </w:numPr>
        <w:spacing w:after="200" w:line="276" w:lineRule="auto"/>
        <w:rPr>
          <w:rFonts w:asciiTheme="minorHAnsi" w:hAnsiTheme="minorHAnsi"/>
          <w:lang w:val="es-AR"/>
        </w:rPr>
      </w:pPr>
      <w:r w:rsidRPr="00614B14">
        <w:rPr>
          <w:rFonts w:asciiTheme="minorHAnsi" w:hAnsiTheme="minorHAnsi"/>
          <w:b/>
          <w:lang w:val="es-AR"/>
        </w:rPr>
        <w:t>Crear sendas rigurosas en los grados 9-12</w:t>
      </w:r>
      <w:r w:rsidRPr="00614B14">
        <w:rPr>
          <w:rFonts w:asciiTheme="minorHAnsi" w:hAnsiTheme="minorHAnsi"/>
          <w:lang w:val="es-AR"/>
        </w:rPr>
        <w:t>: Como elemento clave del nuevo diseño de la escuela secundaria descripto anteriormente, el distrito creará un sistema de itinerarios académicos y técnicos rigurosos en los grados 9-12 que prepararán a todos los estudiantes para la universidad y otras carreras.</w:t>
      </w:r>
    </w:p>
    <w:p w:rsidR="00423308" w:rsidRPr="00614B14" w:rsidRDefault="00423308" w:rsidP="00C334F9">
      <w:pPr>
        <w:pStyle w:val="ListParagraph"/>
        <w:numPr>
          <w:ilvl w:val="0"/>
          <w:numId w:val="2"/>
        </w:numPr>
        <w:spacing w:after="200" w:line="276" w:lineRule="auto"/>
        <w:rPr>
          <w:rFonts w:asciiTheme="minorHAnsi" w:hAnsiTheme="minorHAnsi"/>
          <w:lang w:val="es-AR"/>
        </w:rPr>
      </w:pPr>
      <w:r w:rsidRPr="00614B14">
        <w:rPr>
          <w:rFonts w:asciiTheme="minorHAnsi" w:hAnsiTheme="minorHAnsi"/>
          <w:b/>
          <w:lang w:val="es-AR"/>
        </w:rPr>
        <w:t>Alinear los grados intermedios</w:t>
      </w:r>
      <w:r w:rsidRPr="00614B14">
        <w:rPr>
          <w:rFonts w:asciiTheme="minorHAnsi" w:hAnsiTheme="minorHAnsi"/>
          <w:lang w:val="es-AR"/>
        </w:rPr>
        <w:t>: El distrito alineará su programa de kindergarten hasta el grado 8 con las sendas para los grados 9-12 para que los estudiantes ingresen a la escuela con la preparación académica, el conocimiento de la carrera y las habilidades sociales / emocionales necesarias para triunfar.</w:t>
      </w:r>
    </w:p>
    <w:p w:rsidR="00423308" w:rsidRPr="00614B14" w:rsidRDefault="00423308" w:rsidP="00C334F9">
      <w:pPr>
        <w:pStyle w:val="ListParagraph"/>
        <w:numPr>
          <w:ilvl w:val="0"/>
          <w:numId w:val="2"/>
        </w:numPr>
        <w:spacing w:after="200" w:line="276" w:lineRule="auto"/>
        <w:rPr>
          <w:rFonts w:asciiTheme="minorHAnsi" w:hAnsiTheme="minorHAnsi"/>
          <w:lang w:val="es-AR"/>
        </w:rPr>
      </w:pPr>
      <w:r w:rsidRPr="00614B14">
        <w:rPr>
          <w:rFonts w:asciiTheme="minorHAnsi" w:hAnsiTheme="minorHAnsi"/>
          <w:b/>
          <w:lang w:val="es-AR"/>
        </w:rPr>
        <w:t>Realizar un análisis del mercado laboral</w:t>
      </w:r>
      <w:r w:rsidRPr="00614B14">
        <w:rPr>
          <w:rFonts w:asciiTheme="minorHAnsi" w:hAnsiTheme="minorHAnsi"/>
          <w:lang w:val="es-AR"/>
        </w:rPr>
        <w:t>: En conjunto con asociados de desarrollo laboral, el distrito llevará a cabo un análisis del mercado de trabajo para determinar qué conocimientos y habilidades necesitan los estudiantes de Holyoke para ser competitivos en el mercado laboral local.</w:t>
      </w:r>
    </w:p>
    <w:p w:rsidR="00423308" w:rsidRPr="00614B14" w:rsidRDefault="00423308" w:rsidP="00C334F9">
      <w:pPr>
        <w:pStyle w:val="ListParagraph"/>
        <w:numPr>
          <w:ilvl w:val="0"/>
          <w:numId w:val="2"/>
        </w:numPr>
        <w:spacing w:after="200" w:line="276" w:lineRule="auto"/>
        <w:rPr>
          <w:rFonts w:asciiTheme="minorHAnsi" w:hAnsiTheme="minorHAnsi"/>
          <w:lang w:val="es-AR"/>
        </w:rPr>
      </w:pPr>
      <w:r w:rsidRPr="00614B14">
        <w:rPr>
          <w:rFonts w:asciiTheme="minorHAnsi" w:hAnsiTheme="minorHAnsi"/>
          <w:b/>
          <w:lang w:val="es-AR"/>
        </w:rPr>
        <w:t>Apoyar la selección informada de sendas</w:t>
      </w:r>
      <w:r w:rsidRPr="00614B14">
        <w:rPr>
          <w:rFonts w:asciiTheme="minorHAnsi" w:hAnsiTheme="minorHAnsi"/>
          <w:lang w:val="es-AR"/>
        </w:rPr>
        <w:t>: El distrito apoyará a los estudiantes y a las familias para tomar decisiones informadas sobre la selección de las sendas. El distrito revisará sus estructuras de asesoramiento secundario actuales y considerará la celebración de eventos de extensión adicionales, como noches de padres, visitas de los alumnos de grado 8 a los campus de la escuela secundaria, y días para que los alumnos y las familias puedan elegir el mejor camino hacia la escuela secundaria para cada estudiante.</w:t>
      </w:r>
    </w:p>
    <w:p w:rsidR="00423308" w:rsidRPr="00614B14" w:rsidRDefault="00423308" w:rsidP="00C334F9">
      <w:pPr>
        <w:pStyle w:val="ListParagraph"/>
        <w:numPr>
          <w:ilvl w:val="0"/>
          <w:numId w:val="2"/>
        </w:numPr>
        <w:spacing w:after="200" w:line="276" w:lineRule="auto"/>
        <w:rPr>
          <w:rFonts w:asciiTheme="minorHAnsi" w:hAnsiTheme="minorHAnsi"/>
          <w:lang w:val="es-AR"/>
        </w:rPr>
      </w:pPr>
      <w:r w:rsidRPr="00614B14">
        <w:rPr>
          <w:rFonts w:asciiTheme="minorHAnsi" w:hAnsiTheme="minorHAnsi"/>
          <w:b/>
          <w:lang w:val="es-AR"/>
        </w:rPr>
        <w:lastRenderedPageBreak/>
        <w:t>Ampliar la programación universitaria temprana</w:t>
      </w:r>
      <w:r w:rsidRPr="00614B14">
        <w:rPr>
          <w:rFonts w:asciiTheme="minorHAnsi" w:hAnsiTheme="minorHAnsi"/>
          <w:lang w:val="es-AR"/>
        </w:rPr>
        <w:t xml:space="preserve">: El distrito colaborará con las instituciones de educación superior locales para desarrollar mayores oportunidades universitarias tempranas alineadas a las sendas del distrito, </w:t>
      </w:r>
      <w:r w:rsidR="00061BEC" w:rsidRPr="00614B14">
        <w:rPr>
          <w:rFonts w:asciiTheme="minorHAnsi" w:hAnsiTheme="minorHAnsi"/>
          <w:lang w:val="es-AR"/>
        </w:rPr>
        <w:t xml:space="preserve">para ampliar </w:t>
      </w:r>
      <w:r w:rsidRPr="00614B14">
        <w:rPr>
          <w:rFonts w:asciiTheme="minorHAnsi" w:hAnsiTheme="minorHAnsi"/>
          <w:lang w:val="es-AR"/>
        </w:rPr>
        <w:t>la programación universitaria temprana existente en Holyoke.</w:t>
      </w:r>
    </w:p>
    <w:p w:rsidR="00423308" w:rsidRPr="00614B14" w:rsidRDefault="00423308" w:rsidP="00614B14">
      <w:pPr>
        <w:spacing w:after="200" w:line="276" w:lineRule="auto"/>
        <w:rPr>
          <w:rFonts w:asciiTheme="minorHAnsi" w:hAnsiTheme="minorHAnsi"/>
          <w:lang w:val="es-AR"/>
        </w:rPr>
      </w:pPr>
      <w:r w:rsidRPr="00614B14">
        <w:rPr>
          <w:rFonts w:asciiTheme="minorHAnsi" w:hAnsiTheme="minorHAnsi"/>
          <w:i/>
          <w:lang w:val="es-AR"/>
        </w:rPr>
        <w:t xml:space="preserve">Esta estrategia está informada por las Recomendaciones del Grupo Local de Partes Interesadas </w:t>
      </w:r>
      <w:r w:rsidRPr="00614B14">
        <w:rPr>
          <w:rFonts w:asciiTheme="minorHAnsi" w:hAnsiTheme="minorHAnsi"/>
          <w:lang w:val="es-AR"/>
        </w:rPr>
        <w:t>III (7) y IX (3).</w:t>
      </w:r>
    </w:p>
    <w:p w:rsidR="00423308" w:rsidRPr="00614B14" w:rsidRDefault="00423308" w:rsidP="00614B14">
      <w:pPr>
        <w:spacing w:after="200" w:line="276" w:lineRule="auto"/>
        <w:rPr>
          <w:rFonts w:asciiTheme="minorHAnsi" w:hAnsiTheme="minorHAnsi"/>
          <w:lang w:val="es-AR"/>
        </w:rPr>
      </w:pPr>
      <w:r w:rsidRPr="00614B14">
        <w:rPr>
          <w:rFonts w:asciiTheme="minorHAnsi" w:hAnsiTheme="minorHAnsi"/>
          <w:b/>
          <w:lang w:val="es-AR"/>
        </w:rPr>
        <w:t xml:space="preserve">Estrategia D: Construir estructuras diseñadas para apoyar a los </w:t>
      </w:r>
      <w:r w:rsidR="003A4554">
        <w:rPr>
          <w:rFonts w:asciiTheme="minorHAnsi" w:hAnsiTheme="minorHAnsi"/>
          <w:b/>
          <w:lang w:val="es-AR"/>
        </w:rPr>
        <w:t>alumno</w:t>
      </w:r>
      <w:r w:rsidR="00104912">
        <w:rPr>
          <w:rFonts w:asciiTheme="minorHAnsi" w:hAnsiTheme="minorHAnsi"/>
          <w:b/>
          <w:lang w:val="es-AR"/>
        </w:rPr>
        <w:t xml:space="preserve">s que no están en </w:t>
      </w:r>
      <w:r w:rsidRPr="00614B14">
        <w:rPr>
          <w:rFonts w:asciiTheme="minorHAnsi" w:hAnsiTheme="minorHAnsi"/>
          <w:b/>
          <w:lang w:val="es-AR"/>
        </w:rPr>
        <w:t>camino para graduarse a tiempo y restablecer el diálogo con los que han abandonado el sistema</w:t>
      </w:r>
      <w:r w:rsidRPr="00614B14">
        <w:rPr>
          <w:rFonts w:asciiTheme="minorHAnsi" w:hAnsiTheme="minorHAnsi"/>
          <w:lang w:val="es-AR"/>
        </w:rPr>
        <w:t>.</w:t>
      </w:r>
    </w:p>
    <w:p w:rsidR="00423308" w:rsidRPr="00614B14" w:rsidRDefault="00423308" w:rsidP="00C334F9">
      <w:pPr>
        <w:pStyle w:val="ListParagraph"/>
        <w:numPr>
          <w:ilvl w:val="0"/>
          <w:numId w:val="2"/>
        </w:numPr>
        <w:spacing w:after="200" w:line="276" w:lineRule="auto"/>
        <w:rPr>
          <w:rFonts w:asciiTheme="minorHAnsi" w:hAnsiTheme="minorHAnsi"/>
          <w:lang w:val="es-AR"/>
        </w:rPr>
      </w:pPr>
      <w:r w:rsidRPr="00614B14">
        <w:rPr>
          <w:rFonts w:asciiTheme="minorHAnsi" w:hAnsiTheme="minorHAnsi"/>
          <w:b/>
          <w:lang w:val="es-AR"/>
        </w:rPr>
        <w:t>Crear academias de vacaciones</w:t>
      </w:r>
      <w:r w:rsidRPr="00614B14">
        <w:rPr>
          <w:rFonts w:asciiTheme="minorHAnsi" w:hAnsiTheme="minorHAnsi"/>
          <w:lang w:val="es-AR"/>
        </w:rPr>
        <w:t>: A partir del año escolar 2015-2016, el distrito desarrollará e implementará academias dirigidas durante los períodos de vacaciones escolares para brindar apoyo intensivo para estudiantes con dificultades. El distrito seleccionará educadores de dentro y fuera de Holyoke con un historial de poder acelerar el crecimiento del estudiante para enseñar en sus academias. Ver también Área de Prioridad 4 y el Apéndice A.</w:t>
      </w:r>
    </w:p>
    <w:p w:rsidR="00423308" w:rsidRPr="00614B14" w:rsidRDefault="00423308" w:rsidP="00C334F9">
      <w:pPr>
        <w:pStyle w:val="ListParagraph"/>
        <w:numPr>
          <w:ilvl w:val="0"/>
          <w:numId w:val="2"/>
        </w:numPr>
        <w:spacing w:after="200" w:line="276" w:lineRule="auto"/>
        <w:rPr>
          <w:rFonts w:asciiTheme="minorHAnsi" w:hAnsiTheme="minorHAnsi"/>
          <w:lang w:val="es-AR"/>
        </w:rPr>
      </w:pPr>
      <w:r w:rsidRPr="00614B14">
        <w:rPr>
          <w:rFonts w:asciiTheme="minorHAnsi" w:hAnsiTheme="minorHAnsi"/>
          <w:b/>
          <w:lang w:val="es-AR"/>
        </w:rPr>
        <w:t>Reestructurar los programas de recuperación del crédito</w:t>
      </w:r>
      <w:r w:rsidRPr="00614B14">
        <w:rPr>
          <w:rFonts w:asciiTheme="minorHAnsi" w:hAnsiTheme="minorHAnsi"/>
          <w:lang w:val="es-AR"/>
        </w:rPr>
        <w:t>: El distrito examinará sus programas de recuperación de créditos actuales para asegurar que están estructurados de una manera que satisfaga las necesidades de los estudiantes y fomente su participación. El distrito también seguirá desarrollando estos programas para incluir una mezcla de enseñanza en el aula y enseñanza basada ​​en la computadora.</w:t>
      </w:r>
    </w:p>
    <w:p w:rsidR="00423308" w:rsidRPr="00614B14" w:rsidRDefault="00423308" w:rsidP="00C334F9">
      <w:pPr>
        <w:pStyle w:val="ListParagraph"/>
        <w:numPr>
          <w:ilvl w:val="0"/>
          <w:numId w:val="2"/>
        </w:numPr>
        <w:spacing w:after="200" w:line="276" w:lineRule="auto"/>
        <w:rPr>
          <w:rFonts w:asciiTheme="minorHAnsi" w:hAnsiTheme="minorHAnsi"/>
          <w:lang w:val="es-AR"/>
        </w:rPr>
      </w:pPr>
      <w:r w:rsidRPr="00614B14">
        <w:rPr>
          <w:rFonts w:asciiTheme="minorHAnsi" w:hAnsiTheme="minorHAnsi"/>
          <w:b/>
          <w:lang w:val="es-AR"/>
        </w:rPr>
        <w:t>Desarrollar programas para estudiantes excedidos en edad y con bajo crédito</w:t>
      </w:r>
      <w:r w:rsidRPr="00614B14">
        <w:rPr>
          <w:rFonts w:asciiTheme="minorHAnsi" w:hAnsiTheme="minorHAnsi"/>
          <w:lang w:val="es-AR"/>
        </w:rPr>
        <w:t>: El distrito proveerá vías para educar con éxito a los estudiantes que tienen más edad y bajo crédito para sus niveles de grado.</w:t>
      </w:r>
    </w:p>
    <w:p w:rsidR="00423308" w:rsidRPr="00614B14" w:rsidRDefault="00423308" w:rsidP="00C334F9">
      <w:pPr>
        <w:pStyle w:val="ListParagraph"/>
        <w:numPr>
          <w:ilvl w:val="0"/>
          <w:numId w:val="2"/>
        </w:numPr>
        <w:spacing w:after="200" w:line="276" w:lineRule="auto"/>
        <w:rPr>
          <w:rFonts w:asciiTheme="minorHAnsi" w:hAnsiTheme="minorHAnsi"/>
          <w:lang w:val="es-AR"/>
        </w:rPr>
      </w:pPr>
      <w:r w:rsidRPr="00614B14">
        <w:rPr>
          <w:rFonts w:asciiTheme="minorHAnsi" w:hAnsiTheme="minorHAnsi"/>
          <w:b/>
          <w:lang w:val="es-AR"/>
        </w:rPr>
        <w:t>Restablecer el diálogo con los estudiantes que han abandonado el distrito y los que están en riesgo de abandonar</w:t>
      </w:r>
      <w:r w:rsidRPr="00614B14">
        <w:rPr>
          <w:rFonts w:asciiTheme="minorHAnsi" w:hAnsiTheme="minorHAnsi"/>
          <w:lang w:val="es-AR"/>
        </w:rPr>
        <w:t>: El distrito hará un esfuerzo concertado para recuperar a los jóvenes que han abandonado  o que están en situación de riesgo, para traerlos de vuelta en el sistema, y ​​proporcionarles los apoyos académicos y de otra índole necesarios. Como parte de este esfuerzo, el distrito buscará opciones que incluyen personal dedicado a reinsertar y a desarrollar un centro de reinserción. Este esfuerzo también incluirá a los estudiantes en riesgo de abandonar la escuela, tales como aquellos con altas tasas de ausentismo.</w:t>
      </w:r>
    </w:p>
    <w:p w:rsidR="00423308" w:rsidRPr="00614B14" w:rsidRDefault="00423308" w:rsidP="00C334F9">
      <w:pPr>
        <w:pStyle w:val="ListParagraph"/>
        <w:numPr>
          <w:ilvl w:val="0"/>
          <w:numId w:val="2"/>
        </w:numPr>
        <w:spacing w:after="200" w:line="276" w:lineRule="auto"/>
        <w:rPr>
          <w:rFonts w:asciiTheme="minorHAnsi" w:hAnsiTheme="minorHAnsi"/>
          <w:lang w:val="es-AR"/>
        </w:rPr>
      </w:pPr>
      <w:r w:rsidRPr="00614B14">
        <w:rPr>
          <w:rFonts w:asciiTheme="minorHAnsi" w:hAnsiTheme="minorHAnsi"/>
          <w:b/>
          <w:lang w:val="es-AR"/>
        </w:rPr>
        <w:t>Identificar y apoyar a los estudiantes que no están en el buen camino para graduarse a tiempo</w:t>
      </w:r>
      <w:r w:rsidRPr="00614B14">
        <w:rPr>
          <w:rFonts w:asciiTheme="minorHAnsi" w:hAnsiTheme="minorHAnsi"/>
          <w:lang w:val="es-AR"/>
        </w:rPr>
        <w:t>: El distrito analizará los datos de los estudiantes con frecuencia en busca de signos de alerta temprana en los estudiantes que pueden no estar en el buen camino para graduarse a tiempo a fin de brindarles a estos estudiantes los soportes adecuados. Ver también Área de Prioridad 1.</w:t>
      </w:r>
    </w:p>
    <w:p w:rsidR="00423308" w:rsidRPr="00614B14" w:rsidRDefault="00423308" w:rsidP="00C334F9">
      <w:pPr>
        <w:pStyle w:val="ListParagraph"/>
        <w:numPr>
          <w:ilvl w:val="0"/>
          <w:numId w:val="2"/>
        </w:numPr>
        <w:spacing w:after="200" w:line="276" w:lineRule="auto"/>
        <w:rPr>
          <w:rFonts w:asciiTheme="minorHAnsi" w:hAnsiTheme="minorHAnsi"/>
          <w:lang w:val="es-AR"/>
        </w:rPr>
      </w:pPr>
      <w:r w:rsidRPr="00614B14">
        <w:rPr>
          <w:rFonts w:asciiTheme="minorHAnsi" w:hAnsiTheme="minorHAnsi"/>
          <w:b/>
          <w:lang w:val="es-AR"/>
        </w:rPr>
        <w:lastRenderedPageBreak/>
        <w:t>Ampliar los programas de verano</w:t>
      </w:r>
      <w:r w:rsidRPr="00614B14">
        <w:rPr>
          <w:rFonts w:asciiTheme="minorHAnsi" w:hAnsiTheme="minorHAnsi"/>
          <w:lang w:val="es-AR"/>
        </w:rPr>
        <w:t>: El distrito se basará en sus programas de verano existentes para desarrollar un programa de verano completo, para todo el distrito, dirigido a los estudiantes que necesitan una mejora acelerada para prepararse para el inicio del año escolar.</w:t>
      </w:r>
    </w:p>
    <w:p w:rsidR="00423308" w:rsidRPr="00614B14" w:rsidRDefault="00423308" w:rsidP="00C334F9">
      <w:pPr>
        <w:pStyle w:val="ListParagraph"/>
        <w:numPr>
          <w:ilvl w:val="0"/>
          <w:numId w:val="2"/>
        </w:numPr>
        <w:spacing w:after="200" w:line="276" w:lineRule="auto"/>
        <w:rPr>
          <w:rFonts w:asciiTheme="minorHAnsi" w:hAnsiTheme="minorHAnsi"/>
          <w:lang w:val="es-AR"/>
        </w:rPr>
      </w:pPr>
      <w:r w:rsidRPr="00614B14">
        <w:rPr>
          <w:rFonts w:asciiTheme="minorHAnsi" w:hAnsiTheme="minorHAnsi"/>
          <w:b/>
          <w:lang w:val="es-AR"/>
        </w:rPr>
        <w:t>Alinear la jornada escolar y los programas fuera de la escuela</w:t>
      </w:r>
      <w:r w:rsidRPr="00614B14">
        <w:rPr>
          <w:rFonts w:asciiTheme="minorHAnsi" w:hAnsiTheme="minorHAnsi"/>
          <w:lang w:val="es-AR"/>
        </w:rPr>
        <w:t>: El distrito utilizará la infraestructura de los grupos de trabajo de la Iniciativa de Aprendizaje Temprano de Holyoke para alinear el trabajo académico durante el día escolar con las actividades extraescolares de los estudiantes.</w:t>
      </w:r>
    </w:p>
    <w:p w:rsidR="00423308" w:rsidRPr="00614B14" w:rsidRDefault="00423308" w:rsidP="00614B14">
      <w:pPr>
        <w:spacing w:after="200" w:line="276" w:lineRule="auto"/>
        <w:ind w:left="360"/>
        <w:rPr>
          <w:rFonts w:asciiTheme="minorHAnsi" w:hAnsiTheme="minorHAnsi"/>
          <w:lang w:val="es-AR"/>
        </w:rPr>
      </w:pPr>
      <w:r w:rsidRPr="00614B14">
        <w:rPr>
          <w:rFonts w:asciiTheme="minorHAnsi" w:hAnsiTheme="minorHAnsi"/>
          <w:i/>
          <w:lang w:val="es-AR"/>
        </w:rPr>
        <w:t>Esta estrategia está informada por las recomendaciones del Grupo Local de Partes Interesadas</w:t>
      </w:r>
      <w:r w:rsidRPr="00614B14">
        <w:rPr>
          <w:rFonts w:asciiTheme="minorHAnsi" w:hAnsiTheme="minorHAnsi"/>
          <w:lang w:val="es-AR"/>
        </w:rPr>
        <w:t xml:space="preserve"> II (2a, 5a, 7) y IV (1).</w:t>
      </w:r>
    </w:p>
    <w:p w:rsidR="00423A1B" w:rsidRPr="00614B14" w:rsidRDefault="00423308" w:rsidP="00423A1B">
      <w:pPr>
        <w:spacing w:line="276" w:lineRule="auto"/>
        <w:rPr>
          <w:rFonts w:asciiTheme="minorHAnsi" w:hAnsiTheme="minorHAnsi"/>
          <w:b/>
          <w:lang w:val="es-CO"/>
        </w:rPr>
      </w:pPr>
      <w:r w:rsidRPr="00614B14">
        <w:rPr>
          <w:rFonts w:asciiTheme="minorHAnsi" w:hAnsiTheme="minorHAnsi"/>
          <w:b/>
          <w:lang w:val="es-AR"/>
        </w:rPr>
        <w:t xml:space="preserve">Estrategia E: </w:t>
      </w:r>
      <w:r w:rsidR="00423A1B" w:rsidRPr="00614B14">
        <w:rPr>
          <w:rFonts w:asciiTheme="minorHAnsi" w:hAnsiTheme="minorHAnsi"/>
          <w:b/>
          <w:lang w:val="es-CO"/>
        </w:rPr>
        <w:t xml:space="preserve">Asegurar que las herramientas y los materiales educativos de Holyoke sean de alta calidad y que prepararán a los </w:t>
      </w:r>
      <w:r w:rsidR="004368AD">
        <w:rPr>
          <w:rFonts w:asciiTheme="minorHAnsi" w:hAnsiTheme="minorHAnsi"/>
          <w:b/>
          <w:lang w:val="es-CO"/>
        </w:rPr>
        <w:t xml:space="preserve">alumnos </w:t>
      </w:r>
      <w:r w:rsidR="00423A1B" w:rsidRPr="00614B14">
        <w:rPr>
          <w:rFonts w:asciiTheme="minorHAnsi" w:hAnsiTheme="minorHAnsi"/>
          <w:b/>
          <w:lang w:val="es-CO"/>
        </w:rPr>
        <w:t>con conocimientos y habilidades del siglo 21.</w:t>
      </w:r>
    </w:p>
    <w:p w:rsidR="00423308" w:rsidRPr="00614B14" w:rsidRDefault="00423308" w:rsidP="00C334F9">
      <w:pPr>
        <w:pStyle w:val="ListParagraph"/>
        <w:numPr>
          <w:ilvl w:val="0"/>
          <w:numId w:val="2"/>
        </w:numPr>
        <w:spacing w:after="200" w:line="276" w:lineRule="auto"/>
        <w:rPr>
          <w:rFonts w:asciiTheme="minorHAnsi" w:hAnsiTheme="minorHAnsi"/>
          <w:lang w:val="es-AR"/>
        </w:rPr>
      </w:pPr>
      <w:r w:rsidRPr="00614B14">
        <w:rPr>
          <w:rFonts w:asciiTheme="minorHAnsi" w:hAnsiTheme="minorHAnsi"/>
          <w:b/>
          <w:lang w:val="es-AR"/>
        </w:rPr>
        <w:t>Desarrollar un programa atractivo, basado en estándares y alineado</w:t>
      </w:r>
      <w:r w:rsidRPr="00614B14">
        <w:rPr>
          <w:rFonts w:asciiTheme="minorHAnsi" w:hAnsiTheme="minorHAnsi"/>
          <w:lang w:val="es-AR"/>
        </w:rPr>
        <w:t>: El distrito participará en un proceso  multi-año y multi-fases para evaluar y fortalecer, según sea necesario, el plan de estudios vigente en ELA / alfabetización, matemáticas, ciencias y tecnología / ingeniería, historia y ciencias sociales, idioma extranjero, arte, educación física y salud / bienestar.</w:t>
      </w:r>
    </w:p>
    <w:p w:rsidR="00423308" w:rsidRPr="00614B14" w:rsidRDefault="00423308" w:rsidP="00C334F9">
      <w:pPr>
        <w:pStyle w:val="ListParagraph"/>
        <w:numPr>
          <w:ilvl w:val="0"/>
          <w:numId w:val="2"/>
        </w:numPr>
        <w:spacing w:after="200" w:line="276" w:lineRule="auto"/>
        <w:rPr>
          <w:rFonts w:asciiTheme="minorHAnsi" w:hAnsiTheme="minorHAnsi"/>
          <w:lang w:val="es-AR"/>
        </w:rPr>
      </w:pPr>
      <w:r w:rsidRPr="00614B14">
        <w:rPr>
          <w:rFonts w:asciiTheme="minorHAnsi" w:hAnsiTheme="minorHAnsi"/>
          <w:b/>
          <w:lang w:val="es-AR"/>
        </w:rPr>
        <w:t xml:space="preserve">Apoyar la planificación de la enseñanza: </w:t>
      </w:r>
      <w:r w:rsidRPr="00614B14">
        <w:rPr>
          <w:rFonts w:asciiTheme="minorHAnsi" w:hAnsiTheme="minorHAnsi"/>
          <w:lang w:val="es-AR"/>
        </w:rPr>
        <w:t>El distrito apoyará a las escuelas en el desarrollo de equipos de maestros colaborativos y programas que promuevan la colaboración profesional frecuente para mejorar las prácticas de enseñanza. Ver también Área de Prioridad 4.</w:t>
      </w:r>
    </w:p>
    <w:p w:rsidR="00423308" w:rsidRPr="00614B14" w:rsidRDefault="00423308" w:rsidP="00C334F9">
      <w:pPr>
        <w:pStyle w:val="ListParagraph"/>
        <w:numPr>
          <w:ilvl w:val="0"/>
          <w:numId w:val="2"/>
        </w:numPr>
        <w:spacing w:after="200" w:line="276" w:lineRule="auto"/>
        <w:rPr>
          <w:rFonts w:asciiTheme="minorHAnsi" w:hAnsiTheme="minorHAnsi"/>
          <w:lang w:val="es-AR"/>
        </w:rPr>
      </w:pPr>
      <w:r w:rsidRPr="00614B14">
        <w:rPr>
          <w:rFonts w:asciiTheme="minorHAnsi" w:hAnsiTheme="minorHAnsi"/>
          <w:b/>
          <w:lang w:val="es-AR"/>
        </w:rPr>
        <w:t>Usar los materiales y las herramientas de enseñanza culturalmente relevantes y alineadas</w:t>
      </w:r>
      <w:r w:rsidRPr="00614B14">
        <w:rPr>
          <w:rFonts w:asciiTheme="minorHAnsi" w:hAnsiTheme="minorHAnsi"/>
          <w:lang w:val="es-AR"/>
        </w:rPr>
        <w:t xml:space="preserve">: Los maestros utilizarán materiales, recursos y textos alineados a las </w:t>
      </w:r>
      <w:r w:rsidR="00061BEC" w:rsidRPr="00614B14">
        <w:rPr>
          <w:rFonts w:asciiTheme="minorHAnsi" w:hAnsiTheme="minorHAnsi"/>
          <w:lang w:val="es-AR"/>
        </w:rPr>
        <w:t>C</w:t>
      </w:r>
      <w:r w:rsidRPr="00614B14">
        <w:rPr>
          <w:rFonts w:asciiTheme="minorHAnsi" w:hAnsiTheme="minorHAnsi"/>
          <w:lang w:val="es-AR"/>
        </w:rPr>
        <w:t>urriculares de Massachusetts y culturalmente relevantes para que todos los estudiantes puedan  participar en experiencias de aprendizaje significativas que construyan sobre sus fortalezas, antecedentes y perspectivas. Los materiales y recursos didácticos incluirán aquellos que ofrezcan apoyos adaptados a los estudiantes ELL y los estudiantes con discapacidad para hacer frente a sus necesidades de aprendizaje únicas y cerrar la brecha de rendimiento.</w:t>
      </w:r>
    </w:p>
    <w:p w:rsidR="00423308" w:rsidRPr="00614B14" w:rsidRDefault="00423308" w:rsidP="00C334F9">
      <w:pPr>
        <w:pStyle w:val="ListParagraph"/>
        <w:numPr>
          <w:ilvl w:val="0"/>
          <w:numId w:val="2"/>
        </w:numPr>
        <w:spacing w:after="200" w:line="276" w:lineRule="auto"/>
        <w:rPr>
          <w:rFonts w:asciiTheme="minorHAnsi" w:hAnsiTheme="minorHAnsi"/>
          <w:lang w:val="es-AR"/>
        </w:rPr>
      </w:pPr>
      <w:r w:rsidRPr="00614B14">
        <w:rPr>
          <w:rFonts w:asciiTheme="minorHAnsi" w:hAnsiTheme="minorHAnsi"/>
          <w:b/>
          <w:lang w:val="es-AR"/>
        </w:rPr>
        <w:t>Ofrecer programas de estudios y herramientas para mejorar las habilidades de escritura de los estudiantes</w:t>
      </w:r>
      <w:r w:rsidRPr="00614B14">
        <w:rPr>
          <w:rFonts w:asciiTheme="minorHAnsi" w:hAnsiTheme="minorHAnsi"/>
          <w:lang w:val="es-AR"/>
        </w:rPr>
        <w:t>: El distrito trabajará con las escuelas para ofrecer a los maestros las herramientas que necesitan para mejorar las habilidades de escritura de los alumnos. Durante el año escolar 2015-2016, el distrito explorará opciones curriculares y programas para asegurar que cada escuela tenga las estructuras para desarrollar a los estudiantes como escritores competentes que cumplan o superen las expectativas de opinión / argumento, información, y la escritura narrativa como está establecido en los estándares curriculares de Massachusetts.</w:t>
      </w:r>
    </w:p>
    <w:p w:rsidR="00423308" w:rsidRPr="00614B14" w:rsidRDefault="00423308" w:rsidP="00C334F9">
      <w:pPr>
        <w:pStyle w:val="ListParagraph"/>
        <w:numPr>
          <w:ilvl w:val="0"/>
          <w:numId w:val="2"/>
        </w:numPr>
        <w:spacing w:after="200" w:line="276" w:lineRule="auto"/>
        <w:rPr>
          <w:rFonts w:asciiTheme="minorHAnsi" w:hAnsiTheme="minorHAnsi"/>
          <w:lang w:val="es-AR"/>
        </w:rPr>
      </w:pPr>
      <w:r w:rsidRPr="00614B14">
        <w:rPr>
          <w:rFonts w:asciiTheme="minorHAnsi" w:hAnsiTheme="minorHAnsi"/>
          <w:b/>
          <w:lang w:val="es-AR"/>
        </w:rPr>
        <w:lastRenderedPageBreak/>
        <w:t>Mejorar el acceso a la tecnología educativa</w:t>
      </w:r>
      <w:r w:rsidRPr="00614B14">
        <w:rPr>
          <w:rFonts w:asciiTheme="minorHAnsi" w:hAnsiTheme="minorHAnsi"/>
          <w:lang w:val="es-AR"/>
        </w:rPr>
        <w:t>: El distrito proveerá a todos los estudiantes el acceso a herramientas tecnológicas. La tecnología será utilizada para diferenciar la instrucción y proporcionar apoyos específicos para los estudiantes con discapacidades, los estudiantes ELL y otros estudiantes. Ver también Área de Prioridad 5.</w:t>
      </w:r>
    </w:p>
    <w:p w:rsidR="00423308" w:rsidRPr="00614B14" w:rsidRDefault="00423308" w:rsidP="00614B14">
      <w:pPr>
        <w:pStyle w:val="ListParagraph"/>
        <w:spacing w:after="200" w:line="276" w:lineRule="auto"/>
        <w:rPr>
          <w:rFonts w:asciiTheme="minorHAnsi" w:hAnsiTheme="minorHAnsi"/>
          <w:lang w:val="es-AR"/>
        </w:rPr>
      </w:pPr>
    </w:p>
    <w:p w:rsidR="00423308" w:rsidRPr="00614B14" w:rsidRDefault="00423308" w:rsidP="00614B14">
      <w:pPr>
        <w:spacing w:after="200" w:line="276" w:lineRule="auto"/>
        <w:rPr>
          <w:rFonts w:asciiTheme="minorHAnsi" w:hAnsiTheme="minorHAnsi"/>
          <w:lang w:val="es-AR"/>
        </w:rPr>
      </w:pPr>
      <w:r w:rsidRPr="00614B14">
        <w:rPr>
          <w:rFonts w:asciiTheme="minorHAnsi" w:hAnsiTheme="minorHAnsi"/>
          <w:i/>
          <w:lang w:val="es-AR"/>
        </w:rPr>
        <w:t xml:space="preserve">Esta estrategia está informada por las recomendaciones del Grupo Local de Partes Interesadas </w:t>
      </w:r>
      <w:r w:rsidRPr="00614B14">
        <w:rPr>
          <w:rFonts w:asciiTheme="minorHAnsi" w:hAnsiTheme="minorHAnsi"/>
          <w:lang w:val="es-AR"/>
        </w:rPr>
        <w:t>III (4) y VII (3).</w:t>
      </w:r>
    </w:p>
    <w:p w:rsidR="00423308" w:rsidRPr="00614B14" w:rsidRDefault="00423308" w:rsidP="00614B14">
      <w:pPr>
        <w:spacing w:after="200" w:line="276" w:lineRule="auto"/>
        <w:rPr>
          <w:rFonts w:asciiTheme="minorHAnsi" w:hAnsiTheme="minorHAnsi"/>
          <w:lang w:val="es-ES"/>
        </w:rPr>
      </w:pPr>
      <w:r w:rsidRPr="00614B14">
        <w:rPr>
          <w:rFonts w:asciiTheme="minorHAnsi" w:hAnsiTheme="minorHAnsi"/>
          <w:lang w:val="es-ES"/>
        </w:rPr>
        <w:br w:type="page"/>
      </w:r>
    </w:p>
    <w:p w:rsidR="00423308" w:rsidRPr="00614B14" w:rsidRDefault="00423308" w:rsidP="00AB4C22">
      <w:pPr>
        <w:spacing w:line="276" w:lineRule="auto"/>
        <w:jc w:val="center"/>
        <w:rPr>
          <w:rFonts w:asciiTheme="minorHAnsi" w:hAnsiTheme="minorHAnsi"/>
          <w:b/>
          <w:u w:val="single"/>
          <w:lang w:val="es-CO"/>
        </w:rPr>
      </w:pPr>
      <w:r w:rsidRPr="00614B14">
        <w:rPr>
          <w:rFonts w:asciiTheme="minorHAnsi" w:hAnsiTheme="minorHAnsi"/>
          <w:b/>
          <w:u w:val="single"/>
          <w:lang w:val="es-CO"/>
        </w:rPr>
        <w:lastRenderedPageBreak/>
        <w:t xml:space="preserve">Área de Prioridad 2 </w:t>
      </w:r>
      <w:r w:rsidR="008C6A49" w:rsidRPr="00614B14">
        <w:rPr>
          <w:rFonts w:asciiTheme="minorHAnsi" w:hAnsiTheme="minorHAnsi"/>
          <w:b/>
          <w:u w:val="single"/>
          <w:lang w:val="es-AR"/>
        </w:rPr>
        <w:t>Parámetros de implementación</w:t>
      </w:r>
    </w:p>
    <w:p w:rsidR="00423308" w:rsidRPr="00614B14" w:rsidRDefault="00423308" w:rsidP="00614B14">
      <w:pPr>
        <w:spacing w:line="276" w:lineRule="auto"/>
        <w:rPr>
          <w:rFonts w:asciiTheme="minorHAnsi" w:hAnsiTheme="minorHAnsi"/>
          <w:b/>
          <w:lang w:val="es-CO"/>
        </w:rPr>
      </w:pPr>
    </w:p>
    <w:p w:rsidR="00423308" w:rsidRPr="00614B14" w:rsidRDefault="00423308" w:rsidP="00614B14">
      <w:pPr>
        <w:spacing w:line="276" w:lineRule="auto"/>
        <w:rPr>
          <w:rFonts w:asciiTheme="minorHAnsi" w:hAnsiTheme="minorHAnsi"/>
          <w:lang w:val="es-CO"/>
        </w:rPr>
      </w:pPr>
      <w:r w:rsidRPr="00614B14">
        <w:rPr>
          <w:rFonts w:asciiTheme="minorHAnsi" w:hAnsiTheme="minorHAnsi"/>
          <w:b/>
          <w:lang w:val="es-CO"/>
        </w:rPr>
        <w:t xml:space="preserve">Estrategia A: </w:t>
      </w:r>
      <w:r w:rsidR="0043208D" w:rsidRPr="00614B14">
        <w:rPr>
          <w:rFonts w:asciiTheme="minorHAnsi" w:hAnsiTheme="minorHAnsi"/>
          <w:b/>
          <w:lang w:val="es-AR"/>
        </w:rPr>
        <w:t xml:space="preserve">Diseñar una educación temprana en todo el distrito y un programa elemental que construya una base sólida para las experiencias educativas de los alumnos desde </w:t>
      </w:r>
      <w:r w:rsidR="0043208D">
        <w:rPr>
          <w:rFonts w:asciiTheme="minorHAnsi" w:hAnsiTheme="minorHAnsi"/>
          <w:b/>
          <w:lang w:val="es-AR"/>
        </w:rPr>
        <w:t xml:space="preserve">el </w:t>
      </w:r>
      <w:r w:rsidR="0043208D" w:rsidRPr="00614B14">
        <w:rPr>
          <w:rFonts w:asciiTheme="minorHAnsi" w:hAnsiTheme="minorHAnsi"/>
          <w:b/>
          <w:lang w:val="es-AR"/>
        </w:rPr>
        <w:t>pre-kinder hasta el grado 12.</w:t>
      </w:r>
    </w:p>
    <w:p w:rsidR="00423308" w:rsidRPr="00614B14" w:rsidRDefault="00423308" w:rsidP="00C334F9">
      <w:pPr>
        <w:pStyle w:val="ListParagraph"/>
        <w:numPr>
          <w:ilvl w:val="0"/>
          <w:numId w:val="3"/>
        </w:numPr>
        <w:spacing w:line="276" w:lineRule="auto"/>
        <w:rPr>
          <w:rFonts w:asciiTheme="minorHAnsi" w:hAnsiTheme="minorHAnsi"/>
          <w:lang w:val="es-CO"/>
        </w:rPr>
      </w:pPr>
      <w:r w:rsidRPr="00614B14">
        <w:rPr>
          <w:rFonts w:asciiTheme="minorHAnsi" w:hAnsiTheme="minorHAnsi"/>
          <w:lang w:val="es-CO"/>
        </w:rPr>
        <w:t>El 31 de diciembre de 2015, el distrito completará una revisión de su actual plan de estudios de kínder, principales prácticas de enseñanza y de programación, junto con una exploración inicial de las mejores prácticas para kínder de las escuelas y los distritos de alto rendimiento en Massachusetts. El 31 de marzo de 2016, el distrito determinará su dirección para el desarrollo de la programación de kínder y garantizará que este trabajo se integre adecuadamente en el presupuesto de la escuela para el año 2016 - 2017.</w:t>
      </w:r>
    </w:p>
    <w:p w:rsidR="00423308" w:rsidRPr="00614B14" w:rsidRDefault="00423308" w:rsidP="00C334F9">
      <w:pPr>
        <w:pStyle w:val="ListParagraph"/>
        <w:numPr>
          <w:ilvl w:val="0"/>
          <w:numId w:val="3"/>
        </w:numPr>
        <w:spacing w:line="276" w:lineRule="auto"/>
        <w:rPr>
          <w:rFonts w:asciiTheme="minorHAnsi" w:hAnsiTheme="minorHAnsi"/>
          <w:lang w:val="es-CO"/>
        </w:rPr>
      </w:pPr>
      <w:r w:rsidRPr="00614B14">
        <w:rPr>
          <w:rFonts w:asciiTheme="minorHAnsi" w:hAnsiTheme="minorHAnsi"/>
          <w:lang w:val="es-CO"/>
        </w:rPr>
        <w:t>Para junio de 2016, el distrito habrá revisado los modelos de pre-kínder actuales y habrá desarrollado un plan para ampliar el acceso a una experiencia de pre-kínder de alta calidad para todos los niños de cuatro años de edad en Holyoke al finalizar plan de reestructuración.</w:t>
      </w:r>
    </w:p>
    <w:p w:rsidR="00423308" w:rsidRPr="00614B14" w:rsidRDefault="00423308" w:rsidP="00614B14">
      <w:pPr>
        <w:spacing w:line="276" w:lineRule="auto"/>
        <w:ind w:left="360"/>
        <w:rPr>
          <w:rFonts w:asciiTheme="minorHAnsi" w:hAnsiTheme="minorHAnsi"/>
          <w:lang w:val="es-CO"/>
        </w:rPr>
      </w:pPr>
    </w:p>
    <w:p w:rsidR="00423308" w:rsidRPr="001A2A19" w:rsidRDefault="00423308" w:rsidP="001A2A19">
      <w:pPr>
        <w:spacing w:after="200" w:line="276" w:lineRule="auto"/>
        <w:rPr>
          <w:rFonts w:asciiTheme="minorHAnsi" w:hAnsiTheme="minorHAnsi"/>
          <w:b/>
          <w:lang w:val="es-AR"/>
        </w:rPr>
      </w:pPr>
      <w:r w:rsidRPr="00614B14">
        <w:rPr>
          <w:rFonts w:asciiTheme="minorHAnsi" w:hAnsiTheme="minorHAnsi"/>
          <w:b/>
          <w:lang w:val="es-CO"/>
        </w:rPr>
        <w:t xml:space="preserve">Estrategia B: </w:t>
      </w:r>
      <w:r w:rsidR="001A2A19">
        <w:rPr>
          <w:rFonts w:asciiTheme="minorHAnsi" w:hAnsiTheme="minorHAnsi"/>
          <w:b/>
          <w:lang w:val="es-AR"/>
        </w:rPr>
        <w:t>D</w:t>
      </w:r>
      <w:r w:rsidR="001A2A19" w:rsidRPr="00614B14">
        <w:rPr>
          <w:rFonts w:asciiTheme="minorHAnsi" w:hAnsiTheme="minorHAnsi"/>
          <w:b/>
          <w:lang w:val="es-AR"/>
        </w:rPr>
        <w:t xml:space="preserve">iseñar una experiencia educativa secundaria que prepare a todos los </w:t>
      </w:r>
      <w:r w:rsidR="001A2A19">
        <w:rPr>
          <w:rFonts w:asciiTheme="minorHAnsi" w:hAnsiTheme="minorHAnsi"/>
          <w:b/>
          <w:lang w:val="es-AR"/>
        </w:rPr>
        <w:t>alumnos</w:t>
      </w:r>
      <w:r w:rsidR="001A2A19" w:rsidRPr="00614B14">
        <w:rPr>
          <w:rFonts w:asciiTheme="minorHAnsi" w:hAnsiTheme="minorHAnsi"/>
          <w:b/>
          <w:lang w:val="es-AR"/>
        </w:rPr>
        <w:t xml:space="preserve"> para</w:t>
      </w:r>
      <w:r w:rsidR="001A2A19">
        <w:rPr>
          <w:rFonts w:asciiTheme="minorHAnsi" w:hAnsiTheme="minorHAnsi"/>
          <w:b/>
          <w:lang w:val="es-AR"/>
        </w:rPr>
        <w:t xml:space="preserve"> </w:t>
      </w:r>
      <w:r w:rsidR="001A2A19" w:rsidRPr="00614B14">
        <w:rPr>
          <w:rFonts w:asciiTheme="minorHAnsi" w:hAnsiTheme="minorHAnsi"/>
          <w:b/>
          <w:lang w:val="es-CO"/>
        </w:rPr>
        <w:t>tener éxito</w:t>
      </w:r>
      <w:r w:rsidR="001A2A19" w:rsidRPr="00614B14">
        <w:rPr>
          <w:rFonts w:asciiTheme="minorHAnsi" w:hAnsiTheme="minorHAnsi"/>
          <w:b/>
          <w:lang w:val="es-AR"/>
        </w:rPr>
        <w:t xml:space="preserve"> en la universidad y en otras carreras.</w:t>
      </w:r>
    </w:p>
    <w:p w:rsidR="00423308" w:rsidRPr="00614B14" w:rsidRDefault="00423308" w:rsidP="00C334F9">
      <w:pPr>
        <w:pStyle w:val="ListParagraph"/>
        <w:numPr>
          <w:ilvl w:val="0"/>
          <w:numId w:val="4"/>
        </w:numPr>
        <w:tabs>
          <w:tab w:val="left" w:pos="6300"/>
        </w:tabs>
        <w:spacing w:line="276" w:lineRule="auto"/>
        <w:rPr>
          <w:rFonts w:asciiTheme="minorHAnsi" w:hAnsiTheme="minorHAnsi"/>
          <w:lang w:val="es-CO"/>
        </w:rPr>
      </w:pPr>
      <w:r w:rsidRPr="00614B14">
        <w:rPr>
          <w:rFonts w:asciiTheme="minorHAnsi" w:hAnsiTheme="minorHAnsi"/>
          <w:lang w:val="es-CO"/>
        </w:rPr>
        <w:t xml:space="preserve">El 31 de enero de 2016, el distrito convocará tanto al Comité Asesor General, como a cada programa del Comité Asesor en Dean para asesorar y ayudar en la planificación, implementación y evaluación de cada programa técnico. El 31 de marzo de 2016, el distrito presentará su Informe Anual Perkins sobre el progreso del distrito en los 8 indicadores básicos.  </w:t>
      </w:r>
    </w:p>
    <w:p w:rsidR="00423308" w:rsidRPr="00614B14" w:rsidRDefault="00423308" w:rsidP="00C334F9">
      <w:pPr>
        <w:pStyle w:val="ListParagraph"/>
        <w:numPr>
          <w:ilvl w:val="0"/>
          <w:numId w:val="4"/>
        </w:numPr>
        <w:spacing w:line="276" w:lineRule="auto"/>
        <w:rPr>
          <w:rFonts w:asciiTheme="minorHAnsi" w:hAnsiTheme="minorHAnsi"/>
          <w:i/>
          <w:lang w:val="es-CO"/>
        </w:rPr>
      </w:pPr>
      <w:r w:rsidRPr="00614B14">
        <w:rPr>
          <w:rFonts w:asciiTheme="minorHAnsi" w:hAnsiTheme="minorHAnsi"/>
          <w:lang w:val="es-CO"/>
        </w:rPr>
        <w:t xml:space="preserve">El 1 de marzo de 2016, el distrito creará un plan para la aplicación de las recomendaciones formuladas por el Grupo de Trabajo para la Reforma de la Educación Secundaria; su aplicación comenzará en el año escolar 2016-2017. </w:t>
      </w:r>
    </w:p>
    <w:p w:rsidR="00423308" w:rsidRPr="00614B14" w:rsidRDefault="00423308" w:rsidP="00C334F9">
      <w:pPr>
        <w:pStyle w:val="ListParagraph"/>
        <w:numPr>
          <w:ilvl w:val="0"/>
          <w:numId w:val="4"/>
        </w:numPr>
        <w:spacing w:line="276" w:lineRule="auto"/>
        <w:rPr>
          <w:rFonts w:asciiTheme="minorHAnsi" w:hAnsiTheme="minorHAnsi"/>
          <w:lang w:val="es-CO"/>
        </w:rPr>
      </w:pPr>
      <w:r w:rsidRPr="00614B14">
        <w:rPr>
          <w:rFonts w:asciiTheme="minorHAnsi" w:hAnsiTheme="minorHAnsi"/>
          <w:lang w:val="es-CO"/>
        </w:rPr>
        <w:t>El 1 de junio de 2016, el 100 por ciento de los estudiantes del grado 9 estarán listos para entrar a la escuela secundaria con programas de vida independiente.</w:t>
      </w:r>
    </w:p>
    <w:p w:rsidR="00423308" w:rsidRPr="00614B14" w:rsidRDefault="00423308" w:rsidP="00614B14">
      <w:pPr>
        <w:spacing w:line="276" w:lineRule="auto"/>
        <w:rPr>
          <w:rFonts w:asciiTheme="minorHAnsi" w:hAnsiTheme="minorHAnsi"/>
          <w:lang w:val="es-CO"/>
        </w:rPr>
      </w:pPr>
    </w:p>
    <w:p w:rsidR="00423308" w:rsidRPr="00614B14" w:rsidRDefault="00423308" w:rsidP="00614B14">
      <w:pPr>
        <w:spacing w:line="276" w:lineRule="auto"/>
        <w:rPr>
          <w:rFonts w:asciiTheme="minorHAnsi" w:hAnsiTheme="minorHAnsi"/>
          <w:b/>
          <w:lang w:val="es-CO"/>
        </w:rPr>
      </w:pPr>
      <w:r w:rsidRPr="00614B14">
        <w:rPr>
          <w:rFonts w:asciiTheme="minorHAnsi" w:hAnsiTheme="minorHAnsi"/>
          <w:b/>
          <w:lang w:val="es-CO"/>
        </w:rPr>
        <w:t xml:space="preserve">Estrategia C: </w:t>
      </w:r>
      <w:r w:rsidR="00840912" w:rsidRPr="00614B14">
        <w:rPr>
          <w:rFonts w:asciiTheme="minorHAnsi" w:hAnsiTheme="minorHAnsi"/>
          <w:b/>
          <w:lang w:val="es-AR"/>
        </w:rPr>
        <w:t xml:space="preserve">Crear </w:t>
      </w:r>
      <w:r w:rsidR="00840912" w:rsidRPr="00614B14">
        <w:rPr>
          <w:rFonts w:asciiTheme="minorHAnsi" w:hAnsiTheme="minorHAnsi"/>
          <w:b/>
          <w:lang w:val="es-CO"/>
        </w:rPr>
        <w:t xml:space="preserve">vías </w:t>
      </w:r>
      <w:r w:rsidR="00840912" w:rsidRPr="00614B14">
        <w:rPr>
          <w:rFonts w:asciiTheme="minorHAnsi" w:hAnsiTheme="minorHAnsi"/>
          <w:b/>
          <w:lang w:val="es-AR"/>
        </w:rPr>
        <w:t xml:space="preserve">universitarias y profesionales </w:t>
      </w:r>
      <w:r w:rsidR="00840912">
        <w:rPr>
          <w:rFonts w:asciiTheme="minorHAnsi" w:hAnsiTheme="minorHAnsi"/>
          <w:b/>
          <w:lang w:val="es-AR"/>
        </w:rPr>
        <w:t xml:space="preserve">fuertes </w:t>
      </w:r>
      <w:r w:rsidR="00840912" w:rsidRPr="00614B14">
        <w:rPr>
          <w:rFonts w:asciiTheme="minorHAnsi" w:hAnsiTheme="minorHAnsi"/>
          <w:b/>
          <w:lang w:val="es-AR"/>
        </w:rPr>
        <w:t>para cerrar las brechas de habilidades y de oportunidad.</w:t>
      </w:r>
    </w:p>
    <w:p w:rsidR="00423308" w:rsidRPr="00614B14" w:rsidRDefault="00423308" w:rsidP="00C334F9">
      <w:pPr>
        <w:pStyle w:val="ListParagraph"/>
        <w:numPr>
          <w:ilvl w:val="0"/>
          <w:numId w:val="5"/>
        </w:numPr>
        <w:spacing w:after="200" w:line="276" w:lineRule="auto"/>
        <w:rPr>
          <w:rFonts w:asciiTheme="minorHAnsi" w:hAnsiTheme="minorHAnsi"/>
          <w:lang w:val="es-CO"/>
        </w:rPr>
      </w:pPr>
      <w:r w:rsidRPr="00614B14">
        <w:rPr>
          <w:rFonts w:asciiTheme="minorHAnsi" w:hAnsiTheme="minorHAnsi"/>
          <w:lang w:val="es-CO"/>
        </w:rPr>
        <w:t xml:space="preserve">El 31 de diciembre de 2015, el distrito llevará a cabo reuniones iniciales con las instituciones de educación superior locales acerca del establecimiento de la programación temprana para la universidad. </w:t>
      </w:r>
    </w:p>
    <w:p w:rsidR="00423308" w:rsidRPr="00614B14" w:rsidRDefault="00423308" w:rsidP="00C334F9">
      <w:pPr>
        <w:pStyle w:val="ListParagraph"/>
        <w:numPr>
          <w:ilvl w:val="0"/>
          <w:numId w:val="5"/>
        </w:numPr>
        <w:spacing w:line="276" w:lineRule="auto"/>
        <w:rPr>
          <w:rFonts w:asciiTheme="minorHAnsi" w:hAnsiTheme="minorHAnsi"/>
          <w:lang w:val="es-CO"/>
        </w:rPr>
      </w:pPr>
      <w:r w:rsidRPr="00614B14">
        <w:rPr>
          <w:rFonts w:asciiTheme="minorHAnsi" w:hAnsiTheme="minorHAnsi"/>
          <w:lang w:val="es-CO"/>
        </w:rPr>
        <w:t>El 1 de marzo de 2016, el distrito desarrollará un plan para vías y opciones potenciales que serán lanzadas en el año escolar 2016-2017, incluyendo la creación de nuevas vías académicas y/o técnicas para ser aplicadas en los grados 9-12.</w:t>
      </w:r>
    </w:p>
    <w:p w:rsidR="00423308" w:rsidRPr="00614B14" w:rsidRDefault="00423308" w:rsidP="00614B14">
      <w:pPr>
        <w:spacing w:line="276" w:lineRule="auto"/>
        <w:rPr>
          <w:rFonts w:asciiTheme="minorHAnsi" w:hAnsiTheme="minorHAnsi"/>
          <w:lang w:val="es-CO"/>
        </w:rPr>
      </w:pPr>
    </w:p>
    <w:p w:rsidR="003A4554" w:rsidRPr="00614B14" w:rsidRDefault="00423308" w:rsidP="003A4554">
      <w:pPr>
        <w:spacing w:after="200" w:line="276" w:lineRule="auto"/>
        <w:rPr>
          <w:rFonts w:asciiTheme="minorHAnsi" w:hAnsiTheme="minorHAnsi"/>
          <w:lang w:val="es-AR"/>
        </w:rPr>
      </w:pPr>
      <w:r w:rsidRPr="00614B14">
        <w:rPr>
          <w:rFonts w:asciiTheme="minorHAnsi" w:hAnsiTheme="minorHAnsi"/>
          <w:b/>
          <w:lang w:val="es-CO"/>
        </w:rPr>
        <w:t xml:space="preserve">Estrategia D: </w:t>
      </w:r>
      <w:r w:rsidR="003A4554" w:rsidRPr="00614B14">
        <w:rPr>
          <w:rFonts w:asciiTheme="minorHAnsi" w:hAnsiTheme="minorHAnsi"/>
          <w:b/>
          <w:lang w:val="es-AR"/>
        </w:rPr>
        <w:t xml:space="preserve">Construir estructuras diseñadas para apoyar a los </w:t>
      </w:r>
      <w:r w:rsidR="003A4554">
        <w:rPr>
          <w:rFonts w:asciiTheme="minorHAnsi" w:hAnsiTheme="minorHAnsi"/>
          <w:b/>
          <w:lang w:val="es-AR"/>
        </w:rPr>
        <w:t xml:space="preserve">alumnos que no están en </w:t>
      </w:r>
      <w:r w:rsidR="003A4554" w:rsidRPr="00614B14">
        <w:rPr>
          <w:rFonts w:asciiTheme="minorHAnsi" w:hAnsiTheme="minorHAnsi"/>
          <w:b/>
          <w:lang w:val="es-AR"/>
        </w:rPr>
        <w:t>camino para graduarse a tiempo y restablecer el diálogo con los que han abandonado el sistema</w:t>
      </w:r>
      <w:r w:rsidR="003A4554" w:rsidRPr="00614B14">
        <w:rPr>
          <w:rFonts w:asciiTheme="minorHAnsi" w:hAnsiTheme="minorHAnsi"/>
          <w:lang w:val="es-AR"/>
        </w:rPr>
        <w:t>.</w:t>
      </w:r>
    </w:p>
    <w:p w:rsidR="00423308" w:rsidRPr="00614B14" w:rsidRDefault="00423308" w:rsidP="00C334F9">
      <w:pPr>
        <w:pStyle w:val="ListParagraph"/>
        <w:numPr>
          <w:ilvl w:val="0"/>
          <w:numId w:val="6"/>
        </w:numPr>
        <w:spacing w:after="200" w:line="276" w:lineRule="auto"/>
        <w:rPr>
          <w:rFonts w:asciiTheme="minorHAnsi" w:hAnsiTheme="minorHAnsi"/>
          <w:lang w:val="es-CO"/>
        </w:rPr>
      </w:pPr>
      <w:r w:rsidRPr="00614B14">
        <w:rPr>
          <w:rFonts w:asciiTheme="minorHAnsi" w:hAnsiTheme="minorHAnsi"/>
          <w:lang w:val="es-CO"/>
        </w:rPr>
        <w:t xml:space="preserve">Para abril de 2016, el distrito desarrollará una medida para determinar si los estudiantes están en buen camino para graduarse a tiempo. </w:t>
      </w:r>
    </w:p>
    <w:p w:rsidR="00423308" w:rsidRPr="00614B14" w:rsidRDefault="00423308" w:rsidP="00C334F9">
      <w:pPr>
        <w:pStyle w:val="ListParagraph"/>
        <w:numPr>
          <w:ilvl w:val="0"/>
          <w:numId w:val="6"/>
        </w:numPr>
        <w:spacing w:after="200" w:line="276" w:lineRule="auto"/>
        <w:rPr>
          <w:rFonts w:asciiTheme="minorHAnsi" w:hAnsiTheme="minorHAnsi"/>
          <w:lang w:val="es-CO"/>
        </w:rPr>
      </w:pPr>
      <w:r w:rsidRPr="00614B14">
        <w:rPr>
          <w:rFonts w:asciiTheme="minorHAnsi" w:hAnsiTheme="minorHAnsi"/>
          <w:lang w:val="es-CO"/>
        </w:rPr>
        <w:t xml:space="preserve">Para </w:t>
      </w:r>
      <w:r w:rsidR="00061BEC" w:rsidRPr="00614B14">
        <w:rPr>
          <w:rFonts w:asciiTheme="minorHAnsi" w:hAnsiTheme="minorHAnsi"/>
          <w:lang w:val="es-CO"/>
        </w:rPr>
        <w:t>el 30 de abril</w:t>
      </w:r>
      <w:r w:rsidRPr="00614B14">
        <w:rPr>
          <w:rFonts w:asciiTheme="minorHAnsi" w:hAnsiTheme="minorHAnsi"/>
          <w:lang w:val="es-CO"/>
        </w:rPr>
        <w:t xml:space="preserve"> de 2016, el distrito habrá implementado al menos una academia de vacaciones durante un periodo de vacaciones escolares que proporcione apoyo académico intensivo a los estudiantes con dificultades.</w:t>
      </w:r>
    </w:p>
    <w:p w:rsidR="00423308" w:rsidRPr="00614B14" w:rsidRDefault="00423308" w:rsidP="00614B14">
      <w:pPr>
        <w:spacing w:line="276" w:lineRule="auto"/>
        <w:rPr>
          <w:rFonts w:asciiTheme="minorHAnsi" w:hAnsiTheme="minorHAnsi"/>
          <w:b/>
          <w:lang w:val="es-CO"/>
        </w:rPr>
      </w:pPr>
      <w:r w:rsidRPr="00614B14">
        <w:rPr>
          <w:rFonts w:asciiTheme="minorHAnsi" w:hAnsiTheme="minorHAnsi"/>
          <w:b/>
          <w:lang w:val="es-CO"/>
        </w:rPr>
        <w:t xml:space="preserve">Estrategia E: Asegurar que las herramientas y los materiales educativos de Holyoke sean de alta calidad y que prepararán a los </w:t>
      </w:r>
      <w:r w:rsidR="004368AD">
        <w:rPr>
          <w:rFonts w:asciiTheme="minorHAnsi" w:hAnsiTheme="minorHAnsi"/>
          <w:b/>
          <w:lang w:val="es-CO"/>
        </w:rPr>
        <w:t>alumnos</w:t>
      </w:r>
      <w:r w:rsidRPr="00614B14">
        <w:rPr>
          <w:rFonts w:asciiTheme="minorHAnsi" w:hAnsiTheme="minorHAnsi"/>
          <w:b/>
          <w:lang w:val="es-CO"/>
        </w:rPr>
        <w:t xml:space="preserve"> con conocimientos y habilidades del siglo 21.</w:t>
      </w:r>
    </w:p>
    <w:p w:rsidR="00423308" w:rsidRPr="00614B14" w:rsidRDefault="00423308" w:rsidP="00C334F9">
      <w:pPr>
        <w:pStyle w:val="ListParagraph"/>
        <w:numPr>
          <w:ilvl w:val="0"/>
          <w:numId w:val="7"/>
        </w:numPr>
        <w:spacing w:after="200" w:line="276" w:lineRule="auto"/>
        <w:rPr>
          <w:rFonts w:asciiTheme="minorHAnsi" w:hAnsiTheme="minorHAnsi"/>
          <w:lang w:val="es-CO"/>
        </w:rPr>
      </w:pPr>
      <w:r w:rsidRPr="00614B14">
        <w:rPr>
          <w:rFonts w:asciiTheme="minorHAnsi" w:hAnsiTheme="minorHAnsi"/>
          <w:lang w:val="es-CO"/>
        </w:rPr>
        <w:t xml:space="preserve">El 1 de marzo de 2016, el distrito realizará una auditoría de las herramientas y los materiales educativos tecnológicos y otras herramientas académicas existentes tanto a nivel de escuela como a nivel de distrito, para determinar dónde se pueden necesitar inversiones adicionales para llenar los vacíos; la auditoría incluirá una mirada centrada a las herramientas y materiales específicos para los estudiantes EAI y estudiantes con discapacidades. Esta auditoría informará acerca del plan de tecnología del distrito para el año escolar 2016-2017 y más allá. </w:t>
      </w:r>
    </w:p>
    <w:p w:rsidR="00423308" w:rsidRPr="00614B14" w:rsidRDefault="00423308" w:rsidP="00C334F9">
      <w:pPr>
        <w:pStyle w:val="ListParagraph"/>
        <w:numPr>
          <w:ilvl w:val="0"/>
          <w:numId w:val="7"/>
        </w:numPr>
        <w:spacing w:after="200" w:line="276" w:lineRule="auto"/>
        <w:rPr>
          <w:rFonts w:asciiTheme="minorHAnsi" w:hAnsiTheme="minorHAnsi"/>
          <w:lang w:val="es-CO"/>
        </w:rPr>
      </w:pPr>
      <w:r w:rsidRPr="00614B14">
        <w:rPr>
          <w:rFonts w:asciiTheme="minorHAnsi" w:hAnsiTheme="minorHAnsi"/>
          <w:lang w:val="es-CO"/>
        </w:rPr>
        <w:t>Durante el año escolar 2015-2016, el distrito explorará opciones curriculares y de programación para asegurar que el 30 de junio de 2016, el distrito tenga estructuras para desarrollar a los estudiantes como escritores competentes que cumplan o superen las expectativas de opinión/argumento, información, y escritura narrativa como se indica en los estándares del currículo de Massachusetts</w:t>
      </w:r>
      <w:r w:rsidRPr="00614B14">
        <w:rPr>
          <w:rFonts w:asciiTheme="minorHAnsi" w:hAnsiTheme="minorHAnsi" w:cs="Tahoma"/>
          <w:color w:val="000000"/>
          <w:lang w:val="es-CO"/>
        </w:rPr>
        <w:t>.</w:t>
      </w:r>
    </w:p>
    <w:p w:rsidR="00423308" w:rsidRPr="00614B14" w:rsidRDefault="00423308" w:rsidP="00614B14">
      <w:pPr>
        <w:spacing w:line="276" w:lineRule="auto"/>
        <w:rPr>
          <w:rFonts w:asciiTheme="minorHAnsi" w:hAnsiTheme="minorHAnsi"/>
          <w:lang w:val="es-CO"/>
        </w:rPr>
      </w:pPr>
    </w:p>
    <w:p w:rsidR="00AE2C15" w:rsidRPr="00614B14" w:rsidRDefault="00423308" w:rsidP="00AE2C15">
      <w:pPr>
        <w:spacing w:line="276" w:lineRule="auto"/>
        <w:jc w:val="center"/>
        <w:rPr>
          <w:rFonts w:asciiTheme="minorHAnsi" w:hAnsiTheme="minorHAnsi"/>
          <w:lang w:val="es-CO"/>
        </w:rPr>
      </w:pPr>
      <w:r w:rsidRPr="00614B14">
        <w:rPr>
          <w:rFonts w:asciiTheme="minorHAnsi" w:hAnsiTheme="minorHAnsi"/>
          <w:lang w:val="es-CO"/>
        </w:rPr>
        <w:br w:type="page"/>
      </w:r>
    </w:p>
    <w:p w:rsidR="00147FAD" w:rsidRDefault="00423308" w:rsidP="00F2531F">
      <w:pPr>
        <w:pStyle w:val="NoSpacing"/>
        <w:jc w:val="center"/>
        <w:rPr>
          <w:rFonts w:asciiTheme="minorHAnsi" w:hAnsiTheme="minorHAnsi"/>
          <w:b/>
          <w:sz w:val="24"/>
          <w:szCs w:val="24"/>
          <w:lang w:val="es-AR"/>
        </w:rPr>
      </w:pPr>
      <w:r w:rsidRPr="00F2531F">
        <w:rPr>
          <w:b/>
          <w:sz w:val="24"/>
          <w:szCs w:val="24"/>
        </w:rPr>
        <w:lastRenderedPageBreak/>
        <w:t xml:space="preserve">Área de Prioridad 3: Crear </w:t>
      </w:r>
      <w:r w:rsidR="00AE2C15" w:rsidRPr="00F2531F">
        <w:rPr>
          <w:rFonts w:asciiTheme="minorHAnsi" w:hAnsiTheme="minorHAnsi"/>
          <w:b/>
          <w:sz w:val="24"/>
          <w:szCs w:val="24"/>
          <w:lang w:val="es-AR"/>
        </w:rPr>
        <w:t>un</w:t>
      </w:r>
      <w:r w:rsidR="00EB4D3D">
        <w:rPr>
          <w:rFonts w:asciiTheme="minorHAnsi" w:hAnsiTheme="minorHAnsi"/>
          <w:b/>
          <w:sz w:val="24"/>
          <w:szCs w:val="24"/>
          <w:lang w:val="es-AR"/>
        </w:rPr>
        <w:t xml:space="preserve"> Clima y una Cultura que A</w:t>
      </w:r>
      <w:r w:rsidR="00AE2C15" w:rsidRPr="00F2531F">
        <w:rPr>
          <w:rFonts w:asciiTheme="minorHAnsi" w:hAnsiTheme="minorHAnsi"/>
          <w:b/>
          <w:sz w:val="24"/>
          <w:szCs w:val="24"/>
          <w:lang w:val="es-AR"/>
        </w:rPr>
        <w:t xml:space="preserve">poya a los </w:t>
      </w:r>
      <w:r w:rsidR="00EB4D3D">
        <w:rPr>
          <w:rFonts w:asciiTheme="minorHAnsi" w:hAnsiTheme="minorHAnsi"/>
          <w:b/>
          <w:sz w:val="24"/>
          <w:szCs w:val="24"/>
          <w:lang w:val="es-AR"/>
        </w:rPr>
        <w:t>Alumnos</w:t>
      </w:r>
    </w:p>
    <w:p w:rsidR="00423308" w:rsidRPr="00F2531F" w:rsidRDefault="00EB4D3D" w:rsidP="00F2531F">
      <w:pPr>
        <w:pStyle w:val="NoSpacing"/>
        <w:jc w:val="center"/>
        <w:rPr>
          <w:b/>
          <w:sz w:val="24"/>
          <w:szCs w:val="24"/>
        </w:rPr>
      </w:pPr>
      <w:r>
        <w:rPr>
          <w:rFonts w:asciiTheme="minorHAnsi" w:hAnsiTheme="minorHAnsi"/>
          <w:b/>
          <w:sz w:val="24"/>
          <w:szCs w:val="24"/>
          <w:lang w:val="es-AR"/>
        </w:rPr>
        <w:t>e Involucra a las F</w:t>
      </w:r>
      <w:r w:rsidR="00AE2C15" w:rsidRPr="00F2531F">
        <w:rPr>
          <w:rFonts w:asciiTheme="minorHAnsi" w:hAnsiTheme="minorHAnsi"/>
          <w:b/>
          <w:sz w:val="24"/>
          <w:szCs w:val="24"/>
          <w:lang w:val="es-AR"/>
        </w:rPr>
        <w:t>amilias.</w:t>
      </w:r>
    </w:p>
    <w:p w:rsidR="000F6976" w:rsidRDefault="000F6976" w:rsidP="000F6976">
      <w:pPr>
        <w:spacing w:line="276" w:lineRule="auto"/>
        <w:rPr>
          <w:rFonts w:asciiTheme="minorHAnsi" w:hAnsiTheme="minorHAnsi"/>
          <w:u w:val="single"/>
          <w:lang w:val="es-AR"/>
        </w:rPr>
      </w:pPr>
    </w:p>
    <w:p w:rsidR="00423308" w:rsidRPr="000F6976" w:rsidRDefault="000F6976" w:rsidP="000F6976">
      <w:pPr>
        <w:spacing w:line="276" w:lineRule="auto"/>
        <w:rPr>
          <w:rFonts w:asciiTheme="minorHAnsi" w:hAnsiTheme="minorHAnsi"/>
          <w:u w:val="single"/>
          <w:lang w:val="es-AR"/>
        </w:rPr>
      </w:pPr>
      <w:r w:rsidRPr="00614B14">
        <w:rPr>
          <w:rFonts w:asciiTheme="minorHAnsi" w:hAnsiTheme="minorHAnsi"/>
          <w:u w:val="single"/>
          <w:lang w:val="es-AR"/>
        </w:rPr>
        <w:t>Desafíos</w:t>
      </w:r>
      <w:r w:rsidR="00423308" w:rsidRPr="00614B14">
        <w:rPr>
          <w:rFonts w:asciiTheme="minorHAnsi" w:hAnsiTheme="minorHAnsi"/>
          <w:lang w:val="es-CO"/>
        </w:rPr>
        <w:t xml:space="preserve">  </w:t>
      </w:r>
    </w:p>
    <w:p w:rsidR="00423308" w:rsidRPr="00614B14" w:rsidRDefault="00423308" w:rsidP="00614B14">
      <w:pPr>
        <w:spacing w:line="276" w:lineRule="auto"/>
        <w:contextualSpacing/>
        <w:rPr>
          <w:rFonts w:asciiTheme="minorHAnsi" w:hAnsiTheme="minorHAnsi"/>
          <w:color w:val="000000"/>
          <w:lang w:val="es-CO"/>
        </w:rPr>
      </w:pPr>
      <w:r w:rsidRPr="00614B14">
        <w:rPr>
          <w:rFonts w:asciiTheme="minorHAnsi" w:hAnsiTheme="minorHAnsi"/>
          <w:color w:val="000000"/>
          <w:lang w:val="es-CO"/>
        </w:rPr>
        <w:t>Los datos HPS demuestran que es necesario hacer mejoras importantes en Holyoke relacionadas con una ausencia clara de un clima de afirmación cultural de altas expectativas para todos los estudiantes. Según el Informe de Revisión del Distrito Holyoke</w:t>
      </w:r>
      <w:r w:rsidR="00CD4A61" w:rsidRPr="00614B14">
        <w:rPr>
          <w:rStyle w:val="FootnoteReference"/>
          <w:rFonts w:asciiTheme="minorHAnsi" w:hAnsiTheme="minorHAnsi"/>
          <w:color w:val="000000"/>
          <w:lang w:val="es-CO"/>
        </w:rPr>
        <w:footnoteReference w:id="13"/>
      </w:r>
      <w:r w:rsidRPr="00614B14">
        <w:rPr>
          <w:rFonts w:asciiTheme="minorHAnsi" w:hAnsiTheme="minorHAnsi"/>
          <w:color w:val="000000"/>
          <w:lang w:val="es-CO"/>
        </w:rPr>
        <w:t>, en las clases observadas no se vieron altas expectativas en todos los estudiantes a lo largo del distrito. Por ejemplo, los observadores vieron la evidencia clara y consistente de que los estudiantes se dedicaban a las tareas académicas desafiantes en tan sólo el 50 por ciento de la primaria, en el 55 por ciento de la media, y en el 31 por ciento de las clases de la escuela secundaria. En todo el distrito, en sólo el 34 por ciento de las clases observadas se vio que los maestros proporcionaban oportunidades claras y consistentes a los estudiantes para participar en las habilidades de pensamiento de orden superior. Además, el equipo de revisión de distrito no vio ambientes de aprendizaje positivos de forma consistente en todos los cursos.</w:t>
      </w:r>
      <w:r w:rsidRPr="00614B14">
        <w:rPr>
          <w:rFonts w:asciiTheme="minorHAnsi" w:hAnsiTheme="minorHAnsi"/>
          <w:lang w:val="es-CO"/>
        </w:rPr>
        <w:t xml:space="preserve"> </w:t>
      </w:r>
    </w:p>
    <w:p w:rsidR="00423308" w:rsidRPr="00614B14" w:rsidRDefault="00423308" w:rsidP="00614B14">
      <w:pPr>
        <w:spacing w:line="276" w:lineRule="auto"/>
        <w:contextualSpacing/>
        <w:rPr>
          <w:rFonts w:asciiTheme="minorHAnsi" w:hAnsiTheme="minorHAnsi"/>
          <w:color w:val="000000"/>
          <w:lang w:val="es-CO"/>
        </w:rPr>
      </w:pPr>
    </w:p>
    <w:p w:rsidR="00423308" w:rsidRPr="00614B14" w:rsidRDefault="00423308" w:rsidP="00614B14">
      <w:pPr>
        <w:spacing w:line="276" w:lineRule="auto"/>
        <w:rPr>
          <w:rFonts w:asciiTheme="minorHAnsi" w:hAnsiTheme="minorHAnsi"/>
          <w:color w:val="000000"/>
          <w:lang w:val="es-CO"/>
        </w:rPr>
      </w:pPr>
      <w:r w:rsidRPr="00614B14">
        <w:rPr>
          <w:rFonts w:asciiTheme="minorHAnsi" w:hAnsiTheme="minorHAnsi"/>
          <w:color w:val="000000"/>
          <w:lang w:val="es-CO"/>
        </w:rPr>
        <w:t>Varios años de datos de comportamiento también indican la necesidad de mejoras en la cultura del distrito. Por ejemplo, la tasa de suspensión de estudiantes fuera de la escuela en 2013-2014 con un 20,0 por ciento anual, fue más de 5 veces mayor que el promedio estatal de 3.9 por ciento; esta tendencia de suspensiones fuera de la escuela fue continua desde el año 2003, donde al menos 1 de cada 5 estudiantes recibieron una suspensión fuera de la escuela cada año. Además, casi el 29 por ciento de los estudiantes estaban crónicamente ausentes (definido como ausente el 10 por ciento o más de los días inscritos) durante los años escolares 2013-2014 y 2014-2015. El distrito no tiene un sistema coordinado para evaluar e identificar los desafíos sociales/emocionales y necesidades de los estudiantes y para proporcionar apoyos integrales para hacer frente a esas necesidades.</w:t>
      </w:r>
    </w:p>
    <w:p w:rsidR="00423308" w:rsidRPr="00614B14" w:rsidRDefault="00423308" w:rsidP="00614B14">
      <w:pPr>
        <w:spacing w:line="276" w:lineRule="auto"/>
        <w:rPr>
          <w:rFonts w:asciiTheme="minorHAnsi" w:hAnsiTheme="minorHAnsi"/>
          <w:color w:val="000000"/>
          <w:lang w:val="es-CO"/>
        </w:rPr>
      </w:pPr>
    </w:p>
    <w:p w:rsidR="00423308" w:rsidRPr="00614B14" w:rsidRDefault="00423308" w:rsidP="00614B14">
      <w:pPr>
        <w:spacing w:line="276" w:lineRule="auto"/>
        <w:rPr>
          <w:rFonts w:asciiTheme="minorHAnsi" w:hAnsiTheme="minorHAnsi"/>
          <w:color w:val="000000"/>
          <w:lang w:val="es-CO"/>
        </w:rPr>
      </w:pPr>
      <w:r w:rsidRPr="00614B14">
        <w:rPr>
          <w:rFonts w:asciiTheme="minorHAnsi" w:hAnsiTheme="minorHAnsi"/>
          <w:color w:val="000000"/>
          <w:lang w:val="es-CO"/>
        </w:rPr>
        <w:t>Los datos cualitativos sintetizados a partir de una serie de grupos de enfoque de los padres durante primavera/verano de 2015 sugieren que existe un profundo nivel de desconfianza de las familias de las escuelas de Holyoke y un deseo de una comunicación mucho más eficaz entre las escuelas y las familias. Por último, debido al mantenimiento diferido y otros asuntos referentes a las instalaciones, los edificios escolares del distrito varían ampliamente en términos de proporcionar entornos de aprendizaje seguros, saludables y acogedores para los estudiantes de Holyoke.</w:t>
      </w:r>
    </w:p>
    <w:p w:rsidR="00423308" w:rsidRPr="00614B14" w:rsidRDefault="00423308" w:rsidP="00614B14">
      <w:pPr>
        <w:spacing w:line="276" w:lineRule="auto"/>
        <w:rPr>
          <w:rFonts w:asciiTheme="minorHAnsi" w:hAnsiTheme="minorHAnsi"/>
          <w:color w:val="000000"/>
          <w:lang w:val="es-CO"/>
        </w:rPr>
      </w:pPr>
    </w:p>
    <w:p w:rsidR="000F6976" w:rsidRDefault="000F6976" w:rsidP="00614B14">
      <w:pPr>
        <w:spacing w:line="276" w:lineRule="auto"/>
        <w:rPr>
          <w:rFonts w:asciiTheme="minorHAnsi" w:hAnsiTheme="minorHAnsi"/>
          <w:u w:val="single"/>
          <w:lang w:val="es-CO"/>
        </w:rPr>
      </w:pPr>
    </w:p>
    <w:p w:rsidR="000F6976" w:rsidRPr="000F6976" w:rsidRDefault="000F6976" w:rsidP="00614B14">
      <w:pPr>
        <w:spacing w:line="276" w:lineRule="auto"/>
        <w:rPr>
          <w:rStyle w:val="hps"/>
          <w:rFonts w:asciiTheme="minorHAnsi" w:hAnsiTheme="minorHAnsi" w:cs="Arial"/>
          <w:color w:val="222222"/>
          <w:u w:val="single"/>
          <w:lang w:val="es-ES"/>
        </w:rPr>
      </w:pPr>
      <w:r w:rsidRPr="000F6976">
        <w:rPr>
          <w:rStyle w:val="hps"/>
          <w:rFonts w:asciiTheme="minorHAnsi" w:hAnsiTheme="minorHAnsi" w:cs="Arial"/>
          <w:color w:val="222222"/>
          <w:u w:val="single"/>
          <w:lang w:val="es-ES"/>
        </w:rPr>
        <w:lastRenderedPageBreak/>
        <w:t>Justificación</w:t>
      </w:r>
    </w:p>
    <w:p w:rsidR="00423308" w:rsidRPr="00614B14" w:rsidRDefault="00423308" w:rsidP="00614B14">
      <w:pPr>
        <w:spacing w:line="276" w:lineRule="auto"/>
        <w:rPr>
          <w:rFonts w:asciiTheme="minorHAnsi" w:hAnsiTheme="minorHAnsi"/>
          <w:color w:val="000000"/>
          <w:lang w:val="es-CO"/>
        </w:rPr>
      </w:pPr>
      <w:r w:rsidRPr="00614B14">
        <w:rPr>
          <w:rFonts w:asciiTheme="minorHAnsi" w:hAnsiTheme="minorHAnsi"/>
          <w:color w:val="000000"/>
          <w:lang w:val="es-CO"/>
        </w:rPr>
        <w:t>Las investigaciones realizadas a nivel nacional y entre el nivel 4 y las escuelas de la Zona circundante de Massachusetts, demuestran que un factor clave en la reestructuración efectiva es un ambiente escolar en el que los estudiantes se sientan seguros y apoyados, mientras están siendo desafiados y comprometidos. Una dimensión crítica de este trabajo es el reconocimiento de la conexión directa entre el desarrollo social/emocional, el aprendizaje académico y el éxito en la vida</w:t>
      </w:r>
      <w:r w:rsidR="00C10A5B" w:rsidRPr="00614B14">
        <w:rPr>
          <w:rStyle w:val="FootnoteReference"/>
          <w:rFonts w:asciiTheme="minorHAnsi" w:hAnsiTheme="minorHAnsi"/>
          <w:color w:val="000000"/>
          <w:lang w:val="es-CO"/>
        </w:rPr>
        <w:footnoteReference w:id="14"/>
      </w:r>
      <w:r w:rsidRPr="00614B14">
        <w:rPr>
          <w:rFonts w:asciiTheme="minorHAnsi" w:hAnsiTheme="minorHAnsi"/>
          <w:color w:val="000000"/>
          <w:lang w:val="es-CO"/>
        </w:rPr>
        <w:t xml:space="preserve">. Las escuelas deben apropiarse de la competencia social/emocional de sus estudiantes e implementar estrategias para enseñar y modelar esas habilidades, tal como lo harían para las áreas tradicionales de contenido académico. Además, las estrategias deben perseguirse activamente para promover relaciones positivas entre los estudiantes, educadores, personal y familias. Con el fin de apoyar esta nueva cultura de altas expectativas para el crecimiento académico y social/emocional, HPS reestructurará las posiciones del personal y creará sistemas para identificar las ventajas y necesidades de los estudiantes, conectarlos para apropiarse de los apoyos dentro y fuera de la escuela, y vigilar activamente dichos apoyos. Además, es fundamental que el personal HPS se comprometa con el cuerpo estudiantil diverso y sus familias en una manera que sea culturalmente competente y que posicione a las familias como socios activos en las experiencias educativas de los estudiantes. </w:t>
      </w:r>
    </w:p>
    <w:p w:rsidR="00423308" w:rsidRPr="00614B14" w:rsidRDefault="00423308" w:rsidP="00614B14">
      <w:pPr>
        <w:spacing w:line="276" w:lineRule="auto"/>
        <w:rPr>
          <w:rFonts w:asciiTheme="minorHAnsi" w:hAnsiTheme="minorHAnsi"/>
          <w:color w:val="000000"/>
          <w:lang w:val="es-CO"/>
        </w:rPr>
      </w:pPr>
    </w:p>
    <w:p w:rsidR="00423308" w:rsidRPr="00614B14" w:rsidRDefault="00423308" w:rsidP="00614B14">
      <w:pPr>
        <w:spacing w:line="276" w:lineRule="auto"/>
        <w:rPr>
          <w:rFonts w:asciiTheme="minorHAnsi" w:hAnsiTheme="minorHAnsi"/>
          <w:lang w:val="es-CO"/>
        </w:rPr>
      </w:pPr>
      <w:r w:rsidRPr="00614B14">
        <w:rPr>
          <w:rFonts w:asciiTheme="minorHAnsi" w:hAnsiTheme="minorHAnsi"/>
          <w:lang w:val="es-CO"/>
        </w:rPr>
        <w:t>Estas áreas de trabajo son vitales en cualquier contexto escolar, pero particularmente en lo que respecta a abordar la brecha en el rendimiento y los factores fuera de la escuela que la exacerban. Hay evidencia creciente de que la atención que se presta al clima escolar, aspectos sociales/emocionales del aprendizaje y la participación efectiva de la familia, puede mitigar el impacto del contexto socioeconómico en el éxito académico</w:t>
      </w:r>
      <w:r w:rsidR="00A72DF1" w:rsidRPr="00614B14">
        <w:rPr>
          <w:rStyle w:val="FootnoteReference"/>
          <w:rFonts w:asciiTheme="minorHAnsi" w:hAnsiTheme="minorHAnsi"/>
          <w:lang w:val="es-CO"/>
        </w:rPr>
        <w:footnoteReference w:id="15"/>
      </w:r>
      <w:r w:rsidRPr="00614B14">
        <w:rPr>
          <w:rFonts w:asciiTheme="minorHAnsi" w:hAnsiTheme="minorHAnsi"/>
          <w:lang w:val="es-CO"/>
        </w:rPr>
        <w:t xml:space="preserve"> y mejorar logros y motivación para aprender; asistencia; participación de los padres y resultados de salud y de comportamiento.</w:t>
      </w:r>
    </w:p>
    <w:p w:rsidR="00423308" w:rsidRPr="00614B14" w:rsidRDefault="00423308" w:rsidP="00614B14">
      <w:pPr>
        <w:spacing w:line="276" w:lineRule="auto"/>
        <w:rPr>
          <w:rFonts w:asciiTheme="minorHAnsi" w:hAnsiTheme="minorHAnsi"/>
          <w:b/>
          <w:color w:val="1A1A1A"/>
          <w:lang w:val="es-CO" w:eastAsia="ja-JP"/>
        </w:rPr>
      </w:pPr>
    </w:p>
    <w:p w:rsidR="00423308" w:rsidRPr="00614B14" w:rsidRDefault="00423308" w:rsidP="00614B14">
      <w:pPr>
        <w:spacing w:line="276" w:lineRule="auto"/>
        <w:rPr>
          <w:rFonts w:asciiTheme="minorHAnsi" w:hAnsiTheme="minorHAnsi"/>
          <w:b/>
          <w:color w:val="1A1A1A"/>
          <w:lang w:val="es-CO" w:eastAsia="ja-JP"/>
        </w:rPr>
      </w:pPr>
      <w:r w:rsidRPr="00614B14">
        <w:rPr>
          <w:rFonts w:asciiTheme="minorHAnsi" w:hAnsiTheme="minorHAnsi"/>
          <w:b/>
          <w:color w:val="1A1A1A"/>
          <w:lang w:val="es-CO" w:eastAsia="ja-JP"/>
        </w:rPr>
        <w:t>Estrategia A: Transformar la cultura del distrito en una de alto nivel y consideración po</w:t>
      </w:r>
      <w:r w:rsidR="00454652">
        <w:rPr>
          <w:rFonts w:asciiTheme="minorHAnsi" w:hAnsiTheme="minorHAnsi"/>
          <w:b/>
          <w:color w:val="1A1A1A"/>
          <w:lang w:val="es-CO" w:eastAsia="ja-JP"/>
        </w:rPr>
        <w:t>sitiva para todos los alumno</w:t>
      </w:r>
      <w:r w:rsidRPr="00614B14">
        <w:rPr>
          <w:rFonts w:asciiTheme="minorHAnsi" w:hAnsiTheme="minorHAnsi"/>
          <w:b/>
          <w:color w:val="1A1A1A"/>
          <w:lang w:val="es-CO" w:eastAsia="ja-JP"/>
        </w:rPr>
        <w:t>s y el personal.</w:t>
      </w:r>
    </w:p>
    <w:p w:rsidR="00423308" w:rsidRPr="00614B14" w:rsidRDefault="00423308" w:rsidP="00C334F9">
      <w:pPr>
        <w:numPr>
          <w:ilvl w:val="0"/>
          <w:numId w:val="8"/>
        </w:numPr>
        <w:spacing w:after="200" w:line="276" w:lineRule="auto"/>
        <w:contextualSpacing/>
        <w:rPr>
          <w:rFonts w:asciiTheme="minorHAnsi" w:hAnsiTheme="minorHAnsi"/>
          <w:lang w:val="es-CO"/>
        </w:rPr>
      </w:pPr>
      <w:r w:rsidRPr="00614B14">
        <w:rPr>
          <w:rFonts w:asciiTheme="minorHAnsi" w:hAnsiTheme="minorHAnsi"/>
          <w:b/>
          <w:lang w:val="es-CO"/>
        </w:rPr>
        <w:t>Establecer estándares altos para los estudiantes y el personal:</w:t>
      </w:r>
      <w:r w:rsidRPr="00614B14">
        <w:rPr>
          <w:rFonts w:asciiTheme="minorHAnsi" w:hAnsiTheme="minorHAnsi"/>
          <w:lang w:val="es-CO"/>
        </w:rPr>
        <w:t xml:space="preserve"> Las Escuelas Públicas Holyoke establecerán una cultura de altos estándares para todos los estudiantes y para el personal de cada escuela en todo el distrito. A partir del año escolar 2015-2016, el distrito usará eventos clave para el regreso a la escuela para empezar a configurar esta nueva cultura de altas expectativas, incluyendo, pero no limitado a: el retiro de </w:t>
      </w:r>
      <w:r w:rsidRPr="00614B14">
        <w:rPr>
          <w:rFonts w:asciiTheme="minorHAnsi" w:hAnsiTheme="minorHAnsi"/>
          <w:lang w:val="es-CO"/>
        </w:rPr>
        <w:lastRenderedPageBreak/>
        <w:t>liderazgo en Agosto, el día de desarrollo profesional antes de que comience el año escolar, y la asamblea.</w:t>
      </w:r>
    </w:p>
    <w:p w:rsidR="00423308" w:rsidRPr="00614B14" w:rsidRDefault="00423308" w:rsidP="00C334F9">
      <w:pPr>
        <w:numPr>
          <w:ilvl w:val="0"/>
          <w:numId w:val="8"/>
        </w:numPr>
        <w:spacing w:after="200" w:line="276" w:lineRule="auto"/>
        <w:contextualSpacing/>
        <w:rPr>
          <w:rFonts w:asciiTheme="minorHAnsi" w:hAnsiTheme="minorHAnsi"/>
          <w:lang w:val="es-CO"/>
        </w:rPr>
      </w:pPr>
      <w:r w:rsidRPr="00614B14">
        <w:rPr>
          <w:rFonts w:asciiTheme="minorHAnsi" w:hAnsiTheme="minorHAnsi"/>
          <w:b/>
          <w:lang w:val="es-CO"/>
        </w:rPr>
        <w:t xml:space="preserve">Promover la Asistencia y la Participación: </w:t>
      </w:r>
      <w:r w:rsidRPr="00614B14">
        <w:rPr>
          <w:rFonts w:asciiTheme="minorHAnsi" w:hAnsiTheme="minorHAnsi"/>
          <w:lang w:val="es-CO"/>
        </w:rPr>
        <w:t xml:space="preserve">Los estudiantes y el personal vendrán a la escuela y trabajarán cada día dispuestos a participar e involucrarse. Las altas expectativas del distrito incluyen expectativas en torno a la asistencia. El distrito redefinirá su enfoque y las estrategias sobre la asistencia para incluir el alcance consistente en el vecindario y los esfuerzos dirigidos para volver a involucrar a los estudiantes que se han alejado de la escuela. El enfoque de divulgación y re acoplamiento del distrito pasará de las escuelas a la comunidad y el rol de los trabajadores sociales en las escuelas será clarificado para reflejar este cambio. Los trabajadores sociales ya no proporcionarán apoyo administrativo a la oficina principal en las escuelas.  </w:t>
      </w:r>
    </w:p>
    <w:p w:rsidR="00423308" w:rsidRPr="00614B14" w:rsidRDefault="00423308" w:rsidP="00C334F9">
      <w:pPr>
        <w:numPr>
          <w:ilvl w:val="0"/>
          <w:numId w:val="8"/>
        </w:numPr>
        <w:spacing w:line="276" w:lineRule="auto"/>
        <w:contextualSpacing/>
        <w:rPr>
          <w:rFonts w:asciiTheme="minorHAnsi" w:hAnsiTheme="minorHAnsi"/>
          <w:i/>
          <w:lang w:val="es-CO"/>
        </w:rPr>
      </w:pPr>
      <w:r w:rsidRPr="00614B14">
        <w:rPr>
          <w:rFonts w:asciiTheme="minorHAnsi" w:hAnsiTheme="minorHAnsi"/>
          <w:b/>
          <w:lang w:val="es-CO"/>
        </w:rPr>
        <w:t>Usar los datos para monitorear el clima y las necesidades de apoyo al estudiante:</w:t>
      </w:r>
      <w:r w:rsidRPr="00614B14">
        <w:rPr>
          <w:rFonts w:asciiTheme="minorHAnsi" w:hAnsiTheme="minorHAnsi"/>
          <w:lang w:val="es-CO"/>
        </w:rPr>
        <w:t xml:space="preserve"> Los educadores y otros miembros del personal usarán datos formativos y acumulativos para evaluar el clima escolar, apoyo estudiantil y otros factores que afecten las condiciones para el aprendizaje en las escuelas y harán las mejoras necesarias. Ver también Área prioritaria 1.</w:t>
      </w:r>
    </w:p>
    <w:p w:rsidR="00423308" w:rsidRPr="00614B14" w:rsidRDefault="00423308" w:rsidP="00614B14">
      <w:pPr>
        <w:spacing w:line="276" w:lineRule="auto"/>
        <w:ind w:left="360"/>
        <w:rPr>
          <w:rFonts w:asciiTheme="minorHAnsi" w:hAnsiTheme="minorHAnsi"/>
          <w:i/>
          <w:lang w:val="es-CO"/>
        </w:rPr>
      </w:pPr>
    </w:p>
    <w:p w:rsidR="00423308" w:rsidRPr="00614B14" w:rsidRDefault="00423308" w:rsidP="00614B14">
      <w:pPr>
        <w:spacing w:line="276" w:lineRule="auto"/>
        <w:ind w:left="360"/>
        <w:rPr>
          <w:rFonts w:asciiTheme="minorHAnsi" w:hAnsiTheme="minorHAnsi"/>
          <w:i/>
          <w:lang w:val="es-CO"/>
        </w:rPr>
      </w:pPr>
      <w:r w:rsidRPr="00614B14">
        <w:rPr>
          <w:rFonts w:asciiTheme="minorHAnsi" w:hAnsiTheme="minorHAnsi"/>
          <w:i/>
          <w:lang w:val="es-CO"/>
        </w:rPr>
        <w:t>Esta estrategia es informada por las recomendaciones del Grupo Local de Partes Interesadas IV (4c) y V (1).</w:t>
      </w:r>
    </w:p>
    <w:p w:rsidR="00423308" w:rsidRPr="00614B14" w:rsidRDefault="00423308" w:rsidP="00614B14">
      <w:pPr>
        <w:spacing w:line="276" w:lineRule="auto"/>
        <w:rPr>
          <w:rFonts w:asciiTheme="minorHAnsi" w:hAnsiTheme="minorHAnsi"/>
          <w:b/>
          <w:lang w:val="es-CO"/>
        </w:rPr>
      </w:pPr>
    </w:p>
    <w:p w:rsidR="00423308" w:rsidRPr="00614B14" w:rsidRDefault="00423308" w:rsidP="00614B14">
      <w:pPr>
        <w:spacing w:line="276" w:lineRule="auto"/>
        <w:rPr>
          <w:rFonts w:asciiTheme="minorHAnsi" w:hAnsiTheme="minorHAnsi"/>
          <w:b/>
          <w:lang w:val="es-CO"/>
        </w:rPr>
      </w:pPr>
      <w:r w:rsidRPr="00614B14">
        <w:rPr>
          <w:rFonts w:asciiTheme="minorHAnsi" w:hAnsiTheme="minorHAnsi"/>
          <w:b/>
          <w:lang w:val="es-CO"/>
        </w:rPr>
        <w:t>Estrategia B: Construir habilidades sociales/emo</w:t>
      </w:r>
      <w:r w:rsidR="003F28B7">
        <w:rPr>
          <w:rFonts w:asciiTheme="minorHAnsi" w:hAnsiTheme="minorHAnsi"/>
          <w:b/>
          <w:lang w:val="es-CO"/>
        </w:rPr>
        <w:t>cionales de todos los alumno</w:t>
      </w:r>
      <w:r w:rsidRPr="00614B14">
        <w:rPr>
          <w:rFonts w:asciiTheme="minorHAnsi" w:hAnsiTheme="minorHAnsi"/>
          <w:b/>
          <w:lang w:val="es-CO"/>
        </w:rPr>
        <w:t>s con el fin de promover la participación de la escuela, el éxito académico, y la preparación universitaria y profesional.</w:t>
      </w:r>
    </w:p>
    <w:p w:rsidR="00423308" w:rsidRPr="00614B14" w:rsidRDefault="00423308" w:rsidP="00C334F9">
      <w:pPr>
        <w:numPr>
          <w:ilvl w:val="0"/>
          <w:numId w:val="8"/>
        </w:numPr>
        <w:spacing w:line="276" w:lineRule="auto"/>
        <w:contextualSpacing/>
        <w:rPr>
          <w:rFonts w:asciiTheme="minorHAnsi" w:hAnsiTheme="minorHAnsi"/>
          <w:lang w:val="es-CO"/>
        </w:rPr>
      </w:pPr>
      <w:r w:rsidRPr="00614B14">
        <w:rPr>
          <w:rFonts w:asciiTheme="minorHAnsi" w:hAnsiTheme="minorHAnsi"/>
          <w:b/>
          <w:lang w:val="es-CO"/>
        </w:rPr>
        <w:t>Desarrollar e implementar estrategias en apoyo al aprendizaje social/emocional</w:t>
      </w:r>
      <w:r w:rsidRPr="00614B14">
        <w:rPr>
          <w:rFonts w:asciiTheme="minorHAnsi" w:hAnsiTheme="minorHAnsi"/>
          <w:lang w:val="es-CO"/>
        </w:rPr>
        <w:t>: El distrito desarrollará e implementará estrategias necesarias para promover el aprendizaje social/emocional de los estudiantes, utilizando herramientas tales como el desarrollo profesional al rededor del impacto del trauma en el aprendizaje. Estas herramientas y estrategias existirán dentro de un sistema escalonado de apoyos para el aprendizaje de los estudiantes. Ver también Área prioritaria 1.</w:t>
      </w:r>
    </w:p>
    <w:p w:rsidR="00423308" w:rsidRPr="00614B14" w:rsidRDefault="00423308" w:rsidP="00C334F9">
      <w:pPr>
        <w:numPr>
          <w:ilvl w:val="0"/>
          <w:numId w:val="8"/>
        </w:numPr>
        <w:spacing w:line="276" w:lineRule="auto"/>
        <w:contextualSpacing/>
        <w:rPr>
          <w:rFonts w:asciiTheme="minorHAnsi" w:hAnsiTheme="minorHAnsi"/>
          <w:lang w:val="es-CO"/>
        </w:rPr>
      </w:pPr>
      <w:r w:rsidRPr="00614B14">
        <w:rPr>
          <w:rFonts w:asciiTheme="minorHAnsi" w:hAnsiTheme="minorHAnsi"/>
          <w:b/>
          <w:lang w:val="es-CO"/>
        </w:rPr>
        <w:t xml:space="preserve">Reestructurar el personal del distrito en apoyo al aprendizaje social/emocional: </w:t>
      </w:r>
      <w:r w:rsidRPr="00614B14">
        <w:rPr>
          <w:rFonts w:asciiTheme="minorHAnsi" w:hAnsiTheme="minorHAnsi"/>
          <w:lang w:val="es-CO"/>
        </w:rPr>
        <w:t xml:space="preserve">El Receptor asignará funciones y responsabilidades claras para el aprendizaje social/emocional en todo el distrito, tanto en la oficina central como a nivel escolar; algunas asignaciones pueden resultar en nuevas posiciones. Aunque el desarrollo de las habilidades sociales/emocionales de los estudiantes es una responsabilidad de todo el personal, los individuos asignados a estas funciones y responsabilidades se encargarán de supervisar la implementación de los esfuerzos de aprendizaje social/emocional y asegurarán que el personal esté recibiendo apoyo y retroalimentación.  </w:t>
      </w:r>
    </w:p>
    <w:p w:rsidR="00423308" w:rsidRPr="00614B14" w:rsidRDefault="00423308" w:rsidP="00C334F9">
      <w:pPr>
        <w:numPr>
          <w:ilvl w:val="0"/>
          <w:numId w:val="8"/>
        </w:numPr>
        <w:spacing w:line="276" w:lineRule="auto"/>
        <w:contextualSpacing/>
        <w:rPr>
          <w:rFonts w:asciiTheme="minorHAnsi" w:hAnsiTheme="minorHAnsi"/>
          <w:lang w:val="es-CO"/>
        </w:rPr>
      </w:pPr>
      <w:r w:rsidRPr="00614B14">
        <w:rPr>
          <w:rFonts w:asciiTheme="minorHAnsi" w:hAnsiTheme="minorHAnsi"/>
          <w:b/>
          <w:lang w:val="es-CO"/>
        </w:rPr>
        <w:lastRenderedPageBreak/>
        <w:t>Mejorar la gestión del distrito para la conducta positiva y el enfoque disciplinario:</w:t>
      </w:r>
      <w:r w:rsidRPr="00614B14">
        <w:rPr>
          <w:rFonts w:asciiTheme="minorHAnsi" w:hAnsiTheme="minorHAnsi"/>
          <w:lang w:val="es-CO"/>
        </w:rPr>
        <w:t xml:space="preserve"> El distrito revisará y renovará su enfoque actual para disciplinar a los estudiantes, incluye</w:t>
      </w:r>
      <w:r w:rsidR="001C0E40">
        <w:rPr>
          <w:rFonts w:asciiTheme="minorHAnsi" w:hAnsiTheme="minorHAnsi"/>
          <w:lang w:val="es-CO"/>
        </w:rPr>
        <w:t>ndo sus protocolos</w:t>
      </w:r>
      <w:r w:rsidRPr="00614B14">
        <w:rPr>
          <w:rFonts w:asciiTheme="minorHAnsi" w:hAnsiTheme="minorHAnsi"/>
          <w:lang w:val="es-CO"/>
        </w:rPr>
        <w:t xml:space="preserve">, las estructuras y las instalaciones (por ejemplo, las salas de apoyo a los estudiantes, PBIS). El distrito aclarará las expectativas de comportamiento positivas y evaluará las alternativas existentes a la suspensión para determinar si deben ser revisadas, ampliadas, o descontinuadas, y proporcionará capacitación al personal de apoyo en estos cambios. El distrito continuará implementando Círculos Restaurativos en Holyoke High School mientras que también explorará el uso de otras prácticas de justicia restaurativa en todo el distrito. </w:t>
      </w:r>
    </w:p>
    <w:p w:rsidR="00423308" w:rsidRPr="00614B14" w:rsidRDefault="00423308" w:rsidP="00614B14">
      <w:pPr>
        <w:spacing w:line="276" w:lineRule="auto"/>
        <w:rPr>
          <w:rFonts w:asciiTheme="minorHAnsi" w:hAnsiTheme="minorHAnsi"/>
          <w:b/>
          <w:color w:val="1A1A1A"/>
          <w:lang w:val="es-CO" w:eastAsia="ja-JP"/>
        </w:rPr>
      </w:pPr>
    </w:p>
    <w:p w:rsidR="00423308" w:rsidRPr="00614B14" w:rsidRDefault="00423308" w:rsidP="00614B14">
      <w:pPr>
        <w:spacing w:line="276" w:lineRule="auto"/>
        <w:rPr>
          <w:rFonts w:asciiTheme="minorHAnsi" w:hAnsiTheme="minorHAnsi"/>
          <w:b/>
          <w:lang w:val="es-CO"/>
        </w:rPr>
      </w:pPr>
      <w:r w:rsidRPr="00614B14">
        <w:rPr>
          <w:rFonts w:asciiTheme="minorHAnsi" w:hAnsiTheme="minorHAnsi"/>
          <w:b/>
          <w:color w:val="1A1A1A"/>
          <w:lang w:val="es-CO" w:eastAsia="ja-JP"/>
        </w:rPr>
        <w:t>Estrategia C: Asegurar que todos los edificios HPS proporcionen entornos que fomenten una rápida mejoría del rendimiento académico.</w:t>
      </w:r>
    </w:p>
    <w:p w:rsidR="00423308" w:rsidRPr="00614B14" w:rsidRDefault="00423308" w:rsidP="00C334F9">
      <w:pPr>
        <w:numPr>
          <w:ilvl w:val="0"/>
          <w:numId w:val="8"/>
        </w:numPr>
        <w:spacing w:after="200" w:line="276" w:lineRule="auto"/>
        <w:contextualSpacing/>
        <w:rPr>
          <w:rFonts w:asciiTheme="minorHAnsi" w:hAnsiTheme="minorHAnsi"/>
          <w:lang w:val="es-CO"/>
        </w:rPr>
      </w:pPr>
      <w:r w:rsidRPr="00614B14">
        <w:rPr>
          <w:rFonts w:asciiTheme="minorHAnsi" w:hAnsiTheme="minorHAnsi"/>
          <w:b/>
          <w:lang w:val="es-CO"/>
        </w:rPr>
        <w:t>Desarrollar entornos de aprendizaje seguros, saludables y acogedores</w:t>
      </w:r>
      <w:r w:rsidRPr="00614B14">
        <w:rPr>
          <w:rFonts w:asciiTheme="minorHAnsi" w:hAnsiTheme="minorHAnsi"/>
          <w:lang w:val="es-CO"/>
        </w:rPr>
        <w:t>: El distrito asegurará la creación de entornos de aprendizaje seguro, saludable y acogedor en todas sus escuelas y en los edificios del distrito. HPS establecerá un equipo de crisis en todo el distrito y se asegurará de que cada escuela convoque un equipo de crisis. El equipo del distrito revisará y supervisará los planes de crisis de las escuelas y trabajará con las agencias de seguridad y de aplicación de la ley pública según corresponda</w:t>
      </w:r>
      <w:r w:rsidRPr="00614B14">
        <w:rPr>
          <w:rFonts w:asciiTheme="minorHAnsi" w:hAnsiTheme="minorHAnsi" w:cs="Tahoma"/>
          <w:color w:val="000000"/>
          <w:lang w:val="es-CO"/>
        </w:rPr>
        <w:t xml:space="preserve">. </w:t>
      </w:r>
      <w:r w:rsidRPr="00614B14">
        <w:rPr>
          <w:rFonts w:asciiTheme="minorHAnsi" w:hAnsiTheme="minorHAnsi"/>
          <w:lang w:val="es-CO"/>
        </w:rPr>
        <w:t xml:space="preserve"> </w:t>
      </w:r>
    </w:p>
    <w:p w:rsidR="00423308" w:rsidRPr="00614B14" w:rsidRDefault="00423308" w:rsidP="00C334F9">
      <w:pPr>
        <w:numPr>
          <w:ilvl w:val="0"/>
          <w:numId w:val="8"/>
        </w:numPr>
        <w:spacing w:after="200" w:line="276" w:lineRule="auto"/>
        <w:contextualSpacing/>
        <w:rPr>
          <w:rFonts w:asciiTheme="minorHAnsi" w:hAnsiTheme="minorHAnsi"/>
          <w:b/>
          <w:lang w:val="es-CO"/>
        </w:rPr>
      </w:pPr>
      <w:r w:rsidRPr="00614B14">
        <w:rPr>
          <w:rFonts w:asciiTheme="minorHAnsi" w:hAnsiTheme="minorHAnsi"/>
          <w:b/>
          <w:lang w:val="es-CO"/>
        </w:rPr>
        <w:t>Crear espacios que promuevan la cooperación familiar y comunitaria</w:t>
      </w:r>
      <w:r w:rsidRPr="00614B14">
        <w:rPr>
          <w:rFonts w:asciiTheme="minorHAnsi" w:hAnsiTheme="minorHAnsi"/>
          <w:lang w:val="es-CO"/>
        </w:rPr>
        <w:t>: Además de los estudiantes y el personal que utilizan las escuelas y los edificios del distrito todos los días, las familias y otros interesados de la comunidad serán bienvenidos y alentados a acceder y a participar en actividades de la escuela y del distrito. En el año escolar 2015-2016, el distrito llevará a cabo estrategias y mejoras para ofrecer espacios acogedores y culturalmente afirmados, tales como el personal de la oficina de capacitación en las estrategias de servicio al cliente; la prestación de servicios de interpretación para facilitar la conversación y la identificación de espacios que para las familias y otras partes interesadas se puedan encontrar.</w:t>
      </w:r>
    </w:p>
    <w:p w:rsidR="00423308" w:rsidRPr="00614B14" w:rsidRDefault="00423308" w:rsidP="00C334F9">
      <w:pPr>
        <w:numPr>
          <w:ilvl w:val="0"/>
          <w:numId w:val="8"/>
        </w:numPr>
        <w:spacing w:after="200" w:line="276" w:lineRule="auto"/>
        <w:contextualSpacing/>
        <w:rPr>
          <w:rFonts w:asciiTheme="minorHAnsi" w:hAnsiTheme="minorHAnsi"/>
          <w:lang w:val="es-CO"/>
        </w:rPr>
      </w:pPr>
      <w:r w:rsidRPr="00614B14">
        <w:rPr>
          <w:rFonts w:asciiTheme="minorHAnsi" w:hAnsiTheme="minorHAnsi"/>
          <w:b/>
          <w:lang w:val="es-CO"/>
        </w:rPr>
        <w:t>Proporcionar instalaciones bien mantenidas que apoyen las estrategias de reestructuración:</w:t>
      </w:r>
      <w:r w:rsidRPr="00614B14">
        <w:rPr>
          <w:rFonts w:asciiTheme="minorHAnsi" w:hAnsiTheme="minorHAnsi"/>
          <w:lang w:val="es-CO"/>
        </w:rPr>
        <w:t xml:space="preserve"> El distrito examinará y revisará los protocolos y la dotación de personal según sea necesario para asegurar que todos los edificios del distrito sean lugares seguros para aprender y trabajar. Como parte de su compromiso para proporcionar instalaciones en buen estado, el distrito creará una mejora del capital a largo plazo y al plan de instalación. El distrito trabajará con organizaciones tales como la Autoridad de Construcción de Escuelas de Massachusetts (MSBA) para planificar las cuestiones de mantenimiento y otros aspectos acerca de las instalaciones, inc</w:t>
      </w:r>
      <w:r w:rsidR="001C0E40">
        <w:rPr>
          <w:rFonts w:asciiTheme="minorHAnsi" w:hAnsiTheme="minorHAnsi"/>
          <w:lang w:val="es-CO"/>
        </w:rPr>
        <w:t xml:space="preserve">luyendo, pero no limitado a, potencialmente construyendo </w:t>
      </w:r>
      <w:r w:rsidRPr="00614B14">
        <w:rPr>
          <w:rFonts w:asciiTheme="minorHAnsi" w:hAnsiTheme="minorHAnsi"/>
          <w:lang w:val="es-CO"/>
        </w:rPr>
        <w:t>una nueva escuela ubicada en el centro de la ciudad.</w:t>
      </w:r>
    </w:p>
    <w:p w:rsidR="00423308" w:rsidRPr="00614B14" w:rsidRDefault="00423308" w:rsidP="00C334F9">
      <w:pPr>
        <w:numPr>
          <w:ilvl w:val="0"/>
          <w:numId w:val="8"/>
        </w:numPr>
        <w:spacing w:line="276" w:lineRule="auto"/>
        <w:contextualSpacing/>
        <w:rPr>
          <w:rFonts w:asciiTheme="minorHAnsi" w:hAnsiTheme="minorHAnsi"/>
          <w:lang w:val="es-CO"/>
        </w:rPr>
      </w:pPr>
      <w:r w:rsidRPr="00614B14">
        <w:rPr>
          <w:rFonts w:asciiTheme="minorHAnsi" w:hAnsiTheme="minorHAnsi"/>
          <w:b/>
          <w:lang w:val="es-CO"/>
        </w:rPr>
        <w:lastRenderedPageBreak/>
        <w:t>Ampliar los programas de nutrición que apoyen el aprendizaje del estudiante</w:t>
      </w:r>
      <w:r w:rsidRPr="00614B14">
        <w:rPr>
          <w:rFonts w:asciiTheme="minorHAnsi" w:hAnsiTheme="minorHAnsi"/>
          <w:lang w:val="es-CO"/>
        </w:rPr>
        <w:t>: El distrito continuará y ampliará sus programas de alimentación que benefician a los estudiantes durante todo el año, incluyendo el desayuno en el salón de clases, el Programa de frutas y verduras frescas USDA, programas para después de la escuela y programas de verano, apoyo nutricional para las familias sin hogar, y el programa de mochila (de alimentos) de fin de</w:t>
      </w:r>
      <w:r w:rsidR="009B2617" w:rsidRPr="00614B14">
        <w:rPr>
          <w:rFonts w:asciiTheme="minorHAnsi" w:hAnsiTheme="minorHAnsi"/>
          <w:lang w:val="es-CO"/>
        </w:rPr>
        <w:t xml:space="preserve"> semana. El distrito ampliará su programa de desayuno en el aula en un proceso gradual que se traducirá en que los estudiantes de </w:t>
      </w:r>
      <w:r w:rsidRPr="00614B14">
        <w:rPr>
          <w:rFonts w:asciiTheme="minorHAnsi" w:hAnsiTheme="minorHAnsi"/>
          <w:lang w:val="es-CO"/>
        </w:rPr>
        <w:t xml:space="preserve">pre-kínder hasta el grado 8 </w:t>
      </w:r>
      <w:r w:rsidR="009B2617" w:rsidRPr="00614B14">
        <w:rPr>
          <w:rFonts w:asciiTheme="minorHAnsi" w:hAnsiTheme="minorHAnsi"/>
          <w:lang w:val="es-CO"/>
        </w:rPr>
        <w:t>recibirán e</w:t>
      </w:r>
      <w:r w:rsidRPr="00614B14">
        <w:rPr>
          <w:rFonts w:asciiTheme="minorHAnsi" w:hAnsiTheme="minorHAnsi"/>
          <w:lang w:val="es-CO"/>
        </w:rPr>
        <w:t xml:space="preserve">l </w:t>
      </w:r>
      <w:r w:rsidR="009B2617" w:rsidRPr="00614B14">
        <w:rPr>
          <w:rFonts w:asciiTheme="minorHAnsi" w:hAnsiTheme="minorHAnsi"/>
          <w:lang w:val="es-CO"/>
        </w:rPr>
        <w:t xml:space="preserve">desayuno en el salón de clases en el </w:t>
      </w:r>
      <w:r w:rsidRPr="00614B14">
        <w:rPr>
          <w:rFonts w:asciiTheme="minorHAnsi" w:hAnsiTheme="minorHAnsi"/>
          <w:lang w:val="es-CO"/>
        </w:rPr>
        <w:t>año esco</w:t>
      </w:r>
      <w:r w:rsidR="009B2617" w:rsidRPr="00614B14">
        <w:rPr>
          <w:rFonts w:asciiTheme="minorHAnsi" w:hAnsiTheme="minorHAnsi"/>
          <w:lang w:val="es-CO"/>
        </w:rPr>
        <w:t>lar 2016-2017. El d</w:t>
      </w:r>
      <w:r w:rsidRPr="00614B14">
        <w:rPr>
          <w:rFonts w:asciiTheme="minorHAnsi" w:hAnsiTheme="minorHAnsi"/>
          <w:lang w:val="es-CO"/>
        </w:rPr>
        <w:t xml:space="preserve">istrito </w:t>
      </w:r>
      <w:r w:rsidR="009B2617" w:rsidRPr="00614B14">
        <w:rPr>
          <w:rFonts w:asciiTheme="minorHAnsi" w:hAnsiTheme="minorHAnsi"/>
          <w:lang w:val="es-CO"/>
        </w:rPr>
        <w:t xml:space="preserve">también explorará ofrecer desayuno en el salón de clases para los estudiantes de secundaria de Holyoke. </w:t>
      </w:r>
      <w:r w:rsidR="005077FB" w:rsidRPr="00614B14">
        <w:rPr>
          <w:rFonts w:asciiTheme="minorHAnsi" w:hAnsiTheme="minorHAnsi"/>
          <w:lang w:val="es-CO"/>
        </w:rPr>
        <w:t xml:space="preserve">Personal del distrito </w:t>
      </w:r>
      <w:r w:rsidRPr="00614B14">
        <w:rPr>
          <w:rFonts w:asciiTheme="minorHAnsi" w:hAnsiTheme="minorHAnsi"/>
          <w:lang w:val="es-CO"/>
        </w:rPr>
        <w:t xml:space="preserve">trabajará para garantizar que las comidas relevantes para la salud y la cultura sean un componente clave en los programas de alimentación del distrito. </w:t>
      </w:r>
    </w:p>
    <w:p w:rsidR="00423308" w:rsidRPr="00614B14" w:rsidRDefault="00423308" w:rsidP="00614B14">
      <w:pPr>
        <w:spacing w:line="276" w:lineRule="auto"/>
        <w:ind w:left="360"/>
        <w:rPr>
          <w:rFonts w:asciiTheme="minorHAnsi" w:hAnsiTheme="minorHAnsi"/>
          <w:lang w:val="es-CO"/>
        </w:rPr>
      </w:pPr>
    </w:p>
    <w:p w:rsidR="00423308" w:rsidRPr="00614B14" w:rsidRDefault="00423308" w:rsidP="00614B14">
      <w:pPr>
        <w:spacing w:line="276" w:lineRule="auto"/>
        <w:ind w:firstLine="360"/>
        <w:rPr>
          <w:rFonts w:asciiTheme="minorHAnsi" w:hAnsiTheme="minorHAnsi"/>
          <w:b/>
          <w:color w:val="1A1A1A"/>
          <w:lang w:val="es-CO" w:eastAsia="ja-JP"/>
        </w:rPr>
      </w:pPr>
      <w:r w:rsidRPr="00614B14">
        <w:rPr>
          <w:rFonts w:asciiTheme="minorHAnsi" w:hAnsiTheme="minorHAnsi"/>
          <w:i/>
          <w:color w:val="1A1A1A"/>
          <w:lang w:val="es-CO" w:eastAsia="ja-JP"/>
        </w:rPr>
        <w:t>Esta estrategia es informada por las recomendaciones del Grupo Local de Partes interesadas II (1a, 1b, 6d) y V (5b).</w:t>
      </w:r>
    </w:p>
    <w:p w:rsidR="00423308" w:rsidRPr="00614B14" w:rsidRDefault="00423308" w:rsidP="00614B14">
      <w:pPr>
        <w:spacing w:line="276" w:lineRule="auto"/>
        <w:rPr>
          <w:rFonts w:asciiTheme="minorHAnsi" w:hAnsiTheme="minorHAnsi"/>
          <w:b/>
          <w:color w:val="1A1A1A"/>
          <w:lang w:val="es-CO" w:eastAsia="ja-JP"/>
        </w:rPr>
      </w:pPr>
    </w:p>
    <w:p w:rsidR="00423308" w:rsidRPr="00614B14" w:rsidRDefault="00423308" w:rsidP="00614B14">
      <w:pPr>
        <w:spacing w:line="276" w:lineRule="auto"/>
        <w:rPr>
          <w:rFonts w:asciiTheme="minorHAnsi" w:hAnsiTheme="minorHAnsi"/>
          <w:b/>
          <w:color w:val="1A1A1A"/>
          <w:lang w:val="es-CO" w:eastAsia="ja-JP"/>
        </w:rPr>
      </w:pPr>
      <w:r w:rsidRPr="00614B14">
        <w:rPr>
          <w:rFonts w:asciiTheme="minorHAnsi" w:hAnsiTheme="minorHAnsi"/>
          <w:b/>
          <w:color w:val="1A1A1A"/>
          <w:lang w:val="es-CO" w:eastAsia="ja-JP"/>
        </w:rPr>
        <w:t xml:space="preserve">Estrategia D: Desarrollar estructuras y soportes para identificar y abordar las fortalezas y necesidades de los </w:t>
      </w:r>
      <w:r w:rsidR="003F28B7">
        <w:rPr>
          <w:rFonts w:asciiTheme="minorHAnsi" w:hAnsiTheme="minorHAnsi"/>
          <w:b/>
          <w:color w:val="1A1A1A"/>
          <w:lang w:val="es-CO" w:eastAsia="ja-JP"/>
        </w:rPr>
        <w:t>alumnos</w:t>
      </w:r>
      <w:r w:rsidRPr="00614B14">
        <w:rPr>
          <w:rFonts w:asciiTheme="minorHAnsi" w:hAnsiTheme="minorHAnsi"/>
          <w:b/>
          <w:color w:val="1A1A1A"/>
          <w:lang w:val="es-CO" w:eastAsia="ja-JP"/>
        </w:rPr>
        <w:t>.</w:t>
      </w:r>
    </w:p>
    <w:p w:rsidR="00423308" w:rsidRPr="00614B14" w:rsidRDefault="00423308" w:rsidP="00C334F9">
      <w:pPr>
        <w:numPr>
          <w:ilvl w:val="0"/>
          <w:numId w:val="8"/>
        </w:numPr>
        <w:spacing w:after="200" w:line="276" w:lineRule="auto"/>
        <w:contextualSpacing/>
        <w:rPr>
          <w:rFonts w:asciiTheme="minorHAnsi" w:hAnsiTheme="minorHAnsi"/>
          <w:lang w:val="es-CO"/>
        </w:rPr>
      </w:pPr>
      <w:r w:rsidRPr="00614B14">
        <w:rPr>
          <w:rFonts w:asciiTheme="minorHAnsi" w:hAnsiTheme="minorHAnsi"/>
          <w:b/>
          <w:lang w:val="es-CO"/>
        </w:rPr>
        <w:t xml:space="preserve">Evaluar y apoyar las necesidades de los estudiantes: </w:t>
      </w:r>
      <w:r w:rsidRPr="00614B14">
        <w:rPr>
          <w:rFonts w:asciiTheme="minorHAnsi" w:hAnsiTheme="minorHAnsi"/>
          <w:lang w:val="es-CO"/>
        </w:rPr>
        <w:t>El distrito reformulará los Equipos de Apoyo Construidos (BBSTs), tanto la creación y supervisión de estos equipos en la oficina central, como la implementación en las escuelas, para garantizar que las necesidades académicas, de salud mental, de enriquecimiento y otras que puedan tener los estudiantes, se estén evaluando con precisión y cuenten con el respaldo adecuado. Ver también Área prioritaria 1.</w:t>
      </w:r>
    </w:p>
    <w:p w:rsidR="00423308" w:rsidRPr="00614B14" w:rsidRDefault="00423308" w:rsidP="00C334F9">
      <w:pPr>
        <w:numPr>
          <w:ilvl w:val="0"/>
          <w:numId w:val="8"/>
        </w:numPr>
        <w:spacing w:after="200" w:line="276" w:lineRule="auto"/>
        <w:contextualSpacing/>
        <w:rPr>
          <w:rFonts w:asciiTheme="minorHAnsi" w:hAnsiTheme="minorHAnsi"/>
          <w:lang w:val="es-CO"/>
        </w:rPr>
      </w:pPr>
      <w:r w:rsidRPr="00614B14">
        <w:rPr>
          <w:rFonts w:asciiTheme="minorHAnsi" w:hAnsiTheme="minorHAnsi"/>
          <w:b/>
          <w:lang w:val="es-CO"/>
        </w:rPr>
        <w:t>Poner a Prueba el Modelo de Servicio Completo de la Comunidad Escolar Rediseñado</w:t>
      </w:r>
      <w:r w:rsidRPr="00614B14">
        <w:rPr>
          <w:rFonts w:asciiTheme="minorHAnsi" w:hAnsiTheme="minorHAnsi"/>
          <w:lang w:val="es-CO"/>
        </w:rPr>
        <w:t>: En el año escolar 2015-2016, el distrito pondrá a prueba un modelo de servicio completo de la comunidad escolar rediseñado en 4 de sus escuelas. El propósito de este modelo rediseñado será fortalecer el clima escolar y la cultura, apoyar a los estudiantes, el aprendizaje social/emocional, y la cooperación de la familia y la comunidad. Este piloto promoverá roles re-visionados para todo el personal en los edificios que participen, incluyendo nuevas responsabilidades de liderazgo de algunos miembros del personal. Algunas estructuras que serán rediseñados incluyen sistemas para evaluación universal, recolección y uso de datos para informar acerca del progreso y determinar la efectividad del programa, y una coordinación más estratégica de los servicios, programas y asociaciones.</w:t>
      </w:r>
    </w:p>
    <w:p w:rsidR="00423308" w:rsidRPr="00614B14" w:rsidRDefault="00423308" w:rsidP="00C334F9">
      <w:pPr>
        <w:numPr>
          <w:ilvl w:val="0"/>
          <w:numId w:val="8"/>
        </w:numPr>
        <w:spacing w:after="200" w:line="276" w:lineRule="auto"/>
        <w:contextualSpacing/>
        <w:rPr>
          <w:rFonts w:asciiTheme="minorHAnsi" w:hAnsiTheme="minorHAnsi"/>
          <w:lang w:val="es-CO"/>
        </w:rPr>
      </w:pPr>
      <w:r w:rsidRPr="00614B14">
        <w:rPr>
          <w:rFonts w:asciiTheme="minorHAnsi" w:hAnsiTheme="minorHAnsi"/>
          <w:b/>
          <w:lang w:val="es-CO"/>
        </w:rPr>
        <w:t>Proporcionar apoyo de la oficina central en la cultura y el entorno:</w:t>
      </w:r>
      <w:r w:rsidRPr="00614B14">
        <w:rPr>
          <w:rFonts w:asciiTheme="minorHAnsi" w:hAnsiTheme="minorHAnsi"/>
          <w:lang w:val="es-CO"/>
        </w:rPr>
        <w:t xml:space="preserve"> El distrito revisará sus protocolos y supervisará la cultura, el clima y el entorno en la escuela y el distrito, y </w:t>
      </w:r>
      <w:r w:rsidRPr="00614B14">
        <w:rPr>
          <w:rFonts w:asciiTheme="minorHAnsi" w:hAnsiTheme="minorHAnsi"/>
          <w:lang w:val="es-CO"/>
        </w:rPr>
        <w:lastRenderedPageBreak/>
        <w:t xml:space="preserve">refinará las estructuras existentes, el personal y los programas según sea necesario para construir culturas fuertes y de apoyo en cada una de las escuelas del distrito. </w:t>
      </w:r>
    </w:p>
    <w:p w:rsidR="00423308" w:rsidRPr="00614B14" w:rsidRDefault="00423308" w:rsidP="00614B14">
      <w:pPr>
        <w:spacing w:after="200" w:line="276" w:lineRule="auto"/>
        <w:ind w:left="720"/>
        <w:contextualSpacing/>
        <w:rPr>
          <w:rFonts w:asciiTheme="minorHAnsi" w:hAnsiTheme="minorHAnsi"/>
          <w:lang w:val="es-CO"/>
        </w:rPr>
      </w:pPr>
    </w:p>
    <w:p w:rsidR="00423308" w:rsidRPr="00614B14" w:rsidRDefault="00423308" w:rsidP="00614B14">
      <w:pPr>
        <w:spacing w:after="200" w:line="276" w:lineRule="auto"/>
        <w:ind w:left="360"/>
        <w:rPr>
          <w:rFonts w:asciiTheme="minorHAnsi" w:hAnsiTheme="minorHAnsi"/>
          <w:lang w:val="es-CO"/>
        </w:rPr>
      </w:pPr>
      <w:r w:rsidRPr="00614B14">
        <w:rPr>
          <w:rFonts w:asciiTheme="minorHAnsi" w:hAnsiTheme="minorHAnsi"/>
          <w:i/>
          <w:lang w:val="es-CO"/>
        </w:rPr>
        <w:t>Esta estrategia es informada por las recomendaciones del Grupo Local de Partes Interesadas II (1b, 2a, 6b).</w:t>
      </w:r>
    </w:p>
    <w:p w:rsidR="00423308" w:rsidRPr="00614B14" w:rsidRDefault="00423308" w:rsidP="00614B14">
      <w:pPr>
        <w:spacing w:line="276" w:lineRule="auto"/>
        <w:rPr>
          <w:rFonts w:asciiTheme="minorHAnsi" w:hAnsiTheme="minorHAnsi"/>
          <w:b/>
          <w:color w:val="1A1A1A"/>
          <w:lang w:val="es-CO" w:eastAsia="ja-JP"/>
        </w:rPr>
      </w:pPr>
      <w:r w:rsidRPr="00614B14">
        <w:rPr>
          <w:rFonts w:asciiTheme="minorHAnsi" w:hAnsiTheme="minorHAnsi"/>
          <w:b/>
          <w:color w:val="1A1A1A"/>
          <w:lang w:val="es-CO" w:eastAsia="ja-JP"/>
        </w:rPr>
        <w:t xml:space="preserve">Estrategia E: Organizar </w:t>
      </w:r>
      <w:r w:rsidR="00314264">
        <w:rPr>
          <w:rFonts w:asciiTheme="minorHAnsi" w:hAnsiTheme="minorHAnsi"/>
          <w:b/>
          <w:color w:val="1A1A1A"/>
          <w:lang w:val="es-CO" w:eastAsia="ja-JP"/>
        </w:rPr>
        <w:t xml:space="preserve">el </w:t>
      </w:r>
      <w:r w:rsidRPr="00614B14">
        <w:rPr>
          <w:rFonts w:asciiTheme="minorHAnsi" w:hAnsiTheme="minorHAnsi"/>
          <w:b/>
          <w:color w:val="1A1A1A"/>
          <w:lang w:val="es-CO" w:eastAsia="ja-JP"/>
        </w:rPr>
        <w:t>apoyo de aliados en las escuelas y en la oficina central para maximizar los esfuerzos de los aliados y alinearlos con las estrategias de respuesta del distrito.</w:t>
      </w:r>
    </w:p>
    <w:p w:rsidR="00423308" w:rsidRPr="00614B14" w:rsidRDefault="00423308" w:rsidP="00C334F9">
      <w:pPr>
        <w:numPr>
          <w:ilvl w:val="0"/>
          <w:numId w:val="8"/>
        </w:numPr>
        <w:spacing w:after="200" w:line="276" w:lineRule="auto"/>
        <w:contextualSpacing/>
        <w:rPr>
          <w:rFonts w:asciiTheme="minorHAnsi" w:hAnsiTheme="minorHAnsi"/>
          <w:lang w:val="es-CO"/>
        </w:rPr>
      </w:pPr>
      <w:r w:rsidRPr="00614B14">
        <w:rPr>
          <w:rFonts w:asciiTheme="minorHAnsi" w:hAnsiTheme="minorHAnsi"/>
          <w:b/>
          <w:lang w:val="es-CO"/>
        </w:rPr>
        <w:t>Proporcionar apoyo de la oficina central para el desarrollo de alianzas</w:t>
      </w:r>
      <w:r w:rsidRPr="00614B14">
        <w:rPr>
          <w:rFonts w:asciiTheme="minorHAnsi" w:hAnsiTheme="minorHAnsi"/>
          <w:lang w:val="es-CO"/>
        </w:rPr>
        <w:t xml:space="preserve">: El Receptor designará una apropiación clara en la oficina central de organización y supervisará el trabajo del distrito con los socios que se alinean con y que apoyan las estrategias del plan de reestructuración. El distrito realizará un análisis a nivel de la escuela y del distrito acerca de cuáles son las necesidades más pertinentes, identificará socios y aliados para hacer frente a esas necesidades, y apoyará la gestión de esas asociaciones para garantizar la eficacia. </w:t>
      </w:r>
    </w:p>
    <w:p w:rsidR="00423308" w:rsidRPr="00614B14" w:rsidRDefault="00423308" w:rsidP="00C334F9">
      <w:pPr>
        <w:numPr>
          <w:ilvl w:val="0"/>
          <w:numId w:val="9"/>
        </w:numPr>
        <w:spacing w:line="276" w:lineRule="auto"/>
        <w:rPr>
          <w:rFonts w:asciiTheme="minorHAnsi" w:hAnsiTheme="minorHAnsi"/>
          <w:lang w:val="es-CO"/>
        </w:rPr>
      </w:pPr>
      <w:r w:rsidRPr="00614B14">
        <w:rPr>
          <w:rFonts w:asciiTheme="minorHAnsi" w:hAnsiTheme="minorHAnsi"/>
          <w:b/>
          <w:lang w:val="es-CO"/>
        </w:rPr>
        <w:t>Colaborar con socios y aliados:</w:t>
      </w:r>
      <w:r w:rsidRPr="00614B14">
        <w:rPr>
          <w:rFonts w:asciiTheme="minorHAnsi" w:hAnsiTheme="minorHAnsi"/>
          <w:lang w:val="es-CO"/>
        </w:rPr>
        <w:t xml:space="preserve"> El distrito desarrollará y mantendrá una coalición de aliados HPS con el fin de garantizar la máxima comunicación, la colaboración y la eficacia a través de los esfuerzos de los aliados. Para ello, HPS se basará en las estructuras existentes que se han establecido a través de la Iniciativa de Aprendizaje Temprano de Holyoke y podrá aprovechar esa infraestructura para apoyar otras prioridades de mejoramiento escolar.</w:t>
      </w:r>
    </w:p>
    <w:p w:rsidR="00423308" w:rsidRPr="00614B14" w:rsidRDefault="00423308" w:rsidP="00C334F9">
      <w:pPr>
        <w:numPr>
          <w:ilvl w:val="0"/>
          <w:numId w:val="8"/>
        </w:numPr>
        <w:spacing w:after="200" w:line="276" w:lineRule="auto"/>
        <w:contextualSpacing/>
        <w:rPr>
          <w:rFonts w:asciiTheme="minorHAnsi" w:hAnsiTheme="minorHAnsi"/>
          <w:i/>
          <w:lang w:val="es-CO"/>
        </w:rPr>
      </w:pPr>
      <w:r w:rsidRPr="00614B14">
        <w:rPr>
          <w:rFonts w:asciiTheme="minorHAnsi" w:hAnsiTheme="minorHAnsi"/>
          <w:b/>
          <w:lang w:val="es-CO"/>
        </w:rPr>
        <w:t>Trabajar con agencias estatales para proporcionar apoyos adicionales:</w:t>
      </w:r>
      <w:r w:rsidRPr="00614B14">
        <w:rPr>
          <w:rFonts w:asciiTheme="minorHAnsi" w:hAnsiTheme="minorHAnsi"/>
          <w:lang w:val="es-CO"/>
        </w:rPr>
        <w:t xml:space="preserve"> Además de su trabajo con el Departamento de Educación Primaria y </w:t>
      </w:r>
      <w:r w:rsidR="00283613">
        <w:rPr>
          <w:rFonts w:asciiTheme="minorHAnsi" w:hAnsiTheme="minorHAnsi"/>
          <w:lang w:val="es-CO"/>
        </w:rPr>
        <w:t>Secundaria, el distrito colaborar</w:t>
      </w:r>
      <w:r w:rsidRPr="00614B14">
        <w:rPr>
          <w:rFonts w:asciiTheme="minorHAnsi" w:hAnsiTheme="minorHAnsi"/>
          <w:lang w:val="es-CO"/>
        </w:rPr>
        <w:t>á con otras agencias estatales para revitalizar las asociaciones existentes y para desarrollar otras nuevas asociaciones que puedan apoyar el aprendizaje de los estudiantes en Holyoke. Ver también Componentes estatutarios del Plan de reestructuración.</w:t>
      </w:r>
    </w:p>
    <w:p w:rsidR="00423308" w:rsidRPr="00614B14" w:rsidRDefault="00423308" w:rsidP="00614B14">
      <w:pPr>
        <w:spacing w:after="200" w:line="276" w:lineRule="auto"/>
        <w:ind w:left="720"/>
        <w:contextualSpacing/>
        <w:rPr>
          <w:rFonts w:asciiTheme="minorHAnsi" w:hAnsiTheme="minorHAnsi"/>
          <w:i/>
          <w:lang w:val="es-CO"/>
        </w:rPr>
      </w:pPr>
    </w:p>
    <w:p w:rsidR="00423308" w:rsidRPr="00614B14" w:rsidRDefault="00423308" w:rsidP="00614B14">
      <w:pPr>
        <w:spacing w:line="276" w:lineRule="auto"/>
        <w:ind w:firstLine="360"/>
        <w:rPr>
          <w:rFonts w:asciiTheme="minorHAnsi" w:hAnsiTheme="minorHAnsi"/>
          <w:i/>
          <w:lang w:val="es-CO"/>
        </w:rPr>
      </w:pPr>
      <w:r w:rsidRPr="00614B14">
        <w:rPr>
          <w:rFonts w:asciiTheme="minorHAnsi" w:hAnsiTheme="minorHAnsi"/>
          <w:i/>
          <w:lang w:val="es-CO"/>
        </w:rPr>
        <w:t>Esta estrategia es informada por las recomendaciones del Grupo Local de Partes Interesadas II (5a) y III (3).</w:t>
      </w:r>
    </w:p>
    <w:p w:rsidR="00423308" w:rsidRPr="00614B14" w:rsidRDefault="00423308" w:rsidP="00614B14">
      <w:pPr>
        <w:spacing w:line="276" w:lineRule="auto"/>
        <w:rPr>
          <w:rFonts w:asciiTheme="minorHAnsi" w:hAnsiTheme="minorHAnsi"/>
          <w:b/>
          <w:color w:val="1A1A1A"/>
          <w:lang w:val="es-CO" w:eastAsia="ja-JP"/>
        </w:rPr>
      </w:pPr>
    </w:p>
    <w:p w:rsidR="00423308" w:rsidRPr="00614B14" w:rsidRDefault="00423308" w:rsidP="00614B14">
      <w:pPr>
        <w:spacing w:line="276" w:lineRule="auto"/>
        <w:rPr>
          <w:rFonts w:asciiTheme="minorHAnsi" w:hAnsiTheme="minorHAnsi"/>
          <w:b/>
          <w:color w:val="1A1A1A"/>
          <w:lang w:val="es-CO" w:eastAsia="ja-JP"/>
        </w:rPr>
      </w:pPr>
      <w:r w:rsidRPr="00614B14">
        <w:rPr>
          <w:rFonts w:asciiTheme="minorHAnsi" w:hAnsiTheme="minorHAnsi"/>
          <w:b/>
          <w:color w:val="1A1A1A"/>
          <w:lang w:val="es-CO" w:eastAsia="ja-JP"/>
        </w:rPr>
        <w:t xml:space="preserve">Estrategia F: Construir relaciones con las familias, reparar la confianza en el distrito escolar, fomentar y apoyar a las familias a ser socios activos en el aprendizaje de los </w:t>
      </w:r>
      <w:r w:rsidR="00FA4882">
        <w:rPr>
          <w:rFonts w:asciiTheme="minorHAnsi" w:hAnsiTheme="minorHAnsi"/>
          <w:b/>
          <w:color w:val="1A1A1A"/>
          <w:lang w:val="es-CO" w:eastAsia="ja-JP"/>
        </w:rPr>
        <w:t>alumnos</w:t>
      </w:r>
      <w:r w:rsidRPr="00614B14">
        <w:rPr>
          <w:rFonts w:asciiTheme="minorHAnsi" w:hAnsiTheme="minorHAnsi"/>
          <w:b/>
          <w:color w:val="1A1A1A"/>
          <w:lang w:val="es-CO" w:eastAsia="ja-JP"/>
        </w:rPr>
        <w:t xml:space="preserve">. </w:t>
      </w:r>
    </w:p>
    <w:p w:rsidR="00423308" w:rsidRPr="00614B14" w:rsidRDefault="00423308" w:rsidP="00C334F9">
      <w:pPr>
        <w:numPr>
          <w:ilvl w:val="0"/>
          <w:numId w:val="8"/>
        </w:numPr>
        <w:spacing w:after="200" w:line="276" w:lineRule="auto"/>
        <w:contextualSpacing/>
        <w:rPr>
          <w:rFonts w:asciiTheme="minorHAnsi" w:hAnsiTheme="minorHAnsi"/>
          <w:lang w:val="es-CO"/>
        </w:rPr>
      </w:pPr>
      <w:r w:rsidRPr="00614B14">
        <w:rPr>
          <w:rFonts w:asciiTheme="minorHAnsi" w:hAnsiTheme="minorHAnsi"/>
          <w:b/>
          <w:lang w:val="es-CO"/>
        </w:rPr>
        <w:t>Establecer expectativas de participación para la familia y para todo el personal de HPS</w:t>
      </w:r>
      <w:r w:rsidRPr="00614B14">
        <w:rPr>
          <w:rFonts w:asciiTheme="minorHAnsi" w:hAnsiTheme="minorHAnsi"/>
          <w:lang w:val="es-CO"/>
        </w:rPr>
        <w:t xml:space="preserve">: Con el fin de promover la rápida mejoría del rendimiento académico de sus estudiantes, el distrito debe </w:t>
      </w:r>
      <w:r w:rsidR="00283613">
        <w:rPr>
          <w:rFonts w:asciiTheme="minorHAnsi" w:hAnsiTheme="minorHAnsi"/>
          <w:lang w:val="es-CO"/>
        </w:rPr>
        <w:t>colaborar efectivamente</w:t>
      </w:r>
      <w:r w:rsidRPr="00614B14">
        <w:rPr>
          <w:rFonts w:asciiTheme="minorHAnsi" w:hAnsiTheme="minorHAnsi"/>
          <w:lang w:val="es-CO"/>
        </w:rPr>
        <w:t xml:space="preserve"> con las familias de Holyoke. El Receptor trabajará con el personal para desarrollar una misión clara y una declaración de </w:t>
      </w:r>
      <w:r w:rsidRPr="00614B14">
        <w:rPr>
          <w:rFonts w:asciiTheme="minorHAnsi" w:hAnsiTheme="minorHAnsi"/>
          <w:lang w:val="es-CO"/>
        </w:rPr>
        <w:lastRenderedPageBreak/>
        <w:t>propósito acerca de la participación de la familia que transmita la responsabilidad del distrito para construir relaciones con las familias y reparar la confianza en el distrito escolar. El personal HPS entrará a interactuar en la comunidad con las familias afuera de los edificios del distrito.</w:t>
      </w:r>
    </w:p>
    <w:p w:rsidR="00423308" w:rsidRPr="00614B14" w:rsidRDefault="00423308" w:rsidP="00C334F9">
      <w:pPr>
        <w:numPr>
          <w:ilvl w:val="0"/>
          <w:numId w:val="8"/>
        </w:numPr>
        <w:spacing w:after="200" w:line="276" w:lineRule="auto"/>
        <w:contextualSpacing/>
        <w:rPr>
          <w:rFonts w:asciiTheme="minorHAnsi" w:hAnsiTheme="minorHAnsi"/>
          <w:lang w:val="es-CO"/>
        </w:rPr>
      </w:pPr>
      <w:r w:rsidRPr="00614B14">
        <w:rPr>
          <w:rFonts w:asciiTheme="minorHAnsi" w:hAnsiTheme="minorHAnsi"/>
          <w:b/>
          <w:lang w:val="es-CO"/>
        </w:rPr>
        <w:t>Priorizar y apoyar la participación de la familia</w:t>
      </w:r>
      <w:r w:rsidRPr="00614B14">
        <w:rPr>
          <w:rFonts w:asciiTheme="minorHAnsi" w:hAnsiTheme="minorHAnsi"/>
          <w:lang w:val="es-CO"/>
        </w:rPr>
        <w:t>: HPS designará un claro liderazgo en la oficina central para la organización de los esfuerzos dirigidos a los estudiantes y al compromiso con la familia y supervisarán la eficacia de los esfuerzos de todo el distrito y en cada escuela. Además, el distrito proporcionará orientación para definir más claramente y aprovechar las funciones del personal que interactúa con las familias con frecuencia (por ejemplo, los consejeros, los coordinadores de familia, trabajadores sociales) y proporcionará capacitación y apoyo para fortalecer la eficacia de esas interacciones.</w:t>
      </w:r>
    </w:p>
    <w:p w:rsidR="00423308" w:rsidRPr="00614B14" w:rsidRDefault="00423308" w:rsidP="00C334F9">
      <w:pPr>
        <w:numPr>
          <w:ilvl w:val="0"/>
          <w:numId w:val="8"/>
        </w:numPr>
        <w:spacing w:after="200" w:line="276" w:lineRule="auto"/>
        <w:contextualSpacing/>
        <w:rPr>
          <w:rFonts w:asciiTheme="minorHAnsi" w:hAnsiTheme="minorHAnsi"/>
          <w:lang w:val="es-CO"/>
        </w:rPr>
      </w:pPr>
      <w:r w:rsidRPr="00614B14">
        <w:rPr>
          <w:rFonts w:asciiTheme="minorHAnsi" w:hAnsiTheme="minorHAnsi"/>
          <w:b/>
          <w:lang w:val="es-CO"/>
        </w:rPr>
        <w:t>Proporcionar oportunidades para ampliar la competencia cultural del personal</w:t>
      </w:r>
      <w:r w:rsidRPr="00614B14">
        <w:rPr>
          <w:rFonts w:asciiTheme="minorHAnsi" w:hAnsiTheme="minorHAnsi"/>
          <w:lang w:val="es-CO"/>
        </w:rPr>
        <w:t>: El distrito proporcionará oportunidades al personal de HPS para que adquiera información y habilidades que puedan mejorar sus interacciones con los estudiantes y las familias del distrito, tales como visitas a los barrios locales Holyoke como parte de la inducción al nuevo personal; oportunidades para aprender acerca de la pobreza o de la cultura puertorriqueña; y cursos de español conversacional que se ofrecen en conjunto con las instituciones locales de educación superior.</w:t>
      </w:r>
    </w:p>
    <w:p w:rsidR="00423308" w:rsidRPr="00614B14" w:rsidRDefault="00423308" w:rsidP="00C334F9">
      <w:pPr>
        <w:numPr>
          <w:ilvl w:val="0"/>
          <w:numId w:val="8"/>
        </w:numPr>
        <w:spacing w:after="200" w:line="276" w:lineRule="auto"/>
        <w:contextualSpacing/>
        <w:rPr>
          <w:rFonts w:asciiTheme="minorHAnsi" w:hAnsiTheme="minorHAnsi"/>
          <w:lang w:val="es-CO"/>
        </w:rPr>
      </w:pPr>
      <w:r w:rsidRPr="00614B14">
        <w:rPr>
          <w:rFonts w:asciiTheme="minorHAnsi" w:hAnsiTheme="minorHAnsi"/>
          <w:b/>
          <w:lang w:val="es-CO"/>
        </w:rPr>
        <w:t>Desarrollar un Centro de Recursos de Familia:</w:t>
      </w:r>
      <w:r w:rsidRPr="00614B14">
        <w:rPr>
          <w:rFonts w:asciiTheme="minorHAnsi" w:hAnsiTheme="minorHAnsi"/>
          <w:lang w:val="es-CO"/>
        </w:rPr>
        <w:t xml:space="preserve"> El distrito desarrollará un Centro de Recursos de Familia que servirá como un eje de información y servicios para las familias, tanto dentro como fuera del distrito. El proceso de inscripción de los estudiantes se facilitará a través del Centro de Recursos de Familia y como parte de esta integración el distrito examinará y revisará el proceso actual de asignación de estudiantes según sea necesario. </w:t>
      </w:r>
    </w:p>
    <w:p w:rsidR="00423308" w:rsidRPr="00614B14" w:rsidRDefault="00423308" w:rsidP="00C334F9">
      <w:pPr>
        <w:numPr>
          <w:ilvl w:val="0"/>
          <w:numId w:val="8"/>
        </w:numPr>
        <w:spacing w:after="200" w:line="276" w:lineRule="auto"/>
        <w:contextualSpacing/>
        <w:rPr>
          <w:rFonts w:asciiTheme="minorHAnsi" w:hAnsiTheme="minorHAnsi"/>
          <w:lang w:val="es-CO"/>
        </w:rPr>
      </w:pPr>
      <w:r w:rsidRPr="00614B14">
        <w:rPr>
          <w:rFonts w:asciiTheme="minorHAnsi" w:hAnsiTheme="minorHAnsi"/>
          <w:b/>
          <w:lang w:val="es-CO"/>
        </w:rPr>
        <w:t>Crear estructuras basadas en la escuela para la inclusión de la familia:</w:t>
      </w:r>
      <w:r w:rsidRPr="00614B14">
        <w:rPr>
          <w:rFonts w:asciiTheme="minorHAnsi" w:hAnsiTheme="minorHAnsi"/>
          <w:lang w:val="es-CO"/>
        </w:rPr>
        <w:t xml:space="preserve"> El distrito se asegurará de que cada escuela tenga todas las organizaciones requeridas por la ley (por ejemplo, el Consejo Escolar, el Comité Asesor de Padres de Estudiantes Aprendiendo Inglés-EAI) y también considerará otros lugares y estructuras en las que las familias puedan tener una voz en las operaciones y en la visión estratégica de las escuelas.</w:t>
      </w:r>
    </w:p>
    <w:p w:rsidR="00423308" w:rsidRPr="00614B14" w:rsidRDefault="00423308" w:rsidP="00C334F9">
      <w:pPr>
        <w:numPr>
          <w:ilvl w:val="0"/>
          <w:numId w:val="8"/>
        </w:numPr>
        <w:spacing w:after="200" w:line="276" w:lineRule="auto"/>
        <w:contextualSpacing/>
        <w:rPr>
          <w:rFonts w:asciiTheme="minorHAnsi" w:hAnsiTheme="minorHAnsi"/>
          <w:lang w:val="es-CO"/>
        </w:rPr>
      </w:pPr>
      <w:r w:rsidRPr="00614B14">
        <w:rPr>
          <w:rFonts w:asciiTheme="minorHAnsi" w:hAnsiTheme="minorHAnsi"/>
          <w:b/>
          <w:lang w:val="es-CO"/>
        </w:rPr>
        <w:t>Realizar Visitas Domiciliarias</w:t>
      </w:r>
      <w:r w:rsidRPr="00614B14">
        <w:rPr>
          <w:rFonts w:asciiTheme="minorHAnsi" w:hAnsiTheme="minorHAnsi"/>
          <w:lang w:val="es-CO"/>
        </w:rPr>
        <w:t>: Al inicio del verano de 2015, el distrito puso a prueba un programa de visitas domiciliarias con el fin de hablar con las familias sobre el año escolar 2015-2016, hablar de sus aspiraciones y las preocupaciones que tuvieran respecto a sus hijos, y ofrecer a las familias la oportunidad de llegar a conocer el personal de la escuela. Esta estrategia es también una actividad de fomento cultural para el personal de la escuela. HPS ampliará esta práctica y la expectativa en todo el distrito.</w:t>
      </w:r>
    </w:p>
    <w:p w:rsidR="00423308" w:rsidRPr="00614B14" w:rsidRDefault="00423308" w:rsidP="00C334F9">
      <w:pPr>
        <w:numPr>
          <w:ilvl w:val="0"/>
          <w:numId w:val="8"/>
        </w:numPr>
        <w:spacing w:after="200" w:line="276" w:lineRule="auto"/>
        <w:contextualSpacing/>
        <w:rPr>
          <w:rFonts w:asciiTheme="minorHAnsi" w:hAnsiTheme="minorHAnsi"/>
          <w:lang w:val="es-CO"/>
        </w:rPr>
      </w:pPr>
      <w:r w:rsidRPr="00614B14">
        <w:rPr>
          <w:rFonts w:asciiTheme="minorHAnsi" w:hAnsiTheme="minorHAnsi"/>
          <w:b/>
          <w:lang w:val="es-CO"/>
        </w:rPr>
        <w:lastRenderedPageBreak/>
        <w:t>Utilizar múltiples estrategias para relacionarse con las familias</w:t>
      </w:r>
      <w:r w:rsidRPr="00614B14">
        <w:rPr>
          <w:rFonts w:asciiTheme="minorHAnsi" w:hAnsiTheme="minorHAnsi"/>
          <w:lang w:val="es-CO"/>
        </w:rPr>
        <w:t>: El distrito empleará múltiples estrategias para comunicarse con las familias con el objetivo de compartir información y buscar su opinión y participación. El distrito se basará en una variedad de técnicas puestas a prueba en primavera y verano de 2015, incluidas las conversaciones de barrio y sesiones de información, medios de comunicación social y otros métodos de comunicación. El distrito también hará que las comunicaciones HPS estén disponibles en varios idiomas para facilitar la comunicación con todas las familias. Se ofrecerán oportunidades de voluntariado familiar y el distrito se asegurará de que las escuelas creen o continúen realizando eventos que apoyen la asociación de los familiares en el aprendizaje de los estudiantes.</w:t>
      </w:r>
    </w:p>
    <w:p w:rsidR="00423308" w:rsidRPr="00614B14" w:rsidRDefault="00423308" w:rsidP="00C334F9">
      <w:pPr>
        <w:numPr>
          <w:ilvl w:val="0"/>
          <w:numId w:val="8"/>
        </w:numPr>
        <w:spacing w:after="200" w:line="276" w:lineRule="auto"/>
        <w:contextualSpacing/>
        <w:rPr>
          <w:rFonts w:asciiTheme="minorHAnsi" w:hAnsiTheme="minorHAnsi"/>
          <w:lang w:val="es-CO"/>
        </w:rPr>
      </w:pPr>
      <w:r w:rsidRPr="00614B14">
        <w:rPr>
          <w:rFonts w:asciiTheme="minorHAnsi" w:hAnsiTheme="minorHAnsi"/>
          <w:b/>
          <w:lang w:val="es-CO"/>
        </w:rPr>
        <w:t>Celebrar la Herencia Cultural de los Estudiantes:</w:t>
      </w:r>
      <w:r w:rsidRPr="00614B14">
        <w:rPr>
          <w:rFonts w:asciiTheme="minorHAnsi" w:hAnsiTheme="minorHAnsi"/>
          <w:lang w:val="es-CO"/>
        </w:rPr>
        <w:t xml:space="preserve"> El distrito apoyará a las escuelas a realizar eventos y promover prácticas que celebren la herencia cultural de los estudiantes. Estas estrategias se adaptarán a cada comunidad escolar y las familias serán participantes clave en su planificación.</w:t>
      </w:r>
    </w:p>
    <w:p w:rsidR="00423308" w:rsidRPr="00614B14" w:rsidRDefault="00423308" w:rsidP="00C334F9">
      <w:pPr>
        <w:numPr>
          <w:ilvl w:val="0"/>
          <w:numId w:val="8"/>
        </w:numPr>
        <w:spacing w:line="276" w:lineRule="auto"/>
        <w:contextualSpacing/>
        <w:rPr>
          <w:rFonts w:asciiTheme="minorHAnsi" w:hAnsiTheme="minorHAnsi"/>
          <w:lang w:val="es-CO"/>
        </w:rPr>
      </w:pPr>
      <w:r w:rsidRPr="00614B14">
        <w:rPr>
          <w:rFonts w:asciiTheme="minorHAnsi" w:hAnsiTheme="minorHAnsi"/>
          <w:b/>
          <w:lang w:val="es-CO"/>
        </w:rPr>
        <w:t>Desarrollar una Universidad para Padres:</w:t>
      </w:r>
      <w:r w:rsidRPr="00614B14">
        <w:rPr>
          <w:rFonts w:asciiTheme="minorHAnsi" w:hAnsiTheme="minorHAnsi"/>
          <w:lang w:val="es-CO"/>
        </w:rPr>
        <w:t xml:space="preserve"> El distrito desarrollará una Universidad de Padres para las familias de Holyoke con el objetivo de proporcionar oportunidades de aprendizaje</w:t>
      </w:r>
      <w:r w:rsidR="00782584" w:rsidRPr="00614B14">
        <w:rPr>
          <w:rFonts w:asciiTheme="minorHAnsi" w:hAnsiTheme="minorHAnsi"/>
          <w:lang w:val="es-CO"/>
        </w:rPr>
        <w:t>, incluyendo</w:t>
      </w:r>
      <w:r w:rsidRPr="00614B14">
        <w:rPr>
          <w:rFonts w:asciiTheme="minorHAnsi" w:hAnsiTheme="minorHAnsi"/>
          <w:lang w:val="es-CO"/>
        </w:rPr>
        <w:t xml:space="preserve"> </w:t>
      </w:r>
      <w:r w:rsidR="004D08BA" w:rsidRPr="00614B14">
        <w:rPr>
          <w:rFonts w:asciiTheme="minorHAnsi" w:hAnsiTheme="minorHAnsi"/>
          <w:lang w:val="es-CO"/>
        </w:rPr>
        <w:t>co</w:t>
      </w:r>
      <w:r w:rsidRPr="00614B14">
        <w:rPr>
          <w:rFonts w:asciiTheme="minorHAnsi" w:hAnsiTheme="minorHAnsi"/>
          <w:lang w:val="es-CO"/>
        </w:rPr>
        <w:t xml:space="preserve">mo acceder a los recursos del distrito, </w:t>
      </w:r>
      <w:r w:rsidR="004D08BA" w:rsidRPr="00614B14">
        <w:rPr>
          <w:rFonts w:asciiTheme="minorHAnsi" w:hAnsiTheme="minorHAnsi"/>
          <w:lang w:val="es-CO"/>
        </w:rPr>
        <w:t xml:space="preserve">programas de </w:t>
      </w:r>
      <w:r w:rsidRPr="00614B14">
        <w:rPr>
          <w:rFonts w:asciiTheme="minorHAnsi" w:hAnsiTheme="minorHAnsi"/>
          <w:lang w:val="es-CO"/>
        </w:rPr>
        <w:t xml:space="preserve">conocimientos de idiomas (por ejemplo, inglés como segunda lengua), y </w:t>
      </w:r>
      <w:r w:rsidR="004D08BA" w:rsidRPr="00614B14">
        <w:rPr>
          <w:rFonts w:asciiTheme="minorHAnsi" w:hAnsiTheme="minorHAnsi"/>
          <w:lang w:val="es-CO"/>
        </w:rPr>
        <w:t xml:space="preserve">cursos de </w:t>
      </w:r>
      <w:r w:rsidRPr="00614B14">
        <w:rPr>
          <w:rFonts w:asciiTheme="minorHAnsi" w:hAnsiTheme="minorHAnsi"/>
          <w:lang w:val="es-CO"/>
        </w:rPr>
        <w:t>educación para adultos (basándose en la labor del Centro de Holyoke de Educación de Adultos). La Universidad de Padres coordinará y construirá sobre las ofertas de los distritos existentes para las familias en inglés como Segundo Idioma y cursos de GED.</w:t>
      </w:r>
    </w:p>
    <w:p w:rsidR="00423308" w:rsidRPr="00614B14" w:rsidRDefault="00423308" w:rsidP="00614B14">
      <w:pPr>
        <w:spacing w:line="276" w:lineRule="auto"/>
        <w:ind w:left="360"/>
        <w:rPr>
          <w:rFonts w:asciiTheme="minorHAnsi" w:hAnsiTheme="minorHAnsi"/>
          <w:lang w:val="es-CO"/>
        </w:rPr>
      </w:pPr>
    </w:p>
    <w:p w:rsidR="00423308" w:rsidRPr="00614B14" w:rsidRDefault="00423308" w:rsidP="00614B14">
      <w:pPr>
        <w:spacing w:line="276" w:lineRule="auto"/>
        <w:ind w:left="360"/>
        <w:rPr>
          <w:rFonts w:asciiTheme="minorHAnsi" w:hAnsiTheme="minorHAnsi"/>
          <w:i/>
          <w:lang w:val="es-CO"/>
        </w:rPr>
      </w:pPr>
      <w:r w:rsidRPr="00614B14">
        <w:rPr>
          <w:rFonts w:asciiTheme="minorHAnsi" w:hAnsiTheme="minorHAnsi"/>
          <w:i/>
          <w:lang w:val="es-CO"/>
        </w:rPr>
        <w:t>Esta estrategia es informada por recomendaciones del Grupo Local de Partes Interesadas I (1), II (1a, 2b, 3b, 5b, 6c) y III (1).</w:t>
      </w:r>
    </w:p>
    <w:p w:rsidR="00423308" w:rsidRPr="00614B14" w:rsidRDefault="00423308" w:rsidP="00614B14">
      <w:pPr>
        <w:spacing w:after="200" w:line="276" w:lineRule="auto"/>
        <w:rPr>
          <w:rFonts w:asciiTheme="minorHAnsi" w:hAnsiTheme="minorHAnsi"/>
          <w:lang w:val="es-CO"/>
        </w:rPr>
      </w:pPr>
      <w:r w:rsidRPr="00614B14">
        <w:rPr>
          <w:rFonts w:asciiTheme="minorHAnsi" w:hAnsiTheme="minorHAnsi"/>
          <w:lang w:val="es-CO"/>
        </w:rPr>
        <w:br w:type="page"/>
      </w:r>
    </w:p>
    <w:p w:rsidR="004A4DDB" w:rsidRPr="00C35504" w:rsidRDefault="004A4DDB" w:rsidP="004A4DDB">
      <w:pPr>
        <w:spacing w:after="200" w:line="276" w:lineRule="auto"/>
        <w:jc w:val="center"/>
        <w:rPr>
          <w:rFonts w:ascii="Calibri" w:hAnsi="Calibri"/>
          <w:b/>
          <w:u w:val="single"/>
          <w:lang w:val="es-CO"/>
        </w:rPr>
      </w:pPr>
      <w:r w:rsidRPr="00C35504">
        <w:rPr>
          <w:rFonts w:ascii="Calibri" w:hAnsi="Calibri"/>
          <w:b/>
          <w:u w:val="single"/>
          <w:lang w:val="es-CO"/>
        </w:rPr>
        <w:lastRenderedPageBreak/>
        <w:t xml:space="preserve">Área </w:t>
      </w:r>
      <w:r>
        <w:rPr>
          <w:rFonts w:ascii="Calibri" w:hAnsi="Calibri"/>
          <w:b/>
          <w:u w:val="single"/>
          <w:lang w:val="es-CO"/>
        </w:rPr>
        <w:t xml:space="preserve">de </w:t>
      </w:r>
      <w:r w:rsidRPr="00C35504">
        <w:rPr>
          <w:rFonts w:ascii="Calibri" w:hAnsi="Calibri"/>
          <w:b/>
          <w:u w:val="single"/>
          <w:lang w:val="es-CO"/>
        </w:rPr>
        <w:t>Priori</w:t>
      </w:r>
      <w:r>
        <w:rPr>
          <w:rFonts w:ascii="Calibri" w:hAnsi="Calibri"/>
          <w:b/>
          <w:u w:val="single"/>
          <w:lang w:val="es-CO"/>
        </w:rPr>
        <w:t>dad 3 Parámetros</w:t>
      </w:r>
      <w:r w:rsidRPr="00C35504">
        <w:rPr>
          <w:rFonts w:ascii="Calibri" w:hAnsi="Calibri"/>
          <w:b/>
          <w:u w:val="single"/>
          <w:lang w:val="es-CO"/>
        </w:rPr>
        <w:t xml:space="preserve"> de implementación</w:t>
      </w:r>
    </w:p>
    <w:p w:rsidR="004A4DDB" w:rsidRPr="00C35504" w:rsidRDefault="004A4DDB" w:rsidP="004A4DDB">
      <w:pPr>
        <w:spacing w:line="276" w:lineRule="auto"/>
        <w:rPr>
          <w:rFonts w:ascii="Calibri" w:hAnsi="Calibri"/>
          <w:lang w:val="es-CO"/>
        </w:rPr>
      </w:pPr>
      <w:r w:rsidRPr="00C35504">
        <w:rPr>
          <w:rFonts w:ascii="Calibri" w:hAnsi="Calibri"/>
          <w:b/>
          <w:lang w:val="es-CO"/>
        </w:rPr>
        <w:t xml:space="preserve">Estrategia A: </w:t>
      </w:r>
      <w:r w:rsidR="00454652" w:rsidRPr="00614B14">
        <w:rPr>
          <w:rFonts w:asciiTheme="minorHAnsi" w:hAnsiTheme="minorHAnsi"/>
          <w:b/>
          <w:color w:val="1A1A1A"/>
          <w:lang w:val="es-CO" w:eastAsia="ja-JP"/>
        </w:rPr>
        <w:t xml:space="preserve">Transformar la cultura del distrito en una de alto nivel y consideración positiva para todos los </w:t>
      </w:r>
      <w:r w:rsidR="00454652">
        <w:rPr>
          <w:rFonts w:asciiTheme="minorHAnsi" w:hAnsiTheme="minorHAnsi"/>
          <w:b/>
          <w:color w:val="1A1A1A"/>
          <w:lang w:val="es-CO" w:eastAsia="ja-JP"/>
        </w:rPr>
        <w:t>alumno</w:t>
      </w:r>
      <w:r w:rsidR="00454652" w:rsidRPr="00614B14">
        <w:rPr>
          <w:rFonts w:asciiTheme="minorHAnsi" w:hAnsiTheme="minorHAnsi"/>
          <w:b/>
          <w:color w:val="1A1A1A"/>
          <w:lang w:val="es-CO" w:eastAsia="ja-JP"/>
        </w:rPr>
        <w:t>s y el personal.</w:t>
      </w:r>
    </w:p>
    <w:p w:rsidR="004A4DDB" w:rsidRPr="00C35504" w:rsidRDefault="004A4DDB" w:rsidP="004A4DDB">
      <w:pPr>
        <w:numPr>
          <w:ilvl w:val="0"/>
          <w:numId w:val="70"/>
        </w:numPr>
        <w:spacing w:line="276" w:lineRule="auto"/>
        <w:contextualSpacing/>
        <w:rPr>
          <w:rFonts w:ascii="Calibri" w:hAnsi="Calibri"/>
          <w:lang w:val="es-CO"/>
        </w:rPr>
      </w:pPr>
      <w:r w:rsidRPr="00C35504">
        <w:rPr>
          <w:rFonts w:ascii="Calibri" w:hAnsi="Calibri"/>
          <w:lang w:val="es-CO"/>
        </w:rPr>
        <w:t xml:space="preserve">En noviembre de 2015, el distrito habrá identificado las encuestas de los estudiantes, el personal y los padres para medir el clima de instrucción y el clima social/emocional en cada escuela. El distrito también articulará un proceso para recopilar, analizar y utilizar esos datos para informar a la escuela y mejorar los esfuerzos en todo el distrito. </w:t>
      </w:r>
    </w:p>
    <w:p w:rsidR="004A4DDB" w:rsidRPr="00C35504" w:rsidRDefault="004A4DDB" w:rsidP="004A4DDB">
      <w:pPr>
        <w:numPr>
          <w:ilvl w:val="0"/>
          <w:numId w:val="70"/>
        </w:numPr>
        <w:spacing w:line="276" w:lineRule="auto"/>
        <w:contextualSpacing/>
        <w:rPr>
          <w:rFonts w:ascii="Calibri" w:hAnsi="Calibri"/>
          <w:b/>
          <w:lang w:val="es-CO"/>
        </w:rPr>
      </w:pPr>
      <w:r w:rsidRPr="00C35504">
        <w:rPr>
          <w:rFonts w:ascii="Calibri" w:hAnsi="Calibri"/>
          <w:lang w:val="es-CO"/>
        </w:rPr>
        <w:t>Para enero de 2016, el distrito revisará sus protocolos actuales de recopilación de datos y dotación del personal relacionados con la asistencia de los estudiantes con el fin de mejorar su enfoque.</w:t>
      </w:r>
    </w:p>
    <w:p w:rsidR="004A4DDB" w:rsidRPr="00C35504" w:rsidRDefault="004A4DDB" w:rsidP="004A4DDB">
      <w:pPr>
        <w:spacing w:line="276" w:lineRule="auto"/>
        <w:rPr>
          <w:rFonts w:ascii="Calibri" w:hAnsi="Calibri"/>
          <w:lang w:val="es-CO"/>
        </w:rPr>
      </w:pPr>
    </w:p>
    <w:p w:rsidR="004A4DDB" w:rsidRPr="00C35504" w:rsidRDefault="004A4DDB" w:rsidP="004A4DDB">
      <w:pPr>
        <w:spacing w:line="276" w:lineRule="auto"/>
        <w:rPr>
          <w:rFonts w:ascii="Calibri" w:hAnsi="Calibri"/>
          <w:b/>
          <w:lang w:val="es-CO"/>
        </w:rPr>
      </w:pPr>
      <w:r w:rsidRPr="00C35504">
        <w:rPr>
          <w:rFonts w:ascii="Calibri" w:hAnsi="Calibri"/>
          <w:b/>
          <w:lang w:val="es-CO"/>
        </w:rPr>
        <w:t xml:space="preserve">Estrategia B: </w:t>
      </w:r>
      <w:r w:rsidR="003F28B7" w:rsidRPr="00614B14">
        <w:rPr>
          <w:rFonts w:asciiTheme="minorHAnsi" w:hAnsiTheme="minorHAnsi"/>
          <w:b/>
          <w:lang w:val="es-CO"/>
        </w:rPr>
        <w:t>Construir habilidades sociales/emo</w:t>
      </w:r>
      <w:r w:rsidR="003F28B7">
        <w:rPr>
          <w:rFonts w:asciiTheme="minorHAnsi" w:hAnsiTheme="minorHAnsi"/>
          <w:b/>
          <w:lang w:val="es-CO"/>
        </w:rPr>
        <w:t>cionales de todos los alumno</w:t>
      </w:r>
      <w:r w:rsidR="003F28B7" w:rsidRPr="00614B14">
        <w:rPr>
          <w:rFonts w:asciiTheme="minorHAnsi" w:hAnsiTheme="minorHAnsi"/>
          <w:b/>
          <w:lang w:val="es-CO"/>
        </w:rPr>
        <w:t>s con el fin de promover la participación de la escuela, el éxito académico, y la preparación universitaria y profesional.</w:t>
      </w:r>
    </w:p>
    <w:p w:rsidR="004A4DDB" w:rsidRPr="00C35504" w:rsidRDefault="004A4DDB" w:rsidP="004A4DDB">
      <w:pPr>
        <w:numPr>
          <w:ilvl w:val="0"/>
          <w:numId w:val="71"/>
        </w:numPr>
        <w:spacing w:line="276" w:lineRule="auto"/>
        <w:contextualSpacing/>
        <w:rPr>
          <w:rFonts w:ascii="Calibri" w:hAnsi="Calibri"/>
          <w:lang w:val="es-CO"/>
        </w:rPr>
      </w:pPr>
      <w:r w:rsidRPr="00C35504">
        <w:rPr>
          <w:rFonts w:ascii="Calibri" w:hAnsi="Calibri"/>
          <w:lang w:val="es-CO"/>
        </w:rPr>
        <w:t xml:space="preserve">Para junio de 2016, el distrito identificará herramientas y establecerá procesos para supervisar la eficacia de sus estrategias de apoyo en el aprendizaje social y emocional de los estudiantes (EAI). </w:t>
      </w:r>
    </w:p>
    <w:p w:rsidR="004A4DDB" w:rsidRPr="00C35504" w:rsidRDefault="004A4DDB" w:rsidP="004A4DDB">
      <w:pPr>
        <w:numPr>
          <w:ilvl w:val="0"/>
          <w:numId w:val="71"/>
        </w:numPr>
        <w:spacing w:line="276" w:lineRule="auto"/>
        <w:contextualSpacing/>
        <w:rPr>
          <w:rFonts w:ascii="Calibri" w:hAnsi="Calibri"/>
          <w:b/>
          <w:lang w:val="es-CO"/>
        </w:rPr>
      </w:pPr>
      <w:r w:rsidRPr="00C35504">
        <w:rPr>
          <w:rFonts w:ascii="Calibri" w:hAnsi="Calibri"/>
          <w:lang w:val="es-CO"/>
        </w:rPr>
        <w:t xml:space="preserve">Para febrero de 2016, el distrito revisará y evaluará la eficacia de su enfoque actual de la disciplina de los estudiantes, incluidos los protocolos, las estructuras y las instalaciones que actualmente se utilizan en estos procesos (por ejemplo, las expectativas de comportamiento positivo, salas de apoyo a los estudiantes, PBIS, alternativas a la suspensión); esta revisión servirá como base para futuras decisiones sobre el enfoque del distrito. </w:t>
      </w:r>
    </w:p>
    <w:p w:rsidR="004A4DDB" w:rsidRPr="00C35504" w:rsidRDefault="004A4DDB" w:rsidP="004A4DDB">
      <w:pPr>
        <w:spacing w:line="276" w:lineRule="auto"/>
        <w:rPr>
          <w:rFonts w:ascii="Calibri" w:hAnsi="Calibri"/>
          <w:b/>
          <w:lang w:val="es-CO"/>
        </w:rPr>
      </w:pPr>
    </w:p>
    <w:p w:rsidR="004A4DDB" w:rsidRPr="004368AD" w:rsidRDefault="004A4DDB" w:rsidP="004A4DDB">
      <w:pPr>
        <w:spacing w:line="276" w:lineRule="auto"/>
        <w:rPr>
          <w:rFonts w:ascii="Calibri" w:hAnsi="Calibri"/>
          <w:b/>
          <w:lang w:val="es-CO"/>
        </w:rPr>
      </w:pPr>
      <w:r w:rsidRPr="004368AD">
        <w:rPr>
          <w:rFonts w:ascii="Calibri" w:hAnsi="Calibri"/>
          <w:b/>
          <w:lang w:val="es-CO" w:eastAsia="ja-JP"/>
        </w:rPr>
        <w:t>Estrategia C: Asegurar que todos los edificios HPS proporcionen entornos que fomenten una rápida mejoría del rendimiento académico.</w:t>
      </w:r>
    </w:p>
    <w:p w:rsidR="004A4DDB" w:rsidRPr="004368AD" w:rsidRDefault="004A4DDB" w:rsidP="004A4DDB">
      <w:pPr>
        <w:numPr>
          <w:ilvl w:val="0"/>
          <w:numId w:val="71"/>
        </w:numPr>
        <w:spacing w:line="276" w:lineRule="auto"/>
        <w:contextualSpacing/>
        <w:rPr>
          <w:rFonts w:ascii="Calibri" w:hAnsi="Calibri"/>
          <w:b/>
          <w:lang w:val="es-CO"/>
        </w:rPr>
      </w:pPr>
      <w:r w:rsidRPr="004368AD">
        <w:rPr>
          <w:rFonts w:ascii="Calibri" w:hAnsi="Calibri"/>
          <w:lang w:val="es-CO"/>
        </w:rPr>
        <w:t>Basados en los datos climáticos recogidos en el año escolar 2015-2016 (véase Estrategia A), cada escuela incorporará estrategias para crear un ambiente de aprendizaje más seguro, más saludable y más acogedor en el desarrollo de su plan operativo escolar del año escolar 2016-2017.</w:t>
      </w:r>
    </w:p>
    <w:p w:rsidR="004A4DDB" w:rsidRPr="00C35504" w:rsidRDefault="004A4DDB" w:rsidP="004A4DDB">
      <w:pPr>
        <w:spacing w:line="276" w:lineRule="auto"/>
        <w:rPr>
          <w:rFonts w:ascii="Calibri" w:hAnsi="Calibri"/>
          <w:b/>
          <w:lang w:val="es-CO"/>
        </w:rPr>
      </w:pPr>
    </w:p>
    <w:p w:rsidR="004A4DDB" w:rsidRPr="00C35504" w:rsidRDefault="004A4DDB" w:rsidP="004A4DDB">
      <w:pPr>
        <w:spacing w:line="276" w:lineRule="auto"/>
        <w:rPr>
          <w:rFonts w:ascii="Calibri" w:hAnsi="Calibri"/>
          <w:b/>
          <w:color w:val="1A1A1A"/>
          <w:lang w:val="es-CO" w:eastAsia="ja-JP"/>
        </w:rPr>
      </w:pPr>
      <w:r w:rsidRPr="00C35504">
        <w:rPr>
          <w:rFonts w:ascii="Calibri" w:hAnsi="Calibri"/>
          <w:b/>
          <w:lang w:val="es-CO"/>
        </w:rPr>
        <w:t xml:space="preserve">Estrategia D: </w:t>
      </w:r>
      <w:r w:rsidR="003F28B7" w:rsidRPr="00614B14">
        <w:rPr>
          <w:rFonts w:asciiTheme="minorHAnsi" w:hAnsiTheme="minorHAnsi"/>
          <w:b/>
          <w:color w:val="1A1A1A"/>
          <w:lang w:val="es-CO" w:eastAsia="ja-JP"/>
        </w:rPr>
        <w:t xml:space="preserve">Desarrollar estructuras y soportes para identificar y abordar las fortalezas y necesidades de los </w:t>
      </w:r>
      <w:r w:rsidR="003F28B7">
        <w:rPr>
          <w:rFonts w:asciiTheme="minorHAnsi" w:hAnsiTheme="minorHAnsi"/>
          <w:b/>
          <w:color w:val="1A1A1A"/>
          <w:lang w:val="es-CO" w:eastAsia="ja-JP"/>
        </w:rPr>
        <w:t>alumnos</w:t>
      </w:r>
      <w:r w:rsidR="003F28B7" w:rsidRPr="00614B14">
        <w:rPr>
          <w:rFonts w:asciiTheme="minorHAnsi" w:hAnsiTheme="minorHAnsi"/>
          <w:b/>
          <w:color w:val="1A1A1A"/>
          <w:lang w:val="es-CO" w:eastAsia="ja-JP"/>
        </w:rPr>
        <w:t>.</w:t>
      </w:r>
    </w:p>
    <w:p w:rsidR="004A4DDB" w:rsidRPr="00C35504" w:rsidRDefault="004A4DDB" w:rsidP="004A4DDB">
      <w:pPr>
        <w:numPr>
          <w:ilvl w:val="0"/>
          <w:numId w:val="72"/>
        </w:numPr>
        <w:spacing w:line="276" w:lineRule="auto"/>
        <w:contextualSpacing/>
        <w:rPr>
          <w:rFonts w:ascii="Calibri" w:hAnsi="Calibri"/>
          <w:lang w:val="es-CO"/>
        </w:rPr>
      </w:pPr>
      <w:r w:rsidRPr="00C35504">
        <w:rPr>
          <w:rFonts w:ascii="Calibri" w:hAnsi="Calibri"/>
          <w:lang w:val="es-CO"/>
        </w:rPr>
        <w:t xml:space="preserve">En abril de 2016, el distrito revisará y analizará todos sus programas de apoyo y comportamiento para determinar si las necesidades de los estudiantes se están cumpliendo en todos los grados y tomará decisiones acerca de la consolidación, reconfiguración, la interrupción y/o creación de programas según sea necesario. </w:t>
      </w:r>
    </w:p>
    <w:p w:rsidR="004A4DDB" w:rsidRPr="00C35504" w:rsidRDefault="004A4DDB" w:rsidP="004A4DDB">
      <w:pPr>
        <w:numPr>
          <w:ilvl w:val="0"/>
          <w:numId w:val="72"/>
        </w:numPr>
        <w:spacing w:line="276" w:lineRule="auto"/>
        <w:contextualSpacing/>
        <w:rPr>
          <w:rFonts w:ascii="Calibri" w:hAnsi="Calibri"/>
          <w:lang w:val="es-CO"/>
        </w:rPr>
      </w:pPr>
      <w:r w:rsidRPr="00C35504">
        <w:rPr>
          <w:rFonts w:ascii="Calibri" w:hAnsi="Calibri"/>
          <w:lang w:val="es-CO"/>
        </w:rPr>
        <w:lastRenderedPageBreak/>
        <w:t xml:space="preserve">En abril de 2016, el Receptor habrá revisado los avances y resultados del proyecto piloto de </w:t>
      </w:r>
      <w:r>
        <w:rPr>
          <w:rFonts w:ascii="Calibri" w:hAnsi="Calibri"/>
          <w:lang w:val="es-CO"/>
        </w:rPr>
        <w:t xml:space="preserve">Las Escuelas Comunitarias de </w:t>
      </w:r>
      <w:r w:rsidRPr="00C35504">
        <w:rPr>
          <w:rFonts w:ascii="Calibri" w:hAnsi="Calibri"/>
          <w:lang w:val="es-CO"/>
        </w:rPr>
        <w:t>Servicio Completo y decidirá qué aspectos se repliquen en otras escuelas.</w:t>
      </w:r>
    </w:p>
    <w:p w:rsidR="004A4DDB" w:rsidRPr="00C35504" w:rsidRDefault="004A4DDB" w:rsidP="004A4DDB">
      <w:pPr>
        <w:spacing w:line="276" w:lineRule="auto"/>
        <w:rPr>
          <w:rFonts w:ascii="Calibri" w:hAnsi="Calibri"/>
          <w:lang w:val="es-CO"/>
        </w:rPr>
      </w:pPr>
    </w:p>
    <w:p w:rsidR="004A4DDB" w:rsidRPr="00C35504" w:rsidRDefault="004A4DDB" w:rsidP="004A4DDB">
      <w:pPr>
        <w:spacing w:line="276" w:lineRule="auto"/>
        <w:rPr>
          <w:rFonts w:ascii="Calibri" w:hAnsi="Calibri"/>
          <w:b/>
          <w:lang w:val="es-CO"/>
        </w:rPr>
      </w:pPr>
      <w:r w:rsidRPr="00C35504">
        <w:rPr>
          <w:rFonts w:ascii="Calibri" w:hAnsi="Calibri"/>
          <w:b/>
          <w:lang w:val="es-CO"/>
        </w:rPr>
        <w:t xml:space="preserve">Estrategia E: Organizar el apoyo de aliados en las escuelas y </w:t>
      </w:r>
      <w:r w:rsidR="004368AD">
        <w:rPr>
          <w:rFonts w:ascii="Calibri" w:hAnsi="Calibri"/>
          <w:b/>
          <w:lang w:val="es-CO"/>
        </w:rPr>
        <w:t xml:space="preserve">en </w:t>
      </w:r>
      <w:r w:rsidRPr="00C35504">
        <w:rPr>
          <w:rFonts w:ascii="Calibri" w:hAnsi="Calibri"/>
          <w:b/>
          <w:lang w:val="es-CO"/>
        </w:rPr>
        <w:t>la oficina central para maximizar los esfuerzos de los aliados y alinearlos con las estrategias de respuesta del distrito</w:t>
      </w:r>
      <w:r w:rsidRPr="00C35504">
        <w:rPr>
          <w:rFonts w:ascii="Calibri" w:hAnsi="Calibri"/>
          <w:b/>
          <w:color w:val="1A1A1A"/>
          <w:lang w:val="es-CO" w:eastAsia="ja-JP"/>
        </w:rPr>
        <w:t>.</w:t>
      </w:r>
    </w:p>
    <w:p w:rsidR="004A4DDB" w:rsidRPr="00C35504" w:rsidRDefault="004A4DDB" w:rsidP="004A4DDB">
      <w:pPr>
        <w:numPr>
          <w:ilvl w:val="0"/>
          <w:numId w:val="73"/>
        </w:numPr>
        <w:spacing w:line="276" w:lineRule="auto"/>
        <w:contextualSpacing/>
        <w:rPr>
          <w:rFonts w:ascii="Calibri" w:hAnsi="Calibri"/>
          <w:lang w:val="es-CO"/>
        </w:rPr>
      </w:pPr>
      <w:r w:rsidRPr="00C35504">
        <w:rPr>
          <w:rFonts w:ascii="Calibri" w:hAnsi="Calibri"/>
          <w:lang w:val="es-CO"/>
        </w:rPr>
        <w:t>Para febrero de 2016, el distrito llevará a cabo un</w:t>
      </w:r>
      <w:r>
        <w:rPr>
          <w:rFonts w:ascii="Calibri" w:hAnsi="Calibri"/>
          <w:lang w:val="es-CO"/>
        </w:rPr>
        <w:t xml:space="preserve"> análisis de las necesidades a nivel de </w:t>
      </w:r>
      <w:r w:rsidRPr="00C35504">
        <w:rPr>
          <w:rFonts w:ascii="Calibri" w:hAnsi="Calibri"/>
          <w:lang w:val="es-CO"/>
        </w:rPr>
        <w:t xml:space="preserve">escuela y del distrito y de los recursos existentes proporcionados por los aliados para determinar dónde existen brechas y redundancias. </w:t>
      </w:r>
    </w:p>
    <w:p w:rsidR="004A4DDB" w:rsidRPr="00C35504" w:rsidRDefault="004A4DDB" w:rsidP="004A4DDB">
      <w:pPr>
        <w:numPr>
          <w:ilvl w:val="0"/>
          <w:numId w:val="73"/>
        </w:numPr>
        <w:spacing w:line="276" w:lineRule="auto"/>
        <w:contextualSpacing/>
        <w:rPr>
          <w:rFonts w:ascii="Calibri" w:hAnsi="Calibri"/>
          <w:lang w:val="es-CO"/>
        </w:rPr>
      </w:pPr>
      <w:r w:rsidRPr="00C35504">
        <w:rPr>
          <w:rFonts w:ascii="Calibri" w:hAnsi="Calibri"/>
          <w:lang w:val="es-CO"/>
        </w:rPr>
        <w:t>En julio de 2016, se establecerá una estructura de coalición para permitir la colaboración entre HPS, socios y aliados de la comunidad, y otros organismos estatales y locales en apoyo de las prioridades de respuesta.</w:t>
      </w:r>
    </w:p>
    <w:p w:rsidR="004A4DDB" w:rsidRPr="00C35504" w:rsidRDefault="004A4DDB" w:rsidP="004A4DDB">
      <w:pPr>
        <w:spacing w:line="276" w:lineRule="auto"/>
        <w:rPr>
          <w:rFonts w:ascii="Calibri" w:hAnsi="Calibri"/>
          <w:lang w:val="es-CO"/>
        </w:rPr>
      </w:pPr>
    </w:p>
    <w:p w:rsidR="004A4DDB" w:rsidRPr="00FA4882" w:rsidRDefault="004A4DDB" w:rsidP="004A4DDB">
      <w:pPr>
        <w:spacing w:line="276" w:lineRule="auto"/>
        <w:rPr>
          <w:rFonts w:asciiTheme="minorHAnsi" w:hAnsiTheme="minorHAnsi"/>
          <w:b/>
          <w:color w:val="1A1A1A"/>
          <w:lang w:val="es-CO" w:eastAsia="ja-JP"/>
        </w:rPr>
      </w:pPr>
      <w:r w:rsidRPr="00C35504">
        <w:rPr>
          <w:rFonts w:ascii="Calibri" w:hAnsi="Calibri"/>
          <w:b/>
          <w:lang w:val="es-CO"/>
        </w:rPr>
        <w:t xml:space="preserve">Estrategia F: </w:t>
      </w:r>
      <w:r w:rsidR="00FA4882" w:rsidRPr="00614B14">
        <w:rPr>
          <w:rFonts w:asciiTheme="minorHAnsi" w:hAnsiTheme="minorHAnsi"/>
          <w:b/>
          <w:color w:val="1A1A1A"/>
          <w:lang w:val="es-CO" w:eastAsia="ja-JP"/>
        </w:rPr>
        <w:t xml:space="preserve">Construir relaciones con las familias, reparar la confianza en el distrito escolar, fomentar y apoyar a las familias a ser socios activos en el aprendizaje de los </w:t>
      </w:r>
      <w:r w:rsidR="00FA4882">
        <w:rPr>
          <w:rFonts w:asciiTheme="minorHAnsi" w:hAnsiTheme="minorHAnsi"/>
          <w:b/>
          <w:color w:val="1A1A1A"/>
          <w:lang w:val="es-CO" w:eastAsia="ja-JP"/>
        </w:rPr>
        <w:t>alumnos</w:t>
      </w:r>
      <w:r w:rsidR="00FA4882" w:rsidRPr="00614B14">
        <w:rPr>
          <w:rFonts w:asciiTheme="minorHAnsi" w:hAnsiTheme="minorHAnsi"/>
          <w:b/>
          <w:color w:val="1A1A1A"/>
          <w:lang w:val="es-CO" w:eastAsia="ja-JP"/>
        </w:rPr>
        <w:t xml:space="preserve">. </w:t>
      </w:r>
    </w:p>
    <w:p w:rsidR="004A4DDB" w:rsidRPr="00C35504" w:rsidRDefault="004A4DDB" w:rsidP="004A4DDB">
      <w:pPr>
        <w:numPr>
          <w:ilvl w:val="0"/>
          <w:numId w:val="73"/>
        </w:numPr>
        <w:spacing w:after="200" w:line="276" w:lineRule="auto"/>
        <w:contextualSpacing/>
        <w:rPr>
          <w:rFonts w:ascii="Calibri" w:hAnsi="Calibri"/>
          <w:b/>
          <w:lang w:val="es-CO"/>
        </w:rPr>
      </w:pPr>
      <w:r w:rsidRPr="00C35504">
        <w:rPr>
          <w:rFonts w:ascii="Calibri" w:hAnsi="Calibri"/>
          <w:lang w:val="es-CO"/>
        </w:rPr>
        <w:t>Para enero de 2016, el distrito designará un claro liderazgo en la oficina central para la organización de los esfuerzos de los estudiantes y el compromiso de la familia con el fin de apoyar y supervisar estos esfuerzos en todo el distrito y en cada escuela. Para mayo de 2016, el distrito desarrollará un prospecto para la creación de un Centro de Recursos para la Familia e identificará los fondos, el espacio y el capital humano necesario para apoyarla.</w:t>
      </w:r>
    </w:p>
    <w:p w:rsidR="004A4DDB" w:rsidRPr="00C35504" w:rsidRDefault="004A4DDB" w:rsidP="004A4DDB">
      <w:pPr>
        <w:rPr>
          <w:lang w:val="es-CO"/>
        </w:rPr>
      </w:pPr>
    </w:p>
    <w:p w:rsidR="00753894" w:rsidRPr="00614B14" w:rsidRDefault="00753894" w:rsidP="00614B14">
      <w:pPr>
        <w:spacing w:after="200" w:line="276" w:lineRule="auto"/>
        <w:rPr>
          <w:rFonts w:asciiTheme="minorHAnsi" w:hAnsiTheme="minorHAnsi"/>
          <w:b/>
          <w:lang w:val="es-ES"/>
        </w:rPr>
      </w:pPr>
      <w:r w:rsidRPr="00614B14">
        <w:rPr>
          <w:rFonts w:asciiTheme="minorHAnsi" w:hAnsiTheme="minorHAnsi"/>
          <w:b/>
          <w:lang w:val="es-ES"/>
        </w:rPr>
        <w:br w:type="page"/>
      </w:r>
    </w:p>
    <w:p w:rsidR="00423308" w:rsidRPr="00614B14" w:rsidRDefault="00423308" w:rsidP="00142D9B">
      <w:pPr>
        <w:spacing w:line="276" w:lineRule="auto"/>
        <w:jc w:val="center"/>
        <w:rPr>
          <w:rFonts w:asciiTheme="minorHAnsi" w:hAnsiTheme="minorHAnsi"/>
          <w:b/>
          <w:u w:val="single"/>
          <w:lang w:val="es-ES"/>
        </w:rPr>
      </w:pPr>
      <w:r w:rsidRPr="00614B14">
        <w:rPr>
          <w:rFonts w:asciiTheme="minorHAnsi" w:hAnsiTheme="minorHAnsi"/>
          <w:b/>
          <w:lang w:val="es-ES"/>
        </w:rPr>
        <w:lastRenderedPageBreak/>
        <w:t xml:space="preserve">Área de Prioridad 4: </w:t>
      </w:r>
      <w:r w:rsidRPr="00AE2C15">
        <w:rPr>
          <w:rFonts w:asciiTheme="minorHAnsi" w:hAnsiTheme="minorHAnsi"/>
          <w:b/>
          <w:lang w:val="es-ES"/>
        </w:rPr>
        <w:t xml:space="preserve">Desarrollar </w:t>
      </w:r>
      <w:r w:rsidR="00942F21">
        <w:rPr>
          <w:rFonts w:asciiTheme="minorHAnsi" w:hAnsiTheme="minorHAnsi"/>
          <w:b/>
          <w:lang w:val="es-AR"/>
        </w:rPr>
        <w:t>el Liderazgo, la Responsabilidad Compartida y la Colaboración P</w:t>
      </w:r>
      <w:r w:rsidR="00AE2C15" w:rsidRPr="00AE2C15">
        <w:rPr>
          <w:rFonts w:asciiTheme="minorHAnsi" w:hAnsiTheme="minorHAnsi"/>
          <w:b/>
          <w:lang w:val="es-AR"/>
        </w:rPr>
        <w:t>rofesional.</w:t>
      </w:r>
    </w:p>
    <w:p w:rsidR="00423308" w:rsidRPr="00614B14" w:rsidRDefault="00423308" w:rsidP="00142D9B">
      <w:pPr>
        <w:spacing w:line="276" w:lineRule="auto"/>
        <w:jc w:val="center"/>
        <w:rPr>
          <w:rFonts w:asciiTheme="minorHAnsi" w:hAnsiTheme="minorHAnsi"/>
          <w:u w:val="single"/>
          <w:lang w:val="es-ES"/>
        </w:rPr>
      </w:pPr>
    </w:p>
    <w:p w:rsidR="00423308" w:rsidRPr="00614B14" w:rsidRDefault="000F6976" w:rsidP="00614B14">
      <w:pPr>
        <w:spacing w:line="276" w:lineRule="auto"/>
        <w:rPr>
          <w:rFonts w:asciiTheme="minorHAnsi" w:hAnsiTheme="minorHAnsi"/>
          <w:lang w:val="es-ES"/>
        </w:rPr>
      </w:pPr>
      <w:r>
        <w:rPr>
          <w:rFonts w:asciiTheme="minorHAnsi" w:hAnsiTheme="minorHAnsi"/>
          <w:u w:val="single"/>
          <w:lang w:val="es-ES"/>
        </w:rPr>
        <w:t>Desafíos</w:t>
      </w:r>
    </w:p>
    <w:p w:rsidR="00423308" w:rsidRPr="00614B14" w:rsidRDefault="00423308" w:rsidP="00614B14">
      <w:pPr>
        <w:spacing w:line="276" w:lineRule="auto"/>
        <w:rPr>
          <w:rFonts w:asciiTheme="minorHAnsi" w:hAnsiTheme="minorHAnsi"/>
          <w:lang w:val="es-ES"/>
        </w:rPr>
      </w:pPr>
      <w:r w:rsidRPr="00614B14">
        <w:rPr>
          <w:rFonts w:asciiTheme="minorHAnsi" w:hAnsiTheme="minorHAnsi"/>
          <w:lang w:val="es-ES"/>
        </w:rPr>
        <w:t>Holyoke no ha desarrollado el liderazgo, la responsabilidad compartida entre su personal, ni ha alentado lo suficiente la colaboración profesional para apoyar los resultados académicos sólidos en los estudiantes. Por ejemplo, en la encuesta del 2014 TELL Mass, el 56 por ciento de los maestros de Holyoke que respondieron no estuvo de acuerdo o estuvo totalmente en desacuerdo con el planteamiento “Los maestros tienen tiempo disponible para colaborar con los colegas.”</w:t>
      </w:r>
      <w:r w:rsidRPr="00614B14">
        <w:rPr>
          <w:rStyle w:val="FootnoteReference"/>
          <w:rFonts w:asciiTheme="minorHAnsi" w:hAnsiTheme="minorHAnsi"/>
        </w:rPr>
        <w:footnoteReference w:id="16"/>
      </w:r>
      <w:r w:rsidRPr="00614B14">
        <w:rPr>
          <w:rFonts w:asciiTheme="minorHAnsi" w:hAnsiTheme="minorHAnsi"/>
          <w:lang w:val="es-ES"/>
        </w:rPr>
        <w:t xml:space="preserve"> En la misma encuesta, cuando se preguntó cuánto tiempo le dedicaban en una semana normal al tiempo para la planificación común, el 44 por ciento de los maestros de Holyoke que respondieron indicó que en una semana normal ellos dedicaban una hora o menos por semana, y otro 26 por ciento de maestros informó que en una semana normal ellos no le dedicaban tiempo a la planificación común.</w:t>
      </w:r>
      <w:r w:rsidRPr="00614B14">
        <w:rPr>
          <w:rStyle w:val="FootnoteReference"/>
          <w:rFonts w:asciiTheme="minorHAnsi" w:hAnsiTheme="minorHAnsi"/>
        </w:rPr>
        <w:footnoteReference w:id="17"/>
      </w:r>
      <w:r w:rsidRPr="00614B14">
        <w:rPr>
          <w:rFonts w:asciiTheme="minorHAnsi" w:hAnsiTheme="minorHAnsi"/>
          <w:lang w:val="es-ES"/>
        </w:rPr>
        <w:t xml:space="preserve"> El cuarenta y cuatro por ciento de los maestros no estuvo de acuerdo o estuvo totalmente en desacuerdo en que se proporcionaba una cantidad de tiempo adecuada para el desarrollo profesional.</w:t>
      </w:r>
      <w:r w:rsidRPr="00614B14">
        <w:rPr>
          <w:rStyle w:val="FootnoteReference"/>
          <w:rFonts w:asciiTheme="minorHAnsi" w:hAnsiTheme="minorHAnsi"/>
        </w:rPr>
        <w:footnoteReference w:id="18"/>
      </w:r>
    </w:p>
    <w:p w:rsidR="00423308" w:rsidRPr="00614B14" w:rsidRDefault="00423308" w:rsidP="00614B14">
      <w:pPr>
        <w:spacing w:before="100" w:beforeAutospacing="1" w:after="100" w:afterAutospacing="1" w:line="276" w:lineRule="auto"/>
        <w:rPr>
          <w:rFonts w:asciiTheme="minorHAnsi" w:hAnsiTheme="minorHAnsi"/>
          <w:lang w:val="es-ES"/>
        </w:rPr>
      </w:pPr>
      <w:r w:rsidRPr="00614B14">
        <w:rPr>
          <w:rFonts w:asciiTheme="minorHAnsi" w:hAnsiTheme="minorHAnsi"/>
          <w:lang w:val="es-ES"/>
        </w:rPr>
        <w:t>Las estructuras para el liderazgo del maestro han sido inconsecuentes en todo el distrito, con una ausencia de roles de liderazgo significativa; las pocas oportunidades han tenido una participación limitada en el año escolar 2014–2015 debido a la planificación antes y después de la escuela, en lugar de durante el día escolar. Además, las escuelas se encuentran en diferentes etapas de desarrollar equipos de liderazgo y los equipos no son de un buen funcionamiento.</w:t>
      </w:r>
      <w:r w:rsidRPr="00614B14">
        <w:rPr>
          <w:rFonts w:asciiTheme="minorHAnsi" w:hAnsiTheme="minorHAnsi"/>
          <w:color w:val="FF0000"/>
          <w:lang w:val="es-ES"/>
        </w:rPr>
        <w:t> </w:t>
      </w:r>
      <w:r w:rsidRPr="00614B14">
        <w:rPr>
          <w:rFonts w:asciiTheme="minorHAnsi" w:hAnsiTheme="minorHAnsi"/>
          <w:lang w:val="es-ES"/>
        </w:rPr>
        <w:t xml:space="preserve">El distrito no ha utilizado de forma eficaz la información para reconocer la excelencia en la enseñanza y no ha proporcionado aulas modelos donde los maestros puedan aprender de la práctica efectiva de sus compañeros. La voz y el aporte del personal también han estado limitados, con la oficina central realizando en gran medida toda la planificación y tomando la mayoría de las decisiones. </w:t>
      </w:r>
    </w:p>
    <w:p w:rsidR="00423308" w:rsidRPr="00614B14" w:rsidRDefault="00423308" w:rsidP="00614B14">
      <w:pPr>
        <w:spacing w:line="276" w:lineRule="auto"/>
        <w:rPr>
          <w:rFonts w:asciiTheme="minorHAnsi" w:hAnsiTheme="minorHAnsi"/>
          <w:lang w:val="es-ES"/>
        </w:rPr>
      </w:pPr>
      <w:r w:rsidRPr="00614B14">
        <w:rPr>
          <w:rFonts w:asciiTheme="minorHAnsi" w:hAnsiTheme="minorHAnsi"/>
          <w:lang w:val="es-ES"/>
        </w:rPr>
        <w:t>La implementación de un sistema de evaluación del educador para promover el crecimiento y el desarrollo de todos los educadores, para ubicar el aprendizaje del estudiante en el centro, para reconocer la excelencia en la enseñanza y dirección, para establecer un lugar alto para el estatus profesional de la enseñanza, y para acortar las líneas de tiempo para la mejora</w:t>
      </w:r>
      <w:r w:rsidRPr="00614B14">
        <w:rPr>
          <w:rStyle w:val="FootnoteReference"/>
          <w:rFonts w:asciiTheme="minorHAnsi" w:hAnsiTheme="minorHAnsi"/>
        </w:rPr>
        <w:footnoteReference w:id="19"/>
      </w:r>
      <w:r w:rsidRPr="00614B14">
        <w:rPr>
          <w:rFonts w:asciiTheme="minorHAnsi" w:hAnsiTheme="minorHAnsi"/>
          <w:lang w:val="es-ES"/>
        </w:rPr>
        <w:t xml:space="preserve"> ha sido un reto para Holyoke. La implementación eficaz de un sistema de evaluación del educador ha estado obligada por varios factores, incluyendo la duración de los planes de mejora del </w:t>
      </w:r>
      <w:r w:rsidRPr="00614B14">
        <w:rPr>
          <w:rFonts w:asciiTheme="minorHAnsi" w:hAnsiTheme="minorHAnsi"/>
          <w:lang w:val="es-ES"/>
        </w:rPr>
        <w:lastRenderedPageBreak/>
        <w:t>educador, el número de planillas necesitadas para la evaluación, y los límites respecto a quiénes pueden servir como evaluadores. Holyoke tuvo que evaluar a todos los educadores en  el 2013–2014 pero no presentó evaluaciones para casi un 20 por ciento de esos educadores. Además, el sistema de evaluación no incluyó los protocolos de evaluación y las herramientas para todos los grupos de personal (por ejemplo, para-profesionales y enfermeras). Holyoke también tiene retos específicos para identificar medidas del impacto del educador</w:t>
      </w:r>
      <w:r w:rsidRPr="00614B14">
        <w:rPr>
          <w:rFonts w:asciiTheme="minorHAnsi" w:hAnsiTheme="minorHAnsi"/>
          <w:color w:val="FF0000"/>
          <w:lang w:val="es-ES"/>
        </w:rPr>
        <w:t xml:space="preserve"> </w:t>
      </w:r>
      <w:r w:rsidRPr="00614B14">
        <w:rPr>
          <w:rFonts w:asciiTheme="minorHAnsi" w:hAnsiTheme="minorHAnsi"/>
          <w:lang w:val="es-ES"/>
        </w:rPr>
        <w:t>y para implementar los Índices de Impacto del Estudiante de acuerdo con la línea de tiempo trazada en la Normas de Evaluación de los Educadores de Massachusetts.</w:t>
      </w:r>
      <w:r w:rsidRPr="00614B14">
        <w:rPr>
          <w:rStyle w:val="FootnoteReference"/>
          <w:rFonts w:asciiTheme="minorHAnsi" w:hAnsiTheme="minorHAnsi"/>
        </w:rPr>
        <w:footnoteReference w:id="20"/>
      </w:r>
      <w:r w:rsidRPr="00614B14">
        <w:rPr>
          <w:rFonts w:asciiTheme="minorHAnsi" w:hAnsiTheme="minorHAnsi"/>
          <w:lang w:val="es-ES"/>
        </w:rPr>
        <w:t xml:space="preserve"> </w:t>
      </w:r>
    </w:p>
    <w:p w:rsidR="00423308" w:rsidRPr="00614B14" w:rsidRDefault="00423308" w:rsidP="00614B14">
      <w:pPr>
        <w:spacing w:line="276" w:lineRule="auto"/>
        <w:rPr>
          <w:rFonts w:asciiTheme="minorHAnsi" w:hAnsiTheme="minorHAnsi"/>
          <w:u w:val="single"/>
          <w:lang w:val="es-ES"/>
        </w:rPr>
      </w:pPr>
      <w:r w:rsidRPr="00614B14">
        <w:rPr>
          <w:rFonts w:asciiTheme="minorHAnsi" w:hAnsiTheme="minorHAnsi"/>
          <w:u w:val="single"/>
          <w:lang w:val="es-ES"/>
        </w:rPr>
        <w:t xml:space="preserve"> </w:t>
      </w:r>
    </w:p>
    <w:p w:rsidR="000F6976" w:rsidRPr="000F6976" w:rsidRDefault="000F6976" w:rsidP="00614B14">
      <w:pPr>
        <w:spacing w:line="276" w:lineRule="auto"/>
        <w:rPr>
          <w:rStyle w:val="hps"/>
          <w:rFonts w:asciiTheme="minorHAnsi" w:hAnsiTheme="minorHAnsi" w:cs="Arial"/>
          <w:u w:val="single"/>
          <w:lang w:val="es-ES"/>
        </w:rPr>
      </w:pPr>
      <w:r w:rsidRPr="000F6976">
        <w:rPr>
          <w:rStyle w:val="hps"/>
          <w:rFonts w:asciiTheme="minorHAnsi" w:hAnsiTheme="minorHAnsi" w:cs="Arial"/>
          <w:u w:val="single"/>
          <w:lang w:val="es-ES"/>
        </w:rPr>
        <w:t>Justificación</w:t>
      </w:r>
    </w:p>
    <w:p w:rsidR="00423308" w:rsidRPr="00614B14" w:rsidRDefault="00423308" w:rsidP="00614B14">
      <w:pPr>
        <w:spacing w:line="276" w:lineRule="auto"/>
        <w:rPr>
          <w:rFonts w:asciiTheme="minorHAnsi" w:hAnsiTheme="minorHAnsi"/>
          <w:lang w:val="es-ES"/>
        </w:rPr>
      </w:pPr>
      <w:r w:rsidRPr="00614B14">
        <w:rPr>
          <w:rFonts w:asciiTheme="minorHAnsi" w:hAnsiTheme="minorHAnsi" w:cs="Arial"/>
          <w:lang w:val="es-ES"/>
        </w:rPr>
        <w:t xml:space="preserve">Una enseñanza sólida y el liderazgo son cruciales para el éxito de todos los componentes de este plan de reestructuración. Trabajando juntos, los educadores de Holyoke proporcionarán una instrucción de alta calidad y serán responsables de mejorar el aprendizaje de los estudiantes, el crecimiento, y el logro. Los sistemas capitales humanos de Holyoke deben ser capaces de identificar, </w:t>
      </w:r>
      <w:r w:rsidR="00050B9E" w:rsidRPr="00614B14">
        <w:rPr>
          <w:rFonts w:asciiTheme="minorHAnsi" w:hAnsiTheme="minorHAnsi" w:cs="Arial"/>
          <w:lang w:val="es-ES"/>
        </w:rPr>
        <w:t xml:space="preserve">evaluar efectivamente, </w:t>
      </w:r>
      <w:r w:rsidRPr="00614B14">
        <w:rPr>
          <w:rFonts w:asciiTheme="minorHAnsi" w:hAnsiTheme="minorHAnsi" w:cs="Arial"/>
          <w:lang w:val="es-ES"/>
        </w:rPr>
        <w:t>desarrollar, apoyar, y retener a los educadores y a otro personal que posea el compromiso y haya demostrado la capacidad de trabajar eficazmente con los estudiantes de Holyoke; los roles de liderazgo formales e informales le permitirán al distrito elevar la pericia del personal. Con el objetivo de atraer y retener al colectivo de la más alta calidad, será esencial cambiar el sistema de compensación para garantizar que la efectividad individual, el crecimiento profesional, y el crecimiento académico del estudiante sean factores claves. Además, Holyoke va a necesitar educadores que estén deseosos e interesados en colaborar con otros y con los administradores para acarrear un cambio positivo en la instrucción y resultados para los estudiantes. Las estrategias trazadas en este plan requieren que todos los empleados de HPS trabajen juntos para definir y ejecutar los esfuerzos de reestructuración del distrito</w:t>
      </w:r>
      <w:r w:rsidRPr="00614B14">
        <w:rPr>
          <w:rFonts w:asciiTheme="minorHAnsi" w:hAnsiTheme="minorHAnsi"/>
          <w:lang w:val="es-ES"/>
        </w:rPr>
        <w:t xml:space="preserve">.  </w:t>
      </w:r>
    </w:p>
    <w:p w:rsidR="00423308" w:rsidRPr="00614B14" w:rsidRDefault="00423308" w:rsidP="00614B14">
      <w:pPr>
        <w:spacing w:line="276" w:lineRule="auto"/>
        <w:rPr>
          <w:rFonts w:asciiTheme="minorHAnsi" w:hAnsiTheme="minorHAnsi" w:cs="Arial"/>
          <w:lang w:val="es-ES"/>
        </w:rPr>
      </w:pPr>
    </w:p>
    <w:p w:rsidR="009028CE" w:rsidRPr="00614B14" w:rsidRDefault="00423308" w:rsidP="009028CE">
      <w:pPr>
        <w:spacing w:line="276" w:lineRule="auto"/>
        <w:rPr>
          <w:rFonts w:asciiTheme="minorHAnsi" w:hAnsiTheme="minorHAnsi"/>
          <w:b/>
          <w:lang w:val="es-ES"/>
        </w:rPr>
      </w:pPr>
      <w:r w:rsidRPr="00614B14">
        <w:rPr>
          <w:rFonts w:asciiTheme="minorHAnsi" w:hAnsiTheme="minorHAnsi"/>
          <w:b/>
          <w:lang w:val="es-ES"/>
        </w:rPr>
        <w:t xml:space="preserve">Estrategia A: </w:t>
      </w:r>
      <w:r w:rsidR="009028CE" w:rsidRPr="00614B14">
        <w:rPr>
          <w:rFonts w:asciiTheme="minorHAnsi" w:hAnsiTheme="minorHAnsi"/>
          <w:b/>
          <w:lang w:val="es-ES"/>
        </w:rPr>
        <w:t>Garantizar que los educadores de Holyoke y otro personal tengan el conocimiento y las habilidades necesitadas para impulsar el aprendizaje, crecimiento y logros del estudiante.</w:t>
      </w:r>
    </w:p>
    <w:p w:rsidR="00423308" w:rsidRPr="00614B14" w:rsidRDefault="00423308" w:rsidP="00C334F9">
      <w:pPr>
        <w:pStyle w:val="ListParagraph"/>
        <w:numPr>
          <w:ilvl w:val="0"/>
          <w:numId w:val="12"/>
        </w:numPr>
        <w:spacing w:after="200" w:line="276" w:lineRule="auto"/>
        <w:rPr>
          <w:rFonts w:asciiTheme="minorHAnsi" w:hAnsiTheme="minorHAnsi"/>
          <w:lang w:val="es-ES"/>
        </w:rPr>
      </w:pPr>
      <w:r w:rsidRPr="00614B14">
        <w:rPr>
          <w:rFonts w:asciiTheme="minorHAnsi" w:hAnsiTheme="minorHAnsi"/>
          <w:b/>
          <w:lang w:val="es-ES"/>
        </w:rPr>
        <w:t>Crear estructuras en el distrito para apoyar el aprendizaje profesional de todo el personal:</w:t>
      </w:r>
      <w:r w:rsidRPr="00614B14">
        <w:rPr>
          <w:rFonts w:asciiTheme="minorHAnsi" w:hAnsiTheme="minorHAnsi"/>
          <w:lang w:val="es-ES"/>
        </w:rPr>
        <w:t xml:space="preserve"> El distrito creará una Oficina de Aprendizaje Profesional para ofrecer experiencias oportunas y colaborativas que fortalezcan la práctica docente y forjen la capacidad de liderazgo. Holyoke proporcionará indicadores de desarrollo profesional (PD) de alta calidad, basados en el distrito y revisará el desarrollo profesional patrocinado del distrito y la escuela con regularidad. </w:t>
      </w:r>
    </w:p>
    <w:p w:rsidR="00423308" w:rsidRPr="00614B14" w:rsidRDefault="00423308" w:rsidP="00C334F9">
      <w:pPr>
        <w:pStyle w:val="ListParagraph"/>
        <w:numPr>
          <w:ilvl w:val="0"/>
          <w:numId w:val="12"/>
        </w:numPr>
        <w:spacing w:after="200" w:line="276" w:lineRule="auto"/>
        <w:rPr>
          <w:rFonts w:asciiTheme="minorHAnsi" w:hAnsiTheme="minorHAnsi"/>
          <w:lang w:val="es-ES"/>
        </w:rPr>
      </w:pPr>
      <w:r w:rsidRPr="00614B14">
        <w:rPr>
          <w:rFonts w:asciiTheme="minorHAnsi" w:hAnsiTheme="minorHAnsi"/>
          <w:b/>
          <w:lang w:val="es-ES"/>
        </w:rPr>
        <w:lastRenderedPageBreak/>
        <w:t xml:space="preserve">Proporcionar aprendizaje profesional de alta calidad para una plantilla floreciente: </w:t>
      </w:r>
      <w:r w:rsidRPr="00614B14">
        <w:rPr>
          <w:rFonts w:asciiTheme="minorHAnsi" w:hAnsiTheme="minorHAnsi"/>
          <w:lang w:val="es-ES"/>
        </w:rPr>
        <w:t xml:space="preserve"> El distrito garantizará que todos los miembros del personal tengan acceso a un gama de oportunidades de aprendizaje profesional incluyendo: sesiones basadas en la escuela encabezadas por los maestros alineadas con las metas de la escuela; observaciones de aulas modelos de sus compañeros donde los maestros puedan aprender de la práctica eficaz de sus compañeros; desarrollo profesional arraigado en la profesión; y propuestas apoyadas por el distrito. A través del proceso de desarrollo de los planes de funcionamiento de la escuela, el Receptor revisará las propuestas para el desarrollo profesional de la escuela. Ver además Área de Prioridad 1 y Área de Prioridad 5.</w:t>
      </w:r>
    </w:p>
    <w:p w:rsidR="00423308" w:rsidRPr="00614B14" w:rsidRDefault="00423308" w:rsidP="00C334F9">
      <w:pPr>
        <w:pStyle w:val="ListParagraph"/>
        <w:numPr>
          <w:ilvl w:val="0"/>
          <w:numId w:val="12"/>
        </w:numPr>
        <w:spacing w:after="200" w:line="276" w:lineRule="auto"/>
        <w:rPr>
          <w:rFonts w:asciiTheme="minorHAnsi" w:hAnsiTheme="minorHAnsi"/>
          <w:b/>
        </w:rPr>
      </w:pPr>
      <w:r w:rsidRPr="00614B14">
        <w:rPr>
          <w:rFonts w:asciiTheme="minorHAnsi" w:hAnsiTheme="minorHAnsi"/>
          <w:b/>
          <w:lang w:val="es-ES"/>
        </w:rPr>
        <w:t xml:space="preserve">Agregar tiempo para el aprendizaje profesional: </w:t>
      </w:r>
      <w:r w:rsidRPr="00614B14">
        <w:rPr>
          <w:rFonts w:asciiTheme="minorHAnsi" w:hAnsiTheme="minorHAnsi"/>
          <w:lang w:val="es-ES"/>
        </w:rPr>
        <w:t>A los maestros se les concederá un tiempo de preparatoria regular durante la semana de trabajo. Tal tiempo de preparatoria puede incluir la planificación común y desarrollo profesional. A través del proceso de desarrollo de los planes de funcionamiento de la escuela, cada escuela propondrá al Receptor una planificación que incorpore tiempo adicional para el aprendizaje profesional de todo el personal</w:t>
      </w:r>
      <w:r w:rsidRPr="00614B14">
        <w:rPr>
          <w:rFonts w:asciiTheme="minorHAnsi" w:hAnsiTheme="minorHAnsi"/>
          <w:color w:val="1F497D"/>
          <w:lang w:val="es-ES"/>
        </w:rPr>
        <w:t>,</w:t>
      </w:r>
      <w:r w:rsidRPr="00614B14">
        <w:rPr>
          <w:rFonts w:asciiTheme="minorHAnsi" w:hAnsiTheme="minorHAnsi"/>
          <w:lang w:val="es-ES"/>
        </w:rPr>
        <w:t xml:space="preserve"> incluyendo el desarrollo profesional. El distrito garantizará que comenzando el año escolar 2016–2017, al menos se hayan programado 10 días para el desarrollo profesional en cada escuela. El desarrollo profesional puede ser ofrecido en días completos o en incrementos de tiempo más cortos. Ver también Área de Prioridad</w:t>
      </w:r>
      <w:r w:rsidRPr="00614B14">
        <w:rPr>
          <w:rFonts w:asciiTheme="minorHAnsi" w:hAnsiTheme="minorHAnsi"/>
        </w:rPr>
        <w:t xml:space="preserve"> 5 y Anexo A.</w:t>
      </w:r>
    </w:p>
    <w:p w:rsidR="00423308" w:rsidRPr="00614B14" w:rsidRDefault="00423308" w:rsidP="00C334F9">
      <w:pPr>
        <w:pStyle w:val="ListParagraph"/>
        <w:numPr>
          <w:ilvl w:val="0"/>
          <w:numId w:val="12"/>
        </w:numPr>
        <w:spacing w:after="200" w:line="276" w:lineRule="auto"/>
        <w:rPr>
          <w:rFonts w:asciiTheme="minorHAnsi" w:hAnsiTheme="minorHAnsi"/>
          <w:b/>
          <w:lang w:val="es-ES"/>
        </w:rPr>
      </w:pPr>
      <w:r w:rsidRPr="00614B14">
        <w:rPr>
          <w:rFonts w:asciiTheme="minorHAnsi" w:hAnsiTheme="minorHAnsi"/>
          <w:b/>
          <w:lang w:val="es-ES"/>
        </w:rPr>
        <w:t xml:space="preserve">Utilizar la información para impulsar el desarrollo profesional: </w:t>
      </w:r>
      <w:r w:rsidRPr="00614B14">
        <w:rPr>
          <w:rFonts w:asciiTheme="minorHAnsi" w:hAnsiTheme="minorHAnsi"/>
          <w:lang w:val="es-ES"/>
        </w:rPr>
        <w:t xml:space="preserve">Holyoke creará un grupo de trabajo en todo el distrito compuesto por el personal proveniente de varios roles para analizar la información sobre aprendizaje del estudiante y logro y evaluar las actuales propuestas de desarrollo profesional. Después de analizar la información disponible, este grupo de trabajo hará recomendaciones al Receptor para las oportunidades de desarrollo profesional con la meta de mejorar la práctica profesional y los resultados de los estudiantes. </w:t>
      </w:r>
    </w:p>
    <w:p w:rsidR="00423308" w:rsidRPr="00614B14" w:rsidRDefault="00423308" w:rsidP="00C334F9">
      <w:pPr>
        <w:pStyle w:val="ListParagraph"/>
        <w:numPr>
          <w:ilvl w:val="0"/>
          <w:numId w:val="12"/>
        </w:numPr>
        <w:spacing w:after="200" w:line="276" w:lineRule="auto"/>
        <w:rPr>
          <w:rFonts w:asciiTheme="minorHAnsi" w:hAnsiTheme="minorHAnsi"/>
          <w:lang w:val="es-ES"/>
        </w:rPr>
      </w:pPr>
      <w:r w:rsidRPr="00614B14">
        <w:rPr>
          <w:rFonts w:asciiTheme="minorHAnsi" w:hAnsiTheme="minorHAnsi"/>
          <w:b/>
          <w:lang w:val="es-ES"/>
        </w:rPr>
        <w:t>“Universidad Holyoke”:</w:t>
      </w:r>
      <w:r w:rsidRPr="00614B14">
        <w:rPr>
          <w:rFonts w:asciiTheme="minorHAnsi" w:hAnsiTheme="minorHAnsi"/>
          <w:lang w:val="es-ES"/>
        </w:rPr>
        <w:t xml:space="preserve"> Durante el año escolar 2015–2016 el distrito comenzará a crear una  “Universidad Holyoke” para proporcionar un menú de propuestas sobre desarrollo profesional de alta calidad para que el personal elija. </w:t>
      </w:r>
      <w:r w:rsidRPr="00614B14">
        <w:rPr>
          <w:rFonts w:asciiTheme="minorHAnsi" w:hAnsiTheme="minorHAnsi"/>
          <w:color w:val="1F497D"/>
          <w:lang w:val="es-ES"/>
        </w:rPr>
        <w:t xml:space="preserve"> </w:t>
      </w:r>
      <w:r w:rsidRPr="00614B14">
        <w:rPr>
          <w:rFonts w:asciiTheme="minorHAnsi" w:hAnsiTheme="minorHAnsi"/>
          <w:lang w:val="es-ES"/>
        </w:rPr>
        <w:t>Una escuela puede además incluir las propuestas “Universidad Holyoke” como componente del plan de funcionamiento de la escuela que le propone al Receptor. Los educadores eficaces, aprobados por el Receptor, asumirán los roles de liderazgo como presentadores del Desarrollo Profesional (PD). Ver además Área de Prioridad 5.</w:t>
      </w:r>
    </w:p>
    <w:p w:rsidR="00423308" w:rsidRPr="00614B14" w:rsidRDefault="00423308" w:rsidP="00C334F9">
      <w:pPr>
        <w:pStyle w:val="ListParagraph"/>
        <w:numPr>
          <w:ilvl w:val="0"/>
          <w:numId w:val="12"/>
        </w:numPr>
        <w:spacing w:after="200" w:line="276" w:lineRule="auto"/>
        <w:rPr>
          <w:rFonts w:asciiTheme="minorHAnsi" w:hAnsiTheme="minorHAnsi"/>
          <w:lang w:val="es-ES"/>
        </w:rPr>
      </w:pPr>
      <w:r w:rsidRPr="00614B14">
        <w:rPr>
          <w:rFonts w:asciiTheme="minorHAnsi" w:hAnsiTheme="minorHAnsi"/>
          <w:b/>
          <w:lang w:val="es-ES"/>
        </w:rPr>
        <w:t xml:space="preserve">Modelo Introductorio basado en el seguimiento: </w:t>
      </w:r>
      <w:r w:rsidRPr="00614B14">
        <w:rPr>
          <w:rFonts w:asciiTheme="minorHAnsi" w:hAnsiTheme="minorHAnsi"/>
          <w:lang w:val="es-ES"/>
        </w:rPr>
        <w:t xml:space="preserve">Holyoke agregará su programa de seguimiento existente de apoyo profesional para los maestros nuevos y administradores de acuerdo con las Normas Introductorias y de Tutoría </w:t>
      </w:r>
      <w:r w:rsidRPr="00614B14">
        <w:rPr>
          <w:rStyle w:val="FootnoteReference"/>
          <w:rFonts w:asciiTheme="minorHAnsi" w:hAnsiTheme="minorHAnsi"/>
        </w:rPr>
        <w:footnoteReference w:id="21"/>
      </w:r>
      <w:r w:rsidRPr="00614B14">
        <w:rPr>
          <w:rFonts w:asciiTheme="minorHAnsi" w:hAnsiTheme="minorHAnsi"/>
          <w:lang w:val="es-ES"/>
        </w:rPr>
        <w:t xml:space="preserve"> y basado en las Directrices de </w:t>
      </w:r>
      <w:r w:rsidRPr="00614B14">
        <w:rPr>
          <w:rFonts w:asciiTheme="minorHAnsi" w:hAnsiTheme="minorHAnsi"/>
          <w:lang w:val="es-ES"/>
        </w:rPr>
        <w:lastRenderedPageBreak/>
        <w:t>la ESE para los Programas Introductorios y de Tutoría.</w:t>
      </w:r>
      <w:r w:rsidRPr="00614B14">
        <w:rPr>
          <w:rStyle w:val="FootnoteReference"/>
          <w:rFonts w:asciiTheme="minorHAnsi" w:hAnsiTheme="minorHAnsi"/>
        </w:rPr>
        <w:footnoteReference w:id="22"/>
      </w:r>
      <w:r w:rsidRPr="00614B14">
        <w:rPr>
          <w:rFonts w:asciiTheme="minorHAnsi" w:hAnsiTheme="minorHAnsi"/>
          <w:lang w:val="es-ES"/>
        </w:rPr>
        <w:t xml:space="preserve"> El programa proporcionará Desarrollo Profesional dirigido a satisfacer las necesidades de los educadores que comienzan y entrantes, y estará alineada con las prioridades del distrito para el crecimiento de los estudiantes, el aprendizaje, y el logro. Holyoke además ofrecerá un programa de tutoría para los maestros en sus tres primeros años de magisterio. </w:t>
      </w:r>
    </w:p>
    <w:p w:rsidR="00423308" w:rsidRPr="00614B14" w:rsidRDefault="00423308" w:rsidP="00C334F9">
      <w:pPr>
        <w:pStyle w:val="ListParagraph"/>
        <w:numPr>
          <w:ilvl w:val="0"/>
          <w:numId w:val="12"/>
        </w:numPr>
        <w:spacing w:after="200" w:line="276" w:lineRule="auto"/>
        <w:rPr>
          <w:rFonts w:asciiTheme="minorHAnsi" w:hAnsiTheme="minorHAnsi"/>
        </w:rPr>
      </w:pPr>
      <w:r w:rsidRPr="00614B14">
        <w:rPr>
          <w:rFonts w:asciiTheme="minorHAnsi" w:hAnsiTheme="minorHAnsi"/>
          <w:b/>
          <w:lang w:val="es-ES"/>
        </w:rPr>
        <w:t>Preparación para la continua mejora:</w:t>
      </w:r>
      <w:r w:rsidRPr="00614B14">
        <w:rPr>
          <w:rFonts w:asciiTheme="minorHAnsi" w:hAnsiTheme="minorHAnsi"/>
          <w:lang w:val="es-ES"/>
        </w:rPr>
        <w:t xml:space="preserve"> El distrito se asegurará de que todo el colectivo se beneficie de la preparación para mejorar su desempeño. El distrito trabajará con los administradores para crear una cultura donde la preparación sea entendida como un componente normal y esencial de la mejora continua, con expectativas claramente definidas en cuanto a programación y cuestiones logísticas relacionadas para apoyar la preparación. Ver además Área de Prioridad</w:t>
      </w:r>
      <w:r w:rsidRPr="00614B14">
        <w:rPr>
          <w:rFonts w:asciiTheme="minorHAnsi" w:hAnsiTheme="minorHAnsi"/>
        </w:rPr>
        <w:t xml:space="preserve"> 1.</w:t>
      </w:r>
    </w:p>
    <w:p w:rsidR="00423308" w:rsidRPr="00614B14" w:rsidRDefault="00423308" w:rsidP="00614B14">
      <w:pPr>
        <w:spacing w:line="276" w:lineRule="auto"/>
        <w:rPr>
          <w:rFonts w:asciiTheme="minorHAnsi" w:hAnsiTheme="minorHAnsi"/>
          <w:i/>
          <w:lang w:val="es-ES"/>
        </w:rPr>
      </w:pPr>
      <w:r w:rsidRPr="00614B14">
        <w:rPr>
          <w:rFonts w:asciiTheme="minorHAnsi" w:hAnsiTheme="minorHAnsi"/>
          <w:i/>
          <w:lang w:val="es-ES"/>
        </w:rPr>
        <w:t>Esta estrategia está informada por las recomendaciones del Grupo Local de Partes Interesadas III (8) y IV (todas las recomendaciones).</w:t>
      </w:r>
    </w:p>
    <w:p w:rsidR="00423308" w:rsidRPr="00614B14" w:rsidRDefault="00423308" w:rsidP="00614B14">
      <w:pPr>
        <w:pStyle w:val="NoSpacing"/>
        <w:spacing w:line="276" w:lineRule="auto"/>
        <w:rPr>
          <w:rFonts w:asciiTheme="minorHAnsi" w:hAnsiTheme="minorHAnsi"/>
          <w:b/>
          <w:sz w:val="24"/>
          <w:szCs w:val="24"/>
          <w:lang w:val="es-ES"/>
        </w:rPr>
      </w:pPr>
    </w:p>
    <w:p w:rsidR="00423308" w:rsidRPr="00614B14" w:rsidRDefault="00423308" w:rsidP="00614B14">
      <w:pPr>
        <w:pStyle w:val="NoSpacing"/>
        <w:spacing w:line="276" w:lineRule="auto"/>
        <w:rPr>
          <w:rFonts w:asciiTheme="minorHAnsi" w:hAnsiTheme="minorHAnsi"/>
          <w:sz w:val="24"/>
          <w:szCs w:val="24"/>
          <w:lang w:val="es-ES"/>
        </w:rPr>
      </w:pPr>
      <w:r w:rsidRPr="00614B14">
        <w:rPr>
          <w:rFonts w:asciiTheme="minorHAnsi" w:hAnsiTheme="minorHAnsi"/>
          <w:b/>
          <w:sz w:val="24"/>
          <w:szCs w:val="24"/>
          <w:lang w:val="es-ES"/>
        </w:rPr>
        <w:t>Estrategia B: Crear oportunidades para utilizar la pericia del personal a través de todo el sistema para asumir ambos, el rol de liderazgo formal e informal como apoyo a la reestructuración.</w:t>
      </w:r>
    </w:p>
    <w:p w:rsidR="00423308" w:rsidRPr="00614B14" w:rsidRDefault="00423308" w:rsidP="00C334F9">
      <w:pPr>
        <w:pStyle w:val="ListParagraph"/>
        <w:numPr>
          <w:ilvl w:val="0"/>
          <w:numId w:val="15"/>
        </w:numPr>
        <w:spacing w:after="200" w:line="276" w:lineRule="auto"/>
        <w:rPr>
          <w:rFonts w:asciiTheme="minorHAnsi" w:hAnsiTheme="minorHAnsi"/>
          <w:lang w:val="es-ES"/>
        </w:rPr>
      </w:pPr>
      <w:r w:rsidRPr="00614B14">
        <w:rPr>
          <w:rFonts w:asciiTheme="minorHAnsi" w:hAnsiTheme="minorHAnsi"/>
          <w:b/>
          <w:lang w:val="es-ES"/>
        </w:rPr>
        <w:t>Crear roles de liderazgo claramente definidos:</w:t>
      </w:r>
      <w:r w:rsidRPr="00614B14">
        <w:rPr>
          <w:rFonts w:asciiTheme="minorHAnsi" w:hAnsiTheme="minorHAnsi"/>
          <w:lang w:val="es-ES"/>
        </w:rPr>
        <w:t xml:space="preserve"> El distrito creará oportunidades de liderazgo basado en la escuela y basado en el todo el distrito, tales como un gabinete para maestros. </w:t>
      </w:r>
    </w:p>
    <w:p w:rsidR="00423308" w:rsidRPr="00614B14" w:rsidRDefault="00423308" w:rsidP="00C334F9">
      <w:pPr>
        <w:pStyle w:val="ListParagraph"/>
        <w:numPr>
          <w:ilvl w:val="0"/>
          <w:numId w:val="15"/>
        </w:numPr>
        <w:spacing w:after="200" w:line="276" w:lineRule="auto"/>
        <w:rPr>
          <w:rFonts w:asciiTheme="minorHAnsi" w:hAnsiTheme="minorHAnsi"/>
          <w:lang w:val="es-ES"/>
        </w:rPr>
      </w:pPr>
      <w:r w:rsidRPr="00614B14">
        <w:rPr>
          <w:rFonts w:asciiTheme="minorHAnsi" w:hAnsiTheme="minorHAnsi"/>
          <w:b/>
          <w:lang w:val="es-ES"/>
        </w:rPr>
        <w:t xml:space="preserve">Desarrollar vías para el liderazgo y la responsabilidad adicional: </w:t>
      </w:r>
      <w:r w:rsidRPr="00614B14">
        <w:rPr>
          <w:rFonts w:asciiTheme="minorHAnsi" w:hAnsiTheme="minorHAnsi"/>
          <w:lang w:val="es-ES"/>
        </w:rPr>
        <w:t xml:space="preserve">Holyoke desarrollará vías formales para los cargos de liderazgo de administración de la escuela y de la oficina central para aquellos educadores que estén interesados en los roles de liderazgo administrativos. Forjando la pericia de los educadores del distrito, Holyoke creará nuevos roles de liderazgo a nivel de escuela basado en las necesidades individuales de la escuela y alentará al colectivo para involucrarse en este trabajo y para que recomiende al Receptor roles para todo el distrito. </w:t>
      </w:r>
    </w:p>
    <w:p w:rsidR="00423308" w:rsidRPr="00614B14" w:rsidRDefault="00423308" w:rsidP="00C334F9">
      <w:pPr>
        <w:pStyle w:val="ListParagraph"/>
        <w:numPr>
          <w:ilvl w:val="0"/>
          <w:numId w:val="15"/>
        </w:numPr>
        <w:spacing w:after="200" w:line="276" w:lineRule="auto"/>
        <w:rPr>
          <w:rFonts w:asciiTheme="minorHAnsi" w:hAnsiTheme="minorHAnsi"/>
          <w:lang w:val="es-ES"/>
        </w:rPr>
      </w:pPr>
      <w:r w:rsidRPr="00614B14">
        <w:rPr>
          <w:rFonts w:asciiTheme="minorHAnsi" w:hAnsiTheme="minorHAnsi"/>
          <w:b/>
          <w:lang w:val="es-ES"/>
        </w:rPr>
        <w:t>Garantizar que las escuelas tengan un personal eficaz:</w:t>
      </w:r>
      <w:r w:rsidRPr="00614B14">
        <w:rPr>
          <w:rFonts w:asciiTheme="minorHAnsi" w:hAnsiTheme="minorHAnsi"/>
          <w:lang w:val="es-ES"/>
        </w:rPr>
        <w:t xml:space="preserve"> Para garantizar que las escuelas tengan el personal más eficaz trabajando de la forma más productiva, los directores tomarán decisiones relacionadas con el personal basadas en el beneficio máximo de los estudiantes de sus escuelas, incluyendo que las autoridades seleccionen al personal mejor calificado de ambos, candidatos internos y externos sin que medie la antigüedad. El Receptor hará cambios en el liderazgo de la escuela según sea necesario con el objetivo de traer la atención y la urgencia al rediseño de la escuela. Ver además Anexo A. </w:t>
      </w:r>
    </w:p>
    <w:p w:rsidR="00423308" w:rsidRPr="00614B14" w:rsidRDefault="00423308" w:rsidP="00C334F9">
      <w:pPr>
        <w:pStyle w:val="ListParagraph"/>
        <w:numPr>
          <w:ilvl w:val="0"/>
          <w:numId w:val="15"/>
        </w:numPr>
        <w:spacing w:after="200" w:line="276" w:lineRule="auto"/>
        <w:rPr>
          <w:rFonts w:asciiTheme="minorHAnsi" w:hAnsiTheme="minorHAnsi"/>
          <w:i/>
          <w:lang w:val="es-ES"/>
        </w:rPr>
      </w:pPr>
      <w:r w:rsidRPr="00614B14">
        <w:rPr>
          <w:rFonts w:asciiTheme="minorHAnsi" w:hAnsiTheme="minorHAnsi"/>
          <w:b/>
          <w:lang w:val="es-ES"/>
        </w:rPr>
        <w:lastRenderedPageBreak/>
        <w:t>Conectar el trabajo de los equipos con los resultados de los estudiantes:</w:t>
      </w:r>
      <w:r w:rsidRPr="00614B14">
        <w:rPr>
          <w:rFonts w:asciiTheme="minorHAnsi" w:hAnsiTheme="minorHAnsi"/>
          <w:lang w:val="es-ES"/>
        </w:rPr>
        <w:t xml:space="preserve"> El distrito va a rediseñar el rol y la función de los equipos de liderazgo de la instrucción de la escuela (ILTs).</w:t>
      </w:r>
    </w:p>
    <w:p w:rsidR="00423308" w:rsidRPr="00614B14" w:rsidRDefault="00423308" w:rsidP="00614B14">
      <w:pPr>
        <w:spacing w:after="200" w:line="276" w:lineRule="auto"/>
        <w:ind w:left="360"/>
        <w:rPr>
          <w:rFonts w:asciiTheme="minorHAnsi" w:hAnsiTheme="minorHAnsi"/>
          <w:i/>
          <w:lang w:val="es-ES"/>
        </w:rPr>
      </w:pPr>
      <w:r w:rsidRPr="00614B14">
        <w:rPr>
          <w:rFonts w:asciiTheme="minorHAnsi" w:hAnsiTheme="minorHAnsi"/>
          <w:i/>
          <w:lang w:val="es-ES"/>
        </w:rPr>
        <w:t>Esta estrategia está informada en las recomendaciones del Grupo Local de Partes Interesadas X (7).</w:t>
      </w:r>
    </w:p>
    <w:p w:rsidR="00423308" w:rsidRPr="00614B14" w:rsidRDefault="00423308" w:rsidP="00614B14">
      <w:pPr>
        <w:spacing w:line="276" w:lineRule="auto"/>
        <w:rPr>
          <w:rFonts w:asciiTheme="minorHAnsi" w:hAnsiTheme="minorHAnsi"/>
          <w:b/>
          <w:lang w:val="es-ES"/>
        </w:rPr>
      </w:pPr>
    </w:p>
    <w:p w:rsidR="00423308" w:rsidRPr="00614B14" w:rsidRDefault="00423308" w:rsidP="00614B14">
      <w:pPr>
        <w:spacing w:line="276" w:lineRule="auto"/>
        <w:rPr>
          <w:rFonts w:asciiTheme="minorHAnsi" w:hAnsiTheme="minorHAnsi"/>
          <w:b/>
          <w:lang w:val="es-ES"/>
        </w:rPr>
      </w:pPr>
      <w:r w:rsidRPr="00614B14">
        <w:rPr>
          <w:rFonts w:asciiTheme="minorHAnsi" w:hAnsiTheme="minorHAnsi"/>
          <w:b/>
          <w:lang w:val="es-ES"/>
        </w:rPr>
        <w:t>Estrategia C: Desarrollar y/o mejorar los sistemas y las estructuras a niveles de escuela y de distrito para alentar y facilitar la colaboración profesional a través de y dentro de las escuelas.</w:t>
      </w:r>
    </w:p>
    <w:p w:rsidR="00423308" w:rsidRPr="00614B14" w:rsidRDefault="00423308" w:rsidP="00C334F9">
      <w:pPr>
        <w:pStyle w:val="ListParagraph"/>
        <w:numPr>
          <w:ilvl w:val="0"/>
          <w:numId w:val="13"/>
        </w:numPr>
        <w:spacing w:after="200" w:line="276" w:lineRule="auto"/>
        <w:rPr>
          <w:rFonts w:asciiTheme="minorHAnsi" w:hAnsiTheme="minorHAnsi"/>
          <w:lang w:val="es-ES"/>
        </w:rPr>
      </w:pPr>
      <w:r w:rsidRPr="00614B14">
        <w:rPr>
          <w:rFonts w:asciiTheme="minorHAnsi" w:hAnsiTheme="minorHAnsi"/>
          <w:b/>
          <w:lang w:val="es-ES"/>
        </w:rPr>
        <w:t>Crear una cultura de colaboración:</w:t>
      </w:r>
      <w:r w:rsidRPr="00614B14">
        <w:rPr>
          <w:rFonts w:asciiTheme="minorHAnsi" w:hAnsiTheme="minorHAnsi"/>
          <w:lang w:val="es-ES"/>
        </w:rPr>
        <w:t xml:space="preserve"> Holyoke creará una cultura de colaboración donde todos los miembros del personal de la escuela serán aprendices. Las estructuras de equipos reunirán a los educadores a nivel de grado, área de contenido, y/o equipos verticales para examinar la información de las evaluaciones corrientes y perfeccionar la instrucción para mejorar el crecimiento del estudiante. </w:t>
      </w:r>
    </w:p>
    <w:p w:rsidR="00423308" w:rsidRPr="00614B14" w:rsidRDefault="00423308" w:rsidP="00C334F9">
      <w:pPr>
        <w:pStyle w:val="ListParagraph"/>
        <w:numPr>
          <w:ilvl w:val="0"/>
          <w:numId w:val="13"/>
        </w:numPr>
        <w:spacing w:line="276" w:lineRule="auto"/>
        <w:rPr>
          <w:rFonts w:asciiTheme="minorHAnsi" w:hAnsiTheme="minorHAnsi"/>
          <w:lang w:val="es-ES"/>
        </w:rPr>
      </w:pPr>
      <w:r w:rsidRPr="00614B14">
        <w:rPr>
          <w:rFonts w:asciiTheme="minorHAnsi" w:hAnsiTheme="minorHAnsi"/>
          <w:b/>
          <w:lang w:val="es-ES"/>
        </w:rPr>
        <w:t>Colaborar alrededor de las prácticas efectivas:</w:t>
      </w:r>
      <w:r w:rsidRPr="00614B14">
        <w:rPr>
          <w:rFonts w:asciiTheme="minorHAnsi" w:hAnsiTheme="minorHAnsi"/>
          <w:lang w:val="es-ES"/>
        </w:rPr>
        <w:t xml:space="preserve"> A los educadores que han demostrado una práctica efectiva que trae como resultado el crecimiento del estudiante y el logro se les pedirá que modelen sus prácticas efectivas haciendo sus aulas disponibles para la observación por parte de sus compañeros y compartiendo muestras del trabajo del estudiante. </w:t>
      </w:r>
    </w:p>
    <w:p w:rsidR="00423308" w:rsidRPr="00614B14" w:rsidRDefault="00423308" w:rsidP="00C334F9">
      <w:pPr>
        <w:pStyle w:val="ListParagraph"/>
        <w:numPr>
          <w:ilvl w:val="0"/>
          <w:numId w:val="13"/>
        </w:numPr>
        <w:spacing w:line="276" w:lineRule="auto"/>
        <w:rPr>
          <w:rFonts w:asciiTheme="minorHAnsi" w:hAnsiTheme="minorHAnsi"/>
          <w:lang w:val="es-ES"/>
        </w:rPr>
      </w:pPr>
      <w:r w:rsidRPr="00614B14">
        <w:rPr>
          <w:rFonts w:asciiTheme="minorHAnsi" w:hAnsiTheme="minorHAnsi"/>
          <w:b/>
          <w:lang w:val="es-ES"/>
        </w:rPr>
        <w:t>Planificar y llevar a cabo el desarrollo profesional colaborativamente:</w:t>
      </w:r>
      <w:r w:rsidRPr="00614B14">
        <w:rPr>
          <w:rFonts w:asciiTheme="minorHAnsi" w:hAnsiTheme="minorHAnsi"/>
          <w:lang w:val="es-ES"/>
        </w:rPr>
        <w:t xml:space="preserve"> Los educadores tendrán oportunidades adicionales para el tiempo de la planificación corriente y tiempo para el aprendizaje profesional. En el año escolar 2015–2016, como parte del proceso de desarrollo del plan de funcionamiento de la escuela, cada equipo de liderazgo de la instrucción de las escuelas (ILT) trabajará con el equipo de enseñanza y aprendizaje del distrito para proponer al Receptor un horario del tiempo para la planificación corriente para el año escolar 2016–2017. Ver además el Área de prioridad 5 y Apéndice A.</w:t>
      </w:r>
    </w:p>
    <w:p w:rsidR="00423308" w:rsidRPr="00614B14" w:rsidRDefault="00423308" w:rsidP="00C334F9">
      <w:pPr>
        <w:pStyle w:val="ListParagraph"/>
        <w:numPr>
          <w:ilvl w:val="0"/>
          <w:numId w:val="13"/>
        </w:numPr>
        <w:spacing w:after="200" w:line="276" w:lineRule="auto"/>
        <w:rPr>
          <w:rFonts w:asciiTheme="minorHAnsi" w:hAnsiTheme="minorHAnsi"/>
          <w:lang w:val="es-ES"/>
        </w:rPr>
      </w:pPr>
      <w:r w:rsidRPr="00614B14">
        <w:rPr>
          <w:rFonts w:asciiTheme="minorHAnsi" w:hAnsiTheme="minorHAnsi"/>
          <w:b/>
          <w:lang w:val="es-ES"/>
        </w:rPr>
        <w:t>Cumplir con las obligaciones profesionales</w:t>
      </w:r>
      <w:r w:rsidRPr="00614B14">
        <w:rPr>
          <w:rFonts w:asciiTheme="minorHAnsi" w:hAnsiTheme="minorHAnsi"/>
          <w:lang w:val="es-ES"/>
        </w:rPr>
        <w:t>: Se espera que los maestros y otro personal profesional le dedique el tiempo necesario y esfuerzo para lograr y mantener una educación de alta calidad, incluyendo el cumplimiento de las obligaciones profesionales en relación al tiempo para la planificación corriente y el aprendizaje profesional, como fue definido por el Director y aprobado por el Receptor. Ver además Apéndice A.</w:t>
      </w:r>
    </w:p>
    <w:p w:rsidR="00423308" w:rsidRPr="00614B14" w:rsidRDefault="00423308" w:rsidP="00C334F9">
      <w:pPr>
        <w:pStyle w:val="ListParagraph"/>
        <w:numPr>
          <w:ilvl w:val="0"/>
          <w:numId w:val="13"/>
        </w:numPr>
        <w:spacing w:after="200" w:line="276" w:lineRule="auto"/>
        <w:rPr>
          <w:rFonts w:asciiTheme="minorHAnsi" w:hAnsiTheme="minorHAnsi"/>
          <w:lang w:val="es-ES"/>
        </w:rPr>
      </w:pPr>
      <w:r w:rsidRPr="00614B14">
        <w:rPr>
          <w:rFonts w:asciiTheme="minorHAnsi" w:hAnsiTheme="minorHAnsi"/>
          <w:b/>
          <w:lang w:val="es-ES"/>
        </w:rPr>
        <w:t>Colaborar con diligencia:</w:t>
      </w:r>
      <w:r w:rsidRPr="00614B14">
        <w:rPr>
          <w:rFonts w:asciiTheme="minorHAnsi" w:hAnsiTheme="minorHAnsi"/>
          <w:lang w:val="es-ES"/>
        </w:rPr>
        <w:t xml:space="preserve"> En Dean en el año escolar 2015–2016, el distrito establecerá consejos de asesoría, de ambas formas, de toda la escuela y específicos de los programas diseñados para fomentar la colaboración profesional entre el personal de Dean y los profesionales de la rama como apoyo a los programas de la escuela. Ver además el Área de Prioridad 2.</w:t>
      </w:r>
    </w:p>
    <w:p w:rsidR="00423308" w:rsidRPr="00614B14" w:rsidRDefault="00423308" w:rsidP="00614B14">
      <w:pPr>
        <w:spacing w:line="276" w:lineRule="auto"/>
        <w:rPr>
          <w:rFonts w:asciiTheme="minorHAnsi" w:hAnsiTheme="minorHAnsi"/>
          <w:i/>
          <w:lang w:val="es-ES"/>
        </w:rPr>
      </w:pPr>
      <w:r w:rsidRPr="00614B14">
        <w:rPr>
          <w:rFonts w:asciiTheme="minorHAnsi" w:hAnsiTheme="minorHAnsi"/>
          <w:i/>
          <w:lang w:val="es-ES"/>
        </w:rPr>
        <w:lastRenderedPageBreak/>
        <w:t>Esta estrategia está informada en las recomendaciones del Grupo Local de Partes Interesadas X (5c).</w:t>
      </w:r>
    </w:p>
    <w:p w:rsidR="00423308" w:rsidRPr="00614B14" w:rsidRDefault="00423308" w:rsidP="00614B14">
      <w:pPr>
        <w:spacing w:line="276" w:lineRule="auto"/>
        <w:rPr>
          <w:rFonts w:asciiTheme="minorHAnsi" w:hAnsiTheme="minorHAnsi"/>
          <w:b/>
          <w:lang w:val="es-ES"/>
        </w:rPr>
      </w:pPr>
    </w:p>
    <w:p w:rsidR="00423308" w:rsidRPr="00614B14" w:rsidRDefault="00423308" w:rsidP="00614B14">
      <w:pPr>
        <w:spacing w:line="276" w:lineRule="auto"/>
        <w:rPr>
          <w:rFonts w:asciiTheme="minorHAnsi" w:hAnsiTheme="minorHAnsi"/>
          <w:b/>
          <w:lang w:val="es-ES"/>
        </w:rPr>
      </w:pPr>
      <w:r w:rsidRPr="00614B14">
        <w:rPr>
          <w:rFonts w:asciiTheme="minorHAnsi" w:hAnsiTheme="minorHAnsi"/>
          <w:b/>
          <w:lang w:val="es-ES"/>
        </w:rPr>
        <w:t xml:space="preserve">Estrategia D: Evaluar los empleados del distrito a través de un proceso racionalizado, justo, y transparente que proporcione al personal de trabajadores una respuesta para la mejora y oportunidades para el crecimiento profesional en ambos conocimiento y habilidades. </w:t>
      </w:r>
    </w:p>
    <w:p w:rsidR="00423308" w:rsidRPr="00614B14" w:rsidRDefault="00423308" w:rsidP="00C334F9">
      <w:pPr>
        <w:pStyle w:val="ListParagraph"/>
        <w:numPr>
          <w:ilvl w:val="0"/>
          <w:numId w:val="13"/>
        </w:numPr>
        <w:spacing w:line="276" w:lineRule="auto"/>
        <w:rPr>
          <w:rFonts w:asciiTheme="minorHAnsi" w:hAnsiTheme="minorHAnsi"/>
          <w:lang w:val="es-ES"/>
        </w:rPr>
      </w:pPr>
      <w:r w:rsidRPr="00614B14">
        <w:rPr>
          <w:rFonts w:asciiTheme="minorHAnsi" w:hAnsiTheme="minorHAnsi"/>
          <w:b/>
          <w:lang w:val="es-ES"/>
        </w:rPr>
        <w:t>Apoyar el crecimiento y el desarrollo de todos los educadores:</w:t>
      </w:r>
      <w:r w:rsidRPr="00614B14">
        <w:rPr>
          <w:rFonts w:asciiTheme="minorHAnsi" w:hAnsiTheme="minorHAnsi"/>
          <w:lang w:val="es-ES"/>
        </w:rPr>
        <w:t xml:space="preserve"> Los educadores tendrán que ser evaluados según el sistema modelo de la ESE para la Evaluación del Educador como se adaptó por el Receptor.</w:t>
      </w:r>
      <w:r w:rsidRPr="00614B14">
        <w:rPr>
          <w:rStyle w:val="FootnoteReference"/>
          <w:rFonts w:asciiTheme="minorHAnsi" w:hAnsiTheme="minorHAnsi"/>
        </w:rPr>
        <w:footnoteReference w:id="23"/>
      </w:r>
      <w:r w:rsidRPr="00614B14">
        <w:rPr>
          <w:rFonts w:asciiTheme="minorHAnsi" w:hAnsiTheme="minorHAnsi"/>
          <w:lang w:val="es-ES"/>
        </w:rPr>
        <w:t xml:space="preserve"> Todo el otro personal será regularmente evaluado basado en herramientas de evaluación desarrolladas o adaptadas por el Receptor. El distrito creará un comité de supervisión y evaluación para asesorar al Receptor en la implementación efectiva del sistema.  Ver además el Área de Prioridad 5 y Apéndice A.</w:t>
      </w:r>
    </w:p>
    <w:p w:rsidR="00423308" w:rsidRPr="00614B14" w:rsidRDefault="00423308" w:rsidP="00C334F9">
      <w:pPr>
        <w:pStyle w:val="ListParagraph"/>
        <w:numPr>
          <w:ilvl w:val="0"/>
          <w:numId w:val="14"/>
        </w:numPr>
        <w:spacing w:after="200" w:line="276" w:lineRule="auto"/>
        <w:rPr>
          <w:rFonts w:asciiTheme="minorHAnsi" w:hAnsiTheme="minorHAnsi"/>
          <w:lang w:val="es-ES"/>
        </w:rPr>
      </w:pPr>
      <w:r w:rsidRPr="00614B14">
        <w:rPr>
          <w:rFonts w:asciiTheme="minorHAnsi" w:hAnsiTheme="minorHAnsi"/>
          <w:b/>
          <w:lang w:val="es-ES"/>
        </w:rPr>
        <w:t>Acortar las líneas de tiempo para la mejora:</w:t>
      </w:r>
      <w:r w:rsidRPr="00614B14">
        <w:rPr>
          <w:rFonts w:asciiTheme="minorHAnsi" w:hAnsiTheme="minorHAnsi"/>
          <w:lang w:val="es-ES"/>
        </w:rPr>
        <w:t xml:space="preserve"> El sistema de evaluación del educador HPS y los procesos evaluativos HPS para otro personal incluirá una “Revisión del Receptor”. La Revisión del Receptor será un proceso justo y acelerado para garantizar que los educadores y otro personal de interés esté identificado y considerado responsable.  Durante el año escolar 2015–2016, el Receptor llevará a cabo una revisión rápida de los educadores en los Planes de Crecimiento Dirigidos, y educadores y otro personal en Planes de Mejoras, y aquellos empleados de otra manera identificados como que tienen un desempeño insatisfactorio. Los educadores y otro personal cuyo desempeño esté determinado como insatisfactorio después de recibir la respuesta y una oportunidad para mejorar serán despedidos. Los educadores y otro personal cuyo desempeño esté determinado que necesite mejorar será ubicado en un plan apropiado. Ver además Apéndice A. </w:t>
      </w:r>
    </w:p>
    <w:p w:rsidR="00423308" w:rsidRPr="00614B14" w:rsidRDefault="00423308" w:rsidP="00C334F9">
      <w:pPr>
        <w:pStyle w:val="ListParagraph"/>
        <w:numPr>
          <w:ilvl w:val="0"/>
          <w:numId w:val="14"/>
        </w:numPr>
        <w:spacing w:after="200" w:line="276" w:lineRule="auto"/>
        <w:rPr>
          <w:rFonts w:asciiTheme="minorHAnsi" w:hAnsiTheme="minorHAnsi"/>
          <w:lang w:val="es-ES"/>
        </w:rPr>
      </w:pPr>
      <w:r w:rsidRPr="00614B14">
        <w:rPr>
          <w:rFonts w:asciiTheme="minorHAnsi" w:hAnsiTheme="minorHAnsi"/>
          <w:b/>
          <w:lang w:val="es-ES"/>
        </w:rPr>
        <w:t>Resolución de Disputa:</w:t>
      </w:r>
      <w:r w:rsidRPr="00614B14">
        <w:rPr>
          <w:rFonts w:asciiTheme="minorHAnsi" w:hAnsiTheme="minorHAnsi"/>
          <w:lang w:val="es-ES"/>
        </w:rPr>
        <w:t xml:space="preserve"> HPS utilizarán un proceso de </w:t>
      </w:r>
      <w:r w:rsidR="00050B9E" w:rsidRPr="00614B14">
        <w:rPr>
          <w:rFonts w:asciiTheme="minorHAnsi" w:hAnsiTheme="minorHAnsi"/>
          <w:lang w:val="es-ES"/>
        </w:rPr>
        <w:t>resolución de disputa que valora</w:t>
      </w:r>
      <w:r w:rsidRPr="00614B14">
        <w:rPr>
          <w:rFonts w:asciiTheme="minorHAnsi" w:hAnsiTheme="minorHAnsi"/>
          <w:lang w:val="es-ES"/>
        </w:rPr>
        <w:t xml:space="preserve"> el </w:t>
      </w:r>
      <w:r w:rsidR="00050B9E" w:rsidRPr="00614B14">
        <w:rPr>
          <w:rFonts w:asciiTheme="minorHAnsi" w:hAnsiTheme="minorHAnsi"/>
          <w:lang w:val="es-ES"/>
        </w:rPr>
        <w:t>aporte de los empleados, permite</w:t>
      </w:r>
      <w:r w:rsidRPr="00614B14">
        <w:rPr>
          <w:rFonts w:asciiTheme="minorHAnsi" w:hAnsiTheme="minorHAnsi"/>
          <w:lang w:val="es-ES"/>
        </w:rPr>
        <w:t xml:space="preserve"> la resolución </w:t>
      </w:r>
      <w:r w:rsidR="00050B9E" w:rsidRPr="00614B14">
        <w:rPr>
          <w:rFonts w:asciiTheme="minorHAnsi" w:hAnsiTheme="minorHAnsi"/>
          <w:lang w:val="es-ES"/>
        </w:rPr>
        <w:t xml:space="preserve">justa, </w:t>
      </w:r>
      <w:r w:rsidRPr="00614B14">
        <w:rPr>
          <w:rFonts w:asciiTheme="minorHAnsi" w:hAnsiTheme="minorHAnsi"/>
          <w:lang w:val="es-ES"/>
        </w:rPr>
        <w:t>rápida y efectiva de las inquietu</w:t>
      </w:r>
      <w:r w:rsidR="00050B9E" w:rsidRPr="00614B14">
        <w:rPr>
          <w:rFonts w:asciiTheme="minorHAnsi" w:hAnsiTheme="minorHAnsi"/>
          <w:lang w:val="es-ES"/>
        </w:rPr>
        <w:t>des de los empleados y garantiza</w:t>
      </w:r>
      <w:r w:rsidRPr="00614B14">
        <w:rPr>
          <w:rFonts w:asciiTheme="minorHAnsi" w:hAnsiTheme="minorHAnsi"/>
          <w:lang w:val="es-ES"/>
        </w:rPr>
        <w:t xml:space="preserve"> que el Receptor conserve su autoridad sobre todos los componentes del plan de reestructuración. Ver además Apéndice A.</w:t>
      </w:r>
    </w:p>
    <w:p w:rsidR="00423308" w:rsidRPr="00614B14" w:rsidRDefault="00423308" w:rsidP="00C334F9">
      <w:pPr>
        <w:pStyle w:val="ListParagraph"/>
        <w:numPr>
          <w:ilvl w:val="0"/>
          <w:numId w:val="14"/>
        </w:numPr>
        <w:spacing w:after="200" w:line="276" w:lineRule="auto"/>
        <w:rPr>
          <w:rFonts w:asciiTheme="minorHAnsi" w:hAnsiTheme="minorHAnsi"/>
          <w:lang w:val="es-ES"/>
        </w:rPr>
      </w:pPr>
      <w:r w:rsidRPr="00614B14">
        <w:rPr>
          <w:rFonts w:asciiTheme="minorHAnsi" w:hAnsiTheme="minorHAnsi"/>
          <w:b/>
          <w:lang w:val="es-ES"/>
        </w:rPr>
        <w:t>Centrarse en el crecimiento y logro del estudiante:</w:t>
      </w:r>
      <w:r w:rsidRPr="00614B14">
        <w:rPr>
          <w:rFonts w:asciiTheme="minorHAnsi" w:hAnsiTheme="minorHAnsi"/>
          <w:lang w:val="es-ES"/>
        </w:rPr>
        <w:t xml:space="preserve"> El distrito desarrollará y divulgará las mejores prácticas para la supervisión, la respuesta y el entrenamiento que contribuya a los resultados de la clase y del estudiante. Holyoke investigará la tecnología de la evaluación y las plataformas de manejo de la información que ayudarán al distrito en la implementación de los protocolos de evaluación y a facilitar el intercambio de la información entre los evaluadores y el personal de la escuela.</w:t>
      </w:r>
    </w:p>
    <w:p w:rsidR="00423308" w:rsidRPr="00614B14" w:rsidRDefault="00423308" w:rsidP="00C334F9">
      <w:pPr>
        <w:pStyle w:val="ListParagraph"/>
        <w:numPr>
          <w:ilvl w:val="0"/>
          <w:numId w:val="14"/>
        </w:numPr>
        <w:spacing w:after="200" w:line="276" w:lineRule="auto"/>
        <w:rPr>
          <w:rFonts w:asciiTheme="minorHAnsi" w:hAnsiTheme="minorHAnsi"/>
          <w:lang w:val="es-ES"/>
        </w:rPr>
      </w:pPr>
      <w:r w:rsidRPr="00614B14">
        <w:rPr>
          <w:rFonts w:asciiTheme="minorHAnsi" w:hAnsiTheme="minorHAnsi"/>
          <w:b/>
          <w:lang w:val="es-ES"/>
        </w:rPr>
        <w:t>Reconocer la excelencia en la enseñanza y la dirección:</w:t>
      </w:r>
      <w:r w:rsidRPr="00614B14">
        <w:rPr>
          <w:rFonts w:asciiTheme="minorHAnsi" w:hAnsiTheme="minorHAnsi"/>
          <w:lang w:val="es-ES"/>
        </w:rPr>
        <w:t xml:space="preserve"> La información de la evaluación ayudará a informar el desarrollo profesional proporcionado a ambos, los educadores </w:t>
      </w:r>
      <w:r w:rsidRPr="00614B14">
        <w:rPr>
          <w:rFonts w:asciiTheme="minorHAnsi" w:hAnsiTheme="minorHAnsi"/>
          <w:lang w:val="es-ES"/>
        </w:rPr>
        <w:lastRenderedPageBreak/>
        <w:t>nuevos y los experimentados a la vez que reconoce los educadores eficaces y los recompense con oportunidades de liderazgo. Ver además Apéndice A.</w:t>
      </w:r>
    </w:p>
    <w:p w:rsidR="00423308" w:rsidRPr="00614B14" w:rsidRDefault="00423308" w:rsidP="00C334F9">
      <w:pPr>
        <w:pStyle w:val="ListParagraph"/>
        <w:numPr>
          <w:ilvl w:val="0"/>
          <w:numId w:val="14"/>
        </w:numPr>
        <w:spacing w:after="200" w:line="276" w:lineRule="auto"/>
        <w:rPr>
          <w:rFonts w:asciiTheme="minorHAnsi" w:hAnsiTheme="minorHAnsi"/>
          <w:lang w:val="es-ES"/>
        </w:rPr>
      </w:pPr>
      <w:r w:rsidRPr="00614B14">
        <w:rPr>
          <w:rFonts w:asciiTheme="minorHAnsi" w:hAnsiTheme="minorHAnsi"/>
          <w:b/>
          <w:lang w:val="es-ES"/>
        </w:rPr>
        <w:t>Cambiar el enfoque de la compensación:</w:t>
      </w:r>
      <w:r w:rsidRPr="00614B14">
        <w:rPr>
          <w:rFonts w:asciiTheme="minorHAnsi" w:hAnsiTheme="minorHAnsi"/>
          <w:lang w:val="es-ES"/>
        </w:rPr>
        <w:t xml:space="preserve"> El distrito cambiará su enfoque de la compensación para garantizar que la efectividad individual, el crecimiento profesional y el crecimiento académico del estudiante</w:t>
      </w:r>
      <w:r w:rsidRPr="00614B14">
        <w:rPr>
          <w:rStyle w:val="Heading3Char1"/>
          <w:rFonts w:asciiTheme="minorHAnsi" w:hAnsiTheme="minorHAnsi"/>
          <w:b w:val="0"/>
          <w:lang w:val="es-ES"/>
        </w:rPr>
        <w:t xml:space="preserve"> sean factores claves en un sistema de compensación profesional y que los empleados tengan oportunidades para la responsabilidad adicional y el liderazgo. Ver Apéndice A.</w:t>
      </w:r>
      <w:r w:rsidRPr="00614B14">
        <w:rPr>
          <w:rStyle w:val="Heading3Char1"/>
          <w:rFonts w:asciiTheme="minorHAnsi" w:hAnsiTheme="minorHAnsi"/>
          <w:lang w:val="es-ES"/>
        </w:rPr>
        <w:t xml:space="preserve"> </w:t>
      </w:r>
    </w:p>
    <w:p w:rsidR="00423308" w:rsidRPr="00614B14" w:rsidRDefault="00423308" w:rsidP="00C334F9">
      <w:pPr>
        <w:pStyle w:val="ListParagraph"/>
        <w:numPr>
          <w:ilvl w:val="0"/>
          <w:numId w:val="14"/>
        </w:numPr>
        <w:spacing w:after="200" w:line="276" w:lineRule="auto"/>
        <w:rPr>
          <w:rFonts w:asciiTheme="minorHAnsi" w:hAnsiTheme="minorHAnsi"/>
          <w:lang w:val="es-ES"/>
        </w:rPr>
      </w:pPr>
      <w:r w:rsidRPr="00614B14">
        <w:rPr>
          <w:rFonts w:asciiTheme="minorHAnsi" w:hAnsiTheme="minorHAnsi"/>
          <w:b/>
          <w:lang w:val="es-ES"/>
        </w:rPr>
        <w:t>Desarrollar una respuesta efectiva para fortalecer la práctica de los evaluadores:</w:t>
      </w:r>
      <w:r w:rsidRPr="00614B14">
        <w:rPr>
          <w:rFonts w:asciiTheme="minorHAnsi" w:hAnsiTheme="minorHAnsi"/>
          <w:lang w:val="es-ES"/>
        </w:rPr>
        <w:t xml:space="preserve"> El distrito analizará la información de evaluación sumativa para identificar áreas para el aprendizaje profesional adicional para los administradores en el año escolar 2015–2016, incluyendo calibrando la valoración de la instrucción efectiva, realizando las observaciones y proporcionando respuestas, y utilizando medidas del aprendizaje del estudiante, crecimiento y logro.</w:t>
      </w:r>
    </w:p>
    <w:p w:rsidR="00423308" w:rsidRPr="00614B14" w:rsidRDefault="00423308" w:rsidP="00614B14">
      <w:pPr>
        <w:spacing w:line="276" w:lineRule="auto"/>
        <w:rPr>
          <w:rFonts w:asciiTheme="minorHAnsi" w:hAnsiTheme="minorHAnsi"/>
          <w:lang w:val="es-ES"/>
        </w:rPr>
      </w:pPr>
      <w:r w:rsidRPr="00614B14">
        <w:rPr>
          <w:rFonts w:asciiTheme="minorHAnsi" w:hAnsiTheme="minorHAnsi"/>
          <w:i/>
          <w:lang w:val="es-ES"/>
        </w:rPr>
        <w:t>Esta estrategia está informada en las recomendaciones del Grupo Local de Partes Interesadas X (2a).</w:t>
      </w:r>
    </w:p>
    <w:p w:rsidR="00423308" w:rsidRPr="00614B14" w:rsidRDefault="00423308" w:rsidP="00614B14">
      <w:pPr>
        <w:spacing w:after="200" w:line="276" w:lineRule="auto"/>
        <w:rPr>
          <w:rFonts w:asciiTheme="minorHAnsi" w:hAnsiTheme="minorHAnsi"/>
          <w:lang w:val="es-ES"/>
        </w:rPr>
      </w:pPr>
      <w:r w:rsidRPr="00614B14">
        <w:rPr>
          <w:rFonts w:asciiTheme="minorHAnsi" w:hAnsiTheme="minorHAnsi"/>
          <w:lang w:val="es-ES"/>
        </w:rPr>
        <w:br w:type="page"/>
      </w:r>
    </w:p>
    <w:p w:rsidR="00423308" w:rsidRPr="00614B14" w:rsidRDefault="00423308" w:rsidP="00A64A95">
      <w:pPr>
        <w:spacing w:line="276" w:lineRule="auto"/>
        <w:jc w:val="center"/>
        <w:rPr>
          <w:rFonts w:asciiTheme="minorHAnsi" w:hAnsiTheme="minorHAnsi"/>
          <w:b/>
          <w:u w:val="single"/>
          <w:lang w:val="es-ES"/>
        </w:rPr>
      </w:pPr>
      <w:r w:rsidRPr="00614B14">
        <w:rPr>
          <w:rFonts w:asciiTheme="minorHAnsi" w:hAnsiTheme="minorHAnsi"/>
          <w:b/>
          <w:u w:val="single"/>
          <w:lang w:val="es-ES"/>
        </w:rPr>
        <w:lastRenderedPageBreak/>
        <w:t>Área de Prioridad 4 Parámetros de la implementación</w:t>
      </w:r>
    </w:p>
    <w:p w:rsidR="00423308" w:rsidRPr="00614B14" w:rsidRDefault="00423308" w:rsidP="00614B14">
      <w:pPr>
        <w:spacing w:line="276" w:lineRule="auto"/>
        <w:rPr>
          <w:rFonts w:asciiTheme="minorHAnsi" w:hAnsiTheme="minorHAnsi"/>
          <w:b/>
          <w:lang w:val="es-ES"/>
        </w:rPr>
      </w:pPr>
    </w:p>
    <w:p w:rsidR="00423308" w:rsidRPr="00614B14" w:rsidRDefault="00423308" w:rsidP="00614B14">
      <w:pPr>
        <w:spacing w:line="276" w:lineRule="auto"/>
        <w:rPr>
          <w:rFonts w:asciiTheme="minorHAnsi" w:hAnsiTheme="minorHAnsi"/>
          <w:b/>
          <w:lang w:val="es-ES"/>
        </w:rPr>
      </w:pPr>
      <w:r w:rsidRPr="00614B14">
        <w:rPr>
          <w:rFonts w:asciiTheme="minorHAnsi" w:hAnsiTheme="minorHAnsi"/>
          <w:b/>
          <w:lang w:val="es-ES"/>
        </w:rPr>
        <w:t xml:space="preserve"> Estrategia A: Garantizar que los educadores de Holyoke y otro personal tengan el conocimiento y las habilidades necesitadas para impulsar el aprendizaje, crecimiento y logros del estudiante.</w:t>
      </w:r>
    </w:p>
    <w:p w:rsidR="00423308" w:rsidRPr="00614B14" w:rsidRDefault="00F44FB1" w:rsidP="00C334F9">
      <w:pPr>
        <w:pStyle w:val="ListParagraph"/>
        <w:numPr>
          <w:ilvl w:val="0"/>
          <w:numId w:val="11"/>
        </w:numPr>
        <w:spacing w:after="200" w:line="276" w:lineRule="auto"/>
        <w:rPr>
          <w:rFonts w:asciiTheme="minorHAnsi" w:hAnsiTheme="minorHAnsi"/>
          <w:b/>
          <w:lang w:val="es-ES"/>
        </w:rPr>
      </w:pPr>
      <w:r w:rsidRPr="00614B14">
        <w:rPr>
          <w:rFonts w:asciiTheme="minorHAnsi" w:hAnsiTheme="minorHAnsi"/>
          <w:lang w:val="es-ES"/>
        </w:rPr>
        <w:t xml:space="preserve"> Para el primero</w:t>
      </w:r>
      <w:r w:rsidR="00423308" w:rsidRPr="00614B14">
        <w:rPr>
          <w:rFonts w:asciiTheme="minorHAnsi" w:hAnsiTheme="minorHAnsi"/>
          <w:lang w:val="es-ES"/>
        </w:rPr>
        <w:t xml:space="preserve"> de diciembre del 2015, el distrito desarrollará una estructura, responsabilidades claras, e instrucción para una Oficina de Aprendizaje Profesional.</w:t>
      </w:r>
    </w:p>
    <w:p w:rsidR="00423308" w:rsidRPr="00614B14" w:rsidRDefault="00423308" w:rsidP="00C334F9">
      <w:pPr>
        <w:pStyle w:val="ListParagraph"/>
        <w:numPr>
          <w:ilvl w:val="0"/>
          <w:numId w:val="11"/>
        </w:numPr>
        <w:spacing w:after="200" w:line="276" w:lineRule="auto"/>
        <w:rPr>
          <w:rFonts w:asciiTheme="minorHAnsi" w:hAnsiTheme="minorHAnsi"/>
          <w:lang w:val="es-ES"/>
        </w:rPr>
      </w:pPr>
      <w:r w:rsidRPr="00614B14">
        <w:rPr>
          <w:rFonts w:asciiTheme="minorHAnsi" w:hAnsiTheme="minorHAnsi"/>
          <w:lang w:val="es-ES"/>
        </w:rPr>
        <w:t>El grupo de trabajo relacionado con el aprendizaje pr</w:t>
      </w:r>
      <w:r w:rsidR="00F44FB1" w:rsidRPr="00614B14">
        <w:rPr>
          <w:rFonts w:asciiTheme="minorHAnsi" w:hAnsiTheme="minorHAnsi"/>
          <w:lang w:val="es-ES"/>
        </w:rPr>
        <w:t>ofesional se reunirá para el primero</w:t>
      </w:r>
      <w:r w:rsidRPr="00614B14">
        <w:rPr>
          <w:rFonts w:asciiTheme="minorHAnsi" w:hAnsiTheme="minorHAnsi"/>
          <w:lang w:val="es-ES"/>
        </w:rPr>
        <w:t xml:space="preserve"> de diciembre del 2015, para comenzar el trabajo de desarrollo de las propuestas de desarrollo profesional para el año escolar 2016–2017. </w:t>
      </w:r>
    </w:p>
    <w:p w:rsidR="00423308" w:rsidRPr="00614B14" w:rsidRDefault="00423308" w:rsidP="00C334F9">
      <w:pPr>
        <w:pStyle w:val="ListParagraph"/>
        <w:numPr>
          <w:ilvl w:val="0"/>
          <w:numId w:val="11"/>
        </w:numPr>
        <w:spacing w:after="200" w:line="276" w:lineRule="auto"/>
        <w:rPr>
          <w:rFonts w:asciiTheme="minorHAnsi" w:hAnsiTheme="minorHAnsi"/>
          <w:lang w:val="es-ES"/>
        </w:rPr>
      </w:pPr>
      <w:r w:rsidRPr="00614B14">
        <w:rPr>
          <w:rFonts w:asciiTheme="minorHAnsi" w:hAnsiTheme="minorHAnsi"/>
          <w:lang w:val="es-ES"/>
        </w:rPr>
        <w:t>Para el 31 de enero del 2016, el distrito revisará sus actividades actuales de introducción y tutoría para que los nuevos maestros y administradores determinen la efectividad del apoyo; para el 30 de junio del 2016, el distrito mejorará sus actividades de introducción y tutoría en la preparación para el año escolar 2016–2017.</w:t>
      </w:r>
    </w:p>
    <w:p w:rsidR="00142D9B" w:rsidRDefault="00142D9B" w:rsidP="00614B14">
      <w:pPr>
        <w:pStyle w:val="NoSpacing"/>
        <w:spacing w:line="276" w:lineRule="auto"/>
        <w:rPr>
          <w:rFonts w:asciiTheme="minorHAnsi" w:hAnsiTheme="minorHAnsi"/>
          <w:b/>
          <w:sz w:val="24"/>
          <w:szCs w:val="24"/>
          <w:lang w:val="es-ES"/>
        </w:rPr>
      </w:pPr>
    </w:p>
    <w:p w:rsidR="00423308" w:rsidRPr="00614B14" w:rsidRDefault="00423308" w:rsidP="00614B14">
      <w:pPr>
        <w:pStyle w:val="NoSpacing"/>
        <w:spacing w:line="276" w:lineRule="auto"/>
        <w:rPr>
          <w:rFonts w:asciiTheme="minorHAnsi" w:hAnsiTheme="minorHAnsi"/>
          <w:b/>
          <w:sz w:val="24"/>
          <w:szCs w:val="24"/>
          <w:lang w:val="es-ES"/>
        </w:rPr>
      </w:pPr>
      <w:r w:rsidRPr="00614B14">
        <w:rPr>
          <w:rFonts w:asciiTheme="minorHAnsi" w:hAnsiTheme="minorHAnsi"/>
          <w:b/>
          <w:sz w:val="24"/>
          <w:szCs w:val="24"/>
          <w:lang w:val="es-ES"/>
        </w:rPr>
        <w:t xml:space="preserve">Estrategia B: </w:t>
      </w:r>
      <w:r w:rsidR="009028CE" w:rsidRPr="00614B14">
        <w:rPr>
          <w:rFonts w:asciiTheme="minorHAnsi" w:hAnsiTheme="minorHAnsi"/>
          <w:b/>
          <w:sz w:val="24"/>
          <w:szCs w:val="24"/>
          <w:lang w:val="es-ES"/>
        </w:rPr>
        <w:t>Crear oportunidades para utilizar la pericia del personal a través de todo el sistema para asumir ambos, el rol de liderazgo formal e informal como apoyo a la reestructuración.</w:t>
      </w:r>
    </w:p>
    <w:p w:rsidR="00423308" w:rsidRPr="00614B14" w:rsidRDefault="00423308" w:rsidP="00C334F9">
      <w:pPr>
        <w:pStyle w:val="ListParagraph"/>
        <w:numPr>
          <w:ilvl w:val="0"/>
          <w:numId w:val="11"/>
        </w:numPr>
        <w:spacing w:after="200" w:line="276" w:lineRule="auto"/>
        <w:rPr>
          <w:rFonts w:asciiTheme="minorHAnsi" w:hAnsiTheme="minorHAnsi"/>
          <w:b/>
          <w:lang w:val="es-ES"/>
        </w:rPr>
      </w:pPr>
      <w:r w:rsidRPr="00614B14">
        <w:rPr>
          <w:rFonts w:asciiTheme="minorHAnsi" w:hAnsiTheme="minorHAnsi"/>
          <w:lang w:val="es-ES"/>
        </w:rPr>
        <w:t>Para el 15 de marzo del 2016, el grupo de trabajo de aprendizaje profesional aplicará una encuesta a todos los trabajadores para evaluar la calidad de las oportunidades de aprendizaje profesional y para determinar los intereses de los trabajadores y necesidades para el año escolar 2016–2017.</w:t>
      </w:r>
    </w:p>
    <w:p w:rsidR="00423308" w:rsidRPr="00614B14" w:rsidRDefault="00423308" w:rsidP="00C334F9">
      <w:pPr>
        <w:pStyle w:val="ListParagraph"/>
        <w:numPr>
          <w:ilvl w:val="0"/>
          <w:numId w:val="11"/>
        </w:numPr>
        <w:spacing w:after="200" w:line="276" w:lineRule="auto"/>
        <w:rPr>
          <w:rFonts w:asciiTheme="minorHAnsi" w:hAnsiTheme="minorHAnsi"/>
          <w:b/>
          <w:lang w:val="es-ES"/>
        </w:rPr>
      </w:pPr>
      <w:r w:rsidRPr="00614B14">
        <w:rPr>
          <w:rFonts w:asciiTheme="minorHAnsi" w:hAnsiTheme="minorHAnsi"/>
          <w:lang w:val="es-ES"/>
        </w:rPr>
        <w:t>Para el 15 de junio del 2016, el distrito evaluará la efectividad de su uso de la Junta de Asesoramiento a Maestros para determinar cualquier modificación que pueda ser necesaria para mejorar la efectividad para el año escolar 2016–2017.</w:t>
      </w:r>
    </w:p>
    <w:p w:rsidR="00142D9B" w:rsidRDefault="00142D9B" w:rsidP="00614B14">
      <w:pPr>
        <w:spacing w:line="276" w:lineRule="auto"/>
        <w:rPr>
          <w:rFonts w:asciiTheme="minorHAnsi" w:hAnsiTheme="minorHAnsi"/>
          <w:b/>
          <w:lang w:val="es-ES"/>
        </w:rPr>
      </w:pPr>
    </w:p>
    <w:p w:rsidR="00423308" w:rsidRPr="00614B14" w:rsidRDefault="00423308" w:rsidP="00614B14">
      <w:pPr>
        <w:spacing w:line="276" w:lineRule="auto"/>
        <w:rPr>
          <w:rFonts w:asciiTheme="minorHAnsi" w:hAnsiTheme="minorHAnsi"/>
          <w:b/>
          <w:lang w:val="es-ES"/>
        </w:rPr>
      </w:pPr>
      <w:r w:rsidRPr="00614B14">
        <w:rPr>
          <w:rFonts w:asciiTheme="minorHAnsi" w:hAnsiTheme="minorHAnsi"/>
          <w:b/>
          <w:lang w:val="es-ES"/>
        </w:rPr>
        <w:t xml:space="preserve">Estrategia C: </w:t>
      </w:r>
      <w:r w:rsidR="00717852" w:rsidRPr="00614B14">
        <w:rPr>
          <w:rFonts w:asciiTheme="minorHAnsi" w:hAnsiTheme="minorHAnsi"/>
          <w:b/>
          <w:lang w:val="es-ES"/>
        </w:rPr>
        <w:t>Desarrollar y/o mejorar los sistemas y las estructuras a niveles de escuela y de distrito para alentar y facilitar la colaboración profesional a través de y dentro de las escuelas.</w:t>
      </w:r>
    </w:p>
    <w:p w:rsidR="00423308" w:rsidRPr="00614B14" w:rsidRDefault="00423308" w:rsidP="00C334F9">
      <w:pPr>
        <w:pStyle w:val="ListParagraph"/>
        <w:numPr>
          <w:ilvl w:val="0"/>
          <w:numId w:val="10"/>
        </w:numPr>
        <w:spacing w:after="200" w:line="276" w:lineRule="auto"/>
        <w:rPr>
          <w:rFonts w:asciiTheme="minorHAnsi" w:hAnsiTheme="minorHAnsi"/>
          <w:lang w:val="es-ES"/>
        </w:rPr>
      </w:pPr>
      <w:r w:rsidRPr="00614B14">
        <w:rPr>
          <w:rFonts w:asciiTheme="minorHAnsi" w:hAnsiTheme="minorHAnsi"/>
          <w:lang w:val="es-ES"/>
        </w:rPr>
        <w:t>Para el 1ro de noviembre del 2015, el distrito celebrará la primera reunión de los ILTs de las escuelas para comenzar a evaluar sus procesos y estructuras e intercambiar las mejores prácticas.</w:t>
      </w:r>
    </w:p>
    <w:p w:rsidR="00423308" w:rsidRPr="00614B14" w:rsidRDefault="00423308" w:rsidP="00C334F9">
      <w:pPr>
        <w:pStyle w:val="ListParagraph"/>
        <w:numPr>
          <w:ilvl w:val="0"/>
          <w:numId w:val="10"/>
        </w:numPr>
        <w:spacing w:after="200" w:line="276" w:lineRule="auto"/>
        <w:rPr>
          <w:rFonts w:asciiTheme="minorHAnsi" w:hAnsiTheme="minorHAnsi"/>
          <w:lang w:val="es-ES"/>
        </w:rPr>
      </w:pPr>
      <w:r w:rsidRPr="00614B14">
        <w:rPr>
          <w:rFonts w:asciiTheme="minorHAnsi" w:hAnsiTheme="minorHAnsi"/>
          <w:lang w:val="es-ES"/>
        </w:rPr>
        <w:t>Para el 1ro de mayo del 2016, a través del proceso de desarrollo de los planes de funcionamiento, cada escuela creará un horario para el año escolar 2016–2017 que garantice oportunidades para que los educadores y otros trabajadores de la escuela colaboren y aprendan los unos de otros.</w:t>
      </w:r>
    </w:p>
    <w:p w:rsidR="00423308" w:rsidRPr="00614B14" w:rsidRDefault="00423308" w:rsidP="00614B14">
      <w:pPr>
        <w:spacing w:line="276" w:lineRule="auto"/>
        <w:rPr>
          <w:rFonts w:asciiTheme="minorHAnsi" w:hAnsiTheme="minorHAnsi"/>
          <w:b/>
          <w:lang w:val="es-ES"/>
        </w:rPr>
      </w:pPr>
      <w:r w:rsidRPr="00614B14">
        <w:rPr>
          <w:rFonts w:asciiTheme="minorHAnsi" w:hAnsiTheme="minorHAnsi"/>
          <w:b/>
          <w:lang w:val="es-ES"/>
        </w:rPr>
        <w:lastRenderedPageBreak/>
        <w:t xml:space="preserve">Estrategia D: </w:t>
      </w:r>
      <w:r w:rsidR="009A4076" w:rsidRPr="00614B14">
        <w:rPr>
          <w:rFonts w:asciiTheme="minorHAnsi" w:hAnsiTheme="minorHAnsi"/>
          <w:b/>
          <w:lang w:val="es-ES"/>
        </w:rPr>
        <w:t xml:space="preserve">Evaluar los empleados del distrito a través de un proceso racionalizado, justo, y transparente que proporcione al personal de trabajadores una respuesta para la mejora y oportunidades para el crecimiento profesional en ambos conocimiento y habilidades. </w:t>
      </w:r>
    </w:p>
    <w:p w:rsidR="00423308" w:rsidRPr="00614B14" w:rsidRDefault="00423308" w:rsidP="00C334F9">
      <w:pPr>
        <w:pStyle w:val="ListParagraph"/>
        <w:numPr>
          <w:ilvl w:val="0"/>
          <w:numId w:val="11"/>
        </w:numPr>
        <w:spacing w:after="200" w:line="276" w:lineRule="auto"/>
        <w:rPr>
          <w:rFonts w:asciiTheme="minorHAnsi" w:hAnsiTheme="minorHAnsi"/>
          <w:color w:val="FF0000"/>
          <w:lang w:val="es-ES"/>
        </w:rPr>
      </w:pPr>
      <w:r w:rsidRPr="00614B14">
        <w:rPr>
          <w:rFonts w:asciiTheme="minorHAnsi" w:hAnsiTheme="minorHAnsi"/>
          <w:lang w:val="es-ES"/>
        </w:rPr>
        <w:t>Para el 15 de octubre del 2015, el distrito comenzará a implementar el Sistema de Evaluación del Educador Modelo de Massachusetts, como lo adaptó el Receptor, en concordancia con  las normas de Massachusetts sobre la Evaluación a los Educadores.</w:t>
      </w:r>
      <w:r w:rsidRPr="00614B14">
        <w:rPr>
          <w:rStyle w:val="FootnoteReference"/>
          <w:rFonts w:asciiTheme="minorHAnsi" w:hAnsiTheme="minorHAnsi"/>
        </w:rPr>
        <w:footnoteReference w:id="24"/>
      </w:r>
    </w:p>
    <w:p w:rsidR="00423308" w:rsidRPr="00614B14" w:rsidRDefault="00423308" w:rsidP="00C334F9">
      <w:pPr>
        <w:pStyle w:val="ListParagraph"/>
        <w:numPr>
          <w:ilvl w:val="0"/>
          <w:numId w:val="11"/>
        </w:numPr>
        <w:spacing w:after="200" w:line="276" w:lineRule="auto"/>
        <w:rPr>
          <w:rFonts w:asciiTheme="minorHAnsi" w:hAnsiTheme="minorHAnsi"/>
          <w:lang w:val="es-ES"/>
        </w:rPr>
      </w:pPr>
      <w:r w:rsidRPr="00614B14">
        <w:rPr>
          <w:rFonts w:asciiTheme="minorHAnsi" w:hAnsiTheme="minorHAnsi"/>
          <w:lang w:val="es-ES"/>
        </w:rPr>
        <w:t>El distrito comenzará a recopilar la información de impacto del educador del primer año de las Medidas Determinadas del Distrito par</w:t>
      </w:r>
      <w:r w:rsidR="00F44FB1" w:rsidRPr="00614B14">
        <w:rPr>
          <w:rFonts w:asciiTheme="minorHAnsi" w:hAnsiTheme="minorHAnsi"/>
          <w:lang w:val="es-ES"/>
        </w:rPr>
        <w:t>a algunos educadores para el primero</w:t>
      </w:r>
      <w:r w:rsidRPr="00614B14">
        <w:rPr>
          <w:rFonts w:asciiTheme="minorHAnsi" w:hAnsiTheme="minorHAnsi"/>
          <w:lang w:val="es-ES"/>
        </w:rPr>
        <w:t xml:space="preserve"> de junio del 2016.</w:t>
      </w:r>
    </w:p>
    <w:p w:rsidR="00423308" w:rsidRPr="00614B14" w:rsidRDefault="00423308" w:rsidP="00F2531F">
      <w:pPr>
        <w:spacing w:line="276" w:lineRule="auto"/>
        <w:jc w:val="center"/>
        <w:rPr>
          <w:rFonts w:asciiTheme="minorHAnsi" w:hAnsiTheme="minorHAnsi"/>
          <w:b/>
          <w:lang w:val="es-ES"/>
        </w:rPr>
      </w:pPr>
      <w:r w:rsidRPr="00614B14">
        <w:rPr>
          <w:rFonts w:asciiTheme="minorHAnsi" w:hAnsiTheme="minorHAnsi"/>
          <w:lang w:val="es-ES"/>
        </w:rPr>
        <w:br w:type="page"/>
      </w:r>
      <w:r w:rsidRPr="00614B14">
        <w:rPr>
          <w:rFonts w:asciiTheme="minorHAnsi" w:hAnsiTheme="minorHAnsi"/>
          <w:b/>
          <w:lang w:val="es-ES"/>
        </w:rPr>
        <w:lastRenderedPageBreak/>
        <w:t>Área de Prioridad 5: Organizar el Distrito para una Reestructuración Exitosa</w:t>
      </w:r>
      <w:r w:rsidR="00410D03">
        <w:rPr>
          <w:rFonts w:asciiTheme="minorHAnsi" w:hAnsiTheme="minorHAnsi"/>
          <w:b/>
          <w:lang w:val="es-ES"/>
        </w:rPr>
        <w:t>.</w:t>
      </w:r>
    </w:p>
    <w:p w:rsidR="00423308" w:rsidRPr="00614B14" w:rsidRDefault="00423308" w:rsidP="00614B14">
      <w:pPr>
        <w:spacing w:line="276" w:lineRule="auto"/>
        <w:rPr>
          <w:rFonts w:asciiTheme="minorHAnsi" w:hAnsiTheme="minorHAnsi"/>
          <w:u w:val="single"/>
          <w:lang w:val="es-ES"/>
        </w:rPr>
      </w:pPr>
    </w:p>
    <w:p w:rsidR="00423308" w:rsidRPr="00614B14" w:rsidRDefault="001859E8" w:rsidP="00614B14">
      <w:pPr>
        <w:spacing w:line="276" w:lineRule="auto"/>
        <w:rPr>
          <w:rFonts w:asciiTheme="minorHAnsi" w:hAnsiTheme="minorHAnsi"/>
          <w:lang w:val="es-ES"/>
        </w:rPr>
      </w:pPr>
      <w:r>
        <w:rPr>
          <w:rFonts w:asciiTheme="minorHAnsi" w:hAnsiTheme="minorHAnsi"/>
          <w:u w:val="single"/>
          <w:lang w:val="es-ES"/>
        </w:rPr>
        <w:t>Desafíos</w:t>
      </w:r>
    </w:p>
    <w:p w:rsidR="00423308" w:rsidRPr="00614B14" w:rsidRDefault="00423308" w:rsidP="00614B14">
      <w:pPr>
        <w:spacing w:line="276" w:lineRule="auto"/>
        <w:rPr>
          <w:rFonts w:asciiTheme="minorHAnsi" w:hAnsiTheme="minorHAnsi"/>
          <w:lang w:val="es-ES"/>
        </w:rPr>
      </w:pPr>
      <w:r w:rsidRPr="00614B14">
        <w:rPr>
          <w:rFonts w:asciiTheme="minorHAnsi" w:hAnsiTheme="minorHAnsi"/>
          <w:lang w:val="es-ES"/>
        </w:rPr>
        <w:t xml:space="preserve">Los retos sistémicos en la organización del distrito han impedido que las escuelas de Holyoke entreguen una educación de alta calidad para todos los estudiantes. Un reto principal está relacionado con el enfoque del distrito de una fuerte centralización en la toma de decisiones sobre factores claves relacionados con sus escuelas. Los directores y equipos basados en las escuelas tienen poca autonomía para tomar decisiones importantes para satisfacer las necesidades de estudiantes individuales en sus escuelas. En su lugar, la mayoría de las decisiones acerca de cómo implementar el programa académico—tales como las decisiones acerca del desarrollo profesional—son tomadas de forma central y las escuelas tienen que seguir esos mandatos. </w:t>
      </w:r>
    </w:p>
    <w:p w:rsidR="00423308" w:rsidRPr="00614B14" w:rsidRDefault="00423308" w:rsidP="00614B14">
      <w:pPr>
        <w:spacing w:line="276" w:lineRule="auto"/>
        <w:rPr>
          <w:rFonts w:asciiTheme="minorHAnsi" w:hAnsiTheme="minorHAnsi"/>
          <w:lang w:val="es-ES"/>
        </w:rPr>
      </w:pPr>
    </w:p>
    <w:p w:rsidR="00423308" w:rsidRPr="00614B14" w:rsidRDefault="00423308" w:rsidP="00614B14">
      <w:pPr>
        <w:spacing w:line="276" w:lineRule="auto"/>
        <w:rPr>
          <w:rFonts w:asciiTheme="minorHAnsi" w:hAnsiTheme="minorHAnsi"/>
          <w:lang w:val="es-ES"/>
        </w:rPr>
      </w:pPr>
      <w:r w:rsidRPr="00614B14">
        <w:rPr>
          <w:rFonts w:asciiTheme="minorHAnsi" w:hAnsiTheme="minorHAnsi"/>
          <w:lang w:val="es-ES"/>
        </w:rPr>
        <w:t>Este enfoque ha conllevado a que los trabajadores de las escuelas bajen su iniciativa para trabajar en la dirección de sus escuelas. Por ejemplo, en la encuesta del 2014 TELL Mass a los maestros se les preguntó acerca del rol que ellos tenían al determinar el contenido de los programas de entrenamiento de desarrollo profesional en sus escuelas; el 82 por ciento de los que respondieron indicó que tenían un rol pequeño (38 por ciento) o ningún rol (44 por ciento).</w:t>
      </w:r>
      <w:r w:rsidRPr="00614B14">
        <w:rPr>
          <w:rStyle w:val="FootnoteReference"/>
          <w:rFonts w:asciiTheme="minorHAnsi" w:hAnsiTheme="minorHAnsi"/>
        </w:rPr>
        <w:footnoteReference w:id="25"/>
      </w:r>
      <w:r w:rsidRPr="00614B14">
        <w:rPr>
          <w:rFonts w:asciiTheme="minorHAnsi" w:hAnsiTheme="minorHAnsi"/>
          <w:lang w:val="es-ES"/>
        </w:rPr>
        <w:t xml:space="preserve"> El cincuenta y nueve por ciento de los maestros que respondieron no estuvo de acuerdo o estuvo totalmente en desacuerdo con el planteamiento  “Los maestros tienen autonomía para tomar decisiones en relación a la entrega de la instrucción (esto es, ritmo, materiales, y pedagogía).”</w:t>
      </w:r>
      <w:r w:rsidRPr="00614B14">
        <w:rPr>
          <w:rStyle w:val="FootnoteReference"/>
          <w:rFonts w:asciiTheme="minorHAnsi" w:hAnsiTheme="minorHAnsi"/>
        </w:rPr>
        <w:footnoteReference w:id="26"/>
      </w:r>
    </w:p>
    <w:p w:rsidR="00423308" w:rsidRPr="00614B14" w:rsidRDefault="00423308" w:rsidP="00614B14">
      <w:pPr>
        <w:spacing w:line="276" w:lineRule="auto"/>
        <w:rPr>
          <w:rFonts w:asciiTheme="minorHAnsi" w:hAnsiTheme="minorHAnsi"/>
          <w:lang w:val="es-ES"/>
        </w:rPr>
      </w:pPr>
    </w:p>
    <w:p w:rsidR="00423308" w:rsidRPr="00614B14" w:rsidRDefault="00423308" w:rsidP="00614B14">
      <w:pPr>
        <w:spacing w:line="276" w:lineRule="auto"/>
        <w:rPr>
          <w:rFonts w:asciiTheme="minorHAnsi" w:hAnsiTheme="minorHAnsi"/>
          <w:lang w:val="es-ES"/>
        </w:rPr>
      </w:pPr>
      <w:r w:rsidRPr="00614B14">
        <w:rPr>
          <w:rFonts w:asciiTheme="minorHAnsi" w:hAnsiTheme="minorHAnsi"/>
          <w:lang w:val="es-ES"/>
        </w:rPr>
        <w:t>Otro reto clave es que el distrito actualmente tiene muchos sistemas que son confusos o anticuados; en algunos casos, el distrito no tiene los sistemas necesarios implementados. Por ejemplo, el distrito no cuenta con plataformas de la tecnología para administrar la información y la comunicación entre departamentos y escuelas. El distrito no ha podido utilizar la información para planificar de forma efectiva porque los sistemas actuales no permiten recopilar y presentar un informe de la información con facilidad. Los sistemas críticos del distrito no están integrados, adicionándole la dificultad para planificar holísticamente en todo el distrito. Por ejemplo, la ausencia de coordinación entre las funciones de los recursos humanos, planes de estudio, y presupuesto limitan la capacidad del distrito para trabajar estratégicamente en el apoyo del aprendizaje del estudiante.</w:t>
      </w:r>
    </w:p>
    <w:p w:rsidR="00423308" w:rsidRPr="00614B14" w:rsidRDefault="00423308" w:rsidP="00614B14">
      <w:pPr>
        <w:spacing w:line="276" w:lineRule="auto"/>
        <w:rPr>
          <w:rFonts w:asciiTheme="minorHAnsi" w:hAnsiTheme="minorHAnsi"/>
          <w:b/>
          <w:u w:val="single"/>
          <w:lang w:val="es-ES"/>
        </w:rPr>
      </w:pPr>
    </w:p>
    <w:p w:rsidR="00423308" w:rsidRPr="00614B14" w:rsidRDefault="00423308" w:rsidP="00614B14">
      <w:pPr>
        <w:spacing w:line="276" w:lineRule="auto"/>
        <w:rPr>
          <w:rFonts w:asciiTheme="minorHAnsi" w:hAnsiTheme="minorHAnsi"/>
          <w:u w:val="single"/>
          <w:lang w:val="es-ES"/>
        </w:rPr>
      </w:pPr>
    </w:p>
    <w:p w:rsidR="00423308" w:rsidRPr="001859E8" w:rsidRDefault="001859E8" w:rsidP="00614B14">
      <w:pPr>
        <w:spacing w:line="276" w:lineRule="auto"/>
        <w:rPr>
          <w:rFonts w:asciiTheme="minorHAnsi" w:hAnsiTheme="minorHAnsi"/>
          <w:u w:val="single"/>
          <w:lang w:val="es-ES"/>
        </w:rPr>
      </w:pPr>
      <w:r w:rsidRPr="001859E8">
        <w:rPr>
          <w:rFonts w:asciiTheme="minorHAnsi" w:hAnsiTheme="minorHAnsi"/>
          <w:u w:val="single"/>
          <w:lang w:val="es-ES"/>
        </w:rPr>
        <w:lastRenderedPageBreak/>
        <w:t xml:space="preserve">Justificación </w:t>
      </w:r>
    </w:p>
    <w:p w:rsidR="00423308" w:rsidRPr="00614B14" w:rsidRDefault="00423308" w:rsidP="00614B14">
      <w:pPr>
        <w:spacing w:line="276" w:lineRule="auto"/>
        <w:rPr>
          <w:rFonts w:asciiTheme="minorHAnsi" w:hAnsiTheme="minorHAnsi"/>
          <w:lang w:val="es-ES"/>
        </w:rPr>
      </w:pPr>
      <w:r w:rsidRPr="00614B14">
        <w:rPr>
          <w:rFonts w:asciiTheme="minorHAnsi" w:hAnsiTheme="minorHAnsi"/>
          <w:lang w:val="es-ES"/>
        </w:rPr>
        <w:t xml:space="preserve">Con el objetivo de maximizar la mejora rápida del logro académico de los estudiantes de  Holyoke, el Receptor organizará el distrito y sus sistemas para una reestructuración exitosa. La investigación en los esfuerzos de reestructuración de las escuelas y del distrito indican que la autonomía en las escuelas puede ser crucial para el éxito, porque los educadores y las familias están mejor ubicados para comprender y satisfacer las necesidades de los estudiantes. Los esfuerzos de reestructuración de las escuelas y del distrito tienen además una atención explícita en forjar la capacidad de los educadores y de los miembros de la comunidad escolar de manera que ellos puedan influenciar la autonomía para conllevar hacia mejores resultados de los estudiantes. El Receptor otorgará la autonomía a las escuelas, y la oficina central ayudará a las escuelas a desarrollar su capacidad para utilizar la autonomía para mejorar el logro de los estudiantes. Los esquemas de trabajo con responsabilidades claras ayudarán a que el distrito se asegure de que las estrategias de las escuelas conllevan a las mejoras. </w:t>
      </w:r>
    </w:p>
    <w:p w:rsidR="00423308" w:rsidRPr="00614B14" w:rsidRDefault="00423308" w:rsidP="00614B14">
      <w:pPr>
        <w:spacing w:line="276" w:lineRule="auto"/>
        <w:rPr>
          <w:rFonts w:asciiTheme="minorHAnsi" w:hAnsiTheme="minorHAnsi"/>
          <w:lang w:val="es-ES"/>
        </w:rPr>
      </w:pPr>
    </w:p>
    <w:p w:rsidR="00423308" w:rsidRPr="00614B14" w:rsidRDefault="00423308" w:rsidP="00614B14">
      <w:pPr>
        <w:pStyle w:val="NoSpacing"/>
        <w:spacing w:line="276" w:lineRule="auto"/>
        <w:rPr>
          <w:rFonts w:asciiTheme="minorHAnsi" w:hAnsiTheme="minorHAnsi"/>
          <w:sz w:val="24"/>
          <w:szCs w:val="24"/>
          <w:lang w:val="es-ES"/>
        </w:rPr>
      </w:pPr>
      <w:r w:rsidRPr="00614B14">
        <w:rPr>
          <w:rFonts w:asciiTheme="minorHAnsi" w:hAnsiTheme="minorHAnsi"/>
          <w:sz w:val="24"/>
          <w:szCs w:val="24"/>
          <w:lang w:val="es-ES"/>
        </w:rPr>
        <w:t>Con el fin de alcanzar mayores niveles de logro, los estudiantes de Holyoke necesitan más tiempo de instrucción que es utilizado eficazmente para la entrega de la instrucción de alta calidad y oportunidad</w:t>
      </w:r>
      <w:r w:rsidR="00F44FB1" w:rsidRPr="00614B14">
        <w:rPr>
          <w:rFonts w:asciiTheme="minorHAnsi" w:hAnsiTheme="minorHAnsi"/>
          <w:sz w:val="24"/>
          <w:szCs w:val="24"/>
          <w:lang w:val="es-ES"/>
        </w:rPr>
        <w:t>es</w:t>
      </w:r>
      <w:r w:rsidRPr="00614B14">
        <w:rPr>
          <w:rFonts w:asciiTheme="minorHAnsi" w:hAnsiTheme="minorHAnsi"/>
          <w:sz w:val="24"/>
          <w:szCs w:val="24"/>
          <w:lang w:val="es-ES"/>
        </w:rPr>
        <w:t xml:space="preserve"> de enriquecimiento</w:t>
      </w:r>
      <w:r w:rsidR="00F44FB1" w:rsidRPr="00614B14">
        <w:rPr>
          <w:rFonts w:asciiTheme="minorHAnsi" w:hAnsiTheme="minorHAnsi"/>
          <w:sz w:val="24"/>
          <w:szCs w:val="24"/>
          <w:lang w:val="es-ES"/>
        </w:rPr>
        <w:t>.</w:t>
      </w:r>
      <w:r w:rsidRPr="00614B14">
        <w:rPr>
          <w:rFonts w:asciiTheme="minorHAnsi" w:hAnsiTheme="minorHAnsi"/>
          <w:sz w:val="24"/>
          <w:szCs w:val="24"/>
          <w:lang w:val="es-ES"/>
        </w:rPr>
        <w:t xml:space="preserve"> El distrito necesita de la enseñanza de excelencia y del liderazgo en cada escuela, un colectivo de trabajadores de gran desempeño en todo el distrito. El Receptor y los directores necesitan la autoridad para tomar decisiones relacionadas con el personal de la escuela, basadas en el mejor beneficio para los estudiantes.</w:t>
      </w:r>
      <w:r w:rsidR="00F44FB1" w:rsidRPr="00614B14">
        <w:rPr>
          <w:rFonts w:asciiTheme="minorHAnsi" w:hAnsiTheme="minorHAnsi"/>
          <w:sz w:val="24"/>
          <w:szCs w:val="24"/>
          <w:lang w:val="es-ES"/>
        </w:rPr>
        <w:t xml:space="preserve"> El Receptor debe tener la habilidad de resolver conflictos de personal justamente y r</w:t>
      </w:r>
      <w:r w:rsidR="00F44FB1" w:rsidRPr="00614B14">
        <w:rPr>
          <w:rFonts w:asciiTheme="minorHAnsi" w:hAnsiTheme="minorHAnsi"/>
          <w:sz w:val="24"/>
          <w:szCs w:val="24"/>
          <w:lang w:val="es-CO"/>
        </w:rPr>
        <w:t xml:space="preserve">ápidamente </w:t>
      </w:r>
      <w:r w:rsidR="00F44FB1" w:rsidRPr="00614B14">
        <w:rPr>
          <w:rFonts w:asciiTheme="minorHAnsi" w:hAnsiTheme="minorHAnsi"/>
          <w:sz w:val="24"/>
          <w:szCs w:val="24"/>
          <w:lang w:val="es-ES"/>
        </w:rPr>
        <w:t>mientras mantiene su autoridad sobre todos los componentes del plan de reestructuración.</w:t>
      </w:r>
      <w:r w:rsidRPr="00614B14">
        <w:rPr>
          <w:rFonts w:asciiTheme="minorHAnsi" w:hAnsiTheme="minorHAnsi"/>
          <w:sz w:val="24"/>
          <w:szCs w:val="24"/>
          <w:lang w:val="es-ES"/>
        </w:rPr>
        <w:t xml:space="preserve"> El Receptor debe tener la flexibilidad para reorganizar el personal del distrito, y escoger y retener a directores y otro personal administrativo que constituyan líderes eficaces, tengan las habilidades adecuadas, y traigan la atención y la urgencia al implementar los términos de este plan de reestructuración.</w:t>
      </w:r>
    </w:p>
    <w:p w:rsidR="00423308" w:rsidRPr="00614B14" w:rsidRDefault="00423308" w:rsidP="00614B14">
      <w:pPr>
        <w:pStyle w:val="NoSpacing"/>
        <w:spacing w:line="276" w:lineRule="auto"/>
        <w:rPr>
          <w:rStyle w:val="Heading3Char1"/>
          <w:rFonts w:asciiTheme="minorHAnsi" w:eastAsiaTheme="minorHAnsi" w:hAnsiTheme="minorHAnsi"/>
          <w:b w:val="0"/>
          <w:sz w:val="24"/>
          <w:szCs w:val="24"/>
          <w:lang w:val="es-ES"/>
        </w:rPr>
      </w:pPr>
    </w:p>
    <w:p w:rsidR="00423308" w:rsidRPr="00614B14" w:rsidRDefault="00423308" w:rsidP="00614B14">
      <w:pPr>
        <w:pStyle w:val="NoSpacing"/>
        <w:spacing w:line="276" w:lineRule="auto"/>
        <w:rPr>
          <w:rStyle w:val="Heading3Char1"/>
          <w:rFonts w:asciiTheme="minorHAnsi" w:eastAsiaTheme="minorHAnsi" w:hAnsiTheme="minorHAnsi"/>
          <w:b w:val="0"/>
          <w:sz w:val="24"/>
          <w:szCs w:val="24"/>
          <w:lang w:val="es-ES"/>
        </w:rPr>
      </w:pPr>
      <w:r w:rsidRPr="00614B14">
        <w:rPr>
          <w:rStyle w:val="Heading3Char1"/>
          <w:rFonts w:asciiTheme="minorHAnsi" w:eastAsiaTheme="minorHAnsi" w:hAnsiTheme="minorHAnsi"/>
          <w:b w:val="0"/>
          <w:sz w:val="24"/>
          <w:szCs w:val="24"/>
          <w:lang w:val="es-ES"/>
        </w:rPr>
        <w:t>Como una comunidad de grandes necesidades y bajos ingresos, Holyoke debe asegurarse de que su utilización de todos sus recursos tenga como resultado un aumento del aprendizaje de los estudiantes. Los gastos actuales por estudiante en Holyoke exceden aquellos de un número de distritos comparables. El distrito reducirá los gastos que no apoyen directamente las prioridades identificadas en el plan de reestructuración, y reasignará fondos y puestos del personal para usos más productivos.</w:t>
      </w:r>
    </w:p>
    <w:p w:rsidR="00423308" w:rsidRPr="00614B14" w:rsidRDefault="00423308" w:rsidP="00614B14">
      <w:pPr>
        <w:pStyle w:val="NoSpacing"/>
        <w:spacing w:line="276" w:lineRule="auto"/>
        <w:rPr>
          <w:rStyle w:val="Heading3Char1"/>
          <w:rFonts w:asciiTheme="minorHAnsi" w:eastAsiaTheme="minorHAnsi" w:hAnsiTheme="minorHAnsi"/>
          <w:sz w:val="24"/>
          <w:szCs w:val="24"/>
          <w:lang w:val="es-ES"/>
        </w:rPr>
      </w:pPr>
    </w:p>
    <w:tbl>
      <w:tblPr>
        <w:tblW w:w="0" w:type="auto"/>
        <w:tblLook w:val="04A0"/>
      </w:tblPr>
      <w:tblGrid>
        <w:gridCol w:w="8838"/>
      </w:tblGrid>
      <w:tr w:rsidR="00423308" w:rsidRPr="00614B14" w:rsidTr="00423308">
        <w:trPr>
          <w:trHeight w:val="459"/>
        </w:trPr>
        <w:tc>
          <w:tcPr>
            <w:tcW w:w="8838" w:type="dxa"/>
          </w:tcPr>
          <w:p w:rsidR="00423308" w:rsidRPr="00614B14" w:rsidRDefault="00423308" w:rsidP="00614B14">
            <w:pPr>
              <w:pStyle w:val="Default"/>
              <w:spacing w:line="276" w:lineRule="auto"/>
              <w:rPr>
                <w:rFonts w:asciiTheme="minorHAnsi" w:hAnsiTheme="minorHAnsi"/>
                <w:color w:val="auto"/>
                <w:lang w:val="es-ES"/>
              </w:rPr>
            </w:pPr>
            <w:r w:rsidRPr="00614B14">
              <w:rPr>
                <w:rFonts w:asciiTheme="minorHAnsi" w:hAnsiTheme="minorHAnsi"/>
                <w:b/>
                <w:color w:val="auto"/>
                <w:lang w:val="es-ES"/>
              </w:rPr>
              <w:t xml:space="preserve">Estrategia A: </w:t>
            </w:r>
            <w:r w:rsidR="009B5B1A" w:rsidRPr="00614B14">
              <w:rPr>
                <w:rFonts w:asciiTheme="minorHAnsi" w:hAnsiTheme="minorHAnsi"/>
                <w:b/>
                <w:lang w:val="es-ES_tradnl"/>
              </w:rPr>
              <w:t>Reclutar, retener y utilizar los empleados de forma estratégica para guiar y poner en práctica las estrategias de reestructuración del distrito.</w:t>
            </w:r>
          </w:p>
          <w:p w:rsidR="00423308" w:rsidRPr="00614B14" w:rsidRDefault="00423308" w:rsidP="00C334F9">
            <w:pPr>
              <w:pStyle w:val="Default"/>
              <w:numPr>
                <w:ilvl w:val="0"/>
                <w:numId w:val="25"/>
              </w:numPr>
              <w:spacing w:line="276" w:lineRule="auto"/>
              <w:rPr>
                <w:rFonts w:asciiTheme="minorHAnsi" w:hAnsiTheme="minorHAnsi" w:cstheme="minorBidi"/>
                <w:b/>
                <w:color w:val="auto"/>
                <w:lang w:val="es-ES"/>
              </w:rPr>
            </w:pPr>
            <w:r w:rsidRPr="00614B14">
              <w:rPr>
                <w:rFonts w:asciiTheme="minorHAnsi" w:hAnsiTheme="minorHAnsi" w:cstheme="minorBidi"/>
                <w:b/>
                <w:color w:val="auto"/>
                <w:lang w:val="es-ES"/>
              </w:rPr>
              <w:t>Motivar al personal de alto desempeño a permanecer en Holyoke:</w:t>
            </w:r>
            <w:r w:rsidRPr="00614B14">
              <w:rPr>
                <w:rFonts w:asciiTheme="minorHAnsi" w:hAnsiTheme="minorHAnsi" w:cstheme="minorBidi"/>
                <w:color w:val="auto"/>
                <w:lang w:val="es-ES"/>
              </w:rPr>
              <w:t xml:space="preserve"> El distrito establecerá incentivos para la retención del personal de alto desempeño, tales </w:t>
            </w:r>
            <w:r w:rsidRPr="00614B14">
              <w:rPr>
                <w:rFonts w:asciiTheme="minorHAnsi" w:hAnsiTheme="minorHAnsi" w:cstheme="minorBidi"/>
                <w:color w:val="auto"/>
                <w:lang w:val="es-ES"/>
              </w:rPr>
              <w:lastRenderedPageBreak/>
              <w:t>como el desarrollo de estructuras de liderazgo y nuevas oportunidades para los de mejores resultados. Ver además Área de Prioridad 4.</w:t>
            </w:r>
          </w:p>
          <w:p w:rsidR="00423308" w:rsidRPr="00614B14" w:rsidRDefault="00423308" w:rsidP="00C334F9">
            <w:pPr>
              <w:pStyle w:val="Default"/>
              <w:numPr>
                <w:ilvl w:val="0"/>
                <w:numId w:val="25"/>
              </w:numPr>
              <w:spacing w:line="276" w:lineRule="auto"/>
              <w:rPr>
                <w:rFonts w:asciiTheme="minorHAnsi" w:hAnsiTheme="minorHAnsi" w:cstheme="minorBidi"/>
                <w:b/>
                <w:color w:val="auto"/>
                <w:lang w:val="es-ES"/>
              </w:rPr>
            </w:pPr>
            <w:r w:rsidRPr="00614B14">
              <w:rPr>
                <w:rFonts w:asciiTheme="minorHAnsi" w:hAnsiTheme="minorHAnsi" w:cstheme="minorBidi"/>
                <w:b/>
                <w:color w:val="auto"/>
                <w:lang w:val="es-ES"/>
              </w:rPr>
              <w:t>Reclutar talento para Holyoke</w:t>
            </w:r>
            <w:r w:rsidRPr="00614B14">
              <w:rPr>
                <w:rFonts w:asciiTheme="minorHAnsi" w:hAnsiTheme="minorHAnsi" w:cstheme="minorBidi"/>
                <w:color w:val="auto"/>
                <w:lang w:val="es-ES"/>
              </w:rPr>
              <w:t>: El distrito utilizará estrategias innovadoras, incluyendo pero no limitadas al uso de socios de reclutamiento y organizaciones probadas, para de manera entusiasta reclutar y contratar individuos talentosos que trabajen en las Escuelas Públicas de Holyoke. El distrito establecerá relaciones sólidas con los colegios y universidades, socios nacionales,  programas establecidos de desarrollo de maestros, y otras redes de reclutamiento.</w:t>
            </w:r>
          </w:p>
          <w:p w:rsidR="00423308" w:rsidRPr="00614B14" w:rsidRDefault="00423308" w:rsidP="00C334F9">
            <w:pPr>
              <w:pStyle w:val="Default"/>
              <w:numPr>
                <w:ilvl w:val="0"/>
                <w:numId w:val="25"/>
              </w:numPr>
              <w:spacing w:line="276" w:lineRule="auto"/>
              <w:rPr>
                <w:rFonts w:asciiTheme="minorHAnsi" w:hAnsiTheme="minorHAnsi" w:cstheme="minorBidi"/>
                <w:color w:val="auto"/>
                <w:lang w:val="es-ES"/>
              </w:rPr>
            </w:pPr>
            <w:r w:rsidRPr="00614B14">
              <w:rPr>
                <w:rFonts w:asciiTheme="minorHAnsi" w:hAnsiTheme="minorHAnsi" w:cstheme="minorBidi"/>
                <w:b/>
                <w:color w:val="auto"/>
                <w:lang w:val="es-ES"/>
              </w:rPr>
              <w:t>Transformar los recursos  humanos:</w:t>
            </w:r>
            <w:r w:rsidRPr="00614B14">
              <w:rPr>
                <w:rFonts w:asciiTheme="minorHAnsi" w:hAnsiTheme="minorHAnsi" w:cstheme="minorBidi"/>
                <w:color w:val="auto"/>
                <w:lang w:val="es-ES"/>
              </w:rPr>
              <w:t xml:space="preserve"> El distrito transformará la función de sus recursos humanos en un sistema orientado al servicio moderno, proporcionando un recurso para los posibles empleados y los actuales y ayudando al distrito a cumplir su función. </w:t>
            </w:r>
          </w:p>
          <w:p w:rsidR="00423308" w:rsidRPr="00614B14" w:rsidRDefault="00423308" w:rsidP="00C334F9">
            <w:pPr>
              <w:pStyle w:val="Default"/>
              <w:numPr>
                <w:ilvl w:val="0"/>
                <w:numId w:val="25"/>
              </w:numPr>
              <w:spacing w:line="276" w:lineRule="auto"/>
              <w:rPr>
                <w:rFonts w:asciiTheme="minorHAnsi" w:hAnsiTheme="minorHAnsi" w:cstheme="minorBidi"/>
                <w:color w:val="auto"/>
                <w:lang w:val="es-ES"/>
              </w:rPr>
            </w:pPr>
            <w:r w:rsidRPr="00614B14">
              <w:rPr>
                <w:rFonts w:asciiTheme="minorHAnsi" w:hAnsiTheme="minorHAnsi" w:cstheme="minorBidi"/>
                <w:b/>
                <w:color w:val="auto"/>
                <w:lang w:val="es-ES"/>
              </w:rPr>
              <w:t>Forjar un personal de trabajadores de la escuela de Holyoke diverso:</w:t>
            </w:r>
            <w:r w:rsidRPr="00614B14">
              <w:rPr>
                <w:rFonts w:asciiTheme="minorHAnsi" w:hAnsiTheme="minorHAnsi" w:cstheme="minorBidi"/>
                <w:color w:val="auto"/>
                <w:lang w:val="es-ES"/>
              </w:rPr>
              <w:t xml:space="preserve"> </w:t>
            </w:r>
            <w:r w:rsidRPr="00614B14">
              <w:rPr>
                <w:rFonts w:asciiTheme="minorHAnsi" w:hAnsiTheme="minorHAnsi"/>
                <w:lang w:val="es-ES"/>
              </w:rPr>
              <w:t>HPS expandirá su reclutamiento para diversificar aun más su plantilla, incluyendo el alcance a grupos y organizaciones que puedan ayudar con esta meta.</w:t>
            </w:r>
          </w:p>
          <w:p w:rsidR="00423308" w:rsidRPr="00614B14" w:rsidRDefault="00423308" w:rsidP="00C334F9">
            <w:pPr>
              <w:pStyle w:val="Default"/>
              <w:numPr>
                <w:ilvl w:val="0"/>
                <w:numId w:val="25"/>
              </w:numPr>
              <w:spacing w:line="276" w:lineRule="auto"/>
              <w:rPr>
                <w:rFonts w:asciiTheme="minorHAnsi" w:hAnsiTheme="minorHAnsi" w:cstheme="minorBidi"/>
                <w:color w:val="auto"/>
                <w:lang w:val="es-ES"/>
              </w:rPr>
            </w:pPr>
            <w:r w:rsidRPr="00614B14">
              <w:rPr>
                <w:rFonts w:asciiTheme="minorHAnsi" w:hAnsiTheme="minorHAnsi" w:cstheme="minorBidi"/>
                <w:b/>
                <w:color w:val="auto"/>
                <w:lang w:val="es-ES"/>
              </w:rPr>
              <w:t>Desarrollar el talento interno</w:t>
            </w:r>
            <w:r w:rsidRPr="00614B14">
              <w:rPr>
                <w:rFonts w:asciiTheme="minorHAnsi" w:hAnsiTheme="minorHAnsi" w:cstheme="minorBidi"/>
                <w:color w:val="auto"/>
                <w:lang w:val="es-ES"/>
              </w:rPr>
              <w:t>: El distrito desarrollará el talento interno para los roles de enseñanza y liderazgo. Por ejemplo, el distrito consultará con los colegios locales y universidades para desarrollar una academia de maestros urbana dentro de Holyoke y para dirigir un programa para desarrollar un  proyecto entre para-profesionales y maestros</w:t>
            </w:r>
            <w:r w:rsidRPr="00614B14">
              <w:rPr>
                <w:rFonts w:asciiTheme="minorHAnsi" w:hAnsiTheme="minorHAnsi"/>
                <w:lang w:val="es-ES"/>
              </w:rPr>
              <w:t>.</w:t>
            </w:r>
          </w:p>
          <w:p w:rsidR="00423308" w:rsidRPr="00614B14" w:rsidRDefault="00423308" w:rsidP="00C334F9">
            <w:pPr>
              <w:pStyle w:val="Default"/>
              <w:numPr>
                <w:ilvl w:val="0"/>
                <w:numId w:val="25"/>
              </w:numPr>
              <w:spacing w:line="276" w:lineRule="auto"/>
              <w:rPr>
                <w:rFonts w:asciiTheme="minorHAnsi" w:hAnsiTheme="minorHAnsi"/>
                <w:lang w:val="es-ES"/>
              </w:rPr>
            </w:pPr>
            <w:r w:rsidRPr="00614B14">
              <w:rPr>
                <w:rFonts w:asciiTheme="minorHAnsi" w:hAnsiTheme="minorHAnsi" w:cstheme="minorBidi"/>
                <w:b/>
                <w:color w:val="auto"/>
                <w:lang w:val="es-ES"/>
              </w:rPr>
              <w:t>Sistema de compensación profesional:</w:t>
            </w:r>
            <w:r w:rsidRPr="00614B14">
              <w:rPr>
                <w:rFonts w:asciiTheme="minorHAnsi" w:hAnsiTheme="minorHAnsi" w:cstheme="minorBidi"/>
                <w:color w:val="auto"/>
                <w:lang w:val="es-ES"/>
              </w:rPr>
              <w:t xml:space="preserve"> Durante el año escolar 2015–2016, el Receptor desarrollará un sistema de compensación nuevo incluyendo una vía de carrera que compensará a los empleados basado en la efectividad individual, el crecimiento profesional, y el crecimiento académico del estudiante. Ver Apéndice A.</w:t>
            </w:r>
          </w:p>
          <w:p w:rsidR="00423308" w:rsidRPr="00614B14" w:rsidRDefault="00423308" w:rsidP="00C334F9">
            <w:pPr>
              <w:pStyle w:val="Default"/>
              <w:numPr>
                <w:ilvl w:val="0"/>
                <w:numId w:val="25"/>
              </w:numPr>
              <w:spacing w:line="276" w:lineRule="auto"/>
              <w:rPr>
                <w:rFonts w:asciiTheme="minorHAnsi" w:hAnsiTheme="minorHAnsi"/>
                <w:lang w:val="es-ES"/>
              </w:rPr>
            </w:pPr>
            <w:r w:rsidRPr="00614B14">
              <w:rPr>
                <w:rFonts w:asciiTheme="minorHAnsi" w:hAnsiTheme="minorHAnsi" w:cstheme="minorBidi"/>
                <w:b/>
                <w:color w:val="auto"/>
                <w:lang w:val="es-ES"/>
              </w:rPr>
              <w:t xml:space="preserve">Evaluar al personal de la escuela: </w:t>
            </w:r>
            <w:r w:rsidRPr="00614B14">
              <w:rPr>
                <w:rFonts w:asciiTheme="minorHAnsi" w:hAnsiTheme="minorHAnsi" w:cstheme="minorBidi"/>
                <w:color w:val="auto"/>
                <w:lang w:val="es-ES"/>
              </w:rPr>
              <w:t>Todo el personal será regularmente evaluado basado en los procesos evaluativos desarrollados o adaptados por el Receptor</w:t>
            </w:r>
            <w:r w:rsidRPr="00614B14">
              <w:rPr>
                <w:rFonts w:asciiTheme="minorHAnsi" w:hAnsiTheme="minorHAnsi"/>
                <w:lang w:val="es-ES"/>
              </w:rPr>
              <w:t xml:space="preserve">.  Ver además el Área de Prioridad </w:t>
            </w:r>
            <w:r w:rsidRPr="00614B14">
              <w:rPr>
                <w:rFonts w:asciiTheme="minorHAnsi" w:hAnsiTheme="minorHAnsi" w:cstheme="minorBidi"/>
                <w:color w:val="auto"/>
                <w:lang w:val="es-ES"/>
              </w:rPr>
              <w:t>4 y Apéndice A.</w:t>
            </w:r>
          </w:p>
          <w:p w:rsidR="00423308" w:rsidRPr="00614B14" w:rsidRDefault="00423308" w:rsidP="00C334F9">
            <w:pPr>
              <w:pStyle w:val="Default"/>
              <w:numPr>
                <w:ilvl w:val="0"/>
                <w:numId w:val="25"/>
              </w:numPr>
              <w:spacing w:line="276" w:lineRule="auto"/>
              <w:rPr>
                <w:rFonts w:asciiTheme="minorHAnsi" w:hAnsiTheme="minorHAnsi" w:cstheme="minorBidi"/>
                <w:color w:val="auto"/>
                <w:lang w:val="es-ES"/>
              </w:rPr>
            </w:pPr>
            <w:r w:rsidRPr="00614B14">
              <w:rPr>
                <w:rFonts w:asciiTheme="minorHAnsi" w:hAnsiTheme="minorHAnsi" w:cstheme="minorBidi"/>
                <w:b/>
                <w:color w:val="auto"/>
                <w:lang w:val="es-ES"/>
              </w:rPr>
              <w:t xml:space="preserve">Seleccionar y retener el personal más eficaz: </w:t>
            </w:r>
            <w:r w:rsidRPr="00614B14">
              <w:rPr>
                <w:rFonts w:asciiTheme="minorHAnsi" w:hAnsiTheme="minorHAnsi" w:cstheme="minorBidi"/>
                <w:color w:val="auto"/>
                <w:lang w:val="es-ES"/>
              </w:rPr>
              <w:t xml:space="preserve">Con el fin de asegurar que el personal más eficaz sea seleccionado y retenido, el Receptor y los directores tendrán la autoridad para seleccionar al personal mejor calificado de ambos, candidatos externos e internos, sin que medie la antigüedad. El Receptor establecerá los criterios de selección </w:t>
            </w:r>
            <w:r w:rsidRPr="00614B14">
              <w:rPr>
                <w:rFonts w:asciiTheme="minorHAnsi" w:hAnsiTheme="minorHAnsi"/>
                <w:lang w:val="es-ES"/>
              </w:rPr>
              <w:t xml:space="preserve">para los despidos los cuales incluirán lo siguiente, según corresponda: títulos; </w:t>
            </w:r>
            <w:r w:rsidRPr="00614B14">
              <w:rPr>
                <w:rFonts w:asciiTheme="minorHAnsi" w:hAnsiTheme="minorHAnsi"/>
                <w:color w:val="auto"/>
                <w:lang w:val="es-ES"/>
              </w:rPr>
              <w:t>licencia;</w:t>
            </w:r>
            <w:r w:rsidRPr="00614B14">
              <w:rPr>
                <w:rFonts w:asciiTheme="minorHAnsi" w:hAnsiTheme="minorHAnsi"/>
                <w:lang w:val="es-ES"/>
              </w:rPr>
              <w:t xml:space="preserve"> historial de trabajo, múltiples medidas del aprendizaje de los estudiantes, necesidad funciona</w:t>
            </w:r>
            <w:r w:rsidR="00F44FB1" w:rsidRPr="00614B14">
              <w:rPr>
                <w:rFonts w:asciiTheme="minorHAnsi" w:hAnsiTheme="minorHAnsi"/>
                <w:lang w:val="es-ES"/>
              </w:rPr>
              <w:t>l; y la mejor intención de</w:t>
            </w:r>
            <w:r w:rsidRPr="00614B14">
              <w:rPr>
                <w:rFonts w:asciiTheme="minorHAnsi" w:hAnsiTheme="minorHAnsi"/>
                <w:lang w:val="es-ES"/>
              </w:rPr>
              <w:t xml:space="preserve"> los estudiantes. </w:t>
            </w:r>
            <w:r w:rsidRPr="00614B14">
              <w:rPr>
                <w:rFonts w:asciiTheme="minorHAnsi" w:hAnsiTheme="minorHAnsi" w:cstheme="minorBidi"/>
                <w:color w:val="auto"/>
                <w:lang w:val="es-ES"/>
              </w:rPr>
              <w:t>El Receptor tendrá el derecho de reasignar a los educadores y a otro personal</w:t>
            </w:r>
            <w:r w:rsidRPr="00614B14">
              <w:rPr>
                <w:rFonts w:asciiTheme="minorHAnsi" w:hAnsiTheme="minorHAnsi"/>
                <w:lang w:val="es-ES"/>
              </w:rPr>
              <w:t xml:space="preserve">.  </w:t>
            </w:r>
            <w:r w:rsidRPr="00614B14">
              <w:rPr>
                <w:rFonts w:asciiTheme="minorHAnsi" w:hAnsiTheme="minorHAnsi" w:cstheme="minorBidi"/>
                <w:color w:val="auto"/>
                <w:lang w:val="es-ES"/>
              </w:rPr>
              <w:t>Ver además el Apéndice A.</w:t>
            </w:r>
          </w:p>
          <w:p w:rsidR="00423308" w:rsidRPr="00614B14" w:rsidRDefault="00423308" w:rsidP="00614B14">
            <w:pPr>
              <w:pStyle w:val="Default"/>
              <w:spacing w:line="276" w:lineRule="auto"/>
              <w:ind w:left="360"/>
              <w:rPr>
                <w:rFonts w:asciiTheme="minorHAnsi" w:hAnsiTheme="minorHAnsi" w:cstheme="minorBidi"/>
                <w:i/>
                <w:color w:val="auto"/>
                <w:lang w:val="es-ES"/>
              </w:rPr>
            </w:pPr>
            <w:r w:rsidRPr="00614B14">
              <w:rPr>
                <w:rFonts w:asciiTheme="minorHAnsi" w:hAnsiTheme="minorHAnsi"/>
                <w:i/>
                <w:lang w:val="es-ES"/>
              </w:rPr>
              <w:lastRenderedPageBreak/>
              <w:t xml:space="preserve">Esta estrategia está informada en las recomendaciones del Grupo Local de Partes Interesadas </w:t>
            </w:r>
            <w:r w:rsidRPr="00614B14">
              <w:rPr>
                <w:rFonts w:asciiTheme="minorHAnsi" w:hAnsiTheme="minorHAnsi" w:cstheme="minorBidi"/>
                <w:i/>
                <w:color w:val="auto"/>
                <w:lang w:val="es-ES"/>
              </w:rPr>
              <w:t>X (1, 2a 3a, 3b, 5a).</w:t>
            </w:r>
          </w:p>
        </w:tc>
      </w:tr>
    </w:tbl>
    <w:p w:rsidR="00423308" w:rsidRPr="00614B14" w:rsidRDefault="00423308" w:rsidP="00614B14">
      <w:pPr>
        <w:spacing w:line="276" w:lineRule="auto"/>
        <w:rPr>
          <w:rFonts w:asciiTheme="minorHAnsi" w:hAnsiTheme="minorHAnsi"/>
          <w:b/>
          <w:u w:val="single"/>
          <w:lang w:val="es-ES"/>
        </w:rPr>
      </w:pPr>
    </w:p>
    <w:p w:rsidR="00423308" w:rsidRPr="00614B14" w:rsidRDefault="00423308" w:rsidP="00614B14">
      <w:pPr>
        <w:spacing w:line="276" w:lineRule="auto"/>
        <w:rPr>
          <w:rFonts w:asciiTheme="minorHAnsi" w:hAnsiTheme="minorHAnsi"/>
          <w:b/>
          <w:lang w:val="es-ES"/>
        </w:rPr>
      </w:pPr>
      <w:r w:rsidRPr="00614B14">
        <w:rPr>
          <w:rFonts w:asciiTheme="minorHAnsi" w:hAnsiTheme="minorHAnsi"/>
          <w:b/>
          <w:lang w:val="es-ES"/>
        </w:rPr>
        <w:t>Estrategia B: Empoderar las escuelas para adaptar las estrategias de reestructuración en sus comunidades escolares y desarrollar y compartir las innovaciones por todo el distrito.</w:t>
      </w:r>
    </w:p>
    <w:p w:rsidR="00423308" w:rsidRPr="00614B14" w:rsidRDefault="00423308" w:rsidP="00C334F9">
      <w:pPr>
        <w:pStyle w:val="ListParagraph"/>
        <w:numPr>
          <w:ilvl w:val="0"/>
          <w:numId w:val="19"/>
        </w:numPr>
        <w:spacing w:after="200" w:line="276" w:lineRule="auto"/>
        <w:rPr>
          <w:rFonts w:asciiTheme="minorHAnsi" w:hAnsiTheme="minorHAnsi"/>
          <w:lang w:val="es-ES"/>
        </w:rPr>
      </w:pPr>
      <w:r w:rsidRPr="00614B14">
        <w:rPr>
          <w:rFonts w:asciiTheme="minorHAnsi" w:hAnsiTheme="minorHAnsi"/>
          <w:b/>
          <w:lang w:val="es-ES"/>
        </w:rPr>
        <w:t xml:space="preserve">Otorgar autonomías a nivel de escuela: </w:t>
      </w:r>
      <w:r w:rsidRPr="00614B14">
        <w:rPr>
          <w:rFonts w:asciiTheme="minorHAnsi" w:hAnsiTheme="minorHAnsi"/>
          <w:lang w:val="es-ES"/>
        </w:rPr>
        <w:t>Las escuelas en</w:t>
      </w:r>
      <w:r w:rsidRPr="00614B14">
        <w:rPr>
          <w:rFonts w:asciiTheme="minorHAnsi" w:hAnsiTheme="minorHAnsi"/>
          <w:b/>
          <w:lang w:val="es-ES"/>
        </w:rPr>
        <w:t xml:space="preserve"> </w:t>
      </w:r>
      <w:r w:rsidRPr="00614B14">
        <w:rPr>
          <w:rFonts w:asciiTheme="minorHAnsi" w:hAnsiTheme="minorHAnsi"/>
          <w:lang w:val="es-ES"/>
        </w:rPr>
        <w:t>HPS tendrán la autonomía para adaptar los programas para responder de la mejor manera ante las necesidades de los estudiantes. El Receptor identificará las autonomías específicas que podrán ser otorgadas a las escuelas, basado en una evaluación de su desempeño y preparación para utilizar las autonomías eficazmente. Ver además la Estrategia F.</w:t>
      </w:r>
    </w:p>
    <w:p w:rsidR="00423308" w:rsidRPr="00614B14" w:rsidRDefault="00423308" w:rsidP="00C334F9">
      <w:pPr>
        <w:pStyle w:val="ListParagraph"/>
        <w:numPr>
          <w:ilvl w:val="0"/>
          <w:numId w:val="19"/>
        </w:numPr>
        <w:spacing w:after="200" w:line="276" w:lineRule="auto"/>
        <w:rPr>
          <w:rFonts w:asciiTheme="minorHAnsi" w:hAnsiTheme="minorHAnsi"/>
        </w:rPr>
      </w:pPr>
      <w:r w:rsidRPr="00614B14">
        <w:rPr>
          <w:rFonts w:asciiTheme="minorHAnsi" w:hAnsiTheme="minorHAnsi"/>
          <w:b/>
          <w:lang w:val="es-ES"/>
        </w:rPr>
        <w:t>Desarrollar planes de funcionamiento de la escuela:</w:t>
      </w:r>
      <w:r w:rsidRPr="00614B14">
        <w:rPr>
          <w:rFonts w:asciiTheme="minorHAnsi" w:hAnsiTheme="minorHAnsi"/>
          <w:lang w:val="es-ES"/>
        </w:rPr>
        <w:t xml:space="preserve"> En el año escolar 2015–2016, cada escuela desarrollará un plan de funcionamiento para el año escolar 2016–2017. Además de los modelos de instrucción de la escuela y apoyos escalonados, cada plan también incluirá información acerca de cómo la escuela utilizará cualquier autonomía otorgada por el Receptor y cómo la escuela utilizará el tiempo de aprendizaje extendido, tales como el tiempo para el desarrollo profesional y para la planificación corriente. El director recomendará el plan al Receptor después de la consulta con la facultad y el personal de la escuela. El Receptor puede necesitar excepciones razonables para estas disposiciones y puede necesitar cambios en cualquier plan para servir de la mejor forma los intereses de los estudiantes. El Receptor revisará y modificará o aprobará todos los planes de la escuela. Ver además la Estrategia</w:t>
      </w:r>
      <w:r w:rsidRPr="00614B14">
        <w:rPr>
          <w:rFonts w:asciiTheme="minorHAnsi" w:hAnsiTheme="minorHAnsi"/>
        </w:rPr>
        <w:t xml:space="preserve"> C.</w:t>
      </w:r>
    </w:p>
    <w:p w:rsidR="00423308" w:rsidRPr="00614B14" w:rsidRDefault="00423308" w:rsidP="00C334F9">
      <w:pPr>
        <w:pStyle w:val="ListParagraph"/>
        <w:numPr>
          <w:ilvl w:val="0"/>
          <w:numId w:val="20"/>
        </w:numPr>
        <w:spacing w:after="200" w:line="276" w:lineRule="auto"/>
        <w:rPr>
          <w:rFonts w:asciiTheme="minorHAnsi" w:hAnsiTheme="minorHAnsi"/>
          <w:lang w:val="es-ES"/>
        </w:rPr>
      </w:pPr>
      <w:r w:rsidRPr="00614B14">
        <w:rPr>
          <w:rFonts w:asciiTheme="minorHAnsi" w:hAnsiTheme="minorHAnsi"/>
          <w:b/>
          <w:lang w:val="es-ES"/>
        </w:rPr>
        <w:t>Intercambiar las mejores prácticas entre escuelas</w:t>
      </w:r>
      <w:r w:rsidRPr="00614B14">
        <w:rPr>
          <w:rFonts w:asciiTheme="minorHAnsi" w:hAnsiTheme="minorHAnsi"/>
          <w:lang w:val="es-ES"/>
        </w:rPr>
        <w:t xml:space="preserve">: El Receptor intercambiará las mejores prácticas entre escuelas en el distrito. </w:t>
      </w:r>
    </w:p>
    <w:p w:rsidR="00423308" w:rsidRPr="00614B14" w:rsidRDefault="00423308" w:rsidP="00C334F9">
      <w:pPr>
        <w:pStyle w:val="ListParagraph"/>
        <w:numPr>
          <w:ilvl w:val="0"/>
          <w:numId w:val="20"/>
        </w:numPr>
        <w:spacing w:after="200" w:line="276" w:lineRule="auto"/>
        <w:rPr>
          <w:rFonts w:asciiTheme="minorHAnsi" w:hAnsiTheme="minorHAnsi"/>
          <w:lang w:val="es-ES"/>
        </w:rPr>
      </w:pPr>
      <w:r w:rsidRPr="00614B14">
        <w:rPr>
          <w:rFonts w:asciiTheme="minorHAnsi" w:hAnsiTheme="minorHAnsi"/>
          <w:b/>
          <w:lang w:val="es-ES"/>
        </w:rPr>
        <w:t xml:space="preserve">Desarrollar un marco de trabajo de responsabilidades: </w:t>
      </w:r>
      <w:r w:rsidRPr="00614B14">
        <w:rPr>
          <w:rFonts w:asciiTheme="minorHAnsi" w:hAnsiTheme="minorHAnsi"/>
          <w:lang w:val="es-ES"/>
        </w:rPr>
        <w:t>En el año escolar</w:t>
      </w:r>
      <w:r w:rsidRPr="00614B14">
        <w:rPr>
          <w:rFonts w:asciiTheme="minorHAnsi" w:hAnsiTheme="minorHAnsi"/>
          <w:b/>
          <w:lang w:val="es-ES"/>
        </w:rPr>
        <w:t xml:space="preserve"> </w:t>
      </w:r>
      <w:r w:rsidRPr="00614B14">
        <w:rPr>
          <w:rFonts w:asciiTheme="minorHAnsi" w:hAnsiTheme="minorHAnsi"/>
          <w:lang w:val="es-ES"/>
        </w:rPr>
        <w:t xml:space="preserve">2015–2016, el distrito desarrollará un marco de trabajo de responsabilidades que identifique claramente lo que se espera de las escuelas, cómo se definirán y se medirán los progresos, y cómo las escuelas pueden mantener o expandir las autonomías disponibles para ellos. El distrito llevará a cabo un monitoreo periódico del progreso de cada escuela al alcanzar los resultados deseados e implementando eficazmente las estrategias identificadas en su plan de funcionamiento. Este monitoreo le permite al distrito identificar las escuelas que pueden necesitar apoyo adicional. </w:t>
      </w:r>
    </w:p>
    <w:p w:rsidR="00423308" w:rsidRPr="00614B14" w:rsidRDefault="00423308" w:rsidP="00614B14">
      <w:pPr>
        <w:spacing w:line="276" w:lineRule="auto"/>
        <w:rPr>
          <w:rFonts w:asciiTheme="minorHAnsi" w:hAnsiTheme="minorHAnsi"/>
          <w:b/>
          <w:lang w:val="es-ES"/>
        </w:rPr>
      </w:pPr>
      <w:r w:rsidRPr="00614B14">
        <w:rPr>
          <w:rFonts w:asciiTheme="minorHAnsi" w:hAnsiTheme="minorHAnsi"/>
          <w:b/>
          <w:lang w:val="es-ES"/>
        </w:rPr>
        <w:t xml:space="preserve">Estrategia C: </w:t>
      </w:r>
      <w:r w:rsidR="00095312" w:rsidRPr="00614B14">
        <w:rPr>
          <w:rFonts w:asciiTheme="minorHAnsi" w:hAnsiTheme="minorHAnsi"/>
          <w:b/>
          <w:color w:val="000000"/>
          <w:lang w:val="es-ES_tradnl"/>
        </w:rPr>
        <w:t>Maximizar el uso del tiempo para</w:t>
      </w:r>
      <w:r w:rsidR="00095312">
        <w:rPr>
          <w:rFonts w:asciiTheme="minorHAnsi" w:hAnsiTheme="minorHAnsi"/>
          <w:b/>
          <w:color w:val="000000"/>
          <w:lang w:val="es-ES_tradnl"/>
        </w:rPr>
        <w:t xml:space="preserve"> mejorar el logro de los alumnos</w:t>
      </w:r>
      <w:r w:rsidR="00095312" w:rsidRPr="00614B14">
        <w:rPr>
          <w:rFonts w:asciiTheme="minorHAnsi" w:hAnsiTheme="minorHAnsi"/>
          <w:b/>
          <w:color w:val="000000"/>
          <w:lang w:val="es-ES_tradnl"/>
        </w:rPr>
        <w:t>.</w:t>
      </w:r>
    </w:p>
    <w:p w:rsidR="00423308" w:rsidRPr="00614B14" w:rsidRDefault="00031BF7" w:rsidP="00C334F9">
      <w:pPr>
        <w:pStyle w:val="NoSpacing"/>
        <w:numPr>
          <w:ilvl w:val="0"/>
          <w:numId w:val="21"/>
        </w:numPr>
        <w:spacing w:line="276" w:lineRule="auto"/>
        <w:rPr>
          <w:rFonts w:asciiTheme="minorHAnsi" w:hAnsiTheme="minorHAnsi"/>
          <w:sz w:val="24"/>
          <w:szCs w:val="24"/>
          <w:lang w:val="es-ES"/>
        </w:rPr>
      </w:pPr>
      <w:r w:rsidRPr="00614B14">
        <w:rPr>
          <w:rFonts w:asciiTheme="minorHAnsi" w:hAnsiTheme="minorHAnsi"/>
          <w:b/>
          <w:sz w:val="24"/>
          <w:szCs w:val="24"/>
          <w:lang w:val="es-ES"/>
        </w:rPr>
        <w:t>Utilizar los</w:t>
      </w:r>
      <w:r w:rsidR="00423308" w:rsidRPr="00614B14">
        <w:rPr>
          <w:rFonts w:asciiTheme="minorHAnsi" w:hAnsiTheme="minorHAnsi"/>
          <w:b/>
          <w:sz w:val="24"/>
          <w:szCs w:val="24"/>
          <w:lang w:val="es-ES"/>
        </w:rPr>
        <w:t xml:space="preserve"> plan</w:t>
      </w:r>
      <w:r w:rsidRPr="00614B14">
        <w:rPr>
          <w:rFonts w:asciiTheme="minorHAnsi" w:hAnsiTheme="minorHAnsi"/>
          <w:b/>
          <w:sz w:val="24"/>
          <w:szCs w:val="24"/>
          <w:lang w:val="es-ES"/>
        </w:rPr>
        <w:t>es</w:t>
      </w:r>
      <w:r w:rsidR="00423308" w:rsidRPr="00614B14">
        <w:rPr>
          <w:rFonts w:asciiTheme="minorHAnsi" w:hAnsiTheme="minorHAnsi"/>
          <w:b/>
          <w:sz w:val="24"/>
          <w:szCs w:val="24"/>
          <w:lang w:val="es-ES"/>
        </w:rPr>
        <w:t xml:space="preserve"> de funcionamiento de las escuelas para optimizar el uso del tiempo: </w:t>
      </w:r>
      <w:r w:rsidR="00423308" w:rsidRPr="00614B14">
        <w:rPr>
          <w:rFonts w:asciiTheme="minorHAnsi" w:hAnsiTheme="minorHAnsi"/>
          <w:sz w:val="24"/>
          <w:szCs w:val="24"/>
          <w:lang w:val="es-ES"/>
        </w:rPr>
        <w:t>Para el año escolar</w:t>
      </w:r>
      <w:r w:rsidR="00423308" w:rsidRPr="00614B14">
        <w:rPr>
          <w:rFonts w:asciiTheme="minorHAnsi" w:hAnsiTheme="minorHAnsi"/>
          <w:b/>
          <w:sz w:val="24"/>
          <w:szCs w:val="24"/>
          <w:lang w:val="es-ES"/>
        </w:rPr>
        <w:t xml:space="preserve"> </w:t>
      </w:r>
      <w:r w:rsidR="00423308" w:rsidRPr="00614B14">
        <w:rPr>
          <w:rFonts w:asciiTheme="minorHAnsi" w:hAnsiTheme="minorHAnsi"/>
          <w:sz w:val="24"/>
          <w:szCs w:val="24"/>
          <w:lang w:val="es-ES"/>
        </w:rPr>
        <w:t xml:space="preserve">2015–2016, los horarios actuales diarios serán continuados excepto que sea aprobado o necesitado por el Receptor. El Receptor puede aprobar cualquier plan sólido de una escuela para expandir el tiempo de aprendizaje para el año escolar 2015–2016, incluyendo los planes para el tiempo extendido para las escuelas del Nivel 4 </w:t>
      </w:r>
      <w:r w:rsidR="00423308" w:rsidRPr="00614B14">
        <w:rPr>
          <w:rFonts w:asciiTheme="minorHAnsi" w:hAnsiTheme="minorHAnsi"/>
          <w:sz w:val="24"/>
          <w:szCs w:val="24"/>
          <w:lang w:val="es-ES"/>
        </w:rPr>
        <w:lastRenderedPageBreak/>
        <w:t>o Nivel 5. A través del proceso de desarrollar los planes de funcionamiento de las escuelas para el año escolar  2016–2017,</w:t>
      </w:r>
      <w:r w:rsidR="00423308" w:rsidRPr="00614B14">
        <w:rPr>
          <w:rFonts w:asciiTheme="minorHAnsi" w:hAnsiTheme="minorHAnsi"/>
          <w:b/>
          <w:sz w:val="24"/>
          <w:szCs w:val="24"/>
          <w:lang w:val="es-ES"/>
        </w:rPr>
        <w:t xml:space="preserve"> </w:t>
      </w:r>
      <w:r w:rsidR="00423308" w:rsidRPr="00614B14">
        <w:rPr>
          <w:rFonts w:asciiTheme="minorHAnsi" w:hAnsiTheme="minorHAnsi"/>
          <w:sz w:val="24"/>
          <w:szCs w:val="24"/>
          <w:lang w:val="es-ES"/>
        </w:rPr>
        <w:t>cada director participará en un proceso de planificación involucrando la facultad y el personal, los padres, los estudiantes, y miembros de la comunidad para desarrollar un plan de funcionamiento que incluirá un borrador del horario de escuela propuesto para el año escolar 2016–2017 y un menú de estrategias para utilizar más eficazmente el tiempo de la instrucción para mejorar el logro de los estudiantes. Estas estrategias pueden incluir, pero no están limitadas a, cambios en el día escolar, año escolar, y/o calendario escolar. Por ejemplo, las horas mínimas expandidas pueden ser cumplidas implementando horarios de los maestros alternativos y/o utilizando apoyo de socios externos para proporcionar programas y servicios a los estudiantes. Ver además la Estrategia B y el Apéndice A.</w:t>
      </w:r>
    </w:p>
    <w:p w:rsidR="00423308" w:rsidRPr="00614B14" w:rsidRDefault="00423308" w:rsidP="00C334F9">
      <w:pPr>
        <w:pStyle w:val="NoSpacing"/>
        <w:numPr>
          <w:ilvl w:val="0"/>
          <w:numId w:val="21"/>
        </w:numPr>
        <w:spacing w:line="276" w:lineRule="auto"/>
        <w:rPr>
          <w:rStyle w:val="Heading3Char1"/>
          <w:rFonts w:asciiTheme="minorHAnsi" w:eastAsiaTheme="minorHAnsi" w:hAnsiTheme="minorHAnsi"/>
          <w:b w:val="0"/>
          <w:sz w:val="24"/>
          <w:szCs w:val="24"/>
          <w:lang w:val="es-ES"/>
        </w:rPr>
      </w:pPr>
      <w:r w:rsidRPr="00614B14">
        <w:rPr>
          <w:rFonts w:asciiTheme="minorHAnsi" w:hAnsiTheme="minorHAnsi"/>
          <w:b/>
          <w:sz w:val="24"/>
          <w:szCs w:val="24"/>
          <w:lang w:val="es-ES"/>
        </w:rPr>
        <w:t xml:space="preserve">Agregar tiempo para la instrucción y el enriquecimiento: </w:t>
      </w:r>
      <w:r w:rsidRPr="00614B14">
        <w:rPr>
          <w:rFonts w:asciiTheme="minorHAnsi" w:hAnsiTheme="minorHAnsi"/>
          <w:sz w:val="24"/>
          <w:szCs w:val="24"/>
          <w:lang w:val="es-ES"/>
        </w:rPr>
        <w:t xml:space="preserve">Comenzando con el año escolar </w:t>
      </w:r>
      <w:r w:rsidRPr="00614B14">
        <w:rPr>
          <w:rStyle w:val="Heading3Char1"/>
          <w:rFonts w:asciiTheme="minorHAnsi" w:eastAsiaTheme="minorHAnsi" w:hAnsiTheme="minorHAnsi"/>
          <w:b w:val="0"/>
          <w:sz w:val="24"/>
          <w:szCs w:val="24"/>
          <w:lang w:val="es-ES"/>
        </w:rPr>
        <w:t>2016–2017, cada programa de las escuelas primarias y secundarias deberá tener un mínimo de</w:t>
      </w:r>
      <w:r w:rsidRPr="00614B14">
        <w:rPr>
          <w:rStyle w:val="Heading3Char1"/>
          <w:rFonts w:asciiTheme="minorHAnsi" w:eastAsiaTheme="minorHAnsi" w:hAnsiTheme="minorHAnsi"/>
          <w:b w:val="0"/>
          <w:color w:val="FF0000"/>
          <w:sz w:val="24"/>
          <w:szCs w:val="24"/>
          <w:lang w:val="es-ES"/>
        </w:rPr>
        <w:t xml:space="preserve"> </w:t>
      </w:r>
      <w:r w:rsidRPr="00614B14">
        <w:rPr>
          <w:rStyle w:val="Heading3Char1"/>
          <w:rFonts w:asciiTheme="minorHAnsi" w:eastAsiaTheme="minorHAnsi" w:hAnsiTheme="minorHAnsi"/>
          <w:b w:val="0"/>
          <w:sz w:val="24"/>
          <w:szCs w:val="24"/>
          <w:lang w:val="es-ES"/>
        </w:rPr>
        <w:t>1330 horas por año escolar. Las horas mínimas incrementadas incluirán tiempo para que los estudiantes se involucren en ambas, instrucción de alta calidad y actividades de enriquecimiento. Las horas mínimas de la escuela secundaria serán establecidas como parte del rediseño de la secundaria siendo realizado en el año escolar 2015–2016. Ver además Área de Prioridad  2.</w:t>
      </w:r>
    </w:p>
    <w:p w:rsidR="00423308" w:rsidRPr="00614B14" w:rsidRDefault="00423308" w:rsidP="00C334F9">
      <w:pPr>
        <w:pStyle w:val="ListParagraph"/>
        <w:numPr>
          <w:ilvl w:val="0"/>
          <w:numId w:val="23"/>
        </w:numPr>
        <w:spacing w:line="276" w:lineRule="auto"/>
        <w:outlineLvl w:val="0"/>
        <w:rPr>
          <w:rFonts w:asciiTheme="minorHAnsi" w:hAnsiTheme="minorHAnsi"/>
        </w:rPr>
      </w:pPr>
      <w:r w:rsidRPr="00614B14">
        <w:rPr>
          <w:rFonts w:asciiTheme="minorHAnsi" w:hAnsiTheme="minorHAnsi"/>
          <w:b/>
          <w:lang w:val="es-ES"/>
        </w:rPr>
        <w:t>Establecer el calendario del distrito y considerar calendarios alternativos de la escuela</w:t>
      </w:r>
      <w:r w:rsidRPr="00614B14">
        <w:rPr>
          <w:rFonts w:asciiTheme="minorHAnsi" w:hAnsiTheme="minorHAnsi"/>
          <w:lang w:val="es-ES"/>
        </w:rPr>
        <w:t>: El Receptor establecerá el calendario escolar cada año. Sin embargo, a través del proceso de desarrollo de los planes de funcionamiento, el Receptor puede aprobar un calendario de escuela alternativo a petición del director si el Receptor y el director determinan que el calendario alternativo es para el mayor beneficio de los estudiantes. Por ejemplo, algunos directores pueden encontrar que cambiarse hacia un calendario de todo el año, modificado puede apoyar mejor a los estudiantes en sus escuelas como una estrategia proactiva para prevenir la pérdida del aprendizaje de verano. Ver además la Estrategia</w:t>
      </w:r>
      <w:r w:rsidRPr="00614B14">
        <w:rPr>
          <w:rFonts w:asciiTheme="minorHAnsi" w:hAnsiTheme="minorHAnsi"/>
        </w:rPr>
        <w:t xml:space="preserve"> B y el Apéndice A. </w:t>
      </w:r>
    </w:p>
    <w:p w:rsidR="00423308" w:rsidRPr="00614B14" w:rsidRDefault="00423308" w:rsidP="00C334F9">
      <w:pPr>
        <w:pStyle w:val="NoSpacing"/>
        <w:numPr>
          <w:ilvl w:val="0"/>
          <w:numId w:val="22"/>
        </w:numPr>
        <w:spacing w:line="276" w:lineRule="auto"/>
        <w:rPr>
          <w:rFonts w:asciiTheme="minorHAnsi" w:hAnsiTheme="minorHAnsi"/>
          <w:b/>
          <w:sz w:val="24"/>
          <w:szCs w:val="24"/>
          <w:u w:val="single"/>
        </w:rPr>
      </w:pPr>
      <w:r w:rsidRPr="00614B14">
        <w:rPr>
          <w:rFonts w:asciiTheme="minorHAnsi" w:hAnsiTheme="minorHAnsi"/>
          <w:b/>
          <w:sz w:val="24"/>
          <w:szCs w:val="24"/>
          <w:lang w:val="es-ES"/>
        </w:rPr>
        <w:t xml:space="preserve">Utilizar el tiempo fuera de la escuela para la instrucción adicional y el enriquecimiento: </w:t>
      </w:r>
      <w:r w:rsidRPr="00614B14">
        <w:rPr>
          <w:rFonts w:asciiTheme="minorHAnsi" w:hAnsiTheme="minorHAnsi"/>
          <w:sz w:val="24"/>
          <w:szCs w:val="24"/>
          <w:lang w:val="es-ES"/>
        </w:rPr>
        <w:t>El distrito y sus escuelas pueden desarrollar estrategias creativas para proporcionarles a los estudiantes para la instrucción adicional</w:t>
      </w:r>
      <w:r w:rsidRPr="00614B14">
        <w:rPr>
          <w:rFonts w:asciiTheme="minorHAnsi" w:hAnsiTheme="minorHAnsi"/>
          <w:b/>
          <w:sz w:val="24"/>
          <w:szCs w:val="24"/>
          <w:lang w:val="es-ES"/>
        </w:rPr>
        <w:t xml:space="preserve"> </w:t>
      </w:r>
      <w:r w:rsidRPr="00614B14">
        <w:rPr>
          <w:rFonts w:asciiTheme="minorHAnsi" w:hAnsiTheme="minorHAnsi"/>
          <w:sz w:val="24"/>
          <w:szCs w:val="24"/>
          <w:lang w:val="es-ES"/>
        </w:rPr>
        <w:t>y el enriquecimiento fuera del día escolar habitual. Como se describe en el Área de Prioridad 2, las academias de vacaciones serán utilizadas para proporcionar a los estudiantes con dificultades una instrucción centrada, basada en información</w:t>
      </w:r>
      <w:r w:rsidRPr="00614B14">
        <w:rPr>
          <w:rStyle w:val="Heading3Char1"/>
          <w:rFonts w:asciiTheme="minorHAnsi" w:eastAsiaTheme="minorHAnsi" w:hAnsiTheme="minorHAnsi"/>
          <w:sz w:val="24"/>
          <w:szCs w:val="24"/>
          <w:lang w:val="es-ES"/>
        </w:rPr>
        <w:t xml:space="preserve"> </w:t>
      </w:r>
      <w:r w:rsidRPr="00614B14">
        <w:rPr>
          <w:rStyle w:val="Heading3Char1"/>
          <w:rFonts w:asciiTheme="minorHAnsi" w:eastAsiaTheme="minorHAnsi" w:hAnsiTheme="minorHAnsi"/>
          <w:b w:val="0"/>
          <w:sz w:val="24"/>
          <w:szCs w:val="24"/>
          <w:lang w:val="es-ES"/>
        </w:rPr>
        <w:t>durante los periodos de vacaciones. El distrito puede escoger utilizar el tiempo después de la escuela, en días feriados, los sábados y/o durante el verano para proporcionar oportunidades de aprendizaje adicional para los estudiantes. Ver Apéndice</w:t>
      </w:r>
      <w:r w:rsidRPr="00614B14">
        <w:rPr>
          <w:rStyle w:val="Heading3Char1"/>
          <w:rFonts w:asciiTheme="minorHAnsi" w:eastAsiaTheme="minorHAnsi" w:hAnsiTheme="minorHAnsi"/>
          <w:b w:val="0"/>
          <w:sz w:val="24"/>
          <w:szCs w:val="24"/>
        </w:rPr>
        <w:t xml:space="preserve"> A.</w:t>
      </w:r>
    </w:p>
    <w:p w:rsidR="00423308" w:rsidRPr="00614B14" w:rsidRDefault="00423308" w:rsidP="00C334F9">
      <w:pPr>
        <w:pStyle w:val="NoSpacing"/>
        <w:numPr>
          <w:ilvl w:val="0"/>
          <w:numId w:val="22"/>
        </w:numPr>
        <w:spacing w:line="276" w:lineRule="auto"/>
        <w:rPr>
          <w:rFonts w:asciiTheme="minorHAnsi" w:hAnsiTheme="minorHAnsi"/>
          <w:b/>
          <w:sz w:val="24"/>
          <w:szCs w:val="24"/>
          <w:u w:val="single"/>
          <w:lang w:val="es-ES"/>
        </w:rPr>
      </w:pPr>
      <w:r w:rsidRPr="00614B14">
        <w:rPr>
          <w:rFonts w:asciiTheme="minorHAnsi" w:hAnsiTheme="minorHAnsi"/>
          <w:b/>
          <w:sz w:val="24"/>
          <w:szCs w:val="24"/>
          <w:lang w:val="es-ES"/>
        </w:rPr>
        <w:t>Apoyar a las escuelas para que utilicen el tiempo eficazmente:</w:t>
      </w:r>
      <w:r w:rsidRPr="00614B14">
        <w:rPr>
          <w:rStyle w:val="Heading3Char1"/>
          <w:rFonts w:asciiTheme="minorHAnsi" w:eastAsiaTheme="minorHAnsi" w:hAnsiTheme="minorHAnsi"/>
          <w:sz w:val="24"/>
          <w:szCs w:val="24"/>
          <w:lang w:val="es-ES"/>
        </w:rPr>
        <w:t xml:space="preserve"> </w:t>
      </w:r>
      <w:r w:rsidRPr="00614B14">
        <w:rPr>
          <w:rStyle w:val="Heading3Char1"/>
          <w:rFonts w:asciiTheme="minorHAnsi" w:eastAsiaTheme="minorHAnsi" w:hAnsiTheme="minorHAnsi"/>
          <w:b w:val="0"/>
          <w:sz w:val="24"/>
          <w:szCs w:val="24"/>
          <w:lang w:val="es-ES"/>
        </w:rPr>
        <w:t xml:space="preserve">El distrito proporcionará entrenamiento y apoyo a las escuelas para desarrollar estrategias efectivas para </w:t>
      </w:r>
      <w:r w:rsidRPr="00614B14">
        <w:rPr>
          <w:rStyle w:val="Heading3Char1"/>
          <w:rFonts w:asciiTheme="minorHAnsi" w:eastAsiaTheme="minorHAnsi" w:hAnsiTheme="minorHAnsi"/>
          <w:b w:val="0"/>
          <w:sz w:val="24"/>
          <w:szCs w:val="24"/>
          <w:lang w:val="es-ES"/>
        </w:rPr>
        <w:lastRenderedPageBreak/>
        <w:t>maximizar el uso del tiempo. El distrito puede involucrar a socios con pericia en el uso del tiempo extendido para apoyar a los directores y a los equipos de sus escuelas en el diseño y ejecución de sus planes basados en la escuela</w:t>
      </w:r>
      <w:r w:rsidRPr="00614B14">
        <w:rPr>
          <w:rFonts w:asciiTheme="minorHAnsi" w:hAnsiTheme="minorHAnsi"/>
          <w:b/>
          <w:sz w:val="24"/>
          <w:szCs w:val="24"/>
          <w:lang w:val="es-ES"/>
        </w:rPr>
        <w:t xml:space="preserve">. </w:t>
      </w:r>
      <w:r w:rsidRPr="00614B14">
        <w:rPr>
          <w:rFonts w:asciiTheme="minorHAnsi" w:hAnsiTheme="minorHAnsi"/>
          <w:sz w:val="24"/>
          <w:szCs w:val="24"/>
          <w:lang w:val="es-ES"/>
        </w:rPr>
        <w:t>Todos los planes escolares para el uso del tiempo serán revisados y modificados o aprobados por el Receptor a través del proceso de desarrollo de planes de funcionamiento de la escuela. Ver además la Estrategia B.</w:t>
      </w:r>
    </w:p>
    <w:p w:rsidR="00423308" w:rsidRPr="00614B14" w:rsidRDefault="00423308" w:rsidP="00614B14">
      <w:pPr>
        <w:pStyle w:val="NoSpacing"/>
        <w:spacing w:line="276" w:lineRule="auto"/>
        <w:rPr>
          <w:rFonts w:asciiTheme="minorHAnsi" w:hAnsiTheme="minorHAnsi"/>
          <w:sz w:val="24"/>
          <w:szCs w:val="24"/>
          <w:lang w:val="es-ES"/>
        </w:rPr>
      </w:pPr>
    </w:p>
    <w:p w:rsidR="00423308" w:rsidRPr="00614B14" w:rsidRDefault="00423308" w:rsidP="00614B14">
      <w:pPr>
        <w:spacing w:line="276" w:lineRule="auto"/>
        <w:rPr>
          <w:rFonts w:asciiTheme="minorHAnsi" w:hAnsiTheme="minorHAnsi"/>
          <w:lang w:val="es-ES"/>
        </w:rPr>
      </w:pPr>
      <w:r w:rsidRPr="00614B14">
        <w:rPr>
          <w:rFonts w:asciiTheme="minorHAnsi" w:hAnsiTheme="minorHAnsi"/>
          <w:b/>
          <w:lang w:val="es-ES"/>
        </w:rPr>
        <w:t>Estrategia D: Diseñar una oficina central que esté estructurada para proporcionar el máximo apoyo y asistencia a las escuelas de Holyoke.</w:t>
      </w:r>
    </w:p>
    <w:p w:rsidR="00423308" w:rsidRPr="00614B14" w:rsidRDefault="00423308" w:rsidP="00C334F9">
      <w:pPr>
        <w:pStyle w:val="NoSpacing"/>
        <w:numPr>
          <w:ilvl w:val="0"/>
          <w:numId w:val="24"/>
        </w:numPr>
        <w:spacing w:line="276" w:lineRule="auto"/>
        <w:rPr>
          <w:rFonts w:asciiTheme="minorHAnsi" w:hAnsiTheme="minorHAnsi"/>
          <w:b/>
          <w:sz w:val="24"/>
          <w:szCs w:val="24"/>
          <w:lang w:val="es-ES"/>
        </w:rPr>
      </w:pPr>
      <w:r w:rsidRPr="00614B14">
        <w:rPr>
          <w:rFonts w:asciiTheme="minorHAnsi" w:hAnsiTheme="minorHAnsi"/>
          <w:b/>
          <w:sz w:val="24"/>
          <w:szCs w:val="24"/>
          <w:lang w:val="es-ES"/>
        </w:rPr>
        <w:t>Redefinir y rediseñar la oficina central</w:t>
      </w:r>
      <w:r w:rsidRPr="00614B14">
        <w:rPr>
          <w:rFonts w:asciiTheme="minorHAnsi" w:hAnsiTheme="minorHAnsi"/>
          <w:sz w:val="24"/>
          <w:szCs w:val="24"/>
          <w:lang w:val="es-ES"/>
        </w:rPr>
        <w:t>: A medida que los equipos basados en la escuela comiencen a desarrollar la capacidad necesaria para utilizar totalmente las autonomías para satisfacer las necesidades de sus estudiantes y mejorar el logro de los estudiantes, el Receptor redefinirá el rol y propósito de la oficina central. Comenzando en el otoño del 2015, el distrito revisará la estructura actual y el funcionamiento de la oficina central para garantizar que apoye a las escuelas de forma efectiva. Los cargos existentes y programas pueden ser consolidados según sea necesario para garantizar un fuerte apoyo a la escuela. Ver además las Estrategias B y C y las Áreas de Prioridad 3 yd 4.</w:t>
      </w:r>
    </w:p>
    <w:p w:rsidR="00423308" w:rsidRPr="00614B14" w:rsidRDefault="00423308" w:rsidP="00C334F9">
      <w:pPr>
        <w:pStyle w:val="ListParagraph"/>
        <w:numPr>
          <w:ilvl w:val="0"/>
          <w:numId w:val="24"/>
        </w:numPr>
        <w:spacing w:after="200" w:line="276" w:lineRule="auto"/>
        <w:rPr>
          <w:rFonts w:asciiTheme="minorHAnsi" w:hAnsiTheme="minorHAnsi"/>
          <w:b/>
        </w:rPr>
      </w:pPr>
      <w:r w:rsidRPr="00614B14">
        <w:rPr>
          <w:rFonts w:asciiTheme="minorHAnsi" w:hAnsiTheme="minorHAnsi"/>
          <w:b/>
          <w:lang w:val="es-ES"/>
        </w:rPr>
        <w:t xml:space="preserve">Hacer uso del personal de la oficina central para apoyar la capacidad de la escuela para utilizar las autonomías: </w:t>
      </w:r>
      <w:r w:rsidRPr="00614B14">
        <w:rPr>
          <w:rFonts w:asciiTheme="minorHAnsi" w:hAnsiTheme="minorHAnsi"/>
          <w:lang w:val="es-ES"/>
        </w:rPr>
        <w:t xml:space="preserve">La oficina central apoyará a las escuelas para desarrollar su capacidad de uso de las autonomías para mejorar el logro de los estudiantes. Los apoyos de la oficina central serán ajustados basado en el tiempo en la capacidad en aumento de la escuela. Ver además la Estrategia </w:t>
      </w:r>
      <w:r w:rsidRPr="00614B14">
        <w:rPr>
          <w:rFonts w:asciiTheme="minorHAnsi" w:hAnsiTheme="minorHAnsi"/>
        </w:rPr>
        <w:t>B.</w:t>
      </w:r>
    </w:p>
    <w:p w:rsidR="00423308" w:rsidRPr="00614B14" w:rsidRDefault="00423308" w:rsidP="00C334F9">
      <w:pPr>
        <w:pStyle w:val="ListParagraph"/>
        <w:numPr>
          <w:ilvl w:val="0"/>
          <w:numId w:val="24"/>
        </w:numPr>
        <w:spacing w:after="200" w:line="276" w:lineRule="auto"/>
        <w:rPr>
          <w:rFonts w:asciiTheme="minorHAnsi" w:hAnsiTheme="minorHAnsi"/>
          <w:b/>
          <w:lang w:val="es-ES"/>
        </w:rPr>
      </w:pPr>
      <w:r w:rsidRPr="00614B14">
        <w:rPr>
          <w:rFonts w:asciiTheme="minorHAnsi" w:hAnsiTheme="minorHAnsi"/>
          <w:b/>
          <w:lang w:val="es-ES"/>
        </w:rPr>
        <w:t>Reasignar los ahorros de los costos para el apoyo de la escuela:</w:t>
      </w:r>
      <w:r w:rsidRPr="00614B14">
        <w:rPr>
          <w:rFonts w:asciiTheme="minorHAnsi" w:hAnsiTheme="minorHAnsi"/>
          <w:lang w:val="es-ES"/>
        </w:rPr>
        <w:t xml:space="preserve"> A través de la revisión de la oficina central, el distrito identificará también los ahorros de costos potenciales que pueden ser reasignados en apoyo directo del trabajo a nivel de escuela. </w:t>
      </w:r>
    </w:p>
    <w:p w:rsidR="00423308" w:rsidRPr="00614B14" w:rsidRDefault="00423308" w:rsidP="00614B14">
      <w:pPr>
        <w:spacing w:line="276" w:lineRule="auto"/>
        <w:rPr>
          <w:rFonts w:asciiTheme="minorHAnsi" w:hAnsiTheme="minorHAnsi"/>
          <w:b/>
          <w:lang w:val="es-ES"/>
        </w:rPr>
      </w:pPr>
      <w:r w:rsidRPr="00614B14">
        <w:rPr>
          <w:rFonts w:asciiTheme="minorHAnsi" w:hAnsiTheme="minorHAnsi"/>
          <w:b/>
          <w:lang w:val="es-ES"/>
        </w:rPr>
        <w:t xml:space="preserve">Estrategia E: </w:t>
      </w:r>
      <w:r w:rsidR="00095312" w:rsidRPr="00614B14">
        <w:rPr>
          <w:rFonts w:asciiTheme="minorHAnsi" w:hAnsiTheme="minorHAnsi"/>
          <w:b/>
          <w:color w:val="000000"/>
          <w:lang w:val="es-ES_tradnl"/>
        </w:rPr>
        <w:t>Organizar sistemas de distrito y estructuras para crear eficiencias y apoyo racionalizado a las escuelas.</w:t>
      </w:r>
    </w:p>
    <w:p w:rsidR="00423308" w:rsidRPr="00614B14" w:rsidRDefault="00423308" w:rsidP="00C334F9">
      <w:pPr>
        <w:pStyle w:val="ListParagraph"/>
        <w:numPr>
          <w:ilvl w:val="0"/>
          <w:numId w:val="26"/>
        </w:numPr>
        <w:spacing w:after="200" w:line="276" w:lineRule="auto"/>
        <w:rPr>
          <w:rFonts w:asciiTheme="minorHAnsi" w:hAnsiTheme="minorHAnsi"/>
          <w:lang w:val="es-ES"/>
        </w:rPr>
      </w:pPr>
      <w:r w:rsidRPr="00614B14">
        <w:rPr>
          <w:rFonts w:asciiTheme="minorHAnsi" w:hAnsiTheme="minorHAnsi"/>
          <w:b/>
          <w:lang w:val="es-ES"/>
        </w:rPr>
        <w:t>Perfeccionar la matrícula de los estudiantes y los procesos de asignación</w:t>
      </w:r>
      <w:r w:rsidRPr="00614B14">
        <w:rPr>
          <w:rFonts w:asciiTheme="minorHAnsi" w:hAnsiTheme="minorHAnsi"/>
          <w:lang w:val="es-ES"/>
        </w:rPr>
        <w:t>: El distrito revisará y perfeccionará según sea necesario la matricula actual y los patrones de asignación de la escuela para garantizar experiencias educativas equitativas para todos los estudiantes en todos los grados en todos los barrios y municipios. Como parte de esta revisión, el distrito examinará los límites actuales de matrícula y patrones de asignación.</w:t>
      </w:r>
    </w:p>
    <w:p w:rsidR="00423308" w:rsidRPr="00614B14" w:rsidRDefault="00423308" w:rsidP="00C334F9">
      <w:pPr>
        <w:pStyle w:val="ListParagraph"/>
        <w:numPr>
          <w:ilvl w:val="0"/>
          <w:numId w:val="26"/>
        </w:numPr>
        <w:spacing w:after="200" w:line="276" w:lineRule="auto"/>
        <w:rPr>
          <w:rFonts w:asciiTheme="minorHAnsi" w:hAnsiTheme="minorHAnsi"/>
          <w:lang w:val="es-ES"/>
        </w:rPr>
      </w:pPr>
      <w:r w:rsidRPr="00614B14">
        <w:rPr>
          <w:rFonts w:asciiTheme="minorHAnsi" w:hAnsiTheme="minorHAnsi"/>
          <w:b/>
          <w:lang w:val="es-ES"/>
        </w:rPr>
        <w:t xml:space="preserve">Examinar las configuraciones del grado y la distribución escolar: </w:t>
      </w:r>
      <w:r w:rsidRPr="00614B14">
        <w:rPr>
          <w:rFonts w:asciiTheme="minorHAnsi" w:hAnsiTheme="minorHAnsi"/>
          <w:lang w:val="es-ES"/>
        </w:rPr>
        <w:t>El distrito examinará sus configuraciones de grado actuales, tales como el modelo escolar K-8, para determinar si las estructuras actuales del distrito están bien apropiadas para educar a los estudiantes en todos los niveles de grados. Ver además el Área de Prioridad 2.</w:t>
      </w:r>
    </w:p>
    <w:p w:rsidR="00423308" w:rsidRPr="00614B14" w:rsidRDefault="00423308" w:rsidP="00C334F9">
      <w:pPr>
        <w:pStyle w:val="ListParagraph"/>
        <w:numPr>
          <w:ilvl w:val="0"/>
          <w:numId w:val="26"/>
        </w:numPr>
        <w:spacing w:after="200" w:line="276" w:lineRule="auto"/>
        <w:rPr>
          <w:rFonts w:asciiTheme="minorHAnsi" w:eastAsiaTheme="minorHAnsi" w:hAnsiTheme="minorHAnsi"/>
          <w:bCs/>
        </w:rPr>
      </w:pPr>
      <w:r w:rsidRPr="00614B14">
        <w:rPr>
          <w:rFonts w:asciiTheme="minorHAnsi" w:hAnsiTheme="minorHAnsi"/>
          <w:b/>
          <w:lang w:val="es-ES"/>
        </w:rPr>
        <w:lastRenderedPageBreak/>
        <w:t xml:space="preserve">Analizar y cambiar los sistemas de manejo de información: </w:t>
      </w:r>
      <w:r w:rsidRPr="00614B14">
        <w:rPr>
          <w:rFonts w:asciiTheme="minorHAnsi" w:hAnsiTheme="minorHAnsi"/>
          <w:lang w:val="es-ES"/>
        </w:rPr>
        <w:t>El distrito llevará a cabo un análisis de las formas actuales en las que se recopila, informa y utiliza la información en todo el distrito. Como resultado de este análisis, el distrito puede identificar la necesidad de cambiar los sistemas de información existentes o implementar un nuevo sistema de manejo de información que conectará e integrará los sistemas de información existentes del distrito. Ver además Área de Prioridad</w:t>
      </w:r>
      <w:r w:rsidRPr="00614B14">
        <w:rPr>
          <w:rFonts w:asciiTheme="minorHAnsi" w:hAnsiTheme="minorHAnsi"/>
        </w:rPr>
        <w:t xml:space="preserve"> 1.</w:t>
      </w:r>
    </w:p>
    <w:p w:rsidR="00423308" w:rsidRPr="00614B14" w:rsidRDefault="00423308" w:rsidP="00C334F9">
      <w:pPr>
        <w:pStyle w:val="ListParagraph"/>
        <w:numPr>
          <w:ilvl w:val="0"/>
          <w:numId w:val="26"/>
        </w:numPr>
        <w:spacing w:after="200" w:line="276" w:lineRule="auto"/>
        <w:rPr>
          <w:rStyle w:val="Heading3Char1"/>
          <w:rFonts w:asciiTheme="minorHAnsi" w:eastAsiaTheme="minorHAnsi" w:hAnsiTheme="minorHAnsi"/>
          <w:b w:val="0"/>
          <w:lang w:val="es-ES"/>
        </w:rPr>
      </w:pPr>
      <w:r w:rsidRPr="00614B14">
        <w:rPr>
          <w:rStyle w:val="Heading3Char1"/>
          <w:rFonts w:asciiTheme="minorHAnsi" w:eastAsiaTheme="minorHAnsi" w:hAnsiTheme="minorHAnsi"/>
          <w:lang w:val="es-ES"/>
        </w:rPr>
        <w:t xml:space="preserve">Auditar la infraestructura de la tecnología: </w:t>
      </w:r>
      <w:r w:rsidRPr="00614B14">
        <w:rPr>
          <w:rStyle w:val="Heading3Char1"/>
          <w:rFonts w:asciiTheme="minorHAnsi" w:eastAsiaTheme="minorHAnsi" w:hAnsiTheme="minorHAnsi"/>
          <w:b w:val="0"/>
          <w:lang w:val="es-ES"/>
        </w:rPr>
        <w:t>El distrito llevará a cabo una auditoría para determinar qué tecnología nueva puede ser necesaria para ganar en eficiencias en los sistemas existentes del distrito, tales como recursos humanos, nóminas, y los sistemas de oficina. La auditoría incluirá una revisión de cómo los sistemas existentes pueden ser integrados para mejorar la productividad y el intercambio de información en todo el distrito.</w:t>
      </w:r>
    </w:p>
    <w:p w:rsidR="00423308" w:rsidRPr="00614B14" w:rsidRDefault="00423308" w:rsidP="00C334F9">
      <w:pPr>
        <w:pStyle w:val="ListParagraph"/>
        <w:numPr>
          <w:ilvl w:val="0"/>
          <w:numId w:val="26"/>
        </w:numPr>
        <w:spacing w:after="200" w:line="276" w:lineRule="auto"/>
        <w:rPr>
          <w:rFonts w:asciiTheme="minorHAnsi" w:hAnsiTheme="minorHAnsi"/>
        </w:rPr>
      </w:pPr>
      <w:r w:rsidRPr="00614B14">
        <w:rPr>
          <w:rFonts w:asciiTheme="minorHAnsi" w:hAnsiTheme="minorHAnsi"/>
          <w:b/>
          <w:lang w:val="es-ES"/>
        </w:rPr>
        <w:t xml:space="preserve">Crear una estrategia de tecnología en todo el distrito: </w:t>
      </w:r>
      <w:r w:rsidRPr="00614B14">
        <w:rPr>
          <w:rFonts w:asciiTheme="minorHAnsi" w:hAnsiTheme="minorHAnsi"/>
          <w:lang w:val="es-ES"/>
        </w:rPr>
        <w:t>El distrito creará una estrategia de tecnología por todo el distrito que apoye las metas de aprendizaje y enseñanza del mismo. El Receptor convocará a los interesados para que proporcionen aporte y recomendaciones para la estrategia de tecnología. Ver además Área de Prioridad</w:t>
      </w:r>
      <w:r w:rsidRPr="00614B14">
        <w:rPr>
          <w:rFonts w:asciiTheme="minorHAnsi" w:hAnsiTheme="minorHAnsi"/>
        </w:rPr>
        <w:t xml:space="preserve"> 2.</w:t>
      </w:r>
    </w:p>
    <w:p w:rsidR="00423308" w:rsidRPr="00614B14" w:rsidRDefault="00423308" w:rsidP="00614B14">
      <w:pPr>
        <w:spacing w:line="276" w:lineRule="auto"/>
        <w:rPr>
          <w:rStyle w:val="Heading3Char1"/>
          <w:rFonts w:asciiTheme="minorHAnsi" w:eastAsiaTheme="minorHAnsi" w:hAnsiTheme="minorHAnsi"/>
          <w:b w:val="0"/>
          <w:lang w:val="es-ES"/>
        </w:rPr>
      </w:pPr>
      <w:r w:rsidRPr="00614B14">
        <w:rPr>
          <w:rFonts w:asciiTheme="minorHAnsi" w:hAnsiTheme="minorHAnsi"/>
          <w:b/>
          <w:lang w:val="es-ES"/>
        </w:rPr>
        <w:t xml:space="preserve">Estrategia F: Invertir los recursos del distrito en estrategias que conllevarán a mejorar el logro de los </w:t>
      </w:r>
      <w:r w:rsidR="00A731F6">
        <w:rPr>
          <w:rFonts w:asciiTheme="minorHAnsi" w:hAnsiTheme="minorHAnsi"/>
          <w:b/>
          <w:lang w:val="es-ES"/>
        </w:rPr>
        <w:t>alumnos</w:t>
      </w:r>
      <w:r w:rsidRPr="00614B14">
        <w:rPr>
          <w:rFonts w:asciiTheme="minorHAnsi" w:hAnsiTheme="minorHAnsi"/>
          <w:b/>
          <w:lang w:val="es-ES"/>
        </w:rPr>
        <w:t>.</w:t>
      </w:r>
    </w:p>
    <w:p w:rsidR="00423308" w:rsidRPr="00614B14" w:rsidRDefault="00423308" w:rsidP="00C334F9">
      <w:pPr>
        <w:pStyle w:val="NoSpacing"/>
        <w:numPr>
          <w:ilvl w:val="0"/>
          <w:numId w:val="18"/>
        </w:numPr>
        <w:spacing w:line="276" w:lineRule="auto"/>
        <w:rPr>
          <w:rStyle w:val="Heading3Char1"/>
          <w:rFonts w:asciiTheme="minorHAnsi" w:eastAsiaTheme="minorHAnsi" w:hAnsiTheme="minorHAnsi"/>
          <w:b w:val="0"/>
          <w:sz w:val="24"/>
          <w:szCs w:val="24"/>
          <w:lang w:val="es-ES"/>
        </w:rPr>
      </w:pPr>
      <w:r w:rsidRPr="00614B14">
        <w:rPr>
          <w:rStyle w:val="Heading3Char1"/>
          <w:rFonts w:asciiTheme="minorHAnsi" w:eastAsiaTheme="minorHAnsi" w:hAnsiTheme="minorHAnsi"/>
          <w:sz w:val="24"/>
          <w:szCs w:val="24"/>
          <w:lang w:val="es-ES"/>
        </w:rPr>
        <w:t xml:space="preserve">Evaluar y reasignar los recursos del distrito: </w:t>
      </w:r>
      <w:r w:rsidRPr="00614B14">
        <w:rPr>
          <w:rStyle w:val="Heading3Char1"/>
          <w:rFonts w:asciiTheme="minorHAnsi" w:eastAsiaTheme="minorHAnsi" w:hAnsiTheme="minorHAnsi"/>
          <w:b w:val="0"/>
          <w:sz w:val="24"/>
          <w:szCs w:val="24"/>
          <w:lang w:val="es-ES"/>
        </w:rPr>
        <w:t xml:space="preserve">HPS evaluará la distribución de los fondos del distrito y reasignará todos los recursos financieros disponibles (del distrito, estado, federales y otros) como sea necesario para apoyar las prioridades de la reestructuración y las escuelas. </w:t>
      </w:r>
    </w:p>
    <w:p w:rsidR="00423308" w:rsidRPr="00614B14" w:rsidRDefault="00423308" w:rsidP="00C334F9">
      <w:pPr>
        <w:pStyle w:val="NoSpacing"/>
        <w:numPr>
          <w:ilvl w:val="0"/>
          <w:numId w:val="18"/>
        </w:numPr>
        <w:spacing w:line="276" w:lineRule="auto"/>
        <w:rPr>
          <w:rStyle w:val="Heading3Char1"/>
          <w:rFonts w:asciiTheme="minorHAnsi" w:eastAsiaTheme="minorHAnsi" w:hAnsiTheme="minorHAnsi"/>
          <w:b w:val="0"/>
          <w:sz w:val="24"/>
          <w:szCs w:val="24"/>
          <w:lang w:val="es-ES"/>
        </w:rPr>
      </w:pPr>
      <w:r w:rsidRPr="00614B14">
        <w:rPr>
          <w:rStyle w:val="Heading3Char1"/>
          <w:rFonts w:asciiTheme="minorHAnsi" w:eastAsiaTheme="minorHAnsi" w:hAnsiTheme="minorHAnsi"/>
          <w:sz w:val="24"/>
          <w:szCs w:val="24"/>
          <w:lang w:val="es-ES"/>
        </w:rPr>
        <w:t xml:space="preserve">Otorgarle autonomía a la escuela sobre el uso de los fondos: </w:t>
      </w:r>
      <w:r w:rsidRPr="00614B14">
        <w:rPr>
          <w:rStyle w:val="Heading3Char1"/>
          <w:rFonts w:asciiTheme="minorHAnsi" w:eastAsiaTheme="minorHAnsi" w:hAnsiTheme="minorHAnsi"/>
          <w:b w:val="0"/>
          <w:sz w:val="24"/>
          <w:szCs w:val="24"/>
          <w:lang w:val="es-ES"/>
        </w:rPr>
        <w:t>El Receptor le puede otorgar a las escuelas flexibilidad sobre todo el uso de los fondos designados paras sus escuelas</w:t>
      </w:r>
      <w:r w:rsidRPr="00614B14">
        <w:rPr>
          <w:rFonts w:asciiTheme="minorHAnsi" w:hAnsiTheme="minorHAnsi"/>
          <w:b/>
          <w:sz w:val="24"/>
          <w:szCs w:val="24"/>
          <w:lang w:val="es-ES"/>
        </w:rPr>
        <w:t xml:space="preserve">. </w:t>
      </w:r>
      <w:r w:rsidRPr="00614B14">
        <w:rPr>
          <w:rFonts w:asciiTheme="minorHAnsi" w:hAnsiTheme="minorHAnsi"/>
          <w:sz w:val="24"/>
          <w:szCs w:val="24"/>
          <w:lang w:val="es-ES"/>
        </w:rPr>
        <w:t>La flexibilidad puede incluir decisiones sobre modelos de programación y compensación. Ver además Estrategia B.</w:t>
      </w:r>
    </w:p>
    <w:p w:rsidR="00423308" w:rsidRPr="00614B14" w:rsidRDefault="00423308" w:rsidP="00C334F9">
      <w:pPr>
        <w:pStyle w:val="NoSpacing"/>
        <w:numPr>
          <w:ilvl w:val="0"/>
          <w:numId w:val="18"/>
        </w:numPr>
        <w:spacing w:line="276" w:lineRule="auto"/>
        <w:rPr>
          <w:rStyle w:val="Heading3Char1"/>
          <w:rFonts w:asciiTheme="minorHAnsi" w:eastAsiaTheme="minorHAnsi" w:hAnsiTheme="minorHAnsi"/>
          <w:b w:val="0"/>
          <w:sz w:val="24"/>
          <w:szCs w:val="24"/>
          <w:lang w:val="es-ES"/>
        </w:rPr>
      </w:pPr>
      <w:r w:rsidRPr="00614B14">
        <w:rPr>
          <w:rStyle w:val="Heading3Char1"/>
          <w:rFonts w:asciiTheme="minorHAnsi" w:eastAsiaTheme="minorHAnsi" w:hAnsiTheme="minorHAnsi"/>
          <w:sz w:val="24"/>
          <w:szCs w:val="24"/>
          <w:lang w:val="es-ES"/>
        </w:rPr>
        <w:t xml:space="preserve">Apoyar a las escuelas para que utilicen los fondos de manera efectiva: </w:t>
      </w:r>
      <w:r w:rsidRPr="00614B14">
        <w:rPr>
          <w:rStyle w:val="Heading3Char1"/>
          <w:rFonts w:asciiTheme="minorHAnsi" w:eastAsiaTheme="minorHAnsi" w:hAnsiTheme="minorHAnsi"/>
          <w:b w:val="0"/>
          <w:sz w:val="24"/>
          <w:szCs w:val="24"/>
          <w:lang w:val="es-ES"/>
        </w:rPr>
        <w:t xml:space="preserve">El distrito apoyará a las escuelas para que utilicen los recursos de manera efectiva. </w:t>
      </w:r>
    </w:p>
    <w:p w:rsidR="00423308" w:rsidRPr="00614B14" w:rsidRDefault="00423308" w:rsidP="00C334F9">
      <w:pPr>
        <w:pStyle w:val="NoSpacing"/>
        <w:numPr>
          <w:ilvl w:val="0"/>
          <w:numId w:val="18"/>
        </w:numPr>
        <w:spacing w:line="276" w:lineRule="auto"/>
        <w:rPr>
          <w:rStyle w:val="Heading3Char1"/>
          <w:rFonts w:asciiTheme="minorHAnsi" w:eastAsiaTheme="minorHAnsi" w:hAnsiTheme="minorHAnsi"/>
          <w:b w:val="0"/>
          <w:sz w:val="24"/>
          <w:szCs w:val="24"/>
          <w:lang w:val="es-ES"/>
        </w:rPr>
      </w:pPr>
      <w:r w:rsidRPr="00614B14">
        <w:rPr>
          <w:rStyle w:val="Heading3Char1"/>
          <w:rFonts w:asciiTheme="minorHAnsi" w:eastAsiaTheme="minorHAnsi" w:hAnsiTheme="minorHAnsi"/>
          <w:sz w:val="24"/>
          <w:szCs w:val="24"/>
          <w:lang w:val="es-ES"/>
        </w:rPr>
        <w:t xml:space="preserve">Evaluar los sistemas dirección: </w:t>
      </w:r>
      <w:r w:rsidRPr="00614B14">
        <w:rPr>
          <w:rStyle w:val="Heading3Char1"/>
          <w:rFonts w:asciiTheme="minorHAnsi" w:eastAsiaTheme="minorHAnsi" w:hAnsiTheme="minorHAnsi"/>
          <w:b w:val="0"/>
          <w:sz w:val="24"/>
          <w:szCs w:val="24"/>
          <w:lang w:val="es-ES"/>
        </w:rPr>
        <w:t>El distrito revisará y racionalizará los sistemas operativos para reducir los costos y mejorar los servicios en todo el distrito.</w:t>
      </w:r>
      <w:r w:rsidRPr="00614B14">
        <w:rPr>
          <w:rStyle w:val="Heading3Char1"/>
          <w:rFonts w:asciiTheme="minorHAnsi" w:eastAsiaTheme="minorHAnsi" w:hAnsiTheme="minorHAnsi"/>
          <w:sz w:val="24"/>
          <w:szCs w:val="24"/>
          <w:lang w:val="es-ES"/>
        </w:rPr>
        <w:t xml:space="preserve"> </w:t>
      </w:r>
    </w:p>
    <w:p w:rsidR="00423308" w:rsidRPr="00614B14" w:rsidRDefault="00423308" w:rsidP="00614B14">
      <w:pPr>
        <w:spacing w:line="276" w:lineRule="auto"/>
        <w:rPr>
          <w:rFonts w:asciiTheme="minorHAnsi" w:hAnsiTheme="minorHAnsi"/>
          <w:b/>
          <w:u w:val="single"/>
          <w:lang w:val="es-ES"/>
        </w:rPr>
      </w:pPr>
    </w:p>
    <w:p w:rsidR="00423308" w:rsidRPr="00614B14" w:rsidRDefault="00423308" w:rsidP="00614B14">
      <w:pPr>
        <w:spacing w:line="276" w:lineRule="auto"/>
        <w:rPr>
          <w:rFonts w:asciiTheme="minorHAnsi" w:hAnsiTheme="minorHAnsi"/>
          <w:b/>
          <w:lang w:val="es-ES"/>
        </w:rPr>
      </w:pPr>
      <w:r w:rsidRPr="00614B14">
        <w:rPr>
          <w:rFonts w:asciiTheme="minorHAnsi" w:hAnsiTheme="minorHAnsi"/>
          <w:b/>
          <w:lang w:val="es-ES"/>
        </w:rPr>
        <w:t xml:space="preserve">Estrategia G: </w:t>
      </w:r>
      <w:r w:rsidR="00783C99" w:rsidRPr="00614B14">
        <w:rPr>
          <w:rFonts w:asciiTheme="minorHAnsi" w:hAnsiTheme="minorHAnsi"/>
          <w:b/>
          <w:color w:val="000000"/>
          <w:lang w:val="es-ES_tradnl"/>
        </w:rPr>
        <w:t>Utilizar las autoridades del Receptor para sentar las bases para una reestructuración exitosa.</w:t>
      </w:r>
    </w:p>
    <w:p w:rsidR="00423308" w:rsidRPr="00614B14" w:rsidRDefault="00423308" w:rsidP="00C334F9">
      <w:pPr>
        <w:pStyle w:val="Default"/>
        <w:numPr>
          <w:ilvl w:val="0"/>
          <w:numId w:val="17"/>
        </w:numPr>
        <w:spacing w:line="276" w:lineRule="auto"/>
        <w:rPr>
          <w:rFonts w:asciiTheme="minorHAnsi" w:hAnsiTheme="minorHAnsi" w:cstheme="minorBidi"/>
          <w:color w:val="auto"/>
          <w:lang w:val="es-ES"/>
        </w:rPr>
      </w:pPr>
      <w:r w:rsidRPr="00614B14">
        <w:rPr>
          <w:rFonts w:asciiTheme="minorHAnsi" w:hAnsiTheme="minorHAnsi" w:cstheme="minorBidi"/>
          <w:b/>
          <w:color w:val="auto"/>
          <w:lang w:val="es-ES"/>
        </w:rPr>
        <w:t>Utilizar socios probados:</w:t>
      </w:r>
      <w:r w:rsidRPr="00614B14">
        <w:rPr>
          <w:rFonts w:asciiTheme="minorHAnsi" w:hAnsiTheme="minorHAnsi" w:cstheme="minorBidi"/>
          <w:color w:val="auto"/>
          <w:lang w:val="es-ES"/>
        </w:rPr>
        <w:t xml:space="preserve"> Para acelerar la mejora, el distrito contratará y colaborará con socios probados---incluyendo escuelas alquiladas, operadores de reestructuración, y organizaciones de dirección de la educación---para apoyar al distrito y los esfuerzos para que las escuelas mejoren. </w:t>
      </w:r>
    </w:p>
    <w:p w:rsidR="00423308" w:rsidRPr="00614B14" w:rsidRDefault="00423308" w:rsidP="00C334F9">
      <w:pPr>
        <w:pStyle w:val="ListParagraph"/>
        <w:numPr>
          <w:ilvl w:val="0"/>
          <w:numId w:val="17"/>
        </w:numPr>
        <w:spacing w:after="200" w:line="276" w:lineRule="auto"/>
        <w:rPr>
          <w:rFonts w:asciiTheme="minorHAnsi" w:hAnsiTheme="minorHAnsi"/>
          <w:lang w:val="es-ES_tradnl"/>
        </w:rPr>
      </w:pPr>
      <w:r w:rsidRPr="00614B14">
        <w:rPr>
          <w:rFonts w:asciiTheme="minorHAnsi" w:hAnsiTheme="minorHAnsi"/>
          <w:b/>
          <w:lang w:val="es-ES_tradnl"/>
        </w:rPr>
        <w:lastRenderedPageBreak/>
        <w:t xml:space="preserve">Cambiar las políticas y los contratos del sindicato, incluyendo los Convenios de Negociación Colectiva: </w:t>
      </w:r>
      <w:r w:rsidRPr="00614B14">
        <w:rPr>
          <w:rFonts w:asciiTheme="minorHAnsi" w:hAnsiTheme="minorHAnsi"/>
          <w:lang w:val="es-ES_tradnl"/>
        </w:rPr>
        <w:t>Ciertos cambios inmediatos a las políticas del distrito, contratos del sindicato (incluyendo los Convenios de Negociación Colectiva), y condiciones de trabajo son necesarios para alcanzar las metas del plan de reestructuración. El Receptor debe tener también la capacidad para tratar los problemas según surjan, incluyendo hacer cambios adicionales a los Convenios de Negociación Colectiva para minimizar la rápida mejora del desempeño académico de los estudiantes de Holyoke.  El apéndice A contiene cambios que entrarán en vigor a partir de la fecha de publicación del plan de reestructuración y deben ser incorporados en los Convenios de Negociación Colectiva futuros.  El Receptor y/o Comisionado, a su criterio, iniciarán las discusiones y procesos como es apropiado de conformidad con G.L. c. 69, s. 1K.</w:t>
      </w:r>
    </w:p>
    <w:p w:rsidR="00423308" w:rsidRPr="00614B14" w:rsidRDefault="00423308" w:rsidP="00C334F9">
      <w:pPr>
        <w:pStyle w:val="ListParagraph"/>
        <w:numPr>
          <w:ilvl w:val="0"/>
          <w:numId w:val="17"/>
        </w:numPr>
        <w:spacing w:after="200" w:line="276" w:lineRule="auto"/>
        <w:rPr>
          <w:rFonts w:asciiTheme="minorHAnsi" w:hAnsiTheme="minorHAnsi"/>
          <w:lang w:val="es-ES_tradnl"/>
        </w:rPr>
      </w:pPr>
      <w:r w:rsidRPr="00614B14">
        <w:rPr>
          <w:rFonts w:asciiTheme="minorHAnsi" w:hAnsiTheme="minorHAnsi"/>
          <w:b/>
          <w:lang w:val="es-ES_tradnl"/>
        </w:rPr>
        <w:t>Cambiar los contratos de empleo</w:t>
      </w:r>
      <w:r w:rsidRPr="00614B14">
        <w:rPr>
          <w:rFonts w:asciiTheme="minorHAnsi" w:hAnsiTheme="minorHAnsi"/>
          <w:lang w:val="es-ES_tradnl"/>
        </w:rPr>
        <w:t xml:space="preserve">: Ciertos cambios a los contratos de empleo  entre el distrito y empleados individuales son necesarios para alcanzar las metas del plan de reestructuración. El Receptor debe tener la flexibilidad de elegir y retener a los directores de escuelas y otro personal administrativo quienes son líderes efectivos, tienen las habilidades adecuadas, y traen atención y urgencia para implementar los términos del plan de reestructuración. Como resultado, la fecha de cese de todos los contratos de empleo para </w:t>
      </w:r>
      <w:r w:rsidR="00031BF7" w:rsidRPr="00614B14">
        <w:rPr>
          <w:rFonts w:asciiTheme="minorHAnsi" w:hAnsiTheme="minorHAnsi"/>
          <w:lang w:val="es-ES_tradnl"/>
        </w:rPr>
        <w:t xml:space="preserve">todos los directores actuales será </w:t>
      </w:r>
      <w:r w:rsidRPr="00614B14">
        <w:rPr>
          <w:rFonts w:asciiTheme="minorHAnsi" w:hAnsiTheme="minorHAnsi"/>
          <w:lang w:val="es-ES_tradnl"/>
        </w:rPr>
        <w:t>el 30 de junio del 2016.  Asimismo, la fecha de cese de todos los contratos de empleo con todos los demás ad</w:t>
      </w:r>
      <w:r w:rsidR="00031BF7" w:rsidRPr="00614B14">
        <w:rPr>
          <w:rFonts w:asciiTheme="minorHAnsi" w:hAnsiTheme="minorHAnsi"/>
          <w:lang w:val="es-ES_tradnl"/>
        </w:rPr>
        <w:t xml:space="preserve">ministradores y otro personal será </w:t>
      </w:r>
      <w:r w:rsidRPr="00614B14">
        <w:rPr>
          <w:rFonts w:asciiTheme="minorHAnsi" w:hAnsiTheme="minorHAnsi"/>
          <w:lang w:val="es-ES_tradnl"/>
        </w:rPr>
        <w:t>el 30 de junio del 2016. Esta disposición de cese reemplaza cualquier disposición de contrato en cualquier contrato de empleo individual entre el distrito y cualquier empleado individual. El Receptor puede, a su criterio, extender cualquier contrato de empleo</w:t>
      </w:r>
      <w:r w:rsidR="00031BF7" w:rsidRPr="00614B14">
        <w:rPr>
          <w:rFonts w:asciiTheme="minorHAnsi" w:hAnsiTheme="minorHAnsi"/>
          <w:lang w:val="es-ES_tradnl"/>
        </w:rPr>
        <w:t xml:space="preserve"> o ejercer las cláusulas de terminación de cualquier contrato</w:t>
      </w:r>
      <w:r w:rsidRPr="00614B14">
        <w:rPr>
          <w:rFonts w:asciiTheme="minorHAnsi" w:hAnsiTheme="minorHAnsi"/>
          <w:lang w:val="es-ES_tradnl"/>
        </w:rPr>
        <w:t>.</w:t>
      </w:r>
    </w:p>
    <w:p w:rsidR="00423308" w:rsidRPr="00614B14" w:rsidRDefault="00423308" w:rsidP="00C334F9">
      <w:pPr>
        <w:pStyle w:val="ListParagraph"/>
        <w:numPr>
          <w:ilvl w:val="0"/>
          <w:numId w:val="17"/>
        </w:numPr>
        <w:spacing w:after="200" w:line="276" w:lineRule="auto"/>
        <w:rPr>
          <w:rFonts w:asciiTheme="minorHAnsi" w:hAnsiTheme="minorHAnsi"/>
          <w:lang w:val="es-ES_tradnl"/>
        </w:rPr>
      </w:pPr>
      <w:r w:rsidRPr="00614B14">
        <w:rPr>
          <w:rFonts w:asciiTheme="minorHAnsi" w:hAnsiTheme="minorHAnsi"/>
          <w:b/>
          <w:lang w:val="es-ES_tradnl"/>
        </w:rPr>
        <w:t>Proporcionar flexibilidad para políticas y procesos de adquisición</w:t>
      </w:r>
      <w:r w:rsidRPr="00614B14">
        <w:rPr>
          <w:rFonts w:asciiTheme="minorHAnsi" w:hAnsiTheme="minorHAnsi"/>
          <w:lang w:val="es-ES_tradnl"/>
        </w:rPr>
        <w:t>: Hasta el punto permisible, el distrito le proporcionará a las escuelas la capacidad para llevar a cabo sus propias adquisiciones, mientras garantice los adecuados controles financieros a nivel de distrito y supervisión.</w:t>
      </w:r>
    </w:p>
    <w:p w:rsidR="00423308" w:rsidRPr="00614B14" w:rsidRDefault="00423308" w:rsidP="00C334F9">
      <w:pPr>
        <w:pStyle w:val="ListParagraph"/>
        <w:numPr>
          <w:ilvl w:val="0"/>
          <w:numId w:val="17"/>
        </w:numPr>
        <w:spacing w:after="200" w:line="276" w:lineRule="auto"/>
        <w:rPr>
          <w:rFonts w:asciiTheme="minorHAnsi" w:hAnsiTheme="minorHAnsi"/>
          <w:lang w:val="es-ES_tradnl"/>
        </w:rPr>
      </w:pPr>
      <w:r w:rsidRPr="00614B14">
        <w:rPr>
          <w:rFonts w:asciiTheme="minorHAnsi" w:hAnsiTheme="minorHAnsi"/>
          <w:b/>
          <w:lang w:val="es-ES_tradnl"/>
        </w:rPr>
        <w:t>Cambiar los contratos de los vendedores:</w:t>
      </w:r>
      <w:r w:rsidRPr="00614B14">
        <w:rPr>
          <w:rFonts w:asciiTheme="minorHAnsi" w:hAnsiTheme="minorHAnsi"/>
          <w:lang w:val="es-ES_tradnl"/>
        </w:rPr>
        <w:t xml:space="preserve"> Para garantizar que  sus recursos apoyen las prioridades identificadas en el plan de reestructuración, HPS revisará los contratos de sus vendedores y limitará, suspenderá, o cambiará aquellos contratos donde sea apropiado.</w:t>
      </w:r>
    </w:p>
    <w:p w:rsidR="001435A9" w:rsidRPr="00614B14" w:rsidRDefault="001435A9" w:rsidP="00C334F9">
      <w:pPr>
        <w:pStyle w:val="ListParagraph"/>
        <w:numPr>
          <w:ilvl w:val="0"/>
          <w:numId w:val="17"/>
        </w:numPr>
        <w:spacing w:after="200" w:line="276" w:lineRule="auto"/>
        <w:rPr>
          <w:rFonts w:asciiTheme="minorHAnsi" w:hAnsiTheme="minorHAnsi"/>
          <w:lang w:val="es-ES"/>
        </w:rPr>
      </w:pPr>
      <w:r w:rsidRPr="00614B14">
        <w:rPr>
          <w:rFonts w:asciiTheme="minorHAnsi" w:hAnsiTheme="minorHAnsi"/>
          <w:b/>
          <w:lang w:val="es-ES"/>
        </w:rPr>
        <w:t>Resolución de Disputa:</w:t>
      </w:r>
      <w:r w:rsidRPr="00614B14">
        <w:rPr>
          <w:rFonts w:asciiTheme="minorHAnsi" w:hAnsiTheme="minorHAnsi"/>
          <w:lang w:val="es-ES"/>
        </w:rPr>
        <w:t xml:space="preserve"> HPS utilizarán un proceso de resolución de disputa que valora el aporte de los empleados, permite la resolución justa, rápida y efectiva de las inquietudes de los empleados y garantiza que el Receptor conserve su autoridad sobre todos los componentes del plan de reestructuración. Ver además Apéndice A.</w:t>
      </w:r>
    </w:p>
    <w:p w:rsidR="00423308" w:rsidRPr="00614B14" w:rsidRDefault="00423308" w:rsidP="00614B14">
      <w:pPr>
        <w:spacing w:line="276" w:lineRule="auto"/>
        <w:rPr>
          <w:rFonts w:asciiTheme="minorHAnsi" w:hAnsiTheme="minorHAnsi"/>
          <w:b/>
          <w:lang w:val="es-ES_tradnl"/>
        </w:rPr>
      </w:pPr>
      <w:r w:rsidRPr="00614B14">
        <w:rPr>
          <w:rFonts w:asciiTheme="minorHAnsi" w:hAnsiTheme="minorHAnsi"/>
          <w:b/>
          <w:lang w:val="es-ES_tradnl"/>
        </w:rPr>
        <w:lastRenderedPageBreak/>
        <w:t>Estrategia H: Formar la capacidad del comité escolar para mantener el cambio al concluir la sindicatura.</w:t>
      </w:r>
    </w:p>
    <w:p w:rsidR="00423308" w:rsidRPr="00614B14" w:rsidRDefault="00423308" w:rsidP="00C334F9">
      <w:pPr>
        <w:pStyle w:val="ListParagraph"/>
        <w:numPr>
          <w:ilvl w:val="0"/>
          <w:numId w:val="17"/>
        </w:numPr>
        <w:spacing w:after="200" w:line="276" w:lineRule="auto"/>
        <w:rPr>
          <w:rFonts w:asciiTheme="minorHAnsi" w:hAnsiTheme="minorHAnsi"/>
          <w:lang w:val="es-ES_tradnl"/>
        </w:rPr>
      </w:pPr>
      <w:r w:rsidRPr="00614B14">
        <w:rPr>
          <w:rFonts w:asciiTheme="minorHAnsi" w:hAnsiTheme="minorHAnsi"/>
          <w:b/>
          <w:lang w:val="es-ES_tradnl"/>
        </w:rPr>
        <w:t>Formar la capacidad del comité escolar</w:t>
      </w:r>
      <w:r w:rsidRPr="00614B14">
        <w:rPr>
          <w:rFonts w:asciiTheme="minorHAnsi" w:hAnsiTheme="minorHAnsi"/>
          <w:lang w:val="es-ES_tradnl"/>
        </w:rPr>
        <w:t>: El Receptor proporcionará actualizaciones regulares al comité escolar sobre la puesta en práctica del plan de reestructuración.</w:t>
      </w:r>
      <w:r w:rsidRPr="00614B14">
        <w:rPr>
          <w:rFonts w:asciiTheme="minorHAnsi" w:hAnsiTheme="minorHAnsi"/>
          <w:b/>
          <w:lang w:val="es-ES_tradnl"/>
        </w:rPr>
        <w:t xml:space="preserve"> </w:t>
      </w:r>
      <w:r w:rsidRPr="00614B14">
        <w:rPr>
          <w:rFonts w:asciiTheme="minorHAnsi" w:hAnsiTheme="minorHAnsi"/>
          <w:lang w:val="es-ES_tradnl"/>
        </w:rPr>
        <w:t>Un plan de Desarrollo Profesional (PD) se desarrollará en coordinación con la Asociación de Massachusetts de Comités Escolares el cual se centrará en preparar al comité para resumir sus deberes cuando el distrito haya demostrado suficientes ganancias y haya hecho los cambios necesarios para alcanzar su meta de la administración existente.</w:t>
      </w:r>
    </w:p>
    <w:p w:rsidR="00423308" w:rsidRPr="00614B14" w:rsidRDefault="00423308" w:rsidP="00C334F9">
      <w:pPr>
        <w:pStyle w:val="ListParagraph"/>
        <w:numPr>
          <w:ilvl w:val="0"/>
          <w:numId w:val="16"/>
        </w:numPr>
        <w:spacing w:after="200" w:line="276" w:lineRule="auto"/>
        <w:rPr>
          <w:rFonts w:asciiTheme="minorHAnsi" w:hAnsiTheme="minorHAnsi"/>
          <w:lang w:val="es-ES_tradnl"/>
        </w:rPr>
      </w:pPr>
      <w:r w:rsidRPr="00614B14">
        <w:rPr>
          <w:rFonts w:asciiTheme="minorHAnsi" w:hAnsiTheme="minorHAnsi"/>
          <w:b/>
          <w:lang w:val="es-ES_tradnl"/>
        </w:rPr>
        <w:t>Reasignar recursos</w:t>
      </w:r>
      <w:r w:rsidRPr="00614B14">
        <w:rPr>
          <w:rFonts w:asciiTheme="minorHAnsi" w:hAnsiTheme="minorHAnsi"/>
          <w:lang w:val="es-ES_tradnl"/>
        </w:rPr>
        <w:t>: El Receptor reasignará el personal del comité según sea necesario para apoyar las iniciativas de la escuela.</w:t>
      </w:r>
    </w:p>
    <w:p w:rsidR="00423308" w:rsidRPr="00614B14" w:rsidRDefault="00423308" w:rsidP="00614B14">
      <w:pPr>
        <w:spacing w:line="276" w:lineRule="auto"/>
        <w:rPr>
          <w:rFonts w:asciiTheme="minorHAnsi" w:hAnsiTheme="minorHAnsi"/>
          <w:b/>
          <w:u w:val="single"/>
          <w:lang w:val="es-ES_tradnl"/>
        </w:rPr>
      </w:pPr>
    </w:p>
    <w:p w:rsidR="00423308" w:rsidRPr="00614B14" w:rsidRDefault="00423308" w:rsidP="00614B14">
      <w:pPr>
        <w:spacing w:line="276" w:lineRule="auto"/>
        <w:rPr>
          <w:rFonts w:asciiTheme="minorHAnsi" w:hAnsiTheme="minorHAnsi"/>
          <w:b/>
          <w:u w:val="single"/>
          <w:lang w:val="es-ES_tradnl"/>
        </w:rPr>
      </w:pPr>
    </w:p>
    <w:p w:rsidR="00423308" w:rsidRPr="00614B14" w:rsidRDefault="00423308" w:rsidP="00614B14">
      <w:pPr>
        <w:spacing w:line="276" w:lineRule="auto"/>
        <w:rPr>
          <w:rFonts w:asciiTheme="minorHAnsi" w:hAnsiTheme="minorHAnsi"/>
          <w:b/>
          <w:u w:val="single"/>
          <w:lang w:val="es-ES_tradnl"/>
        </w:rPr>
      </w:pPr>
    </w:p>
    <w:p w:rsidR="00423308" w:rsidRPr="00614B14" w:rsidRDefault="00423308" w:rsidP="00614B14">
      <w:pPr>
        <w:spacing w:line="276" w:lineRule="auto"/>
        <w:rPr>
          <w:rFonts w:asciiTheme="minorHAnsi" w:hAnsiTheme="minorHAnsi"/>
          <w:b/>
          <w:u w:val="single"/>
          <w:lang w:val="es-ES_tradnl"/>
        </w:rPr>
      </w:pPr>
    </w:p>
    <w:p w:rsidR="00423308" w:rsidRPr="00614B14" w:rsidRDefault="00423308" w:rsidP="00614B14">
      <w:pPr>
        <w:spacing w:line="276" w:lineRule="auto"/>
        <w:rPr>
          <w:rFonts w:asciiTheme="minorHAnsi" w:hAnsiTheme="minorHAnsi"/>
          <w:b/>
          <w:u w:val="single"/>
          <w:lang w:val="es-ES_tradnl"/>
        </w:rPr>
      </w:pPr>
    </w:p>
    <w:p w:rsidR="00423308" w:rsidRPr="00614B14" w:rsidRDefault="00423308" w:rsidP="00614B14">
      <w:pPr>
        <w:spacing w:after="200" w:line="276" w:lineRule="auto"/>
        <w:rPr>
          <w:rFonts w:asciiTheme="minorHAnsi" w:hAnsiTheme="minorHAnsi"/>
          <w:b/>
          <w:u w:val="single"/>
          <w:lang w:val="es-ES_tradnl"/>
        </w:rPr>
      </w:pPr>
      <w:r w:rsidRPr="00614B14">
        <w:rPr>
          <w:rFonts w:asciiTheme="minorHAnsi" w:hAnsiTheme="minorHAnsi"/>
          <w:b/>
          <w:u w:val="single"/>
          <w:lang w:val="es-ES_tradnl"/>
        </w:rPr>
        <w:br w:type="page"/>
      </w:r>
    </w:p>
    <w:p w:rsidR="00423308" w:rsidRPr="00614B14" w:rsidRDefault="00423308" w:rsidP="00A64A95">
      <w:pPr>
        <w:spacing w:line="276" w:lineRule="auto"/>
        <w:jc w:val="center"/>
        <w:rPr>
          <w:rFonts w:asciiTheme="minorHAnsi" w:hAnsiTheme="minorHAnsi"/>
          <w:b/>
          <w:u w:val="single"/>
          <w:lang w:val="es-ES_tradnl"/>
        </w:rPr>
      </w:pPr>
      <w:r w:rsidRPr="00614B14">
        <w:rPr>
          <w:rFonts w:asciiTheme="minorHAnsi" w:hAnsiTheme="minorHAnsi"/>
          <w:b/>
          <w:u w:val="single"/>
          <w:lang w:val="es-ES_tradnl"/>
        </w:rPr>
        <w:lastRenderedPageBreak/>
        <w:t>Área de Prioridad 5 Parámetros de Implementación</w:t>
      </w:r>
    </w:p>
    <w:p w:rsidR="00423308" w:rsidRPr="00614B14" w:rsidRDefault="00423308" w:rsidP="00614B14">
      <w:pPr>
        <w:spacing w:line="276" w:lineRule="auto"/>
        <w:rPr>
          <w:rFonts w:asciiTheme="minorHAnsi" w:hAnsiTheme="minorHAnsi"/>
          <w:b/>
          <w:lang w:val="es-ES_tradnl"/>
        </w:rPr>
      </w:pPr>
    </w:p>
    <w:p w:rsidR="00423308" w:rsidRPr="00614B14" w:rsidRDefault="00423308" w:rsidP="00614B14">
      <w:pPr>
        <w:spacing w:line="276" w:lineRule="auto"/>
        <w:rPr>
          <w:rFonts w:asciiTheme="minorHAnsi" w:hAnsiTheme="minorHAnsi"/>
          <w:b/>
          <w:lang w:val="es-ES_tradnl"/>
        </w:rPr>
      </w:pPr>
      <w:r w:rsidRPr="00614B14">
        <w:rPr>
          <w:rFonts w:asciiTheme="minorHAnsi" w:hAnsiTheme="minorHAnsi"/>
          <w:b/>
          <w:lang w:val="es-ES_tradnl"/>
        </w:rPr>
        <w:t>Estrategia A: Reclutar, retener y utilizar los empleados de forma estratégica para guiar y poner en práctica las estrategias de reestructuración del distrito.</w:t>
      </w:r>
    </w:p>
    <w:p w:rsidR="00423308" w:rsidRPr="00614B14" w:rsidRDefault="00423308" w:rsidP="00C334F9">
      <w:pPr>
        <w:pStyle w:val="ListParagraph"/>
        <w:numPr>
          <w:ilvl w:val="0"/>
          <w:numId w:val="27"/>
        </w:numPr>
        <w:spacing w:line="276" w:lineRule="auto"/>
        <w:rPr>
          <w:rFonts w:asciiTheme="minorHAnsi" w:hAnsiTheme="minorHAnsi"/>
          <w:color w:val="000000"/>
          <w:lang w:val="es-ES_tradnl"/>
        </w:rPr>
      </w:pPr>
      <w:r w:rsidRPr="00614B14">
        <w:rPr>
          <w:rFonts w:asciiTheme="minorHAnsi" w:hAnsiTheme="minorHAnsi"/>
          <w:color w:val="000000"/>
          <w:lang w:val="es-ES_tradnl"/>
        </w:rPr>
        <w:t>Para el 1 de diciembre del 2015, el distrito pondrá en práctica una estrategia para identificar y contratar con socios probados para apoyar las escuelas con dificultades.</w:t>
      </w:r>
    </w:p>
    <w:p w:rsidR="00423308" w:rsidRPr="00614B14" w:rsidRDefault="00423308" w:rsidP="00C334F9">
      <w:pPr>
        <w:pStyle w:val="ListParagraph"/>
        <w:numPr>
          <w:ilvl w:val="0"/>
          <w:numId w:val="27"/>
        </w:numPr>
        <w:spacing w:after="200" w:line="276" w:lineRule="auto"/>
        <w:rPr>
          <w:rFonts w:asciiTheme="minorHAnsi" w:hAnsiTheme="minorHAnsi"/>
          <w:color w:val="000000"/>
          <w:lang w:val="es-ES_tradnl"/>
        </w:rPr>
      </w:pPr>
      <w:r w:rsidRPr="00614B14">
        <w:rPr>
          <w:rFonts w:asciiTheme="minorHAnsi" w:hAnsiTheme="minorHAnsi"/>
          <w:color w:val="000000"/>
          <w:lang w:val="es-ES_tradnl"/>
        </w:rPr>
        <w:t>Para el 30 de junio del, 2016, el distrito llevará a cabo un sistema de compensación profesional.</w:t>
      </w:r>
    </w:p>
    <w:p w:rsidR="00423308" w:rsidRPr="00A66E37" w:rsidRDefault="00423308" w:rsidP="00614B14">
      <w:pPr>
        <w:spacing w:line="276" w:lineRule="auto"/>
        <w:rPr>
          <w:rFonts w:asciiTheme="minorHAnsi" w:hAnsiTheme="minorHAnsi"/>
          <w:b/>
          <w:lang w:val="es-ES"/>
        </w:rPr>
      </w:pPr>
      <w:r w:rsidRPr="00614B14">
        <w:rPr>
          <w:rFonts w:asciiTheme="minorHAnsi" w:hAnsiTheme="minorHAnsi"/>
          <w:b/>
          <w:color w:val="000000"/>
          <w:lang w:val="es-ES_tradnl"/>
        </w:rPr>
        <w:t xml:space="preserve">Estrategia B: </w:t>
      </w:r>
      <w:r w:rsidR="00A66E37" w:rsidRPr="00614B14">
        <w:rPr>
          <w:rFonts w:asciiTheme="minorHAnsi" w:hAnsiTheme="minorHAnsi"/>
          <w:b/>
          <w:lang w:val="es-ES"/>
        </w:rPr>
        <w:t>Empoderar las escuelas para adaptar las estrategias de reestructuración en sus comunidades escolares y desarrollar y compartir las innovaciones por todo el distrito.</w:t>
      </w:r>
    </w:p>
    <w:p w:rsidR="00423308" w:rsidRPr="00614B14" w:rsidRDefault="00423308" w:rsidP="00C334F9">
      <w:pPr>
        <w:pStyle w:val="ListParagraph"/>
        <w:numPr>
          <w:ilvl w:val="0"/>
          <w:numId w:val="29"/>
        </w:numPr>
        <w:spacing w:after="200" w:line="276" w:lineRule="auto"/>
        <w:rPr>
          <w:rFonts w:asciiTheme="minorHAnsi" w:hAnsiTheme="minorHAnsi"/>
          <w:color w:val="000000"/>
          <w:lang w:val="es-ES_tradnl"/>
        </w:rPr>
      </w:pPr>
      <w:r w:rsidRPr="00614B14">
        <w:rPr>
          <w:rFonts w:asciiTheme="minorHAnsi" w:hAnsiTheme="minorHAnsi"/>
          <w:color w:val="000000"/>
          <w:lang w:val="es-ES_tradnl"/>
        </w:rPr>
        <w:t xml:space="preserve">Para el 15 de noviembre del 2015, el distrito identificará las autonomías específicas que pueden ser concedidas por el Receptor a las escuelas a través del proceso de desarrollo de planes de funcionamiento escolares. </w:t>
      </w:r>
    </w:p>
    <w:p w:rsidR="00423308" w:rsidRPr="00614B14" w:rsidRDefault="00423308" w:rsidP="00C334F9">
      <w:pPr>
        <w:pStyle w:val="ListParagraph"/>
        <w:numPr>
          <w:ilvl w:val="0"/>
          <w:numId w:val="29"/>
        </w:numPr>
        <w:spacing w:after="200" w:line="276" w:lineRule="auto"/>
        <w:rPr>
          <w:rFonts w:asciiTheme="minorHAnsi" w:hAnsiTheme="minorHAnsi"/>
          <w:color w:val="000000"/>
          <w:lang w:val="es-ES_tradnl"/>
        </w:rPr>
      </w:pPr>
      <w:r w:rsidRPr="00614B14">
        <w:rPr>
          <w:rFonts w:asciiTheme="minorHAnsi" w:hAnsiTheme="minorHAnsi"/>
          <w:color w:val="000000"/>
          <w:lang w:val="es-ES_tradnl"/>
        </w:rPr>
        <w:t>Para el 15 de noviembre del 2015, el distrito llevará a cabo un esquema de responsabilidad para evaluar la preparación de las escuelas para utilizar diferentes autonomías concedidas al Receptor.</w:t>
      </w:r>
    </w:p>
    <w:p w:rsidR="00423308" w:rsidRPr="00614B14" w:rsidRDefault="00423308" w:rsidP="00614B14">
      <w:pPr>
        <w:spacing w:line="276" w:lineRule="auto"/>
        <w:rPr>
          <w:rFonts w:asciiTheme="minorHAnsi" w:hAnsiTheme="minorHAnsi"/>
          <w:b/>
          <w:color w:val="000000"/>
          <w:lang w:val="es-ES_tradnl"/>
        </w:rPr>
      </w:pPr>
      <w:r w:rsidRPr="00614B14">
        <w:rPr>
          <w:rFonts w:asciiTheme="minorHAnsi" w:hAnsiTheme="minorHAnsi"/>
          <w:b/>
          <w:color w:val="000000"/>
          <w:lang w:val="es-ES_tradnl"/>
        </w:rPr>
        <w:t>Estrategia C: Maximizar el uso del tiempo para</w:t>
      </w:r>
      <w:r w:rsidR="00954B9A">
        <w:rPr>
          <w:rFonts w:asciiTheme="minorHAnsi" w:hAnsiTheme="minorHAnsi"/>
          <w:b/>
          <w:color w:val="000000"/>
          <w:lang w:val="es-ES_tradnl"/>
        </w:rPr>
        <w:t xml:space="preserve"> mejorar el logro de los alumnos</w:t>
      </w:r>
      <w:r w:rsidRPr="00614B14">
        <w:rPr>
          <w:rFonts w:asciiTheme="minorHAnsi" w:hAnsiTheme="minorHAnsi"/>
          <w:b/>
          <w:color w:val="000000"/>
          <w:lang w:val="es-ES_tradnl"/>
        </w:rPr>
        <w:t>.</w:t>
      </w:r>
    </w:p>
    <w:p w:rsidR="00423308" w:rsidRPr="00614B14" w:rsidRDefault="00423308" w:rsidP="00C334F9">
      <w:pPr>
        <w:pStyle w:val="ListParagraph"/>
        <w:numPr>
          <w:ilvl w:val="0"/>
          <w:numId w:val="28"/>
        </w:numPr>
        <w:spacing w:after="200" w:line="276" w:lineRule="auto"/>
        <w:rPr>
          <w:rFonts w:asciiTheme="minorHAnsi" w:hAnsiTheme="minorHAnsi"/>
          <w:color w:val="000000"/>
          <w:lang w:val="es-ES_tradnl"/>
        </w:rPr>
      </w:pPr>
      <w:r w:rsidRPr="00614B14">
        <w:rPr>
          <w:rFonts w:asciiTheme="minorHAnsi" w:hAnsiTheme="minorHAnsi"/>
          <w:color w:val="000000"/>
          <w:lang w:val="es-ES_tradnl"/>
        </w:rPr>
        <w:t>Para el 15 de diciembre del 2015, el distrito llevará a cabo el proceso, las plantillas, y las herramientas que los equipos basados en la escuela utilizarán para desarrollar planes de funcionamiento escolares.</w:t>
      </w:r>
    </w:p>
    <w:p w:rsidR="00423308" w:rsidRPr="00614B14" w:rsidRDefault="00423308" w:rsidP="00C334F9">
      <w:pPr>
        <w:pStyle w:val="ListParagraph"/>
        <w:numPr>
          <w:ilvl w:val="0"/>
          <w:numId w:val="28"/>
        </w:numPr>
        <w:spacing w:after="200" w:line="276" w:lineRule="auto"/>
        <w:rPr>
          <w:rFonts w:asciiTheme="minorHAnsi" w:hAnsiTheme="minorHAnsi"/>
          <w:color w:val="000000"/>
          <w:lang w:val="es-ES_tradnl"/>
        </w:rPr>
      </w:pPr>
      <w:r w:rsidRPr="00614B14">
        <w:rPr>
          <w:rFonts w:asciiTheme="minorHAnsi" w:hAnsiTheme="minorHAnsi"/>
          <w:color w:val="000000"/>
          <w:lang w:val="es-ES_tradnl"/>
        </w:rPr>
        <w:t>Como parte del proceso de desarrollar planes de funcionamiento escolares, para el 1 de abril del 2016, cada escuela de Holyoke desarrollará un borrador de horario para el año escolar 2016–2017; el Receptor revisará y enmendará o aprobará estos horarios.</w:t>
      </w:r>
    </w:p>
    <w:p w:rsidR="00423308" w:rsidRPr="00614B14" w:rsidRDefault="00423308" w:rsidP="00C334F9">
      <w:pPr>
        <w:pStyle w:val="ListParagraph"/>
        <w:numPr>
          <w:ilvl w:val="0"/>
          <w:numId w:val="28"/>
        </w:numPr>
        <w:spacing w:after="200" w:line="276" w:lineRule="auto"/>
        <w:rPr>
          <w:rFonts w:asciiTheme="minorHAnsi" w:hAnsiTheme="minorHAnsi"/>
          <w:color w:val="000000"/>
          <w:lang w:val="es-ES_tradnl"/>
        </w:rPr>
      </w:pPr>
      <w:r w:rsidRPr="00614B14">
        <w:rPr>
          <w:rFonts w:asciiTheme="minorHAnsi" w:hAnsiTheme="minorHAnsi"/>
          <w:color w:val="000000"/>
          <w:lang w:val="es-ES_tradnl"/>
        </w:rPr>
        <w:t>Para el 30 de abril del 2016, será planificada e implementada por lo menos una academia de vacaciones durante el periodo de vacaciones de una escuela.</w:t>
      </w:r>
    </w:p>
    <w:p w:rsidR="00423308" w:rsidRPr="00614B14" w:rsidRDefault="00423308" w:rsidP="00614B14">
      <w:pPr>
        <w:spacing w:line="276" w:lineRule="auto"/>
        <w:rPr>
          <w:rFonts w:asciiTheme="minorHAnsi" w:hAnsiTheme="minorHAnsi"/>
          <w:b/>
          <w:color w:val="000000"/>
          <w:lang w:val="es-ES_tradnl"/>
        </w:rPr>
      </w:pPr>
      <w:r w:rsidRPr="00614B14">
        <w:rPr>
          <w:rFonts w:asciiTheme="minorHAnsi" w:hAnsiTheme="minorHAnsi"/>
          <w:b/>
          <w:color w:val="000000"/>
          <w:lang w:val="es-ES_tradnl"/>
        </w:rPr>
        <w:t>Estrategia D: Diseñar una oficina central que esté estructurada para proporcionar el máximo apoyo y asistencia a las escuelas de Holyoke.</w:t>
      </w:r>
    </w:p>
    <w:p w:rsidR="00423308" w:rsidRPr="00614B14" w:rsidRDefault="00423308" w:rsidP="00C334F9">
      <w:pPr>
        <w:pStyle w:val="ListParagraph"/>
        <w:numPr>
          <w:ilvl w:val="0"/>
          <w:numId w:val="30"/>
        </w:numPr>
        <w:spacing w:after="200" w:line="276" w:lineRule="auto"/>
        <w:rPr>
          <w:rFonts w:asciiTheme="minorHAnsi" w:hAnsiTheme="minorHAnsi"/>
          <w:color w:val="000000"/>
          <w:lang w:val="es-ES_tradnl"/>
        </w:rPr>
      </w:pPr>
      <w:r w:rsidRPr="00614B14">
        <w:rPr>
          <w:rFonts w:asciiTheme="minorHAnsi" w:hAnsiTheme="minorHAnsi"/>
          <w:color w:val="000000"/>
          <w:lang w:val="es-ES_tradnl"/>
        </w:rPr>
        <w:t xml:space="preserve">Para el 1 de febrero del 2016, al distrito se le hará una revisión de la estructura y funciones de la oficina central, con el objetivo de desarrollar recomendaciones sobre cómo estructurar la oficina central para que apoye mejor a las escuelas para mejorar el logro de los estudiantes.  </w:t>
      </w:r>
    </w:p>
    <w:p w:rsidR="00423308" w:rsidRPr="00614B14" w:rsidRDefault="00423308" w:rsidP="00614B14">
      <w:pPr>
        <w:spacing w:line="276" w:lineRule="auto"/>
        <w:rPr>
          <w:rFonts w:asciiTheme="minorHAnsi" w:hAnsiTheme="minorHAnsi"/>
          <w:b/>
          <w:color w:val="000000"/>
          <w:lang w:val="es-ES_tradnl"/>
        </w:rPr>
      </w:pPr>
      <w:r w:rsidRPr="00614B14">
        <w:rPr>
          <w:rFonts w:asciiTheme="minorHAnsi" w:hAnsiTheme="minorHAnsi"/>
          <w:b/>
          <w:color w:val="000000"/>
          <w:lang w:val="es-ES_tradnl"/>
        </w:rPr>
        <w:t>Estrategia E: Organizar sistemas de distrito y estructuras para crear eficiencias y apoyo racionalizado a las escuelas.</w:t>
      </w:r>
    </w:p>
    <w:p w:rsidR="00423308" w:rsidRPr="00614B14" w:rsidRDefault="00423308" w:rsidP="00C334F9">
      <w:pPr>
        <w:pStyle w:val="ListParagraph"/>
        <w:numPr>
          <w:ilvl w:val="0"/>
          <w:numId w:val="31"/>
        </w:numPr>
        <w:spacing w:after="200" w:line="276" w:lineRule="auto"/>
        <w:rPr>
          <w:rFonts w:asciiTheme="minorHAnsi" w:hAnsiTheme="minorHAnsi"/>
          <w:color w:val="000000"/>
          <w:lang w:val="es-ES_tradnl"/>
        </w:rPr>
      </w:pPr>
      <w:r w:rsidRPr="00614B14">
        <w:rPr>
          <w:rFonts w:asciiTheme="minorHAnsi" w:hAnsiTheme="minorHAnsi"/>
          <w:color w:val="000000"/>
          <w:lang w:val="es-ES_tradnl"/>
        </w:rPr>
        <w:t>Para el 1 de mayo del 2016, HPS creará un Plan Tecnológico para el distrito a ser puesto en práctica comenzando el año escolar 2016–2017.</w:t>
      </w:r>
    </w:p>
    <w:p w:rsidR="00423308" w:rsidRPr="00614B14" w:rsidRDefault="00423308" w:rsidP="00614B14">
      <w:pPr>
        <w:spacing w:line="276" w:lineRule="auto"/>
        <w:rPr>
          <w:rFonts w:asciiTheme="minorHAnsi" w:hAnsiTheme="minorHAnsi"/>
          <w:b/>
          <w:color w:val="000000"/>
          <w:lang w:val="es-ES_tradnl"/>
        </w:rPr>
      </w:pPr>
      <w:r w:rsidRPr="00614B14">
        <w:rPr>
          <w:rFonts w:asciiTheme="minorHAnsi" w:hAnsiTheme="minorHAnsi"/>
          <w:b/>
          <w:color w:val="000000"/>
          <w:lang w:val="es-ES_tradnl"/>
        </w:rPr>
        <w:lastRenderedPageBreak/>
        <w:t xml:space="preserve">Estrategia F: </w:t>
      </w:r>
      <w:r w:rsidR="00783C99" w:rsidRPr="00614B14">
        <w:rPr>
          <w:rFonts w:asciiTheme="minorHAnsi" w:hAnsiTheme="minorHAnsi"/>
          <w:b/>
          <w:lang w:val="es-ES"/>
        </w:rPr>
        <w:t xml:space="preserve">Invertir los recursos del distrito en estrategias que conllevarán a mejorar el logro de los </w:t>
      </w:r>
      <w:r w:rsidR="00783C99">
        <w:rPr>
          <w:rFonts w:asciiTheme="minorHAnsi" w:hAnsiTheme="minorHAnsi"/>
          <w:b/>
          <w:lang w:val="es-ES"/>
        </w:rPr>
        <w:t>alumnos</w:t>
      </w:r>
      <w:r w:rsidR="00783C99" w:rsidRPr="00614B14">
        <w:rPr>
          <w:rFonts w:asciiTheme="minorHAnsi" w:hAnsiTheme="minorHAnsi"/>
          <w:b/>
          <w:lang w:val="es-ES"/>
        </w:rPr>
        <w:t>.</w:t>
      </w:r>
    </w:p>
    <w:p w:rsidR="00423308" w:rsidRPr="00614B14" w:rsidRDefault="00423308" w:rsidP="00C334F9">
      <w:pPr>
        <w:pStyle w:val="ListParagraph"/>
        <w:numPr>
          <w:ilvl w:val="0"/>
          <w:numId w:val="32"/>
        </w:numPr>
        <w:spacing w:after="200" w:line="276" w:lineRule="auto"/>
        <w:rPr>
          <w:rFonts w:asciiTheme="minorHAnsi" w:hAnsiTheme="minorHAnsi"/>
          <w:color w:val="000000"/>
          <w:lang w:val="es-ES_tradnl"/>
        </w:rPr>
      </w:pPr>
      <w:r w:rsidRPr="00614B14">
        <w:rPr>
          <w:rFonts w:asciiTheme="minorHAnsi" w:hAnsiTheme="minorHAnsi"/>
          <w:color w:val="000000"/>
          <w:lang w:val="es-ES_tradnl"/>
        </w:rPr>
        <w:t>Para el 1 de febrero del 2016, el distrito llevará a cabo una auditoría financiera y análisis de la estructura de la oficina central para identificar recursos que pueden ser reubicados en las escuelas.</w:t>
      </w:r>
    </w:p>
    <w:p w:rsidR="00423308" w:rsidRPr="00614B14" w:rsidRDefault="00423308" w:rsidP="00614B14">
      <w:pPr>
        <w:spacing w:line="276" w:lineRule="auto"/>
        <w:rPr>
          <w:rFonts w:asciiTheme="minorHAnsi" w:hAnsiTheme="minorHAnsi"/>
          <w:b/>
          <w:color w:val="000000"/>
          <w:lang w:val="es-ES_tradnl"/>
        </w:rPr>
      </w:pPr>
      <w:r w:rsidRPr="00614B14">
        <w:rPr>
          <w:rFonts w:asciiTheme="minorHAnsi" w:hAnsiTheme="minorHAnsi"/>
          <w:b/>
          <w:color w:val="000000"/>
          <w:lang w:val="es-ES_tradnl"/>
        </w:rPr>
        <w:t xml:space="preserve">Estrategia G: Utilizar las autoridades del Receptor para sentar las bases para una reestructuración exitosa. </w:t>
      </w:r>
    </w:p>
    <w:p w:rsidR="00423308" w:rsidRPr="00614B14" w:rsidRDefault="00423308" w:rsidP="00C334F9">
      <w:pPr>
        <w:pStyle w:val="ListParagraph"/>
        <w:numPr>
          <w:ilvl w:val="0"/>
          <w:numId w:val="34"/>
        </w:numPr>
        <w:spacing w:after="200" w:line="276" w:lineRule="auto"/>
        <w:rPr>
          <w:rFonts w:asciiTheme="minorHAnsi" w:hAnsiTheme="minorHAnsi"/>
          <w:color w:val="000000"/>
          <w:lang w:val="es-ES_tradnl"/>
        </w:rPr>
      </w:pPr>
      <w:r w:rsidRPr="00614B14">
        <w:rPr>
          <w:rFonts w:asciiTheme="minorHAnsi" w:hAnsiTheme="minorHAnsi"/>
          <w:color w:val="000000"/>
          <w:lang w:val="es-ES_tradnl"/>
        </w:rPr>
        <w:t>Para el 1 de abril del 2016, el distrito revisará los protocolos municipales de adquisición existentes y determinará cualquier circunstancia en las cuales las escuelas pueden llevar a cabo sus propias adquisiciones. Si hay cualquier circunstancia en las cuales las escuelas pueden llevar a cabo sus propias adquisiciones, el distrito proporcionará la orientación pertinente y la ayuda técnica a las escuelas para el 1 de mayo del 2016.</w:t>
      </w:r>
    </w:p>
    <w:p w:rsidR="00423308" w:rsidRPr="00614B14" w:rsidRDefault="00423308" w:rsidP="00614B14">
      <w:pPr>
        <w:spacing w:line="276" w:lineRule="auto"/>
        <w:rPr>
          <w:rFonts w:asciiTheme="minorHAnsi" w:hAnsiTheme="minorHAnsi"/>
          <w:b/>
          <w:lang w:val="es-ES_tradnl"/>
        </w:rPr>
      </w:pPr>
      <w:r w:rsidRPr="00614B14">
        <w:rPr>
          <w:rFonts w:asciiTheme="minorHAnsi" w:hAnsiTheme="minorHAnsi"/>
          <w:b/>
          <w:lang w:val="es-ES_tradnl"/>
        </w:rPr>
        <w:t>Estrategia H: Formar la capacidad del comité escolar para mantener el cambio al concluir la sindicatura.</w:t>
      </w:r>
    </w:p>
    <w:p w:rsidR="00423308" w:rsidRPr="00614B14" w:rsidRDefault="00423308" w:rsidP="00C334F9">
      <w:pPr>
        <w:pStyle w:val="ListParagraph"/>
        <w:numPr>
          <w:ilvl w:val="0"/>
          <w:numId w:val="33"/>
        </w:numPr>
        <w:spacing w:after="200" w:line="276" w:lineRule="auto"/>
        <w:rPr>
          <w:rFonts w:asciiTheme="minorHAnsi" w:hAnsiTheme="minorHAnsi"/>
          <w:lang w:val="es-ES_tradnl"/>
        </w:rPr>
      </w:pPr>
      <w:r w:rsidRPr="00614B14">
        <w:rPr>
          <w:rFonts w:asciiTheme="minorHAnsi" w:hAnsiTheme="minorHAnsi"/>
          <w:color w:val="000000"/>
          <w:lang w:val="es-ES_tradnl"/>
        </w:rPr>
        <w:t>Para el 30 de junio del 2016, el distrito trabajará con la Asociación de Massachusetts  de Comités Escolares para crear un plan</w:t>
      </w:r>
      <w:r w:rsidRPr="00614B14">
        <w:rPr>
          <w:rFonts w:asciiTheme="minorHAnsi" w:hAnsiTheme="minorHAnsi"/>
          <w:lang w:val="es-ES_tradnl"/>
        </w:rPr>
        <w:t xml:space="preserve"> de Desarrollo Profesional (PD) para el comité escolar para próximos años escolares.</w:t>
      </w:r>
    </w:p>
    <w:p w:rsidR="00423308" w:rsidRPr="00614B14" w:rsidRDefault="00423308" w:rsidP="00614B14">
      <w:pPr>
        <w:spacing w:after="200" w:line="276" w:lineRule="auto"/>
        <w:rPr>
          <w:rFonts w:asciiTheme="minorHAnsi" w:hAnsiTheme="minorHAnsi"/>
          <w:lang w:val="es-ES_tradnl"/>
        </w:rPr>
      </w:pPr>
      <w:r w:rsidRPr="00614B14">
        <w:rPr>
          <w:rFonts w:asciiTheme="minorHAnsi" w:hAnsiTheme="minorHAnsi"/>
          <w:lang w:val="es-ES_tradnl"/>
        </w:rPr>
        <w:br w:type="page"/>
      </w:r>
    </w:p>
    <w:p w:rsidR="00423308" w:rsidRPr="00614B14" w:rsidRDefault="00423308" w:rsidP="00614B14">
      <w:pPr>
        <w:spacing w:line="276" w:lineRule="auto"/>
        <w:rPr>
          <w:rFonts w:asciiTheme="minorHAnsi" w:hAnsiTheme="minorHAnsi"/>
          <w:b/>
          <w:lang w:val="es-ES_tradnl"/>
        </w:rPr>
      </w:pPr>
      <w:r w:rsidRPr="00614B14">
        <w:rPr>
          <w:rFonts w:asciiTheme="minorHAnsi" w:hAnsiTheme="minorHAnsi"/>
          <w:b/>
          <w:lang w:val="es-ES_tradnl"/>
        </w:rPr>
        <w:lastRenderedPageBreak/>
        <w:t>Componentes Legales del Plan de Reestructuración</w:t>
      </w:r>
    </w:p>
    <w:p w:rsidR="00423308" w:rsidRPr="00614B14" w:rsidRDefault="00423308" w:rsidP="00614B14">
      <w:pPr>
        <w:spacing w:line="276" w:lineRule="auto"/>
        <w:outlineLvl w:val="0"/>
        <w:rPr>
          <w:rFonts w:asciiTheme="minorHAnsi" w:hAnsiTheme="minorHAnsi"/>
          <w:lang w:val="es-ES_tradnl"/>
        </w:rPr>
      </w:pPr>
      <w:r w:rsidRPr="00614B14">
        <w:rPr>
          <w:rFonts w:asciiTheme="minorHAnsi" w:hAnsiTheme="minorHAnsi"/>
          <w:lang w:val="es-ES_tradnl"/>
        </w:rPr>
        <w:t>Esta sección sirve para destacar cómo el plan de reestructuración trata a los subgrupos de estudiantes específicos y las esferas programáticas identificadas en G.L. c. 69, § 1K(c).</w:t>
      </w:r>
    </w:p>
    <w:p w:rsidR="00423308" w:rsidRPr="00614B14" w:rsidRDefault="00423308" w:rsidP="00614B14">
      <w:pPr>
        <w:spacing w:line="276" w:lineRule="auto"/>
        <w:outlineLvl w:val="0"/>
        <w:rPr>
          <w:rFonts w:asciiTheme="minorHAnsi" w:hAnsiTheme="minorHAnsi"/>
          <w:lang w:val="es-ES_tradnl"/>
        </w:rPr>
      </w:pPr>
    </w:p>
    <w:p w:rsidR="00423308" w:rsidRPr="00614B14" w:rsidRDefault="00423308" w:rsidP="00614B14">
      <w:pPr>
        <w:spacing w:line="276" w:lineRule="auto"/>
        <w:outlineLvl w:val="0"/>
        <w:rPr>
          <w:rFonts w:asciiTheme="minorHAnsi" w:hAnsiTheme="minorHAnsi"/>
          <w:shd w:val="clear" w:color="auto" w:fill="FFFFFF"/>
          <w:lang w:val="es-ES_tradnl"/>
        </w:rPr>
      </w:pPr>
      <w:r w:rsidRPr="00614B14">
        <w:rPr>
          <w:rFonts w:asciiTheme="minorHAnsi" w:hAnsiTheme="minorHAnsi"/>
          <w:shd w:val="clear" w:color="auto" w:fill="FFFFFF"/>
          <w:lang w:val="es-ES_tradnl"/>
        </w:rPr>
        <w:t>Los secretarios de salud y servicios humanos, seguridad pública, trabajo, y desarrollo de la plantilla y otro estado aplicable y servicio local social, salud y funcionarios de bienestar infantil coordinarán con el Secretario de Educación y el Comisionado sobre la puesta en práctica de estrategias relacionadas con los incisos del 1–3 a continuación, sujeto de apropiación.</w:t>
      </w:r>
    </w:p>
    <w:p w:rsidR="00423308" w:rsidRPr="00614B14" w:rsidRDefault="00423308" w:rsidP="00614B14">
      <w:pPr>
        <w:spacing w:line="276" w:lineRule="auto"/>
        <w:outlineLvl w:val="0"/>
        <w:rPr>
          <w:rFonts w:asciiTheme="minorHAnsi" w:hAnsiTheme="minorHAnsi"/>
          <w:color w:val="444444"/>
          <w:shd w:val="clear" w:color="auto" w:fill="FFFFFF"/>
          <w:lang w:val="es-ES_tradnl"/>
        </w:rPr>
      </w:pPr>
    </w:p>
    <w:p w:rsidR="00423308" w:rsidRPr="00A01A99" w:rsidRDefault="00423308" w:rsidP="00614B14">
      <w:pPr>
        <w:spacing w:line="276" w:lineRule="auto"/>
        <w:outlineLvl w:val="0"/>
        <w:rPr>
          <w:rFonts w:asciiTheme="minorHAnsi" w:hAnsiTheme="minorHAnsi"/>
          <w:b/>
          <w:lang w:val="es-ES_tradnl"/>
        </w:rPr>
      </w:pPr>
      <w:r w:rsidRPr="00A01A99">
        <w:rPr>
          <w:rFonts w:asciiTheme="minorHAnsi" w:hAnsiTheme="minorHAnsi"/>
          <w:b/>
          <w:shd w:val="clear" w:color="auto" w:fill="FFFFFF"/>
          <w:lang w:val="es-ES_tradnl"/>
        </w:rPr>
        <w:t>(1) Pasos para tratar el servicio social y las necesidades de salud de los estudiantes y sus familias con el objetivo de ayudar a los estudiantes a llegar y permanecer en la escuela listos para aprender.</w:t>
      </w:r>
    </w:p>
    <w:p w:rsidR="00423308" w:rsidRPr="00614B14" w:rsidRDefault="00423308" w:rsidP="00614B14">
      <w:pPr>
        <w:spacing w:line="276" w:lineRule="auto"/>
        <w:outlineLvl w:val="0"/>
        <w:rPr>
          <w:rFonts w:asciiTheme="minorHAnsi" w:hAnsiTheme="minorHAnsi"/>
          <w:lang w:val="es-ES_tradnl" w:eastAsia="en-US"/>
        </w:rPr>
      </w:pPr>
      <w:r w:rsidRPr="00614B14">
        <w:rPr>
          <w:rFonts w:asciiTheme="minorHAnsi" w:hAnsiTheme="minorHAnsi"/>
          <w:lang w:val="es-ES_tradnl" w:eastAsia="en-US"/>
        </w:rPr>
        <w:t xml:space="preserve">El distrito tiene múltiples sociedades con organizaciones de servicio de salud del área, universidades, y agencias estatales locales tales como el Departamento de Salud Pública para proporcionar servicios de salud directos, programas de prevención, e información de salud a los estudiantes y sus familias. El distrito revisará sus sociedades existentes con el objetivo de coordinar servicios de salud, prevención, y actividades de investigación que tienen lugar en todo el distrito, en todos los niveles de grado.  </w:t>
      </w:r>
    </w:p>
    <w:p w:rsidR="00423308" w:rsidRPr="00614B14" w:rsidRDefault="00423308" w:rsidP="00614B14">
      <w:pPr>
        <w:spacing w:line="276" w:lineRule="auto"/>
        <w:outlineLvl w:val="0"/>
        <w:rPr>
          <w:rFonts w:asciiTheme="minorHAnsi" w:hAnsiTheme="minorHAnsi"/>
          <w:lang w:val="es-ES_tradnl" w:eastAsia="en-US"/>
        </w:rPr>
      </w:pPr>
    </w:p>
    <w:p w:rsidR="00423308" w:rsidRPr="00614B14" w:rsidRDefault="00423308" w:rsidP="00614B14">
      <w:pPr>
        <w:spacing w:line="276" w:lineRule="auto"/>
        <w:outlineLvl w:val="0"/>
        <w:rPr>
          <w:rFonts w:asciiTheme="minorHAnsi" w:hAnsiTheme="minorHAnsi"/>
          <w:lang w:val="es-ES_tradnl" w:eastAsia="en-US"/>
        </w:rPr>
      </w:pPr>
      <w:r w:rsidRPr="00614B14">
        <w:rPr>
          <w:rFonts w:asciiTheme="minorHAnsi" w:hAnsiTheme="minorHAnsi"/>
          <w:lang w:val="es-ES_tradnl" w:eastAsia="en-US"/>
        </w:rPr>
        <w:t>Actualmente el distrito trabaja con proveedores externos para ofrecer psicoterapia basada en la escuela en sus instalaciones, ajustada a las necesidades individuales de los estudiantes. El distrito garantizará que los estudiantes reciban chequeos de salud mental necesarios y servicios y orientación familiar como es apropiado. El distrito mejorará su coordinación de proveedores de servicios de salud y salud mental del exterior para maximizar el acceso de estudiantes y familia. El hecho de proporcionar servicios de salud y salud mental in situ está diseñado para reducir autorizaciones para retirarse a citas externas y aumentar la asistencia de los estudiantes, y para proporcionar acceso aumentado a los servicios necesarios.</w:t>
      </w:r>
    </w:p>
    <w:p w:rsidR="00423308" w:rsidRPr="00614B14" w:rsidRDefault="00423308" w:rsidP="00614B14">
      <w:pPr>
        <w:spacing w:line="276" w:lineRule="auto"/>
        <w:outlineLvl w:val="0"/>
        <w:rPr>
          <w:rFonts w:asciiTheme="minorHAnsi" w:hAnsiTheme="minorHAnsi"/>
          <w:lang w:val="es-ES_tradnl" w:eastAsia="en-US"/>
        </w:rPr>
      </w:pPr>
    </w:p>
    <w:p w:rsidR="00423308" w:rsidRPr="00614B14" w:rsidRDefault="00423308" w:rsidP="00614B14">
      <w:pPr>
        <w:spacing w:line="276" w:lineRule="auto"/>
        <w:outlineLvl w:val="0"/>
        <w:rPr>
          <w:rFonts w:asciiTheme="minorHAnsi" w:hAnsiTheme="minorHAnsi"/>
          <w:lang w:val="es-ES_tradnl" w:eastAsia="en-US"/>
        </w:rPr>
      </w:pPr>
      <w:r w:rsidRPr="00614B14">
        <w:rPr>
          <w:rFonts w:asciiTheme="minorHAnsi" w:hAnsiTheme="minorHAnsi"/>
          <w:lang w:val="es-ES_tradnl" w:eastAsia="en-US"/>
        </w:rPr>
        <w:t>Además el distrito refinará sus procesos para remitir estudiantes y familias a proveedores de servicios sociales según sea necesario. Por ejemplo, el distrito agregará relaciones con agencias externas, incluyendo agencias estatales tales como el Departamento de Niños Y Familias (DCF) y las sociedades desarrolladas a través de HELI, para acceder y revisar sus protocolos actuales para remitir a los estudiantes y familias a fuentes de servicio social de la comunidad.</w:t>
      </w:r>
    </w:p>
    <w:p w:rsidR="00423308" w:rsidRPr="00614B14" w:rsidRDefault="00423308" w:rsidP="00614B14">
      <w:pPr>
        <w:spacing w:line="276" w:lineRule="auto"/>
        <w:outlineLvl w:val="0"/>
        <w:rPr>
          <w:rFonts w:asciiTheme="minorHAnsi" w:hAnsiTheme="minorHAnsi"/>
          <w:lang w:val="es-ES_tradnl" w:eastAsia="en-US"/>
        </w:rPr>
      </w:pPr>
    </w:p>
    <w:p w:rsidR="00423308" w:rsidRPr="00614B14" w:rsidRDefault="00423308" w:rsidP="00614B14">
      <w:pPr>
        <w:spacing w:line="276" w:lineRule="auto"/>
        <w:outlineLvl w:val="0"/>
        <w:rPr>
          <w:rFonts w:asciiTheme="minorHAnsi" w:hAnsiTheme="minorHAnsi"/>
          <w:lang w:val="es-ES_tradnl" w:eastAsia="en-US"/>
        </w:rPr>
      </w:pPr>
      <w:r w:rsidRPr="00614B14">
        <w:rPr>
          <w:rFonts w:asciiTheme="minorHAnsi" w:hAnsiTheme="minorHAnsi"/>
          <w:lang w:val="es-ES_tradnl" w:eastAsia="en-US"/>
        </w:rPr>
        <w:t>Ver además Área de Prioridad 3.</w:t>
      </w:r>
    </w:p>
    <w:p w:rsidR="00423308" w:rsidRPr="00614B14" w:rsidRDefault="00423308" w:rsidP="00614B14">
      <w:pPr>
        <w:spacing w:line="276" w:lineRule="auto"/>
        <w:outlineLvl w:val="0"/>
        <w:rPr>
          <w:rFonts w:asciiTheme="minorHAnsi" w:hAnsiTheme="minorHAnsi"/>
          <w:lang w:val="es-ES_tradnl"/>
        </w:rPr>
      </w:pPr>
    </w:p>
    <w:p w:rsidR="00423308" w:rsidRPr="00614B14" w:rsidRDefault="00423308" w:rsidP="00614B14">
      <w:pPr>
        <w:spacing w:line="276" w:lineRule="auto"/>
        <w:outlineLvl w:val="0"/>
        <w:rPr>
          <w:rFonts w:asciiTheme="minorHAnsi" w:hAnsiTheme="minorHAnsi"/>
          <w:b/>
          <w:lang w:val="es-ES_tradnl"/>
        </w:rPr>
      </w:pPr>
      <w:r w:rsidRPr="00614B14">
        <w:rPr>
          <w:rFonts w:asciiTheme="minorHAnsi" w:hAnsiTheme="minorHAnsi"/>
          <w:b/>
          <w:lang w:val="es-ES_tradnl"/>
        </w:rPr>
        <w:lastRenderedPageBreak/>
        <w:t>(2) Pasos para mejorar o expandir los servicios de bienestar infantil y según sea apropiado, servicios para hacer cumplir la ley en la comunidad, para fomentar un ambiente de aprendizaje seguro.</w:t>
      </w:r>
    </w:p>
    <w:p w:rsidR="00423308" w:rsidRPr="00614B14" w:rsidRDefault="00423308" w:rsidP="00614B14">
      <w:pPr>
        <w:spacing w:line="276" w:lineRule="auto"/>
        <w:outlineLvl w:val="0"/>
        <w:rPr>
          <w:rStyle w:val="Heading3Char1"/>
          <w:rFonts w:asciiTheme="minorHAnsi" w:eastAsiaTheme="minorHAnsi" w:hAnsiTheme="minorHAnsi"/>
          <w:b w:val="0"/>
          <w:lang w:val="es-ES_tradnl" w:eastAsia="en-US"/>
        </w:rPr>
      </w:pPr>
      <w:r w:rsidRPr="00614B14">
        <w:rPr>
          <w:rStyle w:val="Heading3Char1"/>
          <w:rFonts w:asciiTheme="minorHAnsi" w:hAnsiTheme="minorHAnsi"/>
          <w:b w:val="0"/>
          <w:lang w:val="es-ES_tradnl"/>
        </w:rPr>
        <w:t xml:space="preserve">El enfoque del distrito en construir una cultura de altas expectativas académicas y conductuales será central para su capacidad para fomentar ambientes de aprendizaje seguros en todo el distrito. Además de desarrollar las sociedades del distrito con el bienestar infantil y organizaciones encargadas de hacer cumplir la ley--- e incorporar a estos socios a través de su trabajo---ayudará a fortalecer la cultura por la cual el distrito está trabajando para crear. El distrito reconoce que estos socios deben estar involucrados en el trabajo en las primeras etapas del entorno cultural para identificar problemas con la seguridad y el cumplimiento de la ley. </w:t>
      </w:r>
    </w:p>
    <w:p w:rsidR="00423308" w:rsidRPr="00614B14" w:rsidRDefault="00423308" w:rsidP="00614B14">
      <w:pPr>
        <w:spacing w:line="276" w:lineRule="auto"/>
        <w:outlineLvl w:val="0"/>
        <w:rPr>
          <w:rStyle w:val="Heading3Char1"/>
          <w:rFonts w:asciiTheme="minorHAnsi" w:eastAsiaTheme="minorHAnsi" w:hAnsiTheme="minorHAnsi"/>
          <w:b w:val="0"/>
          <w:lang w:val="es-ES_tradnl" w:eastAsia="en-US"/>
        </w:rPr>
      </w:pPr>
    </w:p>
    <w:p w:rsidR="00423308" w:rsidRPr="00614B14" w:rsidRDefault="00423308" w:rsidP="00614B14">
      <w:pPr>
        <w:spacing w:line="276" w:lineRule="auto"/>
        <w:outlineLvl w:val="0"/>
        <w:rPr>
          <w:rStyle w:val="Heading3Char1"/>
          <w:rFonts w:asciiTheme="minorHAnsi" w:eastAsiaTheme="minorHAnsi" w:hAnsiTheme="minorHAnsi"/>
          <w:b w:val="0"/>
          <w:lang w:val="es-ES_tradnl" w:eastAsia="en-US"/>
        </w:rPr>
      </w:pPr>
      <w:r w:rsidRPr="00614B14">
        <w:rPr>
          <w:rStyle w:val="Heading3Char1"/>
          <w:rFonts w:asciiTheme="minorHAnsi" w:hAnsiTheme="minorHAnsi"/>
          <w:b w:val="0"/>
          <w:lang w:val="es-ES_tradnl"/>
        </w:rPr>
        <w:t>El distrito ha dirigido el uso de un protocolo de justicia reconstituyente en la Escuela Secundaria  de Holyoke.  El distrito está comprometido a analizar los éxitos y retos del producto piloto hasta la fecha para determinar si este protocolo ha reducido las conductas problemáticas de los estudiantes. Si se muestra que el programa es efectivo, el distrito determinará cómo este puede expandir el producto piloto a escuelas adicionales, a niveles de grado diferentes. Algunos orientadores de las escuelas de Holyoke K–8 ya han participado en una capacitación de justicia reconstituyente.</w:t>
      </w:r>
    </w:p>
    <w:p w:rsidR="00423308" w:rsidRPr="00614B14" w:rsidRDefault="00423308" w:rsidP="00614B14">
      <w:pPr>
        <w:spacing w:line="276" w:lineRule="auto"/>
        <w:outlineLvl w:val="0"/>
        <w:rPr>
          <w:rStyle w:val="Heading3Char1"/>
          <w:rFonts w:asciiTheme="minorHAnsi" w:eastAsiaTheme="minorHAnsi" w:hAnsiTheme="minorHAnsi"/>
          <w:b w:val="0"/>
          <w:lang w:val="es-ES_tradnl" w:eastAsia="en-US"/>
        </w:rPr>
      </w:pPr>
    </w:p>
    <w:p w:rsidR="00423308" w:rsidRPr="00614B14" w:rsidRDefault="00423308" w:rsidP="00614B14">
      <w:pPr>
        <w:spacing w:line="276" w:lineRule="auto"/>
        <w:outlineLvl w:val="0"/>
        <w:rPr>
          <w:rStyle w:val="Heading3Char1"/>
          <w:rFonts w:asciiTheme="minorHAnsi" w:eastAsiaTheme="minorHAnsi" w:hAnsiTheme="minorHAnsi"/>
          <w:b w:val="0"/>
          <w:lang w:val="es-ES_tradnl" w:eastAsia="en-US"/>
        </w:rPr>
      </w:pPr>
      <w:r w:rsidRPr="00614B14">
        <w:rPr>
          <w:rStyle w:val="Heading3Char1"/>
          <w:rFonts w:asciiTheme="minorHAnsi" w:hAnsiTheme="minorHAnsi"/>
          <w:b w:val="0"/>
          <w:lang w:val="es-ES_tradnl"/>
        </w:rPr>
        <w:t>Los educadores y otro personal utilizarán información para evaluar el clima escolar, los apoyos de los estudiantes, y otros factores que afectan las condiciones para aprender en las escuelas. Tener información fácilmente accesible que puede ser agrupada y analizada con facilidad le permitirá al distrito identificar tendencias y tratar cualquier problema de seguridad y bienestar infantil en las primeras etapas.</w:t>
      </w:r>
    </w:p>
    <w:p w:rsidR="00423308" w:rsidRPr="00614B14" w:rsidRDefault="00423308" w:rsidP="00614B14">
      <w:pPr>
        <w:spacing w:line="276" w:lineRule="auto"/>
        <w:outlineLvl w:val="0"/>
        <w:rPr>
          <w:rStyle w:val="Heading3Char1"/>
          <w:rFonts w:asciiTheme="minorHAnsi" w:eastAsiaTheme="minorHAnsi" w:hAnsiTheme="minorHAnsi"/>
          <w:b w:val="0"/>
          <w:lang w:val="es-ES_tradnl" w:eastAsia="en-US"/>
        </w:rPr>
      </w:pPr>
    </w:p>
    <w:p w:rsidR="00423308" w:rsidRPr="00614B14" w:rsidRDefault="00423308" w:rsidP="00614B14">
      <w:pPr>
        <w:spacing w:line="276" w:lineRule="auto"/>
        <w:outlineLvl w:val="0"/>
        <w:rPr>
          <w:rStyle w:val="Heading3Char1"/>
          <w:rFonts w:asciiTheme="minorHAnsi" w:eastAsiaTheme="minorHAnsi" w:hAnsiTheme="minorHAnsi"/>
          <w:b w:val="0"/>
          <w:color w:val="FF0000"/>
          <w:lang w:val="es-ES_tradnl" w:eastAsia="en-US"/>
        </w:rPr>
      </w:pPr>
      <w:r w:rsidRPr="00614B14">
        <w:rPr>
          <w:rStyle w:val="Heading3Char1"/>
          <w:rFonts w:asciiTheme="minorHAnsi" w:hAnsiTheme="minorHAnsi"/>
          <w:b w:val="0"/>
          <w:lang w:val="es-ES_tradnl"/>
        </w:rPr>
        <w:t>Además, el distrito trabajará conjuntamente con agencias locales  encargadas de hacer cumplir la ley como es apropiado para garantizar que todas las escuelas HPS sean lugares seguros para que los estudiantes aprendan y para que los educadores trabajen. En el año escolar 2015–2016, trabajando con el Departamento de Policía de Holyoke, el distrito garantizará que haya oficiales capacitados en función en ambas escuelas secundarias, durante las horas escolares y en eventos con sede en la escuela. Además el distrito agregará sus sociedades existentes con el DNF, el Departamento de Libertad Condicional y el Tribunal de Menores.</w:t>
      </w:r>
    </w:p>
    <w:p w:rsidR="00423308" w:rsidRPr="00614B14" w:rsidRDefault="00423308" w:rsidP="00614B14">
      <w:pPr>
        <w:spacing w:line="276" w:lineRule="auto"/>
        <w:outlineLvl w:val="0"/>
        <w:rPr>
          <w:rStyle w:val="Heading3Char1"/>
          <w:rFonts w:asciiTheme="minorHAnsi" w:eastAsiaTheme="minorHAnsi" w:hAnsiTheme="minorHAnsi"/>
          <w:b w:val="0"/>
          <w:lang w:val="es-ES_tradnl" w:eastAsia="en-US"/>
        </w:rPr>
      </w:pPr>
    </w:p>
    <w:p w:rsidR="00423308" w:rsidRPr="00614B14" w:rsidRDefault="00423308" w:rsidP="00614B14">
      <w:pPr>
        <w:spacing w:line="276" w:lineRule="auto"/>
        <w:outlineLvl w:val="0"/>
        <w:rPr>
          <w:rStyle w:val="Heading3Char1"/>
          <w:rFonts w:asciiTheme="minorHAnsi" w:eastAsiaTheme="minorHAnsi" w:hAnsiTheme="minorHAnsi"/>
          <w:b w:val="0"/>
          <w:lang w:val="es-ES_tradnl" w:eastAsia="en-US"/>
        </w:rPr>
      </w:pPr>
      <w:r w:rsidRPr="00614B14">
        <w:rPr>
          <w:rStyle w:val="Heading3Char1"/>
          <w:rFonts w:asciiTheme="minorHAnsi" w:hAnsiTheme="minorHAnsi"/>
          <w:b w:val="0"/>
          <w:lang w:val="es-ES_tradnl"/>
        </w:rPr>
        <w:t>El compromiso del distrito para desarrollar un Centro de Asesoramiento a la Familia garantizará también que las familias tengan acceso a información sobre estos asesoramientos.</w:t>
      </w:r>
    </w:p>
    <w:p w:rsidR="00423308" w:rsidRPr="00614B14" w:rsidRDefault="00423308" w:rsidP="00614B14">
      <w:pPr>
        <w:spacing w:line="276" w:lineRule="auto"/>
        <w:outlineLvl w:val="0"/>
        <w:rPr>
          <w:rStyle w:val="Heading3Char1"/>
          <w:rFonts w:asciiTheme="minorHAnsi" w:eastAsiaTheme="minorHAnsi" w:hAnsiTheme="minorHAnsi"/>
          <w:b w:val="0"/>
          <w:lang w:val="es-ES_tradnl" w:eastAsia="en-US"/>
        </w:rPr>
      </w:pPr>
    </w:p>
    <w:p w:rsidR="00423308" w:rsidRPr="00614B14" w:rsidRDefault="00423308" w:rsidP="00614B14">
      <w:pPr>
        <w:spacing w:line="276" w:lineRule="auto"/>
        <w:outlineLvl w:val="0"/>
        <w:rPr>
          <w:rFonts w:asciiTheme="minorHAnsi" w:hAnsiTheme="minorHAnsi"/>
          <w:lang w:val="es-ES_tradnl"/>
        </w:rPr>
      </w:pPr>
      <w:r w:rsidRPr="00614B14">
        <w:rPr>
          <w:rFonts w:asciiTheme="minorHAnsi" w:hAnsiTheme="minorHAnsi"/>
          <w:lang w:val="es-ES_tradnl"/>
        </w:rPr>
        <w:t>Ver además  Área de Prioridad  3.</w:t>
      </w:r>
    </w:p>
    <w:p w:rsidR="00423308" w:rsidRPr="00614B14" w:rsidRDefault="00423308" w:rsidP="00614B14">
      <w:pPr>
        <w:spacing w:line="276" w:lineRule="auto"/>
        <w:outlineLvl w:val="0"/>
        <w:rPr>
          <w:rFonts w:asciiTheme="minorHAnsi" w:hAnsiTheme="minorHAnsi"/>
          <w:lang w:val="es-ES_tradnl"/>
        </w:rPr>
      </w:pPr>
    </w:p>
    <w:p w:rsidR="00423308" w:rsidRPr="00614B14" w:rsidRDefault="00423308" w:rsidP="00614B14">
      <w:pPr>
        <w:spacing w:line="276" w:lineRule="auto"/>
        <w:outlineLvl w:val="0"/>
        <w:rPr>
          <w:rFonts w:asciiTheme="minorHAnsi" w:hAnsiTheme="minorHAnsi"/>
          <w:lang w:val="es-ES_tradnl"/>
        </w:rPr>
      </w:pPr>
      <w:r w:rsidRPr="00614B14">
        <w:rPr>
          <w:rFonts w:asciiTheme="minorHAnsi" w:hAnsiTheme="minorHAnsi"/>
          <w:b/>
          <w:lang w:val="es-ES_tradnl"/>
        </w:rPr>
        <w:lastRenderedPageBreak/>
        <w:t>(3) Pasos para mejorar los servicios del desarrollo de la plantilla proporcionados a los estudiantes en el distrito y a sus familias con el objetivo de proporcionarles a estudiantes y familias habilidades de empleo valiosas y oportunidades</w:t>
      </w:r>
    </w:p>
    <w:p w:rsidR="00423308" w:rsidRPr="00614B14" w:rsidRDefault="00423308" w:rsidP="00614B14">
      <w:pPr>
        <w:spacing w:line="276" w:lineRule="auto"/>
        <w:outlineLvl w:val="0"/>
        <w:rPr>
          <w:rFonts w:asciiTheme="minorHAnsi" w:hAnsiTheme="minorHAnsi"/>
          <w:lang w:val="es-ES_tradnl"/>
        </w:rPr>
      </w:pPr>
      <w:r w:rsidRPr="00614B14">
        <w:rPr>
          <w:rFonts w:asciiTheme="minorHAnsi" w:hAnsiTheme="minorHAnsi"/>
          <w:lang w:val="es-ES_tradnl"/>
        </w:rPr>
        <w:t>Ya que el distrito fue ubicado  en el estatus de logro crónico por debajo de lo esperado (Nivel 5), muchos interesados han venido a ofrecerse para apoyar el trabajo de la sindicatura y para discutir el impacto de los esfuerzos de la reestructuración del distrito en la plantilla y el ramo  de Holyoke. Funcionarios municipales, organizaciones de la comunidad, negocios locales, organizaciones regionales, y agencias estatales todas reconocen la necesidad de los estudiantes y familias de Holyoke de prepararse para participar del todo en la economía a medida que crezca.</w:t>
      </w:r>
    </w:p>
    <w:p w:rsidR="00423308" w:rsidRPr="00614B14" w:rsidRDefault="00423308" w:rsidP="00614B14">
      <w:pPr>
        <w:spacing w:line="276" w:lineRule="auto"/>
        <w:outlineLvl w:val="0"/>
        <w:rPr>
          <w:rFonts w:asciiTheme="minorHAnsi" w:hAnsiTheme="minorHAnsi"/>
          <w:lang w:val="es-ES_tradnl"/>
        </w:rPr>
      </w:pPr>
    </w:p>
    <w:p w:rsidR="00423308" w:rsidRPr="00614B14" w:rsidRDefault="00423308" w:rsidP="00614B14">
      <w:pPr>
        <w:spacing w:line="276" w:lineRule="auto"/>
        <w:outlineLvl w:val="0"/>
        <w:rPr>
          <w:rFonts w:asciiTheme="minorHAnsi" w:hAnsiTheme="minorHAnsi"/>
          <w:lang w:val="es-ES_tradnl"/>
        </w:rPr>
      </w:pPr>
      <w:r w:rsidRPr="00614B14">
        <w:rPr>
          <w:rFonts w:asciiTheme="minorHAnsi" w:hAnsiTheme="minorHAnsi"/>
          <w:lang w:val="es-ES_tradnl"/>
        </w:rPr>
        <w:t>Un componente importante de la reestructuración del distrito será rediseñar su enfoque a la educación secundaria, centrándose en desarrollar múltiples vías académicas y técnicas para las carreras universitarias. HPS aprovechará al máximo  los valores de ambas HHS y Dean, así como los recursos de instituciones locales de educación superior y el sistema de desarrollo del personal de la región, para crear un enfoque integrado y completo para la preparación para la universidad y la carrera. En el otoño del 2015, el distrito convocará a un Grupo de Trabajo de Rediseño de la Educación Secundaria para hacer recomendaciones para opciones de rediseño para la puesta en práctica en el año escolar 2016–2017.</w:t>
      </w:r>
    </w:p>
    <w:p w:rsidR="00423308" w:rsidRPr="00614B14" w:rsidRDefault="00423308" w:rsidP="00614B14">
      <w:pPr>
        <w:spacing w:line="276" w:lineRule="auto"/>
        <w:outlineLvl w:val="0"/>
        <w:rPr>
          <w:rFonts w:asciiTheme="minorHAnsi" w:hAnsiTheme="minorHAnsi"/>
          <w:lang w:val="es-ES_tradnl"/>
        </w:rPr>
      </w:pPr>
    </w:p>
    <w:p w:rsidR="00423308" w:rsidRPr="00614B14" w:rsidRDefault="00423308" w:rsidP="00614B14">
      <w:pPr>
        <w:spacing w:line="276" w:lineRule="auto"/>
        <w:outlineLvl w:val="0"/>
        <w:rPr>
          <w:rFonts w:asciiTheme="minorHAnsi" w:hAnsiTheme="minorHAnsi"/>
          <w:lang w:val="es-ES_tradnl"/>
        </w:rPr>
      </w:pPr>
      <w:r w:rsidRPr="00614B14">
        <w:rPr>
          <w:rFonts w:asciiTheme="minorHAnsi" w:hAnsiTheme="minorHAnsi"/>
          <w:lang w:val="es-ES_tradnl"/>
        </w:rPr>
        <w:t xml:space="preserve">Más importante, el distrito comenzará a proporcionarles a los estudiantes orientación para la universidad e información sobre la carrera y actividades en la escuela secundaria. Utilizando las recomendaciones del Grupo de Trabajo de Rediseño de Educación Secundaria, HPS apoyará mejor a sus estudiantes en los grados intermedios; el grupo puede proporcionar recomendaciones sobre temas tales como: la creación de una academia del 9 grado, programación de verano para estudiantes en riesgo, modelos para orientación y apoyo del profesor para la graduación, implementación de  ILPs, actividades de exploración de la carrera para estudiantes de 9 grado, y orientación de la escuela secundaria para todos los estudiantes de 9 grado. </w:t>
      </w:r>
    </w:p>
    <w:p w:rsidR="00423308" w:rsidRPr="00614B14" w:rsidRDefault="00423308" w:rsidP="00614B14">
      <w:pPr>
        <w:spacing w:line="276" w:lineRule="auto"/>
        <w:outlineLvl w:val="0"/>
        <w:rPr>
          <w:rFonts w:asciiTheme="minorHAnsi" w:hAnsiTheme="minorHAnsi"/>
          <w:lang w:val="es-ES_tradnl"/>
        </w:rPr>
      </w:pPr>
    </w:p>
    <w:p w:rsidR="00423308" w:rsidRPr="00614B14" w:rsidRDefault="00423308" w:rsidP="00614B14">
      <w:pPr>
        <w:spacing w:line="276" w:lineRule="auto"/>
        <w:outlineLvl w:val="0"/>
        <w:rPr>
          <w:rFonts w:asciiTheme="minorHAnsi" w:hAnsiTheme="minorHAnsi"/>
          <w:lang w:val="es-ES_tradnl"/>
        </w:rPr>
      </w:pPr>
      <w:r w:rsidRPr="00614B14">
        <w:rPr>
          <w:rFonts w:asciiTheme="minorHAnsi" w:hAnsiTheme="minorHAnsi"/>
          <w:lang w:val="es-ES_tradnl"/>
        </w:rPr>
        <w:t xml:space="preserve">En el año escolar 2015–2016, el distrito les dará un nuevo ímpetu a los comités de orientación en Dean, los cuales traen la pericia de profesionales del exterior para interactuar con ambos el personal y los estudiantes en la escuela. El comité de orientación en toda la escuela será reconstituido, y comités de orientación de programas específicos serán creados. El aporte y la orientación recibida de expertos laboriosos serán utilizados para garantizar que los programas de Dean sean efectivos preparando a los estudiantes para la carrera después de la graduación. El distrito está comprometido con proporcionar oportunidades adicionales para que los estudiantes de la Escuela Secundaria de Holyoke aprendan más sobre una variedad de vías de </w:t>
      </w:r>
      <w:r w:rsidRPr="00614B14">
        <w:rPr>
          <w:rFonts w:asciiTheme="minorHAnsi" w:hAnsiTheme="minorHAnsi"/>
          <w:lang w:val="es-ES_tradnl"/>
        </w:rPr>
        <w:lastRenderedPageBreak/>
        <w:t>carreras y oportunidades. Además el distrito proporcionará información adicional sobre la universidad y la orientación de los estudiantes en ambas escuelas secundarias de Holyoke. Esto puede incluir visitas al campo de las áreas de las universidades, ferias de información in situ en el distrito, y seminarios sobre la aplicación y procesos de ayuda financiera.</w:t>
      </w:r>
    </w:p>
    <w:p w:rsidR="00423308" w:rsidRPr="00614B14" w:rsidRDefault="00423308" w:rsidP="00614B14">
      <w:pPr>
        <w:spacing w:line="276" w:lineRule="auto"/>
        <w:outlineLvl w:val="0"/>
        <w:rPr>
          <w:rFonts w:asciiTheme="minorHAnsi" w:hAnsiTheme="minorHAnsi"/>
          <w:lang w:val="es-ES_tradnl"/>
        </w:rPr>
      </w:pPr>
    </w:p>
    <w:p w:rsidR="00423308" w:rsidRPr="00614B14" w:rsidRDefault="00423308" w:rsidP="00614B14">
      <w:pPr>
        <w:spacing w:line="276" w:lineRule="auto"/>
        <w:outlineLvl w:val="0"/>
        <w:rPr>
          <w:rFonts w:asciiTheme="minorHAnsi" w:hAnsiTheme="minorHAnsi"/>
          <w:lang w:val="es-ES_tradnl"/>
        </w:rPr>
      </w:pPr>
      <w:r w:rsidRPr="00614B14">
        <w:rPr>
          <w:rFonts w:asciiTheme="minorHAnsi" w:hAnsiTheme="minorHAnsi"/>
          <w:lang w:val="es-ES_tradnl"/>
        </w:rPr>
        <w:t>Ver además Área de Prioridad 2.</w:t>
      </w:r>
    </w:p>
    <w:p w:rsidR="00423308" w:rsidRPr="00614B14" w:rsidRDefault="00423308" w:rsidP="00614B14">
      <w:pPr>
        <w:spacing w:line="276" w:lineRule="auto"/>
        <w:outlineLvl w:val="0"/>
        <w:rPr>
          <w:rFonts w:asciiTheme="minorHAnsi" w:hAnsiTheme="minorHAnsi"/>
          <w:lang w:val="es-ES_tradnl"/>
        </w:rPr>
      </w:pPr>
    </w:p>
    <w:p w:rsidR="00423308" w:rsidRPr="00614B14" w:rsidRDefault="00423308" w:rsidP="00614B14">
      <w:pPr>
        <w:spacing w:line="276" w:lineRule="auto"/>
        <w:outlineLvl w:val="0"/>
        <w:rPr>
          <w:rFonts w:asciiTheme="minorHAnsi" w:hAnsiTheme="minorHAnsi"/>
          <w:lang w:val="es-ES_tradnl"/>
        </w:rPr>
      </w:pPr>
      <w:r w:rsidRPr="00614B14">
        <w:rPr>
          <w:rFonts w:asciiTheme="minorHAnsi" w:hAnsiTheme="minorHAnsi"/>
          <w:lang w:val="es-ES_tradnl"/>
        </w:rPr>
        <w:t xml:space="preserve">Además el distrito está planificando crear una Universidad de Padres, ofreciendo cursos y seminarios que ayudarán a las familias de Holyoke a desarrollar las habilidades de su personal. Las ofertas pueden incluir temas sobre la formación de habilidades tales como inglés como Segundo Idioma, u oportunidades sobre búsqueda de empleo tales como formar habilidades para la entrevista. El distrito revisará sus sociedades existentes con organizaciones de desarrollo del personal para determinar donde las remisiones y las oportunidades de evento pueden expandirse (por ejemplo, ferias de carreras, acceso a la publicación de empleos). El Centro de Asesoramiento de la Familia planificado del distrito será un recurso importante para conectar a las familias con las oportunidades de desarrollo del personal así como las remisiones. </w:t>
      </w:r>
    </w:p>
    <w:p w:rsidR="00423308" w:rsidRPr="00614B14" w:rsidRDefault="00423308" w:rsidP="00614B14">
      <w:pPr>
        <w:spacing w:line="276" w:lineRule="auto"/>
        <w:outlineLvl w:val="0"/>
        <w:rPr>
          <w:rFonts w:asciiTheme="minorHAnsi" w:hAnsiTheme="minorHAnsi"/>
          <w:lang w:val="es-ES_tradnl"/>
        </w:rPr>
      </w:pPr>
    </w:p>
    <w:p w:rsidR="00423308" w:rsidRPr="00614B14" w:rsidRDefault="00423308" w:rsidP="00614B14">
      <w:pPr>
        <w:spacing w:line="276" w:lineRule="auto"/>
        <w:outlineLvl w:val="0"/>
        <w:rPr>
          <w:rFonts w:asciiTheme="minorHAnsi" w:hAnsiTheme="minorHAnsi"/>
          <w:lang w:val="es-ES_tradnl"/>
        </w:rPr>
      </w:pPr>
      <w:r w:rsidRPr="00614B14">
        <w:rPr>
          <w:rFonts w:asciiTheme="minorHAnsi" w:hAnsiTheme="minorHAnsi"/>
          <w:lang w:val="es-ES_tradnl"/>
        </w:rPr>
        <w:t>Ver además Área de Prioridad 3.</w:t>
      </w:r>
    </w:p>
    <w:p w:rsidR="00423308" w:rsidRPr="00614B14" w:rsidRDefault="00423308" w:rsidP="00614B14">
      <w:pPr>
        <w:spacing w:line="276" w:lineRule="auto"/>
        <w:ind w:left="720"/>
        <w:outlineLvl w:val="0"/>
        <w:rPr>
          <w:rFonts w:asciiTheme="minorHAnsi" w:hAnsiTheme="minorHAnsi"/>
          <w:lang w:val="es-ES_tradnl"/>
        </w:rPr>
      </w:pPr>
    </w:p>
    <w:p w:rsidR="00423308" w:rsidRPr="00614B14" w:rsidRDefault="00423308" w:rsidP="00614B14">
      <w:pPr>
        <w:spacing w:line="276" w:lineRule="auto"/>
        <w:outlineLvl w:val="0"/>
        <w:rPr>
          <w:rFonts w:asciiTheme="minorHAnsi" w:hAnsiTheme="minorHAnsi"/>
          <w:lang w:val="es-ES_tradnl"/>
        </w:rPr>
      </w:pPr>
      <w:r w:rsidRPr="00614B14">
        <w:rPr>
          <w:rFonts w:asciiTheme="minorHAnsi" w:hAnsiTheme="minorHAnsi"/>
          <w:b/>
          <w:lang w:val="es-ES_tradnl"/>
        </w:rPr>
        <w:t>(4) Pasos para tratar las brechas de logro para el dominio limitado del inglés, educación especial y estudiantes de bajos ingresos</w:t>
      </w:r>
    </w:p>
    <w:p w:rsidR="00423308" w:rsidRPr="00614B14" w:rsidRDefault="00423308" w:rsidP="00614B14">
      <w:pPr>
        <w:spacing w:line="276" w:lineRule="auto"/>
        <w:rPr>
          <w:rFonts w:asciiTheme="minorHAnsi" w:hAnsiTheme="minorHAnsi"/>
          <w:lang w:val="es-ES_tradnl"/>
        </w:rPr>
      </w:pPr>
      <w:r w:rsidRPr="00614B14">
        <w:rPr>
          <w:rFonts w:asciiTheme="minorHAnsi" w:hAnsiTheme="minorHAnsi"/>
          <w:lang w:val="es-ES_tradnl"/>
        </w:rPr>
        <w:t>El distrito continuará trabajando en conjunto con agencias socias locales y estatales para garantizar que las necesidades de los estudiantes sean satisfechas de modo que puedan centrarse en la escuela. Por ejemplo, el distrito unirá sus sociedades existentes con la Oficina Ejecutiva de la Vivienda y Desarrollo Económico y el Departamento de la Vivienda y Desarrollo Comunitario para proporcionar información sobre la vivienda a las familias en las escuelas de la comunidad de servicio completo de Holyoke. El distrito continuará aumentando sus programas de servicio de alimentación que ayudan a los estudiantes necesitados, tales como sus programas de desayuno en el aula y comidas de verano y su programa de mochila de fin de semana para distribución de alimentos.</w:t>
      </w:r>
    </w:p>
    <w:p w:rsidR="00423308" w:rsidRPr="00614B14" w:rsidRDefault="00423308" w:rsidP="00614B14">
      <w:pPr>
        <w:spacing w:line="276" w:lineRule="auto"/>
        <w:rPr>
          <w:rFonts w:asciiTheme="minorHAnsi" w:hAnsiTheme="minorHAnsi"/>
          <w:lang w:val="es-ES_tradnl"/>
        </w:rPr>
      </w:pPr>
    </w:p>
    <w:p w:rsidR="00423308" w:rsidRPr="00614B14" w:rsidRDefault="00423308" w:rsidP="00614B14">
      <w:pPr>
        <w:spacing w:line="276" w:lineRule="auto"/>
        <w:outlineLvl w:val="0"/>
        <w:rPr>
          <w:rFonts w:asciiTheme="minorHAnsi" w:hAnsiTheme="minorHAnsi"/>
          <w:lang w:val="es-ES_tradnl"/>
        </w:rPr>
      </w:pPr>
      <w:r w:rsidRPr="00614B14">
        <w:rPr>
          <w:rFonts w:asciiTheme="minorHAnsi" w:hAnsiTheme="minorHAnsi"/>
          <w:lang w:val="es-ES_tradnl"/>
        </w:rPr>
        <w:t>Ver además Área de Prioridad 3.</w:t>
      </w:r>
    </w:p>
    <w:p w:rsidR="00423308" w:rsidRPr="00614B14" w:rsidRDefault="00423308" w:rsidP="00614B14">
      <w:pPr>
        <w:spacing w:line="276" w:lineRule="auto"/>
        <w:outlineLvl w:val="0"/>
        <w:rPr>
          <w:rFonts w:asciiTheme="minorHAnsi" w:hAnsiTheme="minorHAnsi"/>
          <w:lang w:val="es-ES_tradnl"/>
        </w:rPr>
      </w:pPr>
      <w:r w:rsidRPr="00614B14">
        <w:rPr>
          <w:rFonts w:asciiTheme="minorHAnsi" w:hAnsiTheme="minorHAnsi"/>
          <w:lang w:val="es-ES_tradnl"/>
        </w:rPr>
        <w:t xml:space="preserve"> </w:t>
      </w:r>
    </w:p>
    <w:p w:rsidR="00423308" w:rsidRPr="00614B14" w:rsidRDefault="00423308" w:rsidP="00614B14">
      <w:pPr>
        <w:spacing w:line="276" w:lineRule="auto"/>
        <w:outlineLvl w:val="0"/>
        <w:rPr>
          <w:rFonts w:asciiTheme="minorHAnsi" w:hAnsiTheme="minorHAnsi"/>
          <w:lang w:val="es-ES_tradnl"/>
        </w:rPr>
      </w:pPr>
      <w:r w:rsidRPr="00614B14">
        <w:rPr>
          <w:rFonts w:asciiTheme="minorHAnsi" w:hAnsiTheme="minorHAnsi"/>
          <w:lang w:val="es-ES_tradnl"/>
        </w:rPr>
        <w:t xml:space="preserve">Aunque el distrito se esfuerza por una instrucción de alta calidad en todas las aulas, para todos los estudiantes, es particularmente importante que los aprendices del idioma inglés (ELLs) y los estudiantes con discapacidades tengan maestros que tengan habilidades para satisfacer sus diversas necesidades. El distrito facilitará oportunidades de aprendizaje profesional para </w:t>
      </w:r>
      <w:r w:rsidRPr="00614B14">
        <w:rPr>
          <w:rFonts w:asciiTheme="minorHAnsi" w:hAnsiTheme="minorHAnsi"/>
          <w:lang w:val="es-ES_tradnl"/>
        </w:rPr>
        <w:lastRenderedPageBreak/>
        <w:t>fortalecer las capacidades de los educadores para proporcionar una instrucción de alta calidad y apoyo específico a los estudiantes, y trabajarán con ESE para garantizar que los educadores de contenido básico estén capacitados y reciban sus avales en Instrucción del Inglés Protegida (SEI).</w:t>
      </w:r>
    </w:p>
    <w:p w:rsidR="00423308" w:rsidRPr="00614B14" w:rsidRDefault="00423308" w:rsidP="00614B14">
      <w:pPr>
        <w:spacing w:line="276" w:lineRule="auto"/>
        <w:outlineLvl w:val="0"/>
        <w:rPr>
          <w:rFonts w:asciiTheme="minorHAnsi" w:hAnsiTheme="minorHAnsi"/>
          <w:lang w:val="es-ES_tradnl"/>
        </w:rPr>
      </w:pPr>
    </w:p>
    <w:p w:rsidR="00423308" w:rsidRPr="00614B14" w:rsidRDefault="00423308" w:rsidP="00614B14">
      <w:pPr>
        <w:spacing w:line="276" w:lineRule="auto"/>
        <w:outlineLvl w:val="0"/>
        <w:rPr>
          <w:rFonts w:asciiTheme="minorHAnsi" w:hAnsiTheme="minorHAnsi"/>
          <w:lang w:val="es-ES_tradnl"/>
        </w:rPr>
      </w:pPr>
      <w:r w:rsidRPr="00614B14">
        <w:rPr>
          <w:rFonts w:asciiTheme="minorHAnsi" w:hAnsiTheme="minorHAnsi"/>
          <w:lang w:val="es-ES_tradnl"/>
        </w:rPr>
        <w:t>El distrito fortalecerá el programa académico para aprendices del idioma inglés (ELL) en todos los grados, garantizando que su programa fomente la adquisición rápida del idioma inglés y el crecimiento académico. Las vías para apoyar la formación de niveles más altos de dominio del inglés en cada escuela minimizarán la posibilidad de permanecer capacitándose por un largo periodo en ELL permaneciendo en el programa más de seis años durante el tiempo de los estudiantes en la escuela. Además el distrito revisará sus planes de estudio, evaluaciones, y estrategias de instrucción para garantizar que sean totalmente efectivas para los ELLs. El distrito está comprometido en garantizar que todos sus educadores estén preparados para enseñar ELL, incluyendo a través de ofertas de avales de cursos SEI, y controlarán la instrucción para garantizar que estas estrategias sean puestas en práctica de forma correcta.</w:t>
      </w:r>
    </w:p>
    <w:p w:rsidR="00423308" w:rsidRPr="00614B14" w:rsidRDefault="00423308" w:rsidP="00614B14">
      <w:pPr>
        <w:spacing w:line="276" w:lineRule="auto"/>
        <w:outlineLvl w:val="0"/>
        <w:rPr>
          <w:rFonts w:asciiTheme="minorHAnsi" w:hAnsiTheme="minorHAnsi"/>
          <w:lang w:val="es-ES_tradnl"/>
        </w:rPr>
      </w:pPr>
    </w:p>
    <w:p w:rsidR="00423308" w:rsidRPr="00614B14" w:rsidRDefault="00423308" w:rsidP="00614B14">
      <w:pPr>
        <w:spacing w:line="276" w:lineRule="auto"/>
        <w:outlineLvl w:val="0"/>
        <w:rPr>
          <w:rStyle w:val="Heading3Char1"/>
          <w:rFonts w:asciiTheme="minorHAnsi" w:hAnsiTheme="minorHAnsi"/>
          <w:b w:val="0"/>
          <w:lang w:val="es-ES_tradnl"/>
        </w:rPr>
      </w:pPr>
      <w:r w:rsidRPr="00614B14">
        <w:rPr>
          <w:rFonts w:asciiTheme="minorHAnsi" w:hAnsiTheme="minorHAnsi" w:cstheme="minorBidi"/>
          <w:lang w:val="es-ES_tradnl"/>
        </w:rPr>
        <w:t xml:space="preserve">Con el objetivo de identificar mejores prácticas, contradicciones, y lagunas relacionados con la facilitación de servicios de educación especial a estudiantes con IEPs, el distrito llevará a cabo una revisión de las políticas, procedimientos, y prácticas que actualmente están en vigor para sus programa de educación especial; esta revisión traerá como resultado recomendaciones para los pasos de acción para tratar cualquier brecha en las áreas de reto. Los estudiantes tendrán oportunidades en aumento para recibir tiempo de instrucción de calidad en entornos incluidos. Además el distrito aumentará el tiempo de los educadores y de los facilitadores de servicio directo dedicado al servicio directo de los estudiantes.  </w:t>
      </w:r>
    </w:p>
    <w:p w:rsidR="00423308" w:rsidRPr="00614B14" w:rsidRDefault="00423308" w:rsidP="00614B14">
      <w:pPr>
        <w:pStyle w:val="ListParagraph"/>
        <w:spacing w:line="276" w:lineRule="auto"/>
        <w:rPr>
          <w:rFonts w:asciiTheme="minorHAnsi" w:hAnsiTheme="minorHAnsi"/>
          <w:lang w:val="es-ES_tradnl"/>
        </w:rPr>
      </w:pPr>
    </w:p>
    <w:p w:rsidR="00423308" w:rsidRPr="00614B14" w:rsidRDefault="00423308" w:rsidP="00614B14">
      <w:pPr>
        <w:pStyle w:val="ColorfulList-Accent13"/>
        <w:spacing w:line="276" w:lineRule="auto"/>
        <w:ind w:left="0"/>
        <w:rPr>
          <w:rFonts w:asciiTheme="minorHAnsi" w:hAnsiTheme="minorHAnsi"/>
          <w:sz w:val="24"/>
          <w:szCs w:val="24"/>
          <w:lang w:val="es-ES_tradnl"/>
        </w:rPr>
      </w:pPr>
      <w:r w:rsidRPr="00614B14">
        <w:rPr>
          <w:rFonts w:asciiTheme="minorHAnsi" w:hAnsiTheme="minorHAnsi"/>
          <w:sz w:val="24"/>
          <w:szCs w:val="24"/>
          <w:lang w:val="es-ES_tradnl"/>
        </w:rPr>
        <w:t>Ver además Área de Prioridad 1.</w:t>
      </w:r>
    </w:p>
    <w:p w:rsidR="00423308" w:rsidRPr="00614B14" w:rsidRDefault="00423308" w:rsidP="00614B14">
      <w:pPr>
        <w:pStyle w:val="ColorfulList-Accent13"/>
        <w:spacing w:line="276" w:lineRule="auto"/>
        <w:ind w:left="0"/>
        <w:rPr>
          <w:rFonts w:asciiTheme="minorHAnsi" w:hAnsiTheme="minorHAnsi"/>
          <w:sz w:val="24"/>
          <w:szCs w:val="24"/>
          <w:lang w:val="es-ES_tradnl"/>
        </w:rPr>
      </w:pPr>
    </w:p>
    <w:p w:rsidR="00423308" w:rsidRPr="00614B14" w:rsidRDefault="00423308" w:rsidP="00614B14">
      <w:pPr>
        <w:pStyle w:val="ColorfulList-Accent13"/>
        <w:spacing w:line="276" w:lineRule="auto"/>
        <w:ind w:left="0"/>
        <w:rPr>
          <w:rStyle w:val="Heading3Char1"/>
          <w:rFonts w:asciiTheme="minorHAnsi" w:hAnsiTheme="minorHAnsi"/>
          <w:sz w:val="24"/>
          <w:szCs w:val="24"/>
          <w:lang w:val="es-ES_tradnl"/>
        </w:rPr>
      </w:pPr>
      <w:r w:rsidRPr="00614B14">
        <w:rPr>
          <w:rStyle w:val="Heading3Char1"/>
          <w:rFonts w:asciiTheme="minorHAnsi" w:hAnsiTheme="minorHAnsi"/>
          <w:sz w:val="24"/>
          <w:szCs w:val="24"/>
          <w:lang w:val="es-ES_tradnl"/>
        </w:rPr>
        <w:t>(5) Programas de aprendizaje del idioma inglés alternativos para aprendices del idioma inglés</w:t>
      </w:r>
    </w:p>
    <w:p w:rsidR="00423308" w:rsidRPr="00614B14" w:rsidRDefault="00423308" w:rsidP="00614B14">
      <w:pPr>
        <w:pStyle w:val="ColorfulList-Accent13"/>
        <w:spacing w:line="276" w:lineRule="auto"/>
        <w:ind w:left="0"/>
        <w:rPr>
          <w:rFonts w:asciiTheme="minorHAnsi" w:hAnsiTheme="minorHAnsi"/>
          <w:b/>
          <w:bCs/>
          <w:sz w:val="24"/>
          <w:szCs w:val="24"/>
          <w:lang w:val="es-ES_tradnl"/>
        </w:rPr>
      </w:pPr>
      <w:r w:rsidRPr="00614B14">
        <w:rPr>
          <w:rFonts w:asciiTheme="minorHAnsi" w:hAnsiTheme="minorHAnsi"/>
          <w:sz w:val="24"/>
          <w:szCs w:val="24"/>
          <w:lang w:val="es-ES_tradnl"/>
        </w:rPr>
        <w:t xml:space="preserve"> El distrito ya consta de un programa de idioma compartido en la Escuela Metcalf; en el año escolar 2015–2016, ese programa piloto continuará, expandiendo la oferta de idioma compartido para incluir el kindergarten y el </w:t>
      </w:r>
      <w:r w:rsidR="001435A9" w:rsidRPr="00614B14">
        <w:rPr>
          <w:rFonts w:asciiTheme="minorHAnsi" w:hAnsiTheme="minorHAnsi"/>
          <w:sz w:val="24"/>
          <w:szCs w:val="24"/>
          <w:lang w:val="es-ES_tradnl"/>
        </w:rPr>
        <w:t>primer</w:t>
      </w:r>
      <w:r w:rsidRPr="00614B14">
        <w:rPr>
          <w:rFonts w:asciiTheme="minorHAnsi" w:hAnsiTheme="minorHAnsi"/>
          <w:sz w:val="24"/>
          <w:szCs w:val="24"/>
          <w:lang w:val="es-ES_tradnl"/>
        </w:rPr>
        <w:t xml:space="preserve"> grado. El distrito evaluará la efectividad del programa de idioma compartido en Metcalf para determinar si es un modelo ejemplar de educación en idioma compartido. Durante el año escolar 2015–2016, el distrito tomará una determinación sobre los futuros parámetros del programa. </w:t>
      </w:r>
    </w:p>
    <w:p w:rsidR="00423308" w:rsidRPr="00614B14" w:rsidRDefault="00423308" w:rsidP="00614B14">
      <w:pPr>
        <w:pStyle w:val="NormalWeb"/>
        <w:shd w:val="clear" w:color="auto" w:fill="FFFFFF"/>
        <w:spacing w:before="0" w:beforeAutospacing="0" w:after="0" w:afterAutospacing="0" w:line="276" w:lineRule="auto"/>
        <w:rPr>
          <w:rFonts w:asciiTheme="minorHAnsi" w:hAnsiTheme="minorHAnsi"/>
          <w:lang w:val="es-ES_tradnl"/>
        </w:rPr>
      </w:pPr>
    </w:p>
    <w:p w:rsidR="00423308" w:rsidRPr="00614B14" w:rsidRDefault="00423308" w:rsidP="00614B14">
      <w:pPr>
        <w:pStyle w:val="ColorfulList-Accent13"/>
        <w:spacing w:line="276" w:lineRule="auto"/>
        <w:ind w:left="0"/>
        <w:rPr>
          <w:rStyle w:val="Heading3Char1"/>
          <w:rFonts w:asciiTheme="minorHAnsi" w:hAnsiTheme="minorHAnsi"/>
          <w:b w:val="0"/>
          <w:sz w:val="24"/>
          <w:szCs w:val="24"/>
          <w:lang w:val="es-ES_tradnl" w:eastAsia="en-GB"/>
        </w:rPr>
      </w:pPr>
      <w:r w:rsidRPr="00614B14">
        <w:rPr>
          <w:rFonts w:asciiTheme="minorHAnsi" w:hAnsiTheme="minorHAnsi"/>
          <w:sz w:val="24"/>
          <w:szCs w:val="24"/>
          <w:lang w:val="es-ES_tradnl"/>
        </w:rPr>
        <w:t xml:space="preserve">Durante el año escolar 2015–2016, el distrito investigará modelos de programas alternos de ELL que puedan formar el bilingüismo y la doble alfabetización para sus estudiantes. El distrito explorará modelos posibles en el año escolar 2015–2016 para determinar cuál de estos </w:t>
      </w:r>
      <w:r w:rsidRPr="00614B14">
        <w:rPr>
          <w:rFonts w:asciiTheme="minorHAnsi" w:hAnsiTheme="minorHAnsi"/>
          <w:sz w:val="24"/>
          <w:szCs w:val="24"/>
          <w:lang w:val="es-ES_tradnl"/>
        </w:rPr>
        <w:lastRenderedPageBreak/>
        <w:t xml:space="preserve">modelos puede poner en práctica comenzando el año escolar 2016–2017. Modelos potenciales pueden incluir un programa para los recién llegados y un programa bilingüe de mantenimiento. </w:t>
      </w:r>
      <w:r w:rsidRPr="00614B14">
        <w:rPr>
          <w:rStyle w:val="Heading3Char1"/>
          <w:rFonts w:asciiTheme="minorHAnsi" w:hAnsiTheme="minorHAnsi"/>
          <w:b w:val="0"/>
          <w:sz w:val="24"/>
          <w:szCs w:val="24"/>
          <w:lang w:val="es-ES_tradnl"/>
        </w:rPr>
        <w:t>Durante el año escolar 2015–2016, el distrito evaluará su información interna sobre sus estudiantes recién llegados para determinar si los servicios diferentes y/o en aumento son necesarios y desarrollar un plan para posteriormente ayudar a estos estudiantes en el año escolar 2016–2017 y más adelante.</w:t>
      </w:r>
    </w:p>
    <w:p w:rsidR="00423308" w:rsidRPr="00614B14" w:rsidRDefault="00423308" w:rsidP="00614B14">
      <w:pPr>
        <w:pStyle w:val="ColorfulList-Accent13"/>
        <w:spacing w:line="276" w:lineRule="auto"/>
        <w:ind w:left="0"/>
        <w:rPr>
          <w:rStyle w:val="Heading3Char1"/>
          <w:rFonts w:asciiTheme="minorHAnsi" w:hAnsiTheme="minorHAnsi"/>
          <w:b w:val="0"/>
          <w:sz w:val="24"/>
          <w:szCs w:val="24"/>
          <w:lang w:val="es-ES_tradnl"/>
        </w:rPr>
      </w:pPr>
    </w:p>
    <w:p w:rsidR="00423308" w:rsidRPr="00614B14" w:rsidRDefault="00423308" w:rsidP="00614B14">
      <w:pPr>
        <w:spacing w:line="276" w:lineRule="auto"/>
        <w:outlineLvl w:val="0"/>
        <w:rPr>
          <w:rFonts w:asciiTheme="minorHAnsi" w:hAnsiTheme="minorHAnsi"/>
          <w:lang w:val="es-ES_tradnl"/>
        </w:rPr>
      </w:pPr>
      <w:r w:rsidRPr="00614B14">
        <w:rPr>
          <w:rFonts w:asciiTheme="minorHAnsi" w:hAnsiTheme="minorHAnsi"/>
          <w:lang w:val="es-ES_tradnl"/>
        </w:rPr>
        <w:t>Ver además Área de Prioridad 1.</w:t>
      </w:r>
    </w:p>
    <w:p w:rsidR="001435A9" w:rsidRPr="00614B14" w:rsidRDefault="001435A9" w:rsidP="00614B14">
      <w:pPr>
        <w:pStyle w:val="ColorfulList-Accent13"/>
        <w:spacing w:line="276" w:lineRule="auto"/>
        <w:ind w:left="0"/>
        <w:rPr>
          <w:rStyle w:val="Heading3Char1"/>
          <w:rFonts w:asciiTheme="minorHAnsi" w:hAnsiTheme="minorHAnsi"/>
          <w:sz w:val="24"/>
          <w:szCs w:val="24"/>
          <w:lang w:val="es-ES_tradnl"/>
        </w:rPr>
      </w:pPr>
    </w:p>
    <w:p w:rsidR="00423308" w:rsidRPr="00614B14" w:rsidRDefault="00423308" w:rsidP="00614B14">
      <w:pPr>
        <w:pStyle w:val="ColorfulList-Accent13"/>
        <w:spacing w:line="276" w:lineRule="auto"/>
        <w:ind w:left="0"/>
        <w:rPr>
          <w:rStyle w:val="Heading3Char1"/>
          <w:rFonts w:asciiTheme="minorHAnsi" w:hAnsiTheme="minorHAnsi"/>
          <w:b w:val="0"/>
          <w:sz w:val="24"/>
          <w:szCs w:val="24"/>
          <w:u w:val="single"/>
          <w:lang w:val="es-ES_tradnl"/>
        </w:rPr>
      </w:pPr>
      <w:r w:rsidRPr="00614B14">
        <w:rPr>
          <w:rStyle w:val="Heading3Char1"/>
          <w:rFonts w:asciiTheme="minorHAnsi" w:hAnsiTheme="minorHAnsi"/>
          <w:sz w:val="24"/>
          <w:szCs w:val="24"/>
          <w:lang w:val="es-ES_tradnl"/>
        </w:rPr>
        <w:t>(6) Un presupuesto para el distrito que incluye cualquier fondo adicional a ser suministrado por la Mancomunidad, el gobierno federal y otras fuentes</w:t>
      </w:r>
    </w:p>
    <w:p w:rsidR="00423308" w:rsidRPr="00614B14" w:rsidRDefault="00423308" w:rsidP="00614B14">
      <w:pPr>
        <w:pStyle w:val="ColorfulList-Accent13"/>
        <w:spacing w:line="276" w:lineRule="auto"/>
        <w:ind w:left="0"/>
        <w:rPr>
          <w:rStyle w:val="Heading3Char1"/>
          <w:rFonts w:asciiTheme="minorHAnsi" w:hAnsiTheme="minorHAnsi"/>
          <w:b w:val="0"/>
          <w:sz w:val="24"/>
          <w:szCs w:val="24"/>
          <w:lang w:val="es-ES_tradnl"/>
        </w:rPr>
      </w:pPr>
      <w:r w:rsidRPr="00614B14">
        <w:rPr>
          <w:rStyle w:val="Heading3Char1"/>
          <w:rFonts w:asciiTheme="minorHAnsi" w:hAnsiTheme="minorHAnsi"/>
          <w:b w:val="0"/>
          <w:sz w:val="24"/>
          <w:szCs w:val="24"/>
          <w:lang w:val="es-ES_tradnl"/>
        </w:rPr>
        <w:t xml:space="preserve">El presupuesto del Año Fiscal 2016 fue adoptado por la Junta de la Ciudad de Holyoke en junio del 2015.  </w:t>
      </w:r>
    </w:p>
    <w:p w:rsidR="001435A9" w:rsidRPr="00614B14" w:rsidRDefault="001435A9" w:rsidP="00614B14">
      <w:pPr>
        <w:pStyle w:val="ColorfulList-Accent13"/>
        <w:spacing w:line="276" w:lineRule="auto"/>
        <w:ind w:left="0"/>
        <w:rPr>
          <w:rStyle w:val="Heading3Char1"/>
          <w:rFonts w:asciiTheme="minorHAnsi" w:hAnsiTheme="minorHAnsi"/>
          <w:sz w:val="24"/>
          <w:szCs w:val="24"/>
          <w:lang w:val="es-ES_tradnl"/>
        </w:rPr>
      </w:pPr>
    </w:p>
    <w:p w:rsidR="00423308" w:rsidRPr="00614B14" w:rsidRDefault="00423308" w:rsidP="00614B14">
      <w:pPr>
        <w:pStyle w:val="ColorfulList-Accent13"/>
        <w:spacing w:line="276" w:lineRule="auto"/>
        <w:ind w:left="0"/>
        <w:rPr>
          <w:rStyle w:val="Heading3Char1"/>
          <w:rFonts w:asciiTheme="minorHAnsi" w:hAnsiTheme="minorHAnsi"/>
          <w:b w:val="0"/>
          <w:sz w:val="24"/>
          <w:szCs w:val="24"/>
          <w:lang w:val="es-ES_tradnl"/>
        </w:rPr>
      </w:pPr>
      <w:r w:rsidRPr="00614B14">
        <w:rPr>
          <w:rStyle w:val="Heading3Char1"/>
          <w:rFonts w:asciiTheme="minorHAnsi" w:hAnsiTheme="minorHAnsi"/>
          <w:b w:val="0"/>
          <w:sz w:val="24"/>
          <w:szCs w:val="24"/>
          <w:lang w:val="es-ES_tradnl"/>
        </w:rPr>
        <w:t>Ver además el Apéndice C.</w:t>
      </w:r>
    </w:p>
    <w:p w:rsidR="00423308" w:rsidRPr="00614B14" w:rsidRDefault="00423308" w:rsidP="00614B14">
      <w:pPr>
        <w:spacing w:after="200" w:line="276" w:lineRule="auto"/>
        <w:rPr>
          <w:rStyle w:val="Heading3Char1"/>
          <w:rFonts w:asciiTheme="minorHAnsi" w:hAnsiTheme="minorHAnsi"/>
          <w:b w:val="0"/>
          <w:lang w:val="es-ES_tradnl" w:eastAsia="en-US"/>
        </w:rPr>
      </w:pPr>
      <w:r w:rsidRPr="00614B14">
        <w:rPr>
          <w:rStyle w:val="Heading3Char1"/>
          <w:rFonts w:asciiTheme="minorHAnsi" w:hAnsiTheme="minorHAnsi"/>
          <w:lang w:val="es-ES_tradnl"/>
        </w:rPr>
        <w:br w:type="page"/>
      </w:r>
    </w:p>
    <w:p w:rsidR="00423308" w:rsidRPr="00614B14" w:rsidRDefault="004737E3" w:rsidP="00F2531F">
      <w:pPr>
        <w:pStyle w:val="Default"/>
        <w:spacing w:line="276" w:lineRule="auto"/>
        <w:jc w:val="center"/>
        <w:rPr>
          <w:rFonts w:asciiTheme="minorHAnsi" w:hAnsiTheme="minorHAnsi"/>
          <w:b/>
          <w:bCs/>
          <w:lang w:val="es-ES_tradnl"/>
        </w:rPr>
      </w:pPr>
      <w:r w:rsidRPr="00614B14">
        <w:rPr>
          <w:rFonts w:asciiTheme="minorHAnsi" w:hAnsiTheme="minorHAnsi" w:cstheme="minorBidi"/>
          <w:b/>
          <w:lang w:val="es-CO"/>
        </w:rPr>
        <w:lastRenderedPageBreak/>
        <w:t>Apéndice</w:t>
      </w:r>
      <w:r w:rsidR="00423308" w:rsidRPr="00614B14">
        <w:rPr>
          <w:rFonts w:asciiTheme="minorHAnsi" w:hAnsiTheme="minorHAnsi"/>
          <w:b/>
          <w:bCs/>
          <w:lang w:val="es-ES_tradnl"/>
        </w:rPr>
        <w:t xml:space="preserve"> A: </w:t>
      </w:r>
      <w:r w:rsidR="00DF28D6" w:rsidRPr="00614B14">
        <w:rPr>
          <w:rFonts w:asciiTheme="minorHAnsi" w:hAnsiTheme="minorHAnsi"/>
          <w:b/>
          <w:bCs/>
          <w:lang w:val="es-ES_tradnl"/>
        </w:rPr>
        <w:t>Cambios necesarios de contrato y p</w:t>
      </w:r>
      <w:r w:rsidR="00DF28D6" w:rsidRPr="00614B14">
        <w:rPr>
          <w:rFonts w:asciiTheme="minorHAnsi" w:hAnsiTheme="minorHAnsi"/>
          <w:b/>
          <w:lang w:val="es-ES_tradnl"/>
        </w:rPr>
        <w:t>ó</w:t>
      </w:r>
      <w:r w:rsidR="00DF28D6" w:rsidRPr="00614B14">
        <w:rPr>
          <w:rFonts w:asciiTheme="minorHAnsi" w:hAnsiTheme="minorHAnsi"/>
          <w:b/>
          <w:bCs/>
          <w:lang w:val="es-ES_tradnl"/>
        </w:rPr>
        <w:t>lizas</w:t>
      </w:r>
    </w:p>
    <w:p w:rsidR="00423308" w:rsidRPr="00614B14" w:rsidRDefault="00423308" w:rsidP="00614B14">
      <w:pPr>
        <w:pStyle w:val="Default"/>
        <w:spacing w:line="276" w:lineRule="auto"/>
        <w:rPr>
          <w:rFonts w:asciiTheme="minorHAnsi" w:hAnsiTheme="minorHAnsi"/>
          <w:b/>
          <w:bCs/>
          <w:lang w:val="es-ES_tradnl"/>
        </w:rPr>
      </w:pPr>
    </w:p>
    <w:p w:rsidR="00423308" w:rsidRPr="00614B14" w:rsidRDefault="00423308" w:rsidP="00614B14">
      <w:pPr>
        <w:pStyle w:val="Default"/>
        <w:spacing w:line="276" w:lineRule="auto"/>
        <w:rPr>
          <w:rFonts w:asciiTheme="minorHAnsi" w:hAnsiTheme="minorHAnsi"/>
          <w:b/>
          <w:bCs/>
          <w:lang w:val="es-ES_tradnl"/>
        </w:rPr>
      </w:pPr>
      <w:r w:rsidRPr="00614B14">
        <w:rPr>
          <w:rFonts w:asciiTheme="minorHAnsi" w:hAnsiTheme="minorHAnsi"/>
          <w:b/>
          <w:bCs/>
          <w:lang w:val="es-ES_tradnl"/>
        </w:rPr>
        <w:t xml:space="preserve">SECCIÓN 1: TÉRMINOS NECESARIOS PARA CONVENIO DE NEGOCIACIÓN COLECTIVA </w:t>
      </w:r>
    </w:p>
    <w:p w:rsidR="00423308" w:rsidRPr="00614B14" w:rsidRDefault="00423308" w:rsidP="00614B14">
      <w:pPr>
        <w:pStyle w:val="Default"/>
        <w:spacing w:line="276" w:lineRule="auto"/>
        <w:rPr>
          <w:rFonts w:asciiTheme="minorHAnsi" w:hAnsiTheme="minorHAnsi"/>
          <w:lang w:val="es-ES_tradnl"/>
        </w:rPr>
      </w:pPr>
    </w:p>
    <w:p w:rsidR="00423308" w:rsidRPr="00614B14" w:rsidRDefault="00423308" w:rsidP="00614B14">
      <w:pPr>
        <w:pStyle w:val="Default"/>
        <w:spacing w:line="276" w:lineRule="auto"/>
        <w:rPr>
          <w:rFonts w:asciiTheme="minorHAnsi" w:hAnsiTheme="minorHAnsi"/>
          <w:lang w:val="es-ES_tradnl"/>
        </w:rPr>
      </w:pPr>
      <w:r w:rsidRPr="00614B14">
        <w:rPr>
          <w:rFonts w:asciiTheme="minorHAnsi" w:hAnsiTheme="minorHAnsi"/>
          <w:lang w:val="es-ES_tradnl"/>
        </w:rPr>
        <w:t xml:space="preserve">De conformidad con G.L. c. 69, §1K, el Comisionado y el Receptor deben crear un plan de reestructuración con la intención de maximizar la rápida mejora del logro académico de los estudiantes del distrito. El Comisionado y el Receptor tomarán todas las medidas necesarias para apoyar las metas del plan de reestructuración. Entre otras cosas, el comisionado y el Receptor pueden expandir, alterar o reemplazar las ofertas del plan de estudios y programa del distrito, o de una escuela en el distrito; reasignar los usos del presupuesto existente del distrito; suministrar fondos para aumentar el salario de un administrador o maestro que trabaja en una escuela de bajo logro o de bajo logro crónico con el objetivo de atraer o retener maestros o administradores altamente calificados, o recompensar a los administradores o maestros que trabajan en distritos de bajo logro crónico que hayan alcanzado las metas anuales en el plan de reestructuración; aumentar el día o año escolar o ambas de las escuelas del distrito; limitar, suspender o cambiar una o más disposiciones de cualquier contrato o Convenio de Negociación Colectiva en el distrito; añadir el pre-kindergarten y el día completo kindergarten, si el distrito ya no tiene las clases; limitar, suspender, o cambiar las políticas o prácticas de uno o más distritos, como aquellas políticas o prácticas relacionadas con las escuelas de bajo logro en el distrito; proporcionar el desarrollo profesional arraigado en el trabajo para los maestros del distrito; proporcionar oportunidades en aumento para el tiempo de planificación del maestro y la colaboración enfocada en mejorar la instrucción del estudiante; establecer un plan para el desarrollo profesional para los administradores en el distrito; y establecer medidas para garantizar una continua alta pericia de los maestros alineando los siguientes procesos con el núcleo común del conocimiento profesional y la habilidad: contratación, introducción, evaluación del maestro, desarrollo profesional, ascenso del maestro, cultura escolar, y estructura organizativa. </w:t>
      </w:r>
    </w:p>
    <w:p w:rsidR="00423308" w:rsidRPr="00614B14" w:rsidRDefault="00423308" w:rsidP="00614B14">
      <w:pPr>
        <w:pStyle w:val="Default"/>
        <w:spacing w:line="276" w:lineRule="auto"/>
        <w:rPr>
          <w:rFonts w:asciiTheme="minorHAnsi" w:hAnsiTheme="minorHAnsi"/>
          <w:lang w:val="es-ES_tradnl"/>
        </w:rPr>
      </w:pPr>
    </w:p>
    <w:p w:rsidR="00423308" w:rsidRPr="00614B14" w:rsidRDefault="00423308" w:rsidP="00614B14">
      <w:pPr>
        <w:pStyle w:val="Default"/>
        <w:spacing w:line="276" w:lineRule="auto"/>
        <w:rPr>
          <w:rFonts w:asciiTheme="minorHAnsi" w:hAnsiTheme="minorHAnsi"/>
          <w:lang w:val="es-ES_tradnl"/>
        </w:rPr>
      </w:pPr>
      <w:r w:rsidRPr="00614B14">
        <w:rPr>
          <w:rFonts w:asciiTheme="minorHAnsi" w:hAnsiTheme="minorHAnsi"/>
          <w:lang w:val="es-ES_tradnl"/>
        </w:rPr>
        <w:t xml:space="preserve">Actualmente, los ocho (8) acuerdos de trabajo colectivo del distrito han caducado. Los términos resumidos a continuación son necesarios para la exitosa implementación del plan de reestructuración y reflejan cambios obligatorios a las políticas del distrito, acuerdos, reglas de trabajo, y cualquier práctica o política de conformidad con los Convenios de Negociación Colectiva caducos. Estos términos entrarán en vigor como en la fecha de publicación del plan de reestructuración y deben estar incluidos en cualquier Convenio de Negociación Colectiva. El Receptor proporcionará un resumen de estos cambios a cada líder del sindicato aproximadamente para el 30 de octubre del 2015. El Receptor se reserva el derecho de hacer cambios adicionales a los Convenios de Negociación Colectiva según sea necesario. Nada de lo contenido en el plan de reestructuración o en los Convenios de Negociación Colectiva será </w:t>
      </w:r>
      <w:r w:rsidRPr="00614B14">
        <w:rPr>
          <w:rFonts w:asciiTheme="minorHAnsi" w:hAnsiTheme="minorHAnsi"/>
          <w:lang w:val="es-ES_tradnl"/>
        </w:rPr>
        <w:lastRenderedPageBreak/>
        <w:t xml:space="preserve">interpretado para limitar los derechos del Receptor y/o Comisionado ya que son dispuestos en  G.L. c. 69, §1K. </w:t>
      </w:r>
    </w:p>
    <w:p w:rsidR="00423308" w:rsidRPr="00614B14" w:rsidRDefault="00423308" w:rsidP="00614B14">
      <w:pPr>
        <w:pStyle w:val="Default"/>
        <w:spacing w:line="276" w:lineRule="auto"/>
        <w:rPr>
          <w:rFonts w:asciiTheme="minorHAnsi" w:hAnsiTheme="minorHAnsi"/>
          <w:lang w:val="es-ES_tradnl"/>
        </w:rPr>
      </w:pPr>
    </w:p>
    <w:p w:rsidR="00423308" w:rsidRPr="00614B14" w:rsidRDefault="00423308" w:rsidP="00614B14">
      <w:pPr>
        <w:pStyle w:val="Default"/>
        <w:spacing w:line="276" w:lineRule="auto"/>
        <w:rPr>
          <w:rFonts w:asciiTheme="minorHAnsi" w:hAnsiTheme="minorHAnsi"/>
          <w:lang w:val="es-ES_tradnl"/>
        </w:rPr>
      </w:pPr>
      <w:r w:rsidRPr="00614B14">
        <w:rPr>
          <w:rFonts w:asciiTheme="minorHAnsi" w:hAnsiTheme="minorHAnsi"/>
          <w:lang w:val="es-ES_tradnl"/>
        </w:rPr>
        <w:t xml:space="preserve">Estos términos sustituirán cualquier disposición contraria de los Convenios de Negociación Colectiva del distrito o cualquier política o práctica pre existente del comité del distrito o la escuela, excepto que las disposiciones en el Plan de Reestructuración de Morgan (incluyendo su Apéndice A) se mantendrá en vigor.  Los términos reflejan cambios obligatorios a las políticas del distrito, acuerdos, reglas de trabajo y cualquier práctica o política, y son implementados de conformidad con G.L. c. 69, § 1K. Las disposiciones del Convenio de Negociación Colectiva que sean contradictorias con o de otra forma no apoyen las metas del plan de reestructuración son suspendidas.  </w:t>
      </w:r>
    </w:p>
    <w:p w:rsidR="00423308" w:rsidRPr="00614B14" w:rsidRDefault="00423308" w:rsidP="00614B14">
      <w:pPr>
        <w:pStyle w:val="Default"/>
        <w:spacing w:line="276" w:lineRule="auto"/>
        <w:rPr>
          <w:rFonts w:asciiTheme="minorHAnsi" w:hAnsiTheme="minorHAnsi"/>
          <w:lang w:val="es-ES_tradnl"/>
        </w:rPr>
      </w:pPr>
    </w:p>
    <w:p w:rsidR="00423308" w:rsidRPr="00614B14" w:rsidRDefault="00423308" w:rsidP="00614B14">
      <w:pPr>
        <w:pStyle w:val="Default"/>
        <w:spacing w:line="276" w:lineRule="auto"/>
        <w:rPr>
          <w:rFonts w:asciiTheme="minorHAnsi" w:hAnsiTheme="minorHAnsi"/>
          <w:b/>
          <w:bCs/>
          <w:lang w:val="es-ES"/>
        </w:rPr>
      </w:pPr>
      <w:r w:rsidRPr="00614B14">
        <w:rPr>
          <w:rFonts w:asciiTheme="minorHAnsi" w:hAnsiTheme="minorHAnsi"/>
          <w:lang w:val="es-ES"/>
        </w:rPr>
        <w:t xml:space="preserve">I. </w:t>
      </w:r>
      <w:r w:rsidRPr="00614B14">
        <w:rPr>
          <w:rFonts w:asciiTheme="minorHAnsi" w:hAnsiTheme="minorHAnsi"/>
          <w:b/>
          <w:bCs/>
          <w:lang w:val="es-ES"/>
        </w:rPr>
        <w:t xml:space="preserve">Receptor </w:t>
      </w:r>
    </w:p>
    <w:p w:rsidR="00423308" w:rsidRPr="00614B14" w:rsidRDefault="00423308" w:rsidP="00614B14">
      <w:pPr>
        <w:pStyle w:val="Default"/>
        <w:spacing w:line="276" w:lineRule="auto"/>
        <w:rPr>
          <w:rFonts w:asciiTheme="minorHAnsi" w:hAnsiTheme="minorHAnsi"/>
          <w:lang w:val="es-ES_tradnl"/>
        </w:rPr>
      </w:pPr>
      <w:r w:rsidRPr="00614B14">
        <w:rPr>
          <w:rFonts w:asciiTheme="minorHAnsi" w:hAnsiTheme="minorHAnsi"/>
          <w:lang w:val="es-ES_tradnl"/>
        </w:rPr>
        <w:t xml:space="preserve">De conformidad con G.L. c. 69, § 1K, al Receptor de las Escuelas Públicas de Holyoke se le confieren todos los poderes del encargado del comité escolar. Dondequiera que se haga referencia en el Convenio de Negociación Colectiva al “comité escolar” o al encargado,” será interpretado como el “Receptor.” </w:t>
      </w:r>
    </w:p>
    <w:p w:rsidR="00423308" w:rsidRPr="00614B14" w:rsidRDefault="00423308" w:rsidP="00614B14">
      <w:pPr>
        <w:pStyle w:val="Default"/>
        <w:spacing w:line="276" w:lineRule="auto"/>
        <w:rPr>
          <w:rFonts w:asciiTheme="minorHAnsi" w:hAnsiTheme="minorHAnsi"/>
          <w:lang w:val="es-ES_tradnl"/>
        </w:rPr>
      </w:pPr>
    </w:p>
    <w:p w:rsidR="00423308" w:rsidRPr="00614B14" w:rsidRDefault="00423308" w:rsidP="00614B14">
      <w:pPr>
        <w:pStyle w:val="Default"/>
        <w:spacing w:line="276" w:lineRule="auto"/>
        <w:rPr>
          <w:rFonts w:asciiTheme="minorHAnsi" w:hAnsiTheme="minorHAnsi"/>
          <w:b/>
          <w:bCs/>
          <w:lang w:val="es-ES_tradnl"/>
        </w:rPr>
      </w:pPr>
      <w:r w:rsidRPr="00614B14">
        <w:rPr>
          <w:rFonts w:asciiTheme="minorHAnsi" w:hAnsiTheme="minorHAnsi"/>
          <w:b/>
          <w:lang w:val="es-ES_tradnl"/>
        </w:rPr>
        <w:t>II. Derechos de Administración</w:t>
      </w:r>
      <w:r w:rsidRPr="00614B14">
        <w:rPr>
          <w:rFonts w:asciiTheme="minorHAnsi" w:hAnsiTheme="minorHAnsi"/>
          <w:b/>
          <w:bCs/>
          <w:lang w:val="es-ES_tradnl"/>
        </w:rPr>
        <w:t xml:space="preserve"> </w:t>
      </w:r>
    </w:p>
    <w:p w:rsidR="00423308" w:rsidRPr="00614B14" w:rsidRDefault="00423308" w:rsidP="00614B14">
      <w:pPr>
        <w:pStyle w:val="Default"/>
        <w:spacing w:line="276" w:lineRule="auto"/>
        <w:rPr>
          <w:rFonts w:asciiTheme="minorHAnsi" w:hAnsiTheme="minorHAnsi"/>
          <w:lang w:val="es-ES_tradnl"/>
        </w:rPr>
      </w:pPr>
      <w:r w:rsidRPr="00614B14">
        <w:rPr>
          <w:rFonts w:asciiTheme="minorHAnsi" w:hAnsiTheme="minorHAnsi"/>
          <w:lang w:val="es-ES_tradnl"/>
        </w:rPr>
        <w:t xml:space="preserve">Nada contenido en los Convenios de Negociación Colectiva será interpretado para limitar los derechos del Receptor y/o Comisionado como lo estipula G.L. c. 69, § 1K. </w:t>
      </w:r>
    </w:p>
    <w:p w:rsidR="00423308" w:rsidRPr="00614B14" w:rsidRDefault="00423308" w:rsidP="00614B14">
      <w:pPr>
        <w:pStyle w:val="Default"/>
        <w:spacing w:line="276" w:lineRule="auto"/>
        <w:rPr>
          <w:rFonts w:asciiTheme="minorHAnsi" w:hAnsiTheme="minorHAnsi"/>
          <w:lang w:val="es-ES_tradnl"/>
        </w:rPr>
      </w:pPr>
    </w:p>
    <w:p w:rsidR="00423308" w:rsidRPr="00614B14" w:rsidRDefault="00423308" w:rsidP="00614B14">
      <w:pPr>
        <w:pStyle w:val="Default"/>
        <w:spacing w:line="276" w:lineRule="auto"/>
        <w:rPr>
          <w:rFonts w:asciiTheme="minorHAnsi" w:hAnsiTheme="minorHAnsi"/>
          <w:b/>
          <w:lang w:val="es-ES_tradnl"/>
        </w:rPr>
      </w:pPr>
      <w:r w:rsidRPr="00614B14">
        <w:rPr>
          <w:rFonts w:asciiTheme="minorHAnsi" w:hAnsiTheme="minorHAnsi"/>
          <w:b/>
          <w:lang w:val="es-ES_tradnl"/>
        </w:rPr>
        <w:t>III. Toma de Decisiones Basado en la Escuela</w:t>
      </w:r>
    </w:p>
    <w:p w:rsidR="00423308" w:rsidRPr="00614B14" w:rsidRDefault="00423308" w:rsidP="00614B14">
      <w:pPr>
        <w:pStyle w:val="Default"/>
        <w:spacing w:line="276" w:lineRule="auto"/>
        <w:rPr>
          <w:rFonts w:asciiTheme="minorHAnsi" w:hAnsiTheme="minorHAnsi"/>
          <w:lang w:val="es-ES_tradnl"/>
        </w:rPr>
      </w:pPr>
      <w:r w:rsidRPr="00614B14">
        <w:rPr>
          <w:rFonts w:asciiTheme="minorHAnsi" w:hAnsiTheme="minorHAnsi"/>
          <w:lang w:val="es-ES_tradnl"/>
        </w:rPr>
        <w:t>El Receptor determinará qué autonomías él le concederá a distritos escolares individuales. A través de un proceso de toma de decisiones basado en la escuela, las escuelas crearán planes de funcionamiento escolares anuales tratando esas autonomías que le han sido otorgadas a la escuela, sujeto a la aprobación del Receptor.</w:t>
      </w:r>
    </w:p>
    <w:p w:rsidR="00423308" w:rsidRPr="00614B14" w:rsidRDefault="00423308" w:rsidP="00614B14">
      <w:pPr>
        <w:pStyle w:val="Default"/>
        <w:spacing w:line="276" w:lineRule="auto"/>
        <w:rPr>
          <w:rFonts w:asciiTheme="minorHAnsi" w:hAnsiTheme="minorHAnsi"/>
          <w:lang w:val="es-ES_tradnl"/>
        </w:rPr>
      </w:pPr>
    </w:p>
    <w:p w:rsidR="00423308" w:rsidRPr="00614B14" w:rsidRDefault="00423308" w:rsidP="00614B14">
      <w:pPr>
        <w:pStyle w:val="Default"/>
        <w:spacing w:line="276" w:lineRule="auto"/>
        <w:rPr>
          <w:rFonts w:asciiTheme="minorHAnsi" w:hAnsiTheme="minorHAnsi"/>
          <w:b/>
          <w:bCs/>
          <w:lang w:val="es-ES"/>
        </w:rPr>
      </w:pPr>
      <w:r w:rsidRPr="00614B14">
        <w:rPr>
          <w:rFonts w:asciiTheme="minorHAnsi" w:hAnsiTheme="minorHAnsi"/>
          <w:b/>
          <w:lang w:val="es-ES"/>
        </w:rPr>
        <w:t>IV. Sistema de Compensación Profesional</w:t>
      </w:r>
      <w:r w:rsidRPr="00614B14">
        <w:rPr>
          <w:rFonts w:asciiTheme="minorHAnsi" w:hAnsiTheme="minorHAnsi"/>
          <w:b/>
          <w:bCs/>
          <w:lang w:val="es-ES"/>
        </w:rPr>
        <w:t xml:space="preserve"> </w:t>
      </w:r>
    </w:p>
    <w:p w:rsidR="00423308" w:rsidRPr="00614B14" w:rsidRDefault="00423308" w:rsidP="00614B14">
      <w:pPr>
        <w:pStyle w:val="Default"/>
        <w:spacing w:line="276" w:lineRule="auto"/>
        <w:rPr>
          <w:rFonts w:asciiTheme="minorHAnsi" w:hAnsiTheme="minorHAnsi"/>
          <w:lang w:val="es-ES_tradnl"/>
        </w:rPr>
      </w:pPr>
      <w:r w:rsidRPr="00614B14">
        <w:rPr>
          <w:rFonts w:asciiTheme="minorHAnsi" w:hAnsiTheme="minorHAnsi"/>
          <w:lang w:val="es-ES_tradnl"/>
        </w:rPr>
        <w:t xml:space="preserve">Durante el año escolar 2015-2016, el Receptor desarrollará un nuevo sistema de compensación profesional, el cual será puesto en práctica después de la consulta con el sindicato, y el cual contendrá una vía de carrera la cual compensará a los empleados basado en la efectividad individual, el crecimiento profesional, y el crecimiento académico del estudiante, y el cual puede permitir variaciones basadas en la escuela. </w:t>
      </w:r>
    </w:p>
    <w:p w:rsidR="00423308" w:rsidRPr="00614B14" w:rsidRDefault="00423308" w:rsidP="00614B14">
      <w:pPr>
        <w:pStyle w:val="Default"/>
        <w:spacing w:line="276" w:lineRule="auto"/>
        <w:rPr>
          <w:rFonts w:asciiTheme="minorHAnsi" w:hAnsiTheme="minorHAnsi"/>
          <w:lang w:val="es-ES_tradnl"/>
        </w:rPr>
      </w:pPr>
    </w:p>
    <w:p w:rsidR="00423308" w:rsidRPr="00614B14" w:rsidRDefault="00423308" w:rsidP="00614B14">
      <w:pPr>
        <w:pStyle w:val="Default"/>
        <w:spacing w:line="276" w:lineRule="auto"/>
        <w:rPr>
          <w:rFonts w:asciiTheme="minorHAnsi" w:hAnsiTheme="minorHAnsi"/>
          <w:lang w:val="es-ES_tradnl"/>
        </w:rPr>
      </w:pPr>
      <w:r w:rsidRPr="00614B14">
        <w:rPr>
          <w:rFonts w:asciiTheme="minorHAnsi" w:hAnsiTheme="minorHAnsi"/>
          <w:lang w:val="es-ES_tradnl"/>
        </w:rPr>
        <w:t xml:space="preserve">Los maestros, desde el interior y el exterior de las Escuelas Públicas de Holyoke, pueden ser también elegibles para servir en las academias de vacaciones. El servicio de los maestros en la academia de vacaciones será pagado con un estipendio que estará sujeto a impuestos y/o </w:t>
      </w:r>
      <w:r w:rsidRPr="00614B14">
        <w:rPr>
          <w:rFonts w:asciiTheme="minorHAnsi" w:hAnsiTheme="minorHAnsi"/>
          <w:lang w:val="es-ES_tradnl"/>
        </w:rPr>
        <w:lastRenderedPageBreak/>
        <w:t>impuestos que se pagan directamente al gobierno, no serán añadidos al salario básico y no será contado al salario con propósitos de cálculo para la jubilación.</w:t>
      </w:r>
    </w:p>
    <w:p w:rsidR="00423308" w:rsidRPr="00614B14" w:rsidRDefault="00423308" w:rsidP="00614B14">
      <w:pPr>
        <w:pStyle w:val="Default"/>
        <w:spacing w:line="276" w:lineRule="auto"/>
        <w:rPr>
          <w:rFonts w:asciiTheme="minorHAnsi" w:hAnsiTheme="minorHAnsi"/>
          <w:lang w:val="es-ES_tradnl"/>
        </w:rPr>
      </w:pPr>
    </w:p>
    <w:p w:rsidR="00423308" w:rsidRPr="00614B14" w:rsidRDefault="00423308" w:rsidP="00614B14">
      <w:pPr>
        <w:pStyle w:val="Default"/>
        <w:spacing w:line="276" w:lineRule="auto"/>
        <w:rPr>
          <w:rFonts w:asciiTheme="minorHAnsi" w:hAnsiTheme="minorHAnsi"/>
          <w:lang w:val="es-ES_tradnl"/>
        </w:rPr>
      </w:pPr>
      <w:r w:rsidRPr="00614B14">
        <w:rPr>
          <w:rFonts w:asciiTheme="minorHAnsi" w:hAnsiTheme="minorHAnsi"/>
          <w:lang w:val="es-ES_tradnl"/>
        </w:rPr>
        <w:t>El Receptor puede revisar y ajustar el salario de un empleado individual con el objetivo de atraer o retener un empleado altamente calificado, o cuando por el contrario él determine que tal ajuste es para el mejor beneficio del distrito.</w:t>
      </w:r>
    </w:p>
    <w:p w:rsidR="00423308" w:rsidRPr="00614B14" w:rsidRDefault="00423308" w:rsidP="00614B14">
      <w:pPr>
        <w:pStyle w:val="Default"/>
        <w:spacing w:line="276" w:lineRule="auto"/>
        <w:rPr>
          <w:rFonts w:asciiTheme="minorHAnsi" w:hAnsiTheme="minorHAnsi"/>
          <w:b/>
          <w:lang w:val="es-ES_tradnl"/>
        </w:rPr>
      </w:pPr>
    </w:p>
    <w:p w:rsidR="00423308" w:rsidRPr="00614B14" w:rsidRDefault="00A65235" w:rsidP="00614B14">
      <w:pPr>
        <w:pStyle w:val="Default"/>
        <w:spacing w:line="276" w:lineRule="auto"/>
        <w:rPr>
          <w:rFonts w:asciiTheme="minorHAnsi" w:hAnsiTheme="minorHAnsi"/>
          <w:b/>
          <w:bCs/>
          <w:lang w:val="es-ES_tradnl"/>
        </w:rPr>
      </w:pPr>
      <w:r w:rsidRPr="00614B14">
        <w:rPr>
          <w:rFonts w:asciiTheme="minorHAnsi" w:hAnsiTheme="minorHAnsi"/>
          <w:b/>
          <w:lang w:val="es-ES_tradnl"/>
        </w:rPr>
        <w:t>V. Tiempo d</w:t>
      </w:r>
      <w:r w:rsidR="006B3E42" w:rsidRPr="00614B14">
        <w:rPr>
          <w:rFonts w:asciiTheme="minorHAnsi" w:hAnsiTheme="minorHAnsi"/>
          <w:b/>
          <w:lang w:val="es-ES_tradnl"/>
        </w:rPr>
        <w:t xml:space="preserve"> Enseñanza y Aprendizaje</w:t>
      </w:r>
    </w:p>
    <w:p w:rsidR="00423308" w:rsidRPr="00614B14" w:rsidRDefault="00423308" w:rsidP="00614B14">
      <w:pPr>
        <w:pStyle w:val="Default"/>
        <w:spacing w:line="276" w:lineRule="auto"/>
        <w:rPr>
          <w:rFonts w:asciiTheme="minorHAnsi" w:hAnsiTheme="minorHAnsi"/>
          <w:lang w:val="es-ES_tradnl"/>
        </w:rPr>
      </w:pPr>
    </w:p>
    <w:p w:rsidR="00423308" w:rsidRPr="00614B14" w:rsidRDefault="00423308" w:rsidP="00614B14">
      <w:pPr>
        <w:pStyle w:val="Default"/>
        <w:spacing w:line="276" w:lineRule="auto"/>
        <w:rPr>
          <w:rFonts w:asciiTheme="minorHAnsi" w:hAnsiTheme="minorHAnsi"/>
          <w:b/>
          <w:bCs/>
          <w:lang w:val="es-ES_tradnl"/>
        </w:rPr>
      </w:pPr>
      <w:r w:rsidRPr="00614B14">
        <w:rPr>
          <w:rFonts w:asciiTheme="minorHAnsi" w:hAnsiTheme="minorHAnsi"/>
          <w:b/>
          <w:bCs/>
          <w:lang w:val="es-ES_tradnl"/>
        </w:rPr>
        <w:t xml:space="preserve">Obligaciones Profesionales </w:t>
      </w:r>
    </w:p>
    <w:p w:rsidR="00423308" w:rsidRPr="00614B14" w:rsidRDefault="00423308" w:rsidP="00614B14">
      <w:pPr>
        <w:pStyle w:val="Default"/>
        <w:spacing w:line="276" w:lineRule="auto"/>
        <w:rPr>
          <w:rFonts w:asciiTheme="minorHAnsi" w:hAnsiTheme="minorHAnsi"/>
          <w:lang w:val="es-ES_tradnl"/>
        </w:rPr>
      </w:pPr>
    </w:p>
    <w:p w:rsidR="00423308" w:rsidRPr="00614B14" w:rsidRDefault="00423308" w:rsidP="00614B14">
      <w:pPr>
        <w:pStyle w:val="Default"/>
        <w:spacing w:line="276" w:lineRule="auto"/>
        <w:rPr>
          <w:rFonts w:asciiTheme="minorHAnsi" w:hAnsiTheme="minorHAnsi"/>
          <w:lang w:val="es-ES_tradnl"/>
        </w:rPr>
      </w:pPr>
      <w:r w:rsidRPr="00614B14">
        <w:rPr>
          <w:rFonts w:asciiTheme="minorHAnsi" w:hAnsiTheme="minorHAnsi"/>
          <w:lang w:val="es-ES_tradnl"/>
        </w:rPr>
        <w:t xml:space="preserve">Los maestros y otro personal profesional deben dedicar cualquier tiempo que sea necesario para lograr y mantener una educación de alta calidad en las Escuelas Públicas de Holyoke. Por ejemplo, a menos que sea disculpado formalmente, los maestros y otro personal profesional deberán participar en todas las funciones regulares de la escuela durante o fuera del día escolar normal, incluyendo reuniones de la facultad, conferencias de padres, reuniones de departamento, reuniones del plan de estudio, graduaciones, y otras actividades similares. Además se les dará tiempo regular de preparación durante su semana laboral. Tal tiempo preparatorio puede incluir turnos de planificación comunes y desarrollo profesional. </w:t>
      </w:r>
    </w:p>
    <w:p w:rsidR="00423308" w:rsidRPr="00614B14" w:rsidRDefault="00423308" w:rsidP="00614B14">
      <w:pPr>
        <w:pStyle w:val="Default"/>
        <w:spacing w:line="276" w:lineRule="auto"/>
        <w:rPr>
          <w:rFonts w:asciiTheme="minorHAnsi" w:hAnsiTheme="minorHAnsi"/>
          <w:lang w:val="es-ES_tradnl"/>
        </w:rPr>
      </w:pPr>
    </w:p>
    <w:p w:rsidR="00423308" w:rsidRPr="00614B14" w:rsidRDefault="00423308" w:rsidP="00614B14">
      <w:pPr>
        <w:pStyle w:val="Default"/>
        <w:spacing w:line="276" w:lineRule="auto"/>
        <w:rPr>
          <w:rFonts w:asciiTheme="minorHAnsi" w:hAnsiTheme="minorHAnsi"/>
          <w:b/>
          <w:bCs/>
          <w:lang w:val="es-ES"/>
        </w:rPr>
      </w:pPr>
      <w:r w:rsidRPr="00614B14">
        <w:rPr>
          <w:rFonts w:asciiTheme="minorHAnsi" w:hAnsiTheme="minorHAnsi"/>
          <w:b/>
          <w:bCs/>
          <w:lang w:val="es-ES"/>
        </w:rPr>
        <w:t xml:space="preserve">Horarios Escolares </w:t>
      </w:r>
    </w:p>
    <w:p w:rsidR="00423308" w:rsidRPr="00614B14" w:rsidRDefault="00423308" w:rsidP="00614B14">
      <w:pPr>
        <w:pStyle w:val="Default"/>
        <w:spacing w:line="276" w:lineRule="auto"/>
        <w:rPr>
          <w:rFonts w:asciiTheme="minorHAnsi" w:hAnsiTheme="minorHAnsi"/>
          <w:lang w:val="es-ES_tradnl"/>
        </w:rPr>
      </w:pPr>
      <w:r w:rsidRPr="00614B14">
        <w:rPr>
          <w:rFonts w:asciiTheme="minorHAnsi" w:hAnsiTheme="minorHAnsi"/>
          <w:lang w:val="es-ES_tradnl"/>
        </w:rPr>
        <w:t xml:space="preserve">Para el año escolar 2015–2016, continuarán los horarios escolares diarios actuales excepto que sea aprobado o requerido por el Receptor. El Receptor puede aprobar cualquier plan sólido de una escuela para extender el tiempo de aprendizaje para el año escolar 2015–2016, incluyendo planes para tiempo extendido para el Nivel 4 o 5 de las escuelas. </w:t>
      </w:r>
    </w:p>
    <w:p w:rsidR="00423308" w:rsidRPr="00614B14" w:rsidRDefault="00423308" w:rsidP="00614B14">
      <w:pPr>
        <w:pStyle w:val="Default"/>
        <w:spacing w:line="276" w:lineRule="auto"/>
        <w:rPr>
          <w:rFonts w:asciiTheme="minorHAnsi" w:hAnsiTheme="minorHAnsi"/>
          <w:lang w:val="es-ES_tradnl"/>
        </w:rPr>
      </w:pPr>
    </w:p>
    <w:p w:rsidR="00423308" w:rsidRPr="00614B14" w:rsidRDefault="00423308" w:rsidP="00614B14">
      <w:pPr>
        <w:pStyle w:val="Default"/>
        <w:spacing w:line="276" w:lineRule="auto"/>
        <w:rPr>
          <w:rFonts w:asciiTheme="minorHAnsi" w:hAnsiTheme="minorHAnsi"/>
          <w:lang w:val="es-ES_tradnl"/>
        </w:rPr>
      </w:pPr>
      <w:r w:rsidRPr="00614B14">
        <w:rPr>
          <w:rFonts w:asciiTheme="minorHAnsi" w:hAnsiTheme="minorHAnsi"/>
          <w:lang w:val="es-ES_tradnl"/>
        </w:rPr>
        <w:t xml:space="preserve">Comenzando con el año escolar 2016–2017, cada programa de instrucción primaria y secundaria deberá ser de un mínimo de 1330 horas por año escolar.  </w:t>
      </w:r>
    </w:p>
    <w:p w:rsidR="00423308" w:rsidRPr="00614B14" w:rsidRDefault="00423308" w:rsidP="00614B14">
      <w:pPr>
        <w:pStyle w:val="Default"/>
        <w:spacing w:line="276" w:lineRule="auto"/>
        <w:rPr>
          <w:rFonts w:asciiTheme="minorHAnsi" w:hAnsiTheme="minorHAnsi"/>
          <w:lang w:val="es-ES_tradnl"/>
        </w:rPr>
      </w:pPr>
    </w:p>
    <w:p w:rsidR="00423308" w:rsidRPr="00614B14" w:rsidRDefault="00423308" w:rsidP="00614B14">
      <w:pPr>
        <w:pStyle w:val="Default"/>
        <w:spacing w:line="276" w:lineRule="auto"/>
        <w:rPr>
          <w:rFonts w:asciiTheme="minorHAnsi" w:hAnsiTheme="minorHAnsi"/>
          <w:lang w:val="es-ES_tradnl"/>
        </w:rPr>
      </w:pPr>
      <w:r w:rsidRPr="00614B14">
        <w:rPr>
          <w:rFonts w:asciiTheme="minorHAnsi" w:hAnsiTheme="minorHAnsi"/>
          <w:lang w:val="es-ES_tradnl"/>
        </w:rPr>
        <w:t>Durante el año escolar 2015–2016, cada director estará inmerso en un proceso de planificación que involucre a la facultad y al personal, los padres, los estudiantes y los miembros de la comunidad para desarrollar un nuevo horario para el año escolar 2016–2017 basado en las necesidades de los estudiantes y en las ventajas de la escuela y la comunidad. Cada plan tratará cómo el tiempo de aprendizaje ayudará a (1) alto éxito académico, especialmente a través del apoyo personalizado y el aprendizaje;  (2) una educación completa que proporcionará un amplio y rico día escolar incluyendo artes del idioma inglés, matemática, ciencia, estudios sociales, arte, música, drama, tecnolog</w:t>
      </w:r>
      <w:r w:rsidR="00B75BC3" w:rsidRPr="00614B14">
        <w:rPr>
          <w:rFonts w:asciiTheme="minorHAnsi" w:hAnsiTheme="minorHAnsi"/>
          <w:lang w:val="es-ES_tradnl"/>
        </w:rPr>
        <w:t xml:space="preserve">ía, </w:t>
      </w:r>
      <w:r w:rsidRPr="00614B14">
        <w:rPr>
          <w:rFonts w:asciiTheme="minorHAnsi" w:hAnsiTheme="minorHAnsi"/>
          <w:lang w:val="es-ES_tradnl"/>
        </w:rPr>
        <w:t>deportes</w:t>
      </w:r>
      <w:r w:rsidR="00B75BC3" w:rsidRPr="00614B14">
        <w:rPr>
          <w:rFonts w:asciiTheme="minorHAnsi" w:hAnsiTheme="minorHAnsi"/>
          <w:lang w:val="es-ES_tradnl"/>
        </w:rPr>
        <w:t>,</w:t>
      </w:r>
      <w:r w:rsidRPr="00614B14">
        <w:rPr>
          <w:rFonts w:asciiTheme="minorHAnsi" w:hAnsiTheme="minorHAnsi"/>
          <w:lang w:val="es-ES_tradnl"/>
        </w:rPr>
        <w:t xml:space="preserve"> y aprendizaje socio/emocional; y (3) más tiempo para que los maestros colaboren, usen la información sobre los estudiantes, y </w:t>
      </w:r>
      <w:r w:rsidRPr="00614B14">
        <w:rPr>
          <w:rFonts w:asciiTheme="minorHAnsi" w:hAnsiTheme="minorHAnsi"/>
          <w:lang w:val="es-ES_tradnl"/>
        </w:rPr>
        <w:lastRenderedPageBreak/>
        <w:t xml:space="preserve">desarrollen su práctica. Los planes deben ser creativos respecto al uso de las tecnologías de la instrucción, horarios escalonados de los maestros, academias de </w:t>
      </w:r>
      <w:r w:rsidR="00B75BC3" w:rsidRPr="00614B14">
        <w:rPr>
          <w:rFonts w:asciiTheme="minorHAnsi" w:hAnsiTheme="minorHAnsi"/>
          <w:lang w:val="es-ES_tradnl"/>
        </w:rPr>
        <w:t>vacaciones</w:t>
      </w:r>
      <w:r w:rsidRPr="00614B14">
        <w:rPr>
          <w:rFonts w:asciiTheme="minorHAnsi" w:hAnsiTheme="minorHAnsi"/>
          <w:lang w:val="es-ES_tradnl"/>
        </w:rPr>
        <w:t xml:space="preserve">, programas de aprendizaje y enriquecimiento de verano, y socios externos. Cada plan debe tratar oportunidades para incorporar a los socios de la comunidad y los recursos y debe incluir un plan apropiado y sostenible sobre las responsabilidades del maestro y el personal, las horas y la compensación. Cada plan debe incluir un mínimo de 10 días de desarrollo profesional, el cual puede ser ofertado en días completos o incrementos de tiempo más cortos, haciendo un total de por lo menos 10 días.  </w:t>
      </w:r>
    </w:p>
    <w:p w:rsidR="00423308" w:rsidRPr="00614B14" w:rsidRDefault="00423308" w:rsidP="00614B14">
      <w:pPr>
        <w:pStyle w:val="Default"/>
        <w:spacing w:line="276" w:lineRule="auto"/>
        <w:rPr>
          <w:rFonts w:asciiTheme="minorHAnsi" w:hAnsiTheme="minorHAnsi"/>
          <w:lang w:val="es-ES_tradnl"/>
        </w:rPr>
      </w:pPr>
    </w:p>
    <w:p w:rsidR="00423308" w:rsidRPr="00614B14" w:rsidRDefault="00423308" w:rsidP="00614B14">
      <w:pPr>
        <w:pStyle w:val="Default"/>
        <w:spacing w:line="276" w:lineRule="auto"/>
        <w:rPr>
          <w:rFonts w:asciiTheme="minorHAnsi" w:hAnsiTheme="minorHAnsi"/>
          <w:lang w:val="es-ES_tradnl"/>
        </w:rPr>
      </w:pPr>
      <w:r w:rsidRPr="00614B14">
        <w:rPr>
          <w:rFonts w:asciiTheme="minorHAnsi" w:hAnsiTheme="minorHAnsi"/>
          <w:lang w:val="es-ES_tradnl"/>
        </w:rPr>
        <w:t xml:space="preserve">El director recomendará el plan para el Receptor después de la consulta con la facultad y con el personal de la escuela. El Receptor puede necesitar cualquier excepción razonable a estas disposiciones y puede requerir cambios en cualquier plan para servir mejor a los intereses de los estudiantes. Los planes serán aprobados a discreción del Receptor. </w:t>
      </w:r>
    </w:p>
    <w:p w:rsidR="00423308" w:rsidRPr="00614B14" w:rsidRDefault="00423308" w:rsidP="00614B14">
      <w:pPr>
        <w:pStyle w:val="Default"/>
        <w:spacing w:line="276" w:lineRule="auto"/>
        <w:rPr>
          <w:rFonts w:asciiTheme="minorHAnsi" w:hAnsiTheme="minorHAnsi"/>
          <w:b/>
          <w:bCs/>
          <w:lang w:val="es-ES_tradnl"/>
        </w:rPr>
      </w:pPr>
    </w:p>
    <w:p w:rsidR="00423308" w:rsidRPr="00614B14" w:rsidRDefault="00423308" w:rsidP="00614B14">
      <w:pPr>
        <w:pStyle w:val="Default"/>
        <w:spacing w:line="276" w:lineRule="auto"/>
        <w:rPr>
          <w:rFonts w:asciiTheme="minorHAnsi" w:hAnsiTheme="minorHAnsi"/>
          <w:b/>
          <w:bCs/>
          <w:lang w:val="es-ES"/>
        </w:rPr>
      </w:pPr>
      <w:r w:rsidRPr="00614B14">
        <w:rPr>
          <w:rFonts w:asciiTheme="minorHAnsi" w:hAnsiTheme="minorHAnsi"/>
          <w:b/>
          <w:bCs/>
          <w:lang w:val="es-ES"/>
        </w:rPr>
        <w:t xml:space="preserve">Calendario Escolar </w:t>
      </w:r>
    </w:p>
    <w:p w:rsidR="00423308" w:rsidRPr="00614B14" w:rsidRDefault="00423308" w:rsidP="00614B14">
      <w:pPr>
        <w:pStyle w:val="Default"/>
        <w:spacing w:line="276" w:lineRule="auto"/>
        <w:rPr>
          <w:rFonts w:asciiTheme="minorHAnsi" w:hAnsiTheme="minorHAnsi"/>
          <w:lang w:val="es-ES_tradnl"/>
        </w:rPr>
      </w:pPr>
      <w:r w:rsidRPr="00614B14">
        <w:rPr>
          <w:rFonts w:asciiTheme="minorHAnsi" w:hAnsiTheme="minorHAnsi"/>
          <w:lang w:val="es-ES_tradnl"/>
        </w:rPr>
        <w:t xml:space="preserve">El Receptor establecerá el calendario escolar todos los años.  El Receptor puede aprobar y alternar el calendario a solicitud del director de la escuela, si el director y el Receptor determinan que el calendario alterno es para el mayor beneficio de los estudiantes de la escuela. </w:t>
      </w:r>
    </w:p>
    <w:p w:rsidR="00423308" w:rsidRPr="00614B14" w:rsidRDefault="00423308" w:rsidP="00614B14">
      <w:pPr>
        <w:pStyle w:val="Default"/>
        <w:spacing w:line="276" w:lineRule="auto"/>
        <w:rPr>
          <w:rFonts w:asciiTheme="minorHAnsi" w:hAnsiTheme="minorHAnsi"/>
          <w:lang w:val="es-ES_tradnl"/>
        </w:rPr>
      </w:pPr>
    </w:p>
    <w:p w:rsidR="00423308" w:rsidRPr="00614B14" w:rsidRDefault="00423308" w:rsidP="00614B14">
      <w:pPr>
        <w:pStyle w:val="Default"/>
        <w:spacing w:line="276" w:lineRule="auto"/>
        <w:rPr>
          <w:rFonts w:asciiTheme="minorHAnsi" w:hAnsiTheme="minorHAnsi"/>
          <w:b/>
          <w:bCs/>
          <w:lang w:val="es-ES_tradnl"/>
        </w:rPr>
      </w:pPr>
      <w:r w:rsidRPr="00614B14">
        <w:rPr>
          <w:rFonts w:asciiTheme="minorHAnsi" w:hAnsiTheme="minorHAnsi"/>
          <w:b/>
          <w:lang w:val="es-ES_tradnl"/>
        </w:rPr>
        <w:t xml:space="preserve">VI. </w:t>
      </w:r>
      <w:r w:rsidRPr="00614B14">
        <w:rPr>
          <w:rFonts w:asciiTheme="minorHAnsi" w:hAnsiTheme="minorHAnsi"/>
          <w:b/>
          <w:bCs/>
          <w:lang w:val="es-ES_tradnl"/>
        </w:rPr>
        <w:t xml:space="preserve">Evaluación </w:t>
      </w:r>
    </w:p>
    <w:p w:rsidR="00423308" w:rsidRPr="00614B14" w:rsidRDefault="00423308" w:rsidP="00614B14">
      <w:pPr>
        <w:pStyle w:val="Default"/>
        <w:spacing w:line="276" w:lineRule="auto"/>
        <w:rPr>
          <w:rFonts w:asciiTheme="minorHAnsi" w:hAnsiTheme="minorHAnsi"/>
          <w:lang w:val="es-ES_tradnl"/>
        </w:rPr>
      </w:pPr>
    </w:p>
    <w:p w:rsidR="00423308" w:rsidRPr="00614B14" w:rsidRDefault="00423308" w:rsidP="00614B14">
      <w:pPr>
        <w:pStyle w:val="Default"/>
        <w:spacing w:line="276" w:lineRule="auto"/>
        <w:rPr>
          <w:rFonts w:asciiTheme="minorHAnsi" w:hAnsiTheme="minorHAnsi"/>
          <w:b/>
          <w:lang w:val="es-ES"/>
        </w:rPr>
      </w:pPr>
      <w:r w:rsidRPr="00614B14">
        <w:rPr>
          <w:rFonts w:asciiTheme="minorHAnsi" w:hAnsiTheme="minorHAnsi"/>
          <w:b/>
          <w:lang w:val="es-ES"/>
        </w:rPr>
        <w:t>Sistema de Evaluación del Educador</w:t>
      </w:r>
    </w:p>
    <w:p w:rsidR="00423308" w:rsidRPr="00614B14" w:rsidRDefault="00423308" w:rsidP="00614B14">
      <w:pPr>
        <w:pStyle w:val="Default"/>
        <w:spacing w:line="276" w:lineRule="auto"/>
        <w:rPr>
          <w:rFonts w:asciiTheme="minorHAnsi" w:hAnsiTheme="minorHAnsi"/>
          <w:lang w:val="es-ES_tradnl"/>
        </w:rPr>
      </w:pPr>
      <w:r w:rsidRPr="00614B14">
        <w:rPr>
          <w:rFonts w:asciiTheme="minorHAnsi" w:hAnsiTheme="minorHAnsi"/>
          <w:lang w:val="es-ES_tradnl"/>
        </w:rPr>
        <w:t xml:space="preserve">Los educadores y administradores serán evaluados de acuerdo con el sistema de modelo del Departamento de Educación Primaria y Secundaria de Massachusetts como lo adapte el Receptor. </w:t>
      </w:r>
    </w:p>
    <w:p w:rsidR="00423308" w:rsidRPr="00614B14" w:rsidRDefault="00423308" w:rsidP="00614B14">
      <w:pPr>
        <w:pStyle w:val="Default"/>
        <w:spacing w:line="276" w:lineRule="auto"/>
        <w:rPr>
          <w:rFonts w:asciiTheme="minorHAnsi" w:hAnsiTheme="minorHAnsi"/>
          <w:lang w:val="es-ES_tradnl"/>
        </w:rPr>
      </w:pPr>
    </w:p>
    <w:p w:rsidR="00423308" w:rsidRPr="00614B14" w:rsidRDefault="00423308" w:rsidP="00614B14">
      <w:pPr>
        <w:pStyle w:val="Default"/>
        <w:spacing w:line="276" w:lineRule="auto"/>
        <w:rPr>
          <w:rFonts w:asciiTheme="minorHAnsi" w:hAnsiTheme="minorHAnsi"/>
          <w:lang w:val="es-ES_tradnl"/>
        </w:rPr>
      </w:pPr>
      <w:r w:rsidRPr="00614B14">
        <w:rPr>
          <w:rFonts w:asciiTheme="minorHAnsi" w:hAnsiTheme="minorHAnsi"/>
          <w:lang w:val="es-ES_tradnl"/>
        </w:rPr>
        <w:t>El Receptor desarrollará y pondrá en práctica procesos de evaluación para todo el otro personal del distrito.</w:t>
      </w:r>
    </w:p>
    <w:p w:rsidR="00423308" w:rsidRPr="00614B14" w:rsidRDefault="00423308" w:rsidP="00614B14">
      <w:pPr>
        <w:pStyle w:val="Default"/>
        <w:spacing w:line="276" w:lineRule="auto"/>
        <w:rPr>
          <w:rFonts w:asciiTheme="minorHAnsi" w:hAnsiTheme="minorHAnsi"/>
          <w:lang w:val="es-ES_tradnl"/>
        </w:rPr>
      </w:pPr>
    </w:p>
    <w:p w:rsidR="00423308" w:rsidRPr="00614B14" w:rsidRDefault="00423308" w:rsidP="00614B14">
      <w:pPr>
        <w:spacing w:after="200" w:line="276" w:lineRule="auto"/>
        <w:rPr>
          <w:rFonts w:asciiTheme="minorHAnsi" w:hAnsiTheme="minorHAnsi"/>
          <w:lang w:val="es-ES_tradnl"/>
        </w:rPr>
      </w:pPr>
      <w:r w:rsidRPr="00614B14">
        <w:rPr>
          <w:rFonts w:asciiTheme="minorHAnsi" w:hAnsiTheme="minorHAnsi"/>
          <w:lang w:val="es-ES_tradnl"/>
        </w:rPr>
        <w:t xml:space="preserve">El sistema de evaluación del educador de HPS y las herramientas de evaluación HPS para otro personal incluirán una “Revisión del Receptor”.  La Revisión del Receptor será un proceso justo y acelerado para garantizar que los maestros, administradores, y otro personal de interés estén identificados y sean responsables.  Durante el año escolar 2015–2016, el Receptor llevará a cabo una rápida revisión de los educadores en Planes de Crecimiento Dirigidos, y los educadores y otro personal en Planes de Mejora, y aquellos empleados de otro modo identificados como de bajo desempeño. Los maestros, administradores y otro personal cuyo desempeño se determine sea insatisfactorio después de recibir respuesta y una oportunidad </w:t>
      </w:r>
      <w:r w:rsidRPr="00614B14">
        <w:rPr>
          <w:rFonts w:asciiTheme="minorHAnsi" w:hAnsiTheme="minorHAnsi"/>
          <w:lang w:val="es-ES_tradnl"/>
        </w:rPr>
        <w:lastRenderedPageBreak/>
        <w:t>para mejorar serán despedidos.  Los maestros, administradores, y otro personal cuyo desempeño se determine que necesita mejorar serán ubicados en un plan apropiado.</w:t>
      </w:r>
    </w:p>
    <w:p w:rsidR="00406E0A" w:rsidRDefault="00406E0A" w:rsidP="00614B14">
      <w:pPr>
        <w:pStyle w:val="Default"/>
        <w:spacing w:line="276" w:lineRule="auto"/>
        <w:rPr>
          <w:rFonts w:asciiTheme="minorHAnsi" w:hAnsiTheme="minorHAnsi"/>
          <w:b/>
          <w:lang w:val="es-ES_tradnl"/>
        </w:rPr>
      </w:pPr>
    </w:p>
    <w:p w:rsidR="00423308" w:rsidRPr="00614B14" w:rsidRDefault="00423308" w:rsidP="00614B14">
      <w:pPr>
        <w:pStyle w:val="Default"/>
        <w:spacing w:line="276" w:lineRule="auto"/>
        <w:rPr>
          <w:rFonts w:asciiTheme="minorHAnsi" w:hAnsiTheme="minorHAnsi"/>
          <w:b/>
          <w:bCs/>
          <w:lang w:val="es-ES_tradnl"/>
        </w:rPr>
      </w:pPr>
      <w:r w:rsidRPr="00614B14">
        <w:rPr>
          <w:rFonts w:asciiTheme="minorHAnsi" w:hAnsiTheme="minorHAnsi"/>
          <w:b/>
          <w:lang w:val="es-ES_tradnl"/>
        </w:rPr>
        <w:t>VII. Dotación de Personal</w:t>
      </w:r>
      <w:r w:rsidRPr="00614B14">
        <w:rPr>
          <w:rFonts w:asciiTheme="minorHAnsi" w:hAnsiTheme="minorHAnsi"/>
          <w:b/>
          <w:bCs/>
          <w:lang w:val="es-ES_tradnl"/>
        </w:rPr>
        <w:t xml:space="preserve"> </w:t>
      </w:r>
    </w:p>
    <w:p w:rsidR="00423308" w:rsidRPr="00614B14" w:rsidRDefault="00423308" w:rsidP="00614B14">
      <w:pPr>
        <w:pStyle w:val="Default"/>
        <w:spacing w:line="276" w:lineRule="auto"/>
        <w:rPr>
          <w:rFonts w:asciiTheme="minorHAnsi" w:hAnsiTheme="minorHAnsi"/>
          <w:lang w:val="es-ES_tradnl"/>
        </w:rPr>
      </w:pPr>
      <w:r w:rsidRPr="00614B14">
        <w:rPr>
          <w:rFonts w:asciiTheme="minorHAnsi" w:hAnsiTheme="minorHAnsi"/>
          <w:lang w:val="es-ES_tradnl"/>
        </w:rPr>
        <w:t>Para llenar las plazas, los directores tienen la autoridad de seleccionar al mejor personal calificado de ambos, candidatos internos y externos sin tener en cuenta la antigüedad. El Receptor puede adoptar cualquier procedimiento(s) que él determine apropiado para llenar las vacantes.</w:t>
      </w:r>
    </w:p>
    <w:p w:rsidR="00423308" w:rsidRPr="00614B14" w:rsidRDefault="00423308" w:rsidP="00614B14">
      <w:pPr>
        <w:pStyle w:val="Default"/>
        <w:spacing w:line="276" w:lineRule="auto"/>
        <w:rPr>
          <w:rFonts w:asciiTheme="minorHAnsi" w:hAnsiTheme="minorHAnsi"/>
          <w:lang w:val="es-ES_tradnl"/>
        </w:rPr>
      </w:pPr>
    </w:p>
    <w:p w:rsidR="00423308" w:rsidRPr="00614B14" w:rsidRDefault="00423308" w:rsidP="00614B14">
      <w:pPr>
        <w:pStyle w:val="Default"/>
        <w:spacing w:line="276" w:lineRule="auto"/>
        <w:rPr>
          <w:rFonts w:asciiTheme="minorHAnsi" w:hAnsiTheme="minorHAnsi"/>
          <w:lang w:val="es-ES_tradnl"/>
        </w:rPr>
      </w:pPr>
      <w:r w:rsidRPr="00614B14">
        <w:rPr>
          <w:rFonts w:asciiTheme="minorHAnsi" w:hAnsiTheme="minorHAnsi"/>
          <w:lang w:val="es-ES_tradnl"/>
        </w:rPr>
        <w:t>El Receptor tiene el derecho de despedir maestros debido a reducciones en el personal laboral o reorganizaciones como resultado de la disminución de la matrícula u otras razones relacionadas con el presupuesto o de funcionamiento. El Receptor establecerá los criterios de selección para los despidos de maestros y otro personal. Tales criterios de selección pueden incluir, pero no se limitan a calificaciones, licencia, historia laboral, múltiples métodos de aprendizaje de los estudiantes, necesidad de funcionamiento, y los mejores intereses de los estudiantes. Donde todos los demás factores sean iguales, la antigüedad puede ser usada como un factor decisivo. El Receptor puede adoptar cualquier procedimiento(s) que él determine apropiado en caso de una reducción en el personal laboral.</w:t>
      </w:r>
    </w:p>
    <w:p w:rsidR="00423308" w:rsidRPr="00614B14" w:rsidRDefault="00423308" w:rsidP="00614B14">
      <w:pPr>
        <w:pStyle w:val="Default"/>
        <w:spacing w:line="276" w:lineRule="auto"/>
        <w:rPr>
          <w:rFonts w:asciiTheme="minorHAnsi" w:hAnsiTheme="minorHAnsi"/>
          <w:lang w:val="es-ES_tradnl"/>
        </w:rPr>
      </w:pPr>
    </w:p>
    <w:p w:rsidR="00423308" w:rsidRPr="00614B14" w:rsidRDefault="00423308" w:rsidP="00614B14">
      <w:pPr>
        <w:pStyle w:val="Default"/>
        <w:spacing w:line="276" w:lineRule="auto"/>
        <w:rPr>
          <w:rFonts w:asciiTheme="minorHAnsi" w:hAnsiTheme="minorHAnsi"/>
          <w:lang w:val="es-ES_tradnl"/>
        </w:rPr>
      </w:pPr>
      <w:r w:rsidRPr="00614B14">
        <w:rPr>
          <w:rFonts w:asciiTheme="minorHAnsi" w:hAnsiTheme="minorHAnsi"/>
          <w:lang w:val="es-ES_tradnl"/>
        </w:rPr>
        <w:t>El Receptor tiene el derecho de reasignar educadores y otro personal, incluyendo aquellos que han sido desplazados de sus posiciones. Después de la discusión con el educador afectado o miembro del personal, el educador o miembro del personal puede ser asignado para cualquier  plaza abierta para la cual él o ella están calificados. Si el educador o miembro del personal no es asignado a un puesto que parezca bien mutuamente, el Receptor le asignará al educador o al miembro del personal una plaza para la cual él/ella estén calificados. Tal asignación puede incluir apoyo instructivo, sustitución de enseñanza, o tareas administrativas. Si no hay disponible ninguna plaza que mutuamente les parezca bien, el Receptor puede despedir al educador u otro personal. El Receptor puede adoptar cualquier procedimiento(s) que considere apropiado en la asignación/reasignación de educadores u otro personal.</w:t>
      </w:r>
    </w:p>
    <w:p w:rsidR="00423308" w:rsidRPr="00614B14" w:rsidRDefault="00423308" w:rsidP="00614B14">
      <w:pPr>
        <w:pStyle w:val="Default"/>
        <w:spacing w:line="276" w:lineRule="auto"/>
        <w:rPr>
          <w:rFonts w:asciiTheme="minorHAnsi" w:hAnsiTheme="minorHAnsi"/>
          <w:lang w:val="es-ES_tradnl"/>
        </w:rPr>
      </w:pPr>
    </w:p>
    <w:p w:rsidR="00423308" w:rsidRPr="00614B14" w:rsidRDefault="00423308" w:rsidP="00614B14">
      <w:pPr>
        <w:pStyle w:val="Default"/>
        <w:spacing w:line="276" w:lineRule="auto"/>
        <w:rPr>
          <w:rFonts w:asciiTheme="minorHAnsi" w:hAnsiTheme="minorHAnsi"/>
          <w:lang w:val="es-ES_tradnl"/>
        </w:rPr>
      </w:pPr>
      <w:r w:rsidRPr="00614B14">
        <w:rPr>
          <w:rFonts w:asciiTheme="minorHAnsi" w:hAnsiTheme="minorHAnsi"/>
          <w:lang w:val="es-ES_tradnl"/>
        </w:rPr>
        <w:t>El Receptor puede formular descripciones de empleos, deberes, y responsabilidades para cada una y todas las plazas en el distrito.</w:t>
      </w:r>
    </w:p>
    <w:p w:rsidR="00423308" w:rsidRPr="00614B14" w:rsidRDefault="00423308" w:rsidP="00614B14">
      <w:pPr>
        <w:pStyle w:val="Default"/>
        <w:spacing w:line="276" w:lineRule="auto"/>
        <w:rPr>
          <w:rFonts w:asciiTheme="minorHAnsi" w:hAnsiTheme="minorHAnsi"/>
          <w:lang w:val="es-ES_tradnl"/>
        </w:rPr>
      </w:pPr>
    </w:p>
    <w:p w:rsidR="00423308" w:rsidRPr="00614B14" w:rsidRDefault="00423308" w:rsidP="00614B14">
      <w:pPr>
        <w:pStyle w:val="Default"/>
        <w:spacing w:line="276" w:lineRule="auto"/>
        <w:rPr>
          <w:rFonts w:asciiTheme="minorHAnsi" w:hAnsiTheme="minorHAnsi"/>
          <w:lang w:val="es-ES_tradnl"/>
        </w:rPr>
      </w:pPr>
      <w:r w:rsidRPr="00614B14">
        <w:rPr>
          <w:rFonts w:asciiTheme="minorHAnsi" w:hAnsiTheme="minorHAnsi"/>
          <w:lang w:val="es-ES_tradnl"/>
        </w:rPr>
        <w:t xml:space="preserve">Se espera que todo el personal de HPS esté involucrado en una variedad de actividades educativas y administrativas que son necesarias para cumplir la misión del distrito.  </w:t>
      </w:r>
    </w:p>
    <w:p w:rsidR="00F2531F" w:rsidRDefault="00F2531F" w:rsidP="00614B14">
      <w:pPr>
        <w:pStyle w:val="Default"/>
        <w:spacing w:line="276" w:lineRule="auto"/>
        <w:rPr>
          <w:rFonts w:asciiTheme="minorHAnsi" w:hAnsiTheme="minorHAnsi"/>
          <w:lang w:val="es-ES_tradnl"/>
        </w:rPr>
      </w:pPr>
    </w:p>
    <w:p w:rsidR="00423308" w:rsidRPr="00614B14" w:rsidRDefault="00423308" w:rsidP="00614B14">
      <w:pPr>
        <w:pStyle w:val="Default"/>
        <w:spacing w:line="276" w:lineRule="auto"/>
        <w:rPr>
          <w:rFonts w:asciiTheme="minorHAnsi" w:hAnsiTheme="minorHAnsi"/>
          <w:lang w:val="es-ES_tradnl"/>
        </w:rPr>
      </w:pPr>
      <w:r w:rsidRPr="00614B14">
        <w:rPr>
          <w:rFonts w:asciiTheme="minorHAnsi" w:hAnsiTheme="minorHAnsi"/>
          <w:lang w:val="es-ES_tradnl"/>
        </w:rPr>
        <w:lastRenderedPageBreak/>
        <w:t>El Receptor puede externalizar trabajo en su totalidad o de forma parcial, puede transferir el trabajo</w:t>
      </w:r>
      <w:r w:rsidRPr="00614B14">
        <w:rPr>
          <w:rFonts w:asciiTheme="minorHAnsi" w:hAnsiTheme="minorHAnsi"/>
          <w:lang w:val="es-ES"/>
        </w:rPr>
        <w:t xml:space="preserve"> de la unidad de negociación</w:t>
      </w:r>
      <w:r w:rsidRPr="00614B14">
        <w:rPr>
          <w:rFonts w:asciiTheme="minorHAnsi" w:hAnsiTheme="minorHAnsi"/>
          <w:lang w:val="es-ES_tradnl"/>
        </w:rPr>
        <w:t xml:space="preserve">, y puede contratar y emplear personal a tiempo parcial.  </w:t>
      </w:r>
    </w:p>
    <w:p w:rsidR="00423308" w:rsidRPr="00614B14" w:rsidRDefault="00423308" w:rsidP="00614B14">
      <w:pPr>
        <w:pStyle w:val="Default"/>
        <w:spacing w:line="276" w:lineRule="auto"/>
        <w:rPr>
          <w:rFonts w:asciiTheme="minorHAnsi" w:hAnsiTheme="minorHAnsi"/>
          <w:lang w:val="es-ES_tradnl"/>
        </w:rPr>
      </w:pPr>
    </w:p>
    <w:p w:rsidR="00423308" w:rsidRPr="00614B14" w:rsidRDefault="00423308" w:rsidP="00614B14">
      <w:pPr>
        <w:pStyle w:val="Default"/>
        <w:spacing w:line="276" w:lineRule="auto"/>
        <w:rPr>
          <w:rFonts w:asciiTheme="minorHAnsi" w:hAnsiTheme="minorHAnsi"/>
          <w:lang w:val="es-ES_tradnl"/>
        </w:rPr>
      </w:pPr>
      <w:r w:rsidRPr="00614B14">
        <w:rPr>
          <w:rFonts w:asciiTheme="minorHAnsi" w:hAnsiTheme="minorHAnsi"/>
          <w:lang w:val="es-ES_tradnl"/>
        </w:rPr>
        <w:t xml:space="preserve">El Receptor puede crear plazas administrativas no tradicionales con el objetivo de operar el distrito eficientemente.  Tales plazas no serán cubiertas por cualquier Convenio de Negociación Colectiva del distrito. </w:t>
      </w:r>
    </w:p>
    <w:p w:rsidR="00423308" w:rsidRPr="00614B14" w:rsidRDefault="00423308" w:rsidP="00614B14">
      <w:pPr>
        <w:pStyle w:val="Default"/>
        <w:spacing w:line="276" w:lineRule="auto"/>
        <w:rPr>
          <w:rFonts w:asciiTheme="minorHAnsi" w:hAnsiTheme="minorHAnsi"/>
          <w:lang w:val="es-ES_tradnl"/>
        </w:rPr>
      </w:pPr>
    </w:p>
    <w:p w:rsidR="00423308" w:rsidRPr="00614B14" w:rsidRDefault="00423308" w:rsidP="00614B14">
      <w:pPr>
        <w:pStyle w:val="Default"/>
        <w:spacing w:line="276" w:lineRule="auto"/>
        <w:rPr>
          <w:rFonts w:asciiTheme="minorHAnsi" w:hAnsiTheme="minorHAnsi"/>
          <w:lang w:val="es-ES_tradnl"/>
        </w:rPr>
      </w:pPr>
      <w:r w:rsidRPr="00614B14">
        <w:rPr>
          <w:rFonts w:asciiTheme="minorHAnsi" w:hAnsiTheme="minorHAnsi"/>
          <w:lang w:val="es-ES_tradnl"/>
        </w:rPr>
        <w:t>El Receptor puede cambiar los horarios de trabajo para todas las unidades de negociación para reflejar el tiempo en que las escuelas están en sesión y las oficinas están abiertas.</w:t>
      </w:r>
    </w:p>
    <w:p w:rsidR="00423308" w:rsidRPr="00614B14" w:rsidRDefault="00423308" w:rsidP="00614B14">
      <w:pPr>
        <w:pStyle w:val="Default"/>
        <w:spacing w:line="276" w:lineRule="auto"/>
        <w:rPr>
          <w:rFonts w:asciiTheme="minorHAnsi" w:hAnsiTheme="minorHAnsi"/>
          <w:lang w:val="es-ES_tradnl"/>
        </w:rPr>
      </w:pPr>
    </w:p>
    <w:p w:rsidR="00423308" w:rsidRPr="00614B14" w:rsidRDefault="00423308" w:rsidP="00614B14">
      <w:pPr>
        <w:pStyle w:val="Default"/>
        <w:spacing w:line="276" w:lineRule="auto"/>
        <w:rPr>
          <w:rFonts w:asciiTheme="minorHAnsi" w:hAnsiTheme="minorHAnsi"/>
          <w:b/>
          <w:bCs/>
          <w:lang w:val="es-ES"/>
        </w:rPr>
      </w:pPr>
      <w:r w:rsidRPr="00614B14">
        <w:rPr>
          <w:rFonts w:asciiTheme="minorHAnsi" w:hAnsiTheme="minorHAnsi"/>
          <w:b/>
          <w:lang w:val="es-ES"/>
        </w:rPr>
        <w:t>VIII.</w:t>
      </w:r>
      <w:r w:rsidRPr="00614B14">
        <w:rPr>
          <w:rFonts w:asciiTheme="minorHAnsi" w:hAnsiTheme="minorHAnsi"/>
          <w:lang w:val="es-ES"/>
        </w:rPr>
        <w:t xml:space="preserve"> </w:t>
      </w:r>
      <w:r w:rsidRPr="00614B14">
        <w:rPr>
          <w:rFonts w:asciiTheme="minorHAnsi" w:hAnsiTheme="minorHAnsi"/>
          <w:b/>
          <w:bCs/>
          <w:lang w:val="es-ES"/>
        </w:rPr>
        <w:t xml:space="preserve">Despidos </w:t>
      </w:r>
    </w:p>
    <w:p w:rsidR="00423308" w:rsidRPr="00614B14" w:rsidRDefault="00423308" w:rsidP="00614B14">
      <w:pPr>
        <w:pStyle w:val="Default"/>
        <w:spacing w:line="276" w:lineRule="auto"/>
        <w:rPr>
          <w:rFonts w:asciiTheme="minorHAnsi" w:hAnsiTheme="minorHAnsi"/>
          <w:lang w:val="es-ES_tradnl"/>
        </w:rPr>
      </w:pPr>
      <w:r w:rsidRPr="00614B14">
        <w:rPr>
          <w:rFonts w:asciiTheme="minorHAnsi" w:hAnsiTheme="minorHAnsi"/>
          <w:lang w:val="es-ES_tradnl"/>
        </w:rPr>
        <w:t xml:space="preserve">En las escuelas declaradas con bajo logro o de bajo logro crónico, los maestros con estatus de maestros profesionales y todo el personal que represente al distrito quienes hayan terminado su periodo de prueba pueden ser despedidos por una buena causa. </w:t>
      </w:r>
    </w:p>
    <w:p w:rsidR="00423308" w:rsidRPr="00614B14" w:rsidRDefault="00423308" w:rsidP="00614B14">
      <w:pPr>
        <w:pStyle w:val="Default"/>
        <w:spacing w:line="276" w:lineRule="auto"/>
        <w:rPr>
          <w:rFonts w:asciiTheme="minorHAnsi" w:hAnsiTheme="minorHAnsi"/>
          <w:lang w:val="es-ES_tradnl"/>
        </w:rPr>
      </w:pPr>
    </w:p>
    <w:p w:rsidR="00423308" w:rsidRPr="00614B14" w:rsidRDefault="00423308" w:rsidP="00614B14">
      <w:pPr>
        <w:pStyle w:val="Default"/>
        <w:spacing w:line="276" w:lineRule="auto"/>
        <w:rPr>
          <w:rFonts w:asciiTheme="minorHAnsi" w:hAnsiTheme="minorHAnsi"/>
          <w:b/>
          <w:lang w:val="es-ES_tradnl"/>
        </w:rPr>
      </w:pPr>
      <w:r w:rsidRPr="00614B14">
        <w:rPr>
          <w:rFonts w:asciiTheme="minorHAnsi" w:hAnsiTheme="minorHAnsi"/>
          <w:b/>
          <w:lang w:val="es-ES_tradnl"/>
        </w:rPr>
        <w:t>IX. Quejas y Arbitraje</w:t>
      </w:r>
    </w:p>
    <w:p w:rsidR="00423308" w:rsidRPr="00614B14" w:rsidRDefault="00423308" w:rsidP="00614B14">
      <w:pPr>
        <w:pStyle w:val="Default"/>
        <w:spacing w:line="276" w:lineRule="auto"/>
        <w:rPr>
          <w:rFonts w:asciiTheme="minorHAnsi" w:hAnsiTheme="minorHAnsi"/>
          <w:lang w:val="es-ES_tradnl"/>
        </w:rPr>
      </w:pPr>
    </w:p>
    <w:p w:rsidR="00423308" w:rsidRPr="00614B14" w:rsidRDefault="00423308" w:rsidP="00614B14">
      <w:pPr>
        <w:spacing w:line="276" w:lineRule="auto"/>
        <w:rPr>
          <w:rFonts w:asciiTheme="minorHAnsi" w:hAnsiTheme="minorHAnsi"/>
          <w:lang w:val="es-ES_tradnl"/>
        </w:rPr>
      </w:pPr>
      <w:r w:rsidRPr="00614B14">
        <w:rPr>
          <w:rFonts w:asciiTheme="minorHAnsi" w:hAnsiTheme="minorHAnsi"/>
          <w:b/>
          <w:lang w:val="es-ES_tradnl"/>
        </w:rPr>
        <w:t>Resolución de Disputa:</w:t>
      </w:r>
    </w:p>
    <w:p w:rsidR="00423308" w:rsidRPr="00614B14" w:rsidRDefault="00423308" w:rsidP="00614B14">
      <w:pPr>
        <w:spacing w:line="276" w:lineRule="auto"/>
        <w:rPr>
          <w:rFonts w:asciiTheme="minorHAnsi" w:hAnsiTheme="minorHAnsi"/>
          <w:lang w:val="es-ES_tradnl"/>
        </w:rPr>
      </w:pPr>
      <w:r w:rsidRPr="00614B14">
        <w:rPr>
          <w:rFonts w:asciiTheme="minorHAnsi" w:hAnsiTheme="minorHAnsi"/>
          <w:lang w:val="es-ES_tradnl"/>
        </w:rPr>
        <w:t>Cualquier disputa sobre la aplicación, significado o interpretación de una acción tomada por el Receptor/HPS en formular, implementar, o aplicar cualquier componente del plan de reestructuración estará sujeto al siguiente procedimiento de resolución de disputa, el cual será el proceso exclusivo disponible para resolver la disputa.</w:t>
      </w:r>
      <w:r w:rsidRPr="00614B14">
        <w:rPr>
          <w:rStyle w:val="FootnoteReference"/>
          <w:rFonts w:asciiTheme="minorHAnsi" w:hAnsiTheme="minorHAnsi"/>
        </w:rPr>
        <w:footnoteReference w:id="27"/>
      </w:r>
      <w:r w:rsidRPr="00614B14">
        <w:rPr>
          <w:rFonts w:asciiTheme="minorHAnsi" w:hAnsiTheme="minorHAnsi"/>
          <w:lang w:val="es-ES_tradnl"/>
        </w:rPr>
        <w:t>  Por consiguiente, las disposiciones de los artículos sobre quejas y arbitraje de los Convenios de Negociación Colectiva son suspendidos y/o modificados relativos a tales disputas.</w:t>
      </w:r>
    </w:p>
    <w:p w:rsidR="00423308" w:rsidRPr="00614B14" w:rsidRDefault="00423308" w:rsidP="00614B14">
      <w:pPr>
        <w:spacing w:line="276" w:lineRule="auto"/>
        <w:rPr>
          <w:rFonts w:asciiTheme="minorHAnsi" w:hAnsiTheme="minorHAnsi"/>
          <w:lang w:val="es-ES_tradnl"/>
        </w:rPr>
      </w:pPr>
      <w:r w:rsidRPr="00614B14">
        <w:rPr>
          <w:rFonts w:asciiTheme="minorHAnsi" w:hAnsiTheme="minorHAnsi"/>
          <w:lang w:val="es-ES_tradnl"/>
        </w:rPr>
        <w:t xml:space="preserve">                         </w:t>
      </w:r>
    </w:p>
    <w:p w:rsidR="00423308" w:rsidRPr="00614B14" w:rsidRDefault="00423308" w:rsidP="00614B14">
      <w:pPr>
        <w:spacing w:line="276" w:lineRule="auto"/>
        <w:rPr>
          <w:rFonts w:asciiTheme="minorHAnsi" w:hAnsiTheme="minorHAnsi"/>
        </w:rPr>
      </w:pPr>
      <w:r w:rsidRPr="00614B14">
        <w:rPr>
          <w:rFonts w:asciiTheme="minorHAnsi" w:hAnsiTheme="minorHAnsi"/>
          <w:b/>
        </w:rPr>
        <w:t>Paso 1</w:t>
      </w:r>
    </w:p>
    <w:p w:rsidR="00423308" w:rsidRPr="00614B14" w:rsidRDefault="00423308" w:rsidP="00C334F9">
      <w:pPr>
        <w:pStyle w:val="ListParagraph"/>
        <w:numPr>
          <w:ilvl w:val="0"/>
          <w:numId w:val="35"/>
        </w:numPr>
        <w:spacing w:after="200" w:line="276" w:lineRule="auto"/>
        <w:contextualSpacing w:val="0"/>
        <w:rPr>
          <w:rFonts w:asciiTheme="minorHAnsi" w:hAnsiTheme="minorHAnsi"/>
          <w:lang w:val="es-ES_tradnl"/>
        </w:rPr>
      </w:pPr>
      <w:r w:rsidRPr="00614B14">
        <w:rPr>
          <w:rFonts w:asciiTheme="minorHAnsi" w:hAnsiTheme="minorHAnsi"/>
          <w:lang w:val="es-ES_tradnl"/>
        </w:rPr>
        <w:t>El empleado puede traer un asunto al director/jefe de departamento por escrito dentro de cinco (5) días naturales de la ocurrencia del evento que dio origen al asunto.  El empleado debe plantear específicamente la solución deseada.</w:t>
      </w:r>
    </w:p>
    <w:p w:rsidR="00423308" w:rsidRPr="00614B14" w:rsidRDefault="00423308" w:rsidP="00C334F9">
      <w:pPr>
        <w:pStyle w:val="ListParagraph"/>
        <w:numPr>
          <w:ilvl w:val="0"/>
          <w:numId w:val="35"/>
        </w:numPr>
        <w:spacing w:after="200" w:line="276" w:lineRule="auto"/>
        <w:contextualSpacing w:val="0"/>
        <w:rPr>
          <w:rFonts w:asciiTheme="minorHAnsi" w:hAnsiTheme="minorHAnsi"/>
          <w:lang w:val="es-ES_tradnl"/>
        </w:rPr>
      </w:pPr>
      <w:r w:rsidRPr="00614B14">
        <w:rPr>
          <w:rFonts w:asciiTheme="minorHAnsi" w:hAnsiTheme="minorHAnsi"/>
          <w:lang w:val="es-ES_tradnl"/>
        </w:rPr>
        <w:t>El empleado puede estar representado por un sindicato representativo en cualquier fase del proceso de solución de la disputa.</w:t>
      </w:r>
    </w:p>
    <w:p w:rsidR="00423308" w:rsidRPr="00614B14" w:rsidRDefault="00423308" w:rsidP="00C334F9">
      <w:pPr>
        <w:pStyle w:val="ListParagraph"/>
        <w:numPr>
          <w:ilvl w:val="0"/>
          <w:numId w:val="35"/>
        </w:numPr>
        <w:spacing w:after="200" w:line="276" w:lineRule="auto"/>
        <w:contextualSpacing w:val="0"/>
        <w:rPr>
          <w:rFonts w:asciiTheme="minorHAnsi" w:hAnsiTheme="minorHAnsi"/>
          <w:lang w:val="es-ES_tradnl"/>
        </w:rPr>
      </w:pPr>
      <w:r w:rsidRPr="00614B14">
        <w:rPr>
          <w:rFonts w:asciiTheme="minorHAnsi" w:hAnsiTheme="minorHAnsi"/>
          <w:lang w:val="es-ES_tradnl"/>
        </w:rPr>
        <w:t>Dentro de 5 días naturales de recibir el asunto, el director/jefe de departamento debe reunirse con el empleado para discutirlo.</w:t>
      </w:r>
    </w:p>
    <w:p w:rsidR="00423308" w:rsidRPr="00406E0A" w:rsidRDefault="00423308" w:rsidP="00614B14">
      <w:pPr>
        <w:pStyle w:val="ListParagraph"/>
        <w:numPr>
          <w:ilvl w:val="0"/>
          <w:numId w:val="35"/>
        </w:numPr>
        <w:spacing w:after="200" w:line="276" w:lineRule="auto"/>
        <w:contextualSpacing w:val="0"/>
        <w:rPr>
          <w:rFonts w:asciiTheme="minorHAnsi" w:hAnsiTheme="minorHAnsi"/>
          <w:b/>
          <w:lang w:val="es-ES"/>
        </w:rPr>
      </w:pPr>
      <w:r w:rsidRPr="00406E0A">
        <w:rPr>
          <w:rFonts w:asciiTheme="minorHAnsi" w:hAnsiTheme="minorHAnsi"/>
          <w:lang w:val="es-ES_tradnl"/>
        </w:rPr>
        <w:lastRenderedPageBreak/>
        <w:t>Dentro de 5 días naturales de la reunión, el director/jefe de departamento debe publicar una decisión por escrito para el empleado.</w:t>
      </w:r>
    </w:p>
    <w:p w:rsidR="00423308" w:rsidRPr="00614B14" w:rsidRDefault="00423308" w:rsidP="00614B14">
      <w:pPr>
        <w:spacing w:line="276" w:lineRule="auto"/>
        <w:rPr>
          <w:rFonts w:asciiTheme="minorHAnsi" w:hAnsiTheme="minorHAnsi"/>
        </w:rPr>
      </w:pPr>
      <w:r w:rsidRPr="00614B14">
        <w:rPr>
          <w:rFonts w:asciiTheme="minorHAnsi" w:hAnsiTheme="minorHAnsi"/>
          <w:b/>
        </w:rPr>
        <w:t>Paso 2</w:t>
      </w:r>
    </w:p>
    <w:p w:rsidR="00423308" w:rsidRPr="00614B14" w:rsidRDefault="00423308" w:rsidP="00C334F9">
      <w:pPr>
        <w:pStyle w:val="ListParagraph"/>
        <w:numPr>
          <w:ilvl w:val="0"/>
          <w:numId w:val="35"/>
        </w:numPr>
        <w:spacing w:after="200" w:line="276" w:lineRule="auto"/>
        <w:contextualSpacing w:val="0"/>
        <w:rPr>
          <w:rFonts w:asciiTheme="minorHAnsi" w:hAnsiTheme="minorHAnsi"/>
          <w:lang w:val="es-ES_tradnl"/>
        </w:rPr>
      </w:pPr>
      <w:r w:rsidRPr="00614B14">
        <w:rPr>
          <w:rFonts w:asciiTheme="minorHAnsi" w:hAnsiTheme="minorHAnsi"/>
          <w:lang w:val="es-ES_tradnl"/>
        </w:rPr>
        <w:t xml:space="preserve">Si el empleado no está satisfecho con la solución publicada por el director/jefe de departamento, ella/él puede llevar el asunto a un ejecutivo superior de HPS, designado por el Receptor, por escrito dentro de 5 días naturales de recibir la decisión del director/jefe de departamento.  </w:t>
      </w:r>
    </w:p>
    <w:p w:rsidR="00423308" w:rsidRPr="00614B14" w:rsidRDefault="00423308" w:rsidP="00C334F9">
      <w:pPr>
        <w:pStyle w:val="ListParagraph"/>
        <w:numPr>
          <w:ilvl w:val="0"/>
          <w:numId w:val="35"/>
        </w:numPr>
        <w:spacing w:after="200" w:line="276" w:lineRule="auto"/>
        <w:contextualSpacing w:val="0"/>
        <w:rPr>
          <w:rFonts w:asciiTheme="minorHAnsi" w:hAnsiTheme="minorHAnsi"/>
          <w:lang w:val="es-ES_tradnl"/>
        </w:rPr>
      </w:pPr>
      <w:r w:rsidRPr="00614B14">
        <w:rPr>
          <w:rFonts w:asciiTheme="minorHAnsi" w:hAnsiTheme="minorHAnsi"/>
          <w:lang w:val="es-ES_tradnl"/>
        </w:rPr>
        <w:t>Dentro de 5 días naturales de recibir el asunto, el ejecutivo de HPS se reunirá con el empleado para discutir el asunto.</w:t>
      </w:r>
    </w:p>
    <w:p w:rsidR="00423308" w:rsidRPr="00614B14" w:rsidRDefault="00423308" w:rsidP="00C334F9">
      <w:pPr>
        <w:pStyle w:val="ListParagraph"/>
        <w:numPr>
          <w:ilvl w:val="0"/>
          <w:numId w:val="35"/>
        </w:numPr>
        <w:spacing w:after="200" w:line="276" w:lineRule="auto"/>
        <w:contextualSpacing w:val="0"/>
        <w:rPr>
          <w:rFonts w:asciiTheme="minorHAnsi" w:hAnsiTheme="minorHAnsi"/>
          <w:lang w:val="es-ES_tradnl"/>
        </w:rPr>
      </w:pPr>
      <w:r w:rsidRPr="00614B14">
        <w:rPr>
          <w:rFonts w:asciiTheme="minorHAnsi" w:hAnsiTheme="minorHAnsi"/>
          <w:lang w:val="es-ES_tradnl"/>
        </w:rPr>
        <w:t>Dentro de 5 días naturales de la reunión, el ejecutivo superior publicará una decisión por escrito para el empleado.</w:t>
      </w:r>
    </w:p>
    <w:p w:rsidR="00423308" w:rsidRPr="00614B14" w:rsidRDefault="00423308" w:rsidP="00614B14">
      <w:pPr>
        <w:spacing w:after="200" w:line="276" w:lineRule="auto"/>
        <w:rPr>
          <w:rFonts w:asciiTheme="minorHAnsi" w:hAnsiTheme="minorHAnsi"/>
        </w:rPr>
      </w:pPr>
      <w:r w:rsidRPr="00614B14">
        <w:rPr>
          <w:rFonts w:asciiTheme="minorHAnsi" w:hAnsiTheme="minorHAnsi"/>
          <w:b/>
          <w:lang w:val="es-ES_tradnl"/>
        </w:rPr>
        <w:t>Paso</w:t>
      </w:r>
      <w:r w:rsidRPr="00614B14">
        <w:rPr>
          <w:rFonts w:asciiTheme="minorHAnsi" w:hAnsiTheme="minorHAnsi"/>
          <w:b/>
        </w:rPr>
        <w:t xml:space="preserve"> 3</w:t>
      </w:r>
    </w:p>
    <w:p w:rsidR="00423308" w:rsidRPr="00614B14" w:rsidRDefault="00423308" w:rsidP="00C334F9">
      <w:pPr>
        <w:pStyle w:val="ListParagraph"/>
        <w:numPr>
          <w:ilvl w:val="0"/>
          <w:numId w:val="35"/>
        </w:numPr>
        <w:spacing w:after="200" w:line="276" w:lineRule="auto"/>
        <w:contextualSpacing w:val="0"/>
        <w:rPr>
          <w:rFonts w:asciiTheme="minorHAnsi" w:hAnsiTheme="minorHAnsi"/>
          <w:lang w:val="es-ES_tradnl"/>
        </w:rPr>
      </w:pPr>
      <w:r w:rsidRPr="00614B14">
        <w:rPr>
          <w:rFonts w:asciiTheme="minorHAnsi" w:hAnsiTheme="minorHAnsi"/>
          <w:lang w:val="es-ES_tradnl"/>
        </w:rPr>
        <w:t xml:space="preserve">Si el empleado no está satisfecho con la solución publicada por el ejecutivo superior de  HPS, ella/él pueden traer el asunto al Receptor (o su designado, si aplica) por escrito dentro de 10 días naturales de recibir la anterior decisión. </w:t>
      </w:r>
    </w:p>
    <w:p w:rsidR="00423308" w:rsidRPr="00614B14" w:rsidRDefault="00423308" w:rsidP="00C334F9">
      <w:pPr>
        <w:pStyle w:val="ListParagraph"/>
        <w:numPr>
          <w:ilvl w:val="0"/>
          <w:numId w:val="35"/>
        </w:numPr>
        <w:spacing w:after="200" w:line="276" w:lineRule="auto"/>
        <w:contextualSpacing w:val="0"/>
        <w:rPr>
          <w:rFonts w:asciiTheme="minorHAnsi" w:hAnsiTheme="minorHAnsi"/>
          <w:lang w:val="es-ES_tradnl"/>
        </w:rPr>
      </w:pPr>
      <w:r w:rsidRPr="00614B14">
        <w:rPr>
          <w:rFonts w:asciiTheme="minorHAnsi" w:hAnsiTheme="minorHAnsi"/>
          <w:lang w:val="es-ES_tradnl"/>
        </w:rPr>
        <w:t>Dentro de 10 días naturales de recibir el asunto, el Receptor o su designado deberá reunirse con el empleado para discutir el asunto.</w:t>
      </w:r>
    </w:p>
    <w:p w:rsidR="00423308" w:rsidRPr="00614B14" w:rsidRDefault="00423308" w:rsidP="00C334F9">
      <w:pPr>
        <w:pStyle w:val="ListParagraph"/>
        <w:numPr>
          <w:ilvl w:val="0"/>
          <w:numId w:val="35"/>
        </w:numPr>
        <w:spacing w:after="200" w:line="276" w:lineRule="auto"/>
        <w:contextualSpacing w:val="0"/>
        <w:rPr>
          <w:rFonts w:asciiTheme="minorHAnsi" w:hAnsiTheme="minorHAnsi"/>
          <w:lang w:val="es-ES_tradnl"/>
        </w:rPr>
      </w:pPr>
      <w:r w:rsidRPr="00614B14">
        <w:rPr>
          <w:rFonts w:asciiTheme="minorHAnsi" w:hAnsiTheme="minorHAnsi"/>
          <w:lang w:val="es-ES_tradnl"/>
        </w:rPr>
        <w:t>Dentro de 10 días naturales de la reunión, el Receptor deberá publicar una decisión por escrito para el empleado, la cual será final y que hay que cumplir.</w:t>
      </w:r>
    </w:p>
    <w:p w:rsidR="00423308" w:rsidRPr="00614B14" w:rsidRDefault="00423308" w:rsidP="00614B14">
      <w:pPr>
        <w:spacing w:after="200" w:line="276" w:lineRule="auto"/>
        <w:rPr>
          <w:rFonts w:asciiTheme="minorHAnsi" w:hAnsiTheme="minorHAnsi"/>
        </w:rPr>
      </w:pPr>
      <w:r w:rsidRPr="00614B14">
        <w:rPr>
          <w:rFonts w:asciiTheme="minorHAnsi" w:hAnsiTheme="minorHAnsi"/>
          <w:b/>
          <w:lang w:val="es-ES_tradnl"/>
        </w:rPr>
        <w:t>Disposiciones Generales</w:t>
      </w:r>
    </w:p>
    <w:p w:rsidR="00423308" w:rsidRPr="00614B14" w:rsidRDefault="00423308" w:rsidP="00C334F9">
      <w:pPr>
        <w:pStyle w:val="ListParagraph"/>
        <w:numPr>
          <w:ilvl w:val="0"/>
          <w:numId w:val="35"/>
        </w:numPr>
        <w:spacing w:after="200" w:line="276" w:lineRule="auto"/>
        <w:contextualSpacing w:val="0"/>
        <w:rPr>
          <w:rFonts w:asciiTheme="minorHAnsi" w:hAnsiTheme="minorHAnsi"/>
          <w:lang w:val="es-ES_tradnl"/>
        </w:rPr>
      </w:pPr>
      <w:r w:rsidRPr="00614B14">
        <w:rPr>
          <w:rFonts w:asciiTheme="minorHAnsi" w:hAnsiTheme="minorHAnsi"/>
          <w:lang w:val="es-ES_tradnl"/>
        </w:rPr>
        <w:t>El fracaso del empleado de progresar con la queja al próximo nivel dentro del periodo de tiempo se considerará como la aceptación de la anterior respuesta a la queja.</w:t>
      </w:r>
    </w:p>
    <w:p w:rsidR="00423308" w:rsidRPr="00614B14" w:rsidRDefault="00423308" w:rsidP="00C334F9">
      <w:pPr>
        <w:pStyle w:val="ListParagraph"/>
        <w:numPr>
          <w:ilvl w:val="0"/>
          <w:numId w:val="35"/>
        </w:numPr>
        <w:spacing w:after="200" w:line="276" w:lineRule="auto"/>
        <w:contextualSpacing w:val="0"/>
        <w:rPr>
          <w:rFonts w:asciiTheme="minorHAnsi" w:hAnsiTheme="minorHAnsi"/>
          <w:lang w:val="es-ES_tradnl"/>
        </w:rPr>
      </w:pPr>
      <w:r w:rsidRPr="00614B14">
        <w:rPr>
          <w:rFonts w:asciiTheme="minorHAnsi" w:hAnsiTheme="minorHAnsi"/>
          <w:lang w:val="es-ES_tradnl"/>
        </w:rPr>
        <w:t>El Receptor puede suspender los periodos de tiempo por escrito con el sindicato.</w:t>
      </w:r>
    </w:p>
    <w:p w:rsidR="00423308" w:rsidRPr="00614B14" w:rsidRDefault="00423308" w:rsidP="00614B14">
      <w:pPr>
        <w:pStyle w:val="Default"/>
        <w:spacing w:line="276" w:lineRule="auto"/>
        <w:rPr>
          <w:rFonts w:asciiTheme="minorHAnsi" w:hAnsiTheme="minorHAnsi"/>
          <w:b/>
          <w:lang w:val="es-ES_tradnl"/>
        </w:rPr>
      </w:pPr>
      <w:r w:rsidRPr="00614B14">
        <w:rPr>
          <w:rFonts w:asciiTheme="minorHAnsi" w:hAnsiTheme="minorHAnsi"/>
          <w:lang w:val="es-ES_tradnl"/>
        </w:rPr>
        <w:t xml:space="preserve">Durante el año escolar 2015–2016, el Receptor desarrollará un proceso de solución de disputa que será aplicable a disputas distintas a aquellas relacionadas con la aplicación, significado, o interpretación de una acción tomada por el Receptor/HPS en formular, implementar o administrar cualquier componente del plan de reestructuración.  Antes de la implementación del proceso de solución de disputa, el actual sistema de queja y arbitraje permanecerá en vigor para otras disputas. </w:t>
      </w:r>
    </w:p>
    <w:p w:rsidR="00406E0A" w:rsidRDefault="00406E0A" w:rsidP="00614B14">
      <w:pPr>
        <w:pStyle w:val="Default"/>
        <w:spacing w:line="276" w:lineRule="auto"/>
        <w:rPr>
          <w:rFonts w:asciiTheme="minorHAnsi" w:hAnsiTheme="minorHAnsi"/>
          <w:b/>
          <w:lang w:val="es-ES_tradnl"/>
        </w:rPr>
      </w:pPr>
    </w:p>
    <w:p w:rsidR="00406E0A" w:rsidRDefault="00406E0A" w:rsidP="00614B14">
      <w:pPr>
        <w:pStyle w:val="Default"/>
        <w:spacing w:line="276" w:lineRule="auto"/>
        <w:rPr>
          <w:rFonts w:asciiTheme="minorHAnsi" w:hAnsiTheme="minorHAnsi"/>
          <w:b/>
          <w:lang w:val="es-ES_tradnl"/>
        </w:rPr>
      </w:pPr>
    </w:p>
    <w:p w:rsidR="00423308" w:rsidRPr="00614B14" w:rsidRDefault="00423308" w:rsidP="00614B14">
      <w:pPr>
        <w:pStyle w:val="Default"/>
        <w:spacing w:line="276" w:lineRule="auto"/>
        <w:rPr>
          <w:rFonts w:asciiTheme="minorHAnsi" w:hAnsiTheme="minorHAnsi"/>
          <w:b/>
          <w:bCs/>
          <w:lang w:val="es-ES_tradnl"/>
        </w:rPr>
      </w:pPr>
      <w:r w:rsidRPr="00614B14">
        <w:rPr>
          <w:rFonts w:asciiTheme="minorHAnsi" w:hAnsiTheme="minorHAnsi"/>
          <w:b/>
          <w:lang w:val="es-ES_tradnl"/>
        </w:rPr>
        <w:lastRenderedPageBreak/>
        <w:t>X. Tratamiento de Nuevos Problemas</w:t>
      </w:r>
      <w:r w:rsidRPr="00614B14">
        <w:rPr>
          <w:rFonts w:asciiTheme="minorHAnsi" w:hAnsiTheme="minorHAnsi"/>
          <w:b/>
          <w:bCs/>
          <w:lang w:val="es-ES_tradnl"/>
        </w:rPr>
        <w:t xml:space="preserve"> </w:t>
      </w:r>
    </w:p>
    <w:p w:rsidR="00423308" w:rsidRPr="00614B14" w:rsidRDefault="00423308" w:rsidP="00614B14">
      <w:pPr>
        <w:spacing w:line="276" w:lineRule="auto"/>
        <w:rPr>
          <w:rFonts w:asciiTheme="minorHAnsi" w:hAnsiTheme="minorHAnsi"/>
          <w:lang w:val="es-ES_tradnl"/>
        </w:rPr>
      </w:pPr>
      <w:r w:rsidRPr="00614B14">
        <w:rPr>
          <w:rFonts w:asciiTheme="minorHAnsi" w:hAnsiTheme="minorHAnsi"/>
          <w:lang w:val="es-ES_tradnl"/>
        </w:rPr>
        <w:t>Cualquier cambio que el Receptor considere necesario para maximizar la rápida mejora del desempeño académico de los estudiantes de Holyoke puede ser puesto en práctica después de un periodo de consulta de diez días con el sindicato apropiado. Estos cambios pueden ser implementados a discreción del Receptor, en concordancia con G.L. c. 69, s. 1K.</w:t>
      </w:r>
    </w:p>
    <w:p w:rsidR="00423308" w:rsidRPr="00614B14" w:rsidRDefault="00423308" w:rsidP="00614B14">
      <w:pPr>
        <w:pStyle w:val="NoSpacing"/>
        <w:spacing w:line="276" w:lineRule="auto"/>
        <w:rPr>
          <w:rFonts w:asciiTheme="minorHAnsi" w:hAnsiTheme="minorHAnsi"/>
          <w:sz w:val="24"/>
          <w:szCs w:val="24"/>
        </w:rPr>
      </w:pPr>
    </w:p>
    <w:p w:rsidR="00423308" w:rsidRPr="00614B14" w:rsidRDefault="00423308" w:rsidP="00614B14">
      <w:pPr>
        <w:spacing w:line="276" w:lineRule="auto"/>
        <w:rPr>
          <w:rFonts w:asciiTheme="minorHAnsi" w:hAnsiTheme="minorHAnsi"/>
          <w:b/>
          <w:lang w:val="es-ES_tradnl"/>
        </w:rPr>
      </w:pPr>
      <w:r w:rsidRPr="00614B14">
        <w:rPr>
          <w:rFonts w:asciiTheme="minorHAnsi" w:hAnsiTheme="minorHAnsi"/>
          <w:b/>
          <w:lang w:val="es-ES_tradnl"/>
        </w:rPr>
        <w:t>XI. Prácticas Existentes en el Distrito</w:t>
      </w:r>
    </w:p>
    <w:p w:rsidR="00423308" w:rsidRPr="00614B14" w:rsidRDefault="00423308" w:rsidP="00614B14">
      <w:pPr>
        <w:spacing w:line="276" w:lineRule="auto"/>
        <w:rPr>
          <w:rFonts w:asciiTheme="minorHAnsi" w:hAnsiTheme="minorHAnsi"/>
          <w:lang w:val="es-ES_tradnl"/>
        </w:rPr>
      </w:pPr>
      <w:r w:rsidRPr="00614B14">
        <w:rPr>
          <w:rFonts w:asciiTheme="minorHAnsi" w:hAnsiTheme="minorHAnsi"/>
          <w:lang w:val="es-ES_tradnl"/>
        </w:rPr>
        <w:t>El Receptor puede implementar cambios de conformidad con el plan de reestructuración no obstante cualquier política existente del distrito, “práctica pasada,” cartas complementarias, o acuerdos extra-contractuales. En la medida que un Convenio de Negociación Colectiva codifique y/o incorpore las políticas o prácticas existentes, tales disposiciones son suspendidas.</w:t>
      </w:r>
    </w:p>
    <w:p w:rsidR="00423308" w:rsidRPr="00614B14" w:rsidRDefault="00423308" w:rsidP="00614B14">
      <w:pPr>
        <w:spacing w:line="276" w:lineRule="auto"/>
        <w:rPr>
          <w:rFonts w:asciiTheme="minorHAnsi" w:hAnsiTheme="minorHAnsi"/>
          <w:lang w:val="es-ES_tradnl"/>
        </w:rPr>
      </w:pPr>
    </w:p>
    <w:p w:rsidR="00423308" w:rsidRPr="00614B14" w:rsidRDefault="00423308" w:rsidP="00614B14">
      <w:pPr>
        <w:spacing w:line="276" w:lineRule="auto"/>
        <w:rPr>
          <w:rFonts w:asciiTheme="minorHAnsi" w:hAnsiTheme="minorHAnsi"/>
          <w:b/>
          <w:lang w:val="es-ES_tradnl"/>
        </w:rPr>
      </w:pPr>
      <w:r w:rsidRPr="00614B14">
        <w:rPr>
          <w:rFonts w:asciiTheme="minorHAnsi" w:hAnsiTheme="minorHAnsi"/>
          <w:b/>
          <w:lang w:val="es-ES_tradnl"/>
        </w:rPr>
        <w:t>SECCIÓN 2:</w:t>
      </w:r>
      <w:r w:rsidRPr="00614B14">
        <w:rPr>
          <w:rFonts w:asciiTheme="minorHAnsi" w:hAnsiTheme="minorHAnsi"/>
          <w:b/>
          <w:bCs/>
          <w:lang w:val="es-ES_tradnl"/>
        </w:rPr>
        <w:t> </w:t>
      </w:r>
      <w:r w:rsidRPr="00614B14">
        <w:rPr>
          <w:rFonts w:asciiTheme="minorHAnsi" w:hAnsiTheme="minorHAnsi"/>
          <w:b/>
          <w:lang w:val="es-ES_tradnl"/>
        </w:rPr>
        <w:t>CAMBIOS NECESARIOS A LOS CONTRATOS DE EMPLEO</w:t>
      </w:r>
    </w:p>
    <w:p w:rsidR="00423308" w:rsidRPr="00614B14" w:rsidRDefault="00423308" w:rsidP="00614B14">
      <w:pPr>
        <w:spacing w:line="276" w:lineRule="auto"/>
        <w:rPr>
          <w:rFonts w:asciiTheme="minorHAnsi" w:hAnsiTheme="minorHAnsi"/>
          <w:lang w:val="es-ES_tradnl"/>
        </w:rPr>
      </w:pPr>
      <w:r w:rsidRPr="00614B14">
        <w:rPr>
          <w:rFonts w:asciiTheme="minorHAnsi" w:hAnsiTheme="minorHAnsi"/>
          <w:lang w:val="es-ES_tradnl"/>
        </w:rPr>
        <w:t xml:space="preserve">Ciertos cambios a los contratos de trabajo entre el distrito y los empleados individuales son necesarios para alcanzar las metas del plan de reestructuración.  El Receptor debe tener la flexibilidad para elegir y retener a directores y otro personal administrativo que sean líderes efectivos, tengan las habilidades apropiadas, y traigan atención y urgencia para implementar los términos del plan de reestructuración. Por consiguiente, la fecha de terminación de todos los contratos de empleo para todos los directores actuales es </w:t>
      </w:r>
      <w:r w:rsidR="002F7A59" w:rsidRPr="00614B14">
        <w:rPr>
          <w:rFonts w:asciiTheme="minorHAnsi" w:hAnsiTheme="minorHAnsi"/>
          <w:lang w:val="es-ES_tradnl"/>
        </w:rPr>
        <w:t>cambiado a</w:t>
      </w:r>
      <w:r w:rsidRPr="00614B14">
        <w:rPr>
          <w:rFonts w:asciiTheme="minorHAnsi" w:hAnsiTheme="minorHAnsi"/>
          <w:lang w:val="es-ES_tradnl"/>
        </w:rPr>
        <w:t xml:space="preserve">l 30 de junio del 2016.  Asimismo, la fecha de terminación para todos los contratos de empleo con todos los administradores y cualquier miembro del personal con contratos individuales es </w:t>
      </w:r>
      <w:r w:rsidR="002F7A59" w:rsidRPr="00614B14">
        <w:rPr>
          <w:rFonts w:asciiTheme="minorHAnsi" w:hAnsiTheme="minorHAnsi"/>
          <w:lang w:val="es-ES_tradnl"/>
        </w:rPr>
        <w:t>cambiado a</w:t>
      </w:r>
      <w:r w:rsidRPr="00614B14">
        <w:rPr>
          <w:rFonts w:asciiTheme="minorHAnsi" w:hAnsiTheme="minorHAnsi"/>
          <w:lang w:val="es-ES_tradnl"/>
        </w:rPr>
        <w:t>l 30 de junio del 2016.  El Receptor puede, a su criterio, extender cualquiera de dichos contratos de trabajo</w:t>
      </w:r>
      <w:r w:rsidR="00A85C68" w:rsidRPr="00614B14">
        <w:rPr>
          <w:rFonts w:asciiTheme="minorHAnsi" w:hAnsiTheme="minorHAnsi"/>
          <w:lang w:val="es-ES_tradnl"/>
        </w:rPr>
        <w:t xml:space="preserve"> o ejercer la cláusula de terminación de cualquier contrato</w:t>
      </w:r>
      <w:r w:rsidR="006A05D8" w:rsidRPr="00614B14">
        <w:rPr>
          <w:rFonts w:asciiTheme="minorHAnsi" w:hAnsiTheme="minorHAnsi"/>
          <w:lang w:val="es-ES_tradnl"/>
        </w:rPr>
        <w:t xml:space="preserve">.  El cambio de fechas de </w:t>
      </w:r>
      <w:r w:rsidRPr="00614B14">
        <w:rPr>
          <w:rFonts w:asciiTheme="minorHAnsi" w:hAnsiTheme="minorHAnsi"/>
          <w:lang w:val="es-ES_tradnl"/>
        </w:rPr>
        <w:t>terminación reemplaza cualquier disposición contraria en cualquier contrato de trabajo individual entre el distrito y un empleado individual.</w:t>
      </w:r>
    </w:p>
    <w:p w:rsidR="00423308" w:rsidRPr="00614B14" w:rsidRDefault="00423308" w:rsidP="00614B14">
      <w:pPr>
        <w:spacing w:line="276" w:lineRule="auto"/>
        <w:rPr>
          <w:rFonts w:asciiTheme="minorHAnsi" w:hAnsiTheme="minorHAnsi"/>
          <w:lang w:val="es-ES_tradnl"/>
        </w:rPr>
      </w:pPr>
    </w:p>
    <w:p w:rsidR="00423308" w:rsidRPr="00614B14" w:rsidRDefault="00423308" w:rsidP="00614B14">
      <w:pPr>
        <w:spacing w:line="276" w:lineRule="auto"/>
        <w:rPr>
          <w:rFonts w:asciiTheme="minorHAnsi" w:hAnsiTheme="minorHAnsi"/>
          <w:b/>
          <w:lang w:val="es-ES_tradnl"/>
        </w:rPr>
      </w:pPr>
      <w:r w:rsidRPr="00614B14">
        <w:rPr>
          <w:rFonts w:asciiTheme="minorHAnsi" w:hAnsiTheme="minorHAnsi"/>
          <w:b/>
          <w:lang w:val="es-ES_tradnl"/>
        </w:rPr>
        <w:t>SECCION 3:</w:t>
      </w:r>
      <w:r w:rsidRPr="00614B14">
        <w:rPr>
          <w:rFonts w:asciiTheme="minorHAnsi" w:hAnsiTheme="minorHAnsi"/>
          <w:b/>
          <w:bCs/>
          <w:lang w:val="es-ES_tradnl"/>
        </w:rPr>
        <w:t> </w:t>
      </w:r>
      <w:r w:rsidRPr="00614B14">
        <w:rPr>
          <w:rFonts w:asciiTheme="minorHAnsi" w:hAnsiTheme="minorHAnsi"/>
          <w:b/>
          <w:lang w:val="es-ES_tradnl"/>
        </w:rPr>
        <w:t>CAMBIOS NECESARIOS A OTROS CONTRATOS</w:t>
      </w:r>
    </w:p>
    <w:p w:rsidR="00423308" w:rsidRPr="00614B14" w:rsidRDefault="00423308" w:rsidP="00614B14">
      <w:pPr>
        <w:pStyle w:val="NoSpacing"/>
        <w:spacing w:line="276" w:lineRule="auto"/>
        <w:rPr>
          <w:rFonts w:asciiTheme="minorHAnsi" w:hAnsiTheme="minorHAnsi"/>
          <w:sz w:val="24"/>
          <w:szCs w:val="24"/>
          <w:lang w:val="es-ES_tradnl"/>
        </w:rPr>
      </w:pPr>
      <w:r w:rsidRPr="00614B14">
        <w:rPr>
          <w:rStyle w:val="Heading3Char1"/>
          <w:rFonts w:asciiTheme="minorHAnsi" w:eastAsiaTheme="minorHAnsi" w:hAnsiTheme="minorHAnsi"/>
          <w:b w:val="0"/>
          <w:sz w:val="24"/>
          <w:szCs w:val="24"/>
          <w:lang w:val="es-ES_tradnl"/>
        </w:rPr>
        <w:t>El distrito debe garantizar que su uso de todos los recursos traiga como resultado el aumento del aprendizaje del estudiante. El distrito restringirá los gastos que no apoyen de forma directa a las prioridades identificadas en el plan de reestructuración, y reasignará los fondos y las plazas del personal para un uso más productivo.</w:t>
      </w:r>
      <w:r w:rsidRPr="00614B14">
        <w:rPr>
          <w:rStyle w:val="Heading3Char1"/>
          <w:rFonts w:asciiTheme="minorHAnsi" w:hAnsiTheme="minorHAnsi"/>
          <w:b w:val="0"/>
          <w:sz w:val="24"/>
          <w:szCs w:val="24"/>
          <w:lang w:val="es-ES_tradnl"/>
        </w:rPr>
        <w:t> </w:t>
      </w:r>
      <w:r w:rsidRPr="00614B14">
        <w:rPr>
          <w:rStyle w:val="Heading3Char1"/>
          <w:rFonts w:asciiTheme="minorHAnsi" w:eastAsiaTheme="minorHAnsi" w:hAnsiTheme="minorHAnsi"/>
          <w:b w:val="0"/>
          <w:sz w:val="24"/>
          <w:szCs w:val="24"/>
          <w:lang w:val="es-ES_tradnl"/>
        </w:rPr>
        <w:t>Por ejemplo, hasta el punto permisible, el distrito le concederá a las escuelas la capacidad de llevar a cabo sus propias adquisiciones,</w:t>
      </w:r>
      <w:r w:rsidRPr="00614B14">
        <w:rPr>
          <w:rStyle w:val="Heading3Char1"/>
          <w:rFonts w:asciiTheme="minorHAnsi" w:eastAsiaTheme="minorHAnsi" w:hAnsiTheme="minorHAnsi"/>
          <w:sz w:val="24"/>
          <w:szCs w:val="24"/>
          <w:lang w:val="es-ES_tradnl"/>
        </w:rPr>
        <w:t xml:space="preserve"> </w:t>
      </w:r>
      <w:r w:rsidRPr="00614B14">
        <w:rPr>
          <w:rFonts w:asciiTheme="minorHAnsi" w:hAnsiTheme="minorHAnsi"/>
          <w:sz w:val="24"/>
          <w:szCs w:val="24"/>
          <w:lang w:val="es-ES_tradnl"/>
        </w:rPr>
        <w:t xml:space="preserve"> mientras garantiza los adecuados controles financieros a nivel de distrito y supervisión.  Asimismo, garantizar que sus recursos apoyen las prioridades identificadas en el plan de reestructuración, HPS revisará sus contratos de ventas y limitará, suspenderá, o cambiará esos contratos donde sea apropiado.</w:t>
      </w:r>
    </w:p>
    <w:p w:rsidR="00786E7E" w:rsidRDefault="00423308" w:rsidP="00614B14">
      <w:pPr>
        <w:spacing w:after="200" w:line="276" w:lineRule="auto"/>
        <w:rPr>
          <w:rFonts w:asciiTheme="minorHAnsi" w:hAnsiTheme="minorHAnsi"/>
          <w:lang w:val="es-ES_tradnl"/>
        </w:rPr>
        <w:sectPr w:rsidR="00786E7E" w:rsidSect="003A565D">
          <w:type w:val="continuous"/>
          <w:pgSz w:w="12240" w:h="15840"/>
          <w:pgMar w:top="1440" w:right="1440" w:bottom="1440" w:left="1440" w:header="708" w:footer="708" w:gutter="0"/>
          <w:pgNumType w:start="1"/>
          <w:cols w:space="708"/>
          <w:titlePg/>
          <w:docGrid w:linePitch="360"/>
        </w:sectPr>
      </w:pPr>
      <w:r w:rsidRPr="00614B14">
        <w:rPr>
          <w:rFonts w:asciiTheme="minorHAnsi" w:hAnsiTheme="minorHAnsi"/>
          <w:lang w:val="es-ES_tradnl"/>
        </w:rPr>
        <w:br w:type="page"/>
      </w:r>
    </w:p>
    <w:tbl>
      <w:tblPr>
        <w:tblW w:w="5000" w:type="pct"/>
        <w:tblLayout w:type="fixed"/>
        <w:tblLook w:val="04A0"/>
      </w:tblPr>
      <w:tblGrid>
        <w:gridCol w:w="2446"/>
        <w:gridCol w:w="4322"/>
        <w:gridCol w:w="1440"/>
        <w:gridCol w:w="1440"/>
        <w:gridCol w:w="1440"/>
        <w:gridCol w:w="1440"/>
        <w:gridCol w:w="2376"/>
      </w:tblGrid>
      <w:tr w:rsidR="006C230F" w:rsidRPr="00786E7E" w:rsidTr="006F7B83">
        <w:trPr>
          <w:trHeight w:val="405"/>
        </w:trPr>
        <w:tc>
          <w:tcPr>
            <w:tcW w:w="2271" w:type="pct"/>
            <w:gridSpan w:val="2"/>
            <w:tcBorders>
              <w:top w:val="single" w:sz="8" w:space="0" w:color="auto"/>
              <w:left w:val="single" w:sz="8" w:space="0" w:color="auto"/>
              <w:bottom w:val="nil"/>
              <w:right w:val="nil"/>
            </w:tcBorders>
            <w:shd w:val="clear" w:color="000000" w:fill="F2F2F2"/>
            <w:noWrap/>
            <w:vAlign w:val="center"/>
            <w:hideMark/>
          </w:tcPr>
          <w:p w:rsidR="00786E7E" w:rsidRPr="00786E7E" w:rsidRDefault="00786E7E" w:rsidP="00C14E42">
            <w:pPr>
              <w:rPr>
                <w:rFonts w:asciiTheme="minorHAnsi" w:hAnsiTheme="minorHAnsi"/>
                <w:b/>
                <w:bCs/>
                <w:color w:val="000000"/>
              </w:rPr>
            </w:pPr>
            <w:bookmarkStart w:id="1" w:name="RANGE!A1:K79"/>
            <w:r w:rsidRPr="00786E7E">
              <w:rPr>
                <w:rFonts w:asciiTheme="minorHAnsi" w:hAnsiTheme="minorHAnsi"/>
                <w:b/>
                <w:bCs/>
                <w:color w:val="000000"/>
                <w:sz w:val="22"/>
                <w:szCs w:val="22"/>
              </w:rPr>
              <w:lastRenderedPageBreak/>
              <w:t>Apéndice B: Metas Anuales Cuantificables</w:t>
            </w:r>
            <w:bookmarkEnd w:id="1"/>
          </w:p>
        </w:tc>
        <w:tc>
          <w:tcPr>
            <w:tcW w:w="483" w:type="pct"/>
            <w:tcBorders>
              <w:top w:val="single" w:sz="8" w:space="0" w:color="auto"/>
              <w:left w:val="nil"/>
              <w:bottom w:val="nil"/>
              <w:right w:val="nil"/>
            </w:tcBorders>
            <w:shd w:val="clear" w:color="000000" w:fill="F2F2F2"/>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 </w:t>
            </w:r>
          </w:p>
        </w:tc>
        <w:tc>
          <w:tcPr>
            <w:tcW w:w="483" w:type="pct"/>
            <w:tcBorders>
              <w:top w:val="single" w:sz="8" w:space="0" w:color="auto"/>
              <w:left w:val="nil"/>
              <w:bottom w:val="nil"/>
              <w:right w:val="nil"/>
            </w:tcBorders>
            <w:shd w:val="clear" w:color="000000" w:fill="F2F2F2"/>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 </w:t>
            </w:r>
          </w:p>
        </w:tc>
        <w:tc>
          <w:tcPr>
            <w:tcW w:w="483" w:type="pct"/>
            <w:tcBorders>
              <w:top w:val="single" w:sz="8" w:space="0" w:color="auto"/>
              <w:left w:val="nil"/>
              <w:bottom w:val="nil"/>
              <w:right w:val="nil"/>
            </w:tcBorders>
            <w:shd w:val="clear" w:color="000000" w:fill="F2F2F2"/>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 </w:t>
            </w:r>
          </w:p>
        </w:tc>
        <w:tc>
          <w:tcPr>
            <w:tcW w:w="483" w:type="pct"/>
            <w:tcBorders>
              <w:top w:val="single" w:sz="8" w:space="0" w:color="auto"/>
              <w:left w:val="nil"/>
              <w:bottom w:val="nil"/>
              <w:right w:val="single" w:sz="8" w:space="0" w:color="auto"/>
            </w:tcBorders>
            <w:shd w:val="clear" w:color="000000" w:fill="F2F2F2"/>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 </w:t>
            </w:r>
          </w:p>
        </w:tc>
        <w:tc>
          <w:tcPr>
            <w:tcW w:w="797" w:type="pct"/>
            <w:tcBorders>
              <w:top w:val="nil"/>
              <w:left w:val="nil"/>
              <w:bottom w:val="single" w:sz="8" w:space="0" w:color="auto"/>
              <w:right w:val="nil"/>
            </w:tcBorders>
            <w:shd w:val="clear" w:color="auto" w:fill="auto"/>
            <w:noWrap/>
            <w:vAlign w:val="center"/>
            <w:hideMark/>
          </w:tcPr>
          <w:p w:rsidR="00786E7E" w:rsidRPr="00786E7E" w:rsidRDefault="00786E7E" w:rsidP="00C14E42">
            <w:pPr>
              <w:rPr>
                <w:rFonts w:asciiTheme="minorHAnsi" w:hAnsiTheme="minorHAnsi"/>
                <w:color w:val="000000"/>
              </w:rPr>
            </w:pPr>
          </w:p>
        </w:tc>
      </w:tr>
      <w:tr w:rsidR="00AB234D" w:rsidRPr="00786E7E" w:rsidTr="00AB234D">
        <w:trPr>
          <w:trHeight w:val="547"/>
        </w:trPr>
        <w:tc>
          <w:tcPr>
            <w:tcW w:w="821" w:type="pct"/>
            <w:tcBorders>
              <w:top w:val="single" w:sz="8" w:space="0" w:color="auto"/>
              <w:left w:val="single" w:sz="8" w:space="0" w:color="auto"/>
              <w:bottom w:val="single" w:sz="8" w:space="0" w:color="auto"/>
              <w:right w:val="single" w:sz="8" w:space="0" w:color="auto"/>
            </w:tcBorders>
            <w:shd w:val="clear" w:color="000000" w:fill="F2F2F2"/>
            <w:vAlign w:val="center"/>
            <w:hideMark/>
          </w:tcPr>
          <w:p w:rsidR="00786E7E" w:rsidRPr="00786E7E" w:rsidRDefault="00786E7E" w:rsidP="00C14E42">
            <w:pPr>
              <w:rPr>
                <w:rFonts w:asciiTheme="minorHAnsi" w:hAnsiTheme="minorHAnsi"/>
                <w:b/>
                <w:bCs/>
                <w:color w:val="000000"/>
              </w:rPr>
            </w:pPr>
            <w:r w:rsidRPr="00786E7E">
              <w:rPr>
                <w:rFonts w:asciiTheme="minorHAnsi" w:hAnsiTheme="minorHAnsi"/>
                <w:b/>
                <w:bCs/>
                <w:color w:val="000000"/>
                <w:sz w:val="22"/>
                <w:szCs w:val="22"/>
              </w:rPr>
              <w:t>Área especificada por el Capítulo 69, Sección 1K</w:t>
            </w:r>
          </w:p>
        </w:tc>
        <w:tc>
          <w:tcPr>
            <w:tcW w:w="1449" w:type="pct"/>
            <w:tcBorders>
              <w:top w:val="single" w:sz="8" w:space="0" w:color="auto"/>
              <w:left w:val="nil"/>
              <w:bottom w:val="single" w:sz="8" w:space="0" w:color="auto"/>
              <w:right w:val="nil"/>
            </w:tcBorders>
            <w:shd w:val="clear" w:color="000000" w:fill="F2F2F2"/>
            <w:vAlign w:val="center"/>
            <w:hideMark/>
          </w:tcPr>
          <w:p w:rsidR="00786E7E" w:rsidRPr="00786E7E" w:rsidRDefault="00786E7E" w:rsidP="00C14E42">
            <w:pPr>
              <w:rPr>
                <w:rFonts w:asciiTheme="minorHAnsi" w:hAnsiTheme="minorHAnsi"/>
                <w:b/>
                <w:bCs/>
                <w:color w:val="000000"/>
              </w:rPr>
            </w:pPr>
            <w:r w:rsidRPr="00786E7E">
              <w:rPr>
                <w:rFonts w:asciiTheme="minorHAnsi" w:hAnsiTheme="minorHAnsi"/>
                <w:b/>
                <w:bCs/>
                <w:color w:val="000000"/>
                <w:sz w:val="22"/>
                <w:szCs w:val="22"/>
              </w:rPr>
              <w:t>Medida</w:t>
            </w:r>
          </w:p>
        </w:tc>
        <w:tc>
          <w:tcPr>
            <w:tcW w:w="483" w:type="pct"/>
            <w:tcBorders>
              <w:top w:val="single" w:sz="8" w:space="0" w:color="auto"/>
              <w:left w:val="single" w:sz="4" w:space="0" w:color="auto"/>
              <w:bottom w:val="single" w:sz="8" w:space="0" w:color="auto"/>
              <w:right w:val="single" w:sz="4" w:space="0" w:color="auto"/>
            </w:tcBorders>
            <w:shd w:val="clear" w:color="000000" w:fill="DBE5F1"/>
            <w:vAlign w:val="center"/>
            <w:hideMark/>
          </w:tcPr>
          <w:p w:rsidR="00786E7E" w:rsidRPr="00786E7E" w:rsidRDefault="00786E7E" w:rsidP="00C14E42">
            <w:pPr>
              <w:jc w:val="center"/>
              <w:rPr>
                <w:rFonts w:asciiTheme="minorHAnsi" w:hAnsiTheme="minorHAnsi"/>
                <w:b/>
                <w:color w:val="000000"/>
              </w:rPr>
            </w:pPr>
            <w:r w:rsidRPr="00786E7E">
              <w:rPr>
                <w:rFonts w:asciiTheme="minorHAnsi" w:hAnsiTheme="minorHAnsi"/>
                <w:b/>
                <w:color w:val="000000"/>
                <w:sz w:val="22"/>
                <w:szCs w:val="22"/>
              </w:rPr>
              <w:t xml:space="preserve">SY 2014-2015 </w:t>
            </w:r>
          </w:p>
          <w:p w:rsidR="00786E7E" w:rsidRPr="00786E7E" w:rsidRDefault="00786E7E" w:rsidP="00C14E42">
            <w:pPr>
              <w:jc w:val="center"/>
              <w:rPr>
                <w:rFonts w:asciiTheme="minorHAnsi" w:hAnsiTheme="minorHAnsi"/>
                <w:b/>
                <w:color w:val="000000"/>
              </w:rPr>
            </w:pPr>
            <w:r w:rsidRPr="00786E7E">
              <w:rPr>
                <w:rFonts w:asciiTheme="minorHAnsi" w:hAnsiTheme="minorHAnsi"/>
                <w:b/>
                <w:color w:val="000000"/>
                <w:sz w:val="22"/>
                <w:szCs w:val="22"/>
              </w:rPr>
              <w:t>Base</w:t>
            </w:r>
          </w:p>
        </w:tc>
        <w:tc>
          <w:tcPr>
            <w:tcW w:w="483" w:type="pct"/>
            <w:tcBorders>
              <w:top w:val="single" w:sz="8" w:space="0" w:color="auto"/>
              <w:left w:val="nil"/>
              <w:bottom w:val="single" w:sz="8" w:space="0" w:color="auto"/>
              <w:right w:val="single" w:sz="4" w:space="0" w:color="auto"/>
            </w:tcBorders>
            <w:shd w:val="clear" w:color="000000" w:fill="B8CCE4"/>
            <w:vAlign w:val="center"/>
            <w:hideMark/>
          </w:tcPr>
          <w:p w:rsidR="00786E7E" w:rsidRPr="00786E7E" w:rsidRDefault="00786E7E" w:rsidP="00C14E42">
            <w:pPr>
              <w:jc w:val="center"/>
              <w:rPr>
                <w:rFonts w:asciiTheme="minorHAnsi" w:hAnsiTheme="minorHAnsi"/>
                <w:b/>
                <w:color w:val="000000"/>
              </w:rPr>
            </w:pPr>
            <w:r w:rsidRPr="00786E7E">
              <w:rPr>
                <w:rFonts w:asciiTheme="minorHAnsi" w:hAnsiTheme="minorHAnsi"/>
                <w:b/>
                <w:color w:val="000000"/>
                <w:sz w:val="22"/>
                <w:szCs w:val="22"/>
              </w:rPr>
              <w:t>SY 2015-2016 Objetivo</w:t>
            </w:r>
          </w:p>
        </w:tc>
        <w:tc>
          <w:tcPr>
            <w:tcW w:w="483" w:type="pct"/>
            <w:tcBorders>
              <w:top w:val="single" w:sz="8" w:space="0" w:color="auto"/>
              <w:left w:val="nil"/>
              <w:bottom w:val="single" w:sz="8" w:space="0" w:color="auto"/>
              <w:right w:val="single" w:sz="4" w:space="0" w:color="auto"/>
            </w:tcBorders>
            <w:shd w:val="clear" w:color="000000" w:fill="B8CCE4"/>
            <w:vAlign w:val="center"/>
            <w:hideMark/>
          </w:tcPr>
          <w:p w:rsidR="00786E7E" w:rsidRPr="00786E7E" w:rsidRDefault="00786E7E" w:rsidP="00C14E42">
            <w:pPr>
              <w:jc w:val="center"/>
              <w:rPr>
                <w:rFonts w:asciiTheme="minorHAnsi" w:hAnsiTheme="minorHAnsi"/>
                <w:b/>
                <w:color w:val="000000"/>
              </w:rPr>
            </w:pPr>
            <w:r w:rsidRPr="00786E7E">
              <w:rPr>
                <w:rFonts w:asciiTheme="minorHAnsi" w:hAnsiTheme="minorHAnsi"/>
                <w:b/>
                <w:color w:val="000000"/>
                <w:sz w:val="22"/>
                <w:szCs w:val="22"/>
              </w:rPr>
              <w:t>SY 2016-2017 Objetivo</w:t>
            </w:r>
          </w:p>
        </w:tc>
        <w:tc>
          <w:tcPr>
            <w:tcW w:w="483" w:type="pct"/>
            <w:tcBorders>
              <w:top w:val="single" w:sz="8" w:space="0" w:color="auto"/>
              <w:left w:val="nil"/>
              <w:bottom w:val="single" w:sz="8" w:space="0" w:color="auto"/>
              <w:right w:val="single" w:sz="8" w:space="0" w:color="auto"/>
            </w:tcBorders>
            <w:shd w:val="clear" w:color="000000" w:fill="B8CCE4"/>
            <w:vAlign w:val="center"/>
            <w:hideMark/>
          </w:tcPr>
          <w:p w:rsidR="00786E7E" w:rsidRPr="00786E7E" w:rsidRDefault="00786E7E" w:rsidP="00C14E42">
            <w:pPr>
              <w:jc w:val="center"/>
              <w:rPr>
                <w:rFonts w:asciiTheme="minorHAnsi" w:hAnsiTheme="minorHAnsi"/>
                <w:b/>
                <w:color w:val="000000"/>
              </w:rPr>
            </w:pPr>
            <w:r w:rsidRPr="00786E7E">
              <w:rPr>
                <w:rFonts w:asciiTheme="minorHAnsi" w:hAnsiTheme="minorHAnsi"/>
                <w:b/>
                <w:color w:val="000000"/>
                <w:sz w:val="22"/>
                <w:szCs w:val="22"/>
              </w:rPr>
              <w:t>SY 2017-2018 Objetivo</w:t>
            </w:r>
          </w:p>
        </w:tc>
        <w:tc>
          <w:tcPr>
            <w:tcW w:w="797" w:type="pct"/>
            <w:tcBorders>
              <w:top w:val="single" w:sz="8" w:space="0" w:color="auto"/>
              <w:left w:val="nil"/>
              <w:bottom w:val="single" w:sz="8" w:space="0" w:color="auto"/>
              <w:right w:val="single" w:sz="8" w:space="0" w:color="auto"/>
            </w:tcBorders>
            <w:shd w:val="clear" w:color="000000" w:fill="F2F2F2"/>
            <w:vAlign w:val="center"/>
            <w:hideMark/>
          </w:tcPr>
          <w:p w:rsidR="00786E7E" w:rsidRPr="00786E7E" w:rsidRDefault="00786E7E" w:rsidP="00C14E42">
            <w:pPr>
              <w:rPr>
                <w:rFonts w:asciiTheme="minorHAnsi" w:hAnsiTheme="minorHAnsi"/>
                <w:b/>
                <w:color w:val="000000"/>
              </w:rPr>
            </w:pPr>
            <w:r w:rsidRPr="00786E7E">
              <w:rPr>
                <w:rFonts w:asciiTheme="minorHAnsi" w:hAnsiTheme="minorHAnsi"/>
                <w:b/>
                <w:color w:val="000000"/>
                <w:sz w:val="22"/>
                <w:szCs w:val="22"/>
              </w:rPr>
              <w:t>Notas</w:t>
            </w:r>
          </w:p>
        </w:tc>
      </w:tr>
      <w:tr w:rsidR="00AB234D" w:rsidRPr="00786E7E" w:rsidTr="00AB234D">
        <w:trPr>
          <w:trHeight w:val="806"/>
        </w:trPr>
        <w:tc>
          <w:tcPr>
            <w:tcW w:w="821" w:type="pct"/>
            <w:vMerge w:val="restart"/>
            <w:tcBorders>
              <w:top w:val="nil"/>
              <w:left w:val="single" w:sz="8" w:space="0" w:color="auto"/>
              <w:bottom w:val="nil"/>
              <w:right w:val="nil"/>
            </w:tcBorders>
            <w:shd w:val="clear" w:color="auto" w:fill="auto"/>
            <w:hideMark/>
          </w:tcPr>
          <w:p w:rsidR="00786E7E" w:rsidRPr="00786E7E" w:rsidRDefault="00786E7E" w:rsidP="00C14E42">
            <w:pPr>
              <w:rPr>
                <w:rFonts w:asciiTheme="minorHAnsi" w:hAnsiTheme="minorHAnsi"/>
                <w:b/>
                <w:bCs/>
                <w:color w:val="000000"/>
              </w:rPr>
            </w:pPr>
            <w:r w:rsidRPr="00786E7E">
              <w:rPr>
                <w:rFonts w:asciiTheme="minorHAnsi" w:hAnsiTheme="minorHAnsi"/>
                <w:b/>
                <w:bCs/>
                <w:color w:val="000000"/>
                <w:sz w:val="22"/>
                <w:szCs w:val="22"/>
              </w:rPr>
              <w:t>(1) Asistencia de los estudiantes, tasas de permisos y tasas de exclusión</w:t>
            </w:r>
          </w:p>
        </w:tc>
        <w:tc>
          <w:tcPr>
            <w:tcW w:w="1449" w:type="pct"/>
            <w:tcBorders>
              <w:top w:val="nil"/>
              <w:left w:val="single" w:sz="8" w:space="0" w:color="auto"/>
              <w:bottom w:val="single" w:sz="4" w:space="0" w:color="auto"/>
              <w:right w:val="single" w:sz="4" w:space="0" w:color="auto"/>
            </w:tcBorders>
            <w:shd w:val="clear" w:color="auto" w:fill="auto"/>
            <w:vAlign w:val="center"/>
            <w:hideMark/>
          </w:tcPr>
          <w:p w:rsidR="00786E7E" w:rsidRPr="00786E7E" w:rsidRDefault="00786E7E" w:rsidP="00C14E42">
            <w:pPr>
              <w:rPr>
                <w:rFonts w:asciiTheme="minorHAnsi" w:hAnsiTheme="minorHAnsi"/>
                <w:color w:val="000000"/>
              </w:rPr>
            </w:pPr>
            <w:r w:rsidRPr="00786E7E">
              <w:rPr>
                <w:rFonts w:asciiTheme="minorHAnsi" w:hAnsiTheme="minorHAnsi"/>
                <w:color w:val="000000"/>
                <w:sz w:val="22"/>
                <w:szCs w:val="22"/>
              </w:rPr>
              <w:t>Tasa de asistencia (Aumento)</w:t>
            </w:r>
          </w:p>
        </w:tc>
        <w:tc>
          <w:tcPr>
            <w:tcW w:w="483" w:type="pct"/>
            <w:tcBorders>
              <w:top w:val="nil"/>
              <w:left w:val="nil"/>
              <w:bottom w:val="single" w:sz="4" w:space="0" w:color="auto"/>
              <w:right w:val="single" w:sz="4" w:space="0" w:color="auto"/>
            </w:tcBorders>
            <w:shd w:val="clear" w:color="000000" w:fill="DBE5F1"/>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92</w:t>
            </w:r>
          </w:p>
        </w:tc>
        <w:tc>
          <w:tcPr>
            <w:tcW w:w="483" w:type="pct"/>
            <w:tcBorders>
              <w:top w:val="nil"/>
              <w:left w:val="nil"/>
              <w:bottom w:val="single" w:sz="4" w:space="0" w:color="auto"/>
              <w:right w:val="single" w:sz="4" w:space="0" w:color="auto"/>
            </w:tcBorders>
            <w:shd w:val="clear" w:color="000000" w:fill="B8CCE4"/>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92</w:t>
            </w:r>
          </w:p>
        </w:tc>
        <w:tc>
          <w:tcPr>
            <w:tcW w:w="483" w:type="pct"/>
            <w:tcBorders>
              <w:top w:val="nil"/>
              <w:left w:val="nil"/>
              <w:bottom w:val="single" w:sz="4" w:space="0" w:color="auto"/>
              <w:right w:val="single" w:sz="4" w:space="0" w:color="auto"/>
            </w:tcBorders>
            <w:shd w:val="clear" w:color="000000" w:fill="B8CCE4"/>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93</w:t>
            </w:r>
          </w:p>
        </w:tc>
        <w:tc>
          <w:tcPr>
            <w:tcW w:w="483" w:type="pct"/>
            <w:tcBorders>
              <w:top w:val="nil"/>
              <w:left w:val="nil"/>
              <w:bottom w:val="single" w:sz="4" w:space="0" w:color="auto"/>
              <w:right w:val="single" w:sz="8" w:space="0" w:color="auto"/>
            </w:tcBorders>
            <w:shd w:val="clear" w:color="000000" w:fill="B8CCE4"/>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94</w:t>
            </w:r>
          </w:p>
        </w:tc>
        <w:tc>
          <w:tcPr>
            <w:tcW w:w="797" w:type="pct"/>
            <w:tcBorders>
              <w:top w:val="nil"/>
              <w:left w:val="nil"/>
              <w:bottom w:val="single" w:sz="4" w:space="0" w:color="auto"/>
              <w:right w:val="single" w:sz="8" w:space="0" w:color="auto"/>
            </w:tcBorders>
            <w:shd w:val="clear" w:color="auto" w:fill="auto"/>
            <w:vAlign w:val="center"/>
            <w:hideMark/>
          </w:tcPr>
          <w:p w:rsidR="00786E7E" w:rsidRPr="00786E7E" w:rsidRDefault="00786E7E" w:rsidP="00C14E42">
            <w:pPr>
              <w:rPr>
                <w:rFonts w:asciiTheme="minorHAnsi" w:hAnsiTheme="minorHAnsi"/>
                <w:color w:val="000000"/>
              </w:rPr>
            </w:pPr>
            <w:r w:rsidRPr="00786E7E">
              <w:rPr>
                <w:rFonts w:asciiTheme="minorHAnsi" w:hAnsiTheme="minorHAnsi"/>
                <w:color w:val="000000"/>
                <w:sz w:val="22"/>
                <w:szCs w:val="22"/>
              </w:rPr>
              <w:t> </w:t>
            </w:r>
          </w:p>
        </w:tc>
      </w:tr>
      <w:tr w:rsidR="00AB234D" w:rsidRPr="00786E7E" w:rsidTr="00AB234D">
        <w:trPr>
          <w:trHeight w:val="806"/>
        </w:trPr>
        <w:tc>
          <w:tcPr>
            <w:tcW w:w="821" w:type="pct"/>
            <w:vMerge/>
            <w:tcBorders>
              <w:top w:val="nil"/>
              <w:left w:val="single" w:sz="8" w:space="0" w:color="auto"/>
              <w:bottom w:val="nil"/>
              <w:right w:val="nil"/>
            </w:tcBorders>
            <w:vAlign w:val="center"/>
            <w:hideMark/>
          </w:tcPr>
          <w:p w:rsidR="00786E7E" w:rsidRPr="00786E7E" w:rsidRDefault="00786E7E" w:rsidP="00C14E42">
            <w:pPr>
              <w:rPr>
                <w:rFonts w:asciiTheme="minorHAnsi" w:hAnsiTheme="minorHAnsi"/>
                <w:b/>
                <w:bCs/>
                <w:color w:val="000000"/>
              </w:rPr>
            </w:pPr>
          </w:p>
        </w:tc>
        <w:tc>
          <w:tcPr>
            <w:tcW w:w="1449" w:type="pct"/>
            <w:tcBorders>
              <w:top w:val="nil"/>
              <w:left w:val="single" w:sz="8" w:space="0" w:color="auto"/>
              <w:bottom w:val="single" w:sz="4" w:space="0" w:color="auto"/>
              <w:right w:val="single" w:sz="4" w:space="0" w:color="auto"/>
            </w:tcBorders>
            <w:shd w:val="clear" w:color="auto" w:fill="auto"/>
            <w:vAlign w:val="center"/>
            <w:hideMark/>
          </w:tcPr>
          <w:p w:rsidR="00786E7E" w:rsidRPr="00786E7E" w:rsidRDefault="00786E7E" w:rsidP="00C14E42">
            <w:pPr>
              <w:rPr>
                <w:rFonts w:asciiTheme="minorHAnsi" w:hAnsiTheme="minorHAnsi"/>
                <w:color w:val="000000"/>
              </w:rPr>
            </w:pPr>
            <w:r w:rsidRPr="00786E7E">
              <w:rPr>
                <w:rFonts w:asciiTheme="minorHAnsi" w:hAnsiTheme="minorHAnsi"/>
                <w:color w:val="000000"/>
                <w:sz w:val="22"/>
                <w:szCs w:val="22"/>
              </w:rPr>
              <w:t>Porcentaje de estudiantes con ausencias crónicas (10% o más) (Disminución)</w:t>
            </w:r>
          </w:p>
        </w:tc>
        <w:tc>
          <w:tcPr>
            <w:tcW w:w="483" w:type="pct"/>
            <w:tcBorders>
              <w:top w:val="nil"/>
              <w:left w:val="nil"/>
              <w:bottom w:val="single" w:sz="4" w:space="0" w:color="auto"/>
              <w:right w:val="single" w:sz="4" w:space="0" w:color="auto"/>
            </w:tcBorders>
            <w:shd w:val="clear" w:color="000000" w:fill="DBE5F1"/>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29</w:t>
            </w:r>
          </w:p>
        </w:tc>
        <w:tc>
          <w:tcPr>
            <w:tcW w:w="483" w:type="pct"/>
            <w:tcBorders>
              <w:top w:val="nil"/>
              <w:left w:val="nil"/>
              <w:bottom w:val="single" w:sz="4" w:space="0" w:color="auto"/>
              <w:right w:val="single" w:sz="4" w:space="0" w:color="auto"/>
            </w:tcBorders>
            <w:shd w:val="clear" w:color="000000" w:fill="B8CCE4"/>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26</w:t>
            </w:r>
          </w:p>
        </w:tc>
        <w:tc>
          <w:tcPr>
            <w:tcW w:w="483" w:type="pct"/>
            <w:tcBorders>
              <w:top w:val="nil"/>
              <w:left w:val="nil"/>
              <w:bottom w:val="single" w:sz="4" w:space="0" w:color="auto"/>
              <w:right w:val="single" w:sz="4" w:space="0" w:color="auto"/>
            </w:tcBorders>
            <w:shd w:val="clear" w:color="000000" w:fill="B8CCE4"/>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24</w:t>
            </w:r>
          </w:p>
        </w:tc>
        <w:tc>
          <w:tcPr>
            <w:tcW w:w="483" w:type="pct"/>
            <w:tcBorders>
              <w:top w:val="nil"/>
              <w:left w:val="nil"/>
              <w:bottom w:val="single" w:sz="4" w:space="0" w:color="auto"/>
              <w:right w:val="single" w:sz="8" w:space="0" w:color="auto"/>
            </w:tcBorders>
            <w:shd w:val="clear" w:color="000000" w:fill="B8CCE4"/>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22</w:t>
            </w:r>
          </w:p>
        </w:tc>
        <w:tc>
          <w:tcPr>
            <w:tcW w:w="797" w:type="pct"/>
            <w:tcBorders>
              <w:top w:val="nil"/>
              <w:left w:val="single" w:sz="4" w:space="0" w:color="auto"/>
              <w:bottom w:val="single" w:sz="4" w:space="0" w:color="auto"/>
              <w:right w:val="single" w:sz="8" w:space="0" w:color="auto"/>
            </w:tcBorders>
            <w:shd w:val="clear" w:color="auto" w:fill="auto"/>
            <w:vAlign w:val="center"/>
            <w:hideMark/>
          </w:tcPr>
          <w:p w:rsidR="00786E7E" w:rsidRPr="00786E7E" w:rsidRDefault="00786E7E" w:rsidP="00C14E42">
            <w:pPr>
              <w:rPr>
                <w:rFonts w:asciiTheme="minorHAnsi" w:hAnsiTheme="minorHAnsi"/>
                <w:color w:val="000000"/>
              </w:rPr>
            </w:pPr>
            <w:r w:rsidRPr="00786E7E">
              <w:rPr>
                <w:rFonts w:asciiTheme="minorHAnsi" w:hAnsiTheme="minorHAnsi"/>
                <w:color w:val="000000"/>
                <w:sz w:val="22"/>
                <w:szCs w:val="22"/>
              </w:rPr>
              <w:t> </w:t>
            </w:r>
          </w:p>
        </w:tc>
      </w:tr>
      <w:tr w:rsidR="00AB234D" w:rsidRPr="00786E7E" w:rsidTr="00AB234D">
        <w:trPr>
          <w:trHeight w:val="806"/>
        </w:trPr>
        <w:tc>
          <w:tcPr>
            <w:tcW w:w="821" w:type="pct"/>
            <w:vMerge/>
            <w:tcBorders>
              <w:top w:val="nil"/>
              <w:left w:val="single" w:sz="8" w:space="0" w:color="auto"/>
              <w:bottom w:val="nil"/>
              <w:right w:val="nil"/>
            </w:tcBorders>
            <w:vAlign w:val="center"/>
            <w:hideMark/>
          </w:tcPr>
          <w:p w:rsidR="00786E7E" w:rsidRPr="00786E7E" w:rsidRDefault="00786E7E" w:rsidP="00C14E42">
            <w:pPr>
              <w:rPr>
                <w:rFonts w:asciiTheme="minorHAnsi" w:hAnsiTheme="minorHAnsi"/>
                <w:b/>
                <w:bCs/>
                <w:color w:val="000000"/>
              </w:rPr>
            </w:pPr>
          </w:p>
        </w:tc>
        <w:tc>
          <w:tcPr>
            <w:tcW w:w="1449" w:type="pct"/>
            <w:tcBorders>
              <w:top w:val="nil"/>
              <w:left w:val="single" w:sz="8" w:space="0" w:color="auto"/>
              <w:bottom w:val="single" w:sz="4" w:space="0" w:color="auto"/>
              <w:right w:val="single" w:sz="4" w:space="0" w:color="auto"/>
            </w:tcBorders>
            <w:shd w:val="clear" w:color="auto" w:fill="auto"/>
            <w:vAlign w:val="center"/>
            <w:hideMark/>
          </w:tcPr>
          <w:p w:rsidR="00786E7E" w:rsidRPr="00786E7E" w:rsidRDefault="00786E7E" w:rsidP="00C14E42">
            <w:pPr>
              <w:rPr>
                <w:rFonts w:asciiTheme="minorHAnsi" w:hAnsiTheme="minorHAnsi"/>
                <w:color w:val="000000"/>
              </w:rPr>
            </w:pPr>
            <w:r w:rsidRPr="00786E7E">
              <w:rPr>
                <w:rFonts w:asciiTheme="minorHAnsi" w:hAnsiTheme="minorHAnsi"/>
                <w:color w:val="000000"/>
                <w:sz w:val="22"/>
                <w:szCs w:val="22"/>
              </w:rPr>
              <w:t>Tasa de suspensión fuera de la escuela (Disminución)</w:t>
            </w:r>
          </w:p>
        </w:tc>
        <w:tc>
          <w:tcPr>
            <w:tcW w:w="483" w:type="pct"/>
            <w:tcBorders>
              <w:top w:val="nil"/>
              <w:left w:val="nil"/>
              <w:bottom w:val="single" w:sz="4" w:space="0" w:color="auto"/>
              <w:right w:val="single" w:sz="4" w:space="0" w:color="auto"/>
            </w:tcBorders>
            <w:shd w:val="clear" w:color="000000" w:fill="DBE5F1"/>
            <w:vAlign w:val="center"/>
            <w:hideMark/>
          </w:tcPr>
          <w:p w:rsidR="00786E7E" w:rsidRPr="00786E7E" w:rsidRDefault="00786E7E" w:rsidP="00C14E42">
            <w:pPr>
              <w:jc w:val="center"/>
              <w:rPr>
                <w:rFonts w:asciiTheme="minorHAnsi" w:hAnsiTheme="minorHAnsi"/>
              </w:rPr>
            </w:pPr>
            <w:r w:rsidRPr="00786E7E">
              <w:rPr>
                <w:rFonts w:asciiTheme="minorHAnsi" w:hAnsiTheme="minorHAnsi"/>
                <w:sz w:val="22"/>
                <w:szCs w:val="22"/>
              </w:rPr>
              <w:t>13</w:t>
            </w:r>
          </w:p>
        </w:tc>
        <w:tc>
          <w:tcPr>
            <w:tcW w:w="483" w:type="pct"/>
            <w:tcBorders>
              <w:top w:val="nil"/>
              <w:left w:val="nil"/>
              <w:bottom w:val="single" w:sz="4" w:space="0" w:color="auto"/>
              <w:right w:val="single" w:sz="4" w:space="0" w:color="auto"/>
            </w:tcBorders>
            <w:shd w:val="clear" w:color="000000" w:fill="B8CCE4"/>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11</w:t>
            </w:r>
          </w:p>
        </w:tc>
        <w:tc>
          <w:tcPr>
            <w:tcW w:w="483" w:type="pct"/>
            <w:tcBorders>
              <w:top w:val="nil"/>
              <w:left w:val="nil"/>
              <w:bottom w:val="single" w:sz="4" w:space="0" w:color="auto"/>
              <w:right w:val="single" w:sz="4" w:space="0" w:color="auto"/>
            </w:tcBorders>
            <w:shd w:val="clear" w:color="000000" w:fill="B8CCE4"/>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10</w:t>
            </w:r>
          </w:p>
        </w:tc>
        <w:tc>
          <w:tcPr>
            <w:tcW w:w="483" w:type="pct"/>
            <w:tcBorders>
              <w:top w:val="nil"/>
              <w:left w:val="nil"/>
              <w:bottom w:val="single" w:sz="4" w:space="0" w:color="auto"/>
              <w:right w:val="single" w:sz="8" w:space="0" w:color="auto"/>
            </w:tcBorders>
            <w:shd w:val="clear" w:color="000000" w:fill="B8CCE4"/>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9</w:t>
            </w:r>
          </w:p>
        </w:tc>
        <w:tc>
          <w:tcPr>
            <w:tcW w:w="797" w:type="pct"/>
            <w:tcBorders>
              <w:top w:val="nil"/>
              <w:left w:val="single" w:sz="4" w:space="0" w:color="auto"/>
              <w:bottom w:val="single" w:sz="4" w:space="0" w:color="auto"/>
              <w:right w:val="single" w:sz="8" w:space="0" w:color="auto"/>
            </w:tcBorders>
            <w:shd w:val="clear" w:color="auto" w:fill="auto"/>
            <w:vAlign w:val="center"/>
            <w:hideMark/>
          </w:tcPr>
          <w:p w:rsidR="00786E7E" w:rsidRPr="00786E7E" w:rsidRDefault="00786E7E" w:rsidP="00C14E42">
            <w:pPr>
              <w:rPr>
                <w:rFonts w:asciiTheme="minorHAnsi" w:hAnsiTheme="minorHAnsi"/>
                <w:color w:val="000000"/>
              </w:rPr>
            </w:pPr>
            <w:r w:rsidRPr="00786E7E">
              <w:rPr>
                <w:rFonts w:asciiTheme="minorHAnsi" w:hAnsiTheme="minorHAnsi"/>
                <w:color w:val="000000"/>
                <w:sz w:val="22"/>
                <w:szCs w:val="22"/>
              </w:rPr>
              <w:t> </w:t>
            </w:r>
          </w:p>
        </w:tc>
      </w:tr>
      <w:tr w:rsidR="00AB234D" w:rsidRPr="00786E7E" w:rsidTr="00AB234D">
        <w:trPr>
          <w:trHeight w:val="806"/>
        </w:trPr>
        <w:tc>
          <w:tcPr>
            <w:tcW w:w="821" w:type="pct"/>
            <w:vMerge/>
            <w:tcBorders>
              <w:top w:val="nil"/>
              <w:left w:val="single" w:sz="8" w:space="0" w:color="auto"/>
              <w:bottom w:val="nil"/>
              <w:right w:val="nil"/>
            </w:tcBorders>
            <w:vAlign w:val="center"/>
            <w:hideMark/>
          </w:tcPr>
          <w:p w:rsidR="00786E7E" w:rsidRPr="00786E7E" w:rsidRDefault="00786E7E" w:rsidP="00C14E42">
            <w:pPr>
              <w:rPr>
                <w:rFonts w:asciiTheme="minorHAnsi" w:hAnsiTheme="minorHAnsi"/>
                <w:b/>
                <w:bCs/>
                <w:color w:val="000000"/>
              </w:rPr>
            </w:pPr>
          </w:p>
        </w:tc>
        <w:tc>
          <w:tcPr>
            <w:tcW w:w="1449" w:type="pct"/>
            <w:tcBorders>
              <w:top w:val="nil"/>
              <w:left w:val="single" w:sz="8" w:space="0" w:color="auto"/>
              <w:bottom w:val="single" w:sz="4" w:space="0" w:color="auto"/>
              <w:right w:val="single" w:sz="4" w:space="0" w:color="auto"/>
            </w:tcBorders>
            <w:shd w:val="clear" w:color="auto" w:fill="auto"/>
            <w:vAlign w:val="center"/>
            <w:hideMark/>
          </w:tcPr>
          <w:p w:rsidR="00786E7E" w:rsidRPr="00786E7E" w:rsidRDefault="00786E7E" w:rsidP="00C14E42">
            <w:pPr>
              <w:rPr>
                <w:rFonts w:asciiTheme="minorHAnsi" w:hAnsiTheme="minorHAnsi"/>
                <w:color w:val="000000"/>
              </w:rPr>
            </w:pPr>
            <w:r w:rsidRPr="00786E7E">
              <w:rPr>
                <w:rFonts w:asciiTheme="minorHAnsi" w:hAnsiTheme="minorHAnsi"/>
                <w:color w:val="000000"/>
                <w:sz w:val="22"/>
                <w:szCs w:val="22"/>
              </w:rPr>
              <w:t>Tasa de suspensión dentro de la escuela (Disminución)</w:t>
            </w:r>
          </w:p>
        </w:tc>
        <w:tc>
          <w:tcPr>
            <w:tcW w:w="483" w:type="pct"/>
            <w:tcBorders>
              <w:top w:val="nil"/>
              <w:left w:val="nil"/>
              <w:bottom w:val="single" w:sz="4" w:space="0" w:color="auto"/>
              <w:right w:val="single" w:sz="4" w:space="0" w:color="auto"/>
            </w:tcBorders>
            <w:shd w:val="clear" w:color="000000" w:fill="DBE5F1"/>
            <w:vAlign w:val="center"/>
            <w:hideMark/>
          </w:tcPr>
          <w:p w:rsidR="00786E7E" w:rsidRPr="00786E7E" w:rsidRDefault="00786E7E" w:rsidP="00C14E42">
            <w:pPr>
              <w:jc w:val="center"/>
              <w:rPr>
                <w:rFonts w:asciiTheme="minorHAnsi" w:hAnsiTheme="minorHAnsi"/>
              </w:rPr>
            </w:pPr>
            <w:r w:rsidRPr="00786E7E">
              <w:rPr>
                <w:rFonts w:asciiTheme="minorHAnsi" w:hAnsiTheme="minorHAnsi"/>
                <w:sz w:val="22"/>
                <w:szCs w:val="22"/>
              </w:rPr>
              <w:t>6</w:t>
            </w:r>
          </w:p>
        </w:tc>
        <w:tc>
          <w:tcPr>
            <w:tcW w:w="483" w:type="pct"/>
            <w:tcBorders>
              <w:top w:val="nil"/>
              <w:left w:val="nil"/>
              <w:bottom w:val="single" w:sz="4" w:space="0" w:color="auto"/>
              <w:right w:val="single" w:sz="4" w:space="0" w:color="auto"/>
            </w:tcBorders>
            <w:shd w:val="clear" w:color="000000" w:fill="B8CCE4"/>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5</w:t>
            </w:r>
          </w:p>
        </w:tc>
        <w:tc>
          <w:tcPr>
            <w:tcW w:w="483" w:type="pct"/>
            <w:tcBorders>
              <w:top w:val="nil"/>
              <w:left w:val="nil"/>
              <w:bottom w:val="single" w:sz="4" w:space="0" w:color="auto"/>
              <w:right w:val="single" w:sz="4" w:space="0" w:color="auto"/>
            </w:tcBorders>
            <w:shd w:val="clear" w:color="000000" w:fill="B8CCE4"/>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5</w:t>
            </w:r>
          </w:p>
        </w:tc>
        <w:tc>
          <w:tcPr>
            <w:tcW w:w="483" w:type="pct"/>
            <w:tcBorders>
              <w:top w:val="nil"/>
              <w:left w:val="nil"/>
              <w:bottom w:val="single" w:sz="4" w:space="0" w:color="auto"/>
              <w:right w:val="single" w:sz="8" w:space="0" w:color="auto"/>
            </w:tcBorders>
            <w:shd w:val="clear" w:color="000000" w:fill="B8CCE4"/>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4</w:t>
            </w:r>
          </w:p>
        </w:tc>
        <w:tc>
          <w:tcPr>
            <w:tcW w:w="797" w:type="pct"/>
            <w:tcBorders>
              <w:top w:val="nil"/>
              <w:left w:val="single" w:sz="4" w:space="0" w:color="auto"/>
              <w:bottom w:val="single" w:sz="4" w:space="0" w:color="auto"/>
              <w:right w:val="single" w:sz="8" w:space="0" w:color="auto"/>
            </w:tcBorders>
            <w:shd w:val="clear" w:color="auto" w:fill="auto"/>
            <w:vAlign w:val="center"/>
            <w:hideMark/>
          </w:tcPr>
          <w:p w:rsidR="00786E7E" w:rsidRPr="00786E7E" w:rsidRDefault="00786E7E" w:rsidP="00C14E42">
            <w:pPr>
              <w:rPr>
                <w:rFonts w:asciiTheme="minorHAnsi" w:hAnsiTheme="minorHAnsi"/>
                <w:color w:val="000000"/>
              </w:rPr>
            </w:pPr>
            <w:r w:rsidRPr="00786E7E">
              <w:rPr>
                <w:rFonts w:asciiTheme="minorHAnsi" w:hAnsiTheme="minorHAnsi"/>
                <w:color w:val="000000"/>
                <w:sz w:val="22"/>
                <w:szCs w:val="22"/>
              </w:rPr>
              <w:t> </w:t>
            </w:r>
          </w:p>
        </w:tc>
      </w:tr>
      <w:tr w:rsidR="00AB234D" w:rsidRPr="00786E7E" w:rsidTr="00AB234D">
        <w:trPr>
          <w:trHeight w:val="806"/>
        </w:trPr>
        <w:tc>
          <w:tcPr>
            <w:tcW w:w="821" w:type="pct"/>
            <w:vMerge/>
            <w:tcBorders>
              <w:top w:val="nil"/>
              <w:left w:val="single" w:sz="8" w:space="0" w:color="auto"/>
              <w:bottom w:val="nil"/>
              <w:right w:val="nil"/>
            </w:tcBorders>
            <w:vAlign w:val="center"/>
            <w:hideMark/>
          </w:tcPr>
          <w:p w:rsidR="00786E7E" w:rsidRPr="00786E7E" w:rsidRDefault="00786E7E" w:rsidP="00C14E42">
            <w:pPr>
              <w:rPr>
                <w:rFonts w:asciiTheme="minorHAnsi" w:hAnsiTheme="minorHAnsi"/>
                <w:b/>
                <w:bCs/>
                <w:color w:val="000000"/>
              </w:rPr>
            </w:pPr>
          </w:p>
        </w:tc>
        <w:tc>
          <w:tcPr>
            <w:tcW w:w="1449" w:type="pct"/>
            <w:tcBorders>
              <w:top w:val="nil"/>
              <w:left w:val="single" w:sz="8" w:space="0" w:color="auto"/>
              <w:bottom w:val="single" w:sz="4" w:space="0" w:color="auto"/>
              <w:right w:val="single" w:sz="4" w:space="0" w:color="auto"/>
            </w:tcBorders>
            <w:shd w:val="clear" w:color="auto" w:fill="auto"/>
            <w:vAlign w:val="center"/>
            <w:hideMark/>
          </w:tcPr>
          <w:p w:rsidR="00786E7E" w:rsidRPr="00786E7E" w:rsidRDefault="00786E7E" w:rsidP="00C14E42">
            <w:pPr>
              <w:rPr>
                <w:rFonts w:asciiTheme="minorHAnsi" w:hAnsiTheme="minorHAnsi"/>
                <w:color w:val="000000"/>
              </w:rPr>
            </w:pPr>
            <w:r w:rsidRPr="00786E7E">
              <w:rPr>
                <w:rFonts w:asciiTheme="minorHAnsi" w:hAnsiTheme="minorHAnsi"/>
                <w:color w:val="000000"/>
                <w:sz w:val="22"/>
                <w:szCs w:val="22"/>
              </w:rPr>
              <w:t>Porcentaje de estudiantes suspendidos más de 10 días (Disminución)</w:t>
            </w:r>
          </w:p>
        </w:tc>
        <w:tc>
          <w:tcPr>
            <w:tcW w:w="483" w:type="pct"/>
            <w:tcBorders>
              <w:top w:val="nil"/>
              <w:left w:val="nil"/>
              <w:bottom w:val="single" w:sz="4" w:space="0" w:color="auto"/>
              <w:right w:val="single" w:sz="4" w:space="0" w:color="auto"/>
            </w:tcBorders>
            <w:shd w:val="clear" w:color="000000" w:fill="DBE5F1"/>
            <w:vAlign w:val="center"/>
            <w:hideMark/>
          </w:tcPr>
          <w:p w:rsidR="00786E7E" w:rsidRPr="00786E7E" w:rsidRDefault="00786E7E" w:rsidP="00C14E42">
            <w:pPr>
              <w:jc w:val="center"/>
              <w:rPr>
                <w:rFonts w:asciiTheme="minorHAnsi" w:hAnsiTheme="minorHAnsi"/>
              </w:rPr>
            </w:pPr>
            <w:r w:rsidRPr="00786E7E">
              <w:rPr>
                <w:rFonts w:asciiTheme="minorHAnsi" w:hAnsiTheme="minorHAnsi"/>
                <w:sz w:val="22"/>
                <w:szCs w:val="22"/>
              </w:rPr>
              <w:t>2</w:t>
            </w:r>
          </w:p>
        </w:tc>
        <w:tc>
          <w:tcPr>
            <w:tcW w:w="483" w:type="pct"/>
            <w:tcBorders>
              <w:top w:val="nil"/>
              <w:left w:val="nil"/>
              <w:bottom w:val="single" w:sz="4" w:space="0" w:color="auto"/>
              <w:right w:val="single" w:sz="4" w:space="0" w:color="auto"/>
            </w:tcBorders>
            <w:shd w:val="clear" w:color="000000" w:fill="B8CCE4"/>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1</w:t>
            </w:r>
          </w:p>
        </w:tc>
        <w:tc>
          <w:tcPr>
            <w:tcW w:w="483" w:type="pct"/>
            <w:tcBorders>
              <w:top w:val="nil"/>
              <w:left w:val="nil"/>
              <w:bottom w:val="single" w:sz="4" w:space="0" w:color="auto"/>
              <w:right w:val="single" w:sz="4" w:space="0" w:color="auto"/>
            </w:tcBorders>
            <w:shd w:val="clear" w:color="000000" w:fill="B8CCE4"/>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1</w:t>
            </w:r>
          </w:p>
        </w:tc>
        <w:tc>
          <w:tcPr>
            <w:tcW w:w="483" w:type="pct"/>
            <w:tcBorders>
              <w:top w:val="nil"/>
              <w:left w:val="nil"/>
              <w:bottom w:val="single" w:sz="4" w:space="0" w:color="auto"/>
              <w:right w:val="single" w:sz="8" w:space="0" w:color="auto"/>
            </w:tcBorders>
            <w:shd w:val="clear" w:color="000000" w:fill="B8CCE4"/>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1</w:t>
            </w:r>
          </w:p>
        </w:tc>
        <w:tc>
          <w:tcPr>
            <w:tcW w:w="797" w:type="pct"/>
            <w:tcBorders>
              <w:top w:val="nil"/>
              <w:left w:val="single" w:sz="4" w:space="0" w:color="auto"/>
              <w:bottom w:val="single" w:sz="4" w:space="0" w:color="auto"/>
              <w:right w:val="single" w:sz="8" w:space="0" w:color="auto"/>
            </w:tcBorders>
            <w:shd w:val="clear" w:color="auto" w:fill="auto"/>
            <w:vAlign w:val="center"/>
            <w:hideMark/>
          </w:tcPr>
          <w:p w:rsidR="00786E7E" w:rsidRPr="00786E7E" w:rsidRDefault="00786E7E" w:rsidP="00C14E42">
            <w:pPr>
              <w:rPr>
                <w:rFonts w:asciiTheme="minorHAnsi" w:hAnsiTheme="minorHAnsi"/>
                <w:color w:val="000000"/>
              </w:rPr>
            </w:pPr>
            <w:r w:rsidRPr="00786E7E">
              <w:rPr>
                <w:rFonts w:asciiTheme="minorHAnsi" w:hAnsiTheme="minorHAnsi"/>
                <w:color w:val="000000"/>
                <w:sz w:val="22"/>
                <w:szCs w:val="22"/>
              </w:rPr>
              <w:t>Acumulativo; reemplaza la tasa de exclusión</w:t>
            </w:r>
          </w:p>
        </w:tc>
      </w:tr>
      <w:tr w:rsidR="00AB234D" w:rsidRPr="00786E7E" w:rsidTr="00AB234D">
        <w:trPr>
          <w:trHeight w:val="806"/>
        </w:trPr>
        <w:tc>
          <w:tcPr>
            <w:tcW w:w="821" w:type="pct"/>
            <w:vMerge/>
            <w:tcBorders>
              <w:top w:val="nil"/>
              <w:left w:val="single" w:sz="8" w:space="0" w:color="auto"/>
              <w:bottom w:val="nil"/>
              <w:right w:val="nil"/>
            </w:tcBorders>
            <w:vAlign w:val="center"/>
            <w:hideMark/>
          </w:tcPr>
          <w:p w:rsidR="00786E7E" w:rsidRPr="00786E7E" w:rsidRDefault="00786E7E" w:rsidP="00C14E42">
            <w:pPr>
              <w:rPr>
                <w:rFonts w:asciiTheme="minorHAnsi" w:hAnsiTheme="minorHAnsi"/>
                <w:b/>
                <w:bCs/>
                <w:color w:val="000000"/>
              </w:rPr>
            </w:pPr>
          </w:p>
        </w:tc>
        <w:tc>
          <w:tcPr>
            <w:tcW w:w="1449" w:type="pct"/>
            <w:tcBorders>
              <w:top w:val="nil"/>
              <w:left w:val="single" w:sz="8" w:space="0" w:color="auto"/>
              <w:bottom w:val="single" w:sz="4" w:space="0" w:color="auto"/>
              <w:right w:val="single" w:sz="4" w:space="0" w:color="auto"/>
            </w:tcBorders>
            <w:shd w:val="clear" w:color="auto" w:fill="auto"/>
            <w:vAlign w:val="center"/>
            <w:hideMark/>
          </w:tcPr>
          <w:p w:rsidR="00786E7E" w:rsidRPr="00786E7E" w:rsidRDefault="00786E7E" w:rsidP="00C14E42">
            <w:pPr>
              <w:rPr>
                <w:rFonts w:asciiTheme="minorHAnsi" w:hAnsiTheme="minorHAnsi"/>
              </w:rPr>
            </w:pPr>
            <w:r w:rsidRPr="00786E7E">
              <w:rPr>
                <w:rFonts w:asciiTheme="minorHAnsi" w:hAnsiTheme="minorHAnsi"/>
                <w:sz w:val="22"/>
                <w:szCs w:val="22"/>
              </w:rPr>
              <w:t>Tasa de Permisos de salida (Disminución) *</w:t>
            </w:r>
          </w:p>
        </w:tc>
        <w:tc>
          <w:tcPr>
            <w:tcW w:w="483" w:type="pct"/>
            <w:tcBorders>
              <w:top w:val="nil"/>
              <w:left w:val="nil"/>
              <w:bottom w:val="single" w:sz="4" w:space="0" w:color="auto"/>
              <w:right w:val="single" w:sz="4" w:space="0" w:color="auto"/>
            </w:tcBorders>
            <w:shd w:val="clear" w:color="000000" w:fill="DBE5F1"/>
            <w:noWrap/>
            <w:vAlign w:val="center"/>
            <w:hideMark/>
          </w:tcPr>
          <w:p w:rsidR="00786E7E" w:rsidRPr="00786E7E" w:rsidRDefault="00786E7E" w:rsidP="00C14E42">
            <w:pPr>
              <w:jc w:val="center"/>
              <w:rPr>
                <w:rFonts w:asciiTheme="minorHAnsi" w:hAnsiTheme="minorHAnsi"/>
              </w:rPr>
            </w:pPr>
            <w:r w:rsidRPr="00786E7E">
              <w:rPr>
                <w:rFonts w:asciiTheme="minorHAnsi" w:hAnsiTheme="minorHAnsi"/>
                <w:sz w:val="22"/>
                <w:szCs w:val="22"/>
              </w:rPr>
              <w:t>No Aplicable</w:t>
            </w:r>
          </w:p>
        </w:tc>
        <w:tc>
          <w:tcPr>
            <w:tcW w:w="483" w:type="pct"/>
            <w:tcBorders>
              <w:top w:val="nil"/>
              <w:left w:val="nil"/>
              <w:bottom w:val="single" w:sz="4" w:space="0" w:color="auto"/>
              <w:right w:val="single" w:sz="4" w:space="0" w:color="auto"/>
            </w:tcBorders>
            <w:shd w:val="clear" w:color="000000" w:fill="B8CCE4"/>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 xml:space="preserve">A ser determinado </w:t>
            </w:r>
          </w:p>
        </w:tc>
        <w:tc>
          <w:tcPr>
            <w:tcW w:w="483" w:type="pct"/>
            <w:tcBorders>
              <w:top w:val="nil"/>
              <w:left w:val="nil"/>
              <w:bottom w:val="single" w:sz="4" w:space="0" w:color="auto"/>
              <w:right w:val="single" w:sz="4" w:space="0" w:color="auto"/>
            </w:tcBorders>
            <w:shd w:val="clear" w:color="000000" w:fill="B8CCE4"/>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 xml:space="preserve">A ser determinado </w:t>
            </w:r>
          </w:p>
        </w:tc>
        <w:tc>
          <w:tcPr>
            <w:tcW w:w="483" w:type="pct"/>
            <w:tcBorders>
              <w:top w:val="nil"/>
              <w:left w:val="nil"/>
              <w:bottom w:val="single" w:sz="4" w:space="0" w:color="auto"/>
              <w:right w:val="single" w:sz="8" w:space="0" w:color="auto"/>
            </w:tcBorders>
            <w:shd w:val="clear" w:color="000000" w:fill="B8CCE4"/>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 xml:space="preserve">A ser determinado </w:t>
            </w:r>
          </w:p>
        </w:tc>
        <w:tc>
          <w:tcPr>
            <w:tcW w:w="797" w:type="pct"/>
            <w:tcBorders>
              <w:top w:val="nil"/>
              <w:left w:val="single" w:sz="8" w:space="0" w:color="auto"/>
              <w:bottom w:val="single" w:sz="4" w:space="0" w:color="auto"/>
              <w:right w:val="single" w:sz="8" w:space="0" w:color="auto"/>
            </w:tcBorders>
            <w:shd w:val="clear" w:color="auto" w:fill="auto"/>
            <w:vAlign w:val="center"/>
            <w:hideMark/>
          </w:tcPr>
          <w:p w:rsidR="00786E7E" w:rsidRPr="00786E7E" w:rsidRDefault="00786E7E" w:rsidP="00C14E42">
            <w:pPr>
              <w:rPr>
                <w:rFonts w:asciiTheme="minorHAnsi" w:hAnsiTheme="minorHAnsi"/>
              </w:rPr>
            </w:pPr>
            <w:r w:rsidRPr="00786E7E">
              <w:rPr>
                <w:rFonts w:asciiTheme="minorHAnsi" w:hAnsiTheme="minorHAnsi"/>
                <w:sz w:val="22"/>
                <w:szCs w:val="22"/>
              </w:rPr>
              <w:t>Nueva medida; los datos anteriores del distrito no están disponibles</w:t>
            </w:r>
          </w:p>
        </w:tc>
      </w:tr>
      <w:tr w:rsidR="00AB234D" w:rsidRPr="00786E7E" w:rsidTr="0051603F">
        <w:trPr>
          <w:trHeight w:val="559"/>
        </w:trPr>
        <w:tc>
          <w:tcPr>
            <w:tcW w:w="821" w:type="pct"/>
            <w:vMerge w:val="restart"/>
            <w:tcBorders>
              <w:top w:val="single" w:sz="8" w:space="0" w:color="auto"/>
              <w:left w:val="single" w:sz="8" w:space="0" w:color="auto"/>
              <w:bottom w:val="single" w:sz="8" w:space="0" w:color="000000"/>
              <w:right w:val="nil"/>
            </w:tcBorders>
            <w:shd w:val="clear" w:color="auto" w:fill="auto"/>
            <w:hideMark/>
          </w:tcPr>
          <w:p w:rsidR="00786E7E" w:rsidRPr="00786E7E" w:rsidRDefault="00786E7E" w:rsidP="00C14E42">
            <w:pPr>
              <w:rPr>
                <w:rFonts w:asciiTheme="minorHAnsi" w:hAnsiTheme="minorHAnsi"/>
                <w:b/>
                <w:bCs/>
                <w:color w:val="000000"/>
              </w:rPr>
            </w:pPr>
            <w:r w:rsidRPr="00786E7E">
              <w:rPr>
                <w:rFonts w:asciiTheme="minorHAnsi" w:hAnsiTheme="minorHAnsi"/>
                <w:b/>
                <w:bCs/>
                <w:color w:val="000000"/>
                <w:sz w:val="22"/>
                <w:szCs w:val="22"/>
              </w:rPr>
              <w:t>(2) Seguridad de los estudiantes y disciplina</w:t>
            </w:r>
          </w:p>
        </w:tc>
        <w:tc>
          <w:tcPr>
            <w:tcW w:w="1449"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786E7E" w:rsidRPr="00786E7E" w:rsidRDefault="00786E7E" w:rsidP="00C14E42">
            <w:pPr>
              <w:rPr>
                <w:rFonts w:asciiTheme="minorHAnsi" w:hAnsiTheme="minorHAnsi"/>
                <w:color w:val="000000"/>
              </w:rPr>
            </w:pPr>
            <w:r w:rsidRPr="00786E7E">
              <w:rPr>
                <w:rFonts w:asciiTheme="minorHAnsi" w:hAnsiTheme="minorHAnsi"/>
                <w:color w:val="000000"/>
                <w:sz w:val="22"/>
                <w:szCs w:val="22"/>
              </w:rPr>
              <w:t>Incidentes Interpersonales (Disminución) **</w:t>
            </w:r>
          </w:p>
        </w:tc>
        <w:tc>
          <w:tcPr>
            <w:tcW w:w="483" w:type="pct"/>
            <w:tcBorders>
              <w:top w:val="single" w:sz="8" w:space="0" w:color="auto"/>
              <w:left w:val="nil"/>
              <w:bottom w:val="single" w:sz="4" w:space="0" w:color="auto"/>
              <w:right w:val="single" w:sz="4" w:space="0" w:color="auto"/>
            </w:tcBorders>
            <w:shd w:val="clear" w:color="000000" w:fill="DBE5F1"/>
            <w:vAlign w:val="center"/>
            <w:hideMark/>
          </w:tcPr>
          <w:p w:rsidR="00786E7E" w:rsidRPr="00786E7E" w:rsidRDefault="00786E7E" w:rsidP="00C14E42">
            <w:pPr>
              <w:jc w:val="center"/>
              <w:rPr>
                <w:rFonts w:asciiTheme="minorHAnsi" w:hAnsiTheme="minorHAnsi"/>
              </w:rPr>
            </w:pPr>
            <w:r w:rsidRPr="00786E7E">
              <w:rPr>
                <w:rFonts w:asciiTheme="minorHAnsi" w:hAnsiTheme="minorHAnsi"/>
                <w:sz w:val="22"/>
                <w:szCs w:val="22"/>
              </w:rPr>
              <w:t>616</w:t>
            </w:r>
          </w:p>
        </w:tc>
        <w:tc>
          <w:tcPr>
            <w:tcW w:w="483" w:type="pct"/>
            <w:tcBorders>
              <w:top w:val="single" w:sz="8" w:space="0" w:color="auto"/>
              <w:left w:val="nil"/>
              <w:bottom w:val="single" w:sz="4" w:space="0" w:color="auto"/>
              <w:right w:val="single" w:sz="4" w:space="0" w:color="auto"/>
            </w:tcBorders>
            <w:shd w:val="clear" w:color="000000" w:fill="B8CCE4"/>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565</w:t>
            </w:r>
          </w:p>
        </w:tc>
        <w:tc>
          <w:tcPr>
            <w:tcW w:w="483" w:type="pct"/>
            <w:tcBorders>
              <w:top w:val="single" w:sz="8" w:space="0" w:color="auto"/>
              <w:left w:val="nil"/>
              <w:bottom w:val="single" w:sz="4" w:space="0" w:color="auto"/>
              <w:right w:val="single" w:sz="4" w:space="0" w:color="auto"/>
            </w:tcBorders>
            <w:shd w:val="clear" w:color="000000" w:fill="B8CCE4"/>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513</w:t>
            </w:r>
          </w:p>
        </w:tc>
        <w:tc>
          <w:tcPr>
            <w:tcW w:w="483" w:type="pct"/>
            <w:tcBorders>
              <w:top w:val="single" w:sz="8" w:space="0" w:color="auto"/>
              <w:left w:val="nil"/>
              <w:bottom w:val="single" w:sz="4" w:space="0" w:color="auto"/>
              <w:right w:val="single" w:sz="8" w:space="0" w:color="auto"/>
            </w:tcBorders>
            <w:shd w:val="clear" w:color="000000" w:fill="B8CCE4"/>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462</w:t>
            </w:r>
          </w:p>
        </w:tc>
        <w:tc>
          <w:tcPr>
            <w:tcW w:w="797"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786E7E" w:rsidRPr="00786E7E" w:rsidRDefault="00786E7E" w:rsidP="00C14E42">
            <w:pPr>
              <w:rPr>
                <w:rFonts w:asciiTheme="minorHAnsi" w:hAnsiTheme="minorHAnsi"/>
                <w:color w:val="000000"/>
              </w:rPr>
            </w:pPr>
            <w:r w:rsidRPr="00786E7E">
              <w:rPr>
                <w:rFonts w:asciiTheme="minorHAnsi" w:hAnsiTheme="minorHAnsi"/>
                <w:color w:val="000000"/>
                <w:sz w:val="22"/>
                <w:szCs w:val="22"/>
              </w:rPr>
              <w:t> </w:t>
            </w:r>
          </w:p>
        </w:tc>
      </w:tr>
      <w:tr w:rsidR="00AB234D" w:rsidRPr="00786E7E" w:rsidTr="0051603F">
        <w:trPr>
          <w:trHeight w:val="559"/>
        </w:trPr>
        <w:tc>
          <w:tcPr>
            <w:tcW w:w="821" w:type="pct"/>
            <w:vMerge/>
            <w:tcBorders>
              <w:top w:val="single" w:sz="8" w:space="0" w:color="auto"/>
              <w:left w:val="single" w:sz="8" w:space="0" w:color="auto"/>
              <w:bottom w:val="single" w:sz="8" w:space="0" w:color="000000"/>
              <w:right w:val="nil"/>
            </w:tcBorders>
            <w:vAlign w:val="center"/>
            <w:hideMark/>
          </w:tcPr>
          <w:p w:rsidR="00786E7E" w:rsidRPr="00786E7E" w:rsidRDefault="00786E7E" w:rsidP="00C14E42">
            <w:pPr>
              <w:rPr>
                <w:rFonts w:asciiTheme="minorHAnsi" w:hAnsiTheme="minorHAnsi"/>
                <w:b/>
                <w:bCs/>
                <w:color w:val="000000"/>
              </w:rPr>
            </w:pPr>
          </w:p>
        </w:tc>
        <w:tc>
          <w:tcPr>
            <w:tcW w:w="1449" w:type="pct"/>
            <w:tcBorders>
              <w:top w:val="nil"/>
              <w:left w:val="single" w:sz="8" w:space="0" w:color="auto"/>
              <w:bottom w:val="single" w:sz="4" w:space="0" w:color="auto"/>
              <w:right w:val="single" w:sz="4" w:space="0" w:color="auto"/>
            </w:tcBorders>
            <w:shd w:val="clear" w:color="auto" w:fill="auto"/>
            <w:vAlign w:val="center"/>
            <w:hideMark/>
          </w:tcPr>
          <w:p w:rsidR="00786E7E" w:rsidRPr="00786E7E" w:rsidRDefault="00786E7E" w:rsidP="00C14E42">
            <w:pPr>
              <w:rPr>
                <w:rFonts w:asciiTheme="minorHAnsi" w:hAnsiTheme="minorHAnsi"/>
                <w:color w:val="000000"/>
              </w:rPr>
            </w:pPr>
            <w:r w:rsidRPr="00786E7E">
              <w:rPr>
                <w:rFonts w:asciiTheme="minorHAnsi" w:hAnsiTheme="minorHAnsi"/>
                <w:color w:val="000000"/>
                <w:sz w:val="22"/>
                <w:szCs w:val="22"/>
              </w:rPr>
              <w:t>Incidentes con armas (Disminución)</w:t>
            </w:r>
          </w:p>
        </w:tc>
        <w:tc>
          <w:tcPr>
            <w:tcW w:w="483" w:type="pct"/>
            <w:tcBorders>
              <w:top w:val="nil"/>
              <w:left w:val="nil"/>
              <w:bottom w:val="single" w:sz="4" w:space="0" w:color="auto"/>
              <w:right w:val="single" w:sz="4" w:space="0" w:color="auto"/>
            </w:tcBorders>
            <w:shd w:val="clear" w:color="000000" w:fill="DBE5F1"/>
            <w:vAlign w:val="center"/>
            <w:hideMark/>
          </w:tcPr>
          <w:p w:rsidR="00786E7E" w:rsidRPr="00786E7E" w:rsidRDefault="00786E7E" w:rsidP="00C14E42">
            <w:pPr>
              <w:jc w:val="center"/>
              <w:rPr>
                <w:rFonts w:asciiTheme="minorHAnsi" w:hAnsiTheme="minorHAnsi"/>
              </w:rPr>
            </w:pPr>
            <w:r w:rsidRPr="00786E7E">
              <w:rPr>
                <w:rFonts w:asciiTheme="minorHAnsi" w:hAnsiTheme="minorHAnsi"/>
                <w:sz w:val="22"/>
                <w:szCs w:val="22"/>
              </w:rPr>
              <w:t>24</w:t>
            </w:r>
          </w:p>
        </w:tc>
        <w:tc>
          <w:tcPr>
            <w:tcW w:w="483" w:type="pct"/>
            <w:tcBorders>
              <w:top w:val="nil"/>
              <w:left w:val="nil"/>
              <w:bottom w:val="single" w:sz="4" w:space="0" w:color="auto"/>
              <w:right w:val="single" w:sz="4" w:space="0" w:color="auto"/>
            </w:tcBorders>
            <w:shd w:val="clear" w:color="000000" w:fill="B8CCE4"/>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22</w:t>
            </w:r>
          </w:p>
        </w:tc>
        <w:tc>
          <w:tcPr>
            <w:tcW w:w="483" w:type="pct"/>
            <w:tcBorders>
              <w:top w:val="nil"/>
              <w:left w:val="nil"/>
              <w:bottom w:val="single" w:sz="4" w:space="0" w:color="auto"/>
              <w:right w:val="single" w:sz="4" w:space="0" w:color="auto"/>
            </w:tcBorders>
            <w:shd w:val="clear" w:color="000000" w:fill="B8CCE4"/>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20</w:t>
            </w:r>
          </w:p>
        </w:tc>
        <w:tc>
          <w:tcPr>
            <w:tcW w:w="483" w:type="pct"/>
            <w:tcBorders>
              <w:top w:val="nil"/>
              <w:left w:val="nil"/>
              <w:bottom w:val="single" w:sz="4" w:space="0" w:color="auto"/>
              <w:right w:val="single" w:sz="8" w:space="0" w:color="auto"/>
            </w:tcBorders>
            <w:shd w:val="clear" w:color="000000" w:fill="B8CCE4"/>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18</w:t>
            </w:r>
          </w:p>
        </w:tc>
        <w:tc>
          <w:tcPr>
            <w:tcW w:w="797" w:type="pct"/>
            <w:tcBorders>
              <w:top w:val="nil"/>
              <w:left w:val="single" w:sz="4" w:space="0" w:color="auto"/>
              <w:bottom w:val="single" w:sz="4" w:space="0" w:color="auto"/>
              <w:right w:val="single" w:sz="8" w:space="0" w:color="auto"/>
            </w:tcBorders>
            <w:shd w:val="clear" w:color="auto" w:fill="auto"/>
            <w:vAlign w:val="center"/>
            <w:hideMark/>
          </w:tcPr>
          <w:p w:rsidR="00786E7E" w:rsidRPr="00786E7E" w:rsidRDefault="00786E7E" w:rsidP="00C14E42">
            <w:pPr>
              <w:rPr>
                <w:rFonts w:asciiTheme="minorHAnsi" w:hAnsiTheme="minorHAnsi"/>
                <w:color w:val="000000"/>
              </w:rPr>
            </w:pPr>
            <w:r w:rsidRPr="00786E7E">
              <w:rPr>
                <w:rFonts w:asciiTheme="minorHAnsi" w:hAnsiTheme="minorHAnsi"/>
                <w:color w:val="000000"/>
                <w:sz w:val="22"/>
                <w:szCs w:val="22"/>
              </w:rPr>
              <w:t> </w:t>
            </w:r>
          </w:p>
        </w:tc>
      </w:tr>
      <w:tr w:rsidR="00AB234D" w:rsidRPr="00786E7E" w:rsidTr="0051603F">
        <w:trPr>
          <w:trHeight w:val="559"/>
        </w:trPr>
        <w:tc>
          <w:tcPr>
            <w:tcW w:w="821" w:type="pct"/>
            <w:vMerge/>
            <w:tcBorders>
              <w:top w:val="single" w:sz="8" w:space="0" w:color="auto"/>
              <w:left w:val="single" w:sz="8" w:space="0" w:color="auto"/>
              <w:bottom w:val="single" w:sz="8" w:space="0" w:color="000000"/>
              <w:right w:val="nil"/>
            </w:tcBorders>
            <w:vAlign w:val="center"/>
            <w:hideMark/>
          </w:tcPr>
          <w:p w:rsidR="00786E7E" w:rsidRPr="00786E7E" w:rsidRDefault="00786E7E" w:rsidP="00C14E42">
            <w:pPr>
              <w:rPr>
                <w:rFonts w:asciiTheme="minorHAnsi" w:hAnsiTheme="minorHAnsi"/>
                <w:b/>
                <w:bCs/>
                <w:color w:val="000000"/>
              </w:rPr>
            </w:pPr>
          </w:p>
        </w:tc>
        <w:tc>
          <w:tcPr>
            <w:tcW w:w="1449" w:type="pct"/>
            <w:tcBorders>
              <w:top w:val="nil"/>
              <w:left w:val="single" w:sz="8" w:space="0" w:color="auto"/>
              <w:bottom w:val="single" w:sz="4" w:space="0" w:color="auto"/>
              <w:right w:val="single" w:sz="4" w:space="0" w:color="auto"/>
            </w:tcBorders>
            <w:shd w:val="clear" w:color="auto" w:fill="auto"/>
            <w:vAlign w:val="center"/>
            <w:hideMark/>
          </w:tcPr>
          <w:p w:rsidR="00786E7E" w:rsidRPr="00786E7E" w:rsidRDefault="00786E7E" w:rsidP="00C14E42">
            <w:pPr>
              <w:rPr>
                <w:rFonts w:asciiTheme="minorHAnsi" w:hAnsiTheme="minorHAnsi"/>
                <w:color w:val="000000"/>
              </w:rPr>
            </w:pPr>
            <w:r w:rsidRPr="00786E7E">
              <w:rPr>
                <w:rFonts w:asciiTheme="minorHAnsi" w:hAnsiTheme="minorHAnsi"/>
                <w:color w:val="000000"/>
                <w:sz w:val="22"/>
                <w:szCs w:val="22"/>
              </w:rPr>
              <w:t>Incidentes de posesión/utilización/intención de vender sustancias (Disminución)</w:t>
            </w:r>
          </w:p>
        </w:tc>
        <w:tc>
          <w:tcPr>
            <w:tcW w:w="483" w:type="pct"/>
            <w:tcBorders>
              <w:top w:val="nil"/>
              <w:left w:val="nil"/>
              <w:bottom w:val="single" w:sz="4" w:space="0" w:color="auto"/>
              <w:right w:val="single" w:sz="4" w:space="0" w:color="auto"/>
            </w:tcBorders>
            <w:shd w:val="clear" w:color="000000" w:fill="DBE5F1"/>
            <w:vAlign w:val="center"/>
            <w:hideMark/>
          </w:tcPr>
          <w:p w:rsidR="00786E7E" w:rsidRPr="00786E7E" w:rsidRDefault="00786E7E" w:rsidP="00C14E42">
            <w:pPr>
              <w:jc w:val="center"/>
              <w:rPr>
                <w:rFonts w:asciiTheme="minorHAnsi" w:hAnsiTheme="minorHAnsi"/>
              </w:rPr>
            </w:pPr>
            <w:r w:rsidRPr="00786E7E">
              <w:rPr>
                <w:rFonts w:asciiTheme="minorHAnsi" w:hAnsiTheme="minorHAnsi"/>
                <w:sz w:val="22"/>
                <w:szCs w:val="22"/>
              </w:rPr>
              <w:t>71</w:t>
            </w:r>
          </w:p>
        </w:tc>
        <w:tc>
          <w:tcPr>
            <w:tcW w:w="483" w:type="pct"/>
            <w:tcBorders>
              <w:top w:val="nil"/>
              <w:left w:val="nil"/>
              <w:bottom w:val="single" w:sz="4" w:space="0" w:color="auto"/>
              <w:right w:val="single" w:sz="4" w:space="0" w:color="auto"/>
            </w:tcBorders>
            <w:shd w:val="clear" w:color="000000" w:fill="B8CCE4"/>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65</w:t>
            </w:r>
          </w:p>
        </w:tc>
        <w:tc>
          <w:tcPr>
            <w:tcW w:w="483" w:type="pct"/>
            <w:tcBorders>
              <w:top w:val="nil"/>
              <w:left w:val="nil"/>
              <w:bottom w:val="single" w:sz="4" w:space="0" w:color="auto"/>
              <w:right w:val="single" w:sz="4" w:space="0" w:color="auto"/>
            </w:tcBorders>
            <w:shd w:val="clear" w:color="000000" w:fill="B8CCE4"/>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59</w:t>
            </w:r>
          </w:p>
        </w:tc>
        <w:tc>
          <w:tcPr>
            <w:tcW w:w="483" w:type="pct"/>
            <w:tcBorders>
              <w:top w:val="nil"/>
              <w:left w:val="nil"/>
              <w:bottom w:val="single" w:sz="4" w:space="0" w:color="auto"/>
              <w:right w:val="single" w:sz="8" w:space="0" w:color="auto"/>
            </w:tcBorders>
            <w:shd w:val="clear" w:color="000000" w:fill="B8CCE4"/>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53</w:t>
            </w:r>
          </w:p>
        </w:tc>
        <w:tc>
          <w:tcPr>
            <w:tcW w:w="797" w:type="pct"/>
            <w:tcBorders>
              <w:top w:val="nil"/>
              <w:left w:val="single" w:sz="4" w:space="0" w:color="auto"/>
              <w:bottom w:val="single" w:sz="4" w:space="0" w:color="auto"/>
              <w:right w:val="single" w:sz="8" w:space="0" w:color="auto"/>
            </w:tcBorders>
            <w:shd w:val="clear" w:color="auto" w:fill="auto"/>
            <w:vAlign w:val="center"/>
            <w:hideMark/>
          </w:tcPr>
          <w:p w:rsidR="00786E7E" w:rsidRPr="00786E7E" w:rsidRDefault="00786E7E" w:rsidP="00C14E42">
            <w:pPr>
              <w:rPr>
                <w:rFonts w:asciiTheme="minorHAnsi" w:hAnsiTheme="minorHAnsi"/>
                <w:color w:val="000000"/>
              </w:rPr>
            </w:pPr>
            <w:r w:rsidRPr="00786E7E">
              <w:rPr>
                <w:rFonts w:asciiTheme="minorHAnsi" w:hAnsiTheme="minorHAnsi"/>
                <w:color w:val="000000"/>
                <w:sz w:val="22"/>
                <w:szCs w:val="22"/>
              </w:rPr>
              <w:t> </w:t>
            </w:r>
          </w:p>
        </w:tc>
      </w:tr>
      <w:tr w:rsidR="00AB234D" w:rsidRPr="00786E7E" w:rsidTr="00AA51BC">
        <w:trPr>
          <w:trHeight w:val="559"/>
        </w:trPr>
        <w:tc>
          <w:tcPr>
            <w:tcW w:w="821" w:type="pct"/>
            <w:vMerge/>
            <w:tcBorders>
              <w:top w:val="single" w:sz="8" w:space="0" w:color="auto"/>
              <w:left w:val="single" w:sz="8" w:space="0" w:color="auto"/>
              <w:bottom w:val="single" w:sz="8" w:space="0" w:color="auto"/>
              <w:right w:val="nil"/>
            </w:tcBorders>
            <w:vAlign w:val="center"/>
            <w:hideMark/>
          </w:tcPr>
          <w:p w:rsidR="00786E7E" w:rsidRPr="00786E7E" w:rsidRDefault="00786E7E" w:rsidP="00C14E42">
            <w:pPr>
              <w:rPr>
                <w:rFonts w:asciiTheme="minorHAnsi" w:hAnsiTheme="minorHAnsi"/>
                <w:b/>
                <w:bCs/>
                <w:color w:val="000000"/>
              </w:rPr>
            </w:pPr>
          </w:p>
        </w:tc>
        <w:tc>
          <w:tcPr>
            <w:tcW w:w="1449" w:type="pct"/>
            <w:tcBorders>
              <w:top w:val="nil"/>
              <w:left w:val="single" w:sz="8" w:space="0" w:color="auto"/>
              <w:bottom w:val="single" w:sz="8" w:space="0" w:color="auto"/>
              <w:right w:val="single" w:sz="4" w:space="0" w:color="auto"/>
            </w:tcBorders>
            <w:shd w:val="clear" w:color="auto" w:fill="auto"/>
            <w:vAlign w:val="center"/>
            <w:hideMark/>
          </w:tcPr>
          <w:p w:rsidR="00786E7E" w:rsidRPr="00786E7E" w:rsidRDefault="00786E7E" w:rsidP="00C14E42">
            <w:pPr>
              <w:rPr>
                <w:rFonts w:asciiTheme="minorHAnsi" w:hAnsiTheme="minorHAnsi"/>
                <w:color w:val="000000"/>
              </w:rPr>
            </w:pPr>
            <w:r w:rsidRPr="00786E7E">
              <w:rPr>
                <w:rFonts w:asciiTheme="minorHAnsi" w:hAnsiTheme="minorHAnsi"/>
                <w:color w:val="000000"/>
                <w:sz w:val="22"/>
                <w:szCs w:val="22"/>
              </w:rPr>
              <w:t>Incidentes de robo/vandalismo (Disminución)</w:t>
            </w:r>
          </w:p>
        </w:tc>
        <w:tc>
          <w:tcPr>
            <w:tcW w:w="483" w:type="pct"/>
            <w:tcBorders>
              <w:top w:val="nil"/>
              <w:left w:val="nil"/>
              <w:bottom w:val="single" w:sz="8" w:space="0" w:color="auto"/>
              <w:right w:val="single" w:sz="4" w:space="0" w:color="auto"/>
            </w:tcBorders>
            <w:shd w:val="clear" w:color="000000" w:fill="DBE5F1"/>
            <w:vAlign w:val="center"/>
            <w:hideMark/>
          </w:tcPr>
          <w:p w:rsidR="00786E7E" w:rsidRPr="00786E7E" w:rsidRDefault="00786E7E" w:rsidP="00C14E42">
            <w:pPr>
              <w:jc w:val="center"/>
              <w:rPr>
                <w:rFonts w:asciiTheme="minorHAnsi" w:hAnsiTheme="minorHAnsi"/>
              </w:rPr>
            </w:pPr>
            <w:r w:rsidRPr="00786E7E">
              <w:rPr>
                <w:rFonts w:asciiTheme="minorHAnsi" w:hAnsiTheme="minorHAnsi"/>
                <w:sz w:val="22"/>
                <w:szCs w:val="22"/>
              </w:rPr>
              <w:t>99</w:t>
            </w:r>
          </w:p>
        </w:tc>
        <w:tc>
          <w:tcPr>
            <w:tcW w:w="483" w:type="pct"/>
            <w:tcBorders>
              <w:top w:val="nil"/>
              <w:left w:val="nil"/>
              <w:bottom w:val="single" w:sz="8" w:space="0" w:color="auto"/>
              <w:right w:val="single" w:sz="4" w:space="0" w:color="auto"/>
            </w:tcBorders>
            <w:shd w:val="clear" w:color="000000" w:fill="B8CCE4"/>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91</w:t>
            </w:r>
          </w:p>
        </w:tc>
        <w:tc>
          <w:tcPr>
            <w:tcW w:w="483" w:type="pct"/>
            <w:tcBorders>
              <w:top w:val="nil"/>
              <w:left w:val="nil"/>
              <w:bottom w:val="single" w:sz="8" w:space="0" w:color="auto"/>
              <w:right w:val="single" w:sz="4" w:space="0" w:color="auto"/>
            </w:tcBorders>
            <w:shd w:val="clear" w:color="000000" w:fill="B8CCE4"/>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83</w:t>
            </w:r>
          </w:p>
        </w:tc>
        <w:tc>
          <w:tcPr>
            <w:tcW w:w="483" w:type="pct"/>
            <w:tcBorders>
              <w:top w:val="nil"/>
              <w:left w:val="nil"/>
              <w:bottom w:val="single" w:sz="8" w:space="0" w:color="auto"/>
              <w:right w:val="single" w:sz="8" w:space="0" w:color="auto"/>
            </w:tcBorders>
            <w:shd w:val="clear" w:color="000000" w:fill="B8CCE4"/>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74</w:t>
            </w:r>
          </w:p>
        </w:tc>
        <w:tc>
          <w:tcPr>
            <w:tcW w:w="797" w:type="pct"/>
            <w:tcBorders>
              <w:top w:val="nil"/>
              <w:left w:val="single" w:sz="4" w:space="0" w:color="auto"/>
              <w:bottom w:val="single" w:sz="8" w:space="0" w:color="auto"/>
              <w:right w:val="single" w:sz="8" w:space="0" w:color="auto"/>
            </w:tcBorders>
            <w:shd w:val="clear" w:color="auto" w:fill="auto"/>
            <w:vAlign w:val="center"/>
            <w:hideMark/>
          </w:tcPr>
          <w:p w:rsidR="00786E7E" w:rsidRPr="00786E7E" w:rsidRDefault="00786E7E" w:rsidP="00C14E42">
            <w:pPr>
              <w:rPr>
                <w:rFonts w:asciiTheme="minorHAnsi" w:hAnsiTheme="minorHAnsi"/>
                <w:color w:val="000000"/>
              </w:rPr>
            </w:pPr>
            <w:r w:rsidRPr="00786E7E">
              <w:rPr>
                <w:rFonts w:asciiTheme="minorHAnsi" w:hAnsiTheme="minorHAnsi"/>
                <w:color w:val="000000"/>
                <w:sz w:val="22"/>
                <w:szCs w:val="22"/>
              </w:rPr>
              <w:t> </w:t>
            </w:r>
          </w:p>
        </w:tc>
      </w:tr>
    </w:tbl>
    <w:p w:rsidR="006F7B83" w:rsidRDefault="006F7B83">
      <w:r>
        <w:br w:type="page"/>
      </w:r>
    </w:p>
    <w:tbl>
      <w:tblPr>
        <w:tblW w:w="5000" w:type="pct"/>
        <w:tblLayout w:type="fixed"/>
        <w:tblLook w:val="04A0"/>
      </w:tblPr>
      <w:tblGrid>
        <w:gridCol w:w="2446"/>
        <w:gridCol w:w="4322"/>
        <w:gridCol w:w="1440"/>
        <w:gridCol w:w="1440"/>
        <w:gridCol w:w="1440"/>
        <w:gridCol w:w="1440"/>
        <w:gridCol w:w="2376"/>
      </w:tblGrid>
      <w:tr w:rsidR="006F7B83" w:rsidRPr="00786E7E" w:rsidTr="00080971">
        <w:trPr>
          <w:trHeight w:val="405"/>
        </w:trPr>
        <w:tc>
          <w:tcPr>
            <w:tcW w:w="2271" w:type="pct"/>
            <w:gridSpan w:val="2"/>
            <w:tcBorders>
              <w:top w:val="single" w:sz="8" w:space="0" w:color="auto"/>
              <w:left w:val="single" w:sz="8" w:space="0" w:color="auto"/>
              <w:bottom w:val="nil"/>
              <w:right w:val="nil"/>
            </w:tcBorders>
            <w:shd w:val="clear" w:color="000000" w:fill="F2F2F2"/>
            <w:noWrap/>
            <w:vAlign w:val="center"/>
            <w:hideMark/>
          </w:tcPr>
          <w:p w:rsidR="006F7B83" w:rsidRPr="00786E7E" w:rsidRDefault="006F7B83" w:rsidP="00080971">
            <w:pPr>
              <w:rPr>
                <w:rFonts w:asciiTheme="minorHAnsi" w:hAnsiTheme="minorHAnsi"/>
                <w:b/>
                <w:bCs/>
                <w:color w:val="000000"/>
              </w:rPr>
            </w:pPr>
            <w:r w:rsidRPr="00786E7E">
              <w:rPr>
                <w:rFonts w:asciiTheme="minorHAnsi" w:hAnsiTheme="minorHAnsi"/>
                <w:b/>
                <w:bCs/>
                <w:color w:val="000000"/>
                <w:sz w:val="22"/>
                <w:szCs w:val="22"/>
              </w:rPr>
              <w:lastRenderedPageBreak/>
              <w:t>Apéndice B: Metas Anuales Cuantificables</w:t>
            </w:r>
          </w:p>
        </w:tc>
        <w:tc>
          <w:tcPr>
            <w:tcW w:w="483" w:type="pct"/>
            <w:tcBorders>
              <w:top w:val="single" w:sz="8" w:space="0" w:color="auto"/>
              <w:left w:val="nil"/>
              <w:bottom w:val="nil"/>
              <w:right w:val="nil"/>
            </w:tcBorders>
            <w:shd w:val="clear" w:color="000000" w:fill="F2F2F2"/>
            <w:noWrap/>
            <w:vAlign w:val="center"/>
            <w:hideMark/>
          </w:tcPr>
          <w:p w:rsidR="006F7B83" w:rsidRPr="00786E7E" w:rsidRDefault="006F7B83" w:rsidP="00080971">
            <w:pPr>
              <w:jc w:val="center"/>
              <w:rPr>
                <w:rFonts w:asciiTheme="minorHAnsi" w:hAnsiTheme="minorHAnsi"/>
                <w:color w:val="000000"/>
              </w:rPr>
            </w:pPr>
            <w:r w:rsidRPr="00786E7E">
              <w:rPr>
                <w:rFonts w:asciiTheme="minorHAnsi" w:hAnsiTheme="minorHAnsi"/>
                <w:color w:val="000000"/>
                <w:sz w:val="22"/>
                <w:szCs w:val="22"/>
              </w:rPr>
              <w:t> </w:t>
            </w:r>
          </w:p>
        </w:tc>
        <w:tc>
          <w:tcPr>
            <w:tcW w:w="483" w:type="pct"/>
            <w:tcBorders>
              <w:top w:val="single" w:sz="8" w:space="0" w:color="auto"/>
              <w:left w:val="nil"/>
              <w:bottom w:val="nil"/>
              <w:right w:val="nil"/>
            </w:tcBorders>
            <w:shd w:val="clear" w:color="000000" w:fill="F2F2F2"/>
            <w:noWrap/>
            <w:vAlign w:val="center"/>
            <w:hideMark/>
          </w:tcPr>
          <w:p w:rsidR="006F7B83" w:rsidRPr="00786E7E" w:rsidRDefault="006F7B83" w:rsidP="00080971">
            <w:pPr>
              <w:jc w:val="center"/>
              <w:rPr>
                <w:rFonts w:asciiTheme="minorHAnsi" w:hAnsiTheme="minorHAnsi"/>
                <w:color w:val="000000"/>
              </w:rPr>
            </w:pPr>
            <w:r w:rsidRPr="00786E7E">
              <w:rPr>
                <w:rFonts w:asciiTheme="minorHAnsi" w:hAnsiTheme="minorHAnsi"/>
                <w:color w:val="000000"/>
                <w:sz w:val="22"/>
                <w:szCs w:val="22"/>
              </w:rPr>
              <w:t> </w:t>
            </w:r>
          </w:p>
        </w:tc>
        <w:tc>
          <w:tcPr>
            <w:tcW w:w="483" w:type="pct"/>
            <w:tcBorders>
              <w:top w:val="single" w:sz="8" w:space="0" w:color="auto"/>
              <w:left w:val="nil"/>
              <w:bottom w:val="nil"/>
              <w:right w:val="nil"/>
            </w:tcBorders>
            <w:shd w:val="clear" w:color="000000" w:fill="F2F2F2"/>
            <w:noWrap/>
            <w:vAlign w:val="center"/>
            <w:hideMark/>
          </w:tcPr>
          <w:p w:rsidR="006F7B83" w:rsidRPr="00786E7E" w:rsidRDefault="006F7B83" w:rsidP="00080971">
            <w:pPr>
              <w:jc w:val="center"/>
              <w:rPr>
                <w:rFonts w:asciiTheme="minorHAnsi" w:hAnsiTheme="minorHAnsi"/>
                <w:color w:val="000000"/>
              </w:rPr>
            </w:pPr>
            <w:r w:rsidRPr="00786E7E">
              <w:rPr>
                <w:rFonts w:asciiTheme="minorHAnsi" w:hAnsiTheme="minorHAnsi"/>
                <w:color w:val="000000"/>
                <w:sz w:val="22"/>
                <w:szCs w:val="22"/>
              </w:rPr>
              <w:t> </w:t>
            </w:r>
          </w:p>
        </w:tc>
        <w:tc>
          <w:tcPr>
            <w:tcW w:w="483" w:type="pct"/>
            <w:tcBorders>
              <w:top w:val="single" w:sz="8" w:space="0" w:color="auto"/>
              <w:left w:val="nil"/>
              <w:bottom w:val="nil"/>
              <w:right w:val="single" w:sz="8" w:space="0" w:color="auto"/>
            </w:tcBorders>
            <w:shd w:val="clear" w:color="000000" w:fill="F2F2F2"/>
            <w:noWrap/>
            <w:vAlign w:val="center"/>
            <w:hideMark/>
          </w:tcPr>
          <w:p w:rsidR="006F7B83" w:rsidRPr="00786E7E" w:rsidRDefault="006F7B83" w:rsidP="00080971">
            <w:pPr>
              <w:jc w:val="center"/>
              <w:rPr>
                <w:rFonts w:asciiTheme="minorHAnsi" w:hAnsiTheme="minorHAnsi"/>
                <w:color w:val="000000"/>
              </w:rPr>
            </w:pPr>
            <w:r w:rsidRPr="00786E7E">
              <w:rPr>
                <w:rFonts w:asciiTheme="minorHAnsi" w:hAnsiTheme="minorHAnsi"/>
                <w:color w:val="000000"/>
                <w:sz w:val="22"/>
                <w:szCs w:val="22"/>
              </w:rPr>
              <w:t> </w:t>
            </w:r>
          </w:p>
        </w:tc>
        <w:tc>
          <w:tcPr>
            <w:tcW w:w="797" w:type="pct"/>
            <w:tcBorders>
              <w:top w:val="nil"/>
              <w:left w:val="nil"/>
              <w:bottom w:val="single" w:sz="8" w:space="0" w:color="auto"/>
              <w:right w:val="nil"/>
            </w:tcBorders>
            <w:shd w:val="clear" w:color="auto" w:fill="auto"/>
            <w:noWrap/>
            <w:vAlign w:val="center"/>
            <w:hideMark/>
          </w:tcPr>
          <w:p w:rsidR="006F7B83" w:rsidRPr="00786E7E" w:rsidRDefault="006F7B83" w:rsidP="00080971">
            <w:pPr>
              <w:rPr>
                <w:rFonts w:asciiTheme="minorHAnsi" w:hAnsiTheme="minorHAnsi"/>
                <w:color w:val="000000"/>
              </w:rPr>
            </w:pPr>
          </w:p>
        </w:tc>
      </w:tr>
      <w:tr w:rsidR="006F7B83" w:rsidRPr="00786E7E" w:rsidTr="00AB234D">
        <w:trPr>
          <w:trHeight w:val="547"/>
        </w:trPr>
        <w:tc>
          <w:tcPr>
            <w:tcW w:w="821" w:type="pct"/>
            <w:tcBorders>
              <w:top w:val="single" w:sz="8" w:space="0" w:color="auto"/>
              <w:left w:val="single" w:sz="8" w:space="0" w:color="auto"/>
              <w:bottom w:val="single" w:sz="8" w:space="0" w:color="auto"/>
              <w:right w:val="single" w:sz="8" w:space="0" w:color="auto"/>
            </w:tcBorders>
            <w:shd w:val="clear" w:color="000000" w:fill="F2F2F2"/>
            <w:vAlign w:val="center"/>
            <w:hideMark/>
          </w:tcPr>
          <w:p w:rsidR="006F7B83" w:rsidRPr="00786E7E" w:rsidRDefault="006F7B83" w:rsidP="00080971">
            <w:pPr>
              <w:rPr>
                <w:rFonts w:asciiTheme="minorHAnsi" w:hAnsiTheme="minorHAnsi"/>
                <w:b/>
                <w:bCs/>
                <w:color w:val="000000"/>
              </w:rPr>
            </w:pPr>
            <w:r w:rsidRPr="00786E7E">
              <w:rPr>
                <w:rFonts w:asciiTheme="minorHAnsi" w:hAnsiTheme="minorHAnsi"/>
                <w:b/>
                <w:bCs/>
                <w:color w:val="000000"/>
                <w:sz w:val="22"/>
                <w:szCs w:val="22"/>
              </w:rPr>
              <w:t>Área especificada por el Capítulo 69, Sección 1K</w:t>
            </w:r>
          </w:p>
        </w:tc>
        <w:tc>
          <w:tcPr>
            <w:tcW w:w="1449" w:type="pct"/>
            <w:tcBorders>
              <w:top w:val="single" w:sz="8" w:space="0" w:color="auto"/>
              <w:left w:val="nil"/>
              <w:bottom w:val="single" w:sz="8" w:space="0" w:color="auto"/>
              <w:right w:val="nil"/>
            </w:tcBorders>
            <w:shd w:val="clear" w:color="000000" w:fill="F2F2F2"/>
            <w:vAlign w:val="center"/>
            <w:hideMark/>
          </w:tcPr>
          <w:p w:rsidR="006F7B83" w:rsidRPr="00786E7E" w:rsidRDefault="006F7B83" w:rsidP="00080971">
            <w:pPr>
              <w:rPr>
                <w:rFonts w:asciiTheme="minorHAnsi" w:hAnsiTheme="minorHAnsi"/>
                <w:b/>
                <w:bCs/>
                <w:color w:val="000000"/>
              </w:rPr>
            </w:pPr>
            <w:r w:rsidRPr="00786E7E">
              <w:rPr>
                <w:rFonts w:asciiTheme="minorHAnsi" w:hAnsiTheme="minorHAnsi"/>
                <w:b/>
                <w:bCs/>
                <w:color w:val="000000"/>
                <w:sz w:val="22"/>
                <w:szCs w:val="22"/>
              </w:rPr>
              <w:t>Medida</w:t>
            </w:r>
          </w:p>
        </w:tc>
        <w:tc>
          <w:tcPr>
            <w:tcW w:w="483" w:type="pct"/>
            <w:tcBorders>
              <w:top w:val="single" w:sz="8" w:space="0" w:color="auto"/>
              <w:left w:val="single" w:sz="4" w:space="0" w:color="auto"/>
              <w:bottom w:val="single" w:sz="8" w:space="0" w:color="auto"/>
              <w:right w:val="single" w:sz="4" w:space="0" w:color="auto"/>
            </w:tcBorders>
            <w:shd w:val="clear" w:color="000000" w:fill="DBE5F1"/>
            <w:vAlign w:val="center"/>
            <w:hideMark/>
          </w:tcPr>
          <w:p w:rsidR="006F7B83" w:rsidRPr="00786E7E" w:rsidRDefault="006F7B83" w:rsidP="00080971">
            <w:pPr>
              <w:jc w:val="center"/>
              <w:rPr>
                <w:rFonts w:asciiTheme="minorHAnsi" w:hAnsiTheme="minorHAnsi"/>
                <w:b/>
                <w:color w:val="000000"/>
              </w:rPr>
            </w:pPr>
            <w:r w:rsidRPr="00786E7E">
              <w:rPr>
                <w:rFonts w:asciiTheme="minorHAnsi" w:hAnsiTheme="minorHAnsi"/>
                <w:b/>
                <w:color w:val="000000"/>
                <w:sz w:val="22"/>
                <w:szCs w:val="22"/>
              </w:rPr>
              <w:t xml:space="preserve">SY 2014-2015 </w:t>
            </w:r>
          </w:p>
          <w:p w:rsidR="006F7B83" w:rsidRPr="00786E7E" w:rsidRDefault="006F7B83" w:rsidP="00080971">
            <w:pPr>
              <w:jc w:val="center"/>
              <w:rPr>
                <w:rFonts w:asciiTheme="minorHAnsi" w:hAnsiTheme="minorHAnsi"/>
                <w:b/>
                <w:color w:val="000000"/>
              </w:rPr>
            </w:pPr>
            <w:r w:rsidRPr="00786E7E">
              <w:rPr>
                <w:rFonts w:asciiTheme="minorHAnsi" w:hAnsiTheme="minorHAnsi"/>
                <w:b/>
                <w:color w:val="000000"/>
                <w:sz w:val="22"/>
                <w:szCs w:val="22"/>
              </w:rPr>
              <w:t>Base</w:t>
            </w:r>
          </w:p>
        </w:tc>
        <w:tc>
          <w:tcPr>
            <w:tcW w:w="483" w:type="pct"/>
            <w:tcBorders>
              <w:top w:val="single" w:sz="8" w:space="0" w:color="auto"/>
              <w:left w:val="nil"/>
              <w:bottom w:val="single" w:sz="8" w:space="0" w:color="auto"/>
              <w:right w:val="single" w:sz="4" w:space="0" w:color="auto"/>
            </w:tcBorders>
            <w:shd w:val="clear" w:color="000000" w:fill="B8CCE4"/>
            <w:vAlign w:val="center"/>
            <w:hideMark/>
          </w:tcPr>
          <w:p w:rsidR="006F7B83" w:rsidRPr="00786E7E" w:rsidRDefault="006F7B83" w:rsidP="00080971">
            <w:pPr>
              <w:jc w:val="center"/>
              <w:rPr>
                <w:rFonts w:asciiTheme="minorHAnsi" w:hAnsiTheme="minorHAnsi"/>
                <w:b/>
                <w:color w:val="000000"/>
              </w:rPr>
            </w:pPr>
            <w:r w:rsidRPr="00786E7E">
              <w:rPr>
                <w:rFonts w:asciiTheme="minorHAnsi" w:hAnsiTheme="minorHAnsi"/>
                <w:b/>
                <w:color w:val="000000"/>
                <w:sz w:val="22"/>
                <w:szCs w:val="22"/>
              </w:rPr>
              <w:t>SY 2015-2016 Objetivo</w:t>
            </w:r>
          </w:p>
        </w:tc>
        <w:tc>
          <w:tcPr>
            <w:tcW w:w="483" w:type="pct"/>
            <w:tcBorders>
              <w:top w:val="single" w:sz="8" w:space="0" w:color="auto"/>
              <w:left w:val="nil"/>
              <w:bottom w:val="single" w:sz="8" w:space="0" w:color="auto"/>
              <w:right w:val="single" w:sz="4" w:space="0" w:color="auto"/>
            </w:tcBorders>
            <w:shd w:val="clear" w:color="000000" w:fill="B8CCE4"/>
            <w:vAlign w:val="center"/>
            <w:hideMark/>
          </w:tcPr>
          <w:p w:rsidR="006F7B83" w:rsidRPr="00786E7E" w:rsidRDefault="006F7B83" w:rsidP="00080971">
            <w:pPr>
              <w:jc w:val="center"/>
              <w:rPr>
                <w:rFonts w:asciiTheme="minorHAnsi" w:hAnsiTheme="minorHAnsi"/>
                <w:b/>
                <w:color w:val="000000"/>
              </w:rPr>
            </w:pPr>
            <w:r w:rsidRPr="00786E7E">
              <w:rPr>
                <w:rFonts w:asciiTheme="minorHAnsi" w:hAnsiTheme="minorHAnsi"/>
                <w:b/>
                <w:color w:val="000000"/>
                <w:sz w:val="22"/>
                <w:szCs w:val="22"/>
              </w:rPr>
              <w:t>SY 2016-2017 Objetivo</w:t>
            </w:r>
          </w:p>
        </w:tc>
        <w:tc>
          <w:tcPr>
            <w:tcW w:w="483" w:type="pct"/>
            <w:tcBorders>
              <w:top w:val="single" w:sz="8" w:space="0" w:color="auto"/>
              <w:left w:val="nil"/>
              <w:bottom w:val="single" w:sz="8" w:space="0" w:color="auto"/>
              <w:right w:val="single" w:sz="8" w:space="0" w:color="auto"/>
            </w:tcBorders>
            <w:shd w:val="clear" w:color="000000" w:fill="B8CCE4"/>
            <w:vAlign w:val="center"/>
            <w:hideMark/>
          </w:tcPr>
          <w:p w:rsidR="006F7B83" w:rsidRPr="00786E7E" w:rsidRDefault="006F7B83" w:rsidP="00080971">
            <w:pPr>
              <w:jc w:val="center"/>
              <w:rPr>
                <w:rFonts w:asciiTheme="minorHAnsi" w:hAnsiTheme="minorHAnsi"/>
                <w:b/>
                <w:color w:val="000000"/>
              </w:rPr>
            </w:pPr>
            <w:r w:rsidRPr="00786E7E">
              <w:rPr>
                <w:rFonts w:asciiTheme="minorHAnsi" w:hAnsiTheme="minorHAnsi"/>
                <w:b/>
                <w:color w:val="000000"/>
                <w:sz w:val="22"/>
                <w:szCs w:val="22"/>
              </w:rPr>
              <w:t>SY 2017-2018 Objetivo</w:t>
            </w:r>
          </w:p>
        </w:tc>
        <w:tc>
          <w:tcPr>
            <w:tcW w:w="797" w:type="pct"/>
            <w:tcBorders>
              <w:top w:val="single" w:sz="8" w:space="0" w:color="auto"/>
              <w:left w:val="nil"/>
              <w:bottom w:val="single" w:sz="8" w:space="0" w:color="auto"/>
              <w:right w:val="single" w:sz="8" w:space="0" w:color="auto"/>
            </w:tcBorders>
            <w:shd w:val="clear" w:color="000000" w:fill="F2F2F2"/>
            <w:vAlign w:val="center"/>
            <w:hideMark/>
          </w:tcPr>
          <w:p w:rsidR="006F7B83" w:rsidRPr="00786E7E" w:rsidRDefault="006F7B83" w:rsidP="00080971">
            <w:pPr>
              <w:rPr>
                <w:rFonts w:asciiTheme="minorHAnsi" w:hAnsiTheme="minorHAnsi"/>
                <w:b/>
                <w:color w:val="000000"/>
              </w:rPr>
            </w:pPr>
            <w:r w:rsidRPr="00786E7E">
              <w:rPr>
                <w:rFonts w:asciiTheme="minorHAnsi" w:hAnsiTheme="minorHAnsi"/>
                <w:b/>
                <w:color w:val="000000"/>
                <w:sz w:val="22"/>
                <w:szCs w:val="22"/>
              </w:rPr>
              <w:t>Notas</w:t>
            </w:r>
          </w:p>
        </w:tc>
      </w:tr>
      <w:tr w:rsidR="00AB234D" w:rsidRPr="00786E7E" w:rsidTr="00AB234D">
        <w:trPr>
          <w:trHeight w:val="806"/>
        </w:trPr>
        <w:tc>
          <w:tcPr>
            <w:tcW w:w="821" w:type="pct"/>
            <w:vMerge w:val="restart"/>
            <w:tcBorders>
              <w:top w:val="nil"/>
              <w:left w:val="single" w:sz="8" w:space="0" w:color="auto"/>
              <w:bottom w:val="nil"/>
              <w:right w:val="nil"/>
            </w:tcBorders>
            <w:shd w:val="clear" w:color="auto" w:fill="auto"/>
            <w:hideMark/>
          </w:tcPr>
          <w:p w:rsidR="00786E7E" w:rsidRPr="00786E7E" w:rsidRDefault="00786E7E" w:rsidP="00C14E42">
            <w:pPr>
              <w:rPr>
                <w:rFonts w:asciiTheme="minorHAnsi" w:hAnsiTheme="minorHAnsi"/>
                <w:b/>
                <w:bCs/>
                <w:color w:val="000000"/>
              </w:rPr>
            </w:pPr>
            <w:r w:rsidRPr="00786E7E">
              <w:rPr>
                <w:rFonts w:asciiTheme="minorHAnsi" w:hAnsiTheme="minorHAnsi"/>
                <w:b/>
                <w:bCs/>
                <w:color w:val="000000"/>
                <w:sz w:val="22"/>
                <w:szCs w:val="22"/>
              </w:rPr>
              <w:t>(3) Promoción de estudiantes y tasas de deserción escolar</w:t>
            </w:r>
          </w:p>
        </w:tc>
        <w:tc>
          <w:tcPr>
            <w:tcW w:w="1449" w:type="pct"/>
            <w:tcBorders>
              <w:top w:val="nil"/>
              <w:left w:val="single" w:sz="8" w:space="0" w:color="auto"/>
              <w:bottom w:val="single" w:sz="4" w:space="0" w:color="auto"/>
              <w:right w:val="single" w:sz="4" w:space="0" w:color="auto"/>
            </w:tcBorders>
            <w:shd w:val="clear" w:color="auto" w:fill="auto"/>
            <w:vAlign w:val="center"/>
            <w:hideMark/>
          </w:tcPr>
          <w:p w:rsidR="00786E7E" w:rsidRPr="00786E7E" w:rsidRDefault="00786E7E" w:rsidP="00C14E42">
            <w:pPr>
              <w:rPr>
                <w:rFonts w:asciiTheme="minorHAnsi" w:hAnsiTheme="minorHAnsi"/>
              </w:rPr>
            </w:pPr>
            <w:r w:rsidRPr="00786E7E">
              <w:rPr>
                <w:rFonts w:asciiTheme="minorHAnsi" w:hAnsiTheme="minorHAnsi"/>
                <w:sz w:val="22"/>
                <w:szCs w:val="22"/>
              </w:rPr>
              <w:t xml:space="preserve">Tasa de retención grado 9 (Disminución) </w:t>
            </w:r>
          </w:p>
        </w:tc>
        <w:tc>
          <w:tcPr>
            <w:tcW w:w="483" w:type="pct"/>
            <w:tcBorders>
              <w:top w:val="nil"/>
              <w:left w:val="nil"/>
              <w:bottom w:val="single" w:sz="4" w:space="0" w:color="auto"/>
              <w:right w:val="single" w:sz="4" w:space="0" w:color="auto"/>
            </w:tcBorders>
            <w:shd w:val="clear" w:color="000000" w:fill="DBE5F1"/>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16</w:t>
            </w:r>
          </w:p>
        </w:tc>
        <w:tc>
          <w:tcPr>
            <w:tcW w:w="483" w:type="pct"/>
            <w:tcBorders>
              <w:top w:val="single" w:sz="4" w:space="0" w:color="auto"/>
              <w:left w:val="nil"/>
              <w:bottom w:val="single" w:sz="4" w:space="0" w:color="auto"/>
              <w:right w:val="single" w:sz="4" w:space="0" w:color="auto"/>
            </w:tcBorders>
            <w:shd w:val="clear" w:color="000000" w:fill="B8CCE4"/>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14</w:t>
            </w:r>
          </w:p>
        </w:tc>
        <w:tc>
          <w:tcPr>
            <w:tcW w:w="483" w:type="pct"/>
            <w:tcBorders>
              <w:top w:val="single" w:sz="4" w:space="0" w:color="auto"/>
              <w:left w:val="nil"/>
              <w:bottom w:val="single" w:sz="4" w:space="0" w:color="auto"/>
              <w:right w:val="single" w:sz="4" w:space="0" w:color="auto"/>
            </w:tcBorders>
            <w:shd w:val="clear" w:color="000000" w:fill="B8CCE4"/>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13</w:t>
            </w:r>
          </w:p>
        </w:tc>
        <w:tc>
          <w:tcPr>
            <w:tcW w:w="483" w:type="pct"/>
            <w:tcBorders>
              <w:top w:val="single" w:sz="4" w:space="0" w:color="auto"/>
              <w:left w:val="nil"/>
              <w:bottom w:val="single" w:sz="4" w:space="0" w:color="auto"/>
              <w:right w:val="single" w:sz="8" w:space="0" w:color="auto"/>
            </w:tcBorders>
            <w:shd w:val="clear" w:color="000000" w:fill="B8CCE4"/>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12</w:t>
            </w:r>
          </w:p>
        </w:tc>
        <w:tc>
          <w:tcPr>
            <w:tcW w:w="797" w:type="pct"/>
            <w:tcBorders>
              <w:top w:val="nil"/>
              <w:left w:val="single" w:sz="4" w:space="0" w:color="auto"/>
              <w:bottom w:val="single" w:sz="4" w:space="0" w:color="auto"/>
              <w:right w:val="single" w:sz="8" w:space="0" w:color="auto"/>
            </w:tcBorders>
            <w:shd w:val="clear" w:color="auto" w:fill="auto"/>
            <w:vAlign w:val="center"/>
            <w:hideMark/>
          </w:tcPr>
          <w:p w:rsidR="00786E7E" w:rsidRPr="00786E7E" w:rsidRDefault="00786E7E" w:rsidP="00C14E42">
            <w:pPr>
              <w:rPr>
                <w:rFonts w:asciiTheme="minorHAnsi" w:hAnsiTheme="minorHAnsi"/>
              </w:rPr>
            </w:pPr>
            <w:r w:rsidRPr="00786E7E">
              <w:rPr>
                <w:rFonts w:asciiTheme="minorHAnsi" w:hAnsiTheme="minorHAnsi"/>
                <w:sz w:val="22"/>
                <w:szCs w:val="22"/>
              </w:rPr>
              <w:t> </w:t>
            </w:r>
          </w:p>
        </w:tc>
      </w:tr>
      <w:tr w:rsidR="00AB234D" w:rsidRPr="00786E7E" w:rsidTr="00AB234D">
        <w:trPr>
          <w:trHeight w:val="806"/>
        </w:trPr>
        <w:tc>
          <w:tcPr>
            <w:tcW w:w="821" w:type="pct"/>
            <w:vMerge/>
            <w:tcBorders>
              <w:top w:val="nil"/>
              <w:left w:val="single" w:sz="8" w:space="0" w:color="auto"/>
              <w:bottom w:val="nil"/>
              <w:right w:val="nil"/>
            </w:tcBorders>
            <w:vAlign w:val="center"/>
            <w:hideMark/>
          </w:tcPr>
          <w:p w:rsidR="00786E7E" w:rsidRPr="00786E7E" w:rsidRDefault="00786E7E" w:rsidP="00C14E42">
            <w:pPr>
              <w:rPr>
                <w:rFonts w:asciiTheme="minorHAnsi" w:hAnsiTheme="minorHAnsi"/>
                <w:b/>
                <w:bCs/>
                <w:color w:val="000000"/>
              </w:rPr>
            </w:pPr>
          </w:p>
        </w:tc>
        <w:tc>
          <w:tcPr>
            <w:tcW w:w="1449" w:type="pct"/>
            <w:tcBorders>
              <w:top w:val="nil"/>
              <w:left w:val="single" w:sz="8" w:space="0" w:color="auto"/>
              <w:bottom w:val="single" w:sz="4" w:space="0" w:color="auto"/>
              <w:right w:val="single" w:sz="4" w:space="0" w:color="auto"/>
            </w:tcBorders>
            <w:shd w:val="clear" w:color="auto" w:fill="auto"/>
            <w:vAlign w:val="center"/>
            <w:hideMark/>
          </w:tcPr>
          <w:p w:rsidR="00786E7E" w:rsidRPr="00786E7E" w:rsidRDefault="00786E7E" w:rsidP="00C14E42">
            <w:pPr>
              <w:rPr>
                <w:rFonts w:asciiTheme="minorHAnsi" w:hAnsiTheme="minorHAnsi"/>
                <w:color w:val="000000"/>
              </w:rPr>
            </w:pPr>
            <w:r w:rsidRPr="00786E7E">
              <w:rPr>
                <w:rFonts w:asciiTheme="minorHAnsi" w:hAnsiTheme="minorHAnsi"/>
                <w:color w:val="000000"/>
                <w:sz w:val="22"/>
                <w:szCs w:val="22"/>
              </w:rPr>
              <w:t xml:space="preserve">Tasa de deserción escolar - Global (Disminución) </w:t>
            </w:r>
          </w:p>
        </w:tc>
        <w:tc>
          <w:tcPr>
            <w:tcW w:w="483" w:type="pct"/>
            <w:tcBorders>
              <w:top w:val="nil"/>
              <w:left w:val="nil"/>
              <w:bottom w:val="single" w:sz="4" w:space="0" w:color="auto"/>
              <w:right w:val="single" w:sz="4" w:space="0" w:color="auto"/>
            </w:tcBorders>
            <w:shd w:val="clear" w:color="000000" w:fill="DBE5F1"/>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6</w:t>
            </w:r>
          </w:p>
        </w:tc>
        <w:tc>
          <w:tcPr>
            <w:tcW w:w="483" w:type="pct"/>
            <w:tcBorders>
              <w:top w:val="nil"/>
              <w:left w:val="nil"/>
              <w:bottom w:val="single" w:sz="4" w:space="0" w:color="auto"/>
              <w:right w:val="single" w:sz="4" w:space="0" w:color="auto"/>
            </w:tcBorders>
            <w:shd w:val="clear" w:color="000000" w:fill="B8CCE4"/>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6</w:t>
            </w:r>
          </w:p>
        </w:tc>
        <w:tc>
          <w:tcPr>
            <w:tcW w:w="483" w:type="pct"/>
            <w:tcBorders>
              <w:top w:val="nil"/>
              <w:left w:val="nil"/>
              <w:bottom w:val="single" w:sz="4" w:space="0" w:color="auto"/>
              <w:right w:val="single" w:sz="4" w:space="0" w:color="auto"/>
            </w:tcBorders>
            <w:shd w:val="clear" w:color="000000" w:fill="B8CCE4"/>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5</w:t>
            </w:r>
          </w:p>
        </w:tc>
        <w:tc>
          <w:tcPr>
            <w:tcW w:w="483" w:type="pct"/>
            <w:tcBorders>
              <w:top w:val="nil"/>
              <w:left w:val="nil"/>
              <w:bottom w:val="single" w:sz="4" w:space="0" w:color="auto"/>
              <w:right w:val="single" w:sz="8" w:space="0" w:color="auto"/>
            </w:tcBorders>
            <w:shd w:val="clear" w:color="000000" w:fill="B8CCE4"/>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5</w:t>
            </w:r>
          </w:p>
        </w:tc>
        <w:tc>
          <w:tcPr>
            <w:tcW w:w="797" w:type="pct"/>
            <w:tcBorders>
              <w:top w:val="nil"/>
              <w:left w:val="single" w:sz="4" w:space="0" w:color="auto"/>
              <w:bottom w:val="single" w:sz="4" w:space="0" w:color="auto"/>
              <w:right w:val="single" w:sz="8" w:space="0" w:color="auto"/>
            </w:tcBorders>
            <w:shd w:val="clear" w:color="auto" w:fill="auto"/>
            <w:vAlign w:val="center"/>
            <w:hideMark/>
          </w:tcPr>
          <w:p w:rsidR="00786E7E" w:rsidRPr="00786E7E" w:rsidRDefault="00786E7E" w:rsidP="00C14E42">
            <w:pPr>
              <w:rPr>
                <w:rFonts w:asciiTheme="minorHAnsi" w:hAnsiTheme="minorHAnsi"/>
                <w:color w:val="000000"/>
              </w:rPr>
            </w:pPr>
            <w:r w:rsidRPr="00786E7E">
              <w:rPr>
                <w:rFonts w:asciiTheme="minorHAnsi" w:hAnsiTheme="minorHAnsi"/>
                <w:color w:val="000000"/>
                <w:sz w:val="22"/>
                <w:szCs w:val="22"/>
              </w:rPr>
              <w:t> </w:t>
            </w:r>
          </w:p>
        </w:tc>
      </w:tr>
      <w:tr w:rsidR="00AB234D" w:rsidRPr="00786E7E" w:rsidTr="00AB234D">
        <w:trPr>
          <w:trHeight w:val="806"/>
        </w:trPr>
        <w:tc>
          <w:tcPr>
            <w:tcW w:w="821" w:type="pct"/>
            <w:vMerge/>
            <w:tcBorders>
              <w:top w:val="nil"/>
              <w:left w:val="single" w:sz="8" w:space="0" w:color="auto"/>
              <w:bottom w:val="nil"/>
              <w:right w:val="nil"/>
            </w:tcBorders>
            <w:vAlign w:val="center"/>
            <w:hideMark/>
          </w:tcPr>
          <w:p w:rsidR="00786E7E" w:rsidRPr="00786E7E" w:rsidRDefault="00786E7E" w:rsidP="00C14E42">
            <w:pPr>
              <w:rPr>
                <w:rFonts w:asciiTheme="minorHAnsi" w:hAnsiTheme="minorHAnsi"/>
                <w:b/>
                <w:bCs/>
                <w:color w:val="000000"/>
              </w:rPr>
            </w:pPr>
          </w:p>
        </w:tc>
        <w:tc>
          <w:tcPr>
            <w:tcW w:w="1449" w:type="pct"/>
            <w:tcBorders>
              <w:top w:val="nil"/>
              <w:left w:val="single" w:sz="8" w:space="0" w:color="auto"/>
              <w:bottom w:val="single" w:sz="8" w:space="0" w:color="auto"/>
              <w:right w:val="nil"/>
            </w:tcBorders>
            <w:shd w:val="clear" w:color="auto" w:fill="auto"/>
            <w:noWrap/>
            <w:vAlign w:val="center"/>
            <w:hideMark/>
          </w:tcPr>
          <w:p w:rsidR="00786E7E" w:rsidRPr="00786E7E" w:rsidRDefault="00786E7E" w:rsidP="00C14E42">
            <w:pPr>
              <w:rPr>
                <w:rFonts w:asciiTheme="minorHAnsi" w:hAnsiTheme="minorHAnsi"/>
                <w:color w:val="000000"/>
              </w:rPr>
            </w:pPr>
            <w:bookmarkStart w:id="2" w:name="RANGE!B15"/>
            <w:r w:rsidRPr="00786E7E">
              <w:rPr>
                <w:rFonts w:asciiTheme="minorHAnsi" w:hAnsiTheme="minorHAnsi"/>
                <w:color w:val="000000"/>
                <w:sz w:val="22"/>
                <w:szCs w:val="22"/>
              </w:rPr>
              <w:t>Tasa de deserción escolar - Estudiantes con Necesidades Especiales (Disminución)</w:t>
            </w:r>
            <w:bookmarkEnd w:id="2"/>
          </w:p>
        </w:tc>
        <w:tc>
          <w:tcPr>
            <w:tcW w:w="483" w:type="pct"/>
            <w:tcBorders>
              <w:top w:val="nil"/>
              <w:left w:val="single" w:sz="4" w:space="0" w:color="auto"/>
              <w:bottom w:val="single" w:sz="8" w:space="0" w:color="auto"/>
              <w:right w:val="single" w:sz="4" w:space="0" w:color="auto"/>
            </w:tcBorders>
            <w:shd w:val="clear" w:color="000000" w:fill="DBE5F1"/>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7</w:t>
            </w:r>
          </w:p>
        </w:tc>
        <w:tc>
          <w:tcPr>
            <w:tcW w:w="483" w:type="pct"/>
            <w:tcBorders>
              <w:top w:val="nil"/>
              <w:left w:val="nil"/>
              <w:bottom w:val="single" w:sz="8" w:space="0" w:color="auto"/>
              <w:right w:val="single" w:sz="4" w:space="0" w:color="auto"/>
            </w:tcBorders>
            <w:shd w:val="clear" w:color="000000" w:fill="B8CCE4"/>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7</w:t>
            </w:r>
          </w:p>
        </w:tc>
        <w:tc>
          <w:tcPr>
            <w:tcW w:w="483" w:type="pct"/>
            <w:tcBorders>
              <w:top w:val="nil"/>
              <w:left w:val="nil"/>
              <w:bottom w:val="single" w:sz="8" w:space="0" w:color="auto"/>
              <w:right w:val="single" w:sz="4" w:space="0" w:color="auto"/>
            </w:tcBorders>
            <w:shd w:val="clear" w:color="000000" w:fill="B8CCE4"/>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6</w:t>
            </w:r>
          </w:p>
        </w:tc>
        <w:tc>
          <w:tcPr>
            <w:tcW w:w="483" w:type="pct"/>
            <w:tcBorders>
              <w:top w:val="nil"/>
              <w:left w:val="nil"/>
              <w:bottom w:val="single" w:sz="8" w:space="0" w:color="auto"/>
              <w:right w:val="single" w:sz="8" w:space="0" w:color="auto"/>
            </w:tcBorders>
            <w:shd w:val="clear" w:color="000000" w:fill="B8CCE4"/>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5</w:t>
            </w:r>
          </w:p>
        </w:tc>
        <w:tc>
          <w:tcPr>
            <w:tcW w:w="797" w:type="pct"/>
            <w:tcBorders>
              <w:top w:val="nil"/>
              <w:left w:val="nil"/>
              <w:bottom w:val="single" w:sz="4" w:space="0" w:color="auto"/>
              <w:right w:val="single" w:sz="8" w:space="0" w:color="auto"/>
            </w:tcBorders>
            <w:shd w:val="clear" w:color="auto" w:fill="auto"/>
            <w:vAlign w:val="center"/>
            <w:hideMark/>
          </w:tcPr>
          <w:p w:rsidR="00786E7E" w:rsidRPr="00786E7E" w:rsidRDefault="00786E7E" w:rsidP="00C14E42">
            <w:pPr>
              <w:rPr>
                <w:rFonts w:asciiTheme="minorHAnsi" w:hAnsiTheme="minorHAnsi"/>
                <w:color w:val="000000"/>
              </w:rPr>
            </w:pPr>
            <w:r w:rsidRPr="00786E7E">
              <w:rPr>
                <w:rFonts w:asciiTheme="minorHAnsi" w:hAnsiTheme="minorHAnsi"/>
                <w:color w:val="000000"/>
                <w:sz w:val="22"/>
                <w:szCs w:val="22"/>
              </w:rPr>
              <w:t> </w:t>
            </w:r>
          </w:p>
        </w:tc>
      </w:tr>
      <w:tr w:rsidR="00AB234D" w:rsidRPr="00786E7E" w:rsidTr="00AB234D">
        <w:trPr>
          <w:trHeight w:val="806"/>
        </w:trPr>
        <w:tc>
          <w:tcPr>
            <w:tcW w:w="821" w:type="pct"/>
            <w:vMerge w:val="restart"/>
            <w:tcBorders>
              <w:top w:val="single" w:sz="8" w:space="0" w:color="auto"/>
              <w:left w:val="single" w:sz="8" w:space="0" w:color="auto"/>
              <w:bottom w:val="single" w:sz="8" w:space="0" w:color="000000"/>
              <w:right w:val="nil"/>
            </w:tcBorders>
            <w:shd w:val="clear" w:color="auto" w:fill="auto"/>
            <w:hideMark/>
          </w:tcPr>
          <w:p w:rsidR="00786E7E" w:rsidRPr="00786E7E" w:rsidRDefault="00786E7E" w:rsidP="00C14E42">
            <w:pPr>
              <w:rPr>
                <w:rFonts w:asciiTheme="minorHAnsi" w:hAnsiTheme="minorHAnsi"/>
                <w:b/>
                <w:bCs/>
                <w:color w:val="000000"/>
              </w:rPr>
            </w:pPr>
            <w:r w:rsidRPr="00786E7E">
              <w:rPr>
                <w:rFonts w:asciiTheme="minorHAnsi" w:hAnsiTheme="minorHAnsi"/>
                <w:b/>
                <w:bCs/>
                <w:color w:val="000000"/>
                <w:sz w:val="22"/>
                <w:szCs w:val="22"/>
              </w:rPr>
              <w:t>(3b) Tasas de graduación</w:t>
            </w:r>
          </w:p>
        </w:tc>
        <w:tc>
          <w:tcPr>
            <w:tcW w:w="1449" w:type="pct"/>
            <w:tcBorders>
              <w:top w:val="nil"/>
              <w:left w:val="single" w:sz="8" w:space="0" w:color="auto"/>
              <w:bottom w:val="single" w:sz="4" w:space="0" w:color="auto"/>
              <w:right w:val="nil"/>
            </w:tcBorders>
            <w:shd w:val="clear" w:color="auto" w:fill="auto"/>
            <w:vAlign w:val="center"/>
            <w:hideMark/>
          </w:tcPr>
          <w:p w:rsidR="00786E7E" w:rsidRPr="00786E7E" w:rsidRDefault="00786E7E" w:rsidP="00C14E42">
            <w:pPr>
              <w:rPr>
                <w:rFonts w:asciiTheme="minorHAnsi" w:hAnsiTheme="minorHAnsi"/>
                <w:color w:val="000000"/>
              </w:rPr>
            </w:pPr>
            <w:r w:rsidRPr="00786E7E">
              <w:rPr>
                <w:rFonts w:asciiTheme="minorHAnsi" w:hAnsiTheme="minorHAnsi"/>
                <w:color w:val="000000"/>
                <w:sz w:val="22"/>
                <w:szCs w:val="22"/>
              </w:rPr>
              <w:t xml:space="preserve">Tasa de graduación en cuatro años - Estudiantes con Necesidades Especiales (Aumento) </w:t>
            </w:r>
          </w:p>
        </w:tc>
        <w:tc>
          <w:tcPr>
            <w:tcW w:w="483" w:type="pct"/>
            <w:tcBorders>
              <w:top w:val="nil"/>
              <w:left w:val="single" w:sz="4" w:space="0" w:color="auto"/>
              <w:bottom w:val="single" w:sz="4" w:space="0" w:color="auto"/>
              <w:right w:val="single" w:sz="4" w:space="0" w:color="auto"/>
            </w:tcBorders>
            <w:shd w:val="clear" w:color="000000" w:fill="DBE5F1"/>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56</w:t>
            </w:r>
          </w:p>
        </w:tc>
        <w:tc>
          <w:tcPr>
            <w:tcW w:w="483" w:type="pct"/>
            <w:tcBorders>
              <w:top w:val="nil"/>
              <w:left w:val="nil"/>
              <w:bottom w:val="single" w:sz="4" w:space="0" w:color="auto"/>
              <w:right w:val="single" w:sz="4" w:space="0" w:color="auto"/>
            </w:tcBorders>
            <w:shd w:val="clear" w:color="000000" w:fill="B8CCE4"/>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59</w:t>
            </w:r>
          </w:p>
        </w:tc>
        <w:tc>
          <w:tcPr>
            <w:tcW w:w="483" w:type="pct"/>
            <w:tcBorders>
              <w:top w:val="nil"/>
              <w:left w:val="nil"/>
              <w:bottom w:val="single" w:sz="4" w:space="0" w:color="auto"/>
              <w:right w:val="single" w:sz="4" w:space="0" w:color="auto"/>
            </w:tcBorders>
            <w:shd w:val="clear" w:color="000000" w:fill="B8CCE4"/>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63</w:t>
            </w:r>
          </w:p>
        </w:tc>
        <w:tc>
          <w:tcPr>
            <w:tcW w:w="483" w:type="pct"/>
            <w:tcBorders>
              <w:top w:val="nil"/>
              <w:left w:val="nil"/>
              <w:bottom w:val="single" w:sz="4" w:space="0" w:color="auto"/>
              <w:right w:val="single" w:sz="8" w:space="0" w:color="auto"/>
            </w:tcBorders>
            <w:shd w:val="clear" w:color="000000" w:fill="B8CCE4"/>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67</w:t>
            </w:r>
          </w:p>
        </w:tc>
        <w:tc>
          <w:tcPr>
            <w:tcW w:w="797"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786E7E" w:rsidRPr="00786E7E" w:rsidRDefault="00786E7E" w:rsidP="00C14E42">
            <w:pPr>
              <w:rPr>
                <w:rFonts w:asciiTheme="minorHAnsi" w:hAnsiTheme="minorHAnsi"/>
                <w:color w:val="000000"/>
              </w:rPr>
            </w:pPr>
            <w:r w:rsidRPr="00786E7E">
              <w:rPr>
                <w:rFonts w:asciiTheme="minorHAnsi" w:hAnsiTheme="minorHAnsi"/>
                <w:color w:val="000000"/>
                <w:sz w:val="22"/>
                <w:szCs w:val="22"/>
              </w:rPr>
              <w:t> </w:t>
            </w:r>
          </w:p>
        </w:tc>
      </w:tr>
      <w:tr w:rsidR="00AB234D" w:rsidRPr="00786E7E" w:rsidTr="00AB234D">
        <w:trPr>
          <w:trHeight w:val="806"/>
        </w:trPr>
        <w:tc>
          <w:tcPr>
            <w:tcW w:w="821" w:type="pct"/>
            <w:vMerge/>
            <w:tcBorders>
              <w:top w:val="single" w:sz="8" w:space="0" w:color="auto"/>
              <w:left w:val="single" w:sz="8" w:space="0" w:color="auto"/>
              <w:bottom w:val="single" w:sz="8" w:space="0" w:color="000000"/>
              <w:right w:val="nil"/>
            </w:tcBorders>
            <w:vAlign w:val="center"/>
            <w:hideMark/>
          </w:tcPr>
          <w:p w:rsidR="00786E7E" w:rsidRPr="00786E7E" w:rsidRDefault="00786E7E" w:rsidP="00C14E42">
            <w:pPr>
              <w:rPr>
                <w:rFonts w:asciiTheme="minorHAnsi" w:hAnsiTheme="minorHAnsi"/>
                <w:b/>
                <w:bCs/>
                <w:color w:val="000000"/>
              </w:rPr>
            </w:pPr>
          </w:p>
        </w:tc>
        <w:tc>
          <w:tcPr>
            <w:tcW w:w="1449" w:type="pct"/>
            <w:tcBorders>
              <w:top w:val="nil"/>
              <w:left w:val="single" w:sz="8" w:space="0" w:color="auto"/>
              <w:bottom w:val="single" w:sz="4" w:space="0" w:color="auto"/>
              <w:right w:val="nil"/>
            </w:tcBorders>
            <w:shd w:val="clear" w:color="auto" w:fill="auto"/>
            <w:vAlign w:val="center"/>
            <w:hideMark/>
          </w:tcPr>
          <w:p w:rsidR="00786E7E" w:rsidRPr="00786E7E" w:rsidRDefault="00786E7E" w:rsidP="00C14E42">
            <w:pPr>
              <w:rPr>
                <w:rFonts w:asciiTheme="minorHAnsi" w:hAnsiTheme="minorHAnsi"/>
                <w:color w:val="000000"/>
              </w:rPr>
            </w:pPr>
            <w:r w:rsidRPr="00786E7E">
              <w:rPr>
                <w:rFonts w:asciiTheme="minorHAnsi" w:hAnsiTheme="minorHAnsi"/>
                <w:color w:val="000000"/>
                <w:sz w:val="22"/>
                <w:szCs w:val="22"/>
              </w:rPr>
              <w:t xml:space="preserve">Tasa de graduación en cuatro años - Global (Aumento) </w:t>
            </w:r>
          </w:p>
        </w:tc>
        <w:tc>
          <w:tcPr>
            <w:tcW w:w="483" w:type="pct"/>
            <w:tcBorders>
              <w:top w:val="nil"/>
              <w:left w:val="single" w:sz="4" w:space="0" w:color="auto"/>
              <w:bottom w:val="single" w:sz="4" w:space="0" w:color="auto"/>
              <w:right w:val="single" w:sz="4" w:space="0" w:color="auto"/>
            </w:tcBorders>
            <w:shd w:val="clear" w:color="000000" w:fill="DBE5F1"/>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60</w:t>
            </w:r>
          </w:p>
        </w:tc>
        <w:tc>
          <w:tcPr>
            <w:tcW w:w="483" w:type="pct"/>
            <w:tcBorders>
              <w:top w:val="nil"/>
              <w:left w:val="nil"/>
              <w:bottom w:val="single" w:sz="4" w:space="0" w:color="auto"/>
              <w:right w:val="single" w:sz="4" w:space="0" w:color="auto"/>
            </w:tcBorders>
            <w:shd w:val="clear" w:color="000000" w:fill="B8CCE4"/>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64</w:t>
            </w:r>
          </w:p>
        </w:tc>
        <w:tc>
          <w:tcPr>
            <w:tcW w:w="483" w:type="pct"/>
            <w:tcBorders>
              <w:top w:val="nil"/>
              <w:left w:val="nil"/>
              <w:bottom w:val="single" w:sz="4" w:space="0" w:color="auto"/>
              <w:right w:val="single" w:sz="4" w:space="0" w:color="auto"/>
            </w:tcBorders>
            <w:shd w:val="clear" w:color="000000" w:fill="B8CCE4"/>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67</w:t>
            </w:r>
          </w:p>
        </w:tc>
        <w:tc>
          <w:tcPr>
            <w:tcW w:w="483" w:type="pct"/>
            <w:tcBorders>
              <w:top w:val="nil"/>
              <w:left w:val="nil"/>
              <w:bottom w:val="single" w:sz="4" w:space="0" w:color="auto"/>
              <w:right w:val="single" w:sz="8" w:space="0" w:color="auto"/>
            </w:tcBorders>
            <w:shd w:val="clear" w:color="000000" w:fill="B8CCE4"/>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70</w:t>
            </w:r>
          </w:p>
        </w:tc>
        <w:tc>
          <w:tcPr>
            <w:tcW w:w="797" w:type="pct"/>
            <w:tcBorders>
              <w:top w:val="nil"/>
              <w:left w:val="single" w:sz="4" w:space="0" w:color="auto"/>
              <w:bottom w:val="single" w:sz="4" w:space="0" w:color="auto"/>
              <w:right w:val="single" w:sz="8" w:space="0" w:color="auto"/>
            </w:tcBorders>
            <w:shd w:val="clear" w:color="auto" w:fill="auto"/>
            <w:vAlign w:val="center"/>
            <w:hideMark/>
          </w:tcPr>
          <w:p w:rsidR="00786E7E" w:rsidRPr="00786E7E" w:rsidRDefault="00786E7E" w:rsidP="00C14E42">
            <w:pPr>
              <w:rPr>
                <w:rFonts w:asciiTheme="minorHAnsi" w:hAnsiTheme="minorHAnsi"/>
                <w:color w:val="000000"/>
              </w:rPr>
            </w:pPr>
            <w:r w:rsidRPr="00786E7E">
              <w:rPr>
                <w:rFonts w:asciiTheme="minorHAnsi" w:hAnsiTheme="minorHAnsi"/>
                <w:color w:val="000000"/>
                <w:sz w:val="22"/>
                <w:szCs w:val="22"/>
              </w:rPr>
              <w:t> </w:t>
            </w:r>
          </w:p>
        </w:tc>
      </w:tr>
      <w:tr w:rsidR="00AB234D" w:rsidRPr="00786E7E" w:rsidTr="00AB234D">
        <w:trPr>
          <w:trHeight w:val="806"/>
        </w:trPr>
        <w:tc>
          <w:tcPr>
            <w:tcW w:w="821" w:type="pct"/>
            <w:vMerge/>
            <w:tcBorders>
              <w:top w:val="single" w:sz="8" w:space="0" w:color="auto"/>
              <w:left w:val="single" w:sz="8" w:space="0" w:color="auto"/>
              <w:bottom w:val="single" w:sz="8" w:space="0" w:color="000000"/>
              <w:right w:val="nil"/>
            </w:tcBorders>
            <w:vAlign w:val="center"/>
            <w:hideMark/>
          </w:tcPr>
          <w:p w:rsidR="00786E7E" w:rsidRPr="00786E7E" w:rsidRDefault="00786E7E" w:rsidP="00C14E42">
            <w:pPr>
              <w:rPr>
                <w:rFonts w:asciiTheme="minorHAnsi" w:hAnsiTheme="minorHAnsi"/>
                <w:b/>
                <w:bCs/>
                <w:color w:val="000000"/>
              </w:rPr>
            </w:pPr>
          </w:p>
        </w:tc>
        <w:tc>
          <w:tcPr>
            <w:tcW w:w="1449" w:type="pct"/>
            <w:tcBorders>
              <w:top w:val="nil"/>
              <w:left w:val="single" w:sz="8" w:space="0" w:color="auto"/>
              <w:bottom w:val="single" w:sz="4" w:space="0" w:color="auto"/>
              <w:right w:val="nil"/>
            </w:tcBorders>
            <w:shd w:val="clear" w:color="auto" w:fill="auto"/>
            <w:vAlign w:val="center"/>
            <w:hideMark/>
          </w:tcPr>
          <w:p w:rsidR="00786E7E" w:rsidRPr="00786E7E" w:rsidRDefault="00786E7E" w:rsidP="00C14E42">
            <w:pPr>
              <w:rPr>
                <w:rFonts w:asciiTheme="minorHAnsi" w:hAnsiTheme="minorHAnsi"/>
                <w:color w:val="000000"/>
              </w:rPr>
            </w:pPr>
            <w:r w:rsidRPr="00786E7E">
              <w:rPr>
                <w:rFonts w:asciiTheme="minorHAnsi" w:hAnsiTheme="minorHAnsi"/>
                <w:color w:val="000000"/>
                <w:sz w:val="22"/>
                <w:szCs w:val="22"/>
              </w:rPr>
              <w:t xml:space="preserve">Tasa de graduación en cinco años - Estudiantes con Necesidades Especiales (Aumento) </w:t>
            </w:r>
          </w:p>
        </w:tc>
        <w:tc>
          <w:tcPr>
            <w:tcW w:w="483" w:type="pct"/>
            <w:tcBorders>
              <w:top w:val="nil"/>
              <w:left w:val="single" w:sz="4" w:space="0" w:color="auto"/>
              <w:bottom w:val="single" w:sz="4" w:space="0" w:color="auto"/>
              <w:right w:val="single" w:sz="4" w:space="0" w:color="auto"/>
            </w:tcBorders>
            <w:shd w:val="clear" w:color="000000" w:fill="DBE5F1"/>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56</w:t>
            </w:r>
          </w:p>
        </w:tc>
        <w:tc>
          <w:tcPr>
            <w:tcW w:w="483" w:type="pct"/>
            <w:tcBorders>
              <w:top w:val="nil"/>
              <w:left w:val="nil"/>
              <w:bottom w:val="single" w:sz="4" w:space="0" w:color="auto"/>
              <w:right w:val="single" w:sz="4" w:space="0" w:color="auto"/>
            </w:tcBorders>
            <w:shd w:val="clear" w:color="000000" w:fill="B8CCE4"/>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59</w:t>
            </w:r>
          </w:p>
        </w:tc>
        <w:tc>
          <w:tcPr>
            <w:tcW w:w="483" w:type="pct"/>
            <w:tcBorders>
              <w:top w:val="nil"/>
              <w:left w:val="nil"/>
              <w:bottom w:val="single" w:sz="4" w:space="0" w:color="auto"/>
              <w:right w:val="single" w:sz="4" w:space="0" w:color="auto"/>
            </w:tcBorders>
            <w:shd w:val="clear" w:color="000000" w:fill="B8CCE4"/>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63</w:t>
            </w:r>
          </w:p>
        </w:tc>
        <w:tc>
          <w:tcPr>
            <w:tcW w:w="483" w:type="pct"/>
            <w:tcBorders>
              <w:top w:val="nil"/>
              <w:left w:val="nil"/>
              <w:bottom w:val="single" w:sz="4" w:space="0" w:color="auto"/>
              <w:right w:val="single" w:sz="8" w:space="0" w:color="auto"/>
            </w:tcBorders>
            <w:shd w:val="clear" w:color="000000" w:fill="B8CCE4"/>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67</w:t>
            </w:r>
          </w:p>
        </w:tc>
        <w:tc>
          <w:tcPr>
            <w:tcW w:w="797" w:type="pct"/>
            <w:tcBorders>
              <w:top w:val="nil"/>
              <w:left w:val="single" w:sz="4" w:space="0" w:color="auto"/>
              <w:bottom w:val="single" w:sz="4" w:space="0" w:color="auto"/>
              <w:right w:val="single" w:sz="8" w:space="0" w:color="auto"/>
            </w:tcBorders>
            <w:shd w:val="clear" w:color="auto" w:fill="auto"/>
            <w:vAlign w:val="center"/>
            <w:hideMark/>
          </w:tcPr>
          <w:p w:rsidR="00786E7E" w:rsidRPr="00786E7E" w:rsidRDefault="00786E7E" w:rsidP="00C14E42">
            <w:pPr>
              <w:rPr>
                <w:rFonts w:asciiTheme="minorHAnsi" w:hAnsiTheme="minorHAnsi"/>
                <w:color w:val="000000"/>
              </w:rPr>
            </w:pPr>
            <w:r w:rsidRPr="00786E7E">
              <w:rPr>
                <w:rFonts w:asciiTheme="minorHAnsi" w:hAnsiTheme="minorHAnsi"/>
                <w:color w:val="000000"/>
                <w:sz w:val="22"/>
                <w:szCs w:val="22"/>
              </w:rPr>
              <w:t> </w:t>
            </w:r>
          </w:p>
        </w:tc>
      </w:tr>
      <w:tr w:rsidR="00AB234D" w:rsidRPr="00786E7E" w:rsidTr="00AB234D">
        <w:trPr>
          <w:trHeight w:val="806"/>
        </w:trPr>
        <w:tc>
          <w:tcPr>
            <w:tcW w:w="821" w:type="pct"/>
            <w:vMerge/>
            <w:tcBorders>
              <w:top w:val="single" w:sz="8" w:space="0" w:color="auto"/>
              <w:left w:val="single" w:sz="8" w:space="0" w:color="auto"/>
              <w:bottom w:val="single" w:sz="8" w:space="0" w:color="000000"/>
              <w:right w:val="nil"/>
            </w:tcBorders>
            <w:vAlign w:val="center"/>
            <w:hideMark/>
          </w:tcPr>
          <w:p w:rsidR="00786E7E" w:rsidRPr="00786E7E" w:rsidRDefault="00786E7E" w:rsidP="00C14E42">
            <w:pPr>
              <w:rPr>
                <w:rFonts w:asciiTheme="minorHAnsi" w:hAnsiTheme="minorHAnsi"/>
                <w:b/>
                <w:bCs/>
                <w:color w:val="000000"/>
              </w:rPr>
            </w:pPr>
          </w:p>
        </w:tc>
        <w:tc>
          <w:tcPr>
            <w:tcW w:w="1449" w:type="pct"/>
            <w:tcBorders>
              <w:top w:val="nil"/>
              <w:left w:val="single" w:sz="8" w:space="0" w:color="auto"/>
              <w:bottom w:val="single" w:sz="8" w:space="0" w:color="auto"/>
              <w:right w:val="nil"/>
            </w:tcBorders>
            <w:shd w:val="clear" w:color="auto" w:fill="auto"/>
            <w:vAlign w:val="center"/>
            <w:hideMark/>
          </w:tcPr>
          <w:p w:rsidR="00786E7E" w:rsidRPr="00786E7E" w:rsidRDefault="00786E7E" w:rsidP="00C14E42">
            <w:pPr>
              <w:rPr>
                <w:rFonts w:asciiTheme="minorHAnsi" w:hAnsiTheme="minorHAnsi"/>
                <w:color w:val="000000"/>
              </w:rPr>
            </w:pPr>
            <w:r w:rsidRPr="00786E7E">
              <w:rPr>
                <w:rFonts w:asciiTheme="minorHAnsi" w:hAnsiTheme="minorHAnsi"/>
                <w:color w:val="000000"/>
                <w:sz w:val="22"/>
                <w:szCs w:val="22"/>
              </w:rPr>
              <w:t>Tasa de graduación en cinco años - Global (Aumento)</w:t>
            </w:r>
          </w:p>
        </w:tc>
        <w:tc>
          <w:tcPr>
            <w:tcW w:w="483" w:type="pct"/>
            <w:tcBorders>
              <w:top w:val="nil"/>
              <w:left w:val="single" w:sz="4" w:space="0" w:color="auto"/>
              <w:bottom w:val="single" w:sz="8" w:space="0" w:color="auto"/>
              <w:right w:val="single" w:sz="4" w:space="0" w:color="auto"/>
            </w:tcBorders>
            <w:shd w:val="clear" w:color="000000" w:fill="DBE5F1"/>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58</w:t>
            </w:r>
          </w:p>
        </w:tc>
        <w:tc>
          <w:tcPr>
            <w:tcW w:w="483" w:type="pct"/>
            <w:tcBorders>
              <w:top w:val="nil"/>
              <w:left w:val="nil"/>
              <w:bottom w:val="single" w:sz="8" w:space="0" w:color="auto"/>
              <w:right w:val="single" w:sz="4" w:space="0" w:color="auto"/>
            </w:tcBorders>
            <w:shd w:val="clear" w:color="000000" w:fill="B8CCE4"/>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62</w:t>
            </w:r>
          </w:p>
        </w:tc>
        <w:tc>
          <w:tcPr>
            <w:tcW w:w="483" w:type="pct"/>
            <w:tcBorders>
              <w:top w:val="nil"/>
              <w:left w:val="nil"/>
              <w:bottom w:val="single" w:sz="8" w:space="0" w:color="auto"/>
              <w:right w:val="single" w:sz="4" w:space="0" w:color="auto"/>
            </w:tcBorders>
            <w:shd w:val="clear" w:color="000000" w:fill="B8CCE4"/>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65</w:t>
            </w:r>
          </w:p>
        </w:tc>
        <w:tc>
          <w:tcPr>
            <w:tcW w:w="483" w:type="pct"/>
            <w:tcBorders>
              <w:top w:val="nil"/>
              <w:left w:val="nil"/>
              <w:bottom w:val="single" w:sz="8" w:space="0" w:color="auto"/>
              <w:right w:val="single" w:sz="8" w:space="0" w:color="auto"/>
            </w:tcBorders>
            <w:shd w:val="clear" w:color="000000" w:fill="B8CCE4"/>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69</w:t>
            </w:r>
          </w:p>
        </w:tc>
        <w:tc>
          <w:tcPr>
            <w:tcW w:w="797" w:type="pct"/>
            <w:tcBorders>
              <w:top w:val="nil"/>
              <w:left w:val="nil"/>
              <w:bottom w:val="single" w:sz="8" w:space="0" w:color="auto"/>
              <w:right w:val="single" w:sz="8" w:space="0" w:color="auto"/>
            </w:tcBorders>
            <w:shd w:val="clear" w:color="auto" w:fill="auto"/>
            <w:vAlign w:val="center"/>
            <w:hideMark/>
          </w:tcPr>
          <w:p w:rsidR="00786E7E" w:rsidRPr="00786E7E" w:rsidRDefault="00786E7E" w:rsidP="00C14E42">
            <w:pPr>
              <w:rPr>
                <w:rFonts w:asciiTheme="minorHAnsi" w:hAnsiTheme="minorHAnsi"/>
                <w:color w:val="000000"/>
              </w:rPr>
            </w:pPr>
            <w:r w:rsidRPr="00786E7E">
              <w:rPr>
                <w:rFonts w:asciiTheme="minorHAnsi" w:hAnsiTheme="minorHAnsi"/>
                <w:color w:val="000000"/>
                <w:sz w:val="22"/>
                <w:szCs w:val="22"/>
              </w:rPr>
              <w:t> </w:t>
            </w:r>
          </w:p>
        </w:tc>
      </w:tr>
    </w:tbl>
    <w:p w:rsidR="006F7B83" w:rsidRDefault="006F7B83">
      <w:r>
        <w:br w:type="page"/>
      </w:r>
    </w:p>
    <w:tbl>
      <w:tblPr>
        <w:tblW w:w="5000" w:type="pct"/>
        <w:tblLayout w:type="fixed"/>
        <w:tblLook w:val="04A0"/>
      </w:tblPr>
      <w:tblGrid>
        <w:gridCol w:w="2446"/>
        <w:gridCol w:w="4322"/>
        <w:gridCol w:w="1440"/>
        <w:gridCol w:w="1440"/>
        <w:gridCol w:w="1440"/>
        <w:gridCol w:w="1440"/>
        <w:gridCol w:w="2376"/>
      </w:tblGrid>
      <w:tr w:rsidR="006F7B83" w:rsidRPr="00786E7E" w:rsidTr="00080971">
        <w:trPr>
          <w:trHeight w:val="405"/>
        </w:trPr>
        <w:tc>
          <w:tcPr>
            <w:tcW w:w="2271" w:type="pct"/>
            <w:gridSpan w:val="2"/>
            <w:tcBorders>
              <w:top w:val="single" w:sz="8" w:space="0" w:color="auto"/>
              <w:left w:val="single" w:sz="8" w:space="0" w:color="auto"/>
              <w:bottom w:val="nil"/>
              <w:right w:val="nil"/>
            </w:tcBorders>
            <w:shd w:val="clear" w:color="000000" w:fill="F2F2F2"/>
            <w:noWrap/>
            <w:vAlign w:val="center"/>
            <w:hideMark/>
          </w:tcPr>
          <w:p w:rsidR="006F7B83" w:rsidRPr="00786E7E" w:rsidRDefault="006F7B83" w:rsidP="00080971">
            <w:pPr>
              <w:rPr>
                <w:rFonts w:asciiTheme="minorHAnsi" w:hAnsiTheme="minorHAnsi"/>
                <w:b/>
                <w:bCs/>
                <w:color w:val="000000"/>
              </w:rPr>
            </w:pPr>
            <w:r w:rsidRPr="00786E7E">
              <w:rPr>
                <w:rFonts w:asciiTheme="minorHAnsi" w:hAnsiTheme="minorHAnsi"/>
                <w:b/>
                <w:bCs/>
                <w:color w:val="000000"/>
                <w:sz w:val="22"/>
                <w:szCs w:val="22"/>
              </w:rPr>
              <w:lastRenderedPageBreak/>
              <w:t>Apéndice B: Metas Anuales Cuantificables</w:t>
            </w:r>
          </w:p>
        </w:tc>
        <w:tc>
          <w:tcPr>
            <w:tcW w:w="483" w:type="pct"/>
            <w:tcBorders>
              <w:top w:val="single" w:sz="8" w:space="0" w:color="auto"/>
              <w:left w:val="nil"/>
              <w:bottom w:val="nil"/>
              <w:right w:val="nil"/>
            </w:tcBorders>
            <w:shd w:val="clear" w:color="000000" w:fill="F2F2F2"/>
            <w:noWrap/>
            <w:vAlign w:val="center"/>
            <w:hideMark/>
          </w:tcPr>
          <w:p w:rsidR="006F7B83" w:rsidRPr="00786E7E" w:rsidRDefault="006F7B83" w:rsidP="00080971">
            <w:pPr>
              <w:jc w:val="center"/>
              <w:rPr>
                <w:rFonts w:asciiTheme="minorHAnsi" w:hAnsiTheme="minorHAnsi"/>
                <w:color w:val="000000"/>
              </w:rPr>
            </w:pPr>
            <w:r w:rsidRPr="00786E7E">
              <w:rPr>
                <w:rFonts w:asciiTheme="minorHAnsi" w:hAnsiTheme="minorHAnsi"/>
                <w:color w:val="000000"/>
                <w:sz w:val="22"/>
                <w:szCs w:val="22"/>
              </w:rPr>
              <w:t> </w:t>
            </w:r>
          </w:p>
        </w:tc>
        <w:tc>
          <w:tcPr>
            <w:tcW w:w="483" w:type="pct"/>
            <w:tcBorders>
              <w:top w:val="single" w:sz="8" w:space="0" w:color="auto"/>
              <w:left w:val="nil"/>
              <w:bottom w:val="nil"/>
              <w:right w:val="nil"/>
            </w:tcBorders>
            <w:shd w:val="clear" w:color="000000" w:fill="F2F2F2"/>
            <w:noWrap/>
            <w:vAlign w:val="center"/>
            <w:hideMark/>
          </w:tcPr>
          <w:p w:rsidR="006F7B83" w:rsidRPr="00786E7E" w:rsidRDefault="006F7B83" w:rsidP="00080971">
            <w:pPr>
              <w:jc w:val="center"/>
              <w:rPr>
                <w:rFonts w:asciiTheme="minorHAnsi" w:hAnsiTheme="minorHAnsi"/>
                <w:color w:val="000000"/>
              </w:rPr>
            </w:pPr>
            <w:r w:rsidRPr="00786E7E">
              <w:rPr>
                <w:rFonts w:asciiTheme="minorHAnsi" w:hAnsiTheme="minorHAnsi"/>
                <w:color w:val="000000"/>
                <w:sz w:val="22"/>
                <w:szCs w:val="22"/>
              </w:rPr>
              <w:t> </w:t>
            </w:r>
          </w:p>
        </w:tc>
        <w:tc>
          <w:tcPr>
            <w:tcW w:w="483" w:type="pct"/>
            <w:tcBorders>
              <w:top w:val="single" w:sz="8" w:space="0" w:color="auto"/>
              <w:left w:val="nil"/>
              <w:bottom w:val="nil"/>
              <w:right w:val="nil"/>
            </w:tcBorders>
            <w:shd w:val="clear" w:color="000000" w:fill="F2F2F2"/>
            <w:noWrap/>
            <w:vAlign w:val="center"/>
            <w:hideMark/>
          </w:tcPr>
          <w:p w:rsidR="006F7B83" w:rsidRPr="00786E7E" w:rsidRDefault="006F7B83" w:rsidP="00080971">
            <w:pPr>
              <w:jc w:val="center"/>
              <w:rPr>
                <w:rFonts w:asciiTheme="minorHAnsi" w:hAnsiTheme="minorHAnsi"/>
                <w:color w:val="000000"/>
              </w:rPr>
            </w:pPr>
            <w:r w:rsidRPr="00786E7E">
              <w:rPr>
                <w:rFonts w:asciiTheme="minorHAnsi" w:hAnsiTheme="minorHAnsi"/>
                <w:color w:val="000000"/>
                <w:sz w:val="22"/>
                <w:szCs w:val="22"/>
              </w:rPr>
              <w:t> </w:t>
            </w:r>
          </w:p>
        </w:tc>
        <w:tc>
          <w:tcPr>
            <w:tcW w:w="483" w:type="pct"/>
            <w:tcBorders>
              <w:top w:val="single" w:sz="8" w:space="0" w:color="auto"/>
              <w:left w:val="nil"/>
              <w:bottom w:val="nil"/>
              <w:right w:val="single" w:sz="8" w:space="0" w:color="auto"/>
            </w:tcBorders>
            <w:shd w:val="clear" w:color="000000" w:fill="F2F2F2"/>
            <w:noWrap/>
            <w:vAlign w:val="center"/>
            <w:hideMark/>
          </w:tcPr>
          <w:p w:rsidR="006F7B83" w:rsidRPr="00786E7E" w:rsidRDefault="006F7B83" w:rsidP="00080971">
            <w:pPr>
              <w:jc w:val="center"/>
              <w:rPr>
                <w:rFonts w:asciiTheme="minorHAnsi" w:hAnsiTheme="minorHAnsi"/>
                <w:color w:val="000000"/>
              </w:rPr>
            </w:pPr>
            <w:r w:rsidRPr="00786E7E">
              <w:rPr>
                <w:rFonts w:asciiTheme="minorHAnsi" w:hAnsiTheme="minorHAnsi"/>
                <w:color w:val="000000"/>
                <w:sz w:val="22"/>
                <w:szCs w:val="22"/>
              </w:rPr>
              <w:t> </w:t>
            </w:r>
          </w:p>
        </w:tc>
        <w:tc>
          <w:tcPr>
            <w:tcW w:w="797" w:type="pct"/>
            <w:tcBorders>
              <w:top w:val="nil"/>
              <w:left w:val="nil"/>
              <w:bottom w:val="single" w:sz="8" w:space="0" w:color="auto"/>
              <w:right w:val="nil"/>
            </w:tcBorders>
            <w:shd w:val="clear" w:color="auto" w:fill="auto"/>
            <w:noWrap/>
            <w:vAlign w:val="center"/>
            <w:hideMark/>
          </w:tcPr>
          <w:p w:rsidR="006F7B83" w:rsidRPr="00786E7E" w:rsidRDefault="006F7B83" w:rsidP="00080971">
            <w:pPr>
              <w:rPr>
                <w:rFonts w:asciiTheme="minorHAnsi" w:hAnsiTheme="minorHAnsi"/>
                <w:color w:val="000000"/>
              </w:rPr>
            </w:pPr>
          </w:p>
        </w:tc>
      </w:tr>
      <w:tr w:rsidR="006F7B83" w:rsidRPr="00786E7E" w:rsidTr="00AB234D">
        <w:trPr>
          <w:trHeight w:val="547"/>
        </w:trPr>
        <w:tc>
          <w:tcPr>
            <w:tcW w:w="821" w:type="pct"/>
            <w:tcBorders>
              <w:top w:val="single" w:sz="8" w:space="0" w:color="auto"/>
              <w:left w:val="single" w:sz="8" w:space="0" w:color="auto"/>
              <w:bottom w:val="single" w:sz="8" w:space="0" w:color="auto"/>
              <w:right w:val="single" w:sz="8" w:space="0" w:color="auto"/>
            </w:tcBorders>
            <w:shd w:val="clear" w:color="000000" w:fill="F2F2F2"/>
            <w:vAlign w:val="center"/>
            <w:hideMark/>
          </w:tcPr>
          <w:p w:rsidR="006F7B83" w:rsidRPr="00786E7E" w:rsidRDefault="006F7B83" w:rsidP="00080971">
            <w:pPr>
              <w:rPr>
                <w:rFonts w:asciiTheme="minorHAnsi" w:hAnsiTheme="minorHAnsi"/>
                <w:b/>
                <w:bCs/>
                <w:color w:val="000000"/>
              </w:rPr>
            </w:pPr>
            <w:r w:rsidRPr="00786E7E">
              <w:rPr>
                <w:rFonts w:asciiTheme="minorHAnsi" w:hAnsiTheme="minorHAnsi"/>
                <w:b/>
                <w:bCs/>
                <w:color w:val="000000"/>
                <w:sz w:val="22"/>
                <w:szCs w:val="22"/>
              </w:rPr>
              <w:t>Área especificada por el Capítulo 69, Sección 1K</w:t>
            </w:r>
          </w:p>
        </w:tc>
        <w:tc>
          <w:tcPr>
            <w:tcW w:w="1450" w:type="pct"/>
            <w:tcBorders>
              <w:top w:val="single" w:sz="8" w:space="0" w:color="auto"/>
              <w:left w:val="nil"/>
              <w:bottom w:val="single" w:sz="8" w:space="0" w:color="auto"/>
              <w:right w:val="nil"/>
            </w:tcBorders>
            <w:shd w:val="clear" w:color="000000" w:fill="F2F2F2"/>
            <w:vAlign w:val="center"/>
            <w:hideMark/>
          </w:tcPr>
          <w:p w:rsidR="006F7B83" w:rsidRPr="00786E7E" w:rsidRDefault="006F7B83" w:rsidP="00080971">
            <w:pPr>
              <w:rPr>
                <w:rFonts w:asciiTheme="minorHAnsi" w:hAnsiTheme="minorHAnsi"/>
                <w:b/>
                <w:bCs/>
                <w:color w:val="000000"/>
              </w:rPr>
            </w:pPr>
            <w:r w:rsidRPr="00786E7E">
              <w:rPr>
                <w:rFonts w:asciiTheme="minorHAnsi" w:hAnsiTheme="minorHAnsi"/>
                <w:b/>
                <w:bCs/>
                <w:color w:val="000000"/>
                <w:sz w:val="22"/>
                <w:szCs w:val="22"/>
              </w:rPr>
              <w:t>Medida</w:t>
            </w:r>
          </w:p>
        </w:tc>
        <w:tc>
          <w:tcPr>
            <w:tcW w:w="483" w:type="pct"/>
            <w:tcBorders>
              <w:top w:val="single" w:sz="8" w:space="0" w:color="auto"/>
              <w:left w:val="single" w:sz="4" w:space="0" w:color="auto"/>
              <w:bottom w:val="single" w:sz="8" w:space="0" w:color="auto"/>
              <w:right w:val="single" w:sz="4" w:space="0" w:color="auto"/>
            </w:tcBorders>
            <w:shd w:val="clear" w:color="000000" w:fill="DBE5F1"/>
            <w:vAlign w:val="center"/>
            <w:hideMark/>
          </w:tcPr>
          <w:p w:rsidR="006F7B83" w:rsidRPr="00786E7E" w:rsidRDefault="006F7B83" w:rsidP="00080971">
            <w:pPr>
              <w:jc w:val="center"/>
              <w:rPr>
                <w:rFonts w:asciiTheme="minorHAnsi" w:hAnsiTheme="minorHAnsi"/>
                <w:b/>
                <w:color w:val="000000"/>
              </w:rPr>
            </w:pPr>
            <w:r w:rsidRPr="00786E7E">
              <w:rPr>
                <w:rFonts w:asciiTheme="minorHAnsi" w:hAnsiTheme="minorHAnsi"/>
                <w:b/>
                <w:color w:val="000000"/>
                <w:sz w:val="22"/>
                <w:szCs w:val="22"/>
              </w:rPr>
              <w:t xml:space="preserve">SY 2014-2015 </w:t>
            </w:r>
          </w:p>
          <w:p w:rsidR="006F7B83" w:rsidRPr="00786E7E" w:rsidRDefault="006F7B83" w:rsidP="00080971">
            <w:pPr>
              <w:jc w:val="center"/>
              <w:rPr>
                <w:rFonts w:asciiTheme="minorHAnsi" w:hAnsiTheme="minorHAnsi"/>
                <w:b/>
                <w:color w:val="000000"/>
              </w:rPr>
            </w:pPr>
            <w:r w:rsidRPr="00786E7E">
              <w:rPr>
                <w:rFonts w:asciiTheme="minorHAnsi" w:hAnsiTheme="minorHAnsi"/>
                <w:b/>
                <w:color w:val="000000"/>
                <w:sz w:val="22"/>
                <w:szCs w:val="22"/>
              </w:rPr>
              <w:t>Base</w:t>
            </w:r>
          </w:p>
        </w:tc>
        <w:tc>
          <w:tcPr>
            <w:tcW w:w="483" w:type="pct"/>
            <w:tcBorders>
              <w:top w:val="single" w:sz="8" w:space="0" w:color="auto"/>
              <w:left w:val="nil"/>
              <w:bottom w:val="single" w:sz="8" w:space="0" w:color="auto"/>
              <w:right w:val="single" w:sz="4" w:space="0" w:color="auto"/>
            </w:tcBorders>
            <w:shd w:val="clear" w:color="000000" w:fill="B8CCE4"/>
            <w:vAlign w:val="center"/>
            <w:hideMark/>
          </w:tcPr>
          <w:p w:rsidR="006F7B83" w:rsidRPr="00786E7E" w:rsidRDefault="006F7B83" w:rsidP="00080971">
            <w:pPr>
              <w:jc w:val="center"/>
              <w:rPr>
                <w:rFonts w:asciiTheme="minorHAnsi" w:hAnsiTheme="minorHAnsi"/>
                <w:b/>
                <w:color w:val="000000"/>
              </w:rPr>
            </w:pPr>
            <w:r w:rsidRPr="00786E7E">
              <w:rPr>
                <w:rFonts w:asciiTheme="minorHAnsi" w:hAnsiTheme="minorHAnsi"/>
                <w:b/>
                <w:color w:val="000000"/>
                <w:sz w:val="22"/>
                <w:szCs w:val="22"/>
              </w:rPr>
              <w:t>SY 2015-2016 Objetivo</w:t>
            </w:r>
          </w:p>
        </w:tc>
        <w:tc>
          <w:tcPr>
            <w:tcW w:w="483" w:type="pct"/>
            <w:tcBorders>
              <w:top w:val="single" w:sz="8" w:space="0" w:color="auto"/>
              <w:left w:val="nil"/>
              <w:bottom w:val="single" w:sz="8" w:space="0" w:color="auto"/>
              <w:right w:val="single" w:sz="4" w:space="0" w:color="auto"/>
            </w:tcBorders>
            <w:shd w:val="clear" w:color="000000" w:fill="B8CCE4"/>
            <w:vAlign w:val="center"/>
            <w:hideMark/>
          </w:tcPr>
          <w:p w:rsidR="006F7B83" w:rsidRPr="00786E7E" w:rsidRDefault="006F7B83" w:rsidP="00080971">
            <w:pPr>
              <w:jc w:val="center"/>
              <w:rPr>
                <w:rFonts w:asciiTheme="minorHAnsi" w:hAnsiTheme="minorHAnsi"/>
                <w:b/>
                <w:color w:val="000000"/>
              </w:rPr>
            </w:pPr>
            <w:r w:rsidRPr="00786E7E">
              <w:rPr>
                <w:rFonts w:asciiTheme="minorHAnsi" w:hAnsiTheme="minorHAnsi"/>
                <w:b/>
                <w:color w:val="000000"/>
                <w:sz w:val="22"/>
                <w:szCs w:val="22"/>
              </w:rPr>
              <w:t>SY 2016-2017 Objetivo</w:t>
            </w:r>
          </w:p>
        </w:tc>
        <w:tc>
          <w:tcPr>
            <w:tcW w:w="483" w:type="pct"/>
            <w:tcBorders>
              <w:top w:val="single" w:sz="8" w:space="0" w:color="auto"/>
              <w:left w:val="nil"/>
              <w:bottom w:val="single" w:sz="8" w:space="0" w:color="auto"/>
              <w:right w:val="single" w:sz="8" w:space="0" w:color="auto"/>
            </w:tcBorders>
            <w:shd w:val="clear" w:color="000000" w:fill="B8CCE4"/>
            <w:vAlign w:val="center"/>
            <w:hideMark/>
          </w:tcPr>
          <w:p w:rsidR="006F7B83" w:rsidRPr="00786E7E" w:rsidRDefault="006F7B83" w:rsidP="00080971">
            <w:pPr>
              <w:jc w:val="center"/>
              <w:rPr>
                <w:rFonts w:asciiTheme="minorHAnsi" w:hAnsiTheme="minorHAnsi"/>
                <w:b/>
                <w:color w:val="000000"/>
              </w:rPr>
            </w:pPr>
            <w:r w:rsidRPr="00786E7E">
              <w:rPr>
                <w:rFonts w:asciiTheme="minorHAnsi" w:hAnsiTheme="minorHAnsi"/>
                <w:b/>
                <w:color w:val="000000"/>
                <w:sz w:val="22"/>
                <w:szCs w:val="22"/>
              </w:rPr>
              <w:t>SY 2017-2018 Objetivo</w:t>
            </w:r>
          </w:p>
        </w:tc>
        <w:tc>
          <w:tcPr>
            <w:tcW w:w="797" w:type="pct"/>
            <w:tcBorders>
              <w:top w:val="single" w:sz="8" w:space="0" w:color="auto"/>
              <w:left w:val="nil"/>
              <w:bottom w:val="single" w:sz="8" w:space="0" w:color="auto"/>
              <w:right w:val="single" w:sz="8" w:space="0" w:color="auto"/>
            </w:tcBorders>
            <w:shd w:val="clear" w:color="000000" w:fill="F2F2F2"/>
            <w:vAlign w:val="center"/>
            <w:hideMark/>
          </w:tcPr>
          <w:p w:rsidR="006F7B83" w:rsidRPr="00786E7E" w:rsidRDefault="006F7B83" w:rsidP="00080971">
            <w:pPr>
              <w:rPr>
                <w:rFonts w:asciiTheme="minorHAnsi" w:hAnsiTheme="minorHAnsi"/>
                <w:b/>
                <w:color w:val="000000"/>
              </w:rPr>
            </w:pPr>
            <w:r w:rsidRPr="00786E7E">
              <w:rPr>
                <w:rFonts w:asciiTheme="minorHAnsi" w:hAnsiTheme="minorHAnsi"/>
                <w:b/>
                <w:color w:val="000000"/>
                <w:sz w:val="22"/>
                <w:szCs w:val="22"/>
              </w:rPr>
              <w:t>Notas</w:t>
            </w:r>
          </w:p>
        </w:tc>
      </w:tr>
      <w:tr w:rsidR="00AB234D" w:rsidRPr="00786E7E" w:rsidTr="000005C1">
        <w:trPr>
          <w:trHeight w:val="799"/>
        </w:trPr>
        <w:tc>
          <w:tcPr>
            <w:tcW w:w="821" w:type="pct"/>
            <w:vMerge w:val="restart"/>
            <w:tcBorders>
              <w:top w:val="single" w:sz="8" w:space="0" w:color="auto"/>
              <w:left w:val="single" w:sz="8" w:space="0" w:color="auto"/>
              <w:right w:val="nil"/>
            </w:tcBorders>
            <w:shd w:val="clear" w:color="auto" w:fill="auto"/>
            <w:hideMark/>
          </w:tcPr>
          <w:p w:rsidR="00AB234D" w:rsidRPr="00786E7E" w:rsidRDefault="00AB234D" w:rsidP="00C14E42">
            <w:pPr>
              <w:rPr>
                <w:rFonts w:asciiTheme="minorHAnsi" w:hAnsiTheme="minorHAnsi"/>
                <w:b/>
                <w:bCs/>
                <w:color w:val="000000"/>
              </w:rPr>
            </w:pPr>
            <w:r>
              <w:br w:type="page"/>
            </w:r>
            <w:r w:rsidRPr="00786E7E">
              <w:rPr>
                <w:rFonts w:asciiTheme="minorHAnsi" w:hAnsiTheme="minorHAnsi"/>
                <w:b/>
                <w:bCs/>
                <w:color w:val="000000"/>
                <w:sz w:val="22"/>
                <w:szCs w:val="22"/>
              </w:rPr>
              <w:t xml:space="preserve">(4) Desempeño estudiantil en el Sistema de Evaluación y Comprensión Global de Massachusetts; </w:t>
            </w:r>
            <w:r w:rsidRPr="00786E7E">
              <w:rPr>
                <w:rFonts w:asciiTheme="minorHAnsi" w:hAnsiTheme="minorHAnsi"/>
                <w:b/>
                <w:bCs/>
                <w:color w:val="000000"/>
                <w:sz w:val="22"/>
                <w:szCs w:val="22"/>
              </w:rPr>
              <w:br/>
              <w:t xml:space="preserve">(5) Progreso en áreas de bajo rendimiento académico; </w:t>
            </w:r>
            <w:r w:rsidRPr="00786E7E">
              <w:rPr>
                <w:rFonts w:asciiTheme="minorHAnsi" w:hAnsiTheme="minorHAnsi"/>
                <w:b/>
                <w:bCs/>
                <w:color w:val="000000"/>
                <w:sz w:val="22"/>
                <w:szCs w:val="22"/>
              </w:rPr>
              <w:br/>
              <w:t xml:space="preserve">(6) Progreso entre los subgrupos de estudiantes, incluyendo a los estudiantes de familias con bajos ingresos, como se define en el capítulo 70, los estudiantes que están aprendiendo Inglés (EAI) y los estudiantes con discapacidades; </w:t>
            </w:r>
            <w:r w:rsidRPr="00786E7E">
              <w:rPr>
                <w:rFonts w:asciiTheme="minorHAnsi" w:hAnsiTheme="minorHAnsi"/>
                <w:b/>
                <w:bCs/>
                <w:color w:val="000000"/>
                <w:sz w:val="22"/>
                <w:szCs w:val="22"/>
              </w:rPr>
              <w:br/>
              <w:t xml:space="preserve">(7) Reducción de la brecha de rendimiento entre los diferentes grupos de estudiantes </w:t>
            </w:r>
          </w:p>
        </w:tc>
        <w:tc>
          <w:tcPr>
            <w:tcW w:w="1450"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AB234D" w:rsidRPr="00786E7E" w:rsidRDefault="00AB234D" w:rsidP="00C14E42">
            <w:pPr>
              <w:rPr>
                <w:rFonts w:asciiTheme="minorHAnsi" w:hAnsiTheme="minorHAnsi"/>
                <w:color w:val="000000"/>
              </w:rPr>
            </w:pPr>
            <w:r w:rsidRPr="00786E7E">
              <w:rPr>
                <w:rFonts w:asciiTheme="minorHAnsi" w:hAnsiTheme="minorHAnsi"/>
                <w:color w:val="000000"/>
                <w:sz w:val="22"/>
                <w:szCs w:val="22"/>
              </w:rPr>
              <w:t>Índice de rendimiento en ELA (Artes del Idioma Inglés) - Global (Aumento) ***</w:t>
            </w:r>
          </w:p>
        </w:tc>
        <w:tc>
          <w:tcPr>
            <w:tcW w:w="483" w:type="pct"/>
            <w:tcBorders>
              <w:top w:val="nil"/>
              <w:left w:val="nil"/>
              <w:bottom w:val="single" w:sz="4" w:space="0" w:color="auto"/>
              <w:right w:val="single" w:sz="4" w:space="0" w:color="auto"/>
            </w:tcBorders>
            <w:shd w:val="clear" w:color="000000" w:fill="DBE5F1"/>
            <w:noWrap/>
            <w:vAlign w:val="center"/>
            <w:hideMark/>
          </w:tcPr>
          <w:p w:rsidR="00AB234D" w:rsidRPr="00786E7E" w:rsidRDefault="00AB234D" w:rsidP="00C14E42">
            <w:pPr>
              <w:jc w:val="center"/>
              <w:rPr>
                <w:rFonts w:asciiTheme="minorHAnsi" w:hAnsiTheme="minorHAnsi"/>
              </w:rPr>
            </w:pPr>
            <w:r w:rsidRPr="00786E7E">
              <w:rPr>
                <w:rFonts w:asciiTheme="minorHAnsi" w:hAnsiTheme="minorHAnsi"/>
                <w:sz w:val="22"/>
                <w:szCs w:val="22"/>
              </w:rPr>
              <w:t>65</w:t>
            </w:r>
          </w:p>
        </w:tc>
        <w:tc>
          <w:tcPr>
            <w:tcW w:w="483" w:type="pct"/>
            <w:tcBorders>
              <w:top w:val="nil"/>
              <w:left w:val="nil"/>
              <w:bottom w:val="single" w:sz="4" w:space="0" w:color="auto"/>
              <w:right w:val="single" w:sz="4" w:space="0" w:color="auto"/>
            </w:tcBorders>
            <w:shd w:val="clear" w:color="000000" w:fill="B8CCE4"/>
            <w:noWrap/>
            <w:vAlign w:val="center"/>
            <w:hideMark/>
          </w:tcPr>
          <w:p w:rsidR="00AB234D" w:rsidRPr="00786E7E" w:rsidRDefault="00AB234D" w:rsidP="00C14E42">
            <w:pPr>
              <w:jc w:val="center"/>
              <w:rPr>
                <w:rFonts w:asciiTheme="minorHAnsi" w:hAnsiTheme="minorHAnsi"/>
                <w:color w:val="000000"/>
              </w:rPr>
            </w:pPr>
            <w:r w:rsidRPr="00786E7E">
              <w:rPr>
                <w:rFonts w:asciiTheme="minorHAnsi" w:hAnsiTheme="minorHAnsi"/>
                <w:color w:val="000000"/>
                <w:sz w:val="22"/>
                <w:szCs w:val="22"/>
              </w:rPr>
              <w:t>68</w:t>
            </w:r>
          </w:p>
        </w:tc>
        <w:tc>
          <w:tcPr>
            <w:tcW w:w="483" w:type="pct"/>
            <w:tcBorders>
              <w:top w:val="nil"/>
              <w:left w:val="nil"/>
              <w:bottom w:val="single" w:sz="4" w:space="0" w:color="auto"/>
              <w:right w:val="single" w:sz="4" w:space="0" w:color="auto"/>
            </w:tcBorders>
            <w:shd w:val="clear" w:color="000000" w:fill="B8CCE4"/>
            <w:noWrap/>
            <w:vAlign w:val="center"/>
            <w:hideMark/>
          </w:tcPr>
          <w:p w:rsidR="00AB234D" w:rsidRPr="00786E7E" w:rsidRDefault="00AB234D" w:rsidP="00C14E42">
            <w:pPr>
              <w:jc w:val="center"/>
              <w:rPr>
                <w:rFonts w:asciiTheme="minorHAnsi" w:hAnsiTheme="minorHAnsi"/>
                <w:color w:val="000000"/>
              </w:rPr>
            </w:pPr>
            <w:r w:rsidRPr="00786E7E">
              <w:rPr>
                <w:rFonts w:asciiTheme="minorHAnsi" w:hAnsiTheme="minorHAnsi"/>
                <w:color w:val="000000"/>
                <w:sz w:val="22"/>
                <w:szCs w:val="22"/>
              </w:rPr>
              <w:t>71</w:t>
            </w:r>
          </w:p>
        </w:tc>
        <w:tc>
          <w:tcPr>
            <w:tcW w:w="483" w:type="pct"/>
            <w:tcBorders>
              <w:top w:val="nil"/>
              <w:left w:val="nil"/>
              <w:bottom w:val="single" w:sz="4" w:space="0" w:color="auto"/>
              <w:right w:val="single" w:sz="8" w:space="0" w:color="auto"/>
            </w:tcBorders>
            <w:shd w:val="clear" w:color="000000" w:fill="B8CCE4"/>
            <w:noWrap/>
            <w:vAlign w:val="center"/>
            <w:hideMark/>
          </w:tcPr>
          <w:p w:rsidR="00AB234D" w:rsidRPr="00786E7E" w:rsidRDefault="00AB234D" w:rsidP="00C14E42">
            <w:pPr>
              <w:jc w:val="center"/>
              <w:rPr>
                <w:rFonts w:asciiTheme="minorHAnsi" w:hAnsiTheme="minorHAnsi"/>
                <w:color w:val="000000"/>
              </w:rPr>
            </w:pPr>
            <w:r w:rsidRPr="00786E7E">
              <w:rPr>
                <w:rFonts w:asciiTheme="minorHAnsi" w:hAnsiTheme="minorHAnsi"/>
                <w:color w:val="000000"/>
                <w:sz w:val="22"/>
                <w:szCs w:val="22"/>
              </w:rPr>
              <w:t>74</w:t>
            </w:r>
          </w:p>
        </w:tc>
        <w:tc>
          <w:tcPr>
            <w:tcW w:w="797" w:type="pct"/>
            <w:tcBorders>
              <w:top w:val="nil"/>
              <w:left w:val="nil"/>
              <w:bottom w:val="single" w:sz="4" w:space="0" w:color="auto"/>
              <w:right w:val="single" w:sz="8" w:space="0" w:color="auto"/>
            </w:tcBorders>
            <w:shd w:val="clear" w:color="auto" w:fill="auto"/>
            <w:vAlign w:val="center"/>
            <w:hideMark/>
          </w:tcPr>
          <w:p w:rsidR="00AB234D" w:rsidRPr="00786E7E" w:rsidRDefault="00AB234D" w:rsidP="00C14E42">
            <w:pPr>
              <w:rPr>
                <w:rFonts w:asciiTheme="minorHAnsi" w:hAnsiTheme="minorHAnsi"/>
                <w:color w:val="000000"/>
              </w:rPr>
            </w:pPr>
            <w:r w:rsidRPr="00786E7E">
              <w:rPr>
                <w:rFonts w:asciiTheme="minorHAnsi" w:hAnsiTheme="minorHAnsi"/>
                <w:color w:val="000000"/>
                <w:sz w:val="22"/>
                <w:szCs w:val="22"/>
              </w:rPr>
              <w:t> </w:t>
            </w:r>
          </w:p>
        </w:tc>
      </w:tr>
      <w:tr w:rsidR="00AB234D" w:rsidRPr="00786E7E" w:rsidTr="00AB234D">
        <w:trPr>
          <w:trHeight w:val="806"/>
        </w:trPr>
        <w:tc>
          <w:tcPr>
            <w:tcW w:w="821" w:type="pct"/>
            <w:vMerge/>
            <w:tcBorders>
              <w:left w:val="single" w:sz="8" w:space="0" w:color="auto"/>
              <w:right w:val="nil"/>
            </w:tcBorders>
            <w:vAlign w:val="center"/>
            <w:hideMark/>
          </w:tcPr>
          <w:p w:rsidR="00AB234D" w:rsidRPr="00786E7E" w:rsidRDefault="00AB234D" w:rsidP="00C14E42">
            <w:pPr>
              <w:rPr>
                <w:rFonts w:asciiTheme="minorHAnsi" w:hAnsiTheme="minorHAnsi"/>
                <w:b/>
                <w:bCs/>
                <w:color w:val="000000"/>
              </w:rPr>
            </w:pPr>
          </w:p>
        </w:tc>
        <w:tc>
          <w:tcPr>
            <w:tcW w:w="1450" w:type="pct"/>
            <w:tcBorders>
              <w:top w:val="nil"/>
              <w:left w:val="single" w:sz="8" w:space="0" w:color="auto"/>
              <w:bottom w:val="single" w:sz="4" w:space="0" w:color="auto"/>
              <w:right w:val="single" w:sz="4" w:space="0" w:color="auto"/>
            </w:tcBorders>
            <w:shd w:val="clear" w:color="auto" w:fill="auto"/>
            <w:vAlign w:val="center"/>
            <w:hideMark/>
          </w:tcPr>
          <w:p w:rsidR="00AB234D" w:rsidRPr="00786E7E" w:rsidRDefault="00AB234D" w:rsidP="00C14E42">
            <w:pPr>
              <w:rPr>
                <w:rFonts w:asciiTheme="minorHAnsi" w:hAnsiTheme="minorHAnsi"/>
                <w:color w:val="000000"/>
              </w:rPr>
            </w:pPr>
            <w:r w:rsidRPr="00786E7E">
              <w:rPr>
                <w:rFonts w:asciiTheme="minorHAnsi" w:hAnsiTheme="minorHAnsi"/>
                <w:color w:val="000000"/>
                <w:sz w:val="22"/>
                <w:szCs w:val="22"/>
              </w:rPr>
              <w:t>Índice de rendimiento en ELA (Artes del Idioma Inglés) - Estudiantes con necesidades especiales (Aumento)</w:t>
            </w:r>
          </w:p>
        </w:tc>
        <w:tc>
          <w:tcPr>
            <w:tcW w:w="483" w:type="pct"/>
            <w:tcBorders>
              <w:top w:val="nil"/>
              <w:left w:val="nil"/>
              <w:bottom w:val="single" w:sz="4" w:space="0" w:color="auto"/>
              <w:right w:val="single" w:sz="4" w:space="0" w:color="auto"/>
            </w:tcBorders>
            <w:shd w:val="clear" w:color="000000" w:fill="DBE5F1"/>
            <w:noWrap/>
            <w:vAlign w:val="center"/>
            <w:hideMark/>
          </w:tcPr>
          <w:p w:rsidR="00AB234D" w:rsidRPr="00786E7E" w:rsidRDefault="00AB234D" w:rsidP="00C14E42">
            <w:pPr>
              <w:jc w:val="center"/>
              <w:rPr>
                <w:rFonts w:asciiTheme="minorHAnsi" w:hAnsiTheme="minorHAnsi"/>
              </w:rPr>
            </w:pPr>
            <w:r w:rsidRPr="00786E7E">
              <w:rPr>
                <w:rFonts w:asciiTheme="minorHAnsi" w:hAnsiTheme="minorHAnsi"/>
                <w:sz w:val="22"/>
                <w:szCs w:val="22"/>
              </w:rPr>
              <w:t>61</w:t>
            </w:r>
          </w:p>
        </w:tc>
        <w:tc>
          <w:tcPr>
            <w:tcW w:w="483" w:type="pct"/>
            <w:tcBorders>
              <w:top w:val="nil"/>
              <w:left w:val="nil"/>
              <w:bottom w:val="single" w:sz="4" w:space="0" w:color="auto"/>
              <w:right w:val="single" w:sz="4" w:space="0" w:color="auto"/>
            </w:tcBorders>
            <w:shd w:val="clear" w:color="000000" w:fill="B8CCE4"/>
            <w:noWrap/>
            <w:vAlign w:val="center"/>
            <w:hideMark/>
          </w:tcPr>
          <w:p w:rsidR="00AB234D" w:rsidRPr="00786E7E" w:rsidRDefault="00AB234D" w:rsidP="00C14E42">
            <w:pPr>
              <w:jc w:val="center"/>
              <w:rPr>
                <w:rFonts w:asciiTheme="minorHAnsi" w:hAnsiTheme="minorHAnsi"/>
                <w:color w:val="000000"/>
              </w:rPr>
            </w:pPr>
            <w:r w:rsidRPr="00786E7E">
              <w:rPr>
                <w:rFonts w:asciiTheme="minorHAnsi" w:hAnsiTheme="minorHAnsi"/>
                <w:color w:val="000000"/>
                <w:sz w:val="22"/>
                <w:szCs w:val="22"/>
              </w:rPr>
              <w:t>64</w:t>
            </w:r>
          </w:p>
        </w:tc>
        <w:tc>
          <w:tcPr>
            <w:tcW w:w="483" w:type="pct"/>
            <w:tcBorders>
              <w:top w:val="nil"/>
              <w:left w:val="nil"/>
              <w:bottom w:val="single" w:sz="4" w:space="0" w:color="auto"/>
              <w:right w:val="single" w:sz="4" w:space="0" w:color="auto"/>
            </w:tcBorders>
            <w:shd w:val="clear" w:color="000000" w:fill="B8CCE4"/>
            <w:noWrap/>
            <w:vAlign w:val="center"/>
            <w:hideMark/>
          </w:tcPr>
          <w:p w:rsidR="00AB234D" w:rsidRPr="00786E7E" w:rsidRDefault="00AB234D" w:rsidP="00C14E42">
            <w:pPr>
              <w:jc w:val="center"/>
              <w:rPr>
                <w:rFonts w:asciiTheme="minorHAnsi" w:hAnsiTheme="minorHAnsi"/>
                <w:color w:val="000000"/>
              </w:rPr>
            </w:pPr>
            <w:r w:rsidRPr="00786E7E">
              <w:rPr>
                <w:rFonts w:asciiTheme="minorHAnsi" w:hAnsiTheme="minorHAnsi"/>
                <w:color w:val="000000"/>
                <w:sz w:val="22"/>
                <w:szCs w:val="22"/>
              </w:rPr>
              <w:t>67</w:t>
            </w:r>
          </w:p>
        </w:tc>
        <w:tc>
          <w:tcPr>
            <w:tcW w:w="483" w:type="pct"/>
            <w:tcBorders>
              <w:top w:val="nil"/>
              <w:left w:val="nil"/>
              <w:bottom w:val="single" w:sz="4" w:space="0" w:color="auto"/>
              <w:right w:val="single" w:sz="8" w:space="0" w:color="auto"/>
            </w:tcBorders>
            <w:shd w:val="clear" w:color="000000" w:fill="B8CCE4"/>
            <w:noWrap/>
            <w:vAlign w:val="center"/>
            <w:hideMark/>
          </w:tcPr>
          <w:p w:rsidR="00AB234D" w:rsidRPr="00786E7E" w:rsidRDefault="00AB234D" w:rsidP="00C14E42">
            <w:pPr>
              <w:jc w:val="center"/>
              <w:rPr>
                <w:rFonts w:asciiTheme="minorHAnsi" w:hAnsiTheme="minorHAnsi"/>
                <w:color w:val="000000"/>
              </w:rPr>
            </w:pPr>
            <w:r w:rsidRPr="00786E7E">
              <w:rPr>
                <w:rFonts w:asciiTheme="minorHAnsi" w:hAnsiTheme="minorHAnsi"/>
                <w:color w:val="000000"/>
                <w:sz w:val="22"/>
                <w:szCs w:val="22"/>
              </w:rPr>
              <w:t>71</w:t>
            </w:r>
          </w:p>
        </w:tc>
        <w:tc>
          <w:tcPr>
            <w:tcW w:w="797" w:type="pct"/>
            <w:tcBorders>
              <w:top w:val="nil"/>
              <w:left w:val="nil"/>
              <w:bottom w:val="single" w:sz="4" w:space="0" w:color="auto"/>
              <w:right w:val="single" w:sz="8" w:space="0" w:color="auto"/>
            </w:tcBorders>
            <w:shd w:val="clear" w:color="auto" w:fill="auto"/>
            <w:vAlign w:val="center"/>
            <w:hideMark/>
          </w:tcPr>
          <w:p w:rsidR="00AB234D" w:rsidRPr="00786E7E" w:rsidRDefault="00AB234D" w:rsidP="00C14E42">
            <w:pPr>
              <w:rPr>
                <w:rFonts w:asciiTheme="minorHAnsi" w:hAnsiTheme="minorHAnsi"/>
                <w:color w:val="000000"/>
              </w:rPr>
            </w:pPr>
            <w:r w:rsidRPr="00786E7E">
              <w:rPr>
                <w:rFonts w:asciiTheme="minorHAnsi" w:hAnsiTheme="minorHAnsi"/>
                <w:color w:val="000000"/>
                <w:sz w:val="22"/>
                <w:szCs w:val="22"/>
              </w:rPr>
              <w:t> </w:t>
            </w:r>
          </w:p>
        </w:tc>
      </w:tr>
      <w:tr w:rsidR="00AB234D" w:rsidRPr="00786E7E" w:rsidTr="00AB234D">
        <w:trPr>
          <w:trHeight w:val="806"/>
        </w:trPr>
        <w:tc>
          <w:tcPr>
            <w:tcW w:w="821" w:type="pct"/>
            <w:vMerge/>
            <w:tcBorders>
              <w:left w:val="single" w:sz="8" w:space="0" w:color="auto"/>
              <w:right w:val="nil"/>
            </w:tcBorders>
            <w:vAlign w:val="center"/>
            <w:hideMark/>
          </w:tcPr>
          <w:p w:rsidR="00AB234D" w:rsidRPr="00786E7E" w:rsidRDefault="00AB234D" w:rsidP="00C14E42">
            <w:pPr>
              <w:rPr>
                <w:rFonts w:asciiTheme="minorHAnsi" w:hAnsiTheme="minorHAnsi"/>
                <w:b/>
                <w:bCs/>
                <w:color w:val="000000"/>
              </w:rPr>
            </w:pPr>
          </w:p>
        </w:tc>
        <w:tc>
          <w:tcPr>
            <w:tcW w:w="1450" w:type="pct"/>
            <w:tcBorders>
              <w:top w:val="nil"/>
              <w:left w:val="single" w:sz="8" w:space="0" w:color="auto"/>
              <w:bottom w:val="single" w:sz="4" w:space="0" w:color="auto"/>
              <w:right w:val="single" w:sz="4" w:space="0" w:color="auto"/>
            </w:tcBorders>
            <w:shd w:val="clear" w:color="auto" w:fill="auto"/>
            <w:vAlign w:val="center"/>
            <w:hideMark/>
          </w:tcPr>
          <w:p w:rsidR="00AB234D" w:rsidRPr="00786E7E" w:rsidRDefault="00AB234D" w:rsidP="00C14E42">
            <w:pPr>
              <w:rPr>
                <w:rFonts w:asciiTheme="minorHAnsi" w:hAnsiTheme="minorHAnsi"/>
                <w:color w:val="000000"/>
              </w:rPr>
            </w:pPr>
            <w:r w:rsidRPr="00786E7E">
              <w:rPr>
                <w:rFonts w:asciiTheme="minorHAnsi" w:hAnsiTheme="minorHAnsi"/>
                <w:color w:val="000000"/>
                <w:sz w:val="22"/>
                <w:szCs w:val="22"/>
              </w:rPr>
              <w:t>Índice de rendimiento en ELA (Artes del Idioma Inglés) - Estudiantes que están aprendiendo Inglés (Aumento)</w:t>
            </w:r>
          </w:p>
        </w:tc>
        <w:tc>
          <w:tcPr>
            <w:tcW w:w="483" w:type="pct"/>
            <w:tcBorders>
              <w:top w:val="nil"/>
              <w:left w:val="nil"/>
              <w:bottom w:val="single" w:sz="4" w:space="0" w:color="auto"/>
              <w:right w:val="single" w:sz="4" w:space="0" w:color="auto"/>
            </w:tcBorders>
            <w:shd w:val="clear" w:color="000000" w:fill="DBE5F1"/>
            <w:noWrap/>
            <w:vAlign w:val="center"/>
            <w:hideMark/>
          </w:tcPr>
          <w:p w:rsidR="00AB234D" w:rsidRPr="00786E7E" w:rsidRDefault="00AB234D" w:rsidP="00C14E42">
            <w:pPr>
              <w:jc w:val="center"/>
              <w:rPr>
                <w:rFonts w:asciiTheme="minorHAnsi" w:hAnsiTheme="minorHAnsi"/>
              </w:rPr>
            </w:pPr>
            <w:r w:rsidRPr="00786E7E">
              <w:rPr>
                <w:rFonts w:asciiTheme="minorHAnsi" w:hAnsiTheme="minorHAnsi"/>
                <w:sz w:val="22"/>
                <w:szCs w:val="22"/>
              </w:rPr>
              <w:t>51</w:t>
            </w:r>
          </w:p>
        </w:tc>
        <w:tc>
          <w:tcPr>
            <w:tcW w:w="483" w:type="pct"/>
            <w:tcBorders>
              <w:top w:val="nil"/>
              <w:left w:val="nil"/>
              <w:bottom w:val="single" w:sz="4" w:space="0" w:color="auto"/>
              <w:right w:val="single" w:sz="4" w:space="0" w:color="auto"/>
            </w:tcBorders>
            <w:shd w:val="clear" w:color="000000" w:fill="B8CCE4"/>
            <w:noWrap/>
            <w:vAlign w:val="center"/>
            <w:hideMark/>
          </w:tcPr>
          <w:p w:rsidR="00AB234D" w:rsidRPr="00786E7E" w:rsidRDefault="00AB234D" w:rsidP="00C14E42">
            <w:pPr>
              <w:jc w:val="center"/>
              <w:rPr>
                <w:rFonts w:asciiTheme="minorHAnsi" w:hAnsiTheme="minorHAnsi"/>
                <w:color w:val="000000"/>
              </w:rPr>
            </w:pPr>
            <w:r w:rsidRPr="00786E7E">
              <w:rPr>
                <w:rFonts w:asciiTheme="minorHAnsi" w:hAnsiTheme="minorHAnsi"/>
                <w:color w:val="000000"/>
                <w:sz w:val="22"/>
                <w:szCs w:val="22"/>
              </w:rPr>
              <w:t>55</w:t>
            </w:r>
          </w:p>
        </w:tc>
        <w:tc>
          <w:tcPr>
            <w:tcW w:w="483" w:type="pct"/>
            <w:tcBorders>
              <w:top w:val="nil"/>
              <w:left w:val="nil"/>
              <w:bottom w:val="single" w:sz="4" w:space="0" w:color="auto"/>
              <w:right w:val="single" w:sz="4" w:space="0" w:color="auto"/>
            </w:tcBorders>
            <w:shd w:val="clear" w:color="000000" w:fill="B8CCE4"/>
            <w:noWrap/>
            <w:vAlign w:val="center"/>
            <w:hideMark/>
          </w:tcPr>
          <w:p w:rsidR="00AB234D" w:rsidRPr="00786E7E" w:rsidRDefault="00AB234D" w:rsidP="00C14E42">
            <w:pPr>
              <w:jc w:val="center"/>
              <w:rPr>
                <w:rFonts w:asciiTheme="minorHAnsi" w:hAnsiTheme="minorHAnsi"/>
                <w:color w:val="000000"/>
              </w:rPr>
            </w:pPr>
            <w:r w:rsidRPr="00786E7E">
              <w:rPr>
                <w:rFonts w:asciiTheme="minorHAnsi" w:hAnsiTheme="minorHAnsi"/>
                <w:color w:val="000000"/>
                <w:sz w:val="22"/>
                <w:szCs w:val="22"/>
              </w:rPr>
              <w:t>59</w:t>
            </w:r>
          </w:p>
        </w:tc>
        <w:tc>
          <w:tcPr>
            <w:tcW w:w="483" w:type="pct"/>
            <w:tcBorders>
              <w:top w:val="nil"/>
              <w:left w:val="nil"/>
              <w:bottom w:val="single" w:sz="4" w:space="0" w:color="auto"/>
              <w:right w:val="single" w:sz="8" w:space="0" w:color="auto"/>
            </w:tcBorders>
            <w:shd w:val="clear" w:color="000000" w:fill="B8CCE4"/>
            <w:noWrap/>
            <w:vAlign w:val="center"/>
            <w:hideMark/>
          </w:tcPr>
          <w:p w:rsidR="00AB234D" w:rsidRPr="00786E7E" w:rsidRDefault="00AB234D" w:rsidP="00C14E42">
            <w:pPr>
              <w:jc w:val="center"/>
              <w:rPr>
                <w:rFonts w:asciiTheme="minorHAnsi" w:hAnsiTheme="minorHAnsi"/>
                <w:color w:val="000000"/>
              </w:rPr>
            </w:pPr>
            <w:r w:rsidRPr="00786E7E">
              <w:rPr>
                <w:rFonts w:asciiTheme="minorHAnsi" w:hAnsiTheme="minorHAnsi"/>
                <w:color w:val="000000"/>
                <w:sz w:val="22"/>
                <w:szCs w:val="22"/>
              </w:rPr>
              <w:t>63</w:t>
            </w:r>
          </w:p>
        </w:tc>
        <w:tc>
          <w:tcPr>
            <w:tcW w:w="797" w:type="pct"/>
            <w:tcBorders>
              <w:top w:val="nil"/>
              <w:left w:val="nil"/>
              <w:bottom w:val="single" w:sz="4" w:space="0" w:color="auto"/>
              <w:right w:val="single" w:sz="8" w:space="0" w:color="auto"/>
            </w:tcBorders>
            <w:shd w:val="clear" w:color="auto" w:fill="auto"/>
            <w:vAlign w:val="center"/>
            <w:hideMark/>
          </w:tcPr>
          <w:p w:rsidR="00AB234D" w:rsidRPr="00786E7E" w:rsidRDefault="00AB234D" w:rsidP="00C14E42">
            <w:pPr>
              <w:rPr>
                <w:rFonts w:asciiTheme="minorHAnsi" w:hAnsiTheme="minorHAnsi"/>
                <w:color w:val="000000"/>
              </w:rPr>
            </w:pPr>
            <w:r w:rsidRPr="00786E7E">
              <w:rPr>
                <w:rFonts w:asciiTheme="minorHAnsi" w:hAnsiTheme="minorHAnsi"/>
                <w:color w:val="000000"/>
                <w:sz w:val="22"/>
                <w:szCs w:val="22"/>
              </w:rPr>
              <w:t> </w:t>
            </w:r>
          </w:p>
        </w:tc>
      </w:tr>
      <w:tr w:rsidR="00AB234D" w:rsidRPr="00786E7E" w:rsidTr="00AB234D">
        <w:trPr>
          <w:trHeight w:val="806"/>
        </w:trPr>
        <w:tc>
          <w:tcPr>
            <w:tcW w:w="821" w:type="pct"/>
            <w:vMerge/>
            <w:tcBorders>
              <w:left w:val="single" w:sz="8" w:space="0" w:color="auto"/>
              <w:right w:val="nil"/>
            </w:tcBorders>
            <w:vAlign w:val="center"/>
            <w:hideMark/>
          </w:tcPr>
          <w:p w:rsidR="00AB234D" w:rsidRPr="00786E7E" w:rsidRDefault="00AB234D" w:rsidP="00C14E42">
            <w:pPr>
              <w:rPr>
                <w:rFonts w:asciiTheme="minorHAnsi" w:hAnsiTheme="minorHAnsi"/>
                <w:b/>
                <w:bCs/>
                <w:color w:val="000000"/>
              </w:rPr>
            </w:pPr>
          </w:p>
        </w:tc>
        <w:tc>
          <w:tcPr>
            <w:tcW w:w="1450" w:type="pct"/>
            <w:tcBorders>
              <w:top w:val="nil"/>
              <w:left w:val="single" w:sz="8" w:space="0" w:color="auto"/>
              <w:bottom w:val="single" w:sz="4" w:space="0" w:color="auto"/>
              <w:right w:val="single" w:sz="4" w:space="0" w:color="auto"/>
            </w:tcBorders>
            <w:shd w:val="clear" w:color="auto" w:fill="auto"/>
            <w:vAlign w:val="center"/>
            <w:hideMark/>
          </w:tcPr>
          <w:p w:rsidR="00AB234D" w:rsidRPr="00786E7E" w:rsidRDefault="00AB234D" w:rsidP="00C14E42">
            <w:pPr>
              <w:rPr>
                <w:rFonts w:asciiTheme="minorHAnsi" w:hAnsiTheme="minorHAnsi"/>
                <w:color w:val="000000"/>
              </w:rPr>
            </w:pPr>
            <w:r w:rsidRPr="00786E7E">
              <w:rPr>
                <w:rFonts w:asciiTheme="minorHAnsi" w:hAnsiTheme="minorHAnsi"/>
                <w:color w:val="000000"/>
                <w:sz w:val="22"/>
                <w:szCs w:val="22"/>
              </w:rPr>
              <w:t>Índice de rendimiento en ELA (Artes del Idioma Inglés) - Estudiantes con discapacidades (Aumento)</w:t>
            </w:r>
          </w:p>
        </w:tc>
        <w:tc>
          <w:tcPr>
            <w:tcW w:w="483" w:type="pct"/>
            <w:tcBorders>
              <w:top w:val="nil"/>
              <w:left w:val="nil"/>
              <w:bottom w:val="single" w:sz="4" w:space="0" w:color="auto"/>
              <w:right w:val="single" w:sz="4" w:space="0" w:color="auto"/>
            </w:tcBorders>
            <w:shd w:val="clear" w:color="000000" w:fill="DBE5F1"/>
            <w:noWrap/>
            <w:vAlign w:val="center"/>
            <w:hideMark/>
          </w:tcPr>
          <w:p w:rsidR="00AB234D" w:rsidRPr="00786E7E" w:rsidRDefault="00AB234D" w:rsidP="00C14E42">
            <w:pPr>
              <w:jc w:val="center"/>
              <w:rPr>
                <w:rFonts w:asciiTheme="minorHAnsi" w:hAnsiTheme="minorHAnsi"/>
              </w:rPr>
            </w:pPr>
            <w:r w:rsidRPr="00786E7E">
              <w:rPr>
                <w:rFonts w:asciiTheme="minorHAnsi" w:hAnsiTheme="minorHAnsi"/>
                <w:sz w:val="22"/>
                <w:szCs w:val="22"/>
              </w:rPr>
              <w:t>48</w:t>
            </w:r>
          </w:p>
        </w:tc>
        <w:tc>
          <w:tcPr>
            <w:tcW w:w="483" w:type="pct"/>
            <w:tcBorders>
              <w:top w:val="nil"/>
              <w:left w:val="nil"/>
              <w:bottom w:val="single" w:sz="4" w:space="0" w:color="auto"/>
              <w:right w:val="single" w:sz="4" w:space="0" w:color="auto"/>
            </w:tcBorders>
            <w:shd w:val="clear" w:color="000000" w:fill="B8CCE4"/>
            <w:noWrap/>
            <w:vAlign w:val="center"/>
            <w:hideMark/>
          </w:tcPr>
          <w:p w:rsidR="00AB234D" w:rsidRPr="00786E7E" w:rsidRDefault="00AB234D" w:rsidP="00C14E42">
            <w:pPr>
              <w:jc w:val="center"/>
              <w:rPr>
                <w:rFonts w:asciiTheme="minorHAnsi" w:hAnsiTheme="minorHAnsi"/>
                <w:color w:val="000000"/>
              </w:rPr>
            </w:pPr>
            <w:r w:rsidRPr="00786E7E">
              <w:rPr>
                <w:rFonts w:asciiTheme="minorHAnsi" w:hAnsiTheme="minorHAnsi"/>
                <w:color w:val="000000"/>
                <w:sz w:val="22"/>
                <w:szCs w:val="22"/>
              </w:rPr>
              <w:t>52</w:t>
            </w:r>
          </w:p>
        </w:tc>
        <w:tc>
          <w:tcPr>
            <w:tcW w:w="483" w:type="pct"/>
            <w:tcBorders>
              <w:top w:val="nil"/>
              <w:left w:val="nil"/>
              <w:bottom w:val="single" w:sz="4" w:space="0" w:color="auto"/>
              <w:right w:val="single" w:sz="4" w:space="0" w:color="auto"/>
            </w:tcBorders>
            <w:shd w:val="clear" w:color="000000" w:fill="B8CCE4"/>
            <w:noWrap/>
            <w:vAlign w:val="center"/>
            <w:hideMark/>
          </w:tcPr>
          <w:p w:rsidR="00AB234D" w:rsidRPr="00786E7E" w:rsidRDefault="00AB234D" w:rsidP="00C14E42">
            <w:pPr>
              <w:jc w:val="center"/>
              <w:rPr>
                <w:rFonts w:asciiTheme="minorHAnsi" w:hAnsiTheme="minorHAnsi"/>
                <w:color w:val="000000"/>
              </w:rPr>
            </w:pPr>
            <w:r w:rsidRPr="00786E7E">
              <w:rPr>
                <w:rFonts w:asciiTheme="minorHAnsi" w:hAnsiTheme="minorHAnsi"/>
                <w:color w:val="000000"/>
                <w:sz w:val="22"/>
                <w:szCs w:val="22"/>
              </w:rPr>
              <w:t>56</w:t>
            </w:r>
          </w:p>
        </w:tc>
        <w:tc>
          <w:tcPr>
            <w:tcW w:w="483" w:type="pct"/>
            <w:tcBorders>
              <w:top w:val="nil"/>
              <w:left w:val="nil"/>
              <w:bottom w:val="single" w:sz="4" w:space="0" w:color="auto"/>
              <w:right w:val="single" w:sz="8" w:space="0" w:color="auto"/>
            </w:tcBorders>
            <w:shd w:val="clear" w:color="000000" w:fill="B8CCE4"/>
            <w:noWrap/>
            <w:vAlign w:val="center"/>
            <w:hideMark/>
          </w:tcPr>
          <w:p w:rsidR="00AB234D" w:rsidRPr="00786E7E" w:rsidRDefault="00AB234D" w:rsidP="00C14E42">
            <w:pPr>
              <w:jc w:val="center"/>
              <w:rPr>
                <w:rFonts w:asciiTheme="minorHAnsi" w:hAnsiTheme="minorHAnsi"/>
                <w:color w:val="000000"/>
              </w:rPr>
            </w:pPr>
            <w:r w:rsidRPr="00786E7E">
              <w:rPr>
                <w:rFonts w:asciiTheme="minorHAnsi" w:hAnsiTheme="minorHAnsi"/>
                <w:color w:val="000000"/>
                <w:sz w:val="22"/>
                <w:szCs w:val="22"/>
              </w:rPr>
              <w:t>61</w:t>
            </w:r>
          </w:p>
        </w:tc>
        <w:tc>
          <w:tcPr>
            <w:tcW w:w="797" w:type="pct"/>
            <w:tcBorders>
              <w:top w:val="nil"/>
              <w:left w:val="nil"/>
              <w:bottom w:val="single" w:sz="4" w:space="0" w:color="auto"/>
              <w:right w:val="single" w:sz="8" w:space="0" w:color="auto"/>
            </w:tcBorders>
            <w:shd w:val="clear" w:color="auto" w:fill="auto"/>
            <w:vAlign w:val="center"/>
            <w:hideMark/>
          </w:tcPr>
          <w:p w:rsidR="00AB234D" w:rsidRPr="00786E7E" w:rsidRDefault="00AB234D" w:rsidP="00C14E42">
            <w:pPr>
              <w:rPr>
                <w:rFonts w:asciiTheme="minorHAnsi" w:hAnsiTheme="minorHAnsi"/>
                <w:color w:val="000000"/>
              </w:rPr>
            </w:pPr>
            <w:r w:rsidRPr="00786E7E">
              <w:rPr>
                <w:rFonts w:asciiTheme="minorHAnsi" w:hAnsiTheme="minorHAnsi"/>
                <w:color w:val="000000"/>
                <w:sz w:val="22"/>
                <w:szCs w:val="22"/>
              </w:rPr>
              <w:t> </w:t>
            </w:r>
          </w:p>
        </w:tc>
      </w:tr>
      <w:tr w:rsidR="00AB234D" w:rsidRPr="00786E7E" w:rsidTr="000005C1">
        <w:trPr>
          <w:trHeight w:val="782"/>
        </w:trPr>
        <w:tc>
          <w:tcPr>
            <w:tcW w:w="821" w:type="pct"/>
            <w:vMerge/>
            <w:tcBorders>
              <w:left w:val="single" w:sz="8" w:space="0" w:color="auto"/>
              <w:right w:val="nil"/>
            </w:tcBorders>
            <w:vAlign w:val="center"/>
            <w:hideMark/>
          </w:tcPr>
          <w:p w:rsidR="00AB234D" w:rsidRPr="00786E7E" w:rsidRDefault="00AB234D" w:rsidP="00C14E42">
            <w:pPr>
              <w:rPr>
                <w:rFonts w:asciiTheme="minorHAnsi" w:hAnsiTheme="minorHAnsi"/>
                <w:b/>
                <w:bCs/>
                <w:color w:val="000000"/>
              </w:rPr>
            </w:pPr>
          </w:p>
        </w:tc>
        <w:tc>
          <w:tcPr>
            <w:tcW w:w="1450" w:type="pct"/>
            <w:tcBorders>
              <w:top w:val="nil"/>
              <w:left w:val="single" w:sz="8" w:space="0" w:color="auto"/>
              <w:bottom w:val="single" w:sz="4" w:space="0" w:color="auto"/>
              <w:right w:val="single" w:sz="4" w:space="0" w:color="auto"/>
            </w:tcBorders>
            <w:shd w:val="clear" w:color="auto" w:fill="auto"/>
            <w:vAlign w:val="center"/>
            <w:hideMark/>
          </w:tcPr>
          <w:p w:rsidR="00AB234D" w:rsidRPr="00786E7E" w:rsidRDefault="00AB234D" w:rsidP="00C14E42">
            <w:pPr>
              <w:rPr>
                <w:rFonts w:asciiTheme="minorHAnsi" w:hAnsiTheme="minorHAnsi"/>
                <w:color w:val="000000"/>
              </w:rPr>
            </w:pPr>
            <w:r w:rsidRPr="00786E7E">
              <w:rPr>
                <w:rFonts w:asciiTheme="minorHAnsi" w:hAnsiTheme="minorHAnsi"/>
                <w:color w:val="000000"/>
                <w:sz w:val="22"/>
                <w:szCs w:val="22"/>
              </w:rPr>
              <w:t>Índice de rendimiento en Matemáticas - Global (Aumento)</w:t>
            </w:r>
          </w:p>
        </w:tc>
        <w:tc>
          <w:tcPr>
            <w:tcW w:w="483" w:type="pct"/>
            <w:tcBorders>
              <w:top w:val="nil"/>
              <w:left w:val="nil"/>
              <w:bottom w:val="single" w:sz="4" w:space="0" w:color="auto"/>
              <w:right w:val="single" w:sz="4" w:space="0" w:color="auto"/>
            </w:tcBorders>
            <w:shd w:val="clear" w:color="000000" w:fill="DBE5F1"/>
            <w:noWrap/>
            <w:vAlign w:val="center"/>
            <w:hideMark/>
          </w:tcPr>
          <w:p w:rsidR="00AB234D" w:rsidRPr="00786E7E" w:rsidRDefault="00AB234D" w:rsidP="00C14E42">
            <w:pPr>
              <w:jc w:val="center"/>
              <w:rPr>
                <w:rFonts w:asciiTheme="minorHAnsi" w:hAnsiTheme="minorHAnsi"/>
              </w:rPr>
            </w:pPr>
            <w:r w:rsidRPr="00786E7E">
              <w:rPr>
                <w:rFonts w:asciiTheme="minorHAnsi" w:hAnsiTheme="minorHAnsi"/>
                <w:sz w:val="22"/>
                <w:szCs w:val="22"/>
              </w:rPr>
              <w:t>57</w:t>
            </w:r>
          </w:p>
        </w:tc>
        <w:tc>
          <w:tcPr>
            <w:tcW w:w="483" w:type="pct"/>
            <w:tcBorders>
              <w:top w:val="nil"/>
              <w:left w:val="nil"/>
              <w:bottom w:val="single" w:sz="4" w:space="0" w:color="auto"/>
              <w:right w:val="single" w:sz="4" w:space="0" w:color="auto"/>
            </w:tcBorders>
            <w:shd w:val="clear" w:color="000000" w:fill="B8CCE4"/>
            <w:noWrap/>
            <w:vAlign w:val="center"/>
            <w:hideMark/>
          </w:tcPr>
          <w:p w:rsidR="00AB234D" w:rsidRPr="00786E7E" w:rsidRDefault="00AB234D" w:rsidP="00C14E42">
            <w:pPr>
              <w:jc w:val="center"/>
              <w:rPr>
                <w:rFonts w:asciiTheme="minorHAnsi" w:hAnsiTheme="minorHAnsi"/>
                <w:color w:val="000000"/>
              </w:rPr>
            </w:pPr>
            <w:r w:rsidRPr="00786E7E">
              <w:rPr>
                <w:rFonts w:asciiTheme="minorHAnsi" w:hAnsiTheme="minorHAnsi"/>
                <w:color w:val="000000"/>
                <w:sz w:val="22"/>
                <w:szCs w:val="22"/>
              </w:rPr>
              <w:t>61</w:t>
            </w:r>
          </w:p>
        </w:tc>
        <w:tc>
          <w:tcPr>
            <w:tcW w:w="483" w:type="pct"/>
            <w:tcBorders>
              <w:top w:val="nil"/>
              <w:left w:val="nil"/>
              <w:bottom w:val="single" w:sz="4" w:space="0" w:color="auto"/>
              <w:right w:val="single" w:sz="4" w:space="0" w:color="auto"/>
            </w:tcBorders>
            <w:shd w:val="clear" w:color="000000" w:fill="B8CCE4"/>
            <w:noWrap/>
            <w:vAlign w:val="center"/>
            <w:hideMark/>
          </w:tcPr>
          <w:p w:rsidR="00AB234D" w:rsidRPr="00786E7E" w:rsidRDefault="00AB234D" w:rsidP="00C14E42">
            <w:pPr>
              <w:jc w:val="center"/>
              <w:rPr>
                <w:rFonts w:asciiTheme="minorHAnsi" w:hAnsiTheme="minorHAnsi"/>
                <w:color w:val="000000"/>
              </w:rPr>
            </w:pPr>
            <w:r w:rsidRPr="00786E7E">
              <w:rPr>
                <w:rFonts w:asciiTheme="minorHAnsi" w:hAnsiTheme="minorHAnsi"/>
                <w:color w:val="000000"/>
                <w:sz w:val="22"/>
                <w:szCs w:val="22"/>
              </w:rPr>
              <w:t>65</w:t>
            </w:r>
          </w:p>
        </w:tc>
        <w:tc>
          <w:tcPr>
            <w:tcW w:w="483" w:type="pct"/>
            <w:tcBorders>
              <w:top w:val="nil"/>
              <w:left w:val="nil"/>
              <w:bottom w:val="single" w:sz="4" w:space="0" w:color="auto"/>
              <w:right w:val="single" w:sz="8" w:space="0" w:color="auto"/>
            </w:tcBorders>
            <w:shd w:val="clear" w:color="000000" w:fill="B8CCE4"/>
            <w:noWrap/>
            <w:vAlign w:val="center"/>
            <w:hideMark/>
          </w:tcPr>
          <w:p w:rsidR="00AB234D" w:rsidRPr="00786E7E" w:rsidRDefault="00AB234D" w:rsidP="00C14E42">
            <w:pPr>
              <w:jc w:val="center"/>
              <w:rPr>
                <w:rFonts w:asciiTheme="minorHAnsi" w:hAnsiTheme="minorHAnsi"/>
                <w:color w:val="000000"/>
              </w:rPr>
            </w:pPr>
            <w:r w:rsidRPr="00786E7E">
              <w:rPr>
                <w:rFonts w:asciiTheme="minorHAnsi" w:hAnsiTheme="minorHAnsi"/>
                <w:color w:val="000000"/>
                <w:sz w:val="22"/>
                <w:szCs w:val="22"/>
              </w:rPr>
              <w:t>68</w:t>
            </w:r>
          </w:p>
        </w:tc>
        <w:tc>
          <w:tcPr>
            <w:tcW w:w="797" w:type="pct"/>
            <w:tcBorders>
              <w:top w:val="nil"/>
              <w:left w:val="nil"/>
              <w:bottom w:val="single" w:sz="4" w:space="0" w:color="auto"/>
              <w:right w:val="single" w:sz="8" w:space="0" w:color="auto"/>
            </w:tcBorders>
            <w:shd w:val="clear" w:color="auto" w:fill="auto"/>
            <w:vAlign w:val="center"/>
            <w:hideMark/>
          </w:tcPr>
          <w:p w:rsidR="00AB234D" w:rsidRPr="00786E7E" w:rsidRDefault="00AB234D" w:rsidP="00C14E42">
            <w:pPr>
              <w:rPr>
                <w:rFonts w:asciiTheme="minorHAnsi" w:hAnsiTheme="minorHAnsi"/>
                <w:color w:val="000000"/>
              </w:rPr>
            </w:pPr>
            <w:r w:rsidRPr="00786E7E">
              <w:rPr>
                <w:rFonts w:asciiTheme="minorHAnsi" w:hAnsiTheme="minorHAnsi"/>
                <w:color w:val="000000"/>
                <w:sz w:val="22"/>
                <w:szCs w:val="22"/>
              </w:rPr>
              <w:t> </w:t>
            </w:r>
          </w:p>
        </w:tc>
      </w:tr>
      <w:tr w:rsidR="00AB234D" w:rsidRPr="00786E7E" w:rsidTr="00AB234D">
        <w:trPr>
          <w:trHeight w:val="806"/>
        </w:trPr>
        <w:tc>
          <w:tcPr>
            <w:tcW w:w="821" w:type="pct"/>
            <w:vMerge/>
            <w:tcBorders>
              <w:left w:val="single" w:sz="8" w:space="0" w:color="auto"/>
              <w:right w:val="nil"/>
            </w:tcBorders>
            <w:vAlign w:val="center"/>
            <w:hideMark/>
          </w:tcPr>
          <w:p w:rsidR="00AB234D" w:rsidRPr="00786E7E" w:rsidRDefault="00AB234D" w:rsidP="00C14E42">
            <w:pPr>
              <w:rPr>
                <w:rFonts w:asciiTheme="minorHAnsi" w:hAnsiTheme="minorHAnsi"/>
                <w:b/>
                <w:bCs/>
                <w:color w:val="000000"/>
              </w:rPr>
            </w:pPr>
          </w:p>
        </w:tc>
        <w:tc>
          <w:tcPr>
            <w:tcW w:w="1450" w:type="pct"/>
            <w:tcBorders>
              <w:top w:val="nil"/>
              <w:left w:val="single" w:sz="8" w:space="0" w:color="auto"/>
              <w:bottom w:val="single" w:sz="4" w:space="0" w:color="auto"/>
              <w:right w:val="single" w:sz="4" w:space="0" w:color="auto"/>
            </w:tcBorders>
            <w:shd w:val="clear" w:color="auto" w:fill="auto"/>
            <w:vAlign w:val="center"/>
            <w:hideMark/>
          </w:tcPr>
          <w:p w:rsidR="00AB234D" w:rsidRPr="00786E7E" w:rsidRDefault="00AB234D" w:rsidP="00C14E42">
            <w:pPr>
              <w:rPr>
                <w:rFonts w:asciiTheme="minorHAnsi" w:hAnsiTheme="minorHAnsi"/>
                <w:color w:val="000000"/>
              </w:rPr>
            </w:pPr>
            <w:r w:rsidRPr="00786E7E">
              <w:rPr>
                <w:rFonts w:asciiTheme="minorHAnsi" w:hAnsiTheme="minorHAnsi"/>
                <w:color w:val="000000"/>
                <w:sz w:val="22"/>
                <w:szCs w:val="22"/>
              </w:rPr>
              <w:t>Índice de rendimiento en Matemáticas - Estudiantes con necesidades especiales (Aumento)</w:t>
            </w:r>
          </w:p>
        </w:tc>
        <w:tc>
          <w:tcPr>
            <w:tcW w:w="483" w:type="pct"/>
            <w:tcBorders>
              <w:top w:val="nil"/>
              <w:left w:val="nil"/>
              <w:bottom w:val="single" w:sz="4" w:space="0" w:color="auto"/>
              <w:right w:val="single" w:sz="4" w:space="0" w:color="auto"/>
            </w:tcBorders>
            <w:shd w:val="clear" w:color="000000" w:fill="DBE5F1"/>
            <w:noWrap/>
            <w:vAlign w:val="center"/>
            <w:hideMark/>
          </w:tcPr>
          <w:p w:rsidR="00AB234D" w:rsidRPr="00786E7E" w:rsidRDefault="00AB234D" w:rsidP="00C14E42">
            <w:pPr>
              <w:jc w:val="center"/>
              <w:rPr>
                <w:rFonts w:asciiTheme="minorHAnsi" w:hAnsiTheme="minorHAnsi"/>
              </w:rPr>
            </w:pPr>
            <w:r w:rsidRPr="00786E7E">
              <w:rPr>
                <w:rFonts w:asciiTheme="minorHAnsi" w:hAnsiTheme="minorHAnsi"/>
                <w:sz w:val="22"/>
                <w:szCs w:val="22"/>
              </w:rPr>
              <w:t>54</w:t>
            </w:r>
          </w:p>
        </w:tc>
        <w:tc>
          <w:tcPr>
            <w:tcW w:w="483" w:type="pct"/>
            <w:tcBorders>
              <w:top w:val="nil"/>
              <w:left w:val="nil"/>
              <w:bottom w:val="single" w:sz="4" w:space="0" w:color="auto"/>
              <w:right w:val="single" w:sz="4" w:space="0" w:color="auto"/>
            </w:tcBorders>
            <w:shd w:val="clear" w:color="000000" w:fill="B8CCE4"/>
            <w:noWrap/>
            <w:vAlign w:val="center"/>
            <w:hideMark/>
          </w:tcPr>
          <w:p w:rsidR="00AB234D" w:rsidRPr="00786E7E" w:rsidRDefault="00AB234D" w:rsidP="00C14E42">
            <w:pPr>
              <w:jc w:val="center"/>
              <w:rPr>
                <w:rFonts w:asciiTheme="minorHAnsi" w:hAnsiTheme="minorHAnsi"/>
                <w:color w:val="000000"/>
              </w:rPr>
            </w:pPr>
            <w:r w:rsidRPr="00786E7E">
              <w:rPr>
                <w:rFonts w:asciiTheme="minorHAnsi" w:hAnsiTheme="minorHAnsi"/>
                <w:color w:val="000000"/>
                <w:sz w:val="22"/>
                <w:szCs w:val="22"/>
              </w:rPr>
              <w:t>57</w:t>
            </w:r>
          </w:p>
        </w:tc>
        <w:tc>
          <w:tcPr>
            <w:tcW w:w="483" w:type="pct"/>
            <w:tcBorders>
              <w:top w:val="nil"/>
              <w:left w:val="nil"/>
              <w:bottom w:val="single" w:sz="4" w:space="0" w:color="auto"/>
              <w:right w:val="single" w:sz="4" w:space="0" w:color="auto"/>
            </w:tcBorders>
            <w:shd w:val="clear" w:color="000000" w:fill="B8CCE4"/>
            <w:noWrap/>
            <w:vAlign w:val="center"/>
            <w:hideMark/>
          </w:tcPr>
          <w:p w:rsidR="00AB234D" w:rsidRPr="00786E7E" w:rsidRDefault="00AB234D" w:rsidP="00C14E42">
            <w:pPr>
              <w:jc w:val="center"/>
              <w:rPr>
                <w:rFonts w:asciiTheme="minorHAnsi" w:hAnsiTheme="minorHAnsi"/>
                <w:color w:val="000000"/>
              </w:rPr>
            </w:pPr>
            <w:r w:rsidRPr="00786E7E">
              <w:rPr>
                <w:rFonts w:asciiTheme="minorHAnsi" w:hAnsiTheme="minorHAnsi"/>
                <w:color w:val="000000"/>
                <w:sz w:val="22"/>
                <w:szCs w:val="22"/>
              </w:rPr>
              <w:t>61</w:t>
            </w:r>
          </w:p>
        </w:tc>
        <w:tc>
          <w:tcPr>
            <w:tcW w:w="483" w:type="pct"/>
            <w:tcBorders>
              <w:top w:val="nil"/>
              <w:left w:val="nil"/>
              <w:bottom w:val="single" w:sz="4" w:space="0" w:color="auto"/>
              <w:right w:val="single" w:sz="8" w:space="0" w:color="auto"/>
            </w:tcBorders>
            <w:shd w:val="clear" w:color="000000" w:fill="B8CCE4"/>
            <w:noWrap/>
            <w:vAlign w:val="center"/>
            <w:hideMark/>
          </w:tcPr>
          <w:p w:rsidR="00AB234D" w:rsidRPr="00786E7E" w:rsidRDefault="00AB234D" w:rsidP="00C14E42">
            <w:pPr>
              <w:jc w:val="center"/>
              <w:rPr>
                <w:rFonts w:asciiTheme="minorHAnsi" w:hAnsiTheme="minorHAnsi"/>
                <w:color w:val="000000"/>
              </w:rPr>
            </w:pPr>
            <w:r w:rsidRPr="00786E7E">
              <w:rPr>
                <w:rFonts w:asciiTheme="minorHAnsi" w:hAnsiTheme="minorHAnsi"/>
                <w:color w:val="000000"/>
                <w:sz w:val="22"/>
                <w:szCs w:val="22"/>
              </w:rPr>
              <w:t>65</w:t>
            </w:r>
          </w:p>
        </w:tc>
        <w:tc>
          <w:tcPr>
            <w:tcW w:w="797" w:type="pct"/>
            <w:tcBorders>
              <w:top w:val="nil"/>
              <w:left w:val="nil"/>
              <w:bottom w:val="single" w:sz="4" w:space="0" w:color="auto"/>
              <w:right w:val="single" w:sz="8" w:space="0" w:color="auto"/>
            </w:tcBorders>
            <w:shd w:val="clear" w:color="auto" w:fill="auto"/>
            <w:vAlign w:val="center"/>
            <w:hideMark/>
          </w:tcPr>
          <w:p w:rsidR="00AB234D" w:rsidRPr="00786E7E" w:rsidRDefault="00AB234D" w:rsidP="00C14E42">
            <w:pPr>
              <w:rPr>
                <w:rFonts w:asciiTheme="minorHAnsi" w:hAnsiTheme="minorHAnsi"/>
                <w:color w:val="000000"/>
              </w:rPr>
            </w:pPr>
            <w:r w:rsidRPr="00786E7E">
              <w:rPr>
                <w:rFonts w:asciiTheme="minorHAnsi" w:hAnsiTheme="minorHAnsi"/>
                <w:color w:val="000000"/>
                <w:sz w:val="22"/>
                <w:szCs w:val="22"/>
              </w:rPr>
              <w:t> </w:t>
            </w:r>
          </w:p>
        </w:tc>
      </w:tr>
      <w:tr w:rsidR="00AB234D" w:rsidRPr="00786E7E" w:rsidTr="00AB234D">
        <w:trPr>
          <w:trHeight w:val="806"/>
        </w:trPr>
        <w:tc>
          <w:tcPr>
            <w:tcW w:w="821" w:type="pct"/>
            <w:vMerge/>
            <w:tcBorders>
              <w:left w:val="single" w:sz="8" w:space="0" w:color="auto"/>
              <w:right w:val="nil"/>
            </w:tcBorders>
            <w:vAlign w:val="center"/>
            <w:hideMark/>
          </w:tcPr>
          <w:p w:rsidR="00AB234D" w:rsidRPr="00786E7E" w:rsidRDefault="00AB234D" w:rsidP="00C14E42">
            <w:pPr>
              <w:rPr>
                <w:rFonts w:asciiTheme="minorHAnsi" w:hAnsiTheme="minorHAnsi"/>
                <w:b/>
                <w:bCs/>
                <w:color w:val="000000"/>
              </w:rPr>
            </w:pPr>
          </w:p>
        </w:tc>
        <w:tc>
          <w:tcPr>
            <w:tcW w:w="1450" w:type="pct"/>
            <w:tcBorders>
              <w:top w:val="nil"/>
              <w:left w:val="single" w:sz="8" w:space="0" w:color="auto"/>
              <w:bottom w:val="single" w:sz="4" w:space="0" w:color="auto"/>
              <w:right w:val="single" w:sz="4" w:space="0" w:color="auto"/>
            </w:tcBorders>
            <w:shd w:val="clear" w:color="auto" w:fill="auto"/>
            <w:vAlign w:val="center"/>
            <w:hideMark/>
          </w:tcPr>
          <w:p w:rsidR="00AB234D" w:rsidRPr="00786E7E" w:rsidRDefault="00AB234D" w:rsidP="00C14E42">
            <w:pPr>
              <w:rPr>
                <w:rFonts w:asciiTheme="minorHAnsi" w:hAnsiTheme="minorHAnsi"/>
                <w:color w:val="000000"/>
              </w:rPr>
            </w:pPr>
            <w:r w:rsidRPr="00786E7E">
              <w:rPr>
                <w:rFonts w:asciiTheme="minorHAnsi" w:hAnsiTheme="minorHAnsi"/>
                <w:color w:val="000000"/>
                <w:sz w:val="22"/>
                <w:szCs w:val="22"/>
              </w:rPr>
              <w:t>Índice de rendimiento en Matemáticas - Estudiantes que están aprendiendo Inglés (Aumento)</w:t>
            </w:r>
          </w:p>
        </w:tc>
        <w:tc>
          <w:tcPr>
            <w:tcW w:w="483" w:type="pct"/>
            <w:tcBorders>
              <w:top w:val="nil"/>
              <w:left w:val="nil"/>
              <w:bottom w:val="single" w:sz="4" w:space="0" w:color="auto"/>
              <w:right w:val="single" w:sz="4" w:space="0" w:color="auto"/>
            </w:tcBorders>
            <w:shd w:val="clear" w:color="000000" w:fill="DBE5F1"/>
            <w:noWrap/>
            <w:vAlign w:val="center"/>
            <w:hideMark/>
          </w:tcPr>
          <w:p w:rsidR="00AB234D" w:rsidRPr="00786E7E" w:rsidRDefault="00AB234D" w:rsidP="00C14E42">
            <w:pPr>
              <w:jc w:val="center"/>
              <w:rPr>
                <w:rFonts w:asciiTheme="minorHAnsi" w:hAnsiTheme="minorHAnsi"/>
              </w:rPr>
            </w:pPr>
            <w:r w:rsidRPr="00786E7E">
              <w:rPr>
                <w:rFonts w:asciiTheme="minorHAnsi" w:hAnsiTheme="minorHAnsi"/>
                <w:sz w:val="22"/>
                <w:szCs w:val="22"/>
              </w:rPr>
              <w:t>45</w:t>
            </w:r>
          </w:p>
        </w:tc>
        <w:tc>
          <w:tcPr>
            <w:tcW w:w="483" w:type="pct"/>
            <w:tcBorders>
              <w:top w:val="nil"/>
              <w:left w:val="nil"/>
              <w:bottom w:val="single" w:sz="4" w:space="0" w:color="auto"/>
              <w:right w:val="single" w:sz="4" w:space="0" w:color="auto"/>
            </w:tcBorders>
            <w:shd w:val="clear" w:color="000000" w:fill="B8CCE4"/>
            <w:noWrap/>
            <w:vAlign w:val="center"/>
            <w:hideMark/>
          </w:tcPr>
          <w:p w:rsidR="00AB234D" w:rsidRPr="00786E7E" w:rsidRDefault="00AB234D" w:rsidP="00C14E42">
            <w:pPr>
              <w:jc w:val="center"/>
              <w:rPr>
                <w:rFonts w:asciiTheme="minorHAnsi" w:hAnsiTheme="minorHAnsi"/>
                <w:color w:val="000000"/>
              </w:rPr>
            </w:pPr>
            <w:r w:rsidRPr="00786E7E">
              <w:rPr>
                <w:rFonts w:asciiTheme="minorHAnsi" w:hAnsiTheme="minorHAnsi"/>
                <w:color w:val="000000"/>
                <w:sz w:val="22"/>
                <w:szCs w:val="22"/>
              </w:rPr>
              <w:t>49</w:t>
            </w:r>
          </w:p>
        </w:tc>
        <w:tc>
          <w:tcPr>
            <w:tcW w:w="483" w:type="pct"/>
            <w:tcBorders>
              <w:top w:val="nil"/>
              <w:left w:val="nil"/>
              <w:bottom w:val="single" w:sz="4" w:space="0" w:color="auto"/>
              <w:right w:val="single" w:sz="4" w:space="0" w:color="auto"/>
            </w:tcBorders>
            <w:shd w:val="clear" w:color="000000" w:fill="B8CCE4"/>
            <w:noWrap/>
            <w:vAlign w:val="center"/>
            <w:hideMark/>
          </w:tcPr>
          <w:p w:rsidR="00AB234D" w:rsidRPr="00786E7E" w:rsidRDefault="00AB234D" w:rsidP="00C14E42">
            <w:pPr>
              <w:jc w:val="center"/>
              <w:rPr>
                <w:rFonts w:asciiTheme="minorHAnsi" w:hAnsiTheme="minorHAnsi"/>
                <w:color w:val="000000"/>
              </w:rPr>
            </w:pPr>
            <w:r w:rsidRPr="00786E7E">
              <w:rPr>
                <w:rFonts w:asciiTheme="minorHAnsi" w:hAnsiTheme="minorHAnsi"/>
                <w:color w:val="000000"/>
                <w:sz w:val="22"/>
                <w:szCs w:val="22"/>
              </w:rPr>
              <w:t>54</w:t>
            </w:r>
          </w:p>
        </w:tc>
        <w:tc>
          <w:tcPr>
            <w:tcW w:w="483" w:type="pct"/>
            <w:tcBorders>
              <w:top w:val="nil"/>
              <w:left w:val="nil"/>
              <w:bottom w:val="single" w:sz="4" w:space="0" w:color="auto"/>
              <w:right w:val="single" w:sz="8" w:space="0" w:color="auto"/>
            </w:tcBorders>
            <w:shd w:val="clear" w:color="000000" w:fill="B8CCE4"/>
            <w:noWrap/>
            <w:vAlign w:val="center"/>
            <w:hideMark/>
          </w:tcPr>
          <w:p w:rsidR="00AB234D" w:rsidRPr="00786E7E" w:rsidRDefault="00AB234D" w:rsidP="00C14E42">
            <w:pPr>
              <w:jc w:val="center"/>
              <w:rPr>
                <w:rFonts w:asciiTheme="minorHAnsi" w:hAnsiTheme="minorHAnsi"/>
                <w:color w:val="000000"/>
              </w:rPr>
            </w:pPr>
            <w:r w:rsidRPr="00786E7E">
              <w:rPr>
                <w:rFonts w:asciiTheme="minorHAnsi" w:hAnsiTheme="minorHAnsi"/>
                <w:color w:val="000000"/>
                <w:sz w:val="22"/>
                <w:szCs w:val="22"/>
              </w:rPr>
              <w:t>59</w:t>
            </w:r>
          </w:p>
        </w:tc>
        <w:tc>
          <w:tcPr>
            <w:tcW w:w="797" w:type="pct"/>
            <w:tcBorders>
              <w:top w:val="nil"/>
              <w:left w:val="nil"/>
              <w:bottom w:val="single" w:sz="4" w:space="0" w:color="auto"/>
              <w:right w:val="single" w:sz="8" w:space="0" w:color="auto"/>
            </w:tcBorders>
            <w:shd w:val="clear" w:color="auto" w:fill="auto"/>
            <w:vAlign w:val="center"/>
            <w:hideMark/>
          </w:tcPr>
          <w:p w:rsidR="00AB234D" w:rsidRPr="00786E7E" w:rsidRDefault="00AB234D" w:rsidP="00C14E42">
            <w:pPr>
              <w:rPr>
                <w:rFonts w:asciiTheme="minorHAnsi" w:hAnsiTheme="minorHAnsi"/>
                <w:color w:val="000000"/>
              </w:rPr>
            </w:pPr>
            <w:r w:rsidRPr="00786E7E">
              <w:rPr>
                <w:rFonts w:asciiTheme="minorHAnsi" w:hAnsiTheme="minorHAnsi"/>
                <w:color w:val="000000"/>
                <w:sz w:val="22"/>
                <w:szCs w:val="22"/>
              </w:rPr>
              <w:t> </w:t>
            </w:r>
          </w:p>
        </w:tc>
      </w:tr>
      <w:tr w:rsidR="00AB234D" w:rsidRPr="00786E7E" w:rsidTr="000005C1">
        <w:trPr>
          <w:trHeight w:val="782"/>
        </w:trPr>
        <w:tc>
          <w:tcPr>
            <w:tcW w:w="821" w:type="pct"/>
            <w:vMerge/>
            <w:tcBorders>
              <w:left w:val="single" w:sz="8" w:space="0" w:color="auto"/>
              <w:right w:val="nil"/>
            </w:tcBorders>
            <w:vAlign w:val="center"/>
            <w:hideMark/>
          </w:tcPr>
          <w:p w:rsidR="00AB234D" w:rsidRPr="00786E7E" w:rsidRDefault="00AB234D" w:rsidP="00C14E42">
            <w:pPr>
              <w:rPr>
                <w:rFonts w:asciiTheme="minorHAnsi" w:hAnsiTheme="minorHAnsi"/>
                <w:b/>
                <w:bCs/>
                <w:color w:val="000000"/>
              </w:rPr>
            </w:pPr>
          </w:p>
        </w:tc>
        <w:tc>
          <w:tcPr>
            <w:tcW w:w="1450" w:type="pct"/>
            <w:tcBorders>
              <w:top w:val="nil"/>
              <w:left w:val="single" w:sz="8" w:space="0" w:color="auto"/>
              <w:bottom w:val="single" w:sz="4" w:space="0" w:color="auto"/>
              <w:right w:val="single" w:sz="4" w:space="0" w:color="auto"/>
            </w:tcBorders>
            <w:shd w:val="clear" w:color="auto" w:fill="auto"/>
            <w:vAlign w:val="center"/>
            <w:hideMark/>
          </w:tcPr>
          <w:p w:rsidR="00AB234D" w:rsidRPr="00786E7E" w:rsidRDefault="00AB234D" w:rsidP="00C14E42">
            <w:pPr>
              <w:rPr>
                <w:rFonts w:asciiTheme="minorHAnsi" w:hAnsiTheme="minorHAnsi"/>
                <w:color w:val="000000"/>
              </w:rPr>
            </w:pPr>
            <w:r w:rsidRPr="00786E7E">
              <w:rPr>
                <w:rFonts w:asciiTheme="minorHAnsi" w:hAnsiTheme="minorHAnsi"/>
                <w:color w:val="000000"/>
                <w:sz w:val="22"/>
                <w:szCs w:val="22"/>
              </w:rPr>
              <w:t>Índice de rendimiento en Matemáticas - Estudiantes con discapacidades (Aumento)</w:t>
            </w:r>
          </w:p>
        </w:tc>
        <w:tc>
          <w:tcPr>
            <w:tcW w:w="483" w:type="pct"/>
            <w:tcBorders>
              <w:top w:val="nil"/>
              <w:left w:val="nil"/>
              <w:bottom w:val="single" w:sz="4" w:space="0" w:color="auto"/>
              <w:right w:val="single" w:sz="4" w:space="0" w:color="auto"/>
            </w:tcBorders>
            <w:shd w:val="clear" w:color="000000" w:fill="DBE5F1"/>
            <w:noWrap/>
            <w:vAlign w:val="center"/>
            <w:hideMark/>
          </w:tcPr>
          <w:p w:rsidR="00AB234D" w:rsidRPr="00786E7E" w:rsidRDefault="00AB234D" w:rsidP="00C14E42">
            <w:pPr>
              <w:jc w:val="center"/>
              <w:rPr>
                <w:rFonts w:asciiTheme="minorHAnsi" w:hAnsiTheme="minorHAnsi"/>
              </w:rPr>
            </w:pPr>
            <w:r w:rsidRPr="00786E7E">
              <w:rPr>
                <w:rFonts w:asciiTheme="minorHAnsi" w:hAnsiTheme="minorHAnsi"/>
                <w:sz w:val="22"/>
                <w:szCs w:val="22"/>
              </w:rPr>
              <w:t>42</w:t>
            </w:r>
          </w:p>
        </w:tc>
        <w:tc>
          <w:tcPr>
            <w:tcW w:w="483" w:type="pct"/>
            <w:tcBorders>
              <w:top w:val="nil"/>
              <w:left w:val="nil"/>
              <w:bottom w:val="single" w:sz="4" w:space="0" w:color="auto"/>
              <w:right w:val="single" w:sz="4" w:space="0" w:color="auto"/>
            </w:tcBorders>
            <w:shd w:val="clear" w:color="000000" w:fill="B8CCE4"/>
            <w:noWrap/>
            <w:vAlign w:val="center"/>
            <w:hideMark/>
          </w:tcPr>
          <w:p w:rsidR="00AB234D" w:rsidRPr="00786E7E" w:rsidRDefault="00AB234D" w:rsidP="00C14E42">
            <w:pPr>
              <w:jc w:val="center"/>
              <w:rPr>
                <w:rFonts w:asciiTheme="minorHAnsi" w:hAnsiTheme="minorHAnsi"/>
                <w:color w:val="000000"/>
              </w:rPr>
            </w:pPr>
            <w:r w:rsidRPr="00786E7E">
              <w:rPr>
                <w:rFonts w:asciiTheme="minorHAnsi" w:hAnsiTheme="minorHAnsi"/>
                <w:color w:val="000000"/>
                <w:sz w:val="22"/>
                <w:szCs w:val="22"/>
              </w:rPr>
              <w:t>47</w:t>
            </w:r>
          </w:p>
        </w:tc>
        <w:tc>
          <w:tcPr>
            <w:tcW w:w="483" w:type="pct"/>
            <w:tcBorders>
              <w:top w:val="nil"/>
              <w:left w:val="nil"/>
              <w:bottom w:val="single" w:sz="4" w:space="0" w:color="auto"/>
              <w:right w:val="single" w:sz="4" w:space="0" w:color="auto"/>
            </w:tcBorders>
            <w:shd w:val="clear" w:color="000000" w:fill="B8CCE4"/>
            <w:noWrap/>
            <w:vAlign w:val="center"/>
            <w:hideMark/>
          </w:tcPr>
          <w:p w:rsidR="00AB234D" w:rsidRPr="00786E7E" w:rsidRDefault="00AB234D" w:rsidP="00C14E42">
            <w:pPr>
              <w:jc w:val="center"/>
              <w:rPr>
                <w:rFonts w:asciiTheme="minorHAnsi" w:hAnsiTheme="minorHAnsi"/>
                <w:color w:val="000000"/>
              </w:rPr>
            </w:pPr>
            <w:r w:rsidRPr="00786E7E">
              <w:rPr>
                <w:rFonts w:asciiTheme="minorHAnsi" w:hAnsiTheme="minorHAnsi"/>
                <w:color w:val="000000"/>
                <w:sz w:val="22"/>
                <w:szCs w:val="22"/>
              </w:rPr>
              <w:t>52</w:t>
            </w:r>
          </w:p>
        </w:tc>
        <w:tc>
          <w:tcPr>
            <w:tcW w:w="483" w:type="pct"/>
            <w:tcBorders>
              <w:top w:val="nil"/>
              <w:left w:val="nil"/>
              <w:bottom w:val="single" w:sz="4" w:space="0" w:color="auto"/>
              <w:right w:val="single" w:sz="8" w:space="0" w:color="auto"/>
            </w:tcBorders>
            <w:shd w:val="clear" w:color="000000" w:fill="B8CCE4"/>
            <w:noWrap/>
            <w:vAlign w:val="center"/>
            <w:hideMark/>
          </w:tcPr>
          <w:p w:rsidR="00AB234D" w:rsidRPr="00786E7E" w:rsidRDefault="00AB234D" w:rsidP="00C14E42">
            <w:pPr>
              <w:jc w:val="center"/>
              <w:rPr>
                <w:rFonts w:asciiTheme="minorHAnsi" w:hAnsiTheme="minorHAnsi"/>
                <w:color w:val="000000"/>
              </w:rPr>
            </w:pPr>
            <w:r w:rsidRPr="00786E7E">
              <w:rPr>
                <w:rFonts w:asciiTheme="minorHAnsi" w:hAnsiTheme="minorHAnsi"/>
                <w:color w:val="000000"/>
                <w:sz w:val="22"/>
                <w:szCs w:val="22"/>
              </w:rPr>
              <w:t>57</w:t>
            </w:r>
          </w:p>
        </w:tc>
        <w:tc>
          <w:tcPr>
            <w:tcW w:w="797" w:type="pct"/>
            <w:tcBorders>
              <w:top w:val="nil"/>
              <w:left w:val="nil"/>
              <w:bottom w:val="single" w:sz="4" w:space="0" w:color="auto"/>
              <w:right w:val="single" w:sz="8" w:space="0" w:color="auto"/>
            </w:tcBorders>
            <w:shd w:val="clear" w:color="auto" w:fill="auto"/>
            <w:vAlign w:val="center"/>
            <w:hideMark/>
          </w:tcPr>
          <w:p w:rsidR="00AB234D" w:rsidRPr="00786E7E" w:rsidRDefault="00AB234D" w:rsidP="00C14E42">
            <w:pPr>
              <w:rPr>
                <w:rFonts w:asciiTheme="minorHAnsi" w:hAnsiTheme="minorHAnsi"/>
                <w:color w:val="000000"/>
              </w:rPr>
            </w:pPr>
            <w:r w:rsidRPr="00786E7E">
              <w:rPr>
                <w:rFonts w:asciiTheme="minorHAnsi" w:hAnsiTheme="minorHAnsi"/>
                <w:color w:val="000000"/>
                <w:sz w:val="22"/>
                <w:szCs w:val="22"/>
              </w:rPr>
              <w:t> </w:t>
            </w:r>
          </w:p>
        </w:tc>
      </w:tr>
      <w:tr w:rsidR="00AB234D" w:rsidRPr="00786E7E" w:rsidTr="000005C1">
        <w:trPr>
          <w:trHeight w:val="719"/>
        </w:trPr>
        <w:tc>
          <w:tcPr>
            <w:tcW w:w="821" w:type="pct"/>
            <w:vMerge/>
            <w:tcBorders>
              <w:left w:val="single" w:sz="8" w:space="0" w:color="auto"/>
              <w:right w:val="nil"/>
            </w:tcBorders>
            <w:vAlign w:val="center"/>
            <w:hideMark/>
          </w:tcPr>
          <w:p w:rsidR="00AB234D" w:rsidRPr="00786E7E" w:rsidRDefault="00AB234D" w:rsidP="00C14E42">
            <w:pPr>
              <w:rPr>
                <w:rFonts w:asciiTheme="minorHAnsi" w:hAnsiTheme="minorHAnsi"/>
                <w:b/>
                <w:bCs/>
                <w:color w:val="000000"/>
              </w:rPr>
            </w:pPr>
          </w:p>
        </w:tc>
        <w:tc>
          <w:tcPr>
            <w:tcW w:w="1450" w:type="pct"/>
            <w:tcBorders>
              <w:top w:val="nil"/>
              <w:left w:val="single" w:sz="8" w:space="0" w:color="auto"/>
              <w:bottom w:val="single" w:sz="4" w:space="0" w:color="auto"/>
              <w:right w:val="single" w:sz="4" w:space="0" w:color="auto"/>
            </w:tcBorders>
            <w:shd w:val="clear" w:color="auto" w:fill="auto"/>
            <w:vAlign w:val="center"/>
            <w:hideMark/>
          </w:tcPr>
          <w:p w:rsidR="00AB234D" w:rsidRPr="00786E7E" w:rsidRDefault="00AB234D" w:rsidP="00C14E42">
            <w:pPr>
              <w:rPr>
                <w:rFonts w:asciiTheme="minorHAnsi" w:hAnsiTheme="minorHAnsi"/>
                <w:color w:val="000000"/>
              </w:rPr>
            </w:pPr>
            <w:r w:rsidRPr="00786E7E">
              <w:rPr>
                <w:rFonts w:asciiTheme="minorHAnsi" w:hAnsiTheme="minorHAnsi"/>
                <w:color w:val="000000"/>
                <w:sz w:val="22"/>
                <w:szCs w:val="22"/>
              </w:rPr>
              <w:t>Índice de rendimiento en Ciencias - Global (Aumento)</w:t>
            </w:r>
          </w:p>
        </w:tc>
        <w:tc>
          <w:tcPr>
            <w:tcW w:w="483" w:type="pct"/>
            <w:tcBorders>
              <w:top w:val="nil"/>
              <w:left w:val="nil"/>
              <w:bottom w:val="single" w:sz="4" w:space="0" w:color="auto"/>
              <w:right w:val="single" w:sz="4" w:space="0" w:color="auto"/>
            </w:tcBorders>
            <w:shd w:val="clear" w:color="000000" w:fill="DBE5F1"/>
            <w:noWrap/>
            <w:vAlign w:val="center"/>
            <w:hideMark/>
          </w:tcPr>
          <w:p w:rsidR="00AB234D" w:rsidRPr="00786E7E" w:rsidRDefault="00AB234D" w:rsidP="00C14E42">
            <w:pPr>
              <w:jc w:val="center"/>
              <w:rPr>
                <w:rFonts w:asciiTheme="minorHAnsi" w:hAnsiTheme="minorHAnsi"/>
              </w:rPr>
            </w:pPr>
            <w:r w:rsidRPr="00786E7E">
              <w:rPr>
                <w:rFonts w:asciiTheme="minorHAnsi" w:hAnsiTheme="minorHAnsi"/>
                <w:sz w:val="22"/>
                <w:szCs w:val="22"/>
              </w:rPr>
              <w:t>58</w:t>
            </w:r>
          </w:p>
        </w:tc>
        <w:tc>
          <w:tcPr>
            <w:tcW w:w="483" w:type="pct"/>
            <w:tcBorders>
              <w:top w:val="nil"/>
              <w:left w:val="nil"/>
              <w:bottom w:val="single" w:sz="4" w:space="0" w:color="auto"/>
              <w:right w:val="single" w:sz="4" w:space="0" w:color="auto"/>
            </w:tcBorders>
            <w:shd w:val="clear" w:color="000000" w:fill="B8CCE4"/>
            <w:noWrap/>
            <w:vAlign w:val="center"/>
            <w:hideMark/>
          </w:tcPr>
          <w:p w:rsidR="00AB234D" w:rsidRPr="00786E7E" w:rsidRDefault="00AB234D" w:rsidP="00C14E42">
            <w:pPr>
              <w:jc w:val="center"/>
              <w:rPr>
                <w:rFonts w:asciiTheme="minorHAnsi" w:hAnsiTheme="minorHAnsi"/>
                <w:color w:val="000000"/>
              </w:rPr>
            </w:pPr>
            <w:r w:rsidRPr="00786E7E">
              <w:rPr>
                <w:rFonts w:asciiTheme="minorHAnsi" w:hAnsiTheme="minorHAnsi"/>
                <w:color w:val="000000"/>
                <w:sz w:val="22"/>
                <w:szCs w:val="22"/>
              </w:rPr>
              <w:t>61</w:t>
            </w:r>
          </w:p>
        </w:tc>
        <w:tc>
          <w:tcPr>
            <w:tcW w:w="483" w:type="pct"/>
            <w:tcBorders>
              <w:top w:val="nil"/>
              <w:left w:val="nil"/>
              <w:bottom w:val="single" w:sz="4" w:space="0" w:color="auto"/>
              <w:right w:val="single" w:sz="4" w:space="0" w:color="auto"/>
            </w:tcBorders>
            <w:shd w:val="clear" w:color="000000" w:fill="B8CCE4"/>
            <w:noWrap/>
            <w:vAlign w:val="center"/>
            <w:hideMark/>
          </w:tcPr>
          <w:p w:rsidR="00AB234D" w:rsidRPr="00786E7E" w:rsidRDefault="00AB234D" w:rsidP="00C14E42">
            <w:pPr>
              <w:jc w:val="center"/>
              <w:rPr>
                <w:rFonts w:asciiTheme="minorHAnsi" w:hAnsiTheme="minorHAnsi"/>
                <w:color w:val="000000"/>
              </w:rPr>
            </w:pPr>
            <w:r w:rsidRPr="00786E7E">
              <w:rPr>
                <w:rFonts w:asciiTheme="minorHAnsi" w:hAnsiTheme="minorHAnsi"/>
                <w:color w:val="000000"/>
                <w:sz w:val="22"/>
                <w:szCs w:val="22"/>
              </w:rPr>
              <w:t>65</w:t>
            </w:r>
          </w:p>
        </w:tc>
        <w:tc>
          <w:tcPr>
            <w:tcW w:w="483" w:type="pct"/>
            <w:tcBorders>
              <w:top w:val="nil"/>
              <w:left w:val="nil"/>
              <w:bottom w:val="single" w:sz="4" w:space="0" w:color="auto"/>
              <w:right w:val="single" w:sz="8" w:space="0" w:color="auto"/>
            </w:tcBorders>
            <w:shd w:val="clear" w:color="000000" w:fill="B8CCE4"/>
            <w:noWrap/>
            <w:vAlign w:val="center"/>
            <w:hideMark/>
          </w:tcPr>
          <w:p w:rsidR="00AB234D" w:rsidRPr="00786E7E" w:rsidRDefault="00AB234D" w:rsidP="00C14E42">
            <w:pPr>
              <w:jc w:val="center"/>
              <w:rPr>
                <w:rFonts w:asciiTheme="minorHAnsi" w:hAnsiTheme="minorHAnsi"/>
                <w:color w:val="000000"/>
              </w:rPr>
            </w:pPr>
            <w:r w:rsidRPr="00786E7E">
              <w:rPr>
                <w:rFonts w:asciiTheme="minorHAnsi" w:hAnsiTheme="minorHAnsi"/>
                <w:color w:val="000000"/>
                <w:sz w:val="22"/>
                <w:szCs w:val="22"/>
              </w:rPr>
              <w:t>68</w:t>
            </w:r>
          </w:p>
        </w:tc>
        <w:tc>
          <w:tcPr>
            <w:tcW w:w="797" w:type="pct"/>
            <w:tcBorders>
              <w:top w:val="nil"/>
              <w:left w:val="nil"/>
              <w:bottom w:val="single" w:sz="4" w:space="0" w:color="auto"/>
              <w:right w:val="single" w:sz="8" w:space="0" w:color="auto"/>
            </w:tcBorders>
            <w:shd w:val="clear" w:color="auto" w:fill="auto"/>
            <w:vAlign w:val="center"/>
            <w:hideMark/>
          </w:tcPr>
          <w:p w:rsidR="00AB234D" w:rsidRPr="00786E7E" w:rsidRDefault="00AB234D" w:rsidP="00C14E42">
            <w:pPr>
              <w:rPr>
                <w:rFonts w:asciiTheme="minorHAnsi" w:hAnsiTheme="minorHAnsi"/>
                <w:color w:val="000000"/>
              </w:rPr>
            </w:pPr>
            <w:r w:rsidRPr="00786E7E">
              <w:rPr>
                <w:rFonts w:asciiTheme="minorHAnsi" w:hAnsiTheme="minorHAnsi"/>
                <w:color w:val="000000"/>
                <w:sz w:val="22"/>
                <w:szCs w:val="22"/>
              </w:rPr>
              <w:t> </w:t>
            </w:r>
          </w:p>
        </w:tc>
      </w:tr>
      <w:tr w:rsidR="00AB234D" w:rsidRPr="00786E7E" w:rsidTr="004B40B2">
        <w:trPr>
          <w:trHeight w:val="806"/>
        </w:trPr>
        <w:tc>
          <w:tcPr>
            <w:tcW w:w="821" w:type="pct"/>
            <w:vMerge/>
            <w:tcBorders>
              <w:left w:val="single" w:sz="8" w:space="0" w:color="auto"/>
              <w:bottom w:val="single" w:sz="8" w:space="0" w:color="auto"/>
              <w:right w:val="nil"/>
            </w:tcBorders>
            <w:vAlign w:val="center"/>
            <w:hideMark/>
          </w:tcPr>
          <w:p w:rsidR="00AB234D" w:rsidRPr="00786E7E" w:rsidRDefault="00AB234D" w:rsidP="00C14E42">
            <w:pPr>
              <w:rPr>
                <w:rFonts w:asciiTheme="minorHAnsi" w:hAnsiTheme="minorHAnsi"/>
                <w:b/>
                <w:bCs/>
                <w:color w:val="000000"/>
              </w:rPr>
            </w:pPr>
          </w:p>
        </w:tc>
        <w:tc>
          <w:tcPr>
            <w:tcW w:w="1450" w:type="pct"/>
            <w:tcBorders>
              <w:top w:val="nil"/>
              <w:left w:val="single" w:sz="8" w:space="0" w:color="auto"/>
              <w:bottom w:val="single" w:sz="8" w:space="0" w:color="auto"/>
              <w:right w:val="single" w:sz="4" w:space="0" w:color="auto"/>
            </w:tcBorders>
            <w:shd w:val="clear" w:color="auto" w:fill="auto"/>
            <w:vAlign w:val="center"/>
            <w:hideMark/>
          </w:tcPr>
          <w:p w:rsidR="00AB234D" w:rsidRPr="00786E7E" w:rsidRDefault="00AB234D" w:rsidP="00C14E42">
            <w:pPr>
              <w:rPr>
                <w:rFonts w:asciiTheme="minorHAnsi" w:hAnsiTheme="minorHAnsi"/>
                <w:color w:val="000000"/>
              </w:rPr>
            </w:pPr>
            <w:r w:rsidRPr="00786E7E">
              <w:rPr>
                <w:rFonts w:asciiTheme="minorHAnsi" w:hAnsiTheme="minorHAnsi"/>
                <w:color w:val="000000"/>
                <w:sz w:val="22"/>
                <w:szCs w:val="22"/>
              </w:rPr>
              <w:t>Índice de rendimiento en Ciencias - Estudiantes con necesidades especiales (Aumento)</w:t>
            </w:r>
          </w:p>
        </w:tc>
        <w:tc>
          <w:tcPr>
            <w:tcW w:w="483" w:type="pct"/>
            <w:tcBorders>
              <w:top w:val="nil"/>
              <w:left w:val="nil"/>
              <w:bottom w:val="single" w:sz="8" w:space="0" w:color="auto"/>
              <w:right w:val="single" w:sz="4" w:space="0" w:color="auto"/>
            </w:tcBorders>
            <w:shd w:val="clear" w:color="000000" w:fill="DBE5F1"/>
            <w:noWrap/>
            <w:vAlign w:val="center"/>
            <w:hideMark/>
          </w:tcPr>
          <w:p w:rsidR="00AB234D" w:rsidRPr="00786E7E" w:rsidRDefault="00AB234D" w:rsidP="00C14E42">
            <w:pPr>
              <w:jc w:val="center"/>
              <w:rPr>
                <w:rFonts w:asciiTheme="minorHAnsi" w:hAnsiTheme="minorHAnsi"/>
              </w:rPr>
            </w:pPr>
            <w:r w:rsidRPr="00786E7E">
              <w:rPr>
                <w:rFonts w:asciiTheme="minorHAnsi" w:hAnsiTheme="minorHAnsi"/>
                <w:sz w:val="22"/>
                <w:szCs w:val="22"/>
              </w:rPr>
              <w:t>53</w:t>
            </w:r>
          </w:p>
        </w:tc>
        <w:tc>
          <w:tcPr>
            <w:tcW w:w="483" w:type="pct"/>
            <w:tcBorders>
              <w:top w:val="nil"/>
              <w:left w:val="nil"/>
              <w:bottom w:val="single" w:sz="8" w:space="0" w:color="auto"/>
              <w:right w:val="single" w:sz="4" w:space="0" w:color="auto"/>
            </w:tcBorders>
            <w:shd w:val="clear" w:color="000000" w:fill="B8CCE4"/>
            <w:noWrap/>
            <w:vAlign w:val="center"/>
            <w:hideMark/>
          </w:tcPr>
          <w:p w:rsidR="00AB234D" w:rsidRPr="00786E7E" w:rsidRDefault="00AB234D" w:rsidP="00C14E42">
            <w:pPr>
              <w:jc w:val="center"/>
              <w:rPr>
                <w:rFonts w:asciiTheme="minorHAnsi" w:hAnsiTheme="minorHAnsi"/>
                <w:color w:val="000000"/>
              </w:rPr>
            </w:pPr>
            <w:r w:rsidRPr="00786E7E">
              <w:rPr>
                <w:rFonts w:asciiTheme="minorHAnsi" w:hAnsiTheme="minorHAnsi"/>
                <w:color w:val="000000"/>
                <w:sz w:val="22"/>
                <w:szCs w:val="22"/>
              </w:rPr>
              <w:t>57</w:t>
            </w:r>
          </w:p>
        </w:tc>
        <w:tc>
          <w:tcPr>
            <w:tcW w:w="483" w:type="pct"/>
            <w:tcBorders>
              <w:top w:val="nil"/>
              <w:left w:val="nil"/>
              <w:bottom w:val="single" w:sz="8" w:space="0" w:color="auto"/>
              <w:right w:val="single" w:sz="4" w:space="0" w:color="auto"/>
            </w:tcBorders>
            <w:shd w:val="clear" w:color="000000" w:fill="B8CCE4"/>
            <w:noWrap/>
            <w:vAlign w:val="center"/>
            <w:hideMark/>
          </w:tcPr>
          <w:p w:rsidR="00AB234D" w:rsidRPr="00786E7E" w:rsidRDefault="00AB234D" w:rsidP="00C14E42">
            <w:pPr>
              <w:jc w:val="center"/>
              <w:rPr>
                <w:rFonts w:asciiTheme="minorHAnsi" w:hAnsiTheme="minorHAnsi"/>
                <w:color w:val="000000"/>
              </w:rPr>
            </w:pPr>
            <w:r w:rsidRPr="00786E7E">
              <w:rPr>
                <w:rFonts w:asciiTheme="minorHAnsi" w:hAnsiTheme="minorHAnsi"/>
                <w:color w:val="000000"/>
                <w:sz w:val="22"/>
                <w:szCs w:val="22"/>
              </w:rPr>
              <w:t>61</w:t>
            </w:r>
          </w:p>
        </w:tc>
        <w:tc>
          <w:tcPr>
            <w:tcW w:w="483" w:type="pct"/>
            <w:tcBorders>
              <w:top w:val="nil"/>
              <w:left w:val="nil"/>
              <w:bottom w:val="single" w:sz="8" w:space="0" w:color="auto"/>
              <w:right w:val="single" w:sz="8" w:space="0" w:color="auto"/>
            </w:tcBorders>
            <w:shd w:val="clear" w:color="000000" w:fill="B8CCE4"/>
            <w:noWrap/>
            <w:vAlign w:val="center"/>
            <w:hideMark/>
          </w:tcPr>
          <w:p w:rsidR="00AB234D" w:rsidRPr="00786E7E" w:rsidRDefault="00AB234D" w:rsidP="00C14E42">
            <w:pPr>
              <w:jc w:val="center"/>
              <w:rPr>
                <w:rFonts w:asciiTheme="minorHAnsi" w:hAnsiTheme="minorHAnsi"/>
                <w:color w:val="000000"/>
              </w:rPr>
            </w:pPr>
            <w:r w:rsidRPr="00786E7E">
              <w:rPr>
                <w:rFonts w:asciiTheme="minorHAnsi" w:hAnsiTheme="minorHAnsi"/>
                <w:color w:val="000000"/>
                <w:sz w:val="22"/>
                <w:szCs w:val="22"/>
              </w:rPr>
              <w:t>65</w:t>
            </w:r>
          </w:p>
        </w:tc>
        <w:tc>
          <w:tcPr>
            <w:tcW w:w="797" w:type="pct"/>
            <w:tcBorders>
              <w:top w:val="nil"/>
              <w:left w:val="nil"/>
              <w:bottom w:val="single" w:sz="8" w:space="0" w:color="auto"/>
              <w:right w:val="single" w:sz="8" w:space="0" w:color="auto"/>
            </w:tcBorders>
            <w:shd w:val="clear" w:color="auto" w:fill="auto"/>
            <w:vAlign w:val="center"/>
            <w:hideMark/>
          </w:tcPr>
          <w:p w:rsidR="00AB234D" w:rsidRPr="00786E7E" w:rsidRDefault="00AB234D" w:rsidP="00C14E42">
            <w:pPr>
              <w:rPr>
                <w:rFonts w:asciiTheme="minorHAnsi" w:hAnsiTheme="minorHAnsi"/>
                <w:color w:val="000000"/>
              </w:rPr>
            </w:pPr>
            <w:r w:rsidRPr="00786E7E">
              <w:rPr>
                <w:rFonts w:asciiTheme="minorHAnsi" w:hAnsiTheme="minorHAnsi"/>
                <w:color w:val="000000"/>
                <w:sz w:val="22"/>
                <w:szCs w:val="22"/>
              </w:rPr>
              <w:t> </w:t>
            </w:r>
          </w:p>
        </w:tc>
      </w:tr>
      <w:tr w:rsidR="00AB234D" w:rsidRPr="00786E7E" w:rsidTr="00080971">
        <w:trPr>
          <w:trHeight w:val="405"/>
        </w:trPr>
        <w:tc>
          <w:tcPr>
            <w:tcW w:w="2271" w:type="pct"/>
            <w:gridSpan w:val="2"/>
            <w:tcBorders>
              <w:top w:val="single" w:sz="8" w:space="0" w:color="auto"/>
              <w:left w:val="single" w:sz="8" w:space="0" w:color="auto"/>
              <w:bottom w:val="nil"/>
              <w:right w:val="nil"/>
            </w:tcBorders>
            <w:shd w:val="clear" w:color="000000" w:fill="F2F2F2"/>
            <w:noWrap/>
            <w:vAlign w:val="center"/>
            <w:hideMark/>
          </w:tcPr>
          <w:p w:rsidR="00AB234D" w:rsidRPr="00786E7E" w:rsidRDefault="00AB234D" w:rsidP="00080971">
            <w:pPr>
              <w:rPr>
                <w:rFonts w:asciiTheme="minorHAnsi" w:hAnsiTheme="minorHAnsi"/>
                <w:b/>
                <w:bCs/>
                <w:color w:val="000000"/>
              </w:rPr>
            </w:pPr>
            <w:r>
              <w:lastRenderedPageBreak/>
              <w:br w:type="page"/>
            </w:r>
            <w:r w:rsidRPr="00786E7E">
              <w:rPr>
                <w:rFonts w:asciiTheme="minorHAnsi" w:hAnsiTheme="minorHAnsi"/>
                <w:b/>
                <w:bCs/>
                <w:color w:val="000000"/>
                <w:sz w:val="22"/>
                <w:szCs w:val="22"/>
              </w:rPr>
              <w:t>Apéndice B: Metas Anuales Cuantificables</w:t>
            </w:r>
          </w:p>
        </w:tc>
        <w:tc>
          <w:tcPr>
            <w:tcW w:w="483" w:type="pct"/>
            <w:tcBorders>
              <w:top w:val="single" w:sz="8" w:space="0" w:color="auto"/>
              <w:left w:val="nil"/>
              <w:bottom w:val="nil"/>
              <w:right w:val="nil"/>
            </w:tcBorders>
            <w:shd w:val="clear" w:color="000000" w:fill="F2F2F2"/>
            <w:noWrap/>
            <w:vAlign w:val="center"/>
            <w:hideMark/>
          </w:tcPr>
          <w:p w:rsidR="00AB234D" w:rsidRPr="00786E7E" w:rsidRDefault="00AB234D" w:rsidP="00080971">
            <w:pPr>
              <w:jc w:val="center"/>
              <w:rPr>
                <w:rFonts w:asciiTheme="minorHAnsi" w:hAnsiTheme="minorHAnsi"/>
                <w:color w:val="000000"/>
              </w:rPr>
            </w:pPr>
            <w:r w:rsidRPr="00786E7E">
              <w:rPr>
                <w:rFonts w:asciiTheme="minorHAnsi" w:hAnsiTheme="minorHAnsi"/>
                <w:color w:val="000000"/>
                <w:sz w:val="22"/>
                <w:szCs w:val="22"/>
              </w:rPr>
              <w:t> </w:t>
            </w:r>
          </w:p>
        </w:tc>
        <w:tc>
          <w:tcPr>
            <w:tcW w:w="483" w:type="pct"/>
            <w:tcBorders>
              <w:top w:val="single" w:sz="8" w:space="0" w:color="auto"/>
              <w:left w:val="nil"/>
              <w:bottom w:val="nil"/>
              <w:right w:val="nil"/>
            </w:tcBorders>
            <w:shd w:val="clear" w:color="000000" w:fill="F2F2F2"/>
            <w:noWrap/>
            <w:vAlign w:val="center"/>
            <w:hideMark/>
          </w:tcPr>
          <w:p w:rsidR="00AB234D" w:rsidRPr="00786E7E" w:rsidRDefault="00AB234D" w:rsidP="00080971">
            <w:pPr>
              <w:jc w:val="center"/>
              <w:rPr>
                <w:rFonts w:asciiTheme="minorHAnsi" w:hAnsiTheme="minorHAnsi"/>
                <w:color w:val="000000"/>
              </w:rPr>
            </w:pPr>
            <w:r w:rsidRPr="00786E7E">
              <w:rPr>
                <w:rFonts w:asciiTheme="minorHAnsi" w:hAnsiTheme="minorHAnsi"/>
                <w:color w:val="000000"/>
                <w:sz w:val="22"/>
                <w:szCs w:val="22"/>
              </w:rPr>
              <w:t> </w:t>
            </w:r>
          </w:p>
        </w:tc>
        <w:tc>
          <w:tcPr>
            <w:tcW w:w="483" w:type="pct"/>
            <w:tcBorders>
              <w:top w:val="single" w:sz="8" w:space="0" w:color="auto"/>
              <w:left w:val="nil"/>
              <w:bottom w:val="nil"/>
              <w:right w:val="nil"/>
            </w:tcBorders>
            <w:shd w:val="clear" w:color="000000" w:fill="F2F2F2"/>
            <w:noWrap/>
            <w:vAlign w:val="center"/>
            <w:hideMark/>
          </w:tcPr>
          <w:p w:rsidR="00AB234D" w:rsidRPr="00786E7E" w:rsidRDefault="00AB234D" w:rsidP="00080971">
            <w:pPr>
              <w:jc w:val="center"/>
              <w:rPr>
                <w:rFonts w:asciiTheme="minorHAnsi" w:hAnsiTheme="minorHAnsi"/>
                <w:color w:val="000000"/>
              </w:rPr>
            </w:pPr>
            <w:r w:rsidRPr="00786E7E">
              <w:rPr>
                <w:rFonts w:asciiTheme="minorHAnsi" w:hAnsiTheme="minorHAnsi"/>
                <w:color w:val="000000"/>
                <w:sz w:val="22"/>
                <w:szCs w:val="22"/>
              </w:rPr>
              <w:t> </w:t>
            </w:r>
          </w:p>
        </w:tc>
        <w:tc>
          <w:tcPr>
            <w:tcW w:w="483" w:type="pct"/>
            <w:tcBorders>
              <w:top w:val="single" w:sz="8" w:space="0" w:color="auto"/>
              <w:left w:val="nil"/>
              <w:bottom w:val="nil"/>
              <w:right w:val="single" w:sz="8" w:space="0" w:color="auto"/>
            </w:tcBorders>
            <w:shd w:val="clear" w:color="000000" w:fill="F2F2F2"/>
            <w:noWrap/>
            <w:vAlign w:val="center"/>
            <w:hideMark/>
          </w:tcPr>
          <w:p w:rsidR="00AB234D" w:rsidRPr="00786E7E" w:rsidRDefault="00AB234D" w:rsidP="00080971">
            <w:pPr>
              <w:jc w:val="center"/>
              <w:rPr>
                <w:rFonts w:asciiTheme="minorHAnsi" w:hAnsiTheme="minorHAnsi"/>
                <w:color w:val="000000"/>
              </w:rPr>
            </w:pPr>
            <w:r w:rsidRPr="00786E7E">
              <w:rPr>
                <w:rFonts w:asciiTheme="minorHAnsi" w:hAnsiTheme="minorHAnsi"/>
                <w:color w:val="000000"/>
                <w:sz w:val="22"/>
                <w:szCs w:val="22"/>
              </w:rPr>
              <w:t> </w:t>
            </w:r>
          </w:p>
        </w:tc>
        <w:tc>
          <w:tcPr>
            <w:tcW w:w="797" w:type="pct"/>
            <w:tcBorders>
              <w:top w:val="nil"/>
              <w:left w:val="nil"/>
              <w:bottom w:val="single" w:sz="8" w:space="0" w:color="auto"/>
              <w:right w:val="nil"/>
            </w:tcBorders>
            <w:shd w:val="clear" w:color="auto" w:fill="auto"/>
            <w:noWrap/>
            <w:vAlign w:val="center"/>
            <w:hideMark/>
          </w:tcPr>
          <w:p w:rsidR="00AB234D" w:rsidRPr="00786E7E" w:rsidRDefault="00AB234D" w:rsidP="00080971">
            <w:pPr>
              <w:rPr>
                <w:rFonts w:asciiTheme="minorHAnsi" w:hAnsiTheme="minorHAnsi"/>
                <w:color w:val="000000"/>
              </w:rPr>
            </w:pPr>
          </w:p>
        </w:tc>
      </w:tr>
      <w:tr w:rsidR="00AB234D" w:rsidRPr="00786E7E" w:rsidTr="00AA51BC">
        <w:trPr>
          <w:trHeight w:val="547"/>
        </w:trPr>
        <w:tc>
          <w:tcPr>
            <w:tcW w:w="821" w:type="pct"/>
            <w:tcBorders>
              <w:top w:val="single" w:sz="8" w:space="0" w:color="auto"/>
              <w:left w:val="single" w:sz="8" w:space="0" w:color="auto"/>
              <w:bottom w:val="single" w:sz="8" w:space="0" w:color="auto"/>
              <w:right w:val="single" w:sz="8" w:space="0" w:color="auto"/>
            </w:tcBorders>
            <w:shd w:val="clear" w:color="000000" w:fill="F2F2F2"/>
            <w:vAlign w:val="center"/>
            <w:hideMark/>
          </w:tcPr>
          <w:p w:rsidR="00AB234D" w:rsidRPr="00786E7E" w:rsidRDefault="00AB234D" w:rsidP="00080971">
            <w:pPr>
              <w:rPr>
                <w:rFonts w:asciiTheme="minorHAnsi" w:hAnsiTheme="minorHAnsi"/>
                <w:b/>
                <w:bCs/>
                <w:color w:val="000000"/>
              </w:rPr>
            </w:pPr>
            <w:r w:rsidRPr="00786E7E">
              <w:rPr>
                <w:rFonts w:asciiTheme="minorHAnsi" w:hAnsiTheme="minorHAnsi"/>
                <w:b/>
                <w:bCs/>
                <w:color w:val="000000"/>
                <w:sz w:val="22"/>
                <w:szCs w:val="22"/>
              </w:rPr>
              <w:t>Área especificada por el Capítulo 69, Sección 1K</w:t>
            </w:r>
          </w:p>
        </w:tc>
        <w:tc>
          <w:tcPr>
            <w:tcW w:w="1450" w:type="pct"/>
            <w:tcBorders>
              <w:top w:val="single" w:sz="8" w:space="0" w:color="auto"/>
              <w:left w:val="nil"/>
              <w:bottom w:val="single" w:sz="8" w:space="0" w:color="auto"/>
              <w:right w:val="nil"/>
            </w:tcBorders>
            <w:shd w:val="clear" w:color="000000" w:fill="F2F2F2"/>
            <w:vAlign w:val="center"/>
            <w:hideMark/>
          </w:tcPr>
          <w:p w:rsidR="00AB234D" w:rsidRPr="00786E7E" w:rsidRDefault="00AB234D" w:rsidP="00080971">
            <w:pPr>
              <w:rPr>
                <w:rFonts w:asciiTheme="minorHAnsi" w:hAnsiTheme="minorHAnsi"/>
                <w:b/>
                <w:bCs/>
                <w:color w:val="000000"/>
              </w:rPr>
            </w:pPr>
            <w:r w:rsidRPr="00786E7E">
              <w:rPr>
                <w:rFonts w:asciiTheme="minorHAnsi" w:hAnsiTheme="minorHAnsi"/>
                <w:b/>
                <w:bCs/>
                <w:color w:val="000000"/>
                <w:sz w:val="22"/>
                <w:szCs w:val="22"/>
              </w:rPr>
              <w:t>Medida</w:t>
            </w:r>
          </w:p>
        </w:tc>
        <w:tc>
          <w:tcPr>
            <w:tcW w:w="483" w:type="pct"/>
            <w:tcBorders>
              <w:top w:val="single" w:sz="8" w:space="0" w:color="auto"/>
              <w:left w:val="single" w:sz="4" w:space="0" w:color="auto"/>
              <w:bottom w:val="single" w:sz="8" w:space="0" w:color="auto"/>
              <w:right w:val="single" w:sz="4" w:space="0" w:color="auto"/>
            </w:tcBorders>
            <w:shd w:val="clear" w:color="000000" w:fill="DBE5F1"/>
            <w:vAlign w:val="center"/>
            <w:hideMark/>
          </w:tcPr>
          <w:p w:rsidR="00AB234D" w:rsidRPr="00786E7E" w:rsidRDefault="00AB234D" w:rsidP="00080971">
            <w:pPr>
              <w:jc w:val="center"/>
              <w:rPr>
                <w:rFonts w:asciiTheme="minorHAnsi" w:hAnsiTheme="minorHAnsi"/>
                <w:b/>
                <w:color w:val="000000"/>
              </w:rPr>
            </w:pPr>
            <w:r w:rsidRPr="00786E7E">
              <w:rPr>
                <w:rFonts w:asciiTheme="minorHAnsi" w:hAnsiTheme="minorHAnsi"/>
                <w:b/>
                <w:color w:val="000000"/>
                <w:sz w:val="22"/>
                <w:szCs w:val="22"/>
              </w:rPr>
              <w:t xml:space="preserve">SY 2014-2015 </w:t>
            </w:r>
          </w:p>
          <w:p w:rsidR="00AB234D" w:rsidRPr="00786E7E" w:rsidRDefault="00AB234D" w:rsidP="00080971">
            <w:pPr>
              <w:jc w:val="center"/>
              <w:rPr>
                <w:rFonts w:asciiTheme="minorHAnsi" w:hAnsiTheme="minorHAnsi"/>
                <w:b/>
                <w:color w:val="000000"/>
              </w:rPr>
            </w:pPr>
            <w:r w:rsidRPr="00786E7E">
              <w:rPr>
                <w:rFonts w:asciiTheme="minorHAnsi" w:hAnsiTheme="minorHAnsi"/>
                <w:b/>
                <w:color w:val="000000"/>
                <w:sz w:val="22"/>
                <w:szCs w:val="22"/>
              </w:rPr>
              <w:t>Base</w:t>
            </w:r>
          </w:p>
        </w:tc>
        <w:tc>
          <w:tcPr>
            <w:tcW w:w="483" w:type="pct"/>
            <w:tcBorders>
              <w:top w:val="single" w:sz="8" w:space="0" w:color="auto"/>
              <w:left w:val="nil"/>
              <w:bottom w:val="single" w:sz="8" w:space="0" w:color="auto"/>
              <w:right w:val="single" w:sz="4" w:space="0" w:color="auto"/>
            </w:tcBorders>
            <w:shd w:val="clear" w:color="000000" w:fill="B8CCE4"/>
            <w:vAlign w:val="center"/>
            <w:hideMark/>
          </w:tcPr>
          <w:p w:rsidR="00AB234D" w:rsidRPr="00786E7E" w:rsidRDefault="00AB234D" w:rsidP="00080971">
            <w:pPr>
              <w:jc w:val="center"/>
              <w:rPr>
                <w:rFonts w:asciiTheme="minorHAnsi" w:hAnsiTheme="minorHAnsi"/>
                <w:b/>
                <w:color w:val="000000"/>
              </w:rPr>
            </w:pPr>
            <w:r w:rsidRPr="00786E7E">
              <w:rPr>
                <w:rFonts w:asciiTheme="minorHAnsi" w:hAnsiTheme="minorHAnsi"/>
                <w:b/>
                <w:color w:val="000000"/>
                <w:sz w:val="22"/>
                <w:szCs w:val="22"/>
              </w:rPr>
              <w:t>SY 2015-2016 Objetivo</w:t>
            </w:r>
          </w:p>
        </w:tc>
        <w:tc>
          <w:tcPr>
            <w:tcW w:w="483" w:type="pct"/>
            <w:tcBorders>
              <w:top w:val="single" w:sz="8" w:space="0" w:color="auto"/>
              <w:left w:val="nil"/>
              <w:bottom w:val="single" w:sz="8" w:space="0" w:color="auto"/>
              <w:right w:val="single" w:sz="4" w:space="0" w:color="auto"/>
            </w:tcBorders>
            <w:shd w:val="clear" w:color="000000" w:fill="B8CCE4"/>
            <w:vAlign w:val="center"/>
            <w:hideMark/>
          </w:tcPr>
          <w:p w:rsidR="00AB234D" w:rsidRPr="00786E7E" w:rsidRDefault="00AB234D" w:rsidP="00080971">
            <w:pPr>
              <w:jc w:val="center"/>
              <w:rPr>
                <w:rFonts w:asciiTheme="minorHAnsi" w:hAnsiTheme="minorHAnsi"/>
                <w:b/>
                <w:color w:val="000000"/>
              </w:rPr>
            </w:pPr>
            <w:r w:rsidRPr="00786E7E">
              <w:rPr>
                <w:rFonts w:asciiTheme="minorHAnsi" w:hAnsiTheme="minorHAnsi"/>
                <w:b/>
                <w:color w:val="000000"/>
                <w:sz w:val="22"/>
                <w:szCs w:val="22"/>
              </w:rPr>
              <w:t>SY 2016-2017 Objetivo</w:t>
            </w:r>
          </w:p>
        </w:tc>
        <w:tc>
          <w:tcPr>
            <w:tcW w:w="483" w:type="pct"/>
            <w:tcBorders>
              <w:top w:val="single" w:sz="8" w:space="0" w:color="auto"/>
              <w:left w:val="nil"/>
              <w:bottom w:val="single" w:sz="8" w:space="0" w:color="auto"/>
              <w:right w:val="single" w:sz="8" w:space="0" w:color="auto"/>
            </w:tcBorders>
            <w:shd w:val="clear" w:color="000000" w:fill="B8CCE4"/>
            <w:vAlign w:val="center"/>
            <w:hideMark/>
          </w:tcPr>
          <w:p w:rsidR="00AB234D" w:rsidRPr="00786E7E" w:rsidRDefault="00AB234D" w:rsidP="00080971">
            <w:pPr>
              <w:jc w:val="center"/>
              <w:rPr>
                <w:rFonts w:asciiTheme="minorHAnsi" w:hAnsiTheme="minorHAnsi"/>
                <w:b/>
                <w:color w:val="000000"/>
              </w:rPr>
            </w:pPr>
            <w:r w:rsidRPr="00786E7E">
              <w:rPr>
                <w:rFonts w:asciiTheme="minorHAnsi" w:hAnsiTheme="minorHAnsi"/>
                <w:b/>
                <w:color w:val="000000"/>
                <w:sz w:val="22"/>
                <w:szCs w:val="22"/>
              </w:rPr>
              <w:t>SY 2017-2018 Objetivo</w:t>
            </w:r>
          </w:p>
        </w:tc>
        <w:tc>
          <w:tcPr>
            <w:tcW w:w="797" w:type="pct"/>
            <w:tcBorders>
              <w:top w:val="single" w:sz="8" w:space="0" w:color="auto"/>
              <w:left w:val="nil"/>
              <w:bottom w:val="single" w:sz="8" w:space="0" w:color="auto"/>
              <w:right w:val="single" w:sz="8" w:space="0" w:color="auto"/>
            </w:tcBorders>
            <w:shd w:val="clear" w:color="000000" w:fill="F2F2F2"/>
            <w:vAlign w:val="center"/>
            <w:hideMark/>
          </w:tcPr>
          <w:p w:rsidR="00AB234D" w:rsidRPr="00786E7E" w:rsidRDefault="00AB234D" w:rsidP="00080971">
            <w:pPr>
              <w:rPr>
                <w:rFonts w:asciiTheme="minorHAnsi" w:hAnsiTheme="minorHAnsi"/>
                <w:b/>
                <w:color w:val="000000"/>
              </w:rPr>
            </w:pPr>
            <w:r w:rsidRPr="00786E7E">
              <w:rPr>
                <w:rFonts w:asciiTheme="minorHAnsi" w:hAnsiTheme="minorHAnsi"/>
                <w:b/>
                <w:color w:val="000000"/>
                <w:sz w:val="22"/>
                <w:szCs w:val="22"/>
              </w:rPr>
              <w:t>Notas</w:t>
            </w:r>
          </w:p>
        </w:tc>
      </w:tr>
      <w:tr w:rsidR="00AB234D" w:rsidRPr="00786E7E" w:rsidTr="00AA51BC">
        <w:trPr>
          <w:trHeight w:val="806"/>
        </w:trPr>
        <w:tc>
          <w:tcPr>
            <w:tcW w:w="821" w:type="pct"/>
            <w:vMerge w:val="restart"/>
            <w:tcBorders>
              <w:top w:val="single" w:sz="8" w:space="0" w:color="auto"/>
              <w:left w:val="single" w:sz="8" w:space="0" w:color="auto"/>
              <w:right w:val="nil"/>
            </w:tcBorders>
            <w:vAlign w:val="center"/>
            <w:hideMark/>
          </w:tcPr>
          <w:p w:rsidR="00AB234D" w:rsidRPr="00786E7E" w:rsidRDefault="00AB234D" w:rsidP="00C14E42">
            <w:pPr>
              <w:rPr>
                <w:rFonts w:asciiTheme="minorHAnsi" w:hAnsiTheme="minorHAnsi"/>
                <w:b/>
                <w:bCs/>
                <w:color w:val="000000"/>
              </w:rPr>
            </w:pPr>
          </w:p>
        </w:tc>
        <w:tc>
          <w:tcPr>
            <w:tcW w:w="1450"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AB234D" w:rsidRPr="00786E7E" w:rsidRDefault="00AB234D" w:rsidP="00C14E42">
            <w:pPr>
              <w:rPr>
                <w:rFonts w:asciiTheme="minorHAnsi" w:hAnsiTheme="minorHAnsi"/>
                <w:color w:val="000000"/>
              </w:rPr>
            </w:pPr>
            <w:r w:rsidRPr="00786E7E">
              <w:rPr>
                <w:rFonts w:asciiTheme="minorHAnsi" w:hAnsiTheme="minorHAnsi"/>
                <w:color w:val="000000"/>
                <w:sz w:val="22"/>
                <w:szCs w:val="22"/>
              </w:rPr>
              <w:t>Porcentaje de Advertencia/Reprobado en ELA (Artes del Idioma Inglés) MCAS - Global (Disminución)</w:t>
            </w:r>
          </w:p>
        </w:tc>
        <w:tc>
          <w:tcPr>
            <w:tcW w:w="483" w:type="pct"/>
            <w:tcBorders>
              <w:top w:val="single" w:sz="8" w:space="0" w:color="auto"/>
              <w:left w:val="nil"/>
              <w:bottom w:val="single" w:sz="4" w:space="0" w:color="auto"/>
              <w:right w:val="single" w:sz="4" w:space="0" w:color="auto"/>
            </w:tcBorders>
            <w:shd w:val="clear" w:color="000000" w:fill="DBE5F1"/>
            <w:noWrap/>
            <w:vAlign w:val="center"/>
            <w:hideMark/>
          </w:tcPr>
          <w:p w:rsidR="00AB234D" w:rsidRPr="00786E7E" w:rsidRDefault="00AB234D" w:rsidP="00C14E42">
            <w:pPr>
              <w:jc w:val="center"/>
              <w:rPr>
                <w:rFonts w:asciiTheme="minorHAnsi" w:hAnsiTheme="minorHAnsi"/>
              </w:rPr>
            </w:pPr>
            <w:r w:rsidRPr="00786E7E">
              <w:rPr>
                <w:rFonts w:asciiTheme="minorHAnsi" w:hAnsiTheme="minorHAnsi"/>
                <w:sz w:val="22"/>
                <w:szCs w:val="22"/>
              </w:rPr>
              <w:t>27</w:t>
            </w:r>
          </w:p>
        </w:tc>
        <w:tc>
          <w:tcPr>
            <w:tcW w:w="483" w:type="pct"/>
            <w:tcBorders>
              <w:top w:val="single" w:sz="8" w:space="0" w:color="auto"/>
              <w:left w:val="nil"/>
              <w:bottom w:val="single" w:sz="4" w:space="0" w:color="auto"/>
              <w:right w:val="single" w:sz="4" w:space="0" w:color="auto"/>
            </w:tcBorders>
            <w:shd w:val="clear" w:color="000000" w:fill="B8CCE4"/>
            <w:noWrap/>
            <w:vAlign w:val="center"/>
            <w:hideMark/>
          </w:tcPr>
          <w:p w:rsidR="00AB234D" w:rsidRPr="00786E7E" w:rsidRDefault="00AB234D" w:rsidP="00C14E42">
            <w:pPr>
              <w:jc w:val="center"/>
              <w:rPr>
                <w:rFonts w:asciiTheme="minorHAnsi" w:hAnsiTheme="minorHAnsi"/>
                <w:color w:val="000000"/>
              </w:rPr>
            </w:pPr>
            <w:r w:rsidRPr="00786E7E">
              <w:rPr>
                <w:rFonts w:asciiTheme="minorHAnsi" w:hAnsiTheme="minorHAnsi"/>
                <w:color w:val="000000"/>
                <w:sz w:val="22"/>
                <w:szCs w:val="22"/>
              </w:rPr>
              <w:t>25</w:t>
            </w:r>
          </w:p>
        </w:tc>
        <w:tc>
          <w:tcPr>
            <w:tcW w:w="483" w:type="pct"/>
            <w:tcBorders>
              <w:top w:val="single" w:sz="8" w:space="0" w:color="auto"/>
              <w:left w:val="nil"/>
              <w:bottom w:val="single" w:sz="4" w:space="0" w:color="auto"/>
              <w:right w:val="single" w:sz="4" w:space="0" w:color="auto"/>
            </w:tcBorders>
            <w:shd w:val="clear" w:color="000000" w:fill="B8CCE4"/>
            <w:noWrap/>
            <w:vAlign w:val="center"/>
            <w:hideMark/>
          </w:tcPr>
          <w:p w:rsidR="00AB234D" w:rsidRPr="00786E7E" w:rsidRDefault="00AB234D" w:rsidP="00C14E42">
            <w:pPr>
              <w:jc w:val="center"/>
              <w:rPr>
                <w:rFonts w:asciiTheme="minorHAnsi" w:hAnsiTheme="minorHAnsi"/>
                <w:color w:val="000000"/>
              </w:rPr>
            </w:pPr>
            <w:r w:rsidRPr="00786E7E">
              <w:rPr>
                <w:rFonts w:asciiTheme="minorHAnsi" w:hAnsiTheme="minorHAnsi"/>
                <w:color w:val="000000"/>
                <w:sz w:val="22"/>
                <w:szCs w:val="22"/>
              </w:rPr>
              <w:t>23</w:t>
            </w:r>
          </w:p>
        </w:tc>
        <w:tc>
          <w:tcPr>
            <w:tcW w:w="483" w:type="pct"/>
            <w:tcBorders>
              <w:top w:val="single" w:sz="8" w:space="0" w:color="auto"/>
              <w:left w:val="nil"/>
              <w:bottom w:val="single" w:sz="4" w:space="0" w:color="auto"/>
              <w:right w:val="single" w:sz="8" w:space="0" w:color="auto"/>
            </w:tcBorders>
            <w:shd w:val="clear" w:color="000000" w:fill="B8CCE4"/>
            <w:noWrap/>
            <w:vAlign w:val="center"/>
            <w:hideMark/>
          </w:tcPr>
          <w:p w:rsidR="00AB234D" w:rsidRPr="00786E7E" w:rsidRDefault="00AB234D" w:rsidP="00C14E42">
            <w:pPr>
              <w:jc w:val="center"/>
              <w:rPr>
                <w:rFonts w:asciiTheme="minorHAnsi" w:hAnsiTheme="minorHAnsi"/>
                <w:color w:val="000000"/>
              </w:rPr>
            </w:pPr>
            <w:r w:rsidRPr="00786E7E">
              <w:rPr>
                <w:rFonts w:asciiTheme="minorHAnsi" w:hAnsiTheme="minorHAnsi"/>
                <w:color w:val="000000"/>
                <w:sz w:val="22"/>
                <w:szCs w:val="22"/>
              </w:rPr>
              <w:t>20</w:t>
            </w:r>
          </w:p>
        </w:tc>
        <w:tc>
          <w:tcPr>
            <w:tcW w:w="797" w:type="pct"/>
            <w:tcBorders>
              <w:top w:val="single" w:sz="8" w:space="0" w:color="auto"/>
              <w:left w:val="nil"/>
              <w:bottom w:val="single" w:sz="4" w:space="0" w:color="auto"/>
              <w:right w:val="single" w:sz="8" w:space="0" w:color="auto"/>
            </w:tcBorders>
            <w:shd w:val="clear" w:color="auto" w:fill="auto"/>
            <w:vAlign w:val="center"/>
            <w:hideMark/>
          </w:tcPr>
          <w:p w:rsidR="00AB234D" w:rsidRPr="00786E7E" w:rsidRDefault="00AB234D" w:rsidP="00C14E42">
            <w:pPr>
              <w:rPr>
                <w:rFonts w:asciiTheme="minorHAnsi" w:hAnsiTheme="minorHAnsi"/>
                <w:color w:val="000000"/>
              </w:rPr>
            </w:pPr>
            <w:r w:rsidRPr="00786E7E">
              <w:rPr>
                <w:rFonts w:asciiTheme="minorHAnsi" w:hAnsiTheme="minorHAnsi"/>
                <w:color w:val="000000"/>
                <w:sz w:val="22"/>
                <w:szCs w:val="22"/>
              </w:rPr>
              <w:t> </w:t>
            </w:r>
          </w:p>
        </w:tc>
      </w:tr>
      <w:tr w:rsidR="00AB234D" w:rsidRPr="00786E7E" w:rsidTr="00AB234D">
        <w:trPr>
          <w:trHeight w:val="806"/>
        </w:trPr>
        <w:tc>
          <w:tcPr>
            <w:tcW w:w="821" w:type="pct"/>
            <w:vMerge/>
            <w:tcBorders>
              <w:left w:val="single" w:sz="8" w:space="0" w:color="auto"/>
              <w:right w:val="nil"/>
            </w:tcBorders>
            <w:vAlign w:val="center"/>
            <w:hideMark/>
          </w:tcPr>
          <w:p w:rsidR="00AB234D" w:rsidRPr="00786E7E" w:rsidRDefault="00AB234D" w:rsidP="00C14E42">
            <w:pPr>
              <w:rPr>
                <w:rFonts w:asciiTheme="minorHAnsi" w:hAnsiTheme="minorHAnsi"/>
                <w:b/>
                <w:bCs/>
                <w:color w:val="000000"/>
              </w:rPr>
            </w:pPr>
          </w:p>
        </w:tc>
        <w:tc>
          <w:tcPr>
            <w:tcW w:w="1450" w:type="pct"/>
            <w:tcBorders>
              <w:top w:val="nil"/>
              <w:left w:val="single" w:sz="8" w:space="0" w:color="auto"/>
              <w:bottom w:val="single" w:sz="4" w:space="0" w:color="auto"/>
              <w:right w:val="single" w:sz="4" w:space="0" w:color="auto"/>
            </w:tcBorders>
            <w:shd w:val="clear" w:color="000000" w:fill="FFFFFF"/>
            <w:vAlign w:val="center"/>
            <w:hideMark/>
          </w:tcPr>
          <w:p w:rsidR="00AB234D" w:rsidRPr="00786E7E" w:rsidRDefault="00AB234D" w:rsidP="00C14E42">
            <w:pPr>
              <w:rPr>
                <w:rFonts w:asciiTheme="minorHAnsi" w:hAnsiTheme="minorHAnsi"/>
                <w:color w:val="000000"/>
              </w:rPr>
            </w:pPr>
            <w:r w:rsidRPr="00786E7E">
              <w:rPr>
                <w:rFonts w:asciiTheme="minorHAnsi" w:hAnsiTheme="minorHAnsi"/>
                <w:color w:val="000000"/>
                <w:sz w:val="22"/>
                <w:szCs w:val="22"/>
              </w:rPr>
              <w:t>Porcentaje de Advertencia/Reprobado en ELA (Artes del Idioma Inglés) MCAS - Estudiantes con necesidades especiales (Disminución)</w:t>
            </w:r>
          </w:p>
        </w:tc>
        <w:tc>
          <w:tcPr>
            <w:tcW w:w="483" w:type="pct"/>
            <w:tcBorders>
              <w:top w:val="nil"/>
              <w:left w:val="nil"/>
              <w:bottom w:val="single" w:sz="4" w:space="0" w:color="auto"/>
              <w:right w:val="single" w:sz="4" w:space="0" w:color="auto"/>
            </w:tcBorders>
            <w:shd w:val="clear" w:color="000000" w:fill="DBE5F1"/>
            <w:noWrap/>
            <w:vAlign w:val="center"/>
            <w:hideMark/>
          </w:tcPr>
          <w:p w:rsidR="00AB234D" w:rsidRPr="00786E7E" w:rsidRDefault="00AB234D" w:rsidP="00C14E42">
            <w:pPr>
              <w:jc w:val="center"/>
              <w:rPr>
                <w:rFonts w:asciiTheme="minorHAnsi" w:hAnsiTheme="minorHAnsi"/>
              </w:rPr>
            </w:pPr>
            <w:r w:rsidRPr="00786E7E">
              <w:rPr>
                <w:rFonts w:asciiTheme="minorHAnsi" w:hAnsiTheme="minorHAnsi"/>
                <w:sz w:val="22"/>
                <w:szCs w:val="22"/>
              </w:rPr>
              <w:t>31</w:t>
            </w:r>
          </w:p>
        </w:tc>
        <w:tc>
          <w:tcPr>
            <w:tcW w:w="483" w:type="pct"/>
            <w:tcBorders>
              <w:top w:val="nil"/>
              <w:left w:val="nil"/>
              <w:bottom w:val="single" w:sz="4" w:space="0" w:color="auto"/>
              <w:right w:val="single" w:sz="4" w:space="0" w:color="auto"/>
            </w:tcBorders>
            <w:shd w:val="clear" w:color="000000" w:fill="B8CCE4"/>
            <w:noWrap/>
            <w:vAlign w:val="center"/>
            <w:hideMark/>
          </w:tcPr>
          <w:p w:rsidR="00AB234D" w:rsidRPr="00786E7E" w:rsidRDefault="00AB234D" w:rsidP="00C14E42">
            <w:pPr>
              <w:jc w:val="center"/>
              <w:rPr>
                <w:rFonts w:asciiTheme="minorHAnsi" w:hAnsiTheme="minorHAnsi"/>
                <w:color w:val="000000"/>
              </w:rPr>
            </w:pPr>
            <w:r w:rsidRPr="00786E7E">
              <w:rPr>
                <w:rFonts w:asciiTheme="minorHAnsi" w:hAnsiTheme="minorHAnsi"/>
                <w:color w:val="000000"/>
                <w:sz w:val="22"/>
                <w:szCs w:val="22"/>
              </w:rPr>
              <w:t>28</w:t>
            </w:r>
          </w:p>
        </w:tc>
        <w:tc>
          <w:tcPr>
            <w:tcW w:w="483" w:type="pct"/>
            <w:tcBorders>
              <w:top w:val="nil"/>
              <w:left w:val="nil"/>
              <w:bottom w:val="single" w:sz="4" w:space="0" w:color="auto"/>
              <w:right w:val="single" w:sz="4" w:space="0" w:color="auto"/>
            </w:tcBorders>
            <w:shd w:val="clear" w:color="000000" w:fill="B8CCE4"/>
            <w:noWrap/>
            <w:vAlign w:val="center"/>
            <w:hideMark/>
          </w:tcPr>
          <w:p w:rsidR="00AB234D" w:rsidRPr="00786E7E" w:rsidRDefault="00AB234D" w:rsidP="00C14E42">
            <w:pPr>
              <w:jc w:val="center"/>
              <w:rPr>
                <w:rFonts w:asciiTheme="minorHAnsi" w:hAnsiTheme="minorHAnsi"/>
                <w:color w:val="000000"/>
              </w:rPr>
            </w:pPr>
            <w:r w:rsidRPr="00786E7E">
              <w:rPr>
                <w:rFonts w:asciiTheme="minorHAnsi" w:hAnsiTheme="minorHAnsi"/>
                <w:color w:val="000000"/>
                <w:sz w:val="22"/>
                <w:szCs w:val="22"/>
              </w:rPr>
              <w:t>26</w:t>
            </w:r>
          </w:p>
        </w:tc>
        <w:tc>
          <w:tcPr>
            <w:tcW w:w="483" w:type="pct"/>
            <w:tcBorders>
              <w:top w:val="nil"/>
              <w:left w:val="nil"/>
              <w:bottom w:val="single" w:sz="4" w:space="0" w:color="auto"/>
              <w:right w:val="single" w:sz="8" w:space="0" w:color="auto"/>
            </w:tcBorders>
            <w:shd w:val="clear" w:color="000000" w:fill="B8CCE4"/>
            <w:noWrap/>
            <w:vAlign w:val="center"/>
            <w:hideMark/>
          </w:tcPr>
          <w:p w:rsidR="00AB234D" w:rsidRPr="00786E7E" w:rsidRDefault="00AB234D" w:rsidP="00C14E42">
            <w:pPr>
              <w:jc w:val="center"/>
              <w:rPr>
                <w:rFonts w:asciiTheme="minorHAnsi" w:hAnsiTheme="minorHAnsi"/>
                <w:color w:val="000000"/>
              </w:rPr>
            </w:pPr>
            <w:r w:rsidRPr="00786E7E">
              <w:rPr>
                <w:rFonts w:asciiTheme="minorHAnsi" w:hAnsiTheme="minorHAnsi"/>
                <w:color w:val="000000"/>
                <w:sz w:val="22"/>
                <w:szCs w:val="22"/>
              </w:rPr>
              <w:t>23</w:t>
            </w:r>
          </w:p>
        </w:tc>
        <w:tc>
          <w:tcPr>
            <w:tcW w:w="797" w:type="pct"/>
            <w:tcBorders>
              <w:top w:val="nil"/>
              <w:left w:val="nil"/>
              <w:bottom w:val="single" w:sz="4" w:space="0" w:color="auto"/>
              <w:right w:val="single" w:sz="8" w:space="0" w:color="auto"/>
            </w:tcBorders>
            <w:shd w:val="clear" w:color="auto" w:fill="auto"/>
            <w:vAlign w:val="center"/>
            <w:hideMark/>
          </w:tcPr>
          <w:p w:rsidR="00AB234D" w:rsidRPr="00786E7E" w:rsidRDefault="00AB234D" w:rsidP="00C14E42">
            <w:pPr>
              <w:rPr>
                <w:rFonts w:asciiTheme="minorHAnsi" w:hAnsiTheme="minorHAnsi"/>
                <w:color w:val="000000"/>
              </w:rPr>
            </w:pPr>
            <w:r w:rsidRPr="00786E7E">
              <w:rPr>
                <w:rFonts w:asciiTheme="minorHAnsi" w:hAnsiTheme="minorHAnsi"/>
                <w:color w:val="000000"/>
                <w:sz w:val="22"/>
                <w:szCs w:val="22"/>
              </w:rPr>
              <w:t> </w:t>
            </w:r>
          </w:p>
        </w:tc>
      </w:tr>
      <w:tr w:rsidR="00AB234D" w:rsidRPr="00786E7E" w:rsidTr="00AB234D">
        <w:trPr>
          <w:trHeight w:val="806"/>
        </w:trPr>
        <w:tc>
          <w:tcPr>
            <w:tcW w:w="821" w:type="pct"/>
            <w:vMerge/>
            <w:tcBorders>
              <w:left w:val="single" w:sz="8" w:space="0" w:color="auto"/>
              <w:right w:val="nil"/>
            </w:tcBorders>
            <w:vAlign w:val="center"/>
            <w:hideMark/>
          </w:tcPr>
          <w:p w:rsidR="00AB234D" w:rsidRPr="00786E7E" w:rsidRDefault="00AB234D" w:rsidP="00C14E42">
            <w:pPr>
              <w:rPr>
                <w:rFonts w:asciiTheme="minorHAnsi" w:hAnsiTheme="minorHAnsi"/>
                <w:b/>
                <w:bCs/>
                <w:color w:val="000000"/>
              </w:rPr>
            </w:pPr>
          </w:p>
        </w:tc>
        <w:tc>
          <w:tcPr>
            <w:tcW w:w="1450" w:type="pct"/>
            <w:tcBorders>
              <w:top w:val="nil"/>
              <w:left w:val="single" w:sz="8" w:space="0" w:color="auto"/>
              <w:bottom w:val="single" w:sz="4" w:space="0" w:color="auto"/>
              <w:right w:val="single" w:sz="4" w:space="0" w:color="auto"/>
            </w:tcBorders>
            <w:shd w:val="clear" w:color="000000" w:fill="FFFFFF"/>
            <w:vAlign w:val="center"/>
            <w:hideMark/>
          </w:tcPr>
          <w:p w:rsidR="00AB234D" w:rsidRPr="00786E7E" w:rsidRDefault="00AB234D" w:rsidP="00C14E42">
            <w:pPr>
              <w:rPr>
                <w:rFonts w:asciiTheme="minorHAnsi" w:hAnsiTheme="minorHAnsi"/>
                <w:color w:val="000000"/>
              </w:rPr>
            </w:pPr>
            <w:r w:rsidRPr="00786E7E">
              <w:rPr>
                <w:rFonts w:asciiTheme="minorHAnsi" w:hAnsiTheme="minorHAnsi"/>
                <w:color w:val="000000"/>
                <w:sz w:val="22"/>
                <w:szCs w:val="22"/>
              </w:rPr>
              <w:t>Porcentaje de Advertencia/Reprobado en ELA (Artes del Idioma Inglés) MCAS - Estudiantes que están aprendiendo Inglés (Disminución)</w:t>
            </w:r>
          </w:p>
        </w:tc>
        <w:tc>
          <w:tcPr>
            <w:tcW w:w="483" w:type="pct"/>
            <w:tcBorders>
              <w:top w:val="nil"/>
              <w:left w:val="nil"/>
              <w:bottom w:val="single" w:sz="4" w:space="0" w:color="auto"/>
              <w:right w:val="single" w:sz="4" w:space="0" w:color="auto"/>
            </w:tcBorders>
            <w:shd w:val="clear" w:color="000000" w:fill="DBE5F1"/>
            <w:noWrap/>
            <w:vAlign w:val="center"/>
            <w:hideMark/>
          </w:tcPr>
          <w:p w:rsidR="00AB234D" w:rsidRPr="00786E7E" w:rsidRDefault="00AB234D" w:rsidP="00C14E42">
            <w:pPr>
              <w:jc w:val="center"/>
              <w:rPr>
                <w:rFonts w:asciiTheme="minorHAnsi" w:hAnsiTheme="minorHAnsi"/>
              </w:rPr>
            </w:pPr>
            <w:r w:rsidRPr="00786E7E">
              <w:rPr>
                <w:rFonts w:asciiTheme="minorHAnsi" w:hAnsiTheme="minorHAnsi"/>
                <w:sz w:val="22"/>
                <w:szCs w:val="22"/>
              </w:rPr>
              <w:t>41</w:t>
            </w:r>
          </w:p>
        </w:tc>
        <w:tc>
          <w:tcPr>
            <w:tcW w:w="483" w:type="pct"/>
            <w:tcBorders>
              <w:top w:val="nil"/>
              <w:left w:val="nil"/>
              <w:bottom w:val="single" w:sz="4" w:space="0" w:color="auto"/>
              <w:right w:val="single" w:sz="4" w:space="0" w:color="auto"/>
            </w:tcBorders>
            <w:shd w:val="clear" w:color="000000" w:fill="B8CCE4"/>
            <w:noWrap/>
            <w:vAlign w:val="center"/>
            <w:hideMark/>
          </w:tcPr>
          <w:p w:rsidR="00AB234D" w:rsidRPr="00786E7E" w:rsidRDefault="00AB234D" w:rsidP="00C14E42">
            <w:pPr>
              <w:jc w:val="center"/>
              <w:rPr>
                <w:rFonts w:asciiTheme="minorHAnsi" w:hAnsiTheme="minorHAnsi"/>
                <w:color w:val="000000"/>
              </w:rPr>
            </w:pPr>
            <w:r w:rsidRPr="00786E7E">
              <w:rPr>
                <w:rFonts w:asciiTheme="minorHAnsi" w:hAnsiTheme="minorHAnsi"/>
                <w:color w:val="000000"/>
                <w:sz w:val="22"/>
                <w:szCs w:val="22"/>
              </w:rPr>
              <w:t>38</w:t>
            </w:r>
          </w:p>
        </w:tc>
        <w:tc>
          <w:tcPr>
            <w:tcW w:w="483" w:type="pct"/>
            <w:tcBorders>
              <w:top w:val="nil"/>
              <w:left w:val="nil"/>
              <w:bottom w:val="single" w:sz="4" w:space="0" w:color="auto"/>
              <w:right w:val="single" w:sz="4" w:space="0" w:color="auto"/>
            </w:tcBorders>
            <w:shd w:val="clear" w:color="000000" w:fill="B8CCE4"/>
            <w:noWrap/>
            <w:vAlign w:val="center"/>
            <w:hideMark/>
          </w:tcPr>
          <w:p w:rsidR="00AB234D" w:rsidRPr="00786E7E" w:rsidRDefault="00AB234D" w:rsidP="00C14E42">
            <w:pPr>
              <w:jc w:val="center"/>
              <w:rPr>
                <w:rFonts w:asciiTheme="minorHAnsi" w:hAnsiTheme="minorHAnsi"/>
                <w:color w:val="000000"/>
              </w:rPr>
            </w:pPr>
            <w:r w:rsidRPr="00786E7E">
              <w:rPr>
                <w:rFonts w:asciiTheme="minorHAnsi" w:hAnsiTheme="minorHAnsi"/>
                <w:color w:val="000000"/>
                <w:sz w:val="22"/>
                <w:szCs w:val="22"/>
              </w:rPr>
              <w:t>35</w:t>
            </w:r>
          </w:p>
        </w:tc>
        <w:tc>
          <w:tcPr>
            <w:tcW w:w="483" w:type="pct"/>
            <w:tcBorders>
              <w:top w:val="nil"/>
              <w:left w:val="nil"/>
              <w:bottom w:val="single" w:sz="4" w:space="0" w:color="auto"/>
              <w:right w:val="single" w:sz="8" w:space="0" w:color="auto"/>
            </w:tcBorders>
            <w:shd w:val="clear" w:color="000000" w:fill="B8CCE4"/>
            <w:noWrap/>
            <w:vAlign w:val="center"/>
            <w:hideMark/>
          </w:tcPr>
          <w:p w:rsidR="00AB234D" w:rsidRPr="00786E7E" w:rsidRDefault="00AB234D" w:rsidP="00C14E42">
            <w:pPr>
              <w:jc w:val="center"/>
              <w:rPr>
                <w:rFonts w:asciiTheme="minorHAnsi" w:hAnsiTheme="minorHAnsi"/>
                <w:color w:val="000000"/>
              </w:rPr>
            </w:pPr>
            <w:r w:rsidRPr="00786E7E">
              <w:rPr>
                <w:rFonts w:asciiTheme="minorHAnsi" w:hAnsiTheme="minorHAnsi"/>
                <w:color w:val="000000"/>
                <w:sz w:val="22"/>
                <w:szCs w:val="22"/>
              </w:rPr>
              <w:t>31</w:t>
            </w:r>
          </w:p>
        </w:tc>
        <w:tc>
          <w:tcPr>
            <w:tcW w:w="797" w:type="pct"/>
            <w:tcBorders>
              <w:top w:val="nil"/>
              <w:left w:val="nil"/>
              <w:bottom w:val="single" w:sz="4" w:space="0" w:color="auto"/>
              <w:right w:val="single" w:sz="8" w:space="0" w:color="auto"/>
            </w:tcBorders>
            <w:shd w:val="clear" w:color="auto" w:fill="auto"/>
            <w:vAlign w:val="center"/>
            <w:hideMark/>
          </w:tcPr>
          <w:p w:rsidR="00AB234D" w:rsidRPr="00786E7E" w:rsidRDefault="00AB234D" w:rsidP="00C14E42">
            <w:pPr>
              <w:rPr>
                <w:rFonts w:asciiTheme="minorHAnsi" w:hAnsiTheme="minorHAnsi"/>
                <w:color w:val="000000"/>
              </w:rPr>
            </w:pPr>
            <w:r w:rsidRPr="00786E7E">
              <w:rPr>
                <w:rFonts w:asciiTheme="minorHAnsi" w:hAnsiTheme="minorHAnsi"/>
                <w:color w:val="000000"/>
                <w:sz w:val="22"/>
                <w:szCs w:val="22"/>
              </w:rPr>
              <w:t> </w:t>
            </w:r>
          </w:p>
        </w:tc>
      </w:tr>
      <w:tr w:rsidR="00AB234D" w:rsidRPr="00786E7E" w:rsidTr="00AB234D">
        <w:trPr>
          <w:trHeight w:val="806"/>
        </w:trPr>
        <w:tc>
          <w:tcPr>
            <w:tcW w:w="821" w:type="pct"/>
            <w:vMerge/>
            <w:tcBorders>
              <w:left w:val="single" w:sz="8" w:space="0" w:color="auto"/>
              <w:right w:val="nil"/>
            </w:tcBorders>
            <w:vAlign w:val="center"/>
            <w:hideMark/>
          </w:tcPr>
          <w:p w:rsidR="00AB234D" w:rsidRPr="00786E7E" w:rsidRDefault="00AB234D" w:rsidP="00C14E42">
            <w:pPr>
              <w:rPr>
                <w:rFonts w:asciiTheme="minorHAnsi" w:hAnsiTheme="minorHAnsi"/>
                <w:b/>
                <w:bCs/>
                <w:color w:val="000000"/>
              </w:rPr>
            </w:pPr>
          </w:p>
        </w:tc>
        <w:tc>
          <w:tcPr>
            <w:tcW w:w="1450" w:type="pct"/>
            <w:tcBorders>
              <w:top w:val="nil"/>
              <w:left w:val="single" w:sz="8" w:space="0" w:color="auto"/>
              <w:bottom w:val="single" w:sz="4" w:space="0" w:color="auto"/>
              <w:right w:val="single" w:sz="4" w:space="0" w:color="auto"/>
            </w:tcBorders>
            <w:shd w:val="clear" w:color="000000" w:fill="FFFFFF"/>
            <w:vAlign w:val="center"/>
            <w:hideMark/>
          </w:tcPr>
          <w:p w:rsidR="00AB234D" w:rsidRPr="00786E7E" w:rsidRDefault="00AB234D" w:rsidP="00C14E42">
            <w:pPr>
              <w:rPr>
                <w:rFonts w:asciiTheme="minorHAnsi" w:hAnsiTheme="minorHAnsi"/>
                <w:color w:val="000000"/>
              </w:rPr>
            </w:pPr>
            <w:r w:rsidRPr="00786E7E">
              <w:rPr>
                <w:rFonts w:asciiTheme="minorHAnsi" w:hAnsiTheme="minorHAnsi"/>
                <w:color w:val="000000"/>
                <w:sz w:val="22"/>
                <w:szCs w:val="22"/>
              </w:rPr>
              <w:t>Porcentaje de Advertencia/Reprobado en ELA (Artes del Idioma Inglés) MCAS - Estudiantes con discapacidades (Disminución)</w:t>
            </w:r>
          </w:p>
        </w:tc>
        <w:tc>
          <w:tcPr>
            <w:tcW w:w="483" w:type="pct"/>
            <w:tcBorders>
              <w:top w:val="nil"/>
              <w:left w:val="nil"/>
              <w:bottom w:val="single" w:sz="4" w:space="0" w:color="auto"/>
              <w:right w:val="single" w:sz="4" w:space="0" w:color="auto"/>
            </w:tcBorders>
            <w:shd w:val="clear" w:color="000000" w:fill="DBE5F1"/>
            <w:noWrap/>
            <w:vAlign w:val="center"/>
            <w:hideMark/>
          </w:tcPr>
          <w:p w:rsidR="00AB234D" w:rsidRPr="00786E7E" w:rsidRDefault="00AB234D" w:rsidP="00C14E42">
            <w:pPr>
              <w:jc w:val="center"/>
              <w:rPr>
                <w:rFonts w:asciiTheme="minorHAnsi" w:hAnsiTheme="minorHAnsi"/>
              </w:rPr>
            </w:pPr>
            <w:r w:rsidRPr="00786E7E">
              <w:rPr>
                <w:rFonts w:asciiTheme="minorHAnsi" w:hAnsiTheme="minorHAnsi"/>
                <w:sz w:val="22"/>
                <w:szCs w:val="22"/>
              </w:rPr>
              <w:t>51</w:t>
            </w:r>
          </w:p>
        </w:tc>
        <w:tc>
          <w:tcPr>
            <w:tcW w:w="483" w:type="pct"/>
            <w:tcBorders>
              <w:top w:val="nil"/>
              <w:left w:val="nil"/>
              <w:bottom w:val="single" w:sz="4" w:space="0" w:color="auto"/>
              <w:right w:val="single" w:sz="4" w:space="0" w:color="auto"/>
            </w:tcBorders>
            <w:shd w:val="clear" w:color="000000" w:fill="B8CCE4"/>
            <w:noWrap/>
            <w:vAlign w:val="center"/>
            <w:hideMark/>
          </w:tcPr>
          <w:p w:rsidR="00AB234D" w:rsidRPr="00786E7E" w:rsidRDefault="00AB234D" w:rsidP="00C14E42">
            <w:pPr>
              <w:jc w:val="center"/>
              <w:rPr>
                <w:rFonts w:asciiTheme="minorHAnsi" w:hAnsiTheme="minorHAnsi"/>
                <w:color w:val="000000"/>
              </w:rPr>
            </w:pPr>
            <w:r w:rsidRPr="00786E7E">
              <w:rPr>
                <w:rFonts w:asciiTheme="minorHAnsi" w:hAnsiTheme="minorHAnsi"/>
                <w:color w:val="000000"/>
                <w:sz w:val="22"/>
                <w:szCs w:val="22"/>
              </w:rPr>
              <w:t>46</w:t>
            </w:r>
          </w:p>
        </w:tc>
        <w:tc>
          <w:tcPr>
            <w:tcW w:w="483" w:type="pct"/>
            <w:tcBorders>
              <w:top w:val="nil"/>
              <w:left w:val="nil"/>
              <w:bottom w:val="single" w:sz="4" w:space="0" w:color="auto"/>
              <w:right w:val="single" w:sz="4" w:space="0" w:color="auto"/>
            </w:tcBorders>
            <w:shd w:val="clear" w:color="000000" w:fill="B8CCE4"/>
            <w:noWrap/>
            <w:vAlign w:val="center"/>
            <w:hideMark/>
          </w:tcPr>
          <w:p w:rsidR="00AB234D" w:rsidRPr="00786E7E" w:rsidRDefault="00AB234D" w:rsidP="00C14E42">
            <w:pPr>
              <w:jc w:val="center"/>
              <w:rPr>
                <w:rFonts w:asciiTheme="minorHAnsi" w:hAnsiTheme="minorHAnsi"/>
                <w:color w:val="000000"/>
              </w:rPr>
            </w:pPr>
            <w:r w:rsidRPr="00786E7E">
              <w:rPr>
                <w:rFonts w:asciiTheme="minorHAnsi" w:hAnsiTheme="minorHAnsi"/>
                <w:color w:val="000000"/>
                <w:sz w:val="22"/>
                <w:szCs w:val="22"/>
              </w:rPr>
              <w:t>42</w:t>
            </w:r>
          </w:p>
        </w:tc>
        <w:tc>
          <w:tcPr>
            <w:tcW w:w="483" w:type="pct"/>
            <w:tcBorders>
              <w:top w:val="nil"/>
              <w:left w:val="nil"/>
              <w:bottom w:val="single" w:sz="4" w:space="0" w:color="auto"/>
              <w:right w:val="single" w:sz="8" w:space="0" w:color="auto"/>
            </w:tcBorders>
            <w:shd w:val="clear" w:color="000000" w:fill="B8CCE4"/>
            <w:noWrap/>
            <w:vAlign w:val="center"/>
            <w:hideMark/>
          </w:tcPr>
          <w:p w:rsidR="00AB234D" w:rsidRPr="00786E7E" w:rsidRDefault="00AB234D" w:rsidP="00C14E42">
            <w:pPr>
              <w:jc w:val="center"/>
              <w:rPr>
                <w:rFonts w:asciiTheme="minorHAnsi" w:hAnsiTheme="minorHAnsi"/>
                <w:color w:val="000000"/>
              </w:rPr>
            </w:pPr>
            <w:r w:rsidRPr="00786E7E">
              <w:rPr>
                <w:rFonts w:asciiTheme="minorHAnsi" w:hAnsiTheme="minorHAnsi"/>
                <w:color w:val="000000"/>
                <w:sz w:val="22"/>
                <w:szCs w:val="22"/>
              </w:rPr>
              <w:t>38</w:t>
            </w:r>
          </w:p>
        </w:tc>
        <w:tc>
          <w:tcPr>
            <w:tcW w:w="797" w:type="pct"/>
            <w:tcBorders>
              <w:top w:val="nil"/>
              <w:left w:val="nil"/>
              <w:bottom w:val="single" w:sz="4" w:space="0" w:color="auto"/>
              <w:right w:val="single" w:sz="8" w:space="0" w:color="auto"/>
            </w:tcBorders>
            <w:shd w:val="clear" w:color="auto" w:fill="auto"/>
            <w:vAlign w:val="center"/>
            <w:hideMark/>
          </w:tcPr>
          <w:p w:rsidR="00AB234D" w:rsidRPr="00786E7E" w:rsidRDefault="00AB234D" w:rsidP="00C14E42">
            <w:pPr>
              <w:rPr>
                <w:rFonts w:asciiTheme="minorHAnsi" w:hAnsiTheme="minorHAnsi"/>
                <w:color w:val="000000"/>
              </w:rPr>
            </w:pPr>
            <w:r w:rsidRPr="00786E7E">
              <w:rPr>
                <w:rFonts w:asciiTheme="minorHAnsi" w:hAnsiTheme="minorHAnsi"/>
                <w:color w:val="000000"/>
                <w:sz w:val="22"/>
                <w:szCs w:val="22"/>
              </w:rPr>
              <w:t> </w:t>
            </w:r>
          </w:p>
        </w:tc>
      </w:tr>
      <w:tr w:rsidR="00AB234D" w:rsidRPr="00786E7E" w:rsidTr="009D2205">
        <w:trPr>
          <w:trHeight w:val="773"/>
        </w:trPr>
        <w:tc>
          <w:tcPr>
            <w:tcW w:w="821" w:type="pct"/>
            <w:vMerge/>
            <w:tcBorders>
              <w:left w:val="single" w:sz="8" w:space="0" w:color="auto"/>
              <w:right w:val="nil"/>
            </w:tcBorders>
            <w:vAlign w:val="center"/>
            <w:hideMark/>
          </w:tcPr>
          <w:p w:rsidR="00AB234D" w:rsidRPr="00786E7E" w:rsidRDefault="00AB234D" w:rsidP="00C14E42">
            <w:pPr>
              <w:rPr>
                <w:rFonts w:asciiTheme="minorHAnsi" w:hAnsiTheme="minorHAnsi"/>
                <w:b/>
                <w:bCs/>
                <w:color w:val="000000"/>
              </w:rPr>
            </w:pPr>
          </w:p>
        </w:tc>
        <w:tc>
          <w:tcPr>
            <w:tcW w:w="1450" w:type="pct"/>
            <w:tcBorders>
              <w:top w:val="nil"/>
              <w:left w:val="single" w:sz="8" w:space="0" w:color="auto"/>
              <w:bottom w:val="single" w:sz="4" w:space="0" w:color="auto"/>
              <w:right w:val="single" w:sz="4" w:space="0" w:color="auto"/>
            </w:tcBorders>
            <w:shd w:val="clear" w:color="000000" w:fill="FFFFFF"/>
            <w:vAlign w:val="center"/>
            <w:hideMark/>
          </w:tcPr>
          <w:p w:rsidR="00AB234D" w:rsidRPr="00786E7E" w:rsidRDefault="00AB234D" w:rsidP="00C14E42">
            <w:pPr>
              <w:rPr>
                <w:rFonts w:asciiTheme="minorHAnsi" w:hAnsiTheme="minorHAnsi"/>
                <w:color w:val="000000"/>
              </w:rPr>
            </w:pPr>
            <w:r w:rsidRPr="00786E7E">
              <w:rPr>
                <w:rFonts w:asciiTheme="minorHAnsi" w:hAnsiTheme="minorHAnsi"/>
                <w:color w:val="000000"/>
                <w:sz w:val="22"/>
                <w:szCs w:val="22"/>
              </w:rPr>
              <w:t>Porcentaje de Advertencia/Reprobado en el MCAS en Matemáticas - Global (Disminución)</w:t>
            </w:r>
          </w:p>
        </w:tc>
        <w:tc>
          <w:tcPr>
            <w:tcW w:w="483" w:type="pct"/>
            <w:tcBorders>
              <w:top w:val="nil"/>
              <w:left w:val="nil"/>
              <w:bottom w:val="single" w:sz="4" w:space="0" w:color="auto"/>
              <w:right w:val="single" w:sz="4" w:space="0" w:color="auto"/>
            </w:tcBorders>
            <w:shd w:val="clear" w:color="000000" w:fill="DBE5F1"/>
            <w:noWrap/>
            <w:vAlign w:val="center"/>
            <w:hideMark/>
          </w:tcPr>
          <w:p w:rsidR="00AB234D" w:rsidRPr="00786E7E" w:rsidRDefault="00AB234D" w:rsidP="00C14E42">
            <w:pPr>
              <w:jc w:val="center"/>
              <w:rPr>
                <w:rFonts w:asciiTheme="minorHAnsi" w:hAnsiTheme="minorHAnsi"/>
              </w:rPr>
            </w:pPr>
            <w:r w:rsidRPr="00786E7E">
              <w:rPr>
                <w:rFonts w:asciiTheme="minorHAnsi" w:hAnsiTheme="minorHAnsi"/>
                <w:sz w:val="22"/>
                <w:szCs w:val="22"/>
              </w:rPr>
              <w:t>38</w:t>
            </w:r>
          </w:p>
        </w:tc>
        <w:tc>
          <w:tcPr>
            <w:tcW w:w="483" w:type="pct"/>
            <w:tcBorders>
              <w:top w:val="nil"/>
              <w:left w:val="nil"/>
              <w:bottom w:val="single" w:sz="4" w:space="0" w:color="auto"/>
              <w:right w:val="single" w:sz="4" w:space="0" w:color="auto"/>
            </w:tcBorders>
            <w:shd w:val="clear" w:color="000000" w:fill="B8CCE4"/>
            <w:noWrap/>
            <w:vAlign w:val="center"/>
            <w:hideMark/>
          </w:tcPr>
          <w:p w:rsidR="00AB234D" w:rsidRPr="00786E7E" w:rsidRDefault="00AB234D" w:rsidP="00C14E42">
            <w:pPr>
              <w:jc w:val="center"/>
              <w:rPr>
                <w:rFonts w:asciiTheme="minorHAnsi" w:hAnsiTheme="minorHAnsi"/>
                <w:color w:val="000000"/>
              </w:rPr>
            </w:pPr>
            <w:r w:rsidRPr="00786E7E">
              <w:rPr>
                <w:rFonts w:asciiTheme="minorHAnsi" w:hAnsiTheme="minorHAnsi"/>
                <w:color w:val="000000"/>
                <w:sz w:val="22"/>
                <w:szCs w:val="22"/>
              </w:rPr>
              <w:t>35</w:t>
            </w:r>
          </w:p>
        </w:tc>
        <w:tc>
          <w:tcPr>
            <w:tcW w:w="483" w:type="pct"/>
            <w:tcBorders>
              <w:top w:val="nil"/>
              <w:left w:val="nil"/>
              <w:bottom w:val="single" w:sz="4" w:space="0" w:color="auto"/>
              <w:right w:val="single" w:sz="4" w:space="0" w:color="auto"/>
            </w:tcBorders>
            <w:shd w:val="clear" w:color="000000" w:fill="B8CCE4"/>
            <w:noWrap/>
            <w:vAlign w:val="center"/>
            <w:hideMark/>
          </w:tcPr>
          <w:p w:rsidR="00AB234D" w:rsidRPr="00786E7E" w:rsidRDefault="00AB234D" w:rsidP="00C14E42">
            <w:pPr>
              <w:jc w:val="center"/>
              <w:rPr>
                <w:rFonts w:asciiTheme="minorHAnsi" w:hAnsiTheme="minorHAnsi"/>
                <w:color w:val="000000"/>
              </w:rPr>
            </w:pPr>
            <w:r w:rsidRPr="00786E7E">
              <w:rPr>
                <w:rFonts w:asciiTheme="minorHAnsi" w:hAnsiTheme="minorHAnsi"/>
                <w:color w:val="000000"/>
                <w:sz w:val="22"/>
                <w:szCs w:val="22"/>
              </w:rPr>
              <w:t>31</w:t>
            </w:r>
          </w:p>
        </w:tc>
        <w:tc>
          <w:tcPr>
            <w:tcW w:w="483" w:type="pct"/>
            <w:tcBorders>
              <w:top w:val="nil"/>
              <w:left w:val="nil"/>
              <w:bottom w:val="single" w:sz="4" w:space="0" w:color="auto"/>
              <w:right w:val="single" w:sz="8" w:space="0" w:color="auto"/>
            </w:tcBorders>
            <w:shd w:val="clear" w:color="000000" w:fill="B8CCE4"/>
            <w:noWrap/>
            <w:vAlign w:val="center"/>
            <w:hideMark/>
          </w:tcPr>
          <w:p w:rsidR="00AB234D" w:rsidRPr="00786E7E" w:rsidRDefault="00AB234D" w:rsidP="00C14E42">
            <w:pPr>
              <w:jc w:val="center"/>
              <w:rPr>
                <w:rFonts w:asciiTheme="minorHAnsi" w:hAnsiTheme="minorHAnsi"/>
                <w:color w:val="000000"/>
              </w:rPr>
            </w:pPr>
            <w:r w:rsidRPr="00786E7E">
              <w:rPr>
                <w:rFonts w:asciiTheme="minorHAnsi" w:hAnsiTheme="minorHAnsi"/>
                <w:color w:val="000000"/>
                <w:sz w:val="22"/>
                <w:szCs w:val="22"/>
              </w:rPr>
              <w:t>28</w:t>
            </w:r>
          </w:p>
        </w:tc>
        <w:tc>
          <w:tcPr>
            <w:tcW w:w="797" w:type="pct"/>
            <w:tcBorders>
              <w:top w:val="nil"/>
              <w:left w:val="nil"/>
              <w:bottom w:val="single" w:sz="4" w:space="0" w:color="auto"/>
              <w:right w:val="single" w:sz="8" w:space="0" w:color="auto"/>
            </w:tcBorders>
            <w:shd w:val="clear" w:color="auto" w:fill="auto"/>
            <w:vAlign w:val="center"/>
            <w:hideMark/>
          </w:tcPr>
          <w:p w:rsidR="00AB234D" w:rsidRPr="00786E7E" w:rsidRDefault="00AB234D" w:rsidP="00C14E42">
            <w:pPr>
              <w:rPr>
                <w:rFonts w:asciiTheme="minorHAnsi" w:hAnsiTheme="minorHAnsi"/>
                <w:color w:val="000000"/>
              </w:rPr>
            </w:pPr>
            <w:r w:rsidRPr="00786E7E">
              <w:rPr>
                <w:rFonts w:asciiTheme="minorHAnsi" w:hAnsiTheme="minorHAnsi"/>
                <w:color w:val="000000"/>
                <w:sz w:val="22"/>
                <w:szCs w:val="22"/>
              </w:rPr>
              <w:t> </w:t>
            </w:r>
          </w:p>
        </w:tc>
      </w:tr>
      <w:tr w:rsidR="00AB234D" w:rsidRPr="00786E7E" w:rsidTr="00AB234D">
        <w:trPr>
          <w:trHeight w:val="806"/>
        </w:trPr>
        <w:tc>
          <w:tcPr>
            <w:tcW w:w="821" w:type="pct"/>
            <w:vMerge/>
            <w:tcBorders>
              <w:left w:val="single" w:sz="8" w:space="0" w:color="auto"/>
              <w:right w:val="nil"/>
            </w:tcBorders>
            <w:vAlign w:val="center"/>
            <w:hideMark/>
          </w:tcPr>
          <w:p w:rsidR="00AB234D" w:rsidRPr="00786E7E" w:rsidRDefault="00AB234D" w:rsidP="00C14E42">
            <w:pPr>
              <w:rPr>
                <w:rFonts w:asciiTheme="minorHAnsi" w:hAnsiTheme="minorHAnsi"/>
                <w:b/>
                <w:bCs/>
                <w:color w:val="000000"/>
              </w:rPr>
            </w:pPr>
          </w:p>
        </w:tc>
        <w:tc>
          <w:tcPr>
            <w:tcW w:w="1450" w:type="pct"/>
            <w:tcBorders>
              <w:top w:val="nil"/>
              <w:left w:val="single" w:sz="8" w:space="0" w:color="auto"/>
              <w:bottom w:val="single" w:sz="4" w:space="0" w:color="auto"/>
              <w:right w:val="single" w:sz="4" w:space="0" w:color="auto"/>
            </w:tcBorders>
            <w:shd w:val="clear" w:color="000000" w:fill="FFFFFF"/>
            <w:vAlign w:val="center"/>
            <w:hideMark/>
          </w:tcPr>
          <w:p w:rsidR="00AB234D" w:rsidRPr="00786E7E" w:rsidRDefault="00AB234D" w:rsidP="00C14E42">
            <w:pPr>
              <w:rPr>
                <w:rFonts w:asciiTheme="minorHAnsi" w:hAnsiTheme="minorHAnsi"/>
                <w:color w:val="000000"/>
              </w:rPr>
            </w:pPr>
            <w:r w:rsidRPr="00786E7E">
              <w:rPr>
                <w:rFonts w:asciiTheme="minorHAnsi" w:hAnsiTheme="minorHAnsi"/>
                <w:color w:val="000000"/>
                <w:sz w:val="22"/>
                <w:szCs w:val="22"/>
              </w:rPr>
              <w:t>Porcentaje de Advertencia/Reprobado en el MCAS en Matemáticas - Estudiantes con necesidades especiales (Disminución)</w:t>
            </w:r>
          </w:p>
        </w:tc>
        <w:tc>
          <w:tcPr>
            <w:tcW w:w="483" w:type="pct"/>
            <w:tcBorders>
              <w:top w:val="nil"/>
              <w:left w:val="nil"/>
              <w:bottom w:val="single" w:sz="4" w:space="0" w:color="auto"/>
              <w:right w:val="single" w:sz="4" w:space="0" w:color="auto"/>
            </w:tcBorders>
            <w:shd w:val="clear" w:color="000000" w:fill="DBE5F1"/>
            <w:noWrap/>
            <w:vAlign w:val="center"/>
            <w:hideMark/>
          </w:tcPr>
          <w:p w:rsidR="00AB234D" w:rsidRPr="00786E7E" w:rsidRDefault="00AB234D" w:rsidP="00C14E42">
            <w:pPr>
              <w:jc w:val="center"/>
              <w:rPr>
                <w:rFonts w:asciiTheme="minorHAnsi" w:hAnsiTheme="minorHAnsi"/>
              </w:rPr>
            </w:pPr>
            <w:r w:rsidRPr="00786E7E">
              <w:rPr>
                <w:rFonts w:asciiTheme="minorHAnsi" w:hAnsiTheme="minorHAnsi"/>
                <w:sz w:val="22"/>
                <w:szCs w:val="22"/>
              </w:rPr>
              <w:t>42</w:t>
            </w:r>
          </w:p>
        </w:tc>
        <w:tc>
          <w:tcPr>
            <w:tcW w:w="483" w:type="pct"/>
            <w:tcBorders>
              <w:top w:val="nil"/>
              <w:left w:val="nil"/>
              <w:bottom w:val="single" w:sz="4" w:space="0" w:color="auto"/>
              <w:right w:val="single" w:sz="4" w:space="0" w:color="auto"/>
            </w:tcBorders>
            <w:shd w:val="clear" w:color="000000" w:fill="B8CCE4"/>
            <w:noWrap/>
            <w:vAlign w:val="center"/>
            <w:hideMark/>
          </w:tcPr>
          <w:p w:rsidR="00AB234D" w:rsidRPr="00786E7E" w:rsidRDefault="00AB234D" w:rsidP="00C14E42">
            <w:pPr>
              <w:jc w:val="center"/>
              <w:rPr>
                <w:rFonts w:asciiTheme="minorHAnsi" w:hAnsiTheme="minorHAnsi"/>
                <w:color w:val="000000"/>
              </w:rPr>
            </w:pPr>
            <w:r w:rsidRPr="00786E7E">
              <w:rPr>
                <w:rFonts w:asciiTheme="minorHAnsi" w:hAnsiTheme="minorHAnsi"/>
                <w:color w:val="000000"/>
                <w:sz w:val="22"/>
                <w:szCs w:val="22"/>
              </w:rPr>
              <w:t>39</w:t>
            </w:r>
          </w:p>
        </w:tc>
        <w:tc>
          <w:tcPr>
            <w:tcW w:w="483" w:type="pct"/>
            <w:tcBorders>
              <w:top w:val="nil"/>
              <w:left w:val="nil"/>
              <w:bottom w:val="single" w:sz="4" w:space="0" w:color="auto"/>
              <w:right w:val="single" w:sz="4" w:space="0" w:color="auto"/>
            </w:tcBorders>
            <w:shd w:val="clear" w:color="000000" w:fill="B8CCE4"/>
            <w:noWrap/>
            <w:vAlign w:val="center"/>
            <w:hideMark/>
          </w:tcPr>
          <w:p w:rsidR="00AB234D" w:rsidRPr="00786E7E" w:rsidRDefault="00AB234D" w:rsidP="00C14E42">
            <w:pPr>
              <w:jc w:val="center"/>
              <w:rPr>
                <w:rFonts w:asciiTheme="minorHAnsi" w:hAnsiTheme="minorHAnsi"/>
                <w:color w:val="000000"/>
              </w:rPr>
            </w:pPr>
            <w:r w:rsidRPr="00786E7E">
              <w:rPr>
                <w:rFonts w:asciiTheme="minorHAnsi" w:hAnsiTheme="minorHAnsi"/>
                <w:color w:val="000000"/>
                <w:sz w:val="22"/>
                <w:szCs w:val="22"/>
              </w:rPr>
              <w:t>35</w:t>
            </w:r>
          </w:p>
        </w:tc>
        <w:tc>
          <w:tcPr>
            <w:tcW w:w="483" w:type="pct"/>
            <w:tcBorders>
              <w:top w:val="nil"/>
              <w:left w:val="nil"/>
              <w:bottom w:val="single" w:sz="4" w:space="0" w:color="auto"/>
              <w:right w:val="single" w:sz="8" w:space="0" w:color="auto"/>
            </w:tcBorders>
            <w:shd w:val="clear" w:color="000000" w:fill="B8CCE4"/>
            <w:noWrap/>
            <w:vAlign w:val="center"/>
            <w:hideMark/>
          </w:tcPr>
          <w:p w:rsidR="00AB234D" w:rsidRPr="00786E7E" w:rsidRDefault="00AB234D" w:rsidP="00C14E42">
            <w:pPr>
              <w:jc w:val="center"/>
              <w:rPr>
                <w:rFonts w:asciiTheme="minorHAnsi" w:hAnsiTheme="minorHAnsi"/>
                <w:color w:val="000000"/>
              </w:rPr>
            </w:pPr>
            <w:r w:rsidRPr="00786E7E">
              <w:rPr>
                <w:rFonts w:asciiTheme="minorHAnsi" w:hAnsiTheme="minorHAnsi"/>
                <w:color w:val="000000"/>
                <w:sz w:val="22"/>
                <w:szCs w:val="22"/>
              </w:rPr>
              <w:t>32</w:t>
            </w:r>
          </w:p>
        </w:tc>
        <w:tc>
          <w:tcPr>
            <w:tcW w:w="797" w:type="pct"/>
            <w:tcBorders>
              <w:top w:val="nil"/>
              <w:left w:val="nil"/>
              <w:bottom w:val="single" w:sz="4" w:space="0" w:color="auto"/>
              <w:right w:val="single" w:sz="8" w:space="0" w:color="auto"/>
            </w:tcBorders>
            <w:shd w:val="clear" w:color="auto" w:fill="auto"/>
            <w:vAlign w:val="center"/>
            <w:hideMark/>
          </w:tcPr>
          <w:p w:rsidR="00AB234D" w:rsidRPr="00786E7E" w:rsidRDefault="00AB234D" w:rsidP="00C14E42">
            <w:pPr>
              <w:rPr>
                <w:rFonts w:asciiTheme="minorHAnsi" w:hAnsiTheme="minorHAnsi"/>
                <w:color w:val="000000"/>
              </w:rPr>
            </w:pPr>
            <w:r w:rsidRPr="00786E7E">
              <w:rPr>
                <w:rFonts w:asciiTheme="minorHAnsi" w:hAnsiTheme="minorHAnsi"/>
                <w:color w:val="000000"/>
                <w:sz w:val="22"/>
                <w:szCs w:val="22"/>
              </w:rPr>
              <w:t> </w:t>
            </w:r>
          </w:p>
        </w:tc>
      </w:tr>
      <w:tr w:rsidR="00AB234D" w:rsidRPr="00786E7E" w:rsidTr="00AB234D">
        <w:trPr>
          <w:trHeight w:val="806"/>
        </w:trPr>
        <w:tc>
          <w:tcPr>
            <w:tcW w:w="821" w:type="pct"/>
            <w:vMerge/>
            <w:tcBorders>
              <w:left w:val="single" w:sz="8" w:space="0" w:color="auto"/>
              <w:right w:val="nil"/>
            </w:tcBorders>
            <w:vAlign w:val="center"/>
            <w:hideMark/>
          </w:tcPr>
          <w:p w:rsidR="00AB234D" w:rsidRPr="00786E7E" w:rsidRDefault="00AB234D" w:rsidP="00C14E42">
            <w:pPr>
              <w:rPr>
                <w:rFonts w:asciiTheme="minorHAnsi" w:hAnsiTheme="minorHAnsi"/>
                <w:b/>
                <w:bCs/>
                <w:color w:val="000000"/>
              </w:rPr>
            </w:pPr>
          </w:p>
        </w:tc>
        <w:tc>
          <w:tcPr>
            <w:tcW w:w="1450" w:type="pct"/>
            <w:tcBorders>
              <w:top w:val="nil"/>
              <w:left w:val="single" w:sz="8" w:space="0" w:color="auto"/>
              <w:bottom w:val="single" w:sz="4" w:space="0" w:color="auto"/>
              <w:right w:val="single" w:sz="4" w:space="0" w:color="auto"/>
            </w:tcBorders>
            <w:shd w:val="clear" w:color="000000" w:fill="FFFFFF"/>
            <w:vAlign w:val="center"/>
            <w:hideMark/>
          </w:tcPr>
          <w:p w:rsidR="00AB234D" w:rsidRPr="00786E7E" w:rsidRDefault="00AB234D" w:rsidP="00C14E42">
            <w:pPr>
              <w:rPr>
                <w:rFonts w:asciiTheme="minorHAnsi" w:hAnsiTheme="minorHAnsi"/>
                <w:color w:val="000000"/>
              </w:rPr>
            </w:pPr>
            <w:r w:rsidRPr="00786E7E">
              <w:rPr>
                <w:rFonts w:asciiTheme="minorHAnsi" w:hAnsiTheme="minorHAnsi"/>
                <w:color w:val="000000"/>
                <w:sz w:val="22"/>
                <w:szCs w:val="22"/>
              </w:rPr>
              <w:t>Porcentaje de Advertencia/Reprobado en el MCAS en Matemáticas  - Estudiantes que están aprendiendo Inglés (Disminución)</w:t>
            </w:r>
          </w:p>
        </w:tc>
        <w:tc>
          <w:tcPr>
            <w:tcW w:w="483" w:type="pct"/>
            <w:tcBorders>
              <w:top w:val="nil"/>
              <w:left w:val="nil"/>
              <w:bottom w:val="single" w:sz="4" w:space="0" w:color="auto"/>
              <w:right w:val="single" w:sz="4" w:space="0" w:color="auto"/>
            </w:tcBorders>
            <w:shd w:val="clear" w:color="000000" w:fill="DBE5F1"/>
            <w:noWrap/>
            <w:vAlign w:val="center"/>
            <w:hideMark/>
          </w:tcPr>
          <w:p w:rsidR="00AB234D" w:rsidRPr="00786E7E" w:rsidRDefault="00AB234D" w:rsidP="00C14E42">
            <w:pPr>
              <w:jc w:val="center"/>
              <w:rPr>
                <w:rFonts w:asciiTheme="minorHAnsi" w:hAnsiTheme="minorHAnsi"/>
              </w:rPr>
            </w:pPr>
            <w:r w:rsidRPr="00786E7E">
              <w:rPr>
                <w:rFonts w:asciiTheme="minorHAnsi" w:hAnsiTheme="minorHAnsi"/>
                <w:sz w:val="22"/>
                <w:szCs w:val="22"/>
              </w:rPr>
              <w:t>53</w:t>
            </w:r>
          </w:p>
        </w:tc>
        <w:tc>
          <w:tcPr>
            <w:tcW w:w="483" w:type="pct"/>
            <w:tcBorders>
              <w:top w:val="nil"/>
              <w:left w:val="nil"/>
              <w:bottom w:val="single" w:sz="4" w:space="0" w:color="auto"/>
              <w:right w:val="single" w:sz="4" w:space="0" w:color="auto"/>
            </w:tcBorders>
            <w:shd w:val="clear" w:color="000000" w:fill="B8CCE4"/>
            <w:noWrap/>
            <w:vAlign w:val="center"/>
            <w:hideMark/>
          </w:tcPr>
          <w:p w:rsidR="00AB234D" w:rsidRPr="00786E7E" w:rsidRDefault="00AB234D" w:rsidP="00C14E42">
            <w:pPr>
              <w:jc w:val="center"/>
              <w:rPr>
                <w:rFonts w:asciiTheme="minorHAnsi" w:hAnsiTheme="minorHAnsi"/>
                <w:color w:val="000000"/>
              </w:rPr>
            </w:pPr>
            <w:r w:rsidRPr="00786E7E">
              <w:rPr>
                <w:rFonts w:asciiTheme="minorHAnsi" w:hAnsiTheme="minorHAnsi"/>
                <w:color w:val="000000"/>
                <w:sz w:val="22"/>
                <w:szCs w:val="22"/>
              </w:rPr>
              <w:t>48</w:t>
            </w:r>
          </w:p>
        </w:tc>
        <w:tc>
          <w:tcPr>
            <w:tcW w:w="483" w:type="pct"/>
            <w:tcBorders>
              <w:top w:val="nil"/>
              <w:left w:val="nil"/>
              <w:bottom w:val="single" w:sz="4" w:space="0" w:color="auto"/>
              <w:right w:val="single" w:sz="4" w:space="0" w:color="auto"/>
            </w:tcBorders>
            <w:shd w:val="clear" w:color="000000" w:fill="B8CCE4"/>
            <w:noWrap/>
            <w:vAlign w:val="center"/>
            <w:hideMark/>
          </w:tcPr>
          <w:p w:rsidR="00AB234D" w:rsidRPr="00786E7E" w:rsidRDefault="00AB234D" w:rsidP="00C14E42">
            <w:pPr>
              <w:jc w:val="center"/>
              <w:rPr>
                <w:rFonts w:asciiTheme="minorHAnsi" w:hAnsiTheme="minorHAnsi"/>
                <w:color w:val="000000"/>
              </w:rPr>
            </w:pPr>
            <w:r w:rsidRPr="00786E7E">
              <w:rPr>
                <w:rFonts w:asciiTheme="minorHAnsi" w:hAnsiTheme="minorHAnsi"/>
                <w:color w:val="000000"/>
                <w:sz w:val="22"/>
                <w:szCs w:val="22"/>
              </w:rPr>
              <w:t>44</w:t>
            </w:r>
          </w:p>
        </w:tc>
        <w:tc>
          <w:tcPr>
            <w:tcW w:w="483" w:type="pct"/>
            <w:tcBorders>
              <w:top w:val="nil"/>
              <w:left w:val="nil"/>
              <w:bottom w:val="single" w:sz="4" w:space="0" w:color="auto"/>
              <w:right w:val="single" w:sz="8" w:space="0" w:color="auto"/>
            </w:tcBorders>
            <w:shd w:val="clear" w:color="000000" w:fill="B8CCE4"/>
            <w:noWrap/>
            <w:vAlign w:val="center"/>
            <w:hideMark/>
          </w:tcPr>
          <w:p w:rsidR="00AB234D" w:rsidRPr="00786E7E" w:rsidRDefault="00AB234D" w:rsidP="00C14E42">
            <w:pPr>
              <w:jc w:val="center"/>
              <w:rPr>
                <w:rFonts w:asciiTheme="minorHAnsi" w:hAnsiTheme="minorHAnsi"/>
                <w:color w:val="000000"/>
              </w:rPr>
            </w:pPr>
            <w:r w:rsidRPr="00786E7E">
              <w:rPr>
                <w:rFonts w:asciiTheme="minorHAnsi" w:hAnsiTheme="minorHAnsi"/>
                <w:color w:val="000000"/>
                <w:sz w:val="22"/>
                <w:szCs w:val="22"/>
              </w:rPr>
              <w:t>40</w:t>
            </w:r>
          </w:p>
        </w:tc>
        <w:tc>
          <w:tcPr>
            <w:tcW w:w="797" w:type="pct"/>
            <w:tcBorders>
              <w:top w:val="nil"/>
              <w:left w:val="nil"/>
              <w:bottom w:val="single" w:sz="4" w:space="0" w:color="auto"/>
              <w:right w:val="single" w:sz="8" w:space="0" w:color="auto"/>
            </w:tcBorders>
            <w:shd w:val="clear" w:color="auto" w:fill="auto"/>
            <w:vAlign w:val="center"/>
            <w:hideMark/>
          </w:tcPr>
          <w:p w:rsidR="00AB234D" w:rsidRPr="00786E7E" w:rsidRDefault="00AB234D" w:rsidP="00C14E42">
            <w:pPr>
              <w:rPr>
                <w:rFonts w:asciiTheme="minorHAnsi" w:hAnsiTheme="minorHAnsi"/>
                <w:color w:val="000000"/>
              </w:rPr>
            </w:pPr>
            <w:r w:rsidRPr="00786E7E">
              <w:rPr>
                <w:rFonts w:asciiTheme="minorHAnsi" w:hAnsiTheme="minorHAnsi"/>
                <w:color w:val="000000"/>
                <w:sz w:val="22"/>
                <w:szCs w:val="22"/>
              </w:rPr>
              <w:t> </w:t>
            </w:r>
          </w:p>
        </w:tc>
      </w:tr>
      <w:tr w:rsidR="00AB234D" w:rsidRPr="00786E7E" w:rsidTr="00AB234D">
        <w:trPr>
          <w:trHeight w:val="806"/>
        </w:trPr>
        <w:tc>
          <w:tcPr>
            <w:tcW w:w="821" w:type="pct"/>
            <w:vMerge/>
            <w:tcBorders>
              <w:left w:val="single" w:sz="8" w:space="0" w:color="auto"/>
              <w:right w:val="nil"/>
            </w:tcBorders>
            <w:vAlign w:val="center"/>
            <w:hideMark/>
          </w:tcPr>
          <w:p w:rsidR="00AB234D" w:rsidRPr="00786E7E" w:rsidRDefault="00AB234D" w:rsidP="00C14E42">
            <w:pPr>
              <w:rPr>
                <w:rFonts w:asciiTheme="minorHAnsi" w:hAnsiTheme="minorHAnsi"/>
                <w:b/>
                <w:bCs/>
                <w:color w:val="000000"/>
              </w:rPr>
            </w:pPr>
          </w:p>
        </w:tc>
        <w:tc>
          <w:tcPr>
            <w:tcW w:w="1450" w:type="pct"/>
            <w:tcBorders>
              <w:top w:val="nil"/>
              <w:left w:val="single" w:sz="8" w:space="0" w:color="auto"/>
              <w:bottom w:val="single" w:sz="4" w:space="0" w:color="auto"/>
              <w:right w:val="single" w:sz="4" w:space="0" w:color="auto"/>
            </w:tcBorders>
            <w:shd w:val="clear" w:color="000000" w:fill="FFFFFF"/>
            <w:vAlign w:val="center"/>
            <w:hideMark/>
          </w:tcPr>
          <w:p w:rsidR="00AB234D" w:rsidRPr="00786E7E" w:rsidRDefault="00AB234D" w:rsidP="00C14E42">
            <w:pPr>
              <w:rPr>
                <w:rFonts w:asciiTheme="minorHAnsi" w:hAnsiTheme="minorHAnsi"/>
                <w:color w:val="000000"/>
              </w:rPr>
            </w:pPr>
            <w:r w:rsidRPr="00786E7E">
              <w:rPr>
                <w:rFonts w:asciiTheme="minorHAnsi" w:hAnsiTheme="minorHAnsi"/>
                <w:color w:val="000000"/>
                <w:sz w:val="22"/>
                <w:szCs w:val="22"/>
              </w:rPr>
              <w:t>Porcentaje de Advertencia/Reprobado en el MCAS en Matemáticas  - Estudiantes con discapacidades (Disminución)</w:t>
            </w:r>
          </w:p>
        </w:tc>
        <w:tc>
          <w:tcPr>
            <w:tcW w:w="483" w:type="pct"/>
            <w:tcBorders>
              <w:top w:val="nil"/>
              <w:left w:val="nil"/>
              <w:bottom w:val="single" w:sz="4" w:space="0" w:color="auto"/>
              <w:right w:val="single" w:sz="4" w:space="0" w:color="auto"/>
            </w:tcBorders>
            <w:shd w:val="clear" w:color="000000" w:fill="DBE5F1"/>
            <w:noWrap/>
            <w:vAlign w:val="center"/>
            <w:hideMark/>
          </w:tcPr>
          <w:p w:rsidR="00AB234D" w:rsidRPr="00786E7E" w:rsidRDefault="00AB234D" w:rsidP="00C14E42">
            <w:pPr>
              <w:jc w:val="center"/>
              <w:rPr>
                <w:rFonts w:asciiTheme="minorHAnsi" w:hAnsiTheme="minorHAnsi"/>
              </w:rPr>
            </w:pPr>
            <w:r w:rsidRPr="00786E7E">
              <w:rPr>
                <w:rFonts w:asciiTheme="minorHAnsi" w:hAnsiTheme="minorHAnsi"/>
                <w:sz w:val="22"/>
                <w:szCs w:val="22"/>
              </w:rPr>
              <w:t>62</w:t>
            </w:r>
          </w:p>
        </w:tc>
        <w:tc>
          <w:tcPr>
            <w:tcW w:w="483" w:type="pct"/>
            <w:tcBorders>
              <w:top w:val="nil"/>
              <w:left w:val="nil"/>
              <w:bottom w:val="single" w:sz="4" w:space="0" w:color="auto"/>
              <w:right w:val="single" w:sz="4" w:space="0" w:color="auto"/>
            </w:tcBorders>
            <w:shd w:val="clear" w:color="000000" w:fill="B8CCE4"/>
            <w:noWrap/>
            <w:vAlign w:val="center"/>
            <w:hideMark/>
          </w:tcPr>
          <w:p w:rsidR="00AB234D" w:rsidRPr="00786E7E" w:rsidRDefault="00AB234D" w:rsidP="00C14E42">
            <w:pPr>
              <w:jc w:val="center"/>
              <w:rPr>
                <w:rFonts w:asciiTheme="minorHAnsi" w:hAnsiTheme="minorHAnsi"/>
                <w:color w:val="000000"/>
              </w:rPr>
            </w:pPr>
            <w:r w:rsidRPr="00786E7E">
              <w:rPr>
                <w:rFonts w:asciiTheme="minorHAnsi" w:hAnsiTheme="minorHAnsi"/>
                <w:color w:val="000000"/>
                <w:sz w:val="22"/>
                <w:szCs w:val="22"/>
              </w:rPr>
              <w:t>57</w:t>
            </w:r>
          </w:p>
        </w:tc>
        <w:tc>
          <w:tcPr>
            <w:tcW w:w="483" w:type="pct"/>
            <w:tcBorders>
              <w:top w:val="nil"/>
              <w:left w:val="nil"/>
              <w:bottom w:val="single" w:sz="4" w:space="0" w:color="auto"/>
              <w:right w:val="single" w:sz="4" w:space="0" w:color="auto"/>
            </w:tcBorders>
            <w:shd w:val="clear" w:color="000000" w:fill="B8CCE4"/>
            <w:noWrap/>
            <w:vAlign w:val="center"/>
            <w:hideMark/>
          </w:tcPr>
          <w:p w:rsidR="00AB234D" w:rsidRPr="00786E7E" w:rsidRDefault="00AB234D" w:rsidP="00C14E42">
            <w:pPr>
              <w:jc w:val="center"/>
              <w:rPr>
                <w:rFonts w:asciiTheme="minorHAnsi" w:hAnsiTheme="minorHAnsi"/>
                <w:color w:val="000000"/>
              </w:rPr>
            </w:pPr>
            <w:r w:rsidRPr="00786E7E">
              <w:rPr>
                <w:rFonts w:asciiTheme="minorHAnsi" w:hAnsiTheme="minorHAnsi"/>
                <w:color w:val="000000"/>
                <w:sz w:val="22"/>
                <w:szCs w:val="22"/>
              </w:rPr>
              <w:t>51</w:t>
            </w:r>
          </w:p>
        </w:tc>
        <w:tc>
          <w:tcPr>
            <w:tcW w:w="483" w:type="pct"/>
            <w:tcBorders>
              <w:top w:val="nil"/>
              <w:left w:val="nil"/>
              <w:bottom w:val="single" w:sz="4" w:space="0" w:color="auto"/>
              <w:right w:val="single" w:sz="8" w:space="0" w:color="auto"/>
            </w:tcBorders>
            <w:shd w:val="clear" w:color="000000" w:fill="B8CCE4"/>
            <w:noWrap/>
            <w:vAlign w:val="center"/>
            <w:hideMark/>
          </w:tcPr>
          <w:p w:rsidR="00AB234D" w:rsidRPr="00786E7E" w:rsidRDefault="00AB234D" w:rsidP="00C14E42">
            <w:pPr>
              <w:jc w:val="center"/>
              <w:rPr>
                <w:rFonts w:asciiTheme="minorHAnsi" w:hAnsiTheme="minorHAnsi"/>
                <w:color w:val="000000"/>
              </w:rPr>
            </w:pPr>
            <w:r w:rsidRPr="00786E7E">
              <w:rPr>
                <w:rFonts w:asciiTheme="minorHAnsi" w:hAnsiTheme="minorHAnsi"/>
                <w:color w:val="000000"/>
                <w:sz w:val="22"/>
                <w:szCs w:val="22"/>
              </w:rPr>
              <w:t>46</w:t>
            </w:r>
          </w:p>
        </w:tc>
        <w:tc>
          <w:tcPr>
            <w:tcW w:w="797" w:type="pct"/>
            <w:tcBorders>
              <w:top w:val="nil"/>
              <w:left w:val="nil"/>
              <w:bottom w:val="single" w:sz="4" w:space="0" w:color="auto"/>
              <w:right w:val="single" w:sz="8" w:space="0" w:color="auto"/>
            </w:tcBorders>
            <w:shd w:val="clear" w:color="auto" w:fill="auto"/>
            <w:vAlign w:val="center"/>
            <w:hideMark/>
          </w:tcPr>
          <w:p w:rsidR="00AB234D" w:rsidRPr="00786E7E" w:rsidRDefault="00AB234D" w:rsidP="00C14E42">
            <w:pPr>
              <w:rPr>
                <w:rFonts w:asciiTheme="minorHAnsi" w:hAnsiTheme="minorHAnsi"/>
                <w:color w:val="000000"/>
              </w:rPr>
            </w:pPr>
            <w:r w:rsidRPr="00786E7E">
              <w:rPr>
                <w:rFonts w:asciiTheme="minorHAnsi" w:hAnsiTheme="minorHAnsi"/>
                <w:color w:val="000000"/>
                <w:sz w:val="22"/>
                <w:szCs w:val="22"/>
              </w:rPr>
              <w:t> </w:t>
            </w:r>
          </w:p>
        </w:tc>
      </w:tr>
      <w:tr w:rsidR="00AB234D" w:rsidRPr="00786E7E" w:rsidTr="009D2205">
        <w:trPr>
          <w:trHeight w:val="692"/>
        </w:trPr>
        <w:tc>
          <w:tcPr>
            <w:tcW w:w="821" w:type="pct"/>
            <w:vMerge/>
            <w:tcBorders>
              <w:left w:val="single" w:sz="8" w:space="0" w:color="auto"/>
              <w:right w:val="nil"/>
            </w:tcBorders>
            <w:vAlign w:val="center"/>
            <w:hideMark/>
          </w:tcPr>
          <w:p w:rsidR="00AB234D" w:rsidRPr="00786E7E" w:rsidRDefault="00AB234D" w:rsidP="00C14E42">
            <w:pPr>
              <w:rPr>
                <w:rFonts w:asciiTheme="minorHAnsi" w:hAnsiTheme="minorHAnsi"/>
                <w:b/>
                <w:bCs/>
                <w:color w:val="000000"/>
              </w:rPr>
            </w:pPr>
          </w:p>
        </w:tc>
        <w:tc>
          <w:tcPr>
            <w:tcW w:w="1450" w:type="pct"/>
            <w:tcBorders>
              <w:top w:val="nil"/>
              <w:left w:val="single" w:sz="8" w:space="0" w:color="auto"/>
              <w:bottom w:val="single" w:sz="4" w:space="0" w:color="auto"/>
              <w:right w:val="single" w:sz="4" w:space="0" w:color="auto"/>
            </w:tcBorders>
            <w:shd w:val="clear" w:color="000000" w:fill="FFFFFF"/>
            <w:vAlign w:val="center"/>
            <w:hideMark/>
          </w:tcPr>
          <w:p w:rsidR="00AB234D" w:rsidRPr="00786E7E" w:rsidRDefault="00AB234D" w:rsidP="00C14E42">
            <w:pPr>
              <w:rPr>
                <w:rFonts w:asciiTheme="minorHAnsi" w:hAnsiTheme="minorHAnsi"/>
                <w:color w:val="000000"/>
              </w:rPr>
            </w:pPr>
            <w:r w:rsidRPr="00786E7E">
              <w:rPr>
                <w:rFonts w:asciiTheme="minorHAnsi" w:hAnsiTheme="minorHAnsi"/>
                <w:color w:val="000000"/>
                <w:sz w:val="22"/>
                <w:szCs w:val="22"/>
              </w:rPr>
              <w:t>Porcentaje de Advertencia/Reprobado en el MCAS en Ciencias -Global (Disminución)</w:t>
            </w:r>
          </w:p>
        </w:tc>
        <w:tc>
          <w:tcPr>
            <w:tcW w:w="483" w:type="pct"/>
            <w:tcBorders>
              <w:top w:val="nil"/>
              <w:left w:val="nil"/>
              <w:bottom w:val="single" w:sz="4" w:space="0" w:color="auto"/>
              <w:right w:val="single" w:sz="4" w:space="0" w:color="auto"/>
            </w:tcBorders>
            <w:shd w:val="clear" w:color="000000" w:fill="DBE5F1"/>
            <w:noWrap/>
            <w:vAlign w:val="center"/>
            <w:hideMark/>
          </w:tcPr>
          <w:p w:rsidR="00AB234D" w:rsidRPr="00786E7E" w:rsidRDefault="00AB234D" w:rsidP="00C14E42">
            <w:pPr>
              <w:jc w:val="center"/>
              <w:rPr>
                <w:rFonts w:asciiTheme="minorHAnsi" w:hAnsiTheme="minorHAnsi"/>
              </w:rPr>
            </w:pPr>
            <w:r w:rsidRPr="00786E7E">
              <w:rPr>
                <w:rFonts w:asciiTheme="minorHAnsi" w:hAnsiTheme="minorHAnsi"/>
                <w:sz w:val="22"/>
                <w:szCs w:val="22"/>
              </w:rPr>
              <w:t>35</w:t>
            </w:r>
          </w:p>
        </w:tc>
        <w:tc>
          <w:tcPr>
            <w:tcW w:w="483" w:type="pct"/>
            <w:tcBorders>
              <w:top w:val="nil"/>
              <w:left w:val="nil"/>
              <w:bottom w:val="single" w:sz="4" w:space="0" w:color="auto"/>
              <w:right w:val="single" w:sz="4" w:space="0" w:color="auto"/>
            </w:tcBorders>
            <w:shd w:val="clear" w:color="000000" w:fill="B8CCE4"/>
            <w:noWrap/>
            <w:vAlign w:val="center"/>
            <w:hideMark/>
          </w:tcPr>
          <w:p w:rsidR="00AB234D" w:rsidRPr="00786E7E" w:rsidRDefault="00AB234D" w:rsidP="00C14E42">
            <w:pPr>
              <w:jc w:val="center"/>
              <w:rPr>
                <w:rFonts w:asciiTheme="minorHAnsi" w:hAnsiTheme="minorHAnsi"/>
                <w:color w:val="000000"/>
              </w:rPr>
            </w:pPr>
            <w:r w:rsidRPr="00786E7E">
              <w:rPr>
                <w:rFonts w:asciiTheme="minorHAnsi" w:hAnsiTheme="minorHAnsi"/>
                <w:color w:val="000000"/>
                <w:sz w:val="22"/>
                <w:szCs w:val="22"/>
              </w:rPr>
              <w:t>32</w:t>
            </w:r>
          </w:p>
        </w:tc>
        <w:tc>
          <w:tcPr>
            <w:tcW w:w="483" w:type="pct"/>
            <w:tcBorders>
              <w:top w:val="nil"/>
              <w:left w:val="nil"/>
              <w:bottom w:val="single" w:sz="4" w:space="0" w:color="auto"/>
              <w:right w:val="single" w:sz="4" w:space="0" w:color="auto"/>
            </w:tcBorders>
            <w:shd w:val="clear" w:color="000000" w:fill="B8CCE4"/>
            <w:noWrap/>
            <w:vAlign w:val="center"/>
            <w:hideMark/>
          </w:tcPr>
          <w:p w:rsidR="00AB234D" w:rsidRPr="00786E7E" w:rsidRDefault="00AB234D" w:rsidP="00C14E42">
            <w:pPr>
              <w:jc w:val="center"/>
              <w:rPr>
                <w:rFonts w:asciiTheme="minorHAnsi" w:hAnsiTheme="minorHAnsi"/>
                <w:color w:val="000000"/>
              </w:rPr>
            </w:pPr>
            <w:r w:rsidRPr="00786E7E">
              <w:rPr>
                <w:rFonts w:asciiTheme="minorHAnsi" w:hAnsiTheme="minorHAnsi"/>
                <w:color w:val="000000"/>
                <w:sz w:val="22"/>
                <w:szCs w:val="22"/>
              </w:rPr>
              <w:t>29</w:t>
            </w:r>
          </w:p>
        </w:tc>
        <w:tc>
          <w:tcPr>
            <w:tcW w:w="483" w:type="pct"/>
            <w:tcBorders>
              <w:top w:val="nil"/>
              <w:left w:val="nil"/>
              <w:bottom w:val="single" w:sz="4" w:space="0" w:color="auto"/>
              <w:right w:val="single" w:sz="8" w:space="0" w:color="auto"/>
            </w:tcBorders>
            <w:shd w:val="clear" w:color="000000" w:fill="B8CCE4"/>
            <w:noWrap/>
            <w:vAlign w:val="center"/>
            <w:hideMark/>
          </w:tcPr>
          <w:p w:rsidR="00AB234D" w:rsidRPr="00786E7E" w:rsidRDefault="00AB234D" w:rsidP="00C14E42">
            <w:pPr>
              <w:jc w:val="center"/>
              <w:rPr>
                <w:rFonts w:asciiTheme="minorHAnsi" w:hAnsiTheme="minorHAnsi"/>
                <w:color w:val="000000"/>
              </w:rPr>
            </w:pPr>
            <w:r w:rsidRPr="00786E7E">
              <w:rPr>
                <w:rFonts w:asciiTheme="minorHAnsi" w:hAnsiTheme="minorHAnsi"/>
                <w:color w:val="000000"/>
                <w:sz w:val="22"/>
                <w:szCs w:val="22"/>
              </w:rPr>
              <w:t>26</w:t>
            </w:r>
          </w:p>
        </w:tc>
        <w:tc>
          <w:tcPr>
            <w:tcW w:w="797" w:type="pct"/>
            <w:tcBorders>
              <w:top w:val="nil"/>
              <w:left w:val="nil"/>
              <w:bottom w:val="single" w:sz="4" w:space="0" w:color="auto"/>
              <w:right w:val="single" w:sz="8" w:space="0" w:color="auto"/>
            </w:tcBorders>
            <w:shd w:val="clear" w:color="auto" w:fill="auto"/>
            <w:vAlign w:val="center"/>
            <w:hideMark/>
          </w:tcPr>
          <w:p w:rsidR="00AB234D" w:rsidRPr="00786E7E" w:rsidRDefault="00AB234D" w:rsidP="00C14E42">
            <w:pPr>
              <w:rPr>
                <w:rFonts w:asciiTheme="minorHAnsi" w:hAnsiTheme="minorHAnsi"/>
                <w:color w:val="000000"/>
              </w:rPr>
            </w:pPr>
            <w:r w:rsidRPr="00786E7E">
              <w:rPr>
                <w:rFonts w:asciiTheme="minorHAnsi" w:hAnsiTheme="minorHAnsi"/>
                <w:color w:val="000000"/>
                <w:sz w:val="22"/>
                <w:szCs w:val="22"/>
              </w:rPr>
              <w:t> </w:t>
            </w:r>
          </w:p>
        </w:tc>
      </w:tr>
      <w:tr w:rsidR="00AB234D" w:rsidRPr="00786E7E" w:rsidTr="00AA51BC">
        <w:trPr>
          <w:trHeight w:val="806"/>
        </w:trPr>
        <w:tc>
          <w:tcPr>
            <w:tcW w:w="821" w:type="pct"/>
            <w:vMerge/>
            <w:tcBorders>
              <w:left w:val="single" w:sz="8" w:space="0" w:color="auto"/>
              <w:bottom w:val="single" w:sz="8" w:space="0" w:color="auto"/>
              <w:right w:val="nil"/>
            </w:tcBorders>
            <w:vAlign w:val="center"/>
            <w:hideMark/>
          </w:tcPr>
          <w:p w:rsidR="00AB234D" w:rsidRPr="00786E7E" w:rsidRDefault="00AB234D" w:rsidP="00C14E42">
            <w:pPr>
              <w:rPr>
                <w:rFonts w:asciiTheme="minorHAnsi" w:hAnsiTheme="minorHAnsi"/>
                <w:b/>
                <w:bCs/>
                <w:color w:val="000000"/>
              </w:rPr>
            </w:pPr>
          </w:p>
        </w:tc>
        <w:tc>
          <w:tcPr>
            <w:tcW w:w="1450" w:type="pct"/>
            <w:tcBorders>
              <w:top w:val="nil"/>
              <w:left w:val="single" w:sz="8" w:space="0" w:color="auto"/>
              <w:bottom w:val="single" w:sz="8" w:space="0" w:color="auto"/>
              <w:right w:val="single" w:sz="4" w:space="0" w:color="auto"/>
            </w:tcBorders>
            <w:shd w:val="clear" w:color="000000" w:fill="FFFFFF"/>
            <w:vAlign w:val="center"/>
            <w:hideMark/>
          </w:tcPr>
          <w:p w:rsidR="00AB234D" w:rsidRPr="00786E7E" w:rsidRDefault="00AB234D" w:rsidP="00C14E42">
            <w:pPr>
              <w:rPr>
                <w:rFonts w:asciiTheme="minorHAnsi" w:hAnsiTheme="minorHAnsi"/>
                <w:color w:val="000000"/>
              </w:rPr>
            </w:pPr>
            <w:r w:rsidRPr="00786E7E">
              <w:rPr>
                <w:rFonts w:asciiTheme="minorHAnsi" w:hAnsiTheme="minorHAnsi"/>
                <w:color w:val="000000"/>
                <w:sz w:val="22"/>
                <w:szCs w:val="22"/>
              </w:rPr>
              <w:t>Porcentaje de Advertencia/Reprobado en el MCAS en Ciencias - Estudiantes con necesidades especiales (Disminución)</w:t>
            </w:r>
          </w:p>
        </w:tc>
        <w:tc>
          <w:tcPr>
            <w:tcW w:w="483" w:type="pct"/>
            <w:tcBorders>
              <w:top w:val="nil"/>
              <w:left w:val="nil"/>
              <w:bottom w:val="single" w:sz="8" w:space="0" w:color="auto"/>
              <w:right w:val="single" w:sz="4" w:space="0" w:color="auto"/>
            </w:tcBorders>
            <w:shd w:val="clear" w:color="000000" w:fill="DBE5F1"/>
            <w:noWrap/>
            <w:vAlign w:val="center"/>
            <w:hideMark/>
          </w:tcPr>
          <w:p w:rsidR="00AB234D" w:rsidRPr="00786E7E" w:rsidRDefault="00AB234D" w:rsidP="00C14E42">
            <w:pPr>
              <w:jc w:val="center"/>
              <w:rPr>
                <w:rFonts w:asciiTheme="minorHAnsi" w:hAnsiTheme="minorHAnsi"/>
              </w:rPr>
            </w:pPr>
            <w:r w:rsidRPr="00786E7E">
              <w:rPr>
                <w:rFonts w:asciiTheme="minorHAnsi" w:hAnsiTheme="minorHAnsi"/>
                <w:sz w:val="22"/>
                <w:szCs w:val="22"/>
              </w:rPr>
              <w:t>40</w:t>
            </w:r>
          </w:p>
        </w:tc>
        <w:tc>
          <w:tcPr>
            <w:tcW w:w="483" w:type="pct"/>
            <w:tcBorders>
              <w:top w:val="nil"/>
              <w:left w:val="nil"/>
              <w:bottom w:val="single" w:sz="8" w:space="0" w:color="auto"/>
              <w:right w:val="single" w:sz="4" w:space="0" w:color="auto"/>
            </w:tcBorders>
            <w:shd w:val="clear" w:color="000000" w:fill="B8CCE4"/>
            <w:noWrap/>
            <w:vAlign w:val="center"/>
            <w:hideMark/>
          </w:tcPr>
          <w:p w:rsidR="00AB234D" w:rsidRPr="00786E7E" w:rsidRDefault="00AB234D" w:rsidP="00C14E42">
            <w:pPr>
              <w:jc w:val="center"/>
              <w:rPr>
                <w:rFonts w:asciiTheme="minorHAnsi" w:hAnsiTheme="minorHAnsi"/>
                <w:color w:val="000000"/>
              </w:rPr>
            </w:pPr>
            <w:r w:rsidRPr="00786E7E">
              <w:rPr>
                <w:rFonts w:asciiTheme="minorHAnsi" w:hAnsiTheme="minorHAnsi"/>
                <w:color w:val="000000"/>
                <w:sz w:val="22"/>
                <w:szCs w:val="22"/>
              </w:rPr>
              <w:t>37</w:t>
            </w:r>
          </w:p>
        </w:tc>
        <w:tc>
          <w:tcPr>
            <w:tcW w:w="483" w:type="pct"/>
            <w:tcBorders>
              <w:top w:val="nil"/>
              <w:left w:val="nil"/>
              <w:bottom w:val="single" w:sz="8" w:space="0" w:color="auto"/>
              <w:right w:val="single" w:sz="4" w:space="0" w:color="auto"/>
            </w:tcBorders>
            <w:shd w:val="clear" w:color="000000" w:fill="B8CCE4"/>
            <w:noWrap/>
            <w:vAlign w:val="center"/>
            <w:hideMark/>
          </w:tcPr>
          <w:p w:rsidR="00AB234D" w:rsidRPr="00786E7E" w:rsidRDefault="00AB234D" w:rsidP="00C14E42">
            <w:pPr>
              <w:jc w:val="center"/>
              <w:rPr>
                <w:rFonts w:asciiTheme="minorHAnsi" w:hAnsiTheme="minorHAnsi"/>
                <w:color w:val="000000"/>
              </w:rPr>
            </w:pPr>
            <w:r w:rsidRPr="00786E7E">
              <w:rPr>
                <w:rFonts w:asciiTheme="minorHAnsi" w:hAnsiTheme="minorHAnsi"/>
                <w:color w:val="000000"/>
                <w:sz w:val="22"/>
                <w:szCs w:val="22"/>
              </w:rPr>
              <w:t>34</w:t>
            </w:r>
          </w:p>
        </w:tc>
        <w:tc>
          <w:tcPr>
            <w:tcW w:w="483" w:type="pct"/>
            <w:tcBorders>
              <w:top w:val="nil"/>
              <w:left w:val="nil"/>
              <w:bottom w:val="single" w:sz="8" w:space="0" w:color="auto"/>
              <w:right w:val="single" w:sz="8" w:space="0" w:color="auto"/>
            </w:tcBorders>
            <w:shd w:val="clear" w:color="000000" w:fill="B8CCE4"/>
            <w:noWrap/>
            <w:vAlign w:val="center"/>
            <w:hideMark/>
          </w:tcPr>
          <w:p w:rsidR="00AB234D" w:rsidRPr="00786E7E" w:rsidRDefault="00AB234D" w:rsidP="00C14E42">
            <w:pPr>
              <w:jc w:val="center"/>
              <w:rPr>
                <w:rFonts w:asciiTheme="minorHAnsi" w:hAnsiTheme="minorHAnsi"/>
                <w:color w:val="000000"/>
              </w:rPr>
            </w:pPr>
            <w:r w:rsidRPr="00786E7E">
              <w:rPr>
                <w:rFonts w:asciiTheme="minorHAnsi" w:hAnsiTheme="minorHAnsi"/>
                <w:color w:val="000000"/>
                <w:sz w:val="22"/>
                <w:szCs w:val="22"/>
              </w:rPr>
              <w:t>30</w:t>
            </w:r>
          </w:p>
        </w:tc>
        <w:tc>
          <w:tcPr>
            <w:tcW w:w="797" w:type="pct"/>
            <w:tcBorders>
              <w:top w:val="nil"/>
              <w:left w:val="nil"/>
              <w:bottom w:val="single" w:sz="8" w:space="0" w:color="auto"/>
              <w:right w:val="single" w:sz="8" w:space="0" w:color="auto"/>
            </w:tcBorders>
            <w:shd w:val="clear" w:color="auto" w:fill="auto"/>
            <w:vAlign w:val="center"/>
            <w:hideMark/>
          </w:tcPr>
          <w:p w:rsidR="00AB234D" w:rsidRPr="00786E7E" w:rsidRDefault="00AB234D" w:rsidP="00C14E42">
            <w:pPr>
              <w:rPr>
                <w:rFonts w:asciiTheme="minorHAnsi" w:hAnsiTheme="minorHAnsi"/>
                <w:color w:val="000000"/>
              </w:rPr>
            </w:pPr>
            <w:r w:rsidRPr="00786E7E">
              <w:rPr>
                <w:rFonts w:asciiTheme="minorHAnsi" w:hAnsiTheme="minorHAnsi"/>
                <w:color w:val="000000"/>
                <w:sz w:val="22"/>
                <w:szCs w:val="22"/>
              </w:rPr>
              <w:t> </w:t>
            </w:r>
          </w:p>
        </w:tc>
      </w:tr>
      <w:tr w:rsidR="006F7B83" w:rsidRPr="00786E7E" w:rsidTr="00AA51BC">
        <w:trPr>
          <w:trHeight w:val="405"/>
        </w:trPr>
        <w:tc>
          <w:tcPr>
            <w:tcW w:w="2271" w:type="pct"/>
            <w:gridSpan w:val="2"/>
            <w:tcBorders>
              <w:top w:val="single" w:sz="8" w:space="0" w:color="auto"/>
              <w:left w:val="single" w:sz="8" w:space="0" w:color="auto"/>
              <w:bottom w:val="nil"/>
              <w:right w:val="nil"/>
            </w:tcBorders>
            <w:shd w:val="clear" w:color="000000" w:fill="F2F2F2"/>
            <w:noWrap/>
            <w:vAlign w:val="center"/>
            <w:hideMark/>
          </w:tcPr>
          <w:p w:rsidR="006F7B83" w:rsidRPr="00786E7E" w:rsidRDefault="006F7B83" w:rsidP="00080971">
            <w:pPr>
              <w:rPr>
                <w:rFonts w:asciiTheme="minorHAnsi" w:hAnsiTheme="minorHAnsi"/>
                <w:b/>
                <w:bCs/>
                <w:color w:val="000000"/>
              </w:rPr>
            </w:pPr>
            <w:r w:rsidRPr="00786E7E">
              <w:rPr>
                <w:rFonts w:asciiTheme="minorHAnsi" w:hAnsiTheme="minorHAnsi"/>
                <w:b/>
                <w:bCs/>
                <w:color w:val="000000"/>
                <w:sz w:val="22"/>
                <w:szCs w:val="22"/>
              </w:rPr>
              <w:lastRenderedPageBreak/>
              <w:t>Apéndice B: Metas Anuales Cuantificables</w:t>
            </w:r>
          </w:p>
        </w:tc>
        <w:tc>
          <w:tcPr>
            <w:tcW w:w="483" w:type="pct"/>
            <w:tcBorders>
              <w:top w:val="single" w:sz="8" w:space="0" w:color="auto"/>
              <w:left w:val="nil"/>
              <w:bottom w:val="nil"/>
              <w:right w:val="nil"/>
            </w:tcBorders>
            <w:shd w:val="clear" w:color="000000" w:fill="F2F2F2"/>
            <w:noWrap/>
            <w:vAlign w:val="center"/>
            <w:hideMark/>
          </w:tcPr>
          <w:p w:rsidR="006F7B83" w:rsidRPr="00786E7E" w:rsidRDefault="006F7B83" w:rsidP="00080971">
            <w:pPr>
              <w:jc w:val="center"/>
              <w:rPr>
                <w:rFonts w:asciiTheme="minorHAnsi" w:hAnsiTheme="minorHAnsi"/>
                <w:color w:val="000000"/>
              </w:rPr>
            </w:pPr>
            <w:r w:rsidRPr="00786E7E">
              <w:rPr>
                <w:rFonts w:asciiTheme="minorHAnsi" w:hAnsiTheme="minorHAnsi"/>
                <w:color w:val="000000"/>
                <w:sz w:val="22"/>
                <w:szCs w:val="22"/>
              </w:rPr>
              <w:t> </w:t>
            </w:r>
          </w:p>
        </w:tc>
        <w:tc>
          <w:tcPr>
            <w:tcW w:w="483" w:type="pct"/>
            <w:tcBorders>
              <w:top w:val="single" w:sz="8" w:space="0" w:color="auto"/>
              <w:left w:val="nil"/>
              <w:bottom w:val="nil"/>
              <w:right w:val="nil"/>
            </w:tcBorders>
            <w:shd w:val="clear" w:color="000000" w:fill="F2F2F2"/>
            <w:noWrap/>
            <w:vAlign w:val="center"/>
            <w:hideMark/>
          </w:tcPr>
          <w:p w:rsidR="006F7B83" w:rsidRPr="00786E7E" w:rsidRDefault="006F7B83" w:rsidP="00080971">
            <w:pPr>
              <w:jc w:val="center"/>
              <w:rPr>
                <w:rFonts w:asciiTheme="minorHAnsi" w:hAnsiTheme="minorHAnsi"/>
                <w:color w:val="000000"/>
              </w:rPr>
            </w:pPr>
            <w:r w:rsidRPr="00786E7E">
              <w:rPr>
                <w:rFonts w:asciiTheme="minorHAnsi" w:hAnsiTheme="minorHAnsi"/>
                <w:color w:val="000000"/>
                <w:sz w:val="22"/>
                <w:szCs w:val="22"/>
              </w:rPr>
              <w:t> </w:t>
            </w:r>
          </w:p>
        </w:tc>
        <w:tc>
          <w:tcPr>
            <w:tcW w:w="483" w:type="pct"/>
            <w:tcBorders>
              <w:top w:val="single" w:sz="8" w:space="0" w:color="auto"/>
              <w:left w:val="nil"/>
              <w:bottom w:val="nil"/>
              <w:right w:val="nil"/>
            </w:tcBorders>
            <w:shd w:val="clear" w:color="000000" w:fill="F2F2F2"/>
            <w:noWrap/>
            <w:vAlign w:val="center"/>
            <w:hideMark/>
          </w:tcPr>
          <w:p w:rsidR="006F7B83" w:rsidRPr="00786E7E" w:rsidRDefault="006F7B83" w:rsidP="00080971">
            <w:pPr>
              <w:jc w:val="center"/>
              <w:rPr>
                <w:rFonts w:asciiTheme="minorHAnsi" w:hAnsiTheme="minorHAnsi"/>
                <w:color w:val="000000"/>
              </w:rPr>
            </w:pPr>
            <w:r w:rsidRPr="00786E7E">
              <w:rPr>
                <w:rFonts w:asciiTheme="minorHAnsi" w:hAnsiTheme="minorHAnsi"/>
                <w:color w:val="000000"/>
                <w:sz w:val="22"/>
                <w:szCs w:val="22"/>
              </w:rPr>
              <w:t> </w:t>
            </w:r>
          </w:p>
        </w:tc>
        <w:tc>
          <w:tcPr>
            <w:tcW w:w="483" w:type="pct"/>
            <w:tcBorders>
              <w:top w:val="single" w:sz="8" w:space="0" w:color="auto"/>
              <w:left w:val="nil"/>
              <w:bottom w:val="nil"/>
              <w:right w:val="single" w:sz="8" w:space="0" w:color="auto"/>
            </w:tcBorders>
            <w:shd w:val="clear" w:color="000000" w:fill="F2F2F2"/>
            <w:noWrap/>
            <w:vAlign w:val="center"/>
            <w:hideMark/>
          </w:tcPr>
          <w:p w:rsidR="006F7B83" w:rsidRPr="00786E7E" w:rsidRDefault="006F7B83" w:rsidP="00080971">
            <w:pPr>
              <w:jc w:val="center"/>
              <w:rPr>
                <w:rFonts w:asciiTheme="minorHAnsi" w:hAnsiTheme="minorHAnsi"/>
                <w:color w:val="000000"/>
              </w:rPr>
            </w:pPr>
            <w:r w:rsidRPr="00786E7E">
              <w:rPr>
                <w:rFonts w:asciiTheme="minorHAnsi" w:hAnsiTheme="minorHAnsi"/>
                <w:color w:val="000000"/>
                <w:sz w:val="22"/>
                <w:szCs w:val="22"/>
              </w:rPr>
              <w:t> </w:t>
            </w:r>
          </w:p>
        </w:tc>
        <w:tc>
          <w:tcPr>
            <w:tcW w:w="797" w:type="pct"/>
            <w:tcBorders>
              <w:top w:val="single" w:sz="8" w:space="0" w:color="auto"/>
              <w:left w:val="nil"/>
              <w:bottom w:val="single" w:sz="8" w:space="0" w:color="auto"/>
              <w:right w:val="nil"/>
            </w:tcBorders>
            <w:shd w:val="clear" w:color="auto" w:fill="auto"/>
            <w:noWrap/>
            <w:vAlign w:val="center"/>
            <w:hideMark/>
          </w:tcPr>
          <w:p w:rsidR="006F7B83" w:rsidRPr="00786E7E" w:rsidRDefault="006F7B83" w:rsidP="00080971">
            <w:pPr>
              <w:rPr>
                <w:rFonts w:asciiTheme="minorHAnsi" w:hAnsiTheme="minorHAnsi"/>
                <w:color w:val="000000"/>
              </w:rPr>
            </w:pPr>
          </w:p>
        </w:tc>
      </w:tr>
      <w:tr w:rsidR="006F7B83" w:rsidRPr="00786E7E" w:rsidTr="00AA51BC">
        <w:trPr>
          <w:trHeight w:val="547"/>
        </w:trPr>
        <w:tc>
          <w:tcPr>
            <w:tcW w:w="821" w:type="pct"/>
            <w:tcBorders>
              <w:top w:val="single" w:sz="8" w:space="0" w:color="auto"/>
              <w:left w:val="single" w:sz="8" w:space="0" w:color="auto"/>
              <w:bottom w:val="single" w:sz="8" w:space="0" w:color="auto"/>
              <w:right w:val="single" w:sz="8" w:space="0" w:color="auto"/>
            </w:tcBorders>
            <w:shd w:val="clear" w:color="000000" w:fill="F2F2F2"/>
            <w:vAlign w:val="center"/>
            <w:hideMark/>
          </w:tcPr>
          <w:p w:rsidR="006F7B83" w:rsidRPr="00786E7E" w:rsidRDefault="006F7B83" w:rsidP="00080971">
            <w:pPr>
              <w:rPr>
                <w:rFonts w:asciiTheme="minorHAnsi" w:hAnsiTheme="minorHAnsi"/>
                <w:b/>
                <w:bCs/>
                <w:color w:val="000000"/>
              </w:rPr>
            </w:pPr>
            <w:r w:rsidRPr="00786E7E">
              <w:rPr>
                <w:rFonts w:asciiTheme="minorHAnsi" w:hAnsiTheme="minorHAnsi"/>
                <w:b/>
                <w:bCs/>
                <w:color w:val="000000"/>
                <w:sz w:val="22"/>
                <w:szCs w:val="22"/>
              </w:rPr>
              <w:t>Área especificada por el Capítulo 69, Sección 1K</w:t>
            </w:r>
          </w:p>
        </w:tc>
        <w:tc>
          <w:tcPr>
            <w:tcW w:w="1450" w:type="pct"/>
            <w:tcBorders>
              <w:top w:val="single" w:sz="8" w:space="0" w:color="auto"/>
              <w:left w:val="nil"/>
              <w:bottom w:val="single" w:sz="8" w:space="0" w:color="auto"/>
              <w:right w:val="nil"/>
            </w:tcBorders>
            <w:shd w:val="clear" w:color="000000" w:fill="F2F2F2"/>
            <w:vAlign w:val="center"/>
            <w:hideMark/>
          </w:tcPr>
          <w:p w:rsidR="006F7B83" w:rsidRPr="00786E7E" w:rsidRDefault="006F7B83" w:rsidP="00080971">
            <w:pPr>
              <w:rPr>
                <w:rFonts w:asciiTheme="minorHAnsi" w:hAnsiTheme="minorHAnsi"/>
                <w:b/>
                <w:bCs/>
                <w:color w:val="000000"/>
              </w:rPr>
            </w:pPr>
            <w:r w:rsidRPr="00786E7E">
              <w:rPr>
                <w:rFonts w:asciiTheme="minorHAnsi" w:hAnsiTheme="minorHAnsi"/>
                <w:b/>
                <w:bCs/>
                <w:color w:val="000000"/>
                <w:sz w:val="22"/>
                <w:szCs w:val="22"/>
              </w:rPr>
              <w:t>Medida</w:t>
            </w:r>
          </w:p>
        </w:tc>
        <w:tc>
          <w:tcPr>
            <w:tcW w:w="483" w:type="pct"/>
            <w:tcBorders>
              <w:top w:val="single" w:sz="8" w:space="0" w:color="auto"/>
              <w:left w:val="single" w:sz="4" w:space="0" w:color="auto"/>
              <w:bottom w:val="single" w:sz="8" w:space="0" w:color="auto"/>
              <w:right w:val="single" w:sz="4" w:space="0" w:color="auto"/>
            </w:tcBorders>
            <w:shd w:val="clear" w:color="000000" w:fill="DBE5F1"/>
            <w:vAlign w:val="center"/>
            <w:hideMark/>
          </w:tcPr>
          <w:p w:rsidR="006F7B83" w:rsidRPr="00786E7E" w:rsidRDefault="006F7B83" w:rsidP="00080971">
            <w:pPr>
              <w:jc w:val="center"/>
              <w:rPr>
                <w:rFonts w:asciiTheme="minorHAnsi" w:hAnsiTheme="minorHAnsi"/>
                <w:b/>
                <w:color w:val="000000"/>
              </w:rPr>
            </w:pPr>
            <w:r w:rsidRPr="00786E7E">
              <w:rPr>
                <w:rFonts w:asciiTheme="minorHAnsi" w:hAnsiTheme="minorHAnsi"/>
                <w:b/>
                <w:color w:val="000000"/>
                <w:sz w:val="22"/>
                <w:szCs w:val="22"/>
              </w:rPr>
              <w:t xml:space="preserve">SY 2014-2015 </w:t>
            </w:r>
          </w:p>
          <w:p w:rsidR="006F7B83" w:rsidRPr="00786E7E" w:rsidRDefault="006F7B83" w:rsidP="00080971">
            <w:pPr>
              <w:jc w:val="center"/>
              <w:rPr>
                <w:rFonts w:asciiTheme="minorHAnsi" w:hAnsiTheme="minorHAnsi"/>
                <w:b/>
                <w:color w:val="000000"/>
              </w:rPr>
            </w:pPr>
            <w:r w:rsidRPr="00786E7E">
              <w:rPr>
                <w:rFonts w:asciiTheme="minorHAnsi" w:hAnsiTheme="minorHAnsi"/>
                <w:b/>
                <w:color w:val="000000"/>
                <w:sz w:val="22"/>
                <w:szCs w:val="22"/>
              </w:rPr>
              <w:t>Base</w:t>
            </w:r>
          </w:p>
        </w:tc>
        <w:tc>
          <w:tcPr>
            <w:tcW w:w="483" w:type="pct"/>
            <w:tcBorders>
              <w:top w:val="single" w:sz="8" w:space="0" w:color="auto"/>
              <w:left w:val="nil"/>
              <w:bottom w:val="single" w:sz="8" w:space="0" w:color="auto"/>
              <w:right w:val="single" w:sz="4" w:space="0" w:color="auto"/>
            </w:tcBorders>
            <w:shd w:val="clear" w:color="000000" w:fill="B8CCE4"/>
            <w:vAlign w:val="center"/>
            <w:hideMark/>
          </w:tcPr>
          <w:p w:rsidR="006F7B83" w:rsidRPr="00786E7E" w:rsidRDefault="006F7B83" w:rsidP="00080971">
            <w:pPr>
              <w:jc w:val="center"/>
              <w:rPr>
                <w:rFonts w:asciiTheme="minorHAnsi" w:hAnsiTheme="minorHAnsi"/>
                <w:b/>
                <w:color w:val="000000"/>
              </w:rPr>
            </w:pPr>
            <w:r w:rsidRPr="00786E7E">
              <w:rPr>
                <w:rFonts w:asciiTheme="minorHAnsi" w:hAnsiTheme="minorHAnsi"/>
                <w:b/>
                <w:color w:val="000000"/>
                <w:sz w:val="22"/>
                <w:szCs w:val="22"/>
              </w:rPr>
              <w:t>SY 2015-2016 Objetivo</w:t>
            </w:r>
          </w:p>
        </w:tc>
        <w:tc>
          <w:tcPr>
            <w:tcW w:w="483" w:type="pct"/>
            <w:tcBorders>
              <w:top w:val="single" w:sz="8" w:space="0" w:color="auto"/>
              <w:left w:val="nil"/>
              <w:bottom w:val="single" w:sz="8" w:space="0" w:color="auto"/>
              <w:right w:val="single" w:sz="4" w:space="0" w:color="auto"/>
            </w:tcBorders>
            <w:shd w:val="clear" w:color="000000" w:fill="B8CCE4"/>
            <w:vAlign w:val="center"/>
            <w:hideMark/>
          </w:tcPr>
          <w:p w:rsidR="006F7B83" w:rsidRPr="00786E7E" w:rsidRDefault="006F7B83" w:rsidP="00080971">
            <w:pPr>
              <w:jc w:val="center"/>
              <w:rPr>
                <w:rFonts w:asciiTheme="minorHAnsi" w:hAnsiTheme="minorHAnsi"/>
                <w:b/>
                <w:color w:val="000000"/>
              </w:rPr>
            </w:pPr>
            <w:r w:rsidRPr="00786E7E">
              <w:rPr>
                <w:rFonts w:asciiTheme="minorHAnsi" w:hAnsiTheme="minorHAnsi"/>
                <w:b/>
                <w:color w:val="000000"/>
                <w:sz w:val="22"/>
                <w:szCs w:val="22"/>
              </w:rPr>
              <w:t>SY 2016-2017 Objetivo</w:t>
            </w:r>
          </w:p>
        </w:tc>
        <w:tc>
          <w:tcPr>
            <w:tcW w:w="483" w:type="pct"/>
            <w:tcBorders>
              <w:top w:val="single" w:sz="8" w:space="0" w:color="auto"/>
              <w:left w:val="nil"/>
              <w:bottom w:val="single" w:sz="8" w:space="0" w:color="auto"/>
              <w:right w:val="single" w:sz="8" w:space="0" w:color="auto"/>
            </w:tcBorders>
            <w:shd w:val="clear" w:color="000000" w:fill="B8CCE4"/>
            <w:vAlign w:val="center"/>
            <w:hideMark/>
          </w:tcPr>
          <w:p w:rsidR="006F7B83" w:rsidRPr="00786E7E" w:rsidRDefault="006F7B83" w:rsidP="00080971">
            <w:pPr>
              <w:jc w:val="center"/>
              <w:rPr>
                <w:rFonts w:asciiTheme="minorHAnsi" w:hAnsiTheme="minorHAnsi"/>
                <w:b/>
                <w:color w:val="000000"/>
              </w:rPr>
            </w:pPr>
            <w:r w:rsidRPr="00786E7E">
              <w:rPr>
                <w:rFonts w:asciiTheme="minorHAnsi" w:hAnsiTheme="minorHAnsi"/>
                <w:b/>
                <w:color w:val="000000"/>
                <w:sz w:val="22"/>
                <w:szCs w:val="22"/>
              </w:rPr>
              <w:t>SY 2017-2018 Objetivo</w:t>
            </w:r>
          </w:p>
        </w:tc>
        <w:tc>
          <w:tcPr>
            <w:tcW w:w="797" w:type="pct"/>
            <w:tcBorders>
              <w:top w:val="single" w:sz="8" w:space="0" w:color="auto"/>
              <w:left w:val="nil"/>
              <w:bottom w:val="single" w:sz="8" w:space="0" w:color="auto"/>
              <w:right w:val="single" w:sz="8" w:space="0" w:color="auto"/>
            </w:tcBorders>
            <w:shd w:val="clear" w:color="000000" w:fill="F2F2F2"/>
            <w:vAlign w:val="center"/>
            <w:hideMark/>
          </w:tcPr>
          <w:p w:rsidR="006F7B83" w:rsidRPr="00786E7E" w:rsidRDefault="006F7B83" w:rsidP="00080971">
            <w:pPr>
              <w:rPr>
                <w:rFonts w:asciiTheme="minorHAnsi" w:hAnsiTheme="minorHAnsi"/>
                <w:b/>
                <w:color w:val="000000"/>
              </w:rPr>
            </w:pPr>
            <w:r w:rsidRPr="00786E7E">
              <w:rPr>
                <w:rFonts w:asciiTheme="minorHAnsi" w:hAnsiTheme="minorHAnsi"/>
                <w:b/>
                <w:color w:val="000000"/>
                <w:sz w:val="22"/>
                <w:szCs w:val="22"/>
              </w:rPr>
              <w:t>Notas</w:t>
            </w:r>
          </w:p>
        </w:tc>
      </w:tr>
      <w:tr w:rsidR="008E2FFA" w:rsidRPr="00786E7E" w:rsidTr="00AA51BC">
        <w:trPr>
          <w:trHeight w:val="169"/>
        </w:trPr>
        <w:tc>
          <w:tcPr>
            <w:tcW w:w="821" w:type="pct"/>
            <w:vMerge w:val="restart"/>
            <w:tcBorders>
              <w:top w:val="single" w:sz="8" w:space="0" w:color="auto"/>
              <w:left w:val="single" w:sz="8" w:space="0" w:color="auto"/>
              <w:right w:val="nil"/>
            </w:tcBorders>
            <w:vAlign w:val="center"/>
            <w:hideMark/>
          </w:tcPr>
          <w:p w:rsidR="008E2FFA" w:rsidRPr="00786E7E" w:rsidRDefault="008E2FFA" w:rsidP="00C14E42">
            <w:pPr>
              <w:rPr>
                <w:rFonts w:asciiTheme="minorHAnsi" w:hAnsiTheme="minorHAnsi"/>
                <w:b/>
                <w:bCs/>
                <w:color w:val="000000"/>
              </w:rPr>
            </w:pPr>
          </w:p>
        </w:tc>
        <w:tc>
          <w:tcPr>
            <w:tcW w:w="1450"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8E2FFA" w:rsidRPr="00786E7E" w:rsidRDefault="008E2FFA" w:rsidP="00C14E42">
            <w:pPr>
              <w:rPr>
                <w:rFonts w:asciiTheme="minorHAnsi" w:hAnsiTheme="minorHAnsi"/>
                <w:color w:val="000000"/>
              </w:rPr>
            </w:pPr>
            <w:r w:rsidRPr="00786E7E">
              <w:rPr>
                <w:rFonts w:asciiTheme="minorHAnsi" w:hAnsiTheme="minorHAnsi"/>
                <w:color w:val="000000"/>
                <w:sz w:val="22"/>
                <w:szCs w:val="22"/>
              </w:rPr>
              <w:t>Porcentaje MCAS Avanzado en ELA (Artes del Idioma Inglés) - Global (Aumento)</w:t>
            </w:r>
          </w:p>
        </w:tc>
        <w:tc>
          <w:tcPr>
            <w:tcW w:w="483" w:type="pct"/>
            <w:tcBorders>
              <w:top w:val="single" w:sz="8" w:space="0" w:color="auto"/>
              <w:left w:val="nil"/>
              <w:bottom w:val="single" w:sz="4" w:space="0" w:color="auto"/>
              <w:right w:val="single" w:sz="4" w:space="0" w:color="auto"/>
            </w:tcBorders>
            <w:shd w:val="clear" w:color="000000" w:fill="DBE5F1"/>
            <w:noWrap/>
            <w:vAlign w:val="center"/>
            <w:hideMark/>
          </w:tcPr>
          <w:p w:rsidR="008E2FFA" w:rsidRPr="00786E7E" w:rsidRDefault="008E2FFA" w:rsidP="00C14E42">
            <w:pPr>
              <w:jc w:val="center"/>
              <w:rPr>
                <w:rFonts w:asciiTheme="minorHAnsi" w:hAnsiTheme="minorHAnsi"/>
              </w:rPr>
            </w:pPr>
            <w:r w:rsidRPr="00786E7E">
              <w:rPr>
                <w:rFonts w:asciiTheme="minorHAnsi" w:hAnsiTheme="minorHAnsi"/>
                <w:sz w:val="22"/>
                <w:szCs w:val="22"/>
              </w:rPr>
              <w:t>5</w:t>
            </w:r>
          </w:p>
        </w:tc>
        <w:tc>
          <w:tcPr>
            <w:tcW w:w="483" w:type="pct"/>
            <w:tcBorders>
              <w:top w:val="single" w:sz="8" w:space="0" w:color="auto"/>
              <w:left w:val="nil"/>
              <w:bottom w:val="single" w:sz="4" w:space="0" w:color="auto"/>
              <w:right w:val="single" w:sz="4" w:space="0" w:color="auto"/>
            </w:tcBorders>
            <w:shd w:val="clear" w:color="000000" w:fill="B8CCE4"/>
            <w:noWrap/>
            <w:vAlign w:val="center"/>
            <w:hideMark/>
          </w:tcPr>
          <w:p w:rsidR="008E2FFA" w:rsidRPr="00786E7E" w:rsidRDefault="008E2FFA" w:rsidP="00C14E42">
            <w:pPr>
              <w:jc w:val="center"/>
              <w:rPr>
                <w:rFonts w:asciiTheme="minorHAnsi" w:hAnsiTheme="minorHAnsi"/>
                <w:color w:val="000000"/>
              </w:rPr>
            </w:pPr>
            <w:r w:rsidRPr="00786E7E">
              <w:rPr>
                <w:rFonts w:asciiTheme="minorHAnsi" w:hAnsiTheme="minorHAnsi"/>
                <w:color w:val="000000"/>
                <w:sz w:val="22"/>
                <w:szCs w:val="22"/>
              </w:rPr>
              <w:t>5</w:t>
            </w:r>
          </w:p>
        </w:tc>
        <w:tc>
          <w:tcPr>
            <w:tcW w:w="483" w:type="pct"/>
            <w:tcBorders>
              <w:top w:val="single" w:sz="8" w:space="0" w:color="auto"/>
              <w:left w:val="nil"/>
              <w:bottom w:val="single" w:sz="4" w:space="0" w:color="auto"/>
              <w:right w:val="single" w:sz="4" w:space="0" w:color="auto"/>
            </w:tcBorders>
            <w:shd w:val="clear" w:color="000000" w:fill="B8CCE4"/>
            <w:noWrap/>
            <w:vAlign w:val="center"/>
            <w:hideMark/>
          </w:tcPr>
          <w:p w:rsidR="008E2FFA" w:rsidRPr="00786E7E" w:rsidRDefault="008E2FFA" w:rsidP="00C14E42">
            <w:pPr>
              <w:jc w:val="center"/>
              <w:rPr>
                <w:rFonts w:asciiTheme="minorHAnsi" w:hAnsiTheme="minorHAnsi"/>
                <w:color w:val="000000"/>
              </w:rPr>
            </w:pPr>
            <w:r w:rsidRPr="00786E7E">
              <w:rPr>
                <w:rFonts w:asciiTheme="minorHAnsi" w:hAnsiTheme="minorHAnsi"/>
                <w:color w:val="000000"/>
                <w:sz w:val="22"/>
                <w:szCs w:val="22"/>
              </w:rPr>
              <w:t>6</w:t>
            </w:r>
          </w:p>
        </w:tc>
        <w:tc>
          <w:tcPr>
            <w:tcW w:w="483" w:type="pct"/>
            <w:tcBorders>
              <w:top w:val="single" w:sz="8" w:space="0" w:color="auto"/>
              <w:left w:val="nil"/>
              <w:bottom w:val="single" w:sz="4" w:space="0" w:color="auto"/>
              <w:right w:val="single" w:sz="8" w:space="0" w:color="auto"/>
            </w:tcBorders>
            <w:shd w:val="clear" w:color="000000" w:fill="B8CCE4"/>
            <w:noWrap/>
            <w:vAlign w:val="center"/>
            <w:hideMark/>
          </w:tcPr>
          <w:p w:rsidR="008E2FFA" w:rsidRPr="00786E7E" w:rsidRDefault="008E2FFA" w:rsidP="00C14E42">
            <w:pPr>
              <w:jc w:val="center"/>
              <w:rPr>
                <w:rFonts w:asciiTheme="minorHAnsi" w:hAnsiTheme="minorHAnsi"/>
                <w:color w:val="000000"/>
              </w:rPr>
            </w:pPr>
            <w:r w:rsidRPr="00786E7E">
              <w:rPr>
                <w:rFonts w:asciiTheme="minorHAnsi" w:hAnsiTheme="minorHAnsi"/>
                <w:color w:val="000000"/>
                <w:sz w:val="22"/>
                <w:szCs w:val="22"/>
              </w:rPr>
              <w:t>7</w:t>
            </w:r>
          </w:p>
        </w:tc>
        <w:tc>
          <w:tcPr>
            <w:tcW w:w="797"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8E2FFA" w:rsidRPr="00786E7E" w:rsidRDefault="008E2FFA" w:rsidP="00C14E42">
            <w:pPr>
              <w:rPr>
                <w:rFonts w:asciiTheme="minorHAnsi" w:hAnsiTheme="minorHAnsi"/>
                <w:color w:val="000000"/>
              </w:rPr>
            </w:pPr>
            <w:r w:rsidRPr="00786E7E">
              <w:rPr>
                <w:rFonts w:asciiTheme="minorHAnsi" w:hAnsiTheme="minorHAnsi"/>
                <w:color w:val="000000"/>
                <w:sz w:val="22"/>
                <w:szCs w:val="22"/>
              </w:rPr>
              <w:t> </w:t>
            </w:r>
          </w:p>
        </w:tc>
      </w:tr>
      <w:tr w:rsidR="008E2FFA" w:rsidRPr="00786E7E" w:rsidTr="008E2FFA">
        <w:trPr>
          <w:trHeight w:val="806"/>
        </w:trPr>
        <w:tc>
          <w:tcPr>
            <w:tcW w:w="821" w:type="pct"/>
            <w:vMerge/>
            <w:tcBorders>
              <w:left w:val="single" w:sz="8" w:space="0" w:color="auto"/>
              <w:right w:val="nil"/>
            </w:tcBorders>
            <w:vAlign w:val="center"/>
            <w:hideMark/>
          </w:tcPr>
          <w:p w:rsidR="008E2FFA" w:rsidRPr="00786E7E" w:rsidRDefault="008E2FFA" w:rsidP="00C14E42">
            <w:pPr>
              <w:rPr>
                <w:rFonts w:asciiTheme="minorHAnsi" w:hAnsiTheme="minorHAnsi"/>
                <w:b/>
                <w:bCs/>
                <w:color w:val="000000"/>
              </w:rPr>
            </w:pPr>
          </w:p>
        </w:tc>
        <w:tc>
          <w:tcPr>
            <w:tcW w:w="1450" w:type="pct"/>
            <w:tcBorders>
              <w:top w:val="nil"/>
              <w:left w:val="single" w:sz="8" w:space="0" w:color="auto"/>
              <w:bottom w:val="single" w:sz="4" w:space="0" w:color="auto"/>
              <w:right w:val="single" w:sz="4" w:space="0" w:color="auto"/>
            </w:tcBorders>
            <w:shd w:val="clear" w:color="000000" w:fill="FFFFFF"/>
            <w:vAlign w:val="center"/>
            <w:hideMark/>
          </w:tcPr>
          <w:p w:rsidR="008E2FFA" w:rsidRPr="00786E7E" w:rsidRDefault="008E2FFA" w:rsidP="00C14E42">
            <w:pPr>
              <w:rPr>
                <w:rFonts w:asciiTheme="minorHAnsi" w:hAnsiTheme="minorHAnsi"/>
                <w:color w:val="000000"/>
              </w:rPr>
            </w:pPr>
            <w:r w:rsidRPr="00786E7E">
              <w:rPr>
                <w:rFonts w:asciiTheme="minorHAnsi" w:hAnsiTheme="minorHAnsi"/>
                <w:color w:val="000000"/>
                <w:sz w:val="22"/>
                <w:szCs w:val="22"/>
              </w:rPr>
              <w:t>Porcentaje MCAS Avanzado en ELA (Artes del Idioma Inglés) - Estudiantes con necesidades especiales (Aumento)</w:t>
            </w:r>
          </w:p>
        </w:tc>
        <w:tc>
          <w:tcPr>
            <w:tcW w:w="483" w:type="pct"/>
            <w:tcBorders>
              <w:top w:val="nil"/>
              <w:left w:val="nil"/>
              <w:bottom w:val="single" w:sz="4" w:space="0" w:color="auto"/>
              <w:right w:val="single" w:sz="4" w:space="0" w:color="auto"/>
            </w:tcBorders>
            <w:shd w:val="clear" w:color="000000" w:fill="DBE5F1"/>
            <w:noWrap/>
            <w:vAlign w:val="center"/>
            <w:hideMark/>
          </w:tcPr>
          <w:p w:rsidR="008E2FFA" w:rsidRPr="00786E7E" w:rsidRDefault="008E2FFA" w:rsidP="00C14E42">
            <w:pPr>
              <w:jc w:val="center"/>
              <w:rPr>
                <w:rFonts w:asciiTheme="minorHAnsi" w:hAnsiTheme="minorHAnsi"/>
              </w:rPr>
            </w:pPr>
            <w:r w:rsidRPr="00786E7E">
              <w:rPr>
                <w:rFonts w:asciiTheme="minorHAnsi" w:hAnsiTheme="minorHAnsi"/>
                <w:sz w:val="22"/>
                <w:szCs w:val="22"/>
              </w:rPr>
              <w:t>2</w:t>
            </w:r>
          </w:p>
        </w:tc>
        <w:tc>
          <w:tcPr>
            <w:tcW w:w="483" w:type="pct"/>
            <w:tcBorders>
              <w:top w:val="nil"/>
              <w:left w:val="nil"/>
              <w:bottom w:val="single" w:sz="4" w:space="0" w:color="auto"/>
              <w:right w:val="single" w:sz="4" w:space="0" w:color="auto"/>
            </w:tcBorders>
            <w:shd w:val="clear" w:color="000000" w:fill="B8CCE4"/>
            <w:noWrap/>
            <w:vAlign w:val="center"/>
            <w:hideMark/>
          </w:tcPr>
          <w:p w:rsidR="008E2FFA" w:rsidRPr="00786E7E" w:rsidRDefault="008E2FFA" w:rsidP="00C14E42">
            <w:pPr>
              <w:jc w:val="center"/>
              <w:rPr>
                <w:rFonts w:asciiTheme="minorHAnsi" w:hAnsiTheme="minorHAnsi"/>
                <w:color w:val="000000"/>
              </w:rPr>
            </w:pPr>
            <w:r w:rsidRPr="00786E7E">
              <w:rPr>
                <w:rFonts w:asciiTheme="minorHAnsi" w:hAnsiTheme="minorHAnsi"/>
                <w:color w:val="000000"/>
                <w:sz w:val="22"/>
                <w:szCs w:val="22"/>
              </w:rPr>
              <w:t>2</w:t>
            </w:r>
          </w:p>
        </w:tc>
        <w:tc>
          <w:tcPr>
            <w:tcW w:w="483" w:type="pct"/>
            <w:tcBorders>
              <w:top w:val="nil"/>
              <w:left w:val="nil"/>
              <w:bottom w:val="single" w:sz="4" w:space="0" w:color="auto"/>
              <w:right w:val="single" w:sz="4" w:space="0" w:color="auto"/>
            </w:tcBorders>
            <w:shd w:val="clear" w:color="000000" w:fill="B8CCE4"/>
            <w:noWrap/>
            <w:vAlign w:val="center"/>
            <w:hideMark/>
          </w:tcPr>
          <w:p w:rsidR="008E2FFA" w:rsidRPr="00786E7E" w:rsidRDefault="008E2FFA" w:rsidP="00C14E42">
            <w:pPr>
              <w:jc w:val="center"/>
              <w:rPr>
                <w:rFonts w:asciiTheme="minorHAnsi" w:hAnsiTheme="minorHAnsi"/>
                <w:color w:val="000000"/>
              </w:rPr>
            </w:pPr>
            <w:r w:rsidRPr="00786E7E">
              <w:rPr>
                <w:rFonts w:asciiTheme="minorHAnsi" w:hAnsiTheme="minorHAnsi"/>
                <w:color w:val="000000"/>
                <w:sz w:val="22"/>
                <w:szCs w:val="22"/>
              </w:rPr>
              <w:t>3</w:t>
            </w:r>
          </w:p>
        </w:tc>
        <w:tc>
          <w:tcPr>
            <w:tcW w:w="483" w:type="pct"/>
            <w:tcBorders>
              <w:top w:val="nil"/>
              <w:left w:val="nil"/>
              <w:bottom w:val="single" w:sz="4" w:space="0" w:color="auto"/>
              <w:right w:val="single" w:sz="8" w:space="0" w:color="auto"/>
            </w:tcBorders>
            <w:shd w:val="clear" w:color="000000" w:fill="B8CCE4"/>
            <w:noWrap/>
            <w:vAlign w:val="center"/>
            <w:hideMark/>
          </w:tcPr>
          <w:p w:rsidR="008E2FFA" w:rsidRPr="00786E7E" w:rsidRDefault="008E2FFA" w:rsidP="00C14E42">
            <w:pPr>
              <w:jc w:val="center"/>
              <w:rPr>
                <w:rFonts w:asciiTheme="minorHAnsi" w:hAnsiTheme="minorHAnsi"/>
                <w:color w:val="000000"/>
              </w:rPr>
            </w:pPr>
            <w:r w:rsidRPr="00786E7E">
              <w:rPr>
                <w:rFonts w:asciiTheme="minorHAnsi" w:hAnsiTheme="minorHAnsi"/>
                <w:color w:val="000000"/>
                <w:sz w:val="22"/>
                <w:szCs w:val="22"/>
              </w:rPr>
              <w:t>3</w:t>
            </w:r>
          </w:p>
        </w:tc>
        <w:tc>
          <w:tcPr>
            <w:tcW w:w="797" w:type="pct"/>
            <w:tcBorders>
              <w:top w:val="nil"/>
              <w:left w:val="single" w:sz="4" w:space="0" w:color="auto"/>
              <w:bottom w:val="single" w:sz="4" w:space="0" w:color="auto"/>
              <w:right w:val="single" w:sz="8" w:space="0" w:color="auto"/>
            </w:tcBorders>
            <w:shd w:val="clear" w:color="auto" w:fill="auto"/>
            <w:vAlign w:val="center"/>
            <w:hideMark/>
          </w:tcPr>
          <w:p w:rsidR="008E2FFA" w:rsidRPr="00786E7E" w:rsidRDefault="008E2FFA" w:rsidP="00C14E42">
            <w:pPr>
              <w:rPr>
                <w:rFonts w:asciiTheme="minorHAnsi" w:hAnsiTheme="minorHAnsi"/>
                <w:color w:val="000000"/>
              </w:rPr>
            </w:pPr>
            <w:r w:rsidRPr="00786E7E">
              <w:rPr>
                <w:rFonts w:asciiTheme="minorHAnsi" w:hAnsiTheme="minorHAnsi"/>
                <w:color w:val="000000"/>
                <w:sz w:val="22"/>
                <w:szCs w:val="22"/>
              </w:rPr>
              <w:t> </w:t>
            </w:r>
          </w:p>
        </w:tc>
      </w:tr>
      <w:tr w:rsidR="008E2FFA" w:rsidRPr="00786E7E" w:rsidTr="008E2FFA">
        <w:trPr>
          <w:trHeight w:val="332"/>
        </w:trPr>
        <w:tc>
          <w:tcPr>
            <w:tcW w:w="821" w:type="pct"/>
            <w:vMerge/>
            <w:tcBorders>
              <w:left w:val="single" w:sz="8" w:space="0" w:color="auto"/>
              <w:right w:val="nil"/>
            </w:tcBorders>
            <w:vAlign w:val="center"/>
            <w:hideMark/>
          </w:tcPr>
          <w:p w:rsidR="008E2FFA" w:rsidRPr="00786E7E" w:rsidRDefault="008E2FFA" w:rsidP="00C14E42">
            <w:pPr>
              <w:rPr>
                <w:rFonts w:asciiTheme="minorHAnsi" w:hAnsiTheme="minorHAnsi"/>
                <w:b/>
                <w:bCs/>
                <w:color w:val="000000"/>
              </w:rPr>
            </w:pPr>
          </w:p>
        </w:tc>
        <w:tc>
          <w:tcPr>
            <w:tcW w:w="1450" w:type="pct"/>
            <w:tcBorders>
              <w:top w:val="nil"/>
              <w:left w:val="single" w:sz="8" w:space="0" w:color="auto"/>
              <w:bottom w:val="single" w:sz="4" w:space="0" w:color="auto"/>
              <w:right w:val="single" w:sz="4" w:space="0" w:color="auto"/>
            </w:tcBorders>
            <w:shd w:val="clear" w:color="auto" w:fill="auto"/>
            <w:vAlign w:val="center"/>
            <w:hideMark/>
          </w:tcPr>
          <w:p w:rsidR="008E2FFA" w:rsidRPr="00786E7E" w:rsidRDefault="008E2FFA" w:rsidP="00C14E42">
            <w:pPr>
              <w:rPr>
                <w:rFonts w:asciiTheme="minorHAnsi" w:hAnsiTheme="minorHAnsi"/>
                <w:color w:val="000000"/>
              </w:rPr>
            </w:pPr>
            <w:r w:rsidRPr="00786E7E">
              <w:rPr>
                <w:rFonts w:asciiTheme="minorHAnsi" w:hAnsiTheme="minorHAnsi"/>
                <w:color w:val="000000"/>
                <w:sz w:val="22"/>
                <w:szCs w:val="22"/>
              </w:rPr>
              <w:t>Porcentaje MCAS Avanzado en Matemáticas  - Global (Aumento)</w:t>
            </w:r>
          </w:p>
        </w:tc>
        <w:tc>
          <w:tcPr>
            <w:tcW w:w="483" w:type="pct"/>
            <w:tcBorders>
              <w:top w:val="nil"/>
              <w:left w:val="nil"/>
              <w:bottom w:val="single" w:sz="4" w:space="0" w:color="auto"/>
              <w:right w:val="single" w:sz="4" w:space="0" w:color="auto"/>
            </w:tcBorders>
            <w:shd w:val="clear" w:color="000000" w:fill="DBE5F1"/>
            <w:noWrap/>
            <w:vAlign w:val="center"/>
            <w:hideMark/>
          </w:tcPr>
          <w:p w:rsidR="008E2FFA" w:rsidRPr="00786E7E" w:rsidRDefault="008E2FFA" w:rsidP="00C14E42">
            <w:pPr>
              <w:jc w:val="center"/>
              <w:rPr>
                <w:rFonts w:asciiTheme="minorHAnsi" w:hAnsiTheme="minorHAnsi"/>
              </w:rPr>
            </w:pPr>
            <w:r w:rsidRPr="00786E7E">
              <w:rPr>
                <w:rFonts w:asciiTheme="minorHAnsi" w:hAnsiTheme="minorHAnsi"/>
                <w:sz w:val="22"/>
                <w:szCs w:val="22"/>
              </w:rPr>
              <w:t>8</w:t>
            </w:r>
          </w:p>
        </w:tc>
        <w:tc>
          <w:tcPr>
            <w:tcW w:w="483" w:type="pct"/>
            <w:tcBorders>
              <w:top w:val="nil"/>
              <w:left w:val="nil"/>
              <w:bottom w:val="single" w:sz="4" w:space="0" w:color="auto"/>
              <w:right w:val="single" w:sz="4" w:space="0" w:color="auto"/>
            </w:tcBorders>
            <w:shd w:val="clear" w:color="000000" w:fill="B8CCE4"/>
            <w:noWrap/>
            <w:vAlign w:val="center"/>
            <w:hideMark/>
          </w:tcPr>
          <w:p w:rsidR="008E2FFA" w:rsidRPr="00786E7E" w:rsidRDefault="008E2FFA" w:rsidP="00C14E42">
            <w:pPr>
              <w:jc w:val="center"/>
              <w:rPr>
                <w:rFonts w:asciiTheme="minorHAnsi" w:hAnsiTheme="minorHAnsi"/>
                <w:color w:val="000000"/>
              </w:rPr>
            </w:pPr>
            <w:r w:rsidRPr="00786E7E">
              <w:rPr>
                <w:rFonts w:asciiTheme="minorHAnsi" w:hAnsiTheme="minorHAnsi"/>
                <w:color w:val="000000"/>
                <w:sz w:val="22"/>
                <w:szCs w:val="22"/>
              </w:rPr>
              <w:t>9</w:t>
            </w:r>
          </w:p>
        </w:tc>
        <w:tc>
          <w:tcPr>
            <w:tcW w:w="483" w:type="pct"/>
            <w:tcBorders>
              <w:top w:val="nil"/>
              <w:left w:val="nil"/>
              <w:bottom w:val="single" w:sz="4" w:space="0" w:color="auto"/>
              <w:right w:val="single" w:sz="4" w:space="0" w:color="auto"/>
            </w:tcBorders>
            <w:shd w:val="clear" w:color="000000" w:fill="B8CCE4"/>
            <w:noWrap/>
            <w:vAlign w:val="center"/>
            <w:hideMark/>
          </w:tcPr>
          <w:p w:rsidR="008E2FFA" w:rsidRPr="00786E7E" w:rsidRDefault="008E2FFA" w:rsidP="00C14E42">
            <w:pPr>
              <w:jc w:val="center"/>
              <w:rPr>
                <w:rFonts w:asciiTheme="minorHAnsi" w:hAnsiTheme="minorHAnsi"/>
                <w:color w:val="000000"/>
              </w:rPr>
            </w:pPr>
            <w:r w:rsidRPr="00786E7E">
              <w:rPr>
                <w:rFonts w:asciiTheme="minorHAnsi" w:hAnsiTheme="minorHAnsi"/>
                <w:color w:val="000000"/>
                <w:sz w:val="22"/>
                <w:szCs w:val="22"/>
              </w:rPr>
              <w:t>10</w:t>
            </w:r>
          </w:p>
        </w:tc>
        <w:tc>
          <w:tcPr>
            <w:tcW w:w="483" w:type="pct"/>
            <w:tcBorders>
              <w:top w:val="nil"/>
              <w:left w:val="nil"/>
              <w:bottom w:val="single" w:sz="4" w:space="0" w:color="auto"/>
              <w:right w:val="single" w:sz="8" w:space="0" w:color="auto"/>
            </w:tcBorders>
            <w:shd w:val="clear" w:color="000000" w:fill="B8CCE4"/>
            <w:noWrap/>
            <w:vAlign w:val="center"/>
            <w:hideMark/>
          </w:tcPr>
          <w:p w:rsidR="008E2FFA" w:rsidRPr="00786E7E" w:rsidRDefault="008E2FFA" w:rsidP="00C14E42">
            <w:pPr>
              <w:jc w:val="center"/>
              <w:rPr>
                <w:rFonts w:asciiTheme="minorHAnsi" w:hAnsiTheme="minorHAnsi"/>
                <w:color w:val="000000"/>
              </w:rPr>
            </w:pPr>
            <w:r w:rsidRPr="00786E7E">
              <w:rPr>
                <w:rFonts w:asciiTheme="minorHAnsi" w:hAnsiTheme="minorHAnsi"/>
                <w:color w:val="000000"/>
                <w:sz w:val="22"/>
                <w:szCs w:val="22"/>
              </w:rPr>
              <w:t>12</w:t>
            </w:r>
          </w:p>
        </w:tc>
        <w:tc>
          <w:tcPr>
            <w:tcW w:w="797" w:type="pct"/>
            <w:tcBorders>
              <w:top w:val="nil"/>
              <w:left w:val="single" w:sz="4" w:space="0" w:color="auto"/>
              <w:bottom w:val="single" w:sz="4" w:space="0" w:color="auto"/>
              <w:right w:val="single" w:sz="8" w:space="0" w:color="auto"/>
            </w:tcBorders>
            <w:shd w:val="clear" w:color="auto" w:fill="auto"/>
            <w:vAlign w:val="center"/>
            <w:hideMark/>
          </w:tcPr>
          <w:p w:rsidR="008E2FFA" w:rsidRPr="00786E7E" w:rsidRDefault="008E2FFA" w:rsidP="00C14E42">
            <w:pPr>
              <w:rPr>
                <w:rFonts w:asciiTheme="minorHAnsi" w:hAnsiTheme="minorHAnsi"/>
                <w:color w:val="000000"/>
              </w:rPr>
            </w:pPr>
            <w:r w:rsidRPr="00786E7E">
              <w:rPr>
                <w:rFonts w:asciiTheme="minorHAnsi" w:hAnsiTheme="minorHAnsi"/>
                <w:color w:val="000000"/>
                <w:sz w:val="22"/>
                <w:szCs w:val="22"/>
              </w:rPr>
              <w:t> </w:t>
            </w:r>
          </w:p>
        </w:tc>
      </w:tr>
      <w:tr w:rsidR="008E2FFA" w:rsidRPr="00786E7E" w:rsidTr="008E2FFA">
        <w:trPr>
          <w:trHeight w:val="806"/>
        </w:trPr>
        <w:tc>
          <w:tcPr>
            <w:tcW w:w="821" w:type="pct"/>
            <w:vMerge/>
            <w:tcBorders>
              <w:left w:val="single" w:sz="8" w:space="0" w:color="auto"/>
              <w:right w:val="nil"/>
            </w:tcBorders>
            <w:vAlign w:val="center"/>
            <w:hideMark/>
          </w:tcPr>
          <w:p w:rsidR="008E2FFA" w:rsidRPr="00786E7E" w:rsidRDefault="008E2FFA" w:rsidP="00C14E42">
            <w:pPr>
              <w:rPr>
                <w:rFonts w:asciiTheme="minorHAnsi" w:hAnsiTheme="minorHAnsi"/>
                <w:b/>
                <w:bCs/>
                <w:color w:val="000000"/>
              </w:rPr>
            </w:pPr>
          </w:p>
        </w:tc>
        <w:tc>
          <w:tcPr>
            <w:tcW w:w="1450" w:type="pct"/>
            <w:tcBorders>
              <w:top w:val="nil"/>
              <w:left w:val="single" w:sz="8" w:space="0" w:color="auto"/>
              <w:bottom w:val="single" w:sz="4" w:space="0" w:color="auto"/>
              <w:right w:val="single" w:sz="4" w:space="0" w:color="auto"/>
            </w:tcBorders>
            <w:shd w:val="clear" w:color="000000" w:fill="FFFFFF"/>
            <w:vAlign w:val="center"/>
            <w:hideMark/>
          </w:tcPr>
          <w:p w:rsidR="008E2FFA" w:rsidRPr="00786E7E" w:rsidRDefault="008E2FFA" w:rsidP="00C14E42">
            <w:pPr>
              <w:rPr>
                <w:rFonts w:asciiTheme="minorHAnsi" w:hAnsiTheme="minorHAnsi"/>
                <w:color w:val="000000"/>
              </w:rPr>
            </w:pPr>
            <w:r w:rsidRPr="00786E7E">
              <w:rPr>
                <w:rFonts w:asciiTheme="minorHAnsi" w:hAnsiTheme="minorHAnsi"/>
                <w:color w:val="000000"/>
                <w:sz w:val="22"/>
                <w:szCs w:val="22"/>
              </w:rPr>
              <w:t>Porcentaje MCAS Avanzado en Matemáticas   - Estudiantes con necesidades especiales (Aumento)</w:t>
            </w:r>
          </w:p>
        </w:tc>
        <w:tc>
          <w:tcPr>
            <w:tcW w:w="483" w:type="pct"/>
            <w:tcBorders>
              <w:top w:val="nil"/>
              <w:left w:val="nil"/>
              <w:bottom w:val="single" w:sz="4" w:space="0" w:color="auto"/>
              <w:right w:val="single" w:sz="4" w:space="0" w:color="auto"/>
            </w:tcBorders>
            <w:shd w:val="clear" w:color="000000" w:fill="DBE5F1"/>
            <w:noWrap/>
            <w:vAlign w:val="center"/>
            <w:hideMark/>
          </w:tcPr>
          <w:p w:rsidR="008E2FFA" w:rsidRPr="00786E7E" w:rsidRDefault="008E2FFA" w:rsidP="00C14E42">
            <w:pPr>
              <w:jc w:val="center"/>
              <w:rPr>
                <w:rFonts w:asciiTheme="minorHAnsi" w:hAnsiTheme="minorHAnsi"/>
              </w:rPr>
            </w:pPr>
            <w:r w:rsidRPr="00786E7E">
              <w:rPr>
                <w:rFonts w:asciiTheme="minorHAnsi" w:hAnsiTheme="minorHAnsi"/>
                <w:sz w:val="22"/>
                <w:szCs w:val="22"/>
              </w:rPr>
              <w:t>5</w:t>
            </w:r>
          </w:p>
        </w:tc>
        <w:tc>
          <w:tcPr>
            <w:tcW w:w="483" w:type="pct"/>
            <w:tcBorders>
              <w:top w:val="nil"/>
              <w:left w:val="nil"/>
              <w:bottom w:val="single" w:sz="4" w:space="0" w:color="auto"/>
              <w:right w:val="single" w:sz="4" w:space="0" w:color="auto"/>
            </w:tcBorders>
            <w:shd w:val="clear" w:color="000000" w:fill="B8CCE4"/>
            <w:noWrap/>
            <w:vAlign w:val="center"/>
            <w:hideMark/>
          </w:tcPr>
          <w:p w:rsidR="008E2FFA" w:rsidRPr="00786E7E" w:rsidRDefault="008E2FFA" w:rsidP="00C14E42">
            <w:pPr>
              <w:jc w:val="center"/>
              <w:rPr>
                <w:rFonts w:asciiTheme="minorHAnsi" w:hAnsiTheme="minorHAnsi"/>
                <w:color w:val="000000"/>
              </w:rPr>
            </w:pPr>
            <w:r w:rsidRPr="00786E7E">
              <w:rPr>
                <w:rFonts w:asciiTheme="minorHAnsi" w:hAnsiTheme="minorHAnsi"/>
                <w:color w:val="000000"/>
                <w:sz w:val="22"/>
                <w:szCs w:val="22"/>
              </w:rPr>
              <w:t>5</w:t>
            </w:r>
          </w:p>
        </w:tc>
        <w:tc>
          <w:tcPr>
            <w:tcW w:w="483" w:type="pct"/>
            <w:tcBorders>
              <w:top w:val="nil"/>
              <w:left w:val="nil"/>
              <w:bottom w:val="single" w:sz="4" w:space="0" w:color="auto"/>
              <w:right w:val="single" w:sz="4" w:space="0" w:color="auto"/>
            </w:tcBorders>
            <w:shd w:val="clear" w:color="000000" w:fill="B8CCE4"/>
            <w:noWrap/>
            <w:vAlign w:val="center"/>
            <w:hideMark/>
          </w:tcPr>
          <w:p w:rsidR="008E2FFA" w:rsidRPr="00786E7E" w:rsidRDefault="008E2FFA" w:rsidP="00C14E42">
            <w:pPr>
              <w:jc w:val="center"/>
              <w:rPr>
                <w:rFonts w:asciiTheme="minorHAnsi" w:hAnsiTheme="minorHAnsi"/>
                <w:color w:val="000000"/>
              </w:rPr>
            </w:pPr>
            <w:r w:rsidRPr="00786E7E">
              <w:rPr>
                <w:rFonts w:asciiTheme="minorHAnsi" w:hAnsiTheme="minorHAnsi"/>
                <w:color w:val="000000"/>
                <w:sz w:val="22"/>
                <w:szCs w:val="22"/>
              </w:rPr>
              <w:t>6</w:t>
            </w:r>
          </w:p>
        </w:tc>
        <w:tc>
          <w:tcPr>
            <w:tcW w:w="483" w:type="pct"/>
            <w:tcBorders>
              <w:top w:val="nil"/>
              <w:left w:val="nil"/>
              <w:bottom w:val="single" w:sz="4" w:space="0" w:color="auto"/>
              <w:right w:val="single" w:sz="8" w:space="0" w:color="auto"/>
            </w:tcBorders>
            <w:shd w:val="clear" w:color="000000" w:fill="B8CCE4"/>
            <w:noWrap/>
            <w:vAlign w:val="center"/>
            <w:hideMark/>
          </w:tcPr>
          <w:p w:rsidR="008E2FFA" w:rsidRPr="00786E7E" w:rsidRDefault="008E2FFA" w:rsidP="00C14E42">
            <w:pPr>
              <w:jc w:val="center"/>
              <w:rPr>
                <w:rFonts w:asciiTheme="minorHAnsi" w:hAnsiTheme="minorHAnsi"/>
                <w:color w:val="000000"/>
              </w:rPr>
            </w:pPr>
            <w:r w:rsidRPr="00786E7E">
              <w:rPr>
                <w:rFonts w:asciiTheme="minorHAnsi" w:hAnsiTheme="minorHAnsi"/>
                <w:color w:val="000000"/>
                <w:sz w:val="22"/>
                <w:szCs w:val="22"/>
              </w:rPr>
              <w:t>7</w:t>
            </w:r>
          </w:p>
        </w:tc>
        <w:tc>
          <w:tcPr>
            <w:tcW w:w="797" w:type="pct"/>
            <w:tcBorders>
              <w:top w:val="nil"/>
              <w:left w:val="single" w:sz="4" w:space="0" w:color="auto"/>
              <w:bottom w:val="single" w:sz="4" w:space="0" w:color="auto"/>
              <w:right w:val="single" w:sz="8" w:space="0" w:color="auto"/>
            </w:tcBorders>
            <w:shd w:val="clear" w:color="auto" w:fill="auto"/>
            <w:vAlign w:val="center"/>
            <w:hideMark/>
          </w:tcPr>
          <w:p w:rsidR="008E2FFA" w:rsidRPr="00786E7E" w:rsidRDefault="008E2FFA" w:rsidP="00C14E42">
            <w:pPr>
              <w:rPr>
                <w:rFonts w:asciiTheme="minorHAnsi" w:hAnsiTheme="minorHAnsi"/>
                <w:color w:val="000000"/>
              </w:rPr>
            </w:pPr>
            <w:r w:rsidRPr="00786E7E">
              <w:rPr>
                <w:rFonts w:asciiTheme="minorHAnsi" w:hAnsiTheme="minorHAnsi"/>
                <w:color w:val="000000"/>
                <w:sz w:val="22"/>
                <w:szCs w:val="22"/>
              </w:rPr>
              <w:t> </w:t>
            </w:r>
          </w:p>
        </w:tc>
      </w:tr>
      <w:tr w:rsidR="008E2FFA" w:rsidRPr="00786E7E" w:rsidTr="008E2FFA">
        <w:trPr>
          <w:trHeight w:val="63"/>
        </w:trPr>
        <w:tc>
          <w:tcPr>
            <w:tcW w:w="821" w:type="pct"/>
            <w:vMerge/>
            <w:tcBorders>
              <w:left w:val="single" w:sz="8" w:space="0" w:color="auto"/>
              <w:right w:val="nil"/>
            </w:tcBorders>
            <w:vAlign w:val="center"/>
            <w:hideMark/>
          </w:tcPr>
          <w:p w:rsidR="008E2FFA" w:rsidRPr="00786E7E" w:rsidRDefault="008E2FFA" w:rsidP="00C14E42">
            <w:pPr>
              <w:rPr>
                <w:rFonts w:asciiTheme="minorHAnsi" w:hAnsiTheme="minorHAnsi"/>
                <w:b/>
                <w:bCs/>
                <w:color w:val="000000"/>
              </w:rPr>
            </w:pPr>
          </w:p>
        </w:tc>
        <w:tc>
          <w:tcPr>
            <w:tcW w:w="1450" w:type="pct"/>
            <w:tcBorders>
              <w:top w:val="nil"/>
              <w:left w:val="single" w:sz="8" w:space="0" w:color="auto"/>
              <w:bottom w:val="single" w:sz="4" w:space="0" w:color="auto"/>
              <w:right w:val="single" w:sz="4" w:space="0" w:color="auto"/>
            </w:tcBorders>
            <w:shd w:val="clear" w:color="000000" w:fill="FFFFFF"/>
            <w:vAlign w:val="center"/>
            <w:hideMark/>
          </w:tcPr>
          <w:p w:rsidR="008E2FFA" w:rsidRPr="00786E7E" w:rsidRDefault="008E2FFA" w:rsidP="00C14E42">
            <w:pPr>
              <w:rPr>
                <w:rFonts w:asciiTheme="minorHAnsi" w:hAnsiTheme="minorHAnsi"/>
                <w:color w:val="000000"/>
              </w:rPr>
            </w:pPr>
            <w:r w:rsidRPr="00786E7E">
              <w:rPr>
                <w:rFonts w:asciiTheme="minorHAnsi" w:hAnsiTheme="minorHAnsi"/>
                <w:color w:val="000000"/>
                <w:sz w:val="22"/>
                <w:szCs w:val="22"/>
              </w:rPr>
              <w:t>Porcentaje MCAS Avanzado en Ciencias  - Global (Aumento)</w:t>
            </w:r>
          </w:p>
        </w:tc>
        <w:tc>
          <w:tcPr>
            <w:tcW w:w="483" w:type="pct"/>
            <w:tcBorders>
              <w:top w:val="nil"/>
              <w:left w:val="nil"/>
              <w:bottom w:val="single" w:sz="4" w:space="0" w:color="auto"/>
              <w:right w:val="single" w:sz="4" w:space="0" w:color="auto"/>
            </w:tcBorders>
            <w:shd w:val="clear" w:color="000000" w:fill="DBE5F1"/>
            <w:noWrap/>
            <w:vAlign w:val="center"/>
            <w:hideMark/>
          </w:tcPr>
          <w:p w:rsidR="008E2FFA" w:rsidRPr="00786E7E" w:rsidRDefault="008E2FFA" w:rsidP="00C14E42">
            <w:pPr>
              <w:jc w:val="center"/>
              <w:rPr>
                <w:rFonts w:asciiTheme="minorHAnsi" w:hAnsiTheme="minorHAnsi"/>
              </w:rPr>
            </w:pPr>
            <w:r w:rsidRPr="00786E7E">
              <w:rPr>
                <w:rFonts w:asciiTheme="minorHAnsi" w:hAnsiTheme="minorHAnsi"/>
                <w:sz w:val="22"/>
                <w:szCs w:val="22"/>
              </w:rPr>
              <w:t>3</w:t>
            </w:r>
          </w:p>
        </w:tc>
        <w:tc>
          <w:tcPr>
            <w:tcW w:w="483" w:type="pct"/>
            <w:tcBorders>
              <w:top w:val="nil"/>
              <w:left w:val="nil"/>
              <w:bottom w:val="single" w:sz="4" w:space="0" w:color="auto"/>
              <w:right w:val="single" w:sz="4" w:space="0" w:color="auto"/>
            </w:tcBorders>
            <w:shd w:val="clear" w:color="000000" w:fill="B8CCE4"/>
            <w:noWrap/>
            <w:vAlign w:val="center"/>
            <w:hideMark/>
          </w:tcPr>
          <w:p w:rsidR="008E2FFA" w:rsidRPr="00786E7E" w:rsidRDefault="008E2FFA" w:rsidP="00C14E42">
            <w:pPr>
              <w:jc w:val="center"/>
              <w:rPr>
                <w:rFonts w:asciiTheme="minorHAnsi" w:hAnsiTheme="minorHAnsi"/>
                <w:color w:val="000000"/>
              </w:rPr>
            </w:pPr>
            <w:r w:rsidRPr="00786E7E">
              <w:rPr>
                <w:rFonts w:asciiTheme="minorHAnsi" w:hAnsiTheme="minorHAnsi"/>
                <w:color w:val="000000"/>
                <w:sz w:val="22"/>
                <w:szCs w:val="22"/>
              </w:rPr>
              <w:t>4</w:t>
            </w:r>
          </w:p>
        </w:tc>
        <w:tc>
          <w:tcPr>
            <w:tcW w:w="483" w:type="pct"/>
            <w:tcBorders>
              <w:top w:val="nil"/>
              <w:left w:val="nil"/>
              <w:bottom w:val="single" w:sz="4" w:space="0" w:color="auto"/>
              <w:right w:val="single" w:sz="4" w:space="0" w:color="auto"/>
            </w:tcBorders>
            <w:shd w:val="clear" w:color="000000" w:fill="B8CCE4"/>
            <w:noWrap/>
            <w:vAlign w:val="center"/>
            <w:hideMark/>
          </w:tcPr>
          <w:p w:rsidR="008E2FFA" w:rsidRPr="00786E7E" w:rsidRDefault="008E2FFA" w:rsidP="00C14E42">
            <w:pPr>
              <w:jc w:val="center"/>
              <w:rPr>
                <w:rFonts w:asciiTheme="minorHAnsi" w:hAnsiTheme="minorHAnsi"/>
                <w:color w:val="000000"/>
              </w:rPr>
            </w:pPr>
            <w:r w:rsidRPr="00786E7E">
              <w:rPr>
                <w:rFonts w:asciiTheme="minorHAnsi" w:hAnsiTheme="minorHAnsi"/>
                <w:color w:val="000000"/>
                <w:sz w:val="22"/>
                <w:szCs w:val="22"/>
              </w:rPr>
              <w:t>4</w:t>
            </w:r>
          </w:p>
        </w:tc>
        <w:tc>
          <w:tcPr>
            <w:tcW w:w="483" w:type="pct"/>
            <w:tcBorders>
              <w:top w:val="nil"/>
              <w:left w:val="nil"/>
              <w:bottom w:val="single" w:sz="4" w:space="0" w:color="auto"/>
              <w:right w:val="single" w:sz="8" w:space="0" w:color="auto"/>
            </w:tcBorders>
            <w:shd w:val="clear" w:color="000000" w:fill="B8CCE4"/>
            <w:noWrap/>
            <w:vAlign w:val="center"/>
            <w:hideMark/>
          </w:tcPr>
          <w:p w:rsidR="008E2FFA" w:rsidRPr="00786E7E" w:rsidRDefault="008E2FFA" w:rsidP="00C14E42">
            <w:pPr>
              <w:jc w:val="center"/>
              <w:rPr>
                <w:rFonts w:asciiTheme="minorHAnsi" w:hAnsiTheme="minorHAnsi"/>
                <w:color w:val="000000"/>
              </w:rPr>
            </w:pPr>
            <w:r w:rsidRPr="00786E7E">
              <w:rPr>
                <w:rFonts w:asciiTheme="minorHAnsi" w:hAnsiTheme="minorHAnsi"/>
                <w:color w:val="000000"/>
                <w:sz w:val="22"/>
                <w:szCs w:val="22"/>
              </w:rPr>
              <w:t>5</w:t>
            </w:r>
          </w:p>
        </w:tc>
        <w:tc>
          <w:tcPr>
            <w:tcW w:w="797" w:type="pct"/>
            <w:tcBorders>
              <w:top w:val="nil"/>
              <w:left w:val="single" w:sz="4" w:space="0" w:color="auto"/>
              <w:bottom w:val="single" w:sz="4" w:space="0" w:color="auto"/>
              <w:right w:val="single" w:sz="8" w:space="0" w:color="auto"/>
            </w:tcBorders>
            <w:shd w:val="clear" w:color="auto" w:fill="auto"/>
            <w:vAlign w:val="center"/>
            <w:hideMark/>
          </w:tcPr>
          <w:p w:rsidR="008E2FFA" w:rsidRPr="00786E7E" w:rsidRDefault="008E2FFA" w:rsidP="00C14E42">
            <w:pPr>
              <w:rPr>
                <w:rFonts w:asciiTheme="minorHAnsi" w:hAnsiTheme="minorHAnsi"/>
                <w:color w:val="000000"/>
              </w:rPr>
            </w:pPr>
            <w:r w:rsidRPr="00786E7E">
              <w:rPr>
                <w:rFonts w:asciiTheme="minorHAnsi" w:hAnsiTheme="minorHAnsi"/>
                <w:color w:val="000000"/>
                <w:sz w:val="22"/>
                <w:szCs w:val="22"/>
              </w:rPr>
              <w:t> </w:t>
            </w:r>
          </w:p>
        </w:tc>
      </w:tr>
      <w:tr w:rsidR="008E2FFA" w:rsidRPr="00786E7E" w:rsidTr="008E2FFA">
        <w:trPr>
          <w:trHeight w:val="806"/>
        </w:trPr>
        <w:tc>
          <w:tcPr>
            <w:tcW w:w="821" w:type="pct"/>
            <w:vMerge/>
            <w:tcBorders>
              <w:left w:val="single" w:sz="8" w:space="0" w:color="auto"/>
              <w:right w:val="nil"/>
            </w:tcBorders>
            <w:vAlign w:val="center"/>
            <w:hideMark/>
          </w:tcPr>
          <w:p w:rsidR="008E2FFA" w:rsidRPr="00786E7E" w:rsidRDefault="008E2FFA" w:rsidP="00C14E42">
            <w:pPr>
              <w:rPr>
                <w:rFonts w:asciiTheme="minorHAnsi" w:hAnsiTheme="minorHAnsi"/>
                <w:b/>
                <w:bCs/>
                <w:color w:val="000000"/>
              </w:rPr>
            </w:pPr>
          </w:p>
        </w:tc>
        <w:tc>
          <w:tcPr>
            <w:tcW w:w="1450" w:type="pct"/>
            <w:tcBorders>
              <w:top w:val="nil"/>
              <w:left w:val="single" w:sz="8" w:space="0" w:color="auto"/>
              <w:bottom w:val="single" w:sz="4" w:space="0" w:color="auto"/>
              <w:right w:val="single" w:sz="4" w:space="0" w:color="auto"/>
            </w:tcBorders>
            <w:shd w:val="clear" w:color="000000" w:fill="FFFFFF"/>
            <w:vAlign w:val="center"/>
            <w:hideMark/>
          </w:tcPr>
          <w:p w:rsidR="008E2FFA" w:rsidRPr="00786E7E" w:rsidRDefault="008E2FFA" w:rsidP="00C14E42">
            <w:pPr>
              <w:rPr>
                <w:rFonts w:asciiTheme="minorHAnsi" w:hAnsiTheme="minorHAnsi"/>
                <w:color w:val="000000"/>
              </w:rPr>
            </w:pPr>
            <w:r w:rsidRPr="00786E7E">
              <w:rPr>
                <w:rFonts w:asciiTheme="minorHAnsi" w:hAnsiTheme="minorHAnsi"/>
                <w:color w:val="000000"/>
                <w:sz w:val="22"/>
                <w:szCs w:val="22"/>
              </w:rPr>
              <w:t>Porcentaje MCAS Avanzado en Ciencias  - Estudiantes con necesidades especiales (Aumento)</w:t>
            </w:r>
          </w:p>
        </w:tc>
        <w:tc>
          <w:tcPr>
            <w:tcW w:w="483" w:type="pct"/>
            <w:tcBorders>
              <w:top w:val="nil"/>
              <w:left w:val="nil"/>
              <w:bottom w:val="single" w:sz="4" w:space="0" w:color="auto"/>
              <w:right w:val="single" w:sz="4" w:space="0" w:color="auto"/>
            </w:tcBorders>
            <w:shd w:val="clear" w:color="000000" w:fill="DBE5F1"/>
            <w:noWrap/>
            <w:vAlign w:val="center"/>
            <w:hideMark/>
          </w:tcPr>
          <w:p w:rsidR="008E2FFA" w:rsidRPr="00786E7E" w:rsidRDefault="008E2FFA" w:rsidP="00C14E42">
            <w:pPr>
              <w:jc w:val="center"/>
              <w:rPr>
                <w:rFonts w:asciiTheme="minorHAnsi" w:hAnsiTheme="minorHAnsi"/>
              </w:rPr>
            </w:pPr>
            <w:r w:rsidRPr="00786E7E">
              <w:rPr>
                <w:rFonts w:asciiTheme="minorHAnsi" w:hAnsiTheme="minorHAnsi"/>
                <w:sz w:val="22"/>
                <w:szCs w:val="22"/>
              </w:rPr>
              <w:t>1</w:t>
            </w:r>
          </w:p>
        </w:tc>
        <w:tc>
          <w:tcPr>
            <w:tcW w:w="483" w:type="pct"/>
            <w:tcBorders>
              <w:top w:val="nil"/>
              <w:left w:val="nil"/>
              <w:bottom w:val="single" w:sz="4" w:space="0" w:color="auto"/>
              <w:right w:val="single" w:sz="4" w:space="0" w:color="auto"/>
            </w:tcBorders>
            <w:shd w:val="clear" w:color="000000" w:fill="B8CCE4"/>
            <w:noWrap/>
            <w:vAlign w:val="center"/>
            <w:hideMark/>
          </w:tcPr>
          <w:p w:rsidR="008E2FFA" w:rsidRPr="00786E7E" w:rsidRDefault="008E2FFA" w:rsidP="00C14E42">
            <w:pPr>
              <w:jc w:val="center"/>
              <w:rPr>
                <w:rFonts w:asciiTheme="minorHAnsi" w:hAnsiTheme="minorHAnsi"/>
                <w:color w:val="000000"/>
              </w:rPr>
            </w:pPr>
            <w:r w:rsidRPr="00786E7E">
              <w:rPr>
                <w:rFonts w:asciiTheme="minorHAnsi" w:hAnsiTheme="minorHAnsi"/>
                <w:color w:val="000000"/>
                <w:sz w:val="22"/>
                <w:szCs w:val="22"/>
              </w:rPr>
              <w:t>2</w:t>
            </w:r>
          </w:p>
        </w:tc>
        <w:tc>
          <w:tcPr>
            <w:tcW w:w="483" w:type="pct"/>
            <w:tcBorders>
              <w:top w:val="nil"/>
              <w:left w:val="nil"/>
              <w:bottom w:val="single" w:sz="4" w:space="0" w:color="auto"/>
              <w:right w:val="single" w:sz="4" w:space="0" w:color="auto"/>
            </w:tcBorders>
            <w:shd w:val="clear" w:color="000000" w:fill="B8CCE4"/>
            <w:noWrap/>
            <w:vAlign w:val="center"/>
            <w:hideMark/>
          </w:tcPr>
          <w:p w:rsidR="008E2FFA" w:rsidRPr="00786E7E" w:rsidRDefault="008E2FFA" w:rsidP="00C14E42">
            <w:pPr>
              <w:jc w:val="center"/>
              <w:rPr>
                <w:rFonts w:asciiTheme="minorHAnsi" w:hAnsiTheme="minorHAnsi"/>
                <w:color w:val="000000"/>
              </w:rPr>
            </w:pPr>
            <w:r w:rsidRPr="00786E7E">
              <w:rPr>
                <w:rFonts w:asciiTheme="minorHAnsi" w:hAnsiTheme="minorHAnsi"/>
                <w:color w:val="000000"/>
                <w:sz w:val="22"/>
                <w:szCs w:val="22"/>
              </w:rPr>
              <w:t>2</w:t>
            </w:r>
          </w:p>
        </w:tc>
        <w:tc>
          <w:tcPr>
            <w:tcW w:w="483" w:type="pct"/>
            <w:tcBorders>
              <w:top w:val="nil"/>
              <w:left w:val="nil"/>
              <w:bottom w:val="single" w:sz="4" w:space="0" w:color="auto"/>
              <w:right w:val="single" w:sz="8" w:space="0" w:color="auto"/>
            </w:tcBorders>
            <w:shd w:val="clear" w:color="000000" w:fill="B8CCE4"/>
            <w:noWrap/>
            <w:vAlign w:val="center"/>
            <w:hideMark/>
          </w:tcPr>
          <w:p w:rsidR="008E2FFA" w:rsidRPr="00786E7E" w:rsidRDefault="008E2FFA" w:rsidP="00C14E42">
            <w:pPr>
              <w:jc w:val="center"/>
              <w:rPr>
                <w:rFonts w:asciiTheme="minorHAnsi" w:hAnsiTheme="minorHAnsi"/>
                <w:color w:val="000000"/>
              </w:rPr>
            </w:pPr>
            <w:r w:rsidRPr="00786E7E">
              <w:rPr>
                <w:rFonts w:asciiTheme="minorHAnsi" w:hAnsiTheme="minorHAnsi"/>
                <w:color w:val="000000"/>
                <w:sz w:val="22"/>
                <w:szCs w:val="22"/>
              </w:rPr>
              <w:t>2</w:t>
            </w:r>
          </w:p>
        </w:tc>
        <w:tc>
          <w:tcPr>
            <w:tcW w:w="797" w:type="pct"/>
            <w:tcBorders>
              <w:top w:val="nil"/>
              <w:left w:val="single" w:sz="4" w:space="0" w:color="auto"/>
              <w:bottom w:val="single" w:sz="4" w:space="0" w:color="auto"/>
              <w:right w:val="single" w:sz="8" w:space="0" w:color="auto"/>
            </w:tcBorders>
            <w:shd w:val="clear" w:color="auto" w:fill="auto"/>
            <w:vAlign w:val="center"/>
            <w:hideMark/>
          </w:tcPr>
          <w:p w:rsidR="008E2FFA" w:rsidRPr="00786E7E" w:rsidRDefault="008E2FFA" w:rsidP="00C14E42">
            <w:pPr>
              <w:rPr>
                <w:rFonts w:asciiTheme="minorHAnsi" w:hAnsiTheme="minorHAnsi"/>
                <w:color w:val="000000"/>
              </w:rPr>
            </w:pPr>
            <w:r w:rsidRPr="00786E7E">
              <w:rPr>
                <w:rFonts w:asciiTheme="minorHAnsi" w:hAnsiTheme="minorHAnsi"/>
                <w:color w:val="000000"/>
                <w:sz w:val="22"/>
                <w:szCs w:val="22"/>
              </w:rPr>
              <w:t> </w:t>
            </w:r>
          </w:p>
        </w:tc>
      </w:tr>
      <w:tr w:rsidR="008E2FFA" w:rsidRPr="00786E7E" w:rsidTr="008E2FFA">
        <w:trPr>
          <w:trHeight w:val="494"/>
        </w:trPr>
        <w:tc>
          <w:tcPr>
            <w:tcW w:w="821" w:type="pct"/>
            <w:vMerge/>
            <w:tcBorders>
              <w:left w:val="single" w:sz="8" w:space="0" w:color="auto"/>
              <w:right w:val="nil"/>
            </w:tcBorders>
            <w:vAlign w:val="center"/>
            <w:hideMark/>
          </w:tcPr>
          <w:p w:rsidR="008E2FFA" w:rsidRPr="00786E7E" w:rsidRDefault="008E2FFA" w:rsidP="00C14E42">
            <w:pPr>
              <w:rPr>
                <w:rFonts w:asciiTheme="minorHAnsi" w:hAnsiTheme="minorHAnsi"/>
                <w:b/>
                <w:bCs/>
                <w:color w:val="000000"/>
              </w:rPr>
            </w:pPr>
          </w:p>
        </w:tc>
        <w:tc>
          <w:tcPr>
            <w:tcW w:w="1450" w:type="pct"/>
            <w:tcBorders>
              <w:top w:val="nil"/>
              <w:left w:val="single" w:sz="8" w:space="0" w:color="auto"/>
              <w:bottom w:val="single" w:sz="4" w:space="0" w:color="auto"/>
              <w:right w:val="single" w:sz="4" w:space="0" w:color="auto"/>
            </w:tcBorders>
            <w:shd w:val="clear" w:color="000000" w:fill="FFFFFF"/>
            <w:vAlign w:val="center"/>
            <w:hideMark/>
          </w:tcPr>
          <w:p w:rsidR="008E2FFA" w:rsidRPr="00786E7E" w:rsidRDefault="008E2FFA" w:rsidP="00C14E42">
            <w:pPr>
              <w:rPr>
                <w:rFonts w:asciiTheme="minorHAnsi" w:hAnsiTheme="minorHAnsi"/>
                <w:color w:val="000000"/>
              </w:rPr>
            </w:pPr>
            <w:r w:rsidRPr="00786E7E">
              <w:rPr>
                <w:rFonts w:asciiTheme="minorHAnsi" w:hAnsiTheme="minorHAnsi"/>
                <w:color w:val="000000"/>
                <w:sz w:val="22"/>
                <w:szCs w:val="22"/>
              </w:rPr>
              <w:t>Promedio de los percentiles de progreso académico en ELA (Artes del Idioma Inglés) - Global (Aumento)</w:t>
            </w:r>
          </w:p>
        </w:tc>
        <w:tc>
          <w:tcPr>
            <w:tcW w:w="483" w:type="pct"/>
            <w:tcBorders>
              <w:top w:val="nil"/>
              <w:left w:val="nil"/>
              <w:bottom w:val="single" w:sz="4" w:space="0" w:color="auto"/>
              <w:right w:val="single" w:sz="4" w:space="0" w:color="auto"/>
            </w:tcBorders>
            <w:shd w:val="clear" w:color="000000" w:fill="DBE5F1"/>
            <w:noWrap/>
            <w:vAlign w:val="center"/>
            <w:hideMark/>
          </w:tcPr>
          <w:p w:rsidR="008E2FFA" w:rsidRPr="00786E7E" w:rsidRDefault="008E2FFA" w:rsidP="00C14E42">
            <w:pPr>
              <w:jc w:val="center"/>
              <w:rPr>
                <w:rFonts w:asciiTheme="minorHAnsi" w:hAnsiTheme="minorHAnsi"/>
              </w:rPr>
            </w:pPr>
            <w:r w:rsidRPr="00786E7E">
              <w:rPr>
                <w:rFonts w:asciiTheme="minorHAnsi" w:hAnsiTheme="minorHAnsi"/>
                <w:sz w:val="22"/>
                <w:szCs w:val="22"/>
              </w:rPr>
              <w:t>43</w:t>
            </w:r>
          </w:p>
        </w:tc>
        <w:tc>
          <w:tcPr>
            <w:tcW w:w="483" w:type="pct"/>
            <w:tcBorders>
              <w:top w:val="nil"/>
              <w:left w:val="nil"/>
              <w:bottom w:val="single" w:sz="4" w:space="0" w:color="auto"/>
              <w:right w:val="single" w:sz="4" w:space="0" w:color="auto"/>
            </w:tcBorders>
            <w:shd w:val="clear" w:color="000000" w:fill="B8CCE4"/>
            <w:noWrap/>
            <w:vAlign w:val="center"/>
            <w:hideMark/>
          </w:tcPr>
          <w:p w:rsidR="008E2FFA" w:rsidRPr="00786E7E" w:rsidRDefault="008E2FFA" w:rsidP="00C14E42">
            <w:pPr>
              <w:jc w:val="center"/>
              <w:rPr>
                <w:rFonts w:asciiTheme="minorHAnsi" w:hAnsiTheme="minorHAnsi"/>
                <w:color w:val="000000"/>
              </w:rPr>
            </w:pPr>
            <w:r w:rsidRPr="00786E7E">
              <w:rPr>
                <w:rFonts w:asciiTheme="minorHAnsi" w:hAnsiTheme="minorHAnsi"/>
                <w:color w:val="000000"/>
                <w:sz w:val="22"/>
                <w:szCs w:val="22"/>
              </w:rPr>
              <w:t>51</w:t>
            </w:r>
          </w:p>
        </w:tc>
        <w:tc>
          <w:tcPr>
            <w:tcW w:w="483" w:type="pct"/>
            <w:tcBorders>
              <w:top w:val="nil"/>
              <w:left w:val="nil"/>
              <w:bottom w:val="single" w:sz="4" w:space="0" w:color="auto"/>
              <w:right w:val="single" w:sz="4" w:space="0" w:color="auto"/>
            </w:tcBorders>
            <w:shd w:val="clear" w:color="000000" w:fill="B8CCE4"/>
            <w:noWrap/>
            <w:vAlign w:val="center"/>
            <w:hideMark/>
          </w:tcPr>
          <w:p w:rsidR="008E2FFA" w:rsidRPr="00786E7E" w:rsidRDefault="008E2FFA" w:rsidP="00C14E42">
            <w:pPr>
              <w:jc w:val="center"/>
              <w:rPr>
                <w:rFonts w:asciiTheme="minorHAnsi" w:hAnsiTheme="minorHAnsi"/>
                <w:color w:val="000000"/>
              </w:rPr>
            </w:pPr>
            <w:r w:rsidRPr="00786E7E">
              <w:rPr>
                <w:rFonts w:asciiTheme="minorHAnsi" w:hAnsiTheme="minorHAnsi"/>
                <w:color w:val="000000"/>
                <w:sz w:val="22"/>
                <w:szCs w:val="22"/>
              </w:rPr>
              <w:t>51</w:t>
            </w:r>
          </w:p>
        </w:tc>
        <w:tc>
          <w:tcPr>
            <w:tcW w:w="483" w:type="pct"/>
            <w:tcBorders>
              <w:top w:val="nil"/>
              <w:left w:val="nil"/>
              <w:bottom w:val="single" w:sz="4" w:space="0" w:color="auto"/>
              <w:right w:val="single" w:sz="8" w:space="0" w:color="auto"/>
            </w:tcBorders>
            <w:shd w:val="clear" w:color="000000" w:fill="B8CCE4"/>
            <w:noWrap/>
            <w:vAlign w:val="center"/>
            <w:hideMark/>
          </w:tcPr>
          <w:p w:rsidR="008E2FFA" w:rsidRPr="00786E7E" w:rsidRDefault="008E2FFA" w:rsidP="00C14E42">
            <w:pPr>
              <w:jc w:val="center"/>
              <w:rPr>
                <w:rFonts w:asciiTheme="minorHAnsi" w:hAnsiTheme="minorHAnsi"/>
                <w:color w:val="000000"/>
              </w:rPr>
            </w:pPr>
            <w:r w:rsidRPr="00786E7E">
              <w:rPr>
                <w:rFonts w:asciiTheme="minorHAnsi" w:hAnsiTheme="minorHAnsi"/>
                <w:color w:val="000000"/>
                <w:sz w:val="22"/>
                <w:szCs w:val="22"/>
              </w:rPr>
              <w:t>51</w:t>
            </w:r>
          </w:p>
        </w:tc>
        <w:tc>
          <w:tcPr>
            <w:tcW w:w="797" w:type="pct"/>
            <w:tcBorders>
              <w:top w:val="nil"/>
              <w:left w:val="single" w:sz="4" w:space="0" w:color="auto"/>
              <w:bottom w:val="single" w:sz="4" w:space="0" w:color="auto"/>
              <w:right w:val="single" w:sz="8" w:space="0" w:color="auto"/>
            </w:tcBorders>
            <w:shd w:val="clear" w:color="auto" w:fill="auto"/>
            <w:vAlign w:val="center"/>
            <w:hideMark/>
          </w:tcPr>
          <w:p w:rsidR="008E2FFA" w:rsidRPr="00786E7E" w:rsidRDefault="008E2FFA" w:rsidP="00C14E42">
            <w:pPr>
              <w:rPr>
                <w:rFonts w:asciiTheme="minorHAnsi" w:hAnsiTheme="minorHAnsi"/>
                <w:color w:val="000000"/>
              </w:rPr>
            </w:pPr>
            <w:r w:rsidRPr="00786E7E">
              <w:rPr>
                <w:rFonts w:asciiTheme="minorHAnsi" w:hAnsiTheme="minorHAnsi"/>
                <w:color w:val="000000"/>
                <w:sz w:val="22"/>
                <w:szCs w:val="22"/>
              </w:rPr>
              <w:t> </w:t>
            </w:r>
          </w:p>
        </w:tc>
      </w:tr>
      <w:tr w:rsidR="008E2FFA" w:rsidRPr="00786E7E" w:rsidTr="008E2FFA">
        <w:trPr>
          <w:trHeight w:val="1074"/>
        </w:trPr>
        <w:tc>
          <w:tcPr>
            <w:tcW w:w="821" w:type="pct"/>
            <w:vMerge/>
            <w:tcBorders>
              <w:left w:val="single" w:sz="8" w:space="0" w:color="auto"/>
              <w:right w:val="nil"/>
            </w:tcBorders>
            <w:vAlign w:val="center"/>
            <w:hideMark/>
          </w:tcPr>
          <w:p w:rsidR="008E2FFA" w:rsidRPr="00786E7E" w:rsidRDefault="008E2FFA" w:rsidP="00C14E42">
            <w:pPr>
              <w:rPr>
                <w:rFonts w:asciiTheme="minorHAnsi" w:hAnsiTheme="minorHAnsi"/>
                <w:b/>
                <w:bCs/>
                <w:color w:val="000000"/>
              </w:rPr>
            </w:pPr>
          </w:p>
        </w:tc>
        <w:tc>
          <w:tcPr>
            <w:tcW w:w="1450" w:type="pct"/>
            <w:tcBorders>
              <w:top w:val="nil"/>
              <w:left w:val="single" w:sz="8" w:space="0" w:color="auto"/>
              <w:bottom w:val="single" w:sz="4" w:space="0" w:color="auto"/>
              <w:right w:val="single" w:sz="4" w:space="0" w:color="auto"/>
            </w:tcBorders>
            <w:shd w:val="clear" w:color="000000" w:fill="FFFFFF"/>
            <w:vAlign w:val="center"/>
            <w:hideMark/>
          </w:tcPr>
          <w:p w:rsidR="008E2FFA" w:rsidRPr="00786E7E" w:rsidRDefault="008E2FFA" w:rsidP="00C14E42">
            <w:pPr>
              <w:rPr>
                <w:rFonts w:asciiTheme="minorHAnsi" w:hAnsiTheme="minorHAnsi"/>
                <w:color w:val="000000"/>
              </w:rPr>
            </w:pPr>
            <w:r w:rsidRPr="00786E7E">
              <w:rPr>
                <w:rFonts w:asciiTheme="minorHAnsi" w:hAnsiTheme="minorHAnsi"/>
                <w:color w:val="000000"/>
                <w:sz w:val="22"/>
                <w:szCs w:val="22"/>
              </w:rPr>
              <w:t>Promedio de los percentiles de progreso académico en ELA (Artes del Idioma Inglés) - Estudiantes con necesidades especiales (Aumento)</w:t>
            </w:r>
          </w:p>
        </w:tc>
        <w:tc>
          <w:tcPr>
            <w:tcW w:w="483" w:type="pct"/>
            <w:tcBorders>
              <w:top w:val="nil"/>
              <w:left w:val="nil"/>
              <w:bottom w:val="single" w:sz="4" w:space="0" w:color="auto"/>
              <w:right w:val="single" w:sz="4" w:space="0" w:color="auto"/>
            </w:tcBorders>
            <w:shd w:val="clear" w:color="000000" w:fill="DBE5F1"/>
            <w:noWrap/>
            <w:vAlign w:val="center"/>
            <w:hideMark/>
          </w:tcPr>
          <w:p w:rsidR="008E2FFA" w:rsidRPr="00786E7E" w:rsidRDefault="008E2FFA" w:rsidP="00C14E42">
            <w:pPr>
              <w:jc w:val="center"/>
              <w:rPr>
                <w:rFonts w:asciiTheme="minorHAnsi" w:hAnsiTheme="minorHAnsi"/>
              </w:rPr>
            </w:pPr>
            <w:r w:rsidRPr="00786E7E">
              <w:rPr>
                <w:rFonts w:asciiTheme="minorHAnsi" w:hAnsiTheme="minorHAnsi"/>
                <w:sz w:val="22"/>
                <w:szCs w:val="22"/>
              </w:rPr>
              <w:t>41</w:t>
            </w:r>
          </w:p>
        </w:tc>
        <w:tc>
          <w:tcPr>
            <w:tcW w:w="483" w:type="pct"/>
            <w:tcBorders>
              <w:top w:val="nil"/>
              <w:left w:val="nil"/>
              <w:bottom w:val="single" w:sz="4" w:space="0" w:color="auto"/>
              <w:right w:val="single" w:sz="4" w:space="0" w:color="auto"/>
            </w:tcBorders>
            <w:shd w:val="clear" w:color="000000" w:fill="B8CCE4"/>
            <w:noWrap/>
            <w:vAlign w:val="center"/>
            <w:hideMark/>
          </w:tcPr>
          <w:p w:rsidR="008E2FFA" w:rsidRPr="00786E7E" w:rsidRDefault="008E2FFA" w:rsidP="00C14E42">
            <w:pPr>
              <w:jc w:val="center"/>
              <w:rPr>
                <w:rFonts w:asciiTheme="minorHAnsi" w:hAnsiTheme="minorHAnsi"/>
                <w:color w:val="000000"/>
              </w:rPr>
            </w:pPr>
            <w:r w:rsidRPr="00786E7E">
              <w:rPr>
                <w:rFonts w:asciiTheme="minorHAnsi" w:hAnsiTheme="minorHAnsi"/>
                <w:color w:val="000000"/>
                <w:sz w:val="22"/>
                <w:szCs w:val="22"/>
              </w:rPr>
              <w:t>51</w:t>
            </w:r>
          </w:p>
        </w:tc>
        <w:tc>
          <w:tcPr>
            <w:tcW w:w="483" w:type="pct"/>
            <w:tcBorders>
              <w:top w:val="nil"/>
              <w:left w:val="nil"/>
              <w:bottom w:val="single" w:sz="4" w:space="0" w:color="auto"/>
              <w:right w:val="single" w:sz="4" w:space="0" w:color="auto"/>
            </w:tcBorders>
            <w:shd w:val="clear" w:color="000000" w:fill="B8CCE4"/>
            <w:noWrap/>
            <w:vAlign w:val="center"/>
            <w:hideMark/>
          </w:tcPr>
          <w:p w:rsidR="008E2FFA" w:rsidRPr="00786E7E" w:rsidRDefault="008E2FFA" w:rsidP="00C14E42">
            <w:pPr>
              <w:jc w:val="center"/>
              <w:rPr>
                <w:rFonts w:asciiTheme="minorHAnsi" w:hAnsiTheme="minorHAnsi"/>
                <w:color w:val="000000"/>
              </w:rPr>
            </w:pPr>
            <w:r w:rsidRPr="00786E7E">
              <w:rPr>
                <w:rFonts w:asciiTheme="minorHAnsi" w:hAnsiTheme="minorHAnsi"/>
                <w:color w:val="000000"/>
                <w:sz w:val="22"/>
                <w:szCs w:val="22"/>
              </w:rPr>
              <w:t>51</w:t>
            </w:r>
          </w:p>
        </w:tc>
        <w:tc>
          <w:tcPr>
            <w:tcW w:w="483" w:type="pct"/>
            <w:tcBorders>
              <w:top w:val="nil"/>
              <w:left w:val="nil"/>
              <w:bottom w:val="single" w:sz="4" w:space="0" w:color="auto"/>
              <w:right w:val="single" w:sz="8" w:space="0" w:color="auto"/>
            </w:tcBorders>
            <w:shd w:val="clear" w:color="000000" w:fill="B8CCE4"/>
            <w:noWrap/>
            <w:vAlign w:val="center"/>
            <w:hideMark/>
          </w:tcPr>
          <w:p w:rsidR="008E2FFA" w:rsidRPr="00786E7E" w:rsidRDefault="008E2FFA" w:rsidP="00C14E42">
            <w:pPr>
              <w:jc w:val="center"/>
              <w:rPr>
                <w:rFonts w:asciiTheme="minorHAnsi" w:hAnsiTheme="minorHAnsi"/>
                <w:color w:val="000000"/>
              </w:rPr>
            </w:pPr>
            <w:r w:rsidRPr="00786E7E">
              <w:rPr>
                <w:rFonts w:asciiTheme="minorHAnsi" w:hAnsiTheme="minorHAnsi"/>
                <w:color w:val="000000"/>
                <w:sz w:val="22"/>
                <w:szCs w:val="22"/>
              </w:rPr>
              <w:t>51</w:t>
            </w:r>
          </w:p>
        </w:tc>
        <w:tc>
          <w:tcPr>
            <w:tcW w:w="797" w:type="pct"/>
            <w:tcBorders>
              <w:top w:val="nil"/>
              <w:left w:val="single" w:sz="4" w:space="0" w:color="auto"/>
              <w:bottom w:val="single" w:sz="4" w:space="0" w:color="auto"/>
              <w:right w:val="single" w:sz="8" w:space="0" w:color="auto"/>
            </w:tcBorders>
            <w:shd w:val="clear" w:color="auto" w:fill="auto"/>
            <w:vAlign w:val="center"/>
            <w:hideMark/>
          </w:tcPr>
          <w:p w:rsidR="008E2FFA" w:rsidRPr="00786E7E" w:rsidRDefault="008E2FFA" w:rsidP="00C14E42">
            <w:pPr>
              <w:rPr>
                <w:rFonts w:asciiTheme="minorHAnsi" w:hAnsiTheme="minorHAnsi"/>
                <w:color w:val="000000"/>
              </w:rPr>
            </w:pPr>
            <w:r w:rsidRPr="00786E7E">
              <w:rPr>
                <w:rFonts w:asciiTheme="minorHAnsi" w:hAnsiTheme="minorHAnsi"/>
                <w:color w:val="000000"/>
                <w:sz w:val="22"/>
                <w:szCs w:val="22"/>
              </w:rPr>
              <w:t> </w:t>
            </w:r>
          </w:p>
        </w:tc>
      </w:tr>
      <w:tr w:rsidR="008E2FFA" w:rsidRPr="00786E7E" w:rsidTr="008E2FFA">
        <w:trPr>
          <w:trHeight w:val="1074"/>
        </w:trPr>
        <w:tc>
          <w:tcPr>
            <w:tcW w:w="821" w:type="pct"/>
            <w:vMerge/>
            <w:tcBorders>
              <w:left w:val="single" w:sz="8" w:space="0" w:color="auto"/>
              <w:right w:val="nil"/>
            </w:tcBorders>
            <w:vAlign w:val="center"/>
            <w:hideMark/>
          </w:tcPr>
          <w:p w:rsidR="008E2FFA" w:rsidRPr="00786E7E" w:rsidRDefault="008E2FFA" w:rsidP="00C14E42">
            <w:pPr>
              <w:rPr>
                <w:rFonts w:asciiTheme="minorHAnsi" w:hAnsiTheme="minorHAnsi"/>
                <w:b/>
                <w:bCs/>
                <w:color w:val="000000"/>
              </w:rPr>
            </w:pPr>
          </w:p>
        </w:tc>
        <w:tc>
          <w:tcPr>
            <w:tcW w:w="1450" w:type="pct"/>
            <w:tcBorders>
              <w:top w:val="nil"/>
              <w:left w:val="single" w:sz="8" w:space="0" w:color="auto"/>
              <w:bottom w:val="single" w:sz="4" w:space="0" w:color="auto"/>
              <w:right w:val="single" w:sz="4" w:space="0" w:color="auto"/>
            </w:tcBorders>
            <w:shd w:val="clear" w:color="000000" w:fill="FFFFFF"/>
            <w:vAlign w:val="center"/>
            <w:hideMark/>
          </w:tcPr>
          <w:p w:rsidR="008E2FFA" w:rsidRPr="00786E7E" w:rsidRDefault="008E2FFA" w:rsidP="00C14E42">
            <w:pPr>
              <w:rPr>
                <w:rFonts w:asciiTheme="minorHAnsi" w:hAnsiTheme="minorHAnsi"/>
                <w:color w:val="000000"/>
              </w:rPr>
            </w:pPr>
            <w:r w:rsidRPr="00786E7E">
              <w:rPr>
                <w:rFonts w:asciiTheme="minorHAnsi" w:hAnsiTheme="minorHAnsi"/>
                <w:color w:val="000000"/>
                <w:sz w:val="22"/>
                <w:szCs w:val="22"/>
              </w:rPr>
              <w:t>Promedio de los percentiles de progreso académico en ELA (Artes del Idioma Inglés) - Estudiantes que están aprendiendo Inglés (Aumento)</w:t>
            </w:r>
          </w:p>
        </w:tc>
        <w:tc>
          <w:tcPr>
            <w:tcW w:w="483" w:type="pct"/>
            <w:tcBorders>
              <w:top w:val="nil"/>
              <w:left w:val="nil"/>
              <w:bottom w:val="single" w:sz="4" w:space="0" w:color="auto"/>
              <w:right w:val="single" w:sz="4" w:space="0" w:color="auto"/>
            </w:tcBorders>
            <w:shd w:val="clear" w:color="000000" w:fill="DBE5F1"/>
            <w:noWrap/>
            <w:vAlign w:val="center"/>
            <w:hideMark/>
          </w:tcPr>
          <w:p w:rsidR="008E2FFA" w:rsidRPr="00786E7E" w:rsidRDefault="008E2FFA" w:rsidP="00C14E42">
            <w:pPr>
              <w:jc w:val="center"/>
              <w:rPr>
                <w:rFonts w:asciiTheme="minorHAnsi" w:hAnsiTheme="minorHAnsi"/>
              </w:rPr>
            </w:pPr>
            <w:r w:rsidRPr="00786E7E">
              <w:rPr>
                <w:rFonts w:asciiTheme="minorHAnsi" w:hAnsiTheme="minorHAnsi"/>
                <w:sz w:val="22"/>
                <w:szCs w:val="22"/>
              </w:rPr>
              <w:t>43</w:t>
            </w:r>
          </w:p>
        </w:tc>
        <w:tc>
          <w:tcPr>
            <w:tcW w:w="483" w:type="pct"/>
            <w:tcBorders>
              <w:top w:val="nil"/>
              <w:left w:val="nil"/>
              <w:bottom w:val="single" w:sz="4" w:space="0" w:color="auto"/>
              <w:right w:val="single" w:sz="4" w:space="0" w:color="auto"/>
            </w:tcBorders>
            <w:shd w:val="clear" w:color="000000" w:fill="B8CCE4"/>
            <w:noWrap/>
            <w:vAlign w:val="center"/>
            <w:hideMark/>
          </w:tcPr>
          <w:p w:rsidR="008E2FFA" w:rsidRPr="00786E7E" w:rsidRDefault="008E2FFA" w:rsidP="00C14E42">
            <w:pPr>
              <w:jc w:val="center"/>
              <w:rPr>
                <w:rFonts w:asciiTheme="minorHAnsi" w:hAnsiTheme="minorHAnsi"/>
                <w:color w:val="000000"/>
              </w:rPr>
            </w:pPr>
            <w:r w:rsidRPr="00786E7E">
              <w:rPr>
                <w:rFonts w:asciiTheme="minorHAnsi" w:hAnsiTheme="minorHAnsi"/>
                <w:color w:val="000000"/>
                <w:sz w:val="22"/>
                <w:szCs w:val="22"/>
              </w:rPr>
              <w:t>51</w:t>
            </w:r>
          </w:p>
        </w:tc>
        <w:tc>
          <w:tcPr>
            <w:tcW w:w="483" w:type="pct"/>
            <w:tcBorders>
              <w:top w:val="nil"/>
              <w:left w:val="nil"/>
              <w:bottom w:val="single" w:sz="4" w:space="0" w:color="auto"/>
              <w:right w:val="single" w:sz="4" w:space="0" w:color="auto"/>
            </w:tcBorders>
            <w:shd w:val="clear" w:color="000000" w:fill="B8CCE4"/>
            <w:noWrap/>
            <w:vAlign w:val="center"/>
            <w:hideMark/>
          </w:tcPr>
          <w:p w:rsidR="008E2FFA" w:rsidRPr="00786E7E" w:rsidRDefault="008E2FFA" w:rsidP="00C14E42">
            <w:pPr>
              <w:jc w:val="center"/>
              <w:rPr>
                <w:rFonts w:asciiTheme="minorHAnsi" w:hAnsiTheme="minorHAnsi"/>
                <w:color w:val="000000"/>
              </w:rPr>
            </w:pPr>
            <w:r w:rsidRPr="00786E7E">
              <w:rPr>
                <w:rFonts w:asciiTheme="minorHAnsi" w:hAnsiTheme="minorHAnsi"/>
                <w:color w:val="000000"/>
                <w:sz w:val="22"/>
                <w:szCs w:val="22"/>
              </w:rPr>
              <w:t>51</w:t>
            </w:r>
          </w:p>
        </w:tc>
        <w:tc>
          <w:tcPr>
            <w:tcW w:w="483" w:type="pct"/>
            <w:tcBorders>
              <w:top w:val="nil"/>
              <w:left w:val="nil"/>
              <w:bottom w:val="single" w:sz="4" w:space="0" w:color="auto"/>
              <w:right w:val="single" w:sz="8" w:space="0" w:color="auto"/>
            </w:tcBorders>
            <w:shd w:val="clear" w:color="000000" w:fill="B8CCE4"/>
            <w:noWrap/>
            <w:vAlign w:val="center"/>
            <w:hideMark/>
          </w:tcPr>
          <w:p w:rsidR="008E2FFA" w:rsidRPr="00786E7E" w:rsidRDefault="008E2FFA" w:rsidP="00C14E42">
            <w:pPr>
              <w:jc w:val="center"/>
              <w:rPr>
                <w:rFonts w:asciiTheme="minorHAnsi" w:hAnsiTheme="minorHAnsi"/>
                <w:color w:val="000000"/>
              </w:rPr>
            </w:pPr>
            <w:r w:rsidRPr="00786E7E">
              <w:rPr>
                <w:rFonts w:asciiTheme="minorHAnsi" w:hAnsiTheme="minorHAnsi"/>
                <w:color w:val="000000"/>
                <w:sz w:val="22"/>
                <w:szCs w:val="22"/>
              </w:rPr>
              <w:t>51</w:t>
            </w:r>
          </w:p>
        </w:tc>
        <w:tc>
          <w:tcPr>
            <w:tcW w:w="797" w:type="pct"/>
            <w:tcBorders>
              <w:top w:val="nil"/>
              <w:left w:val="single" w:sz="4" w:space="0" w:color="auto"/>
              <w:bottom w:val="single" w:sz="4" w:space="0" w:color="auto"/>
              <w:right w:val="single" w:sz="8" w:space="0" w:color="auto"/>
            </w:tcBorders>
            <w:shd w:val="clear" w:color="auto" w:fill="auto"/>
            <w:vAlign w:val="center"/>
            <w:hideMark/>
          </w:tcPr>
          <w:p w:rsidR="008E2FFA" w:rsidRPr="00786E7E" w:rsidRDefault="008E2FFA" w:rsidP="00C14E42">
            <w:pPr>
              <w:rPr>
                <w:rFonts w:asciiTheme="minorHAnsi" w:hAnsiTheme="minorHAnsi"/>
                <w:color w:val="000000"/>
              </w:rPr>
            </w:pPr>
            <w:r w:rsidRPr="00786E7E">
              <w:rPr>
                <w:rFonts w:asciiTheme="minorHAnsi" w:hAnsiTheme="minorHAnsi"/>
                <w:color w:val="000000"/>
                <w:sz w:val="22"/>
                <w:szCs w:val="22"/>
              </w:rPr>
              <w:t> </w:t>
            </w:r>
          </w:p>
        </w:tc>
      </w:tr>
      <w:tr w:rsidR="008E2FFA" w:rsidRPr="00786E7E" w:rsidTr="00AA51BC">
        <w:trPr>
          <w:trHeight w:val="63"/>
        </w:trPr>
        <w:tc>
          <w:tcPr>
            <w:tcW w:w="821" w:type="pct"/>
            <w:vMerge/>
            <w:tcBorders>
              <w:left w:val="single" w:sz="8" w:space="0" w:color="auto"/>
              <w:bottom w:val="single" w:sz="8" w:space="0" w:color="auto"/>
              <w:right w:val="nil"/>
            </w:tcBorders>
            <w:vAlign w:val="center"/>
            <w:hideMark/>
          </w:tcPr>
          <w:p w:rsidR="008E2FFA" w:rsidRPr="00786E7E" w:rsidRDefault="008E2FFA" w:rsidP="00C14E42">
            <w:pPr>
              <w:rPr>
                <w:rFonts w:asciiTheme="minorHAnsi" w:hAnsiTheme="minorHAnsi"/>
                <w:b/>
                <w:bCs/>
                <w:color w:val="000000"/>
              </w:rPr>
            </w:pPr>
          </w:p>
        </w:tc>
        <w:tc>
          <w:tcPr>
            <w:tcW w:w="1450" w:type="pct"/>
            <w:tcBorders>
              <w:top w:val="nil"/>
              <w:left w:val="single" w:sz="8" w:space="0" w:color="auto"/>
              <w:bottom w:val="single" w:sz="8" w:space="0" w:color="auto"/>
              <w:right w:val="single" w:sz="4" w:space="0" w:color="auto"/>
            </w:tcBorders>
            <w:shd w:val="clear" w:color="000000" w:fill="FFFFFF"/>
            <w:vAlign w:val="center"/>
            <w:hideMark/>
          </w:tcPr>
          <w:p w:rsidR="008E2FFA" w:rsidRPr="00786E7E" w:rsidRDefault="008E2FFA" w:rsidP="00C14E42">
            <w:pPr>
              <w:rPr>
                <w:rFonts w:asciiTheme="minorHAnsi" w:hAnsiTheme="minorHAnsi"/>
                <w:color w:val="000000"/>
              </w:rPr>
            </w:pPr>
            <w:r w:rsidRPr="00786E7E">
              <w:rPr>
                <w:rFonts w:asciiTheme="minorHAnsi" w:hAnsiTheme="minorHAnsi"/>
                <w:color w:val="000000"/>
                <w:sz w:val="22"/>
                <w:szCs w:val="22"/>
              </w:rPr>
              <w:t>Promedio de los percentiles de progreso académico en ELA (Artes del Idioma Inglés) - Estudiantes con discapacidades (Aumento)</w:t>
            </w:r>
          </w:p>
        </w:tc>
        <w:tc>
          <w:tcPr>
            <w:tcW w:w="483" w:type="pct"/>
            <w:tcBorders>
              <w:top w:val="nil"/>
              <w:left w:val="nil"/>
              <w:bottom w:val="single" w:sz="8" w:space="0" w:color="auto"/>
              <w:right w:val="single" w:sz="4" w:space="0" w:color="auto"/>
            </w:tcBorders>
            <w:shd w:val="clear" w:color="000000" w:fill="DBE5F1"/>
            <w:noWrap/>
            <w:vAlign w:val="center"/>
            <w:hideMark/>
          </w:tcPr>
          <w:p w:rsidR="008E2FFA" w:rsidRPr="00786E7E" w:rsidRDefault="008E2FFA" w:rsidP="00C14E42">
            <w:pPr>
              <w:jc w:val="center"/>
              <w:rPr>
                <w:rFonts w:asciiTheme="minorHAnsi" w:hAnsiTheme="minorHAnsi"/>
              </w:rPr>
            </w:pPr>
            <w:r w:rsidRPr="00786E7E">
              <w:rPr>
                <w:rFonts w:asciiTheme="minorHAnsi" w:hAnsiTheme="minorHAnsi"/>
                <w:sz w:val="22"/>
                <w:szCs w:val="22"/>
              </w:rPr>
              <w:t>33</w:t>
            </w:r>
          </w:p>
        </w:tc>
        <w:tc>
          <w:tcPr>
            <w:tcW w:w="483" w:type="pct"/>
            <w:tcBorders>
              <w:top w:val="nil"/>
              <w:left w:val="nil"/>
              <w:bottom w:val="single" w:sz="8" w:space="0" w:color="auto"/>
              <w:right w:val="single" w:sz="4" w:space="0" w:color="auto"/>
            </w:tcBorders>
            <w:shd w:val="clear" w:color="000000" w:fill="B8CCE4"/>
            <w:noWrap/>
            <w:vAlign w:val="center"/>
            <w:hideMark/>
          </w:tcPr>
          <w:p w:rsidR="008E2FFA" w:rsidRPr="00786E7E" w:rsidRDefault="008E2FFA" w:rsidP="00C14E42">
            <w:pPr>
              <w:jc w:val="center"/>
              <w:rPr>
                <w:rFonts w:asciiTheme="minorHAnsi" w:hAnsiTheme="minorHAnsi"/>
                <w:color w:val="000000"/>
              </w:rPr>
            </w:pPr>
            <w:r w:rsidRPr="00786E7E">
              <w:rPr>
                <w:rFonts w:asciiTheme="minorHAnsi" w:hAnsiTheme="minorHAnsi"/>
                <w:color w:val="000000"/>
                <w:sz w:val="22"/>
                <w:szCs w:val="22"/>
              </w:rPr>
              <w:t>51</w:t>
            </w:r>
          </w:p>
        </w:tc>
        <w:tc>
          <w:tcPr>
            <w:tcW w:w="483" w:type="pct"/>
            <w:tcBorders>
              <w:top w:val="nil"/>
              <w:left w:val="nil"/>
              <w:bottom w:val="single" w:sz="8" w:space="0" w:color="auto"/>
              <w:right w:val="single" w:sz="4" w:space="0" w:color="auto"/>
            </w:tcBorders>
            <w:shd w:val="clear" w:color="000000" w:fill="B8CCE4"/>
            <w:noWrap/>
            <w:vAlign w:val="center"/>
            <w:hideMark/>
          </w:tcPr>
          <w:p w:rsidR="008E2FFA" w:rsidRPr="00786E7E" w:rsidRDefault="008E2FFA" w:rsidP="00C14E42">
            <w:pPr>
              <w:jc w:val="center"/>
              <w:rPr>
                <w:rFonts w:asciiTheme="minorHAnsi" w:hAnsiTheme="minorHAnsi"/>
                <w:color w:val="000000"/>
              </w:rPr>
            </w:pPr>
            <w:r w:rsidRPr="00786E7E">
              <w:rPr>
                <w:rFonts w:asciiTheme="minorHAnsi" w:hAnsiTheme="minorHAnsi"/>
                <w:color w:val="000000"/>
                <w:sz w:val="22"/>
                <w:szCs w:val="22"/>
              </w:rPr>
              <w:t>51</w:t>
            </w:r>
          </w:p>
        </w:tc>
        <w:tc>
          <w:tcPr>
            <w:tcW w:w="483" w:type="pct"/>
            <w:tcBorders>
              <w:top w:val="nil"/>
              <w:left w:val="nil"/>
              <w:bottom w:val="single" w:sz="8" w:space="0" w:color="auto"/>
              <w:right w:val="single" w:sz="8" w:space="0" w:color="auto"/>
            </w:tcBorders>
            <w:shd w:val="clear" w:color="000000" w:fill="B8CCE4"/>
            <w:noWrap/>
            <w:vAlign w:val="center"/>
            <w:hideMark/>
          </w:tcPr>
          <w:p w:rsidR="008E2FFA" w:rsidRPr="00786E7E" w:rsidRDefault="008E2FFA" w:rsidP="00C14E42">
            <w:pPr>
              <w:jc w:val="center"/>
              <w:rPr>
                <w:rFonts w:asciiTheme="minorHAnsi" w:hAnsiTheme="minorHAnsi"/>
                <w:color w:val="000000"/>
              </w:rPr>
            </w:pPr>
            <w:r w:rsidRPr="00786E7E">
              <w:rPr>
                <w:rFonts w:asciiTheme="minorHAnsi" w:hAnsiTheme="minorHAnsi"/>
                <w:color w:val="000000"/>
                <w:sz w:val="22"/>
                <w:szCs w:val="22"/>
              </w:rPr>
              <w:t>51</w:t>
            </w:r>
          </w:p>
        </w:tc>
        <w:tc>
          <w:tcPr>
            <w:tcW w:w="797" w:type="pct"/>
            <w:tcBorders>
              <w:top w:val="nil"/>
              <w:left w:val="single" w:sz="4" w:space="0" w:color="auto"/>
              <w:bottom w:val="single" w:sz="8" w:space="0" w:color="auto"/>
              <w:right w:val="single" w:sz="8" w:space="0" w:color="auto"/>
            </w:tcBorders>
            <w:shd w:val="clear" w:color="auto" w:fill="auto"/>
            <w:vAlign w:val="center"/>
            <w:hideMark/>
          </w:tcPr>
          <w:p w:rsidR="008E2FFA" w:rsidRPr="00786E7E" w:rsidRDefault="008E2FFA" w:rsidP="00C14E42">
            <w:pPr>
              <w:rPr>
                <w:rFonts w:asciiTheme="minorHAnsi" w:hAnsiTheme="minorHAnsi"/>
                <w:color w:val="000000"/>
              </w:rPr>
            </w:pPr>
            <w:r w:rsidRPr="00786E7E">
              <w:rPr>
                <w:rFonts w:asciiTheme="minorHAnsi" w:hAnsiTheme="minorHAnsi"/>
                <w:color w:val="000000"/>
                <w:sz w:val="22"/>
                <w:szCs w:val="22"/>
              </w:rPr>
              <w:t> </w:t>
            </w:r>
          </w:p>
        </w:tc>
      </w:tr>
      <w:tr w:rsidR="006F7B83" w:rsidRPr="00786E7E" w:rsidTr="00AA51BC">
        <w:trPr>
          <w:trHeight w:val="405"/>
        </w:trPr>
        <w:tc>
          <w:tcPr>
            <w:tcW w:w="2271" w:type="pct"/>
            <w:gridSpan w:val="2"/>
            <w:tcBorders>
              <w:top w:val="single" w:sz="8" w:space="0" w:color="auto"/>
              <w:left w:val="single" w:sz="8" w:space="0" w:color="auto"/>
              <w:bottom w:val="nil"/>
              <w:right w:val="nil"/>
            </w:tcBorders>
            <w:shd w:val="clear" w:color="000000" w:fill="F2F2F2"/>
            <w:noWrap/>
            <w:vAlign w:val="center"/>
            <w:hideMark/>
          </w:tcPr>
          <w:p w:rsidR="006F7B83" w:rsidRPr="00786E7E" w:rsidRDefault="006F7B83" w:rsidP="00080971">
            <w:pPr>
              <w:rPr>
                <w:rFonts w:asciiTheme="minorHAnsi" w:hAnsiTheme="minorHAnsi"/>
                <w:b/>
                <w:bCs/>
                <w:color w:val="000000"/>
              </w:rPr>
            </w:pPr>
            <w:r w:rsidRPr="00786E7E">
              <w:rPr>
                <w:rFonts w:asciiTheme="minorHAnsi" w:hAnsiTheme="minorHAnsi"/>
                <w:b/>
                <w:bCs/>
                <w:color w:val="000000"/>
                <w:sz w:val="22"/>
                <w:szCs w:val="22"/>
              </w:rPr>
              <w:lastRenderedPageBreak/>
              <w:t>Apéndice B: Metas Anuales Cuantificables</w:t>
            </w:r>
          </w:p>
        </w:tc>
        <w:tc>
          <w:tcPr>
            <w:tcW w:w="483" w:type="pct"/>
            <w:tcBorders>
              <w:top w:val="single" w:sz="8" w:space="0" w:color="auto"/>
              <w:left w:val="nil"/>
              <w:bottom w:val="nil"/>
              <w:right w:val="nil"/>
            </w:tcBorders>
            <w:shd w:val="clear" w:color="000000" w:fill="F2F2F2"/>
            <w:noWrap/>
            <w:vAlign w:val="center"/>
            <w:hideMark/>
          </w:tcPr>
          <w:p w:rsidR="006F7B83" w:rsidRPr="00786E7E" w:rsidRDefault="006F7B83" w:rsidP="00080971">
            <w:pPr>
              <w:jc w:val="center"/>
              <w:rPr>
                <w:rFonts w:asciiTheme="minorHAnsi" w:hAnsiTheme="minorHAnsi"/>
                <w:color w:val="000000"/>
              </w:rPr>
            </w:pPr>
            <w:r w:rsidRPr="00786E7E">
              <w:rPr>
                <w:rFonts w:asciiTheme="minorHAnsi" w:hAnsiTheme="minorHAnsi"/>
                <w:color w:val="000000"/>
                <w:sz w:val="22"/>
                <w:szCs w:val="22"/>
              </w:rPr>
              <w:t> </w:t>
            </w:r>
          </w:p>
        </w:tc>
        <w:tc>
          <w:tcPr>
            <w:tcW w:w="483" w:type="pct"/>
            <w:tcBorders>
              <w:top w:val="single" w:sz="8" w:space="0" w:color="auto"/>
              <w:left w:val="nil"/>
              <w:bottom w:val="nil"/>
              <w:right w:val="nil"/>
            </w:tcBorders>
            <w:shd w:val="clear" w:color="000000" w:fill="F2F2F2"/>
            <w:noWrap/>
            <w:vAlign w:val="center"/>
            <w:hideMark/>
          </w:tcPr>
          <w:p w:rsidR="006F7B83" w:rsidRPr="00786E7E" w:rsidRDefault="006F7B83" w:rsidP="00080971">
            <w:pPr>
              <w:jc w:val="center"/>
              <w:rPr>
                <w:rFonts w:asciiTheme="minorHAnsi" w:hAnsiTheme="minorHAnsi"/>
                <w:color w:val="000000"/>
              </w:rPr>
            </w:pPr>
            <w:r w:rsidRPr="00786E7E">
              <w:rPr>
                <w:rFonts w:asciiTheme="minorHAnsi" w:hAnsiTheme="minorHAnsi"/>
                <w:color w:val="000000"/>
                <w:sz w:val="22"/>
                <w:szCs w:val="22"/>
              </w:rPr>
              <w:t> </w:t>
            </w:r>
          </w:p>
        </w:tc>
        <w:tc>
          <w:tcPr>
            <w:tcW w:w="483" w:type="pct"/>
            <w:tcBorders>
              <w:top w:val="single" w:sz="8" w:space="0" w:color="auto"/>
              <w:left w:val="nil"/>
              <w:bottom w:val="nil"/>
              <w:right w:val="nil"/>
            </w:tcBorders>
            <w:shd w:val="clear" w:color="000000" w:fill="F2F2F2"/>
            <w:noWrap/>
            <w:vAlign w:val="center"/>
            <w:hideMark/>
          </w:tcPr>
          <w:p w:rsidR="006F7B83" w:rsidRPr="00786E7E" w:rsidRDefault="006F7B83" w:rsidP="00080971">
            <w:pPr>
              <w:jc w:val="center"/>
              <w:rPr>
                <w:rFonts w:asciiTheme="minorHAnsi" w:hAnsiTheme="minorHAnsi"/>
                <w:color w:val="000000"/>
              </w:rPr>
            </w:pPr>
            <w:r w:rsidRPr="00786E7E">
              <w:rPr>
                <w:rFonts w:asciiTheme="minorHAnsi" w:hAnsiTheme="minorHAnsi"/>
                <w:color w:val="000000"/>
                <w:sz w:val="22"/>
                <w:szCs w:val="22"/>
              </w:rPr>
              <w:t> </w:t>
            </w:r>
          </w:p>
        </w:tc>
        <w:tc>
          <w:tcPr>
            <w:tcW w:w="483" w:type="pct"/>
            <w:tcBorders>
              <w:top w:val="single" w:sz="8" w:space="0" w:color="auto"/>
              <w:left w:val="nil"/>
              <w:bottom w:val="nil"/>
              <w:right w:val="single" w:sz="8" w:space="0" w:color="auto"/>
            </w:tcBorders>
            <w:shd w:val="clear" w:color="000000" w:fill="F2F2F2"/>
            <w:noWrap/>
            <w:vAlign w:val="center"/>
            <w:hideMark/>
          </w:tcPr>
          <w:p w:rsidR="006F7B83" w:rsidRPr="00786E7E" w:rsidRDefault="006F7B83" w:rsidP="00080971">
            <w:pPr>
              <w:jc w:val="center"/>
              <w:rPr>
                <w:rFonts w:asciiTheme="minorHAnsi" w:hAnsiTheme="minorHAnsi"/>
                <w:color w:val="000000"/>
              </w:rPr>
            </w:pPr>
            <w:r w:rsidRPr="00786E7E">
              <w:rPr>
                <w:rFonts w:asciiTheme="minorHAnsi" w:hAnsiTheme="minorHAnsi"/>
                <w:color w:val="000000"/>
                <w:sz w:val="22"/>
                <w:szCs w:val="22"/>
              </w:rPr>
              <w:t> </w:t>
            </w:r>
          </w:p>
        </w:tc>
        <w:tc>
          <w:tcPr>
            <w:tcW w:w="797" w:type="pct"/>
            <w:tcBorders>
              <w:top w:val="single" w:sz="8" w:space="0" w:color="auto"/>
              <w:left w:val="nil"/>
              <w:bottom w:val="single" w:sz="8" w:space="0" w:color="auto"/>
              <w:right w:val="nil"/>
            </w:tcBorders>
            <w:shd w:val="clear" w:color="auto" w:fill="auto"/>
            <w:noWrap/>
            <w:vAlign w:val="center"/>
            <w:hideMark/>
          </w:tcPr>
          <w:p w:rsidR="006F7B83" w:rsidRPr="00786E7E" w:rsidRDefault="006F7B83" w:rsidP="00080971">
            <w:pPr>
              <w:rPr>
                <w:rFonts w:asciiTheme="minorHAnsi" w:hAnsiTheme="minorHAnsi"/>
                <w:color w:val="000000"/>
              </w:rPr>
            </w:pPr>
          </w:p>
        </w:tc>
      </w:tr>
      <w:tr w:rsidR="006F7B83" w:rsidRPr="00786E7E" w:rsidTr="008E2FFA">
        <w:trPr>
          <w:trHeight w:val="547"/>
        </w:trPr>
        <w:tc>
          <w:tcPr>
            <w:tcW w:w="821" w:type="pct"/>
            <w:tcBorders>
              <w:top w:val="single" w:sz="8" w:space="0" w:color="auto"/>
              <w:left w:val="single" w:sz="8" w:space="0" w:color="auto"/>
              <w:bottom w:val="single" w:sz="8" w:space="0" w:color="auto"/>
              <w:right w:val="single" w:sz="8" w:space="0" w:color="auto"/>
            </w:tcBorders>
            <w:shd w:val="clear" w:color="000000" w:fill="F2F2F2"/>
            <w:vAlign w:val="center"/>
            <w:hideMark/>
          </w:tcPr>
          <w:p w:rsidR="006F7B83" w:rsidRPr="00786E7E" w:rsidRDefault="006F7B83" w:rsidP="00080971">
            <w:pPr>
              <w:rPr>
                <w:rFonts w:asciiTheme="minorHAnsi" w:hAnsiTheme="minorHAnsi"/>
                <w:b/>
                <w:bCs/>
                <w:color w:val="000000"/>
              </w:rPr>
            </w:pPr>
            <w:r w:rsidRPr="00786E7E">
              <w:rPr>
                <w:rFonts w:asciiTheme="minorHAnsi" w:hAnsiTheme="minorHAnsi"/>
                <w:b/>
                <w:bCs/>
                <w:color w:val="000000"/>
                <w:sz w:val="22"/>
                <w:szCs w:val="22"/>
              </w:rPr>
              <w:t>Área especificada por el Capítulo 69, Sección 1K</w:t>
            </w:r>
          </w:p>
        </w:tc>
        <w:tc>
          <w:tcPr>
            <w:tcW w:w="1450" w:type="pct"/>
            <w:tcBorders>
              <w:top w:val="single" w:sz="8" w:space="0" w:color="auto"/>
              <w:left w:val="nil"/>
              <w:bottom w:val="single" w:sz="8" w:space="0" w:color="auto"/>
              <w:right w:val="nil"/>
            </w:tcBorders>
            <w:shd w:val="clear" w:color="000000" w:fill="F2F2F2"/>
            <w:vAlign w:val="center"/>
            <w:hideMark/>
          </w:tcPr>
          <w:p w:rsidR="006F7B83" w:rsidRPr="00786E7E" w:rsidRDefault="006F7B83" w:rsidP="00080971">
            <w:pPr>
              <w:rPr>
                <w:rFonts w:asciiTheme="minorHAnsi" w:hAnsiTheme="minorHAnsi"/>
                <w:b/>
                <w:bCs/>
                <w:color w:val="000000"/>
              </w:rPr>
            </w:pPr>
            <w:r w:rsidRPr="00786E7E">
              <w:rPr>
                <w:rFonts w:asciiTheme="minorHAnsi" w:hAnsiTheme="minorHAnsi"/>
                <w:b/>
                <w:bCs/>
                <w:color w:val="000000"/>
                <w:sz w:val="22"/>
                <w:szCs w:val="22"/>
              </w:rPr>
              <w:t>Medida</w:t>
            </w:r>
          </w:p>
        </w:tc>
        <w:tc>
          <w:tcPr>
            <w:tcW w:w="483" w:type="pct"/>
            <w:tcBorders>
              <w:top w:val="single" w:sz="8" w:space="0" w:color="auto"/>
              <w:left w:val="single" w:sz="4" w:space="0" w:color="auto"/>
              <w:bottom w:val="single" w:sz="8" w:space="0" w:color="auto"/>
              <w:right w:val="single" w:sz="4" w:space="0" w:color="auto"/>
            </w:tcBorders>
            <w:shd w:val="clear" w:color="000000" w:fill="DBE5F1"/>
            <w:vAlign w:val="center"/>
            <w:hideMark/>
          </w:tcPr>
          <w:p w:rsidR="006F7B83" w:rsidRPr="00786E7E" w:rsidRDefault="006F7B83" w:rsidP="00080971">
            <w:pPr>
              <w:jc w:val="center"/>
              <w:rPr>
                <w:rFonts w:asciiTheme="minorHAnsi" w:hAnsiTheme="minorHAnsi"/>
                <w:b/>
                <w:color w:val="000000"/>
              </w:rPr>
            </w:pPr>
            <w:r w:rsidRPr="00786E7E">
              <w:rPr>
                <w:rFonts w:asciiTheme="minorHAnsi" w:hAnsiTheme="minorHAnsi"/>
                <w:b/>
                <w:color w:val="000000"/>
                <w:sz w:val="22"/>
                <w:szCs w:val="22"/>
              </w:rPr>
              <w:t xml:space="preserve">SY 2014-2015 </w:t>
            </w:r>
          </w:p>
          <w:p w:rsidR="006F7B83" w:rsidRPr="00786E7E" w:rsidRDefault="006F7B83" w:rsidP="00080971">
            <w:pPr>
              <w:jc w:val="center"/>
              <w:rPr>
                <w:rFonts w:asciiTheme="minorHAnsi" w:hAnsiTheme="minorHAnsi"/>
                <w:b/>
                <w:color w:val="000000"/>
              </w:rPr>
            </w:pPr>
            <w:r w:rsidRPr="00786E7E">
              <w:rPr>
                <w:rFonts w:asciiTheme="minorHAnsi" w:hAnsiTheme="minorHAnsi"/>
                <w:b/>
                <w:color w:val="000000"/>
                <w:sz w:val="22"/>
                <w:szCs w:val="22"/>
              </w:rPr>
              <w:t>Base</w:t>
            </w:r>
          </w:p>
        </w:tc>
        <w:tc>
          <w:tcPr>
            <w:tcW w:w="483" w:type="pct"/>
            <w:tcBorders>
              <w:top w:val="single" w:sz="8" w:space="0" w:color="auto"/>
              <w:left w:val="nil"/>
              <w:bottom w:val="single" w:sz="8" w:space="0" w:color="auto"/>
              <w:right w:val="single" w:sz="4" w:space="0" w:color="auto"/>
            </w:tcBorders>
            <w:shd w:val="clear" w:color="000000" w:fill="B8CCE4"/>
            <w:vAlign w:val="center"/>
            <w:hideMark/>
          </w:tcPr>
          <w:p w:rsidR="006F7B83" w:rsidRPr="00786E7E" w:rsidRDefault="006F7B83" w:rsidP="00080971">
            <w:pPr>
              <w:jc w:val="center"/>
              <w:rPr>
                <w:rFonts w:asciiTheme="minorHAnsi" w:hAnsiTheme="minorHAnsi"/>
                <w:b/>
                <w:color w:val="000000"/>
              </w:rPr>
            </w:pPr>
            <w:r w:rsidRPr="00786E7E">
              <w:rPr>
                <w:rFonts w:asciiTheme="minorHAnsi" w:hAnsiTheme="minorHAnsi"/>
                <w:b/>
                <w:color w:val="000000"/>
                <w:sz w:val="22"/>
                <w:szCs w:val="22"/>
              </w:rPr>
              <w:t>SY 2015-2016 Objetivo</w:t>
            </w:r>
          </w:p>
        </w:tc>
        <w:tc>
          <w:tcPr>
            <w:tcW w:w="483" w:type="pct"/>
            <w:tcBorders>
              <w:top w:val="single" w:sz="8" w:space="0" w:color="auto"/>
              <w:left w:val="nil"/>
              <w:bottom w:val="single" w:sz="8" w:space="0" w:color="auto"/>
              <w:right w:val="single" w:sz="4" w:space="0" w:color="auto"/>
            </w:tcBorders>
            <w:shd w:val="clear" w:color="000000" w:fill="B8CCE4"/>
            <w:vAlign w:val="center"/>
            <w:hideMark/>
          </w:tcPr>
          <w:p w:rsidR="006F7B83" w:rsidRPr="00786E7E" w:rsidRDefault="006F7B83" w:rsidP="00080971">
            <w:pPr>
              <w:jc w:val="center"/>
              <w:rPr>
                <w:rFonts w:asciiTheme="minorHAnsi" w:hAnsiTheme="minorHAnsi"/>
                <w:b/>
                <w:color w:val="000000"/>
              </w:rPr>
            </w:pPr>
            <w:r w:rsidRPr="00786E7E">
              <w:rPr>
                <w:rFonts w:asciiTheme="minorHAnsi" w:hAnsiTheme="minorHAnsi"/>
                <w:b/>
                <w:color w:val="000000"/>
                <w:sz w:val="22"/>
                <w:szCs w:val="22"/>
              </w:rPr>
              <w:t>SY 2016-2017 Objetivo</w:t>
            </w:r>
          </w:p>
        </w:tc>
        <w:tc>
          <w:tcPr>
            <w:tcW w:w="483" w:type="pct"/>
            <w:tcBorders>
              <w:top w:val="single" w:sz="8" w:space="0" w:color="auto"/>
              <w:left w:val="nil"/>
              <w:bottom w:val="single" w:sz="8" w:space="0" w:color="auto"/>
              <w:right w:val="single" w:sz="8" w:space="0" w:color="auto"/>
            </w:tcBorders>
            <w:shd w:val="clear" w:color="000000" w:fill="B8CCE4"/>
            <w:vAlign w:val="center"/>
            <w:hideMark/>
          </w:tcPr>
          <w:p w:rsidR="006F7B83" w:rsidRPr="00786E7E" w:rsidRDefault="006F7B83" w:rsidP="00080971">
            <w:pPr>
              <w:jc w:val="center"/>
              <w:rPr>
                <w:rFonts w:asciiTheme="minorHAnsi" w:hAnsiTheme="minorHAnsi"/>
                <w:b/>
                <w:color w:val="000000"/>
              </w:rPr>
            </w:pPr>
            <w:r w:rsidRPr="00786E7E">
              <w:rPr>
                <w:rFonts w:asciiTheme="minorHAnsi" w:hAnsiTheme="minorHAnsi"/>
                <w:b/>
                <w:color w:val="000000"/>
                <w:sz w:val="22"/>
                <w:szCs w:val="22"/>
              </w:rPr>
              <w:t>SY 2017-2018 Objetivo</w:t>
            </w:r>
          </w:p>
        </w:tc>
        <w:tc>
          <w:tcPr>
            <w:tcW w:w="797" w:type="pct"/>
            <w:tcBorders>
              <w:top w:val="single" w:sz="8" w:space="0" w:color="auto"/>
              <w:left w:val="nil"/>
              <w:bottom w:val="single" w:sz="8" w:space="0" w:color="auto"/>
              <w:right w:val="single" w:sz="8" w:space="0" w:color="auto"/>
            </w:tcBorders>
            <w:shd w:val="clear" w:color="000000" w:fill="F2F2F2"/>
            <w:vAlign w:val="center"/>
            <w:hideMark/>
          </w:tcPr>
          <w:p w:rsidR="006F7B83" w:rsidRPr="00786E7E" w:rsidRDefault="006F7B83" w:rsidP="00080971">
            <w:pPr>
              <w:rPr>
                <w:rFonts w:asciiTheme="minorHAnsi" w:hAnsiTheme="minorHAnsi"/>
                <w:b/>
                <w:color w:val="000000"/>
              </w:rPr>
            </w:pPr>
            <w:r w:rsidRPr="00786E7E">
              <w:rPr>
                <w:rFonts w:asciiTheme="minorHAnsi" w:hAnsiTheme="minorHAnsi"/>
                <w:b/>
                <w:color w:val="000000"/>
                <w:sz w:val="22"/>
                <w:szCs w:val="22"/>
              </w:rPr>
              <w:t>Notas</w:t>
            </w:r>
          </w:p>
        </w:tc>
      </w:tr>
      <w:tr w:rsidR="006F7B83" w:rsidRPr="00786E7E" w:rsidTr="008E2FFA">
        <w:trPr>
          <w:trHeight w:val="806"/>
        </w:trPr>
        <w:tc>
          <w:tcPr>
            <w:tcW w:w="821" w:type="pct"/>
            <w:vMerge w:val="restart"/>
            <w:tcBorders>
              <w:left w:val="single" w:sz="8" w:space="0" w:color="auto"/>
              <w:right w:val="nil"/>
            </w:tcBorders>
            <w:vAlign w:val="center"/>
            <w:hideMark/>
          </w:tcPr>
          <w:p w:rsidR="006F7B83" w:rsidRPr="00786E7E" w:rsidRDefault="006F7B83" w:rsidP="00C14E42">
            <w:pPr>
              <w:rPr>
                <w:rFonts w:asciiTheme="minorHAnsi" w:hAnsiTheme="minorHAnsi"/>
                <w:b/>
                <w:bCs/>
                <w:color w:val="000000"/>
              </w:rPr>
            </w:pPr>
          </w:p>
        </w:tc>
        <w:tc>
          <w:tcPr>
            <w:tcW w:w="1450" w:type="pct"/>
            <w:tcBorders>
              <w:top w:val="nil"/>
              <w:left w:val="single" w:sz="8" w:space="0" w:color="auto"/>
              <w:bottom w:val="single" w:sz="4" w:space="0" w:color="auto"/>
              <w:right w:val="single" w:sz="4" w:space="0" w:color="auto"/>
            </w:tcBorders>
            <w:shd w:val="clear" w:color="000000" w:fill="FFFFFF"/>
            <w:vAlign w:val="center"/>
            <w:hideMark/>
          </w:tcPr>
          <w:p w:rsidR="006F7B83" w:rsidRPr="00786E7E" w:rsidRDefault="006F7B83" w:rsidP="00C14E42">
            <w:pPr>
              <w:rPr>
                <w:rFonts w:asciiTheme="minorHAnsi" w:hAnsiTheme="minorHAnsi"/>
                <w:color w:val="000000"/>
              </w:rPr>
            </w:pPr>
            <w:r w:rsidRPr="00786E7E">
              <w:rPr>
                <w:rFonts w:asciiTheme="minorHAnsi" w:hAnsiTheme="minorHAnsi"/>
                <w:color w:val="000000"/>
                <w:sz w:val="22"/>
                <w:szCs w:val="22"/>
              </w:rPr>
              <w:t>Promedio de los percentiles de progreso académico en Matemáticas - Global (Aumento)</w:t>
            </w:r>
          </w:p>
        </w:tc>
        <w:tc>
          <w:tcPr>
            <w:tcW w:w="483" w:type="pct"/>
            <w:tcBorders>
              <w:top w:val="nil"/>
              <w:left w:val="nil"/>
              <w:bottom w:val="single" w:sz="4" w:space="0" w:color="auto"/>
              <w:right w:val="single" w:sz="4" w:space="0" w:color="auto"/>
            </w:tcBorders>
            <w:shd w:val="clear" w:color="000000" w:fill="DBE5F1"/>
            <w:noWrap/>
            <w:vAlign w:val="center"/>
            <w:hideMark/>
          </w:tcPr>
          <w:p w:rsidR="006F7B83" w:rsidRPr="00786E7E" w:rsidRDefault="006F7B83" w:rsidP="00C14E42">
            <w:pPr>
              <w:jc w:val="center"/>
              <w:rPr>
                <w:rFonts w:asciiTheme="minorHAnsi" w:hAnsiTheme="minorHAnsi"/>
              </w:rPr>
            </w:pPr>
            <w:r w:rsidRPr="00786E7E">
              <w:rPr>
                <w:rFonts w:asciiTheme="minorHAnsi" w:hAnsiTheme="minorHAnsi"/>
                <w:sz w:val="22"/>
                <w:szCs w:val="22"/>
              </w:rPr>
              <w:t>40</w:t>
            </w:r>
          </w:p>
        </w:tc>
        <w:tc>
          <w:tcPr>
            <w:tcW w:w="483" w:type="pct"/>
            <w:tcBorders>
              <w:top w:val="nil"/>
              <w:left w:val="nil"/>
              <w:bottom w:val="single" w:sz="4" w:space="0" w:color="auto"/>
              <w:right w:val="single" w:sz="4" w:space="0" w:color="auto"/>
            </w:tcBorders>
            <w:shd w:val="clear" w:color="000000" w:fill="B8CCE4"/>
            <w:noWrap/>
            <w:vAlign w:val="center"/>
            <w:hideMark/>
          </w:tcPr>
          <w:p w:rsidR="006F7B83" w:rsidRPr="00786E7E" w:rsidRDefault="006F7B83" w:rsidP="00C14E42">
            <w:pPr>
              <w:jc w:val="center"/>
              <w:rPr>
                <w:rFonts w:asciiTheme="minorHAnsi" w:hAnsiTheme="minorHAnsi"/>
                <w:color w:val="000000"/>
              </w:rPr>
            </w:pPr>
            <w:r w:rsidRPr="00786E7E">
              <w:rPr>
                <w:rFonts w:asciiTheme="minorHAnsi" w:hAnsiTheme="minorHAnsi"/>
                <w:color w:val="000000"/>
                <w:sz w:val="22"/>
                <w:szCs w:val="22"/>
              </w:rPr>
              <w:t>51</w:t>
            </w:r>
          </w:p>
        </w:tc>
        <w:tc>
          <w:tcPr>
            <w:tcW w:w="483" w:type="pct"/>
            <w:tcBorders>
              <w:top w:val="nil"/>
              <w:left w:val="nil"/>
              <w:bottom w:val="single" w:sz="4" w:space="0" w:color="auto"/>
              <w:right w:val="single" w:sz="4" w:space="0" w:color="auto"/>
            </w:tcBorders>
            <w:shd w:val="clear" w:color="000000" w:fill="B8CCE4"/>
            <w:noWrap/>
            <w:vAlign w:val="center"/>
            <w:hideMark/>
          </w:tcPr>
          <w:p w:rsidR="006F7B83" w:rsidRPr="00786E7E" w:rsidRDefault="006F7B83" w:rsidP="00C14E42">
            <w:pPr>
              <w:jc w:val="center"/>
              <w:rPr>
                <w:rFonts w:asciiTheme="minorHAnsi" w:hAnsiTheme="minorHAnsi"/>
                <w:color w:val="000000"/>
              </w:rPr>
            </w:pPr>
            <w:r w:rsidRPr="00786E7E">
              <w:rPr>
                <w:rFonts w:asciiTheme="minorHAnsi" w:hAnsiTheme="minorHAnsi"/>
                <w:color w:val="000000"/>
                <w:sz w:val="22"/>
                <w:szCs w:val="22"/>
              </w:rPr>
              <w:t>51</w:t>
            </w:r>
          </w:p>
        </w:tc>
        <w:tc>
          <w:tcPr>
            <w:tcW w:w="483" w:type="pct"/>
            <w:tcBorders>
              <w:top w:val="nil"/>
              <w:left w:val="nil"/>
              <w:bottom w:val="single" w:sz="4" w:space="0" w:color="auto"/>
              <w:right w:val="single" w:sz="8" w:space="0" w:color="auto"/>
            </w:tcBorders>
            <w:shd w:val="clear" w:color="000000" w:fill="B8CCE4"/>
            <w:noWrap/>
            <w:vAlign w:val="center"/>
            <w:hideMark/>
          </w:tcPr>
          <w:p w:rsidR="006F7B83" w:rsidRPr="00786E7E" w:rsidRDefault="006F7B83" w:rsidP="00C14E42">
            <w:pPr>
              <w:jc w:val="center"/>
              <w:rPr>
                <w:rFonts w:asciiTheme="minorHAnsi" w:hAnsiTheme="minorHAnsi"/>
                <w:color w:val="000000"/>
              </w:rPr>
            </w:pPr>
            <w:r w:rsidRPr="00786E7E">
              <w:rPr>
                <w:rFonts w:asciiTheme="minorHAnsi" w:hAnsiTheme="minorHAnsi"/>
                <w:color w:val="000000"/>
                <w:sz w:val="22"/>
                <w:szCs w:val="22"/>
              </w:rPr>
              <w:t>51</w:t>
            </w:r>
          </w:p>
        </w:tc>
        <w:tc>
          <w:tcPr>
            <w:tcW w:w="797" w:type="pct"/>
            <w:tcBorders>
              <w:top w:val="nil"/>
              <w:left w:val="single" w:sz="4" w:space="0" w:color="auto"/>
              <w:bottom w:val="single" w:sz="4" w:space="0" w:color="auto"/>
              <w:right w:val="single" w:sz="8" w:space="0" w:color="auto"/>
            </w:tcBorders>
            <w:shd w:val="clear" w:color="auto" w:fill="auto"/>
            <w:vAlign w:val="center"/>
            <w:hideMark/>
          </w:tcPr>
          <w:p w:rsidR="006F7B83" w:rsidRPr="00786E7E" w:rsidRDefault="006F7B83" w:rsidP="00C14E42">
            <w:pPr>
              <w:rPr>
                <w:rFonts w:asciiTheme="minorHAnsi" w:hAnsiTheme="minorHAnsi"/>
                <w:color w:val="000000"/>
              </w:rPr>
            </w:pPr>
            <w:r w:rsidRPr="00786E7E">
              <w:rPr>
                <w:rFonts w:asciiTheme="minorHAnsi" w:hAnsiTheme="minorHAnsi"/>
                <w:color w:val="000000"/>
                <w:sz w:val="22"/>
                <w:szCs w:val="22"/>
              </w:rPr>
              <w:t> </w:t>
            </w:r>
          </w:p>
        </w:tc>
      </w:tr>
      <w:tr w:rsidR="006F7B83" w:rsidRPr="00786E7E" w:rsidTr="008E2FFA">
        <w:trPr>
          <w:trHeight w:val="806"/>
        </w:trPr>
        <w:tc>
          <w:tcPr>
            <w:tcW w:w="821" w:type="pct"/>
            <w:vMerge/>
            <w:tcBorders>
              <w:left w:val="single" w:sz="8" w:space="0" w:color="auto"/>
              <w:right w:val="nil"/>
            </w:tcBorders>
            <w:vAlign w:val="center"/>
            <w:hideMark/>
          </w:tcPr>
          <w:p w:rsidR="006F7B83" w:rsidRPr="00786E7E" w:rsidRDefault="006F7B83" w:rsidP="00C14E42">
            <w:pPr>
              <w:rPr>
                <w:rFonts w:asciiTheme="minorHAnsi" w:hAnsiTheme="minorHAnsi"/>
                <w:b/>
                <w:bCs/>
                <w:color w:val="000000"/>
              </w:rPr>
            </w:pPr>
          </w:p>
        </w:tc>
        <w:tc>
          <w:tcPr>
            <w:tcW w:w="1450" w:type="pct"/>
            <w:tcBorders>
              <w:top w:val="nil"/>
              <w:left w:val="single" w:sz="8" w:space="0" w:color="auto"/>
              <w:bottom w:val="single" w:sz="4" w:space="0" w:color="auto"/>
              <w:right w:val="single" w:sz="4" w:space="0" w:color="auto"/>
            </w:tcBorders>
            <w:shd w:val="clear" w:color="000000" w:fill="FFFFFF"/>
            <w:vAlign w:val="center"/>
            <w:hideMark/>
          </w:tcPr>
          <w:p w:rsidR="006F7B83" w:rsidRPr="00786E7E" w:rsidRDefault="006F7B83" w:rsidP="00C14E42">
            <w:pPr>
              <w:rPr>
                <w:rFonts w:asciiTheme="minorHAnsi" w:hAnsiTheme="minorHAnsi"/>
                <w:color w:val="000000"/>
              </w:rPr>
            </w:pPr>
            <w:r w:rsidRPr="00786E7E">
              <w:rPr>
                <w:rFonts w:asciiTheme="minorHAnsi" w:hAnsiTheme="minorHAnsi"/>
                <w:color w:val="000000"/>
                <w:sz w:val="22"/>
                <w:szCs w:val="22"/>
              </w:rPr>
              <w:t>Promedio de los percentiles de progreso académico en Matemáticas - Estudiantes con necesidades especiales (Aumento)</w:t>
            </w:r>
          </w:p>
        </w:tc>
        <w:tc>
          <w:tcPr>
            <w:tcW w:w="483" w:type="pct"/>
            <w:tcBorders>
              <w:top w:val="nil"/>
              <w:left w:val="nil"/>
              <w:bottom w:val="single" w:sz="4" w:space="0" w:color="auto"/>
              <w:right w:val="single" w:sz="4" w:space="0" w:color="auto"/>
            </w:tcBorders>
            <w:shd w:val="clear" w:color="000000" w:fill="DBE5F1"/>
            <w:noWrap/>
            <w:vAlign w:val="center"/>
            <w:hideMark/>
          </w:tcPr>
          <w:p w:rsidR="006F7B83" w:rsidRPr="00786E7E" w:rsidRDefault="006F7B83" w:rsidP="00C14E42">
            <w:pPr>
              <w:jc w:val="center"/>
              <w:rPr>
                <w:rFonts w:asciiTheme="minorHAnsi" w:hAnsiTheme="minorHAnsi"/>
              </w:rPr>
            </w:pPr>
            <w:r w:rsidRPr="00786E7E">
              <w:rPr>
                <w:rFonts w:asciiTheme="minorHAnsi" w:hAnsiTheme="minorHAnsi"/>
                <w:sz w:val="22"/>
                <w:szCs w:val="22"/>
              </w:rPr>
              <w:t>40</w:t>
            </w:r>
          </w:p>
        </w:tc>
        <w:tc>
          <w:tcPr>
            <w:tcW w:w="483" w:type="pct"/>
            <w:tcBorders>
              <w:top w:val="nil"/>
              <w:left w:val="nil"/>
              <w:bottom w:val="single" w:sz="4" w:space="0" w:color="auto"/>
              <w:right w:val="single" w:sz="4" w:space="0" w:color="auto"/>
            </w:tcBorders>
            <w:shd w:val="clear" w:color="000000" w:fill="B8CCE4"/>
            <w:noWrap/>
            <w:vAlign w:val="center"/>
            <w:hideMark/>
          </w:tcPr>
          <w:p w:rsidR="006F7B83" w:rsidRPr="00786E7E" w:rsidRDefault="006F7B83" w:rsidP="00C14E42">
            <w:pPr>
              <w:jc w:val="center"/>
              <w:rPr>
                <w:rFonts w:asciiTheme="minorHAnsi" w:hAnsiTheme="minorHAnsi"/>
                <w:color w:val="000000"/>
              </w:rPr>
            </w:pPr>
            <w:r w:rsidRPr="00786E7E">
              <w:rPr>
                <w:rFonts w:asciiTheme="minorHAnsi" w:hAnsiTheme="minorHAnsi"/>
                <w:color w:val="000000"/>
                <w:sz w:val="22"/>
                <w:szCs w:val="22"/>
              </w:rPr>
              <w:t>51</w:t>
            </w:r>
          </w:p>
        </w:tc>
        <w:tc>
          <w:tcPr>
            <w:tcW w:w="483" w:type="pct"/>
            <w:tcBorders>
              <w:top w:val="nil"/>
              <w:left w:val="nil"/>
              <w:bottom w:val="single" w:sz="4" w:space="0" w:color="auto"/>
              <w:right w:val="single" w:sz="4" w:space="0" w:color="auto"/>
            </w:tcBorders>
            <w:shd w:val="clear" w:color="000000" w:fill="B8CCE4"/>
            <w:noWrap/>
            <w:vAlign w:val="center"/>
            <w:hideMark/>
          </w:tcPr>
          <w:p w:rsidR="006F7B83" w:rsidRPr="00786E7E" w:rsidRDefault="006F7B83" w:rsidP="00C14E42">
            <w:pPr>
              <w:jc w:val="center"/>
              <w:rPr>
                <w:rFonts w:asciiTheme="minorHAnsi" w:hAnsiTheme="minorHAnsi"/>
                <w:color w:val="000000"/>
              </w:rPr>
            </w:pPr>
            <w:r w:rsidRPr="00786E7E">
              <w:rPr>
                <w:rFonts w:asciiTheme="minorHAnsi" w:hAnsiTheme="minorHAnsi"/>
                <w:color w:val="000000"/>
                <w:sz w:val="22"/>
                <w:szCs w:val="22"/>
              </w:rPr>
              <w:t>51</w:t>
            </w:r>
          </w:p>
        </w:tc>
        <w:tc>
          <w:tcPr>
            <w:tcW w:w="483" w:type="pct"/>
            <w:tcBorders>
              <w:top w:val="nil"/>
              <w:left w:val="nil"/>
              <w:bottom w:val="single" w:sz="4" w:space="0" w:color="auto"/>
              <w:right w:val="single" w:sz="8" w:space="0" w:color="auto"/>
            </w:tcBorders>
            <w:shd w:val="clear" w:color="000000" w:fill="B8CCE4"/>
            <w:noWrap/>
            <w:vAlign w:val="center"/>
            <w:hideMark/>
          </w:tcPr>
          <w:p w:rsidR="006F7B83" w:rsidRPr="00786E7E" w:rsidRDefault="006F7B83" w:rsidP="00C14E42">
            <w:pPr>
              <w:jc w:val="center"/>
              <w:rPr>
                <w:rFonts w:asciiTheme="minorHAnsi" w:hAnsiTheme="minorHAnsi"/>
                <w:color w:val="000000"/>
              </w:rPr>
            </w:pPr>
            <w:r w:rsidRPr="00786E7E">
              <w:rPr>
                <w:rFonts w:asciiTheme="minorHAnsi" w:hAnsiTheme="minorHAnsi"/>
                <w:color w:val="000000"/>
                <w:sz w:val="22"/>
                <w:szCs w:val="22"/>
              </w:rPr>
              <w:t>51</w:t>
            </w:r>
          </w:p>
        </w:tc>
        <w:tc>
          <w:tcPr>
            <w:tcW w:w="797" w:type="pct"/>
            <w:tcBorders>
              <w:top w:val="nil"/>
              <w:left w:val="single" w:sz="4" w:space="0" w:color="auto"/>
              <w:bottom w:val="single" w:sz="4" w:space="0" w:color="auto"/>
              <w:right w:val="single" w:sz="8" w:space="0" w:color="auto"/>
            </w:tcBorders>
            <w:shd w:val="clear" w:color="auto" w:fill="auto"/>
            <w:vAlign w:val="center"/>
            <w:hideMark/>
          </w:tcPr>
          <w:p w:rsidR="006F7B83" w:rsidRPr="00786E7E" w:rsidRDefault="006F7B83" w:rsidP="00C14E42">
            <w:pPr>
              <w:rPr>
                <w:rFonts w:asciiTheme="minorHAnsi" w:hAnsiTheme="minorHAnsi"/>
                <w:color w:val="000000"/>
              </w:rPr>
            </w:pPr>
            <w:r w:rsidRPr="00786E7E">
              <w:rPr>
                <w:rFonts w:asciiTheme="minorHAnsi" w:hAnsiTheme="minorHAnsi"/>
                <w:color w:val="000000"/>
                <w:sz w:val="22"/>
                <w:szCs w:val="22"/>
              </w:rPr>
              <w:t> </w:t>
            </w:r>
          </w:p>
        </w:tc>
      </w:tr>
      <w:tr w:rsidR="006F7B83" w:rsidRPr="00786E7E" w:rsidTr="008E2FFA">
        <w:trPr>
          <w:trHeight w:val="806"/>
        </w:trPr>
        <w:tc>
          <w:tcPr>
            <w:tcW w:w="821" w:type="pct"/>
            <w:vMerge/>
            <w:tcBorders>
              <w:left w:val="single" w:sz="8" w:space="0" w:color="auto"/>
              <w:right w:val="nil"/>
            </w:tcBorders>
            <w:vAlign w:val="center"/>
            <w:hideMark/>
          </w:tcPr>
          <w:p w:rsidR="006F7B83" w:rsidRPr="00786E7E" w:rsidRDefault="006F7B83" w:rsidP="00C14E42">
            <w:pPr>
              <w:rPr>
                <w:rFonts w:asciiTheme="minorHAnsi" w:hAnsiTheme="minorHAnsi"/>
                <w:b/>
                <w:bCs/>
                <w:color w:val="000000"/>
              </w:rPr>
            </w:pPr>
          </w:p>
        </w:tc>
        <w:tc>
          <w:tcPr>
            <w:tcW w:w="1450" w:type="pct"/>
            <w:tcBorders>
              <w:top w:val="nil"/>
              <w:left w:val="single" w:sz="8" w:space="0" w:color="auto"/>
              <w:bottom w:val="single" w:sz="4" w:space="0" w:color="auto"/>
              <w:right w:val="single" w:sz="4" w:space="0" w:color="auto"/>
            </w:tcBorders>
            <w:shd w:val="clear" w:color="000000" w:fill="FFFFFF"/>
            <w:vAlign w:val="center"/>
            <w:hideMark/>
          </w:tcPr>
          <w:p w:rsidR="006F7B83" w:rsidRPr="00786E7E" w:rsidRDefault="006F7B83" w:rsidP="00C14E42">
            <w:pPr>
              <w:rPr>
                <w:rFonts w:asciiTheme="minorHAnsi" w:hAnsiTheme="minorHAnsi"/>
                <w:color w:val="000000"/>
              </w:rPr>
            </w:pPr>
            <w:r w:rsidRPr="00786E7E">
              <w:rPr>
                <w:rFonts w:asciiTheme="minorHAnsi" w:hAnsiTheme="minorHAnsi"/>
                <w:color w:val="000000"/>
                <w:sz w:val="22"/>
                <w:szCs w:val="22"/>
              </w:rPr>
              <w:t>Promedio de los percentiles de progreso académico en Matemáticas  - Estudiantes que están aprendiendo Inglés (Aumento)</w:t>
            </w:r>
          </w:p>
        </w:tc>
        <w:tc>
          <w:tcPr>
            <w:tcW w:w="483" w:type="pct"/>
            <w:tcBorders>
              <w:top w:val="nil"/>
              <w:left w:val="nil"/>
              <w:bottom w:val="single" w:sz="4" w:space="0" w:color="auto"/>
              <w:right w:val="single" w:sz="4" w:space="0" w:color="auto"/>
            </w:tcBorders>
            <w:shd w:val="clear" w:color="000000" w:fill="DBE5F1"/>
            <w:noWrap/>
            <w:vAlign w:val="center"/>
            <w:hideMark/>
          </w:tcPr>
          <w:p w:rsidR="006F7B83" w:rsidRPr="00786E7E" w:rsidRDefault="006F7B83" w:rsidP="00C14E42">
            <w:pPr>
              <w:jc w:val="center"/>
              <w:rPr>
                <w:rFonts w:asciiTheme="minorHAnsi" w:hAnsiTheme="minorHAnsi"/>
              </w:rPr>
            </w:pPr>
            <w:r w:rsidRPr="00786E7E">
              <w:rPr>
                <w:rFonts w:asciiTheme="minorHAnsi" w:hAnsiTheme="minorHAnsi"/>
                <w:sz w:val="22"/>
                <w:szCs w:val="22"/>
              </w:rPr>
              <w:t>37</w:t>
            </w:r>
          </w:p>
        </w:tc>
        <w:tc>
          <w:tcPr>
            <w:tcW w:w="483" w:type="pct"/>
            <w:tcBorders>
              <w:top w:val="nil"/>
              <w:left w:val="nil"/>
              <w:bottom w:val="single" w:sz="4" w:space="0" w:color="auto"/>
              <w:right w:val="single" w:sz="4" w:space="0" w:color="auto"/>
            </w:tcBorders>
            <w:shd w:val="clear" w:color="000000" w:fill="B8CCE4"/>
            <w:noWrap/>
            <w:vAlign w:val="center"/>
            <w:hideMark/>
          </w:tcPr>
          <w:p w:rsidR="006F7B83" w:rsidRPr="00786E7E" w:rsidRDefault="006F7B83" w:rsidP="00C14E42">
            <w:pPr>
              <w:jc w:val="center"/>
              <w:rPr>
                <w:rFonts w:asciiTheme="minorHAnsi" w:hAnsiTheme="minorHAnsi"/>
                <w:color w:val="000000"/>
              </w:rPr>
            </w:pPr>
            <w:r w:rsidRPr="00786E7E">
              <w:rPr>
                <w:rFonts w:asciiTheme="minorHAnsi" w:hAnsiTheme="minorHAnsi"/>
                <w:color w:val="000000"/>
                <w:sz w:val="22"/>
                <w:szCs w:val="22"/>
              </w:rPr>
              <w:t>51</w:t>
            </w:r>
          </w:p>
        </w:tc>
        <w:tc>
          <w:tcPr>
            <w:tcW w:w="483" w:type="pct"/>
            <w:tcBorders>
              <w:top w:val="nil"/>
              <w:left w:val="nil"/>
              <w:bottom w:val="single" w:sz="4" w:space="0" w:color="auto"/>
              <w:right w:val="single" w:sz="4" w:space="0" w:color="auto"/>
            </w:tcBorders>
            <w:shd w:val="clear" w:color="000000" w:fill="B8CCE4"/>
            <w:noWrap/>
            <w:vAlign w:val="center"/>
            <w:hideMark/>
          </w:tcPr>
          <w:p w:rsidR="006F7B83" w:rsidRPr="00786E7E" w:rsidRDefault="006F7B83" w:rsidP="00C14E42">
            <w:pPr>
              <w:jc w:val="center"/>
              <w:rPr>
                <w:rFonts w:asciiTheme="minorHAnsi" w:hAnsiTheme="minorHAnsi"/>
                <w:color w:val="000000"/>
              </w:rPr>
            </w:pPr>
            <w:r w:rsidRPr="00786E7E">
              <w:rPr>
                <w:rFonts w:asciiTheme="minorHAnsi" w:hAnsiTheme="minorHAnsi"/>
                <w:color w:val="000000"/>
                <w:sz w:val="22"/>
                <w:szCs w:val="22"/>
              </w:rPr>
              <w:t>51</w:t>
            </w:r>
          </w:p>
        </w:tc>
        <w:tc>
          <w:tcPr>
            <w:tcW w:w="483" w:type="pct"/>
            <w:tcBorders>
              <w:top w:val="nil"/>
              <w:left w:val="nil"/>
              <w:bottom w:val="single" w:sz="4" w:space="0" w:color="auto"/>
              <w:right w:val="single" w:sz="8" w:space="0" w:color="auto"/>
            </w:tcBorders>
            <w:shd w:val="clear" w:color="000000" w:fill="B8CCE4"/>
            <w:noWrap/>
            <w:vAlign w:val="center"/>
            <w:hideMark/>
          </w:tcPr>
          <w:p w:rsidR="006F7B83" w:rsidRPr="00786E7E" w:rsidRDefault="006F7B83" w:rsidP="00C14E42">
            <w:pPr>
              <w:jc w:val="center"/>
              <w:rPr>
                <w:rFonts w:asciiTheme="minorHAnsi" w:hAnsiTheme="minorHAnsi"/>
                <w:color w:val="000000"/>
              </w:rPr>
            </w:pPr>
            <w:r w:rsidRPr="00786E7E">
              <w:rPr>
                <w:rFonts w:asciiTheme="minorHAnsi" w:hAnsiTheme="minorHAnsi"/>
                <w:color w:val="000000"/>
                <w:sz w:val="22"/>
                <w:szCs w:val="22"/>
              </w:rPr>
              <w:t>51</w:t>
            </w:r>
          </w:p>
        </w:tc>
        <w:tc>
          <w:tcPr>
            <w:tcW w:w="797" w:type="pct"/>
            <w:tcBorders>
              <w:top w:val="nil"/>
              <w:left w:val="single" w:sz="4" w:space="0" w:color="auto"/>
              <w:bottom w:val="single" w:sz="4" w:space="0" w:color="auto"/>
              <w:right w:val="single" w:sz="8" w:space="0" w:color="auto"/>
            </w:tcBorders>
            <w:shd w:val="clear" w:color="auto" w:fill="auto"/>
            <w:vAlign w:val="center"/>
            <w:hideMark/>
          </w:tcPr>
          <w:p w:rsidR="006F7B83" w:rsidRPr="00786E7E" w:rsidRDefault="006F7B83" w:rsidP="00C14E42">
            <w:pPr>
              <w:rPr>
                <w:rFonts w:asciiTheme="minorHAnsi" w:hAnsiTheme="minorHAnsi"/>
                <w:color w:val="000000"/>
              </w:rPr>
            </w:pPr>
            <w:r w:rsidRPr="00786E7E">
              <w:rPr>
                <w:rFonts w:asciiTheme="minorHAnsi" w:hAnsiTheme="minorHAnsi"/>
                <w:color w:val="000000"/>
                <w:sz w:val="22"/>
                <w:szCs w:val="22"/>
              </w:rPr>
              <w:t> </w:t>
            </w:r>
          </w:p>
        </w:tc>
      </w:tr>
      <w:tr w:rsidR="006F7B83" w:rsidRPr="00786E7E" w:rsidTr="008E2FFA">
        <w:trPr>
          <w:trHeight w:val="806"/>
        </w:trPr>
        <w:tc>
          <w:tcPr>
            <w:tcW w:w="821" w:type="pct"/>
            <w:vMerge/>
            <w:tcBorders>
              <w:left w:val="single" w:sz="8" w:space="0" w:color="auto"/>
              <w:right w:val="nil"/>
            </w:tcBorders>
            <w:vAlign w:val="center"/>
            <w:hideMark/>
          </w:tcPr>
          <w:p w:rsidR="006F7B83" w:rsidRPr="00786E7E" w:rsidRDefault="006F7B83" w:rsidP="00C14E42">
            <w:pPr>
              <w:rPr>
                <w:rFonts w:asciiTheme="minorHAnsi" w:hAnsiTheme="minorHAnsi"/>
                <w:b/>
                <w:bCs/>
                <w:color w:val="000000"/>
              </w:rPr>
            </w:pPr>
          </w:p>
        </w:tc>
        <w:tc>
          <w:tcPr>
            <w:tcW w:w="1450" w:type="pct"/>
            <w:tcBorders>
              <w:top w:val="nil"/>
              <w:left w:val="single" w:sz="8" w:space="0" w:color="auto"/>
              <w:bottom w:val="nil"/>
              <w:right w:val="single" w:sz="4" w:space="0" w:color="auto"/>
            </w:tcBorders>
            <w:shd w:val="clear" w:color="000000" w:fill="FFFFFF"/>
            <w:vAlign w:val="center"/>
            <w:hideMark/>
          </w:tcPr>
          <w:p w:rsidR="006F7B83" w:rsidRPr="00786E7E" w:rsidRDefault="006F7B83" w:rsidP="00C14E42">
            <w:pPr>
              <w:rPr>
                <w:rFonts w:asciiTheme="minorHAnsi" w:hAnsiTheme="minorHAnsi"/>
                <w:color w:val="000000"/>
              </w:rPr>
            </w:pPr>
            <w:r w:rsidRPr="00786E7E">
              <w:rPr>
                <w:rFonts w:asciiTheme="minorHAnsi" w:hAnsiTheme="minorHAnsi"/>
                <w:color w:val="000000"/>
                <w:sz w:val="22"/>
                <w:szCs w:val="22"/>
              </w:rPr>
              <w:t>Promedio de los percentiles de progreso académico en Matemáticas  - Estudiantes con discapacidades (Aumento)</w:t>
            </w:r>
          </w:p>
        </w:tc>
        <w:tc>
          <w:tcPr>
            <w:tcW w:w="483" w:type="pct"/>
            <w:tcBorders>
              <w:top w:val="nil"/>
              <w:left w:val="nil"/>
              <w:bottom w:val="single" w:sz="4" w:space="0" w:color="auto"/>
              <w:right w:val="single" w:sz="4" w:space="0" w:color="auto"/>
            </w:tcBorders>
            <w:shd w:val="clear" w:color="000000" w:fill="DBE5F1"/>
            <w:noWrap/>
            <w:vAlign w:val="center"/>
            <w:hideMark/>
          </w:tcPr>
          <w:p w:rsidR="006F7B83" w:rsidRPr="00786E7E" w:rsidRDefault="006F7B83" w:rsidP="00C14E42">
            <w:pPr>
              <w:jc w:val="center"/>
              <w:rPr>
                <w:rFonts w:asciiTheme="minorHAnsi" w:hAnsiTheme="minorHAnsi"/>
              </w:rPr>
            </w:pPr>
            <w:r w:rsidRPr="00786E7E">
              <w:rPr>
                <w:rFonts w:asciiTheme="minorHAnsi" w:hAnsiTheme="minorHAnsi"/>
                <w:sz w:val="22"/>
                <w:szCs w:val="22"/>
              </w:rPr>
              <w:t>35</w:t>
            </w:r>
          </w:p>
        </w:tc>
        <w:tc>
          <w:tcPr>
            <w:tcW w:w="483" w:type="pct"/>
            <w:tcBorders>
              <w:top w:val="nil"/>
              <w:left w:val="nil"/>
              <w:bottom w:val="single" w:sz="4" w:space="0" w:color="auto"/>
              <w:right w:val="single" w:sz="4" w:space="0" w:color="auto"/>
            </w:tcBorders>
            <w:shd w:val="clear" w:color="000000" w:fill="B8CCE4"/>
            <w:noWrap/>
            <w:vAlign w:val="center"/>
            <w:hideMark/>
          </w:tcPr>
          <w:p w:rsidR="006F7B83" w:rsidRPr="00786E7E" w:rsidRDefault="006F7B83" w:rsidP="00C14E42">
            <w:pPr>
              <w:jc w:val="center"/>
              <w:rPr>
                <w:rFonts w:asciiTheme="minorHAnsi" w:hAnsiTheme="minorHAnsi"/>
                <w:color w:val="000000"/>
              </w:rPr>
            </w:pPr>
            <w:r w:rsidRPr="00786E7E">
              <w:rPr>
                <w:rFonts w:asciiTheme="minorHAnsi" w:hAnsiTheme="minorHAnsi"/>
                <w:color w:val="000000"/>
                <w:sz w:val="22"/>
                <w:szCs w:val="22"/>
              </w:rPr>
              <w:t>51</w:t>
            </w:r>
          </w:p>
        </w:tc>
        <w:tc>
          <w:tcPr>
            <w:tcW w:w="483" w:type="pct"/>
            <w:tcBorders>
              <w:top w:val="nil"/>
              <w:left w:val="nil"/>
              <w:bottom w:val="single" w:sz="4" w:space="0" w:color="auto"/>
              <w:right w:val="single" w:sz="4" w:space="0" w:color="auto"/>
            </w:tcBorders>
            <w:shd w:val="clear" w:color="000000" w:fill="B8CCE4"/>
            <w:noWrap/>
            <w:vAlign w:val="center"/>
            <w:hideMark/>
          </w:tcPr>
          <w:p w:rsidR="006F7B83" w:rsidRPr="00786E7E" w:rsidRDefault="006F7B83" w:rsidP="00C14E42">
            <w:pPr>
              <w:jc w:val="center"/>
              <w:rPr>
                <w:rFonts w:asciiTheme="minorHAnsi" w:hAnsiTheme="minorHAnsi"/>
                <w:color w:val="000000"/>
              </w:rPr>
            </w:pPr>
            <w:r w:rsidRPr="00786E7E">
              <w:rPr>
                <w:rFonts w:asciiTheme="minorHAnsi" w:hAnsiTheme="minorHAnsi"/>
                <w:color w:val="000000"/>
                <w:sz w:val="22"/>
                <w:szCs w:val="22"/>
              </w:rPr>
              <w:t>51</w:t>
            </w:r>
          </w:p>
        </w:tc>
        <w:tc>
          <w:tcPr>
            <w:tcW w:w="483" w:type="pct"/>
            <w:tcBorders>
              <w:top w:val="nil"/>
              <w:left w:val="nil"/>
              <w:bottom w:val="nil"/>
              <w:right w:val="single" w:sz="8" w:space="0" w:color="auto"/>
            </w:tcBorders>
            <w:shd w:val="clear" w:color="000000" w:fill="B8CCE4"/>
            <w:noWrap/>
            <w:vAlign w:val="center"/>
            <w:hideMark/>
          </w:tcPr>
          <w:p w:rsidR="006F7B83" w:rsidRPr="00786E7E" w:rsidRDefault="006F7B83" w:rsidP="00C14E42">
            <w:pPr>
              <w:jc w:val="center"/>
              <w:rPr>
                <w:rFonts w:asciiTheme="minorHAnsi" w:hAnsiTheme="minorHAnsi"/>
                <w:color w:val="000000"/>
              </w:rPr>
            </w:pPr>
            <w:r w:rsidRPr="00786E7E">
              <w:rPr>
                <w:rFonts w:asciiTheme="minorHAnsi" w:hAnsiTheme="minorHAnsi"/>
                <w:color w:val="000000"/>
                <w:sz w:val="22"/>
                <w:szCs w:val="22"/>
              </w:rPr>
              <w:t>51</w:t>
            </w:r>
          </w:p>
        </w:tc>
        <w:tc>
          <w:tcPr>
            <w:tcW w:w="797" w:type="pct"/>
            <w:tcBorders>
              <w:top w:val="nil"/>
              <w:left w:val="single" w:sz="4" w:space="0" w:color="auto"/>
              <w:bottom w:val="nil"/>
              <w:right w:val="single" w:sz="8" w:space="0" w:color="auto"/>
            </w:tcBorders>
            <w:shd w:val="clear" w:color="auto" w:fill="auto"/>
            <w:vAlign w:val="center"/>
            <w:hideMark/>
          </w:tcPr>
          <w:p w:rsidR="006F7B83" w:rsidRPr="00786E7E" w:rsidRDefault="006F7B83" w:rsidP="00C14E42">
            <w:pPr>
              <w:rPr>
                <w:rFonts w:asciiTheme="minorHAnsi" w:hAnsiTheme="minorHAnsi"/>
                <w:color w:val="000000"/>
              </w:rPr>
            </w:pPr>
            <w:r w:rsidRPr="00786E7E">
              <w:rPr>
                <w:rFonts w:asciiTheme="minorHAnsi" w:hAnsiTheme="minorHAnsi"/>
                <w:color w:val="000000"/>
                <w:sz w:val="22"/>
                <w:szCs w:val="22"/>
              </w:rPr>
              <w:t> </w:t>
            </w:r>
          </w:p>
        </w:tc>
      </w:tr>
      <w:tr w:rsidR="006F7B83" w:rsidRPr="00786E7E" w:rsidTr="008E2FFA">
        <w:trPr>
          <w:trHeight w:val="806"/>
        </w:trPr>
        <w:tc>
          <w:tcPr>
            <w:tcW w:w="821" w:type="pct"/>
            <w:vMerge/>
            <w:tcBorders>
              <w:left w:val="single" w:sz="8" w:space="0" w:color="auto"/>
              <w:right w:val="nil"/>
            </w:tcBorders>
            <w:vAlign w:val="center"/>
            <w:hideMark/>
          </w:tcPr>
          <w:p w:rsidR="006F7B83" w:rsidRPr="00786E7E" w:rsidRDefault="006F7B83" w:rsidP="00C14E42">
            <w:pPr>
              <w:rPr>
                <w:rFonts w:asciiTheme="minorHAnsi" w:hAnsiTheme="minorHAnsi"/>
                <w:b/>
                <w:bCs/>
                <w:color w:val="000000"/>
              </w:rPr>
            </w:pPr>
          </w:p>
        </w:tc>
        <w:tc>
          <w:tcPr>
            <w:tcW w:w="1450" w:type="pct"/>
            <w:tcBorders>
              <w:top w:val="single" w:sz="4" w:space="0" w:color="auto"/>
              <w:left w:val="single" w:sz="8" w:space="0" w:color="auto"/>
              <w:bottom w:val="single" w:sz="4" w:space="0" w:color="auto"/>
              <w:right w:val="single" w:sz="4" w:space="0" w:color="auto"/>
            </w:tcBorders>
            <w:shd w:val="clear" w:color="000000" w:fill="FFFFFF"/>
            <w:vAlign w:val="center"/>
            <w:hideMark/>
          </w:tcPr>
          <w:p w:rsidR="006F7B83" w:rsidRPr="00786E7E" w:rsidRDefault="006F7B83" w:rsidP="00C14E42">
            <w:pPr>
              <w:rPr>
                <w:rFonts w:asciiTheme="minorHAnsi" w:hAnsiTheme="minorHAnsi"/>
              </w:rPr>
            </w:pPr>
            <w:r w:rsidRPr="00786E7E">
              <w:rPr>
                <w:rFonts w:asciiTheme="minorHAnsi" w:hAnsiTheme="minorHAnsi"/>
                <w:sz w:val="22"/>
                <w:szCs w:val="22"/>
              </w:rPr>
              <w:t>Promedio de los percentiles de progreso académico en ACCESS para EAI en ACCESS - Todos los EAI (Aumento)</w:t>
            </w:r>
          </w:p>
        </w:tc>
        <w:tc>
          <w:tcPr>
            <w:tcW w:w="483" w:type="pct"/>
            <w:tcBorders>
              <w:top w:val="nil"/>
              <w:left w:val="nil"/>
              <w:bottom w:val="single" w:sz="4" w:space="0" w:color="auto"/>
              <w:right w:val="single" w:sz="4" w:space="0" w:color="auto"/>
            </w:tcBorders>
            <w:shd w:val="clear" w:color="000000" w:fill="DBE5F1"/>
            <w:noWrap/>
            <w:vAlign w:val="center"/>
            <w:hideMark/>
          </w:tcPr>
          <w:p w:rsidR="006F7B83" w:rsidRPr="00786E7E" w:rsidRDefault="006F7B83" w:rsidP="00C14E42">
            <w:pPr>
              <w:jc w:val="center"/>
              <w:rPr>
                <w:rFonts w:asciiTheme="minorHAnsi" w:hAnsiTheme="minorHAnsi"/>
                <w:color w:val="000000"/>
              </w:rPr>
            </w:pPr>
            <w:r w:rsidRPr="00786E7E">
              <w:rPr>
                <w:rFonts w:asciiTheme="minorHAnsi" w:hAnsiTheme="minorHAnsi"/>
                <w:color w:val="000000"/>
                <w:sz w:val="22"/>
                <w:szCs w:val="22"/>
              </w:rPr>
              <w:t>46</w:t>
            </w:r>
          </w:p>
        </w:tc>
        <w:tc>
          <w:tcPr>
            <w:tcW w:w="483" w:type="pct"/>
            <w:tcBorders>
              <w:top w:val="nil"/>
              <w:left w:val="nil"/>
              <w:bottom w:val="single" w:sz="4" w:space="0" w:color="auto"/>
              <w:right w:val="single" w:sz="4" w:space="0" w:color="auto"/>
            </w:tcBorders>
            <w:shd w:val="clear" w:color="000000" w:fill="B8CCE4"/>
            <w:noWrap/>
            <w:vAlign w:val="center"/>
            <w:hideMark/>
          </w:tcPr>
          <w:p w:rsidR="006F7B83" w:rsidRPr="00786E7E" w:rsidRDefault="006F7B83" w:rsidP="00C14E42">
            <w:pPr>
              <w:jc w:val="center"/>
              <w:rPr>
                <w:rFonts w:asciiTheme="minorHAnsi" w:hAnsiTheme="minorHAnsi"/>
              </w:rPr>
            </w:pPr>
            <w:r w:rsidRPr="00786E7E">
              <w:rPr>
                <w:rFonts w:asciiTheme="minorHAnsi" w:hAnsiTheme="minorHAnsi"/>
                <w:sz w:val="22"/>
                <w:szCs w:val="22"/>
              </w:rPr>
              <w:t>51</w:t>
            </w:r>
          </w:p>
        </w:tc>
        <w:tc>
          <w:tcPr>
            <w:tcW w:w="483" w:type="pct"/>
            <w:tcBorders>
              <w:top w:val="nil"/>
              <w:left w:val="nil"/>
              <w:bottom w:val="single" w:sz="4" w:space="0" w:color="auto"/>
              <w:right w:val="single" w:sz="4" w:space="0" w:color="auto"/>
            </w:tcBorders>
            <w:shd w:val="clear" w:color="000000" w:fill="B8CCE4"/>
            <w:noWrap/>
            <w:vAlign w:val="center"/>
            <w:hideMark/>
          </w:tcPr>
          <w:p w:rsidR="006F7B83" w:rsidRPr="00786E7E" w:rsidRDefault="006F7B83" w:rsidP="00C14E42">
            <w:pPr>
              <w:jc w:val="center"/>
              <w:rPr>
                <w:rFonts w:asciiTheme="minorHAnsi" w:hAnsiTheme="minorHAnsi"/>
              </w:rPr>
            </w:pPr>
            <w:r w:rsidRPr="00786E7E">
              <w:rPr>
                <w:rFonts w:asciiTheme="minorHAnsi" w:hAnsiTheme="minorHAnsi"/>
                <w:sz w:val="22"/>
                <w:szCs w:val="22"/>
              </w:rPr>
              <w:t>51</w:t>
            </w:r>
          </w:p>
        </w:tc>
        <w:tc>
          <w:tcPr>
            <w:tcW w:w="483" w:type="pct"/>
            <w:tcBorders>
              <w:top w:val="single" w:sz="4" w:space="0" w:color="auto"/>
              <w:left w:val="nil"/>
              <w:bottom w:val="single" w:sz="4" w:space="0" w:color="auto"/>
              <w:right w:val="single" w:sz="8" w:space="0" w:color="auto"/>
            </w:tcBorders>
            <w:shd w:val="clear" w:color="000000" w:fill="B8CCE4"/>
            <w:noWrap/>
            <w:vAlign w:val="center"/>
            <w:hideMark/>
          </w:tcPr>
          <w:p w:rsidR="006F7B83" w:rsidRPr="00786E7E" w:rsidRDefault="006F7B83" w:rsidP="00C14E42">
            <w:pPr>
              <w:jc w:val="center"/>
              <w:rPr>
                <w:rFonts w:asciiTheme="minorHAnsi" w:hAnsiTheme="minorHAnsi"/>
              </w:rPr>
            </w:pPr>
            <w:r w:rsidRPr="00786E7E">
              <w:rPr>
                <w:rFonts w:asciiTheme="minorHAnsi" w:hAnsiTheme="minorHAnsi"/>
                <w:sz w:val="22"/>
                <w:szCs w:val="22"/>
              </w:rPr>
              <w:t>51</w:t>
            </w:r>
          </w:p>
        </w:tc>
        <w:tc>
          <w:tcPr>
            <w:tcW w:w="797" w:type="pct"/>
            <w:tcBorders>
              <w:top w:val="single" w:sz="4" w:space="0" w:color="auto"/>
              <w:left w:val="single" w:sz="4" w:space="0" w:color="auto"/>
              <w:bottom w:val="nil"/>
              <w:right w:val="single" w:sz="8" w:space="0" w:color="auto"/>
            </w:tcBorders>
            <w:shd w:val="clear" w:color="auto" w:fill="auto"/>
            <w:vAlign w:val="center"/>
            <w:hideMark/>
          </w:tcPr>
          <w:p w:rsidR="006F7B83" w:rsidRPr="00786E7E" w:rsidRDefault="006F7B83" w:rsidP="00C14E42">
            <w:pPr>
              <w:rPr>
                <w:rFonts w:asciiTheme="minorHAnsi" w:hAnsiTheme="minorHAnsi"/>
              </w:rPr>
            </w:pPr>
            <w:r w:rsidRPr="00786E7E">
              <w:rPr>
                <w:rFonts w:asciiTheme="minorHAnsi" w:hAnsiTheme="minorHAnsi"/>
                <w:sz w:val="22"/>
                <w:szCs w:val="22"/>
              </w:rPr>
              <w:t> </w:t>
            </w:r>
          </w:p>
        </w:tc>
      </w:tr>
      <w:tr w:rsidR="006F7B83" w:rsidRPr="00786E7E" w:rsidTr="008E2FFA">
        <w:trPr>
          <w:trHeight w:val="806"/>
        </w:trPr>
        <w:tc>
          <w:tcPr>
            <w:tcW w:w="821" w:type="pct"/>
            <w:vMerge/>
            <w:tcBorders>
              <w:left w:val="single" w:sz="8" w:space="0" w:color="auto"/>
              <w:bottom w:val="single" w:sz="8" w:space="0" w:color="auto"/>
              <w:right w:val="nil"/>
            </w:tcBorders>
            <w:vAlign w:val="center"/>
            <w:hideMark/>
          </w:tcPr>
          <w:p w:rsidR="006F7B83" w:rsidRPr="00786E7E" w:rsidRDefault="006F7B83" w:rsidP="00C14E42">
            <w:pPr>
              <w:rPr>
                <w:rFonts w:asciiTheme="minorHAnsi" w:hAnsiTheme="minorHAnsi"/>
                <w:b/>
                <w:bCs/>
                <w:color w:val="000000"/>
              </w:rPr>
            </w:pPr>
          </w:p>
        </w:tc>
        <w:tc>
          <w:tcPr>
            <w:tcW w:w="1450" w:type="pct"/>
            <w:tcBorders>
              <w:top w:val="nil"/>
              <w:left w:val="single" w:sz="8" w:space="0" w:color="auto"/>
              <w:bottom w:val="single" w:sz="8" w:space="0" w:color="auto"/>
              <w:right w:val="single" w:sz="4" w:space="0" w:color="auto"/>
            </w:tcBorders>
            <w:shd w:val="clear" w:color="000000" w:fill="FFFFFF"/>
            <w:vAlign w:val="center"/>
            <w:hideMark/>
          </w:tcPr>
          <w:p w:rsidR="006F7B83" w:rsidRPr="00786E7E" w:rsidRDefault="006F7B83" w:rsidP="00C14E42">
            <w:pPr>
              <w:rPr>
                <w:rFonts w:asciiTheme="minorHAnsi" w:hAnsiTheme="minorHAnsi"/>
              </w:rPr>
            </w:pPr>
            <w:r w:rsidRPr="00786E7E">
              <w:rPr>
                <w:rFonts w:asciiTheme="minorHAnsi" w:hAnsiTheme="minorHAnsi"/>
                <w:sz w:val="22"/>
                <w:szCs w:val="22"/>
              </w:rPr>
              <w:t>Promedio de los percentiles de progreso académico en ACCESS para EAI en ACCESS -EAI de largo plazo (Aumento)</w:t>
            </w:r>
          </w:p>
        </w:tc>
        <w:tc>
          <w:tcPr>
            <w:tcW w:w="483" w:type="pct"/>
            <w:tcBorders>
              <w:top w:val="nil"/>
              <w:left w:val="nil"/>
              <w:bottom w:val="single" w:sz="8" w:space="0" w:color="auto"/>
              <w:right w:val="single" w:sz="4" w:space="0" w:color="auto"/>
            </w:tcBorders>
            <w:shd w:val="clear" w:color="000000" w:fill="DBE5F1"/>
            <w:noWrap/>
            <w:vAlign w:val="center"/>
            <w:hideMark/>
          </w:tcPr>
          <w:p w:rsidR="006F7B83" w:rsidRPr="00786E7E" w:rsidRDefault="006F7B83" w:rsidP="00C14E42">
            <w:pPr>
              <w:jc w:val="center"/>
              <w:rPr>
                <w:rFonts w:asciiTheme="minorHAnsi" w:hAnsiTheme="minorHAnsi"/>
                <w:color w:val="000000"/>
              </w:rPr>
            </w:pPr>
            <w:r w:rsidRPr="00786E7E">
              <w:rPr>
                <w:rFonts w:asciiTheme="minorHAnsi" w:hAnsiTheme="minorHAnsi"/>
                <w:color w:val="000000"/>
                <w:sz w:val="22"/>
                <w:szCs w:val="22"/>
              </w:rPr>
              <w:t>34</w:t>
            </w:r>
          </w:p>
        </w:tc>
        <w:tc>
          <w:tcPr>
            <w:tcW w:w="483" w:type="pct"/>
            <w:tcBorders>
              <w:top w:val="nil"/>
              <w:left w:val="nil"/>
              <w:bottom w:val="single" w:sz="8" w:space="0" w:color="auto"/>
              <w:right w:val="single" w:sz="4" w:space="0" w:color="auto"/>
            </w:tcBorders>
            <w:shd w:val="clear" w:color="000000" w:fill="B8CCE4"/>
            <w:noWrap/>
            <w:vAlign w:val="center"/>
            <w:hideMark/>
          </w:tcPr>
          <w:p w:rsidR="006F7B83" w:rsidRPr="00786E7E" w:rsidRDefault="006F7B83" w:rsidP="00C14E42">
            <w:pPr>
              <w:jc w:val="center"/>
              <w:rPr>
                <w:rFonts w:asciiTheme="minorHAnsi" w:hAnsiTheme="minorHAnsi"/>
              </w:rPr>
            </w:pPr>
            <w:r w:rsidRPr="00786E7E">
              <w:rPr>
                <w:rFonts w:asciiTheme="minorHAnsi" w:hAnsiTheme="minorHAnsi"/>
                <w:sz w:val="22"/>
                <w:szCs w:val="22"/>
              </w:rPr>
              <w:t>51</w:t>
            </w:r>
          </w:p>
        </w:tc>
        <w:tc>
          <w:tcPr>
            <w:tcW w:w="483" w:type="pct"/>
            <w:tcBorders>
              <w:top w:val="nil"/>
              <w:left w:val="nil"/>
              <w:bottom w:val="single" w:sz="8" w:space="0" w:color="auto"/>
              <w:right w:val="single" w:sz="4" w:space="0" w:color="auto"/>
            </w:tcBorders>
            <w:shd w:val="clear" w:color="000000" w:fill="B8CCE4"/>
            <w:noWrap/>
            <w:vAlign w:val="center"/>
            <w:hideMark/>
          </w:tcPr>
          <w:p w:rsidR="006F7B83" w:rsidRPr="00786E7E" w:rsidRDefault="006F7B83" w:rsidP="00C14E42">
            <w:pPr>
              <w:jc w:val="center"/>
              <w:rPr>
                <w:rFonts w:asciiTheme="minorHAnsi" w:hAnsiTheme="minorHAnsi"/>
              </w:rPr>
            </w:pPr>
            <w:r w:rsidRPr="00786E7E">
              <w:rPr>
                <w:rFonts w:asciiTheme="minorHAnsi" w:hAnsiTheme="minorHAnsi"/>
                <w:sz w:val="22"/>
                <w:szCs w:val="22"/>
              </w:rPr>
              <w:t>51</w:t>
            </w:r>
          </w:p>
        </w:tc>
        <w:tc>
          <w:tcPr>
            <w:tcW w:w="483" w:type="pct"/>
            <w:tcBorders>
              <w:top w:val="nil"/>
              <w:left w:val="nil"/>
              <w:bottom w:val="single" w:sz="8" w:space="0" w:color="auto"/>
              <w:right w:val="single" w:sz="8" w:space="0" w:color="auto"/>
            </w:tcBorders>
            <w:shd w:val="clear" w:color="000000" w:fill="B8CCE4"/>
            <w:noWrap/>
            <w:vAlign w:val="center"/>
            <w:hideMark/>
          </w:tcPr>
          <w:p w:rsidR="006F7B83" w:rsidRPr="00786E7E" w:rsidRDefault="006F7B83" w:rsidP="00C14E42">
            <w:pPr>
              <w:jc w:val="center"/>
              <w:rPr>
                <w:rFonts w:asciiTheme="minorHAnsi" w:hAnsiTheme="minorHAnsi"/>
              </w:rPr>
            </w:pPr>
            <w:r w:rsidRPr="00786E7E">
              <w:rPr>
                <w:rFonts w:asciiTheme="minorHAnsi" w:hAnsiTheme="minorHAnsi"/>
                <w:sz w:val="22"/>
                <w:szCs w:val="22"/>
              </w:rPr>
              <w:t>51</w:t>
            </w:r>
          </w:p>
        </w:tc>
        <w:tc>
          <w:tcPr>
            <w:tcW w:w="797" w:type="pct"/>
            <w:tcBorders>
              <w:top w:val="single" w:sz="4" w:space="0" w:color="auto"/>
              <w:left w:val="nil"/>
              <w:bottom w:val="single" w:sz="8" w:space="0" w:color="auto"/>
              <w:right w:val="single" w:sz="8" w:space="0" w:color="auto"/>
            </w:tcBorders>
            <w:shd w:val="clear" w:color="auto" w:fill="auto"/>
            <w:vAlign w:val="center"/>
            <w:hideMark/>
          </w:tcPr>
          <w:p w:rsidR="006F7B83" w:rsidRPr="00786E7E" w:rsidRDefault="006F7B83" w:rsidP="00C14E42">
            <w:pPr>
              <w:rPr>
                <w:rFonts w:asciiTheme="minorHAnsi" w:hAnsiTheme="minorHAnsi"/>
              </w:rPr>
            </w:pPr>
            <w:r w:rsidRPr="00786E7E">
              <w:rPr>
                <w:rFonts w:asciiTheme="minorHAnsi" w:hAnsiTheme="minorHAnsi"/>
                <w:sz w:val="22"/>
                <w:szCs w:val="22"/>
              </w:rPr>
              <w:t> </w:t>
            </w:r>
          </w:p>
        </w:tc>
      </w:tr>
    </w:tbl>
    <w:p w:rsidR="006F7B83" w:rsidRDefault="006F7B83">
      <w:r>
        <w:br w:type="page"/>
      </w:r>
    </w:p>
    <w:tbl>
      <w:tblPr>
        <w:tblW w:w="5000" w:type="pct"/>
        <w:tblLayout w:type="fixed"/>
        <w:tblLook w:val="04A0"/>
      </w:tblPr>
      <w:tblGrid>
        <w:gridCol w:w="2446"/>
        <w:gridCol w:w="4322"/>
        <w:gridCol w:w="1440"/>
        <w:gridCol w:w="1440"/>
        <w:gridCol w:w="1440"/>
        <w:gridCol w:w="1440"/>
        <w:gridCol w:w="2376"/>
      </w:tblGrid>
      <w:tr w:rsidR="006F7B83" w:rsidRPr="00786E7E" w:rsidTr="00080971">
        <w:trPr>
          <w:trHeight w:val="405"/>
        </w:trPr>
        <w:tc>
          <w:tcPr>
            <w:tcW w:w="2271" w:type="pct"/>
            <w:gridSpan w:val="2"/>
            <w:tcBorders>
              <w:top w:val="single" w:sz="8" w:space="0" w:color="auto"/>
              <w:left w:val="single" w:sz="8" w:space="0" w:color="auto"/>
              <w:bottom w:val="nil"/>
              <w:right w:val="nil"/>
            </w:tcBorders>
            <w:shd w:val="clear" w:color="000000" w:fill="F2F2F2"/>
            <w:noWrap/>
            <w:vAlign w:val="center"/>
            <w:hideMark/>
          </w:tcPr>
          <w:p w:rsidR="006F7B83" w:rsidRPr="00786E7E" w:rsidRDefault="006F7B83" w:rsidP="00080971">
            <w:pPr>
              <w:rPr>
                <w:rFonts w:asciiTheme="minorHAnsi" w:hAnsiTheme="minorHAnsi"/>
                <w:b/>
                <w:bCs/>
                <w:color w:val="000000"/>
              </w:rPr>
            </w:pPr>
            <w:r w:rsidRPr="00786E7E">
              <w:rPr>
                <w:rFonts w:asciiTheme="minorHAnsi" w:hAnsiTheme="minorHAnsi"/>
                <w:b/>
                <w:bCs/>
                <w:color w:val="000000"/>
                <w:sz w:val="22"/>
                <w:szCs w:val="22"/>
              </w:rPr>
              <w:lastRenderedPageBreak/>
              <w:t>Apéndice B: Metas Anuales Cuantificables</w:t>
            </w:r>
          </w:p>
        </w:tc>
        <w:tc>
          <w:tcPr>
            <w:tcW w:w="483" w:type="pct"/>
            <w:tcBorders>
              <w:top w:val="single" w:sz="8" w:space="0" w:color="auto"/>
              <w:left w:val="nil"/>
              <w:bottom w:val="nil"/>
              <w:right w:val="nil"/>
            </w:tcBorders>
            <w:shd w:val="clear" w:color="000000" w:fill="F2F2F2"/>
            <w:noWrap/>
            <w:vAlign w:val="center"/>
            <w:hideMark/>
          </w:tcPr>
          <w:p w:rsidR="006F7B83" w:rsidRPr="00786E7E" w:rsidRDefault="006F7B83" w:rsidP="00080971">
            <w:pPr>
              <w:jc w:val="center"/>
              <w:rPr>
                <w:rFonts w:asciiTheme="minorHAnsi" w:hAnsiTheme="minorHAnsi"/>
                <w:color w:val="000000"/>
              </w:rPr>
            </w:pPr>
            <w:r w:rsidRPr="00786E7E">
              <w:rPr>
                <w:rFonts w:asciiTheme="minorHAnsi" w:hAnsiTheme="minorHAnsi"/>
                <w:color w:val="000000"/>
                <w:sz w:val="22"/>
                <w:szCs w:val="22"/>
              </w:rPr>
              <w:t> </w:t>
            </w:r>
          </w:p>
        </w:tc>
        <w:tc>
          <w:tcPr>
            <w:tcW w:w="483" w:type="pct"/>
            <w:tcBorders>
              <w:top w:val="single" w:sz="8" w:space="0" w:color="auto"/>
              <w:left w:val="nil"/>
              <w:bottom w:val="nil"/>
              <w:right w:val="nil"/>
            </w:tcBorders>
            <w:shd w:val="clear" w:color="000000" w:fill="F2F2F2"/>
            <w:noWrap/>
            <w:vAlign w:val="center"/>
            <w:hideMark/>
          </w:tcPr>
          <w:p w:rsidR="006F7B83" w:rsidRPr="00786E7E" w:rsidRDefault="006F7B83" w:rsidP="00080971">
            <w:pPr>
              <w:jc w:val="center"/>
              <w:rPr>
                <w:rFonts w:asciiTheme="minorHAnsi" w:hAnsiTheme="minorHAnsi"/>
                <w:color w:val="000000"/>
              </w:rPr>
            </w:pPr>
            <w:r w:rsidRPr="00786E7E">
              <w:rPr>
                <w:rFonts w:asciiTheme="minorHAnsi" w:hAnsiTheme="minorHAnsi"/>
                <w:color w:val="000000"/>
                <w:sz w:val="22"/>
                <w:szCs w:val="22"/>
              </w:rPr>
              <w:t> </w:t>
            </w:r>
          </w:p>
        </w:tc>
        <w:tc>
          <w:tcPr>
            <w:tcW w:w="483" w:type="pct"/>
            <w:tcBorders>
              <w:top w:val="single" w:sz="8" w:space="0" w:color="auto"/>
              <w:left w:val="nil"/>
              <w:bottom w:val="nil"/>
              <w:right w:val="nil"/>
            </w:tcBorders>
            <w:shd w:val="clear" w:color="000000" w:fill="F2F2F2"/>
            <w:noWrap/>
            <w:vAlign w:val="center"/>
            <w:hideMark/>
          </w:tcPr>
          <w:p w:rsidR="006F7B83" w:rsidRPr="00786E7E" w:rsidRDefault="006F7B83" w:rsidP="00080971">
            <w:pPr>
              <w:jc w:val="center"/>
              <w:rPr>
                <w:rFonts w:asciiTheme="minorHAnsi" w:hAnsiTheme="minorHAnsi"/>
                <w:color w:val="000000"/>
              </w:rPr>
            </w:pPr>
            <w:r w:rsidRPr="00786E7E">
              <w:rPr>
                <w:rFonts w:asciiTheme="minorHAnsi" w:hAnsiTheme="minorHAnsi"/>
                <w:color w:val="000000"/>
                <w:sz w:val="22"/>
                <w:szCs w:val="22"/>
              </w:rPr>
              <w:t> </w:t>
            </w:r>
          </w:p>
        </w:tc>
        <w:tc>
          <w:tcPr>
            <w:tcW w:w="483" w:type="pct"/>
            <w:tcBorders>
              <w:top w:val="single" w:sz="8" w:space="0" w:color="auto"/>
              <w:left w:val="nil"/>
              <w:bottom w:val="nil"/>
              <w:right w:val="single" w:sz="8" w:space="0" w:color="auto"/>
            </w:tcBorders>
            <w:shd w:val="clear" w:color="000000" w:fill="F2F2F2"/>
            <w:noWrap/>
            <w:vAlign w:val="center"/>
            <w:hideMark/>
          </w:tcPr>
          <w:p w:rsidR="006F7B83" w:rsidRPr="00786E7E" w:rsidRDefault="006F7B83" w:rsidP="00080971">
            <w:pPr>
              <w:jc w:val="center"/>
              <w:rPr>
                <w:rFonts w:asciiTheme="minorHAnsi" w:hAnsiTheme="minorHAnsi"/>
                <w:color w:val="000000"/>
              </w:rPr>
            </w:pPr>
            <w:r w:rsidRPr="00786E7E">
              <w:rPr>
                <w:rFonts w:asciiTheme="minorHAnsi" w:hAnsiTheme="minorHAnsi"/>
                <w:color w:val="000000"/>
                <w:sz w:val="22"/>
                <w:szCs w:val="22"/>
              </w:rPr>
              <w:t> </w:t>
            </w:r>
          </w:p>
        </w:tc>
        <w:tc>
          <w:tcPr>
            <w:tcW w:w="797" w:type="pct"/>
            <w:tcBorders>
              <w:top w:val="nil"/>
              <w:left w:val="nil"/>
              <w:bottom w:val="single" w:sz="8" w:space="0" w:color="auto"/>
              <w:right w:val="nil"/>
            </w:tcBorders>
            <w:shd w:val="clear" w:color="auto" w:fill="auto"/>
            <w:noWrap/>
            <w:vAlign w:val="center"/>
            <w:hideMark/>
          </w:tcPr>
          <w:p w:rsidR="006F7B83" w:rsidRPr="00786E7E" w:rsidRDefault="006F7B83" w:rsidP="00080971">
            <w:pPr>
              <w:rPr>
                <w:rFonts w:asciiTheme="minorHAnsi" w:hAnsiTheme="minorHAnsi"/>
                <w:color w:val="000000"/>
              </w:rPr>
            </w:pPr>
          </w:p>
        </w:tc>
      </w:tr>
      <w:tr w:rsidR="006F7B83" w:rsidRPr="00786E7E" w:rsidTr="00AB234D">
        <w:trPr>
          <w:trHeight w:val="547"/>
        </w:trPr>
        <w:tc>
          <w:tcPr>
            <w:tcW w:w="821" w:type="pct"/>
            <w:tcBorders>
              <w:top w:val="single" w:sz="8" w:space="0" w:color="auto"/>
              <w:left w:val="single" w:sz="8" w:space="0" w:color="auto"/>
              <w:bottom w:val="single" w:sz="8" w:space="0" w:color="auto"/>
              <w:right w:val="single" w:sz="8" w:space="0" w:color="auto"/>
            </w:tcBorders>
            <w:shd w:val="clear" w:color="000000" w:fill="F2F2F2"/>
            <w:vAlign w:val="center"/>
            <w:hideMark/>
          </w:tcPr>
          <w:p w:rsidR="006F7B83" w:rsidRPr="00786E7E" w:rsidRDefault="006F7B83" w:rsidP="00080971">
            <w:pPr>
              <w:rPr>
                <w:rFonts w:asciiTheme="minorHAnsi" w:hAnsiTheme="minorHAnsi"/>
                <w:b/>
                <w:bCs/>
                <w:color w:val="000000"/>
              </w:rPr>
            </w:pPr>
            <w:r w:rsidRPr="00786E7E">
              <w:rPr>
                <w:rFonts w:asciiTheme="minorHAnsi" w:hAnsiTheme="minorHAnsi"/>
                <w:b/>
                <w:bCs/>
                <w:color w:val="000000"/>
                <w:sz w:val="22"/>
                <w:szCs w:val="22"/>
              </w:rPr>
              <w:t>Área especificada por el Capítulo 69, Sección 1K</w:t>
            </w:r>
          </w:p>
        </w:tc>
        <w:tc>
          <w:tcPr>
            <w:tcW w:w="1449" w:type="pct"/>
            <w:tcBorders>
              <w:top w:val="single" w:sz="8" w:space="0" w:color="auto"/>
              <w:left w:val="nil"/>
              <w:bottom w:val="single" w:sz="8" w:space="0" w:color="auto"/>
              <w:right w:val="nil"/>
            </w:tcBorders>
            <w:shd w:val="clear" w:color="000000" w:fill="F2F2F2"/>
            <w:vAlign w:val="center"/>
            <w:hideMark/>
          </w:tcPr>
          <w:p w:rsidR="006F7B83" w:rsidRPr="00786E7E" w:rsidRDefault="006F7B83" w:rsidP="00080971">
            <w:pPr>
              <w:rPr>
                <w:rFonts w:asciiTheme="minorHAnsi" w:hAnsiTheme="minorHAnsi"/>
                <w:b/>
                <w:bCs/>
                <w:color w:val="000000"/>
              </w:rPr>
            </w:pPr>
            <w:r w:rsidRPr="00786E7E">
              <w:rPr>
                <w:rFonts w:asciiTheme="minorHAnsi" w:hAnsiTheme="minorHAnsi"/>
                <w:b/>
                <w:bCs/>
                <w:color w:val="000000"/>
                <w:sz w:val="22"/>
                <w:szCs w:val="22"/>
              </w:rPr>
              <w:t>Medida</w:t>
            </w:r>
          </w:p>
        </w:tc>
        <w:tc>
          <w:tcPr>
            <w:tcW w:w="483" w:type="pct"/>
            <w:tcBorders>
              <w:top w:val="single" w:sz="8" w:space="0" w:color="auto"/>
              <w:left w:val="single" w:sz="4" w:space="0" w:color="auto"/>
              <w:bottom w:val="single" w:sz="8" w:space="0" w:color="auto"/>
              <w:right w:val="single" w:sz="4" w:space="0" w:color="auto"/>
            </w:tcBorders>
            <w:shd w:val="clear" w:color="000000" w:fill="DBE5F1"/>
            <w:vAlign w:val="center"/>
            <w:hideMark/>
          </w:tcPr>
          <w:p w:rsidR="006F7B83" w:rsidRPr="00786E7E" w:rsidRDefault="006F7B83" w:rsidP="00080971">
            <w:pPr>
              <w:jc w:val="center"/>
              <w:rPr>
                <w:rFonts w:asciiTheme="minorHAnsi" w:hAnsiTheme="minorHAnsi"/>
                <w:b/>
                <w:color w:val="000000"/>
              </w:rPr>
            </w:pPr>
            <w:r w:rsidRPr="00786E7E">
              <w:rPr>
                <w:rFonts w:asciiTheme="minorHAnsi" w:hAnsiTheme="minorHAnsi"/>
                <w:b/>
                <w:color w:val="000000"/>
                <w:sz w:val="22"/>
                <w:szCs w:val="22"/>
              </w:rPr>
              <w:t xml:space="preserve">SY 2014-2015 </w:t>
            </w:r>
          </w:p>
          <w:p w:rsidR="006F7B83" w:rsidRPr="00786E7E" w:rsidRDefault="006F7B83" w:rsidP="00080971">
            <w:pPr>
              <w:jc w:val="center"/>
              <w:rPr>
                <w:rFonts w:asciiTheme="minorHAnsi" w:hAnsiTheme="minorHAnsi"/>
                <w:b/>
                <w:color w:val="000000"/>
              </w:rPr>
            </w:pPr>
            <w:r w:rsidRPr="00786E7E">
              <w:rPr>
                <w:rFonts w:asciiTheme="minorHAnsi" w:hAnsiTheme="minorHAnsi"/>
                <w:b/>
                <w:color w:val="000000"/>
                <w:sz w:val="22"/>
                <w:szCs w:val="22"/>
              </w:rPr>
              <w:t>Base</w:t>
            </w:r>
          </w:p>
        </w:tc>
        <w:tc>
          <w:tcPr>
            <w:tcW w:w="483" w:type="pct"/>
            <w:tcBorders>
              <w:top w:val="single" w:sz="8" w:space="0" w:color="auto"/>
              <w:left w:val="nil"/>
              <w:bottom w:val="single" w:sz="8" w:space="0" w:color="auto"/>
              <w:right w:val="single" w:sz="4" w:space="0" w:color="auto"/>
            </w:tcBorders>
            <w:shd w:val="clear" w:color="000000" w:fill="B8CCE4"/>
            <w:vAlign w:val="center"/>
            <w:hideMark/>
          </w:tcPr>
          <w:p w:rsidR="006F7B83" w:rsidRPr="00786E7E" w:rsidRDefault="006F7B83" w:rsidP="00080971">
            <w:pPr>
              <w:jc w:val="center"/>
              <w:rPr>
                <w:rFonts w:asciiTheme="minorHAnsi" w:hAnsiTheme="minorHAnsi"/>
                <w:b/>
                <w:color w:val="000000"/>
              </w:rPr>
            </w:pPr>
            <w:r w:rsidRPr="00786E7E">
              <w:rPr>
                <w:rFonts w:asciiTheme="minorHAnsi" w:hAnsiTheme="minorHAnsi"/>
                <w:b/>
                <w:color w:val="000000"/>
                <w:sz w:val="22"/>
                <w:szCs w:val="22"/>
              </w:rPr>
              <w:t>SY 2015-2016 Objetivo</w:t>
            </w:r>
          </w:p>
        </w:tc>
        <w:tc>
          <w:tcPr>
            <w:tcW w:w="483" w:type="pct"/>
            <w:tcBorders>
              <w:top w:val="single" w:sz="8" w:space="0" w:color="auto"/>
              <w:left w:val="nil"/>
              <w:bottom w:val="single" w:sz="8" w:space="0" w:color="auto"/>
              <w:right w:val="single" w:sz="4" w:space="0" w:color="auto"/>
            </w:tcBorders>
            <w:shd w:val="clear" w:color="000000" w:fill="B8CCE4"/>
            <w:vAlign w:val="center"/>
            <w:hideMark/>
          </w:tcPr>
          <w:p w:rsidR="006F7B83" w:rsidRPr="00786E7E" w:rsidRDefault="006F7B83" w:rsidP="00080971">
            <w:pPr>
              <w:jc w:val="center"/>
              <w:rPr>
                <w:rFonts w:asciiTheme="minorHAnsi" w:hAnsiTheme="minorHAnsi"/>
                <w:b/>
                <w:color w:val="000000"/>
              </w:rPr>
            </w:pPr>
            <w:r w:rsidRPr="00786E7E">
              <w:rPr>
                <w:rFonts w:asciiTheme="minorHAnsi" w:hAnsiTheme="minorHAnsi"/>
                <w:b/>
                <w:color w:val="000000"/>
                <w:sz w:val="22"/>
                <w:szCs w:val="22"/>
              </w:rPr>
              <w:t>SY 2016-2017 Objetivo</w:t>
            </w:r>
          </w:p>
        </w:tc>
        <w:tc>
          <w:tcPr>
            <w:tcW w:w="483" w:type="pct"/>
            <w:tcBorders>
              <w:top w:val="single" w:sz="8" w:space="0" w:color="auto"/>
              <w:left w:val="nil"/>
              <w:bottom w:val="single" w:sz="8" w:space="0" w:color="auto"/>
              <w:right w:val="single" w:sz="8" w:space="0" w:color="auto"/>
            </w:tcBorders>
            <w:shd w:val="clear" w:color="000000" w:fill="B8CCE4"/>
            <w:vAlign w:val="center"/>
            <w:hideMark/>
          </w:tcPr>
          <w:p w:rsidR="006F7B83" w:rsidRPr="00786E7E" w:rsidRDefault="006F7B83" w:rsidP="00080971">
            <w:pPr>
              <w:jc w:val="center"/>
              <w:rPr>
                <w:rFonts w:asciiTheme="minorHAnsi" w:hAnsiTheme="minorHAnsi"/>
                <w:b/>
                <w:color w:val="000000"/>
              </w:rPr>
            </w:pPr>
            <w:r w:rsidRPr="00786E7E">
              <w:rPr>
                <w:rFonts w:asciiTheme="minorHAnsi" w:hAnsiTheme="minorHAnsi"/>
                <w:b/>
                <w:color w:val="000000"/>
                <w:sz w:val="22"/>
                <w:szCs w:val="22"/>
              </w:rPr>
              <w:t>SY 2017-2018 Objetivo</w:t>
            </w:r>
          </w:p>
        </w:tc>
        <w:tc>
          <w:tcPr>
            <w:tcW w:w="797" w:type="pct"/>
            <w:tcBorders>
              <w:top w:val="single" w:sz="8" w:space="0" w:color="auto"/>
              <w:left w:val="nil"/>
              <w:bottom w:val="single" w:sz="8" w:space="0" w:color="auto"/>
              <w:right w:val="single" w:sz="8" w:space="0" w:color="auto"/>
            </w:tcBorders>
            <w:shd w:val="clear" w:color="000000" w:fill="F2F2F2"/>
            <w:vAlign w:val="center"/>
            <w:hideMark/>
          </w:tcPr>
          <w:p w:rsidR="006F7B83" w:rsidRPr="00786E7E" w:rsidRDefault="006F7B83" w:rsidP="00080971">
            <w:pPr>
              <w:rPr>
                <w:rFonts w:asciiTheme="minorHAnsi" w:hAnsiTheme="minorHAnsi"/>
                <w:b/>
                <w:color w:val="000000"/>
              </w:rPr>
            </w:pPr>
            <w:r w:rsidRPr="00786E7E">
              <w:rPr>
                <w:rFonts w:asciiTheme="minorHAnsi" w:hAnsiTheme="minorHAnsi"/>
                <w:b/>
                <w:color w:val="000000"/>
                <w:sz w:val="22"/>
                <w:szCs w:val="22"/>
              </w:rPr>
              <w:t>Notas</w:t>
            </w:r>
          </w:p>
        </w:tc>
      </w:tr>
      <w:tr w:rsidR="006C230F" w:rsidRPr="00786E7E" w:rsidTr="00AB234D">
        <w:trPr>
          <w:trHeight w:val="1343"/>
        </w:trPr>
        <w:tc>
          <w:tcPr>
            <w:tcW w:w="821" w:type="pct"/>
            <w:vMerge w:val="restart"/>
            <w:tcBorders>
              <w:top w:val="single" w:sz="8" w:space="0" w:color="auto"/>
              <w:left w:val="single" w:sz="8" w:space="0" w:color="auto"/>
              <w:bottom w:val="nil"/>
              <w:right w:val="single" w:sz="8" w:space="0" w:color="auto"/>
            </w:tcBorders>
            <w:shd w:val="clear" w:color="auto" w:fill="auto"/>
            <w:hideMark/>
          </w:tcPr>
          <w:p w:rsidR="00786E7E" w:rsidRPr="00786E7E" w:rsidRDefault="00786E7E" w:rsidP="00C14E42">
            <w:pPr>
              <w:rPr>
                <w:rFonts w:asciiTheme="minorHAnsi" w:hAnsiTheme="minorHAnsi"/>
                <w:b/>
                <w:bCs/>
                <w:color w:val="000000"/>
              </w:rPr>
            </w:pPr>
            <w:r w:rsidRPr="00786E7E">
              <w:rPr>
                <w:rFonts w:asciiTheme="minorHAnsi" w:hAnsiTheme="minorHAnsi"/>
                <w:b/>
                <w:bCs/>
                <w:color w:val="000000"/>
                <w:sz w:val="22"/>
                <w:szCs w:val="22"/>
              </w:rPr>
              <w:t>(8) Adquisición y dominio de las habilidades del siglo 21 en los estudiantes</w:t>
            </w:r>
          </w:p>
        </w:tc>
        <w:tc>
          <w:tcPr>
            <w:tcW w:w="1449" w:type="pct"/>
            <w:tcBorders>
              <w:top w:val="nil"/>
              <w:left w:val="nil"/>
              <w:bottom w:val="single" w:sz="4" w:space="0" w:color="auto"/>
              <w:right w:val="single" w:sz="4" w:space="0" w:color="auto"/>
            </w:tcBorders>
            <w:shd w:val="clear" w:color="000000" w:fill="FFFFFF"/>
            <w:vAlign w:val="center"/>
            <w:hideMark/>
          </w:tcPr>
          <w:p w:rsidR="00786E7E" w:rsidRPr="00786E7E" w:rsidRDefault="00786E7E" w:rsidP="00C14E42">
            <w:pPr>
              <w:rPr>
                <w:rFonts w:asciiTheme="minorHAnsi" w:hAnsiTheme="minorHAnsi"/>
                <w:color w:val="000000"/>
              </w:rPr>
            </w:pPr>
            <w:r w:rsidRPr="00786E7E">
              <w:rPr>
                <w:rFonts w:asciiTheme="minorHAnsi" w:hAnsiTheme="minorHAnsi"/>
                <w:color w:val="000000"/>
                <w:sz w:val="22"/>
                <w:szCs w:val="22"/>
              </w:rPr>
              <w:t>Porcentaje de estudiantes graduados de secundaria que cumplen con los requerimientos de MassCore (Aumento)</w:t>
            </w:r>
          </w:p>
        </w:tc>
        <w:tc>
          <w:tcPr>
            <w:tcW w:w="483" w:type="pct"/>
            <w:tcBorders>
              <w:top w:val="single" w:sz="8" w:space="0" w:color="auto"/>
              <w:left w:val="nil"/>
              <w:bottom w:val="single" w:sz="4" w:space="0" w:color="auto"/>
              <w:right w:val="single" w:sz="4" w:space="0" w:color="auto"/>
            </w:tcBorders>
            <w:shd w:val="clear" w:color="000000" w:fill="DBE5F1"/>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22</w:t>
            </w:r>
          </w:p>
        </w:tc>
        <w:tc>
          <w:tcPr>
            <w:tcW w:w="483" w:type="pct"/>
            <w:tcBorders>
              <w:top w:val="nil"/>
              <w:left w:val="nil"/>
              <w:bottom w:val="single" w:sz="4" w:space="0" w:color="auto"/>
              <w:right w:val="single" w:sz="4" w:space="0" w:color="auto"/>
            </w:tcBorders>
            <w:shd w:val="clear" w:color="000000" w:fill="B8CCE4"/>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25</w:t>
            </w:r>
          </w:p>
        </w:tc>
        <w:tc>
          <w:tcPr>
            <w:tcW w:w="483" w:type="pct"/>
            <w:tcBorders>
              <w:top w:val="nil"/>
              <w:left w:val="nil"/>
              <w:bottom w:val="single" w:sz="4" w:space="0" w:color="auto"/>
              <w:right w:val="single" w:sz="4" w:space="0" w:color="auto"/>
            </w:tcBorders>
            <w:shd w:val="clear" w:color="000000" w:fill="B8CCE4"/>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29</w:t>
            </w:r>
          </w:p>
        </w:tc>
        <w:tc>
          <w:tcPr>
            <w:tcW w:w="483" w:type="pct"/>
            <w:tcBorders>
              <w:top w:val="nil"/>
              <w:left w:val="nil"/>
              <w:bottom w:val="single" w:sz="4" w:space="0" w:color="auto"/>
              <w:right w:val="single" w:sz="8" w:space="0" w:color="auto"/>
            </w:tcBorders>
            <w:shd w:val="clear" w:color="000000" w:fill="B8CCE4"/>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32</w:t>
            </w:r>
          </w:p>
        </w:tc>
        <w:tc>
          <w:tcPr>
            <w:tcW w:w="797" w:type="pct"/>
            <w:tcBorders>
              <w:top w:val="nil"/>
              <w:left w:val="single" w:sz="4" w:space="0" w:color="auto"/>
              <w:bottom w:val="single" w:sz="4" w:space="0" w:color="auto"/>
              <w:right w:val="single" w:sz="8" w:space="0" w:color="auto"/>
            </w:tcBorders>
            <w:shd w:val="clear" w:color="auto" w:fill="auto"/>
            <w:vAlign w:val="center"/>
            <w:hideMark/>
          </w:tcPr>
          <w:p w:rsidR="00786E7E" w:rsidRPr="00786E7E" w:rsidRDefault="00786E7E" w:rsidP="00C14E42">
            <w:pPr>
              <w:rPr>
                <w:rFonts w:asciiTheme="minorHAnsi" w:hAnsiTheme="minorHAnsi"/>
              </w:rPr>
            </w:pPr>
            <w:r w:rsidRPr="00786E7E">
              <w:rPr>
                <w:rFonts w:asciiTheme="minorHAnsi" w:hAnsiTheme="minorHAnsi"/>
                <w:sz w:val="22"/>
                <w:szCs w:val="22"/>
              </w:rPr>
              <w:t>Los datos base serán actualizados en otoño de 2015 para incluir a los graduados de verano</w:t>
            </w:r>
          </w:p>
        </w:tc>
      </w:tr>
      <w:tr w:rsidR="006C230F" w:rsidRPr="00786E7E" w:rsidTr="00AB234D">
        <w:trPr>
          <w:trHeight w:val="1343"/>
        </w:trPr>
        <w:tc>
          <w:tcPr>
            <w:tcW w:w="821" w:type="pct"/>
            <w:vMerge/>
            <w:tcBorders>
              <w:top w:val="single" w:sz="8" w:space="0" w:color="auto"/>
              <w:left w:val="single" w:sz="8" w:space="0" w:color="auto"/>
              <w:bottom w:val="nil"/>
              <w:right w:val="single" w:sz="8" w:space="0" w:color="auto"/>
            </w:tcBorders>
            <w:vAlign w:val="center"/>
            <w:hideMark/>
          </w:tcPr>
          <w:p w:rsidR="00786E7E" w:rsidRPr="00786E7E" w:rsidRDefault="00786E7E" w:rsidP="00C14E42">
            <w:pPr>
              <w:rPr>
                <w:rFonts w:asciiTheme="minorHAnsi" w:hAnsiTheme="minorHAnsi"/>
                <w:b/>
                <w:bCs/>
                <w:color w:val="000000"/>
              </w:rPr>
            </w:pPr>
          </w:p>
        </w:tc>
        <w:tc>
          <w:tcPr>
            <w:tcW w:w="1449" w:type="pct"/>
            <w:tcBorders>
              <w:top w:val="nil"/>
              <w:left w:val="nil"/>
              <w:bottom w:val="single" w:sz="4" w:space="0" w:color="auto"/>
              <w:right w:val="single" w:sz="4" w:space="0" w:color="auto"/>
            </w:tcBorders>
            <w:shd w:val="clear" w:color="auto" w:fill="auto"/>
            <w:vAlign w:val="center"/>
            <w:hideMark/>
          </w:tcPr>
          <w:p w:rsidR="00786E7E" w:rsidRPr="00786E7E" w:rsidRDefault="00786E7E" w:rsidP="00C14E42">
            <w:pPr>
              <w:rPr>
                <w:rFonts w:asciiTheme="minorHAnsi" w:hAnsiTheme="minorHAnsi"/>
              </w:rPr>
            </w:pPr>
            <w:r w:rsidRPr="00786E7E">
              <w:rPr>
                <w:rFonts w:asciiTheme="minorHAnsi" w:hAnsiTheme="minorHAnsi"/>
                <w:sz w:val="22"/>
                <w:szCs w:val="22"/>
              </w:rPr>
              <w:t>Porcentaje de estudiantes que participan en programas de ciencias de computación (cursos, talleres, programas para después de clase, etc.) en los grados 6-8****</w:t>
            </w:r>
          </w:p>
        </w:tc>
        <w:tc>
          <w:tcPr>
            <w:tcW w:w="483" w:type="pct"/>
            <w:tcBorders>
              <w:top w:val="nil"/>
              <w:left w:val="nil"/>
              <w:bottom w:val="single" w:sz="4" w:space="0" w:color="auto"/>
              <w:right w:val="single" w:sz="4" w:space="0" w:color="auto"/>
            </w:tcBorders>
            <w:shd w:val="clear" w:color="000000" w:fill="DBE5F1"/>
            <w:noWrap/>
            <w:vAlign w:val="center"/>
            <w:hideMark/>
          </w:tcPr>
          <w:p w:rsidR="00786E7E" w:rsidRPr="00786E7E" w:rsidRDefault="00786E7E" w:rsidP="00C14E42">
            <w:pPr>
              <w:jc w:val="center"/>
              <w:rPr>
                <w:rFonts w:asciiTheme="minorHAnsi" w:hAnsiTheme="minorHAnsi"/>
              </w:rPr>
            </w:pPr>
            <w:r w:rsidRPr="00786E7E">
              <w:rPr>
                <w:rFonts w:asciiTheme="minorHAnsi" w:hAnsiTheme="minorHAnsi"/>
                <w:sz w:val="22"/>
                <w:szCs w:val="22"/>
              </w:rPr>
              <w:t>0</w:t>
            </w:r>
          </w:p>
        </w:tc>
        <w:tc>
          <w:tcPr>
            <w:tcW w:w="483" w:type="pct"/>
            <w:tcBorders>
              <w:top w:val="nil"/>
              <w:left w:val="nil"/>
              <w:bottom w:val="single" w:sz="4" w:space="0" w:color="auto"/>
              <w:right w:val="single" w:sz="4" w:space="0" w:color="auto"/>
            </w:tcBorders>
            <w:shd w:val="clear" w:color="000000" w:fill="B8CCE4"/>
            <w:noWrap/>
            <w:vAlign w:val="center"/>
            <w:hideMark/>
          </w:tcPr>
          <w:p w:rsidR="00786E7E" w:rsidRPr="00786E7E" w:rsidRDefault="00786E7E" w:rsidP="00C14E42">
            <w:pPr>
              <w:jc w:val="center"/>
              <w:rPr>
                <w:rFonts w:asciiTheme="minorHAnsi" w:hAnsiTheme="minorHAnsi"/>
              </w:rPr>
            </w:pPr>
            <w:r w:rsidRPr="00786E7E">
              <w:rPr>
                <w:rFonts w:asciiTheme="minorHAnsi" w:hAnsiTheme="minorHAnsi"/>
                <w:sz w:val="22"/>
                <w:szCs w:val="22"/>
              </w:rPr>
              <w:t>13</w:t>
            </w:r>
          </w:p>
        </w:tc>
        <w:tc>
          <w:tcPr>
            <w:tcW w:w="483" w:type="pct"/>
            <w:tcBorders>
              <w:top w:val="nil"/>
              <w:left w:val="nil"/>
              <w:bottom w:val="single" w:sz="4" w:space="0" w:color="auto"/>
              <w:right w:val="single" w:sz="4" w:space="0" w:color="auto"/>
            </w:tcBorders>
            <w:shd w:val="clear" w:color="000000" w:fill="B8CCE4"/>
            <w:noWrap/>
            <w:vAlign w:val="center"/>
            <w:hideMark/>
          </w:tcPr>
          <w:p w:rsidR="00786E7E" w:rsidRPr="00786E7E" w:rsidRDefault="00786E7E" w:rsidP="00C14E42">
            <w:pPr>
              <w:jc w:val="center"/>
              <w:rPr>
                <w:rFonts w:asciiTheme="minorHAnsi" w:hAnsiTheme="minorHAnsi"/>
              </w:rPr>
            </w:pPr>
            <w:r w:rsidRPr="00786E7E">
              <w:rPr>
                <w:rFonts w:asciiTheme="minorHAnsi" w:hAnsiTheme="minorHAnsi"/>
                <w:sz w:val="22"/>
                <w:szCs w:val="22"/>
              </w:rPr>
              <w:t>25</w:t>
            </w:r>
          </w:p>
        </w:tc>
        <w:tc>
          <w:tcPr>
            <w:tcW w:w="483" w:type="pct"/>
            <w:tcBorders>
              <w:top w:val="nil"/>
              <w:left w:val="nil"/>
              <w:bottom w:val="single" w:sz="4" w:space="0" w:color="auto"/>
              <w:right w:val="single" w:sz="8" w:space="0" w:color="auto"/>
            </w:tcBorders>
            <w:shd w:val="clear" w:color="000000" w:fill="B8CCE4"/>
            <w:noWrap/>
            <w:vAlign w:val="center"/>
            <w:hideMark/>
          </w:tcPr>
          <w:p w:rsidR="00786E7E" w:rsidRPr="00786E7E" w:rsidRDefault="00786E7E" w:rsidP="00C14E42">
            <w:pPr>
              <w:jc w:val="center"/>
              <w:rPr>
                <w:rFonts w:asciiTheme="minorHAnsi" w:hAnsiTheme="minorHAnsi"/>
              </w:rPr>
            </w:pPr>
            <w:r w:rsidRPr="00786E7E">
              <w:rPr>
                <w:rFonts w:asciiTheme="minorHAnsi" w:hAnsiTheme="minorHAnsi"/>
                <w:sz w:val="22"/>
                <w:szCs w:val="22"/>
              </w:rPr>
              <w:t>38</w:t>
            </w:r>
          </w:p>
        </w:tc>
        <w:tc>
          <w:tcPr>
            <w:tcW w:w="797" w:type="pct"/>
            <w:tcBorders>
              <w:top w:val="nil"/>
              <w:left w:val="nil"/>
              <w:bottom w:val="single" w:sz="4" w:space="0" w:color="auto"/>
              <w:right w:val="single" w:sz="8" w:space="0" w:color="auto"/>
            </w:tcBorders>
            <w:shd w:val="clear" w:color="auto" w:fill="auto"/>
            <w:vAlign w:val="center"/>
            <w:hideMark/>
          </w:tcPr>
          <w:p w:rsidR="00786E7E" w:rsidRPr="00786E7E" w:rsidRDefault="00786E7E" w:rsidP="00C14E42">
            <w:pPr>
              <w:rPr>
                <w:rFonts w:asciiTheme="minorHAnsi" w:hAnsiTheme="minorHAnsi"/>
                <w:color w:val="C00000"/>
              </w:rPr>
            </w:pPr>
            <w:r w:rsidRPr="00786E7E">
              <w:rPr>
                <w:rFonts w:asciiTheme="minorHAnsi" w:hAnsiTheme="minorHAnsi"/>
                <w:color w:val="C00000"/>
                <w:sz w:val="22"/>
                <w:szCs w:val="22"/>
              </w:rPr>
              <w:t> </w:t>
            </w:r>
          </w:p>
        </w:tc>
      </w:tr>
      <w:tr w:rsidR="006C230F" w:rsidRPr="00786E7E" w:rsidTr="00AB234D">
        <w:trPr>
          <w:trHeight w:val="1343"/>
        </w:trPr>
        <w:tc>
          <w:tcPr>
            <w:tcW w:w="821" w:type="pct"/>
            <w:vMerge/>
            <w:tcBorders>
              <w:top w:val="single" w:sz="8" w:space="0" w:color="auto"/>
              <w:left w:val="single" w:sz="8" w:space="0" w:color="auto"/>
              <w:bottom w:val="nil"/>
              <w:right w:val="single" w:sz="8" w:space="0" w:color="auto"/>
            </w:tcBorders>
            <w:vAlign w:val="center"/>
            <w:hideMark/>
          </w:tcPr>
          <w:p w:rsidR="00786E7E" w:rsidRPr="00786E7E" w:rsidRDefault="00786E7E" w:rsidP="00C14E42">
            <w:pPr>
              <w:rPr>
                <w:rFonts w:asciiTheme="minorHAnsi" w:hAnsiTheme="minorHAnsi"/>
                <w:b/>
                <w:bCs/>
                <w:color w:val="000000"/>
              </w:rPr>
            </w:pPr>
          </w:p>
        </w:tc>
        <w:tc>
          <w:tcPr>
            <w:tcW w:w="1449" w:type="pct"/>
            <w:tcBorders>
              <w:top w:val="nil"/>
              <w:left w:val="nil"/>
              <w:bottom w:val="single" w:sz="8" w:space="0" w:color="auto"/>
              <w:right w:val="single" w:sz="4" w:space="0" w:color="auto"/>
            </w:tcBorders>
            <w:shd w:val="clear" w:color="auto" w:fill="auto"/>
            <w:vAlign w:val="center"/>
            <w:hideMark/>
          </w:tcPr>
          <w:p w:rsidR="00786E7E" w:rsidRPr="00786E7E" w:rsidRDefault="00786E7E" w:rsidP="00C14E42">
            <w:pPr>
              <w:rPr>
                <w:rFonts w:asciiTheme="minorHAnsi" w:hAnsiTheme="minorHAnsi"/>
              </w:rPr>
            </w:pPr>
            <w:r w:rsidRPr="00786E7E">
              <w:rPr>
                <w:rFonts w:asciiTheme="minorHAnsi" w:hAnsiTheme="minorHAnsi"/>
                <w:sz w:val="22"/>
                <w:szCs w:val="22"/>
              </w:rPr>
              <w:t>Porcentaje de estudiantes que participan en programas de ciencias de computación (cursos, talleres, programas para después de clase, etc.) en los grados 9-12****</w:t>
            </w:r>
          </w:p>
        </w:tc>
        <w:tc>
          <w:tcPr>
            <w:tcW w:w="483" w:type="pct"/>
            <w:tcBorders>
              <w:top w:val="nil"/>
              <w:left w:val="nil"/>
              <w:bottom w:val="single" w:sz="4" w:space="0" w:color="auto"/>
              <w:right w:val="single" w:sz="4" w:space="0" w:color="auto"/>
            </w:tcBorders>
            <w:shd w:val="clear" w:color="000000" w:fill="DBE5F1"/>
            <w:noWrap/>
            <w:vAlign w:val="center"/>
            <w:hideMark/>
          </w:tcPr>
          <w:p w:rsidR="00786E7E" w:rsidRPr="00786E7E" w:rsidRDefault="00786E7E" w:rsidP="00C14E42">
            <w:pPr>
              <w:jc w:val="center"/>
              <w:rPr>
                <w:rFonts w:asciiTheme="minorHAnsi" w:hAnsiTheme="minorHAnsi"/>
              </w:rPr>
            </w:pPr>
            <w:r w:rsidRPr="00786E7E">
              <w:rPr>
                <w:rFonts w:asciiTheme="minorHAnsi" w:hAnsiTheme="minorHAnsi"/>
                <w:sz w:val="22"/>
                <w:szCs w:val="22"/>
              </w:rPr>
              <w:t>10</w:t>
            </w:r>
          </w:p>
        </w:tc>
        <w:tc>
          <w:tcPr>
            <w:tcW w:w="483" w:type="pct"/>
            <w:tcBorders>
              <w:top w:val="nil"/>
              <w:left w:val="nil"/>
              <w:bottom w:val="single" w:sz="4" w:space="0" w:color="auto"/>
              <w:right w:val="single" w:sz="4" w:space="0" w:color="auto"/>
            </w:tcBorders>
            <w:shd w:val="clear" w:color="000000" w:fill="B8CCE4"/>
            <w:noWrap/>
            <w:vAlign w:val="center"/>
            <w:hideMark/>
          </w:tcPr>
          <w:p w:rsidR="00786E7E" w:rsidRPr="00786E7E" w:rsidRDefault="00786E7E" w:rsidP="00C14E42">
            <w:pPr>
              <w:jc w:val="center"/>
              <w:rPr>
                <w:rFonts w:asciiTheme="minorHAnsi" w:hAnsiTheme="minorHAnsi"/>
              </w:rPr>
            </w:pPr>
            <w:r w:rsidRPr="00786E7E">
              <w:rPr>
                <w:rFonts w:asciiTheme="minorHAnsi" w:hAnsiTheme="minorHAnsi"/>
                <w:sz w:val="22"/>
                <w:szCs w:val="22"/>
              </w:rPr>
              <w:t>21</w:t>
            </w:r>
          </w:p>
        </w:tc>
        <w:tc>
          <w:tcPr>
            <w:tcW w:w="483" w:type="pct"/>
            <w:tcBorders>
              <w:top w:val="nil"/>
              <w:left w:val="nil"/>
              <w:bottom w:val="single" w:sz="4" w:space="0" w:color="auto"/>
              <w:right w:val="single" w:sz="4" w:space="0" w:color="auto"/>
            </w:tcBorders>
            <w:shd w:val="clear" w:color="000000" w:fill="B8CCE4"/>
            <w:noWrap/>
            <w:vAlign w:val="center"/>
            <w:hideMark/>
          </w:tcPr>
          <w:p w:rsidR="00786E7E" w:rsidRPr="00786E7E" w:rsidRDefault="00786E7E" w:rsidP="00C14E42">
            <w:pPr>
              <w:jc w:val="center"/>
              <w:rPr>
                <w:rFonts w:asciiTheme="minorHAnsi" w:hAnsiTheme="minorHAnsi"/>
              </w:rPr>
            </w:pPr>
            <w:r w:rsidRPr="00786E7E">
              <w:rPr>
                <w:rFonts w:asciiTheme="minorHAnsi" w:hAnsiTheme="minorHAnsi"/>
                <w:sz w:val="22"/>
                <w:szCs w:val="22"/>
              </w:rPr>
              <w:t>32</w:t>
            </w:r>
          </w:p>
        </w:tc>
        <w:tc>
          <w:tcPr>
            <w:tcW w:w="483" w:type="pct"/>
            <w:tcBorders>
              <w:top w:val="nil"/>
              <w:left w:val="nil"/>
              <w:bottom w:val="single" w:sz="4" w:space="0" w:color="auto"/>
              <w:right w:val="single" w:sz="8" w:space="0" w:color="auto"/>
            </w:tcBorders>
            <w:shd w:val="clear" w:color="000000" w:fill="B8CCE4"/>
            <w:noWrap/>
            <w:vAlign w:val="center"/>
            <w:hideMark/>
          </w:tcPr>
          <w:p w:rsidR="00786E7E" w:rsidRPr="00786E7E" w:rsidRDefault="00786E7E" w:rsidP="00C14E42">
            <w:pPr>
              <w:jc w:val="center"/>
              <w:rPr>
                <w:rFonts w:asciiTheme="minorHAnsi" w:hAnsiTheme="minorHAnsi"/>
              </w:rPr>
            </w:pPr>
            <w:r w:rsidRPr="00786E7E">
              <w:rPr>
                <w:rFonts w:asciiTheme="minorHAnsi" w:hAnsiTheme="minorHAnsi"/>
                <w:sz w:val="22"/>
                <w:szCs w:val="22"/>
              </w:rPr>
              <w:t>43</w:t>
            </w:r>
          </w:p>
        </w:tc>
        <w:tc>
          <w:tcPr>
            <w:tcW w:w="797" w:type="pct"/>
            <w:tcBorders>
              <w:top w:val="nil"/>
              <w:left w:val="nil"/>
              <w:bottom w:val="single" w:sz="8" w:space="0" w:color="auto"/>
              <w:right w:val="single" w:sz="8" w:space="0" w:color="auto"/>
            </w:tcBorders>
            <w:shd w:val="clear" w:color="auto" w:fill="auto"/>
            <w:vAlign w:val="center"/>
            <w:hideMark/>
          </w:tcPr>
          <w:p w:rsidR="00786E7E" w:rsidRPr="00786E7E" w:rsidRDefault="00786E7E" w:rsidP="00C14E42">
            <w:pPr>
              <w:rPr>
                <w:rFonts w:asciiTheme="minorHAnsi" w:hAnsiTheme="minorHAnsi"/>
                <w:color w:val="C00000"/>
              </w:rPr>
            </w:pPr>
            <w:r w:rsidRPr="00786E7E">
              <w:rPr>
                <w:rFonts w:asciiTheme="minorHAnsi" w:hAnsiTheme="minorHAnsi"/>
                <w:color w:val="C00000"/>
                <w:sz w:val="22"/>
                <w:szCs w:val="22"/>
              </w:rPr>
              <w:t> </w:t>
            </w:r>
          </w:p>
        </w:tc>
      </w:tr>
      <w:tr w:rsidR="006C230F" w:rsidRPr="00786E7E" w:rsidTr="00AB234D">
        <w:trPr>
          <w:trHeight w:val="1074"/>
        </w:trPr>
        <w:tc>
          <w:tcPr>
            <w:tcW w:w="821" w:type="pct"/>
            <w:vMerge w:val="restart"/>
            <w:tcBorders>
              <w:top w:val="single" w:sz="8" w:space="0" w:color="auto"/>
              <w:left w:val="single" w:sz="8" w:space="0" w:color="auto"/>
              <w:bottom w:val="nil"/>
              <w:right w:val="single" w:sz="8" w:space="0" w:color="auto"/>
            </w:tcBorders>
            <w:shd w:val="clear" w:color="auto" w:fill="auto"/>
            <w:hideMark/>
          </w:tcPr>
          <w:p w:rsidR="00786E7E" w:rsidRPr="00786E7E" w:rsidRDefault="00786E7E" w:rsidP="00C14E42">
            <w:pPr>
              <w:rPr>
                <w:rFonts w:asciiTheme="minorHAnsi" w:hAnsiTheme="minorHAnsi"/>
                <w:b/>
                <w:bCs/>
                <w:color w:val="000000"/>
              </w:rPr>
            </w:pPr>
            <w:r w:rsidRPr="00786E7E">
              <w:rPr>
                <w:rFonts w:asciiTheme="minorHAnsi" w:hAnsiTheme="minorHAnsi"/>
                <w:b/>
                <w:bCs/>
                <w:color w:val="000000"/>
                <w:sz w:val="22"/>
                <w:szCs w:val="22"/>
              </w:rPr>
              <w:t>(9) Desarrollo de la preparación universitaria, incluso en los niveles de primaria y secundaria</w:t>
            </w:r>
          </w:p>
        </w:tc>
        <w:tc>
          <w:tcPr>
            <w:tcW w:w="1449" w:type="pct"/>
            <w:tcBorders>
              <w:top w:val="nil"/>
              <w:left w:val="nil"/>
              <w:bottom w:val="single" w:sz="4" w:space="0" w:color="auto"/>
              <w:right w:val="single" w:sz="4" w:space="0" w:color="auto"/>
            </w:tcBorders>
            <w:shd w:val="clear" w:color="000000" w:fill="FFFFFF"/>
            <w:vAlign w:val="center"/>
            <w:hideMark/>
          </w:tcPr>
          <w:p w:rsidR="00786E7E" w:rsidRPr="00786E7E" w:rsidRDefault="00786E7E" w:rsidP="00C14E42">
            <w:pPr>
              <w:rPr>
                <w:rFonts w:asciiTheme="minorHAnsi" w:hAnsiTheme="minorHAnsi"/>
              </w:rPr>
            </w:pPr>
            <w:r w:rsidRPr="00786E7E">
              <w:rPr>
                <w:rFonts w:asciiTheme="minorHAnsi" w:hAnsiTheme="minorHAnsi"/>
                <w:sz w:val="22"/>
                <w:szCs w:val="22"/>
              </w:rPr>
              <w:t>Porcentaje de estudiantes de secundaria que tienen al menos una experiencia universitaria temprana en la secundaria (incluye aprobar exámenes) (Aumento)</w:t>
            </w:r>
          </w:p>
        </w:tc>
        <w:tc>
          <w:tcPr>
            <w:tcW w:w="483" w:type="pct"/>
            <w:tcBorders>
              <w:top w:val="single" w:sz="8" w:space="0" w:color="auto"/>
              <w:left w:val="nil"/>
              <w:bottom w:val="single" w:sz="4" w:space="0" w:color="auto"/>
              <w:right w:val="single" w:sz="4" w:space="0" w:color="auto"/>
            </w:tcBorders>
            <w:shd w:val="clear" w:color="000000" w:fill="DBE5F1"/>
            <w:noWrap/>
            <w:vAlign w:val="center"/>
            <w:hideMark/>
          </w:tcPr>
          <w:p w:rsidR="00786E7E" w:rsidRPr="00786E7E" w:rsidRDefault="00786E7E" w:rsidP="00C14E42">
            <w:pPr>
              <w:jc w:val="center"/>
              <w:rPr>
                <w:rFonts w:asciiTheme="minorHAnsi" w:hAnsiTheme="minorHAnsi"/>
              </w:rPr>
            </w:pPr>
            <w:r w:rsidRPr="00786E7E">
              <w:rPr>
                <w:rFonts w:asciiTheme="minorHAnsi" w:hAnsiTheme="minorHAnsi"/>
                <w:sz w:val="22"/>
                <w:szCs w:val="22"/>
              </w:rPr>
              <w:t>16</w:t>
            </w:r>
          </w:p>
        </w:tc>
        <w:tc>
          <w:tcPr>
            <w:tcW w:w="483" w:type="pct"/>
            <w:tcBorders>
              <w:top w:val="single" w:sz="8" w:space="0" w:color="auto"/>
              <w:left w:val="nil"/>
              <w:bottom w:val="single" w:sz="4" w:space="0" w:color="auto"/>
              <w:right w:val="single" w:sz="4" w:space="0" w:color="auto"/>
            </w:tcBorders>
            <w:shd w:val="clear" w:color="000000" w:fill="B8CCE4"/>
            <w:noWrap/>
            <w:vAlign w:val="center"/>
            <w:hideMark/>
          </w:tcPr>
          <w:p w:rsidR="00786E7E" w:rsidRPr="00786E7E" w:rsidRDefault="00786E7E" w:rsidP="00C14E42">
            <w:pPr>
              <w:jc w:val="center"/>
              <w:rPr>
                <w:rFonts w:asciiTheme="minorHAnsi" w:hAnsiTheme="minorHAnsi"/>
              </w:rPr>
            </w:pPr>
            <w:r w:rsidRPr="00786E7E">
              <w:rPr>
                <w:rFonts w:asciiTheme="minorHAnsi" w:hAnsiTheme="minorHAnsi"/>
                <w:sz w:val="22"/>
                <w:szCs w:val="22"/>
              </w:rPr>
              <w:t>22</w:t>
            </w:r>
          </w:p>
        </w:tc>
        <w:tc>
          <w:tcPr>
            <w:tcW w:w="483" w:type="pct"/>
            <w:tcBorders>
              <w:top w:val="single" w:sz="8" w:space="0" w:color="auto"/>
              <w:left w:val="nil"/>
              <w:bottom w:val="single" w:sz="4" w:space="0" w:color="auto"/>
              <w:right w:val="single" w:sz="4" w:space="0" w:color="auto"/>
            </w:tcBorders>
            <w:shd w:val="clear" w:color="000000" w:fill="B8CCE4"/>
            <w:noWrap/>
            <w:vAlign w:val="center"/>
            <w:hideMark/>
          </w:tcPr>
          <w:p w:rsidR="00786E7E" w:rsidRPr="00786E7E" w:rsidRDefault="00786E7E" w:rsidP="00C14E42">
            <w:pPr>
              <w:jc w:val="center"/>
              <w:rPr>
                <w:rFonts w:asciiTheme="minorHAnsi" w:hAnsiTheme="minorHAnsi"/>
              </w:rPr>
            </w:pPr>
            <w:r w:rsidRPr="00786E7E">
              <w:rPr>
                <w:rFonts w:asciiTheme="minorHAnsi" w:hAnsiTheme="minorHAnsi"/>
                <w:sz w:val="22"/>
                <w:szCs w:val="22"/>
              </w:rPr>
              <w:t>27</w:t>
            </w:r>
          </w:p>
        </w:tc>
        <w:tc>
          <w:tcPr>
            <w:tcW w:w="483" w:type="pct"/>
            <w:tcBorders>
              <w:top w:val="single" w:sz="8" w:space="0" w:color="auto"/>
              <w:left w:val="nil"/>
              <w:bottom w:val="single" w:sz="4" w:space="0" w:color="auto"/>
              <w:right w:val="single" w:sz="8" w:space="0" w:color="auto"/>
            </w:tcBorders>
            <w:shd w:val="clear" w:color="000000" w:fill="B8CCE4"/>
            <w:noWrap/>
            <w:vAlign w:val="center"/>
            <w:hideMark/>
          </w:tcPr>
          <w:p w:rsidR="00786E7E" w:rsidRPr="00786E7E" w:rsidRDefault="00786E7E" w:rsidP="00C14E42">
            <w:pPr>
              <w:jc w:val="center"/>
              <w:rPr>
                <w:rFonts w:asciiTheme="minorHAnsi" w:hAnsiTheme="minorHAnsi"/>
              </w:rPr>
            </w:pPr>
            <w:r w:rsidRPr="00786E7E">
              <w:rPr>
                <w:rFonts w:asciiTheme="minorHAnsi" w:hAnsiTheme="minorHAnsi"/>
                <w:sz w:val="22"/>
                <w:szCs w:val="22"/>
              </w:rPr>
              <w:t>33</w:t>
            </w:r>
          </w:p>
        </w:tc>
        <w:tc>
          <w:tcPr>
            <w:tcW w:w="797" w:type="pct"/>
            <w:tcBorders>
              <w:top w:val="nil"/>
              <w:left w:val="single" w:sz="4" w:space="0" w:color="auto"/>
              <w:bottom w:val="single" w:sz="4" w:space="0" w:color="auto"/>
              <w:right w:val="single" w:sz="8" w:space="0" w:color="auto"/>
            </w:tcBorders>
            <w:shd w:val="clear" w:color="auto" w:fill="auto"/>
            <w:vAlign w:val="center"/>
            <w:hideMark/>
          </w:tcPr>
          <w:p w:rsidR="00786E7E" w:rsidRPr="00786E7E" w:rsidRDefault="00786E7E" w:rsidP="00C14E42">
            <w:pPr>
              <w:rPr>
                <w:rFonts w:asciiTheme="minorHAnsi" w:hAnsiTheme="minorHAnsi"/>
              </w:rPr>
            </w:pPr>
            <w:r w:rsidRPr="00786E7E">
              <w:rPr>
                <w:rFonts w:asciiTheme="minorHAnsi" w:hAnsiTheme="minorHAnsi"/>
                <w:sz w:val="22"/>
                <w:szCs w:val="22"/>
              </w:rPr>
              <w:t> </w:t>
            </w:r>
          </w:p>
        </w:tc>
      </w:tr>
      <w:tr w:rsidR="006C230F" w:rsidRPr="00786E7E" w:rsidTr="00AB234D">
        <w:trPr>
          <w:trHeight w:val="1074"/>
        </w:trPr>
        <w:tc>
          <w:tcPr>
            <w:tcW w:w="821" w:type="pct"/>
            <w:vMerge/>
            <w:tcBorders>
              <w:top w:val="single" w:sz="8" w:space="0" w:color="auto"/>
              <w:left w:val="single" w:sz="8" w:space="0" w:color="auto"/>
              <w:bottom w:val="nil"/>
              <w:right w:val="single" w:sz="8" w:space="0" w:color="auto"/>
            </w:tcBorders>
            <w:vAlign w:val="center"/>
            <w:hideMark/>
          </w:tcPr>
          <w:p w:rsidR="00786E7E" w:rsidRPr="00786E7E" w:rsidRDefault="00786E7E" w:rsidP="00C14E42">
            <w:pPr>
              <w:rPr>
                <w:rFonts w:asciiTheme="minorHAnsi" w:hAnsiTheme="minorHAnsi"/>
                <w:b/>
                <w:bCs/>
                <w:color w:val="000000"/>
              </w:rPr>
            </w:pPr>
          </w:p>
        </w:tc>
        <w:tc>
          <w:tcPr>
            <w:tcW w:w="1449" w:type="pct"/>
            <w:tcBorders>
              <w:top w:val="nil"/>
              <w:left w:val="nil"/>
              <w:bottom w:val="single" w:sz="4" w:space="0" w:color="auto"/>
              <w:right w:val="single" w:sz="4" w:space="0" w:color="auto"/>
            </w:tcBorders>
            <w:shd w:val="clear" w:color="000000" w:fill="FFFFFF"/>
            <w:vAlign w:val="center"/>
            <w:hideMark/>
          </w:tcPr>
          <w:p w:rsidR="00786E7E" w:rsidRPr="00786E7E" w:rsidRDefault="00786E7E" w:rsidP="00C14E42">
            <w:pPr>
              <w:rPr>
                <w:rFonts w:asciiTheme="minorHAnsi" w:hAnsiTheme="minorHAnsi"/>
              </w:rPr>
            </w:pPr>
            <w:r w:rsidRPr="00786E7E">
              <w:rPr>
                <w:rFonts w:asciiTheme="minorHAnsi" w:hAnsiTheme="minorHAnsi"/>
                <w:sz w:val="22"/>
                <w:szCs w:val="22"/>
              </w:rPr>
              <w:t>Porcentaje de estudiantes que han alcanzado el puntaje de referencia en evaluaciones PSAT para la preparación universitaria (Aumento)</w:t>
            </w:r>
          </w:p>
        </w:tc>
        <w:tc>
          <w:tcPr>
            <w:tcW w:w="483" w:type="pct"/>
            <w:tcBorders>
              <w:top w:val="nil"/>
              <w:left w:val="nil"/>
              <w:bottom w:val="single" w:sz="4" w:space="0" w:color="auto"/>
              <w:right w:val="single" w:sz="4" w:space="0" w:color="auto"/>
            </w:tcBorders>
            <w:shd w:val="clear" w:color="000000" w:fill="DBE5F1"/>
            <w:noWrap/>
            <w:vAlign w:val="center"/>
            <w:hideMark/>
          </w:tcPr>
          <w:p w:rsidR="00786E7E" w:rsidRPr="00786E7E" w:rsidRDefault="00786E7E" w:rsidP="00C14E42">
            <w:pPr>
              <w:jc w:val="center"/>
              <w:rPr>
                <w:rFonts w:asciiTheme="minorHAnsi" w:hAnsiTheme="minorHAnsi"/>
              </w:rPr>
            </w:pPr>
            <w:r w:rsidRPr="00786E7E">
              <w:rPr>
                <w:rFonts w:asciiTheme="minorHAnsi" w:hAnsiTheme="minorHAnsi"/>
                <w:sz w:val="22"/>
                <w:szCs w:val="22"/>
              </w:rPr>
              <w:t>5</w:t>
            </w:r>
          </w:p>
        </w:tc>
        <w:tc>
          <w:tcPr>
            <w:tcW w:w="483" w:type="pct"/>
            <w:tcBorders>
              <w:top w:val="nil"/>
              <w:left w:val="nil"/>
              <w:bottom w:val="single" w:sz="4" w:space="0" w:color="auto"/>
              <w:right w:val="single" w:sz="4" w:space="0" w:color="auto"/>
            </w:tcBorders>
            <w:shd w:val="clear" w:color="000000" w:fill="B8CCE4"/>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13</w:t>
            </w:r>
          </w:p>
        </w:tc>
        <w:tc>
          <w:tcPr>
            <w:tcW w:w="483" w:type="pct"/>
            <w:tcBorders>
              <w:top w:val="nil"/>
              <w:left w:val="nil"/>
              <w:bottom w:val="single" w:sz="4" w:space="0" w:color="auto"/>
              <w:right w:val="single" w:sz="4" w:space="0" w:color="auto"/>
            </w:tcBorders>
            <w:shd w:val="clear" w:color="000000" w:fill="B8CCE4"/>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20</w:t>
            </w:r>
          </w:p>
        </w:tc>
        <w:tc>
          <w:tcPr>
            <w:tcW w:w="483" w:type="pct"/>
            <w:tcBorders>
              <w:top w:val="nil"/>
              <w:left w:val="nil"/>
              <w:bottom w:val="single" w:sz="4" w:space="0" w:color="auto"/>
              <w:right w:val="single" w:sz="8" w:space="0" w:color="auto"/>
            </w:tcBorders>
            <w:shd w:val="clear" w:color="000000" w:fill="B8CCE4"/>
            <w:noWrap/>
            <w:vAlign w:val="center"/>
            <w:hideMark/>
          </w:tcPr>
          <w:p w:rsidR="00786E7E" w:rsidRPr="00786E7E" w:rsidRDefault="00786E7E" w:rsidP="00C14E42">
            <w:pPr>
              <w:jc w:val="center"/>
              <w:rPr>
                <w:rFonts w:asciiTheme="minorHAnsi" w:hAnsiTheme="minorHAnsi"/>
              </w:rPr>
            </w:pPr>
            <w:r w:rsidRPr="00786E7E">
              <w:rPr>
                <w:rFonts w:asciiTheme="minorHAnsi" w:hAnsiTheme="minorHAnsi"/>
                <w:sz w:val="22"/>
                <w:szCs w:val="22"/>
              </w:rPr>
              <w:t>28</w:t>
            </w:r>
          </w:p>
        </w:tc>
        <w:tc>
          <w:tcPr>
            <w:tcW w:w="797" w:type="pct"/>
            <w:tcBorders>
              <w:top w:val="nil"/>
              <w:left w:val="single" w:sz="4" w:space="0" w:color="auto"/>
              <w:bottom w:val="single" w:sz="4" w:space="0" w:color="auto"/>
              <w:right w:val="single" w:sz="8" w:space="0" w:color="auto"/>
            </w:tcBorders>
            <w:shd w:val="clear" w:color="auto" w:fill="auto"/>
            <w:vAlign w:val="center"/>
            <w:hideMark/>
          </w:tcPr>
          <w:p w:rsidR="00786E7E" w:rsidRPr="00786E7E" w:rsidRDefault="00786E7E" w:rsidP="00C14E42">
            <w:pPr>
              <w:rPr>
                <w:rFonts w:asciiTheme="minorHAnsi" w:hAnsiTheme="minorHAnsi"/>
                <w:color w:val="C00000"/>
              </w:rPr>
            </w:pPr>
            <w:r w:rsidRPr="00786E7E">
              <w:rPr>
                <w:rFonts w:asciiTheme="minorHAnsi" w:hAnsiTheme="minorHAnsi"/>
                <w:color w:val="C00000"/>
                <w:sz w:val="22"/>
                <w:szCs w:val="22"/>
              </w:rPr>
              <w:t> </w:t>
            </w:r>
          </w:p>
        </w:tc>
      </w:tr>
      <w:tr w:rsidR="006C230F" w:rsidRPr="00786E7E" w:rsidTr="00AB234D">
        <w:trPr>
          <w:trHeight w:val="1074"/>
        </w:trPr>
        <w:tc>
          <w:tcPr>
            <w:tcW w:w="821" w:type="pct"/>
            <w:vMerge/>
            <w:tcBorders>
              <w:top w:val="single" w:sz="8" w:space="0" w:color="auto"/>
              <w:left w:val="single" w:sz="8" w:space="0" w:color="auto"/>
              <w:bottom w:val="single" w:sz="8" w:space="0" w:color="auto"/>
              <w:right w:val="single" w:sz="8" w:space="0" w:color="auto"/>
            </w:tcBorders>
            <w:vAlign w:val="center"/>
            <w:hideMark/>
          </w:tcPr>
          <w:p w:rsidR="00786E7E" w:rsidRPr="00786E7E" w:rsidRDefault="00786E7E" w:rsidP="00C14E42">
            <w:pPr>
              <w:rPr>
                <w:rFonts w:asciiTheme="minorHAnsi" w:hAnsiTheme="minorHAnsi"/>
                <w:b/>
                <w:bCs/>
                <w:color w:val="000000"/>
              </w:rPr>
            </w:pPr>
          </w:p>
        </w:tc>
        <w:tc>
          <w:tcPr>
            <w:tcW w:w="1449" w:type="pct"/>
            <w:tcBorders>
              <w:top w:val="nil"/>
              <w:left w:val="nil"/>
              <w:bottom w:val="single" w:sz="8" w:space="0" w:color="auto"/>
              <w:right w:val="single" w:sz="4" w:space="0" w:color="auto"/>
            </w:tcBorders>
            <w:shd w:val="clear" w:color="000000" w:fill="FFFFFF"/>
            <w:vAlign w:val="center"/>
            <w:hideMark/>
          </w:tcPr>
          <w:p w:rsidR="00786E7E" w:rsidRPr="00786E7E" w:rsidRDefault="00786E7E" w:rsidP="00C14E42">
            <w:pPr>
              <w:rPr>
                <w:rFonts w:asciiTheme="minorHAnsi" w:hAnsiTheme="minorHAnsi"/>
              </w:rPr>
            </w:pPr>
            <w:r w:rsidRPr="00786E7E">
              <w:rPr>
                <w:rFonts w:asciiTheme="minorHAnsi" w:hAnsiTheme="minorHAnsi"/>
                <w:sz w:val="22"/>
                <w:szCs w:val="22"/>
              </w:rPr>
              <w:t>Porcentaje de estudiantes que están "en buen camino para graduarse a tiempo" según dicta el distrito</w:t>
            </w:r>
          </w:p>
        </w:tc>
        <w:tc>
          <w:tcPr>
            <w:tcW w:w="483" w:type="pct"/>
            <w:tcBorders>
              <w:top w:val="nil"/>
              <w:left w:val="nil"/>
              <w:bottom w:val="single" w:sz="8" w:space="0" w:color="auto"/>
              <w:right w:val="single" w:sz="4" w:space="0" w:color="auto"/>
            </w:tcBorders>
            <w:shd w:val="clear" w:color="000000" w:fill="B8CCE4"/>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 xml:space="preserve">A ser determinado </w:t>
            </w:r>
          </w:p>
        </w:tc>
        <w:tc>
          <w:tcPr>
            <w:tcW w:w="483" w:type="pct"/>
            <w:tcBorders>
              <w:top w:val="nil"/>
              <w:left w:val="nil"/>
              <w:bottom w:val="single" w:sz="8" w:space="0" w:color="auto"/>
              <w:right w:val="single" w:sz="4" w:space="0" w:color="auto"/>
            </w:tcBorders>
            <w:shd w:val="clear" w:color="000000" w:fill="B8CCE4"/>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 xml:space="preserve">A ser determinado </w:t>
            </w:r>
          </w:p>
        </w:tc>
        <w:tc>
          <w:tcPr>
            <w:tcW w:w="483" w:type="pct"/>
            <w:tcBorders>
              <w:top w:val="nil"/>
              <w:left w:val="nil"/>
              <w:bottom w:val="single" w:sz="8" w:space="0" w:color="auto"/>
              <w:right w:val="single" w:sz="4" w:space="0" w:color="auto"/>
            </w:tcBorders>
            <w:shd w:val="clear" w:color="000000" w:fill="B8CCE4"/>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 xml:space="preserve">A ser determinado </w:t>
            </w:r>
          </w:p>
        </w:tc>
        <w:tc>
          <w:tcPr>
            <w:tcW w:w="483" w:type="pct"/>
            <w:tcBorders>
              <w:top w:val="nil"/>
              <w:left w:val="nil"/>
              <w:bottom w:val="single" w:sz="8" w:space="0" w:color="auto"/>
              <w:right w:val="single" w:sz="4" w:space="0" w:color="auto"/>
            </w:tcBorders>
            <w:shd w:val="clear" w:color="000000" w:fill="B8CCE4"/>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 xml:space="preserve">A ser determinado </w:t>
            </w:r>
          </w:p>
        </w:tc>
        <w:tc>
          <w:tcPr>
            <w:tcW w:w="797" w:type="pct"/>
            <w:tcBorders>
              <w:top w:val="nil"/>
              <w:left w:val="nil"/>
              <w:bottom w:val="single" w:sz="8" w:space="0" w:color="auto"/>
              <w:right w:val="single" w:sz="8" w:space="0" w:color="auto"/>
            </w:tcBorders>
            <w:shd w:val="clear" w:color="auto" w:fill="auto"/>
            <w:vAlign w:val="center"/>
            <w:hideMark/>
          </w:tcPr>
          <w:p w:rsidR="00786E7E" w:rsidRPr="00786E7E" w:rsidRDefault="00786E7E" w:rsidP="00C14E42">
            <w:pPr>
              <w:rPr>
                <w:rFonts w:asciiTheme="minorHAnsi" w:hAnsiTheme="minorHAnsi"/>
              </w:rPr>
            </w:pPr>
            <w:r w:rsidRPr="00786E7E">
              <w:rPr>
                <w:rFonts w:asciiTheme="minorHAnsi" w:hAnsiTheme="minorHAnsi"/>
                <w:sz w:val="22"/>
                <w:szCs w:val="22"/>
              </w:rPr>
              <w:t>Nueva medida; se actualizará en el plan para la primavera de 2016</w:t>
            </w:r>
          </w:p>
        </w:tc>
      </w:tr>
    </w:tbl>
    <w:p w:rsidR="006F7B83" w:rsidRDefault="006F7B83">
      <w:r>
        <w:br w:type="page"/>
      </w:r>
    </w:p>
    <w:tbl>
      <w:tblPr>
        <w:tblW w:w="5000" w:type="pct"/>
        <w:tblLayout w:type="fixed"/>
        <w:tblLook w:val="04A0"/>
      </w:tblPr>
      <w:tblGrid>
        <w:gridCol w:w="2446"/>
        <w:gridCol w:w="4322"/>
        <w:gridCol w:w="1440"/>
        <w:gridCol w:w="1440"/>
        <w:gridCol w:w="1440"/>
        <w:gridCol w:w="1440"/>
        <w:gridCol w:w="2376"/>
      </w:tblGrid>
      <w:tr w:rsidR="006F7B83" w:rsidRPr="00786E7E" w:rsidTr="00080971">
        <w:trPr>
          <w:trHeight w:val="405"/>
        </w:trPr>
        <w:tc>
          <w:tcPr>
            <w:tcW w:w="2271" w:type="pct"/>
            <w:gridSpan w:val="2"/>
            <w:tcBorders>
              <w:top w:val="single" w:sz="8" w:space="0" w:color="auto"/>
              <w:left w:val="single" w:sz="8" w:space="0" w:color="auto"/>
              <w:bottom w:val="nil"/>
              <w:right w:val="nil"/>
            </w:tcBorders>
            <w:shd w:val="clear" w:color="000000" w:fill="F2F2F2"/>
            <w:noWrap/>
            <w:vAlign w:val="center"/>
            <w:hideMark/>
          </w:tcPr>
          <w:p w:rsidR="006F7B83" w:rsidRPr="00786E7E" w:rsidRDefault="006F7B83" w:rsidP="00080971">
            <w:pPr>
              <w:rPr>
                <w:rFonts w:asciiTheme="minorHAnsi" w:hAnsiTheme="minorHAnsi"/>
                <w:b/>
                <w:bCs/>
                <w:color w:val="000000"/>
              </w:rPr>
            </w:pPr>
            <w:r w:rsidRPr="00786E7E">
              <w:rPr>
                <w:rFonts w:asciiTheme="minorHAnsi" w:hAnsiTheme="minorHAnsi"/>
                <w:b/>
                <w:bCs/>
                <w:color w:val="000000"/>
                <w:sz w:val="22"/>
                <w:szCs w:val="22"/>
              </w:rPr>
              <w:lastRenderedPageBreak/>
              <w:t>Apéndice B: Metas Anuales Cuantificables</w:t>
            </w:r>
          </w:p>
        </w:tc>
        <w:tc>
          <w:tcPr>
            <w:tcW w:w="483" w:type="pct"/>
            <w:tcBorders>
              <w:top w:val="single" w:sz="8" w:space="0" w:color="auto"/>
              <w:left w:val="nil"/>
              <w:bottom w:val="nil"/>
              <w:right w:val="nil"/>
            </w:tcBorders>
            <w:shd w:val="clear" w:color="000000" w:fill="F2F2F2"/>
            <w:noWrap/>
            <w:vAlign w:val="center"/>
            <w:hideMark/>
          </w:tcPr>
          <w:p w:rsidR="006F7B83" w:rsidRPr="00786E7E" w:rsidRDefault="006F7B83" w:rsidP="00080971">
            <w:pPr>
              <w:jc w:val="center"/>
              <w:rPr>
                <w:rFonts w:asciiTheme="minorHAnsi" w:hAnsiTheme="minorHAnsi"/>
                <w:color w:val="000000"/>
              </w:rPr>
            </w:pPr>
            <w:r w:rsidRPr="00786E7E">
              <w:rPr>
                <w:rFonts w:asciiTheme="minorHAnsi" w:hAnsiTheme="minorHAnsi"/>
                <w:color w:val="000000"/>
                <w:sz w:val="22"/>
                <w:szCs w:val="22"/>
              </w:rPr>
              <w:t> </w:t>
            </w:r>
          </w:p>
        </w:tc>
        <w:tc>
          <w:tcPr>
            <w:tcW w:w="483" w:type="pct"/>
            <w:tcBorders>
              <w:top w:val="single" w:sz="8" w:space="0" w:color="auto"/>
              <w:left w:val="nil"/>
              <w:bottom w:val="nil"/>
              <w:right w:val="nil"/>
            </w:tcBorders>
            <w:shd w:val="clear" w:color="000000" w:fill="F2F2F2"/>
            <w:noWrap/>
            <w:vAlign w:val="center"/>
            <w:hideMark/>
          </w:tcPr>
          <w:p w:rsidR="006F7B83" w:rsidRPr="00786E7E" w:rsidRDefault="006F7B83" w:rsidP="00080971">
            <w:pPr>
              <w:jc w:val="center"/>
              <w:rPr>
                <w:rFonts w:asciiTheme="minorHAnsi" w:hAnsiTheme="minorHAnsi"/>
                <w:color w:val="000000"/>
              </w:rPr>
            </w:pPr>
            <w:r w:rsidRPr="00786E7E">
              <w:rPr>
                <w:rFonts w:asciiTheme="minorHAnsi" w:hAnsiTheme="minorHAnsi"/>
                <w:color w:val="000000"/>
                <w:sz w:val="22"/>
                <w:szCs w:val="22"/>
              </w:rPr>
              <w:t> </w:t>
            </w:r>
          </w:p>
        </w:tc>
        <w:tc>
          <w:tcPr>
            <w:tcW w:w="483" w:type="pct"/>
            <w:tcBorders>
              <w:top w:val="single" w:sz="8" w:space="0" w:color="auto"/>
              <w:left w:val="nil"/>
              <w:bottom w:val="nil"/>
              <w:right w:val="nil"/>
            </w:tcBorders>
            <w:shd w:val="clear" w:color="000000" w:fill="F2F2F2"/>
            <w:noWrap/>
            <w:vAlign w:val="center"/>
            <w:hideMark/>
          </w:tcPr>
          <w:p w:rsidR="006F7B83" w:rsidRPr="00786E7E" w:rsidRDefault="006F7B83" w:rsidP="00080971">
            <w:pPr>
              <w:jc w:val="center"/>
              <w:rPr>
                <w:rFonts w:asciiTheme="minorHAnsi" w:hAnsiTheme="minorHAnsi"/>
                <w:color w:val="000000"/>
              </w:rPr>
            </w:pPr>
            <w:r w:rsidRPr="00786E7E">
              <w:rPr>
                <w:rFonts w:asciiTheme="minorHAnsi" w:hAnsiTheme="minorHAnsi"/>
                <w:color w:val="000000"/>
                <w:sz w:val="22"/>
                <w:szCs w:val="22"/>
              </w:rPr>
              <w:t> </w:t>
            </w:r>
          </w:p>
        </w:tc>
        <w:tc>
          <w:tcPr>
            <w:tcW w:w="483" w:type="pct"/>
            <w:tcBorders>
              <w:top w:val="single" w:sz="8" w:space="0" w:color="auto"/>
              <w:left w:val="nil"/>
              <w:bottom w:val="nil"/>
              <w:right w:val="single" w:sz="8" w:space="0" w:color="auto"/>
            </w:tcBorders>
            <w:shd w:val="clear" w:color="000000" w:fill="F2F2F2"/>
            <w:noWrap/>
            <w:vAlign w:val="center"/>
            <w:hideMark/>
          </w:tcPr>
          <w:p w:rsidR="006F7B83" w:rsidRPr="00786E7E" w:rsidRDefault="006F7B83" w:rsidP="00080971">
            <w:pPr>
              <w:jc w:val="center"/>
              <w:rPr>
                <w:rFonts w:asciiTheme="minorHAnsi" w:hAnsiTheme="minorHAnsi"/>
                <w:color w:val="000000"/>
              </w:rPr>
            </w:pPr>
            <w:r w:rsidRPr="00786E7E">
              <w:rPr>
                <w:rFonts w:asciiTheme="minorHAnsi" w:hAnsiTheme="minorHAnsi"/>
                <w:color w:val="000000"/>
                <w:sz w:val="22"/>
                <w:szCs w:val="22"/>
              </w:rPr>
              <w:t> </w:t>
            </w:r>
          </w:p>
        </w:tc>
        <w:tc>
          <w:tcPr>
            <w:tcW w:w="797" w:type="pct"/>
            <w:tcBorders>
              <w:top w:val="nil"/>
              <w:left w:val="nil"/>
              <w:bottom w:val="single" w:sz="8" w:space="0" w:color="auto"/>
              <w:right w:val="nil"/>
            </w:tcBorders>
            <w:shd w:val="clear" w:color="auto" w:fill="auto"/>
            <w:noWrap/>
            <w:vAlign w:val="center"/>
            <w:hideMark/>
          </w:tcPr>
          <w:p w:rsidR="006F7B83" w:rsidRPr="00786E7E" w:rsidRDefault="006F7B83" w:rsidP="00080971">
            <w:pPr>
              <w:rPr>
                <w:rFonts w:asciiTheme="minorHAnsi" w:hAnsiTheme="minorHAnsi"/>
                <w:color w:val="000000"/>
              </w:rPr>
            </w:pPr>
          </w:p>
        </w:tc>
      </w:tr>
      <w:tr w:rsidR="006F7B83" w:rsidRPr="00786E7E" w:rsidTr="00AB234D">
        <w:trPr>
          <w:trHeight w:val="547"/>
        </w:trPr>
        <w:tc>
          <w:tcPr>
            <w:tcW w:w="821" w:type="pct"/>
            <w:tcBorders>
              <w:top w:val="single" w:sz="8" w:space="0" w:color="auto"/>
              <w:left w:val="single" w:sz="8" w:space="0" w:color="auto"/>
              <w:bottom w:val="single" w:sz="8" w:space="0" w:color="auto"/>
              <w:right w:val="single" w:sz="8" w:space="0" w:color="auto"/>
            </w:tcBorders>
            <w:shd w:val="clear" w:color="000000" w:fill="F2F2F2"/>
            <w:vAlign w:val="center"/>
            <w:hideMark/>
          </w:tcPr>
          <w:p w:rsidR="006F7B83" w:rsidRPr="00786E7E" w:rsidRDefault="006F7B83" w:rsidP="00080971">
            <w:pPr>
              <w:rPr>
                <w:rFonts w:asciiTheme="minorHAnsi" w:hAnsiTheme="minorHAnsi"/>
                <w:b/>
                <w:bCs/>
                <w:color w:val="000000"/>
              </w:rPr>
            </w:pPr>
            <w:r w:rsidRPr="00786E7E">
              <w:rPr>
                <w:rFonts w:asciiTheme="minorHAnsi" w:hAnsiTheme="minorHAnsi"/>
                <w:b/>
                <w:bCs/>
                <w:color w:val="000000"/>
                <w:sz w:val="22"/>
                <w:szCs w:val="22"/>
              </w:rPr>
              <w:t>Área especificada por el Capítulo 69, Sección 1K</w:t>
            </w:r>
          </w:p>
        </w:tc>
        <w:tc>
          <w:tcPr>
            <w:tcW w:w="1449" w:type="pct"/>
            <w:tcBorders>
              <w:top w:val="single" w:sz="8" w:space="0" w:color="auto"/>
              <w:left w:val="nil"/>
              <w:bottom w:val="single" w:sz="8" w:space="0" w:color="auto"/>
              <w:right w:val="nil"/>
            </w:tcBorders>
            <w:shd w:val="clear" w:color="000000" w:fill="F2F2F2"/>
            <w:vAlign w:val="center"/>
            <w:hideMark/>
          </w:tcPr>
          <w:p w:rsidR="006F7B83" w:rsidRPr="00786E7E" w:rsidRDefault="006F7B83" w:rsidP="00080971">
            <w:pPr>
              <w:rPr>
                <w:rFonts w:asciiTheme="minorHAnsi" w:hAnsiTheme="minorHAnsi"/>
                <w:b/>
                <w:bCs/>
                <w:color w:val="000000"/>
              </w:rPr>
            </w:pPr>
            <w:r w:rsidRPr="00786E7E">
              <w:rPr>
                <w:rFonts w:asciiTheme="minorHAnsi" w:hAnsiTheme="minorHAnsi"/>
                <w:b/>
                <w:bCs/>
                <w:color w:val="000000"/>
                <w:sz w:val="22"/>
                <w:szCs w:val="22"/>
              </w:rPr>
              <w:t>Medida</w:t>
            </w:r>
          </w:p>
        </w:tc>
        <w:tc>
          <w:tcPr>
            <w:tcW w:w="483" w:type="pct"/>
            <w:tcBorders>
              <w:top w:val="single" w:sz="8" w:space="0" w:color="auto"/>
              <w:left w:val="single" w:sz="4" w:space="0" w:color="auto"/>
              <w:bottom w:val="single" w:sz="8" w:space="0" w:color="auto"/>
              <w:right w:val="single" w:sz="4" w:space="0" w:color="auto"/>
            </w:tcBorders>
            <w:shd w:val="clear" w:color="000000" w:fill="DBE5F1"/>
            <w:vAlign w:val="center"/>
            <w:hideMark/>
          </w:tcPr>
          <w:p w:rsidR="006F7B83" w:rsidRPr="00786E7E" w:rsidRDefault="006F7B83" w:rsidP="00080971">
            <w:pPr>
              <w:jc w:val="center"/>
              <w:rPr>
                <w:rFonts w:asciiTheme="minorHAnsi" w:hAnsiTheme="minorHAnsi"/>
                <w:b/>
                <w:color w:val="000000"/>
              </w:rPr>
            </w:pPr>
            <w:r w:rsidRPr="00786E7E">
              <w:rPr>
                <w:rFonts w:asciiTheme="minorHAnsi" w:hAnsiTheme="minorHAnsi"/>
                <w:b/>
                <w:color w:val="000000"/>
                <w:sz w:val="22"/>
                <w:szCs w:val="22"/>
              </w:rPr>
              <w:t xml:space="preserve">SY 2014-2015 </w:t>
            </w:r>
          </w:p>
          <w:p w:rsidR="006F7B83" w:rsidRPr="00786E7E" w:rsidRDefault="006F7B83" w:rsidP="00080971">
            <w:pPr>
              <w:jc w:val="center"/>
              <w:rPr>
                <w:rFonts w:asciiTheme="minorHAnsi" w:hAnsiTheme="minorHAnsi"/>
                <w:b/>
                <w:color w:val="000000"/>
              </w:rPr>
            </w:pPr>
            <w:r w:rsidRPr="00786E7E">
              <w:rPr>
                <w:rFonts w:asciiTheme="minorHAnsi" w:hAnsiTheme="minorHAnsi"/>
                <w:b/>
                <w:color w:val="000000"/>
                <w:sz w:val="22"/>
                <w:szCs w:val="22"/>
              </w:rPr>
              <w:t>Base</w:t>
            </w:r>
          </w:p>
        </w:tc>
        <w:tc>
          <w:tcPr>
            <w:tcW w:w="483" w:type="pct"/>
            <w:tcBorders>
              <w:top w:val="single" w:sz="8" w:space="0" w:color="auto"/>
              <w:left w:val="nil"/>
              <w:bottom w:val="single" w:sz="8" w:space="0" w:color="auto"/>
              <w:right w:val="single" w:sz="4" w:space="0" w:color="auto"/>
            </w:tcBorders>
            <w:shd w:val="clear" w:color="000000" w:fill="B8CCE4"/>
            <w:vAlign w:val="center"/>
            <w:hideMark/>
          </w:tcPr>
          <w:p w:rsidR="006F7B83" w:rsidRPr="00786E7E" w:rsidRDefault="006F7B83" w:rsidP="00080971">
            <w:pPr>
              <w:jc w:val="center"/>
              <w:rPr>
                <w:rFonts w:asciiTheme="minorHAnsi" w:hAnsiTheme="minorHAnsi"/>
                <w:b/>
                <w:color w:val="000000"/>
              </w:rPr>
            </w:pPr>
            <w:r w:rsidRPr="00786E7E">
              <w:rPr>
                <w:rFonts w:asciiTheme="minorHAnsi" w:hAnsiTheme="minorHAnsi"/>
                <w:b/>
                <w:color w:val="000000"/>
                <w:sz w:val="22"/>
                <w:szCs w:val="22"/>
              </w:rPr>
              <w:t>SY 2015-2016 Objetivo</w:t>
            </w:r>
          </w:p>
        </w:tc>
        <w:tc>
          <w:tcPr>
            <w:tcW w:w="483" w:type="pct"/>
            <w:tcBorders>
              <w:top w:val="single" w:sz="8" w:space="0" w:color="auto"/>
              <w:left w:val="nil"/>
              <w:bottom w:val="single" w:sz="8" w:space="0" w:color="auto"/>
              <w:right w:val="single" w:sz="4" w:space="0" w:color="auto"/>
            </w:tcBorders>
            <w:shd w:val="clear" w:color="000000" w:fill="B8CCE4"/>
            <w:vAlign w:val="center"/>
            <w:hideMark/>
          </w:tcPr>
          <w:p w:rsidR="006F7B83" w:rsidRPr="00786E7E" w:rsidRDefault="006F7B83" w:rsidP="00080971">
            <w:pPr>
              <w:jc w:val="center"/>
              <w:rPr>
                <w:rFonts w:asciiTheme="minorHAnsi" w:hAnsiTheme="minorHAnsi"/>
                <w:b/>
                <w:color w:val="000000"/>
              </w:rPr>
            </w:pPr>
            <w:r w:rsidRPr="00786E7E">
              <w:rPr>
                <w:rFonts w:asciiTheme="minorHAnsi" w:hAnsiTheme="minorHAnsi"/>
                <w:b/>
                <w:color w:val="000000"/>
                <w:sz w:val="22"/>
                <w:szCs w:val="22"/>
              </w:rPr>
              <w:t>SY 2016-2017 Objetivo</w:t>
            </w:r>
          </w:p>
        </w:tc>
        <w:tc>
          <w:tcPr>
            <w:tcW w:w="483" w:type="pct"/>
            <w:tcBorders>
              <w:top w:val="single" w:sz="8" w:space="0" w:color="auto"/>
              <w:left w:val="nil"/>
              <w:bottom w:val="single" w:sz="8" w:space="0" w:color="auto"/>
              <w:right w:val="single" w:sz="8" w:space="0" w:color="auto"/>
            </w:tcBorders>
            <w:shd w:val="clear" w:color="000000" w:fill="B8CCE4"/>
            <w:vAlign w:val="center"/>
            <w:hideMark/>
          </w:tcPr>
          <w:p w:rsidR="006F7B83" w:rsidRPr="00786E7E" w:rsidRDefault="006F7B83" w:rsidP="00080971">
            <w:pPr>
              <w:jc w:val="center"/>
              <w:rPr>
                <w:rFonts w:asciiTheme="minorHAnsi" w:hAnsiTheme="minorHAnsi"/>
                <w:b/>
                <w:color w:val="000000"/>
              </w:rPr>
            </w:pPr>
            <w:r w:rsidRPr="00786E7E">
              <w:rPr>
                <w:rFonts w:asciiTheme="minorHAnsi" w:hAnsiTheme="minorHAnsi"/>
                <w:b/>
                <w:color w:val="000000"/>
                <w:sz w:val="22"/>
                <w:szCs w:val="22"/>
              </w:rPr>
              <w:t>SY 2017-2018 Objetivo</w:t>
            </w:r>
          </w:p>
        </w:tc>
        <w:tc>
          <w:tcPr>
            <w:tcW w:w="797" w:type="pct"/>
            <w:tcBorders>
              <w:top w:val="single" w:sz="8" w:space="0" w:color="auto"/>
              <w:left w:val="nil"/>
              <w:bottom w:val="single" w:sz="8" w:space="0" w:color="auto"/>
              <w:right w:val="single" w:sz="8" w:space="0" w:color="auto"/>
            </w:tcBorders>
            <w:shd w:val="clear" w:color="000000" w:fill="F2F2F2"/>
            <w:vAlign w:val="center"/>
            <w:hideMark/>
          </w:tcPr>
          <w:p w:rsidR="006F7B83" w:rsidRPr="00786E7E" w:rsidRDefault="006F7B83" w:rsidP="00080971">
            <w:pPr>
              <w:rPr>
                <w:rFonts w:asciiTheme="minorHAnsi" w:hAnsiTheme="minorHAnsi"/>
                <w:b/>
                <w:color w:val="000000"/>
              </w:rPr>
            </w:pPr>
            <w:r w:rsidRPr="00786E7E">
              <w:rPr>
                <w:rFonts w:asciiTheme="minorHAnsi" w:hAnsiTheme="minorHAnsi"/>
                <w:b/>
                <w:color w:val="000000"/>
                <w:sz w:val="22"/>
                <w:szCs w:val="22"/>
              </w:rPr>
              <w:t>Notas</w:t>
            </w:r>
          </w:p>
        </w:tc>
      </w:tr>
      <w:tr w:rsidR="00AB234D" w:rsidRPr="00786E7E" w:rsidTr="00AB234D">
        <w:trPr>
          <w:trHeight w:val="1074"/>
        </w:trPr>
        <w:tc>
          <w:tcPr>
            <w:tcW w:w="821" w:type="pct"/>
            <w:vMerge w:val="restart"/>
            <w:tcBorders>
              <w:top w:val="single" w:sz="8" w:space="0" w:color="auto"/>
              <w:left w:val="single" w:sz="8" w:space="0" w:color="auto"/>
              <w:bottom w:val="nil"/>
              <w:right w:val="single" w:sz="8" w:space="0" w:color="auto"/>
            </w:tcBorders>
            <w:shd w:val="clear" w:color="auto" w:fill="auto"/>
            <w:hideMark/>
          </w:tcPr>
          <w:p w:rsidR="00786E7E" w:rsidRPr="00786E7E" w:rsidRDefault="00786E7E" w:rsidP="00C14E42">
            <w:pPr>
              <w:rPr>
                <w:rFonts w:asciiTheme="minorHAnsi" w:hAnsiTheme="minorHAnsi"/>
                <w:b/>
                <w:bCs/>
                <w:color w:val="000000"/>
              </w:rPr>
            </w:pPr>
            <w:r w:rsidRPr="00786E7E">
              <w:rPr>
                <w:rFonts w:asciiTheme="minorHAnsi" w:hAnsiTheme="minorHAnsi"/>
                <w:b/>
                <w:bCs/>
                <w:color w:val="000000"/>
                <w:sz w:val="22"/>
                <w:szCs w:val="22"/>
              </w:rPr>
              <w:t>(10) Participación de los padres y la familia</w:t>
            </w:r>
          </w:p>
        </w:tc>
        <w:tc>
          <w:tcPr>
            <w:tcW w:w="1449" w:type="pct"/>
            <w:tcBorders>
              <w:top w:val="single" w:sz="8" w:space="0" w:color="auto"/>
              <w:left w:val="nil"/>
              <w:bottom w:val="single" w:sz="4" w:space="0" w:color="auto"/>
              <w:right w:val="single" w:sz="4" w:space="0" w:color="auto"/>
            </w:tcBorders>
            <w:shd w:val="clear" w:color="000000" w:fill="FFFFFF"/>
            <w:vAlign w:val="center"/>
            <w:hideMark/>
          </w:tcPr>
          <w:p w:rsidR="00786E7E" w:rsidRPr="00786E7E" w:rsidRDefault="00786E7E" w:rsidP="00C14E42">
            <w:pPr>
              <w:rPr>
                <w:rFonts w:asciiTheme="minorHAnsi" w:hAnsiTheme="minorHAnsi"/>
              </w:rPr>
            </w:pPr>
            <w:r w:rsidRPr="00786E7E">
              <w:rPr>
                <w:rFonts w:asciiTheme="minorHAnsi" w:hAnsiTheme="minorHAnsi"/>
                <w:sz w:val="22"/>
                <w:szCs w:val="22"/>
              </w:rPr>
              <w:t>Porcentaje de familias, incluyendo a las familias cuya lengua materna no es el Inglés, que informaron que tienen oportunidades de saber cómo apoyar el aprendizaje de su hijo en casa</w:t>
            </w:r>
          </w:p>
        </w:tc>
        <w:tc>
          <w:tcPr>
            <w:tcW w:w="483" w:type="pct"/>
            <w:tcBorders>
              <w:top w:val="single" w:sz="8" w:space="0" w:color="auto"/>
              <w:left w:val="nil"/>
              <w:bottom w:val="single" w:sz="4" w:space="0" w:color="auto"/>
              <w:right w:val="single" w:sz="4" w:space="0" w:color="auto"/>
            </w:tcBorders>
            <w:shd w:val="clear" w:color="000000" w:fill="DBE5F1"/>
            <w:noWrap/>
            <w:vAlign w:val="center"/>
            <w:hideMark/>
          </w:tcPr>
          <w:p w:rsidR="00786E7E" w:rsidRPr="00786E7E" w:rsidRDefault="00786E7E" w:rsidP="00C14E42">
            <w:pPr>
              <w:jc w:val="center"/>
              <w:rPr>
                <w:rFonts w:asciiTheme="minorHAnsi" w:hAnsiTheme="minorHAnsi"/>
              </w:rPr>
            </w:pPr>
            <w:r w:rsidRPr="00786E7E">
              <w:rPr>
                <w:rFonts w:asciiTheme="minorHAnsi" w:hAnsiTheme="minorHAnsi"/>
                <w:sz w:val="22"/>
                <w:szCs w:val="22"/>
              </w:rPr>
              <w:t>No Aplicable</w:t>
            </w:r>
          </w:p>
        </w:tc>
        <w:tc>
          <w:tcPr>
            <w:tcW w:w="483" w:type="pct"/>
            <w:tcBorders>
              <w:top w:val="nil"/>
              <w:left w:val="nil"/>
              <w:bottom w:val="single" w:sz="4" w:space="0" w:color="auto"/>
              <w:right w:val="single" w:sz="4" w:space="0" w:color="auto"/>
            </w:tcBorders>
            <w:shd w:val="clear" w:color="000000" w:fill="B8CCE4"/>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 xml:space="preserve">A ser determinado </w:t>
            </w:r>
          </w:p>
        </w:tc>
        <w:tc>
          <w:tcPr>
            <w:tcW w:w="483" w:type="pct"/>
            <w:tcBorders>
              <w:top w:val="nil"/>
              <w:left w:val="nil"/>
              <w:bottom w:val="single" w:sz="4" w:space="0" w:color="auto"/>
              <w:right w:val="single" w:sz="4" w:space="0" w:color="auto"/>
            </w:tcBorders>
            <w:shd w:val="clear" w:color="000000" w:fill="B8CCE4"/>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 xml:space="preserve">A ser determinado </w:t>
            </w:r>
          </w:p>
        </w:tc>
        <w:tc>
          <w:tcPr>
            <w:tcW w:w="483" w:type="pct"/>
            <w:tcBorders>
              <w:top w:val="nil"/>
              <w:left w:val="nil"/>
              <w:bottom w:val="single" w:sz="4" w:space="0" w:color="auto"/>
              <w:right w:val="single" w:sz="4" w:space="0" w:color="auto"/>
            </w:tcBorders>
            <w:shd w:val="clear" w:color="000000" w:fill="B8CCE4"/>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 xml:space="preserve">A ser determinado </w:t>
            </w:r>
          </w:p>
        </w:tc>
        <w:tc>
          <w:tcPr>
            <w:tcW w:w="797" w:type="pct"/>
            <w:tcBorders>
              <w:top w:val="nil"/>
              <w:left w:val="nil"/>
              <w:bottom w:val="single" w:sz="4" w:space="0" w:color="auto"/>
              <w:right w:val="single" w:sz="8" w:space="0" w:color="auto"/>
            </w:tcBorders>
            <w:shd w:val="clear" w:color="auto" w:fill="auto"/>
            <w:vAlign w:val="center"/>
            <w:hideMark/>
          </w:tcPr>
          <w:p w:rsidR="00786E7E" w:rsidRPr="00786E7E" w:rsidRDefault="00786E7E" w:rsidP="00C14E42">
            <w:pPr>
              <w:rPr>
                <w:rFonts w:asciiTheme="minorHAnsi" w:hAnsiTheme="minorHAnsi"/>
              </w:rPr>
            </w:pPr>
            <w:r w:rsidRPr="00786E7E">
              <w:rPr>
                <w:rFonts w:asciiTheme="minorHAnsi" w:hAnsiTheme="minorHAnsi"/>
                <w:sz w:val="22"/>
                <w:szCs w:val="22"/>
              </w:rPr>
              <w:t>Nueva medida; datos anteriores del distrito no disponibles</w:t>
            </w:r>
          </w:p>
        </w:tc>
      </w:tr>
      <w:tr w:rsidR="00AB234D" w:rsidRPr="00786E7E" w:rsidTr="00AB234D">
        <w:trPr>
          <w:trHeight w:val="700"/>
        </w:trPr>
        <w:tc>
          <w:tcPr>
            <w:tcW w:w="821" w:type="pct"/>
            <w:vMerge/>
            <w:tcBorders>
              <w:top w:val="single" w:sz="8" w:space="0" w:color="auto"/>
              <w:left w:val="single" w:sz="8" w:space="0" w:color="auto"/>
              <w:bottom w:val="nil"/>
              <w:right w:val="single" w:sz="8" w:space="0" w:color="auto"/>
            </w:tcBorders>
            <w:vAlign w:val="center"/>
            <w:hideMark/>
          </w:tcPr>
          <w:p w:rsidR="00786E7E" w:rsidRPr="00786E7E" w:rsidRDefault="00786E7E" w:rsidP="00C14E42">
            <w:pPr>
              <w:rPr>
                <w:rFonts w:asciiTheme="minorHAnsi" w:hAnsiTheme="minorHAnsi"/>
                <w:b/>
                <w:bCs/>
                <w:color w:val="000000"/>
              </w:rPr>
            </w:pPr>
          </w:p>
        </w:tc>
        <w:tc>
          <w:tcPr>
            <w:tcW w:w="1449" w:type="pct"/>
            <w:tcBorders>
              <w:top w:val="nil"/>
              <w:left w:val="nil"/>
              <w:bottom w:val="single" w:sz="4" w:space="0" w:color="auto"/>
              <w:right w:val="single" w:sz="4" w:space="0" w:color="auto"/>
            </w:tcBorders>
            <w:shd w:val="clear" w:color="000000" w:fill="FFFFFF"/>
            <w:vAlign w:val="center"/>
            <w:hideMark/>
          </w:tcPr>
          <w:p w:rsidR="00786E7E" w:rsidRPr="00786E7E" w:rsidRDefault="00786E7E" w:rsidP="00C14E42">
            <w:pPr>
              <w:rPr>
                <w:rFonts w:asciiTheme="minorHAnsi" w:hAnsiTheme="minorHAnsi"/>
              </w:rPr>
            </w:pPr>
            <w:r w:rsidRPr="00786E7E">
              <w:rPr>
                <w:rFonts w:asciiTheme="minorHAnsi" w:hAnsiTheme="minorHAnsi"/>
                <w:sz w:val="22"/>
                <w:szCs w:val="22"/>
              </w:rPr>
              <w:t>Porcentaje de familias que informaron sentirse bienvenidas cuando visitan la escuela de su hijo</w:t>
            </w:r>
          </w:p>
        </w:tc>
        <w:tc>
          <w:tcPr>
            <w:tcW w:w="483" w:type="pct"/>
            <w:tcBorders>
              <w:top w:val="nil"/>
              <w:left w:val="nil"/>
              <w:bottom w:val="single" w:sz="4" w:space="0" w:color="auto"/>
              <w:right w:val="single" w:sz="4" w:space="0" w:color="auto"/>
            </w:tcBorders>
            <w:shd w:val="clear" w:color="000000" w:fill="DBE5F1"/>
            <w:noWrap/>
            <w:vAlign w:val="center"/>
            <w:hideMark/>
          </w:tcPr>
          <w:p w:rsidR="00786E7E" w:rsidRPr="00786E7E" w:rsidRDefault="00786E7E" w:rsidP="00C14E42">
            <w:pPr>
              <w:jc w:val="center"/>
              <w:rPr>
                <w:rFonts w:asciiTheme="minorHAnsi" w:hAnsiTheme="minorHAnsi"/>
              </w:rPr>
            </w:pPr>
            <w:r w:rsidRPr="00786E7E">
              <w:rPr>
                <w:rFonts w:asciiTheme="minorHAnsi" w:hAnsiTheme="minorHAnsi"/>
                <w:sz w:val="22"/>
                <w:szCs w:val="22"/>
              </w:rPr>
              <w:t>No Aplicable</w:t>
            </w:r>
          </w:p>
        </w:tc>
        <w:tc>
          <w:tcPr>
            <w:tcW w:w="483" w:type="pct"/>
            <w:tcBorders>
              <w:top w:val="nil"/>
              <w:left w:val="nil"/>
              <w:bottom w:val="single" w:sz="4" w:space="0" w:color="auto"/>
              <w:right w:val="single" w:sz="4" w:space="0" w:color="auto"/>
            </w:tcBorders>
            <w:shd w:val="clear" w:color="000000" w:fill="B8CCE4"/>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 xml:space="preserve">A ser determinado </w:t>
            </w:r>
          </w:p>
        </w:tc>
        <w:tc>
          <w:tcPr>
            <w:tcW w:w="483" w:type="pct"/>
            <w:tcBorders>
              <w:top w:val="nil"/>
              <w:left w:val="nil"/>
              <w:bottom w:val="single" w:sz="4" w:space="0" w:color="auto"/>
              <w:right w:val="single" w:sz="4" w:space="0" w:color="auto"/>
            </w:tcBorders>
            <w:shd w:val="clear" w:color="000000" w:fill="B8CCE4"/>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 xml:space="preserve">A ser determinado </w:t>
            </w:r>
          </w:p>
        </w:tc>
        <w:tc>
          <w:tcPr>
            <w:tcW w:w="483" w:type="pct"/>
            <w:tcBorders>
              <w:top w:val="nil"/>
              <w:left w:val="nil"/>
              <w:bottom w:val="single" w:sz="4" w:space="0" w:color="auto"/>
              <w:right w:val="single" w:sz="4" w:space="0" w:color="auto"/>
            </w:tcBorders>
            <w:shd w:val="clear" w:color="000000" w:fill="B8CCE4"/>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 xml:space="preserve">A ser determinado </w:t>
            </w:r>
          </w:p>
        </w:tc>
        <w:tc>
          <w:tcPr>
            <w:tcW w:w="797" w:type="pct"/>
            <w:tcBorders>
              <w:top w:val="nil"/>
              <w:left w:val="nil"/>
              <w:bottom w:val="single" w:sz="4" w:space="0" w:color="auto"/>
              <w:right w:val="single" w:sz="8" w:space="0" w:color="auto"/>
            </w:tcBorders>
            <w:shd w:val="clear" w:color="auto" w:fill="auto"/>
            <w:vAlign w:val="center"/>
            <w:hideMark/>
          </w:tcPr>
          <w:p w:rsidR="00786E7E" w:rsidRPr="00786E7E" w:rsidRDefault="00786E7E" w:rsidP="00C14E42">
            <w:pPr>
              <w:rPr>
                <w:rFonts w:asciiTheme="minorHAnsi" w:hAnsiTheme="minorHAnsi"/>
              </w:rPr>
            </w:pPr>
            <w:r w:rsidRPr="00786E7E">
              <w:rPr>
                <w:rFonts w:asciiTheme="minorHAnsi" w:hAnsiTheme="minorHAnsi"/>
                <w:sz w:val="22"/>
                <w:szCs w:val="22"/>
              </w:rPr>
              <w:t>Nueva medida; datos anteriores del distrito no disponibles</w:t>
            </w:r>
          </w:p>
        </w:tc>
      </w:tr>
      <w:tr w:rsidR="00AB234D" w:rsidRPr="00786E7E" w:rsidTr="00AB234D">
        <w:trPr>
          <w:trHeight w:val="502"/>
        </w:trPr>
        <w:tc>
          <w:tcPr>
            <w:tcW w:w="821" w:type="pct"/>
            <w:vMerge/>
            <w:tcBorders>
              <w:top w:val="single" w:sz="8" w:space="0" w:color="auto"/>
              <w:left w:val="single" w:sz="8" w:space="0" w:color="auto"/>
              <w:bottom w:val="nil"/>
              <w:right w:val="single" w:sz="8" w:space="0" w:color="auto"/>
            </w:tcBorders>
            <w:vAlign w:val="center"/>
            <w:hideMark/>
          </w:tcPr>
          <w:p w:rsidR="00786E7E" w:rsidRPr="00786E7E" w:rsidRDefault="00786E7E" w:rsidP="00C14E42">
            <w:pPr>
              <w:rPr>
                <w:rFonts w:asciiTheme="minorHAnsi" w:hAnsiTheme="minorHAnsi"/>
                <w:b/>
                <w:bCs/>
                <w:color w:val="000000"/>
              </w:rPr>
            </w:pPr>
          </w:p>
        </w:tc>
        <w:tc>
          <w:tcPr>
            <w:tcW w:w="1449" w:type="pct"/>
            <w:tcBorders>
              <w:top w:val="nil"/>
              <w:left w:val="nil"/>
              <w:bottom w:val="single" w:sz="4" w:space="0" w:color="auto"/>
              <w:right w:val="single" w:sz="4" w:space="0" w:color="auto"/>
            </w:tcBorders>
            <w:shd w:val="clear" w:color="000000" w:fill="FFFFFF"/>
            <w:vAlign w:val="center"/>
            <w:hideMark/>
          </w:tcPr>
          <w:p w:rsidR="00786E7E" w:rsidRPr="00786E7E" w:rsidRDefault="00786E7E" w:rsidP="00C14E42">
            <w:pPr>
              <w:rPr>
                <w:rFonts w:asciiTheme="minorHAnsi" w:hAnsiTheme="minorHAnsi"/>
              </w:rPr>
            </w:pPr>
            <w:r w:rsidRPr="00786E7E">
              <w:rPr>
                <w:rFonts w:asciiTheme="minorHAnsi" w:hAnsiTheme="minorHAnsi"/>
                <w:sz w:val="22"/>
                <w:szCs w:val="22"/>
              </w:rPr>
              <w:t>Porcentaje de familias que informaron recibir respuesta de la oficina central y de consultas académicas de manera oportuna</w:t>
            </w:r>
          </w:p>
        </w:tc>
        <w:tc>
          <w:tcPr>
            <w:tcW w:w="483" w:type="pct"/>
            <w:tcBorders>
              <w:top w:val="nil"/>
              <w:left w:val="nil"/>
              <w:bottom w:val="single" w:sz="4" w:space="0" w:color="auto"/>
              <w:right w:val="single" w:sz="4" w:space="0" w:color="auto"/>
            </w:tcBorders>
            <w:shd w:val="clear" w:color="000000" w:fill="DBE5F1"/>
            <w:noWrap/>
            <w:vAlign w:val="center"/>
            <w:hideMark/>
          </w:tcPr>
          <w:p w:rsidR="00786E7E" w:rsidRPr="00786E7E" w:rsidRDefault="00786E7E" w:rsidP="00C14E42">
            <w:pPr>
              <w:jc w:val="center"/>
              <w:rPr>
                <w:rFonts w:asciiTheme="minorHAnsi" w:hAnsiTheme="minorHAnsi"/>
              </w:rPr>
            </w:pPr>
            <w:r w:rsidRPr="00786E7E">
              <w:rPr>
                <w:rFonts w:asciiTheme="minorHAnsi" w:hAnsiTheme="minorHAnsi"/>
                <w:sz w:val="22"/>
                <w:szCs w:val="22"/>
              </w:rPr>
              <w:t>No Aplicable</w:t>
            </w:r>
          </w:p>
        </w:tc>
        <w:tc>
          <w:tcPr>
            <w:tcW w:w="483" w:type="pct"/>
            <w:tcBorders>
              <w:top w:val="nil"/>
              <w:left w:val="nil"/>
              <w:bottom w:val="single" w:sz="4" w:space="0" w:color="auto"/>
              <w:right w:val="single" w:sz="4" w:space="0" w:color="auto"/>
            </w:tcBorders>
            <w:shd w:val="clear" w:color="000000" w:fill="B8CCE4"/>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 xml:space="preserve">A ser determinado </w:t>
            </w:r>
          </w:p>
        </w:tc>
        <w:tc>
          <w:tcPr>
            <w:tcW w:w="483" w:type="pct"/>
            <w:tcBorders>
              <w:top w:val="nil"/>
              <w:left w:val="nil"/>
              <w:bottom w:val="single" w:sz="4" w:space="0" w:color="auto"/>
              <w:right w:val="single" w:sz="4" w:space="0" w:color="auto"/>
            </w:tcBorders>
            <w:shd w:val="clear" w:color="000000" w:fill="B8CCE4"/>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 xml:space="preserve">A ser determinado </w:t>
            </w:r>
          </w:p>
        </w:tc>
        <w:tc>
          <w:tcPr>
            <w:tcW w:w="483" w:type="pct"/>
            <w:tcBorders>
              <w:top w:val="nil"/>
              <w:left w:val="nil"/>
              <w:bottom w:val="single" w:sz="4" w:space="0" w:color="auto"/>
              <w:right w:val="single" w:sz="4" w:space="0" w:color="auto"/>
            </w:tcBorders>
            <w:shd w:val="clear" w:color="000000" w:fill="B8CCE4"/>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 xml:space="preserve">A ser determinado </w:t>
            </w:r>
          </w:p>
        </w:tc>
        <w:tc>
          <w:tcPr>
            <w:tcW w:w="797" w:type="pct"/>
            <w:tcBorders>
              <w:top w:val="nil"/>
              <w:left w:val="nil"/>
              <w:bottom w:val="single" w:sz="4" w:space="0" w:color="auto"/>
              <w:right w:val="single" w:sz="8" w:space="0" w:color="auto"/>
            </w:tcBorders>
            <w:shd w:val="clear" w:color="auto" w:fill="auto"/>
            <w:vAlign w:val="center"/>
            <w:hideMark/>
          </w:tcPr>
          <w:p w:rsidR="00786E7E" w:rsidRPr="00786E7E" w:rsidRDefault="00786E7E" w:rsidP="00C14E42">
            <w:pPr>
              <w:rPr>
                <w:rFonts w:asciiTheme="minorHAnsi" w:hAnsiTheme="minorHAnsi"/>
              </w:rPr>
            </w:pPr>
            <w:r w:rsidRPr="00786E7E">
              <w:rPr>
                <w:rFonts w:asciiTheme="minorHAnsi" w:hAnsiTheme="minorHAnsi"/>
                <w:sz w:val="22"/>
                <w:szCs w:val="22"/>
              </w:rPr>
              <w:t>Nueva medida; datos anteriores del distrito no disponibles</w:t>
            </w:r>
          </w:p>
        </w:tc>
      </w:tr>
      <w:tr w:rsidR="00AB234D" w:rsidRPr="00786E7E" w:rsidTr="00AB234D">
        <w:trPr>
          <w:trHeight w:val="214"/>
        </w:trPr>
        <w:tc>
          <w:tcPr>
            <w:tcW w:w="821" w:type="pct"/>
            <w:vMerge/>
            <w:tcBorders>
              <w:top w:val="single" w:sz="8" w:space="0" w:color="auto"/>
              <w:left w:val="single" w:sz="8" w:space="0" w:color="auto"/>
              <w:bottom w:val="nil"/>
              <w:right w:val="single" w:sz="8" w:space="0" w:color="auto"/>
            </w:tcBorders>
            <w:vAlign w:val="center"/>
            <w:hideMark/>
          </w:tcPr>
          <w:p w:rsidR="00786E7E" w:rsidRPr="00786E7E" w:rsidRDefault="00786E7E" w:rsidP="00C14E42">
            <w:pPr>
              <w:rPr>
                <w:rFonts w:asciiTheme="minorHAnsi" w:hAnsiTheme="minorHAnsi"/>
                <w:b/>
                <w:bCs/>
                <w:color w:val="000000"/>
              </w:rPr>
            </w:pPr>
          </w:p>
        </w:tc>
        <w:tc>
          <w:tcPr>
            <w:tcW w:w="1449" w:type="pct"/>
            <w:tcBorders>
              <w:top w:val="nil"/>
              <w:left w:val="nil"/>
              <w:bottom w:val="single" w:sz="8" w:space="0" w:color="auto"/>
              <w:right w:val="single" w:sz="4" w:space="0" w:color="auto"/>
            </w:tcBorders>
            <w:shd w:val="clear" w:color="000000" w:fill="FFFFFF"/>
            <w:vAlign w:val="center"/>
            <w:hideMark/>
          </w:tcPr>
          <w:p w:rsidR="00786E7E" w:rsidRPr="00786E7E" w:rsidRDefault="00786E7E" w:rsidP="00C14E42">
            <w:pPr>
              <w:rPr>
                <w:rFonts w:asciiTheme="minorHAnsi" w:hAnsiTheme="minorHAnsi"/>
              </w:rPr>
            </w:pPr>
            <w:r w:rsidRPr="00786E7E">
              <w:rPr>
                <w:rFonts w:asciiTheme="minorHAnsi" w:hAnsiTheme="minorHAnsi"/>
                <w:sz w:val="22"/>
                <w:szCs w:val="22"/>
              </w:rPr>
              <w:t>Porcentaje de profesores que llevan a cabo al menos tres visitas a los hogares durante el transcurso del año</w:t>
            </w:r>
          </w:p>
        </w:tc>
        <w:tc>
          <w:tcPr>
            <w:tcW w:w="483" w:type="pct"/>
            <w:tcBorders>
              <w:top w:val="nil"/>
              <w:left w:val="nil"/>
              <w:bottom w:val="single" w:sz="4" w:space="0" w:color="auto"/>
              <w:right w:val="single" w:sz="4" w:space="0" w:color="auto"/>
            </w:tcBorders>
            <w:shd w:val="clear" w:color="000000" w:fill="DBE5F1"/>
            <w:noWrap/>
            <w:vAlign w:val="center"/>
            <w:hideMark/>
          </w:tcPr>
          <w:p w:rsidR="00786E7E" w:rsidRPr="00786E7E" w:rsidRDefault="00786E7E" w:rsidP="00C14E42">
            <w:pPr>
              <w:jc w:val="center"/>
              <w:rPr>
                <w:rFonts w:asciiTheme="minorHAnsi" w:hAnsiTheme="minorHAnsi"/>
              </w:rPr>
            </w:pPr>
            <w:r w:rsidRPr="00786E7E">
              <w:rPr>
                <w:rFonts w:asciiTheme="minorHAnsi" w:hAnsiTheme="minorHAnsi"/>
                <w:sz w:val="22"/>
                <w:szCs w:val="22"/>
              </w:rPr>
              <w:t>No Aplicable</w:t>
            </w:r>
          </w:p>
        </w:tc>
        <w:tc>
          <w:tcPr>
            <w:tcW w:w="483" w:type="pct"/>
            <w:tcBorders>
              <w:top w:val="nil"/>
              <w:left w:val="nil"/>
              <w:bottom w:val="single" w:sz="4" w:space="0" w:color="auto"/>
              <w:right w:val="single" w:sz="4" w:space="0" w:color="auto"/>
            </w:tcBorders>
            <w:shd w:val="clear" w:color="000000" w:fill="B8CCE4"/>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 xml:space="preserve">A ser determinado </w:t>
            </w:r>
          </w:p>
        </w:tc>
        <w:tc>
          <w:tcPr>
            <w:tcW w:w="483" w:type="pct"/>
            <w:tcBorders>
              <w:top w:val="nil"/>
              <w:left w:val="nil"/>
              <w:bottom w:val="single" w:sz="4" w:space="0" w:color="auto"/>
              <w:right w:val="single" w:sz="4" w:space="0" w:color="auto"/>
            </w:tcBorders>
            <w:shd w:val="clear" w:color="000000" w:fill="B8CCE4"/>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 xml:space="preserve">A ser determinado </w:t>
            </w:r>
          </w:p>
        </w:tc>
        <w:tc>
          <w:tcPr>
            <w:tcW w:w="483" w:type="pct"/>
            <w:tcBorders>
              <w:top w:val="nil"/>
              <w:left w:val="nil"/>
              <w:bottom w:val="single" w:sz="4" w:space="0" w:color="auto"/>
              <w:right w:val="single" w:sz="4" w:space="0" w:color="auto"/>
            </w:tcBorders>
            <w:shd w:val="clear" w:color="000000" w:fill="B8CCE4"/>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 xml:space="preserve">A ser determinado </w:t>
            </w:r>
          </w:p>
        </w:tc>
        <w:tc>
          <w:tcPr>
            <w:tcW w:w="797" w:type="pct"/>
            <w:tcBorders>
              <w:top w:val="nil"/>
              <w:left w:val="nil"/>
              <w:bottom w:val="single" w:sz="4" w:space="0" w:color="auto"/>
              <w:right w:val="single" w:sz="8" w:space="0" w:color="auto"/>
            </w:tcBorders>
            <w:shd w:val="clear" w:color="auto" w:fill="auto"/>
            <w:vAlign w:val="center"/>
            <w:hideMark/>
          </w:tcPr>
          <w:p w:rsidR="00786E7E" w:rsidRPr="00786E7E" w:rsidRDefault="00786E7E" w:rsidP="00C14E42">
            <w:pPr>
              <w:rPr>
                <w:rFonts w:asciiTheme="minorHAnsi" w:hAnsiTheme="minorHAnsi"/>
              </w:rPr>
            </w:pPr>
            <w:r w:rsidRPr="00786E7E">
              <w:rPr>
                <w:rFonts w:asciiTheme="minorHAnsi" w:hAnsiTheme="minorHAnsi"/>
                <w:sz w:val="22"/>
                <w:szCs w:val="22"/>
              </w:rPr>
              <w:t>Nueva medida; datos anteriores del distrito no disponibles</w:t>
            </w:r>
          </w:p>
        </w:tc>
      </w:tr>
      <w:tr w:rsidR="00AB234D" w:rsidRPr="00786E7E" w:rsidTr="00AB234D">
        <w:trPr>
          <w:trHeight w:val="525"/>
        </w:trPr>
        <w:tc>
          <w:tcPr>
            <w:tcW w:w="821" w:type="pct"/>
            <w:vMerge w:val="restart"/>
            <w:tcBorders>
              <w:top w:val="single" w:sz="8" w:space="0" w:color="auto"/>
              <w:left w:val="single" w:sz="8" w:space="0" w:color="auto"/>
              <w:bottom w:val="nil"/>
              <w:right w:val="single" w:sz="8" w:space="0" w:color="auto"/>
            </w:tcBorders>
            <w:shd w:val="clear" w:color="auto" w:fill="auto"/>
            <w:hideMark/>
          </w:tcPr>
          <w:p w:rsidR="00786E7E" w:rsidRPr="00786E7E" w:rsidRDefault="00786E7E" w:rsidP="00C14E42">
            <w:pPr>
              <w:rPr>
                <w:rFonts w:asciiTheme="minorHAnsi" w:hAnsiTheme="minorHAnsi"/>
                <w:b/>
                <w:bCs/>
                <w:color w:val="000000"/>
              </w:rPr>
            </w:pPr>
            <w:r w:rsidRPr="00786E7E">
              <w:rPr>
                <w:rFonts w:asciiTheme="minorHAnsi" w:hAnsiTheme="minorHAnsi"/>
                <w:b/>
                <w:bCs/>
                <w:color w:val="000000"/>
                <w:sz w:val="22"/>
                <w:szCs w:val="22"/>
              </w:rPr>
              <w:t>(11) Construcción de una cultura de éxito académico entre los estudiantes</w:t>
            </w:r>
          </w:p>
        </w:tc>
        <w:tc>
          <w:tcPr>
            <w:tcW w:w="1449" w:type="pct"/>
            <w:tcBorders>
              <w:top w:val="nil"/>
              <w:left w:val="nil"/>
              <w:bottom w:val="single" w:sz="4" w:space="0" w:color="auto"/>
              <w:right w:val="single" w:sz="4" w:space="0" w:color="auto"/>
            </w:tcBorders>
            <w:shd w:val="clear" w:color="000000" w:fill="FFFFFF"/>
            <w:vAlign w:val="center"/>
            <w:hideMark/>
          </w:tcPr>
          <w:p w:rsidR="00786E7E" w:rsidRPr="00786E7E" w:rsidRDefault="00786E7E" w:rsidP="00C14E42">
            <w:pPr>
              <w:rPr>
                <w:rFonts w:asciiTheme="minorHAnsi" w:hAnsiTheme="minorHAnsi"/>
              </w:rPr>
            </w:pPr>
            <w:r w:rsidRPr="00786E7E">
              <w:rPr>
                <w:rFonts w:asciiTheme="minorHAnsi" w:hAnsiTheme="minorHAnsi"/>
                <w:sz w:val="22"/>
                <w:szCs w:val="22"/>
              </w:rPr>
              <w:t>Porcentaje de estudiantes que informaron que la mayoría de los estudiantes en sus clases se esfuerzan por obtener buenas calificaciones</w:t>
            </w:r>
          </w:p>
        </w:tc>
        <w:tc>
          <w:tcPr>
            <w:tcW w:w="483" w:type="pct"/>
            <w:tcBorders>
              <w:top w:val="single" w:sz="8" w:space="0" w:color="auto"/>
              <w:left w:val="nil"/>
              <w:bottom w:val="single" w:sz="4" w:space="0" w:color="auto"/>
              <w:right w:val="single" w:sz="4" w:space="0" w:color="auto"/>
            </w:tcBorders>
            <w:shd w:val="clear" w:color="000000" w:fill="DBE5F1"/>
            <w:noWrap/>
            <w:vAlign w:val="center"/>
            <w:hideMark/>
          </w:tcPr>
          <w:p w:rsidR="00786E7E" w:rsidRPr="00786E7E" w:rsidRDefault="00786E7E" w:rsidP="00C14E42">
            <w:pPr>
              <w:jc w:val="center"/>
              <w:rPr>
                <w:rFonts w:asciiTheme="minorHAnsi" w:hAnsiTheme="minorHAnsi"/>
              </w:rPr>
            </w:pPr>
            <w:r w:rsidRPr="00786E7E">
              <w:rPr>
                <w:rFonts w:asciiTheme="minorHAnsi" w:hAnsiTheme="minorHAnsi"/>
                <w:sz w:val="22"/>
                <w:szCs w:val="22"/>
              </w:rPr>
              <w:t>No Aplicable</w:t>
            </w:r>
          </w:p>
        </w:tc>
        <w:tc>
          <w:tcPr>
            <w:tcW w:w="483" w:type="pct"/>
            <w:tcBorders>
              <w:top w:val="nil"/>
              <w:left w:val="nil"/>
              <w:bottom w:val="single" w:sz="4" w:space="0" w:color="auto"/>
              <w:right w:val="single" w:sz="4" w:space="0" w:color="auto"/>
            </w:tcBorders>
            <w:shd w:val="clear" w:color="000000" w:fill="B8CCE4"/>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 xml:space="preserve">A ser determinado </w:t>
            </w:r>
          </w:p>
        </w:tc>
        <w:tc>
          <w:tcPr>
            <w:tcW w:w="483" w:type="pct"/>
            <w:tcBorders>
              <w:top w:val="nil"/>
              <w:left w:val="nil"/>
              <w:bottom w:val="single" w:sz="4" w:space="0" w:color="auto"/>
              <w:right w:val="single" w:sz="4" w:space="0" w:color="auto"/>
            </w:tcBorders>
            <w:shd w:val="clear" w:color="000000" w:fill="B8CCE4"/>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 xml:space="preserve">A ser determinado </w:t>
            </w:r>
          </w:p>
        </w:tc>
        <w:tc>
          <w:tcPr>
            <w:tcW w:w="483" w:type="pct"/>
            <w:tcBorders>
              <w:top w:val="nil"/>
              <w:left w:val="nil"/>
              <w:bottom w:val="single" w:sz="4" w:space="0" w:color="auto"/>
              <w:right w:val="single" w:sz="4" w:space="0" w:color="auto"/>
            </w:tcBorders>
            <w:shd w:val="clear" w:color="000000" w:fill="B8CCE4"/>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 xml:space="preserve">A ser determinado </w:t>
            </w:r>
          </w:p>
        </w:tc>
        <w:tc>
          <w:tcPr>
            <w:tcW w:w="797" w:type="pct"/>
            <w:tcBorders>
              <w:top w:val="nil"/>
              <w:left w:val="nil"/>
              <w:bottom w:val="single" w:sz="4" w:space="0" w:color="auto"/>
              <w:right w:val="single" w:sz="8" w:space="0" w:color="auto"/>
            </w:tcBorders>
            <w:shd w:val="clear" w:color="auto" w:fill="auto"/>
            <w:vAlign w:val="center"/>
            <w:hideMark/>
          </w:tcPr>
          <w:p w:rsidR="00786E7E" w:rsidRPr="00786E7E" w:rsidRDefault="00786E7E" w:rsidP="00C14E42">
            <w:pPr>
              <w:rPr>
                <w:rFonts w:asciiTheme="minorHAnsi" w:hAnsiTheme="minorHAnsi"/>
              </w:rPr>
            </w:pPr>
            <w:r w:rsidRPr="00786E7E">
              <w:rPr>
                <w:rFonts w:asciiTheme="minorHAnsi" w:hAnsiTheme="minorHAnsi"/>
                <w:sz w:val="22"/>
                <w:szCs w:val="22"/>
              </w:rPr>
              <w:t>Nueva medida; datos anteriores del distrito no disponibles</w:t>
            </w:r>
          </w:p>
        </w:tc>
      </w:tr>
      <w:tr w:rsidR="00AB234D" w:rsidRPr="00786E7E" w:rsidTr="00AB234D">
        <w:trPr>
          <w:trHeight w:val="552"/>
        </w:trPr>
        <w:tc>
          <w:tcPr>
            <w:tcW w:w="821" w:type="pct"/>
            <w:vMerge/>
            <w:tcBorders>
              <w:top w:val="single" w:sz="8" w:space="0" w:color="auto"/>
              <w:left w:val="single" w:sz="8" w:space="0" w:color="auto"/>
              <w:bottom w:val="nil"/>
              <w:right w:val="single" w:sz="8" w:space="0" w:color="auto"/>
            </w:tcBorders>
            <w:vAlign w:val="center"/>
            <w:hideMark/>
          </w:tcPr>
          <w:p w:rsidR="00786E7E" w:rsidRPr="00786E7E" w:rsidRDefault="00786E7E" w:rsidP="00C14E42">
            <w:pPr>
              <w:rPr>
                <w:rFonts w:asciiTheme="minorHAnsi" w:hAnsiTheme="minorHAnsi"/>
                <w:b/>
                <w:bCs/>
                <w:color w:val="000000"/>
              </w:rPr>
            </w:pPr>
          </w:p>
        </w:tc>
        <w:tc>
          <w:tcPr>
            <w:tcW w:w="1449" w:type="pct"/>
            <w:tcBorders>
              <w:top w:val="nil"/>
              <w:left w:val="nil"/>
              <w:bottom w:val="single" w:sz="4" w:space="0" w:color="auto"/>
              <w:right w:val="single" w:sz="4" w:space="0" w:color="auto"/>
            </w:tcBorders>
            <w:shd w:val="clear" w:color="000000" w:fill="FFFFFF"/>
            <w:vAlign w:val="center"/>
            <w:hideMark/>
          </w:tcPr>
          <w:p w:rsidR="00786E7E" w:rsidRPr="00786E7E" w:rsidRDefault="00786E7E" w:rsidP="00C14E42">
            <w:pPr>
              <w:rPr>
                <w:rFonts w:asciiTheme="minorHAnsi" w:hAnsiTheme="minorHAnsi"/>
              </w:rPr>
            </w:pPr>
            <w:r w:rsidRPr="00786E7E">
              <w:rPr>
                <w:rFonts w:asciiTheme="minorHAnsi" w:hAnsiTheme="minorHAnsi"/>
                <w:sz w:val="22"/>
                <w:szCs w:val="22"/>
              </w:rPr>
              <w:t xml:space="preserve">Porcentaje de estudiantes que informan que logran obtener la ayuda necesaria para tener éxito en la escuela </w:t>
            </w:r>
          </w:p>
        </w:tc>
        <w:tc>
          <w:tcPr>
            <w:tcW w:w="483" w:type="pct"/>
            <w:tcBorders>
              <w:top w:val="nil"/>
              <w:left w:val="nil"/>
              <w:bottom w:val="single" w:sz="4" w:space="0" w:color="auto"/>
              <w:right w:val="single" w:sz="4" w:space="0" w:color="auto"/>
            </w:tcBorders>
            <w:shd w:val="clear" w:color="000000" w:fill="DBE5F1"/>
            <w:noWrap/>
            <w:vAlign w:val="center"/>
            <w:hideMark/>
          </w:tcPr>
          <w:p w:rsidR="00786E7E" w:rsidRPr="00786E7E" w:rsidRDefault="00786E7E" w:rsidP="00C14E42">
            <w:pPr>
              <w:jc w:val="center"/>
              <w:rPr>
                <w:rFonts w:asciiTheme="minorHAnsi" w:hAnsiTheme="minorHAnsi"/>
              </w:rPr>
            </w:pPr>
            <w:r w:rsidRPr="00786E7E">
              <w:rPr>
                <w:rFonts w:asciiTheme="minorHAnsi" w:hAnsiTheme="minorHAnsi"/>
                <w:sz w:val="22"/>
                <w:szCs w:val="22"/>
              </w:rPr>
              <w:t>No Aplicable</w:t>
            </w:r>
          </w:p>
        </w:tc>
        <w:tc>
          <w:tcPr>
            <w:tcW w:w="483" w:type="pct"/>
            <w:tcBorders>
              <w:top w:val="nil"/>
              <w:left w:val="nil"/>
              <w:bottom w:val="single" w:sz="4" w:space="0" w:color="auto"/>
              <w:right w:val="single" w:sz="4" w:space="0" w:color="auto"/>
            </w:tcBorders>
            <w:shd w:val="clear" w:color="000000" w:fill="B8CCE4"/>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 xml:space="preserve">A ser determinado </w:t>
            </w:r>
          </w:p>
        </w:tc>
        <w:tc>
          <w:tcPr>
            <w:tcW w:w="483" w:type="pct"/>
            <w:tcBorders>
              <w:top w:val="nil"/>
              <w:left w:val="nil"/>
              <w:bottom w:val="single" w:sz="4" w:space="0" w:color="auto"/>
              <w:right w:val="single" w:sz="4" w:space="0" w:color="auto"/>
            </w:tcBorders>
            <w:shd w:val="clear" w:color="000000" w:fill="B8CCE4"/>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 xml:space="preserve">A ser determinado </w:t>
            </w:r>
          </w:p>
        </w:tc>
        <w:tc>
          <w:tcPr>
            <w:tcW w:w="483" w:type="pct"/>
            <w:tcBorders>
              <w:top w:val="nil"/>
              <w:left w:val="nil"/>
              <w:bottom w:val="single" w:sz="4" w:space="0" w:color="auto"/>
              <w:right w:val="single" w:sz="4" w:space="0" w:color="auto"/>
            </w:tcBorders>
            <w:shd w:val="clear" w:color="000000" w:fill="B8CCE4"/>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 xml:space="preserve">A ser determinado </w:t>
            </w:r>
          </w:p>
        </w:tc>
        <w:tc>
          <w:tcPr>
            <w:tcW w:w="797" w:type="pct"/>
            <w:tcBorders>
              <w:top w:val="nil"/>
              <w:left w:val="nil"/>
              <w:bottom w:val="single" w:sz="4" w:space="0" w:color="auto"/>
              <w:right w:val="single" w:sz="8" w:space="0" w:color="auto"/>
            </w:tcBorders>
            <w:shd w:val="clear" w:color="auto" w:fill="auto"/>
            <w:vAlign w:val="center"/>
            <w:hideMark/>
          </w:tcPr>
          <w:p w:rsidR="00786E7E" w:rsidRPr="00786E7E" w:rsidRDefault="00786E7E" w:rsidP="00C14E42">
            <w:pPr>
              <w:rPr>
                <w:rFonts w:asciiTheme="minorHAnsi" w:hAnsiTheme="minorHAnsi"/>
              </w:rPr>
            </w:pPr>
            <w:r w:rsidRPr="00786E7E">
              <w:rPr>
                <w:rFonts w:asciiTheme="minorHAnsi" w:hAnsiTheme="minorHAnsi"/>
                <w:sz w:val="22"/>
                <w:szCs w:val="22"/>
              </w:rPr>
              <w:t>Nueva medida; datos anteriores del distrito no disponibles</w:t>
            </w:r>
          </w:p>
        </w:tc>
      </w:tr>
      <w:tr w:rsidR="00AB234D" w:rsidRPr="00786E7E" w:rsidTr="00AB234D">
        <w:trPr>
          <w:trHeight w:val="564"/>
        </w:trPr>
        <w:tc>
          <w:tcPr>
            <w:tcW w:w="821" w:type="pct"/>
            <w:vMerge/>
            <w:tcBorders>
              <w:top w:val="single" w:sz="8" w:space="0" w:color="auto"/>
              <w:left w:val="single" w:sz="8" w:space="0" w:color="auto"/>
              <w:bottom w:val="single" w:sz="8" w:space="0" w:color="auto"/>
              <w:right w:val="single" w:sz="8" w:space="0" w:color="auto"/>
            </w:tcBorders>
            <w:vAlign w:val="center"/>
            <w:hideMark/>
          </w:tcPr>
          <w:p w:rsidR="00786E7E" w:rsidRPr="00786E7E" w:rsidRDefault="00786E7E" w:rsidP="00C14E42">
            <w:pPr>
              <w:rPr>
                <w:rFonts w:asciiTheme="minorHAnsi" w:hAnsiTheme="minorHAnsi"/>
                <w:b/>
                <w:bCs/>
                <w:color w:val="000000"/>
              </w:rPr>
            </w:pPr>
          </w:p>
        </w:tc>
        <w:tc>
          <w:tcPr>
            <w:tcW w:w="1449" w:type="pct"/>
            <w:tcBorders>
              <w:top w:val="nil"/>
              <w:left w:val="nil"/>
              <w:bottom w:val="single" w:sz="8" w:space="0" w:color="auto"/>
              <w:right w:val="single" w:sz="4" w:space="0" w:color="auto"/>
            </w:tcBorders>
            <w:shd w:val="clear" w:color="000000" w:fill="FFFFFF"/>
            <w:vAlign w:val="center"/>
            <w:hideMark/>
          </w:tcPr>
          <w:p w:rsidR="00786E7E" w:rsidRPr="00786E7E" w:rsidRDefault="00786E7E" w:rsidP="00C14E42">
            <w:pPr>
              <w:rPr>
                <w:rFonts w:asciiTheme="minorHAnsi" w:hAnsiTheme="minorHAnsi"/>
              </w:rPr>
            </w:pPr>
            <w:r w:rsidRPr="00786E7E">
              <w:rPr>
                <w:rFonts w:asciiTheme="minorHAnsi" w:hAnsiTheme="minorHAnsi"/>
                <w:sz w:val="22"/>
                <w:szCs w:val="22"/>
              </w:rPr>
              <w:t>Porcentaje de estudiantes que informan que sus clases realmente los hacen pensar</w:t>
            </w:r>
          </w:p>
        </w:tc>
        <w:tc>
          <w:tcPr>
            <w:tcW w:w="483" w:type="pct"/>
            <w:tcBorders>
              <w:top w:val="nil"/>
              <w:left w:val="nil"/>
              <w:bottom w:val="single" w:sz="8" w:space="0" w:color="auto"/>
              <w:right w:val="single" w:sz="4" w:space="0" w:color="auto"/>
            </w:tcBorders>
            <w:shd w:val="clear" w:color="000000" w:fill="DBE5F1"/>
            <w:noWrap/>
            <w:vAlign w:val="center"/>
            <w:hideMark/>
          </w:tcPr>
          <w:p w:rsidR="00786E7E" w:rsidRPr="00786E7E" w:rsidRDefault="00786E7E" w:rsidP="00C14E42">
            <w:pPr>
              <w:jc w:val="center"/>
              <w:rPr>
                <w:rFonts w:asciiTheme="minorHAnsi" w:hAnsiTheme="minorHAnsi"/>
              </w:rPr>
            </w:pPr>
            <w:r w:rsidRPr="00786E7E">
              <w:rPr>
                <w:rFonts w:asciiTheme="minorHAnsi" w:hAnsiTheme="minorHAnsi"/>
                <w:sz w:val="22"/>
                <w:szCs w:val="22"/>
              </w:rPr>
              <w:t>No Aplicable</w:t>
            </w:r>
          </w:p>
        </w:tc>
        <w:tc>
          <w:tcPr>
            <w:tcW w:w="483" w:type="pct"/>
            <w:tcBorders>
              <w:top w:val="nil"/>
              <w:left w:val="nil"/>
              <w:bottom w:val="single" w:sz="8" w:space="0" w:color="auto"/>
              <w:right w:val="single" w:sz="4" w:space="0" w:color="auto"/>
            </w:tcBorders>
            <w:shd w:val="clear" w:color="000000" w:fill="B8CCE4"/>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 xml:space="preserve">A ser determinado </w:t>
            </w:r>
          </w:p>
        </w:tc>
        <w:tc>
          <w:tcPr>
            <w:tcW w:w="483" w:type="pct"/>
            <w:tcBorders>
              <w:top w:val="nil"/>
              <w:left w:val="nil"/>
              <w:bottom w:val="single" w:sz="8" w:space="0" w:color="auto"/>
              <w:right w:val="single" w:sz="4" w:space="0" w:color="auto"/>
            </w:tcBorders>
            <w:shd w:val="clear" w:color="000000" w:fill="B8CCE4"/>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 xml:space="preserve">A ser determinado </w:t>
            </w:r>
          </w:p>
        </w:tc>
        <w:tc>
          <w:tcPr>
            <w:tcW w:w="483" w:type="pct"/>
            <w:tcBorders>
              <w:top w:val="nil"/>
              <w:left w:val="nil"/>
              <w:bottom w:val="single" w:sz="8" w:space="0" w:color="auto"/>
              <w:right w:val="single" w:sz="4" w:space="0" w:color="auto"/>
            </w:tcBorders>
            <w:shd w:val="clear" w:color="000000" w:fill="B8CCE4"/>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 xml:space="preserve">A ser determinado </w:t>
            </w:r>
          </w:p>
        </w:tc>
        <w:tc>
          <w:tcPr>
            <w:tcW w:w="797" w:type="pct"/>
            <w:tcBorders>
              <w:top w:val="nil"/>
              <w:left w:val="nil"/>
              <w:bottom w:val="single" w:sz="8" w:space="0" w:color="auto"/>
              <w:right w:val="single" w:sz="8" w:space="0" w:color="auto"/>
            </w:tcBorders>
            <w:shd w:val="clear" w:color="auto" w:fill="auto"/>
            <w:vAlign w:val="center"/>
            <w:hideMark/>
          </w:tcPr>
          <w:p w:rsidR="00786E7E" w:rsidRPr="00786E7E" w:rsidRDefault="00786E7E" w:rsidP="00C14E42">
            <w:pPr>
              <w:rPr>
                <w:rFonts w:asciiTheme="minorHAnsi" w:hAnsiTheme="minorHAnsi"/>
              </w:rPr>
            </w:pPr>
            <w:r w:rsidRPr="00786E7E">
              <w:rPr>
                <w:rFonts w:asciiTheme="minorHAnsi" w:hAnsiTheme="minorHAnsi"/>
                <w:sz w:val="22"/>
                <w:szCs w:val="22"/>
              </w:rPr>
              <w:t>Nueva medida; datos anteriores del distrito no disponibles</w:t>
            </w:r>
          </w:p>
        </w:tc>
      </w:tr>
    </w:tbl>
    <w:p w:rsidR="006F7B83" w:rsidRDefault="006F7B83">
      <w:r>
        <w:br w:type="page"/>
      </w:r>
    </w:p>
    <w:tbl>
      <w:tblPr>
        <w:tblW w:w="5000" w:type="pct"/>
        <w:tblLayout w:type="fixed"/>
        <w:tblLook w:val="04A0"/>
      </w:tblPr>
      <w:tblGrid>
        <w:gridCol w:w="2446"/>
        <w:gridCol w:w="4322"/>
        <w:gridCol w:w="1440"/>
        <w:gridCol w:w="1440"/>
        <w:gridCol w:w="1440"/>
        <w:gridCol w:w="1440"/>
        <w:gridCol w:w="2376"/>
      </w:tblGrid>
      <w:tr w:rsidR="006F7B83" w:rsidRPr="00786E7E" w:rsidTr="00080971">
        <w:trPr>
          <w:trHeight w:val="405"/>
        </w:trPr>
        <w:tc>
          <w:tcPr>
            <w:tcW w:w="2271" w:type="pct"/>
            <w:gridSpan w:val="2"/>
            <w:tcBorders>
              <w:top w:val="single" w:sz="8" w:space="0" w:color="auto"/>
              <w:left w:val="single" w:sz="8" w:space="0" w:color="auto"/>
              <w:bottom w:val="nil"/>
              <w:right w:val="nil"/>
            </w:tcBorders>
            <w:shd w:val="clear" w:color="000000" w:fill="F2F2F2"/>
            <w:noWrap/>
            <w:vAlign w:val="center"/>
            <w:hideMark/>
          </w:tcPr>
          <w:p w:rsidR="006F7B83" w:rsidRPr="00786E7E" w:rsidRDefault="006F7B83" w:rsidP="00080971">
            <w:pPr>
              <w:rPr>
                <w:rFonts w:asciiTheme="minorHAnsi" w:hAnsiTheme="minorHAnsi"/>
                <w:b/>
                <w:bCs/>
                <w:color w:val="000000"/>
              </w:rPr>
            </w:pPr>
            <w:r w:rsidRPr="00786E7E">
              <w:rPr>
                <w:rFonts w:asciiTheme="minorHAnsi" w:hAnsiTheme="minorHAnsi"/>
                <w:b/>
                <w:bCs/>
                <w:color w:val="000000"/>
                <w:sz w:val="22"/>
                <w:szCs w:val="22"/>
              </w:rPr>
              <w:lastRenderedPageBreak/>
              <w:t>Apéndice B: Metas Anuales Cuantificables</w:t>
            </w:r>
          </w:p>
        </w:tc>
        <w:tc>
          <w:tcPr>
            <w:tcW w:w="483" w:type="pct"/>
            <w:tcBorders>
              <w:top w:val="single" w:sz="8" w:space="0" w:color="auto"/>
              <w:left w:val="nil"/>
              <w:bottom w:val="nil"/>
              <w:right w:val="nil"/>
            </w:tcBorders>
            <w:shd w:val="clear" w:color="000000" w:fill="F2F2F2"/>
            <w:noWrap/>
            <w:vAlign w:val="center"/>
            <w:hideMark/>
          </w:tcPr>
          <w:p w:rsidR="006F7B83" w:rsidRPr="00786E7E" w:rsidRDefault="006F7B83" w:rsidP="00080971">
            <w:pPr>
              <w:jc w:val="center"/>
              <w:rPr>
                <w:rFonts w:asciiTheme="minorHAnsi" w:hAnsiTheme="minorHAnsi"/>
                <w:color w:val="000000"/>
              </w:rPr>
            </w:pPr>
            <w:r w:rsidRPr="00786E7E">
              <w:rPr>
                <w:rFonts w:asciiTheme="minorHAnsi" w:hAnsiTheme="minorHAnsi"/>
                <w:color w:val="000000"/>
                <w:sz w:val="22"/>
                <w:szCs w:val="22"/>
              </w:rPr>
              <w:t> </w:t>
            </w:r>
          </w:p>
        </w:tc>
        <w:tc>
          <w:tcPr>
            <w:tcW w:w="483" w:type="pct"/>
            <w:tcBorders>
              <w:top w:val="single" w:sz="8" w:space="0" w:color="auto"/>
              <w:left w:val="nil"/>
              <w:bottom w:val="nil"/>
              <w:right w:val="nil"/>
            </w:tcBorders>
            <w:shd w:val="clear" w:color="000000" w:fill="F2F2F2"/>
            <w:noWrap/>
            <w:vAlign w:val="center"/>
            <w:hideMark/>
          </w:tcPr>
          <w:p w:rsidR="006F7B83" w:rsidRPr="00786E7E" w:rsidRDefault="006F7B83" w:rsidP="00080971">
            <w:pPr>
              <w:jc w:val="center"/>
              <w:rPr>
                <w:rFonts w:asciiTheme="minorHAnsi" w:hAnsiTheme="minorHAnsi"/>
                <w:color w:val="000000"/>
              </w:rPr>
            </w:pPr>
            <w:r w:rsidRPr="00786E7E">
              <w:rPr>
                <w:rFonts w:asciiTheme="minorHAnsi" w:hAnsiTheme="minorHAnsi"/>
                <w:color w:val="000000"/>
                <w:sz w:val="22"/>
                <w:szCs w:val="22"/>
              </w:rPr>
              <w:t> </w:t>
            </w:r>
          </w:p>
        </w:tc>
        <w:tc>
          <w:tcPr>
            <w:tcW w:w="483" w:type="pct"/>
            <w:tcBorders>
              <w:top w:val="single" w:sz="8" w:space="0" w:color="auto"/>
              <w:left w:val="nil"/>
              <w:bottom w:val="nil"/>
              <w:right w:val="nil"/>
            </w:tcBorders>
            <w:shd w:val="clear" w:color="000000" w:fill="F2F2F2"/>
            <w:noWrap/>
            <w:vAlign w:val="center"/>
            <w:hideMark/>
          </w:tcPr>
          <w:p w:rsidR="006F7B83" w:rsidRPr="00786E7E" w:rsidRDefault="006F7B83" w:rsidP="00080971">
            <w:pPr>
              <w:jc w:val="center"/>
              <w:rPr>
                <w:rFonts w:asciiTheme="minorHAnsi" w:hAnsiTheme="minorHAnsi"/>
                <w:color w:val="000000"/>
              </w:rPr>
            </w:pPr>
            <w:r w:rsidRPr="00786E7E">
              <w:rPr>
                <w:rFonts w:asciiTheme="minorHAnsi" w:hAnsiTheme="minorHAnsi"/>
                <w:color w:val="000000"/>
                <w:sz w:val="22"/>
                <w:szCs w:val="22"/>
              </w:rPr>
              <w:t> </w:t>
            </w:r>
          </w:p>
        </w:tc>
        <w:tc>
          <w:tcPr>
            <w:tcW w:w="483" w:type="pct"/>
            <w:tcBorders>
              <w:top w:val="single" w:sz="8" w:space="0" w:color="auto"/>
              <w:left w:val="nil"/>
              <w:bottom w:val="nil"/>
              <w:right w:val="single" w:sz="8" w:space="0" w:color="auto"/>
            </w:tcBorders>
            <w:shd w:val="clear" w:color="000000" w:fill="F2F2F2"/>
            <w:noWrap/>
            <w:vAlign w:val="center"/>
            <w:hideMark/>
          </w:tcPr>
          <w:p w:rsidR="006F7B83" w:rsidRPr="00786E7E" w:rsidRDefault="006F7B83" w:rsidP="00080971">
            <w:pPr>
              <w:jc w:val="center"/>
              <w:rPr>
                <w:rFonts w:asciiTheme="minorHAnsi" w:hAnsiTheme="minorHAnsi"/>
                <w:color w:val="000000"/>
              </w:rPr>
            </w:pPr>
            <w:r w:rsidRPr="00786E7E">
              <w:rPr>
                <w:rFonts w:asciiTheme="minorHAnsi" w:hAnsiTheme="minorHAnsi"/>
                <w:color w:val="000000"/>
                <w:sz w:val="22"/>
                <w:szCs w:val="22"/>
              </w:rPr>
              <w:t> </w:t>
            </w:r>
          </w:p>
        </w:tc>
        <w:tc>
          <w:tcPr>
            <w:tcW w:w="797" w:type="pct"/>
            <w:tcBorders>
              <w:top w:val="nil"/>
              <w:left w:val="nil"/>
              <w:bottom w:val="single" w:sz="8" w:space="0" w:color="auto"/>
              <w:right w:val="nil"/>
            </w:tcBorders>
            <w:shd w:val="clear" w:color="auto" w:fill="auto"/>
            <w:noWrap/>
            <w:vAlign w:val="center"/>
            <w:hideMark/>
          </w:tcPr>
          <w:p w:rsidR="006F7B83" w:rsidRPr="00786E7E" w:rsidRDefault="006F7B83" w:rsidP="00080971">
            <w:pPr>
              <w:rPr>
                <w:rFonts w:asciiTheme="minorHAnsi" w:hAnsiTheme="minorHAnsi"/>
                <w:color w:val="000000"/>
              </w:rPr>
            </w:pPr>
          </w:p>
        </w:tc>
      </w:tr>
      <w:tr w:rsidR="006F7B83" w:rsidRPr="00786E7E" w:rsidTr="00AB234D">
        <w:trPr>
          <w:trHeight w:val="547"/>
        </w:trPr>
        <w:tc>
          <w:tcPr>
            <w:tcW w:w="821" w:type="pct"/>
            <w:tcBorders>
              <w:top w:val="single" w:sz="8" w:space="0" w:color="auto"/>
              <w:left w:val="single" w:sz="8" w:space="0" w:color="auto"/>
              <w:bottom w:val="single" w:sz="8" w:space="0" w:color="auto"/>
              <w:right w:val="single" w:sz="8" w:space="0" w:color="auto"/>
            </w:tcBorders>
            <w:shd w:val="clear" w:color="000000" w:fill="F2F2F2"/>
            <w:vAlign w:val="center"/>
            <w:hideMark/>
          </w:tcPr>
          <w:p w:rsidR="006F7B83" w:rsidRPr="00786E7E" w:rsidRDefault="006F7B83" w:rsidP="00080971">
            <w:pPr>
              <w:rPr>
                <w:rFonts w:asciiTheme="minorHAnsi" w:hAnsiTheme="minorHAnsi"/>
                <w:b/>
                <w:bCs/>
                <w:color w:val="000000"/>
              </w:rPr>
            </w:pPr>
            <w:r w:rsidRPr="00786E7E">
              <w:rPr>
                <w:rFonts w:asciiTheme="minorHAnsi" w:hAnsiTheme="minorHAnsi"/>
                <w:b/>
                <w:bCs/>
                <w:color w:val="000000"/>
                <w:sz w:val="22"/>
                <w:szCs w:val="22"/>
              </w:rPr>
              <w:t>Área especificada por el Capítulo 69, Sección 1K</w:t>
            </w:r>
          </w:p>
        </w:tc>
        <w:tc>
          <w:tcPr>
            <w:tcW w:w="1449" w:type="pct"/>
            <w:tcBorders>
              <w:top w:val="single" w:sz="8" w:space="0" w:color="auto"/>
              <w:left w:val="nil"/>
              <w:bottom w:val="single" w:sz="8" w:space="0" w:color="auto"/>
              <w:right w:val="nil"/>
            </w:tcBorders>
            <w:shd w:val="clear" w:color="000000" w:fill="F2F2F2"/>
            <w:vAlign w:val="center"/>
            <w:hideMark/>
          </w:tcPr>
          <w:p w:rsidR="006F7B83" w:rsidRPr="00786E7E" w:rsidRDefault="006F7B83" w:rsidP="00080971">
            <w:pPr>
              <w:rPr>
                <w:rFonts w:asciiTheme="minorHAnsi" w:hAnsiTheme="minorHAnsi"/>
                <w:b/>
                <w:bCs/>
                <w:color w:val="000000"/>
              </w:rPr>
            </w:pPr>
            <w:r w:rsidRPr="00786E7E">
              <w:rPr>
                <w:rFonts w:asciiTheme="minorHAnsi" w:hAnsiTheme="minorHAnsi"/>
                <w:b/>
                <w:bCs/>
                <w:color w:val="000000"/>
                <w:sz w:val="22"/>
                <w:szCs w:val="22"/>
              </w:rPr>
              <w:t>Medida</w:t>
            </w:r>
          </w:p>
        </w:tc>
        <w:tc>
          <w:tcPr>
            <w:tcW w:w="483" w:type="pct"/>
            <w:tcBorders>
              <w:top w:val="single" w:sz="8" w:space="0" w:color="auto"/>
              <w:left w:val="single" w:sz="4" w:space="0" w:color="auto"/>
              <w:bottom w:val="single" w:sz="8" w:space="0" w:color="auto"/>
              <w:right w:val="single" w:sz="4" w:space="0" w:color="auto"/>
            </w:tcBorders>
            <w:shd w:val="clear" w:color="000000" w:fill="DBE5F1"/>
            <w:vAlign w:val="center"/>
            <w:hideMark/>
          </w:tcPr>
          <w:p w:rsidR="006F7B83" w:rsidRPr="00786E7E" w:rsidRDefault="006F7B83" w:rsidP="00080971">
            <w:pPr>
              <w:jc w:val="center"/>
              <w:rPr>
                <w:rFonts w:asciiTheme="minorHAnsi" w:hAnsiTheme="minorHAnsi"/>
                <w:b/>
                <w:color w:val="000000"/>
              </w:rPr>
            </w:pPr>
            <w:r w:rsidRPr="00786E7E">
              <w:rPr>
                <w:rFonts w:asciiTheme="minorHAnsi" w:hAnsiTheme="minorHAnsi"/>
                <w:b/>
                <w:color w:val="000000"/>
                <w:sz w:val="22"/>
                <w:szCs w:val="22"/>
              </w:rPr>
              <w:t xml:space="preserve">SY 2014-2015 </w:t>
            </w:r>
          </w:p>
          <w:p w:rsidR="006F7B83" w:rsidRPr="00786E7E" w:rsidRDefault="006F7B83" w:rsidP="00080971">
            <w:pPr>
              <w:jc w:val="center"/>
              <w:rPr>
                <w:rFonts w:asciiTheme="minorHAnsi" w:hAnsiTheme="minorHAnsi"/>
                <w:b/>
                <w:color w:val="000000"/>
              </w:rPr>
            </w:pPr>
            <w:r w:rsidRPr="00786E7E">
              <w:rPr>
                <w:rFonts w:asciiTheme="minorHAnsi" w:hAnsiTheme="minorHAnsi"/>
                <w:b/>
                <w:color w:val="000000"/>
                <w:sz w:val="22"/>
                <w:szCs w:val="22"/>
              </w:rPr>
              <w:t>Base</w:t>
            </w:r>
          </w:p>
        </w:tc>
        <w:tc>
          <w:tcPr>
            <w:tcW w:w="483" w:type="pct"/>
            <w:tcBorders>
              <w:top w:val="single" w:sz="8" w:space="0" w:color="auto"/>
              <w:left w:val="nil"/>
              <w:bottom w:val="single" w:sz="8" w:space="0" w:color="auto"/>
              <w:right w:val="single" w:sz="4" w:space="0" w:color="auto"/>
            </w:tcBorders>
            <w:shd w:val="clear" w:color="000000" w:fill="B8CCE4"/>
            <w:vAlign w:val="center"/>
            <w:hideMark/>
          </w:tcPr>
          <w:p w:rsidR="006F7B83" w:rsidRPr="00786E7E" w:rsidRDefault="006F7B83" w:rsidP="00080971">
            <w:pPr>
              <w:jc w:val="center"/>
              <w:rPr>
                <w:rFonts w:asciiTheme="minorHAnsi" w:hAnsiTheme="minorHAnsi"/>
                <w:b/>
                <w:color w:val="000000"/>
              </w:rPr>
            </w:pPr>
            <w:r w:rsidRPr="00786E7E">
              <w:rPr>
                <w:rFonts w:asciiTheme="minorHAnsi" w:hAnsiTheme="minorHAnsi"/>
                <w:b/>
                <w:color w:val="000000"/>
                <w:sz w:val="22"/>
                <w:szCs w:val="22"/>
              </w:rPr>
              <w:t>SY 2015-2016 Objetivo</w:t>
            </w:r>
          </w:p>
        </w:tc>
        <w:tc>
          <w:tcPr>
            <w:tcW w:w="483" w:type="pct"/>
            <w:tcBorders>
              <w:top w:val="single" w:sz="8" w:space="0" w:color="auto"/>
              <w:left w:val="nil"/>
              <w:bottom w:val="single" w:sz="8" w:space="0" w:color="auto"/>
              <w:right w:val="single" w:sz="4" w:space="0" w:color="auto"/>
            </w:tcBorders>
            <w:shd w:val="clear" w:color="000000" w:fill="B8CCE4"/>
            <w:vAlign w:val="center"/>
            <w:hideMark/>
          </w:tcPr>
          <w:p w:rsidR="006F7B83" w:rsidRPr="00786E7E" w:rsidRDefault="006F7B83" w:rsidP="00080971">
            <w:pPr>
              <w:jc w:val="center"/>
              <w:rPr>
                <w:rFonts w:asciiTheme="minorHAnsi" w:hAnsiTheme="minorHAnsi"/>
                <w:b/>
                <w:color w:val="000000"/>
              </w:rPr>
            </w:pPr>
            <w:r w:rsidRPr="00786E7E">
              <w:rPr>
                <w:rFonts w:asciiTheme="minorHAnsi" w:hAnsiTheme="minorHAnsi"/>
                <w:b/>
                <w:color w:val="000000"/>
                <w:sz w:val="22"/>
                <w:szCs w:val="22"/>
              </w:rPr>
              <w:t>SY 2016-2017 Objetivo</w:t>
            </w:r>
          </w:p>
        </w:tc>
        <w:tc>
          <w:tcPr>
            <w:tcW w:w="483" w:type="pct"/>
            <w:tcBorders>
              <w:top w:val="single" w:sz="8" w:space="0" w:color="auto"/>
              <w:left w:val="nil"/>
              <w:bottom w:val="single" w:sz="8" w:space="0" w:color="auto"/>
              <w:right w:val="single" w:sz="8" w:space="0" w:color="auto"/>
            </w:tcBorders>
            <w:shd w:val="clear" w:color="000000" w:fill="B8CCE4"/>
            <w:vAlign w:val="center"/>
            <w:hideMark/>
          </w:tcPr>
          <w:p w:rsidR="006F7B83" w:rsidRPr="00786E7E" w:rsidRDefault="006F7B83" w:rsidP="00080971">
            <w:pPr>
              <w:jc w:val="center"/>
              <w:rPr>
                <w:rFonts w:asciiTheme="minorHAnsi" w:hAnsiTheme="minorHAnsi"/>
                <w:b/>
                <w:color w:val="000000"/>
              </w:rPr>
            </w:pPr>
            <w:r w:rsidRPr="00786E7E">
              <w:rPr>
                <w:rFonts w:asciiTheme="minorHAnsi" w:hAnsiTheme="minorHAnsi"/>
                <w:b/>
                <w:color w:val="000000"/>
                <w:sz w:val="22"/>
                <w:szCs w:val="22"/>
              </w:rPr>
              <w:t>SY 2017-2018 Objetivo</w:t>
            </w:r>
          </w:p>
        </w:tc>
        <w:tc>
          <w:tcPr>
            <w:tcW w:w="797" w:type="pct"/>
            <w:tcBorders>
              <w:top w:val="single" w:sz="8" w:space="0" w:color="auto"/>
              <w:left w:val="nil"/>
              <w:bottom w:val="single" w:sz="8" w:space="0" w:color="auto"/>
              <w:right w:val="single" w:sz="8" w:space="0" w:color="auto"/>
            </w:tcBorders>
            <w:shd w:val="clear" w:color="000000" w:fill="F2F2F2"/>
            <w:vAlign w:val="center"/>
            <w:hideMark/>
          </w:tcPr>
          <w:p w:rsidR="006F7B83" w:rsidRPr="00786E7E" w:rsidRDefault="006F7B83" w:rsidP="00080971">
            <w:pPr>
              <w:rPr>
                <w:rFonts w:asciiTheme="minorHAnsi" w:hAnsiTheme="minorHAnsi"/>
                <w:b/>
                <w:color w:val="000000"/>
              </w:rPr>
            </w:pPr>
            <w:r w:rsidRPr="00786E7E">
              <w:rPr>
                <w:rFonts w:asciiTheme="minorHAnsi" w:hAnsiTheme="minorHAnsi"/>
                <w:b/>
                <w:color w:val="000000"/>
                <w:sz w:val="22"/>
                <w:szCs w:val="22"/>
              </w:rPr>
              <w:t>Notas</w:t>
            </w:r>
          </w:p>
        </w:tc>
      </w:tr>
      <w:tr w:rsidR="00AB234D" w:rsidRPr="00786E7E" w:rsidTr="00AB234D">
        <w:trPr>
          <w:trHeight w:val="79"/>
        </w:trPr>
        <w:tc>
          <w:tcPr>
            <w:tcW w:w="821"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786E7E" w:rsidRPr="00786E7E" w:rsidRDefault="00786E7E" w:rsidP="00C14E42">
            <w:pPr>
              <w:rPr>
                <w:rFonts w:asciiTheme="minorHAnsi" w:hAnsiTheme="minorHAnsi"/>
                <w:b/>
                <w:bCs/>
                <w:color w:val="000000"/>
              </w:rPr>
            </w:pPr>
            <w:r w:rsidRPr="00786E7E">
              <w:rPr>
                <w:rFonts w:asciiTheme="minorHAnsi" w:hAnsiTheme="minorHAnsi"/>
                <w:b/>
                <w:bCs/>
                <w:color w:val="000000"/>
                <w:sz w:val="22"/>
                <w:szCs w:val="22"/>
              </w:rPr>
              <w:t>(12) Construcción de una cultura de apoyo a los estudiantes y éxito entre los docentes y el personal de la escuela</w:t>
            </w:r>
          </w:p>
        </w:tc>
        <w:tc>
          <w:tcPr>
            <w:tcW w:w="1449" w:type="pct"/>
            <w:tcBorders>
              <w:top w:val="single" w:sz="8" w:space="0" w:color="auto"/>
              <w:left w:val="nil"/>
              <w:bottom w:val="single" w:sz="4" w:space="0" w:color="auto"/>
              <w:right w:val="single" w:sz="4" w:space="0" w:color="auto"/>
            </w:tcBorders>
            <w:shd w:val="clear" w:color="000000" w:fill="FFFFFF"/>
            <w:vAlign w:val="center"/>
            <w:hideMark/>
          </w:tcPr>
          <w:p w:rsidR="00786E7E" w:rsidRPr="00786E7E" w:rsidRDefault="00786E7E" w:rsidP="00C14E42">
            <w:pPr>
              <w:rPr>
                <w:rFonts w:asciiTheme="minorHAnsi" w:hAnsiTheme="minorHAnsi"/>
              </w:rPr>
            </w:pPr>
            <w:r w:rsidRPr="00786E7E">
              <w:rPr>
                <w:rFonts w:asciiTheme="minorHAnsi" w:hAnsiTheme="minorHAnsi"/>
                <w:sz w:val="22"/>
                <w:szCs w:val="22"/>
              </w:rPr>
              <w:t>Porcentaje de empleados que informan que sus experiencias de desarrollo profesional le agregan valor a su trabajo</w:t>
            </w:r>
          </w:p>
        </w:tc>
        <w:tc>
          <w:tcPr>
            <w:tcW w:w="483" w:type="pct"/>
            <w:tcBorders>
              <w:top w:val="single" w:sz="8" w:space="0" w:color="auto"/>
              <w:left w:val="nil"/>
              <w:bottom w:val="single" w:sz="4" w:space="0" w:color="auto"/>
              <w:right w:val="single" w:sz="4" w:space="0" w:color="auto"/>
            </w:tcBorders>
            <w:shd w:val="clear" w:color="000000" w:fill="DBE5F1"/>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No Aplicable</w:t>
            </w:r>
          </w:p>
        </w:tc>
        <w:tc>
          <w:tcPr>
            <w:tcW w:w="483" w:type="pct"/>
            <w:tcBorders>
              <w:top w:val="nil"/>
              <w:left w:val="nil"/>
              <w:bottom w:val="single" w:sz="4" w:space="0" w:color="auto"/>
              <w:right w:val="single" w:sz="4" w:space="0" w:color="auto"/>
            </w:tcBorders>
            <w:shd w:val="clear" w:color="000000" w:fill="B8CCE4"/>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 xml:space="preserve">A ser determinado </w:t>
            </w:r>
          </w:p>
        </w:tc>
        <w:tc>
          <w:tcPr>
            <w:tcW w:w="483" w:type="pct"/>
            <w:tcBorders>
              <w:top w:val="nil"/>
              <w:left w:val="nil"/>
              <w:bottom w:val="single" w:sz="4" w:space="0" w:color="auto"/>
              <w:right w:val="single" w:sz="4" w:space="0" w:color="auto"/>
            </w:tcBorders>
            <w:shd w:val="clear" w:color="000000" w:fill="B8CCE4"/>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 xml:space="preserve">A ser determinado </w:t>
            </w:r>
          </w:p>
        </w:tc>
        <w:tc>
          <w:tcPr>
            <w:tcW w:w="483" w:type="pct"/>
            <w:tcBorders>
              <w:top w:val="nil"/>
              <w:left w:val="nil"/>
              <w:bottom w:val="single" w:sz="4" w:space="0" w:color="auto"/>
              <w:right w:val="single" w:sz="4" w:space="0" w:color="auto"/>
            </w:tcBorders>
            <w:shd w:val="clear" w:color="000000" w:fill="B8CCE4"/>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 xml:space="preserve">A ser determinado </w:t>
            </w:r>
          </w:p>
        </w:tc>
        <w:tc>
          <w:tcPr>
            <w:tcW w:w="797" w:type="pct"/>
            <w:tcBorders>
              <w:top w:val="nil"/>
              <w:left w:val="nil"/>
              <w:bottom w:val="single" w:sz="4" w:space="0" w:color="auto"/>
              <w:right w:val="single" w:sz="8" w:space="0" w:color="auto"/>
            </w:tcBorders>
            <w:shd w:val="clear" w:color="auto" w:fill="auto"/>
            <w:vAlign w:val="center"/>
            <w:hideMark/>
          </w:tcPr>
          <w:p w:rsidR="00786E7E" w:rsidRPr="00786E7E" w:rsidRDefault="00786E7E" w:rsidP="00C14E42">
            <w:pPr>
              <w:rPr>
                <w:rFonts w:asciiTheme="minorHAnsi" w:hAnsiTheme="minorHAnsi"/>
              </w:rPr>
            </w:pPr>
            <w:r w:rsidRPr="00786E7E">
              <w:rPr>
                <w:rFonts w:asciiTheme="minorHAnsi" w:hAnsiTheme="minorHAnsi"/>
                <w:sz w:val="22"/>
                <w:szCs w:val="22"/>
              </w:rPr>
              <w:t>Nueva medida; datos anteriores del distrito no disponibles</w:t>
            </w:r>
          </w:p>
        </w:tc>
      </w:tr>
      <w:tr w:rsidR="00AB234D" w:rsidRPr="00786E7E" w:rsidTr="00AB234D">
        <w:trPr>
          <w:trHeight w:val="331"/>
        </w:trPr>
        <w:tc>
          <w:tcPr>
            <w:tcW w:w="821" w:type="pct"/>
            <w:vMerge/>
            <w:tcBorders>
              <w:top w:val="single" w:sz="8" w:space="0" w:color="auto"/>
              <w:left w:val="single" w:sz="8" w:space="0" w:color="auto"/>
              <w:bottom w:val="single" w:sz="8" w:space="0" w:color="000000"/>
              <w:right w:val="single" w:sz="8" w:space="0" w:color="auto"/>
            </w:tcBorders>
            <w:vAlign w:val="center"/>
            <w:hideMark/>
          </w:tcPr>
          <w:p w:rsidR="00786E7E" w:rsidRPr="00786E7E" w:rsidRDefault="00786E7E" w:rsidP="00C14E42">
            <w:pPr>
              <w:rPr>
                <w:rFonts w:asciiTheme="minorHAnsi" w:hAnsiTheme="minorHAnsi"/>
                <w:b/>
                <w:bCs/>
                <w:color w:val="000000"/>
              </w:rPr>
            </w:pPr>
          </w:p>
        </w:tc>
        <w:tc>
          <w:tcPr>
            <w:tcW w:w="1449" w:type="pct"/>
            <w:tcBorders>
              <w:top w:val="nil"/>
              <w:left w:val="nil"/>
              <w:bottom w:val="single" w:sz="4" w:space="0" w:color="auto"/>
              <w:right w:val="single" w:sz="4" w:space="0" w:color="auto"/>
            </w:tcBorders>
            <w:shd w:val="clear" w:color="000000" w:fill="FFFFFF"/>
            <w:vAlign w:val="center"/>
            <w:hideMark/>
          </w:tcPr>
          <w:p w:rsidR="00786E7E" w:rsidRPr="00786E7E" w:rsidRDefault="00786E7E" w:rsidP="00C14E42">
            <w:pPr>
              <w:rPr>
                <w:rFonts w:asciiTheme="minorHAnsi" w:hAnsiTheme="minorHAnsi"/>
              </w:rPr>
            </w:pPr>
            <w:r w:rsidRPr="00786E7E">
              <w:rPr>
                <w:rFonts w:asciiTheme="minorHAnsi" w:hAnsiTheme="minorHAnsi"/>
                <w:sz w:val="22"/>
                <w:szCs w:val="22"/>
              </w:rPr>
              <w:t>Porcentaje de empleados que informan tener voz y voto en las decisiones que se toman en su escuela</w:t>
            </w:r>
          </w:p>
        </w:tc>
        <w:tc>
          <w:tcPr>
            <w:tcW w:w="483" w:type="pct"/>
            <w:tcBorders>
              <w:top w:val="nil"/>
              <w:left w:val="nil"/>
              <w:bottom w:val="single" w:sz="4" w:space="0" w:color="auto"/>
              <w:right w:val="single" w:sz="4" w:space="0" w:color="auto"/>
            </w:tcBorders>
            <w:shd w:val="clear" w:color="000000" w:fill="DBE5F1"/>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No Aplicable</w:t>
            </w:r>
          </w:p>
        </w:tc>
        <w:tc>
          <w:tcPr>
            <w:tcW w:w="483" w:type="pct"/>
            <w:tcBorders>
              <w:top w:val="nil"/>
              <w:left w:val="nil"/>
              <w:bottom w:val="single" w:sz="4" w:space="0" w:color="auto"/>
              <w:right w:val="single" w:sz="4" w:space="0" w:color="auto"/>
            </w:tcBorders>
            <w:shd w:val="clear" w:color="000000" w:fill="B8CCE4"/>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 xml:space="preserve">A ser determinado </w:t>
            </w:r>
          </w:p>
        </w:tc>
        <w:tc>
          <w:tcPr>
            <w:tcW w:w="483" w:type="pct"/>
            <w:tcBorders>
              <w:top w:val="nil"/>
              <w:left w:val="nil"/>
              <w:bottom w:val="single" w:sz="4" w:space="0" w:color="auto"/>
              <w:right w:val="single" w:sz="4" w:space="0" w:color="auto"/>
            </w:tcBorders>
            <w:shd w:val="clear" w:color="000000" w:fill="B8CCE4"/>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 xml:space="preserve">A ser determinado </w:t>
            </w:r>
          </w:p>
        </w:tc>
        <w:tc>
          <w:tcPr>
            <w:tcW w:w="483" w:type="pct"/>
            <w:tcBorders>
              <w:top w:val="nil"/>
              <w:left w:val="nil"/>
              <w:bottom w:val="single" w:sz="4" w:space="0" w:color="auto"/>
              <w:right w:val="single" w:sz="4" w:space="0" w:color="auto"/>
            </w:tcBorders>
            <w:shd w:val="clear" w:color="000000" w:fill="B8CCE4"/>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 xml:space="preserve">A ser determinado </w:t>
            </w:r>
          </w:p>
        </w:tc>
        <w:tc>
          <w:tcPr>
            <w:tcW w:w="797" w:type="pct"/>
            <w:tcBorders>
              <w:top w:val="nil"/>
              <w:left w:val="nil"/>
              <w:bottom w:val="single" w:sz="4" w:space="0" w:color="auto"/>
              <w:right w:val="single" w:sz="8" w:space="0" w:color="auto"/>
            </w:tcBorders>
            <w:shd w:val="clear" w:color="auto" w:fill="auto"/>
            <w:vAlign w:val="center"/>
            <w:hideMark/>
          </w:tcPr>
          <w:p w:rsidR="00786E7E" w:rsidRPr="00786E7E" w:rsidRDefault="00786E7E" w:rsidP="00C14E42">
            <w:pPr>
              <w:rPr>
                <w:rFonts w:asciiTheme="minorHAnsi" w:hAnsiTheme="minorHAnsi"/>
              </w:rPr>
            </w:pPr>
            <w:r w:rsidRPr="00786E7E">
              <w:rPr>
                <w:rFonts w:asciiTheme="minorHAnsi" w:hAnsiTheme="minorHAnsi"/>
                <w:sz w:val="22"/>
                <w:szCs w:val="22"/>
              </w:rPr>
              <w:t>Nueva medida; datos anteriores del distrito no disponibles</w:t>
            </w:r>
          </w:p>
        </w:tc>
      </w:tr>
      <w:tr w:rsidR="00AB234D" w:rsidRPr="00786E7E" w:rsidTr="00AB234D">
        <w:trPr>
          <w:trHeight w:val="493"/>
        </w:trPr>
        <w:tc>
          <w:tcPr>
            <w:tcW w:w="821" w:type="pct"/>
            <w:vMerge/>
            <w:tcBorders>
              <w:top w:val="single" w:sz="8" w:space="0" w:color="auto"/>
              <w:left w:val="single" w:sz="8" w:space="0" w:color="auto"/>
              <w:bottom w:val="single" w:sz="8" w:space="0" w:color="000000"/>
              <w:right w:val="single" w:sz="8" w:space="0" w:color="auto"/>
            </w:tcBorders>
            <w:vAlign w:val="center"/>
            <w:hideMark/>
          </w:tcPr>
          <w:p w:rsidR="00786E7E" w:rsidRPr="00786E7E" w:rsidRDefault="00786E7E" w:rsidP="00C14E42">
            <w:pPr>
              <w:rPr>
                <w:rFonts w:asciiTheme="minorHAnsi" w:hAnsiTheme="minorHAnsi"/>
                <w:b/>
                <w:bCs/>
                <w:color w:val="000000"/>
              </w:rPr>
            </w:pPr>
          </w:p>
        </w:tc>
        <w:tc>
          <w:tcPr>
            <w:tcW w:w="1449" w:type="pct"/>
            <w:tcBorders>
              <w:top w:val="nil"/>
              <w:left w:val="nil"/>
              <w:bottom w:val="single" w:sz="4" w:space="0" w:color="auto"/>
              <w:right w:val="single" w:sz="4" w:space="0" w:color="auto"/>
            </w:tcBorders>
            <w:shd w:val="clear" w:color="000000" w:fill="FFFFFF"/>
            <w:vAlign w:val="center"/>
            <w:hideMark/>
          </w:tcPr>
          <w:p w:rsidR="00786E7E" w:rsidRPr="00786E7E" w:rsidRDefault="00786E7E" w:rsidP="00C14E42">
            <w:pPr>
              <w:rPr>
                <w:rFonts w:asciiTheme="minorHAnsi" w:hAnsiTheme="minorHAnsi"/>
              </w:rPr>
            </w:pPr>
            <w:r w:rsidRPr="00786E7E">
              <w:rPr>
                <w:rFonts w:asciiTheme="minorHAnsi" w:hAnsiTheme="minorHAnsi"/>
                <w:sz w:val="22"/>
                <w:szCs w:val="22"/>
              </w:rPr>
              <w:t>Porcentaje de estudiantes que reportan que su cultura y lengua materna son respetados en la escuela</w:t>
            </w:r>
          </w:p>
        </w:tc>
        <w:tc>
          <w:tcPr>
            <w:tcW w:w="483" w:type="pct"/>
            <w:tcBorders>
              <w:top w:val="nil"/>
              <w:left w:val="nil"/>
              <w:bottom w:val="single" w:sz="4" w:space="0" w:color="auto"/>
              <w:right w:val="single" w:sz="4" w:space="0" w:color="auto"/>
            </w:tcBorders>
            <w:shd w:val="clear" w:color="000000" w:fill="DBE5F1"/>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No Aplicable</w:t>
            </w:r>
          </w:p>
        </w:tc>
        <w:tc>
          <w:tcPr>
            <w:tcW w:w="483" w:type="pct"/>
            <w:tcBorders>
              <w:top w:val="nil"/>
              <w:left w:val="nil"/>
              <w:bottom w:val="single" w:sz="4" w:space="0" w:color="auto"/>
              <w:right w:val="single" w:sz="4" w:space="0" w:color="auto"/>
            </w:tcBorders>
            <w:shd w:val="clear" w:color="000000" w:fill="B8CCE4"/>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 xml:space="preserve">A ser determinado </w:t>
            </w:r>
          </w:p>
        </w:tc>
        <w:tc>
          <w:tcPr>
            <w:tcW w:w="483" w:type="pct"/>
            <w:tcBorders>
              <w:top w:val="nil"/>
              <w:left w:val="nil"/>
              <w:bottom w:val="single" w:sz="4" w:space="0" w:color="auto"/>
              <w:right w:val="single" w:sz="4" w:space="0" w:color="auto"/>
            </w:tcBorders>
            <w:shd w:val="clear" w:color="000000" w:fill="B8CCE4"/>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 xml:space="preserve">A ser determinado </w:t>
            </w:r>
          </w:p>
        </w:tc>
        <w:tc>
          <w:tcPr>
            <w:tcW w:w="483" w:type="pct"/>
            <w:tcBorders>
              <w:top w:val="nil"/>
              <w:left w:val="nil"/>
              <w:bottom w:val="single" w:sz="4" w:space="0" w:color="auto"/>
              <w:right w:val="single" w:sz="4" w:space="0" w:color="auto"/>
            </w:tcBorders>
            <w:shd w:val="clear" w:color="000000" w:fill="B8CCE4"/>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 xml:space="preserve">A ser determinado </w:t>
            </w:r>
          </w:p>
        </w:tc>
        <w:tc>
          <w:tcPr>
            <w:tcW w:w="797" w:type="pct"/>
            <w:tcBorders>
              <w:top w:val="nil"/>
              <w:left w:val="nil"/>
              <w:bottom w:val="single" w:sz="4" w:space="0" w:color="auto"/>
              <w:right w:val="single" w:sz="8" w:space="0" w:color="auto"/>
            </w:tcBorders>
            <w:shd w:val="clear" w:color="auto" w:fill="auto"/>
            <w:vAlign w:val="center"/>
            <w:hideMark/>
          </w:tcPr>
          <w:p w:rsidR="00786E7E" w:rsidRPr="00786E7E" w:rsidRDefault="00786E7E" w:rsidP="006E00D6">
            <w:pPr>
              <w:rPr>
                <w:rFonts w:asciiTheme="minorHAnsi" w:hAnsiTheme="minorHAnsi"/>
              </w:rPr>
            </w:pPr>
            <w:r w:rsidRPr="00786E7E">
              <w:rPr>
                <w:rFonts w:asciiTheme="minorHAnsi" w:hAnsiTheme="minorHAnsi"/>
                <w:sz w:val="22"/>
                <w:szCs w:val="22"/>
              </w:rPr>
              <w:t xml:space="preserve">Nueva medida; datos anteriores del distrito no </w:t>
            </w:r>
            <w:r w:rsidR="006E00D6">
              <w:rPr>
                <w:rFonts w:asciiTheme="minorHAnsi" w:hAnsiTheme="minorHAnsi"/>
                <w:sz w:val="22"/>
                <w:szCs w:val="22"/>
              </w:rPr>
              <w:t>d</w:t>
            </w:r>
            <w:r w:rsidRPr="00786E7E">
              <w:rPr>
                <w:rFonts w:asciiTheme="minorHAnsi" w:hAnsiTheme="minorHAnsi"/>
                <w:sz w:val="22"/>
                <w:szCs w:val="22"/>
              </w:rPr>
              <w:t>isponibles</w:t>
            </w:r>
          </w:p>
        </w:tc>
      </w:tr>
      <w:tr w:rsidR="00AB234D" w:rsidRPr="00786E7E" w:rsidTr="00AB234D">
        <w:trPr>
          <w:trHeight w:val="835"/>
        </w:trPr>
        <w:tc>
          <w:tcPr>
            <w:tcW w:w="821" w:type="pct"/>
            <w:vMerge/>
            <w:tcBorders>
              <w:top w:val="single" w:sz="8" w:space="0" w:color="auto"/>
              <w:left w:val="single" w:sz="8" w:space="0" w:color="auto"/>
              <w:bottom w:val="single" w:sz="8" w:space="0" w:color="000000"/>
              <w:right w:val="single" w:sz="8" w:space="0" w:color="auto"/>
            </w:tcBorders>
            <w:vAlign w:val="center"/>
            <w:hideMark/>
          </w:tcPr>
          <w:p w:rsidR="00786E7E" w:rsidRPr="00786E7E" w:rsidRDefault="00786E7E" w:rsidP="00C14E42">
            <w:pPr>
              <w:rPr>
                <w:rFonts w:asciiTheme="minorHAnsi" w:hAnsiTheme="minorHAnsi"/>
                <w:b/>
                <w:bCs/>
                <w:color w:val="000000"/>
              </w:rPr>
            </w:pPr>
          </w:p>
        </w:tc>
        <w:tc>
          <w:tcPr>
            <w:tcW w:w="1449" w:type="pct"/>
            <w:tcBorders>
              <w:top w:val="nil"/>
              <w:left w:val="nil"/>
              <w:bottom w:val="single" w:sz="8" w:space="0" w:color="auto"/>
              <w:right w:val="single" w:sz="4" w:space="0" w:color="auto"/>
            </w:tcBorders>
            <w:shd w:val="clear" w:color="000000" w:fill="FFFFFF"/>
            <w:vAlign w:val="center"/>
            <w:hideMark/>
          </w:tcPr>
          <w:p w:rsidR="00786E7E" w:rsidRPr="00786E7E" w:rsidRDefault="00786E7E" w:rsidP="00C14E42">
            <w:pPr>
              <w:rPr>
                <w:rFonts w:asciiTheme="minorHAnsi" w:hAnsiTheme="minorHAnsi"/>
              </w:rPr>
            </w:pPr>
            <w:r w:rsidRPr="00786E7E">
              <w:rPr>
                <w:rFonts w:asciiTheme="minorHAnsi" w:hAnsiTheme="minorHAnsi"/>
                <w:sz w:val="22"/>
                <w:szCs w:val="22"/>
              </w:rPr>
              <w:t>Tasa de asistencia de los profesores (días de asistencia)</w:t>
            </w:r>
          </w:p>
        </w:tc>
        <w:tc>
          <w:tcPr>
            <w:tcW w:w="483" w:type="pct"/>
            <w:tcBorders>
              <w:top w:val="nil"/>
              <w:left w:val="nil"/>
              <w:bottom w:val="single" w:sz="8" w:space="0" w:color="auto"/>
              <w:right w:val="single" w:sz="4" w:space="0" w:color="auto"/>
            </w:tcBorders>
            <w:shd w:val="clear" w:color="000000" w:fill="DBE5F1"/>
            <w:vAlign w:val="center"/>
            <w:hideMark/>
          </w:tcPr>
          <w:p w:rsidR="00786E7E" w:rsidRPr="00786E7E" w:rsidRDefault="00786E7E" w:rsidP="00C14E42">
            <w:pPr>
              <w:jc w:val="center"/>
              <w:rPr>
                <w:rFonts w:asciiTheme="minorHAnsi" w:hAnsiTheme="minorHAnsi"/>
              </w:rPr>
            </w:pPr>
            <w:r w:rsidRPr="00786E7E">
              <w:rPr>
                <w:rFonts w:asciiTheme="minorHAnsi" w:hAnsiTheme="minorHAnsi"/>
                <w:sz w:val="22"/>
                <w:szCs w:val="22"/>
              </w:rPr>
              <w:t>94.3</w:t>
            </w:r>
          </w:p>
        </w:tc>
        <w:tc>
          <w:tcPr>
            <w:tcW w:w="483" w:type="pct"/>
            <w:tcBorders>
              <w:top w:val="nil"/>
              <w:left w:val="nil"/>
              <w:bottom w:val="single" w:sz="8" w:space="0" w:color="auto"/>
              <w:right w:val="single" w:sz="4" w:space="0" w:color="auto"/>
            </w:tcBorders>
            <w:shd w:val="clear" w:color="000000" w:fill="B8CCE4"/>
            <w:noWrap/>
            <w:vAlign w:val="center"/>
            <w:hideMark/>
          </w:tcPr>
          <w:p w:rsidR="00786E7E" w:rsidRPr="00786E7E" w:rsidRDefault="00786E7E" w:rsidP="00C14E42">
            <w:pPr>
              <w:jc w:val="center"/>
              <w:rPr>
                <w:rFonts w:asciiTheme="minorHAnsi" w:hAnsiTheme="minorHAnsi"/>
              </w:rPr>
            </w:pPr>
            <w:r w:rsidRPr="00786E7E">
              <w:rPr>
                <w:rFonts w:asciiTheme="minorHAnsi" w:hAnsiTheme="minorHAnsi"/>
                <w:sz w:val="22"/>
                <w:szCs w:val="22"/>
              </w:rPr>
              <w:t>94.7</w:t>
            </w:r>
          </w:p>
        </w:tc>
        <w:tc>
          <w:tcPr>
            <w:tcW w:w="483" w:type="pct"/>
            <w:tcBorders>
              <w:top w:val="nil"/>
              <w:left w:val="nil"/>
              <w:bottom w:val="single" w:sz="8" w:space="0" w:color="auto"/>
              <w:right w:val="single" w:sz="4" w:space="0" w:color="auto"/>
            </w:tcBorders>
            <w:shd w:val="clear" w:color="000000" w:fill="B8CCE4"/>
            <w:noWrap/>
            <w:vAlign w:val="center"/>
            <w:hideMark/>
          </w:tcPr>
          <w:p w:rsidR="00786E7E" w:rsidRPr="00786E7E" w:rsidRDefault="00786E7E" w:rsidP="00C14E42">
            <w:pPr>
              <w:jc w:val="center"/>
              <w:rPr>
                <w:rFonts w:asciiTheme="minorHAnsi" w:hAnsiTheme="minorHAnsi"/>
              </w:rPr>
            </w:pPr>
            <w:r w:rsidRPr="00786E7E">
              <w:rPr>
                <w:rFonts w:asciiTheme="minorHAnsi" w:hAnsiTheme="minorHAnsi"/>
                <w:sz w:val="22"/>
                <w:szCs w:val="22"/>
              </w:rPr>
              <w:t>95.1</w:t>
            </w:r>
          </w:p>
        </w:tc>
        <w:tc>
          <w:tcPr>
            <w:tcW w:w="483" w:type="pct"/>
            <w:tcBorders>
              <w:top w:val="nil"/>
              <w:left w:val="nil"/>
              <w:bottom w:val="single" w:sz="8" w:space="0" w:color="auto"/>
              <w:right w:val="single" w:sz="8" w:space="0" w:color="auto"/>
            </w:tcBorders>
            <w:shd w:val="clear" w:color="000000" w:fill="B8CCE4"/>
            <w:noWrap/>
            <w:vAlign w:val="center"/>
            <w:hideMark/>
          </w:tcPr>
          <w:p w:rsidR="00786E7E" w:rsidRPr="00786E7E" w:rsidRDefault="00786E7E" w:rsidP="00C14E42">
            <w:pPr>
              <w:jc w:val="center"/>
              <w:rPr>
                <w:rFonts w:asciiTheme="minorHAnsi" w:hAnsiTheme="minorHAnsi"/>
              </w:rPr>
            </w:pPr>
            <w:r w:rsidRPr="00786E7E">
              <w:rPr>
                <w:rFonts w:asciiTheme="minorHAnsi" w:hAnsiTheme="minorHAnsi"/>
                <w:sz w:val="22"/>
                <w:szCs w:val="22"/>
              </w:rPr>
              <w:t>95.5</w:t>
            </w:r>
          </w:p>
        </w:tc>
        <w:tc>
          <w:tcPr>
            <w:tcW w:w="797" w:type="pct"/>
            <w:tcBorders>
              <w:top w:val="nil"/>
              <w:left w:val="nil"/>
              <w:bottom w:val="single" w:sz="8" w:space="0" w:color="auto"/>
              <w:right w:val="single" w:sz="8" w:space="0" w:color="auto"/>
            </w:tcBorders>
            <w:shd w:val="clear" w:color="auto" w:fill="auto"/>
            <w:vAlign w:val="center"/>
            <w:hideMark/>
          </w:tcPr>
          <w:p w:rsidR="00786E7E" w:rsidRPr="00786E7E" w:rsidRDefault="00786E7E" w:rsidP="00C14E42">
            <w:pPr>
              <w:rPr>
                <w:rFonts w:asciiTheme="minorHAnsi" w:hAnsiTheme="minorHAnsi"/>
              </w:rPr>
            </w:pPr>
            <w:r w:rsidRPr="00786E7E">
              <w:rPr>
                <w:rFonts w:asciiTheme="minorHAnsi" w:hAnsiTheme="minorHAnsi"/>
                <w:sz w:val="22"/>
                <w:szCs w:val="22"/>
              </w:rPr>
              <w:t> </w:t>
            </w:r>
          </w:p>
        </w:tc>
      </w:tr>
      <w:tr w:rsidR="00AB234D" w:rsidRPr="00786E7E" w:rsidTr="00AB234D">
        <w:trPr>
          <w:trHeight w:val="1074"/>
        </w:trPr>
        <w:tc>
          <w:tcPr>
            <w:tcW w:w="821" w:type="pct"/>
            <w:vMerge w:val="restart"/>
            <w:tcBorders>
              <w:top w:val="nil"/>
              <w:left w:val="single" w:sz="8" w:space="0" w:color="auto"/>
              <w:bottom w:val="single" w:sz="8" w:space="0" w:color="000000"/>
              <w:right w:val="single" w:sz="8" w:space="0" w:color="auto"/>
            </w:tcBorders>
            <w:shd w:val="clear" w:color="auto" w:fill="auto"/>
            <w:hideMark/>
          </w:tcPr>
          <w:p w:rsidR="00786E7E" w:rsidRPr="00786E7E" w:rsidRDefault="00786E7E" w:rsidP="00C14E42">
            <w:pPr>
              <w:rPr>
                <w:rFonts w:asciiTheme="minorHAnsi" w:hAnsiTheme="minorHAnsi"/>
                <w:b/>
                <w:bCs/>
                <w:color w:val="000000"/>
              </w:rPr>
            </w:pPr>
            <w:r w:rsidRPr="00786E7E">
              <w:rPr>
                <w:rFonts w:asciiTheme="minorHAnsi" w:hAnsiTheme="minorHAnsi"/>
                <w:b/>
                <w:bCs/>
                <w:color w:val="000000"/>
                <w:sz w:val="22"/>
                <w:szCs w:val="22"/>
              </w:rPr>
              <w:t>(13) Desarrollo de evaluaciones mentalmente adecuadas para los niños desde pre-kínder hasta el grado 3</w:t>
            </w:r>
          </w:p>
        </w:tc>
        <w:tc>
          <w:tcPr>
            <w:tcW w:w="1449" w:type="pct"/>
            <w:tcBorders>
              <w:top w:val="nil"/>
              <w:left w:val="nil"/>
              <w:bottom w:val="single" w:sz="4" w:space="0" w:color="auto"/>
              <w:right w:val="single" w:sz="4" w:space="0" w:color="auto"/>
            </w:tcBorders>
            <w:shd w:val="clear" w:color="000000" w:fill="FFFFFF"/>
            <w:vAlign w:val="center"/>
            <w:hideMark/>
          </w:tcPr>
          <w:p w:rsidR="00786E7E" w:rsidRPr="00786E7E" w:rsidRDefault="00786E7E" w:rsidP="00C14E42">
            <w:pPr>
              <w:rPr>
                <w:rFonts w:asciiTheme="minorHAnsi" w:hAnsiTheme="minorHAnsi"/>
              </w:rPr>
            </w:pPr>
            <w:r w:rsidRPr="00786E7E">
              <w:rPr>
                <w:rFonts w:asciiTheme="minorHAnsi" w:hAnsiTheme="minorHAnsi"/>
                <w:sz w:val="22"/>
                <w:szCs w:val="22"/>
              </w:rPr>
              <w:t>Porcentaje de estudiantes en kínder hasta el grado 2 que alcanzan el objetivo de final del curso en las evaluaciones de diagnóstico en Lenguaje</w:t>
            </w:r>
          </w:p>
        </w:tc>
        <w:tc>
          <w:tcPr>
            <w:tcW w:w="483" w:type="pct"/>
            <w:tcBorders>
              <w:top w:val="nil"/>
              <w:left w:val="nil"/>
              <w:bottom w:val="single" w:sz="4" w:space="0" w:color="auto"/>
              <w:right w:val="single" w:sz="4" w:space="0" w:color="auto"/>
            </w:tcBorders>
            <w:shd w:val="clear" w:color="000000" w:fill="DBE5F1"/>
            <w:noWrap/>
            <w:vAlign w:val="center"/>
            <w:hideMark/>
          </w:tcPr>
          <w:p w:rsidR="00786E7E" w:rsidRPr="00786E7E" w:rsidRDefault="00786E7E" w:rsidP="00C14E42">
            <w:pPr>
              <w:jc w:val="center"/>
              <w:rPr>
                <w:rFonts w:asciiTheme="minorHAnsi" w:hAnsiTheme="minorHAnsi"/>
              </w:rPr>
            </w:pPr>
            <w:r w:rsidRPr="00786E7E">
              <w:rPr>
                <w:rFonts w:asciiTheme="minorHAnsi" w:hAnsiTheme="minorHAnsi"/>
                <w:sz w:val="22"/>
                <w:szCs w:val="22"/>
              </w:rPr>
              <w:t>42</w:t>
            </w:r>
          </w:p>
        </w:tc>
        <w:tc>
          <w:tcPr>
            <w:tcW w:w="483" w:type="pct"/>
            <w:tcBorders>
              <w:top w:val="nil"/>
              <w:left w:val="nil"/>
              <w:bottom w:val="single" w:sz="4" w:space="0" w:color="auto"/>
              <w:right w:val="single" w:sz="4" w:space="0" w:color="auto"/>
            </w:tcBorders>
            <w:shd w:val="clear" w:color="000000" w:fill="B8CCE4"/>
            <w:noWrap/>
            <w:vAlign w:val="center"/>
            <w:hideMark/>
          </w:tcPr>
          <w:p w:rsidR="00786E7E" w:rsidRPr="00786E7E" w:rsidRDefault="00786E7E" w:rsidP="00C14E42">
            <w:pPr>
              <w:jc w:val="center"/>
              <w:rPr>
                <w:rFonts w:asciiTheme="minorHAnsi" w:hAnsiTheme="minorHAnsi"/>
              </w:rPr>
            </w:pPr>
            <w:r w:rsidRPr="00786E7E">
              <w:rPr>
                <w:rFonts w:asciiTheme="minorHAnsi" w:hAnsiTheme="minorHAnsi"/>
                <w:sz w:val="22"/>
                <w:szCs w:val="22"/>
              </w:rPr>
              <w:t>47</w:t>
            </w:r>
          </w:p>
        </w:tc>
        <w:tc>
          <w:tcPr>
            <w:tcW w:w="483" w:type="pct"/>
            <w:tcBorders>
              <w:top w:val="nil"/>
              <w:left w:val="nil"/>
              <w:bottom w:val="single" w:sz="4" w:space="0" w:color="auto"/>
              <w:right w:val="single" w:sz="4" w:space="0" w:color="auto"/>
            </w:tcBorders>
            <w:shd w:val="clear" w:color="000000" w:fill="B8CCE4"/>
            <w:noWrap/>
            <w:vAlign w:val="center"/>
            <w:hideMark/>
          </w:tcPr>
          <w:p w:rsidR="00786E7E" w:rsidRPr="00786E7E" w:rsidRDefault="00786E7E" w:rsidP="00C14E42">
            <w:pPr>
              <w:jc w:val="center"/>
              <w:rPr>
                <w:rFonts w:asciiTheme="minorHAnsi" w:hAnsiTheme="minorHAnsi"/>
              </w:rPr>
            </w:pPr>
            <w:r w:rsidRPr="00786E7E">
              <w:rPr>
                <w:rFonts w:asciiTheme="minorHAnsi" w:hAnsiTheme="minorHAnsi"/>
                <w:sz w:val="22"/>
                <w:szCs w:val="22"/>
              </w:rPr>
              <w:t>52</w:t>
            </w:r>
          </w:p>
        </w:tc>
        <w:tc>
          <w:tcPr>
            <w:tcW w:w="483" w:type="pct"/>
            <w:tcBorders>
              <w:top w:val="nil"/>
              <w:left w:val="nil"/>
              <w:bottom w:val="single" w:sz="4" w:space="0" w:color="auto"/>
              <w:right w:val="single" w:sz="8" w:space="0" w:color="auto"/>
            </w:tcBorders>
            <w:shd w:val="clear" w:color="000000" w:fill="B8CCE4"/>
            <w:noWrap/>
            <w:vAlign w:val="center"/>
            <w:hideMark/>
          </w:tcPr>
          <w:p w:rsidR="00786E7E" w:rsidRPr="00786E7E" w:rsidRDefault="00786E7E" w:rsidP="00C14E42">
            <w:pPr>
              <w:jc w:val="center"/>
              <w:rPr>
                <w:rFonts w:asciiTheme="minorHAnsi" w:hAnsiTheme="minorHAnsi"/>
              </w:rPr>
            </w:pPr>
            <w:r w:rsidRPr="00786E7E">
              <w:rPr>
                <w:rFonts w:asciiTheme="minorHAnsi" w:hAnsiTheme="minorHAnsi"/>
                <w:sz w:val="22"/>
                <w:szCs w:val="22"/>
              </w:rPr>
              <w:t>57</w:t>
            </w:r>
          </w:p>
        </w:tc>
        <w:tc>
          <w:tcPr>
            <w:tcW w:w="797" w:type="pct"/>
            <w:tcBorders>
              <w:top w:val="nil"/>
              <w:left w:val="nil"/>
              <w:bottom w:val="single" w:sz="4" w:space="0" w:color="auto"/>
              <w:right w:val="single" w:sz="8" w:space="0" w:color="auto"/>
            </w:tcBorders>
            <w:shd w:val="clear" w:color="auto" w:fill="auto"/>
            <w:vAlign w:val="center"/>
            <w:hideMark/>
          </w:tcPr>
          <w:p w:rsidR="00786E7E" w:rsidRPr="00786E7E" w:rsidRDefault="00786E7E" w:rsidP="00C14E42">
            <w:pPr>
              <w:rPr>
                <w:rFonts w:asciiTheme="minorHAnsi" w:hAnsiTheme="minorHAnsi"/>
              </w:rPr>
            </w:pPr>
            <w:r w:rsidRPr="00786E7E">
              <w:rPr>
                <w:rFonts w:asciiTheme="minorHAnsi" w:hAnsiTheme="minorHAnsi"/>
                <w:sz w:val="22"/>
                <w:szCs w:val="22"/>
              </w:rPr>
              <w:t> </w:t>
            </w:r>
          </w:p>
        </w:tc>
      </w:tr>
      <w:tr w:rsidR="00AB234D" w:rsidRPr="00786E7E" w:rsidTr="00AB234D">
        <w:trPr>
          <w:trHeight w:val="1074"/>
        </w:trPr>
        <w:tc>
          <w:tcPr>
            <w:tcW w:w="821" w:type="pct"/>
            <w:vMerge/>
            <w:tcBorders>
              <w:top w:val="nil"/>
              <w:left w:val="single" w:sz="8" w:space="0" w:color="auto"/>
              <w:bottom w:val="single" w:sz="8" w:space="0" w:color="000000"/>
              <w:right w:val="single" w:sz="8" w:space="0" w:color="auto"/>
            </w:tcBorders>
            <w:vAlign w:val="center"/>
            <w:hideMark/>
          </w:tcPr>
          <w:p w:rsidR="00786E7E" w:rsidRPr="00786E7E" w:rsidRDefault="00786E7E" w:rsidP="00C14E42">
            <w:pPr>
              <w:rPr>
                <w:rFonts w:asciiTheme="minorHAnsi" w:hAnsiTheme="minorHAnsi"/>
                <w:b/>
                <w:bCs/>
                <w:color w:val="000000"/>
              </w:rPr>
            </w:pPr>
          </w:p>
        </w:tc>
        <w:tc>
          <w:tcPr>
            <w:tcW w:w="1449" w:type="pct"/>
            <w:tcBorders>
              <w:top w:val="nil"/>
              <w:left w:val="nil"/>
              <w:bottom w:val="single" w:sz="8" w:space="0" w:color="auto"/>
              <w:right w:val="single" w:sz="4" w:space="0" w:color="auto"/>
            </w:tcBorders>
            <w:shd w:val="clear" w:color="000000" w:fill="FFFFFF"/>
            <w:vAlign w:val="center"/>
            <w:hideMark/>
          </w:tcPr>
          <w:p w:rsidR="00786E7E" w:rsidRPr="00786E7E" w:rsidRDefault="00786E7E" w:rsidP="00C14E42">
            <w:pPr>
              <w:rPr>
                <w:rFonts w:asciiTheme="minorHAnsi" w:hAnsiTheme="minorHAnsi"/>
              </w:rPr>
            </w:pPr>
            <w:r w:rsidRPr="00786E7E">
              <w:rPr>
                <w:rFonts w:asciiTheme="minorHAnsi" w:hAnsiTheme="minorHAnsi"/>
                <w:sz w:val="22"/>
                <w:szCs w:val="22"/>
              </w:rPr>
              <w:t>Porcentaje de estudiantes de pre-kínder identificados como "en camino a la alfabetización" de acuerdo a las evaluaciones de alfabetización temprana del distrito</w:t>
            </w:r>
          </w:p>
        </w:tc>
        <w:tc>
          <w:tcPr>
            <w:tcW w:w="483" w:type="pct"/>
            <w:tcBorders>
              <w:top w:val="nil"/>
              <w:left w:val="nil"/>
              <w:bottom w:val="single" w:sz="8" w:space="0" w:color="auto"/>
              <w:right w:val="single" w:sz="4" w:space="0" w:color="auto"/>
            </w:tcBorders>
            <w:shd w:val="clear" w:color="000000" w:fill="DBE5F1"/>
            <w:noWrap/>
            <w:vAlign w:val="center"/>
            <w:hideMark/>
          </w:tcPr>
          <w:p w:rsidR="00786E7E" w:rsidRPr="00786E7E" w:rsidRDefault="00786E7E" w:rsidP="00C14E42">
            <w:pPr>
              <w:jc w:val="center"/>
              <w:rPr>
                <w:rFonts w:asciiTheme="minorHAnsi" w:hAnsiTheme="minorHAnsi"/>
              </w:rPr>
            </w:pPr>
            <w:r w:rsidRPr="00786E7E">
              <w:rPr>
                <w:rFonts w:asciiTheme="minorHAnsi" w:hAnsiTheme="minorHAnsi"/>
                <w:sz w:val="22"/>
                <w:szCs w:val="22"/>
              </w:rPr>
              <w:t>No Aplicable</w:t>
            </w:r>
          </w:p>
        </w:tc>
        <w:tc>
          <w:tcPr>
            <w:tcW w:w="483" w:type="pct"/>
            <w:tcBorders>
              <w:top w:val="nil"/>
              <w:left w:val="nil"/>
              <w:bottom w:val="single" w:sz="4" w:space="0" w:color="auto"/>
              <w:right w:val="single" w:sz="4" w:space="0" w:color="auto"/>
            </w:tcBorders>
            <w:shd w:val="clear" w:color="000000" w:fill="B8CCE4"/>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 xml:space="preserve">A ser determinado </w:t>
            </w:r>
          </w:p>
        </w:tc>
        <w:tc>
          <w:tcPr>
            <w:tcW w:w="483" w:type="pct"/>
            <w:tcBorders>
              <w:top w:val="nil"/>
              <w:left w:val="nil"/>
              <w:bottom w:val="single" w:sz="4" w:space="0" w:color="auto"/>
              <w:right w:val="single" w:sz="4" w:space="0" w:color="auto"/>
            </w:tcBorders>
            <w:shd w:val="clear" w:color="000000" w:fill="B8CCE4"/>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 xml:space="preserve">A ser determinado </w:t>
            </w:r>
          </w:p>
        </w:tc>
        <w:tc>
          <w:tcPr>
            <w:tcW w:w="483" w:type="pct"/>
            <w:tcBorders>
              <w:top w:val="nil"/>
              <w:left w:val="nil"/>
              <w:bottom w:val="single" w:sz="4" w:space="0" w:color="auto"/>
              <w:right w:val="single" w:sz="4" w:space="0" w:color="auto"/>
            </w:tcBorders>
            <w:shd w:val="clear" w:color="000000" w:fill="B8CCE4"/>
            <w:noWrap/>
            <w:vAlign w:val="center"/>
            <w:hideMark/>
          </w:tcPr>
          <w:p w:rsidR="00786E7E" w:rsidRPr="00786E7E" w:rsidRDefault="00786E7E" w:rsidP="00C14E42">
            <w:pPr>
              <w:jc w:val="center"/>
              <w:rPr>
                <w:rFonts w:asciiTheme="minorHAnsi" w:hAnsiTheme="minorHAnsi"/>
                <w:color w:val="000000"/>
              </w:rPr>
            </w:pPr>
            <w:r w:rsidRPr="00786E7E">
              <w:rPr>
                <w:rFonts w:asciiTheme="minorHAnsi" w:hAnsiTheme="minorHAnsi"/>
                <w:color w:val="000000"/>
                <w:sz w:val="22"/>
                <w:szCs w:val="22"/>
              </w:rPr>
              <w:t xml:space="preserve">A ser determinado </w:t>
            </w:r>
          </w:p>
        </w:tc>
        <w:tc>
          <w:tcPr>
            <w:tcW w:w="797" w:type="pct"/>
            <w:tcBorders>
              <w:top w:val="nil"/>
              <w:left w:val="nil"/>
              <w:bottom w:val="single" w:sz="4" w:space="0" w:color="auto"/>
              <w:right w:val="single" w:sz="8" w:space="0" w:color="auto"/>
            </w:tcBorders>
            <w:shd w:val="clear" w:color="auto" w:fill="auto"/>
            <w:vAlign w:val="center"/>
            <w:hideMark/>
          </w:tcPr>
          <w:p w:rsidR="00786E7E" w:rsidRPr="00786E7E" w:rsidRDefault="00786E7E" w:rsidP="00C14E42">
            <w:pPr>
              <w:rPr>
                <w:rFonts w:asciiTheme="minorHAnsi" w:hAnsiTheme="minorHAnsi"/>
              </w:rPr>
            </w:pPr>
            <w:r w:rsidRPr="00786E7E">
              <w:rPr>
                <w:rFonts w:asciiTheme="minorHAnsi" w:hAnsiTheme="minorHAnsi"/>
                <w:sz w:val="22"/>
                <w:szCs w:val="22"/>
              </w:rPr>
              <w:t>Nueva medida; datos anteriores del distrito no disponibles</w:t>
            </w:r>
          </w:p>
        </w:tc>
      </w:tr>
      <w:tr w:rsidR="00786E7E" w:rsidRPr="00786E7E" w:rsidTr="00C14E42">
        <w:trPr>
          <w:trHeight w:val="276"/>
        </w:trPr>
        <w:tc>
          <w:tcPr>
            <w:tcW w:w="5000" w:type="pct"/>
            <w:gridSpan w:val="7"/>
            <w:tcBorders>
              <w:top w:val="nil"/>
              <w:left w:val="nil"/>
              <w:bottom w:val="nil"/>
              <w:right w:val="nil"/>
            </w:tcBorders>
            <w:shd w:val="clear" w:color="auto" w:fill="auto"/>
            <w:noWrap/>
            <w:vAlign w:val="bottom"/>
            <w:hideMark/>
          </w:tcPr>
          <w:p w:rsidR="00786E7E" w:rsidRPr="00786E7E" w:rsidRDefault="00786E7E" w:rsidP="00C14E42">
            <w:pPr>
              <w:rPr>
                <w:rFonts w:asciiTheme="minorHAnsi" w:hAnsiTheme="minorHAnsi"/>
                <w:color w:val="000000"/>
              </w:rPr>
            </w:pPr>
          </w:p>
        </w:tc>
      </w:tr>
      <w:tr w:rsidR="00786E7E" w:rsidRPr="00786E7E" w:rsidTr="00C14E42">
        <w:trPr>
          <w:trHeight w:val="276"/>
        </w:trPr>
        <w:tc>
          <w:tcPr>
            <w:tcW w:w="5000" w:type="pct"/>
            <w:gridSpan w:val="7"/>
            <w:tcBorders>
              <w:top w:val="nil"/>
              <w:left w:val="nil"/>
              <w:bottom w:val="nil"/>
              <w:right w:val="nil"/>
            </w:tcBorders>
            <w:shd w:val="clear" w:color="auto" w:fill="auto"/>
            <w:noWrap/>
            <w:vAlign w:val="bottom"/>
            <w:hideMark/>
          </w:tcPr>
          <w:p w:rsidR="00786E7E" w:rsidRPr="00786E7E" w:rsidRDefault="00786E7E" w:rsidP="00C14E42">
            <w:pPr>
              <w:rPr>
                <w:rFonts w:asciiTheme="minorHAnsi" w:hAnsiTheme="minorHAnsi"/>
                <w:color w:val="000000"/>
                <w:sz w:val="20"/>
              </w:rPr>
            </w:pPr>
            <w:r w:rsidRPr="00786E7E">
              <w:rPr>
                <w:rFonts w:asciiTheme="minorHAnsi" w:hAnsiTheme="minorHAnsi"/>
                <w:color w:val="000000"/>
                <w:sz w:val="20"/>
                <w:szCs w:val="22"/>
              </w:rPr>
              <w:t xml:space="preserve">* Tasa de permisos = Número total de permisos desde encuentros no rutinarios </w:t>
            </w:r>
            <w:r w:rsidRPr="00786E7E">
              <w:rPr>
                <w:rFonts w:asciiTheme="minorHAnsi" w:hAnsiTheme="minorHAnsi"/>
                <w:sz w:val="20"/>
                <w:szCs w:val="22"/>
              </w:rPr>
              <w:t>estudiante-enfermera</w:t>
            </w:r>
            <w:r w:rsidRPr="00786E7E">
              <w:rPr>
                <w:rFonts w:asciiTheme="minorHAnsi" w:hAnsiTheme="minorHAnsi"/>
                <w:color w:val="000000"/>
                <w:sz w:val="20"/>
                <w:szCs w:val="22"/>
              </w:rPr>
              <w:t xml:space="preserve"> dividido por el número total de encuentros no rutinarios</w:t>
            </w:r>
          </w:p>
        </w:tc>
      </w:tr>
      <w:tr w:rsidR="00786E7E" w:rsidRPr="00786E7E" w:rsidTr="00C14E42">
        <w:trPr>
          <w:trHeight w:val="276"/>
        </w:trPr>
        <w:tc>
          <w:tcPr>
            <w:tcW w:w="5000" w:type="pct"/>
            <w:gridSpan w:val="7"/>
            <w:tcBorders>
              <w:top w:val="nil"/>
              <w:left w:val="nil"/>
              <w:bottom w:val="nil"/>
              <w:right w:val="nil"/>
            </w:tcBorders>
            <w:shd w:val="clear" w:color="auto" w:fill="auto"/>
            <w:noWrap/>
            <w:vAlign w:val="bottom"/>
            <w:hideMark/>
          </w:tcPr>
          <w:p w:rsidR="00786E7E" w:rsidRPr="00786E7E" w:rsidRDefault="00786E7E" w:rsidP="00C14E42">
            <w:pPr>
              <w:rPr>
                <w:rFonts w:asciiTheme="minorHAnsi" w:hAnsiTheme="minorHAnsi"/>
                <w:color w:val="000000"/>
                <w:sz w:val="20"/>
              </w:rPr>
            </w:pPr>
            <w:r w:rsidRPr="00786E7E">
              <w:rPr>
                <w:rFonts w:asciiTheme="minorHAnsi" w:hAnsiTheme="minorHAnsi"/>
                <w:color w:val="000000"/>
                <w:sz w:val="20"/>
                <w:szCs w:val="22"/>
              </w:rPr>
              <w:t>** Los incidentes interpersonales incluyen el recuento de los delitos de: ataques físicos, peleas físicas, acoso sexual y asalto sexual (incluida la violación).</w:t>
            </w:r>
          </w:p>
        </w:tc>
      </w:tr>
      <w:tr w:rsidR="00786E7E" w:rsidRPr="00786E7E" w:rsidTr="00C14E42">
        <w:trPr>
          <w:trHeight w:val="276"/>
        </w:trPr>
        <w:tc>
          <w:tcPr>
            <w:tcW w:w="5000" w:type="pct"/>
            <w:gridSpan w:val="7"/>
            <w:tcBorders>
              <w:top w:val="nil"/>
              <w:left w:val="nil"/>
              <w:bottom w:val="nil"/>
              <w:right w:val="nil"/>
            </w:tcBorders>
            <w:shd w:val="clear" w:color="auto" w:fill="auto"/>
            <w:noWrap/>
            <w:vAlign w:val="bottom"/>
            <w:hideMark/>
          </w:tcPr>
          <w:p w:rsidR="00786E7E" w:rsidRPr="00786E7E" w:rsidRDefault="00786E7E" w:rsidP="00C14E42">
            <w:pPr>
              <w:rPr>
                <w:rFonts w:asciiTheme="minorHAnsi" w:hAnsiTheme="minorHAnsi"/>
                <w:color w:val="000000"/>
                <w:sz w:val="20"/>
              </w:rPr>
            </w:pPr>
            <w:r w:rsidRPr="00786E7E">
              <w:rPr>
                <w:rFonts w:asciiTheme="minorHAnsi" w:hAnsiTheme="minorHAnsi"/>
                <w:color w:val="000000"/>
                <w:sz w:val="20"/>
                <w:szCs w:val="22"/>
              </w:rPr>
              <w:t>*** Tenga en cuenta que la evaluación de las metas está sujeta a cambios basados en la implementación de las decisiones y cronogramas PARCC</w:t>
            </w:r>
          </w:p>
        </w:tc>
      </w:tr>
      <w:tr w:rsidR="00786E7E" w:rsidRPr="00786E7E" w:rsidTr="00C14E42">
        <w:trPr>
          <w:trHeight w:val="276"/>
        </w:trPr>
        <w:tc>
          <w:tcPr>
            <w:tcW w:w="5000" w:type="pct"/>
            <w:gridSpan w:val="7"/>
            <w:tcBorders>
              <w:top w:val="nil"/>
              <w:left w:val="nil"/>
              <w:bottom w:val="nil"/>
              <w:right w:val="nil"/>
            </w:tcBorders>
            <w:shd w:val="clear" w:color="auto" w:fill="auto"/>
            <w:noWrap/>
            <w:vAlign w:val="bottom"/>
            <w:hideMark/>
          </w:tcPr>
          <w:p w:rsidR="00786E7E" w:rsidRPr="00786E7E" w:rsidRDefault="00786E7E" w:rsidP="00C14E42">
            <w:pPr>
              <w:rPr>
                <w:rFonts w:asciiTheme="minorHAnsi" w:hAnsiTheme="minorHAnsi"/>
                <w:color w:val="000000"/>
                <w:sz w:val="20"/>
              </w:rPr>
            </w:pPr>
            <w:r w:rsidRPr="00786E7E">
              <w:rPr>
                <w:rFonts w:asciiTheme="minorHAnsi" w:hAnsiTheme="minorHAnsi"/>
                <w:color w:val="000000"/>
                <w:sz w:val="20"/>
                <w:szCs w:val="22"/>
              </w:rPr>
              <w:t>**** Para esta medida, los programas de ciencias de la computación deben tener al menos una cuarta parte académica de duración.</w:t>
            </w:r>
          </w:p>
        </w:tc>
      </w:tr>
    </w:tbl>
    <w:p w:rsidR="00786E7E" w:rsidRDefault="00786E7E" w:rsidP="00786E7E">
      <w:pPr>
        <w:sectPr w:rsidR="00786E7E" w:rsidSect="0033130C">
          <w:pgSz w:w="15840" w:h="12240" w:orient="landscape"/>
          <w:pgMar w:top="1296" w:right="576" w:bottom="1296" w:left="576" w:header="706" w:footer="706" w:gutter="0"/>
          <w:cols w:space="708"/>
          <w:titlePg/>
          <w:docGrid w:linePitch="360"/>
        </w:sectPr>
      </w:pPr>
    </w:p>
    <w:p w:rsidR="00423308" w:rsidRPr="00614B14" w:rsidRDefault="00423308" w:rsidP="008978D0">
      <w:pPr>
        <w:spacing w:line="276" w:lineRule="auto"/>
        <w:jc w:val="center"/>
        <w:rPr>
          <w:rFonts w:asciiTheme="minorHAnsi" w:hAnsiTheme="minorHAnsi"/>
          <w:b/>
          <w:lang w:val="es-CO"/>
        </w:rPr>
      </w:pPr>
      <w:r w:rsidRPr="00614B14">
        <w:rPr>
          <w:rFonts w:asciiTheme="minorHAnsi" w:hAnsiTheme="minorHAnsi"/>
          <w:b/>
          <w:lang w:val="es-CO"/>
        </w:rPr>
        <w:lastRenderedPageBreak/>
        <w:t>Apéndice C: Presupuesto para el Distrito</w:t>
      </w:r>
    </w:p>
    <w:p w:rsidR="00423308" w:rsidRPr="00614B14" w:rsidRDefault="00423308" w:rsidP="00614B14">
      <w:pPr>
        <w:spacing w:line="276" w:lineRule="auto"/>
        <w:rPr>
          <w:rFonts w:asciiTheme="minorHAnsi" w:hAnsiTheme="minorHAnsi"/>
          <w:lang w:val="es-CO"/>
        </w:rPr>
      </w:pPr>
    </w:p>
    <w:p w:rsidR="00423308" w:rsidRPr="00614B14" w:rsidRDefault="00423308" w:rsidP="00614B14">
      <w:pPr>
        <w:spacing w:line="276" w:lineRule="auto"/>
        <w:rPr>
          <w:rFonts w:asciiTheme="minorHAnsi" w:hAnsiTheme="minorHAnsi"/>
          <w:lang w:val="es-CO"/>
        </w:rPr>
      </w:pPr>
      <w:r w:rsidRPr="00614B14">
        <w:rPr>
          <w:rFonts w:asciiTheme="minorHAnsi" w:hAnsiTheme="minorHAnsi"/>
          <w:lang w:val="es-CO"/>
        </w:rPr>
        <w:t>Como una comunidad de altas necesidades y de bajos ingresos, Holyoke debe asegurarse de que el uso de sus recursos como el tiempo, los fondos, el capital humano y los soportes operativos conlleven a un aumento en el aprendizaje de los estudiantes. El uso eficaz de los recursos para maximizar el rendimiento de los estudiantes es el principio sobre el cual se basarán todas las estrategias del distrito. El Comisionado y el Receptor están plenamente comprometidos con la alineación de la utilización de los recursos a favor del aprendizaje de los estudiantes.</w:t>
      </w:r>
    </w:p>
    <w:p w:rsidR="00423308" w:rsidRPr="00614B14" w:rsidRDefault="00423308" w:rsidP="00614B14">
      <w:pPr>
        <w:spacing w:line="276" w:lineRule="auto"/>
        <w:rPr>
          <w:rFonts w:asciiTheme="minorHAnsi" w:hAnsiTheme="minorHAnsi"/>
          <w:lang w:val="es-CO"/>
        </w:rPr>
      </w:pPr>
    </w:p>
    <w:p w:rsidR="00423308" w:rsidRPr="00614B14" w:rsidRDefault="00423308" w:rsidP="00614B14">
      <w:pPr>
        <w:spacing w:line="276" w:lineRule="auto"/>
        <w:rPr>
          <w:rFonts w:asciiTheme="minorHAnsi" w:hAnsiTheme="minorHAnsi"/>
          <w:lang w:val="es-CO"/>
        </w:rPr>
      </w:pPr>
      <w:r w:rsidRPr="00614B14">
        <w:rPr>
          <w:rFonts w:asciiTheme="minorHAnsi" w:hAnsiTheme="minorHAnsi"/>
          <w:lang w:val="es-CO"/>
        </w:rPr>
        <w:t>El Receptor reconoce el reto de asignar los recursos eficazmente cuando los incrementos en el presupuesto son limitados. Durante los últimos años, la administración del distrito ha tenido que recortar las líneas de personal y recursos relacionados para equilibrar el presupuesto y buscar la reorganización y reasignación para financiar iniciativas estratégicas. Algunas limitaciones de financiación para ejercicios futuros ya se conocen, por lo que la plena aplicación de las iniciativas de respuesta requiere una reorganización y reasignación continua para priorizar la asignación de los recursos que mejor respalden el aprendizaje de los estudiantes.</w:t>
      </w:r>
    </w:p>
    <w:p w:rsidR="00423308" w:rsidRPr="00614B14" w:rsidRDefault="00423308" w:rsidP="00614B14">
      <w:pPr>
        <w:spacing w:line="276" w:lineRule="auto"/>
        <w:rPr>
          <w:rFonts w:asciiTheme="minorHAnsi" w:hAnsiTheme="minorHAnsi"/>
          <w:i/>
          <w:lang w:val="es-CO"/>
        </w:rPr>
      </w:pPr>
    </w:p>
    <w:p w:rsidR="00423308" w:rsidRPr="00614B14" w:rsidRDefault="00423308" w:rsidP="00614B14">
      <w:pPr>
        <w:spacing w:line="276" w:lineRule="auto"/>
        <w:rPr>
          <w:rFonts w:asciiTheme="minorHAnsi" w:hAnsiTheme="minorHAnsi"/>
          <w:lang w:val="es-CO"/>
        </w:rPr>
      </w:pPr>
      <w:r w:rsidRPr="00614B14">
        <w:rPr>
          <w:rFonts w:asciiTheme="minorHAnsi" w:hAnsiTheme="minorHAnsi"/>
          <w:i/>
          <w:lang w:val="es-CO"/>
        </w:rPr>
        <w:t xml:space="preserve">El presupuesto de fondos generales FY16 que se presenta a continuación es una versión actualizada del presupuesto del 24 de Junio (2015) aprobado por el Comisionado en funciones del Receptor. El total sigue siendo el mismo, pero se han hecho ajustes ya que el presupuesto se creó en el sistema financiero del distrito con los salarios y costos actualizados. El Receptor puede hacer más reasignaciones. La lista de subvenciones FY16 está vigente a partir del 30 de agosto de 2015, y está sujeta a cambios. </w:t>
      </w:r>
    </w:p>
    <w:p w:rsidR="00737C13" w:rsidRDefault="00737C13">
      <w:bookmarkStart w:id="3" w:name="RANGE!A1:E47"/>
      <w:r>
        <w:br w:type="page"/>
      </w:r>
    </w:p>
    <w:tbl>
      <w:tblPr>
        <w:tblW w:w="9012" w:type="dxa"/>
        <w:tblInd w:w="96" w:type="dxa"/>
        <w:tblLook w:val="04A0"/>
      </w:tblPr>
      <w:tblGrid>
        <w:gridCol w:w="326"/>
        <w:gridCol w:w="6976"/>
        <w:gridCol w:w="1710"/>
      </w:tblGrid>
      <w:tr w:rsidR="00423308" w:rsidRPr="00737C13" w:rsidTr="00423308">
        <w:trPr>
          <w:trHeight w:val="420"/>
          <w:tblHeader/>
        </w:trPr>
        <w:tc>
          <w:tcPr>
            <w:tcW w:w="9012" w:type="dxa"/>
            <w:gridSpan w:val="3"/>
            <w:tcBorders>
              <w:top w:val="nil"/>
              <w:left w:val="nil"/>
              <w:bottom w:val="nil"/>
              <w:right w:val="nil"/>
            </w:tcBorders>
            <w:shd w:val="clear" w:color="auto" w:fill="auto"/>
            <w:noWrap/>
            <w:vAlign w:val="bottom"/>
            <w:hideMark/>
          </w:tcPr>
          <w:p w:rsidR="00423308" w:rsidRPr="00737C13" w:rsidRDefault="00423308" w:rsidP="00E35E8F">
            <w:pPr>
              <w:spacing w:line="276" w:lineRule="auto"/>
              <w:jc w:val="center"/>
              <w:rPr>
                <w:rFonts w:asciiTheme="minorHAnsi" w:hAnsiTheme="minorHAnsi"/>
                <w:color w:val="000000"/>
                <w:sz w:val="28"/>
                <w:lang w:val="es-CO"/>
              </w:rPr>
            </w:pPr>
            <w:r w:rsidRPr="00737C13">
              <w:rPr>
                <w:rFonts w:asciiTheme="minorHAnsi" w:hAnsiTheme="minorHAnsi"/>
                <w:color w:val="000000"/>
                <w:sz w:val="28"/>
                <w:lang w:val="es-CO"/>
              </w:rPr>
              <w:lastRenderedPageBreak/>
              <w:t>Escuelas Públicas de Holyoke – Resumen del Presupuesto FY16</w:t>
            </w:r>
            <w:bookmarkEnd w:id="3"/>
          </w:p>
        </w:tc>
      </w:tr>
      <w:tr w:rsidR="00423308" w:rsidRPr="00614B14" w:rsidTr="00423308">
        <w:trPr>
          <w:trHeight w:val="360"/>
          <w:tblHeader/>
        </w:trPr>
        <w:tc>
          <w:tcPr>
            <w:tcW w:w="9012" w:type="dxa"/>
            <w:gridSpan w:val="3"/>
            <w:tcBorders>
              <w:top w:val="nil"/>
              <w:left w:val="nil"/>
              <w:bottom w:val="single" w:sz="4" w:space="0" w:color="BFBFBF" w:themeColor="background1" w:themeShade="BF"/>
              <w:right w:val="nil"/>
            </w:tcBorders>
            <w:shd w:val="clear" w:color="auto" w:fill="auto"/>
            <w:noWrap/>
            <w:vAlign w:val="bottom"/>
            <w:hideMark/>
          </w:tcPr>
          <w:p w:rsidR="00423308" w:rsidRPr="00614B14" w:rsidRDefault="00423308" w:rsidP="008978D0">
            <w:pPr>
              <w:spacing w:line="276" w:lineRule="auto"/>
              <w:jc w:val="center"/>
              <w:rPr>
                <w:rFonts w:asciiTheme="minorHAnsi" w:hAnsiTheme="minorHAnsi"/>
                <w:color w:val="000000"/>
                <w:lang w:val="es-CO"/>
              </w:rPr>
            </w:pPr>
            <w:r w:rsidRPr="00614B14">
              <w:rPr>
                <w:rFonts w:asciiTheme="minorHAnsi" w:hAnsiTheme="minorHAnsi"/>
                <w:color w:val="000000"/>
                <w:lang w:val="es-CO"/>
              </w:rPr>
              <w:t>Agosto 30, 2015</w:t>
            </w:r>
          </w:p>
        </w:tc>
      </w:tr>
      <w:tr w:rsidR="00423308" w:rsidRPr="00614B14" w:rsidTr="00423308">
        <w:trPr>
          <w:trHeight w:val="360"/>
        </w:trPr>
        <w:tc>
          <w:tcPr>
            <w:tcW w:w="73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423308" w:rsidRPr="00E35E8F" w:rsidRDefault="00423308" w:rsidP="00614B14">
            <w:pPr>
              <w:spacing w:line="276" w:lineRule="auto"/>
              <w:rPr>
                <w:rFonts w:asciiTheme="minorHAnsi" w:hAnsiTheme="minorHAnsi"/>
                <w:color w:val="000000"/>
                <w:sz w:val="28"/>
                <w:szCs w:val="28"/>
                <w:lang w:val="es-CO"/>
              </w:rPr>
            </w:pPr>
            <w:r w:rsidRPr="00E35E8F">
              <w:rPr>
                <w:rFonts w:asciiTheme="minorHAnsi" w:hAnsiTheme="minorHAnsi"/>
                <w:color w:val="000000"/>
                <w:sz w:val="28"/>
                <w:szCs w:val="28"/>
                <w:lang w:val="es-CO"/>
              </w:rPr>
              <w:t>Gastos del Distrito</w:t>
            </w:r>
          </w:p>
        </w:tc>
        <w:tc>
          <w:tcPr>
            <w:tcW w:w="17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bottom"/>
            <w:hideMark/>
          </w:tcPr>
          <w:p w:rsidR="00423308" w:rsidRPr="00614B14" w:rsidRDefault="00423308" w:rsidP="00614B14">
            <w:pPr>
              <w:spacing w:line="276" w:lineRule="auto"/>
              <w:rPr>
                <w:rFonts w:asciiTheme="minorHAnsi" w:hAnsiTheme="minorHAnsi"/>
                <w:lang w:val="es-CO"/>
              </w:rPr>
            </w:pPr>
          </w:p>
        </w:tc>
      </w:tr>
      <w:tr w:rsidR="00423308" w:rsidRPr="00614B14" w:rsidTr="00423308">
        <w:trPr>
          <w:trHeight w:val="378"/>
        </w:trPr>
        <w:tc>
          <w:tcPr>
            <w:tcW w:w="73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423308" w:rsidRPr="00E35E8F" w:rsidRDefault="00423308" w:rsidP="00614B14">
            <w:pPr>
              <w:spacing w:line="276" w:lineRule="auto"/>
              <w:rPr>
                <w:rFonts w:asciiTheme="minorHAnsi" w:hAnsiTheme="minorHAnsi"/>
                <w:color w:val="000000"/>
                <w:sz w:val="28"/>
                <w:szCs w:val="28"/>
                <w:lang w:val="es-CO"/>
              </w:rPr>
            </w:pPr>
            <w:r w:rsidRPr="00E35E8F">
              <w:rPr>
                <w:rFonts w:asciiTheme="minorHAnsi" w:hAnsiTheme="minorHAnsi"/>
                <w:color w:val="000000"/>
                <w:sz w:val="28"/>
                <w:szCs w:val="28"/>
                <w:lang w:val="es-CO"/>
              </w:rPr>
              <w:t>Escuelas</w:t>
            </w:r>
          </w:p>
        </w:tc>
        <w:tc>
          <w:tcPr>
            <w:tcW w:w="17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bottom"/>
            <w:hideMark/>
          </w:tcPr>
          <w:p w:rsidR="00423308" w:rsidRPr="00614B14" w:rsidRDefault="00423308" w:rsidP="00614B14">
            <w:pPr>
              <w:spacing w:line="276" w:lineRule="auto"/>
              <w:rPr>
                <w:rFonts w:asciiTheme="minorHAnsi" w:hAnsiTheme="minorHAnsi"/>
                <w:i/>
                <w:iCs/>
                <w:lang w:val="es-CO"/>
              </w:rPr>
            </w:pPr>
            <w:r w:rsidRPr="00614B14">
              <w:rPr>
                <w:rFonts w:asciiTheme="minorHAnsi" w:hAnsiTheme="minorHAnsi"/>
                <w:i/>
                <w:iCs/>
                <w:lang w:val="es-CO"/>
              </w:rPr>
              <w:t xml:space="preserve"> </w:t>
            </w:r>
          </w:p>
        </w:tc>
      </w:tr>
      <w:tr w:rsidR="00423308" w:rsidRPr="00614B14" w:rsidTr="00423308">
        <w:trPr>
          <w:trHeight w:val="207"/>
        </w:trPr>
        <w:tc>
          <w:tcPr>
            <w:tcW w:w="326"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423308" w:rsidRPr="00614B14" w:rsidRDefault="00423308" w:rsidP="00614B14">
            <w:pPr>
              <w:spacing w:line="276" w:lineRule="auto"/>
              <w:rPr>
                <w:rFonts w:asciiTheme="minorHAnsi" w:hAnsiTheme="minorHAnsi"/>
                <w:color w:val="000000"/>
                <w:lang w:val="es-CO"/>
              </w:rPr>
            </w:pPr>
          </w:p>
        </w:tc>
        <w:tc>
          <w:tcPr>
            <w:tcW w:w="6976" w:type="dxa"/>
            <w:tcBorders>
              <w:top w:val="single" w:sz="4" w:space="0" w:color="BFBFBF" w:themeColor="background1" w:themeShade="BF"/>
              <w:left w:val="nil"/>
              <w:bottom w:val="single" w:sz="4" w:space="0" w:color="BFBFBF" w:themeColor="background1" w:themeShade="BF"/>
              <w:right w:val="nil"/>
            </w:tcBorders>
            <w:shd w:val="clear" w:color="auto" w:fill="auto"/>
            <w:noWrap/>
            <w:vAlign w:val="bottom"/>
            <w:hideMark/>
          </w:tcPr>
          <w:p w:rsidR="00423308" w:rsidRPr="00614B14" w:rsidRDefault="00423308" w:rsidP="00614B14">
            <w:pPr>
              <w:spacing w:line="276" w:lineRule="auto"/>
              <w:rPr>
                <w:rFonts w:asciiTheme="minorHAnsi" w:hAnsiTheme="minorHAnsi"/>
                <w:color w:val="000000"/>
                <w:lang w:val="es-CO"/>
              </w:rPr>
            </w:pPr>
            <w:r w:rsidRPr="00614B14">
              <w:rPr>
                <w:rFonts w:asciiTheme="minorHAnsi" w:hAnsiTheme="minorHAnsi"/>
                <w:color w:val="000000"/>
                <w:lang w:val="es-CO"/>
              </w:rPr>
              <w:t>Dean Tech</w:t>
            </w:r>
          </w:p>
        </w:tc>
        <w:tc>
          <w:tcPr>
            <w:tcW w:w="17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bottom"/>
            <w:hideMark/>
          </w:tcPr>
          <w:p w:rsidR="00423308" w:rsidRPr="00614B14" w:rsidRDefault="00423308" w:rsidP="00E35E8F">
            <w:pPr>
              <w:spacing w:line="276" w:lineRule="auto"/>
              <w:jc w:val="right"/>
              <w:rPr>
                <w:rFonts w:asciiTheme="minorHAnsi" w:hAnsiTheme="minorHAnsi"/>
                <w:color w:val="000000"/>
                <w:lang w:val="es-CO"/>
              </w:rPr>
            </w:pPr>
            <w:r w:rsidRPr="00614B14">
              <w:rPr>
                <w:rFonts w:asciiTheme="minorHAnsi" w:hAnsiTheme="minorHAnsi"/>
                <w:color w:val="000000"/>
                <w:lang w:val="es-CO"/>
              </w:rPr>
              <w:t xml:space="preserve">         3,841,877 </w:t>
            </w:r>
          </w:p>
        </w:tc>
      </w:tr>
      <w:tr w:rsidR="00423308" w:rsidRPr="00614B14" w:rsidTr="00423308">
        <w:trPr>
          <w:trHeight w:val="288"/>
        </w:trPr>
        <w:tc>
          <w:tcPr>
            <w:tcW w:w="326"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423308" w:rsidRPr="00614B14" w:rsidRDefault="00423308" w:rsidP="00614B14">
            <w:pPr>
              <w:spacing w:line="276" w:lineRule="auto"/>
              <w:rPr>
                <w:rFonts w:asciiTheme="minorHAnsi" w:hAnsiTheme="minorHAnsi"/>
                <w:color w:val="000000"/>
                <w:lang w:val="es-CO"/>
              </w:rPr>
            </w:pPr>
          </w:p>
        </w:tc>
        <w:tc>
          <w:tcPr>
            <w:tcW w:w="6976" w:type="dxa"/>
            <w:tcBorders>
              <w:top w:val="single" w:sz="4" w:space="0" w:color="BFBFBF" w:themeColor="background1" w:themeShade="BF"/>
              <w:left w:val="nil"/>
              <w:bottom w:val="single" w:sz="4" w:space="0" w:color="BFBFBF" w:themeColor="background1" w:themeShade="BF"/>
              <w:right w:val="nil"/>
            </w:tcBorders>
            <w:shd w:val="clear" w:color="auto" w:fill="auto"/>
            <w:noWrap/>
            <w:vAlign w:val="bottom"/>
            <w:hideMark/>
          </w:tcPr>
          <w:p w:rsidR="00423308" w:rsidRPr="00614B14" w:rsidRDefault="00423308" w:rsidP="00614B14">
            <w:pPr>
              <w:spacing w:line="276" w:lineRule="auto"/>
              <w:rPr>
                <w:rFonts w:asciiTheme="minorHAnsi" w:hAnsiTheme="minorHAnsi"/>
                <w:color w:val="000000"/>
                <w:lang w:val="es-CO"/>
              </w:rPr>
            </w:pPr>
            <w:r w:rsidRPr="00614B14">
              <w:rPr>
                <w:rFonts w:asciiTheme="minorHAnsi" w:hAnsiTheme="minorHAnsi"/>
                <w:color w:val="000000"/>
                <w:lang w:val="es-CO"/>
              </w:rPr>
              <w:t>Therapeutic Intervention Program</w:t>
            </w:r>
          </w:p>
        </w:tc>
        <w:tc>
          <w:tcPr>
            <w:tcW w:w="17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bottom"/>
            <w:hideMark/>
          </w:tcPr>
          <w:p w:rsidR="00423308" w:rsidRPr="00614B14" w:rsidRDefault="00423308" w:rsidP="00E35E8F">
            <w:pPr>
              <w:spacing w:line="276" w:lineRule="auto"/>
              <w:jc w:val="right"/>
              <w:rPr>
                <w:rFonts w:asciiTheme="minorHAnsi" w:hAnsiTheme="minorHAnsi"/>
                <w:color w:val="000000"/>
                <w:lang w:val="es-CO"/>
              </w:rPr>
            </w:pPr>
            <w:r w:rsidRPr="00614B14">
              <w:rPr>
                <w:rFonts w:asciiTheme="minorHAnsi" w:hAnsiTheme="minorHAnsi"/>
                <w:color w:val="000000"/>
                <w:lang w:val="es-CO"/>
              </w:rPr>
              <w:t xml:space="preserve">            593,563 </w:t>
            </w:r>
          </w:p>
        </w:tc>
      </w:tr>
      <w:tr w:rsidR="00423308" w:rsidRPr="00614B14" w:rsidTr="00423308">
        <w:trPr>
          <w:trHeight w:val="288"/>
        </w:trPr>
        <w:tc>
          <w:tcPr>
            <w:tcW w:w="326"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423308" w:rsidRPr="00614B14" w:rsidRDefault="00423308" w:rsidP="00614B14">
            <w:pPr>
              <w:spacing w:line="276" w:lineRule="auto"/>
              <w:rPr>
                <w:rFonts w:asciiTheme="minorHAnsi" w:hAnsiTheme="minorHAnsi"/>
                <w:color w:val="000000"/>
                <w:lang w:val="es-CO"/>
              </w:rPr>
            </w:pPr>
          </w:p>
        </w:tc>
        <w:tc>
          <w:tcPr>
            <w:tcW w:w="6976" w:type="dxa"/>
            <w:tcBorders>
              <w:top w:val="single" w:sz="4" w:space="0" w:color="BFBFBF" w:themeColor="background1" w:themeShade="BF"/>
              <w:left w:val="nil"/>
              <w:bottom w:val="single" w:sz="4" w:space="0" w:color="BFBFBF" w:themeColor="background1" w:themeShade="BF"/>
              <w:right w:val="nil"/>
            </w:tcBorders>
            <w:shd w:val="clear" w:color="auto" w:fill="auto"/>
            <w:noWrap/>
            <w:vAlign w:val="bottom"/>
            <w:hideMark/>
          </w:tcPr>
          <w:p w:rsidR="00423308" w:rsidRPr="00614B14" w:rsidRDefault="00423308" w:rsidP="00614B14">
            <w:pPr>
              <w:spacing w:line="276" w:lineRule="auto"/>
              <w:rPr>
                <w:rFonts w:asciiTheme="minorHAnsi" w:hAnsiTheme="minorHAnsi"/>
                <w:color w:val="000000"/>
                <w:lang w:val="es-CO"/>
              </w:rPr>
            </w:pPr>
            <w:r w:rsidRPr="00614B14">
              <w:rPr>
                <w:rFonts w:asciiTheme="minorHAnsi" w:hAnsiTheme="minorHAnsi"/>
                <w:color w:val="000000"/>
                <w:lang w:val="es-CO"/>
              </w:rPr>
              <w:t>Donahue</w:t>
            </w:r>
          </w:p>
        </w:tc>
        <w:tc>
          <w:tcPr>
            <w:tcW w:w="17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bottom"/>
            <w:hideMark/>
          </w:tcPr>
          <w:p w:rsidR="00423308" w:rsidRPr="00614B14" w:rsidRDefault="00423308" w:rsidP="00E35E8F">
            <w:pPr>
              <w:spacing w:line="276" w:lineRule="auto"/>
              <w:jc w:val="right"/>
              <w:rPr>
                <w:rFonts w:asciiTheme="minorHAnsi" w:hAnsiTheme="minorHAnsi"/>
                <w:color w:val="000000"/>
                <w:lang w:val="es-CO"/>
              </w:rPr>
            </w:pPr>
            <w:r w:rsidRPr="00614B14">
              <w:rPr>
                <w:rFonts w:asciiTheme="minorHAnsi" w:hAnsiTheme="minorHAnsi"/>
                <w:color w:val="000000"/>
                <w:lang w:val="es-CO"/>
              </w:rPr>
              <w:t xml:space="preserve">         3,703,702 </w:t>
            </w:r>
          </w:p>
        </w:tc>
      </w:tr>
      <w:tr w:rsidR="00423308" w:rsidRPr="00614B14" w:rsidTr="00423308">
        <w:trPr>
          <w:trHeight w:val="288"/>
        </w:trPr>
        <w:tc>
          <w:tcPr>
            <w:tcW w:w="326"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423308" w:rsidRPr="00614B14" w:rsidRDefault="00423308" w:rsidP="00614B14">
            <w:pPr>
              <w:spacing w:line="276" w:lineRule="auto"/>
              <w:rPr>
                <w:rFonts w:asciiTheme="minorHAnsi" w:hAnsiTheme="minorHAnsi"/>
                <w:color w:val="000000"/>
                <w:lang w:val="es-CO"/>
              </w:rPr>
            </w:pPr>
          </w:p>
        </w:tc>
        <w:tc>
          <w:tcPr>
            <w:tcW w:w="6976" w:type="dxa"/>
            <w:tcBorders>
              <w:top w:val="single" w:sz="4" w:space="0" w:color="BFBFBF" w:themeColor="background1" w:themeShade="BF"/>
              <w:left w:val="nil"/>
              <w:bottom w:val="single" w:sz="4" w:space="0" w:color="BFBFBF" w:themeColor="background1" w:themeShade="BF"/>
              <w:right w:val="nil"/>
            </w:tcBorders>
            <w:shd w:val="clear" w:color="auto" w:fill="auto"/>
            <w:noWrap/>
            <w:vAlign w:val="bottom"/>
            <w:hideMark/>
          </w:tcPr>
          <w:p w:rsidR="00423308" w:rsidRPr="00614B14" w:rsidRDefault="00423308" w:rsidP="00614B14">
            <w:pPr>
              <w:spacing w:line="276" w:lineRule="auto"/>
              <w:rPr>
                <w:rFonts w:asciiTheme="minorHAnsi" w:hAnsiTheme="minorHAnsi"/>
                <w:color w:val="000000"/>
                <w:lang w:val="es-CO"/>
              </w:rPr>
            </w:pPr>
            <w:r w:rsidRPr="00614B14">
              <w:rPr>
                <w:rFonts w:asciiTheme="minorHAnsi" w:hAnsiTheme="minorHAnsi"/>
                <w:color w:val="000000"/>
                <w:lang w:val="es-CO"/>
              </w:rPr>
              <w:t>Holyoke High</w:t>
            </w:r>
          </w:p>
        </w:tc>
        <w:tc>
          <w:tcPr>
            <w:tcW w:w="17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bottom"/>
            <w:hideMark/>
          </w:tcPr>
          <w:p w:rsidR="00423308" w:rsidRPr="00614B14" w:rsidRDefault="00423308" w:rsidP="00E35E8F">
            <w:pPr>
              <w:spacing w:line="276" w:lineRule="auto"/>
              <w:jc w:val="right"/>
              <w:rPr>
                <w:rFonts w:asciiTheme="minorHAnsi" w:hAnsiTheme="minorHAnsi"/>
                <w:color w:val="000000"/>
                <w:lang w:val="es-CO"/>
              </w:rPr>
            </w:pPr>
            <w:r w:rsidRPr="00614B14">
              <w:rPr>
                <w:rFonts w:asciiTheme="minorHAnsi" w:hAnsiTheme="minorHAnsi"/>
                <w:color w:val="000000"/>
                <w:lang w:val="es-CO"/>
              </w:rPr>
              <w:t xml:space="preserve">         7,403,874 </w:t>
            </w:r>
          </w:p>
        </w:tc>
      </w:tr>
      <w:tr w:rsidR="00423308" w:rsidRPr="00614B14" w:rsidTr="00423308">
        <w:trPr>
          <w:trHeight w:val="288"/>
        </w:trPr>
        <w:tc>
          <w:tcPr>
            <w:tcW w:w="326"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423308" w:rsidRPr="00614B14" w:rsidRDefault="00423308" w:rsidP="00614B14">
            <w:pPr>
              <w:spacing w:line="276" w:lineRule="auto"/>
              <w:rPr>
                <w:rFonts w:asciiTheme="minorHAnsi" w:hAnsiTheme="minorHAnsi"/>
                <w:color w:val="000000"/>
                <w:lang w:val="es-CO"/>
              </w:rPr>
            </w:pPr>
          </w:p>
        </w:tc>
        <w:tc>
          <w:tcPr>
            <w:tcW w:w="6976" w:type="dxa"/>
            <w:tcBorders>
              <w:top w:val="single" w:sz="4" w:space="0" w:color="BFBFBF" w:themeColor="background1" w:themeShade="BF"/>
              <w:left w:val="nil"/>
              <w:bottom w:val="single" w:sz="4" w:space="0" w:color="BFBFBF" w:themeColor="background1" w:themeShade="BF"/>
              <w:right w:val="nil"/>
            </w:tcBorders>
            <w:shd w:val="clear" w:color="auto" w:fill="auto"/>
            <w:noWrap/>
            <w:vAlign w:val="bottom"/>
            <w:hideMark/>
          </w:tcPr>
          <w:p w:rsidR="00423308" w:rsidRPr="00614B14" w:rsidRDefault="00423308" w:rsidP="00614B14">
            <w:pPr>
              <w:spacing w:line="276" w:lineRule="auto"/>
              <w:rPr>
                <w:rFonts w:asciiTheme="minorHAnsi" w:hAnsiTheme="minorHAnsi"/>
                <w:color w:val="000000"/>
                <w:lang w:val="es-CO"/>
              </w:rPr>
            </w:pPr>
            <w:r w:rsidRPr="00614B14">
              <w:rPr>
                <w:rFonts w:asciiTheme="minorHAnsi" w:hAnsiTheme="minorHAnsi"/>
                <w:color w:val="000000"/>
                <w:lang w:val="es-CO"/>
              </w:rPr>
              <w:t>Kelly</w:t>
            </w:r>
          </w:p>
        </w:tc>
        <w:tc>
          <w:tcPr>
            <w:tcW w:w="17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bottom"/>
            <w:hideMark/>
          </w:tcPr>
          <w:p w:rsidR="00423308" w:rsidRPr="00614B14" w:rsidRDefault="00423308" w:rsidP="00E35E8F">
            <w:pPr>
              <w:spacing w:line="276" w:lineRule="auto"/>
              <w:jc w:val="right"/>
              <w:rPr>
                <w:rFonts w:asciiTheme="minorHAnsi" w:hAnsiTheme="minorHAnsi"/>
                <w:color w:val="000000"/>
                <w:lang w:val="es-CO"/>
              </w:rPr>
            </w:pPr>
            <w:r w:rsidRPr="00614B14">
              <w:rPr>
                <w:rFonts w:asciiTheme="minorHAnsi" w:hAnsiTheme="minorHAnsi"/>
                <w:color w:val="000000"/>
                <w:lang w:val="es-CO"/>
              </w:rPr>
              <w:t xml:space="preserve">         3,238,983 </w:t>
            </w:r>
          </w:p>
        </w:tc>
      </w:tr>
      <w:tr w:rsidR="00423308" w:rsidRPr="00614B14" w:rsidTr="00423308">
        <w:trPr>
          <w:trHeight w:val="288"/>
        </w:trPr>
        <w:tc>
          <w:tcPr>
            <w:tcW w:w="326"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423308" w:rsidRPr="00614B14" w:rsidRDefault="00423308" w:rsidP="00614B14">
            <w:pPr>
              <w:spacing w:line="276" w:lineRule="auto"/>
              <w:rPr>
                <w:rFonts w:asciiTheme="minorHAnsi" w:hAnsiTheme="minorHAnsi"/>
                <w:color w:val="000000"/>
                <w:lang w:val="es-CO"/>
              </w:rPr>
            </w:pPr>
          </w:p>
        </w:tc>
        <w:tc>
          <w:tcPr>
            <w:tcW w:w="6976" w:type="dxa"/>
            <w:tcBorders>
              <w:top w:val="single" w:sz="4" w:space="0" w:color="BFBFBF" w:themeColor="background1" w:themeShade="BF"/>
              <w:left w:val="nil"/>
              <w:bottom w:val="single" w:sz="4" w:space="0" w:color="BFBFBF" w:themeColor="background1" w:themeShade="BF"/>
              <w:right w:val="nil"/>
            </w:tcBorders>
            <w:shd w:val="clear" w:color="auto" w:fill="auto"/>
            <w:noWrap/>
            <w:vAlign w:val="bottom"/>
            <w:hideMark/>
          </w:tcPr>
          <w:p w:rsidR="00423308" w:rsidRPr="00614B14" w:rsidRDefault="00423308" w:rsidP="00614B14">
            <w:pPr>
              <w:spacing w:line="276" w:lineRule="auto"/>
              <w:rPr>
                <w:rFonts w:asciiTheme="minorHAnsi" w:hAnsiTheme="minorHAnsi"/>
                <w:color w:val="000000"/>
                <w:lang w:val="es-CO"/>
              </w:rPr>
            </w:pPr>
            <w:r w:rsidRPr="00614B14">
              <w:rPr>
                <w:rFonts w:asciiTheme="minorHAnsi" w:hAnsiTheme="minorHAnsi"/>
                <w:color w:val="000000"/>
                <w:lang w:val="es-CO"/>
              </w:rPr>
              <w:t>Lawrence School</w:t>
            </w:r>
          </w:p>
        </w:tc>
        <w:tc>
          <w:tcPr>
            <w:tcW w:w="17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bottom"/>
            <w:hideMark/>
          </w:tcPr>
          <w:p w:rsidR="00423308" w:rsidRPr="00614B14" w:rsidRDefault="00423308" w:rsidP="00E35E8F">
            <w:pPr>
              <w:spacing w:line="276" w:lineRule="auto"/>
              <w:jc w:val="right"/>
              <w:rPr>
                <w:rFonts w:asciiTheme="minorHAnsi" w:hAnsiTheme="minorHAnsi"/>
                <w:color w:val="000000"/>
                <w:lang w:val="es-CO"/>
              </w:rPr>
            </w:pPr>
            <w:r w:rsidRPr="00614B14">
              <w:rPr>
                <w:rFonts w:asciiTheme="minorHAnsi" w:hAnsiTheme="minorHAnsi"/>
                <w:color w:val="000000"/>
                <w:lang w:val="es-CO"/>
              </w:rPr>
              <w:t xml:space="preserve">         2,298,657 </w:t>
            </w:r>
          </w:p>
        </w:tc>
      </w:tr>
      <w:tr w:rsidR="00423308" w:rsidRPr="00614B14" w:rsidTr="00423308">
        <w:trPr>
          <w:trHeight w:val="288"/>
        </w:trPr>
        <w:tc>
          <w:tcPr>
            <w:tcW w:w="326"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423308" w:rsidRPr="00614B14" w:rsidRDefault="00423308" w:rsidP="00614B14">
            <w:pPr>
              <w:spacing w:line="276" w:lineRule="auto"/>
              <w:rPr>
                <w:rFonts w:asciiTheme="minorHAnsi" w:hAnsiTheme="minorHAnsi"/>
                <w:color w:val="000000"/>
                <w:lang w:val="es-CO"/>
              </w:rPr>
            </w:pPr>
          </w:p>
        </w:tc>
        <w:tc>
          <w:tcPr>
            <w:tcW w:w="6976" w:type="dxa"/>
            <w:tcBorders>
              <w:top w:val="single" w:sz="4" w:space="0" w:color="BFBFBF" w:themeColor="background1" w:themeShade="BF"/>
              <w:left w:val="nil"/>
              <w:bottom w:val="single" w:sz="4" w:space="0" w:color="BFBFBF" w:themeColor="background1" w:themeShade="BF"/>
              <w:right w:val="nil"/>
            </w:tcBorders>
            <w:shd w:val="clear" w:color="auto" w:fill="auto"/>
            <w:noWrap/>
            <w:vAlign w:val="bottom"/>
            <w:hideMark/>
          </w:tcPr>
          <w:p w:rsidR="00423308" w:rsidRPr="00614B14" w:rsidRDefault="00423308" w:rsidP="00614B14">
            <w:pPr>
              <w:spacing w:line="276" w:lineRule="auto"/>
              <w:rPr>
                <w:rFonts w:asciiTheme="minorHAnsi" w:hAnsiTheme="minorHAnsi"/>
                <w:color w:val="000000"/>
                <w:lang w:val="es-CO"/>
              </w:rPr>
            </w:pPr>
            <w:r w:rsidRPr="00614B14">
              <w:rPr>
                <w:rFonts w:asciiTheme="minorHAnsi" w:hAnsiTheme="minorHAnsi"/>
                <w:color w:val="000000"/>
                <w:lang w:val="es-CO"/>
              </w:rPr>
              <w:t>McMahon</w:t>
            </w:r>
          </w:p>
        </w:tc>
        <w:tc>
          <w:tcPr>
            <w:tcW w:w="17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bottom"/>
            <w:hideMark/>
          </w:tcPr>
          <w:p w:rsidR="00423308" w:rsidRPr="00614B14" w:rsidRDefault="00423308" w:rsidP="00E35E8F">
            <w:pPr>
              <w:spacing w:line="276" w:lineRule="auto"/>
              <w:jc w:val="right"/>
              <w:rPr>
                <w:rFonts w:asciiTheme="minorHAnsi" w:hAnsiTheme="minorHAnsi"/>
                <w:color w:val="000000"/>
                <w:lang w:val="es-CO"/>
              </w:rPr>
            </w:pPr>
            <w:r w:rsidRPr="00614B14">
              <w:rPr>
                <w:rFonts w:asciiTheme="minorHAnsi" w:hAnsiTheme="minorHAnsi"/>
                <w:color w:val="000000"/>
                <w:lang w:val="es-CO"/>
              </w:rPr>
              <w:t xml:space="preserve">         2,980,473 </w:t>
            </w:r>
          </w:p>
        </w:tc>
      </w:tr>
      <w:tr w:rsidR="00423308" w:rsidRPr="00614B14" w:rsidTr="00423308">
        <w:trPr>
          <w:trHeight w:val="288"/>
        </w:trPr>
        <w:tc>
          <w:tcPr>
            <w:tcW w:w="326"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423308" w:rsidRPr="00614B14" w:rsidRDefault="00423308" w:rsidP="00614B14">
            <w:pPr>
              <w:spacing w:line="276" w:lineRule="auto"/>
              <w:rPr>
                <w:rFonts w:asciiTheme="minorHAnsi" w:hAnsiTheme="minorHAnsi"/>
                <w:color w:val="000000"/>
                <w:lang w:val="es-CO"/>
              </w:rPr>
            </w:pPr>
          </w:p>
        </w:tc>
        <w:tc>
          <w:tcPr>
            <w:tcW w:w="6976" w:type="dxa"/>
            <w:tcBorders>
              <w:top w:val="single" w:sz="4" w:space="0" w:color="BFBFBF" w:themeColor="background1" w:themeShade="BF"/>
              <w:left w:val="nil"/>
              <w:bottom w:val="single" w:sz="4" w:space="0" w:color="BFBFBF" w:themeColor="background1" w:themeShade="BF"/>
              <w:right w:val="nil"/>
            </w:tcBorders>
            <w:shd w:val="clear" w:color="auto" w:fill="auto"/>
            <w:noWrap/>
            <w:vAlign w:val="bottom"/>
            <w:hideMark/>
          </w:tcPr>
          <w:p w:rsidR="00423308" w:rsidRPr="00614B14" w:rsidRDefault="00423308" w:rsidP="00614B14">
            <w:pPr>
              <w:spacing w:line="276" w:lineRule="auto"/>
              <w:rPr>
                <w:rFonts w:asciiTheme="minorHAnsi" w:hAnsiTheme="minorHAnsi"/>
                <w:color w:val="000000"/>
                <w:lang w:val="es-CO"/>
              </w:rPr>
            </w:pPr>
            <w:r w:rsidRPr="00614B14">
              <w:rPr>
                <w:rFonts w:asciiTheme="minorHAnsi" w:hAnsiTheme="minorHAnsi"/>
                <w:color w:val="000000"/>
                <w:lang w:val="es-CO"/>
              </w:rPr>
              <w:t>Metcalf</w:t>
            </w:r>
          </w:p>
        </w:tc>
        <w:tc>
          <w:tcPr>
            <w:tcW w:w="17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bottom"/>
            <w:hideMark/>
          </w:tcPr>
          <w:p w:rsidR="00423308" w:rsidRPr="00614B14" w:rsidRDefault="00423308" w:rsidP="00E35E8F">
            <w:pPr>
              <w:spacing w:line="276" w:lineRule="auto"/>
              <w:jc w:val="right"/>
              <w:rPr>
                <w:rFonts w:asciiTheme="minorHAnsi" w:hAnsiTheme="minorHAnsi"/>
                <w:color w:val="000000"/>
                <w:lang w:val="es-CO"/>
              </w:rPr>
            </w:pPr>
            <w:r w:rsidRPr="00614B14">
              <w:rPr>
                <w:rFonts w:asciiTheme="minorHAnsi" w:hAnsiTheme="minorHAnsi"/>
                <w:color w:val="000000"/>
                <w:lang w:val="es-CO"/>
              </w:rPr>
              <w:t xml:space="preserve">         1,638,364 </w:t>
            </w:r>
          </w:p>
        </w:tc>
      </w:tr>
      <w:tr w:rsidR="00423308" w:rsidRPr="00614B14" w:rsidTr="00423308">
        <w:trPr>
          <w:trHeight w:val="288"/>
        </w:trPr>
        <w:tc>
          <w:tcPr>
            <w:tcW w:w="326"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423308" w:rsidRPr="00614B14" w:rsidRDefault="00423308" w:rsidP="00614B14">
            <w:pPr>
              <w:spacing w:line="276" w:lineRule="auto"/>
              <w:rPr>
                <w:rFonts w:asciiTheme="minorHAnsi" w:hAnsiTheme="minorHAnsi"/>
                <w:color w:val="000000"/>
                <w:lang w:val="es-CO"/>
              </w:rPr>
            </w:pPr>
          </w:p>
        </w:tc>
        <w:tc>
          <w:tcPr>
            <w:tcW w:w="6976" w:type="dxa"/>
            <w:tcBorders>
              <w:top w:val="single" w:sz="4" w:space="0" w:color="BFBFBF" w:themeColor="background1" w:themeShade="BF"/>
              <w:left w:val="nil"/>
              <w:bottom w:val="single" w:sz="4" w:space="0" w:color="BFBFBF" w:themeColor="background1" w:themeShade="BF"/>
              <w:right w:val="nil"/>
            </w:tcBorders>
            <w:shd w:val="clear" w:color="auto" w:fill="auto"/>
            <w:noWrap/>
            <w:vAlign w:val="bottom"/>
            <w:hideMark/>
          </w:tcPr>
          <w:p w:rsidR="00423308" w:rsidRPr="00614B14" w:rsidRDefault="00737C13" w:rsidP="00614B14">
            <w:pPr>
              <w:spacing w:line="276" w:lineRule="auto"/>
              <w:rPr>
                <w:rFonts w:asciiTheme="minorHAnsi" w:hAnsiTheme="minorHAnsi"/>
                <w:color w:val="000000"/>
                <w:lang w:val="es-CO"/>
              </w:rPr>
            </w:pPr>
            <w:r>
              <w:rPr>
                <w:rFonts w:asciiTheme="minorHAnsi" w:hAnsiTheme="minorHAnsi"/>
                <w:color w:val="000000"/>
                <w:lang w:val="es-CO"/>
              </w:rPr>
              <w:t>Metcalf Dual-</w:t>
            </w:r>
            <w:r w:rsidR="00423308" w:rsidRPr="00614B14">
              <w:rPr>
                <w:rFonts w:asciiTheme="minorHAnsi" w:hAnsiTheme="minorHAnsi"/>
                <w:color w:val="000000"/>
                <w:lang w:val="es-CO"/>
              </w:rPr>
              <w:t>Language Program</w:t>
            </w:r>
          </w:p>
        </w:tc>
        <w:tc>
          <w:tcPr>
            <w:tcW w:w="17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bottom"/>
            <w:hideMark/>
          </w:tcPr>
          <w:p w:rsidR="00423308" w:rsidRPr="00614B14" w:rsidRDefault="00423308" w:rsidP="00E35E8F">
            <w:pPr>
              <w:spacing w:line="276" w:lineRule="auto"/>
              <w:jc w:val="right"/>
              <w:rPr>
                <w:rFonts w:asciiTheme="minorHAnsi" w:hAnsiTheme="minorHAnsi"/>
                <w:lang w:val="es-CO"/>
              </w:rPr>
            </w:pPr>
            <w:r w:rsidRPr="00614B14">
              <w:rPr>
                <w:rFonts w:asciiTheme="minorHAnsi" w:hAnsiTheme="minorHAnsi"/>
                <w:lang w:val="es-CO"/>
              </w:rPr>
              <w:t xml:space="preserve">              90,000 </w:t>
            </w:r>
          </w:p>
        </w:tc>
      </w:tr>
      <w:tr w:rsidR="00423308" w:rsidRPr="00614B14" w:rsidTr="00423308">
        <w:trPr>
          <w:trHeight w:val="288"/>
        </w:trPr>
        <w:tc>
          <w:tcPr>
            <w:tcW w:w="326"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423308" w:rsidRPr="00614B14" w:rsidRDefault="00423308" w:rsidP="00614B14">
            <w:pPr>
              <w:spacing w:line="276" w:lineRule="auto"/>
              <w:rPr>
                <w:rFonts w:asciiTheme="minorHAnsi" w:hAnsiTheme="minorHAnsi"/>
                <w:color w:val="000000"/>
                <w:lang w:val="es-CO"/>
              </w:rPr>
            </w:pPr>
          </w:p>
        </w:tc>
        <w:tc>
          <w:tcPr>
            <w:tcW w:w="6976" w:type="dxa"/>
            <w:tcBorders>
              <w:top w:val="single" w:sz="4" w:space="0" w:color="BFBFBF" w:themeColor="background1" w:themeShade="BF"/>
              <w:left w:val="nil"/>
              <w:bottom w:val="single" w:sz="4" w:space="0" w:color="BFBFBF" w:themeColor="background1" w:themeShade="BF"/>
              <w:right w:val="nil"/>
            </w:tcBorders>
            <w:shd w:val="clear" w:color="auto" w:fill="auto"/>
            <w:noWrap/>
            <w:vAlign w:val="bottom"/>
            <w:hideMark/>
          </w:tcPr>
          <w:p w:rsidR="00423308" w:rsidRPr="00614B14" w:rsidRDefault="00423308" w:rsidP="00614B14">
            <w:pPr>
              <w:spacing w:line="276" w:lineRule="auto"/>
              <w:rPr>
                <w:rFonts w:asciiTheme="minorHAnsi" w:hAnsiTheme="minorHAnsi"/>
                <w:color w:val="000000"/>
                <w:lang w:val="es-CO"/>
              </w:rPr>
            </w:pPr>
            <w:r w:rsidRPr="00614B14">
              <w:rPr>
                <w:rFonts w:asciiTheme="minorHAnsi" w:hAnsiTheme="minorHAnsi"/>
                <w:color w:val="000000"/>
                <w:lang w:val="es-CO"/>
              </w:rPr>
              <w:t>Morgan</w:t>
            </w:r>
          </w:p>
        </w:tc>
        <w:tc>
          <w:tcPr>
            <w:tcW w:w="17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bottom"/>
            <w:hideMark/>
          </w:tcPr>
          <w:p w:rsidR="00423308" w:rsidRPr="00614B14" w:rsidRDefault="00423308" w:rsidP="00E35E8F">
            <w:pPr>
              <w:spacing w:line="276" w:lineRule="auto"/>
              <w:jc w:val="right"/>
              <w:rPr>
                <w:rFonts w:asciiTheme="minorHAnsi" w:hAnsiTheme="minorHAnsi"/>
                <w:color w:val="000000"/>
                <w:lang w:val="es-CO"/>
              </w:rPr>
            </w:pPr>
            <w:r w:rsidRPr="00614B14">
              <w:rPr>
                <w:rFonts w:asciiTheme="minorHAnsi" w:hAnsiTheme="minorHAnsi"/>
                <w:color w:val="000000"/>
                <w:lang w:val="es-CO"/>
              </w:rPr>
              <w:t xml:space="preserve">         2,559,863 </w:t>
            </w:r>
          </w:p>
        </w:tc>
      </w:tr>
      <w:tr w:rsidR="00423308" w:rsidRPr="00614B14" w:rsidTr="00423308">
        <w:trPr>
          <w:trHeight w:val="288"/>
        </w:trPr>
        <w:tc>
          <w:tcPr>
            <w:tcW w:w="326"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423308" w:rsidRPr="00614B14" w:rsidRDefault="00423308" w:rsidP="00614B14">
            <w:pPr>
              <w:spacing w:line="276" w:lineRule="auto"/>
              <w:rPr>
                <w:rFonts w:asciiTheme="minorHAnsi" w:hAnsiTheme="minorHAnsi"/>
                <w:color w:val="000000"/>
                <w:lang w:val="es-CO"/>
              </w:rPr>
            </w:pPr>
          </w:p>
        </w:tc>
        <w:tc>
          <w:tcPr>
            <w:tcW w:w="6976" w:type="dxa"/>
            <w:tcBorders>
              <w:top w:val="single" w:sz="4" w:space="0" w:color="BFBFBF" w:themeColor="background1" w:themeShade="BF"/>
              <w:left w:val="nil"/>
              <w:bottom w:val="single" w:sz="4" w:space="0" w:color="BFBFBF" w:themeColor="background1" w:themeShade="BF"/>
              <w:right w:val="nil"/>
            </w:tcBorders>
            <w:shd w:val="clear" w:color="auto" w:fill="auto"/>
            <w:noWrap/>
            <w:vAlign w:val="bottom"/>
            <w:hideMark/>
          </w:tcPr>
          <w:p w:rsidR="00423308" w:rsidRPr="00614B14" w:rsidRDefault="00423308" w:rsidP="00614B14">
            <w:pPr>
              <w:spacing w:line="276" w:lineRule="auto"/>
              <w:rPr>
                <w:rFonts w:asciiTheme="minorHAnsi" w:hAnsiTheme="minorHAnsi"/>
                <w:color w:val="000000"/>
                <w:lang w:val="es-CO"/>
              </w:rPr>
            </w:pPr>
            <w:r w:rsidRPr="00614B14">
              <w:rPr>
                <w:rFonts w:asciiTheme="minorHAnsi" w:hAnsiTheme="minorHAnsi"/>
                <w:color w:val="000000"/>
                <w:lang w:val="es-CO"/>
              </w:rPr>
              <w:t>Peck</w:t>
            </w:r>
          </w:p>
        </w:tc>
        <w:tc>
          <w:tcPr>
            <w:tcW w:w="17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bottom"/>
            <w:hideMark/>
          </w:tcPr>
          <w:p w:rsidR="00423308" w:rsidRPr="00614B14" w:rsidRDefault="00423308" w:rsidP="00E35E8F">
            <w:pPr>
              <w:spacing w:line="276" w:lineRule="auto"/>
              <w:jc w:val="right"/>
              <w:rPr>
                <w:rFonts w:asciiTheme="minorHAnsi" w:hAnsiTheme="minorHAnsi"/>
                <w:color w:val="000000"/>
                <w:lang w:val="es-CO"/>
              </w:rPr>
            </w:pPr>
            <w:r w:rsidRPr="00614B14">
              <w:rPr>
                <w:rFonts w:asciiTheme="minorHAnsi" w:hAnsiTheme="minorHAnsi"/>
                <w:color w:val="000000"/>
                <w:lang w:val="es-CO"/>
              </w:rPr>
              <w:t xml:space="preserve">         3,286,998 </w:t>
            </w:r>
          </w:p>
        </w:tc>
      </w:tr>
      <w:tr w:rsidR="00423308" w:rsidRPr="00614B14" w:rsidTr="00423308">
        <w:trPr>
          <w:trHeight w:val="288"/>
        </w:trPr>
        <w:tc>
          <w:tcPr>
            <w:tcW w:w="326"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423308" w:rsidRPr="00614B14" w:rsidRDefault="00423308" w:rsidP="00614B14">
            <w:pPr>
              <w:spacing w:line="276" w:lineRule="auto"/>
              <w:rPr>
                <w:rFonts w:asciiTheme="minorHAnsi" w:hAnsiTheme="minorHAnsi"/>
                <w:color w:val="000000"/>
                <w:lang w:val="es-CO"/>
              </w:rPr>
            </w:pPr>
          </w:p>
        </w:tc>
        <w:tc>
          <w:tcPr>
            <w:tcW w:w="6976" w:type="dxa"/>
            <w:tcBorders>
              <w:top w:val="single" w:sz="4" w:space="0" w:color="BFBFBF" w:themeColor="background1" w:themeShade="BF"/>
              <w:left w:val="nil"/>
              <w:bottom w:val="single" w:sz="4" w:space="0" w:color="BFBFBF" w:themeColor="background1" w:themeShade="BF"/>
              <w:right w:val="nil"/>
            </w:tcBorders>
            <w:shd w:val="clear" w:color="auto" w:fill="auto"/>
            <w:noWrap/>
            <w:vAlign w:val="bottom"/>
            <w:hideMark/>
          </w:tcPr>
          <w:p w:rsidR="00423308" w:rsidRPr="00614B14" w:rsidRDefault="00423308" w:rsidP="00614B14">
            <w:pPr>
              <w:spacing w:line="276" w:lineRule="auto"/>
              <w:rPr>
                <w:rFonts w:asciiTheme="minorHAnsi" w:hAnsiTheme="minorHAnsi"/>
                <w:color w:val="000000"/>
                <w:lang w:val="es-CO"/>
              </w:rPr>
            </w:pPr>
            <w:r w:rsidRPr="00614B14">
              <w:rPr>
                <w:rFonts w:asciiTheme="minorHAnsi" w:hAnsiTheme="minorHAnsi"/>
                <w:color w:val="000000"/>
                <w:lang w:val="es-CO"/>
              </w:rPr>
              <w:t>Sullivan</w:t>
            </w:r>
          </w:p>
        </w:tc>
        <w:tc>
          <w:tcPr>
            <w:tcW w:w="17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bottom"/>
            <w:hideMark/>
          </w:tcPr>
          <w:p w:rsidR="00423308" w:rsidRPr="00614B14" w:rsidRDefault="00423308" w:rsidP="00E35E8F">
            <w:pPr>
              <w:spacing w:line="276" w:lineRule="auto"/>
              <w:jc w:val="right"/>
              <w:rPr>
                <w:rFonts w:asciiTheme="minorHAnsi" w:hAnsiTheme="minorHAnsi"/>
                <w:color w:val="000000"/>
                <w:lang w:val="es-CO"/>
              </w:rPr>
            </w:pPr>
            <w:r w:rsidRPr="00614B14">
              <w:rPr>
                <w:rFonts w:asciiTheme="minorHAnsi" w:hAnsiTheme="minorHAnsi"/>
                <w:color w:val="000000"/>
                <w:lang w:val="es-CO"/>
              </w:rPr>
              <w:t xml:space="preserve">         3,359,007 </w:t>
            </w:r>
          </w:p>
        </w:tc>
      </w:tr>
      <w:tr w:rsidR="00423308" w:rsidRPr="00614B14" w:rsidTr="00423308">
        <w:trPr>
          <w:trHeight w:val="288"/>
        </w:trPr>
        <w:tc>
          <w:tcPr>
            <w:tcW w:w="326"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423308" w:rsidRPr="00614B14" w:rsidRDefault="00423308" w:rsidP="00614B14">
            <w:pPr>
              <w:spacing w:line="276" w:lineRule="auto"/>
              <w:rPr>
                <w:rFonts w:asciiTheme="minorHAnsi" w:hAnsiTheme="minorHAnsi"/>
                <w:color w:val="000000"/>
                <w:lang w:val="es-CO"/>
              </w:rPr>
            </w:pPr>
          </w:p>
        </w:tc>
        <w:tc>
          <w:tcPr>
            <w:tcW w:w="6976" w:type="dxa"/>
            <w:tcBorders>
              <w:top w:val="single" w:sz="4" w:space="0" w:color="BFBFBF" w:themeColor="background1" w:themeShade="BF"/>
              <w:left w:val="nil"/>
              <w:bottom w:val="single" w:sz="4" w:space="0" w:color="BFBFBF" w:themeColor="background1" w:themeShade="BF"/>
              <w:right w:val="nil"/>
            </w:tcBorders>
            <w:shd w:val="clear" w:color="auto" w:fill="auto"/>
            <w:noWrap/>
            <w:vAlign w:val="bottom"/>
            <w:hideMark/>
          </w:tcPr>
          <w:p w:rsidR="00423308" w:rsidRPr="00614B14" w:rsidRDefault="00423308" w:rsidP="00614B14">
            <w:pPr>
              <w:spacing w:line="276" w:lineRule="auto"/>
              <w:rPr>
                <w:rFonts w:asciiTheme="minorHAnsi" w:hAnsiTheme="minorHAnsi"/>
                <w:color w:val="000000"/>
                <w:lang w:val="es-CO"/>
              </w:rPr>
            </w:pPr>
            <w:r w:rsidRPr="00614B14">
              <w:rPr>
                <w:rFonts w:asciiTheme="minorHAnsi" w:hAnsiTheme="minorHAnsi"/>
                <w:color w:val="000000"/>
                <w:lang w:val="es-CO"/>
              </w:rPr>
              <w:t>White</w:t>
            </w:r>
          </w:p>
        </w:tc>
        <w:tc>
          <w:tcPr>
            <w:tcW w:w="17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bottom"/>
            <w:hideMark/>
          </w:tcPr>
          <w:p w:rsidR="00423308" w:rsidRPr="00614B14" w:rsidRDefault="00423308" w:rsidP="00E35E8F">
            <w:pPr>
              <w:spacing w:line="276" w:lineRule="auto"/>
              <w:jc w:val="right"/>
              <w:rPr>
                <w:rFonts w:asciiTheme="minorHAnsi" w:hAnsiTheme="minorHAnsi"/>
                <w:color w:val="000000"/>
                <w:lang w:val="es-CO"/>
              </w:rPr>
            </w:pPr>
            <w:r w:rsidRPr="00614B14">
              <w:rPr>
                <w:rFonts w:asciiTheme="minorHAnsi" w:hAnsiTheme="minorHAnsi"/>
                <w:color w:val="000000"/>
                <w:lang w:val="es-CO"/>
              </w:rPr>
              <w:t xml:space="preserve">         2,740,269 </w:t>
            </w:r>
          </w:p>
        </w:tc>
      </w:tr>
      <w:tr w:rsidR="00423308" w:rsidRPr="00614B14" w:rsidTr="00423308">
        <w:trPr>
          <w:trHeight w:val="288"/>
        </w:trPr>
        <w:tc>
          <w:tcPr>
            <w:tcW w:w="326"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423308" w:rsidRPr="00614B14" w:rsidRDefault="00423308" w:rsidP="00614B14">
            <w:pPr>
              <w:spacing w:line="276" w:lineRule="auto"/>
              <w:rPr>
                <w:rFonts w:asciiTheme="minorHAnsi" w:hAnsiTheme="minorHAnsi"/>
                <w:color w:val="000000"/>
                <w:lang w:val="es-CO"/>
              </w:rPr>
            </w:pPr>
          </w:p>
        </w:tc>
        <w:tc>
          <w:tcPr>
            <w:tcW w:w="6976" w:type="dxa"/>
            <w:tcBorders>
              <w:top w:val="single" w:sz="4" w:space="0" w:color="BFBFBF" w:themeColor="background1" w:themeShade="BF"/>
              <w:left w:val="nil"/>
              <w:bottom w:val="single" w:sz="4" w:space="0" w:color="BFBFBF" w:themeColor="background1" w:themeShade="BF"/>
              <w:right w:val="nil"/>
            </w:tcBorders>
            <w:shd w:val="clear" w:color="auto" w:fill="auto"/>
            <w:noWrap/>
            <w:vAlign w:val="bottom"/>
            <w:hideMark/>
          </w:tcPr>
          <w:p w:rsidR="00423308" w:rsidRPr="00614B14" w:rsidRDefault="00423308" w:rsidP="00614B14">
            <w:pPr>
              <w:spacing w:line="276" w:lineRule="auto"/>
              <w:rPr>
                <w:rFonts w:asciiTheme="minorHAnsi" w:hAnsiTheme="minorHAnsi"/>
                <w:color w:val="000000"/>
                <w:lang w:val="es-CO"/>
              </w:rPr>
            </w:pPr>
            <w:r w:rsidRPr="00614B14">
              <w:rPr>
                <w:rFonts w:asciiTheme="minorHAnsi" w:hAnsiTheme="minorHAnsi"/>
                <w:color w:val="000000"/>
                <w:lang w:val="es-CO"/>
              </w:rPr>
              <w:t>Sustitutos (todas las escuelas)</w:t>
            </w:r>
          </w:p>
        </w:tc>
        <w:tc>
          <w:tcPr>
            <w:tcW w:w="17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bottom"/>
            <w:hideMark/>
          </w:tcPr>
          <w:p w:rsidR="00423308" w:rsidRPr="00614B14" w:rsidRDefault="00423308" w:rsidP="00E35E8F">
            <w:pPr>
              <w:spacing w:line="276" w:lineRule="auto"/>
              <w:jc w:val="right"/>
              <w:rPr>
                <w:rFonts w:asciiTheme="minorHAnsi" w:hAnsiTheme="minorHAnsi"/>
                <w:color w:val="000000"/>
                <w:lang w:val="es-CO"/>
              </w:rPr>
            </w:pPr>
            <w:r w:rsidRPr="00614B14">
              <w:rPr>
                <w:rFonts w:asciiTheme="minorHAnsi" w:hAnsiTheme="minorHAnsi"/>
                <w:color w:val="000000"/>
                <w:lang w:val="es-CO"/>
              </w:rPr>
              <w:t xml:space="preserve">            800,000 </w:t>
            </w:r>
          </w:p>
        </w:tc>
      </w:tr>
      <w:tr w:rsidR="00423308" w:rsidRPr="00614B14" w:rsidTr="00423308">
        <w:trPr>
          <w:trHeight w:val="288"/>
        </w:trPr>
        <w:tc>
          <w:tcPr>
            <w:tcW w:w="73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423308" w:rsidRPr="00614B14" w:rsidRDefault="00423308" w:rsidP="00614B14">
            <w:pPr>
              <w:spacing w:line="276" w:lineRule="auto"/>
              <w:rPr>
                <w:rFonts w:asciiTheme="minorHAnsi" w:hAnsiTheme="minorHAnsi"/>
                <w:b/>
                <w:bCs/>
                <w:color w:val="000000"/>
                <w:lang w:val="es-CO"/>
              </w:rPr>
            </w:pPr>
            <w:r w:rsidRPr="00614B14">
              <w:rPr>
                <w:rFonts w:asciiTheme="minorHAnsi" w:hAnsiTheme="minorHAnsi"/>
                <w:b/>
                <w:bCs/>
                <w:color w:val="000000"/>
                <w:lang w:val="es-CO"/>
              </w:rPr>
              <w:t xml:space="preserve">       SUB-TOTAL - ESCUELAS</w:t>
            </w:r>
          </w:p>
        </w:tc>
        <w:tc>
          <w:tcPr>
            <w:tcW w:w="17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bottom"/>
            <w:hideMark/>
          </w:tcPr>
          <w:p w:rsidR="00423308" w:rsidRPr="00614B14" w:rsidRDefault="00423308" w:rsidP="00E35E8F">
            <w:pPr>
              <w:spacing w:line="276" w:lineRule="auto"/>
              <w:jc w:val="right"/>
              <w:rPr>
                <w:rFonts w:asciiTheme="minorHAnsi" w:hAnsiTheme="minorHAnsi"/>
                <w:b/>
                <w:bCs/>
                <w:color w:val="000000"/>
                <w:lang w:val="es-CO"/>
              </w:rPr>
            </w:pPr>
            <w:r w:rsidRPr="00614B14">
              <w:rPr>
                <w:rFonts w:asciiTheme="minorHAnsi" w:hAnsiTheme="minorHAnsi"/>
                <w:b/>
                <w:bCs/>
                <w:color w:val="000000"/>
                <w:lang w:val="es-CO"/>
              </w:rPr>
              <w:t xml:space="preserve">      38,535,630 </w:t>
            </w:r>
          </w:p>
        </w:tc>
      </w:tr>
    </w:tbl>
    <w:p w:rsidR="00737C13" w:rsidRDefault="00737C13" w:rsidP="00614B14">
      <w:pPr>
        <w:spacing w:line="276" w:lineRule="auto"/>
        <w:rPr>
          <w:rFonts w:asciiTheme="minorHAnsi" w:hAnsiTheme="minorHAnsi"/>
          <w:lang w:val="es-CO"/>
        </w:rPr>
      </w:pPr>
    </w:p>
    <w:p w:rsidR="00E35E8F" w:rsidRDefault="00737C13" w:rsidP="00737C13">
      <w:pPr>
        <w:spacing w:after="200" w:line="276" w:lineRule="auto"/>
        <w:rPr>
          <w:rFonts w:asciiTheme="minorHAnsi" w:hAnsiTheme="minorHAnsi"/>
          <w:lang w:val="es-CO"/>
        </w:rPr>
      </w:pPr>
      <w:r>
        <w:rPr>
          <w:rFonts w:asciiTheme="minorHAnsi" w:hAnsiTheme="minorHAnsi"/>
          <w:lang w:val="es-CO"/>
        </w:rPr>
        <w:br w:type="page"/>
      </w:r>
    </w:p>
    <w:tbl>
      <w:tblPr>
        <w:tblW w:w="9012" w:type="dxa"/>
        <w:tblInd w:w="96" w:type="dxa"/>
        <w:tblLook w:val="04A0"/>
      </w:tblPr>
      <w:tblGrid>
        <w:gridCol w:w="336"/>
        <w:gridCol w:w="6976"/>
        <w:gridCol w:w="1710"/>
      </w:tblGrid>
      <w:tr w:rsidR="00E35E8F" w:rsidRPr="00614B14" w:rsidTr="00E35E8F">
        <w:trPr>
          <w:trHeight w:val="420"/>
          <w:tblHeader/>
        </w:trPr>
        <w:tc>
          <w:tcPr>
            <w:tcW w:w="9012" w:type="dxa"/>
            <w:gridSpan w:val="3"/>
            <w:tcBorders>
              <w:top w:val="nil"/>
              <w:left w:val="nil"/>
              <w:bottom w:val="nil"/>
              <w:right w:val="nil"/>
            </w:tcBorders>
            <w:shd w:val="clear" w:color="auto" w:fill="auto"/>
            <w:noWrap/>
            <w:vAlign w:val="bottom"/>
            <w:hideMark/>
          </w:tcPr>
          <w:p w:rsidR="00E35E8F" w:rsidRPr="00614B14" w:rsidRDefault="00737C13" w:rsidP="00E35E8F">
            <w:pPr>
              <w:spacing w:line="276" w:lineRule="auto"/>
              <w:jc w:val="center"/>
              <w:rPr>
                <w:rFonts w:asciiTheme="minorHAnsi" w:hAnsiTheme="minorHAnsi"/>
                <w:color w:val="000000"/>
                <w:lang w:val="es-CO"/>
              </w:rPr>
            </w:pPr>
            <w:r w:rsidRPr="00737C13">
              <w:rPr>
                <w:rFonts w:asciiTheme="minorHAnsi" w:hAnsiTheme="minorHAnsi"/>
                <w:color w:val="000000"/>
                <w:sz w:val="28"/>
                <w:lang w:val="es-CO"/>
              </w:rPr>
              <w:lastRenderedPageBreak/>
              <w:t>Escuelas Públicas de Holyoke – Resumen del Presupuesto FY16</w:t>
            </w:r>
          </w:p>
        </w:tc>
      </w:tr>
      <w:tr w:rsidR="00E35E8F" w:rsidRPr="00614B14" w:rsidTr="00E35E8F">
        <w:trPr>
          <w:trHeight w:val="360"/>
          <w:tblHeader/>
        </w:trPr>
        <w:tc>
          <w:tcPr>
            <w:tcW w:w="9012" w:type="dxa"/>
            <w:gridSpan w:val="3"/>
            <w:tcBorders>
              <w:top w:val="nil"/>
              <w:left w:val="nil"/>
              <w:bottom w:val="single" w:sz="4" w:space="0" w:color="BFBFBF" w:themeColor="background1" w:themeShade="BF"/>
              <w:right w:val="nil"/>
            </w:tcBorders>
            <w:shd w:val="clear" w:color="auto" w:fill="auto"/>
            <w:noWrap/>
            <w:vAlign w:val="bottom"/>
            <w:hideMark/>
          </w:tcPr>
          <w:p w:rsidR="00E35E8F" w:rsidRPr="00614B14" w:rsidRDefault="00E35E8F" w:rsidP="00E35E8F">
            <w:pPr>
              <w:spacing w:line="276" w:lineRule="auto"/>
              <w:jc w:val="center"/>
              <w:rPr>
                <w:rFonts w:asciiTheme="minorHAnsi" w:hAnsiTheme="minorHAnsi"/>
                <w:color w:val="000000"/>
                <w:lang w:val="es-CO"/>
              </w:rPr>
            </w:pPr>
            <w:r w:rsidRPr="00614B14">
              <w:rPr>
                <w:rFonts w:asciiTheme="minorHAnsi" w:hAnsiTheme="minorHAnsi"/>
                <w:color w:val="000000"/>
                <w:lang w:val="es-CO"/>
              </w:rPr>
              <w:t>Agosto 30, 2015</w:t>
            </w:r>
          </w:p>
        </w:tc>
      </w:tr>
      <w:tr w:rsidR="00E35E8F" w:rsidRPr="00614B14" w:rsidTr="00E35E8F">
        <w:trPr>
          <w:trHeight w:val="360"/>
        </w:trPr>
        <w:tc>
          <w:tcPr>
            <w:tcW w:w="73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E35E8F" w:rsidRPr="00E35E8F" w:rsidRDefault="00E35E8F" w:rsidP="00E35E8F">
            <w:pPr>
              <w:spacing w:line="276" w:lineRule="auto"/>
              <w:rPr>
                <w:rFonts w:asciiTheme="minorHAnsi" w:hAnsiTheme="minorHAnsi"/>
                <w:color w:val="000000"/>
                <w:sz w:val="28"/>
                <w:szCs w:val="28"/>
                <w:lang w:val="es-CO"/>
              </w:rPr>
            </w:pPr>
            <w:r w:rsidRPr="00E35E8F">
              <w:rPr>
                <w:rFonts w:asciiTheme="minorHAnsi" w:hAnsiTheme="minorHAnsi"/>
                <w:color w:val="000000"/>
                <w:sz w:val="28"/>
                <w:szCs w:val="28"/>
                <w:lang w:val="es-CO"/>
              </w:rPr>
              <w:t>Oficinas en todo el Distrito</w:t>
            </w:r>
          </w:p>
        </w:tc>
        <w:tc>
          <w:tcPr>
            <w:tcW w:w="17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bottom"/>
            <w:hideMark/>
          </w:tcPr>
          <w:p w:rsidR="00E35E8F" w:rsidRPr="00614B14" w:rsidRDefault="00E35E8F" w:rsidP="00E35E8F">
            <w:pPr>
              <w:spacing w:line="276" w:lineRule="auto"/>
              <w:rPr>
                <w:rFonts w:asciiTheme="minorHAnsi" w:hAnsiTheme="minorHAnsi"/>
                <w:color w:val="000000"/>
                <w:lang w:val="es-CO"/>
              </w:rPr>
            </w:pPr>
          </w:p>
        </w:tc>
      </w:tr>
      <w:tr w:rsidR="00E35E8F" w:rsidRPr="00614B14" w:rsidTr="00E35E8F">
        <w:trPr>
          <w:trHeight w:val="288"/>
        </w:trPr>
        <w:tc>
          <w:tcPr>
            <w:tcW w:w="326"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E35E8F" w:rsidRPr="00614B14" w:rsidRDefault="00E35E8F" w:rsidP="00E35E8F">
            <w:pPr>
              <w:spacing w:line="276" w:lineRule="auto"/>
              <w:rPr>
                <w:rFonts w:asciiTheme="minorHAnsi" w:hAnsiTheme="minorHAnsi"/>
                <w:color w:val="000000"/>
                <w:lang w:val="es-CO"/>
              </w:rPr>
            </w:pPr>
          </w:p>
        </w:tc>
        <w:tc>
          <w:tcPr>
            <w:tcW w:w="6976" w:type="dxa"/>
            <w:tcBorders>
              <w:top w:val="single" w:sz="4" w:space="0" w:color="BFBFBF" w:themeColor="background1" w:themeShade="BF"/>
              <w:left w:val="nil"/>
              <w:bottom w:val="single" w:sz="4" w:space="0" w:color="BFBFBF" w:themeColor="background1" w:themeShade="BF"/>
              <w:right w:val="nil"/>
            </w:tcBorders>
            <w:shd w:val="clear" w:color="auto" w:fill="auto"/>
            <w:noWrap/>
            <w:vAlign w:val="bottom"/>
            <w:hideMark/>
          </w:tcPr>
          <w:p w:rsidR="00E35E8F" w:rsidRPr="00614B14" w:rsidRDefault="00E35E8F" w:rsidP="00E35E8F">
            <w:pPr>
              <w:spacing w:line="276" w:lineRule="auto"/>
              <w:rPr>
                <w:rFonts w:asciiTheme="minorHAnsi" w:hAnsiTheme="minorHAnsi"/>
                <w:color w:val="000000"/>
                <w:lang w:val="es-CO"/>
              </w:rPr>
            </w:pPr>
            <w:r w:rsidRPr="00614B14">
              <w:rPr>
                <w:rFonts w:asciiTheme="minorHAnsi" w:hAnsiTheme="minorHAnsi"/>
                <w:color w:val="000000"/>
                <w:lang w:val="es-CO"/>
              </w:rPr>
              <w:t>Superintendente/Oficina del receptor</w:t>
            </w:r>
          </w:p>
        </w:tc>
        <w:tc>
          <w:tcPr>
            <w:tcW w:w="17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bottom"/>
            <w:hideMark/>
          </w:tcPr>
          <w:p w:rsidR="00E35E8F" w:rsidRPr="00614B14" w:rsidRDefault="00E35E8F" w:rsidP="00E35E8F">
            <w:pPr>
              <w:spacing w:line="276" w:lineRule="auto"/>
              <w:jc w:val="right"/>
              <w:rPr>
                <w:rFonts w:asciiTheme="minorHAnsi" w:hAnsiTheme="minorHAnsi"/>
                <w:lang w:val="es-CO"/>
              </w:rPr>
            </w:pPr>
            <w:r w:rsidRPr="00614B14">
              <w:rPr>
                <w:rFonts w:asciiTheme="minorHAnsi" w:hAnsiTheme="minorHAnsi"/>
                <w:lang w:val="es-CO"/>
              </w:rPr>
              <w:t xml:space="preserve">            1,252,346 </w:t>
            </w:r>
          </w:p>
        </w:tc>
      </w:tr>
      <w:tr w:rsidR="00E35E8F" w:rsidRPr="00614B14" w:rsidTr="00E35E8F">
        <w:trPr>
          <w:trHeight w:val="288"/>
        </w:trPr>
        <w:tc>
          <w:tcPr>
            <w:tcW w:w="326"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E35E8F" w:rsidRPr="00614B14" w:rsidRDefault="00E35E8F" w:rsidP="00E35E8F">
            <w:pPr>
              <w:spacing w:line="276" w:lineRule="auto"/>
              <w:rPr>
                <w:rFonts w:asciiTheme="minorHAnsi" w:hAnsiTheme="minorHAnsi"/>
                <w:color w:val="000000"/>
                <w:lang w:val="es-CO"/>
              </w:rPr>
            </w:pPr>
          </w:p>
        </w:tc>
        <w:tc>
          <w:tcPr>
            <w:tcW w:w="6976" w:type="dxa"/>
            <w:tcBorders>
              <w:top w:val="single" w:sz="4" w:space="0" w:color="BFBFBF" w:themeColor="background1" w:themeShade="BF"/>
              <w:left w:val="nil"/>
              <w:bottom w:val="single" w:sz="4" w:space="0" w:color="BFBFBF" w:themeColor="background1" w:themeShade="BF"/>
              <w:right w:val="nil"/>
            </w:tcBorders>
            <w:shd w:val="clear" w:color="auto" w:fill="auto"/>
            <w:noWrap/>
            <w:vAlign w:val="bottom"/>
            <w:hideMark/>
          </w:tcPr>
          <w:p w:rsidR="00E35E8F" w:rsidRPr="00614B14" w:rsidRDefault="00E35E8F" w:rsidP="00E35E8F">
            <w:pPr>
              <w:spacing w:line="276" w:lineRule="auto"/>
              <w:rPr>
                <w:rFonts w:asciiTheme="minorHAnsi" w:hAnsiTheme="minorHAnsi"/>
                <w:color w:val="000000"/>
                <w:lang w:val="es-CO"/>
              </w:rPr>
            </w:pPr>
            <w:r w:rsidRPr="00614B14">
              <w:rPr>
                <w:rFonts w:asciiTheme="minorHAnsi" w:hAnsiTheme="minorHAnsi"/>
                <w:color w:val="000000"/>
                <w:lang w:val="es-CO"/>
              </w:rPr>
              <w:t>Oficina del Superintendente Adjunto</w:t>
            </w:r>
          </w:p>
        </w:tc>
        <w:tc>
          <w:tcPr>
            <w:tcW w:w="17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bottom"/>
            <w:hideMark/>
          </w:tcPr>
          <w:p w:rsidR="00E35E8F" w:rsidRPr="00614B14" w:rsidRDefault="00E35E8F" w:rsidP="00E35E8F">
            <w:pPr>
              <w:spacing w:line="276" w:lineRule="auto"/>
              <w:jc w:val="right"/>
              <w:rPr>
                <w:rFonts w:asciiTheme="minorHAnsi" w:hAnsiTheme="minorHAnsi"/>
                <w:lang w:val="es-CO"/>
              </w:rPr>
            </w:pPr>
            <w:r w:rsidRPr="00614B14">
              <w:rPr>
                <w:rFonts w:asciiTheme="minorHAnsi" w:hAnsiTheme="minorHAnsi"/>
                <w:lang w:val="es-CO"/>
              </w:rPr>
              <w:t xml:space="preserve">            180,408 </w:t>
            </w:r>
          </w:p>
        </w:tc>
      </w:tr>
      <w:tr w:rsidR="00E35E8F" w:rsidRPr="00614B14" w:rsidTr="00E35E8F">
        <w:trPr>
          <w:trHeight w:val="288"/>
        </w:trPr>
        <w:tc>
          <w:tcPr>
            <w:tcW w:w="326"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E35E8F" w:rsidRPr="00614B14" w:rsidRDefault="00E35E8F" w:rsidP="00E35E8F">
            <w:pPr>
              <w:spacing w:line="276" w:lineRule="auto"/>
              <w:rPr>
                <w:rFonts w:asciiTheme="minorHAnsi" w:hAnsiTheme="minorHAnsi"/>
                <w:color w:val="000000"/>
                <w:lang w:val="es-CO"/>
              </w:rPr>
            </w:pPr>
          </w:p>
        </w:tc>
        <w:tc>
          <w:tcPr>
            <w:tcW w:w="6976" w:type="dxa"/>
            <w:tcBorders>
              <w:top w:val="single" w:sz="4" w:space="0" w:color="BFBFBF" w:themeColor="background1" w:themeShade="BF"/>
              <w:left w:val="nil"/>
              <w:bottom w:val="single" w:sz="4" w:space="0" w:color="BFBFBF" w:themeColor="background1" w:themeShade="BF"/>
              <w:right w:val="nil"/>
            </w:tcBorders>
            <w:shd w:val="clear" w:color="auto" w:fill="auto"/>
            <w:noWrap/>
            <w:vAlign w:val="bottom"/>
            <w:hideMark/>
          </w:tcPr>
          <w:p w:rsidR="00E35E8F" w:rsidRPr="00614B14" w:rsidRDefault="00E35E8F" w:rsidP="00E35E8F">
            <w:pPr>
              <w:spacing w:line="276" w:lineRule="auto"/>
              <w:rPr>
                <w:rFonts w:asciiTheme="minorHAnsi" w:hAnsiTheme="minorHAnsi"/>
                <w:color w:val="000000"/>
                <w:lang w:val="es-CO"/>
              </w:rPr>
            </w:pPr>
            <w:r w:rsidRPr="00614B14">
              <w:rPr>
                <w:rFonts w:asciiTheme="minorHAnsi" w:hAnsiTheme="minorHAnsi"/>
                <w:color w:val="000000"/>
                <w:lang w:val="es-CO"/>
              </w:rPr>
              <w:t>Deportes</w:t>
            </w:r>
          </w:p>
        </w:tc>
        <w:tc>
          <w:tcPr>
            <w:tcW w:w="17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bottom"/>
            <w:hideMark/>
          </w:tcPr>
          <w:p w:rsidR="00E35E8F" w:rsidRPr="00614B14" w:rsidRDefault="00E35E8F" w:rsidP="00E35E8F">
            <w:pPr>
              <w:spacing w:line="276" w:lineRule="auto"/>
              <w:jc w:val="right"/>
              <w:rPr>
                <w:rFonts w:asciiTheme="minorHAnsi" w:hAnsiTheme="minorHAnsi"/>
                <w:lang w:val="es-CO"/>
              </w:rPr>
            </w:pPr>
            <w:r w:rsidRPr="00614B14">
              <w:rPr>
                <w:rFonts w:asciiTheme="minorHAnsi" w:hAnsiTheme="minorHAnsi"/>
                <w:lang w:val="es-CO"/>
              </w:rPr>
              <w:t xml:space="preserve">            603,306 </w:t>
            </w:r>
          </w:p>
        </w:tc>
      </w:tr>
      <w:tr w:rsidR="00E35E8F" w:rsidRPr="00614B14" w:rsidTr="00E35E8F">
        <w:trPr>
          <w:trHeight w:val="288"/>
        </w:trPr>
        <w:tc>
          <w:tcPr>
            <w:tcW w:w="326"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E35E8F" w:rsidRPr="00614B14" w:rsidRDefault="00E35E8F" w:rsidP="00E35E8F">
            <w:pPr>
              <w:spacing w:line="276" w:lineRule="auto"/>
              <w:rPr>
                <w:rFonts w:asciiTheme="minorHAnsi" w:hAnsiTheme="minorHAnsi"/>
                <w:color w:val="000000"/>
                <w:lang w:val="es-CO"/>
              </w:rPr>
            </w:pPr>
          </w:p>
        </w:tc>
        <w:tc>
          <w:tcPr>
            <w:tcW w:w="6976" w:type="dxa"/>
            <w:tcBorders>
              <w:top w:val="single" w:sz="4" w:space="0" w:color="BFBFBF" w:themeColor="background1" w:themeShade="BF"/>
              <w:left w:val="nil"/>
              <w:bottom w:val="single" w:sz="4" w:space="0" w:color="BFBFBF" w:themeColor="background1" w:themeShade="BF"/>
              <w:right w:val="nil"/>
            </w:tcBorders>
            <w:shd w:val="clear" w:color="auto" w:fill="auto"/>
            <w:noWrap/>
            <w:vAlign w:val="bottom"/>
            <w:hideMark/>
          </w:tcPr>
          <w:p w:rsidR="00E35E8F" w:rsidRPr="00614B14" w:rsidRDefault="00E35E8F" w:rsidP="00E35E8F">
            <w:pPr>
              <w:spacing w:line="276" w:lineRule="auto"/>
              <w:rPr>
                <w:rFonts w:asciiTheme="minorHAnsi" w:hAnsiTheme="minorHAnsi"/>
                <w:color w:val="000000"/>
                <w:lang w:val="es-CO"/>
              </w:rPr>
            </w:pPr>
            <w:r w:rsidRPr="00614B14">
              <w:rPr>
                <w:rFonts w:asciiTheme="minorHAnsi" w:hAnsiTheme="minorHAnsi"/>
                <w:color w:val="000000"/>
                <w:lang w:val="es-CO"/>
              </w:rPr>
              <w:t>Oficinas de Currículo del Distrito</w:t>
            </w:r>
          </w:p>
        </w:tc>
        <w:tc>
          <w:tcPr>
            <w:tcW w:w="17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bottom"/>
            <w:hideMark/>
          </w:tcPr>
          <w:p w:rsidR="00E35E8F" w:rsidRPr="00614B14" w:rsidRDefault="00E35E8F" w:rsidP="00E35E8F">
            <w:pPr>
              <w:spacing w:line="276" w:lineRule="auto"/>
              <w:jc w:val="right"/>
              <w:rPr>
                <w:rFonts w:asciiTheme="minorHAnsi" w:hAnsiTheme="minorHAnsi"/>
                <w:lang w:val="es-CO"/>
              </w:rPr>
            </w:pPr>
            <w:r w:rsidRPr="00614B14">
              <w:rPr>
                <w:rFonts w:asciiTheme="minorHAnsi" w:hAnsiTheme="minorHAnsi"/>
                <w:lang w:val="es-CO"/>
              </w:rPr>
              <w:t xml:space="preserve">            554,761 </w:t>
            </w:r>
          </w:p>
        </w:tc>
      </w:tr>
      <w:tr w:rsidR="00E35E8F" w:rsidRPr="00614B14" w:rsidTr="00E35E8F">
        <w:trPr>
          <w:trHeight w:val="288"/>
        </w:trPr>
        <w:tc>
          <w:tcPr>
            <w:tcW w:w="326"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E35E8F" w:rsidRPr="00614B14" w:rsidRDefault="00E35E8F" w:rsidP="00E35E8F">
            <w:pPr>
              <w:spacing w:line="276" w:lineRule="auto"/>
              <w:rPr>
                <w:rFonts w:asciiTheme="minorHAnsi" w:hAnsiTheme="minorHAnsi"/>
                <w:color w:val="000000"/>
                <w:lang w:val="es-CO"/>
              </w:rPr>
            </w:pPr>
          </w:p>
        </w:tc>
        <w:tc>
          <w:tcPr>
            <w:tcW w:w="6976" w:type="dxa"/>
            <w:tcBorders>
              <w:top w:val="single" w:sz="4" w:space="0" w:color="BFBFBF" w:themeColor="background1" w:themeShade="BF"/>
              <w:left w:val="nil"/>
              <w:bottom w:val="single" w:sz="4" w:space="0" w:color="BFBFBF" w:themeColor="background1" w:themeShade="BF"/>
              <w:right w:val="nil"/>
            </w:tcBorders>
            <w:shd w:val="clear" w:color="auto" w:fill="auto"/>
            <w:noWrap/>
            <w:vAlign w:val="bottom"/>
            <w:hideMark/>
          </w:tcPr>
          <w:p w:rsidR="00E35E8F" w:rsidRPr="00614B14" w:rsidRDefault="00E35E8F" w:rsidP="00E35E8F">
            <w:pPr>
              <w:spacing w:line="276" w:lineRule="auto"/>
              <w:rPr>
                <w:rFonts w:asciiTheme="minorHAnsi" w:hAnsiTheme="minorHAnsi"/>
                <w:color w:val="000000"/>
                <w:lang w:val="es-CO"/>
              </w:rPr>
            </w:pPr>
            <w:r w:rsidRPr="00614B14">
              <w:rPr>
                <w:rFonts w:asciiTheme="minorHAnsi" w:hAnsiTheme="minorHAnsi"/>
                <w:color w:val="000000"/>
                <w:lang w:val="es-CO"/>
              </w:rPr>
              <w:t>Finanzas</w:t>
            </w:r>
          </w:p>
        </w:tc>
        <w:tc>
          <w:tcPr>
            <w:tcW w:w="17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bottom"/>
            <w:hideMark/>
          </w:tcPr>
          <w:p w:rsidR="00E35E8F" w:rsidRPr="00614B14" w:rsidRDefault="00E35E8F" w:rsidP="00E35E8F">
            <w:pPr>
              <w:spacing w:line="276" w:lineRule="auto"/>
              <w:jc w:val="right"/>
              <w:rPr>
                <w:rFonts w:asciiTheme="minorHAnsi" w:hAnsiTheme="minorHAnsi"/>
                <w:lang w:val="es-CO"/>
              </w:rPr>
            </w:pPr>
            <w:r w:rsidRPr="00614B14">
              <w:rPr>
                <w:rFonts w:asciiTheme="minorHAnsi" w:hAnsiTheme="minorHAnsi"/>
                <w:lang w:val="es-CO"/>
              </w:rPr>
              <w:t xml:space="preserve">         1,715,364 </w:t>
            </w:r>
          </w:p>
        </w:tc>
      </w:tr>
      <w:tr w:rsidR="00E35E8F" w:rsidRPr="00614B14" w:rsidTr="00E35E8F">
        <w:trPr>
          <w:trHeight w:val="288"/>
        </w:trPr>
        <w:tc>
          <w:tcPr>
            <w:tcW w:w="326"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E35E8F" w:rsidRPr="00614B14" w:rsidRDefault="00E35E8F" w:rsidP="00E35E8F">
            <w:pPr>
              <w:spacing w:line="276" w:lineRule="auto"/>
              <w:rPr>
                <w:rFonts w:asciiTheme="minorHAnsi" w:hAnsiTheme="minorHAnsi"/>
                <w:color w:val="000000"/>
                <w:lang w:val="es-CO"/>
              </w:rPr>
            </w:pPr>
          </w:p>
        </w:tc>
        <w:tc>
          <w:tcPr>
            <w:tcW w:w="6976" w:type="dxa"/>
            <w:tcBorders>
              <w:top w:val="single" w:sz="4" w:space="0" w:color="BFBFBF" w:themeColor="background1" w:themeShade="BF"/>
              <w:left w:val="nil"/>
              <w:bottom w:val="single" w:sz="4" w:space="0" w:color="BFBFBF" w:themeColor="background1" w:themeShade="BF"/>
              <w:right w:val="nil"/>
            </w:tcBorders>
            <w:shd w:val="clear" w:color="auto" w:fill="auto"/>
            <w:noWrap/>
            <w:vAlign w:val="bottom"/>
            <w:hideMark/>
          </w:tcPr>
          <w:p w:rsidR="00E35E8F" w:rsidRPr="00614B14" w:rsidRDefault="00E35E8F" w:rsidP="00E35E8F">
            <w:pPr>
              <w:spacing w:line="276" w:lineRule="auto"/>
              <w:rPr>
                <w:rFonts w:asciiTheme="minorHAnsi" w:hAnsiTheme="minorHAnsi"/>
                <w:color w:val="000000"/>
                <w:lang w:val="es-CO"/>
              </w:rPr>
            </w:pPr>
            <w:r w:rsidRPr="00614B14">
              <w:rPr>
                <w:rFonts w:asciiTheme="minorHAnsi" w:hAnsiTheme="minorHAnsi"/>
                <w:color w:val="000000"/>
                <w:lang w:val="es-CO"/>
              </w:rPr>
              <w:t>Recursos humanos</w:t>
            </w:r>
          </w:p>
        </w:tc>
        <w:tc>
          <w:tcPr>
            <w:tcW w:w="17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bottom"/>
            <w:hideMark/>
          </w:tcPr>
          <w:p w:rsidR="00E35E8F" w:rsidRPr="00614B14" w:rsidRDefault="00E35E8F" w:rsidP="00E35E8F">
            <w:pPr>
              <w:spacing w:line="276" w:lineRule="auto"/>
              <w:jc w:val="right"/>
              <w:rPr>
                <w:rFonts w:asciiTheme="minorHAnsi" w:hAnsiTheme="minorHAnsi"/>
                <w:lang w:val="es-CO"/>
              </w:rPr>
            </w:pPr>
            <w:r w:rsidRPr="00614B14">
              <w:rPr>
                <w:rFonts w:asciiTheme="minorHAnsi" w:hAnsiTheme="minorHAnsi"/>
                <w:lang w:val="es-CO"/>
              </w:rPr>
              <w:t xml:space="preserve">            308,413 </w:t>
            </w:r>
          </w:p>
        </w:tc>
      </w:tr>
      <w:tr w:rsidR="00E35E8F" w:rsidRPr="00614B14" w:rsidTr="00E35E8F">
        <w:trPr>
          <w:trHeight w:val="288"/>
        </w:trPr>
        <w:tc>
          <w:tcPr>
            <w:tcW w:w="326"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E35E8F" w:rsidRPr="00614B14" w:rsidRDefault="00E35E8F" w:rsidP="00E35E8F">
            <w:pPr>
              <w:spacing w:line="276" w:lineRule="auto"/>
              <w:rPr>
                <w:rFonts w:asciiTheme="minorHAnsi" w:hAnsiTheme="minorHAnsi"/>
                <w:color w:val="000000"/>
                <w:lang w:val="es-CO"/>
              </w:rPr>
            </w:pPr>
          </w:p>
        </w:tc>
        <w:tc>
          <w:tcPr>
            <w:tcW w:w="6976" w:type="dxa"/>
            <w:tcBorders>
              <w:top w:val="single" w:sz="4" w:space="0" w:color="BFBFBF" w:themeColor="background1" w:themeShade="BF"/>
              <w:left w:val="nil"/>
              <w:bottom w:val="single" w:sz="4" w:space="0" w:color="BFBFBF" w:themeColor="background1" w:themeShade="BF"/>
              <w:right w:val="nil"/>
            </w:tcBorders>
            <w:shd w:val="clear" w:color="auto" w:fill="auto"/>
            <w:noWrap/>
            <w:vAlign w:val="bottom"/>
            <w:hideMark/>
          </w:tcPr>
          <w:p w:rsidR="00E35E8F" w:rsidRPr="00614B14" w:rsidRDefault="00E35E8F" w:rsidP="00E35E8F">
            <w:pPr>
              <w:spacing w:line="276" w:lineRule="auto"/>
              <w:rPr>
                <w:rFonts w:asciiTheme="minorHAnsi" w:hAnsiTheme="minorHAnsi"/>
                <w:color w:val="000000"/>
                <w:lang w:val="es-CO"/>
              </w:rPr>
            </w:pPr>
            <w:r w:rsidRPr="00614B14">
              <w:rPr>
                <w:rFonts w:asciiTheme="minorHAnsi" w:hAnsiTheme="minorHAnsi"/>
                <w:color w:val="000000"/>
                <w:lang w:val="es-CO"/>
              </w:rPr>
              <w:t>Operaciones - Comida, Edificios y Mantenimiento, Seguridad</w:t>
            </w:r>
          </w:p>
        </w:tc>
        <w:tc>
          <w:tcPr>
            <w:tcW w:w="17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bottom"/>
            <w:hideMark/>
          </w:tcPr>
          <w:p w:rsidR="00E35E8F" w:rsidRPr="00614B14" w:rsidRDefault="00E35E8F" w:rsidP="00E35E8F">
            <w:pPr>
              <w:spacing w:line="276" w:lineRule="auto"/>
              <w:jc w:val="right"/>
              <w:rPr>
                <w:rFonts w:asciiTheme="minorHAnsi" w:hAnsiTheme="minorHAnsi"/>
                <w:lang w:val="es-CO"/>
              </w:rPr>
            </w:pPr>
            <w:r w:rsidRPr="00614B14">
              <w:rPr>
                <w:rFonts w:asciiTheme="minorHAnsi" w:hAnsiTheme="minorHAnsi"/>
                <w:lang w:val="es-CO"/>
              </w:rPr>
              <w:t xml:space="preserve">       5,003,425 </w:t>
            </w:r>
          </w:p>
        </w:tc>
      </w:tr>
      <w:tr w:rsidR="00E35E8F" w:rsidRPr="00614B14" w:rsidTr="00E35E8F">
        <w:trPr>
          <w:trHeight w:val="288"/>
        </w:trPr>
        <w:tc>
          <w:tcPr>
            <w:tcW w:w="326"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E35E8F" w:rsidRPr="00614B14" w:rsidRDefault="00E35E8F" w:rsidP="00E35E8F">
            <w:pPr>
              <w:spacing w:line="276" w:lineRule="auto"/>
              <w:rPr>
                <w:rFonts w:asciiTheme="minorHAnsi" w:hAnsiTheme="minorHAnsi"/>
                <w:color w:val="000000"/>
                <w:lang w:val="es-CO"/>
              </w:rPr>
            </w:pPr>
          </w:p>
        </w:tc>
        <w:tc>
          <w:tcPr>
            <w:tcW w:w="6976" w:type="dxa"/>
            <w:tcBorders>
              <w:top w:val="single" w:sz="4" w:space="0" w:color="BFBFBF" w:themeColor="background1" w:themeShade="BF"/>
              <w:left w:val="nil"/>
              <w:bottom w:val="single" w:sz="4" w:space="0" w:color="BFBFBF" w:themeColor="background1" w:themeShade="BF"/>
              <w:right w:val="nil"/>
            </w:tcBorders>
            <w:shd w:val="clear" w:color="auto" w:fill="auto"/>
            <w:noWrap/>
            <w:vAlign w:val="bottom"/>
            <w:hideMark/>
          </w:tcPr>
          <w:p w:rsidR="00E35E8F" w:rsidRPr="00614B14" w:rsidRDefault="00E35E8F" w:rsidP="00E35E8F">
            <w:pPr>
              <w:spacing w:line="276" w:lineRule="auto"/>
              <w:rPr>
                <w:rFonts w:asciiTheme="minorHAnsi" w:hAnsiTheme="minorHAnsi"/>
                <w:color w:val="000000"/>
                <w:lang w:val="es-CO"/>
              </w:rPr>
            </w:pPr>
            <w:r w:rsidRPr="00614B14">
              <w:rPr>
                <w:rFonts w:asciiTheme="minorHAnsi" w:hAnsiTheme="minorHAnsi"/>
                <w:color w:val="000000"/>
                <w:lang w:val="es-CO"/>
              </w:rPr>
              <w:t>Operaciones - Transporte *</w:t>
            </w:r>
          </w:p>
        </w:tc>
        <w:tc>
          <w:tcPr>
            <w:tcW w:w="1710" w:type="dxa"/>
            <w:vAlign w:val="bottom"/>
          </w:tcPr>
          <w:p w:rsidR="00E35E8F" w:rsidRPr="00614B14" w:rsidRDefault="00E35E8F" w:rsidP="00E35E8F">
            <w:pPr>
              <w:spacing w:line="276" w:lineRule="auto"/>
              <w:jc w:val="right"/>
              <w:rPr>
                <w:rFonts w:asciiTheme="minorHAnsi" w:hAnsiTheme="minorHAnsi"/>
                <w:lang w:val="es-CO"/>
              </w:rPr>
            </w:pPr>
            <w:r w:rsidRPr="00614B14">
              <w:rPr>
                <w:rFonts w:asciiTheme="minorHAnsi" w:hAnsiTheme="minorHAnsi"/>
                <w:lang w:val="es-CO"/>
              </w:rPr>
              <w:t>5,800,000</w:t>
            </w:r>
          </w:p>
        </w:tc>
      </w:tr>
      <w:tr w:rsidR="00E35E8F" w:rsidRPr="00614B14" w:rsidTr="00E35E8F">
        <w:trPr>
          <w:trHeight w:val="288"/>
        </w:trPr>
        <w:tc>
          <w:tcPr>
            <w:tcW w:w="326"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E35E8F" w:rsidRPr="00614B14" w:rsidRDefault="00E35E8F" w:rsidP="00E35E8F">
            <w:pPr>
              <w:spacing w:line="276" w:lineRule="auto"/>
              <w:rPr>
                <w:rFonts w:asciiTheme="minorHAnsi" w:hAnsiTheme="minorHAnsi"/>
                <w:color w:val="000000"/>
                <w:lang w:val="es-CO"/>
              </w:rPr>
            </w:pPr>
          </w:p>
        </w:tc>
        <w:tc>
          <w:tcPr>
            <w:tcW w:w="6976" w:type="dxa"/>
            <w:tcBorders>
              <w:top w:val="single" w:sz="4" w:space="0" w:color="BFBFBF" w:themeColor="background1" w:themeShade="BF"/>
              <w:left w:val="nil"/>
              <w:bottom w:val="single" w:sz="4" w:space="0" w:color="BFBFBF" w:themeColor="background1" w:themeShade="BF"/>
              <w:right w:val="nil"/>
            </w:tcBorders>
            <w:shd w:val="clear" w:color="auto" w:fill="auto"/>
            <w:noWrap/>
            <w:vAlign w:val="bottom"/>
            <w:hideMark/>
          </w:tcPr>
          <w:p w:rsidR="00E35E8F" w:rsidRPr="00614B14" w:rsidRDefault="00E35E8F" w:rsidP="00E35E8F">
            <w:pPr>
              <w:spacing w:line="276" w:lineRule="auto"/>
              <w:rPr>
                <w:rFonts w:asciiTheme="minorHAnsi" w:hAnsiTheme="minorHAnsi"/>
                <w:color w:val="000000"/>
                <w:lang w:val="es-CO"/>
              </w:rPr>
            </w:pPr>
            <w:r w:rsidRPr="00614B14">
              <w:rPr>
                <w:rFonts w:asciiTheme="minorHAnsi" w:hAnsiTheme="minorHAnsi"/>
                <w:color w:val="000000"/>
                <w:lang w:val="es-CO"/>
              </w:rPr>
              <w:t>Departamento de Desarrollo Profesional</w:t>
            </w:r>
          </w:p>
        </w:tc>
        <w:tc>
          <w:tcPr>
            <w:tcW w:w="1710" w:type="dxa"/>
            <w:vAlign w:val="bottom"/>
          </w:tcPr>
          <w:p w:rsidR="00E35E8F" w:rsidRPr="00614B14" w:rsidRDefault="00E35E8F" w:rsidP="00E35E8F">
            <w:pPr>
              <w:spacing w:line="276" w:lineRule="auto"/>
              <w:rPr>
                <w:rFonts w:asciiTheme="minorHAnsi" w:hAnsiTheme="minorHAnsi"/>
                <w:i/>
                <w:lang w:val="es-CO"/>
              </w:rPr>
            </w:pPr>
            <w:r w:rsidRPr="00614B14">
              <w:rPr>
                <w:rFonts w:asciiTheme="minorHAnsi" w:hAnsiTheme="minorHAnsi"/>
                <w:i/>
                <w:lang w:val="es-CO"/>
              </w:rPr>
              <w:t>Financiado con subvenciones</w:t>
            </w:r>
          </w:p>
        </w:tc>
      </w:tr>
      <w:tr w:rsidR="00E35E8F" w:rsidRPr="00614B14" w:rsidTr="00E35E8F">
        <w:trPr>
          <w:trHeight w:val="288"/>
        </w:trPr>
        <w:tc>
          <w:tcPr>
            <w:tcW w:w="326"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E35E8F" w:rsidRPr="00614B14" w:rsidRDefault="00E35E8F" w:rsidP="00E35E8F">
            <w:pPr>
              <w:spacing w:line="276" w:lineRule="auto"/>
              <w:rPr>
                <w:rFonts w:asciiTheme="minorHAnsi" w:hAnsiTheme="minorHAnsi"/>
                <w:color w:val="000000"/>
                <w:lang w:val="es-CO"/>
              </w:rPr>
            </w:pPr>
          </w:p>
        </w:tc>
        <w:tc>
          <w:tcPr>
            <w:tcW w:w="6976" w:type="dxa"/>
            <w:tcBorders>
              <w:top w:val="single" w:sz="4" w:space="0" w:color="BFBFBF" w:themeColor="background1" w:themeShade="BF"/>
              <w:left w:val="nil"/>
              <w:bottom w:val="single" w:sz="4" w:space="0" w:color="BFBFBF" w:themeColor="background1" w:themeShade="BF"/>
              <w:right w:val="nil"/>
            </w:tcBorders>
            <w:shd w:val="clear" w:color="auto" w:fill="auto"/>
            <w:noWrap/>
            <w:vAlign w:val="bottom"/>
            <w:hideMark/>
          </w:tcPr>
          <w:p w:rsidR="00E35E8F" w:rsidRPr="00614B14" w:rsidRDefault="00E35E8F" w:rsidP="00E35E8F">
            <w:pPr>
              <w:spacing w:line="276" w:lineRule="auto"/>
              <w:rPr>
                <w:rFonts w:asciiTheme="minorHAnsi" w:hAnsiTheme="minorHAnsi"/>
                <w:color w:val="000000"/>
                <w:lang w:val="es-CO"/>
              </w:rPr>
            </w:pPr>
            <w:r w:rsidRPr="00614B14">
              <w:rPr>
                <w:rFonts w:asciiTheme="minorHAnsi" w:hAnsiTheme="minorHAnsi"/>
                <w:color w:val="000000"/>
                <w:lang w:val="es-CO"/>
              </w:rPr>
              <w:t>Comité Escolar</w:t>
            </w:r>
          </w:p>
        </w:tc>
        <w:tc>
          <w:tcPr>
            <w:tcW w:w="17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bottom"/>
            <w:hideMark/>
          </w:tcPr>
          <w:p w:rsidR="00E35E8F" w:rsidRPr="00614B14" w:rsidRDefault="00E35E8F" w:rsidP="00E35E8F">
            <w:pPr>
              <w:spacing w:line="276" w:lineRule="auto"/>
              <w:jc w:val="right"/>
              <w:rPr>
                <w:rFonts w:asciiTheme="minorHAnsi" w:hAnsiTheme="minorHAnsi"/>
                <w:lang w:val="es-CO"/>
              </w:rPr>
            </w:pPr>
            <w:r w:rsidRPr="00614B14">
              <w:rPr>
                <w:rFonts w:asciiTheme="minorHAnsi" w:hAnsiTheme="minorHAnsi"/>
                <w:lang w:val="es-CO"/>
              </w:rPr>
              <w:t xml:space="preserve">            59,400</w:t>
            </w:r>
          </w:p>
        </w:tc>
      </w:tr>
      <w:tr w:rsidR="00E35E8F" w:rsidRPr="00614B14" w:rsidTr="00E35E8F">
        <w:trPr>
          <w:trHeight w:val="288"/>
        </w:trPr>
        <w:tc>
          <w:tcPr>
            <w:tcW w:w="326"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E35E8F" w:rsidRPr="00614B14" w:rsidRDefault="00E35E8F" w:rsidP="00E35E8F">
            <w:pPr>
              <w:spacing w:line="276" w:lineRule="auto"/>
              <w:rPr>
                <w:rFonts w:asciiTheme="minorHAnsi" w:hAnsiTheme="minorHAnsi"/>
                <w:color w:val="000000"/>
                <w:lang w:val="es-CO"/>
              </w:rPr>
            </w:pPr>
          </w:p>
        </w:tc>
        <w:tc>
          <w:tcPr>
            <w:tcW w:w="6976" w:type="dxa"/>
            <w:tcBorders>
              <w:top w:val="single" w:sz="4" w:space="0" w:color="BFBFBF" w:themeColor="background1" w:themeShade="BF"/>
              <w:left w:val="nil"/>
              <w:bottom w:val="single" w:sz="4" w:space="0" w:color="BFBFBF" w:themeColor="background1" w:themeShade="BF"/>
              <w:right w:val="nil"/>
            </w:tcBorders>
            <w:shd w:val="clear" w:color="auto" w:fill="auto"/>
            <w:noWrap/>
            <w:vAlign w:val="bottom"/>
            <w:hideMark/>
          </w:tcPr>
          <w:p w:rsidR="00E35E8F" w:rsidRPr="00614B14" w:rsidRDefault="00E35E8F" w:rsidP="00E35E8F">
            <w:pPr>
              <w:spacing w:line="276" w:lineRule="auto"/>
              <w:rPr>
                <w:rFonts w:asciiTheme="minorHAnsi" w:hAnsiTheme="minorHAnsi"/>
                <w:color w:val="000000"/>
                <w:lang w:val="es-CO"/>
              </w:rPr>
            </w:pPr>
            <w:r w:rsidRPr="00614B14">
              <w:rPr>
                <w:rFonts w:asciiTheme="minorHAnsi" w:hAnsiTheme="minorHAnsi"/>
                <w:color w:val="000000"/>
                <w:lang w:val="es-CO"/>
              </w:rPr>
              <w:t>Salud Escolar</w:t>
            </w:r>
          </w:p>
        </w:tc>
        <w:tc>
          <w:tcPr>
            <w:tcW w:w="17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bottom"/>
            <w:hideMark/>
          </w:tcPr>
          <w:p w:rsidR="00E35E8F" w:rsidRPr="00614B14" w:rsidRDefault="00E35E8F" w:rsidP="00E35E8F">
            <w:pPr>
              <w:spacing w:line="276" w:lineRule="auto"/>
              <w:jc w:val="right"/>
              <w:rPr>
                <w:rFonts w:asciiTheme="minorHAnsi" w:hAnsiTheme="minorHAnsi"/>
                <w:lang w:val="es-CO"/>
              </w:rPr>
            </w:pPr>
            <w:r w:rsidRPr="00614B14">
              <w:rPr>
                <w:rFonts w:asciiTheme="minorHAnsi" w:hAnsiTheme="minorHAnsi"/>
                <w:lang w:val="es-CO"/>
              </w:rPr>
              <w:t xml:space="preserve">            968,642 </w:t>
            </w:r>
          </w:p>
        </w:tc>
      </w:tr>
      <w:tr w:rsidR="00E35E8F" w:rsidRPr="00614B14" w:rsidTr="00E35E8F">
        <w:trPr>
          <w:trHeight w:val="288"/>
        </w:trPr>
        <w:tc>
          <w:tcPr>
            <w:tcW w:w="326"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E35E8F" w:rsidRPr="00614B14" w:rsidRDefault="00E35E8F" w:rsidP="00E35E8F">
            <w:pPr>
              <w:spacing w:line="276" w:lineRule="auto"/>
              <w:rPr>
                <w:rFonts w:asciiTheme="minorHAnsi" w:hAnsiTheme="minorHAnsi"/>
                <w:color w:val="000000"/>
                <w:lang w:val="es-CO"/>
              </w:rPr>
            </w:pPr>
          </w:p>
        </w:tc>
        <w:tc>
          <w:tcPr>
            <w:tcW w:w="6976" w:type="dxa"/>
            <w:tcBorders>
              <w:top w:val="single" w:sz="4" w:space="0" w:color="BFBFBF" w:themeColor="background1" w:themeShade="BF"/>
              <w:left w:val="nil"/>
              <w:bottom w:val="single" w:sz="4" w:space="0" w:color="BFBFBF" w:themeColor="background1" w:themeShade="BF"/>
              <w:right w:val="nil"/>
            </w:tcBorders>
            <w:shd w:val="clear" w:color="auto" w:fill="auto"/>
            <w:noWrap/>
            <w:vAlign w:val="bottom"/>
            <w:hideMark/>
          </w:tcPr>
          <w:p w:rsidR="00E35E8F" w:rsidRPr="00614B14" w:rsidRDefault="00E35E8F" w:rsidP="00E35E8F">
            <w:pPr>
              <w:spacing w:line="276" w:lineRule="auto"/>
              <w:rPr>
                <w:rFonts w:asciiTheme="minorHAnsi" w:hAnsiTheme="minorHAnsi"/>
                <w:color w:val="000000"/>
                <w:lang w:val="es-CO"/>
              </w:rPr>
            </w:pPr>
            <w:r w:rsidRPr="00614B14">
              <w:rPr>
                <w:rFonts w:asciiTheme="minorHAnsi" w:hAnsiTheme="minorHAnsi"/>
                <w:color w:val="000000"/>
                <w:lang w:val="es-CO"/>
              </w:rPr>
              <w:t>Educación Especial (Dentro del Distrito)</w:t>
            </w:r>
          </w:p>
        </w:tc>
        <w:tc>
          <w:tcPr>
            <w:tcW w:w="17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bottom"/>
            <w:hideMark/>
          </w:tcPr>
          <w:p w:rsidR="00E35E8F" w:rsidRPr="00614B14" w:rsidRDefault="00E35E8F" w:rsidP="00E35E8F">
            <w:pPr>
              <w:spacing w:line="276" w:lineRule="auto"/>
              <w:jc w:val="right"/>
              <w:rPr>
                <w:rFonts w:asciiTheme="minorHAnsi" w:hAnsiTheme="minorHAnsi"/>
                <w:lang w:val="es-CO"/>
              </w:rPr>
            </w:pPr>
            <w:r w:rsidRPr="00614B14">
              <w:rPr>
                <w:rFonts w:asciiTheme="minorHAnsi" w:hAnsiTheme="minorHAnsi"/>
                <w:lang w:val="es-CO"/>
              </w:rPr>
              <w:t xml:space="preserve">         5,234,215 </w:t>
            </w:r>
          </w:p>
        </w:tc>
      </w:tr>
      <w:tr w:rsidR="00E35E8F" w:rsidRPr="00614B14" w:rsidTr="00E35E8F">
        <w:trPr>
          <w:trHeight w:val="288"/>
        </w:trPr>
        <w:tc>
          <w:tcPr>
            <w:tcW w:w="326"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E35E8F" w:rsidRPr="00614B14" w:rsidRDefault="00E35E8F" w:rsidP="00E35E8F">
            <w:pPr>
              <w:spacing w:line="276" w:lineRule="auto"/>
              <w:rPr>
                <w:rFonts w:asciiTheme="minorHAnsi" w:hAnsiTheme="minorHAnsi"/>
                <w:color w:val="000000"/>
                <w:lang w:val="es-CO"/>
              </w:rPr>
            </w:pPr>
          </w:p>
        </w:tc>
        <w:tc>
          <w:tcPr>
            <w:tcW w:w="6976" w:type="dxa"/>
            <w:tcBorders>
              <w:top w:val="single" w:sz="4" w:space="0" w:color="BFBFBF" w:themeColor="background1" w:themeShade="BF"/>
              <w:left w:val="nil"/>
              <w:bottom w:val="single" w:sz="4" w:space="0" w:color="BFBFBF" w:themeColor="background1" w:themeShade="BF"/>
              <w:right w:val="nil"/>
            </w:tcBorders>
            <w:shd w:val="clear" w:color="auto" w:fill="auto"/>
            <w:noWrap/>
            <w:vAlign w:val="bottom"/>
            <w:hideMark/>
          </w:tcPr>
          <w:p w:rsidR="00E35E8F" w:rsidRPr="00614B14" w:rsidRDefault="00E35E8F" w:rsidP="00E35E8F">
            <w:pPr>
              <w:spacing w:line="276" w:lineRule="auto"/>
              <w:rPr>
                <w:rFonts w:asciiTheme="minorHAnsi" w:hAnsiTheme="minorHAnsi"/>
                <w:color w:val="000000"/>
                <w:lang w:val="es-CO"/>
              </w:rPr>
            </w:pPr>
            <w:r w:rsidRPr="00614B14">
              <w:rPr>
                <w:rFonts w:asciiTheme="minorHAnsi" w:hAnsiTheme="minorHAnsi"/>
                <w:color w:val="000000"/>
                <w:lang w:val="es-CO"/>
              </w:rPr>
              <w:t>Educación Especial (Fuera del Distrito)</w:t>
            </w:r>
          </w:p>
        </w:tc>
        <w:tc>
          <w:tcPr>
            <w:tcW w:w="17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bottom"/>
            <w:hideMark/>
          </w:tcPr>
          <w:p w:rsidR="00E35E8F" w:rsidRPr="00614B14" w:rsidRDefault="00E35E8F" w:rsidP="00E35E8F">
            <w:pPr>
              <w:spacing w:line="276" w:lineRule="auto"/>
              <w:jc w:val="right"/>
              <w:rPr>
                <w:rFonts w:asciiTheme="minorHAnsi" w:hAnsiTheme="minorHAnsi"/>
                <w:lang w:val="es-CO"/>
              </w:rPr>
            </w:pPr>
            <w:r w:rsidRPr="00614B14">
              <w:rPr>
                <w:rFonts w:asciiTheme="minorHAnsi" w:hAnsiTheme="minorHAnsi"/>
                <w:lang w:val="es-CO"/>
              </w:rPr>
              <w:t xml:space="preserve">         2,615,000 </w:t>
            </w:r>
          </w:p>
        </w:tc>
      </w:tr>
      <w:tr w:rsidR="00E35E8F" w:rsidRPr="00614B14" w:rsidTr="00E35E8F">
        <w:trPr>
          <w:trHeight w:val="288"/>
        </w:trPr>
        <w:tc>
          <w:tcPr>
            <w:tcW w:w="326"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E35E8F" w:rsidRPr="00614B14" w:rsidRDefault="00E35E8F" w:rsidP="00E35E8F">
            <w:pPr>
              <w:spacing w:line="276" w:lineRule="auto"/>
              <w:rPr>
                <w:rFonts w:asciiTheme="minorHAnsi" w:hAnsiTheme="minorHAnsi"/>
                <w:color w:val="000000"/>
                <w:lang w:val="es-CO"/>
              </w:rPr>
            </w:pPr>
          </w:p>
        </w:tc>
        <w:tc>
          <w:tcPr>
            <w:tcW w:w="6976" w:type="dxa"/>
            <w:tcBorders>
              <w:top w:val="single" w:sz="4" w:space="0" w:color="BFBFBF" w:themeColor="background1" w:themeShade="BF"/>
              <w:left w:val="nil"/>
              <w:bottom w:val="single" w:sz="4" w:space="0" w:color="BFBFBF" w:themeColor="background1" w:themeShade="BF"/>
              <w:right w:val="nil"/>
            </w:tcBorders>
            <w:shd w:val="clear" w:color="auto" w:fill="auto"/>
            <w:noWrap/>
            <w:vAlign w:val="bottom"/>
            <w:hideMark/>
          </w:tcPr>
          <w:p w:rsidR="00E35E8F" w:rsidRPr="00614B14" w:rsidRDefault="00E35E8F" w:rsidP="00E35E8F">
            <w:pPr>
              <w:spacing w:line="276" w:lineRule="auto"/>
              <w:rPr>
                <w:rFonts w:asciiTheme="minorHAnsi" w:hAnsiTheme="minorHAnsi"/>
                <w:color w:val="000000"/>
                <w:lang w:val="es-CO"/>
              </w:rPr>
            </w:pPr>
            <w:r w:rsidRPr="00614B14">
              <w:rPr>
                <w:rFonts w:asciiTheme="minorHAnsi" w:hAnsiTheme="minorHAnsi"/>
                <w:color w:val="000000"/>
                <w:lang w:val="es-CO"/>
              </w:rPr>
              <w:t>Servicios Estudiantiles</w:t>
            </w:r>
          </w:p>
        </w:tc>
        <w:tc>
          <w:tcPr>
            <w:tcW w:w="17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bottom"/>
            <w:hideMark/>
          </w:tcPr>
          <w:p w:rsidR="00E35E8F" w:rsidRPr="00614B14" w:rsidRDefault="00E35E8F" w:rsidP="00E35E8F">
            <w:pPr>
              <w:spacing w:line="276" w:lineRule="auto"/>
              <w:jc w:val="right"/>
              <w:rPr>
                <w:rFonts w:asciiTheme="minorHAnsi" w:hAnsiTheme="minorHAnsi"/>
                <w:lang w:val="es-CO"/>
              </w:rPr>
            </w:pPr>
            <w:r w:rsidRPr="00614B14">
              <w:rPr>
                <w:rFonts w:asciiTheme="minorHAnsi" w:hAnsiTheme="minorHAnsi"/>
                <w:lang w:val="es-CO"/>
              </w:rPr>
              <w:t xml:space="preserve">            905,619 </w:t>
            </w:r>
          </w:p>
        </w:tc>
      </w:tr>
      <w:tr w:rsidR="00E35E8F" w:rsidRPr="00614B14" w:rsidTr="00E35E8F">
        <w:trPr>
          <w:trHeight w:val="288"/>
        </w:trPr>
        <w:tc>
          <w:tcPr>
            <w:tcW w:w="326"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E35E8F" w:rsidRPr="00614B14" w:rsidRDefault="00E35E8F" w:rsidP="00E35E8F">
            <w:pPr>
              <w:spacing w:line="276" w:lineRule="auto"/>
              <w:rPr>
                <w:rFonts w:asciiTheme="minorHAnsi" w:hAnsiTheme="minorHAnsi"/>
                <w:color w:val="000000"/>
                <w:lang w:val="es-CO"/>
              </w:rPr>
            </w:pPr>
          </w:p>
        </w:tc>
        <w:tc>
          <w:tcPr>
            <w:tcW w:w="6976" w:type="dxa"/>
            <w:tcBorders>
              <w:top w:val="single" w:sz="4" w:space="0" w:color="BFBFBF" w:themeColor="background1" w:themeShade="BF"/>
              <w:left w:val="nil"/>
              <w:bottom w:val="single" w:sz="4" w:space="0" w:color="BFBFBF" w:themeColor="background1" w:themeShade="BF"/>
              <w:right w:val="nil"/>
            </w:tcBorders>
            <w:shd w:val="clear" w:color="auto" w:fill="auto"/>
            <w:noWrap/>
            <w:vAlign w:val="bottom"/>
            <w:hideMark/>
          </w:tcPr>
          <w:p w:rsidR="00E35E8F" w:rsidRPr="00614B14" w:rsidRDefault="00E35E8F" w:rsidP="00E35E8F">
            <w:pPr>
              <w:spacing w:line="276" w:lineRule="auto"/>
              <w:rPr>
                <w:rFonts w:asciiTheme="minorHAnsi" w:hAnsiTheme="minorHAnsi"/>
                <w:color w:val="000000"/>
                <w:lang w:val="es-CO"/>
              </w:rPr>
            </w:pPr>
            <w:r w:rsidRPr="00614B14">
              <w:rPr>
                <w:rFonts w:asciiTheme="minorHAnsi" w:hAnsiTheme="minorHAnsi"/>
                <w:color w:val="000000"/>
                <w:lang w:val="es-CO"/>
              </w:rPr>
              <w:t>Tecnología</w:t>
            </w:r>
          </w:p>
        </w:tc>
        <w:tc>
          <w:tcPr>
            <w:tcW w:w="17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bottom"/>
            <w:hideMark/>
          </w:tcPr>
          <w:p w:rsidR="00E35E8F" w:rsidRPr="00614B14" w:rsidRDefault="00E35E8F" w:rsidP="00E35E8F">
            <w:pPr>
              <w:spacing w:line="276" w:lineRule="auto"/>
              <w:jc w:val="right"/>
              <w:rPr>
                <w:rFonts w:asciiTheme="minorHAnsi" w:hAnsiTheme="minorHAnsi"/>
                <w:lang w:val="es-CO"/>
              </w:rPr>
            </w:pPr>
            <w:r w:rsidRPr="00614B14">
              <w:rPr>
                <w:rFonts w:asciiTheme="minorHAnsi" w:hAnsiTheme="minorHAnsi"/>
                <w:lang w:val="es-CO"/>
              </w:rPr>
              <w:t xml:space="preserve">         1,394,015 </w:t>
            </w:r>
          </w:p>
        </w:tc>
      </w:tr>
      <w:tr w:rsidR="00E35E8F" w:rsidRPr="00614B14" w:rsidTr="00E35E8F">
        <w:trPr>
          <w:trHeight w:val="288"/>
        </w:trPr>
        <w:tc>
          <w:tcPr>
            <w:tcW w:w="73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E35E8F" w:rsidRPr="00614B14" w:rsidRDefault="00E35E8F" w:rsidP="00E35E8F">
            <w:pPr>
              <w:spacing w:line="276" w:lineRule="auto"/>
              <w:rPr>
                <w:rFonts w:asciiTheme="minorHAnsi" w:hAnsiTheme="minorHAnsi"/>
                <w:b/>
                <w:bCs/>
                <w:color w:val="000000"/>
                <w:lang w:val="es-CO"/>
              </w:rPr>
            </w:pPr>
            <w:r w:rsidRPr="00614B14">
              <w:rPr>
                <w:rFonts w:asciiTheme="minorHAnsi" w:hAnsiTheme="minorHAnsi"/>
                <w:b/>
                <w:bCs/>
                <w:color w:val="000000"/>
                <w:lang w:val="es-CO"/>
              </w:rPr>
              <w:t xml:space="preserve">       SUB-TOTAL – TODO EL DISTRITO</w:t>
            </w:r>
          </w:p>
        </w:tc>
        <w:tc>
          <w:tcPr>
            <w:tcW w:w="17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bottom"/>
            <w:hideMark/>
          </w:tcPr>
          <w:p w:rsidR="00E35E8F" w:rsidRPr="00614B14" w:rsidRDefault="00E35E8F" w:rsidP="00E35E8F">
            <w:pPr>
              <w:spacing w:line="276" w:lineRule="auto"/>
              <w:jc w:val="right"/>
              <w:rPr>
                <w:rFonts w:asciiTheme="minorHAnsi" w:hAnsiTheme="minorHAnsi"/>
                <w:b/>
                <w:bCs/>
                <w:lang w:val="es-CO"/>
              </w:rPr>
            </w:pPr>
            <w:r w:rsidRPr="00614B14">
              <w:rPr>
                <w:rFonts w:asciiTheme="minorHAnsi" w:hAnsiTheme="minorHAnsi"/>
                <w:b/>
                <w:bCs/>
                <w:lang w:val="es-CO"/>
              </w:rPr>
              <w:t xml:space="preserve">      26,594,914 </w:t>
            </w:r>
          </w:p>
        </w:tc>
      </w:tr>
      <w:tr w:rsidR="00E35E8F" w:rsidRPr="00614B14" w:rsidTr="00E35E8F">
        <w:trPr>
          <w:trHeight w:val="456"/>
        </w:trPr>
        <w:tc>
          <w:tcPr>
            <w:tcW w:w="73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E35E8F" w:rsidRPr="00614B14" w:rsidRDefault="00E35E8F" w:rsidP="00E35E8F">
            <w:pPr>
              <w:spacing w:line="276" w:lineRule="auto"/>
              <w:rPr>
                <w:rFonts w:asciiTheme="minorHAnsi" w:hAnsiTheme="minorHAnsi"/>
                <w:b/>
                <w:bCs/>
                <w:color w:val="000000"/>
                <w:lang w:val="es-CO"/>
              </w:rPr>
            </w:pPr>
            <w:r w:rsidRPr="00614B14">
              <w:rPr>
                <w:rFonts w:asciiTheme="minorHAnsi" w:hAnsiTheme="minorHAnsi"/>
                <w:b/>
                <w:bCs/>
                <w:color w:val="000000"/>
                <w:lang w:val="es-CO"/>
              </w:rPr>
              <w:t>GASTOS TOTALES DEL DISTRITO</w:t>
            </w:r>
          </w:p>
        </w:tc>
        <w:tc>
          <w:tcPr>
            <w:tcW w:w="17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bottom"/>
            <w:hideMark/>
          </w:tcPr>
          <w:p w:rsidR="00E35E8F" w:rsidRPr="00614B14" w:rsidRDefault="00E35E8F" w:rsidP="00E35E8F">
            <w:pPr>
              <w:spacing w:line="276" w:lineRule="auto"/>
              <w:jc w:val="right"/>
              <w:rPr>
                <w:rFonts w:asciiTheme="minorHAnsi" w:hAnsiTheme="minorHAnsi"/>
                <w:b/>
                <w:bCs/>
                <w:lang w:val="es-CO"/>
              </w:rPr>
            </w:pPr>
            <w:r w:rsidRPr="00614B14">
              <w:rPr>
                <w:rFonts w:asciiTheme="minorHAnsi" w:hAnsiTheme="minorHAnsi"/>
                <w:b/>
                <w:bCs/>
                <w:lang w:val="es-CO"/>
              </w:rPr>
              <w:t xml:space="preserve">      65,130,544 </w:t>
            </w:r>
          </w:p>
        </w:tc>
      </w:tr>
      <w:tr w:rsidR="00E35E8F" w:rsidRPr="00614B14" w:rsidTr="00E35E8F">
        <w:trPr>
          <w:trHeight w:val="288"/>
        </w:trPr>
        <w:tc>
          <w:tcPr>
            <w:tcW w:w="326"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hideMark/>
          </w:tcPr>
          <w:p w:rsidR="00E35E8F" w:rsidRPr="00614B14" w:rsidRDefault="00E35E8F" w:rsidP="00E35E8F">
            <w:pPr>
              <w:spacing w:line="276" w:lineRule="auto"/>
              <w:rPr>
                <w:rFonts w:asciiTheme="minorHAnsi" w:hAnsiTheme="minorHAnsi"/>
                <w:color w:val="000000"/>
                <w:lang w:val="es-CO"/>
              </w:rPr>
            </w:pPr>
            <w:r w:rsidRPr="00614B14">
              <w:rPr>
                <w:rFonts w:asciiTheme="minorHAnsi" w:hAnsiTheme="minorHAnsi"/>
                <w:color w:val="000000"/>
                <w:lang w:val="es-CO"/>
              </w:rPr>
              <w:t>*</w:t>
            </w:r>
          </w:p>
        </w:tc>
        <w:tc>
          <w:tcPr>
            <w:tcW w:w="6976" w:type="dxa"/>
            <w:tcBorders>
              <w:top w:val="single" w:sz="4" w:space="0" w:color="BFBFBF" w:themeColor="background1" w:themeShade="BF"/>
              <w:left w:val="nil"/>
              <w:bottom w:val="single" w:sz="4" w:space="0" w:color="BFBFBF" w:themeColor="background1" w:themeShade="BF"/>
              <w:right w:val="nil"/>
            </w:tcBorders>
            <w:shd w:val="clear" w:color="auto" w:fill="auto"/>
            <w:noWrap/>
            <w:vAlign w:val="bottom"/>
            <w:hideMark/>
          </w:tcPr>
          <w:p w:rsidR="00E35E8F" w:rsidRPr="00614B14" w:rsidRDefault="00E35E8F" w:rsidP="00E35E8F">
            <w:pPr>
              <w:spacing w:line="276" w:lineRule="auto"/>
              <w:rPr>
                <w:rFonts w:asciiTheme="minorHAnsi" w:hAnsiTheme="minorHAnsi"/>
                <w:i/>
                <w:iCs/>
                <w:color w:val="000000"/>
                <w:lang w:val="es-CO"/>
              </w:rPr>
            </w:pPr>
            <w:r w:rsidRPr="00614B14">
              <w:rPr>
                <w:rFonts w:asciiTheme="minorHAnsi" w:hAnsiTheme="minorHAnsi"/>
                <w:i/>
                <w:iCs/>
                <w:color w:val="000000"/>
                <w:lang w:val="es-CO"/>
              </w:rPr>
              <w:t>El presupuesto FY16 para transporte aún está bajo revisión.</w:t>
            </w:r>
          </w:p>
        </w:tc>
        <w:tc>
          <w:tcPr>
            <w:tcW w:w="17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bottom"/>
            <w:hideMark/>
          </w:tcPr>
          <w:p w:rsidR="00E35E8F" w:rsidRPr="00614B14" w:rsidRDefault="00E35E8F" w:rsidP="00E35E8F">
            <w:pPr>
              <w:spacing w:line="276" w:lineRule="auto"/>
              <w:jc w:val="right"/>
              <w:rPr>
                <w:rFonts w:asciiTheme="minorHAnsi" w:hAnsiTheme="minorHAnsi"/>
                <w:lang w:val="es-CO"/>
              </w:rPr>
            </w:pPr>
          </w:p>
        </w:tc>
      </w:tr>
      <w:tr w:rsidR="00E35E8F" w:rsidRPr="00614B14" w:rsidTr="00E35E8F">
        <w:trPr>
          <w:trHeight w:val="288"/>
        </w:trPr>
        <w:tc>
          <w:tcPr>
            <w:tcW w:w="326"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E35E8F" w:rsidRPr="00614B14" w:rsidRDefault="00E35E8F" w:rsidP="00E35E8F">
            <w:pPr>
              <w:spacing w:line="276" w:lineRule="auto"/>
              <w:rPr>
                <w:rFonts w:asciiTheme="minorHAnsi" w:hAnsiTheme="minorHAnsi"/>
                <w:color w:val="000000"/>
                <w:lang w:val="es-CO"/>
              </w:rPr>
            </w:pPr>
          </w:p>
        </w:tc>
        <w:tc>
          <w:tcPr>
            <w:tcW w:w="6976" w:type="dxa"/>
            <w:tcBorders>
              <w:top w:val="single" w:sz="4" w:space="0" w:color="BFBFBF" w:themeColor="background1" w:themeShade="BF"/>
              <w:left w:val="nil"/>
              <w:bottom w:val="single" w:sz="4" w:space="0" w:color="BFBFBF" w:themeColor="background1" w:themeShade="BF"/>
              <w:right w:val="nil"/>
            </w:tcBorders>
            <w:shd w:val="clear" w:color="auto" w:fill="auto"/>
            <w:noWrap/>
            <w:vAlign w:val="bottom"/>
            <w:hideMark/>
          </w:tcPr>
          <w:p w:rsidR="00E35E8F" w:rsidRPr="00614B14" w:rsidRDefault="00E35E8F" w:rsidP="00E35E8F">
            <w:pPr>
              <w:spacing w:line="276" w:lineRule="auto"/>
              <w:rPr>
                <w:rFonts w:asciiTheme="minorHAnsi" w:hAnsiTheme="minorHAnsi"/>
                <w:color w:val="000000"/>
                <w:lang w:val="es-CO"/>
              </w:rPr>
            </w:pPr>
          </w:p>
        </w:tc>
        <w:tc>
          <w:tcPr>
            <w:tcW w:w="17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bottom"/>
            <w:hideMark/>
          </w:tcPr>
          <w:p w:rsidR="00E35E8F" w:rsidRPr="00614B14" w:rsidRDefault="00E35E8F" w:rsidP="00E35E8F">
            <w:pPr>
              <w:spacing w:line="276" w:lineRule="auto"/>
              <w:jc w:val="right"/>
              <w:rPr>
                <w:rFonts w:asciiTheme="minorHAnsi" w:hAnsiTheme="minorHAnsi"/>
                <w:lang w:val="es-CO"/>
              </w:rPr>
            </w:pPr>
          </w:p>
        </w:tc>
      </w:tr>
      <w:tr w:rsidR="00E35E8F" w:rsidRPr="00614B14" w:rsidTr="00E35E8F">
        <w:trPr>
          <w:trHeight w:val="360"/>
        </w:trPr>
        <w:tc>
          <w:tcPr>
            <w:tcW w:w="73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E35E8F" w:rsidRPr="00E35E8F" w:rsidRDefault="00E35E8F" w:rsidP="00E35E8F">
            <w:pPr>
              <w:spacing w:line="276" w:lineRule="auto"/>
              <w:rPr>
                <w:rFonts w:asciiTheme="minorHAnsi" w:hAnsiTheme="minorHAnsi"/>
                <w:color w:val="000000"/>
                <w:sz w:val="28"/>
                <w:szCs w:val="28"/>
                <w:lang w:val="es-CO"/>
              </w:rPr>
            </w:pPr>
            <w:r w:rsidRPr="00E35E8F">
              <w:rPr>
                <w:rFonts w:asciiTheme="minorHAnsi" w:hAnsiTheme="minorHAnsi"/>
                <w:color w:val="000000"/>
                <w:sz w:val="28"/>
                <w:szCs w:val="28"/>
                <w:lang w:val="es-CO"/>
              </w:rPr>
              <w:t>Gastos de la Ciudad para Educación</w:t>
            </w:r>
          </w:p>
        </w:tc>
        <w:tc>
          <w:tcPr>
            <w:tcW w:w="17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bottom"/>
            <w:hideMark/>
          </w:tcPr>
          <w:p w:rsidR="00E35E8F" w:rsidRPr="00614B14" w:rsidRDefault="00E35E8F" w:rsidP="00E35E8F">
            <w:pPr>
              <w:spacing w:line="276" w:lineRule="auto"/>
              <w:jc w:val="right"/>
              <w:rPr>
                <w:rFonts w:asciiTheme="minorHAnsi" w:hAnsiTheme="minorHAnsi"/>
                <w:lang w:val="es-CO"/>
              </w:rPr>
            </w:pPr>
          </w:p>
        </w:tc>
      </w:tr>
      <w:tr w:rsidR="00E35E8F" w:rsidRPr="00614B14" w:rsidTr="00E35E8F">
        <w:trPr>
          <w:trHeight w:val="288"/>
        </w:trPr>
        <w:tc>
          <w:tcPr>
            <w:tcW w:w="326"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E35E8F" w:rsidRPr="00614B14" w:rsidRDefault="00E35E8F" w:rsidP="00E35E8F">
            <w:pPr>
              <w:spacing w:line="276" w:lineRule="auto"/>
              <w:rPr>
                <w:rFonts w:asciiTheme="minorHAnsi" w:hAnsiTheme="minorHAnsi"/>
                <w:color w:val="000000"/>
                <w:lang w:val="es-CO"/>
              </w:rPr>
            </w:pPr>
          </w:p>
        </w:tc>
        <w:tc>
          <w:tcPr>
            <w:tcW w:w="6976" w:type="dxa"/>
            <w:tcBorders>
              <w:top w:val="single" w:sz="4" w:space="0" w:color="BFBFBF" w:themeColor="background1" w:themeShade="BF"/>
              <w:left w:val="nil"/>
              <w:bottom w:val="single" w:sz="4" w:space="0" w:color="BFBFBF" w:themeColor="background1" w:themeShade="BF"/>
              <w:right w:val="nil"/>
            </w:tcBorders>
            <w:shd w:val="clear" w:color="auto" w:fill="auto"/>
            <w:noWrap/>
            <w:vAlign w:val="bottom"/>
            <w:hideMark/>
          </w:tcPr>
          <w:p w:rsidR="00E35E8F" w:rsidRPr="00614B14" w:rsidRDefault="00E35E8F" w:rsidP="00E35E8F">
            <w:pPr>
              <w:spacing w:line="276" w:lineRule="auto"/>
              <w:rPr>
                <w:rFonts w:asciiTheme="minorHAnsi" w:hAnsiTheme="minorHAnsi"/>
                <w:color w:val="000000"/>
                <w:lang w:val="es-CO"/>
              </w:rPr>
            </w:pPr>
            <w:r w:rsidRPr="00614B14">
              <w:rPr>
                <w:rFonts w:asciiTheme="minorHAnsi" w:hAnsiTheme="minorHAnsi"/>
                <w:color w:val="000000"/>
                <w:lang w:val="es-CO"/>
              </w:rPr>
              <w:t>Administración</w:t>
            </w:r>
          </w:p>
        </w:tc>
        <w:tc>
          <w:tcPr>
            <w:tcW w:w="17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bottom"/>
            <w:hideMark/>
          </w:tcPr>
          <w:p w:rsidR="00E35E8F" w:rsidRPr="00614B14" w:rsidRDefault="00E35E8F" w:rsidP="00E35E8F">
            <w:pPr>
              <w:spacing w:line="276" w:lineRule="auto"/>
              <w:jc w:val="right"/>
              <w:rPr>
                <w:rFonts w:asciiTheme="minorHAnsi" w:hAnsiTheme="minorHAnsi"/>
                <w:lang w:val="es-CO"/>
              </w:rPr>
            </w:pPr>
            <w:r w:rsidRPr="00614B14">
              <w:rPr>
                <w:rFonts w:asciiTheme="minorHAnsi" w:hAnsiTheme="minorHAnsi"/>
                <w:lang w:val="es-CO"/>
              </w:rPr>
              <w:t xml:space="preserve">              69,400 </w:t>
            </w:r>
          </w:p>
        </w:tc>
      </w:tr>
      <w:tr w:rsidR="00E35E8F" w:rsidRPr="00614B14" w:rsidTr="00E35E8F">
        <w:trPr>
          <w:trHeight w:val="288"/>
        </w:trPr>
        <w:tc>
          <w:tcPr>
            <w:tcW w:w="326"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E35E8F" w:rsidRPr="00614B14" w:rsidRDefault="00E35E8F" w:rsidP="00E35E8F">
            <w:pPr>
              <w:spacing w:line="276" w:lineRule="auto"/>
              <w:rPr>
                <w:rFonts w:asciiTheme="minorHAnsi" w:hAnsiTheme="minorHAnsi"/>
                <w:color w:val="000000"/>
                <w:lang w:val="es-CO"/>
              </w:rPr>
            </w:pPr>
          </w:p>
        </w:tc>
        <w:tc>
          <w:tcPr>
            <w:tcW w:w="6976" w:type="dxa"/>
            <w:tcBorders>
              <w:top w:val="single" w:sz="4" w:space="0" w:color="BFBFBF" w:themeColor="background1" w:themeShade="BF"/>
              <w:left w:val="nil"/>
              <w:bottom w:val="single" w:sz="4" w:space="0" w:color="BFBFBF" w:themeColor="background1" w:themeShade="BF"/>
              <w:right w:val="nil"/>
            </w:tcBorders>
            <w:shd w:val="clear" w:color="auto" w:fill="auto"/>
            <w:noWrap/>
            <w:vAlign w:val="bottom"/>
            <w:hideMark/>
          </w:tcPr>
          <w:p w:rsidR="00E35E8F" w:rsidRPr="00614B14" w:rsidRDefault="00E35E8F" w:rsidP="00E35E8F">
            <w:pPr>
              <w:spacing w:line="276" w:lineRule="auto"/>
              <w:rPr>
                <w:rFonts w:asciiTheme="minorHAnsi" w:hAnsiTheme="minorHAnsi"/>
                <w:color w:val="000000"/>
                <w:lang w:val="es-CO"/>
              </w:rPr>
            </w:pPr>
            <w:r w:rsidRPr="00614B14">
              <w:rPr>
                <w:rFonts w:asciiTheme="minorHAnsi" w:hAnsiTheme="minorHAnsi"/>
                <w:color w:val="000000"/>
                <w:lang w:val="es-CO"/>
              </w:rPr>
              <w:t>Operaciones y Mantenimiento</w:t>
            </w:r>
          </w:p>
        </w:tc>
        <w:tc>
          <w:tcPr>
            <w:tcW w:w="17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bottom"/>
            <w:hideMark/>
          </w:tcPr>
          <w:p w:rsidR="00E35E8F" w:rsidRPr="00614B14" w:rsidRDefault="00E35E8F" w:rsidP="00E35E8F">
            <w:pPr>
              <w:spacing w:line="276" w:lineRule="auto"/>
              <w:jc w:val="right"/>
              <w:rPr>
                <w:rFonts w:asciiTheme="minorHAnsi" w:hAnsiTheme="minorHAnsi"/>
                <w:lang w:val="es-CO"/>
              </w:rPr>
            </w:pPr>
            <w:r w:rsidRPr="00614B14">
              <w:rPr>
                <w:rFonts w:asciiTheme="minorHAnsi" w:hAnsiTheme="minorHAnsi"/>
                <w:lang w:val="es-CO"/>
              </w:rPr>
              <w:t xml:space="preserve">              75,000 </w:t>
            </w:r>
          </w:p>
        </w:tc>
      </w:tr>
      <w:tr w:rsidR="00E35E8F" w:rsidRPr="00614B14" w:rsidTr="00E35E8F">
        <w:trPr>
          <w:trHeight w:val="288"/>
        </w:trPr>
        <w:tc>
          <w:tcPr>
            <w:tcW w:w="326"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E35E8F" w:rsidRPr="00614B14" w:rsidRDefault="00E35E8F" w:rsidP="00E35E8F">
            <w:pPr>
              <w:spacing w:line="276" w:lineRule="auto"/>
              <w:rPr>
                <w:rFonts w:asciiTheme="minorHAnsi" w:hAnsiTheme="minorHAnsi"/>
                <w:color w:val="000000"/>
                <w:lang w:val="es-CO"/>
              </w:rPr>
            </w:pPr>
          </w:p>
        </w:tc>
        <w:tc>
          <w:tcPr>
            <w:tcW w:w="6976" w:type="dxa"/>
            <w:tcBorders>
              <w:top w:val="single" w:sz="4" w:space="0" w:color="BFBFBF" w:themeColor="background1" w:themeShade="BF"/>
              <w:left w:val="nil"/>
              <w:bottom w:val="single" w:sz="4" w:space="0" w:color="BFBFBF" w:themeColor="background1" w:themeShade="BF"/>
              <w:right w:val="nil"/>
            </w:tcBorders>
            <w:shd w:val="clear" w:color="auto" w:fill="auto"/>
            <w:noWrap/>
            <w:vAlign w:val="bottom"/>
            <w:hideMark/>
          </w:tcPr>
          <w:p w:rsidR="00E35E8F" w:rsidRPr="00614B14" w:rsidRDefault="00E35E8F" w:rsidP="00E35E8F">
            <w:pPr>
              <w:spacing w:line="276" w:lineRule="auto"/>
              <w:rPr>
                <w:rFonts w:asciiTheme="minorHAnsi" w:hAnsiTheme="minorHAnsi"/>
                <w:color w:val="000000"/>
                <w:lang w:val="es-CO"/>
              </w:rPr>
            </w:pPr>
            <w:r w:rsidRPr="00614B14">
              <w:rPr>
                <w:rFonts w:asciiTheme="minorHAnsi" w:hAnsiTheme="minorHAnsi"/>
                <w:color w:val="000000"/>
                <w:lang w:val="es-CO"/>
              </w:rPr>
              <w:t xml:space="preserve">Jubilación y Compensación por Desempleo </w:t>
            </w:r>
          </w:p>
        </w:tc>
        <w:tc>
          <w:tcPr>
            <w:tcW w:w="17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bottom"/>
            <w:hideMark/>
          </w:tcPr>
          <w:p w:rsidR="00E35E8F" w:rsidRPr="00614B14" w:rsidRDefault="00E35E8F" w:rsidP="00E35E8F">
            <w:pPr>
              <w:spacing w:line="276" w:lineRule="auto"/>
              <w:jc w:val="right"/>
              <w:rPr>
                <w:rFonts w:asciiTheme="minorHAnsi" w:hAnsiTheme="minorHAnsi"/>
                <w:lang w:val="es-CO"/>
              </w:rPr>
            </w:pPr>
            <w:r w:rsidRPr="00614B14">
              <w:rPr>
                <w:rFonts w:asciiTheme="minorHAnsi" w:hAnsiTheme="minorHAnsi"/>
                <w:lang w:val="es-CO"/>
              </w:rPr>
              <w:t xml:space="preserve">         2,648,641 </w:t>
            </w:r>
          </w:p>
        </w:tc>
      </w:tr>
      <w:tr w:rsidR="00E35E8F" w:rsidRPr="00614B14" w:rsidTr="00E35E8F">
        <w:trPr>
          <w:trHeight w:val="288"/>
        </w:trPr>
        <w:tc>
          <w:tcPr>
            <w:tcW w:w="326"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E35E8F" w:rsidRPr="00614B14" w:rsidRDefault="00E35E8F" w:rsidP="00E35E8F">
            <w:pPr>
              <w:spacing w:line="276" w:lineRule="auto"/>
              <w:rPr>
                <w:rFonts w:asciiTheme="minorHAnsi" w:hAnsiTheme="minorHAnsi"/>
                <w:color w:val="000000"/>
                <w:lang w:val="es-CO"/>
              </w:rPr>
            </w:pPr>
          </w:p>
        </w:tc>
        <w:tc>
          <w:tcPr>
            <w:tcW w:w="697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bottom"/>
            <w:hideMark/>
          </w:tcPr>
          <w:p w:rsidR="00E35E8F" w:rsidRPr="00614B14" w:rsidRDefault="00E35E8F" w:rsidP="00E35E8F">
            <w:pPr>
              <w:spacing w:line="276" w:lineRule="auto"/>
              <w:rPr>
                <w:rFonts w:asciiTheme="minorHAnsi" w:hAnsiTheme="minorHAnsi"/>
                <w:lang w:val="es-CO"/>
              </w:rPr>
            </w:pPr>
            <w:r w:rsidRPr="00614B14">
              <w:rPr>
                <w:rFonts w:asciiTheme="minorHAnsi" w:hAnsiTheme="minorHAnsi"/>
                <w:lang w:val="es-CO"/>
              </w:rPr>
              <w:t>Seguros - Salud y Vida de Jubilados y Empleados; FICA</w:t>
            </w:r>
          </w:p>
        </w:tc>
        <w:tc>
          <w:tcPr>
            <w:tcW w:w="17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bottom"/>
          </w:tcPr>
          <w:p w:rsidR="00E35E8F" w:rsidRPr="00614B14" w:rsidRDefault="00E35E8F" w:rsidP="00E35E8F">
            <w:pPr>
              <w:spacing w:line="276" w:lineRule="auto"/>
              <w:jc w:val="right"/>
              <w:rPr>
                <w:rFonts w:asciiTheme="minorHAnsi" w:hAnsiTheme="minorHAnsi"/>
                <w:lang w:val="es-CO"/>
              </w:rPr>
            </w:pPr>
            <w:r w:rsidRPr="00614B14">
              <w:rPr>
                <w:rFonts w:asciiTheme="minorHAnsi" w:hAnsiTheme="minorHAnsi"/>
                <w:lang w:val="es-CO"/>
              </w:rPr>
              <w:t xml:space="preserve">         8,753,210 </w:t>
            </w:r>
          </w:p>
        </w:tc>
      </w:tr>
      <w:tr w:rsidR="00E35E8F" w:rsidRPr="00614B14" w:rsidTr="00E35E8F">
        <w:trPr>
          <w:trHeight w:val="288"/>
        </w:trPr>
        <w:tc>
          <w:tcPr>
            <w:tcW w:w="326"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E35E8F" w:rsidRPr="00614B14" w:rsidRDefault="00E35E8F" w:rsidP="00E35E8F">
            <w:pPr>
              <w:spacing w:line="276" w:lineRule="auto"/>
              <w:rPr>
                <w:rFonts w:asciiTheme="minorHAnsi" w:hAnsiTheme="minorHAnsi"/>
                <w:color w:val="000000"/>
                <w:lang w:val="es-CO"/>
              </w:rPr>
            </w:pPr>
          </w:p>
        </w:tc>
        <w:tc>
          <w:tcPr>
            <w:tcW w:w="6976" w:type="dxa"/>
            <w:tcBorders>
              <w:top w:val="single" w:sz="4" w:space="0" w:color="BFBFBF" w:themeColor="background1" w:themeShade="BF"/>
              <w:left w:val="nil"/>
              <w:bottom w:val="single" w:sz="4" w:space="0" w:color="BFBFBF" w:themeColor="background1" w:themeShade="BF"/>
              <w:right w:val="nil"/>
            </w:tcBorders>
            <w:shd w:val="clear" w:color="auto" w:fill="auto"/>
            <w:noWrap/>
            <w:vAlign w:val="bottom"/>
            <w:hideMark/>
          </w:tcPr>
          <w:p w:rsidR="00E35E8F" w:rsidRPr="00614B14" w:rsidRDefault="00E35E8F" w:rsidP="00E35E8F">
            <w:pPr>
              <w:spacing w:line="276" w:lineRule="auto"/>
              <w:rPr>
                <w:rFonts w:asciiTheme="minorHAnsi" w:hAnsiTheme="minorHAnsi"/>
                <w:color w:val="000000"/>
                <w:lang w:val="es-CO"/>
              </w:rPr>
            </w:pPr>
            <w:r w:rsidRPr="00614B14">
              <w:rPr>
                <w:rFonts w:asciiTheme="minorHAnsi" w:hAnsiTheme="minorHAnsi"/>
                <w:color w:val="000000"/>
                <w:lang w:val="es-CO"/>
              </w:rPr>
              <w:t>Seguros - Propiedad</w:t>
            </w:r>
          </w:p>
        </w:tc>
        <w:tc>
          <w:tcPr>
            <w:tcW w:w="17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bottom"/>
            <w:hideMark/>
          </w:tcPr>
          <w:p w:rsidR="00E35E8F" w:rsidRPr="00614B14" w:rsidRDefault="00E35E8F" w:rsidP="00E35E8F">
            <w:pPr>
              <w:spacing w:line="276" w:lineRule="auto"/>
              <w:jc w:val="right"/>
              <w:rPr>
                <w:rFonts w:asciiTheme="minorHAnsi" w:hAnsiTheme="minorHAnsi"/>
                <w:lang w:val="es-CO"/>
              </w:rPr>
            </w:pPr>
            <w:r w:rsidRPr="00614B14">
              <w:rPr>
                <w:rFonts w:asciiTheme="minorHAnsi" w:hAnsiTheme="minorHAnsi"/>
                <w:lang w:val="es-CO"/>
              </w:rPr>
              <w:t xml:space="preserve">            120,000 </w:t>
            </w:r>
          </w:p>
        </w:tc>
      </w:tr>
      <w:tr w:rsidR="00E35E8F" w:rsidRPr="00614B14" w:rsidTr="00E35E8F">
        <w:trPr>
          <w:trHeight w:val="288"/>
        </w:trPr>
        <w:tc>
          <w:tcPr>
            <w:tcW w:w="326"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E35E8F" w:rsidRPr="00614B14" w:rsidRDefault="00E35E8F" w:rsidP="00E35E8F">
            <w:pPr>
              <w:spacing w:line="276" w:lineRule="auto"/>
              <w:rPr>
                <w:rFonts w:asciiTheme="minorHAnsi" w:hAnsiTheme="minorHAnsi"/>
                <w:color w:val="000000"/>
                <w:lang w:val="es-CO"/>
              </w:rPr>
            </w:pPr>
          </w:p>
        </w:tc>
        <w:tc>
          <w:tcPr>
            <w:tcW w:w="6976" w:type="dxa"/>
            <w:tcBorders>
              <w:top w:val="single" w:sz="4" w:space="0" w:color="BFBFBF" w:themeColor="background1" w:themeShade="BF"/>
              <w:left w:val="nil"/>
              <w:bottom w:val="single" w:sz="4" w:space="0" w:color="BFBFBF" w:themeColor="background1" w:themeShade="BF"/>
              <w:right w:val="nil"/>
            </w:tcBorders>
            <w:shd w:val="clear" w:color="auto" w:fill="auto"/>
            <w:noWrap/>
            <w:vAlign w:val="bottom"/>
            <w:hideMark/>
          </w:tcPr>
          <w:p w:rsidR="00E35E8F" w:rsidRPr="00614B14" w:rsidRDefault="00E35E8F" w:rsidP="00E35E8F">
            <w:pPr>
              <w:spacing w:line="276" w:lineRule="auto"/>
              <w:rPr>
                <w:rFonts w:asciiTheme="minorHAnsi" w:hAnsiTheme="minorHAnsi"/>
                <w:color w:val="000000"/>
                <w:lang w:val="es-CO"/>
              </w:rPr>
            </w:pPr>
            <w:r w:rsidRPr="00614B14">
              <w:rPr>
                <w:rFonts w:asciiTheme="minorHAnsi" w:hAnsiTheme="minorHAnsi"/>
                <w:color w:val="000000"/>
                <w:lang w:val="es-CO"/>
              </w:rPr>
              <w:t>Gastos Matrículas Escolares</w:t>
            </w:r>
          </w:p>
        </w:tc>
        <w:tc>
          <w:tcPr>
            <w:tcW w:w="17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bottom"/>
            <w:hideMark/>
          </w:tcPr>
          <w:p w:rsidR="00E35E8F" w:rsidRPr="00614B14" w:rsidRDefault="00E35E8F" w:rsidP="00E35E8F">
            <w:pPr>
              <w:spacing w:line="276" w:lineRule="auto"/>
              <w:jc w:val="right"/>
              <w:rPr>
                <w:rFonts w:asciiTheme="minorHAnsi" w:hAnsiTheme="minorHAnsi"/>
                <w:lang w:val="es-CO"/>
              </w:rPr>
            </w:pPr>
            <w:r w:rsidRPr="00614B14">
              <w:rPr>
                <w:rFonts w:asciiTheme="minorHAnsi" w:hAnsiTheme="minorHAnsi"/>
                <w:lang w:val="es-CO"/>
              </w:rPr>
              <w:t xml:space="preserve">         1,952,896 </w:t>
            </w:r>
          </w:p>
        </w:tc>
      </w:tr>
      <w:tr w:rsidR="00E35E8F" w:rsidRPr="00614B14" w:rsidTr="00E35E8F">
        <w:trPr>
          <w:trHeight w:val="288"/>
        </w:trPr>
        <w:tc>
          <w:tcPr>
            <w:tcW w:w="326"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E35E8F" w:rsidRPr="00614B14" w:rsidRDefault="00E35E8F" w:rsidP="00E35E8F">
            <w:pPr>
              <w:spacing w:line="276" w:lineRule="auto"/>
              <w:rPr>
                <w:rFonts w:asciiTheme="minorHAnsi" w:hAnsiTheme="minorHAnsi"/>
                <w:color w:val="000000"/>
                <w:lang w:val="es-CO"/>
              </w:rPr>
            </w:pPr>
          </w:p>
        </w:tc>
        <w:tc>
          <w:tcPr>
            <w:tcW w:w="6976" w:type="dxa"/>
            <w:tcBorders>
              <w:top w:val="single" w:sz="4" w:space="0" w:color="BFBFBF" w:themeColor="background1" w:themeShade="BF"/>
              <w:left w:val="nil"/>
              <w:bottom w:val="single" w:sz="4" w:space="0" w:color="BFBFBF" w:themeColor="background1" w:themeShade="BF"/>
              <w:right w:val="nil"/>
            </w:tcBorders>
            <w:shd w:val="clear" w:color="auto" w:fill="auto"/>
            <w:noWrap/>
            <w:vAlign w:val="bottom"/>
            <w:hideMark/>
          </w:tcPr>
          <w:p w:rsidR="00E35E8F" w:rsidRPr="00614B14" w:rsidRDefault="00E35E8F" w:rsidP="00E35E8F">
            <w:pPr>
              <w:spacing w:line="276" w:lineRule="auto"/>
              <w:rPr>
                <w:rFonts w:asciiTheme="minorHAnsi" w:hAnsiTheme="minorHAnsi"/>
                <w:color w:val="000000"/>
                <w:lang w:val="es-CO"/>
              </w:rPr>
            </w:pPr>
            <w:r w:rsidRPr="00614B14">
              <w:rPr>
                <w:rFonts w:asciiTheme="minorHAnsi" w:hAnsiTheme="minorHAnsi"/>
                <w:color w:val="000000"/>
                <w:lang w:val="es-CO"/>
              </w:rPr>
              <w:t>Gastos de Matrículas Escolares Subvencionadas</w:t>
            </w:r>
          </w:p>
        </w:tc>
        <w:tc>
          <w:tcPr>
            <w:tcW w:w="17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bottom"/>
            <w:hideMark/>
          </w:tcPr>
          <w:p w:rsidR="00E35E8F" w:rsidRPr="00614B14" w:rsidRDefault="00E35E8F" w:rsidP="00E35E8F">
            <w:pPr>
              <w:spacing w:line="276" w:lineRule="auto"/>
              <w:jc w:val="right"/>
              <w:rPr>
                <w:rFonts w:asciiTheme="minorHAnsi" w:hAnsiTheme="minorHAnsi"/>
                <w:lang w:val="es-CO"/>
              </w:rPr>
            </w:pPr>
            <w:r w:rsidRPr="00614B14">
              <w:rPr>
                <w:rFonts w:asciiTheme="minorHAnsi" w:hAnsiTheme="minorHAnsi"/>
                <w:lang w:val="es-CO"/>
              </w:rPr>
              <w:t xml:space="preserve">       11,285,629 </w:t>
            </w:r>
          </w:p>
        </w:tc>
      </w:tr>
      <w:tr w:rsidR="00E35E8F" w:rsidRPr="00614B14" w:rsidTr="00E35E8F">
        <w:trPr>
          <w:trHeight w:val="288"/>
        </w:trPr>
        <w:tc>
          <w:tcPr>
            <w:tcW w:w="73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E35E8F" w:rsidRPr="00614B14" w:rsidRDefault="00E35E8F" w:rsidP="00E35E8F">
            <w:pPr>
              <w:spacing w:line="276" w:lineRule="auto"/>
              <w:rPr>
                <w:rFonts w:asciiTheme="minorHAnsi" w:hAnsiTheme="minorHAnsi"/>
                <w:b/>
                <w:bCs/>
                <w:color w:val="000000"/>
                <w:lang w:val="es-CO"/>
              </w:rPr>
            </w:pPr>
            <w:r w:rsidRPr="00614B14">
              <w:rPr>
                <w:rFonts w:asciiTheme="minorHAnsi" w:hAnsiTheme="minorHAnsi"/>
                <w:b/>
                <w:bCs/>
                <w:color w:val="000000"/>
                <w:lang w:val="es-CO"/>
              </w:rPr>
              <w:t>GASTOS TOTALES DE LA CIUDAD</w:t>
            </w:r>
          </w:p>
        </w:tc>
        <w:tc>
          <w:tcPr>
            <w:tcW w:w="17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bottom"/>
            <w:hideMark/>
          </w:tcPr>
          <w:p w:rsidR="00E35E8F" w:rsidRPr="00614B14" w:rsidRDefault="00E35E8F" w:rsidP="00E35E8F">
            <w:pPr>
              <w:spacing w:line="276" w:lineRule="auto"/>
              <w:jc w:val="right"/>
              <w:rPr>
                <w:rFonts w:asciiTheme="minorHAnsi" w:hAnsiTheme="minorHAnsi"/>
                <w:b/>
                <w:bCs/>
                <w:lang w:val="es-CO"/>
              </w:rPr>
            </w:pPr>
            <w:r w:rsidRPr="00614B14">
              <w:rPr>
                <w:rFonts w:asciiTheme="minorHAnsi" w:hAnsiTheme="minorHAnsi"/>
                <w:b/>
                <w:bCs/>
                <w:lang w:val="es-CO"/>
              </w:rPr>
              <w:t xml:space="preserve">      24,904,776 </w:t>
            </w:r>
          </w:p>
        </w:tc>
      </w:tr>
      <w:tr w:rsidR="00E35E8F" w:rsidRPr="00614B14" w:rsidTr="00E35E8F">
        <w:trPr>
          <w:trHeight w:val="629"/>
        </w:trPr>
        <w:tc>
          <w:tcPr>
            <w:tcW w:w="73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E35E8F" w:rsidRPr="00E35E8F" w:rsidRDefault="00E35E8F" w:rsidP="00E35E8F">
            <w:pPr>
              <w:spacing w:line="276" w:lineRule="auto"/>
              <w:rPr>
                <w:rFonts w:asciiTheme="minorHAnsi" w:hAnsiTheme="minorHAnsi"/>
                <w:bCs/>
                <w:color w:val="000000"/>
                <w:sz w:val="28"/>
                <w:szCs w:val="28"/>
                <w:lang w:val="es-CO"/>
              </w:rPr>
            </w:pPr>
            <w:r w:rsidRPr="00E35E8F">
              <w:rPr>
                <w:rFonts w:asciiTheme="minorHAnsi" w:hAnsiTheme="minorHAnsi"/>
                <w:bCs/>
                <w:color w:val="000000"/>
                <w:sz w:val="28"/>
                <w:szCs w:val="28"/>
                <w:lang w:val="es-CO"/>
              </w:rPr>
              <w:t>Gastos del Distrito y de la Ciudad para Educación</w:t>
            </w:r>
          </w:p>
        </w:tc>
        <w:tc>
          <w:tcPr>
            <w:tcW w:w="17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bottom"/>
            <w:hideMark/>
          </w:tcPr>
          <w:p w:rsidR="00E35E8F" w:rsidRPr="00614B14" w:rsidRDefault="00E35E8F" w:rsidP="00E35E8F">
            <w:pPr>
              <w:spacing w:line="276" w:lineRule="auto"/>
              <w:jc w:val="right"/>
              <w:rPr>
                <w:rFonts w:asciiTheme="minorHAnsi" w:hAnsiTheme="minorHAnsi"/>
                <w:b/>
                <w:bCs/>
                <w:lang w:val="es-CO"/>
              </w:rPr>
            </w:pPr>
            <w:r w:rsidRPr="00614B14">
              <w:rPr>
                <w:rFonts w:asciiTheme="minorHAnsi" w:hAnsiTheme="minorHAnsi"/>
                <w:b/>
                <w:bCs/>
                <w:lang w:val="es-CO"/>
              </w:rPr>
              <w:t>90,035,320</w:t>
            </w:r>
          </w:p>
        </w:tc>
      </w:tr>
    </w:tbl>
    <w:p w:rsidR="00E35E8F" w:rsidRDefault="00E35E8F" w:rsidP="00737C13">
      <w:pPr>
        <w:spacing w:after="200" w:line="276" w:lineRule="auto"/>
        <w:rPr>
          <w:rFonts w:asciiTheme="minorHAnsi" w:hAnsiTheme="minorHAnsi"/>
          <w:lang w:val="es-CO"/>
        </w:rPr>
      </w:pPr>
    </w:p>
    <w:tbl>
      <w:tblPr>
        <w:tblW w:w="9012" w:type="dxa"/>
        <w:tblInd w:w="96" w:type="dxa"/>
        <w:tblLayout w:type="fixed"/>
        <w:tblLook w:val="04A0"/>
      </w:tblPr>
      <w:tblGrid>
        <w:gridCol w:w="552"/>
        <w:gridCol w:w="6750"/>
        <w:gridCol w:w="1710"/>
      </w:tblGrid>
      <w:tr w:rsidR="00E35E8F" w:rsidRPr="00614B14" w:rsidTr="00E35E8F">
        <w:trPr>
          <w:trHeight w:val="420"/>
          <w:tblHeader/>
        </w:trPr>
        <w:tc>
          <w:tcPr>
            <w:tcW w:w="9012" w:type="dxa"/>
            <w:gridSpan w:val="3"/>
            <w:tcBorders>
              <w:top w:val="single" w:sz="4" w:space="0" w:color="BFBFBF"/>
              <w:left w:val="single" w:sz="4" w:space="0" w:color="BFBFBF"/>
              <w:bottom w:val="single" w:sz="4" w:space="0" w:color="BFBFBF"/>
              <w:right w:val="single" w:sz="4" w:space="0" w:color="BFBFBF"/>
            </w:tcBorders>
            <w:shd w:val="clear" w:color="auto" w:fill="auto"/>
            <w:noWrap/>
            <w:vAlign w:val="bottom"/>
            <w:hideMark/>
          </w:tcPr>
          <w:p w:rsidR="00E35E8F" w:rsidRPr="00E35E8F" w:rsidRDefault="00E35E8F" w:rsidP="00E35E8F">
            <w:pPr>
              <w:spacing w:line="276" w:lineRule="auto"/>
              <w:jc w:val="center"/>
              <w:rPr>
                <w:rFonts w:asciiTheme="minorHAnsi" w:hAnsiTheme="minorHAnsi"/>
                <w:color w:val="000000"/>
                <w:sz w:val="32"/>
                <w:szCs w:val="32"/>
                <w:lang w:val="es-CO"/>
              </w:rPr>
            </w:pPr>
            <w:r w:rsidRPr="00737C13">
              <w:rPr>
                <w:rFonts w:asciiTheme="minorHAnsi" w:hAnsiTheme="minorHAnsi"/>
                <w:color w:val="000000"/>
                <w:sz w:val="28"/>
                <w:szCs w:val="32"/>
                <w:lang w:val="es-CO"/>
              </w:rPr>
              <w:lastRenderedPageBreak/>
              <w:t>Escuelas Públicas de Holyoke – Resumen del Presupuesto FY16</w:t>
            </w:r>
          </w:p>
        </w:tc>
      </w:tr>
      <w:tr w:rsidR="00E35E8F" w:rsidRPr="00614B14" w:rsidTr="00E35E8F">
        <w:trPr>
          <w:trHeight w:val="324"/>
        </w:trPr>
        <w:tc>
          <w:tcPr>
            <w:tcW w:w="9012" w:type="dxa"/>
            <w:gridSpan w:val="3"/>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E35E8F" w:rsidRPr="00E35E8F" w:rsidRDefault="00E35E8F" w:rsidP="00E35E8F">
            <w:pPr>
              <w:spacing w:line="276" w:lineRule="auto"/>
              <w:rPr>
                <w:rFonts w:asciiTheme="minorHAnsi" w:hAnsiTheme="minorHAnsi"/>
                <w:sz w:val="28"/>
                <w:szCs w:val="28"/>
                <w:lang w:val="es-CO"/>
              </w:rPr>
            </w:pPr>
            <w:r w:rsidRPr="00E35E8F">
              <w:rPr>
                <w:rFonts w:asciiTheme="minorHAnsi" w:hAnsiTheme="minorHAnsi"/>
                <w:sz w:val="28"/>
                <w:szCs w:val="28"/>
                <w:lang w:val="es-CO"/>
              </w:rPr>
              <w:t xml:space="preserve">Subvenciones FY16 </w:t>
            </w:r>
          </w:p>
          <w:p w:rsidR="00E35E8F" w:rsidRPr="00614B14" w:rsidRDefault="00E35E8F" w:rsidP="00E35E8F">
            <w:pPr>
              <w:spacing w:line="276" w:lineRule="auto"/>
              <w:rPr>
                <w:rFonts w:asciiTheme="minorHAnsi" w:hAnsiTheme="minorHAnsi" w:cs="Arial"/>
                <w:lang w:val="es-CO"/>
              </w:rPr>
            </w:pPr>
            <w:r w:rsidRPr="00614B14">
              <w:rPr>
                <w:rFonts w:asciiTheme="minorHAnsi" w:hAnsiTheme="minorHAnsi"/>
                <w:lang w:val="es-CO"/>
              </w:rPr>
              <w:t>Derechos y Subvenciones Aprobadas a partir del 4 de Septiembre de 2015*</w:t>
            </w:r>
          </w:p>
        </w:tc>
      </w:tr>
      <w:tr w:rsidR="00E35E8F" w:rsidRPr="00614B14" w:rsidTr="00E35E8F">
        <w:trPr>
          <w:trHeight w:val="324"/>
        </w:trPr>
        <w:tc>
          <w:tcPr>
            <w:tcW w:w="7302" w:type="dxa"/>
            <w:gridSpan w:val="2"/>
            <w:tcBorders>
              <w:top w:val="single" w:sz="4" w:space="0" w:color="BFBFBF"/>
              <w:left w:val="single" w:sz="4" w:space="0" w:color="BFBFBF"/>
              <w:bottom w:val="single" w:sz="4" w:space="0" w:color="BFBFBF"/>
              <w:right w:val="nil"/>
            </w:tcBorders>
            <w:shd w:val="clear" w:color="000000" w:fill="FFFFFF"/>
            <w:noWrap/>
            <w:vAlign w:val="center"/>
            <w:hideMark/>
          </w:tcPr>
          <w:p w:rsidR="00E35E8F" w:rsidRPr="00614B14" w:rsidRDefault="00E35E8F" w:rsidP="00E35E8F">
            <w:pPr>
              <w:spacing w:line="276" w:lineRule="auto"/>
              <w:rPr>
                <w:rFonts w:asciiTheme="minorHAnsi" w:hAnsiTheme="minorHAnsi"/>
                <w:b/>
                <w:bCs/>
                <w:lang w:val="es-CO"/>
              </w:rPr>
            </w:pPr>
            <w:r w:rsidRPr="00614B14">
              <w:rPr>
                <w:rFonts w:asciiTheme="minorHAnsi" w:hAnsiTheme="minorHAnsi"/>
                <w:b/>
                <w:bCs/>
                <w:lang w:val="es-CO"/>
              </w:rPr>
              <w:t>Subvenciones Federales</w:t>
            </w:r>
          </w:p>
        </w:tc>
        <w:tc>
          <w:tcPr>
            <w:tcW w:w="1710"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rsidR="00E35E8F" w:rsidRPr="00614B14" w:rsidRDefault="00E35E8F" w:rsidP="00E35E8F">
            <w:pPr>
              <w:spacing w:line="276" w:lineRule="auto"/>
              <w:rPr>
                <w:rFonts w:asciiTheme="minorHAnsi" w:hAnsiTheme="minorHAnsi"/>
                <w:lang w:val="es-CO"/>
              </w:rPr>
            </w:pPr>
            <w:r w:rsidRPr="00614B14">
              <w:rPr>
                <w:rFonts w:asciiTheme="minorHAnsi" w:hAnsiTheme="minorHAnsi"/>
                <w:lang w:val="es-CO"/>
              </w:rPr>
              <w:t> </w:t>
            </w:r>
          </w:p>
        </w:tc>
      </w:tr>
      <w:tr w:rsidR="00E35E8F" w:rsidRPr="00614B14" w:rsidTr="00E35E8F">
        <w:trPr>
          <w:trHeight w:val="324"/>
        </w:trPr>
        <w:tc>
          <w:tcPr>
            <w:tcW w:w="552" w:type="dxa"/>
            <w:tcBorders>
              <w:top w:val="single" w:sz="4" w:space="0" w:color="BFBFBF"/>
              <w:left w:val="single" w:sz="4" w:space="0" w:color="BFBFBF"/>
              <w:bottom w:val="single" w:sz="4" w:space="0" w:color="BFBFBF"/>
              <w:right w:val="nil"/>
            </w:tcBorders>
            <w:shd w:val="clear" w:color="000000" w:fill="FFFFFF"/>
            <w:noWrap/>
            <w:vAlign w:val="center"/>
            <w:hideMark/>
          </w:tcPr>
          <w:p w:rsidR="00E35E8F" w:rsidRPr="00614B14" w:rsidRDefault="00E35E8F" w:rsidP="00E35E8F">
            <w:pPr>
              <w:spacing w:line="276" w:lineRule="auto"/>
              <w:rPr>
                <w:rFonts w:asciiTheme="minorHAnsi" w:hAnsiTheme="minorHAnsi"/>
                <w:color w:val="000000"/>
                <w:lang w:val="es-CO"/>
              </w:rPr>
            </w:pPr>
            <w:r w:rsidRPr="00614B14">
              <w:rPr>
                <w:rFonts w:asciiTheme="minorHAnsi" w:hAnsiTheme="minorHAnsi"/>
                <w:color w:val="000000"/>
                <w:lang w:val="es-CO"/>
              </w:rPr>
              <w:t> </w:t>
            </w:r>
          </w:p>
        </w:tc>
        <w:tc>
          <w:tcPr>
            <w:tcW w:w="6750" w:type="dxa"/>
            <w:tcBorders>
              <w:top w:val="single" w:sz="4" w:space="0" w:color="BFBFBF"/>
              <w:left w:val="nil"/>
              <w:bottom w:val="single" w:sz="4" w:space="0" w:color="BFBFBF"/>
              <w:right w:val="nil"/>
            </w:tcBorders>
            <w:shd w:val="clear" w:color="auto" w:fill="auto"/>
            <w:vAlign w:val="center"/>
            <w:hideMark/>
          </w:tcPr>
          <w:p w:rsidR="00E35E8F" w:rsidRPr="00614B14" w:rsidRDefault="00E35E8F" w:rsidP="00E35E8F">
            <w:pPr>
              <w:spacing w:line="276" w:lineRule="auto"/>
              <w:rPr>
                <w:rFonts w:asciiTheme="minorHAnsi" w:hAnsiTheme="minorHAnsi"/>
                <w:color w:val="000000"/>
                <w:lang w:val="es-CO"/>
              </w:rPr>
            </w:pPr>
            <w:r w:rsidRPr="00614B14">
              <w:rPr>
                <w:rFonts w:asciiTheme="minorHAnsi" w:hAnsiTheme="minorHAnsi"/>
                <w:color w:val="000000"/>
                <w:lang w:val="es-CO"/>
              </w:rPr>
              <w:t>Título I</w:t>
            </w:r>
          </w:p>
        </w:tc>
        <w:tc>
          <w:tcPr>
            <w:tcW w:w="171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E35E8F" w:rsidRPr="00614B14" w:rsidRDefault="00E35E8F" w:rsidP="00FD6EC8">
            <w:pPr>
              <w:spacing w:line="276" w:lineRule="auto"/>
              <w:jc w:val="right"/>
              <w:rPr>
                <w:rFonts w:asciiTheme="minorHAnsi" w:hAnsiTheme="minorHAnsi"/>
                <w:color w:val="000000"/>
                <w:lang w:val="es-CO"/>
              </w:rPr>
            </w:pPr>
            <w:r w:rsidRPr="00614B14">
              <w:rPr>
                <w:rFonts w:asciiTheme="minorHAnsi" w:hAnsiTheme="minorHAnsi"/>
                <w:color w:val="000000"/>
                <w:lang w:val="es-CO"/>
              </w:rPr>
              <w:t>5,847,659</w:t>
            </w:r>
          </w:p>
        </w:tc>
      </w:tr>
      <w:tr w:rsidR="00E35E8F" w:rsidRPr="00614B14" w:rsidTr="00E35E8F">
        <w:trPr>
          <w:trHeight w:val="324"/>
        </w:trPr>
        <w:tc>
          <w:tcPr>
            <w:tcW w:w="552" w:type="dxa"/>
            <w:tcBorders>
              <w:top w:val="single" w:sz="4" w:space="0" w:color="BFBFBF"/>
              <w:left w:val="single" w:sz="4" w:space="0" w:color="BFBFBF"/>
              <w:bottom w:val="single" w:sz="4" w:space="0" w:color="BFBFBF"/>
              <w:right w:val="nil"/>
            </w:tcBorders>
            <w:shd w:val="clear" w:color="000000" w:fill="FFFFFF"/>
            <w:noWrap/>
            <w:vAlign w:val="center"/>
            <w:hideMark/>
          </w:tcPr>
          <w:p w:rsidR="00E35E8F" w:rsidRPr="00614B14" w:rsidRDefault="00E35E8F" w:rsidP="00E35E8F">
            <w:pPr>
              <w:spacing w:line="276" w:lineRule="auto"/>
              <w:rPr>
                <w:rFonts w:asciiTheme="minorHAnsi" w:hAnsiTheme="minorHAnsi"/>
                <w:color w:val="000000"/>
                <w:lang w:val="es-CO"/>
              </w:rPr>
            </w:pPr>
            <w:r w:rsidRPr="00614B14">
              <w:rPr>
                <w:rFonts w:asciiTheme="minorHAnsi" w:hAnsiTheme="minorHAnsi"/>
                <w:color w:val="000000"/>
                <w:lang w:val="es-CO"/>
              </w:rPr>
              <w:t> </w:t>
            </w:r>
          </w:p>
        </w:tc>
        <w:tc>
          <w:tcPr>
            <w:tcW w:w="6750" w:type="dxa"/>
            <w:tcBorders>
              <w:top w:val="single" w:sz="4" w:space="0" w:color="BFBFBF"/>
              <w:left w:val="nil"/>
              <w:bottom w:val="single" w:sz="4" w:space="0" w:color="BFBFBF"/>
              <w:right w:val="nil"/>
            </w:tcBorders>
            <w:shd w:val="clear" w:color="auto" w:fill="auto"/>
            <w:vAlign w:val="center"/>
            <w:hideMark/>
          </w:tcPr>
          <w:p w:rsidR="00E35E8F" w:rsidRPr="00614B14" w:rsidRDefault="00E35E8F" w:rsidP="00E35E8F">
            <w:pPr>
              <w:spacing w:line="276" w:lineRule="auto"/>
              <w:rPr>
                <w:rFonts w:asciiTheme="minorHAnsi" w:hAnsiTheme="minorHAnsi"/>
                <w:color w:val="000000"/>
                <w:lang w:val="es-CO"/>
              </w:rPr>
            </w:pPr>
            <w:r w:rsidRPr="00614B14">
              <w:rPr>
                <w:rFonts w:asciiTheme="minorHAnsi" w:hAnsiTheme="minorHAnsi"/>
                <w:color w:val="000000"/>
                <w:lang w:val="es-CO"/>
              </w:rPr>
              <w:t xml:space="preserve">Remanente Título I </w:t>
            </w:r>
          </w:p>
        </w:tc>
        <w:tc>
          <w:tcPr>
            <w:tcW w:w="171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E35E8F" w:rsidRPr="00614B14" w:rsidRDefault="00E35E8F" w:rsidP="00FD6EC8">
            <w:pPr>
              <w:spacing w:line="276" w:lineRule="auto"/>
              <w:jc w:val="right"/>
              <w:rPr>
                <w:rFonts w:asciiTheme="minorHAnsi" w:hAnsiTheme="minorHAnsi"/>
                <w:color w:val="000000"/>
                <w:lang w:val="es-CO"/>
              </w:rPr>
            </w:pPr>
            <w:r w:rsidRPr="00614B14">
              <w:rPr>
                <w:rFonts w:asciiTheme="minorHAnsi" w:hAnsiTheme="minorHAnsi"/>
                <w:color w:val="000000"/>
                <w:lang w:val="es-CO"/>
              </w:rPr>
              <w:t>300,000</w:t>
            </w:r>
          </w:p>
        </w:tc>
      </w:tr>
      <w:tr w:rsidR="00E35E8F" w:rsidRPr="00614B14" w:rsidTr="00E35E8F">
        <w:trPr>
          <w:trHeight w:val="324"/>
        </w:trPr>
        <w:tc>
          <w:tcPr>
            <w:tcW w:w="552" w:type="dxa"/>
            <w:tcBorders>
              <w:top w:val="single" w:sz="4" w:space="0" w:color="BFBFBF"/>
              <w:left w:val="single" w:sz="4" w:space="0" w:color="BFBFBF"/>
              <w:bottom w:val="single" w:sz="4" w:space="0" w:color="BFBFBF"/>
              <w:right w:val="nil"/>
            </w:tcBorders>
            <w:shd w:val="clear" w:color="000000" w:fill="FFFFFF"/>
            <w:noWrap/>
            <w:vAlign w:val="center"/>
            <w:hideMark/>
          </w:tcPr>
          <w:p w:rsidR="00E35E8F" w:rsidRPr="00614B14" w:rsidRDefault="00E35E8F" w:rsidP="00E35E8F">
            <w:pPr>
              <w:spacing w:line="276" w:lineRule="auto"/>
              <w:rPr>
                <w:rFonts w:asciiTheme="minorHAnsi" w:hAnsiTheme="minorHAnsi"/>
                <w:color w:val="000000"/>
                <w:lang w:val="es-CO"/>
              </w:rPr>
            </w:pPr>
            <w:r w:rsidRPr="00614B14">
              <w:rPr>
                <w:rFonts w:asciiTheme="minorHAnsi" w:hAnsiTheme="minorHAnsi"/>
                <w:color w:val="000000"/>
                <w:lang w:val="es-CO"/>
              </w:rPr>
              <w:t> </w:t>
            </w:r>
          </w:p>
        </w:tc>
        <w:tc>
          <w:tcPr>
            <w:tcW w:w="6750" w:type="dxa"/>
            <w:tcBorders>
              <w:top w:val="single" w:sz="4" w:space="0" w:color="BFBFBF"/>
              <w:left w:val="nil"/>
              <w:bottom w:val="single" w:sz="4" w:space="0" w:color="BFBFBF"/>
              <w:right w:val="nil"/>
            </w:tcBorders>
            <w:shd w:val="clear" w:color="auto" w:fill="auto"/>
            <w:vAlign w:val="center"/>
            <w:hideMark/>
          </w:tcPr>
          <w:p w:rsidR="00E35E8F" w:rsidRPr="00614B14" w:rsidRDefault="00E35E8F" w:rsidP="00E35E8F">
            <w:pPr>
              <w:spacing w:line="276" w:lineRule="auto"/>
              <w:rPr>
                <w:rFonts w:asciiTheme="minorHAnsi" w:hAnsiTheme="minorHAnsi"/>
                <w:color w:val="000000"/>
                <w:lang w:val="es-CO"/>
              </w:rPr>
            </w:pPr>
            <w:r w:rsidRPr="00614B14">
              <w:rPr>
                <w:rFonts w:asciiTheme="minorHAnsi" w:hAnsiTheme="minorHAnsi"/>
                <w:color w:val="000000"/>
                <w:lang w:val="es-CO"/>
              </w:rPr>
              <w:t>Título II-A</w:t>
            </w:r>
          </w:p>
        </w:tc>
        <w:tc>
          <w:tcPr>
            <w:tcW w:w="171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E35E8F" w:rsidRPr="00614B14" w:rsidRDefault="00E35E8F" w:rsidP="00FD6EC8">
            <w:pPr>
              <w:spacing w:line="276" w:lineRule="auto"/>
              <w:jc w:val="right"/>
              <w:rPr>
                <w:rFonts w:asciiTheme="minorHAnsi" w:hAnsiTheme="minorHAnsi"/>
                <w:color w:val="000000"/>
                <w:lang w:val="es-CO"/>
              </w:rPr>
            </w:pPr>
            <w:r w:rsidRPr="00614B14">
              <w:rPr>
                <w:rFonts w:asciiTheme="minorHAnsi" w:hAnsiTheme="minorHAnsi"/>
                <w:color w:val="000000"/>
                <w:lang w:val="es-CO"/>
              </w:rPr>
              <w:t>676,661</w:t>
            </w:r>
          </w:p>
        </w:tc>
      </w:tr>
      <w:tr w:rsidR="00E35E8F" w:rsidRPr="00614B14" w:rsidTr="00E35E8F">
        <w:trPr>
          <w:trHeight w:val="324"/>
        </w:trPr>
        <w:tc>
          <w:tcPr>
            <w:tcW w:w="552" w:type="dxa"/>
            <w:tcBorders>
              <w:top w:val="single" w:sz="4" w:space="0" w:color="BFBFBF"/>
              <w:left w:val="single" w:sz="4" w:space="0" w:color="BFBFBF"/>
              <w:bottom w:val="single" w:sz="4" w:space="0" w:color="BFBFBF"/>
              <w:right w:val="nil"/>
            </w:tcBorders>
            <w:shd w:val="clear" w:color="000000" w:fill="FFFFFF"/>
            <w:noWrap/>
            <w:vAlign w:val="center"/>
            <w:hideMark/>
          </w:tcPr>
          <w:p w:rsidR="00E35E8F" w:rsidRPr="00614B14" w:rsidRDefault="00E35E8F" w:rsidP="00E35E8F">
            <w:pPr>
              <w:spacing w:line="276" w:lineRule="auto"/>
              <w:rPr>
                <w:rFonts w:asciiTheme="minorHAnsi" w:hAnsiTheme="minorHAnsi"/>
                <w:color w:val="000000"/>
                <w:lang w:val="es-CO"/>
              </w:rPr>
            </w:pPr>
            <w:r w:rsidRPr="00614B14">
              <w:rPr>
                <w:rFonts w:asciiTheme="minorHAnsi" w:hAnsiTheme="minorHAnsi"/>
                <w:color w:val="000000"/>
                <w:lang w:val="es-CO"/>
              </w:rPr>
              <w:t> </w:t>
            </w:r>
          </w:p>
        </w:tc>
        <w:tc>
          <w:tcPr>
            <w:tcW w:w="6750" w:type="dxa"/>
            <w:tcBorders>
              <w:top w:val="single" w:sz="4" w:space="0" w:color="BFBFBF"/>
              <w:left w:val="nil"/>
              <w:bottom w:val="single" w:sz="4" w:space="0" w:color="BFBFBF"/>
              <w:right w:val="nil"/>
            </w:tcBorders>
            <w:shd w:val="clear" w:color="auto" w:fill="auto"/>
            <w:vAlign w:val="center"/>
            <w:hideMark/>
          </w:tcPr>
          <w:p w:rsidR="00E35E8F" w:rsidRPr="00614B14" w:rsidRDefault="00E35E8F" w:rsidP="00E35E8F">
            <w:pPr>
              <w:spacing w:line="276" w:lineRule="auto"/>
              <w:rPr>
                <w:rFonts w:asciiTheme="minorHAnsi" w:hAnsiTheme="minorHAnsi"/>
                <w:color w:val="000000"/>
                <w:lang w:val="es-CO"/>
              </w:rPr>
            </w:pPr>
            <w:r w:rsidRPr="00614B14">
              <w:rPr>
                <w:rFonts w:asciiTheme="minorHAnsi" w:hAnsiTheme="minorHAnsi"/>
                <w:color w:val="000000"/>
                <w:lang w:val="es-CO"/>
              </w:rPr>
              <w:t>Título III</w:t>
            </w:r>
          </w:p>
        </w:tc>
        <w:tc>
          <w:tcPr>
            <w:tcW w:w="171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E35E8F" w:rsidRPr="00614B14" w:rsidRDefault="00E35E8F" w:rsidP="00FD6EC8">
            <w:pPr>
              <w:spacing w:line="276" w:lineRule="auto"/>
              <w:jc w:val="right"/>
              <w:rPr>
                <w:rFonts w:asciiTheme="minorHAnsi" w:hAnsiTheme="minorHAnsi"/>
                <w:color w:val="000000"/>
                <w:lang w:val="es-CO"/>
              </w:rPr>
            </w:pPr>
            <w:r w:rsidRPr="00614B14">
              <w:rPr>
                <w:rFonts w:asciiTheme="minorHAnsi" w:hAnsiTheme="minorHAnsi"/>
                <w:color w:val="000000"/>
                <w:lang w:val="es-CO"/>
              </w:rPr>
              <w:t>243,886</w:t>
            </w:r>
          </w:p>
        </w:tc>
      </w:tr>
      <w:tr w:rsidR="00E35E8F" w:rsidRPr="00614B14" w:rsidTr="00E35E8F">
        <w:trPr>
          <w:trHeight w:val="324"/>
        </w:trPr>
        <w:tc>
          <w:tcPr>
            <w:tcW w:w="552" w:type="dxa"/>
            <w:tcBorders>
              <w:top w:val="single" w:sz="4" w:space="0" w:color="BFBFBF"/>
              <w:left w:val="single" w:sz="4" w:space="0" w:color="BFBFBF"/>
              <w:bottom w:val="single" w:sz="4" w:space="0" w:color="BFBFBF"/>
              <w:right w:val="nil"/>
            </w:tcBorders>
            <w:shd w:val="clear" w:color="000000" w:fill="FFFFFF"/>
            <w:noWrap/>
            <w:vAlign w:val="center"/>
            <w:hideMark/>
          </w:tcPr>
          <w:p w:rsidR="00E35E8F" w:rsidRPr="00614B14" w:rsidRDefault="00E35E8F" w:rsidP="00E35E8F">
            <w:pPr>
              <w:spacing w:line="276" w:lineRule="auto"/>
              <w:rPr>
                <w:rFonts w:asciiTheme="minorHAnsi" w:hAnsiTheme="minorHAnsi"/>
                <w:color w:val="000000"/>
                <w:lang w:val="es-CO"/>
              </w:rPr>
            </w:pPr>
            <w:r w:rsidRPr="00614B14">
              <w:rPr>
                <w:rFonts w:asciiTheme="minorHAnsi" w:hAnsiTheme="minorHAnsi"/>
                <w:color w:val="000000"/>
                <w:lang w:val="es-CO"/>
              </w:rPr>
              <w:t> </w:t>
            </w:r>
          </w:p>
        </w:tc>
        <w:tc>
          <w:tcPr>
            <w:tcW w:w="6750" w:type="dxa"/>
            <w:tcBorders>
              <w:top w:val="single" w:sz="4" w:space="0" w:color="BFBFBF"/>
              <w:left w:val="nil"/>
              <w:bottom w:val="single" w:sz="4" w:space="0" w:color="BFBFBF"/>
              <w:right w:val="nil"/>
            </w:tcBorders>
            <w:shd w:val="clear" w:color="auto" w:fill="auto"/>
            <w:vAlign w:val="center"/>
            <w:hideMark/>
          </w:tcPr>
          <w:p w:rsidR="00E35E8F" w:rsidRPr="00614B14" w:rsidRDefault="00E35E8F" w:rsidP="00E35E8F">
            <w:pPr>
              <w:spacing w:line="276" w:lineRule="auto"/>
              <w:rPr>
                <w:rFonts w:asciiTheme="minorHAnsi" w:hAnsiTheme="minorHAnsi"/>
                <w:color w:val="000000"/>
                <w:lang w:val="es-CO"/>
              </w:rPr>
            </w:pPr>
            <w:r w:rsidRPr="00614B14">
              <w:rPr>
                <w:rFonts w:asciiTheme="minorHAnsi" w:hAnsiTheme="minorHAnsi"/>
                <w:color w:val="000000"/>
                <w:lang w:val="es-CO"/>
              </w:rPr>
              <w:t xml:space="preserve">Remanente Título III </w:t>
            </w:r>
          </w:p>
        </w:tc>
        <w:tc>
          <w:tcPr>
            <w:tcW w:w="171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E35E8F" w:rsidRPr="00614B14" w:rsidRDefault="00E35E8F" w:rsidP="00FD6EC8">
            <w:pPr>
              <w:spacing w:line="276" w:lineRule="auto"/>
              <w:jc w:val="right"/>
              <w:rPr>
                <w:rFonts w:asciiTheme="minorHAnsi" w:hAnsiTheme="minorHAnsi"/>
                <w:color w:val="000000"/>
                <w:lang w:val="es-CO"/>
              </w:rPr>
            </w:pPr>
            <w:r w:rsidRPr="00614B14">
              <w:rPr>
                <w:rFonts w:asciiTheme="minorHAnsi" w:hAnsiTheme="minorHAnsi"/>
                <w:color w:val="000000"/>
                <w:lang w:val="es-CO"/>
              </w:rPr>
              <w:t>190,117</w:t>
            </w:r>
          </w:p>
        </w:tc>
      </w:tr>
      <w:tr w:rsidR="00E35E8F" w:rsidRPr="00614B14" w:rsidTr="00E35E8F">
        <w:trPr>
          <w:trHeight w:val="324"/>
        </w:trPr>
        <w:tc>
          <w:tcPr>
            <w:tcW w:w="552" w:type="dxa"/>
            <w:tcBorders>
              <w:top w:val="single" w:sz="4" w:space="0" w:color="BFBFBF"/>
              <w:left w:val="single" w:sz="4" w:space="0" w:color="BFBFBF"/>
              <w:bottom w:val="single" w:sz="4" w:space="0" w:color="BFBFBF"/>
              <w:right w:val="nil"/>
            </w:tcBorders>
            <w:shd w:val="clear" w:color="000000" w:fill="FFFFFF"/>
            <w:noWrap/>
            <w:vAlign w:val="center"/>
            <w:hideMark/>
          </w:tcPr>
          <w:p w:rsidR="00E35E8F" w:rsidRPr="00614B14" w:rsidRDefault="00E35E8F" w:rsidP="00E35E8F">
            <w:pPr>
              <w:spacing w:line="276" w:lineRule="auto"/>
              <w:rPr>
                <w:rFonts w:asciiTheme="minorHAnsi" w:hAnsiTheme="minorHAnsi"/>
                <w:color w:val="000000"/>
                <w:lang w:val="es-CO"/>
              </w:rPr>
            </w:pPr>
            <w:r w:rsidRPr="00614B14">
              <w:rPr>
                <w:rFonts w:asciiTheme="minorHAnsi" w:hAnsiTheme="minorHAnsi"/>
                <w:color w:val="000000"/>
                <w:lang w:val="es-CO"/>
              </w:rPr>
              <w:t> </w:t>
            </w:r>
          </w:p>
        </w:tc>
        <w:tc>
          <w:tcPr>
            <w:tcW w:w="6750" w:type="dxa"/>
            <w:tcBorders>
              <w:top w:val="single" w:sz="4" w:space="0" w:color="BFBFBF"/>
              <w:left w:val="nil"/>
              <w:bottom w:val="single" w:sz="4" w:space="0" w:color="BFBFBF"/>
              <w:right w:val="nil"/>
            </w:tcBorders>
            <w:shd w:val="clear" w:color="auto" w:fill="auto"/>
            <w:vAlign w:val="center"/>
            <w:hideMark/>
          </w:tcPr>
          <w:p w:rsidR="00E35E8F" w:rsidRPr="00614B14" w:rsidRDefault="00E35E8F" w:rsidP="00E35E8F">
            <w:pPr>
              <w:spacing w:line="276" w:lineRule="auto"/>
              <w:rPr>
                <w:rFonts w:asciiTheme="minorHAnsi" w:hAnsiTheme="minorHAnsi"/>
                <w:color w:val="000000"/>
                <w:lang w:val="es-CO"/>
              </w:rPr>
            </w:pPr>
            <w:r w:rsidRPr="00614B14">
              <w:rPr>
                <w:rFonts w:asciiTheme="minorHAnsi" w:hAnsiTheme="minorHAnsi"/>
                <w:color w:val="000000"/>
                <w:lang w:val="es-CO"/>
              </w:rPr>
              <w:t xml:space="preserve">Título III Subvención de Verano </w:t>
            </w:r>
          </w:p>
        </w:tc>
        <w:tc>
          <w:tcPr>
            <w:tcW w:w="171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E35E8F" w:rsidRPr="00614B14" w:rsidRDefault="00E35E8F" w:rsidP="00FD6EC8">
            <w:pPr>
              <w:spacing w:line="276" w:lineRule="auto"/>
              <w:jc w:val="right"/>
              <w:rPr>
                <w:rFonts w:asciiTheme="minorHAnsi" w:hAnsiTheme="minorHAnsi"/>
                <w:color w:val="000000"/>
                <w:lang w:val="es-CO"/>
              </w:rPr>
            </w:pPr>
            <w:r w:rsidRPr="00614B14">
              <w:rPr>
                <w:rFonts w:asciiTheme="minorHAnsi" w:hAnsiTheme="minorHAnsi"/>
                <w:color w:val="000000"/>
                <w:lang w:val="es-CO"/>
              </w:rPr>
              <w:t>11,235</w:t>
            </w:r>
          </w:p>
        </w:tc>
      </w:tr>
      <w:tr w:rsidR="00E35E8F" w:rsidRPr="00614B14" w:rsidTr="00E35E8F">
        <w:trPr>
          <w:trHeight w:val="324"/>
        </w:trPr>
        <w:tc>
          <w:tcPr>
            <w:tcW w:w="552" w:type="dxa"/>
            <w:tcBorders>
              <w:top w:val="single" w:sz="4" w:space="0" w:color="BFBFBF"/>
              <w:left w:val="single" w:sz="4" w:space="0" w:color="BFBFBF"/>
              <w:bottom w:val="single" w:sz="4" w:space="0" w:color="BFBFBF"/>
              <w:right w:val="nil"/>
            </w:tcBorders>
            <w:shd w:val="clear" w:color="000000" w:fill="FFFFFF"/>
            <w:noWrap/>
            <w:vAlign w:val="center"/>
            <w:hideMark/>
          </w:tcPr>
          <w:p w:rsidR="00E35E8F" w:rsidRPr="00614B14" w:rsidRDefault="00E35E8F" w:rsidP="00E35E8F">
            <w:pPr>
              <w:spacing w:line="276" w:lineRule="auto"/>
              <w:rPr>
                <w:rFonts w:asciiTheme="minorHAnsi" w:hAnsiTheme="minorHAnsi"/>
                <w:color w:val="000000"/>
                <w:lang w:val="es-CO"/>
              </w:rPr>
            </w:pPr>
            <w:r w:rsidRPr="00614B14">
              <w:rPr>
                <w:rFonts w:asciiTheme="minorHAnsi" w:hAnsiTheme="minorHAnsi"/>
                <w:color w:val="000000"/>
                <w:lang w:val="es-CO"/>
              </w:rPr>
              <w:t> </w:t>
            </w:r>
          </w:p>
        </w:tc>
        <w:tc>
          <w:tcPr>
            <w:tcW w:w="6750" w:type="dxa"/>
            <w:tcBorders>
              <w:top w:val="single" w:sz="4" w:space="0" w:color="BFBFBF"/>
              <w:left w:val="nil"/>
              <w:bottom w:val="single" w:sz="4" w:space="0" w:color="BFBFBF"/>
              <w:right w:val="nil"/>
            </w:tcBorders>
            <w:shd w:val="clear" w:color="auto" w:fill="auto"/>
            <w:vAlign w:val="center"/>
            <w:hideMark/>
          </w:tcPr>
          <w:p w:rsidR="00E35E8F" w:rsidRPr="00614B14" w:rsidRDefault="00E35E8F" w:rsidP="00E35E8F">
            <w:pPr>
              <w:spacing w:line="276" w:lineRule="auto"/>
              <w:rPr>
                <w:rFonts w:asciiTheme="minorHAnsi" w:hAnsiTheme="minorHAnsi"/>
                <w:color w:val="000000"/>
                <w:lang w:val="es-CO"/>
              </w:rPr>
            </w:pPr>
            <w:r w:rsidRPr="00614B14">
              <w:rPr>
                <w:rFonts w:asciiTheme="minorHAnsi" w:hAnsiTheme="minorHAnsi" w:cs="Arial"/>
                <w:color w:val="000000"/>
                <w:lang w:val="es-CO"/>
              </w:rPr>
              <w:t>IDEA</w:t>
            </w:r>
            <w:r w:rsidRPr="00614B14">
              <w:rPr>
                <w:rFonts w:asciiTheme="minorHAnsi" w:hAnsiTheme="minorHAnsi"/>
                <w:color w:val="000000"/>
                <w:lang w:val="es-CO"/>
              </w:rPr>
              <w:t xml:space="preserve">: Beneficio de Subvención SPED </w:t>
            </w:r>
          </w:p>
        </w:tc>
        <w:tc>
          <w:tcPr>
            <w:tcW w:w="171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E35E8F" w:rsidRPr="00614B14" w:rsidRDefault="00E35E8F" w:rsidP="00FD6EC8">
            <w:pPr>
              <w:spacing w:line="276" w:lineRule="auto"/>
              <w:jc w:val="right"/>
              <w:rPr>
                <w:rFonts w:asciiTheme="minorHAnsi" w:hAnsiTheme="minorHAnsi"/>
                <w:color w:val="000000"/>
                <w:lang w:val="es-CO"/>
              </w:rPr>
            </w:pPr>
            <w:r w:rsidRPr="00614B14">
              <w:rPr>
                <w:rFonts w:asciiTheme="minorHAnsi" w:hAnsiTheme="minorHAnsi"/>
                <w:color w:val="000000"/>
                <w:lang w:val="es-CO"/>
              </w:rPr>
              <w:t>1,910,467</w:t>
            </w:r>
          </w:p>
        </w:tc>
      </w:tr>
      <w:tr w:rsidR="00E35E8F" w:rsidRPr="00614B14" w:rsidTr="00E35E8F">
        <w:trPr>
          <w:trHeight w:val="324"/>
        </w:trPr>
        <w:tc>
          <w:tcPr>
            <w:tcW w:w="552" w:type="dxa"/>
            <w:tcBorders>
              <w:top w:val="single" w:sz="4" w:space="0" w:color="BFBFBF"/>
              <w:left w:val="single" w:sz="4" w:space="0" w:color="BFBFBF"/>
              <w:bottom w:val="single" w:sz="4" w:space="0" w:color="BFBFBF"/>
              <w:right w:val="nil"/>
            </w:tcBorders>
            <w:shd w:val="clear" w:color="000000" w:fill="FFFFFF"/>
            <w:noWrap/>
            <w:vAlign w:val="center"/>
            <w:hideMark/>
          </w:tcPr>
          <w:p w:rsidR="00E35E8F" w:rsidRPr="00614B14" w:rsidRDefault="00E35E8F" w:rsidP="00E35E8F">
            <w:pPr>
              <w:spacing w:line="276" w:lineRule="auto"/>
              <w:rPr>
                <w:rFonts w:asciiTheme="minorHAnsi" w:hAnsiTheme="minorHAnsi"/>
                <w:color w:val="000000"/>
                <w:lang w:val="es-CO"/>
              </w:rPr>
            </w:pPr>
            <w:r w:rsidRPr="00614B14">
              <w:rPr>
                <w:rFonts w:asciiTheme="minorHAnsi" w:hAnsiTheme="minorHAnsi"/>
                <w:color w:val="000000"/>
                <w:lang w:val="es-CO"/>
              </w:rPr>
              <w:t> </w:t>
            </w:r>
          </w:p>
        </w:tc>
        <w:tc>
          <w:tcPr>
            <w:tcW w:w="6750" w:type="dxa"/>
            <w:tcBorders>
              <w:top w:val="single" w:sz="4" w:space="0" w:color="BFBFBF"/>
              <w:left w:val="nil"/>
              <w:bottom w:val="single" w:sz="4" w:space="0" w:color="BFBFBF"/>
              <w:right w:val="nil"/>
            </w:tcBorders>
            <w:shd w:val="clear" w:color="auto" w:fill="auto"/>
            <w:vAlign w:val="center"/>
            <w:hideMark/>
          </w:tcPr>
          <w:p w:rsidR="00E35E8F" w:rsidRPr="00614B14" w:rsidRDefault="00E35E8F" w:rsidP="00E35E8F">
            <w:pPr>
              <w:spacing w:line="276" w:lineRule="auto"/>
              <w:rPr>
                <w:rFonts w:asciiTheme="minorHAnsi" w:hAnsiTheme="minorHAnsi"/>
                <w:color w:val="000000"/>
                <w:lang w:val="es-CO"/>
              </w:rPr>
            </w:pPr>
            <w:r w:rsidRPr="00614B14">
              <w:rPr>
                <w:rFonts w:asciiTheme="minorHAnsi" w:hAnsiTheme="minorHAnsi"/>
                <w:color w:val="000000"/>
                <w:lang w:val="es-CO"/>
              </w:rPr>
              <w:t xml:space="preserve">Mejora del Programa SPED </w:t>
            </w:r>
          </w:p>
        </w:tc>
        <w:tc>
          <w:tcPr>
            <w:tcW w:w="171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E35E8F" w:rsidRPr="00614B14" w:rsidRDefault="00E35E8F" w:rsidP="00FD6EC8">
            <w:pPr>
              <w:spacing w:line="276" w:lineRule="auto"/>
              <w:jc w:val="right"/>
              <w:rPr>
                <w:rFonts w:asciiTheme="minorHAnsi" w:hAnsiTheme="minorHAnsi"/>
                <w:color w:val="000000"/>
                <w:lang w:val="es-CO"/>
              </w:rPr>
            </w:pPr>
            <w:r w:rsidRPr="00614B14">
              <w:rPr>
                <w:rFonts w:asciiTheme="minorHAnsi" w:hAnsiTheme="minorHAnsi"/>
                <w:color w:val="000000"/>
                <w:lang w:val="es-CO"/>
              </w:rPr>
              <w:t>32,535</w:t>
            </w:r>
          </w:p>
        </w:tc>
      </w:tr>
      <w:tr w:rsidR="00E35E8F" w:rsidRPr="00614B14" w:rsidTr="00E35E8F">
        <w:trPr>
          <w:trHeight w:val="324"/>
        </w:trPr>
        <w:tc>
          <w:tcPr>
            <w:tcW w:w="552" w:type="dxa"/>
            <w:tcBorders>
              <w:top w:val="single" w:sz="4" w:space="0" w:color="BFBFBF"/>
              <w:left w:val="single" w:sz="4" w:space="0" w:color="BFBFBF"/>
              <w:bottom w:val="single" w:sz="4" w:space="0" w:color="BFBFBF"/>
              <w:right w:val="nil"/>
            </w:tcBorders>
            <w:shd w:val="clear" w:color="000000" w:fill="FFFFFF"/>
            <w:noWrap/>
            <w:vAlign w:val="center"/>
            <w:hideMark/>
          </w:tcPr>
          <w:p w:rsidR="00E35E8F" w:rsidRPr="00614B14" w:rsidRDefault="00E35E8F" w:rsidP="00E35E8F">
            <w:pPr>
              <w:spacing w:line="276" w:lineRule="auto"/>
              <w:rPr>
                <w:rFonts w:asciiTheme="minorHAnsi" w:hAnsiTheme="minorHAnsi"/>
                <w:color w:val="000000"/>
                <w:lang w:val="es-CO"/>
              </w:rPr>
            </w:pPr>
            <w:r w:rsidRPr="00614B14">
              <w:rPr>
                <w:rFonts w:asciiTheme="minorHAnsi" w:hAnsiTheme="minorHAnsi"/>
                <w:color w:val="000000"/>
                <w:lang w:val="es-CO"/>
              </w:rPr>
              <w:t> </w:t>
            </w:r>
          </w:p>
        </w:tc>
        <w:tc>
          <w:tcPr>
            <w:tcW w:w="6750" w:type="dxa"/>
            <w:tcBorders>
              <w:top w:val="single" w:sz="4" w:space="0" w:color="BFBFBF"/>
              <w:left w:val="nil"/>
              <w:bottom w:val="single" w:sz="4" w:space="0" w:color="BFBFBF"/>
              <w:right w:val="nil"/>
            </w:tcBorders>
            <w:shd w:val="clear" w:color="auto" w:fill="auto"/>
            <w:vAlign w:val="center"/>
            <w:hideMark/>
          </w:tcPr>
          <w:p w:rsidR="00E35E8F" w:rsidRPr="00614B14" w:rsidRDefault="00E35E8F" w:rsidP="00E35E8F">
            <w:pPr>
              <w:spacing w:line="276" w:lineRule="auto"/>
              <w:rPr>
                <w:rFonts w:asciiTheme="minorHAnsi" w:hAnsiTheme="minorHAnsi"/>
                <w:color w:val="000000"/>
                <w:lang w:val="es-CO"/>
              </w:rPr>
            </w:pPr>
            <w:r w:rsidRPr="00614B14">
              <w:rPr>
                <w:rFonts w:asciiTheme="minorHAnsi" w:hAnsiTheme="minorHAnsi"/>
                <w:color w:val="000000"/>
                <w:lang w:val="es-CO"/>
              </w:rPr>
              <w:t>Mejora del Programa SPED para la Primera Infancia</w:t>
            </w:r>
          </w:p>
        </w:tc>
        <w:tc>
          <w:tcPr>
            <w:tcW w:w="171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E35E8F" w:rsidRPr="00614B14" w:rsidRDefault="00E35E8F" w:rsidP="00FD6EC8">
            <w:pPr>
              <w:spacing w:line="276" w:lineRule="auto"/>
              <w:jc w:val="right"/>
              <w:rPr>
                <w:rFonts w:asciiTheme="minorHAnsi" w:hAnsiTheme="minorHAnsi"/>
                <w:color w:val="000000"/>
                <w:lang w:val="es-CO"/>
              </w:rPr>
            </w:pPr>
            <w:r w:rsidRPr="00614B14">
              <w:rPr>
                <w:rFonts w:asciiTheme="minorHAnsi" w:hAnsiTheme="minorHAnsi"/>
                <w:color w:val="000000"/>
                <w:lang w:val="es-CO"/>
              </w:rPr>
              <w:t>3,500</w:t>
            </w:r>
          </w:p>
        </w:tc>
      </w:tr>
      <w:tr w:rsidR="00E35E8F" w:rsidRPr="00614B14" w:rsidTr="00E35E8F">
        <w:trPr>
          <w:trHeight w:val="276"/>
        </w:trPr>
        <w:tc>
          <w:tcPr>
            <w:tcW w:w="552" w:type="dxa"/>
            <w:tcBorders>
              <w:top w:val="single" w:sz="4" w:space="0" w:color="BFBFBF"/>
              <w:left w:val="single" w:sz="4" w:space="0" w:color="BFBFBF"/>
              <w:bottom w:val="single" w:sz="4" w:space="0" w:color="BFBFBF"/>
              <w:right w:val="nil"/>
            </w:tcBorders>
            <w:shd w:val="clear" w:color="000000" w:fill="FFFFFF"/>
            <w:noWrap/>
            <w:vAlign w:val="center"/>
            <w:hideMark/>
          </w:tcPr>
          <w:p w:rsidR="00E35E8F" w:rsidRPr="00614B14" w:rsidRDefault="00E35E8F" w:rsidP="00E35E8F">
            <w:pPr>
              <w:spacing w:line="276" w:lineRule="auto"/>
              <w:rPr>
                <w:rFonts w:asciiTheme="minorHAnsi" w:hAnsiTheme="minorHAnsi"/>
                <w:color w:val="000000"/>
                <w:lang w:val="es-CO"/>
              </w:rPr>
            </w:pPr>
            <w:r w:rsidRPr="00614B14">
              <w:rPr>
                <w:rFonts w:asciiTheme="minorHAnsi" w:hAnsiTheme="minorHAnsi"/>
                <w:color w:val="000000"/>
                <w:lang w:val="es-CO"/>
              </w:rPr>
              <w:t> </w:t>
            </w:r>
          </w:p>
        </w:tc>
        <w:tc>
          <w:tcPr>
            <w:tcW w:w="6750" w:type="dxa"/>
            <w:tcBorders>
              <w:top w:val="single" w:sz="4" w:space="0" w:color="BFBFBF"/>
              <w:left w:val="nil"/>
              <w:bottom w:val="single" w:sz="4" w:space="0" w:color="BFBFBF"/>
              <w:right w:val="nil"/>
            </w:tcBorders>
            <w:shd w:val="clear" w:color="auto" w:fill="auto"/>
            <w:vAlign w:val="center"/>
            <w:hideMark/>
          </w:tcPr>
          <w:p w:rsidR="00E35E8F" w:rsidRPr="00614B14" w:rsidRDefault="00E35E8F" w:rsidP="00E35E8F">
            <w:pPr>
              <w:spacing w:line="276" w:lineRule="auto"/>
              <w:rPr>
                <w:rFonts w:asciiTheme="minorHAnsi" w:hAnsiTheme="minorHAnsi"/>
                <w:color w:val="000000"/>
                <w:lang w:val="es-CO"/>
              </w:rPr>
            </w:pPr>
            <w:r w:rsidRPr="00614B14">
              <w:rPr>
                <w:rFonts w:asciiTheme="minorHAnsi" w:hAnsiTheme="minorHAnsi"/>
                <w:color w:val="000000"/>
                <w:lang w:val="es-CO"/>
              </w:rPr>
              <w:t>Centros Comunitarios de Aprendizaje Siglo 21 - SPED Mejorado</w:t>
            </w:r>
          </w:p>
        </w:tc>
        <w:tc>
          <w:tcPr>
            <w:tcW w:w="171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E35E8F" w:rsidRPr="00614B14" w:rsidRDefault="00E35E8F" w:rsidP="00FD6EC8">
            <w:pPr>
              <w:spacing w:line="276" w:lineRule="auto"/>
              <w:jc w:val="right"/>
              <w:rPr>
                <w:rFonts w:asciiTheme="minorHAnsi" w:hAnsiTheme="minorHAnsi"/>
                <w:color w:val="000000"/>
                <w:lang w:val="es-CO"/>
              </w:rPr>
            </w:pPr>
            <w:r w:rsidRPr="00614B14">
              <w:rPr>
                <w:rFonts w:asciiTheme="minorHAnsi" w:hAnsiTheme="minorHAnsi"/>
                <w:color w:val="000000"/>
                <w:lang w:val="es-CO"/>
              </w:rPr>
              <w:t>25,500</w:t>
            </w:r>
          </w:p>
        </w:tc>
      </w:tr>
      <w:tr w:rsidR="00E35E8F" w:rsidRPr="00614B14" w:rsidTr="00E35E8F">
        <w:trPr>
          <w:trHeight w:val="324"/>
        </w:trPr>
        <w:tc>
          <w:tcPr>
            <w:tcW w:w="552" w:type="dxa"/>
            <w:tcBorders>
              <w:top w:val="single" w:sz="4" w:space="0" w:color="BFBFBF"/>
              <w:left w:val="single" w:sz="4" w:space="0" w:color="BFBFBF"/>
              <w:bottom w:val="single" w:sz="4" w:space="0" w:color="BFBFBF"/>
              <w:right w:val="nil"/>
            </w:tcBorders>
            <w:shd w:val="clear" w:color="000000" w:fill="FFFFFF"/>
            <w:noWrap/>
            <w:vAlign w:val="center"/>
            <w:hideMark/>
          </w:tcPr>
          <w:p w:rsidR="00E35E8F" w:rsidRPr="00614B14" w:rsidRDefault="00E35E8F" w:rsidP="00E35E8F">
            <w:pPr>
              <w:spacing w:line="276" w:lineRule="auto"/>
              <w:rPr>
                <w:rFonts w:asciiTheme="minorHAnsi" w:hAnsiTheme="minorHAnsi"/>
                <w:color w:val="000000"/>
                <w:lang w:val="es-CO"/>
              </w:rPr>
            </w:pPr>
            <w:r w:rsidRPr="00614B14">
              <w:rPr>
                <w:rFonts w:asciiTheme="minorHAnsi" w:hAnsiTheme="minorHAnsi"/>
                <w:color w:val="000000"/>
                <w:lang w:val="es-CO"/>
              </w:rPr>
              <w:t> </w:t>
            </w:r>
          </w:p>
        </w:tc>
        <w:tc>
          <w:tcPr>
            <w:tcW w:w="6750" w:type="dxa"/>
            <w:tcBorders>
              <w:top w:val="single" w:sz="4" w:space="0" w:color="BFBFBF"/>
              <w:left w:val="nil"/>
              <w:bottom w:val="single" w:sz="4" w:space="0" w:color="BFBFBF"/>
              <w:right w:val="nil"/>
            </w:tcBorders>
            <w:shd w:val="clear" w:color="auto" w:fill="auto"/>
            <w:vAlign w:val="center"/>
            <w:hideMark/>
          </w:tcPr>
          <w:p w:rsidR="00E35E8F" w:rsidRPr="00614B14" w:rsidRDefault="00E35E8F" w:rsidP="00E35E8F">
            <w:pPr>
              <w:spacing w:line="276" w:lineRule="auto"/>
              <w:rPr>
                <w:rFonts w:asciiTheme="minorHAnsi" w:hAnsiTheme="minorHAnsi"/>
                <w:color w:val="000000"/>
                <w:lang w:val="es-CO"/>
              </w:rPr>
            </w:pPr>
            <w:r w:rsidRPr="00614B14">
              <w:rPr>
                <w:rFonts w:asciiTheme="minorHAnsi" w:hAnsiTheme="minorHAnsi"/>
                <w:color w:val="000000"/>
                <w:lang w:val="es-CO"/>
              </w:rPr>
              <w:t>Centros Comunitarios de Aprendizaje Siglo 21</w:t>
            </w:r>
          </w:p>
        </w:tc>
        <w:tc>
          <w:tcPr>
            <w:tcW w:w="171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E35E8F" w:rsidRPr="00614B14" w:rsidRDefault="00E35E8F" w:rsidP="00FD6EC8">
            <w:pPr>
              <w:spacing w:line="276" w:lineRule="auto"/>
              <w:jc w:val="right"/>
              <w:rPr>
                <w:rFonts w:asciiTheme="minorHAnsi" w:hAnsiTheme="minorHAnsi"/>
                <w:color w:val="000000"/>
                <w:lang w:val="es-CO"/>
              </w:rPr>
            </w:pPr>
            <w:r w:rsidRPr="00614B14">
              <w:rPr>
                <w:rFonts w:asciiTheme="minorHAnsi" w:hAnsiTheme="minorHAnsi"/>
                <w:color w:val="000000"/>
                <w:lang w:val="es-CO"/>
              </w:rPr>
              <w:t>610,469</w:t>
            </w:r>
          </w:p>
        </w:tc>
      </w:tr>
      <w:tr w:rsidR="00E35E8F" w:rsidRPr="00614B14" w:rsidTr="00E35E8F">
        <w:trPr>
          <w:trHeight w:val="324"/>
        </w:trPr>
        <w:tc>
          <w:tcPr>
            <w:tcW w:w="552" w:type="dxa"/>
            <w:tcBorders>
              <w:top w:val="single" w:sz="4" w:space="0" w:color="BFBFBF"/>
              <w:left w:val="single" w:sz="4" w:space="0" w:color="BFBFBF"/>
              <w:bottom w:val="single" w:sz="4" w:space="0" w:color="BFBFBF"/>
              <w:right w:val="nil"/>
            </w:tcBorders>
            <w:shd w:val="clear" w:color="auto" w:fill="auto"/>
            <w:noWrap/>
            <w:vAlign w:val="center"/>
            <w:hideMark/>
          </w:tcPr>
          <w:p w:rsidR="00E35E8F" w:rsidRPr="00614B14" w:rsidRDefault="00E35E8F" w:rsidP="00E35E8F">
            <w:pPr>
              <w:spacing w:line="276" w:lineRule="auto"/>
              <w:rPr>
                <w:rFonts w:asciiTheme="minorHAnsi" w:hAnsiTheme="minorHAnsi"/>
                <w:color w:val="000000"/>
                <w:lang w:val="es-CO"/>
              </w:rPr>
            </w:pPr>
            <w:r w:rsidRPr="00614B14">
              <w:rPr>
                <w:rFonts w:asciiTheme="minorHAnsi" w:hAnsiTheme="minorHAnsi"/>
                <w:color w:val="000000"/>
                <w:lang w:val="es-CO"/>
              </w:rPr>
              <w:t> </w:t>
            </w:r>
          </w:p>
        </w:tc>
        <w:tc>
          <w:tcPr>
            <w:tcW w:w="6750" w:type="dxa"/>
            <w:tcBorders>
              <w:top w:val="single" w:sz="4" w:space="0" w:color="BFBFBF"/>
              <w:left w:val="nil"/>
              <w:bottom w:val="single" w:sz="4" w:space="0" w:color="BFBFBF"/>
              <w:right w:val="nil"/>
            </w:tcBorders>
            <w:shd w:val="clear" w:color="auto" w:fill="auto"/>
            <w:vAlign w:val="center"/>
            <w:hideMark/>
          </w:tcPr>
          <w:p w:rsidR="00E35E8F" w:rsidRPr="00614B14" w:rsidRDefault="00E35E8F" w:rsidP="00E35E8F">
            <w:pPr>
              <w:spacing w:line="276" w:lineRule="auto"/>
              <w:rPr>
                <w:rFonts w:asciiTheme="minorHAnsi" w:hAnsiTheme="minorHAnsi"/>
                <w:color w:val="000000"/>
                <w:lang w:val="es-CO"/>
              </w:rPr>
            </w:pPr>
            <w:r w:rsidRPr="00614B14">
              <w:rPr>
                <w:rFonts w:asciiTheme="minorHAnsi" w:hAnsiTheme="minorHAnsi"/>
                <w:color w:val="000000"/>
                <w:lang w:val="es-CO"/>
              </w:rPr>
              <w:t>Remanente Mass Grad</w:t>
            </w:r>
          </w:p>
        </w:tc>
        <w:tc>
          <w:tcPr>
            <w:tcW w:w="171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E35E8F" w:rsidRPr="00614B14" w:rsidRDefault="00E35E8F" w:rsidP="00FD6EC8">
            <w:pPr>
              <w:spacing w:line="276" w:lineRule="auto"/>
              <w:jc w:val="right"/>
              <w:rPr>
                <w:rFonts w:asciiTheme="minorHAnsi" w:hAnsiTheme="minorHAnsi"/>
                <w:color w:val="000000"/>
                <w:lang w:val="es-CO"/>
              </w:rPr>
            </w:pPr>
            <w:r w:rsidRPr="00614B14">
              <w:rPr>
                <w:rFonts w:asciiTheme="minorHAnsi" w:hAnsiTheme="minorHAnsi"/>
                <w:color w:val="000000"/>
                <w:lang w:val="es-CO"/>
              </w:rPr>
              <w:t>175,000</w:t>
            </w:r>
          </w:p>
        </w:tc>
      </w:tr>
      <w:tr w:rsidR="00E35E8F" w:rsidRPr="00614B14" w:rsidTr="00E35E8F">
        <w:trPr>
          <w:trHeight w:val="324"/>
        </w:trPr>
        <w:tc>
          <w:tcPr>
            <w:tcW w:w="552" w:type="dxa"/>
            <w:tcBorders>
              <w:top w:val="single" w:sz="4" w:space="0" w:color="BFBFBF"/>
              <w:left w:val="single" w:sz="4" w:space="0" w:color="BFBFBF"/>
              <w:bottom w:val="single" w:sz="4" w:space="0" w:color="BFBFBF"/>
              <w:right w:val="nil"/>
            </w:tcBorders>
            <w:shd w:val="clear" w:color="000000" w:fill="FFFFFF"/>
            <w:noWrap/>
            <w:vAlign w:val="center"/>
            <w:hideMark/>
          </w:tcPr>
          <w:p w:rsidR="00E35E8F" w:rsidRPr="00614B14" w:rsidRDefault="00E35E8F" w:rsidP="00E35E8F">
            <w:pPr>
              <w:spacing w:line="276" w:lineRule="auto"/>
              <w:rPr>
                <w:rFonts w:asciiTheme="minorHAnsi" w:hAnsiTheme="minorHAnsi"/>
                <w:color w:val="000000"/>
                <w:lang w:val="es-CO"/>
              </w:rPr>
            </w:pPr>
            <w:r w:rsidRPr="00614B14">
              <w:rPr>
                <w:rFonts w:asciiTheme="minorHAnsi" w:hAnsiTheme="minorHAnsi"/>
                <w:color w:val="000000"/>
                <w:lang w:val="es-CO"/>
              </w:rPr>
              <w:t> </w:t>
            </w:r>
          </w:p>
        </w:tc>
        <w:tc>
          <w:tcPr>
            <w:tcW w:w="6750" w:type="dxa"/>
            <w:tcBorders>
              <w:top w:val="single" w:sz="4" w:space="0" w:color="BFBFBF"/>
              <w:left w:val="nil"/>
              <w:bottom w:val="single" w:sz="4" w:space="0" w:color="BFBFBF"/>
              <w:right w:val="nil"/>
            </w:tcBorders>
            <w:shd w:val="clear" w:color="auto" w:fill="auto"/>
            <w:vAlign w:val="center"/>
            <w:hideMark/>
          </w:tcPr>
          <w:p w:rsidR="00E35E8F" w:rsidRPr="00614B14" w:rsidRDefault="00E35E8F" w:rsidP="00E35E8F">
            <w:pPr>
              <w:spacing w:line="276" w:lineRule="auto"/>
              <w:rPr>
                <w:rFonts w:asciiTheme="minorHAnsi" w:hAnsiTheme="minorHAnsi"/>
                <w:color w:val="000000"/>
                <w:lang w:val="es-CO"/>
              </w:rPr>
            </w:pPr>
            <w:r w:rsidRPr="00614B14">
              <w:rPr>
                <w:rFonts w:asciiTheme="minorHAnsi" w:hAnsiTheme="minorHAnsi"/>
                <w:color w:val="000000"/>
                <w:lang w:val="es-CO"/>
              </w:rPr>
              <w:t xml:space="preserve">Concesión de subvención Perkins </w:t>
            </w:r>
            <w:r w:rsidRPr="00614B14">
              <w:rPr>
                <w:rFonts w:asciiTheme="minorHAnsi" w:hAnsiTheme="minorHAnsi" w:cs="Arial"/>
                <w:color w:val="000000"/>
                <w:lang w:val="es-CO"/>
              </w:rPr>
              <w:t xml:space="preserve">Secondary </w:t>
            </w:r>
          </w:p>
        </w:tc>
        <w:tc>
          <w:tcPr>
            <w:tcW w:w="171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E35E8F" w:rsidRPr="00614B14" w:rsidRDefault="00E35E8F" w:rsidP="00FD6EC8">
            <w:pPr>
              <w:spacing w:line="276" w:lineRule="auto"/>
              <w:jc w:val="right"/>
              <w:rPr>
                <w:rFonts w:asciiTheme="minorHAnsi" w:hAnsiTheme="minorHAnsi"/>
                <w:color w:val="000000"/>
                <w:lang w:val="es-CO"/>
              </w:rPr>
            </w:pPr>
            <w:r w:rsidRPr="00614B14">
              <w:rPr>
                <w:rFonts w:asciiTheme="minorHAnsi" w:hAnsiTheme="minorHAnsi"/>
                <w:color w:val="000000"/>
                <w:lang w:val="es-CO"/>
              </w:rPr>
              <w:t>174,314</w:t>
            </w:r>
          </w:p>
        </w:tc>
      </w:tr>
      <w:tr w:rsidR="00E35E8F" w:rsidRPr="00614B14" w:rsidTr="00E35E8F">
        <w:trPr>
          <w:trHeight w:val="324"/>
        </w:trPr>
        <w:tc>
          <w:tcPr>
            <w:tcW w:w="552" w:type="dxa"/>
            <w:tcBorders>
              <w:top w:val="single" w:sz="4" w:space="0" w:color="BFBFBF"/>
              <w:left w:val="single" w:sz="4" w:space="0" w:color="BFBFBF"/>
              <w:bottom w:val="single" w:sz="4" w:space="0" w:color="BFBFBF"/>
              <w:right w:val="nil"/>
            </w:tcBorders>
            <w:shd w:val="clear" w:color="000000" w:fill="FFFFFF"/>
            <w:noWrap/>
            <w:vAlign w:val="center"/>
            <w:hideMark/>
          </w:tcPr>
          <w:p w:rsidR="00E35E8F" w:rsidRPr="00614B14" w:rsidRDefault="00E35E8F" w:rsidP="00E35E8F">
            <w:pPr>
              <w:spacing w:line="276" w:lineRule="auto"/>
              <w:rPr>
                <w:rFonts w:asciiTheme="minorHAnsi" w:hAnsiTheme="minorHAnsi"/>
                <w:color w:val="000000"/>
                <w:lang w:val="es-CO"/>
              </w:rPr>
            </w:pPr>
            <w:r w:rsidRPr="00614B14">
              <w:rPr>
                <w:rFonts w:asciiTheme="minorHAnsi" w:hAnsiTheme="minorHAnsi"/>
                <w:color w:val="000000"/>
                <w:lang w:val="es-CO"/>
              </w:rPr>
              <w:t> </w:t>
            </w:r>
          </w:p>
        </w:tc>
        <w:tc>
          <w:tcPr>
            <w:tcW w:w="6750" w:type="dxa"/>
            <w:tcBorders>
              <w:top w:val="single" w:sz="4" w:space="0" w:color="BFBFBF"/>
              <w:left w:val="nil"/>
              <w:bottom w:val="single" w:sz="4" w:space="0" w:color="BFBFBF"/>
              <w:right w:val="nil"/>
            </w:tcBorders>
            <w:shd w:val="clear" w:color="auto" w:fill="auto"/>
            <w:vAlign w:val="center"/>
            <w:hideMark/>
          </w:tcPr>
          <w:p w:rsidR="00E35E8F" w:rsidRPr="00614B14" w:rsidRDefault="00E35E8F" w:rsidP="00E35E8F">
            <w:pPr>
              <w:spacing w:line="276" w:lineRule="auto"/>
              <w:rPr>
                <w:rFonts w:asciiTheme="minorHAnsi" w:hAnsiTheme="minorHAnsi"/>
                <w:color w:val="000000"/>
                <w:lang w:val="es-CO"/>
              </w:rPr>
            </w:pPr>
            <w:r w:rsidRPr="00614B14">
              <w:rPr>
                <w:rFonts w:asciiTheme="minorHAnsi" w:hAnsiTheme="minorHAnsi"/>
                <w:color w:val="000000"/>
                <w:lang w:val="es-CO"/>
              </w:rPr>
              <w:t>Programa Frutas y Vegetales Frescos</w:t>
            </w:r>
          </w:p>
        </w:tc>
        <w:tc>
          <w:tcPr>
            <w:tcW w:w="171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E35E8F" w:rsidRPr="00614B14" w:rsidRDefault="00E35E8F" w:rsidP="00FD6EC8">
            <w:pPr>
              <w:spacing w:line="276" w:lineRule="auto"/>
              <w:jc w:val="right"/>
              <w:rPr>
                <w:rFonts w:asciiTheme="minorHAnsi" w:hAnsiTheme="minorHAnsi"/>
                <w:color w:val="000000"/>
                <w:lang w:val="es-CO"/>
              </w:rPr>
            </w:pPr>
            <w:r w:rsidRPr="00614B14">
              <w:rPr>
                <w:rFonts w:asciiTheme="minorHAnsi" w:hAnsiTheme="minorHAnsi"/>
                <w:color w:val="000000"/>
                <w:lang w:val="es-CO"/>
              </w:rPr>
              <w:t>174,105</w:t>
            </w:r>
          </w:p>
        </w:tc>
      </w:tr>
      <w:tr w:rsidR="00E35E8F" w:rsidRPr="00614B14" w:rsidTr="00E35E8F">
        <w:trPr>
          <w:trHeight w:val="324"/>
        </w:trPr>
        <w:tc>
          <w:tcPr>
            <w:tcW w:w="552" w:type="dxa"/>
            <w:tcBorders>
              <w:top w:val="single" w:sz="4" w:space="0" w:color="BFBFBF"/>
              <w:left w:val="single" w:sz="4" w:space="0" w:color="BFBFBF"/>
              <w:bottom w:val="single" w:sz="4" w:space="0" w:color="BFBFBF"/>
              <w:right w:val="nil"/>
            </w:tcBorders>
            <w:shd w:val="clear" w:color="000000" w:fill="FFFFFF"/>
            <w:noWrap/>
            <w:vAlign w:val="center"/>
            <w:hideMark/>
          </w:tcPr>
          <w:p w:rsidR="00E35E8F" w:rsidRPr="00614B14" w:rsidRDefault="00E35E8F" w:rsidP="00E35E8F">
            <w:pPr>
              <w:spacing w:line="276" w:lineRule="auto"/>
              <w:rPr>
                <w:rFonts w:asciiTheme="minorHAnsi" w:hAnsiTheme="minorHAnsi"/>
                <w:color w:val="000000"/>
                <w:lang w:val="es-CO"/>
              </w:rPr>
            </w:pPr>
            <w:r w:rsidRPr="00614B14">
              <w:rPr>
                <w:rFonts w:asciiTheme="minorHAnsi" w:hAnsiTheme="minorHAnsi"/>
                <w:color w:val="000000"/>
                <w:lang w:val="es-CO"/>
              </w:rPr>
              <w:t> </w:t>
            </w:r>
          </w:p>
        </w:tc>
        <w:tc>
          <w:tcPr>
            <w:tcW w:w="6750" w:type="dxa"/>
            <w:tcBorders>
              <w:top w:val="single" w:sz="4" w:space="0" w:color="BFBFBF"/>
              <w:left w:val="nil"/>
              <w:bottom w:val="single" w:sz="4" w:space="0" w:color="BFBFBF"/>
              <w:right w:val="nil"/>
            </w:tcBorders>
            <w:shd w:val="clear" w:color="auto" w:fill="auto"/>
            <w:vAlign w:val="center"/>
            <w:hideMark/>
          </w:tcPr>
          <w:p w:rsidR="00E35E8F" w:rsidRPr="00614B14" w:rsidRDefault="00E35E8F" w:rsidP="00E35E8F">
            <w:pPr>
              <w:spacing w:line="276" w:lineRule="auto"/>
              <w:rPr>
                <w:rFonts w:asciiTheme="minorHAnsi" w:hAnsiTheme="minorHAnsi"/>
                <w:color w:val="000000"/>
                <w:lang w:val="es-CO"/>
              </w:rPr>
            </w:pPr>
            <w:r w:rsidRPr="00614B14">
              <w:rPr>
                <w:rFonts w:asciiTheme="minorHAnsi" w:hAnsiTheme="minorHAnsi"/>
                <w:color w:val="000000"/>
                <w:lang w:val="es-CO"/>
              </w:rPr>
              <w:t>Prevención del Embarazo en Adolescentes</w:t>
            </w:r>
          </w:p>
        </w:tc>
        <w:tc>
          <w:tcPr>
            <w:tcW w:w="171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E35E8F" w:rsidRPr="00614B14" w:rsidRDefault="00E35E8F" w:rsidP="00FD6EC8">
            <w:pPr>
              <w:spacing w:line="276" w:lineRule="auto"/>
              <w:jc w:val="right"/>
              <w:rPr>
                <w:rFonts w:asciiTheme="minorHAnsi" w:hAnsiTheme="minorHAnsi"/>
                <w:color w:val="000000"/>
                <w:lang w:val="es-CO"/>
              </w:rPr>
            </w:pPr>
            <w:r w:rsidRPr="00614B14">
              <w:rPr>
                <w:rFonts w:asciiTheme="minorHAnsi" w:hAnsiTheme="minorHAnsi"/>
                <w:color w:val="000000"/>
                <w:lang w:val="es-CO"/>
              </w:rPr>
              <w:t>69,300</w:t>
            </w:r>
          </w:p>
        </w:tc>
      </w:tr>
      <w:tr w:rsidR="00E35E8F" w:rsidRPr="00614B14" w:rsidTr="00E35E8F">
        <w:trPr>
          <w:trHeight w:val="324"/>
        </w:trPr>
        <w:tc>
          <w:tcPr>
            <w:tcW w:w="552" w:type="dxa"/>
            <w:tcBorders>
              <w:top w:val="single" w:sz="4" w:space="0" w:color="BFBFBF"/>
              <w:left w:val="single" w:sz="4" w:space="0" w:color="BFBFBF"/>
              <w:bottom w:val="single" w:sz="4" w:space="0" w:color="BFBFBF"/>
              <w:right w:val="nil"/>
            </w:tcBorders>
            <w:shd w:val="clear" w:color="auto" w:fill="auto"/>
            <w:noWrap/>
            <w:vAlign w:val="center"/>
            <w:hideMark/>
          </w:tcPr>
          <w:p w:rsidR="00E35E8F" w:rsidRPr="00614B14" w:rsidRDefault="00E35E8F" w:rsidP="00E35E8F">
            <w:pPr>
              <w:spacing w:line="276" w:lineRule="auto"/>
              <w:rPr>
                <w:rFonts w:asciiTheme="minorHAnsi" w:hAnsiTheme="minorHAnsi"/>
                <w:color w:val="000000"/>
                <w:lang w:val="es-CO"/>
              </w:rPr>
            </w:pPr>
            <w:r w:rsidRPr="00614B14">
              <w:rPr>
                <w:rFonts w:asciiTheme="minorHAnsi" w:hAnsiTheme="minorHAnsi"/>
                <w:color w:val="000000"/>
                <w:lang w:val="es-CO"/>
              </w:rPr>
              <w:t> </w:t>
            </w:r>
          </w:p>
        </w:tc>
        <w:tc>
          <w:tcPr>
            <w:tcW w:w="6750" w:type="dxa"/>
            <w:tcBorders>
              <w:top w:val="single" w:sz="4" w:space="0" w:color="BFBFBF"/>
              <w:left w:val="nil"/>
              <w:bottom w:val="single" w:sz="4" w:space="0" w:color="BFBFBF"/>
              <w:right w:val="nil"/>
            </w:tcBorders>
            <w:shd w:val="clear" w:color="auto" w:fill="auto"/>
            <w:vAlign w:val="center"/>
            <w:hideMark/>
          </w:tcPr>
          <w:p w:rsidR="00E35E8F" w:rsidRPr="00614B14" w:rsidRDefault="00E35E8F" w:rsidP="00E35E8F">
            <w:pPr>
              <w:spacing w:line="276" w:lineRule="auto"/>
              <w:rPr>
                <w:rFonts w:asciiTheme="minorHAnsi" w:hAnsiTheme="minorHAnsi"/>
                <w:color w:val="000000"/>
                <w:lang w:val="es-CO"/>
              </w:rPr>
            </w:pPr>
            <w:r w:rsidRPr="00614B14">
              <w:rPr>
                <w:rFonts w:asciiTheme="minorHAnsi" w:hAnsiTheme="minorHAnsi"/>
                <w:color w:val="000000"/>
                <w:lang w:val="es-CO"/>
              </w:rPr>
              <w:t>Carrera hasta la Cima (Nacimiento hasta Grado 3)</w:t>
            </w:r>
          </w:p>
        </w:tc>
        <w:tc>
          <w:tcPr>
            <w:tcW w:w="171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E35E8F" w:rsidRPr="00614B14" w:rsidRDefault="00E35E8F" w:rsidP="00FD6EC8">
            <w:pPr>
              <w:spacing w:line="276" w:lineRule="auto"/>
              <w:jc w:val="right"/>
              <w:rPr>
                <w:rFonts w:asciiTheme="minorHAnsi" w:hAnsiTheme="minorHAnsi"/>
                <w:color w:val="000000"/>
                <w:lang w:val="es-CO"/>
              </w:rPr>
            </w:pPr>
            <w:r w:rsidRPr="00614B14">
              <w:rPr>
                <w:rFonts w:asciiTheme="minorHAnsi" w:hAnsiTheme="minorHAnsi"/>
                <w:color w:val="000000"/>
                <w:lang w:val="es-CO"/>
              </w:rPr>
              <w:t>41,400</w:t>
            </w:r>
          </w:p>
        </w:tc>
      </w:tr>
      <w:tr w:rsidR="00E35E8F" w:rsidRPr="00614B14" w:rsidTr="00E35E8F">
        <w:trPr>
          <w:trHeight w:val="324"/>
        </w:trPr>
        <w:tc>
          <w:tcPr>
            <w:tcW w:w="552" w:type="dxa"/>
            <w:tcBorders>
              <w:top w:val="single" w:sz="4" w:space="0" w:color="BFBFBF"/>
              <w:left w:val="single" w:sz="4" w:space="0" w:color="BFBFBF"/>
              <w:bottom w:val="single" w:sz="4" w:space="0" w:color="BFBFBF"/>
              <w:right w:val="nil"/>
            </w:tcBorders>
            <w:shd w:val="clear" w:color="000000" w:fill="FFFFFF"/>
            <w:noWrap/>
            <w:vAlign w:val="center"/>
            <w:hideMark/>
          </w:tcPr>
          <w:p w:rsidR="00E35E8F" w:rsidRPr="00614B14" w:rsidRDefault="00E35E8F" w:rsidP="00E35E8F">
            <w:pPr>
              <w:spacing w:line="276" w:lineRule="auto"/>
              <w:rPr>
                <w:rFonts w:asciiTheme="minorHAnsi" w:hAnsiTheme="minorHAnsi"/>
                <w:color w:val="000000"/>
                <w:lang w:val="es-CO"/>
              </w:rPr>
            </w:pPr>
            <w:r w:rsidRPr="00614B14">
              <w:rPr>
                <w:rFonts w:asciiTheme="minorHAnsi" w:hAnsiTheme="minorHAnsi"/>
                <w:color w:val="000000"/>
                <w:lang w:val="es-CO"/>
              </w:rPr>
              <w:t> </w:t>
            </w:r>
          </w:p>
        </w:tc>
        <w:tc>
          <w:tcPr>
            <w:tcW w:w="6750" w:type="dxa"/>
            <w:tcBorders>
              <w:top w:val="single" w:sz="4" w:space="0" w:color="BFBFBF"/>
              <w:left w:val="nil"/>
              <w:bottom w:val="single" w:sz="4" w:space="0" w:color="BFBFBF"/>
              <w:right w:val="nil"/>
            </w:tcBorders>
            <w:shd w:val="clear" w:color="auto" w:fill="auto"/>
            <w:vAlign w:val="center"/>
            <w:hideMark/>
          </w:tcPr>
          <w:p w:rsidR="00E35E8F" w:rsidRPr="00614B14" w:rsidRDefault="00E35E8F" w:rsidP="00E35E8F">
            <w:pPr>
              <w:spacing w:line="276" w:lineRule="auto"/>
              <w:rPr>
                <w:rFonts w:asciiTheme="minorHAnsi" w:hAnsiTheme="minorHAnsi"/>
                <w:color w:val="000000"/>
                <w:lang w:val="es-CO"/>
              </w:rPr>
            </w:pPr>
            <w:r w:rsidRPr="00614B14">
              <w:rPr>
                <w:rFonts w:asciiTheme="minorHAnsi" w:hAnsiTheme="minorHAnsi"/>
                <w:color w:val="000000"/>
                <w:lang w:val="es-CO"/>
              </w:rPr>
              <w:t>McKinney-Vento</w:t>
            </w:r>
          </w:p>
        </w:tc>
        <w:tc>
          <w:tcPr>
            <w:tcW w:w="171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E35E8F" w:rsidRPr="00614B14" w:rsidRDefault="00E35E8F" w:rsidP="00FD6EC8">
            <w:pPr>
              <w:spacing w:line="276" w:lineRule="auto"/>
              <w:jc w:val="right"/>
              <w:rPr>
                <w:rFonts w:asciiTheme="minorHAnsi" w:hAnsiTheme="minorHAnsi"/>
                <w:color w:val="000000"/>
                <w:lang w:val="es-CO"/>
              </w:rPr>
            </w:pPr>
            <w:r w:rsidRPr="00614B14">
              <w:rPr>
                <w:rFonts w:asciiTheme="minorHAnsi" w:hAnsiTheme="minorHAnsi"/>
                <w:color w:val="000000"/>
                <w:lang w:val="es-CO"/>
              </w:rPr>
              <w:t>40,000</w:t>
            </w:r>
          </w:p>
        </w:tc>
      </w:tr>
      <w:tr w:rsidR="00E35E8F" w:rsidRPr="00614B14" w:rsidTr="00E35E8F">
        <w:trPr>
          <w:trHeight w:val="420"/>
        </w:trPr>
        <w:tc>
          <w:tcPr>
            <w:tcW w:w="552" w:type="dxa"/>
            <w:tcBorders>
              <w:top w:val="single" w:sz="4" w:space="0" w:color="BFBFBF"/>
              <w:left w:val="single" w:sz="4" w:space="0" w:color="BFBFBF"/>
              <w:bottom w:val="single" w:sz="4" w:space="0" w:color="BFBFBF"/>
              <w:right w:val="nil"/>
            </w:tcBorders>
            <w:shd w:val="clear" w:color="000000" w:fill="FFFFFF"/>
            <w:noWrap/>
            <w:vAlign w:val="center"/>
            <w:hideMark/>
          </w:tcPr>
          <w:p w:rsidR="00E35E8F" w:rsidRPr="00614B14" w:rsidRDefault="00E35E8F" w:rsidP="00E35E8F">
            <w:pPr>
              <w:spacing w:line="276" w:lineRule="auto"/>
              <w:rPr>
                <w:rFonts w:asciiTheme="minorHAnsi" w:hAnsiTheme="minorHAnsi"/>
                <w:color w:val="000000"/>
                <w:lang w:val="es-CO"/>
              </w:rPr>
            </w:pPr>
            <w:r w:rsidRPr="00614B14">
              <w:rPr>
                <w:rFonts w:asciiTheme="minorHAnsi" w:hAnsiTheme="minorHAnsi"/>
                <w:color w:val="000000"/>
                <w:lang w:val="es-CO"/>
              </w:rPr>
              <w:t> </w:t>
            </w:r>
          </w:p>
        </w:tc>
        <w:tc>
          <w:tcPr>
            <w:tcW w:w="6750" w:type="dxa"/>
            <w:tcBorders>
              <w:top w:val="single" w:sz="4" w:space="0" w:color="BFBFBF"/>
              <w:left w:val="nil"/>
              <w:bottom w:val="single" w:sz="4" w:space="0" w:color="BFBFBF"/>
              <w:right w:val="nil"/>
            </w:tcBorders>
            <w:shd w:val="clear" w:color="auto" w:fill="auto"/>
            <w:vAlign w:val="center"/>
            <w:hideMark/>
          </w:tcPr>
          <w:p w:rsidR="00E35E8F" w:rsidRPr="00614B14" w:rsidRDefault="00E35E8F" w:rsidP="00E35E8F">
            <w:pPr>
              <w:spacing w:line="276" w:lineRule="auto"/>
              <w:rPr>
                <w:rFonts w:asciiTheme="minorHAnsi" w:hAnsiTheme="minorHAnsi"/>
                <w:b/>
                <w:bCs/>
                <w:color w:val="000000"/>
                <w:lang w:val="es-CO"/>
              </w:rPr>
            </w:pPr>
            <w:r w:rsidRPr="00614B14">
              <w:rPr>
                <w:rFonts w:asciiTheme="minorHAnsi" w:hAnsiTheme="minorHAnsi"/>
                <w:b/>
                <w:bCs/>
                <w:color w:val="000000"/>
                <w:lang w:val="es-CO"/>
              </w:rPr>
              <w:t>Subtotal Federal</w:t>
            </w:r>
          </w:p>
        </w:tc>
        <w:tc>
          <w:tcPr>
            <w:tcW w:w="171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E35E8F" w:rsidRPr="00614B14" w:rsidRDefault="00E35E8F" w:rsidP="00FD6EC8">
            <w:pPr>
              <w:spacing w:line="276" w:lineRule="auto"/>
              <w:jc w:val="right"/>
              <w:rPr>
                <w:rFonts w:asciiTheme="minorHAnsi" w:hAnsiTheme="minorHAnsi"/>
                <w:b/>
                <w:bCs/>
                <w:color w:val="000000"/>
                <w:lang w:val="es-CO"/>
              </w:rPr>
            </w:pPr>
            <w:r w:rsidRPr="00614B14">
              <w:rPr>
                <w:rFonts w:asciiTheme="minorHAnsi" w:hAnsiTheme="minorHAnsi"/>
                <w:b/>
                <w:bCs/>
                <w:color w:val="000000"/>
                <w:lang w:val="es-CO"/>
              </w:rPr>
              <w:t>10,526,148</w:t>
            </w:r>
          </w:p>
        </w:tc>
      </w:tr>
      <w:tr w:rsidR="00E35E8F" w:rsidRPr="00614B14" w:rsidTr="00E35E8F">
        <w:trPr>
          <w:trHeight w:val="359"/>
        </w:trPr>
        <w:tc>
          <w:tcPr>
            <w:tcW w:w="7302" w:type="dxa"/>
            <w:gridSpan w:val="2"/>
            <w:tcBorders>
              <w:top w:val="single" w:sz="4" w:space="0" w:color="BFBFBF"/>
              <w:left w:val="single" w:sz="4" w:space="0" w:color="BFBFBF"/>
              <w:bottom w:val="single" w:sz="4" w:space="0" w:color="BFBFBF"/>
              <w:right w:val="nil"/>
            </w:tcBorders>
            <w:shd w:val="clear" w:color="000000" w:fill="FFFFFF"/>
            <w:noWrap/>
            <w:vAlign w:val="center"/>
            <w:hideMark/>
          </w:tcPr>
          <w:p w:rsidR="00E35E8F" w:rsidRPr="00614B14" w:rsidRDefault="00E35E8F" w:rsidP="00E35E8F">
            <w:pPr>
              <w:spacing w:line="276" w:lineRule="auto"/>
              <w:rPr>
                <w:rFonts w:asciiTheme="minorHAnsi" w:hAnsiTheme="minorHAnsi"/>
                <w:lang w:val="es-CO"/>
              </w:rPr>
            </w:pPr>
            <w:r w:rsidRPr="00614B14">
              <w:rPr>
                <w:rFonts w:asciiTheme="minorHAnsi" w:hAnsiTheme="minorHAnsi"/>
                <w:b/>
                <w:bCs/>
                <w:lang w:val="es-CO"/>
              </w:rPr>
              <w:t>Subvenciones del estado</w:t>
            </w:r>
            <w:r w:rsidRPr="00614B14">
              <w:rPr>
                <w:rFonts w:asciiTheme="minorHAnsi" w:hAnsiTheme="minorHAnsi"/>
                <w:lang w:val="es-CO"/>
              </w:rPr>
              <w:t> </w:t>
            </w:r>
          </w:p>
        </w:tc>
        <w:tc>
          <w:tcPr>
            <w:tcW w:w="171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E35E8F" w:rsidRPr="00614B14" w:rsidRDefault="00E35E8F" w:rsidP="00E35E8F">
            <w:pPr>
              <w:spacing w:line="276" w:lineRule="auto"/>
              <w:rPr>
                <w:rFonts w:asciiTheme="minorHAnsi" w:hAnsiTheme="minorHAnsi"/>
                <w:lang w:val="es-CO"/>
              </w:rPr>
            </w:pPr>
          </w:p>
        </w:tc>
      </w:tr>
      <w:tr w:rsidR="00E35E8F" w:rsidRPr="00614B14" w:rsidTr="00E35E8F">
        <w:trPr>
          <w:trHeight w:val="324"/>
        </w:trPr>
        <w:tc>
          <w:tcPr>
            <w:tcW w:w="552" w:type="dxa"/>
            <w:tcBorders>
              <w:top w:val="single" w:sz="4" w:space="0" w:color="BFBFBF"/>
              <w:left w:val="single" w:sz="4" w:space="0" w:color="BFBFBF"/>
              <w:bottom w:val="single" w:sz="4" w:space="0" w:color="BFBFBF"/>
              <w:right w:val="nil"/>
            </w:tcBorders>
            <w:shd w:val="clear" w:color="000000" w:fill="FFFFFF"/>
            <w:noWrap/>
            <w:vAlign w:val="center"/>
            <w:hideMark/>
          </w:tcPr>
          <w:p w:rsidR="00E35E8F" w:rsidRPr="00614B14" w:rsidRDefault="00E35E8F" w:rsidP="00E35E8F">
            <w:pPr>
              <w:spacing w:line="276" w:lineRule="auto"/>
              <w:rPr>
                <w:rFonts w:asciiTheme="minorHAnsi" w:hAnsiTheme="minorHAnsi"/>
                <w:color w:val="000000"/>
                <w:lang w:val="es-CO"/>
              </w:rPr>
            </w:pPr>
            <w:r w:rsidRPr="00614B14">
              <w:rPr>
                <w:rFonts w:asciiTheme="minorHAnsi" w:hAnsiTheme="minorHAnsi"/>
                <w:color w:val="000000"/>
                <w:lang w:val="es-CO"/>
              </w:rPr>
              <w:t> </w:t>
            </w:r>
          </w:p>
        </w:tc>
        <w:tc>
          <w:tcPr>
            <w:tcW w:w="6750" w:type="dxa"/>
            <w:tcBorders>
              <w:top w:val="single" w:sz="4" w:space="0" w:color="BFBFBF"/>
              <w:left w:val="nil"/>
              <w:bottom w:val="single" w:sz="4" w:space="0" w:color="BFBFBF"/>
              <w:right w:val="nil"/>
            </w:tcBorders>
            <w:shd w:val="clear" w:color="auto" w:fill="auto"/>
            <w:vAlign w:val="center"/>
            <w:hideMark/>
          </w:tcPr>
          <w:p w:rsidR="00E35E8F" w:rsidRPr="00614B14" w:rsidRDefault="00E35E8F" w:rsidP="00E35E8F">
            <w:pPr>
              <w:spacing w:line="276" w:lineRule="auto"/>
              <w:rPr>
                <w:rFonts w:asciiTheme="minorHAnsi" w:hAnsiTheme="minorHAnsi" w:cs="Arial"/>
                <w:color w:val="000000"/>
                <w:lang w:val="es-CO"/>
              </w:rPr>
            </w:pPr>
            <w:r w:rsidRPr="00614B14">
              <w:rPr>
                <w:rFonts w:asciiTheme="minorHAnsi" w:hAnsiTheme="minorHAnsi"/>
                <w:color w:val="000000"/>
                <w:lang w:val="es-CO"/>
              </w:rPr>
              <w:t>Innovación de la Fuerza Laboral y de la Ley Oportunidades - Juventud</w:t>
            </w:r>
          </w:p>
        </w:tc>
        <w:tc>
          <w:tcPr>
            <w:tcW w:w="171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E35E8F" w:rsidRPr="00614B14" w:rsidRDefault="00E35E8F" w:rsidP="00FD6EC8">
            <w:pPr>
              <w:spacing w:line="276" w:lineRule="auto"/>
              <w:jc w:val="right"/>
              <w:rPr>
                <w:rFonts w:asciiTheme="minorHAnsi" w:hAnsiTheme="minorHAnsi"/>
                <w:color w:val="000000"/>
                <w:lang w:val="es-CO"/>
              </w:rPr>
            </w:pPr>
            <w:r w:rsidRPr="00614B14">
              <w:rPr>
                <w:rFonts w:asciiTheme="minorHAnsi" w:hAnsiTheme="minorHAnsi"/>
                <w:color w:val="000000"/>
                <w:lang w:val="es-CO"/>
              </w:rPr>
              <w:t>150,114</w:t>
            </w:r>
          </w:p>
        </w:tc>
      </w:tr>
      <w:tr w:rsidR="00E35E8F" w:rsidRPr="00614B14" w:rsidTr="00E35E8F">
        <w:trPr>
          <w:trHeight w:val="324"/>
        </w:trPr>
        <w:tc>
          <w:tcPr>
            <w:tcW w:w="552" w:type="dxa"/>
            <w:tcBorders>
              <w:top w:val="single" w:sz="4" w:space="0" w:color="BFBFBF"/>
              <w:left w:val="single" w:sz="4" w:space="0" w:color="BFBFBF"/>
              <w:bottom w:val="single" w:sz="4" w:space="0" w:color="BFBFBF"/>
              <w:right w:val="nil"/>
            </w:tcBorders>
            <w:shd w:val="clear" w:color="000000" w:fill="FFFFFF"/>
            <w:noWrap/>
            <w:vAlign w:val="center"/>
            <w:hideMark/>
          </w:tcPr>
          <w:p w:rsidR="00E35E8F" w:rsidRPr="00614B14" w:rsidRDefault="00E35E8F" w:rsidP="00E35E8F">
            <w:pPr>
              <w:spacing w:line="276" w:lineRule="auto"/>
              <w:rPr>
                <w:rFonts w:asciiTheme="minorHAnsi" w:hAnsiTheme="minorHAnsi"/>
                <w:color w:val="000000"/>
                <w:lang w:val="es-CO"/>
              </w:rPr>
            </w:pPr>
            <w:r w:rsidRPr="00614B14">
              <w:rPr>
                <w:rFonts w:asciiTheme="minorHAnsi" w:hAnsiTheme="minorHAnsi"/>
                <w:color w:val="000000"/>
                <w:lang w:val="es-CO"/>
              </w:rPr>
              <w:t> </w:t>
            </w:r>
          </w:p>
        </w:tc>
        <w:tc>
          <w:tcPr>
            <w:tcW w:w="6750" w:type="dxa"/>
            <w:tcBorders>
              <w:top w:val="single" w:sz="4" w:space="0" w:color="BFBFBF"/>
              <w:left w:val="nil"/>
              <w:bottom w:val="single" w:sz="4" w:space="0" w:color="BFBFBF"/>
              <w:right w:val="nil"/>
            </w:tcBorders>
            <w:shd w:val="clear" w:color="auto" w:fill="auto"/>
            <w:vAlign w:val="center"/>
            <w:hideMark/>
          </w:tcPr>
          <w:p w:rsidR="00E35E8F" w:rsidRPr="00614B14" w:rsidRDefault="00E35E8F" w:rsidP="00E35E8F">
            <w:pPr>
              <w:spacing w:line="276" w:lineRule="auto"/>
              <w:rPr>
                <w:rFonts w:asciiTheme="minorHAnsi" w:hAnsiTheme="minorHAnsi"/>
                <w:color w:val="000000"/>
                <w:lang w:val="es-CO"/>
              </w:rPr>
            </w:pPr>
            <w:r w:rsidRPr="00614B14">
              <w:rPr>
                <w:rFonts w:asciiTheme="minorHAnsi" w:hAnsiTheme="minorHAnsi"/>
                <w:color w:val="000000"/>
                <w:lang w:val="es-CO"/>
              </w:rPr>
              <w:t>Servicios Esenciales de Salud Escolar</w:t>
            </w:r>
          </w:p>
        </w:tc>
        <w:tc>
          <w:tcPr>
            <w:tcW w:w="171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E35E8F" w:rsidRPr="00614B14" w:rsidRDefault="00E35E8F" w:rsidP="00FD6EC8">
            <w:pPr>
              <w:spacing w:line="276" w:lineRule="auto"/>
              <w:jc w:val="right"/>
              <w:rPr>
                <w:rFonts w:asciiTheme="minorHAnsi" w:hAnsiTheme="minorHAnsi"/>
                <w:color w:val="000000"/>
                <w:lang w:val="es-CO"/>
              </w:rPr>
            </w:pPr>
            <w:r w:rsidRPr="00614B14">
              <w:rPr>
                <w:rFonts w:asciiTheme="minorHAnsi" w:hAnsiTheme="minorHAnsi"/>
                <w:color w:val="000000"/>
                <w:lang w:val="es-CO"/>
              </w:rPr>
              <w:t>106,600</w:t>
            </w:r>
          </w:p>
        </w:tc>
      </w:tr>
      <w:tr w:rsidR="00E35E8F" w:rsidRPr="00614B14" w:rsidTr="00E35E8F">
        <w:trPr>
          <w:trHeight w:val="324"/>
        </w:trPr>
        <w:tc>
          <w:tcPr>
            <w:tcW w:w="552" w:type="dxa"/>
            <w:tcBorders>
              <w:top w:val="single" w:sz="4" w:space="0" w:color="BFBFBF"/>
              <w:left w:val="single" w:sz="4" w:space="0" w:color="BFBFBF"/>
              <w:bottom w:val="single" w:sz="4" w:space="0" w:color="BFBFBF"/>
              <w:right w:val="nil"/>
            </w:tcBorders>
            <w:shd w:val="clear" w:color="000000" w:fill="FFFFFF"/>
            <w:noWrap/>
            <w:vAlign w:val="center"/>
            <w:hideMark/>
          </w:tcPr>
          <w:p w:rsidR="00E35E8F" w:rsidRPr="00614B14" w:rsidRDefault="00E35E8F" w:rsidP="00E35E8F">
            <w:pPr>
              <w:spacing w:line="276" w:lineRule="auto"/>
              <w:rPr>
                <w:rFonts w:asciiTheme="minorHAnsi" w:hAnsiTheme="minorHAnsi"/>
                <w:color w:val="000000"/>
                <w:lang w:val="es-CO"/>
              </w:rPr>
            </w:pPr>
            <w:r w:rsidRPr="00614B14">
              <w:rPr>
                <w:rFonts w:asciiTheme="minorHAnsi" w:hAnsiTheme="minorHAnsi"/>
                <w:color w:val="000000"/>
                <w:lang w:val="es-CO"/>
              </w:rPr>
              <w:t> </w:t>
            </w:r>
          </w:p>
        </w:tc>
        <w:tc>
          <w:tcPr>
            <w:tcW w:w="6750" w:type="dxa"/>
            <w:tcBorders>
              <w:top w:val="single" w:sz="4" w:space="0" w:color="BFBFBF"/>
              <w:left w:val="nil"/>
              <w:bottom w:val="single" w:sz="4" w:space="0" w:color="BFBFBF"/>
              <w:right w:val="nil"/>
            </w:tcBorders>
            <w:shd w:val="clear" w:color="auto" w:fill="auto"/>
            <w:vAlign w:val="center"/>
            <w:hideMark/>
          </w:tcPr>
          <w:p w:rsidR="00E35E8F" w:rsidRPr="00614B14" w:rsidRDefault="00E35E8F" w:rsidP="00E35E8F">
            <w:pPr>
              <w:spacing w:line="276" w:lineRule="auto"/>
              <w:rPr>
                <w:rFonts w:asciiTheme="minorHAnsi" w:hAnsiTheme="minorHAnsi"/>
                <w:color w:val="000000"/>
                <w:lang w:val="es-CO"/>
              </w:rPr>
            </w:pPr>
            <w:r w:rsidRPr="00614B14">
              <w:rPr>
                <w:rFonts w:asciiTheme="minorHAnsi" w:hAnsiTheme="minorHAnsi"/>
                <w:color w:val="000000"/>
                <w:lang w:val="es-CO"/>
              </w:rPr>
              <w:t>Centros Comunitarios de Aprendizaje para Adultos</w:t>
            </w:r>
          </w:p>
        </w:tc>
        <w:tc>
          <w:tcPr>
            <w:tcW w:w="171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E35E8F" w:rsidRPr="00614B14" w:rsidRDefault="00E35E8F" w:rsidP="00FD6EC8">
            <w:pPr>
              <w:spacing w:line="276" w:lineRule="auto"/>
              <w:jc w:val="right"/>
              <w:rPr>
                <w:rFonts w:asciiTheme="minorHAnsi" w:hAnsiTheme="minorHAnsi"/>
                <w:color w:val="000000"/>
                <w:lang w:val="es-CO"/>
              </w:rPr>
            </w:pPr>
            <w:r w:rsidRPr="00614B14">
              <w:rPr>
                <w:rFonts w:asciiTheme="minorHAnsi" w:hAnsiTheme="minorHAnsi"/>
                <w:color w:val="000000"/>
                <w:lang w:val="es-CO"/>
              </w:rPr>
              <w:t>433,289</w:t>
            </w:r>
          </w:p>
        </w:tc>
      </w:tr>
      <w:tr w:rsidR="00E35E8F" w:rsidRPr="00614B14" w:rsidTr="00E35E8F">
        <w:trPr>
          <w:trHeight w:val="324"/>
        </w:trPr>
        <w:tc>
          <w:tcPr>
            <w:tcW w:w="552" w:type="dxa"/>
            <w:tcBorders>
              <w:top w:val="single" w:sz="4" w:space="0" w:color="BFBFBF"/>
              <w:left w:val="single" w:sz="4" w:space="0" w:color="BFBFBF"/>
              <w:bottom w:val="single" w:sz="4" w:space="0" w:color="BFBFBF"/>
              <w:right w:val="nil"/>
            </w:tcBorders>
            <w:shd w:val="clear" w:color="000000" w:fill="FFFFFF"/>
            <w:noWrap/>
            <w:vAlign w:val="center"/>
            <w:hideMark/>
          </w:tcPr>
          <w:p w:rsidR="00E35E8F" w:rsidRPr="00614B14" w:rsidRDefault="00E35E8F" w:rsidP="00E35E8F">
            <w:pPr>
              <w:spacing w:line="276" w:lineRule="auto"/>
              <w:rPr>
                <w:rFonts w:asciiTheme="minorHAnsi" w:hAnsiTheme="minorHAnsi"/>
                <w:color w:val="000000"/>
                <w:lang w:val="es-CO"/>
              </w:rPr>
            </w:pPr>
            <w:r w:rsidRPr="00614B14">
              <w:rPr>
                <w:rFonts w:asciiTheme="minorHAnsi" w:hAnsiTheme="minorHAnsi"/>
                <w:color w:val="000000"/>
                <w:lang w:val="es-CO"/>
              </w:rPr>
              <w:t> </w:t>
            </w:r>
          </w:p>
        </w:tc>
        <w:tc>
          <w:tcPr>
            <w:tcW w:w="6750" w:type="dxa"/>
            <w:tcBorders>
              <w:top w:val="single" w:sz="4" w:space="0" w:color="BFBFBF"/>
              <w:left w:val="nil"/>
              <w:bottom w:val="single" w:sz="4" w:space="0" w:color="BFBFBF"/>
              <w:right w:val="nil"/>
            </w:tcBorders>
            <w:shd w:val="clear" w:color="auto" w:fill="auto"/>
            <w:vAlign w:val="center"/>
            <w:hideMark/>
          </w:tcPr>
          <w:p w:rsidR="00E35E8F" w:rsidRPr="00614B14" w:rsidRDefault="00E35E8F" w:rsidP="00E35E8F">
            <w:pPr>
              <w:spacing w:line="276" w:lineRule="auto"/>
              <w:rPr>
                <w:rFonts w:asciiTheme="minorHAnsi" w:hAnsiTheme="minorHAnsi"/>
                <w:color w:val="000000"/>
                <w:lang w:val="es-CO"/>
              </w:rPr>
            </w:pPr>
            <w:r w:rsidRPr="00614B14">
              <w:rPr>
                <w:rFonts w:asciiTheme="minorHAnsi" w:hAnsiTheme="minorHAnsi"/>
                <w:color w:val="000000"/>
                <w:lang w:val="es-CO"/>
              </w:rPr>
              <w:t>Escuela al Trabajo</w:t>
            </w:r>
          </w:p>
        </w:tc>
        <w:tc>
          <w:tcPr>
            <w:tcW w:w="171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E35E8F" w:rsidRPr="00614B14" w:rsidRDefault="00E35E8F" w:rsidP="00FD6EC8">
            <w:pPr>
              <w:spacing w:line="276" w:lineRule="auto"/>
              <w:jc w:val="right"/>
              <w:rPr>
                <w:rFonts w:asciiTheme="minorHAnsi" w:hAnsiTheme="minorHAnsi"/>
                <w:color w:val="000000"/>
                <w:lang w:val="es-CO"/>
              </w:rPr>
            </w:pPr>
            <w:r w:rsidRPr="00614B14">
              <w:rPr>
                <w:rFonts w:asciiTheme="minorHAnsi" w:hAnsiTheme="minorHAnsi"/>
                <w:color w:val="000000"/>
                <w:lang w:val="es-CO"/>
              </w:rPr>
              <w:t>8,500</w:t>
            </w:r>
          </w:p>
        </w:tc>
      </w:tr>
      <w:tr w:rsidR="00E35E8F" w:rsidRPr="00614B14" w:rsidTr="00E35E8F">
        <w:trPr>
          <w:trHeight w:val="324"/>
        </w:trPr>
        <w:tc>
          <w:tcPr>
            <w:tcW w:w="552" w:type="dxa"/>
            <w:tcBorders>
              <w:top w:val="single" w:sz="4" w:space="0" w:color="BFBFBF"/>
              <w:left w:val="single" w:sz="4" w:space="0" w:color="BFBFBF"/>
              <w:bottom w:val="single" w:sz="4" w:space="0" w:color="BFBFBF"/>
              <w:right w:val="nil"/>
            </w:tcBorders>
            <w:shd w:val="clear" w:color="000000" w:fill="FFFFFF"/>
            <w:noWrap/>
            <w:vAlign w:val="center"/>
            <w:hideMark/>
          </w:tcPr>
          <w:p w:rsidR="00E35E8F" w:rsidRPr="00614B14" w:rsidRDefault="00E35E8F" w:rsidP="00E35E8F">
            <w:pPr>
              <w:spacing w:line="276" w:lineRule="auto"/>
              <w:rPr>
                <w:rFonts w:asciiTheme="minorHAnsi" w:hAnsiTheme="minorHAnsi"/>
                <w:color w:val="000000"/>
                <w:lang w:val="es-CO"/>
              </w:rPr>
            </w:pPr>
            <w:r w:rsidRPr="00614B14">
              <w:rPr>
                <w:rFonts w:asciiTheme="minorHAnsi" w:hAnsiTheme="minorHAnsi"/>
                <w:color w:val="000000"/>
                <w:lang w:val="es-CO"/>
              </w:rPr>
              <w:t> </w:t>
            </w:r>
          </w:p>
        </w:tc>
        <w:tc>
          <w:tcPr>
            <w:tcW w:w="6750" w:type="dxa"/>
            <w:tcBorders>
              <w:top w:val="single" w:sz="4" w:space="0" w:color="BFBFBF"/>
              <w:left w:val="nil"/>
              <w:bottom w:val="single" w:sz="4" w:space="0" w:color="BFBFBF"/>
              <w:right w:val="nil"/>
            </w:tcBorders>
            <w:shd w:val="clear" w:color="auto" w:fill="auto"/>
            <w:vAlign w:val="center"/>
            <w:hideMark/>
          </w:tcPr>
          <w:p w:rsidR="00E35E8F" w:rsidRPr="00614B14" w:rsidRDefault="00E35E8F" w:rsidP="00E35E8F">
            <w:pPr>
              <w:spacing w:line="276" w:lineRule="auto"/>
              <w:rPr>
                <w:rFonts w:asciiTheme="minorHAnsi" w:hAnsiTheme="minorHAnsi"/>
                <w:color w:val="000000"/>
                <w:lang w:val="es-CO"/>
              </w:rPr>
            </w:pPr>
            <w:r w:rsidRPr="00614B14">
              <w:rPr>
                <w:rFonts w:asciiTheme="minorHAnsi" w:hAnsiTheme="minorHAnsi"/>
                <w:color w:val="000000"/>
                <w:lang w:val="es-CO"/>
              </w:rPr>
              <w:t>Mejoras de calidad en Tiempo Después de la Escuela/Fuera de la escuela</w:t>
            </w:r>
          </w:p>
        </w:tc>
        <w:tc>
          <w:tcPr>
            <w:tcW w:w="171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E35E8F" w:rsidRPr="00614B14" w:rsidRDefault="00E35E8F" w:rsidP="00FD6EC8">
            <w:pPr>
              <w:spacing w:line="276" w:lineRule="auto"/>
              <w:jc w:val="right"/>
              <w:rPr>
                <w:rFonts w:asciiTheme="minorHAnsi" w:hAnsiTheme="minorHAnsi"/>
                <w:color w:val="000000"/>
                <w:lang w:val="es-CO"/>
              </w:rPr>
            </w:pPr>
            <w:r w:rsidRPr="00614B14">
              <w:rPr>
                <w:rFonts w:asciiTheme="minorHAnsi" w:hAnsiTheme="minorHAnsi"/>
                <w:color w:val="000000"/>
                <w:lang w:val="es-CO"/>
              </w:rPr>
              <w:t>20,000</w:t>
            </w:r>
          </w:p>
        </w:tc>
      </w:tr>
      <w:tr w:rsidR="00E35E8F" w:rsidRPr="00614B14" w:rsidTr="00E35E8F">
        <w:trPr>
          <w:trHeight w:val="324"/>
        </w:trPr>
        <w:tc>
          <w:tcPr>
            <w:tcW w:w="552" w:type="dxa"/>
            <w:tcBorders>
              <w:top w:val="single" w:sz="4" w:space="0" w:color="BFBFBF"/>
              <w:left w:val="single" w:sz="4" w:space="0" w:color="BFBFBF"/>
              <w:bottom w:val="single" w:sz="4" w:space="0" w:color="BFBFBF"/>
              <w:right w:val="nil"/>
            </w:tcBorders>
            <w:shd w:val="clear" w:color="000000" w:fill="FFFFFF"/>
            <w:noWrap/>
            <w:vAlign w:val="center"/>
            <w:hideMark/>
          </w:tcPr>
          <w:p w:rsidR="00E35E8F" w:rsidRPr="00614B14" w:rsidRDefault="00E35E8F" w:rsidP="00E35E8F">
            <w:pPr>
              <w:spacing w:line="276" w:lineRule="auto"/>
              <w:rPr>
                <w:rFonts w:asciiTheme="minorHAnsi" w:hAnsiTheme="minorHAnsi"/>
                <w:color w:val="000000"/>
                <w:lang w:val="es-CO"/>
              </w:rPr>
            </w:pPr>
            <w:r w:rsidRPr="00614B14">
              <w:rPr>
                <w:rFonts w:asciiTheme="minorHAnsi" w:hAnsiTheme="minorHAnsi"/>
                <w:color w:val="000000"/>
                <w:lang w:val="es-CO"/>
              </w:rPr>
              <w:t> </w:t>
            </w:r>
          </w:p>
        </w:tc>
        <w:tc>
          <w:tcPr>
            <w:tcW w:w="6750" w:type="dxa"/>
            <w:tcBorders>
              <w:top w:val="single" w:sz="4" w:space="0" w:color="BFBFBF"/>
              <w:left w:val="nil"/>
              <w:bottom w:val="single" w:sz="4" w:space="0" w:color="BFBFBF"/>
              <w:right w:val="nil"/>
            </w:tcBorders>
            <w:shd w:val="clear" w:color="auto" w:fill="auto"/>
            <w:vAlign w:val="center"/>
            <w:hideMark/>
          </w:tcPr>
          <w:p w:rsidR="00E35E8F" w:rsidRPr="00614B14" w:rsidRDefault="00E35E8F" w:rsidP="00E35E8F">
            <w:pPr>
              <w:spacing w:line="276" w:lineRule="auto"/>
              <w:rPr>
                <w:rFonts w:asciiTheme="minorHAnsi" w:hAnsiTheme="minorHAnsi"/>
                <w:color w:val="000000"/>
                <w:lang w:val="es-CO"/>
              </w:rPr>
            </w:pPr>
            <w:r w:rsidRPr="00614B14">
              <w:rPr>
                <w:rFonts w:asciiTheme="minorHAnsi" w:hAnsiTheme="minorHAnsi"/>
                <w:color w:val="000000"/>
                <w:lang w:val="es-CO"/>
              </w:rPr>
              <w:t>Vías de Carrera Adulta</w:t>
            </w:r>
          </w:p>
        </w:tc>
        <w:tc>
          <w:tcPr>
            <w:tcW w:w="171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E35E8F" w:rsidRPr="00614B14" w:rsidRDefault="00E35E8F" w:rsidP="00FD6EC8">
            <w:pPr>
              <w:spacing w:line="276" w:lineRule="auto"/>
              <w:jc w:val="right"/>
              <w:rPr>
                <w:rFonts w:asciiTheme="minorHAnsi" w:hAnsiTheme="minorHAnsi"/>
                <w:color w:val="000000"/>
                <w:lang w:val="es-CO"/>
              </w:rPr>
            </w:pPr>
            <w:r w:rsidRPr="00614B14">
              <w:rPr>
                <w:rFonts w:asciiTheme="minorHAnsi" w:hAnsiTheme="minorHAnsi"/>
                <w:color w:val="000000"/>
                <w:lang w:val="es-CO"/>
              </w:rPr>
              <w:t>53,740</w:t>
            </w:r>
          </w:p>
        </w:tc>
      </w:tr>
      <w:tr w:rsidR="00E35E8F" w:rsidRPr="00614B14" w:rsidTr="00E35E8F">
        <w:trPr>
          <w:trHeight w:val="324"/>
        </w:trPr>
        <w:tc>
          <w:tcPr>
            <w:tcW w:w="552" w:type="dxa"/>
            <w:tcBorders>
              <w:top w:val="single" w:sz="4" w:space="0" w:color="BFBFBF"/>
              <w:left w:val="single" w:sz="4" w:space="0" w:color="BFBFBF"/>
              <w:bottom w:val="single" w:sz="4" w:space="0" w:color="BFBFBF"/>
              <w:right w:val="nil"/>
            </w:tcBorders>
            <w:shd w:val="clear" w:color="000000" w:fill="FFFFFF"/>
            <w:noWrap/>
            <w:vAlign w:val="center"/>
            <w:hideMark/>
          </w:tcPr>
          <w:p w:rsidR="00E35E8F" w:rsidRPr="00614B14" w:rsidRDefault="00E35E8F" w:rsidP="00E35E8F">
            <w:pPr>
              <w:spacing w:line="276" w:lineRule="auto"/>
              <w:rPr>
                <w:rFonts w:asciiTheme="minorHAnsi" w:hAnsiTheme="minorHAnsi"/>
                <w:color w:val="000000"/>
                <w:lang w:val="es-CO"/>
              </w:rPr>
            </w:pPr>
            <w:r w:rsidRPr="00614B14">
              <w:rPr>
                <w:rFonts w:asciiTheme="minorHAnsi" w:hAnsiTheme="minorHAnsi"/>
                <w:color w:val="000000"/>
                <w:lang w:val="es-CO"/>
              </w:rPr>
              <w:t> </w:t>
            </w:r>
          </w:p>
        </w:tc>
        <w:tc>
          <w:tcPr>
            <w:tcW w:w="6750" w:type="dxa"/>
            <w:tcBorders>
              <w:top w:val="single" w:sz="4" w:space="0" w:color="BFBFBF"/>
              <w:left w:val="nil"/>
              <w:bottom w:val="single" w:sz="4" w:space="0" w:color="BFBFBF"/>
              <w:right w:val="nil"/>
            </w:tcBorders>
            <w:shd w:val="clear" w:color="auto" w:fill="auto"/>
            <w:vAlign w:val="center"/>
            <w:hideMark/>
          </w:tcPr>
          <w:p w:rsidR="00E35E8F" w:rsidRPr="00614B14" w:rsidRDefault="00E35E8F" w:rsidP="00E35E8F">
            <w:pPr>
              <w:spacing w:line="276" w:lineRule="auto"/>
              <w:rPr>
                <w:rFonts w:asciiTheme="minorHAnsi" w:hAnsiTheme="minorHAnsi"/>
                <w:color w:val="000000"/>
                <w:lang w:val="es-CO"/>
              </w:rPr>
            </w:pPr>
            <w:r w:rsidRPr="00614B14">
              <w:rPr>
                <w:rFonts w:asciiTheme="minorHAnsi" w:hAnsiTheme="minorHAnsi"/>
                <w:color w:val="000000"/>
                <w:lang w:val="es-CO"/>
              </w:rPr>
              <w:t>Servicios de Apoyo Académico</w:t>
            </w:r>
          </w:p>
        </w:tc>
        <w:tc>
          <w:tcPr>
            <w:tcW w:w="171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E35E8F" w:rsidRPr="00614B14" w:rsidRDefault="00E35E8F" w:rsidP="00FD6EC8">
            <w:pPr>
              <w:spacing w:line="276" w:lineRule="auto"/>
              <w:jc w:val="right"/>
              <w:rPr>
                <w:rFonts w:asciiTheme="minorHAnsi" w:hAnsiTheme="minorHAnsi"/>
                <w:color w:val="000000"/>
                <w:lang w:val="es-CO"/>
              </w:rPr>
            </w:pPr>
            <w:r w:rsidRPr="00614B14">
              <w:rPr>
                <w:rFonts w:asciiTheme="minorHAnsi" w:hAnsiTheme="minorHAnsi"/>
                <w:color w:val="000000"/>
                <w:lang w:val="es-CO"/>
              </w:rPr>
              <w:t>46,300</w:t>
            </w:r>
          </w:p>
        </w:tc>
      </w:tr>
      <w:tr w:rsidR="00E35E8F" w:rsidRPr="00614B14" w:rsidTr="00E35E8F">
        <w:trPr>
          <w:trHeight w:val="324"/>
        </w:trPr>
        <w:tc>
          <w:tcPr>
            <w:tcW w:w="552" w:type="dxa"/>
            <w:tcBorders>
              <w:top w:val="single" w:sz="4" w:space="0" w:color="BFBFBF"/>
              <w:left w:val="single" w:sz="4" w:space="0" w:color="BFBFBF"/>
              <w:bottom w:val="single" w:sz="4" w:space="0" w:color="BFBFBF"/>
              <w:right w:val="nil"/>
            </w:tcBorders>
            <w:shd w:val="clear" w:color="000000" w:fill="FFFFFF"/>
            <w:noWrap/>
            <w:vAlign w:val="center"/>
            <w:hideMark/>
          </w:tcPr>
          <w:p w:rsidR="00E35E8F" w:rsidRPr="00614B14" w:rsidRDefault="00E35E8F" w:rsidP="00E35E8F">
            <w:pPr>
              <w:spacing w:line="276" w:lineRule="auto"/>
              <w:rPr>
                <w:rFonts w:asciiTheme="minorHAnsi" w:hAnsiTheme="minorHAnsi"/>
                <w:color w:val="000000"/>
                <w:lang w:val="es-CO"/>
              </w:rPr>
            </w:pPr>
            <w:r w:rsidRPr="00614B14">
              <w:rPr>
                <w:rFonts w:asciiTheme="minorHAnsi" w:hAnsiTheme="minorHAnsi"/>
                <w:color w:val="000000"/>
                <w:lang w:val="es-CO"/>
              </w:rPr>
              <w:t> </w:t>
            </w:r>
          </w:p>
        </w:tc>
        <w:tc>
          <w:tcPr>
            <w:tcW w:w="6750" w:type="dxa"/>
            <w:tcBorders>
              <w:top w:val="single" w:sz="4" w:space="0" w:color="BFBFBF"/>
              <w:left w:val="nil"/>
              <w:bottom w:val="single" w:sz="4" w:space="0" w:color="BFBFBF"/>
              <w:right w:val="nil"/>
            </w:tcBorders>
            <w:shd w:val="clear" w:color="auto" w:fill="auto"/>
            <w:vAlign w:val="center"/>
            <w:hideMark/>
          </w:tcPr>
          <w:p w:rsidR="00E35E8F" w:rsidRPr="00614B14" w:rsidRDefault="00E35E8F" w:rsidP="00E35E8F">
            <w:pPr>
              <w:spacing w:line="276" w:lineRule="auto"/>
              <w:rPr>
                <w:rFonts w:asciiTheme="minorHAnsi" w:hAnsiTheme="minorHAnsi"/>
                <w:color w:val="000000"/>
                <w:lang w:val="es-CO"/>
              </w:rPr>
            </w:pPr>
            <w:r w:rsidRPr="00614B14">
              <w:rPr>
                <w:rFonts w:asciiTheme="minorHAnsi" w:hAnsiTheme="minorHAnsi"/>
                <w:color w:val="000000"/>
                <w:lang w:val="es-CO"/>
              </w:rPr>
              <w:t>Kínder Jornada Completa de Calidad</w:t>
            </w:r>
          </w:p>
        </w:tc>
        <w:tc>
          <w:tcPr>
            <w:tcW w:w="171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E35E8F" w:rsidRPr="00614B14" w:rsidRDefault="00E35E8F" w:rsidP="00FD6EC8">
            <w:pPr>
              <w:spacing w:line="276" w:lineRule="auto"/>
              <w:jc w:val="right"/>
              <w:rPr>
                <w:rFonts w:asciiTheme="minorHAnsi" w:hAnsiTheme="minorHAnsi"/>
                <w:color w:val="000000"/>
                <w:lang w:val="es-CO"/>
              </w:rPr>
            </w:pPr>
            <w:r w:rsidRPr="00614B14">
              <w:rPr>
                <w:rFonts w:asciiTheme="minorHAnsi" w:hAnsiTheme="minorHAnsi"/>
                <w:color w:val="000000"/>
                <w:lang w:val="es-CO"/>
              </w:rPr>
              <w:t>172,050</w:t>
            </w:r>
          </w:p>
        </w:tc>
      </w:tr>
      <w:tr w:rsidR="00E35E8F" w:rsidRPr="00614B14" w:rsidTr="00E35E8F">
        <w:trPr>
          <w:trHeight w:val="324"/>
        </w:trPr>
        <w:tc>
          <w:tcPr>
            <w:tcW w:w="552" w:type="dxa"/>
            <w:tcBorders>
              <w:top w:val="single" w:sz="4" w:space="0" w:color="BFBFBF"/>
              <w:left w:val="single" w:sz="4" w:space="0" w:color="BFBFBF"/>
              <w:bottom w:val="single" w:sz="4" w:space="0" w:color="BFBFBF"/>
              <w:right w:val="nil"/>
            </w:tcBorders>
            <w:shd w:val="clear" w:color="000000" w:fill="FFFFFF"/>
            <w:noWrap/>
            <w:vAlign w:val="center"/>
            <w:hideMark/>
          </w:tcPr>
          <w:p w:rsidR="00E35E8F" w:rsidRPr="00614B14" w:rsidRDefault="00E35E8F" w:rsidP="00E35E8F">
            <w:pPr>
              <w:spacing w:line="276" w:lineRule="auto"/>
              <w:rPr>
                <w:rFonts w:asciiTheme="minorHAnsi" w:hAnsiTheme="minorHAnsi"/>
                <w:color w:val="000000"/>
                <w:lang w:val="es-CO"/>
              </w:rPr>
            </w:pPr>
            <w:r w:rsidRPr="00614B14">
              <w:rPr>
                <w:rFonts w:asciiTheme="minorHAnsi" w:hAnsiTheme="minorHAnsi"/>
                <w:color w:val="000000"/>
                <w:lang w:val="es-CO"/>
              </w:rPr>
              <w:t> </w:t>
            </w:r>
          </w:p>
        </w:tc>
        <w:tc>
          <w:tcPr>
            <w:tcW w:w="6750" w:type="dxa"/>
            <w:tcBorders>
              <w:top w:val="single" w:sz="4" w:space="0" w:color="BFBFBF"/>
              <w:left w:val="nil"/>
              <w:bottom w:val="single" w:sz="4" w:space="0" w:color="BFBFBF"/>
              <w:right w:val="nil"/>
            </w:tcBorders>
            <w:shd w:val="clear" w:color="auto" w:fill="auto"/>
            <w:vAlign w:val="center"/>
            <w:hideMark/>
          </w:tcPr>
          <w:p w:rsidR="00E35E8F" w:rsidRPr="00614B14" w:rsidRDefault="00E35E8F" w:rsidP="00E35E8F">
            <w:pPr>
              <w:spacing w:line="276" w:lineRule="auto"/>
              <w:rPr>
                <w:rFonts w:asciiTheme="minorHAnsi" w:hAnsiTheme="minorHAnsi"/>
                <w:color w:val="000000"/>
                <w:lang w:val="es-CO"/>
              </w:rPr>
            </w:pPr>
            <w:r w:rsidRPr="00614B14">
              <w:rPr>
                <w:rFonts w:asciiTheme="minorHAnsi" w:hAnsiTheme="minorHAnsi"/>
                <w:color w:val="000000"/>
                <w:lang w:val="es-CO"/>
              </w:rPr>
              <w:t xml:space="preserve">Apoyo a la Reestructuración Morgan School </w:t>
            </w:r>
          </w:p>
        </w:tc>
        <w:tc>
          <w:tcPr>
            <w:tcW w:w="171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E35E8F" w:rsidRPr="00614B14" w:rsidRDefault="00E35E8F" w:rsidP="00FD6EC8">
            <w:pPr>
              <w:spacing w:line="276" w:lineRule="auto"/>
              <w:jc w:val="right"/>
              <w:rPr>
                <w:rFonts w:asciiTheme="minorHAnsi" w:hAnsiTheme="minorHAnsi"/>
                <w:color w:val="000000"/>
                <w:lang w:val="es-CO"/>
              </w:rPr>
            </w:pPr>
            <w:r w:rsidRPr="00614B14">
              <w:rPr>
                <w:rFonts w:asciiTheme="minorHAnsi" w:hAnsiTheme="minorHAnsi"/>
                <w:color w:val="000000"/>
                <w:lang w:val="es-CO"/>
              </w:rPr>
              <w:t>410,000</w:t>
            </w:r>
          </w:p>
        </w:tc>
      </w:tr>
      <w:tr w:rsidR="00E35E8F" w:rsidRPr="00614B14" w:rsidTr="00E35E8F">
        <w:trPr>
          <w:trHeight w:val="420"/>
        </w:trPr>
        <w:tc>
          <w:tcPr>
            <w:tcW w:w="552" w:type="dxa"/>
            <w:tcBorders>
              <w:top w:val="single" w:sz="4" w:space="0" w:color="BFBFBF"/>
              <w:left w:val="single" w:sz="4" w:space="0" w:color="BFBFBF"/>
              <w:bottom w:val="single" w:sz="4" w:space="0" w:color="BFBFBF"/>
              <w:right w:val="nil"/>
            </w:tcBorders>
            <w:shd w:val="clear" w:color="000000" w:fill="FFFFFF"/>
            <w:noWrap/>
            <w:vAlign w:val="center"/>
            <w:hideMark/>
          </w:tcPr>
          <w:p w:rsidR="00E35E8F" w:rsidRPr="00614B14" w:rsidRDefault="00E35E8F" w:rsidP="00E35E8F">
            <w:pPr>
              <w:spacing w:line="276" w:lineRule="auto"/>
              <w:rPr>
                <w:rFonts w:asciiTheme="minorHAnsi" w:hAnsiTheme="minorHAnsi"/>
                <w:color w:val="000000"/>
                <w:lang w:val="es-CO"/>
              </w:rPr>
            </w:pPr>
            <w:r w:rsidRPr="00614B14">
              <w:rPr>
                <w:rFonts w:asciiTheme="minorHAnsi" w:hAnsiTheme="minorHAnsi"/>
                <w:color w:val="000000"/>
                <w:lang w:val="es-CO"/>
              </w:rPr>
              <w:t> </w:t>
            </w:r>
          </w:p>
        </w:tc>
        <w:tc>
          <w:tcPr>
            <w:tcW w:w="6750" w:type="dxa"/>
            <w:tcBorders>
              <w:top w:val="single" w:sz="4" w:space="0" w:color="BFBFBF"/>
              <w:left w:val="nil"/>
              <w:bottom w:val="single" w:sz="4" w:space="0" w:color="BFBFBF"/>
              <w:right w:val="nil"/>
            </w:tcBorders>
            <w:shd w:val="clear" w:color="auto" w:fill="auto"/>
            <w:vAlign w:val="center"/>
            <w:hideMark/>
          </w:tcPr>
          <w:p w:rsidR="00E35E8F" w:rsidRPr="00614B14" w:rsidRDefault="00E35E8F" w:rsidP="00E35E8F">
            <w:pPr>
              <w:spacing w:line="276" w:lineRule="auto"/>
              <w:rPr>
                <w:rFonts w:asciiTheme="minorHAnsi" w:hAnsiTheme="minorHAnsi"/>
                <w:b/>
                <w:bCs/>
                <w:color w:val="000000"/>
                <w:lang w:val="es-CO"/>
              </w:rPr>
            </w:pPr>
            <w:r w:rsidRPr="00614B14">
              <w:rPr>
                <w:rFonts w:asciiTheme="minorHAnsi" w:hAnsiTheme="minorHAnsi"/>
                <w:b/>
                <w:bCs/>
                <w:color w:val="000000"/>
                <w:lang w:val="es-CO"/>
              </w:rPr>
              <w:t>Subtotal Estado</w:t>
            </w:r>
          </w:p>
        </w:tc>
        <w:tc>
          <w:tcPr>
            <w:tcW w:w="171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E35E8F" w:rsidRPr="00614B14" w:rsidRDefault="00E35E8F" w:rsidP="00FD6EC8">
            <w:pPr>
              <w:spacing w:line="276" w:lineRule="auto"/>
              <w:jc w:val="right"/>
              <w:rPr>
                <w:rFonts w:asciiTheme="minorHAnsi" w:hAnsiTheme="minorHAnsi"/>
                <w:b/>
                <w:bCs/>
                <w:color w:val="000000"/>
                <w:lang w:val="es-CO"/>
              </w:rPr>
            </w:pPr>
            <w:r w:rsidRPr="00614B14">
              <w:rPr>
                <w:rFonts w:asciiTheme="minorHAnsi" w:hAnsiTheme="minorHAnsi"/>
                <w:b/>
                <w:bCs/>
                <w:color w:val="000000"/>
                <w:lang w:val="es-CO"/>
              </w:rPr>
              <w:t>1,400,593</w:t>
            </w:r>
          </w:p>
        </w:tc>
      </w:tr>
      <w:tr w:rsidR="00E35E8F" w:rsidRPr="00614B14" w:rsidTr="00E35E8F">
        <w:trPr>
          <w:trHeight w:val="324"/>
        </w:trPr>
        <w:tc>
          <w:tcPr>
            <w:tcW w:w="7302" w:type="dxa"/>
            <w:gridSpan w:val="2"/>
            <w:tcBorders>
              <w:top w:val="single" w:sz="4" w:space="0" w:color="BFBFBF"/>
              <w:left w:val="single" w:sz="4" w:space="0" w:color="BFBFBF"/>
              <w:bottom w:val="single" w:sz="4" w:space="0" w:color="BFBFBF"/>
              <w:right w:val="nil"/>
            </w:tcBorders>
            <w:shd w:val="clear" w:color="000000" w:fill="FFFFFF"/>
            <w:noWrap/>
            <w:vAlign w:val="center"/>
            <w:hideMark/>
          </w:tcPr>
          <w:p w:rsidR="00E35E8F" w:rsidRPr="00614B14" w:rsidRDefault="00E35E8F" w:rsidP="00E35E8F">
            <w:pPr>
              <w:spacing w:line="276" w:lineRule="auto"/>
              <w:rPr>
                <w:rFonts w:asciiTheme="minorHAnsi" w:hAnsiTheme="minorHAnsi"/>
                <w:lang w:val="es-CO"/>
              </w:rPr>
            </w:pPr>
            <w:r w:rsidRPr="00614B14">
              <w:rPr>
                <w:rFonts w:asciiTheme="minorHAnsi" w:hAnsiTheme="minorHAnsi"/>
                <w:b/>
                <w:bCs/>
                <w:lang w:val="es-CO"/>
              </w:rPr>
              <w:t>Subvenciones Privadas</w:t>
            </w:r>
            <w:r w:rsidRPr="00614B14">
              <w:rPr>
                <w:rFonts w:asciiTheme="minorHAnsi" w:hAnsiTheme="minorHAnsi"/>
                <w:lang w:val="es-CO"/>
              </w:rPr>
              <w:t> </w:t>
            </w:r>
          </w:p>
        </w:tc>
        <w:tc>
          <w:tcPr>
            <w:tcW w:w="171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E35E8F" w:rsidRPr="00614B14" w:rsidRDefault="00E35E8F" w:rsidP="00E35E8F">
            <w:pPr>
              <w:spacing w:line="276" w:lineRule="auto"/>
              <w:rPr>
                <w:rFonts w:asciiTheme="minorHAnsi" w:hAnsiTheme="minorHAnsi"/>
                <w:lang w:val="es-CO"/>
              </w:rPr>
            </w:pPr>
            <w:r w:rsidRPr="00614B14">
              <w:rPr>
                <w:rFonts w:asciiTheme="minorHAnsi" w:hAnsiTheme="minorHAnsi"/>
                <w:lang w:val="es-CO"/>
              </w:rPr>
              <w:t> </w:t>
            </w:r>
          </w:p>
        </w:tc>
      </w:tr>
      <w:tr w:rsidR="00E35E8F" w:rsidRPr="00614B14" w:rsidTr="00E35E8F">
        <w:trPr>
          <w:trHeight w:val="324"/>
        </w:trPr>
        <w:tc>
          <w:tcPr>
            <w:tcW w:w="552" w:type="dxa"/>
            <w:tcBorders>
              <w:top w:val="single" w:sz="4" w:space="0" w:color="BFBFBF"/>
              <w:left w:val="single" w:sz="4" w:space="0" w:color="BFBFBF"/>
              <w:bottom w:val="single" w:sz="4" w:space="0" w:color="BFBFBF"/>
              <w:right w:val="nil"/>
            </w:tcBorders>
            <w:shd w:val="clear" w:color="000000" w:fill="FFFFFF"/>
            <w:noWrap/>
            <w:vAlign w:val="center"/>
            <w:hideMark/>
          </w:tcPr>
          <w:p w:rsidR="00E35E8F" w:rsidRPr="00614B14" w:rsidRDefault="00E35E8F" w:rsidP="00E35E8F">
            <w:pPr>
              <w:spacing w:line="276" w:lineRule="auto"/>
              <w:rPr>
                <w:rFonts w:asciiTheme="minorHAnsi" w:hAnsiTheme="minorHAnsi"/>
                <w:color w:val="000000"/>
                <w:lang w:val="es-CO"/>
              </w:rPr>
            </w:pPr>
            <w:r w:rsidRPr="00614B14">
              <w:rPr>
                <w:rFonts w:asciiTheme="minorHAnsi" w:hAnsiTheme="minorHAnsi"/>
                <w:color w:val="000000"/>
                <w:lang w:val="es-CO"/>
              </w:rPr>
              <w:lastRenderedPageBreak/>
              <w:t> </w:t>
            </w:r>
          </w:p>
        </w:tc>
        <w:tc>
          <w:tcPr>
            <w:tcW w:w="6750" w:type="dxa"/>
            <w:tcBorders>
              <w:top w:val="single" w:sz="4" w:space="0" w:color="BFBFBF"/>
              <w:left w:val="nil"/>
              <w:bottom w:val="single" w:sz="4" w:space="0" w:color="BFBFBF"/>
              <w:right w:val="nil"/>
            </w:tcBorders>
            <w:shd w:val="clear" w:color="auto" w:fill="auto"/>
            <w:vAlign w:val="center"/>
            <w:hideMark/>
          </w:tcPr>
          <w:p w:rsidR="00E35E8F" w:rsidRPr="00614B14" w:rsidRDefault="00E35E8F" w:rsidP="00E35E8F">
            <w:pPr>
              <w:spacing w:line="276" w:lineRule="auto"/>
              <w:rPr>
                <w:rFonts w:asciiTheme="minorHAnsi" w:hAnsiTheme="minorHAnsi"/>
                <w:color w:val="000000"/>
                <w:lang w:val="es-CO"/>
              </w:rPr>
            </w:pPr>
            <w:r w:rsidRPr="00614B14">
              <w:rPr>
                <w:rFonts w:asciiTheme="minorHAnsi" w:hAnsiTheme="minorHAnsi"/>
                <w:color w:val="000000"/>
                <w:lang w:val="es-CO"/>
              </w:rPr>
              <w:t xml:space="preserve">Fondo para la Justicia Social Carlos Vega </w:t>
            </w:r>
          </w:p>
        </w:tc>
        <w:tc>
          <w:tcPr>
            <w:tcW w:w="171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E35E8F" w:rsidRPr="00614B14" w:rsidRDefault="00E35E8F" w:rsidP="00FD6EC8">
            <w:pPr>
              <w:spacing w:line="276" w:lineRule="auto"/>
              <w:jc w:val="right"/>
              <w:rPr>
                <w:rFonts w:asciiTheme="minorHAnsi" w:hAnsiTheme="minorHAnsi"/>
                <w:color w:val="000000"/>
                <w:lang w:val="es-CO"/>
              </w:rPr>
            </w:pPr>
            <w:r w:rsidRPr="00614B14">
              <w:rPr>
                <w:rFonts w:asciiTheme="minorHAnsi" w:hAnsiTheme="minorHAnsi"/>
                <w:color w:val="000000"/>
                <w:lang w:val="es-CO"/>
              </w:rPr>
              <w:t>500</w:t>
            </w:r>
          </w:p>
        </w:tc>
      </w:tr>
      <w:tr w:rsidR="00E35E8F" w:rsidRPr="00614B14" w:rsidTr="00E35E8F">
        <w:trPr>
          <w:trHeight w:val="324"/>
        </w:trPr>
        <w:tc>
          <w:tcPr>
            <w:tcW w:w="552" w:type="dxa"/>
            <w:tcBorders>
              <w:top w:val="single" w:sz="4" w:space="0" w:color="BFBFBF"/>
              <w:left w:val="single" w:sz="4" w:space="0" w:color="BFBFBF"/>
              <w:bottom w:val="single" w:sz="4" w:space="0" w:color="BFBFBF"/>
              <w:right w:val="nil"/>
            </w:tcBorders>
            <w:shd w:val="clear" w:color="000000" w:fill="FFFFFF"/>
            <w:noWrap/>
            <w:vAlign w:val="center"/>
            <w:hideMark/>
          </w:tcPr>
          <w:p w:rsidR="00E35E8F" w:rsidRPr="00614B14" w:rsidRDefault="00E35E8F" w:rsidP="00E35E8F">
            <w:pPr>
              <w:spacing w:line="276" w:lineRule="auto"/>
              <w:rPr>
                <w:rFonts w:asciiTheme="minorHAnsi" w:hAnsiTheme="minorHAnsi"/>
                <w:color w:val="000000"/>
                <w:lang w:val="es-CO"/>
              </w:rPr>
            </w:pPr>
            <w:r w:rsidRPr="00614B14">
              <w:rPr>
                <w:rFonts w:asciiTheme="minorHAnsi" w:hAnsiTheme="minorHAnsi"/>
                <w:color w:val="000000"/>
                <w:lang w:val="es-CO"/>
              </w:rPr>
              <w:t> </w:t>
            </w:r>
          </w:p>
        </w:tc>
        <w:tc>
          <w:tcPr>
            <w:tcW w:w="6750" w:type="dxa"/>
            <w:tcBorders>
              <w:top w:val="single" w:sz="4" w:space="0" w:color="BFBFBF"/>
              <w:left w:val="nil"/>
              <w:bottom w:val="single" w:sz="4" w:space="0" w:color="BFBFBF"/>
              <w:right w:val="nil"/>
            </w:tcBorders>
            <w:shd w:val="clear" w:color="auto" w:fill="auto"/>
            <w:vAlign w:val="center"/>
            <w:hideMark/>
          </w:tcPr>
          <w:p w:rsidR="00E35E8F" w:rsidRPr="00614B14" w:rsidRDefault="00E35E8F" w:rsidP="00E35E8F">
            <w:pPr>
              <w:spacing w:line="276" w:lineRule="auto"/>
              <w:rPr>
                <w:rFonts w:asciiTheme="minorHAnsi" w:hAnsiTheme="minorHAnsi"/>
                <w:color w:val="000000"/>
                <w:lang w:val="es-CO"/>
              </w:rPr>
            </w:pPr>
            <w:r w:rsidRPr="00614B14">
              <w:rPr>
                <w:rFonts w:asciiTheme="minorHAnsi" w:hAnsiTheme="minorHAnsi"/>
                <w:color w:val="000000"/>
                <w:lang w:val="es-CO"/>
              </w:rPr>
              <w:t xml:space="preserve">Subvención de Innovación Linda Schulman </w:t>
            </w:r>
          </w:p>
        </w:tc>
        <w:tc>
          <w:tcPr>
            <w:tcW w:w="171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E35E8F" w:rsidRPr="00614B14" w:rsidRDefault="00E35E8F" w:rsidP="00FD6EC8">
            <w:pPr>
              <w:spacing w:line="276" w:lineRule="auto"/>
              <w:jc w:val="right"/>
              <w:rPr>
                <w:rFonts w:asciiTheme="minorHAnsi" w:hAnsiTheme="minorHAnsi"/>
                <w:color w:val="000000"/>
                <w:lang w:val="es-CO"/>
              </w:rPr>
            </w:pPr>
            <w:r w:rsidRPr="00614B14">
              <w:rPr>
                <w:rFonts w:asciiTheme="minorHAnsi" w:hAnsiTheme="minorHAnsi"/>
                <w:color w:val="000000"/>
                <w:lang w:val="es-CO"/>
              </w:rPr>
              <w:t>1,000</w:t>
            </w:r>
          </w:p>
        </w:tc>
      </w:tr>
      <w:tr w:rsidR="00E35E8F" w:rsidRPr="00614B14" w:rsidTr="00E35E8F">
        <w:trPr>
          <w:trHeight w:val="420"/>
        </w:trPr>
        <w:tc>
          <w:tcPr>
            <w:tcW w:w="552" w:type="dxa"/>
            <w:tcBorders>
              <w:top w:val="single" w:sz="4" w:space="0" w:color="BFBFBF"/>
              <w:left w:val="single" w:sz="4" w:space="0" w:color="BFBFBF"/>
              <w:bottom w:val="single" w:sz="4" w:space="0" w:color="BFBFBF"/>
              <w:right w:val="nil"/>
            </w:tcBorders>
            <w:shd w:val="clear" w:color="000000" w:fill="FFFFFF"/>
            <w:noWrap/>
            <w:vAlign w:val="center"/>
            <w:hideMark/>
          </w:tcPr>
          <w:p w:rsidR="00E35E8F" w:rsidRPr="00614B14" w:rsidRDefault="00E35E8F" w:rsidP="00E35E8F">
            <w:pPr>
              <w:spacing w:line="276" w:lineRule="auto"/>
              <w:rPr>
                <w:rFonts w:asciiTheme="minorHAnsi" w:hAnsiTheme="minorHAnsi"/>
                <w:color w:val="000000"/>
                <w:lang w:val="es-CO"/>
              </w:rPr>
            </w:pPr>
            <w:r w:rsidRPr="00614B14">
              <w:rPr>
                <w:rFonts w:asciiTheme="minorHAnsi" w:hAnsiTheme="minorHAnsi"/>
                <w:color w:val="000000"/>
                <w:lang w:val="es-CO"/>
              </w:rPr>
              <w:t> </w:t>
            </w:r>
          </w:p>
        </w:tc>
        <w:tc>
          <w:tcPr>
            <w:tcW w:w="6750" w:type="dxa"/>
            <w:tcBorders>
              <w:top w:val="single" w:sz="4" w:space="0" w:color="BFBFBF"/>
              <w:left w:val="nil"/>
              <w:bottom w:val="single" w:sz="4" w:space="0" w:color="BFBFBF"/>
              <w:right w:val="nil"/>
            </w:tcBorders>
            <w:shd w:val="clear" w:color="auto" w:fill="auto"/>
            <w:vAlign w:val="center"/>
            <w:hideMark/>
          </w:tcPr>
          <w:p w:rsidR="00E35E8F" w:rsidRPr="00614B14" w:rsidRDefault="00E35E8F" w:rsidP="00E35E8F">
            <w:pPr>
              <w:spacing w:line="276" w:lineRule="auto"/>
              <w:rPr>
                <w:rFonts w:asciiTheme="minorHAnsi" w:hAnsiTheme="minorHAnsi"/>
                <w:b/>
                <w:bCs/>
                <w:color w:val="000000"/>
                <w:lang w:val="es-CO"/>
              </w:rPr>
            </w:pPr>
            <w:r w:rsidRPr="00614B14">
              <w:rPr>
                <w:rFonts w:asciiTheme="minorHAnsi" w:hAnsiTheme="minorHAnsi"/>
                <w:b/>
                <w:bCs/>
                <w:color w:val="000000"/>
                <w:lang w:val="es-CO"/>
              </w:rPr>
              <w:t>Subtotal Privado</w:t>
            </w:r>
          </w:p>
        </w:tc>
        <w:tc>
          <w:tcPr>
            <w:tcW w:w="171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E35E8F" w:rsidRPr="00614B14" w:rsidRDefault="00E35E8F" w:rsidP="00FD6EC8">
            <w:pPr>
              <w:spacing w:line="276" w:lineRule="auto"/>
              <w:jc w:val="right"/>
              <w:rPr>
                <w:rFonts w:asciiTheme="minorHAnsi" w:hAnsiTheme="minorHAnsi"/>
                <w:b/>
                <w:bCs/>
                <w:color w:val="000000"/>
                <w:lang w:val="es-CO"/>
              </w:rPr>
            </w:pPr>
            <w:r w:rsidRPr="00614B14">
              <w:rPr>
                <w:rFonts w:asciiTheme="minorHAnsi" w:hAnsiTheme="minorHAnsi"/>
                <w:b/>
                <w:bCs/>
                <w:color w:val="000000"/>
                <w:lang w:val="es-CO"/>
              </w:rPr>
              <w:t>1,500</w:t>
            </w:r>
          </w:p>
        </w:tc>
      </w:tr>
      <w:tr w:rsidR="00E35E8F" w:rsidRPr="00614B14" w:rsidTr="00E35E8F">
        <w:trPr>
          <w:trHeight w:val="420"/>
        </w:trPr>
        <w:tc>
          <w:tcPr>
            <w:tcW w:w="7302" w:type="dxa"/>
            <w:gridSpan w:val="2"/>
            <w:tcBorders>
              <w:top w:val="single" w:sz="4" w:space="0" w:color="BFBFBF"/>
              <w:left w:val="single" w:sz="4" w:space="0" w:color="A6A6A6" w:themeColor="background1" w:themeShade="A6"/>
              <w:bottom w:val="single" w:sz="4" w:space="0" w:color="BFBFBF"/>
              <w:right w:val="single" w:sz="4" w:space="0" w:color="A6A6A6" w:themeColor="background1" w:themeShade="A6"/>
            </w:tcBorders>
            <w:shd w:val="clear" w:color="000000" w:fill="FFFFFF"/>
            <w:noWrap/>
            <w:vAlign w:val="center"/>
            <w:hideMark/>
          </w:tcPr>
          <w:p w:rsidR="00E35E8F" w:rsidRPr="00614B14" w:rsidRDefault="00E35E8F" w:rsidP="00E35E8F">
            <w:pPr>
              <w:spacing w:line="276" w:lineRule="auto"/>
              <w:rPr>
                <w:rFonts w:asciiTheme="minorHAnsi" w:hAnsiTheme="minorHAnsi"/>
                <w:b/>
                <w:bCs/>
                <w:lang w:val="es-CO"/>
              </w:rPr>
            </w:pPr>
            <w:r w:rsidRPr="00614B14">
              <w:rPr>
                <w:rFonts w:asciiTheme="minorHAnsi" w:hAnsiTheme="minorHAnsi"/>
                <w:b/>
                <w:bCs/>
                <w:lang w:val="es-CO"/>
              </w:rPr>
              <w:t>TOTAL DE SUBVENCIONES*</w:t>
            </w:r>
          </w:p>
        </w:tc>
        <w:tc>
          <w:tcPr>
            <w:tcW w:w="1710" w:type="dxa"/>
            <w:tcBorders>
              <w:top w:val="single" w:sz="4" w:space="0" w:color="BFBFBF"/>
              <w:left w:val="single" w:sz="4" w:space="0" w:color="A6A6A6" w:themeColor="background1" w:themeShade="A6"/>
              <w:bottom w:val="single" w:sz="4" w:space="0" w:color="BFBFBF"/>
              <w:right w:val="single" w:sz="4" w:space="0" w:color="BFBFBF"/>
            </w:tcBorders>
            <w:shd w:val="clear" w:color="000000" w:fill="FFFFFF"/>
            <w:vAlign w:val="center"/>
            <w:hideMark/>
          </w:tcPr>
          <w:p w:rsidR="00E35E8F" w:rsidRPr="00614B14" w:rsidRDefault="00E35E8F" w:rsidP="00FD6EC8">
            <w:pPr>
              <w:spacing w:line="276" w:lineRule="auto"/>
              <w:jc w:val="right"/>
              <w:rPr>
                <w:rFonts w:asciiTheme="minorHAnsi" w:hAnsiTheme="minorHAnsi"/>
                <w:b/>
                <w:bCs/>
                <w:lang w:val="es-CO"/>
              </w:rPr>
            </w:pPr>
            <w:r w:rsidRPr="00614B14">
              <w:rPr>
                <w:rFonts w:asciiTheme="minorHAnsi" w:hAnsiTheme="minorHAnsi"/>
                <w:b/>
                <w:bCs/>
                <w:lang w:val="es-CO"/>
              </w:rPr>
              <w:t>11,928,241</w:t>
            </w:r>
          </w:p>
        </w:tc>
      </w:tr>
      <w:tr w:rsidR="00E35E8F" w:rsidRPr="00614B14" w:rsidTr="00E35E8F">
        <w:trPr>
          <w:trHeight w:val="863"/>
        </w:trPr>
        <w:tc>
          <w:tcPr>
            <w:tcW w:w="9012" w:type="dxa"/>
            <w:gridSpan w:val="3"/>
            <w:tcBorders>
              <w:top w:val="single" w:sz="4" w:space="0" w:color="BFBFBF"/>
            </w:tcBorders>
            <w:shd w:val="clear" w:color="000000" w:fill="FFFFFF"/>
            <w:noWrap/>
            <w:vAlign w:val="bottom"/>
            <w:hideMark/>
          </w:tcPr>
          <w:p w:rsidR="00FD6EC8" w:rsidRDefault="00FD6EC8" w:rsidP="00E35E8F">
            <w:pPr>
              <w:spacing w:line="276" w:lineRule="auto"/>
              <w:rPr>
                <w:rFonts w:asciiTheme="minorHAnsi" w:hAnsiTheme="minorHAnsi"/>
                <w:i/>
                <w:iCs/>
                <w:sz w:val="20"/>
                <w:szCs w:val="20"/>
                <w:lang w:val="es-CO"/>
              </w:rPr>
            </w:pPr>
          </w:p>
          <w:p w:rsidR="00E35E8F" w:rsidRPr="00FD6EC8" w:rsidRDefault="00E35E8F" w:rsidP="00E35E8F">
            <w:pPr>
              <w:spacing w:line="276" w:lineRule="auto"/>
              <w:rPr>
                <w:rFonts w:asciiTheme="minorHAnsi" w:hAnsiTheme="minorHAnsi"/>
                <w:i/>
                <w:iCs/>
                <w:sz w:val="20"/>
                <w:szCs w:val="20"/>
                <w:lang w:val="es-CO"/>
              </w:rPr>
            </w:pPr>
            <w:r w:rsidRPr="00FD6EC8">
              <w:rPr>
                <w:rFonts w:asciiTheme="minorHAnsi" w:hAnsiTheme="minorHAnsi"/>
                <w:i/>
                <w:iCs/>
                <w:sz w:val="20"/>
                <w:szCs w:val="20"/>
                <w:lang w:val="es-CO"/>
              </w:rPr>
              <w:t>* Se han adicionado o se adicionarán subvenciones adicionales. El Departamento de Educación Primaria y Secundaria otorgará fondos para subvenciones adicionales al distrito específicamente para apoyo a la reestructuración.</w:t>
            </w:r>
          </w:p>
        </w:tc>
      </w:tr>
      <w:tr w:rsidR="00E35E8F" w:rsidRPr="00614B14" w:rsidTr="00E35E8F">
        <w:trPr>
          <w:trHeight w:val="1215"/>
        </w:trPr>
        <w:tc>
          <w:tcPr>
            <w:tcW w:w="9012" w:type="dxa"/>
            <w:gridSpan w:val="3"/>
            <w:shd w:val="clear" w:color="000000" w:fill="FFFFFF"/>
            <w:vAlign w:val="bottom"/>
            <w:hideMark/>
          </w:tcPr>
          <w:p w:rsidR="00FD6EC8" w:rsidRPr="00FD6EC8" w:rsidRDefault="00FD6EC8" w:rsidP="00E35E8F">
            <w:pPr>
              <w:spacing w:line="276" w:lineRule="auto"/>
              <w:rPr>
                <w:rFonts w:asciiTheme="minorHAnsi" w:hAnsiTheme="minorHAnsi"/>
                <w:i/>
                <w:iCs/>
                <w:sz w:val="20"/>
                <w:szCs w:val="20"/>
                <w:lang w:val="es-CO"/>
              </w:rPr>
            </w:pPr>
          </w:p>
          <w:p w:rsidR="00E35E8F" w:rsidRPr="00FD6EC8" w:rsidRDefault="00E35E8F" w:rsidP="00E35E8F">
            <w:pPr>
              <w:spacing w:line="276" w:lineRule="auto"/>
              <w:rPr>
                <w:rFonts w:asciiTheme="minorHAnsi" w:hAnsiTheme="minorHAnsi"/>
                <w:i/>
                <w:iCs/>
                <w:sz w:val="20"/>
                <w:szCs w:val="20"/>
                <w:lang w:val="es-CO"/>
              </w:rPr>
            </w:pPr>
            <w:r w:rsidRPr="00FD6EC8">
              <w:rPr>
                <w:rFonts w:asciiTheme="minorHAnsi" w:hAnsiTheme="minorHAnsi"/>
                <w:i/>
                <w:iCs/>
                <w:sz w:val="20"/>
                <w:szCs w:val="20"/>
                <w:lang w:val="es-CO"/>
              </w:rPr>
              <w:t xml:space="preserve">Nota: Las Escuelas Públicas Holyoke también Reciben una Subvención de Expansión para Preescolar por $1,425,000 del Departamento de Educación y Atención Temprana; la mayor parte de la subvención pasa a través de los socios comunitarios que ofrecen clases de expansión de preescolar para los estudiantes que no están inscritos en las Escuelas Públicas de Holyoke. </w:t>
            </w:r>
            <w:r w:rsidRPr="00FD6EC8">
              <w:rPr>
                <w:rFonts w:asciiTheme="minorHAnsi" w:hAnsiTheme="minorHAnsi" w:cs="Arial"/>
                <w:color w:val="000000"/>
                <w:sz w:val="20"/>
                <w:szCs w:val="20"/>
                <w:lang w:val="es-CO"/>
              </w:rPr>
              <w:t> </w:t>
            </w:r>
          </w:p>
        </w:tc>
      </w:tr>
    </w:tbl>
    <w:p w:rsidR="00423308" w:rsidRPr="00614B14" w:rsidRDefault="00423308" w:rsidP="00614B14">
      <w:pPr>
        <w:spacing w:line="276" w:lineRule="auto"/>
        <w:rPr>
          <w:rFonts w:asciiTheme="minorHAnsi" w:hAnsiTheme="minorHAnsi"/>
          <w:lang w:val="es-CO"/>
        </w:rPr>
      </w:pPr>
    </w:p>
    <w:p w:rsidR="00423308" w:rsidRPr="00614B14" w:rsidRDefault="00423308" w:rsidP="00614B14">
      <w:pPr>
        <w:spacing w:after="200" w:line="276" w:lineRule="auto"/>
        <w:rPr>
          <w:rFonts w:asciiTheme="minorHAnsi" w:hAnsiTheme="minorHAnsi"/>
          <w:lang w:val="es-CO"/>
        </w:rPr>
      </w:pPr>
      <w:r w:rsidRPr="00614B14">
        <w:rPr>
          <w:rFonts w:asciiTheme="minorHAnsi" w:hAnsiTheme="minorHAnsi"/>
          <w:lang w:val="es-CO"/>
        </w:rPr>
        <w:br w:type="page"/>
      </w:r>
    </w:p>
    <w:p w:rsidR="00423308" w:rsidRPr="00614B14" w:rsidRDefault="00423308" w:rsidP="00C334F9">
      <w:pPr>
        <w:spacing w:line="276" w:lineRule="auto"/>
        <w:jc w:val="center"/>
        <w:rPr>
          <w:rFonts w:asciiTheme="minorHAnsi" w:eastAsiaTheme="minorHAnsi" w:hAnsiTheme="minorHAnsi" w:cstheme="minorBidi"/>
          <w:b/>
          <w:lang w:val="es-CO" w:eastAsia="en-US"/>
        </w:rPr>
      </w:pPr>
      <w:r w:rsidRPr="00614B14">
        <w:rPr>
          <w:rFonts w:asciiTheme="minorHAnsi" w:eastAsiaTheme="minorHAnsi" w:hAnsiTheme="minorHAnsi" w:cstheme="minorBidi"/>
          <w:b/>
          <w:lang w:val="es-CO" w:eastAsia="en-US"/>
        </w:rPr>
        <w:lastRenderedPageBreak/>
        <w:t>Apéndice D</w:t>
      </w:r>
      <w:r w:rsidR="004A3B3D" w:rsidRPr="00614B14">
        <w:rPr>
          <w:rFonts w:asciiTheme="minorHAnsi" w:eastAsiaTheme="minorHAnsi" w:hAnsiTheme="minorHAnsi" w:cstheme="minorBidi"/>
          <w:b/>
          <w:lang w:val="es-CO" w:eastAsia="en-US"/>
        </w:rPr>
        <w:t xml:space="preserve">: </w:t>
      </w:r>
      <w:r w:rsidRPr="00614B14">
        <w:rPr>
          <w:rFonts w:asciiTheme="minorHAnsi" w:eastAsiaTheme="minorHAnsi" w:hAnsiTheme="minorHAnsi" w:cstheme="minorBidi"/>
          <w:b/>
          <w:lang w:val="es-CO" w:eastAsia="en-US"/>
        </w:rPr>
        <w:t xml:space="preserve">Grupo Local de </w:t>
      </w:r>
      <w:r w:rsidR="00EF3EEF">
        <w:rPr>
          <w:rFonts w:asciiTheme="minorHAnsi" w:eastAsiaTheme="minorHAnsi" w:hAnsiTheme="minorHAnsi" w:cstheme="minorBidi"/>
          <w:b/>
          <w:lang w:val="es-CO" w:eastAsia="en-US"/>
        </w:rPr>
        <w:t>Participantes</w:t>
      </w:r>
      <w:r w:rsidRPr="00614B14">
        <w:rPr>
          <w:rFonts w:asciiTheme="minorHAnsi" w:eastAsiaTheme="minorHAnsi" w:hAnsiTheme="minorHAnsi" w:cstheme="minorBidi"/>
          <w:b/>
          <w:lang w:val="es-CO" w:eastAsia="en-US"/>
        </w:rPr>
        <w:t xml:space="preserve"> de las Escuelas Públicas de Holyoke Distrito Nivel 5</w:t>
      </w:r>
      <w:r w:rsidR="004A3B3D" w:rsidRPr="00614B14">
        <w:rPr>
          <w:rFonts w:asciiTheme="minorHAnsi" w:eastAsiaTheme="minorHAnsi" w:hAnsiTheme="minorHAnsi" w:cstheme="minorBidi"/>
          <w:b/>
          <w:lang w:val="es-CO" w:eastAsia="en-US"/>
        </w:rPr>
        <w:t xml:space="preserve"> </w:t>
      </w:r>
      <w:r w:rsidRPr="00614B14">
        <w:rPr>
          <w:rFonts w:asciiTheme="minorHAnsi" w:eastAsiaTheme="minorHAnsi" w:hAnsiTheme="minorHAnsi" w:cstheme="minorBidi"/>
          <w:b/>
          <w:lang w:val="es-CO" w:eastAsia="en-US"/>
        </w:rPr>
        <w:t>Recomendaciones al Comisionado y al Receptor</w:t>
      </w:r>
    </w:p>
    <w:p w:rsidR="00423308" w:rsidRPr="00614B14" w:rsidRDefault="00423308" w:rsidP="00C334F9">
      <w:pPr>
        <w:spacing w:line="276" w:lineRule="auto"/>
        <w:jc w:val="center"/>
        <w:rPr>
          <w:rFonts w:asciiTheme="minorHAnsi" w:eastAsiaTheme="minorHAnsi" w:hAnsiTheme="minorHAnsi" w:cstheme="minorBidi"/>
          <w:b/>
          <w:lang w:val="es-CO" w:eastAsia="en-US"/>
        </w:rPr>
      </w:pPr>
      <w:r w:rsidRPr="00614B14">
        <w:rPr>
          <w:rFonts w:asciiTheme="minorHAnsi" w:eastAsiaTheme="minorHAnsi" w:hAnsiTheme="minorHAnsi" w:cstheme="minorBidi"/>
          <w:b/>
          <w:lang w:val="es-CO" w:eastAsia="en-US"/>
        </w:rPr>
        <w:t>Enviado el 10 de Julio de 2015</w:t>
      </w:r>
    </w:p>
    <w:p w:rsidR="00423308" w:rsidRPr="00614B14" w:rsidRDefault="00423308" w:rsidP="00614B14">
      <w:pPr>
        <w:spacing w:line="276" w:lineRule="auto"/>
        <w:rPr>
          <w:rFonts w:asciiTheme="minorHAnsi" w:eastAsiaTheme="minorHAnsi" w:hAnsiTheme="minorHAnsi" w:cstheme="minorBidi"/>
          <w:lang w:val="es-CO" w:eastAsia="en-US"/>
        </w:rPr>
      </w:pPr>
    </w:p>
    <w:p w:rsidR="00423308" w:rsidRPr="00614B14" w:rsidRDefault="00423308" w:rsidP="00614B14">
      <w:pPr>
        <w:spacing w:line="276" w:lineRule="auto"/>
        <w:rPr>
          <w:rFonts w:asciiTheme="minorHAnsi" w:eastAsiaTheme="minorHAnsi" w:hAnsiTheme="minorHAnsi" w:cstheme="minorBidi"/>
          <w:lang w:val="es-CO" w:eastAsia="en-US"/>
        </w:rPr>
      </w:pPr>
      <w:r w:rsidRPr="00614B14">
        <w:rPr>
          <w:rFonts w:asciiTheme="minorHAnsi" w:eastAsiaTheme="minorHAnsi" w:hAnsiTheme="minorHAnsi" w:cstheme="minorBidi"/>
          <w:lang w:val="es-CO" w:eastAsia="en-US"/>
        </w:rPr>
        <w:t>Las Escuelas Públicas de Holyoke fueron señaladas por el Consejo de Educación Primaria y Secundaria como de bajo rendimiento crónico ("Nivel 5") el 28 de abril de 2015. La ley de Massachusetts indica que dentro de los 30 días en que un distrito se designa como de bajo rendimiento crónico, el Comisionado y el Receptor convocarán un grupo local de las partes interesadas para solicitar las recomendaciones del grupo para el plan de reestructuración del Comisionado y el Receptor de Nivel 5.</w:t>
      </w:r>
    </w:p>
    <w:p w:rsidR="00423308" w:rsidRPr="00614B14" w:rsidRDefault="00423308" w:rsidP="00614B14">
      <w:pPr>
        <w:spacing w:line="276" w:lineRule="auto"/>
        <w:rPr>
          <w:rFonts w:asciiTheme="minorHAnsi" w:eastAsiaTheme="minorHAnsi" w:hAnsiTheme="minorHAnsi" w:cstheme="minorBidi"/>
          <w:lang w:val="es-CO" w:eastAsia="en-US"/>
        </w:rPr>
      </w:pPr>
    </w:p>
    <w:p w:rsidR="00423308" w:rsidRPr="00614B14" w:rsidRDefault="00423308" w:rsidP="00614B14">
      <w:pPr>
        <w:spacing w:line="276" w:lineRule="auto"/>
        <w:rPr>
          <w:rFonts w:asciiTheme="minorHAnsi" w:eastAsiaTheme="minorHAnsi" w:hAnsiTheme="minorHAnsi" w:cstheme="minorBidi"/>
          <w:lang w:val="es-CO" w:eastAsia="en-US"/>
        </w:rPr>
      </w:pPr>
      <w:r w:rsidRPr="00614B14">
        <w:rPr>
          <w:rFonts w:asciiTheme="minorHAnsi" w:eastAsiaTheme="minorHAnsi" w:hAnsiTheme="minorHAnsi" w:cstheme="minorBidi"/>
          <w:lang w:val="es-CO" w:eastAsia="en-US"/>
        </w:rPr>
        <w:t xml:space="preserve">El Grupo Local de </w:t>
      </w:r>
      <w:r w:rsidR="00EF3EEF">
        <w:rPr>
          <w:rFonts w:asciiTheme="minorHAnsi" w:eastAsiaTheme="minorHAnsi" w:hAnsiTheme="minorHAnsi" w:cstheme="minorBidi"/>
          <w:lang w:val="es-CO" w:eastAsia="en-US"/>
        </w:rPr>
        <w:t>Participantes (LSG)</w:t>
      </w:r>
      <w:r w:rsidRPr="00614B14">
        <w:rPr>
          <w:rFonts w:asciiTheme="minorHAnsi" w:eastAsiaTheme="minorHAnsi" w:hAnsiTheme="minorHAnsi" w:cstheme="minorBidi"/>
          <w:lang w:val="es-CO" w:eastAsia="en-US"/>
        </w:rPr>
        <w:t xml:space="preserve"> de las Esc</w:t>
      </w:r>
      <w:r w:rsidR="00EF3EEF">
        <w:rPr>
          <w:rFonts w:asciiTheme="minorHAnsi" w:eastAsiaTheme="minorHAnsi" w:hAnsiTheme="minorHAnsi" w:cstheme="minorBidi"/>
          <w:lang w:val="es-CO" w:eastAsia="en-US"/>
        </w:rPr>
        <w:t>uelas Públicas de Holyoke fue convocado</w:t>
      </w:r>
      <w:r w:rsidRPr="00614B14">
        <w:rPr>
          <w:rFonts w:asciiTheme="minorHAnsi" w:eastAsiaTheme="minorHAnsi" w:hAnsiTheme="minorHAnsi" w:cstheme="minorBidi"/>
          <w:lang w:val="es-CO" w:eastAsia="en-US"/>
        </w:rPr>
        <w:t xml:space="preserve"> el miércoles 27 de mayo de 2015. La ley permite 45 días para que el Grupo Local de </w:t>
      </w:r>
      <w:r w:rsidR="00EF3EEF">
        <w:rPr>
          <w:rFonts w:asciiTheme="minorHAnsi" w:eastAsiaTheme="minorHAnsi" w:hAnsiTheme="minorHAnsi" w:cstheme="minorBidi"/>
          <w:lang w:val="es-CO" w:eastAsia="en-US"/>
        </w:rPr>
        <w:t xml:space="preserve">Participantes </w:t>
      </w:r>
      <w:r w:rsidRPr="00614B14">
        <w:rPr>
          <w:rFonts w:asciiTheme="minorHAnsi" w:eastAsiaTheme="minorHAnsi" w:hAnsiTheme="minorHAnsi" w:cstheme="minorBidi"/>
          <w:lang w:val="es-CO" w:eastAsia="en-US"/>
        </w:rPr>
        <w:t xml:space="preserve">complete su labor; el grupo se reunió cinco veces durante este período. El número de miembros del grupo, que incluye la representación como se indica en </w:t>
      </w:r>
      <w:r w:rsidR="003E04F2">
        <w:rPr>
          <w:rFonts w:asciiTheme="minorHAnsi" w:hAnsiTheme="minorHAnsi"/>
          <w:lang w:val="es-ES_tradnl"/>
        </w:rPr>
        <w:t>G.L. c. 69, § 1K(b</w:t>
      </w:r>
      <w:r w:rsidR="003E04F2" w:rsidRPr="00614B14">
        <w:rPr>
          <w:rFonts w:asciiTheme="minorHAnsi" w:hAnsiTheme="minorHAnsi"/>
          <w:lang w:val="es-ES_tradnl"/>
        </w:rPr>
        <w:t>)</w:t>
      </w:r>
      <w:r w:rsidRPr="00614B14">
        <w:rPr>
          <w:rFonts w:asciiTheme="minorHAnsi" w:eastAsiaTheme="minorHAnsi" w:hAnsiTheme="minorHAnsi" w:cstheme="minorBidi"/>
          <w:lang w:val="es-CO" w:eastAsia="en-US"/>
        </w:rPr>
        <w:t xml:space="preserve">, son enumerados </w:t>
      </w:r>
      <w:r w:rsidR="00EF3EEF">
        <w:rPr>
          <w:rFonts w:asciiTheme="minorHAnsi" w:eastAsiaTheme="minorHAnsi" w:hAnsiTheme="minorHAnsi" w:cstheme="minorBidi"/>
          <w:lang w:val="es-CO" w:eastAsia="en-US"/>
        </w:rPr>
        <w:t>en las siguientes p</w:t>
      </w:r>
      <w:r w:rsidR="00EF3EEF" w:rsidRPr="00614B14">
        <w:rPr>
          <w:rFonts w:asciiTheme="minorHAnsi" w:eastAsiaTheme="minorHAnsi" w:hAnsiTheme="minorHAnsi" w:cstheme="minorBidi"/>
          <w:lang w:val="es-CO" w:eastAsia="en-US"/>
        </w:rPr>
        <w:t>á</w:t>
      </w:r>
      <w:r w:rsidR="00EF3EEF">
        <w:rPr>
          <w:rFonts w:asciiTheme="minorHAnsi" w:eastAsiaTheme="minorHAnsi" w:hAnsiTheme="minorHAnsi" w:cstheme="minorBidi"/>
          <w:lang w:val="es-CO" w:eastAsia="en-US"/>
        </w:rPr>
        <w:t>ginas</w:t>
      </w:r>
      <w:r w:rsidRPr="00614B14">
        <w:rPr>
          <w:rFonts w:asciiTheme="minorHAnsi" w:eastAsiaTheme="minorHAnsi" w:hAnsiTheme="minorHAnsi" w:cstheme="minorBidi"/>
          <w:lang w:val="es-CO" w:eastAsia="en-US"/>
        </w:rPr>
        <w:t>.</w:t>
      </w:r>
    </w:p>
    <w:p w:rsidR="00423308" w:rsidRPr="00614B14" w:rsidRDefault="00423308" w:rsidP="00614B14">
      <w:pPr>
        <w:spacing w:line="276" w:lineRule="auto"/>
        <w:rPr>
          <w:rFonts w:asciiTheme="minorHAnsi" w:eastAsiaTheme="minorHAnsi" w:hAnsiTheme="minorHAnsi" w:cstheme="minorBidi"/>
          <w:lang w:val="es-CO" w:eastAsia="en-US"/>
        </w:rPr>
      </w:pPr>
    </w:p>
    <w:p w:rsidR="00423308" w:rsidRPr="00614B14" w:rsidRDefault="00423308" w:rsidP="00614B14">
      <w:pPr>
        <w:spacing w:line="276" w:lineRule="auto"/>
        <w:rPr>
          <w:rFonts w:asciiTheme="minorHAnsi" w:eastAsiaTheme="minorHAnsi" w:hAnsiTheme="minorHAnsi" w:cstheme="minorBidi"/>
          <w:lang w:val="es-CO" w:eastAsia="en-US"/>
        </w:rPr>
      </w:pPr>
      <w:r w:rsidRPr="00614B14">
        <w:rPr>
          <w:rFonts w:asciiTheme="minorHAnsi" w:eastAsiaTheme="minorHAnsi" w:hAnsiTheme="minorHAnsi" w:cstheme="minorBidi"/>
          <w:lang w:val="es-CO" w:eastAsia="en-US"/>
        </w:rPr>
        <w:t>Todas las reuniones estuvieron abiertas al público. A excepción de la primera reunión, todos los demás encuentros fueron grabados en video y publicados en la página web de las Escuelas Públicas de Holyoke. Todas las reuniones fueron dirigidas por facilitadores.</w:t>
      </w:r>
    </w:p>
    <w:p w:rsidR="00423308" w:rsidRPr="00614B14" w:rsidRDefault="00423308" w:rsidP="00614B14">
      <w:pPr>
        <w:spacing w:line="276" w:lineRule="auto"/>
        <w:rPr>
          <w:rFonts w:asciiTheme="minorHAnsi" w:eastAsiaTheme="minorHAnsi" w:hAnsiTheme="minorHAnsi" w:cstheme="minorBidi"/>
          <w:lang w:val="es-CO" w:eastAsia="en-US"/>
        </w:rPr>
      </w:pPr>
    </w:p>
    <w:p w:rsidR="00423308" w:rsidRPr="00614B14" w:rsidRDefault="00423308" w:rsidP="00614B14">
      <w:pPr>
        <w:spacing w:line="276" w:lineRule="auto"/>
        <w:rPr>
          <w:rFonts w:asciiTheme="minorHAnsi" w:eastAsiaTheme="minorHAnsi" w:hAnsiTheme="minorHAnsi" w:cstheme="minorBidi"/>
          <w:lang w:val="es-CO" w:eastAsia="en-US"/>
        </w:rPr>
      </w:pPr>
      <w:r w:rsidRPr="00614B14">
        <w:rPr>
          <w:rFonts w:asciiTheme="minorHAnsi" w:eastAsiaTheme="minorHAnsi" w:hAnsiTheme="minorHAnsi" w:cstheme="minorBidi"/>
          <w:lang w:val="es-CO" w:eastAsia="en-US"/>
        </w:rPr>
        <w:t xml:space="preserve">El Grupo Local de </w:t>
      </w:r>
      <w:r w:rsidR="00EF3EEF">
        <w:rPr>
          <w:rFonts w:asciiTheme="minorHAnsi" w:eastAsiaTheme="minorHAnsi" w:hAnsiTheme="minorHAnsi" w:cstheme="minorBidi"/>
          <w:lang w:val="es-CO" w:eastAsia="en-US"/>
        </w:rPr>
        <w:t>Participantes</w:t>
      </w:r>
      <w:r w:rsidRPr="00614B14">
        <w:rPr>
          <w:rFonts w:asciiTheme="minorHAnsi" w:eastAsiaTheme="minorHAnsi" w:hAnsiTheme="minorHAnsi" w:cstheme="minorBidi"/>
          <w:lang w:val="es-CO" w:eastAsia="en-US"/>
        </w:rPr>
        <w:t xml:space="preserve"> de las Escuelas Públicas de Holyoke trabajaron diligentemente en la ejecución de su cargo para proporcionar recomendaciones al Comisionado y al Receptor, para que ellos puedan crear el plan de reestructuración para el distrito; estas recomendaciones están diseñadas para maximizar un rápido rendimiento académico de los estudiantes.</w:t>
      </w:r>
    </w:p>
    <w:p w:rsidR="00423308" w:rsidRPr="00614B14" w:rsidRDefault="00423308" w:rsidP="00614B14">
      <w:pPr>
        <w:spacing w:line="276" w:lineRule="auto"/>
        <w:rPr>
          <w:rFonts w:asciiTheme="minorHAnsi" w:eastAsiaTheme="minorHAnsi" w:hAnsiTheme="minorHAnsi" w:cstheme="minorBidi"/>
          <w:lang w:val="es-CO" w:eastAsia="en-US"/>
        </w:rPr>
      </w:pPr>
    </w:p>
    <w:p w:rsidR="00423308" w:rsidRPr="00614B14" w:rsidRDefault="00423308" w:rsidP="00614B14">
      <w:pPr>
        <w:spacing w:line="276" w:lineRule="auto"/>
        <w:rPr>
          <w:rFonts w:asciiTheme="minorHAnsi" w:eastAsiaTheme="minorHAnsi" w:hAnsiTheme="minorHAnsi" w:cstheme="minorBidi"/>
          <w:lang w:val="es-CO" w:eastAsia="en-US"/>
        </w:rPr>
      </w:pPr>
      <w:r w:rsidRPr="00614B14">
        <w:rPr>
          <w:rFonts w:asciiTheme="minorHAnsi" w:eastAsiaTheme="minorHAnsi" w:hAnsiTheme="minorHAnsi" w:cstheme="minorBidi"/>
          <w:lang w:val="es-CO" w:eastAsia="en-US"/>
        </w:rPr>
        <w:t xml:space="preserve">Este </w:t>
      </w:r>
      <w:r w:rsidR="00EF3EEF" w:rsidRPr="00614B14">
        <w:rPr>
          <w:rFonts w:asciiTheme="minorHAnsi" w:eastAsiaTheme="minorHAnsi" w:hAnsiTheme="minorHAnsi" w:cstheme="minorBidi"/>
          <w:lang w:val="es-CO" w:eastAsia="en-US"/>
        </w:rPr>
        <w:t xml:space="preserve">Grupo Local de </w:t>
      </w:r>
      <w:r w:rsidR="00EF3EEF">
        <w:rPr>
          <w:rFonts w:asciiTheme="minorHAnsi" w:eastAsiaTheme="minorHAnsi" w:hAnsiTheme="minorHAnsi" w:cstheme="minorBidi"/>
          <w:lang w:val="es-CO" w:eastAsia="en-US"/>
        </w:rPr>
        <w:t>Participantes</w:t>
      </w:r>
      <w:r w:rsidR="00EF3EEF" w:rsidRPr="00614B14">
        <w:rPr>
          <w:rFonts w:asciiTheme="minorHAnsi" w:eastAsiaTheme="minorHAnsi" w:hAnsiTheme="minorHAnsi" w:cstheme="minorBidi"/>
          <w:lang w:val="es-CO" w:eastAsia="en-US"/>
        </w:rPr>
        <w:t xml:space="preserve"> </w:t>
      </w:r>
      <w:r w:rsidRPr="00614B14">
        <w:rPr>
          <w:rFonts w:asciiTheme="minorHAnsi" w:eastAsiaTheme="minorHAnsi" w:hAnsiTheme="minorHAnsi" w:cstheme="minorBidi"/>
          <w:lang w:val="es-CO" w:eastAsia="en-US"/>
        </w:rPr>
        <w:t>presentó la carta a continuación y las recomendaciones al Comisionado y al receptor el 10 de julio de 2015, dentro del plazo de 45 días requerido por la ley. El Comisionado y el Receptor revisaron y consideraron todas las recomendaciones presentadas.</w:t>
      </w:r>
    </w:p>
    <w:p w:rsidR="00423308" w:rsidRPr="00614B14" w:rsidRDefault="00423308" w:rsidP="00614B14">
      <w:pPr>
        <w:spacing w:line="276" w:lineRule="auto"/>
        <w:rPr>
          <w:rFonts w:asciiTheme="minorHAnsi" w:hAnsiTheme="minorHAnsi"/>
          <w:lang w:val="es-CO"/>
        </w:rPr>
      </w:pPr>
    </w:p>
    <w:p w:rsidR="00423308" w:rsidRPr="00614B14" w:rsidRDefault="00423308" w:rsidP="00614B14">
      <w:pPr>
        <w:spacing w:after="200" w:line="276" w:lineRule="auto"/>
        <w:rPr>
          <w:rFonts w:asciiTheme="minorHAnsi" w:eastAsiaTheme="minorEastAsia" w:hAnsiTheme="minorHAnsi"/>
          <w:lang w:val="es-ES" w:eastAsia="en-US"/>
        </w:rPr>
      </w:pPr>
      <w:r w:rsidRPr="00614B14">
        <w:rPr>
          <w:rFonts w:asciiTheme="minorHAnsi" w:hAnsiTheme="minorHAnsi"/>
          <w:lang w:val="es-ES"/>
        </w:rPr>
        <w:br w:type="page"/>
      </w:r>
    </w:p>
    <w:p w:rsidR="00C334F9" w:rsidRDefault="00C334F9" w:rsidP="00C334F9">
      <w:pPr>
        <w:jc w:val="center"/>
        <w:rPr>
          <w:rFonts w:asciiTheme="minorHAnsi" w:hAnsiTheme="minorHAnsi"/>
          <w:b/>
          <w:lang w:val="es-PR"/>
        </w:rPr>
      </w:pPr>
      <w:r w:rsidRPr="00354032">
        <w:rPr>
          <w:rFonts w:asciiTheme="minorHAnsi" w:hAnsiTheme="minorHAnsi"/>
          <w:b/>
          <w:lang w:val="es-PR"/>
        </w:rPr>
        <w:lastRenderedPageBreak/>
        <w:t>Una Carta al Dr. Steven Zrike, Receptor de la Escuela P</w:t>
      </w:r>
      <w:r>
        <w:rPr>
          <w:rFonts w:asciiTheme="minorHAnsi" w:hAnsiTheme="minorHAnsi"/>
          <w:b/>
          <w:lang w:val="es-PR"/>
        </w:rPr>
        <w:t>úblicas de Holyoke y al Comisionado de Educación Primaria y Secundaria Mitchell Chester,</w:t>
      </w:r>
    </w:p>
    <w:p w:rsidR="00C334F9" w:rsidRDefault="00C334F9" w:rsidP="00C334F9">
      <w:pPr>
        <w:jc w:val="center"/>
        <w:rPr>
          <w:rFonts w:asciiTheme="minorHAnsi" w:hAnsiTheme="minorHAnsi"/>
          <w:b/>
          <w:lang w:val="es-PR"/>
        </w:rPr>
      </w:pPr>
      <w:r>
        <w:rPr>
          <w:rFonts w:asciiTheme="minorHAnsi" w:hAnsiTheme="minorHAnsi"/>
          <w:b/>
          <w:lang w:val="es-PR"/>
        </w:rPr>
        <w:t xml:space="preserve">De los Miembros del Grupo </w:t>
      </w:r>
      <w:r w:rsidR="00EF3EEF">
        <w:rPr>
          <w:rFonts w:asciiTheme="minorHAnsi" w:hAnsiTheme="minorHAnsi"/>
          <w:b/>
          <w:lang w:val="es-PR"/>
        </w:rPr>
        <w:t xml:space="preserve">Local </w:t>
      </w:r>
      <w:r>
        <w:rPr>
          <w:rFonts w:asciiTheme="minorHAnsi" w:hAnsiTheme="minorHAnsi"/>
          <w:b/>
          <w:lang w:val="es-PR"/>
        </w:rPr>
        <w:t xml:space="preserve">de </w:t>
      </w:r>
      <w:r w:rsidR="00EF3EEF">
        <w:rPr>
          <w:rFonts w:asciiTheme="minorHAnsi" w:hAnsiTheme="minorHAnsi"/>
          <w:b/>
          <w:lang w:val="es-PR"/>
        </w:rPr>
        <w:t>Participantes</w:t>
      </w:r>
      <w:r>
        <w:rPr>
          <w:rFonts w:asciiTheme="minorHAnsi" w:hAnsiTheme="minorHAnsi"/>
          <w:b/>
          <w:lang w:val="es-PR"/>
        </w:rPr>
        <w:t xml:space="preserve"> de Holyoke</w:t>
      </w:r>
    </w:p>
    <w:p w:rsidR="00C334F9" w:rsidRPr="004C3195" w:rsidRDefault="00C334F9" w:rsidP="00C334F9">
      <w:pPr>
        <w:rPr>
          <w:rFonts w:asciiTheme="minorHAnsi" w:hAnsiTheme="minorHAnsi"/>
          <w:i/>
          <w:lang w:val="es-PR"/>
        </w:rPr>
      </w:pPr>
    </w:p>
    <w:p w:rsidR="00C334F9" w:rsidRPr="00DB16E8" w:rsidRDefault="00C334F9" w:rsidP="00C334F9">
      <w:pPr>
        <w:rPr>
          <w:rFonts w:asciiTheme="minorHAnsi" w:hAnsiTheme="minorHAnsi"/>
          <w:i/>
          <w:lang w:val="es-PR"/>
        </w:rPr>
      </w:pPr>
      <w:r w:rsidRPr="004C3195">
        <w:rPr>
          <w:rFonts w:asciiTheme="minorHAnsi" w:hAnsiTheme="minorHAnsi"/>
          <w:i/>
          <w:lang w:val="es-PR"/>
        </w:rPr>
        <w:tab/>
      </w:r>
      <w:r w:rsidRPr="004C3195">
        <w:rPr>
          <w:rFonts w:asciiTheme="minorHAnsi" w:hAnsiTheme="minorHAnsi"/>
          <w:i/>
          <w:lang w:val="es-PR"/>
        </w:rPr>
        <w:tab/>
      </w:r>
      <w:r w:rsidRPr="004C3195">
        <w:rPr>
          <w:rFonts w:asciiTheme="minorHAnsi" w:hAnsiTheme="minorHAnsi"/>
          <w:i/>
          <w:lang w:val="es-PR"/>
        </w:rPr>
        <w:tab/>
      </w:r>
      <w:r w:rsidRPr="004C3195">
        <w:rPr>
          <w:rFonts w:asciiTheme="minorHAnsi" w:hAnsiTheme="minorHAnsi"/>
          <w:i/>
          <w:lang w:val="es-PR"/>
        </w:rPr>
        <w:tab/>
      </w:r>
      <w:r w:rsidRPr="004C3195">
        <w:rPr>
          <w:rFonts w:asciiTheme="minorHAnsi" w:hAnsiTheme="minorHAnsi"/>
          <w:i/>
          <w:lang w:val="es-PR"/>
        </w:rPr>
        <w:tab/>
      </w:r>
      <w:r w:rsidRPr="004C3195">
        <w:rPr>
          <w:rFonts w:asciiTheme="minorHAnsi" w:hAnsiTheme="minorHAnsi"/>
          <w:i/>
          <w:lang w:val="es-PR"/>
        </w:rPr>
        <w:tab/>
      </w:r>
      <w:r w:rsidRPr="004C3195">
        <w:rPr>
          <w:rFonts w:asciiTheme="minorHAnsi" w:hAnsiTheme="minorHAnsi"/>
          <w:i/>
          <w:lang w:val="es-PR"/>
        </w:rPr>
        <w:tab/>
      </w:r>
      <w:r w:rsidRPr="004C3195">
        <w:rPr>
          <w:rFonts w:asciiTheme="minorHAnsi" w:hAnsiTheme="minorHAnsi"/>
          <w:i/>
          <w:lang w:val="es-PR"/>
        </w:rPr>
        <w:tab/>
      </w:r>
      <w:r w:rsidRPr="004C3195">
        <w:rPr>
          <w:rFonts w:asciiTheme="minorHAnsi" w:hAnsiTheme="minorHAnsi"/>
          <w:i/>
          <w:lang w:val="es-PR"/>
        </w:rPr>
        <w:tab/>
      </w:r>
      <w:r w:rsidRPr="004C3195">
        <w:rPr>
          <w:rFonts w:asciiTheme="minorHAnsi" w:hAnsiTheme="minorHAnsi"/>
          <w:i/>
          <w:lang w:val="es-PR"/>
        </w:rPr>
        <w:tab/>
      </w:r>
      <w:r>
        <w:rPr>
          <w:rFonts w:asciiTheme="minorHAnsi" w:hAnsiTheme="minorHAnsi"/>
          <w:i/>
          <w:lang w:val="es-PR"/>
        </w:rPr>
        <w:t xml:space="preserve">10 </w:t>
      </w:r>
      <w:r w:rsidRPr="00DB16E8">
        <w:rPr>
          <w:rFonts w:asciiTheme="minorHAnsi" w:hAnsiTheme="minorHAnsi"/>
          <w:i/>
          <w:lang w:val="es-PR"/>
        </w:rPr>
        <w:t>de Julio de 2015</w:t>
      </w:r>
    </w:p>
    <w:p w:rsidR="00C334F9" w:rsidRPr="00DB16E8" w:rsidRDefault="00C334F9" w:rsidP="00C334F9">
      <w:pPr>
        <w:rPr>
          <w:rFonts w:asciiTheme="minorHAnsi" w:hAnsiTheme="minorHAnsi"/>
          <w:i/>
          <w:lang w:val="es-PR"/>
        </w:rPr>
      </w:pPr>
    </w:p>
    <w:p w:rsidR="00C334F9" w:rsidRPr="004C3195" w:rsidRDefault="00C334F9" w:rsidP="00C334F9">
      <w:pPr>
        <w:rPr>
          <w:rFonts w:asciiTheme="minorHAnsi" w:hAnsiTheme="minorHAnsi"/>
          <w:i/>
          <w:lang w:val="es-PR"/>
        </w:rPr>
      </w:pPr>
      <w:r w:rsidRPr="004C3195">
        <w:rPr>
          <w:rFonts w:asciiTheme="minorHAnsi" w:hAnsiTheme="minorHAnsi"/>
          <w:i/>
          <w:lang w:val="es-PR"/>
        </w:rPr>
        <w:t>Estimado Comisionado Chester y Dr.</w:t>
      </w:r>
      <w:r>
        <w:rPr>
          <w:rFonts w:asciiTheme="minorHAnsi" w:hAnsiTheme="minorHAnsi"/>
          <w:i/>
          <w:lang w:val="es-PR"/>
        </w:rPr>
        <w:t xml:space="preserve"> Zrike</w:t>
      </w:r>
      <w:r w:rsidRPr="004C3195">
        <w:rPr>
          <w:rFonts w:asciiTheme="minorHAnsi" w:hAnsiTheme="minorHAnsi"/>
          <w:i/>
          <w:lang w:val="es-PR"/>
        </w:rPr>
        <w:t xml:space="preserve">:                                   </w:t>
      </w:r>
    </w:p>
    <w:p w:rsidR="00C334F9" w:rsidRPr="004C3195" w:rsidRDefault="00C334F9" w:rsidP="00C334F9">
      <w:pPr>
        <w:rPr>
          <w:rFonts w:asciiTheme="minorHAnsi" w:hAnsiTheme="minorHAnsi"/>
          <w:i/>
          <w:lang w:val="es-PR"/>
        </w:rPr>
      </w:pPr>
      <w:r w:rsidRPr="004C3195">
        <w:rPr>
          <w:rFonts w:asciiTheme="minorHAnsi" w:hAnsiTheme="minorHAnsi"/>
          <w:i/>
          <w:lang w:val="es-PR"/>
        </w:rPr>
        <w:t xml:space="preserve">  </w:t>
      </w:r>
    </w:p>
    <w:p w:rsidR="00C334F9" w:rsidRPr="00B26445" w:rsidRDefault="00C334F9" w:rsidP="00C334F9">
      <w:pPr>
        <w:rPr>
          <w:rStyle w:val="hps"/>
          <w:rFonts w:asciiTheme="minorHAnsi" w:hAnsiTheme="minorHAnsi" w:cstheme="minorHAnsi"/>
          <w:i/>
          <w:color w:val="222222"/>
          <w:lang w:val="es-ES"/>
        </w:rPr>
      </w:pPr>
      <w:r w:rsidRPr="00B26445">
        <w:rPr>
          <w:rStyle w:val="hps"/>
          <w:rFonts w:asciiTheme="minorHAnsi" w:hAnsiTheme="minorHAnsi" w:cstheme="minorHAnsi"/>
          <w:i/>
          <w:color w:val="222222"/>
          <w:lang w:val="es-ES"/>
        </w:rPr>
        <w:t>Los</w:t>
      </w:r>
      <w:r w:rsidRPr="00B26445">
        <w:rPr>
          <w:rFonts w:asciiTheme="minorHAnsi" w:hAnsiTheme="minorHAnsi" w:cstheme="minorHAnsi"/>
          <w:i/>
          <w:color w:val="222222"/>
          <w:lang w:val="es-ES"/>
        </w:rPr>
        <w:t xml:space="preserve"> </w:t>
      </w:r>
      <w:r w:rsidRPr="00B26445">
        <w:rPr>
          <w:rStyle w:val="hps"/>
          <w:rFonts w:asciiTheme="minorHAnsi" w:hAnsiTheme="minorHAnsi" w:cstheme="minorHAnsi"/>
          <w:i/>
          <w:color w:val="222222"/>
          <w:lang w:val="es-ES"/>
        </w:rPr>
        <w:t xml:space="preserve">miembros del Grupo </w:t>
      </w:r>
      <w:r>
        <w:rPr>
          <w:rStyle w:val="hps"/>
          <w:rFonts w:asciiTheme="minorHAnsi" w:hAnsiTheme="minorHAnsi" w:cstheme="minorHAnsi"/>
          <w:i/>
          <w:color w:val="222222"/>
          <w:lang w:val="es-ES"/>
        </w:rPr>
        <w:t xml:space="preserve">Local </w:t>
      </w:r>
      <w:r w:rsidR="00EF3EEF">
        <w:rPr>
          <w:rStyle w:val="hps"/>
          <w:rFonts w:asciiTheme="minorHAnsi" w:hAnsiTheme="minorHAnsi" w:cstheme="minorHAnsi"/>
          <w:i/>
          <w:color w:val="222222"/>
          <w:lang w:val="es-ES"/>
        </w:rPr>
        <w:t xml:space="preserve">de Participantes </w:t>
      </w:r>
      <w:r w:rsidRPr="00B26445">
        <w:rPr>
          <w:rStyle w:val="hps"/>
          <w:rFonts w:asciiTheme="minorHAnsi" w:hAnsiTheme="minorHAnsi" w:cstheme="minorHAnsi"/>
          <w:i/>
          <w:color w:val="222222"/>
          <w:lang w:val="es-ES"/>
        </w:rPr>
        <w:t>de las Escuelas</w:t>
      </w:r>
      <w:r w:rsidRPr="00B26445">
        <w:rPr>
          <w:rFonts w:asciiTheme="minorHAnsi" w:hAnsiTheme="minorHAnsi" w:cstheme="minorHAnsi"/>
          <w:i/>
          <w:color w:val="222222"/>
          <w:lang w:val="es-ES"/>
        </w:rPr>
        <w:t xml:space="preserve"> </w:t>
      </w:r>
      <w:r w:rsidRPr="00B26445">
        <w:rPr>
          <w:rStyle w:val="hps"/>
          <w:rFonts w:asciiTheme="minorHAnsi" w:hAnsiTheme="minorHAnsi" w:cstheme="minorHAnsi"/>
          <w:i/>
          <w:color w:val="222222"/>
          <w:lang w:val="es-ES"/>
        </w:rPr>
        <w:t>Públicas de Holyoke</w:t>
      </w:r>
      <w:r w:rsidRPr="00B26445">
        <w:rPr>
          <w:rFonts w:asciiTheme="minorHAnsi" w:hAnsiTheme="minorHAnsi" w:cstheme="minorHAnsi"/>
          <w:i/>
          <w:color w:val="222222"/>
          <w:lang w:val="es-ES"/>
        </w:rPr>
        <w:t xml:space="preserve"> </w:t>
      </w:r>
      <w:r w:rsidRPr="00B26445">
        <w:rPr>
          <w:rStyle w:val="hps"/>
          <w:rFonts w:asciiTheme="minorHAnsi" w:hAnsiTheme="minorHAnsi" w:cstheme="minorHAnsi"/>
          <w:i/>
          <w:color w:val="222222"/>
          <w:lang w:val="es-ES"/>
        </w:rPr>
        <w:t>tienen el placer de</w:t>
      </w:r>
      <w:r w:rsidRPr="00B26445">
        <w:rPr>
          <w:rFonts w:asciiTheme="minorHAnsi" w:hAnsiTheme="minorHAnsi" w:cstheme="minorHAnsi"/>
          <w:i/>
          <w:color w:val="222222"/>
          <w:lang w:val="es-ES"/>
        </w:rPr>
        <w:t xml:space="preserve"> </w:t>
      </w:r>
      <w:r w:rsidRPr="00B26445">
        <w:rPr>
          <w:rStyle w:val="hps"/>
          <w:rFonts w:asciiTheme="minorHAnsi" w:hAnsiTheme="minorHAnsi" w:cstheme="minorHAnsi"/>
          <w:i/>
          <w:color w:val="222222"/>
          <w:lang w:val="es-ES"/>
        </w:rPr>
        <w:t>presentarles</w:t>
      </w:r>
      <w:r w:rsidRPr="00B26445">
        <w:rPr>
          <w:rFonts w:asciiTheme="minorHAnsi" w:hAnsiTheme="minorHAnsi" w:cstheme="minorHAnsi"/>
          <w:i/>
          <w:color w:val="222222"/>
          <w:lang w:val="es-ES"/>
        </w:rPr>
        <w:t xml:space="preserve"> </w:t>
      </w:r>
      <w:r w:rsidRPr="00B26445">
        <w:rPr>
          <w:rStyle w:val="hps"/>
          <w:rFonts w:asciiTheme="minorHAnsi" w:hAnsiTheme="minorHAnsi" w:cstheme="minorHAnsi"/>
          <w:i/>
          <w:color w:val="222222"/>
          <w:lang w:val="es-ES"/>
        </w:rPr>
        <w:t>nuestras recomendaciones.</w:t>
      </w:r>
      <w:r w:rsidRPr="00B26445">
        <w:rPr>
          <w:rFonts w:asciiTheme="minorHAnsi" w:hAnsiTheme="minorHAnsi" w:cstheme="minorHAnsi"/>
          <w:i/>
          <w:color w:val="222222"/>
          <w:lang w:val="es-ES"/>
        </w:rPr>
        <w:t xml:space="preserve"> </w:t>
      </w:r>
      <w:r w:rsidRPr="00B26445">
        <w:rPr>
          <w:rStyle w:val="hps"/>
          <w:rFonts w:asciiTheme="minorHAnsi" w:hAnsiTheme="minorHAnsi" w:cstheme="minorHAnsi"/>
          <w:i/>
          <w:color w:val="222222"/>
          <w:lang w:val="es-ES"/>
        </w:rPr>
        <w:t>Gracias por</w:t>
      </w:r>
      <w:r w:rsidRPr="00B26445">
        <w:rPr>
          <w:rFonts w:asciiTheme="minorHAnsi" w:hAnsiTheme="minorHAnsi" w:cstheme="minorHAnsi"/>
          <w:i/>
          <w:color w:val="222222"/>
          <w:lang w:val="es-ES"/>
        </w:rPr>
        <w:t xml:space="preserve"> </w:t>
      </w:r>
      <w:r>
        <w:rPr>
          <w:rStyle w:val="hps"/>
          <w:rFonts w:asciiTheme="minorHAnsi" w:hAnsiTheme="minorHAnsi" w:cstheme="minorHAnsi"/>
          <w:i/>
          <w:color w:val="222222"/>
          <w:lang w:val="es-ES"/>
        </w:rPr>
        <w:t>la asignación</w:t>
      </w:r>
      <w:r w:rsidRPr="00B26445">
        <w:rPr>
          <w:rStyle w:val="hps"/>
          <w:rFonts w:asciiTheme="minorHAnsi" w:hAnsiTheme="minorHAnsi" w:cstheme="minorHAnsi"/>
          <w:i/>
          <w:color w:val="222222"/>
          <w:lang w:val="es-ES"/>
        </w:rPr>
        <w:t>,</w:t>
      </w:r>
      <w:r w:rsidRPr="00B26445">
        <w:rPr>
          <w:rFonts w:asciiTheme="minorHAnsi" w:hAnsiTheme="minorHAnsi" w:cstheme="minorHAnsi"/>
          <w:i/>
          <w:color w:val="222222"/>
          <w:lang w:val="es-ES"/>
        </w:rPr>
        <w:t xml:space="preserve"> </w:t>
      </w:r>
      <w:r w:rsidRPr="00B26445">
        <w:rPr>
          <w:rStyle w:val="hps"/>
          <w:rFonts w:asciiTheme="minorHAnsi" w:hAnsiTheme="minorHAnsi" w:cstheme="minorHAnsi"/>
          <w:i/>
          <w:color w:val="222222"/>
          <w:lang w:val="es-ES"/>
        </w:rPr>
        <w:t>Comisionado</w:t>
      </w:r>
      <w:r w:rsidRPr="00B26445">
        <w:rPr>
          <w:rFonts w:asciiTheme="minorHAnsi" w:hAnsiTheme="minorHAnsi" w:cstheme="minorHAnsi"/>
          <w:i/>
          <w:color w:val="222222"/>
          <w:lang w:val="es-ES"/>
        </w:rPr>
        <w:t xml:space="preserve"> </w:t>
      </w:r>
      <w:r w:rsidRPr="00B26445">
        <w:rPr>
          <w:rStyle w:val="hps"/>
          <w:rFonts w:asciiTheme="minorHAnsi" w:hAnsiTheme="minorHAnsi" w:cstheme="minorHAnsi"/>
          <w:i/>
          <w:color w:val="222222"/>
          <w:lang w:val="es-ES"/>
        </w:rPr>
        <w:t>Chester.</w:t>
      </w:r>
      <w:r w:rsidRPr="00B26445">
        <w:rPr>
          <w:rFonts w:asciiTheme="minorHAnsi" w:hAnsiTheme="minorHAnsi" w:cstheme="minorHAnsi"/>
          <w:i/>
          <w:color w:val="222222"/>
          <w:lang w:val="es-ES"/>
        </w:rPr>
        <w:t xml:space="preserve"> </w:t>
      </w:r>
      <w:r w:rsidRPr="00B26445">
        <w:rPr>
          <w:rStyle w:val="hps"/>
          <w:rFonts w:asciiTheme="minorHAnsi" w:hAnsiTheme="minorHAnsi" w:cstheme="minorHAnsi"/>
          <w:i/>
          <w:color w:val="222222"/>
          <w:lang w:val="es-ES"/>
        </w:rPr>
        <w:t>Y gracias,</w:t>
      </w:r>
      <w:r w:rsidRPr="00B26445">
        <w:rPr>
          <w:rFonts w:asciiTheme="minorHAnsi" w:hAnsiTheme="minorHAnsi" w:cstheme="minorHAnsi"/>
          <w:i/>
          <w:color w:val="222222"/>
          <w:lang w:val="es-ES"/>
        </w:rPr>
        <w:t xml:space="preserve"> </w:t>
      </w:r>
      <w:r w:rsidRPr="00B26445">
        <w:rPr>
          <w:rStyle w:val="hps"/>
          <w:rFonts w:asciiTheme="minorHAnsi" w:hAnsiTheme="minorHAnsi" w:cstheme="minorHAnsi"/>
          <w:i/>
          <w:color w:val="222222"/>
          <w:lang w:val="es-ES"/>
        </w:rPr>
        <w:t>Dr.</w:t>
      </w:r>
      <w:r w:rsidRPr="00B26445">
        <w:rPr>
          <w:rFonts w:asciiTheme="minorHAnsi" w:hAnsiTheme="minorHAnsi" w:cstheme="minorHAnsi"/>
          <w:i/>
          <w:color w:val="222222"/>
          <w:lang w:val="es-ES"/>
        </w:rPr>
        <w:t xml:space="preserve"> </w:t>
      </w:r>
      <w:r w:rsidRPr="00B26445">
        <w:rPr>
          <w:rStyle w:val="hps"/>
          <w:rFonts w:asciiTheme="minorHAnsi" w:hAnsiTheme="minorHAnsi" w:cstheme="minorHAnsi"/>
          <w:i/>
          <w:color w:val="222222"/>
          <w:lang w:val="es-ES"/>
        </w:rPr>
        <w:t>Zrike</w:t>
      </w:r>
      <w:r w:rsidRPr="00B26445">
        <w:rPr>
          <w:rFonts w:asciiTheme="minorHAnsi" w:hAnsiTheme="minorHAnsi" w:cstheme="minorHAnsi"/>
          <w:i/>
          <w:color w:val="222222"/>
          <w:lang w:val="es-ES"/>
        </w:rPr>
        <w:t xml:space="preserve">, </w:t>
      </w:r>
      <w:r w:rsidRPr="00B26445">
        <w:rPr>
          <w:rStyle w:val="hps"/>
          <w:rFonts w:asciiTheme="minorHAnsi" w:hAnsiTheme="minorHAnsi" w:cstheme="minorHAnsi"/>
          <w:i/>
          <w:color w:val="222222"/>
          <w:lang w:val="es-ES"/>
        </w:rPr>
        <w:t>por su</w:t>
      </w:r>
      <w:r w:rsidRPr="00B26445">
        <w:rPr>
          <w:rFonts w:asciiTheme="minorHAnsi" w:hAnsiTheme="minorHAnsi" w:cstheme="minorHAnsi"/>
          <w:i/>
          <w:color w:val="222222"/>
          <w:lang w:val="es-ES"/>
        </w:rPr>
        <w:t xml:space="preserve"> </w:t>
      </w:r>
      <w:r w:rsidRPr="00B26445">
        <w:rPr>
          <w:rStyle w:val="hps"/>
          <w:rFonts w:asciiTheme="minorHAnsi" w:hAnsiTheme="minorHAnsi" w:cstheme="minorHAnsi"/>
          <w:i/>
          <w:color w:val="222222"/>
          <w:lang w:val="es-ES"/>
        </w:rPr>
        <w:t>compromiso de</w:t>
      </w:r>
      <w:r w:rsidRPr="00B26445">
        <w:rPr>
          <w:rFonts w:asciiTheme="minorHAnsi" w:hAnsiTheme="minorHAnsi" w:cstheme="minorHAnsi"/>
          <w:i/>
          <w:color w:val="222222"/>
          <w:lang w:val="es-ES"/>
        </w:rPr>
        <w:t xml:space="preserve"> </w:t>
      </w:r>
      <w:r w:rsidRPr="00B26445">
        <w:rPr>
          <w:rStyle w:val="hps"/>
          <w:rFonts w:asciiTheme="minorHAnsi" w:hAnsiTheme="minorHAnsi" w:cstheme="minorHAnsi"/>
          <w:i/>
          <w:color w:val="222222"/>
          <w:lang w:val="es-ES"/>
        </w:rPr>
        <w:t>considerar nuestras</w:t>
      </w:r>
      <w:r w:rsidRPr="00B26445">
        <w:rPr>
          <w:rFonts w:asciiTheme="minorHAnsi" w:hAnsiTheme="minorHAnsi" w:cstheme="minorHAnsi"/>
          <w:i/>
          <w:color w:val="222222"/>
          <w:lang w:val="es-ES"/>
        </w:rPr>
        <w:t xml:space="preserve"> </w:t>
      </w:r>
      <w:r w:rsidRPr="00B26445">
        <w:rPr>
          <w:rStyle w:val="hps"/>
          <w:rFonts w:asciiTheme="minorHAnsi" w:hAnsiTheme="minorHAnsi" w:cstheme="minorHAnsi"/>
          <w:i/>
          <w:color w:val="222222"/>
          <w:lang w:val="es-ES"/>
        </w:rPr>
        <w:t>recomendaciones</w:t>
      </w:r>
      <w:r w:rsidRPr="00B26445">
        <w:rPr>
          <w:rFonts w:asciiTheme="minorHAnsi" w:hAnsiTheme="minorHAnsi" w:cstheme="minorHAnsi"/>
          <w:i/>
          <w:color w:val="222222"/>
          <w:lang w:val="es-ES"/>
        </w:rPr>
        <w:t xml:space="preserve"> </w:t>
      </w:r>
      <w:r w:rsidRPr="00B26445">
        <w:rPr>
          <w:rStyle w:val="hps"/>
          <w:rFonts w:asciiTheme="minorHAnsi" w:hAnsiTheme="minorHAnsi" w:cstheme="minorHAnsi"/>
          <w:i/>
          <w:color w:val="222222"/>
          <w:lang w:val="es-ES"/>
        </w:rPr>
        <w:t>con cuidado.</w:t>
      </w:r>
      <w:r w:rsidRPr="00B26445">
        <w:rPr>
          <w:rFonts w:asciiTheme="minorHAnsi" w:hAnsiTheme="minorHAnsi" w:cstheme="minorHAnsi"/>
          <w:i/>
          <w:color w:val="222222"/>
          <w:lang w:val="es-ES"/>
        </w:rPr>
        <w:t xml:space="preserve"> </w:t>
      </w:r>
      <w:r w:rsidRPr="00B26445">
        <w:rPr>
          <w:rStyle w:val="hps"/>
          <w:rFonts w:asciiTheme="minorHAnsi" w:hAnsiTheme="minorHAnsi" w:cstheme="minorHAnsi"/>
          <w:i/>
          <w:color w:val="222222"/>
          <w:lang w:val="es-ES"/>
        </w:rPr>
        <w:t>Ha sido</w:t>
      </w:r>
      <w:r w:rsidRPr="00B26445">
        <w:rPr>
          <w:rFonts w:asciiTheme="minorHAnsi" w:hAnsiTheme="minorHAnsi" w:cstheme="minorHAnsi"/>
          <w:i/>
          <w:color w:val="222222"/>
          <w:lang w:val="es-ES"/>
        </w:rPr>
        <w:t xml:space="preserve"> </w:t>
      </w:r>
      <w:r w:rsidRPr="00B26445">
        <w:rPr>
          <w:rStyle w:val="hps"/>
          <w:rFonts w:asciiTheme="minorHAnsi" w:hAnsiTheme="minorHAnsi" w:cstheme="minorHAnsi"/>
          <w:i/>
          <w:color w:val="222222"/>
          <w:lang w:val="es-ES"/>
        </w:rPr>
        <w:t>un honor para nosotros</w:t>
      </w:r>
      <w:r w:rsidRPr="00B26445">
        <w:rPr>
          <w:rFonts w:asciiTheme="minorHAnsi" w:hAnsiTheme="minorHAnsi" w:cstheme="minorHAnsi"/>
          <w:i/>
          <w:color w:val="222222"/>
          <w:lang w:val="es-ES"/>
        </w:rPr>
        <w:t xml:space="preserve"> </w:t>
      </w:r>
      <w:r w:rsidRPr="00B26445">
        <w:rPr>
          <w:rStyle w:val="hps"/>
          <w:rFonts w:asciiTheme="minorHAnsi" w:hAnsiTheme="minorHAnsi" w:cstheme="minorHAnsi"/>
          <w:i/>
          <w:color w:val="222222"/>
          <w:lang w:val="es-ES"/>
        </w:rPr>
        <w:t>hacer este trabajo</w:t>
      </w:r>
      <w:r w:rsidRPr="00B26445">
        <w:rPr>
          <w:rFonts w:asciiTheme="minorHAnsi" w:hAnsiTheme="minorHAnsi" w:cstheme="minorHAnsi"/>
          <w:i/>
          <w:color w:val="222222"/>
          <w:lang w:val="es-ES"/>
        </w:rPr>
        <w:t xml:space="preserve">, </w:t>
      </w:r>
      <w:r w:rsidRPr="00B26445">
        <w:rPr>
          <w:rStyle w:val="hps"/>
          <w:rFonts w:asciiTheme="minorHAnsi" w:hAnsiTheme="minorHAnsi" w:cstheme="minorHAnsi"/>
          <w:i/>
          <w:color w:val="222222"/>
          <w:lang w:val="es-ES"/>
        </w:rPr>
        <w:t xml:space="preserve">y </w:t>
      </w:r>
      <w:r>
        <w:rPr>
          <w:rStyle w:val="hps"/>
          <w:rFonts w:asciiTheme="minorHAnsi" w:hAnsiTheme="minorHAnsi" w:cstheme="minorHAnsi"/>
          <w:i/>
          <w:color w:val="222222"/>
          <w:lang w:val="es-ES"/>
        </w:rPr>
        <w:t xml:space="preserve">lo </w:t>
      </w:r>
      <w:r w:rsidRPr="00B26445">
        <w:rPr>
          <w:rStyle w:val="hps"/>
          <w:rFonts w:asciiTheme="minorHAnsi" w:hAnsiTheme="minorHAnsi" w:cstheme="minorHAnsi"/>
          <w:i/>
          <w:color w:val="222222"/>
          <w:lang w:val="es-ES"/>
        </w:rPr>
        <w:t>hemos tomado</w:t>
      </w:r>
      <w:r w:rsidRPr="00B26445">
        <w:rPr>
          <w:rFonts w:asciiTheme="minorHAnsi" w:hAnsiTheme="minorHAnsi" w:cstheme="minorHAnsi"/>
          <w:i/>
          <w:color w:val="222222"/>
          <w:lang w:val="es-ES"/>
        </w:rPr>
        <w:t xml:space="preserve"> </w:t>
      </w:r>
      <w:r w:rsidRPr="00B26445">
        <w:rPr>
          <w:rStyle w:val="hps"/>
          <w:rFonts w:asciiTheme="minorHAnsi" w:hAnsiTheme="minorHAnsi" w:cstheme="minorHAnsi"/>
          <w:i/>
          <w:color w:val="222222"/>
          <w:lang w:val="es-ES"/>
        </w:rPr>
        <w:t>muy en serio.</w:t>
      </w:r>
    </w:p>
    <w:p w:rsidR="00C334F9" w:rsidRPr="00DB16E8" w:rsidRDefault="00C334F9" w:rsidP="00C334F9">
      <w:pPr>
        <w:rPr>
          <w:rFonts w:asciiTheme="minorHAnsi" w:hAnsiTheme="minorHAnsi"/>
          <w:i/>
          <w:lang w:val="es-PR"/>
        </w:rPr>
      </w:pPr>
    </w:p>
    <w:p w:rsidR="00C334F9" w:rsidRPr="00DB16E8" w:rsidRDefault="00C334F9" w:rsidP="00C334F9">
      <w:pPr>
        <w:rPr>
          <w:rFonts w:asciiTheme="minorHAnsi" w:hAnsiTheme="minorHAnsi"/>
          <w:i/>
          <w:lang w:val="es-PR"/>
        </w:rPr>
      </w:pPr>
    </w:p>
    <w:p w:rsidR="00C334F9" w:rsidRPr="004C3195" w:rsidRDefault="00C334F9" w:rsidP="00C334F9">
      <w:pPr>
        <w:rPr>
          <w:rFonts w:asciiTheme="minorHAnsi" w:hAnsiTheme="minorHAnsi"/>
          <w:i/>
          <w:lang w:val="es-PR"/>
        </w:rPr>
      </w:pPr>
      <w:r w:rsidRPr="004C3195">
        <w:rPr>
          <w:rStyle w:val="hps"/>
          <w:rFonts w:asciiTheme="minorHAnsi" w:hAnsiTheme="minorHAnsi" w:cstheme="minorHAnsi"/>
          <w:i/>
          <w:color w:val="222222"/>
          <w:lang w:val="es-ES"/>
        </w:rPr>
        <w:t>Todos los</w:t>
      </w:r>
      <w:r>
        <w:rPr>
          <w:rStyle w:val="hps"/>
          <w:rFonts w:asciiTheme="minorHAnsi" w:hAnsiTheme="minorHAnsi" w:cstheme="minorHAnsi"/>
          <w:i/>
          <w:color w:val="222222"/>
          <w:lang w:val="es-ES"/>
        </w:rPr>
        <w:t xml:space="preserve"> miembros de</w:t>
      </w:r>
      <w:r w:rsidR="007274A3">
        <w:rPr>
          <w:rStyle w:val="hps"/>
          <w:rFonts w:asciiTheme="minorHAnsi" w:hAnsiTheme="minorHAnsi" w:cstheme="minorHAnsi"/>
          <w:i/>
          <w:color w:val="222222"/>
          <w:lang w:val="es-ES"/>
        </w:rPr>
        <w:t>l Grupo Local de Participantes</w:t>
      </w:r>
      <w:r>
        <w:rPr>
          <w:rStyle w:val="hps"/>
          <w:rFonts w:asciiTheme="minorHAnsi" w:hAnsiTheme="minorHAnsi" w:cstheme="minorHAnsi"/>
          <w:i/>
          <w:color w:val="222222"/>
          <w:lang w:val="es-ES"/>
        </w:rPr>
        <w:t xml:space="preserve"> </w:t>
      </w:r>
      <w:r w:rsidRPr="004C3195">
        <w:rPr>
          <w:rStyle w:val="hps"/>
          <w:rFonts w:asciiTheme="minorHAnsi" w:hAnsiTheme="minorHAnsi" w:cstheme="minorHAnsi"/>
          <w:i/>
          <w:color w:val="222222"/>
          <w:lang w:val="es-ES"/>
        </w:rPr>
        <w:t>están comprometidos a ayudar</w:t>
      </w:r>
      <w:r w:rsidRPr="004C3195">
        <w:rPr>
          <w:rFonts w:asciiTheme="minorHAnsi" w:hAnsiTheme="minorHAnsi" w:cstheme="minorHAnsi"/>
          <w:i/>
          <w:color w:val="222222"/>
          <w:lang w:val="es-ES"/>
        </w:rPr>
        <w:t xml:space="preserve"> </w:t>
      </w:r>
      <w:r w:rsidRPr="004C3195">
        <w:rPr>
          <w:rStyle w:val="hps"/>
          <w:rFonts w:asciiTheme="minorHAnsi" w:hAnsiTheme="minorHAnsi" w:cstheme="minorHAnsi"/>
          <w:i/>
          <w:color w:val="222222"/>
          <w:lang w:val="es-ES"/>
        </w:rPr>
        <w:t>el distrito</w:t>
      </w:r>
      <w:r w:rsidRPr="004C3195">
        <w:rPr>
          <w:rFonts w:asciiTheme="minorHAnsi" w:hAnsiTheme="minorHAnsi" w:cstheme="minorHAnsi"/>
          <w:i/>
          <w:color w:val="222222"/>
          <w:lang w:val="es-ES"/>
        </w:rPr>
        <w:t xml:space="preserve"> </w:t>
      </w:r>
      <w:r w:rsidRPr="004C3195">
        <w:rPr>
          <w:rStyle w:val="hps"/>
          <w:rFonts w:asciiTheme="minorHAnsi" w:hAnsiTheme="minorHAnsi" w:cstheme="minorHAnsi"/>
          <w:i/>
          <w:color w:val="222222"/>
          <w:lang w:val="es-ES"/>
        </w:rPr>
        <w:t>y el Dr.</w:t>
      </w:r>
      <w:r w:rsidRPr="004C3195">
        <w:rPr>
          <w:rFonts w:asciiTheme="minorHAnsi" w:hAnsiTheme="minorHAnsi" w:cstheme="minorHAnsi"/>
          <w:i/>
          <w:color w:val="222222"/>
          <w:lang w:val="es-ES"/>
        </w:rPr>
        <w:t xml:space="preserve"> </w:t>
      </w:r>
      <w:r w:rsidRPr="004C3195">
        <w:rPr>
          <w:rStyle w:val="hps"/>
          <w:rFonts w:asciiTheme="minorHAnsi" w:hAnsiTheme="minorHAnsi" w:cstheme="minorHAnsi"/>
          <w:i/>
          <w:color w:val="222222"/>
          <w:lang w:val="es-ES"/>
        </w:rPr>
        <w:t>Zrike</w:t>
      </w:r>
      <w:r w:rsidRPr="004C3195">
        <w:rPr>
          <w:rFonts w:asciiTheme="minorHAnsi" w:hAnsiTheme="minorHAnsi" w:cstheme="minorHAnsi"/>
          <w:i/>
          <w:color w:val="222222"/>
          <w:lang w:val="es-ES"/>
        </w:rPr>
        <w:t xml:space="preserve"> </w:t>
      </w:r>
      <w:r w:rsidRPr="004C3195">
        <w:rPr>
          <w:rStyle w:val="hps"/>
          <w:rFonts w:asciiTheme="minorHAnsi" w:hAnsiTheme="minorHAnsi" w:cstheme="minorHAnsi"/>
          <w:i/>
          <w:color w:val="222222"/>
          <w:lang w:val="es-ES"/>
        </w:rPr>
        <w:t>en el desarrollo y</w:t>
      </w:r>
      <w:r w:rsidRPr="004C3195">
        <w:rPr>
          <w:rFonts w:asciiTheme="minorHAnsi" w:hAnsiTheme="minorHAnsi" w:cstheme="minorHAnsi"/>
          <w:i/>
          <w:color w:val="222222"/>
          <w:lang w:val="es-ES"/>
        </w:rPr>
        <w:t xml:space="preserve"> </w:t>
      </w:r>
      <w:r w:rsidRPr="004C3195">
        <w:rPr>
          <w:rStyle w:val="hps"/>
          <w:rFonts w:asciiTheme="minorHAnsi" w:hAnsiTheme="minorHAnsi" w:cstheme="minorHAnsi"/>
          <w:i/>
          <w:color w:val="222222"/>
          <w:lang w:val="es-ES"/>
        </w:rPr>
        <w:t>ejecución del plan de</w:t>
      </w:r>
      <w:r w:rsidRPr="004C3195">
        <w:rPr>
          <w:rFonts w:asciiTheme="minorHAnsi" w:hAnsiTheme="minorHAnsi" w:cstheme="minorHAnsi"/>
          <w:i/>
          <w:color w:val="222222"/>
          <w:lang w:val="es-ES"/>
        </w:rPr>
        <w:t xml:space="preserve"> </w:t>
      </w:r>
      <w:r w:rsidRPr="004C3195">
        <w:rPr>
          <w:rStyle w:val="hps"/>
          <w:rFonts w:asciiTheme="minorHAnsi" w:hAnsiTheme="minorHAnsi" w:cstheme="minorHAnsi"/>
          <w:i/>
          <w:color w:val="222222"/>
          <w:lang w:val="es-ES"/>
        </w:rPr>
        <w:t>reestructuración.</w:t>
      </w:r>
      <w:r w:rsidRPr="004C3195">
        <w:rPr>
          <w:rFonts w:asciiTheme="minorHAnsi" w:hAnsiTheme="minorHAnsi" w:cstheme="minorHAnsi"/>
          <w:i/>
          <w:color w:val="222222"/>
          <w:lang w:val="es-ES"/>
        </w:rPr>
        <w:t xml:space="preserve"> </w:t>
      </w:r>
      <w:r w:rsidRPr="004C3195">
        <w:rPr>
          <w:rStyle w:val="hps"/>
          <w:rFonts w:asciiTheme="minorHAnsi" w:hAnsiTheme="minorHAnsi" w:cstheme="minorHAnsi"/>
          <w:i/>
          <w:color w:val="222222"/>
          <w:lang w:val="es-ES"/>
        </w:rPr>
        <w:t>Creemos</w:t>
      </w:r>
      <w:r w:rsidRPr="004C3195">
        <w:rPr>
          <w:rFonts w:asciiTheme="minorHAnsi" w:hAnsiTheme="minorHAnsi" w:cstheme="minorHAnsi"/>
          <w:i/>
          <w:color w:val="222222"/>
          <w:lang w:val="es-ES"/>
        </w:rPr>
        <w:t xml:space="preserve"> </w:t>
      </w:r>
      <w:r w:rsidRPr="004C3195">
        <w:rPr>
          <w:rStyle w:val="hps"/>
          <w:rFonts w:asciiTheme="minorHAnsi" w:hAnsiTheme="minorHAnsi" w:cstheme="minorHAnsi"/>
          <w:i/>
          <w:color w:val="222222"/>
          <w:lang w:val="es-ES"/>
        </w:rPr>
        <w:t>que las necesidades de</w:t>
      </w:r>
      <w:r w:rsidRPr="004C3195">
        <w:rPr>
          <w:rFonts w:asciiTheme="minorHAnsi" w:hAnsiTheme="minorHAnsi" w:cstheme="minorHAnsi"/>
          <w:i/>
          <w:color w:val="222222"/>
          <w:lang w:val="es-ES"/>
        </w:rPr>
        <w:t xml:space="preserve"> </w:t>
      </w:r>
      <w:r w:rsidRPr="004C3195">
        <w:rPr>
          <w:rStyle w:val="hps"/>
          <w:rFonts w:asciiTheme="minorHAnsi" w:hAnsiTheme="minorHAnsi" w:cstheme="minorHAnsi"/>
          <w:i/>
          <w:color w:val="222222"/>
          <w:lang w:val="es-ES"/>
        </w:rPr>
        <w:t>nuestros alumnos</w:t>
      </w:r>
      <w:r w:rsidRPr="004C3195">
        <w:rPr>
          <w:rFonts w:asciiTheme="minorHAnsi" w:hAnsiTheme="minorHAnsi" w:cstheme="minorHAnsi"/>
          <w:i/>
          <w:color w:val="222222"/>
          <w:lang w:val="es-ES"/>
        </w:rPr>
        <w:t xml:space="preserve">, las familias, </w:t>
      </w:r>
      <w:r w:rsidRPr="004C3195">
        <w:rPr>
          <w:rStyle w:val="hps"/>
          <w:rFonts w:asciiTheme="minorHAnsi" w:hAnsiTheme="minorHAnsi" w:cstheme="minorHAnsi"/>
          <w:i/>
          <w:color w:val="222222"/>
          <w:lang w:val="es-ES"/>
        </w:rPr>
        <w:t>los maestros</w:t>
      </w:r>
      <w:r w:rsidRPr="004C3195">
        <w:rPr>
          <w:rFonts w:asciiTheme="minorHAnsi" w:hAnsiTheme="minorHAnsi" w:cstheme="minorHAnsi"/>
          <w:i/>
          <w:color w:val="222222"/>
          <w:lang w:val="es-ES"/>
        </w:rPr>
        <w:t xml:space="preserve"> </w:t>
      </w:r>
      <w:r w:rsidRPr="004C3195">
        <w:rPr>
          <w:rStyle w:val="hps"/>
          <w:rFonts w:asciiTheme="minorHAnsi" w:hAnsiTheme="minorHAnsi" w:cstheme="minorHAnsi"/>
          <w:i/>
          <w:color w:val="222222"/>
          <w:lang w:val="es-ES"/>
        </w:rPr>
        <w:t>y el personal</w:t>
      </w:r>
      <w:r w:rsidRPr="004C3195">
        <w:rPr>
          <w:rFonts w:asciiTheme="minorHAnsi" w:hAnsiTheme="minorHAnsi" w:cstheme="minorHAnsi"/>
          <w:i/>
          <w:color w:val="222222"/>
          <w:lang w:val="es-ES"/>
        </w:rPr>
        <w:t xml:space="preserve"> </w:t>
      </w:r>
      <w:r>
        <w:rPr>
          <w:rStyle w:val="hps"/>
          <w:rFonts w:asciiTheme="minorHAnsi" w:hAnsiTheme="minorHAnsi" w:cstheme="minorHAnsi"/>
          <w:i/>
          <w:color w:val="222222"/>
          <w:lang w:val="es-ES"/>
        </w:rPr>
        <w:t>son crítica</w:t>
      </w:r>
      <w:r w:rsidRPr="004C3195">
        <w:rPr>
          <w:rStyle w:val="hps"/>
          <w:rFonts w:asciiTheme="minorHAnsi" w:hAnsiTheme="minorHAnsi" w:cstheme="minorHAnsi"/>
          <w:i/>
          <w:color w:val="222222"/>
          <w:lang w:val="es-ES"/>
        </w:rPr>
        <w:t>s,</w:t>
      </w:r>
      <w:r w:rsidRPr="004C3195">
        <w:rPr>
          <w:rFonts w:asciiTheme="minorHAnsi" w:hAnsiTheme="minorHAnsi" w:cstheme="minorHAnsi"/>
          <w:i/>
          <w:color w:val="222222"/>
          <w:lang w:val="es-ES"/>
        </w:rPr>
        <w:t xml:space="preserve"> </w:t>
      </w:r>
      <w:r w:rsidRPr="004C3195">
        <w:rPr>
          <w:rStyle w:val="hps"/>
          <w:rFonts w:asciiTheme="minorHAnsi" w:hAnsiTheme="minorHAnsi" w:cstheme="minorHAnsi"/>
          <w:i/>
          <w:color w:val="222222"/>
          <w:lang w:val="es-ES"/>
        </w:rPr>
        <w:t>y por lo tanto</w:t>
      </w:r>
      <w:r w:rsidRPr="004C3195">
        <w:rPr>
          <w:rFonts w:asciiTheme="minorHAnsi" w:hAnsiTheme="minorHAnsi" w:cstheme="minorHAnsi"/>
          <w:i/>
          <w:color w:val="222222"/>
          <w:lang w:val="es-ES"/>
        </w:rPr>
        <w:t xml:space="preserve">, </w:t>
      </w:r>
      <w:r w:rsidRPr="004C3195">
        <w:rPr>
          <w:rStyle w:val="hps"/>
          <w:rFonts w:asciiTheme="minorHAnsi" w:hAnsiTheme="minorHAnsi" w:cstheme="minorHAnsi"/>
          <w:i/>
          <w:color w:val="222222"/>
          <w:lang w:val="es-ES"/>
        </w:rPr>
        <w:t>solicitamos respetuosamente</w:t>
      </w:r>
      <w:r w:rsidRPr="004C3195">
        <w:rPr>
          <w:rFonts w:asciiTheme="minorHAnsi" w:hAnsiTheme="minorHAnsi" w:cstheme="minorHAnsi"/>
          <w:i/>
          <w:color w:val="222222"/>
          <w:lang w:val="es-ES"/>
        </w:rPr>
        <w:t xml:space="preserve"> </w:t>
      </w:r>
      <w:r w:rsidRPr="004C3195">
        <w:rPr>
          <w:rStyle w:val="hps"/>
          <w:rFonts w:asciiTheme="minorHAnsi" w:hAnsiTheme="minorHAnsi" w:cstheme="minorHAnsi"/>
          <w:i/>
          <w:color w:val="222222"/>
          <w:lang w:val="es-ES"/>
        </w:rPr>
        <w:t>que</w:t>
      </w:r>
      <w:r w:rsidRPr="004C3195">
        <w:rPr>
          <w:rFonts w:asciiTheme="minorHAnsi" w:hAnsiTheme="minorHAnsi" w:cstheme="minorHAnsi"/>
          <w:i/>
          <w:color w:val="222222"/>
          <w:lang w:val="es-ES"/>
        </w:rPr>
        <w:t xml:space="preserve"> </w:t>
      </w:r>
      <w:r w:rsidRPr="004C3195">
        <w:rPr>
          <w:rStyle w:val="hps"/>
          <w:rFonts w:asciiTheme="minorHAnsi" w:hAnsiTheme="minorHAnsi" w:cstheme="minorHAnsi"/>
          <w:i/>
          <w:color w:val="222222"/>
          <w:lang w:val="es-ES"/>
        </w:rPr>
        <w:t>se</w:t>
      </w:r>
      <w:r>
        <w:rPr>
          <w:rStyle w:val="hps"/>
          <w:rFonts w:asciiTheme="minorHAnsi" w:hAnsiTheme="minorHAnsi" w:cstheme="minorHAnsi"/>
          <w:i/>
          <w:color w:val="222222"/>
          <w:lang w:val="es-ES"/>
        </w:rPr>
        <w:t>a</w:t>
      </w:r>
      <w:r w:rsidRPr="004C3195">
        <w:rPr>
          <w:rFonts w:asciiTheme="minorHAnsi" w:hAnsiTheme="minorHAnsi" w:cstheme="minorHAnsi"/>
          <w:i/>
          <w:color w:val="222222"/>
          <w:lang w:val="es-ES"/>
        </w:rPr>
        <w:t xml:space="preserve"> </w:t>
      </w:r>
      <w:r w:rsidRPr="004C3195">
        <w:rPr>
          <w:rStyle w:val="hps"/>
          <w:rFonts w:asciiTheme="minorHAnsi" w:hAnsiTheme="minorHAnsi" w:cstheme="minorHAnsi"/>
          <w:i/>
          <w:color w:val="222222"/>
          <w:lang w:val="es-ES"/>
        </w:rPr>
        <w:t>creado e implementado</w:t>
      </w:r>
      <w:r w:rsidRPr="004C3195">
        <w:rPr>
          <w:rFonts w:asciiTheme="minorHAnsi" w:hAnsiTheme="minorHAnsi" w:cstheme="minorHAnsi"/>
          <w:i/>
          <w:color w:val="222222"/>
          <w:lang w:val="es-ES"/>
        </w:rPr>
        <w:t xml:space="preserve"> </w:t>
      </w:r>
      <w:r w:rsidRPr="004C3195">
        <w:rPr>
          <w:rStyle w:val="hps"/>
          <w:rFonts w:asciiTheme="minorHAnsi" w:hAnsiTheme="minorHAnsi" w:cstheme="minorHAnsi"/>
          <w:i/>
          <w:color w:val="222222"/>
          <w:lang w:val="es-ES"/>
        </w:rPr>
        <w:t>con</w:t>
      </w:r>
      <w:r w:rsidRPr="004C3195">
        <w:rPr>
          <w:rFonts w:asciiTheme="minorHAnsi" w:hAnsiTheme="minorHAnsi" w:cstheme="minorHAnsi"/>
          <w:i/>
          <w:color w:val="222222"/>
          <w:lang w:val="es-ES"/>
        </w:rPr>
        <w:t xml:space="preserve"> </w:t>
      </w:r>
      <w:r w:rsidRPr="004C3195">
        <w:rPr>
          <w:rStyle w:val="hps"/>
          <w:rFonts w:asciiTheme="minorHAnsi" w:hAnsiTheme="minorHAnsi" w:cstheme="minorHAnsi"/>
          <w:i/>
          <w:color w:val="222222"/>
          <w:lang w:val="es-ES"/>
        </w:rPr>
        <w:t>un propósito</w:t>
      </w:r>
      <w:r>
        <w:rPr>
          <w:rStyle w:val="hps"/>
          <w:rFonts w:asciiTheme="minorHAnsi" w:hAnsiTheme="minorHAnsi" w:cstheme="minorHAnsi"/>
          <w:i/>
          <w:color w:val="222222"/>
          <w:lang w:val="es-ES"/>
        </w:rPr>
        <w:t xml:space="preserve"> de</w:t>
      </w:r>
      <w:r w:rsidRPr="004C3195">
        <w:rPr>
          <w:rFonts w:asciiTheme="minorHAnsi" w:hAnsiTheme="minorHAnsi" w:cstheme="minorHAnsi"/>
          <w:i/>
          <w:color w:val="222222"/>
          <w:lang w:val="es-ES"/>
        </w:rPr>
        <w:t xml:space="preserve"> </w:t>
      </w:r>
      <w:r w:rsidRPr="004C3195">
        <w:rPr>
          <w:rStyle w:val="hps"/>
          <w:rFonts w:asciiTheme="minorHAnsi" w:hAnsiTheme="minorHAnsi" w:cstheme="minorHAnsi"/>
          <w:i/>
          <w:color w:val="222222"/>
          <w:lang w:val="es-ES"/>
        </w:rPr>
        <w:t>urgencia</w:t>
      </w:r>
      <w:r w:rsidRPr="004C3195">
        <w:rPr>
          <w:rFonts w:asciiTheme="minorHAnsi" w:hAnsiTheme="minorHAnsi" w:cstheme="minorHAnsi"/>
          <w:i/>
          <w:color w:val="222222"/>
          <w:lang w:val="es-ES"/>
        </w:rPr>
        <w:t xml:space="preserve"> </w:t>
      </w:r>
      <w:r w:rsidRPr="004C3195">
        <w:rPr>
          <w:rStyle w:val="hps"/>
          <w:rFonts w:asciiTheme="minorHAnsi" w:hAnsiTheme="minorHAnsi" w:cstheme="minorHAnsi"/>
          <w:i/>
          <w:color w:val="222222"/>
          <w:lang w:val="es-ES"/>
        </w:rPr>
        <w:t>el</w:t>
      </w:r>
      <w:r w:rsidRPr="004C3195">
        <w:rPr>
          <w:rFonts w:asciiTheme="minorHAnsi" w:hAnsiTheme="minorHAnsi" w:cstheme="minorHAnsi"/>
          <w:i/>
          <w:color w:val="222222"/>
          <w:lang w:val="es-ES"/>
        </w:rPr>
        <w:t xml:space="preserve"> </w:t>
      </w:r>
      <w:r w:rsidRPr="004C3195">
        <w:rPr>
          <w:rStyle w:val="hps"/>
          <w:rFonts w:asciiTheme="minorHAnsi" w:hAnsiTheme="minorHAnsi" w:cstheme="minorHAnsi"/>
          <w:i/>
          <w:color w:val="222222"/>
          <w:lang w:val="es-ES"/>
        </w:rPr>
        <w:t>plan de reestructuración</w:t>
      </w:r>
      <w:r w:rsidRPr="004C3195">
        <w:rPr>
          <w:rFonts w:asciiTheme="minorHAnsi" w:hAnsiTheme="minorHAnsi"/>
          <w:i/>
          <w:lang w:val="es-PR"/>
        </w:rPr>
        <w:t xml:space="preserve">. </w:t>
      </w:r>
    </w:p>
    <w:p w:rsidR="00C334F9" w:rsidRPr="004C3195" w:rsidRDefault="00C334F9" w:rsidP="00C334F9">
      <w:pPr>
        <w:rPr>
          <w:rFonts w:asciiTheme="minorHAnsi" w:hAnsiTheme="minorHAnsi"/>
          <w:i/>
          <w:lang w:val="es-PR"/>
        </w:rPr>
      </w:pPr>
    </w:p>
    <w:p w:rsidR="00C334F9" w:rsidRPr="00BC1E3C" w:rsidRDefault="00C334F9" w:rsidP="00C334F9">
      <w:pPr>
        <w:rPr>
          <w:rStyle w:val="hps"/>
          <w:rFonts w:asciiTheme="minorHAnsi" w:hAnsiTheme="minorHAnsi" w:cstheme="minorHAnsi"/>
          <w:i/>
          <w:color w:val="222222"/>
          <w:lang w:val="es-ES"/>
        </w:rPr>
      </w:pPr>
      <w:r w:rsidRPr="00BC1E3C">
        <w:rPr>
          <w:rStyle w:val="hps"/>
          <w:rFonts w:asciiTheme="minorHAnsi" w:hAnsiTheme="minorHAnsi" w:cstheme="minorHAnsi"/>
          <w:i/>
          <w:color w:val="222222"/>
          <w:lang w:val="es-ES"/>
        </w:rPr>
        <w:t>Damos la bienvenida a</w:t>
      </w:r>
      <w:r w:rsidRPr="00BC1E3C">
        <w:rPr>
          <w:rFonts w:asciiTheme="minorHAnsi" w:hAnsiTheme="minorHAnsi" w:cstheme="minorHAnsi"/>
          <w:i/>
          <w:color w:val="222222"/>
          <w:lang w:val="es-ES"/>
        </w:rPr>
        <w:t xml:space="preserve"> </w:t>
      </w:r>
      <w:r w:rsidRPr="00BC1E3C">
        <w:rPr>
          <w:rStyle w:val="hps"/>
          <w:rFonts w:asciiTheme="minorHAnsi" w:hAnsiTheme="minorHAnsi" w:cstheme="minorHAnsi"/>
          <w:i/>
          <w:color w:val="222222"/>
          <w:lang w:val="es-ES"/>
        </w:rPr>
        <w:t>una oportunidad</w:t>
      </w:r>
      <w:r w:rsidRPr="00BC1E3C">
        <w:rPr>
          <w:rFonts w:asciiTheme="minorHAnsi" w:hAnsiTheme="minorHAnsi" w:cstheme="minorHAnsi"/>
          <w:i/>
          <w:color w:val="222222"/>
          <w:lang w:val="es-ES"/>
        </w:rPr>
        <w:t xml:space="preserve"> </w:t>
      </w:r>
      <w:r w:rsidRPr="00BC1E3C">
        <w:rPr>
          <w:rStyle w:val="hps"/>
          <w:rFonts w:asciiTheme="minorHAnsi" w:hAnsiTheme="minorHAnsi" w:cstheme="minorHAnsi"/>
          <w:i/>
          <w:color w:val="222222"/>
          <w:lang w:val="es-ES"/>
        </w:rPr>
        <w:t>en las próximas semanas</w:t>
      </w:r>
      <w:r w:rsidRPr="00BC1E3C">
        <w:rPr>
          <w:rFonts w:asciiTheme="minorHAnsi" w:hAnsiTheme="minorHAnsi" w:cstheme="minorHAnsi"/>
          <w:i/>
          <w:color w:val="222222"/>
          <w:lang w:val="es-ES"/>
        </w:rPr>
        <w:t xml:space="preserve"> </w:t>
      </w:r>
      <w:r>
        <w:rPr>
          <w:rStyle w:val="hps"/>
          <w:rFonts w:asciiTheme="minorHAnsi" w:hAnsiTheme="minorHAnsi" w:cstheme="minorHAnsi"/>
          <w:i/>
          <w:color w:val="222222"/>
          <w:lang w:val="es-ES"/>
        </w:rPr>
        <w:t>para reunirnos</w:t>
      </w:r>
      <w:r w:rsidRPr="00BC1E3C">
        <w:rPr>
          <w:rStyle w:val="hps"/>
          <w:rFonts w:asciiTheme="minorHAnsi" w:hAnsiTheme="minorHAnsi" w:cstheme="minorHAnsi"/>
          <w:i/>
          <w:color w:val="222222"/>
          <w:lang w:val="es-ES"/>
        </w:rPr>
        <w:t xml:space="preserve"> con usted</w:t>
      </w:r>
      <w:r w:rsidRPr="00BC1E3C">
        <w:rPr>
          <w:rFonts w:asciiTheme="minorHAnsi" w:hAnsiTheme="minorHAnsi" w:cstheme="minorHAnsi"/>
          <w:i/>
          <w:color w:val="222222"/>
          <w:lang w:val="es-ES"/>
        </w:rPr>
        <w:t xml:space="preserve"> </w:t>
      </w:r>
      <w:r w:rsidRPr="00BC1E3C">
        <w:rPr>
          <w:rStyle w:val="hps"/>
          <w:rFonts w:asciiTheme="minorHAnsi" w:hAnsiTheme="minorHAnsi" w:cstheme="minorHAnsi"/>
          <w:i/>
          <w:color w:val="222222"/>
          <w:lang w:val="es-ES"/>
        </w:rPr>
        <w:t>para discutir</w:t>
      </w:r>
      <w:r w:rsidRPr="00BC1E3C">
        <w:rPr>
          <w:rFonts w:asciiTheme="minorHAnsi" w:hAnsiTheme="minorHAnsi" w:cstheme="minorHAnsi"/>
          <w:i/>
          <w:color w:val="222222"/>
          <w:lang w:val="es-ES"/>
        </w:rPr>
        <w:t xml:space="preserve"> </w:t>
      </w:r>
      <w:r w:rsidRPr="00BC1E3C">
        <w:rPr>
          <w:rStyle w:val="hps"/>
          <w:rFonts w:asciiTheme="minorHAnsi" w:hAnsiTheme="minorHAnsi" w:cstheme="minorHAnsi"/>
          <w:i/>
          <w:color w:val="222222"/>
          <w:lang w:val="es-ES"/>
        </w:rPr>
        <w:t>y explicar</w:t>
      </w:r>
      <w:r w:rsidRPr="00BC1E3C">
        <w:rPr>
          <w:rFonts w:asciiTheme="minorHAnsi" w:hAnsiTheme="minorHAnsi" w:cstheme="minorHAnsi"/>
          <w:i/>
          <w:color w:val="222222"/>
          <w:lang w:val="es-ES"/>
        </w:rPr>
        <w:t xml:space="preserve"> </w:t>
      </w:r>
      <w:r w:rsidRPr="00BC1E3C">
        <w:rPr>
          <w:rStyle w:val="hps"/>
          <w:rFonts w:asciiTheme="minorHAnsi" w:hAnsiTheme="minorHAnsi" w:cstheme="minorHAnsi"/>
          <w:i/>
          <w:color w:val="222222"/>
          <w:lang w:val="es-ES"/>
        </w:rPr>
        <w:t>nuestro trabajo.</w:t>
      </w:r>
      <w:r w:rsidRPr="00BC1E3C">
        <w:rPr>
          <w:rFonts w:asciiTheme="minorHAnsi" w:hAnsiTheme="minorHAnsi" w:cstheme="minorHAnsi"/>
          <w:i/>
          <w:color w:val="222222"/>
          <w:lang w:val="es-ES"/>
        </w:rPr>
        <w:t xml:space="preserve"> </w:t>
      </w:r>
      <w:r w:rsidRPr="00BC1E3C">
        <w:rPr>
          <w:rStyle w:val="hps"/>
          <w:rFonts w:asciiTheme="minorHAnsi" w:hAnsiTheme="minorHAnsi" w:cstheme="minorHAnsi"/>
          <w:i/>
          <w:color w:val="222222"/>
          <w:lang w:val="es-ES"/>
        </w:rPr>
        <w:t>Nos gustaría</w:t>
      </w:r>
      <w:r w:rsidRPr="00BC1E3C">
        <w:rPr>
          <w:rFonts w:asciiTheme="minorHAnsi" w:hAnsiTheme="minorHAnsi" w:cstheme="minorHAnsi"/>
          <w:i/>
          <w:color w:val="222222"/>
          <w:lang w:val="es-ES"/>
        </w:rPr>
        <w:t xml:space="preserve"> </w:t>
      </w:r>
      <w:r w:rsidRPr="00BC1E3C">
        <w:rPr>
          <w:rStyle w:val="hps"/>
          <w:rFonts w:asciiTheme="minorHAnsi" w:hAnsiTheme="minorHAnsi" w:cstheme="minorHAnsi"/>
          <w:i/>
          <w:color w:val="222222"/>
          <w:lang w:val="es-ES"/>
        </w:rPr>
        <w:t>pedir y</w:t>
      </w:r>
      <w:r w:rsidRPr="00BC1E3C">
        <w:rPr>
          <w:rFonts w:asciiTheme="minorHAnsi" w:hAnsiTheme="minorHAnsi" w:cstheme="minorHAnsi"/>
          <w:i/>
          <w:color w:val="222222"/>
          <w:lang w:val="es-ES"/>
        </w:rPr>
        <w:t xml:space="preserve"> </w:t>
      </w:r>
      <w:r>
        <w:rPr>
          <w:rStyle w:val="hps"/>
          <w:rFonts w:asciiTheme="minorHAnsi" w:hAnsiTheme="minorHAnsi" w:cstheme="minorHAnsi"/>
          <w:i/>
          <w:color w:val="222222"/>
          <w:lang w:val="es-ES"/>
        </w:rPr>
        <w:t>animarlo</w:t>
      </w:r>
      <w:r w:rsidRPr="00BC1E3C">
        <w:rPr>
          <w:rStyle w:val="hps"/>
          <w:rFonts w:asciiTheme="minorHAnsi" w:hAnsiTheme="minorHAnsi" w:cstheme="minorHAnsi"/>
          <w:i/>
          <w:color w:val="222222"/>
          <w:lang w:val="es-ES"/>
        </w:rPr>
        <w:t xml:space="preserve"> a</w:t>
      </w:r>
      <w:r w:rsidRPr="00BC1E3C">
        <w:rPr>
          <w:rFonts w:asciiTheme="minorHAnsi" w:hAnsiTheme="minorHAnsi" w:cstheme="minorHAnsi"/>
          <w:i/>
          <w:color w:val="222222"/>
          <w:lang w:val="es-ES"/>
        </w:rPr>
        <w:t xml:space="preserve"> </w:t>
      </w:r>
      <w:r w:rsidRPr="00BC1E3C">
        <w:rPr>
          <w:rStyle w:val="hps"/>
          <w:rFonts w:asciiTheme="minorHAnsi" w:hAnsiTheme="minorHAnsi" w:cstheme="minorHAnsi"/>
          <w:i/>
          <w:color w:val="222222"/>
          <w:lang w:val="es-ES"/>
        </w:rPr>
        <w:t>mantener una comunicación</w:t>
      </w:r>
      <w:r w:rsidRPr="00BC1E3C">
        <w:rPr>
          <w:rFonts w:asciiTheme="minorHAnsi" w:hAnsiTheme="minorHAnsi" w:cstheme="minorHAnsi"/>
          <w:i/>
          <w:color w:val="222222"/>
          <w:lang w:val="es-ES"/>
        </w:rPr>
        <w:t xml:space="preserve"> </w:t>
      </w:r>
      <w:r w:rsidRPr="00BC1E3C">
        <w:rPr>
          <w:rStyle w:val="hps"/>
          <w:rFonts w:asciiTheme="minorHAnsi" w:hAnsiTheme="minorHAnsi" w:cstheme="minorHAnsi"/>
          <w:i/>
          <w:color w:val="222222"/>
          <w:lang w:val="es-ES"/>
        </w:rPr>
        <w:t>permanente con</w:t>
      </w:r>
      <w:r w:rsidRPr="00BC1E3C">
        <w:rPr>
          <w:rFonts w:asciiTheme="minorHAnsi" w:hAnsiTheme="minorHAnsi" w:cstheme="minorHAnsi"/>
          <w:i/>
          <w:color w:val="222222"/>
          <w:lang w:val="es-ES"/>
        </w:rPr>
        <w:t xml:space="preserve"> </w:t>
      </w:r>
      <w:r w:rsidRPr="00BC1E3C">
        <w:rPr>
          <w:rStyle w:val="hps"/>
          <w:rFonts w:asciiTheme="minorHAnsi" w:hAnsiTheme="minorHAnsi" w:cstheme="minorHAnsi"/>
          <w:i/>
          <w:color w:val="222222"/>
          <w:lang w:val="es-ES"/>
        </w:rPr>
        <w:t>los</w:t>
      </w:r>
      <w:r w:rsidRPr="00BC1E3C">
        <w:rPr>
          <w:rFonts w:asciiTheme="minorHAnsi" w:hAnsiTheme="minorHAnsi" w:cstheme="minorHAnsi"/>
          <w:i/>
          <w:color w:val="222222"/>
          <w:lang w:val="es-ES"/>
        </w:rPr>
        <w:t xml:space="preserve"> </w:t>
      </w:r>
      <w:r w:rsidRPr="00BC1E3C">
        <w:rPr>
          <w:rStyle w:val="hps"/>
          <w:rFonts w:asciiTheme="minorHAnsi" w:hAnsiTheme="minorHAnsi" w:cstheme="minorHAnsi"/>
          <w:i/>
          <w:color w:val="222222"/>
          <w:lang w:val="es-ES"/>
        </w:rPr>
        <w:t>miembros de la comunidad</w:t>
      </w:r>
      <w:r w:rsidRPr="00BC1E3C">
        <w:rPr>
          <w:rFonts w:asciiTheme="minorHAnsi" w:hAnsiTheme="minorHAnsi" w:cstheme="minorHAnsi"/>
          <w:i/>
          <w:color w:val="222222"/>
          <w:lang w:val="es-ES"/>
        </w:rPr>
        <w:t xml:space="preserve"> </w:t>
      </w:r>
      <w:r w:rsidRPr="00BC1E3C">
        <w:rPr>
          <w:rStyle w:val="hps"/>
          <w:rFonts w:asciiTheme="minorHAnsi" w:hAnsiTheme="minorHAnsi" w:cstheme="minorHAnsi"/>
          <w:i/>
          <w:color w:val="222222"/>
          <w:lang w:val="es-ES"/>
        </w:rPr>
        <w:t>de Holyoke.</w:t>
      </w:r>
      <w:r w:rsidRPr="00BC1E3C">
        <w:rPr>
          <w:rFonts w:asciiTheme="minorHAnsi" w:hAnsiTheme="minorHAnsi" w:cstheme="minorHAnsi"/>
          <w:i/>
          <w:color w:val="222222"/>
          <w:lang w:val="es-ES"/>
        </w:rPr>
        <w:t xml:space="preserve"> </w:t>
      </w:r>
      <w:r>
        <w:rPr>
          <w:rStyle w:val="hps"/>
          <w:rFonts w:asciiTheme="minorHAnsi" w:hAnsiTheme="minorHAnsi" w:cstheme="minorHAnsi"/>
          <w:i/>
          <w:color w:val="222222"/>
          <w:lang w:val="es-ES"/>
        </w:rPr>
        <w:t>También pedimos</w:t>
      </w:r>
      <w:r w:rsidRPr="00BC1E3C">
        <w:rPr>
          <w:rFonts w:asciiTheme="minorHAnsi" w:hAnsiTheme="minorHAnsi" w:cstheme="minorHAnsi"/>
          <w:i/>
          <w:color w:val="222222"/>
          <w:lang w:val="es-ES"/>
        </w:rPr>
        <w:t xml:space="preserve"> </w:t>
      </w:r>
      <w:r>
        <w:rPr>
          <w:rStyle w:val="hps"/>
          <w:rFonts w:asciiTheme="minorHAnsi" w:hAnsiTheme="minorHAnsi" w:cstheme="minorHAnsi"/>
          <w:i/>
          <w:color w:val="222222"/>
          <w:lang w:val="es-ES"/>
        </w:rPr>
        <w:t>emplear</w:t>
      </w:r>
      <w:r w:rsidRPr="00BC1E3C">
        <w:rPr>
          <w:rStyle w:val="hps"/>
          <w:rFonts w:asciiTheme="minorHAnsi" w:hAnsiTheme="minorHAnsi" w:cstheme="minorHAnsi"/>
          <w:i/>
          <w:color w:val="222222"/>
          <w:lang w:val="es-ES"/>
        </w:rPr>
        <w:t xml:space="preserve"> una</w:t>
      </w:r>
      <w:r w:rsidRPr="00BC1E3C">
        <w:rPr>
          <w:rFonts w:asciiTheme="minorHAnsi" w:hAnsiTheme="minorHAnsi" w:cstheme="minorHAnsi"/>
          <w:i/>
          <w:color w:val="222222"/>
          <w:lang w:val="es-ES"/>
        </w:rPr>
        <w:t xml:space="preserve"> </w:t>
      </w:r>
      <w:r w:rsidRPr="00BC1E3C">
        <w:rPr>
          <w:rStyle w:val="hps"/>
          <w:rFonts w:asciiTheme="minorHAnsi" w:hAnsiTheme="minorHAnsi" w:cstheme="minorHAnsi"/>
          <w:i/>
          <w:color w:val="222222"/>
          <w:lang w:val="es-ES"/>
        </w:rPr>
        <w:t>variedad de</w:t>
      </w:r>
      <w:r w:rsidRPr="00BC1E3C">
        <w:rPr>
          <w:rFonts w:asciiTheme="minorHAnsi" w:hAnsiTheme="minorHAnsi" w:cstheme="minorHAnsi"/>
          <w:i/>
          <w:color w:val="222222"/>
          <w:lang w:val="es-ES"/>
        </w:rPr>
        <w:t xml:space="preserve"> </w:t>
      </w:r>
      <w:r w:rsidRPr="00BC1E3C">
        <w:rPr>
          <w:rStyle w:val="hps"/>
          <w:rFonts w:asciiTheme="minorHAnsi" w:hAnsiTheme="minorHAnsi" w:cstheme="minorHAnsi"/>
          <w:i/>
          <w:color w:val="222222"/>
          <w:lang w:val="es-ES"/>
        </w:rPr>
        <w:t>medios de comunicación,</w:t>
      </w:r>
      <w:r>
        <w:rPr>
          <w:rStyle w:val="hps"/>
          <w:rFonts w:asciiTheme="minorHAnsi" w:hAnsiTheme="minorHAnsi" w:cstheme="minorHAnsi"/>
          <w:i/>
          <w:color w:val="222222"/>
          <w:lang w:val="es-ES"/>
        </w:rPr>
        <w:t xml:space="preserve"> que</w:t>
      </w:r>
      <w:r w:rsidRPr="00BC1E3C">
        <w:rPr>
          <w:rFonts w:asciiTheme="minorHAnsi" w:hAnsiTheme="minorHAnsi" w:cstheme="minorHAnsi"/>
          <w:i/>
          <w:color w:val="222222"/>
          <w:lang w:val="es-ES"/>
        </w:rPr>
        <w:t xml:space="preserve"> </w:t>
      </w:r>
      <w:r w:rsidRPr="00BC1E3C">
        <w:rPr>
          <w:rStyle w:val="hps"/>
          <w:rFonts w:asciiTheme="minorHAnsi" w:hAnsiTheme="minorHAnsi" w:cstheme="minorHAnsi"/>
          <w:i/>
          <w:color w:val="222222"/>
          <w:lang w:val="es-ES"/>
        </w:rPr>
        <w:t>no</w:t>
      </w:r>
      <w:r w:rsidRPr="00BC1E3C">
        <w:rPr>
          <w:rFonts w:asciiTheme="minorHAnsi" w:hAnsiTheme="minorHAnsi" w:cstheme="minorHAnsi"/>
          <w:i/>
          <w:color w:val="222222"/>
          <w:lang w:val="es-ES"/>
        </w:rPr>
        <w:t xml:space="preserve"> </w:t>
      </w:r>
      <w:r w:rsidRPr="00BC1E3C">
        <w:rPr>
          <w:rStyle w:val="hps"/>
          <w:rFonts w:asciiTheme="minorHAnsi" w:hAnsiTheme="minorHAnsi" w:cstheme="minorHAnsi"/>
          <w:i/>
          <w:color w:val="222222"/>
          <w:lang w:val="es-ES"/>
        </w:rPr>
        <w:t>sólo se limit</w:t>
      </w:r>
      <w:r>
        <w:rPr>
          <w:rStyle w:val="hps"/>
          <w:rFonts w:asciiTheme="minorHAnsi" w:hAnsiTheme="minorHAnsi" w:cstheme="minorHAnsi"/>
          <w:i/>
          <w:color w:val="222222"/>
          <w:lang w:val="es-ES"/>
        </w:rPr>
        <w:t>e</w:t>
      </w:r>
      <w:r w:rsidRPr="00BC1E3C">
        <w:rPr>
          <w:rFonts w:asciiTheme="minorHAnsi" w:hAnsiTheme="minorHAnsi" w:cstheme="minorHAnsi"/>
          <w:i/>
          <w:color w:val="222222"/>
          <w:lang w:val="es-ES"/>
        </w:rPr>
        <w:t xml:space="preserve"> </w:t>
      </w:r>
      <w:r w:rsidRPr="00BC1E3C">
        <w:rPr>
          <w:rStyle w:val="hps"/>
          <w:rFonts w:asciiTheme="minorHAnsi" w:hAnsiTheme="minorHAnsi" w:cstheme="minorHAnsi"/>
          <w:i/>
          <w:color w:val="222222"/>
          <w:lang w:val="es-ES"/>
        </w:rPr>
        <w:t>al correo electrónico y</w:t>
      </w:r>
      <w:r w:rsidRPr="00BC1E3C">
        <w:rPr>
          <w:rFonts w:asciiTheme="minorHAnsi" w:hAnsiTheme="minorHAnsi" w:cstheme="minorHAnsi"/>
          <w:i/>
          <w:color w:val="222222"/>
          <w:lang w:val="es-ES"/>
        </w:rPr>
        <w:t xml:space="preserve"> </w:t>
      </w:r>
      <w:r>
        <w:rPr>
          <w:rStyle w:val="hps"/>
          <w:rFonts w:asciiTheme="minorHAnsi" w:hAnsiTheme="minorHAnsi" w:cstheme="minorHAnsi"/>
          <w:i/>
          <w:color w:val="222222"/>
          <w:lang w:val="es-ES"/>
        </w:rPr>
        <w:t>computadora</w:t>
      </w:r>
      <w:r w:rsidRPr="00BC1E3C">
        <w:rPr>
          <w:rFonts w:asciiTheme="minorHAnsi" w:hAnsiTheme="minorHAnsi" w:cstheme="minorHAnsi"/>
          <w:i/>
          <w:color w:val="222222"/>
          <w:lang w:val="es-ES"/>
        </w:rPr>
        <w:t xml:space="preserve">, a fin de </w:t>
      </w:r>
      <w:r w:rsidRPr="00BC1E3C">
        <w:rPr>
          <w:rStyle w:val="hps"/>
          <w:rFonts w:asciiTheme="minorHAnsi" w:hAnsiTheme="minorHAnsi" w:cstheme="minorHAnsi"/>
          <w:i/>
          <w:color w:val="222222"/>
          <w:lang w:val="es-ES"/>
        </w:rPr>
        <w:t>llegar al máximo número</w:t>
      </w:r>
      <w:r w:rsidRPr="00BC1E3C">
        <w:rPr>
          <w:rFonts w:asciiTheme="minorHAnsi" w:hAnsiTheme="minorHAnsi" w:cstheme="minorHAnsi"/>
          <w:i/>
          <w:color w:val="222222"/>
          <w:lang w:val="es-ES"/>
        </w:rPr>
        <w:t xml:space="preserve"> </w:t>
      </w:r>
      <w:r w:rsidRPr="00BC1E3C">
        <w:rPr>
          <w:rStyle w:val="hps"/>
          <w:rFonts w:asciiTheme="minorHAnsi" w:hAnsiTheme="minorHAnsi" w:cstheme="minorHAnsi"/>
          <w:i/>
          <w:color w:val="222222"/>
          <w:lang w:val="es-ES"/>
        </w:rPr>
        <w:t>de</w:t>
      </w:r>
      <w:r w:rsidRPr="00BC1E3C">
        <w:rPr>
          <w:rFonts w:asciiTheme="minorHAnsi" w:hAnsiTheme="minorHAnsi" w:cstheme="minorHAnsi"/>
          <w:i/>
          <w:color w:val="222222"/>
          <w:lang w:val="es-ES"/>
        </w:rPr>
        <w:t xml:space="preserve"> </w:t>
      </w:r>
      <w:r w:rsidRPr="00BC1E3C">
        <w:rPr>
          <w:rStyle w:val="hps"/>
          <w:rFonts w:asciiTheme="minorHAnsi" w:hAnsiTheme="minorHAnsi" w:cstheme="minorHAnsi"/>
          <w:i/>
          <w:color w:val="222222"/>
          <w:lang w:val="es-ES"/>
        </w:rPr>
        <w:t>personas</w:t>
      </w:r>
      <w:r>
        <w:rPr>
          <w:rStyle w:val="hps"/>
          <w:rFonts w:asciiTheme="minorHAnsi" w:hAnsiTheme="minorHAnsi" w:cstheme="minorHAnsi"/>
          <w:i/>
          <w:color w:val="222222"/>
          <w:lang w:val="es-ES"/>
        </w:rPr>
        <w:t xml:space="preserve">. </w:t>
      </w:r>
    </w:p>
    <w:p w:rsidR="00C334F9" w:rsidRPr="00B7116E" w:rsidRDefault="00C334F9" w:rsidP="00C334F9">
      <w:pPr>
        <w:rPr>
          <w:rFonts w:asciiTheme="minorHAnsi" w:hAnsiTheme="minorHAnsi"/>
          <w:i/>
          <w:lang w:val="es-ES"/>
        </w:rPr>
      </w:pPr>
    </w:p>
    <w:p w:rsidR="00C334F9" w:rsidRPr="00B7116E" w:rsidRDefault="00C334F9" w:rsidP="00C334F9">
      <w:pPr>
        <w:rPr>
          <w:rFonts w:asciiTheme="minorHAnsi" w:hAnsiTheme="minorHAnsi"/>
          <w:b/>
          <w:lang w:val="es-PR"/>
        </w:rPr>
      </w:pPr>
      <w:r w:rsidRPr="00B7116E">
        <w:rPr>
          <w:rFonts w:asciiTheme="minorHAnsi" w:hAnsiTheme="minorHAnsi"/>
          <w:b/>
          <w:lang w:val="es-PR"/>
        </w:rPr>
        <w:t>Nuestro Proceso</w:t>
      </w:r>
    </w:p>
    <w:p w:rsidR="00C334F9" w:rsidRDefault="00C334F9" w:rsidP="00C334F9">
      <w:pPr>
        <w:rPr>
          <w:rFonts w:asciiTheme="minorHAnsi" w:hAnsiTheme="minorHAnsi" w:cstheme="minorHAnsi"/>
          <w:i/>
          <w:color w:val="222222"/>
          <w:lang w:val="es-ES"/>
        </w:rPr>
      </w:pPr>
      <w:r w:rsidRPr="00B7116E">
        <w:rPr>
          <w:rFonts w:asciiTheme="minorHAnsi" w:hAnsiTheme="minorHAnsi" w:cstheme="minorHAnsi"/>
          <w:i/>
          <w:lang w:val="es-PR"/>
        </w:rPr>
        <w:t xml:space="preserve">Durante los últimos 45 días, nos reunimos cinco veces para un total de 14.5 horas. </w:t>
      </w:r>
      <w:r>
        <w:rPr>
          <w:rFonts w:asciiTheme="minorHAnsi" w:hAnsiTheme="minorHAnsi" w:cstheme="minorHAnsi"/>
          <w:i/>
          <w:lang w:val="es-PR"/>
        </w:rPr>
        <w:t xml:space="preserve">(El calendario de reuniones completa se puede encontrar a continuación). </w:t>
      </w:r>
      <w:r w:rsidRPr="00B7116E">
        <w:rPr>
          <w:rFonts w:asciiTheme="minorHAnsi" w:hAnsiTheme="minorHAnsi" w:cstheme="minorHAnsi"/>
          <w:i/>
          <w:lang w:val="es-PR"/>
        </w:rPr>
        <w:t xml:space="preserve"> En rápida sucesión, hemos recibido su cargo de parte del ESE </w:t>
      </w:r>
      <w:r w:rsidRPr="00B7116E">
        <w:rPr>
          <w:rStyle w:val="hps"/>
          <w:rFonts w:asciiTheme="minorHAnsi" w:hAnsiTheme="minorHAnsi" w:cstheme="minorHAnsi"/>
          <w:i/>
          <w:color w:val="222222"/>
          <w:lang w:val="es-ES"/>
        </w:rPr>
        <w:t>Sénior</w:t>
      </w:r>
      <w:r w:rsidRPr="00B7116E">
        <w:rPr>
          <w:rFonts w:asciiTheme="minorHAnsi" w:hAnsiTheme="minorHAnsi" w:cstheme="minorHAnsi"/>
          <w:i/>
          <w:lang w:val="es-PR"/>
        </w:rPr>
        <w:t xml:space="preserve"> Comisionado</w:t>
      </w:r>
      <w:r w:rsidRPr="00B7116E">
        <w:rPr>
          <w:rFonts w:asciiTheme="minorHAnsi" w:hAnsiTheme="minorHAnsi" w:cstheme="minorHAnsi"/>
          <w:color w:val="222222"/>
          <w:lang w:val="es-ES"/>
        </w:rPr>
        <w:t xml:space="preserve"> </w:t>
      </w:r>
      <w:r w:rsidRPr="00B7116E">
        <w:rPr>
          <w:rFonts w:asciiTheme="minorHAnsi" w:hAnsiTheme="minorHAnsi" w:cstheme="minorHAnsi"/>
          <w:i/>
          <w:lang w:val="es-PR"/>
        </w:rPr>
        <w:t xml:space="preserve">Asociado Russell Johnston; normas establecidas para guiar nuestro trabajo, </w:t>
      </w:r>
      <w:r w:rsidRPr="00B7116E">
        <w:rPr>
          <w:rStyle w:val="hps"/>
          <w:rFonts w:asciiTheme="minorHAnsi" w:hAnsiTheme="minorHAnsi" w:cstheme="minorHAnsi"/>
          <w:i/>
          <w:color w:val="222222"/>
          <w:lang w:val="es-ES"/>
        </w:rPr>
        <w:t>pedidos y</w:t>
      </w:r>
      <w:r w:rsidRPr="00B7116E">
        <w:rPr>
          <w:rFonts w:asciiTheme="minorHAnsi" w:hAnsiTheme="minorHAnsi" w:cstheme="minorHAnsi"/>
          <w:i/>
          <w:color w:val="222222"/>
          <w:lang w:val="es-ES"/>
        </w:rPr>
        <w:t xml:space="preserve"> </w:t>
      </w:r>
      <w:r w:rsidRPr="00B7116E">
        <w:rPr>
          <w:rStyle w:val="hps"/>
          <w:rFonts w:asciiTheme="minorHAnsi" w:hAnsiTheme="minorHAnsi" w:cstheme="minorHAnsi"/>
          <w:i/>
          <w:color w:val="222222"/>
          <w:lang w:val="es-ES"/>
        </w:rPr>
        <w:t>datos</w:t>
      </w:r>
      <w:r>
        <w:rPr>
          <w:rStyle w:val="hps"/>
          <w:rFonts w:asciiTheme="minorHAnsi" w:hAnsiTheme="minorHAnsi" w:cstheme="minorHAnsi"/>
          <w:i/>
          <w:color w:val="222222"/>
          <w:lang w:val="es-ES"/>
        </w:rPr>
        <w:t xml:space="preserve"> </w:t>
      </w:r>
      <w:r w:rsidRPr="00B7116E">
        <w:rPr>
          <w:rStyle w:val="hps"/>
          <w:rFonts w:asciiTheme="minorHAnsi" w:hAnsiTheme="minorHAnsi" w:cstheme="minorHAnsi"/>
          <w:i/>
          <w:color w:val="222222"/>
          <w:lang w:val="es-ES"/>
        </w:rPr>
        <w:t>recibidos</w:t>
      </w:r>
      <w:r w:rsidRPr="00B7116E">
        <w:rPr>
          <w:rFonts w:asciiTheme="minorHAnsi" w:hAnsiTheme="minorHAnsi" w:cstheme="minorHAnsi"/>
          <w:i/>
          <w:color w:val="222222"/>
          <w:lang w:val="es-ES"/>
        </w:rPr>
        <w:t xml:space="preserve"> </w:t>
      </w:r>
      <w:r w:rsidRPr="00B7116E">
        <w:rPr>
          <w:rStyle w:val="hps"/>
          <w:rFonts w:asciiTheme="minorHAnsi" w:hAnsiTheme="minorHAnsi" w:cstheme="minorHAnsi"/>
          <w:i/>
          <w:color w:val="222222"/>
          <w:lang w:val="es-ES"/>
        </w:rPr>
        <w:t>en profundidad y presentaciones de</w:t>
      </w:r>
      <w:r w:rsidRPr="00B7116E">
        <w:rPr>
          <w:rFonts w:asciiTheme="minorHAnsi" w:hAnsiTheme="minorHAnsi" w:cstheme="minorHAnsi"/>
          <w:i/>
          <w:color w:val="222222"/>
          <w:lang w:val="es-ES"/>
        </w:rPr>
        <w:t xml:space="preserve">l personal de las Escuelas Públicas de Holyoke </w:t>
      </w:r>
      <w:r w:rsidRPr="00B7116E">
        <w:rPr>
          <w:rStyle w:val="hps"/>
          <w:rFonts w:asciiTheme="minorHAnsi" w:hAnsiTheme="minorHAnsi" w:cstheme="minorHAnsi"/>
          <w:i/>
          <w:color w:val="222222"/>
          <w:lang w:val="es-ES"/>
        </w:rPr>
        <w:t>y del Departamento de Educación Primaria y Secundaria,</w:t>
      </w:r>
      <w:r w:rsidRPr="00B7116E">
        <w:rPr>
          <w:rFonts w:asciiTheme="minorHAnsi" w:hAnsiTheme="minorHAnsi" w:cstheme="minorHAnsi"/>
          <w:i/>
          <w:color w:val="222222"/>
          <w:lang w:val="es-ES"/>
        </w:rPr>
        <w:t xml:space="preserve"> </w:t>
      </w:r>
      <w:r w:rsidRPr="00B7116E">
        <w:rPr>
          <w:rStyle w:val="hps"/>
          <w:rFonts w:asciiTheme="minorHAnsi" w:hAnsiTheme="minorHAnsi" w:cstheme="minorHAnsi"/>
          <w:i/>
          <w:color w:val="222222"/>
          <w:lang w:val="es-ES"/>
        </w:rPr>
        <w:t>socios de la comunidad</w:t>
      </w:r>
      <w:r w:rsidRPr="00B7116E">
        <w:rPr>
          <w:rFonts w:asciiTheme="minorHAnsi" w:hAnsiTheme="minorHAnsi" w:cstheme="minorHAnsi"/>
          <w:i/>
          <w:color w:val="222222"/>
          <w:lang w:val="es-ES"/>
        </w:rPr>
        <w:t xml:space="preserve"> </w:t>
      </w:r>
      <w:r w:rsidRPr="00B7116E">
        <w:rPr>
          <w:rStyle w:val="hps"/>
          <w:rFonts w:asciiTheme="minorHAnsi" w:hAnsiTheme="minorHAnsi" w:cstheme="minorHAnsi"/>
          <w:i/>
          <w:color w:val="222222"/>
          <w:lang w:val="es-ES"/>
        </w:rPr>
        <w:t>y de nuestros</w:t>
      </w:r>
      <w:r w:rsidRPr="00B7116E">
        <w:rPr>
          <w:rFonts w:asciiTheme="minorHAnsi" w:hAnsiTheme="minorHAnsi" w:cstheme="minorHAnsi"/>
          <w:i/>
          <w:color w:val="222222"/>
          <w:lang w:val="es-ES"/>
        </w:rPr>
        <w:t xml:space="preserve"> </w:t>
      </w:r>
      <w:r w:rsidRPr="00B7116E">
        <w:rPr>
          <w:rStyle w:val="hps"/>
          <w:rFonts w:asciiTheme="minorHAnsi" w:hAnsiTheme="minorHAnsi" w:cstheme="minorHAnsi"/>
          <w:i/>
          <w:color w:val="222222"/>
          <w:lang w:val="es-ES"/>
        </w:rPr>
        <w:t>propios miembros</w:t>
      </w:r>
      <w:r w:rsidRPr="00B7116E">
        <w:rPr>
          <w:rFonts w:asciiTheme="minorHAnsi" w:hAnsiTheme="minorHAnsi" w:cstheme="minorHAnsi"/>
          <w:i/>
          <w:color w:val="222222"/>
          <w:lang w:val="es-ES"/>
        </w:rPr>
        <w:t xml:space="preserve">; </w:t>
      </w:r>
      <w:r w:rsidRPr="00B7116E">
        <w:rPr>
          <w:rStyle w:val="hps"/>
          <w:rFonts w:asciiTheme="minorHAnsi" w:hAnsiTheme="minorHAnsi" w:cstheme="minorHAnsi"/>
          <w:i/>
          <w:color w:val="222222"/>
          <w:lang w:val="es-ES"/>
        </w:rPr>
        <w:t>participando en</w:t>
      </w:r>
      <w:r w:rsidRPr="00B7116E">
        <w:rPr>
          <w:rFonts w:asciiTheme="minorHAnsi" w:hAnsiTheme="minorHAnsi" w:cstheme="minorHAnsi"/>
          <w:i/>
          <w:color w:val="222222"/>
          <w:lang w:val="es-ES"/>
        </w:rPr>
        <w:t xml:space="preserve"> </w:t>
      </w:r>
      <w:r w:rsidRPr="00B7116E">
        <w:rPr>
          <w:rStyle w:val="hps"/>
          <w:rFonts w:asciiTheme="minorHAnsi" w:hAnsiTheme="minorHAnsi" w:cstheme="minorHAnsi"/>
          <w:i/>
          <w:color w:val="222222"/>
          <w:lang w:val="es-ES"/>
        </w:rPr>
        <w:t>un animado debate</w:t>
      </w:r>
      <w:r w:rsidRPr="00B7116E">
        <w:rPr>
          <w:rFonts w:asciiTheme="minorHAnsi" w:hAnsiTheme="minorHAnsi" w:cstheme="minorHAnsi"/>
          <w:i/>
          <w:color w:val="222222"/>
          <w:lang w:val="es-ES"/>
        </w:rPr>
        <w:t xml:space="preserve"> </w:t>
      </w:r>
      <w:r w:rsidRPr="00B7116E">
        <w:rPr>
          <w:rStyle w:val="hps"/>
          <w:rFonts w:asciiTheme="minorHAnsi" w:hAnsiTheme="minorHAnsi" w:cstheme="minorHAnsi"/>
          <w:i/>
          <w:color w:val="222222"/>
          <w:lang w:val="es-ES"/>
        </w:rPr>
        <w:t>acerca de los desafíos</w:t>
      </w:r>
      <w:r w:rsidRPr="00B7116E">
        <w:rPr>
          <w:rFonts w:asciiTheme="minorHAnsi" w:hAnsiTheme="minorHAnsi" w:cstheme="minorHAnsi"/>
          <w:i/>
          <w:color w:val="222222"/>
          <w:lang w:val="es-ES"/>
        </w:rPr>
        <w:t xml:space="preserve"> </w:t>
      </w:r>
      <w:r w:rsidRPr="00B7116E">
        <w:rPr>
          <w:rStyle w:val="hps"/>
          <w:rFonts w:asciiTheme="minorHAnsi" w:hAnsiTheme="minorHAnsi" w:cstheme="minorHAnsi"/>
          <w:i/>
          <w:color w:val="222222"/>
          <w:lang w:val="es-ES"/>
        </w:rPr>
        <w:t>más urgentes</w:t>
      </w:r>
      <w:r w:rsidRPr="00B7116E">
        <w:rPr>
          <w:rFonts w:asciiTheme="minorHAnsi" w:hAnsiTheme="minorHAnsi" w:cstheme="minorHAnsi"/>
          <w:i/>
          <w:color w:val="222222"/>
          <w:lang w:val="es-ES"/>
        </w:rPr>
        <w:t xml:space="preserve"> </w:t>
      </w:r>
      <w:r w:rsidRPr="00B7116E">
        <w:rPr>
          <w:rStyle w:val="hps"/>
          <w:rFonts w:asciiTheme="minorHAnsi" w:hAnsiTheme="minorHAnsi" w:cstheme="minorHAnsi"/>
          <w:i/>
          <w:color w:val="222222"/>
          <w:lang w:val="es-ES"/>
        </w:rPr>
        <w:t>y estrategias</w:t>
      </w:r>
      <w:r w:rsidRPr="00B7116E">
        <w:rPr>
          <w:rFonts w:asciiTheme="minorHAnsi" w:hAnsiTheme="minorHAnsi" w:cstheme="minorHAnsi"/>
          <w:i/>
          <w:color w:val="222222"/>
          <w:lang w:val="es-ES"/>
        </w:rPr>
        <w:t xml:space="preserve"> </w:t>
      </w:r>
      <w:r w:rsidRPr="00B7116E">
        <w:rPr>
          <w:rStyle w:val="hps"/>
          <w:rFonts w:asciiTheme="minorHAnsi" w:hAnsiTheme="minorHAnsi" w:cstheme="minorHAnsi"/>
          <w:i/>
          <w:color w:val="222222"/>
          <w:lang w:val="es-ES"/>
        </w:rPr>
        <w:t>actuales y futuros</w:t>
      </w:r>
      <w:r w:rsidRPr="00B7116E">
        <w:rPr>
          <w:rFonts w:asciiTheme="minorHAnsi" w:hAnsiTheme="minorHAnsi" w:cstheme="minorHAnsi"/>
          <w:i/>
          <w:color w:val="222222"/>
          <w:lang w:val="es-ES"/>
        </w:rPr>
        <w:t xml:space="preserve"> </w:t>
      </w:r>
      <w:r w:rsidRPr="00B7116E">
        <w:rPr>
          <w:rStyle w:val="hps"/>
          <w:rFonts w:asciiTheme="minorHAnsi" w:hAnsiTheme="minorHAnsi" w:cstheme="minorHAnsi"/>
          <w:i/>
          <w:color w:val="222222"/>
          <w:lang w:val="es-ES"/>
        </w:rPr>
        <w:t>prometedores</w:t>
      </w:r>
      <w:r w:rsidRPr="00B7116E">
        <w:rPr>
          <w:rFonts w:asciiTheme="minorHAnsi" w:hAnsiTheme="minorHAnsi" w:cstheme="minorHAnsi"/>
          <w:i/>
          <w:color w:val="222222"/>
          <w:lang w:val="es-ES"/>
        </w:rPr>
        <w:t xml:space="preserve">; </w:t>
      </w:r>
      <w:r w:rsidRPr="00B7116E">
        <w:rPr>
          <w:rStyle w:val="hps"/>
          <w:rFonts w:asciiTheme="minorHAnsi" w:hAnsiTheme="minorHAnsi" w:cstheme="minorHAnsi"/>
          <w:i/>
          <w:color w:val="222222"/>
          <w:lang w:val="es-ES"/>
        </w:rPr>
        <w:t>propuesto y</w:t>
      </w:r>
      <w:r w:rsidRPr="00B7116E">
        <w:rPr>
          <w:rFonts w:asciiTheme="minorHAnsi" w:hAnsiTheme="minorHAnsi" w:cstheme="minorHAnsi"/>
          <w:i/>
          <w:color w:val="222222"/>
          <w:lang w:val="es-ES"/>
        </w:rPr>
        <w:t xml:space="preserve"> </w:t>
      </w:r>
      <w:r w:rsidRPr="00B7116E">
        <w:rPr>
          <w:rStyle w:val="hps"/>
          <w:rFonts w:asciiTheme="minorHAnsi" w:hAnsiTheme="minorHAnsi" w:cstheme="minorHAnsi"/>
          <w:i/>
          <w:color w:val="222222"/>
          <w:lang w:val="es-ES"/>
        </w:rPr>
        <w:t>publicado un</w:t>
      </w:r>
      <w:r w:rsidRPr="00B7116E">
        <w:rPr>
          <w:rFonts w:asciiTheme="minorHAnsi" w:hAnsiTheme="minorHAnsi" w:cstheme="minorHAnsi"/>
          <w:i/>
          <w:color w:val="222222"/>
          <w:lang w:val="es-ES"/>
        </w:rPr>
        <w:t xml:space="preserve"> </w:t>
      </w:r>
      <w:r w:rsidRPr="00B7116E">
        <w:rPr>
          <w:rStyle w:val="hps"/>
          <w:rFonts w:asciiTheme="minorHAnsi" w:hAnsiTheme="minorHAnsi" w:cstheme="minorHAnsi"/>
          <w:i/>
          <w:color w:val="222222"/>
          <w:lang w:val="es-ES"/>
        </w:rPr>
        <w:t>conjunto de</w:t>
      </w:r>
      <w:r w:rsidRPr="00B7116E">
        <w:rPr>
          <w:rFonts w:asciiTheme="minorHAnsi" w:hAnsiTheme="minorHAnsi" w:cstheme="minorHAnsi"/>
          <w:i/>
          <w:color w:val="222222"/>
          <w:lang w:val="es-ES"/>
        </w:rPr>
        <w:t xml:space="preserve"> </w:t>
      </w:r>
      <w:r w:rsidRPr="00B7116E">
        <w:rPr>
          <w:rStyle w:val="hps"/>
          <w:rFonts w:asciiTheme="minorHAnsi" w:hAnsiTheme="minorHAnsi" w:cstheme="minorHAnsi"/>
          <w:i/>
          <w:color w:val="222222"/>
          <w:lang w:val="es-ES"/>
        </w:rPr>
        <w:t>proyectos de recomendación</w:t>
      </w:r>
      <w:r w:rsidRPr="00B7116E">
        <w:rPr>
          <w:rFonts w:asciiTheme="minorHAnsi" w:hAnsiTheme="minorHAnsi" w:cstheme="minorHAnsi"/>
          <w:i/>
          <w:color w:val="222222"/>
          <w:lang w:val="es-ES"/>
        </w:rPr>
        <w:t xml:space="preserve">; </w:t>
      </w:r>
      <w:r w:rsidRPr="00B7116E">
        <w:rPr>
          <w:rStyle w:val="hps"/>
          <w:rFonts w:asciiTheme="minorHAnsi" w:hAnsiTheme="minorHAnsi" w:cstheme="minorHAnsi"/>
          <w:i/>
          <w:color w:val="222222"/>
          <w:lang w:val="es-ES"/>
        </w:rPr>
        <w:t>y ha desarrollado</w:t>
      </w:r>
      <w:r w:rsidRPr="00B7116E">
        <w:rPr>
          <w:rFonts w:asciiTheme="minorHAnsi" w:hAnsiTheme="minorHAnsi" w:cstheme="minorHAnsi"/>
          <w:i/>
          <w:color w:val="222222"/>
          <w:lang w:val="es-ES"/>
        </w:rPr>
        <w:t xml:space="preserve"> </w:t>
      </w:r>
      <w:r w:rsidRPr="00B7116E">
        <w:rPr>
          <w:rStyle w:val="hps"/>
          <w:rFonts w:asciiTheme="minorHAnsi" w:hAnsiTheme="minorHAnsi" w:cstheme="minorHAnsi"/>
          <w:i/>
          <w:color w:val="222222"/>
          <w:lang w:val="es-ES"/>
        </w:rPr>
        <w:t>un conjunto</w:t>
      </w:r>
      <w:r w:rsidRPr="00B7116E">
        <w:rPr>
          <w:rFonts w:asciiTheme="minorHAnsi" w:hAnsiTheme="minorHAnsi" w:cstheme="minorHAnsi"/>
          <w:i/>
          <w:color w:val="222222"/>
          <w:lang w:val="es-ES"/>
        </w:rPr>
        <w:t xml:space="preserve"> </w:t>
      </w:r>
      <w:r w:rsidRPr="00B7116E">
        <w:rPr>
          <w:rStyle w:val="hps"/>
          <w:rFonts w:asciiTheme="minorHAnsi" w:hAnsiTheme="minorHAnsi" w:cstheme="minorHAnsi"/>
          <w:i/>
          <w:color w:val="222222"/>
          <w:lang w:val="es-ES"/>
        </w:rPr>
        <w:t>cuidadosamente</w:t>
      </w:r>
      <w:r w:rsidRPr="00B7116E">
        <w:rPr>
          <w:rFonts w:asciiTheme="minorHAnsi" w:hAnsiTheme="minorHAnsi" w:cstheme="minorHAnsi"/>
          <w:i/>
          <w:color w:val="222222"/>
          <w:lang w:val="es-ES"/>
        </w:rPr>
        <w:t xml:space="preserve"> </w:t>
      </w:r>
      <w:r w:rsidRPr="00B7116E">
        <w:rPr>
          <w:rStyle w:val="hps"/>
          <w:rFonts w:asciiTheme="minorHAnsi" w:hAnsiTheme="minorHAnsi" w:cstheme="minorHAnsi"/>
          <w:i/>
          <w:color w:val="222222"/>
          <w:lang w:val="es-ES"/>
        </w:rPr>
        <w:t>priorizado de</w:t>
      </w:r>
      <w:r w:rsidRPr="00B7116E">
        <w:rPr>
          <w:rFonts w:asciiTheme="minorHAnsi" w:hAnsiTheme="minorHAnsi" w:cstheme="minorHAnsi"/>
          <w:i/>
          <w:color w:val="222222"/>
          <w:lang w:val="es-ES"/>
        </w:rPr>
        <w:t xml:space="preserve"> </w:t>
      </w:r>
      <w:r w:rsidRPr="00B7116E">
        <w:rPr>
          <w:rStyle w:val="hps"/>
          <w:rFonts w:asciiTheme="minorHAnsi" w:hAnsiTheme="minorHAnsi" w:cstheme="minorHAnsi"/>
          <w:i/>
          <w:color w:val="222222"/>
          <w:lang w:val="es-ES"/>
        </w:rPr>
        <w:t>recomendaciones finales</w:t>
      </w:r>
      <w:r w:rsidRPr="00B7116E">
        <w:rPr>
          <w:rFonts w:asciiTheme="minorHAnsi" w:hAnsiTheme="minorHAnsi" w:cstheme="minorHAnsi"/>
          <w:i/>
          <w:color w:val="222222"/>
          <w:lang w:val="es-ES"/>
        </w:rPr>
        <w:t xml:space="preserve">, </w:t>
      </w:r>
      <w:r w:rsidRPr="00B7116E">
        <w:rPr>
          <w:rStyle w:val="hps"/>
          <w:rFonts w:asciiTheme="minorHAnsi" w:hAnsiTheme="minorHAnsi" w:cstheme="minorHAnsi"/>
          <w:i/>
          <w:color w:val="222222"/>
          <w:lang w:val="es-ES"/>
        </w:rPr>
        <w:t>contenida aquí</w:t>
      </w:r>
      <w:r w:rsidRPr="00B7116E">
        <w:rPr>
          <w:rFonts w:asciiTheme="minorHAnsi" w:hAnsiTheme="minorHAnsi" w:cstheme="minorHAnsi"/>
          <w:i/>
          <w:color w:val="222222"/>
          <w:lang w:val="es-ES"/>
        </w:rPr>
        <w:t xml:space="preserve">, </w:t>
      </w:r>
      <w:r w:rsidRPr="00B7116E">
        <w:rPr>
          <w:rStyle w:val="hps"/>
          <w:rFonts w:asciiTheme="minorHAnsi" w:hAnsiTheme="minorHAnsi" w:cstheme="minorHAnsi"/>
          <w:i/>
          <w:color w:val="222222"/>
          <w:lang w:val="es-ES"/>
        </w:rPr>
        <w:t>para su</w:t>
      </w:r>
      <w:r w:rsidRPr="00B7116E">
        <w:rPr>
          <w:rFonts w:asciiTheme="minorHAnsi" w:hAnsiTheme="minorHAnsi" w:cstheme="minorHAnsi"/>
          <w:i/>
          <w:color w:val="222222"/>
          <w:lang w:val="es-ES"/>
        </w:rPr>
        <w:t xml:space="preserve"> </w:t>
      </w:r>
      <w:r w:rsidRPr="00B7116E">
        <w:rPr>
          <w:rStyle w:val="hps"/>
          <w:rFonts w:asciiTheme="minorHAnsi" w:hAnsiTheme="minorHAnsi" w:cstheme="minorHAnsi"/>
          <w:i/>
          <w:color w:val="222222"/>
          <w:lang w:val="es-ES"/>
        </w:rPr>
        <w:t>consideración.</w:t>
      </w:r>
      <w:r w:rsidRPr="00B7116E">
        <w:rPr>
          <w:rFonts w:asciiTheme="minorHAnsi" w:hAnsiTheme="minorHAnsi" w:cstheme="minorHAnsi"/>
          <w:i/>
          <w:color w:val="222222"/>
          <w:lang w:val="es-ES"/>
        </w:rPr>
        <w:t xml:space="preserve"> </w:t>
      </w:r>
    </w:p>
    <w:p w:rsidR="00C334F9" w:rsidRPr="00B7116E" w:rsidRDefault="00C334F9" w:rsidP="00C334F9">
      <w:pPr>
        <w:rPr>
          <w:rFonts w:asciiTheme="minorHAnsi" w:hAnsiTheme="minorHAnsi"/>
          <w:i/>
          <w:lang w:val="es-PR"/>
        </w:rPr>
      </w:pPr>
    </w:p>
    <w:p w:rsidR="00C334F9" w:rsidRDefault="00C334F9" w:rsidP="00C334F9">
      <w:pPr>
        <w:rPr>
          <w:rFonts w:asciiTheme="minorHAnsi" w:hAnsiTheme="minorHAnsi"/>
          <w:i/>
          <w:lang w:val="es-PR"/>
        </w:rPr>
      </w:pPr>
      <w:r w:rsidRPr="00D665C7">
        <w:rPr>
          <w:rFonts w:asciiTheme="minorHAnsi" w:hAnsiTheme="minorHAnsi"/>
          <w:i/>
          <w:lang w:val="es-PR"/>
        </w:rPr>
        <w:t xml:space="preserve">Hemos </w:t>
      </w:r>
      <w:r>
        <w:rPr>
          <w:rFonts w:asciiTheme="minorHAnsi" w:hAnsiTheme="minorHAnsi"/>
          <w:i/>
          <w:lang w:val="es-PR"/>
        </w:rPr>
        <w:t>buscado un alto grado de interacción con el público: todas menos la primera de nuestras reuniones fue grabada</w:t>
      </w:r>
      <w:r w:rsidRPr="00D665C7">
        <w:rPr>
          <w:rFonts w:asciiTheme="minorHAnsi" w:hAnsiTheme="minorHAnsi"/>
          <w:i/>
          <w:lang w:val="es-PR"/>
        </w:rPr>
        <w:t xml:space="preserve"> </w:t>
      </w:r>
      <w:r>
        <w:rPr>
          <w:rFonts w:asciiTheme="minorHAnsi" w:hAnsiTheme="minorHAnsi"/>
          <w:i/>
          <w:lang w:val="es-PR"/>
        </w:rPr>
        <w:t xml:space="preserve">en video.  Notas, presentaciones y borradores de documentos.  </w:t>
      </w:r>
      <w:r w:rsidRPr="00D665C7">
        <w:rPr>
          <w:rFonts w:asciiTheme="minorHAnsi" w:hAnsiTheme="minorHAnsi"/>
          <w:i/>
          <w:lang w:val="es-PR"/>
        </w:rPr>
        <w:t>Cada reunión se ha publicado</w:t>
      </w:r>
      <w:r>
        <w:rPr>
          <w:rFonts w:asciiTheme="minorHAnsi" w:hAnsiTheme="minorHAnsi"/>
          <w:i/>
          <w:lang w:val="es-PR"/>
        </w:rPr>
        <w:t xml:space="preserve"> en internet: </w:t>
      </w:r>
    </w:p>
    <w:p w:rsidR="00C334F9" w:rsidRPr="00C73BD9" w:rsidRDefault="00C334F9" w:rsidP="00C334F9">
      <w:pPr>
        <w:rPr>
          <w:rFonts w:asciiTheme="minorHAnsi" w:hAnsiTheme="minorHAnsi"/>
          <w:i/>
          <w:lang w:val="es-PR"/>
        </w:rPr>
      </w:pPr>
      <w:r w:rsidRPr="00C73BD9">
        <w:rPr>
          <w:rFonts w:asciiTheme="minorHAnsi" w:hAnsiTheme="minorHAnsi"/>
          <w:i/>
          <w:lang w:val="es-PR"/>
        </w:rPr>
        <w:t>(</w:t>
      </w:r>
      <w:hyperlink r:id="rId15" w:history="1">
        <w:r w:rsidRPr="00C73BD9">
          <w:rPr>
            <w:rStyle w:val="Hyperlink"/>
            <w:rFonts w:asciiTheme="minorHAnsi" w:hAnsiTheme="minorHAnsi"/>
            <w:i/>
            <w:lang w:val="es-PR"/>
          </w:rPr>
          <w:t>http://www.hps.holyoke.ma.us/localstakeholdersgroup.htm</w:t>
        </w:r>
      </w:hyperlink>
      <w:r w:rsidRPr="00C73BD9">
        <w:rPr>
          <w:rFonts w:asciiTheme="minorHAnsi" w:hAnsiTheme="minorHAnsi"/>
          <w:i/>
          <w:lang w:val="es-PR"/>
        </w:rPr>
        <w:t xml:space="preserve">).  </w:t>
      </w:r>
      <w:r w:rsidRPr="00D665C7">
        <w:rPr>
          <w:rFonts w:asciiTheme="minorHAnsi" w:hAnsiTheme="minorHAnsi"/>
          <w:i/>
          <w:lang w:val="es-PR"/>
        </w:rPr>
        <w:t>Con la ayuda del Departamento de Primaria y Secundaria y las Escuelas P</w:t>
      </w:r>
      <w:r>
        <w:rPr>
          <w:rFonts w:asciiTheme="minorHAnsi" w:hAnsiTheme="minorHAnsi"/>
          <w:i/>
          <w:lang w:val="es-PR"/>
        </w:rPr>
        <w:t xml:space="preserve">úblicas de Holyoke, brindamos servicios de </w:t>
      </w:r>
      <w:r>
        <w:rPr>
          <w:rFonts w:asciiTheme="minorHAnsi" w:hAnsiTheme="minorHAnsi"/>
          <w:i/>
          <w:lang w:val="es-PR"/>
        </w:rPr>
        <w:lastRenderedPageBreak/>
        <w:t>interpretación a los miembros del LSG y al público, y se traducen documentos básicos al español.  Nos hemos dedicado al público en cada una de nuestras reuniones, que van desde 50 a 100 personas cada vez, configurar nuestras reuniones para que cada una incluya una pausa para permitir una mayor interacción, e hizo consistentemente a nosotros mismo disponibles para el discurso.</w:t>
      </w:r>
    </w:p>
    <w:p w:rsidR="00C334F9" w:rsidRPr="00C73BD9" w:rsidRDefault="00C334F9" w:rsidP="00C334F9">
      <w:pPr>
        <w:rPr>
          <w:rFonts w:asciiTheme="minorHAnsi" w:hAnsiTheme="minorHAnsi"/>
          <w:i/>
          <w:lang w:val="es-PR"/>
        </w:rPr>
      </w:pPr>
    </w:p>
    <w:p w:rsidR="00C334F9" w:rsidRPr="006619CC" w:rsidRDefault="00C334F9" w:rsidP="00C334F9">
      <w:pPr>
        <w:rPr>
          <w:rFonts w:asciiTheme="minorHAnsi" w:hAnsiTheme="minorHAnsi"/>
          <w:i/>
          <w:lang w:val="es-PR"/>
        </w:rPr>
      </w:pPr>
      <w:r w:rsidRPr="006619CC">
        <w:rPr>
          <w:rFonts w:asciiTheme="minorHAnsi" w:hAnsiTheme="minorHAnsi"/>
          <w:i/>
          <w:lang w:val="es-PR"/>
        </w:rPr>
        <w:t xml:space="preserve">Lugares y horarios de reuniones: </w:t>
      </w:r>
    </w:p>
    <w:p w:rsidR="00C334F9" w:rsidRPr="006619CC" w:rsidRDefault="00C334F9" w:rsidP="00C334F9">
      <w:pPr>
        <w:rPr>
          <w:rFonts w:asciiTheme="minorHAnsi" w:hAnsiTheme="minorHAnsi"/>
          <w:i/>
          <w:lang w:val="es-PR"/>
        </w:rPr>
      </w:pPr>
    </w:p>
    <w:tbl>
      <w:tblPr>
        <w:tblStyle w:val="TableGrid"/>
        <w:tblW w:w="0" w:type="auto"/>
        <w:jc w:val="center"/>
        <w:tblLook w:val="04A0"/>
      </w:tblPr>
      <w:tblGrid>
        <w:gridCol w:w="2837"/>
        <w:gridCol w:w="3628"/>
        <w:gridCol w:w="3111"/>
      </w:tblGrid>
      <w:tr w:rsidR="00C334F9" w:rsidRPr="00810E32" w:rsidTr="007F50AD">
        <w:trPr>
          <w:jc w:val="center"/>
        </w:trPr>
        <w:tc>
          <w:tcPr>
            <w:tcW w:w="2889" w:type="dxa"/>
            <w:shd w:val="clear" w:color="auto" w:fill="BFBFBF" w:themeFill="background1" w:themeFillShade="BF"/>
          </w:tcPr>
          <w:p w:rsidR="00C334F9" w:rsidRPr="00810E32" w:rsidRDefault="00C334F9" w:rsidP="007F50AD">
            <w:pPr>
              <w:rPr>
                <w:rFonts w:asciiTheme="minorHAnsi" w:hAnsiTheme="minorHAnsi"/>
                <w:b/>
                <w:color w:val="000000"/>
              </w:rPr>
            </w:pPr>
            <w:r>
              <w:rPr>
                <w:rFonts w:asciiTheme="minorHAnsi" w:hAnsiTheme="minorHAnsi"/>
                <w:b/>
                <w:color w:val="000000"/>
              </w:rPr>
              <w:t>Horarios de Reuniones</w:t>
            </w:r>
          </w:p>
        </w:tc>
        <w:tc>
          <w:tcPr>
            <w:tcW w:w="3699" w:type="dxa"/>
            <w:shd w:val="clear" w:color="auto" w:fill="BFBFBF" w:themeFill="background1" w:themeFillShade="BF"/>
          </w:tcPr>
          <w:p w:rsidR="00C334F9" w:rsidRPr="00810E32" w:rsidRDefault="00C334F9" w:rsidP="007F50AD">
            <w:pPr>
              <w:rPr>
                <w:rFonts w:asciiTheme="minorHAnsi" w:hAnsiTheme="minorHAnsi"/>
                <w:b/>
              </w:rPr>
            </w:pPr>
            <w:r>
              <w:rPr>
                <w:rFonts w:asciiTheme="minorHAnsi" w:hAnsiTheme="minorHAnsi"/>
                <w:b/>
              </w:rPr>
              <w:t>Lugares</w:t>
            </w:r>
          </w:p>
        </w:tc>
        <w:tc>
          <w:tcPr>
            <w:tcW w:w="3150" w:type="dxa"/>
            <w:shd w:val="clear" w:color="auto" w:fill="BFBFBF" w:themeFill="background1" w:themeFillShade="BF"/>
          </w:tcPr>
          <w:p w:rsidR="00C334F9" w:rsidRPr="00810E32" w:rsidRDefault="00C334F9" w:rsidP="007F50AD">
            <w:pPr>
              <w:rPr>
                <w:rFonts w:asciiTheme="minorHAnsi" w:hAnsiTheme="minorHAnsi"/>
                <w:b/>
              </w:rPr>
            </w:pPr>
            <w:r>
              <w:rPr>
                <w:rFonts w:asciiTheme="minorHAnsi" w:hAnsiTheme="minorHAnsi"/>
                <w:b/>
              </w:rPr>
              <w:t>Tema de Reuniones</w:t>
            </w:r>
          </w:p>
        </w:tc>
      </w:tr>
      <w:tr w:rsidR="00C334F9" w:rsidRPr="00DF1E11" w:rsidTr="007F50AD">
        <w:trPr>
          <w:jc w:val="center"/>
        </w:trPr>
        <w:tc>
          <w:tcPr>
            <w:tcW w:w="2889" w:type="dxa"/>
          </w:tcPr>
          <w:p w:rsidR="00C334F9" w:rsidRDefault="00C334F9" w:rsidP="007F50AD">
            <w:pPr>
              <w:rPr>
                <w:rFonts w:asciiTheme="minorHAnsi" w:hAnsiTheme="minorHAnsi"/>
                <w:color w:val="000000"/>
              </w:rPr>
            </w:pPr>
            <w:r>
              <w:rPr>
                <w:rFonts w:asciiTheme="minorHAnsi" w:hAnsiTheme="minorHAnsi"/>
                <w:color w:val="000000"/>
              </w:rPr>
              <w:t>Miércoles,  27 de mayo, 2015</w:t>
            </w:r>
          </w:p>
          <w:p w:rsidR="00C334F9" w:rsidRPr="00810E32" w:rsidRDefault="00C334F9" w:rsidP="007F50AD">
            <w:pPr>
              <w:rPr>
                <w:rFonts w:asciiTheme="minorHAnsi" w:hAnsiTheme="minorHAnsi"/>
                <w:color w:val="000000"/>
              </w:rPr>
            </w:pPr>
            <w:r>
              <w:rPr>
                <w:rFonts w:asciiTheme="minorHAnsi" w:hAnsiTheme="minorHAnsi"/>
                <w:color w:val="000000"/>
              </w:rPr>
              <w:t>3</w:t>
            </w:r>
            <w:r w:rsidRPr="00810E32">
              <w:rPr>
                <w:rFonts w:asciiTheme="minorHAnsi" w:hAnsiTheme="minorHAnsi"/>
                <w:color w:val="000000"/>
              </w:rPr>
              <w:t>:00-5:00 pm</w:t>
            </w:r>
          </w:p>
        </w:tc>
        <w:tc>
          <w:tcPr>
            <w:tcW w:w="3699" w:type="dxa"/>
          </w:tcPr>
          <w:p w:rsidR="00C334F9" w:rsidRPr="006619CC" w:rsidRDefault="00C334F9" w:rsidP="007F50AD">
            <w:pPr>
              <w:rPr>
                <w:rFonts w:asciiTheme="minorHAnsi" w:hAnsiTheme="minorHAnsi"/>
                <w:lang w:val="es-PR"/>
              </w:rPr>
            </w:pPr>
            <w:r w:rsidRPr="006619CC">
              <w:rPr>
                <w:rFonts w:asciiTheme="minorHAnsi" w:hAnsiTheme="minorHAnsi"/>
                <w:lang w:val="es-PR"/>
              </w:rPr>
              <w:t>Salón Comunitario; Biblioteca Pública de Holyoke (250 Chestnut Street, Holyoke)</w:t>
            </w:r>
          </w:p>
        </w:tc>
        <w:tc>
          <w:tcPr>
            <w:tcW w:w="3150" w:type="dxa"/>
          </w:tcPr>
          <w:p w:rsidR="00C334F9" w:rsidRPr="00FD216C" w:rsidRDefault="00C334F9" w:rsidP="007F50AD">
            <w:pPr>
              <w:rPr>
                <w:rFonts w:asciiTheme="minorHAnsi" w:hAnsiTheme="minorHAnsi"/>
                <w:lang w:val="es-PR"/>
              </w:rPr>
            </w:pPr>
            <w:r w:rsidRPr="00FD216C">
              <w:rPr>
                <w:rFonts w:asciiTheme="minorHAnsi" w:hAnsiTheme="minorHAnsi"/>
                <w:lang w:val="es-PR"/>
              </w:rPr>
              <w:t>Introducción,  r</w:t>
            </w:r>
            <w:r>
              <w:rPr>
                <w:rFonts w:asciiTheme="minorHAnsi" w:hAnsiTheme="minorHAnsi"/>
                <w:lang w:val="es-PR"/>
              </w:rPr>
              <w:t xml:space="preserve">oles y expectativas de los </w:t>
            </w:r>
            <w:r w:rsidRPr="00FD216C">
              <w:rPr>
                <w:rFonts w:asciiTheme="minorHAnsi" w:hAnsiTheme="minorHAnsi"/>
                <w:lang w:val="es-PR"/>
              </w:rPr>
              <w:t>miembros</w:t>
            </w:r>
            <w:r>
              <w:rPr>
                <w:rFonts w:asciiTheme="minorHAnsi" w:hAnsiTheme="minorHAnsi"/>
                <w:lang w:val="es-PR"/>
              </w:rPr>
              <w:t xml:space="preserve"> </w:t>
            </w:r>
          </w:p>
        </w:tc>
      </w:tr>
      <w:tr w:rsidR="00C334F9" w:rsidRPr="00DF1E11" w:rsidTr="007F50AD">
        <w:trPr>
          <w:jc w:val="center"/>
        </w:trPr>
        <w:tc>
          <w:tcPr>
            <w:tcW w:w="2889" w:type="dxa"/>
          </w:tcPr>
          <w:p w:rsidR="00C334F9" w:rsidRDefault="00C334F9" w:rsidP="007F50AD">
            <w:pPr>
              <w:rPr>
                <w:rFonts w:asciiTheme="minorHAnsi" w:hAnsiTheme="minorHAnsi"/>
                <w:color w:val="000000"/>
              </w:rPr>
            </w:pPr>
            <w:r>
              <w:rPr>
                <w:rFonts w:asciiTheme="minorHAnsi" w:hAnsiTheme="minorHAnsi"/>
                <w:color w:val="000000"/>
              </w:rPr>
              <w:t>Lunes, 1 de junio, 2015</w:t>
            </w:r>
          </w:p>
          <w:p w:rsidR="00C334F9" w:rsidRPr="00810E32" w:rsidRDefault="00C334F9" w:rsidP="007F50AD">
            <w:pPr>
              <w:rPr>
                <w:rFonts w:asciiTheme="minorHAnsi" w:hAnsiTheme="minorHAnsi"/>
              </w:rPr>
            </w:pPr>
            <w:r w:rsidRPr="00810E32">
              <w:rPr>
                <w:rFonts w:asciiTheme="minorHAnsi" w:hAnsiTheme="minorHAnsi"/>
                <w:color w:val="000000"/>
              </w:rPr>
              <w:t>3:00-6:00 pm</w:t>
            </w:r>
          </w:p>
        </w:tc>
        <w:tc>
          <w:tcPr>
            <w:tcW w:w="3699" w:type="dxa"/>
          </w:tcPr>
          <w:p w:rsidR="00C334F9" w:rsidRPr="00810E32" w:rsidRDefault="00C334F9" w:rsidP="007F50AD">
            <w:pPr>
              <w:rPr>
                <w:rFonts w:asciiTheme="minorHAnsi" w:hAnsiTheme="minorHAnsi"/>
              </w:rPr>
            </w:pPr>
            <w:r>
              <w:rPr>
                <w:rFonts w:asciiTheme="minorHAnsi" w:hAnsiTheme="minorHAnsi"/>
              </w:rPr>
              <w:t>Kittredge Center; Holyoke Community College (303 Homestead Avenue, Holyoke)</w:t>
            </w:r>
          </w:p>
        </w:tc>
        <w:tc>
          <w:tcPr>
            <w:tcW w:w="3150" w:type="dxa"/>
          </w:tcPr>
          <w:p w:rsidR="00C334F9" w:rsidRPr="00FD216C" w:rsidRDefault="00C334F9" w:rsidP="007F50AD">
            <w:pPr>
              <w:rPr>
                <w:rFonts w:asciiTheme="minorHAnsi" w:hAnsiTheme="minorHAnsi"/>
                <w:lang w:val="es-PR"/>
              </w:rPr>
            </w:pPr>
            <w:r w:rsidRPr="00FD216C">
              <w:rPr>
                <w:rFonts w:asciiTheme="minorHAnsi" w:hAnsiTheme="minorHAnsi"/>
                <w:lang w:val="es-PR"/>
              </w:rPr>
              <w:t>Apoyos de estudiantes y las poblaciones especiales</w:t>
            </w:r>
          </w:p>
        </w:tc>
      </w:tr>
      <w:tr w:rsidR="00C334F9" w:rsidRPr="00DF1E11" w:rsidTr="007F50AD">
        <w:trPr>
          <w:jc w:val="center"/>
        </w:trPr>
        <w:tc>
          <w:tcPr>
            <w:tcW w:w="2889" w:type="dxa"/>
          </w:tcPr>
          <w:p w:rsidR="00C334F9" w:rsidRDefault="00C334F9" w:rsidP="007F50AD">
            <w:pPr>
              <w:rPr>
                <w:rFonts w:asciiTheme="minorHAnsi" w:hAnsiTheme="minorHAnsi"/>
                <w:color w:val="000000"/>
              </w:rPr>
            </w:pPr>
            <w:r>
              <w:rPr>
                <w:rFonts w:asciiTheme="minorHAnsi" w:hAnsiTheme="minorHAnsi"/>
                <w:color w:val="000000"/>
              </w:rPr>
              <w:t>Miércoles, 10 de junio, 2015</w:t>
            </w:r>
          </w:p>
          <w:p w:rsidR="00C334F9" w:rsidRPr="00810E32" w:rsidRDefault="00C334F9" w:rsidP="007F50AD">
            <w:pPr>
              <w:rPr>
                <w:rFonts w:asciiTheme="minorHAnsi" w:hAnsiTheme="minorHAnsi"/>
              </w:rPr>
            </w:pPr>
            <w:r>
              <w:rPr>
                <w:rFonts w:asciiTheme="minorHAnsi" w:hAnsiTheme="minorHAnsi"/>
                <w:color w:val="000000"/>
              </w:rPr>
              <w:t>3:</w:t>
            </w:r>
            <w:r w:rsidRPr="00810E32">
              <w:rPr>
                <w:rFonts w:asciiTheme="minorHAnsi" w:hAnsiTheme="minorHAnsi"/>
                <w:color w:val="000000"/>
              </w:rPr>
              <w:t>00-6:00 pm</w:t>
            </w:r>
          </w:p>
        </w:tc>
        <w:tc>
          <w:tcPr>
            <w:tcW w:w="3699" w:type="dxa"/>
          </w:tcPr>
          <w:p w:rsidR="00C334F9" w:rsidRPr="00810E32" w:rsidRDefault="00C334F9" w:rsidP="007F50AD">
            <w:pPr>
              <w:rPr>
                <w:rFonts w:asciiTheme="minorHAnsi" w:hAnsiTheme="minorHAnsi"/>
              </w:rPr>
            </w:pPr>
            <w:r>
              <w:rPr>
                <w:rFonts w:asciiTheme="minorHAnsi" w:hAnsiTheme="minorHAnsi"/>
              </w:rPr>
              <w:t>Teatro Leslie Phillips, Holyoke Community College (303 Homestead Avenue, Holyoke)</w:t>
            </w:r>
          </w:p>
        </w:tc>
        <w:tc>
          <w:tcPr>
            <w:tcW w:w="3150" w:type="dxa"/>
          </w:tcPr>
          <w:p w:rsidR="00C334F9" w:rsidRPr="00FD216C" w:rsidRDefault="00C334F9" w:rsidP="007F50AD">
            <w:pPr>
              <w:rPr>
                <w:rFonts w:asciiTheme="minorHAnsi" w:hAnsiTheme="minorHAnsi"/>
                <w:lang w:val="es-PR"/>
              </w:rPr>
            </w:pPr>
            <w:r w:rsidRPr="00FD216C">
              <w:rPr>
                <w:rFonts w:asciiTheme="minorHAnsi" w:hAnsiTheme="minorHAnsi"/>
                <w:lang w:val="es-PR"/>
              </w:rPr>
              <w:t>Participación de la Familia y la Comunidad</w:t>
            </w:r>
          </w:p>
        </w:tc>
      </w:tr>
      <w:tr w:rsidR="00C334F9" w:rsidRPr="00810E32" w:rsidTr="007F50AD">
        <w:trPr>
          <w:jc w:val="center"/>
        </w:trPr>
        <w:tc>
          <w:tcPr>
            <w:tcW w:w="2889" w:type="dxa"/>
          </w:tcPr>
          <w:p w:rsidR="00C334F9" w:rsidRDefault="00C334F9" w:rsidP="007F50AD">
            <w:pPr>
              <w:rPr>
                <w:rFonts w:asciiTheme="minorHAnsi" w:hAnsiTheme="minorHAnsi"/>
                <w:color w:val="000000"/>
              </w:rPr>
            </w:pPr>
            <w:r>
              <w:rPr>
                <w:rFonts w:asciiTheme="minorHAnsi" w:hAnsiTheme="minorHAnsi"/>
                <w:color w:val="000000"/>
              </w:rPr>
              <w:t>Miércoles, 17 de junio, 2015</w:t>
            </w:r>
          </w:p>
          <w:p w:rsidR="00C334F9" w:rsidRPr="00810E32" w:rsidRDefault="00C334F9" w:rsidP="007F50AD">
            <w:pPr>
              <w:rPr>
                <w:rFonts w:asciiTheme="minorHAnsi" w:hAnsiTheme="minorHAnsi"/>
              </w:rPr>
            </w:pPr>
            <w:r w:rsidRPr="00810E32">
              <w:rPr>
                <w:rFonts w:asciiTheme="minorHAnsi" w:hAnsiTheme="minorHAnsi"/>
                <w:color w:val="000000"/>
              </w:rPr>
              <w:t>3:00-6:00 pm</w:t>
            </w:r>
          </w:p>
        </w:tc>
        <w:tc>
          <w:tcPr>
            <w:tcW w:w="3699" w:type="dxa"/>
          </w:tcPr>
          <w:p w:rsidR="00C334F9" w:rsidRPr="006619CC" w:rsidRDefault="00C334F9" w:rsidP="007F50AD">
            <w:pPr>
              <w:rPr>
                <w:rFonts w:asciiTheme="minorHAnsi" w:hAnsiTheme="minorHAnsi"/>
                <w:lang w:val="es-PR"/>
              </w:rPr>
            </w:pPr>
            <w:r w:rsidRPr="006619CC">
              <w:rPr>
                <w:rFonts w:asciiTheme="minorHAnsi" w:hAnsiTheme="minorHAnsi"/>
                <w:lang w:val="es-PR"/>
              </w:rPr>
              <w:t>Picknelly Centro Educacional de Adultos y Familias (206 Maple Street, Holyoke)</w:t>
            </w:r>
          </w:p>
        </w:tc>
        <w:tc>
          <w:tcPr>
            <w:tcW w:w="3150" w:type="dxa"/>
          </w:tcPr>
          <w:p w:rsidR="00C334F9" w:rsidRPr="00810E32" w:rsidRDefault="00C334F9" w:rsidP="007F50AD">
            <w:pPr>
              <w:rPr>
                <w:rFonts w:asciiTheme="minorHAnsi" w:hAnsiTheme="minorHAnsi"/>
              </w:rPr>
            </w:pPr>
            <w:r>
              <w:rPr>
                <w:rFonts w:asciiTheme="minorHAnsi" w:hAnsiTheme="minorHAnsi"/>
              </w:rPr>
              <w:t>Escuela Secundaria</w:t>
            </w:r>
            <w:r w:rsidRPr="00810E32">
              <w:rPr>
                <w:rFonts w:asciiTheme="minorHAnsi" w:hAnsiTheme="minorHAnsi"/>
              </w:rPr>
              <w:t xml:space="preserve"> </w:t>
            </w:r>
          </w:p>
        </w:tc>
      </w:tr>
      <w:tr w:rsidR="00C334F9" w:rsidRPr="00DF1E11" w:rsidTr="007F50AD">
        <w:trPr>
          <w:jc w:val="center"/>
        </w:trPr>
        <w:tc>
          <w:tcPr>
            <w:tcW w:w="2889" w:type="dxa"/>
          </w:tcPr>
          <w:p w:rsidR="00C334F9" w:rsidRDefault="00C334F9" w:rsidP="007F50AD">
            <w:pPr>
              <w:rPr>
                <w:rFonts w:asciiTheme="minorHAnsi" w:hAnsiTheme="minorHAnsi"/>
                <w:color w:val="000000"/>
              </w:rPr>
            </w:pPr>
            <w:r>
              <w:rPr>
                <w:rFonts w:asciiTheme="minorHAnsi" w:hAnsiTheme="minorHAnsi"/>
                <w:color w:val="000000"/>
              </w:rPr>
              <w:t>Miércoles,</w:t>
            </w:r>
            <w:r w:rsidRPr="00810E32">
              <w:rPr>
                <w:rFonts w:asciiTheme="minorHAnsi" w:hAnsiTheme="minorHAnsi"/>
                <w:color w:val="000000"/>
              </w:rPr>
              <w:t xml:space="preserve"> 1</w:t>
            </w:r>
            <w:r>
              <w:rPr>
                <w:rFonts w:asciiTheme="minorHAnsi" w:hAnsiTheme="minorHAnsi"/>
                <w:color w:val="000000"/>
              </w:rPr>
              <w:t xml:space="preserve"> de julio</w:t>
            </w:r>
            <w:r w:rsidRPr="00810E32">
              <w:rPr>
                <w:rFonts w:asciiTheme="minorHAnsi" w:hAnsiTheme="minorHAnsi"/>
                <w:color w:val="000000"/>
              </w:rPr>
              <w:t>,</w:t>
            </w:r>
            <w:r>
              <w:rPr>
                <w:rFonts w:asciiTheme="minorHAnsi" w:hAnsiTheme="minorHAnsi"/>
                <w:color w:val="000000"/>
              </w:rPr>
              <w:t xml:space="preserve"> 2015</w:t>
            </w:r>
          </w:p>
          <w:p w:rsidR="00C334F9" w:rsidRPr="00810E32" w:rsidRDefault="00C334F9" w:rsidP="007F50AD">
            <w:pPr>
              <w:rPr>
                <w:rFonts w:asciiTheme="minorHAnsi" w:hAnsiTheme="minorHAnsi"/>
              </w:rPr>
            </w:pPr>
            <w:r w:rsidRPr="00810E32">
              <w:rPr>
                <w:rFonts w:asciiTheme="minorHAnsi" w:hAnsiTheme="minorHAnsi"/>
                <w:color w:val="000000"/>
              </w:rPr>
              <w:t>2:30-6:00 pm</w:t>
            </w:r>
          </w:p>
        </w:tc>
        <w:tc>
          <w:tcPr>
            <w:tcW w:w="3699" w:type="dxa"/>
          </w:tcPr>
          <w:p w:rsidR="00C334F9" w:rsidRPr="006619CC" w:rsidRDefault="00C334F9" w:rsidP="007F50AD">
            <w:pPr>
              <w:rPr>
                <w:rFonts w:asciiTheme="minorHAnsi" w:hAnsiTheme="minorHAnsi"/>
                <w:lang w:val="es-PR"/>
              </w:rPr>
            </w:pPr>
            <w:r w:rsidRPr="006619CC">
              <w:rPr>
                <w:rFonts w:asciiTheme="minorHAnsi" w:hAnsiTheme="minorHAnsi"/>
                <w:lang w:val="es-PR"/>
              </w:rPr>
              <w:t>Picknelly</w:t>
            </w:r>
            <w:r>
              <w:rPr>
                <w:rFonts w:asciiTheme="minorHAnsi" w:hAnsiTheme="minorHAnsi"/>
                <w:lang w:val="es-PR"/>
              </w:rPr>
              <w:t xml:space="preserve"> Centro</w:t>
            </w:r>
            <w:r w:rsidRPr="006619CC">
              <w:rPr>
                <w:rFonts w:asciiTheme="minorHAnsi" w:hAnsiTheme="minorHAnsi"/>
                <w:lang w:val="es-PR"/>
              </w:rPr>
              <w:t xml:space="preserve"> Educacional de Adultos y </w:t>
            </w:r>
            <w:r>
              <w:rPr>
                <w:rFonts w:asciiTheme="minorHAnsi" w:hAnsiTheme="minorHAnsi"/>
                <w:lang w:val="es-PR"/>
              </w:rPr>
              <w:t xml:space="preserve">Familia </w:t>
            </w:r>
            <w:r w:rsidRPr="006619CC">
              <w:rPr>
                <w:rFonts w:asciiTheme="minorHAnsi" w:hAnsiTheme="minorHAnsi"/>
                <w:lang w:val="es-PR"/>
              </w:rPr>
              <w:t>(206 Maple Street, Holyoke)</w:t>
            </w:r>
          </w:p>
        </w:tc>
        <w:tc>
          <w:tcPr>
            <w:tcW w:w="3150" w:type="dxa"/>
          </w:tcPr>
          <w:p w:rsidR="00C334F9" w:rsidRPr="00FD216C" w:rsidRDefault="00C334F9" w:rsidP="007F50AD">
            <w:pPr>
              <w:rPr>
                <w:rFonts w:asciiTheme="minorHAnsi" w:hAnsiTheme="minorHAnsi"/>
                <w:lang w:val="es-PR"/>
              </w:rPr>
            </w:pPr>
            <w:r w:rsidRPr="00FD216C">
              <w:rPr>
                <w:rFonts w:asciiTheme="minorHAnsi" w:hAnsiTheme="minorHAnsi"/>
                <w:lang w:val="es-PR"/>
              </w:rPr>
              <w:t>Final de recapitulación y revisi</w:t>
            </w:r>
            <w:r>
              <w:rPr>
                <w:rFonts w:asciiTheme="minorHAnsi" w:hAnsiTheme="minorHAnsi"/>
                <w:lang w:val="es-PR"/>
              </w:rPr>
              <w:t>ón de recomendaciones</w:t>
            </w:r>
          </w:p>
        </w:tc>
      </w:tr>
    </w:tbl>
    <w:p w:rsidR="00C334F9" w:rsidRPr="00FD216C" w:rsidRDefault="00C334F9" w:rsidP="00C334F9">
      <w:pPr>
        <w:rPr>
          <w:rFonts w:asciiTheme="minorHAnsi" w:hAnsiTheme="minorHAnsi"/>
          <w:i/>
          <w:lang w:val="es-PR"/>
        </w:rPr>
      </w:pPr>
    </w:p>
    <w:p w:rsidR="00C334F9" w:rsidRPr="00FD216C" w:rsidRDefault="00C334F9" w:rsidP="00C334F9">
      <w:pPr>
        <w:rPr>
          <w:rFonts w:asciiTheme="minorHAnsi" w:hAnsiTheme="minorHAnsi"/>
          <w:b/>
          <w:lang w:val="es-PR"/>
        </w:rPr>
      </w:pPr>
      <w:r w:rsidRPr="00FD216C">
        <w:rPr>
          <w:rFonts w:asciiTheme="minorHAnsi" w:hAnsiTheme="minorHAnsi"/>
          <w:b/>
          <w:lang w:val="es-PR"/>
        </w:rPr>
        <w:t>LLegando a Nuestras Recomendaciones</w:t>
      </w:r>
    </w:p>
    <w:p w:rsidR="00C334F9" w:rsidRPr="00FD216C" w:rsidRDefault="00C334F9" w:rsidP="00C334F9">
      <w:pPr>
        <w:rPr>
          <w:rFonts w:asciiTheme="minorHAnsi" w:hAnsiTheme="minorHAnsi" w:cstheme="minorHAnsi"/>
          <w:i/>
          <w:color w:val="222222"/>
          <w:lang w:val="es-ES"/>
        </w:rPr>
      </w:pPr>
      <w:r w:rsidRPr="00A36A5D">
        <w:rPr>
          <w:rStyle w:val="hps"/>
          <w:rFonts w:asciiTheme="minorHAnsi" w:hAnsiTheme="minorHAnsi" w:cstheme="minorHAnsi"/>
          <w:i/>
          <w:color w:val="222222"/>
          <w:lang w:val="es-ES"/>
        </w:rPr>
        <w:t>A través de</w:t>
      </w:r>
      <w:r w:rsidRPr="00A36A5D">
        <w:rPr>
          <w:rFonts w:asciiTheme="minorHAnsi" w:hAnsiTheme="minorHAnsi" w:cstheme="minorHAnsi"/>
          <w:i/>
          <w:color w:val="222222"/>
          <w:lang w:val="es-ES"/>
        </w:rPr>
        <w:t xml:space="preserve"> </w:t>
      </w:r>
      <w:r w:rsidRPr="00A36A5D">
        <w:rPr>
          <w:rStyle w:val="hps"/>
          <w:rFonts w:asciiTheme="minorHAnsi" w:hAnsiTheme="minorHAnsi" w:cstheme="minorHAnsi"/>
          <w:i/>
          <w:color w:val="222222"/>
          <w:lang w:val="es-ES"/>
        </w:rPr>
        <w:t>este trabajo</w:t>
      </w:r>
      <w:r>
        <w:rPr>
          <w:rStyle w:val="hps"/>
          <w:rFonts w:asciiTheme="minorHAnsi" w:hAnsiTheme="minorHAnsi" w:cstheme="minorHAnsi"/>
          <w:i/>
          <w:color w:val="222222"/>
          <w:lang w:val="es-ES"/>
        </w:rPr>
        <w:t xml:space="preserve"> en</w:t>
      </w:r>
      <w:r w:rsidRPr="00A36A5D">
        <w:rPr>
          <w:rFonts w:asciiTheme="minorHAnsi" w:hAnsiTheme="minorHAnsi" w:cstheme="minorHAnsi"/>
          <w:i/>
          <w:color w:val="222222"/>
          <w:lang w:val="es-ES"/>
        </w:rPr>
        <w:t xml:space="preserve"> </w:t>
      </w:r>
      <w:r w:rsidRPr="00A36A5D">
        <w:rPr>
          <w:rStyle w:val="hps"/>
          <w:rFonts w:asciiTheme="minorHAnsi" w:hAnsiTheme="minorHAnsi" w:cstheme="minorHAnsi"/>
          <w:i/>
          <w:color w:val="222222"/>
          <w:lang w:val="es-ES"/>
        </w:rPr>
        <w:t>conjunto,</w:t>
      </w:r>
      <w:r w:rsidRPr="00A36A5D">
        <w:rPr>
          <w:rFonts w:asciiTheme="minorHAnsi" w:hAnsiTheme="minorHAnsi" w:cstheme="minorHAnsi"/>
          <w:i/>
          <w:color w:val="222222"/>
          <w:lang w:val="es-ES"/>
        </w:rPr>
        <w:t xml:space="preserve"> </w:t>
      </w:r>
      <w:r w:rsidRPr="00A36A5D">
        <w:rPr>
          <w:rStyle w:val="hps"/>
          <w:rFonts w:asciiTheme="minorHAnsi" w:hAnsiTheme="minorHAnsi" w:cstheme="minorHAnsi"/>
          <w:i/>
          <w:color w:val="222222"/>
          <w:lang w:val="es-ES"/>
        </w:rPr>
        <w:t>hemos identificado</w:t>
      </w:r>
      <w:r w:rsidRPr="00A36A5D">
        <w:rPr>
          <w:rFonts w:asciiTheme="minorHAnsi" w:hAnsiTheme="minorHAnsi" w:cstheme="minorHAnsi"/>
          <w:i/>
          <w:color w:val="222222"/>
          <w:lang w:val="es-ES"/>
        </w:rPr>
        <w:t xml:space="preserve"> </w:t>
      </w:r>
      <w:r w:rsidRPr="00A36A5D">
        <w:rPr>
          <w:rStyle w:val="hps"/>
          <w:rFonts w:asciiTheme="minorHAnsi" w:hAnsiTheme="minorHAnsi" w:cstheme="minorHAnsi"/>
          <w:i/>
          <w:color w:val="222222"/>
          <w:lang w:val="es-ES"/>
        </w:rPr>
        <w:t>diez "</w:t>
      </w:r>
      <w:r w:rsidRPr="00A36A5D">
        <w:rPr>
          <w:rFonts w:asciiTheme="minorHAnsi" w:hAnsiTheme="minorHAnsi" w:cstheme="minorHAnsi"/>
          <w:i/>
          <w:color w:val="222222"/>
          <w:lang w:val="es-ES"/>
        </w:rPr>
        <w:t xml:space="preserve">áreas de trabajo" </w:t>
      </w:r>
      <w:r w:rsidRPr="00A36A5D">
        <w:rPr>
          <w:rStyle w:val="hps"/>
          <w:rFonts w:asciiTheme="minorHAnsi" w:hAnsiTheme="minorHAnsi" w:cstheme="minorHAnsi"/>
          <w:i/>
          <w:color w:val="222222"/>
          <w:lang w:val="es-ES"/>
        </w:rPr>
        <w:t>que creemos que</w:t>
      </w:r>
      <w:r w:rsidRPr="00A36A5D">
        <w:rPr>
          <w:rFonts w:asciiTheme="minorHAnsi" w:hAnsiTheme="minorHAnsi" w:cstheme="minorHAnsi"/>
          <w:i/>
          <w:color w:val="222222"/>
          <w:lang w:val="es-ES"/>
        </w:rPr>
        <w:t xml:space="preserve"> </w:t>
      </w:r>
      <w:r w:rsidRPr="00A36A5D">
        <w:rPr>
          <w:rStyle w:val="hps"/>
          <w:rFonts w:asciiTheme="minorHAnsi" w:hAnsiTheme="minorHAnsi" w:cstheme="minorHAnsi"/>
          <w:i/>
          <w:color w:val="222222"/>
          <w:lang w:val="es-ES"/>
        </w:rPr>
        <w:t>ofrecen</w:t>
      </w:r>
      <w:r w:rsidRPr="00A36A5D">
        <w:rPr>
          <w:rFonts w:asciiTheme="minorHAnsi" w:hAnsiTheme="minorHAnsi" w:cstheme="minorHAnsi"/>
          <w:i/>
          <w:color w:val="222222"/>
          <w:lang w:val="es-ES"/>
        </w:rPr>
        <w:t xml:space="preserve"> </w:t>
      </w:r>
      <w:r w:rsidRPr="00A36A5D">
        <w:rPr>
          <w:rStyle w:val="hps"/>
          <w:rFonts w:asciiTheme="minorHAnsi" w:hAnsiTheme="minorHAnsi" w:cstheme="minorHAnsi"/>
          <w:i/>
          <w:color w:val="222222"/>
          <w:lang w:val="es-ES"/>
        </w:rPr>
        <w:t>la mayor promesa</w:t>
      </w:r>
      <w:r w:rsidRPr="00A36A5D">
        <w:rPr>
          <w:rFonts w:asciiTheme="minorHAnsi" w:hAnsiTheme="minorHAnsi" w:cstheme="minorHAnsi"/>
          <w:i/>
          <w:color w:val="222222"/>
          <w:lang w:val="es-ES"/>
        </w:rPr>
        <w:t xml:space="preserve"> </w:t>
      </w:r>
      <w:r w:rsidRPr="00A36A5D">
        <w:rPr>
          <w:rStyle w:val="hps"/>
          <w:rFonts w:asciiTheme="minorHAnsi" w:hAnsiTheme="minorHAnsi" w:cstheme="minorHAnsi"/>
          <w:i/>
          <w:color w:val="222222"/>
          <w:lang w:val="es-ES"/>
        </w:rPr>
        <w:t>para el futuro de</w:t>
      </w:r>
      <w:r w:rsidRPr="00A36A5D">
        <w:rPr>
          <w:rFonts w:asciiTheme="minorHAnsi" w:hAnsiTheme="minorHAnsi" w:cstheme="minorHAnsi"/>
          <w:i/>
          <w:color w:val="222222"/>
          <w:lang w:val="es-ES"/>
        </w:rPr>
        <w:t xml:space="preserve"> </w:t>
      </w:r>
      <w:r w:rsidRPr="00A36A5D">
        <w:rPr>
          <w:rStyle w:val="hps"/>
          <w:rFonts w:asciiTheme="minorHAnsi" w:hAnsiTheme="minorHAnsi" w:cstheme="minorHAnsi"/>
          <w:i/>
          <w:color w:val="222222"/>
          <w:lang w:val="es-ES"/>
        </w:rPr>
        <w:t>los estudiantes</w:t>
      </w:r>
      <w:r w:rsidRPr="00A36A5D">
        <w:rPr>
          <w:rFonts w:asciiTheme="minorHAnsi" w:hAnsiTheme="minorHAnsi" w:cstheme="minorHAnsi"/>
          <w:i/>
          <w:color w:val="222222"/>
          <w:lang w:val="es-ES"/>
        </w:rPr>
        <w:t xml:space="preserve"> </w:t>
      </w:r>
      <w:r w:rsidRPr="00A36A5D">
        <w:rPr>
          <w:rStyle w:val="hps"/>
          <w:rFonts w:asciiTheme="minorHAnsi" w:hAnsiTheme="minorHAnsi" w:cstheme="minorHAnsi"/>
          <w:i/>
          <w:color w:val="222222"/>
          <w:lang w:val="es-ES"/>
        </w:rPr>
        <w:t>de Holyoke</w:t>
      </w:r>
      <w:r w:rsidRPr="00A36A5D">
        <w:rPr>
          <w:rFonts w:asciiTheme="minorHAnsi" w:hAnsiTheme="minorHAnsi" w:cstheme="minorHAnsi"/>
          <w:i/>
          <w:color w:val="222222"/>
          <w:lang w:val="es-ES"/>
        </w:rPr>
        <w:t xml:space="preserve">. </w:t>
      </w:r>
      <w:r w:rsidRPr="00A36A5D">
        <w:rPr>
          <w:rStyle w:val="hps"/>
          <w:rFonts w:asciiTheme="minorHAnsi" w:hAnsiTheme="minorHAnsi" w:cstheme="minorHAnsi"/>
          <w:i/>
          <w:color w:val="222222"/>
          <w:lang w:val="es-ES"/>
        </w:rPr>
        <w:t>Valoramos</w:t>
      </w:r>
      <w:r w:rsidRPr="00A36A5D">
        <w:rPr>
          <w:rFonts w:asciiTheme="minorHAnsi" w:hAnsiTheme="minorHAnsi" w:cstheme="minorHAnsi"/>
          <w:i/>
          <w:color w:val="222222"/>
          <w:lang w:val="es-ES"/>
        </w:rPr>
        <w:t xml:space="preserve"> </w:t>
      </w:r>
      <w:r w:rsidRPr="00A36A5D">
        <w:rPr>
          <w:rStyle w:val="hps"/>
          <w:rFonts w:asciiTheme="minorHAnsi" w:hAnsiTheme="minorHAnsi" w:cstheme="minorHAnsi"/>
          <w:i/>
          <w:color w:val="222222"/>
          <w:lang w:val="es-ES"/>
        </w:rPr>
        <w:t>cada una de</w:t>
      </w:r>
      <w:r w:rsidRPr="00A36A5D">
        <w:rPr>
          <w:rFonts w:asciiTheme="minorHAnsi" w:hAnsiTheme="minorHAnsi" w:cstheme="minorHAnsi"/>
          <w:i/>
          <w:color w:val="222222"/>
          <w:lang w:val="es-ES"/>
        </w:rPr>
        <w:t xml:space="preserve"> </w:t>
      </w:r>
      <w:r w:rsidRPr="00A36A5D">
        <w:rPr>
          <w:rStyle w:val="hps"/>
          <w:rFonts w:asciiTheme="minorHAnsi" w:hAnsiTheme="minorHAnsi" w:cstheme="minorHAnsi"/>
          <w:i/>
          <w:color w:val="222222"/>
          <w:lang w:val="es-ES"/>
        </w:rPr>
        <w:t>estas áreas de trabajo</w:t>
      </w:r>
      <w:r w:rsidRPr="00A36A5D">
        <w:rPr>
          <w:rFonts w:asciiTheme="minorHAnsi" w:hAnsiTheme="minorHAnsi" w:cstheme="minorHAnsi"/>
          <w:i/>
          <w:color w:val="222222"/>
          <w:lang w:val="es-ES"/>
        </w:rPr>
        <w:t xml:space="preserve"> </w:t>
      </w:r>
      <w:r w:rsidRPr="00A36A5D">
        <w:rPr>
          <w:rStyle w:val="hps"/>
          <w:rFonts w:asciiTheme="minorHAnsi" w:hAnsiTheme="minorHAnsi" w:cstheme="minorHAnsi"/>
          <w:i/>
          <w:color w:val="222222"/>
          <w:lang w:val="es-ES"/>
        </w:rPr>
        <w:t>y no los</w:t>
      </w:r>
      <w:r w:rsidRPr="00A36A5D">
        <w:rPr>
          <w:rFonts w:asciiTheme="minorHAnsi" w:hAnsiTheme="minorHAnsi" w:cstheme="minorHAnsi"/>
          <w:i/>
          <w:color w:val="222222"/>
          <w:lang w:val="es-ES"/>
        </w:rPr>
        <w:t xml:space="preserve"> </w:t>
      </w:r>
      <w:r w:rsidRPr="00A36A5D">
        <w:rPr>
          <w:rStyle w:val="hps"/>
          <w:rFonts w:asciiTheme="minorHAnsi" w:hAnsiTheme="minorHAnsi" w:cstheme="minorHAnsi"/>
          <w:i/>
          <w:color w:val="222222"/>
          <w:lang w:val="es-ES"/>
        </w:rPr>
        <w:t>clasificamos</w:t>
      </w:r>
      <w:r w:rsidRPr="00A36A5D">
        <w:rPr>
          <w:rFonts w:asciiTheme="minorHAnsi" w:hAnsiTheme="minorHAnsi" w:cstheme="minorHAnsi"/>
          <w:i/>
          <w:color w:val="222222"/>
          <w:lang w:val="es-ES"/>
        </w:rPr>
        <w:t xml:space="preserve"> </w:t>
      </w:r>
      <w:r w:rsidRPr="00A36A5D">
        <w:rPr>
          <w:rStyle w:val="hps"/>
          <w:rFonts w:asciiTheme="minorHAnsi" w:hAnsiTheme="minorHAnsi" w:cstheme="minorHAnsi"/>
          <w:i/>
          <w:color w:val="222222"/>
          <w:lang w:val="es-ES"/>
        </w:rPr>
        <w:t>en</w:t>
      </w:r>
      <w:r w:rsidRPr="00A36A5D">
        <w:rPr>
          <w:rFonts w:asciiTheme="minorHAnsi" w:hAnsiTheme="minorHAnsi" w:cstheme="minorHAnsi"/>
          <w:i/>
          <w:color w:val="222222"/>
          <w:lang w:val="es-ES"/>
        </w:rPr>
        <w:t xml:space="preserve"> </w:t>
      </w:r>
      <w:r w:rsidRPr="00A36A5D">
        <w:rPr>
          <w:rStyle w:val="hps"/>
          <w:rFonts w:asciiTheme="minorHAnsi" w:hAnsiTheme="minorHAnsi" w:cstheme="minorHAnsi"/>
          <w:i/>
          <w:color w:val="222222"/>
          <w:lang w:val="es-ES"/>
        </w:rPr>
        <w:t>prioridad.</w:t>
      </w:r>
      <w:r w:rsidRPr="00A36A5D">
        <w:rPr>
          <w:rFonts w:asciiTheme="minorHAnsi" w:hAnsiTheme="minorHAnsi" w:cstheme="minorHAnsi"/>
          <w:i/>
          <w:color w:val="222222"/>
          <w:lang w:val="es-ES"/>
        </w:rPr>
        <w:t xml:space="preserve"> </w:t>
      </w:r>
      <w:r w:rsidRPr="00A36A5D">
        <w:rPr>
          <w:rStyle w:val="hps"/>
          <w:rFonts w:asciiTheme="minorHAnsi" w:hAnsiTheme="minorHAnsi" w:cstheme="minorHAnsi"/>
          <w:i/>
          <w:color w:val="222222"/>
          <w:lang w:val="es-ES"/>
        </w:rPr>
        <w:t>Dentro de cada uno</w:t>
      </w:r>
      <w:r w:rsidRPr="00A36A5D">
        <w:rPr>
          <w:rFonts w:asciiTheme="minorHAnsi" w:hAnsiTheme="minorHAnsi" w:cstheme="minorHAnsi"/>
          <w:i/>
          <w:color w:val="222222"/>
          <w:lang w:val="es-ES"/>
        </w:rPr>
        <w:t xml:space="preserve"> </w:t>
      </w:r>
      <w:r>
        <w:rPr>
          <w:rStyle w:val="hps"/>
          <w:rFonts w:asciiTheme="minorHAnsi" w:hAnsiTheme="minorHAnsi" w:cstheme="minorHAnsi"/>
          <w:i/>
          <w:color w:val="222222"/>
          <w:lang w:val="es-ES"/>
        </w:rPr>
        <w:t>de ella</w:t>
      </w:r>
      <w:r w:rsidRPr="00A36A5D">
        <w:rPr>
          <w:rStyle w:val="hps"/>
          <w:rFonts w:asciiTheme="minorHAnsi" w:hAnsiTheme="minorHAnsi" w:cstheme="minorHAnsi"/>
          <w:i/>
          <w:color w:val="222222"/>
          <w:lang w:val="es-ES"/>
        </w:rPr>
        <w:t>s</w:t>
      </w:r>
      <w:r w:rsidRPr="00A36A5D">
        <w:rPr>
          <w:rFonts w:asciiTheme="minorHAnsi" w:hAnsiTheme="minorHAnsi" w:cstheme="minorHAnsi"/>
          <w:i/>
          <w:color w:val="222222"/>
          <w:lang w:val="es-ES"/>
        </w:rPr>
        <w:t xml:space="preserve">, hemos </w:t>
      </w:r>
      <w:r w:rsidRPr="00A36A5D">
        <w:rPr>
          <w:rStyle w:val="hps"/>
          <w:rFonts w:asciiTheme="minorHAnsi" w:hAnsiTheme="minorHAnsi" w:cstheme="minorHAnsi"/>
          <w:i/>
          <w:color w:val="222222"/>
          <w:lang w:val="es-ES"/>
        </w:rPr>
        <w:t>elaborado</w:t>
      </w:r>
      <w:r w:rsidRPr="00A36A5D">
        <w:rPr>
          <w:rFonts w:asciiTheme="minorHAnsi" w:hAnsiTheme="minorHAnsi" w:cstheme="minorHAnsi"/>
          <w:i/>
          <w:color w:val="222222"/>
          <w:lang w:val="es-ES"/>
        </w:rPr>
        <w:t xml:space="preserve"> </w:t>
      </w:r>
      <w:r w:rsidRPr="00A36A5D">
        <w:rPr>
          <w:rStyle w:val="hps"/>
          <w:rFonts w:asciiTheme="minorHAnsi" w:hAnsiTheme="minorHAnsi" w:cstheme="minorHAnsi"/>
          <w:i/>
          <w:color w:val="222222"/>
          <w:lang w:val="es-ES"/>
        </w:rPr>
        <w:t>nuestra</w:t>
      </w:r>
      <w:r w:rsidRPr="00A36A5D">
        <w:rPr>
          <w:rFonts w:asciiTheme="minorHAnsi" w:hAnsiTheme="minorHAnsi" w:cstheme="minorHAnsi"/>
          <w:i/>
          <w:color w:val="222222"/>
          <w:lang w:val="es-ES"/>
        </w:rPr>
        <w:t xml:space="preserve"> </w:t>
      </w:r>
      <w:r w:rsidRPr="00A36A5D">
        <w:rPr>
          <w:rStyle w:val="hps"/>
          <w:rFonts w:asciiTheme="minorHAnsi" w:hAnsiTheme="minorHAnsi" w:cstheme="minorHAnsi"/>
          <w:i/>
          <w:color w:val="222222"/>
          <w:lang w:val="es-ES"/>
        </w:rPr>
        <w:t>declaración de la visión</w:t>
      </w:r>
      <w:r w:rsidRPr="00A36A5D">
        <w:rPr>
          <w:rFonts w:asciiTheme="minorHAnsi" w:hAnsiTheme="minorHAnsi" w:cstheme="minorHAnsi"/>
          <w:i/>
          <w:color w:val="222222"/>
          <w:lang w:val="es-ES"/>
        </w:rPr>
        <w:t xml:space="preserve"> </w:t>
      </w:r>
      <w:r w:rsidRPr="00A36A5D">
        <w:rPr>
          <w:rStyle w:val="hps"/>
          <w:rFonts w:asciiTheme="minorHAnsi" w:hAnsiTheme="minorHAnsi" w:cstheme="minorHAnsi"/>
          <w:i/>
          <w:color w:val="222222"/>
          <w:lang w:val="es-ES"/>
        </w:rPr>
        <w:t>compartida.</w:t>
      </w:r>
      <w:r w:rsidRPr="00A36A5D">
        <w:rPr>
          <w:rFonts w:asciiTheme="minorHAnsi" w:hAnsiTheme="minorHAnsi" w:cstheme="minorHAnsi"/>
          <w:i/>
          <w:color w:val="222222"/>
          <w:lang w:val="es-ES"/>
        </w:rPr>
        <w:t xml:space="preserve"> </w:t>
      </w:r>
      <w:r w:rsidRPr="00A36A5D">
        <w:rPr>
          <w:rStyle w:val="hps"/>
          <w:rFonts w:asciiTheme="minorHAnsi" w:hAnsiTheme="minorHAnsi" w:cstheme="minorHAnsi"/>
          <w:i/>
          <w:color w:val="222222"/>
          <w:lang w:val="es-ES"/>
        </w:rPr>
        <w:t>A continuación,</w:t>
      </w:r>
      <w:r w:rsidRPr="00A36A5D">
        <w:rPr>
          <w:rFonts w:asciiTheme="minorHAnsi" w:hAnsiTheme="minorHAnsi" w:cstheme="minorHAnsi"/>
          <w:i/>
          <w:color w:val="222222"/>
          <w:lang w:val="es-ES"/>
        </w:rPr>
        <w:t xml:space="preserve"> </w:t>
      </w:r>
      <w:r w:rsidRPr="00A36A5D">
        <w:rPr>
          <w:rStyle w:val="hps"/>
          <w:rFonts w:asciiTheme="minorHAnsi" w:hAnsiTheme="minorHAnsi" w:cstheme="minorHAnsi"/>
          <w:i/>
          <w:color w:val="222222"/>
          <w:lang w:val="es-ES"/>
        </w:rPr>
        <w:t>le ofrecemos</w:t>
      </w:r>
      <w:r w:rsidRPr="00A36A5D">
        <w:rPr>
          <w:rFonts w:asciiTheme="minorHAnsi" w:hAnsiTheme="minorHAnsi" w:cstheme="minorHAnsi"/>
          <w:i/>
          <w:color w:val="222222"/>
          <w:lang w:val="es-ES"/>
        </w:rPr>
        <w:t xml:space="preserve"> </w:t>
      </w:r>
      <w:r w:rsidRPr="00A36A5D">
        <w:rPr>
          <w:rStyle w:val="hps"/>
          <w:rFonts w:asciiTheme="minorHAnsi" w:hAnsiTheme="minorHAnsi" w:cstheme="minorHAnsi"/>
          <w:i/>
          <w:color w:val="222222"/>
          <w:lang w:val="es-ES"/>
        </w:rPr>
        <w:t>nuestro "</w:t>
      </w:r>
      <w:r w:rsidRPr="00A36A5D">
        <w:rPr>
          <w:rFonts w:asciiTheme="minorHAnsi" w:hAnsiTheme="minorHAnsi" w:cstheme="minorHAnsi"/>
          <w:i/>
          <w:color w:val="222222"/>
          <w:lang w:val="es-ES"/>
        </w:rPr>
        <w:t xml:space="preserve">recomendación básica" </w:t>
      </w:r>
      <w:r w:rsidRPr="00A36A5D">
        <w:rPr>
          <w:rStyle w:val="hps"/>
          <w:rFonts w:asciiTheme="minorHAnsi" w:hAnsiTheme="minorHAnsi" w:cstheme="minorHAnsi"/>
          <w:i/>
          <w:color w:val="222222"/>
          <w:lang w:val="es-ES"/>
        </w:rPr>
        <w:t>-</w:t>
      </w:r>
      <w:r w:rsidRPr="00A36A5D">
        <w:rPr>
          <w:rFonts w:asciiTheme="minorHAnsi" w:hAnsiTheme="minorHAnsi" w:cstheme="minorHAnsi"/>
          <w:i/>
          <w:color w:val="222222"/>
          <w:lang w:val="es-ES"/>
        </w:rPr>
        <w:t xml:space="preserve"> </w:t>
      </w:r>
      <w:r w:rsidRPr="00A36A5D">
        <w:rPr>
          <w:rStyle w:val="hps"/>
          <w:rFonts w:asciiTheme="minorHAnsi" w:hAnsiTheme="minorHAnsi" w:cstheme="minorHAnsi"/>
          <w:i/>
          <w:color w:val="222222"/>
          <w:lang w:val="es-ES"/>
        </w:rPr>
        <w:t>indicando</w:t>
      </w:r>
      <w:r w:rsidRPr="00A36A5D">
        <w:rPr>
          <w:rFonts w:asciiTheme="minorHAnsi" w:hAnsiTheme="minorHAnsi" w:cstheme="minorHAnsi"/>
          <w:i/>
          <w:color w:val="222222"/>
          <w:lang w:val="es-ES"/>
        </w:rPr>
        <w:t xml:space="preserve"> </w:t>
      </w:r>
      <w:r w:rsidRPr="00A36A5D">
        <w:rPr>
          <w:rStyle w:val="hps"/>
          <w:rFonts w:asciiTheme="minorHAnsi" w:hAnsiTheme="minorHAnsi" w:cstheme="minorHAnsi"/>
          <w:i/>
          <w:color w:val="222222"/>
          <w:lang w:val="es-ES"/>
        </w:rPr>
        <w:t>el enfoque recomendado</w:t>
      </w:r>
      <w:r w:rsidRPr="00A36A5D">
        <w:rPr>
          <w:rFonts w:asciiTheme="minorHAnsi" w:hAnsiTheme="minorHAnsi" w:cstheme="minorHAnsi"/>
          <w:i/>
          <w:color w:val="222222"/>
          <w:lang w:val="es-ES"/>
        </w:rPr>
        <w:t xml:space="preserve"> </w:t>
      </w:r>
      <w:r w:rsidRPr="00A36A5D">
        <w:rPr>
          <w:rStyle w:val="hps"/>
          <w:rFonts w:asciiTheme="minorHAnsi" w:hAnsiTheme="minorHAnsi" w:cstheme="minorHAnsi"/>
          <w:i/>
          <w:color w:val="222222"/>
          <w:lang w:val="es-ES"/>
        </w:rPr>
        <w:t>y la dirección estratégica</w:t>
      </w:r>
      <w:r w:rsidRPr="00A36A5D">
        <w:rPr>
          <w:rFonts w:asciiTheme="minorHAnsi" w:hAnsiTheme="minorHAnsi" w:cstheme="minorHAnsi"/>
          <w:i/>
          <w:color w:val="222222"/>
          <w:lang w:val="es-ES"/>
        </w:rPr>
        <w:t xml:space="preserve"> </w:t>
      </w:r>
      <w:r w:rsidRPr="00A36A5D">
        <w:rPr>
          <w:rStyle w:val="hps"/>
          <w:rFonts w:asciiTheme="minorHAnsi" w:hAnsiTheme="minorHAnsi" w:cstheme="minorHAnsi"/>
          <w:i/>
          <w:color w:val="222222"/>
          <w:lang w:val="es-ES"/>
        </w:rPr>
        <w:t>que resume</w:t>
      </w:r>
      <w:r w:rsidRPr="00A36A5D">
        <w:rPr>
          <w:rFonts w:asciiTheme="minorHAnsi" w:hAnsiTheme="minorHAnsi" w:cstheme="minorHAnsi"/>
          <w:i/>
          <w:color w:val="222222"/>
          <w:lang w:val="es-ES"/>
        </w:rPr>
        <w:t xml:space="preserve"> </w:t>
      </w:r>
      <w:r w:rsidRPr="00A36A5D">
        <w:rPr>
          <w:rStyle w:val="hps"/>
          <w:rFonts w:asciiTheme="minorHAnsi" w:hAnsiTheme="minorHAnsi" w:cstheme="minorHAnsi"/>
          <w:i/>
          <w:color w:val="222222"/>
          <w:lang w:val="es-ES"/>
        </w:rPr>
        <w:t>nuestras mejores ideas</w:t>
      </w:r>
      <w:r w:rsidRPr="00A36A5D">
        <w:rPr>
          <w:rFonts w:asciiTheme="minorHAnsi" w:hAnsiTheme="minorHAnsi" w:cstheme="minorHAnsi"/>
          <w:i/>
          <w:color w:val="222222"/>
          <w:lang w:val="es-ES"/>
        </w:rPr>
        <w:t xml:space="preserve"> </w:t>
      </w:r>
      <w:r w:rsidRPr="00A36A5D">
        <w:rPr>
          <w:rStyle w:val="hps"/>
          <w:rFonts w:asciiTheme="minorHAnsi" w:hAnsiTheme="minorHAnsi" w:cstheme="minorHAnsi"/>
          <w:i/>
          <w:color w:val="222222"/>
          <w:lang w:val="es-ES"/>
        </w:rPr>
        <w:t>para esa área</w:t>
      </w:r>
      <w:r w:rsidRPr="00A36A5D">
        <w:rPr>
          <w:rFonts w:asciiTheme="minorHAnsi" w:hAnsiTheme="minorHAnsi" w:cstheme="minorHAnsi"/>
          <w:i/>
          <w:color w:val="222222"/>
          <w:lang w:val="es-ES"/>
        </w:rPr>
        <w:t xml:space="preserve"> </w:t>
      </w:r>
      <w:r w:rsidRPr="00A36A5D">
        <w:rPr>
          <w:rStyle w:val="hps"/>
          <w:rFonts w:asciiTheme="minorHAnsi" w:hAnsiTheme="minorHAnsi" w:cstheme="minorHAnsi"/>
          <w:i/>
          <w:color w:val="222222"/>
          <w:lang w:val="es-ES"/>
        </w:rPr>
        <w:t>de</w:t>
      </w:r>
      <w:r w:rsidRPr="00A36A5D">
        <w:rPr>
          <w:rFonts w:asciiTheme="minorHAnsi" w:hAnsiTheme="minorHAnsi" w:cstheme="minorHAnsi"/>
          <w:i/>
          <w:color w:val="222222"/>
          <w:lang w:val="es-ES"/>
        </w:rPr>
        <w:t xml:space="preserve"> </w:t>
      </w:r>
      <w:r w:rsidRPr="00A36A5D">
        <w:rPr>
          <w:rStyle w:val="hps"/>
          <w:rFonts w:asciiTheme="minorHAnsi" w:hAnsiTheme="minorHAnsi" w:cstheme="minorHAnsi"/>
          <w:i/>
          <w:color w:val="222222"/>
          <w:lang w:val="es-ES"/>
        </w:rPr>
        <w:t>trabajo.</w:t>
      </w:r>
      <w:r w:rsidRPr="00A36A5D">
        <w:rPr>
          <w:rFonts w:asciiTheme="minorHAnsi" w:hAnsiTheme="minorHAnsi" w:cstheme="minorHAnsi"/>
          <w:i/>
          <w:color w:val="222222"/>
          <w:lang w:val="es-ES"/>
        </w:rPr>
        <w:t xml:space="preserve"> </w:t>
      </w:r>
      <w:r w:rsidRPr="00A36A5D">
        <w:rPr>
          <w:rStyle w:val="hps"/>
          <w:rFonts w:asciiTheme="minorHAnsi" w:hAnsiTheme="minorHAnsi" w:cstheme="minorHAnsi"/>
          <w:i/>
          <w:color w:val="222222"/>
          <w:lang w:val="es-ES"/>
        </w:rPr>
        <w:t>Luego</w:t>
      </w:r>
      <w:r w:rsidRPr="00A36A5D">
        <w:rPr>
          <w:rFonts w:asciiTheme="minorHAnsi" w:hAnsiTheme="minorHAnsi" w:cstheme="minorHAnsi"/>
          <w:i/>
          <w:color w:val="222222"/>
          <w:lang w:val="es-ES"/>
        </w:rPr>
        <w:t xml:space="preserve">, </w:t>
      </w:r>
      <w:r>
        <w:rPr>
          <w:rStyle w:val="hps"/>
          <w:rFonts w:asciiTheme="minorHAnsi" w:hAnsiTheme="minorHAnsi" w:cstheme="minorHAnsi"/>
          <w:i/>
          <w:color w:val="222222"/>
          <w:lang w:val="es-ES"/>
        </w:rPr>
        <w:t>bajo los estándares</w:t>
      </w:r>
      <w:r w:rsidRPr="00A36A5D">
        <w:rPr>
          <w:rFonts w:asciiTheme="minorHAnsi" w:hAnsiTheme="minorHAnsi" w:cstheme="minorHAnsi"/>
          <w:i/>
          <w:color w:val="222222"/>
          <w:lang w:val="es-ES"/>
        </w:rPr>
        <w:t xml:space="preserve"> </w:t>
      </w:r>
      <w:r w:rsidRPr="00A36A5D">
        <w:rPr>
          <w:rStyle w:val="hps"/>
          <w:rFonts w:asciiTheme="minorHAnsi" w:hAnsiTheme="minorHAnsi" w:cstheme="minorHAnsi"/>
          <w:i/>
          <w:color w:val="222222"/>
          <w:lang w:val="es-ES"/>
        </w:rPr>
        <w:t>de</w:t>
      </w:r>
      <w:r w:rsidRPr="00A36A5D">
        <w:rPr>
          <w:rFonts w:asciiTheme="minorHAnsi" w:hAnsiTheme="minorHAnsi" w:cstheme="minorHAnsi"/>
          <w:i/>
          <w:color w:val="222222"/>
          <w:lang w:val="es-ES"/>
        </w:rPr>
        <w:t xml:space="preserve"> </w:t>
      </w:r>
      <w:r w:rsidRPr="00A36A5D">
        <w:rPr>
          <w:rStyle w:val="hps"/>
          <w:rFonts w:asciiTheme="minorHAnsi" w:hAnsiTheme="minorHAnsi" w:cstheme="minorHAnsi"/>
          <w:i/>
          <w:color w:val="222222"/>
          <w:lang w:val="es-ES"/>
        </w:rPr>
        <w:t>estas visiones</w:t>
      </w:r>
      <w:r w:rsidRPr="00A36A5D">
        <w:rPr>
          <w:rFonts w:asciiTheme="minorHAnsi" w:hAnsiTheme="minorHAnsi" w:cstheme="minorHAnsi"/>
          <w:i/>
          <w:color w:val="222222"/>
          <w:lang w:val="es-ES"/>
        </w:rPr>
        <w:t xml:space="preserve"> </w:t>
      </w:r>
      <w:r w:rsidRPr="00A36A5D">
        <w:rPr>
          <w:rStyle w:val="hps"/>
          <w:rFonts w:asciiTheme="minorHAnsi" w:hAnsiTheme="minorHAnsi" w:cstheme="minorHAnsi"/>
          <w:i/>
          <w:color w:val="222222"/>
          <w:lang w:val="es-ES"/>
        </w:rPr>
        <w:t>y recomendaciones</w:t>
      </w:r>
      <w:r w:rsidRPr="00A36A5D">
        <w:rPr>
          <w:rFonts w:asciiTheme="minorHAnsi" w:hAnsiTheme="minorHAnsi" w:cstheme="minorHAnsi"/>
          <w:i/>
          <w:color w:val="222222"/>
          <w:lang w:val="es-ES"/>
        </w:rPr>
        <w:t xml:space="preserve"> </w:t>
      </w:r>
      <w:r w:rsidRPr="00A36A5D">
        <w:rPr>
          <w:rStyle w:val="hps"/>
          <w:rFonts w:asciiTheme="minorHAnsi" w:hAnsiTheme="minorHAnsi" w:cstheme="minorHAnsi"/>
          <w:i/>
          <w:color w:val="222222"/>
          <w:lang w:val="es-ES"/>
        </w:rPr>
        <w:t>básicas</w:t>
      </w:r>
      <w:r w:rsidRPr="00A36A5D">
        <w:rPr>
          <w:rFonts w:asciiTheme="minorHAnsi" w:hAnsiTheme="minorHAnsi" w:cstheme="minorHAnsi"/>
          <w:i/>
          <w:color w:val="222222"/>
          <w:lang w:val="es-ES"/>
        </w:rPr>
        <w:t xml:space="preserve">, hemos hecho </w:t>
      </w:r>
      <w:r w:rsidRPr="00A36A5D">
        <w:rPr>
          <w:rStyle w:val="hps"/>
          <w:rFonts w:asciiTheme="minorHAnsi" w:hAnsiTheme="minorHAnsi" w:cstheme="minorHAnsi"/>
          <w:i/>
          <w:color w:val="222222"/>
          <w:lang w:val="es-ES"/>
        </w:rPr>
        <w:t>una serie de recomendaciones</w:t>
      </w:r>
      <w:r w:rsidRPr="00A36A5D">
        <w:rPr>
          <w:rFonts w:asciiTheme="minorHAnsi" w:hAnsiTheme="minorHAnsi" w:cstheme="minorHAnsi"/>
          <w:i/>
          <w:color w:val="222222"/>
          <w:lang w:val="es-ES"/>
        </w:rPr>
        <w:t xml:space="preserve"> </w:t>
      </w:r>
      <w:r w:rsidRPr="00A36A5D">
        <w:rPr>
          <w:rStyle w:val="hps"/>
          <w:rFonts w:asciiTheme="minorHAnsi" w:hAnsiTheme="minorHAnsi" w:cstheme="minorHAnsi"/>
          <w:i/>
          <w:color w:val="222222"/>
          <w:lang w:val="es-ES"/>
        </w:rPr>
        <w:t>específicas</w:t>
      </w:r>
      <w:r w:rsidRPr="00A36A5D">
        <w:rPr>
          <w:rFonts w:asciiTheme="minorHAnsi" w:hAnsiTheme="minorHAnsi" w:cstheme="minorHAnsi"/>
          <w:i/>
          <w:color w:val="222222"/>
          <w:lang w:val="es-ES"/>
        </w:rPr>
        <w:t xml:space="preserve">, </w:t>
      </w:r>
      <w:r w:rsidRPr="00A36A5D">
        <w:rPr>
          <w:rStyle w:val="hps"/>
          <w:rFonts w:asciiTheme="minorHAnsi" w:hAnsiTheme="minorHAnsi" w:cstheme="minorHAnsi"/>
          <w:i/>
          <w:color w:val="222222"/>
          <w:lang w:val="es-ES"/>
        </w:rPr>
        <w:t>con nuestras recomendaciones</w:t>
      </w:r>
      <w:r w:rsidRPr="00A36A5D">
        <w:rPr>
          <w:rFonts w:asciiTheme="minorHAnsi" w:hAnsiTheme="minorHAnsi" w:cstheme="minorHAnsi"/>
          <w:i/>
          <w:color w:val="222222"/>
          <w:lang w:val="es-ES"/>
        </w:rPr>
        <w:t xml:space="preserve"> </w:t>
      </w:r>
      <w:r w:rsidRPr="00A36A5D">
        <w:rPr>
          <w:rStyle w:val="hps"/>
          <w:rFonts w:asciiTheme="minorHAnsi" w:hAnsiTheme="minorHAnsi" w:cstheme="minorHAnsi"/>
          <w:i/>
          <w:color w:val="222222"/>
          <w:lang w:val="es-ES"/>
        </w:rPr>
        <w:t>de mayor prioridad</w:t>
      </w:r>
      <w:r w:rsidRPr="00A36A5D">
        <w:rPr>
          <w:rFonts w:asciiTheme="minorHAnsi" w:hAnsiTheme="minorHAnsi" w:cstheme="minorHAnsi"/>
          <w:i/>
          <w:color w:val="222222"/>
          <w:lang w:val="es-ES"/>
        </w:rPr>
        <w:t xml:space="preserve"> </w:t>
      </w:r>
      <w:r w:rsidRPr="00A36A5D">
        <w:rPr>
          <w:rStyle w:val="hps"/>
          <w:rFonts w:asciiTheme="minorHAnsi" w:hAnsiTheme="minorHAnsi" w:cstheme="minorHAnsi"/>
          <w:i/>
          <w:color w:val="222222"/>
          <w:lang w:val="es-ES"/>
        </w:rPr>
        <w:t>enumerados</w:t>
      </w:r>
      <w:r w:rsidRPr="00A36A5D">
        <w:rPr>
          <w:rFonts w:asciiTheme="minorHAnsi" w:hAnsiTheme="minorHAnsi" w:cstheme="minorHAnsi"/>
          <w:i/>
          <w:color w:val="222222"/>
          <w:lang w:val="es-ES"/>
        </w:rPr>
        <w:t xml:space="preserve"> </w:t>
      </w:r>
      <w:r w:rsidRPr="00A36A5D">
        <w:rPr>
          <w:rStyle w:val="hps"/>
          <w:rFonts w:asciiTheme="minorHAnsi" w:hAnsiTheme="minorHAnsi" w:cstheme="minorHAnsi"/>
          <w:i/>
          <w:color w:val="222222"/>
          <w:lang w:val="es-ES"/>
        </w:rPr>
        <w:t>en primer lugar.</w:t>
      </w:r>
      <w:r>
        <w:rPr>
          <w:rFonts w:asciiTheme="minorHAnsi" w:hAnsiTheme="minorHAnsi" w:cstheme="minorHAnsi"/>
          <w:i/>
          <w:color w:val="222222"/>
          <w:lang w:val="es-ES"/>
        </w:rPr>
        <w:t xml:space="preserve"> </w:t>
      </w:r>
      <w:r w:rsidR="00080971">
        <w:rPr>
          <w:rStyle w:val="hps"/>
          <w:rFonts w:asciiTheme="minorHAnsi" w:hAnsiTheme="minorHAnsi" w:cstheme="minorHAnsi"/>
          <w:i/>
          <w:color w:val="222222"/>
          <w:lang w:val="es-ES"/>
        </w:rPr>
        <w:t>M</w:t>
      </w:r>
      <w:r w:rsidRPr="00FD216C">
        <w:rPr>
          <w:rStyle w:val="hps"/>
          <w:rFonts w:asciiTheme="minorHAnsi" w:hAnsiTheme="minorHAnsi" w:cstheme="minorHAnsi"/>
          <w:i/>
          <w:color w:val="222222"/>
          <w:lang w:val="es-ES"/>
        </w:rPr>
        <w:t>iembros</w:t>
      </w:r>
      <w:r w:rsidRPr="00FD216C">
        <w:rPr>
          <w:rFonts w:asciiTheme="minorHAnsi" w:hAnsiTheme="minorHAnsi" w:cstheme="minorHAnsi"/>
          <w:i/>
          <w:color w:val="222222"/>
          <w:lang w:val="es-ES"/>
        </w:rPr>
        <w:t xml:space="preserve"> </w:t>
      </w:r>
      <w:r w:rsidR="00080971">
        <w:rPr>
          <w:rFonts w:asciiTheme="minorHAnsi" w:hAnsiTheme="minorHAnsi" w:cstheme="minorHAnsi"/>
          <w:i/>
          <w:color w:val="222222"/>
          <w:lang w:val="es-ES"/>
        </w:rPr>
        <w:t xml:space="preserve">del LSG </w:t>
      </w:r>
      <w:r w:rsidRPr="00FD216C">
        <w:rPr>
          <w:rStyle w:val="hps"/>
          <w:rFonts w:asciiTheme="minorHAnsi" w:hAnsiTheme="minorHAnsi" w:cstheme="minorHAnsi"/>
          <w:i/>
          <w:color w:val="222222"/>
          <w:lang w:val="es-ES"/>
        </w:rPr>
        <w:t>votaron</w:t>
      </w:r>
      <w:r w:rsidRPr="00FD216C">
        <w:rPr>
          <w:rFonts w:asciiTheme="minorHAnsi" w:hAnsiTheme="minorHAnsi" w:cstheme="minorHAnsi"/>
          <w:i/>
          <w:color w:val="222222"/>
          <w:lang w:val="es-ES"/>
        </w:rPr>
        <w:t xml:space="preserve"> </w:t>
      </w:r>
      <w:r w:rsidRPr="00FD216C">
        <w:rPr>
          <w:rStyle w:val="hps"/>
          <w:rFonts w:asciiTheme="minorHAnsi" w:hAnsiTheme="minorHAnsi" w:cstheme="minorHAnsi"/>
          <w:i/>
          <w:color w:val="222222"/>
          <w:lang w:val="es-ES"/>
        </w:rPr>
        <w:t>democráticamente</w:t>
      </w:r>
      <w:r w:rsidRPr="00FD216C">
        <w:rPr>
          <w:rFonts w:asciiTheme="minorHAnsi" w:hAnsiTheme="minorHAnsi" w:cstheme="minorHAnsi"/>
          <w:i/>
          <w:color w:val="222222"/>
          <w:lang w:val="es-ES"/>
        </w:rPr>
        <w:t xml:space="preserve"> </w:t>
      </w:r>
      <w:r w:rsidRPr="00FD216C">
        <w:rPr>
          <w:rStyle w:val="hps"/>
          <w:rFonts w:asciiTheme="minorHAnsi" w:hAnsiTheme="minorHAnsi" w:cstheme="minorHAnsi"/>
          <w:i/>
          <w:color w:val="222222"/>
          <w:lang w:val="es-ES"/>
        </w:rPr>
        <w:t>para determinar</w:t>
      </w:r>
      <w:r w:rsidRPr="00FD216C">
        <w:rPr>
          <w:rFonts w:asciiTheme="minorHAnsi" w:hAnsiTheme="minorHAnsi" w:cstheme="minorHAnsi"/>
          <w:i/>
          <w:color w:val="222222"/>
          <w:lang w:val="es-ES"/>
        </w:rPr>
        <w:t xml:space="preserve"> </w:t>
      </w:r>
      <w:r w:rsidRPr="00FD216C">
        <w:rPr>
          <w:rStyle w:val="hps"/>
          <w:rFonts w:asciiTheme="minorHAnsi" w:hAnsiTheme="minorHAnsi" w:cstheme="minorHAnsi"/>
          <w:i/>
          <w:color w:val="222222"/>
          <w:lang w:val="es-ES"/>
        </w:rPr>
        <w:t>la priorización de</w:t>
      </w:r>
      <w:r w:rsidRPr="00FD216C">
        <w:rPr>
          <w:rFonts w:asciiTheme="minorHAnsi" w:hAnsiTheme="minorHAnsi" w:cstheme="minorHAnsi"/>
          <w:i/>
          <w:color w:val="222222"/>
          <w:lang w:val="es-ES"/>
        </w:rPr>
        <w:t xml:space="preserve"> </w:t>
      </w:r>
      <w:r w:rsidRPr="00FD216C">
        <w:rPr>
          <w:rStyle w:val="hps"/>
          <w:rFonts w:asciiTheme="minorHAnsi" w:hAnsiTheme="minorHAnsi" w:cstheme="minorHAnsi"/>
          <w:i/>
          <w:color w:val="222222"/>
          <w:lang w:val="es-ES"/>
        </w:rPr>
        <w:t>las</w:t>
      </w:r>
      <w:r w:rsidRPr="00FD216C">
        <w:rPr>
          <w:rFonts w:asciiTheme="minorHAnsi" w:hAnsiTheme="minorHAnsi" w:cstheme="minorHAnsi"/>
          <w:i/>
          <w:color w:val="222222"/>
          <w:lang w:val="es-ES"/>
        </w:rPr>
        <w:t xml:space="preserve"> </w:t>
      </w:r>
      <w:r w:rsidRPr="00FD216C">
        <w:rPr>
          <w:rStyle w:val="hps"/>
          <w:rFonts w:asciiTheme="minorHAnsi" w:hAnsiTheme="minorHAnsi" w:cstheme="minorHAnsi"/>
          <w:i/>
          <w:color w:val="222222"/>
          <w:lang w:val="es-ES"/>
        </w:rPr>
        <w:t>recomendaciones específicas.</w:t>
      </w:r>
      <w:r w:rsidRPr="00FD216C">
        <w:rPr>
          <w:rFonts w:asciiTheme="minorHAnsi" w:hAnsiTheme="minorHAnsi" w:cstheme="minorHAnsi"/>
          <w:i/>
          <w:color w:val="222222"/>
          <w:lang w:val="es-ES"/>
        </w:rPr>
        <w:t xml:space="preserve"> </w:t>
      </w:r>
      <w:r w:rsidRPr="00FD216C">
        <w:rPr>
          <w:rStyle w:val="hps"/>
          <w:rFonts w:asciiTheme="minorHAnsi" w:hAnsiTheme="minorHAnsi" w:cstheme="minorHAnsi"/>
          <w:i/>
          <w:color w:val="222222"/>
          <w:lang w:val="es-ES"/>
        </w:rPr>
        <w:t>Recomendaciones</w:t>
      </w:r>
      <w:r w:rsidRPr="00FD216C">
        <w:rPr>
          <w:rFonts w:asciiTheme="minorHAnsi" w:hAnsiTheme="minorHAnsi" w:cstheme="minorHAnsi"/>
          <w:i/>
          <w:color w:val="222222"/>
          <w:lang w:val="es-ES"/>
        </w:rPr>
        <w:t xml:space="preserve"> </w:t>
      </w:r>
      <w:r w:rsidRPr="00FD216C">
        <w:rPr>
          <w:rStyle w:val="hps"/>
          <w:rFonts w:asciiTheme="minorHAnsi" w:hAnsiTheme="minorHAnsi" w:cstheme="minorHAnsi"/>
          <w:i/>
          <w:color w:val="222222"/>
          <w:lang w:val="es-ES"/>
        </w:rPr>
        <w:t>que contienen</w:t>
      </w:r>
      <w:r w:rsidRPr="00FD216C">
        <w:rPr>
          <w:rFonts w:asciiTheme="minorHAnsi" w:hAnsiTheme="minorHAnsi" w:cstheme="minorHAnsi"/>
          <w:i/>
          <w:color w:val="222222"/>
          <w:lang w:val="es-ES"/>
        </w:rPr>
        <w:t xml:space="preserve"> </w:t>
      </w:r>
      <w:r w:rsidRPr="00FD216C">
        <w:rPr>
          <w:rStyle w:val="hps"/>
          <w:rFonts w:asciiTheme="minorHAnsi" w:hAnsiTheme="minorHAnsi" w:cstheme="minorHAnsi"/>
          <w:i/>
          <w:color w:val="222222"/>
          <w:lang w:val="es-ES"/>
        </w:rPr>
        <w:t>la misma etiqueta</w:t>
      </w:r>
      <w:r w:rsidRPr="00FD216C">
        <w:rPr>
          <w:rFonts w:asciiTheme="minorHAnsi" w:hAnsiTheme="minorHAnsi" w:cstheme="minorHAnsi"/>
          <w:i/>
          <w:color w:val="222222"/>
          <w:lang w:val="es-ES"/>
        </w:rPr>
        <w:t xml:space="preserve"> </w:t>
      </w:r>
      <w:r w:rsidRPr="00FD216C">
        <w:rPr>
          <w:rStyle w:val="hps"/>
          <w:rFonts w:asciiTheme="minorHAnsi" w:hAnsiTheme="minorHAnsi" w:cstheme="minorHAnsi"/>
          <w:i/>
          <w:color w:val="222222"/>
          <w:lang w:val="es-ES"/>
        </w:rPr>
        <w:t>numérica</w:t>
      </w:r>
      <w:r w:rsidRPr="00FD216C">
        <w:rPr>
          <w:rFonts w:asciiTheme="minorHAnsi" w:hAnsiTheme="minorHAnsi" w:cstheme="minorHAnsi"/>
          <w:i/>
          <w:color w:val="222222"/>
          <w:lang w:val="es-ES"/>
        </w:rPr>
        <w:t xml:space="preserve"> </w:t>
      </w:r>
      <w:r w:rsidRPr="00FD216C">
        <w:rPr>
          <w:rStyle w:val="hps"/>
          <w:rFonts w:asciiTheme="minorHAnsi" w:hAnsiTheme="minorHAnsi" w:cstheme="minorHAnsi"/>
          <w:i/>
          <w:color w:val="222222"/>
          <w:lang w:val="es-ES"/>
        </w:rPr>
        <w:t>primaria</w:t>
      </w:r>
      <w:r w:rsidRPr="00FD216C">
        <w:rPr>
          <w:rFonts w:asciiTheme="minorHAnsi" w:hAnsiTheme="minorHAnsi" w:cstheme="minorHAnsi"/>
          <w:i/>
          <w:color w:val="222222"/>
          <w:lang w:val="es-ES"/>
        </w:rPr>
        <w:t xml:space="preserve"> </w:t>
      </w:r>
      <w:r w:rsidRPr="00FD216C">
        <w:rPr>
          <w:rStyle w:val="hps"/>
          <w:rFonts w:asciiTheme="minorHAnsi" w:hAnsiTheme="minorHAnsi" w:cstheme="minorHAnsi"/>
          <w:i/>
          <w:color w:val="222222"/>
          <w:lang w:val="es-ES"/>
        </w:rPr>
        <w:t>denotan</w:t>
      </w:r>
      <w:r w:rsidRPr="00FD216C">
        <w:rPr>
          <w:rFonts w:asciiTheme="minorHAnsi" w:hAnsiTheme="minorHAnsi" w:cstheme="minorHAnsi"/>
          <w:i/>
          <w:color w:val="222222"/>
          <w:lang w:val="es-ES"/>
        </w:rPr>
        <w:t xml:space="preserve"> </w:t>
      </w:r>
      <w:r w:rsidRPr="00FD216C">
        <w:rPr>
          <w:rStyle w:val="hps"/>
          <w:rFonts w:asciiTheme="minorHAnsi" w:hAnsiTheme="minorHAnsi" w:cstheme="minorHAnsi"/>
          <w:i/>
          <w:color w:val="222222"/>
          <w:lang w:val="es-ES"/>
        </w:rPr>
        <w:t>una cantidad igual de</w:t>
      </w:r>
      <w:r w:rsidRPr="00FD216C">
        <w:rPr>
          <w:rFonts w:asciiTheme="minorHAnsi" w:hAnsiTheme="minorHAnsi" w:cstheme="minorHAnsi"/>
          <w:i/>
          <w:color w:val="222222"/>
          <w:lang w:val="es-ES"/>
        </w:rPr>
        <w:t xml:space="preserve"> </w:t>
      </w:r>
      <w:r w:rsidRPr="00FD216C">
        <w:rPr>
          <w:rStyle w:val="hps"/>
          <w:rFonts w:asciiTheme="minorHAnsi" w:hAnsiTheme="minorHAnsi" w:cstheme="minorHAnsi"/>
          <w:i/>
          <w:color w:val="222222"/>
          <w:lang w:val="es-ES"/>
        </w:rPr>
        <w:t>votos.</w:t>
      </w:r>
      <w:r w:rsidRPr="00FD216C">
        <w:rPr>
          <w:rFonts w:asciiTheme="minorHAnsi" w:hAnsiTheme="minorHAnsi" w:cstheme="minorHAnsi"/>
          <w:i/>
          <w:color w:val="222222"/>
          <w:lang w:val="es-ES"/>
        </w:rPr>
        <w:t xml:space="preserve"> </w:t>
      </w:r>
      <w:r w:rsidRPr="00FD216C">
        <w:rPr>
          <w:rStyle w:val="hps"/>
          <w:rFonts w:asciiTheme="minorHAnsi" w:hAnsiTheme="minorHAnsi" w:cstheme="minorHAnsi"/>
          <w:i/>
          <w:color w:val="222222"/>
          <w:lang w:val="es-ES"/>
        </w:rPr>
        <w:t>La etiqueta</w:t>
      </w:r>
      <w:r w:rsidRPr="00FD216C">
        <w:rPr>
          <w:rFonts w:asciiTheme="minorHAnsi" w:hAnsiTheme="minorHAnsi" w:cstheme="minorHAnsi"/>
          <w:i/>
          <w:color w:val="222222"/>
          <w:lang w:val="es-ES"/>
        </w:rPr>
        <w:t xml:space="preserve"> </w:t>
      </w:r>
      <w:r w:rsidRPr="00FD216C">
        <w:rPr>
          <w:rStyle w:val="hps"/>
          <w:rFonts w:asciiTheme="minorHAnsi" w:hAnsiTheme="minorHAnsi" w:cstheme="minorHAnsi"/>
          <w:i/>
          <w:color w:val="222222"/>
          <w:lang w:val="es-ES"/>
        </w:rPr>
        <w:t>alfabética</w:t>
      </w:r>
      <w:r w:rsidRPr="00FD216C">
        <w:rPr>
          <w:rFonts w:asciiTheme="minorHAnsi" w:hAnsiTheme="minorHAnsi" w:cstheme="minorHAnsi"/>
          <w:i/>
          <w:color w:val="222222"/>
          <w:lang w:val="es-ES"/>
        </w:rPr>
        <w:t xml:space="preserve"> </w:t>
      </w:r>
      <w:r w:rsidRPr="00FD216C">
        <w:rPr>
          <w:rStyle w:val="hps"/>
          <w:rFonts w:asciiTheme="minorHAnsi" w:hAnsiTheme="minorHAnsi" w:cstheme="minorHAnsi"/>
          <w:i/>
          <w:color w:val="222222"/>
          <w:lang w:val="es-ES"/>
        </w:rPr>
        <w:t>secundaria se utiliza</w:t>
      </w:r>
      <w:r w:rsidRPr="00FD216C">
        <w:rPr>
          <w:rFonts w:asciiTheme="minorHAnsi" w:hAnsiTheme="minorHAnsi" w:cstheme="minorHAnsi"/>
          <w:i/>
          <w:color w:val="222222"/>
          <w:lang w:val="es-ES"/>
        </w:rPr>
        <w:t xml:space="preserve"> </w:t>
      </w:r>
      <w:r w:rsidRPr="00FD216C">
        <w:rPr>
          <w:rStyle w:val="hps"/>
          <w:rFonts w:asciiTheme="minorHAnsi" w:hAnsiTheme="minorHAnsi" w:cstheme="minorHAnsi"/>
          <w:i/>
          <w:color w:val="222222"/>
          <w:lang w:val="es-ES"/>
        </w:rPr>
        <w:t>para fines de referencia</w:t>
      </w:r>
      <w:r w:rsidRPr="00FD216C">
        <w:rPr>
          <w:rFonts w:asciiTheme="minorHAnsi" w:hAnsiTheme="minorHAnsi" w:cstheme="minorHAnsi"/>
          <w:i/>
          <w:color w:val="222222"/>
          <w:lang w:val="es-ES"/>
        </w:rPr>
        <w:t xml:space="preserve">; </w:t>
      </w:r>
      <w:r w:rsidRPr="00FD216C">
        <w:rPr>
          <w:rStyle w:val="hps"/>
          <w:rFonts w:asciiTheme="minorHAnsi" w:hAnsiTheme="minorHAnsi" w:cstheme="minorHAnsi"/>
          <w:i/>
          <w:color w:val="222222"/>
          <w:lang w:val="es-ES"/>
        </w:rPr>
        <w:t>no indica</w:t>
      </w:r>
      <w:r w:rsidRPr="00FD216C">
        <w:rPr>
          <w:rFonts w:asciiTheme="minorHAnsi" w:hAnsiTheme="minorHAnsi" w:cstheme="minorHAnsi"/>
          <w:i/>
          <w:color w:val="222222"/>
          <w:lang w:val="es-ES"/>
        </w:rPr>
        <w:t xml:space="preserve"> </w:t>
      </w:r>
      <w:r w:rsidRPr="00FD216C">
        <w:rPr>
          <w:rStyle w:val="hps"/>
          <w:rFonts w:asciiTheme="minorHAnsi" w:hAnsiTheme="minorHAnsi" w:cstheme="minorHAnsi"/>
          <w:i/>
          <w:color w:val="222222"/>
          <w:lang w:val="es-ES"/>
        </w:rPr>
        <w:t>ningún orden</w:t>
      </w:r>
      <w:r w:rsidRPr="00FD216C">
        <w:rPr>
          <w:rFonts w:asciiTheme="minorHAnsi" w:hAnsiTheme="minorHAnsi" w:cstheme="minorHAnsi"/>
          <w:i/>
          <w:color w:val="222222"/>
          <w:lang w:val="es-ES"/>
        </w:rPr>
        <w:t xml:space="preserve"> </w:t>
      </w:r>
      <w:r w:rsidRPr="00FD216C">
        <w:rPr>
          <w:rStyle w:val="hps"/>
          <w:rFonts w:asciiTheme="minorHAnsi" w:hAnsiTheme="minorHAnsi" w:cstheme="minorHAnsi"/>
          <w:i/>
          <w:color w:val="222222"/>
          <w:lang w:val="es-ES"/>
        </w:rPr>
        <w:t>de prioridad (</w:t>
      </w:r>
      <w:r w:rsidRPr="00FD216C">
        <w:rPr>
          <w:rFonts w:asciiTheme="minorHAnsi" w:hAnsiTheme="minorHAnsi" w:cstheme="minorHAnsi"/>
          <w:i/>
          <w:color w:val="222222"/>
          <w:lang w:val="es-ES"/>
        </w:rPr>
        <w:t xml:space="preserve">por ejemplo, recomendaciones </w:t>
      </w:r>
      <w:r w:rsidRPr="00FD216C">
        <w:rPr>
          <w:rStyle w:val="hps"/>
          <w:rFonts w:asciiTheme="minorHAnsi" w:hAnsiTheme="minorHAnsi" w:cstheme="minorHAnsi"/>
          <w:i/>
          <w:color w:val="222222"/>
          <w:lang w:val="es-ES"/>
        </w:rPr>
        <w:t>marcadas</w:t>
      </w:r>
      <w:r w:rsidRPr="00FD216C">
        <w:rPr>
          <w:rFonts w:asciiTheme="minorHAnsi" w:hAnsiTheme="minorHAnsi" w:cstheme="minorHAnsi"/>
          <w:i/>
          <w:color w:val="222222"/>
          <w:lang w:val="es-ES"/>
        </w:rPr>
        <w:t xml:space="preserve"> </w:t>
      </w:r>
      <w:r w:rsidRPr="00FD216C">
        <w:rPr>
          <w:rStyle w:val="hps"/>
          <w:rFonts w:asciiTheme="minorHAnsi" w:hAnsiTheme="minorHAnsi" w:cstheme="minorHAnsi"/>
          <w:i/>
          <w:color w:val="222222"/>
          <w:lang w:val="es-ES"/>
        </w:rPr>
        <w:t>2a y</w:t>
      </w:r>
      <w:r w:rsidRPr="00FD216C">
        <w:rPr>
          <w:rFonts w:asciiTheme="minorHAnsi" w:hAnsiTheme="minorHAnsi" w:cstheme="minorHAnsi"/>
          <w:i/>
          <w:color w:val="222222"/>
          <w:lang w:val="es-ES"/>
        </w:rPr>
        <w:t xml:space="preserve"> </w:t>
      </w:r>
      <w:r w:rsidRPr="00FD216C">
        <w:rPr>
          <w:rStyle w:val="hps"/>
          <w:rFonts w:asciiTheme="minorHAnsi" w:hAnsiTheme="minorHAnsi" w:cstheme="minorHAnsi"/>
          <w:i/>
          <w:color w:val="222222"/>
          <w:lang w:val="es-ES"/>
        </w:rPr>
        <w:t>2b</w:t>
      </w:r>
      <w:r w:rsidRPr="00FD216C">
        <w:rPr>
          <w:rFonts w:asciiTheme="minorHAnsi" w:hAnsiTheme="minorHAnsi" w:cstheme="minorHAnsi"/>
          <w:i/>
          <w:color w:val="222222"/>
          <w:lang w:val="es-ES"/>
        </w:rPr>
        <w:t xml:space="preserve"> </w:t>
      </w:r>
      <w:r w:rsidRPr="00FD216C">
        <w:rPr>
          <w:rStyle w:val="hps"/>
          <w:rFonts w:asciiTheme="minorHAnsi" w:hAnsiTheme="minorHAnsi" w:cstheme="minorHAnsi"/>
          <w:i/>
          <w:color w:val="222222"/>
          <w:lang w:val="es-ES"/>
        </w:rPr>
        <w:t>recibieron el mismo</w:t>
      </w:r>
      <w:r w:rsidRPr="00FD216C">
        <w:rPr>
          <w:rFonts w:asciiTheme="minorHAnsi" w:hAnsiTheme="minorHAnsi" w:cstheme="minorHAnsi"/>
          <w:i/>
          <w:color w:val="222222"/>
          <w:lang w:val="es-ES"/>
        </w:rPr>
        <w:t xml:space="preserve"> </w:t>
      </w:r>
      <w:r w:rsidRPr="00FD216C">
        <w:rPr>
          <w:rStyle w:val="hps"/>
          <w:rFonts w:asciiTheme="minorHAnsi" w:hAnsiTheme="minorHAnsi" w:cstheme="minorHAnsi"/>
          <w:i/>
          <w:color w:val="222222"/>
          <w:lang w:val="es-ES"/>
        </w:rPr>
        <w:t>número de votos</w:t>
      </w:r>
      <w:r w:rsidRPr="00FD216C">
        <w:rPr>
          <w:rFonts w:asciiTheme="minorHAnsi" w:hAnsiTheme="minorHAnsi" w:cstheme="minorHAnsi"/>
          <w:i/>
          <w:color w:val="222222"/>
          <w:lang w:val="es-ES"/>
        </w:rPr>
        <w:t xml:space="preserve">, </w:t>
      </w:r>
      <w:r w:rsidRPr="00FD216C">
        <w:rPr>
          <w:rStyle w:val="hps"/>
          <w:rFonts w:asciiTheme="minorHAnsi" w:hAnsiTheme="minorHAnsi" w:cstheme="minorHAnsi"/>
          <w:i/>
          <w:color w:val="222222"/>
          <w:lang w:val="es-ES"/>
        </w:rPr>
        <w:t>y</w:t>
      </w:r>
      <w:r w:rsidRPr="00FD216C">
        <w:rPr>
          <w:rFonts w:asciiTheme="minorHAnsi" w:hAnsiTheme="minorHAnsi" w:cstheme="minorHAnsi"/>
          <w:i/>
          <w:color w:val="222222"/>
          <w:lang w:val="es-ES"/>
        </w:rPr>
        <w:t xml:space="preserve"> </w:t>
      </w:r>
      <w:r w:rsidRPr="00FD216C">
        <w:rPr>
          <w:rStyle w:val="hps"/>
          <w:rFonts w:asciiTheme="minorHAnsi" w:hAnsiTheme="minorHAnsi" w:cstheme="minorHAnsi"/>
          <w:i/>
          <w:color w:val="222222"/>
          <w:lang w:val="es-ES"/>
        </w:rPr>
        <w:t>fueron</w:t>
      </w:r>
      <w:r w:rsidRPr="00FD216C">
        <w:rPr>
          <w:rFonts w:asciiTheme="minorHAnsi" w:hAnsiTheme="minorHAnsi" w:cstheme="minorHAnsi"/>
          <w:i/>
          <w:color w:val="222222"/>
          <w:lang w:val="es-ES"/>
        </w:rPr>
        <w:t xml:space="preserve"> </w:t>
      </w:r>
      <w:r w:rsidRPr="00FD216C">
        <w:rPr>
          <w:rStyle w:val="hps"/>
          <w:rFonts w:asciiTheme="minorHAnsi" w:hAnsiTheme="minorHAnsi" w:cstheme="minorHAnsi"/>
          <w:i/>
          <w:color w:val="222222"/>
          <w:lang w:val="es-ES"/>
        </w:rPr>
        <w:t>segundos</w:t>
      </w:r>
      <w:r w:rsidRPr="00FD216C">
        <w:rPr>
          <w:rFonts w:asciiTheme="minorHAnsi" w:hAnsiTheme="minorHAnsi" w:cstheme="minorHAnsi"/>
          <w:i/>
          <w:color w:val="222222"/>
          <w:lang w:val="es-ES"/>
        </w:rPr>
        <w:t xml:space="preserve"> </w:t>
      </w:r>
      <w:r w:rsidRPr="00FD216C">
        <w:rPr>
          <w:rStyle w:val="hps"/>
          <w:rFonts w:asciiTheme="minorHAnsi" w:hAnsiTheme="minorHAnsi" w:cstheme="minorHAnsi"/>
          <w:i/>
          <w:color w:val="222222"/>
          <w:lang w:val="es-ES"/>
        </w:rPr>
        <w:t>en el</w:t>
      </w:r>
      <w:r w:rsidRPr="00FD216C">
        <w:rPr>
          <w:rFonts w:asciiTheme="minorHAnsi" w:hAnsiTheme="minorHAnsi" w:cstheme="minorHAnsi"/>
          <w:i/>
          <w:color w:val="222222"/>
          <w:lang w:val="es-ES"/>
        </w:rPr>
        <w:t xml:space="preserve"> </w:t>
      </w:r>
      <w:r w:rsidRPr="00FD216C">
        <w:rPr>
          <w:rStyle w:val="hps"/>
          <w:rFonts w:asciiTheme="minorHAnsi" w:hAnsiTheme="minorHAnsi" w:cstheme="minorHAnsi"/>
          <w:i/>
          <w:color w:val="222222"/>
          <w:lang w:val="es-ES"/>
        </w:rPr>
        <w:t>orden de prioridad</w:t>
      </w:r>
      <w:r w:rsidRPr="00FD216C">
        <w:rPr>
          <w:rFonts w:asciiTheme="minorHAnsi" w:hAnsiTheme="minorHAnsi" w:cstheme="minorHAnsi"/>
          <w:i/>
          <w:color w:val="222222"/>
          <w:lang w:val="es-ES"/>
        </w:rPr>
        <w:t xml:space="preserve"> </w:t>
      </w:r>
      <w:r w:rsidRPr="00FD216C">
        <w:rPr>
          <w:rStyle w:val="hps"/>
          <w:rFonts w:asciiTheme="minorHAnsi" w:hAnsiTheme="minorHAnsi" w:cstheme="minorHAnsi"/>
          <w:i/>
          <w:color w:val="222222"/>
          <w:lang w:val="es-ES"/>
        </w:rPr>
        <w:t>de las recomendaciones</w:t>
      </w:r>
      <w:r w:rsidRPr="00FD216C">
        <w:rPr>
          <w:rFonts w:asciiTheme="minorHAnsi" w:hAnsiTheme="minorHAnsi" w:cstheme="minorHAnsi"/>
          <w:i/>
          <w:color w:val="222222"/>
          <w:lang w:val="es-ES"/>
        </w:rPr>
        <w:t xml:space="preserve"> </w:t>
      </w:r>
      <w:r w:rsidRPr="00FD216C">
        <w:rPr>
          <w:rStyle w:val="hps"/>
          <w:rFonts w:asciiTheme="minorHAnsi" w:hAnsiTheme="minorHAnsi" w:cstheme="minorHAnsi"/>
          <w:i/>
          <w:color w:val="222222"/>
          <w:lang w:val="es-ES"/>
        </w:rPr>
        <w:t>generales</w:t>
      </w:r>
      <w:r w:rsidRPr="00FD216C">
        <w:rPr>
          <w:rFonts w:asciiTheme="minorHAnsi" w:hAnsiTheme="minorHAnsi" w:cstheme="minorHAnsi"/>
          <w:i/>
          <w:color w:val="222222"/>
          <w:lang w:val="es-ES"/>
        </w:rPr>
        <w:t xml:space="preserve"> </w:t>
      </w:r>
      <w:r w:rsidRPr="00FD216C">
        <w:rPr>
          <w:rStyle w:val="hps"/>
          <w:rFonts w:asciiTheme="minorHAnsi" w:hAnsiTheme="minorHAnsi" w:cstheme="minorHAnsi"/>
          <w:i/>
          <w:color w:val="222222"/>
          <w:lang w:val="es-ES"/>
        </w:rPr>
        <w:t>para esa sección</w:t>
      </w:r>
      <w:r w:rsidRPr="00FD216C">
        <w:rPr>
          <w:rFonts w:asciiTheme="minorHAnsi" w:hAnsiTheme="minorHAnsi" w:cstheme="minorHAnsi"/>
          <w:i/>
          <w:color w:val="222222"/>
          <w:lang w:val="es-ES"/>
        </w:rPr>
        <w:t>).</w:t>
      </w:r>
    </w:p>
    <w:p w:rsidR="00C334F9" w:rsidRDefault="00C334F9" w:rsidP="00C334F9">
      <w:pPr>
        <w:rPr>
          <w:rFonts w:asciiTheme="minorHAnsi" w:hAnsiTheme="minorHAnsi" w:cstheme="minorHAnsi"/>
          <w:i/>
          <w:lang w:val="es-PR"/>
        </w:rPr>
      </w:pPr>
    </w:p>
    <w:p w:rsidR="00C334F9" w:rsidRDefault="00C334F9" w:rsidP="00C334F9">
      <w:pPr>
        <w:rPr>
          <w:rFonts w:asciiTheme="minorHAnsi" w:hAnsiTheme="minorHAnsi" w:cstheme="minorHAnsi"/>
          <w:i/>
          <w:lang w:val="es-PR"/>
        </w:rPr>
      </w:pPr>
    </w:p>
    <w:p w:rsidR="00C334F9" w:rsidRPr="00FD216C" w:rsidRDefault="00C334F9" w:rsidP="00C334F9">
      <w:pPr>
        <w:rPr>
          <w:rFonts w:asciiTheme="minorHAnsi" w:hAnsiTheme="minorHAnsi" w:cstheme="minorHAnsi"/>
          <w:i/>
          <w:lang w:val="es-PR"/>
        </w:rPr>
      </w:pPr>
    </w:p>
    <w:p w:rsidR="00C334F9" w:rsidRPr="00D61A37" w:rsidRDefault="00C334F9" w:rsidP="00C334F9">
      <w:pPr>
        <w:rPr>
          <w:rFonts w:asciiTheme="minorHAnsi" w:hAnsiTheme="minorHAnsi" w:cs="Segoe UI"/>
          <w:b/>
          <w:color w:val="000000"/>
          <w:lang w:val="es-PR"/>
        </w:rPr>
      </w:pPr>
      <w:r w:rsidRPr="00D61A37">
        <w:rPr>
          <w:rFonts w:asciiTheme="minorHAnsi" w:hAnsiTheme="minorHAnsi" w:cs="Segoe UI"/>
          <w:b/>
          <w:color w:val="000000"/>
          <w:lang w:val="es-PR"/>
        </w:rPr>
        <w:lastRenderedPageBreak/>
        <w:t xml:space="preserve">En los temas de </w:t>
      </w:r>
      <w:r>
        <w:rPr>
          <w:rFonts w:asciiTheme="minorHAnsi" w:hAnsiTheme="minorHAnsi" w:cs="Segoe UI"/>
          <w:b/>
          <w:color w:val="000000"/>
          <w:lang w:val="es-PR"/>
        </w:rPr>
        <w:t>Asequibilidad</w:t>
      </w:r>
      <w:r w:rsidRPr="00D61A37">
        <w:rPr>
          <w:rFonts w:asciiTheme="minorHAnsi" w:hAnsiTheme="minorHAnsi" w:cs="Segoe UI"/>
          <w:b/>
          <w:color w:val="000000"/>
          <w:lang w:val="es-PR"/>
        </w:rPr>
        <w:t>, Sustentabilidad y Escalabilidad</w:t>
      </w:r>
    </w:p>
    <w:p w:rsidR="00C334F9" w:rsidRPr="00001FAC" w:rsidRDefault="00C334F9" w:rsidP="00C334F9">
      <w:pPr>
        <w:rPr>
          <w:rFonts w:asciiTheme="minorHAnsi" w:hAnsiTheme="minorHAnsi" w:cs="Segoe UI"/>
          <w:i/>
          <w:color w:val="000000"/>
          <w:lang w:val="es-PR"/>
        </w:rPr>
      </w:pPr>
      <w:r w:rsidRPr="00BA3C28">
        <w:rPr>
          <w:rStyle w:val="hps"/>
          <w:rFonts w:asciiTheme="minorHAnsi" w:hAnsiTheme="minorHAnsi" w:cstheme="minorHAnsi"/>
          <w:i/>
          <w:color w:val="222222"/>
          <w:lang w:val="es-ES"/>
        </w:rPr>
        <w:t>Hemos observado</w:t>
      </w:r>
      <w:r w:rsidRPr="00BA3C28">
        <w:rPr>
          <w:rFonts w:asciiTheme="minorHAnsi" w:hAnsiTheme="minorHAnsi" w:cstheme="minorHAnsi"/>
          <w:i/>
          <w:color w:val="222222"/>
          <w:lang w:val="es-ES"/>
        </w:rPr>
        <w:t xml:space="preserve"> </w:t>
      </w:r>
      <w:r w:rsidRPr="00BA3C28">
        <w:rPr>
          <w:rStyle w:val="hps"/>
          <w:rFonts w:asciiTheme="minorHAnsi" w:hAnsiTheme="minorHAnsi" w:cstheme="minorHAnsi"/>
          <w:i/>
          <w:color w:val="222222"/>
          <w:lang w:val="es-ES"/>
        </w:rPr>
        <w:t>el siguiente conjunto de</w:t>
      </w:r>
      <w:r w:rsidRPr="00BA3C28">
        <w:rPr>
          <w:rFonts w:asciiTheme="minorHAnsi" w:hAnsiTheme="minorHAnsi" w:cstheme="minorHAnsi"/>
          <w:i/>
          <w:color w:val="222222"/>
          <w:lang w:val="es-ES"/>
        </w:rPr>
        <w:t xml:space="preserve"> </w:t>
      </w:r>
      <w:r w:rsidRPr="00BA3C28">
        <w:rPr>
          <w:rStyle w:val="hps"/>
          <w:rFonts w:asciiTheme="minorHAnsi" w:hAnsiTheme="minorHAnsi" w:cstheme="minorHAnsi"/>
          <w:i/>
          <w:color w:val="222222"/>
          <w:lang w:val="es-ES"/>
        </w:rPr>
        <w:t>normas</w:t>
      </w:r>
      <w:r w:rsidRPr="00BA3C28">
        <w:rPr>
          <w:rFonts w:asciiTheme="minorHAnsi" w:hAnsiTheme="minorHAnsi" w:cstheme="minorHAnsi"/>
          <w:i/>
          <w:color w:val="222222"/>
          <w:lang w:val="es-ES"/>
        </w:rPr>
        <w:t xml:space="preserve"> </w:t>
      </w:r>
      <w:r w:rsidRPr="00BA3C28">
        <w:rPr>
          <w:rStyle w:val="hps"/>
          <w:rFonts w:asciiTheme="minorHAnsi" w:hAnsiTheme="minorHAnsi" w:cstheme="minorHAnsi"/>
          <w:i/>
          <w:color w:val="222222"/>
          <w:lang w:val="es-ES"/>
        </w:rPr>
        <w:t>al hacer</w:t>
      </w:r>
      <w:r w:rsidRPr="00BA3C28">
        <w:rPr>
          <w:rFonts w:asciiTheme="minorHAnsi" w:hAnsiTheme="minorHAnsi" w:cstheme="minorHAnsi"/>
          <w:i/>
          <w:color w:val="222222"/>
          <w:lang w:val="es-ES"/>
        </w:rPr>
        <w:t xml:space="preserve"> </w:t>
      </w:r>
      <w:r w:rsidRPr="00BA3C28">
        <w:rPr>
          <w:rStyle w:val="hps"/>
          <w:rFonts w:asciiTheme="minorHAnsi" w:hAnsiTheme="minorHAnsi" w:cstheme="minorHAnsi"/>
          <w:i/>
          <w:color w:val="222222"/>
          <w:lang w:val="es-ES"/>
        </w:rPr>
        <w:t>este trabajo</w:t>
      </w:r>
      <w:r w:rsidRPr="00BA3C28">
        <w:rPr>
          <w:rFonts w:asciiTheme="minorHAnsi" w:hAnsiTheme="minorHAnsi" w:cstheme="minorHAnsi"/>
          <w:i/>
          <w:color w:val="222222"/>
          <w:lang w:val="es-ES"/>
        </w:rPr>
        <w:t xml:space="preserve">: </w:t>
      </w:r>
      <w:r w:rsidRPr="00BA3C28">
        <w:rPr>
          <w:rStyle w:val="hps"/>
          <w:rFonts w:asciiTheme="minorHAnsi" w:hAnsiTheme="minorHAnsi" w:cstheme="minorHAnsi"/>
          <w:i/>
          <w:color w:val="222222"/>
          <w:lang w:val="es-ES"/>
        </w:rPr>
        <w:t>Alentar a</w:t>
      </w:r>
      <w:r w:rsidRPr="00BA3C28">
        <w:rPr>
          <w:rFonts w:asciiTheme="minorHAnsi" w:hAnsiTheme="minorHAnsi" w:cstheme="minorHAnsi"/>
          <w:i/>
          <w:color w:val="222222"/>
          <w:lang w:val="es-ES"/>
        </w:rPr>
        <w:t xml:space="preserve"> </w:t>
      </w:r>
      <w:r w:rsidRPr="00BA3C28">
        <w:rPr>
          <w:rStyle w:val="hps"/>
          <w:rFonts w:asciiTheme="minorHAnsi" w:hAnsiTheme="minorHAnsi" w:cstheme="minorHAnsi"/>
          <w:i/>
          <w:color w:val="222222"/>
          <w:lang w:val="es-ES"/>
        </w:rPr>
        <w:t>completa</w:t>
      </w:r>
      <w:r w:rsidRPr="00BA3C28">
        <w:rPr>
          <w:rFonts w:asciiTheme="minorHAnsi" w:hAnsiTheme="minorHAnsi" w:cstheme="minorHAnsi"/>
          <w:i/>
          <w:color w:val="222222"/>
          <w:lang w:val="es-ES"/>
        </w:rPr>
        <w:t xml:space="preserve"> </w:t>
      </w:r>
      <w:r>
        <w:rPr>
          <w:rStyle w:val="hps"/>
          <w:rFonts w:asciiTheme="minorHAnsi" w:hAnsiTheme="minorHAnsi" w:cstheme="minorHAnsi"/>
          <w:i/>
          <w:color w:val="222222"/>
          <w:lang w:val="es-ES"/>
        </w:rPr>
        <w:t xml:space="preserve">participación </w:t>
      </w:r>
      <w:r w:rsidRPr="00BA3C28">
        <w:rPr>
          <w:rStyle w:val="hps"/>
          <w:rFonts w:asciiTheme="minorHAnsi" w:hAnsiTheme="minorHAnsi" w:cstheme="minorHAnsi"/>
          <w:i/>
          <w:color w:val="222222"/>
          <w:lang w:val="es-ES"/>
        </w:rPr>
        <w:t xml:space="preserve"> y</w:t>
      </w:r>
      <w:r w:rsidRPr="00BA3C28">
        <w:rPr>
          <w:rFonts w:asciiTheme="minorHAnsi" w:hAnsiTheme="minorHAnsi" w:cstheme="minorHAnsi"/>
          <w:i/>
          <w:color w:val="222222"/>
          <w:lang w:val="es-ES"/>
        </w:rPr>
        <w:t xml:space="preserve"> </w:t>
      </w:r>
      <w:r w:rsidRPr="00BA3C28">
        <w:rPr>
          <w:rStyle w:val="hps"/>
          <w:rFonts w:asciiTheme="minorHAnsi" w:hAnsiTheme="minorHAnsi" w:cstheme="minorHAnsi"/>
          <w:i/>
          <w:color w:val="222222"/>
          <w:lang w:val="es-ES"/>
        </w:rPr>
        <w:t>escuchar con respeto</w:t>
      </w:r>
      <w:r w:rsidRPr="00BA3C28">
        <w:rPr>
          <w:rFonts w:asciiTheme="minorHAnsi" w:hAnsiTheme="minorHAnsi" w:cstheme="minorHAnsi"/>
          <w:i/>
          <w:color w:val="222222"/>
          <w:lang w:val="es-ES"/>
        </w:rPr>
        <w:t xml:space="preserve"> </w:t>
      </w:r>
      <w:r w:rsidRPr="00BA3C28">
        <w:rPr>
          <w:rStyle w:val="hps"/>
          <w:rFonts w:asciiTheme="minorHAnsi" w:hAnsiTheme="minorHAnsi" w:cstheme="minorHAnsi"/>
          <w:i/>
          <w:color w:val="222222"/>
          <w:lang w:val="es-ES"/>
        </w:rPr>
        <w:t>a todas las voces</w:t>
      </w:r>
      <w:r w:rsidRPr="00BA3C28">
        <w:rPr>
          <w:rFonts w:asciiTheme="minorHAnsi" w:hAnsiTheme="minorHAnsi" w:cstheme="minorHAnsi"/>
          <w:i/>
          <w:color w:val="222222"/>
          <w:lang w:val="es-ES"/>
        </w:rPr>
        <w:t xml:space="preserve"> </w:t>
      </w:r>
      <w:r w:rsidR="00080971">
        <w:rPr>
          <w:rFonts w:asciiTheme="minorHAnsi" w:hAnsiTheme="minorHAnsi" w:cstheme="minorHAnsi"/>
          <w:i/>
          <w:color w:val="222222"/>
          <w:lang w:val="es-ES"/>
        </w:rPr>
        <w:t xml:space="preserve">del </w:t>
      </w:r>
      <w:r w:rsidRPr="00BA3C28">
        <w:rPr>
          <w:rStyle w:val="hps"/>
          <w:rFonts w:asciiTheme="minorHAnsi" w:hAnsiTheme="minorHAnsi" w:cstheme="minorHAnsi"/>
          <w:i/>
          <w:color w:val="222222"/>
          <w:lang w:val="es-ES"/>
        </w:rPr>
        <w:t>LSG</w:t>
      </w:r>
      <w:r w:rsidRPr="00BA3C28">
        <w:rPr>
          <w:rFonts w:asciiTheme="minorHAnsi" w:hAnsiTheme="minorHAnsi" w:cstheme="minorHAnsi"/>
          <w:i/>
          <w:color w:val="222222"/>
          <w:lang w:val="es-ES"/>
        </w:rPr>
        <w:t xml:space="preserve">; </w:t>
      </w:r>
      <w:r w:rsidRPr="00BA3C28">
        <w:rPr>
          <w:rStyle w:val="hps"/>
          <w:rFonts w:asciiTheme="minorHAnsi" w:hAnsiTheme="minorHAnsi" w:cstheme="minorHAnsi"/>
          <w:i/>
          <w:color w:val="222222"/>
          <w:lang w:val="es-ES"/>
        </w:rPr>
        <w:t>Verificar la comprensión</w:t>
      </w:r>
      <w:r w:rsidRPr="00BA3C28">
        <w:rPr>
          <w:rFonts w:asciiTheme="minorHAnsi" w:hAnsiTheme="minorHAnsi" w:cstheme="minorHAnsi"/>
          <w:i/>
          <w:color w:val="222222"/>
          <w:lang w:val="es-ES"/>
        </w:rPr>
        <w:t xml:space="preserve">; </w:t>
      </w:r>
      <w:r w:rsidRPr="00BA3C28">
        <w:rPr>
          <w:rStyle w:val="hps"/>
          <w:rFonts w:asciiTheme="minorHAnsi" w:hAnsiTheme="minorHAnsi" w:cstheme="minorHAnsi"/>
          <w:i/>
          <w:color w:val="222222"/>
          <w:lang w:val="es-ES"/>
        </w:rPr>
        <w:t>Equilibrar</w:t>
      </w:r>
      <w:r w:rsidRPr="00BA3C28">
        <w:rPr>
          <w:rFonts w:asciiTheme="minorHAnsi" w:hAnsiTheme="minorHAnsi" w:cstheme="minorHAnsi"/>
          <w:i/>
          <w:color w:val="222222"/>
          <w:lang w:val="es-ES"/>
        </w:rPr>
        <w:t xml:space="preserve"> </w:t>
      </w:r>
      <w:r w:rsidRPr="00BA3C28">
        <w:rPr>
          <w:rStyle w:val="hps"/>
          <w:rFonts w:asciiTheme="minorHAnsi" w:hAnsiTheme="minorHAnsi" w:cstheme="minorHAnsi"/>
          <w:i/>
          <w:color w:val="222222"/>
          <w:lang w:val="es-ES"/>
        </w:rPr>
        <w:t>la defensa con</w:t>
      </w:r>
      <w:r w:rsidRPr="00BA3C28">
        <w:rPr>
          <w:rFonts w:asciiTheme="minorHAnsi" w:hAnsiTheme="minorHAnsi" w:cstheme="minorHAnsi"/>
          <w:i/>
          <w:color w:val="222222"/>
          <w:lang w:val="es-ES"/>
        </w:rPr>
        <w:t xml:space="preserve"> </w:t>
      </w:r>
      <w:r w:rsidRPr="00BA3C28">
        <w:rPr>
          <w:rStyle w:val="hps"/>
          <w:rFonts w:asciiTheme="minorHAnsi" w:hAnsiTheme="minorHAnsi" w:cstheme="minorHAnsi"/>
          <w:i/>
          <w:color w:val="222222"/>
          <w:lang w:val="es-ES"/>
        </w:rPr>
        <w:t>la investigación</w:t>
      </w:r>
      <w:r w:rsidRPr="00BA3C28">
        <w:rPr>
          <w:rFonts w:asciiTheme="minorHAnsi" w:hAnsiTheme="minorHAnsi" w:cstheme="minorHAnsi"/>
          <w:i/>
          <w:color w:val="222222"/>
          <w:lang w:val="es-ES"/>
        </w:rPr>
        <w:t xml:space="preserve">; </w:t>
      </w:r>
      <w:r w:rsidRPr="00BA3C28">
        <w:rPr>
          <w:rStyle w:val="hps"/>
          <w:rFonts w:asciiTheme="minorHAnsi" w:hAnsiTheme="minorHAnsi" w:cstheme="minorHAnsi"/>
          <w:i/>
          <w:color w:val="222222"/>
          <w:lang w:val="es-ES"/>
        </w:rPr>
        <w:t>Hacer recomendaciones</w:t>
      </w:r>
      <w:r w:rsidRPr="00BA3C28">
        <w:rPr>
          <w:rFonts w:asciiTheme="minorHAnsi" w:hAnsiTheme="minorHAnsi" w:cstheme="minorHAnsi"/>
          <w:i/>
          <w:color w:val="222222"/>
          <w:lang w:val="es-ES"/>
        </w:rPr>
        <w:t xml:space="preserve"> </w:t>
      </w:r>
      <w:r w:rsidRPr="00BA3C28">
        <w:rPr>
          <w:rStyle w:val="hps"/>
          <w:rFonts w:asciiTheme="minorHAnsi" w:hAnsiTheme="minorHAnsi" w:cstheme="minorHAnsi"/>
          <w:i/>
          <w:color w:val="222222"/>
          <w:lang w:val="es-ES"/>
        </w:rPr>
        <w:t>que sean asequibles</w:t>
      </w:r>
      <w:r w:rsidRPr="00BA3C28">
        <w:rPr>
          <w:rFonts w:asciiTheme="minorHAnsi" w:hAnsiTheme="minorHAnsi" w:cstheme="minorHAnsi"/>
          <w:i/>
          <w:color w:val="222222"/>
          <w:lang w:val="es-ES"/>
        </w:rPr>
        <w:t xml:space="preserve">, sostenibles y </w:t>
      </w:r>
      <w:r w:rsidRPr="00BA3C28">
        <w:rPr>
          <w:rStyle w:val="hps"/>
          <w:rFonts w:asciiTheme="minorHAnsi" w:hAnsiTheme="minorHAnsi" w:cstheme="minorHAnsi"/>
          <w:i/>
          <w:color w:val="222222"/>
          <w:lang w:val="es-ES"/>
        </w:rPr>
        <w:t>escalables.</w:t>
      </w:r>
      <w:r w:rsidRPr="00BA3C28">
        <w:rPr>
          <w:rFonts w:asciiTheme="minorHAnsi" w:hAnsiTheme="minorHAnsi" w:cstheme="minorHAnsi"/>
          <w:i/>
          <w:color w:val="222222"/>
          <w:lang w:val="es-ES"/>
        </w:rPr>
        <w:t xml:space="preserve"> </w:t>
      </w:r>
      <w:r w:rsidRPr="00BA3C28">
        <w:rPr>
          <w:rStyle w:val="hps"/>
          <w:rFonts w:asciiTheme="minorHAnsi" w:hAnsiTheme="minorHAnsi" w:cstheme="minorHAnsi"/>
          <w:i/>
          <w:color w:val="222222"/>
          <w:lang w:val="es-ES"/>
        </w:rPr>
        <w:t>De éstos, sólo</w:t>
      </w:r>
      <w:r w:rsidRPr="00BA3C28">
        <w:rPr>
          <w:rFonts w:asciiTheme="minorHAnsi" w:hAnsiTheme="minorHAnsi" w:cstheme="minorHAnsi"/>
          <w:i/>
          <w:color w:val="222222"/>
          <w:lang w:val="es-ES"/>
        </w:rPr>
        <w:t xml:space="preserve"> </w:t>
      </w:r>
      <w:r w:rsidRPr="00BA3C28">
        <w:rPr>
          <w:rStyle w:val="hps"/>
          <w:rFonts w:asciiTheme="minorHAnsi" w:hAnsiTheme="minorHAnsi" w:cstheme="minorHAnsi"/>
          <w:i/>
          <w:color w:val="222222"/>
          <w:lang w:val="es-ES"/>
        </w:rPr>
        <w:t>el último</w:t>
      </w:r>
      <w:r w:rsidRPr="00BA3C28">
        <w:rPr>
          <w:rFonts w:asciiTheme="minorHAnsi" w:hAnsiTheme="minorHAnsi" w:cstheme="minorHAnsi"/>
          <w:i/>
          <w:color w:val="222222"/>
          <w:lang w:val="es-ES"/>
        </w:rPr>
        <w:t xml:space="preserve"> </w:t>
      </w:r>
      <w:r w:rsidRPr="00BA3C28">
        <w:rPr>
          <w:rStyle w:val="hps"/>
          <w:rFonts w:asciiTheme="minorHAnsi" w:hAnsiTheme="minorHAnsi" w:cstheme="minorHAnsi"/>
          <w:i/>
          <w:color w:val="222222"/>
          <w:lang w:val="es-ES"/>
        </w:rPr>
        <w:t>-</w:t>
      </w:r>
      <w:r w:rsidRPr="00BA3C28">
        <w:rPr>
          <w:rFonts w:asciiTheme="minorHAnsi" w:hAnsiTheme="minorHAnsi" w:cstheme="minorHAnsi"/>
          <w:i/>
          <w:color w:val="222222"/>
          <w:lang w:val="es-ES"/>
        </w:rPr>
        <w:t xml:space="preserve"> </w:t>
      </w:r>
      <w:r w:rsidRPr="00BA3C28">
        <w:rPr>
          <w:rStyle w:val="hps"/>
          <w:rFonts w:asciiTheme="minorHAnsi" w:hAnsiTheme="minorHAnsi" w:cstheme="minorHAnsi"/>
          <w:i/>
          <w:color w:val="222222"/>
          <w:lang w:val="es-ES"/>
        </w:rPr>
        <w:t>para hacer recomendaciones</w:t>
      </w:r>
      <w:r w:rsidRPr="00BA3C28">
        <w:rPr>
          <w:rFonts w:asciiTheme="minorHAnsi" w:hAnsiTheme="minorHAnsi" w:cstheme="minorHAnsi"/>
          <w:i/>
          <w:color w:val="222222"/>
          <w:lang w:val="es-ES"/>
        </w:rPr>
        <w:t xml:space="preserve"> </w:t>
      </w:r>
      <w:r w:rsidRPr="00BA3C28">
        <w:rPr>
          <w:rStyle w:val="hps"/>
          <w:rFonts w:asciiTheme="minorHAnsi" w:hAnsiTheme="minorHAnsi" w:cstheme="minorHAnsi"/>
          <w:i/>
          <w:color w:val="222222"/>
          <w:lang w:val="es-ES"/>
        </w:rPr>
        <w:t>que sean asequibles</w:t>
      </w:r>
      <w:r w:rsidRPr="00BA3C28">
        <w:rPr>
          <w:rFonts w:asciiTheme="minorHAnsi" w:hAnsiTheme="minorHAnsi" w:cstheme="minorHAnsi"/>
          <w:i/>
          <w:color w:val="222222"/>
          <w:lang w:val="es-ES"/>
        </w:rPr>
        <w:t xml:space="preserve">, sostenibles y </w:t>
      </w:r>
      <w:r w:rsidRPr="00BA3C28">
        <w:rPr>
          <w:rStyle w:val="hps"/>
          <w:rFonts w:asciiTheme="minorHAnsi" w:hAnsiTheme="minorHAnsi" w:cstheme="minorHAnsi"/>
          <w:i/>
          <w:color w:val="222222"/>
          <w:lang w:val="es-ES"/>
        </w:rPr>
        <w:t>escalables</w:t>
      </w:r>
      <w:r w:rsidRPr="00BA3C28">
        <w:rPr>
          <w:rFonts w:asciiTheme="minorHAnsi" w:hAnsiTheme="minorHAnsi" w:cstheme="minorHAnsi"/>
          <w:i/>
          <w:color w:val="222222"/>
          <w:lang w:val="es-ES"/>
        </w:rPr>
        <w:t xml:space="preserve"> </w:t>
      </w:r>
      <w:r w:rsidRPr="00BA3C28">
        <w:rPr>
          <w:rStyle w:val="hps"/>
          <w:rFonts w:asciiTheme="minorHAnsi" w:hAnsiTheme="minorHAnsi" w:cstheme="minorHAnsi"/>
          <w:i/>
          <w:color w:val="222222"/>
          <w:lang w:val="es-ES"/>
        </w:rPr>
        <w:t>-</w:t>
      </w:r>
      <w:r w:rsidRPr="00BA3C28">
        <w:rPr>
          <w:rFonts w:asciiTheme="minorHAnsi" w:hAnsiTheme="minorHAnsi" w:cstheme="minorHAnsi"/>
          <w:i/>
          <w:color w:val="222222"/>
          <w:lang w:val="es-ES"/>
        </w:rPr>
        <w:t xml:space="preserve"> </w:t>
      </w:r>
      <w:r w:rsidRPr="00BA3C28">
        <w:rPr>
          <w:rStyle w:val="hps"/>
          <w:rFonts w:asciiTheme="minorHAnsi" w:hAnsiTheme="minorHAnsi" w:cstheme="minorHAnsi"/>
          <w:i/>
          <w:color w:val="222222"/>
          <w:lang w:val="es-ES"/>
        </w:rPr>
        <w:t>ha</w:t>
      </w:r>
      <w:r w:rsidRPr="00BA3C28">
        <w:rPr>
          <w:rFonts w:asciiTheme="minorHAnsi" w:hAnsiTheme="minorHAnsi" w:cstheme="minorHAnsi"/>
          <w:i/>
          <w:color w:val="222222"/>
          <w:lang w:val="es-ES"/>
        </w:rPr>
        <w:t xml:space="preserve"> </w:t>
      </w:r>
      <w:r w:rsidRPr="00BA3C28">
        <w:rPr>
          <w:rStyle w:val="hps"/>
          <w:rFonts w:asciiTheme="minorHAnsi" w:hAnsiTheme="minorHAnsi" w:cstheme="minorHAnsi"/>
          <w:i/>
          <w:color w:val="222222"/>
          <w:lang w:val="es-ES"/>
        </w:rPr>
        <w:t>demostrado ser difícil</w:t>
      </w:r>
      <w:r w:rsidRPr="00BA3C28">
        <w:rPr>
          <w:rFonts w:asciiTheme="minorHAnsi" w:hAnsiTheme="minorHAnsi" w:cstheme="minorHAnsi"/>
          <w:i/>
          <w:color w:val="222222"/>
          <w:lang w:val="es-ES"/>
        </w:rPr>
        <w:t xml:space="preserve">. </w:t>
      </w:r>
      <w:r w:rsidRPr="00BA3C28">
        <w:rPr>
          <w:rStyle w:val="hps"/>
          <w:rFonts w:asciiTheme="minorHAnsi" w:hAnsiTheme="minorHAnsi" w:cstheme="minorHAnsi"/>
          <w:i/>
          <w:color w:val="222222"/>
          <w:lang w:val="es-ES"/>
        </w:rPr>
        <w:t>Si bien reconocemos que</w:t>
      </w:r>
      <w:r w:rsidRPr="00BA3C28">
        <w:rPr>
          <w:rFonts w:asciiTheme="minorHAnsi" w:hAnsiTheme="minorHAnsi" w:cstheme="minorHAnsi"/>
          <w:i/>
          <w:color w:val="222222"/>
          <w:lang w:val="es-ES"/>
        </w:rPr>
        <w:t xml:space="preserve"> </w:t>
      </w:r>
      <w:r w:rsidRPr="00BA3C28">
        <w:rPr>
          <w:rStyle w:val="hps"/>
          <w:rFonts w:asciiTheme="minorHAnsi" w:hAnsiTheme="minorHAnsi" w:cstheme="minorHAnsi"/>
          <w:i/>
          <w:color w:val="222222"/>
          <w:lang w:val="es-ES"/>
        </w:rPr>
        <w:t>las limitaciones presupuestarias</w:t>
      </w:r>
      <w:r w:rsidRPr="00BA3C28">
        <w:rPr>
          <w:rFonts w:asciiTheme="minorHAnsi" w:hAnsiTheme="minorHAnsi" w:cstheme="minorHAnsi"/>
          <w:i/>
          <w:color w:val="222222"/>
          <w:lang w:val="es-ES"/>
        </w:rPr>
        <w:t xml:space="preserve"> </w:t>
      </w:r>
      <w:r w:rsidRPr="00BA3C28">
        <w:rPr>
          <w:rStyle w:val="hps"/>
          <w:rFonts w:asciiTheme="minorHAnsi" w:hAnsiTheme="minorHAnsi" w:cstheme="minorHAnsi"/>
          <w:i/>
          <w:color w:val="222222"/>
          <w:lang w:val="es-ES"/>
        </w:rPr>
        <w:t>dentro de</w:t>
      </w:r>
      <w:r w:rsidRPr="00BA3C28">
        <w:rPr>
          <w:rFonts w:asciiTheme="minorHAnsi" w:hAnsiTheme="minorHAnsi" w:cstheme="minorHAnsi"/>
          <w:i/>
          <w:color w:val="222222"/>
          <w:lang w:val="es-ES"/>
        </w:rPr>
        <w:t xml:space="preserve"> </w:t>
      </w:r>
      <w:r w:rsidRPr="00BA3C28">
        <w:rPr>
          <w:rStyle w:val="hps"/>
          <w:rFonts w:asciiTheme="minorHAnsi" w:hAnsiTheme="minorHAnsi" w:cstheme="minorHAnsi"/>
          <w:i/>
          <w:color w:val="222222"/>
          <w:lang w:val="es-ES"/>
        </w:rPr>
        <w:t>las Escuelas Públicas de</w:t>
      </w:r>
      <w:r w:rsidRPr="00BA3C28">
        <w:rPr>
          <w:rFonts w:asciiTheme="minorHAnsi" w:hAnsiTheme="minorHAnsi" w:cstheme="minorHAnsi"/>
          <w:i/>
          <w:color w:val="222222"/>
          <w:lang w:val="es-ES"/>
        </w:rPr>
        <w:t xml:space="preserve"> </w:t>
      </w:r>
      <w:r w:rsidRPr="00BA3C28">
        <w:rPr>
          <w:rStyle w:val="hps"/>
          <w:rFonts w:asciiTheme="minorHAnsi" w:hAnsiTheme="minorHAnsi" w:cstheme="minorHAnsi"/>
          <w:i/>
          <w:color w:val="222222"/>
          <w:lang w:val="es-ES"/>
        </w:rPr>
        <w:t>Holyoke</w:t>
      </w:r>
      <w:r w:rsidRPr="00BA3C28">
        <w:rPr>
          <w:rFonts w:asciiTheme="minorHAnsi" w:hAnsiTheme="minorHAnsi" w:cstheme="minorHAnsi"/>
          <w:i/>
          <w:color w:val="222222"/>
          <w:lang w:val="es-ES"/>
        </w:rPr>
        <w:t xml:space="preserve"> </w:t>
      </w:r>
      <w:r w:rsidRPr="00BA3C28">
        <w:rPr>
          <w:rStyle w:val="hps"/>
          <w:rFonts w:asciiTheme="minorHAnsi" w:hAnsiTheme="minorHAnsi" w:cstheme="minorHAnsi"/>
          <w:i/>
          <w:color w:val="222222"/>
          <w:lang w:val="es-ES"/>
        </w:rPr>
        <w:t>son reales y</w:t>
      </w:r>
      <w:r w:rsidRPr="00BA3C28">
        <w:rPr>
          <w:rFonts w:asciiTheme="minorHAnsi" w:hAnsiTheme="minorHAnsi" w:cstheme="minorHAnsi"/>
          <w:i/>
          <w:color w:val="222222"/>
          <w:lang w:val="es-ES"/>
        </w:rPr>
        <w:t xml:space="preserve"> </w:t>
      </w:r>
      <w:r w:rsidRPr="00BA3C28">
        <w:rPr>
          <w:rStyle w:val="hps"/>
          <w:rFonts w:asciiTheme="minorHAnsi" w:hAnsiTheme="minorHAnsi" w:cstheme="minorHAnsi"/>
          <w:i/>
          <w:color w:val="222222"/>
          <w:lang w:val="es-ES"/>
        </w:rPr>
        <w:t>persistentes,</w:t>
      </w:r>
      <w:r w:rsidRPr="00BA3C28">
        <w:rPr>
          <w:rFonts w:asciiTheme="minorHAnsi" w:hAnsiTheme="minorHAnsi" w:cstheme="minorHAnsi"/>
          <w:i/>
          <w:color w:val="222222"/>
          <w:lang w:val="es-ES"/>
        </w:rPr>
        <w:t xml:space="preserve"> </w:t>
      </w:r>
      <w:r w:rsidRPr="00BA3C28">
        <w:rPr>
          <w:rStyle w:val="hps"/>
          <w:rFonts w:asciiTheme="minorHAnsi" w:hAnsiTheme="minorHAnsi" w:cstheme="minorHAnsi"/>
          <w:i/>
          <w:color w:val="222222"/>
          <w:lang w:val="es-ES"/>
        </w:rPr>
        <w:t>también somos conscientes de</w:t>
      </w:r>
      <w:r w:rsidRPr="00BA3C28">
        <w:rPr>
          <w:rFonts w:asciiTheme="minorHAnsi" w:hAnsiTheme="minorHAnsi" w:cstheme="minorHAnsi"/>
          <w:i/>
          <w:color w:val="222222"/>
          <w:lang w:val="es-ES"/>
        </w:rPr>
        <w:t xml:space="preserve"> </w:t>
      </w:r>
      <w:r w:rsidRPr="00BA3C28">
        <w:rPr>
          <w:rStyle w:val="hps"/>
          <w:rFonts w:asciiTheme="minorHAnsi" w:hAnsiTheme="minorHAnsi" w:cstheme="minorHAnsi"/>
          <w:i/>
          <w:color w:val="222222"/>
          <w:lang w:val="es-ES"/>
        </w:rPr>
        <w:t>que los recursos para</w:t>
      </w:r>
      <w:r w:rsidRPr="00BA3C28">
        <w:rPr>
          <w:rFonts w:asciiTheme="minorHAnsi" w:hAnsiTheme="minorHAnsi" w:cstheme="minorHAnsi"/>
          <w:i/>
          <w:color w:val="222222"/>
          <w:lang w:val="es-ES"/>
        </w:rPr>
        <w:t xml:space="preserve"> </w:t>
      </w:r>
      <w:r w:rsidRPr="00BA3C28">
        <w:rPr>
          <w:rStyle w:val="hps"/>
          <w:rFonts w:asciiTheme="minorHAnsi" w:hAnsiTheme="minorHAnsi" w:cstheme="minorHAnsi"/>
          <w:i/>
          <w:color w:val="222222"/>
          <w:lang w:val="es-ES"/>
        </w:rPr>
        <w:t>el aprendizaje y</w:t>
      </w:r>
      <w:r w:rsidRPr="00BA3C28">
        <w:rPr>
          <w:rFonts w:asciiTheme="minorHAnsi" w:hAnsiTheme="minorHAnsi" w:cstheme="minorHAnsi"/>
          <w:i/>
          <w:color w:val="222222"/>
          <w:lang w:val="es-ES"/>
        </w:rPr>
        <w:t xml:space="preserve"> </w:t>
      </w:r>
      <w:r w:rsidRPr="00BA3C28">
        <w:rPr>
          <w:rStyle w:val="hps"/>
          <w:rFonts w:asciiTheme="minorHAnsi" w:hAnsiTheme="minorHAnsi" w:cstheme="minorHAnsi"/>
          <w:i/>
          <w:color w:val="222222"/>
          <w:lang w:val="es-ES"/>
        </w:rPr>
        <w:t>la escolarización</w:t>
      </w:r>
      <w:r w:rsidRPr="00BA3C28">
        <w:rPr>
          <w:rFonts w:asciiTheme="minorHAnsi" w:hAnsiTheme="minorHAnsi" w:cstheme="minorHAnsi"/>
          <w:i/>
          <w:color w:val="222222"/>
          <w:lang w:val="es-ES"/>
        </w:rPr>
        <w:t xml:space="preserve"> </w:t>
      </w:r>
      <w:r w:rsidRPr="00BA3C28">
        <w:rPr>
          <w:rStyle w:val="hps"/>
          <w:rFonts w:asciiTheme="minorHAnsi" w:hAnsiTheme="minorHAnsi" w:cstheme="minorHAnsi"/>
          <w:i/>
          <w:color w:val="222222"/>
          <w:lang w:val="es-ES"/>
        </w:rPr>
        <w:t>de oportunidades en</w:t>
      </w:r>
      <w:r>
        <w:rPr>
          <w:rStyle w:val="hps"/>
          <w:rFonts w:asciiTheme="minorHAnsi" w:hAnsiTheme="minorHAnsi" w:cstheme="minorHAnsi"/>
          <w:i/>
          <w:color w:val="222222"/>
          <w:lang w:val="es-ES"/>
        </w:rPr>
        <w:t xml:space="preserve"> las</w:t>
      </w:r>
      <w:r w:rsidRPr="00BA3C28">
        <w:rPr>
          <w:rFonts w:asciiTheme="minorHAnsi" w:hAnsiTheme="minorHAnsi" w:cstheme="minorHAnsi"/>
          <w:i/>
          <w:color w:val="222222"/>
          <w:lang w:val="es-ES"/>
        </w:rPr>
        <w:t xml:space="preserve"> </w:t>
      </w:r>
      <w:r w:rsidRPr="00BA3C28">
        <w:rPr>
          <w:rStyle w:val="hps"/>
          <w:rFonts w:asciiTheme="minorHAnsi" w:hAnsiTheme="minorHAnsi" w:cstheme="minorHAnsi"/>
          <w:i/>
          <w:color w:val="222222"/>
          <w:lang w:val="es-ES"/>
        </w:rPr>
        <w:t>Escuelas Públicas de</w:t>
      </w:r>
      <w:r w:rsidRPr="00BA3C28">
        <w:rPr>
          <w:rFonts w:asciiTheme="minorHAnsi" w:hAnsiTheme="minorHAnsi" w:cstheme="minorHAnsi"/>
          <w:i/>
          <w:color w:val="222222"/>
          <w:lang w:val="es-ES"/>
        </w:rPr>
        <w:t xml:space="preserve"> </w:t>
      </w:r>
      <w:r w:rsidRPr="00BA3C28">
        <w:rPr>
          <w:rStyle w:val="hps"/>
          <w:rFonts w:asciiTheme="minorHAnsi" w:hAnsiTheme="minorHAnsi" w:cstheme="minorHAnsi"/>
          <w:i/>
          <w:color w:val="222222"/>
          <w:lang w:val="es-ES"/>
        </w:rPr>
        <w:t>Holyoke</w:t>
      </w:r>
      <w:r w:rsidRPr="00BA3C28">
        <w:rPr>
          <w:rFonts w:asciiTheme="minorHAnsi" w:hAnsiTheme="minorHAnsi" w:cstheme="minorHAnsi"/>
          <w:i/>
          <w:color w:val="222222"/>
          <w:lang w:val="es-ES"/>
        </w:rPr>
        <w:t xml:space="preserve"> </w:t>
      </w:r>
      <w:r w:rsidRPr="00BA3C28">
        <w:rPr>
          <w:rStyle w:val="hps"/>
          <w:rFonts w:asciiTheme="minorHAnsi" w:hAnsiTheme="minorHAnsi" w:cstheme="minorHAnsi"/>
          <w:i/>
          <w:color w:val="222222"/>
          <w:lang w:val="es-ES"/>
        </w:rPr>
        <w:t>palidecen</w:t>
      </w:r>
      <w:r w:rsidRPr="00BA3C28">
        <w:rPr>
          <w:rFonts w:asciiTheme="minorHAnsi" w:hAnsiTheme="minorHAnsi" w:cstheme="minorHAnsi"/>
          <w:i/>
          <w:color w:val="222222"/>
          <w:lang w:val="es-ES"/>
        </w:rPr>
        <w:t xml:space="preserve"> </w:t>
      </w:r>
      <w:r w:rsidRPr="00BA3C28">
        <w:rPr>
          <w:rStyle w:val="hps"/>
          <w:rFonts w:asciiTheme="minorHAnsi" w:hAnsiTheme="minorHAnsi" w:cstheme="minorHAnsi"/>
          <w:i/>
          <w:color w:val="222222"/>
          <w:lang w:val="es-ES"/>
        </w:rPr>
        <w:t>en comparación</w:t>
      </w:r>
      <w:r w:rsidRPr="00BA3C28">
        <w:rPr>
          <w:rFonts w:asciiTheme="minorHAnsi" w:hAnsiTheme="minorHAnsi" w:cstheme="minorHAnsi"/>
          <w:i/>
          <w:color w:val="222222"/>
          <w:lang w:val="es-ES"/>
        </w:rPr>
        <w:t xml:space="preserve"> </w:t>
      </w:r>
      <w:r w:rsidRPr="00BA3C28">
        <w:rPr>
          <w:rStyle w:val="hps"/>
          <w:rFonts w:asciiTheme="minorHAnsi" w:hAnsiTheme="minorHAnsi" w:cstheme="minorHAnsi"/>
          <w:i/>
          <w:color w:val="222222"/>
          <w:lang w:val="es-ES"/>
        </w:rPr>
        <w:t>con los recursos de</w:t>
      </w:r>
      <w:r w:rsidRPr="00BA3C28">
        <w:rPr>
          <w:rFonts w:asciiTheme="minorHAnsi" w:hAnsiTheme="minorHAnsi" w:cstheme="minorHAnsi"/>
          <w:i/>
          <w:color w:val="222222"/>
          <w:lang w:val="es-ES"/>
        </w:rPr>
        <w:t xml:space="preserve"> </w:t>
      </w:r>
      <w:r w:rsidRPr="00BA3C28">
        <w:rPr>
          <w:rStyle w:val="hps"/>
          <w:rFonts w:asciiTheme="minorHAnsi" w:hAnsiTheme="minorHAnsi" w:cstheme="minorHAnsi"/>
          <w:i/>
          <w:color w:val="222222"/>
          <w:lang w:val="es-ES"/>
        </w:rPr>
        <w:t>los</w:t>
      </w:r>
      <w:r w:rsidRPr="00BA3C28">
        <w:rPr>
          <w:rFonts w:asciiTheme="minorHAnsi" w:hAnsiTheme="minorHAnsi" w:cstheme="minorHAnsi"/>
          <w:i/>
          <w:color w:val="222222"/>
          <w:lang w:val="es-ES"/>
        </w:rPr>
        <w:t xml:space="preserve"> </w:t>
      </w:r>
      <w:r w:rsidRPr="00BA3C28">
        <w:rPr>
          <w:rStyle w:val="hps"/>
          <w:rFonts w:asciiTheme="minorHAnsi" w:hAnsiTheme="minorHAnsi" w:cstheme="minorHAnsi"/>
          <w:i/>
          <w:color w:val="222222"/>
          <w:lang w:val="es-ES"/>
        </w:rPr>
        <w:t>sistemas escolares</w:t>
      </w:r>
      <w:r w:rsidRPr="00BA3C28">
        <w:rPr>
          <w:rFonts w:asciiTheme="minorHAnsi" w:hAnsiTheme="minorHAnsi" w:cstheme="minorHAnsi"/>
          <w:i/>
          <w:color w:val="222222"/>
          <w:lang w:val="es-ES"/>
        </w:rPr>
        <w:t xml:space="preserve"> </w:t>
      </w:r>
      <w:r w:rsidRPr="00BA3C28">
        <w:rPr>
          <w:rStyle w:val="hps"/>
          <w:rFonts w:asciiTheme="minorHAnsi" w:hAnsiTheme="minorHAnsi" w:cstheme="minorHAnsi"/>
          <w:i/>
          <w:color w:val="222222"/>
          <w:lang w:val="es-ES"/>
        </w:rPr>
        <w:t>públicos de</w:t>
      </w:r>
      <w:r w:rsidRPr="00BA3C28">
        <w:rPr>
          <w:rFonts w:asciiTheme="minorHAnsi" w:hAnsiTheme="minorHAnsi" w:cstheme="minorHAnsi"/>
          <w:i/>
          <w:color w:val="222222"/>
          <w:lang w:val="es-ES"/>
        </w:rPr>
        <w:t xml:space="preserve"> </w:t>
      </w:r>
      <w:r w:rsidRPr="00BA3C28">
        <w:rPr>
          <w:rStyle w:val="hps"/>
          <w:rFonts w:asciiTheme="minorHAnsi" w:hAnsiTheme="minorHAnsi" w:cstheme="minorHAnsi"/>
          <w:i/>
          <w:color w:val="222222"/>
          <w:lang w:val="es-ES"/>
        </w:rPr>
        <w:t>muchas otras</w:t>
      </w:r>
      <w:r w:rsidRPr="00BA3C28">
        <w:rPr>
          <w:rFonts w:asciiTheme="minorHAnsi" w:hAnsiTheme="minorHAnsi" w:cstheme="minorHAnsi"/>
          <w:i/>
          <w:color w:val="222222"/>
          <w:lang w:val="es-ES"/>
        </w:rPr>
        <w:t xml:space="preserve"> </w:t>
      </w:r>
      <w:r w:rsidRPr="00BA3C28">
        <w:rPr>
          <w:rStyle w:val="hps"/>
          <w:rFonts w:asciiTheme="minorHAnsi" w:hAnsiTheme="minorHAnsi" w:cstheme="minorHAnsi"/>
          <w:i/>
          <w:color w:val="222222"/>
          <w:lang w:val="es-ES"/>
        </w:rPr>
        <w:t>comunidades de Massachusetts</w:t>
      </w:r>
      <w:r>
        <w:rPr>
          <w:rFonts w:ascii="Arial" w:hAnsi="Arial" w:cs="Arial"/>
          <w:color w:val="222222"/>
          <w:lang w:val="es-ES"/>
        </w:rPr>
        <w:t xml:space="preserve">. </w:t>
      </w:r>
      <w:r w:rsidRPr="00001FAC">
        <w:rPr>
          <w:rFonts w:asciiTheme="minorHAnsi" w:hAnsiTheme="minorHAnsi" w:cs="Segoe UI"/>
          <w:i/>
          <w:color w:val="000000"/>
          <w:lang w:val="es-PR"/>
        </w:rPr>
        <w:t>Es imperativo que se hagan los recursos financieros más sostenibles disponibles del Commonwealth, l</w:t>
      </w:r>
      <w:r>
        <w:rPr>
          <w:rFonts w:asciiTheme="minorHAnsi" w:hAnsiTheme="minorHAnsi" w:cs="Segoe UI"/>
          <w:i/>
          <w:color w:val="000000"/>
          <w:lang w:val="es-PR"/>
        </w:rPr>
        <w:t xml:space="preserve">a Ciudad, y a través de fuentes privadas y de recaudación de fondos corporativos.  Nos hemos esforzado para ofrecer recomendaciones que las Escuelas Públicas de Holyoke pueden implementar dentro de restricciones presupuestarias, por lo que las iniciativas prometedoras y eficaces pueden llegar a ser sostenible en el tiempo. </w:t>
      </w:r>
    </w:p>
    <w:p w:rsidR="00C334F9" w:rsidRPr="00BE4B26" w:rsidRDefault="00C334F9" w:rsidP="00C334F9">
      <w:pPr>
        <w:rPr>
          <w:rFonts w:asciiTheme="minorHAnsi" w:hAnsiTheme="minorHAnsi" w:cs="Segoe UI"/>
          <w:i/>
          <w:color w:val="000000"/>
          <w:lang w:val="es-PR"/>
        </w:rPr>
      </w:pPr>
    </w:p>
    <w:p w:rsidR="00C334F9" w:rsidRDefault="00C334F9" w:rsidP="00C334F9">
      <w:pPr>
        <w:rPr>
          <w:rStyle w:val="hps"/>
          <w:rFonts w:asciiTheme="minorHAnsi" w:hAnsiTheme="minorHAnsi" w:cstheme="minorHAnsi"/>
          <w:i/>
          <w:color w:val="222222"/>
          <w:lang w:val="es-ES"/>
        </w:rPr>
      </w:pPr>
      <w:r w:rsidRPr="00BA3C28">
        <w:rPr>
          <w:rStyle w:val="hps"/>
          <w:rFonts w:asciiTheme="minorHAnsi" w:hAnsiTheme="minorHAnsi" w:cstheme="minorHAnsi"/>
          <w:i/>
          <w:color w:val="222222"/>
          <w:lang w:val="es-ES"/>
        </w:rPr>
        <w:t>Al mismo tiempo</w:t>
      </w:r>
      <w:r w:rsidRPr="00BA3C28">
        <w:rPr>
          <w:rFonts w:asciiTheme="minorHAnsi" w:hAnsiTheme="minorHAnsi" w:cstheme="minorHAnsi"/>
          <w:i/>
          <w:color w:val="222222"/>
          <w:lang w:val="es-ES"/>
        </w:rPr>
        <w:t xml:space="preserve">, sabemos que </w:t>
      </w:r>
      <w:r w:rsidRPr="00BA3C28">
        <w:rPr>
          <w:rStyle w:val="hps"/>
          <w:rFonts w:asciiTheme="minorHAnsi" w:hAnsiTheme="minorHAnsi" w:cstheme="minorHAnsi"/>
          <w:i/>
          <w:color w:val="222222"/>
          <w:lang w:val="es-ES"/>
        </w:rPr>
        <w:t>las escuelas secundarias</w:t>
      </w:r>
      <w:r w:rsidRPr="00BA3C28">
        <w:rPr>
          <w:rFonts w:asciiTheme="minorHAnsi" w:hAnsiTheme="minorHAnsi" w:cstheme="minorHAnsi"/>
          <w:i/>
          <w:color w:val="222222"/>
          <w:lang w:val="es-ES"/>
        </w:rPr>
        <w:t xml:space="preserve"> </w:t>
      </w:r>
      <w:r w:rsidRPr="00BA3C28">
        <w:rPr>
          <w:rStyle w:val="hps"/>
          <w:rFonts w:asciiTheme="minorHAnsi" w:hAnsiTheme="minorHAnsi" w:cstheme="minorHAnsi"/>
          <w:i/>
          <w:color w:val="222222"/>
          <w:lang w:val="es-ES"/>
        </w:rPr>
        <w:t>de</w:t>
      </w:r>
      <w:r>
        <w:rPr>
          <w:rStyle w:val="hps"/>
          <w:rFonts w:asciiTheme="minorHAnsi" w:hAnsiTheme="minorHAnsi" w:cstheme="minorHAnsi"/>
          <w:i/>
          <w:color w:val="222222"/>
          <w:lang w:val="es-ES"/>
        </w:rPr>
        <w:t xml:space="preserve"> alto </w:t>
      </w:r>
      <w:r w:rsidRPr="00BA3C28">
        <w:rPr>
          <w:rStyle w:val="hps"/>
          <w:rFonts w:asciiTheme="minorHAnsi" w:hAnsiTheme="minorHAnsi" w:cstheme="minorHAnsi"/>
          <w:i/>
          <w:color w:val="222222"/>
          <w:lang w:val="es-ES"/>
        </w:rPr>
        <w:t xml:space="preserve"> funcionamiento</w:t>
      </w:r>
      <w:r w:rsidRPr="00BA3C28">
        <w:rPr>
          <w:rFonts w:asciiTheme="minorHAnsi" w:hAnsiTheme="minorHAnsi" w:cstheme="minorHAnsi"/>
          <w:i/>
          <w:color w:val="222222"/>
          <w:lang w:val="es-ES"/>
        </w:rPr>
        <w:t xml:space="preserve"> </w:t>
      </w:r>
      <w:r w:rsidRPr="00BA3C28">
        <w:rPr>
          <w:rStyle w:val="hps"/>
          <w:rFonts w:asciiTheme="minorHAnsi" w:hAnsiTheme="minorHAnsi" w:cstheme="minorHAnsi"/>
          <w:i/>
          <w:color w:val="222222"/>
          <w:lang w:val="es-ES"/>
        </w:rPr>
        <w:t>y estudiantes</w:t>
      </w:r>
      <w:r w:rsidRPr="00BA3C28">
        <w:rPr>
          <w:rFonts w:asciiTheme="minorHAnsi" w:hAnsiTheme="minorHAnsi" w:cstheme="minorHAnsi"/>
          <w:i/>
          <w:color w:val="222222"/>
          <w:lang w:val="es-ES"/>
        </w:rPr>
        <w:t xml:space="preserve"> </w:t>
      </w:r>
      <w:r w:rsidRPr="00BA3C28">
        <w:rPr>
          <w:rStyle w:val="hps"/>
          <w:rFonts w:asciiTheme="minorHAnsi" w:hAnsiTheme="minorHAnsi" w:cstheme="minorHAnsi"/>
          <w:i/>
          <w:color w:val="222222"/>
          <w:lang w:val="es-ES"/>
        </w:rPr>
        <w:t>exitosos</w:t>
      </w:r>
      <w:r w:rsidRPr="00BA3C28">
        <w:rPr>
          <w:rFonts w:asciiTheme="minorHAnsi" w:hAnsiTheme="minorHAnsi" w:cstheme="minorHAnsi"/>
          <w:i/>
          <w:color w:val="222222"/>
          <w:lang w:val="es-ES"/>
        </w:rPr>
        <w:t xml:space="preserve"> </w:t>
      </w:r>
      <w:r w:rsidRPr="00BA3C28">
        <w:rPr>
          <w:rStyle w:val="hps"/>
          <w:rFonts w:asciiTheme="minorHAnsi" w:hAnsiTheme="minorHAnsi" w:cstheme="minorHAnsi"/>
          <w:i/>
          <w:color w:val="222222"/>
          <w:lang w:val="es-ES"/>
        </w:rPr>
        <w:t>emergen</w:t>
      </w:r>
      <w:r w:rsidRPr="00BA3C28">
        <w:rPr>
          <w:rFonts w:asciiTheme="minorHAnsi" w:hAnsiTheme="minorHAnsi" w:cstheme="minorHAnsi"/>
          <w:i/>
          <w:color w:val="222222"/>
          <w:lang w:val="es-ES"/>
        </w:rPr>
        <w:t xml:space="preserve"> </w:t>
      </w:r>
      <w:r w:rsidRPr="00BA3C28">
        <w:rPr>
          <w:rStyle w:val="hps"/>
          <w:rFonts w:asciiTheme="minorHAnsi" w:hAnsiTheme="minorHAnsi" w:cstheme="minorHAnsi"/>
          <w:i/>
          <w:color w:val="222222"/>
          <w:lang w:val="es-ES"/>
        </w:rPr>
        <w:t>en contextos de</w:t>
      </w:r>
      <w:r w:rsidRPr="00BA3C28">
        <w:rPr>
          <w:rFonts w:asciiTheme="minorHAnsi" w:hAnsiTheme="minorHAnsi" w:cstheme="minorHAnsi"/>
          <w:i/>
          <w:color w:val="222222"/>
          <w:lang w:val="es-ES"/>
        </w:rPr>
        <w:t xml:space="preserve"> </w:t>
      </w:r>
      <w:r w:rsidRPr="00BA3C28">
        <w:rPr>
          <w:rStyle w:val="hps"/>
          <w:rFonts w:asciiTheme="minorHAnsi" w:hAnsiTheme="minorHAnsi" w:cstheme="minorHAnsi"/>
          <w:i/>
          <w:color w:val="222222"/>
          <w:lang w:val="es-ES"/>
        </w:rPr>
        <w:t>recursos y</w:t>
      </w:r>
      <w:r w:rsidRPr="00BA3C28">
        <w:rPr>
          <w:rFonts w:asciiTheme="minorHAnsi" w:hAnsiTheme="minorHAnsi" w:cstheme="minorHAnsi"/>
          <w:i/>
          <w:color w:val="222222"/>
          <w:lang w:val="es-ES"/>
        </w:rPr>
        <w:t xml:space="preserve"> </w:t>
      </w:r>
      <w:r w:rsidRPr="00BA3C28">
        <w:rPr>
          <w:rStyle w:val="hps"/>
          <w:rFonts w:asciiTheme="minorHAnsi" w:hAnsiTheme="minorHAnsi" w:cstheme="minorHAnsi"/>
          <w:i/>
          <w:color w:val="222222"/>
          <w:lang w:val="es-ES"/>
        </w:rPr>
        <w:t>oportunidades para innovar</w:t>
      </w:r>
      <w:r w:rsidRPr="00BA3C28">
        <w:rPr>
          <w:rFonts w:asciiTheme="minorHAnsi" w:hAnsiTheme="minorHAnsi" w:cstheme="minorHAnsi"/>
          <w:i/>
          <w:color w:val="222222"/>
          <w:lang w:val="es-ES"/>
        </w:rPr>
        <w:t xml:space="preserve"> </w:t>
      </w:r>
      <w:r w:rsidRPr="00BA3C28">
        <w:rPr>
          <w:rStyle w:val="hps"/>
          <w:rFonts w:asciiTheme="minorHAnsi" w:hAnsiTheme="minorHAnsi" w:cstheme="minorHAnsi"/>
          <w:i/>
          <w:color w:val="222222"/>
          <w:lang w:val="es-ES"/>
        </w:rPr>
        <w:t>cuidadosamente.</w:t>
      </w:r>
      <w:r w:rsidRPr="00BA3C28">
        <w:rPr>
          <w:rFonts w:asciiTheme="minorHAnsi" w:hAnsiTheme="minorHAnsi" w:cstheme="minorHAnsi"/>
          <w:i/>
          <w:color w:val="222222"/>
          <w:lang w:val="es-ES"/>
        </w:rPr>
        <w:t xml:space="preserve"> </w:t>
      </w:r>
      <w:r w:rsidRPr="00BA3C28">
        <w:rPr>
          <w:rStyle w:val="hps"/>
          <w:rFonts w:asciiTheme="minorHAnsi" w:hAnsiTheme="minorHAnsi" w:cstheme="minorHAnsi"/>
          <w:i/>
          <w:color w:val="222222"/>
          <w:lang w:val="es-ES"/>
        </w:rPr>
        <w:t>Por ello, hemos</w:t>
      </w:r>
      <w:r w:rsidRPr="00BA3C28">
        <w:rPr>
          <w:rFonts w:asciiTheme="minorHAnsi" w:hAnsiTheme="minorHAnsi" w:cstheme="minorHAnsi"/>
          <w:i/>
          <w:color w:val="222222"/>
          <w:lang w:val="es-ES"/>
        </w:rPr>
        <w:t xml:space="preserve"> </w:t>
      </w:r>
      <w:r w:rsidRPr="00BA3C28">
        <w:rPr>
          <w:rStyle w:val="hps"/>
          <w:rFonts w:asciiTheme="minorHAnsi" w:hAnsiTheme="minorHAnsi" w:cstheme="minorHAnsi"/>
          <w:i/>
          <w:color w:val="222222"/>
          <w:lang w:val="es-ES"/>
        </w:rPr>
        <w:t>aprovechado cada oportunidad para</w:t>
      </w:r>
      <w:r w:rsidRPr="00BA3C28">
        <w:rPr>
          <w:rFonts w:asciiTheme="minorHAnsi" w:hAnsiTheme="minorHAnsi" w:cstheme="minorHAnsi"/>
          <w:i/>
          <w:color w:val="222222"/>
          <w:lang w:val="es-ES"/>
        </w:rPr>
        <w:t xml:space="preserve"> </w:t>
      </w:r>
      <w:r w:rsidRPr="00BA3C28">
        <w:rPr>
          <w:rStyle w:val="hps"/>
          <w:rFonts w:asciiTheme="minorHAnsi" w:hAnsiTheme="minorHAnsi" w:cstheme="minorHAnsi"/>
          <w:i/>
          <w:color w:val="222222"/>
          <w:lang w:val="es-ES"/>
        </w:rPr>
        <w:t>recomendar estrategias</w:t>
      </w:r>
      <w:r w:rsidRPr="00BA3C28">
        <w:rPr>
          <w:rFonts w:asciiTheme="minorHAnsi" w:hAnsiTheme="minorHAnsi" w:cstheme="minorHAnsi"/>
          <w:i/>
          <w:color w:val="222222"/>
          <w:lang w:val="es-ES"/>
        </w:rPr>
        <w:t xml:space="preserve"> </w:t>
      </w:r>
      <w:r w:rsidRPr="00BA3C28">
        <w:rPr>
          <w:rStyle w:val="hps"/>
          <w:rFonts w:asciiTheme="minorHAnsi" w:hAnsiTheme="minorHAnsi" w:cstheme="minorHAnsi"/>
          <w:i/>
          <w:color w:val="222222"/>
          <w:lang w:val="es-ES"/>
        </w:rPr>
        <w:t>que pueden aumentar</w:t>
      </w:r>
      <w:r w:rsidRPr="00BA3C28">
        <w:rPr>
          <w:rFonts w:asciiTheme="minorHAnsi" w:hAnsiTheme="minorHAnsi" w:cstheme="minorHAnsi"/>
          <w:i/>
          <w:color w:val="222222"/>
          <w:lang w:val="es-ES"/>
        </w:rPr>
        <w:t xml:space="preserve"> </w:t>
      </w:r>
      <w:r w:rsidRPr="00BA3C28">
        <w:rPr>
          <w:rStyle w:val="hps"/>
          <w:rFonts w:asciiTheme="minorHAnsi" w:hAnsiTheme="minorHAnsi" w:cstheme="minorHAnsi"/>
          <w:i/>
          <w:color w:val="222222"/>
          <w:lang w:val="es-ES"/>
        </w:rPr>
        <w:t>el acceso</w:t>
      </w:r>
      <w:r w:rsidRPr="00BA3C28">
        <w:rPr>
          <w:rFonts w:asciiTheme="minorHAnsi" w:hAnsiTheme="minorHAnsi" w:cstheme="minorHAnsi"/>
          <w:i/>
          <w:color w:val="222222"/>
          <w:lang w:val="es-ES"/>
        </w:rPr>
        <w:t xml:space="preserve"> </w:t>
      </w:r>
      <w:r w:rsidRPr="00BA3C28">
        <w:rPr>
          <w:rStyle w:val="hps"/>
          <w:rFonts w:asciiTheme="minorHAnsi" w:hAnsiTheme="minorHAnsi" w:cstheme="minorHAnsi"/>
          <w:i/>
          <w:color w:val="222222"/>
          <w:lang w:val="es-ES"/>
        </w:rPr>
        <w:t>a</w:t>
      </w:r>
      <w:r>
        <w:rPr>
          <w:rStyle w:val="hps"/>
          <w:rFonts w:asciiTheme="minorHAnsi" w:hAnsiTheme="minorHAnsi" w:cstheme="minorHAnsi"/>
          <w:i/>
          <w:color w:val="222222"/>
          <w:lang w:val="es-ES"/>
        </w:rPr>
        <w:t xml:space="preserve"> las</w:t>
      </w:r>
      <w:r w:rsidRPr="00BA3C28">
        <w:rPr>
          <w:rFonts w:asciiTheme="minorHAnsi" w:hAnsiTheme="minorHAnsi" w:cstheme="minorHAnsi"/>
          <w:i/>
          <w:color w:val="222222"/>
          <w:lang w:val="es-ES"/>
        </w:rPr>
        <w:t xml:space="preserve"> </w:t>
      </w:r>
      <w:r w:rsidRPr="00BA3C28">
        <w:rPr>
          <w:rStyle w:val="hps"/>
          <w:rFonts w:asciiTheme="minorHAnsi" w:hAnsiTheme="minorHAnsi" w:cstheme="minorHAnsi"/>
          <w:i/>
          <w:color w:val="222222"/>
          <w:lang w:val="es-ES"/>
        </w:rPr>
        <w:t>Escuelas Públicas de</w:t>
      </w:r>
      <w:r w:rsidRPr="00BA3C28">
        <w:rPr>
          <w:rFonts w:asciiTheme="minorHAnsi" w:hAnsiTheme="minorHAnsi" w:cstheme="minorHAnsi"/>
          <w:i/>
          <w:color w:val="222222"/>
          <w:lang w:val="es-ES"/>
        </w:rPr>
        <w:t xml:space="preserve"> </w:t>
      </w:r>
      <w:r w:rsidRPr="00BA3C28">
        <w:rPr>
          <w:rStyle w:val="hps"/>
          <w:rFonts w:asciiTheme="minorHAnsi" w:hAnsiTheme="minorHAnsi" w:cstheme="minorHAnsi"/>
          <w:i/>
          <w:color w:val="222222"/>
          <w:lang w:val="es-ES"/>
        </w:rPr>
        <w:t>Holyoke</w:t>
      </w:r>
      <w:r>
        <w:rPr>
          <w:rStyle w:val="hps"/>
          <w:rFonts w:asciiTheme="minorHAnsi" w:hAnsiTheme="minorHAnsi" w:cstheme="minorHAnsi"/>
          <w:i/>
          <w:color w:val="222222"/>
          <w:lang w:val="es-ES"/>
        </w:rPr>
        <w:t xml:space="preserve"> a</w:t>
      </w:r>
      <w:r w:rsidRPr="00BA3C28">
        <w:rPr>
          <w:rFonts w:asciiTheme="minorHAnsi" w:hAnsiTheme="minorHAnsi" w:cstheme="minorHAnsi"/>
          <w:i/>
          <w:color w:val="222222"/>
          <w:lang w:val="es-ES"/>
        </w:rPr>
        <w:t xml:space="preserve"> </w:t>
      </w:r>
      <w:r w:rsidRPr="00BA3C28">
        <w:rPr>
          <w:rStyle w:val="hps"/>
          <w:rFonts w:asciiTheme="minorHAnsi" w:hAnsiTheme="minorHAnsi" w:cstheme="minorHAnsi"/>
          <w:i/>
          <w:color w:val="222222"/>
          <w:lang w:val="es-ES"/>
        </w:rPr>
        <w:t>alianzas y recursos</w:t>
      </w:r>
      <w:r w:rsidRPr="00BA3C28">
        <w:rPr>
          <w:rFonts w:asciiTheme="minorHAnsi" w:hAnsiTheme="minorHAnsi" w:cstheme="minorHAnsi"/>
          <w:i/>
          <w:color w:val="222222"/>
          <w:lang w:val="es-ES"/>
        </w:rPr>
        <w:t xml:space="preserve"> </w:t>
      </w:r>
      <w:r w:rsidRPr="00BA3C28">
        <w:rPr>
          <w:rStyle w:val="hps"/>
          <w:rFonts w:asciiTheme="minorHAnsi" w:hAnsiTheme="minorHAnsi" w:cstheme="minorHAnsi"/>
          <w:i/>
          <w:color w:val="222222"/>
          <w:lang w:val="es-ES"/>
        </w:rPr>
        <w:t>que todos los</w:t>
      </w:r>
      <w:r w:rsidRPr="00BA3C28">
        <w:rPr>
          <w:rFonts w:asciiTheme="minorHAnsi" w:hAnsiTheme="minorHAnsi" w:cstheme="minorHAnsi"/>
          <w:i/>
          <w:color w:val="222222"/>
          <w:lang w:val="es-ES"/>
        </w:rPr>
        <w:t xml:space="preserve"> </w:t>
      </w:r>
      <w:r>
        <w:rPr>
          <w:rStyle w:val="hps"/>
          <w:rFonts w:asciiTheme="minorHAnsi" w:hAnsiTheme="minorHAnsi" w:cstheme="minorHAnsi"/>
          <w:i/>
          <w:color w:val="222222"/>
          <w:lang w:val="es-ES"/>
        </w:rPr>
        <w:t>estudiantes y educadores</w:t>
      </w:r>
      <w:r w:rsidRPr="00BA3C28">
        <w:rPr>
          <w:rFonts w:asciiTheme="minorHAnsi" w:hAnsiTheme="minorHAnsi" w:cstheme="minorHAnsi"/>
          <w:i/>
          <w:color w:val="222222"/>
          <w:lang w:val="es-ES"/>
        </w:rPr>
        <w:t xml:space="preserve"> </w:t>
      </w:r>
      <w:r w:rsidRPr="00BA3C28">
        <w:rPr>
          <w:rStyle w:val="hps"/>
          <w:rFonts w:asciiTheme="minorHAnsi" w:hAnsiTheme="minorHAnsi" w:cstheme="minorHAnsi"/>
          <w:i/>
          <w:color w:val="222222"/>
          <w:lang w:val="es-ES"/>
        </w:rPr>
        <w:t>requieren</w:t>
      </w:r>
      <w:r w:rsidRPr="00BA3C28">
        <w:rPr>
          <w:rFonts w:asciiTheme="minorHAnsi" w:hAnsiTheme="minorHAnsi" w:cstheme="minorHAnsi"/>
          <w:i/>
          <w:color w:val="222222"/>
          <w:lang w:val="es-ES"/>
        </w:rPr>
        <w:t xml:space="preserve"> </w:t>
      </w:r>
      <w:r w:rsidRPr="00BA3C28">
        <w:rPr>
          <w:rStyle w:val="hps"/>
          <w:rFonts w:asciiTheme="minorHAnsi" w:hAnsiTheme="minorHAnsi" w:cstheme="minorHAnsi"/>
          <w:i/>
          <w:color w:val="222222"/>
          <w:lang w:val="es-ES"/>
        </w:rPr>
        <w:t>para que los estudiantes</w:t>
      </w:r>
      <w:r w:rsidRPr="00BA3C28">
        <w:rPr>
          <w:rFonts w:asciiTheme="minorHAnsi" w:hAnsiTheme="minorHAnsi" w:cstheme="minorHAnsi"/>
          <w:i/>
          <w:color w:val="222222"/>
          <w:lang w:val="es-ES"/>
        </w:rPr>
        <w:t xml:space="preserve"> </w:t>
      </w:r>
      <w:r w:rsidRPr="00BA3C28">
        <w:rPr>
          <w:rStyle w:val="hps"/>
          <w:rFonts w:asciiTheme="minorHAnsi" w:hAnsiTheme="minorHAnsi" w:cstheme="minorHAnsi"/>
          <w:i/>
          <w:color w:val="222222"/>
          <w:lang w:val="es-ES"/>
        </w:rPr>
        <w:t>logren</w:t>
      </w:r>
      <w:r w:rsidRPr="00BA3C28">
        <w:rPr>
          <w:rFonts w:asciiTheme="minorHAnsi" w:hAnsiTheme="minorHAnsi" w:cstheme="minorHAnsi"/>
          <w:i/>
          <w:color w:val="222222"/>
          <w:lang w:val="es-ES"/>
        </w:rPr>
        <w:t xml:space="preserve"> </w:t>
      </w:r>
      <w:r w:rsidRPr="00BA3C28">
        <w:rPr>
          <w:rStyle w:val="hps"/>
          <w:rFonts w:asciiTheme="minorHAnsi" w:hAnsiTheme="minorHAnsi" w:cstheme="minorHAnsi"/>
          <w:i/>
          <w:color w:val="222222"/>
          <w:lang w:val="es-ES"/>
        </w:rPr>
        <w:t>en niveles altos.</w:t>
      </w:r>
      <w:r w:rsidRPr="00BA3C28">
        <w:rPr>
          <w:rFonts w:asciiTheme="minorHAnsi" w:hAnsiTheme="minorHAnsi" w:cstheme="minorHAnsi"/>
          <w:i/>
          <w:color w:val="222222"/>
          <w:lang w:val="es-ES"/>
        </w:rPr>
        <w:t xml:space="preserve"> </w:t>
      </w:r>
      <w:r w:rsidRPr="00BA3C28">
        <w:rPr>
          <w:rStyle w:val="hps"/>
          <w:rFonts w:asciiTheme="minorHAnsi" w:hAnsiTheme="minorHAnsi" w:cstheme="minorHAnsi"/>
          <w:i/>
          <w:color w:val="222222"/>
          <w:lang w:val="es-ES"/>
        </w:rPr>
        <w:t>Usted notará</w:t>
      </w:r>
      <w:r w:rsidRPr="00BA3C28">
        <w:rPr>
          <w:rFonts w:asciiTheme="minorHAnsi" w:hAnsiTheme="minorHAnsi" w:cstheme="minorHAnsi"/>
          <w:i/>
          <w:color w:val="222222"/>
          <w:lang w:val="es-ES"/>
        </w:rPr>
        <w:t xml:space="preserve"> </w:t>
      </w:r>
      <w:r w:rsidRPr="00BA3C28">
        <w:rPr>
          <w:rStyle w:val="hps"/>
          <w:rFonts w:asciiTheme="minorHAnsi" w:hAnsiTheme="minorHAnsi" w:cstheme="minorHAnsi"/>
          <w:i/>
          <w:color w:val="222222"/>
          <w:lang w:val="es-ES"/>
        </w:rPr>
        <w:t>éstos</w:t>
      </w:r>
      <w:r w:rsidRPr="00BA3C28">
        <w:rPr>
          <w:rFonts w:asciiTheme="minorHAnsi" w:hAnsiTheme="minorHAnsi" w:cstheme="minorHAnsi"/>
          <w:i/>
          <w:color w:val="222222"/>
          <w:lang w:val="es-ES"/>
        </w:rPr>
        <w:t xml:space="preserve"> </w:t>
      </w:r>
      <w:r w:rsidRPr="00BA3C28">
        <w:rPr>
          <w:rStyle w:val="hps"/>
          <w:rFonts w:asciiTheme="minorHAnsi" w:hAnsiTheme="minorHAnsi" w:cstheme="minorHAnsi"/>
          <w:i/>
          <w:color w:val="222222"/>
          <w:lang w:val="es-ES"/>
        </w:rPr>
        <w:t>en todo el documento</w:t>
      </w:r>
      <w:r>
        <w:rPr>
          <w:rStyle w:val="hps"/>
          <w:rFonts w:asciiTheme="minorHAnsi" w:hAnsiTheme="minorHAnsi" w:cstheme="minorHAnsi"/>
          <w:i/>
          <w:color w:val="222222"/>
          <w:lang w:val="es-ES"/>
        </w:rPr>
        <w:t>.</w:t>
      </w:r>
    </w:p>
    <w:p w:rsidR="00C334F9" w:rsidRPr="00DB16E8" w:rsidRDefault="00C334F9" w:rsidP="00C334F9">
      <w:pPr>
        <w:rPr>
          <w:rFonts w:asciiTheme="minorHAnsi" w:hAnsiTheme="minorHAnsi" w:cs="Segoe UI"/>
          <w:i/>
          <w:lang w:val="es-PR"/>
        </w:rPr>
      </w:pPr>
    </w:p>
    <w:p w:rsidR="00C334F9" w:rsidRPr="00DB16E8" w:rsidRDefault="00C334F9" w:rsidP="00C334F9">
      <w:pPr>
        <w:rPr>
          <w:rFonts w:asciiTheme="minorHAnsi" w:hAnsiTheme="minorHAnsi" w:cs="Segoe UI"/>
          <w:b/>
          <w:lang w:val="es-PR"/>
        </w:rPr>
      </w:pPr>
      <w:r w:rsidRPr="00DB16E8">
        <w:rPr>
          <w:rFonts w:asciiTheme="minorHAnsi" w:hAnsiTheme="minorHAnsi" w:cs="Segoe UI"/>
          <w:b/>
          <w:lang w:val="es-PR"/>
        </w:rPr>
        <w:t>Tres Valores Fundamentales</w:t>
      </w:r>
    </w:p>
    <w:p w:rsidR="00C334F9" w:rsidRPr="00DB16E8" w:rsidRDefault="00C334F9" w:rsidP="00C334F9">
      <w:pPr>
        <w:rPr>
          <w:rFonts w:asciiTheme="minorHAnsi" w:hAnsiTheme="minorHAnsi" w:cs="Segoe UI"/>
          <w:b/>
          <w:lang w:val="es-PR"/>
        </w:rPr>
      </w:pPr>
    </w:p>
    <w:p w:rsidR="00C334F9" w:rsidRPr="00BE4B26" w:rsidRDefault="00C334F9" w:rsidP="00C334F9">
      <w:pPr>
        <w:rPr>
          <w:rFonts w:asciiTheme="minorHAnsi" w:hAnsiTheme="minorHAnsi" w:cs="Segoe UI"/>
          <w:i/>
          <w:lang w:val="es-PR"/>
        </w:rPr>
      </w:pPr>
      <w:r w:rsidRPr="00BE4B26">
        <w:rPr>
          <w:rFonts w:asciiTheme="minorHAnsi" w:hAnsiTheme="minorHAnsi" w:cs="Segoe UI"/>
          <w:i/>
          <w:lang w:val="es-PR"/>
        </w:rPr>
        <w:t>Tres temas Fuertes han surgido de nuestro trabajo:</w:t>
      </w:r>
    </w:p>
    <w:p w:rsidR="00C334F9" w:rsidRPr="00BE4B26" w:rsidRDefault="00C334F9" w:rsidP="00C334F9">
      <w:pPr>
        <w:rPr>
          <w:rFonts w:asciiTheme="minorHAnsi" w:hAnsiTheme="minorHAnsi" w:cs="Segoe UI"/>
          <w:i/>
          <w:lang w:val="es-PR"/>
        </w:rPr>
      </w:pPr>
      <w:r w:rsidRPr="00BE4B26">
        <w:rPr>
          <w:rFonts w:asciiTheme="minorHAnsi" w:hAnsiTheme="minorHAnsi" w:cs="Segoe UI"/>
          <w:i/>
          <w:lang w:val="es-PR"/>
        </w:rPr>
        <w:t xml:space="preserve"> </w:t>
      </w:r>
    </w:p>
    <w:p w:rsidR="00C334F9" w:rsidRDefault="00C334F9" w:rsidP="00C334F9">
      <w:pPr>
        <w:rPr>
          <w:rFonts w:asciiTheme="minorHAnsi" w:hAnsiTheme="minorHAnsi" w:cs="Segoe UI"/>
          <w:i/>
          <w:lang w:val="es-PR"/>
        </w:rPr>
      </w:pPr>
      <w:r w:rsidRPr="00D620A3">
        <w:rPr>
          <w:rFonts w:asciiTheme="minorHAnsi" w:hAnsiTheme="minorHAnsi" w:cs="Segoe UI"/>
          <w:b/>
          <w:i/>
          <w:lang w:val="es-PR"/>
        </w:rPr>
        <w:t>Creemos en esta comunidad y en sus puntos Fuertes, y creemos que la construcción de nuestras fortalezas es esencial para el éxito.</w:t>
      </w:r>
      <w:r>
        <w:rPr>
          <w:rFonts w:asciiTheme="minorHAnsi" w:hAnsiTheme="minorHAnsi" w:cs="Segoe UI"/>
          <w:b/>
          <w:i/>
          <w:lang w:val="es-PR"/>
        </w:rPr>
        <w:t xml:space="preserve"> </w:t>
      </w:r>
      <w:r>
        <w:rPr>
          <w:rFonts w:asciiTheme="minorHAnsi" w:hAnsiTheme="minorHAnsi" w:cs="Segoe UI"/>
          <w:i/>
          <w:lang w:val="es-PR"/>
        </w:rPr>
        <w:t xml:space="preserve"> </w:t>
      </w:r>
      <w:r w:rsidRPr="00D620A3">
        <w:rPr>
          <w:rStyle w:val="hps"/>
          <w:rFonts w:asciiTheme="minorHAnsi" w:hAnsiTheme="minorHAnsi" w:cstheme="minorHAnsi"/>
          <w:i/>
          <w:color w:val="222222"/>
          <w:lang w:val="es-ES"/>
        </w:rPr>
        <w:t>En nuestro trabajo</w:t>
      </w:r>
      <w:r w:rsidRPr="00D620A3">
        <w:rPr>
          <w:rFonts w:asciiTheme="minorHAnsi" w:hAnsiTheme="minorHAnsi" w:cstheme="minorHAnsi"/>
          <w:i/>
          <w:color w:val="222222"/>
          <w:lang w:val="es-ES"/>
        </w:rPr>
        <w:t xml:space="preserve">, </w:t>
      </w:r>
      <w:r w:rsidRPr="00D620A3">
        <w:rPr>
          <w:rStyle w:val="hps"/>
          <w:rFonts w:asciiTheme="minorHAnsi" w:hAnsiTheme="minorHAnsi" w:cstheme="minorHAnsi"/>
          <w:i/>
          <w:color w:val="222222"/>
          <w:lang w:val="es-ES"/>
        </w:rPr>
        <w:t>abordamos</w:t>
      </w:r>
      <w:r w:rsidRPr="00D620A3">
        <w:rPr>
          <w:rFonts w:asciiTheme="minorHAnsi" w:hAnsiTheme="minorHAnsi" w:cstheme="minorHAnsi"/>
          <w:i/>
          <w:color w:val="222222"/>
          <w:lang w:val="es-ES"/>
        </w:rPr>
        <w:t xml:space="preserve"> </w:t>
      </w:r>
      <w:r w:rsidRPr="00D620A3">
        <w:rPr>
          <w:rStyle w:val="hps"/>
          <w:rFonts w:asciiTheme="minorHAnsi" w:hAnsiTheme="minorHAnsi" w:cstheme="minorHAnsi"/>
          <w:i/>
          <w:color w:val="222222"/>
          <w:lang w:val="es-ES"/>
        </w:rPr>
        <w:t>los temas</w:t>
      </w:r>
      <w:r w:rsidRPr="00D620A3">
        <w:rPr>
          <w:rFonts w:asciiTheme="minorHAnsi" w:hAnsiTheme="minorHAnsi" w:cstheme="minorHAnsi"/>
          <w:i/>
          <w:color w:val="222222"/>
          <w:lang w:val="es-ES"/>
        </w:rPr>
        <w:t xml:space="preserve"> </w:t>
      </w:r>
      <w:r w:rsidRPr="00D620A3">
        <w:rPr>
          <w:rStyle w:val="hps"/>
          <w:rFonts w:asciiTheme="minorHAnsi" w:hAnsiTheme="minorHAnsi" w:cstheme="minorHAnsi"/>
          <w:i/>
          <w:color w:val="222222"/>
          <w:lang w:val="es-ES"/>
        </w:rPr>
        <w:t>duros</w:t>
      </w:r>
      <w:r w:rsidRPr="00D620A3">
        <w:rPr>
          <w:rFonts w:asciiTheme="minorHAnsi" w:hAnsiTheme="minorHAnsi" w:cstheme="minorHAnsi"/>
          <w:i/>
          <w:color w:val="222222"/>
          <w:lang w:val="es-ES"/>
        </w:rPr>
        <w:t xml:space="preserve"> </w:t>
      </w:r>
      <w:r w:rsidRPr="00D620A3">
        <w:rPr>
          <w:rStyle w:val="hps"/>
          <w:rFonts w:asciiTheme="minorHAnsi" w:hAnsiTheme="minorHAnsi" w:cstheme="minorHAnsi"/>
          <w:i/>
          <w:color w:val="222222"/>
          <w:lang w:val="es-ES"/>
        </w:rPr>
        <w:t>directamente</w:t>
      </w:r>
      <w:r w:rsidRPr="00D620A3">
        <w:rPr>
          <w:rFonts w:asciiTheme="minorHAnsi" w:hAnsiTheme="minorHAnsi" w:cstheme="minorHAnsi"/>
          <w:i/>
          <w:color w:val="222222"/>
          <w:lang w:val="es-ES"/>
        </w:rPr>
        <w:t xml:space="preserve">, desde el </w:t>
      </w:r>
      <w:r w:rsidRPr="00D620A3">
        <w:rPr>
          <w:rStyle w:val="hps"/>
          <w:rFonts w:asciiTheme="minorHAnsi" w:hAnsiTheme="minorHAnsi" w:cstheme="minorHAnsi"/>
          <w:i/>
          <w:color w:val="222222"/>
          <w:lang w:val="es-ES"/>
        </w:rPr>
        <w:t>inaceptablemente bajo</w:t>
      </w:r>
      <w:r w:rsidRPr="00D620A3">
        <w:rPr>
          <w:rFonts w:asciiTheme="minorHAnsi" w:hAnsiTheme="minorHAnsi" w:cstheme="minorHAnsi"/>
          <w:i/>
          <w:color w:val="222222"/>
          <w:lang w:val="es-ES"/>
        </w:rPr>
        <w:t xml:space="preserve"> </w:t>
      </w:r>
      <w:r w:rsidRPr="00D620A3">
        <w:rPr>
          <w:rStyle w:val="hps"/>
          <w:rFonts w:asciiTheme="minorHAnsi" w:hAnsiTheme="minorHAnsi" w:cstheme="minorHAnsi"/>
          <w:i/>
          <w:color w:val="222222"/>
          <w:lang w:val="es-ES"/>
        </w:rPr>
        <w:t>rendimiento académico</w:t>
      </w:r>
      <w:r w:rsidRPr="00D620A3">
        <w:rPr>
          <w:rFonts w:asciiTheme="minorHAnsi" w:hAnsiTheme="minorHAnsi" w:cstheme="minorHAnsi"/>
          <w:i/>
          <w:color w:val="222222"/>
          <w:lang w:val="es-ES"/>
        </w:rPr>
        <w:t xml:space="preserve"> </w:t>
      </w:r>
      <w:r w:rsidRPr="00D620A3">
        <w:rPr>
          <w:rStyle w:val="hps"/>
          <w:rFonts w:asciiTheme="minorHAnsi" w:hAnsiTheme="minorHAnsi" w:cstheme="minorHAnsi"/>
          <w:i/>
          <w:color w:val="222222"/>
          <w:lang w:val="es-ES"/>
        </w:rPr>
        <w:t>de nuestros estudiantes</w:t>
      </w:r>
      <w:r w:rsidRPr="00D620A3">
        <w:rPr>
          <w:rFonts w:asciiTheme="minorHAnsi" w:hAnsiTheme="minorHAnsi" w:cstheme="minorHAnsi"/>
          <w:i/>
          <w:color w:val="222222"/>
          <w:lang w:val="es-ES"/>
        </w:rPr>
        <w:t xml:space="preserve">, </w:t>
      </w:r>
      <w:r w:rsidRPr="00D620A3">
        <w:rPr>
          <w:rStyle w:val="hps"/>
          <w:rFonts w:asciiTheme="minorHAnsi" w:hAnsiTheme="minorHAnsi" w:cstheme="minorHAnsi"/>
          <w:i/>
          <w:color w:val="222222"/>
          <w:lang w:val="es-ES"/>
        </w:rPr>
        <w:t>a la insuficiencia de</w:t>
      </w:r>
      <w:r w:rsidRPr="00D620A3">
        <w:rPr>
          <w:rFonts w:asciiTheme="minorHAnsi" w:hAnsiTheme="minorHAnsi" w:cstheme="minorHAnsi"/>
          <w:i/>
          <w:color w:val="222222"/>
          <w:lang w:val="es-ES"/>
        </w:rPr>
        <w:t xml:space="preserve"> </w:t>
      </w:r>
      <w:r w:rsidRPr="00D620A3">
        <w:rPr>
          <w:rStyle w:val="hps"/>
          <w:rFonts w:asciiTheme="minorHAnsi" w:hAnsiTheme="minorHAnsi" w:cstheme="minorHAnsi"/>
          <w:i/>
          <w:color w:val="222222"/>
          <w:lang w:val="es-ES"/>
        </w:rPr>
        <w:t>nuestra respuesta a</w:t>
      </w:r>
      <w:r w:rsidRPr="00D620A3">
        <w:rPr>
          <w:rFonts w:asciiTheme="minorHAnsi" w:hAnsiTheme="minorHAnsi" w:cstheme="minorHAnsi"/>
          <w:i/>
          <w:color w:val="222222"/>
          <w:lang w:val="es-ES"/>
        </w:rPr>
        <w:t xml:space="preserve"> </w:t>
      </w:r>
      <w:r w:rsidRPr="00D620A3">
        <w:rPr>
          <w:rStyle w:val="hps"/>
          <w:rFonts w:asciiTheme="minorHAnsi" w:hAnsiTheme="minorHAnsi" w:cstheme="minorHAnsi"/>
          <w:i/>
          <w:color w:val="222222"/>
          <w:lang w:val="es-ES"/>
        </w:rPr>
        <w:t>las necesidades</w:t>
      </w:r>
      <w:r w:rsidRPr="00D620A3">
        <w:rPr>
          <w:rFonts w:asciiTheme="minorHAnsi" w:hAnsiTheme="minorHAnsi" w:cstheme="minorHAnsi"/>
          <w:i/>
          <w:color w:val="222222"/>
          <w:lang w:val="es-ES"/>
        </w:rPr>
        <w:t xml:space="preserve"> </w:t>
      </w:r>
      <w:r w:rsidRPr="00D620A3">
        <w:rPr>
          <w:rStyle w:val="hps"/>
          <w:rFonts w:asciiTheme="minorHAnsi" w:hAnsiTheme="minorHAnsi" w:cstheme="minorHAnsi"/>
          <w:i/>
          <w:color w:val="222222"/>
          <w:lang w:val="es-ES"/>
        </w:rPr>
        <w:t>no académicas</w:t>
      </w:r>
      <w:r w:rsidRPr="00D620A3">
        <w:rPr>
          <w:rFonts w:asciiTheme="minorHAnsi" w:hAnsiTheme="minorHAnsi" w:cstheme="minorHAnsi"/>
          <w:i/>
          <w:color w:val="222222"/>
          <w:lang w:val="es-ES"/>
        </w:rPr>
        <w:t xml:space="preserve"> </w:t>
      </w:r>
      <w:r w:rsidRPr="00D620A3">
        <w:rPr>
          <w:rStyle w:val="hps"/>
          <w:rFonts w:asciiTheme="minorHAnsi" w:hAnsiTheme="minorHAnsi" w:cstheme="minorHAnsi"/>
          <w:i/>
          <w:color w:val="222222"/>
          <w:lang w:val="es-ES"/>
        </w:rPr>
        <w:t>de los estudiantes</w:t>
      </w:r>
      <w:r w:rsidRPr="00D620A3">
        <w:rPr>
          <w:rFonts w:asciiTheme="minorHAnsi" w:hAnsiTheme="minorHAnsi" w:cstheme="minorHAnsi"/>
          <w:i/>
          <w:color w:val="222222"/>
          <w:lang w:val="es-ES"/>
        </w:rPr>
        <w:t xml:space="preserve"> </w:t>
      </w:r>
      <w:r w:rsidRPr="00D620A3">
        <w:rPr>
          <w:rStyle w:val="hps"/>
          <w:rFonts w:asciiTheme="minorHAnsi" w:hAnsiTheme="minorHAnsi" w:cstheme="minorHAnsi"/>
          <w:i/>
          <w:color w:val="222222"/>
          <w:lang w:val="es-ES"/>
        </w:rPr>
        <w:t>y las familias</w:t>
      </w:r>
      <w:r w:rsidRPr="00D620A3">
        <w:rPr>
          <w:rFonts w:asciiTheme="minorHAnsi" w:hAnsiTheme="minorHAnsi" w:cstheme="minorHAnsi"/>
          <w:i/>
          <w:color w:val="222222"/>
          <w:lang w:val="es-ES"/>
        </w:rPr>
        <w:t xml:space="preserve">, </w:t>
      </w:r>
      <w:r w:rsidRPr="00D620A3">
        <w:rPr>
          <w:rStyle w:val="hps"/>
          <w:rFonts w:asciiTheme="minorHAnsi" w:hAnsiTheme="minorHAnsi" w:cstheme="minorHAnsi"/>
          <w:i/>
          <w:color w:val="222222"/>
          <w:lang w:val="es-ES"/>
        </w:rPr>
        <w:t>a la</w:t>
      </w:r>
      <w:r w:rsidRPr="00D620A3">
        <w:rPr>
          <w:rFonts w:asciiTheme="minorHAnsi" w:hAnsiTheme="minorHAnsi" w:cstheme="minorHAnsi"/>
          <w:i/>
          <w:color w:val="222222"/>
          <w:lang w:val="es-ES"/>
        </w:rPr>
        <w:t xml:space="preserve"> </w:t>
      </w:r>
      <w:r w:rsidRPr="00D620A3">
        <w:rPr>
          <w:rStyle w:val="hps"/>
          <w:rFonts w:asciiTheme="minorHAnsi" w:hAnsiTheme="minorHAnsi" w:cstheme="minorHAnsi"/>
          <w:i/>
          <w:color w:val="222222"/>
          <w:lang w:val="es-ES"/>
        </w:rPr>
        <w:t>necesidad urgente</w:t>
      </w:r>
      <w:r w:rsidRPr="00D620A3">
        <w:rPr>
          <w:rFonts w:asciiTheme="minorHAnsi" w:hAnsiTheme="minorHAnsi" w:cstheme="minorHAnsi"/>
          <w:i/>
          <w:color w:val="222222"/>
          <w:lang w:val="es-ES"/>
        </w:rPr>
        <w:t xml:space="preserve"> </w:t>
      </w:r>
      <w:r w:rsidRPr="00D620A3">
        <w:rPr>
          <w:rStyle w:val="hps"/>
          <w:rFonts w:asciiTheme="minorHAnsi" w:hAnsiTheme="minorHAnsi" w:cstheme="minorHAnsi"/>
          <w:i/>
          <w:color w:val="222222"/>
          <w:lang w:val="es-ES"/>
        </w:rPr>
        <w:t>de reconocer</w:t>
      </w:r>
      <w:r w:rsidRPr="00D620A3">
        <w:rPr>
          <w:rFonts w:asciiTheme="minorHAnsi" w:hAnsiTheme="minorHAnsi" w:cstheme="minorHAnsi"/>
          <w:i/>
          <w:color w:val="222222"/>
          <w:lang w:val="es-ES"/>
        </w:rPr>
        <w:t xml:space="preserve"> </w:t>
      </w:r>
      <w:r w:rsidRPr="00D620A3">
        <w:rPr>
          <w:rStyle w:val="hps"/>
          <w:rFonts w:asciiTheme="minorHAnsi" w:hAnsiTheme="minorHAnsi" w:cstheme="minorHAnsi"/>
          <w:i/>
          <w:color w:val="222222"/>
          <w:lang w:val="es-ES"/>
        </w:rPr>
        <w:t>e involucrar a</w:t>
      </w:r>
      <w:r w:rsidRPr="00D620A3">
        <w:rPr>
          <w:rFonts w:asciiTheme="minorHAnsi" w:hAnsiTheme="minorHAnsi" w:cstheme="minorHAnsi"/>
          <w:i/>
          <w:color w:val="222222"/>
          <w:lang w:val="es-ES"/>
        </w:rPr>
        <w:t xml:space="preserve"> </w:t>
      </w:r>
      <w:r w:rsidRPr="00D620A3">
        <w:rPr>
          <w:rStyle w:val="hps"/>
          <w:rFonts w:asciiTheme="minorHAnsi" w:hAnsiTheme="minorHAnsi" w:cstheme="minorHAnsi"/>
          <w:i/>
          <w:color w:val="222222"/>
          <w:lang w:val="es-ES"/>
        </w:rPr>
        <w:t>los aspectos culturales,</w:t>
      </w:r>
      <w:r w:rsidRPr="00D620A3">
        <w:rPr>
          <w:rFonts w:asciiTheme="minorHAnsi" w:hAnsiTheme="minorHAnsi" w:cstheme="minorHAnsi"/>
          <w:i/>
          <w:color w:val="222222"/>
          <w:lang w:val="es-ES"/>
        </w:rPr>
        <w:t xml:space="preserve"> </w:t>
      </w:r>
      <w:r w:rsidRPr="00D620A3">
        <w:rPr>
          <w:rStyle w:val="hps"/>
          <w:rFonts w:asciiTheme="minorHAnsi" w:hAnsiTheme="minorHAnsi" w:cstheme="minorHAnsi"/>
          <w:i/>
          <w:color w:val="222222"/>
          <w:lang w:val="es-ES"/>
        </w:rPr>
        <w:t>de lenguaje y</w:t>
      </w:r>
      <w:r w:rsidRPr="00D620A3">
        <w:rPr>
          <w:rFonts w:asciiTheme="minorHAnsi" w:hAnsiTheme="minorHAnsi" w:cstheme="minorHAnsi"/>
          <w:i/>
          <w:color w:val="222222"/>
          <w:lang w:val="es-ES"/>
        </w:rPr>
        <w:t xml:space="preserve"> </w:t>
      </w:r>
      <w:r w:rsidRPr="00D620A3">
        <w:rPr>
          <w:rStyle w:val="hps"/>
          <w:rFonts w:asciiTheme="minorHAnsi" w:hAnsiTheme="minorHAnsi" w:cstheme="minorHAnsi"/>
          <w:i/>
          <w:color w:val="222222"/>
          <w:lang w:val="es-ES"/>
        </w:rPr>
        <w:t>de aprendizaje</w:t>
      </w:r>
      <w:r w:rsidRPr="00D620A3">
        <w:rPr>
          <w:rFonts w:asciiTheme="minorHAnsi" w:hAnsiTheme="minorHAnsi" w:cstheme="minorHAnsi"/>
          <w:i/>
          <w:color w:val="222222"/>
          <w:lang w:val="es-ES"/>
        </w:rPr>
        <w:t xml:space="preserve"> </w:t>
      </w:r>
      <w:r w:rsidRPr="00D620A3">
        <w:rPr>
          <w:rStyle w:val="hps"/>
          <w:rFonts w:asciiTheme="minorHAnsi" w:hAnsiTheme="minorHAnsi" w:cstheme="minorHAnsi"/>
          <w:i/>
          <w:color w:val="222222"/>
          <w:lang w:val="es-ES"/>
        </w:rPr>
        <w:t>de los estudiantes,</w:t>
      </w:r>
      <w:r w:rsidRPr="00D620A3">
        <w:rPr>
          <w:rFonts w:asciiTheme="minorHAnsi" w:hAnsiTheme="minorHAnsi" w:cstheme="minorHAnsi"/>
          <w:i/>
          <w:color w:val="222222"/>
          <w:lang w:val="es-ES"/>
        </w:rPr>
        <w:t xml:space="preserve"> </w:t>
      </w:r>
      <w:r w:rsidRPr="00D620A3">
        <w:rPr>
          <w:rStyle w:val="hps"/>
          <w:rFonts w:asciiTheme="minorHAnsi" w:hAnsiTheme="minorHAnsi" w:cstheme="minorHAnsi"/>
          <w:i/>
          <w:color w:val="222222"/>
          <w:lang w:val="es-ES"/>
        </w:rPr>
        <w:t>las diferencias</w:t>
      </w:r>
      <w:r w:rsidRPr="00D620A3">
        <w:rPr>
          <w:rFonts w:asciiTheme="minorHAnsi" w:hAnsiTheme="minorHAnsi" w:cstheme="minorHAnsi"/>
          <w:i/>
          <w:color w:val="222222"/>
          <w:lang w:val="es-ES"/>
        </w:rPr>
        <w:t xml:space="preserve"> </w:t>
      </w:r>
      <w:r w:rsidRPr="00D620A3">
        <w:rPr>
          <w:rStyle w:val="hps"/>
          <w:rFonts w:asciiTheme="minorHAnsi" w:hAnsiTheme="minorHAnsi" w:cstheme="minorHAnsi"/>
          <w:i/>
          <w:color w:val="222222"/>
          <w:lang w:val="es-ES"/>
        </w:rPr>
        <w:t>con altas</w:t>
      </w:r>
      <w:r w:rsidRPr="00D620A3">
        <w:rPr>
          <w:rFonts w:asciiTheme="minorHAnsi" w:hAnsiTheme="minorHAnsi" w:cstheme="minorHAnsi"/>
          <w:i/>
          <w:color w:val="222222"/>
          <w:lang w:val="es-ES"/>
        </w:rPr>
        <w:t xml:space="preserve"> </w:t>
      </w:r>
      <w:r w:rsidRPr="00D620A3">
        <w:rPr>
          <w:rStyle w:val="hps"/>
          <w:rFonts w:asciiTheme="minorHAnsi" w:hAnsiTheme="minorHAnsi" w:cstheme="minorHAnsi"/>
          <w:i/>
          <w:color w:val="222222"/>
          <w:lang w:val="es-ES"/>
        </w:rPr>
        <w:t>expectativas para los estudiantes</w:t>
      </w:r>
      <w:r w:rsidRPr="00D620A3">
        <w:rPr>
          <w:rFonts w:asciiTheme="minorHAnsi" w:hAnsiTheme="minorHAnsi" w:cstheme="minorHAnsi"/>
          <w:i/>
          <w:color w:val="222222"/>
          <w:lang w:val="es-ES"/>
        </w:rPr>
        <w:t xml:space="preserve"> </w:t>
      </w:r>
      <w:r w:rsidRPr="00D620A3">
        <w:rPr>
          <w:rStyle w:val="hps"/>
          <w:rFonts w:asciiTheme="minorHAnsi" w:hAnsiTheme="minorHAnsi" w:cstheme="minorHAnsi"/>
          <w:i/>
          <w:color w:val="222222"/>
          <w:lang w:val="es-ES"/>
        </w:rPr>
        <w:t>y</w:t>
      </w:r>
      <w:r w:rsidRPr="00D620A3">
        <w:rPr>
          <w:rFonts w:asciiTheme="minorHAnsi" w:hAnsiTheme="minorHAnsi" w:cstheme="minorHAnsi"/>
          <w:i/>
          <w:color w:val="222222"/>
          <w:lang w:val="es-ES"/>
        </w:rPr>
        <w:t xml:space="preserve"> </w:t>
      </w:r>
      <w:r w:rsidRPr="00D620A3">
        <w:rPr>
          <w:rStyle w:val="hps"/>
          <w:rFonts w:asciiTheme="minorHAnsi" w:hAnsiTheme="minorHAnsi" w:cstheme="minorHAnsi"/>
          <w:i/>
          <w:color w:val="222222"/>
          <w:lang w:val="es-ES"/>
        </w:rPr>
        <w:t>para las escuelas</w:t>
      </w:r>
      <w:r w:rsidRPr="00D620A3">
        <w:rPr>
          <w:rFonts w:asciiTheme="minorHAnsi" w:hAnsiTheme="minorHAnsi" w:cstheme="minorHAnsi"/>
          <w:i/>
          <w:color w:val="222222"/>
          <w:lang w:val="es-ES"/>
        </w:rPr>
        <w:t xml:space="preserve">. </w:t>
      </w:r>
      <w:r w:rsidRPr="00F04EF2">
        <w:rPr>
          <w:rStyle w:val="hps"/>
          <w:rFonts w:asciiTheme="minorHAnsi" w:hAnsiTheme="minorHAnsi" w:cstheme="minorHAnsi"/>
          <w:i/>
          <w:color w:val="222222"/>
          <w:lang w:val="es-PR"/>
        </w:rPr>
        <w:t>Al mismo</w:t>
      </w:r>
      <w:r w:rsidRPr="00F04EF2">
        <w:rPr>
          <w:rFonts w:asciiTheme="minorHAnsi" w:hAnsiTheme="minorHAnsi" w:cstheme="minorHAnsi"/>
          <w:i/>
          <w:color w:val="222222"/>
          <w:lang w:val="es-PR"/>
        </w:rPr>
        <w:t xml:space="preserve"> </w:t>
      </w:r>
      <w:r w:rsidRPr="00F04EF2">
        <w:rPr>
          <w:rStyle w:val="hps"/>
          <w:rFonts w:asciiTheme="minorHAnsi" w:hAnsiTheme="minorHAnsi" w:cstheme="minorHAnsi"/>
          <w:i/>
          <w:color w:val="222222"/>
          <w:lang w:val="es-PR"/>
        </w:rPr>
        <w:t>tiempo, confirmamos</w:t>
      </w:r>
      <w:r w:rsidRPr="00F04EF2">
        <w:rPr>
          <w:rFonts w:asciiTheme="minorHAnsi" w:hAnsiTheme="minorHAnsi" w:cstheme="minorHAnsi"/>
          <w:i/>
          <w:color w:val="222222"/>
          <w:lang w:val="es-PR"/>
        </w:rPr>
        <w:t xml:space="preserve"> </w:t>
      </w:r>
      <w:r w:rsidRPr="00F04EF2">
        <w:rPr>
          <w:rStyle w:val="hps"/>
          <w:rFonts w:asciiTheme="minorHAnsi" w:hAnsiTheme="minorHAnsi" w:cstheme="minorHAnsi"/>
          <w:i/>
          <w:color w:val="222222"/>
          <w:lang w:val="es-PR"/>
        </w:rPr>
        <w:t>repetidamente</w:t>
      </w:r>
      <w:r w:rsidRPr="00F04EF2">
        <w:rPr>
          <w:rFonts w:asciiTheme="minorHAnsi" w:hAnsiTheme="minorHAnsi" w:cstheme="minorHAnsi"/>
          <w:i/>
          <w:color w:val="222222"/>
          <w:lang w:val="es-PR"/>
        </w:rPr>
        <w:t xml:space="preserve"> </w:t>
      </w:r>
      <w:r w:rsidRPr="00F04EF2">
        <w:rPr>
          <w:rStyle w:val="hps"/>
          <w:rFonts w:asciiTheme="minorHAnsi" w:hAnsiTheme="minorHAnsi" w:cstheme="minorHAnsi"/>
          <w:i/>
          <w:color w:val="222222"/>
          <w:lang w:val="es-PR"/>
        </w:rPr>
        <w:t>los activos,</w:t>
      </w:r>
      <w:r w:rsidRPr="00F04EF2">
        <w:rPr>
          <w:rFonts w:asciiTheme="minorHAnsi" w:hAnsiTheme="minorHAnsi" w:cstheme="minorHAnsi"/>
          <w:i/>
          <w:color w:val="222222"/>
          <w:lang w:val="es-PR"/>
        </w:rPr>
        <w:t xml:space="preserve"> </w:t>
      </w:r>
      <w:r w:rsidRPr="00F04EF2">
        <w:rPr>
          <w:rStyle w:val="hps"/>
          <w:rFonts w:asciiTheme="minorHAnsi" w:hAnsiTheme="minorHAnsi" w:cstheme="minorHAnsi"/>
          <w:i/>
          <w:color w:val="222222"/>
          <w:lang w:val="es-PR"/>
        </w:rPr>
        <w:t>los recursos</w:t>
      </w:r>
      <w:r w:rsidRPr="00F04EF2">
        <w:rPr>
          <w:rFonts w:asciiTheme="minorHAnsi" w:hAnsiTheme="minorHAnsi" w:cstheme="minorHAnsi"/>
          <w:i/>
          <w:color w:val="222222"/>
          <w:lang w:val="es-PR"/>
        </w:rPr>
        <w:t xml:space="preserve"> </w:t>
      </w:r>
      <w:r w:rsidRPr="00F04EF2">
        <w:rPr>
          <w:rStyle w:val="hps"/>
          <w:rFonts w:asciiTheme="minorHAnsi" w:hAnsiTheme="minorHAnsi" w:cstheme="minorHAnsi"/>
          <w:i/>
          <w:color w:val="222222"/>
          <w:lang w:val="es-PR"/>
        </w:rPr>
        <w:t>y capacidades de</w:t>
      </w:r>
      <w:r w:rsidRPr="00F04EF2">
        <w:rPr>
          <w:rFonts w:asciiTheme="minorHAnsi" w:hAnsiTheme="minorHAnsi" w:cstheme="minorHAnsi"/>
          <w:i/>
          <w:color w:val="222222"/>
          <w:lang w:val="es-PR"/>
        </w:rPr>
        <w:t xml:space="preserve"> </w:t>
      </w:r>
      <w:r>
        <w:rPr>
          <w:rFonts w:asciiTheme="minorHAnsi" w:hAnsiTheme="minorHAnsi" w:cstheme="minorHAnsi"/>
          <w:i/>
          <w:color w:val="222222"/>
          <w:lang w:val="es-PR"/>
        </w:rPr>
        <w:t xml:space="preserve">las </w:t>
      </w:r>
      <w:r w:rsidRPr="00BA3C28">
        <w:rPr>
          <w:rStyle w:val="hps"/>
          <w:rFonts w:asciiTheme="minorHAnsi" w:hAnsiTheme="minorHAnsi" w:cstheme="minorHAnsi"/>
          <w:i/>
          <w:color w:val="222222"/>
          <w:lang w:val="es-ES"/>
        </w:rPr>
        <w:t>Escuelas Públicas de</w:t>
      </w:r>
      <w:r w:rsidRPr="00BA3C28">
        <w:rPr>
          <w:rFonts w:asciiTheme="minorHAnsi" w:hAnsiTheme="minorHAnsi" w:cstheme="minorHAnsi"/>
          <w:i/>
          <w:color w:val="222222"/>
          <w:lang w:val="es-ES"/>
        </w:rPr>
        <w:t xml:space="preserve"> </w:t>
      </w:r>
      <w:r w:rsidRPr="00BA3C28">
        <w:rPr>
          <w:rStyle w:val="hps"/>
          <w:rFonts w:asciiTheme="minorHAnsi" w:hAnsiTheme="minorHAnsi" w:cstheme="minorHAnsi"/>
          <w:i/>
          <w:color w:val="222222"/>
          <w:lang w:val="es-ES"/>
        </w:rPr>
        <w:t>Holyoke</w:t>
      </w:r>
      <w:r w:rsidRPr="00F04EF2">
        <w:rPr>
          <w:rFonts w:asciiTheme="minorHAnsi" w:hAnsiTheme="minorHAnsi" w:cstheme="minorHAnsi"/>
          <w:i/>
          <w:color w:val="222222"/>
          <w:lang w:val="es-PR"/>
        </w:rPr>
        <w:t xml:space="preserve"> </w:t>
      </w:r>
      <w:r w:rsidRPr="00F04EF2">
        <w:rPr>
          <w:rStyle w:val="hps"/>
          <w:rFonts w:asciiTheme="minorHAnsi" w:hAnsiTheme="minorHAnsi" w:cstheme="minorHAnsi"/>
          <w:i/>
          <w:color w:val="222222"/>
          <w:lang w:val="es-PR"/>
        </w:rPr>
        <w:t>y su</w:t>
      </w:r>
      <w:r w:rsidRPr="00F04EF2">
        <w:rPr>
          <w:rFonts w:asciiTheme="minorHAnsi" w:hAnsiTheme="minorHAnsi" w:cstheme="minorHAnsi"/>
          <w:i/>
          <w:color w:val="222222"/>
          <w:lang w:val="es-PR"/>
        </w:rPr>
        <w:t xml:space="preserve"> </w:t>
      </w:r>
      <w:r w:rsidRPr="00F04EF2">
        <w:rPr>
          <w:rStyle w:val="hps"/>
          <w:rFonts w:asciiTheme="minorHAnsi" w:hAnsiTheme="minorHAnsi" w:cstheme="minorHAnsi"/>
          <w:i/>
          <w:color w:val="222222"/>
          <w:lang w:val="es-PR"/>
        </w:rPr>
        <w:t>comunidad.</w:t>
      </w:r>
      <w:r w:rsidRPr="00F04EF2">
        <w:rPr>
          <w:rFonts w:asciiTheme="minorHAnsi" w:hAnsiTheme="minorHAnsi" w:cs="Segoe UI"/>
          <w:i/>
          <w:lang w:val="es-PR"/>
        </w:rPr>
        <w:t xml:space="preserve">  </w:t>
      </w:r>
      <w:r w:rsidRPr="00BB2FA5">
        <w:rPr>
          <w:rFonts w:asciiTheme="minorHAnsi" w:hAnsiTheme="minorHAnsi" w:cs="Segoe UI"/>
          <w:i/>
          <w:lang w:val="es-PR"/>
        </w:rPr>
        <w:t>Estos activos incluyen, en primer lugar, nuestros estudiantes, inteligente</w:t>
      </w:r>
      <w:r>
        <w:rPr>
          <w:rFonts w:asciiTheme="minorHAnsi" w:hAnsiTheme="minorHAnsi" w:cs="Segoe UI"/>
          <w:i/>
          <w:lang w:val="es-PR"/>
        </w:rPr>
        <w:t>s</w:t>
      </w:r>
      <w:r w:rsidRPr="00BB2FA5">
        <w:rPr>
          <w:rFonts w:asciiTheme="minorHAnsi" w:hAnsiTheme="minorHAnsi" w:cs="Segoe UI"/>
          <w:i/>
          <w:lang w:val="es-PR"/>
        </w:rPr>
        <w:t xml:space="preserve"> y lleno de posibilidades; nuestras familias, cuya determinaci</w:t>
      </w:r>
      <w:r>
        <w:rPr>
          <w:rFonts w:asciiTheme="minorHAnsi" w:hAnsiTheme="minorHAnsi" w:cs="Segoe UI"/>
          <w:i/>
          <w:lang w:val="es-PR"/>
        </w:rPr>
        <w:t>ón de hacer lo correcto para sus hijos ha sido una luz de guía en este equipo de LSG; nuestros educadores, cuyos esfuerzos en nombre de los estudiantes son impulsados por un fuerte compromiso de oportunidad y por los altos niveles de profesionalismo; y la diversidad de la comunidad y las instituciones cívicas que rodean las escuelas.  Estas fortalezas forman una excelente base sobre la cual construir.</w:t>
      </w:r>
    </w:p>
    <w:p w:rsidR="00C334F9" w:rsidRPr="00687668" w:rsidRDefault="00C334F9" w:rsidP="00C334F9">
      <w:pPr>
        <w:rPr>
          <w:rFonts w:asciiTheme="minorHAnsi" w:hAnsiTheme="minorHAnsi" w:cs="Segoe UI"/>
          <w:i/>
          <w:lang w:val="es-PR"/>
        </w:rPr>
      </w:pPr>
    </w:p>
    <w:p w:rsidR="00C334F9" w:rsidRPr="00DF1E11" w:rsidRDefault="00C334F9" w:rsidP="00C334F9">
      <w:pPr>
        <w:rPr>
          <w:rFonts w:asciiTheme="minorHAnsi" w:hAnsiTheme="minorHAnsi" w:cs="Segoe UI"/>
          <w:i/>
          <w:lang w:val="es-PR"/>
        </w:rPr>
      </w:pPr>
      <w:r w:rsidRPr="00312AF3">
        <w:rPr>
          <w:rStyle w:val="hps"/>
          <w:rFonts w:asciiTheme="minorHAnsi" w:hAnsiTheme="minorHAnsi" w:cstheme="minorHAnsi"/>
          <w:b/>
          <w:i/>
          <w:color w:val="222222"/>
          <w:lang w:val="es-ES"/>
        </w:rPr>
        <w:lastRenderedPageBreak/>
        <w:t>Los</w:t>
      </w:r>
      <w:r w:rsidRPr="00312AF3">
        <w:rPr>
          <w:rFonts w:asciiTheme="minorHAnsi" w:hAnsiTheme="minorHAnsi" w:cstheme="minorHAnsi"/>
          <w:b/>
          <w:i/>
          <w:color w:val="222222"/>
          <w:lang w:val="es-ES"/>
        </w:rPr>
        <w:t xml:space="preserve"> </w:t>
      </w:r>
      <w:r w:rsidRPr="00312AF3">
        <w:rPr>
          <w:rStyle w:val="hps"/>
          <w:rFonts w:asciiTheme="minorHAnsi" w:hAnsiTheme="minorHAnsi" w:cstheme="minorHAnsi"/>
          <w:b/>
          <w:i/>
          <w:color w:val="222222"/>
          <w:lang w:val="es-ES"/>
        </w:rPr>
        <w:t>educadores</w:t>
      </w:r>
      <w:r w:rsidRPr="00312AF3">
        <w:rPr>
          <w:rFonts w:asciiTheme="minorHAnsi" w:hAnsiTheme="minorHAnsi" w:cstheme="minorHAnsi"/>
          <w:b/>
          <w:i/>
          <w:color w:val="222222"/>
          <w:lang w:val="es-ES"/>
        </w:rPr>
        <w:t xml:space="preserve">, familias y </w:t>
      </w:r>
      <w:r w:rsidRPr="00312AF3">
        <w:rPr>
          <w:rStyle w:val="hps"/>
          <w:rFonts w:asciiTheme="minorHAnsi" w:hAnsiTheme="minorHAnsi" w:cstheme="minorHAnsi"/>
          <w:b/>
          <w:i/>
          <w:color w:val="222222"/>
          <w:lang w:val="es-ES"/>
        </w:rPr>
        <w:t>líderes cívicos</w:t>
      </w:r>
      <w:r w:rsidRPr="00312AF3">
        <w:rPr>
          <w:rFonts w:asciiTheme="minorHAnsi" w:hAnsiTheme="minorHAnsi" w:cstheme="minorHAnsi"/>
          <w:b/>
          <w:i/>
          <w:color w:val="222222"/>
          <w:lang w:val="es-ES"/>
        </w:rPr>
        <w:t xml:space="preserve"> </w:t>
      </w:r>
      <w:r w:rsidRPr="00312AF3">
        <w:rPr>
          <w:rStyle w:val="hps"/>
          <w:rFonts w:asciiTheme="minorHAnsi" w:hAnsiTheme="minorHAnsi" w:cstheme="minorHAnsi"/>
          <w:b/>
          <w:i/>
          <w:color w:val="222222"/>
          <w:lang w:val="es-ES"/>
        </w:rPr>
        <w:t>y comunitarios de</w:t>
      </w:r>
      <w:r w:rsidRPr="00312AF3">
        <w:rPr>
          <w:rFonts w:asciiTheme="minorHAnsi" w:hAnsiTheme="minorHAnsi" w:cstheme="minorHAnsi"/>
          <w:b/>
          <w:i/>
          <w:color w:val="222222"/>
          <w:lang w:val="es-ES"/>
        </w:rPr>
        <w:t xml:space="preserve"> </w:t>
      </w:r>
      <w:r w:rsidRPr="00312AF3">
        <w:rPr>
          <w:rStyle w:val="hps"/>
          <w:rFonts w:asciiTheme="minorHAnsi" w:hAnsiTheme="minorHAnsi" w:cstheme="minorHAnsi"/>
          <w:b/>
          <w:i/>
          <w:color w:val="222222"/>
          <w:lang w:val="es-ES"/>
        </w:rPr>
        <w:t>Holyoke</w:t>
      </w:r>
      <w:r w:rsidRPr="00312AF3">
        <w:rPr>
          <w:rFonts w:asciiTheme="minorHAnsi" w:hAnsiTheme="minorHAnsi" w:cstheme="minorHAnsi"/>
          <w:b/>
          <w:i/>
          <w:color w:val="222222"/>
          <w:lang w:val="es-ES"/>
        </w:rPr>
        <w:t xml:space="preserve"> </w:t>
      </w:r>
      <w:r w:rsidRPr="00312AF3">
        <w:rPr>
          <w:rStyle w:val="hps"/>
          <w:rFonts w:asciiTheme="minorHAnsi" w:hAnsiTheme="minorHAnsi" w:cstheme="minorHAnsi"/>
          <w:b/>
          <w:i/>
          <w:color w:val="222222"/>
          <w:lang w:val="es-ES"/>
        </w:rPr>
        <w:t>y la región</w:t>
      </w:r>
      <w:r w:rsidRPr="00312AF3">
        <w:rPr>
          <w:rFonts w:asciiTheme="minorHAnsi" w:hAnsiTheme="minorHAnsi" w:cstheme="minorHAnsi"/>
          <w:b/>
          <w:i/>
          <w:color w:val="222222"/>
          <w:lang w:val="es-ES"/>
        </w:rPr>
        <w:t xml:space="preserve"> </w:t>
      </w:r>
      <w:r w:rsidRPr="00312AF3">
        <w:rPr>
          <w:rStyle w:val="hps"/>
          <w:rFonts w:asciiTheme="minorHAnsi" w:hAnsiTheme="minorHAnsi" w:cstheme="minorHAnsi"/>
          <w:b/>
          <w:i/>
          <w:color w:val="222222"/>
          <w:lang w:val="es-ES"/>
        </w:rPr>
        <w:t>- junto con</w:t>
      </w:r>
      <w:r w:rsidRPr="00312AF3">
        <w:rPr>
          <w:rFonts w:asciiTheme="minorHAnsi" w:hAnsiTheme="minorHAnsi" w:cstheme="minorHAnsi"/>
          <w:b/>
          <w:i/>
          <w:color w:val="222222"/>
          <w:lang w:val="es-ES"/>
        </w:rPr>
        <w:t xml:space="preserve"> </w:t>
      </w:r>
      <w:r w:rsidRPr="00312AF3">
        <w:rPr>
          <w:rStyle w:val="hps"/>
          <w:rFonts w:asciiTheme="minorHAnsi" w:hAnsiTheme="minorHAnsi" w:cstheme="minorHAnsi"/>
          <w:b/>
          <w:i/>
          <w:color w:val="222222"/>
          <w:lang w:val="es-ES"/>
        </w:rPr>
        <w:t>sus instituciones</w:t>
      </w:r>
      <w:r w:rsidRPr="00312AF3">
        <w:rPr>
          <w:rFonts w:asciiTheme="minorHAnsi" w:hAnsiTheme="minorHAnsi" w:cstheme="minorHAnsi"/>
          <w:b/>
          <w:i/>
          <w:color w:val="222222"/>
          <w:lang w:val="es-ES"/>
        </w:rPr>
        <w:t xml:space="preserve"> </w:t>
      </w:r>
      <w:r w:rsidRPr="00312AF3">
        <w:rPr>
          <w:rStyle w:val="hps"/>
          <w:rFonts w:asciiTheme="minorHAnsi" w:hAnsiTheme="minorHAnsi" w:cstheme="minorHAnsi"/>
          <w:b/>
          <w:i/>
          <w:color w:val="222222"/>
          <w:lang w:val="es-ES"/>
        </w:rPr>
        <w:t>-</w:t>
      </w:r>
      <w:r w:rsidRPr="00312AF3">
        <w:rPr>
          <w:rFonts w:asciiTheme="minorHAnsi" w:hAnsiTheme="minorHAnsi" w:cstheme="minorHAnsi"/>
          <w:b/>
          <w:i/>
          <w:color w:val="222222"/>
          <w:lang w:val="es-ES"/>
        </w:rPr>
        <w:t xml:space="preserve"> </w:t>
      </w:r>
      <w:r w:rsidRPr="00312AF3">
        <w:rPr>
          <w:rStyle w:val="hps"/>
          <w:rFonts w:asciiTheme="minorHAnsi" w:hAnsiTheme="minorHAnsi" w:cstheme="minorHAnsi"/>
          <w:b/>
          <w:i/>
          <w:color w:val="222222"/>
          <w:lang w:val="es-ES"/>
        </w:rPr>
        <w:t>están dispuestos a</w:t>
      </w:r>
      <w:r w:rsidRPr="00312AF3">
        <w:rPr>
          <w:rFonts w:asciiTheme="minorHAnsi" w:hAnsiTheme="minorHAnsi" w:cstheme="minorHAnsi"/>
          <w:b/>
          <w:i/>
          <w:color w:val="222222"/>
          <w:lang w:val="es-ES"/>
        </w:rPr>
        <w:t xml:space="preserve"> </w:t>
      </w:r>
      <w:r w:rsidRPr="00312AF3">
        <w:rPr>
          <w:rStyle w:val="hps"/>
          <w:rFonts w:asciiTheme="minorHAnsi" w:hAnsiTheme="minorHAnsi" w:cstheme="minorHAnsi"/>
          <w:b/>
          <w:i/>
          <w:color w:val="222222"/>
          <w:lang w:val="es-ES"/>
        </w:rPr>
        <w:t>ayudarle</w:t>
      </w:r>
      <w:r w:rsidRPr="00687668">
        <w:rPr>
          <w:rFonts w:asciiTheme="minorHAnsi" w:hAnsiTheme="minorHAnsi" w:cs="Segoe UI"/>
          <w:b/>
          <w:i/>
          <w:lang w:val="es-PR"/>
        </w:rPr>
        <w:t>.</w:t>
      </w:r>
      <w:r w:rsidRPr="00687668">
        <w:rPr>
          <w:rFonts w:asciiTheme="minorHAnsi" w:hAnsiTheme="minorHAnsi" w:cs="Segoe UI"/>
          <w:i/>
          <w:lang w:val="es-PR"/>
        </w:rPr>
        <w:t xml:space="preserve">  </w:t>
      </w:r>
      <w:r w:rsidRPr="00312AF3">
        <w:rPr>
          <w:rFonts w:asciiTheme="minorHAnsi" w:hAnsiTheme="minorHAnsi" w:cs="Segoe UI"/>
          <w:i/>
          <w:lang w:val="es-PR"/>
        </w:rPr>
        <w:t>Sabemos que nuestro servicio como miembros del LSG concluye con esta comunicaci</w:t>
      </w:r>
      <w:r>
        <w:rPr>
          <w:rFonts w:asciiTheme="minorHAnsi" w:hAnsiTheme="minorHAnsi" w:cs="Segoe UI"/>
          <w:i/>
          <w:lang w:val="es-PR"/>
        </w:rPr>
        <w:t xml:space="preserve">ón a usted.  Sin embargo, no esperamos abandonar: a una persona, cada uno de los miembros del LSG tiene una voluntad fuerte, incluso entusiasmo, a seguir apoyando sus esfuerzos y los esfuerzos de las Escuelas Públicas de Holyoke para avanzar con éxito la educación de todos los estudiantes.  </w:t>
      </w:r>
      <w:r w:rsidRPr="00DF1E11">
        <w:rPr>
          <w:rFonts w:asciiTheme="minorHAnsi" w:hAnsiTheme="minorHAnsi" w:cs="Segoe UI"/>
          <w:i/>
          <w:lang w:val="es-PR"/>
        </w:rPr>
        <w:t xml:space="preserve">Las muchas organizaciones que representamos comparten ese sentimiento. </w:t>
      </w:r>
    </w:p>
    <w:p w:rsidR="00C334F9" w:rsidRPr="00DF1E11" w:rsidRDefault="00C334F9" w:rsidP="00C334F9">
      <w:pPr>
        <w:rPr>
          <w:rFonts w:asciiTheme="minorHAnsi" w:hAnsiTheme="minorHAnsi" w:cs="Segoe UI"/>
          <w:i/>
          <w:lang w:val="es-PR"/>
        </w:rPr>
      </w:pPr>
    </w:p>
    <w:p w:rsidR="00C334F9" w:rsidRPr="0000666B" w:rsidRDefault="00C334F9" w:rsidP="00C334F9">
      <w:pPr>
        <w:rPr>
          <w:rFonts w:asciiTheme="minorHAnsi" w:hAnsiTheme="minorHAnsi" w:cs="Segoe UI"/>
          <w:i/>
          <w:lang w:val="es-PR"/>
        </w:rPr>
      </w:pPr>
      <w:r w:rsidRPr="000E4830">
        <w:rPr>
          <w:rFonts w:asciiTheme="minorHAnsi" w:hAnsiTheme="minorHAnsi" w:cs="Segoe UI"/>
          <w:b/>
          <w:i/>
          <w:lang w:val="es-PR"/>
        </w:rPr>
        <w:t>La evidencia es clara: altas expectativas, la colaborac</w:t>
      </w:r>
      <w:r>
        <w:rPr>
          <w:rFonts w:asciiTheme="minorHAnsi" w:hAnsiTheme="minorHAnsi" w:cs="Segoe UI"/>
          <w:b/>
          <w:i/>
          <w:lang w:val="es-PR"/>
        </w:rPr>
        <w:t xml:space="preserve">ión y la voluntad de trabajar a través de las diferencias son los ingredientes fundamentales para el logro de resultados. </w:t>
      </w:r>
      <w:r w:rsidRPr="000E4830">
        <w:rPr>
          <w:rFonts w:asciiTheme="minorHAnsi" w:hAnsiTheme="minorHAnsi" w:cs="Segoe UI"/>
          <w:b/>
          <w:i/>
          <w:lang w:val="es-PR"/>
        </w:rPr>
        <w:t xml:space="preserve">  </w:t>
      </w:r>
      <w:r w:rsidRPr="0000666B">
        <w:rPr>
          <w:rFonts w:asciiTheme="minorHAnsi" w:hAnsiTheme="minorHAnsi" w:cs="Segoe UI"/>
          <w:i/>
          <w:lang w:val="es-PR"/>
        </w:rPr>
        <w:t xml:space="preserve">Ofrecemos nuestra propia experiencia como evidencia del poder de este enfoque. Como un equipo diverso, muchos de cuyos miembros no se conocían entre sí antes, el LSG está demostrando lo que funciona: </w:t>
      </w:r>
      <w:r>
        <w:rPr>
          <w:rFonts w:asciiTheme="minorHAnsi" w:hAnsiTheme="minorHAnsi" w:cs="Segoe UI"/>
          <w:i/>
          <w:lang w:val="es-PR"/>
        </w:rPr>
        <w:t xml:space="preserve">esfuerzo </w:t>
      </w:r>
      <w:r w:rsidRPr="0000666B">
        <w:rPr>
          <w:rFonts w:asciiTheme="minorHAnsi" w:hAnsiTheme="minorHAnsi" w:cs="Segoe UI"/>
          <w:i/>
          <w:lang w:val="es-PR"/>
        </w:rPr>
        <w:t xml:space="preserve">intensivo, colaboración y un sentido compartido de urgencia, todas ellas centradas en lograr grandes mejoras. Esperamos que este espíritu ambicioso </w:t>
      </w:r>
      <w:r>
        <w:rPr>
          <w:rFonts w:asciiTheme="minorHAnsi" w:hAnsiTheme="minorHAnsi" w:cs="Segoe UI"/>
          <w:i/>
          <w:lang w:val="es-PR"/>
        </w:rPr>
        <w:t>d</w:t>
      </w:r>
      <w:r w:rsidRPr="0000666B">
        <w:rPr>
          <w:rFonts w:asciiTheme="minorHAnsi" w:hAnsiTheme="minorHAnsi" w:cs="Segoe UI"/>
          <w:i/>
          <w:lang w:val="es-PR"/>
        </w:rPr>
        <w:t>el trabajo en equipo inclusivo será un tema común de gran a</w:t>
      </w:r>
      <w:r>
        <w:rPr>
          <w:rFonts w:asciiTheme="minorHAnsi" w:hAnsiTheme="minorHAnsi" w:cs="Segoe UI"/>
          <w:i/>
          <w:lang w:val="es-PR"/>
        </w:rPr>
        <w:t xml:space="preserve">lcance en el trabajo por delante. </w:t>
      </w:r>
    </w:p>
    <w:p w:rsidR="00C334F9" w:rsidRPr="007C7209" w:rsidRDefault="00C334F9" w:rsidP="00C334F9">
      <w:pPr>
        <w:rPr>
          <w:rFonts w:asciiTheme="minorHAnsi" w:hAnsiTheme="minorHAnsi" w:cs="Segoe UI"/>
          <w:i/>
          <w:lang w:val="es-PR"/>
        </w:rPr>
      </w:pPr>
    </w:p>
    <w:p w:rsidR="00C334F9" w:rsidRPr="00B30BBF" w:rsidRDefault="00C334F9" w:rsidP="00C334F9">
      <w:pPr>
        <w:rPr>
          <w:rFonts w:asciiTheme="minorHAnsi" w:hAnsiTheme="minorHAnsi" w:cs="Segoe UI"/>
          <w:i/>
          <w:lang w:val="es-PR"/>
        </w:rPr>
      </w:pPr>
    </w:p>
    <w:p w:rsidR="00C334F9" w:rsidRPr="00B30BBF" w:rsidRDefault="00C334F9" w:rsidP="00C334F9">
      <w:pPr>
        <w:rPr>
          <w:rFonts w:asciiTheme="minorHAnsi" w:hAnsiTheme="minorHAnsi" w:cs="Segoe UI"/>
          <w:i/>
          <w:lang w:val="es-PR"/>
        </w:rPr>
      </w:pPr>
    </w:p>
    <w:p w:rsidR="00C334F9" w:rsidRPr="00B30BBF" w:rsidRDefault="00C334F9" w:rsidP="00C334F9">
      <w:pPr>
        <w:rPr>
          <w:rFonts w:asciiTheme="minorHAnsi" w:hAnsiTheme="minorHAnsi" w:cs="Segoe UI"/>
          <w:i/>
          <w:lang w:val="es-PR"/>
        </w:rPr>
      </w:pPr>
      <w:r w:rsidRPr="00B30BBF">
        <w:rPr>
          <w:rFonts w:asciiTheme="minorHAnsi" w:hAnsiTheme="minorHAnsi" w:cs="Segoe UI"/>
          <w:i/>
          <w:lang w:val="es-PR"/>
        </w:rPr>
        <w:t xml:space="preserve">Atentamente, </w:t>
      </w:r>
    </w:p>
    <w:p w:rsidR="00C334F9" w:rsidRPr="00B30BBF" w:rsidRDefault="00C334F9" w:rsidP="00C334F9">
      <w:pPr>
        <w:rPr>
          <w:rFonts w:asciiTheme="minorHAnsi" w:hAnsiTheme="minorHAnsi" w:cs="Segoe UI"/>
          <w:i/>
          <w:lang w:val="es-PR"/>
        </w:rPr>
      </w:pPr>
    </w:p>
    <w:p w:rsidR="00C334F9" w:rsidRPr="00B30BBF" w:rsidRDefault="00C334F9" w:rsidP="00C334F9">
      <w:pPr>
        <w:rPr>
          <w:rFonts w:asciiTheme="minorHAnsi" w:hAnsiTheme="minorHAnsi"/>
          <w:szCs w:val="28"/>
          <w:lang w:val="es-PR"/>
        </w:rPr>
      </w:pPr>
      <w:r w:rsidRPr="00832792">
        <w:rPr>
          <w:rFonts w:asciiTheme="minorHAnsi" w:hAnsiTheme="minorHAnsi" w:cs="Segoe UI"/>
          <w:i/>
          <w:lang w:val="es-PR"/>
        </w:rPr>
        <w:t>Los Miem</w:t>
      </w:r>
      <w:r>
        <w:rPr>
          <w:rFonts w:asciiTheme="minorHAnsi" w:hAnsiTheme="minorHAnsi" w:cs="Segoe UI"/>
          <w:i/>
          <w:lang w:val="es-PR"/>
        </w:rPr>
        <w:t xml:space="preserve">bros del Grupo </w:t>
      </w:r>
      <w:r w:rsidR="00455842">
        <w:rPr>
          <w:rFonts w:asciiTheme="minorHAnsi" w:hAnsiTheme="minorHAnsi" w:cs="Segoe UI"/>
          <w:i/>
          <w:lang w:val="es-PR"/>
        </w:rPr>
        <w:t xml:space="preserve">Local </w:t>
      </w:r>
      <w:r>
        <w:rPr>
          <w:rFonts w:asciiTheme="minorHAnsi" w:hAnsiTheme="minorHAnsi" w:cs="Segoe UI"/>
          <w:i/>
          <w:lang w:val="es-PR"/>
        </w:rPr>
        <w:t xml:space="preserve">de </w:t>
      </w:r>
      <w:r w:rsidR="00455842">
        <w:rPr>
          <w:rFonts w:asciiTheme="minorHAnsi" w:hAnsiTheme="minorHAnsi" w:cs="Segoe UI"/>
          <w:i/>
          <w:lang w:val="es-PR"/>
        </w:rPr>
        <w:t>Participantes</w:t>
      </w:r>
      <w:r>
        <w:rPr>
          <w:rFonts w:asciiTheme="minorHAnsi" w:hAnsiTheme="minorHAnsi" w:cs="Segoe UI"/>
          <w:i/>
          <w:lang w:val="es-PR"/>
        </w:rPr>
        <w:t xml:space="preserve"> de las Escuelas Públicas de Holyoke</w:t>
      </w:r>
    </w:p>
    <w:p w:rsidR="00C334F9" w:rsidRPr="00695CCE" w:rsidRDefault="00C334F9" w:rsidP="00C334F9">
      <w:pPr>
        <w:rPr>
          <w:rFonts w:asciiTheme="minorHAnsi" w:hAnsiTheme="minorHAnsi"/>
          <w:lang w:val="es-PR"/>
        </w:rPr>
      </w:pPr>
      <w:r w:rsidRPr="00B30BBF">
        <w:rPr>
          <w:rFonts w:asciiTheme="minorHAnsi" w:hAnsiTheme="minorHAnsi"/>
          <w:szCs w:val="28"/>
          <w:lang w:val="es-PR"/>
        </w:rPr>
        <w:br w:type="page"/>
      </w:r>
      <w:r w:rsidRPr="00695CCE">
        <w:rPr>
          <w:rFonts w:asciiTheme="minorHAnsi" w:hAnsiTheme="minorHAnsi"/>
          <w:b/>
          <w:lang w:val="es-PR"/>
        </w:rPr>
        <w:lastRenderedPageBreak/>
        <w:t xml:space="preserve">Los Miembros del Grupo </w:t>
      </w:r>
      <w:r w:rsidR="00A66089" w:rsidRPr="00695CCE">
        <w:rPr>
          <w:rFonts w:asciiTheme="minorHAnsi" w:hAnsiTheme="minorHAnsi"/>
          <w:b/>
          <w:lang w:val="es-PR"/>
        </w:rPr>
        <w:t>Local de Participantes</w:t>
      </w:r>
      <w:r w:rsidRPr="00695CCE">
        <w:rPr>
          <w:rFonts w:asciiTheme="minorHAnsi" w:hAnsiTheme="minorHAnsi"/>
          <w:b/>
          <w:lang w:val="es-PR"/>
        </w:rPr>
        <w:t xml:space="preserve"> </w:t>
      </w:r>
    </w:p>
    <w:tbl>
      <w:tblPr>
        <w:tblStyle w:val="TableGrid"/>
        <w:tblpPr w:leftFromText="180" w:rightFromText="180" w:horzAnchor="margin" w:tblpXSpec="center" w:tblpY="503"/>
        <w:tblW w:w="10656" w:type="dxa"/>
        <w:tblLook w:val="04A0"/>
      </w:tblPr>
      <w:tblGrid>
        <w:gridCol w:w="4338"/>
        <w:gridCol w:w="6318"/>
      </w:tblGrid>
      <w:tr w:rsidR="00C334F9" w:rsidRPr="00695CCE" w:rsidTr="007F50AD">
        <w:trPr>
          <w:trHeight w:val="432"/>
        </w:trPr>
        <w:tc>
          <w:tcPr>
            <w:tcW w:w="4338" w:type="dxa"/>
          </w:tcPr>
          <w:p w:rsidR="00C334F9" w:rsidRPr="00695CCE" w:rsidRDefault="00C334F9" w:rsidP="007F50AD">
            <w:pPr>
              <w:spacing w:before="80" w:after="80"/>
              <w:rPr>
                <w:rFonts w:asciiTheme="minorHAnsi" w:hAnsiTheme="minorHAnsi"/>
                <w:b/>
              </w:rPr>
            </w:pPr>
            <w:r w:rsidRPr="00695CCE">
              <w:rPr>
                <w:rFonts w:asciiTheme="minorHAnsi" w:hAnsiTheme="minorHAnsi"/>
                <w:b/>
              </w:rPr>
              <w:t>Posición por estatuto</w:t>
            </w:r>
          </w:p>
        </w:tc>
        <w:tc>
          <w:tcPr>
            <w:tcW w:w="6318" w:type="dxa"/>
          </w:tcPr>
          <w:p w:rsidR="00C334F9" w:rsidRPr="00695CCE" w:rsidRDefault="00C334F9" w:rsidP="007F50AD">
            <w:pPr>
              <w:spacing w:before="80" w:after="80"/>
              <w:rPr>
                <w:rFonts w:asciiTheme="minorHAnsi" w:hAnsiTheme="minorHAnsi"/>
                <w:b/>
              </w:rPr>
            </w:pPr>
            <w:r w:rsidRPr="00695CCE">
              <w:rPr>
                <w:rFonts w:asciiTheme="minorHAnsi" w:hAnsiTheme="minorHAnsi"/>
                <w:b/>
              </w:rPr>
              <w:t>Confirmado - designado (s)</w:t>
            </w:r>
          </w:p>
        </w:tc>
      </w:tr>
      <w:tr w:rsidR="00C334F9" w:rsidRPr="00695CCE" w:rsidTr="007F50AD">
        <w:trPr>
          <w:trHeight w:val="432"/>
        </w:trPr>
        <w:tc>
          <w:tcPr>
            <w:tcW w:w="4338" w:type="dxa"/>
          </w:tcPr>
          <w:p w:rsidR="00C334F9" w:rsidRPr="00695CCE" w:rsidRDefault="00C334F9" w:rsidP="007F50AD">
            <w:pPr>
              <w:spacing w:before="80" w:after="80"/>
              <w:rPr>
                <w:rFonts w:asciiTheme="minorHAnsi" w:hAnsiTheme="minorHAnsi"/>
              </w:rPr>
            </w:pPr>
            <w:r w:rsidRPr="00695CCE">
              <w:rPr>
                <w:rFonts w:asciiTheme="minorHAnsi" w:hAnsiTheme="minorHAnsi"/>
              </w:rPr>
              <w:t xml:space="preserve">Superintendente o designado </w:t>
            </w:r>
            <w:r w:rsidRPr="00695CCE">
              <w:rPr>
                <w:rFonts w:asciiTheme="minorHAnsi" w:hAnsiTheme="minorHAnsi"/>
              </w:rPr>
              <w:tab/>
            </w:r>
          </w:p>
        </w:tc>
        <w:tc>
          <w:tcPr>
            <w:tcW w:w="6318" w:type="dxa"/>
          </w:tcPr>
          <w:p w:rsidR="00C334F9" w:rsidRPr="00695CCE" w:rsidRDefault="00C334F9" w:rsidP="00C334F9">
            <w:pPr>
              <w:pStyle w:val="ListParagraph"/>
              <w:numPr>
                <w:ilvl w:val="0"/>
                <w:numId w:val="46"/>
              </w:numPr>
              <w:spacing w:before="80" w:after="80"/>
              <w:rPr>
                <w:rFonts w:asciiTheme="minorHAnsi" w:hAnsiTheme="minorHAnsi"/>
                <w:b/>
                <w:lang w:val="es-PR"/>
              </w:rPr>
            </w:pPr>
            <w:r w:rsidRPr="00695CCE">
              <w:rPr>
                <w:rFonts w:asciiTheme="minorHAnsi" w:hAnsiTheme="minorHAnsi"/>
                <w:b/>
                <w:lang w:val="es-PR"/>
              </w:rPr>
              <w:t xml:space="preserve">Paul Hyry-Dermith – </w:t>
            </w:r>
            <w:r w:rsidRPr="00695CCE">
              <w:rPr>
                <w:rFonts w:asciiTheme="minorHAnsi" w:hAnsiTheme="minorHAnsi"/>
                <w:lang w:val="es-PR"/>
              </w:rPr>
              <w:t>Asistente del Superintendente, Escuelas Públicas de Holyoke</w:t>
            </w:r>
          </w:p>
        </w:tc>
      </w:tr>
      <w:tr w:rsidR="00C334F9" w:rsidRPr="00695CCE" w:rsidTr="007F50AD">
        <w:trPr>
          <w:trHeight w:val="432"/>
        </w:trPr>
        <w:tc>
          <w:tcPr>
            <w:tcW w:w="4338" w:type="dxa"/>
          </w:tcPr>
          <w:p w:rsidR="00C334F9" w:rsidRPr="00695CCE" w:rsidRDefault="00C334F9" w:rsidP="007F50AD">
            <w:pPr>
              <w:spacing w:before="80" w:after="80"/>
              <w:rPr>
                <w:rFonts w:asciiTheme="minorHAnsi" w:hAnsiTheme="minorHAnsi"/>
                <w:lang w:val="es-PR"/>
              </w:rPr>
            </w:pPr>
            <w:r w:rsidRPr="00695CCE">
              <w:rPr>
                <w:rFonts w:asciiTheme="minorHAnsi" w:hAnsiTheme="minorHAnsi"/>
                <w:lang w:val="es-PR"/>
              </w:rPr>
              <w:t xml:space="preserve">Presidente del Comité Escolar o persona designada  </w:t>
            </w:r>
          </w:p>
        </w:tc>
        <w:tc>
          <w:tcPr>
            <w:tcW w:w="6318" w:type="dxa"/>
          </w:tcPr>
          <w:p w:rsidR="00C334F9" w:rsidRPr="00695CCE" w:rsidRDefault="00C334F9" w:rsidP="00C334F9">
            <w:pPr>
              <w:pStyle w:val="ListParagraph"/>
              <w:numPr>
                <w:ilvl w:val="0"/>
                <w:numId w:val="46"/>
              </w:numPr>
              <w:spacing w:before="80" w:after="80"/>
              <w:rPr>
                <w:rFonts w:asciiTheme="minorHAnsi" w:hAnsiTheme="minorHAnsi"/>
                <w:b/>
                <w:lang w:val="es-PR"/>
              </w:rPr>
            </w:pPr>
            <w:r w:rsidRPr="00695CCE">
              <w:rPr>
                <w:rFonts w:asciiTheme="minorHAnsi" w:hAnsiTheme="minorHAnsi"/>
                <w:b/>
                <w:lang w:val="es-PR"/>
              </w:rPr>
              <w:t xml:space="preserve"> Alex Morse, Alcalde – </w:t>
            </w:r>
            <w:r w:rsidRPr="00695CCE">
              <w:rPr>
                <w:rFonts w:asciiTheme="minorHAnsi" w:hAnsiTheme="minorHAnsi"/>
                <w:lang w:val="es-PR"/>
              </w:rPr>
              <w:t>Presidente del Comité Escolar de las Escuelas Públicas de Holyoke</w:t>
            </w:r>
          </w:p>
        </w:tc>
      </w:tr>
      <w:tr w:rsidR="00C334F9" w:rsidRPr="00695CCE" w:rsidTr="007F50AD">
        <w:trPr>
          <w:trHeight w:val="432"/>
        </w:trPr>
        <w:tc>
          <w:tcPr>
            <w:tcW w:w="4338" w:type="dxa"/>
          </w:tcPr>
          <w:p w:rsidR="00C334F9" w:rsidRPr="00695CCE" w:rsidRDefault="00C334F9" w:rsidP="007F50AD">
            <w:pPr>
              <w:spacing w:before="80" w:after="80"/>
              <w:rPr>
                <w:rFonts w:asciiTheme="minorHAnsi" w:hAnsiTheme="minorHAnsi"/>
                <w:lang w:val="es-PR"/>
              </w:rPr>
            </w:pPr>
            <w:r w:rsidRPr="00695CCE">
              <w:rPr>
                <w:rFonts w:asciiTheme="minorHAnsi" w:hAnsiTheme="minorHAnsi"/>
                <w:lang w:val="es-PR"/>
              </w:rPr>
              <w:t>Presidente del sindicato de los maestros locales, o una persona  designada</w:t>
            </w:r>
          </w:p>
        </w:tc>
        <w:tc>
          <w:tcPr>
            <w:tcW w:w="6318" w:type="dxa"/>
          </w:tcPr>
          <w:p w:rsidR="00C334F9" w:rsidRPr="00695CCE" w:rsidRDefault="00C334F9" w:rsidP="00C334F9">
            <w:pPr>
              <w:pStyle w:val="ListParagraph"/>
              <w:numPr>
                <w:ilvl w:val="0"/>
                <w:numId w:val="46"/>
              </w:numPr>
              <w:spacing w:before="80" w:after="80"/>
              <w:rPr>
                <w:rFonts w:asciiTheme="minorHAnsi" w:hAnsiTheme="minorHAnsi"/>
                <w:b/>
                <w:lang w:val="es-PR"/>
              </w:rPr>
            </w:pPr>
            <w:r w:rsidRPr="00695CCE">
              <w:rPr>
                <w:rFonts w:asciiTheme="minorHAnsi" w:hAnsiTheme="minorHAnsi"/>
                <w:b/>
                <w:lang w:val="es-PR"/>
              </w:rPr>
              <w:t xml:space="preserve">Gus Morales – </w:t>
            </w:r>
            <w:r w:rsidRPr="00695CCE">
              <w:rPr>
                <w:rFonts w:asciiTheme="minorHAnsi" w:hAnsiTheme="minorHAnsi"/>
                <w:lang w:val="es-PR"/>
              </w:rPr>
              <w:t>Presidente, Asociación de Maestros de Holyoke</w:t>
            </w:r>
          </w:p>
        </w:tc>
      </w:tr>
      <w:tr w:rsidR="00C334F9" w:rsidRPr="00695CCE" w:rsidTr="007F50AD">
        <w:trPr>
          <w:trHeight w:val="432"/>
        </w:trPr>
        <w:tc>
          <w:tcPr>
            <w:tcW w:w="4338" w:type="dxa"/>
          </w:tcPr>
          <w:p w:rsidR="00C334F9" w:rsidRPr="00695CCE" w:rsidRDefault="00C334F9" w:rsidP="007F50AD">
            <w:pPr>
              <w:spacing w:before="80" w:after="80"/>
              <w:rPr>
                <w:rFonts w:asciiTheme="minorHAnsi" w:hAnsiTheme="minorHAnsi"/>
                <w:lang w:val="es-PR"/>
              </w:rPr>
            </w:pPr>
            <w:r w:rsidRPr="00695CCE">
              <w:rPr>
                <w:rFonts w:asciiTheme="minorHAnsi" w:hAnsiTheme="minorHAnsi"/>
                <w:lang w:val="es-PR"/>
              </w:rPr>
              <w:t xml:space="preserve">Una selección de los administradores del distrito, elegido por el Comisionado de entre los voluntarios del distrito. </w:t>
            </w:r>
          </w:p>
        </w:tc>
        <w:tc>
          <w:tcPr>
            <w:tcW w:w="6318" w:type="dxa"/>
          </w:tcPr>
          <w:p w:rsidR="00C334F9" w:rsidRPr="00695CCE" w:rsidRDefault="00C334F9" w:rsidP="00C334F9">
            <w:pPr>
              <w:pStyle w:val="ListParagraph"/>
              <w:numPr>
                <w:ilvl w:val="0"/>
                <w:numId w:val="46"/>
              </w:numPr>
              <w:rPr>
                <w:rFonts w:asciiTheme="minorHAnsi" w:hAnsiTheme="minorHAnsi"/>
                <w:bCs/>
                <w:lang w:val="es-PR"/>
              </w:rPr>
            </w:pPr>
            <w:r w:rsidRPr="00695CCE">
              <w:rPr>
                <w:rFonts w:asciiTheme="minorHAnsi" w:hAnsiTheme="minorHAnsi"/>
                <w:b/>
                <w:bCs/>
                <w:lang w:val="es-PR"/>
              </w:rPr>
              <w:t>Jacqueline Glasheen</w:t>
            </w:r>
            <w:r w:rsidRPr="00695CCE">
              <w:rPr>
                <w:rFonts w:asciiTheme="minorHAnsi" w:hAnsiTheme="minorHAnsi"/>
                <w:bCs/>
                <w:lang w:val="es-PR"/>
              </w:rPr>
              <w:t xml:space="preserve"> – Principal, Escuela de Servicios Completo a la Comunidad Kelly </w:t>
            </w:r>
          </w:p>
          <w:p w:rsidR="00C334F9" w:rsidRPr="00695CCE" w:rsidRDefault="00C334F9" w:rsidP="00C334F9">
            <w:pPr>
              <w:pStyle w:val="ListParagraph"/>
              <w:numPr>
                <w:ilvl w:val="0"/>
                <w:numId w:val="46"/>
              </w:numPr>
              <w:rPr>
                <w:rFonts w:asciiTheme="minorHAnsi" w:hAnsiTheme="minorHAnsi"/>
                <w:bCs/>
                <w:lang w:val="es-PR"/>
              </w:rPr>
            </w:pPr>
            <w:r w:rsidRPr="00695CCE">
              <w:rPr>
                <w:rFonts w:asciiTheme="minorHAnsi" w:hAnsiTheme="minorHAnsi"/>
                <w:b/>
                <w:bCs/>
                <w:lang w:val="es-PR"/>
              </w:rPr>
              <w:t>Vionette Escudero</w:t>
            </w:r>
            <w:r w:rsidRPr="00695CCE">
              <w:rPr>
                <w:rFonts w:asciiTheme="minorHAnsi" w:hAnsiTheme="minorHAnsi"/>
                <w:bCs/>
                <w:lang w:val="es-PR"/>
              </w:rPr>
              <w:t xml:space="preserve"> – Director Asociado;  Escuela Secundaria Vocacional Dean Técnica</w:t>
            </w:r>
          </w:p>
        </w:tc>
      </w:tr>
      <w:tr w:rsidR="00C334F9" w:rsidRPr="00695CCE" w:rsidTr="007F50AD">
        <w:trPr>
          <w:trHeight w:val="432"/>
        </w:trPr>
        <w:tc>
          <w:tcPr>
            <w:tcW w:w="4338" w:type="dxa"/>
          </w:tcPr>
          <w:p w:rsidR="00C334F9" w:rsidRPr="00695CCE" w:rsidRDefault="00C334F9" w:rsidP="007F50AD">
            <w:pPr>
              <w:rPr>
                <w:rFonts w:asciiTheme="minorHAnsi" w:hAnsiTheme="minorHAnsi"/>
                <w:lang w:val="es-PR"/>
              </w:rPr>
            </w:pPr>
            <w:r w:rsidRPr="00695CCE">
              <w:rPr>
                <w:rFonts w:asciiTheme="minorHAnsi" w:hAnsiTheme="minorHAnsi"/>
                <w:lang w:val="es-PR"/>
              </w:rPr>
              <w:t>Una selección de maestros del distrito, elegido por el sindicato de maestros locales</w:t>
            </w:r>
          </w:p>
        </w:tc>
        <w:tc>
          <w:tcPr>
            <w:tcW w:w="6318" w:type="dxa"/>
          </w:tcPr>
          <w:p w:rsidR="00C334F9" w:rsidRPr="00695CCE" w:rsidRDefault="00C334F9" w:rsidP="00C334F9">
            <w:pPr>
              <w:pStyle w:val="ListParagraph"/>
              <w:numPr>
                <w:ilvl w:val="0"/>
                <w:numId w:val="46"/>
              </w:numPr>
              <w:rPr>
                <w:rFonts w:asciiTheme="minorHAnsi" w:hAnsiTheme="minorHAnsi"/>
                <w:color w:val="000000"/>
                <w:lang w:val="es-PR"/>
              </w:rPr>
            </w:pPr>
            <w:r w:rsidRPr="00695CCE">
              <w:rPr>
                <w:rFonts w:asciiTheme="minorHAnsi" w:hAnsiTheme="minorHAnsi"/>
                <w:b/>
                <w:lang w:val="es-PR"/>
              </w:rPr>
              <w:t>Shelley Whelihan</w:t>
            </w:r>
            <w:r w:rsidRPr="00695CCE">
              <w:rPr>
                <w:rFonts w:asciiTheme="minorHAnsi" w:hAnsiTheme="minorHAnsi"/>
                <w:lang w:val="es-PR"/>
              </w:rPr>
              <w:t xml:space="preserve"> – Escuela Primaria Lt. Elmer J. McMahon </w:t>
            </w:r>
          </w:p>
          <w:p w:rsidR="00C334F9" w:rsidRPr="00695CCE" w:rsidRDefault="00C334F9" w:rsidP="00C334F9">
            <w:pPr>
              <w:pStyle w:val="ListParagraph"/>
              <w:numPr>
                <w:ilvl w:val="0"/>
                <w:numId w:val="46"/>
              </w:numPr>
              <w:rPr>
                <w:rFonts w:asciiTheme="minorHAnsi" w:hAnsiTheme="minorHAnsi"/>
                <w:color w:val="000000"/>
                <w:lang w:val="es-PR"/>
              </w:rPr>
            </w:pPr>
            <w:r w:rsidRPr="00695CCE">
              <w:rPr>
                <w:rFonts w:asciiTheme="minorHAnsi" w:hAnsiTheme="minorHAnsi" w:cs="Segoe UI"/>
                <w:b/>
                <w:color w:val="000000"/>
                <w:lang w:val="es-PR"/>
              </w:rPr>
              <w:t>Brigetann Reilly</w:t>
            </w:r>
            <w:r w:rsidRPr="00695CCE">
              <w:rPr>
                <w:rFonts w:asciiTheme="minorHAnsi" w:hAnsiTheme="minorHAnsi"/>
                <w:b/>
                <w:lang w:val="es-PR"/>
              </w:rPr>
              <w:t xml:space="preserve"> – </w:t>
            </w:r>
            <w:r w:rsidRPr="00695CCE">
              <w:rPr>
                <w:rFonts w:asciiTheme="minorHAnsi" w:hAnsiTheme="minorHAnsi"/>
                <w:lang w:val="es-PR"/>
              </w:rPr>
              <w:t xml:space="preserve">Escuela Secundaria Vocacional Dean Técnica </w:t>
            </w:r>
          </w:p>
        </w:tc>
      </w:tr>
      <w:tr w:rsidR="00C334F9" w:rsidRPr="00695CCE" w:rsidTr="007F50AD">
        <w:trPr>
          <w:trHeight w:val="432"/>
        </w:trPr>
        <w:tc>
          <w:tcPr>
            <w:tcW w:w="4338" w:type="dxa"/>
          </w:tcPr>
          <w:p w:rsidR="00C334F9" w:rsidRPr="00695CCE" w:rsidRDefault="00C334F9" w:rsidP="007F50AD">
            <w:pPr>
              <w:rPr>
                <w:rFonts w:asciiTheme="minorHAnsi" w:hAnsiTheme="minorHAnsi"/>
                <w:lang w:val="es-PR"/>
              </w:rPr>
            </w:pPr>
            <w:r w:rsidRPr="00695CCE">
              <w:rPr>
                <w:rFonts w:asciiTheme="minorHAnsi" w:hAnsiTheme="minorHAnsi"/>
                <w:lang w:val="es-PR"/>
              </w:rPr>
              <w:t>Una selección de padres del distrito elegidos por la organización local de los padres</w:t>
            </w:r>
          </w:p>
          <w:p w:rsidR="00C334F9" w:rsidRPr="00695CCE" w:rsidRDefault="00C334F9" w:rsidP="007F50AD">
            <w:pPr>
              <w:rPr>
                <w:rFonts w:asciiTheme="minorHAnsi" w:hAnsiTheme="minorHAnsi"/>
                <w:lang w:val="es-PR"/>
              </w:rPr>
            </w:pPr>
          </w:p>
          <w:p w:rsidR="00C334F9" w:rsidRPr="00695CCE" w:rsidRDefault="00C334F9" w:rsidP="007F50AD">
            <w:pPr>
              <w:tabs>
                <w:tab w:val="left" w:pos="3274"/>
              </w:tabs>
              <w:rPr>
                <w:rFonts w:asciiTheme="minorHAnsi" w:hAnsiTheme="minorHAnsi"/>
                <w:lang w:val="es-PR"/>
              </w:rPr>
            </w:pPr>
          </w:p>
        </w:tc>
        <w:tc>
          <w:tcPr>
            <w:tcW w:w="6318" w:type="dxa"/>
          </w:tcPr>
          <w:p w:rsidR="00C334F9" w:rsidRPr="00695CCE" w:rsidRDefault="00C334F9" w:rsidP="00C334F9">
            <w:pPr>
              <w:pStyle w:val="ListParagraph"/>
              <w:numPr>
                <w:ilvl w:val="0"/>
                <w:numId w:val="46"/>
              </w:numPr>
              <w:spacing w:before="80" w:after="80"/>
              <w:rPr>
                <w:rFonts w:asciiTheme="minorHAnsi" w:hAnsiTheme="minorHAnsi"/>
                <w:lang w:val="es-PR"/>
              </w:rPr>
            </w:pPr>
            <w:r w:rsidRPr="00695CCE">
              <w:rPr>
                <w:rFonts w:asciiTheme="minorHAnsi" w:hAnsiTheme="minorHAnsi"/>
                <w:b/>
                <w:lang w:val="es-PR"/>
              </w:rPr>
              <w:t>Jennifer Keitt</w:t>
            </w:r>
            <w:r w:rsidRPr="00695CCE">
              <w:rPr>
                <w:rFonts w:asciiTheme="minorHAnsi" w:hAnsiTheme="minorHAnsi"/>
                <w:lang w:val="es-PR"/>
              </w:rPr>
              <w:t xml:space="preserve"> – Escuela Primaria Maurice A. Donahue </w:t>
            </w:r>
          </w:p>
          <w:p w:rsidR="00C334F9" w:rsidRPr="00695CCE" w:rsidRDefault="00C334F9" w:rsidP="00C334F9">
            <w:pPr>
              <w:pStyle w:val="ListParagraph"/>
              <w:numPr>
                <w:ilvl w:val="0"/>
                <w:numId w:val="46"/>
              </w:numPr>
              <w:spacing w:before="80" w:after="80"/>
              <w:rPr>
                <w:rFonts w:asciiTheme="minorHAnsi" w:hAnsiTheme="minorHAnsi"/>
                <w:lang w:val="es-PR"/>
              </w:rPr>
            </w:pPr>
            <w:r w:rsidRPr="00695CCE">
              <w:rPr>
                <w:rFonts w:asciiTheme="minorHAnsi" w:hAnsiTheme="minorHAnsi"/>
                <w:b/>
                <w:lang w:val="es-PR"/>
              </w:rPr>
              <w:t>Marie Auguste</w:t>
            </w:r>
            <w:r w:rsidRPr="00695CCE">
              <w:rPr>
                <w:rFonts w:asciiTheme="minorHAnsi" w:hAnsiTheme="minorHAnsi"/>
                <w:lang w:val="es-PR"/>
              </w:rPr>
              <w:t xml:space="preserve"> – Escuela de Servicios Completos a la Comunidad Morgan </w:t>
            </w:r>
          </w:p>
          <w:p w:rsidR="00C334F9" w:rsidRPr="00695CCE" w:rsidRDefault="00C334F9" w:rsidP="00C334F9">
            <w:pPr>
              <w:pStyle w:val="ListParagraph"/>
              <w:numPr>
                <w:ilvl w:val="0"/>
                <w:numId w:val="46"/>
              </w:numPr>
              <w:spacing w:before="80" w:after="80"/>
              <w:rPr>
                <w:rFonts w:asciiTheme="minorHAnsi" w:hAnsiTheme="minorHAnsi"/>
                <w:lang w:val="es-PR"/>
              </w:rPr>
            </w:pPr>
            <w:r w:rsidRPr="00695CCE">
              <w:rPr>
                <w:rFonts w:asciiTheme="minorHAnsi" w:hAnsiTheme="minorHAnsi"/>
                <w:b/>
                <w:lang w:val="es-PR"/>
              </w:rPr>
              <w:t>Vilma Soto</w:t>
            </w:r>
            <w:r w:rsidRPr="00695CCE">
              <w:rPr>
                <w:rFonts w:asciiTheme="minorHAnsi" w:hAnsiTheme="minorHAnsi"/>
                <w:lang w:val="es-PR"/>
              </w:rPr>
              <w:t xml:space="preserve"> –  Escuela de Servicios Completos a la Comunidad   Peck-Lawrence </w:t>
            </w:r>
          </w:p>
          <w:p w:rsidR="00C334F9" w:rsidRPr="00695CCE" w:rsidRDefault="00C334F9" w:rsidP="00C334F9">
            <w:pPr>
              <w:pStyle w:val="ListParagraph"/>
              <w:numPr>
                <w:ilvl w:val="0"/>
                <w:numId w:val="46"/>
              </w:numPr>
              <w:spacing w:before="80" w:after="80"/>
              <w:rPr>
                <w:rFonts w:asciiTheme="minorHAnsi" w:hAnsiTheme="minorHAnsi"/>
                <w:lang w:val="es-PR"/>
              </w:rPr>
            </w:pPr>
            <w:r w:rsidRPr="00695CCE">
              <w:rPr>
                <w:rFonts w:asciiTheme="minorHAnsi" w:hAnsiTheme="minorHAnsi"/>
                <w:b/>
                <w:lang w:val="es-PR"/>
              </w:rPr>
              <w:t>Edgardo Camacho</w:t>
            </w:r>
            <w:r w:rsidRPr="00695CCE">
              <w:rPr>
                <w:rFonts w:asciiTheme="minorHAnsi" w:hAnsiTheme="minorHAnsi"/>
                <w:lang w:val="es-PR"/>
              </w:rPr>
              <w:t xml:space="preserve"> – Escuela  E.N. White </w:t>
            </w:r>
          </w:p>
        </w:tc>
      </w:tr>
      <w:tr w:rsidR="00C334F9" w:rsidRPr="00695CCE" w:rsidTr="007F50AD">
        <w:trPr>
          <w:trHeight w:val="432"/>
        </w:trPr>
        <w:tc>
          <w:tcPr>
            <w:tcW w:w="4338" w:type="dxa"/>
          </w:tcPr>
          <w:p w:rsidR="00C334F9" w:rsidRPr="00695CCE" w:rsidRDefault="00C334F9" w:rsidP="007F50AD">
            <w:pPr>
              <w:rPr>
                <w:rFonts w:asciiTheme="minorHAnsi" w:hAnsiTheme="minorHAnsi"/>
                <w:lang w:val="es-PR"/>
              </w:rPr>
            </w:pPr>
            <w:r w:rsidRPr="00695CCE">
              <w:rPr>
                <w:rFonts w:asciiTheme="minorHAnsi" w:hAnsiTheme="minorHAnsi"/>
                <w:lang w:val="es-PR"/>
              </w:rPr>
              <w:t>Representantes estatales y locales de servicios sociales, de salud y las agencias de bienestar infantil elegidos por el Comisionado</w:t>
            </w:r>
          </w:p>
        </w:tc>
        <w:tc>
          <w:tcPr>
            <w:tcW w:w="6318" w:type="dxa"/>
          </w:tcPr>
          <w:p w:rsidR="00C334F9" w:rsidRPr="00695CCE" w:rsidRDefault="00C334F9" w:rsidP="00C334F9">
            <w:pPr>
              <w:pStyle w:val="ListParagraph"/>
              <w:numPr>
                <w:ilvl w:val="0"/>
                <w:numId w:val="46"/>
              </w:numPr>
              <w:spacing w:before="80" w:after="80"/>
              <w:rPr>
                <w:rFonts w:asciiTheme="minorHAnsi" w:hAnsiTheme="minorHAnsi"/>
                <w:lang w:val="es-PR"/>
              </w:rPr>
            </w:pPr>
            <w:r w:rsidRPr="00695CCE">
              <w:rPr>
                <w:rFonts w:asciiTheme="minorHAnsi" w:hAnsiTheme="minorHAnsi"/>
                <w:b/>
                <w:lang w:val="es-PR"/>
              </w:rPr>
              <w:t>Debra Sicilia</w:t>
            </w:r>
            <w:r w:rsidRPr="00695CCE">
              <w:rPr>
                <w:rFonts w:asciiTheme="minorHAnsi" w:hAnsiTheme="minorHAnsi"/>
                <w:lang w:val="es-PR"/>
              </w:rPr>
              <w:t xml:space="preserve"> – Director of</w:t>
            </w:r>
            <w:r w:rsidRPr="00695CCE">
              <w:rPr>
                <w:rFonts w:asciiTheme="minorHAnsi" w:hAnsiTheme="minorHAnsi" w:cs="Arial"/>
                <w:color w:val="222222"/>
                <w:lang w:val="es-PR"/>
              </w:rPr>
              <w:t xml:space="preserve"> </w:t>
            </w:r>
            <w:r w:rsidRPr="00695CCE">
              <w:rPr>
                <w:rStyle w:val="hps"/>
                <w:rFonts w:asciiTheme="minorHAnsi" w:hAnsiTheme="minorHAnsi" w:cstheme="minorHAnsi"/>
                <w:color w:val="222222"/>
                <w:lang w:val="es-PR"/>
              </w:rPr>
              <w:t>Áreas de</w:t>
            </w:r>
            <w:r w:rsidRPr="00695CCE">
              <w:rPr>
                <w:rFonts w:asciiTheme="minorHAnsi" w:hAnsiTheme="minorHAnsi"/>
                <w:lang w:val="es-PR"/>
              </w:rPr>
              <w:t xml:space="preserve"> Holyoke y Greenfield, Departmento de Niños y Familias</w:t>
            </w:r>
          </w:p>
          <w:p w:rsidR="00C334F9" w:rsidRPr="00695CCE" w:rsidRDefault="00C334F9" w:rsidP="00C334F9">
            <w:pPr>
              <w:pStyle w:val="ListParagraph"/>
              <w:numPr>
                <w:ilvl w:val="0"/>
                <w:numId w:val="46"/>
              </w:numPr>
              <w:spacing w:before="80" w:after="80"/>
              <w:rPr>
                <w:rFonts w:asciiTheme="minorHAnsi" w:hAnsiTheme="minorHAnsi"/>
                <w:lang w:val="es-PR"/>
              </w:rPr>
            </w:pPr>
            <w:r w:rsidRPr="00695CCE">
              <w:rPr>
                <w:rFonts w:asciiTheme="minorHAnsi" w:hAnsiTheme="minorHAnsi"/>
                <w:b/>
                <w:lang w:val="es-PR"/>
              </w:rPr>
              <w:t>Yasmin Otero</w:t>
            </w:r>
            <w:r w:rsidRPr="00695CCE">
              <w:rPr>
                <w:rFonts w:asciiTheme="minorHAnsi" w:hAnsiTheme="minorHAnsi"/>
                <w:lang w:val="es-PR"/>
              </w:rPr>
              <w:t xml:space="preserve"> </w:t>
            </w:r>
            <w:r w:rsidRPr="00695CCE">
              <w:rPr>
                <w:rFonts w:asciiTheme="minorHAnsi" w:hAnsiTheme="minorHAnsi" w:cstheme="minorHAnsi"/>
                <w:lang w:val="es-PR"/>
              </w:rPr>
              <w:t xml:space="preserve">– </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Director Regional;</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Departamento de</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Asistencia Transitoria</w:t>
            </w:r>
          </w:p>
        </w:tc>
      </w:tr>
      <w:tr w:rsidR="00C334F9" w:rsidRPr="00695CCE" w:rsidTr="007F50AD">
        <w:trPr>
          <w:trHeight w:val="432"/>
        </w:trPr>
        <w:tc>
          <w:tcPr>
            <w:tcW w:w="4338" w:type="dxa"/>
          </w:tcPr>
          <w:p w:rsidR="00C334F9" w:rsidRPr="00695CCE" w:rsidRDefault="00C334F9" w:rsidP="007F50AD">
            <w:pPr>
              <w:rPr>
                <w:rFonts w:asciiTheme="minorHAnsi" w:hAnsiTheme="minorHAnsi" w:cstheme="minorHAnsi"/>
                <w:lang w:val="es-PR"/>
              </w:rPr>
            </w:pPr>
            <w:r w:rsidRPr="00695CCE">
              <w:rPr>
                <w:rStyle w:val="hps"/>
                <w:rFonts w:asciiTheme="minorHAnsi" w:hAnsiTheme="minorHAnsi" w:cstheme="minorHAnsi"/>
                <w:color w:val="222222"/>
                <w:lang w:val="es-ES"/>
              </w:rPr>
              <w:t>Los representantes de</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las agencias</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estatales y</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locales de desarrollo laboral</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elegidos</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por el Comisionado</w:t>
            </w:r>
            <w:r w:rsidRPr="00695CCE">
              <w:rPr>
                <w:rFonts w:asciiTheme="minorHAnsi" w:hAnsiTheme="minorHAnsi" w:cstheme="minorHAnsi"/>
                <w:color w:val="222222"/>
                <w:lang w:val="es-ES"/>
              </w:rPr>
              <w:t>, según sea aplicable</w:t>
            </w:r>
          </w:p>
        </w:tc>
        <w:tc>
          <w:tcPr>
            <w:tcW w:w="6318" w:type="dxa"/>
          </w:tcPr>
          <w:p w:rsidR="00C334F9" w:rsidRPr="00695CCE" w:rsidRDefault="00C334F9" w:rsidP="00C334F9">
            <w:pPr>
              <w:pStyle w:val="ListParagraph"/>
              <w:numPr>
                <w:ilvl w:val="0"/>
                <w:numId w:val="46"/>
              </w:numPr>
              <w:spacing w:before="80" w:after="80"/>
              <w:rPr>
                <w:rFonts w:asciiTheme="minorHAnsi" w:hAnsiTheme="minorHAnsi"/>
                <w:lang w:val="es-PR"/>
              </w:rPr>
            </w:pPr>
            <w:r w:rsidRPr="00695CCE">
              <w:rPr>
                <w:rFonts w:asciiTheme="minorHAnsi" w:hAnsiTheme="minorHAnsi"/>
                <w:b/>
                <w:lang w:val="es-PR"/>
              </w:rPr>
              <w:t>David Cruise</w:t>
            </w:r>
            <w:r w:rsidRPr="00695CCE">
              <w:rPr>
                <w:rFonts w:asciiTheme="minorHAnsi" w:hAnsiTheme="minorHAnsi"/>
                <w:lang w:val="es-PR"/>
              </w:rPr>
              <w:t xml:space="preserve"> – Presidente y Director General; Regional de Empleo del Condado  Hampden, Inc.</w:t>
            </w:r>
          </w:p>
          <w:p w:rsidR="00C334F9" w:rsidRPr="00695CCE" w:rsidRDefault="00C334F9" w:rsidP="00C334F9">
            <w:pPr>
              <w:pStyle w:val="ListParagraph"/>
              <w:numPr>
                <w:ilvl w:val="0"/>
                <w:numId w:val="46"/>
              </w:numPr>
              <w:spacing w:before="80" w:after="80"/>
              <w:rPr>
                <w:rFonts w:asciiTheme="minorHAnsi" w:hAnsiTheme="minorHAnsi"/>
                <w:lang w:val="es-PR"/>
              </w:rPr>
            </w:pPr>
            <w:r w:rsidRPr="00695CCE">
              <w:rPr>
                <w:rFonts w:asciiTheme="minorHAnsi" w:hAnsiTheme="minorHAnsi"/>
                <w:b/>
                <w:lang w:val="es-PR"/>
              </w:rPr>
              <w:t>Bill Ennen</w:t>
            </w:r>
            <w:r w:rsidRPr="00695CCE">
              <w:rPr>
                <w:rFonts w:asciiTheme="minorHAnsi" w:hAnsiTheme="minorHAnsi"/>
                <w:lang w:val="es-PR"/>
              </w:rPr>
              <w:t xml:space="preserve"> – Director de Proyectos, Programas Regionales; Instituto de Innovación en MassTech Collaborative </w:t>
            </w:r>
          </w:p>
        </w:tc>
      </w:tr>
      <w:tr w:rsidR="00C334F9" w:rsidRPr="00695CCE" w:rsidTr="007F50AD">
        <w:trPr>
          <w:trHeight w:val="432"/>
        </w:trPr>
        <w:tc>
          <w:tcPr>
            <w:tcW w:w="4338" w:type="dxa"/>
          </w:tcPr>
          <w:p w:rsidR="00C334F9" w:rsidRPr="00695CCE" w:rsidRDefault="00C334F9" w:rsidP="007F50AD">
            <w:pPr>
              <w:rPr>
                <w:rFonts w:asciiTheme="minorHAnsi" w:hAnsiTheme="minorHAnsi"/>
                <w:lang w:val="es-PR"/>
              </w:rPr>
            </w:pPr>
            <w:r w:rsidRPr="00695CCE">
              <w:rPr>
                <w:rFonts w:asciiTheme="minorHAnsi" w:hAnsiTheme="minorHAnsi"/>
                <w:lang w:val="es-PR"/>
              </w:rPr>
              <w:t>Un representante de educación temprana y proveedor de cuidado elegido por el Comisionado del Departamento de Educación Temprana y Cuidado</w:t>
            </w:r>
          </w:p>
        </w:tc>
        <w:tc>
          <w:tcPr>
            <w:tcW w:w="6318" w:type="dxa"/>
          </w:tcPr>
          <w:p w:rsidR="00C334F9" w:rsidRPr="00695CCE" w:rsidRDefault="00C334F9" w:rsidP="00C334F9">
            <w:pPr>
              <w:pStyle w:val="ListParagraph"/>
              <w:numPr>
                <w:ilvl w:val="0"/>
                <w:numId w:val="46"/>
              </w:numPr>
              <w:spacing w:before="80" w:after="80"/>
              <w:rPr>
                <w:rFonts w:asciiTheme="minorHAnsi" w:hAnsiTheme="minorHAnsi"/>
              </w:rPr>
            </w:pPr>
            <w:r w:rsidRPr="00695CCE">
              <w:rPr>
                <w:rFonts w:asciiTheme="minorHAnsi" w:hAnsiTheme="minorHAnsi"/>
                <w:b/>
              </w:rPr>
              <w:t>Stephen C. Huntley</w:t>
            </w:r>
            <w:r w:rsidRPr="00695CCE">
              <w:rPr>
                <w:rFonts w:asciiTheme="minorHAnsi" w:hAnsiTheme="minorHAnsi"/>
              </w:rPr>
              <w:t xml:space="preserve"> – Director Ejecutivo; Valley Opportunity Council</w:t>
            </w:r>
          </w:p>
        </w:tc>
      </w:tr>
      <w:tr w:rsidR="00C334F9" w:rsidRPr="00695CCE" w:rsidTr="007F50AD">
        <w:trPr>
          <w:trHeight w:val="432"/>
        </w:trPr>
        <w:tc>
          <w:tcPr>
            <w:tcW w:w="4338" w:type="dxa"/>
          </w:tcPr>
          <w:p w:rsidR="00C334F9" w:rsidRPr="00695CCE" w:rsidRDefault="00C334F9" w:rsidP="007F50AD">
            <w:pPr>
              <w:rPr>
                <w:rFonts w:asciiTheme="minorHAnsi" w:hAnsiTheme="minorHAnsi"/>
                <w:lang w:val="es-PR"/>
              </w:rPr>
            </w:pPr>
            <w:r w:rsidRPr="00695CCE">
              <w:rPr>
                <w:rFonts w:asciiTheme="minorHAnsi" w:hAnsiTheme="minorHAnsi"/>
                <w:lang w:val="es-PR"/>
              </w:rPr>
              <w:t xml:space="preserve">Un representante de la comunidad de educación superior seleccionados por la Secretaría de Educación.  </w:t>
            </w:r>
          </w:p>
        </w:tc>
        <w:tc>
          <w:tcPr>
            <w:tcW w:w="6318" w:type="dxa"/>
          </w:tcPr>
          <w:p w:rsidR="00C334F9" w:rsidRPr="00695CCE" w:rsidRDefault="00C334F9" w:rsidP="00C334F9">
            <w:pPr>
              <w:pStyle w:val="ListParagraph"/>
              <w:numPr>
                <w:ilvl w:val="0"/>
                <w:numId w:val="46"/>
              </w:numPr>
              <w:spacing w:before="80" w:after="80"/>
              <w:rPr>
                <w:rFonts w:asciiTheme="minorHAnsi" w:hAnsiTheme="minorHAnsi"/>
                <w:lang w:val="es-PR"/>
              </w:rPr>
            </w:pPr>
            <w:r w:rsidRPr="00695CCE">
              <w:rPr>
                <w:rFonts w:asciiTheme="minorHAnsi" w:hAnsiTheme="minorHAnsi"/>
                <w:b/>
                <w:lang w:val="es-PR"/>
              </w:rPr>
              <w:t>Jeffrey Hayden</w:t>
            </w:r>
            <w:r w:rsidRPr="00695CCE">
              <w:rPr>
                <w:rFonts w:asciiTheme="minorHAnsi" w:hAnsiTheme="minorHAnsi"/>
                <w:lang w:val="es-PR"/>
              </w:rPr>
              <w:t xml:space="preserve"> – Vice Presidente  de Relaciones con la Comunidad; Holyoke Community College</w:t>
            </w:r>
          </w:p>
        </w:tc>
      </w:tr>
      <w:tr w:rsidR="00C334F9" w:rsidRPr="00695CCE" w:rsidTr="007F50AD">
        <w:trPr>
          <w:trHeight w:val="432"/>
        </w:trPr>
        <w:tc>
          <w:tcPr>
            <w:tcW w:w="4338" w:type="dxa"/>
          </w:tcPr>
          <w:p w:rsidR="00C334F9" w:rsidRPr="00695CCE" w:rsidRDefault="00C334F9" w:rsidP="007F50AD">
            <w:pPr>
              <w:rPr>
                <w:rFonts w:asciiTheme="minorHAnsi" w:hAnsiTheme="minorHAnsi"/>
                <w:lang w:val="es-PR"/>
              </w:rPr>
            </w:pPr>
            <w:r w:rsidRPr="00695CCE">
              <w:rPr>
                <w:rFonts w:asciiTheme="minorHAnsi" w:hAnsiTheme="minorHAnsi"/>
                <w:lang w:val="es-PR"/>
              </w:rPr>
              <w:t>Un miembro de la comunidad nombrado por el Jefe Ejecutivo de la ciudad o pueblo</w:t>
            </w:r>
          </w:p>
        </w:tc>
        <w:tc>
          <w:tcPr>
            <w:tcW w:w="6318" w:type="dxa"/>
          </w:tcPr>
          <w:p w:rsidR="00C334F9" w:rsidRPr="00695CCE" w:rsidRDefault="00C334F9" w:rsidP="00C334F9">
            <w:pPr>
              <w:pStyle w:val="ListParagraph"/>
              <w:numPr>
                <w:ilvl w:val="0"/>
                <w:numId w:val="46"/>
              </w:numPr>
              <w:spacing w:before="80" w:after="80"/>
              <w:rPr>
                <w:rFonts w:asciiTheme="minorHAnsi" w:hAnsiTheme="minorHAnsi"/>
                <w:lang w:val="es-PR"/>
              </w:rPr>
            </w:pPr>
            <w:r w:rsidRPr="00695CCE">
              <w:rPr>
                <w:rFonts w:asciiTheme="minorHAnsi" w:hAnsiTheme="minorHAnsi"/>
                <w:b/>
                <w:lang w:val="es-PR"/>
              </w:rPr>
              <w:t>Erin Hebert</w:t>
            </w:r>
            <w:r w:rsidRPr="00695CCE">
              <w:rPr>
                <w:rFonts w:asciiTheme="minorHAnsi" w:hAnsiTheme="minorHAnsi"/>
                <w:lang w:val="es-PR"/>
              </w:rPr>
              <w:t xml:space="preserve">, Clase 2014 de la Escuela Secundaria de Holyoke (actualmente estudiante de primer año en la Universidad de Yale) </w:t>
            </w:r>
          </w:p>
        </w:tc>
      </w:tr>
    </w:tbl>
    <w:p w:rsidR="00C334F9" w:rsidRPr="00695CCE" w:rsidRDefault="00C334F9" w:rsidP="00C334F9">
      <w:pPr>
        <w:rPr>
          <w:rFonts w:asciiTheme="minorHAnsi" w:hAnsiTheme="minorHAnsi"/>
          <w:lang w:val="es-PR"/>
        </w:rPr>
      </w:pPr>
    </w:p>
    <w:p w:rsidR="00C334F9" w:rsidRPr="00695CCE" w:rsidRDefault="00C334F9" w:rsidP="00C334F9">
      <w:pPr>
        <w:rPr>
          <w:rFonts w:asciiTheme="minorHAnsi" w:hAnsiTheme="minorHAnsi"/>
        </w:rPr>
      </w:pPr>
      <w:r w:rsidRPr="00695CCE">
        <w:rPr>
          <w:rFonts w:asciiTheme="minorHAnsi" w:hAnsiTheme="minorHAnsi"/>
        </w:rPr>
        <w:t>Facilitadores:</w:t>
      </w:r>
    </w:p>
    <w:p w:rsidR="00C334F9" w:rsidRPr="00695CCE" w:rsidRDefault="00C334F9" w:rsidP="00C334F9">
      <w:pPr>
        <w:pStyle w:val="ListParagraph"/>
        <w:numPr>
          <w:ilvl w:val="0"/>
          <w:numId w:val="47"/>
        </w:numPr>
        <w:rPr>
          <w:rFonts w:asciiTheme="minorHAnsi" w:hAnsiTheme="minorHAnsi"/>
        </w:rPr>
      </w:pPr>
      <w:r w:rsidRPr="00695CCE">
        <w:rPr>
          <w:rFonts w:asciiTheme="minorHAnsi" w:hAnsiTheme="minorHAnsi"/>
        </w:rPr>
        <w:t>Andrew Bundy, Director Ejecutivo; Community Matters</w:t>
      </w:r>
    </w:p>
    <w:p w:rsidR="00C334F9" w:rsidRPr="00695CCE" w:rsidRDefault="00C334F9" w:rsidP="00C334F9">
      <w:pPr>
        <w:pStyle w:val="ListParagraph"/>
        <w:numPr>
          <w:ilvl w:val="0"/>
          <w:numId w:val="47"/>
        </w:numPr>
        <w:rPr>
          <w:rFonts w:asciiTheme="minorHAnsi" w:hAnsiTheme="minorHAnsi"/>
        </w:rPr>
      </w:pPr>
      <w:r w:rsidRPr="00695CCE">
        <w:rPr>
          <w:rFonts w:asciiTheme="minorHAnsi" w:hAnsiTheme="minorHAnsi"/>
        </w:rPr>
        <w:t>David Castelline, Consultor, Teachers21</w:t>
      </w:r>
    </w:p>
    <w:p w:rsidR="00C334F9" w:rsidRPr="00695CCE" w:rsidRDefault="00C334F9" w:rsidP="00C334F9">
      <w:pPr>
        <w:pStyle w:val="ListParagraph"/>
        <w:numPr>
          <w:ilvl w:val="0"/>
          <w:numId w:val="47"/>
        </w:numPr>
        <w:rPr>
          <w:rFonts w:asciiTheme="minorHAnsi" w:hAnsiTheme="minorHAnsi"/>
        </w:rPr>
      </w:pPr>
      <w:r w:rsidRPr="00695CCE">
        <w:rPr>
          <w:rFonts w:asciiTheme="minorHAnsi" w:hAnsiTheme="minorHAnsi"/>
        </w:rPr>
        <w:t>John D’Auria, Presidente; Teachers21</w:t>
      </w:r>
    </w:p>
    <w:p w:rsidR="00C334F9" w:rsidRPr="00695CCE" w:rsidRDefault="00C334F9" w:rsidP="00C334F9">
      <w:pPr>
        <w:rPr>
          <w:rFonts w:asciiTheme="minorHAnsi" w:hAnsiTheme="minorHAnsi"/>
        </w:rPr>
      </w:pPr>
    </w:p>
    <w:p w:rsidR="00C334F9" w:rsidRPr="00695CCE" w:rsidRDefault="00C334F9" w:rsidP="00C334F9">
      <w:pPr>
        <w:rPr>
          <w:rFonts w:asciiTheme="minorHAnsi" w:hAnsiTheme="minorHAnsi"/>
        </w:rPr>
      </w:pPr>
      <w:r w:rsidRPr="00695CCE">
        <w:rPr>
          <w:rFonts w:asciiTheme="minorHAnsi" w:hAnsiTheme="minorHAnsi"/>
        </w:rPr>
        <w:t>Personal de ESE:</w:t>
      </w:r>
    </w:p>
    <w:p w:rsidR="00C334F9" w:rsidRPr="00695CCE" w:rsidRDefault="00C334F9" w:rsidP="00C334F9">
      <w:pPr>
        <w:pStyle w:val="ListParagraph"/>
        <w:numPr>
          <w:ilvl w:val="0"/>
          <w:numId w:val="48"/>
        </w:numPr>
        <w:rPr>
          <w:rFonts w:asciiTheme="minorHAnsi" w:hAnsiTheme="minorHAnsi"/>
        </w:rPr>
      </w:pPr>
      <w:r w:rsidRPr="00695CCE">
        <w:rPr>
          <w:rFonts w:asciiTheme="minorHAnsi" w:hAnsiTheme="minorHAnsi"/>
        </w:rPr>
        <w:t xml:space="preserve">Lauren Woo; Especialista en Educación </w:t>
      </w:r>
    </w:p>
    <w:p w:rsidR="00C334F9" w:rsidRPr="00695CCE" w:rsidRDefault="00C334F9" w:rsidP="00C334F9">
      <w:pPr>
        <w:jc w:val="center"/>
        <w:rPr>
          <w:rFonts w:asciiTheme="minorHAnsi" w:hAnsiTheme="minorHAnsi" w:cs="Segoe UI"/>
          <w:i/>
          <w:lang w:val="es-PR"/>
        </w:rPr>
      </w:pPr>
      <w:r w:rsidRPr="00695CCE">
        <w:rPr>
          <w:rFonts w:asciiTheme="minorHAnsi" w:hAnsiTheme="minorHAnsi"/>
          <w:lang w:val="es-PR"/>
        </w:rPr>
        <w:br w:type="page"/>
      </w:r>
      <w:r w:rsidRPr="00695CCE">
        <w:rPr>
          <w:rFonts w:asciiTheme="minorHAnsi" w:hAnsiTheme="minorHAnsi"/>
          <w:b/>
          <w:lang w:val="es-PR"/>
        </w:rPr>
        <w:lastRenderedPageBreak/>
        <w:t xml:space="preserve">Grupo </w:t>
      </w:r>
      <w:r w:rsidR="00A76B5E" w:rsidRPr="00695CCE">
        <w:rPr>
          <w:rFonts w:asciiTheme="minorHAnsi" w:hAnsiTheme="minorHAnsi"/>
          <w:b/>
          <w:lang w:val="es-PR"/>
        </w:rPr>
        <w:t>Local de Participantes</w:t>
      </w:r>
      <w:r w:rsidRPr="00695CCE">
        <w:rPr>
          <w:rFonts w:asciiTheme="minorHAnsi" w:hAnsiTheme="minorHAnsi"/>
          <w:b/>
          <w:lang w:val="es-PR"/>
        </w:rPr>
        <w:t xml:space="preserve"> de las Escuelas Públicas de Holyoke</w:t>
      </w:r>
    </w:p>
    <w:p w:rsidR="00C334F9" w:rsidRPr="00695CCE" w:rsidRDefault="00C334F9" w:rsidP="00C334F9">
      <w:pPr>
        <w:jc w:val="center"/>
        <w:rPr>
          <w:rFonts w:asciiTheme="minorHAnsi" w:hAnsiTheme="minorHAnsi"/>
          <w:lang w:val="es-PR"/>
        </w:rPr>
      </w:pPr>
    </w:p>
    <w:p w:rsidR="00C334F9" w:rsidRPr="00695CCE" w:rsidRDefault="00C334F9" w:rsidP="00C334F9">
      <w:pPr>
        <w:pStyle w:val="ListParagraph"/>
        <w:ind w:left="0"/>
        <w:jc w:val="center"/>
        <w:rPr>
          <w:rFonts w:asciiTheme="minorHAnsi" w:hAnsiTheme="minorHAnsi"/>
          <w:b/>
          <w:lang w:val="es-PR"/>
        </w:rPr>
      </w:pPr>
      <w:r w:rsidRPr="00695CCE">
        <w:rPr>
          <w:rFonts w:asciiTheme="minorHAnsi" w:hAnsiTheme="minorHAnsi"/>
          <w:b/>
          <w:lang w:val="es-PR"/>
        </w:rPr>
        <w:t>Recomendaciones para el Receptor y Comisionado</w:t>
      </w:r>
    </w:p>
    <w:p w:rsidR="00C334F9" w:rsidRPr="00695CCE" w:rsidRDefault="00C334F9" w:rsidP="00C334F9">
      <w:pPr>
        <w:pStyle w:val="ListParagraph"/>
        <w:ind w:left="0"/>
        <w:jc w:val="center"/>
        <w:rPr>
          <w:rFonts w:asciiTheme="minorHAnsi" w:hAnsiTheme="minorHAnsi"/>
          <w:b/>
          <w:lang w:val="es-PR"/>
        </w:rPr>
      </w:pPr>
    </w:p>
    <w:p w:rsidR="00C334F9" w:rsidRPr="00695CCE" w:rsidRDefault="00C334F9" w:rsidP="00C334F9">
      <w:pPr>
        <w:pStyle w:val="ListParagraph"/>
        <w:numPr>
          <w:ilvl w:val="0"/>
          <w:numId w:val="38"/>
        </w:numPr>
        <w:rPr>
          <w:rFonts w:asciiTheme="minorHAnsi" w:hAnsiTheme="minorHAnsi"/>
          <w:b/>
        </w:rPr>
      </w:pPr>
      <w:r w:rsidRPr="00695CCE">
        <w:rPr>
          <w:rFonts w:asciiTheme="minorHAnsi" w:hAnsiTheme="minorHAnsi"/>
          <w:b/>
        </w:rPr>
        <w:t>Receptividad Cultural y Competencia:</w:t>
      </w:r>
    </w:p>
    <w:p w:rsidR="00C334F9" w:rsidRPr="00695CCE" w:rsidRDefault="00C334F9" w:rsidP="00C334F9">
      <w:pPr>
        <w:rPr>
          <w:rFonts w:asciiTheme="minorHAnsi" w:hAnsiTheme="minorHAnsi"/>
          <w:i/>
          <w:lang w:val="es-PR"/>
        </w:rPr>
      </w:pPr>
      <w:r w:rsidRPr="00695CCE">
        <w:rPr>
          <w:rFonts w:asciiTheme="minorHAnsi" w:hAnsiTheme="minorHAnsi"/>
          <w:b/>
          <w:lang w:val="es-PR"/>
        </w:rPr>
        <w:t>Visión:</w:t>
      </w:r>
      <w:r w:rsidRPr="00695CCE">
        <w:rPr>
          <w:rFonts w:asciiTheme="minorHAnsi" w:hAnsiTheme="minorHAnsi"/>
          <w:b/>
          <w:i/>
          <w:lang w:val="es-PR"/>
        </w:rPr>
        <w:t xml:space="preserve"> </w:t>
      </w:r>
      <w:r w:rsidRPr="00695CCE">
        <w:rPr>
          <w:rFonts w:asciiTheme="minorHAnsi" w:hAnsiTheme="minorHAnsi"/>
          <w:i/>
          <w:lang w:val="es-PR"/>
        </w:rPr>
        <w:t>Los estudiantes, padres y educadores en las Escuelas Públicas de Holyoke se sienten a sí mismos como parte de una comunidad de aprendices que está bien informado sobre cada estudiante y la raza, la cultura y el lenguaje de la familia, y comprender este conocimiento y el respeto de informar a las prácticas de enseñanza y aprendizaje a lo largo del distrito</w:t>
      </w:r>
    </w:p>
    <w:p w:rsidR="00C334F9" w:rsidRPr="00695CCE" w:rsidRDefault="00C334F9" w:rsidP="00C334F9">
      <w:pPr>
        <w:rPr>
          <w:rFonts w:asciiTheme="minorHAnsi" w:hAnsiTheme="minorHAnsi"/>
          <w:i/>
          <w:lang w:val="es-PR"/>
        </w:rPr>
      </w:pPr>
      <w:r w:rsidRPr="00695CCE">
        <w:rPr>
          <w:rFonts w:asciiTheme="minorHAnsi" w:hAnsiTheme="minorHAnsi"/>
          <w:b/>
          <w:lang w:val="es-PR"/>
        </w:rPr>
        <w:t xml:space="preserve">Recomendaciones Básicas: </w:t>
      </w:r>
      <w:r w:rsidRPr="00695CCE">
        <w:rPr>
          <w:rFonts w:asciiTheme="minorHAnsi" w:hAnsiTheme="minorHAnsi"/>
          <w:i/>
          <w:lang w:val="es-PR"/>
        </w:rPr>
        <w:t>En todos los aspectos de su trabajo – desde el desarrollo del plan de estudios, la enseñanza, el desarrollo profesional, la familia y la comunidad, y el resto de la enseñanza básica y las actividades de aprendizaje – las Escuelas Públicas de Holyoke apoya activamente a todos los educadores y al personal a participar en un compromiso firme culturalmente sostenible y pertinente.</w:t>
      </w:r>
    </w:p>
    <w:p w:rsidR="00C334F9" w:rsidRPr="00695CCE" w:rsidRDefault="00C334F9" w:rsidP="00C334F9">
      <w:pPr>
        <w:pStyle w:val="ListParagraph"/>
        <w:numPr>
          <w:ilvl w:val="0"/>
          <w:numId w:val="67"/>
        </w:numPr>
        <w:rPr>
          <w:rStyle w:val="hps"/>
          <w:rFonts w:asciiTheme="minorHAnsi" w:hAnsiTheme="minorHAnsi" w:cstheme="minorHAnsi"/>
          <w:lang w:val="es-PR"/>
        </w:rPr>
      </w:pPr>
      <w:r w:rsidRPr="00695CCE">
        <w:rPr>
          <w:rStyle w:val="hps"/>
          <w:rFonts w:asciiTheme="minorHAnsi" w:hAnsiTheme="minorHAnsi" w:cstheme="minorHAnsi"/>
          <w:color w:val="222222"/>
          <w:lang w:val="es-ES"/>
        </w:rPr>
        <w:t>Reconocer</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que el logro</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y el mantenimiento de</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la competencia cultural</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(a través de</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Desarrollo Profesional</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entrenamientos</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es un requisito</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básico</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para todos los adultos</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que trabajan en</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las Escuelas Públicas de Holyoke</w:t>
      </w:r>
      <w:r w:rsidRPr="00695CCE">
        <w:rPr>
          <w:rFonts w:asciiTheme="minorHAnsi" w:hAnsiTheme="minorHAnsi" w:cstheme="minorHAnsi"/>
          <w:color w:val="222222"/>
          <w:lang w:val="es-ES"/>
        </w:rPr>
        <w:t xml:space="preserve">, incluyendo </w:t>
      </w:r>
      <w:r w:rsidRPr="00695CCE">
        <w:rPr>
          <w:rStyle w:val="hps"/>
          <w:rFonts w:asciiTheme="minorHAnsi" w:hAnsiTheme="minorHAnsi" w:cstheme="minorHAnsi"/>
          <w:color w:val="222222"/>
          <w:lang w:val="es-ES"/>
        </w:rPr>
        <w:t>los consejeros</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y administradores de casos</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PR"/>
        </w:rPr>
        <w:t>Estos entrenamientos</w:t>
      </w:r>
      <w:r w:rsidRPr="00695CCE">
        <w:rPr>
          <w:rFonts w:asciiTheme="minorHAnsi" w:hAnsiTheme="minorHAnsi" w:cstheme="minorHAnsi"/>
          <w:color w:val="222222"/>
          <w:lang w:val="es-PR"/>
        </w:rPr>
        <w:t xml:space="preserve"> </w:t>
      </w:r>
      <w:r w:rsidRPr="00695CCE">
        <w:rPr>
          <w:rStyle w:val="hps"/>
          <w:rFonts w:asciiTheme="minorHAnsi" w:hAnsiTheme="minorHAnsi" w:cstheme="minorHAnsi"/>
          <w:color w:val="222222"/>
          <w:lang w:val="es-PR"/>
        </w:rPr>
        <w:t>deben centrarse en</w:t>
      </w:r>
      <w:r w:rsidRPr="00695CCE">
        <w:rPr>
          <w:rFonts w:asciiTheme="minorHAnsi" w:hAnsiTheme="minorHAnsi" w:cstheme="minorHAnsi"/>
          <w:color w:val="222222"/>
          <w:lang w:val="es-PR"/>
        </w:rPr>
        <w:t xml:space="preserve"> </w:t>
      </w:r>
      <w:r w:rsidRPr="00695CCE">
        <w:rPr>
          <w:rStyle w:val="hps"/>
          <w:rFonts w:asciiTheme="minorHAnsi" w:hAnsiTheme="minorHAnsi" w:cstheme="minorHAnsi"/>
          <w:color w:val="222222"/>
          <w:lang w:val="es-PR"/>
        </w:rPr>
        <w:t>todas las culturas</w:t>
      </w:r>
      <w:r w:rsidRPr="00695CCE">
        <w:rPr>
          <w:rFonts w:asciiTheme="minorHAnsi" w:hAnsiTheme="minorHAnsi" w:cstheme="minorHAnsi"/>
          <w:color w:val="222222"/>
          <w:lang w:val="es-PR"/>
        </w:rPr>
        <w:t xml:space="preserve">, pero sobre todo </w:t>
      </w:r>
      <w:r w:rsidRPr="00695CCE">
        <w:rPr>
          <w:rStyle w:val="hps"/>
          <w:rFonts w:asciiTheme="minorHAnsi" w:hAnsiTheme="minorHAnsi" w:cstheme="minorHAnsi"/>
          <w:color w:val="222222"/>
          <w:lang w:val="es-PR"/>
        </w:rPr>
        <w:t>en los niños</w:t>
      </w:r>
      <w:r w:rsidRPr="00695CCE">
        <w:rPr>
          <w:rFonts w:asciiTheme="minorHAnsi" w:hAnsiTheme="minorHAnsi" w:cstheme="minorHAnsi"/>
          <w:color w:val="222222"/>
          <w:lang w:val="es-PR"/>
        </w:rPr>
        <w:t xml:space="preserve"> </w:t>
      </w:r>
      <w:r w:rsidRPr="00695CCE">
        <w:rPr>
          <w:rStyle w:val="hps"/>
          <w:rFonts w:asciiTheme="minorHAnsi" w:hAnsiTheme="minorHAnsi" w:cstheme="minorHAnsi"/>
          <w:color w:val="222222"/>
          <w:lang w:val="es-PR"/>
        </w:rPr>
        <w:t xml:space="preserve">y las familias Latinas. </w:t>
      </w:r>
    </w:p>
    <w:p w:rsidR="00C334F9" w:rsidRPr="00695CCE" w:rsidRDefault="00C334F9" w:rsidP="00C334F9">
      <w:pPr>
        <w:ind w:left="360"/>
        <w:rPr>
          <w:rStyle w:val="hps"/>
          <w:rFonts w:asciiTheme="minorHAnsi" w:hAnsiTheme="minorHAnsi" w:cstheme="minorHAnsi"/>
          <w:color w:val="222222"/>
          <w:lang w:val="es-ES"/>
        </w:rPr>
      </w:pPr>
      <w:r w:rsidRPr="00695CCE">
        <w:rPr>
          <w:rFonts w:asciiTheme="minorHAnsi" w:hAnsiTheme="minorHAnsi"/>
          <w:b/>
          <w:lang w:val="es-PR"/>
        </w:rPr>
        <w:t>2a</w:t>
      </w:r>
      <w:r w:rsidRPr="00695CCE">
        <w:rPr>
          <w:rStyle w:val="FootnoteReference"/>
          <w:rFonts w:asciiTheme="minorHAnsi" w:hAnsiTheme="minorHAnsi"/>
        </w:rPr>
        <w:footnoteReference w:id="28"/>
      </w:r>
      <w:r w:rsidRPr="00695CCE">
        <w:rPr>
          <w:rFonts w:asciiTheme="minorHAnsi" w:hAnsiTheme="minorHAnsi"/>
          <w:lang w:val="es-PR"/>
        </w:rPr>
        <w:t xml:space="preserve"> </w:t>
      </w:r>
      <w:r w:rsidRPr="00695CCE">
        <w:rPr>
          <w:rStyle w:val="hps"/>
          <w:rFonts w:asciiTheme="minorHAnsi" w:hAnsiTheme="minorHAnsi" w:cstheme="minorHAnsi"/>
          <w:color w:val="222222"/>
          <w:lang w:val="es-ES"/>
        </w:rPr>
        <w:t>Reconocer la</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importancia del hecho de</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que el 79</w:t>
      </w:r>
      <w:r w:rsidRPr="00695CCE">
        <w:rPr>
          <w:rFonts w:asciiTheme="minorHAnsi" w:hAnsiTheme="minorHAnsi" w:cstheme="minorHAnsi"/>
          <w:color w:val="222222"/>
          <w:lang w:val="es-ES"/>
        </w:rPr>
        <w:t xml:space="preserve">% de los estudiantes </w:t>
      </w:r>
      <w:r w:rsidRPr="00695CCE">
        <w:rPr>
          <w:rStyle w:val="hps"/>
          <w:rFonts w:asciiTheme="minorHAnsi" w:hAnsiTheme="minorHAnsi" w:cstheme="minorHAnsi"/>
          <w:color w:val="222222"/>
          <w:lang w:val="es-ES"/>
        </w:rPr>
        <w:t xml:space="preserve">de las Escuelas </w:t>
      </w:r>
    </w:p>
    <w:p w:rsidR="00C334F9" w:rsidRPr="00695CCE" w:rsidRDefault="00C334F9" w:rsidP="00C334F9">
      <w:pPr>
        <w:ind w:left="360"/>
        <w:rPr>
          <w:rStyle w:val="hps"/>
          <w:rFonts w:asciiTheme="minorHAnsi" w:hAnsiTheme="minorHAnsi" w:cstheme="minorHAnsi"/>
          <w:color w:val="222222"/>
          <w:lang w:val="es-ES"/>
        </w:rPr>
      </w:pPr>
      <w:r w:rsidRPr="00695CCE">
        <w:rPr>
          <w:rFonts w:asciiTheme="minorHAnsi" w:hAnsiTheme="minorHAnsi"/>
          <w:b/>
          <w:lang w:val="es-ES"/>
        </w:rPr>
        <w:t xml:space="preserve">       </w:t>
      </w:r>
      <w:r w:rsidRPr="00695CCE">
        <w:rPr>
          <w:rStyle w:val="hps"/>
          <w:rFonts w:asciiTheme="minorHAnsi" w:hAnsiTheme="minorHAnsi" w:cstheme="minorHAnsi"/>
          <w:color w:val="222222"/>
          <w:lang w:val="es-ES"/>
        </w:rPr>
        <w:t>Públicas de Holyoke</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son hispanos,</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y sólo el 27</w:t>
      </w:r>
      <w:r w:rsidRPr="00695CCE">
        <w:rPr>
          <w:rFonts w:asciiTheme="minorHAnsi" w:hAnsiTheme="minorHAnsi" w:cstheme="minorHAnsi"/>
          <w:color w:val="222222"/>
          <w:lang w:val="es-ES"/>
        </w:rPr>
        <w:t xml:space="preserve">% del personal de </w:t>
      </w:r>
      <w:r w:rsidRPr="00695CCE">
        <w:rPr>
          <w:rStyle w:val="hps"/>
          <w:rFonts w:asciiTheme="minorHAnsi" w:hAnsiTheme="minorHAnsi" w:cstheme="minorHAnsi"/>
          <w:color w:val="222222"/>
          <w:lang w:val="es-ES"/>
        </w:rPr>
        <w:t xml:space="preserve">las Escuelas Públicas  </w:t>
      </w:r>
    </w:p>
    <w:p w:rsidR="00C334F9" w:rsidRPr="00695CCE" w:rsidRDefault="00C334F9" w:rsidP="00C334F9">
      <w:pPr>
        <w:ind w:left="360"/>
        <w:rPr>
          <w:rFonts w:asciiTheme="minorHAnsi" w:hAnsiTheme="minorHAnsi" w:cstheme="minorHAnsi"/>
          <w:color w:val="222222"/>
          <w:lang w:val="es-ES"/>
        </w:rPr>
      </w:pPr>
      <w:r w:rsidRPr="00695CCE">
        <w:rPr>
          <w:rStyle w:val="hps"/>
          <w:rFonts w:asciiTheme="minorHAnsi" w:hAnsiTheme="minorHAnsi" w:cstheme="minorHAnsi"/>
          <w:color w:val="222222"/>
          <w:lang w:val="es-ES"/>
        </w:rPr>
        <w:t xml:space="preserve">       de Holyoke</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son personas de color</w:t>
      </w:r>
      <w:r w:rsidRPr="00695CCE">
        <w:rPr>
          <w:rFonts w:asciiTheme="minorHAnsi" w:hAnsiTheme="minorHAnsi" w:cstheme="minorHAnsi"/>
          <w:color w:val="222222"/>
          <w:lang w:val="es-ES"/>
        </w:rPr>
        <w:t xml:space="preserve">, 10% de los maestros en las Escuelas Públicas de </w:t>
      </w:r>
    </w:p>
    <w:p w:rsidR="00C334F9" w:rsidRPr="00695CCE" w:rsidRDefault="00C334F9" w:rsidP="00C334F9">
      <w:pPr>
        <w:ind w:left="360"/>
        <w:rPr>
          <w:rFonts w:asciiTheme="minorHAnsi" w:hAnsiTheme="minorHAnsi" w:cstheme="minorHAnsi"/>
          <w:color w:val="222222"/>
          <w:lang w:val="es-ES"/>
        </w:rPr>
      </w:pPr>
      <w:r w:rsidRPr="00695CCE">
        <w:rPr>
          <w:rFonts w:asciiTheme="minorHAnsi" w:hAnsiTheme="minorHAnsi" w:cstheme="minorHAnsi"/>
          <w:color w:val="222222"/>
          <w:lang w:val="es-ES"/>
        </w:rPr>
        <w:t xml:space="preserve">       Holyoke son hispanos. </w:t>
      </w:r>
    </w:p>
    <w:p w:rsidR="00C334F9" w:rsidRPr="00695CCE" w:rsidRDefault="00C334F9" w:rsidP="00C334F9">
      <w:pPr>
        <w:ind w:left="900" w:hanging="540"/>
        <w:rPr>
          <w:rFonts w:asciiTheme="minorHAnsi" w:hAnsiTheme="minorHAnsi" w:cs="Arial"/>
          <w:lang w:val="es-PR"/>
        </w:rPr>
      </w:pPr>
      <w:r w:rsidRPr="00695CCE">
        <w:rPr>
          <w:rFonts w:asciiTheme="minorHAnsi" w:hAnsiTheme="minorHAnsi"/>
          <w:b/>
          <w:lang w:val="es-PR"/>
        </w:rPr>
        <w:t>2b.</w:t>
      </w:r>
      <w:r w:rsidRPr="00695CCE">
        <w:rPr>
          <w:rFonts w:asciiTheme="minorHAnsi" w:hAnsiTheme="minorHAnsi"/>
          <w:lang w:val="es-PR"/>
        </w:rPr>
        <w:t xml:space="preserve"> Contratar más maestros que hablan español. </w:t>
      </w:r>
    </w:p>
    <w:p w:rsidR="00C334F9" w:rsidRPr="00695CCE" w:rsidRDefault="00C334F9" w:rsidP="00C334F9">
      <w:pPr>
        <w:pStyle w:val="ListParagraph"/>
        <w:numPr>
          <w:ilvl w:val="0"/>
          <w:numId w:val="63"/>
        </w:numPr>
        <w:rPr>
          <w:rFonts w:asciiTheme="minorHAnsi" w:hAnsiTheme="minorHAnsi" w:cstheme="minorHAnsi"/>
          <w:lang w:val="es-PR"/>
        </w:rPr>
      </w:pPr>
      <w:r w:rsidRPr="00695CCE">
        <w:rPr>
          <w:rStyle w:val="hps"/>
          <w:rFonts w:asciiTheme="minorHAnsi" w:hAnsiTheme="minorHAnsi" w:cstheme="minorHAnsi"/>
          <w:color w:val="222222"/>
          <w:lang w:val="es-ES"/>
        </w:rPr>
        <w:t xml:space="preserve"> Entender que</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para muchos padres</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lo más</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culturalmente sensible que</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un educador</w:t>
      </w:r>
      <w:r w:rsidRPr="00695CCE">
        <w:rPr>
          <w:rFonts w:asciiTheme="minorHAnsi" w:hAnsiTheme="minorHAnsi" w:cstheme="minorHAnsi"/>
          <w:color w:val="222222"/>
          <w:lang w:val="es-ES"/>
        </w:rPr>
        <w:t xml:space="preserve">   </w:t>
      </w:r>
    </w:p>
    <w:p w:rsidR="00C334F9" w:rsidRPr="00695CCE" w:rsidRDefault="00C334F9" w:rsidP="00C334F9">
      <w:pPr>
        <w:pStyle w:val="ListParagraph"/>
        <w:rPr>
          <w:rFonts w:asciiTheme="minorHAnsi" w:hAnsiTheme="minorHAnsi" w:cstheme="minorHAnsi"/>
          <w:lang w:val="es-PR"/>
        </w:rPr>
      </w:pPr>
      <w:r w:rsidRPr="00695CCE">
        <w:rPr>
          <w:rFonts w:asciiTheme="minorHAnsi" w:hAnsiTheme="minorHAnsi" w:cstheme="minorHAnsi"/>
          <w:color w:val="222222"/>
          <w:lang w:val="es-PR"/>
        </w:rPr>
        <w:t xml:space="preserve"> </w:t>
      </w:r>
      <w:r w:rsidRPr="00695CCE">
        <w:rPr>
          <w:rStyle w:val="hps"/>
          <w:rFonts w:asciiTheme="minorHAnsi" w:hAnsiTheme="minorHAnsi" w:cstheme="minorHAnsi"/>
          <w:color w:val="222222"/>
          <w:lang w:val="es-ES"/>
        </w:rPr>
        <w:t>puede hacer es</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hacer el esfuerzo para</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llegar a conocer a</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mi hijo</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y mi familia.</w:t>
      </w:r>
      <w:r w:rsidRPr="00695CCE">
        <w:rPr>
          <w:rFonts w:asciiTheme="minorHAnsi" w:hAnsiTheme="minorHAnsi" w:cstheme="minorHAnsi"/>
          <w:color w:val="222222"/>
          <w:lang w:val="es-ES"/>
        </w:rPr>
        <w:t>"</w:t>
      </w:r>
    </w:p>
    <w:p w:rsidR="00C334F9" w:rsidRPr="00695CCE" w:rsidRDefault="00C334F9" w:rsidP="00C334F9">
      <w:pPr>
        <w:pStyle w:val="ListParagraph"/>
        <w:numPr>
          <w:ilvl w:val="0"/>
          <w:numId w:val="63"/>
        </w:numPr>
        <w:rPr>
          <w:rFonts w:asciiTheme="minorHAnsi" w:hAnsiTheme="minorHAnsi"/>
          <w:lang w:val="es-PR"/>
        </w:rPr>
      </w:pPr>
      <w:r w:rsidRPr="00695CCE">
        <w:rPr>
          <w:rFonts w:asciiTheme="minorHAnsi" w:hAnsiTheme="minorHAnsi"/>
          <w:lang w:val="es-PR"/>
        </w:rPr>
        <w:t xml:space="preserve">Además, reconocer que “depende de nosotros”.  Los que son una parte de las Escuelas Públicas de Holyoke, ahora, deben crear una experiencia cultural positiva para los estudiantes y los adultos.  Mientras que los esfuerzos nuevos y en curso para diversificar el personal docente y administrativo de las Escuelas Públicas de Holyoke son críticos (ver IV El talento  Reclutamiento, Desarrollo y recomendaciones de retención, más abajo) en el corto plazo, el trabajo de crear un salón de clases culturalmente sensible, la escuela y el distrito cae sobre los adultos y los estudiantes actualmente en el sistema. </w:t>
      </w:r>
    </w:p>
    <w:p w:rsidR="00C334F9" w:rsidRPr="00695CCE" w:rsidRDefault="00C334F9" w:rsidP="00C334F9">
      <w:pPr>
        <w:pStyle w:val="ListParagraph"/>
        <w:rPr>
          <w:rFonts w:asciiTheme="minorHAnsi" w:hAnsiTheme="minorHAnsi"/>
          <w:lang w:val="es-PR"/>
        </w:rPr>
      </w:pPr>
    </w:p>
    <w:p w:rsidR="00C334F9" w:rsidRPr="00695CCE" w:rsidRDefault="00C334F9" w:rsidP="00C334F9">
      <w:pPr>
        <w:pStyle w:val="ListParagraph"/>
        <w:numPr>
          <w:ilvl w:val="0"/>
          <w:numId w:val="38"/>
        </w:numPr>
        <w:rPr>
          <w:rFonts w:asciiTheme="minorHAnsi" w:hAnsiTheme="minorHAnsi"/>
          <w:b/>
          <w:lang w:val="es-PR"/>
        </w:rPr>
      </w:pPr>
      <w:r w:rsidRPr="00695CCE">
        <w:rPr>
          <w:rFonts w:asciiTheme="minorHAnsi" w:hAnsiTheme="minorHAnsi"/>
          <w:b/>
          <w:lang w:val="es-PR"/>
        </w:rPr>
        <w:t>Compromiso de Padres, Familia y Comunidad</w:t>
      </w:r>
    </w:p>
    <w:p w:rsidR="00C334F9" w:rsidRPr="00695CCE" w:rsidRDefault="00C334F9" w:rsidP="00C334F9">
      <w:pPr>
        <w:rPr>
          <w:rFonts w:asciiTheme="minorHAnsi" w:hAnsiTheme="minorHAnsi"/>
          <w:b/>
          <w:lang w:val="es-PR"/>
        </w:rPr>
      </w:pPr>
      <w:r w:rsidRPr="00695CCE">
        <w:rPr>
          <w:rFonts w:asciiTheme="minorHAnsi" w:hAnsiTheme="minorHAnsi"/>
          <w:b/>
          <w:lang w:val="es-PR"/>
        </w:rPr>
        <w:t xml:space="preserve">Visión: </w:t>
      </w:r>
      <w:r w:rsidRPr="00695CCE">
        <w:rPr>
          <w:rFonts w:asciiTheme="minorHAnsi" w:hAnsiTheme="minorHAnsi"/>
          <w:lang w:val="es-PR"/>
        </w:rPr>
        <w:t>Todos</w:t>
      </w:r>
      <w:r w:rsidRPr="00695CCE">
        <w:rPr>
          <w:rFonts w:asciiTheme="minorHAnsi" w:hAnsiTheme="minorHAnsi"/>
          <w:i/>
          <w:lang w:val="es-PR"/>
        </w:rPr>
        <w:t xml:space="preserve"> los padres en la comunidad se siente acogido y respetado en la escuela de sus hijos, y tiene un fuerte sentido de cómo pueden ser partidarios activos de aprendizaje de sus hijos.  Las organizaciones comunitarias y los organismos regionales desempeñan un papel activo en el apoyo a las escuelas, las familias, los estudiantes y los educadores con programación que </w:t>
      </w:r>
      <w:r w:rsidRPr="00695CCE">
        <w:rPr>
          <w:rFonts w:asciiTheme="minorHAnsi" w:hAnsiTheme="minorHAnsi"/>
          <w:i/>
          <w:lang w:val="es-PR"/>
        </w:rPr>
        <w:lastRenderedPageBreak/>
        <w:t xml:space="preserve">es cuidadosamente alineado con la misión de las Escuelas Públicas de Holyoke y la visión y las prioridades de las distintas escuelas. </w:t>
      </w:r>
    </w:p>
    <w:p w:rsidR="00C334F9" w:rsidRPr="00695CCE" w:rsidRDefault="00C334F9" w:rsidP="00C334F9">
      <w:pPr>
        <w:rPr>
          <w:rStyle w:val="hps"/>
          <w:rFonts w:asciiTheme="minorHAnsi" w:hAnsiTheme="minorHAnsi" w:cstheme="minorHAnsi"/>
          <w:color w:val="222222"/>
          <w:lang w:val="es-ES"/>
        </w:rPr>
      </w:pPr>
      <w:r w:rsidRPr="00695CCE">
        <w:rPr>
          <w:rFonts w:asciiTheme="minorHAnsi" w:hAnsiTheme="minorHAnsi"/>
          <w:b/>
          <w:lang w:val="es-PR"/>
        </w:rPr>
        <w:t xml:space="preserve">Recomendaciones Básicas: </w:t>
      </w:r>
      <w:r w:rsidRPr="00695CCE">
        <w:rPr>
          <w:rStyle w:val="hps"/>
          <w:rFonts w:asciiTheme="minorHAnsi" w:hAnsiTheme="minorHAnsi" w:cstheme="minorHAnsi"/>
          <w:i/>
          <w:color w:val="222222"/>
          <w:lang w:val="es-ES"/>
        </w:rPr>
        <w:t>Coloque</w:t>
      </w:r>
      <w:r w:rsidRPr="00695CCE">
        <w:rPr>
          <w:rFonts w:asciiTheme="minorHAnsi" w:hAnsiTheme="minorHAnsi" w:cstheme="minorHAnsi"/>
          <w:i/>
          <w:color w:val="222222"/>
          <w:lang w:val="es-ES"/>
        </w:rPr>
        <w:t xml:space="preserve"> </w:t>
      </w:r>
      <w:r w:rsidRPr="00695CCE">
        <w:rPr>
          <w:rStyle w:val="hps"/>
          <w:rFonts w:asciiTheme="minorHAnsi" w:hAnsiTheme="minorHAnsi" w:cstheme="minorHAnsi"/>
          <w:i/>
          <w:color w:val="222222"/>
          <w:lang w:val="es-ES"/>
        </w:rPr>
        <w:t>la familia</w:t>
      </w:r>
      <w:r w:rsidRPr="00695CCE">
        <w:rPr>
          <w:rFonts w:asciiTheme="minorHAnsi" w:hAnsiTheme="minorHAnsi" w:cstheme="minorHAnsi"/>
          <w:i/>
          <w:color w:val="222222"/>
          <w:lang w:val="es-ES"/>
        </w:rPr>
        <w:t xml:space="preserve"> </w:t>
      </w:r>
      <w:r w:rsidRPr="00695CCE">
        <w:rPr>
          <w:rStyle w:val="hps"/>
          <w:rFonts w:asciiTheme="minorHAnsi" w:hAnsiTheme="minorHAnsi" w:cstheme="minorHAnsi"/>
          <w:i/>
          <w:color w:val="222222"/>
          <w:lang w:val="es-ES"/>
        </w:rPr>
        <w:t>y la comunidad</w:t>
      </w:r>
      <w:r w:rsidRPr="00695CCE">
        <w:rPr>
          <w:rFonts w:asciiTheme="minorHAnsi" w:hAnsiTheme="minorHAnsi" w:cstheme="minorHAnsi"/>
          <w:i/>
          <w:color w:val="222222"/>
          <w:lang w:val="es-ES"/>
        </w:rPr>
        <w:t xml:space="preserve"> </w:t>
      </w:r>
      <w:r w:rsidRPr="00695CCE">
        <w:rPr>
          <w:rStyle w:val="hps"/>
          <w:rFonts w:asciiTheme="minorHAnsi" w:hAnsiTheme="minorHAnsi" w:cstheme="minorHAnsi"/>
          <w:i/>
          <w:color w:val="222222"/>
          <w:lang w:val="es-ES"/>
        </w:rPr>
        <w:t>en el centro</w:t>
      </w:r>
      <w:r w:rsidRPr="00695CCE">
        <w:rPr>
          <w:rFonts w:asciiTheme="minorHAnsi" w:hAnsiTheme="minorHAnsi" w:cstheme="minorHAnsi"/>
          <w:i/>
          <w:color w:val="222222"/>
          <w:lang w:val="es-ES"/>
        </w:rPr>
        <w:t xml:space="preserve"> </w:t>
      </w:r>
      <w:r w:rsidRPr="00695CCE">
        <w:rPr>
          <w:rStyle w:val="hps"/>
          <w:rFonts w:asciiTheme="minorHAnsi" w:hAnsiTheme="minorHAnsi" w:cstheme="minorHAnsi"/>
          <w:i/>
          <w:color w:val="222222"/>
          <w:lang w:val="es-ES"/>
        </w:rPr>
        <w:t>del</w:t>
      </w:r>
      <w:r w:rsidRPr="00695CCE">
        <w:rPr>
          <w:rFonts w:asciiTheme="minorHAnsi" w:hAnsiTheme="minorHAnsi" w:cstheme="minorHAnsi"/>
          <w:i/>
          <w:color w:val="222222"/>
          <w:lang w:val="es-ES"/>
        </w:rPr>
        <w:t xml:space="preserve"> </w:t>
      </w:r>
      <w:r w:rsidRPr="00695CCE">
        <w:rPr>
          <w:rStyle w:val="hps"/>
          <w:rFonts w:asciiTheme="minorHAnsi" w:hAnsiTheme="minorHAnsi" w:cstheme="minorHAnsi"/>
          <w:i/>
          <w:color w:val="222222"/>
          <w:lang w:val="es-ES"/>
        </w:rPr>
        <w:t>plan de restructuración de las Escuelas Públicas de Holyoke</w:t>
      </w:r>
      <w:r w:rsidRPr="00695CCE">
        <w:rPr>
          <w:rFonts w:asciiTheme="minorHAnsi" w:hAnsiTheme="minorHAnsi" w:cstheme="minorHAnsi"/>
          <w:i/>
          <w:color w:val="222222"/>
          <w:lang w:val="es-ES"/>
        </w:rPr>
        <w:t xml:space="preserve">,  independientemente de </w:t>
      </w:r>
      <w:r w:rsidRPr="00695CCE">
        <w:rPr>
          <w:rStyle w:val="hps"/>
          <w:rFonts w:asciiTheme="minorHAnsi" w:hAnsiTheme="minorHAnsi" w:cstheme="minorHAnsi"/>
          <w:i/>
          <w:color w:val="222222"/>
          <w:lang w:val="es-ES"/>
        </w:rPr>
        <w:t>las</w:t>
      </w:r>
      <w:r w:rsidRPr="00695CCE">
        <w:rPr>
          <w:rFonts w:asciiTheme="minorHAnsi" w:hAnsiTheme="minorHAnsi" w:cstheme="minorHAnsi"/>
          <w:i/>
          <w:color w:val="222222"/>
          <w:lang w:val="es-ES"/>
        </w:rPr>
        <w:t xml:space="preserve"> </w:t>
      </w:r>
      <w:r w:rsidRPr="00695CCE">
        <w:rPr>
          <w:rStyle w:val="hps"/>
          <w:rFonts w:asciiTheme="minorHAnsi" w:hAnsiTheme="minorHAnsi" w:cstheme="minorHAnsi"/>
          <w:i/>
          <w:color w:val="222222"/>
          <w:lang w:val="es-ES"/>
        </w:rPr>
        <w:t>estructuras y programas</w:t>
      </w:r>
      <w:r w:rsidRPr="00695CCE">
        <w:rPr>
          <w:rFonts w:asciiTheme="minorHAnsi" w:hAnsiTheme="minorHAnsi" w:cstheme="minorHAnsi"/>
          <w:i/>
          <w:color w:val="222222"/>
          <w:lang w:val="es-ES"/>
        </w:rPr>
        <w:t xml:space="preserve"> </w:t>
      </w:r>
      <w:r w:rsidRPr="00695CCE">
        <w:rPr>
          <w:rStyle w:val="hps"/>
          <w:rFonts w:asciiTheme="minorHAnsi" w:hAnsiTheme="minorHAnsi" w:cstheme="minorHAnsi"/>
          <w:i/>
          <w:color w:val="222222"/>
          <w:lang w:val="es-ES"/>
        </w:rPr>
        <w:t>involucrados</w:t>
      </w:r>
      <w:r w:rsidRPr="00695CCE">
        <w:rPr>
          <w:rStyle w:val="hps"/>
          <w:rFonts w:asciiTheme="minorHAnsi" w:hAnsiTheme="minorHAnsi" w:cs="Arial"/>
          <w:i/>
          <w:color w:val="222222"/>
          <w:lang w:val="es-ES"/>
        </w:rPr>
        <w:t>.</w:t>
      </w:r>
      <w:r w:rsidRPr="00695CCE">
        <w:rPr>
          <w:rFonts w:asciiTheme="minorHAnsi" w:hAnsiTheme="minorHAnsi" w:cs="Arial"/>
          <w:color w:val="222222"/>
          <w:lang w:val="es-ES"/>
        </w:rPr>
        <w:br/>
      </w:r>
      <w:r w:rsidRPr="00695CCE">
        <w:rPr>
          <w:rFonts w:asciiTheme="minorHAnsi" w:hAnsiTheme="minorHAnsi"/>
          <w:b/>
          <w:lang w:val="es-ES"/>
        </w:rPr>
        <w:t xml:space="preserve">      </w:t>
      </w:r>
      <w:r w:rsidRPr="00695CCE">
        <w:rPr>
          <w:rFonts w:asciiTheme="minorHAnsi" w:hAnsiTheme="minorHAnsi"/>
          <w:b/>
          <w:lang w:val="es-PR"/>
        </w:rPr>
        <w:t>1a.</w:t>
      </w:r>
      <w:r w:rsidRPr="00695CCE">
        <w:rPr>
          <w:rFonts w:asciiTheme="minorHAnsi" w:hAnsiTheme="minorHAnsi"/>
          <w:lang w:val="es-PR"/>
        </w:rPr>
        <w:t xml:space="preserve">     </w:t>
      </w:r>
      <w:r w:rsidRPr="00695CCE">
        <w:rPr>
          <w:rStyle w:val="hps"/>
          <w:rFonts w:asciiTheme="minorHAnsi" w:hAnsiTheme="minorHAnsi" w:cstheme="minorHAnsi"/>
          <w:color w:val="222222"/>
          <w:lang w:val="es-ES"/>
        </w:rPr>
        <w:t>Crear un</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plan para</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mejorar la comunicación</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con las familias</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y mantener</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líderes</w:t>
      </w:r>
    </w:p>
    <w:p w:rsidR="00C334F9" w:rsidRPr="00695CCE" w:rsidRDefault="00C334F9" w:rsidP="00C334F9">
      <w:pPr>
        <w:rPr>
          <w:rFonts w:asciiTheme="minorHAnsi" w:hAnsiTheme="minorHAnsi" w:cstheme="minorHAnsi"/>
          <w:i/>
          <w:color w:val="222222"/>
          <w:lang w:val="es-PR"/>
        </w:rPr>
      </w:pPr>
      <w:r w:rsidRPr="00695CCE">
        <w:rPr>
          <w:rStyle w:val="hps"/>
          <w:rFonts w:asciiTheme="minorHAnsi" w:hAnsiTheme="minorHAnsi" w:cstheme="minorHAnsi"/>
          <w:color w:val="222222"/>
          <w:lang w:val="es-ES"/>
        </w:rPr>
        <w:t xml:space="preserve">                 escolares</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responsables de</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una mayor</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participación de la familia</w:t>
      </w:r>
      <w:r w:rsidRPr="00695CCE">
        <w:rPr>
          <w:rFonts w:asciiTheme="minorHAnsi" w:hAnsiTheme="minorHAnsi" w:cstheme="minorHAnsi"/>
          <w:color w:val="222222"/>
          <w:lang w:val="es-ES"/>
        </w:rPr>
        <w:t>.</w:t>
      </w:r>
    </w:p>
    <w:p w:rsidR="00C334F9" w:rsidRPr="00695CCE" w:rsidRDefault="00C334F9" w:rsidP="00C334F9">
      <w:pPr>
        <w:rPr>
          <w:rStyle w:val="hps"/>
          <w:rFonts w:asciiTheme="minorHAnsi" w:hAnsiTheme="minorHAnsi" w:cstheme="minorHAnsi"/>
          <w:color w:val="222222"/>
          <w:lang w:val="es-ES"/>
        </w:rPr>
      </w:pPr>
      <w:r w:rsidRPr="00695CCE">
        <w:rPr>
          <w:rFonts w:asciiTheme="minorHAnsi" w:hAnsiTheme="minorHAnsi"/>
          <w:b/>
          <w:lang w:val="es-PR"/>
        </w:rPr>
        <w:t xml:space="preserve">     1b.</w:t>
      </w:r>
      <w:r w:rsidRPr="00695CCE">
        <w:rPr>
          <w:rFonts w:asciiTheme="minorHAnsi" w:hAnsiTheme="minorHAnsi"/>
          <w:lang w:val="es-PR"/>
        </w:rPr>
        <w:t xml:space="preserve"> </w:t>
      </w:r>
      <w:r w:rsidRPr="00695CCE">
        <w:rPr>
          <w:rFonts w:asciiTheme="minorHAnsi" w:hAnsiTheme="minorHAnsi"/>
          <w:lang w:val="es-PR"/>
        </w:rPr>
        <w:tab/>
        <w:t xml:space="preserve">    </w:t>
      </w:r>
      <w:r w:rsidRPr="00695CCE">
        <w:rPr>
          <w:rStyle w:val="hps"/>
          <w:rFonts w:asciiTheme="minorHAnsi" w:hAnsiTheme="minorHAnsi" w:cstheme="minorHAnsi"/>
          <w:color w:val="222222"/>
          <w:lang w:val="es-ES"/>
        </w:rPr>
        <w:t>Implementar</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las mejores prácticas de</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programa</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de servicio completo de</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 xml:space="preserve">Escuelas de   </w:t>
      </w:r>
    </w:p>
    <w:p w:rsidR="00C334F9" w:rsidRPr="00695CCE" w:rsidRDefault="00C334F9" w:rsidP="00C334F9">
      <w:pPr>
        <w:rPr>
          <w:rFonts w:asciiTheme="minorHAnsi" w:hAnsiTheme="minorHAnsi" w:cstheme="minorHAnsi"/>
          <w:color w:val="222222"/>
          <w:lang w:val="es-ES"/>
        </w:rPr>
      </w:pPr>
      <w:r w:rsidRPr="00695CCE">
        <w:rPr>
          <w:rStyle w:val="hps"/>
          <w:rFonts w:asciiTheme="minorHAnsi" w:hAnsiTheme="minorHAnsi" w:cstheme="minorHAnsi"/>
          <w:color w:val="222222"/>
          <w:lang w:val="es-ES"/>
        </w:rPr>
        <w:t xml:space="preserve">                Servicios Completos a la Comunidad</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de</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Holyoke</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w:t>
      </w:r>
      <w:r w:rsidRPr="00695CCE">
        <w:rPr>
          <w:rFonts w:asciiTheme="minorHAnsi" w:hAnsiTheme="minorHAnsi" w:cstheme="minorHAnsi"/>
          <w:color w:val="222222"/>
          <w:lang w:val="es-ES"/>
        </w:rPr>
        <w:t xml:space="preserve">FSCS) </w:t>
      </w:r>
      <w:r w:rsidRPr="00695CCE">
        <w:rPr>
          <w:rStyle w:val="hps"/>
          <w:rFonts w:asciiTheme="minorHAnsi" w:hAnsiTheme="minorHAnsi" w:cstheme="minorHAnsi"/>
          <w:color w:val="222222"/>
          <w:lang w:val="es-ES"/>
        </w:rPr>
        <w:t>en</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todas las escuelas de</w:t>
      </w:r>
    </w:p>
    <w:p w:rsidR="00C334F9" w:rsidRPr="00695CCE" w:rsidRDefault="00C334F9" w:rsidP="00C334F9">
      <w:pPr>
        <w:rPr>
          <w:rFonts w:asciiTheme="minorHAnsi" w:hAnsiTheme="minorHAnsi" w:cstheme="minorHAnsi"/>
          <w:color w:val="222222"/>
          <w:lang w:val="es-PR"/>
        </w:rPr>
      </w:pP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HPS</w:t>
      </w:r>
      <w:r w:rsidRPr="00695CCE">
        <w:rPr>
          <w:rFonts w:asciiTheme="minorHAnsi" w:hAnsiTheme="minorHAnsi" w:cstheme="minorHAnsi"/>
          <w:color w:val="222222"/>
          <w:lang w:val="es-ES"/>
        </w:rPr>
        <w:t xml:space="preserve">, con énfasis </w:t>
      </w:r>
      <w:r w:rsidRPr="00695CCE">
        <w:rPr>
          <w:rStyle w:val="hps"/>
          <w:rFonts w:asciiTheme="minorHAnsi" w:hAnsiTheme="minorHAnsi" w:cstheme="minorHAnsi"/>
          <w:color w:val="222222"/>
          <w:lang w:val="es-ES"/>
        </w:rPr>
        <w:t>en la creación de</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un ambiente acogedor para</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todos los padres.</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PR"/>
        </w:rPr>
        <w:t>(</w:t>
      </w:r>
      <w:r w:rsidRPr="00695CCE">
        <w:rPr>
          <w:rFonts w:asciiTheme="minorHAnsi" w:hAnsiTheme="minorHAnsi" w:cstheme="minorHAnsi"/>
          <w:color w:val="222222"/>
          <w:lang w:val="es-PR"/>
        </w:rPr>
        <w:t>No se</w:t>
      </w:r>
    </w:p>
    <w:p w:rsidR="00C334F9" w:rsidRPr="00695CCE" w:rsidRDefault="00C334F9" w:rsidP="00C334F9">
      <w:pPr>
        <w:rPr>
          <w:rStyle w:val="hps"/>
          <w:rFonts w:asciiTheme="minorHAnsi" w:hAnsiTheme="minorHAnsi" w:cstheme="minorHAnsi"/>
          <w:color w:val="222222"/>
          <w:lang w:val="es-PR"/>
        </w:rPr>
      </w:pPr>
      <w:r w:rsidRPr="00695CCE">
        <w:rPr>
          <w:rFonts w:asciiTheme="minorHAnsi" w:hAnsiTheme="minorHAnsi" w:cstheme="minorHAnsi"/>
          <w:color w:val="222222"/>
          <w:lang w:val="es-PR"/>
        </w:rPr>
        <w:t xml:space="preserve">                recomienda </w:t>
      </w:r>
      <w:r w:rsidRPr="00695CCE">
        <w:rPr>
          <w:rStyle w:val="hps"/>
          <w:rFonts w:asciiTheme="minorHAnsi" w:hAnsiTheme="minorHAnsi" w:cstheme="minorHAnsi"/>
          <w:color w:val="222222"/>
          <w:lang w:val="es-PR"/>
        </w:rPr>
        <w:t>que todas</w:t>
      </w:r>
      <w:r w:rsidRPr="00695CCE">
        <w:rPr>
          <w:rFonts w:asciiTheme="minorHAnsi" w:hAnsiTheme="minorHAnsi" w:cstheme="minorHAnsi"/>
          <w:color w:val="222222"/>
          <w:lang w:val="es-PR"/>
        </w:rPr>
        <w:t xml:space="preserve"> </w:t>
      </w:r>
      <w:r w:rsidRPr="00695CCE">
        <w:rPr>
          <w:rStyle w:val="hps"/>
          <w:rFonts w:asciiTheme="minorHAnsi" w:hAnsiTheme="minorHAnsi" w:cstheme="minorHAnsi"/>
          <w:color w:val="222222"/>
          <w:lang w:val="es-PR"/>
        </w:rPr>
        <w:t>las escuelas</w:t>
      </w:r>
      <w:r w:rsidRPr="00695CCE">
        <w:rPr>
          <w:rFonts w:asciiTheme="minorHAnsi" w:hAnsiTheme="minorHAnsi" w:cstheme="minorHAnsi"/>
          <w:color w:val="222222"/>
          <w:lang w:val="es-PR"/>
        </w:rPr>
        <w:t xml:space="preserve"> </w:t>
      </w:r>
      <w:r w:rsidRPr="00695CCE">
        <w:rPr>
          <w:rStyle w:val="hps"/>
          <w:rFonts w:asciiTheme="minorHAnsi" w:hAnsiTheme="minorHAnsi" w:cstheme="minorHAnsi"/>
          <w:color w:val="222222"/>
          <w:lang w:val="es-PR"/>
        </w:rPr>
        <w:t>se conviertan en</w:t>
      </w:r>
      <w:r w:rsidRPr="00695CCE">
        <w:rPr>
          <w:rFonts w:asciiTheme="minorHAnsi" w:hAnsiTheme="minorHAnsi" w:cstheme="minorHAnsi"/>
          <w:color w:val="222222"/>
          <w:lang w:val="es-PR"/>
        </w:rPr>
        <w:t xml:space="preserve"> </w:t>
      </w:r>
      <w:r w:rsidRPr="00695CCE">
        <w:rPr>
          <w:rStyle w:val="hps"/>
          <w:rFonts w:asciiTheme="minorHAnsi" w:hAnsiTheme="minorHAnsi" w:cstheme="minorHAnsi"/>
          <w:color w:val="222222"/>
          <w:lang w:val="es-PR"/>
        </w:rPr>
        <w:t>escuelas</w:t>
      </w:r>
      <w:r w:rsidRPr="00695CCE">
        <w:rPr>
          <w:rFonts w:asciiTheme="minorHAnsi" w:hAnsiTheme="minorHAnsi" w:cstheme="minorHAnsi"/>
          <w:color w:val="222222"/>
          <w:lang w:val="es-PR"/>
        </w:rPr>
        <w:t xml:space="preserve"> </w:t>
      </w:r>
      <w:r w:rsidRPr="00695CCE">
        <w:rPr>
          <w:rStyle w:val="hps"/>
          <w:rFonts w:asciiTheme="minorHAnsi" w:hAnsiTheme="minorHAnsi" w:cstheme="minorHAnsi"/>
          <w:color w:val="222222"/>
          <w:lang w:val="es-PR"/>
        </w:rPr>
        <w:t>HPS</w:t>
      </w:r>
      <w:r w:rsidRPr="00695CCE">
        <w:rPr>
          <w:rFonts w:asciiTheme="minorHAnsi" w:hAnsiTheme="minorHAnsi" w:cstheme="minorHAnsi"/>
          <w:color w:val="222222"/>
          <w:lang w:val="es-PR"/>
        </w:rPr>
        <w:t xml:space="preserve"> </w:t>
      </w:r>
      <w:r w:rsidRPr="00695CCE">
        <w:rPr>
          <w:rStyle w:val="hps"/>
          <w:rFonts w:asciiTheme="minorHAnsi" w:hAnsiTheme="minorHAnsi" w:cstheme="minorHAnsi"/>
          <w:color w:val="222222"/>
          <w:lang w:val="es-PR"/>
        </w:rPr>
        <w:t>FSCS</w:t>
      </w:r>
      <w:r w:rsidRPr="00695CCE">
        <w:rPr>
          <w:rFonts w:asciiTheme="minorHAnsi" w:hAnsiTheme="minorHAnsi" w:cstheme="minorHAnsi"/>
          <w:color w:val="222222"/>
          <w:lang w:val="es-PR"/>
        </w:rPr>
        <w:t xml:space="preserve">, </w:t>
      </w:r>
      <w:r w:rsidRPr="00695CCE">
        <w:rPr>
          <w:rStyle w:val="hps"/>
          <w:rFonts w:asciiTheme="minorHAnsi" w:hAnsiTheme="minorHAnsi" w:cstheme="minorHAnsi"/>
          <w:color w:val="222222"/>
          <w:lang w:val="es-PR"/>
        </w:rPr>
        <w:t>sólo que</w:t>
      </w:r>
      <w:r w:rsidRPr="00695CCE">
        <w:rPr>
          <w:rFonts w:asciiTheme="minorHAnsi" w:hAnsiTheme="minorHAnsi" w:cstheme="minorHAnsi"/>
          <w:color w:val="222222"/>
          <w:lang w:val="es-PR"/>
        </w:rPr>
        <w:t xml:space="preserve"> </w:t>
      </w:r>
      <w:r w:rsidRPr="00695CCE">
        <w:rPr>
          <w:rStyle w:val="hps"/>
          <w:rFonts w:asciiTheme="minorHAnsi" w:hAnsiTheme="minorHAnsi" w:cstheme="minorHAnsi"/>
          <w:color w:val="222222"/>
          <w:lang w:val="es-PR"/>
        </w:rPr>
        <w:t>se</w:t>
      </w:r>
    </w:p>
    <w:p w:rsidR="00C334F9" w:rsidRPr="00695CCE" w:rsidRDefault="00C334F9" w:rsidP="00C334F9">
      <w:pPr>
        <w:rPr>
          <w:rFonts w:asciiTheme="minorHAnsi" w:hAnsiTheme="minorHAnsi" w:cstheme="minorHAnsi"/>
          <w:lang w:val="es-PR"/>
        </w:rPr>
      </w:pPr>
      <w:r w:rsidRPr="00695CCE">
        <w:rPr>
          <w:rStyle w:val="hps"/>
          <w:rFonts w:asciiTheme="minorHAnsi" w:hAnsiTheme="minorHAnsi" w:cstheme="minorHAnsi"/>
          <w:color w:val="222222"/>
          <w:lang w:val="es-PR"/>
        </w:rPr>
        <w:t xml:space="preserve">                apliquen</w:t>
      </w:r>
      <w:r w:rsidRPr="00695CCE">
        <w:rPr>
          <w:rFonts w:asciiTheme="minorHAnsi" w:hAnsiTheme="minorHAnsi" w:cstheme="minorHAnsi"/>
          <w:color w:val="222222"/>
          <w:lang w:val="es-PR"/>
        </w:rPr>
        <w:t xml:space="preserve"> </w:t>
      </w:r>
      <w:r w:rsidRPr="00695CCE">
        <w:rPr>
          <w:rStyle w:val="hps"/>
          <w:rFonts w:asciiTheme="minorHAnsi" w:hAnsiTheme="minorHAnsi" w:cstheme="minorHAnsi"/>
          <w:color w:val="222222"/>
          <w:lang w:val="es-PR"/>
        </w:rPr>
        <w:t>las</w:t>
      </w:r>
      <w:r w:rsidRPr="00695CCE">
        <w:rPr>
          <w:rFonts w:asciiTheme="minorHAnsi" w:hAnsiTheme="minorHAnsi" w:cstheme="minorHAnsi"/>
          <w:color w:val="222222"/>
          <w:lang w:val="es-PR"/>
        </w:rPr>
        <w:t xml:space="preserve"> </w:t>
      </w:r>
      <w:r w:rsidRPr="00695CCE">
        <w:rPr>
          <w:rStyle w:val="hps"/>
          <w:rFonts w:asciiTheme="minorHAnsi" w:hAnsiTheme="minorHAnsi" w:cstheme="minorHAnsi"/>
          <w:color w:val="222222"/>
          <w:lang w:val="es-PR"/>
        </w:rPr>
        <w:t>mejores prácticas de</w:t>
      </w:r>
      <w:r w:rsidRPr="00695CCE">
        <w:rPr>
          <w:rFonts w:asciiTheme="minorHAnsi" w:hAnsiTheme="minorHAnsi" w:cstheme="minorHAnsi"/>
          <w:color w:val="222222"/>
          <w:lang w:val="es-PR"/>
        </w:rPr>
        <w:t xml:space="preserve"> </w:t>
      </w:r>
      <w:r w:rsidRPr="00695CCE">
        <w:rPr>
          <w:rStyle w:val="hps"/>
          <w:rFonts w:asciiTheme="minorHAnsi" w:hAnsiTheme="minorHAnsi" w:cstheme="minorHAnsi"/>
          <w:color w:val="222222"/>
          <w:lang w:val="es-PR"/>
        </w:rPr>
        <w:t>ellos a través</w:t>
      </w:r>
      <w:r w:rsidRPr="00695CCE">
        <w:rPr>
          <w:rFonts w:asciiTheme="minorHAnsi" w:hAnsiTheme="minorHAnsi" w:cstheme="minorHAnsi"/>
          <w:color w:val="222222"/>
          <w:lang w:val="es-PR"/>
        </w:rPr>
        <w:t xml:space="preserve"> </w:t>
      </w:r>
      <w:r w:rsidRPr="00695CCE">
        <w:rPr>
          <w:rStyle w:val="hps"/>
          <w:rFonts w:asciiTheme="minorHAnsi" w:hAnsiTheme="minorHAnsi" w:cstheme="minorHAnsi"/>
          <w:color w:val="222222"/>
          <w:lang w:val="es-PR"/>
        </w:rPr>
        <w:t>de las Escuelas Públicas de Holyoke</w:t>
      </w:r>
      <w:r w:rsidRPr="00695CCE">
        <w:rPr>
          <w:rFonts w:asciiTheme="minorHAnsi" w:hAnsiTheme="minorHAnsi" w:cstheme="minorHAnsi"/>
          <w:color w:val="222222"/>
          <w:lang w:val="es-PR"/>
        </w:rPr>
        <w:t>.)</w:t>
      </w:r>
    </w:p>
    <w:p w:rsidR="00C334F9" w:rsidRPr="00695CCE" w:rsidRDefault="00C334F9" w:rsidP="00C334F9">
      <w:pPr>
        <w:rPr>
          <w:rFonts w:asciiTheme="minorHAnsi" w:hAnsiTheme="minorHAnsi" w:cstheme="minorHAnsi"/>
          <w:color w:val="222222"/>
          <w:lang w:val="es-ES"/>
        </w:rPr>
      </w:pPr>
      <w:r w:rsidRPr="00695CCE">
        <w:rPr>
          <w:rFonts w:asciiTheme="minorHAnsi" w:hAnsiTheme="minorHAnsi"/>
          <w:b/>
          <w:lang w:val="es-PR"/>
        </w:rPr>
        <w:t xml:space="preserve">     2a.</w:t>
      </w:r>
      <w:r w:rsidRPr="00695CCE">
        <w:rPr>
          <w:rFonts w:asciiTheme="minorHAnsi" w:hAnsiTheme="minorHAnsi"/>
          <w:lang w:val="es-PR"/>
        </w:rPr>
        <w:t xml:space="preserve"> </w:t>
      </w:r>
      <w:r w:rsidRPr="00695CCE">
        <w:rPr>
          <w:rFonts w:asciiTheme="minorHAnsi" w:hAnsiTheme="minorHAnsi"/>
          <w:lang w:val="es-PR"/>
        </w:rPr>
        <w:tab/>
        <w:t xml:space="preserve">    </w:t>
      </w:r>
      <w:r w:rsidRPr="00695CCE">
        <w:rPr>
          <w:rStyle w:val="hps"/>
          <w:rFonts w:asciiTheme="minorHAnsi" w:hAnsiTheme="minorHAnsi" w:cstheme="minorHAnsi"/>
          <w:color w:val="222222"/>
          <w:lang w:val="es-ES"/>
        </w:rPr>
        <w:t>Asegúrese de</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que la programación</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de tiempo</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fuera de</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la escuela,</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incluyendo</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el distrito</w:t>
      </w:r>
    </w:p>
    <w:p w:rsidR="00C334F9" w:rsidRPr="00695CCE" w:rsidRDefault="00C334F9" w:rsidP="00C334F9">
      <w:pPr>
        <w:rPr>
          <w:rStyle w:val="hps"/>
          <w:rFonts w:asciiTheme="minorHAnsi" w:hAnsiTheme="minorHAnsi" w:cstheme="minorHAnsi"/>
          <w:color w:val="222222"/>
          <w:lang w:val="es-ES"/>
        </w:rPr>
      </w:pP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o la programación</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de verano</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basado en la comunidad</w:t>
      </w:r>
      <w:r w:rsidRPr="00695CCE">
        <w:rPr>
          <w:rFonts w:asciiTheme="minorHAnsi" w:hAnsiTheme="minorHAnsi" w:cstheme="minorHAnsi"/>
          <w:color w:val="222222"/>
          <w:lang w:val="es-ES"/>
        </w:rPr>
        <w:t xml:space="preserve">, se centra en </w:t>
      </w:r>
      <w:r w:rsidRPr="00695CCE">
        <w:rPr>
          <w:rStyle w:val="hps"/>
          <w:rFonts w:asciiTheme="minorHAnsi" w:hAnsiTheme="minorHAnsi" w:cstheme="minorHAnsi"/>
          <w:color w:val="222222"/>
          <w:lang w:val="es-ES"/>
        </w:rPr>
        <w:t>las actividades</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que</w:t>
      </w:r>
    </w:p>
    <w:p w:rsidR="00C334F9" w:rsidRPr="00695CCE" w:rsidRDefault="00C334F9" w:rsidP="00C334F9">
      <w:pPr>
        <w:rPr>
          <w:rFonts w:asciiTheme="minorHAnsi" w:hAnsiTheme="minorHAnsi" w:cstheme="minorHAnsi"/>
          <w:color w:val="222222"/>
          <w:lang w:val="es-ES"/>
        </w:rPr>
      </w:pPr>
      <w:r w:rsidRPr="00695CCE">
        <w:rPr>
          <w:rStyle w:val="hps"/>
          <w:rFonts w:asciiTheme="minorHAnsi" w:hAnsiTheme="minorHAnsi" w:cstheme="minorHAnsi"/>
          <w:color w:val="222222"/>
          <w:lang w:val="es-ES"/>
        </w:rPr>
        <w:t xml:space="preserve">                están alineados con</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las</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metas del distrito</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de</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acelerar el logro</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de los estudiantes y</w:t>
      </w:r>
    </w:p>
    <w:p w:rsidR="00C334F9" w:rsidRPr="00695CCE" w:rsidRDefault="00C334F9" w:rsidP="00C334F9">
      <w:pPr>
        <w:rPr>
          <w:rStyle w:val="hps"/>
          <w:rFonts w:asciiTheme="minorHAnsi" w:hAnsiTheme="minorHAnsi" w:cstheme="minorHAnsi"/>
          <w:lang w:val="es-PR"/>
        </w:rPr>
      </w:pP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mejorar la</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tasa de graduación</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de la escuela secundaria</w:t>
      </w:r>
    </w:p>
    <w:p w:rsidR="00C334F9" w:rsidRPr="00695CCE" w:rsidRDefault="00C334F9" w:rsidP="00C334F9">
      <w:pPr>
        <w:ind w:left="900" w:hanging="540"/>
        <w:rPr>
          <w:rFonts w:asciiTheme="minorHAnsi" w:hAnsiTheme="minorHAnsi"/>
          <w:lang w:val="es-PR"/>
        </w:rPr>
      </w:pPr>
      <w:r w:rsidRPr="00695CCE">
        <w:rPr>
          <w:rFonts w:asciiTheme="minorHAnsi" w:hAnsiTheme="minorHAnsi"/>
          <w:b/>
          <w:lang w:val="es-PR"/>
        </w:rPr>
        <w:t>2b.</w:t>
      </w:r>
      <w:r w:rsidRPr="00695CCE">
        <w:rPr>
          <w:rFonts w:asciiTheme="minorHAnsi" w:hAnsiTheme="minorHAnsi"/>
          <w:lang w:val="es-PR"/>
        </w:rPr>
        <w:t xml:space="preserve"> </w:t>
      </w:r>
      <w:r w:rsidRPr="00695CCE">
        <w:rPr>
          <w:rFonts w:asciiTheme="minorHAnsi" w:hAnsiTheme="minorHAnsi"/>
          <w:lang w:val="es-PR"/>
        </w:rPr>
        <w:tab/>
        <w:t xml:space="preserve">Crear oportunidades de aprendizaje de adultos para los padres / familias. </w:t>
      </w:r>
    </w:p>
    <w:p w:rsidR="00C334F9" w:rsidRPr="00695CCE" w:rsidRDefault="00C334F9" w:rsidP="00C334F9">
      <w:pPr>
        <w:ind w:left="900" w:hanging="540"/>
        <w:rPr>
          <w:rFonts w:asciiTheme="minorHAnsi" w:hAnsiTheme="minorHAnsi"/>
          <w:lang w:val="es-PR"/>
        </w:rPr>
      </w:pPr>
      <w:r w:rsidRPr="00695CCE">
        <w:rPr>
          <w:rFonts w:asciiTheme="minorHAnsi" w:hAnsiTheme="minorHAnsi"/>
          <w:b/>
          <w:lang w:val="es-PR"/>
        </w:rPr>
        <w:t>2c.</w:t>
      </w:r>
      <w:r w:rsidRPr="00695CCE">
        <w:rPr>
          <w:rFonts w:asciiTheme="minorHAnsi" w:hAnsiTheme="minorHAnsi"/>
          <w:lang w:val="es-PR"/>
        </w:rPr>
        <w:t xml:space="preserve"> </w:t>
      </w:r>
      <w:r w:rsidRPr="00695CCE">
        <w:rPr>
          <w:rFonts w:asciiTheme="minorHAnsi" w:hAnsiTheme="minorHAnsi"/>
          <w:lang w:val="es-PR"/>
        </w:rPr>
        <w:tab/>
        <w:t>Contratar a un coordinador de padres / defensor (advocate) en cada edificio.</w:t>
      </w:r>
    </w:p>
    <w:p w:rsidR="00C334F9" w:rsidRPr="00695CCE" w:rsidRDefault="00C334F9" w:rsidP="00C334F9">
      <w:pPr>
        <w:ind w:left="900" w:hanging="540"/>
        <w:rPr>
          <w:rFonts w:asciiTheme="minorHAnsi" w:hAnsiTheme="minorHAnsi"/>
          <w:lang w:val="es-PR"/>
        </w:rPr>
      </w:pPr>
      <w:r w:rsidRPr="00695CCE">
        <w:rPr>
          <w:rFonts w:asciiTheme="minorHAnsi" w:hAnsiTheme="minorHAnsi"/>
          <w:b/>
          <w:lang w:val="es-PR"/>
        </w:rPr>
        <w:t>3a.</w:t>
      </w:r>
      <w:r w:rsidRPr="00695CCE">
        <w:rPr>
          <w:rFonts w:asciiTheme="minorHAnsi" w:hAnsiTheme="minorHAnsi"/>
          <w:lang w:val="es-PR"/>
        </w:rPr>
        <w:t xml:space="preserve"> </w:t>
      </w:r>
      <w:r w:rsidRPr="00695CCE">
        <w:rPr>
          <w:rFonts w:asciiTheme="minorHAnsi" w:hAnsiTheme="minorHAnsi"/>
          <w:lang w:val="es-PR"/>
        </w:rPr>
        <w:tab/>
        <w:t>Comprender y aprovechar la naturaleza crítica de la participación de los padres en el desarrollo del lenguaje</w:t>
      </w:r>
    </w:p>
    <w:p w:rsidR="00C334F9" w:rsidRPr="00695CCE" w:rsidRDefault="00C334F9" w:rsidP="00C334F9">
      <w:pPr>
        <w:ind w:left="900" w:hanging="540"/>
        <w:rPr>
          <w:rFonts w:asciiTheme="minorHAnsi" w:hAnsiTheme="minorHAnsi"/>
          <w:lang w:val="es-PR"/>
        </w:rPr>
      </w:pPr>
      <w:r w:rsidRPr="00695CCE">
        <w:rPr>
          <w:rFonts w:asciiTheme="minorHAnsi" w:hAnsiTheme="minorHAnsi"/>
          <w:b/>
          <w:lang w:val="es-PR"/>
        </w:rPr>
        <w:t>3b.</w:t>
      </w:r>
      <w:r w:rsidRPr="00695CCE">
        <w:rPr>
          <w:rFonts w:asciiTheme="minorHAnsi" w:hAnsiTheme="minorHAnsi"/>
          <w:lang w:val="es-PR"/>
        </w:rPr>
        <w:t xml:space="preserve"> </w:t>
      </w:r>
      <w:r w:rsidRPr="00695CCE">
        <w:rPr>
          <w:rFonts w:asciiTheme="minorHAnsi" w:hAnsiTheme="minorHAnsi"/>
          <w:lang w:val="es-PR"/>
        </w:rPr>
        <w:tab/>
        <w:t>Proporcionar a los maestros con la ayuda de Desarrollo del Personal para lograr participación de los padres</w:t>
      </w:r>
    </w:p>
    <w:p w:rsidR="00C334F9" w:rsidRPr="00695CCE" w:rsidRDefault="00C334F9" w:rsidP="00C334F9">
      <w:pPr>
        <w:ind w:left="900" w:hanging="540"/>
        <w:rPr>
          <w:rFonts w:asciiTheme="minorHAnsi" w:hAnsiTheme="minorHAnsi"/>
          <w:lang w:val="es-PR"/>
        </w:rPr>
      </w:pPr>
      <w:r w:rsidRPr="00695CCE">
        <w:rPr>
          <w:rFonts w:asciiTheme="minorHAnsi" w:hAnsiTheme="minorHAnsi"/>
          <w:b/>
          <w:lang w:val="es-PR"/>
        </w:rPr>
        <w:t>4a.</w:t>
      </w:r>
      <w:r w:rsidRPr="00695CCE">
        <w:rPr>
          <w:rFonts w:asciiTheme="minorHAnsi" w:hAnsiTheme="minorHAnsi"/>
          <w:lang w:val="es-PR"/>
        </w:rPr>
        <w:t xml:space="preserve"> </w:t>
      </w:r>
      <w:r w:rsidRPr="00695CCE">
        <w:rPr>
          <w:rFonts w:asciiTheme="minorHAnsi" w:hAnsiTheme="minorHAnsi"/>
          <w:lang w:val="es-PR"/>
        </w:rPr>
        <w:tab/>
        <w:t>Continuar fortaleciendo la conexión entre el lenguaje del hogar y el lenguaje de la escuela, como se hace a través de la Iniciativa de Alfabetización Temprana de Holyoke. (HELI)</w:t>
      </w:r>
    </w:p>
    <w:p w:rsidR="00C334F9" w:rsidRPr="00695CCE" w:rsidRDefault="00C334F9" w:rsidP="00C334F9">
      <w:pPr>
        <w:ind w:left="900" w:hanging="540"/>
        <w:rPr>
          <w:rFonts w:asciiTheme="minorHAnsi" w:hAnsiTheme="minorHAnsi"/>
          <w:lang w:val="es-PR"/>
        </w:rPr>
      </w:pPr>
      <w:r w:rsidRPr="00695CCE">
        <w:rPr>
          <w:rFonts w:asciiTheme="minorHAnsi" w:hAnsiTheme="minorHAnsi"/>
          <w:b/>
          <w:lang w:val="es-PR"/>
        </w:rPr>
        <w:t>4b.</w:t>
      </w:r>
      <w:r w:rsidRPr="00695CCE">
        <w:rPr>
          <w:rFonts w:asciiTheme="minorHAnsi" w:hAnsiTheme="minorHAnsi"/>
          <w:lang w:val="es-PR"/>
        </w:rPr>
        <w:t xml:space="preserve"> </w:t>
      </w:r>
      <w:r w:rsidRPr="00695CCE">
        <w:rPr>
          <w:rFonts w:asciiTheme="minorHAnsi" w:hAnsiTheme="minorHAnsi"/>
          <w:lang w:val="es-PR"/>
        </w:rPr>
        <w:tab/>
        <w:t xml:space="preserve">Crear recursos para que los padres apoyen a sus estudiantes en casa, incluso cuando su primer lenguaje no es el inglés </w:t>
      </w:r>
    </w:p>
    <w:p w:rsidR="00C334F9" w:rsidRPr="00695CCE" w:rsidRDefault="00C334F9" w:rsidP="00C334F9">
      <w:pPr>
        <w:ind w:left="900" w:hanging="540"/>
        <w:rPr>
          <w:rFonts w:asciiTheme="minorHAnsi" w:hAnsiTheme="minorHAnsi"/>
          <w:lang w:val="es-PR"/>
        </w:rPr>
      </w:pPr>
      <w:r w:rsidRPr="00695CCE">
        <w:rPr>
          <w:rFonts w:asciiTheme="minorHAnsi" w:hAnsiTheme="minorHAnsi"/>
          <w:b/>
          <w:lang w:val="es-PR"/>
        </w:rPr>
        <w:t>5a.</w:t>
      </w:r>
      <w:r w:rsidRPr="00695CCE">
        <w:rPr>
          <w:rFonts w:asciiTheme="minorHAnsi" w:hAnsiTheme="minorHAnsi"/>
          <w:lang w:val="es-PR"/>
        </w:rPr>
        <w:t xml:space="preserve"> </w:t>
      </w:r>
      <w:r w:rsidRPr="00695CCE">
        <w:rPr>
          <w:rFonts w:asciiTheme="minorHAnsi" w:hAnsiTheme="minorHAnsi"/>
          <w:lang w:val="es-PR"/>
        </w:rPr>
        <w:tab/>
        <w:t xml:space="preserve">Continuar la práctica de FSCS de requerir a organizaciones asociadas para diseñar o rediseñar su programación para alinear eficazmente con los socio(s) de las Escuelas Públicas de Holyoke.  </w:t>
      </w:r>
    </w:p>
    <w:p w:rsidR="00C334F9" w:rsidRPr="00695CCE" w:rsidRDefault="00C334F9" w:rsidP="00C334F9">
      <w:pPr>
        <w:ind w:left="900" w:hanging="540"/>
        <w:rPr>
          <w:rFonts w:asciiTheme="minorHAnsi" w:hAnsiTheme="minorHAnsi"/>
          <w:lang w:val="es-PR"/>
        </w:rPr>
      </w:pPr>
      <w:r w:rsidRPr="00695CCE">
        <w:rPr>
          <w:rFonts w:asciiTheme="minorHAnsi" w:hAnsiTheme="minorHAnsi"/>
          <w:b/>
          <w:lang w:val="es-PR"/>
        </w:rPr>
        <w:t>5b.</w:t>
      </w:r>
      <w:r w:rsidRPr="00695CCE">
        <w:rPr>
          <w:rFonts w:asciiTheme="minorHAnsi" w:hAnsiTheme="minorHAnsi"/>
          <w:lang w:val="es-PR"/>
        </w:rPr>
        <w:t xml:space="preserve"> </w:t>
      </w:r>
      <w:r w:rsidRPr="00695CCE">
        <w:rPr>
          <w:rFonts w:asciiTheme="minorHAnsi" w:hAnsiTheme="minorHAnsi"/>
          <w:lang w:val="es-PR"/>
        </w:rPr>
        <w:tab/>
        <w:t xml:space="preserve">Aumentar la responsabilidad para todo el personal profesional de las Escuelas Públicas de Holyoke para mejorar la participación de la familia y de la comunidad por lo que los resultados pueden ser rastrados y planes de mejora aplicados consistentemente.  </w:t>
      </w:r>
    </w:p>
    <w:p w:rsidR="00C334F9" w:rsidRPr="00695CCE" w:rsidRDefault="00C334F9" w:rsidP="00C334F9">
      <w:pPr>
        <w:ind w:left="900" w:hanging="540"/>
        <w:rPr>
          <w:rFonts w:asciiTheme="minorHAnsi" w:hAnsiTheme="minorHAnsi"/>
          <w:b/>
          <w:lang w:val="es-PR"/>
        </w:rPr>
      </w:pPr>
      <w:r w:rsidRPr="00695CCE">
        <w:rPr>
          <w:rFonts w:asciiTheme="minorHAnsi" w:hAnsiTheme="minorHAnsi"/>
          <w:b/>
          <w:lang w:val="es-PR"/>
        </w:rPr>
        <w:t>5c.</w:t>
      </w:r>
      <w:r w:rsidRPr="00695CCE">
        <w:rPr>
          <w:rFonts w:asciiTheme="minorHAnsi" w:hAnsiTheme="minorHAnsi"/>
          <w:lang w:val="es-PR"/>
        </w:rPr>
        <w:t xml:space="preserve"> </w:t>
      </w:r>
      <w:r w:rsidRPr="00695CCE">
        <w:rPr>
          <w:rFonts w:asciiTheme="minorHAnsi" w:hAnsiTheme="minorHAnsi"/>
          <w:lang w:val="es-PR"/>
        </w:rPr>
        <w:tab/>
        <w:t>Estrechamente examinar el rol que la Comunidad de Lawrence está cumplimiento en el esfuerzo de reestructuración en Lawrence para su posible réplica en Holyoke.  El LSG cree que hay muchas organizaciones empresariales y cívicas que querrán traer recursos en apoyos de las Escuelas Públicas de Holyoke.  El alcalde y el superintendente en Lawrence han denominado específicamente  el importante papel que la Comunidad de Lawrence está cumpliendo, sobre todo en lo que respecta a la coordinación y armonización de los recursos para los niños y familias que refuerza las condiciones para los estudiantes y las familias fuera del día escolar típico</w:t>
      </w:r>
      <w:r w:rsidRPr="00695CCE">
        <w:rPr>
          <w:rFonts w:asciiTheme="minorHAnsi" w:hAnsiTheme="minorHAnsi"/>
          <w:b/>
          <w:lang w:val="es-PR"/>
        </w:rPr>
        <w:t xml:space="preserve">. </w:t>
      </w:r>
    </w:p>
    <w:p w:rsidR="00C334F9" w:rsidRPr="00695CCE" w:rsidRDefault="00C334F9" w:rsidP="00C334F9">
      <w:pPr>
        <w:ind w:left="900" w:hanging="540"/>
        <w:rPr>
          <w:rFonts w:asciiTheme="minorHAnsi" w:hAnsiTheme="minorHAnsi"/>
          <w:lang w:val="es-PR"/>
        </w:rPr>
      </w:pPr>
      <w:r w:rsidRPr="00695CCE">
        <w:rPr>
          <w:rFonts w:asciiTheme="minorHAnsi" w:hAnsiTheme="minorHAnsi"/>
          <w:b/>
          <w:lang w:val="es-PR"/>
        </w:rPr>
        <w:lastRenderedPageBreak/>
        <w:t>6a.</w:t>
      </w:r>
      <w:r w:rsidRPr="00695CCE">
        <w:rPr>
          <w:rFonts w:asciiTheme="minorHAnsi" w:hAnsiTheme="minorHAnsi"/>
          <w:lang w:val="es-PR"/>
        </w:rPr>
        <w:t xml:space="preserve"> </w:t>
      </w:r>
      <w:r w:rsidRPr="00695CCE">
        <w:rPr>
          <w:rFonts w:asciiTheme="minorHAnsi" w:hAnsiTheme="minorHAnsi"/>
          <w:lang w:val="es-PR"/>
        </w:rPr>
        <w:tab/>
        <w:t xml:space="preserve">Crear una estructura de conjunto para ayudar a coordinar los proveedores de servicios externos. </w:t>
      </w:r>
    </w:p>
    <w:p w:rsidR="00C334F9" w:rsidRPr="00695CCE" w:rsidRDefault="00C334F9" w:rsidP="00C334F9">
      <w:pPr>
        <w:ind w:left="900" w:hanging="540"/>
        <w:rPr>
          <w:rFonts w:asciiTheme="minorHAnsi" w:hAnsiTheme="minorHAnsi"/>
          <w:lang w:val="es-PR"/>
        </w:rPr>
      </w:pPr>
      <w:r w:rsidRPr="00695CCE">
        <w:rPr>
          <w:rFonts w:asciiTheme="minorHAnsi" w:hAnsiTheme="minorHAnsi"/>
          <w:b/>
          <w:lang w:val="es-PR"/>
        </w:rPr>
        <w:t>6b.</w:t>
      </w:r>
      <w:r w:rsidRPr="00695CCE">
        <w:rPr>
          <w:rFonts w:asciiTheme="minorHAnsi" w:hAnsiTheme="minorHAnsi"/>
          <w:b/>
          <w:lang w:val="es-PR"/>
        </w:rPr>
        <w:tab/>
      </w:r>
      <w:r w:rsidRPr="00695CCE">
        <w:rPr>
          <w:rFonts w:asciiTheme="minorHAnsi" w:hAnsiTheme="minorHAnsi"/>
          <w:lang w:val="es-PR"/>
        </w:rPr>
        <w:t xml:space="preserve">Preservar los programas que están funcionando en el distrito. </w:t>
      </w:r>
    </w:p>
    <w:p w:rsidR="00C334F9" w:rsidRPr="00695CCE" w:rsidRDefault="00C334F9" w:rsidP="00C334F9">
      <w:pPr>
        <w:ind w:left="900" w:hanging="540"/>
        <w:rPr>
          <w:rFonts w:asciiTheme="minorHAnsi" w:hAnsiTheme="minorHAnsi"/>
          <w:lang w:val="es-PR"/>
        </w:rPr>
      </w:pPr>
      <w:r w:rsidRPr="00695CCE">
        <w:rPr>
          <w:rFonts w:asciiTheme="minorHAnsi" w:hAnsiTheme="minorHAnsi"/>
          <w:b/>
          <w:lang w:val="es-PR"/>
        </w:rPr>
        <w:t>6c.</w:t>
      </w:r>
      <w:r w:rsidRPr="00695CCE">
        <w:rPr>
          <w:rFonts w:asciiTheme="minorHAnsi" w:hAnsiTheme="minorHAnsi"/>
          <w:lang w:val="es-PR"/>
        </w:rPr>
        <w:t xml:space="preserve"> </w:t>
      </w:r>
      <w:r w:rsidRPr="00695CCE">
        <w:rPr>
          <w:rFonts w:asciiTheme="minorHAnsi" w:hAnsiTheme="minorHAnsi"/>
          <w:lang w:val="es-PR"/>
        </w:rPr>
        <w:tab/>
        <w:t xml:space="preserve">Continuar fomentando padres voluntarios y líderes en todas las escuelas. </w:t>
      </w:r>
    </w:p>
    <w:p w:rsidR="00C334F9" w:rsidRPr="00695CCE" w:rsidRDefault="00C334F9" w:rsidP="00C334F9">
      <w:pPr>
        <w:ind w:left="900" w:hanging="540"/>
        <w:rPr>
          <w:rFonts w:asciiTheme="minorHAnsi" w:hAnsiTheme="minorHAnsi"/>
          <w:lang w:val="es-PR"/>
        </w:rPr>
      </w:pPr>
      <w:r w:rsidRPr="00695CCE">
        <w:rPr>
          <w:rFonts w:asciiTheme="minorHAnsi" w:hAnsiTheme="minorHAnsi"/>
          <w:b/>
          <w:lang w:val="es-PR"/>
        </w:rPr>
        <w:t>6d.</w:t>
      </w:r>
      <w:r w:rsidRPr="00695CCE">
        <w:rPr>
          <w:rFonts w:asciiTheme="minorHAnsi" w:hAnsiTheme="minorHAnsi"/>
          <w:lang w:val="es-PR"/>
        </w:rPr>
        <w:t xml:space="preserve"> </w:t>
      </w:r>
      <w:r w:rsidRPr="00695CCE">
        <w:rPr>
          <w:rFonts w:asciiTheme="minorHAnsi" w:hAnsiTheme="minorHAnsi"/>
          <w:lang w:val="es-PR"/>
        </w:rPr>
        <w:tab/>
        <w:t xml:space="preserve">Crear un calendario centralizado de eventos que incluye fiestas y actividades culturalmente relevantes para los padres se involucren. </w:t>
      </w:r>
    </w:p>
    <w:p w:rsidR="00C334F9" w:rsidRPr="00695CCE" w:rsidRDefault="00C334F9" w:rsidP="00C334F9">
      <w:pPr>
        <w:ind w:left="900" w:hanging="540"/>
        <w:rPr>
          <w:rFonts w:asciiTheme="minorHAnsi" w:hAnsiTheme="minorHAnsi"/>
          <w:lang w:val="es-PR"/>
        </w:rPr>
      </w:pPr>
      <w:r w:rsidRPr="00695CCE">
        <w:rPr>
          <w:rFonts w:asciiTheme="minorHAnsi" w:hAnsiTheme="minorHAnsi"/>
          <w:b/>
          <w:lang w:val="es-PR"/>
        </w:rPr>
        <w:t>7.</w:t>
      </w:r>
      <w:r w:rsidRPr="00695CCE">
        <w:rPr>
          <w:rFonts w:asciiTheme="minorHAnsi" w:hAnsiTheme="minorHAnsi"/>
          <w:lang w:val="es-PR"/>
        </w:rPr>
        <w:t xml:space="preserve">   </w:t>
      </w:r>
      <w:r w:rsidRPr="00695CCE">
        <w:rPr>
          <w:rFonts w:asciiTheme="minorHAnsi" w:hAnsiTheme="minorHAnsi"/>
          <w:lang w:val="es-PR"/>
        </w:rPr>
        <w:tab/>
        <w:t>Asegurar una fuerte alineación entre cada programa y la escuela.</w:t>
      </w:r>
    </w:p>
    <w:p w:rsidR="00C334F9" w:rsidRPr="00695CCE" w:rsidRDefault="00C334F9" w:rsidP="00C334F9">
      <w:pPr>
        <w:rPr>
          <w:rFonts w:asciiTheme="minorHAnsi" w:hAnsiTheme="minorHAnsi"/>
          <w:lang w:val="es-PR"/>
        </w:rPr>
      </w:pPr>
    </w:p>
    <w:p w:rsidR="00C334F9" w:rsidRPr="00695CCE" w:rsidRDefault="00C334F9" w:rsidP="00C334F9">
      <w:pPr>
        <w:pStyle w:val="ListParagraph"/>
        <w:numPr>
          <w:ilvl w:val="0"/>
          <w:numId w:val="38"/>
        </w:numPr>
        <w:rPr>
          <w:rFonts w:asciiTheme="minorHAnsi" w:hAnsiTheme="minorHAnsi"/>
          <w:b/>
          <w:lang w:val="es-PR"/>
        </w:rPr>
      </w:pPr>
      <w:r w:rsidRPr="00695CCE">
        <w:rPr>
          <w:rFonts w:asciiTheme="minorHAnsi" w:hAnsiTheme="minorHAnsi"/>
          <w:b/>
          <w:lang w:val="es-PR"/>
        </w:rPr>
        <w:t>Plan de Estudio (Currículo) e Instrucción:</w:t>
      </w:r>
    </w:p>
    <w:p w:rsidR="00C334F9" w:rsidRPr="00695CCE" w:rsidRDefault="00C334F9" w:rsidP="00C334F9">
      <w:pPr>
        <w:rPr>
          <w:rFonts w:asciiTheme="minorHAnsi" w:hAnsiTheme="minorHAnsi"/>
          <w:b/>
          <w:lang w:val="es-PR"/>
        </w:rPr>
      </w:pPr>
      <w:r w:rsidRPr="00695CCE">
        <w:rPr>
          <w:rFonts w:asciiTheme="minorHAnsi" w:hAnsiTheme="minorHAnsi"/>
          <w:b/>
          <w:lang w:val="es-PR"/>
        </w:rPr>
        <w:t xml:space="preserve">Visión:   </w:t>
      </w:r>
      <w:r w:rsidRPr="00695CCE">
        <w:rPr>
          <w:rFonts w:asciiTheme="minorHAnsi" w:hAnsiTheme="minorHAnsi"/>
          <w:i/>
          <w:lang w:val="es-PR"/>
        </w:rPr>
        <w:t xml:space="preserve">Cada escuela ofrece a sus estudiantes de las Escuelas Públicas de Holyoke un completo, estimulante y académicamente enriquecedor plan de estudios que contendrá elementos únicos para cada escuela, pero que está alineado fundamentalmente, a través de las escuelas, con un conjunto común de expectativas. </w:t>
      </w:r>
    </w:p>
    <w:p w:rsidR="00C334F9" w:rsidRPr="00695CCE" w:rsidRDefault="00C334F9" w:rsidP="00C334F9">
      <w:pPr>
        <w:rPr>
          <w:rFonts w:asciiTheme="minorHAnsi" w:hAnsiTheme="minorHAnsi"/>
          <w:lang w:val="es-PR"/>
        </w:rPr>
      </w:pPr>
      <w:r w:rsidRPr="00695CCE">
        <w:rPr>
          <w:rFonts w:asciiTheme="minorHAnsi" w:hAnsiTheme="minorHAnsi"/>
          <w:b/>
          <w:lang w:val="es-PR"/>
        </w:rPr>
        <w:t xml:space="preserve">Recomendaciones Básicas: </w:t>
      </w:r>
      <w:r w:rsidRPr="00695CCE">
        <w:rPr>
          <w:rFonts w:asciiTheme="minorHAnsi" w:hAnsiTheme="minorHAnsi"/>
          <w:lang w:val="es-PR"/>
        </w:rPr>
        <w:t>Coordinar</w:t>
      </w:r>
      <w:r w:rsidRPr="00695CCE">
        <w:rPr>
          <w:rFonts w:asciiTheme="minorHAnsi" w:hAnsiTheme="minorHAnsi"/>
          <w:i/>
          <w:lang w:val="es-PR"/>
        </w:rPr>
        <w:t xml:space="preserve"> e implementar un plan de estudio K-12 basado en la investigación y culturalmente efectivo consistentemente en todas las escuelas, implementar, mejorar y mantener en el tiempo. </w:t>
      </w:r>
    </w:p>
    <w:p w:rsidR="00C334F9" w:rsidRPr="00695CCE" w:rsidRDefault="00C334F9" w:rsidP="00C334F9">
      <w:pPr>
        <w:pStyle w:val="ListParagraph"/>
        <w:numPr>
          <w:ilvl w:val="0"/>
          <w:numId w:val="39"/>
        </w:numPr>
        <w:ind w:left="900" w:hanging="540"/>
        <w:rPr>
          <w:rFonts w:asciiTheme="minorHAnsi" w:hAnsiTheme="minorHAnsi"/>
          <w:lang w:val="es-PR"/>
        </w:rPr>
      </w:pPr>
      <w:r w:rsidRPr="00695CCE">
        <w:rPr>
          <w:rFonts w:asciiTheme="minorHAnsi" w:hAnsiTheme="minorHAnsi"/>
          <w:lang w:val="es-PR"/>
        </w:rPr>
        <w:t xml:space="preserve">Capacitar adecuadamente los maestros y el liderazgo en la implementación efectiva de un plan de estudios culturalmente sostenible y pertinente, incluidas las medidas de responsabilidad. </w:t>
      </w:r>
    </w:p>
    <w:p w:rsidR="00C334F9" w:rsidRPr="00695CCE" w:rsidRDefault="00C334F9" w:rsidP="00C334F9">
      <w:pPr>
        <w:ind w:left="900" w:hanging="540"/>
        <w:rPr>
          <w:rFonts w:asciiTheme="minorHAnsi" w:hAnsiTheme="minorHAnsi"/>
          <w:lang w:val="es-PR"/>
        </w:rPr>
      </w:pPr>
      <w:r w:rsidRPr="00695CCE">
        <w:rPr>
          <w:rFonts w:asciiTheme="minorHAnsi" w:hAnsiTheme="minorHAnsi"/>
          <w:b/>
          <w:lang w:val="es-PR"/>
        </w:rPr>
        <w:t>2a.</w:t>
      </w:r>
      <w:r w:rsidRPr="00695CCE">
        <w:rPr>
          <w:rFonts w:asciiTheme="minorHAnsi" w:hAnsiTheme="minorHAnsi"/>
          <w:lang w:val="es-PR"/>
        </w:rPr>
        <w:t xml:space="preserve"> </w:t>
      </w:r>
      <w:r w:rsidRPr="00695CCE">
        <w:rPr>
          <w:rFonts w:asciiTheme="minorHAnsi" w:hAnsiTheme="minorHAnsi"/>
          <w:lang w:val="es-PR"/>
        </w:rPr>
        <w:tab/>
        <w:t>Mantener y ampliar los honores y los cursos Ubicación Avanzada.</w:t>
      </w:r>
    </w:p>
    <w:p w:rsidR="00C334F9" w:rsidRPr="00695CCE" w:rsidRDefault="00C334F9" w:rsidP="00C334F9">
      <w:pPr>
        <w:ind w:left="900" w:hanging="540"/>
        <w:rPr>
          <w:rFonts w:asciiTheme="minorHAnsi" w:hAnsiTheme="minorHAnsi"/>
          <w:lang w:val="es-PR"/>
        </w:rPr>
      </w:pPr>
      <w:r w:rsidRPr="00695CCE">
        <w:rPr>
          <w:rFonts w:asciiTheme="minorHAnsi" w:hAnsiTheme="minorHAnsi"/>
          <w:b/>
          <w:lang w:val="es-PR"/>
        </w:rPr>
        <w:t>2b.</w:t>
      </w:r>
      <w:r w:rsidRPr="00695CCE">
        <w:rPr>
          <w:rFonts w:asciiTheme="minorHAnsi" w:hAnsiTheme="minorHAnsi"/>
          <w:b/>
          <w:lang w:val="es-PR"/>
        </w:rPr>
        <w:tab/>
      </w:r>
      <w:r w:rsidRPr="00695CCE">
        <w:rPr>
          <w:rFonts w:asciiTheme="minorHAnsi" w:hAnsiTheme="minorHAnsi"/>
          <w:lang w:val="es-PR"/>
        </w:rPr>
        <w:t>Apoyar y capacitor a los maestros en le integración de las artes en la educación.</w:t>
      </w:r>
    </w:p>
    <w:p w:rsidR="00C334F9" w:rsidRPr="00695CCE" w:rsidRDefault="00C334F9" w:rsidP="00C334F9">
      <w:pPr>
        <w:pStyle w:val="ListParagraph"/>
        <w:numPr>
          <w:ilvl w:val="0"/>
          <w:numId w:val="64"/>
        </w:numPr>
        <w:ind w:left="900" w:hanging="540"/>
        <w:rPr>
          <w:rFonts w:asciiTheme="minorHAnsi" w:hAnsiTheme="minorHAnsi"/>
          <w:lang w:val="es-PR"/>
        </w:rPr>
      </w:pPr>
      <w:r w:rsidRPr="00695CCE">
        <w:rPr>
          <w:rFonts w:asciiTheme="minorHAnsi" w:hAnsiTheme="minorHAnsi"/>
          <w:lang w:val="es-PR"/>
        </w:rPr>
        <w:t xml:space="preserve">Sostener los esfuerzos actuales de los programas eficaces de HELI (véase II Padres, Familiares y recomendaciones comunitarias, arriba). </w:t>
      </w:r>
    </w:p>
    <w:p w:rsidR="00C334F9" w:rsidRPr="00695CCE" w:rsidRDefault="00C334F9" w:rsidP="00C334F9">
      <w:pPr>
        <w:pStyle w:val="ListParagraph"/>
        <w:numPr>
          <w:ilvl w:val="0"/>
          <w:numId w:val="64"/>
        </w:numPr>
        <w:ind w:left="900" w:hanging="540"/>
        <w:rPr>
          <w:rFonts w:asciiTheme="minorHAnsi" w:hAnsiTheme="minorHAnsi"/>
          <w:lang w:val="es-PR"/>
        </w:rPr>
      </w:pPr>
      <w:r w:rsidRPr="00695CCE">
        <w:rPr>
          <w:rFonts w:asciiTheme="minorHAnsi" w:hAnsiTheme="minorHAnsi"/>
          <w:lang w:val="es-PR"/>
        </w:rPr>
        <w:t>Crear un plan de estudio basado en la investigación consistente en todo el distrito.</w:t>
      </w:r>
    </w:p>
    <w:p w:rsidR="00C334F9" w:rsidRPr="00695CCE" w:rsidRDefault="00C334F9" w:rsidP="00C334F9">
      <w:pPr>
        <w:pStyle w:val="ListParagraph"/>
        <w:numPr>
          <w:ilvl w:val="0"/>
          <w:numId w:val="64"/>
        </w:numPr>
        <w:ind w:left="900" w:hanging="540"/>
        <w:rPr>
          <w:rFonts w:asciiTheme="minorHAnsi" w:hAnsiTheme="minorHAnsi"/>
          <w:lang w:val="es-PR"/>
        </w:rPr>
      </w:pPr>
      <w:r w:rsidRPr="00695CCE">
        <w:rPr>
          <w:rFonts w:asciiTheme="minorHAnsi" w:hAnsiTheme="minorHAnsi"/>
          <w:lang w:val="es-PR"/>
        </w:rPr>
        <w:t xml:space="preserve">Incluir maestros líderes en cada paso del trabajo curricular. </w:t>
      </w:r>
    </w:p>
    <w:p w:rsidR="00C334F9" w:rsidRPr="00695CCE" w:rsidRDefault="00C334F9" w:rsidP="00C334F9">
      <w:pPr>
        <w:pStyle w:val="ListParagraph"/>
        <w:numPr>
          <w:ilvl w:val="0"/>
          <w:numId w:val="64"/>
        </w:numPr>
        <w:ind w:left="900" w:hanging="540"/>
        <w:rPr>
          <w:rFonts w:asciiTheme="minorHAnsi" w:hAnsiTheme="minorHAnsi"/>
          <w:lang w:val="es-PR"/>
        </w:rPr>
      </w:pPr>
      <w:r w:rsidRPr="00695CCE">
        <w:rPr>
          <w:rFonts w:asciiTheme="minorHAnsi" w:hAnsiTheme="minorHAnsi"/>
          <w:lang w:val="es-PR"/>
        </w:rPr>
        <w:t>Reforzar la educación sexual integral utilizando un plan de estudio basado en la investigación.</w:t>
      </w:r>
    </w:p>
    <w:p w:rsidR="00C334F9" w:rsidRPr="00695CCE" w:rsidRDefault="00C334F9" w:rsidP="00C334F9">
      <w:pPr>
        <w:pStyle w:val="ListParagraph"/>
        <w:numPr>
          <w:ilvl w:val="0"/>
          <w:numId w:val="40"/>
        </w:numPr>
        <w:ind w:left="900" w:hanging="540"/>
        <w:rPr>
          <w:rFonts w:asciiTheme="minorHAnsi" w:hAnsiTheme="minorHAnsi"/>
          <w:lang w:val="es-PR"/>
        </w:rPr>
      </w:pPr>
      <w:r w:rsidRPr="00695CCE">
        <w:rPr>
          <w:rFonts w:asciiTheme="minorHAnsi" w:hAnsiTheme="minorHAnsi"/>
          <w:lang w:val="es-PR"/>
        </w:rPr>
        <w:t xml:space="preserve">Crear un modelo de vía de carreras del K-14 o K-16.  Involucrar a los maestros en la planificación de desarrollo profesional. </w:t>
      </w:r>
    </w:p>
    <w:p w:rsidR="00C334F9" w:rsidRPr="00695CCE" w:rsidRDefault="00C334F9" w:rsidP="00C334F9">
      <w:pPr>
        <w:pStyle w:val="ListParagraph"/>
        <w:rPr>
          <w:rFonts w:asciiTheme="minorHAnsi" w:hAnsiTheme="minorHAnsi"/>
          <w:lang w:val="es-PR"/>
        </w:rPr>
      </w:pPr>
    </w:p>
    <w:p w:rsidR="00C334F9" w:rsidRPr="00695CCE" w:rsidRDefault="00C334F9" w:rsidP="00C334F9">
      <w:pPr>
        <w:pStyle w:val="ListParagraph"/>
        <w:numPr>
          <w:ilvl w:val="0"/>
          <w:numId w:val="38"/>
        </w:numPr>
        <w:rPr>
          <w:rFonts w:asciiTheme="minorHAnsi" w:hAnsiTheme="minorHAnsi"/>
          <w:b/>
          <w:u w:val="single"/>
        </w:rPr>
      </w:pPr>
      <w:r w:rsidRPr="00695CCE">
        <w:rPr>
          <w:rFonts w:asciiTheme="minorHAnsi" w:hAnsiTheme="minorHAnsi"/>
          <w:b/>
        </w:rPr>
        <w:t>Apoyo Educativo:</w:t>
      </w:r>
    </w:p>
    <w:p w:rsidR="00C334F9" w:rsidRPr="00695CCE" w:rsidRDefault="00C334F9" w:rsidP="00C334F9">
      <w:pPr>
        <w:rPr>
          <w:rFonts w:asciiTheme="minorHAnsi" w:hAnsiTheme="minorHAnsi" w:cs="Arial"/>
          <w:u w:val="single"/>
          <w:lang w:val="es-PR"/>
        </w:rPr>
      </w:pPr>
      <w:r w:rsidRPr="00695CCE">
        <w:rPr>
          <w:rFonts w:asciiTheme="minorHAnsi" w:hAnsiTheme="minorHAnsi"/>
          <w:b/>
          <w:lang w:val="es-PR"/>
        </w:rPr>
        <w:t xml:space="preserve">Visión: </w:t>
      </w:r>
      <w:r w:rsidRPr="00695CCE">
        <w:rPr>
          <w:rFonts w:asciiTheme="minorHAnsi" w:hAnsiTheme="minorHAnsi"/>
          <w:i/>
          <w:lang w:val="es-PR"/>
        </w:rPr>
        <w:t>El Distrito y cada escuela se enfocan con una precisión</w:t>
      </w:r>
      <w:r w:rsidRPr="00695CCE">
        <w:rPr>
          <w:rFonts w:asciiTheme="minorHAnsi" w:hAnsiTheme="minorHAnsi" w:cs="Calibri"/>
          <w:i/>
          <w:lang w:val="es-PR"/>
        </w:rPr>
        <w:t xml:space="preserve"> de tipo láser</w:t>
      </w:r>
      <w:r w:rsidRPr="00695CCE">
        <w:rPr>
          <w:rFonts w:asciiTheme="minorHAnsi" w:hAnsiTheme="minorHAnsi"/>
          <w:b/>
          <w:i/>
          <w:lang w:val="es-PR"/>
        </w:rPr>
        <w:t xml:space="preserve"> </w:t>
      </w:r>
      <w:r w:rsidRPr="00695CCE">
        <w:rPr>
          <w:rFonts w:asciiTheme="minorHAnsi" w:hAnsiTheme="minorHAnsi"/>
          <w:i/>
          <w:lang w:val="es-PR"/>
        </w:rPr>
        <w:t xml:space="preserve">en la importancia de la pedagogía de alta calidad que involucra a todos los alumnos y los extiende a crecer como pensadores.  Los maestros de las Escuelas Públicas de Holyoke experimentan en sus salones de clase, las escuelas y los distritos que apoyan los entornos de aprendizaje de adultos, donde las altas expectativas de los educadores y los estudiantes se desarrollan en un cultivo de una visión común, la práctica común y el intercambio de compañeros rigurosos y apoyo. </w:t>
      </w:r>
    </w:p>
    <w:p w:rsidR="00C334F9" w:rsidRPr="00695CCE" w:rsidRDefault="00C334F9" w:rsidP="00C334F9">
      <w:pPr>
        <w:rPr>
          <w:rFonts w:asciiTheme="minorHAnsi" w:hAnsiTheme="minorHAnsi"/>
          <w:b/>
          <w:lang w:val="es-PR"/>
        </w:rPr>
      </w:pPr>
      <w:r w:rsidRPr="00695CCE">
        <w:rPr>
          <w:rFonts w:asciiTheme="minorHAnsi" w:hAnsiTheme="minorHAnsi"/>
          <w:b/>
          <w:lang w:val="es-PR"/>
        </w:rPr>
        <w:t xml:space="preserve">Recomendaciones Básicas: </w:t>
      </w:r>
      <w:r w:rsidRPr="00695CCE">
        <w:rPr>
          <w:rFonts w:asciiTheme="minorHAnsi" w:hAnsiTheme="minorHAnsi"/>
          <w:lang w:val="es-PR"/>
        </w:rPr>
        <w:t>Dar</w:t>
      </w:r>
      <w:r w:rsidRPr="00695CCE">
        <w:rPr>
          <w:rFonts w:asciiTheme="minorHAnsi" w:hAnsiTheme="minorHAnsi"/>
          <w:i/>
          <w:lang w:val="es-PR"/>
        </w:rPr>
        <w:t xml:space="preserve"> a los educadores de todos los niveles acceso al desarrollo profesional sólido. Los modelos de instrucción, oportunidades de ver ejemplares de alta calidad y apoyo constante. </w:t>
      </w:r>
    </w:p>
    <w:p w:rsidR="00C334F9" w:rsidRPr="00695CCE" w:rsidRDefault="00C334F9" w:rsidP="00C334F9">
      <w:pPr>
        <w:pStyle w:val="ListParagraph"/>
        <w:numPr>
          <w:ilvl w:val="0"/>
          <w:numId w:val="41"/>
        </w:numPr>
        <w:ind w:left="900" w:hanging="540"/>
        <w:rPr>
          <w:rFonts w:asciiTheme="minorHAnsi" w:hAnsiTheme="minorHAnsi"/>
          <w:lang w:val="es-PR"/>
        </w:rPr>
      </w:pPr>
      <w:r w:rsidRPr="00695CCE">
        <w:rPr>
          <w:rFonts w:asciiTheme="minorHAnsi" w:hAnsiTheme="minorHAnsi"/>
          <w:lang w:val="es-PR"/>
        </w:rPr>
        <w:t xml:space="preserve">Enfoque de desarrollo profesional en áreas específicas y concretas que responden a las más altas necesidades de los maestros y el mayor potencial para impactar positivamente en el aprendizaje del estudiante (competencia cultural, el apoyo a la </w:t>
      </w:r>
      <w:r w:rsidRPr="00695CCE">
        <w:rPr>
          <w:rFonts w:asciiTheme="minorHAnsi" w:hAnsiTheme="minorHAnsi"/>
          <w:lang w:val="es-PR"/>
        </w:rPr>
        <w:lastRenderedPageBreak/>
        <w:t>implementación Inmersión de Inglés Estructurado (SEI) estrategias de instrucción, enseñanza de la lectura, etc.)</w:t>
      </w:r>
    </w:p>
    <w:p w:rsidR="00C334F9" w:rsidRPr="00695CCE" w:rsidRDefault="00C334F9" w:rsidP="00C334F9">
      <w:pPr>
        <w:pStyle w:val="ListParagraph"/>
        <w:numPr>
          <w:ilvl w:val="0"/>
          <w:numId w:val="41"/>
        </w:numPr>
        <w:ind w:left="900" w:hanging="540"/>
        <w:rPr>
          <w:rFonts w:asciiTheme="minorHAnsi" w:hAnsiTheme="minorHAnsi"/>
          <w:lang w:val="es-PR"/>
        </w:rPr>
      </w:pPr>
      <w:r w:rsidRPr="00695CCE">
        <w:rPr>
          <w:rFonts w:asciiTheme="minorHAnsi" w:hAnsiTheme="minorHAnsi"/>
          <w:lang w:val="es-PR"/>
        </w:rPr>
        <w:t>Traer de vuelta el utilizar el catálogo de Desarrollo Profesional (catálogo de opciones gratuitas “costo” para el desarrollo profesional (después de la escuela, durante el verano) que el distrito podría compilar y poner a cabo.  Los educadores podrían optar por tomar los cursos.)</w:t>
      </w:r>
    </w:p>
    <w:p w:rsidR="00C334F9" w:rsidRPr="00695CCE" w:rsidRDefault="00C334F9" w:rsidP="00C334F9">
      <w:pPr>
        <w:pStyle w:val="ListParagraph"/>
        <w:numPr>
          <w:ilvl w:val="0"/>
          <w:numId w:val="41"/>
        </w:numPr>
        <w:ind w:left="900" w:hanging="540"/>
        <w:rPr>
          <w:rFonts w:asciiTheme="minorHAnsi" w:hAnsiTheme="minorHAnsi"/>
          <w:lang w:val="es-PR"/>
        </w:rPr>
      </w:pPr>
      <w:r w:rsidRPr="00695CCE">
        <w:rPr>
          <w:rFonts w:asciiTheme="minorHAnsi" w:hAnsiTheme="minorHAnsi"/>
          <w:lang w:val="es-PR"/>
        </w:rPr>
        <w:t xml:space="preserve">Aumentar la capacidad de los directores para proporcionar una respuesta efectiva a los maestros en la aplicación de estrategias de SEI.  </w:t>
      </w:r>
    </w:p>
    <w:p w:rsidR="00C334F9" w:rsidRPr="00695CCE" w:rsidRDefault="00C334F9" w:rsidP="00C334F9">
      <w:pPr>
        <w:pStyle w:val="ListParagraph"/>
        <w:numPr>
          <w:ilvl w:val="0"/>
          <w:numId w:val="41"/>
        </w:numPr>
        <w:ind w:left="900" w:hanging="540"/>
        <w:rPr>
          <w:rFonts w:asciiTheme="minorHAnsi" w:hAnsiTheme="minorHAnsi"/>
          <w:lang w:val="es-PR"/>
        </w:rPr>
      </w:pPr>
      <w:r w:rsidRPr="00695CCE">
        <w:rPr>
          <w:rFonts w:asciiTheme="minorHAnsi" w:hAnsiTheme="minorHAnsi"/>
          <w:lang w:val="es-PR"/>
        </w:rPr>
        <w:t>Examine la consistencia en el nivel de apoyo a los educadores a través de todas las escuelas.</w:t>
      </w:r>
    </w:p>
    <w:p w:rsidR="00C334F9" w:rsidRPr="00695CCE" w:rsidRDefault="00C334F9" w:rsidP="00C334F9">
      <w:pPr>
        <w:pStyle w:val="ListParagraph"/>
        <w:numPr>
          <w:ilvl w:val="0"/>
          <w:numId w:val="41"/>
        </w:numPr>
        <w:ind w:left="900" w:hanging="540"/>
        <w:rPr>
          <w:rFonts w:asciiTheme="minorHAnsi" w:hAnsiTheme="minorHAnsi"/>
          <w:lang w:val="es-PR"/>
        </w:rPr>
      </w:pPr>
      <w:r w:rsidRPr="00695CCE">
        <w:rPr>
          <w:rFonts w:asciiTheme="minorHAnsi" w:hAnsiTheme="minorHAnsi"/>
          <w:lang w:val="es-PR"/>
        </w:rPr>
        <w:t xml:space="preserve">Dar a los líderes escolares que tienen autonomía de sus edificios que apoyen a los maestros como necesidad basándose en datos de edificio / población. </w:t>
      </w:r>
    </w:p>
    <w:p w:rsidR="00C334F9" w:rsidRPr="00695CCE" w:rsidRDefault="00C334F9" w:rsidP="00C334F9">
      <w:pPr>
        <w:rPr>
          <w:rFonts w:asciiTheme="minorHAnsi" w:hAnsiTheme="minorHAnsi"/>
          <w:lang w:val="es-PR"/>
        </w:rPr>
      </w:pPr>
    </w:p>
    <w:p w:rsidR="00C334F9" w:rsidRPr="00695CCE" w:rsidRDefault="00C334F9" w:rsidP="00C334F9">
      <w:pPr>
        <w:pStyle w:val="ListParagraph"/>
        <w:numPr>
          <w:ilvl w:val="0"/>
          <w:numId w:val="38"/>
        </w:numPr>
        <w:rPr>
          <w:rFonts w:asciiTheme="minorHAnsi" w:hAnsiTheme="minorHAnsi"/>
          <w:b/>
        </w:rPr>
      </w:pPr>
      <w:r w:rsidRPr="00695CCE">
        <w:rPr>
          <w:rFonts w:asciiTheme="minorHAnsi" w:hAnsiTheme="minorHAnsi"/>
          <w:b/>
        </w:rPr>
        <w:t>Apoyo Estudiantil:</w:t>
      </w:r>
    </w:p>
    <w:p w:rsidR="00C334F9" w:rsidRPr="00695CCE" w:rsidRDefault="00C334F9" w:rsidP="00C334F9">
      <w:pPr>
        <w:rPr>
          <w:rFonts w:asciiTheme="minorHAnsi" w:hAnsiTheme="minorHAnsi"/>
          <w:i/>
          <w:lang w:val="es-PR"/>
        </w:rPr>
      </w:pPr>
      <w:r w:rsidRPr="00695CCE">
        <w:rPr>
          <w:rFonts w:asciiTheme="minorHAnsi" w:hAnsiTheme="minorHAnsi"/>
          <w:b/>
          <w:lang w:val="es-PR"/>
        </w:rPr>
        <w:t xml:space="preserve">Visión:   </w:t>
      </w:r>
      <w:r w:rsidRPr="00695CCE">
        <w:rPr>
          <w:rFonts w:asciiTheme="minorHAnsi" w:hAnsiTheme="minorHAnsi"/>
          <w:i/>
          <w:lang w:val="es-PR"/>
        </w:rPr>
        <w:t xml:space="preserve">Todos los estudiantes de las Escuelas Públicas de Holyoke tienen acceso confiable al apoyo social y emocional necesario para el aprendizaje. </w:t>
      </w:r>
    </w:p>
    <w:p w:rsidR="00C334F9" w:rsidRPr="00695CCE" w:rsidRDefault="00C334F9" w:rsidP="00C334F9">
      <w:pPr>
        <w:rPr>
          <w:rFonts w:asciiTheme="minorHAnsi" w:hAnsiTheme="minorHAnsi"/>
          <w:b/>
          <w:lang w:val="es-PR"/>
        </w:rPr>
      </w:pPr>
      <w:r w:rsidRPr="00695CCE">
        <w:rPr>
          <w:rFonts w:asciiTheme="minorHAnsi" w:hAnsiTheme="minorHAnsi"/>
          <w:b/>
          <w:lang w:val="es-PR"/>
        </w:rPr>
        <w:t xml:space="preserve">Recomendaciones Básicas: </w:t>
      </w:r>
      <w:r w:rsidRPr="00695CCE">
        <w:rPr>
          <w:rFonts w:asciiTheme="minorHAnsi" w:hAnsiTheme="minorHAnsi"/>
          <w:lang w:val="es-PR"/>
        </w:rPr>
        <w:t>Centrarse</w:t>
      </w:r>
      <w:r w:rsidRPr="00695CCE">
        <w:rPr>
          <w:rFonts w:asciiTheme="minorHAnsi" w:hAnsiTheme="minorHAnsi"/>
          <w:i/>
          <w:lang w:val="es-PR"/>
        </w:rPr>
        <w:t xml:space="preserve"> intensamente en lo que las Escuelas Públicas de Holyoke puede controlar y comprometerse plenamente con ello.  Vuelva a comprometerse con los recursos de las Escuelas Públicas de Holyoke y con las respuestas de mayor éxito en las escuelas de HPS  a las necesidades del estudiante no satisfechas.   Expandir asociaciones y proyectos financiados mediante donaciones con las organizaciones regionales de recursos que se han diseñado expresamente para satisfacer la demanda de apoyo a los estudiantes y la comunicad. </w:t>
      </w:r>
    </w:p>
    <w:p w:rsidR="00C334F9" w:rsidRPr="00695CCE" w:rsidRDefault="00C334F9" w:rsidP="00C334F9">
      <w:pPr>
        <w:pStyle w:val="ListParagraph"/>
        <w:numPr>
          <w:ilvl w:val="0"/>
          <w:numId w:val="36"/>
        </w:numPr>
        <w:ind w:left="900" w:hanging="540"/>
        <w:rPr>
          <w:rFonts w:asciiTheme="minorHAnsi" w:hAnsiTheme="minorHAnsi"/>
          <w:lang w:val="es-PR"/>
        </w:rPr>
      </w:pPr>
      <w:r w:rsidRPr="00695CCE">
        <w:rPr>
          <w:rFonts w:asciiTheme="minorHAnsi" w:hAnsiTheme="minorHAnsi"/>
          <w:lang w:val="es-PR"/>
        </w:rPr>
        <w:t xml:space="preserve">Desarrollar un plan para aumentar la asistencia de los estudiantes y reducir el absentismo crónico.  Utilizar los datos para hacer frente a cualquier patrón de subgrupos. </w:t>
      </w:r>
    </w:p>
    <w:p w:rsidR="00C334F9" w:rsidRPr="00695CCE" w:rsidRDefault="00C334F9" w:rsidP="00C334F9">
      <w:pPr>
        <w:pStyle w:val="ListParagraph"/>
        <w:numPr>
          <w:ilvl w:val="0"/>
          <w:numId w:val="36"/>
        </w:numPr>
        <w:ind w:left="900" w:hanging="540"/>
        <w:rPr>
          <w:rFonts w:asciiTheme="minorHAnsi" w:hAnsiTheme="minorHAnsi"/>
          <w:lang w:val="es-PR"/>
        </w:rPr>
      </w:pPr>
      <w:r w:rsidRPr="00695CCE">
        <w:rPr>
          <w:rFonts w:asciiTheme="minorHAnsi" w:hAnsiTheme="minorHAnsi"/>
          <w:lang w:val="es-PR"/>
        </w:rPr>
        <w:t xml:space="preserve">Reconocer, ya que ni una excusa ni un obstáculo insuperable, la simple realidad de que cada estudiante tiene un conjunto de necesidades básicas – muchos de ellos no académico – que debe cumplirse para que él o ella aprendan con éxito. </w:t>
      </w:r>
    </w:p>
    <w:p w:rsidR="00C334F9" w:rsidRPr="00695CCE" w:rsidRDefault="00C334F9" w:rsidP="00C334F9">
      <w:pPr>
        <w:pStyle w:val="ListParagraph"/>
        <w:numPr>
          <w:ilvl w:val="0"/>
          <w:numId w:val="36"/>
        </w:numPr>
        <w:ind w:left="900" w:hanging="540"/>
        <w:rPr>
          <w:rFonts w:asciiTheme="minorHAnsi" w:hAnsiTheme="minorHAnsi"/>
          <w:lang w:val="es-PR"/>
        </w:rPr>
      </w:pPr>
      <w:r w:rsidRPr="00695CCE">
        <w:rPr>
          <w:rFonts w:asciiTheme="minorHAnsi" w:hAnsiTheme="minorHAnsi"/>
          <w:lang w:val="es-PR"/>
        </w:rPr>
        <w:t xml:space="preserve">Crear una escuela alternativa para estudiantes que tienen dificultades en el entorno típico en el que todas las necesidades, educativo, emocional y social, se cumplen. </w:t>
      </w:r>
    </w:p>
    <w:p w:rsidR="00C334F9" w:rsidRPr="00695CCE" w:rsidRDefault="00C334F9" w:rsidP="00C334F9">
      <w:pPr>
        <w:ind w:left="900" w:hanging="540"/>
        <w:rPr>
          <w:rFonts w:asciiTheme="minorHAnsi" w:hAnsiTheme="minorHAnsi"/>
          <w:lang w:val="es-PR"/>
        </w:rPr>
      </w:pPr>
      <w:r w:rsidRPr="00695CCE">
        <w:rPr>
          <w:rFonts w:asciiTheme="minorHAnsi" w:hAnsiTheme="minorHAnsi"/>
          <w:b/>
          <w:lang w:val="es-PR"/>
        </w:rPr>
        <w:t>4a.</w:t>
      </w:r>
      <w:r w:rsidRPr="00695CCE">
        <w:rPr>
          <w:rFonts w:asciiTheme="minorHAnsi" w:hAnsiTheme="minorHAnsi"/>
          <w:lang w:val="es-PR"/>
        </w:rPr>
        <w:t xml:space="preserve"> </w:t>
      </w:r>
      <w:r w:rsidRPr="00695CCE">
        <w:rPr>
          <w:rFonts w:asciiTheme="minorHAnsi" w:hAnsiTheme="minorHAnsi"/>
          <w:lang w:val="es-PR"/>
        </w:rPr>
        <w:tab/>
        <w:t>Contratar asesores calificados para la salud mental. .</w:t>
      </w:r>
    </w:p>
    <w:p w:rsidR="00C334F9" w:rsidRPr="00695CCE" w:rsidRDefault="00C334F9" w:rsidP="00C334F9">
      <w:pPr>
        <w:ind w:left="900" w:hanging="540"/>
        <w:rPr>
          <w:rFonts w:asciiTheme="minorHAnsi" w:hAnsiTheme="minorHAnsi"/>
          <w:lang w:val="es-PR"/>
        </w:rPr>
      </w:pPr>
      <w:r w:rsidRPr="00695CCE">
        <w:rPr>
          <w:rFonts w:asciiTheme="minorHAnsi" w:hAnsiTheme="minorHAnsi"/>
          <w:b/>
          <w:lang w:val="es-PR"/>
        </w:rPr>
        <w:t>4b.</w:t>
      </w:r>
      <w:r w:rsidRPr="00695CCE">
        <w:rPr>
          <w:rFonts w:asciiTheme="minorHAnsi" w:hAnsiTheme="minorHAnsi"/>
          <w:lang w:val="es-PR"/>
        </w:rPr>
        <w:t xml:space="preserve"> </w:t>
      </w:r>
      <w:r w:rsidRPr="00695CCE">
        <w:rPr>
          <w:rFonts w:asciiTheme="minorHAnsi" w:hAnsiTheme="minorHAnsi"/>
          <w:lang w:val="es-PR"/>
        </w:rPr>
        <w:tab/>
        <w:t xml:space="preserve">Expandir apoyo a los estudiantes para satisfacer las necesidades sociales y emocionales de los estudiantes, con especial atención a los estudiantes de secundaria. </w:t>
      </w:r>
    </w:p>
    <w:p w:rsidR="00C334F9" w:rsidRPr="00695CCE" w:rsidRDefault="00C334F9" w:rsidP="00C334F9">
      <w:pPr>
        <w:ind w:left="900" w:hanging="540"/>
        <w:rPr>
          <w:rFonts w:asciiTheme="minorHAnsi" w:hAnsiTheme="minorHAnsi"/>
          <w:lang w:val="es-PR"/>
        </w:rPr>
      </w:pPr>
      <w:r w:rsidRPr="00695CCE">
        <w:rPr>
          <w:rFonts w:asciiTheme="minorHAnsi" w:hAnsiTheme="minorHAnsi"/>
          <w:b/>
          <w:lang w:val="es-PR"/>
        </w:rPr>
        <w:t>5a.</w:t>
      </w:r>
      <w:r w:rsidRPr="00695CCE">
        <w:rPr>
          <w:rFonts w:asciiTheme="minorHAnsi" w:hAnsiTheme="minorHAnsi"/>
          <w:lang w:val="es-PR"/>
        </w:rPr>
        <w:t xml:space="preserve"> </w:t>
      </w:r>
      <w:r w:rsidRPr="00695CCE">
        <w:rPr>
          <w:rFonts w:asciiTheme="minorHAnsi" w:hAnsiTheme="minorHAnsi"/>
          <w:lang w:val="es-PR"/>
        </w:rPr>
        <w:tab/>
        <w:t xml:space="preserve">Desarrollar un plan de estudios de habilidades social eficaz, aplicado de manera consistente en todas las escuelas. </w:t>
      </w:r>
    </w:p>
    <w:p w:rsidR="00C334F9" w:rsidRPr="00695CCE" w:rsidRDefault="00C334F9" w:rsidP="00C334F9">
      <w:pPr>
        <w:ind w:left="900" w:hanging="540"/>
        <w:rPr>
          <w:rFonts w:asciiTheme="minorHAnsi" w:hAnsiTheme="minorHAnsi"/>
          <w:lang w:val="es-PR"/>
        </w:rPr>
      </w:pPr>
      <w:r w:rsidRPr="00695CCE">
        <w:rPr>
          <w:rFonts w:asciiTheme="minorHAnsi" w:hAnsiTheme="minorHAnsi"/>
          <w:b/>
          <w:lang w:val="es-PR"/>
        </w:rPr>
        <w:t>5b.</w:t>
      </w:r>
      <w:r w:rsidRPr="00695CCE">
        <w:rPr>
          <w:rFonts w:asciiTheme="minorHAnsi" w:hAnsiTheme="minorHAnsi"/>
          <w:lang w:val="es-PR"/>
        </w:rPr>
        <w:t xml:space="preserve"> </w:t>
      </w:r>
      <w:r w:rsidRPr="00695CCE">
        <w:rPr>
          <w:rFonts w:asciiTheme="minorHAnsi" w:hAnsiTheme="minorHAnsi"/>
          <w:lang w:val="es-PR"/>
        </w:rPr>
        <w:tab/>
        <w:t xml:space="preserve">El utilizar múltiples fuentes de datos e información, con cuidado y rigurosamente examinar la eficacia de los programas actuales como Intervenciones de Comportamientos Positivos y Apoyos (PBIS) y Justicia Restaurativa.  Cuando este examen apoya el trabajo que está sucediendo, continuar, y ampliarlo; y cuando se justifique, hacer cambios para mejorar los apoyos y los resultados para los estudiantes. </w:t>
      </w:r>
    </w:p>
    <w:p w:rsidR="00C334F9" w:rsidRPr="00695CCE" w:rsidRDefault="00C334F9" w:rsidP="00C334F9">
      <w:pPr>
        <w:ind w:left="900" w:hanging="540"/>
        <w:rPr>
          <w:rFonts w:asciiTheme="minorHAnsi" w:hAnsiTheme="minorHAnsi"/>
          <w:lang w:val="es-PR"/>
        </w:rPr>
      </w:pPr>
      <w:r w:rsidRPr="00695CCE">
        <w:rPr>
          <w:rFonts w:asciiTheme="minorHAnsi" w:hAnsiTheme="minorHAnsi"/>
          <w:b/>
          <w:lang w:val="es-PR"/>
        </w:rPr>
        <w:t>5c.</w:t>
      </w:r>
      <w:r w:rsidRPr="00695CCE">
        <w:rPr>
          <w:rFonts w:asciiTheme="minorHAnsi" w:hAnsiTheme="minorHAnsi"/>
          <w:lang w:val="es-PR"/>
        </w:rPr>
        <w:t xml:space="preserve"> </w:t>
      </w:r>
      <w:r w:rsidRPr="00695CCE">
        <w:rPr>
          <w:rFonts w:asciiTheme="minorHAnsi" w:hAnsiTheme="minorHAnsi"/>
          <w:lang w:val="es-PR"/>
        </w:rPr>
        <w:tab/>
        <w:t>Expandir clases de habilidades sociales (por ejemplo, nivel 2).</w:t>
      </w:r>
    </w:p>
    <w:p w:rsidR="00C334F9" w:rsidRPr="00695CCE" w:rsidRDefault="00C334F9" w:rsidP="00C334F9">
      <w:pPr>
        <w:ind w:left="900" w:hanging="540"/>
        <w:rPr>
          <w:rFonts w:asciiTheme="minorHAnsi" w:hAnsiTheme="minorHAnsi"/>
          <w:lang w:val="es-PR"/>
        </w:rPr>
      </w:pPr>
      <w:r w:rsidRPr="00695CCE">
        <w:rPr>
          <w:rFonts w:asciiTheme="minorHAnsi" w:hAnsiTheme="minorHAnsi"/>
          <w:b/>
          <w:lang w:val="es-PR"/>
        </w:rPr>
        <w:lastRenderedPageBreak/>
        <w:t>5d.</w:t>
      </w:r>
      <w:r w:rsidRPr="00695CCE">
        <w:rPr>
          <w:rFonts w:asciiTheme="minorHAnsi" w:hAnsiTheme="minorHAnsi"/>
          <w:lang w:val="es-PR"/>
        </w:rPr>
        <w:t xml:space="preserve"> </w:t>
      </w:r>
      <w:r w:rsidRPr="00695CCE">
        <w:rPr>
          <w:rFonts w:asciiTheme="minorHAnsi" w:hAnsiTheme="minorHAnsi"/>
          <w:lang w:val="es-PR"/>
        </w:rPr>
        <w:tab/>
        <w:t xml:space="preserve">Crear un amplio currículo de habilidades sociales a disposición de todos nuestros estudiantes que aborda las preocupaciones de nivel de edad y es impartido a tiempo completo, con licencia profesional. </w:t>
      </w:r>
    </w:p>
    <w:p w:rsidR="00C334F9" w:rsidRPr="00695CCE" w:rsidRDefault="00C334F9" w:rsidP="00C334F9">
      <w:pPr>
        <w:ind w:left="900" w:hanging="540"/>
        <w:rPr>
          <w:rFonts w:asciiTheme="minorHAnsi" w:hAnsiTheme="minorHAnsi"/>
          <w:lang w:val="es-PR"/>
        </w:rPr>
      </w:pPr>
      <w:r w:rsidRPr="00695CCE">
        <w:rPr>
          <w:rFonts w:asciiTheme="minorHAnsi" w:hAnsiTheme="minorHAnsi"/>
          <w:b/>
          <w:lang w:val="es-PR"/>
        </w:rPr>
        <w:t>5e.</w:t>
      </w:r>
      <w:r w:rsidRPr="00695CCE">
        <w:rPr>
          <w:rFonts w:asciiTheme="minorHAnsi" w:hAnsiTheme="minorHAnsi"/>
          <w:lang w:val="es-PR"/>
        </w:rPr>
        <w:t xml:space="preserve"> </w:t>
      </w:r>
      <w:r w:rsidRPr="00695CCE">
        <w:rPr>
          <w:rFonts w:asciiTheme="minorHAnsi" w:hAnsiTheme="minorHAnsi"/>
          <w:lang w:val="es-PR"/>
        </w:rPr>
        <w:tab/>
        <w:t>Apoyar y establecer PTO- Organización de Padres y Maestros en todas las escuelas.</w:t>
      </w:r>
    </w:p>
    <w:p w:rsidR="00C334F9" w:rsidRPr="00695CCE" w:rsidRDefault="00C334F9" w:rsidP="00C334F9">
      <w:pPr>
        <w:rPr>
          <w:rFonts w:asciiTheme="minorHAnsi" w:hAnsiTheme="minorHAnsi"/>
          <w:lang w:val="es-PR"/>
        </w:rPr>
      </w:pPr>
    </w:p>
    <w:p w:rsidR="00C334F9" w:rsidRPr="00695CCE" w:rsidRDefault="00C334F9" w:rsidP="00C334F9">
      <w:pPr>
        <w:pStyle w:val="ListParagraph"/>
        <w:numPr>
          <w:ilvl w:val="0"/>
          <w:numId w:val="38"/>
        </w:numPr>
        <w:rPr>
          <w:rFonts w:asciiTheme="minorHAnsi" w:hAnsiTheme="minorHAnsi"/>
          <w:b/>
        </w:rPr>
      </w:pPr>
      <w:r w:rsidRPr="00695CCE">
        <w:rPr>
          <w:rFonts w:asciiTheme="minorHAnsi" w:hAnsiTheme="minorHAnsi"/>
          <w:b/>
        </w:rPr>
        <w:t>Educación Especial:</w:t>
      </w:r>
    </w:p>
    <w:p w:rsidR="00C334F9" w:rsidRPr="00695CCE" w:rsidRDefault="00C334F9" w:rsidP="00C334F9">
      <w:pPr>
        <w:rPr>
          <w:rFonts w:asciiTheme="minorHAnsi" w:hAnsiTheme="minorHAnsi"/>
          <w:i/>
          <w:lang w:val="es-PR"/>
        </w:rPr>
      </w:pPr>
      <w:r w:rsidRPr="00695CCE">
        <w:rPr>
          <w:rFonts w:asciiTheme="minorHAnsi" w:hAnsiTheme="minorHAnsi"/>
          <w:b/>
          <w:lang w:val="es-PR"/>
        </w:rPr>
        <w:t xml:space="preserve">Visión: </w:t>
      </w:r>
      <w:r w:rsidRPr="00695CCE">
        <w:rPr>
          <w:rFonts w:asciiTheme="minorHAnsi" w:hAnsiTheme="minorHAnsi"/>
          <w:lang w:val="es-PR"/>
        </w:rPr>
        <w:t>Los</w:t>
      </w:r>
      <w:r w:rsidRPr="00695CCE">
        <w:rPr>
          <w:rFonts w:asciiTheme="minorHAnsi" w:hAnsiTheme="minorHAnsi"/>
          <w:i/>
          <w:lang w:val="es-PR"/>
        </w:rPr>
        <w:t xml:space="preserve"> educadores, las familias y los estudiantes tienen altas expectativas para el éxito académico y el aprendizaje de todos los estudiantes con discapacidad y tener acceso a una gran variedad de recursos que son coordinados y alineados para asegurar el éxito del estudiante. </w:t>
      </w:r>
    </w:p>
    <w:p w:rsidR="00C334F9" w:rsidRPr="00695CCE" w:rsidRDefault="00C334F9" w:rsidP="00C334F9">
      <w:pPr>
        <w:rPr>
          <w:rFonts w:asciiTheme="minorHAnsi" w:hAnsiTheme="minorHAnsi"/>
          <w:i/>
          <w:lang w:val="es-PR"/>
        </w:rPr>
      </w:pPr>
      <w:r w:rsidRPr="00695CCE">
        <w:rPr>
          <w:rFonts w:asciiTheme="minorHAnsi" w:hAnsiTheme="minorHAnsi"/>
          <w:b/>
          <w:lang w:val="es-PR"/>
        </w:rPr>
        <w:t>Recomendaciones Básicas</w:t>
      </w:r>
      <w:r w:rsidRPr="00695CCE">
        <w:rPr>
          <w:rFonts w:asciiTheme="minorHAnsi" w:hAnsiTheme="minorHAnsi"/>
          <w:i/>
          <w:lang w:val="es-PR"/>
        </w:rPr>
        <w:t xml:space="preserve">:   Equipar los educadores con los conocimientos, habilidades y recursos para adaptar la instrucción y el currículo para satisfacer las necesidades únicas de los estudiantes, manteniendo las más altas expectativas de logro.  Esto significa  abordar no sólo las necesidades de desarrollo de habilidades de los educadores y proporcionar los recursos necesarios, sino también compartir una creencia clara que son posibles los altos niveles de logro. </w:t>
      </w:r>
    </w:p>
    <w:p w:rsidR="00C334F9" w:rsidRPr="00695CCE" w:rsidRDefault="00C334F9" w:rsidP="00C334F9">
      <w:pPr>
        <w:pStyle w:val="ListParagraph"/>
        <w:numPr>
          <w:ilvl w:val="0"/>
          <w:numId w:val="42"/>
        </w:numPr>
        <w:ind w:left="900" w:hanging="540"/>
        <w:rPr>
          <w:rFonts w:asciiTheme="minorHAnsi" w:hAnsiTheme="minorHAnsi"/>
          <w:lang w:val="es-PR"/>
        </w:rPr>
      </w:pPr>
      <w:r w:rsidRPr="00695CCE">
        <w:rPr>
          <w:rFonts w:asciiTheme="minorHAnsi" w:hAnsiTheme="minorHAnsi"/>
          <w:lang w:val="es-PR"/>
        </w:rPr>
        <w:t xml:space="preserve">Asegúrese de que todos los estudiantes de educación especial identificados se les enseña en el ambiente educativo menos restrictivo y más adecuado y están provistos de una serie continua de programación educativa y una serie de apoyos y servicios. </w:t>
      </w:r>
    </w:p>
    <w:p w:rsidR="00C334F9" w:rsidRPr="00695CCE" w:rsidRDefault="00C334F9" w:rsidP="00C334F9">
      <w:pPr>
        <w:pStyle w:val="ListParagraph"/>
        <w:numPr>
          <w:ilvl w:val="0"/>
          <w:numId w:val="42"/>
        </w:numPr>
        <w:ind w:left="900" w:hanging="540"/>
        <w:rPr>
          <w:rFonts w:asciiTheme="minorHAnsi" w:hAnsiTheme="minorHAnsi"/>
          <w:lang w:val="es-PR"/>
        </w:rPr>
      </w:pPr>
      <w:r w:rsidRPr="00695CCE">
        <w:rPr>
          <w:rFonts w:asciiTheme="minorHAnsi" w:hAnsiTheme="minorHAnsi"/>
          <w:lang w:val="es-PR"/>
        </w:rPr>
        <w:t xml:space="preserve">Re-evaluar a los estudiantes que se encuentran en los modelos de inclusión completo que no están teniendo éxito – determinar el mejor entorno educativo basándose en estas nuevas evaluaciones. </w:t>
      </w:r>
    </w:p>
    <w:p w:rsidR="00C334F9" w:rsidRPr="00695CCE" w:rsidRDefault="00C334F9" w:rsidP="00C334F9">
      <w:pPr>
        <w:ind w:left="900" w:hanging="540"/>
        <w:rPr>
          <w:rFonts w:asciiTheme="minorHAnsi" w:hAnsiTheme="minorHAnsi"/>
          <w:lang w:val="es-PR"/>
        </w:rPr>
      </w:pPr>
      <w:r w:rsidRPr="00695CCE">
        <w:rPr>
          <w:rFonts w:asciiTheme="minorHAnsi" w:hAnsiTheme="minorHAnsi"/>
          <w:b/>
          <w:lang w:val="es-PR"/>
        </w:rPr>
        <w:t xml:space="preserve">3a. </w:t>
      </w:r>
      <w:r w:rsidRPr="00695CCE">
        <w:rPr>
          <w:rFonts w:asciiTheme="minorHAnsi" w:hAnsiTheme="minorHAnsi"/>
          <w:b/>
          <w:lang w:val="es-PR"/>
        </w:rPr>
        <w:tab/>
      </w:r>
      <w:r w:rsidRPr="00695CCE">
        <w:rPr>
          <w:rFonts w:asciiTheme="minorHAnsi" w:hAnsiTheme="minorHAnsi"/>
          <w:lang w:val="es-PR"/>
        </w:rPr>
        <w:t xml:space="preserve">Revise el personal de la escuela y la fórmula de asignación de presupuesto para asegurar la equidad en todo el distrito de la programación educativa, el despliegue del personal y servicios para los estudiantes y apoyos. </w:t>
      </w:r>
    </w:p>
    <w:p w:rsidR="00C334F9" w:rsidRPr="00695CCE" w:rsidRDefault="00C334F9" w:rsidP="00C334F9">
      <w:pPr>
        <w:ind w:left="900" w:hanging="540"/>
        <w:rPr>
          <w:rFonts w:asciiTheme="minorHAnsi" w:hAnsiTheme="minorHAnsi" w:cs="Arial"/>
          <w:lang w:val="es-PR"/>
        </w:rPr>
      </w:pPr>
      <w:r w:rsidRPr="00695CCE">
        <w:rPr>
          <w:rFonts w:asciiTheme="minorHAnsi" w:hAnsiTheme="minorHAnsi"/>
          <w:b/>
          <w:lang w:val="es-PR"/>
        </w:rPr>
        <w:t>3b.</w:t>
      </w:r>
      <w:r w:rsidRPr="00695CCE">
        <w:rPr>
          <w:rFonts w:asciiTheme="minorHAnsi" w:hAnsiTheme="minorHAnsi"/>
          <w:lang w:val="es-PR"/>
        </w:rPr>
        <w:t xml:space="preserve"> </w:t>
      </w:r>
      <w:r w:rsidRPr="00695CCE">
        <w:rPr>
          <w:rFonts w:asciiTheme="minorHAnsi" w:hAnsiTheme="minorHAnsi"/>
          <w:lang w:val="es-PR"/>
        </w:rPr>
        <w:tab/>
        <w:t xml:space="preserve">Proporcionar una mayor orientación a los padres sobre las opciones y derechos para los estudiantes de educación especial.  Proporcionar instrucciones para los padres acerca de los tipos de preguntas / servicios que ellos deben solicitar para los estudiantes de educación especial. </w:t>
      </w:r>
    </w:p>
    <w:p w:rsidR="00C334F9" w:rsidRPr="00695CCE" w:rsidRDefault="00C334F9" w:rsidP="00C334F9">
      <w:pPr>
        <w:ind w:left="900" w:hanging="540"/>
        <w:rPr>
          <w:rFonts w:asciiTheme="minorHAnsi" w:hAnsiTheme="minorHAnsi"/>
          <w:lang w:val="es-PR"/>
        </w:rPr>
      </w:pPr>
      <w:r w:rsidRPr="00695CCE">
        <w:rPr>
          <w:rFonts w:asciiTheme="minorHAnsi" w:hAnsiTheme="minorHAnsi"/>
          <w:b/>
          <w:lang w:val="es-PR"/>
        </w:rPr>
        <w:t>3c.</w:t>
      </w:r>
      <w:r w:rsidRPr="00695CCE">
        <w:rPr>
          <w:rFonts w:asciiTheme="minorHAnsi" w:hAnsiTheme="minorHAnsi"/>
          <w:lang w:val="es-PR"/>
        </w:rPr>
        <w:t xml:space="preserve"> </w:t>
      </w:r>
      <w:r w:rsidRPr="00695CCE">
        <w:rPr>
          <w:rFonts w:asciiTheme="minorHAnsi" w:hAnsiTheme="minorHAnsi"/>
          <w:lang w:val="es-PR"/>
        </w:rPr>
        <w:tab/>
        <w:t xml:space="preserve">Examine el proceso de referencia para el acceso a los servicios de educación especial. </w:t>
      </w:r>
    </w:p>
    <w:p w:rsidR="00C334F9" w:rsidRPr="00695CCE" w:rsidRDefault="00C334F9" w:rsidP="00C334F9">
      <w:pPr>
        <w:ind w:left="900" w:hanging="540"/>
        <w:rPr>
          <w:rFonts w:asciiTheme="minorHAnsi" w:hAnsiTheme="minorHAnsi"/>
          <w:lang w:val="es-PR"/>
        </w:rPr>
      </w:pPr>
      <w:r w:rsidRPr="00695CCE">
        <w:rPr>
          <w:rFonts w:asciiTheme="minorHAnsi" w:hAnsiTheme="minorHAnsi"/>
          <w:b/>
          <w:lang w:val="es-PR"/>
        </w:rPr>
        <w:t>3d.</w:t>
      </w:r>
      <w:r w:rsidRPr="00695CCE">
        <w:rPr>
          <w:rFonts w:asciiTheme="minorHAnsi" w:hAnsiTheme="minorHAnsi"/>
          <w:b/>
          <w:lang w:val="es-PR"/>
        </w:rPr>
        <w:tab/>
      </w:r>
      <w:r w:rsidRPr="00695CCE">
        <w:rPr>
          <w:rFonts w:asciiTheme="minorHAnsi" w:hAnsiTheme="minorHAnsi"/>
          <w:lang w:val="es-PR"/>
        </w:rPr>
        <w:t xml:space="preserve"> Contratar procuradores de prueba en lugar de utilizar los maestros de educación especial (ver X. Reclutamiento de Talentos, Desarrollo y Retención, a continuación).</w:t>
      </w:r>
    </w:p>
    <w:p w:rsidR="00C334F9" w:rsidRPr="00695CCE" w:rsidRDefault="00C334F9" w:rsidP="00C334F9">
      <w:pPr>
        <w:ind w:left="900" w:hanging="540"/>
        <w:rPr>
          <w:rFonts w:asciiTheme="minorHAnsi" w:hAnsiTheme="minorHAnsi"/>
          <w:lang w:val="es-PR"/>
        </w:rPr>
      </w:pPr>
      <w:r w:rsidRPr="00695CCE">
        <w:rPr>
          <w:rFonts w:asciiTheme="minorHAnsi" w:hAnsiTheme="minorHAnsi"/>
          <w:b/>
          <w:lang w:val="es-PR"/>
        </w:rPr>
        <w:t>4a.</w:t>
      </w:r>
      <w:r w:rsidRPr="00695CCE">
        <w:rPr>
          <w:rFonts w:asciiTheme="minorHAnsi" w:hAnsiTheme="minorHAnsi"/>
          <w:lang w:val="es-PR"/>
        </w:rPr>
        <w:t xml:space="preserve"> </w:t>
      </w:r>
      <w:r w:rsidRPr="00695CCE">
        <w:rPr>
          <w:rFonts w:asciiTheme="minorHAnsi" w:hAnsiTheme="minorHAnsi"/>
          <w:lang w:val="es-PR"/>
        </w:rPr>
        <w:tab/>
        <w:t xml:space="preserve">Proporcionar un padre coordinador / defensor (advocate) en todas las escuelas. </w:t>
      </w:r>
    </w:p>
    <w:p w:rsidR="00C334F9" w:rsidRPr="00695CCE" w:rsidRDefault="00C334F9" w:rsidP="00C334F9">
      <w:pPr>
        <w:ind w:left="900" w:hanging="540"/>
        <w:rPr>
          <w:rFonts w:asciiTheme="minorHAnsi" w:hAnsiTheme="minorHAnsi"/>
          <w:lang w:val="es-PR"/>
        </w:rPr>
      </w:pPr>
      <w:r w:rsidRPr="00695CCE">
        <w:rPr>
          <w:rFonts w:asciiTheme="minorHAnsi" w:hAnsiTheme="minorHAnsi"/>
          <w:b/>
          <w:lang w:val="es-PR"/>
        </w:rPr>
        <w:t>4b.</w:t>
      </w:r>
      <w:r w:rsidRPr="00695CCE">
        <w:rPr>
          <w:rFonts w:asciiTheme="minorHAnsi" w:hAnsiTheme="minorHAnsi"/>
          <w:b/>
          <w:lang w:val="es-PR"/>
        </w:rPr>
        <w:tab/>
      </w:r>
      <w:r w:rsidRPr="00695CCE">
        <w:rPr>
          <w:rFonts w:asciiTheme="minorHAnsi" w:hAnsiTheme="minorHAnsi"/>
          <w:lang w:val="es-PR"/>
        </w:rPr>
        <w:t xml:space="preserve"> Proporcionar más miembros del personal para que los estudiantes que lo necesiten puedan tener atención 1:1.</w:t>
      </w:r>
    </w:p>
    <w:p w:rsidR="00C334F9" w:rsidRPr="00695CCE" w:rsidRDefault="00C334F9" w:rsidP="00C334F9">
      <w:pPr>
        <w:pStyle w:val="ListParagraph"/>
        <w:rPr>
          <w:rFonts w:asciiTheme="minorHAnsi" w:hAnsiTheme="minorHAnsi"/>
          <w:lang w:val="es-PR"/>
        </w:rPr>
      </w:pPr>
    </w:p>
    <w:p w:rsidR="00C334F9" w:rsidRPr="00695CCE" w:rsidRDefault="00C334F9" w:rsidP="00C334F9">
      <w:pPr>
        <w:pStyle w:val="ListParagraph"/>
        <w:numPr>
          <w:ilvl w:val="0"/>
          <w:numId w:val="38"/>
        </w:numPr>
        <w:rPr>
          <w:rFonts w:asciiTheme="minorHAnsi" w:hAnsiTheme="minorHAnsi"/>
          <w:b/>
        </w:rPr>
      </w:pPr>
      <w:r w:rsidRPr="00695CCE">
        <w:rPr>
          <w:rFonts w:asciiTheme="minorHAnsi" w:hAnsiTheme="minorHAnsi"/>
          <w:b/>
        </w:rPr>
        <w:t>Aprendices del Lenguaje Inglés:</w:t>
      </w:r>
    </w:p>
    <w:p w:rsidR="00C334F9" w:rsidRPr="00695CCE" w:rsidRDefault="00C334F9" w:rsidP="00C334F9">
      <w:pPr>
        <w:rPr>
          <w:rFonts w:asciiTheme="minorHAnsi" w:hAnsiTheme="minorHAnsi" w:cs="Calibri"/>
          <w:i/>
          <w:lang w:val="es-PR"/>
        </w:rPr>
      </w:pPr>
      <w:r w:rsidRPr="00695CCE">
        <w:rPr>
          <w:rFonts w:asciiTheme="minorHAnsi" w:hAnsiTheme="minorHAnsi"/>
          <w:b/>
          <w:lang w:val="es-PR"/>
        </w:rPr>
        <w:t xml:space="preserve">Visión:   </w:t>
      </w:r>
      <w:r w:rsidRPr="00695CCE">
        <w:rPr>
          <w:rFonts w:asciiTheme="minorHAnsi" w:hAnsiTheme="minorHAnsi"/>
          <w:i/>
          <w:lang w:val="es-PR"/>
        </w:rPr>
        <w:t xml:space="preserve">Todos los estudiantes que están aprendiendo inglés tienen un fuerte y consistente sistema de apoyo, con altas expectativas de fluidez en el lenguaje en la lectura, la expresión oral y escrita; que cada estudiante que se gradúe de las Escuelas Públicas de Holyoke con fluidez en inglés, hablar más de un idioma es ampliamente entendido y experimentado – por los estudiantes, padres y educadores por igual – como algo bueno, como una ventaja.  </w:t>
      </w:r>
    </w:p>
    <w:p w:rsidR="00C334F9" w:rsidRPr="00695CCE" w:rsidRDefault="00C334F9" w:rsidP="00C334F9">
      <w:pPr>
        <w:rPr>
          <w:rFonts w:asciiTheme="minorHAnsi" w:hAnsiTheme="minorHAnsi"/>
          <w:b/>
          <w:i/>
          <w:lang w:val="es-PR" w:eastAsia="ja-JP"/>
        </w:rPr>
      </w:pPr>
      <w:r w:rsidRPr="00695CCE">
        <w:rPr>
          <w:rFonts w:asciiTheme="minorHAnsi" w:hAnsiTheme="minorHAnsi"/>
          <w:b/>
          <w:lang w:val="es-PR"/>
        </w:rPr>
        <w:t xml:space="preserve">Recomendaciones Básicas: </w:t>
      </w:r>
      <w:r w:rsidRPr="00695CCE">
        <w:rPr>
          <w:rFonts w:asciiTheme="minorHAnsi" w:hAnsiTheme="minorHAnsi"/>
          <w:lang w:val="es-PR"/>
        </w:rPr>
        <w:t>Continuar</w:t>
      </w:r>
      <w:r w:rsidRPr="00695CCE">
        <w:rPr>
          <w:rFonts w:asciiTheme="minorHAnsi" w:hAnsiTheme="minorHAnsi"/>
          <w:i/>
          <w:lang w:val="es-PR"/>
        </w:rPr>
        <w:t xml:space="preserve"> construyendo capacidades dentro de la Escuelas Públicas de Holyoke entre los educadores y los equipos de maestros y líderes escolares individuales. Para </w:t>
      </w:r>
      <w:r w:rsidRPr="00695CCE">
        <w:rPr>
          <w:rFonts w:asciiTheme="minorHAnsi" w:hAnsiTheme="minorHAnsi"/>
          <w:i/>
          <w:lang w:val="es-PR"/>
        </w:rPr>
        <w:lastRenderedPageBreak/>
        <w:t xml:space="preserve">apoyar activamente estudiantes Aprendices del Lenguaje Inglés en todos los aspectos del currículo e instrucción. </w:t>
      </w:r>
    </w:p>
    <w:p w:rsidR="00C334F9" w:rsidRPr="00695CCE" w:rsidRDefault="00C334F9" w:rsidP="00C334F9">
      <w:pPr>
        <w:pStyle w:val="ListParagraph"/>
        <w:numPr>
          <w:ilvl w:val="0"/>
          <w:numId w:val="43"/>
        </w:numPr>
        <w:ind w:left="900" w:hanging="540"/>
        <w:rPr>
          <w:rFonts w:asciiTheme="minorHAnsi" w:hAnsiTheme="minorHAnsi"/>
          <w:lang w:val="es-PR"/>
        </w:rPr>
      </w:pPr>
      <w:r w:rsidRPr="00695CCE">
        <w:rPr>
          <w:rFonts w:asciiTheme="minorHAnsi" w:hAnsiTheme="minorHAnsi"/>
          <w:lang w:val="es-PR"/>
        </w:rPr>
        <w:t xml:space="preserve">Reconocer y promover el </w:t>
      </w:r>
      <w:r w:rsidRPr="00695CCE">
        <w:rPr>
          <w:rStyle w:val="hps"/>
          <w:rFonts w:asciiTheme="minorHAnsi" w:hAnsiTheme="minorHAnsi" w:cstheme="minorHAnsi"/>
          <w:color w:val="222222"/>
          <w:lang w:val="es-ES"/>
        </w:rPr>
        <w:t>bilingüismo</w:t>
      </w:r>
      <w:r w:rsidRPr="00695CCE">
        <w:rPr>
          <w:rFonts w:asciiTheme="minorHAnsi" w:hAnsiTheme="minorHAnsi"/>
          <w:lang w:val="es-PR"/>
        </w:rPr>
        <w:t xml:space="preserve">. </w:t>
      </w:r>
    </w:p>
    <w:p w:rsidR="00C334F9" w:rsidRPr="00695CCE" w:rsidRDefault="00C334F9" w:rsidP="00C334F9">
      <w:pPr>
        <w:ind w:left="900" w:hanging="540"/>
        <w:rPr>
          <w:rFonts w:asciiTheme="minorHAnsi" w:hAnsiTheme="minorHAnsi"/>
          <w:lang w:val="es-PR"/>
        </w:rPr>
      </w:pPr>
      <w:r w:rsidRPr="00695CCE">
        <w:rPr>
          <w:rFonts w:asciiTheme="minorHAnsi" w:hAnsiTheme="minorHAnsi"/>
          <w:b/>
          <w:lang w:val="es-PR"/>
        </w:rPr>
        <w:t>2a.</w:t>
      </w:r>
      <w:r w:rsidRPr="00695CCE">
        <w:rPr>
          <w:rFonts w:asciiTheme="minorHAnsi" w:hAnsiTheme="minorHAnsi"/>
          <w:lang w:val="es-PR"/>
        </w:rPr>
        <w:t xml:space="preserve"> </w:t>
      </w:r>
      <w:r w:rsidRPr="00695CCE">
        <w:rPr>
          <w:rFonts w:asciiTheme="minorHAnsi" w:hAnsiTheme="minorHAnsi"/>
          <w:lang w:val="es-PR"/>
        </w:rPr>
        <w:tab/>
        <w:t xml:space="preserve">Aumentar el número de los maestros que completan cursos SEI al 100%; crear incentivos para los maestros para completar curso; asociarse con universidades del área para ayudar en la aplicación SEI. </w:t>
      </w:r>
    </w:p>
    <w:p w:rsidR="00C334F9" w:rsidRPr="00695CCE" w:rsidRDefault="00C334F9" w:rsidP="00C334F9">
      <w:pPr>
        <w:ind w:left="900" w:hanging="540"/>
        <w:rPr>
          <w:rFonts w:asciiTheme="minorHAnsi" w:hAnsiTheme="minorHAnsi"/>
          <w:lang w:val="es-PR"/>
        </w:rPr>
      </w:pPr>
      <w:r w:rsidRPr="00695CCE">
        <w:rPr>
          <w:rFonts w:asciiTheme="minorHAnsi" w:hAnsiTheme="minorHAnsi"/>
          <w:b/>
          <w:lang w:val="es-PR"/>
        </w:rPr>
        <w:t>2b.</w:t>
      </w:r>
      <w:r w:rsidRPr="00695CCE">
        <w:rPr>
          <w:rFonts w:asciiTheme="minorHAnsi" w:hAnsiTheme="minorHAnsi"/>
          <w:lang w:val="es-PR"/>
        </w:rPr>
        <w:t xml:space="preserve"> </w:t>
      </w:r>
      <w:r w:rsidRPr="00695CCE">
        <w:rPr>
          <w:rFonts w:asciiTheme="minorHAnsi" w:hAnsiTheme="minorHAnsi"/>
          <w:lang w:val="es-PR"/>
        </w:rPr>
        <w:tab/>
        <w:t>Crear oportunidades para que los padres aprenden a interactúan en inglés. .</w:t>
      </w:r>
    </w:p>
    <w:p w:rsidR="00C334F9" w:rsidRPr="00695CCE" w:rsidRDefault="00C334F9" w:rsidP="00C334F9">
      <w:pPr>
        <w:ind w:left="900" w:hanging="540"/>
        <w:rPr>
          <w:rFonts w:asciiTheme="minorHAnsi" w:hAnsiTheme="minorHAnsi"/>
          <w:lang w:val="es-PR"/>
        </w:rPr>
      </w:pPr>
      <w:r w:rsidRPr="00695CCE">
        <w:rPr>
          <w:rFonts w:asciiTheme="minorHAnsi" w:hAnsiTheme="minorHAnsi"/>
          <w:b/>
          <w:lang w:val="es-PR"/>
        </w:rPr>
        <w:t>2c.</w:t>
      </w:r>
      <w:r w:rsidRPr="00695CCE">
        <w:rPr>
          <w:rFonts w:asciiTheme="minorHAnsi" w:hAnsiTheme="minorHAnsi"/>
          <w:lang w:val="es-PR"/>
        </w:rPr>
        <w:t xml:space="preserve"> </w:t>
      </w:r>
      <w:r w:rsidRPr="00695CCE">
        <w:rPr>
          <w:rFonts w:asciiTheme="minorHAnsi" w:hAnsiTheme="minorHAnsi"/>
          <w:lang w:val="es-PR"/>
        </w:rPr>
        <w:tab/>
        <w:t>Crear e implementar plan de estudios de ELL-Aprendiz del Lenguaje Inglés</w:t>
      </w:r>
    </w:p>
    <w:p w:rsidR="00C334F9" w:rsidRPr="00695CCE" w:rsidRDefault="00C334F9" w:rsidP="00C334F9">
      <w:pPr>
        <w:ind w:left="900" w:hanging="540"/>
        <w:rPr>
          <w:rFonts w:asciiTheme="minorHAnsi" w:hAnsiTheme="minorHAnsi"/>
          <w:lang w:val="es-PR"/>
        </w:rPr>
      </w:pPr>
      <w:r w:rsidRPr="00695CCE">
        <w:rPr>
          <w:rFonts w:asciiTheme="minorHAnsi" w:hAnsiTheme="minorHAnsi"/>
          <w:b/>
          <w:lang w:val="es-PR"/>
        </w:rPr>
        <w:t>2d.</w:t>
      </w:r>
      <w:r w:rsidRPr="00695CCE">
        <w:rPr>
          <w:rFonts w:asciiTheme="minorHAnsi" w:hAnsiTheme="minorHAnsi"/>
          <w:lang w:val="es-PR"/>
        </w:rPr>
        <w:t xml:space="preserve"> </w:t>
      </w:r>
      <w:r w:rsidRPr="00695CCE">
        <w:rPr>
          <w:rFonts w:asciiTheme="minorHAnsi" w:hAnsiTheme="minorHAnsi"/>
          <w:lang w:val="es-PR"/>
        </w:rPr>
        <w:tab/>
        <w:t>Apoyar a los maestros en la implementación de estrategias de instrucción de SEI-Inmersión de Inglés Estructurado con Desarrollos Profesionales (PD), con refuerzo del director.</w:t>
      </w:r>
    </w:p>
    <w:p w:rsidR="00C334F9" w:rsidRPr="00695CCE" w:rsidRDefault="00C334F9" w:rsidP="00C334F9">
      <w:pPr>
        <w:pStyle w:val="ListParagraph"/>
        <w:numPr>
          <w:ilvl w:val="0"/>
          <w:numId w:val="65"/>
        </w:numPr>
        <w:ind w:left="900" w:right="-90" w:hanging="540"/>
        <w:rPr>
          <w:rFonts w:asciiTheme="minorHAnsi" w:hAnsiTheme="minorHAnsi"/>
          <w:lang w:val="es-PR"/>
        </w:rPr>
      </w:pPr>
      <w:r w:rsidRPr="00695CCE">
        <w:rPr>
          <w:rFonts w:asciiTheme="minorHAnsi" w:hAnsiTheme="minorHAnsi"/>
          <w:lang w:val="es-PR"/>
        </w:rPr>
        <w:t xml:space="preserve">Añadir WIDA / práctica más profunda en la instrucción de ELL; añadir medidas de responsabilidades para SEI / WIDA. </w:t>
      </w:r>
    </w:p>
    <w:p w:rsidR="00C334F9" w:rsidRPr="00695CCE" w:rsidRDefault="00C334F9" w:rsidP="00C334F9">
      <w:pPr>
        <w:pStyle w:val="ListParagraph"/>
        <w:numPr>
          <w:ilvl w:val="0"/>
          <w:numId w:val="65"/>
        </w:numPr>
        <w:ind w:left="900" w:hanging="540"/>
        <w:rPr>
          <w:rFonts w:asciiTheme="minorHAnsi" w:hAnsiTheme="minorHAnsi"/>
          <w:lang w:val="es-PR"/>
        </w:rPr>
      </w:pPr>
      <w:r w:rsidRPr="00695CCE">
        <w:rPr>
          <w:rFonts w:asciiTheme="minorHAnsi" w:hAnsiTheme="minorHAnsi"/>
          <w:lang w:val="es-PR"/>
        </w:rPr>
        <w:t xml:space="preserve">Proveer a los padres la opción de colocar a sus hijos en programas </w:t>
      </w:r>
      <w:r w:rsidRPr="00695CCE">
        <w:rPr>
          <w:rStyle w:val="hps"/>
          <w:rFonts w:asciiTheme="minorHAnsi" w:hAnsiTheme="minorHAnsi" w:cstheme="minorHAnsi"/>
          <w:color w:val="222222"/>
          <w:lang w:val="es-ES"/>
        </w:rPr>
        <w:t>bilingües</w:t>
      </w:r>
      <w:r w:rsidRPr="00695CCE">
        <w:rPr>
          <w:rFonts w:asciiTheme="minorHAnsi" w:hAnsiTheme="minorHAnsi" w:cs="Arial"/>
          <w:color w:val="222222"/>
          <w:lang w:val="es-ES"/>
        </w:rPr>
        <w:t>.</w:t>
      </w:r>
    </w:p>
    <w:p w:rsidR="00C334F9" w:rsidRPr="00695CCE" w:rsidRDefault="00C334F9" w:rsidP="00C334F9">
      <w:pPr>
        <w:pStyle w:val="ListParagraph"/>
        <w:ind w:left="900"/>
        <w:rPr>
          <w:rFonts w:asciiTheme="minorHAnsi" w:hAnsiTheme="minorHAnsi"/>
          <w:lang w:val="es-PR"/>
        </w:rPr>
      </w:pPr>
    </w:p>
    <w:p w:rsidR="00C334F9" w:rsidRPr="00695CCE" w:rsidRDefault="00C334F9" w:rsidP="00C334F9">
      <w:pPr>
        <w:pStyle w:val="ListParagraph"/>
        <w:numPr>
          <w:ilvl w:val="0"/>
          <w:numId w:val="38"/>
        </w:numPr>
        <w:rPr>
          <w:rFonts w:asciiTheme="minorHAnsi" w:hAnsiTheme="minorHAnsi"/>
          <w:b/>
        </w:rPr>
      </w:pPr>
      <w:r w:rsidRPr="00695CCE">
        <w:rPr>
          <w:rFonts w:asciiTheme="minorHAnsi" w:hAnsiTheme="minorHAnsi"/>
          <w:b/>
        </w:rPr>
        <w:t>Preescolar y Kindergarten:</w:t>
      </w:r>
    </w:p>
    <w:p w:rsidR="00C334F9" w:rsidRPr="00695CCE" w:rsidRDefault="00C334F9" w:rsidP="00C334F9">
      <w:pPr>
        <w:rPr>
          <w:rFonts w:asciiTheme="minorHAnsi" w:hAnsiTheme="minorHAnsi" w:cs="Arial"/>
          <w:i/>
          <w:lang w:val="es-PR"/>
        </w:rPr>
      </w:pPr>
      <w:r w:rsidRPr="00695CCE">
        <w:rPr>
          <w:rFonts w:asciiTheme="minorHAnsi" w:hAnsiTheme="minorHAnsi"/>
          <w:b/>
          <w:lang w:val="es-PR"/>
        </w:rPr>
        <w:t xml:space="preserve">Visión: </w:t>
      </w:r>
      <w:r w:rsidRPr="00695CCE">
        <w:rPr>
          <w:rFonts w:asciiTheme="minorHAnsi" w:hAnsiTheme="minorHAnsi"/>
          <w:lang w:val="es-PR"/>
        </w:rPr>
        <w:t>Todos</w:t>
      </w:r>
      <w:r w:rsidRPr="00695CCE">
        <w:rPr>
          <w:rFonts w:asciiTheme="minorHAnsi" w:hAnsiTheme="minorHAnsi"/>
          <w:i/>
          <w:lang w:val="es-PR"/>
        </w:rPr>
        <w:t xml:space="preserve"> los hijos más jóvenes de Holyoke llegan a los centros de aprendizaje temprano de las Escuelas Públicas de Holyoke, kindergarten y escuelas primarias con un alto nivel de preparación – listo para jugar, listo para ser parte de un grupo, listo para aprender – a causa de su compromiso temprano y frecuente en el aprendizaje temprano en el hogar, la educación de la primera infancia, y una programación de alta calidad para Prescolar y Kindergarten. </w:t>
      </w:r>
    </w:p>
    <w:p w:rsidR="00C334F9" w:rsidRPr="00695CCE" w:rsidRDefault="00C334F9" w:rsidP="00C334F9">
      <w:pPr>
        <w:rPr>
          <w:rFonts w:asciiTheme="minorHAnsi" w:hAnsiTheme="minorHAnsi"/>
          <w:i/>
          <w:lang w:val="es-PR"/>
        </w:rPr>
      </w:pPr>
      <w:r w:rsidRPr="00695CCE">
        <w:rPr>
          <w:rFonts w:asciiTheme="minorHAnsi" w:hAnsiTheme="minorHAnsi"/>
          <w:b/>
          <w:lang w:val="es-PR"/>
        </w:rPr>
        <w:t xml:space="preserve">Recomendaciones Básicas:   </w:t>
      </w:r>
      <w:r w:rsidRPr="00695CCE">
        <w:rPr>
          <w:rFonts w:asciiTheme="minorHAnsi" w:hAnsiTheme="minorHAnsi"/>
          <w:i/>
          <w:lang w:val="es-PR"/>
        </w:rPr>
        <w:t xml:space="preserve">Las Escuelas Públicas de Holyoke aumenta asientos para Preescolar y Kindergarten hasta el máximo posible, en estrecha colaboración con los socios proveedores de la comunidad Pre-K y K, en la medida de lo posible, en estrecha colaboración con los socios proveedores de la comunidad Preescolar para aumentar el número de niños atendidos, y vigorosamente apoya los esfuerzos regionales y estatales para expandir de 0-5 apoyos a las familias.  </w:t>
      </w:r>
    </w:p>
    <w:p w:rsidR="00C334F9" w:rsidRPr="00695CCE" w:rsidRDefault="00C334F9" w:rsidP="00C334F9">
      <w:pPr>
        <w:pStyle w:val="ListParagraph"/>
        <w:numPr>
          <w:ilvl w:val="0"/>
          <w:numId w:val="44"/>
        </w:numPr>
        <w:tabs>
          <w:tab w:val="left" w:pos="810"/>
        </w:tabs>
        <w:ind w:left="900" w:hanging="540"/>
        <w:rPr>
          <w:rFonts w:asciiTheme="minorHAnsi" w:hAnsiTheme="minorHAnsi"/>
          <w:lang w:val="es-PR"/>
        </w:rPr>
      </w:pPr>
      <w:r w:rsidRPr="00695CCE">
        <w:rPr>
          <w:rFonts w:asciiTheme="minorHAnsi" w:hAnsiTheme="minorHAnsi"/>
          <w:lang w:val="es-PR"/>
        </w:rPr>
        <w:t xml:space="preserve">Lograr, doble lenguaje universal de Pre-K para todos los estudiantes. </w:t>
      </w:r>
    </w:p>
    <w:p w:rsidR="00C334F9" w:rsidRPr="00695CCE" w:rsidRDefault="00C334F9" w:rsidP="00C334F9">
      <w:pPr>
        <w:pStyle w:val="ListParagraph"/>
        <w:numPr>
          <w:ilvl w:val="0"/>
          <w:numId w:val="44"/>
        </w:numPr>
        <w:tabs>
          <w:tab w:val="left" w:pos="810"/>
        </w:tabs>
        <w:ind w:left="900" w:hanging="540"/>
        <w:rPr>
          <w:rFonts w:asciiTheme="minorHAnsi" w:hAnsiTheme="minorHAnsi"/>
          <w:lang w:val="es-PR"/>
        </w:rPr>
      </w:pPr>
      <w:r w:rsidRPr="00695CCE">
        <w:rPr>
          <w:rFonts w:asciiTheme="minorHAnsi" w:hAnsiTheme="minorHAnsi"/>
          <w:lang w:val="es-PR"/>
        </w:rPr>
        <w:t>Abogar (advocate) con otros líderes cívicos, para Kindergarten obligatorio</w:t>
      </w:r>
    </w:p>
    <w:p w:rsidR="00C334F9" w:rsidRPr="00695CCE" w:rsidRDefault="00C334F9" w:rsidP="00C334F9">
      <w:pPr>
        <w:pStyle w:val="ListParagraph"/>
        <w:numPr>
          <w:ilvl w:val="0"/>
          <w:numId w:val="44"/>
        </w:numPr>
        <w:tabs>
          <w:tab w:val="left" w:pos="810"/>
        </w:tabs>
        <w:ind w:left="900" w:hanging="540"/>
        <w:rPr>
          <w:rFonts w:asciiTheme="minorHAnsi" w:hAnsiTheme="minorHAnsi"/>
          <w:lang w:val="es-PR"/>
        </w:rPr>
      </w:pPr>
      <w:r w:rsidRPr="00695CCE">
        <w:rPr>
          <w:rFonts w:asciiTheme="minorHAnsi" w:hAnsiTheme="minorHAnsi"/>
          <w:lang w:val="es-PR"/>
        </w:rPr>
        <w:t>Dar Pre-K y socios fuera de la escuela acceso a datos de los estudiantes para medir los resultados. .</w:t>
      </w:r>
    </w:p>
    <w:p w:rsidR="00C334F9" w:rsidRPr="00695CCE" w:rsidRDefault="00C334F9" w:rsidP="00C334F9">
      <w:pPr>
        <w:pStyle w:val="ListParagraph"/>
        <w:numPr>
          <w:ilvl w:val="0"/>
          <w:numId w:val="44"/>
        </w:numPr>
        <w:tabs>
          <w:tab w:val="left" w:pos="810"/>
        </w:tabs>
        <w:ind w:left="900" w:hanging="540"/>
        <w:rPr>
          <w:rFonts w:asciiTheme="minorHAnsi" w:hAnsiTheme="minorHAnsi"/>
          <w:lang w:val="es-PR"/>
        </w:rPr>
      </w:pPr>
      <w:r w:rsidRPr="00695CCE">
        <w:rPr>
          <w:rFonts w:asciiTheme="minorHAnsi" w:hAnsiTheme="minorHAnsi"/>
          <w:lang w:val="es-PR"/>
        </w:rPr>
        <w:t xml:space="preserve">Dirija los esfuerzos preescolares hacia cualidades de preparación clave y etapas educativas. </w:t>
      </w:r>
    </w:p>
    <w:p w:rsidR="00C334F9" w:rsidRPr="00695CCE" w:rsidRDefault="00C334F9" w:rsidP="00C334F9">
      <w:pPr>
        <w:pStyle w:val="ListParagraph"/>
        <w:numPr>
          <w:ilvl w:val="0"/>
          <w:numId w:val="44"/>
        </w:numPr>
        <w:tabs>
          <w:tab w:val="left" w:pos="810"/>
        </w:tabs>
        <w:ind w:left="900" w:hanging="540"/>
        <w:rPr>
          <w:rFonts w:asciiTheme="minorHAnsi" w:hAnsiTheme="minorHAnsi"/>
          <w:lang w:val="es-PR"/>
        </w:rPr>
      </w:pPr>
      <w:r w:rsidRPr="00695CCE">
        <w:rPr>
          <w:rFonts w:asciiTheme="minorHAnsi" w:hAnsiTheme="minorHAnsi"/>
          <w:lang w:val="es-PR"/>
        </w:rPr>
        <w:t xml:space="preserve">Crear encuesta a la salida para las familias de Preescolar. </w:t>
      </w:r>
    </w:p>
    <w:p w:rsidR="00C334F9" w:rsidRPr="00695CCE" w:rsidRDefault="00C334F9" w:rsidP="00C334F9">
      <w:pPr>
        <w:pStyle w:val="ListParagraph"/>
        <w:numPr>
          <w:ilvl w:val="0"/>
          <w:numId w:val="44"/>
        </w:numPr>
        <w:tabs>
          <w:tab w:val="left" w:pos="810"/>
        </w:tabs>
        <w:ind w:left="900" w:hanging="540"/>
        <w:rPr>
          <w:rFonts w:asciiTheme="minorHAnsi" w:hAnsiTheme="minorHAnsi"/>
          <w:lang w:val="es-PR"/>
        </w:rPr>
      </w:pPr>
      <w:r w:rsidRPr="00695CCE">
        <w:rPr>
          <w:rFonts w:asciiTheme="minorHAnsi" w:hAnsiTheme="minorHAnsi"/>
          <w:lang w:val="es-PR"/>
        </w:rPr>
        <w:t xml:space="preserve">Comprender los criterios de detección (screening) para el Kindergarten; articularlo a los socios y sus familias. </w:t>
      </w:r>
    </w:p>
    <w:p w:rsidR="00C334F9" w:rsidRPr="00695CCE" w:rsidRDefault="00C334F9" w:rsidP="00C334F9">
      <w:pPr>
        <w:rPr>
          <w:rFonts w:asciiTheme="minorHAnsi" w:hAnsiTheme="minorHAnsi"/>
          <w:lang w:val="es-PR"/>
        </w:rPr>
      </w:pPr>
    </w:p>
    <w:p w:rsidR="00C334F9" w:rsidRPr="00695CCE" w:rsidRDefault="00C334F9" w:rsidP="00C334F9">
      <w:pPr>
        <w:pStyle w:val="ListParagraph"/>
        <w:numPr>
          <w:ilvl w:val="0"/>
          <w:numId w:val="38"/>
        </w:numPr>
        <w:rPr>
          <w:rFonts w:asciiTheme="minorHAnsi" w:hAnsiTheme="minorHAnsi"/>
          <w:b/>
          <w:lang w:val="es-PR"/>
        </w:rPr>
      </w:pPr>
      <w:r w:rsidRPr="00695CCE">
        <w:rPr>
          <w:rFonts w:asciiTheme="minorHAnsi" w:hAnsiTheme="minorHAnsi"/>
          <w:b/>
          <w:lang w:val="es-PR"/>
        </w:rPr>
        <w:t>Las Escuelas Secundarias y Desarrollo Laboral:</w:t>
      </w:r>
    </w:p>
    <w:p w:rsidR="00C334F9" w:rsidRPr="00695CCE" w:rsidRDefault="00C334F9" w:rsidP="00C334F9">
      <w:pPr>
        <w:rPr>
          <w:rFonts w:asciiTheme="minorHAnsi" w:hAnsiTheme="minorHAnsi"/>
          <w:i/>
          <w:lang w:val="es-PR"/>
        </w:rPr>
      </w:pPr>
      <w:r w:rsidRPr="00695CCE">
        <w:rPr>
          <w:rFonts w:asciiTheme="minorHAnsi" w:hAnsiTheme="minorHAnsi"/>
          <w:b/>
          <w:lang w:val="es-PR"/>
        </w:rPr>
        <w:t xml:space="preserve">Visión:   </w:t>
      </w:r>
      <w:r w:rsidRPr="00695CCE">
        <w:rPr>
          <w:rFonts w:asciiTheme="minorHAnsi" w:hAnsiTheme="minorHAnsi"/>
          <w:lang w:val="es-PR"/>
        </w:rPr>
        <w:t>Los</w:t>
      </w:r>
      <w:r w:rsidRPr="00695CCE">
        <w:rPr>
          <w:rFonts w:asciiTheme="minorHAnsi" w:hAnsiTheme="minorHAnsi"/>
          <w:b/>
          <w:lang w:val="es-PR"/>
        </w:rPr>
        <w:t xml:space="preserve"> </w:t>
      </w:r>
      <w:r w:rsidRPr="00695CCE">
        <w:rPr>
          <w:rStyle w:val="hps"/>
          <w:rFonts w:asciiTheme="minorHAnsi" w:hAnsiTheme="minorHAnsi" w:cstheme="minorHAnsi"/>
          <w:color w:val="222222"/>
          <w:lang w:val="es-ES"/>
        </w:rPr>
        <w:t>estudiantes de secundaria</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de las Escuelas Públicas de Holyoke</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están inmersos en</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experiencias de aprendizaje</w:t>
      </w:r>
      <w:r w:rsidRPr="00695CCE">
        <w:rPr>
          <w:rFonts w:asciiTheme="minorHAnsi" w:hAnsiTheme="minorHAnsi" w:cstheme="minorHAnsi"/>
          <w:color w:val="222222"/>
          <w:lang w:val="es-ES"/>
        </w:rPr>
        <w:t xml:space="preserve">s rigurosos y estimulantes </w:t>
      </w:r>
      <w:r w:rsidRPr="00695CCE">
        <w:rPr>
          <w:rStyle w:val="hps"/>
          <w:rFonts w:asciiTheme="minorHAnsi" w:hAnsiTheme="minorHAnsi" w:cstheme="minorHAnsi"/>
          <w:color w:val="222222"/>
          <w:lang w:val="es-ES"/>
        </w:rPr>
        <w:t>que les</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involucran</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profundamente</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prepararlos</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así</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para la universidad y</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la fuerza laboral,</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y desafiarlos</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a abrazar</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responsabilidades</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académicas,</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sociales y de liderazgo</w:t>
      </w:r>
      <w:r w:rsidRPr="00695CCE">
        <w:rPr>
          <w:rFonts w:asciiTheme="minorHAnsi" w:hAnsiTheme="minorHAnsi" w:cstheme="minorHAnsi"/>
          <w:color w:val="222222"/>
          <w:lang w:val="es-ES"/>
        </w:rPr>
        <w:t xml:space="preserve">, tanto en </w:t>
      </w:r>
      <w:r w:rsidRPr="00695CCE">
        <w:rPr>
          <w:rStyle w:val="hps"/>
          <w:rFonts w:asciiTheme="minorHAnsi" w:hAnsiTheme="minorHAnsi" w:cstheme="minorHAnsi"/>
          <w:color w:val="222222"/>
          <w:lang w:val="es-ES"/>
        </w:rPr>
        <w:t>la escuela como en</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la familia</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y la comunidad</w:t>
      </w:r>
      <w:r w:rsidRPr="00695CCE">
        <w:rPr>
          <w:rFonts w:asciiTheme="minorHAnsi" w:hAnsiTheme="minorHAnsi" w:cstheme="minorHAnsi"/>
          <w:color w:val="222222"/>
          <w:lang w:val="es-ES"/>
        </w:rPr>
        <w:t xml:space="preserve"> que </w:t>
      </w:r>
      <w:r w:rsidRPr="00695CCE">
        <w:rPr>
          <w:rStyle w:val="hps"/>
          <w:rFonts w:asciiTheme="minorHAnsi" w:hAnsiTheme="minorHAnsi" w:cstheme="minorHAnsi"/>
          <w:color w:val="222222"/>
          <w:lang w:val="es-ES"/>
        </w:rPr>
        <w:t>vive</w:t>
      </w:r>
      <w:r w:rsidRPr="00695CCE">
        <w:rPr>
          <w:rFonts w:asciiTheme="minorHAnsi" w:hAnsiTheme="minorHAnsi" w:cs="Arial"/>
          <w:color w:val="222222"/>
          <w:lang w:val="es-ES"/>
        </w:rPr>
        <w:t>.</w:t>
      </w:r>
    </w:p>
    <w:p w:rsidR="00C334F9" w:rsidRPr="00695CCE" w:rsidRDefault="00C334F9" w:rsidP="00C334F9">
      <w:pPr>
        <w:rPr>
          <w:rFonts w:asciiTheme="minorHAnsi" w:hAnsiTheme="minorHAnsi"/>
          <w:b/>
          <w:i/>
          <w:lang w:val="es-PR"/>
        </w:rPr>
      </w:pPr>
      <w:r w:rsidRPr="00695CCE">
        <w:rPr>
          <w:rFonts w:asciiTheme="minorHAnsi" w:hAnsiTheme="minorHAnsi"/>
          <w:b/>
          <w:lang w:val="es-PR"/>
        </w:rPr>
        <w:lastRenderedPageBreak/>
        <w:t xml:space="preserve">Recomendaciones Básicas: </w:t>
      </w:r>
      <w:r w:rsidRPr="00695CCE">
        <w:rPr>
          <w:rFonts w:asciiTheme="minorHAnsi" w:hAnsiTheme="minorHAnsi"/>
          <w:lang w:val="es-PR"/>
        </w:rPr>
        <w:t>Desarrollar</w:t>
      </w:r>
      <w:r w:rsidRPr="00695CCE">
        <w:rPr>
          <w:rFonts w:asciiTheme="minorHAnsi" w:hAnsiTheme="minorHAnsi"/>
          <w:i/>
          <w:lang w:val="es-PR"/>
        </w:rPr>
        <w:t xml:space="preserve"> programas alineados de gran alcance, para la Escuela Secundaria Vocacional Dean Técnica y Escuela Secundaria de Holyoke.  En Dean, mejorar constantemente una serie de caminos profesionales de experiencias de aprendizajes que proporcionan altos niveles de preparación post-secundaria y carreras de aprendizaje y que están vinculados, a través de asociaciones fuertes, con los empresarios locales y las instrucciones de educación superior. En ambas Dean y HHS, ofrece a los estudiantes un conjunto cada vez más personalizado de oportunidades de aprendizaje rigurosos; más colocación avanzada, el estudio independiente y oportunidades de inscripción duales; y experiencias académicas rigurosas constantemente adaptadas a las pasiones e intereses de los estudiantes.  Luchar por la alineación de las dos escuelas, la creación de expectativas de alta cultura compartidas. </w:t>
      </w:r>
    </w:p>
    <w:p w:rsidR="00C334F9" w:rsidRPr="00695CCE" w:rsidRDefault="00C334F9" w:rsidP="00C334F9">
      <w:pPr>
        <w:ind w:left="900" w:hanging="540"/>
        <w:rPr>
          <w:rFonts w:asciiTheme="minorHAnsi" w:hAnsiTheme="minorHAnsi"/>
          <w:b/>
          <w:i/>
          <w:lang w:val="es-PR"/>
        </w:rPr>
      </w:pPr>
      <w:r w:rsidRPr="00695CCE">
        <w:rPr>
          <w:rFonts w:asciiTheme="minorHAnsi" w:hAnsiTheme="minorHAnsi"/>
          <w:b/>
          <w:lang w:val="es-PR"/>
        </w:rPr>
        <w:t>1a.</w:t>
      </w:r>
      <w:r w:rsidRPr="00695CCE">
        <w:rPr>
          <w:rFonts w:asciiTheme="minorHAnsi" w:hAnsiTheme="minorHAnsi"/>
          <w:lang w:val="es-PR"/>
        </w:rPr>
        <w:t xml:space="preserve"> </w:t>
      </w:r>
      <w:r w:rsidRPr="00695CCE">
        <w:rPr>
          <w:rFonts w:asciiTheme="minorHAnsi" w:hAnsiTheme="minorHAnsi"/>
          <w:lang w:val="es-PR"/>
        </w:rPr>
        <w:tab/>
        <w:t xml:space="preserve">Examinar el rendimiento y la experiencia de los ex alumnos de las Escuelas Públicas de Holyoke en Holyoke Community College, para aprender cómo las escuelas pueden preparar y apoyar a los estudiantes. </w:t>
      </w:r>
    </w:p>
    <w:p w:rsidR="00C334F9" w:rsidRPr="00695CCE" w:rsidRDefault="00C334F9" w:rsidP="00C334F9">
      <w:pPr>
        <w:ind w:left="900" w:hanging="540"/>
        <w:rPr>
          <w:rFonts w:asciiTheme="minorHAnsi" w:hAnsiTheme="minorHAnsi"/>
          <w:b/>
          <w:i/>
          <w:lang w:val="es-PR"/>
        </w:rPr>
      </w:pPr>
      <w:r w:rsidRPr="00695CCE">
        <w:rPr>
          <w:rFonts w:asciiTheme="minorHAnsi" w:hAnsiTheme="minorHAnsi"/>
          <w:b/>
          <w:lang w:val="es-PR"/>
        </w:rPr>
        <w:t>1b.</w:t>
      </w:r>
      <w:r w:rsidRPr="00695CCE">
        <w:rPr>
          <w:rFonts w:asciiTheme="minorHAnsi" w:hAnsiTheme="minorHAnsi"/>
          <w:lang w:val="es-PR"/>
        </w:rPr>
        <w:t xml:space="preserve"> </w:t>
      </w:r>
      <w:r w:rsidRPr="00695CCE">
        <w:rPr>
          <w:rFonts w:asciiTheme="minorHAnsi" w:hAnsiTheme="minorHAnsi"/>
          <w:lang w:val="es-PR"/>
        </w:rPr>
        <w:tab/>
        <w:t xml:space="preserve">Apoyar un esfuerzo de toda la comunidad, con un fuerte liderazgo de educación superior, para crear una Academia de Maestros Urbanos que ayudaría a los estudiantes de las Escuelas Públicas de Holyoke que pueden convertirse en maestros, y desarrollar un grupo de graduados de las Escuelas Públicas de Holyoke que pueden convertirse en maestros de HPS.  (Ver estas recomendaciones en X. Reclutamiento de Talentos, Desarrollo y Retención, también). </w:t>
      </w:r>
    </w:p>
    <w:p w:rsidR="00C334F9" w:rsidRPr="00695CCE" w:rsidRDefault="00C334F9" w:rsidP="00C334F9">
      <w:pPr>
        <w:pStyle w:val="ListParagraph"/>
        <w:numPr>
          <w:ilvl w:val="0"/>
          <w:numId w:val="66"/>
        </w:numPr>
        <w:ind w:left="900" w:hanging="540"/>
        <w:rPr>
          <w:rFonts w:asciiTheme="minorHAnsi" w:hAnsiTheme="minorHAnsi"/>
          <w:b/>
          <w:i/>
          <w:lang w:val="es-PR"/>
        </w:rPr>
      </w:pPr>
      <w:r w:rsidRPr="00695CCE">
        <w:rPr>
          <w:rFonts w:asciiTheme="minorHAnsi" w:hAnsiTheme="minorHAnsi"/>
          <w:lang w:val="es-PR"/>
        </w:rPr>
        <w:t xml:space="preserve">Fortalecer las conexiones entre Dean y las comunidades universitarias y empresariales. </w:t>
      </w:r>
    </w:p>
    <w:p w:rsidR="00C334F9" w:rsidRPr="00695CCE" w:rsidRDefault="00C334F9" w:rsidP="00C334F9">
      <w:pPr>
        <w:pStyle w:val="ListParagraph"/>
        <w:numPr>
          <w:ilvl w:val="0"/>
          <w:numId w:val="66"/>
        </w:numPr>
        <w:ind w:left="900" w:hanging="540"/>
        <w:rPr>
          <w:rFonts w:asciiTheme="minorHAnsi" w:hAnsiTheme="minorHAnsi"/>
          <w:b/>
          <w:i/>
          <w:lang w:val="es-PR"/>
        </w:rPr>
      </w:pPr>
      <w:r w:rsidRPr="00695CCE">
        <w:rPr>
          <w:rFonts w:asciiTheme="minorHAnsi" w:hAnsiTheme="minorHAnsi"/>
          <w:lang w:val="es-PR"/>
        </w:rPr>
        <w:t xml:space="preserve">Llevar a cabo una evaluación de Capítulo 74 de programa técnico aprobado en Dean para determinar su capacidad de respuesta a la demanda local documentada del mercado laboral. </w:t>
      </w:r>
    </w:p>
    <w:p w:rsidR="00C334F9" w:rsidRPr="00695CCE" w:rsidRDefault="00C334F9" w:rsidP="00C334F9">
      <w:pPr>
        <w:ind w:left="900" w:hanging="540"/>
        <w:rPr>
          <w:rFonts w:asciiTheme="minorHAnsi" w:hAnsiTheme="minorHAnsi" w:cs="Arial"/>
          <w:b/>
          <w:i/>
          <w:lang w:val="es-PR"/>
        </w:rPr>
      </w:pPr>
      <w:r w:rsidRPr="00695CCE">
        <w:rPr>
          <w:rFonts w:asciiTheme="minorHAnsi" w:hAnsiTheme="minorHAnsi"/>
          <w:b/>
          <w:lang w:val="es-PR"/>
        </w:rPr>
        <w:t>4a.</w:t>
      </w:r>
      <w:r w:rsidRPr="00695CCE">
        <w:rPr>
          <w:rFonts w:asciiTheme="minorHAnsi" w:hAnsiTheme="minorHAnsi"/>
          <w:lang w:val="es-PR"/>
        </w:rPr>
        <w:t xml:space="preserve"> </w:t>
      </w:r>
      <w:r w:rsidRPr="00695CCE">
        <w:rPr>
          <w:rFonts w:asciiTheme="minorHAnsi" w:hAnsiTheme="minorHAnsi"/>
          <w:lang w:val="es-PR"/>
        </w:rPr>
        <w:tab/>
        <w:t xml:space="preserve">Reunir participación de las empresas para apoyar y fortalecer las iniciativas escolares. </w:t>
      </w:r>
    </w:p>
    <w:p w:rsidR="00C334F9" w:rsidRPr="00695CCE" w:rsidRDefault="00C334F9" w:rsidP="00C334F9">
      <w:pPr>
        <w:ind w:left="900" w:hanging="540"/>
        <w:rPr>
          <w:rFonts w:asciiTheme="minorHAnsi" w:hAnsiTheme="minorHAnsi"/>
          <w:b/>
          <w:i/>
          <w:lang w:val="es-PR"/>
        </w:rPr>
      </w:pPr>
      <w:r w:rsidRPr="00695CCE">
        <w:rPr>
          <w:rFonts w:asciiTheme="minorHAnsi" w:hAnsiTheme="minorHAnsi"/>
          <w:b/>
          <w:lang w:val="es-PR"/>
        </w:rPr>
        <w:t>4b.</w:t>
      </w:r>
      <w:r w:rsidRPr="00695CCE">
        <w:rPr>
          <w:rFonts w:asciiTheme="minorHAnsi" w:hAnsiTheme="minorHAnsi"/>
          <w:lang w:val="es-PR"/>
        </w:rPr>
        <w:tab/>
        <w:t xml:space="preserve">Crear potentes opciones de escuela alternativa para estudiantes que los necesitan. </w:t>
      </w:r>
    </w:p>
    <w:p w:rsidR="00C334F9" w:rsidRPr="00695CCE" w:rsidRDefault="00C334F9" w:rsidP="00C334F9">
      <w:pPr>
        <w:ind w:left="900" w:hanging="540"/>
        <w:rPr>
          <w:rFonts w:asciiTheme="minorHAnsi" w:hAnsiTheme="minorHAnsi"/>
          <w:b/>
          <w:i/>
          <w:lang w:val="es-PR"/>
        </w:rPr>
      </w:pPr>
      <w:r w:rsidRPr="00695CCE">
        <w:rPr>
          <w:rFonts w:asciiTheme="minorHAnsi" w:hAnsiTheme="minorHAnsi"/>
          <w:b/>
          <w:lang w:val="es-PR"/>
        </w:rPr>
        <w:t>4c.</w:t>
      </w:r>
      <w:r w:rsidRPr="00695CCE">
        <w:rPr>
          <w:rFonts w:asciiTheme="minorHAnsi" w:hAnsiTheme="minorHAnsi"/>
          <w:lang w:val="es-PR"/>
        </w:rPr>
        <w:t xml:space="preserve"> </w:t>
      </w:r>
      <w:r w:rsidRPr="00695CCE">
        <w:rPr>
          <w:rFonts w:asciiTheme="minorHAnsi" w:hAnsiTheme="minorHAnsi"/>
          <w:lang w:val="es-PR"/>
        </w:rPr>
        <w:tab/>
        <w:t xml:space="preserve">Crear una cultura universitaria para todos los estudiantes, enfatizar la Universidad para todos. </w:t>
      </w:r>
    </w:p>
    <w:p w:rsidR="00C334F9" w:rsidRPr="00695CCE" w:rsidRDefault="00C334F9" w:rsidP="00C334F9">
      <w:pPr>
        <w:ind w:left="900" w:hanging="540"/>
        <w:rPr>
          <w:rFonts w:asciiTheme="minorHAnsi" w:hAnsiTheme="minorHAnsi"/>
          <w:b/>
          <w:i/>
          <w:lang w:val="es-PR"/>
        </w:rPr>
      </w:pPr>
      <w:r w:rsidRPr="00695CCE">
        <w:rPr>
          <w:rFonts w:asciiTheme="minorHAnsi" w:hAnsiTheme="minorHAnsi"/>
          <w:b/>
          <w:lang w:val="es-PR"/>
        </w:rPr>
        <w:t>5a.</w:t>
      </w:r>
      <w:r w:rsidRPr="00695CCE">
        <w:rPr>
          <w:rFonts w:asciiTheme="minorHAnsi" w:hAnsiTheme="minorHAnsi"/>
          <w:lang w:val="es-PR"/>
        </w:rPr>
        <w:t xml:space="preserve"> </w:t>
      </w:r>
      <w:r w:rsidRPr="00695CCE">
        <w:rPr>
          <w:rFonts w:asciiTheme="minorHAnsi" w:hAnsiTheme="minorHAnsi"/>
          <w:lang w:val="es-PR"/>
        </w:rPr>
        <w:tab/>
        <w:t xml:space="preserve">Incorporar oportunidades de aprendizaje basadas en el trabajo como parte integral de un programa amplio para aumentar la tasa de graduación de la escuela secundaria. </w:t>
      </w:r>
    </w:p>
    <w:p w:rsidR="00C334F9" w:rsidRPr="00695CCE" w:rsidRDefault="00C334F9" w:rsidP="00C334F9">
      <w:pPr>
        <w:ind w:left="900" w:hanging="540"/>
        <w:rPr>
          <w:rFonts w:asciiTheme="minorHAnsi" w:hAnsiTheme="minorHAnsi"/>
          <w:b/>
          <w:i/>
          <w:lang w:val="es-PR"/>
        </w:rPr>
      </w:pPr>
      <w:r w:rsidRPr="00695CCE">
        <w:rPr>
          <w:rFonts w:asciiTheme="minorHAnsi" w:hAnsiTheme="minorHAnsi"/>
          <w:b/>
          <w:lang w:val="es-PR"/>
        </w:rPr>
        <w:t>5b.</w:t>
      </w:r>
      <w:r w:rsidRPr="00695CCE">
        <w:rPr>
          <w:rFonts w:asciiTheme="minorHAnsi" w:hAnsiTheme="minorHAnsi"/>
          <w:lang w:val="es-PR"/>
        </w:rPr>
        <w:t xml:space="preserve"> </w:t>
      </w:r>
      <w:r w:rsidRPr="00695CCE">
        <w:rPr>
          <w:rFonts w:asciiTheme="minorHAnsi" w:hAnsiTheme="minorHAnsi"/>
          <w:lang w:val="es-PR"/>
        </w:rPr>
        <w:tab/>
        <w:t xml:space="preserve">Contratar Oficiales de Asistencia para trabajar con los estudiantes crónicamente ausentes. </w:t>
      </w:r>
    </w:p>
    <w:p w:rsidR="00C334F9" w:rsidRPr="00695CCE" w:rsidRDefault="00C334F9" w:rsidP="00C334F9">
      <w:pPr>
        <w:rPr>
          <w:rFonts w:asciiTheme="minorHAnsi" w:hAnsiTheme="minorHAnsi"/>
          <w:lang w:val="es-PR"/>
        </w:rPr>
      </w:pPr>
    </w:p>
    <w:p w:rsidR="00C334F9" w:rsidRPr="00695CCE" w:rsidRDefault="00C334F9" w:rsidP="00C334F9">
      <w:pPr>
        <w:pStyle w:val="ListParagraph"/>
        <w:numPr>
          <w:ilvl w:val="0"/>
          <w:numId w:val="38"/>
        </w:numPr>
        <w:rPr>
          <w:rFonts w:asciiTheme="minorHAnsi" w:hAnsiTheme="minorHAnsi"/>
          <w:b/>
          <w:lang w:val="es-PR"/>
        </w:rPr>
      </w:pPr>
      <w:r w:rsidRPr="00695CCE">
        <w:rPr>
          <w:rFonts w:asciiTheme="minorHAnsi" w:hAnsiTheme="minorHAnsi"/>
          <w:b/>
          <w:lang w:val="es-PR"/>
        </w:rPr>
        <w:t>Reclutamiento de Talentos, Desarrollo y Retención:</w:t>
      </w:r>
    </w:p>
    <w:p w:rsidR="00C334F9" w:rsidRPr="00695CCE" w:rsidRDefault="00C334F9" w:rsidP="00C334F9">
      <w:pPr>
        <w:rPr>
          <w:rFonts w:asciiTheme="minorHAnsi" w:hAnsiTheme="minorHAnsi"/>
          <w:i/>
          <w:lang w:val="es-PR"/>
        </w:rPr>
      </w:pPr>
      <w:r w:rsidRPr="00695CCE">
        <w:rPr>
          <w:rFonts w:asciiTheme="minorHAnsi" w:hAnsiTheme="minorHAnsi"/>
          <w:b/>
          <w:lang w:val="es-PR"/>
        </w:rPr>
        <w:t xml:space="preserve">Visión:  </w:t>
      </w:r>
      <w:r w:rsidRPr="00695CCE">
        <w:rPr>
          <w:rStyle w:val="hps"/>
          <w:rFonts w:asciiTheme="minorHAnsi" w:hAnsiTheme="minorHAnsi" w:cstheme="minorHAnsi"/>
          <w:color w:val="222222"/>
          <w:lang w:val="es-ES"/>
        </w:rPr>
        <w:t>Cada educador</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y el personal</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de las Escuelas Públicas de Holyoke experimenta</w:t>
      </w:r>
      <w:r w:rsidRPr="00695CCE">
        <w:rPr>
          <w:rFonts w:asciiTheme="minorHAnsi" w:hAnsiTheme="minorHAnsi" w:cstheme="minorHAnsi"/>
          <w:color w:val="222222"/>
          <w:lang w:val="es-ES"/>
        </w:rPr>
        <w:t xml:space="preserve"> en </w:t>
      </w:r>
      <w:r w:rsidRPr="00695CCE">
        <w:rPr>
          <w:rStyle w:val="hps"/>
          <w:rFonts w:asciiTheme="minorHAnsi" w:hAnsiTheme="minorHAnsi" w:cstheme="minorHAnsi"/>
          <w:color w:val="222222"/>
          <w:lang w:val="es-ES"/>
        </w:rPr>
        <w:t>su escuela y</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el distrito como</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estimulante y</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gratificante</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ambientes de aprendizaje</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que atraen</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con fiabilidad</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excelentes candidatos</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y apoyan</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vigorosamente</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la contratación</w:t>
      </w:r>
      <w:r w:rsidRPr="00695CCE">
        <w:rPr>
          <w:rFonts w:asciiTheme="minorHAnsi" w:hAnsiTheme="minorHAnsi" w:cstheme="minorHAnsi"/>
          <w:color w:val="222222"/>
          <w:lang w:val="es-ES"/>
        </w:rPr>
        <w:t xml:space="preserve">, el desarrollo, el aprendizaje continuo, el liderazgo </w:t>
      </w:r>
      <w:r w:rsidRPr="00695CCE">
        <w:rPr>
          <w:rStyle w:val="hps"/>
          <w:rFonts w:asciiTheme="minorHAnsi" w:hAnsiTheme="minorHAnsi" w:cstheme="minorHAnsi"/>
          <w:color w:val="222222"/>
          <w:lang w:val="es-ES"/>
        </w:rPr>
        <w:t>y la retención de</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maestros</w:t>
      </w:r>
      <w:r w:rsidRPr="00695CCE">
        <w:rPr>
          <w:rFonts w:asciiTheme="minorHAnsi" w:hAnsiTheme="minorHAnsi" w:cstheme="minorHAnsi"/>
          <w:color w:val="222222"/>
          <w:lang w:val="es-ES"/>
        </w:rPr>
        <w:t xml:space="preserve"> </w:t>
      </w:r>
      <w:r w:rsidRPr="00695CCE">
        <w:rPr>
          <w:rStyle w:val="hps"/>
          <w:rFonts w:asciiTheme="minorHAnsi" w:hAnsiTheme="minorHAnsi" w:cstheme="minorHAnsi"/>
          <w:color w:val="222222"/>
          <w:lang w:val="es-ES"/>
        </w:rPr>
        <w:t xml:space="preserve">de Escuelas Públicas de Holyoke, </w:t>
      </w:r>
      <w:r w:rsidRPr="00695CCE">
        <w:rPr>
          <w:rFonts w:asciiTheme="minorHAnsi" w:hAnsiTheme="minorHAnsi" w:cstheme="minorHAnsi"/>
          <w:color w:val="222222"/>
          <w:lang w:val="es-ES"/>
        </w:rPr>
        <w:t xml:space="preserve">administradores y </w:t>
      </w:r>
      <w:r w:rsidRPr="00695CCE">
        <w:rPr>
          <w:rStyle w:val="hps"/>
          <w:rFonts w:asciiTheme="minorHAnsi" w:hAnsiTheme="minorHAnsi" w:cstheme="minorHAnsi"/>
          <w:color w:val="222222"/>
          <w:lang w:val="es-ES"/>
        </w:rPr>
        <w:t>personal</w:t>
      </w:r>
      <w:r w:rsidRPr="00695CCE">
        <w:rPr>
          <w:rFonts w:asciiTheme="minorHAnsi" w:hAnsiTheme="minorHAnsi" w:cstheme="minorHAnsi"/>
          <w:color w:val="222222"/>
          <w:lang w:val="es-ES"/>
        </w:rPr>
        <w:t>.</w:t>
      </w:r>
    </w:p>
    <w:p w:rsidR="00C334F9" w:rsidRPr="00695CCE" w:rsidRDefault="00C334F9" w:rsidP="00C334F9">
      <w:pPr>
        <w:rPr>
          <w:rFonts w:asciiTheme="minorHAnsi" w:hAnsiTheme="minorHAnsi"/>
          <w:i/>
          <w:lang w:val="es-PR"/>
        </w:rPr>
      </w:pPr>
      <w:r w:rsidRPr="00695CCE">
        <w:rPr>
          <w:rFonts w:asciiTheme="minorHAnsi" w:hAnsiTheme="minorHAnsi"/>
          <w:b/>
          <w:lang w:val="es-PR"/>
        </w:rPr>
        <w:t xml:space="preserve">Recomendaciones Básicas: </w:t>
      </w:r>
      <w:r w:rsidRPr="00695CCE">
        <w:rPr>
          <w:rFonts w:asciiTheme="minorHAnsi" w:hAnsiTheme="minorHAnsi"/>
          <w:lang w:val="es-PR"/>
        </w:rPr>
        <w:t>Crear</w:t>
      </w:r>
      <w:r w:rsidRPr="00695CCE">
        <w:rPr>
          <w:rFonts w:asciiTheme="minorHAnsi" w:hAnsiTheme="minorHAnsi"/>
          <w:i/>
          <w:lang w:val="es-PR"/>
        </w:rPr>
        <w:t xml:space="preserve"> un plan fuerte, explicado por cuánto las Escuelas Públicas de Holyoke va a atraer, retener y desarrollar los maestros y administradores altamente calificados.</w:t>
      </w:r>
    </w:p>
    <w:p w:rsidR="00C334F9" w:rsidRPr="00695CCE" w:rsidRDefault="00C334F9" w:rsidP="00C334F9">
      <w:pPr>
        <w:pStyle w:val="ListParagraph"/>
        <w:numPr>
          <w:ilvl w:val="0"/>
          <w:numId w:val="45"/>
        </w:numPr>
        <w:ind w:left="900" w:hanging="540"/>
        <w:rPr>
          <w:rFonts w:asciiTheme="minorHAnsi" w:hAnsiTheme="minorHAnsi"/>
          <w:lang w:val="es-PR"/>
        </w:rPr>
      </w:pPr>
      <w:r w:rsidRPr="00695CCE">
        <w:rPr>
          <w:rFonts w:asciiTheme="minorHAnsi" w:hAnsiTheme="minorHAnsi"/>
          <w:lang w:val="es-PR"/>
        </w:rPr>
        <w:t xml:space="preserve">Crear un plan robusto para reclutar maestros altamente calificados. </w:t>
      </w:r>
    </w:p>
    <w:p w:rsidR="00C334F9" w:rsidRPr="00695CCE" w:rsidRDefault="00C334F9" w:rsidP="00C334F9">
      <w:pPr>
        <w:ind w:left="900" w:hanging="540"/>
        <w:rPr>
          <w:rFonts w:asciiTheme="minorHAnsi" w:hAnsiTheme="minorHAnsi"/>
          <w:lang w:val="es-PR"/>
        </w:rPr>
      </w:pPr>
      <w:r w:rsidRPr="00695CCE">
        <w:rPr>
          <w:rFonts w:asciiTheme="minorHAnsi" w:hAnsiTheme="minorHAnsi"/>
          <w:b/>
          <w:lang w:val="es-PR"/>
        </w:rPr>
        <w:lastRenderedPageBreak/>
        <w:t>2a.</w:t>
      </w:r>
      <w:r w:rsidRPr="00695CCE">
        <w:rPr>
          <w:rFonts w:asciiTheme="minorHAnsi" w:hAnsiTheme="minorHAnsi"/>
          <w:lang w:val="es-PR"/>
        </w:rPr>
        <w:t xml:space="preserve"> </w:t>
      </w:r>
      <w:r w:rsidRPr="00695CCE">
        <w:rPr>
          <w:rFonts w:asciiTheme="minorHAnsi" w:hAnsiTheme="minorHAnsi"/>
          <w:lang w:val="es-PR"/>
        </w:rPr>
        <w:tab/>
        <w:t xml:space="preserve">Examinar la aplicación del proceso de evaluación docente para asegurar el proceso y protocolos se aplican con fidelidad. </w:t>
      </w:r>
    </w:p>
    <w:p w:rsidR="00C334F9" w:rsidRPr="00695CCE" w:rsidRDefault="00C334F9" w:rsidP="00C334F9">
      <w:pPr>
        <w:ind w:left="900" w:hanging="540"/>
        <w:rPr>
          <w:rFonts w:asciiTheme="minorHAnsi" w:hAnsiTheme="minorHAnsi"/>
          <w:lang w:val="es-PR"/>
        </w:rPr>
      </w:pPr>
      <w:r w:rsidRPr="00695CCE">
        <w:rPr>
          <w:rFonts w:asciiTheme="minorHAnsi" w:hAnsiTheme="minorHAnsi"/>
          <w:b/>
          <w:lang w:val="es-PR"/>
        </w:rPr>
        <w:t>2b.</w:t>
      </w:r>
      <w:r w:rsidRPr="00695CCE">
        <w:rPr>
          <w:rFonts w:asciiTheme="minorHAnsi" w:hAnsiTheme="minorHAnsi"/>
          <w:lang w:val="es-PR"/>
        </w:rPr>
        <w:t xml:space="preserve"> </w:t>
      </w:r>
      <w:r w:rsidRPr="00695CCE">
        <w:rPr>
          <w:rFonts w:asciiTheme="minorHAnsi" w:hAnsiTheme="minorHAnsi"/>
          <w:lang w:val="es-PR"/>
        </w:rPr>
        <w:tab/>
        <w:t xml:space="preserve">Crear un Sistema más eficaz y eficiente para proporcionar maestros sustitutos calificados para el personal actual no se aparte de los deberes normales para cubrir las ausencias. (ver esta recomendación en VI. Recomendaciones de Educación Especial, arriba). </w:t>
      </w:r>
    </w:p>
    <w:p w:rsidR="00C334F9" w:rsidRPr="00695CCE" w:rsidRDefault="00C334F9" w:rsidP="00C334F9">
      <w:pPr>
        <w:ind w:left="900" w:hanging="540"/>
        <w:rPr>
          <w:rFonts w:asciiTheme="minorHAnsi" w:hAnsiTheme="minorHAnsi"/>
          <w:i/>
          <w:lang w:val="es-PR"/>
        </w:rPr>
      </w:pPr>
      <w:r w:rsidRPr="00695CCE">
        <w:rPr>
          <w:rFonts w:asciiTheme="minorHAnsi" w:hAnsiTheme="minorHAnsi"/>
          <w:b/>
          <w:lang w:val="es-PR"/>
        </w:rPr>
        <w:t>3a.</w:t>
      </w:r>
      <w:r w:rsidRPr="00695CCE">
        <w:rPr>
          <w:rFonts w:asciiTheme="minorHAnsi" w:hAnsiTheme="minorHAnsi"/>
          <w:lang w:val="es-PR"/>
        </w:rPr>
        <w:t xml:space="preserve"> </w:t>
      </w:r>
      <w:r w:rsidRPr="00695CCE">
        <w:rPr>
          <w:rFonts w:asciiTheme="minorHAnsi" w:hAnsiTheme="minorHAnsi"/>
          <w:lang w:val="es-PR"/>
        </w:rPr>
        <w:tab/>
        <w:t xml:space="preserve">Crear una Academia de Maestros Urbanos, en colaboración con las universidades y colegios locales, para aumentar la cartera de profesores de las Escuelas Públicas de Holyoke – definir metas, medidas de éxito (ver esta recomendación en IX Escuelas secundarias y Desarrollo Laboral arriba). </w:t>
      </w:r>
    </w:p>
    <w:p w:rsidR="00C334F9" w:rsidRPr="00695CCE" w:rsidRDefault="00C334F9" w:rsidP="00C334F9">
      <w:pPr>
        <w:ind w:left="900" w:hanging="540"/>
        <w:rPr>
          <w:rFonts w:asciiTheme="minorHAnsi" w:hAnsiTheme="minorHAnsi"/>
          <w:lang w:val="es-PR"/>
        </w:rPr>
      </w:pPr>
      <w:r w:rsidRPr="00695CCE">
        <w:rPr>
          <w:rFonts w:asciiTheme="minorHAnsi" w:hAnsiTheme="minorHAnsi"/>
          <w:b/>
          <w:lang w:val="es-PR"/>
        </w:rPr>
        <w:t>3b.</w:t>
      </w:r>
      <w:r w:rsidRPr="00695CCE">
        <w:rPr>
          <w:rFonts w:asciiTheme="minorHAnsi" w:hAnsiTheme="minorHAnsi"/>
          <w:lang w:val="es-PR"/>
        </w:rPr>
        <w:t xml:space="preserve"> </w:t>
      </w:r>
      <w:r w:rsidRPr="00695CCE">
        <w:rPr>
          <w:rFonts w:asciiTheme="minorHAnsi" w:hAnsiTheme="minorHAnsi"/>
          <w:lang w:val="es-PR"/>
        </w:rPr>
        <w:tab/>
        <w:t>Desarrollar un plan estratégico para aumentar la diversidad del personal de las Escuelas Públicas de Holyoke, con puntos de referencia concretos para el progreso, a la que las Escuelas Públicas de Holyoke se haga responsable públicamente</w:t>
      </w:r>
      <w:r w:rsidRPr="00695CCE">
        <w:rPr>
          <w:rFonts w:asciiTheme="minorHAnsi" w:hAnsiTheme="minorHAnsi"/>
          <w:b/>
          <w:lang w:val="es-PR"/>
        </w:rPr>
        <w:t>.</w:t>
      </w:r>
      <w:r w:rsidRPr="00695CCE">
        <w:rPr>
          <w:rFonts w:asciiTheme="minorHAnsi" w:hAnsiTheme="minorHAnsi"/>
          <w:lang w:val="es-PR"/>
        </w:rPr>
        <w:t xml:space="preserve"> </w:t>
      </w:r>
    </w:p>
    <w:p w:rsidR="00C334F9" w:rsidRPr="00695CCE" w:rsidRDefault="00C334F9" w:rsidP="00C334F9">
      <w:pPr>
        <w:ind w:left="900" w:hanging="540"/>
        <w:rPr>
          <w:rFonts w:asciiTheme="minorHAnsi" w:hAnsiTheme="minorHAnsi"/>
          <w:lang w:val="es-PR"/>
        </w:rPr>
      </w:pPr>
      <w:r w:rsidRPr="00695CCE">
        <w:rPr>
          <w:rFonts w:asciiTheme="minorHAnsi" w:hAnsiTheme="minorHAnsi"/>
          <w:b/>
          <w:lang w:val="es-PR"/>
        </w:rPr>
        <w:t>4a.</w:t>
      </w:r>
      <w:r w:rsidRPr="00695CCE">
        <w:rPr>
          <w:rFonts w:asciiTheme="minorHAnsi" w:hAnsiTheme="minorHAnsi"/>
          <w:lang w:val="es-PR"/>
        </w:rPr>
        <w:t xml:space="preserve"> </w:t>
      </w:r>
      <w:r w:rsidRPr="00695CCE">
        <w:rPr>
          <w:rFonts w:asciiTheme="minorHAnsi" w:hAnsiTheme="minorHAnsi"/>
          <w:lang w:val="es-PR"/>
        </w:rPr>
        <w:tab/>
        <w:t xml:space="preserve">Contratar a más maestros de habla español y crear oportunidades para que los maestros de habla inglés aprendan español. </w:t>
      </w:r>
    </w:p>
    <w:p w:rsidR="00C334F9" w:rsidRPr="00695CCE" w:rsidRDefault="00C334F9" w:rsidP="00C334F9">
      <w:pPr>
        <w:ind w:left="900" w:hanging="540"/>
        <w:rPr>
          <w:rFonts w:asciiTheme="minorHAnsi" w:hAnsiTheme="minorHAnsi"/>
          <w:lang w:val="es-PR"/>
        </w:rPr>
      </w:pPr>
      <w:r w:rsidRPr="00695CCE">
        <w:rPr>
          <w:rFonts w:asciiTheme="minorHAnsi" w:hAnsiTheme="minorHAnsi"/>
          <w:b/>
          <w:lang w:val="es-PR"/>
        </w:rPr>
        <w:t>4b</w:t>
      </w:r>
      <w:r w:rsidRPr="00695CCE">
        <w:rPr>
          <w:rFonts w:asciiTheme="minorHAnsi" w:hAnsiTheme="minorHAnsi"/>
          <w:lang w:val="es-PR"/>
        </w:rPr>
        <w:t xml:space="preserve">. </w:t>
      </w:r>
      <w:r w:rsidRPr="00695CCE">
        <w:rPr>
          <w:rFonts w:asciiTheme="minorHAnsi" w:hAnsiTheme="minorHAnsi"/>
          <w:lang w:val="es-PR"/>
        </w:rPr>
        <w:tab/>
        <w:t xml:space="preserve">Crear plan para reducir las tasa de rotación del personal docente. </w:t>
      </w:r>
    </w:p>
    <w:p w:rsidR="00C334F9" w:rsidRPr="00695CCE" w:rsidRDefault="00C334F9" w:rsidP="00C334F9">
      <w:pPr>
        <w:ind w:left="900" w:hanging="540"/>
        <w:rPr>
          <w:rFonts w:asciiTheme="minorHAnsi" w:hAnsiTheme="minorHAnsi"/>
          <w:lang w:val="es-PR"/>
        </w:rPr>
      </w:pPr>
      <w:r w:rsidRPr="00695CCE">
        <w:rPr>
          <w:rFonts w:asciiTheme="minorHAnsi" w:hAnsiTheme="minorHAnsi"/>
          <w:b/>
          <w:lang w:val="es-PR"/>
        </w:rPr>
        <w:t>4c.</w:t>
      </w:r>
      <w:r w:rsidRPr="00695CCE">
        <w:rPr>
          <w:rFonts w:asciiTheme="minorHAnsi" w:hAnsiTheme="minorHAnsi"/>
          <w:lang w:val="es-PR"/>
        </w:rPr>
        <w:t xml:space="preserve"> </w:t>
      </w:r>
      <w:r w:rsidRPr="00695CCE">
        <w:rPr>
          <w:rFonts w:asciiTheme="minorHAnsi" w:hAnsiTheme="minorHAnsi"/>
          <w:lang w:val="es-PR"/>
        </w:rPr>
        <w:tab/>
        <w:t xml:space="preserve">Ofrecer capacitación en liderazgo para los maestros aprender el modo más eficaz de participar y apoyar los para-profesionales para aumentar el aprendizaje del estudiante. </w:t>
      </w:r>
    </w:p>
    <w:p w:rsidR="00C334F9" w:rsidRPr="00695CCE" w:rsidRDefault="00C334F9" w:rsidP="00C334F9">
      <w:pPr>
        <w:ind w:left="900" w:hanging="540"/>
        <w:rPr>
          <w:rFonts w:asciiTheme="minorHAnsi" w:hAnsiTheme="minorHAnsi"/>
          <w:lang w:val="es-PR"/>
        </w:rPr>
      </w:pPr>
      <w:r w:rsidRPr="00695CCE">
        <w:rPr>
          <w:rFonts w:asciiTheme="minorHAnsi" w:hAnsiTheme="minorHAnsi"/>
          <w:b/>
          <w:lang w:val="es-PR"/>
        </w:rPr>
        <w:t>5a.</w:t>
      </w:r>
      <w:r w:rsidRPr="00695CCE">
        <w:rPr>
          <w:rFonts w:asciiTheme="minorHAnsi" w:hAnsiTheme="minorHAnsi"/>
          <w:lang w:val="es-PR"/>
        </w:rPr>
        <w:t xml:space="preserve"> </w:t>
      </w:r>
      <w:r w:rsidRPr="00695CCE">
        <w:rPr>
          <w:rFonts w:asciiTheme="minorHAnsi" w:hAnsiTheme="minorHAnsi"/>
          <w:lang w:val="es-PR"/>
        </w:rPr>
        <w:tab/>
        <w:t xml:space="preserve">Fortalecer el desarrollo profesional dirigido a los para-profesionales y fortalecer vías para que los para-profesionales puedan convertirse en profesionales de la educación. </w:t>
      </w:r>
    </w:p>
    <w:p w:rsidR="00C334F9" w:rsidRPr="00695CCE" w:rsidRDefault="00C334F9" w:rsidP="00C334F9">
      <w:pPr>
        <w:ind w:left="900" w:hanging="540"/>
        <w:rPr>
          <w:rFonts w:asciiTheme="minorHAnsi" w:hAnsiTheme="minorHAnsi"/>
          <w:lang w:val="es-PR"/>
        </w:rPr>
      </w:pPr>
      <w:r w:rsidRPr="00695CCE">
        <w:rPr>
          <w:rFonts w:asciiTheme="minorHAnsi" w:hAnsiTheme="minorHAnsi"/>
          <w:b/>
          <w:lang w:val="es-PR"/>
        </w:rPr>
        <w:t>5b.</w:t>
      </w:r>
      <w:r w:rsidRPr="00695CCE">
        <w:rPr>
          <w:rFonts w:asciiTheme="minorHAnsi" w:hAnsiTheme="minorHAnsi"/>
          <w:lang w:val="es-PR"/>
        </w:rPr>
        <w:t xml:space="preserve">    Fortalecer la comprensión de los Planes Individuales de Educación (PEI) a para-profesionales y maestros de educación especial, adaptaciones y cómo proporcionar adaptaciones. </w:t>
      </w:r>
    </w:p>
    <w:p w:rsidR="00C334F9" w:rsidRPr="00695CCE" w:rsidRDefault="00C334F9" w:rsidP="00C334F9">
      <w:pPr>
        <w:ind w:left="900" w:hanging="540"/>
        <w:rPr>
          <w:rFonts w:asciiTheme="minorHAnsi" w:hAnsiTheme="minorHAnsi"/>
          <w:lang w:val="es-PR"/>
        </w:rPr>
      </w:pPr>
      <w:r w:rsidRPr="00695CCE">
        <w:rPr>
          <w:rFonts w:asciiTheme="minorHAnsi" w:hAnsiTheme="minorHAnsi"/>
          <w:b/>
          <w:lang w:val="es-PR"/>
        </w:rPr>
        <w:t>5c.</w:t>
      </w:r>
      <w:r w:rsidRPr="00695CCE">
        <w:rPr>
          <w:rFonts w:asciiTheme="minorHAnsi" w:hAnsiTheme="minorHAnsi"/>
          <w:lang w:val="es-PR"/>
        </w:rPr>
        <w:t xml:space="preserve"> </w:t>
      </w:r>
      <w:r w:rsidRPr="00695CCE">
        <w:rPr>
          <w:rFonts w:asciiTheme="minorHAnsi" w:hAnsiTheme="minorHAnsi"/>
          <w:lang w:val="es-PR"/>
        </w:rPr>
        <w:tab/>
        <w:t xml:space="preserve">Crear programas de mentores, especialmente para los empleados bilingües. </w:t>
      </w:r>
    </w:p>
    <w:p w:rsidR="00C334F9" w:rsidRPr="00695CCE" w:rsidRDefault="00C334F9" w:rsidP="00C334F9">
      <w:pPr>
        <w:ind w:left="900" w:hanging="540"/>
        <w:rPr>
          <w:rFonts w:asciiTheme="minorHAnsi" w:hAnsiTheme="minorHAnsi"/>
          <w:lang w:val="es-PR"/>
        </w:rPr>
      </w:pPr>
      <w:r w:rsidRPr="00695CCE">
        <w:rPr>
          <w:rFonts w:asciiTheme="minorHAnsi" w:hAnsiTheme="minorHAnsi"/>
          <w:b/>
          <w:lang w:val="es-PR"/>
        </w:rPr>
        <w:t>6a.</w:t>
      </w:r>
      <w:r w:rsidRPr="00695CCE">
        <w:rPr>
          <w:rFonts w:asciiTheme="minorHAnsi" w:hAnsiTheme="minorHAnsi"/>
          <w:lang w:val="es-PR"/>
        </w:rPr>
        <w:t xml:space="preserve"> </w:t>
      </w:r>
      <w:r w:rsidRPr="00695CCE">
        <w:rPr>
          <w:rFonts w:asciiTheme="minorHAnsi" w:hAnsiTheme="minorHAnsi"/>
          <w:lang w:val="es-PR"/>
        </w:rPr>
        <w:tab/>
        <w:t>Hacer un uso más intencional de maestros de ELL y de Educación Especial en sus respectivos papeles, lo que limita la utilización de estos maestros como sustitutos y procuradores de prueba.  (ver esta recomendación en VI Educación Especial arriba).</w:t>
      </w:r>
    </w:p>
    <w:p w:rsidR="00C334F9" w:rsidRPr="00695CCE" w:rsidRDefault="00C334F9" w:rsidP="00C334F9">
      <w:pPr>
        <w:ind w:left="900" w:hanging="540"/>
        <w:rPr>
          <w:rFonts w:asciiTheme="minorHAnsi" w:hAnsiTheme="minorHAnsi"/>
          <w:lang w:val="es-PR"/>
        </w:rPr>
      </w:pPr>
      <w:r w:rsidRPr="00695CCE">
        <w:rPr>
          <w:rFonts w:asciiTheme="minorHAnsi" w:hAnsiTheme="minorHAnsi"/>
          <w:b/>
          <w:lang w:val="es-PR"/>
        </w:rPr>
        <w:t>6b.</w:t>
      </w:r>
      <w:r w:rsidRPr="00695CCE">
        <w:rPr>
          <w:rFonts w:asciiTheme="minorHAnsi" w:hAnsiTheme="minorHAnsi"/>
          <w:lang w:val="es-PR"/>
        </w:rPr>
        <w:t xml:space="preserve"> </w:t>
      </w:r>
      <w:r w:rsidRPr="00695CCE">
        <w:rPr>
          <w:rFonts w:asciiTheme="minorHAnsi" w:hAnsiTheme="minorHAnsi"/>
          <w:lang w:val="es-PR"/>
        </w:rPr>
        <w:tab/>
        <w:t>Continuar trabajando con el personal en competencia cultural.</w:t>
      </w:r>
    </w:p>
    <w:p w:rsidR="00C334F9" w:rsidRPr="00695CCE" w:rsidRDefault="00C334F9" w:rsidP="00C334F9">
      <w:pPr>
        <w:ind w:left="900" w:hanging="540"/>
        <w:rPr>
          <w:rFonts w:asciiTheme="minorHAnsi" w:hAnsiTheme="minorHAnsi"/>
          <w:lang w:val="es-PR"/>
        </w:rPr>
      </w:pPr>
      <w:r w:rsidRPr="00695CCE">
        <w:rPr>
          <w:rFonts w:asciiTheme="minorHAnsi" w:hAnsiTheme="minorHAnsi"/>
          <w:b/>
          <w:lang w:val="es-PR"/>
        </w:rPr>
        <w:t>6c.</w:t>
      </w:r>
      <w:r w:rsidRPr="00695CCE">
        <w:rPr>
          <w:rFonts w:asciiTheme="minorHAnsi" w:hAnsiTheme="minorHAnsi"/>
          <w:lang w:val="es-PR"/>
        </w:rPr>
        <w:t xml:space="preserve"> </w:t>
      </w:r>
      <w:r w:rsidRPr="00695CCE">
        <w:rPr>
          <w:rFonts w:asciiTheme="minorHAnsi" w:hAnsiTheme="minorHAnsi"/>
          <w:lang w:val="es-PR"/>
        </w:rPr>
        <w:tab/>
        <w:t xml:space="preserve">Reclutar graduados de Holyoke; animar a los estudiantes de Holyoke para seguir una carrera en la enseñanza. </w:t>
      </w:r>
    </w:p>
    <w:p w:rsidR="00C334F9" w:rsidRPr="00695CCE" w:rsidRDefault="00C334F9" w:rsidP="00C334F9">
      <w:pPr>
        <w:ind w:left="900" w:hanging="540"/>
        <w:rPr>
          <w:rFonts w:asciiTheme="minorHAnsi" w:hAnsiTheme="minorHAnsi"/>
          <w:lang w:val="es-PR"/>
        </w:rPr>
      </w:pPr>
      <w:r w:rsidRPr="00695CCE">
        <w:rPr>
          <w:rFonts w:asciiTheme="minorHAnsi" w:hAnsiTheme="minorHAnsi"/>
          <w:b/>
          <w:lang w:val="es-PR"/>
        </w:rPr>
        <w:t>7.</w:t>
      </w:r>
      <w:r w:rsidRPr="00695CCE">
        <w:rPr>
          <w:rFonts w:asciiTheme="minorHAnsi" w:hAnsiTheme="minorHAnsi"/>
          <w:lang w:val="es-PR"/>
        </w:rPr>
        <w:t xml:space="preserve"> </w:t>
      </w:r>
      <w:r w:rsidRPr="00695CCE">
        <w:rPr>
          <w:rFonts w:asciiTheme="minorHAnsi" w:hAnsiTheme="minorHAnsi"/>
          <w:lang w:val="es-PR"/>
        </w:rPr>
        <w:tab/>
        <w:t xml:space="preserve">Crear vías para que los maestros se conviertan en administradores. </w:t>
      </w:r>
    </w:p>
    <w:p w:rsidR="00C334F9" w:rsidRPr="00695CCE" w:rsidRDefault="00C334F9" w:rsidP="00C334F9">
      <w:pPr>
        <w:rPr>
          <w:rFonts w:asciiTheme="minorHAnsi" w:hAnsiTheme="minorHAnsi"/>
          <w:b/>
          <w:lang w:val="es-PR"/>
        </w:rPr>
      </w:pPr>
    </w:p>
    <w:p w:rsidR="00C334F9" w:rsidRPr="00695CCE" w:rsidRDefault="00C334F9" w:rsidP="00C334F9">
      <w:pPr>
        <w:rPr>
          <w:rFonts w:asciiTheme="minorHAnsi" w:hAnsiTheme="minorHAnsi"/>
          <w:b/>
          <w:lang w:val="es-PR"/>
        </w:rPr>
      </w:pPr>
      <w:r w:rsidRPr="00695CCE">
        <w:rPr>
          <w:rFonts w:asciiTheme="minorHAnsi" w:hAnsiTheme="minorHAnsi"/>
          <w:b/>
          <w:lang w:val="es-PR"/>
        </w:rPr>
        <w:t xml:space="preserve">Otras áreas discutidas: </w:t>
      </w:r>
    </w:p>
    <w:p w:rsidR="00C334F9" w:rsidRPr="00695CCE" w:rsidRDefault="00C334F9" w:rsidP="00C334F9">
      <w:pPr>
        <w:rPr>
          <w:rFonts w:asciiTheme="minorHAnsi" w:hAnsiTheme="minorHAnsi"/>
          <w:i/>
          <w:lang w:val="es-PR"/>
        </w:rPr>
      </w:pPr>
      <w:r w:rsidRPr="00695CCE">
        <w:rPr>
          <w:rFonts w:asciiTheme="minorHAnsi" w:hAnsiTheme="minorHAnsi"/>
          <w:i/>
          <w:lang w:val="es-PR"/>
        </w:rPr>
        <w:t>Los siguientes temas / áreas fueron discutidas y debatidas.  Los miembros de</w:t>
      </w:r>
      <w:r w:rsidR="00080971" w:rsidRPr="00695CCE">
        <w:rPr>
          <w:rFonts w:asciiTheme="minorHAnsi" w:hAnsiTheme="minorHAnsi"/>
          <w:i/>
          <w:lang w:val="es-PR"/>
        </w:rPr>
        <w:t>l</w:t>
      </w:r>
      <w:r w:rsidRPr="00695CCE">
        <w:rPr>
          <w:rFonts w:asciiTheme="minorHAnsi" w:hAnsiTheme="minorHAnsi"/>
          <w:i/>
          <w:lang w:val="es-PR"/>
        </w:rPr>
        <w:t xml:space="preserve"> LSG sostuvieron una variedad de opiniones que no se unen en una recomendación clara. </w:t>
      </w:r>
    </w:p>
    <w:p w:rsidR="00C334F9" w:rsidRPr="00695CCE" w:rsidRDefault="00C334F9" w:rsidP="00C334F9">
      <w:pPr>
        <w:pStyle w:val="ListParagraph"/>
        <w:numPr>
          <w:ilvl w:val="0"/>
          <w:numId w:val="37"/>
        </w:numPr>
        <w:rPr>
          <w:rFonts w:asciiTheme="minorHAnsi" w:hAnsiTheme="minorHAnsi"/>
          <w:lang w:val="es-PR"/>
        </w:rPr>
      </w:pPr>
      <w:r w:rsidRPr="00695CCE">
        <w:rPr>
          <w:rFonts w:asciiTheme="minorHAnsi" w:hAnsiTheme="minorHAnsi"/>
          <w:lang w:val="es-PR"/>
        </w:rPr>
        <w:t xml:space="preserve">Las opciones sobre Escuelas Comunitarias de Servicios Completos (FSCS) van desde apoyo total a fuerte escepticismo sobre su eficacia. </w:t>
      </w:r>
    </w:p>
    <w:p w:rsidR="00C334F9" w:rsidRPr="00695CCE" w:rsidRDefault="00C334F9" w:rsidP="00C334F9">
      <w:pPr>
        <w:pStyle w:val="ListParagraph"/>
        <w:numPr>
          <w:ilvl w:val="0"/>
          <w:numId w:val="37"/>
        </w:numPr>
        <w:rPr>
          <w:rFonts w:asciiTheme="minorHAnsi" w:hAnsiTheme="minorHAnsi"/>
          <w:lang w:val="es-PR"/>
        </w:rPr>
      </w:pPr>
      <w:r w:rsidRPr="00695CCE">
        <w:rPr>
          <w:rFonts w:asciiTheme="minorHAnsi" w:hAnsiTheme="minorHAnsi"/>
          <w:lang w:val="es-PR"/>
        </w:rPr>
        <w:t>Algunos ven el bloque de 90 minutos como contraproducente, otros lo apoyan</w:t>
      </w:r>
    </w:p>
    <w:p w:rsidR="00C334F9" w:rsidRPr="00695CCE" w:rsidRDefault="00C334F9" w:rsidP="00C334F9">
      <w:pPr>
        <w:pStyle w:val="ListParagraph"/>
        <w:numPr>
          <w:ilvl w:val="0"/>
          <w:numId w:val="37"/>
        </w:numPr>
        <w:rPr>
          <w:rFonts w:asciiTheme="minorHAnsi" w:hAnsiTheme="minorHAnsi"/>
          <w:lang w:val="es-PR"/>
        </w:rPr>
      </w:pPr>
      <w:r w:rsidRPr="00695CCE">
        <w:rPr>
          <w:rFonts w:asciiTheme="minorHAnsi" w:hAnsiTheme="minorHAnsi"/>
          <w:lang w:val="es-PR"/>
        </w:rPr>
        <w:t>Algunos ven las escuelas del K-8 como problemá</w:t>
      </w:r>
      <w:r w:rsidR="00080971" w:rsidRPr="00695CCE">
        <w:rPr>
          <w:rFonts w:asciiTheme="minorHAnsi" w:hAnsiTheme="minorHAnsi"/>
          <w:lang w:val="es-PR"/>
        </w:rPr>
        <w:t>ticas, otro no están seguros, e</w:t>
      </w:r>
      <w:r w:rsidRPr="00695CCE">
        <w:rPr>
          <w:rFonts w:asciiTheme="minorHAnsi" w:hAnsiTheme="minorHAnsi"/>
          <w:lang w:val="es-PR"/>
        </w:rPr>
        <w:t xml:space="preserve">l LSG recomienda que el Receptor y el Comisionado revise la configuración organizativa de grado actual del distrito para determinar el modelo de entrega educativa sistémica más efectiva para acelerar el rendimiento estudiantil. </w:t>
      </w:r>
    </w:p>
    <w:p w:rsidR="00C334F9" w:rsidRPr="00695CCE" w:rsidRDefault="00C334F9" w:rsidP="00C334F9">
      <w:pPr>
        <w:rPr>
          <w:rFonts w:asciiTheme="minorHAnsi" w:hAnsiTheme="minorHAnsi"/>
          <w:lang w:val="es-PR"/>
        </w:rPr>
      </w:pPr>
      <w:r w:rsidRPr="00695CCE">
        <w:rPr>
          <w:rFonts w:asciiTheme="minorHAnsi" w:hAnsiTheme="minorHAnsi"/>
          <w:lang w:val="es-PR"/>
        </w:rPr>
        <w:lastRenderedPageBreak/>
        <w:t xml:space="preserve"> </w:t>
      </w:r>
    </w:p>
    <w:p w:rsidR="00C334F9" w:rsidRPr="00695CCE" w:rsidRDefault="00C334F9" w:rsidP="00C334F9">
      <w:pPr>
        <w:pStyle w:val="ListParagraph"/>
        <w:numPr>
          <w:ilvl w:val="0"/>
          <w:numId w:val="37"/>
        </w:numPr>
        <w:rPr>
          <w:rFonts w:asciiTheme="minorHAnsi" w:hAnsiTheme="minorHAnsi"/>
          <w:lang w:val="es-PR"/>
        </w:rPr>
      </w:pPr>
      <w:r w:rsidRPr="00695CCE">
        <w:rPr>
          <w:rFonts w:asciiTheme="minorHAnsi" w:hAnsiTheme="minorHAnsi"/>
          <w:lang w:val="es-PR"/>
        </w:rPr>
        <w:t xml:space="preserve">Cómo fortalecer el proceso de equipo / intervención, incluyendo intervenciones Tier 2 y vínculos con socios fuera del tiempo escolar, antes del referido para la evaluación se debatió. </w:t>
      </w:r>
    </w:p>
    <w:p w:rsidR="00C334F9" w:rsidRPr="00695CCE" w:rsidRDefault="00C334F9" w:rsidP="00C334F9">
      <w:pPr>
        <w:rPr>
          <w:rFonts w:asciiTheme="minorHAnsi" w:hAnsiTheme="minorHAnsi"/>
          <w:lang w:val="es-PR"/>
        </w:rPr>
      </w:pPr>
    </w:p>
    <w:p w:rsidR="00C334F9" w:rsidRPr="00695CCE" w:rsidRDefault="00C334F9" w:rsidP="00C334F9">
      <w:pPr>
        <w:rPr>
          <w:rFonts w:asciiTheme="minorHAnsi" w:hAnsiTheme="minorHAnsi"/>
          <w:b/>
          <w:lang w:val="es-PR"/>
        </w:rPr>
      </w:pPr>
      <w:r w:rsidRPr="00695CCE">
        <w:rPr>
          <w:rFonts w:asciiTheme="minorHAnsi" w:hAnsiTheme="minorHAnsi"/>
          <w:b/>
          <w:lang w:val="es-PR"/>
        </w:rPr>
        <w:t>Apéndices:</w:t>
      </w:r>
    </w:p>
    <w:p w:rsidR="00C334F9" w:rsidRPr="00695CCE" w:rsidRDefault="00C334F9" w:rsidP="00C334F9">
      <w:pPr>
        <w:pStyle w:val="PlainText"/>
        <w:rPr>
          <w:rFonts w:asciiTheme="minorHAnsi" w:hAnsiTheme="minorHAnsi" w:cstheme="minorHAnsi"/>
          <w:color w:val="222222"/>
          <w:sz w:val="24"/>
          <w:szCs w:val="24"/>
          <w:lang w:val="es-ES"/>
        </w:rPr>
      </w:pPr>
      <w:r w:rsidRPr="00695CCE">
        <w:rPr>
          <w:rStyle w:val="hps"/>
          <w:rFonts w:asciiTheme="minorHAnsi" w:hAnsiTheme="minorHAnsi" w:cstheme="minorHAnsi"/>
          <w:color w:val="222222"/>
          <w:sz w:val="24"/>
          <w:szCs w:val="24"/>
          <w:lang w:val="es-ES"/>
        </w:rPr>
        <w:t>Los siguientes documentos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fueron presentados por</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miembros individuales del</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LSG</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y se les pidió</w:t>
      </w:r>
      <w:r w:rsidRPr="00695CCE">
        <w:rPr>
          <w:rFonts w:asciiTheme="minorHAnsi" w:hAnsiTheme="minorHAnsi" w:cstheme="minorHAnsi"/>
          <w:color w:val="222222"/>
          <w:sz w:val="24"/>
          <w:szCs w:val="24"/>
          <w:lang w:val="es-ES"/>
        </w:rPr>
        <w:t xml:space="preserve"> </w:t>
      </w:r>
      <w:r w:rsidR="00080971" w:rsidRPr="00695CCE">
        <w:rPr>
          <w:rStyle w:val="hps"/>
          <w:rFonts w:asciiTheme="minorHAnsi" w:hAnsiTheme="minorHAnsi" w:cstheme="minorHAnsi"/>
          <w:color w:val="222222"/>
          <w:sz w:val="24"/>
          <w:szCs w:val="24"/>
          <w:lang w:val="es-ES"/>
        </w:rPr>
        <w:t>que enviaran los documentos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a las recomendaciones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oficiales</w:t>
      </w:r>
      <w:r w:rsidRPr="00695CCE">
        <w:rPr>
          <w:rFonts w:asciiTheme="minorHAnsi" w:hAnsiTheme="minorHAnsi" w:cstheme="minorHAnsi"/>
          <w:color w:val="222222"/>
          <w:sz w:val="24"/>
          <w:szCs w:val="24"/>
          <w:lang w:val="es-ES"/>
        </w:rPr>
        <w:t xml:space="preserve"> </w:t>
      </w:r>
      <w:r w:rsidR="00080971" w:rsidRPr="00695CCE">
        <w:rPr>
          <w:rFonts w:asciiTheme="minorHAnsi" w:hAnsiTheme="minorHAnsi" w:cstheme="minorHAnsi"/>
          <w:color w:val="222222"/>
          <w:sz w:val="24"/>
          <w:szCs w:val="24"/>
          <w:lang w:val="es-ES"/>
        </w:rPr>
        <w:t xml:space="preserve">del LSG de </w:t>
      </w:r>
      <w:r w:rsidRPr="00695CCE">
        <w:rPr>
          <w:rStyle w:val="hps"/>
          <w:rFonts w:asciiTheme="minorHAnsi" w:hAnsiTheme="minorHAnsi" w:cstheme="minorHAnsi"/>
          <w:color w:val="222222"/>
          <w:sz w:val="24"/>
          <w:szCs w:val="24"/>
          <w:lang w:val="es-ES"/>
        </w:rPr>
        <w:t>Holyoke</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Los miembros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de</w:t>
      </w:r>
      <w:r w:rsidR="00080971" w:rsidRPr="00695CCE">
        <w:rPr>
          <w:rStyle w:val="hps"/>
          <w:rFonts w:asciiTheme="minorHAnsi" w:hAnsiTheme="minorHAnsi" w:cstheme="minorHAnsi"/>
          <w:color w:val="222222"/>
          <w:sz w:val="24"/>
          <w:szCs w:val="24"/>
          <w:lang w:val="es-ES"/>
        </w:rPr>
        <w:t>l</w:t>
      </w:r>
      <w:r w:rsidRPr="00695CCE">
        <w:rPr>
          <w:rStyle w:val="hps"/>
          <w:rFonts w:asciiTheme="minorHAnsi" w:hAnsiTheme="minorHAnsi" w:cstheme="minorHAnsi"/>
          <w:color w:val="222222"/>
          <w:sz w:val="24"/>
          <w:szCs w:val="24"/>
          <w:lang w:val="es-ES"/>
        </w:rPr>
        <w:t xml:space="preserve"> LSG</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acordaron compartir</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estos documentos como</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anexos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que no</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fueron revisados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de manera formal o</w:t>
      </w:r>
      <w:r w:rsidRPr="00695CCE">
        <w:rPr>
          <w:rFonts w:asciiTheme="minorHAnsi" w:hAnsiTheme="minorHAnsi" w:cstheme="minorHAnsi"/>
          <w:color w:val="222222"/>
          <w:sz w:val="24"/>
          <w:szCs w:val="24"/>
          <w:lang w:val="es-ES"/>
        </w:rPr>
        <w:t xml:space="preserve"> a</w:t>
      </w:r>
      <w:r w:rsidR="00080971" w:rsidRPr="00695CCE">
        <w:rPr>
          <w:rFonts w:asciiTheme="minorHAnsi" w:hAnsiTheme="minorHAnsi" w:cstheme="minorHAnsi"/>
          <w:color w:val="222222"/>
          <w:sz w:val="24"/>
          <w:szCs w:val="24"/>
          <w:lang w:val="es-ES"/>
        </w:rPr>
        <w:t>doptados por</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votación</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por el</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LSG</w:t>
      </w:r>
      <w:r w:rsidRPr="00695CCE">
        <w:rPr>
          <w:rFonts w:asciiTheme="minorHAnsi" w:hAnsiTheme="minorHAnsi" w:cstheme="minorHAnsi"/>
          <w:color w:val="222222"/>
          <w:sz w:val="24"/>
          <w:szCs w:val="24"/>
          <w:lang w:val="es-ES"/>
        </w:rPr>
        <w:t>.</w:t>
      </w:r>
    </w:p>
    <w:p w:rsidR="00C334F9" w:rsidRPr="00695CCE" w:rsidRDefault="00C334F9" w:rsidP="00C334F9">
      <w:pPr>
        <w:pStyle w:val="PlainText"/>
        <w:rPr>
          <w:rFonts w:asciiTheme="minorHAnsi" w:hAnsiTheme="minorHAnsi" w:cstheme="minorHAnsi"/>
          <w:i/>
          <w:sz w:val="24"/>
          <w:szCs w:val="24"/>
          <w:lang w:val="es-ES"/>
        </w:rPr>
      </w:pPr>
    </w:p>
    <w:p w:rsidR="00C334F9" w:rsidRPr="00695CCE" w:rsidRDefault="00C334F9" w:rsidP="00C334F9">
      <w:pPr>
        <w:pStyle w:val="ListParagraph"/>
        <w:numPr>
          <w:ilvl w:val="0"/>
          <w:numId w:val="68"/>
        </w:numPr>
        <w:rPr>
          <w:rFonts w:asciiTheme="minorHAnsi" w:hAnsiTheme="minorHAnsi"/>
          <w:lang w:val="es-PR"/>
        </w:rPr>
      </w:pPr>
      <w:r w:rsidRPr="00695CCE">
        <w:rPr>
          <w:rFonts w:asciiTheme="minorHAnsi" w:hAnsiTheme="minorHAnsi"/>
          <w:lang w:val="es-PR"/>
        </w:rPr>
        <w:t>Recomendaciones - Junta Regional de Empleo del Condado de Hampden, Inc.</w:t>
      </w:r>
    </w:p>
    <w:p w:rsidR="00C334F9" w:rsidRPr="00695CCE" w:rsidRDefault="00C334F9" w:rsidP="00C334F9">
      <w:pPr>
        <w:pStyle w:val="ListParagraph"/>
        <w:numPr>
          <w:ilvl w:val="0"/>
          <w:numId w:val="68"/>
        </w:numPr>
        <w:rPr>
          <w:rFonts w:asciiTheme="minorHAnsi" w:hAnsiTheme="minorHAnsi"/>
          <w:lang w:val="es-PR"/>
        </w:rPr>
      </w:pPr>
      <w:r w:rsidRPr="00695CCE">
        <w:rPr>
          <w:rFonts w:asciiTheme="minorHAnsi" w:hAnsiTheme="minorHAnsi"/>
          <w:lang w:val="es-PR"/>
        </w:rPr>
        <w:t>Recomendaciones – Recomendaciones de HTA</w:t>
      </w:r>
    </w:p>
    <w:p w:rsidR="00C334F9" w:rsidRPr="00695CCE" w:rsidRDefault="00C334F9" w:rsidP="00C334F9">
      <w:pPr>
        <w:rPr>
          <w:rFonts w:asciiTheme="minorHAnsi" w:hAnsiTheme="minorHAnsi"/>
          <w:b/>
          <w:lang w:val="es-PR"/>
        </w:rPr>
      </w:pPr>
      <w:r w:rsidRPr="00695CCE">
        <w:rPr>
          <w:rFonts w:asciiTheme="minorHAnsi" w:hAnsiTheme="minorHAnsi"/>
          <w:lang w:val="es-PR"/>
        </w:rPr>
        <w:br w:type="page"/>
      </w:r>
      <w:r w:rsidRPr="00695CCE">
        <w:rPr>
          <w:rFonts w:asciiTheme="minorHAnsi" w:hAnsiTheme="minorHAnsi"/>
          <w:b/>
          <w:lang w:val="es-PR"/>
        </w:rPr>
        <w:lastRenderedPageBreak/>
        <w:t xml:space="preserve"> </w:t>
      </w:r>
    </w:p>
    <w:p w:rsidR="00C334F9" w:rsidRPr="00695CCE" w:rsidRDefault="00C334F9" w:rsidP="00C334F9">
      <w:pPr>
        <w:rPr>
          <w:rFonts w:asciiTheme="minorHAnsi" w:hAnsiTheme="minorHAnsi"/>
          <w:b/>
          <w:lang w:val="es-PR"/>
        </w:rPr>
      </w:pPr>
      <w:r w:rsidRPr="00695CCE">
        <w:rPr>
          <w:rFonts w:asciiTheme="minorHAnsi" w:hAnsiTheme="minorHAnsi"/>
          <w:b/>
          <w:lang w:val="es-PR"/>
        </w:rPr>
        <w:t xml:space="preserve">Anexo #1: </w:t>
      </w:r>
      <w:r w:rsidRPr="00695CCE">
        <w:rPr>
          <w:rFonts w:asciiTheme="minorHAnsi" w:hAnsiTheme="minorHAnsi"/>
          <w:lang w:val="es-PR"/>
        </w:rPr>
        <w:t>Recomendaciones - Junta Regional de Empleo del Condado de Hampden, Inc.</w:t>
      </w:r>
    </w:p>
    <w:p w:rsidR="00C334F9" w:rsidRPr="00695CCE" w:rsidRDefault="00C334F9" w:rsidP="00C334F9">
      <w:pPr>
        <w:jc w:val="center"/>
        <w:rPr>
          <w:rFonts w:asciiTheme="minorHAnsi" w:hAnsiTheme="minorHAnsi"/>
          <w:b/>
          <w:lang w:val="es-PR"/>
        </w:rPr>
      </w:pPr>
      <w:r w:rsidRPr="00695CCE">
        <w:rPr>
          <w:rFonts w:asciiTheme="minorHAnsi" w:hAnsiTheme="minorHAnsi"/>
          <w:b/>
          <w:noProof/>
          <w:lang w:val="en-US" w:eastAsia="en-US"/>
        </w:rPr>
        <w:drawing>
          <wp:anchor distT="0" distB="0" distL="114300" distR="114300" simplePos="0" relativeHeight="251658752" behindDoc="1" locked="0" layoutInCell="1" allowOverlap="1">
            <wp:simplePos x="0" y="0"/>
            <wp:positionH relativeFrom="column">
              <wp:posOffset>5375910</wp:posOffset>
            </wp:positionH>
            <wp:positionV relativeFrom="paragraph">
              <wp:posOffset>-789940</wp:posOffset>
            </wp:positionV>
            <wp:extent cx="903605" cy="594995"/>
            <wp:effectExtent l="19050" t="0" r="0" b="0"/>
            <wp:wrapNone/>
            <wp:docPr id="3" name="Picture 1" descr="Hampden County Regional Employment Board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IGINAL LOGO-reb_logo_tagline"/>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03605" cy="594995"/>
                    </a:xfrm>
                    <a:prstGeom prst="rect">
                      <a:avLst/>
                    </a:prstGeom>
                    <a:noFill/>
                    <a:ln>
                      <a:noFill/>
                    </a:ln>
                  </pic:spPr>
                </pic:pic>
              </a:graphicData>
            </a:graphic>
          </wp:anchor>
        </w:drawing>
      </w:r>
    </w:p>
    <w:p w:rsidR="00C334F9" w:rsidRPr="00695CCE" w:rsidRDefault="00C334F9" w:rsidP="00C334F9">
      <w:pPr>
        <w:jc w:val="center"/>
        <w:rPr>
          <w:rFonts w:asciiTheme="minorHAnsi" w:hAnsiTheme="minorHAnsi"/>
          <w:b/>
          <w:lang w:val="es-PR"/>
        </w:rPr>
      </w:pPr>
    </w:p>
    <w:p w:rsidR="00C334F9" w:rsidRPr="00695CCE" w:rsidRDefault="00C334F9" w:rsidP="00C334F9">
      <w:pPr>
        <w:pStyle w:val="ListParagraph"/>
        <w:numPr>
          <w:ilvl w:val="0"/>
          <w:numId w:val="69"/>
        </w:numPr>
        <w:ind w:left="360"/>
        <w:rPr>
          <w:rFonts w:asciiTheme="minorHAnsi" w:hAnsiTheme="minorHAnsi"/>
          <w:lang w:val="es-PR"/>
        </w:rPr>
      </w:pPr>
      <w:r w:rsidRPr="00695CCE">
        <w:rPr>
          <w:rFonts w:asciiTheme="minorHAnsi" w:hAnsiTheme="minorHAnsi"/>
          <w:lang w:val="es-PR"/>
        </w:rPr>
        <w:t xml:space="preserve">Revise el grado de la configuración organizativa del distrito para determinar el modelo de prestación educativa sistémica más efectiva para acelerar el rendimiento estudiantil. </w:t>
      </w:r>
    </w:p>
    <w:p w:rsidR="00C334F9" w:rsidRPr="00695CCE" w:rsidRDefault="00C334F9" w:rsidP="00C334F9">
      <w:pPr>
        <w:rPr>
          <w:rFonts w:asciiTheme="minorHAnsi" w:hAnsiTheme="minorHAnsi"/>
          <w:lang w:val="es-PR"/>
        </w:rPr>
      </w:pPr>
    </w:p>
    <w:p w:rsidR="00C334F9" w:rsidRPr="00695CCE" w:rsidRDefault="00C334F9" w:rsidP="00C334F9">
      <w:pPr>
        <w:pStyle w:val="ListParagraph"/>
        <w:numPr>
          <w:ilvl w:val="0"/>
          <w:numId w:val="69"/>
        </w:numPr>
        <w:ind w:left="360"/>
        <w:rPr>
          <w:rFonts w:asciiTheme="minorHAnsi" w:hAnsiTheme="minorHAnsi"/>
          <w:lang w:val="es-PR"/>
        </w:rPr>
      </w:pPr>
      <w:r w:rsidRPr="00695CCE">
        <w:rPr>
          <w:rFonts w:asciiTheme="minorHAnsi" w:hAnsiTheme="minorHAnsi"/>
          <w:lang w:val="es-PR"/>
        </w:rPr>
        <w:t xml:space="preserve">Revisión del personal de la escuela y fórmula de asignación del presupuesto para asegurar la equidad en todo el distrito de la programación educativa, el despliegue del personal y los servicios estudiantiles y apoyos. </w:t>
      </w:r>
    </w:p>
    <w:p w:rsidR="00C334F9" w:rsidRPr="00695CCE" w:rsidRDefault="00C334F9" w:rsidP="00C334F9">
      <w:pPr>
        <w:pStyle w:val="ListParagraph"/>
        <w:ind w:left="0"/>
        <w:rPr>
          <w:rFonts w:asciiTheme="minorHAnsi" w:hAnsiTheme="minorHAnsi"/>
          <w:lang w:val="es-PR"/>
        </w:rPr>
      </w:pPr>
    </w:p>
    <w:p w:rsidR="00C334F9" w:rsidRPr="00695CCE" w:rsidRDefault="00C334F9" w:rsidP="00C334F9">
      <w:pPr>
        <w:pStyle w:val="ListParagraph"/>
        <w:numPr>
          <w:ilvl w:val="0"/>
          <w:numId w:val="69"/>
        </w:numPr>
        <w:ind w:left="360"/>
        <w:rPr>
          <w:rFonts w:asciiTheme="minorHAnsi" w:hAnsiTheme="minorHAnsi"/>
          <w:lang w:val="es-PR"/>
        </w:rPr>
      </w:pPr>
      <w:r w:rsidRPr="00695CCE">
        <w:rPr>
          <w:rFonts w:asciiTheme="minorHAnsi" w:hAnsiTheme="minorHAnsi"/>
          <w:lang w:val="es-PR"/>
        </w:rPr>
        <w:t xml:space="preserve">Desarrollar un amplio proceso del distrito para aumentar las oportunidades de acelerar los procedimientos de gobierno compartido en cada escuela para crear la colaboración cultural y la comunicación. </w:t>
      </w:r>
    </w:p>
    <w:p w:rsidR="00C334F9" w:rsidRPr="00695CCE" w:rsidRDefault="00C334F9" w:rsidP="00C334F9">
      <w:pPr>
        <w:pStyle w:val="ListParagraph"/>
        <w:ind w:left="0"/>
        <w:rPr>
          <w:rFonts w:asciiTheme="minorHAnsi" w:hAnsiTheme="minorHAnsi"/>
          <w:lang w:val="es-PR"/>
        </w:rPr>
      </w:pPr>
    </w:p>
    <w:p w:rsidR="00C334F9" w:rsidRPr="00695CCE" w:rsidRDefault="00C334F9" w:rsidP="00C334F9">
      <w:pPr>
        <w:pStyle w:val="ListParagraph"/>
        <w:numPr>
          <w:ilvl w:val="0"/>
          <w:numId w:val="69"/>
        </w:numPr>
        <w:ind w:left="360"/>
        <w:rPr>
          <w:rFonts w:asciiTheme="minorHAnsi" w:hAnsiTheme="minorHAnsi"/>
          <w:lang w:val="es-PR"/>
        </w:rPr>
      </w:pPr>
      <w:r w:rsidRPr="00695CCE">
        <w:rPr>
          <w:rFonts w:asciiTheme="minorHAnsi" w:hAnsiTheme="minorHAnsi"/>
          <w:lang w:val="es-PR"/>
        </w:rPr>
        <w:t xml:space="preserve">Examinar la aplicación del proceso de evaluación de los maestros contratados para asegurar que el proceso y protocolos se aplican con fidelidad y de acuerdo con la intención y el propósito del lenguaje. </w:t>
      </w:r>
    </w:p>
    <w:p w:rsidR="00C334F9" w:rsidRPr="00695CCE" w:rsidRDefault="00C334F9" w:rsidP="00C334F9">
      <w:pPr>
        <w:rPr>
          <w:rFonts w:asciiTheme="minorHAnsi" w:hAnsiTheme="minorHAnsi"/>
          <w:lang w:val="es-PR"/>
        </w:rPr>
      </w:pPr>
    </w:p>
    <w:p w:rsidR="00C334F9" w:rsidRPr="00695CCE" w:rsidRDefault="00C334F9" w:rsidP="00C334F9">
      <w:pPr>
        <w:pStyle w:val="ListParagraph"/>
        <w:numPr>
          <w:ilvl w:val="0"/>
          <w:numId w:val="69"/>
        </w:numPr>
        <w:ind w:left="360"/>
        <w:rPr>
          <w:rFonts w:asciiTheme="minorHAnsi" w:hAnsiTheme="minorHAnsi"/>
          <w:lang w:val="es-PR"/>
        </w:rPr>
      </w:pPr>
      <w:r w:rsidRPr="00695CCE">
        <w:rPr>
          <w:rFonts w:asciiTheme="minorHAnsi" w:hAnsiTheme="minorHAnsi"/>
          <w:lang w:val="es-PR"/>
        </w:rPr>
        <w:t xml:space="preserve">Asegúrese de que todos los estudiantes de educación especial identificados se les enseña en el ambiente educativo menos restrictivo y más apropiado y están provistos de una continua  programación educativa y una serie de apoyos y servicios. </w:t>
      </w:r>
    </w:p>
    <w:p w:rsidR="00C334F9" w:rsidRPr="00695CCE" w:rsidRDefault="00C334F9" w:rsidP="00C334F9">
      <w:pPr>
        <w:rPr>
          <w:rFonts w:asciiTheme="minorHAnsi" w:hAnsiTheme="minorHAnsi"/>
          <w:lang w:val="es-PR"/>
        </w:rPr>
      </w:pPr>
    </w:p>
    <w:p w:rsidR="00C334F9" w:rsidRPr="00695CCE" w:rsidRDefault="00C334F9" w:rsidP="00C334F9">
      <w:pPr>
        <w:pStyle w:val="ListParagraph"/>
        <w:numPr>
          <w:ilvl w:val="0"/>
          <w:numId w:val="69"/>
        </w:numPr>
        <w:ind w:left="360"/>
        <w:rPr>
          <w:rFonts w:asciiTheme="minorHAnsi" w:hAnsiTheme="minorHAnsi"/>
          <w:lang w:val="es-PR"/>
        </w:rPr>
      </w:pPr>
      <w:r w:rsidRPr="00695CCE">
        <w:rPr>
          <w:rFonts w:asciiTheme="minorHAnsi" w:hAnsiTheme="minorHAnsi"/>
          <w:lang w:val="es-PR"/>
        </w:rPr>
        <w:t xml:space="preserve">Incorporar oportunidades de aprendizaje basadas en el trabajo como parte integral de un programa para aumentar la tasa de graduación de la escuela secundaria. </w:t>
      </w:r>
    </w:p>
    <w:p w:rsidR="00C334F9" w:rsidRPr="00695CCE" w:rsidRDefault="00C334F9" w:rsidP="00C334F9">
      <w:pPr>
        <w:rPr>
          <w:rFonts w:asciiTheme="minorHAnsi" w:hAnsiTheme="minorHAnsi"/>
          <w:lang w:val="es-PR"/>
        </w:rPr>
      </w:pPr>
    </w:p>
    <w:p w:rsidR="00C334F9" w:rsidRPr="00695CCE" w:rsidRDefault="00C334F9" w:rsidP="00C334F9">
      <w:pPr>
        <w:pStyle w:val="ListParagraph"/>
        <w:numPr>
          <w:ilvl w:val="0"/>
          <w:numId w:val="69"/>
        </w:numPr>
        <w:ind w:left="360"/>
        <w:rPr>
          <w:rFonts w:asciiTheme="minorHAnsi" w:hAnsiTheme="minorHAnsi"/>
          <w:lang w:val="es-PR"/>
        </w:rPr>
      </w:pPr>
      <w:r w:rsidRPr="00695CCE">
        <w:rPr>
          <w:rFonts w:asciiTheme="minorHAnsi" w:hAnsiTheme="minorHAnsi"/>
          <w:lang w:val="es-PR"/>
        </w:rPr>
        <w:t>Llevar a cabo una evaluación de Capítulo 74 de programa técnico aprobado en Dean para determinar su capacidad de respuesta a la demanda local documentada del mercado laboral.</w:t>
      </w:r>
    </w:p>
    <w:p w:rsidR="00C334F9" w:rsidRPr="00695CCE" w:rsidRDefault="00C334F9" w:rsidP="00C334F9">
      <w:pPr>
        <w:rPr>
          <w:rFonts w:asciiTheme="minorHAnsi" w:hAnsiTheme="minorHAnsi"/>
          <w:lang w:val="es-PR"/>
        </w:rPr>
      </w:pPr>
    </w:p>
    <w:p w:rsidR="00C334F9" w:rsidRPr="00695CCE" w:rsidRDefault="00C334F9" w:rsidP="00C334F9">
      <w:pPr>
        <w:pStyle w:val="ListParagraph"/>
        <w:numPr>
          <w:ilvl w:val="0"/>
          <w:numId w:val="69"/>
        </w:numPr>
        <w:ind w:left="360"/>
        <w:rPr>
          <w:rFonts w:asciiTheme="minorHAnsi" w:hAnsiTheme="minorHAnsi"/>
          <w:lang w:val="es-PR"/>
        </w:rPr>
      </w:pPr>
      <w:r w:rsidRPr="00695CCE">
        <w:rPr>
          <w:rFonts w:asciiTheme="minorHAnsi" w:hAnsiTheme="minorHAnsi"/>
          <w:lang w:val="es-PR"/>
        </w:rPr>
        <w:t xml:space="preserve">Garantizar que los Comités Asesores del Programa Capítulo 74 y el mandato de cada una de los programas técnicos aprobados de Capítulo 74 en la Escuela Secundaria Vocacional Dean Técnica están debidamente constituido, refleja la membresía requerida según el mandato de las regulaciones de DESE, y cumplir de forma regular y consistente. </w:t>
      </w:r>
    </w:p>
    <w:p w:rsidR="00C334F9" w:rsidRPr="00695CCE" w:rsidRDefault="00C334F9" w:rsidP="00C334F9">
      <w:pPr>
        <w:pStyle w:val="ListParagraph"/>
        <w:ind w:left="0"/>
        <w:rPr>
          <w:rFonts w:asciiTheme="minorHAnsi" w:hAnsiTheme="minorHAnsi"/>
          <w:lang w:val="es-PR"/>
        </w:rPr>
      </w:pPr>
    </w:p>
    <w:p w:rsidR="00C334F9" w:rsidRPr="00695CCE" w:rsidRDefault="00C334F9" w:rsidP="00C334F9">
      <w:pPr>
        <w:pStyle w:val="ListParagraph"/>
        <w:numPr>
          <w:ilvl w:val="0"/>
          <w:numId w:val="69"/>
        </w:numPr>
        <w:ind w:left="360"/>
        <w:rPr>
          <w:rFonts w:asciiTheme="minorHAnsi" w:hAnsiTheme="minorHAnsi"/>
          <w:lang w:val="es-PR"/>
        </w:rPr>
      </w:pPr>
      <w:r w:rsidRPr="00695CCE">
        <w:rPr>
          <w:rFonts w:asciiTheme="minorHAnsi" w:hAnsiTheme="minorHAnsi"/>
          <w:lang w:val="es-PR"/>
        </w:rPr>
        <w:t xml:space="preserve">Asegúrese de que la programación de tiempo fuera de la escuela, incluyendo el distrito o la programación de verano en la comunidad, se centra en las actividades que están alineados con los distritos objetivos de acelerar el logro de los estudiantes y la mejora de la tasa de graduación de la escuela secundaria. </w:t>
      </w:r>
    </w:p>
    <w:p w:rsidR="00C334F9" w:rsidRPr="00695CCE" w:rsidRDefault="00C334F9" w:rsidP="00C334F9">
      <w:pPr>
        <w:rPr>
          <w:rFonts w:asciiTheme="minorHAnsi" w:hAnsiTheme="minorHAnsi"/>
          <w:lang w:val="es-PR"/>
        </w:rPr>
      </w:pPr>
    </w:p>
    <w:p w:rsidR="00C334F9" w:rsidRPr="00695CCE" w:rsidRDefault="00C334F9" w:rsidP="00C334F9">
      <w:pPr>
        <w:pStyle w:val="ListParagraph"/>
        <w:numPr>
          <w:ilvl w:val="0"/>
          <w:numId w:val="69"/>
        </w:numPr>
        <w:ind w:left="360"/>
        <w:rPr>
          <w:rFonts w:asciiTheme="minorHAnsi" w:hAnsiTheme="minorHAnsi"/>
          <w:lang w:val="es-PR"/>
        </w:rPr>
      </w:pPr>
      <w:r w:rsidRPr="00695CCE">
        <w:rPr>
          <w:rFonts w:asciiTheme="minorHAnsi" w:hAnsiTheme="minorHAnsi"/>
          <w:lang w:val="es-PR"/>
        </w:rPr>
        <w:t>Revise el alcance, la programación y el contenido del programa de desarrollo profesional de los maestros del distrito para permitir a todo el distrito, en la escuela, o externo oportunidades de programación que mejoren la práctica docente.</w:t>
      </w:r>
    </w:p>
    <w:p w:rsidR="00C334F9" w:rsidRPr="00695CCE" w:rsidRDefault="00C334F9" w:rsidP="00C334F9">
      <w:pPr>
        <w:rPr>
          <w:rFonts w:asciiTheme="minorHAnsi" w:hAnsiTheme="minorHAnsi"/>
          <w:lang w:val="es-PR"/>
        </w:rPr>
      </w:pPr>
    </w:p>
    <w:p w:rsidR="00C334F9" w:rsidRPr="00695CCE" w:rsidRDefault="00C334F9" w:rsidP="00C334F9">
      <w:pPr>
        <w:rPr>
          <w:rFonts w:asciiTheme="minorHAnsi" w:hAnsiTheme="minorHAnsi"/>
          <w:lang w:val="es-PR"/>
        </w:rPr>
      </w:pPr>
      <w:r w:rsidRPr="00695CCE">
        <w:rPr>
          <w:rFonts w:asciiTheme="minorHAnsi" w:hAnsiTheme="minorHAnsi"/>
          <w:lang w:val="es-PR"/>
        </w:rPr>
        <w:t>Presentado Respetuosamente</w:t>
      </w:r>
    </w:p>
    <w:p w:rsidR="009339A9" w:rsidRPr="00695CCE" w:rsidRDefault="009339A9" w:rsidP="00C334F9">
      <w:pPr>
        <w:rPr>
          <w:rFonts w:asciiTheme="minorHAnsi" w:hAnsiTheme="minorHAnsi"/>
          <w:lang w:val="es-PR"/>
        </w:rPr>
      </w:pPr>
    </w:p>
    <w:p w:rsidR="009339A9" w:rsidRPr="00695CCE" w:rsidRDefault="009339A9" w:rsidP="00C334F9">
      <w:pPr>
        <w:rPr>
          <w:rFonts w:asciiTheme="minorHAnsi" w:hAnsiTheme="minorHAnsi"/>
        </w:rPr>
      </w:pPr>
      <w:r w:rsidRPr="00695CCE">
        <w:rPr>
          <w:rFonts w:asciiTheme="minorHAnsi" w:hAnsiTheme="minorHAnsi"/>
          <w:b/>
          <w:lang w:val="es-AR"/>
        </w:rPr>
        <w:t>Firmado por David Cruise</w:t>
      </w:r>
    </w:p>
    <w:p w:rsidR="00C334F9" w:rsidRPr="00695CCE" w:rsidRDefault="00C334F9" w:rsidP="00C334F9">
      <w:pPr>
        <w:rPr>
          <w:rFonts w:asciiTheme="minorHAnsi" w:hAnsiTheme="minorHAnsi"/>
        </w:rPr>
      </w:pPr>
    </w:p>
    <w:p w:rsidR="00C334F9" w:rsidRPr="00695CCE" w:rsidRDefault="00C334F9" w:rsidP="00C334F9">
      <w:pPr>
        <w:rPr>
          <w:rFonts w:asciiTheme="minorHAnsi" w:hAnsiTheme="minorHAnsi"/>
          <w:lang w:val="es-PR"/>
        </w:rPr>
      </w:pPr>
      <w:r w:rsidRPr="00695CCE">
        <w:rPr>
          <w:rFonts w:asciiTheme="minorHAnsi" w:hAnsiTheme="minorHAnsi"/>
          <w:lang w:val="es-PR"/>
        </w:rPr>
        <w:t xml:space="preserve">David M. Cruise </w:t>
      </w:r>
    </w:p>
    <w:p w:rsidR="00C334F9" w:rsidRPr="00695CCE" w:rsidRDefault="00C334F9" w:rsidP="00C334F9">
      <w:pPr>
        <w:ind w:left="360"/>
        <w:rPr>
          <w:rFonts w:asciiTheme="minorHAnsi" w:hAnsiTheme="minorHAnsi"/>
          <w:lang w:val="es-PR"/>
        </w:rPr>
      </w:pPr>
      <w:r w:rsidRPr="00695CCE">
        <w:rPr>
          <w:rFonts w:asciiTheme="minorHAnsi" w:hAnsiTheme="minorHAnsi"/>
          <w:lang w:val="es-PR"/>
        </w:rPr>
        <w:t xml:space="preserve"> </w:t>
      </w:r>
    </w:p>
    <w:p w:rsidR="00C334F9" w:rsidRPr="00695CCE" w:rsidRDefault="00C334F9" w:rsidP="00C334F9">
      <w:pPr>
        <w:rPr>
          <w:rFonts w:asciiTheme="minorHAnsi" w:hAnsiTheme="minorHAnsi"/>
          <w:lang w:val="es-PR"/>
        </w:rPr>
      </w:pPr>
      <w:r w:rsidRPr="00695CCE">
        <w:rPr>
          <w:rFonts w:asciiTheme="minorHAnsi" w:hAnsiTheme="minorHAnsi"/>
          <w:b/>
          <w:lang w:val="es-PR"/>
        </w:rPr>
        <w:t>Anexo #2:</w:t>
      </w:r>
      <w:r w:rsidRPr="00695CCE">
        <w:rPr>
          <w:rFonts w:asciiTheme="minorHAnsi" w:hAnsiTheme="minorHAnsi"/>
          <w:lang w:val="es-PR"/>
        </w:rPr>
        <w:t xml:space="preserve"> Recomendaciones de HTA</w:t>
      </w:r>
    </w:p>
    <w:p w:rsidR="00C334F9" w:rsidRPr="00695CCE" w:rsidRDefault="00C334F9" w:rsidP="00C334F9">
      <w:pPr>
        <w:rPr>
          <w:rFonts w:asciiTheme="minorHAnsi" w:hAnsiTheme="minorHAnsi"/>
          <w:lang w:val="es-PR"/>
        </w:rPr>
      </w:pPr>
    </w:p>
    <w:p w:rsidR="00C334F9" w:rsidRPr="00695CCE" w:rsidRDefault="00C334F9" w:rsidP="00C334F9">
      <w:pPr>
        <w:pStyle w:val="Normal1"/>
        <w:spacing w:line="331" w:lineRule="auto"/>
        <w:jc w:val="center"/>
        <w:rPr>
          <w:rFonts w:asciiTheme="minorHAnsi" w:hAnsiTheme="minorHAnsi"/>
          <w:sz w:val="24"/>
          <w:szCs w:val="24"/>
          <w:lang w:val="es-PR"/>
        </w:rPr>
      </w:pPr>
      <w:r w:rsidRPr="00695CCE">
        <w:rPr>
          <w:rFonts w:asciiTheme="minorHAnsi" w:eastAsia="Garamond" w:hAnsiTheme="minorHAnsi" w:cs="Garamond"/>
          <w:b/>
          <w:sz w:val="24"/>
          <w:szCs w:val="24"/>
          <w:lang w:val="es-PR"/>
        </w:rPr>
        <w:t>Asociación de Maestros de Holyoke</w:t>
      </w:r>
    </w:p>
    <w:p w:rsidR="00C334F9" w:rsidRPr="00695CCE" w:rsidRDefault="00C334F9" w:rsidP="00C334F9">
      <w:pPr>
        <w:pStyle w:val="Normal1"/>
        <w:spacing w:line="331" w:lineRule="auto"/>
        <w:jc w:val="center"/>
        <w:rPr>
          <w:rFonts w:asciiTheme="minorHAnsi" w:hAnsiTheme="minorHAnsi"/>
          <w:sz w:val="24"/>
          <w:szCs w:val="24"/>
          <w:lang w:val="es-PR"/>
        </w:rPr>
      </w:pPr>
      <w:r w:rsidRPr="00695CCE">
        <w:rPr>
          <w:rFonts w:asciiTheme="minorHAnsi" w:eastAsia="Garamond" w:hAnsiTheme="minorHAnsi" w:cs="Garamond"/>
          <w:b/>
          <w:sz w:val="24"/>
          <w:szCs w:val="24"/>
          <w:lang w:val="es-PR"/>
        </w:rPr>
        <w:t>Recomendaciones para el Plan de Reestructuración para el Grupo de Partes Interesadas Local</w:t>
      </w:r>
    </w:p>
    <w:p w:rsidR="00C334F9" w:rsidRPr="00695CCE" w:rsidRDefault="00C334F9" w:rsidP="00C334F9">
      <w:pPr>
        <w:pStyle w:val="Normal1"/>
        <w:rPr>
          <w:rFonts w:asciiTheme="minorHAnsi" w:hAnsiTheme="minorHAnsi"/>
          <w:sz w:val="24"/>
          <w:szCs w:val="24"/>
          <w:lang w:val="es-PR"/>
        </w:rPr>
      </w:pPr>
    </w:p>
    <w:p w:rsidR="00C334F9" w:rsidRPr="00695CCE" w:rsidRDefault="00C334F9" w:rsidP="00C334F9">
      <w:pPr>
        <w:pStyle w:val="Normal1"/>
        <w:rPr>
          <w:rFonts w:asciiTheme="minorHAnsi" w:hAnsiTheme="minorHAnsi" w:cstheme="minorHAnsi"/>
          <w:color w:val="222222"/>
          <w:sz w:val="24"/>
          <w:szCs w:val="24"/>
          <w:lang w:val="es-ES"/>
        </w:rPr>
      </w:pPr>
      <w:r w:rsidRPr="00695CCE">
        <w:rPr>
          <w:rStyle w:val="hps"/>
          <w:rFonts w:asciiTheme="minorHAnsi" w:hAnsiTheme="minorHAnsi" w:cstheme="minorHAnsi"/>
          <w:color w:val="222222"/>
          <w:sz w:val="24"/>
          <w:szCs w:val="24"/>
          <w:lang w:val="es-ES"/>
        </w:rPr>
        <w:t>Con el fin de</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asegurar que el</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plan de reestructuración</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en el distrito escolar</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de Holyoke</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aborda</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el complejo</w:t>
      </w:r>
      <w:r w:rsidRPr="00695CCE">
        <w:rPr>
          <w:rFonts w:asciiTheme="minorHAnsi" w:hAnsiTheme="minorHAnsi" w:cstheme="minorHAnsi"/>
          <w:color w:val="222222"/>
          <w:sz w:val="24"/>
          <w:szCs w:val="24"/>
          <w:lang w:val="es-ES"/>
        </w:rPr>
        <w:t xml:space="preserve">, las causas </w:t>
      </w:r>
      <w:r w:rsidRPr="00695CCE">
        <w:rPr>
          <w:rStyle w:val="hps"/>
          <w:rFonts w:asciiTheme="minorHAnsi" w:hAnsiTheme="minorHAnsi" w:cstheme="minorHAnsi"/>
          <w:color w:val="222222"/>
          <w:sz w:val="24"/>
          <w:szCs w:val="24"/>
          <w:lang w:val="es-ES"/>
        </w:rPr>
        <w:t>subyacentes del</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bajo rendimiento educativo</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declarado por</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la Junta de Educación</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y con el fin</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de abordar</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las necesidades verdaderas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educativas, social</w:t>
      </w:r>
      <w:r w:rsidRPr="00695CCE">
        <w:rPr>
          <w:rFonts w:asciiTheme="minorHAnsi" w:hAnsiTheme="minorHAnsi" w:cstheme="minorHAnsi"/>
          <w:color w:val="222222"/>
          <w:sz w:val="24"/>
          <w:szCs w:val="24"/>
          <w:lang w:val="es-ES"/>
        </w:rPr>
        <w:t xml:space="preserve">, de salud y </w:t>
      </w:r>
      <w:r w:rsidRPr="00695CCE">
        <w:rPr>
          <w:rStyle w:val="hps"/>
          <w:rFonts w:asciiTheme="minorHAnsi" w:hAnsiTheme="minorHAnsi" w:cstheme="minorHAnsi"/>
          <w:color w:val="222222"/>
          <w:sz w:val="24"/>
          <w:szCs w:val="24"/>
          <w:lang w:val="es-ES"/>
        </w:rPr>
        <w:t>económicas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de los estudiantes</w:t>
      </w:r>
      <w:r w:rsidRPr="00695CCE">
        <w:rPr>
          <w:rFonts w:asciiTheme="minorHAnsi" w:hAnsiTheme="minorHAnsi" w:cstheme="minorHAnsi"/>
          <w:color w:val="222222"/>
          <w:sz w:val="24"/>
          <w:szCs w:val="24"/>
          <w:lang w:val="es-ES"/>
        </w:rPr>
        <w:t xml:space="preserve"> de Holyoke y sus padres, </w:t>
      </w:r>
      <w:r w:rsidRPr="00695CCE">
        <w:rPr>
          <w:rStyle w:val="hps"/>
          <w:rFonts w:asciiTheme="minorHAnsi" w:hAnsiTheme="minorHAnsi" w:cstheme="minorHAnsi"/>
          <w:color w:val="222222"/>
          <w:sz w:val="24"/>
          <w:szCs w:val="24"/>
          <w:lang w:val="es-ES"/>
        </w:rPr>
        <w:t>el</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Grupo de Partes Interesadas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Local</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deben incluir</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lo siguiente en</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sus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recomendaciones al</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receptor</w:t>
      </w:r>
      <w:r w:rsidRPr="00695CCE">
        <w:rPr>
          <w:rFonts w:asciiTheme="minorHAnsi" w:hAnsiTheme="minorHAnsi" w:cstheme="minorHAnsi"/>
          <w:color w:val="222222"/>
          <w:sz w:val="24"/>
          <w:szCs w:val="24"/>
          <w:lang w:val="es-ES"/>
        </w:rPr>
        <w:t xml:space="preserve">, siempre </w:t>
      </w:r>
      <w:r w:rsidRPr="00695CCE">
        <w:rPr>
          <w:rStyle w:val="hps"/>
          <w:rFonts w:asciiTheme="minorHAnsi" w:hAnsiTheme="minorHAnsi" w:cstheme="minorHAnsi"/>
          <w:color w:val="222222"/>
          <w:sz w:val="24"/>
          <w:szCs w:val="24"/>
          <w:lang w:val="es-ES"/>
        </w:rPr>
        <w:t>de conformidad con</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GL</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c</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69</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apartado</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1 K</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w:t>
      </w:r>
      <w:r w:rsidRPr="00695CCE">
        <w:rPr>
          <w:rFonts w:asciiTheme="minorHAnsi" w:hAnsiTheme="minorHAnsi" w:cstheme="minorHAnsi"/>
          <w:color w:val="222222"/>
          <w:sz w:val="24"/>
          <w:szCs w:val="24"/>
          <w:lang w:val="es-ES"/>
        </w:rPr>
        <w:t>c):</w:t>
      </w:r>
    </w:p>
    <w:p w:rsidR="00C334F9" w:rsidRPr="00695CCE" w:rsidRDefault="00C334F9" w:rsidP="00C334F9">
      <w:pPr>
        <w:pStyle w:val="Normal1"/>
        <w:rPr>
          <w:rFonts w:asciiTheme="minorHAnsi" w:hAnsiTheme="minorHAnsi"/>
          <w:sz w:val="24"/>
          <w:szCs w:val="24"/>
          <w:lang w:val="es-PR"/>
        </w:rPr>
      </w:pPr>
    </w:p>
    <w:p w:rsidR="00C334F9" w:rsidRPr="00695CCE" w:rsidRDefault="00C334F9" w:rsidP="00C334F9">
      <w:pPr>
        <w:pStyle w:val="Normal1"/>
        <w:rPr>
          <w:rFonts w:asciiTheme="minorHAnsi" w:eastAsia="Garamond" w:hAnsiTheme="minorHAnsi" w:cstheme="minorHAnsi"/>
          <w:b/>
          <w:sz w:val="24"/>
          <w:szCs w:val="24"/>
          <w:lang w:val="es-PR"/>
        </w:rPr>
      </w:pPr>
      <w:r w:rsidRPr="00695CCE">
        <w:rPr>
          <w:rStyle w:val="hps"/>
          <w:rFonts w:asciiTheme="minorHAnsi" w:hAnsiTheme="minorHAnsi"/>
          <w:b/>
          <w:color w:val="222222"/>
          <w:sz w:val="24"/>
          <w:szCs w:val="24"/>
          <w:lang w:val="es-ES"/>
        </w:rPr>
        <w:t>(</w:t>
      </w:r>
      <w:r w:rsidRPr="00695CCE">
        <w:rPr>
          <w:rFonts w:asciiTheme="minorHAnsi" w:hAnsiTheme="minorHAnsi"/>
          <w:b/>
          <w:color w:val="222222"/>
          <w:sz w:val="24"/>
          <w:szCs w:val="24"/>
          <w:lang w:val="es-ES"/>
        </w:rPr>
        <w:t>1)</w:t>
      </w:r>
      <w:r w:rsidRPr="00695CCE">
        <w:rPr>
          <w:rFonts w:asciiTheme="minorHAnsi" w:hAnsiTheme="minorHAnsi"/>
          <w:color w:val="222222"/>
          <w:sz w:val="24"/>
          <w:szCs w:val="24"/>
          <w:lang w:val="es-ES"/>
        </w:rPr>
        <w:t xml:space="preserve"> </w:t>
      </w:r>
      <w:r w:rsidRPr="00695CCE">
        <w:rPr>
          <w:rFonts w:asciiTheme="minorHAnsi" w:hAnsiTheme="minorHAnsi" w:cstheme="minorHAnsi"/>
          <w:color w:val="222222"/>
          <w:sz w:val="24"/>
          <w:szCs w:val="24"/>
          <w:lang w:val="es-ES"/>
        </w:rPr>
        <w:t xml:space="preserve">Pasos </w:t>
      </w:r>
      <w:r w:rsidRPr="00695CCE">
        <w:rPr>
          <w:rStyle w:val="hps"/>
          <w:rFonts w:asciiTheme="minorHAnsi" w:hAnsiTheme="minorHAnsi" w:cstheme="minorHAnsi"/>
          <w:color w:val="222222"/>
          <w:sz w:val="24"/>
          <w:szCs w:val="24"/>
          <w:lang w:val="es-ES"/>
        </w:rPr>
        <w:t>para hacer frente a</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los servicios sociales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y</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necesidades de salud de</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los estudiantes de la</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escuela y</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sus familias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para ayudar a</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los estudiantes lleguen</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y permanezcan</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en la escuela</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listos para aprender</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siempre</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sin embargo, que</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esto puede incluir</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la detección</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de abuso de sustancias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de la salud mental</w:t>
      </w:r>
      <w:r w:rsidRPr="00695CCE">
        <w:rPr>
          <w:rFonts w:asciiTheme="minorHAnsi" w:hAnsiTheme="minorHAnsi" w:cstheme="minorHAnsi"/>
          <w:color w:val="222222"/>
          <w:sz w:val="24"/>
          <w:szCs w:val="24"/>
          <w:lang w:val="es-ES"/>
        </w:rPr>
        <w:t>:</w:t>
      </w:r>
      <w:r w:rsidRPr="00695CCE">
        <w:rPr>
          <w:rFonts w:asciiTheme="minorHAnsi" w:eastAsia="Garamond" w:hAnsiTheme="minorHAnsi" w:cstheme="minorHAnsi"/>
          <w:b/>
          <w:sz w:val="24"/>
          <w:szCs w:val="24"/>
          <w:lang w:val="es-PR"/>
        </w:rPr>
        <w:t xml:space="preserve"> </w:t>
      </w:r>
    </w:p>
    <w:p w:rsidR="00C334F9" w:rsidRPr="00695CCE" w:rsidRDefault="00C334F9" w:rsidP="00C334F9">
      <w:pPr>
        <w:pStyle w:val="Normal1"/>
        <w:rPr>
          <w:rFonts w:asciiTheme="minorHAnsi" w:hAnsiTheme="minorHAnsi"/>
          <w:sz w:val="24"/>
          <w:szCs w:val="24"/>
          <w:lang w:val="es-PR"/>
        </w:rPr>
      </w:pPr>
      <w:r w:rsidRPr="00695CCE">
        <w:rPr>
          <w:rFonts w:asciiTheme="minorHAnsi" w:eastAsia="Garamond" w:hAnsiTheme="minorHAnsi" w:cs="Garamond"/>
          <w:b/>
          <w:sz w:val="24"/>
          <w:szCs w:val="24"/>
          <w:lang w:val="es-PR"/>
        </w:rPr>
        <w:t>(2)</w:t>
      </w:r>
      <w:r w:rsidRPr="00695CCE">
        <w:rPr>
          <w:rFonts w:asciiTheme="minorHAnsi" w:eastAsia="Garamond" w:hAnsiTheme="minorHAnsi" w:cs="Garamond"/>
          <w:sz w:val="24"/>
          <w:szCs w:val="24"/>
          <w:lang w:val="es-PR"/>
        </w:rPr>
        <w:t xml:space="preserve"> </w:t>
      </w:r>
      <w:r w:rsidRPr="00695CCE">
        <w:rPr>
          <w:rStyle w:val="hps"/>
          <w:rFonts w:asciiTheme="minorHAnsi" w:hAnsiTheme="minorHAnsi" w:cstheme="minorHAnsi"/>
          <w:color w:val="222222"/>
          <w:sz w:val="24"/>
          <w:szCs w:val="24"/>
          <w:lang w:val="es-ES"/>
        </w:rPr>
        <w:t>Los pasos para mejorar</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o ampliar</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los servicios de bienestar</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infantil y</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según será apropiado,</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los servicios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encargados de hacer cumplir</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la ley</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en la comunidad escolar</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con el fin de</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promover un ambiente</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de aprendizaje seguro</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y protegido</w:t>
      </w:r>
      <w:r w:rsidRPr="00695CCE">
        <w:rPr>
          <w:rFonts w:asciiTheme="minorHAnsi" w:hAnsiTheme="minorHAnsi" w:cstheme="minorHAnsi"/>
          <w:color w:val="222222"/>
          <w:sz w:val="24"/>
          <w:szCs w:val="24"/>
          <w:lang w:val="es-ES"/>
        </w:rPr>
        <w:t>:</w:t>
      </w:r>
    </w:p>
    <w:p w:rsidR="00C334F9" w:rsidRPr="00695CCE" w:rsidRDefault="00C334F9" w:rsidP="00C334F9">
      <w:pPr>
        <w:pStyle w:val="Normal1"/>
        <w:rPr>
          <w:rFonts w:asciiTheme="minorHAnsi" w:eastAsia="Garamond" w:hAnsiTheme="minorHAnsi" w:cs="Garamond"/>
          <w:b/>
          <w:sz w:val="24"/>
          <w:szCs w:val="24"/>
          <w:lang w:val="es-PR"/>
        </w:rPr>
      </w:pPr>
      <w:r w:rsidRPr="00695CCE">
        <w:rPr>
          <w:rFonts w:asciiTheme="minorHAnsi" w:eastAsia="Garamond" w:hAnsiTheme="minorHAnsi" w:cs="Garamond"/>
          <w:b/>
          <w:sz w:val="24"/>
          <w:szCs w:val="24"/>
          <w:lang w:val="es-PR"/>
        </w:rPr>
        <w:t>(3)</w:t>
      </w:r>
      <w:r w:rsidRPr="00695CCE">
        <w:rPr>
          <w:rFonts w:asciiTheme="minorHAnsi" w:eastAsia="Garamond" w:hAnsiTheme="minorHAnsi" w:cs="Garamond"/>
          <w:sz w:val="24"/>
          <w:szCs w:val="24"/>
          <w:lang w:val="es-PR"/>
        </w:rPr>
        <w:t xml:space="preserve"> </w:t>
      </w:r>
      <w:r w:rsidRPr="00695CCE">
        <w:rPr>
          <w:rStyle w:val="hps"/>
          <w:rFonts w:asciiTheme="minorHAnsi" w:hAnsiTheme="minorHAnsi" w:cstheme="minorHAnsi"/>
          <w:color w:val="222222"/>
          <w:sz w:val="24"/>
          <w:szCs w:val="24"/>
          <w:lang w:val="es-ES"/>
        </w:rPr>
        <w:t>Pasos para</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mejorar los servicios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de desarrollo de</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la fuerza de trabajo</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proporcionadas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a los estudiantes y</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sus familias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en la escuela</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para proporcionar</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a los estudiantes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y familias con</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habilidades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de trabajo</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significativas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y oportunidades:</w:t>
      </w:r>
      <w:r w:rsidRPr="00695CCE">
        <w:rPr>
          <w:rFonts w:asciiTheme="minorHAnsi" w:eastAsia="Garamond" w:hAnsiTheme="minorHAnsi" w:cs="Garamond"/>
          <w:b/>
          <w:sz w:val="24"/>
          <w:szCs w:val="24"/>
          <w:lang w:val="es-PR"/>
        </w:rPr>
        <w:t xml:space="preserve"> </w:t>
      </w:r>
    </w:p>
    <w:p w:rsidR="00C334F9" w:rsidRPr="00695CCE" w:rsidRDefault="00C334F9" w:rsidP="00C334F9">
      <w:pPr>
        <w:pStyle w:val="Normal1"/>
        <w:rPr>
          <w:rFonts w:asciiTheme="minorHAnsi" w:hAnsiTheme="minorHAnsi"/>
          <w:sz w:val="24"/>
          <w:szCs w:val="24"/>
          <w:lang w:val="es-PR"/>
        </w:rPr>
      </w:pPr>
      <w:r w:rsidRPr="00695CCE">
        <w:rPr>
          <w:rFonts w:asciiTheme="minorHAnsi" w:eastAsia="Garamond" w:hAnsiTheme="minorHAnsi" w:cs="Garamond"/>
          <w:b/>
          <w:sz w:val="24"/>
          <w:szCs w:val="24"/>
          <w:lang w:val="es-PR"/>
        </w:rPr>
        <w:t>(4)</w:t>
      </w:r>
      <w:r w:rsidRPr="00695CCE">
        <w:rPr>
          <w:rFonts w:asciiTheme="minorHAnsi" w:eastAsia="Garamond" w:hAnsiTheme="minorHAnsi" w:cs="Garamond"/>
          <w:sz w:val="24"/>
          <w:szCs w:val="24"/>
          <w:lang w:val="es-PR"/>
        </w:rPr>
        <w:t xml:space="preserve"> Pasos para hacer frente a las deficiencias de logros de inglés - competente limitado para la educación especial y estudiantes de bajos ingresos.  </w:t>
      </w:r>
    </w:p>
    <w:p w:rsidR="00C334F9" w:rsidRPr="00695CCE" w:rsidRDefault="00C334F9" w:rsidP="00C334F9">
      <w:pPr>
        <w:pStyle w:val="Normal1"/>
        <w:rPr>
          <w:rFonts w:asciiTheme="minorHAnsi" w:eastAsia="Garamond" w:hAnsiTheme="minorHAnsi" w:cstheme="minorHAnsi"/>
          <w:b/>
          <w:sz w:val="24"/>
          <w:szCs w:val="24"/>
          <w:lang w:val="es-PR"/>
        </w:rPr>
      </w:pPr>
      <w:r w:rsidRPr="00695CCE">
        <w:rPr>
          <w:rFonts w:asciiTheme="minorHAnsi" w:eastAsia="Garamond" w:hAnsiTheme="minorHAnsi" w:cs="Garamond"/>
          <w:b/>
          <w:sz w:val="24"/>
          <w:szCs w:val="24"/>
          <w:lang w:val="es-PR"/>
        </w:rPr>
        <w:t>(5)</w:t>
      </w:r>
      <w:r w:rsidRPr="00695CCE">
        <w:rPr>
          <w:rFonts w:asciiTheme="minorHAnsi" w:eastAsia="Garamond" w:hAnsiTheme="minorHAnsi" w:cs="Garamond"/>
          <w:sz w:val="24"/>
          <w:szCs w:val="24"/>
          <w:lang w:val="es-PR"/>
        </w:rPr>
        <w:t xml:space="preserve"> </w:t>
      </w:r>
      <w:r w:rsidRPr="00695CCE">
        <w:rPr>
          <w:rStyle w:val="hps"/>
          <w:rFonts w:asciiTheme="minorHAnsi" w:hAnsiTheme="minorHAnsi" w:cstheme="minorHAnsi"/>
          <w:color w:val="222222"/>
          <w:sz w:val="24"/>
          <w:szCs w:val="24"/>
          <w:lang w:val="es-ES"/>
        </w:rPr>
        <w:t>Programas Alternativos de Aprendiz del Lenguaje Inglés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para</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estudiantes con inglés limitado</w:t>
      </w:r>
      <w:r w:rsidRPr="00695CCE">
        <w:rPr>
          <w:rFonts w:asciiTheme="minorHAnsi" w:hAnsiTheme="minorHAnsi" w:cstheme="minorHAnsi"/>
          <w:color w:val="222222"/>
          <w:sz w:val="24"/>
          <w:szCs w:val="24"/>
          <w:lang w:val="es-ES"/>
        </w:rPr>
        <w:t xml:space="preserve">, sin perjuicio </w:t>
      </w:r>
      <w:r w:rsidRPr="00695CCE">
        <w:rPr>
          <w:rStyle w:val="hps"/>
          <w:rFonts w:asciiTheme="minorHAnsi" w:hAnsiTheme="minorHAnsi" w:cstheme="minorHAnsi"/>
          <w:color w:val="222222"/>
          <w:sz w:val="24"/>
          <w:szCs w:val="24"/>
          <w:lang w:val="es-ES"/>
        </w:rPr>
        <w:t>capítulo</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71A</w:t>
      </w:r>
      <w:r w:rsidRPr="00695CCE">
        <w:rPr>
          <w:rFonts w:asciiTheme="minorHAnsi" w:hAnsiTheme="minorHAnsi" w:cstheme="minorHAnsi"/>
          <w:color w:val="222222"/>
          <w:sz w:val="24"/>
          <w:szCs w:val="24"/>
          <w:lang w:val="es-ES"/>
        </w:rPr>
        <w:t>:</w:t>
      </w:r>
      <w:r w:rsidRPr="00695CCE">
        <w:rPr>
          <w:rFonts w:asciiTheme="minorHAnsi" w:eastAsia="Garamond" w:hAnsiTheme="minorHAnsi" w:cstheme="minorHAnsi"/>
          <w:b/>
          <w:sz w:val="24"/>
          <w:szCs w:val="24"/>
          <w:lang w:val="es-PR"/>
        </w:rPr>
        <w:t xml:space="preserve"> </w:t>
      </w:r>
    </w:p>
    <w:p w:rsidR="00C334F9" w:rsidRPr="00695CCE" w:rsidRDefault="00C334F9" w:rsidP="00C334F9">
      <w:pPr>
        <w:pStyle w:val="Normal1"/>
        <w:rPr>
          <w:rFonts w:asciiTheme="minorHAnsi" w:hAnsiTheme="minorHAnsi"/>
          <w:sz w:val="24"/>
          <w:szCs w:val="24"/>
          <w:lang w:val="es-PR"/>
        </w:rPr>
      </w:pPr>
      <w:r w:rsidRPr="00695CCE">
        <w:rPr>
          <w:rFonts w:asciiTheme="minorHAnsi" w:eastAsia="Garamond" w:hAnsiTheme="minorHAnsi" w:cs="Garamond"/>
          <w:b/>
          <w:sz w:val="24"/>
          <w:szCs w:val="24"/>
          <w:lang w:val="es-PR"/>
        </w:rPr>
        <w:t>(6)</w:t>
      </w:r>
      <w:r w:rsidRPr="00695CCE">
        <w:rPr>
          <w:rFonts w:asciiTheme="minorHAnsi" w:eastAsia="Garamond" w:hAnsiTheme="minorHAnsi" w:cs="Garamond"/>
          <w:sz w:val="24"/>
          <w:szCs w:val="24"/>
          <w:lang w:val="es-PR"/>
        </w:rPr>
        <w:t xml:space="preserve"> Un presupuesto para el distrito que incluye los fondos adicionales que se proporcionan:</w:t>
      </w:r>
    </w:p>
    <w:p w:rsidR="00C334F9" w:rsidRPr="00695CCE" w:rsidRDefault="00C334F9" w:rsidP="00C334F9">
      <w:pPr>
        <w:pStyle w:val="Normal1"/>
        <w:rPr>
          <w:rFonts w:asciiTheme="minorHAnsi" w:hAnsiTheme="minorHAnsi"/>
          <w:sz w:val="24"/>
          <w:szCs w:val="24"/>
          <w:lang w:val="es-PR"/>
        </w:rPr>
      </w:pPr>
    </w:p>
    <w:p w:rsidR="00C334F9" w:rsidRPr="00695CCE" w:rsidRDefault="00C334F9" w:rsidP="00C334F9">
      <w:pPr>
        <w:pStyle w:val="Normal1"/>
        <w:rPr>
          <w:rFonts w:asciiTheme="minorHAnsi" w:hAnsiTheme="minorHAnsi"/>
          <w:sz w:val="24"/>
          <w:szCs w:val="24"/>
          <w:lang w:val="es-PR"/>
        </w:rPr>
      </w:pPr>
      <w:r w:rsidRPr="00695CCE">
        <w:rPr>
          <w:rFonts w:asciiTheme="minorHAnsi" w:eastAsia="Garamond" w:hAnsiTheme="minorHAnsi" w:cs="Garamond"/>
          <w:b/>
          <w:sz w:val="24"/>
          <w:szCs w:val="24"/>
          <w:lang w:val="es-PR"/>
        </w:rPr>
        <w:t xml:space="preserve">La HTA ha agrupado sus recomendaciones en las siguientes categorías, utilizando la ley como su principio guía: </w:t>
      </w:r>
    </w:p>
    <w:p w:rsidR="00C334F9" w:rsidRPr="00695CCE" w:rsidRDefault="00C334F9" w:rsidP="00C334F9">
      <w:pPr>
        <w:pStyle w:val="Normal1"/>
        <w:rPr>
          <w:rFonts w:asciiTheme="minorHAnsi" w:hAnsiTheme="minorHAnsi"/>
          <w:sz w:val="24"/>
          <w:szCs w:val="24"/>
          <w:lang w:val="es-PR"/>
        </w:rPr>
      </w:pPr>
    </w:p>
    <w:p w:rsidR="00C334F9" w:rsidRPr="00695CCE" w:rsidRDefault="00C334F9" w:rsidP="00C334F9">
      <w:pPr>
        <w:pStyle w:val="Normal1"/>
        <w:numPr>
          <w:ilvl w:val="0"/>
          <w:numId w:val="60"/>
        </w:numPr>
        <w:ind w:hanging="360"/>
        <w:contextualSpacing/>
        <w:rPr>
          <w:rFonts w:asciiTheme="minorHAnsi" w:eastAsia="Garamond" w:hAnsiTheme="minorHAnsi" w:cs="Garamond"/>
          <w:b/>
          <w:sz w:val="24"/>
          <w:szCs w:val="24"/>
        </w:rPr>
      </w:pPr>
      <w:r w:rsidRPr="00695CCE">
        <w:rPr>
          <w:rFonts w:asciiTheme="minorHAnsi" w:eastAsia="Garamond" w:hAnsiTheme="minorHAnsi" w:cs="Garamond"/>
          <w:b/>
          <w:sz w:val="24"/>
          <w:szCs w:val="24"/>
        </w:rPr>
        <w:t>Salud y Bienestar</w:t>
      </w:r>
    </w:p>
    <w:p w:rsidR="00C334F9" w:rsidRPr="00695CCE" w:rsidRDefault="00C334F9" w:rsidP="00C334F9">
      <w:pPr>
        <w:pStyle w:val="Normal1"/>
        <w:numPr>
          <w:ilvl w:val="0"/>
          <w:numId w:val="60"/>
        </w:numPr>
        <w:ind w:hanging="360"/>
        <w:contextualSpacing/>
        <w:rPr>
          <w:rFonts w:asciiTheme="minorHAnsi" w:eastAsia="Garamond" w:hAnsiTheme="minorHAnsi" w:cs="Garamond"/>
          <w:b/>
          <w:sz w:val="24"/>
          <w:szCs w:val="24"/>
          <w:lang w:val="es-PR"/>
        </w:rPr>
      </w:pPr>
      <w:r w:rsidRPr="00695CCE">
        <w:rPr>
          <w:rFonts w:asciiTheme="minorHAnsi" w:eastAsia="Garamond" w:hAnsiTheme="minorHAnsi" w:cs="Garamond"/>
          <w:b/>
          <w:sz w:val="24"/>
          <w:szCs w:val="24"/>
          <w:lang w:val="es-PR"/>
        </w:rPr>
        <w:lastRenderedPageBreak/>
        <w:t>Reestructuración de Servicios de Educación Especial</w:t>
      </w:r>
    </w:p>
    <w:p w:rsidR="00C334F9" w:rsidRPr="00695CCE" w:rsidRDefault="00C334F9" w:rsidP="00C334F9">
      <w:pPr>
        <w:pStyle w:val="Normal1"/>
        <w:numPr>
          <w:ilvl w:val="0"/>
          <w:numId w:val="60"/>
        </w:numPr>
        <w:ind w:hanging="360"/>
        <w:contextualSpacing/>
        <w:rPr>
          <w:rFonts w:asciiTheme="minorHAnsi" w:eastAsia="Garamond" w:hAnsiTheme="minorHAnsi" w:cs="Garamond"/>
          <w:b/>
          <w:sz w:val="24"/>
          <w:szCs w:val="24"/>
          <w:lang w:val="es-PR"/>
        </w:rPr>
      </w:pPr>
      <w:r w:rsidRPr="00695CCE">
        <w:rPr>
          <w:rFonts w:asciiTheme="minorHAnsi" w:eastAsia="Garamond" w:hAnsiTheme="minorHAnsi" w:cs="Garamond"/>
          <w:b/>
          <w:sz w:val="24"/>
          <w:szCs w:val="24"/>
          <w:lang w:val="es-PR"/>
        </w:rPr>
        <w:t>Reestructuración de Servicios ELL, incluyendo la Cultura de todos nuestros Estudiantes</w:t>
      </w:r>
    </w:p>
    <w:p w:rsidR="00C334F9" w:rsidRPr="00695CCE" w:rsidRDefault="00C334F9" w:rsidP="00C334F9">
      <w:pPr>
        <w:pStyle w:val="Normal1"/>
        <w:numPr>
          <w:ilvl w:val="0"/>
          <w:numId w:val="60"/>
        </w:numPr>
        <w:ind w:hanging="360"/>
        <w:contextualSpacing/>
        <w:rPr>
          <w:rFonts w:asciiTheme="minorHAnsi" w:eastAsia="Garamond" w:hAnsiTheme="minorHAnsi" w:cs="Garamond"/>
          <w:b/>
          <w:sz w:val="24"/>
          <w:szCs w:val="24"/>
          <w:lang w:val="es-PR"/>
        </w:rPr>
      </w:pPr>
      <w:r w:rsidRPr="00695CCE">
        <w:rPr>
          <w:rFonts w:asciiTheme="minorHAnsi" w:eastAsia="Garamond" w:hAnsiTheme="minorHAnsi" w:cs="Garamond"/>
          <w:b/>
          <w:sz w:val="24"/>
          <w:szCs w:val="24"/>
          <w:lang w:val="es-PR"/>
        </w:rPr>
        <w:t>Aprendizaje Seguro y protegido: las condiciones de Aprendizaje de los estudiantes y las condiciones de trabajo de los maestros, uno en el mismo.</w:t>
      </w:r>
    </w:p>
    <w:p w:rsidR="00C334F9" w:rsidRPr="00695CCE" w:rsidRDefault="00C334F9" w:rsidP="00C334F9">
      <w:pPr>
        <w:pStyle w:val="Normal1"/>
        <w:numPr>
          <w:ilvl w:val="0"/>
          <w:numId w:val="60"/>
        </w:numPr>
        <w:ind w:hanging="360"/>
        <w:contextualSpacing/>
        <w:rPr>
          <w:rFonts w:asciiTheme="minorHAnsi" w:eastAsia="Garamond" w:hAnsiTheme="minorHAnsi" w:cs="Garamond"/>
          <w:b/>
          <w:sz w:val="24"/>
          <w:szCs w:val="24"/>
          <w:lang w:val="es-PR"/>
        </w:rPr>
      </w:pPr>
      <w:r w:rsidRPr="00695CCE">
        <w:rPr>
          <w:rFonts w:asciiTheme="minorHAnsi" w:eastAsia="Garamond" w:hAnsiTheme="minorHAnsi" w:cs="Garamond"/>
          <w:b/>
          <w:sz w:val="24"/>
          <w:szCs w:val="24"/>
          <w:lang w:val="es-PR"/>
        </w:rPr>
        <w:t>Desarrollo de la Fuerza Laboral de la Comunidad</w:t>
      </w:r>
    </w:p>
    <w:p w:rsidR="00C334F9" w:rsidRPr="00695CCE" w:rsidRDefault="00C334F9" w:rsidP="00C334F9">
      <w:pPr>
        <w:pStyle w:val="Normal1"/>
        <w:numPr>
          <w:ilvl w:val="0"/>
          <w:numId w:val="60"/>
        </w:numPr>
        <w:ind w:hanging="360"/>
        <w:contextualSpacing/>
        <w:rPr>
          <w:rFonts w:asciiTheme="minorHAnsi" w:eastAsia="Garamond" w:hAnsiTheme="minorHAnsi" w:cs="Garamond"/>
          <w:b/>
          <w:sz w:val="24"/>
          <w:szCs w:val="24"/>
        </w:rPr>
      </w:pPr>
      <w:r w:rsidRPr="00695CCE">
        <w:rPr>
          <w:rFonts w:asciiTheme="minorHAnsi" w:eastAsia="Garamond" w:hAnsiTheme="minorHAnsi" w:cs="Garamond"/>
          <w:b/>
          <w:sz w:val="24"/>
          <w:szCs w:val="24"/>
        </w:rPr>
        <w:t>Presupuesto</w:t>
      </w:r>
    </w:p>
    <w:p w:rsidR="00C334F9" w:rsidRPr="00695CCE" w:rsidRDefault="00C334F9" w:rsidP="00C334F9">
      <w:pPr>
        <w:pStyle w:val="Normal1"/>
        <w:ind w:left="720"/>
        <w:contextualSpacing/>
        <w:rPr>
          <w:rFonts w:asciiTheme="minorHAnsi" w:eastAsia="Garamond" w:hAnsiTheme="minorHAnsi" w:cs="Garamond"/>
          <w:b/>
          <w:sz w:val="24"/>
          <w:szCs w:val="24"/>
        </w:rPr>
      </w:pPr>
    </w:p>
    <w:p w:rsidR="00C334F9" w:rsidRPr="00695CCE" w:rsidRDefault="00C334F9" w:rsidP="00C334F9">
      <w:pPr>
        <w:pStyle w:val="Normal1"/>
        <w:ind w:left="720"/>
        <w:contextualSpacing/>
        <w:rPr>
          <w:rFonts w:asciiTheme="minorHAnsi" w:eastAsia="Garamond" w:hAnsiTheme="minorHAnsi" w:cs="Garamond"/>
          <w:b/>
          <w:sz w:val="24"/>
          <w:szCs w:val="24"/>
        </w:rPr>
      </w:pPr>
    </w:p>
    <w:p w:rsidR="00C334F9" w:rsidRPr="00695CCE" w:rsidRDefault="00C334F9" w:rsidP="00C334F9">
      <w:pPr>
        <w:pStyle w:val="Normal1"/>
        <w:numPr>
          <w:ilvl w:val="0"/>
          <w:numId w:val="56"/>
        </w:numPr>
        <w:ind w:hanging="180"/>
        <w:contextualSpacing/>
        <w:rPr>
          <w:rFonts w:asciiTheme="minorHAnsi" w:eastAsia="Garamond" w:hAnsiTheme="minorHAnsi" w:cs="Garamond"/>
          <w:b/>
          <w:sz w:val="24"/>
          <w:szCs w:val="24"/>
        </w:rPr>
      </w:pPr>
      <w:r w:rsidRPr="00695CCE">
        <w:rPr>
          <w:rFonts w:asciiTheme="minorHAnsi" w:eastAsia="Garamond" w:hAnsiTheme="minorHAnsi" w:cs="Garamond"/>
          <w:b/>
          <w:sz w:val="24"/>
          <w:szCs w:val="24"/>
        </w:rPr>
        <w:t>Salud y Bienestar</w:t>
      </w:r>
    </w:p>
    <w:p w:rsidR="00C334F9" w:rsidRPr="00695CCE" w:rsidRDefault="00C334F9" w:rsidP="00C334F9">
      <w:pPr>
        <w:pStyle w:val="Normal1"/>
        <w:rPr>
          <w:rFonts w:asciiTheme="minorHAnsi" w:hAnsiTheme="minorHAnsi"/>
          <w:sz w:val="24"/>
          <w:szCs w:val="24"/>
        </w:rPr>
      </w:pPr>
    </w:p>
    <w:p w:rsidR="00C334F9" w:rsidRPr="00695CCE" w:rsidRDefault="00C334F9" w:rsidP="00C334F9">
      <w:pPr>
        <w:pStyle w:val="Normal1"/>
        <w:rPr>
          <w:rFonts w:asciiTheme="minorHAnsi" w:hAnsiTheme="minorHAnsi"/>
          <w:sz w:val="24"/>
          <w:szCs w:val="24"/>
          <w:lang w:val="es-PR"/>
        </w:rPr>
      </w:pPr>
      <w:r w:rsidRPr="00695CCE">
        <w:rPr>
          <w:rFonts w:asciiTheme="minorHAnsi" w:eastAsia="Garamond" w:hAnsiTheme="minorHAnsi" w:cs="Garamond"/>
          <w:b/>
          <w:sz w:val="24"/>
          <w:szCs w:val="24"/>
          <w:u w:val="single"/>
          <w:lang w:val="es-PR"/>
        </w:rPr>
        <w:t>Necesidades de Servicios Sociales y de Salud de Estudiantes y Familias</w:t>
      </w:r>
    </w:p>
    <w:p w:rsidR="00C334F9" w:rsidRPr="00695CCE" w:rsidRDefault="00C334F9" w:rsidP="00C334F9">
      <w:pPr>
        <w:pStyle w:val="Normal1"/>
        <w:numPr>
          <w:ilvl w:val="0"/>
          <w:numId w:val="52"/>
        </w:numPr>
        <w:spacing w:line="331" w:lineRule="auto"/>
        <w:ind w:hanging="360"/>
        <w:contextualSpacing/>
        <w:rPr>
          <w:rFonts w:asciiTheme="minorHAnsi" w:eastAsia="Garamond" w:hAnsiTheme="minorHAnsi" w:cs="Garamond"/>
          <w:sz w:val="24"/>
          <w:szCs w:val="24"/>
          <w:lang w:val="es-PR"/>
        </w:rPr>
      </w:pPr>
      <w:r w:rsidRPr="00695CCE">
        <w:rPr>
          <w:rFonts w:asciiTheme="minorHAnsi" w:eastAsia="Garamond" w:hAnsiTheme="minorHAnsi" w:cs="Garamond"/>
          <w:sz w:val="24"/>
          <w:szCs w:val="24"/>
          <w:lang w:val="es-PR"/>
        </w:rPr>
        <w:t xml:space="preserve">Contratar un médico escolar para trabajar y supervisor todo el personal de atención de salud en el distrito. </w:t>
      </w:r>
    </w:p>
    <w:p w:rsidR="00C334F9" w:rsidRPr="00695CCE" w:rsidRDefault="00C334F9" w:rsidP="00C334F9">
      <w:pPr>
        <w:pStyle w:val="Normal1"/>
        <w:numPr>
          <w:ilvl w:val="0"/>
          <w:numId w:val="52"/>
        </w:numPr>
        <w:spacing w:line="331" w:lineRule="auto"/>
        <w:ind w:hanging="360"/>
        <w:contextualSpacing/>
        <w:rPr>
          <w:rFonts w:asciiTheme="minorHAnsi" w:eastAsia="Garamond" w:hAnsiTheme="minorHAnsi" w:cs="Garamond"/>
          <w:sz w:val="24"/>
          <w:szCs w:val="24"/>
          <w:lang w:val="es-PR"/>
        </w:rPr>
      </w:pPr>
      <w:r w:rsidRPr="00695CCE">
        <w:rPr>
          <w:rFonts w:asciiTheme="minorHAnsi" w:eastAsia="Garamond" w:hAnsiTheme="minorHAnsi" w:cs="Garamond"/>
          <w:sz w:val="24"/>
          <w:szCs w:val="24"/>
          <w:lang w:val="es-PR"/>
        </w:rPr>
        <w:t>Un psicólogo escolar para cada uno de los siguientes niveles en cada escuela: Pre-K-2;  3-5; 6-; y 9-12.  Esta persona debe tener experiencia en los temas para el nivel de desarrollo apropiado.</w:t>
      </w:r>
    </w:p>
    <w:p w:rsidR="00C334F9" w:rsidRPr="00695CCE" w:rsidRDefault="00C334F9" w:rsidP="00C334F9">
      <w:pPr>
        <w:pStyle w:val="Normal1"/>
        <w:numPr>
          <w:ilvl w:val="0"/>
          <w:numId w:val="52"/>
        </w:numPr>
        <w:spacing w:line="331" w:lineRule="auto"/>
        <w:ind w:hanging="360"/>
        <w:contextualSpacing/>
        <w:rPr>
          <w:rFonts w:asciiTheme="minorHAnsi" w:eastAsia="Garamond" w:hAnsiTheme="minorHAnsi" w:cs="Garamond"/>
          <w:sz w:val="24"/>
          <w:szCs w:val="24"/>
          <w:lang w:val="es-PR"/>
        </w:rPr>
      </w:pPr>
      <w:r w:rsidRPr="00695CCE">
        <w:rPr>
          <w:rFonts w:asciiTheme="minorHAnsi" w:eastAsia="Garamond" w:hAnsiTheme="minorHAnsi" w:cs="Garamond"/>
          <w:sz w:val="24"/>
          <w:szCs w:val="24"/>
          <w:lang w:val="es-PR"/>
        </w:rPr>
        <w:t xml:space="preserve">Uno o más certificados, entrenados Trabajador Social asignado a cada escuela que se encargará de supervisar y coordinar las necesidades de salud física, mental, social y emocional de todos los estudiantes en esa escuela. </w:t>
      </w:r>
    </w:p>
    <w:p w:rsidR="00C334F9" w:rsidRPr="00695CCE" w:rsidRDefault="00C334F9" w:rsidP="00C334F9">
      <w:pPr>
        <w:pStyle w:val="Normal1"/>
        <w:numPr>
          <w:ilvl w:val="0"/>
          <w:numId w:val="52"/>
        </w:numPr>
        <w:spacing w:line="331" w:lineRule="auto"/>
        <w:ind w:hanging="360"/>
        <w:contextualSpacing/>
        <w:rPr>
          <w:rFonts w:asciiTheme="minorHAnsi" w:eastAsia="Garamond" w:hAnsiTheme="minorHAnsi" w:cs="Garamond"/>
          <w:sz w:val="24"/>
          <w:szCs w:val="24"/>
          <w:lang w:val="es-PR"/>
        </w:rPr>
      </w:pPr>
      <w:r w:rsidRPr="00695CCE">
        <w:rPr>
          <w:rFonts w:asciiTheme="minorHAnsi" w:eastAsia="Garamond" w:hAnsiTheme="minorHAnsi" w:cs="Garamond"/>
          <w:sz w:val="24"/>
          <w:szCs w:val="24"/>
          <w:lang w:val="es-PR"/>
        </w:rPr>
        <w:t xml:space="preserve">Uno o más Padres / Trabajador de Asistencia Social en cada escuela que se encargará de supervisar y coordinar los servicios que los estudiantes y la familias reciben, será responsable de la comunicación con los padres / tutores, y trabajará con el trabajador social para ayudar a satisfacer todas las necesidades del niño y la familia. </w:t>
      </w:r>
    </w:p>
    <w:p w:rsidR="00C334F9" w:rsidRPr="00695CCE" w:rsidRDefault="00C334F9" w:rsidP="00C334F9">
      <w:pPr>
        <w:pStyle w:val="Normal1"/>
        <w:numPr>
          <w:ilvl w:val="0"/>
          <w:numId w:val="52"/>
        </w:numPr>
        <w:spacing w:line="331" w:lineRule="auto"/>
        <w:ind w:hanging="360"/>
        <w:contextualSpacing/>
        <w:rPr>
          <w:rFonts w:asciiTheme="minorHAnsi" w:eastAsia="Garamond" w:hAnsiTheme="minorHAnsi" w:cs="Garamond"/>
          <w:sz w:val="24"/>
          <w:szCs w:val="24"/>
          <w:lang w:val="es-PR"/>
        </w:rPr>
      </w:pPr>
      <w:r w:rsidRPr="00695CCE">
        <w:rPr>
          <w:rFonts w:asciiTheme="minorHAnsi" w:eastAsia="Garamond" w:hAnsiTheme="minorHAnsi" w:cs="Garamond"/>
          <w:sz w:val="24"/>
          <w:szCs w:val="24"/>
          <w:lang w:val="es-PR"/>
        </w:rPr>
        <w:t xml:space="preserve">Dos enfermeras en cada escuela, para gestionar, coordinar y comunicar sobre las necesidades y problemas de salud, programadas en turnos flexibles para que la oficina siempre este abierta durante el día escolar. </w:t>
      </w:r>
    </w:p>
    <w:p w:rsidR="00C334F9" w:rsidRPr="00695CCE" w:rsidRDefault="00C334F9" w:rsidP="00C334F9">
      <w:pPr>
        <w:pStyle w:val="Normal1"/>
        <w:numPr>
          <w:ilvl w:val="0"/>
          <w:numId w:val="52"/>
        </w:numPr>
        <w:ind w:hanging="360"/>
        <w:contextualSpacing/>
        <w:rPr>
          <w:rFonts w:asciiTheme="minorHAnsi" w:eastAsia="Garamond" w:hAnsiTheme="minorHAnsi" w:cs="Garamond"/>
          <w:sz w:val="24"/>
          <w:szCs w:val="24"/>
          <w:lang w:val="es-PR"/>
        </w:rPr>
      </w:pPr>
      <w:r w:rsidRPr="00695CCE">
        <w:rPr>
          <w:rFonts w:asciiTheme="minorHAnsi" w:eastAsia="Garamond" w:hAnsiTheme="minorHAnsi" w:cs="Garamond"/>
          <w:sz w:val="24"/>
          <w:szCs w:val="24"/>
          <w:lang w:val="es-PR"/>
        </w:rPr>
        <w:t xml:space="preserve">Un entrenado Especialista de Intervención de Crisis en cada grado (Pre-K-2; 3-5; 6-8;     9-12) para manejar los problemas sociales / emocionales que surgen.  </w:t>
      </w:r>
    </w:p>
    <w:p w:rsidR="00C334F9" w:rsidRPr="00695CCE" w:rsidRDefault="00C334F9" w:rsidP="00C334F9">
      <w:pPr>
        <w:pStyle w:val="Normal1"/>
        <w:contextualSpacing/>
        <w:rPr>
          <w:rFonts w:asciiTheme="minorHAnsi" w:eastAsia="Garamond" w:hAnsiTheme="minorHAnsi" w:cs="Garamond"/>
          <w:sz w:val="24"/>
          <w:szCs w:val="24"/>
          <w:lang w:val="es-PR"/>
        </w:rPr>
      </w:pPr>
    </w:p>
    <w:p w:rsidR="00C334F9" w:rsidRPr="00695CCE" w:rsidRDefault="00C334F9" w:rsidP="00C334F9">
      <w:pPr>
        <w:pStyle w:val="Normal1"/>
        <w:spacing w:line="331" w:lineRule="auto"/>
        <w:rPr>
          <w:rFonts w:asciiTheme="minorHAnsi" w:hAnsiTheme="minorHAnsi"/>
          <w:sz w:val="24"/>
          <w:szCs w:val="24"/>
          <w:lang w:val="es-PR"/>
        </w:rPr>
      </w:pPr>
      <w:r w:rsidRPr="00695CCE">
        <w:rPr>
          <w:rFonts w:asciiTheme="minorHAnsi" w:eastAsia="Garamond" w:hAnsiTheme="minorHAnsi" w:cs="Garamond"/>
          <w:b/>
          <w:sz w:val="24"/>
          <w:szCs w:val="24"/>
          <w:u w:val="single"/>
          <w:lang w:val="es-PR"/>
        </w:rPr>
        <w:t>Mejorar y Ampliar los servicios de Bienestar Infantil</w:t>
      </w:r>
    </w:p>
    <w:p w:rsidR="00C334F9" w:rsidRPr="00695CCE" w:rsidRDefault="00C334F9" w:rsidP="00C334F9">
      <w:pPr>
        <w:pStyle w:val="Normal1"/>
        <w:numPr>
          <w:ilvl w:val="0"/>
          <w:numId w:val="53"/>
        </w:numPr>
        <w:spacing w:line="331" w:lineRule="auto"/>
        <w:ind w:hanging="360"/>
        <w:contextualSpacing/>
        <w:rPr>
          <w:rFonts w:asciiTheme="minorHAnsi" w:eastAsia="Garamond" w:hAnsiTheme="minorHAnsi" w:cs="Garamond"/>
          <w:sz w:val="24"/>
          <w:szCs w:val="24"/>
          <w:lang w:val="es-PR"/>
        </w:rPr>
      </w:pPr>
      <w:r w:rsidRPr="00695CCE">
        <w:rPr>
          <w:rFonts w:asciiTheme="minorHAnsi" w:eastAsia="Garamond" w:hAnsiTheme="minorHAnsi" w:cs="Garamond"/>
          <w:sz w:val="24"/>
          <w:szCs w:val="24"/>
          <w:lang w:val="es-PR"/>
        </w:rPr>
        <w:t xml:space="preserve">Uno o más certificados, entrenados Trabajador Social asignado a cada escuela que se encargará de supervisar y coordinar las necesidades de salud física, mental, social y emocional de todos los estudiantes en esa escuela. </w:t>
      </w:r>
    </w:p>
    <w:p w:rsidR="00C334F9" w:rsidRPr="00695CCE" w:rsidRDefault="00C334F9" w:rsidP="00C334F9">
      <w:pPr>
        <w:pStyle w:val="Normal1"/>
        <w:numPr>
          <w:ilvl w:val="0"/>
          <w:numId w:val="53"/>
        </w:numPr>
        <w:spacing w:line="331" w:lineRule="auto"/>
        <w:ind w:hanging="360"/>
        <w:contextualSpacing/>
        <w:rPr>
          <w:rFonts w:asciiTheme="minorHAnsi" w:eastAsia="Garamond" w:hAnsiTheme="minorHAnsi" w:cs="Garamond"/>
          <w:sz w:val="24"/>
          <w:szCs w:val="24"/>
          <w:lang w:val="es-PR"/>
        </w:rPr>
      </w:pPr>
      <w:r w:rsidRPr="00695CCE">
        <w:rPr>
          <w:rFonts w:asciiTheme="minorHAnsi" w:eastAsia="Garamond" w:hAnsiTheme="minorHAnsi" w:cs="Garamond"/>
          <w:sz w:val="24"/>
          <w:szCs w:val="24"/>
          <w:lang w:val="es-PR"/>
        </w:rPr>
        <w:lastRenderedPageBreak/>
        <w:t xml:space="preserve">Uno o más Padres / Trabajador de Asistencia Social en cada escuela que se encargará de supervisar y coordinar los servicios que los estudiantes y las familias reciben, será responsable de la comunicación con los padres / tutores, y trabajará con el trabajador social para ayudar a satisfacer las necesidades del niño y la familia.  Esta persona también hará visitas a los hogares para ayudar con los problemas que pueden ser derivados del entorno del hogar.  </w:t>
      </w:r>
    </w:p>
    <w:p w:rsidR="00C334F9" w:rsidRPr="00695CCE" w:rsidRDefault="00C334F9" w:rsidP="00C334F9">
      <w:pPr>
        <w:pStyle w:val="Normal1"/>
        <w:numPr>
          <w:ilvl w:val="0"/>
          <w:numId w:val="53"/>
        </w:numPr>
        <w:spacing w:line="331" w:lineRule="auto"/>
        <w:ind w:hanging="360"/>
        <w:contextualSpacing/>
        <w:rPr>
          <w:rFonts w:asciiTheme="minorHAnsi" w:eastAsia="Garamond" w:hAnsiTheme="minorHAnsi" w:cs="Garamond"/>
          <w:sz w:val="24"/>
          <w:szCs w:val="24"/>
          <w:lang w:val="es-PR"/>
        </w:rPr>
      </w:pPr>
      <w:r w:rsidRPr="00695CCE">
        <w:rPr>
          <w:rFonts w:asciiTheme="minorHAnsi" w:eastAsia="Garamond" w:hAnsiTheme="minorHAnsi" w:cs="Garamond"/>
          <w:sz w:val="24"/>
          <w:szCs w:val="24"/>
          <w:lang w:val="es-PR"/>
        </w:rPr>
        <w:t xml:space="preserve">Más orientadores, consejeros, consejeros de ajuste de transición y especialistas de intervención. </w:t>
      </w:r>
    </w:p>
    <w:p w:rsidR="00C334F9" w:rsidRPr="00695CCE" w:rsidRDefault="00C334F9" w:rsidP="00C334F9">
      <w:pPr>
        <w:pStyle w:val="Normal1"/>
        <w:numPr>
          <w:ilvl w:val="0"/>
          <w:numId w:val="53"/>
        </w:numPr>
        <w:spacing w:line="331" w:lineRule="auto"/>
        <w:ind w:hanging="360"/>
        <w:contextualSpacing/>
        <w:rPr>
          <w:rFonts w:asciiTheme="minorHAnsi" w:eastAsia="Garamond" w:hAnsiTheme="minorHAnsi" w:cs="Garamond"/>
          <w:sz w:val="24"/>
          <w:szCs w:val="24"/>
          <w:lang w:val="es-PR"/>
        </w:rPr>
      </w:pPr>
      <w:r w:rsidRPr="00695CCE">
        <w:rPr>
          <w:rFonts w:asciiTheme="minorHAnsi" w:eastAsia="Garamond" w:hAnsiTheme="minorHAnsi" w:cs="Garamond"/>
          <w:sz w:val="24"/>
          <w:szCs w:val="24"/>
          <w:lang w:val="es-PR"/>
        </w:rPr>
        <w:t xml:space="preserve">Agregue intervencionistas de comportamiento a todos los edificios. </w:t>
      </w:r>
    </w:p>
    <w:p w:rsidR="00C334F9" w:rsidRPr="00695CCE" w:rsidRDefault="00C334F9" w:rsidP="00C334F9">
      <w:pPr>
        <w:pStyle w:val="Normal1"/>
        <w:numPr>
          <w:ilvl w:val="0"/>
          <w:numId w:val="53"/>
        </w:numPr>
        <w:spacing w:line="331" w:lineRule="auto"/>
        <w:ind w:hanging="360"/>
        <w:contextualSpacing/>
        <w:rPr>
          <w:rFonts w:asciiTheme="minorHAnsi" w:eastAsia="Garamond" w:hAnsiTheme="minorHAnsi" w:cs="Garamond"/>
          <w:sz w:val="24"/>
          <w:szCs w:val="24"/>
          <w:lang w:val="es-PR"/>
        </w:rPr>
      </w:pPr>
      <w:r w:rsidRPr="00695CCE">
        <w:rPr>
          <w:rFonts w:asciiTheme="minorHAnsi" w:eastAsia="Garamond" w:hAnsiTheme="minorHAnsi" w:cs="Garamond"/>
          <w:color w:val="222222"/>
          <w:sz w:val="24"/>
          <w:szCs w:val="24"/>
          <w:lang w:val="es-PR"/>
        </w:rPr>
        <w:t xml:space="preserve">Con el fin de Holyoke darse cuenta de su potencial y ayudar a sus estudiantes a alcanzar los más altos niveles, los maestros sienten que Holyoke tamaño de la clase debe ser abordado.  Un marco potencial para tal discusión incluiría el establecimiento de límites máximos en cuántos estudiantes hay en una clase basada en el nivel de grado. Tales como: 12- 15 Pre-K – 2,  15 – 18 en el 3-6 y 18 – 22 en 7-12. </w:t>
      </w:r>
    </w:p>
    <w:p w:rsidR="00C334F9" w:rsidRPr="00695CCE" w:rsidRDefault="00C334F9" w:rsidP="00C334F9">
      <w:pPr>
        <w:pStyle w:val="Normal1"/>
        <w:numPr>
          <w:ilvl w:val="0"/>
          <w:numId w:val="53"/>
        </w:numPr>
        <w:spacing w:line="331" w:lineRule="auto"/>
        <w:ind w:hanging="360"/>
        <w:contextualSpacing/>
        <w:rPr>
          <w:rStyle w:val="hps"/>
          <w:rFonts w:asciiTheme="minorHAnsi" w:eastAsia="Garamond" w:hAnsiTheme="minorHAnsi" w:cstheme="minorHAnsi"/>
          <w:sz w:val="24"/>
          <w:szCs w:val="24"/>
          <w:lang w:val="es-PR"/>
        </w:rPr>
      </w:pPr>
      <w:r w:rsidRPr="00695CCE">
        <w:rPr>
          <w:rStyle w:val="hps"/>
          <w:rFonts w:asciiTheme="minorHAnsi" w:hAnsiTheme="minorHAnsi" w:cstheme="minorHAnsi"/>
          <w:color w:val="222222"/>
          <w:sz w:val="24"/>
          <w:szCs w:val="24"/>
          <w:lang w:val="es-ES"/>
        </w:rPr>
        <w:t>Parte</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de tener un</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completo</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y bien</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redondeado</w:t>
      </w:r>
      <w:r w:rsidRPr="00695CCE">
        <w:rPr>
          <w:rFonts w:asciiTheme="minorHAnsi" w:hAnsiTheme="minorHAnsi" w:cstheme="minorHAnsi"/>
          <w:color w:val="222222"/>
          <w:sz w:val="24"/>
          <w:szCs w:val="24"/>
          <w:lang w:val="es-ES"/>
        </w:rPr>
        <w:t xml:space="preserve">, enriquecedora </w:t>
      </w:r>
      <w:r w:rsidRPr="00695CCE">
        <w:rPr>
          <w:rStyle w:val="hps"/>
          <w:rFonts w:asciiTheme="minorHAnsi" w:hAnsiTheme="minorHAnsi" w:cstheme="minorHAnsi"/>
          <w:color w:val="222222"/>
          <w:sz w:val="24"/>
          <w:szCs w:val="24"/>
          <w:lang w:val="es-ES"/>
        </w:rPr>
        <w:t>experiencia educativa</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los estudiantes deben tener</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acceso a los programas</w:t>
      </w:r>
      <w:r w:rsidRPr="00695CCE">
        <w:rPr>
          <w:rFonts w:asciiTheme="minorHAnsi" w:hAnsiTheme="minorHAnsi" w:cstheme="minorHAnsi"/>
          <w:color w:val="222222"/>
          <w:sz w:val="24"/>
          <w:szCs w:val="24"/>
          <w:lang w:val="es-ES"/>
        </w:rPr>
        <w:t xml:space="preserve">, como la música, el arte, las actividades </w:t>
      </w:r>
      <w:r w:rsidRPr="00695CCE">
        <w:rPr>
          <w:rStyle w:val="hps"/>
          <w:rFonts w:asciiTheme="minorHAnsi" w:hAnsiTheme="minorHAnsi" w:cstheme="minorHAnsi"/>
          <w:color w:val="222222"/>
          <w:sz w:val="24"/>
          <w:szCs w:val="24"/>
          <w:lang w:val="es-ES"/>
        </w:rPr>
        <w:t>extracurriculares</w:t>
      </w:r>
      <w:r w:rsidRPr="00695CCE">
        <w:rPr>
          <w:rFonts w:asciiTheme="minorHAnsi" w:hAnsiTheme="minorHAnsi" w:cstheme="minorHAnsi"/>
          <w:color w:val="222222"/>
          <w:sz w:val="24"/>
          <w:szCs w:val="24"/>
          <w:lang w:val="es-ES"/>
        </w:rPr>
        <w:t xml:space="preserve">, independientemente de su </w:t>
      </w:r>
      <w:r w:rsidRPr="00695CCE">
        <w:rPr>
          <w:rStyle w:val="hps"/>
          <w:rFonts w:asciiTheme="minorHAnsi" w:hAnsiTheme="minorHAnsi" w:cstheme="minorHAnsi"/>
          <w:color w:val="222222"/>
          <w:sz w:val="24"/>
          <w:szCs w:val="24"/>
          <w:lang w:val="es-ES"/>
        </w:rPr>
        <w:t>rendimiento académico.</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TODOS los estudiantes</w:t>
      </w:r>
      <w:r w:rsidRPr="00695CCE">
        <w:rPr>
          <w:rFonts w:asciiTheme="minorHAnsi" w:hAnsiTheme="minorHAnsi" w:cstheme="minorHAnsi"/>
          <w:color w:val="222222"/>
          <w:sz w:val="24"/>
          <w:szCs w:val="24"/>
          <w:lang w:val="es-ES"/>
        </w:rPr>
        <w:t xml:space="preserve">, sin importar </w:t>
      </w:r>
      <w:r w:rsidRPr="00695CCE">
        <w:rPr>
          <w:rStyle w:val="hps"/>
          <w:rFonts w:asciiTheme="minorHAnsi" w:hAnsiTheme="minorHAnsi" w:cstheme="minorHAnsi"/>
          <w:color w:val="222222"/>
          <w:sz w:val="24"/>
          <w:szCs w:val="24"/>
          <w:lang w:val="es-ES"/>
        </w:rPr>
        <w:t>cuáles son sus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retos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o problemas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educativos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son</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deben tener igual</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acceso a</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estos componentes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importantes de una</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educación integral</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PR"/>
        </w:rPr>
        <w:t>Las</w:t>
      </w:r>
      <w:r w:rsidRPr="00695CCE">
        <w:rPr>
          <w:rFonts w:asciiTheme="minorHAnsi" w:hAnsiTheme="minorHAnsi" w:cstheme="minorHAnsi"/>
          <w:color w:val="222222"/>
          <w:sz w:val="24"/>
          <w:szCs w:val="24"/>
          <w:lang w:val="es-PR"/>
        </w:rPr>
        <w:t xml:space="preserve"> </w:t>
      </w:r>
      <w:r w:rsidRPr="00695CCE">
        <w:rPr>
          <w:rStyle w:val="hps"/>
          <w:rFonts w:asciiTheme="minorHAnsi" w:hAnsiTheme="minorHAnsi" w:cstheme="minorHAnsi"/>
          <w:color w:val="222222"/>
          <w:sz w:val="24"/>
          <w:szCs w:val="24"/>
          <w:lang w:val="es-PR"/>
        </w:rPr>
        <w:t>limitaciones de</w:t>
      </w:r>
      <w:r w:rsidRPr="00695CCE">
        <w:rPr>
          <w:rFonts w:asciiTheme="minorHAnsi" w:hAnsiTheme="minorHAnsi" w:cstheme="minorHAnsi"/>
          <w:color w:val="222222"/>
          <w:sz w:val="24"/>
          <w:szCs w:val="24"/>
          <w:lang w:val="es-PR"/>
        </w:rPr>
        <w:t xml:space="preserve"> </w:t>
      </w:r>
      <w:r w:rsidRPr="00695CCE">
        <w:rPr>
          <w:rStyle w:val="hps"/>
          <w:rFonts w:asciiTheme="minorHAnsi" w:hAnsiTheme="minorHAnsi" w:cstheme="minorHAnsi"/>
          <w:color w:val="222222"/>
          <w:sz w:val="24"/>
          <w:szCs w:val="24"/>
          <w:lang w:val="es-PR"/>
        </w:rPr>
        <w:t>la programación</w:t>
      </w:r>
      <w:r w:rsidRPr="00695CCE">
        <w:rPr>
          <w:rFonts w:asciiTheme="minorHAnsi" w:hAnsiTheme="minorHAnsi" w:cstheme="minorHAnsi"/>
          <w:color w:val="222222"/>
          <w:sz w:val="24"/>
          <w:szCs w:val="24"/>
          <w:lang w:val="es-PR"/>
        </w:rPr>
        <w:t xml:space="preserve"> </w:t>
      </w:r>
      <w:r w:rsidRPr="00695CCE">
        <w:rPr>
          <w:rStyle w:val="hps"/>
          <w:rFonts w:asciiTheme="minorHAnsi" w:hAnsiTheme="minorHAnsi" w:cstheme="minorHAnsi"/>
          <w:color w:val="222222"/>
          <w:sz w:val="24"/>
          <w:szCs w:val="24"/>
          <w:lang w:val="es-PR"/>
        </w:rPr>
        <w:t>o el personal</w:t>
      </w:r>
      <w:r w:rsidRPr="00695CCE">
        <w:rPr>
          <w:rFonts w:asciiTheme="minorHAnsi" w:hAnsiTheme="minorHAnsi" w:cstheme="minorHAnsi"/>
          <w:color w:val="222222"/>
          <w:sz w:val="24"/>
          <w:szCs w:val="24"/>
          <w:lang w:val="es-PR"/>
        </w:rPr>
        <w:t xml:space="preserve"> </w:t>
      </w:r>
      <w:r w:rsidRPr="00695CCE">
        <w:rPr>
          <w:rStyle w:val="hps"/>
          <w:rFonts w:asciiTheme="minorHAnsi" w:hAnsiTheme="minorHAnsi" w:cstheme="minorHAnsi"/>
          <w:color w:val="222222"/>
          <w:sz w:val="24"/>
          <w:szCs w:val="24"/>
          <w:lang w:val="es-PR"/>
        </w:rPr>
        <w:t>no deben</w:t>
      </w:r>
      <w:r w:rsidRPr="00695CCE">
        <w:rPr>
          <w:rFonts w:asciiTheme="minorHAnsi" w:hAnsiTheme="minorHAnsi" w:cstheme="minorHAnsi"/>
          <w:color w:val="222222"/>
          <w:sz w:val="24"/>
          <w:szCs w:val="24"/>
          <w:lang w:val="es-PR"/>
        </w:rPr>
        <w:t xml:space="preserve"> </w:t>
      </w:r>
      <w:r w:rsidRPr="00695CCE">
        <w:rPr>
          <w:rStyle w:val="hps"/>
          <w:rFonts w:asciiTheme="minorHAnsi" w:hAnsiTheme="minorHAnsi" w:cstheme="minorHAnsi"/>
          <w:color w:val="222222"/>
          <w:sz w:val="24"/>
          <w:szCs w:val="24"/>
          <w:lang w:val="es-PR"/>
        </w:rPr>
        <w:t>dictar</w:t>
      </w:r>
      <w:r w:rsidRPr="00695CCE">
        <w:rPr>
          <w:rFonts w:asciiTheme="minorHAnsi" w:hAnsiTheme="minorHAnsi" w:cstheme="minorHAnsi"/>
          <w:color w:val="222222"/>
          <w:sz w:val="24"/>
          <w:szCs w:val="24"/>
          <w:lang w:val="es-PR"/>
        </w:rPr>
        <w:t xml:space="preserve"> </w:t>
      </w:r>
      <w:r w:rsidRPr="00695CCE">
        <w:rPr>
          <w:rStyle w:val="hps"/>
          <w:rFonts w:asciiTheme="minorHAnsi" w:hAnsiTheme="minorHAnsi" w:cstheme="minorHAnsi"/>
          <w:color w:val="222222"/>
          <w:sz w:val="24"/>
          <w:szCs w:val="24"/>
          <w:lang w:val="es-PR"/>
        </w:rPr>
        <w:t>o no</w:t>
      </w:r>
      <w:r w:rsidRPr="00695CCE">
        <w:rPr>
          <w:rFonts w:asciiTheme="minorHAnsi" w:hAnsiTheme="minorHAnsi" w:cstheme="minorHAnsi"/>
          <w:color w:val="222222"/>
          <w:sz w:val="24"/>
          <w:szCs w:val="24"/>
          <w:lang w:val="es-PR"/>
        </w:rPr>
        <w:t xml:space="preserve"> </w:t>
      </w:r>
      <w:r w:rsidRPr="00695CCE">
        <w:rPr>
          <w:rStyle w:val="hps"/>
          <w:rFonts w:asciiTheme="minorHAnsi" w:hAnsiTheme="minorHAnsi" w:cstheme="minorHAnsi"/>
          <w:color w:val="222222"/>
          <w:sz w:val="24"/>
          <w:szCs w:val="24"/>
          <w:lang w:val="es-PR"/>
        </w:rPr>
        <w:t>una determinada</w:t>
      </w:r>
      <w:r w:rsidRPr="00695CCE">
        <w:rPr>
          <w:rFonts w:asciiTheme="minorHAnsi" w:hAnsiTheme="minorHAnsi" w:cstheme="minorHAnsi"/>
          <w:color w:val="222222"/>
          <w:sz w:val="24"/>
          <w:szCs w:val="24"/>
          <w:lang w:val="es-PR"/>
        </w:rPr>
        <w:t xml:space="preserve"> </w:t>
      </w:r>
      <w:r w:rsidRPr="00695CCE">
        <w:rPr>
          <w:rStyle w:val="hps"/>
          <w:rFonts w:asciiTheme="minorHAnsi" w:hAnsiTheme="minorHAnsi" w:cstheme="minorHAnsi"/>
          <w:color w:val="222222"/>
          <w:sz w:val="24"/>
          <w:szCs w:val="24"/>
          <w:lang w:val="es-PR"/>
        </w:rPr>
        <w:t>población de estudiantes</w:t>
      </w:r>
      <w:r w:rsidRPr="00695CCE">
        <w:rPr>
          <w:rFonts w:asciiTheme="minorHAnsi" w:hAnsiTheme="minorHAnsi" w:cstheme="minorHAnsi"/>
          <w:color w:val="222222"/>
          <w:sz w:val="24"/>
          <w:szCs w:val="24"/>
          <w:lang w:val="es-PR"/>
        </w:rPr>
        <w:t xml:space="preserve"> que </w:t>
      </w:r>
      <w:r w:rsidRPr="00695CCE">
        <w:rPr>
          <w:rStyle w:val="hps"/>
          <w:rFonts w:asciiTheme="minorHAnsi" w:hAnsiTheme="minorHAnsi" w:cstheme="minorHAnsi"/>
          <w:color w:val="222222"/>
          <w:sz w:val="24"/>
          <w:szCs w:val="24"/>
          <w:lang w:val="es-PR"/>
        </w:rPr>
        <w:t>recibe</w:t>
      </w:r>
      <w:r w:rsidRPr="00695CCE">
        <w:rPr>
          <w:rFonts w:asciiTheme="minorHAnsi" w:hAnsiTheme="minorHAnsi" w:cstheme="minorHAnsi"/>
          <w:color w:val="222222"/>
          <w:sz w:val="24"/>
          <w:szCs w:val="24"/>
          <w:lang w:val="es-PR"/>
        </w:rPr>
        <w:t xml:space="preserve"> </w:t>
      </w:r>
      <w:r w:rsidRPr="00695CCE">
        <w:rPr>
          <w:rStyle w:val="hps"/>
          <w:rFonts w:asciiTheme="minorHAnsi" w:hAnsiTheme="minorHAnsi" w:cstheme="minorHAnsi"/>
          <w:color w:val="222222"/>
          <w:sz w:val="24"/>
          <w:szCs w:val="24"/>
          <w:lang w:val="es-PR"/>
        </w:rPr>
        <w:t>estas experiencias.</w:t>
      </w:r>
    </w:p>
    <w:p w:rsidR="00C334F9" w:rsidRPr="00695CCE" w:rsidRDefault="00C334F9" w:rsidP="00C334F9">
      <w:pPr>
        <w:pStyle w:val="Normal1"/>
        <w:numPr>
          <w:ilvl w:val="0"/>
          <w:numId w:val="53"/>
        </w:numPr>
        <w:spacing w:line="331" w:lineRule="auto"/>
        <w:ind w:hanging="360"/>
        <w:contextualSpacing/>
        <w:rPr>
          <w:rFonts w:asciiTheme="minorHAnsi" w:eastAsia="Garamond" w:hAnsiTheme="minorHAnsi" w:cstheme="minorHAnsi"/>
          <w:sz w:val="24"/>
          <w:szCs w:val="24"/>
          <w:lang w:val="es-PR"/>
        </w:rPr>
      </w:pPr>
      <w:r w:rsidRPr="00695CCE">
        <w:rPr>
          <w:rStyle w:val="hps"/>
          <w:rFonts w:asciiTheme="minorHAnsi" w:hAnsiTheme="minorHAnsi" w:cstheme="minorHAnsi"/>
          <w:color w:val="222222"/>
          <w:sz w:val="24"/>
          <w:szCs w:val="24"/>
          <w:lang w:val="es-PR"/>
        </w:rPr>
        <w:t>A</w:t>
      </w:r>
      <w:r w:rsidRPr="00695CCE">
        <w:rPr>
          <w:rStyle w:val="hps"/>
          <w:rFonts w:asciiTheme="minorHAnsi" w:hAnsiTheme="minorHAnsi" w:cstheme="minorHAnsi"/>
          <w:color w:val="222222"/>
          <w:sz w:val="24"/>
          <w:szCs w:val="24"/>
          <w:lang w:val="es-ES"/>
        </w:rPr>
        <w:t>adecuadamente</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financiar</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y proporcionar</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actividades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extracurriculares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y deportivas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tanto a</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las escuelas secundarias</w:t>
      </w:r>
      <w:r w:rsidRPr="00695CCE">
        <w:rPr>
          <w:rFonts w:asciiTheme="minorHAnsi" w:hAnsiTheme="minorHAnsi" w:cstheme="minorHAnsi"/>
          <w:color w:val="222222"/>
          <w:sz w:val="24"/>
          <w:szCs w:val="24"/>
          <w:lang w:val="es-ES"/>
        </w:rPr>
        <w:t xml:space="preserve">, por lo </w:t>
      </w:r>
      <w:r w:rsidRPr="00695CCE">
        <w:rPr>
          <w:rStyle w:val="hps"/>
          <w:rFonts w:asciiTheme="minorHAnsi" w:hAnsiTheme="minorHAnsi" w:cstheme="minorHAnsi"/>
          <w:color w:val="222222"/>
          <w:sz w:val="24"/>
          <w:szCs w:val="24"/>
          <w:lang w:val="es-ES"/>
        </w:rPr>
        <w:t>que los estudiantes de</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cada escuela</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pueden</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participar plenamente</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en cualquier equipo</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que</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lo</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eligió</w:t>
      </w:r>
      <w:r w:rsidRPr="00695CCE">
        <w:rPr>
          <w:rFonts w:asciiTheme="minorHAnsi" w:hAnsiTheme="minorHAnsi" w:cstheme="minorHAnsi"/>
          <w:color w:val="222222"/>
          <w:sz w:val="24"/>
          <w:szCs w:val="24"/>
          <w:lang w:val="es-ES"/>
        </w:rPr>
        <w:t>.</w:t>
      </w:r>
    </w:p>
    <w:p w:rsidR="00C334F9" w:rsidRPr="00695CCE" w:rsidRDefault="00C334F9" w:rsidP="00C334F9">
      <w:pPr>
        <w:pStyle w:val="Normal1"/>
        <w:numPr>
          <w:ilvl w:val="0"/>
          <w:numId w:val="53"/>
        </w:numPr>
        <w:spacing w:line="331" w:lineRule="auto"/>
        <w:ind w:hanging="360"/>
        <w:contextualSpacing/>
        <w:rPr>
          <w:rStyle w:val="hps"/>
          <w:rFonts w:asciiTheme="minorHAnsi" w:eastAsia="Garamond" w:hAnsiTheme="minorHAnsi" w:cstheme="minorHAnsi"/>
          <w:sz w:val="24"/>
          <w:szCs w:val="24"/>
          <w:lang w:val="es-PR"/>
        </w:rPr>
      </w:pPr>
      <w:r w:rsidRPr="00695CCE">
        <w:rPr>
          <w:rStyle w:val="hps"/>
          <w:rFonts w:asciiTheme="minorHAnsi" w:hAnsiTheme="minorHAnsi" w:cstheme="minorHAnsi"/>
          <w:color w:val="222222"/>
          <w:sz w:val="24"/>
          <w:szCs w:val="24"/>
          <w:lang w:val="es-ES"/>
        </w:rPr>
        <w:t>Adecuadamente</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financiar</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y proporcionar</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actividades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extracurriculares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y excursiones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para todos los estudiantes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independientemente de la capacidad</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financiera de</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la familia</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para pagar</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a todos los estudiantes</w:t>
      </w:r>
      <w:r w:rsidRPr="00695CCE">
        <w:rPr>
          <w:rFonts w:asciiTheme="minorHAnsi" w:hAnsiTheme="minorHAnsi" w:cstheme="minorHAnsi"/>
          <w:color w:val="222222"/>
          <w:sz w:val="24"/>
          <w:szCs w:val="24"/>
          <w:lang w:val="es-ES"/>
        </w:rPr>
        <w:t xml:space="preserve">, independientemente de su </w:t>
      </w:r>
      <w:r w:rsidRPr="00695CCE">
        <w:rPr>
          <w:rStyle w:val="hps"/>
          <w:rFonts w:asciiTheme="minorHAnsi" w:hAnsiTheme="minorHAnsi" w:cstheme="minorHAnsi"/>
          <w:color w:val="222222"/>
          <w:sz w:val="24"/>
          <w:szCs w:val="24"/>
          <w:lang w:val="es-ES"/>
        </w:rPr>
        <w:t>nivel socioeconómico</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o</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la capacidad de</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PTO</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de la escuela para</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recaudar fondos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PR"/>
        </w:rPr>
        <w:t>Por ejemplo, si</w:t>
      </w:r>
      <w:r w:rsidRPr="00695CCE">
        <w:rPr>
          <w:rFonts w:asciiTheme="minorHAnsi" w:hAnsiTheme="minorHAnsi" w:cstheme="minorHAnsi"/>
          <w:color w:val="222222"/>
          <w:sz w:val="24"/>
          <w:szCs w:val="24"/>
          <w:lang w:val="es-PR"/>
        </w:rPr>
        <w:t xml:space="preserve"> </w:t>
      </w:r>
      <w:r w:rsidRPr="00695CCE">
        <w:rPr>
          <w:rStyle w:val="hps"/>
          <w:rFonts w:asciiTheme="minorHAnsi" w:hAnsiTheme="minorHAnsi" w:cstheme="minorHAnsi"/>
          <w:color w:val="222222"/>
          <w:sz w:val="24"/>
          <w:szCs w:val="24"/>
          <w:lang w:val="es-PR"/>
        </w:rPr>
        <w:t>una clase</w:t>
      </w:r>
      <w:r w:rsidRPr="00695CCE">
        <w:rPr>
          <w:rFonts w:asciiTheme="minorHAnsi" w:hAnsiTheme="minorHAnsi" w:cstheme="minorHAnsi"/>
          <w:color w:val="222222"/>
          <w:sz w:val="24"/>
          <w:szCs w:val="24"/>
          <w:lang w:val="es-PR"/>
        </w:rPr>
        <w:t xml:space="preserve"> </w:t>
      </w:r>
      <w:r w:rsidRPr="00695CCE">
        <w:rPr>
          <w:rStyle w:val="hps"/>
          <w:rFonts w:asciiTheme="minorHAnsi" w:hAnsiTheme="minorHAnsi" w:cstheme="minorHAnsi"/>
          <w:color w:val="222222"/>
          <w:sz w:val="24"/>
          <w:szCs w:val="24"/>
          <w:lang w:val="es-PR"/>
        </w:rPr>
        <w:t>de 5to grado</w:t>
      </w:r>
      <w:r w:rsidRPr="00695CCE">
        <w:rPr>
          <w:rFonts w:asciiTheme="minorHAnsi" w:hAnsiTheme="minorHAnsi" w:cstheme="minorHAnsi"/>
          <w:color w:val="222222"/>
          <w:sz w:val="24"/>
          <w:szCs w:val="24"/>
          <w:lang w:val="es-PR"/>
        </w:rPr>
        <w:t xml:space="preserve"> </w:t>
      </w:r>
      <w:r w:rsidRPr="00695CCE">
        <w:rPr>
          <w:rStyle w:val="hps"/>
          <w:rFonts w:asciiTheme="minorHAnsi" w:hAnsiTheme="minorHAnsi" w:cstheme="minorHAnsi"/>
          <w:color w:val="222222"/>
          <w:sz w:val="24"/>
          <w:szCs w:val="24"/>
          <w:lang w:val="es-PR"/>
        </w:rPr>
        <w:t>se va de viaje</w:t>
      </w:r>
      <w:r w:rsidRPr="00695CCE">
        <w:rPr>
          <w:rFonts w:asciiTheme="minorHAnsi" w:hAnsiTheme="minorHAnsi" w:cstheme="minorHAnsi"/>
          <w:color w:val="222222"/>
          <w:sz w:val="24"/>
          <w:szCs w:val="24"/>
          <w:lang w:val="es-PR"/>
        </w:rPr>
        <w:t xml:space="preserve"> </w:t>
      </w:r>
      <w:r w:rsidRPr="00695CCE">
        <w:rPr>
          <w:rStyle w:val="hps"/>
          <w:rFonts w:asciiTheme="minorHAnsi" w:hAnsiTheme="minorHAnsi" w:cstheme="minorHAnsi"/>
          <w:color w:val="222222"/>
          <w:sz w:val="24"/>
          <w:szCs w:val="24"/>
          <w:lang w:val="es-PR"/>
        </w:rPr>
        <w:t>a Plymouth</w:t>
      </w:r>
      <w:r w:rsidRPr="00695CCE">
        <w:rPr>
          <w:rFonts w:asciiTheme="minorHAnsi" w:hAnsiTheme="minorHAnsi" w:cstheme="minorHAnsi"/>
          <w:color w:val="222222"/>
          <w:sz w:val="24"/>
          <w:szCs w:val="24"/>
          <w:lang w:val="es-PR"/>
        </w:rPr>
        <w:t xml:space="preserve"> </w:t>
      </w:r>
      <w:r w:rsidRPr="00695CCE">
        <w:rPr>
          <w:rStyle w:val="hps"/>
          <w:rFonts w:asciiTheme="minorHAnsi" w:hAnsiTheme="minorHAnsi" w:cstheme="minorHAnsi"/>
          <w:color w:val="222222"/>
          <w:sz w:val="24"/>
          <w:szCs w:val="24"/>
          <w:lang w:val="es-PR"/>
        </w:rPr>
        <w:t>Plantation,</w:t>
      </w:r>
      <w:r w:rsidRPr="00695CCE">
        <w:rPr>
          <w:rFonts w:asciiTheme="minorHAnsi" w:hAnsiTheme="minorHAnsi" w:cstheme="minorHAnsi"/>
          <w:color w:val="222222"/>
          <w:sz w:val="24"/>
          <w:szCs w:val="24"/>
          <w:lang w:val="es-PR"/>
        </w:rPr>
        <w:t xml:space="preserve"> </w:t>
      </w:r>
      <w:r w:rsidRPr="00695CCE">
        <w:rPr>
          <w:rStyle w:val="hps"/>
          <w:rFonts w:asciiTheme="minorHAnsi" w:hAnsiTheme="minorHAnsi" w:cstheme="minorHAnsi"/>
          <w:color w:val="222222"/>
          <w:sz w:val="24"/>
          <w:szCs w:val="24"/>
          <w:lang w:val="es-PR"/>
        </w:rPr>
        <w:t>todos los</w:t>
      </w:r>
      <w:r w:rsidRPr="00695CCE">
        <w:rPr>
          <w:rFonts w:asciiTheme="minorHAnsi" w:hAnsiTheme="minorHAnsi" w:cstheme="minorHAnsi"/>
          <w:color w:val="222222"/>
          <w:sz w:val="24"/>
          <w:szCs w:val="24"/>
          <w:lang w:val="es-PR"/>
        </w:rPr>
        <w:t xml:space="preserve"> </w:t>
      </w:r>
      <w:r w:rsidRPr="00695CCE">
        <w:rPr>
          <w:rStyle w:val="hps"/>
          <w:rFonts w:asciiTheme="minorHAnsi" w:hAnsiTheme="minorHAnsi" w:cstheme="minorHAnsi"/>
          <w:color w:val="222222"/>
          <w:sz w:val="24"/>
          <w:szCs w:val="24"/>
          <w:lang w:val="es-PR"/>
        </w:rPr>
        <w:t>estudiantes de 5to grado</w:t>
      </w:r>
      <w:r w:rsidRPr="00695CCE">
        <w:rPr>
          <w:rFonts w:asciiTheme="minorHAnsi" w:hAnsiTheme="minorHAnsi" w:cstheme="minorHAnsi"/>
          <w:color w:val="222222"/>
          <w:sz w:val="24"/>
          <w:szCs w:val="24"/>
          <w:lang w:val="es-PR"/>
        </w:rPr>
        <w:t xml:space="preserve"> </w:t>
      </w:r>
      <w:r w:rsidRPr="00695CCE">
        <w:rPr>
          <w:rStyle w:val="hps"/>
          <w:rFonts w:asciiTheme="minorHAnsi" w:hAnsiTheme="minorHAnsi" w:cstheme="minorHAnsi"/>
          <w:color w:val="222222"/>
          <w:sz w:val="24"/>
          <w:szCs w:val="24"/>
          <w:lang w:val="es-PR"/>
        </w:rPr>
        <w:t>en</w:t>
      </w:r>
      <w:r w:rsidRPr="00695CCE">
        <w:rPr>
          <w:rFonts w:asciiTheme="minorHAnsi" w:hAnsiTheme="minorHAnsi" w:cstheme="minorHAnsi"/>
          <w:color w:val="222222"/>
          <w:sz w:val="24"/>
          <w:szCs w:val="24"/>
          <w:lang w:val="es-PR"/>
        </w:rPr>
        <w:t xml:space="preserve"> </w:t>
      </w:r>
      <w:r w:rsidRPr="00695CCE">
        <w:rPr>
          <w:rStyle w:val="hps"/>
          <w:rFonts w:asciiTheme="minorHAnsi" w:hAnsiTheme="minorHAnsi" w:cstheme="minorHAnsi"/>
          <w:color w:val="222222"/>
          <w:sz w:val="24"/>
          <w:szCs w:val="24"/>
          <w:lang w:val="es-PR"/>
        </w:rPr>
        <w:t>el distrito</w:t>
      </w:r>
      <w:r w:rsidRPr="00695CCE">
        <w:rPr>
          <w:rFonts w:asciiTheme="minorHAnsi" w:hAnsiTheme="minorHAnsi" w:cstheme="minorHAnsi"/>
          <w:color w:val="222222"/>
          <w:sz w:val="24"/>
          <w:szCs w:val="24"/>
          <w:lang w:val="es-PR"/>
        </w:rPr>
        <w:t xml:space="preserve"> </w:t>
      </w:r>
      <w:r w:rsidRPr="00695CCE">
        <w:rPr>
          <w:rStyle w:val="hps"/>
          <w:rFonts w:asciiTheme="minorHAnsi" w:hAnsiTheme="minorHAnsi" w:cstheme="minorHAnsi"/>
          <w:color w:val="222222"/>
          <w:sz w:val="24"/>
          <w:szCs w:val="24"/>
          <w:lang w:val="es-PR"/>
        </w:rPr>
        <w:t>se</w:t>
      </w:r>
      <w:r w:rsidRPr="00695CCE">
        <w:rPr>
          <w:rFonts w:asciiTheme="minorHAnsi" w:hAnsiTheme="minorHAnsi" w:cstheme="minorHAnsi"/>
          <w:color w:val="222222"/>
          <w:sz w:val="24"/>
          <w:szCs w:val="24"/>
          <w:lang w:val="es-PR"/>
        </w:rPr>
        <w:t xml:space="preserve"> le </w:t>
      </w:r>
      <w:r w:rsidRPr="00695CCE">
        <w:rPr>
          <w:rStyle w:val="hps"/>
          <w:rFonts w:asciiTheme="minorHAnsi" w:hAnsiTheme="minorHAnsi" w:cstheme="minorHAnsi"/>
          <w:color w:val="222222"/>
          <w:sz w:val="24"/>
          <w:szCs w:val="24"/>
          <w:lang w:val="es-PR"/>
        </w:rPr>
        <w:t>dé</w:t>
      </w:r>
      <w:r w:rsidRPr="00695CCE">
        <w:rPr>
          <w:rFonts w:asciiTheme="minorHAnsi" w:hAnsiTheme="minorHAnsi" w:cstheme="minorHAnsi"/>
          <w:color w:val="222222"/>
          <w:sz w:val="24"/>
          <w:szCs w:val="24"/>
          <w:lang w:val="es-PR"/>
        </w:rPr>
        <w:t xml:space="preserve"> </w:t>
      </w:r>
      <w:r w:rsidRPr="00695CCE">
        <w:rPr>
          <w:rStyle w:val="hps"/>
          <w:rFonts w:asciiTheme="minorHAnsi" w:hAnsiTheme="minorHAnsi" w:cstheme="minorHAnsi"/>
          <w:color w:val="222222"/>
          <w:sz w:val="24"/>
          <w:szCs w:val="24"/>
          <w:lang w:val="es-PR"/>
        </w:rPr>
        <w:t>la misma oportunidad.</w:t>
      </w:r>
    </w:p>
    <w:p w:rsidR="00C334F9" w:rsidRPr="00695CCE" w:rsidRDefault="00C334F9" w:rsidP="00C334F9">
      <w:pPr>
        <w:pStyle w:val="Normal1"/>
        <w:numPr>
          <w:ilvl w:val="0"/>
          <w:numId w:val="53"/>
        </w:numPr>
        <w:spacing w:line="331" w:lineRule="auto"/>
        <w:ind w:hanging="360"/>
        <w:contextualSpacing/>
        <w:rPr>
          <w:rStyle w:val="hps"/>
          <w:rFonts w:asciiTheme="minorHAnsi" w:eastAsia="Garamond" w:hAnsiTheme="minorHAnsi" w:cstheme="minorHAnsi"/>
          <w:sz w:val="24"/>
          <w:szCs w:val="24"/>
          <w:lang w:val="es-PR"/>
        </w:rPr>
      </w:pPr>
      <w:r w:rsidRPr="00695CCE">
        <w:rPr>
          <w:rStyle w:val="hps"/>
          <w:rFonts w:asciiTheme="minorHAnsi" w:hAnsiTheme="minorHAnsi" w:cstheme="minorHAnsi"/>
          <w:color w:val="222222"/>
          <w:sz w:val="24"/>
          <w:szCs w:val="24"/>
          <w:lang w:val="es-ES"/>
        </w:rPr>
        <w:t>Cada</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año</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escolar, cada</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nivel de grado,</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está provisto de un</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viaje de estudios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anual</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financiado en su totalidad</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a una ubicación</w:t>
      </w:r>
      <w:r w:rsidRPr="00695CCE">
        <w:rPr>
          <w:rFonts w:asciiTheme="minorHAnsi" w:hAnsiTheme="minorHAnsi" w:cstheme="minorHAnsi"/>
          <w:color w:val="222222"/>
          <w:sz w:val="24"/>
          <w:szCs w:val="24"/>
          <w:lang w:val="es-ES"/>
        </w:rPr>
        <w:t xml:space="preserve">, en las afueras </w:t>
      </w:r>
      <w:r w:rsidRPr="00695CCE">
        <w:rPr>
          <w:rStyle w:val="hps"/>
          <w:rFonts w:asciiTheme="minorHAnsi" w:hAnsiTheme="minorHAnsi" w:cstheme="minorHAnsi"/>
          <w:color w:val="222222"/>
          <w:sz w:val="24"/>
          <w:szCs w:val="24"/>
          <w:lang w:val="es-ES"/>
        </w:rPr>
        <w:t>del área general</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Holyoke</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 xml:space="preserve">a un </w:t>
      </w:r>
      <w:r w:rsidRPr="00695CCE">
        <w:rPr>
          <w:rStyle w:val="hps"/>
          <w:rFonts w:asciiTheme="minorHAnsi" w:hAnsiTheme="minorHAnsi" w:cstheme="minorHAnsi"/>
          <w:color w:val="222222"/>
          <w:sz w:val="24"/>
          <w:szCs w:val="24"/>
          <w:lang w:val="es-ES"/>
        </w:rPr>
        <w:lastRenderedPageBreak/>
        <w:t>museo</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lugar</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histórico,</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etc.</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para exponer</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todos los niños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a las experiencias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que están fuera del</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límites de su</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situación socioeconómica.</w:t>
      </w:r>
    </w:p>
    <w:p w:rsidR="00C334F9" w:rsidRPr="00695CCE" w:rsidRDefault="00C334F9" w:rsidP="00C334F9">
      <w:pPr>
        <w:pStyle w:val="Normal1"/>
        <w:numPr>
          <w:ilvl w:val="0"/>
          <w:numId w:val="53"/>
        </w:numPr>
        <w:spacing w:line="331" w:lineRule="auto"/>
        <w:ind w:hanging="360"/>
        <w:contextualSpacing/>
        <w:rPr>
          <w:rFonts w:asciiTheme="minorHAnsi" w:eastAsia="Garamond" w:hAnsiTheme="minorHAnsi" w:cs="Garamond"/>
          <w:sz w:val="24"/>
          <w:szCs w:val="24"/>
          <w:lang w:val="es-PR"/>
        </w:rPr>
      </w:pPr>
      <w:r w:rsidRPr="00695CCE">
        <w:rPr>
          <w:rFonts w:asciiTheme="minorHAnsi" w:eastAsia="Garamond" w:hAnsiTheme="minorHAnsi" w:cs="Garamond"/>
          <w:sz w:val="24"/>
          <w:szCs w:val="24"/>
          <w:lang w:val="es-PR"/>
        </w:rPr>
        <w:t xml:space="preserve">Reinstaurar PTO-Organización de Padres y Maestros en cada escuela, sin importar el nivel de grado.  Activamente reclutan gente para servir en estos comités para apoyar a las escuelas. </w:t>
      </w:r>
    </w:p>
    <w:p w:rsidR="00C334F9" w:rsidRPr="00695CCE" w:rsidRDefault="00C334F9" w:rsidP="00C334F9">
      <w:pPr>
        <w:pStyle w:val="Normal1"/>
        <w:spacing w:line="331" w:lineRule="auto"/>
        <w:ind w:left="720"/>
        <w:contextualSpacing/>
        <w:rPr>
          <w:rFonts w:asciiTheme="minorHAnsi" w:eastAsia="Garamond" w:hAnsiTheme="minorHAnsi" w:cs="Garamond"/>
          <w:sz w:val="24"/>
          <w:szCs w:val="24"/>
          <w:lang w:val="es-PR"/>
        </w:rPr>
      </w:pPr>
    </w:p>
    <w:p w:rsidR="00C334F9" w:rsidRPr="00695CCE" w:rsidRDefault="00C334F9" w:rsidP="00C334F9">
      <w:pPr>
        <w:pStyle w:val="Normal1"/>
        <w:numPr>
          <w:ilvl w:val="0"/>
          <w:numId w:val="56"/>
        </w:numPr>
        <w:spacing w:line="331" w:lineRule="auto"/>
        <w:ind w:hanging="90"/>
        <w:contextualSpacing/>
        <w:rPr>
          <w:rFonts w:asciiTheme="minorHAnsi" w:eastAsia="Garamond" w:hAnsiTheme="minorHAnsi" w:cs="Garamond"/>
          <w:b/>
          <w:sz w:val="24"/>
          <w:szCs w:val="24"/>
          <w:lang w:val="es-PR"/>
        </w:rPr>
      </w:pPr>
      <w:r w:rsidRPr="00695CCE">
        <w:rPr>
          <w:rFonts w:asciiTheme="minorHAnsi" w:eastAsia="Garamond" w:hAnsiTheme="minorHAnsi" w:cs="Garamond"/>
          <w:b/>
          <w:sz w:val="24"/>
          <w:szCs w:val="24"/>
          <w:lang w:val="es-PR"/>
        </w:rPr>
        <w:t>Reestructuración de Servicios de Educación Especial</w:t>
      </w:r>
    </w:p>
    <w:p w:rsidR="00C334F9" w:rsidRPr="00695CCE" w:rsidRDefault="00C334F9" w:rsidP="00C334F9">
      <w:pPr>
        <w:pStyle w:val="Normal1"/>
        <w:numPr>
          <w:ilvl w:val="0"/>
          <w:numId w:val="55"/>
        </w:numPr>
        <w:spacing w:line="331" w:lineRule="auto"/>
        <w:ind w:hanging="360"/>
        <w:contextualSpacing/>
        <w:rPr>
          <w:rFonts w:asciiTheme="minorHAnsi" w:eastAsia="Garamond" w:hAnsiTheme="minorHAnsi" w:cstheme="minorHAnsi"/>
          <w:sz w:val="24"/>
          <w:szCs w:val="24"/>
        </w:rPr>
      </w:pPr>
      <w:r w:rsidRPr="00695CCE">
        <w:rPr>
          <w:rStyle w:val="hps"/>
          <w:rFonts w:asciiTheme="minorHAnsi" w:hAnsiTheme="minorHAnsi" w:cstheme="minorHAnsi"/>
          <w:color w:val="222222"/>
          <w:sz w:val="24"/>
          <w:szCs w:val="24"/>
          <w:lang w:val="es-PR"/>
        </w:rPr>
        <w:t>C</w:t>
      </w:r>
      <w:r w:rsidRPr="00695CCE">
        <w:rPr>
          <w:rStyle w:val="hps"/>
          <w:rFonts w:asciiTheme="minorHAnsi" w:hAnsiTheme="minorHAnsi" w:cstheme="minorHAnsi"/>
          <w:color w:val="222222"/>
          <w:sz w:val="24"/>
          <w:szCs w:val="24"/>
          <w:lang w:val="es-ES"/>
        </w:rPr>
        <w:t>onsolidado</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consistente,</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proceso</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equitativo</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para todos los Servicios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de Referencia</w:t>
      </w:r>
      <w:r w:rsidRPr="00695CCE">
        <w:rPr>
          <w:rFonts w:asciiTheme="minorHAnsi" w:hAnsiTheme="minorHAnsi" w:cstheme="minorHAnsi"/>
          <w:color w:val="222222"/>
          <w:sz w:val="24"/>
          <w:szCs w:val="24"/>
          <w:lang w:val="es-ES"/>
        </w:rPr>
        <w:t xml:space="preserve">: Debe haber </w:t>
      </w:r>
      <w:r w:rsidRPr="00695CCE">
        <w:rPr>
          <w:rStyle w:val="hps"/>
          <w:rFonts w:asciiTheme="minorHAnsi" w:hAnsiTheme="minorHAnsi" w:cstheme="minorHAnsi"/>
          <w:color w:val="222222"/>
          <w:sz w:val="24"/>
          <w:szCs w:val="24"/>
          <w:lang w:val="es-ES"/>
        </w:rPr>
        <w:t>un proceso a</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seguir para obtener</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los servicios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para los estudiantes</w:t>
      </w:r>
      <w:r w:rsidRPr="00695CCE">
        <w:rPr>
          <w:rFonts w:asciiTheme="minorHAnsi" w:hAnsiTheme="minorHAnsi" w:cstheme="minorHAnsi"/>
          <w:color w:val="222222"/>
          <w:sz w:val="24"/>
          <w:szCs w:val="24"/>
          <w:lang w:val="es-ES"/>
        </w:rPr>
        <w:t xml:space="preserve">, tales como </w:t>
      </w:r>
      <w:r w:rsidRPr="00695CCE">
        <w:rPr>
          <w:rStyle w:val="hps"/>
          <w:rFonts w:asciiTheme="minorHAnsi" w:hAnsiTheme="minorHAnsi" w:cstheme="minorHAnsi"/>
          <w:color w:val="222222"/>
          <w:sz w:val="24"/>
          <w:szCs w:val="24"/>
          <w:lang w:val="es-ES"/>
        </w:rPr>
        <w:t>terapia del habla,</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servicios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especiales de Ed</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etc. Este proceso</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conocido actualmente como</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equipos de apoyo</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basados en</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construcción,</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o</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BBST</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debe ser</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aplicado de manera coherente</w:t>
      </w:r>
      <w:r w:rsidRPr="00695CCE">
        <w:rPr>
          <w:rFonts w:asciiTheme="minorHAnsi" w:hAnsiTheme="minorHAnsi" w:cstheme="minorHAnsi"/>
          <w:color w:val="222222"/>
          <w:sz w:val="24"/>
          <w:szCs w:val="24"/>
          <w:lang w:val="es-ES"/>
        </w:rPr>
        <w:t xml:space="preserve">, integrada </w:t>
      </w:r>
      <w:r w:rsidRPr="00695CCE">
        <w:rPr>
          <w:rStyle w:val="hps"/>
          <w:rFonts w:asciiTheme="minorHAnsi" w:hAnsiTheme="minorHAnsi" w:cstheme="minorHAnsi"/>
          <w:color w:val="222222"/>
          <w:sz w:val="24"/>
          <w:szCs w:val="24"/>
          <w:lang w:val="es-ES"/>
        </w:rPr>
        <w:t>y</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correr a través de</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todas las escuelas.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Actualmente</w:t>
      </w:r>
      <w:r w:rsidRPr="00695CCE">
        <w:rPr>
          <w:rFonts w:asciiTheme="minorHAnsi" w:hAnsiTheme="minorHAnsi" w:cstheme="minorHAnsi"/>
          <w:color w:val="222222"/>
          <w:sz w:val="24"/>
          <w:szCs w:val="24"/>
          <w:lang w:val="es-ES"/>
        </w:rPr>
        <w:t xml:space="preserve">, hay 13 </w:t>
      </w:r>
      <w:r w:rsidRPr="00695CCE">
        <w:rPr>
          <w:rStyle w:val="hps"/>
          <w:rFonts w:asciiTheme="minorHAnsi" w:hAnsiTheme="minorHAnsi" w:cstheme="minorHAnsi"/>
          <w:color w:val="222222"/>
          <w:sz w:val="24"/>
          <w:szCs w:val="24"/>
          <w:lang w:val="es-ES"/>
        </w:rPr>
        <w:t>escuelas y</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13</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maneras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los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BBSTs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se</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ejecutan</w:t>
      </w:r>
      <w:r w:rsidRPr="00695CCE">
        <w:rPr>
          <w:rFonts w:asciiTheme="minorHAnsi" w:hAnsiTheme="minorHAnsi" w:cstheme="minorHAnsi"/>
          <w:color w:val="222222"/>
          <w:sz w:val="24"/>
          <w:szCs w:val="24"/>
          <w:lang w:val="es-ES"/>
        </w:rPr>
        <w:t>.</w:t>
      </w:r>
    </w:p>
    <w:p w:rsidR="00C334F9" w:rsidRPr="00695CCE" w:rsidRDefault="00C334F9" w:rsidP="00C334F9">
      <w:pPr>
        <w:pStyle w:val="Normal1"/>
        <w:numPr>
          <w:ilvl w:val="0"/>
          <w:numId w:val="55"/>
        </w:numPr>
        <w:spacing w:line="331" w:lineRule="auto"/>
        <w:ind w:hanging="360"/>
        <w:contextualSpacing/>
        <w:rPr>
          <w:rFonts w:asciiTheme="minorHAnsi" w:eastAsia="Garamond" w:hAnsiTheme="minorHAnsi" w:cstheme="minorHAnsi"/>
          <w:sz w:val="24"/>
          <w:szCs w:val="24"/>
          <w:lang w:val="es-ES"/>
        </w:rPr>
      </w:pPr>
      <w:r w:rsidRPr="00695CCE">
        <w:rPr>
          <w:rStyle w:val="hps"/>
          <w:rFonts w:asciiTheme="minorHAnsi" w:hAnsiTheme="minorHAnsi" w:cstheme="minorHAnsi"/>
          <w:color w:val="222222"/>
          <w:sz w:val="24"/>
          <w:szCs w:val="24"/>
          <w:lang w:val="es-ES"/>
        </w:rPr>
        <w:t>Apoyos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equitativos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consistentes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y</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Personal</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en todas las escuelas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Con el fin de</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atender</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de manera equitativa</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y educar a</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los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estudiantes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de</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Holyoke</w:t>
      </w:r>
      <w:r w:rsidRPr="00695CCE">
        <w:rPr>
          <w:rFonts w:asciiTheme="minorHAnsi" w:hAnsiTheme="minorHAnsi" w:cstheme="minorHAnsi"/>
          <w:color w:val="222222"/>
          <w:sz w:val="24"/>
          <w:szCs w:val="24"/>
          <w:lang w:val="es-ES"/>
        </w:rPr>
        <w:t xml:space="preserve">, cada escuela </w:t>
      </w:r>
      <w:r w:rsidRPr="00695CCE">
        <w:rPr>
          <w:rStyle w:val="hps"/>
          <w:rFonts w:asciiTheme="minorHAnsi" w:hAnsiTheme="minorHAnsi" w:cstheme="minorHAnsi"/>
          <w:color w:val="222222"/>
          <w:sz w:val="24"/>
          <w:szCs w:val="24"/>
          <w:lang w:val="es-ES"/>
        </w:rPr>
        <w:t>debe tener</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consistentes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y equitativas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apoyos, servicios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y</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dotación de personal.</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De esta manera</w:t>
      </w:r>
      <w:r w:rsidRPr="00695CCE">
        <w:rPr>
          <w:rFonts w:asciiTheme="minorHAnsi" w:hAnsiTheme="minorHAnsi" w:cstheme="minorHAnsi"/>
          <w:color w:val="222222"/>
          <w:sz w:val="24"/>
          <w:szCs w:val="24"/>
          <w:lang w:val="es-ES"/>
        </w:rPr>
        <w:t xml:space="preserve">, si un </w:t>
      </w:r>
      <w:r w:rsidRPr="00695CCE">
        <w:rPr>
          <w:rStyle w:val="hps"/>
          <w:rFonts w:asciiTheme="minorHAnsi" w:hAnsiTheme="minorHAnsi" w:cstheme="minorHAnsi"/>
          <w:color w:val="222222"/>
          <w:sz w:val="24"/>
          <w:szCs w:val="24"/>
          <w:lang w:val="es-ES"/>
        </w:rPr>
        <w:t>niño pasa de</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una escuela a otra</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a mitad del</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año</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sus servicios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seguirá siendo el mismo</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(es decir,</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todas las escuelas,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en todos los niveles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de grado</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DEBEN tener</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RISE</w:t>
      </w:r>
      <w:r w:rsidRPr="00695CCE">
        <w:rPr>
          <w:rFonts w:asciiTheme="minorHAnsi" w:hAnsiTheme="minorHAnsi" w:cstheme="minorHAnsi"/>
          <w:color w:val="222222"/>
          <w:sz w:val="24"/>
          <w:szCs w:val="24"/>
          <w:lang w:val="es-ES"/>
        </w:rPr>
        <w:t xml:space="preserve">, funcional, </w:t>
      </w:r>
      <w:r w:rsidRPr="00695CCE">
        <w:rPr>
          <w:rStyle w:val="hps"/>
          <w:rFonts w:asciiTheme="minorHAnsi" w:hAnsiTheme="minorHAnsi" w:cstheme="minorHAnsi"/>
          <w:color w:val="222222"/>
          <w:sz w:val="24"/>
          <w:szCs w:val="24"/>
          <w:lang w:val="es-ES"/>
        </w:rPr>
        <w:t>TIP y</w:t>
      </w:r>
      <w:r w:rsidRPr="00695CCE">
        <w:rPr>
          <w:rFonts w:asciiTheme="minorHAnsi" w:hAnsiTheme="minorHAnsi" w:cstheme="minorHAnsi"/>
          <w:color w:val="222222"/>
          <w:sz w:val="24"/>
          <w:szCs w:val="24"/>
          <w:lang w:val="es-ES"/>
        </w:rPr>
        <w:t xml:space="preserve"> salones de clases de </w:t>
      </w:r>
      <w:r w:rsidRPr="00695CCE">
        <w:rPr>
          <w:rStyle w:val="hps"/>
          <w:rFonts w:asciiTheme="minorHAnsi" w:hAnsiTheme="minorHAnsi" w:cstheme="minorHAnsi"/>
          <w:color w:val="222222"/>
          <w:sz w:val="24"/>
          <w:szCs w:val="24"/>
          <w:lang w:val="es-ES"/>
        </w:rPr>
        <w:t>Reemplazo</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modelo</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a los estudiantes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de servicio</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con una variedad de</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necesidades.</w:t>
      </w:r>
      <w:r w:rsidRPr="00695CCE">
        <w:rPr>
          <w:rFonts w:asciiTheme="minorHAnsi" w:hAnsiTheme="minorHAnsi" w:cstheme="minorHAnsi"/>
          <w:color w:val="222222"/>
          <w:sz w:val="24"/>
          <w:szCs w:val="24"/>
          <w:lang w:val="es-ES"/>
        </w:rPr>
        <w:t>)</w:t>
      </w:r>
    </w:p>
    <w:p w:rsidR="00C334F9" w:rsidRPr="00695CCE" w:rsidRDefault="00C334F9" w:rsidP="00C334F9">
      <w:pPr>
        <w:pStyle w:val="Normal1"/>
        <w:numPr>
          <w:ilvl w:val="0"/>
          <w:numId w:val="55"/>
        </w:numPr>
        <w:spacing w:line="331" w:lineRule="auto"/>
        <w:ind w:hanging="360"/>
        <w:contextualSpacing/>
        <w:rPr>
          <w:rStyle w:val="hps"/>
          <w:rFonts w:asciiTheme="minorHAnsi" w:eastAsia="Garamond" w:hAnsiTheme="minorHAnsi" w:cstheme="minorHAnsi"/>
          <w:sz w:val="24"/>
          <w:szCs w:val="24"/>
          <w:lang w:val="es-PR"/>
        </w:rPr>
      </w:pPr>
      <w:r w:rsidRPr="00695CCE">
        <w:rPr>
          <w:rStyle w:val="hps"/>
          <w:rFonts w:asciiTheme="minorHAnsi" w:hAnsiTheme="minorHAnsi" w:cstheme="minorHAnsi"/>
          <w:color w:val="222222"/>
          <w:sz w:val="24"/>
          <w:szCs w:val="24"/>
          <w:lang w:val="es-ES"/>
        </w:rPr>
        <w:t>Personal</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para los servicios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de educación especial</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deben incluir</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los niveles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de dotación de personal</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que permitan</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compañeros de</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maestros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que se asignará</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a tiempo completo para</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cada</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salón de clase.</w:t>
      </w:r>
    </w:p>
    <w:p w:rsidR="00C334F9" w:rsidRPr="00695CCE" w:rsidRDefault="00C334F9" w:rsidP="00C334F9">
      <w:pPr>
        <w:pStyle w:val="Normal1"/>
        <w:numPr>
          <w:ilvl w:val="0"/>
          <w:numId w:val="55"/>
        </w:numPr>
        <w:spacing w:line="331" w:lineRule="auto"/>
        <w:ind w:hanging="360"/>
        <w:contextualSpacing/>
        <w:rPr>
          <w:rStyle w:val="hps"/>
          <w:rFonts w:asciiTheme="minorHAnsi" w:eastAsia="Garamond" w:hAnsiTheme="minorHAnsi" w:cstheme="minorHAnsi"/>
          <w:sz w:val="24"/>
          <w:szCs w:val="24"/>
          <w:lang w:val="es-PR"/>
        </w:rPr>
      </w:pPr>
      <w:r w:rsidRPr="00695CCE">
        <w:rPr>
          <w:rStyle w:val="hps"/>
          <w:rFonts w:asciiTheme="minorHAnsi" w:hAnsiTheme="minorHAnsi" w:cstheme="minorHAnsi"/>
          <w:color w:val="222222"/>
          <w:sz w:val="24"/>
          <w:szCs w:val="24"/>
          <w:lang w:val="es-ES"/>
        </w:rPr>
        <w:t>Emplear</w:t>
      </w:r>
      <w:r w:rsidRPr="00695CCE">
        <w:rPr>
          <w:rFonts w:asciiTheme="minorHAnsi" w:hAnsiTheme="minorHAnsi" w:cstheme="minorHAnsi"/>
          <w:color w:val="222222"/>
          <w:sz w:val="24"/>
          <w:szCs w:val="24"/>
          <w:lang w:val="es-ES"/>
        </w:rPr>
        <w:t xml:space="preserve">, entrenar y asignar </w:t>
      </w:r>
      <w:r w:rsidRPr="00695CCE">
        <w:rPr>
          <w:rStyle w:val="hps"/>
          <w:rFonts w:asciiTheme="minorHAnsi" w:hAnsiTheme="minorHAnsi" w:cstheme="minorHAnsi"/>
          <w:color w:val="222222"/>
          <w:sz w:val="24"/>
          <w:szCs w:val="24"/>
          <w:lang w:val="es-ES"/>
        </w:rPr>
        <w:t>suficiente personal</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auxiliar docente</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para proporcionar</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salón de clases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dedicados y</w:t>
      </w:r>
      <w:r w:rsidRPr="00695CCE">
        <w:rPr>
          <w:rFonts w:asciiTheme="minorHAnsi" w:hAnsiTheme="minorHAnsi" w:cstheme="minorHAnsi"/>
          <w:color w:val="222222"/>
          <w:sz w:val="24"/>
          <w:szCs w:val="24"/>
          <w:lang w:val="es-ES"/>
        </w:rPr>
        <w:t xml:space="preserve"> apoyo </w:t>
      </w:r>
      <w:r w:rsidRPr="00695CCE">
        <w:rPr>
          <w:rStyle w:val="hps"/>
          <w:rFonts w:asciiTheme="minorHAnsi" w:hAnsiTheme="minorHAnsi" w:cstheme="minorHAnsi"/>
          <w:color w:val="222222"/>
          <w:sz w:val="24"/>
          <w:szCs w:val="24"/>
          <w:lang w:val="es-ES"/>
        </w:rPr>
        <w:t>1</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1 para todos los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estudiantes en el</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PEI.</w:t>
      </w:r>
    </w:p>
    <w:p w:rsidR="00C334F9" w:rsidRPr="00695CCE" w:rsidRDefault="00C334F9" w:rsidP="00C334F9">
      <w:pPr>
        <w:pStyle w:val="Normal1"/>
        <w:numPr>
          <w:ilvl w:val="0"/>
          <w:numId w:val="55"/>
        </w:numPr>
        <w:spacing w:line="331" w:lineRule="auto"/>
        <w:ind w:hanging="360"/>
        <w:contextualSpacing/>
        <w:rPr>
          <w:rStyle w:val="hps"/>
          <w:rFonts w:asciiTheme="minorHAnsi" w:eastAsia="Garamond" w:hAnsiTheme="minorHAnsi" w:cs="Garamond"/>
          <w:sz w:val="24"/>
          <w:szCs w:val="24"/>
          <w:lang w:val="es-PR"/>
        </w:rPr>
      </w:pPr>
      <w:r w:rsidRPr="00695CCE">
        <w:rPr>
          <w:rStyle w:val="hps"/>
          <w:rFonts w:asciiTheme="minorHAnsi" w:hAnsiTheme="minorHAnsi" w:cstheme="minorHAnsi"/>
          <w:color w:val="222222"/>
          <w:sz w:val="24"/>
          <w:szCs w:val="24"/>
          <w:lang w:val="es-ES"/>
        </w:rPr>
        <w:t>Educar a</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los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padres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de Educación</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Especial y</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ELL</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en cuanto a sus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derechos bajo la ley</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Ofrecer clases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gratuitas a</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los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padres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de Educación Especial</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y</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ELL</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sobre</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abogando por</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sus estudiantes</w:t>
      </w:r>
      <w:r w:rsidRPr="00695CCE">
        <w:rPr>
          <w:rStyle w:val="hps"/>
          <w:rFonts w:asciiTheme="minorHAnsi" w:hAnsiTheme="minorHAnsi"/>
          <w:color w:val="222222"/>
          <w:sz w:val="24"/>
          <w:szCs w:val="24"/>
          <w:lang w:val="es-ES"/>
        </w:rPr>
        <w:t>.</w:t>
      </w:r>
    </w:p>
    <w:p w:rsidR="00C334F9" w:rsidRPr="00695CCE" w:rsidRDefault="00C334F9" w:rsidP="00C334F9">
      <w:pPr>
        <w:pStyle w:val="Normal1"/>
        <w:numPr>
          <w:ilvl w:val="0"/>
          <w:numId w:val="55"/>
        </w:numPr>
        <w:spacing w:line="331" w:lineRule="auto"/>
        <w:ind w:hanging="360"/>
        <w:contextualSpacing/>
        <w:rPr>
          <w:rStyle w:val="hps"/>
          <w:rFonts w:asciiTheme="minorHAnsi" w:eastAsia="Garamond" w:hAnsiTheme="minorHAnsi" w:cstheme="minorHAnsi"/>
          <w:sz w:val="24"/>
          <w:szCs w:val="24"/>
        </w:rPr>
      </w:pPr>
      <w:r w:rsidRPr="00695CCE">
        <w:rPr>
          <w:rStyle w:val="hps"/>
          <w:rFonts w:asciiTheme="minorHAnsi" w:hAnsiTheme="minorHAnsi" w:cstheme="minorHAnsi"/>
          <w:color w:val="222222"/>
          <w:sz w:val="24"/>
          <w:szCs w:val="24"/>
          <w:lang w:val="es-ES"/>
        </w:rPr>
        <w:t>Proporcionar</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a los padres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con el "</w:t>
      </w:r>
      <w:r w:rsidRPr="00695CCE">
        <w:rPr>
          <w:rFonts w:asciiTheme="minorHAnsi" w:hAnsiTheme="minorHAnsi" w:cstheme="minorHAnsi"/>
          <w:color w:val="222222"/>
          <w:sz w:val="24"/>
          <w:szCs w:val="24"/>
          <w:lang w:val="es-ES"/>
        </w:rPr>
        <w:t xml:space="preserve">Conozca sus </w:t>
      </w:r>
      <w:r w:rsidRPr="00695CCE">
        <w:rPr>
          <w:rStyle w:val="hps"/>
          <w:rFonts w:asciiTheme="minorHAnsi" w:hAnsiTheme="minorHAnsi" w:cstheme="minorHAnsi"/>
          <w:color w:val="222222"/>
          <w:sz w:val="24"/>
          <w:szCs w:val="24"/>
          <w:lang w:val="es-ES"/>
        </w:rPr>
        <w:t>Derechos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panfleto</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en cada reunión.</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Estos no</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se han dado</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en</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los últimos 5 años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o más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PR"/>
        </w:rPr>
        <w:t>Proporcionar</w:t>
      </w:r>
      <w:r w:rsidRPr="00695CCE">
        <w:rPr>
          <w:rFonts w:asciiTheme="minorHAnsi" w:hAnsiTheme="minorHAnsi" w:cstheme="minorHAnsi"/>
          <w:color w:val="222222"/>
          <w:sz w:val="24"/>
          <w:szCs w:val="24"/>
        </w:rPr>
        <w:t xml:space="preserve"> </w:t>
      </w:r>
      <w:r w:rsidRPr="00695CCE">
        <w:rPr>
          <w:rStyle w:val="hps"/>
          <w:rFonts w:asciiTheme="minorHAnsi" w:hAnsiTheme="minorHAnsi" w:cstheme="minorHAnsi"/>
          <w:color w:val="222222"/>
          <w:sz w:val="24"/>
          <w:szCs w:val="24"/>
          <w:lang w:val="es-PR"/>
        </w:rPr>
        <w:t>estos</w:t>
      </w:r>
      <w:r w:rsidRPr="00695CCE">
        <w:rPr>
          <w:rStyle w:val="hps"/>
          <w:rFonts w:asciiTheme="minorHAnsi" w:hAnsiTheme="minorHAnsi" w:cstheme="minorHAnsi"/>
          <w:color w:val="222222"/>
          <w:sz w:val="24"/>
          <w:szCs w:val="24"/>
        </w:rPr>
        <w:t xml:space="preserve"> en</w:t>
      </w:r>
      <w:r w:rsidRPr="00695CCE">
        <w:rPr>
          <w:rFonts w:asciiTheme="minorHAnsi" w:hAnsiTheme="minorHAnsi" w:cstheme="minorHAnsi"/>
          <w:color w:val="222222"/>
          <w:sz w:val="24"/>
          <w:szCs w:val="24"/>
        </w:rPr>
        <w:t xml:space="preserve"> </w:t>
      </w:r>
      <w:r w:rsidRPr="00695CCE">
        <w:rPr>
          <w:rStyle w:val="hps"/>
          <w:rFonts w:asciiTheme="minorHAnsi" w:hAnsiTheme="minorHAnsi" w:cstheme="minorHAnsi"/>
          <w:color w:val="222222"/>
          <w:sz w:val="24"/>
          <w:szCs w:val="24"/>
        </w:rPr>
        <w:t>ambos idiomas.</w:t>
      </w:r>
    </w:p>
    <w:p w:rsidR="00C334F9" w:rsidRPr="00695CCE" w:rsidRDefault="00C334F9" w:rsidP="00C334F9">
      <w:pPr>
        <w:pStyle w:val="Normal1"/>
        <w:numPr>
          <w:ilvl w:val="0"/>
          <w:numId w:val="55"/>
        </w:numPr>
        <w:spacing w:line="331" w:lineRule="auto"/>
        <w:ind w:hanging="360"/>
        <w:contextualSpacing/>
        <w:rPr>
          <w:rFonts w:asciiTheme="minorHAnsi" w:eastAsia="Garamond" w:hAnsiTheme="minorHAnsi" w:cstheme="minorHAnsi"/>
          <w:sz w:val="24"/>
          <w:szCs w:val="24"/>
          <w:lang w:val="es-PR"/>
        </w:rPr>
      </w:pPr>
      <w:r w:rsidRPr="00695CCE">
        <w:rPr>
          <w:rStyle w:val="hps"/>
          <w:rFonts w:asciiTheme="minorHAnsi" w:hAnsiTheme="minorHAnsi" w:cstheme="minorHAnsi"/>
          <w:color w:val="222222"/>
          <w:sz w:val="24"/>
          <w:szCs w:val="24"/>
          <w:lang w:val="es-PR"/>
        </w:rPr>
        <w:lastRenderedPageBreak/>
        <w:t>Proporcionar defensores</w:t>
      </w:r>
      <w:r w:rsidRPr="00695CCE">
        <w:rPr>
          <w:rFonts w:asciiTheme="minorHAnsi" w:hAnsiTheme="minorHAnsi" w:cstheme="minorHAnsi"/>
          <w:color w:val="222222"/>
          <w:sz w:val="24"/>
          <w:szCs w:val="24"/>
          <w:lang w:val="es-PR"/>
        </w:rPr>
        <w:t xml:space="preserve"> </w:t>
      </w:r>
      <w:r w:rsidRPr="00695CCE">
        <w:rPr>
          <w:rStyle w:val="hps"/>
          <w:rFonts w:asciiTheme="minorHAnsi" w:hAnsiTheme="minorHAnsi" w:cstheme="minorHAnsi"/>
          <w:color w:val="222222"/>
          <w:sz w:val="24"/>
          <w:szCs w:val="24"/>
          <w:lang w:val="es-PR"/>
        </w:rPr>
        <w:t>educativos</w:t>
      </w:r>
      <w:r w:rsidRPr="00695CCE">
        <w:rPr>
          <w:rFonts w:asciiTheme="minorHAnsi" w:hAnsiTheme="minorHAnsi" w:cstheme="minorHAnsi"/>
          <w:color w:val="222222"/>
          <w:sz w:val="24"/>
          <w:szCs w:val="24"/>
          <w:lang w:val="es-PR"/>
        </w:rPr>
        <w:t xml:space="preserve"> </w:t>
      </w:r>
      <w:r w:rsidRPr="00695CCE">
        <w:rPr>
          <w:rStyle w:val="hps"/>
          <w:rFonts w:asciiTheme="minorHAnsi" w:hAnsiTheme="minorHAnsi" w:cstheme="minorHAnsi"/>
          <w:color w:val="222222"/>
          <w:sz w:val="24"/>
          <w:szCs w:val="24"/>
          <w:lang w:val="es-PR"/>
        </w:rPr>
        <w:t>obligatorios</w:t>
      </w:r>
      <w:r w:rsidRPr="00695CCE">
        <w:rPr>
          <w:rFonts w:asciiTheme="minorHAnsi" w:hAnsiTheme="minorHAnsi" w:cstheme="minorHAnsi"/>
          <w:color w:val="222222"/>
          <w:sz w:val="24"/>
          <w:szCs w:val="24"/>
          <w:lang w:val="es-PR"/>
        </w:rPr>
        <w:t xml:space="preserve"> para los padres de  </w:t>
      </w:r>
      <w:r w:rsidRPr="00695CCE">
        <w:rPr>
          <w:rStyle w:val="hps"/>
          <w:rFonts w:asciiTheme="minorHAnsi" w:hAnsiTheme="minorHAnsi" w:cstheme="minorHAnsi"/>
          <w:color w:val="222222"/>
          <w:sz w:val="24"/>
          <w:szCs w:val="24"/>
          <w:lang w:val="es-PR"/>
        </w:rPr>
        <w:t>Ed</w:t>
      </w:r>
      <w:r w:rsidRPr="00695CCE">
        <w:rPr>
          <w:rFonts w:asciiTheme="minorHAnsi" w:hAnsiTheme="minorHAnsi" w:cstheme="minorHAnsi"/>
          <w:color w:val="222222"/>
          <w:sz w:val="24"/>
          <w:szCs w:val="24"/>
          <w:lang w:val="es-PR"/>
        </w:rPr>
        <w:t xml:space="preserve"> </w:t>
      </w:r>
      <w:r w:rsidRPr="00695CCE">
        <w:rPr>
          <w:rStyle w:val="hps"/>
          <w:rFonts w:asciiTheme="minorHAnsi" w:hAnsiTheme="minorHAnsi" w:cstheme="minorHAnsi"/>
          <w:color w:val="222222"/>
          <w:sz w:val="24"/>
          <w:szCs w:val="24"/>
          <w:lang w:val="es-PR"/>
        </w:rPr>
        <w:t>Especial y</w:t>
      </w:r>
      <w:r w:rsidRPr="00695CCE">
        <w:rPr>
          <w:rFonts w:asciiTheme="minorHAnsi" w:hAnsiTheme="minorHAnsi" w:cstheme="minorHAnsi"/>
          <w:color w:val="222222"/>
          <w:sz w:val="24"/>
          <w:szCs w:val="24"/>
          <w:lang w:val="es-PR"/>
        </w:rPr>
        <w:t xml:space="preserve"> </w:t>
      </w:r>
      <w:r w:rsidRPr="00695CCE">
        <w:rPr>
          <w:rStyle w:val="hps"/>
          <w:rFonts w:asciiTheme="minorHAnsi" w:hAnsiTheme="minorHAnsi" w:cstheme="minorHAnsi"/>
          <w:color w:val="222222"/>
          <w:sz w:val="24"/>
          <w:szCs w:val="24"/>
          <w:lang w:val="es-PR"/>
        </w:rPr>
        <w:t>ELL</w:t>
      </w:r>
      <w:r w:rsidRPr="00695CCE">
        <w:rPr>
          <w:rFonts w:asciiTheme="minorHAnsi" w:hAnsiTheme="minorHAnsi" w:cstheme="minorHAnsi"/>
          <w:color w:val="222222"/>
          <w:sz w:val="24"/>
          <w:szCs w:val="24"/>
          <w:lang w:val="es-PR"/>
        </w:rPr>
        <w:t xml:space="preserve"> </w:t>
      </w:r>
      <w:r w:rsidRPr="00695CCE">
        <w:rPr>
          <w:rStyle w:val="hps"/>
          <w:rFonts w:asciiTheme="minorHAnsi" w:hAnsiTheme="minorHAnsi" w:cstheme="minorHAnsi"/>
          <w:color w:val="222222"/>
          <w:sz w:val="24"/>
          <w:szCs w:val="24"/>
          <w:lang w:val="es-PR"/>
        </w:rPr>
        <w:t>en todas las reuniones</w:t>
      </w:r>
      <w:r w:rsidRPr="00695CCE">
        <w:rPr>
          <w:rFonts w:asciiTheme="minorHAnsi" w:hAnsiTheme="minorHAnsi" w:cstheme="minorHAnsi"/>
          <w:color w:val="222222"/>
          <w:sz w:val="24"/>
          <w:szCs w:val="24"/>
          <w:lang w:val="es-PR"/>
        </w:rPr>
        <w:t xml:space="preserve"> </w:t>
      </w:r>
      <w:r w:rsidRPr="00695CCE">
        <w:rPr>
          <w:rStyle w:val="hps"/>
          <w:rFonts w:asciiTheme="minorHAnsi" w:hAnsiTheme="minorHAnsi" w:cstheme="minorHAnsi"/>
          <w:color w:val="222222"/>
          <w:sz w:val="24"/>
          <w:szCs w:val="24"/>
          <w:lang w:val="es-PR"/>
        </w:rPr>
        <w:t>del PEI</w:t>
      </w:r>
      <w:r w:rsidRPr="00695CCE">
        <w:rPr>
          <w:rFonts w:asciiTheme="minorHAnsi" w:hAnsiTheme="minorHAnsi" w:cstheme="minorHAnsi"/>
          <w:color w:val="222222"/>
          <w:sz w:val="24"/>
          <w:szCs w:val="24"/>
          <w:lang w:val="es-PR"/>
        </w:rPr>
        <w:t>.</w:t>
      </w:r>
    </w:p>
    <w:p w:rsidR="00C334F9" w:rsidRPr="00695CCE" w:rsidRDefault="00C334F9" w:rsidP="00C334F9">
      <w:pPr>
        <w:pStyle w:val="Normal1"/>
        <w:numPr>
          <w:ilvl w:val="0"/>
          <w:numId w:val="55"/>
        </w:numPr>
        <w:spacing w:line="331" w:lineRule="auto"/>
        <w:ind w:hanging="360"/>
        <w:contextualSpacing/>
        <w:rPr>
          <w:rStyle w:val="hps"/>
          <w:rFonts w:asciiTheme="minorHAnsi" w:eastAsia="Garamond" w:hAnsiTheme="minorHAnsi" w:cstheme="minorHAnsi"/>
          <w:sz w:val="24"/>
          <w:szCs w:val="24"/>
          <w:lang w:val="es-PR"/>
        </w:rPr>
      </w:pPr>
      <w:r w:rsidRPr="00695CCE">
        <w:rPr>
          <w:rStyle w:val="hps"/>
          <w:rFonts w:asciiTheme="minorHAnsi" w:hAnsiTheme="minorHAnsi" w:cstheme="minorHAnsi"/>
          <w:color w:val="222222"/>
          <w:sz w:val="24"/>
          <w:szCs w:val="24"/>
          <w:lang w:val="es-PR"/>
        </w:rPr>
        <w:t>P</w:t>
      </w:r>
      <w:r w:rsidRPr="00695CCE">
        <w:rPr>
          <w:rStyle w:val="hps"/>
          <w:rFonts w:asciiTheme="minorHAnsi" w:hAnsiTheme="minorHAnsi" w:cstheme="minorHAnsi"/>
          <w:color w:val="222222"/>
          <w:sz w:val="24"/>
          <w:szCs w:val="24"/>
          <w:lang w:val="es-ES"/>
        </w:rPr>
        <w:t>sicólogos escolares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adicionales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por lo que la</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prueba</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no tomen</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demasiado tiempo.</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Maestros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de educación especial</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no</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deberían estar haciendo</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las pruebas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o</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dirigir sus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propias reuniones.</w:t>
      </w:r>
    </w:p>
    <w:p w:rsidR="00C334F9" w:rsidRPr="00695CCE" w:rsidRDefault="00C334F9" w:rsidP="00C334F9">
      <w:pPr>
        <w:pStyle w:val="Normal1"/>
        <w:numPr>
          <w:ilvl w:val="0"/>
          <w:numId w:val="55"/>
        </w:numPr>
        <w:spacing w:line="331" w:lineRule="auto"/>
        <w:ind w:hanging="360"/>
        <w:contextualSpacing/>
        <w:rPr>
          <w:rStyle w:val="hps"/>
          <w:rFonts w:asciiTheme="minorHAnsi" w:eastAsia="Garamond" w:hAnsiTheme="minorHAnsi" w:cstheme="minorHAnsi"/>
          <w:sz w:val="24"/>
          <w:szCs w:val="24"/>
          <w:lang w:val="es-PR"/>
        </w:rPr>
      </w:pPr>
      <w:r w:rsidRPr="00695CCE">
        <w:rPr>
          <w:rStyle w:val="hps"/>
          <w:rFonts w:asciiTheme="minorHAnsi" w:hAnsiTheme="minorHAnsi" w:cstheme="minorHAnsi"/>
          <w:color w:val="222222"/>
          <w:sz w:val="24"/>
          <w:szCs w:val="24"/>
          <w:lang w:val="es-ES"/>
        </w:rPr>
        <w:t>Desarrollar un</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proceso de referencia</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de educación especial</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de todo el distrito</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que simplifique</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el papeleo.</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PR"/>
        </w:rPr>
        <w:t>Todas las</w:t>
      </w:r>
      <w:r w:rsidRPr="00695CCE">
        <w:rPr>
          <w:rFonts w:asciiTheme="minorHAnsi" w:hAnsiTheme="minorHAnsi" w:cstheme="minorHAnsi"/>
          <w:color w:val="222222"/>
          <w:sz w:val="24"/>
          <w:szCs w:val="24"/>
          <w:lang w:val="es-PR"/>
        </w:rPr>
        <w:t xml:space="preserve"> </w:t>
      </w:r>
      <w:r w:rsidRPr="00695CCE">
        <w:rPr>
          <w:rStyle w:val="hps"/>
          <w:rFonts w:asciiTheme="minorHAnsi" w:hAnsiTheme="minorHAnsi" w:cstheme="minorHAnsi"/>
          <w:color w:val="222222"/>
          <w:sz w:val="24"/>
          <w:szCs w:val="24"/>
          <w:lang w:val="es-PR"/>
        </w:rPr>
        <w:t>referencias</w:t>
      </w:r>
      <w:r w:rsidRPr="00695CCE">
        <w:rPr>
          <w:rFonts w:asciiTheme="minorHAnsi" w:hAnsiTheme="minorHAnsi" w:cstheme="minorHAnsi"/>
          <w:color w:val="222222"/>
          <w:sz w:val="24"/>
          <w:szCs w:val="24"/>
          <w:lang w:val="es-PR"/>
        </w:rPr>
        <w:t xml:space="preserve"> </w:t>
      </w:r>
      <w:r w:rsidRPr="00695CCE">
        <w:rPr>
          <w:rStyle w:val="hps"/>
          <w:rFonts w:asciiTheme="minorHAnsi" w:hAnsiTheme="minorHAnsi" w:cstheme="minorHAnsi"/>
          <w:color w:val="222222"/>
          <w:sz w:val="24"/>
          <w:szCs w:val="24"/>
          <w:lang w:val="es-PR"/>
        </w:rPr>
        <w:t>de educación especial</w:t>
      </w:r>
      <w:r w:rsidRPr="00695CCE">
        <w:rPr>
          <w:rFonts w:asciiTheme="minorHAnsi" w:hAnsiTheme="minorHAnsi" w:cstheme="minorHAnsi"/>
          <w:color w:val="222222"/>
          <w:sz w:val="24"/>
          <w:szCs w:val="24"/>
          <w:lang w:val="es-PR"/>
        </w:rPr>
        <w:t xml:space="preserve"> </w:t>
      </w:r>
      <w:r w:rsidRPr="00695CCE">
        <w:rPr>
          <w:rStyle w:val="hps"/>
          <w:rFonts w:asciiTheme="minorHAnsi" w:hAnsiTheme="minorHAnsi" w:cstheme="minorHAnsi"/>
          <w:color w:val="222222"/>
          <w:sz w:val="24"/>
          <w:szCs w:val="24"/>
          <w:lang w:val="es-PR"/>
        </w:rPr>
        <w:t>deben ser monitorizados para</w:t>
      </w:r>
      <w:r w:rsidRPr="00695CCE">
        <w:rPr>
          <w:rFonts w:asciiTheme="minorHAnsi" w:hAnsiTheme="minorHAnsi" w:cstheme="minorHAnsi"/>
          <w:color w:val="222222"/>
          <w:sz w:val="24"/>
          <w:szCs w:val="24"/>
          <w:lang w:val="es-PR"/>
        </w:rPr>
        <w:t xml:space="preserve"> </w:t>
      </w:r>
      <w:r w:rsidRPr="00695CCE">
        <w:rPr>
          <w:rStyle w:val="hps"/>
          <w:rFonts w:asciiTheme="minorHAnsi" w:hAnsiTheme="minorHAnsi" w:cstheme="minorHAnsi"/>
          <w:color w:val="222222"/>
          <w:sz w:val="24"/>
          <w:szCs w:val="24"/>
          <w:lang w:val="es-PR"/>
        </w:rPr>
        <w:t>una respuesta oportuna</w:t>
      </w:r>
      <w:r w:rsidRPr="00695CCE">
        <w:rPr>
          <w:rFonts w:asciiTheme="minorHAnsi" w:hAnsiTheme="minorHAnsi" w:cstheme="minorHAnsi"/>
          <w:color w:val="222222"/>
          <w:sz w:val="24"/>
          <w:szCs w:val="24"/>
          <w:lang w:val="es-PR"/>
        </w:rPr>
        <w:t xml:space="preserve">, </w:t>
      </w:r>
      <w:r w:rsidRPr="00695CCE">
        <w:rPr>
          <w:rStyle w:val="hps"/>
          <w:rFonts w:asciiTheme="minorHAnsi" w:hAnsiTheme="minorHAnsi" w:cstheme="minorHAnsi"/>
          <w:color w:val="222222"/>
          <w:sz w:val="24"/>
          <w:szCs w:val="24"/>
          <w:lang w:val="es-PR"/>
        </w:rPr>
        <w:t>es decir, dentro</w:t>
      </w:r>
      <w:r w:rsidRPr="00695CCE">
        <w:rPr>
          <w:rFonts w:asciiTheme="minorHAnsi" w:hAnsiTheme="minorHAnsi" w:cstheme="minorHAnsi"/>
          <w:color w:val="222222"/>
          <w:sz w:val="24"/>
          <w:szCs w:val="24"/>
          <w:lang w:val="es-PR"/>
        </w:rPr>
        <w:t xml:space="preserve"> </w:t>
      </w:r>
      <w:r w:rsidRPr="00695CCE">
        <w:rPr>
          <w:rStyle w:val="hps"/>
          <w:rFonts w:asciiTheme="minorHAnsi" w:hAnsiTheme="minorHAnsi" w:cstheme="minorHAnsi"/>
          <w:color w:val="222222"/>
          <w:sz w:val="24"/>
          <w:szCs w:val="24"/>
          <w:lang w:val="es-PR"/>
        </w:rPr>
        <w:t>de 10 días.</w:t>
      </w:r>
    </w:p>
    <w:p w:rsidR="00C334F9" w:rsidRPr="00695CCE" w:rsidRDefault="00C334F9" w:rsidP="00C334F9">
      <w:pPr>
        <w:pStyle w:val="Normal1"/>
        <w:numPr>
          <w:ilvl w:val="0"/>
          <w:numId w:val="55"/>
        </w:numPr>
        <w:spacing w:line="331" w:lineRule="auto"/>
        <w:ind w:hanging="360"/>
        <w:contextualSpacing/>
        <w:rPr>
          <w:rFonts w:asciiTheme="minorHAnsi" w:eastAsia="Garamond" w:hAnsiTheme="minorHAnsi" w:cs="Garamond"/>
          <w:sz w:val="24"/>
          <w:szCs w:val="24"/>
          <w:lang w:val="es-PR"/>
        </w:rPr>
      </w:pPr>
      <w:r w:rsidRPr="00695CCE">
        <w:rPr>
          <w:rFonts w:asciiTheme="minorHAnsi" w:eastAsia="Garamond" w:hAnsiTheme="minorHAnsi" w:cs="Garamond"/>
          <w:sz w:val="24"/>
          <w:szCs w:val="24"/>
          <w:lang w:val="es-PR"/>
        </w:rPr>
        <w:t xml:space="preserve">Proporcionar, amplias oportunidades de desarrollo profesional del distrito en curso para todo el personal para desarrollar la comprensión y estrategias compartidas para trabajar con los estudiantes que han experimentado trauma, la falta de vivienda, la transitoriedad, problemas de salud mental, abuso de sustancias, u otros problemas identificados por el personal docente y administrativo. </w:t>
      </w:r>
    </w:p>
    <w:p w:rsidR="00C334F9" w:rsidRPr="00695CCE" w:rsidRDefault="00C334F9" w:rsidP="00C334F9">
      <w:pPr>
        <w:pStyle w:val="Normal1"/>
        <w:numPr>
          <w:ilvl w:val="0"/>
          <w:numId w:val="55"/>
        </w:numPr>
        <w:spacing w:line="331" w:lineRule="auto"/>
        <w:ind w:hanging="360"/>
        <w:contextualSpacing/>
        <w:rPr>
          <w:rFonts w:asciiTheme="minorHAnsi" w:eastAsia="Garamond" w:hAnsiTheme="minorHAnsi" w:cstheme="minorHAnsi"/>
          <w:sz w:val="24"/>
          <w:szCs w:val="24"/>
          <w:lang w:val="es-PR"/>
        </w:rPr>
      </w:pPr>
      <w:r w:rsidRPr="00695CCE">
        <w:rPr>
          <w:rStyle w:val="hps"/>
          <w:rFonts w:asciiTheme="minorHAnsi" w:hAnsiTheme="minorHAnsi" w:cstheme="minorHAnsi"/>
          <w:color w:val="222222"/>
          <w:sz w:val="24"/>
          <w:szCs w:val="24"/>
          <w:lang w:val="es-ES"/>
        </w:rPr>
        <w:t>Proporcionar</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talleres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en curso,</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en varios idiomas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para los padres y</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cuidadores sobre</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los servicios,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las estrategias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y apoyos para</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cuestiones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tales como trauma</w:t>
      </w:r>
      <w:r w:rsidRPr="00695CCE">
        <w:rPr>
          <w:rFonts w:asciiTheme="minorHAnsi" w:hAnsiTheme="minorHAnsi" w:cstheme="minorHAnsi"/>
          <w:color w:val="222222"/>
          <w:sz w:val="24"/>
          <w:szCs w:val="24"/>
          <w:lang w:val="es-ES"/>
        </w:rPr>
        <w:t xml:space="preserve">, falta de vivienda, </w:t>
      </w:r>
      <w:r w:rsidRPr="00695CCE">
        <w:rPr>
          <w:rStyle w:val="hps"/>
          <w:rFonts w:asciiTheme="minorHAnsi" w:hAnsiTheme="minorHAnsi" w:cstheme="minorHAnsi"/>
          <w:color w:val="222222"/>
          <w:sz w:val="24"/>
          <w:szCs w:val="24"/>
          <w:lang w:val="es-ES"/>
        </w:rPr>
        <w:t>la transitoriedad</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problemas de salud mental</w:t>
      </w:r>
      <w:r w:rsidRPr="00695CCE">
        <w:rPr>
          <w:rFonts w:asciiTheme="minorHAnsi" w:hAnsiTheme="minorHAnsi" w:cstheme="minorHAnsi"/>
          <w:color w:val="222222"/>
          <w:sz w:val="24"/>
          <w:szCs w:val="24"/>
          <w:lang w:val="es-ES"/>
        </w:rPr>
        <w:t xml:space="preserve">, abuso de sustancias, </w:t>
      </w:r>
      <w:r w:rsidRPr="00695CCE">
        <w:rPr>
          <w:rStyle w:val="hps"/>
          <w:rFonts w:asciiTheme="minorHAnsi" w:hAnsiTheme="minorHAnsi" w:cstheme="minorHAnsi"/>
          <w:color w:val="222222"/>
          <w:sz w:val="24"/>
          <w:szCs w:val="24"/>
          <w:lang w:val="es-ES"/>
        </w:rPr>
        <w:t>derechos bajo las leyes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de educación especial</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los derechos de</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los estudiantes en</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los programas de</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ELL</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y acceder</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servicios del distrito</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y de la comunidad</w:t>
      </w:r>
      <w:r w:rsidRPr="00695CCE">
        <w:rPr>
          <w:rFonts w:asciiTheme="minorHAnsi" w:hAnsiTheme="minorHAnsi" w:cstheme="minorHAnsi"/>
          <w:color w:val="222222"/>
          <w:sz w:val="24"/>
          <w:szCs w:val="24"/>
          <w:lang w:val="es-ES"/>
        </w:rPr>
        <w:t>.</w:t>
      </w:r>
    </w:p>
    <w:p w:rsidR="00C334F9" w:rsidRPr="00695CCE" w:rsidRDefault="00C334F9" w:rsidP="00C334F9">
      <w:pPr>
        <w:pStyle w:val="Normal1"/>
        <w:numPr>
          <w:ilvl w:val="0"/>
          <w:numId w:val="55"/>
        </w:numPr>
        <w:spacing w:line="331" w:lineRule="auto"/>
        <w:ind w:hanging="360"/>
        <w:contextualSpacing/>
        <w:rPr>
          <w:rStyle w:val="hps"/>
          <w:rFonts w:asciiTheme="minorHAnsi" w:eastAsia="Garamond" w:hAnsiTheme="minorHAnsi" w:cstheme="minorHAnsi"/>
          <w:sz w:val="24"/>
          <w:szCs w:val="24"/>
          <w:lang w:val="es-PR"/>
        </w:rPr>
      </w:pPr>
      <w:r w:rsidRPr="00695CCE">
        <w:rPr>
          <w:rStyle w:val="hps"/>
          <w:rFonts w:asciiTheme="minorHAnsi" w:hAnsiTheme="minorHAnsi" w:cstheme="minorHAnsi"/>
          <w:color w:val="222222"/>
          <w:sz w:val="24"/>
          <w:szCs w:val="24"/>
          <w:lang w:val="es-ES"/>
        </w:rPr>
        <w:t>Limitar</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la proporción de</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estudiantes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de ELL</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y</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SPED</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a los estudiantes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de educación regular</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en cada</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salón de clases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sin importar el número</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de</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personal asignado a</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la clase.</w:t>
      </w:r>
    </w:p>
    <w:p w:rsidR="00C334F9" w:rsidRPr="00695CCE" w:rsidRDefault="00C334F9" w:rsidP="00C334F9">
      <w:pPr>
        <w:pStyle w:val="Normal1"/>
        <w:numPr>
          <w:ilvl w:val="0"/>
          <w:numId w:val="55"/>
        </w:numPr>
        <w:spacing w:line="331" w:lineRule="auto"/>
        <w:ind w:hanging="360"/>
        <w:contextualSpacing/>
        <w:rPr>
          <w:rStyle w:val="hps"/>
          <w:rFonts w:asciiTheme="minorHAnsi" w:eastAsia="Garamond" w:hAnsiTheme="minorHAnsi" w:cs="Garamond"/>
          <w:sz w:val="24"/>
          <w:szCs w:val="24"/>
          <w:lang w:val="es-PR"/>
        </w:rPr>
      </w:pPr>
      <w:r w:rsidRPr="00695CCE">
        <w:rPr>
          <w:rStyle w:val="hps"/>
          <w:rFonts w:asciiTheme="minorHAnsi" w:hAnsiTheme="minorHAnsi"/>
          <w:color w:val="222222"/>
          <w:sz w:val="24"/>
          <w:szCs w:val="24"/>
          <w:lang w:val="es-ES"/>
        </w:rPr>
        <w:t>Volver al</w:t>
      </w:r>
      <w:r w:rsidRPr="00695CCE">
        <w:rPr>
          <w:rFonts w:asciiTheme="minorHAnsi" w:hAnsiTheme="minorHAnsi"/>
          <w:color w:val="222222"/>
          <w:sz w:val="24"/>
          <w:szCs w:val="24"/>
          <w:lang w:val="es-ES"/>
        </w:rPr>
        <w:t xml:space="preserve"> </w:t>
      </w:r>
      <w:r w:rsidRPr="00695CCE">
        <w:rPr>
          <w:rStyle w:val="hps"/>
          <w:rFonts w:asciiTheme="minorHAnsi" w:hAnsiTheme="minorHAnsi"/>
          <w:color w:val="222222"/>
          <w:sz w:val="24"/>
          <w:szCs w:val="24"/>
          <w:lang w:val="es-ES"/>
        </w:rPr>
        <w:t>modelo de</w:t>
      </w:r>
      <w:r w:rsidRPr="00695CCE">
        <w:rPr>
          <w:rFonts w:asciiTheme="minorHAnsi" w:hAnsiTheme="minorHAnsi"/>
          <w:color w:val="222222"/>
          <w:sz w:val="24"/>
          <w:szCs w:val="24"/>
          <w:lang w:val="es-ES"/>
        </w:rPr>
        <w:t xml:space="preserve"> </w:t>
      </w:r>
      <w:r w:rsidRPr="00695CCE">
        <w:rPr>
          <w:rStyle w:val="hps"/>
          <w:rFonts w:asciiTheme="minorHAnsi" w:hAnsiTheme="minorHAnsi"/>
          <w:color w:val="222222"/>
          <w:sz w:val="24"/>
          <w:szCs w:val="24"/>
          <w:lang w:val="es-ES"/>
        </w:rPr>
        <w:t>inclusión completa.</w:t>
      </w:r>
      <w:r w:rsidRPr="00695CCE">
        <w:rPr>
          <w:rFonts w:asciiTheme="minorHAnsi" w:hAnsiTheme="minorHAnsi"/>
          <w:color w:val="222222"/>
          <w:sz w:val="24"/>
          <w:szCs w:val="24"/>
          <w:lang w:val="es-ES"/>
        </w:rPr>
        <w:t xml:space="preserve"> </w:t>
      </w:r>
      <w:r w:rsidRPr="00695CCE">
        <w:rPr>
          <w:rStyle w:val="hps"/>
          <w:rFonts w:asciiTheme="minorHAnsi" w:hAnsiTheme="minorHAnsi"/>
          <w:color w:val="222222"/>
          <w:sz w:val="24"/>
          <w:szCs w:val="24"/>
          <w:lang w:val="es-ES"/>
        </w:rPr>
        <w:t>Gestión de</w:t>
      </w:r>
      <w:r w:rsidRPr="00695CCE">
        <w:rPr>
          <w:rFonts w:asciiTheme="minorHAnsi" w:hAnsiTheme="minorHAnsi"/>
          <w:color w:val="222222"/>
          <w:sz w:val="24"/>
          <w:szCs w:val="24"/>
          <w:lang w:val="es-ES"/>
        </w:rPr>
        <w:t xml:space="preserve"> </w:t>
      </w:r>
      <w:r w:rsidRPr="00695CCE">
        <w:rPr>
          <w:rStyle w:val="hps"/>
          <w:rFonts w:asciiTheme="minorHAnsi" w:hAnsiTheme="minorHAnsi"/>
          <w:color w:val="222222"/>
          <w:sz w:val="24"/>
          <w:szCs w:val="24"/>
          <w:lang w:val="es-ES"/>
        </w:rPr>
        <w:t>número de casos</w:t>
      </w:r>
      <w:r w:rsidRPr="00695CCE">
        <w:rPr>
          <w:rFonts w:asciiTheme="minorHAnsi" w:hAnsiTheme="minorHAnsi"/>
          <w:color w:val="222222"/>
          <w:sz w:val="24"/>
          <w:szCs w:val="24"/>
          <w:lang w:val="es-ES"/>
        </w:rPr>
        <w:t xml:space="preserve"> </w:t>
      </w:r>
      <w:r w:rsidRPr="00695CCE">
        <w:rPr>
          <w:rStyle w:val="hps"/>
          <w:rFonts w:asciiTheme="minorHAnsi" w:hAnsiTheme="minorHAnsi"/>
          <w:color w:val="222222"/>
          <w:sz w:val="24"/>
          <w:szCs w:val="24"/>
          <w:lang w:val="es-ES"/>
        </w:rPr>
        <w:t>NO está funcionando.</w:t>
      </w:r>
    </w:p>
    <w:p w:rsidR="00C334F9" w:rsidRPr="00695CCE" w:rsidRDefault="00C334F9" w:rsidP="00C334F9">
      <w:pPr>
        <w:pStyle w:val="Normal1"/>
        <w:numPr>
          <w:ilvl w:val="0"/>
          <w:numId w:val="55"/>
        </w:numPr>
        <w:spacing w:line="331" w:lineRule="auto"/>
        <w:ind w:hanging="360"/>
        <w:contextualSpacing/>
        <w:rPr>
          <w:rStyle w:val="hps"/>
          <w:rFonts w:asciiTheme="minorHAnsi" w:eastAsia="Garamond" w:hAnsiTheme="minorHAnsi" w:cstheme="minorHAnsi"/>
          <w:sz w:val="24"/>
          <w:szCs w:val="24"/>
          <w:lang w:val="es-PR"/>
        </w:rPr>
      </w:pPr>
      <w:r w:rsidRPr="00695CCE">
        <w:rPr>
          <w:rStyle w:val="hps"/>
          <w:rFonts w:asciiTheme="minorHAnsi" w:hAnsiTheme="minorHAnsi" w:cstheme="minorHAnsi"/>
          <w:color w:val="222222"/>
          <w:sz w:val="24"/>
          <w:szCs w:val="24"/>
          <w:lang w:val="es-ES"/>
        </w:rPr>
        <w:t>Consistente</w:t>
      </w:r>
      <w:r w:rsidRPr="00695CCE">
        <w:rPr>
          <w:rFonts w:asciiTheme="minorHAnsi" w:hAnsiTheme="minorHAnsi" w:cstheme="minorHAnsi"/>
          <w:color w:val="222222"/>
          <w:sz w:val="24"/>
          <w:szCs w:val="24"/>
          <w:lang w:val="es-ES"/>
        </w:rPr>
        <w:t xml:space="preserve">, soportes </w:t>
      </w:r>
      <w:r w:rsidRPr="00695CCE">
        <w:rPr>
          <w:rStyle w:val="hps"/>
          <w:rFonts w:asciiTheme="minorHAnsi" w:hAnsiTheme="minorHAnsi" w:cstheme="minorHAnsi"/>
          <w:color w:val="222222"/>
          <w:sz w:val="24"/>
          <w:szCs w:val="24"/>
          <w:lang w:val="es-ES"/>
        </w:rPr>
        <w:t>equitativas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en todos los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niveles de grado,</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en todas las escuelas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Regreso al</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modelo de co</w:t>
      </w:r>
      <w:r w:rsidRPr="00695CCE">
        <w:rPr>
          <w:rStyle w:val="atn"/>
          <w:rFonts w:asciiTheme="minorHAnsi" w:hAnsiTheme="minorHAnsi" w:cstheme="minorHAnsi"/>
          <w:color w:val="222222"/>
          <w:sz w:val="24"/>
          <w:szCs w:val="24"/>
          <w:lang w:val="es-ES"/>
        </w:rPr>
        <w:t>-</w:t>
      </w:r>
      <w:r w:rsidRPr="00695CCE">
        <w:rPr>
          <w:rFonts w:asciiTheme="minorHAnsi" w:hAnsiTheme="minorHAnsi" w:cstheme="minorHAnsi"/>
          <w:color w:val="222222"/>
          <w:sz w:val="24"/>
          <w:szCs w:val="24"/>
          <w:lang w:val="es-ES"/>
        </w:rPr>
        <w:t xml:space="preserve">enseñanza. </w:t>
      </w:r>
      <w:r w:rsidRPr="00695CCE">
        <w:rPr>
          <w:rStyle w:val="hps"/>
          <w:rFonts w:asciiTheme="minorHAnsi" w:hAnsiTheme="minorHAnsi" w:cstheme="minorHAnsi"/>
          <w:color w:val="222222"/>
          <w:sz w:val="24"/>
          <w:szCs w:val="24"/>
          <w:lang w:val="es-ES"/>
        </w:rPr>
        <w:t>Un</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maestro de educación</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regular y</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un educador</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especial en el</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salón de clases</w:t>
      </w:r>
    </w:p>
    <w:p w:rsidR="00C334F9" w:rsidRPr="00695CCE" w:rsidRDefault="00C334F9" w:rsidP="00C334F9">
      <w:pPr>
        <w:pStyle w:val="Normal1"/>
        <w:numPr>
          <w:ilvl w:val="0"/>
          <w:numId w:val="55"/>
        </w:numPr>
        <w:spacing w:line="331" w:lineRule="auto"/>
        <w:ind w:hanging="360"/>
        <w:contextualSpacing/>
        <w:rPr>
          <w:rFonts w:asciiTheme="minorHAnsi" w:eastAsia="Garamond" w:hAnsiTheme="minorHAnsi" w:cstheme="minorHAnsi"/>
          <w:sz w:val="24"/>
          <w:szCs w:val="24"/>
          <w:lang w:val="es-PR"/>
        </w:rPr>
      </w:pPr>
      <w:r w:rsidRPr="00695CCE">
        <w:rPr>
          <w:rStyle w:val="hps"/>
          <w:rFonts w:asciiTheme="minorHAnsi" w:hAnsiTheme="minorHAnsi" w:cstheme="minorHAnsi"/>
          <w:color w:val="222222"/>
          <w:sz w:val="24"/>
          <w:szCs w:val="24"/>
          <w:lang w:val="es-ES"/>
        </w:rPr>
        <w:t>Agilizar</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el proceso de referencia</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Los maestros no</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deberían tener que</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poner en práctica</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todas las partes del</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DCAP</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antes de iniciar</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una remisión.</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El proceso es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demasiado complicado</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demasiado detallado</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Muchos profesores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son</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tan abrumado</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con el papeleo</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que</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no saben</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cómo llevar a cabo</w:t>
      </w:r>
      <w:r w:rsidRPr="00695CCE">
        <w:rPr>
          <w:rFonts w:asciiTheme="minorHAnsi" w:hAnsiTheme="minorHAnsi" w:cstheme="minorHAnsi"/>
          <w:color w:val="222222"/>
          <w:sz w:val="24"/>
          <w:szCs w:val="24"/>
          <w:lang w:val="es-ES"/>
        </w:rPr>
        <w:t xml:space="preserve">, ni </w:t>
      </w:r>
      <w:r w:rsidRPr="00695CCE">
        <w:rPr>
          <w:rStyle w:val="hps"/>
          <w:rFonts w:asciiTheme="minorHAnsi" w:hAnsiTheme="minorHAnsi" w:cstheme="minorHAnsi"/>
          <w:color w:val="222222"/>
          <w:sz w:val="24"/>
          <w:szCs w:val="24"/>
          <w:lang w:val="es-ES"/>
        </w:rPr>
        <w:t>han sido entrenados para</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completar</w:t>
      </w:r>
      <w:r w:rsidRPr="00695CCE">
        <w:rPr>
          <w:rFonts w:asciiTheme="minorHAnsi" w:hAnsiTheme="minorHAnsi" w:cstheme="minorHAnsi"/>
          <w:color w:val="222222"/>
          <w:sz w:val="24"/>
          <w:szCs w:val="24"/>
          <w:lang w:val="es-ES"/>
        </w:rPr>
        <w:t>.</w:t>
      </w:r>
    </w:p>
    <w:p w:rsidR="00C334F9" w:rsidRPr="00695CCE" w:rsidRDefault="00C334F9" w:rsidP="00C334F9">
      <w:pPr>
        <w:pStyle w:val="Normal1"/>
        <w:numPr>
          <w:ilvl w:val="0"/>
          <w:numId w:val="55"/>
        </w:numPr>
        <w:spacing w:line="331" w:lineRule="auto"/>
        <w:ind w:hanging="360"/>
        <w:contextualSpacing/>
        <w:rPr>
          <w:rFonts w:asciiTheme="minorHAnsi" w:eastAsia="Garamond" w:hAnsiTheme="minorHAnsi" w:cstheme="minorHAnsi"/>
          <w:sz w:val="24"/>
          <w:szCs w:val="24"/>
          <w:lang w:val="es-PR"/>
        </w:rPr>
      </w:pPr>
      <w:r w:rsidRPr="00695CCE">
        <w:rPr>
          <w:rStyle w:val="hps"/>
          <w:rFonts w:asciiTheme="minorHAnsi" w:hAnsiTheme="minorHAnsi" w:cstheme="minorHAnsi"/>
          <w:color w:val="222222"/>
          <w:sz w:val="24"/>
          <w:szCs w:val="24"/>
          <w:lang w:val="es-ES"/>
        </w:rPr>
        <w:t>Proporcionar</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el personal y los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servicios de</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apoyo adecuados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para todos los estudiantes</w:t>
      </w:r>
      <w:r w:rsidRPr="00695CCE">
        <w:rPr>
          <w:rFonts w:asciiTheme="minorHAnsi" w:hAnsiTheme="minorHAnsi" w:cstheme="minorHAnsi"/>
          <w:color w:val="222222"/>
          <w:sz w:val="24"/>
          <w:szCs w:val="24"/>
          <w:lang w:val="es-ES"/>
        </w:rPr>
        <w:t>.</w:t>
      </w:r>
    </w:p>
    <w:p w:rsidR="00C334F9" w:rsidRPr="00695CCE" w:rsidRDefault="00C334F9" w:rsidP="00C334F9">
      <w:pPr>
        <w:pStyle w:val="Normal1"/>
        <w:numPr>
          <w:ilvl w:val="0"/>
          <w:numId w:val="55"/>
        </w:numPr>
        <w:spacing w:line="331" w:lineRule="auto"/>
        <w:ind w:hanging="360"/>
        <w:contextualSpacing/>
        <w:rPr>
          <w:rStyle w:val="hps"/>
          <w:rFonts w:asciiTheme="minorHAnsi" w:eastAsia="Garamond" w:hAnsiTheme="minorHAnsi" w:cstheme="minorHAnsi"/>
          <w:sz w:val="24"/>
          <w:szCs w:val="24"/>
          <w:lang w:val="es-PR"/>
        </w:rPr>
      </w:pPr>
      <w:r w:rsidRPr="00695CCE">
        <w:rPr>
          <w:rStyle w:val="hps"/>
          <w:rFonts w:asciiTheme="minorHAnsi" w:hAnsiTheme="minorHAnsi" w:cstheme="minorHAnsi"/>
          <w:color w:val="222222"/>
          <w:sz w:val="24"/>
          <w:szCs w:val="24"/>
          <w:lang w:val="es-ES"/>
        </w:rPr>
        <w:t>Asegúrese de que</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están aprendiendo inglés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y</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maestros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de Educación Especial</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sólo se utilizan</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para proporcionar</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servicios directos a</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sus estudiantes.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No se utilizan</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para tareas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lastRenderedPageBreak/>
        <w:t>salas de estudio</w:t>
      </w:r>
      <w:r w:rsidRPr="00695CCE">
        <w:rPr>
          <w:rFonts w:asciiTheme="minorHAnsi" w:hAnsiTheme="minorHAnsi" w:cstheme="minorHAnsi"/>
          <w:color w:val="222222"/>
          <w:sz w:val="24"/>
          <w:szCs w:val="24"/>
          <w:lang w:val="es-ES"/>
        </w:rPr>
        <w:t xml:space="preserve">, pruebas, </w:t>
      </w:r>
      <w:r w:rsidRPr="00695CCE">
        <w:rPr>
          <w:rStyle w:val="hps"/>
          <w:rFonts w:asciiTheme="minorHAnsi" w:hAnsiTheme="minorHAnsi" w:cstheme="minorHAnsi"/>
          <w:color w:val="222222"/>
          <w:sz w:val="24"/>
          <w:szCs w:val="24"/>
          <w:lang w:val="es-ES"/>
        </w:rPr>
        <w:t>sustitución</w:t>
      </w:r>
      <w:r w:rsidRPr="00695CCE">
        <w:rPr>
          <w:rFonts w:asciiTheme="minorHAnsi" w:hAnsiTheme="minorHAnsi" w:cstheme="minorHAnsi"/>
          <w:color w:val="222222"/>
          <w:sz w:val="24"/>
          <w:szCs w:val="24"/>
          <w:lang w:val="es-ES"/>
        </w:rPr>
        <w:t xml:space="preserve">, etc. </w:t>
      </w:r>
      <w:r w:rsidRPr="00695CCE">
        <w:rPr>
          <w:rStyle w:val="hps"/>
          <w:rFonts w:asciiTheme="minorHAnsi" w:hAnsiTheme="minorHAnsi" w:cstheme="minorHAnsi"/>
          <w:color w:val="222222"/>
          <w:sz w:val="24"/>
          <w:szCs w:val="24"/>
          <w:lang w:val="es-ES"/>
        </w:rPr>
        <w:t>Reuniones y</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tiempos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de trámites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están</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programados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en</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su día.</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Ellos no</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tienen lugar</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en momentos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que los maestros están</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programadas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para dar servicio a</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los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estudiantes.</w:t>
      </w:r>
    </w:p>
    <w:p w:rsidR="00C334F9" w:rsidRPr="00695CCE" w:rsidRDefault="00C334F9" w:rsidP="00C334F9">
      <w:pPr>
        <w:pStyle w:val="Normal1"/>
        <w:numPr>
          <w:ilvl w:val="0"/>
          <w:numId w:val="55"/>
        </w:numPr>
        <w:spacing w:line="331" w:lineRule="auto"/>
        <w:ind w:hanging="360"/>
        <w:contextualSpacing/>
        <w:rPr>
          <w:rFonts w:asciiTheme="minorHAnsi" w:eastAsia="Garamond" w:hAnsiTheme="minorHAnsi" w:cstheme="minorHAnsi"/>
          <w:sz w:val="24"/>
          <w:szCs w:val="24"/>
          <w:lang w:val="es-PR"/>
        </w:rPr>
      </w:pPr>
      <w:r w:rsidRPr="00695CCE">
        <w:rPr>
          <w:rStyle w:val="hps"/>
          <w:rFonts w:asciiTheme="minorHAnsi" w:hAnsiTheme="minorHAnsi" w:cstheme="minorHAnsi"/>
          <w:color w:val="222222"/>
          <w:sz w:val="24"/>
          <w:szCs w:val="24"/>
          <w:lang w:val="es-ES"/>
        </w:rPr>
        <w:t>No</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programar</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todos los estudiantes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que están aprendiendo inglés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y aceleró</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todo en una</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clase.</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PR"/>
        </w:rPr>
        <w:t>Estos problemas</w:t>
      </w:r>
      <w:r w:rsidRPr="00695CCE">
        <w:rPr>
          <w:rFonts w:asciiTheme="minorHAnsi" w:hAnsiTheme="minorHAnsi" w:cstheme="minorHAnsi"/>
          <w:color w:val="222222"/>
          <w:sz w:val="24"/>
          <w:szCs w:val="24"/>
          <w:lang w:val="es-PR"/>
        </w:rPr>
        <w:t xml:space="preserve"> </w:t>
      </w:r>
      <w:r w:rsidRPr="00695CCE">
        <w:rPr>
          <w:rStyle w:val="hps"/>
          <w:rFonts w:asciiTheme="minorHAnsi" w:hAnsiTheme="minorHAnsi" w:cstheme="minorHAnsi"/>
          <w:color w:val="222222"/>
          <w:sz w:val="24"/>
          <w:szCs w:val="24"/>
          <w:lang w:val="es-PR"/>
        </w:rPr>
        <w:t>de aprendizaje</w:t>
      </w:r>
      <w:r w:rsidRPr="00695CCE">
        <w:rPr>
          <w:rFonts w:asciiTheme="minorHAnsi" w:hAnsiTheme="minorHAnsi" w:cstheme="minorHAnsi"/>
          <w:color w:val="222222"/>
          <w:sz w:val="24"/>
          <w:szCs w:val="24"/>
          <w:lang w:val="es-PR"/>
        </w:rPr>
        <w:t xml:space="preserve"> </w:t>
      </w:r>
      <w:r w:rsidRPr="00695CCE">
        <w:rPr>
          <w:rStyle w:val="hps"/>
          <w:rFonts w:asciiTheme="minorHAnsi" w:hAnsiTheme="minorHAnsi" w:cstheme="minorHAnsi"/>
          <w:color w:val="222222"/>
          <w:sz w:val="24"/>
          <w:szCs w:val="24"/>
          <w:lang w:val="es-PR"/>
        </w:rPr>
        <w:t>no puede</w:t>
      </w:r>
      <w:r w:rsidRPr="00695CCE">
        <w:rPr>
          <w:rFonts w:asciiTheme="minorHAnsi" w:hAnsiTheme="minorHAnsi" w:cstheme="minorHAnsi"/>
          <w:color w:val="222222"/>
          <w:sz w:val="24"/>
          <w:szCs w:val="24"/>
          <w:lang w:val="es-PR"/>
        </w:rPr>
        <w:t xml:space="preserve"> </w:t>
      </w:r>
      <w:r w:rsidRPr="00695CCE">
        <w:rPr>
          <w:rStyle w:val="hps"/>
          <w:rFonts w:asciiTheme="minorHAnsi" w:hAnsiTheme="minorHAnsi" w:cstheme="minorHAnsi"/>
          <w:color w:val="222222"/>
          <w:sz w:val="24"/>
          <w:szCs w:val="24"/>
          <w:lang w:val="es-PR"/>
        </w:rPr>
        <w:t>ocurrir dentro de</w:t>
      </w:r>
      <w:r w:rsidRPr="00695CCE">
        <w:rPr>
          <w:rFonts w:asciiTheme="minorHAnsi" w:hAnsiTheme="minorHAnsi" w:cstheme="minorHAnsi"/>
          <w:color w:val="222222"/>
          <w:sz w:val="24"/>
          <w:szCs w:val="24"/>
          <w:lang w:val="es-PR"/>
        </w:rPr>
        <w:t xml:space="preserve"> </w:t>
      </w:r>
      <w:r w:rsidRPr="00695CCE">
        <w:rPr>
          <w:rStyle w:val="hps"/>
          <w:rFonts w:asciiTheme="minorHAnsi" w:hAnsiTheme="minorHAnsi" w:cstheme="minorHAnsi"/>
          <w:color w:val="222222"/>
          <w:sz w:val="24"/>
          <w:szCs w:val="24"/>
          <w:lang w:val="es-PR"/>
        </w:rPr>
        <w:t>las mismas limitaciones</w:t>
      </w:r>
      <w:r w:rsidRPr="00695CCE">
        <w:rPr>
          <w:rFonts w:asciiTheme="minorHAnsi" w:hAnsiTheme="minorHAnsi" w:cstheme="minorHAnsi"/>
          <w:color w:val="222222"/>
          <w:sz w:val="24"/>
          <w:szCs w:val="24"/>
          <w:lang w:val="es-PR"/>
        </w:rPr>
        <w:t>.</w:t>
      </w:r>
    </w:p>
    <w:p w:rsidR="00C334F9" w:rsidRPr="00695CCE" w:rsidRDefault="00C334F9" w:rsidP="00C334F9">
      <w:pPr>
        <w:pStyle w:val="Normal1"/>
        <w:numPr>
          <w:ilvl w:val="0"/>
          <w:numId w:val="55"/>
        </w:numPr>
        <w:spacing w:line="331" w:lineRule="auto"/>
        <w:ind w:hanging="360"/>
        <w:contextualSpacing/>
        <w:rPr>
          <w:rFonts w:asciiTheme="minorHAnsi" w:eastAsia="Garamond" w:hAnsiTheme="minorHAnsi" w:cs="Garamond"/>
          <w:sz w:val="24"/>
          <w:szCs w:val="24"/>
          <w:lang w:val="es-PR"/>
        </w:rPr>
      </w:pPr>
      <w:r w:rsidRPr="00695CCE">
        <w:rPr>
          <w:rStyle w:val="hps"/>
          <w:rFonts w:asciiTheme="minorHAnsi" w:hAnsiTheme="minorHAnsi"/>
          <w:color w:val="222222"/>
          <w:sz w:val="24"/>
          <w:szCs w:val="24"/>
          <w:lang w:val="es-ES"/>
        </w:rPr>
        <w:t>Vuelva a crear</w:t>
      </w:r>
      <w:r w:rsidRPr="00695CCE">
        <w:rPr>
          <w:rFonts w:asciiTheme="minorHAnsi" w:hAnsiTheme="minorHAnsi"/>
          <w:color w:val="222222"/>
          <w:sz w:val="24"/>
          <w:szCs w:val="24"/>
          <w:lang w:val="es-ES"/>
        </w:rPr>
        <w:t xml:space="preserve"> </w:t>
      </w:r>
      <w:r w:rsidRPr="00695CCE">
        <w:rPr>
          <w:rStyle w:val="hps"/>
          <w:rFonts w:asciiTheme="minorHAnsi" w:hAnsiTheme="minorHAnsi"/>
          <w:color w:val="222222"/>
          <w:sz w:val="24"/>
          <w:szCs w:val="24"/>
          <w:lang w:val="es-ES"/>
        </w:rPr>
        <w:t>el Equipo de</w:t>
      </w:r>
      <w:r w:rsidRPr="00695CCE">
        <w:rPr>
          <w:rFonts w:asciiTheme="minorHAnsi" w:hAnsiTheme="minorHAnsi"/>
          <w:color w:val="222222"/>
          <w:sz w:val="24"/>
          <w:szCs w:val="24"/>
          <w:lang w:val="es-ES"/>
        </w:rPr>
        <w:t xml:space="preserve"> </w:t>
      </w:r>
      <w:r w:rsidRPr="00695CCE">
        <w:rPr>
          <w:rStyle w:val="hps"/>
          <w:rFonts w:asciiTheme="minorHAnsi" w:hAnsiTheme="minorHAnsi"/>
          <w:color w:val="222222"/>
          <w:sz w:val="24"/>
          <w:szCs w:val="24"/>
          <w:lang w:val="es-ES"/>
        </w:rPr>
        <w:t>Oficina Central</w:t>
      </w:r>
      <w:r w:rsidRPr="00695CCE">
        <w:rPr>
          <w:rFonts w:asciiTheme="minorHAnsi" w:hAnsiTheme="minorHAnsi"/>
          <w:color w:val="222222"/>
          <w:sz w:val="24"/>
          <w:szCs w:val="24"/>
          <w:lang w:val="es-ES"/>
        </w:rPr>
        <w:t xml:space="preserve">, que también </w:t>
      </w:r>
      <w:r w:rsidRPr="00695CCE">
        <w:rPr>
          <w:rStyle w:val="hps"/>
          <w:rFonts w:asciiTheme="minorHAnsi" w:hAnsiTheme="minorHAnsi"/>
          <w:color w:val="222222"/>
          <w:sz w:val="24"/>
          <w:szCs w:val="24"/>
          <w:lang w:val="es-ES"/>
        </w:rPr>
        <w:t>incluye</w:t>
      </w:r>
      <w:r w:rsidRPr="00695CCE">
        <w:rPr>
          <w:rFonts w:asciiTheme="minorHAnsi" w:hAnsiTheme="minorHAnsi"/>
          <w:color w:val="222222"/>
          <w:sz w:val="24"/>
          <w:szCs w:val="24"/>
          <w:lang w:val="es-ES"/>
        </w:rPr>
        <w:t xml:space="preserve"> </w:t>
      </w:r>
      <w:r w:rsidRPr="00695CCE">
        <w:rPr>
          <w:rStyle w:val="hps"/>
          <w:rFonts w:asciiTheme="minorHAnsi" w:hAnsiTheme="minorHAnsi"/>
          <w:color w:val="222222"/>
          <w:sz w:val="24"/>
          <w:szCs w:val="24"/>
          <w:lang w:val="es-ES"/>
        </w:rPr>
        <w:t>los</w:t>
      </w:r>
      <w:r w:rsidRPr="00695CCE">
        <w:rPr>
          <w:rFonts w:asciiTheme="minorHAnsi" w:hAnsiTheme="minorHAnsi"/>
          <w:color w:val="222222"/>
          <w:sz w:val="24"/>
          <w:szCs w:val="24"/>
          <w:lang w:val="es-ES"/>
        </w:rPr>
        <w:t xml:space="preserve"> </w:t>
      </w:r>
      <w:r w:rsidRPr="00695CCE">
        <w:rPr>
          <w:rStyle w:val="hps"/>
          <w:rFonts w:asciiTheme="minorHAnsi" w:hAnsiTheme="minorHAnsi"/>
          <w:color w:val="222222"/>
          <w:sz w:val="24"/>
          <w:szCs w:val="24"/>
          <w:lang w:val="es-ES"/>
        </w:rPr>
        <w:t>Terapeutas Ocupacionales y Físicos</w:t>
      </w:r>
      <w:r w:rsidRPr="00695CCE">
        <w:rPr>
          <w:rFonts w:asciiTheme="minorHAnsi" w:hAnsiTheme="minorHAnsi"/>
          <w:color w:val="222222"/>
          <w:sz w:val="24"/>
          <w:szCs w:val="24"/>
          <w:lang w:val="es-ES"/>
        </w:rPr>
        <w:t xml:space="preserve">, psicólogos, </w:t>
      </w:r>
      <w:r w:rsidRPr="00695CCE">
        <w:rPr>
          <w:rStyle w:val="hps"/>
          <w:rFonts w:asciiTheme="minorHAnsi" w:hAnsiTheme="minorHAnsi"/>
          <w:color w:val="222222"/>
          <w:sz w:val="24"/>
          <w:szCs w:val="24"/>
          <w:lang w:val="es-ES"/>
        </w:rPr>
        <w:t>evaluadores y</w:t>
      </w:r>
      <w:r w:rsidRPr="00695CCE">
        <w:rPr>
          <w:rFonts w:asciiTheme="minorHAnsi" w:hAnsiTheme="minorHAnsi"/>
          <w:color w:val="222222"/>
          <w:sz w:val="24"/>
          <w:szCs w:val="24"/>
          <w:lang w:val="es-ES"/>
        </w:rPr>
        <w:t xml:space="preserve"> </w:t>
      </w:r>
      <w:r w:rsidRPr="00695CCE">
        <w:rPr>
          <w:rStyle w:val="hps"/>
          <w:rFonts w:asciiTheme="minorHAnsi" w:hAnsiTheme="minorHAnsi"/>
          <w:color w:val="222222"/>
          <w:sz w:val="24"/>
          <w:szCs w:val="24"/>
          <w:lang w:val="es-ES"/>
        </w:rPr>
        <w:t>todo el personal</w:t>
      </w:r>
      <w:r w:rsidRPr="00695CCE">
        <w:rPr>
          <w:rFonts w:asciiTheme="minorHAnsi" w:hAnsiTheme="minorHAnsi"/>
          <w:color w:val="222222"/>
          <w:sz w:val="24"/>
          <w:szCs w:val="24"/>
          <w:lang w:val="es-ES"/>
        </w:rPr>
        <w:t xml:space="preserve"> </w:t>
      </w:r>
      <w:r w:rsidRPr="00695CCE">
        <w:rPr>
          <w:rStyle w:val="hps"/>
          <w:rFonts w:asciiTheme="minorHAnsi" w:hAnsiTheme="minorHAnsi"/>
          <w:color w:val="222222"/>
          <w:sz w:val="24"/>
          <w:szCs w:val="24"/>
          <w:lang w:val="es-ES"/>
        </w:rPr>
        <w:t>de educación especial</w:t>
      </w:r>
      <w:r w:rsidRPr="00695CCE">
        <w:rPr>
          <w:rFonts w:asciiTheme="minorHAnsi" w:hAnsiTheme="minorHAnsi"/>
          <w:color w:val="222222"/>
          <w:sz w:val="24"/>
          <w:szCs w:val="24"/>
          <w:lang w:val="es-ES"/>
        </w:rPr>
        <w:t xml:space="preserve">, con </w:t>
      </w:r>
      <w:r w:rsidRPr="00695CCE">
        <w:rPr>
          <w:rStyle w:val="hps"/>
          <w:rFonts w:asciiTheme="minorHAnsi" w:hAnsiTheme="minorHAnsi"/>
          <w:color w:val="222222"/>
          <w:sz w:val="24"/>
          <w:szCs w:val="24"/>
          <w:lang w:val="es-ES"/>
        </w:rPr>
        <w:t>una secretaria</w:t>
      </w:r>
      <w:r w:rsidRPr="00695CCE">
        <w:rPr>
          <w:rFonts w:asciiTheme="minorHAnsi" w:hAnsiTheme="minorHAnsi"/>
          <w:color w:val="222222"/>
          <w:sz w:val="24"/>
          <w:szCs w:val="24"/>
          <w:lang w:val="es-ES"/>
        </w:rPr>
        <w:t xml:space="preserve"> </w:t>
      </w:r>
      <w:r w:rsidRPr="00695CCE">
        <w:rPr>
          <w:rStyle w:val="hps"/>
          <w:rFonts w:asciiTheme="minorHAnsi" w:hAnsiTheme="minorHAnsi"/>
          <w:color w:val="222222"/>
          <w:sz w:val="24"/>
          <w:szCs w:val="24"/>
          <w:lang w:val="es-ES"/>
        </w:rPr>
        <w:t>dedicada a ellos</w:t>
      </w:r>
      <w:r w:rsidRPr="00695CCE">
        <w:rPr>
          <w:rFonts w:asciiTheme="minorHAnsi" w:hAnsiTheme="minorHAnsi"/>
          <w:color w:val="222222"/>
          <w:sz w:val="24"/>
          <w:szCs w:val="24"/>
          <w:lang w:val="es-ES"/>
        </w:rPr>
        <w:t xml:space="preserve">, que fue </w:t>
      </w:r>
      <w:r w:rsidRPr="00695CCE">
        <w:rPr>
          <w:rStyle w:val="hps"/>
          <w:rFonts w:asciiTheme="minorHAnsi" w:hAnsiTheme="minorHAnsi"/>
          <w:color w:val="222222"/>
          <w:sz w:val="24"/>
          <w:szCs w:val="24"/>
          <w:lang w:val="es-ES"/>
        </w:rPr>
        <w:t>terminado</w:t>
      </w:r>
      <w:r w:rsidRPr="00695CCE">
        <w:rPr>
          <w:rFonts w:asciiTheme="minorHAnsi" w:hAnsiTheme="minorHAnsi"/>
          <w:color w:val="222222"/>
          <w:sz w:val="24"/>
          <w:szCs w:val="24"/>
          <w:lang w:val="es-ES"/>
        </w:rPr>
        <w:t xml:space="preserve"> </w:t>
      </w:r>
      <w:r w:rsidRPr="00695CCE">
        <w:rPr>
          <w:rStyle w:val="hps"/>
          <w:rFonts w:asciiTheme="minorHAnsi" w:hAnsiTheme="minorHAnsi"/>
          <w:color w:val="222222"/>
          <w:sz w:val="24"/>
          <w:szCs w:val="24"/>
          <w:lang w:val="es-ES"/>
        </w:rPr>
        <w:t>en 2007</w:t>
      </w:r>
      <w:r w:rsidRPr="00695CCE">
        <w:rPr>
          <w:rFonts w:asciiTheme="minorHAnsi" w:hAnsiTheme="minorHAnsi"/>
          <w:color w:val="222222"/>
          <w:sz w:val="24"/>
          <w:szCs w:val="24"/>
          <w:lang w:val="es-ES"/>
        </w:rPr>
        <w:t xml:space="preserve">, </w:t>
      </w:r>
      <w:r w:rsidRPr="00695CCE">
        <w:rPr>
          <w:rStyle w:val="hps"/>
          <w:rFonts w:asciiTheme="minorHAnsi" w:hAnsiTheme="minorHAnsi"/>
          <w:color w:val="222222"/>
          <w:sz w:val="24"/>
          <w:szCs w:val="24"/>
          <w:lang w:val="es-ES"/>
        </w:rPr>
        <w:t>que se encarga de</w:t>
      </w:r>
      <w:r w:rsidRPr="00695CCE">
        <w:rPr>
          <w:rFonts w:asciiTheme="minorHAnsi" w:hAnsiTheme="minorHAnsi"/>
          <w:color w:val="222222"/>
          <w:sz w:val="24"/>
          <w:szCs w:val="24"/>
          <w:lang w:val="es-ES"/>
        </w:rPr>
        <w:t xml:space="preserve"> </w:t>
      </w:r>
      <w:r w:rsidRPr="00695CCE">
        <w:rPr>
          <w:rStyle w:val="hps"/>
          <w:rFonts w:asciiTheme="minorHAnsi" w:hAnsiTheme="minorHAnsi"/>
          <w:color w:val="222222"/>
          <w:sz w:val="24"/>
          <w:szCs w:val="24"/>
          <w:lang w:val="es-ES"/>
        </w:rPr>
        <w:t>las pruebas</w:t>
      </w:r>
      <w:r w:rsidRPr="00695CCE">
        <w:rPr>
          <w:rFonts w:asciiTheme="minorHAnsi" w:hAnsiTheme="minorHAnsi"/>
          <w:color w:val="222222"/>
          <w:sz w:val="24"/>
          <w:szCs w:val="24"/>
          <w:lang w:val="es-ES"/>
        </w:rPr>
        <w:t xml:space="preserve">, referencias, </w:t>
      </w:r>
      <w:r w:rsidRPr="00695CCE">
        <w:rPr>
          <w:rStyle w:val="hps"/>
          <w:rFonts w:asciiTheme="minorHAnsi" w:hAnsiTheme="minorHAnsi"/>
          <w:color w:val="222222"/>
          <w:sz w:val="24"/>
          <w:szCs w:val="24"/>
          <w:lang w:val="es-ES"/>
        </w:rPr>
        <w:t>etc.</w:t>
      </w:r>
      <w:r w:rsidRPr="00695CCE">
        <w:rPr>
          <w:rFonts w:asciiTheme="minorHAnsi" w:hAnsiTheme="minorHAnsi"/>
          <w:color w:val="222222"/>
          <w:sz w:val="24"/>
          <w:szCs w:val="24"/>
          <w:lang w:val="es-ES"/>
        </w:rPr>
        <w:t xml:space="preserve"> </w:t>
      </w:r>
      <w:r w:rsidRPr="00695CCE">
        <w:rPr>
          <w:rStyle w:val="hps"/>
          <w:rFonts w:asciiTheme="minorHAnsi" w:hAnsiTheme="minorHAnsi"/>
          <w:color w:val="222222"/>
          <w:sz w:val="24"/>
          <w:szCs w:val="24"/>
          <w:lang w:val="es-ES"/>
        </w:rPr>
        <w:t>Había dos</w:t>
      </w:r>
      <w:r w:rsidRPr="00695CCE">
        <w:rPr>
          <w:rFonts w:asciiTheme="minorHAnsi" w:hAnsiTheme="minorHAnsi"/>
          <w:color w:val="222222"/>
          <w:sz w:val="24"/>
          <w:szCs w:val="24"/>
          <w:lang w:val="es-ES"/>
        </w:rPr>
        <w:t xml:space="preserve"> </w:t>
      </w:r>
      <w:r w:rsidRPr="00695CCE">
        <w:rPr>
          <w:rStyle w:val="hps"/>
          <w:rFonts w:asciiTheme="minorHAnsi" w:hAnsiTheme="minorHAnsi"/>
          <w:color w:val="222222"/>
          <w:sz w:val="24"/>
          <w:szCs w:val="24"/>
          <w:lang w:val="es-ES"/>
        </w:rPr>
        <w:t>distritos</w:t>
      </w:r>
      <w:r w:rsidRPr="00695CCE">
        <w:rPr>
          <w:rFonts w:asciiTheme="minorHAnsi" w:hAnsiTheme="minorHAnsi"/>
          <w:color w:val="222222"/>
          <w:sz w:val="24"/>
          <w:szCs w:val="24"/>
          <w:lang w:val="es-ES"/>
        </w:rPr>
        <w:t xml:space="preserve"> </w:t>
      </w:r>
      <w:r w:rsidRPr="00695CCE">
        <w:rPr>
          <w:rStyle w:val="hps"/>
          <w:rFonts w:asciiTheme="minorHAnsi" w:hAnsiTheme="minorHAnsi"/>
          <w:color w:val="222222"/>
          <w:sz w:val="24"/>
          <w:szCs w:val="24"/>
          <w:lang w:val="es-ES"/>
        </w:rPr>
        <w:t>evaluadores</w:t>
      </w:r>
      <w:r w:rsidRPr="00695CCE">
        <w:rPr>
          <w:rFonts w:asciiTheme="minorHAnsi" w:hAnsiTheme="minorHAnsi"/>
          <w:color w:val="222222"/>
          <w:sz w:val="24"/>
          <w:szCs w:val="24"/>
          <w:lang w:val="es-ES"/>
        </w:rPr>
        <w:t xml:space="preserve">, uno </w:t>
      </w:r>
      <w:r w:rsidRPr="00695CCE">
        <w:rPr>
          <w:rStyle w:val="hps"/>
          <w:rFonts w:asciiTheme="minorHAnsi" w:hAnsiTheme="minorHAnsi"/>
          <w:color w:val="222222"/>
          <w:sz w:val="24"/>
          <w:szCs w:val="24"/>
          <w:lang w:val="es-ES"/>
        </w:rPr>
        <w:t>bilingüe y</w:t>
      </w:r>
      <w:r w:rsidRPr="00695CCE">
        <w:rPr>
          <w:rFonts w:asciiTheme="minorHAnsi" w:hAnsiTheme="minorHAnsi"/>
          <w:color w:val="222222"/>
          <w:sz w:val="24"/>
          <w:szCs w:val="24"/>
          <w:lang w:val="es-ES"/>
        </w:rPr>
        <w:t xml:space="preserve"> </w:t>
      </w:r>
      <w:r w:rsidRPr="00695CCE">
        <w:rPr>
          <w:rStyle w:val="hps"/>
          <w:rFonts w:asciiTheme="minorHAnsi" w:hAnsiTheme="minorHAnsi"/>
          <w:color w:val="222222"/>
          <w:sz w:val="24"/>
          <w:szCs w:val="24"/>
          <w:lang w:val="es-ES"/>
        </w:rPr>
        <w:t>uno</w:t>
      </w:r>
      <w:r w:rsidRPr="00695CCE">
        <w:rPr>
          <w:rFonts w:asciiTheme="minorHAnsi" w:hAnsiTheme="minorHAnsi"/>
          <w:color w:val="222222"/>
          <w:sz w:val="24"/>
          <w:szCs w:val="24"/>
          <w:lang w:val="es-ES"/>
        </w:rPr>
        <w:t xml:space="preserve"> </w:t>
      </w:r>
      <w:r w:rsidRPr="00695CCE">
        <w:rPr>
          <w:rStyle w:val="hps"/>
          <w:rFonts w:asciiTheme="minorHAnsi" w:hAnsiTheme="minorHAnsi"/>
          <w:color w:val="222222"/>
          <w:sz w:val="24"/>
          <w:szCs w:val="24"/>
          <w:lang w:val="es-ES"/>
        </w:rPr>
        <w:t>monolingüe</w:t>
      </w:r>
      <w:r w:rsidRPr="00695CCE">
        <w:rPr>
          <w:rFonts w:asciiTheme="minorHAnsi" w:hAnsiTheme="minorHAnsi"/>
          <w:color w:val="222222"/>
          <w:sz w:val="24"/>
          <w:szCs w:val="24"/>
          <w:lang w:val="es-ES"/>
        </w:rPr>
        <w:t xml:space="preserve">, </w:t>
      </w:r>
      <w:r w:rsidRPr="00695CCE">
        <w:rPr>
          <w:rStyle w:val="hps"/>
          <w:rFonts w:asciiTheme="minorHAnsi" w:hAnsiTheme="minorHAnsi"/>
          <w:color w:val="222222"/>
          <w:sz w:val="24"/>
          <w:szCs w:val="24"/>
          <w:lang w:val="es-ES"/>
        </w:rPr>
        <w:t>que manejó</w:t>
      </w:r>
      <w:r w:rsidRPr="00695CCE">
        <w:rPr>
          <w:rFonts w:asciiTheme="minorHAnsi" w:hAnsiTheme="minorHAnsi"/>
          <w:color w:val="222222"/>
          <w:sz w:val="24"/>
          <w:szCs w:val="24"/>
          <w:lang w:val="es-ES"/>
        </w:rPr>
        <w:t xml:space="preserve"> </w:t>
      </w:r>
      <w:r w:rsidRPr="00695CCE">
        <w:rPr>
          <w:rStyle w:val="hps"/>
          <w:rFonts w:asciiTheme="minorHAnsi" w:hAnsiTheme="minorHAnsi"/>
          <w:color w:val="222222"/>
          <w:sz w:val="24"/>
          <w:szCs w:val="24"/>
          <w:lang w:val="es-ES"/>
        </w:rPr>
        <w:t>toda la</w:t>
      </w:r>
      <w:r w:rsidRPr="00695CCE">
        <w:rPr>
          <w:rFonts w:asciiTheme="minorHAnsi" w:hAnsiTheme="minorHAnsi"/>
          <w:color w:val="222222"/>
          <w:sz w:val="24"/>
          <w:szCs w:val="24"/>
          <w:lang w:val="es-ES"/>
        </w:rPr>
        <w:t xml:space="preserve"> </w:t>
      </w:r>
      <w:r w:rsidRPr="00695CCE">
        <w:rPr>
          <w:rStyle w:val="hps"/>
          <w:rFonts w:asciiTheme="minorHAnsi" w:hAnsiTheme="minorHAnsi"/>
          <w:color w:val="222222"/>
          <w:sz w:val="24"/>
          <w:szCs w:val="24"/>
          <w:lang w:val="es-ES"/>
        </w:rPr>
        <w:t>prueba.</w:t>
      </w:r>
      <w:r w:rsidRPr="00695CCE">
        <w:rPr>
          <w:rFonts w:asciiTheme="minorHAnsi" w:hAnsiTheme="minorHAnsi"/>
          <w:color w:val="222222"/>
          <w:sz w:val="24"/>
          <w:szCs w:val="24"/>
          <w:lang w:val="es-ES"/>
        </w:rPr>
        <w:t xml:space="preserve"> </w:t>
      </w:r>
      <w:r w:rsidRPr="00695CCE">
        <w:rPr>
          <w:rStyle w:val="hps"/>
          <w:rFonts w:asciiTheme="minorHAnsi" w:hAnsiTheme="minorHAnsi"/>
          <w:color w:val="222222"/>
          <w:sz w:val="24"/>
          <w:szCs w:val="24"/>
          <w:lang w:val="es-ES"/>
        </w:rPr>
        <w:t>El equipo</w:t>
      </w:r>
      <w:r w:rsidRPr="00695CCE">
        <w:rPr>
          <w:rFonts w:asciiTheme="minorHAnsi" w:hAnsiTheme="minorHAnsi"/>
          <w:color w:val="222222"/>
          <w:sz w:val="24"/>
          <w:szCs w:val="24"/>
          <w:lang w:val="es-ES"/>
        </w:rPr>
        <w:t xml:space="preserve"> </w:t>
      </w:r>
      <w:r w:rsidRPr="00695CCE">
        <w:rPr>
          <w:rStyle w:val="hps"/>
          <w:rFonts w:asciiTheme="minorHAnsi" w:hAnsiTheme="minorHAnsi"/>
          <w:color w:val="222222"/>
          <w:sz w:val="24"/>
          <w:szCs w:val="24"/>
          <w:lang w:val="es-ES"/>
        </w:rPr>
        <w:t>estaba centralizado</w:t>
      </w:r>
      <w:r w:rsidRPr="00695CCE">
        <w:rPr>
          <w:rFonts w:asciiTheme="minorHAnsi" w:hAnsiTheme="minorHAnsi"/>
          <w:color w:val="222222"/>
          <w:sz w:val="24"/>
          <w:szCs w:val="24"/>
          <w:lang w:val="es-ES"/>
        </w:rPr>
        <w:t xml:space="preserve">. </w:t>
      </w:r>
      <w:r w:rsidRPr="00695CCE">
        <w:rPr>
          <w:rStyle w:val="hps"/>
          <w:rFonts w:asciiTheme="minorHAnsi" w:hAnsiTheme="minorHAnsi"/>
          <w:color w:val="222222"/>
          <w:sz w:val="24"/>
          <w:szCs w:val="24"/>
          <w:lang w:val="es-ES"/>
        </w:rPr>
        <w:t>Se encargaron</w:t>
      </w:r>
      <w:r w:rsidRPr="00695CCE">
        <w:rPr>
          <w:rFonts w:asciiTheme="minorHAnsi" w:hAnsiTheme="minorHAnsi"/>
          <w:color w:val="222222"/>
          <w:sz w:val="24"/>
          <w:szCs w:val="24"/>
          <w:lang w:val="es-ES"/>
        </w:rPr>
        <w:t xml:space="preserve"> </w:t>
      </w:r>
      <w:r w:rsidRPr="00695CCE">
        <w:rPr>
          <w:rStyle w:val="hps"/>
          <w:rFonts w:asciiTheme="minorHAnsi" w:hAnsiTheme="minorHAnsi"/>
          <w:color w:val="222222"/>
          <w:sz w:val="24"/>
          <w:szCs w:val="24"/>
          <w:lang w:val="es-ES"/>
        </w:rPr>
        <w:t>la prueba</w:t>
      </w:r>
      <w:r w:rsidRPr="00695CCE">
        <w:rPr>
          <w:rFonts w:asciiTheme="minorHAnsi" w:hAnsiTheme="minorHAnsi"/>
          <w:color w:val="222222"/>
          <w:sz w:val="24"/>
          <w:szCs w:val="24"/>
          <w:lang w:val="es-ES"/>
        </w:rPr>
        <w:t xml:space="preserve">, </w:t>
      </w:r>
      <w:r w:rsidRPr="00695CCE">
        <w:rPr>
          <w:rStyle w:val="hps"/>
          <w:rFonts w:asciiTheme="minorHAnsi" w:hAnsiTheme="minorHAnsi"/>
          <w:color w:val="222222"/>
          <w:sz w:val="24"/>
          <w:szCs w:val="24"/>
          <w:lang w:val="es-ES"/>
        </w:rPr>
        <w:t>todos los</w:t>
      </w:r>
      <w:r w:rsidRPr="00695CCE">
        <w:rPr>
          <w:rFonts w:asciiTheme="minorHAnsi" w:hAnsiTheme="minorHAnsi"/>
          <w:color w:val="222222"/>
          <w:sz w:val="24"/>
          <w:szCs w:val="24"/>
          <w:lang w:val="es-ES"/>
        </w:rPr>
        <w:t xml:space="preserve"> </w:t>
      </w:r>
      <w:r w:rsidRPr="00695CCE">
        <w:rPr>
          <w:rStyle w:val="hps"/>
          <w:rFonts w:asciiTheme="minorHAnsi" w:hAnsiTheme="minorHAnsi"/>
          <w:color w:val="222222"/>
          <w:sz w:val="24"/>
          <w:szCs w:val="24"/>
          <w:lang w:val="es-ES"/>
        </w:rPr>
        <w:t>aspectos de la misma</w:t>
      </w:r>
      <w:r w:rsidRPr="00695CCE">
        <w:rPr>
          <w:rFonts w:asciiTheme="minorHAnsi" w:hAnsiTheme="minorHAnsi"/>
          <w:color w:val="222222"/>
          <w:sz w:val="24"/>
          <w:szCs w:val="24"/>
          <w:lang w:val="es-ES"/>
        </w:rPr>
        <w:t xml:space="preserve">. </w:t>
      </w:r>
      <w:r w:rsidRPr="00695CCE">
        <w:rPr>
          <w:rStyle w:val="hps"/>
          <w:rFonts w:asciiTheme="minorHAnsi" w:hAnsiTheme="minorHAnsi"/>
          <w:color w:val="222222"/>
          <w:sz w:val="24"/>
          <w:szCs w:val="24"/>
          <w:lang w:val="es-ES"/>
        </w:rPr>
        <w:t>El equipo se reunió</w:t>
      </w:r>
      <w:r w:rsidRPr="00695CCE">
        <w:rPr>
          <w:rFonts w:asciiTheme="minorHAnsi" w:hAnsiTheme="minorHAnsi"/>
          <w:color w:val="222222"/>
          <w:sz w:val="24"/>
          <w:szCs w:val="24"/>
          <w:lang w:val="es-ES"/>
        </w:rPr>
        <w:t xml:space="preserve"> </w:t>
      </w:r>
      <w:r w:rsidRPr="00695CCE">
        <w:rPr>
          <w:rStyle w:val="hps"/>
          <w:rFonts w:asciiTheme="minorHAnsi" w:hAnsiTheme="minorHAnsi"/>
          <w:color w:val="222222"/>
          <w:sz w:val="24"/>
          <w:szCs w:val="24"/>
          <w:lang w:val="es-ES"/>
        </w:rPr>
        <w:t>y discutió</w:t>
      </w:r>
      <w:r w:rsidRPr="00695CCE">
        <w:rPr>
          <w:rFonts w:asciiTheme="minorHAnsi" w:hAnsiTheme="minorHAnsi"/>
          <w:color w:val="222222"/>
          <w:sz w:val="24"/>
          <w:szCs w:val="24"/>
          <w:lang w:val="es-ES"/>
        </w:rPr>
        <w:t xml:space="preserve"> </w:t>
      </w:r>
      <w:r w:rsidRPr="00695CCE">
        <w:rPr>
          <w:rStyle w:val="hps"/>
          <w:rFonts w:asciiTheme="minorHAnsi" w:hAnsiTheme="minorHAnsi"/>
          <w:color w:val="222222"/>
          <w:sz w:val="24"/>
          <w:szCs w:val="24"/>
          <w:lang w:val="es-ES"/>
        </w:rPr>
        <w:t>los estudiantes</w:t>
      </w:r>
      <w:r w:rsidRPr="00695CCE">
        <w:rPr>
          <w:rFonts w:asciiTheme="minorHAnsi" w:hAnsiTheme="minorHAnsi"/>
          <w:color w:val="222222"/>
          <w:sz w:val="24"/>
          <w:szCs w:val="24"/>
          <w:lang w:val="es-ES"/>
        </w:rPr>
        <w:t xml:space="preserve"> </w:t>
      </w:r>
      <w:r w:rsidRPr="00695CCE">
        <w:rPr>
          <w:rStyle w:val="hps"/>
          <w:rFonts w:asciiTheme="minorHAnsi" w:hAnsiTheme="minorHAnsi"/>
          <w:color w:val="222222"/>
          <w:sz w:val="24"/>
          <w:szCs w:val="24"/>
          <w:lang w:val="es-ES"/>
        </w:rPr>
        <w:t>sobre una base regular</w:t>
      </w:r>
      <w:r w:rsidRPr="00695CCE">
        <w:rPr>
          <w:rFonts w:asciiTheme="minorHAnsi" w:hAnsiTheme="minorHAnsi"/>
          <w:color w:val="222222"/>
          <w:sz w:val="24"/>
          <w:szCs w:val="24"/>
          <w:lang w:val="es-ES"/>
        </w:rPr>
        <w:t xml:space="preserve">. </w:t>
      </w:r>
      <w:r w:rsidRPr="00695CCE">
        <w:rPr>
          <w:rStyle w:val="hps"/>
          <w:rFonts w:asciiTheme="minorHAnsi" w:hAnsiTheme="minorHAnsi"/>
          <w:color w:val="222222"/>
          <w:sz w:val="24"/>
          <w:szCs w:val="24"/>
          <w:lang w:val="es-ES"/>
        </w:rPr>
        <w:t>Todos los archivos</w:t>
      </w:r>
      <w:r w:rsidRPr="00695CCE">
        <w:rPr>
          <w:rFonts w:asciiTheme="minorHAnsi" w:hAnsiTheme="minorHAnsi"/>
          <w:color w:val="222222"/>
          <w:sz w:val="24"/>
          <w:szCs w:val="24"/>
          <w:lang w:val="es-ES"/>
        </w:rPr>
        <w:t xml:space="preserve">, referencias, </w:t>
      </w:r>
      <w:r w:rsidRPr="00695CCE">
        <w:rPr>
          <w:rStyle w:val="hps"/>
          <w:rFonts w:asciiTheme="minorHAnsi" w:hAnsiTheme="minorHAnsi"/>
          <w:color w:val="222222"/>
          <w:sz w:val="24"/>
          <w:szCs w:val="24"/>
          <w:lang w:val="es-ES"/>
        </w:rPr>
        <w:t>etc.</w:t>
      </w:r>
      <w:r w:rsidRPr="00695CCE">
        <w:rPr>
          <w:rFonts w:asciiTheme="minorHAnsi" w:hAnsiTheme="minorHAnsi"/>
          <w:color w:val="222222"/>
          <w:sz w:val="24"/>
          <w:szCs w:val="24"/>
          <w:lang w:val="es-ES"/>
        </w:rPr>
        <w:t xml:space="preserve"> </w:t>
      </w:r>
      <w:r w:rsidRPr="00695CCE">
        <w:rPr>
          <w:rStyle w:val="hps"/>
          <w:rFonts w:asciiTheme="minorHAnsi" w:hAnsiTheme="minorHAnsi"/>
          <w:color w:val="222222"/>
          <w:sz w:val="24"/>
          <w:szCs w:val="24"/>
          <w:lang w:val="es-ES"/>
        </w:rPr>
        <w:t>pasaron por</w:t>
      </w:r>
      <w:r w:rsidRPr="00695CCE">
        <w:rPr>
          <w:rFonts w:asciiTheme="minorHAnsi" w:hAnsiTheme="minorHAnsi"/>
          <w:color w:val="222222"/>
          <w:sz w:val="24"/>
          <w:szCs w:val="24"/>
          <w:lang w:val="es-ES"/>
        </w:rPr>
        <w:t xml:space="preserve"> </w:t>
      </w:r>
      <w:r w:rsidRPr="00695CCE">
        <w:rPr>
          <w:rStyle w:val="hps"/>
          <w:rFonts w:asciiTheme="minorHAnsi" w:hAnsiTheme="minorHAnsi"/>
          <w:color w:val="222222"/>
          <w:sz w:val="24"/>
          <w:szCs w:val="24"/>
          <w:lang w:val="es-ES"/>
        </w:rPr>
        <w:t>esta oficina.</w:t>
      </w:r>
      <w:r w:rsidRPr="00695CCE">
        <w:rPr>
          <w:rFonts w:asciiTheme="minorHAnsi" w:hAnsiTheme="minorHAnsi"/>
          <w:color w:val="222222"/>
          <w:sz w:val="24"/>
          <w:szCs w:val="24"/>
          <w:lang w:val="es-ES"/>
        </w:rPr>
        <w:t xml:space="preserve"> </w:t>
      </w:r>
      <w:r w:rsidRPr="00695CCE">
        <w:rPr>
          <w:rStyle w:val="hps"/>
          <w:rFonts w:asciiTheme="minorHAnsi" w:hAnsiTheme="minorHAnsi"/>
          <w:color w:val="222222"/>
          <w:sz w:val="24"/>
          <w:szCs w:val="24"/>
          <w:lang w:val="es-ES"/>
        </w:rPr>
        <w:t>Todas las</w:t>
      </w:r>
      <w:r w:rsidRPr="00695CCE">
        <w:rPr>
          <w:rFonts w:asciiTheme="minorHAnsi" w:hAnsiTheme="minorHAnsi"/>
          <w:color w:val="222222"/>
          <w:sz w:val="24"/>
          <w:szCs w:val="24"/>
          <w:lang w:val="es-ES"/>
        </w:rPr>
        <w:t xml:space="preserve"> </w:t>
      </w:r>
      <w:r w:rsidRPr="00695CCE">
        <w:rPr>
          <w:rStyle w:val="hps"/>
          <w:rFonts w:asciiTheme="minorHAnsi" w:hAnsiTheme="minorHAnsi"/>
          <w:color w:val="222222"/>
          <w:sz w:val="24"/>
          <w:szCs w:val="24"/>
          <w:lang w:val="es-ES"/>
        </w:rPr>
        <w:t>referencias</w:t>
      </w:r>
      <w:r w:rsidRPr="00695CCE">
        <w:rPr>
          <w:rFonts w:asciiTheme="minorHAnsi" w:hAnsiTheme="minorHAnsi"/>
          <w:color w:val="222222"/>
          <w:sz w:val="24"/>
          <w:szCs w:val="24"/>
          <w:lang w:val="es-ES"/>
        </w:rPr>
        <w:t xml:space="preserve"> </w:t>
      </w:r>
      <w:r w:rsidRPr="00695CCE">
        <w:rPr>
          <w:rStyle w:val="hps"/>
          <w:rFonts w:asciiTheme="minorHAnsi" w:hAnsiTheme="minorHAnsi"/>
          <w:color w:val="222222"/>
          <w:sz w:val="24"/>
          <w:szCs w:val="24"/>
          <w:lang w:val="es-ES"/>
        </w:rPr>
        <w:t>de Educación Especial</w:t>
      </w:r>
      <w:r w:rsidRPr="00695CCE">
        <w:rPr>
          <w:rFonts w:asciiTheme="minorHAnsi" w:hAnsiTheme="minorHAnsi"/>
          <w:color w:val="222222"/>
          <w:sz w:val="24"/>
          <w:szCs w:val="24"/>
          <w:lang w:val="es-ES"/>
        </w:rPr>
        <w:t xml:space="preserve"> </w:t>
      </w:r>
      <w:r w:rsidRPr="00695CCE">
        <w:rPr>
          <w:rStyle w:val="hps"/>
          <w:rFonts w:asciiTheme="minorHAnsi" w:hAnsiTheme="minorHAnsi"/>
          <w:color w:val="222222"/>
          <w:sz w:val="24"/>
          <w:szCs w:val="24"/>
          <w:lang w:val="es-ES"/>
        </w:rPr>
        <w:t>manejados por</w:t>
      </w:r>
      <w:r w:rsidRPr="00695CCE">
        <w:rPr>
          <w:rFonts w:asciiTheme="minorHAnsi" w:hAnsiTheme="minorHAnsi"/>
          <w:color w:val="222222"/>
          <w:sz w:val="24"/>
          <w:szCs w:val="24"/>
          <w:lang w:val="es-ES"/>
        </w:rPr>
        <w:t xml:space="preserve"> </w:t>
      </w:r>
      <w:r w:rsidRPr="00695CCE">
        <w:rPr>
          <w:rStyle w:val="hps"/>
          <w:rFonts w:asciiTheme="minorHAnsi" w:hAnsiTheme="minorHAnsi"/>
          <w:color w:val="222222"/>
          <w:sz w:val="24"/>
          <w:szCs w:val="24"/>
          <w:lang w:val="es-ES"/>
        </w:rPr>
        <w:t>el mismo personal</w:t>
      </w:r>
      <w:r w:rsidRPr="00695CCE">
        <w:rPr>
          <w:rFonts w:asciiTheme="minorHAnsi" w:hAnsiTheme="minorHAnsi"/>
          <w:color w:val="222222"/>
          <w:sz w:val="24"/>
          <w:szCs w:val="24"/>
          <w:lang w:val="es-ES"/>
        </w:rPr>
        <w:t xml:space="preserve">, </w:t>
      </w:r>
      <w:r w:rsidRPr="00695CCE">
        <w:rPr>
          <w:rStyle w:val="hps"/>
          <w:rFonts w:asciiTheme="minorHAnsi" w:hAnsiTheme="minorHAnsi"/>
          <w:color w:val="222222"/>
          <w:sz w:val="24"/>
          <w:szCs w:val="24"/>
          <w:lang w:val="es-ES"/>
        </w:rPr>
        <w:t>de manera coherente</w:t>
      </w:r>
      <w:r w:rsidRPr="00695CCE">
        <w:rPr>
          <w:rFonts w:asciiTheme="minorHAnsi" w:hAnsiTheme="minorHAnsi"/>
          <w:color w:val="222222"/>
          <w:sz w:val="24"/>
          <w:szCs w:val="24"/>
          <w:lang w:val="es-ES"/>
        </w:rPr>
        <w:t xml:space="preserve">, siguiendo </w:t>
      </w:r>
      <w:r w:rsidRPr="00695CCE">
        <w:rPr>
          <w:rStyle w:val="hps"/>
          <w:rFonts w:asciiTheme="minorHAnsi" w:hAnsiTheme="minorHAnsi"/>
          <w:color w:val="222222"/>
          <w:sz w:val="24"/>
          <w:szCs w:val="24"/>
          <w:lang w:val="es-ES"/>
        </w:rPr>
        <w:t>un protocolo específico</w:t>
      </w:r>
      <w:r w:rsidRPr="00695CCE">
        <w:rPr>
          <w:rFonts w:asciiTheme="minorHAnsi" w:hAnsiTheme="minorHAnsi"/>
          <w:color w:val="222222"/>
          <w:sz w:val="24"/>
          <w:szCs w:val="24"/>
          <w:lang w:val="es-ES"/>
        </w:rPr>
        <w:t xml:space="preserve">. </w:t>
      </w:r>
      <w:r w:rsidRPr="00695CCE">
        <w:rPr>
          <w:rStyle w:val="hps"/>
          <w:rFonts w:asciiTheme="minorHAnsi" w:hAnsiTheme="minorHAnsi"/>
          <w:color w:val="222222"/>
          <w:sz w:val="24"/>
          <w:szCs w:val="24"/>
          <w:lang w:val="es-PR"/>
        </w:rPr>
        <w:t>(</w:t>
      </w:r>
      <w:r w:rsidRPr="00695CCE">
        <w:rPr>
          <w:rFonts w:asciiTheme="minorHAnsi" w:hAnsiTheme="minorHAnsi"/>
          <w:color w:val="222222"/>
          <w:sz w:val="24"/>
          <w:szCs w:val="24"/>
          <w:lang w:val="es-PR"/>
        </w:rPr>
        <w:t xml:space="preserve">Para obtener más </w:t>
      </w:r>
      <w:r w:rsidRPr="00695CCE">
        <w:rPr>
          <w:rStyle w:val="hps"/>
          <w:rFonts w:asciiTheme="minorHAnsi" w:hAnsiTheme="minorHAnsi"/>
          <w:color w:val="222222"/>
          <w:sz w:val="24"/>
          <w:szCs w:val="24"/>
          <w:lang w:val="es-PR"/>
        </w:rPr>
        <w:t>información, consulte la</w:t>
      </w:r>
      <w:r w:rsidRPr="00695CCE">
        <w:rPr>
          <w:rFonts w:asciiTheme="minorHAnsi" w:hAnsiTheme="minorHAnsi"/>
          <w:color w:val="222222"/>
          <w:sz w:val="24"/>
          <w:szCs w:val="24"/>
          <w:lang w:val="es-PR"/>
        </w:rPr>
        <w:t xml:space="preserve"> </w:t>
      </w:r>
      <w:r w:rsidRPr="00695CCE">
        <w:rPr>
          <w:rStyle w:val="hps"/>
          <w:rFonts w:asciiTheme="minorHAnsi" w:hAnsiTheme="minorHAnsi"/>
          <w:color w:val="222222"/>
          <w:sz w:val="24"/>
          <w:szCs w:val="24"/>
          <w:lang w:val="es-PR"/>
        </w:rPr>
        <w:t>Norma</w:t>
      </w:r>
      <w:r w:rsidRPr="00695CCE">
        <w:rPr>
          <w:rFonts w:asciiTheme="minorHAnsi" w:hAnsiTheme="minorHAnsi"/>
          <w:color w:val="222222"/>
          <w:sz w:val="24"/>
          <w:szCs w:val="24"/>
          <w:lang w:val="es-PR"/>
        </w:rPr>
        <w:t xml:space="preserve"> </w:t>
      </w:r>
      <w:r w:rsidRPr="00695CCE">
        <w:rPr>
          <w:rStyle w:val="hps"/>
          <w:rFonts w:asciiTheme="minorHAnsi" w:hAnsiTheme="minorHAnsi"/>
          <w:color w:val="222222"/>
          <w:sz w:val="24"/>
          <w:szCs w:val="24"/>
          <w:lang w:val="es-PR"/>
        </w:rPr>
        <w:t>Casillas, que</w:t>
      </w:r>
      <w:r w:rsidRPr="00695CCE">
        <w:rPr>
          <w:rFonts w:asciiTheme="minorHAnsi" w:hAnsiTheme="minorHAnsi"/>
          <w:color w:val="222222"/>
          <w:sz w:val="24"/>
          <w:szCs w:val="24"/>
          <w:lang w:val="es-PR"/>
        </w:rPr>
        <w:t xml:space="preserve"> </w:t>
      </w:r>
      <w:r w:rsidRPr="00695CCE">
        <w:rPr>
          <w:rStyle w:val="hps"/>
          <w:rFonts w:asciiTheme="minorHAnsi" w:hAnsiTheme="minorHAnsi"/>
          <w:color w:val="222222"/>
          <w:sz w:val="24"/>
          <w:szCs w:val="24"/>
          <w:lang w:val="es-PR"/>
        </w:rPr>
        <w:t>fue el</w:t>
      </w:r>
      <w:r w:rsidRPr="00695CCE">
        <w:rPr>
          <w:rFonts w:asciiTheme="minorHAnsi" w:hAnsiTheme="minorHAnsi"/>
          <w:color w:val="222222"/>
          <w:sz w:val="24"/>
          <w:szCs w:val="24"/>
          <w:lang w:val="es-PR"/>
        </w:rPr>
        <w:t xml:space="preserve"> </w:t>
      </w:r>
      <w:r w:rsidRPr="00695CCE">
        <w:rPr>
          <w:rStyle w:val="hps"/>
          <w:rFonts w:asciiTheme="minorHAnsi" w:hAnsiTheme="minorHAnsi"/>
          <w:color w:val="222222"/>
          <w:sz w:val="24"/>
          <w:szCs w:val="24"/>
          <w:lang w:val="es-PR"/>
        </w:rPr>
        <w:t>evaluador</w:t>
      </w:r>
      <w:r w:rsidRPr="00695CCE">
        <w:rPr>
          <w:rFonts w:asciiTheme="minorHAnsi" w:hAnsiTheme="minorHAnsi"/>
          <w:color w:val="222222"/>
          <w:sz w:val="24"/>
          <w:szCs w:val="24"/>
          <w:lang w:val="es-PR"/>
        </w:rPr>
        <w:t xml:space="preserve"> </w:t>
      </w:r>
      <w:r w:rsidRPr="00695CCE">
        <w:rPr>
          <w:rStyle w:val="hps"/>
          <w:rFonts w:asciiTheme="minorHAnsi" w:hAnsiTheme="minorHAnsi"/>
          <w:color w:val="222222"/>
          <w:sz w:val="24"/>
          <w:szCs w:val="24"/>
          <w:lang w:val="es-PR"/>
        </w:rPr>
        <w:t>bilingüe.</w:t>
      </w:r>
      <w:r w:rsidRPr="00695CCE">
        <w:rPr>
          <w:rFonts w:asciiTheme="minorHAnsi" w:hAnsiTheme="minorHAnsi"/>
          <w:color w:val="222222"/>
          <w:sz w:val="24"/>
          <w:szCs w:val="24"/>
          <w:lang w:val="es-PR"/>
        </w:rPr>
        <w:t>)</w:t>
      </w:r>
    </w:p>
    <w:p w:rsidR="00C334F9" w:rsidRPr="00695CCE" w:rsidRDefault="00C334F9" w:rsidP="00C334F9">
      <w:pPr>
        <w:pStyle w:val="Normal1"/>
        <w:numPr>
          <w:ilvl w:val="0"/>
          <w:numId w:val="55"/>
        </w:numPr>
        <w:spacing w:line="331" w:lineRule="auto"/>
        <w:ind w:hanging="360"/>
        <w:contextualSpacing/>
        <w:rPr>
          <w:rFonts w:asciiTheme="minorHAnsi" w:eastAsia="Garamond" w:hAnsiTheme="minorHAnsi" w:cstheme="minorHAnsi"/>
          <w:sz w:val="24"/>
          <w:szCs w:val="24"/>
          <w:lang w:val="es-PR"/>
        </w:rPr>
      </w:pPr>
      <w:r w:rsidRPr="00695CCE">
        <w:rPr>
          <w:rStyle w:val="hps"/>
          <w:rFonts w:asciiTheme="minorHAnsi" w:hAnsiTheme="minorHAnsi" w:cstheme="minorHAnsi"/>
          <w:color w:val="222222"/>
          <w:sz w:val="24"/>
          <w:szCs w:val="24"/>
          <w:lang w:val="es-PR"/>
        </w:rPr>
        <w:t>S</w:t>
      </w:r>
      <w:r w:rsidRPr="00695CCE">
        <w:rPr>
          <w:rStyle w:val="hps"/>
          <w:rFonts w:asciiTheme="minorHAnsi" w:hAnsiTheme="minorHAnsi" w:cstheme="minorHAnsi"/>
          <w:color w:val="222222"/>
          <w:sz w:val="24"/>
          <w:szCs w:val="24"/>
          <w:lang w:val="es-ES"/>
        </w:rPr>
        <w:t>ervicios apropiados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a los estudiantes con</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el docente</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especializado que</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servirán</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mejor a su</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 su</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necesidad</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Por ejemplo</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si el estudiante necesita</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un maestro</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bilingüe</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de Educación Especial</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entonces eso es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lo que debería</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ser proporcionada</w:t>
      </w:r>
      <w:r w:rsidRPr="00695CCE">
        <w:rPr>
          <w:rFonts w:asciiTheme="minorHAnsi" w:hAnsiTheme="minorHAnsi" w:cstheme="minorHAnsi"/>
          <w:color w:val="222222"/>
          <w:sz w:val="24"/>
          <w:szCs w:val="24"/>
          <w:lang w:val="es-ES"/>
        </w:rPr>
        <w:t>.</w:t>
      </w:r>
    </w:p>
    <w:p w:rsidR="00C334F9" w:rsidRPr="00695CCE" w:rsidRDefault="00C334F9" w:rsidP="00C334F9">
      <w:pPr>
        <w:pStyle w:val="Normal1"/>
        <w:numPr>
          <w:ilvl w:val="0"/>
          <w:numId w:val="55"/>
        </w:numPr>
        <w:spacing w:line="331" w:lineRule="auto"/>
        <w:ind w:hanging="360"/>
        <w:contextualSpacing/>
        <w:rPr>
          <w:rStyle w:val="hps"/>
          <w:rFonts w:asciiTheme="minorHAnsi" w:eastAsia="Garamond" w:hAnsiTheme="minorHAnsi" w:cstheme="minorHAnsi"/>
          <w:sz w:val="24"/>
          <w:szCs w:val="24"/>
          <w:lang w:val="es-PR"/>
        </w:rPr>
      </w:pPr>
      <w:r w:rsidRPr="00695CCE">
        <w:rPr>
          <w:rStyle w:val="hps"/>
          <w:rFonts w:asciiTheme="minorHAnsi" w:hAnsiTheme="minorHAnsi" w:cstheme="minorHAnsi"/>
          <w:color w:val="222222"/>
          <w:sz w:val="24"/>
          <w:szCs w:val="24"/>
          <w:lang w:val="es-ES"/>
        </w:rPr>
        <w:t>La financiación adicional</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para</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ELL y</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maestros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SWD</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para satisfacer las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necesidades de todas las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poblaciones.</w:t>
      </w:r>
    </w:p>
    <w:p w:rsidR="00C334F9" w:rsidRPr="00695CCE" w:rsidRDefault="00C334F9" w:rsidP="00C334F9">
      <w:pPr>
        <w:pStyle w:val="Normal1"/>
        <w:numPr>
          <w:ilvl w:val="0"/>
          <w:numId w:val="55"/>
        </w:numPr>
        <w:spacing w:line="331" w:lineRule="auto"/>
        <w:ind w:hanging="360"/>
        <w:contextualSpacing/>
        <w:rPr>
          <w:rFonts w:asciiTheme="minorHAnsi" w:eastAsia="Garamond" w:hAnsiTheme="minorHAnsi" w:cstheme="minorHAnsi"/>
          <w:sz w:val="24"/>
          <w:szCs w:val="24"/>
          <w:lang w:val="es-PR"/>
        </w:rPr>
      </w:pPr>
      <w:r w:rsidRPr="00695CCE">
        <w:rPr>
          <w:rStyle w:val="hps"/>
          <w:rFonts w:asciiTheme="minorHAnsi" w:hAnsiTheme="minorHAnsi" w:cstheme="minorHAnsi"/>
          <w:color w:val="222222"/>
          <w:sz w:val="24"/>
          <w:szCs w:val="24"/>
          <w:lang w:val="es-PR"/>
        </w:rPr>
        <w:t>E</w:t>
      </w:r>
      <w:r w:rsidRPr="00695CCE">
        <w:rPr>
          <w:rStyle w:val="hps"/>
          <w:rFonts w:asciiTheme="minorHAnsi" w:hAnsiTheme="minorHAnsi" w:cstheme="minorHAnsi"/>
          <w:color w:val="222222"/>
          <w:sz w:val="24"/>
          <w:szCs w:val="24"/>
          <w:lang w:val="es-ES"/>
        </w:rPr>
        <w:t>xplícitamente</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definir</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los servicios prestados por</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los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especialistas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en niveles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de apoyo</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PR"/>
        </w:rPr>
        <w:t>Que todos</w:t>
      </w:r>
      <w:r w:rsidRPr="00695CCE">
        <w:rPr>
          <w:rFonts w:asciiTheme="minorHAnsi" w:hAnsiTheme="minorHAnsi" w:cstheme="minorHAnsi"/>
          <w:color w:val="222222"/>
          <w:sz w:val="24"/>
          <w:szCs w:val="24"/>
          <w:lang w:val="es-PR"/>
        </w:rPr>
        <w:t xml:space="preserve"> </w:t>
      </w:r>
      <w:r w:rsidRPr="00695CCE">
        <w:rPr>
          <w:rStyle w:val="hps"/>
          <w:rFonts w:asciiTheme="minorHAnsi" w:hAnsiTheme="minorHAnsi" w:cstheme="minorHAnsi"/>
          <w:color w:val="222222"/>
          <w:sz w:val="24"/>
          <w:szCs w:val="24"/>
          <w:lang w:val="es-PR"/>
        </w:rPr>
        <w:t>los maestros saben</w:t>
      </w:r>
      <w:r w:rsidRPr="00695CCE">
        <w:rPr>
          <w:rFonts w:asciiTheme="minorHAnsi" w:hAnsiTheme="minorHAnsi" w:cstheme="minorHAnsi"/>
          <w:color w:val="222222"/>
          <w:sz w:val="24"/>
          <w:szCs w:val="24"/>
          <w:lang w:val="es-PR"/>
        </w:rPr>
        <w:t xml:space="preserve"> </w:t>
      </w:r>
      <w:r w:rsidRPr="00695CCE">
        <w:rPr>
          <w:rStyle w:val="hps"/>
          <w:rFonts w:asciiTheme="minorHAnsi" w:hAnsiTheme="minorHAnsi" w:cstheme="minorHAnsi"/>
          <w:color w:val="222222"/>
          <w:sz w:val="24"/>
          <w:szCs w:val="24"/>
          <w:lang w:val="es-PR"/>
        </w:rPr>
        <w:t>cuáles son los servicios</w:t>
      </w:r>
      <w:r w:rsidRPr="00695CCE">
        <w:rPr>
          <w:rFonts w:asciiTheme="minorHAnsi" w:hAnsiTheme="minorHAnsi" w:cstheme="minorHAnsi"/>
          <w:color w:val="222222"/>
          <w:sz w:val="24"/>
          <w:szCs w:val="24"/>
          <w:lang w:val="es-PR"/>
        </w:rPr>
        <w:t xml:space="preserve"> </w:t>
      </w:r>
      <w:r w:rsidRPr="00695CCE">
        <w:rPr>
          <w:rStyle w:val="hps"/>
          <w:rFonts w:asciiTheme="minorHAnsi" w:hAnsiTheme="minorHAnsi" w:cstheme="minorHAnsi"/>
          <w:color w:val="222222"/>
          <w:sz w:val="24"/>
          <w:szCs w:val="24"/>
          <w:lang w:val="es-PR"/>
        </w:rPr>
        <w:t>que éstos</w:t>
      </w:r>
      <w:r w:rsidRPr="00695CCE">
        <w:rPr>
          <w:rFonts w:asciiTheme="minorHAnsi" w:hAnsiTheme="minorHAnsi" w:cstheme="minorHAnsi"/>
          <w:color w:val="222222"/>
          <w:sz w:val="24"/>
          <w:szCs w:val="24"/>
          <w:lang w:val="es-PR"/>
        </w:rPr>
        <w:t xml:space="preserve"> </w:t>
      </w:r>
      <w:r w:rsidRPr="00695CCE">
        <w:rPr>
          <w:rStyle w:val="hps"/>
          <w:rFonts w:asciiTheme="minorHAnsi" w:hAnsiTheme="minorHAnsi" w:cstheme="minorHAnsi"/>
          <w:color w:val="222222"/>
          <w:sz w:val="24"/>
          <w:szCs w:val="24"/>
          <w:lang w:val="es-PR"/>
        </w:rPr>
        <w:t>proporcionan</w:t>
      </w:r>
      <w:r w:rsidRPr="00695CCE">
        <w:rPr>
          <w:rFonts w:asciiTheme="minorHAnsi" w:hAnsiTheme="minorHAnsi" w:cstheme="minorHAnsi"/>
          <w:color w:val="222222"/>
          <w:sz w:val="24"/>
          <w:szCs w:val="24"/>
          <w:lang w:val="es-PR"/>
        </w:rPr>
        <w:t xml:space="preserve"> </w:t>
      </w:r>
      <w:r w:rsidRPr="00695CCE">
        <w:rPr>
          <w:rStyle w:val="hps"/>
          <w:rFonts w:asciiTheme="minorHAnsi" w:hAnsiTheme="minorHAnsi" w:cstheme="minorHAnsi"/>
          <w:color w:val="222222"/>
          <w:sz w:val="24"/>
          <w:szCs w:val="24"/>
          <w:lang w:val="es-PR"/>
        </w:rPr>
        <w:t>de TSSs</w:t>
      </w:r>
      <w:r w:rsidRPr="00695CCE">
        <w:rPr>
          <w:rFonts w:asciiTheme="minorHAnsi" w:hAnsiTheme="minorHAnsi" w:cstheme="minorHAnsi"/>
          <w:color w:val="222222"/>
          <w:sz w:val="24"/>
          <w:szCs w:val="24"/>
          <w:lang w:val="es-PR"/>
        </w:rPr>
        <w:t>.</w:t>
      </w:r>
    </w:p>
    <w:p w:rsidR="00C334F9" w:rsidRPr="00695CCE" w:rsidRDefault="00C334F9" w:rsidP="00C334F9">
      <w:pPr>
        <w:pStyle w:val="Normal1"/>
        <w:numPr>
          <w:ilvl w:val="0"/>
          <w:numId w:val="55"/>
        </w:numPr>
        <w:spacing w:line="331" w:lineRule="auto"/>
        <w:ind w:hanging="360"/>
        <w:contextualSpacing/>
        <w:rPr>
          <w:rFonts w:asciiTheme="minorHAnsi" w:eastAsia="Garamond" w:hAnsiTheme="minorHAnsi" w:cs="Garamond"/>
          <w:sz w:val="24"/>
          <w:szCs w:val="24"/>
          <w:lang w:val="es-PR"/>
        </w:rPr>
      </w:pPr>
      <w:r w:rsidRPr="00695CCE">
        <w:rPr>
          <w:rFonts w:asciiTheme="minorHAnsi" w:eastAsia="Garamond" w:hAnsiTheme="minorHAnsi" w:cs="Garamond"/>
          <w:sz w:val="24"/>
          <w:szCs w:val="24"/>
          <w:lang w:val="es-PR"/>
        </w:rPr>
        <w:t>Definir explícitamente qué tipo de servicios los estudiantes necesitan durante los períodos, como el Centro de Aprendizaje Intensivo, servicios retirados o cambios de clases.  Esta vez debe tener una lista de tareas estructuradas o planes de estudios a seguir.  Estudiantes con problemas de conducta no deben ser enviados a estos servicios.</w:t>
      </w:r>
    </w:p>
    <w:p w:rsidR="00C334F9" w:rsidRPr="00695CCE" w:rsidRDefault="00C334F9" w:rsidP="00C334F9">
      <w:pPr>
        <w:pStyle w:val="Normal1"/>
        <w:spacing w:line="331" w:lineRule="auto"/>
        <w:ind w:left="360"/>
        <w:contextualSpacing/>
        <w:rPr>
          <w:rFonts w:asciiTheme="minorHAnsi" w:eastAsia="Garamond" w:hAnsiTheme="minorHAnsi" w:cs="Garamond"/>
          <w:sz w:val="24"/>
          <w:szCs w:val="24"/>
          <w:lang w:val="es-PR"/>
        </w:rPr>
      </w:pPr>
    </w:p>
    <w:p w:rsidR="00C334F9" w:rsidRPr="00695CCE" w:rsidRDefault="00C334F9" w:rsidP="00C334F9">
      <w:pPr>
        <w:pStyle w:val="Normal1"/>
        <w:spacing w:line="331" w:lineRule="auto"/>
        <w:rPr>
          <w:rFonts w:asciiTheme="minorHAnsi" w:hAnsiTheme="minorHAnsi"/>
          <w:sz w:val="24"/>
          <w:szCs w:val="24"/>
          <w:lang w:val="es-PR"/>
        </w:rPr>
      </w:pPr>
      <w:r w:rsidRPr="00695CCE">
        <w:rPr>
          <w:rFonts w:asciiTheme="minorHAnsi" w:eastAsia="Garamond" w:hAnsiTheme="minorHAnsi" w:cs="Garamond"/>
          <w:b/>
          <w:sz w:val="24"/>
          <w:szCs w:val="24"/>
          <w:lang w:val="es-PR"/>
        </w:rPr>
        <w:t>III. Reestructuración de Servicios ELL, incluyendo la Cultura de todos nuestros Estudiantes</w:t>
      </w:r>
    </w:p>
    <w:p w:rsidR="00C334F9" w:rsidRPr="00695CCE" w:rsidRDefault="00C334F9" w:rsidP="00C334F9">
      <w:pPr>
        <w:pStyle w:val="Normal1"/>
        <w:numPr>
          <w:ilvl w:val="0"/>
          <w:numId w:val="62"/>
        </w:numPr>
        <w:spacing w:line="331" w:lineRule="auto"/>
        <w:ind w:hanging="360"/>
        <w:contextualSpacing/>
        <w:rPr>
          <w:rStyle w:val="hps"/>
          <w:rFonts w:asciiTheme="minorHAnsi" w:eastAsia="Garamond" w:hAnsiTheme="minorHAnsi" w:cstheme="minorHAnsi"/>
          <w:sz w:val="24"/>
          <w:szCs w:val="24"/>
          <w:lang w:val="es-PR"/>
        </w:rPr>
      </w:pPr>
      <w:r w:rsidRPr="00695CCE">
        <w:rPr>
          <w:rStyle w:val="hps"/>
          <w:rFonts w:asciiTheme="minorHAnsi" w:hAnsiTheme="minorHAnsi" w:cstheme="minorHAnsi"/>
          <w:color w:val="222222"/>
          <w:sz w:val="24"/>
          <w:szCs w:val="24"/>
          <w:lang w:val="es-ES"/>
        </w:rPr>
        <w:t>Establecer un</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procedimiento para</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revisar periódicamente</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los programas de</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ELL</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existentes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a nivel</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edificio para</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asegurar que los maestros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y los estudiantes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reciben</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apoyo y</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personal</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adecuados.</w:t>
      </w:r>
    </w:p>
    <w:p w:rsidR="00C334F9" w:rsidRPr="00695CCE" w:rsidRDefault="00C334F9" w:rsidP="00C334F9">
      <w:pPr>
        <w:pStyle w:val="Normal1"/>
        <w:numPr>
          <w:ilvl w:val="0"/>
          <w:numId w:val="62"/>
        </w:numPr>
        <w:spacing w:line="331" w:lineRule="auto"/>
        <w:ind w:hanging="360"/>
        <w:contextualSpacing/>
        <w:rPr>
          <w:rStyle w:val="hps"/>
          <w:rFonts w:asciiTheme="minorHAnsi" w:eastAsia="Garamond" w:hAnsiTheme="minorHAnsi" w:cstheme="minorHAnsi"/>
          <w:sz w:val="24"/>
          <w:szCs w:val="24"/>
          <w:lang w:val="es-PR"/>
        </w:rPr>
      </w:pPr>
      <w:r w:rsidRPr="00695CCE">
        <w:rPr>
          <w:rStyle w:val="hps"/>
          <w:rFonts w:asciiTheme="minorHAnsi" w:hAnsiTheme="minorHAnsi" w:cstheme="minorHAnsi"/>
          <w:color w:val="222222"/>
          <w:sz w:val="24"/>
          <w:szCs w:val="24"/>
          <w:lang w:val="es-PR"/>
        </w:rPr>
        <w:lastRenderedPageBreak/>
        <w:t>El personal</w:t>
      </w:r>
      <w:r w:rsidRPr="00695CCE">
        <w:rPr>
          <w:rFonts w:asciiTheme="minorHAnsi" w:hAnsiTheme="minorHAnsi" w:cstheme="minorHAnsi"/>
          <w:color w:val="222222"/>
          <w:sz w:val="24"/>
          <w:szCs w:val="24"/>
          <w:lang w:val="es-PR"/>
        </w:rPr>
        <w:t xml:space="preserve"> </w:t>
      </w:r>
      <w:r w:rsidRPr="00695CCE">
        <w:rPr>
          <w:rStyle w:val="hps"/>
          <w:rFonts w:asciiTheme="minorHAnsi" w:hAnsiTheme="minorHAnsi" w:cstheme="minorHAnsi"/>
          <w:color w:val="222222"/>
          <w:sz w:val="24"/>
          <w:szCs w:val="24"/>
          <w:lang w:val="es-PR"/>
        </w:rPr>
        <w:t>de cada</w:t>
      </w:r>
      <w:r w:rsidRPr="00695CCE">
        <w:rPr>
          <w:rFonts w:asciiTheme="minorHAnsi" w:hAnsiTheme="minorHAnsi" w:cstheme="minorHAnsi"/>
          <w:color w:val="222222"/>
          <w:sz w:val="24"/>
          <w:szCs w:val="24"/>
          <w:lang w:val="es-PR"/>
        </w:rPr>
        <w:t xml:space="preserve"> </w:t>
      </w:r>
      <w:r w:rsidRPr="00695CCE">
        <w:rPr>
          <w:rStyle w:val="hps"/>
          <w:rFonts w:asciiTheme="minorHAnsi" w:hAnsiTheme="minorHAnsi" w:cstheme="minorHAnsi"/>
          <w:color w:val="222222"/>
          <w:sz w:val="24"/>
          <w:szCs w:val="24"/>
          <w:lang w:val="es-PR"/>
        </w:rPr>
        <w:t>escuela con</w:t>
      </w:r>
      <w:r w:rsidRPr="00695CCE">
        <w:rPr>
          <w:rFonts w:asciiTheme="minorHAnsi" w:hAnsiTheme="minorHAnsi" w:cstheme="minorHAnsi"/>
          <w:color w:val="222222"/>
          <w:sz w:val="24"/>
          <w:szCs w:val="24"/>
          <w:lang w:val="es-PR"/>
        </w:rPr>
        <w:t xml:space="preserve"> </w:t>
      </w:r>
      <w:r w:rsidRPr="00695CCE">
        <w:rPr>
          <w:rStyle w:val="hps"/>
          <w:rFonts w:asciiTheme="minorHAnsi" w:hAnsiTheme="minorHAnsi" w:cstheme="minorHAnsi"/>
          <w:color w:val="222222"/>
          <w:sz w:val="24"/>
          <w:szCs w:val="24"/>
          <w:lang w:val="es-PR"/>
        </w:rPr>
        <w:t>suficiente</w:t>
      </w:r>
      <w:r w:rsidRPr="00695CCE">
        <w:rPr>
          <w:rFonts w:asciiTheme="minorHAnsi" w:hAnsiTheme="minorHAnsi" w:cstheme="minorHAnsi"/>
          <w:color w:val="222222"/>
          <w:sz w:val="24"/>
          <w:szCs w:val="24"/>
          <w:lang w:val="es-PR"/>
        </w:rPr>
        <w:t xml:space="preserve"> </w:t>
      </w:r>
      <w:r w:rsidRPr="00695CCE">
        <w:rPr>
          <w:rStyle w:val="hps"/>
          <w:rFonts w:asciiTheme="minorHAnsi" w:hAnsiTheme="minorHAnsi" w:cstheme="minorHAnsi"/>
          <w:color w:val="222222"/>
          <w:sz w:val="24"/>
          <w:szCs w:val="24"/>
          <w:lang w:val="es-PR"/>
        </w:rPr>
        <w:t>maestro de ESL</w:t>
      </w:r>
      <w:r w:rsidRPr="00695CCE">
        <w:rPr>
          <w:rFonts w:asciiTheme="minorHAnsi" w:hAnsiTheme="minorHAnsi" w:cstheme="minorHAnsi"/>
          <w:color w:val="222222"/>
          <w:sz w:val="24"/>
          <w:szCs w:val="24"/>
          <w:lang w:val="es-PR"/>
        </w:rPr>
        <w:t xml:space="preserve"> </w:t>
      </w:r>
      <w:r w:rsidRPr="00695CCE">
        <w:rPr>
          <w:rStyle w:val="hps"/>
          <w:rFonts w:asciiTheme="minorHAnsi" w:hAnsiTheme="minorHAnsi" w:cstheme="minorHAnsi"/>
          <w:color w:val="222222"/>
          <w:sz w:val="24"/>
          <w:szCs w:val="24"/>
          <w:lang w:val="es-PR"/>
        </w:rPr>
        <w:t>con licencia que</w:t>
      </w:r>
      <w:r w:rsidRPr="00695CCE">
        <w:rPr>
          <w:rFonts w:asciiTheme="minorHAnsi" w:hAnsiTheme="minorHAnsi" w:cstheme="minorHAnsi"/>
          <w:color w:val="222222"/>
          <w:sz w:val="24"/>
          <w:szCs w:val="24"/>
          <w:lang w:val="es-PR"/>
        </w:rPr>
        <w:t xml:space="preserve"> </w:t>
      </w:r>
      <w:r w:rsidRPr="00695CCE">
        <w:rPr>
          <w:rStyle w:val="hps"/>
          <w:rFonts w:asciiTheme="minorHAnsi" w:hAnsiTheme="minorHAnsi" w:cstheme="minorHAnsi"/>
          <w:color w:val="222222"/>
          <w:sz w:val="24"/>
          <w:szCs w:val="24"/>
          <w:lang w:val="es-PR"/>
        </w:rPr>
        <w:t>se asignan</w:t>
      </w:r>
      <w:r w:rsidRPr="00695CCE">
        <w:rPr>
          <w:rFonts w:asciiTheme="minorHAnsi" w:hAnsiTheme="minorHAnsi" w:cstheme="minorHAnsi"/>
          <w:color w:val="222222"/>
          <w:sz w:val="24"/>
          <w:szCs w:val="24"/>
          <w:lang w:val="es-PR"/>
        </w:rPr>
        <w:t xml:space="preserve"> </w:t>
      </w:r>
      <w:r w:rsidRPr="00695CCE">
        <w:rPr>
          <w:rStyle w:val="hps"/>
          <w:rFonts w:asciiTheme="minorHAnsi" w:hAnsiTheme="minorHAnsi" w:cstheme="minorHAnsi"/>
          <w:color w:val="222222"/>
          <w:sz w:val="24"/>
          <w:szCs w:val="24"/>
          <w:lang w:val="es-PR"/>
        </w:rPr>
        <w:t>a un</w:t>
      </w:r>
      <w:r w:rsidRPr="00695CCE">
        <w:rPr>
          <w:rFonts w:asciiTheme="minorHAnsi" w:hAnsiTheme="minorHAnsi" w:cstheme="minorHAnsi"/>
          <w:color w:val="222222"/>
          <w:sz w:val="24"/>
          <w:szCs w:val="24"/>
          <w:lang w:val="es-PR"/>
        </w:rPr>
        <w:t xml:space="preserve"> </w:t>
      </w:r>
      <w:r w:rsidRPr="00695CCE">
        <w:rPr>
          <w:rStyle w:val="hps"/>
          <w:rFonts w:asciiTheme="minorHAnsi" w:hAnsiTheme="minorHAnsi" w:cstheme="minorHAnsi"/>
          <w:color w:val="222222"/>
          <w:sz w:val="24"/>
          <w:szCs w:val="24"/>
          <w:lang w:val="es-PR"/>
        </w:rPr>
        <w:t>solo nivel</w:t>
      </w:r>
      <w:r w:rsidRPr="00695CCE">
        <w:rPr>
          <w:rFonts w:asciiTheme="minorHAnsi" w:hAnsiTheme="minorHAnsi" w:cstheme="minorHAnsi"/>
          <w:color w:val="222222"/>
          <w:sz w:val="24"/>
          <w:szCs w:val="24"/>
          <w:lang w:val="es-PR"/>
        </w:rPr>
        <w:t xml:space="preserve"> </w:t>
      </w:r>
      <w:r w:rsidRPr="00695CCE">
        <w:rPr>
          <w:rStyle w:val="hps"/>
          <w:rFonts w:asciiTheme="minorHAnsi" w:hAnsiTheme="minorHAnsi" w:cstheme="minorHAnsi"/>
          <w:color w:val="222222"/>
          <w:sz w:val="24"/>
          <w:szCs w:val="24"/>
          <w:lang w:val="es-PR"/>
        </w:rPr>
        <w:t>de grado</w:t>
      </w:r>
      <w:r w:rsidRPr="00695CCE">
        <w:rPr>
          <w:rFonts w:asciiTheme="minorHAnsi" w:hAnsiTheme="minorHAnsi" w:cstheme="minorHAnsi"/>
          <w:color w:val="222222"/>
          <w:sz w:val="24"/>
          <w:szCs w:val="24"/>
          <w:lang w:val="es-PR"/>
        </w:rPr>
        <w:t xml:space="preserve"> </w:t>
      </w:r>
      <w:r w:rsidRPr="00695CCE">
        <w:rPr>
          <w:rStyle w:val="hps"/>
          <w:rFonts w:asciiTheme="minorHAnsi" w:hAnsiTheme="minorHAnsi" w:cstheme="minorHAnsi"/>
          <w:color w:val="222222"/>
          <w:sz w:val="24"/>
          <w:szCs w:val="24"/>
          <w:lang w:val="es-PR"/>
        </w:rPr>
        <w:t>y que tienen</w:t>
      </w:r>
      <w:r w:rsidRPr="00695CCE">
        <w:rPr>
          <w:rFonts w:asciiTheme="minorHAnsi" w:hAnsiTheme="minorHAnsi" w:cstheme="minorHAnsi"/>
          <w:color w:val="222222"/>
          <w:sz w:val="24"/>
          <w:szCs w:val="24"/>
          <w:lang w:val="es-PR"/>
        </w:rPr>
        <w:t xml:space="preserve"> </w:t>
      </w:r>
      <w:r w:rsidRPr="00695CCE">
        <w:rPr>
          <w:rStyle w:val="hps"/>
          <w:rFonts w:asciiTheme="minorHAnsi" w:hAnsiTheme="minorHAnsi" w:cstheme="minorHAnsi"/>
          <w:color w:val="222222"/>
          <w:sz w:val="24"/>
          <w:szCs w:val="24"/>
          <w:lang w:val="es-PR"/>
        </w:rPr>
        <w:t>tareas</w:t>
      </w:r>
      <w:r w:rsidRPr="00695CCE">
        <w:rPr>
          <w:rFonts w:asciiTheme="minorHAnsi" w:hAnsiTheme="minorHAnsi" w:cstheme="minorHAnsi"/>
          <w:color w:val="222222"/>
          <w:sz w:val="24"/>
          <w:szCs w:val="24"/>
          <w:lang w:val="es-PR"/>
        </w:rPr>
        <w:t xml:space="preserve"> </w:t>
      </w:r>
      <w:r w:rsidRPr="00695CCE">
        <w:rPr>
          <w:rStyle w:val="hps"/>
          <w:rFonts w:asciiTheme="minorHAnsi" w:hAnsiTheme="minorHAnsi" w:cstheme="minorHAnsi"/>
          <w:color w:val="222222"/>
          <w:sz w:val="24"/>
          <w:szCs w:val="24"/>
          <w:lang w:val="es-PR"/>
        </w:rPr>
        <w:t>específicas.</w:t>
      </w:r>
    </w:p>
    <w:p w:rsidR="00C334F9" w:rsidRPr="00695CCE" w:rsidRDefault="00C334F9" w:rsidP="00C334F9">
      <w:pPr>
        <w:pStyle w:val="Normal1"/>
        <w:numPr>
          <w:ilvl w:val="0"/>
          <w:numId w:val="62"/>
        </w:numPr>
        <w:spacing w:line="331" w:lineRule="auto"/>
        <w:ind w:hanging="360"/>
        <w:contextualSpacing/>
        <w:rPr>
          <w:rFonts w:asciiTheme="minorHAnsi" w:eastAsia="Garamond" w:hAnsiTheme="minorHAnsi" w:cs="Garamond"/>
          <w:sz w:val="24"/>
          <w:szCs w:val="24"/>
          <w:lang w:val="es-PR"/>
        </w:rPr>
      </w:pPr>
      <w:r w:rsidRPr="00695CCE">
        <w:rPr>
          <w:rFonts w:asciiTheme="minorHAnsi" w:eastAsia="Garamond" w:hAnsiTheme="minorHAnsi" w:cs="Garamond"/>
          <w:sz w:val="24"/>
          <w:szCs w:val="24"/>
          <w:lang w:val="es-PR"/>
        </w:rPr>
        <w:t xml:space="preserve">Establecer múltiples programas de ELL específicamente diseñados para satisfacer las necesidades de los recién llegados, los estudiantes ELL a largo plazo, los estudiantes de ELL con discapacidad, y apoyos académicos para los estudiantes de ELL que están alcanzando inglés competentes y estudiantes que han salido del programa de ELL (niveles 4,5, y anteriormente limitados inglés competente). </w:t>
      </w:r>
    </w:p>
    <w:p w:rsidR="00C334F9" w:rsidRPr="00695CCE" w:rsidRDefault="00C334F9" w:rsidP="00C334F9">
      <w:pPr>
        <w:pStyle w:val="Normal1"/>
        <w:numPr>
          <w:ilvl w:val="0"/>
          <w:numId w:val="62"/>
        </w:numPr>
        <w:spacing w:line="331" w:lineRule="auto"/>
        <w:ind w:hanging="360"/>
        <w:contextualSpacing/>
        <w:rPr>
          <w:rFonts w:asciiTheme="minorHAnsi" w:eastAsia="Garamond" w:hAnsiTheme="minorHAnsi" w:cs="Garamond"/>
          <w:sz w:val="24"/>
          <w:szCs w:val="24"/>
          <w:lang w:val="es-PR"/>
        </w:rPr>
      </w:pPr>
      <w:r w:rsidRPr="00695CCE">
        <w:rPr>
          <w:rStyle w:val="hps"/>
          <w:rFonts w:asciiTheme="minorHAnsi" w:hAnsiTheme="minorHAnsi" w:cstheme="minorHAnsi"/>
          <w:color w:val="222222"/>
          <w:sz w:val="24"/>
          <w:szCs w:val="24"/>
          <w:lang w:val="es-ES"/>
        </w:rPr>
        <w:t>Reclutar</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 xml:space="preserve">y contratar más </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educadores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bilingües en</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todas las posiciones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en todas las áreas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en</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todas las escuelas</w:t>
      </w:r>
      <w:r w:rsidRPr="00695CCE">
        <w:rPr>
          <w:rFonts w:asciiTheme="minorHAnsi" w:eastAsia="Garamond" w:hAnsiTheme="minorHAnsi" w:cs="Garamond"/>
          <w:sz w:val="24"/>
          <w:szCs w:val="24"/>
          <w:lang w:val="es-PR"/>
        </w:rPr>
        <w:t>.</w:t>
      </w:r>
    </w:p>
    <w:p w:rsidR="00C334F9" w:rsidRPr="00695CCE" w:rsidRDefault="00C334F9" w:rsidP="00C334F9">
      <w:pPr>
        <w:pStyle w:val="Normal1"/>
        <w:numPr>
          <w:ilvl w:val="0"/>
          <w:numId w:val="62"/>
        </w:numPr>
        <w:spacing w:line="331" w:lineRule="auto"/>
        <w:ind w:hanging="360"/>
        <w:contextualSpacing/>
        <w:rPr>
          <w:rStyle w:val="hps"/>
          <w:rFonts w:asciiTheme="minorHAnsi" w:eastAsia="Garamond" w:hAnsiTheme="minorHAnsi" w:cs="Garamond"/>
          <w:sz w:val="24"/>
          <w:szCs w:val="24"/>
          <w:lang w:val="es-PR"/>
        </w:rPr>
      </w:pPr>
      <w:r w:rsidRPr="00695CCE">
        <w:rPr>
          <w:rStyle w:val="hps"/>
          <w:rFonts w:asciiTheme="minorHAnsi" w:hAnsiTheme="minorHAnsi" w:cstheme="minorHAnsi"/>
          <w:color w:val="222222"/>
          <w:sz w:val="24"/>
          <w:szCs w:val="24"/>
          <w:lang w:val="es-ES"/>
        </w:rPr>
        <w:t>Servicios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para el nivel</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4</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y</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5</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estudiantes de</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ELL</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deben</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ser proporcionados por</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un</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maestro de ELL</w:t>
      </w:r>
      <w:r w:rsidRPr="00695CCE">
        <w:rPr>
          <w:rFonts w:asciiTheme="minorHAnsi" w:hAnsiTheme="minorHAnsi" w:cstheme="minorHAnsi"/>
          <w:color w:val="222222"/>
          <w:sz w:val="24"/>
          <w:szCs w:val="24"/>
          <w:lang w:val="es-ES"/>
        </w:rPr>
        <w:t xml:space="preserve">, no una persona </w:t>
      </w:r>
      <w:r w:rsidRPr="00695CCE">
        <w:rPr>
          <w:rStyle w:val="hps"/>
          <w:rFonts w:asciiTheme="minorHAnsi" w:hAnsiTheme="minorHAnsi" w:cstheme="minorHAnsi"/>
          <w:color w:val="222222"/>
          <w:sz w:val="24"/>
          <w:szCs w:val="24"/>
          <w:lang w:val="es-ES"/>
        </w:rPr>
        <w:t>certificada</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SEI</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Un profesor</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doblemente</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licenciado</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no puede enfocarse</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en el contenido y</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la adquisición del lenguaje</w:t>
      </w:r>
      <w:r w:rsidRPr="00695CCE">
        <w:rPr>
          <w:rFonts w:asciiTheme="minorHAnsi" w:hAnsiTheme="minorHAnsi" w:cstheme="minorHAnsi"/>
          <w:color w:val="222222"/>
          <w:sz w:val="24"/>
          <w:szCs w:val="24"/>
          <w:lang w:val="es-ES"/>
        </w:rPr>
        <w:t xml:space="preserve">, al mismo tiempo </w:t>
      </w:r>
      <w:r w:rsidRPr="00695CCE">
        <w:rPr>
          <w:rStyle w:val="hps"/>
          <w:rFonts w:asciiTheme="minorHAnsi" w:hAnsiTheme="minorHAnsi" w:cstheme="minorHAnsi"/>
          <w:color w:val="222222"/>
          <w:sz w:val="24"/>
          <w:szCs w:val="24"/>
          <w:lang w:val="es-ES"/>
        </w:rPr>
        <w:t xml:space="preserve">y lograrlo </w:t>
      </w:r>
      <w:r w:rsidRPr="00695CCE">
        <w:rPr>
          <w:rFonts w:asciiTheme="minorHAnsi" w:hAnsiTheme="minorHAnsi" w:cstheme="minorHAnsi"/>
          <w:color w:val="222222"/>
          <w:sz w:val="24"/>
          <w:szCs w:val="24"/>
          <w:lang w:val="es-ES"/>
        </w:rPr>
        <w:t xml:space="preserve">ya sea </w:t>
      </w:r>
      <w:r w:rsidRPr="00695CCE">
        <w:rPr>
          <w:rStyle w:val="hps"/>
          <w:rFonts w:asciiTheme="minorHAnsi" w:hAnsiTheme="minorHAnsi" w:cstheme="minorHAnsi"/>
          <w:color w:val="222222"/>
          <w:sz w:val="24"/>
          <w:szCs w:val="24"/>
          <w:lang w:val="es-ES"/>
        </w:rPr>
        <w:t>en su totalidad</w:t>
      </w:r>
      <w:r w:rsidRPr="00695CCE">
        <w:rPr>
          <w:rStyle w:val="hps"/>
          <w:rFonts w:asciiTheme="minorHAnsi" w:hAnsiTheme="minorHAnsi"/>
          <w:color w:val="222222"/>
          <w:sz w:val="24"/>
          <w:szCs w:val="24"/>
          <w:lang w:val="es-ES"/>
        </w:rPr>
        <w:t>.</w:t>
      </w:r>
    </w:p>
    <w:p w:rsidR="00C334F9" w:rsidRPr="00695CCE" w:rsidRDefault="00C334F9" w:rsidP="00C334F9">
      <w:pPr>
        <w:pStyle w:val="Normal1"/>
        <w:numPr>
          <w:ilvl w:val="0"/>
          <w:numId w:val="62"/>
        </w:numPr>
        <w:spacing w:line="331" w:lineRule="auto"/>
        <w:ind w:hanging="360"/>
        <w:contextualSpacing/>
        <w:rPr>
          <w:rFonts w:asciiTheme="minorHAnsi" w:eastAsia="Garamond" w:hAnsiTheme="minorHAnsi" w:cs="Garamond"/>
          <w:sz w:val="24"/>
          <w:szCs w:val="24"/>
          <w:lang w:val="es-PR"/>
        </w:rPr>
      </w:pPr>
      <w:r w:rsidRPr="00695CCE">
        <w:rPr>
          <w:rStyle w:val="hps"/>
          <w:rFonts w:asciiTheme="minorHAnsi" w:hAnsiTheme="minorHAnsi" w:cstheme="minorHAnsi"/>
          <w:color w:val="222222"/>
          <w:sz w:val="24"/>
          <w:szCs w:val="24"/>
          <w:lang w:val="es-ES"/>
        </w:rPr>
        <w:t>Oferta</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en curso</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sin costo</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SEI</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endoso</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y continuas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oportunidades de desarrollo profesional</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SEI</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para todos los educadores</w:t>
      </w:r>
      <w:r w:rsidRPr="00695CCE">
        <w:rPr>
          <w:rFonts w:asciiTheme="minorHAnsi" w:eastAsia="Garamond" w:hAnsiTheme="minorHAnsi" w:cs="Garamond"/>
          <w:sz w:val="24"/>
          <w:szCs w:val="24"/>
          <w:lang w:val="es-PR"/>
        </w:rPr>
        <w:t>.</w:t>
      </w:r>
    </w:p>
    <w:p w:rsidR="00C334F9" w:rsidRPr="00695CCE" w:rsidRDefault="00C334F9" w:rsidP="00C334F9">
      <w:pPr>
        <w:pStyle w:val="Normal1"/>
        <w:numPr>
          <w:ilvl w:val="0"/>
          <w:numId w:val="62"/>
        </w:numPr>
        <w:spacing w:line="331" w:lineRule="auto"/>
        <w:ind w:hanging="360"/>
        <w:contextualSpacing/>
        <w:rPr>
          <w:rFonts w:asciiTheme="minorHAnsi" w:eastAsia="Garamond" w:hAnsiTheme="minorHAnsi" w:cs="Garamond"/>
          <w:sz w:val="24"/>
          <w:szCs w:val="24"/>
          <w:lang w:val="es-PR"/>
        </w:rPr>
      </w:pPr>
      <w:r w:rsidRPr="00695CCE">
        <w:rPr>
          <w:rFonts w:asciiTheme="minorHAnsi" w:eastAsia="Garamond" w:hAnsiTheme="minorHAnsi" w:cs="Garamond"/>
          <w:sz w:val="24"/>
          <w:szCs w:val="24"/>
          <w:lang w:val="es-PR"/>
        </w:rPr>
        <w:t>Ver otras recomendaciones para los estudiantes de ELL en próximas secciones.</w:t>
      </w:r>
    </w:p>
    <w:p w:rsidR="00C334F9" w:rsidRPr="00695CCE" w:rsidRDefault="00C334F9" w:rsidP="00C334F9">
      <w:pPr>
        <w:pStyle w:val="Normal1"/>
        <w:numPr>
          <w:ilvl w:val="0"/>
          <w:numId w:val="62"/>
        </w:numPr>
        <w:spacing w:line="331" w:lineRule="auto"/>
        <w:ind w:hanging="360"/>
        <w:contextualSpacing/>
        <w:rPr>
          <w:rStyle w:val="hps"/>
          <w:rFonts w:asciiTheme="minorHAnsi" w:eastAsia="Garamond" w:hAnsiTheme="minorHAnsi" w:cstheme="minorHAnsi"/>
          <w:sz w:val="24"/>
          <w:szCs w:val="24"/>
          <w:lang w:val="es-PR"/>
        </w:rPr>
      </w:pPr>
      <w:r w:rsidRPr="00695CCE">
        <w:rPr>
          <w:rStyle w:val="hps"/>
          <w:rFonts w:asciiTheme="minorHAnsi" w:hAnsiTheme="minorHAnsi" w:cstheme="minorHAnsi"/>
          <w:color w:val="222222"/>
          <w:sz w:val="24"/>
          <w:szCs w:val="24"/>
          <w:lang w:val="es-ES"/>
        </w:rPr>
        <w:t>La capacitación especializada</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impartida al personal</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en torno a temas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tales como</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la transitoriedad</w:t>
      </w:r>
      <w:r w:rsidRPr="00695CCE">
        <w:rPr>
          <w:rFonts w:asciiTheme="minorHAnsi" w:hAnsiTheme="minorHAnsi" w:cstheme="minorHAnsi"/>
          <w:color w:val="222222"/>
          <w:sz w:val="24"/>
          <w:szCs w:val="24"/>
          <w:lang w:val="es-ES"/>
        </w:rPr>
        <w:t xml:space="preserve">, la pobreza, el trauma, las ausencias </w:t>
      </w:r>
      <w:r w:rsidRPr="00695CCE">
        <w:rPr>
          <w:rStyle w:val="hps"/>
          <w:rFonts w:asciiTheme="minorHAnsi" w:hAnsiTheme="minorHAnsi" w:cstheme="minorHAnsi"/>
          <w:color w:val="222222"/>
          <w:sz w:val="24"/>
          <w:szCs w:val="24"/>
          <w:lang w:val="es-ES"/>
        </w:rPr>
        <w:t>crónicas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etc.</w:t>
      </w:r>
    </w:p>
    <w:p w:rsidR="00C334F9" w:rsidRPr="00695CCE" w:rsidRDefault="00C334F9" w:rsidP="00C334F9">
      <w:pPr>
        <w:pStyle w:val="Normal1"/>
        <w:numPr>
          <w:ilvl w:val="0"/>
          <w:numId w:val="62"/>
        </w:numPr>
        <w:spacing w:line="331" w:lineRule="auto"/>
        <w:ind w:hanging="360"/>
        <w:contextualSpacing/>
        <w:rPr>
          <w:rStyle w:val="hps"/>
          <w:rFonts w:asciiTheme="minorHAnsi" w:eastAsia="Garamond" w:hAnsiTheme="minorHAnsi" w:cs="Garamond"/>
          <w:sz w:val="24"/>
          <w:szCs w:val="24"/>
          <w:lang w:val="es-PR"/>
        </w:rPr>
      </w:pPr>
      <w:r w:rsidRPr="00695CCE">
        <w:rPr>
          <w:rStyle w:val="hps"/>
          <w:rFonts w:asciiTheme="minorHAnsi" w:hAnsiTheme="minorHAnsi"/>
          <w:color w:val="222222"/>
          <w:sz w:val="24"/>
          <w:szCs w:val="24"/>
          <w:lang w:val="es-PR"/>
        </w:rPr>
        <w:t>E</w:t>
      </w:r>
      <w:r w:rsidRPr="00695CCE">
        <w:rPr>
          <w:rStyle w:val="hps"/>
          <w:rFonts w:asciiTheme="minorHAnsi" w:hAnsiTheme="minorHAnsi"/>
          <w:color w:val="222222"/>
          <w:sz w:val="24"/>
          <w:szCs w:val="24"/>
          <w:lang w:val="es-ES"/>
        </w:rPr>
        <w:t>xperiencias</w:t>
      </w:r>
      <w:r w:rsidRPr="00695CCE">
        <w:rPr>
          <w:rFonts w:asciiTheme="minorHAnsi" w:hAnsiTheme="minorHAnsi"/>
          <w:color w:val="222222"/>
          <w:sz w:val="24"/>
          <w:szCs w:val="24"/>
          <w:lang w:val="es-ES"/>
        </w:rPr>
        <w:t xml:space="preserve"> </w:t>
      </w:r>
      <w:r w:rsidRPr="00695CCE">
        <w:rPr>
          <w:rStyle w:val="hps"/>
          <w:rFonts w:asciiTheme="minorHAnsi" w:hAnsiTheme="minorHAnsi"/>
          <w:color w:val="222222"/>
          <w:sz w:val="24"/>
          <w:szCs w:val="24"/>
          <w:lang w:val="es-ES"/>
        </w:rPr>
        <w:t>de enriquecimiento</w:t>
      </w:r>
      <w:r w:rsidRPr="00695CCE">
        <w:rPr>
          <w:rFonts w:asciiTheme="minorHAnsi" w:hAnsiTheme="minorHAnsi"/>
          <w:color w:val="222222"/>
          <w:sz w:val="24"/>
          <w:szCs w:val="24"/>
          <w:lang w:val="es-ES"/>
        </w:rPr>
        <w:t xml:space="preserve">, tales </w:t>
      </w:r>
      <w:r w:rsidRPr="00695CCE">
        <w:rPr>
          <w:rStyle w:val="hps"/>
          <w:rFonts w:asciiTheme="minorHAnsi" w:hAnsiTheme="minorHAnsi"/>
          <w:color w:val="222222"/>
          <w:sz w:val="24"/>
          <w:szCs w:val="24"/>
          <w:lang w:val="es-ES"/>
        </w:rPr>
        <w:t>como excursiones</w:t>
      </w:r>
      <w:r w:rsidRPr="00695CCE">
        <w:rPr>
          <w:rFonts w:asciiTheme="minorHAnsi" w:hAnsiTheme="minorHAnsi"/>
          <w:color w:val="222222"/>
          <w:sz w:val="24"/>
          <w:szCs w:val="24"/>
          <w:lang w:val="es-ES"/>
        </w:rPr>
        <w:t xml:space="preserve">, especiales </w:t>
      </w:r>
      <w:r w:rsidRPr="00695CCE">
        <w:rPr>
          <w:rStyle w:val="hps"/>
          <w:rFonts w:asciiTheme="minorHAnsi" w:hAnsiTheme="minorHAnsi"/>
          <w:color w:val="222222"/>
          <w:sz w:val="24"/>
          <w:szCs w:val="24"/>
          <w:lang w:val="es-ES"/>
        </w:rPr>
        <w:t>y</w:t>
      </w:r>
      <w:r w:rsidRPr="00695CCE">
        <w:rPr>
          <w:rFonts w:asciiTheme="minorHAnsi" w:hAnsiTheme="minorHAnsi"/>
          <w:color w:val="222222"/>
          <w:sz w:val="24"/>
          <w:szCs w:val="24"/>
          <w:lang w:val="es-ES"/>
        </w:rPr>
        <w:t xml:space="preserve"> experiencias </w:t>
      </w:r>
      <w:r w:rsidRPr="00695CCE">
        <w:rPr>
          <w:rStyle w:val="hps"/>
          <w:rFonts w:asciiTheme="minorHAnsi" w:hAnsiTheme="minorHAnsi"/>
          <w:color w:val="222222"/>
          <w:sz w:val="24"/>
          <w:szCs w:val="24"/>
          <w:lang w:val="es-ES"/>
        </w:rPr>
        <w:t xml:space="preserve">fuera del salón de clases. </w:t>
      </w:r>
    </w:p>
    <w:p w:rsidR="00C334F9" w:rsidRPr="00695CCE" w:rsidRDefault="00C334F9" w:rsidP="00C334F9">
      <w:pPr>
        <w:pStyle w:val="Normal1"/>
        <w:numPr>
          <w:ilvl w:val="0"/>
          <w:numId w:val="62"/>
        </w:numPr>
        <w:spacing w:line="331" w:lineRule="auto"/>
        <w:ind w:hanging="360"/>
        <w:contextualSpacing/>
        <w:rPr>
          <w:rFonts w:asciiTheme="minorHAnsi" w:eastAsia="Garamond" w:hAnsiTheme="minorHAnsi" w:cs="Garamond"/>
          <w:sz w:val="24"/>
          <w:szCs w:val="24"/>
          <w:lang w:val="es-PR"/>
        </w:rPr>
      </w:pPr>
      <w:r w:rsidRPr="00695CCE">
        <w:rPr>
          <w:rFonts w:asciiTheme="minorHAnsi" w:eastAsia="Garamond" w:hAnsiTheme="minorHAnsi" w:cs="Garamond"/>
          <w:sz w:val="24"/>
          <w:szCs w:val="24"/>
          <w:lang w:val="es-PR"/>
        </w:rPr>
        <w:t xml:space="preserve">Siga las instrucciones de ELD.  No utilice un maestro con múltiples certificados para cubrir múltiples responsabilidades. </w:t>
      </w:r>
    </w:p>
    <w:p w:rsidR="00C334F9" w:rsidRPr="00695CCE" w:rsidRDefault="00C334F9" w:rsidP="00C334F9">
      <w:pPr>
        <w:pStyle w:val="Normal1"/>
        <w:spacing w:line="331" w:lineRule="auto"/>
        <w:rPr>
          <w:rFonts w:asciiTheme="minorHAnsi" w:hAnsiTheme="minorHAnsi"/>
          <w:sz w:val="24"/>
          <w:szCs w:val="24"/>
          <w:lang w:val="es-PR"/>
        </w:rPr>
      </w:pPr>
      <w:r w:rsidRPr="00695CCE">
        <w:rPr>
          <w:rFonts w:asciiTheme="minorHAnsi" w:eastAsia="Garamond" w:hAnsiTheme="minorHAnsi" w:cs="Garamond"/>
          <w:b/>
          <w:sz w:val="24"/>
          <w:szCs w:val="24"/>
          <w:u w:val="single"/>
          <w:lang w:val="es-PR"/>
        </w:rPr>
        <w:t>Recomendaciones culturalmente sensibles:</w:t>
      </w:r>
    </w:p>
    <w:p w:rsidR="00C334F9" w:rsidRPr="00695CCE" w:rsidRDefault="00C334F9" w:rsidP="00C334F9">
      <w:pPr>
        <w:pStyle w:val="Normal1"/>
        <w:numPr>
          <w:ilvl w:val="0"/>
          <w:numId w:val="49"/>
        </w:numPr>
        <w:spacing w:line="331" w:lineRule="auto"/>
        <w:ind w:hanging="360"/>
        <w:contextualSpacing/>
        <w:rPr>
          <w:rStyle w:val="hps"/>
          <w:rFonts w:asciiTheme="minorHAnsi" w:eastAsia="Garamond" w:hAnsiTheme="minorHAnsi" w:cstheme="minorHAnsi"/>
          <w:sz w:val="24"/>
          <w:szCs w:val="24"/>
          <w:lang w:val="es-PR"/>
        </w:rPr>
      </w:pPr>
      <w:r w:rsidRPr="00695CCE">
        <w:rPr>
          <w:rStyle w:val="hps"/>
          <w:rFonts w:asciiTheme="minorHAnsi" w:hAnsiTheme="minorHAnsi" w:cstheme="minorHAnsi"/>
          <w:color w:val="222222"/>
          <w:sz w:val="24"/>
          <w:szCs w:val="24"/>
          <w:lang w:val="es-ES"/>
        </w:rPr>
        <w:t>Incluya</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fechas</w:t>
      </w:r>
      <w:r w:rsidRPr="00695CCE">
        <w:rPr>
          <w:rFonts w:asciiTheme="minorHAnsi" w:hAnsiTheme="minorHAnsi" w:cstheme="minorHAnsi"/>
          <w:color w:val="222222"/>
          <w:sz w:val="24"/>
          <w:szCs w:val="24"/>
          <w:lang w:val="es-ES"/>
        </w:rPr>
        <w:t xml:space="preserve">, tales como </w:t>
      </w:r>
      <w:r w:rsidRPr="00695CCE">
        <w:rPr>
          <w:rStyle w:val="hps"/>
          <w:rFonts w:asciiTheme="minorHAnsi" w:hAnsiTheme="minorHAnsi" w:cstheme="minorHAnsi"/>
          <w:color w:val="222222"/>
          <w:sz w:val="24"/>
          <w:szCs w:val="24"/>
          <w:lang w:val="es-ES"/>
        </w:rPr>
        <w:t>mes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de la Herencia Hispana</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que se celebrarán</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junto con nuestro</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fiestas tradicionales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historia.</w:t>
      </w:r>
    </w:p>
    <w:p w:rsidR="00C334F9" w:rsidRPr="00695CCE" w:rsidRDefault="00C334F9" w:rsidP="00C334F9">
      <w:pPr>
        <w:pStyle w:val="Normal1"/>
        <w:numPr>
          <w:ilvl w:val="0"/>
          <w:numId w:val="49"/>
        </w:numPr>
        <w:spacing w:line="331" w:lineRule="auto"/>
        <w:ind w:hanging="360"/>
        <w:contextualSpacing/>
        <w:rPr>
          <w:rFonts w:asciiTheme="minorHAnsi" w:eastAsia="Garamond" w:hAnsiTheme="minorHAnsi" w:cs="Garamond"/>
          <w:sz w:val="24"/>
          <w:szCs w:val="24"/>
          <w:lang w:val="es-PR"/>
        </w:rPr>
      </w:pPr>
      <w:r w:rsidRPr="00695CCE">
        <w:rPr>
          <w:rStyle w:val="hps"/>
          <w:rFonts w:asciiTheme="minorHAnsi" w:hAnsiTheme="minorHAnsi" w:cstheme="minorHAnsi"/>
          <w:color w:val="222222"/>
          <w:sz w:val="24"/>
          <w:szCs w:val="24"/>
          <w:lang w:val="es-ES"/>
        </w:rPr>
        <w:t>Llegar a</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los padres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para establecer</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un calendario</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centralizado</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actividades</w:t>
      </w:r>
      <w:r w:rsidRPr="00695CCE">
        <w:rPr>
          <w:rFonts w:asciiTheme="minorHAnsi" w:hAnsiTheme="minorHAnsi" w:cstheme="minorHAnsi"/>
          <w:color w:val="222222"/>
          <w:sz w:val="24"/>
          <w:szCs w:val="24"/>
          <w:lang w:val="es-ES"/>
        </w:rPr>
        <w:t xml:space="preserve">, eventos para </w:t>
      </w:r>
      <w:r w:rsidRPr="00695CCE">
        <w:rPr>
          <w:rStyle w:val="hps"/>
          <w:rFonts w:asciiTheme="minorHAnsi" w:hAnsiTheme="minorHAnsi" w:cstheme="minorHAnsi"/>
          <w:color w:val="222222"/>
          <w:sz w:val="24"/>
          <w:szCs w:val="24"/>
          <w:lang w:val="es-ES"/>
        </w:rPr>
        <w:t>las escuelas, los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padres y otras personas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sino que también</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incluyen</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actividades para ayudar a</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educar a los estudiantes</w:t>
      </w:r>
      <w:r w:rsidRPr="00695CCE">
        <w:rPr>
          <w:rFonts w:asciiTheme="minorHAnsi" w:hAnsiTheme="minorHAnsi"/>
          <w:color w:val="222222"/>
          <w:sz w:val="24"/>
          <w:szCs w:val="24"/>
          <w:lang w:val="es-ES"/>
        </w:rPr>
        <w:t>.</w:t>
      </w:r>
    </w:p>
    <w:p w:rsidR="00C334F9" w:rsidRPr="00695CCE" w:rsidRDefault="00C334F9" w:rsidP="00C334F9">
      <w:pPr>
        <w:pStyle w:val="Normal1"/>
        <w:numPr>
          <w:ilvl w:val="0"/>
          <w:numId w:val="49"/>
        </w:numPr>
        <w:spacing w:line="331" w:lineRule="auto"/>
        <w:ind w:hanging="360"/>
        <w:contextualSpacing/>
        <w:rPr>
          <w:rStyle w:val="hps"/>
          <w:rFonts w:asciiTheme="minorHAnsi" w:eastAsia="Garamond" w:hAnsiTheme="minorHAnsi" w:cstheme="minorHAnsi"/>
          <w:sz w:val="24"/>
          <w:szCs w:val="24"/>
          <w:lang w:val="es-PR"/>
        </w:rPr>
      </w:pPr>
      <w:r w:rsidRPr="00695CCE">
        <w:rPr>
          <w:rStyle w:val="hps"/>
          <w:rFonts w:asciiTheme="minorHAnsi" w:hAnsiTheme="minorHAnsi" w:cstheme="minorHAnsi"/>
          <w:color w:val="222222"/>
          <w:sz w:val="24"/>
          <w:szCs w:val="24"/>
          <w:lang w:val="es-ES"/>
        </w:rPr>
        <w:t>Estirar</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un currículo</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preparado de</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ELA</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en los diferentes grados</w:t>
      </w:r>
      <w:r w:rsidRPr="00695CCE">
        <w:rPr>
          <w:rFonts w:asciiTheme="minorHAnsi" w:hAnsiTheme="minorHAnsi" w:cstheme="minorHAnsi"/>
          <w:color w:val="222222"/>
          <w:sz w:val="24"/>
          <w:szCs w:val="24"/>
          <w:lang w:val="es-ES"/>
        </w:rPr>
        <w:t xml:space="preserve">, que incluyen </w:t>
      </w:r>
      <w:r w:rsidRPr="00695CCE">
        <w:rPr>
          <w:rStyle w:val="hps"/>
          <w:rFonts w:asciiTheme="minorHAnsi" w:hAnsiTheme="minorHAnsi" w:cstheme="minorHAnsi"/>
          <w:color w:val="222222"/>
          <w:sz w:val="24"/>
          <w:szCs w:val="24"/>
          <w:lang w:val="es-ES"/>
        </w:rPr>
        <w:t>la literatura</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culturalmente</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sensible y</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recursos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 xml:space="preserve">para el salón de clases. </w:t>
      </w:r>
    </w:p>
    <w:p w:rsidR="00C334F9" w:rsidRPr="00695CCE" w:rsidRDefault="00C334F9" w:rsidP="00C334F9">
      <w:pPr>
        <w:pStyle w:val="Normal1"/>
        <w:numPr>
          <w:ilvl w:val="0"/>
          <w:numId w:val="49"/>
        </w:numPr>
        <w:spacing w:line="331" w:lineRule="auto"/>
        <w:ind w:hanging="360"/>
        <w:contextualSpacing/>
        <w:rPr>
          <w:rStyle w:val="hps"/>
          <w:rFonts w:asciiTheme="minorHAnsi" w:eastAsia="Garamond" w:hAnsiTheme="minorHAnsi" w:cstheme="minorHAnsi"/>
          <w:sz w:val="24"/>
          <w:szCs w:val="24"/>
          <w:lang w:val="es-PR"/>
        </w:rPr>
      </w:pPr>
      <w:r w:rsidRPr="00695CCE">
        <w:rPr>
          <w:rStyle w:val="hps"/>
          <w:rFonts w:asciiTheme="minorHAnsi" w:hAnsiTheme="minorHAnsi" w:cstheme="minorHAnsi"/>
          <w:color w:val="222222"/>
          <w:sz w:val="24"/>
          <w:szCs w:val="24"/>
          <w:lang w:val="es-ES"/>
        </w:rPr>
        <w:t>Más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recursos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que los estudiantes pueden</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identificar</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con</w:t>
      </w:r>
      <w:r w:rsidRPr="00695CCE">
        <w:rPr>
          <w:rFonts w:asciiTheme="minorHAnsi" w:hAnsiTheme="minorHAnsi" w:cstheme="minorHAnsi"/>
          <w:color w:val="222222"/>
          <w:sz w:val="24"/>
          <w:szCs w:val="24"/>
          <w:lang w:val="es-ES"/>
        </w:rPr>
        <w:t xml:space="preserve">: literatura </w:t>
      </w:r>
      <w:r w:rsidRPr="00695CCE">
        <w:rPr>
          <w:rStyle w:val="hps"/>
          <w:rFonts w:asciiTheme="minorHAnsi" w:hAnsiTheme="minorHAnsi" w:cstheme="minorHAnsi"/>
          <w:color w:val="222222"/>
          <w:sz w:val="24"/>
          <w:szCs w:val="24"/>
          <w:lang w:val="es-ES"/>
        </w:rPr>
        <w:t>LGBTQ</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Cultura Puertorriqueña,</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etc.</w:t>
      </w:r>
    </w:p>
    <w:p w:rsidR="00C334F9" w:rsidRPr="00695CCE" w:rsidRDefault="00C334F9" w:rsidP="00C334F9">
      <w:pPr>
        <w:pStyle w:val="Normal1"/>
        <w:numPr>
          <w:ilvl w:val="0"/>
          <w:numId w:val="49"/>
        </w:numPr>
        <w:spacing w:line="331" w:lineRule="auto"/>
        <w:ind w:hanging="360"/>
        <w:contextualSpacing/>
        <w:rPr>
          <w:rFonts w:asciiTheme="minorHAnsi" w:eastAsia="Garamond" w:hAnsiTheme="minorHAnsi" w:cs="Garamond"/>
          <w:sz w:val="24"/>
          <w:szCs w:val="24"/>
          <w:lang w:val="es-PR"/>
        </w:rPr>
      </w:pPr>
      <w:r w:rsidRPr="00695CCE">
        <w:rPr>
          <w:rFonts w:asciiTheme="minorHAnsi" w:eastAsia="Garamond" w:hAnsiTheme="minorHAnsi" w:cs="Garamond"/>
          <w:sz w:val="24"/>
          <w:szCs w:val="24"/>
          <w:lang w:val="es-PR"/>
        </w:rPr>
        <w:lastRenderedPageBreak/>
        <w:t xml:space="preserve">Enseñar  a los estudiantes y al personal cómo superar los obstáculos de una manera positiva. </w:t>
      </w:r>
    </w:p>
    <w:p w:rsidR="00C334F9" w:rsidRPr="00695CCE" w:rsidRDefault="00C334F9" w:rsidP="00C334F9">
      <w:pPr>
        <w:pStyle w:val="Normal1"/>
        <w:numPr>
          <w:ilvl w:val="0"/>
          <w:numId w:val="49"/>
        </w:numPr>
        <w:spacing w:line="331" w:lineRule="auto"/>
        <w:ind w:hanging="360"/>
        <w:contextualSpacing/>
        <w:rPr>
          <w:rFonts w:asciiTheme="minorHAnsi" w:eastAsia="Garamond" w:hAnsiTheme="minorHAnsi" w:cs="Garamond"/>
          <w:sz w:val="24"/>
          <w:szCs w:val="24"/>
          <w:lang w:val="es-PR"/>
        </w:rPr>
      </w:pPr>
      <w:r w:rsidRPr="00695CCE">
        <w:rPr>
          <w:rFonts w:asciiTheme="minorHAnsi" w:eastAsia="Garamond" w:hAnsiTheme="minorHAnsi" w:cs="Garamond"/>
          <w:sz w:val="24"/>
          <w:szCs w:val="24"/>
          <w:lang w:val="es-PR"/>
        </w:rPr>
        <w:t xml:space="preserve">Ofrecer a todo el personal desarrollo profesional como el español para educadores, Estudios, </w:t>
      </w:r>
      <w:r w:rsidRPr="00695CCE">
        <w:rPr>
          <w:rStyle w:val="hps"/>
          <w:rFonts w:asciiTheme="minorHAnsi" w:hAnsiTheme="minorHAnsi" w:cstheme="minorHAnsi"/>
          <w:color w:val="222222"/>
          <w:sz w:val="24"/>
          <w:szCs w:val="24"/>
          <w:lang w:val="es-ES"/>
        </w:rPr>
        <w:t>Étnicos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y</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Capacitación</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de Diversidad</w:t>
      </w:r>
    </w:p>
    <w:p w:rsidR="00C334F9" w:rsidRPr="00695CCE" w:rsidRDefault="00C334F9" w:rsidP="00C334F9">
      <w:pPr>
        <w:pStyle w:val="Normal1"/>
        <w:numPr>
          <w:ilvl w:val="0"/>
          <w:numId w:val="49"/>
        </w:numPr>
        <w:spacing w:line="331" w:lineRule="auto"/>
        <w:ind w:hanging="360"/>
        <w:contextualSpacing/>
        <w:rPr>
          <w:rFonts w:asciiTheme="minorHAnsi" w:eastAsia="Garamond" w:hAnsiTheme="minorHAnsi" w:cs="Garamond"/>
          <w:sz w:val="24"/>
          <w:szCs w:val="24"/>
          <w:lang w:val="es-PR"/>
        </w:rPr>
      </w:pPr>
      <w:r w:rsidRPr="00695CCE">
        <w:rPr>
          <w:rFonts w:asciiTheme="minorHAnsi" w:eastAsia="Garamond" w:hAnsiTheme="minorHAnsi" w:cs="Garamond"/>
          <w:sz w:val="24"/>
          <w:szCs w:val="24"/>
          <w:lang w:val="es-PR"/>
        </w:rPr>
        <w:t>Ofrecer lecciones de Aprendizaje del Lenguaje Inglés a los padres en todas las escuelas.</w:t>
      </w:r>
    </w:p>
    <w:p w:rsidR="00C334F9" w:rsidRPr="00695CCE" w:rsidRDefault="00C334F9" w:rsidP="00C334F9">
      <w:pPr>
        <w:pStyle w:val="Normal1"/>
        <w:numPr>
          <w:ilvl w:val="0"/>
          <w:numId w:val="49"/>
        </w:numPr>
        <w:spacing w:line="331" w:lineRule="auto"/>
        <w:ind w:hanging="360"/>
        <w:contextualSpacing/>
        <w:rPr>
          <w:rStyle w:val="hps"/>
          <w:rFonts w:asciiTheme="minorHAnsi" w:eastAsia="Garamond" w:hAnsiTheme="minorHAnsi" w:cs="Garamond"/>
          <w:sz w:val="24"/>
          <w:szCs w:val="24"/>
          <w:lang w:val="es-PR"/>
        </w:rPr>
      </w:pPr>
      <w:r w:rsidRPr="00695CCE">
        <w:rPr>
          <w:rStyle w:val="hps"/>
          <w:rFonts w:asciiTheme="minorHAnsi" w:hAnsiTheme="minorHAnsi"/>
          <w:color w:val="222222"/>
          <w:sz w:val="24"/>
          <w:szCs w:val="24"/>
          <w:lang w:val="es-ES"/>
        </w:rPr>
        <w:t>Continuar trabajando</w:t>
      </w:r>
      <w:r w:rsidRPr="00695CCE">
        <w:rPr>
          <w:rFonts w:asciiTheme="minorHAnsi" w:hAnsiTheme="minorHAnsi"/>
          <w:color w:val="222222"/>
          <w:sz w:val="24"/>
          <w:szCs w:val="24"/>
          <w:lang w:val="es-ES"/>
        </w:rPr>
        <w:t xml:space="preserve"> </w:t>
      </w:r>
      <w:r w:rsidRPr="00695CCE">
        <w:rPr>
          <w:rStyle w:val="hps"/>
          <w:rFonts w:asciiTheme="minorHAnsi" w:hAnsiTheme="minorHAnsi"/>
          <w:color w:val="222222"/>
          <w:sz w:val="24"/>
          <w:szCs w:val="24"/>
          <w:lang w:val="es-ES"/>
        </w:rPr>
        <w:t>con el Grupo Asesor</w:t>
      </w:r>
      <w:r w:rsidRPr="00695CCE">
        <w:rPr>
          <w:rFonts w:asciiTheme="minorHAnsi" w:hAnsiTheme="minorHAnsi"/>
          <w:color w:val="222222"/>
          <w:sz w:val="24"/>
          <w:szCs w:val="24"/>
          <w:lang w:val="es-ES"/>
        </w:rPr>
        <w:t xml:space="preserve"> </w:t>
      </w:r>
      <w:r w:rsidRPr="00695CCE">
        <w:rPr>
          <w:rStyle w:val="hps"/>
          <w:rFonts w:asciiTheme="minorHAnsi" w:hAnsiTheme="minorHAnsi"/>
          <w:color w:val="222222"/>
          <w:sz w:val="24"/>
          <w:szCs w:val="24"/>
          <w:lang w:val="es-ES"/>
        </w:rPr>
        <w:t>para la Educación</w:t>
      </w:r>
      <w:r w:rsidRPr="00695CCE">
        <w:rPr>
          <w:rFonts w:asciiTheme="minorHAnsi" w:hAnsiTheme="minorHAnsi"/>
          <w:color w:val="222222"/>
          <w:sz w:val="24"/>
          <w:szCs w:val="24"/>
          <w:lang w:val="es-ES"/>
        </w:rPr>
        <w:t xml:space="preserve"> </w:t>
      </w:r>
      <w:r w:rsidRPr="00695CCE">
        <w:rPr>
          <w:rStyle w:val="hps"/>
          <w:rFonts w:asciiTheme="minorHAnsi" w:hAnsiTheme="minorHAnsi"/>
          <w:color w:val="222222"/>
          <w:sz w:val="24"/>
          <w:szCs w:val="24"/>
          <w:lang w:val="es-ES"/>
        </w:rPr>
        <w:t>@</w:t>
      </w:r>
      <w:r w:rsidRPr="00695CCE">
        <w:rPr>
          <w:rFonts w:asciiTheme="minorHAnsi" w:hAnsiTheme="minorHAnsi"/>
          <w:color w:val="222222"/>
          <w:sz w:val="24"/>
          <w:szCs w:val="24"/>
          <w:lang w:val="es-ES"/>
        </w:rPr>
        <w:t xml:space="preserve"> </w:t>
      </w:r>
      <w:r w:rsidRPr="00695CCE">
        <w:rPr>
          <w:rStyle w:val="hps"/>
          <w:rFonts w:asciiTheme="minorHAnsi" w:hAnsiTheme="minorHAnsi"/>
          <w:color w:val="222222"/>
          <w:sz w:val="24"/>
          <w:szCs w:val="24"/>
          <w:lang w:val="es-ES"/>
        </w:rPr>
        <w:t>Latina</w:t>
      </w:r>
    </w:p>
    <w:p w:rsidR="00C334F9" w:rsidRPr="00695CCE" w:rsidRDefault="00C334F9" w:rsidP="00C334F9">
      <w:pPr>
        <w:pStyle w:val="Normal1"/>
        <w:numPr>
          <w:ilvl w:val="0"/>
          <w:numId w:val="49"/>
        </w:numPr>
        <w:spacing w:line="331" w:lineRule="auto"/>
        <w:ind w:hanging="360"/>
        <w:contextualSpacing/>
        <w:rPr>
          <w:rFonts w:asciiTheme="minorHAnsi" w:eastAsia="Garamond" w:hAnsiTheme="minorHAnsi" w:cs="Garamond"/>
          <w:sz w:val="24"/>
          <w:szCs w:val="24"/>
          <w:lang w:val="es-PR"/>
        </w:rPr>
      </w:pPr>
      <w:r w:rsidRPr="00695CCE">
        <w:rPr>
          <w:rStyle w:val="hps"/>
          <w:rFonts w:asciiTheme="minorHAnsi" w:hAnsiTheme="minorHAnsi"/>
          <w:color w:val="222222"/>
          <w:sz w:val="24"/>
          <w:szCs w:val="24"/>
          <w:lang w:val="es-ES"/>
        </w:rPr>
        <w:t>Añadir</w:t>
      </w:r>
      <w:r w:rsidRPr="00695CCE">
        <w:rPr>
          <w:rFonts w:asciiTheme="minorHAnsi" w:hAnsiTheme="minorHAnsi"/>
          <w:color w:val="222222"/>
          <w:sz w:val="24"/>
          <w:szCs w:val="24"/>
          <w:lang w:val="es-ES"/>
        </w:rPr>
        <w:t xml:space="preserve"> </w:t>
      </w:r>
      <w:r w:rsidRPr="00695CCE">
        <w:rPr>
          <w:rStyle w:val="hps"/>
          <w:rFonts w:asciiTheme="minorHAnsi" w:hAnsiTheme="minorHAnsi"/>
          <w:color w:val="222222"/>
          <w:sz w:val="24"/>
          <w:szCs w:val="24"/>
          <w:lang w:val="es-ES"/>
        </w:rPr>
        <w:t>una clase</w:t>
      </w:r>
      <w:r w:rsidRPr="00695CCE">
        <w:rPr>
          <w:rFonts w:asciiTheme="minorHAnsi" w:hAnsiTheme="minorHAnsi"/>
          <w:color w:val="222222"/>
          <w:sz w:val="24"/>
          <w:szCs w:val="24"/>
          <w:lang w:val="es-ES"/>
        </w:rPr>
        <w:t xml:space="preserve"> </w:t>
      </w:r>
      <w:r w:rsidRPr="00695CCE">
        <w:rPr>
          <w:rStyle w:val="hps"/>
          <w:rFonts w:asciiTheme="minorHAnsi" w:hAnsiTheme="minorHAnsi"/>
          <w:color w:val="222222"/>
          <w:sz w:val="24"/>
          <w:szCs w:val="24"/>
          <w:lang w:val="es-ES"/>
        </w:rPr>
        <w:t>puertorriqueño</w:t>
      </w:r>
      <w:r w:rsidRPr="00695CCE">
        <w:rPr>
          <w:rFonts w:asciiTheme="minorHAnsi" w:hAnsiTheme="minorHAnsi"/>
          <w:color w:val="222222"/>
          <w:sz w:val="24"/>
          <w:szCs w:val="24"/>
          <w:lang w:val="es-ES"/>
        </w:rPr>
        <w:t xml:space="preserve"> </w:t>
      </w:r>
      <w:r w:rsidRPr="00695CCE">
        <w:rPr>
          <w:rStyle w:val="hps"/>
          <w:rFonts w:asciiTheme="minorHAnsi" w:hAnsiTheme="minorHAnsi"/>
          <w:color w:val="222222"/>
          <w:sz w:val="24"/>
          <w:szCs w:val="24"/>
          <w:lang w:val="es-ES"/>
        </w:rPr>
        <w:t>Historia y Cultura</w:t>
      </w:r>
      <w:r w:rsidRPr="00695CCE">
        <w:rPr>
          <w:rFonts w:asciiTheme="minorHAnsi" w:hAnsiTheme="minorHAnsi"/>
          <w:color w:val="222222"/>
          <w:sz w:val="24"/>
          <w:szCs w:val="24"/>
          <w:lang w:val="es-ES"/>
        </w:rPr>
        <w:t xml:space="preserve"> </w:t>
      </w:r>
      <w:r w:rsidRPr="00695CCE">
        <w:rPr>
          <w:rStyle w:val="hps"/>
          <w:rFonts w:asciiTheme="minorHAnsi" w:hAnsiTheme="minorHAnsi"/>
          <w:color w:val="222222"/>
          <w:sz w:val="24"/>
          <w:szCs w:val="24"/>
          <w:lang w:val="es-ES"/>
        </w:rPr>
        <w:t>de</w:t>
      </w:r>
      <w:r w:rsidRPr="00695CCE">
        <w:rPr>
          <w:rFonts w:asciiTheme="minorHAnsi" w:hAnsiTheme="minorHAnsi"/>
          <w:color w:val="222222"/>
          <w:sz w:val="24"/>
          <w:szCs w:val="24"/>
          <w:lang w:val="es-ES"/>
        </w:rPr>
        <w:t xml:space="preserve"> </w:t>
      </w:r>
      <w:r w:rsidRPr="00695CCE">
        <w:rPr>
          <w:rStyle w:val="hps"/>
          <w:rFonts w:asciiTheme="minorHAnsi" w:hAnsiTheme="minorHAnsi"/>
          <w:color w:val="222222"/>
          <w:sz w:val="24"/>
          <w:szCs w:val="24"/>
          <w:lang w:val="es-ES"/>
        </w:rPr>
        <w:t>nuestra oferta de</w:t>
      </w:r>
      <w:r w:rsidRPr="00695CCE">
        <w:rPr>
          <w:rFonts w:asciiTheme="minorHAnsi" w:hAnsiTheme="minorHAnsi"/>
          <w:color w:val="222222"/>
          <w:sz w:val="24"/>
          <w:szCs w:val="24"/>
          <w:lang w:val="es-ES"/>
        </w:rPr>
        <w:t xml:space="preserve"> </w:t>
      </w:r>
      <w:r w:rsidRPr="00695CCE">
        <w:rPr>
          <w:rStyle w:val="hps"/>
          <w:rFonts w:asciiTheme="minorHAnsi" w:hAnsiTheme="minorHAnsi"/>
          <w:color w:val="222222"/>
          <w:sz w:val="24"/>
          <w:szCs w:val="24"/>
          <w:lang w:val="es-ES"/>
        </w:rPr>
        <w:t>Historia</w:t>
      </w:r>
      <w:r w:rsidRPr="00695CCE">
        <w:rPr>
          <w:rFonts w:asciiTheme="minorHAnsi" w:eastAsia="Garamond" w:hAnsiTheme="minorHAnsi" w:cs="Garamond"/>
          <w:sz w:val="24"/>
          <w:szCs w:val="24"/>
          <w:lang w:val="es-PR"/>
        </w:rPr>
        <w:t>.</w:t>
      </w:r>
    </w:p>
    <w:p w:rsidR="00C334F9" w:rsidRPr="00695CCE" w:rsidRDefault="00C334F9" w:rsidP="00C334F9">
      <w:pPr>
        <w:pStyle w:val="Normal1"/>
        <w:numPr>
          <w:ilvl w:val="0"/>
          <w:numId w:val="49"/>
        </w:numPr>
        <w:spacing w:line="331" w:lineRule="auto"/>
        <w:ind w:hanging="360"/>
        <w:contextualSpacing/>
        <w:rPr>
          <w:rFonts w:asciiTheme="minorHAnsi" w:eastAsia="Garamond" w:hAnsiTheme="minorHAnsi" w:cs="Garamond"/>
          <w:sz w:val="24"/>
          <w:szCs w:val="24"/>
          <w:lang w:val="es-PR"/>
        </w:rPr>
      </w:pPr>
      <w:r w:rsidRPr="00695CCE">
        <w:rPr>
          <w:rFonts w:asciiTheme="minorHAnsi" w:eastAsia="Garamond" w:hAnsiTheme="minorHAnsi" w:cs="Garamond"/>
          <w:sz w:val="24"/>
          <w:szCs w:val="24"/>
          <w:lang w:val="es-PR"/>
        </w:rPr>
        <w:t xml:space="preserve">Añadir Educación de la Cultura de Puerto Rico en nuestro plan de estudios. </w:t>
      </w:r>
    </w:p>
    <w:p w:rsidR="00C334F9" w:rsidRPr="00695CCE" w:rsidRDefault="00C334F9" w:rsidP="00C334F9">
      <w:pPr>
        <w:pStyle w:val="Normal1"/>
        <w:numPr>
          <w:ilvl w:val="0"/>
          <w:numId w:val="49"/>
        </w:numPr>
        <w:spacing w:line="331" w:lineRule="auto"/>
        <w:ind w:hanging="360"/>
        <w:contextualSpacing/>
        <w:rPr>
          <w:rStyle w:val="hps"/>
          <w:rFonts w:asciiTheme="minorHAnsi" w:eastAsia="Garamond" w:hAnsiTheme="minorHAnsi" w:cstheme="minorHAnsi"/>
          <w:sz w:val="24"/>
          <w:szCs w:val="24"/>
          <w:lang w:val="es-PR"/>
        </w:rPr>
      </w:pPr>
      <w:r w:rsidRPr="00695CCE">
        <w:rPr>
          <w:rStyle w:val="hps"/>
          <w:rFonts w:asciiTheme="minorHAnsi" w:hAnsiTheme="minorHAnsi" w:cstheme="minorHAnsi"/>
          <w:color w:val="222222"/>
          <w:sz w:val="24"/>
          <w:szCs w:val="24"/>
          <w:lang w:val="es-ES"/>
        </w:rPr>
        <w:t>Restituir</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y reestructurar</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celebración anual</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de las escuelas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de Puerto Rico y</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los Estados Unidos.</w:t>
      </w:r>
    </w:p>
    <w:p w:rsidR="00C334F9" w:rsidRPr="00695CCE" w:rsidRDefault="00C334F9" w:rsidP="00C334F9">
      <w:pPr>
        <w:pStyle w:val="Normal1"/>
        <w:numPr>
          <w:ilvl w:val="0"/>
          <w:numId w:val="49"/>
        </w:numPr>
        <w:spacing w:line="331" w:lineRule="auto"/>
        <w:ind w:hanging="360"/>
        <w:contextualSpacing/>
        <w:rPr>
          <w:rStyle w:val="hps"/>
          <w:rFonts w:asciiTheme="minorHAnsi" w:eastAsia="Garamond" w:hAnsiTheme="minorHAnsi" w:cstheme="minorHAnsi"/>
          <w:sz w:val="24"/>
          <w:szCs w:val="24"/>
          <w:lang w:val="es-PR"/>
        </w:rPr>
      </w:pPr>
      <w:r w:rsidRPr="00695CCE">
        <w:rPr>
          <w:rStyle w:val="hps"/>
          <w:rFonts w:asciiTheme="minorHAnsi" w:hAnsiTheme="minorHAnsi" w:cstheme="minorHAnsi"/>
          <w:color w:val="222222"/>
          <w:sz w:val="24"/>
          <w:szCs w:val="24"/>
          <w:lang w:val="es-PR"/>
        </w:rPr>
        <w:t>L</w:t>
      </w:r>
      <w:r w:rsidRPr="00695CCE">
        <w:rPr>
          <w:rStyle w:val="hps"/>
          <w:rFonts w:asciiTheme="minorHAnsi" w:hAnsiTheme="minorHAnsi" w:cstheme="minorHAnsi"/>
          <w:color w:val="222222"/>
          <w:sz w:val="24"/>
          <w:szCs w:val="24"/>
          <w:lang w:val="es-ES"/>
        </w:rPr>
        <w:t>a educación bilingüe</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de transición</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no funcionaba en</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Holyoke</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previamente</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porque el personal</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contratado</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no eran</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bilingües,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bi</w:t>
      </w:r>
      <w:r w:rsidRPr="00695CCE">
        <w:rPr>
          <w:rStyle w:val="atn"/>
          <w:rFonts w:asciiTheme="minorHAnsi" w:hAnsiTheme="minorHAnsi" w:cstheme="minorHAnsi"/>
          <w:color w:val="222222"/>
          <w:sz w:val="24"/>
          <w:szCs w:val="24"/>
          <w:lang w:val="es-ES"/>
        </w:rPr>
        <w:t>-</w:t>
      </w:r>
      <w:r w:rsidRPr="00695CCE">
        <w:rPr>
          <w:rFonts w:asciiTheme="minorHAnsi" w:hAnsiTheme="minorHAnsi" w:cstheme="minorHAnsi"/>
          <w:color w:val="222222"/>
          <w:sz w:val="24"/>
          <w:szCs w:val="24"/>
          <w:lang w:val="es-ES"/>
        </w:rPr>
        <w:t xml:space="preserve">alfabetización. </w:t>
      </w:r>
      <w:r w:rsidRPr="00695CCE">
        <w:rPr>
          <w:rStyle w:val="hps"/>
          <w:rFonts w:asciiTheme="minorHAnsi" w:hAnsiTheme="minorHAnsi" w:cstheme="minorHAnsi"/>
          <w:color w:val="222222"/>
          <w:sz w:val="24"/>
          <w:szCs w:val="24"/>
          <w:lang w:val="es-ES"/>
        </w:rPr>
        <w:t>Hemos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perdido muchos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maestros bilingües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cuando tuvieron que</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pasar una prueba de</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alfabetización.</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Si</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contratamos a</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las personas que tienen</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las habilidades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los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programas podrían</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funcionar</w:t>
      </w:r>
      <w:r w:rsidRPr="00695CCE">
        <w:rPr>
          <w:rFonts w:asciiTheme="minorHAnsi" w:hAnsiTheme="minorHAnsi" w:cstheme="minorHAnsi"/>
          <w:color w:val="222222"/>
          <w:sz w:val="24"/>
          <w:szCs w:val="24"/>
          <w:lang w:val="es-ES"/>
        </w:rPr>
        <w:t>.</w:t>
      </w:r>
    </w:p>
    <w:p w:rsidR="00C334F9" w:rsidRPr="00695CCE" w:rsidRDefault="00C334F9" w:rsidP="00C334F9">
      <w:pPr>
        <w:pStyle w:val="Normal1"/>
        <w:numPr>
          <w:ilvl w:val="0"/>
          <w:numId w:val="49"/>
        </w:numPr>
        <w:spacing w:line="331" w:lineRule="auto"/>
        <w:ind w:hanging="360"/>
        <w:contextualSpacing/>
        <w:rPr>
          <w:rFonts w:asciiTheme="minorHAnsi" w:eastAsia="Garamond" w:hAnsiTheme="minorHAnsi" w:cs="Garamond"/>
          <w:sz w:val="24"/>
          <w:szCs w:val="24"/>
          <w:lang w:val="es-PR"/>
        </w:rPr>
      </w:pPr>
      <w:r w:rsidRPr="00695CCE">
        <w:rPr>
          <w:rFonts w:asciiTheme="minorHAnsi" w:eastAsia="Garamond" w:hAnsiTheme="minorHAnsi" w:cs="Garamond"/>
          <w:sz w:val="24"/>
          <w:szCs w:val="24"/>
          <w:lang w:val="es-PR"/>
        </w:rPr>
        <w:t>Continuar los programas de educación en dos idiomas en Metcalf.</w:t>
      </w:r>
    </w:p>
    <w:p w:rsidR="00C334F9" w:rsidRPr="00695CCE" w:rsidRDefault="00C334F9" w:rsidP="00C334F9">
      <w:pPr>
        <w:pStyle w:val="Normal1"/>
        <w:numPr>
          <w:ilvl w:val="0"/>
          <w:numId w:val="49"/>
        </w:numPr>
        <w:spacing w:line="331" w:lineRule="auto"/>
        <w:ind w:hanging="360"/>
        <w:contextualSpacing/>
        <w:rPr>
          <w:rStyle w:val="hps"/>
          <w:rFonts w:asciiTheme="minorHAnsi" w:eastAsia="Garamond" w:hAnsiTheme="minorHAnsi" w:cstheme="minorHAnsi"/>
          <w:sz w:val="24"/>
          <w:szCs w:val="24"/>
          <w:lang w:val="es-PR"/>
        </w:rPr>
      </w:pPr>
      <w:r w:rsidRPr="00695CCE">
        <w:rPr>
          <w:rStyle w:val="hps"/>
          <w:rFonts w:asciiTheme="minorHAnsi" w:hAnsiTheme="minorHAnsi" w:cstheme="minorHAnsi"/>
          <w:color w:val="222222"/>
          <w:sz w:val="24"/>
          <w:szCs w:val="24"/>
          <w:lang w:val="es-ES"/>
        </w:rPr>
        <w:t>Expandir</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los programas de educación</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en dos idiomas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para ofrecer</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al menos una</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clase</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de lenguaje dual</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en</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cada edificio y</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cada grado.</w:t>
      </w:r>
    </w:p>
    <w:p w:rsidR="00C334F9" w:rsidRPr="00695CCE" w:rsidRDefault="00C334F9" w:rsidP="00C334F9">
      <w:pPr>
        <w:pStyle w:val="Normal1"/>
        <w:numPr>
          <w:ilvl w:val="0"/>
          <w:numId w:val="49"/>
        </w:numPr>
        <w:spacing w:line="331" w:lineRule="auto"/>
        <w:ind w:hanging="360"/>
        <w:contextualSpacing/>
        <w:rPr>
          <w:rFonts w:asciiTheme="minorHAnsi" w:eastAsia="Garamond" w:hAnsiTheme="minorHAnsi" w:cs="Garamond"/>
          <w:sz w:val="24"/>
          <w:szCs w:val="24"/>
          <w:lang w:val="es-PR"/>
        </w:rPr>
      </w:pPr>
      <w:r w:rsidRPr="00695CCE">
        <w:rPr>
          <w:rFonts w:asciiTheme="minorHAnsi" w:eastAsia="Garamond" w:hAnsiTheme="minorHAnsi" w:cs="Garamond"/>
          <w:sz w:val="24"/>
          <w:szCs w:val="24"/>
          <w:lang w:val="es-PR"/>
        </w:rPr>
        <w:t>Ofrecer cursos de doble lenguaje contenido en ambas escuelas superiores</w:t>
      </w:r>
    </w:p>
    <w:p w:rsidR="00C334F9" w:rsidRPr="00695CCE" w:rsidRDefault="00C334F9" w:rsidP="00C334F9">
      <w:pPr>
        <w:pStyle w:val="Normal1"/>
        <w:numPr>
          <w:ilvl w:val="0"/>
          <w:numId w:val="49"/>
        </w:numPr>
        <w:spacing w:line="331" w:lineRule="auto"/>
        <w:ind w:hanging="360"/>
        <w:contextualSpacing/>
        <w:rPr>
          <w:rFonts w:asciiTheme="minorHAnsi" w:eastAsia="Garamond" w:hAnsiTheme="minorHAnsi" w:cs="Garamond"/>
          <w:sz w:val="24"/>
          <w:szCs w:val="24"/>
          <w:lang w:val="es-PR"/>
        </w:rPr>
      </w:pPr>
      <w:r w:rsidRPr="00695CCE">
        <w:rPr>
          <w:rFonts w:asciiTheme="minorHAnsi" w:eastAsia="Garamond" w:hAnsiTheme="minorHAnsi" w:cs="Garamond"/>
          <w:sz w:val="24"/>
          <w:szCs w:val="24"/>
          <w:lang w:val="es-PR"/>
        </w:rPr>
        <w:t>Ofrecer cursos y las vías para los educadores calificar para el Endoso de la Transición del Aprendizaje Bilingüe  (603 CMR 7.14)</w:t>
      </w:r>
    </w:p>
    <w:p w:rsidR="00C334F9" w:rsidRPr="00695CCE" w:rsidRDefault="00C334F9" w:rsidP="00C334F9">
      <w:pPr>
        <w:pStyle w:val="Normal1"/>
        <w:numPr>
          <w:ilvl w:val="0"/>
          <w:numId w:val="49"/>
        </w:numPr>
        <w:spacing w:line="331" w:lineRule="auto"/>
        <w:ind w:hanging="360"/>
        <w:contextualSpacing/>
        <w:rPr>
          <w:rStyle w:val="hps"/>
          <w:rFonts w:asciiTheme="minorHAnsi" w:eastAsia="Garamond" w:hAnsiTheme="minorHAnsi" w:cstheme="minorHAnsi"/>
          <w:sz w:val="24"/>
          <w:szCs w:val="24"/>
          <w:lang w:val="es-PR"/>
        </w:rPr>
      </w:pPr>
      <w:r w:rsidRPr="00695CCE">
        <w:rPr>
          <w:rStyle w:val="hps"/>
          <w:rFonts w:asciiTheme="minorHAnsi" w:hAnsiTheme="minorHAnsi" w:cstheme="minorHAnsi"/>
          <w:color w:val="222222"/>
          <w:sz w:val="24"/>
          <w:szCs w:val="24"/>
          <w:lang w:val="es-ES"/>
        </w:rPr>
        <w:t>Si bien</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nos damos cuenta de</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que</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fue derogada en</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2002</w:t>
      </w:r>
      <w:r w:rsidRPr="00695CCE">
        <w:rPr>
          <w:rFonts w:asciiTheme="minorHAnsi" w:hAnsiTheme="minorHAnsi" w:cstheme="minorHAnsi"/>
          <w:color w:val="222222"/>
          <w:sz w:val="24"/>
          <w:szCs w:val="24"/>
          <w:lang w:val="es-ES"/>
        </w:rPr>
        <w:t xml:space="preserve">, creemos </w:t>
      </w:r>
      <w:r w:rsidRPr="00695CCE">
        <w:rPr>
          <w:rStyle w:val="hps"/>
          <w:rFonts w:asciiTheme="minorHAnsi" w:hAnsiTheme="minorHAnsi" w:cstheme="minorHAnsi"/>
          <w:color w:val="222222"/>
          <w:sz w:val="24"/>
          <w:szCs w:val="24"/>
          <w:lang w:val="es-ES"/>
        </w:rPr>
        <w:t>que el curso</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más fuerte y más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prudente de</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acción</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para hacer frente a</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la población</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de ELL</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en Holyoke</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sería</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volver a introducir</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la educación bilingüe en</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las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escuelas.</w:t>
      </w:r>
    </w:p>
    <w:p w:rsidR="00C334F9" w:rsidRPr="00695CCE" w:rsidRDefault="00C334F9" w:rsidP="00C334F9">
      <w:pPr>
        <w:pStyle w:val="Normal1"/>
        <w:numPr>
          <w:ilvl w:val="0"/>
          <w:numId w:val="49"/>
        </w:numPr>
        <w:spacing w:line="331" w:lineRule="auto"/>
        <w:ind w:hanging="360"/>
        <w:contextualSpacing/>
        <w:rPr>
          <w:rStyle w:val="hps"/>
          <w:rFonts w:asciiTheme="minorHAnsi" w:eastAsia="Garamond" w:hAnsiTheme="minorHAnsi" w:cs="Garamond"/>
          <w:sz w:val="24"/>
          <w:szCs w:val="24"/>
          <w:lang w:val="es-PR"/>
        </w:rPr>
      </w:pPr>
      <w:r w:rsidRPr="00695CCE">
        <w:rPr>
          <w:rFonts w:asciiTheme="minorHAnsi" w:eastAsia="Garamond" w:hAnsiTheme="minorHAnsi" w:cs="Garamond"/>
          <w:sz w:val="24"/>
          <w:szCs w:val="24"/>
          <w:lang w:val="es-PR"/>
        </w:rPr>
        <w:t xml:space="preserve">Contratar, maestros verdaderamente </w:t>
      </w:r>
      <w:r w:rsidRPr="00695CCE">
        <w:rPr>
          <w:rStyle w:val="hps"/>
          <w:rFonts w:asciiTheme="minorHAnsi" w:hAnsiTheme="minorHAnsi" w:cstheme="minorHAnsi"/>
          <w:color w:val="222222"/>
          <w:sz w:val="24"/>
          <w:szCs w:val="24"/>
          <w:lang w:val="es-ES"/>
        </w:rPr>
        <w:t xml:space="preserve">bilingües para enseñar a los programas bilingües de dos vías, para promover la alfabetización en ambos idiomas. </w:t>
      </w:r>
    </w:p>
    <w:p w:rsidR="00C334F9" w:rsidRPr="00695CCE" w:rsidRDefault="00C334F9" w:rsidP="00C334F9">
      <w:pPr>
        <w:pStyle w:val="Normal1"/>
        <w:numPr>
          <w:ilvl w:val="0"/>
          <w:numId w:val="49"/>
        </w:numPr>
        <w:spacing w:line="331" w:lineRule="auto"/>
        <w:ind w:hanging="360"/>
        <w:contextualSpacing/>
        <w:rPr>
          <w:rFonts w:asciiTheme="minorHAnsi" w:eastAsia="Garamond" w:hAnsiTheme="minorHAnsi" w:cs="Garamond"/>
          <w:sz w:val="24"/>
          <w:szCs w:val="24"/>
          <w:lang w:val="es-PR"/>
        </w:rPr>
      </w:pPr>
      <w:r w:rsidRPr="00695CCE">
        <w:rPr>
          <w:rFonts w:asciiTheme="minorHAnsi" w:eastAsia="Garamond" w:hAnsiTheme="minorHAnsi" w:cs="Garamond"/>
          <w:sz w:val="24"/>
          <w:szCs w:val="24"/>
          <w:lang w:val="es-PR"/>
        </w:rPr>
        <w:t xml:space="preserve"> Estamos a favor de un programa de dos vías como se está piloteando en Metcalf. </w:t>
      </w:r>
    </w:p>
    <w:p w:rsidR="00C334F9" w:rsidRPr="00695CCE" w:rsidRDefault="00C334F9" w:rsidP="00C334F9">
      <w:pPr>
        <w:pStyle w:val="Normal1"/>
        <w:spacing w:line="331" w:lineRule="auto"/>
        <w:rPr>
          <w:rFonts w:asciiTheme="minorHAnsi" w:hAnsiTheme="minorHAnsi"/>
          <w:sz w:val="24"/>
          <w:szCs w:val="24"/>
          <w:lang w:val="es-PR"/>
        </w:rPr>
      </w:pPr>
    </w:p>
    <w:p w:rsidR="00C334F9" w:rsidRPr="00695CCE" w:rsidRDefault="00C334F9" w:rsidP="00C334F9">
      <w:pPr>
        <w:pStyle w:val="Normal1"/>
        <w:spacing w:line="331" w:lineRule="auto"/>
        <w:rPr>
          <w:rFonts w:asciiTheme="minorHAnsi" w:hAnsiTheme="minorHAnsi"/>
          <w:sz w:val="24"/>
          <w:szCs w:val="24"/>
          <w:lang w:val="es-PR"/>
        </w:rPr>
      </w:pPr>
      <w:r w:rsidRPr="00695CCE">
        <w:rPr>
          <w:rFonts w:asciiTheme="minorHAnsi" w:eastAsia="Garamond" w:hAnsiTheme="minorHAnsi" w:cs="Garamond"/>
          <w:b/>
          <w:sz w:val="24"/>
          <w:szCs w:val="24"/>
          <w:lang w:val="es-PR"/>
        </w:rPr>
        <w:t xml:space="preserve">IV. Aprendizaje seguro y protegido: Condiciones de aprendizaje del estudiante y las condiciones de trabajo de maestros, uno en el mismo. </w:t>
      </w:r>
    </w:p>
    <w:p w:rsidR="00C334F9" w:rsidRPr="00695CCE" w:rsidRDefault="00C334F9" w:rsidP="00C334F9">
      <w:pPr>
        <w:pStyle w:val="Normal1"/>
        <w:spacing w:line="331" w:lineRule="auto"/>
        <w:rPr>
          <w:rFonts w:asciiTheme="minorHAnsi" w:hAnsiTheme="minorHAnsi"/>
          <w:sz w:val="24"/>
          <w:szCs w:val="24"/>
          <w:lang w:val="es-PR"/>
        </w:rPr>
      </w:pPr>
      <w:r w:rsidRPr="00695CCE">
        <w:rPr>
          <w:rFonts w:asciiTheme="minorHAnsi" w:eastAsia="Garamond" w:hAnsiTheme="minorHAnsi" w:cs="Garamond"/>
          <w:b/>
          <w:sz w:val="24"/>
          <w:szCs w:val="24"/>
          <w:u w:val="single"/>
          <w:lang w:val="es-PR"/>
        </w:rPr>
        <w:t xml:space="preserve">Una escuela alternativa con todo el personal y servicios. </w:t>
      </w:r>
    </w:p>
    <w:p w:rsidR="00C334F9" w:rsidRPr="00695CCE" w:rsidRDefault="00C334F9" w:rsidP="00C334F9">
      <w:pPr>
        <w:pStyle w:val="Normal1"/>
        <w:numPr>
          <w:ilvl w:val="0"/>
          <w:numId w:val="58"/>
        </w:numPr>
        <w:spacing w:line="331" w:lineRule="auto"/>
        <w:ind w:hanging="360"/>
        <w:contextualSpacing/>
        <w:rPr>
          <w:rFonts w:asciiTheme="minorHAnsi" w:eastAsia="Garamond" w:hAnsiTheme="minorHAnsi" w:cs="Garamond"/>
          <w:sz w:val="24"/>
          <w:szCs w:val="24"/>
          <w:lang w:val="es-PR"/>
        </w:rPr>
      </w:pPr>
      <w:r w:rsidRPr="00695CCE">
        <w:rPr>
          <w:rFonts w:asciiTheme="minorHAnsi" w:eastAsia="Garamond" w:hAnsiTheme="minorHAnsi" w:cs="Garamond"/>
          <w:sz w:val="24"/>
          <w:szCs w:val="24"/>
          <w:lang w:val="es-PR"/>
        </w:rPr>
        <w:t xml:space="preserve">Establecer una Escuela Alternativa del Pre-K hasta el Grado 12, que da servicio a estudiantes de Pre-K hasta el 12 grado, que incluye lo siguiente: </w:t>
      </w:r>
    </w:p>
    <w:p w:rsidR="00C334F9" w:rsidRPr="00695CCE" w:rsidRDefault="00C334F9" w:rsidP="00C334F9">
      <w:pPr>
        <w:pStyle w:val="Normal1"/>
        <w:numPr>
          <w:ilvl w:val="1"/>
          <w:numId w:val="58"/>
        </w:numPr>
        <w:spacing w:line="331" w:lineRule="auto"/>
        <w:ind w:hanging="432"/>
        <w:contextualSpacing/>
        <w:rPr>
          <w:rFonts w:asciiTheme="minorHAnsi" w:eastAsia="Garamond" w:hAnsiTheme="minorHAnsi" w:cs="Garamond"/>
          <w:sz w:val="24"/>
          <w:szCs w:val="24"/>
          <w:lang w:val="es-PR"/>
        </w:rPr>
      </w:pPr>
      <w:r w:rsidRPr="00695CCE">
        <w:rPr>
          <w:rFonts w:asciiTheme="minorHAnsi" w:eastAsia="Garamond" w:hAnsiTheme="minorHAnsi" w:cs="Garamond"/>
          <w:sz w:val="24"/>
          <w:szCs w:val="24"/>
          <w:lang w:val="es-PR"/>
        </w:rPr>
        <w:lastRenderedPageBreak/>
        <w:t xml:space="preserve">Una alternativa, ambiente terapéutico para nuestros estudiantes con Problemas Emocionales Sociales /: Los Programas de Intervención terapéutica actuales (TIP) no son terapéutico.  Estos estudiantes necesitan una tranquila rutina bien establecida, en un lugar seguro, que les permite aprender y recibir los apoyos emocionales y terapias que necesitan. </w:t>
      </w:r>
    </w:p>
    <w:p w:rsidR="00C334F9" w:rsidRPr="00695CCE" w:rsidRDefault="00C334F9" w:rsidP="00C334F9">
      <w:pPr>
        <w:pStyle w:val="Normal1"/>
        <w:numPr>
          <w:ilvl w:val="1"/>
          <w:numId w:val="58"/>
        </w:numPr>
        <w:spacing w:line="331" w:lineRule="auto"/>
        <w:ind w:hanging="432"/>
        <w:contextualSpacing/>
        <w:rPr>
          <w:rFonts w:asciiTheme="minorHAnsi" w:eastAsia="Garamond" w:hAnsiTheme="minorHAnsi" w:cs="Garamond"/>
          <w:sz w:val="24"/>
          <w:szCs w:val="24"/>
          <w:lang w:val="es-PR"/>
        </w:rPr>
      </w:pPr>
      <w:r w:rsidRPr="00695CCE">
        <w:rPr>
          <w:rFonts w:asciiTheme="minorHAnsi" w:eastAsia="Garamond" w:hAnsiTheme="minorHAnsi" w:cs="Garamond"/>
          <w:sz w:val="24"/>
          <w:szCs w:val="24"/>
          <w:lang w:val="es-PR"/>
        </w:rPr>
        <w:t xml:space="preserve">Un Programa de Intervención de  Comportamiento para estudiantes que están constantemente fuera de rumbo, interrumpe el ambiente de aprendizaje y el progreso educativo que no califican para la Educación Especial de Apoyo Conductual.  Este programa se concentrará en las conductas disruptivas con el fin de que pudieran regresar a un ambiente menos restrictivo. </w:t>
      </w:r>
    </w:p>
    <w:p w:rsidR="00C334F9" w:rsidRPr="00695CCE" w:rsidRDefault="00C334F9" w:rsidP="00C334F9">
      <w:pPr>
        <w:pStyle w:val="Normal1"/>
        <w:numPr>
          <w:ilvl w:val="1"/>
          <w:numId w:val="58"/>
        </w:numPr>
        <w:spacing w:line="331" w:lineRule="auto"/>
        <w:ind w:hanging="432"/>
        <w:contextualSpacing/>
        <w:rPr>
          <w:rFonts w:asciiTheme="minorHAnsi" w:eastAsia="Garamond" w:hAnsiTheme="minorHAnsi" w:cs="Garamond"/>
          <w:sz w:val="24"/>
          <w:szCs w:val="24"/>
          <w:lang w:val="es-PR"/>
        </w:rPr>
      </w:pPr>
      <w:r w:rsidRPr="00695CCE">
        <w:rPr>
          <w:rFonts w:asciiTheme="minorHAnsi" w:eastAsia="Garamond" w:hAnsiTheme="minorHAnsi" w:cs="Garamond"/>
          <w:sz w:val="24"/>
          <w:szCs w:val="24"/>
          <w:lang w:val="es-PR"/>
        </w:rPr>
        <w:t xml:space="preserve">Un Programa Alternativo de Comportamiento para los estudiantes que no pueden cumplir con las normas de comportamiento de un entorno regular.  En la actualidad, la mayoría de estos estudiantes son atendidos en el TIP, con nuestros estudiantes más frágiles emocionalmente.  Estos estudiantes necesitan un programa separado, estructurado, propio; que contará con personal capacitado de Justicia Restaurativa para trabajar con y alrededor de sus necesidades.  También es necesario que haya un programa correctamente equipados para hacer frente con eficacia y por separado con estos niños.  Tiene que estar provistos de soportes y sistemas que faciliten más eficazmente su aprendizaje y corregir su comportamiento.  </w:t>
      </w:r>
    </w:p>
    <w:p w:rsidR="00C334F9" w:rsidRPr="00695CCE" w:rsidRDefault="00C334F9" w:rsidP="00C334F9">
      <w:pPr>
        <w:pStyle w:val="Normal1"/>
        <w:spacing w:line="331" w:lineRule="auto"/>
        <w:ind w:left="1152"/>
        <w:contextualSpacing/>
        <w:rPr>
          <w:rFonts w:asciiTheme="minorHAnsi" w:eastAsia="Garamond" w:hAnsiTheme="minorHAnsi" w:cs="Garamond"/>
          <w:sz w:val="24"/>
          <w:szCs w:val="24"/>
          <w:lang w:val="es-PR"/>
        </w:rPr>
      </w:pPr>
    </w:p>
    <w:p w:rsidR="00C334F9" w:rsidRPr="00695CCE" w:rsidRDefault="00C334F9" w:rsidP="00C334F9">
      <w:pPr>
        <w:pStyle w:val="Normal1"/>
        <w:spacing w:line="331" w:lineRule="auto"/>
        <w:rPr>
          <w:rFonts w:asciiTheme="minorHAnsi" w:hAnsiTheme="minorHAnsi"/>
          <w:sz w:val="24"/>
          <w:szCs w:val="24"/>
        </w:rPr>
      </w:pPr>
      <w:r w:rsidRPr="00695CCE">
        <w:rPr>
          <w:rFonts w:asciiTheme="minorHAnsi" w:eastAsia="Garamond" w:hAnsiTheme="minorHAnsi" w:cs="Garamond"/>
          <w:b/>
          <w:sz w:val="24"/>
          <w:szCs w:val="24"/>
          <w:u w:val="single"/>
          <w:lang w:val="es-PR"/>
        </w:rPr>
        <w:t>Habilidades Sociales y Disciplina</w:t>
      </w:r>
    </w:p>
    <w:p w:rsidR="00C334F9" w:rsidRPr="00695CCE" w:rsidRDefault="00C334F9" w:rsidP="00C334F9">
      <w:pPr>
        <w:pStyle w:val="Normal1"/>
        <w:numPr>
          <w:ilvl w:val="0"/>
          <w:numId w:val="54"/>
        </w:numPr>
        <w:spacing w:line="331" w:lineRule="auto"/>
        <w:ind w:hanging="360"/>
        <w:contextualSpacing/>
        <w:rPr>
          <w:rFonts w:asciiTheme="minorHAnsi" w:eastAsia="Garamond" w:hAnsiTheme="minorHAnsi" w:cs="Garamond"/>
          <w:sz w:val="24"/>
          <w:szCs w:val="24"/>
          <w:lang w:val="es-PR"/>
        </w:rPr>
      </w:pPr>
      <w:r w:rsidRPr="00695CCE">
        <w:rPr>
          <w:rFonts w:asciiTheme="minorHAnsi" w:eastAsia="Garamond" w:hAnsiTheme="minorHAnsi" w:cs="Garamond"/>
          <w:sz w:val="24"/>
          <w:szCs w:val="24"/>
          <w:lang w:val="es-PR"/>
        </w:rPr>
        <w:t xml:space="preserve">Un plan de estudios comprensivo de Habilidades Sociales enseñado en cada escuela, que aborde los temas / preocupaciones apropiadas a nivel de edad; enseñado por un maestro licenciado, a tiempo completo. (ejemplo de un programa de la escuela intermedia está disponible en </w:t>
      </w:r>
      <w:hyperlink r:id="rId17">
        <w:r w:rsidRPr="00695CCE">
          <w:rPr>
            <w:rFonts w:asciiTheme="minorHAnsi" w:eastAsia="Garamond" w:hAnsiTheme="minorHAnsi" w:cs="Garamond"/>
            <w:color w:val="1155CC"/>
            <w:sz w:val="24"/>
            <w:szCs w:val="24"/>
            <w:u w:val="single"/>
            <w:lang w:val="es-PR"/>
          </w:rPr>
          <w:t>http://www.cccoe.net/social/skillslist.htm</w:t>
        </w:r>
      </w:hyperlink>
      <w:r w:rsidRPr="00695CCE">
        <w:rPr>
          <w:rFonts w:asciiTheme="minorHAnsi" w:eastAsia="Garamond" w:hAnsiTheme="minorHAnsi" w:cs="Garamond"/>
          <w:sz w:val="24"/>
          <w:szCs w:val="24"/>
          <w:lang w:val="es-PR"/>
        </w:rPr>
        <w:t>)</w:t>
      </w:r>
    </w:p>
    <w:p w:rsidR="00C334F9" w:rsidRPr="00695CCE" w:rsidRDefault="00C334F9" w:rsidP="00C334F9">
      <w:pPr>
        <w:pStyle w:val="Normal1"/>
        <w:numPr>
          <w:ilvl w:val="0"/>
          <w:numId w:val="54"/>
        </w:numPr>
        <w:spacing w:line="331" w:lineRule="auto"/>
        <w:ind w:hanging="360"/>
        <w:contextualSpacing/>
        <w:rPr>
          <w:rFonts w:asciiTheme="minorHAnsi" w:eastAsia="Garamond" w:hAnsiTheme="minorHAnsi" w:cs="Garamond"/>
          <w:sz w:val="24"/>
          <w:szCs w:val="24"/>
          <w:lang w:val="es-PR"/>
        </w:rPr>
      </w:pPr>
      <w:r w:rsidRPr="00695CCE">
        <w:rPr>
          <w:rFonts w:asciiTheme="minorHAnsi" w:eastAsia="Garamond" w:hAnsiTheme="minorHAnsi" w:cs="Garamond"/>
          <w:sz w:val="24"/>
          <w:szCs w:val="24"/>
          <w:lang w:val="es-PR"/>
        </w:rPr>
        <w:t xml:space="preserve">Aplicar plenamente y seguir a través con el Código de Conducta del Estudiante como está escrito.  La disciplina debe ser coherente en todas las escuelas.  Actualmente, es la queja número uno para todos los profesores de la escuela primaria y secundaria a nivel escolar. </w:t>
      </w:r>
    </w:p>
    <w:p w:rsidR="00C334F9" w:rsidRPr="00695CCE" w:rsidRDefault="00C334F9" w:rsidP="00C334F9">
      <w:pPr>
        <w:pStyle w:val="Normal1"/>
        <w:spacing w:line="331" w:lineRule="auto"/>
        <w:ind w:left="360"/>
        <w:rPr>
          <w:rFonts w:asciiTheme="minorHAnsi" w:hAnsiTheme="minorHAnsi"/>
          <w:sz w:val="24"/>
          <w:szCs w:val="24"/>
          <w:lang w:val="es-PR"/>
        </w:rPr>
      </w:pPr>
    </w:p>
    <w:p w:rsidR="00C334F9" w:rsidRPr="00695CCE" w:rsidRDefault="00C334F9" w:rsidP="00C334F9">
      <w:pPr>
        <w:pStyle w:val="Normal1"/>
        <w:spacing w:line="331" w:lineRule="auto"/>
        <w:rPr>
          <w:rFonts w:asciiTheme="minorHAnsi" w:hAnsiTheme="minorHAnsi"/>
          <w:sz w:val="24"/>
          <w:szCs w:val="24"/>
          <w:lang w:val="es-PR"/>
        </w:rPr>
      </w:pPr>
      <w:r w:rsidRPr="00695CCE">
        <w:rPr>
          <w:rFonts w:asciiTheme="minorHAnsi" w:eastAsia="Garamond" w:hAnsiTheme="minorHAnsi" w:cs="Garamond"/>
          <w:b/>
          <w:sz w:val="24"/>
          <w:szCs w:val="24"/>
          <w:u w:val="single"/>
          <w:lang w:val="es-PR"/>
        </w:rPr>
        <w:t>Entorno de aprendizaje seguro y protegido</w:t>
      </w:r>
    </w:p>
    <w:p w:rsidR="00C334F9" w:rsidRPr="00695CCE" w:rsidRDefault="00C334F9" w:rsidP="00C334F9">
      <w:pPr>
        <w:pStyle w:val="Normal1"/>
        <w:numPr>
          <w:ilvl w:val="0"/>
          <w:numId w:val="51"/>
        </w:numPr>
        <w:spacing w:line="331" w:lineRule="auto"/>
        <w:ind w:hanging="360"/>
        <w:contextualSpacing/>
        <w:rPr>
          <w:rFonts w:asciiTheme="minorHAnsi" w:eastAsia="Garamond" w:hAnsiTheme="minorHAnsi" w:cs="Garamond"/>
          <w:sz w:val="24"/>
          <w:szCs w:val="24"/>
          <w:lang w:val="es-PR"/>
        </w:rPr>
      </w:pPr>
      <w:r w:rsidRPr="00695CCE">
        <w:rPr>
          <w:rFonts w:asciiTheme="minorHAnsi" w:eastAsia="Garamond" w:hAnsiTheme="minorHAnsi" w:cs="Garamond"/>
          <w:sz w:val="24"/>
          <w:szCs w:val="24"/>
          <w:lang w:val="es-PR"/>
        </w:rPr>
        <w:lastRenderedPageBreak/>
        <w:t xml:space="preserve">Un asignado, un SRO-Oficial de Recursos Escolares consistentes asignado a cada escuela 6-8 y 9-12 diario.  Cada una de las escuelas intermedias y secundarias necesita una presencia regular de SRO para manejar la variedad de problemas de la comunidad que surgen entre los adolescentes y jóvenes.  El SRO proporcionará a los estudiantes y al personal una persona de confianza para ir a reportar tales cosas como la intimidación, las amenazas de violencia, las drogas, etc. </w:t>
      </w:r>
    </w:p>
    <w:p w:rsidR="00C334F9" w:rsidRPr="00695CCE" w:rsidRDefault="00C334F9" w:rsidP="00C334F9">
      <w:pPr>
        <w:pStyle w:val="Normal1"/>
        <w:numPr>
          <w:ilvl w:val="0"/>
          <w:numId w:val="51"/>
        </w:numPr>
        <w:spacing w:line="331" w:lineRule="auto"/>
        <w:ind w:hanging="360"/>
        <w:contextualSpacing/>
        <w:rPr>
          <w:rFonts w:asciiTheme="minorHAnsi" w:eastAsia="Garamond" w:hAnsiTheme="minorHAnsi" w:cstheme="minorHAnsi"/>
          <w:sz w:val="24"/>
          <w:szCs w:val="24"/>
          <w:lang w:val="es-PR"/>
        </w:rPr>
      </w:pPr>
      <w:r w:rsidRPr="00695CCE">
        <w:rPr>
          <w:rStyle w:val="hps"/>
          <w:rFonts w:asciiTheme="minorHAnsi" w:hAnsiTheme="minorHAnsi" w:cstheme="minorHAnsi"/>
          <w:color w:val="222222"/>
          <w:sz w:val="24"/>
          <w:szCs w:val="24"/>
          <w:lang w:val="es-ES"/>
        </w:rPr>
        <w:t>Un</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asignado</w:t>
      </w:r>
      <w:r w:rsidRPr="00695CCE">
        <w:rPr>
          <w:rFonts w:asciiTheme="minorHAnsi" w:hAnsiTheme="minorHAnsi" w:cstheme="minorHAnsi"/>
          <w:color w:val="222222"/>
          <w:sz w:val="24"/>
          <w:szCs w:val="24"/>
          <w:lang w:val="es-ES"/>
        </w:rPr>
        <w:t xml:space="preserve">, SRO </w:t>
      </w:r>
      <w:r w:rsidRPr="00695CCE">
        <w:rPr>
          <w:rStyle w:val="hps"/>
          <w:rFonts w:asciiTheme="minorHAnsi" w:hAnsiTheme="minorHAnsi" w:cstheme="minorHAnsi"/>
          <w:color w:val="222222"/>
          <w:sz w:val="24"/>
          <w:szCs w:val="24"/>
          <w:lang w:val="es-ES"/>
        </w:rPr>
        <w:t>coherente</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que visita el</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Pre-K-</w:t>
      </w:r>
      <w:r w:rsidRPr="00695CCE">
        <w:rPr>
          <w:rFonts w:asciiTheme="minorHAnsi" w:hAnsiTheme="minorHAnsi" w:cstheme="minorHAnsi"/>
          <w:color w:val="222222"/>
          <w:sz w:val="24"/>
          <w:szCs w:val="24"/>
          <w:lang w:val="es-ES"/>
        </w:rPr>
        <w:t xml:space="preserve">2 </w:t>
      </w:r>
      <w:r w:rsidRPr="00695CCE">
        <w:rPr>
          <w:rStyle w:val="hps"/>
          <w:rFonts w:asciiTheme="minorHAnsi" w:hAnsiTheme="minorHAnsi" w:cstheme="minorHAnsi"/>
          <w:color w:val="222222"/>
          <w:sz w:val="24"/>
          <w:szCs w:val="24"/>
          <w:lang w:val="es-ES"/>
        </w:rPr>
        <w:t>y</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3-5</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a las escuelas en</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una base semanal.</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Esto le ayudará</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a</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enseñar a nuestros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alumnos que la</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SRO</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es otro</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adulto seguro</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que pueden</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acercarse a</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Esta</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SRO</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también puede</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ayudar a lidiar</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con</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la administración de</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problemas, como</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la intimidación</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y la violencia</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que surgen</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incluso en</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los primeros grados</w:t>
      </w:r>
      <w:r w:rsidRPr="00695CCE">
        <w:rPr>
          <w:rFonts w:asciiTheme="minorHAnsi" w:eastAsia="Garamond" w:hAnsiTheme="minorHAnsi" w:cstheme="minorHAnsi"/>
          <w:sz w:val="24"/>
          <w:szCs w:val="24"/>
          <w:lang w:val="es-PR"/>
        </w:rPr>
        <w:t>.</w:t>
      </w:r>
    </w:p>
    <w:p w:rsidR="00C334F9" w:rsidRPr="00695CCE" w:rsidRDefault="00C334F9" w:rsidP="00C334F9">
      <w:pPr>
        <w:pStyle w:val="Normal1"/>
        <w:numPr>
          <w:ilvl w:val="0"/>
          <w:numId w:val="51"/>
        </w:numPr>
        <w:spacing w:line="331" w:lineRule="auto"/>
        <w:ind w:hanging="360"/>
        <w:contextualSpacing/>
        <w:rPr>
          <w:rFonts w:asciiTheme="minorHAnsi" w:eastAsia="Garamond" w:hAnsiTheme="minorHAnsi" w:cs="Garamond"/>
          <w:sz w:val="24"/>
          <w:szCs w:val="24"/>
          <w:lang w:val="es-PR"/>
        </w:rPr>
      </w:pPr>
      <w:r w:rsidRPr="00695CCE">
        <w:rPr>
          <w:rFonts w:asciiTheme="minorHAnsi" w:eastAsia="Garamond" w:hAnsiTheme="minorHAnsi" w:cs="Garamond"/>
          <w:sz w:val="24"/>
          <w:szCs w:val="24"/>
          <w:lang w:val="es-PR"/>
        </w:rPr>
        <w:t>Ofrecer la capacitación de restricción y de-escalada a todo el personal.</w:t>
      </w:r>
    </w:p>
    <w:p w:rsidR="00C334F9" w:rsidRPr="00695CCE" w:rsidRDefault="00C334F9" w:rsidP="00C334F9">
      <w:pPr>
        <w:pStyle w:val="Normal1"/>
        <w:numPr>
          <w:ilvl w:val="0"/>
          <w:numId w:val="51"/>
        </w:numPr>
        <w:ind w:hanging="360"/>
        <w:contextualSpacing/>
        <w:rPr>
          <w:rFonts w:asciiTheme="minorHAnsi" w:eastAsia="Garamond" w:hAnsiTheme="minorHAnsi" w:cs="Garamond"/>
          <w:sz w:val="24"/>
          <w:szCs w:val="24"/>
          <w:lang w:val="es-PR"/>
        </w:rPr>
      </w:pPr>
      <w:r w:rsidRPr="00695CCE">
        <w:rPr>
          <w:rFonts w:asciiTheme="minorHAnsi" w:eastAsia="Garamond" w:hAnsiTheme="minorHAnsi" w:cs="Garamond"/>
          <w:sz w:val="24"/>
          <w:szCs w:val="24"/>
          <w:lang w:val="es-PR"/>
        </w:rPr>
        <w:t xml:space="preserve">Bien escritos, planes específicos y detallados de administración de emergencias que se escriben para todas las situaciones de tipo de emergencia.  Tales como Código Rojo y Código Blanco deben ser los mismos y manejados del mismo modo a través de todas las escuelas.  Estos planes deben ser distribuidos a todo el personal y revisados de manera regular.  Estos planes deben incluir planes para cosas tales como una alarma de incendio durante condiciones climáticas adversas, bloquearon las salidas, retraso en la respuesta de incendios, etc. </w:t>
      </w:r>
    </w:p>
    <w:p w:rsidR="00C334F9" w:rsidRPr="00695CCE" w:rsidRDefault="00C334F9" w:rsidP="00C334F9">
      <w:pPr>
        <w:pStyle w:val="Normal1"/>
        <w:ind w:left="720"/>
        <w:contextualSpacing/>
        <w:rPr>
          <w:rFonts w:asciiTheme="minorHAnsi" w:eastAsia="Garamond" w:hAnsiTheme="minorHAnsi" w:cs="Garamond"/>
          <w:sz w:val="24"/>
          <w:szCs w:val="24"/>
          <w:lang w:val="es-PR"/>
        </w:rPr>
      </w:pPr>
    </w:p>
    <w:p w:rsidR="00C334F9" w:rsidRPr="00695CCE" w:rsidRDefault="00C334F9" w:rsidP="00C334F9">
      <w:pPr>
        <w:pStyle w:val="Normal1"/>
        <w:rPr>
          <w:rFonts w:asciiTheme="minorHAnsi" w:hAnsiTheme="minorHAnsi"/>
          <w:sz w:val="24"/>
          <w:szCs w:val="24"/>
          <w:lang w:val="es-PR"/>
        </w:rPr>
      </w:pPr>
      <w:r w:rsidRPr="00695CCE">
        <w:rPr>
          <w:rFonts w:asciiTheme="minorHAnsi" w:eastAsia="Garamond" w:hAnsiTheme="minorHAnsi" w:cs="Garamond"/>
          <w:b/>
          <w:sz w:val="24"/>
          <w:szCs w:val="24"/>
          <w:u w:val="single"/>
          <w:lang w:val="es-PR"/>
        </w:rPr>
        <w:t>Plan de Estudio, Escuelas y Profesorado</w:t>
      </w:r>
    </w:p>
    <w:p w:rsidR="00C334F9" w:rsidRPr="00695CCE" w:rsidRDefault="00C334F9" w:rsidP="00C334F9">
      <w:pPr>
        <w:pStyle w:val="Normal1"/>
        <w:numPr>
          <w:ilvl w:val="0"/>
          <w:numId w:val="61"/>
        </w:numPr>
        <w:spacing w:line="331" w:lineRule="auto"/>
        <w:ind w:hanging="360"/>
        <w:contextualSpacing/>
        <w:rPr>
          <w:rFonts w:asciiTheme="minorHAnsi" w:eastAsia="Garamond" w:hAnsiTheme="minorHAnsi" w:cstheme="minorHAnsi"/>
          <w:sz w:val="24"/>
          <w:szCs w:val="24"/>
          <w:lang w:val="es-PR"/>
        </w:rPr>
      </w:pPr>
      <w:r w:rsidRPr="00695CCE">
        <w:rPr>
          <w:rStyle w:val="hps"/>
          <w:rFonts w:asciiTheme="minorHAnsi" w:hAnsiTheme="minorHAnsi" w:cstheme="minorHAnsi"/>
          <w:color w:val="222222"/>
          <w:sz w:val="24"/>
          <w:szCs w:val="24"/>
          <w:lang w:val="es-ES"/>
        </w:rPr>
        <w:t>Consistente</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totalmente</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financiados</w:t>
      </w:r>
      <w:r w:rsidRPr="00695CCE">
        <w:rPr>
          <w:rFonts w:asciiTheme="minorHAnsi" w:hAnsiTheme="minorHAnsi" w:cstheme="minorHAnsi"/>
          <w:color w:val="222222"/>
          <w:sz w:val="24"/>
          <w:szCs w:val="24"/>
          <w:lang w:val="es-ES"/>
        </w:rPr>
        <w:t xml:space="preserve">, planes de estudios, </w:t>
      </w:r>
      <w:r w:rsidRPr="00695CCE">
        <w:rPr>
          <w:rStyle w:val="hps"/>
          <w:rFonts w:asciiTheme="minorHAnsi" w:hAnsiTheme="minorHAnsi" w:cstheme="minorHAnsi"/>
          <w:color w:val="222222"/>
          <w:sz w:val="24"/>
          <w:szCs w:val="24"/>
          <w:lang w:val="es-ES"/>
        </w:rPr>
        <w:t>bien investigados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para todos los grados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y</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materias</w:t>
      </w:r>
      <w:r w:rsidRPr="00695CCE">
        <w:rPr>
          <w:rFonts w:asciiTheme="minorHAnsi" w:eastAsia="Garamond" w:hAnsiTheme="minorHAnsi" w:cstheme="minorHAnsi"/>
          <w:sz w:val="24"/>
          <w:szCs w:val="24"/>
          <w:lang w:val="es-PR"/>
        </w:rPr>
        <w:t>.</w:t>
      </w:r>
    </w:p>
    <w:p w:rsidR="00C334F9" w:rsidRPr="00695CCE" w:rsidRDefault="00C334F9" w:rsidP="00C334F9">
      <w:pPr>
        <w:pStyle w:val="Normal1"/>
        <w:numPr>
          <w:ilvl w:val="0"/>
          <w:numId w:val="61"/>
        </w:numPr>
        <w:spacing w:line="331" w:lineRule="auto"/>
        <w:ind w:hanging="360"/>
        <w:contextualSpacing/>
        <w:rPr>
          <w:rFonts w:asciiTheme="minorHAnsi" w:eastAsia="Garamond" w:hAnsiTheme="minorHAnsi" w:cstheme="minorHAnsi"/>
          <w:sz w:val="24"/>
          <w:szCs w:val="24"/>
          <w:lang w:val="es-PR"/>
        </w:rPr>
      </w:pPr>
      <w:r w:rsidRPr="00695CCE">
        <w:rPr>
          <w:rStyle w:val="hps"/>
          <w:rFonts w:asciiTheme="minorHAnsi" w:hAnsiTheme="minorHAnsi" w:cstheme="minorHAnsi"/>
          <w:color w:val="222222"/>
          <w:sz w:val="24"/>
          <w:szCs w:val="24"/>
          <w:lang w:val="es-PR"/>
        </w:rPr>
        <w:t>Adoptar</w:t>
      </w:r>
      <w:r w:rsidRPr="00695CCE">
        <w:rPr>
          <w:rFonts w:asciiTheme="minorHAnsi" w:hAnsiTheme="minorHAnsi" w:cstheme="minorHAnsi"/>
          <w:color w:val="222222"/>
          <w:sz w:val="24"/>
          <w:szCs w:val="24"/>
          <w:lang w:val="es-PR"/>
        </w:rPr>
        <w:t xml:space="preserve">, implementar </w:t>
      </w:r>
      <w:r w:rsidRPr="00695CCE">
        <w:rPr>
          <w:rStyle w:val="hps"/>
          <w:rFonts w:asciiTheme="minorHAnsi" w:hAnsiTheme="minorHAnsi" w:cstheme="minorHAnsi"/>
          <w:color w:val="222222"/>
          <w:sz w:val="24"/>
          <w:szCs w:val="24"/>
          <w:lang w:val="es-PR"/>
        </w:rPr>
        <w:t>y proporcionar</w:t>
      </w:r>
      <w:r w:rsidRPr="00695CCE">
        <w:rPr>
          <w:rFonts w:asciiTheme="minorHAnsi" w:hAnsiTheme="minorHAnsi" w:cstheme="minorHAnsi"/>
          <w:color w:val="222222"/>
          <w:sz w:val="24"/>
          <w:szCs w:val="24"/>
          <w:lang w:val="es-PR"/>
        </w:rPr>
        <w:t xml:space="preserve"> </w:t>
      </w:r>
      <w:r w:rsidRPr="00695CCE">
        <w:rPr>
          <w:rStyle w:val="hps"/>
          <w:rFonts w:asciiTheme="minorHAnsi" w:hAnsiTheme="minorHAnsi" w:cstheme="minorHAnsi"/>
          <w:color w:val="222222"/>
          <w:sz w:val="24"/>
          <w:szCs w:val="24"/>
          <w:lang w:val="es-PR"/>
        </w:rPr>
        <w:t>un plan de estudios</w:t>
      </w:r>
      <w:r w:rsidRPr="00695CCE">
        <w:rPr>
          <w:rFonts w:asciiTheme="minorHAnsi" w:hAnsiTheme="minorHAnsi" w:cstheme="minorHAnsi"/>
          <w:color w:val="222222"/>
          <w:sz w:val="24"/>
          <w:szCs w:val="24"/>
          <w:lang w:val="es-PR"/>
        </w:rPr>
        <w:t xml:space="preserve"> </w:t>
      </w:r>
      <w:r w:rsidRPr="00695CCE">
        <w:rPr>
          <w:rStyle w:val="hps"/>
          <w:rFonts w:asciiTheme="minorHAnsi" w:hAnsiTheme="minorHAnsi" w:cstheme="minorHAnsi"/>
          <w:color w:val="222222"/>
          <w:sz w:val="24"/>
          <w:szCs w:val="24"/>
          <w:lang w:val="es-PR"/>
        </w:rPr>
        <w:t>y aferrarse a él</w:t>
      </w:r>
      <w:r w:rsidRPr="00695CCE">
        <w:rPr>
          <w:rFonts w:asciiTheme="minorHAnsi" w:hAnsiTheme="minorHAnsi" w:cstheme="minorHAnsi"/>
          <w:color w:val="222222"/>
          <w:sz w:val="24"/>
          <w:szCs w:val="24"/>
          <w:lang w:val="es-PR"/>
        </w:rPr>
        <w:t>.</w:t>
      </w:r>
    </w:p>
    <w:p w:rsidR="00C334F9" w:rsidRPr="00695CCE" w:rsidRDefault="00C334F9" w:rsidP="00C334F9">
      <w:pPr>
        <w:pStyle w:val="Normal1"/>
        <w:numPr>
          <w:ilvl w:val="0"/>
          <w:numId w:val="61"/>
        </w:numPr>
        <w:spacing w:line="331" w:lineRule="auto"/>
        <w:ind w:hanging="360"/>
        <w:contextualSpacing/>
        <w:rPr>
          <w:rStyle w:val="hps"/>
          <w:rFonts w:asciiTheme="minorHAnsi" w:eastAsia="Garamond" w:hAnsiTheme="minorHAnsi" w:cstheme="minorHAnsi"/>
          <w:sz w:val="24"/>
          <w:szCs w:val="24"/>
          <w:lang w:val="es-PR"/>
        </w:rPr>
      </w:pPr>
      <w:r w:rsidRPr="00695CCE">
        <w:rPr>
          <w:rStyle w:val="hps"/>
          <w:rFonts w:asciiTheme="minorHAnsi" w:hAnsiTheme="minorHAnsi" w:cstheme="minorHAnsi"/>
          <w:color w:val="222222"/>
          <w:sz w:val="24"/>
          <w:szCs w:val="24"/>
          <w:lang w:val="es-ES"/>
        </w:rPr>
        <w:t>Proporcionar a los maestros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que enseñan</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los planes de estudio</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con un entrenamiento completo</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pagado para</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emprender</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los planes de estudio</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antes de que él</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 ella</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se le espere</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enseñar</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el plan de estudios.</w:t>
      </w:r>
    </w:p>
    <w:p w:rsidR="00C334F9" w:rsidRPr="00695CCE" w:rsidRDefault="00C334F9" w:rsidP="00C334F9">
      <w:pPr>
        <w:pStyle w:val="Normal1"/>
        <w:numPr>
          <w:ilvl w:val="0"/>
          <w:numId w:val="61"/>
        </w:numPr>
        <w:spacing w:line="331" w:lineRule="auto"/>
        <w:ind w:hanging="360"/>
        <w:contextualSpacing/>
        <w:rPr>
          <w:rFonts w:asciiTheme="minorHAnsi" w:eastAsia="Garamond" w:hAnsiTheme="minorHAnsi" w:cstheme="minorHAnsi"/>
          <w:sz w:val="24"/>
          <w:szCs w:val="24"/>
          <w:lang w:val="es-PR"/>
        </w:rPr>
      </w:pPr>
      <w:r w:rsidRPr="00695CCE">
        <w:rPr>
          <w:rStyle w:val="hps"/>
          <w:rFonts w:asciiTheme="minorHAnsi" w:hAnsiTheme="minorHAnsi" w:cstheme="minorHAnsi"/>
          <w:color w:val="222222"/>
          <w:sz w:val="24"/>
          <w:szCs w:val="24"/>
          <w:lang w:val="es-ES"/>
        </w:rPr>
        <w:t>Proporcionar a los maestros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con todos los materiales</w:t>
      </w:r>
      <w:r w:rsidRPr="00695CCE">
        <w:rPr>
          <w:rFonts w:asciiTheme="minorHAnsi" w:hAnsiTheme="minorHAnsi" w:cstheme="minorHAnsi"/>
          <w:color w:val="222222"/>
          <w:sz w:val="24"/>
          <w:szCs w:val="24"/>
          <w:lang w:val="es-ES"/>
        </w:rPr>
        <w:t xml:space="preserve">, especialmente los </w:t>
      </w:r>
      <w:r w:rsidRPr="00695CCE">
        <w:rPr>
          <w:rStyle w:val="hps"/>
          <w:rFonts w:asciiTheme="minorHAnsi" w:hAnsiTheme="minorHAnsi" w:cstheme="minorHAnsi"/>
          <w:color w:val="222222"/>
          <w:sz w:val="24"/>
          <w:szCs w:val="24"/>
          <w:lang w:val="es-ES"/>
        </w:rPr>
        <w:t>recursos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de los estudiantes,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necesarios para</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enseñar a</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los planes de estudio</w:t>
      </w:r>
      <w:r w:rsidRPr="00695CCE">
        <w:rPr>
          <w:rFonts w:asciiTheme="minorHAnsi" w:hAnsiTheme="minorHAnsi" w:cstheme="minorHAnsi"/>
          <w:color w:val="222222"/>
          <w:sz w:val="24"/>
          <w:szCs w:val="24"/>
          <w:lang w:val="es-ES"/>
        </w:rPr>
        <w:t>.</w:t>
      </w:r>
    </w:p>
    <w:p w:rsidR="00C334F9" w:rsidRPr="00695CCE" w:rsidRDefault="00C334F9" w:rsidP="00C334F9">
      <w:pPr>
        <w:pStyle w:val="Normal1"/>
        <w:numPr>
          <w:ilvl w:val="0"/>
          <w:numId w:val="61"/>
        </w:numPr>
        <w:spacing w:line="331" w:lineRule="auto"/>
        <w:ind w:hanging="360"/>
        <w:contextualSpacing/>
        <w:rPr>
          <w:rFonts w:asciiTheme="minorHAnsi" w:eastAsia="Garamond" w:hAnsiTheme="minorHAnsi" w:cstheme="minorHAnsi"/>
          <w:sz w:val="24"/>
          <w:szCs w:val="24"/>
          <w:lang w:val="es-PR"/>
        </w:rPr>
      </w:pPr>
      <w:r w:rsidRPr="00695CCE">
        <w:rPr>
          <w:rStyle w:val="hps"/>
          <w:rFonts w:asciiTheme="minorHAnsi" w:hAnsiTheme="minorHAnsi" w:cstheme="minorHAnsi"/>
          <w:color w:val="222222"/>
          <w:sz w:val="24"/>
          <w:szCs w:val="24"/>
          <w:lang w:val="es-ES"/>
        </w:rPr>
        <w:t>No utilice</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los maestros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como sustitutos</w:t>
      </w:r>
      <w:r w:rsidRPr="00695CCE">
        <w:rPr>
          <w:rFonts w:asciiTheme="minorHAnsi" w:hAnsiTheme="minorHAnsi" w:cstheme="minorHAnsi"/>
          <w:color w:val="222222"/>
          <w:sz w:val="24"/>
          <w:szCs w:val="24"/>
          <w:lang w:val="es-ES"/>
        </w:rPr>
        <w:t xml:space="preserve">, salvo en </w:t>
      </w:r>
      <w:r w:rsidRPr="00695CCE">
        <w:rPr>
          <w:rStyle w:val="hps"/>
          <w:rFonts w:asciiTheme="minorHAnsi" w:hAnsiTheme="minorHAnsi" w:cstheme="minorHAnsi"/>
          <w:color w:val="222222"/>
          <w:sz w:val="24"/>
          <w:szCs w:val="24"/>
          <w:lang w:val="es-ES"/>
        </w:rPr>
        <w:t>una situación de emergencia</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PR"/>
        </w:rPr>
        <w:t>Definir claramente</w:t>
      </w:r>
      <w:r w:rsidRPr="00695CCE">
        <w:rPr>
          <w:rFonts w:asciiTheme="minorHAnsi" w:hAnsiTheme="minorHAnsi" w:cstheme="minorHAnsi"/>
          <w:color w:val="222222"/>
          <w:sz w:val="24"/>
          <w:szCs w:val="24"/>
          <w:lang w:val="es-PR"/>
        </w:rPr>
        <w:t xml:space="preserve"> </w:t>
      </w:r>
      <w:r w:rsidRPr="00695CCE">
        <w:rPr>
          <w:rStyle w:val="hps"/>
          <w:rFonts w:asciiTheme="minorHAnsi" w:hAnsiTheme="minorHAnsi" w:cstheme="minorHAnsi"/>
          <w:color w:val="222222"/>
          <w:sz w:val="24"/>
          <w:szCs w:val="24"/>
          <w:lang w:val="es-PR"/>
        </w:rPr>
        <w:t>lo que</w:t>
      </w:r>
      <w:r w:rsidRPr="00695CCE">
        <w:rPr>
          <w:rFonts w:asciiTheme="minorHAnsi" w:hAnsiTheme="minorHAnsi" w:cstheme="minorHAnsi"/>
          <w:color w:val="222222"/>
          <w:sz w:val="24"/>
          <w:szCs w:val="24"/>
          <w:lang w:val="es-PR"/>
        </w:rPr>
        <w:t xml:space="preserve"> </w:t>
      </w:r>
      <w:r w:rsidRPr="00695CCE">
        <w:rPr>
          <w:rStyle w:val="hps"/>
          <w:rFonts w:asciiTheme="minorHAnsi" w:hAnsiTheme="minorHAnsi" w:cstheme="minorHAnsi"/>
          <w:color w:val="222222"/>
          <w:sz w:val="24"/>
          <w:szCs w:val="24"/>
          <w:lang w:val="es-PR"/>
        </w:rPr>
        <w:t>es</w:t>
      </w:r>
      <w:r w:rsidRPr="00695CCE">
        <w:rPr>
          <w:rFonts w:asciiTheme="minorHAnsi" w:hAnsiTheme="minorHAnsi" w:cstheme="minorHAnsi"/>
          <w:color w:val="222222"/>
          <w:sz w:val="24"/>
          <w:szCs w:val="24"/>
          <w:lang w:val="es-PR"/>
        </w:rPr>
        <w:t xml:space="preserve"> </w:t>
      </w:r>
      <w:r w:rsidRPr="00695CCE">
        <w:rPr>
          <w:rStyle w:val="hps"/>
          <w:rFonts w:asciiTheme="minorHAnsi" w:hAnsiTheme="minorHAnsi" w:cstheme="minorHAnsi"/>
          <w:color w:val="222222"/>
          <w:sz w:val="24"/>
          <w:szCs w:val="24"/>
          <w:lang w:val="es-PR"/>
        </w:rPr>
        <w:t>una emergencia</w:t>
      </w:r>
      <w:r w:rsidRPr="00695CCE">
        <w:rPr>
          <w:rFonts w:asciiTheme="minorHAnsi" w:hAnsiTheme="minorHAnsi" w:cstheme="minorHAnsi"/>
          <w:color w:val="222222"/>
          <w:sz w:val="24"/>
          <w:szCs w:val="24"/>
          <w:lang w:val="es-PR"/>
        </w:rPr>
        <w:t xml:space="preserve"> </w:t>
      </w:r>
      <w:r w:rsidRPr="00695CCE">
        <w:rPr>
          <w:rStyle w:val="hps"/>
          <w:rFonts w:asciiTheme="minorHAnsi" w:hAnsiTheme="minorHAnsi" w:cstheme="minorHAnsi"/>
          <w:color w:val="222222"/>
          <w:sz w:val="24"/>
          <w:szCs w:val="24"/>
          <w:lang w:val="es-PR"/>
        </w:rPr>
        <w:t>para la utilización de</w:t>
      </w:r>
      <w:r w:rsidRPr="00695CCE">
        <w:rPr>
          <w:rFonts w:asciiTheme="minorHAnsi" w:hAnsiTheme="minorHAnsi" w:cstheme="minorHAnsi"/>
          <w:color w:val="222222"/>
          <w:sz w:val="24"/>
          <w:szCs w:val="24"/>
          <w:lang w:val="es-PR"/>
        </w:rPr>
        <w:t xml:space="preserve"> </w:t>
      </w:r>
      <w:r w:rsidRPr="00695CCE">
        <w:rPr>
          <w:rStyle w:val="hps"/>
          <w:rFonts w:asciiTheme="minorHAnsi" w:hAnsiTheme="minorHAnsi" w:cstheme="minorHAnsi"/>
          <w:color w:val="222222"/>
          <w:sz w:val="24"/>
          <w:szCs w:val="24"/>
          <w:lang w:val="es-PR"/>
        </w:rPr>
        <w:t>maestros</w:t>
      </w:r>
      <w:r w:rsidRPr="00695CCE">
        <w:rPr>
          <w:rFonts w:asciiTheme="minorHAnsi" w:hAnsiTheme="minorHAnsi" w:cstheme="minorHAnsi"/>
          <w:color w:val="222222"/>
          <w:sz w:val="24"/>
          <w:szCs w:val="24"/>
          <w:lang w:val="es-PR"/>
        </w:rPr>
        <w:t xml:space="preserve"> </w:t>
      </w:r>
      <w:r w:rsidRPr="00695CCE">
        <w:rPr>
          <w:rStyle w:val="hps"/>
          <w:rFonts w:asciiTheme="minorHAnsi" w:hAnsiTheme="minorHAnsi" w:cstheme="minorHAnsi"/>
          <w:color w:val="222222"/>
          <w:sz w:val="24"/>
          <w:szCs w:val="24"/>
          <w:lang w:val="es-PR"/>
        </w:rPr>
        <w:t>como sustitutos</w:t>
      </w:r>
      <w:r w:rsidRPr="00695CCE">
        <w:rPr>
          <w:rFonts w:asciiTheme="minorHAnsi" w:hAnsiTheme="minorHAnsi" w:cstheme="minorHAnsi"/>
          <w:color w:val="222222"/>
          <w:sz w:val="24"/>
          <w:szCs w:val="24"/>
          <w:lang w:val="es-PR"/>
        </w:rPr>
        <w:t>.</w:t>
      </w:r>
    </w:p>
    <w:p w:rsidR="00C334F9" w:rsidRPr="00695CCE" w:rsidRDefault="00C334F9" w:rsidP="00C334F9">
      <w:pPr>
        <w:pStyle w:val="Normal1"/>
        <w:numPr>
          <w:ilvl w:val="0"/>
          <w:numId w:val="61"/>
        </w:numPr>
        <w:spacing w:line="331" w:lineRule="auto"/>
        <w:ind w:hanging="360"/>
        <w:contextualSpacing/>
        <w:rPr>
          <w:rFonts w:asciiTheme="minorHAnsi" w:eastAsia="Garamond" w:hAnsiTheme="minorHAnsi" w:cstheme="minorHAnsi"/>
          <w:sz w:val="24"/>
          <w:szCs w:val="24"/>
          <w:lang w:val="es-PR"/>
        </w:rPr>
      </w:pPr>
      <w:r w:rsidRPr="00695CCE">
        <w:rPr>
          <w:rStyle w:val="hps"/>
          <w:rFonts w:asciiTheme="minorHAnsi" w:hAnsiTheme="minorHAnsi" w:cstheme="minorHAnsi"/>
          <w:color w:val="222222"/>
          <w:sz w:val="24"/>
          <w:szCs w:val="24"/>
          <w:lang w:val="es-ES"/>
        </w:rPr>
        <w:lastRenderedPageBreak/>
        <w:t>Centralizar</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los servicios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para proporcionar y</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obtener</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sustitutos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emplear</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a base del edificio,</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suplentes permanentes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y establecer</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requisitos mínimos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y</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compensación por</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los sustitutos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del día a</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día</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w:t>
      </w:r>
      <w:r w:rsidRPr="00695CCE">
        <w:rPr>
          <w:rFonts w:asciiTheme="minorHAnsi" w:hAnsiTheme="minorHAnsi" w:cstheme="minorHAnsi"/>
          <w:color w:val="222222"/>
          <w:sz w:val="24"/>
          <w:szCs w:val="24"/>
          <w:lang w:val="es-ES"/>
        </w:rPr>
        <w:t xml:space="preserve">Uso </w:t>
      </w:r>
      <w:r w:rsidRPr="00695CCE">
        <w:rPr>
          <w:rStyle w:val="hps"/>
          <w:rFonts w:asciiTheme="minorHAnsi" w:hAnsiTheme="minorHAnsi" w:cstheme="minorHAnsi"/>
          <w:color w:val="222222"/>
          <w:sz w:val="24"/>
          <w:szCs w:val="24"/>
          <w:lang w:val="es-ES"/>
        </w:rPr>
        <w:t>Kelly Services</w:t>
      </w:r>
      <w:r w:rsidRPr="00695CCE">
        <w:rPr>
          <w:rFonts w:asciiTheme="minorHAnsi" w:hAnsiTheme="minorHAnsi" w:cstheme="minorHAnsi"/>
          <w:color w:val="222222"/>
          <w:sz w:val="24"/>
          <w:szCs w:val="24"/>
          <w:lang w:val="es-ES"/>
        </w:rPr>
        <w:t xml:space="preserve">, como </w:t>
      </w:r>
      <w:r w:rsidRPr="00695CCE">
        <w:rPr>
          <w:rStyle w:val="hps"/>
          <w:rFonts w:asciiTheme="minorHAnsi" w:hAnsiTheme="minorHAnsi" w:cstheme="minorHAnsi"/>
          <w:color w:val="222222"/>
          <w:sz w:val="24"/>
          <w:szCs w:val="24"/>
          <w:lang w:val="es-ES"/>
        </w:rPr>
        <w:t>Chicopee</w:t>
      </w:r>
      <w:r w:rsidRPr="00695CCE">
        <w:rPr>
          <w:rFonts w:asciiTheme="minorHAnsi" w:hAnsiTheme="minorHAnsi" w:cstheme="minorHAnsi"/>
          <w:color w:val="222222"/>
          <w:sz w:val="24"/>
          <w:szCs w:val="24"/>
          <w:lang w:val="es-ES"/>
        </w:rPr>
        <w:t>)</w:t>
      </w:r>
    </w:p>
    <w:p w:rsidR="00C334F9" w:rsidRPr="00695CCE" w:rsidRDefault="00C334F9" w:rsidP="00C334F9">
      <w:pPr>
        <w:pStyle w:val="Normal1"/>
        <w:numPr>
          <w:ilvl w:val="0"/>
          <w:numId w:val="61"/>
        </w:numPr>
        <w:spacing w:line="331" w:lineRule="auto"/>
        <w:ind w:hanging="360"/>
        <w:contextualSpacing/>
        <w:rPr>
          <w:rStyle w:val="hps"/>
          <w:rFonts w:asciiTheme="minorHAnsi" w:eastAsia="Garamond" w:hAnsiTheme="minorHAnsi" w:cstheme="minorHAnsi"/>
          <w:sz w:val="24"/>
          <w:szCs w:val="24"/>
          <w:lang w:val="es-PR"/>
        </w:rPr>
      </w:pPr>
      <w:r w:rsidRPr="00695CCE">
        <w:rPr>
          <w:rStyle w:val="hps"/>
          <w:rFonts w:asciiTheme="minorHAnsi" w:hAnsiTheme="minorHAnsi" w:cstheme="minorHAnsi"/>
          <w:color w:val="222222"/>
          <w:sz w:val="24"/>
          <w:szCs w:val="24"/>
          <w:lang w:val="es-ES"/>
        </w:rPr>
        <w:t>Eliminar</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los bloques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de 90</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minutos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Los estudiantes no</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pueden concentrarse</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durante tanto tiempo.</w:t>
      </w:r>
    </w:p>
    <w:p w:rsidR="00C334F9" w:rsidRPr="00695CCE" w:rsidRDefault="00C334F9" w:rsidP="00C334F9">
      <w:pPr>
        <w:pStyle w:val="Normal1"/>
        <w:numPr>
          <w:ilvl w:val="0"/>
          <w:numId w:val="61"/>
        </w:numPr>
        <w:spacing w:line="331" w:lineRule="auto"/>
        <w:ind w:hanging="360"/>
        <w:contextualSpacing/>
        <w:rPr>
          <w:rFonts w:asciiTheme="minorHAnsi" w:eastAsia="Garamond" w:hAnsiTheme="minorHAnsi" w:cstheme="minorHAnsi"/>
          <w:sz w:val="24"/>
          <w:szCs w:val="24"/>
          <w:lang w:val="es-PR"/>
        </w:rPr>
      </w:pPr>
      <w:r w:rsidRPr="00695CCE">
        <w:rPr>
          <w:rStyle w:val="hps"/>
          <w:rFonts w:asciiTheme="minorHAnsi" w:hAnsiTheme="minorHAnsi" w:cstheme="minorHAnsi"/>
          <w:color w:val="222222"/>
          <w:sz w:val="24"/>
          <w:szCs w:val="24"/>
          <w:lang w:val="es-ES"/>
        </w:rPr>
        <w:t>Eliminar</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K</w:t>
      </w:r>
      <w:r w:rsidRPr="00695CCE">
        <w:rPr>
          <w:rStyle w:val="atn"/>
          <w:rFonts w:asciiTheme="minorHAnsi" w:hAnsiTheme="minorHAnsi" w:cstheme="minorHAnsi"/>
          <w:color w:val="222222"/>
          <w:sz w:val="24"/>
          <w:szCs w:val="24"/>
          <w:lang w:val="es-ES"/>
        </w:rPr>
        <w:t>-</w:t>
      </w:r>
      <w:r w:rsidRPr="00695CCE">
        <w:rPr>
          <w:rFonts w:asciiTheme="minorHAnsi" w:hAnsiTheme="minorHAnsi" w:cstheme="minorHAnsi"/>
          <w:color w:val="222222"/>
          <w:sz w:val="24"/>
          <w:szCs w:val="24"/>
          <w:lang w:val="es-ES"/>
        </w:rPr>
        <w:t xml:space="preserve">8. </w:t>
      </w:r>
      <w:r w:rsidRPr="00695CCE">
        <w:rPr>
          <w:rStyle w:val="hps"/>
          <w:rFonts w:asciiTheme="minorHAnsi" w:hAnsiTheme="minorHAnsi" w:cstheme="minorHAnsi"/>
          <w:color w:val="222222"/>
          <w:sz w:val="24"/>
          <w:szCs w:val="24"/>
          <w:lang w:val="es-ES"/>
        </w:rPr>
        <w:t>Regresar a</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K</w:t>
      </w:r>
      <w:r w:rsidRPr="00695CCE">
        <w:rPr>
          <w:rStyle w:val="atn"/>
          <w:rFonts w:asciiTheme="minorHAnsi" w:hAnsiTheme="minorHAnsi" w:cstheme="minorHAnsi"/>
          <w:color w:val="222222"/>
          <w:sz w:val="24"/>
          <w:szCs w:val="24"/>
          <w:lang w:val="es-ES"/>
        </w:rPr>
        <w:t>-</w:t>
      </w:r>
      <w:r w:rsidRPr="00695CCE">
        <w:rPr>
          <w:rFonts w:asciiTheme="minorHAnsi" w:hAnsiTheme="minorHAnsi" w:cstheme="minorHAnsi"/>
          <w:color w:val="222222"/>
          <w:sz w:val="24"/>
          <w:szCs w:val="24"/>
          <w:lang w:val="es-ES"/>
        </w:rPr>
        <w:t xml:space="preserve">5, </w:t>
      </w:r>
      <w:r w:rsidRPr="00695CCE">
        <w:rPr>
          <w:rStyle w:val="hps"/>
          <w:rFonts w:asciiTheme="minorHAnsi" w:hAnsiTheme="minorHAnsi" w:cstheme="minorHAnsi"/>
          <w:color w:val="222222"/>
          <w:sz w:val="24"/>
          <w:szCs w:val="24"/>
          <w:lang w:val="es-ES"/>
        </w:rPr>
        <w:t>6-8</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y la escuela secundaria</w:t>
      </w:r>
      <w:r w:rsidRPr="00695CCE">
        <w:rPr>
          <w:rFonts w:asciiTheme="minorHAnsi" w:hAnsiTheme="minorHAnsi" w:cstheme="minorHAnsi"/>
          <w:color w:val="222222"/>
          <w:sz w:val="24"/>
          <w:szCs w:val="24"/>
          <w:lang w:val="es-ES"/>
        </w:rPr>
        <w:t>.</w:t>
      </w:r>
    </w:p>
    <w:p w:rsidR="00C334F9" w:rsidRPr="00695CCE" w:rsidRDefault="00C334F9" w:rsidP="00C334F9">
      <w:pPr>
        <w:pStyle w:val="Normal1"/>
        <w:numPr>
          <w:ilvl w:val="0"/>
          <w:numId w:val="61"/>
        </w:numPr>
        <w:spacing w:line="331" w:lineRule="auto"/>
        <w:ind w:hanging="360"/>
        <w:contextualSpacing/>
        <w:rPr>
          <w:rFonts w:asciiTheme="minorHAnsi" w:eastAsia="Garamond" w:hAnsiTheme="minorHAnsi" w:cstheme="minorHAnsi"/>
          <w:sz w:val="24"/>
          <w:szCs w:val="24"/>
          <w:lang w:val="es-PR"/>
        </w:rPr>
      </w:pPr>
      <w:r w:rsidRPr="00695CCE">
        <w:rPr>
          <w:rStyle w:val="hps"/>
          <w:rFonts w:asciiTheme="minorHAnsi" w:hAnsiTheme="minorHAnsi" w:cstheme="minorHAnsi"/>
          <w:color w:val="222222"/>
          <w:sz w:val="24"/>
          <w:szCs w:val="24"/>
          <w:lang w:val="es-ES"/>
        </w:rPr>
        <w:t>Volver a</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cinco escuelas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(K</w:t>
      </w:r>
      <w:r w:rsidRPr="00695CCE">
        <w:rPr>
          <w:rStyle w:val="atn"/>
          <w:rFonts w:asciiTheme="minorHAnsi" w:hAnsiTheme="minorHAnsi" w:cstheme="minorHAnsi"/>
          <w:color w:val="222222"/>
          <w:sz w:val="24"/>
          <w:szCs w:val="24"/>
          <w:lang w:val="es-ES"/>
        </w:rPr>
        <w:t>-</w:t>
      </w:r>
      <w:r w:rsidRPr="00695CCE">
        <w:rPr>
          <w:rFonts w:asciiTheme="minorHAnsi" w:hAnsiTheme="minorHAnsi" w:cstheme="minorHAnsi"/>
          <w:color w:val="222222"/>
          <w:sz w:val="24"/>
          <w:szCs w:val="24"/>
          <w:lang w:val="es-ES"/>
        </w:rPr>
        <w:t xml:space="preserve">5), dos </w:t>
      </w:r>
      <w:r w:rsidRPr="00695CCE">
        <w:rPr>
          <w:rStyle w:val="hps"/>
          <w:rFonts w:asciiTheme="minorHAnsi" w:hAnsiTheme="minorHAnsi" w:cstheme="minorHAnsi"/>
          <w:color w:val="222222"/>
          <w:sz w:val="24"/>
          <w:szCs w:val="24"/>
          <w:lang w:val="es-ES"/>
        </w:rPr>
        <w:t>escuelas intermedias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w:t>
      </w:r>
      <w:r w:rsidRPr="00695CCE">
        <w:rPr>
          <w:rFonts w:asciiTheme="minorHAnsi" w:hAnsiTheme="minorHAnsi" w:cstheme="minorHAnsi"/>
          <w:color w:val="222222"/>
          <w:sz w:val="24"/>
          <w:szCs w:val="24"/>
          <w:lang w:val="es-ES"/>
        </w:rPr>
        <w:t xml:space="preserve">6-8), y dos </w:t>
      </w:r>
      <w:r w:rsidRPr="00695CCE">
        <w:rPr>
          <w:rStyle w:val="hps"/>
          <w:rFonts w:asciiTheme="minorHAnsi" w:hAnsiTheme="minorHAnsi" w:cstheme="minorHAnsi"/>
          <w:color w:val="222222"/>
          <w:sz w:val="24"/>
          <w:szCs w:val="24"/>
          <w:lang w:val="es-ES"/>
        </w:rPr>
        <w:t>escuelas secundarias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(9-12)</w:t>
      </w:r>
      <w:r w:rsidRPr="00695CCE">
        <w:rPr>
          <w:rFonts w:asciiTheme="minorHAnsi" w:hAnsiTheme="minorHAnsi" w:cstheme="minorHAnsi"/>
          <w:color w:val="222222"/>
          <w:sz w:val="24"/>
          <w:szCs w:val="24"/>
          <w:lang w:val="es-ES"/>
        </w:rPr>
        <w:t>.</w:t>
      </w:r>
    </w:p>
    <w:p w:rsidR="00C334F9" w:rsidRPr="00695CCE" w:rsidRDefault="00C334F9" w:rsidP="00C334F9">
      <w:pPr>
        <w:pStyle w:val="Normal1"/>
        <w:numPr>
          <w:ilvl w:val="0"/>
          <w:numId w:val="61"/>
        </w:numPr>
        <w:spacing w:line="331" w:lineRule="auto"/>
        <w:ind w:hanging="360"/>
        <w:contextualSpacing/>
        <w:rPr>
          <w:rStyle w:val="hps"/>
          <w:rFonts w:asciiTheme="minorHAnsi" w:eastAsia="Garamond" w:hAnsiTheme="minorHAnsi" w:cstheme="minorHAnsi"/>
          <w:sz w:val="24"/>
          <w:szCs w:val="24"/>
        </w:rPr>
      </w:pPr>
      <w:r w:rsidRPr="00695CCE">
        <w:rPr>
          <w:rStyle w:val="hps"/>
          <w:rFonts w:asciiTheme="minorHAnsi" w:hAnsiTheme="minorHAnsi" w:cstheme="minorHAnsi"/>
          <w:color w:val="222222"/>
          <w:sz w:val="24"/>
          <w:szCs w:val="24"/>
          <w:lang w:val="es-PR"/>
        </w:rPr>
        <w:t>R</w:t>
      </w:r>
      <w:r w:rsidRPr="00695CCE">
        <w:rPr>
          <w:rStyle w:val="hps"/>
          <w:rFonts w:asciiTheme="minorHAnsi" w:hAnsiTheme="minorHAnsi" w:cstheme="minorHAnsi"/>
          <w:color w:val="222222"/>
          <w:sz w:val="24"/>
          <w:szCs w:val="24"/>
          <w:lang w:val="es-ES"/>
        </w:rPr>
        <w:t>eintegrar al K-5 receso</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de al</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menos 15</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minutos o más.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Esto se suma</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a su</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40 minutos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(DEBE ser</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20 minutos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de comer,</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20 minutos</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receso</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período de almuerzo</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Este</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sería el momento de</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salir fuera</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hacer ejercicio y</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lang w:val="es-ES"/>
        </w:rPr>
        <w:t>socializar.</w:t>
      </w:r>
      <w:r w:rsidRPr="00695CCE">
        <w:rPr>
          <w:rFonts w:asciiTheme="minorHAnsi" w:hAnsiTheme="minorHAnsi" w:cstheme="minorHAnsi"/>
          <w:color w:val="222222"/>
          <w:sz w:val="24"/>
          <w:szCs w:val="24"/>
          <w:lang w:val="es-ES"/>
        </w:rPr>
        <w:t xml:space="preserve"> </w:t>
      </w:r>
      <w:r w:rsidRPr="00695CCE">
        <w:rPr>
          <w:rStyle w:val="hps"/>
          <w:rFonts w:asciiTheme="minorHAnsi" w:hAnsiTheme="minorHAnsi" w:cstheme="minorHAnsi"/>
          <w:color w:val="222222"/>
          <w:sz w:val="24"/>
          <w:szCs w:val="24"/>
        </w:rPr>
        <w:t>Todas las escuelas deben</w:t>
      </w:r>
      <w:r w:rsidRPr="00695CCE">
        <w:rPr>
          <w:rFonts w:asciiTheme="minorHAnsi" w:hAnsiTheme="minorHAnsi" w:cstheme="minorHAnsi"/>
          <w:color w:val="222222"/>
          <w:sz w:val="24"/>
          <w:szCs w:val="24"/>
        </w:rPr>
        <w:t xml:space="preserve"> </w:t>
      </w:r>
      <w:r w:rsidRPr="00695CCE">
        <w:rPr>
          <w:rStyle w:val="hps"/>
          <w:rFonts w:asciiTheme="minorHAnsi" w:hAnsiTheme="minorHAnsi" w:cstheme="minorHAnsi"/>
          <w:color w:val="222222"/>
          <w:sz w:val="24"/>
          <w:szCs w:val="24"/>
        </w:rPr>
        <w:t xml:space="preserve">tener esta oportunidad. </w:t>
      </w:r>
    </w:p>
    <w:p w:rsidR="00C334F9" w:rsidRPr="00695CCE" w:rsidRDefault="00C334F9" w:rsidP="00C334F9">
      <w:pPr>
        <w:pStyle w:val="Normal1"/>
        <w:numPr>
          <w:ilvl w:val="0"/>
          <w:numId w:val="61"/>
        </w:numPr>
        <w:spacing w:line="331" w:lineRule="auto"/>
        <w:ind w:hanging="360"/>
        <w:contextualSpacing/>
        <w:rPr>
          <w:rFonts w:asciiTheme="minorHAnsi" w:eastAsia="Garamond" w:hAnsiTheme="minorHAnsi" w:cs="Garamond"/>
          <w:sz w:val="24"/>
          <w:szCs w:val="24"/>
          <w:lang w:val="es-PR"/>
        </w:rPr>
      </w:pPr>
      <w:r w:rsidRPr="00695CCE">
        <w:rPr>
          <w:rFonts w:asciiTheme="minorHAnsi" w:eastAsia="Garamond" w:hAnsiTheme="minorHAnsi" w:cs="Garamond"/>
          <w:color w:val="222222"/>
          <w:sz w:val="24"/>
          <w:szCs w:val="24"/>
          <w:lang w:val="es-PR"/>
        </w:rPr>
        <w:t xml:space="preserve">La tecnología está ampliamente discutida al hablar de nuestros estudiantes que han alcanzado en el siglo 21, pero rara vez es el dinero puesto en marcha para respaldar esas palabras fuertes.  Si queremos que nuestros estudiantes sobresalgan en todas las cosas, entonces tenemos que proporcionarles los medios para hacerlo.  Cada salón de clase debe tener, equipo en pleno funcionamiento, actualizado, suministrado para satisfacer las necesidades de los alumnos.  Lo ideal es que cada estudiante tenga acceso a una computadora para todas las clases. </w:t>
      </w:r>
    </w:p>
    <w:p w:rsidR="00C334F9" w:rsidRPr="00695CCE" w:rsidRDefault="00C334F9" w:rsidP="00C334F9">
      <w:pPr>
        <w:pStyle w:val="Normal1"/>
        <w:numPr>
          <w:ilvl w:val="0"/>
          <w:numId w:val="61"/>
        </w:numPr>
        <w:spacing w:line="331" w:lineRule="auto"/>
        <w:ind w:hanging="360"/>
        <w:contextualSpacing/>
        <w:rPr>
          <w:rFonts w:asciiTheme="minorHAnsi" w:eastAsia="Garamond" w:hAnsiTheme="minorHAnsi" w:cs="Garamond"/>
          <w:color w:val="222222"/>
          <w:sz w:val="24"/>
          <w:szCs w:val="24"/>
          <w:lang w:val="es-CO"/>
        </w:rPr>
      </w:pPr>
      <w:r w:rsidRPr="00695CCE">
        <w:rPr>
          <w:rFonts w:asciiTheme="minorHAnsi" w:eastAsia="Garamond" w:hAnsiTheme="minorHAnsi" w:cs="Garamond"/>
          <w:color w:val="222222"/>
          <w:sz w:val="24"/>
          <w:szCs w:val="24"/>
          <w:lang w:val="es-CO"/>
        </w:rPr>
        <w:t xml:space="preserve">Si queremos que los estudiantes en Holyoke tengan éxito entonces tenemos que proporcionarles a ellos y a los maestros con los materiales necesarios.  Las cosas pequeñas que hacen falta en el salón  pueden ser perjudicial para el proceso del aprendizaje. Cada salón  de clase debe tener materiales adecuados como tóner para la impresora, lápices, papel, carpetas, lápices de colores, tijeras y otros implementos materiales necesarios.  No debe haber un amplio lapso de tiempo cuando los materiales son ordenados y cuando el maestro los recibe. Actualmente los maestros tienen que esperar meses por los materiales, tales como tóner para las impresoras y a menudo terminan comprando por su propia cuenta. </w:t>
      </w:r>
    </w:p>
    <w:p w:rsidR="00C334F9" w:rsidRPr="00695CCE" w:rsidRDefault="00C334F9" w:rsidP="00C334F9">
      <w:pPr>
        <w:pStyle w:val="Normal1"/>
        <w:numPr>
          <w:ilvl w:val="0"/>
          <w:numId w:val="61"/>
        </w:numPr>
        <w:spacing w:line="331" w:lineRule="auto"/>
        <w:ind w:hanging="360"/>
        <w:contextualSpacing/>
        <w:rPr>
          <w:rFonts w:asciiTheme="minorHAnsi" w:eastAsia="Garamond" w:hAnsiTheme="minorHAnsi" w:cs="Garamond"/>
          <w:sz w:val="24"/>
          <w:szCs w:val="24"/>
          <w:lang w:val="es-CO"/>
        </w:rPr>
      </w:pPr>
      <w:r w:rsidRPr="00695CCE">
        <w:rPr>
          <w:rFonts w:asciiTheme="minorHAnsi" w:eastAsia="Garamond" w:hAnsiTheme="minorHAnsi" w:cs="Garamond"/>
          <w:sz w:val="24"/>
          <w:szCs w:val="24"/>
          <w:lang w:val="es-CO"/>
        </w:rPr>
        <w:t>Eliminar las escuelas de la vecindad, sacar los niños fuera de su vecindad y exponerlos a otras partes de la Ciudad.</w:t>
      </w:r>
    </w:p>
    <w:p w:rsidR="00C334F9" w:rsidRPr="00695CCE" w:rsidRDefault="00C334F9" w:rsidP="00C334F9">
      <w:pPr>
        <w:pStyle w:val="Normal1"/>
        <w:spacing w:line="331" w:lineRule="auto"/>
        <w:ind w:left="360"/>
        <w:contextualSpacing/>
        <w:rPr>
          <w:rFonts w:asciiTheme="minorHAnsi" w:eastAsia="Garamond" w:hAnsiTheme="minorHAnsi" w:cs="Garamond"/>
          <w:sz w:val="24"/>
          <w:szCs w:val="24"/>
          <w:lang w:val="es-CO"/>
        </w:rPr>
      </w:pPr>
    </w:p>
    <w:p w:rsidR="00C334F9" w:rsidRPr="00695CCE" w:rsidRDefault="00C334F9" w:rsidP="00C334F9">
      <w:pPr>
        <w:spacing w:line="331" w:lineRule="auto"/>
        <w:rPr>
          <w:rFonts w:asciiTheme="minorHAnsi" w:eastAsia="Arial" w:hAnsiTheme="minorHAnsi" w:cs="Arial"/>
          <w:color w:val="000000"/>
          <w:lang w:val="es-CO"/>
        </w:rPr>
      </w:pPr>
      <w:r w:rsidRPr="00695CCE">
        <w:rPr>
          <w:rFonts w:asciiTheme="minorHAnsi" w:eastAsia="Garamond" w:hAnsiTheme="minorHAnsi" w:cs="Garamond"/>
          <w:b/>
          <w:color w:val="000000"/>
          <w:lang w:val="es-CO"/>
        </w:rPr>
        <w:t>V. Desarrollo de Fuerza Laboral de la Comunidad</w:t>
      </w:r>
      <w:r w:rsidRPr="00695CCE">
        <w:rPr>
          <w:rFonts w:asciiTheme="minorHAnsi" w:eastAsia="Garamond" w:hAnsiTheme="minorHAnsi" w:cs="Garamond"/>
          <w:color w:val="000000"/>
          <w:lang w:val="es-CO"/>
        </w:rPr>
        <w:tab/>
      </w:r>
    </w:p>
    <w:p w:rsidR="00C334F9" w:rsidRPr="00695CCE" w:rsidRDefault="00C334F9" w:rsidP="00C334F9">
      <w:pPr>
        <w:spacing w:line="331" w:lineRule="auto"/>
        <w:rPr>
          <w:rFonts w:asciiTheme="minorHAnsi" w:eastAsia="Arial" w:hAnsiTheme="minorHAnsi" w:cs="Arial"/>
          <w:color w:val="000000"/>
          <w:lang w:val="es-CO"/>
        </w:rPr>
      </w:pPr>
      <w:r w:rsidRPr="00695CCE">
        <w:rPr>
          <w:rFonts w:asciiTheme="minorHAnsi" w:eastAsia="Garamond" w:hAnsiTheme="minorHAnsi" w:cs="Garamond"/>
          <w:b/>
          <w:color w:val="000000"/>
          <w:u w:val="single"/>
          <w:lang w:val="es-CO"/>
        </w:rPr>
        <w:lastRenderedPageBreak/>
        <w:t>Programas de Aprendizaje de Adultos para Familias y la Comunidad</w:t>
      </w:r>
    </w:p>
    <w:p w:rsidR="00C334F9" w:rsidRPr="00695CCE" w:rsidRDefault="00C334F9" w:rsidP="00C334F9">
      <w:pPr>
        <w:numPr>
          <w:ilvl w:val="0"/>
          <w:numId w:val="59"/>
        </w:numPr>
        <w:spacing w:line="331" w:lineRule="auto"/>
        <w:ind w:hanging="360"/>
        <w:contextualSpacing/>
        <w:rPr>
          <w:rFonts w:asciiTheme="minorHAnsi" w:eastAsia="Garamond" w:hAnsiTheme="minorHAnsi" w:cs="Garamond"/>
          <w:color w:val="000000"/>
          <w:lang w:val="es-CO"/>
        </w:rPr>
      </w:pPr>
      <w:r w:rsidRPr="00695CCE">
        <w:rPr>
          <w:rFonts w:asciiTheme="minorHAnsi" w:eastAsia="Garamond" w:hAnsiTheme="minorHAnsi" w:cs="Garamond"/>
          <w:color w:val="000000"/>
          <w:lang w:val="es-CO"/>
        </w:rPr>
        <w:t xml:space="preserve">Restaurar los Programas de Entrenamiento de los Trabajadores ofrecidos en la Escuela Dean Técnica; ofrecer entrenamiento profesional y carreras para los padres en las escuelas secundarias locales, especialmente en los talleres de la Escuela Dean. Ofrecer a los padres y a otros adultos la oportunidad de mejorar sus habilidades y ampliar sus conocimientos para apoyarse a sí mismos y a sus hijos. </w:t>
      </w:r>
    </w:p>
    <w:p w:rsidR="00C334F9" w:rsidRPr="00695CCE" w:rsidRDefault="00C334F9" w:rsidP="00C334F9">
      <w:pPr>
        <w:numPr>
          <w:ilvl w:val="0"/>
          <w:numId w:val="59"/>
        </w:numPr>
        <w:spacing w:line="331" w:lineRule="auto"/>
        <w:ind w:hanging="360"/>
        <w:contextualSpacing/>
        <w:rPr>
          <w:rFonts w:asciiTheme="minorHAnsi" w:eastAsia="Garamond" w:hAnsiTheme="minorHAnsi" w:cs="Garamond"/>
          <w:color w:val="000000"/>
          <w:lang w:val="es-PR"/>
        </w:rPr>
      </w:pPr>
      <w:r w:rsidRPr="00695CCE">
        <w:rPr>
          <w:rFonts w:asciiTheme="minorHAnsi" w:eastAsia="Garamond" w:hAnsiTheme="minorHAnsi" w:cs="Garamond"/>
          <w:color w:val="000000"/>
          <w:lang w:val="es-CO"/>
        </w:rPr>
        <w:t xml:space="preserve">Coordinar servicios con CareerPoint y otras agencias fuera de la comunidad para ofrecer a los padres ayuda en entrenamiento para entrevistas, para conseguir y mantener mejores empleos. </w:t>
      </w:r>
    </w:p>
    <w:p w:rsidR="00C334F9" w:rsidRPr="00695CCE" w:rsidRDefault="00C334F9" w:rsidP="00C334F9">
      <w:pPr>
        <w:numPr>
          <w:ilvl w:val="0"/>
          <w:numId w:val="59"/>
        </w:numPr>
        <w:spacing w:line="331" w:lineRule="auto"/>
        <w:ind w:hanging="360"/>
        <w:contextualSpacing/>
        <w:rPr>
          <w:rFonts w:asciiTheme="minorHAnsi" w:eastAsia="Garamond" w:hAnsiTheme="minorHAnsi" w:cs="Garamond"/>
          <w:color w:val="000000"/>
          <w:lang w:val="es-CO"/>
        </w:rPr>
      </w:pPr>
      <w:r w:rsidRPr="00695CCE">
        <w:rPr>
          <w:rFonts w:asciiTheme="minorHAnsi" w:eastAsia="Garamond" w:hAnsiTheme="minorHAnsi" w:cs="Garamond"/>
          <w:color w:val="000000"/>
          <w:lang w:val="es-CO"/>
        </w:rPr>
        <w:t xml:space="preserve">Programas de trabajo y servicios profesionales para la crianza de adolescentes en los niveles de escuelas intermedias y de escuelas secundarias.  </w:t>
      </w:r>
    </w:p>
    <w:p w:rsidR="00C334F9" w:rsidRPr="00695CCE" w:rsidRDefault="00C334F9" w:rsidP="00C334F9">
      <w:pPr>
        <w:numPr>
          <w:ilvl w:val="0"/>
          <w:numId w:val="59"/>
        </w:numPr>
        <w:spacing w:line="331" w:lineRule="auto"/>
        <w:ind w:hanging="360"/>
        <w:contextualSpacing/>
        <w:rPr>
          <w:rFonts w:asciiTheme="minorHAnsi" w:eastAsia="Garamond" w:hAnsiTheme="minorHAnsi" w:cs="Garamond"/>
          <w:color w:val="000000"/>
          <w:lang w:val="es-CO"/>
        </w:rPr>
      </w:pPr>
      <w:r w:rsidRPr="00695CCE">
        <w:rPr>
          <w:rFonts w:asciiTheme="minorHAnsi" w:eastAsia="Garamond" w:hAnsiTheme="minorHAnsi" w:cs="Garamond"/>
          <w:color w:val="000000"/>
          <w:lang w:val="es-CO"/>
        </w:rPr>
        <w:t>Restaurar una Oficina de Servicios y Oportunidades de Carrera en cada una de las Escuelas Secundarias: Esta oficina en la cual fue disuelta en el 2000-2001, proporcionó muchos servicios necesarios a todos nuestros estudiantes de escuela secundaria. Este es el lugar donde los estudiantes se pusieron a trabajar en hojas de vida, escribir cartas de presentación, obtener las solicitudes de empleo, completar portafolios de trabajo vocacional, etc. Esta oficina también puso a los estudiantes de la Escuela Superior de Holyoke en trabajo-estudio y a los estudiantes de la Escuela Secundaria Dean en créditos cooperativos. Cuando perdimos esta oficina, nuestros estudiantes perdieron un lugar donde ir y personas para empleos y asistencia profesional.   Cundo tuvimos esta oficina en sus servicios, nuestros estudiantes estaban mucho mejor preparados para obtener los puestos de trabajo a tiempo parcial, en la cual ayudó a sus familias a mantenerse a flote en muchos casos.</w:t>
      </w:r>
    </w:p>
    <w:p w:rsidR="00C334F9" w:rsidRPr="00695CCE" w:rsidRDefault="00C334F9" w:rsidP="00C334F9">
      <w:pPr>
        <w:numPr>
          <w:ilvl w:val="0"/>
          <w:numId w:val="59"/>
        </w:numPr>
        <w:spacing w:line="331" w:lineRule="auto"/>
        <w:ind w:hanging="360"/>
        <w:contextualSpacing/>
        <w:rPr>
          <w:rFonts w:asciiTheme="minorHAnsi" w:eastAsia="Garamond" w:hAnsiTheme="minorHAnsi" w:cs="Garamond"/>
          <w:color w:val="000000"/>
          <w:lang w:val="es-CO"/>
        </w:rPr>
      </w:pPr>
      <w:r w:rsidRPr="00695CCE">
        <w:rPr>
          <w:rFonts w:asciiTheme="minorHAnsi" w:eastAsia="Garamond" w:hAnsiTheme="minorHAnsi" w:cs="Garamond"/>
          <w:color w:val="000000"/>
          <w:lang w:val="es-CO"/>
        </w:rPr>
        <w:t>Revisar la programación diaria en la Escuela Secundaria de Holyoke para acomodar mejor los programas de aprendizaje alternativos, como prácticas, trabajo-estudio y otros servicios profesionales. Mantener el horario rotativo de clases para todos  los estudiantes de grado 11. Rotar el horario para los estudiantes de grado 12 solamente. No altere el horario para los estudiantes de grado 11 para acomodar esto o miembros  externos que pueden estar llegando. .</w:t>
      </w:r>
    </w:p>
    <w:p w:rsidR="00C334F9" w:rsidRPr="00695CCE" w:rsidRDefault="00C334F9" w:rsidP="00C334F9">
      <w:pPr>
        <w:numPr>
          <w:ilvl w:val="0"/>
          <w:numId w:val="59"/>
        </w:numPr>
        <w:spacing w:line="331" w:lineRule="auto"/>
        <w:ind w:hanging="360"/>
        <w:contextualSpacing/>
        <w:rPr>
          <w:rFonts w:asciiTheme="minorHAnsi" w:eastAsia="Garamond" w:hAnsiTheme="minorHAnsi" w:cs="Garamond"/>
          <w:color w:val="000000"/>
          <w:lang w:val="es-CO"/>
        </w:rPr>
      </w:pPr>
      <w:r w:rsidRPr="00695CCE">
        <w:rPr>
          <w:rFonts w:asciiTheme="minorHAnsi" w:eastAsia="Garamond" w:hAnsiTheme="minorHAnsi" w:cs="Garamond"/>
          <w:color w:val="000000"/>
          <w:lang w:val="es-CO"/>
        </w:rPr>
        <w:t>Revisar las políticas del distrito para permitir el trabajo-estudio o trabajo-experiencia para contar hacia los créditos de graduación en ambas escuelas secundarias.</w:t>
      </w:r>
    </w:p>
    <w:p w:rsidR="00C334F9" w:rsidRPr="00695CCE" w:rsidRDefault="00C334F9" w:rsidP="00C334F9">
      <w:pPr>
        <w:numPr>
          <w:ilvl w:val="0"/>
          <w:numId w:val="59"/>
        </w:numPr>
        <w:spacing w:line="331" w:lineRule="auto"/>
        <w:ind w:hanging="360"/>
        <w:contextualSpacing/>
        <w:rPr>
          <w:rFonts w:asciiTheme="minorHAnsi" w:eastAsia="Garamond" w:hAnsiTheme="minorHAnsi" w:cs="Garamond"/>
          <w:color w:val="000000"/>
          <w:lang w:val="es-CO"/>
        </w:rPr>
      </w:pPr>
      <w:r w:rsidRPr="00695CCE">
        <w:rPr>
          <w:rFonts w:asciiTheme="minorHAnsi" w:eastAsia="Garamond" w:hAnsiTheme="minorHAnsi" w:cs="Garamond"/>
          <w:color w:val="000000"/>
          <w:lang w:val="es-CO"/>
        </w:rPr>
        <w:lastRenderedPageBreak/>
        <w:t>Coordinar los coordinadores de colocación de trabajo en ambas escuelas, de manera que los trabajos están disponibles a todos los estudiantes.</w:t>
      </w:r>
    </w:p>
    <w:p w:rsidR="00C334F9" w:rsidRPr="00695CCE" w:rsidRDefault="00C334F9" w:rsidP="00C334F9">
      <w:pPr>
        <w:numPr>
          <w:ilvl w:val="0"/>
          <w:numId w:val="59"/>
        </w:numPr>
        <w:spacing w:line="331" w:lineRule="auto"/>
        <w:ind w:hanging="360"/>
        <w:contextualSpacing/>
        <w:rPr>
          <w:rFonts w:asciiTheme="minorHAnsi" w:eastAsia="Garamond" w:hAnsiTheme="minorHAnsi" w:cs="Garamond"/>
          <w:color w:val="000000"/>
          <w:lang w:val="es-CO"/>
        </w:rPr>
      </w:pPr>
      <w:r w:rsidRPr="00695CCE">
        <w:rPr>
          <w:rFonts w:asciiTheme="minorHAnsi" w:eastAsia="Garamond" w:hAnsiTheme="minorHAnsi" w:cs="Garamond"/>
          <w:color w:val="000000"/>
          <w:lang w:val="es-CO"/>
        </w:rPr>
        <w:t>Ampliar clases de Inglés como Segundo Lenguaje para ofrecer a los padres en la noche, que se ofrecen en varios lugares en todo el distrito, de forma gratuita.</w:t>
      </w:r>
    </w:p>
    <w:p w:rsidR="00C334F9" w:rsidRPr="00695CCE" w:rsidRDefault="00C334F9" w:rsidP="00C334F9">
      <w:pPr>
        <w:numPr>
          <w:ilvl w:val="0"/>
          <w:numId w:val="59"/>
        </w:numPr>
        <w:spacing w:line="331" w:lineRule="auto"/>
        <w:ind w:hanging="360"/>
        <w:contextualSpacing/>
        <w:rPr>
          <w:rFonts w:asciiTheme="minorHAnsi" w:eastAsia="Garamond" w:hAnsiTheme="minorHAnsi" w:cs="Garamond"/>
          <w:color w:val="000000"/>
          <w:lang w:val="es-CO"/>
        </w:rPr>
      </w:pPr>
      <w:r w:rsidRPr="00695CCE">
        <w:rPr>
          <w:rFonts w:asciiTheme="minorHAnsi" w:eastAsia="Garamond" w:hAnsiTheme="minorHAnsi" w:cs="Garamond"/>
          <w:color w:val="000000"/>
          <w:lang w:val="es-CO"/>
        </w:rPr>
        <w:t xml:space="preserve">Ampliar las ofertas de cursos de educación de padres que son actualmente ofrecidos a través de otras organizaciones locales. </w:t>
      </w:r>
    </w:p>
    <w:p w:rsidR="00C334F9" w:rsidRPr="00695CCE" w:rsidRDefault="00C334F9" w:rsidP="00C334F9">
      <w:pPr>
        <w:numPr>
          <w:ilvl w:val="0"/>
          <w:numId w:val="59"/>
        </w:numPr>
        <w:spacing w:line="331" w:lineRule="auto"/>
        <w:ind w:hanging="360"/>
        <w:contextualSpacing/>
        <w:rPr>
          <w:rFonts w:asciiTheme="minorHAnsi" w:eastAsia="Garamond" w:hAnsiTheme="minorHAnsi" w:cs="Garamond"/>
          <w:color w:val="000000"/>
          <w:lang w:val="es-CO"/>
        </w:rPr>
      </w:pPr>
      <w:r w:rsidRPr="00695CCE">
        <w:rPr>
          <w:rFonts w:asciiTheme="minorHAnsi" w:eastAsia="Garamond" w:hAnsiTheme="minorHAnsi" w:cs="Garamond"/>
          <w:color w:val="000000"/>
          <w:lang w:val="es-CO"/>
        </w:rPr>
        <w:t xml:space="preserve">Excursiones a las fábricas locales, empresas, etc. que giran en torno exponiendo a los estudiantes a una variedad de oportunidades de empleo disponibles a la comunidad.   </w:t>
      </w:r>
    </w:p>
    <w:p w:rsidR="00C334F9" w:rsidRPr="00695CCE" w:rsidRDefault="00C334F9" w:rsidP="00C334F9">
      <w:pPr>
        <w:numPr>
          <w:ilvl w:val="0"/>
          <w:numId w:val="59"/>
        </w:numPr>
        <w:spacing w:line="331" w:lineRule="auto"/>
        <w:ind w:hanging="360"/>
        <w:contextualSpacing/>
        <w:rPr>
          <w:rFonts w:asciiTheme="minorHAnsi" w:eastAsia="Garamond" w:hAnsiTheme="minorHAnsi" w:cs="Garamond"/>
          <w:color w:val="000000"/>
          <w:lang w:val="es-CO"/>
        </w:rPr>
      </w:pPr>
      <w:r w:rsidRPr="00695CCE">
        <w:rPr>
          <w:rFonts w:asciiTheme="minorHAnsi" w:eastAsia="Garamond" w:hAnsiTheme="minorHAnsi" w:cs="Garamond"/>
          <w:color w:val="000000"/>
          <w:lang w:val="es-CO"/>
        </w:rPr>
        <w:t>Prácticas de maestros en las fábricas locales (Escuela de Carrera, Actividades de conexión, Beca 480)</w:t>
      </w:r>
    </w:p>
    <w:p w:rsidR="00C334F9" w:rsidRPr="00695CCE" w:rsidRDefault="00C334F9" w:rsidP="00C334F9">
      <w:pPr>
        <w:numPr>
          <w:ilvl w:val="0"/>
          <w:numId w:val="59"/>
        </w:numPr>
        <w:spacing w:line="331" w:lineRule="auto"/>
        <w:ind w:hanging="360"/>
        <w:contextualSpacing/>
        <w:rPr>
          <w:rFonts w:asciiTheme="minorHAnsi" w:eastAsia="Garamond" w:hAnsiTheme="minorHAnsi" w:cs="Garamond"/>
          <w:color w:val="000000"/>
          <w:lang w:val="es-CO"/>
        </w:rPr>
      </w:pPr>
      <w:r w:rsidRPr="00695CCE">
        <w:rPr>
          <w:rFonts w:asciiTheme="minorHAnsi" w:eastAsia="Garamond" w:hAnsiTheme="minorHAnsi" w:cs="Garamond"/>
          <w:color w:val="000000"/>
          <w:lang w:val="es-CO"/>
        </w:rPr>
        <w:t>Reintegrar programas vocacionales populares, como Edificios y Terrenos y calefacción, ventilación y aire acondicionado a la Escuela Secundaria Dean Técnica. .</w:t>
      </w:r>
    </w:p>
    <w:p w:rsidR="00C334F9" w:rsidRPr="00695CCE" w:rsidRDefault="00C334F9" w:rsidP="00C334F9">
      <w:pPr>
        <w:numPr>
          <w:ilvl w:val="0"/>
          <w:numId w:val="59"/>
        </w:numPr>
        <w:spacing w:line="331" w:lineRule="auto"/>
        <w:ind w:hanging="360"/>
        <w:contextualSpacing/>
        <w:rPr>
          <w:rFonts w:asciiTheme="minorHAnsi" w:eastAsia="Garamond" w:hAnsiTheme="minorHAnsi" w:cs="Garamond"/>
          <w:color w:val="000000"/>
          <w:lang w:val="es-CO"/>
        </w:rPr>
      </w:pPr>
      <w:r w:rsidRPr="00695CCE">
        <w:rPr>
          <w:rFonts w:asciiTheme="minorHAnsi" w:eastAsia="Garamond" w:hAnsiTheme="minorHAnsi" w:cs="Garamond"/>
          <w:color w:val="000000"/>
          <w:lang w:val="es-CO"/>
        </w:rPr>
        <w:t>Añadir programas vocacionales populares, como Aliados de Salud y Servicios de Cuidado de Niños a la Escuela Secundaria Dean Técnica.</w:t>
      </w:r>
    </w:p>
    <w:p w:rsidR="00C334F9" w:rsidRPr="00695CCE" w:rsidRDefault="00C334F9" w:rsidP="00C334F9">
      <w:pPr>
        <w:spacing w:line="331" w:lineRule="auto"/>
        <w:ind w:left="360"/>
        <w:contextualSpacing/>
        <w:rPr>
          <w:rFonts w:asciiTheme="minorHAnsi" w:eastAsia="Garamond" w:hAnsiTheme="minorHAnsi" w:cs="Garamond"/>
          <w:color w:val="000000"/>
          <w:lang w:val="es-CO"/>
        </w:rPr>
      </w:pPr>
    </w:p>
    <w:p w:rsidR="00C334F9" w:rsidRPr="00695CCE" w:rsidRDefault="00C334F9" w:rsidP="00C334F9">
      <w:pPr>
        <w:spacing w:line="331" w:lineRule="auto"/>
        <w:rPr>
          <w:rFonts w:asciiTheme="minorHAnsi" w:eastAsia="Arial" w:hAnsiTheme="minorHAnsi" w:cs="Arial"/>
          <w:color w:val="000000"/>
          <w:lang w:val="es-CO"/>
        </w:rPr>
      </w:pPr>
      <w:r w:rsidRPr="00695CCE">
        <w:rPr>
          <w:rFonts w:asciiTheme="minorHAnsi" w:eastAsia="Garamond" w:hAnsiTheme="minorHAnsi" w:cs="Garamond"/>
          <w:b/>
          <w:color w:val="000000"/>
          <w:lang w:val="es-CO"/>
        </w:rPr>
        <w:t>VI. Presupuesto</w:t>
      </w:r>
    </w:p>
    <w:p w:rsidR="00C334F9" w:rsidRPr="00695CCE" w:rsidRDefault="00C334F9" w:rsidP="00C334F9">
      <w:pPr>
        <w:numPr>
          <w:ilvl w:val="0"/>
          <w:numId w:val="50"/>
        </w:numPr>
        <w:spacing w:line="331" w:lineRule="auto"/>
        <w:ind w:hanging="360"/>
        <w:contextualSpacing/>
        <w:rPr>
          <w:rFonts w:asciiTheme="minorHAnsi" w:eastAsia="Garamond" w:hAnsiTheme="minorHAnsi" w:cs="Garamond"/>
          <w:color w:val="000000"/>
          <w:lang w:val="es-PR"/>
        </w:rPr>
      </w:pPr>
      <w:r w:rsidRPr="00695CCE">
        <w:rPr>
          <w:rFonts w:asciiTheme="minorHAnsi" w:eastAsia="Garamond" w:hAnsiTheme="minorHAnsi" w:cs="Garamond"/>
          <w:color w:val="000000"/>
          <w:lang w:val="es-CO"/>
        </w:rPr>
        <w:t xml:space="preserve">Escritores de donaciones cualificados a tiempo completo, uno para cada escuela y uno en todo el distrito, para aplicar, supervisar e informar sobre  financiación de donaciones externas. </w:t>
      </w:r>
    </w:p>
    <w:p w:rsidR="00C334F9" w:rsidRPr="00695CCE" w:rsidRDefault="00C334F9" w:rsidP="00C334F9">
      <w:pPr>
        <w:numPr>
          <w:ilvl w:val="0"/>
          <w:numId w:val="50"/>
        </w:numPr>
        <w:spacing w:line="331" w:lineRule="auto"/>
        <w:ind w:hanging="360"/>
        <w:contextualSpacing/>
        <w:rPr>
          <w:rFonts w:asciiTheme="minorHAnsi" w:eastAsia="Garamond" w:hAnsiTheme="minorHAnsi" w:cs="Garamond"/>
          <w:color w:val="000000"/>
          <w:lang w:val="es-CO"/>
        </w:rPr>
      </w:pPr>
      <w:r w:rsidRPr="00695CCE">
        <w:rPr>
          <w:rFonts w:asciiTheme="minorHAnsi" w:eastAsia="Garamond" w:hAnsiTheme="minorHAnsi" w:cs="Garamond"/>
          <w:color w:val="000000"/>
          <w:lang w:val="es-CO"/>
        </w:rPr>
        <w:t>Entrenamiento para los maestros para ayudarles a escribir becas para sus salones de clase.</w:t>
      </w:r>
    </w:p>
    <w:p w:rsidR="00C334F9" w:rsidRPr="00695CCE" w:rsidRDefault="00C334F9" w:rsidP="00C334F9">
      <w:pPr>
        <w:numPr>
          <w:ilvl w:val="0"/>
          <w:numId w:val="50"/>
        </w:numPr>
        <w:spacing w:line="331" w:lineRule="auto"/>
        <w:ind w:hanging="360"/>
        <w:contextualSpacing/>
        <w:rPr>
          <w:rFonts w:asciiTheme="minorHAnsi" w:eastAsia="Garamond" w:hAnsiTheme="minorHAnsi" w:cs="Garamond"/>
          <w:color w:val="000000"/>
          <w:lang w:val="es-CO"/>
        </w:rPr>
      </w:pPr>
      <w:r w:rsidRPr="00695CCE">
        <w:rPr>
          <w:rFonts w:asciiTheme="minorHAnsi" w:eastAsia="Garamond" w:hAnsiTheme="minorHAnsi" w:cs="Garamond"/>
          <w:color w:val="000000"/>
          <w:lang w:val="es-CO"/>
        </w:rPr>
        <w:t>PD - Desarrollo Profesional para ayudarles a buscar y cualificar para becas y utilizar en sus planes de estudio.</w:t>
      </w:r>
    </w:p>
    <w:p w:rsidR="00C334F9" w:rsidRPr="00695CCE" w:rsidRDefault="00C334F9" w:rsidP="00C334F9">
      <w:pPr>
        <w:numPr>
          <w:ilvl w:val="0"/>
          <w:numId w:val="50"/>
        </w:numPr>
        <w:spacing w:line="331" w:lineRule="auto"/>
        <w:ind w:hanging="360"/>
        <w:contextualSpacing/>
        <w:rPr>
          <w:rFonts w:asciiTheme="minorHAnsi" w:eastAsia="Garamond" w:hAnsiTheme="minorHAnsi" w:cs="Garamond"/>
          <w:color w:val="000000"/>
          <w:lang w:val="es-CO"/>
        </w:rPr>
      </w:pPr>
      <w:r w:rsidRPr="00695CCE">
        <w:rPr>
          <w:rFonts w:asciiTheme="minorHAnsi" w:eastAsia="Garamond" w:hAnsiTheme="minorHAnsi" w:cs="Garamond"/>
          <w:color w:val="000000"/>
          <w:lang w:val="es-CO"/>
        </w:rPr>
        <w:t>Financiación adicional para los maestros de ELL - Inglés como Segundo Lenguaje para satisfacer las necesidades de las poblaciones.</w:t>
      </w:r>
    </w:p>
    <w:p w:rsidR="00C334F9" w:rsidRPr="00695CCE" w:rsidRDefault="00C334F9" w:rsidP="00C334F9">
      <w:pPr>
        <w:numPr>
          <w:ilvl w:val="0"/>
          <w:numId w:val="50"/>
        </w:numPr>
        <w:spacing w:line="331" w:lineRule="auto"/>
        <w:ind w:hanging="360"/>
        <w:contextualSpacing/>
        <w:rPr>
          <w:rFonts w:asciiTheme="minorHAnsi" w:eastAsia="Garamond" w:hAnsiTheme="minorHAnsi" w:cs="Garamond"/>
          <w:color w:val="000000"/>
          <w:lang w:val="es-CO"/>
        </w:rPr>
      </w:pPr>
      <w:r w:rsidRPr="00695CCE">
        <w:rPr>
          <w:rFonts w:asciiTheme="minorHAnsi" w:eastAsia="Garamond" w:hAnsiTheme="minorHAnsi" w:cs="Garamond"/>
          <w:color w:val="000000"/>
          <w:lang w:val="es-CO"/>
        </w:rPr>
        <w:t>De acuerdo con MGL 69J, el plan de reestructuración debe incluir un presupuesto adecuado totalmente financiado para cumplir con las recomendaciones que describen en este plan.</w:t>
      </w:r>
    </w:p>
    <w:p w:rsidR="00C334F9" w:rsidRPr="00695CCE" w:rsidRDefault="00C334F9" w:rsidP="00C334F9">
      <w:pPr>
        <w:numPr>
          <w:ilvl w:val="0"/>
          <w:numId w:val="50"/>
        </w:numPr>
        <w:spacing w:line="331" w:lineRule="auto"/>
        <w:ind w:hanging="360"/>
        <w:contextualSpacing/>
        <w:rPr>
          <w:rFonts w:asciiTheme="minorHAnsi" w:eastAsia="Garamond" w:hAnsiTheme="minorHAnsi" w:cs="Garamond"/>
          <w:color w:val="000000"/>
          <w:lang w:val="es-CO"/>
        </w:rPr>
      </w:pPr>
      <w:r w:rsidRPr="00695CCE">
        <w:rPr>
          <w:rFonts w:asciiTheme="minorHAnsi" w:eastAsia="Garamond" w:hAnsiTheme="minorHAnsi" w:cs="Garamond"/>
          <w:color w:val="000000"/>
          <w:lang w:val="es-CO"/>
        </w:rPr>
        <w:t xml:space="preserve">Construir una escuela nueva. La última escuela en Holyoke fue la Dean en 1989. Buscar dinero para para nuevos edificios. Algunas de nuestras escuelas, como la Escuela McMahon están muy desactualizadas y en urgente necesidad de reparaciones. El dinero para estas reparaciones siguen siendo aplastadas,  </w:t>
      </w:r>
      <w:r w:rsidRPr="00695CCE">
        <w:rPr>
          <w:rFonts w:asciiTheme="minorHAnsi" w:eastAsia="Arial" w:hAnsiTheme="minorHAnsi" w:cstheme="minorHAnsi"/>
          <w:color w:val="222222"/>
          <w:lang w:val="es-ES"/>
        </w:rPr>
        <w:t>¿a dónde va el dinero?</w:t>
      </w:r>
      <w:r w:rsidRPr="00695CCE">
        <w:rPr>
          <w:rFonts w:asciiTheme="minorHAnsi" w:eastAsia="Garamond" w:hAnsiTheme="minorHAnsi" w:cs="Garamond"/>
          <w:color w:val="000000"/>
          <w:lang w:val="es-CO"/>
        </w:rPr>
        <w:t xml:space="preserve">  </w:t>
      </w:r>
    </w:p>
    <w:p w:rsidR="00C334F9" w:rsidRPr="00695CCE" w:rsidRDefault="00C334F9" w:rsidP="00C334F9">
      <w:pPr>
        <w:numPr>
          <w:ilvl w:val="0"/>
          <w:numId w:val="50"/>
        </w:numPr>
        <w:spacing w:line="331" w:lineRule="auto"/>
        <w:ind w:hanging="360"/>
        <w:contextualSpacing/>
        <w:rPr>
          <w:rFonts w:asciiTheme="minorHAnsi" w:eastAsia="Garamond" w:hAnsiTheme="minorHAnsi" w:cs="Garamond"/>
          <w:color w:val="000000"/>
          <w:lang w:val="es-CO"/>
        </w:rPr>
      </w:pPr>
      <w:r w:rsidRPr="00695CCE">
        <w:rPr>
          <w:rFonts w:asciiTheme="minorHAnsi" w:eastAsia="Garamond" w:hAnsiTheme="minorHAnsi" w:cs="Garamond"/>
          <w:color w:val="000000"/>
          <w:lang w:val="es-CO"/>
        </w:rPr>
        <w:lastRenderedPageBreak/>
        <w:t xml:space="preserve">Mover las Oficinas del Departamento de Escuela fuera de Suffolk Street en la Escuela Lawrence, la Escuela Lynch (si el Alcalde se la devuelve a las escuelas) o a otro Departamento Escolar o propiedad de la Ciudad que no le costará a la Ciudad  $350, 000 a al año para arrendar. </w:t>
      </w:r>
    </w:p>
    <w:p w:rsidR="00C334F9" w:rsidRPr="00695CCE" w:rsidRDefault="00C334F9" w:rsidP="00C334F9">
      <w:pPr>
        <w:numPr>
          <w:ilvl w:val="0"/>
          <w:numId w:val="50"/>
        </w:numPr>
        <w:spacing w:line="331" w:lineRule="auto"/>
        <w:ind w:hanging="360"/>
        <w:contextualSpacing/>
        <w:rPr>
          <w:rFonts w:asciiTheme="minorHAnsi" w:eastAsia="Garamond" w:hAnsiTheme="minorHAnsi" w:cs="Garamond"/>
          <w:color w:val="000000"/>
          <w:lang w:val="es-CO"/>
        </w:rPr>
      </w:pPr>
      <w:r w:rsidRPr="00695CCE">
        <w:rPr>
          <w:rFonts w:asciiTheme="minorHAnsi" w:eastAsia="Garamond" w:hAnsiTheme="minorHAnsi" w:cs="Garamond"/>
          <w:color w:val="000000"/>
          <w:lang w:val="es-CO"/>
        </w:rPr>
        <w:t xml:space="preserve">Devolver la Escuela Lynch al Departamento de Escuela como una propiedad del Departamento Escolar. Este edificio está construido para ser una escuela completamente equipada para ser tal. Ahora mismo está vacía y no se utiliza. </w:t>
      </w:r>
    </w:p>
    <w:p w:rsidR="00C334F9" w:rsidRPr="00695CCE" w:rsidRDefault="00C334F9" w:rsidP="00C334F9">
      <w:pPr>
        <w:spacing w:line="331" w:lineRule="auto"/>
        <w:rPr>
          <w:rFonts w:asciiTheme="minorHAnsi" w:eastAsia="Garamond" w:hAnsiTheme="minorHAnsi" w:cs="Garamond"/>
          <w:b/>
          <w:color w:val="FF0000"/>
          <w:lang w:val="es-CO"/>
        </w:rPr>
      </w:pPr>
    </w:p>
    <w:p w:rsidR="00C334F9" w:rsidRPr="00695CCE" w:rsidRDefault="00C334F9" w:rsidP="00C334F9">
      <w:pPr>
        <w:spacing w:line="331" w:lineRule="auto"/>
        <w:rPr>
          <w:rFonts w:asciiTheme="minorHAnsi" w:eastAsia="Arial" w:hAnsiTheme="minorHAnsi" w:cs="Arial"/>
          <w:color w:val="000000"/>
          <w:lang w:val="es-CO"/>
        </w:rPr>
      </w:pPr>
      <w:r w:rsidRPr="00695CCE">
        <w:rPr>
          <w:rFonts w:asciiTheme="minorHAnsi" w:eastAsia="Garamond" w:hAnsiTheme="minorHAnsi" w:cs="Garamond"/>
          <w:b/>
          <w:color w:val="000000"/>
          <w:lang w:val="es-CO"/>
        </w:rPr>
        <w:t>Para concluir, con el fin de asegurar que el plan de reestructuración se está aplicando plenamente y reevaluar continuamente para determinar dónde se puede necesitar hacer ajustes, la HTA – Asociación de Maestros de Holyoke recomienda:</w:t>
      </w:r>
    </w:p>
    <w:p w:rsidR="00C334F9" w:rsidRPr="00695CCE" w:rsidRDefault="00C334F9" w:rsidP="00C334F9">
      <w:pPr>
        <w:numPr>
          <w:ilvl w:val="0"/>
          <w:numId w:val="57"/>
        </w:numPr>
        <w:spacing w:line="331" w:lineRule="auto"/>
        <w:ind w:hanging="360"/>
        <w:contextualSpacing/>
        <w:rPr>
          <w:rFonts w:asciiTheme="minorHAnsi" w:eastAsia="Garamond" w:hAnsiTheme="minorHAnsi" w:cs="Garamond"/>
          <w:color w:val="000000"/>
          <w:lang w:val="es-PR"/>
        </w:rPr>
      </w:pPr>
      <w:r w:rsidRPr="00695CCE">
        <w:rPr>
          <w:rFonts w:asciiTheme="minorHAnsi" w:eastAsia="Garamond" w:hAnsiTheme="minorHAnsi" w:cs="Garamond"/>
          <w:color w:val="000000"/>
          <w:lang w:val="es-CO"/>
        </w:rPr>
        <w:t xml:space="preserve">Que el (LSG) Grupo Local </w:t>
      </w:r>
      <w:r w:rsidR="00080971" w:rsidRPr="00695CCE">
        <w:rPr>
          <w:rFonts w:asciiTheme="minorHAnsi" w:eastAsia="Garamond" w:hAnsiTheme="minorHAnsi" w:cs="Garamond"/>
          <w:color w:val="000000"/>
          <w:lang w:val="es-CO"/>
        </w:rPr>
        <w:t>de Participantes continúe</w:t>
      </w:r>
      <w:r w:rsidRPr="00695CCE">
        <w:rPr>
          <w:rFonts w:asciiTheme="minorHAnsi" w:eastAsia="Garamond" w:hAnsiTheme="minorHAnsi" w:cs="Garamond"/>
          <w:color w:val="000000"/>
          <w:lang w:val="es-CO"/>
        </w:rPr>
        <w:t xml:space="preserve"> reuniéndose trimestralmente para discutir el progreso y hacer recomendaciones adicionales al Comisionado y al Receptor. Creemos que es necesario garantizar que el proceso de cambio del plan de reestructuración es auténtico y sostenible en el largo plazo. </w:t>
      </w:r>
    </w:p>
    <w:p w:rsidR="00C334F9" w:rsidRPr="00695CCE" w:rsidRDefault="00C334F9" w:rsidP="00C334F9">
      <w:pPr>
        <w:numPr>
          <w:ilvl w:val="0"/>
          <w:numId w:val="57"/>
        </w:numPr>
        <w:spacing w:line="331" w:lineRule="auto"/>
        <w:ind w:hanging="360"/>
        <w:contextualSpacing/>
        <w:rPr>
          <w:rFonts w:asciiTheme="minorHAnsi" w:eastAsia="Garamond" w:hAnsiTheme="minorHAnsi" w:cs="Garamond"/>
          <w:color w:val="000000"/>
          <w:lang w:val="es-CO"/>
        </w:rPr>
      </w:pPr>
      <w:r w:rsidRPr="00695CCE">
        <w:rPr>
          <w:rFonts w:asciiTheme="minorHAnsi" w:eastAsia="Garamond" w:hAnsiTheme="minorHAnsi" w:cs="Garamond"/>
          <w:color w:val="000000"/>
          <w:lang w:val="es-CO"/>
        </w:rPr>
        <w:t>El plan de reestructuración debe incluir juntas de comités entre trabajadores y empleadores tanto a nivel escolar y del distrito para promover trabajo en equipo continuo, lo que dará lugar a la implementación efectiva y reacción  bidireccional a un mejor rendimiento de los estudiantes. Esto también asegurará que la aportación de los maestros es solicitada y dándole consideración significativa.</w:t>
      </w:r>
    </w:p>
    <w:p w:rsidR="00C334F9" w:rsidRPr="00695CCE" w:rsidRDefault="00C334F9" w:rsidP="00C334F9">
      <w:pPr>
        <w:numPr>
          <w:ilvl w:val="0"/>
          <w:numId w:val="57"/>
        </w:numPr>
        <w:spacing w:line="331" w:lineRule="auto"/>
        <w:ind w:hanging="360"/>
        <w:contextualSpacing/>
        <w:rPr>
          <w:rFonts w:asciiTheme="minorHAnsi" w:eastAsia="Arial" w:hAnsiTheme="minorHAnsi" w:cs="Arial"/>
          <w:color w:val="000000"/>
          <w:lang w:val="es-PR"/>
        </w:rPr>
      </w:pPr>
      <w:r w:rsidRPr="00695CCE">
        <w:rPr>
          <w:rFonts w:asciiTheme="minorHAnsi" w:eastAsia="Garamond" w:hAnsiTheme="minorHAnsi" w:cs="Garamond"/>
          <w:color w:val="000000"/>
          <w:lang w:val="es-CO"/>
        </w:rPr>
        <w:t xml:space="preserve">Que el Receptor debe comprometerse a asegurar que hay una cultura de éxito para los educadores, como también para los estudiantes, en la que incluye el respeto y la valoración de sus conocimientos.  </w:t>
      </w:r>
    </w:p>
    <w:p w:rsidR="00C334F9" w:rsidRPr="00695CCE" w:rsidRDefault="00C334F9" w:rsidP="00C334F9">
      <w:pPr>
        <w:rPr>
          <w:rFonts w:asciiTheme="minorHAnsi" w:hAnsiTheme="minorHAnsi"/>
          <w:lang w:val="es-PR"/>
        </w:rPr>
      </w:pPr>
    </w:p>
    <w:p w:rsidR="00C334F9" w:rsidRPr="00695CCE" w:rsidRDefault="00C334F9" w:rsidP="00C334F9">
      <w:pPr>
        <w:ind w:left="360"/>
        <w:rPr>
          <w:rFonts w:asciiTheme="minorHAnsi" w:hAnsiTheme="minorHAnsi"/>
          <w:lang w:val="es-PR"/>
        </w:rPr>
      </w:pPr>
    </w:p>
    <w:p w:rsidR="00C334F9" w:rsidRPr="00695CCE" w:rsidRDefault="00C334F9" w:rsidP="00C334F9">
      <w:pPr>
        <w:rPr>
          <w:rFonts w:asciiTheme="minorHAnsi" w:hAnsiTheme="minorHAnsi"/>
          <w:lang w:val="es-PR"/>
        </w:rPr>
      </w:pPr>
    </w:p>
    <w:p w:rsidR="00C334F9" w:rsidRPr="00695CCE" w:rsidRDefault="00C334F9" w:rsidP="00C334F9">
      <w:pPr>
        <w:pStyle w:val="Normal1"/>
        <w:spacing w:line="331" w:lineRule="auto"/>
        <w:rPr>
          <w:rFonts w:asciiTheme="minorHAnsi" w:hAnsiTheme="minorHAnsi"/>
          <w:sz w:val="24"/>
          <w:szCs w:val="24"/>
          <w:lang w:val="es-PR"/>
        </w:rPr>
      </w:pPr>
    </w:p>
    <w:p w:rsidR="00C334F9" w:rsidRPr="00695CCE" w:rsidRDefault="00C334F9" w:rsidP="00C334F9">
      <w:pPr>
        <w:rPr>
          <w:rFonts w:asciiTheme="minorHAnsi" w:hAnsiTheme="minorHAnsi"/>
        </w:rPr>
      </w:pPr>
    </w:p>
    <w:p w:rsidR="00423308" w:rsidRPr="00695CCE" w:rsidRDefault="00423308" w:rsidP="00614B14">
      <w:pPr>
        <w:pStyle w:val="NoSpacing"/>
        <w:spacing w:line="276" w:lineRule="auto"/>
        <w:rPr>
          <w:rFonts w:asciiTheme="minorHAnsi" w:hAnsiTheme="minorHAnsi"/>
          <w:sz w:val="24"/>
          <w:szCs w:val="24"/>
          <w:lang w:val="es-ES"/>
        </w:rPr>
      </w:pPr>
    </w:p>
    <w:p w:rsidR="00423308" w:rsidRPr="00695CCE" w:rsidRDefault="00423308" w:rsidP="00614B14">
      <w:pPr>
        <w:spacing w:after="200" w:line="276" w:lineRule="auto"/>
        <w:rPr>
          <w:rFonts w:asciiTheme="minorHAnsi" w:hAnsiTheme="minorHAnsi"/>
          <w:lang w:val="es-CO"/>
        </w:rPr>
      </w:pPr>
    </w:p>
    <w:p w:rsidR="00783605" w:rsidRPr="00695CCE" w:rsidRDefault="00783605" w:rsidP="00614B14">
      <w:pPr>
        <w:spacing w:line="276" w:lineRule="auto"/>
        <w:rPr>
          <w:rFonts w:asciiTheme="minorHAnsi" w:hAnsiTheme="minorHAnsi"/>
        </w:rPr>
      </w:pPr>
    </w:p>
    <w:sectPr w:rsidR="00783605" w:rsidRPr="00695CCE" w:rsidSect="00B31A6C">
      <w:pgSz w:w="12240" w:h="15840"/>
      <w:pgMar w:top="1440" w:right="1440" w:bottom="1440" w:left="1440" w:header="706" w:footer="70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67C3" w:rsidRDefault="005867C3" w:rsidP="00423308">
      <w:r>
        <w:separator/>
      </w:r>
    </w:p>
  </w:endnote>
  <w:endnote w:type="continuationSeparator" w:id="0">
    <w:p w:rsidR="005867C3" w:rsidRDefault="005867C3" w:rsidP="0042330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egoe UI">
    <w:altName w:val="Calibr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E8F" w:rsidRDefault="00E35E8F">
    <w:pPr>
      <w:pStyle w:val="Footer"/>
      <w:jc w:val="center"/>
    </w:pPr>
  </w:p>
  <w:p w:rsidR="00E35E8F" w:rsidRDefault="00E35E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E8F" w:rsidRDefault="00E35E8F" w:rsidP="003A565D">
    <w:pPr>
      <w:pStyle w:val="Footer"/>
    </w:pPr>
  </w:p>
  <w:p w:rsidR="00E35E8F" w:rsidRDefault="00E35E8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44712"/>
      <w:docPartObj>
        <w:docPartGallery w:val="Page Numbers (Bottom of Page)"/>
        <w:docPartUnique/>
      </w:docPartObj>
    </w:sdtPr>
    <w:sdtEndPr>
      <w:rPr>
        <w:rFonts w:asciiTheme="minorHAnsi" w:hAnsiTheme="minorHAnsi"/>
      </w:rPr>
    </w:sdtEndPr>
    <w:sdtContent>
      <w:p w:rsidR="00E35E8F" w:rsidRDefault="00E35E8F" w:rsidP="003A565D">
        <w:pPr>
          <w:pStyle w:val="Footer"/>
          <w:jc w:val="center"/>
        </w:pPr>
      </w:p>
      <w:p w:rsidR="00E35E8F" w:rsidRPr="003A565D" w:rsidRDefault="00E35E8F" w:rsidP="003A565D">
        <w:pPr>
          <w:pStyle w:val="Footer"/>
          <w:jc w:val="center"/>
          <w:rPr>
            <w:rFonts w:asciiTheme="minorHAnsi" w:hAnsiTheme="minorHAnsi"/>
            <w:sz w:val="20"/>
            <w:szCs w:val="20"/>
          </w:rPr>
        </w:pPr>
        <w:r w:rsidRPr="003A565D">
          <w:rPr>
            <w:rFonts w:asciiTheme="minorHAnsi" w:hAnsiTheme="minorHAnsi"/>
            <w:color w:val="000000"/>
            <w:sz w:val="20"/>
            <w:szCs w:val="20"/>
            <w:lang w:val="es-ES"/>
          </w:rPr>
          <w:t>Plan de Reestructuración Nivel 5 de Las Escuela Públicas de Holyoke, publicado el 1 de octubre, 2015</w:t>
        </w:r>
      </w:p>
      <w:p w:rsidR="00E35E8F" w:rsidRDefault="00193CE7" w:rsidP="003A565D">
        <w:pPr>
          <w:pStyle w:val="Footer"/>
          <w:jc w:val="center"/>
        </w:pPr>
        <w:r w:rsidRPr="003A565D">
          <w:rPr>
            <w:rFonts w:asciiTheme="minorHAnsi" w:hAnsiTheme="minorHAnsi"/>
          </w:rPr>
          <w:fldChar w:fldCharType="begin"/>
        </w:r>
        <w:r w:rsidR="00E35E8F" w:rsidRPr="003A565D">
          <w:rPr>
            <w:rFonts w:asciiTheme="minorHAnsi" w:hAnsiTheme="minorHAnsi"/>
          </w:rPr>
          <w:instrText xml:space="preserve"> PAGE   \* MERGEFORMAT </w:instrText>
        </w:r>
        <w:r w:rsidRPr="003A565D">
          <w:rPr>
            <w:rFonts w:asciiTheme="minorHAnsi" w:hAnsiTheme="minorHAnsi"/>
          </w:rPr>
          <w:fldChar w:fldCharType="separate"/>
        </w:r>
        <w:r w:rsidR="0068740A">
          <w:rPr>
            <w:rFonts w:asciiTheme="minorHAnsi" w:hAnsiTheme="minorHAnsi"/>
            <w:noProof/>
          </w:rPr>
          <w:t>123</w:t>
        </w:r>
        <w:r w:rsidRPr="003A565D">
          <w:rPr>
            <w:rFonts w:asciiTheme="minorHAnsi" w:hAnsiTheme="minorHAnsi"/>
          </w:rPr>
          <w:fldChar w:fldCharType="end"/>
        </w:r>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2944695"/>
      <w:docPartObj>
        <w:docPartGallery w:val="Page Numbers (Bottom of Page)"/>
        <w:docPartUnique/>
      </w:docPartObj>
    </w:sdtPr>
    <w:sdtEndPr>
      <w:rPr>
        <w:rFonts w:asciiTheme="minorHAnsi" w:hAnsiTheme="minorHAnsi"/>
        <w:sz w:val="24"/>
        <w:szCs w:val="24"/>
      </w:rPr>
    </w:sdtEndPr>
    <w:sdtContent>
      <w:p w:rsidR="00E35E8F" w:rsidRPr="003A565D" w:rsidRDefault="00E35E8F">
        <w:pPr>
          <w:pStyle w:val="Footer"/>
          <w:jc w:val="center"/>
          <w:rPr>
            <w:rFonts w:asciiTheme="minorHAnsi" w:hAnsiTheme="minorHAnsi"/>
            <w:sz w:val="20"/>
            <w:szCs w:val="20"/>
          </w:rPr>
        </w:pPr>
        <w:r w:rsidRPr="003A565D">
          <w:rPr>
            <w:rFonts w:asciiTheme="minorHAnsi" w:hAnsiTheme="minorHAnsi"/>
            <w:color w:val="000000"/>
            <w:sz w:val="20"/>
            <w:szCs w:val="20"/>
            <w:lang w:val="es-ES"/>
          </w:rPr>
          <w:t xml:space="preserve">Plan de Reestructuración </w:t>
        </w:r>
        <w:r>
          <w:rPr>
            <w:rFonts w:asciiTheme="minorHAnsi" w:hAnsiTheme="minorHAnsi"/>
            <w:color w:val="000000"/>
            <w:sz w:val="20"/>
            <w:szCs w:val="20"/>
            <w:lang w:val="es-ES"/>
          </w:rPr>
          <w:t xml:space="preserve">de Distrito </w:t>
        </w:r>
        <w:r w:rsidRPr="003A565D">
          <w:rPr>
            <w:rFonts w:asciiTheme="minorHAnsi" w:hAnsiTheme="minorHAnsi"/>
            <w:color w:val="000000"/>
            <w:sz w:val="20"/>
            <w:szCs w:val="20"/>
            <w:lang w:val="es-ES"/>
          </w:rPr>
          <w:t>Nivel 5 de Las Escuela Públicas de Holyoke, publicado el 1 de octubre, 2015</w:t>
        </w:r>
      </w:p>
      <w:p w:rsidR="00E35E8F" w:rsidRDefault="00193CE7" w:rsidP="003A565D">
        <w:pPr>
          <w:pStyle w:val="Footer"/>
          <w:jc w:val="center"/>
        </w:pPr>
        <w:r w:rsidRPr="003A565D">
          <w:rPr>
            <w:rFonts w:asciiTheme="minorHAnsi" w:hAnsiTheme="minorHAnsi"/>
          </w:rPr>
          <w:fldChar w:fldCharType="begin"/>
        </w:r>
        <w:r w:rsidR="00E35E8F" w:rsidRPr="003A565D">
          <w:rPr>
            <w:rFonts w:asciiTheme="minorHAnsi" w:hAnsiTheme="minorHAnsi"/>
          </w:rPr>
          <w:instrText xml:space="preserve"> PAGE   \* MERGEFORMAT </w:instrText>
        </w:r>
        <w:r w:rsidRPr="003A565D">
          <w:rPr>
            <w:rFonts w:asciiTheme="minorHAnsi" w:hAnsiTheme="minorHAnsi"/>
          </w:rPr>
          <w:fldChar w:fldCharType="separate"/>
        </w:r>
        <w:r w:rsidR="0068740A">
          <w:rPr>
            <w:rFonts w:asciiTheme="minorHAnsi" w:hAnsiTheme="minorHAnsi"/>
            <w:noProof/>
          </w:rPr>
          <w:t>88</w:t>
        </w:r>
        <w:r w:rsidRPr="003A565D">
          <w:rPr>
            <w:rFonts w:asciiTheme="minorHAnsi" w:hAnsiTheme="minorHAnsi"/>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67C3" w:rsidRDefault="005867C3" w:rsidP="00423308">
      <w:r>
        <w:separator/>
      </w:r>
    </w:p>
  </w:footnote>
  <w:footnote w:type="continuationSeparator" w:id="0">
    <w:p w:rsidR="005867C3" w:rsidRDefault="005867C3" w:rsidP="00423308">
      <w:r>
        <w:continuationSeparator/>
      </w:r>
    </w:p>
  </w:footnote>
  <w:footnote w:id="1">
    <w:p w:rsidR="00E35E8F" w:rsidRPr="00AB4C22" w:rsidRDefault="00E35E8F" w:rsidP="00147FAD">
      <w:pPr>
        <w:rPr>
          <w:rFonts w:asciiTheme="minorHAnsi" w:hAnsiTheme="minorHAnsi"/>
          <w:sz w:val="20"/>
          <w:szCs w:val="20"/>
          <w:lang w:val="es-AR"/>
        </w:rPr>
      </w:pPr>
      <w:r w:rsidRPr="00AB4C22">
        <w:rPr>
          <w:rStyle w:val="FootnoteReference"/>
          <w:rFonts w:asciiTheme="minorHAnsi" w:hAnsiTheme="minorHAnsi"/>
          <w:sz w:val="20"/>
          <w:szCs w:val="20"/>
        </w:rPr>
        <w:footnoteRef/>
      </w:r>
      <w:r w:rsidRPr="00AB4C22">
        <w:rPr>
          <w:rFonts w:asciiTheme="minorHAnsi" w:hAnsiTheme="minorHAnsi"/>
          <w:sz w:val="20"/>
          <w:szCs w:val="20"/>
        </w:rPr>
        <w:t xml:space="preserve"> </w:t>
      </w:r>
      <w:r w:rsidRPr="00AB4C22">
        <w:rPr>
          <w:rFonts w:asciiTheme="minorHAnsi" w:hAnsiTheme="minorHAnsi"/>
          <w:sz w:val="20"/>
          <w:szCs w:val="20"/>
          <w:lang w:val="es-AR"/>
        </w:rPr>
        <w:t>En este plan de reestructuración, el término “educador” se refiere a los maestros, administradores y otro personal profesional.</w:t>
      </w:r>
    </w:p>
    <w:p w:rsidR="00E35E8F" w:rsidRPr="00C71D93" w:rsidRDefault="00E35E8F" w:rsidP="00423308">
      <w:pPr>
        <w:pStyle w:val="FootnoteText"/>
        <w:rPr>
          <w:lang w:val="en-US"/>
        </w:rPr>
      </w:pPr>
    </w:p>
  </w:footnote>
  <w:footnote w:id="2">
    <w:p w:rsidR="00E35E8F" w:rsidRPr="00AB4C22" w:rsidRDefault="00E35E8F" w:rsidP="00147FAD">
      <w:pPr>
        <w:rPr>
          <w:rFonts w:asciiTheme="minorHAnsi" w:hAnsiTheme="minorHAnsi"/>
          <w:sz w:val="20"/>
          <w:szCs w:val="20"/>
          <w:lang w:val="es-AR"/>
        </w:rPr>
      </w:pPr>
      <w:r w:rsidRPr="00AB4C22">
        <w:rPr>
          <w:rStyle w:val="FootnoteReference"/>
          <w:rFonts w:asciiTheme="minorHAnsi" w:hAnsiTheme="minorHAnsi"/>
          <w:sz w:val="20"/>
          <w:szCs w:val="20"/>
        </w:rPr>
        <w:footnoteRef/>
      </w:r>
      <w:r w:rsidRPr="00AB4C22">
        <w:rPr>
          <w:rFonts w:asciiTheme="minorHAnsi" w:hAnsiTheme="minorHAnsi"/>
          <w:sz w:val="20"/>
          <w:szCs w:val="20"/>
        </w:rPr>
        <w:t xml:space="preserve"> </w:t>
      </w:r>
      <w:r w:rsidRPr="00AB4C22">
        <w:rPr>
          <w:rFonts w:asciiTheme="minorHAnsi" w:hAnsiTheme="minorHAnsi"/>
          <w:sz w:val="20"/>
          <w:szCs w:val="20"/>
          <w:lang w:val="en-US"/>
        </w:rPr>
        <w:t xml:space="preserve">Lane, B., Unger, C., y Souvanna, P. (2014). </w:t>
      </w:r>
      <w:r w:rsidRPr="00AB4C22">
        <w:rPr>
          <w:rFonts w:asciiTheme="minorHAnsi" w:hAnsiTheme="minorHAnsi"/>
          <w:i/>
          <w:sz w:val="20"/>
          <w:szCs w:val="20"/>
          <w:lang w:val="es-AR"/>
        </w:rPr>
        <w:t>Prácticas</w:t>
      </w:r>
      <w:r w:rsidRPr="00AB4C22">
        <w:rPr>
          <w:rFonts w:asciiTheme="minorHAnsi" w:hAnsiTheme="minorHAnsi"/>
          <w:sz w:val="20"/>
          <w:szCs w:val="20"/>
          <w:lang w:val="es-AR"/>
        </w:rPr>
        <w:t xml:space="preserve"> </w:t>
      </w:r>
      <w:r w:rsidRPr="00AB4C22">
        <w:rPr>
          <w:rFonts w:asciiTheme="minorHAnsi" w:hAnsiTheme="minorHAnsi"/>
          <w:i/>
          <w:sz w:val="20"/>
          <w:szCs w:val="20"/>
          <w:lang w:val="es-AR"/>
        </w:rPr>
        <w:t>de Reestructuración en Acción: Guía Práctica y Análisis de Políticas</w:t>
      </w:r>
      <w:r w:rsidRPr="00AB4C22">
        <w:rPr>
          <w:rFonts w:asciiTheme="minorHAnsi" w:hAnsiTheme="minorHAnsi"/>
          <w:sz w:val="20"/>
          <w:szCs w:val="20"/>
          <w:lang w:val="es-AR"/>
        </w:rPr>
        <w:t xml:space="preserve">. Baltimore, MD: Instituto de Liderazgo Estratégico y Aprendizaje. Ver </w:t>
      </w:r>
      <w:hyperlink r:id="rId1" w:history="1">
        <w:r w:rsidRPr="00AB4C22">
          <w:rPr>
            <w:rStyle w:val="Hyperlink"/>
            <w:rFonts w:asciiTheme="minorHAnsi" w:hAnsiTheme="minorHAnsi"/>
            <w:i/>
            <w:sz w:val="20"/>
            <w:szCs w:val="20"/>
            <w:lang w:val="es-AR"/>
          </w:rPr>
          <w:t>Turnaround Practices in Action: A Practice Guide and Policy Analysis</w:t>
        </w:r>
      </w:hyperlink>
      <w:r w:rsidRPr="00AB4C22">
        <w:rPr>
          <w:rFonts w:asciiTheme="minorHAnsi" w:hAnsiTheme="minorHAnsi"/>
          <w:i/>
          <w:sz w:val="20"/>
          <w:szCs w:val="20"/>
          <w:lang w:val="es-AR"/>
        </w:rPr>
        <w:t>.</w:t>
      </w:r>
      <w:r w:rsidRPr="00AB4C22">
        <w:rPr>
          <w:rFonts w:asciiTheme="minorHAnsi" w:hAnsiTheme="minorHAnsi"/>
          <w:sz w:val="20"/>
          <w:szCs w:val="20"/>
          <w:lang w:val="es-AR"/>
        </w:rPr>
        <w:t xml:space="preserve"> Este documento está basado en un análisis detallado de la experiencia de las 34 escuelas de bajo rendimiento iniciales (nivel 4) durante los primeros 3 años de reestructuración (2010-2011 a 2012-2013).</w:t>
      </w:r>
    </w:p>
    <w:p w:rsidR="00E35E8F" w:rsidRPr="00AB4C22" w:rsidRDefault="00E35E8F" w:rsidP="00423308">
      <w:pPr>
        <w:pStyle w:val="FootnoteText"/>
        <w:rPr>
          <w:rFonts w:asciiTheme="minorHAnsi" w:hAnsiTheme="minorHAnsi"/>
          <w:lang w:val="en-US"/>
        </w:rPr>
      </w:pPr>
    </w:p>
  </w:footnote>
  <w:footnote w:id="3">
    <w:p w:rsidR="00E35E8F" w:rsidRPr="00AB4C22" w:rsidRDefault="00E35E8F" w:rsidP="00147FAD">
      <w:pPr>
        <w:rPr>
          <w:rFonts w:asciiTheme="minorHAnsi" w:hAnsiTheme="minorHAnsi"/>
          <w:sz w:val="20"/>
          <w:szCs w:val="20"/>
          <w:lang w:val="es-AR"/>
        </w:rPr>
      </w:pPr>
      <w:r w:rsidRPr="00AB4C22">
        <w:rPr>
          <w:rStyle w:val="FootnoteReference"/>
          <w:rFonts w:asciiTheme="minorHAnsi" w:hAnsiTheme="minorHAnsi"/>
          <w:sz w:val="20"/>
          <w:szCs w:val="20"/>
        </w:rPr>
        <w:footnoteRef/>
      </w:r>
      <w:r w:rsidRPr="00AB4C22">
        <w:rPr>
          <w:rFonts w:asciiTheme="minorHAnsi" w:hAnsiTheme="minorHAnsi"/>
          <w:sz w:val="20"/>
          <w:szCs w:val="20"/>
        </w:rPr>
        <w:t xml:space="preserve"> </w:t>
      </w:r>
      <w:r w:rsidRPr="00AB4C22">
        <w:rPr>
          <w:rFonts w:asciiTheme="minorHAnsi" w:hAnsiTheme="minorHAnsi"/>
          <w:sz w:val="20"/>
          <w:szCs w:val="20"/>
          <w:lang w:val="es-AR"/>
        </w:rPr>
        <w:t xml:space="preserve">Ver el </w:t>
      </w:r>
      <w:hyperlink r:id="rId2" w:history="1">
        <w:r w:rsidRPr="00AB4C22">
          <w:rPr>
            <w:rStyle w:val="Hyperlink"/>
            <w:rFonts w:asciiTheme="minorHAnsi" w:hAnsiTheme="minorHAnsi"/>
            <w:sz w:val="20"/>
            <w:szCs w:val="20"/>
            <w:lang w:val="es-AR"/>
          </w:rPr>
          <w:t>Holyoke Public Schools District Review Report</w:t>
        </w:r>
      </w:hyperlink>
      <w:r w:rsidRPr="00AB4C22">
        <w:rPr>
          <w:rFonts w:asciiTheme="minorHAnsi" w:hAnsiTheme="minorHAnsi"/>
          <w:sz w:val="20"/>
          <w:szCs w:val="20"/>
          <w:lang w:val="es-AR"/>
        </w:rPr>
        <w:t>, p. 15. Haga clic en F-J (al lado de Informes de Revisión del Distrito) y desplácese hasta el Informe de Revisión del Distrito de Holyoke 2015.</w:t>
      </w:r>
    </w:p>
    <w:p w:rsidR="00E35E8F" w:rsidRPr="007C5C5F" w:rsidRDefault="00E35E8F" w:rsidP="00423308">
      <w:pPr>
        <w:pStyle w:val="FootnoteText"/>
        <w:rPr>
          <w:lang w:val="en-US"/>
        </w:rPr>
      </w:pPr>
    </w:p>
  </w:footnote>
  <w:footnote w:id="4">
    <w:p w:rsidR="00E35E8F" w:rsidRPr="00AB4C22" w:rsidRDefault="00E35E8F" w:rsidP="00147FAD">
      <w:pPr>
        <w:rPr>
          <w:rFonts w:asciiTheme="minorHAnsi" w:hAnsiTheme="minorHAnsi"/>
          <w:sz w:val="20"/>
          <w:szCs w:val="20"/>
          <w:lang w:val="es-AR"/>
        </w:rPr>
      </w:pPr>
      <w:r w:rsidRPr="00AB4C22">
        <w:rPr>
          <w:rStyle w:val="FootnoteReference"/>
          <w:rFonts w:asciiTheme="minorHAnsi" w:hAnsiTheme="minorHAnsi"/>
          <w:sz w:val="20"/>
          <w:szCs w:val="20"/>
        </w:rPr>
        <w:footnoteRef/>
      </w:r>
      <w:r w:rsidRPr="00AB4C22">
        <w:rPr>
          <w:rFonts w:asciiTheme="minorHAnsi" w:hAnsiTheme="minorHAnsi"/>
          <w:sz w:val="20"/>
          <w:szCs w:val="20"/>
        </w:rPr>
        <w:t xml:space="preserve"> </w:t>
      </w:r>
      <w:r w:rsidRPr="00AB4C22">
        <w:rPr>
          <w:rFonts w:asciiTheme="minorHAnsi" w:hAnsiTheme="minorHAnsi"/>
          <w:sz w:val="20"/>
          <w:szCs w:val="20"/>
          <w:lang w:val="es-AR"/>
        </w:rPr>
        <w:t xml:space="preserve">En el año escolar 2014-2015, Holyoke estableció 5 prácticas de enseñanza en las que se concentraría: 1)  discurso del alumno, 2) vocabulario, 3) lectura, 4) preguntas basadas en el texto, y 5) estrategias de ambiente y cultura específicas de la escuela (a </w:t>
      </w:r>
      <w:r w:rsidR="0026423C">
        <w:rPr>
          <w:rFonts w:asciiTheme="minorHAnsi" w:hAnsiTheme="minorHAnsi"/>
          <w:sz w:val="20"/>
          <w:szCs w:val="20"/>
          <w:lang w:val="es-AR"/>
        </w:rPr>
        <w:t xml:space="preserve">determinar por las autoridades  </w:t>
      </w:r>
      <w:r w:rsidRPr="00AB4C22">
        <w:rPr>
          <w:rFonts w:asciiTheme="minorHAnsi" w:hAnsiTheme="minorHAnsi"/>
          <w:sz w:val="20"/>
          <w:szCs w:val="20"/>
          <w:lang w:val="es-AR"/>
        </w:rPr>
        <w:t>escolares).</w:t>
      </w:r>
    </w:p>
    <w:p w:rsidR="00E35E8F" w:rsidRPr="001B56CC" w:rsidRDefault="00E35E8F" w:rsidP="00423308">
      <w:pPr>
        <w:pStyle w:val="FootnoteText"/>
        <w:rPr>
          <w:lang w:val="en-US"/>
        </w:rPr>
      </w:pPr>
    </w:p>
  </w:footnote>
  <w:footnote w:id="5">
    <w:p w:rsidR="00E35E8F" w:rsidRPr="00AB4C22" w:rsidRDefault="00E35E8F" w:rsidP="00147FAD">
      <w:pPr>
        <w:rPr>
          <w:rFonts w:asciiTheme="minorHAnsi" w:hAnsiTheme="minorHAnsi"/>
          <w:sz w:val="20"/>
          <w:szCs w:val="20"/>
          <w:lang w:val="es-AR"/>
        </w:rPr>
      </w:pPr>
      <w:r w:rsidRPr="00AB4C22">
        <w:rPr>
          <w:rStyle w:val="FootnoteReference"/>
          <w:rFonts w:asciiTheme="minorHAnsi" w:hAnsiTheme="minorHAnsi"/>
          <w:sz w:val="20"/>
          <w:szCs w:val="20"/>
        </w:rPr>
        <w:footnoteRef/>
      </w:r>
      <w:r w:rsidRPr="00AB4C22">
        <w:rPr>
          <w:rFonts w:asciiTheme="minorHAnsi" w:hAnsiTheme="minorHAnsi"/>
          <w:sz w:val="20"/>
          <w:szCs w:val="20"/>
        </w:rPr>
        <w:t xml:space="preserve"> </w:t>
      </w:r>
      <w:r w:rsidRPr="00AB4C22">
        <w:rPr>
          <w:rFonts w:asciiTheme="minorHAnsi" w:hAnsiTheme="minorHAnsi"/>
          <w:sz w:val="20"/>
          <w:szCs w:val="20"/>
          <w:lang w:val="es-AR"/>
        </w:rPr>
        <w:t xml:space="preserve">Ver Lane, B., Unger, C., y Souvanna, P. (2014). </w:t>
      </w:r>
      <w:r w:rsidRPr="00AB4C22">
        <w:rPr>
          <w:rFonts w:asciiTheme="minorHAnsi" w:hAnsiTheme="minorHAnsi"/>
          <w:i/>
          <w:sz w:val="20"/>
          <w:szCs w:val="20"/>
          <w:lang w:val="es-AR"/>
        </w:rPr>
        <w:t>Turnaround Practices in Action: A Practice Guide and Policy Analysis</w:t>
      </w:r>
      <w:r w:rsidRPr="00AB4C22">
        <w:rPr>
          <w:rFonts w:asciiTheme="minorHAnsi" w:hAnsiTheme="minorHAnsi"/>
          <w:sz w:val="20"/>
          <w:szCs w:val="20"/>
          <w:lang w:val="es-AR"/>
        </w:rPr>
        <w:t>. Baltimore, MD: Instituto de Liderazgo Estratégico y Aprendizaje. Obtenido de www.doe.mass.edu/apa/sss/turnaround/default.html</w:t>
      </w:r>
    </w:p>
  </w:footnote>
  <w:footnote w:id="6">
    <w:p w:rsidR="00E35E8F" w:rsidRPr="00AB4C22" w:rsidRDefault="00E35E8F" w:rsidP="00423308">
      <w:pPr>
        <w:spacing w:line="276" w:lineRule="auto"/>
        <w:rPr>
          <w:rFonts w:asciiTheme="minorHAnsi" w:hAnsiTheme="minorHAnsi"/>
          <w:sz w:val="20"/>
          <w:szCs w:val="20"/>
          <w:lang w:val="es-AR"/>
        </w:rPr>
      </w:pPr>
      <w:r w:rsidRPr="00AB4C22">
        <w:rPr>
          <w:rStyle w:val="FootnoteReference"/>
          <w:rFonts w:asciiTheme="minorHAnsi" w:hAnsiTheme="minorHAnsi"/>
          <w:sz w:val="20"/>
          <w:szCs w:val="20"/>
        </w:rPr>
        <w:footnoteRef/>
      </w:r>
      <w:r w:rsidRPr="00AB4C22">
        <w:rPr>
          <w:rFonts w:asciiTheme="minorHAnsi" w:hAnsiTheme="minorHAnsi"/>
          <w:sz w:val="20"/>
          <w:szCs w:val="20"/>
        </w:rPr>
        <w:t xml:space="preserve"> </w:t>
      </w:r>
      <w:r w:rsidRPr="00AB4C22">
        <w:rPr>
          <w:rFonts w:asciiTheme="minorHAnsi" w:hAnsiTheme="minorHAnsi"/>
          <w:sz w:val="20"/>
          <w:szCs w:val="20"/>
          <w:lang w:val="es-AR"/>
        </w:rPr>
        <w:t>Ver el Apéndice D de las Recomendaciones del Grupo Local de Participantes.</w:t>
      </w:r>
    </w:p>
    <w:p w:rsidR="00E35E8F" w:rsidRPr="00137D63" w:rsidRDefault="00E35E8F" w:rsidP="00423308">
      <w:pPr>
        <w:pStyle w:val="FootnoteText"/>
        <w:rPr>
          <w:lang w:val="en-US"/>
        </w:rPr>
      </w:pPr>
    </w:p>
  </w:footnote>
  <w:footnote w:id="7">
    <w:p w:rsidR="00E35E8F" w:rsidRPr="00AB4C22" w:rsidRDefault="00E35E8F" w:rsidP="00147FAD">
      <w:pPr>
        <w:rPr>
          <w:rFonts w:asciiTheme="minorHAnsi" w:hAnsiTheme="minorHAnsi"/>
          <w:sz w:val="20"/>
          <w:szCs w:val="20"/>
          <w:lang w:val="es-AR"/>
        </w:rPr>
      </w:pPr>
      <w:r w:rsidRPr="00AB4C22">
        <w:rPr>
          <w:rStyle w:val="FootnoteReference"/>
          <w:rFonts w:asciiTheme="minorHAnsi" w:hAnsiTheme="minorHAnsi"/>
          <w:sz w:val="20"/>
          <w:szCs w:val="20"/>
        </w:rPr>
        <w:footnoteRef/>
      </w:r>
      <w:r w:rsidRPr="00AB4C22">
        <w:rPr>
          <w:rFonts w:asciiTheme="minorHAnsi" w:hAnsiTheme="minorHAnsi"/>
          <w:sz w:val="20"/>
          <w:szCs w:val="20"/>
        </w:rPr>
        <w:t xml:space="preserve"> </w:t>
      </w:r>
      <w:r w:rsidRPr="00AB4C22">
        <w:rPr>
          <w:rFonts w:asciiTheme="minorHAnsi" w:hAnsiTheme="minorHAnsi"/>
          <w:sz w:val="20"/>
          <w:szCs w:val="20"/>
          <w:lang w:val="es-AR"/>
        </w:rPr>
        <w:t xml:space="preserve">Ver el </w:t>
      </w:r>
      <w:hyperlink r:id="rId3" w:history="1">
        <w:r w:rsidRPr="00AB4C22">
          <w:rPr>
            <w:rStyle w:val="Hyperlink"/>
            <w:rFonts w:asciiTheme="minorHAnsi" w:hAnsiTheme="minorHAnsi"/>
            <w:sz w:val="20"/>
            <w:szCs w:val="20"/>
            <w:lang w:val="es-AR"/>
          </w:rPr>
          <w:t>Holyoke Public Schools District Review Report</w:t>
        </w:r>
      </w:hyperlink>
      <w:r w:rsidRPr="00AB4C22">
        <w:rPr>
          <w:rFonts w:asciiTheme="minorHAnsi" w:hAnsiTheme="minorHAnsi"/>
          <w:sz w:val="20"/>
          <w:szCs w:val="20"/>
          <w:lang w:val="es-AR"/>
        </w:rPr>
        <w:t>, Apéndice C. Haga clic en F-J junto a Informes de Revisión del Distrito y desplácese hasta el Informe de Revisión del Distrito Holyoke 2015.</w:t>
      </w:r>
    </w:p>
  </w:footnote>
  <w:footnote w:id="8">
    <w:p w:rsidR="00E35E8F" w:rsidRPr="00AB4C22" w:rsidRDefault="00E35E8F" w:rsidP="00147FAD">
      <w:pPr>
        <w:rPr>
          <w:rFonts w:asciiTheme="minorHAnsi" w:hAnsiTheme="minorHAnsi"/>
          <w:sz w:val="20"/>
          <w:szCs w:val="20"/>
          <w:lang w:val="es-AR"/>
        </w:rPr>
      </w:pPr>
      <w:r w:rsidRPr="00AB4C22">
        <w:rPr>
          <w:rStyle w:val="FootnoteReference"/>
          <w:rFonts w:asciiTheme="minorHAnsi" w:hAnsiTheme="minorHAnsi"/>
          <w:sz w:val="20"/>
          <w:szCs w:val="20"/>
        </w:rPr>
        <w:footnoteRef/>
      </w:r>
      <w:r w:rsidRPr="00AB4C22">
        <w:rPr>
          <w:rFonts w:asciiTheme="minorHAnsi" w:hAnsiTheme="minorHAnsi"/>
          <w:sz w:val="20"/>
          <w:szCs w:val="20"/>
        </w:rPr>
        <w:t xml:space="preserve"> </w:t>
      </w:r>
      <w:r w:rsidRPr="00AB4C22">
        <w:rPr>
          <w:rFonts w:asciiTheme="minorHAnsi" w:hAnsiTheme="minorHAnsi"/>
          <w:sz w:val="20"/>
          <w:szCs w:val="20"/>
          <w:lang w:val="es-AR"/>
        </w:rPr>
        <w:t>Estas cifras no incluyen a los maestros recientemente contratados por el distrito entre 2015 y 2016.</w:t>
      </w:r>
    </w:p>
    <w:p w:rsidR="00E35E8F" w:rsidRPr="00F16D21" w:rsidRDefault="00E35E8F">
      <w:pPr>
        <w:pStyle w:val="FootnoteText"/>
        <w:rPr>
          <w:lang w:val="en-US"/>
        </w:rPr>
      </w:pPr>
    </w:p>
  </w:footnote>
  <w:footnote w:id="9">
    <w:p w:rsidR="00E35E8F" w:rsidRPr="00AB4C22" w:rsidRDefault="00E35E8F" w:rsidP="00147FAD">
      <w:pPr>
        <w:rPr>
          <w:rFonts w:asciiTheme="minorHAnsi" w:hAnsiTheme="minorHAnsi"/>
          <w:sz w:val="20"/>
          <w:szCs w:val="20"/>
          <w:lang w:val="es-AR"/>
        </w:rPr>
      </w:pPr>
      <w:r w:rsidRPr="00AB4C22">
        <w:rPr>
          <w:rStyle w:val="FootnoteReference"/>
          <w:rFonts w:asciiTheme="minorHAnsi" w:hAnsiTheme="minorHAnsi"/>
          <w:sz w:val="20"/>
          <w:szCs w:val="20"/>
        </w:rPr>
        <w:footnoteRef/>
      </w:r>
      <w:r w:rsidRPr="00AB4C22">
        <w:rPr>
          <w:rFonts w:asciiTheme="minorHAnsi" w:hAnsiTheme="minorHAnsi"/>
          <w:sz w:val="20"/>
          <w:szCs w:val="20"/>
        </w:rPr>
        <w:t xml:space="preserve"> </w:t>
      </w:r>
      <w:r w:rsidRPr="00AB4C22">
        <w:rPr>
          <w:rFonts w:asciiTheme="minorHAnsi" w:hAnsiTheme="minorHAnsi"/>
          <w:sz w:val="20"/>
          <w:szCs w:val="20"/>
          <w:lang w:val="es-AR"/>
        </w:rPr>
        <w:t xml:space="preserve">Ver el </w:t>
      </w:r>
      <w:hyperlink r:id="rId4" w:anchor="H" w:history="1">
        <w:r w:rsidRPr="00AB4C22">
          <w:rPr>
            <w:rStyle w:val="Hyperlink"/>
            <w:rFonts w:asciiTheme="minorHAnsi" w:hAnsiTheme="minorHAnsi"/>
            <w:sz w:val="20"/>
            <w:szCs w:val="20"/>
            <w:lang w:val="es-AR"/>
          </w:rPr>
          <w:t>Holyoke Public Schools 2013 Coordinated Program Review Report</w:t>
        </w:r>
      </w:hyperlink>
      <w:r w:rsidRPr="00AB4C22">
        <w:rPr>
          <w:rFonts w:asciiTheme="minorHAnsi" w:hAnsiTheme="minorHAnsi"/>
          <w:sz w:val="20"/>
          <w:szCs w:val="20"/>
          <w:lang w:val="es-AR"/>
        </w:rPr>
        <w:t>. Haga clic en Idioma Inglés (ELL) Informes CPR. Bajo Distritos haga clic en H y desplácese hasta el Distrito Escolar de Holyoke 2013.</w:t>
      </w:r>
    </w:p>
  </w:footnote>
  <w:footnote w:id="10">
    <w:p w:rsidR="00E35E8F" w:rsidRPr="00AB4C22" w:rsidRDefault="00E35E8F" w:rsidP="00147FAD">
      <w:pPr>
        <w:rPr>
          <w:rFonts w:asciiTheme="minorHAnsi" w:hAnsiTheme="minorHAnsi"/>
          <w:sz w:val="20"/>
          <w:szCs w:val="20"/>
          <w:lang w:val="en-US"/>
        </w:rPr>
      </w:pPr>
      <w:r w:rsidRPr="00AB4C22">
        <w:rPr>
          <w:rStyle w:val="FootnoteReference"/>
          <w:rFonts w:asciiTheme="minorHAnsi" w:hAnsiTheme="minorHAnsi"/>
          <w:sz w:val="20"/>
          <w:szCs w:val="20"/>
        </w:rPr>
        <w:footnoteRef/>
      </w:r>
      <w:r w:rsidRPr="00AB4C22">
        <w:rPr>
          <w:rFonts w:asciiTheme="minorHAnsi" w:hAnsiTheme="minorHAnsi"/>
          <w:sz w:val="20"/>
          <w:szCs w:val="20"/>
        </w:rPr>
        <w:t xml:space="preserve"> </w:t>
      </w:r>
      <w:r w:rsidRPr="00AB4C22">
        <w:rPr>
          <w:rFonts w:asciiTheme="minorHAnsi" w:hAnsiTheme="minorHAnsi"/>
          <w:sz w:val="20"/>
          <w:szCs w:val="20"/>
          <w:lang w:val="en-US"/>
        </w:rPr>
        <w:t>Las ciudades Gateway en Massachusetts incluyen: Attleboro, Barnstable, Brockton, Chelsea, Chicopee, Everett, Fall River, Fitchburg, Haverhill, Holyoke, Lawrence, Leominster, Lowell, Lynn, Malden, Methuen, New Bedford, Peabody, Pittsfield, Quincy, Revere, Salem, Springfield, Taunton, Westfield y Worcester.</w:t>
      </w:r>
    </w:p>
    <w:p w:rsidR="00E35E8F" w:rsidRPr="000B391D" w:rsidRDefault="00E35E8F" w:rsidP="00147FAD">
      <w:pPr>
        <w:pStyle w:val="FootnoteText"/>
        <w:rPr>
          <w:lang w:val="en-US"/>
        </w:rPr>
      </w:pPr>
    </w:p>
  </w:footnote>
  <w:footnote w:id="11">
    <w:p w:rsidR="00E35E8F" w:rsidRPr="00AB4C22" w:rsidRDefault="00E35E8F" w:rsidP="00147FAD">
      <w:pPr>
        <w:spacing w:after="200"/>
        <w:rPr>
          <w:rFonts w:asciiTheme="minorHAnsi" w:hAnsiTheme="minorHAnsi"/>
          <w:sz w:val="20"/>
          <w:szCs w:val="20"/>
          <w:lang w:val="es-AR"/>
        </w:rPr>
      </w:pPr>
      <w:r w:rsidRPr="00AB4C22">
        <w:rPr>
          <w:rStyle w:val="FootnoteReference"/>
          <w:rFonts w:asciiTheme="minorHAnsi" w:hAnsiTheme="minorHAnsi"/>
          <w:sz w:val="20"/>
          <w:szCs w:val="20"/>
        </w:rPr>
        <w:footnoteRef/>
      </w:r>
      <w:r w:rsidRPr="00AB4C22">
        <w:rPr>
          <w:rFonts w:asciiTheme="minorHAnsi" w:hAnsiTheme="minorHAnsi"/>
          <w:sz w:val="20"/>
          <w:szCs w:val="20"/>
        </w:rPr>
        <w:t xml:space="preserve"> </w:t>
      </w:r>
      <w:r w:rsidRPr="00AB4C22">
        <w:rPr>
          <w:rFonts w:asciiTheme="minorHAnsi" w:hAnsiTheme="minorHAnsi"/>
          <w:sz w:val="20"/>
          <w:szCs w:val="20"/>
          <w:lang w:val="es-AR"/>
        </w:rPr>
        <w:t xml:space="preserve">Ver el </w:t>
      </w:r>
      <w:hyperlink r:id="rId5" w:history="1">
        <w:r w:rsidRPr="00AB4C22">
          <w:rPr>
            <w:rStyle w:val="Hyperlink"/>
            <w:rFonts w:asciiTheme="minorHAnsi" w:hAnsiTheme="minorHAnsi"/>
            <w:sz w:val="20"/>
            <w:szCs w:val="20"/>
            <w:lang w:val="es-AR"/>
          </w:rPr>
          <w:t>Holyoke Public Schools District Review Report</w:t>
        </w:r>
      </w:hyperlink>
      <w:r w:rsidRPr="00AB4C22">
        <w:rPr>
          <w:rFonts w:asciiTheme="minorHAnsi" w:hAnsiTheme="minorHAnsi"/>
          <w:sz w:val="20"/>
          <w:szCs w:val="20"/>
          <w:lang w:val="es-AR"/>
        </w:rPr>
        <w:t>, p. 27. Haga clic F-J junto a Informes de Revisión del Distrito) y desplazarse hasta el Informe de Revisión del Distrito de Holyoke 2015.</w:t>
      </w:r>
    </w:p>
    <w:p w:rsidR="00E35E8F" w:rsidRPr="007178C4" w:rsidRDefault="00E35E8F">
      <w:pPr>
        <w:pStyle w:val="FootnoteText"/>
        <w:rPr>
          <w:lang w:val="en-US"/>
        </w:rPr>
      </w:pPr>
    </w:p>
  </w:footnote>
  <w:footnote w:id="12">
    <w:p w:rsidR="00E35E8F" w:rsidRPr="00AB4C22" w:rsidRDefault="00E35E8F" w:rsidP="00A02DBF">
      <w:pPr>
        <w:spacing w:after="200" w:line="276" w:lineRule="auto"/>
        <w:jc w:val="both"/>
        <w:rPr>
          <w:rFonts w:asciiTheme="minorHAnsi" w:hAnsiTheme="minorHAnsi"/>
          <w:sz w:val="20"/>
          <w:szCs w:val="20"/>
          <w:lang w:val="en-US"/>
        </w:rPr>
      </w:pPr>
      <w:r w:rsidRPr="00AB4C22">
        <w:rPr>
          <w:rStyle w:val="FootnoteReference"/>
          <w:rFonts w:asciiTheme="minorHAnsi" w:hAnsiTheme="minorHAnsi"/>
          <w:sz w:val="20"/>
          <w:szCs w:val="20"/>
        </w:rPr>
        <w:footnoteRef/>
      </w:r>
      <w:r w:rsidRPr="00AB4C22">
        <w:rPr>
          <w:rFonts w:asciiTheme="minorHAnsi" w:hAnsiTheme="minorHAnsi"/>
          <w:sz w:val="20"/>
          <w:szCs w:val="20"/>
        </w:rPr>
        <w:t xml:space="preserve"> </w:t>
      </w:r>
      <w:r w:rsidRPr="00AB4C22">
        <w:rPr>
          <w:rFonts w:asciiTheme="minorHAnsi" w:hAnsiTheme="minorHAnsi"/>
          <w:sz w:val="20"/>
          <w:szCs w:val="20"/>
          <w:lang w:val="es-AR"/>
        </w:rPr>
        <w:t xml:space="preserve">Ver </w:t>
      </w:r>
      <w:hyperlink r:id="rId6" w:history="1">
        <w:r w:rsidRPr="00AB4C22">
          <w:rPr>
            <w:rStyle w:val="Hyperlink"/>
            <w:rFonts w:asciiTheme="minorHAnsi" w:hAnsiTheme="minorHAnsi"/>
            <w:sz w:val="20"/>
            <w:szCs w:val="20"/>
            <w:lang w:val="es-AR"/>
          </w:rPr>
          <w:t>Pre-kindergarten: What the Research Shows</w:t>
        </w:r>
      </w:hyperlink>
      <w:r w:rsidRPr="00AB4C22">
        <w:rPr>
          <w:rFonts w:asciiTheme="minorHAnsi" w:hAnsiTheme="minorHAnsi"/>
          <w:sz w:val="20"/>
          <w:szCs w:val="20"/>
          <w:lang w:val="es-AR"/>
        </w:rPr>
        <w:t xml:space="preserve"> El Centro para la Educación Pública</w:t>
      </w:r>
    </w:p>
    <w:p w:rsidR="00E35E8F" w:rsidRPr="00A02DBF" w:rsidRDefault="00E35E8F">
      <w:pPr>
        <w:pStyle w:val="FootnoteText"/>
        <w:rPr>
          <w:lang w:val="en-US"/>
        </w:rPr>
      </w:pPr>
    </w:p>
  </w:footnote>
  <w:footnote w:id="13">
    <w:p w:rsidR="00E35E8F" w:rsidRPr="00CD4A61" w:rsidRDefault="00E35E8F">
      <w:pPr>
        <w:pStyle w:val="FootnoteText"/>
        <w:rPr>
          <w:lang w:val="en-US"/>
        </w:rPr>
      </w:pPr>
      <w:r>
        <w:rPr>
          <w:rStyle w:val="FootnoteReference"/>
        </w:rPr>
        <w:footnoteRef/>
      </w:r>
      <w:r>
        <w:t xml:space="preserve"> </w:t>
      </w:r>
      <w:r>
        <w:rPr>
          <w:rFonts w:asciiTheme="minorHAnsi" w:hAnsiTheme="minorHAnsi"/>
        </w:rPr>
        <w:t xml:space="preserve">Ver el </w:t>
      </w:r>
      <w:hyperlink r:id="rId7" w:history="1">
        <w:r w:rsidRPr="00060DC4">
          <w:rPr>
            <w:rStyle w:val="Hyperlink"/>
            <w:rFonts w:asciiTheme="minorHAnsi" w:hAnsiTheme="minorHAnsi"/>
          </w:rPr>
          <w:t xml:space="preserve">Holyoke Public Schools District Review Report </w:t>
        </w:r>
      </w:hyperlink>
      <w:r w:rsidRPr="00060DC4">
        <w:rPr>
          <w:rFonts w:asciiTheme="minorHAnsi" w:hAnsiTheme="minorHAnsi"/>
        </w:rPr>
        <w:t xml:space="preserve">, </w:t>
      </w:r>
      <w:hyperlink r:id="rId8" w:history="1">
        <w:r w:rsidRPr="00060DC4">
          <w:rPr>
            <w:rStyle w:val="Hyperlink"/>
            <w:rFonts w:asciiTheme="minorHAnsi" w:hAnsiTheme="minorHAnsi"/>
          </w:rPr>
          <w:t>p</w:t>
        </w:r>
      </w:hyperlink>
      <w:r w:rsidRPr="00060DC4">
        <w:rPr>
          <w:rFonts w:asciiTheme="minorHAnsi" w:hAnsiTheme="minorHAnsi"/>
        </w:rPr>
        <w:t xml:space="preserve">. 30. </w:t>
      </w:r>
      <w:r w:rsidR="00E967BB">
        <w:rPr>
          <w:rFonts w:asciiTheme="minorHAnsi" w:hAnsiTheme="minorHAnsi"/>
        </w:rPr>
        <w:t>Haga</w:t>
      </w:r>
      <w:r>
        <w:rPr>
          <w:rFonts w:asciiTheme="minorHAnsi" w:hAnsiTheme="minorHAnsi"/>
        </w:rPr>
        <w:t xml:space="preserve"> </w:t>
      </w:r>
      <w:r w:rsidR="00E967BB">
        <w:rPr>
          <w:rFonts w:asciiTheme="minorHAnsi" w:hAnsiTheme="minorHAnsi"/>
        </w:rPr>
        <w:t>c</w:t>
      </w:r>
      <w:r w:rsidRPr="00060DC4">
        <w:rPr>
          <w:rFonts w:asciiTheme="minorHAnsi" w:hAnsiTheme="minorHAnsi"/>
        </w:rPr>
        <w:t>lick F-J (next to District Review Reports) and scroll to the Holyoke District Review Report 2015.</w:t>
      </w:r>
    </w:p>
  </w:footnote>
  <w:footnote w:id="14">
    <w:p w:rsidR="00E35E8F" w:rsidRPr="00A72DF1" w:rsidRDefault="00E35E8F" w:rsidP="00410D03">
      <w:pPr>
        <w:pStyle w:val="FootnoteText"/>
        <w:rPr>
          <w:rFonts w:asciiTheme="minorHAnsi" w:hAnsiTheme="minorHAnsi"/>
          <w:lang w:val="en-US"/>
        </w:rPr>
      </w:pPr>
      <w:r w:rsidRPr="00A72DF1">
        <w:rPr>
          <w:rStyle w:val="FootnoteReference"/>
          <w:rFonts w:asciiTheme="minorHAnsi" w:hAnsiTheme="minorHAnsi"/>
        </w:rPr>
        <w:footnoteRef/>
      </w:r>
      <w:r w:rsidRPr="00A72DF1">
        <w:rPr>
          <w:rFonts w:asciiTheme="minorHAnsi" w:hAnsiTheme="minorHAnsi"/>
        </w:rPr>
        <w:t xml:space="preserve"> Domitrovich, C., Dusenbury, L. &amp; Hyson, M. (2013): </w:t>
      </w:r>
      <w:r w:rsidRPr="00A72DF1">
        <w:rPr>
          <w:rFonts w:asciiTheme="minorHAnsi" w:hAnsiTheme="minorHAnsi"/>
          <w:i/>
          <w:iCs/>
        </w:rPr>
        <w:t xml:space="preserve">Beyond Academic Competence – The Foundations of School Success. </w:t>
      </w:r>
      <w:hyperlink r:id="rId9" w:history="1">
        <w:r w:rsidRPr="00A72DF1">
          <w:rPr>
            <w:rStyle w:val="Hyperlink"/>
            <w:rFonts w:asciiTheme="minorHAnsi" w:hAnsiTheme="minorHAnsi"/>
          </w:rPr>
          <w:t>http://www.nga.org/files/live/sites/NGA/files/pdf/2013/1303EduPolicyForumNonCognitive.pdf</w:t>
        </w:r>
      </w:hyperlink>
    </w:p>
  </w:footnote>
  <w:footnote w:id="15">
    <w:p w:rsidR="00E35E8F" w:rsidRPr="00A72DF1" w:rsidRDefault="00E35E8F" w:rsidP="00410D03">
      <w:pPr>
        <w:pStyle w:val="FootnoteText"/>
        <w:rPr>
          <w:lang w:val="en-US"/>
        </w:rPr>
      </w:pPr>
      <w:r w:rsidRPr="00A72DF1">
        <w:rPr>
          <w:rStyle w:val="FootnoteReference"/>
          <w:rFonts w:asciiTheme="minorHAnsi" w:hAnsiTheme="minorHAnsi"/>
        </w:rPr>
        <w:footnoteRef/>
      </w:r>
      <w:r w:rsidRPr="00A72DF1">
        <w:rPr>
          <w:rFonts w:asciiTheme="minorHAnsi" w:hAnsiTheme="minorHAnsi"/>
        </w:rPr>
        <w:t xml:space="preserve"> </w:t>
      </w:r>
      <w:r w:rsidRPr="00A72DF1">
        <w:rPr>
          <w:rFonts w:asciiTheme="minorHAnsi" w:hAnsiTheme="minorHAnsi"/>
          <w:lang w:val="en-US"/>
        </w:rPr>
        <w:t>Astor, R.A., Benbenisty, R., &amp; Estrada, J.N. (2009). School violence and theoretically atypical sch</w:t>
      </w:r>
      <w:r w:rsidR="009F1495">
        <w:rPr>
          <w:rFonts w:asciiTheme="minorHAnsi" w:hAnsiTheme="minorHAnsi"/>
          <w:lang w:val="en-US"/>
        </w:rPr>
        <w:t>ools: The principal’s centrality</w:t>
      </w:r>
      <w:r w:rsidRPr="00A72DF1">
        <w:rPr>
          <w:rFonts w:asciiTheme="minorHAnsi" w:hAnsiTheme="minorHAnsi"/>
          <w:lang w:val="en-US"/>
        </w:rPr>
        <w:t xml:space="preserve"> in orchestrating safe schools. </w:t>
      </w:r>
      <w:r w:rsidRPr="00A72DF1">
        <w:rPr>
          <w:rFonts w:asciiTheme="minorHAnsi" w:hAnsiTheme="minorHAnsi"/>
          <w:i/>
          <w:lang w:val="en-US"/>
        </w:rPr>
        <w:t>American Educational Research Journal</w:t>
      </w:r>
      <w:r w:rsidRPr="00A72DF1">
        <w:rPr>
          <w:rFonts w:asciiTheme="minorHAnsi" w:hAnsiTheme="minorHAnsi"/>
          <w:lang w:val="en-US"/>
        </w:rPr>
        <w:t xml:space="preserve">, 46(2), 423-461. </w:t>
      </w:r>
      <w:hyperlink r:id="rId10" w:history="1">
        <w:r w:rsidRPr="00A72DF1">
          <w:rPr>
            <w:rStyle w:val="Hyperlink"/>
            <w:rFonts w:asciiTheme="minorHAnsi" w:hAnsiTheme="minorHAnsi"/>
            <w:lang w:val="en-US"/>
          </w:rPr>
          <w:t>http://www.schoolclimate.org/climate/documents/policy/sc-brief-v3.pdf</w:t>
        </w:r>
      </w:hyperlink>
      <w:r>
        <w:rPr>
          <w:lang w:val="en-US"/>
        </w:rPr>
        <w:t xml:space="preserve"> </w:t>
      </w:r>
    </w:p>
  </w:footnote>
  <w:footnote w:id="16">
    <w:p w:rsidR="00E35E8F" w:rsidRPr="00F2531F" w:rsidRDefault="00E35E8F" w:rsidP="00410D03">
      <w:pPr>
        <w:pStyle w:val="FootnoteText"/>
        <w:rPr>
          <w:rFonts w:asciiTheme="minorHAnsi" w:hAnsiTheme="minorHAnsi"/>
          <w:lang w:val="es-ES"/>
        </w:rPr>
      </w:pPr>
      <w:r w:rsidRPr="00410D03">
        <w:rPr>
          <w:rStyle w:val="FootnoteReference"/>
          <w:rFonts w:asciiTheme="minorHAnsi" w:hAnsiTheme="minorHAnsi"/>
        </w:rPr>
        <w:footnoteRef/>
      </w:r>
      <w:r w:rsidRPr="00410D03">
        <w:rPr>
          <w:rFonts w:asciiTheme="minorHAnsi" w:hAnsiTheme="minorHAnsi"/>
        </w:rPr>
        <w:t xml:space="preserve"> Ver </w:t>
      </w:r>
      <w:hyperlink r:id="rId11" w:history="1">
        <w:r w:rsidRPr="00F2531F">
          <w:rPr>
            <w:rStyle w:val="Hyperlink"/>
            <w:rFonts w:asciiTheme="minorHAnsi" w:hAnsiTheme="minorHAnsi"/>
          </w:rPr>
          <w:t>TELL Mass 2014 survey of Holyoke teachers</w:t>
        </w:r>
      </w:hyperlink>
      <w:r w:rsidRPr="00410D03">
        <w:rPr>
          <w:rFonts w:asciiTheme="minorHAnsi" w:hAnsiTheme="minorHAnsi"/>
        </w:rPr>
        <w:t xml:space="preserve">. </w:t>
      </w:r>
      <w:r w:rsidRPr="00410D03">
        <w:rPr>
          <w:rFonts w:asciiTheme="minorHAnsi" w:hAnsiTheme="minorHAnsi"/>
          <w:lang w:val="es-ES"/>
        </w:rPr>
        <w:t xml:space="preserve">El índice de respuesta de las Escuelas Públicas de Holyoke en esta encuesta fue de 62.61 por ciento. </w:t>
      </w:r>
    </w:p>
  </w:footnote>
  <w:footnote w:id="17">
    <w:p w:rsidR="00E35E8F" w:rsidRPr="00410D03" w:rsidRDefault="00E35E8F" w:rsidP="00F2531F">
      <w:pPr>
        <w:pStyle w:val="FootnoteText"/>
        <w:rPr>
          <w:rFonts w:asciiTheme="minorHAnsi" w:hAnsiTheme="minorHAnsi"/>
          <w:lang w:val="es-ES"/>
        </w:rPr>
      </w:pPr>
      <w:r w:rsidRPr="00410D03">
        <w:rPr>
          <w:rStyle w:val="FootnoteReference"/>
          <w:rFonts w:asciiTheme="minorHAnsi" w:hAnsiTheme="minorHAnsi"/>
        </w:rPr>
        <w:footnoteRef/>
      </w:r>
      <w:r w:rsidRPr="00410D03">
        <w:rPr>
          <w:rFonts w:asciiTheme="minorHAnsi" w:hAnsiTheme="minorHAnsi"/>
          <w:lang w:val="es-ES"/>
        </w:rPr>
        <w:t xml:space="preserve"> Ibíd.</w:t>
      </w:r>
    </w:p>
  </w:footnote>
  <w:footnote w:id="18">
    <w:p w:rsidR="00E35E8F" w:rsidRPr="00410D03" w:rsidRDefault="00E35E8F" w:rsidP="00F2531F">
      <w:pPr>
        <w:pStyle w:val="FootnoteText"/>
        <w:rPr>
          <w:rFonts w:asciiTheme="minorHAnsi" w:hAnsiTheme="minorHAnsi"/>
          <w:lang w:val="es-ES"/>
        </w:rPr>
      </w:pPr>
      <w:r w:rsidRPr="00410D03">
        <w:rPr>
          <w:rStyle w:val="FootnoteReference"/>
          <w:rFonts w:asciiTheme="minorHAnsi" w:hAnsiTheme="minorHAnsi"/>
        </w:rPr>
        <w:footnoteRef/>
      </w:r>
      <w:r w:rsidRPr="00410D03">
        <w:rPr>
          <w:rFonts w:asciiTheme="minorHAnsi" w:hAnsiTheme="minorHAnsi"/>
          <w:lang w:val="es-ES"/>
        </w:rPr>
        <w:t xml:space="preserve"> Ibíd.</w:t>
      </w:r>
    </w:p>
  </w:footnote>
  <w:footnote w:id="19">
    <w:p w:rsidR="00E35E8F" w:rsidRPr="00F2531F" w:rsidRDefault="00E35E8F" w:rsidP="00F2531F">
      <w:pPr>
        <w:pStyle w:val="FootnoteText"/>
        <w:rPr>
          <w:rFonts w:asciiTheme="minorHAnsi" w:hAnsiTheme="minorHAnsi"/>
          <w:sz w:val="18"/>
          <w:szCs w:val="18"/>
          <w:lang w:val="es-ES"/>
        </w:rPr>
      </w:pPr>
      <w:r w:rsidRPr="00410D03">
        <w:rPr>
          <w:rStyle w:val="FootnoteReference"/>
          <w:rFonts w:asciiTheme="minorHAnsi" w:hAnsiTheme="minorHAnsi"/>
        </w:rPr>
        <w:footnoteRef/>
      </w:r>
      <w:r w:rsidRPr="00410D03">
        <w:rPr>
          <w:rFonts w:asciiTheme="minorHAnsi" w:hAnsiTheme="minorHAnsi"/>
          <w:lang w:val="es-ES"/>
        </w:rPr>
        <w:t xml:space="preserve"> Ver </w:t>
      </w:r>
      <w:hyperlink r:id="rId12" w:history="1">
        <w:r w:rsidRPr="00F2531F">
          <w:rPr>
            <w:rStyle w:val="Hyperlink"/>
            <w:rFonts w:asciiTheme="minorHAnsi" w:hAnsiTheme="minorHAnsi"/>
            <w:lang w:val="es-ES"/>
          </w:rPr>
          <w:t>603 CMR 35.00</w:t>
        </w:r>
      </w:hyperlink>
      <w:r w:rsidRPr="00410D03">
        <w:rPr>
          <w:rFonts w:asciiTheme="minorHAnsi" w:hAnsiTheme="minorHAnsi"/>
          <w:lang w:val="es-ES"/>
        </w:rPr>
        <w:t>.</w:t>
      </w:r>
      <w:r w:rsidRPr="00F2531F">
        <w:rPr>
          <w:rFonts w:asciiTheme="minorHAnsi" w:hAnsiTheme="minorHAnsi"/>
          <w:lang w:val="es-ES"/>
        </w:rPr>
        <w:t xml:space="preserve"> </w:t>
      </w:r>
    </w:p>
  </w:footnote>
  <w:footnote w:id="20">
    <w:p w:rsidR="00E35E8F" w:rsidRPr="000B34A4" w:rsidRDefault="00E35E8F" w:rsidP="00423308">
      <w:pPr>
        <w:pStyle w:val="FootnoteText"/>
        <w:rPr>
          <w:rFonts w:asciiTheme="minorHAnsi" w:hAnsiTheme="minorHAnsi"/>
          <w:lang w:val="es-ES"/>
        </w:rPr>
      </w:pPr>
      <w:r w:rsidRPr="000B34A4">
        <w:rPr>
          <w:rStyle w:val="FootnoteReference"/>
          <w:rFonts w:asciiTheme="minorHAnsi" w:hAnsiTheme="minorHAnsi"/>
        </w:rPr>
        <w:footnoteRef/>
      </w:r>
      <w:r w:rsidRPr="000B34A4">
        <w:rPr>
          <w:rFonts w:asciiTheme="minorHAnsi" w:hAnsiTheme="minorHAnsi"/>
          <w:lang w:val="es-ES"/>
        </w:rPr>
        <w:t xml:space="preserve"> Ver </w:t>
      </w:r>
      <w:hyperlink r:id="rId13" w:history="1">
        <w:r w:rsidRPr="000B34A4">
          <w:rPr>
            <w:rStyle w:val="Hyperlink"/>
            <w:rFonts w:asciiTheme="minorHAnsi" w:hAnsiTheme="minorHAnsi"/>
            <w:lang w:val="es-ES"/>
          </w:rPr>
          <w:t>603 CMR 35.00</w:t>
        </w:r>
      </w:hyperlink>
    </w:p>
  </w:footnote>
  <w:footnote w:id="21">
    <w:p w:rsidR="00E35E8F" w:rsidRPr="000B34A4" w:rsidRDefault="00E35E8F" w:rsidP="00423308">
      <w:pPr>
        <w:pStyle w:val="FootnoteText"/>
        <w:rPr>
          <w:rFonts w:asciiTheme="minorHAnsi" w:hAnsiTheme="minorHAnsi"/>
        </w:rPr>
      </w:pPr>
      <w:r w:rsidRPr="000B34A4">
        <w:rPr>
          <w:rStyle w:val="FootnoteReference"/>
          <w:rFonts w:asciiTheme="minorHAnsi" w:hAnsiTheme="minorHAnsi"/>
        </w:rPr>
        <w:footnoteRef/>
      </w:r>
      <w:r w:rsidRPr="000B34A4">
        <w:rPr>
          <w:rFonts w:asciiTheme="minorHAnsi" w:hAnsiTheme="minorHAnsi"/>
        </w:rPr>
        <w:t xml:space="preserve"> Ver </w:t>
      </w:r>
      <w:hyperlink r:id="rId14" w:history="1">
        <w:r w:rsidRPr="000B34A4">
          <w:rPr>
            <w:rStyle w:val="Hyperlink"/>
            <w:rFonts w:asciiTheme="minorHAnsi" w:hAnsiTheme="minorHAnsi"/>
          </w:rPr>
          <w:t>603 CMR 7.00</w:t>
        </w:r>
      </w:hyperlink>
      <w:r w:rsidRPr="000B34A4">
        <w:rPr>
          <w:rFonts w:asciiTheme="minorHAnsi" w:hAnsiTheme="minorHAnsi"/>
        </w:rPr>
        <w:t xml:space="preserve">. </w:t>
      </w:r>
    </w:p>
  </w:footnote>
  <w:footnote w:id="22">
    <w:p w:rsidR="00E35E8F" w:rsidRPr="00F2531F" w:rsidRDefault="00E35E8F" w:rsidP="00423308">
      <w:pPr>
        <w:pStyle w:val="FootnoteText"/>
        <w:rPr>
          <w:rFonts w:asciiTheme="minorHAnsi" w:hAnsiTheme="minorHAnsi"/>
          <w:sz w:val="18"/>
          <w:szCs w:val="18"/>
        </w:rPr>
      </w:pPr>
      <w:r w:rsidRPr="00F2531F">
        <w:rPr>
          <w:rStyle w:val="FootnoteReference"/>
          <w:rFonts w:asciiTheme="minorHAnsi" w:hAnsiTheme="minorHAnsi"/>
        </w:rPr>
        <w:footnoteRef/>
      </w:r>
      <w:r w:rsidRPr="00F2531F">
        <w:rPr>
          <w:rFonts w:asciiTheme="minorHAnsi" w:hAnsiTheme="minorHAnsi"/>
        </w:rPr>
        <w:t xml:space="preserve"> Ver </w:t>
      </w:r>
      <w:hyperlink r:id="rId15" w:history="1">
        <w:r w:rsidRPr="00F2531F">
          <w:rPr>
            <w:rStyle w:val="Hyperlink"/>
            <w:rFonts w:asciiTheme="minorHAnsi" w:hAnsiTheme="minorHAnsi"/>
          </w:rPr>
          <w:t>Guidelines for Induction and Mentoring Programs</w:t>
        </w:r>
      </w:hyperlink>
      <w:r w:rsidRPr="00F2531F">
        <w:rPr>
          <w:rFonts w:asciiTheme="minorHAnsi" w:hAnsiTheme="minorHAnsi"/>
        </w:rPr>
        <w:t xml:space="preserve">. </w:t>
      </w:r>
    </w:p>
  </w:footnote>
  <w:footnote w:id="23">
    <w:p w:rsidR="00E35E8F" w:rsidRPr="00F2531F" w:rsidRDefault="00E35E8F" w:rsidP="00423308">
      <w:pPr>
        <w:pStyle w:val="FootnoteText"/>
        <w:rPr>
          <w:rFonts w:asciiTheme="minorHAnsi" w:hAnsiTheme="minorHAnsi"/>
        </w:rPr>
      </w:pPr>
      <w:r w:rsidRPr="00F2531F">
        <w:rPr>
          <w:rStyle w:val="FootnoteReference"/>
          <w:rFonts w:asciiTheme="minorHAnsi" w:hAnsiTheme="minorHAnsi"/>
        </w:rPr>
        <w:footnoteRef/>
      </w:r>
      <w:r w:rsidRPr="00F2531F">
        <w:rPr>
          <w:rFonts w:asciiTheme="minorHAnsi" w:hAnsiTheme="minorHAnsi"/>
        </w:rPr>
        <w:t xml:space="preserve">  Ver </w:t>
      </w:r>
      <w:hyperlink r:id="rId16" w:history="1">
        <w:r w:rsidRPr="00F2531F">
          <w:rPr>
            <w:rStyle w:val="Hyperlink"/>
            <w:rFonts w:asciiTheme="minorHAnsi" w:hAnsiTheme="minorHAnsi"/>
          </w:rPr>
          <w:t>603 CMR 35.00</w:t>
        </w:r>
      </w:hyperlink>
      <w:r w:rsidRPr="00F2531F">
        <w:rPr>
          <w:rFonts w:asciiTheme="minorHAnsi" w:hAnsiTheme="minorHAnsi"/>
        </w:rPr>
        <w:t>.</w:t>
      </w:r>
    </w:p>
  </w:footnote>
  <w:footnote w:id="24">
    <w:p w:rsidR="00E35E8F" w:rsidRPr="00F2531F" w:rsidRDefault="00E35E8F" w:rsidP="00423308">
      <w:pPr>
        <w:pStyle w:val="FootnoteText"/>
        <w:rPr>
          <w:rFonts w:asciiTheme="minorHAnsi" w:hAnsiTheme="minorHAnsi"/>
        </w:rPr>
      </w:pPr>
      <w:r w:rsidRPr="00F2531F">
        <w:rPr>
          <w:rStyle w:val="FootnoteReference"/>
          <w:rFonts w:asciiTheme="minorHAnsi" w:hAnsiTheme="minorHAnsi"/>
        </w:rPr>
        <w:footnoteRef/>
      </w:r>
      <w:r w:rsidRPr="00F2531F">
        <w:rPr>
          <w:rFonts w:asciiTheme="minorHAnsi" w:hAnsiTheme="minorHAnsi"/>
        </w:rPr>
        <w:t xml:space="preserve"> Ver </w:t>
      </w:r>
      <w:hyperlink r:id="rId17" w:history="1">
        <w:r w:rsidRPr="00F2531F">
          <w:rPr>
            <w:rStyle w:val="Hyperlink"/>
            <w:rFonts w:asciiTheme="minorHAnsi" w:hAnsiTheme="minorHAnsi"/>
          </w:rPr>
          <w:t>603 CMR 35.00</w:t>
        </w:r>
      </w:hyperlink>
    </w:p>
  </w:footnote>
  <w:footnote w:id="25">
    <w:p w:rsidR="00E35E8F" w:rsidRPr="00815156" w:rsidRDefault="00E35E8F" w:rsidP="00410D03">
      <w:pPr>
        <w:pStyle w:val="FootnoteText"/>
        <w:rPr>
          <w:rFonts w:asciiTheme="minorHAnsi" w:hAnsiTheme="minorHAnsi"/>
          <w:lang w:val="es-ES"/>
        </w:rPr>
      </w:pPr>
      <w:r w:rsidRPr="00815156">
        <w:rPr>
          <w:rStyle w:val="FootnoteReference"/>
          <w:rFonts w:asciiTheme="minorHAnsi" w:hAnsiTheme="minorHAnsi"/>
        </w:rPr>
        <w:footnoteRef/>
      </w:r>
      <w:r w:rsidRPr="00815156">
        <w:rPr>
          <w:rFonts w:asciiTheme="minorHAnsi" w:hAnsiTheme="minorHAnsi"/>
        </w:rPr>
        <w:t xml:space="preserve"> Ver </w:t>
      </w:r>
      <w:hyperlink r:id="rId18" w:history="1">
        <w:r w:rsidRPr="00815156">
          <w:rPr>
            <w:rStyle w:val="Hyperlink"/>
            <w:rFonts w:asciiTheme="minorHAnsi" w:hAnsiTheme="minorHAnsi"/>
          </w:rPr>
          <w:t>TELL Mass 2014 survey of Holyoke teachers</w:t>
        </w:r>
      </w:hyperlink>
      <w:r w:rsidRPr="00815156">
        <w:rPr>
          <w:rFonts w:asciiTheme="minorHAnsi" w:hAnsiTheme="minorHAnsi"/>
        </w:rPr>
        <w:t xml:space="preserve">. </w:t>
      </w:r>
      <w:r w:rsidRPr="00815156">
        <w:rPr>
          <w:rFonts w:asciiTheme="minorHAnsi" w:hAnsiTheme="minorHAnsi"/>
          <w:lang w:val="es-ES"/>
        </w:rPr>
        <w:t xml:space="preserve">El índice de respuesta de las Escuelas Públicas de Holyoke en esta encuesta fue de 62.61 por ciento. </w:t>
      </w:r>
    </w:p>
  </w:footnote>
  <w:footnote w:id="26">
    <w:p w:rsidR="00E35E8F" w:rsidRPr="00B4596C" w:rsidRDefault="00E35E8F" w:rsidP="00F2531F">
      <w:pPr>
        <w:pStyle w:val="FootnoteText"/>
        <w:rPr>
          <w:sz w:val="18"/>
          <w:szCs w:val="18"/>
          <w:lang w:val="es-ES"/>
        </w:rPr>
      </w:pPr>
      <w:r w:rsidRPr="00815156">
        <w:rPr>
          <w:rStyle w:val="FootnoteReference"/>
          <w:rFonts w:asciiTheme="minorHAnsi" w:hAnsiTheme="minorHAnsi"/>
        </w:rPr>
        <w:footnoteRef/>
      </w:r>
      <w:r w:rsidRPr="00815156">
        <w:rPr>
          <w:rFonts w:asciiTheme="minorHAnsi" w:hAnsiTheme="minorHAnsi"/>
          <w:lang w:val="es-ES"/>
        </w:rPr>
        <w:t xml:space="preserve"> Ibíd.</w:t>
      </w:r>
    </w:p>
  </w:footnote>
  <w:footnote w:id="27">
    <w:p w:rsidR="00E35E8F" w:rsidRPr="00F2531F" w:rsidRDefault="00E35E8F" w:rsidP="00F2531F">
      <w:pPr>
        <w:pStyle w:val="FootnoteText"/>
        <w:rPr>
          <w:rFonts w:asciiTheme="minorHAnsi" w:hAnsiTheme="minorHAnsi"/>
          <w:lang w:val="es-ES_tradnl"/>
        </w:rPr>
      </w:pPr>
      <w:r w:rsidRPr="00F2531F">
        <w:rPr>
          <w:rStyle w:val="FootnoteReference"/>
          <w:rFonts w:asciiTheme="minorHAnsi" w:hAnsiTheme="minorHAnsi"/>
        </w:rPr>
        <w:footnoteRef/>
      </w:r>
      <w:r w:rsidRPr="00F2531F">
        <w:rPr>
          <w:rFonts w:asciiTheme="minorHAnsi" w:hAnsiTheme="minorHAnsi"/>
          <w:lang w:val="es-ES_tradnl"/>
        </w:rPr>
        <w:t xml:space="preserve"> Este proceso de solución de disputa no se aplica a disputas relacionadas con el despido de un maestro con estatus de maestro profesional. Esos disputos serán gobernados por el proceso de arbitraje establecidos en G.L. c. 69, § 1K(d), o G.L. c. 71 § 24, como apropriado.</w:t>
      </w:r>
    </w:p>
  </w:footnote>
  <w:footnote w:id="28">
    <w:p w:rsidR="00E35E8F" w:rsidRPr="00450E33" w:rsidRDefault="00E35E8F" w:rsidP="00C334F9">
      <w:pPr>
        <w:pStyle w:val="FootnoteText"/>
        <w:rPr>
          <w:rFonts w:asciiTheme="minorHAnsi" w:hAnsiTheme="minorHAnsi" w:cstheme="minorHAnsi"/>
          <w:lang w:val="es-PR"/>
        </w:rPr>
      </w:pPr>
      <w:r w:rsidRPr="00450E33">
        <w:rPr>
          <w:rStyle w:val="FootnoteReference"/>
          <w:rFonts w:asciiTheme="minorHAnsi" w:hAnsiTheme="minorHAnsi" w:cstheme="minorHAnsi"/>
        </w:rPr>
        <w:footnoteRef/>
      </w:r>
      <w:r w:rsidRPr="00450E33">
        <w:rPr>
          <w:rFonts w:asciiTheme="minorHAnsi" w:hAnsiTheme="minorHAnsi" w:cstheme="minorHAnsi"/>
          <w:lang w:val="es-PR"/>
        </w:rPr>
        <w:t xml:space="preserve"> </w:t>
      </w:r>
      <w:r w:rsidRPr="00450E33">
        <w:rPr>
          <w:rStyle w:val="hps"/>
          <w:rFonts w:asciiTheme="minorHAnsi" w:hAnsiTheme="minorHAnsi" w:cstheme="minorHAnsi"/>
          <w:color w:val="222222"/>
          <w:lang w:val="es-ES"/>
        </w:rPr>
        <w:t>Recomendaciones</w:t>
      </w:r>
      <w:r w:rsidRPr="00450E33">
        <w:rPr>
          <w:rFonts w:asciiTheme="minorHAnsi" w:hAnsiTheme="minorHAnsi" w:cstheme="minorHAnsi"/>
          <w:color w:val="222222"/>
          <w:lang w:val="es-ES"/>
        </w:rPr>
        <w:t xml:space="preserve"> </w:t>
      </w:r>
      <w:r w:rsidRPr="00450E33">
        <w:rPr>
          <w:rStyle w:val="hps"/>
          <w:rFonts w:asciiTheme="minorHAnsi" w:hAnsiTheme="minorHAnsi" w:cstheme="minorHAnsi"/>
          <w:color w:val="222222"/>
          <w:lang w:val="es-ES"/>
        </w:rPr>
        <w:t>que contienen</w:t>
      </w:r>
      <w:r w:rsidRPr="00450E33">
        <w:rPr>
          <w:rFonts w:asciiTheme="minorHAnsi" w:hAnsiTheme="minorHAnsi" w:cstheme="minorHAnsi"/>
          <w:color w:val="222222"/>
          <w:lang w:val="es-ES"/>
        </w:rPr>
        <w:t xml:space="preserve"> </w:t>
      </w:r>
      <w:r w:rsidRPr="00450E33">
        <w:rPr>
          <w:rStyle w:val="hps"/>
          <w:rFonts w:asciiTheme="minorHAnsi" w:hAnsiTheme="minorHAnsi" w:cstheme="minorHAnsi"/>
          <w:color w:val="222222"/>
          <w:lang w:val="es-ES"/>
        </w:rPr>
        <w:t>la misma etiqueta</w:t>
      </w:r>
      <w:r w:rsidRPr="00450E33">
        <w:rPr>
          <w:rFonts w:asciiTheme="minorHAnsi" w:hAnsiTheme="minorHAnsi" w:cstheme="minorHAnsi"/>
          <w:color w:val="222222"/>
          <w:lang w:val="es-ES"/>
        </w:rPr>
        <w:t xml:space="preserve"> </w:t>
      </w:r>
      <w:r w:rsidRPr="00450E33">
        <w:rPr>
          <w:rStyle w:val="hps"/>
          <w:rFonts w:asciiTheme="minorHAnsi" w:hAnsiTheme="minorHAnsi" w:cstheme="minorHAnsi"/>
          <w:color w:val="222222"/>
          <w:lang w:val="es-ES"/>
        </w:rPr>
        <w:t>numérica</w:t>
      </w:r>
      <w:r w:rsidRPr="00450E33">
        <w:rPr>
          <w:rFonts w:asciiTheme="minorHAnsi" w:hAnsiTheme="minorHAnsi" w:cstheme="minorHAnsi"/>
          <w:color w:val="222222"/>
          <w:lang w:val="es-ES"/>
        </w:rPr>
        <w:t xml:space="preserve"> </w:t>
      </w:r>
      <w:r w:rsidRPr="00450E33">
        <w:rPr>
          <w:rStyle w:val="hps"/>
          <w:rFonts w:asciiTheme="minorHAnsi" w:hAnsiTheme="minorHAnsi" w:cstheme="minorHAnsi"/>
          <w:color w:val="222222"/>
          <w:lang w:val="es-ES"/>
        </w:rPr>
        <w:t>primaria</w:t>
      </w:r>
      <w:r w:rsidRPr="00450E33">
        <w:rPr>
          <w:rFonts w:asciiTheme="minorHAnsi" w:hAnsiTheme="minorHAnsi" w:cstheme="minorHAnsi"/>
          <w:color w:val="222222"/>
          <w:lang w:val="es-ES"/>
        </w:rPr>
        <w:t xml:space="preserve"> </w:t>
      </w:r>
      <w:r w:rsidRPr="00450E33">
        <w:rPr>
          <w:rStyle w:val="hps"/>
          <w:rFonts w:asciiTheme="minorHAnsi" w:hAnsiTheme="minorHAnsi" w:cstheme="minorHAnsi"/>
          <w:color w:val="222222"/>
          <w:lang w:val="es-ES"/>
        </w:rPr>
        <w:t>denotan</w:t>
      </w:r>
      <w:r w:rsidRPr="00450E33">
        <w:rPr>
          <w:rFonts w:asciiTheme="minorHAnsi" w:hAnsiTheme="minorHAnsi" w:cstheme="minorHAnsi"/>
          <w:color w:val="222222"/>
          <w:lang w:val="es-ES"/>
        </w:rPr>
        <w:t xml:space="preserve"> </w:t>
      </w:r>
      <w:r w:rsidRPr="00450E33">
        <w:rPr>
          <w:rStyle w:val="hps"/>
          <w:rFonts w:asciiTheme="minorHAnsi" w:hAnsiTheme="minorHAnsi" w:cstheme="minorHAnsi"/>
          <w:color w:val="222222"/>
          <w:lang w:val="es-ES"/>
        </w:rPr>
        <w:t>una cantidad igual de</w:t>
      </w:r>
      <w:r w:rsidRPr="00450E33">
        <w:rPr>
          <w:rFonts w:asciiTheme="minorHAnsi" w:hAnsiTheme="minorHAnsi" w:cstheme="minorHAnsi"/>
          <w:color w:val="222222"/>
          <w:lang w:val="es-ES"/>
        </w:rPr>
        <w:t xml:space="preserve"> </w:t>
      </w:r>
      <w:r w:rsidRPr="00450E33">
        <w:rPr>
          <w:rStyle w:val="hps"/>
          <w:rFonts w:asciiTheme="minorHAnsi" w:hAnsiTheme="minorHAnsi" w:cstheme="minorHAnsi"/>
          <w:color w:val="222222"/>
          <w:lang w:val="es-ES"/>
        </w:rPr>
        <w:t>votos.</w:t>
      </w:r>
      <w:r w:rsidRPr="00450E33">
        <w:rPr>
          <w:rFonts w:asciiTheme="minorHAnsi" w:hAnsiTheme="minorHAnsi" w:cstheme="minorHAnsi"/>
          <w:color w:val="222222"/>
          <w:lang w:val="es-ES"/>
        </w:rPr>
        <w:t xml:space="preserve"> </w:t>
      </w:r>
      <w:r w:rsidRPr="00450E33">
        <w:rPr>
          <w:rStyle w:val="hps"/>
          <w:rFonts w:asciiTheme="minorHAnsi" w:hAnsiTheme="minorHAnsi" w:cstheme="minorHAnsi"/>
          <w:color w:val="222222"/>
          <w:lang w:val="es-ES"/>
        </w:rPr>
        <w:t>La etiqueta</w:t>
      </w:r>
      <w:r w:rsidRPr="00450E33">
        <w:rPr>
          <w:rFonts w:asciiTheme="minorHAnsi" w:hAnsiTheme="minorHAnsi" w:cstheme="minorHAnsi"/>
          <w:color w:val="222222"/>
          <w:lang w:val="es-ES"/>
        </w:rPr>
        <w:t xml:space="preserve"> </w:t>
      </w:r>
      <w:r w:rsidRPr="00450E33">
        <w:rPr>
          <w:rStyle w:val="hps"/>
          <w:rFonts w:asciiTheme="minorHAnsi" w:hAnsiTheme="minorHAnsi" w:cstheme="minorHAnsi"/>
          <w:color w:val="222222"/>
          <w:lang w:val="es-ES"/>
        </w:rPr>
        <w:t>alfabética</w:t>
      </w:r>
      <w:r w:rsidRPr="00450E33">
        <w:rPr>
          <w:rFonts w:asciiTheme="minorHAnsi" w:hAnsiTheme="minorHAnsi" w:cstheme="minorHAnsi"/>
          <w:color w:val="222222"/>
          <w:lang w:val="es-ES"/>
        </w:rPr>
        <w:t xml:space="preserve"> </w:t>
      </w:r>
      <w:r w:rsidRPr="00450E33">
        <w:rPr>
          <w:rStyle w:val="hps"/>
          <w:rFonts w:asciiTheme="minorHAnsi" w:hAnsiTheme="minorHAnsi" w:cstheme="minorHAnsi"/>
          <w:color w:val="222222"/>
          <w:lang w:val="es-ES"/>
        </w:rPr>
        <w:t>secundaria se utiliza</w:t>
      </w:r>
      <w:r w:rsidRPr="00450E33">
        <w:rPr>
          <w:rFonts w:asciiTheme="minorHAnsi" w:hAnsiTheme="minorHAnsi" w:cstheme="minorHAnsi"/>
          <w:color w:val="222222"/>
          <w:lang w:val="es-ES"/>
        </w:rPr>
        <w:t xml:space="preserve"> </w:t>
      </w:r>
      <w:r w:rsidRPr="00450E33">
        <w:rPr>
          <w:rStyle w:val="hps"/>
          <w:rFonts w:asciiTheme="minorHAnsi" w:hAnsiTheme="minorHAnsi" w:cstheme="minorHAnsi"/>
          <w:color w:val="222222"/>
          <w:lang w:val="es-ES"/>
        </w:rPr>
        <w:t>para fines de referencia</w:t>
      </w:r>
      <w:r w:rsidRPr="00450E33">
        <w:rPr>
          <w:rFonts w:asciiTheme="minorHAnsi" w:hAnsiTheme="minorHAnsi" w:cstheme="minorHAnsi"/>
          <w:color w:val="222222"/>
          <w:lang w:val="es-ES"/>
        </w:rPr>
        <w:t xml:space="preserve">; </w:t>
      </w:r>
      <w:r w:rsidRPr="00450E33">
        <w:rPr>
          <w:rStyle w:val="hps"/>
          <w:rFonts w:asciiTheme="minorHAnsi" w:hAnsiTheme="minorHAnsi" w:cstheme="minorHAnsi"/>
          <w:color w:val="222222"/>
          <w:lang w:val="es-ES"/>
        </w:rPr>
        <w:t>no indica</w:t>
      </w:r>
      <w:r w:rsidRPr="00450E33">
        <w:rPr>
          <w:rFonts w:asciiTheme="minorHAnsi" w:hAnsiTheme="minorHAnsi" w:cstheme="minorHAnsi"/>
          <w:color w:val="222222"/>
          <w:lang w:val="es-ES"/>
        </w:rPr>
        <w:t xml:space="preserve"> </w:t>
      </w:r>
      <w:r w:rsidRPr="00450E33">
        <w:rPr>
          <w:rStyle w:val="hps"/>
          <w:rFonts w:asciiTheme="minorHAnsi" w:hAnsiTheme="minorHAnsi" w:cstheme="minorHAnsi"/>
          <w:color w:val="222222"/>
          <w:lang w:val="es-ES"/>
        </w:rPr>
        <w:t>ningún orden</w:t>
      </w:r>
      <w:r w:rsidRPr="00450E33">
        <w:rPr>
          <w:rFonts w:asciiTheme="minorHAnsi" w:hAnsiTheme="minorHAnsi" w:cstheme="minorHAnsi"/>
          <w:color w:val="222222"/>
          <w:lang w:val="es-ES"/>
        </w:rPr>
        <w:t xml:space="preserve"> </w:t>
      </w:r>
      <w:r w:rsidRPr="00450E33">
        <w:rPr>
          <w:rStyle w:val="hps"/>
          <w:rFonts w:asciiTheme="minorHAnsi" w:hAnsiTheme="minorHAnsi" w:cstheme="minorHAnsi"/>
          <w:color w:val="222222"/>
          <w:lang w:val="es-ES"/>
        </w:rPr>
        <w:t>de prioridad (</w:t>
      </w:r>
      <w:r w:rsidRPr="00450E33">
        <w:rPr>
          <w:rFonts w:asciiTheme="minorHAnsi" w:hAnsiTheme="minorHAnsi" w:cstheme="minorHAnsi"/>
          <w:color w:val="222222"/>
          <w:lang w:val="es-ES"/>
        </w:rPr>
        <w:t xml:space="preserve">por ejemplo, recomendaciones </w:t>
      </w:r>
      <w:r w:rsidRPr="00450E33">
        <w:rPr>
          <w:rStyle w:val="hps"/>
          <w:rFonts w:asciiTheme="minorHAnsi" w:hAnsiTheme="minorHAnsi" w:cstheme="minorHAnsi"/>
          <w:color w:val="222222"/>
          <w:lang w:val="es-ES"/>
        </w:rPr>
        <w:t>marcadas</w:t>
      </w:r>
      <w:r w:rsidRPr="00450E33">
        <w:rPr>
          <w:rFonts w:asciiTheme="minorHAnsi" w:hAnsiTheme="minorHAnsi" w:cstheme="minorHAnsi"/>
          <w:color w:val="222222"/>
          <w:lang w:val="es-ES"/>
        </w:rPr>
        <w:t xml:space="preserve"> </w:t>
      </w:r>
      <w:r w:rsidRPr="00450E33">
        <w:rPr>
          <w:rStyle w:val="hps"/>
          <w:rFonts w:asciiTheme="minorHAnsi" w:hAnsiTheme="minorHAnsi" w:cstheme="minorHAnsi"/>
          <w:color w:val="222222"/>
          <w:lang w:val="es-ES"/>
        </w:rPr>
        <w:t>2a y</w:t>
      </w:r>
      <w:r w:rsidRPr="00450E33">
        <w:rPr>
          <w:rFonts w:asciiTheme="minorHAnsi" w:hAnsiTheme="minorHAnsi" w:cstheme="minorHAnsi"/>
          <w:color w:val="222222"/>
          <w:lang w:val="es-ES"/>
        </w:rPr>
        <w:t xml:space="preserve"> </w:t>
      </w:r>
      <w:r w:rsidRPr="00450E33">
        <w:rPr>
          <w:rStyle w:val="hps"/>
          <w:rFonts w:asciiTheme="minorHAnsi" w:hAnsiTheme="minorHAnsi" w:cstheme="minorHAnsi"/>
          <w:color w:val="222222"/>
          <w:lang w:val="es-ES"/>
        </w:rPr>
        <w:t>2b</w:t>
      </w:r>
      <w:r w:rsidRPr="00450E33">
        <w:rPr>
          <w:rFonts w:asciiTheme="minorHAnsi" w:hAnsiTheme="minorHAnsi" w:cstheme="minorHAnsi"/>
          <w:color w:val="222222"/>
          <w:lang w:val="es-ES"/>
        </w:rPr>
        <w:t xml:space="preserve"> </w:t>
      </w:r>
      <w:r w:rsidRPr="00450E33">
        <w:rPr>
          <w:rStyle w:val="hps"/>
          <w:rFonts w:asciiTheme="minorHAnsi" w:hAnsiTheme="minorHAnsi" w:cstheme="minorHAnsi"/>
          <w:color w:val="222222"/>
          <w:lang w:val="es-ES"/>
        </w:rPr>
        <w:t>recibieron el mismo</w:t>
      </w:r>
      <w:r w:rsidRPr="00450E33">
        <w:rPr>
          <w:rFonts w:asciiTheme="minorHAnsi" w:hAnsiTheme="minorHAnsi" w:cstheme="minorHAnsi"/>
          <w:color w:val="222222"/>
          <w:lang w:val="es-ES"/>
        </w:rPr>
        <w:t xml:space="preserve"> </w:t>
      </w:r>
      <w:r w:rsidRPr="00450E33">
        <w:rPr>
          <w:rStyle w:val="hps"/>
          <w:rFonts w:asciiTheme="minorHAnsi" w:hAnsiTheme="minorHAnsi" w:cstheme="minorHAnsi"/>
          <w:color w:val="222222"/>
          <w:lang w:val="es-ES"/>
        </w:rPr>
        <w:t>número de votos</w:t>
      </w:r>
      <w:r w:rsidRPr="00450E33">
        <w:rPr>
          <w:rFonts w:asciiTheme="minorHAnsi" w:hAnsiTheme="minorHAnsi" w:cstheme="minorHAnsi"/>
          <w:color w:val="222222"/>
          <w:lang w:val="es-ES"/>
        </w:rPr>
        <w:t xml:space="preserve">, </w:t>
      </w:r>
      <w:r w:rsidRPr="00450E33">
        <w:rPr>
          <w:rStyle w:val="hps"/>
          <w:rFonts w:asciiTheme="minorHAnsi" w:hAnsiTheme="minorHAnsi" w:cstheme="minorHAnsi"/>
          <w:color w:val="222222"/>
          <w:lang w:val="es-ES"/>
        </w:rPr>
        <w:t>y</w:t>
      </w:r>
      <w:r w:rsidRPr="00450E33">
        <w:rPr>
          <w:rFonts w:asciiTheme="minorHAnsi" w:hAnsiTheme="minorHAnsi" w:cstheme="minorHAnsi"/>
          <w:color w:val="222222"/>
          <w:lang w:val="es-ES"/>
        </w:rPr>
        <w:t xml:space="preserve"> </w:t>
      </w:r>
      <w:r w:rsidRPr="00450E33">
        <w:rPr>
          <w:rStyle w:val="hps"/>
          <w:rFonts w:asciiTheme="minorHAnsi" w:hAnsiTheme="minorHAnsi" w:cstheme="minorHAnsi"/>
          <w:color w:val="222222"/>
          <w:lang w:val="es-ES"/>
        </w:rPr>
        <w:t>fueron</w:t>
      </w:r>
      <w:r w:rsidRPr="00450E33">
        <w:rPr>
          <w:rFonts w:asciiTheme="minorHAnsi" w:hAnsiTheme="minorHAnsi" w:cstheme="minorHAnsi"/>
          <w:color w:val="222222"/>
          <w:lang w:val="es-ES"/>
        </w:rPr>
        <w:t xml:space="preserve"> </w:t>
      </w:r>
      <w:r w:rsidRPr="00450E33">
        <w:rPr>
          <w:rStyle w:val="hps"/>
          <w:rFonts w:asciiTheme="minorHAnsi" w:hAnsiTheme="minorHAnsi" w:cstheme="minorHAnsi"/>
          <w:color w:val="222222"/>
          <w:lang w:val="es-ES"/>
        </w:rPr>
        <w:t>segundos</w:t>
      </w:r>
      <w:r w:rsidRPr="00450E33">
        <w:rPr>
          <w:rFonts w:asciiTheme="minorHAnsi" w:hAnsiTheme="minorHAnsi" w:cstheme="minorHAnsi"/>
          <w:color w:val="222222"/>
          <w:lang w:val="es-ES"/>
        </w:rPr>
        <w:t xml:space="preserve"> </w:t>
      </w:r>
      <w:r w:rsidRPr="00450E33">
        <w:rPr>
          <w:rStyle w:val="hps"/>
          <w:rFonts w:asciiTheme="minorHAnsi" w:hAnsiTheme="minorHAnsi" w:cstheme="minorHAnsi"/>
          <w:color w:val="222222"/>
          <w:lang w:val="es-ES"/>
        </w:rPr>
        <w:t>en el</w:t>
      </w:r>
      <w:r w:rsidRPr="00450E33">
        <w:rPr>
          <w:rFonts w:asciiTheme="minorHAnsi" w:hAnsiTheme="minorHAnsi" w:cstheme="minorHAnsi"/>
          <w:color w:val="222222"/>
          <w:lang w:val="es-ES"/>
        </w:rPr>
        <w:t xml:space="preserve"> </w:t>
      </w:r>
      <w:r w:rsidRPr="00450E33">
        <w:rPr>
          <w:rStyle w:val="hps"/>
          <w:rFonts w:asciiTheme="minorHAnsi" w:hAnsiTheme="minorHAnsi" w:cstheme="minorHAnsi"/>
          <w:color w:val="222222"/>
          <w:lang w:val="es-ES"/>
        </w:rPr>
        <w:t>orden de prioridad</w:t>
      </w:r>
      <w:r w:rsidRPr="00450E33">
        <w:rPr>
          <w:rFonts w:asciiTheme="minorHAnsi" w:hAnsiTheme="minorHAnsi" w:cstheme="minorHAnsi"/>
          <w:color w:val="222222"/>
          <w:lang w:val="es-ES"/>
        </w:rPr>
        <w:t xml:space="preserve"> </w:t>
      </w:r>
      <w:r w:rsidRPr="00450E33">
        <w:rPr>
          <w:rStyle w:val="hps"/>
          <w:rFonts w:asciiTheme="minorHAnsi" w:hAnsiTheme="minorHAnsi" w:cstheme="minorHAnsi"/>
          <w:color w:val="222222"/>
          <w:lang w:val="es-ES"/>
        </w:rPr>
        <w:t>de las recomendaciones</w:t>
      </w:r>
      <w:r w:rsidRPr="00450E33">
        <w:rPr>
          <w:rFonts w:asciiTheme="minorHAnsi" w:hAnsiTheme="minorHAnsi" w:cstheme="minorHAnsi"/>
          <w:color w:val="222222"/>
          <w:lang w:val="es-ES"/>
        </w:rPr>
        <w:t xml:space="preserve"> </w:t>
      </w:r>
      <w:r w:rsidRPr="00450E33">
        <w:rPr>
          <w:rStyle w:val="hps"/>
          <w:rFonts w:asciiTheme="minorHAnsi" w:hAnsiTheme="minorHAnsi" w:cstheme="minorHAnsi"/>
          <w:color w:val="222222"/>
          <w:lang w:val="es-ES"/>
        </w:rPr>
        <w:t>generales</w:t>
      </w:r>
      <w:r w:rsidRPr="00450E33">
        <w:rPr>
          <w:rFonts w:asciiTheme="minorHAnsi" w:hAnsiTheme="minorHAnsi" w:cstheme="minorHAnsi"/>
          <w:color w:val="222222"/>
          <w:lang w:val="es-ES"/>
        </w:rPr>
        <w:t xml:space="preserve"> </w:t>
      </w:r>
      <w:r w:rsidRPr="00450E33">
        <w:rPr>
          <w:rStyle w:val="hps"/>
          <w:rFonts w:asciiTheme="minorHAnsi" w:hAnsiTheme="minorHAnsi" w:cstheme="minorHAnsi"/>
          <w:color w:val="222222"/>
          <w:lang w:val="es-ES"/>
        </w:rPr>
        <w:t>para esa sección</w:t>
      </w:r>
      <w:r w:rsidRPr="00450E33">
        <w:rPr>
          <w:rFonts w:asciiTheme="minorHAnsi" w:hAnsiTheme="minorHAnsi" w:cstheme="minorHAnsi"/>
          <w:color w:val="222222"/>
          <w:lang w:val="es-E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67CE2"/>
    <w:multiLevelType w:val="multilevel"/>
    <w:tmpl w:val="62362ADA"/>
    <w:lvl w:ilvl="0">
      <w:start w:val="1"/>
      <w:numFmt w:val="decimal"/>
      <w:lvlText w:val="%1."/>
      <w:lvlJc w:val="left"/>
      <w:pPr>
        <w:ind w:left="720" w:firstLine="360"/>
      </w:p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
    <w:nsid w:val="01AA7D16"/>
    <w:multiLevelType w:val="hybridMultilevel"/>
    <w:tmpl w:val="F5545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3B770B"/>
    <w:multiLevelType w:val="hybridMultilevel"/>
    <w:tmpl w:val="F3385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F71F24"/>
    <w:multiLevelType w:val="hybridMultilevel"/>
    <w:tmpl w:val="31643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164012"/>
    <w:multiLevelType w:val="hybridMultilevel"/>
    <w:tmpl w:val="D5D61D34"/>
    <w:lvl w:ilvl="0" w:tplc="C19C1E3C">
      <w:start w:val="3"/>
      <w:numFmt w:val="decimal"/>
      <w:lvlText w:val="%1."/>
      <w:lvlJc w:val="left"/>
      <w:pPr>
        <w:ind w:left="720" w:hanging="360"/>
      </w:pPr>
      <w:rPr>
        <w:rFonts w:asciiTheme="minorHAnsi" w:eastAsia="Times New Roman" w:hAnsiTheme="minorHAnsi"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6359F6"/>
    <w:multiLevelType w:val="hybridMultilevel"/>
    <w:tmpl w:val="E2C8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AD6232"/>
    <w:multiLevelType w:val="multilevel"/>
    <w:tmpl w:val="CB0ADC26"/>
    <w:lvl w:ilvl="0">
      <w:start w:val="1"/>
      <w:numFmt w:val="decimal"/>
      <w:lvlText w:val="%1."/>
      <w:lvlJc w:val="left"/>
      <w:pPr>
        <w:ind w:left="720" w:firstLine="360"/>
      </w:pPr>
    </w:lvl>
    <w:lvl w:ilvl="1">
      <w:start w:val="1"/>
      <w:numFmt w:val="decimal"/>
      <w:lvlText w:val="%1.%2."/>
      <w:lvlJc w:val="left"/>
      <w:pPr>
        <w:ind w:left="1152" w:firstLine="720"/>
      </w:pPr>
    </w:lvl>
    <w:lvl w:ilvl="2">
      <w:start w:val="1"/>
      <w:numFmt w:val="decimal"/>
      <w:lvlText w:val="%1.%2.%3."/>
      <w:lvlJc w:val="left"/>
      <w:pPr>
        <w:ind w:left="1584" w:firstLine="1080"/>
      </w:pPr>
    </w:lvl>
    <w:lvl w:ilvl="3">
      <w:start w:val="1"/>
      <w:numFmt w:val="decimal"/>
      <w:lvlText w:val="%1.%2.%3.%4."/>
      <w:lvlJc w:val="left"/>
      <w:pPr>
        <w:ind w:left="2088" w:firstLine="1440"/>
      </w:pPr>
    </w:lvl>
    <w:lvl w:ilvl="4">
      <w:start w:val="1"/>
      <w:numFmt w:val="decimal"/>
      <w:lvlText w:val="%1.%2.%3.%4.%5."/>
      <w:lvlJc w:val="left"/>
      <w:pPr>
        <w:ind w:left="2592" w:firstLine="1800"/>
      </w:pPr>
    </w:lvl>
    <w:lvl w:ilvl="5">
      <w:start w:val="1"/>
      <w:numFmt w:val="decimal"/>
      <w:lvlText w:val="%1.%2.%3.%4.%5.%6."/>
      <w:lvlJc w:val="left"/>
      <w:pPr>
        <w:ind w:left="3096" w:firstLine="2160"/>
      </w:pPr>
    </w:lvl>
    <w:lvl w:ilvl="6">
      <w:start w:val="1"/>
      <w:numFmt w:val="decimal"/>
      <w:lvlText w:val="%1.%2.%3.%4.%5.%6.%7."/>
      <w:lvlJc w:val="left"/>
      <w:pPr>
        <w:ind w:left="3600" w:firstLine="2520"/>
      </w:pPr>
    </w:lvl>
    <w:lvl w:ilvl="7">
      <w:start w:val="1"/>
      <w:numFmt w:val="decimal"/>
      <w:lvlText w:val="%1.%2.%3.%4.%5.%6.%7.%8."/>
      <w:lvlJc w:val="left"/>
      <w:pPr>
        <w:ind w:left="4104" w:firstLine="2880"/>
      </w:pPr>
    </w:lvl>
    <w:lvl w:ilvl="8">
      <w:start w:val="1"/>
      <w:numFmt w:val="decimal"/>
      <w:lvlText w:val="%1.%2.%3.%4.%5.%6.%7.%8.%9."/>
      <w:lvlJc w:val="left"/>
      <w:pPr>
        <w:ind w:left="4680" w:firstLine="3240"/>
      </w:pPr>
    </w:lvl>
  </w:abstractNum>
  <w:abstractNum w:abstractNumId="7">
    <w:nsid w:val="0CF95E7B"/>
    <w:multiLevelType w:val="hybridMultilevel"/>
    <w:tmpl w:val="93048ED4"/>
    <w:lvl w:ilvl="0" w:tplc="04090001">
      <w:start w:val="1"/>
      <w:numFmt w:val="bullet"/>
      <w:lvlText w:val=""/>
      <w:lvlJc w:val="left"/>
      <w:pPr>
        <w:ind w:left="756"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E797CDA"/>
    <w:multiLevelType w:val="multilevel"/>
    <w:tmpl w:val="FB34A6EC"/>
    <w:lvl w:ilvl="0">
      <w:start w:val="1"/>
      <w:numFmt w:val="upperRoman"/>
      <w:lvlText w:val="%1."/>
      <w:lvlJc w:val="right"/>
      <w:pPr>
        <w:ind w:left="360" w:firstLine="720"/>
      </w:pPr>
    </w:lvl>
    <w:lvl w:ilvl="1">
      <w:start w:val="1"/>
      <w:numFmt w:val="upperLetter"/>
      <w:lvlText w:val="%2."/>
      <w:lvlJc w:val="left"/>
      <w:pPr>
        <w:ind w:left="1080" w:firstLine="2160"/>
      </w:pPr>
    </w:lvl>
    <w:lvl w:ilvl="2">
      <w:start w:val="1"/>
      <w:numFmt w:val="decimal"/>
      <w:lvlText w:val="%3."/>
      <w:lvlJc w:val="left"/>
      <w:pPr>
        <w:ind w:left="1800" w:firstLine="3600"/>
      </w:pPr>
    </w:lvl>
    <w:lvl w:ilvl="3">
      <w:start w:val="1"/>
      <w:numFmt w:val="lowerLetter"/>
      <w:lvlText w:val="%4)"/>
      <w:lvlJc w:val="left"/>
      <w:pPr>
        <w:ind w:left="2520" w:firstLine="5040"/>
      </w:pPr>
    </w:lvl>
    <w:lvl w:ilvl="4">
      <w:start w:val="1"/>
      <w:numFmt w:val="decimal"/>
      <w:lvlText w:val="(%5)"/>
      <w:lvlJc w:val="left"/>
      <w:pPr>
        <w:ind w:left="3240" w:firstLine="6480"/>
      </w:pPr>
    </w:lvl>
    <w:lvl w:ilvl="5">
      <w:start w:val="1"/>
      <w:numFmt w:val="lowerLetter"/>
      <w:lvlText w:val="(%6)"/>
      <w:lvlJc w:val="left"/>
      <w:pPr>
        <w:ind w:left="3960" w:firstLine="7920"/>
      </w:pPr>
    </w:lvl>
    <w:lvl w:ilvl="6">
      <w:start w:val="1"/>
      <w:numFmt w:val="lowerRoman"/>
      <w:lvlText w:val="(%7)"/>
      <w:lvlJc w:val="right"/>
      <w:pPr>
        <w:ind w:left="4680" w:firstLine="9360"/>
      </w:pPr>
    </w:lvl>
    <w:lvl w:ilvl="7">
      <w:start w:val="1"/>
      <w:numFmt w:val="lowerLetter"/>
      <w:lvlText w:val="(%8)"/>
      <w:lvlJc w:val="left"/>
      <w:pPr>
        <w:ind w:left="5400" w:firstLine="10800"/>
      </w:pPr>
    </w:lvl>
    <w:lvl w:ilvl="8">
      <w:start w:val="1"/>
      <w:numFmt w:val="lowerRoman"/>
      <w:lvlText w:val="(%9)"/>
      <w:lvlJc w:val="right"/>
      <w:pPr>
        <w:ind w:left="6120" w:firstLine="12240"/>
      </w:pPr>
    </w:lvl>
  </w:abstractNum>
  <w:abstractNum w:abstractNumId="9">
    <w:nsid w:val="104A1905"/>
    <w:multiLevelType w:val="hybridMultilevel"/>
    <w:tmpl w:val="9CAAD47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0E41CE4"/>
    <w:multiLevelType w:val="hybridMultilevel"/>
    <w:tmpl w:val="9FE46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0F23EC5"/>
    <w:multiLevelType w:val="hybridMultilevel"/>
    <w:tmpl w:val="7326F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3F25167"/>
    <w:multiLevelType w:val="hybridMultilevel"/>
    <w:tmpl w:val="018A55B0"/>
    <w:lvl w:ilvl="0" w:tplc="4610390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5702283"/>
    <w:multiLevelType w:val="hybridMultilevel"/>
    <w:tmpl w:val="4D807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66B3745"/>
    <w:multiLevelType w:val="hybridMultilevel"/>
    <w:tmpl w:val="68420E8E"/>
    <w:lvl w:ilvl="0" w:tplc="EF0060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6C94A20"/>
    <w:multiLevelType w:val="multilevel"/>
    <w:tmpl w:val="0874C3FE"/>
    <w:lvl w:ilvl="0">
      <w:start w:val="1"/>
      <w:numFmt w:val="decimal"/>
      <w:lvlText w:val="%1."/>
      <w:lvlJc w:val="left"/>
      <w:pPr>
        <w:ind w:left="720" w:firstLine="360"/>
      </w:pPr>
    </w:lvl>
    <w:lvl w:ilvl="1">
      <w:start w:val="1"/>
      <w:numFmt w:val="decimal"/>
      <w:lvlText w:val="%1.%2."/>
      <w:lvlJc w:val="left"/>
      <w:pPr>
        <w:ind w:left="1152" w:firstLine="720"/>
      </w:pPr>
    </w:lvl>
    <w:lvl w:ilvl="2">
      <w:start w:val="1"/>
      <w:numFmt w:val="decimal"/>
      <w:lvlText w:val="%1.%2.%3."/>
      <w:lvlJc w:val="left"/>
      <w:pPr>
        <w:ind w:left="1584" w:firstLine="1080"/>
      </w:pPr>
    </w:lvl>
    <w:lvl w:ilvl="3">
      <w:start w:val="1"/>
      <w:numFmt w:val="decimal"/>
      <w:lvlText w:val="%1.%2.%3.%4."/>
      <w:lvlJc w:val="left"/>
      <w:pPr>
        <w:ind w:left="2088" w:firstLine="1440"/>
      </w:pPr>
    </w:lvl>
    <w:lvl w:ilvl="4">
      <w:start w:val="1"/>
      <w:numFmt w:val="decimal"/>
      <w:lvlText w:val="%1.%2.%3.%4.%5."/>
      <w:lvlJc w:val="left"/>
      <w:pPr>
        <w:ind w:left="2592" w:firstLine="1800"/>
      </w:pPr>
    </w:lvl>
    <w:lvl w:ilvl="5">
      <w:start w:val="1"/>
      <w:numFmt w:val="decimal"/>
      <w:lvlText w:val="%1.%2.%3.%4.%5.%6."/>
      <w:lvlJc w:val="left"/>
      <w:pPr>
        <w:ind w:left="3096" w:firstLine="2160"/>
      </w:pPr>
    </w:lvl>
    <w:lvl w:ilvl="6">
      <w:start w:val="1"/>
      <w:numFmt w:val="decimal"/>
      <w:lvlText w:val="%1.%2.%3.%4.%5.%6.%7."/>
      <w:lvlJc w:val="left"/>
      <w:pPr>
        <w:ind w:left="3600" w:firstLine="2520"/>
      </w:pPr>
    </w:lvl>
    <w:lvl w:ilvl="7">
      <w:start w:val="1"/>
      <w:numFmt w:val="decimal"/>
      <w:lvlText w:val="%1.%2.%3.%4.%5.%6.%7.%8."/>
      <w:lvlJc w:val="left"/>
      <w:pPr>
        <w:ind w:left="4104" w:firstLine="2880"/>
      </w:pPr>
    </w:lvl>
    <w:lvl w:ilvl="8">
      <w:start w:val="1"/>
      <w:numFmt w:val="decimal"/>
      <w:lvlText w:val="%1.%2.%3.%4.%5.%6.%7.%8.%9."/>
      <w:lvlJc w:val="left"/>
      <w:pPr>
        <w:ind w:left="4680" w:firstLine="3240"/>
      </w:pPr>
    </w:lvl>
  </w:abstractNum>
  <w:abstractNum w:abstractNumId="16">
    <w:nsid w:val="17234F06"/>
    <w:multiLevelType w:val="hybridMultilevel"/>
    <w:tmpl w:val="AD040316"/>
    <w:lvl w:ilvl="0" w:tplc="C320457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7345ACD"/>
    <w:multiLevelType w:val="hybridMultilevel"/>
    <w:tmpl w:val="438E313A"/>
    <w:lvl w:ilvl="0" w:tplc="CA909B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BC63ACE"/>
    <w:multiLevelType w:val="multilevel"/>
    <w:tmpl w:val="496C39FA"/>
    <w:lvl w:ilvl="0">
      <w:start w:val="1"/>
      <w:numFmt w:val="decimal"/>
      <w:lvlText w:val="%1."/>
      <w:lvlJc w:val="left"/>
      <w:pPr>
        <w:ind w:left="720" w:firstLine="360"/>
      </w:pPr>
    </w:lvl>
    <w:lvl w:ilvl="1">
      <w:start w:val="1"/>
      <w:numFmt w:val="decimal"/>
      <w:lvlText w:val="%1.%2."/>
      <w:lvlJc w:val="left"/>
      <w:pPr>
        <w:ind w:left="1152" w:firstLine="720"/>
      </w:pPr>
    </w:lvl>
    <w:lvl w:ilvl="2">
      <w:start w:val="1"/>
      <w:numFmt w:val="decimal"/>
      <w:lvlText w:val="%1.%2.%3."/>
      <w:lvlJc w:val="left"/>
      <w:pPr>
        <w:ind w:left="1584" w:firstLine="1080"/>
      </w:pPr>
    </w:lvl>
    <w:lvl w:ilvl="3">
      <w:start w:val="1"/>
      <w:numFmt w:val="decimal"/>
      <w:lvlText w:val="%1.%2.%3.%4."/>
      <w:lvlJc w:val="left"/>
      <w:pPr>
        <w:ind w:left="2088" w:firstLine="1440"/>
      </w:pPr>
    </w:lvl>
    <w:lvl w:ilvl="4">
      <w:start w:val="1"/>
      <w:numFmt w:val="decimal"/>
      <w:lvlText w:val="%1.%2.%3.%4.%5."/>
      <w:lvlJc w:val="left"/>
      <w:pPr>
        <w:ind w:left="2592" w:firstLine="1800"/>
      </w:pPr>
    </w:lvl>
    <w:lvl w:ilvl="5">
      <w:start w:val="1"/>
      <w:numFmt w:val="decimal"/>
      <w:lvlText w:val="%1.%2.%3.%4.%5.%6."/>
      <w:lvlJc w:val="left"/>
      <w:pPr>
        <w:ind w:left="3096" w:firstLine="2160"/>
      </w:pPr>
    </w:lvl>
    <w:lvl w:ilvl="6">
      <w:start w:val="1"/>
      <w:numFmt w:val="decimal"/>
      <w:lvlText w:val="%1.%2.%3.%4.%5.%6.%7."/>
      <w:lvlJc w:val="left"/>
      <w:pPr>
        <w:ind w:left="3600" w:firstLine="2520"/>
      </w:pPr>
    </w:lvl>
    <w:lvl w:ilvl="7">
      <w:start w:val="1"/>
      <w:numFmt w:val="decimal"/>
      <w:lvlText w:val="%1.%2.%3.%4.%5.%6.%7.%8."/>
      <w:lvlJc w:val="left"/>
      <w:pPr>
        <w:ind w:left="4104" w:firstLine="2880"/>
      </w:pPr>
    </w:lvl>
    <w:lvl w:ilvl="8">
      <w:start w:val="1"/>
      <w:numFmt w:val="decimal"/>
      <w:lvlText w:val="%1.%2.%3.%4.%5.%6.%7.%8.%9."/>
      <w:lvlJc w:val="left"/>
      <w:pPr>
        <w:ind w:left="4680" w:firstLine="3240"/>
      </w:pPr>
    </w:lvl>
  </w:abstractNum>
  <w:abstractNum w:abstractNumId="19">
    <w:nsid w:val="1E345BA6"/>
    <w:multiLevelType w:val="multilevel"/>
    <w:tmpl w:val="5DD67004"/>
    <w:lvl w:ilvl="0">
      <w:start w:val="1"/>
      <w:numFmt w:val="decimal"/>
      <w:lvlText w:val="%1."/>
      <w:lvlJc w:val="left"/>
      <w:pPr>
        <w:ind w:left="720" w:firstLine="360"/>
      </w:pPr>
    </w:lvl>
    <w:lvl w:ilvl="1">
      <w:start w:val="1"/>
      <w:numFmt w:val="decimal"/>
      <w:lvlText w:val="%1.%2."/>
      <w:lvlJc w:val="left"/>
      <w:pPr>
        <w:ind w:left="1152" w:firstLine="720"/>
      </w:pPr>
    </w:lvl>
    <w:lvl w:ilvl="2">
      <w:start w:val="1"/>
      <w:numFmt w:val="decimal"/>
      <w:lvlText w:val="%1.%2.%3."/>
      <w:lvlJc w:val="left"/>
      <w:pPr>
        <w:ind w:left="1584" w:firstLine="1080"/>
      </w:pPr>
    </w:lvl>
    <w:lvl w:ilvl="3">
      <w:start w:val="1"/>
      <w:numFmt w:val="decimal"/>
      <w:lvlText w:val="%1.%2.%3.%4."/>
      <w:lvlJc w:val="left"/>
      <w:pPr>
        <w:ind w:left="2088" w:firstLine="1440"/>
      </w:pPr>
    </w:lvl>
    <w:lvl w:ilvl="4">
      <w:start w:val="1"/>
      <w:numFmt w:val="decimal"/>
      <w:lvlText w:val="%1.%2.%3.%4.%5."/>
      <w:lvlJc w:val="left"/>
      <w:pPr>
        <w:ind w:left="2592" w:firstLine="1800"/>
      </w:pPr>
    </w:lvl>
    <w:lvl w:ilvl="5">
      <w:start w:val="1"/>
      <w:numFmt w:val="decimal"/>
      <w:lvlText w:val="%1.%2.%3.%4.%5.%6."/>
      <w:lvlJc w:val="left"/>
      <w:pPr>
        <w:ind w:left="3096" w:firstLine="2160"/>
      </w:pPr>
    </w:lvl>
    <w:lvl w:ilvl="6">
      <w:start w:val="1"/>
      <w:numFmt w:val="decimal"/>
      <w:lvlText w:val="%1.%2.%3.%4.%5.%6.%7."/>
      <w:lvlJc w:val="left"/>
      <w:pPr>
        <w:ind w:left="3600" w:firstLine="2520"/>
      </w:pPr>
    </w:lvl>
    <w:lvl w:ilvl="7">
      <w:start w:val="1"/>
      <w:numFmt w:val="decimal"/>
      <w:lvlText w:val="%1.%2.%3.%4.%5.%6.%7.%8."/>
      <w:lvlJc w:val="left"/>
      <w:pPr>
        <w:ind w:left="4104" w:firstLine="2880"/>
      </w:pPr>
    </w:lvl>
    <w:lvl w:ilvl="8">
      <w:start w:val="1"/>
      <w:numFmt w:val="decimal"/>
      <w:lvlText w:val="%1.%2.%3.%4.%5.%6.%7.%8.%9."/>
      <w:lvlJc w:val="left"/>
      <w:pPr>
        <w:ind w:left="4680" w:firstLine="3240"/>
      </w:pPr>
    </w:lvl>
  </w:abstractNum>
  <w:abstractNum w:abstractNumId="20">
    <w:nsid w:val="1E8C1147"/>
    <w:multiLevelType w:val="hybridMultilevel"/>
    <w:tmpl w:val="99C6CE60"/>
    <w:lvl w:ilvl="0" w:tplc="C0867FD4">
      <w:start w:val="7"/>
      <w:numFmt w:val="decimal"/>
      <w:lvlText w:val="%1."/>
      <w:lvlJc w:val="left"/>
      <w:pPr>
        <w:ind w:left="720" w:hanging="360"/>
      </w:pPr>
      <w:rPr>
        <w:rFonts w:asciiTheme="minorHAnsi" w:eastAsia="Times New Roman" w:hAnsiTheme="minorHAnsi"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4D71042"/>
    <w:multiLevelType w:val="hybridMultilevel"/>
    <w:tmpl w:val="1298CF4E"/>
    <w:lvl w:ilvl="0" w:tplc="63844B6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783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7E95EB0"/>
    <w:multiLevelType w:val="hybridMultilevel"/>
    <w:tmpl w:val="4C384F60"/>
    <w:lvl w:ilvl="0" w:tplc="7A7A16A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8CF59D2"/>
    <w:multiLevelType w:val="hybridMultilevel"/>
    <w:tmpl w:val="C0E0D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A164471"/>
    <w:multiLevelType w:val="multilevel"/>
    <w:tmpl w:val="EA904900"/>
    <w:lvl w:ilvl="0">
      <w:start w:val="1"/>
      <w:numFmt w:val="decimal"/>
      <w:lvlText w:val="%1."/>
      <w:lvlJc w:val="left"/>
      <w:pPr>
        <w:ind w:left="720" w:firstLine="360"/>
      </w:pPr>
    </w:lvl>
    <w:lvl w:ilvl="1">
      <w:start w:val="1"/>
      <w:numFmt w:val="decimal"/>
      <w:lvlText w:val="%1.%2."/>
      <w:lvlJc w:val="left"/>
      <w:pPr>
        <w:ind w:left="1152" w:firstLine="720"/>
      </w:pPr>
    </w:lvl>
    <w:lvl w:ilvl="2">
      <w:start w:val="1"/>
      <w:numFmt w:val="decimal"/>
      <w:lvlText w:val="%1.%2.%3."/>
      <w:lvlJc w:val="left"/>
      <w:pPr>
        <w:ind w:left="1584" w:firstLine="1080"/>
      </w:pPr>
    </w:lvl>
    <w:lvl w:ilvl="3">
      <w:start w:val="1"/>
      <w:numFmt w:val="decimal"/>
      <w:lvlText w:val="%1.%2.%3.%4."/>
      <w:lvlJc w:val="left"/>
      <w:pPr>
        <w:ind w:left="2088" w:firstLine="1440"/>
      </w:pPr>
    </w:lvl>
    <w:lvl w:ilvl="4">
      <w:start w:val="1"/>
      <w:numFmt w:val="decimal"/>
      <w:lvlText w:val="%1.%2.%3.%4.%5."/>
      <w:lvlJc w:val="left"/>
      <w:pPr>
        <w:ind w:left="2592" w:firstLine="1800"/>
      </w:pPr>
    </w:lvl>
    <w:lvl w:ilvl="5">
      <w:start w:val="1"/>
      <w:numFmt w:val="decimal"/>
      <w:lvlText w:val="%1.%2.%3.%4.%5.%6."/>
      <w:lvlJc w:val="left"/>
      <w:pPr>
        <w:ind w:left="3096" w:firstLine="2160"/>
      </w:pPr>
    </w:lvl>
    <w:lvl w:ilvl="6">
      <w:start w:val="1"/>
      <w:numFmt w:val="decimal"/>
      <w:lvlText w:val="%1.%2.%3.%4.%5.%6.%7."/>
      <w:lvlJc w:val="left"/>
      <w:pPr>
        <w:ind w:left="3600" w:firstLine="2520"/>
      </w:pPr>
    </w:lvl>
    <w:lvl w:ilvl="7">
      <w:start w:val="1"/>
      <w:numFmt w:val="decimal"/>
      <w:lvlText w:val="%1.%2.%3.%4.%5.%6.%7.%8."/>
      <w:lvlJc w:val="left"/>
      <w:pPr>
        <w:ind w:left="4104" w:firstLine="2880"/>
      </w:pPr>
    </w:lvl>
    <w:lvl w:ilvl="8">
      <w:start w:val="1"/>
      <w:numFmt w:val="decimal"/>
      <w:lvlText w:val="%1.%2.%3.%4.%5.%6.%7.%8.%9."/>
      <w:lvlJc w:val="left"/>
      <w:pPr>
        <w:ind w:left="4680" w:firstLine="3240"/>
      </w:pPr>
    </w:lvl>
  </w:abstractNum>
  <w:abstractNum w:abstractNumId="25">
    <w:nsid w:val="2AE9677C"/>
    <w:multiLevelType w:val="hybridMultilevel"/>
    <w:tmpl w:val="AB1A70DE"/>
    <w:lvl w:ilvl="0" w:tplc="2C0A0001">
      <w:start w:val="1"/>
      <w:numFmt w:val="bullet"/>
      <w:lvlText w:val=""/>
      <w:lvlJc w:val="left"/>
      <w:pPr>
        <w:ind w:left="644"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nsid w:val="30FF677F"/>
    <w:multiLevelType w:val="hybridMultilevel"/>
    <w:tmpl w:val="0822479E"/>
    <w:lvl w:ilvl="0" w:tplc="DF88E712">
      <w:start w:val="1"/>
      <w:numFmt w:val="decimal"/>
      <w:lvlText w:val="%1."/>
      <w:lvlJc w:val="left"/>
      <w:pPr>
        <w:ind w:left="720" w:hanging="360"/>
      </w:pPr>
      <w:rPr>
        <w:rFonts w:hint="default"/>
        <w:b/>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36A243E"/>
    <w:multiLevelType w:val="hybridMultilevel"/>
    <w:tmpl w:val="294A8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4107BB4"/>
    <w:multiLevelType w:val="hybridMultilevel"/>
    <w:tmpl w:val="C25CC1D8"/>
    <w:lvl w:ilvl="0" w:tplc="2F0412AC">
      <w:start w:val="1"/>
      <w:numFmt w:val="decimal"/>
      <w:lvlText w:val="%1)"/>
      <w:lvlJc w:val="left"/>
      <w:pPr>
        <w:ind w:left="360" w:hanging="360"/>
      </w:pPr>
      <w:rPr>
        <w:rFonts w:hint="default"/>
        <w:b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37CC471A"/>
    <w:multiLevelType w:val="hybridMultilevel"/>
    <w:tmpl w:val="0E0AF7E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393740EA"/>
    <w:multiLevelType w:val="hybridMultilevel"/>
    <w:tmpl w:val="9EA6C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9C747B0"/>
    <w:multiLevelType w:val="hybridMultilevel"/>
    <w:tmpl w:val="A56A55E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3A660EBB"/>
    <w:multiLevelType w:val="multilevel"/>
    <w:tmpl w:val="8AC080E0"/>
    <w:lvl w:ilvl="0">
      <w:start w:val="1"/>
      <w:numFmt w:val="decimal"/>
      <w:lvlText w:val="%1."/>
      <w:lvlJc w:val="left"/>
      <w:pPr>
        <w:ind w:left="720" w:firstLine="360"/>
      </w:pPr>
    </w:lvl>
    <w:lvl w:ilvl="1">
      <w:start w:val="1"/>
      <w:numFmt w:val="decimal"/>
      <w:lvlText w:val="%1.%2."/>
      <w:lvlJc w:val="left"/>
      <w:pPr>
        <w:ind w:left="1152" w:firstLine="720"/>
      </w:pPr>
    </w:lvl>
    <w:lvl w:ilvl="2">
      <w:start w:val="1"/>
      <w:numFmt w:val="decimal"/>
      <w:lvlText w:val="%1.%2.%3."/>
      <w:lvlJc w:val="left"/>
      <w:pPr>
        <w:ind w:left="1584" w:firstLine="1080"/>
      </w:pPr>
    </w:lvl>
    <w:lvl w:ilvl="3">
      <w:start w:val="1"/>
      <w:numFmt w:val="decimal"/>
      <w:lvlText w:val="%1.%2.%3.%4."/>
      <w:lvlJc w:val="left"/>
      <w:pPr>
        <w:ind w:left="2088" w:firstLine="1440"/>
      </w:pPr>
    </w:lvl>
    <w:lvl w:ilvl="4">
      <w:start w:val="1"/>
      <w:numFmt w:val="decimal"/>
      <w:lvlText w:val="%1.%2.%3.%4.%5."/>
      <w:lvlJc w:val="left"/>
      <w:pPr>
        <w:ind w:left="2592" w:firstLine="1800"/>
      </w:pPr>
    </w:lvl>
    <w:lvl w:ilvl="5">
      <w:start w:val="1"/>
      <w:numFmt w:val="decimal"/>
      <w:lvlText w:val="%1.%2.%3.%4.%5.%6."/>
      <w:lvlJc w:val="left"/>
      <w:pPr>
        <w:ind w:left="3096" w:firstLine="2160"/>
      </w:pPr>
    </w:lvl>
    <w:lvl w:ilvl="6">
      <w:start w:val="1"/>
      <w:numFmt w:val="decimal"/>
      <w:lvlText w:val="%1.%2.%3.%4.%5.%6.%7."/>
      <w:lvlJc w:val="left"/>
      <w:pPr>
        <w:ind w:left="3600" w:firstLine="2520"/>
      </w:pPr>
    </w:lvl>
    <w:lvl w:ilvl="7">
      <w:start w:val="1"/>
      <w:numFmt w:val="decimal"/>
      <w:lvlText w:val="%1.%2.%3.%4.%5.%6.%7.%8."/>
      <w:lvlJc w:val="left"/>
      <w:pPr>
        <w:ind w:left="4104" w:firstLine="2880"/>
      </w:pPr>
    </w:lvl>
    <w:lvl w:ilvl="8">
      <w:start w:val="1"/>
      <w:numFmt w:val="decimal"/>
      <w:lvlText w:val="%1.%2.%3.%4.%5.%6.%7.%8.%9."/>
      <w:lvlJc w:val="left"/>
      <w:pPr>
        <w:ind w:left="4680" w:firstLine="3240"/>
      </w:pPr>
    </w:lvl>
  </w:abstractNum>
  <w:abstractNum w:abstractNumId="33">
    <w:nsid w:val="3BD461DE"/>
    <w:multiLevelType w:val="hybridMultilevel"/>
    <w:tmpl w:val="B7FCC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4F80FBF"/>
    <w:multiLevelType w:val="multilevel"/>
    <w:tmpl w:val="AAA881E4"/>
    <w:lvl w:ilvl="0">
      <w:start w:val="1"/>
      <w:numFmt w:val="upperRoman"/>
      <w:lvlText w:val="%1."/>
      <w:lvlJc w:val="right"/>
      <w:pPr>
        <w:ind w:left="720" w:firstLine="1080"/>
      </w:pPr>
    </w:lvl>
    <w:lvl w:ilvl="1">
      <w:start w:val="1"/>
      <w:numFmt w:val="upperLetter"/>
      <w:lvlText w:val="%2."/>
      <w:lvlJc w:val="left"/>
      <w:pPr>
        <w:ind w:left="1440" w:firstLine="2520"/>
      </w:pPr>
    </w:lvl>
    <w:lvl w:ilvl="2">
      <w:start w:val="1"/>
      <w:numFmt w:val="decimal"/>
      <w:lvlText w:val="%3."/>
      <w:lvlJc w:val="left"/>
      <w:pPr>
        <w:ind w:left="2160" w:firstLine="3960"/>
      </w:pPr>
    </w:lvl>
    <w:lvl w:ilvl="3">
      <w:start w:val="1"/>
      <w:numFmt w:val="lowerLetter"/>
      <w:lvlText w:val="%4)"/>
      <w:lvlJc w:val="left"/>
      <w:pPr>
        <w:ind w:left="2880" w:firstLine="5400"/>
      </w:pPr>
    </w:lvl>
    <w:lvl w:ilvl="4">
      <w:start w:val="1"/>
      <w:numFmt w:val="decimal"/>
      <w:lvlText w:val="(%5)"/>
      <w:lvlJc w:val="left"/>
      <w:pPr>
        <w:ind w:left="3600" w:firstLine="6840"/>
      </w:pPr>
    </w:lvl>
    <w:lvl w:ilvl="5">
      <w:start w:val="1"/>
      <w:numFmt w:val="lowerLetter"/>
      <w:lvlText w:val="(%6)"/>
      <w:lvlJc w:val="left"/>
      <w:pPr>
        <w:ind w:left="4320" w:firstLine="8280"/>
      </w:pPr>
    </w:lvl>
    <w:lvl w:ilvl="6">
      <w:start w:val="1"/>
      <w:numFmt w:val="lowerRoman"/>
      <w:lvlText w:val="(%7)"/>
      <w:lvlJc w:val="righ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600"/>
      </w:pPr>
    </w:lvl>
  </w:abstractNum>
  <w:abstractNum w:abstractNumId="35">
    <w:nsid w:val="45481DE2"/>
    <w:multiLevelType w:val="hybridMultilevel"/>
    <w:tmpl w:val="39A60E26"/>
    <w:lvl w:ilvl="0" w:tplc="161C8438">
      <w:start w:val="1"/>
      <w:numFmt w:val="decimal"/>
      <w:lvlText w:val="%1."/>
      <w:lvlJc w:val="left"/>
      <w:pPr>
        <w:ind w:left="720" w:hanging="360"/>
      </w:pPr>
      <w:rPr>
        <w:rFonts w:asciiTheme="minorHAnsi" w:eastAsia="Times New Roman" w:hAnsiTheme="minorHAnsi"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6FA26C9"/>
    <w:multiLevelType w:val="hybridMultilevel"/>
    <w:tmpl w:val="C12E8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A525FC4"/>
    <w:multiLevelType w:val="hybridMultilevel"/>
    <w:tmpl w:val="0AB291F2"/>
    <w:lvl w:ilvl="0" w:tplc="8E9EEEB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BF24C89"/>
    <w:multiLevelType w:val="multilevel"/>
    <w:tmpl w:val="B9E4F150"/>
    <w:lvl w:ilvl="0">
      <w:start w:val="1"/>
      <w:numFmt w:val="decimal"/>
      <w:lvlText w:val="%1."/>
      <w:lvlJc w:val="left"/>
      <w:pPr>
        <w:ind w:left="720" w:firstLine="360"/>
      </w:p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9">
    <w:nsid w:val="501F72EF"/>
    <w:multiLevelType w:val="hybridMultilevel"/>
    <w:tmpl w:val="D1123714"/>
    <w:lvl w:ilvl="0" w:tplc="5ED457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054773F"/>
    <w:multiLevelType w:val="multilevel"/>
    <w:tmpl w:val="E79E3EFE"/>
    <w:lvl w:ilvl="0">
      <w:start w:val="1"/>
      <w:numFmt w:val="decimal"/>
      <w:lvlText w:val="%1."/>
      <w:lvlJc w:val="left"/>
      <w:pPr>
        <w:ind w:left="720" w:firstLine="360"/>
      </w:pPr>
    </w:lvl>
    <w:lvl w:ilvl="1">
      <w:start w:val="1"/>
      <w:numFmt w:val="decimal"/>
      <w:lvlText w:val="%1.%2."/>
      <w:lvlJc w:val="left"/>
      <w:pPr>
        <w:ind w:left="1152" w:firstLine="720"/>
      </w:pPr>
    </w:lvl>
    <w:lvl w:ilvl="2">
      <w:start w:val="1"/>
      <w:numFmt w:val="decimal"/>
      <w:lvlText w:val="%1.%2.%3."/>
      <w:lvlJc w:val="left"/>
      <w:pPr>
        <w:ind w:left="1584" w:firstLine="1080"/>
      </w:pPr>
    </w:lvl>
    <w:lvl w:ilvl="3">
      <w:start w:val="1"/>
      <w:numFmt w:val="decimal"/>
      <w:lvlText w:val="%1.%2.%3.%4."/>
      <w:lvlJc w:val="left"/>
      <w:pPr>
        <w:ind w:left="2088" w:firstLine="1440"/>
      </w:pPr>
    </w:lvl>
    <w:lvl w:ilvl="4">
      <w:start w:val="1"/>
      <w:numFmt w:val="decimal"/>
      <w:lvlText w:val="%1.%2.%3.%4.%5."/>
      <w:lvlJc w:val="left"/>
      <w:pPr>
        <w:ind w:left="2592" w:firstLine="1800"/>
      </w:pPr>
    </w:lvl>
    <w:lvl w:ilvl="5">
      <w:start w:val="1"/>
      <w:numFmt w:val="decimal"/>
      <w:lvlText w:val="%1.%2.%3.%4.%5.%6."/>
      <w:lvlJc w:val="left"/>
      <w:pPr>
        <w:ind w:left="3096" w:firstLine="2160"/>
      </w:pPr>
    </w:lvl>
    <w:lvl w:ilvl="6">
      <w:start w:val="1"/>
      <w:numFmt w:val="decimal"/>
      <w:lvlText w:val="%1.%2.%3.%4.%5.%6.%7."/>
      <w:lvlJc w:val="left"/>
      <w:pPr>
        <w:ind w:left="3600" w:firstLine="2520"/>
      </w:pPr>
    </w:lvl>
    <w:lvl w:ilvl="7">
      <w:start w:val="1"/>
      <w:numFmt w:val="decimal"/>
      <w:lvlText w:val="%1.%2.%3.%4.%5.%6.%7.%8."/>
      <w:lvlJc w:val="left"/>
      <w:pPr>
        <w:ind w:left="4104" w:firstLine="2880"/>
      </w:pPr>
    </w:lvl>
    <w:lvl w:ilvl="8">
      <w:start w:val="1"/>
      <w:numFmt w:val="decimal"/>
      <w:lvlText w:val="%1.%2.%3.%4.%5.%6.%7.%8.%9."/>
      <w:lvlJc w:val="left"/>
      <w:pPr>
        <w:ind w:left="4680" w:firstLine="3240"/>
      </w:pPr>
    </w:lvl>
  </w:abstractNum>
  <w:abstractNum w:abstractNumId="41">
    <w:nsid w:val="53064D54"/>
    <w:multiLevelType w:val="hybridMultilevel"/>
    <w:tmpl w:val="B97C5E10"/>
    <w:lvl w:ilvl="0" w:tplc="EA0EB29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618163A"/>
    <w:multiLevelType w:val="hybridMultilevel"/>
    <w:tmpl w:val="B00C5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A523AC1"/>
    <w:multiLevelType w:val="hybridMultilevel"/>
    <w:tmpl w:val="6DB64198"/>
    <w:lvl w:ilvl="0" w:tplc="C91A96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5AA23311"/>
    <w:multiLevelType w:val="hybridMultilevel"/>
    <w:tmpl w:val="90581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B1B57A8"/>
    <w:multiLevelType w:val="multilevel"/>
    <w:tmpl w:val="22F6A43A"/>
    <w:lvl w:ilvl="0">
      <w:start w:val="1"/>
      <w:numFmt w:val="decimal"/>
      <w:lvlText w:val="%1."/>
      <w:lvlJc w:val="left"/>
      <w:pPr>
        <w:ind w:left="720" w:firstLine="360"/>
      </w:p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6">
    <w:nsid w:val="5B5B7A9C"/>
    <w:multiLevelType w:val="hybridMultilevel"/>
    <w:tmpl w:val="F3B03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BB32865"/>
    <w:multiLevelType w:val="hybridMultilevel"/>
    <w:tmpl w:val="2B500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BF16C1D"/>
    <w:multiLevelType w:val="hybridMultilevel"/>
    <w:tmpl w:val="DCC400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5C4C23AD"/>
    <w:multiLevelType w:val="hybridMultilevel"/>
    <w:tmpl w:val="E842A91A"/>
    <w:lvl w:ilvl="0" w:tplc="C9A8BA3E">
      <w:start w:val="1"/>
      <w:numFmt w:val="decimal"/>
      <w:lvlText w:val="%1."/>
      <w:lvlJc w:val="left"/>
      <w:pPr>
        <w:ind w:left="720" w:hanging="360"/>
      </w:pPr>
      <w:rPr>
        <w:rFonts w:asciiTheme="minorHAnsi" w:eastAsia="Times New Roman" w:hAnsiTheme="minorHAnsi" w:cs="Times New Roman" w:hint="default"/>
        <w:b/>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00743EC"/>
    <w:multiLevelType w:val="hybridMultilevel"/>
    <w:tmpl w:val="122A1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08F134B"/>
    <w:multiLevelType w:val="hybridMultilevel"/>
    <w:tmpl w:val="ACEEB08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2">
    <w:nsid w:val="639C184F"/>
    <w:multiLevelType w:val="hybridMultilevel"/>
    <w:tmpl w:val="637C0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74F092F"/>
    <w:multiLevelType w:val="hybridMultilevel"/>
    <w:tmpl w:val="F1A63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776541F"/>
    <w:multiLevelType w:val="hybridMultilevel"/>
    <w:tmpl w:val="F7FAF66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5">
    <w:nsid w:val="68072B08"/>
    <w:multiLevelType w:val="hybridMultilevel"/>
    <w:tmpl w:val="A35A1B0A"/>
    <w:lvl w:ilvl="0" w:tplc="95C4F23A">
      <w:start w:val="1"/>
      <w:numFmt w:val="decimal"/>
      <w:lvlText w:val="%1."/>
      <w:lvlJc w:val="left"/>
      <w:pPr>
        <w:ind w:left="720" w:hanging="360"/>
      </w:pPr>
      <w:rPr>
        <w:rFonts w:asciiTheme="minorHAnsi" w:eastAsia="Times New Roman" w:hAnsiTheme="minorHAnsi"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85B397B"/>
    <w:multiLevelType w:val="hybridMultilevel"/>
    <w:tmpl w:val="D8B08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9110222"/>
    <w:multiLevelType w:val="multilevel"/>
    <w:tmpl w:val="282EFA06"/>
    <w:lvl w:ilvl="0">
      <w:start w:val="1"/>
      <w:numFmt w:val="decimal"/>
      <w:lvlText w:val="%1."/>
      <w:lvlJc w:val="left"/>
      <w:pPr>
        <w:ind w:left="720" w:firstLine="360"/>
      </w:p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8">
    <w:nsid w:val="6A906BFB"/>
    <w:multiLevelType w:val="hybridMultilevel"/>
    <w:tmpl w:val="7C9CE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C5C6573"/>
    <w:multiLevelType w:val="hybridMultilevel"/>
    <w:tmpl w:val="70B8AC0E"/>
    <w:lvl w:ilvl="0" w:tplc="C6BE12EA">
      <w:numFmt w:val="bullet"/>
      <w:lvlText w:val="•"/>
      <w:lvlJc w:val="left"/>
      <w:pPr>
        <w:ind w:left="720" w:hanging="360"/>
      </w:pPr>
      <w:rPr>
        <w:rFonts w:ascii="Calibri" w:eastAsia="Times New Roman"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0">
    <w:nsid w:val="6F9752B7"/>
    <w:multiLevelType w:val="hybridMultilevel"/>
    <w:tmpl w:val="FE245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FA554C7"/>
    <w:multiLevelType w:val="hybridMultilevel"/>
    <w:tmpl w:val="5476C0A0"/>
    <w:lvl w:ilvl="0" w:tplc="E610B59E">
      <w:start w:val="1"/>
      <w:numFmt w:val="decimal"/>
      <w:lvlText w:val="%1."/>
      <w:lvlJc w:val="left"/>
      <w:pPr>
        <w:ind w:left="720" w:hanging="360"/>
      </w:pPr>
      <w:rPr>
        <w:rFonts w:asciiTheme="minorHAnsi" w:eastAsia="Times New Roman" w:hAnsiTheme="minorHAns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0512839"/>
    <w:multiLevelType w:val="hybridMultilevel"/>
    <w:tmpl w:val="BFACD2D0"/>
    <w:lvl w:ilvl="0" w:tplc="2892B9D6">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0E67F20"/>
    <w:multiLevelType w:val="multilevel"/>
    <w:tmpl w:val="7CBE2648"/>
    <w:lvl w:ilvl="0">
      <w:start w:val="1"/>
      <w:numFmt w:val="decimal"/>
      <w:lvlText w:val="%1."/>
      <w:lvlJc w:val="left"/>
      <w:pPr>
        <w:ind w:left="720" w:firstLine="360"/>
      </w:p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64">
    <w:nsid w:val="738A3EDB"/>
    <w:multiLevelType w:val="hybridMultilevel"/>
    <w:tmpl w:val="294E1998"/>
    <w:lvl w:ilvl="0" w:tplc="4184C6B4">
      <w:start w:val="2"/>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53A7711"/>
    <w:multiLevelType w:val="hybridMultilevel"/>
    <w:tmpl w:val="2696C500"/>
    <w:lvl w:ilvl="0" w:tplc="337A29A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5F91970"/>
    <w:multiLevelType w:val="hybridMultilevel"/>
    <w:tmpl w:val="8144A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60740F5"/>
    <w:multiLevelType w:val="hybridMultilevel"/>
    <w:tmpl w:val="DA30F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6D50E51"/>
    <w:multiLevelType w:val="hybridMultilevel"/>
    <w:tmpl w:val="755E3C88"/>
    <w:lvl w:ilvl="0" w:tplc="EF0060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ACC3F2B"/>
    <w:multiLevelType w:val="hybridMultilevel"/>
    <w:tmpl w:val="36A47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B5F502E"/>
    <w:multiLevelType w:val="hybridMultilevel"/>
    <w:tmpl w:val="6E5AF422"/>
    <w:lvl w:ilvl="0" w:tplc="04090001">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1">
    <w:nsid w:val="7BB76F40"/>
    <w:multiLevelType w:val="hybridMultilevel"/>
    <w:tmpl w:val="FE828CA6"/>
    <w:lvl w:ilvl="0" w:tplc="EF006068">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2">
    <w:nsid w:val="7C3C6171"/>
    <w:multiLevelType w:val="hybridMultilevel"/>
    <w:tmpl w:val="7A3497EA"/>
    <w:lvl w:ilvl="0" w:tplc="56800886">
      <w:start w:val="1"/>
      <w:numFmt w:val="decimal"/>
      <w:lvlText w:val="%1."/>
      <w:lvlJc w:val="left"/>
      <w:pPr>
        <w:ind w:left="720" w:hanging="360"/>
      </w:pPr>
      <w:rPr>
        <w:rFonts w:asciiTheme="minorHAnsi" w:eastAsia="Times New Roman" w:hAnsiTheme="minorHAnsi"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59"/>
  </w:num>
  <w:num w:numId="3">
    <w:abstractNumId w:val="3"/>
  </w:num>
  <w:num w:numId="4">
    <w:abstractNumId w:val="71"/>
  </w:num>
  <w:num w:numId="5">
    <w:abstractNumId w:val="23"/>
  </w:num>
  <w:num w:numId="6">
    <w:abstractNumId w:val="27"/>
  </w:num>
  <w:num w:numId="7">
    <w:abstractNumId w:val="29"/>
  </w:num>
  <w:num w:numId="8">
    <w:abstractNumId w:val="30"/>
  </w:num>
  <w:num w:numId="9">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8"/>
  </w:num>
  <w:num w:numId="11">
    <w:abstractNumId w:val="43"/>
  </w:num>
  <w:num w:numId="12">
    <w:abstractNumId w:val="41"/>
  </w:num>
  <w:num w:numId="13">
    <w:abstractNumId w:val="66"/>
  </w:num>
  <w:num w:numId="14">
    <w:abstractNumId w:val="47"/>
  </w:num>
  <w:num w:numId="15">
    <w:abstractNumId w:val="10"/>
  </w:num>
  <w:num w:numId="16">
    <w:abstractNumId w:val="1"/>
  </w:num>
  <w:num w:numId="17">
    <w:abstractNumId w:val="21"/>
  </w:num>
  <w:num w:numId="18">
    <w:abstractNumId w:val="2"/>
  </w:num>
  <w:num w:numId="19">
    <w:abstractNumId w:val="52"/>
  </w:num>
  <w:num w:numId="20">
    <w:abstractNumId w:val="50"/>
  </w:num>
  <w:num w:numId="21">
    <w:abstractNumId w:val="13"/>
  </w:num>
  <w:num w:numId="22">
    <w:abstractNumId w:val="46"/>
  </w:num>
  <w:num w:numId="23">
    <w:abstractNumId w:val="56"/>
  </w:num>
  <w:num w:numId="24">
    <w:abstractNumId w:val="69"/>
  </w:num>
  <w:num w:numId="25">
    <w:abstractNumId w:val="65"/>
  </w:num>
  <w:num w:numId="26">
    <w:abstractNumId w:val="36"/>
  </w:num>
  <w:num w:numId="27">
    <w:abstractNumId w:val="11"/>
  </w:num>
  <w:num w:numId="28">
    <w:abstractNumId w:val="60"/>
  </w:num>
  <w:num w:numId="29">
    <w:abstractNumId w:val="44"/>
  </w:num>
  <w:num w:numId="30">
    <w:abstractNumId w:val="53"/>
  </w:num>
  <w:num w:numId="31">
    <w:abstractNumId w:val="33"/>
  </w:num>
  <w:num w:numId="32">
    <w:abstractNumId w:val="58"/>
  </w:num>
  <w:num w:numId="33">
    <w:abstractNumId w:val="5"/>
  </w:num>
  <w:num w:numId="34">
    <w:abstractNumId w:val="42"/>
  </w:num>
  <w:num w:numId="35">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9"/>
  </w:num>
  <w:num w:numId="37">
    <w:abstractNumId w:val="67"/>
  </w:num>
  <w:num w:numId="38">
    <w:abstractNumId w:val="12"/>
  </w:num>
  <w:num w:numId="39">
    <w:abstractNumId w:val="35"/>
  </w:num>
  <w:num w:numId="40">
    <w:abstractNumId w:val="20"/>
  </w:num>
  <w:num w:numId="41">
    <w:abstractNumId w:val="72"/>
  </w:num>
  <w:num w:numId="42">
    <w:abstractNumId w:val="55"/>
  </w:num>
  <w:num w:numId="43">
    <w:abstractNumId w:val="17"/>
  </w:num>
  <w:num w:numId="44">
    <w:abstractNumId w:val="39"/>
  </w:num>
  <w:num w:numId="45">
    <w:abstractNumId w:val="37"/>
  </w:num>
  <w:num w:numId="46">
    <w:abstractNumId w:val="28"/>
  </w:num>
  <w:num w:numId="47">
    <w:abstractNumId w:val="68"/>
  </w:num>
  <w:num w:numId="48">
    <w:abstractNumId w:val="14"/>
  </w:num>
  <w:num w:numId="49">
    <w:abstractNumId w:val="38"/>
  </w:num>
  <w:num w:numId="50">
    <w:abstractNumId w:val="18"/>
  </w:num>
  <w:num w:numId="51">
    <w:abstractNumId w:val="32"/>
  </w:num>
  <w:num w:numId="52">
    <w:abstractNumId w:val="45"/>
  </w:num>
  <w:num w:numId="53">
    <w:abstractNumId w:val="57"/>
  </w:num>
  <w:num w:numId="54">
    <w:abstractNumId w:val="19"/>
  </w:num>
  <w:num w:numId="55">
    <w:abstractNumId w:val="63"/>
  </w:num>
  <w:num w:numId="56">
    <w:abstractNumId w:val="8"/>
  </w:num>
  <w:num w:numId="57">
    <w:abstractNumId w:val="24"/>
  </w:num>
  <w:num w:numId="58">
    <w:abstractNumId w:val="6"/>
  </w:num>
  <w:num w:numId="59">
    <w:abstractNumId w:val="15"/>
  </w:num>
  <w:num w:numId="60">
    <w:abstractNumId w:val="34"/>
  </w:num>
  <w:num w:numId="61">
    <w:abstractNumId w:val="40"/>
  </w:num>
  <w:num w:numId="62">
    <w:abstractNumId w:val="0"/>
  </w:num>
  <w:num w:numId="63">
    <w:abstractNumId w:val="22"/>
  </w:num>
  <w:num w:numId="64">
    <w:abstractNumId w:val="4"/>
  </w:num>
  <w:num w:numId="65">
    <w:abstractNumId w:val="62"/>
  </w:num>
  <w:num w:numId="66">
    <w:abstractNumId w:val="64"/>
  </w:num>
  <w:num w:numId="67">
    <w:abstractNumId w:val="26"/>
  </w:num>
  <w:num w:numId="68">
    <w:abstractNumId w:val="61"/>
  </w:num>
  <w:num w:numId="69">
    <w:abstractNumId w:val="16"/>
  </w:num>
  <w:num w:numId="7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0"/>
  <w:defaultTabStop w:val="720"/>
  <w:drawingGridHorizontalSpacing w:val="120"/>
  <w:displayHorizontalDrawingGridEvery w:val="2"/>
  <w:characterSpacingControl w:val="doNotCompress"/>
  <w:hdrShapeDefaults>
    <o:shapedefaults v:ext="edit" spidmax="43010"/>
  </w:hdrShapeDefaults>
  <w:footnotePr>
    <w:footnote w:id="-1"/>
    <w:footnote w:id="0"/>
  </w:footnotePr>
  <w:endnotePr>
    <w:endnote w:id="-1"/>
    <w:endnote w:id="0"/>
  </w:endnotePr>
  <w:compat/>
  <w:rsids>
    <w:rsidRoot w:val="00423308"/>
    <w:rsid w:val="000005C1"/>
    <w:rsid w:val="00013737"/>
    <w:rsid w:val="00022088"/>
    <w:rsid w:val="00031BF7"/>
    <w:rsid w:val="00050B9E"/>
    <w:rsid w:val="00061BEC"/>
    <w:rsid w:val="0006433F"/>
    <w:rsid w:val="00080971"/>
    <w:rsid w:val="00094212"/>
    <w:rsid w:val="00095312"/>
    <w:rsid w:val="000B391D"/>
    <w:rsid w:val="000C3C17"/>
    <w:rsid w:val="000E495D"/>
    <w:rsid w:val="000F6976"/>
    <w:rsid w:val="00104912"/>
    <w:rsid w:val="0013268F"/>
    <w:rsid w:val="00142D9B"/>
    <w:rsid w:val="001435A9"/>
    <w:rsid w:val="00147FAD"/>
    <w:rsid w:val="00152629"/>
    <w:rsid w:val="001859E8"/>
    <w:rsid w:val="00193CE7"/>
    <w:rsid w:val="001A2A19"/>
    <w:rsid w:val="001B26FF"/>
    <w:rsid w:val="001C0E40"/>
    <w:rsid w:val="001C10F6"/>
    <w:rsid w:val="001C3A5E"/>
    <w:rsid w:val="001D6DC8"/>
    <w:rsid w:val="001E49C9"/>
    <w:rsid w:val="001E61A5"/>
    <w:rsid w:val="001F0A8D"/>
    <w:rsid w:val="00202725"/>
    <w:rsid w:val="002557A4"/>
    <w:rsid w:val="0026423C"/>
    <w:rsid w:val="00283613"/>
    <w:rsid w:val="00291A24"/>
    <w:rsid w:val="002E487D"/>
    <w:rsid w:val="002F4B83"/>
    <w:rsid w:val="002F7A59"/>
    <w:rsid w:val="00314264"/>
    <w:rsid w:val="00315171"/>
    <w:rsid w:val="00326AB0"/>
    <w:rsid w:val="0033130C"/>
    <w:rsid w:val="00352A91"/>
    <w:rsid w:val="003567D3"/>
    <w:rsid w:val="00357F64"/>
    <w:rsid w:val="003A2AC0"/>
    <w:rsid w:val="003A4554"/>
    <w:rsid w:val="003A471F"/>
    <w:rsid w:val="003A4A50"/>
    <w:rsid w:val="003A565D"/>
    <w:rsid w:val="003E04F2"/>
    <w:rsid w:val="003E137E"/>
    <w:rsid w:val="003F28B7"/>
    <w:rsid w:val="00406E0A"/>
    <w:rsid w:val="00410D03"/>
    <w:rsid w:val="00421C68"/>
    <w:rsid w:val="00423308"/>
    <w:rsid w:val="00423A1B"/>
    <w:rsid w:val="0043208D"/>
    <w:rsid w:val="004368AD"/>
    <w:rsid w:val="00446AAD"/>
    <w:rsid w:val="00454652"/>
    <w:rsid w:val="00455842"/>
    <w:rsid w:val="004737E3"/>
    <w:rsid w:val="00474975"/>
    <w:rsid w:val="00484DFC"/>
    <w:rsid w:val="004A3B3D"/>
    <w:rsid w:val="004A4DDB"/>
    <w:rsid w:val="004B40B2"/>
    <w:rsid w:val="004D08BA"/>
    <w:rsid w:val="004E11B4"/>
    <w:rsid w:val="004E3252"/>
    <w:rsid w:val="004F1EEA"/>
    <w:rsid w:val="005077FB"/>
    <w:rsid w:val="0051603F"/>
    <w:rsid w:val="005867C3"/>
    <w:rsid w:val="005B4DFA"/>
    <w:rsid w:val="005C7135"/>
    <w:rsid w:val="005C74FE"/>
    <w:rsid w:val="005F6550"/>
    <w:rsid w:val="00611D10"/>
    <w:rsid w:val="00613986"/>
    <w:rsid w:val="00614B14"/>
    <w:rsid w:val="0063581F"/>
    <w:rsid w:val="00641411"/>
    <w:rsid w:val="00641B89"/>
    <w:rsid w:val="00675418"/>
    <w:rsid w:val="0068740A"/>
    <w:rsid w:val="00695CCE"/>
    <w:rsid w:val="006A05D8"/>
    <w:rsid w:val="006B1630"/>
    <w:rsid w:val="006B3E42"/>
    <w:rsid w:val="006C230F"/>
    <w:rsid w:val="006D7B7C"/>
    <w:rsid w:val="006E00D6"/>
    <w:rsid w:val="006E05F1"/>
    <w:rsid w:val="006F18E3"/>
    <w:rsid w:val="006F7B83"/>
    <w:rsid w:val="00717852"/>
    <w:rsid w:val="007178C4"/>
    <w:rsid w:val="00725292"/>
    <w:rsid w:val="007274A3"/>
    <w:rsid w:val="00737C13"/>
    <w:rsid w:val="00753894"/>
    <w:rsid w:val="00782584"/>
    <w:rsid w:val="00783605"/>
    <w:rsid w:val="00783C99"/>
    <w:rsid w:val="00786569"/>
    <w:rsid w:val="00786E7E"/>
    <w:rsid w:val="007874CD"/>
    <w:rsid w:val="007B092F"/>
    <w:rsid w:val="007E47D8"/>
    <w:rsid w:val="007F50AD"/>
    <w:rsid w:val="00804325"/>
    <w:rsid w:val="008307B4"/>
    <w:rsid w:val="00840912"/>
    <w:rsid w:val="00841119"/>
    <w:rsid w:val="00854FEF"/>
    <w:rsid w:val="008978D0"/>
    <w:rsid w:val="008C192D"/>
    <w:rsid w:val="008C2FBC"/>
    <w:rsid w:val="008C6A49"/>
    <w:rsid w:val="008D13B0"/>
    <w:rsid w:val="008E198B"/>
    <w:rsid w:val="008E2FFA"/>
    <w:rsid w:val="008E38DB"/>
    <w:rsid w:val="009028CE"/>
    <w:rsid w:val="0092350A"/>
    <w:rsid w:val="009339A9"/>
    <w:rsid w:val="00942F21"/>
    <w:rsid w:val="00954B9A"/>
    <w:rsid w:val="00960CB2"/>
    <w:rsid w:val="00961909"/>
    <w:rsid w:val="009A4076"/>
    <w:rsid w:val="009B2617"/>
    <w:rsid w:val="009B30C3"/>
    <w:rsid w:val="009B5B1A"/>
    <w:rsid w:val="009C53F8"/>
    <w:rsid w:val="009D2205"/>
    <w:rsid w:val="009F1495"/>
    <w:rsid w:val="00A01A99"/>
    <w:rsid w:val="00A02DBF"/>
    <w:rsid w:val="00A525B3"/>
    <w:rsid w:val="00A64A95"/>
    <w:rsid w:val="00A65235"/>
    <w:rsid w:val="00A66089"/>
    <w:rsid w:val="00A66E37"/>
    <w:rsid w:val="00A71ACA"/>
    <w:rsid w:val="00A71FD9"/>
    <w:rsid w:val="00A72DF1"/>
    <w:rsid w:val="00A731F6"/>
    <w:rsid w:val="00A76B5E"/>
    <w:rsid w:val="00A85C68"/>
    <w:rsid w:val="00AA51BC"/>
    <w:rsid w:val="00AB234D"/>
    <w:rsid w:val="00AB4C22"/>
    <w:rsid w:val="00AC7925"/>
    <w:rsid w:val="00AE21B6"/>
    <w:rsid w:val="00AE2C15"/>
    <w:rsid w:val="00AE4183"/>
    <w:rsid w:val="00B31A6C"/>
    <w:rsid w:val="00B357B1"/>
    <w:rsid w:val="00B437BE"/>
    <w:rsid w:val="00B43984"/>
    <w:rsid w:val="00B75BC3"/>
    <w:rsid w:val="00B761BB"/>
    <w:rsid w:val="00BB7B5E"/>
    <w:rsid w:val="00BF4051"/>
    <w:rsid w:val="00C10A5B"/>
    <w:rsid w:val="00C14604"/>
    <w:rsid w:val="00C14E42"/>
    <w:rsid w:val="00C168C3"/>
    <w:rsid w:val="00C21ED9"/>
    <w:rsid w:val="00C334F9"/>
    <w:rsid w:val="00C502E7"/>
    <w:rsid w:val="00C77B65"/>
    <w:rsid w:val="00C92127"/>
    <w:rsid w:val="00C93823"/>
    <w:rsid w:val="00CD4A61"/>
    <w:rsid w:val="00CD6DEE"/>
    <w:rsid w:val="00D06AE0"/>
    <w:rsid w:val="00D112ED"/>
    <w:rsid w:val="00D11F1D"/>
    <w:rsid w:val="00D139DE"/>
    <w:rsid w:val="00D323AB"/>
    <w:rsid w:val="00D341AD"/>
    <w:rsid w:val="00D4667D"/>
    <w:rsid w:val="00D55B40"/>
    <w:rsid w:val="00D72C2B"/>
    <w:rsid w:val="00DC5551"/>
    <w:rsid w:val="00DF28D6"/>
    <w:rsid w:val="00DF748C"/>
    <w:rsid w:val="00E0256A"/>
    <w:rsid w:val="00E105F8"/>
    <w:rsid w:val="00E1564C"/>
    <w:rsid w:val="00E35E8F"/>
    <w:rsid w:val="00E8555A"/>
    <w:rsid w:val="00E967BB"/>
    <w:rsid w:val="00EB4D3D"/>
    <w:rsid w:val="00EF3EEF"/>
    <w:rsid w:val="00F16D21"/>
    <w:rsid w:val="00F2531F"/>
    <w:rsid w:val="00F44FB1"/>
    <w:rsid w:val="00F53990"/>
    <w:rsid w:val="00F65E81"/>
    <w:rsid w:val="00F7059A"/>
    <w:rsid w:val="00FA4882"/>
    <w:rsid w:val="00FB1A2B"/>
    <w:rsid w:val="00FB77F9"/>
    <w:rsid w:val="00FD5978"/>
    <w:rsid w:val="00FD6EC8"/>
    <w:rsid w:val="00FE38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308"/>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308"/>
    <w:rPr>
      <w:color w:val="0000FF" w:themeColor="hyperlink"/>
      <w:u w:val="single"/>
    </w:rPr>
  </w:style>
  <w:style w:type="paragraph" w:styleId="ListParagraph">
    <w:name w:val="List Paragraph"/>
    <w:basedOn w:val="Normal"/>
    <w:link w:val="ListParagraphChar"/>
    <w:uiPriority w:val="34"/>
    <w:qFormat/>
    <w:rsid w:val="00423308"/>
    <w:pPr>
      <w:ind w:left="720"/>
      <w:contextualSpacing/>
    </w:pPr>
  </w:style>
  <w:style w:type="character" w:customStyle="1" w:styleId="ListParagraphChar">
    <w:name w:val="List Paragraph Char"/>
    <w:link w:val="ListParagraph"/>
    <w:uiPriority w:val="34"/>
    <w:locked/>
    <w:rsid w:val="00423308"/>
    <w:rPr>
      <w:rFonts w:ascii="Times New Roman" w:eastAsia="Times New Roman" w:hAnsi="Times New Roman" w:cs="Times New Roman"/>
      <w:sz w:val="24"/>
      <w:szCs w:val="24"/>
      <w:lang w:val="en-GB" w:eastAsia="en-GB"/>
    </w:rPr>
  </w:style>
  <w:style w:type="character" w:styleId="FootnoteReference">
    <w:name w:val="footnote reference"/>
    <w:basedOn w:val="DefaultParagraphFont"/>
    <w:unhideWhenUsed/>
    <w:rsid w:val="00423308"/>
    <w:rPr>
      <w:vertAlign w:val="superscript"/>
    </w:rPr>
  </w:style>
  <w:style w:type="paragraph" w:styleId="FootnoteText">
    <w:name w:val="footnote text"/>
    <w:basedOn w:val="Normal"/>
    <w:link w:val="FootnoteTextChar"/>
    <w:unhideWhenUsed/>
    <w:rsid w:val="00423308"/>
    <w:rPr>
      <w:sz w:val="20"/>
      <w:szCs w:val="20"/>
    </w:rPr>
  </w:style>
  <w:style w:type="character" w:customStyle="1" w:styleId="FootnoteTextChar">
    <w:name w:val="Footnote Text Char"/>
    <w:basedOn w:val="DefaultParagraphFont"/>
    <w:link w:val="FootnoteText"/>
    <w:rsid w:val="00423308"/>
    <w:rPr>
      <w:rFonts w:ascii="Times New Roman" w:eastAsia="Times New Roman" w:hAnsi="Times New Roman" w:cs="Times New Roman"/>
      <w:sz w:val="20"/>
      <w:szCs w:val="20"/>
      <w:lang w:val="en-GB" w:eastAsia="en-GB"/>
    </w:rPr>
  </w:style>
  <w:style w:type="paragraph" w:styleId="NoSpacing">
    <w:name w:val="No Spacing"/>
    <w:basedOn w:val="Normal"/>
    <w:uiPriority w:val="1"/>
    <w:qFormat/>
    <w:rsid w:val="00423308"/>
    <w:rPr>
      <w:rFonts w:ascii="Calibri" w:eastAsiaTheme="minorEastAsia" w:hAnsi="Calibri"/>
      <w:sz w:val="22"/>
      <w:szCs w:val="22"/>
      <w:lang w:val="en-US" w:eastAsia="en-US"/>
    </w:rPr>
  </w:style>
  <w:style w:type="character" w:customStyle="1" w:styleId="Heading3Char1">
    <w:name w:val="Heading 3 Char1"/>
    <w:basedOn w:val="DefaultParagraphFont"/>
    <w:rsid w:val="00423308"/>
    <w:rPr>
      <w:rFonts w:ascii="Times New Roman" w:hAnsi="Times New Roman" w:cs="Times New Roman" w:hint="default"/>
      <w:b/>
      <w:bCs/>
    </w:rPr>
  </w:style>
  <w:style w:type="paragraph" w:styleId="CommentText">
    <w:name w:val="annotation text"/>
    <w:basedOn w:val="Normal"/>
    <w:link w:val="CommentTextChar"/>
    <w:unhideWhenUsed/>
    <w:rsid w:val="00423308"/>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rsid w:val="00423308"/>
    <w:rPr>
      <w:sz w:val="20"/>
      <w:szCs w:val="20"/>
    </w:rPr>
  </w:style>
  <w:style w:type="character" w:styleId="CommentReference">
    <w:name w:val="annotation reference"/>
    <w:basedOn w:val="DefaultParagraphFont"/>
    <w:unhideWhenUsed/>
    <w:rsid w:val="00423308"/>
    <w:rPr>
      <w:sz w:val="16"/>
      <w:szCs w:val="16"/>
    </w:rPr>
  </w:style>
  <w:style w:type="paragraph" w:styleId="BalloonText">
    <w:name w:val="Balloon Text"/>
    <w:basedOn w:val="Normal"/>
    <w:link w:val="BalloonTextChar"/>
    <w:unhideWhenUsed/>
    <w:rsid w:val="00423308"/>
    <w:rPr>
      <w:rFonts w:ascii="Tahoma" w:hAnsi="Tahoma" w:cs="Tahoma"/>
      <w:sz w:val="16"/>
      <w:szCs w:val="16"/>
    </w:rPr>
  </w:style>
  <w:style w:type="character" w:customStyle="1" w:styleId="BalloonTextChar">
    <w:name w:val="Balloon Text Char"/>
    <w:basedOn w:val="DefaultParagraphFont"/>
    <w:link w:val="BalloonText"/>
    <w:rsid w:val="00423308"/>
    <w:rPr>
      <w:rFonts w:ascii="Tahoma" w:eastAsia="Times New Roman" w:hAnsi="Tahoma" w:cs="Tahoma"/>
      <w:sz w:val="16"/>
      <w:szCs w:val="16"/>
      <w:lang w:val="en-GB" w:eastAsia="en-GB"/>
    </w:rPr>
  </w:style>
  <w:style w:type="character" w:customStyle="1" w:styleId="CommentSubjectChar">
    <w:name w:val="Comment Subject Char"/>
    <w:basedOn w:val="CommentTextChar"/>
    <w:link w:val="CommentSubject"/>
    <w:rsid w:val="00423308"/>
    <w:rPr>
      <w:rFonts w:ascii="Times New Roman" w:eastAsia="Times New Roman" w:hAnsi="Times New Roman" w:cs="Times New Roman"/>
      <w:b/>
      <w:bCs/>
      <w:sz w:val="20"/>
      <w:szCs w:val="20"/>
      <w:lang w:val="en-GB" w:eastAsia="en-GB"/>
    </w:rPr>
  </w:style>
  <w:style w:type="paragraph" w:styleId="CommentSubject">
    <w:name w:val="annotation subject"/>
    <w:basedOn w:val="CommentText"/>
    <w:next w:val="CommentText"/>
    <w:link w:val="CommentSubjectChar"/>
    <w:unhideWhenUsed/>
    <w:rsid w:val="00423308"/>
    <w:pPr>
      <w:spacing w:after="0"/>
    </w:pPr>
    <w:rPr>
      <w:rFonts w:ascii="Times New Roman" w:eastAsia="Times New Roman" w:hAnsi="Times New Roman" w:cs="Times New Roman"/>
      <w:b/>
      <w:bCs/>
      <w:lang w:val="en-GB" w:eastAsia="en-GB"/>
    </w:rPr>
  </w:style>
  <w:style w:type="paragraph" w:customStyle="1" w:styleId="Default">
    <w:name w:val="Default"/>
    <w:rsid w:val="0042330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423308"/>
    <w:pPr>
      <w:spacing w:after="0" w:line="240" w:lineRule="auto"/>
    </w:pPr>
    <w:rPr>
      <w:rFonts w:ascii="Times New Roman" w:eastAsia="Times New Roma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23308"/>
    <w:pPr>
      <w:spacing w:before="100" w:beforeAutospacing="1" w:after="100" w:afterAutospacing="1"/>
    </w:pPr>
    <w:rPr>
      <w:rFonts w:eastAsiaTheme="minorHAnsi"/>
      <w:lang w:val="en-US" w:eastAsia="en-US"/>
    </w:rPr>
  </w:style>
  <w:style w:type="paragraph" w:customStyle="1" w:styleId="ColorfulList-Accent13">
    <w:name w:val="Colorful List - Accent 13"/>
    <w:basedOn w:val="Normal"/>
    <w:link w:val="ColorfulList-Accent1Char1"/>
    <w:rsid w:val="00423308"/>
    <w:pPr>
      <w:ind w:left="720"/>
      <w:contextualSpacing/>
    </w:pPr>
    <w:rPr>
      <w:rFonts w:ascii="Calibri" w:hAnsi="Calibri"/>
      <w:sz w:val="22"/>
      <w:szCs w:val="20"/>
      <w:lang w:val="en-US" w:eastAsia="en-US"/>
    </w:rPr>
  </w:style>
  <w:style w:type="character" w:customStyle="1" w:styleId="ColorfulList-Accent1Char1">
    <w:name w:val="Colorful List - Accent 1 Char1"/>
    <w:link w:val="ColorfulList-Accent13"/>
    <w:locked/>
    <w:rsid w:val="00423308"/>
    <w:rPr>
      <w:rFonts w:ascii="Calibri" w:eastAsia="Times New Roman" w:hAnsi="Calibri" w:cs="Times New Roman"/>
      <w:szCs w:val="20"/>
    </w:rPr>
  </w:style>
  <w:style w:type="paragraph" w:styleId="Header">
    <w:name w:val="header"/>
    <w:basedOn w:val="Normal"/>
    <w:link w:val="HeaderChar"/>
    <w:unhideWhenUsed/>
    <w:rsid w:val="00423308"/>
    <w:pPr>
      <w:tabs>
        <w:tab w:val="center" w:pos="4680"/>
        <w:tab w:val="right" w:pos="9360"/>
      </w:tabs>
    </w:pPr>
  </w:style>
  <w:style w:type="character" w:customStyle="1" w:styleId="HeaderChar">
    <w:name w:val="Header Char"/>
    <w:basedOn w:val="DefaultParagraphFont"/>
    <w:link w:val="Header"/>
    <w:rsid w:val="00423308"/>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423308"/>
    <w:pPr>
      <w:tabs>
        <w:tab w:val="center" w:pos="4680"/>
        <w:tab w:val="right" w:pos="9360"/>
      </w:tabs>
    </w:pPr>
  </w:style>
  <w:style w:type="character" w:customStyle="1" w:styleId="FooterChar">
    <w:name w:val="Footer Char"/>
    <w:basedOn w:val="DefaultParagraphFont"/>
    <w:link w:val="Footer"/>
    <w:uiPriority w:val="99"/>
    <w:rsid w:val="00423308"/>
    <w:rPr>
      <w:rFonts w:ascii="Times New Roman" w:eastAsia="Times New Roman" w:hAnsi="Times New Roman" w:cs="Times New Roman"/>
      <w:sz w:val="24"/>
      <w:szCs w:val="24"/>
      <w:lang w:val="en-GB" w:eastAsia="en-GB"/>
    </w:rPr>
  </w:style>
  <w:style w:type="character" w:styleId="PageNumber">
    <w:name w:val="page number"/>
    <w:basedOn w:val="DefaultParagraphFont"/>
    <w:rsid w:val="00C334F9"/>
  </w:style>
  <w:style w:type="paragraph" w:styleId="Revision">
    <w:name w:val="Revision"/>
    <w:hidden/>
    <w:uiPriority w:val="99"/>
    <w:semiHidden/>
    <w:rsid w:val="00C334F9"/>
    <w:pPr>
      <w:spacing w:after="0" w:line="240" w:lineRule="auto"/>
    </w:pPr>
    <w:rPr>
      <w:rFonts w:ascii="Times New Roman" w:eastAsia="Times New Roman" w:hAnsi="Times New Roman" w:cs="Times New Roman"/>
      <w:sz w:val="24"/>
      <w:szCs w:val="24"/>
    </w:rPr>
  </w:style>
  <w:style w:type="paragraph" w:customStyle="1" w:styleId="Normal1">
    <w:name w:val="Normal1"/>
    <w:rsid w:val="00C334F9"/>
    <w:pPr>
      <w:spacing w:after="0"/>
    </w:pPr>
    <w:rPr>
      <w:rFonts w:ascii="Arial" w:eastAsia="Arial" w:hAnsi="Arial" w:cs="Arial"/>
      <w:color w:val="000000"/>
    </w:rPr>
  </w:style>
  <w:style w:type="paragraph" w:styleId="PlainText">
    <w:name w:val="Plain Text"/>
    <w:basedOn w:val="Normal"/>
    <w:link w:val="PlainTextChar"/>
    <w:uiPriority w:val="99"/>
    <w:unhideWhenUsed/>
    <w:rsid w:val="00C334F9"/>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C334F9"/>
    <w:rPr>
      <w:rFonts w:ascii="Consolas" w:hAnsi="Consolas"/>
      <w:sz w:val="21"/>
      <w:szCs w:val="21"/>
    </w:rPr>
  </w:style>
  <w:style w:type="character" w:customStyle="1" w:styleId="hps">
    <w:name w:val="hps"/>
    <w:basedOn w:val="DefaultParagraphFont"/>
    <w:rsid w:val="00C334F9"/>
  </w:style>
  <w:style w:type="character" w:customStyle="1" w:styleId="atn">
    <w:name w:val="atn"/>
    <w:basedOn w:val="DefaultParagraphFont"/>
    <w:rsid w:val="00C334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308"/>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308"/>
    <w:rPr>
      <w:color w:val="0000FF" w:themeColor="hyperlink"/>
      <w:u w:val="single"/>
    </w:rPr>
  </w:style>
  <w:style w:type="paragraph" w:styleId="ListParagraph">
    <w:name w:val="List Paragraph"/>
    <w:basedOn w:val="Normal"/>
    <w:link w:val="ListParagraphChar"/>
    <w:uiPriority w:val="34"/>
    <w:qFormat/>
    <w:rsid w:val="00423308"/>
    <w:pPr>
      <w:ind w:left="720"/>
      <w:contextualSpacing/>
    </w:pPr>
  </w:style>
  <w:style w:type="character" w:customStyle="1" w:styleId="ListParagraphChar">
    <w:name w:val="List Paragraph Char"/>
    <w:link w:val="ListParagraph"/>
    <w:uiPriority w:val="34"/>
    <w:locked/>
    <w:rsid w:val="00423308"/>
    <w:rPr>
      <w:rFonts w:ascii="Times New Roman" w:eastAsia="Times New Roman" w:hAnsi="Times New Roman" w:cs="Times New Roman"/>
      <w:sz w:val="24"/>
      <w:szCs w:val="24"/>
      <w:lang w:val="en-GB" w:eastAsia="en-GB"/>
    </w:rPr>
  </w:style>
  <w:style w:type="character" w:styleId="FootnoteReference">
    <w:name w:val="footnote reference"/>
    <w:basedOn w:val="DefaultParagraphFont"/>
    <w:unhideWhenUsed/>
    <w:rsid w:val="00423308"/>
    <w:rPr>
      <w:vertAlign w:val="superscript"/>
    </w:rPr>
  </w:style>
  <w:style w:type="paragraph" w:styleId="FootnoteText">
    <w:name w:val="footnote text"/>
    <w:basedOn w:val="Normal"/>
    <w:link w:val="FootnoteTextChar"/>
    <w:unhideWhenUsed/>
    <w:rsid w:val="00423308"/>
    <w:rPr>
      <w:sz w:val="20"/>
      <w:szCs w:val="20"/>
    </w:rPr>
  </w:style>
  <w:style w:type="character" w:customStyle="1" w:styleId="FootnoteTextChar">
    <w:name w:val="Footnote Text Char"/>
    <w:basedOn w:val="DefaultParagraphFont"/>
    <w:link w:val="FootnoteText"/>
    <w:rsid w:val="00423308"/>
    <w:rPr>
      <w:rFonts w:ascii="Times New Roman" w:eastAsia="Times New Roman" w:hAnsi="Times New Roman" w:cs="Times New Roman"/>
      <w:sz w:val="20"/>
      <w:szCs w:val="20"/>
      <w:lang w:val="en-GB" w:eastAsia="en-GB"/>
    </w:rPr>
  </w:style>
  <w:style w:type="paragraph" w:styleId="NoSpacing">
    <w:name w:val="No Spacing"/>
    <w:basedOn w:val="Normal"/>
    <w:uiPriority w:val="1"/>
    <w:qFormat/>
    <w:rsid w:val="00423308"/>
    <w:rPr>
      <w:rFonts w:ascii="Calibri" w:eastAsiaTheme="minorEastAsia" w:hAnsi="Calibri"/>
      <w:sz w:val="22"/>
      <w:szCs w:val="22"/>
      <w:lang w:val="en-US" w:eastAsia="en-US"/>
    </w:rPr>
  </w:style>
  <w:style w:type="character" w:customStyle="1" w:styleId="Heading3Char1">
    <w:name w:val="Heading 3 Char1"/>
    <w:basedOn w:val="DefaultParagraphFont"/>
    <w:rsid w:val="00423308"/>
    <w:rPr>
      <w:rFonts w:ascii="Times New Roman" w:hAnsi="Times New Roman" w:cs="Times New Roman" w:hint="default"/>
      <w:b/>
      <w:bCs/>
    </w:rPr>
  </w:style>
  <w:style w:type="paragraph" w:styleId="CommentText">
    <w:name w:val="annotation text"/>
    <w:basedOn w:val="Normal"/>
    <w:link w:val="CommentTextChar"/>
    <w:unhideWhenUsed/>
    <w:rsid w:val="00423308"/>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rsid w:val="00423308"/>
    <w:rPr>
      <w:sz w:val="20"/>
      <w:szCs w:val="20"/>
    </w:rPr>
  </w:style>
  <w:style w:type="character" w:styleId="CommentReference">
    <w:name w:val="annotation reference"/>
    <w:basedOn w:val="DefaultParagraphFont"/>
    <w:unhideWhenUsed/>
    <w:rsid w:val="00423308"/>
    <w:rPr>
      <w:sz w:val="16"/>
      <w:szCs w:val="16"/>
    </w:rPr>
  </w:style>
  <w:style w:type="paragraph" w:styleId="BalloonText">
    <w:name w:val="Balloon Text"/>
    <w:basedOn w:val="Normal"/>
    <w:link w:val="BalloonTextChar"/>
    <w:unhideWhenUsed/>
    <w:rsid w:val="00423308"/>
    <w:rPr>
      <w:rFonts w:ascii="Tahoma" w:hAnsi="Tahoma" w:cs="Tahoma"/>
      <w:sz w:val="16"/>
      <w:szCs w:val="16"/>
    </w:rPr>
  </w:style>
  <w:style w:type="character" w:customStyle="1" w:styleId="BalloonTextChar">
    <w:name w:val="Balloon Text Char"/>
    <w:basedOn w:val="DefaultParagraphFont"/>
    <w:link w:val="BalloonText"/>
    <w:rsid w:val="00423308"/>
    <w:rPr>
      <w:rFonts w:ascii="Tahoma" w:eastAsia="Times New Roman" w:hAnsi="Tahoma" w:cs="Tahoma"/>
      <w:sz w:val="16"/>
      <w:szCs w:val="16"/>
      <w:lang w:val="en-GB" w:eastAsia="en-GB"/>
    </w:rPr>
  </w:style>
  <w:style w:type="character" w:customStyle="1" w:styleId="CommentSubjectChar">
    <w:name w:val="Comment Subject Char"/>
    <w:basedOn w:val="CommentTextChar"/>
    <w:link w:val="CommentSubject"/>
    <w:rsid w:val="00423308"/>
    <w:rPr>
      <w:rFonts w:ascii="Times New Roman" w:eastAsia="Times New Roman" w:hAnsi="Times New Roman" w:cs="Times New Roman"/>
      <w:b/>
      <w:bCs/>
      <w:sz w:val="20"/>
      <w:szCs w:val="20"/>
      <w:lang w:val="en-GB" w:eastAsia="en-GB"/>
    </w:rPr>
  </w:style>
  <w:style w:type="paragraph" w:styleId="CommentSubject">
    <w:name w:val="annotation subject"/>
    <w:basedOn w:val="CommentText"/>
    <w:next w:val="CommentText"/>
    <w:link w:val="CommentSubjectChar"/>
    <w:unhideWhenUsed/>
    <w:rsid w:val="00423308"/>
    <w:pPr>
      <w:spacing w:after="0"/>
    </w:pPr>
    <w:rPr>
      <w:rFonts w:ascii="Times New Roman" w:eastAsia="Times New Roman" w:hAnsi="Times New Roman" w:cs="Times New Roman"/>
      <w:b/>
      <w:bCs/>
      <w:lang w:val="en-GB" w:eastAsia="en-GB"/>
    </w:rPr>
  </w:style>
  <w:style w:type="paragraph" w:customStyle="1" w:styleId="Default">
    <w:name w:val="Default"/>
    <w:rsid w:val="0042330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423308"/>
    <w:pPr>
      <w:spacing w:after="0" w:line="240" w:lineRule="auto"/>
    </w:pPr>
    <w:rPr>
      <w:rFonts w:ascii="Times New Roman" w:eastAsia="Times New Roma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23308"/>
    <w:pPr>
      <w:spacing w:before="100" w:beforeAutospacing="1" w:after="100" w:afterAutospacing="1"/>
    </w:pPr>
    <w:rPr>
      <w:rFonts w:eastAsiaTheme="minorHAnsi"/>
      <w:lang w:val="en-US" w:eastAsia="en-US"/>
    </w:rPr>
  </w:style>
  <w:style w:type="paragraph" w:customStyle="1" w:styleId="ColorfulList-Accent13">
    <w:name w:val="Colorful List - Accent 13"/>
    <w:basedOn w:val="Normal"/>
    <w:link w:val="ColorfulList-Accent1Char1"/>
    <w:rsid w:val="00423308"/>
    <w:pPr>
      <w:ind w:left="720"/>
      <w:contextualSpacing/>
    </w:pPr>
    <w:rPr>
      <w:rFonts w:ascii="Calibri" w:hAnsi="Calibri"/>
      <w:sz w:val="22"/>
      <w:szCs w:val="20"/>
      <w:lang w:val="en-US" w:eastAsia="en-US"/>
    </w:rPr>
  </w:style>
  <w:style w:type="character" w:customStyle="1" w:styleId="ColorfulList-Accent1Char1">
    <w:name w:val="Colorful List - Accent 1 Char1"/>
    <w:link w:val="ColorfulList-Accent13"/>
    <w:locked/>
    <w:rsid w:val="00423308"/>
    <w:rPr>
      <w:rFonts w:ascii="Calibri" w:eastAsia="Times New Roman" w:hAnsi="Calibri" w:cs="Times New Roman"/>
      <w:szCs w:val="20"/>
    </w:rPr>
  </w:style>
  <w:style w:type="paragraph" w:styleId="Header">
    <w:name w:val="header"/>
    <w:basedOn w:val="Normal"/>
    <w:link w:val="HeaderChar"/>
    <w:unhideWhenUsed/>
    <w:rsid w:val="00423308"/>
    <w:pPr>
      <w:tabs>
        <w:tab w:val="center" w:pos="4680"/>
        <w:tab w:val="right" w:pos="9360"/>
      </w:tabs>
    </w:pPr>
  </w:style>
  <w:style w:type="character" w:customStyle="1" w:styleId="HeaderChar">
    <w:name w:val="Header Char"/>
    <w:basedOn w:val="DefaultParagraphFont"/>
    <w:link w:val="Header"/>
    <w:rsid w:val="00423308"/>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423308"/>
    <w:pPr>
      <w:tabs>
        <w:tab w:val="center" w:pos="4680"/>
        <w:tab w:val="right" w:pos="9360"/>
      </w:tabs>
    </w:pPr>
  </w:style>
  <w:style w:type="character" w:customStyle="1" w:styleId="FooterChar">
    <w:name w:val="Footer Char"/>
    <w:basedOn w:val="DefaultParagraphFont"/>
    <w:link w:val="Footer"/>
    <w:uiPriority w:val="99"/>
    <w:rsid w:val="00423308"/>
    <w:rPr>
      <w:rFonts w:ascii="Times New Roman" w:eastAsia="Times New Roman" w:hAnsi="Times New Roman" w:cs="Times New Roman"/>
      <w:sz w:val="24"/>
      <w:szCs w:val="24"/>
      <w:lang w:val="en-GB" w:eastAsia="en-GB"/>
    </w:rPr>
  </w:style>
  <w:style w:type="character" w:styleId="PageNumber">
    <w:name w:val="page number"/>
    <w:basedOn w:val="DefaultParagraphFont"/>
    <w:rsid w:val="00C334F9"/>
  </w:style>
  <w:style w:type="paragraph" w:styleId="Revision">
    <w:name w:val="Revision"/>
    <w:hidden/>
    <w:uiPriority w:val="99"/>
    <w:semiHidden/>
    <w:rsid w:val="00C334F9"/>
    <w:pPr>
      <w:spacing w:after="0" w:line="240" w:lineRule="auto"/>
    </w:pPr>
    <w:rPr>
      <w:rFonts w:ascii="Times New Roman" w:eastAsia="Times New Roman" w:hAnsi="Times New Roman" w:cs="Times New Roman"/>
      <w:sz w:val="24"/>
      <w:szCs w:val="24"/>
    </w:rPr>
  </w:style>
  <w:style w:type="paragraph" w:customStyle="1" w:styleId="Normal1">
    <w:name w:val="Normal1"/>
    <w:rsid w:val="00C334F9"/>
    <w:pPr>
      <w:spacing w:after="0"/>
    </w:pPr>
    <w:rPr>
      <w:rFonts w:ascii="Arial" w:eastAsia="Arial" w:hAnsi="Arial" w:cs="Arial"/>
      <w:color w:val="000000"/>
    </w:rPr>
  </w:style>
  <w:style w:type="paragraph" w:styleId="PlainText">
    <w:name w:val="Plain Text"/>
    <w:basedOn w:val="Normal"/>
    <w:link w:val="PlainTextChar"/>
    <w:uiPriority w:val="99"/>
    <w:unhideWhenUsed/>
    <w:rsid w:val="00C334F9"/>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C334F9"/>
    <w:rPr>
      <w:rFonts w:ascii="Consolas" w:hAnsi="Consolas"/>
      <w:sz w:val="21"/>
      <w:szCs w:val="21"/>
    </w:rPr>
  </w:style>
  <w:style w:type="character" w:customStyle="1" w:styleId="hps">
    <w:name w:val="hps"/>
    <w:basedOn w:val="DefaultParagraphFont"/>
    <w:rsid w:val="00C334F9"/>
  </w:style>
  <w:style w:type="character" w:customStyle="1" w:styleId="atn">
    <w:name w:val="atn"/>
    <w:basedOn w:val="DefaultParagraphFont"/>
    <w:rsid w:val="00C334F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image" Target="media/image2.jpeg"/>
  <Relationship Id="rId12" Type="http://schemas.openxmlformats.org/officeDocument/2006/relationships/hyperlink" TargetMode="External" Target="http://www.hps.holyoke.ma.us/"/>
  <Relationship Id="rId13" Type="http://schemas.openxmlformats.org/officeDocument/2006/relationships/footer" Target="footer3.xml"/>
  <Relationship Id="rId14" Type="http://schemas.openxmlformats.org/officeDocument/2006/relationships/footer" Target="footer4.xml"/>
  <Relationship Id="rId15" Type="http://schemas.openxmlformats.org/officeDocument/2006/relationships/hyperlink" TargetMode="External" Target="http://www.hps.holyoke.ma.us/localstakeholdersgroup.htm"/>
  <Relationship Id="rId16" Type="http://schemas.openxmlformats.org/officeDocument/2006/relationships/image" Target="media/image3.jpeg"/>
  <Relationship Id="rId17" Type="http://schemas.openxmlformats.org/officeDocument/2006/relationships/hyperlink" TargetMode="External" Target="http://www.cccoe.net/social/skillslist.htm"/>
  <Relationship Id="rId18" Type="http://schemas.openxmlformats.org/officeDocument/2006/relationships/fontTable" Target="fontTable.xml"/>
  <Relationship Id="rId19" Type="http://schemas.openxmlformats.org/officeDocument/2006/relationships/theme" Target="theme/theme1.xml"/>
  <Relationship Id="rId2" Type="http://schemas.openxmlformats.org/officeDocument/2006/relationships/numbering" Target="numbering.xml"/>
  <Relationship Id="rId20" Type="http://schemas.microsoft.com/office/2007/relationships/stylesWithEffects" Target="stylesWithEffects.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footer" Target="footer1.xml"/>
</Relationships>

</file>

<file path=word/_rels/footnotes.xml.rels><?xml version="1.0" encoding="UTF-8"?>

<Relationships xmlns="http://schemas.openxmlformats.org/package/2006/relationships">
  <Relationship Id="rId1" Type="http://schemas.openxmlformats.org/officeDocument/2006/relationships/hyperlink" TargetMode="External" Target="http://www.doe.mass.edu/apa/sss/turnaround/2014PracticesReport.pdf"/>
  <Relationship Id="rId10" Type="http://schemas.openxmlformats.org/officeDocument/2006/relationships/hyperlink" TargetMode="External" Target="http://www.schoolclimate.org/climate/documents/policy/sc-brief-v3.pdf"/>
  <Relationship Id="rId11" Type="http://schemas.openxmlformats.org/officeDocument/2006/relationships/hyperlink" TargetMode="External" Target="http://www.tellmass.org/results/report/105/57016"/>
  <Relationship Id="rId12" Type="http://schemas.openxmlformats.org/officeDocument/2006/relationships/hyperlink" TargetMode="External" Target="http://www.doe.mass.edu/lawsregs/603cmr35.html"/>
  <Relationship Id="rId13" Type="http://schemas.openxmlformats.org/officeDocument/2006/relationships/hyperlink" TargetMode="External" Target="http://www.doe.mass.edu/lawsregs/603cmr35.html"/>
  <Relationship Id="rId14" Type="http://schemas.openxmlformats.org/officeDocument/2006/relationships/hyperlink" TargetMode="External" Target="http://www.doe.mass.edu/lawsregs/603cmr7.html"/>
  <Relationship Id="rId15" Type="http://schemas.openxmlformats.org/officeDocument/2006/relationships/hyperlink" TargetMode="External" Target="http://www.doe.mass.edu/educators/mentor/"/>
  <Relationship Id="rId16" Type="http://schemas.openxmlformats.org/officeDocument/2006/relationships/hyperlink" TargetMode="External" Target="http://www.doe.mass.edu/lawsregs/603cmr35.html"/>
  <Relationship Id="rId17" Type="http://schemas.openxmlformats.org/officeDocument/2006/relationships/hyperlink" TargetMode="External" Target="http://www.doe.mass.edu/lawsregs/603cmr35.html"/>
  <Relationship Id="rId18" Type="http://schemas.openxmlformats.org/officeDocument/2006/relationships/hyperlink" TargetMode="External" Target="http://www.tellmass.org/results/report/105/57016"/>
  <Relationship Id="rId2" Type="http://schemas.openxmlformats.org/officeDocument/2006/relationships/hyperlink" TargetMode="External" Target="http://www.doe.mass.edu/apa/accountability/dr/reports.html?district=F-J"/>
  <Relationship Id="rId3" Type="http://schemas.openxmlformats.org/officeDocument/2006/relationships/hyperlink" TargetMode="External" Target="http://www.doe.mass.edu/apa/accountability/dr/reports.html?district=F-J"/>
  <Relationship Id="rId4" Type="http://schemas.openxmlformats.org/officeDocument/2006/relationships/hyperlink" TargetMode="External" Target="http://www.doe.mass.edu/ell/cpr/?section=reports"/>
  <Relationship Id="rId5" Type="http://schemas.openxmlformats.org/officeDocument/2006/relationships/hyperlink" TargetMode="External" Target="http://www.doe.mass.edu/apa/accountability/dr/reports.html?district=F-J"/>
  <Relationship Id="rId6" Type="http://schemas.openxmlformats.org/officeDocument/2006/relationships/hyperlink" TargetMode="External" Target="http://www.centerforpubliceducation.org/Main-Menu/Pre-kindergarten/Pre-Kindergarten/Pre-kindergarten-What-the-research-shows.html"/>
  <Relationship Id="rId7" Type="http://schemas.openxmlformats.org/officeDocument/2006/relationships/hyperlink" TargetMode="External" Target="http://www.doe.mass.edu/apa/accountability/dr/reports.html?district=F-J"/>
  <Relationship Id="rId8" Type="http://schemas.openxmlformats.org/officeDocument/2006/relationships/hyperlink" TargetMode="External" Target="file://///FILE1/SHARED/ATA%20-%20Misc%20Files/ODST/Level%205%20Districts/HOLYOKE/Turnaround%20Plan/Master%20plan%20DO%20NOT%20TOUCH/p"/>
  <Relationship Id="rId9" Type="http://schemas.openxmlformats.org/officeDocument/2006/relationships/hyperlink" TargetMode="External" Target="http://www.nga.org/files/live/sites/NGA/files/pdf/2013/1303EduPolicyForumNonCognitive.pd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8126A1-04E4-4EF9-9AF4-104896053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126</Pages>
  <Words>42195</Words>
  <Characters>240517</Characters>
  <Application>Microsoft Office Word</Application>
  <DocSecurity>0</DocSecurity>
  <Lines>2004</Lines>
  <Paragraphs>564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282148</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2015-10-01T13:28:00Z</dcterms:created>
  <dc:creator>vxr</dc:creator>
  <lastModifiedBy>Courtney O'Brien Driscoll</lastModifiedBy>
  <lastPrinted>2015-09-30T23:49:00Z</lastPrinted>
  <dcterms:modified xsi:type="dcterms:W3CDTF">2015-10-01T13:28:00Z</dcterms:modified>
  <revision>2</revision>
  <dc:title>Holyoke Level 5 District Turnaround Plan Spanish</dc:title>
</coreProperties>
</file>