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CC591F" w14:textId="77777777" w:rsidR="00F664CC" w:rsidRPr="00777A22" w:rsidRDefault="00777A22" w:rsidP="00982839">
      <w:pPr>
        <w:pStyle w:val="Header"/>
        <w:widowControl w:val="0"/>
        <w:tabs>
          <w:tab w:val="clear" w:pos="4320"/>
          <w:tab w:val="clear" w:pos="8640"/>
          <w:tab w:val="left" w:pos="2160"/>
          <w:tab w:val="left" w:pos="5400"/>
        </w:tabs>
        <w:ind w:left="2160"/>
        <w:rPr>
          <w:rFonts w:ascii="Bookman Old Style" w:hAnsi="Bookman Old Style"/>
          <w:b/>
          <w:i/>
        </w:rPr>
      </w:pPr>
      <w:bookmarkStart w:id="0" w:name="_GoBack"/>
      <w:bookmarkEnd w:id="0"/>
      <w:r w:rsidRPr="00777A22">
        <w:rPr>
          <w:rFonts w:ascii="Bookman Old Style" w:hAnsi="Bookman Old Style"/>
          <w:b/>
          <w:i/>
          <w:noProof/>
        </w:rPr>
        <w:drawing>
          <wp:anchor distT="0" distB="0" distL="114300" distR="114300" simplePos="0" relativeHeight="251660288" behindDoc="0" locked="0" layoutInCell="1" allowOverlap="1" wp14:anchorId="32862044" wp14:editId="5E90B03C">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noProof/>
        </w:rPr>
        <w:drawing>
          <wp:anchor distT="0" distB="0" distL="114300" distR="114300" simplePos="0" relativeHeight="251658240" behindDoc="0" locked="0" layoutInCell="1" allowOverlap="1" wp14:anchorId="6FC5DE56" wp14:editId="14EF82B4">
            <wp:simplePos x="0" y="0"/>
            <wp:positionH relativeFrom="margin">
              <wp:posOffset>-224790</wp:posOffset>
            </wp:positionH>
            <wp:positionV relativeFrom="margin">
              <wp:posOffset>0</wp:posOffset>
            </wp:positionV>
            <wp:extent cx="1468822" cy="739140"/>
            <wp:effectExtent l="0" t="0" r="0" b="3810"/>
            <wp:wrapNone/>
            <wp:docPr id="9"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rPr>
        <w:t>Commonwealth of Massachusetts</w:t>
      </w:r>
    </w:p>
    <w:p w14:paraId="7E83B0A8"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Executive Office of Health and Human Services</w:t>
      </w:r>
    </w:p>
    <w:p w14:paraId="1D1D184A"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Office of Medicaid</w:t>
      </w:r>
    </w:p>
    <w:p w14:paraId="0039A115" w14:textId="77777777" w:rsidR="006D3F15" w:rsidRPr="00777A22" w:rsidRDefault="005159DD" w:rsidP="00982839">
      <w:pPr>
        <w:tabs>
          <w:tab w:val="left" w:pos="2160"/>
        </w:tabs>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14:paraId="3DE56012" w14:textId="77777777" w:rsidR="00F664CC" w:rsidRPr="00150BCC" w:rsidRDefault="00F664CC" w:rsidP="00982839">
      <w:pPr>
        <w:pStyle w:val="BullsHeading"/>
        <w:spacing w:before="480"/>
      </w:pPr>
      <w:proofErr w:type="spellStart"/>
      <w:r w:rsidRPr="00150BCC">
        <w:t>MassHealth</w:t>
      </w:r>
      <w:proofErr w:type="spellEnd"/>
    </w:p>
    <w:p w14:paraId="23A36A49" w14:textId="77777777" w:rsidR="00F664CC" w:rsidRPr="00150BCC" w:rsidRDefault="00E91CE5" w:rsidP="00150BCC">
      <w:pPr>
        <w:pStyle w:val="BullsHeading"/>
      </w:pPr>
      <w:r>
        <w:t>Home Health</w:t>
      </w:r>
      <w:r w:rsidR="00F664CC" w:rsidRPr="00150BCC">
        <w:t xml:space="preserve"> </w:t>
      </w:r>
      <w:r>
        <w:t xml:space="preserve">Agency </w:t>
      </w:r>
      <w:r w:rsidR="00F664CC" w:rsidRPr="00150BCC">
        <w:t xml:space="preserve">Bulletin </w:t>
      </w:r>
      <w:r w:rsidR="007C0B86">
        <w:t>59</w:t>
      </w:r>
    </w:p>
    <w:p w14:paraId="4F3128EB" w14:textId="77777777" w:rsidR="00F664CC" w:rsidRPr="00150BCC" w:rsidRDefault="00E91CE5" w:rsidP="00150BCC">
      <w:pPr>
        <w:pStyle w:val="BullsHeading"/>
      </w:pPr>
      <w:r>
        <w:t>July 2020</w:t>
      </w:r>
    </w:p>
    <w:p w14:paraId="2BFB9444" w14:textId="77777777" w:rsidR="00F664CC" w:rsidRDefault="00F664CC" w:rsidP="00BD2DAF">
      <w:pPr>
        <w:spacing w:line="360" w:lineRule="auto"/>
        <w:ind w:left="360"/>
        <w:rPr>
          <w:rFonts w:ascii="Georgia" w:hAnsi="Georgia"/>
          <w:b/>
          <w:color w:val="1F497D" w:themeColor="text2"/>
          <w:sz w:val="24"/>
          <w:szCs w:val="24"/>
        </w:rPr>
      </w:pPr>
    </w:p>
    <w:p w14:paraId="6D73C6D2" w14:textId="77777777" w:rsidR="00F664CC" w:rsidRDefault="00F664CC" w:rsidP="00BD2DAF">
      <w:pPr>
        <w:spacing w:line="360" w:lineRule="auto"/>
        <w:ind w:left="360"/>
        <w:rPr>
          <w:rFonts w:ascii="Georgia" w:hAnsi="Georgia"/>
          <w:b/>
          <w:color w:val="1F497D" w:themeColor="text2"/>
          <w:sz w:val="24"/>
          <w:szCs w:val="24"/>
        </w:rPr>
        <w:sectPr w:rsidR="00F664CC" w:rsidSect="00777A22">
          <w:headerReference w:type="default" r:id="rId10"/>
          <w:footerReference w:type="default" r:id="rId11"/>
          <w:type w:val="continuous"/>
          <w:pgSz w:w="12240" w:h="15840"/>
          <w:pgMar w:top="1008" w:right="1080" w:bottom="432" w:left="108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D9F697E" w14:textId="77777777" w:rsidR="00F664CC" w:rsidRPr="00F664CC" w:rsidRDefault="00F664CC" w:rsidP="00BD2DAF">
      <w:pPr>
        <w:spacing w:line="480" w:lineRule="auto"/>
        <w:ind w:left="360"/>
        <w:rPr>
          <w:rFonts w:ascii="Georgia" w:hAnsi="Georgia"/>
          <w:sz w:val="22"/>
          <w:szCs w:val="22"/>
        </w:rPr>
      </w:pPr>
      <w:r w:rsidRPr="00F664CC">
        <w:rPr>
          <w:rFonts w:ascii="Georgia" w:hAnsi="Georgia"/>
          <w:b/>
          <w:sz w:val="22"/>
          <w:szCs w:val="22"/>
        </w:rPr>
        <w:lastRenderedPageBreak/>
        <w:t>TO</w:t>
      </w:r>
      <w:r w:rsidRPr="00F664CC">
        <w:rPr>
          <w:rFonts w:ascii="Georgia" w:hAnsi="Georgia"/>
          <w:sz w:val="22"/>
          <w:szCs w:val="22"/>
        </w:rPr>
        <w:t>:</w:t>
      </w:r>
      <w:r>
        <w:rPr>
          <w:rFonts w:ascii="Georgia" w:hAnsi="Georgia"/>
          <w:sz w:val="22"/>
          <w:szCs w:val="22"/>
        </w:rPr>
        <w:tab/>
      </w:r>
      <w:r w:rsidR="00E91CE5">
        <w:rPr>
          <w:rFonts w:ascii="Georgia" w:hAnsi="Georgia"/>
          <w:sz w:val="22"/>
          <w:szCs w:val="22"/>
        </w:rPr>
        <w:t>Home Health Agency Providers</w:t>
      </w:r>
      <w:r w:rsidRPr="00F664CC">
        <w:rPr>
          <w:rFonts w:ascii="Georgia" w:hAnsi="Georgia"/>
          <w:sz w:val="22"/>
          <w:szCs w:val="22"/>
        </w:rPr>
        <w:t xml:space="preserve"> Participating in </w:t>
      </w:r>
      <w:proofErr w:type="spellStart"/>
      <w:r w:rsidRPr="00F664CC">
        <w:rPr>
          <w:rFonts w:ascii="Georgia" w:hAnsi="Georgia"/>
          <w:sz w:val="22"/>
          <w:szCs w:val="22"/>
        </w:rPr>
        <w:t>MassHealth</w:t>
      </w:r>
      <w:proofErr w:type="spellEnd"/>
    </w:p>
    <w:p w14:paraId="379EBC59" w14:textId="77777777" w:rsidR="00F664CC" w:rsidRPr="00F664CC" w:rsidRDefault="00F664CC" w:rsidP="00BD2DAF">
      <w:pPr>
        <w:spacing w:line="480" w:lineRule="auto"/>
        <w:ind w:left="360"/>
        <w:rPr>
          <w:rFonts w:ascii="Georgia" w:hAnsi="Georgia"/>
          <w:sz w:val="22"/>
          <w:szCs w:val="22"/>
        </w:rPr>
      </w:pPr>
      <w:r w:rsidRPr="00F664CC">
        <w:rPr>
          <w:rFonts w:ascii="Georgia" w:hAnsi="Georgia"/>
          <w:b/>
          <w:sz w:val="22"/>
          <w:szCs w:val="22"/>
        </w:rPr>
        <w:t>FROM</w:t>
      </w:r>
      <w:r w:rsidRPr="00F664CC">
        <w:rPr>
          <w:rFonts w:ascii="Georgia" w:hAnsi="Georgia"/>
          <w:sz w:val="22"/>
          <w:szCs w:val="22"/>
        </w:rPr>
        <w:t>:</w:t>
      </w:r>
      <w:r>
        <w:rPr>
          <w:rFonts w:ascii="Georgia" w:hAnsi="Georgia"/>
          <w:sz w:val="22"/>
          <w:szCs w:val="22"/>
        </w:rPr>
        <w:tab/>
      </w:r>
      <w:r w:rsidR="003A7588" w:rsidRPr="003A7588">
        <w:rPr>
          <w:rFonts w:ascii="Georgia" w:hAnsi="Georgia"/>
          <w:sz w:val="22"/>
          <w:szCs w:val="22"/>
        </w:rPr>
        <w:t>Amanda Cassel Kraft, Acting Medicaid Director</w:t>
      </w:r>
      <w:r w:rsidR="00FB6E11">
        <w:rPr>
          <w:rFonts w:ascii="Georgia" w:hAnsi="Georgia"/>
          <w:sz w:val="22"/>
          <w:szCs w:val="22"/>
        </w:rPr>
        <w:t xml:space="preserve"> </w:t>
      </w:r>
      <w:r w:rsidR="00B97269" w:rsidRPr="008A4767">
        <w:rPr>
          <w:rFonts w:ascii="Georgia" w:hAnsi="Georgia"/>
          <w:sz w:val="22"/>
          <w:szCs w:val="22"/>
        </w:rPr>
        <w:t>[signature of Amanda Cassel Kraft]</w:t>
      </w:r>
    </w:p>
    <w:p w14:paraId="5FAC774D" w14:textId="77777777" w:rsidR="00F664CC" w:rsidRPr="00F664CC" w:rsidRDefault="00F664CC" w:rsidP="00002A9C">
      <w:pPr>
        <w:spacing w:after="240" w:line="276" w:lineRule="auto"/>
        <w:ind w:left="360"/>
        <w:rPr>
          <w:rFonts w:ascii="Georgia" w:hAnsi="Georgia"/>
          <w:b/>
          <w:sz w:val="22"/>
          <w:szCs w:val="22"/>
        </w:rPr>
      </w:pPr>
      <w:r w:rsidRPr="00F664CC">
        <w:rPr>
          <w:rFonts w:ascii="Georgia" w:hAnsi="Georgia"/>
          <w:b/>
          <w:sz w:val="22"/>
          <w:szCs w:val="22"/>
        </w:rPr>
        <w:t>RE:</w:t>
      </w:r>
      <w:r w:rsidR="00BD2DAF">
        <w:rPr>
          <w:rFonts w:ascii="Georgia" w:hAnsi="Georgia"/>
          <w:b/>
          <w:sz w:val="22"/>
          <w:szCs w:val="22"/>
        </w:rPr>
        <w:tab/>
      </w:r>
      <w:r w:rsidR="00E91CE5">
        <w:rPr>
          <w:rFonts w:ascii="Georgia" w:hAnsi="Georgia" w:cs="Arial"/>
          <w:b/>
          <w:sz w:val="22"/>
          <w:szCs w:val="22"/>
        </w:rPr>
        <w:t>FY19 Supplemental Budget Surplus Distribution</w:t>
      </w:r>
    </w:p>
    <w:p w14:paraId="76699E0F" w14:textId="77777777" w:rsidR="00F664CC" w:rsidRPr="00E91CE5" w:rsidRDefault="00E91CE5" w:rsidP="00002A9C">
      <w:pPr>
        <w:pStyle w:val="Heading2"/>
        <w:rPr>
          <w:color w:val="1F497D" w:themeColor="text2"/>
        </w:rPr>
      </w:pPr>
      <w:r w:rsidRPr="00E91CE5">
        <w:rPr>
          <w:color w:val="1F497D" w:themeColor="text2"/>
        </w:rPr>
        <w:t>Introduction</w:t>
      </w:r>
    </w:p>
    <w:p w14:paraId="4CE1A487" w14:textId="77777777" w:rsidR="00E91CE5" w:rsidRPr="00E91CE5" w:rsidRDefault="00E91CE5" w:rsidP="00E91CE5">
      <w:pPr>
        <w:pStyle w:val="BodyTextIndent"/>
      </w:pPr>
      <w:r w:rsidRPr="00E91CE5">
        <w:t>This bulletin communicates changes to the implementation of the Commonwealth of Massachusetts’ FY2019 (FY19) Supplemental Budget (Chapter 142 of the Acts of 2019), which</w:t>
      </w:r>
      <w:r w:rsidR="00096F7C">
        <w:t>,</w:t>
      </w:r>
      <w:r w:rsidRPr="00E91CE5">
        <w:t xml:space="preserve"> among other things, provided additional funding for </w:t>
      </w:r>
      <w:proofErr w:type="spellStart"/>
      <w:r w:rsidRPr="00E91CE5">
        <w:t>MassHealth</w:t>
      </w:r>
      <w:proofErr w:type="spellEnd"/>
      <w:r w:rsidR="00096F7C">
        <w:t>-</w:t>
      </w:r>
      <w:r w:rsidRPr="00E91CE5">
        <w:t xml:space="preserve">covered </w:t>
      </w:r>
      <w:r w:rsidR="00096F7C">
        <w:t>h</w:t>
      </w:r>
      <w:r w:rsidR="00096F7C" w:rsidRPr="00E91CE5">
        <w:t xml:space="preserve">ome </w:t>
      </w:r>
      <w:r w:rsidR="00096F7C">
        <w:t>h</w:t>
      </w:r>
      <w:r w:rsidR="00096F7C" w:rsidRPr="00E91CE5">
        <w:t xml:space="preserve">ealth </w:t>
      </w:r>
      <w:r w:rsidR="00096F7C">
        <w:t>a</w:t>
      </w:r>
      <w:r w:rsidR="00096F7C" w:rsidRPr="00E91CE5">
        <w:t xml:space="preserve">ide </w:t>
      </w:r>
      <w:r w:rsidRPr="00E91CE5">
        <w:t>services, as described below.</w:t>
      </w:r>
    </w:p>
    <w:p w14:paraId="0771AB49" w14:textId="77777777" w:rsidR="00E91CE5" w:rsidRPr="00E91CE5" w:rsidRDefault="00E91CE5" w:rsidP="00E91CE5">
      <w:pPr>
        <w:pStyle w:val="BodyTextIndent"/>
      </w:pPr>
      <w:r w:rsidRPr="00E91CE5">
        <w:t xml:space="preserve">The FY19 supplemental budget appropriated additional funds to adjust rates for </w:t>
      </w:r>
      <w:r w:rsidR="00096F7C">
        <w:t>h</w:t>
      </w:r>
      <w:r w:rsidR="00096F7C" w:rsidRPr="00E91CE5">
        <w:t xml:space="preserve">ome </w:t>
      </w:r>
      <w:r w:rsidR="00096F7C">
        <w:t>h</w:t>
      </w:r>
      <w:r w:rsidR="00096F7C" w:rsidRPr="00E91CE5">
        <w:t xml:space="preserve">ealth </w:t>
      </w:r>
      <w:r w:rsidR="00096F7C">
        <w:t>a</w:t>
      </w:r>
      <w:r w:rsidR="00096F7C" w:rsidRPr="00E91CE5">
        <w:t xml:space="preserve">ide </w:t>
      </w:r>
      <w:r w:rsidRPr="00E91CE5">
        <w:t xml:space="preserve">services provided through </w:t>
      </w:r>
      <w:proofErr w:type="spellStart"/>
      <w:r w:rsidRPr="00E91CE5">
        <w:t>MassHealth</w:t>
      </w:r>
      <w:proofErr w:type="spellEnd"/>
      <w:r w:rsidRPr="00E91CE5">
        <w:t xml:space="preserve"> and through the Executive Office of Elder Affairs (EOEA) Homecare program. EOEA and </w:t>
      </w:r>
      <w:proofErr w:type="spellStart"/>
      <w:r w:rsidRPr="00E91CE5">
        <w:t>MassHealth</w:t>
      </w:r>
      <w:proofErr w:type="spellEnd"/>
      <w:r w:rsidRPr="00E91CE5">
        <w:t xml:space="preserve"> have been distributing this funding through add-on rates from April – June 2020. The FY19 supplemental budget further specifies that providers receiving this funding must submit a Spending Plan to EOEA that accounts for how they will utilize those funds across all specified services. These legislative requirements remain unchanged.</w:t>
      </w:r>
    </w:p>
    <w:p w14:paraId="2EC4B3A3" w14:textId="77777777" w:rsidR="00E91CE5" w:rsidRDefault="00E91CE5" w:rsidP="00E91CE5">
      <w:pPr>
        <w:pStyle w:val="BodyTextIndent"/>
      </w:pPr>
      <w:r w:rsidRPr="00E91CE5">
        <w:t xml:space="preserve">During the fourth quarter of state fiscal year 2020, due to COVID-19, providers experienced an unanticipated and significant reduction in service utilization. As a result of this reduction in utilization, </w:t>
      </w:r>
      <w:proofErr w:type="spellStart"/>
      <w:r w:rsidRPr="00E91CE5">
        <w:t>MassHealth</w:t>
      </w:r>
      <w:proofErr w:type="spellEnd"/>
      <w:r w:rsidRPr="00E91CE5">
        <w:t xml:space="preserve"> and EOEA project that there will be a surplus in the appropriation after all service units have been paid at the current add-on rates from April – June 2020. </w:t>
      </w:r>
    </w:p>
    <w:p w14:paraId="4B2C3CD2" w14:textId="77777777" w:rsidR="00E91CE5" w:rsidRPr="00E91CE5" w:rsidRDefault="00E91CE5" w:rsidP="00E91CE5">
      <w:pPr>
        <w:pStyle w:val="Heading2"/>
        <w:rPr>
          <w:color w:val="1F497D" w:themeColor="text2"/>
        </w:rPr>
      </w:pPr>
      <w:r>
        <w:rPr>
          <w:color w:val="1F497D" w:themeColor="text2"/>
        </w:rPr>
        <w:t xml:space="preserve">Distribution of </w:t>
      </w:r>
      <w:r w:rsidR="00096F7C">
        <w:rPr>
          <w:color w:val="1F497D" w:themeColor="text2"/>
        </w:rPr>
        <w:t xml:space="preserve">Appropriated Funds </w:t>
      </w:r>
      <w:r>
        <w:rPr>
          <w:color w:val="1F497D" w:themeColor="text2"/>
        </w:rPr>
        <w:t>from the FY19 Supplemental Budget</w:t>
      </w:r>
    </w:p>
    <w:p w14:paraId="7B261E80" w14:textId="77777777" w:rsidR="00E91CE5" w:rsidRPr="00E91CE5" w:rsidRDefault="00E91CE5" w:rsidP="00E91CE5">
      <w:pPr>
        <w:pStyle w:val="BodyTextIndent"/>
      </w:pPr>
      <w:proofErr w:type="spellStart"/>
      <w:r w:rsidRPr="00E91CE5">
        <w:t>MassHealth</w:t>
      </w:r>
      <w:proofErr w:type="spellEnd"/>
      <w:r w:rsidRPr="00E91CE5">
        <w:t xml:space="preserve"> will take special action to distribute the final surplus after the implementation period has completed. Based on the final service utilization from April – June 2020, </w:t>
      </w:r>
      <w:proofErr w:type="spellStart"/>
      <w:r w:rsidRPr="00E91CE5">
        <w:t>MassHealth</w:t>
      </w:r>
      <w:proofErr w:type="spellEnd"/>
      <w:r w:rsidRPr="00E91CE5">
        <w:t xml:space="preserve"> will recalculate the add-on rate amount and will promulgate emergency regulations that adjust the add-on rate for June 2020. After doing so, </w:t>
      </w:r>
      <w:proofErr w:type="spellStart"/>
      <w:r w:rsidRPr="00E91CE5">
        <w:t>MassHealth</w:t>
      </w:r>
      <w:proofErr w:type="spellEnd"/>
      <w:r w:rsidRPr="00E91CE5">
        <w:t xml:space="preserve"> will process billable units incurred during June 2020</w:t>
      </w:r>
      <w:r w:rsidR="00096F7C">
        <w:t>,</w:t>
      </w:r>
      <w:r w:rsidRPr="00E91CE5">
        <w:t xml:space="preserve"> at the higher add-on rates to account for the surplus. Please note the following elements of this change</w:t>
      </w:r>
      <w:r w:rsidR="00096F7C">
        <w:t>.</w:t>
      </w:r>
      <w:r w:rsidRPr="00E91CE5">
        <w:t xml:space="preserve"> </w:t>
      </w:r>
    </w:p>
    <w:p w14:paraId="006D0905" w14:textId="77777777" w:rsidR="00E91CE5" w:rsidRPr="00E91CE5" w:rsidRDefault="00E91CE5" w:rsidP="00E91CE5">
      <w:pPr>
        <w:pStyle w:val="BodyTextIndent"/>
        <w:numPr>
          <w:ilvl w:val="0"/>
          <w:numId w:val="11"/>
        </w:numPr>
      </w:pPr>
      <w:r w:rsidRPr="00E91CE5">
        <w:rPr>
          <w:b/>
        </w:rPr>
        <w:t>Distribution to direct care workers</w:t>
      </w:r>
      <w:r w:rsidRPr="00E91CE5">
        <w:t xml:space="preserve"> – All providers are reminded that this funding is required to be passed down to direct care workers in the form of increased wages, compensation, or other salary-related costs as described in the legislation and previous guidance documents. The funding cannot be used to offset lost revenue or pay for other expenses incurred as a result of COVID-19. </w:t>
      </w:r>
    </w:p>
    <w:p w14:paraId="71FFA34F" w14:textId="77777777" w:rsidR="00050B1B" w:rsidRDefault="00E91CE5" w:rsidP="00050B1B">
      <w:pPr>
        <w:pStyle w:val="BodyTextIndent"/>
        <w:numPr>
          <w:ilvl w:val="0"/>
          <w:numId w:val="11"/>
        </w:numPr>
        <w:sectPr w:rsidR="00050B1B" w:rsidSect="00AD204A">
          <w:type w:val="continuous"/>
          <w:pgSz w:w="12240" w:h="15840" w:code="1"/>
          <w:pgMar w:top="108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r w:rsidRPr="00E91CE5">
        <w:rPr>
          <w:b/>
        </w:rPr>
        <w:t>Payment based on service utilization</w:t>
      </w:r>
      <w:r w:rsidRPr="00E91CE5">
        <w:t xml:space="preserve"> – Final payments to providers will continue to be based on actual service utilization. </w:t>
      </w:r>
    </w:p>
    <w:p w14:paraId="77290B21" w14:textId="77777777" w:rsidR="00E91CE5" w:rsidRDefault="00E91CE5" w:rsidP="00050B1B">
      <w:pPr>
        <w:pStyle w:val="BodyTextIndent"/>
        <w:ind w:left="1320"/>
      </w:pPr>
    </w:p>
    <w:p w14:paraId="7C9CD8E9" w14:textId="77777777" w:rsidR="00050B1B" w:rsidRPr="00E91CE5" w:rsidRDefault="00050B1B" w:rsidP="00050B1B">
      <w:pPr>
        <w:pStyle w:val="BodyTextIndent"/>
        <w:ind w:left="1320"/>
      </w:pPr>
    </w:p>
    <w:p w14:paraId="283A6073" w14:textId="77777777" w:rsidR="00E91CE5" w:rsidRPr="00E91CE5" w:rsidRDefault="00E91CE5" w:rsidP="00E91CE5">
      <w:pPr>
        <w:pStyle w:val="BodyTextIndent"/>
        <w:numPr>
          <w:ilvl w:val="0"/>
          <w:numId w:val="11"/>
        </w:numPr>
      </w:pPr>
      <w:r w:rsidRPr="00E91CE5">
        <w:rPr>
          <w:b/>
        </w:rPr>
        <w:lastRenderedPageBreak/>
        <w:t xml:space="preserve">Spending Plan requirement </w:t>
      </w:r>
      <w:r w:rsidRPr="00E91CE5">
        <w:t xml:space="preserve">– Providers are required to review their original Spending Plan submission and determine if changes are necessary based on the surplus distribution and the COVID-19 pandemic in order to meet the legislative requirements for this funding. If changes are necessary, providers are required to document the changes to their Spending Plan and retain the documentation internally. Providers will be required to provide an updated Spending Plan upon request to EOEA or </w:t>
      </w:r>
      <w:proofErr w:type="spellStart"/>
      <w:r w:rsidRPr="00E91CE5">
        <w:t>MassHealth</w:t>
      </w:r>
      <w:proofErr w:type="spellEnd"/>
      <w:r w:rsidRPr="00E91CE5">
        <w:t xml:space="preserve">. </w:t>
      </w:r>
    </w:p>
    <w:p w14:paraId="6292F4B7" w14:textId="77777777" w:rsidR="00E91CE5" w:rsidRPr="00E91CE5" w:rsidRDefault="00E91CE5" w:rsidP="00E91CE5">
      <w:pPr>
        <w:pStyle w:val="BodyTextIndent"/>
        <w:numPr>
          <w:ilvl w:val="0"/>
          <w:numId w:val="11"/>
        </w:numPr>
      </w:pPr>
      <w:r w:rsidRPr="00E91CE5">
        <w:rPr>
          <w:b/>
        </w:rPr>
        <w:t xml:space="preserve">Timing </w:t>
      </w:r>
      <w:r w:rsidRPr="00E91CE5">
        <w:t>– Timely submission of units from April – June 2020 will be essential to the efficient and effective distribution of the surplus funding. Providers should note the following milestone</w:t>
      </w:r>
      <w:r w:rsidR="00096F7C">
        <w:t>.</w:t>
      </w:r>
      <w:r w:rsidRPr="00E91CE5">
        <w:t xml:space="preserve"> </w:t>
      </w:r>
    </w:p>
    <w:p w14:paraId="3AC3019F" w14:textId="77777777" w:rsidR="00E91CE5" w:rsidRPr="00E91CE5" w:rsidRDefault="00E91CE5" w:rsidP="00E91CE5">
      <w:pPr>
        <w:pStyle w:val="BodyTextIndent"/>
        <w:numPr>
          <w:ilvl w:val="1"/>
          <w:numId w:val="11"/>
        </w:numPr>
      </w:pPr>
      <w:proofErr w:type="spellStart"/>
      <w:r w:rsidRPr="00E91CE5">
        <w:t>MassHealth</w:t>
      </w:r>
      <w:proofErr w:type="spellEnd"/>
      <w:r w:rsidRPr="00E91CE5">
        <w:t xml:space="preserve"> providers are expected to submit all units from April – June 2020 by July 15, 2020. </w:t>
      </w:r>
    </w:p>
    <w:p w14:paraId="6622153D" w14:textId="77777777" w:rsidR="00E91CE5" w:rsidRDefault="00E91CE5" w:rsidP="00E91CE5">
      <w:pPr>
        <w:pStyle w:val="BodyTextIndent"/>
      </w:pPr>
      <w:proofErr w:type="spellStart"/>
      <w:r w:rsidRPr="00E91CE5">
        <w:t>MassHealth</w:t>
      </w:r>
      <w:proofErr w:type="spellEnd"/>
      <w:r w:rsidRPr="00E91CE5">
        <w:t xml:space="preserve"> will use the units submitted as of the above dates to recalculate the add-on rates. Payment will be distributed through standard </w:t>
      </w:r>
      <w:proofErr w:type="spellStart"/>
      <w:r w:rsidRPr="00E91CE5">
        <w:t>MassHealth</w:t>
      </w:r>
      <w:proofErr w:type="spellEnd"/>
      <w:r w:rsidRPr="00E91CE5">
        <w:t xml:space="preserve"> processes. </w:t>
      </w:r>
    </w:p>
    <w:p w14:paraId="4495B541" w14:textId="77777777" w:rsidR="00E91CE5" w:rsidRPr="00E91CE5" w:rsidRDefault="00E91CE5" w:rsidP="00E91CE5">
      <w:pPr>
        <w:pStyle w:val="Heading2"/>
        <w:rPr>
          <w:color w:val="1F497D" w:themeColor="text2"/>
        </w:rPr>
      </w:pPr>
      <w:r>
        <w:rPr>
          <w:color w:val="1F497D" w:themeColor="text2"/>
        </w:rPr>
        <w:t xml:space="preserve">Other </w:t>
      </w:r>
      <w:r w:rsidR="00096F7C">
        <w:rPr>
          <w:color w:val="1F497D" w:themeColor="text2"/>
        </w:rPr>
        <w:t xml:space="preserve">Guidance </w:t>
      </w:r>
      <w:r>
        <w:rPr>
          <w:color w:val="1F497D" w:themeColor="text2"/>
        </w:rPr>
        <w:t xml:space="preserve">and Questions </w:t>
      </w:r>
      <w:r w:rsidR="00096F7C">
        <w:rPr>
          <w:color w:val="1F497D" w:themeColor="text2"/>
        </w:rPr>
        <w:t xml:space="preserve">Related </w:t>
      </w:r>
      <w:r>
        <w:rPr>
          <w:color w:val="1F497D" w:themeColor="text2"/>
        </w:rPr>
        <w:t>to the FY19 Supplemental Budget</w:t>
      </w:r>
    </w:p>
    <w:p w14:paraId="3E574E43" w14:textId="77777777" w:rsidR="00E91CE5" w:rsidRPr="00E91CE5" w:rsidRDefault="00E91CE5" w:rsidP="00E91CE5">
      <w:pPr>
        <w:pStyle w:val="BodyTextIndent"/>
      </w:pPr>
      <w:r w:rsidRPr="00E91CE5">
        <w:t xml:space="preserve">All other previous guidance remains in effect during the surplus distribution process, except for the final add-on amount, which will be recalculated in early August 2020. This information is subject to change, and will be updated as necessary and appropriate. Please continue to monitor our website for additional information about this implementation process at </w:t>
      </w:r>
      <w:hyperlink r:id="rId12" w:history="1">
        <w:r w:rsidR="00BA0C72" w:rsidRPr="00BA0C72">
          <w:rPr>
            <w:rStyle w:val="Hyperlink"/>
          </w:rPr>
          <w:t>www.mass.gov/lists/eoea-and-masshealth-fy19-supplemental-budget-implementation</w:t>
        </w:r>
      </w:hyperlink>
      <w:r w:rsidRPr="00E91CE5">
        <w:t xml:space="preserve">. </w:t>
      </w:r>
    </w:p>
    <w:p w14:paraId="36623D67" w14:textId="77777777" w:rsidR="00E91CE5" w:rsidRPr="00E91CE5" w:rsidRDefault="00E91CE5" w:rsidP="00E91CE5">
      <w:pPr>
        <w:pStyle w:val="BodyTextIndent"/>
      </w:pPr>
      <w:r w:rsidRPr="00E91CE5">
        <w:t xml:space="preserve">If you have any additional questions, please email us at </w:t>
      </w:r>
      <w:hyperlink r:id="rId13" w:history="1">
        <w:r w:rsidRPr="00E91CE5">
          <w:rPr>
            <w:rStyle w:val="Hyperlink"/>
          </w:rPr>
          <w:t>FY19SupplementalBudget@mass.gov</w:t>
        </w:r>
      </w:hyperlink>
      <w:r w:rsidRPr="00E91CE5">
        <w:t>. This email inbox continues to be monitored, but responses may be delayed.</w:t>
      </w:r>
    </w:p>
    <w:p w14:paraId="71DA62D2" w14:textId="77777777" w:rsidR="00F664CC" w:rsidRPr="00295132" w:rsidRDefault="00F664CC" w:rsidP="00295132">
      <w:pPr>
        <w:pStyle w:val="Heading2"/>
        <w:rPr>
          <w:color w:val="1F497D" w:themeColor="text2"/>
        </w:rPr>
      </w:pPr>
      <w:proofErr w:type="spellStart"/>
      <w:r w:rsidRPr="00295132">
        <w:rPr>
          <w:color w:val="1F497D" w:themeColor="text2"/>
        </w:rPr>
        <w:t>MassHealth</w:t>
      </w:r>
      <w:proofErr w:type="spellEnd"/>
      <w:r w:rsidRPr="00295132">
        <w:rPr>
          <w:color w:val="1F497D" w:themeColor="text2"/>
        </w:rPr>
        <w:t xml:space="preserve"> Website</w:t>
      </w:r>
    </w:p>
    <w:p w14:paraId="620DFA4A" w14:textId="77777777" w:rsidR="00F664CC" w:rsidRPr="009901A7" w:rsidRDefault="00F664CC" w:rsidP="005E4B62">
      <w:pPr>
        <w:pStyle w:val="BodyTextIndent"/>
      </w:pPr>
      <w:r w:rsidRPr="009901A7">
        <w:t>This bulletin is available</w:t>
      </w:r>
      <w:r w:rsidR="008B6E51">
        <w:t xml:space="preserve"> o</w:t>
      </w:r>
      <w:r w:rsidRPr="009901A7">
        <w:t xml:space="preserve">n the </w:t>
      </w:r>
      <w:hyperlink r:id="rId14" w:history="1">
        <w:proofErr w:type="spellStart"/>
        <w:r w:rsidR="008B6E51" w:rsidRPr="008B6E51">
          <w:rPr>
            <w:rStyle w:val="Hyperlink"/>
          </w:rPr>
          <w:t>MassHealth</w:t>
        </w:r>
        <w:proofErr w:type="spellEnd"/>
        <w:r w:rsidR="008B6E51" w:rsidRPr="008B6E51">
          <w:rPr>
            <w:rStyle w:val="Hyperlink"/>
          </w:rPr>
          <w:t xml:space="preserve"> Provider Bulletins</w:t>
        </w:r>
      </w:hyperlink>
      <w:r w:rsidR="008B6E51">
        <w:t xml:space="preserve"> </w:t>
      </w:r>
      <w:r w:rsidRPr="009901A7">
        <w:t>web</w:t>
      </w:r>
      <w:r w:rsidR="008B6E51">
        <w:t xml:space="preserve"> page.</w:t>
      </w:r>
    </w:p>
    <w:p w14:paraId="4D47C738" w14:textId="77777777" w:rsidR="00F664CC" w:rsidRPr="009901A7" w:rsidRDefault="00F664CC" w:rsidP="006C410D">
      <w:pPr>
        <w:pStyle w:val="BodyTextIndent"/>
      </w:pPr>
      <w:r w:rsidRPr="009901A7">
        <w:t xml:space="preserve">To sign up to receive email alerts when </w:t>
      </w:r>
      <w:proofErr w:type="spellStart"/>
      <w:r w:rsidRPr="009901A7">
        <w:t>MassHealth</w:t>
      </w:r>
      <w:proofErr w:type="spellEnd"/>
      <w:r w:rsidRPr="009901A7">
        <w:t xml:space="preserve"> issues new bulletins and transmittal letters, send a blank email to </w:t>
      </w:r>
      <w:hyperlink r:id="rId15" w:history="1">
        <w:r w:rsidRPr="009901A7">
          <w:rPr>
            <w:rStyle w:val="Hyperlink"/>
          </w:rPr>
          <w:t>join-masshealth-provider-pubs@listserv.state.ma.us</w:t>
        </w:r>
      </w:hyperlink>
      <w:r w:rsidRPr="009901A7">
        <w:t>. No text in the body or subject line is needed.</w:t>
      </w:r>
    </w:p>
    <w:p w14:paraId="55B27D1E" w14:textId="77777777" w:rsidR="006C410D" w:rsidRPr="00295132" w:rsidRDefault="006C410D" w:rsidP="00295132">
      <w:pPr>
        <w:pStyle w:val="Heading2"/>
        <w:rPr>
          <w:color w:val="1F497D" w:themeColor="text2"/>
        </w:rPr>
      </w:pPr>
      <w:proofErr w:type="spellStart"/>
      <w:r w:rsidRPr="00295132">
        <w:rPr>
          <w:color w:val="1F497D" w:themeColor="text2"/>
        </w:rPr>
        <w:t>MassHealth</w:t>
      </w:r>
      <w:proofErr w:type="spellEnd"/>
      <w:r w:rsidRPr="00295132">
        <w:rPr>
          <w:color w:val="1F497D" w:themeColor="text2"/>
        </w:rPr>
        <w:t xml:space="preserve"> LTSS Provider Service Center</w:t>
      </w:r>
    </w:p>
    <w:p w14:paraId="3B76D691" w14:textId="77777777" w:rsidR="003C3D8C" w:rsidRPr="00D337DA" w:rsidRDefault="006C410D" w:rsidP="00D337DA">
      <w:pPr>
        <w:pStyle w:val="BodyTextIndent"/>
        <w:rPr>
          <w:b/>
        </w:rPr>
      </w:pPr>
      <w:r w:rsidRPr="006C410D">
        <w:t xml:space="preserve">For questions not related to the FY19 Supplemental Budget, providers may reach out to the </w:t>
      </w:r>
      <w:proofErr w:type="spellStart"/>
      <w:r w:rsidRPr="006C410D">
        <w:t>MassHealth</w:t>
      </w:r>
      <w:proofErr w:type="spellEnd"/>
      <w:r w:rsidRPr="006C410D">
        <w:t xml:space="preserve"> LTSS Provider Service Center which is open from 8 a</w:t>
      </w:r>
      <w:r w:rsidR="002749D5">
        <w:t>.</w:t>
      </w:r>
      <w:r w:rsidRPr="006C410D">
        <w:t>m</w:t>
      </w:r>
      <w:r w:rsidR="002749D5">
        <w:t>.</w:t>
      </w:r>
      <w:r w:rsidRPr="006C410D">
        <w:t xml:space="preserve"> to 6 p</w:t>
      </w:r>
      <w:r w:rsidR="002749D5">
        <w:t>.</w:t>
      </w:r>
      <w:r w:rsidRPr="006C410D">
        <w:t>m</w:t>
      </w:r>
      <w:r w:rsidR="002749D5">
        <w:t>.</w:t>
      </w:r>
      <w:r w:rsidRPr="006C410D">
        <w:t xml:space="preserve">, Monday through Friday, excluding holidays. LTSS Providers should direct their questions about this letter or other </w:t>
      </w:r>
      <w:proofErr w:type="spellStart"/>
      <w:r w:rsidRPr="006C410D">
        <w:t>MassHealth</w:t>
      </w:r>
      <w:proofErr w:type="spellEnd"/>
      <w:r w:rsidRPr="006C410D">
        <w:t xml:space="preserve"> LTSS Provider questions to the LTSS Third Party Administrator (TPA) as follows</w:t>
      </w:r>
      <w:r w:rsidR="002749D5">
        <w:t>.</w:t>
      </w:r>
    </w:p>
    <w:p w14:paraId="59125D61" w14:textId="77777777" w:rsidR="003C3D8C" w:rsidRDefault="003C3D8C" w:rsidP="003C3D8C">
      <w:pPr>
        <w:pStyle w:val="BodyTextIndent"/>
        <w:ind w:left="720"/>
      </w:pPr>
      <w:r>
        <w:t>Phone:</w:t>
      </w:r>
      <w:r>
        <w:tab/>
        <w:t xml:space="preserve">Toll-free 1-844-368-5184 </w:t>
      </w:r>
    </w:p>
    <w:p w14:paraId="309530E0" w14:textId="69BDAF81" w:rsidR="003C3D8C" w:rsidRDefault="003C3D8C" w:rsidP="003C3D8C">
      <w:pPr>
        <w:pStyle w:val="BodyTextIndent"/>
        <w:ind w:left="720"/>
      </w:pPr>
      <w:r>
        <w:t>Email:</w:t>
      </w:r>
      <w:r>
        <w:tab/>
      </w:r>
      <w:hyperlink r:id="rId16" w:history="1">
        <w:r w:rsidRPr="00630766">
          <w:rPr>
            <w:rStyle w:val="Hyperlink"/>
          </w:rPr>
          <w:t>support@masshealthltss.com</w:t>
        </w:r>
      </w:hyperlink>
    </w:p>
    <w:p w14:paraId="6680C4A9" w14:textId="751FA146" w:rsidR="003C3D8C" w:rsidRDefault="00630766" w:rsidP="003C3D8C">
      <w:pPr>
        <w:pStyle w:val="BodyTextIndent"/>
        <w:ind w:left="720"/>
      </w:pPr>
      <w:r>
        <w:t>Website</w:t>
      </w:r>
      <w:r w:rsidR="003C3D8C">
        <w:t>:</w:t>
      </w:r>
      <w:r w:rsidR="00676943">
        <w:t xml:space="preserve"> </w:t>
      </w:r>
      <w:hyperlink r:id="rId17" w:history="1">
        <w:r w:rsidR="003C3D8C" w:rsidRPr="00630766">
          <w:rPr>
            <w:rStyle w:val="Hyperlink"/>
          </w:rPr>
          <w:t>MassHealthLTSS.com</w:t>
        </w:r>
      </w:hyperlink>
    </w:p>
    <w:p w14:paraId="75056594" w14:textId="77777777" w:rsidR="0046258D" w:rsidRDefault="0046258D" w:rsidP="003C3D8C">
      <w:pPr>
        <w:pStyle w:val="BodyTextIndent"/>
        <w:ind w:left="720"/>
      </w:pPr>
    </w:p>
    <w:p w14:paraId="6B16C4F7" w14:textId="77777777" w:rsidR="003C3D8C" w:rsidRDefault="004D3EF8" w:rsidP="003C3D8C">
      <w:pPr>
        <w:pStyle w:val="BodyTextIndent"/>
        <w:ind w:left="720"/>
      </w:pPr>
      <w:r>
        <w:lastRenderedPageBreak/>
        <w:t xml:space="preserve">Mail: </w:t>
      </w:r>
      <w:proofErr w:type="spellStart"/>
      <w:r w:rsidR="003C3D8C">
        <w:t>MassHealth</w:t>
      </w:r>
      <w:proofErr w:type="spellEnd"/>
      <w:r w:rsidR="003C3D8C">
        <w:t xml:space="preserve"> LTSS</w:t>
      </w:r>
    </w:p>
    <w:p w14:paraId="638F2EA4" w14:textId="77777777" w:rsidR="003C3D8C" w:rsidRDefault="003C3D8C" w:rsidP="004D3EF8">
      <w:pPr>
        <w:pStyle w:val="BodyTextIndent"/>
        <w:ind w:left="1080" w:firstLine="360"/>
      </w:pPr>
      <w:r>
        <w:t xml:space="preserve">PO Box 159108 </w:t>
      </w:r>
    </w:p>
    <w:p w14:paraId="06FD2D9C" w14:textId="77777777" w:rsidR="003C3D8C" w:rsidRDefault="003C3D8C" w:rsidP="003C3D8C">
      <w:pPr>
        <w:pStyle w:val="BodyTextIndent"/>
        <w:ind w:left="720" w:firstLine="720"/>
      </w:pPr>
      <w:r>
        <w:t>Boston, MA 02215</w:t>
      </w:r>
    </w:p>
    <w:p w14:paraId="39CB7FF5" w14:textId="77777777" w:rsidR="003C3D8C" w:rsidRDefault="003C3D8C" w:rsidP="003C3D8C">
      <w:pPr>
        <w:pStyle w:val="BodyTextIndent"/>
        <w:ind w:left="720"/>
      </w:pPr>
      <w:r>
        <w:t>Fax: 1-888-832-3006</w:t>
      </w:r>
    </w:p>
    <w:p w14:paraId="4EF89C04" w14:textId="4B38B3DB" w:rsidR="00CC1E11" w:rsidRPr="00F664CC" w:rsidRDefault="003C3D8C" w:rsidP="003C3D8C">
      <w:pPr>
        <w:pStyle w:val="BodyTextIndent"/>
        <w:ind w:left="720"/>
      </w:pPr>
      <w:r>
        <w:t>LTSS Provider Portal</w:t>
      </w:r>
      <w:r w:rsidR="00352B32">
        <w:t>:</w:t>
      </w:r>
      <w:r>
        <w:tab/>
        <w:t xml:space="preserve">Trainings, general information, and future enhancements will be available at </w:t>
      </w:r>
      <w:hyperlink r:id="rId18" w:history="1">
        <w:r w:rsidRPr="00630766">
          <w:rPr>
            <w:rStyle w:val="Hyperlink"/>
          </w:rPr>
          <w:t>www.MassHealthLTSS.com</w:t>
        </w:r>
      </w:hyperlink>
      <w:r>
        <w:t xml:space="preserve">. </w:t>
      </w:r>
      <w:r>
        <w:cr/>
      </w:r>
    </w:p>
    <w:sectPr w:rsidR="00CC1E11" w:rsidRPr="00F664CC" w:rsidSect="00AD204A">
      <w:type w:val="continuous"/>
      <w:pgSz w:w="12240" w:h="15840" w:code="1"/>
      <w:pgMar w:top="108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2CFEE6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B6B431" w16cex:dateUtc="2020-07-13T14: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2CFEE62" w16cid:durableId="22B6B43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109667" w14:textId="77777777" w:rsidR="005159DD" w:rsidRDefault="005159DD" w:rsidP="00CC1E11">
      <w:r>
        <w:separator/>
      </w:r>
    </w:p>
  </w:endnote>
  <w:endnote w:type="continuationSeparator" w:id="0">
    <w:p w14:paraId="30E33893" w14:textId="77777777" w:rsidR="005159DD" w:rsidRDefault="005159DD" w:rsidP="00CC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533AD9" w14:textId="77777777" w:rsidR="00CC1E11" w:rsidRPr="00CC1E11" w:rsidRDefault="00CC1E11" w:rsidP="00CC1E11">
    <w:pPr>
      <w:jc w:val="right"/>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w:t>
      </w:r>
      <w:proofErr w:type="spellStart"/>
      <w:r w:rsidRPr="00CC1E11">
        <w:rPr>
          <w:rStyle w:val="Hyperlink"/>
          <w:rFonts w:ascii="Bookman Old Style" w:hAnsi="Bookman Old Style"/>
          <w:b/>
          <w:i/>
        </w:rPr>
        <w:t>MassHealth</w:t>
      </w:r>
      <w:proofErr w:type="spellEnd"/>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D5AD74" w14:textId="77777777" w:rsidR="005159DD" w:rsidRDefault="005159DD" w:rsidP="00CC1E11">
      <w:r>
        <w:separator/>
      </w:r>
    </w:p>
  </w:footnote>
  <w:footnote w:type="continuationSeparator" w:id="0">
    <w:p w14:paraId="523460F3" w14:textId="77777777" w:rsidR="005159DD" w:rsidRDefault="005159DD" w:rsidP="00CC1E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2D2459" w14:textId="77777777" w:rsidR="00AD204A" w:rsidRPr="00F664CC" w:rsidRDefault="00AD204A" w:rsidP="00AD204A">
    <w:pPr>
      <w:pStyle w:val="BullsHeading"/>
    </w:pPr>
    <w:proofErr w:type="spellStart"/>
    <w:r w:rsidRPr="00F664CC">
      <w:t>MassHealth</w:t>
    </w:r>
    <w:proofErr w:type="spellEnd"/>
  </w:p>
  <w:p w14:paraId="47D86284" w14:textId="77777777" w:rsidR="00AD204A" w:rsidRPr="00F664CC" w:rsidRDefault="00050B1B" w:rsidP="00AD204A">
    <w:pPr>
      <w:pStyle w:val="BullsHeading"/>
    </w:pPr>
    <w:r>
      <w:t>Home Health Agency</w:t>
    </w:r>
    <w:r w:rsidR="00AD204A" w:rsidRPr="00F664CC">
      <w:t xml:space="preserve"> Bulletin </w:t>
    </w:r>
    <w:r w:rsidR="007C0B86">
      <w:t>59</w:t>
    </w:r>
  </w:p>
  <w:p w14:paraId="53484947" w14:textId="77777777" w:rsidR="00AD204A" w:rsidRDefault="006C410D" w:rsidP="00AD204A">
    <w:pPr>
      <w:pStyle w:val="BullsHeading"/>
    </w:pPr>
    <w:r>
      <w:t>July 2020</w:t>
    </w:r>
  </w:p>
  <w:p w14:paraId="17301524" w14:textId="77777777" w:rsidR="00AD204A" w:rsidRDefault="00AD204A" w:rsidP="00AD204A">
    <w:pPr>
      <w:pStyle w:val="BullsHeading"/>
    </w:pPr>
    <w:r>
      <w:t xml:space="preserve">Page </w:t>
    </w:r>
    <w:r>
      <w:fldChar w:fldCharType="begin"/>
    </w:r>
    <w:r>
      <w:instrText xml:space="preserve"> PAGE  \* Arabic  \* MERGEFORMAT </w:instrText>
    </w:r>
    <w:r>
      <w:fldChar w:fldCharType="separate"/>
    </w:r>
    <w:r w:rsidR="00A5655F">
      <w:rPr>
        <w:noProof/>
      </w:rPr>
      <w:t>3</w:t>
    </w:r>
    <w:r>
      <w:fldChar w:fldCharType="end"/>
    </w:r>
    <w:r>
      <w:t xml:space="preserve"> of </w:t>
    </w:r>
    <w:r w:rsidR="005159DD">
      <w:fldChar w:fldCharType="begin"/>
    </w:r>
    <w:r w:rsidR="005159DD">
      <w:instrText xml:space="preserve"> NUMPAGES  \* Arabic  \* MERGEFORMAT </w:instrText>
    </w:r>
    <w:r w:rsidR="005159DD">
      <w:fldChar w:fldCharType="separate"/>
    </w:r>
    <w:r w:rsidR="00A5655F">
      <w:rPr>
        <w:noProof/>
      </w:rPr>
      <w:t>3</w:t>
    </w:r>
    <w:r w:rsidR="005159DD">
      <w:rPr>
        <w:noProof/>
      </w:rPr>
      <w:fldChar w:fldCharType="end"/>
    </w:r>
  </w:p>
  <w:p w14:paraId="2AA7D295" w14:textId="77777777" w:rsidR="00AD204A" w:rsidRDefault="00AD20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5B616E9F"/>
    <w:multiLevelType w:val="hybridMultilevel"/>
    <w:tmpl w:val="D84452BA"/>
    <w:lvl w:ilvl="0" w:tplc="04090001">
      <w:start w:val="1"/>
      <w:numFmt w:val="bullet"/>
      <w:lvlText w:val=""/>
      <w:lvlJc w:val="left"/>
      <w:pPr>
        <w:ind w:left="1320" w:hanging="360"/>
      </w:pPr>
      <w:rPr>
        <w:rFonts w:ascii="Symbol" w:hAnsi="Symbol" w:hint="default"/>
      </w:rPr>
    </w:lvl>
    <w:lvl w:ilvl="1" w:tplc="04090003">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n deleo">
    <w15:presenceInfo w15:providerId="Windows Live" w15:userId="8faf878ff62ea1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50B1B"/>
    <w:rsid w:val="00056FAF"/>
    <w:rsid w:val="00096F7C"/>
    <w:rsid w:val="000D3DB5"/>
    <w:rsid w:val="00150BCC"/>
    <w:rsid w:val="002749D5"/>
    <w:rsid w:val="00295132"/>
    <w:rsid w:val="002F2993"/>
    <w:rsid w:val="00352B32"/>
    <w:rsid w:val="003A7588"/>
    <w:rsid w:val="003C3D8C"/>
    <w:rsid w:val="0046258D"/>
    <w:rsid w:val="004A7718"/>
    <w:rsid w:val="004D3EF8"/>
    <w:rsid w:val="004F4B9A"/>
    <w:rsid w:val="005068BD"/>
    <w:rsid w:val="00507CFF"/>
    <w:rsid w:val="005159DD"/>
    <w:rsid w:val="005E4B62"/>
    <w:rsid w:val="005F2B69"/>
    <w:rsid w:val="00630766"/>
    <w:rsid w:val="00676943"/>
    <w:rsid w:val="006C410D"/>
    <w:rsid w:val="006C70F9"/>
    <w:rsid w:val="006D3F15"/>
    <w:rsid w:val="00706438"/>
    <w:rsid w:val="00777A22"/>
    <w:rsid w:val="007C0B86"/>
    <w:rsid w:val="00863041"/>
    <w:rsid w:val="008B6E51"/>
    <w:rsid w:val="00914588"/>
    <w:rsid w:val="009230C8"/>
    <w:rsid w:val="00961ED4"/>
    <w:rsid w:val="00982839"/>
    <w:rsid w:val="009A4A04"/>
    <w:rsid w:val="00A5655F"/>
    <w:rsid w:val="00A772C1"/>
    <w:rsid w:val="00A95FC1"/>
    <w:rsid w:val="00AD204A"/>
    <w:rsid w:val="00AD6899"/>
    <w:rsid w:val="00AE5983"/>
    <w:rsid w:val="00B73653"/>
    <w:rsid w:val="00B97269"/>
    <w:rsid w:val="00BA0C72"/>
    <w:rsid w:val="00BC3755"/>
    <w:rsid w:val="00BD2DAF"/>
    <w:rsid w:val="00C024A2"/>
    <w:rsid w:val="00C70749"/>
    <w:rsid w:val="00CC1E11"/>
    <w:rsid w:val="00D337DA"/>
    <w:rsid w:val="00D57831"/>
    <w:rsid w:val="00DE527F"/>
    <w:rsid w:val="00E91CE5"/>
    <w:rsid w:val="00ED497C"/>
    <w:rsid w:val="00F60229"/>
    <w:rsid w:val="00F664CC"/>
    <w:rsid w:val="00F73D6F"/>
    <w:rsid w:val="00F74F30"/>
    <w:rsid w:val="00FB6E11"/>
    <w:rsid w:val="00FD521E"/>
    <w:rsid w:val="00FE5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413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styleId="FollowedHyperlink">
    <w:name w:val="FollowedHyperlink"/>
    <w:basedOn w:val="DefaultParagraphFont"/>
    <w:uiPriority w:val="99"/>
    <w:semiHidden/>
    <w:unhideWhenUsed/>
    <w:qFormat/>
    <w:rsid w:val="009230C8"/>
    <w:rPr>
      <w:color w:val="800080" w:themeColor="followedHyperlink"/>
      <w:u w:val="single"/>
    </w:rPr>
  </w:style>
  <w:style w:type="character" w:customStyle="1" w:styleId="UnresolvedMention">
    <w:name w:val="Unresolved Mention"/>
    <w:basedOn w:val="DefaultParagraphFont"/>
    <w:uiPriority w:val="99"/>
    <w:semiHidden/>
    <w:unhideWhenUsed/>
    <w:rsid w:val="00630766"/>
    <w:rPr>
      <w:color w:val="605E5C"/>
      <w:shd w:val="clear" w:color="auto" w:fill="E1DFDD"/>
    </w:rPr>
  </w:style>
  <w:style w:type="character" w:styleId="CommentReference">
    <w:name w:val="annotation reference"/>
    <w:basedOn w:val="DefaultParagraphFont"/>
    <w:uiPriority w:val="99"/>
    <w:semiHidden/>
    <w:unhideWhenUsed/>
    <w:rsid w:val="00630766"/>
    <w:rPr>
      <w:sz w:val="16"/>
      <w:szCs w:val="16"/>
    </w:rPr>
  </w:style>
  <w:style w:type="paragraph" w:styleId="CommentText">
    <w:name w:val="annotation text"/>
    <w:basedOn w:val="Normal"/>
    <w:link w:val="CommentTextChar"/>
    <w:uiPriority w:val="99"/>
    <w:semiHidden/>
    <w:unhideWhenUsed/>
    <w:rsid w:val="00630766"/>
  </w:style>
  <w:style w:type="character" w:customStyle="1" w:styleId="CommentTextChar">
    <w:name w:val="Comment Text Char"/>
    <w:basedOn w:val="DefaultParagraphFont"/>
    <w:link w:val="CommentText"/>
    <w:uiPriority w:val="99"/>
    <w:semiHidden/>
    <w:rsid w:val="006307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30766"/>
    <w:rPr>
      <w:b/>
      <w:bCs/>
    </w:rPr>
  </w:style>
  <w:style w:type="character" w:customStyle="1" w:styleId="CommentSubjectChar">
    <w:name w:val="Comment Subject Char"/>
    <w:basedOn w:val="CommentTextChar"/>
    <w:link w:val="CommentSubject"/>
    <w:uiPriority w:val="99"/>
    <w:semiHidden/>
    <w:rsid w:val="00630766"/>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styleId="FollowedHyperlink">
    <w:name w:val="FollowedHyperlink"/>
    <w:basedOn w:val="DefaultParagraphFont"/>
    <w:uiPriority w:val="99"/>
    <w:semiHidden/>
    <w:unhideWhenUsed/>
    <w:qFormat/>
    <w:rsid w:val="009230C8"/>
    <w:rPr>
      <w:color w:val="800080" w:themeColor="followedHyperlink"/>
      <w:u w:val="single"/>
    </w:rPr>
  </w:style>
  <w:style w:type="character" w:customStyle="1" w:styleId="UnresolvedMention">
    <w:name w:val="Unresolved Mention"/>
    <w:basedOn w:val="DefaultParagraphFont"/>
    <w:uiPriority w:val="99"/>
    <w:semiHidden/>
    <w:unhideWhenUsed/>
    <w:rsid w:val="00630766"/>
    <w:rPr>
      <w:color w:val="605E5C"/>
      <w:shd w:val="clear" w:color="auto" w:fill="E1DFDD"/>
    </w:rPr>
  </w:style>
  <w:style w:type="character" w:styleId="CommentReference">
    <w:name w:val="annotation reference"/>
    <w:basedOn w:val="DefaultParagraphFont"/>
    <w:uiPriority w:val="99"/>
    <w:semiHidden/>
    <w:unhideWhenUsed/>
    <w:rsid w:val="00630766"/>
    <w:rPr>
      <w:sz w:val="16"/>
      <w:szCs w:val="16"/>
    </w:rPr>
  </w:style>
  <w:style w:type="paragraph" w:styleId="CommentText">
    <w:name w:val="annotation text"/>
    <w:basedOn w:val="Normal"/>
    <w:link w:val="CommentTextChar"/>
    <w:uiPriority w:val="99"/>
    <w:semiHidden/>
    <w:unhideWhenUsed/>
    <w:rsid w:val="00630766"/>
  </w:style>
  <w:style w:type="character" w:customStyle="1" w:styleId="CommentTextChar">
    <w:name w:val="Comment Text Char"/>
    <w:basedOn w:val="DefaultParagraphFont"/>
    <w:link w:val="CommentText"/>
    <w:uiPriority w:val="99"/>
    <w:semiHidden/>
    <w:rsid w:val="006307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30766"/>
    <w:rPr>
      <w:b/>
      <w:bCs/>
    </w:rPr>
  </w:style>
  <w:style w:type="character" w:customStyle="1" w:styleId="CommentSubjectChar">
    <w:name w:val="Comment Subject Char"/>
    <w:basedOn w:val="CommentTextChar"/>
    <w:link w:val="CommentSubject"/>
    <w:uiPriority w:val="99"/>
    <w:semiHidden/>
    <w:rsid w:val="0063076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Y19SupplementalBudget@mass.gov" TargetMode="External"/><Relationship Id="rId18" Type="http://schemas.openxmlformats.org/officeDocument/2006/relationships/hyperlink" Target="file:///C:\Users\dande\AppData\Local\Temp\Temp1_Requesting_Final_Peer_Review_for_HCBS_and_Home_Health_Bulletins.zip\www.MassHealthLTSS.com" TargetMode="External"/><Relationship Id="rId3" Type="http://schemas.microsoft.com/office/2007/relationships/stylesWithEffects" Target="stylesWithEffect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s://www.mass.gov/lists/eoea-and-masshealth-fy19-supplemental-budget-implementation" TargetMode="External"/><Relationship Id="rId17" Type="http://schemas.openxmlformats.org/officeDocument/2006/relationships/hyperlink" Target="https://www.masshealthltss.com/s/?language=en_US" TargetMode="External"/><Relationship Id="rId2" Type="http://schemas.openxmlformats.org/officeDocument/2006/relationships/styles" Target="styles.xml"/><Relationship Id="rId16" Type="http://schemas.openxmlformats.org/officeDocument/2006/relationships/hyperlink" Target="mailto:support@masshealthltss.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Mailto:join-masshealth-provider-pubs@listserv.state.ma.us" TargetMode="External"/><Relationship Id="rId23" Type="http://schemas.microsoft.com/office/2011/relationships/commentsExtended" Target="commentsExtended.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http://www.mass.gov/masshealth-provider-bulletins" TargetMode="External"/><Relationship Id="rId22"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0</TotalTime>
  <Pages>3</Pages>
  <Words>900</Words>
  <Characters>5132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6020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Crystal</dc:creator>
  <cp:lastModifiedBy>EHS</cp:lastModifiedBy>
  <cp:revision>2</cp:revision>
  <dcterms:created xsi:type="dcterms:W3CDTF">2020-07-13T16:31:00Z</dcterms:created>
  <dcterms:modified xsi:type="dcterms:W3CDTF">2020-07-13T16:31:00Z</dcterms:modified>
</cp:coreProperties>
</file>