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35600F" w14:textId="1FA1DA7C" w:rsidR="005959F1" w:rsidRPr="00EC34D8" w:rsidRDefault="005959F1" w:rsidP="00B25EE3">
      <w:pPr>
        <w:spacing w:line="240" w:lineRule="auto"/>
        <w:rPr>
          <w:b/>
          <w:bCs/>
        </w:rPr>
      </w:pPr>
      <w:r w:rsidRPr="00EC34D8">
        <w:rPr>
          <w:b/>
          <w:bCs/>
        </w:rPr>
        <w:t>Slide 1:</w:t>
      </w:r>
    </w:p>
    <w:p w14:paraId="1F893D51" w14:textId="1DD8E811" w:rsidR="005959F1" w:rsidRDefault="005959F1" w:rsidP="00B25EE3">
      <w:pPr>
        <w:spacing w:line="240" w:lineRule="auto"/>
      </w:pPr>
      <w:r w:rsidRPr="00EC34D8">
        <w:t>Welcome to</w:t>
      </w:r>
      <w:r>
        <w:t xml:space="preserve"> part 3 of</w:t>
      </w:r>
      <w:r w:rsidRPr="00EC34D8">
        <w:t xml:space="preserve"> </w:t>
      </w:r>
      <w:r>
        <w:t>this</w:t>
      </w:r>
      <w:r w:rsidRPr="00EC34D8">
        <w:t xml:space="preserve"> series on Home Modifications</w:t>
      </w:r>
      <w:r>
        <w:t xml:space="preserve"> </w:t>
      </w:r>
      <w:r w:rsidR="00E555B9">
        <w:t>f</w:t>
      </w:r>
      <w:r>
        <w:t>or Older Adults and People with Disabilities.</w:t>
      </w:r>
    </w:p>
    <w:p w14:paraId="6F01FDE0" w14:textId="1F478DDB" w:rsidR="005959F1" w:rsidRPr="00EC34D8" w:rsidRDefault="005959F1" w:rsidP="00B25EE3">
      <w:pPr>
        <w:spacing w:line="240" w:lineRule="auto"/>
        <w:rPr>
          <w:b/>
          <w:bCs/>
        </w:rPr>
      </w:pPr>
      <w:r w:rsidRPr="00EC34D8">
        <w:rPr>
          <w:b/>
          <w:bCs/>
        </w:rPr>
        <w:t>Slide 2:</w:t>
      </w:r>
    </w:p>
    <w:p w14:paraId="3A757615" w14:textId="16117EBC" w:rsidR="005959F1" w:rsidRPr="00EC34D8" w:rsidRDefault="005959F1" w:rsidP="00B25EE3">
      <w:pPr>
        <w:spacing w:line="240" w:lineRule="auto"/>
      </w:pPr>
      <w:r w:rsidRPr="00EC34D8">
        <w:t>Th</w:t>
      </w:r>
      <w:r w:rsidR="004506E9">
        <w:t>is</w:t>
      </w:r>
      <w:r w:rsidRPr="00EC34D8">
        <w:t xml:space="preserve"> series will</w:t>
      </w:r>
      <w:r w:rsidR="000F248D">
        <w:t xml:space="preserve"> explain</w:t>
      </w:r>
    </w:p>
    <w:p w14:paraId="473FD946" w14:textId="77777777" w:rsidR="005959F1" w:rsidRPr="00EC34D8" w:rsidRDefault="005959F1" w:rsidP="00DA4613">
      <w:pPr>
        <w:numPr>
          <w:ilvl w:val="0"/>
          <w:numId w:val="1"/>
        </w:numPr>
        <w:spacing w:after="0" w:line="240" w:lineRule="auto"/>
      </w:pPr>
      <w:r w:rsidRPr="00EC34D8">
        <w:t>The concept of home modifications</w:t>
      </w:r>
    </w:p>
    <w:p w14:paraId="777F1D81" w14:textId="77777777" w:rsidR="005959F1" w:rsidRPr="00EC34D8" w:rsidRDefault="005959F1" w:rsidP="00DA4613">
      <w:pPr>
        <w:numPr>
          <w:ilvl w:val="0"/>
          <w:numId w:val="1"/>
        </w:numPr>
        <w:spacing w:after="0" w:line="240" w:lineRule="auto"/>
      </w:pPr>
      <w:r w:rsidRPr="00EC34D8">
        <w:t xml:space="preserve">How home modifications can help you or a family member have a fuller life </w:t>
      </w:r>
    </w:p>
    <w:p w14:paraId="629BDE37" w14:textId="0EE92CE1" w:rsidR="005959F1" w:rsidRDefault="005959F1" w:rsidP="00B25EE3">
      <w:pPr>
        <w:numPr>
          <w:ilvl w:val="0"/>
          <w:numId w:val="1"/>
        </w:numPr>
        <w:spacing w:line="240" w:lineRule="auto"/>
      </w:pPr>
      <w:r w:rsidRPr="00EC34D8">
        <w:t xml:space="preserve">How to </w:t>
      </w:r>
      <w:r w:rsidR="000F248D">
        <w:t>obtain</w:t>
      </w:r>
      <w:r w:rsidRPr="00EC34D8">
        <w:t xml:space="preserve"> and pay for home modifications, whether you own or rent your home</w:t>
      </w:r>
    </w:p>
    <w:p w14:paraId="5197E43A" w14:textId="7DD61DC4" w:rsidR="005959F1" w:rsidRPr="00EC34D8" w:rsidRDefault="0058523A" w:rsidP="00B25EE3">
      <w:pPr>
        <w:spacing w:line="240" w:lineRule="auto"/>
      </w:pPr>
      <w:r>
        <w:t>It</w:t>
      </w:r>
      <w:r w:rsidR="005959F1" w:rsidRPr="00EC34D8">
        <w:t xml:space="preserve"> is intended for: </w:t>
      </w:r>
    </w:p>
    <w:p w14:paraId="4B1B7084" w14:textId="10B9343F" w:rsidR="005959F1" w:rsidRPr="00EC34D8" w:rsidRDefault="00C22CB3" w:rsidP="00DA4613">
      <w:pPr>
        <w:numPr>
          <w:ilvl w:val="0"/>
          <w:numId w:val="2"/>
        </w:numPr>
        <w:spacing w:after="0" w:line="240" w:lineRule="auto"/>
      </w:pPr>
      <w:r>
        <w:t>O</w:t>
      </w:r>
      <w:r w:rsidR="005959F1" w:rsidRPr="00EC34D8">
        <w:t>lder adults and people with disabilities who may need modifications to the home they own or rent</w:t>
      </w:r>
    </w:p>
    <w:p w14:paraId="76B863EC" w14:textId="64C743E5" w:rsidR="005959F1" w:rsidRPr="00EC34D8" w:rsidRDefault="00C22CB3" w:rsidP="00DA4613">
      <w:pPr>
        <w:numPr>
          <w:ilvl w:val="0"/>
          <w:numId w:val="2"/>
        </w:numPr>
        <w:spacing w:after="0" w:line="240" w:lineRule="auto"/>
      </w:pPr>
      <w:r>
        <w:t>A</w:t>
      </w:r>
      <w:r w:rsidR="005959F1" w:rsidRPr="00EC34D8">
        <w:t xml:space="preserve">dvocates, family members, case managers, and property managers who can help those who need home modifications </w:t>
      </w:r>
    </w:p>
    <w:p w14:paraId="5624C264" w14:textId="0F16B55E" w:rsidR="009D7BCC" w:rsidRPr="00DA4613" w:rsidRDefault="00C22CB3" w:rsidP="00DA4613">
      <w:pPr>
        <w:numPr>
          <w:ilvl w:val="0"/>
          <w:numId w:val="2"/>
        </w:numPr>
        <w:spacing w:line="240" w:lineRule="auto"/>
        <w:rPr>
          <w:b/>
          <w:bCs/>
        </w:rPr>
      </w:pPr>
      <w:r>
        <w:t>O</w:t>
      </w:r>
      <w:r w:rsidR="005959F1" w:rsidRPr="00EC34D8">
        <w:t xml:space="preserve">thers who want to understand more about this </w:t>
      </w:r>
      <w:r>
        <w:t>subject</w:t>
      </w:r>
      <w:r w:rsidR="005959F1" w:rsidRPr="00EC34D8">
        <w:t>.</w:t>
      </w:r>
    </w:p>
    <w:p w14:paraId="3DD033D7" w14:textId="20F9C369" w:rsidR="00757547" w:rsidRDefault="00FE02C8" w:rsidP="00DA4613">
      <w:pPr>
        <w:rPr>
          <w:b/>
          <w:bCs/>
        </w:rPr>
      </w:pPr>
      <w:r w:rsidRPr="009D7BCC">
        <w:rPr>
          <w:b/>
          <w:bCs/>
        </w:rPr>
        <w:t>Slide 3:</w:t>
      </w:r>
      <w:r>
        <w:t xml:space="preserve"> </w:t>
      </w:r>
      <w:r w:rsidR="006F336B">
        <w:t xml:space="preserve">This video is </w:t>
      </w:r>
      <w:r w:rsidR="00D05558">
        <w:t xml:space="preserve">specifically </w:t>
      </w:r>
      <w:r w:rsidR="006F336B">
        <w:t xml:space="preserve">for </w:t>
      </w:r>
      <w:r w:rsidR="006F336B" w:rsidRPr="003B6F44">
        <w:rPr>
          <w:b/>
          <w:bCs/>
        </w:rPr>
        <w:t xml:space="preserve">RENTERS </w:t>
      </w:r>
      <w:r w:rsidR="006F336B">
        <w:t>who may need a modification to the home they are renting</w:t>
      </w:r>
      <w:r w:rsidR="008418C1">
        <w:t>.</w:t>
      </w:r>
    </w:p>
    <w:p w14:paraId="7A9567C1" w14:textId="5BCD1E4C" w:rsidR="006F336B" w:rsidRDefault="00E131F6" w:rsidP="00E131F6">
      <w:pPr>
        <w:spacing w:line="240" w:lineRule="auto"/>
        <w:rPr>
          <w:b/>
          <w:bCs/>
        </w:rPr>
      </w:pPr>
      <w:r w:rsidRPr="00EC34D8">
        <w:rPr>
          <w:b/>
          <w:bCs/>
        </w:rPr>
        <w:t xml:space="preserve">Slide </w:t>
      </w:r>
      <w:r w:rsidR="00FE02C8">
        <w:rPr>
          <w:b/>
          <w:bCs/>
        </w:rPr>
        <w:t>4</w:t>
      </w:r>
      <w:r w:rsidRPr="00EC34D8">
        <w:rPr>
          <w:b/>
          <w:bCs/>
        </w:rPr>
        <w:t>:</w:t>
      </w:r>
      <w:r>
        <w:rPr>
          <w:b/>
          <w:bCs/>
        </w:rPr>
        <w:t xml:space="preserve"> </w:t>
      </w:r>
      <w:r w:rsidR="00D308DF">
        <w:t xml:space="preserve"> </w:t>
      </w:r>
      <w:r w:rsidR="006F336B" w:rsidRPr="00D308DF">
        <w:rPr>
          <w:b/>
          <w:bCs/>
        </w:rPr>
        <w:t xml:space="preserve">What </w:t>
      </w:r>
      <w:r w:rsidR="00330263">
        <w:rPr>
          <w:b/>
          <w:bCs/>
        </w:rPr>
        <w:t>are</w:t>
      </w:r>
      <w:r w:rsidR="006F336B" w:rsidRPr="00D308DF">
        <w:rPr>
          <w:b/>
          <w:bCs/>
        </w:rPr>
        <w:t xml:space="preserve"> </w:t>
      </w:r>
      <w:r w:rsidR="00D308DF" w:rsidRPr="00D308DF">
        <w:rPr>
          <w:b/>
          <w:bCs/>
        </w:rPr>
        <w:t>Home</w:t>
      </w:r>
      <w:r w:rsidR="006F336B" w:rsidRPr="00D308DF">
        <w:rPr>
          <w:b/>
          <w:bCs/>
        </w:rPr>
        <w:t xml:space="preserve"> Modification</w:t>
      </w:r>
      <w:r w:rsidR="00330263">
        <w:rPr>
          <w:b/>
          <w:bCs/>
        </w:rPr>
        <w:t>s</w:t>
      </w:r>
      <w:r w:rsidR="006F336B" w:rsidRPr="00D308DF">
        <w:rPr>
          <w:b/>
          <w:bCs/>
        </w:rPr>
        <w:t>?</w:t>
      </w:r>
      <w:r w:rsidR="006F336B">
        <w:rPr>
          <w:b/>
          <w:bCs/>
        </w:rPr>
        <w:t xml:space="preserve"> </w:t>
      </w:r>
      <w:r w:rsidR="00D308DF">
        <w:rPr>
          <w:b/>
          <w:bCs/>
        </w:rPr>
        <w:t xml:space="preserve"> </w:t>
      </w:r>
    </w:p>
    <w:p w14:paraId="2CAF7463" w14:textId="37456D23" w:rsidR="00C22CB3" w:rsidRDefault="00C22CB3" w:rsidP="00C22CB3">
      <w:r>
        <w:t xml:space="preserve">Home </w:t>
      </w:r>
      <w:r w:rsidRPr="00EC34D8">
        <w:t xml:space="preserve">modifications are structural changes made to a person’s home environment to help make performing daily tasks easier, reduce accidents, and support independent living. </w:t>
      </w:r>
      <w:bookmarkStart w:id="0" w:name="_Hlk166678118"/>
      <w:r w:rsidRPr="00EC34D8">
        <w:t xml:space="preserve">These modifications often relate specifically to a person’s health, comfort, and </w:t>
      </w:r>
      <w:r>
        <w:t xml:space="preserve">their </w:t>
      </w:r>
      <w:r w:rsidRPr="00EC34D8">
        <w:t xml:space="preserve">ability to live </w:t>
      </w:r>
      <w:r w:rsidR="008C4013">
        <w:t>independently at home.</w:t>
      </w:r>
      <w:bookmarkEnd w:id="0"/>
      <w:r w:rsidRPr="00EC34D8">
        <w:t xml:space="preserve"> </w:t>
      </w:r>
    </w:p>
    <w:p w14:paraId="6210B7DB" w14:textId="77777777" w:rsidR="00C22CB3" w:rsidRDefault="00C22CB3" w:rsidP="00C22CB3">
      <w:r w:rsidRPr="00EC34D8">
        <w:t>Home modifications may help people stay at home longer</w:t>
      </w:r>
      <w:r>
        <w:t xml:space="preserve"> </w:t>
      </w:r>
      <w:r w:rsidRPr="00EC34D8">
        <w:t>as they age, preventing hospitalization or nursing home care.</w:t>
      </w:r>
    </w:p>
    <w:p w14:paraId="366A27BF" w14:textId="3A5171C4" w:rsidR="00C22CB3" w:rsidRDefault="00C22CB3" w:rsidP="00C22CB3">
      <w:bookmarkStart w:id="1" w:name="_Hlk166678155"/>
      <w:r w:rsidRPr="00EC34D8">
        <w:t xml:space="preserve">Home </w:t>
      </w:r>
      <w:r>
        <w:t>m</w:t>
      </w:r>
      <w:r w:rsidRPr="00EC34D8">
        <w:t>odifications may be minor in nature to make homes more accessible and livable (</w:t>
      </w:r>
      <w:r>
        <w:t xml:space="preserve">like </w:t>
      </w:r>
      <w:r w:rsidRPr="00EC34D8">
        <w:t>installing lever door handles) or more major to adapt the home to the individual’s physical limitations</w:t>
      </w:r>
      <w:r>
        <w:t xml:space="preserve">. A good example is </w:t>
      </w:r>
      <w:r w:rsidRPr="00EC34D8">
        <w:t>installing a wheelchair ramp</w:t>
      </w:r>
      <w:r>
        <w:t xml:space="preserve"> or roll in </w:t>
      </w:r>
      <w:proofErr w:type="gramStart"/>
      <w:r>
        <w:t>shower</w:t>
      </w:r>
      <w:proofErr w:type="gramEnd"/>
      <w:r w:rsidRPr="00EC34D8">
        <w:t>.</w:t>
      </w:r>
    </w:p>
    <w:bookmarkEnd w:id="1"/>
    <w:p w14:paraId="529372FE" w14:textId="3E64C11E" w:rsidR="00C22CB3" w:rsidRDefault="00C22CB3" w:rsidP="00C22CB3">
      <w:r>
        <w:t>Here are some other examples of common home modifications.</w:t>
      </w:r>
    </w:p>
    <w:p w14:paraId="7DAF4F3D" w14:textId="77777777" w:rsidR="00C22CB3" w:rsidRDefault="00C22CB3" w:rsidP="00C22CB3">
      <w:pPr>
        <w:pStyle w:val="ListParagraph"/>
        <w:numPr>
          <w:ilvl w:val="0"/>
          <w:numId w:val="4"/>
        </w:numPr>
      </w:pPr>
      <w:r>
        <w:t>Stair lift</w:t>
      </w:r>
    </w:p>
    <w:p w14:paraId="497FD69D" w14:textId="77777777" w:rsidR="00C22CB3" w:rsidRDefault="00C22CB3" w:rsidP="00C22CB3">
      <w:pPr>
        <w:pStyle w:val="ListParagraph"/>
        <w:numPr>
          <w:ilvl w:val="0"/>
          <w:numId w:val="4"/>
        </w:numPr>
      </w:pPr>
      <w:r>
        <w:t>Automatic door opener</w:t>
      </w:r>
    </w:p>
    <w:p w14:paraId="48591DD3" w14:textId="77777777" w:rsidR="00C22CB3" w:rsidRDefault="00C22CB3" w:rsidP="00C22CB3">
      <w:pPr>
        <w:pStyle w:val="ListParagraph"/>
        <w:numPr>
          <w:ilvl w:val="0"/>
          <w:numId w:val="4"/>
        </w:numPr>
      </w:pPr>
      <w:r>
        <w:t>Roll-in shower</w:t>
      </w:r>
    </w:p>
    <w:p w14:paraId="1D013127" w14:textId="66FB0159" w:rsidR="009D7BCC" w:rsidRDefault="00C22CB3" w:rsidP="00DA4613">
      <w:pPr>
        <w:pStyle w:val="ListParagraph"/>
        <w:numPr>
          <w:ilvl w:val="0"/>
          <w:numId w:val="4"/>
        </w:numPr>
        <w:rPr>
          <w:b/>
          <w:bCs/>
        </w:rPr>
      </w:pPr>
      <w:r>
        <w:t>Flashers for fire alarms</w:t>
      </w:r>
    </w:p>
    <w:p w14:paraId="7801E64D" w14:textId="14FAE1DE" w:rsidR="005959F1" w:rsidRPr="005959F1" w:rsidRDefault="00E131F6" w:rsidP="00E131F6">
      <w:pPr>
        <w:spacing w:line="240" w:lineRule="auto"/>
        <w:rPr>
          <w:b/>
          <w:bCs/>
        </w:rPr>
      </w:pPr>
      <w:r w:rsidRPr="00EC34D8">
        <w:rPr>
          <w:b/>
          <w:bCs/>
        </w:rPr>
        <w:t xml:space="preserve">Slide </w:t>
      </w:r>
      <w:r w:rsidR="00FE02C8">
        <w:rPr>
          <w:b/>
          <w:bCs/>
        </w:rPr>
        <w:t>5</w:t>
      </w:r>
      <w:r w:rsidRPr="00EC34D8">
        <w:rPr>
          <w:b/>
          <w:bCs/>
        </w:rPr>
        <w:t>:</w:t>
      </w:r>
      <w:r>
        <w:rPr>
          <w:b/>
          <w:bCs/>
        </w:rPr>
        <w:t xml:space="preserve"> </w:t>
      </w:r>
      <w:r w:rsidR="005959F1" w:rsidRPr="005959F1">
        <w:rPr>
          <w:b/>
          <w:bCs/>
        </w:rPr>
        <w:t xml:space="preserve">When Must a Landlord </w:t>
      </w:r>
      <w:r w:rsidR="00920FC8">
        <w:rPr>
          <w:b/>
          <w:bCs/>
        </w:rPr>
        <w:t xml:space="preserve">Make and Pay </w:t>
      </w:r>
      <w:r w:rsidR="00C22CB3">
        <w:rPr>
          <w:b/>
          <w:bCs/>
        </w:rPr>
        <w:t>f</w:t>
      </w:r>
      <w:r w:rsidR="00920FC8">
        <w:rPr>
          <w:b/>
          <w:bCs/>
        </w:rPr>
        <w:t>or</w:t>
      </w:r>
      <w:r w:rsidR="005959F1" w:rsidRPr="005959F1">
        <w:rPr>
          <w:b/>
          <w:bCs/>
        </w:rPr>
        <w:t xml:space="preserve"> Modifications</w:t>
      </w:r>
      <w:r w:rsidR="00D308DF">
        <w:rPr>
          <w:b/>
          <w:bCs/>
        </w:rPr>
        <w:t xml:space="preserve"> for a Renter</w:t>
      </w:r>
      <w:r w:rsidR="005959F1" w:rsidRPr="005959F1">
        <w:rPr>
          <w:b/>
          <w:bCs/>
        </w:rPr>
        <w:t>?</w:t>
      </w:r>
    </w:p>
    <w:p w14:paraId="4F0F56F5" w14:textId="6BF8D390" w:rsidR="005959F1" w:rsidRPr="005959F1" w:rsidRDefault="7B1E8EDF" w:rsidP="005959F1">
      <w:r>
        <w:t xml:space="preserve">Massachusetts fair housing law requires </w:t>
      </w:r>
      <w:r w:rsidRPr="7A04BBD6">
        <w:rPr>
          <w:b/>
          <w:bCs/>
        </w:rPr>
        <w:t>the landlord</w:t>
      </w:r>
      <w:r w:rsidR="428DEA5A" w:rsidRPr="004D0771">
        <w:t xml:space="preserve"> </w:t>
      </w:r>
      <w:r>
        <w:t xml:space="preserve">to </w:t>
      </w:r>
      <w:r w:rsidRPr="7A04BBD6">
        <w:rPr>
          <w:b/>
          <w:bCs/>
        </w:rPr>
        <w:t>make</w:t>
      </w:r>
      <w:r>
        <w:t xml:space="preserve"> </w:t>
      </w:r>
      <w:r w:rsidRPr="7A04BBD6">
        <w:rPr>
          <w:b/>
          <w:bCs/>
        </w:rPr>
        <w:t>and pay</w:t>
      </w:r>
      <w:r>
        <w:t xml:space="preserve"> for a reasonable modification</w:t>
      </w:r>
      <w:r w:rsidR="4D3A96AA">
        <w:t xml:space="preserve"> </w:t>
      </w:r>
      <w:r w:rsidR="4D3A96AA" w:rsidRPr="7A04BBD6">
        <w:rPr>
          <w:b/>
          <w:bCs/>
        </w:rPr>
        <w:t>if</w:t>
      </w:r>
      <w:r w:rsidR="4D3A96AA">
        <w:t xml:space="preserve"> you rent an apartment in one of the following types of housing</w:t>
      </w:r>
      <w:r w:rsidR="14783E7C">
        <w:t>.</w:t>
      </w:r>
    </w:p>
    <w:p w14:paraId="1A87C2DB" w14:textId="64F83EA6" w:rsidR="005959F1" w:rsidRPr="005959F1" w:rsidRDefault="00937EC3" w:rsidP="00692A3C">
      <w:pPr>
        <w:pStyle w:val="ListParagraph"/>
        <w:numPr>
          <w:ilvl w:val="0"/>
          <w:numId w:val="3"/>
        </w:numPr>
      </w:pPr>
      <w:r>
        <w:t>A</w:t>
      </w:r>
      <w:r w:rsidR="00042760">
        <w:t xml:space="preserve"> </w:t>
      </w:r>
      <w:r w:rsidR="005959F1" w:rsidRPr="005959F1">
        <w:t xml:space="preserve">building </w:t>
      </w:r>
      <w:r>
        <w:t>with</w:t>
      </w:r>
      <w:r w:rsidR="005959F1" w:rsidRPr="005959F1">
        <w:t xml:space="preserve"> 10 or more apartments</w:t>
      </w:r>
    </w:p>
    <w:p w14:paraId="654B1AD5" w14:textId="4C7750ED" w:rsidR="005959F1" w:rsidRPr="005959F1" w:rsidRDefault="00670C3E" w:rsidP="00692A3C">
      <w:pPr>
        <w:pStyle w:val="ListParagraph"/>
        <w:numPr>
          <w:ilvl w:val="0"/>
          <w:numId w:val="3"/>
        </w:numPr>
      </w:pPr>
      <w:r>
        <w:t xml:space="preserve">A building that </w:t>
      </w:r>
      <w:r w:rsidR="005959F1" w:rsidRPr="005959F1">
        <w:t>is public housing</w:t>
      </w:r>
    </w:p>
    <w:p w14:paraId="4EADDCA4" w14:textId="68835945" w:rsidR="00EB77B7" w:rsidRPr="00DA4613" w:rsidRDefault="00670C3E" w:rsidP="00DA4613">
      <w:pPr>
        <w:pStyle w:val="ListParagraph"/>
        <w:numPr>
          <w:ilvl w:val="0"/>
          <w:numId w:val="3"/>
        </w:numPr>
        <w:rPr>
          <w:b/>
          <w:bCs/>
        </w:rPr>
      </w:pPr>
      <w:r>
        <w:t>A building that</w:t>
      </w:r>
      <w:r w:rsidR="005959F1" w:rsidRPr="005959F1">
        <w:t xml:space="preserve"> is privately owned publicly subsidized</w:t>
      </w:r>
    </w:p>
    <w:p w14:paraId="55BEC0E1" w14:textId="65C606B6" w:rsidR="00310FC4" w:rsidRDefault="00E131F6" w:rsidP="00E131F6">
      <w:pPr>
        <w:spacing w:line="240" w:lineRule="auto"/>
        <w:rPr>
          <w:b/>
          <w:bCs/>
        </w:rPr>
      </w:pPr>
      <w:r w:rsidRPr="00E131F6">
        <w:rPr>
          <w:b/>
          <w:bCs/>
        </w:rPr>
        <w:lastRenderedPageBreak/>
        <w:t xml:space="preserve">Slide </w:t>
      </w:r>
      <w:r w:rsidR="00FE02C8">
        <w:rPr>
          <w:b/>
          <w:bCs/>
        </w:rPr>
        <w:t>6</w:t>
      </w:r>
      <w:r w:rsidRPr="00E131F6">
        <w:rPr>
          <w:b/>
          <w:bCs/>
        </w:rPr>
        <w:t>:</w:t>
      </w:r>
      <w:r>
        <w:rPr>
          <w:b/>
          <w:bCs/>
        </w:rPr>
        <w:t xml:space="preserve"> </w:t>
      </w:r>
      <w:r w:rsidR="006F336B" w:rsidRPr="00310FC4">
        <w:rPr>
          <w:b/>
          <w:bCs/>
        </w:rPr>
        <w:t>How do I know if my building is public housing</w:t>
      </w:r>
      <w:r w:rsidR="00310FC4" w:rsidRPr="00310FC4">
        <w:rPr>
          <w:b/>
          <w:bCs/>
        </w:rPr>
        <w:t xml:space="preserve"> or </w:t>
      </w:r>
      <w:proofErr w:type="gramStart"/>
      <w:r w:rsidR="00310FC4" w:rsidRPr="00310FC4">
        <w:rPr>
          <w:b/>
          <w:bCs/>
        </w:rPr>
        <w:t>a private</w:t>
      </w:r>
      <w:proofErr w:type="gramEnd"/>
      <w:r w:rsidR="00850451">
        <w:rPr>
          <w:b/>
          <w:bCs/>
        </w:rPr>
        <w:t xml:space="preserve"> property with public subsidy?</w:t>
      </w:r>
    </w:p>
    <w:p w14:paraId="12402A07" w14:textId="78FC7358" w:rsidR="00310FC4" w:rsidRPr="00DC0FB9" w:rsidRDefault="00310FC4" w:rsidP="005959F1">
      <w:r w:rsidRPr="00DC0FB9">
        <w:t xml:space="preserve">If any of the following are true, then you </w:t>
      </w:r>
      <w:r w:rsidRPr="00A3226B">
        <w:rPr>
          <w:i/>
          <w:iCs/>
        </w:rPr>
        <w:t>may</w:t>
      </w:r>
      <w:r w:rsidRPr="00DC0FB9">
        <w:t xml:space="preserve"> live in public housing or housing that has a public subsidy</w:t>
      </w:r>
      <w:r w:rsidR="00C22CB3">
        <w:t>.</w:t>
      </w:r>
    </w:p>
    <w:p w14:paraId="78FB7FBD" w14:textId="54598118" w:rsidR="00310FC4" w:rsidRDefault="00310FC4" w:rsidP="00DC0FB9">
      <w:pPr>
        <w:pStyle w:val="ListParagraph"/>
        <w:numPr>
          <w:ilvl w:val="0"/>
          <w:numId w:val="5"/>
        </w:numPr>
      </w:pPr>
      <w:r w:rsidRPr="00DC0FB9">
        <w:t>You</w:t>
      </w:r>
      <w:r>
        <w:t>r rent is based on a percentage of your income</w:t>
      </w:r>
    </w:p>
    <w:p w14:paraId="08BA5FF9" w14:textId="2741DF6F" w:rsidR="00310FC4" w:rsidRDefault="00310FC4" w:rsidP="00DC0FB9">
      <w:pPr>
        <w:pStyle w:val="ListParagraph"/>
        <w:numPr>
          <w:ilvl w:val="1"/>
          <w:numId w:val="5"/>
        </w:numPr>
      </w:pPr>
      <w:r>
        <w:t xml:space="preserve">For example, when you first moved in and every year thereafter, you </w:t>
      </w:r>
      <w:proofErr w:type="gramStart"/>
      <w:r>
        <w:t>have to</w:t>
      </w:r>
      <w:proofErr w:type="gramEnd"/>
      <w:r>
        <w:t xml:space="preserve"> provide the owner with information about your sources of income and how much you receive from these sources</w:t>
      </w:r>
    </w:p>
    <w:p w14:paraId="239CE066" w14:textId="684C625A" w:rsidR="00310FC4" w:rsidRDefault="00310FC4" w:rsidP="00DC0FB9">
      <w:pPr>
        <w:pStyle w:val="ListParagraph"/>
        <w:numPr>
          <w:ilvl w:val="0"/>
          <w:numId w:val="5"/>
        </w:numPr>
      </w:pPr>
      <w:r>
        <w:t xml:space="preserve">You pay your rent to a </w:t>
      </w:r>
      <w:r w:rsidR="000D4675">
        <w:t xml:space="preserve">local </w:t>
      </w:r>
      <w:r>
        <w:t>housing authority</w:t>
      </w:r>
    </w:p>
    <w:p w14:paraId="4980D869" w14:textId="5565F900" w:rsidR="00310FC4" w:rsidRDefault="00310FC4" w:rsidP="00DC0FB9">
      <w:pPr>
        <w:pStyle w:val="ListParagraph"/>
        <w:numPr>
          <w:ilvl w:val="1"/>
          <w:numId w:val="5"/>
        </w:numPr>
      </w:pPr>
      <w:r>
        <w:t xml:space="preserve">Such as the </w:t>
      </w:r>
      <w:r w:rsidR="000D4675">
        <w:t xml:space="preserve">Leominster </w:t>
      </w:r>
      <w:r>
        <w:t>Housing Authority or the Springfield Housing Authority</w:t>
      </w:r>
    </w:p>
    <w:p w14:paraId="590F84BE" w14:textId="42BAF624" w:rsidR="00A3226B" w:rsidRDefault="00A3226B" w:rsidP="00A3226B">
      <w:pPr>
        <w:pStyle w:val="ListParagraph"/>
        <w:numPr>
          <w:ilvl w:val="0"/>
          <w:numId w:val="5"/>
        </w:numPr>
      </w:pPr>
      <w:r>
        <w:t>Your rent is not based on your income but is below</w:t>
      </w:r>
      <w:r w:rsidR="000D4675">
        <w:t xml:space="preserve"> </w:t>
      </w:r>
      <w:r>
        <w:t>market rent</w:t>
      </w:r>
      <w:r w:rsidR="000D4675">
        <w:t xml:space="preserve"> in your community</w:t>
      </w:r>
    </w:p>
    <w:p w14:paraId="397E8D1A" w14:textId="3BEC5114" w:rsidR="00DC0FB9" w:rsidRDefault="00DC0FB9" w:rsidP="00DC0FB9">
      <w:r>
        <w:t xml:space="preserve">Check out your lease. </w:t>
      </w:r>
      <w:r w:rsidR="003B6F44">
        <w:t xml:space="preserve">The lease </w:t>
      </w:r>
      <w:r>
        <w:t>may indicate whether you are receiving a subsidy or who your landlord is.</w:t>
      </w:r>
    </w:p>
    <w:p w14:paraId="060E7702" w14:textId="1719D6FD" w:rsidR="00676A91" w:rsidRPr="00920FC8" w:rsidRDefault="00E131F6" w:rsidP="00E131F6">
      <w:pPr>
        <w:spacing w:line="240" w:lineRule="auto"/>
        <w:rPr>
          <w:b/>
          <w:bCs/>
        </w:rPr>
      </w:pPr>
      <w:r w:rsidRPr="5171414A">
        <w:rPr>
          <w:b/>
          <w:bCs/>
        </w:rPr>
        <w:t xml:space="preserve">Slide </w:t>
      </w:r>
      <w:r w:rsidR="00FE02C8" w:rsidRPr="5171414A">
        <w:rPr>
          <w:b/>
          <w:bCs/>
        </w:rPr>
        <w:t>7</w:t>
      </w:r>
      <w:r w:rsidRPr="5171414A">
        <w:rPr>
          <w:b/>
          <w:bCs/>
        </w:rPr>
        <w:t xml:space="preserve">: </w:t>
      </w:r>
    </w:p>
    <w:p w14:paraId="268476AE" w14:textId="682EB588" w:rsidR="00676A91" w:rsidRDefault="1F34BCBA" w:rsidP="005959F1">
      <w:r>
        <w:t>Now let’s take a quick quiz</w:t>
      </w:r>
    </w:p>
    <w:p w14:paraId="5109C684" w14:textId="0AB48F06" w:rsidR="00676A91" w:rsidRDefault="00676A91" w:rsidP="005959F1">
      <w:r>
        <w:t xml:space="preserve">Henry sends a check for his rent every month to the </w:t>
      </w:r>
      <w:r w:rsidR="000D4675">
        <w:t xml:space="preserve">Spencer </w:t>
      </w:r>
      <w:r>
        <w:t xml:space="preserve">Housing Authority. Once a year, the housing authority asks him for documentation of his income. </w:t>
      </w:r>
    </w:p>
    <w:p w14:paraId="1E9CAB52" w14:textId="77777777" w:rsidR="00676A91" w:rsidRDefault="00676A91" w:rsidP="005959F1">
      <w:r>
        <w:t xml:space="preserve">Thomas sends a check every month to Hilton Property Partners. When he first applied for his apartment, the property manager asked for documentation of his income. </w:t>
      </w:r>
    </w:p>
    <w:p w14:paraId="1C38F8D6" w14:textId="72E40101" w:rsidR="009D7BCC" w:rsidRDefault="00920FC8" w:rsidP="00DA4613">
      <w:pPr>
        <w:rPr>
          <w:b/>
          <w:bCs/>
        </w:rPr>
      </w:pPr>
      <w:r>
        <w:t xml:space="preserve">Do you think either Henry or Thomas is likely to be living in </w:t>
      </w:r>
      <w:r w:rsidRPr="00DC0FB9">
        <w:t xml:space="preserve">public housing or </w:t>
      </w:r>
      <w:r w:rsidR="003A068C">
        <w:t xml:space="preserve">private </w:t>
      </w:r>
      <w:r w:rsidRPr="00DC0FB9">
        <w:t>housing that has a public subsidy</w:t>
      </w:r>
      <w:r>
        <w:t>?</w:t>
      </w:r>
    </w:p>
    <w:p w14:paraId="744E121E" w14:textId="555965E0" w:rsidR="00920FC8" w:rsidRPr="00920FC8" w:rsidRDefault="00E131F6" w:rsidP="00EB77B7">
      <w:pPr>
        <w:spacing w:line="240" w:lineRule="auto"/>
        <w:rPr>
          <w:b/>
          <w:bCs/>
        </w:rPr>
      </w:pPr>
      <w:r w:rsidRPr="5171414A">
        <w:rPr>
          <w:b/>
          <w:bCs/>
        </w:rPr>
        <w:t xml:space="preserve">Slide </w:t>
      </w:r>
      <w:r w:rsidR="00FE02C8" w:rsidRPr="5171414A">
        <w:rPr>
          <w:b/>
          <w:bCs/>
        </w:rPr>
        <w:t>8</w:t>
      </w:r>
      <w:r w:rsidRPr="5171414A">
        <w:rPr>
          <w:b/>
          <w:bCs/>
        </w:rPr>
        <w:t>:</w:t>
      </w:r>
      <w:r w:rsidR="00EB77B7" w:rsidRPr="5171414A">
        <w:rPr>
          <w:b/>
          <w:bCs/>
        </w:rPr>
        <w:t xml:space="preserve"> </w:t>
      </w:r>
    </w:p>
    <w:p w14:paraId="13E1B8A1" w14:textId="28C60338" w:rsidR="00676A91" w:rsidRDefault="00920FC8" w:rsidP="00012101">
      <w:bookmarkStart w:id="2" w:name="_Hlk166506468"/>
      <w:r>
        <w:t xml:space="preserve">Henry is likely living in public housing since he sends his rent check to </w:t>
      </w:r>
      <w:r w:rsidR="00E15561">
        <w:t>a</w:t>
      </w:r>
      <w:r>
        <w:t xml:space="preserve"> Housing Authority. He can confirm this by calling the </w:t>
      </w:r>
      <w:r w:rsidR="00E15561">
        <w:t>H</w:t>
      </w:r>
      <w:r>
        <w:t xml:space="preserve">ousing </w:t>
      </w:r>
      <w:r w:rsidR="00E15561">
        <w:t>A</w:t>
      </w:r>
      <w:r>
        <w:t xml:space="preserve">uthority office </w:t>
      </w:r>
      <w:proofErr w:type="gramStart"/>
      <w:r>
        <w:t>and also</w:t>
      </w:r>
      <w:proofErr w:type="gramEnd"/>
      <w:r>
        <w:t xml:space="preserve"> by checking his lease.</w:t>
      </w:r>
    </w:p>
    <w:p w14:paraId="1E4EC031" w14:textId="4630C00A" w:rsidR="009D7BCC" w:rsidRDefault="00920FC8" w:rsidP="00EB77B7">
      <w:pPr>
        <w:spacing w:line="240" w:lineRule="auto"/>
        <w:rPr>
          <w:b/>
          <w:bCs/>
        </w:rPr>
      </w:pPr>
      <w:r>
        <w:t>Thomas is living at a privately owned property that may or may not have any public subsidy.</w:t>
      </w:r>
    </w:p>
    <w:p w14:paraId="33AEB0FF" w14:textId="48772838" w:rsidR="00012101" w:rsidRPr="005959F1" w:rsidRDefault="00E131F6" w:rsidP="00EB77B7">
      <w:pPr>
        <w:spacing w:line="240" w:lineRule="auto"/>
        <w:rPr>
          <w:b/>
          <w:bCs/>
        </w:rPr>
      </w:pPr>
      <w:r w:rsidRPr="00EC34D8">
        <w:rPr>
          <w:b/>
          <w:bCs/>
        </w:rPr>
        <w:t xml:space="preserve">Slide </w:t>
      </w:r>
      <w:r w:rsidR="00FE02C8">
        <w:rPr>
          <w:b/>
          <w:bCs/>
        </w:rPr>
        <w:t>9</w:t>
      </w:r>
      <w:r w:rsidRPr="00EC34D8">
        <w:rPr>
          <w:b/>
          <w:bCs/>
        </w:rPr>
        <w:t>:</w:t>
      </w:r>
      <w:r w:rsidR="00EB77B7">
        <w:rPr>
          <w:b/>
          <w:bCs/>
        </w:rPr>
        <w:t xml:space="preserve"> </w:t>
      </w:r>
      <w:r w:rsidR="00012101" w:rsidRPr="005959F1">
        <w:rPr>
          <w:b/>
          <w:bCs/>
        </w:rPr>
        <w:t>How Do I Request a Modification from the Landlord?</w:t>
      </w:r>
    </w:p>
    <w:p w14:paraId="4FC905CC" w14:textId="14CC6083" w:rsidR="00012101" w:rsidRPr="005959F1" w:rsidRDefault="00C22CB3" w:rsidP="00012101">
      <w:r w:rsidRPr="5171414A">
        <w:rPr>
          <w:b/>
          <w:bCs/>
        </w:rPr>
        <w:t>T</w:t>
      </w:r>
      <w:r w:rsidR="00A6487F" w:rsidRPr="5171414A">
        <w:rPr>
          <w:b/>
          <w:bCs/>
        </w:rPr>
        <w:t>o get a modification</w:t>
      </w:r>
      <w:r w:rsidR="00E15561" w:rsidRPr="5171414A">
        <w:rPr>
          <w:b/>
          <w:bCs/>
        </w:rPr>
        <w:t>,</w:t>
      </w:r>
      <w:r w:rsidR="00A6487F" w:rsidRPr="5171414A">
        <w:rPr>
          <w:b/>
          <w:bCs/>
        </w:rPr>
        <w:t xml:space="preserve"> </w:t>
      </w:r>
      <w:r w:rsidR="0044796B" w:rsidRPr="5171414A">
        <w:rPr>
          <w:b/>
          <w:bCs/>
        </w:rPr>
        <w:t>y</w:t>
      </w:r>
      <w:r w:rsidR="00012101" w:rsidRPr="5171414A">
        <w:rPr>
          <w:b/>
          <w:bCs/>
        </w:rPr>
        <w:t xml:space="preserve">ou will need to make a </w:t>
      </w:r>
      <w:r w:rsidR="00FB289E" w:rsidRPr="5171414A">
        <w:rPr>
          <w:b/>
          <w:bCs/>
        </w:rPr>
        <w:t>written</w:t>
      </w:r>
      <w:r w:rsidR="00A6487F" w:rsidRPr="5171414A">
        <w:rPr>
          <w:b/>
          <w:bCs/>
        </w:rPr>
        <w:t xml:space="preserve"> </w:t>
      </w:r>
      <w:r w:rsidR="00012101" w:rsidRPr="5171414A">
        <w:rPr>
          <w:b/>
          <w:bCs/>
        </w:rPr>
        <w:t>request</w:t>
      </w:r>
      <w:r w:rsidR="00012101">
        <w:t xml:space="preserve">. You should not assume that the landlord knows that you need a modification, even if your disability or health needs are evident. Without a request, your landlord does not need to provide a </w:t>
      </w:r>
      <w:r w:rsidR="003A068C">
        <w:t>modification</w:t>
      </w:r>
      <w:r w:rsidR="00012101">
        <w:t xml:space="preserve">. </w:t>
      </w:r>
    </w:p>
    <w:p w14:paraId="6DF030CF" w14:textId="77777777" w:rsidR="00012101" w:rsidRPr="005959F1" w:rsidRDefault="00012101" w:rsidP="00012101">
      <w:r w:rsidRPr="003E38D9">
        <w:rPr>
          <w:b/>
          <w:bCs/>
        </w:rPr>
        <w:t>Your request can come from you or from someone else</w:t>
      </w:r>
      <w:r w:rsidRPr="005959F1">
        <w:t xml:space="preserve">, like a family member or service provider. </w:t>
      </w:r>
    </w:p>
    <w:p w14:paraId="328D5CE7" w14:textId="5C55F017" w:rsidR="00012101" w:rsidRDefault="00012101" w:rsidP="00012101">
      <w:r>
        <w:rPr>
          <w:b/>
          <w:bCs/>
        </w:rPr>
        <w:t>Ideally you will p</w:t>
      </w:r>
      <w:r w:rsidRPr="003E38D9">
        <w:rPr>
          <w:b/>
          <w:bCs/>
        </w:rPr>
        <w:t xml:space="preserve">ut </w:t>
      </w:r>
      <w:r>
        <w:rPr>
          <w:b/>
          <w:bCs/>
        </w:rPr>
        <w:t>your</w:t>
      </w:r>
      <w:r w:rsidRPr="003E38D9">
        <w:rPr>
          <w:b/>
          <w:bCs/>
        </w:rPr>
        <w:t xml:space="preserve"> request in writing, date it, and keep a copy. </w:t>
      </w:r>
      <w:r>
        <w:t xml:space="preserve">Ask your landlord if they </w:t>
      </w:r>
      <w:r w:rsidRPr="005959F1">
        <w:t xml:space="preserve">have </w:t>
      </w:r>
      <w:r>
        <w:t>a specific</w:t>
      </w:r>
      <w:r w:rsidRPr="005959F1">
        <w:t xml:space="preserve"> form</w:t>
      </w:r>
      <w:r>
        <w:t xml:space="preserve"> for requesting a modification. If no form is available, you can write your own request. Make sure to include the following information in your request</w:t>
      </w:r>
      <w:r w:rsidR="00EC300B">
        <w:t>:</w:t>
      </w:r>
    </w:p>
    <w:p w14:paraId="7431CC60" w14:textId="77777777" w:rsidR="00012101" w:rsidRDefault="00012101" w:rsidP="00012101">
      <w:pPr>
        <w:pStyle w:val="ListParagraph"/>
        <w:numPr>
          <w:ilvl w:val="0"/>
          <w:numId w:val="8"/>
        </w:numPr>
      </w:pPr>
      <w:r>
        <w:t>Your name and address</w:t>
      </w:r>
    </w:p>
    <w:p w14:paraId="357A8380" w14:textId="6FF6E052" w:rsidR="00012101" w:rsidRDefault="00012101" w:rsidP="00012101">
      <w:pPr>
        <w:pStyle w:val="ListParagraph"/>
        <w:numPr>
          <w:ilvl w:val="0"/>
          <w:numId w:val="8"/>
        </w:numPr>
      </w:pPr>
      <w:r>
        <w:t xml:space="preserve">Best way to contact you </w:t>
      </w:r>
      <w:r w:rsidR="00E15561">
        <w:t>(</w:t>
      </w:r>
      <w:r w:rsidR="001B3D4D">
        <w:t>e.g.,</w:t>
      </w:r>
      <w:r>
        <w:t xml:space="preserve"> cell phone</w:t>
      </w:r>
      <w:r w:rsidR="00E15561">
        <w:t xml:space="preserve"> or</w:t>
      </w:r>
      <w:r>
        <w:t xml:space="preserve"> email</w:t>
      </w:r>
      <w:r w:rsidR="00E15561">
        <w:t>)</w:t>
      </w:r>
    </w:p>
    <w:p w14:paraId="38138C75" w14:textId="7AB45E6F" w:rsidR="00012101" w:rsidRDefault="00012101" w:rsidP="00012101">
      <w:pPr>
        <w:pStyle w:val="ListParagraph"/>
        <w:numPr>
          <w:ilvl w:val="0"/>
          <w:numId w:val="8"/>
        </w:numPr>
      </w:pPr>
      <w:r>
        <w:t xml:space="preserve">Statement that you have a disability and are requesting a reasonable </w:t>
      </w:r>
      <w:r w:rsidR="003A068C">
        <w:t xml:space="preserve">modification  </w:t>
      </w:r>
    </w:p>
    <w:p w14:paraId="61003EDE" w14:textId="6A683ACB" w:rsidR="00012101" w:rsidRDefault="001229C1" w:rsidP="00012101">
      <w:pPr>
        <w:pStyle w:val="ListParagraph"/>
        <w:numPr>
          <w:ilvl w:val="0"/>
          <w:numId w:val="8"/>
        </w:numPr>
      </w:pPr>
      <w:r>
        <w:t>T</w:t>
      </w:r>
      <w:r w:rsidR="00012101">
        <w:t xml:space="preserve">he </w:t>
      </w:r>
      <w:r w:rsidR="003A068C">
        <w:t xml:space="preserve">modification </w:t>
      </w:r>
      <w:r w:rsidR="00012101">
        <w:t xml:space="preserve">you are requesting </w:t>
      </w:r>
    </w:p>
    <w:p w14:paraId="7F63A698" w14:textId="37B4F139" w:rsidR="009D7BCC" w:rsidRPr="00DA4613" w:rsidRDefault="00660B4A" w:rsidP="00DA4613">
      <w:pPr>
        <w:pStyle w:val="ListParagraph"/>
        <w:numPr>
          <w:ilvl w:val="0"/>
          <w:numId w:val="8"/>
        </w:numPr>
        <w:rPr>
          <w:b/>
          <w:bCs/>
        </w:rPr>
      </w:pPr>
      <w:r>
        <w:t>W</w:t>
      </w:r>
      <w:r w:rsidR="00012101">
        <w:t xml:space="preserve">hy you need the </w:t>
      </w:r>
      <w:r w:rsidR="003A068C">
        <w:t xml:space="preserve">modification  </w:t>
      </w:r>
    </w:p>
    <w:p w14:paraId="17CFABD1" w14:textId="77777777" w:rsidR="0017619E" w:rsidRDefault="009D7BCC" w:rsidP="00012101">
      <w:pPr>
        <w:rPr>
          <w:b/>
          <w:bCs/>
        </w:rPr>
      </w:pPr>
      <w:r w:rsidRPr="5171414A">
        <w:rPr>
          <w:b/>
          <w:bCs/>
        </w:rPr>
        <w:lastRenderedPageBreak/>
        <w:t xml:space="preserve">Slide 10: </w:t>
      </w:r>
    </w:p>
    <w:p w14:paraId="298F59B9" w14:textId="5F2E8C77" w:rsidR="00012101" w:rsidRDefault="00012101" w:rsidP="00012101">
      <w:r w:rsidRPr="003E38D9">
        <w:rPr>
          <w:b/>
          <w:bCs/>
        </w:rPr>
        <w:t>You may need to include documentation of your needs with the request</w:t>
      </w:r>
      <w:r w:rsidRPr="005959F1">
        <w:t xml:space="preserve">. Your landlord can ask you for </w:t>
      </w:r>
      <w:r w:rsidRPr="003E38D9">
        <w:rPr>
          <w:i/>
          <w:iCs/>
        </w:rPr>
        <w:t>limited</w:t>
      </w:r>
      <w:r w:rsidRPr="003E38D9">
        <w:rPr>
          <w:b/>
          <w:bCs/>
        </w:rPr>
        <w:t xml:space="preserve"> </w:t>
      </w:r>
      <w:r>
        <w:t>documentation</w:t>
      </w:r>
      <w:r w:rsidRPr="005959F1">
        <w:t xml:space="preserve"> </w:t>
      </w:r>
      <w:r>
        <w:t>as part of</w:t>
      </w:r>
      <w:r w:rsidRPr="005959F1">
        <w:t xml:space="preserve"> your </w:t>
      </w:r>
      <w:r>
        <w:t xml:space="preserve">reasonable modification </w:t>
      </w:r>
      <w:r w:rsidRPr="005959F1">
        <w:t>request</w:t>
      </w:r>
      <w:r>
        <w:t>. Documentation</w:t>
      </w:r>
      <w:r w:rsidR="000D30B1">
        <w:t xml:space="preserve"> that you provide will only </w:t>
      </w:r>
      <w:r w:rsidRPr="005959F1">
        <w:t>indicat</w:t>
      </w:r>
      <w:r w:rsidR="000D30B1">
        <w:t>e</w:t>
      </w:r>
      <w:r w:rsidRPr="005959F1">
        <w:t xml:space="preserve"> that you have a disability-related need for the </w:t>
      </w:r>
      <w:r w:rsidR="003A068C">
        <w:t xml:space="preserve">modification </w:t>
      </w:r>
      <w:r w:rsidRPr="005959F1">
        <w:t xml:space="preserve">you have requested. </w:t>
      </w:r>
      <w:r w:rsidR="000D30B1">
        <w:t>It will not specifically state your disability.</w:t>
      </w:r>
    </w:p>
    <w:p w14:paraId="7B71DFE0" w14:textId="28B9549E" w:rsidR="00012101" w:rsidRDefault="00012101" w:rsidP="00012101">
      <w:pPr>
        <w:pStyle w:val="ListParagraph"/>
        <w:numPr>
          <w:ilvl w:val="0"/>
          <w:numId w:val="9"/>
        </w:numPr>
      </w:pPr>
      <w:r>
        <w:t xml:space="preserve">For example, your landlord can ask for a letter from your physician stating that you have a disability and that you need the </w:t>
      </w:r>
      <w:proofErr w:type="gramStart"/>
      <w:r>
        <w:t xml:space="preserve">particular </w:t>
      </w:r>
      <w:r w:rsidR="003A068C">
        <w:t>modification</w:t>
      </w:r>
      <w:proofErr w:type="gramEnd"/>
      <w:r w:rsidR="003A068C">
        <w:t xml:space="preserve"> </w:t>
      </w:r>
      <w:r>
        <w:t>to have full use of the apartment</w:t>
      </w:r>
    </w:p>
    <w:p w14:paraId="5AA69420" w14:textId="77777777" w:rsidR="00012101" w:rsidRDefault="00012101" w:rsidP="00012101">
      <w:pPr>
        <w:pStyle w:val="ListParagraph"/>
        <w:numPr>
          <w:ilvl w:val="0"/>
          <w:numId w:val="9"/>
        </w:numPr>
      </w:pPr>
      <w:r>
        <w:t>Your landlord cannot ask the physician to state what your specific disability is</w:t>
      </w:r>
    </w:p>
    <w:p w14:paraId="438D844A" w14:textId="6D0898E8" w:rsidR="00012101" w:rsidRDefault="00012101" w:rsidP="00012101">
      <w:r>
        <w:t xml:space="preserve">The documentation regarding your disability-related need should be in writing, </w:t>
      </w:r>
      <w:r w:rsidR="000D4675">
        <w:t xml:space="preserve">from a health care provider, </w:t>
      </w:r>
      <w:r>
        <w:t xml:space="preserve">on </w:t>
      </w:r>
      <w:r w:rsidR="000D4675">
        <w:t xml:space="preserve">their </w:t>
      </w:r>
      <w:r>
        <w:t>letterhead if possible. This could be a physician, a nurse practitioner, a physical therapist</w:t>
      </w:r>
      <w:r w:rsidR="000D4675">
        <w:t>, case manager,</w:t>
      </w:r>
      <w:r>
        <w:t xml:space="preserve"> or other professional. </w:t>
      </w:r>
    </w:p>
    <w:p w14:paraId="2718DD9B" w14:textId="5F19AEA2" w:rsidR="00012101" w:rsidRPr="005959F1" w:rsidRDefault="00012101" w:rsidP="00012101">
      <w:r w:rsidRPr="005959F1">
        <w:t xml:space="preserve">If your disability and need for the </w:t>
      </w:r>
      <w:r w:rsidR="003A068C">
        <w:t xml:space="preserve">modification </w:t>
      </w:r>
      <w:r w:rsidRPr="005959F1">
        <w:t xml:space="preserve">are obvious, then you </w:t>
      </w:r>
      <w:r>
        <w:t>will most likely not</w:t>
      </w:r>
      <w:r w:rsidRPr="005959F1">
        <w:t xml:space="preserve"> need to provide </w:t>
      </w:r>
      <w:r>
        <w:t xml:space="preserve">documentation of your need for the </w:t>
      </w:r>
      <w:r w:rsidR="003A068C">
        <w:t>modification</w:t>
      </w:r>
      <w:r w:rsidRPr="005959F1">
        <w:t xml:space="preserve">. For example, </w:t>
      </w:r>
      <w:r>
        <w:t xml:space="preserve">if </w:t>
      </w:r>
      <w:r w:rsidRPr="005959F1">
        <w:t xml:space="preserve">you use a wheelchair and need a ramp at an entrance </w:t>
      </w:r>
      <w:r>
        <w:t>then the landlord likely will not need additional proof of your disability-related need</w:t>
      </w:r>
      <w:r w:rsidRPr="005959F1">
        <w:t xml:space="preserve">. </w:t>
      </w:r>
    </w:p>
    <w:p w14:paraId="134E4416" w14:textId="5E94C705" w:rsidR="005959F1" w:rsidRDefault="00012101" w:rsidP="005959F1">
      <w:r w:rsidRPr="003E38D9">
        <w:rPr>
          <w:b/>
          <w:bCs/>
        </w:rPr>
        <w:t>Be prepared to discuss your request with your landlord</w:t>
      </w:r>
      <w:r w:rsidRPr="005959F1">
        <w:t xml:space="preserve">. </w:t>
      </w:r>
      <w:r>
        <w:t>There will be some back-and-forth discussion between you and the landlord to discuss and negotiate the exact</w:t>
      </w:r>
      <w:r w:rsidRPr="005959F1">
        <w:t xml:space="preserve"> </w:t>
      </w:r>
      <w:r w:rsidR="003A068C">
        <w:t xml:space="preserve">modification </w:t>
      </w:r>
      <w:r w:rsidRPr="005959F1">
        <w:t xml:space="preserve">the landlord will provide. </w:t>
      </w:r>
      <w:bookmarkEnd w:id="2"/>
    </w:p>
    <w:p w14:paraId="414FAD06" w14:textId="78F802EF" w:rsidR="009A30B8" w:rsidRPr="005959F1" w:rsidRDefault="7009C914" w:rsidP="00EB77B7">
      <w:pPr>
        <w:spacing w:line="240" w:lineRule="auto"/>
        <w:rPr>
          <w:b/>
          <w:bCs/>
        </w:rPr>
      </w:pPr>
      <w:bookmarkStart w:id="3" w:name="_Hlk166509581"/>
      <w:r w:rsidRPr="7A04BBD6">
        <w:rPr>
          <w:b/>
          <w:bCs/>
        </w:rPr>
        <w:t xml:space="preserve">Slide </w:t>
      </w:r>
      <w:r w:rsidR="096C3D82" w:rsidRPr="7A04BBD6">
        <w:rPr>
          <w:b/>
          <w:bCs/>
        </w:rPr>
        <w:t>1</w:t>
      </w:r>
      <w:r w:rsidR="1B201611" w:rsidRPr="7A04BBD6">
        <w:rPr>
          <w:b/>
          <w:bCs/>
        </w:rPr>
        <w:t>1</w:t>
      </w:r>
      <w:r w:rsidRPr="7A04BBD6">
        <w:rPr>
          <w:b/>
          <w:bCs/>
        </w:rPr>
        <w:t>:</w:t>
      </w:r>
      <w:r w:rsidR="09B750AC" w:rsidRPr="7A04BBD6">
        <w:rPr>
          <w:b/>
          <w:bCs/>
        </w:rPr>
        <w:t xml:space="preserve"> </w:t>
      </w:r>
      <w:r w:rsidR="6C9BEC35" w:rsidRPr="7A04BBD6">
        <w:rPr>
          <w:b/>
          <w:bCs/>
        </w:rPr>
        <w:t>Can the Landlord Refuse My Request?</w:t>
      </w:r>
    </w:p>
    <w:p w14:paraId="28ADA77B" w14:textId="31C5AF3A" w:rsidR="009A30B8" w:rsidRDefault="6C9BEC35" w:rsidP="009A30B8">
      <w:r>
        <w:t xml:space="preserve">Landlords do not have to provide </w:t>
      </w:r>
      <w:r w:rsidR="3129E5A7">
        <w:t>modifications</w:t>
      </w:r>
      <w:r>
        <w:t xml:space="preserve"> that are </w:t>
      </w:r>
      <w:r w:rsidRPr="5171414A">
        <w:rPr>
          <w:b/>
          <w:bCs/>
        </w:rPr>
        <w:t>not linked to a disability-related need</w:t>
      </w:r>
      <w:r>
        <w:t>. For example, a landlord probably does not have to install a dishwasher in an apartment because you like to cook.</w:t>
      </w:r>
    </w:p>
    <w:p w14:paraId="1AFBEE44" w14:textId="07E0142C" w:rsidR="00B91B88" w:rsidRDefault="6C9BEC35" w:rsidP="00DA4613">
      <w:pPr>
        <w:spacing w:after="0"/>
      </w:pPr>
      <w:r>
        <w:t xml:space="preserve">Landlords </w:t>
      </w:r>
      <w:r w:rsidRPr="7A04BBD6">
        <w:rPr>
          <w:b/>
          <w:bCs/>
        </w:rPr>
        <w:t xml:space="preserve">do not </w:t>
      </w:r>
      <w:r>
        <w:t xml:space="preserve">have to provide </w:t>
      </w:r>
      <w:r w:rsidR="3E282885">
        <w:t>modifications</w:t>
      </w:r>
      <w:r>
        <w:t xml:space="preserve"> that create an </w:t>
      </w:r>
      <w:r w:rsidRPr="7A04BBD6">
        <w:rPr>
          <w:b/>
          <w:bCs/>
        </w:rPr>
        <w:t xml:space="preserve">undue financial and/or administrative burden. </w:t>
      </w:r>
      <w:r>
        <w:t>Every request is evaluated individually. It is possible, for example, that installing one roll-in shower was affordable for the owner but when the same request was made by someone in a different apartment, the landlord did not have enough funds to install another one.</w:t>
      </w:r>
    </w:p>
    <w:p w14:paraId="56EB37B2" w14:textId="3A729621" w:rsidR="009A30B8" w:rsidRDefault="009A30B8" w:rsidP="00DA4613">
      <w:pPr>
        <w:spacing w:after="0"/>
      </w:pPr>
      <w:r>
        <w:br/>
      </w:r>
      <w:r w:rsidR="6C9BEC35">
        <w:t xml:space="preserve">Landlords also do not have to provide </w:t>
      </w:r>
      <w:r w:rsidR="589958FD">
        <w:t>modifications</w:t>
      </w:r>
      <w:r w:rsidR="6C9BEC35">
        <w:t xml:space="preserve"> that would result in a </w:t>
      </w:r>
      <w:r w:rsidR="6C9BEC35" w:rsidRPr="7A04BBD6">
        <w:rPr>
          <w:b/>
          <w:bCs/>
        </w:rPr>
        <w:t xml:space="preserve">fundamental alteration </w:t>
      </w:r>
      <w:r w:rsidR="6C9BEC35">
        <w:t xml:space="preserve">in the nature of the service or activity provided. For example, it would be a fundamental alteration to ask your landlord – whose service is to provide housing </w:t>
      </w:r>
      <w:r w:rsidR="65AA40D4">
        <w:t>– to</w:t>
      </w:r>
      <w:r w:rsidR="6C9BEC35">
        <w:t xml:space="preserve"> hire a personal care attendant for you because you need help with daily activities. </w:t>
      </w:r>
    </w:p>
    <w:p w14:paraId="324A7F58" w14:textId="5868DA8F" w:rsidR="009D7BCC" w:rsidRDefault="009D7BCC" w:rsidP="00DA4613">
      <w:pPr>
        <w:spacing w:before="240"/>
        <w:rPr>
          <w:b/>
          <w:bCs/>
        </w:rPr>
      </w:pPr>
      <w:r w:rsidRPr="5171414A">
        <w:rPr>
          <w:b/>
          <w:bCs/>
        </w:rPr>
        <w:t>Slide 12:</w:t>
      </w:r>
    </w:p>
    <w:p w14:paraId="6BFDC606" w14:textId="768B9FC3" w:rsidR="00920FC8" w:rsidRDefault="00920FC8" w:rsidP="00920FC8">
      <w:r w:rsidRPr="003E38D9">
        <w:rPr>
          <w:b/>
          <w:bCs/>
        </w:rPr>
        <w:t xml:space="preserve">Landlords do not need to provide the exact </w:t>
      </w:r>
      <w:r w:rsidR="003A068C">
        <w:t xml:space="preserve">modification </w:t>
      </w:r>
      <w:r w:rsidRPr="003E38D9">
        <w:rPr>
          <w:b/>
          <w:bCs/>
        </w:rPr>
        <w:t>you have asked for</w:t>
      </w:r>
      <w:r w:rsidRPr="005959F1">
        <w:t>.</w:t>
      </w:r>
      <w:r>
        <w:t xml:space="preserve"> </w:t>
      </w:r>
      <w:r w:rsidRPr="005959F1">
        <w:t xml:space="preserve">They do need to provide </w:t>
      </w:r>
      <w:r w:rsidR="003A068C">
        <w:t>a modification</w:t>
      </w:r>
      <w:r w:rsidRPr="005959F1">
        <w:t xml:space="preserve"> that is </w:t>
      </w:r>
      <w:r w:rsidRPr="003E38D9">
        <w:rPr>
          <w:b/>
          <w:bCs/>
        </w:rPr>
        <w:t>effective</w:t>
      </w:r>
      <w:r>
        <w:t xml:space="preserve"> – meaning </w:t>
      </w:r>
      <w:r w:rsidRPr="005959F1">
        <w:t xml:space="preserve">one that gives you an equal opportunity to use and enjoy your dwelling. </w:t>
      </w:r>
      <w:r>
        <w:t xml:space="preserve">For example, if you ask for </w:t>
      </w:r>
      <w:proofErr w:type="gramStart"/>
      <w:r>
        <w:t>a number of</w:t>
      </w:r>
      <w:proofErr w:type="gramEnd"/>
      <w:r>
        <w:t xml:space="preserve"> </w:t>
      </w:r>
      <w:r w:rsidR="003A068C">
        <w:t xml:space="preserve">modifications </w:t>
      </w:r>
      <w:r>
        <w:t>to make an apartment more effective for your wheelchair, the landlord might offer t</w:t>
      </w:r>
      <w:r w:rsidR="0044796B">
        <w:t>o</w:t>
      </w:r>
      <w:r>
        <w:t xml:space="preserve"> move </w:t>
      </w:r>
      <w:r w:rsidR="0044796B">
        <w:t xml:space="preserve">you </w:t>
      </w:r>
      <w:r>
        <w:t>to an available, fully accessible apartment. If the other apartment is in the same property and the owner offers to pay for the move, this might be an effective alternative to your request.</w:t>
      </w:r>
    </w:p>
    <w:p w14:paraId="03A99075" w14:textId="77777777" w:rsidR="00DA4613" w:rsidRDefault="00DA4613" w:rsidP="00EB77B7">
      <w:pPr>
        <w:spacing w:line="240" w:lineRule="auto"/>
        <w:rPr>
          <w:b/>
          <w:bCs/>
        </w:rPr>
      </w:pPr>
    </w:p>
    <w:p w14:paraId="619D50E7" w14:textId="77777777" w:rsidR="00651824" w:rsidRDefault="00E131F6" w:rsidP="00013EF5">
      <w:pPr>
        <w:rPr>
          <w:b/>
          <w:bCs/>
        </w:rPr>
      </w:pPr>
      <w:r w:rsidRPr="5171414A">
        <w:rPr>
          <w:b/>
          <w:bCs/>
        </w:rPr>
        <w:lastRenderedPageBreak/>
        <w:t xml:space="preserve">Slide </w:t>
      </w:r>
      <w:r w:rsidR="00EB77B7" w:rsidRPr="5171414A">
        <w:rPr>
          <w:b/>
          <w:bCs/>
        </w:rPr>
        <w:t>1</w:t>
      </w:r>
      <w:r w:rsidR="009D7BCC" w:rsidRPr="5171414A">
        <w:rPr>
          <w:b/>
          <w:bCs/>
        </w:rPr>
        <w:t>3</w:t>
      </w:r>
      <w:r w:rsidRPr="5171414A">
        <w:rPr>
          <w:b/>
          <w:bCs/>
        </w:rPr>
        <w:t>:</w:t>
      </w:r>
      <w:r w:rsidR="00EB77B7" w:rsidRPr="5171414A">
        <w:rPr>
          <w:b/>
          <w:bCs/>
        </w:rPr>
        <w:t xml:space="preserve"> </w:t>
      </w:r>
    </w:p>
    <w:p w14:paraId="22016E19" w14:textId="77B7CF6C" w:rsidR="00013EF5" w:rsidRDefault="3F902C6F" w:rsidP="00013EF5">
      <w:r>
        <w:t>Now let’s take a quick quiz</w:t>
      </w:r>
    </w:p>
    <w:p w14:paraId="56FAA3BD" w14:textId="5C64A990" w:rsidR="00013EF5" w:rsidRDefault="00013EF5" w:rsidP="00013EF5">
      <w:r>
        <w:t xml:space="preserve">Susan lives in a </w:t>
      </w:r>
      <w:r w:rsidR="000D4675">
        <w:t>privately owned</w:t>
      </w:r>
      <w:r>
        <w:t xml:space="preserve"> </w:t>
      </w:r>
      <w:r w:rsidR="00757547">
        <w:t xml:space="preserve">publicly </w:t>
      </w:r>
      <w:r>
        <w:t>subsidized housing complex</w:t>
      </w:r>
      <w:r w:rsidR="000D4675">
        <w:t xml:space="preserve"> with 100 apartments</w:t>
      </w:r>
      <w:r>
        <w:t>. She has a daughter with significant physical and cognitive disabilities. When her daughter was young, it was easy for Susan to carry her into the bath. Now her daughter is older and heavier and uses a wheelchair for mobility</w:t>
      </w:r>
      <w:r w:rsidR="007D56B0">
        <w:t>,</w:t>
      </w:r>
      <w:r>
        <w:t xml:space="preserve"> inside and outside the apartment. Susan </w:t>
      </w:r>
      <w:r w:rsidR="000D4675">
        <w:t xml:space="preserve">submits a reasonable modification request to the owner to </w:t>
      </w:r>
      <w:r>
        <w:t xml:space="preserve">replace the tub with a roll-in shower so her daughter can continue to use the bathroom in the apartment. Susan knows that another tenant who uses </w:t>
      </w:r>
      <w:r w:rsidR="00054CE6">
        <w:t>a</w:t>
      </w:r>
      <w:r>
        <w:t xml:space="preserve"> wheelchair requested and received a roll-in shower.</w:t>
      </w:r>
    </w:p>
    <w:p w14:paraId="5BE0FA4C" w14:textId="1D6FB28C" w:rsidR="00013EF5" w:rsidRDefault="00013EF5" w:rsidP="00013EF5">
      <w:r>
        <w:t xml:space="preserve">Do you think </w:t>
      </w:r>
      <w:r w:rsidR="00054CE6">
        <w:t>Susan’s</w:t>
      </w:r>
      <w:r>
        <w:t xml:space="preserve"> request for a roll-in shower is reasonable?</w:t>
      </w:r>
      <w:r w:rsidR="00FB289E">
        <w:t xml:space="preserve"> Why or why not?</w:t>
      </w:r>
    </w:p>
    <w:p w14:paraId="6C207805" w14:textId="15917163" w:rsidR="00013EF5" w:rsidRPr="00C979C7" w:rsidRDefault="00E131F6" w:rsidP="00EB77B7">
      <w:pPr>
        <w:spacing w:line="240" w:lineRule="auto"/>
        <w:rPr>
          <w:b/>
          <w:bCs/>
        </w:rPr>
      </w:pPr>
      <w:r w:rsidRPr="5171414A">
        <w:rPr>
          <w:b/>
          <w:bCs/>
        </w:rPr>
        <w:t xml:space="preserve">Slide </w:t>
      </w:r>
      <w:r w:rsidR="002F7F5C" w:rsidRPr="5171414A">
        <w:rPr>
          <w:b/>
          <w:bCs/>
        </w:rPr>
        <w:t>1</w:t>
      </w:r>
      <w:r w:rsidR="009D7BCC" w:rsidRPr="5171414A">
        <w:rPr>
          <w:b/>
          <w:bCs/>
        </w:rPr>
        <w:t>4</w:t>
      </w:r>
      <w:r w:rsidRPr="5171414A">
        <w:rPr>
          <w:b/>
          <w:bCs/>
        </w:rPr>
        <w:t>:</w:t>
      </w:r>
      <w:r w:rsidR="00EB77B7" w:rsidRPr="5171414A">
        <w:rPr>
          <w:b/>
          <w:bCs/>
        </w:rPr>
        <w:t xml:space="preserve"> </w:t>
      </w:r>
    </w:p>
    <w:p w14:paraId="54BC4FD3" w14:textId="5F9DDF80" w:rsidR="00013EF5" w:rsidRDefault="00013EF5" w:rsidP="00013EF5">
      <w:r>
        <w:t xml:space="preserve">It depends. Susan’s daughter does seem to have a disability. The modification request is specifically related to the disability. Roll-in showers can be expensive to put in and the bathroom in that apartment might not have enough square footage. </w:t>
      </w:r>
      <w:r w:rsidR="008C6C5E">
        <w:t xml:space="preserve">Just because the landlord was able to install the roll-in shower in another apartment doesn’t mean it is workable – architecturally and financially – in Susan’s apartment. If the landlord has an accessible apartment, they may offer that apartment to Susan as an alternative. </w:t>
      </w:r>
    </w:p>
    <w:p w14:paraId="18C497D6" w14:textId="6B3592B2" w:rsidR="009A30B8" w:rsidRDefault="00E131F6" w:rsidP="00EB77B7">
      <w:pPr>
        <w:spacing w:line="240" w:lineRule="auto"/>
        <w:rPr>
          <w:b/>
          <w:bCs/>
        </w:rPr>
      </w:pPr>
      <w:r w:rsidRPr="00EC34D8">
        <w:rPr>
          <w:b/>
          <w:bCs/>
        </w:rPr>
        <w:t xml:space="preserve">Slide </w:t>
      </w:r>
      <w:r w:rsidR="00EB77B7">
        <w:rPr>
          <w:b/>
          <w:bCs/>
        </w:rPr>
        <w:t>1</w:t>
      </w:r>
      <w:r w:rsidR="009D7BCC">
        <w:rPr>
          <w:b/>
          <w:bCs/>
        </w:rPr>
        <w:t>5</w:t>
      </w:r>
      <w:r w:rsidRPr="00EC34D8">
        <w:rPr>
          <w:b/>
          <w:bCs/>
        </w:rPr>
        <w:t>:</w:t>
      </w:r>
      <w:r w:rsidR="00EB77B7">
        <w:rPr>
          <w:b/>
          <w:bCs/>
        </w:rPr>
        <w:t xml:space="preserve"> </w:t>
      </w:r>
      <w:r w:rsidR="009A30B8">
        <w:rPr>
          <w:b/>
          <w:bCs/>
        </w:rPr>
        <w:t>What if the Landlord Denies the Request?</w:t>
      </w:r>
    </w:p>
    <w:p w14:paraId="649685A6" w14:textId="77777777" w:rsidR="009A30B8" w:rsidRDefault="009A30B8" w:rsidP="009A30B8">
      <w:r w:rsidRPr="009A30B8">
        <w:t>Whether the request</w:t>
      </w:r>
      <w:r>
        <w:t xml:space="preserve"> for a modification is reasonable or not is sometimes a “grey” area or unclear.</w:t>
      </w:r>
    </w:p>
    <w:p w14:paraId="591A9DB5" w14:textId="77777777" w:rsidR="009A30B8" w:rsidRDefault="009A30B8" w:rsidP="009A30B8">
      <w:r>
        <w:t xml:space="preserve">What can you do If your landlord has denied your </w:t>
      </w:r>
      <w:proofErr w:type="gramStart"/>
      <w:r>
        <w:t>request</w:t>
      </w:r>
      <w:proofErr w:type="gramEnd"/>
      <w:r>
        <w:t xml:space="preserve"> but you believe the request is necessary?</w:t>
      </w:r>
    </w:p>
    <w:p w14:paraId="660243A0" w14:textId="5926B751" w:rsidR="009A30B8" w:rsidRDefault="009A30B8" w:rsidP="009A30B8">
      <w:pPr>
        <w:pStyle w:val="ListParagraph"/>
        <w:numPr>
          <w:ilvl w:val="0"/>
          <w:numId w:val="10"/>
        </w:numPr>
      </w:pPr>
      <w:r>
        <w:t xml:space="preserve">If your landlord is a </w:t>
      </w:r>
      <w:r w:rsidR="000D4675">
        <w:t xml:space="preserve">local </w:t>
      </w:r>
      <w:r w:rsidR="00413723">
        <w:t>H</w:t>
      </w:r>
      <w:r>
        <w:t xml:space="preserve">ousing </w:t>
      </w:r>
      <w:r w:rsidR="00413723">
        <w:t>A</w:t>
      </w:r>
      <w:r w:rsidR="000D4675">
        <w:t xml:space="preserve">uthority </w:t>
      </w:r>
      <w:r>
        <w:t xml:space="preserve">or a </w:t>
      </w:r>
      <w:r w:rsidR="00757547">
        <w:t>privately</w:t>
      </w:r>
      <w:r w:rsidR="00CD6EB4">
        <w:t xml:space="preserve"> </w:t>
      </w:r>
      <w:r w:rsidR="00757547">
        <w:t xml:space="preserve">owned </w:t>
      </w:r>
      <w:r>
        <w:t>publicly subsidized</w:t>
      </w:r>
      <w:r w:rsidR="000D4675">
        <w:t xml:space="preserve"> </w:t>
      </w:r>
      <w:r>
        <w:t xml:space="preserve">property, they may </w:t>
      </w:r>
      <w:r w:rsidR="003A068C">
        <w:t xml:space="preserve">have </w:t>
      </w:r>
      <w:proofErr w:type="gramStart"/>
      <w:r w:rsidR="003A068C">
        <w:t>an appeals</w:t>
      </w:r>
      <w:proofErr w:type="gramEnd"/>
      <w:r w:rsidR="003A068C">
        <w:t xml:space="preserve"> process that you can utilize</w:t>
      </w:r>
      <w:r>
        <w:t xml:space="preserve">. Read your denial letter carefully or ask the landlord how to appeal. </w:t>
      </w:r>
    </w:p>
    <w:p w14:paraId="49019CFF" w14:textId="6815C79F" w:rsidR="009A30B8" w:rsidRDefault="009A30B8" w:rsidP="009A30B8">
      <w:pPr>
        <w:pStyle w:val="ListParagraph"/>
        <w:numPr>
          <w:ilvl w:val="0"/>
          <w:numId w:val="10"/>
        </w:numPr>
      </w:pPr>
      <w:r>
        <w:t xml:space="preserve">If there is a state </w:t>
      </w:r>
      <w:r w:rsidR="000D4675">
        <w:t xml:space="preserve">housing </w:t>
      </w:r>
      <w:r>
        <w:t xml:space="preserve">agency overseeing the property, you can appeal to them. These include the Executive Office of Housing and Livable Communities </w:t>
      </w:r>
      <w:r w:rsidR="000D4675">
        <w:t xml:space="preserve">(formerly known as the Department of Housing and Community Development) </w:t>
      </w:r>
      <w:r>
        <w:t>or MassHousing.</w:t>
      </w:r>
    </w:p>
    <w:p w14:paraId="0AD1E5ED" w14:textId="2701470F" w:rsidR="0044796B" w:rsidRPr="00DA4613" w:rsidRDefault="009A30B8" w:rsidP="00DA4613">
      <w:pPr>
        <w:pStyle w:val="ListParagraph"/>
        <w:numPr>
          <w:ilvl w:val="0"/>
          <w:numId w:val="10"/>
        </w:numPr>
        <w:rPr>
          <w:b/>
          <w:bCs/>
        </w:rPr>
      </w:pPr>
      <w:r>
        <w:t>Sometimes denials constitute discrimination or a violation of your rights. In this case, you could reach out to</w:t>
      </w:r>
      <w:r w:rsidR="002D48B2">
        <w:t xml:space="preserve"> organizations like</w:t>
      </w:r>
      <w:r>
        <w:t xml:space="preserve"> the Massachusetts </w:t>
      </w:r>
      <w:r w:rsidR="00F778AE">
        <w:t>Commission Against Discrimination</w:t>
      </w:r>
      <w:r>
        <w:t xml:space="preserve"> or the Disability Law Center to ask for assistance filing a complaint.</w:t>
      </w:r>
    </w:p>
    <w:p w14:paraId="532DDE82" w14:textId="04B8E016" w:rsidR="009A30B8" w:rsidRDefault="00E131F6" w:rsidP="00EB77B7">
      <w:pPr>
        <w:spacing w:line="240" w:lineRule="auto"/>
        <w:rPr>
          <w:b/>
          <w:bCs/>
        </w:rPr>
      </w:pPr>
      <w:r w:rsidRPr="00E131F6">
        <w:rPr>
          <w:b/>
          <w:bCs/>
        </w:rPr>
        <w:t xml:space="preserve">Slide </w:t>
      </w:r>
      <w:r w:rsidR="00EB77B7">
        <w:rPr>
          <w:b/>
          <w:bCs/>
        </w:rPr>
        <w:t>1</w:t>
      </w:r>
      <w:r w:rsidR="009D7BCC">
        <w:rPr>
          <w:b/>
          <w:bCs/>
        </w:rPr>
        <w:t>6</w:t>
      </w:r>
      <w:r w:rsidRPr="00E131F6">
        <w:rPr>
          <w:b/>
          <w:bCs/>
        </w:rPr>
        <w:t>:</w:t>
      </w:r>
      <w:r w:rsidR="00EB77B7">
        <w:rPr>
          <w:b/>
          <w:bCs/>
        </w:rPr>
        <w:t xml:space="preserve"> </w:t>
      </w:r>
      <w:r w:rsidR="008F11CF">
        <w:rPr>
          <w:b/>
          <w:bCs/>
        </w:rPr>
        <w:t>What if I</w:t>
      </w:r>
      <w:r w:rsidR="009A30B8">
        <w:rPr>
          <w:b/>
          <w:bCs/>
        </w:rPr>
        <w:t xml:space="preserve"> Have a </w:t>
      </w:r>
      <w:r w:rsidR="00755176">
        <w:rPr>
          <w:b/>
          <w:bCs/>
        </w:rPr>
        <w:t xml:space="preserve">Mobile </w:t>
      </w:r>
      <w:r w:rsidR="009A30B8">
        <w:rPr>
          <w:b/>
          <w:bCs/>
        </w:rPr>
        <w:t>Housing Voucher and Need Home Modifications</w:t>
      </w:r>
      <w:r w:rsidR="008F11CF">
        <w:rPr>
          <w:b/>
          <w:bCs/>
        </w:rPr>
        <w:t>?</w:t>
      </w:r>
      <w:r w:rsidR="009A30B8">
        <w:rPr>
          <w:b/>
          <w:bCs/>
        </w:rPr>
        <w:t xml:space="preserve"> </w:t>
      </w:r>
    </w:p>
    <w:p w14:paraId="21BE05B5" w14:textId="4461507A" w:rsidR="009A30B8" w:rsidRDefault="009A30B8" w:rsidP="009A30B8">
      <w:r>
        <w:t>The same rules just discussed apply even if you have a</w:t>
      </w:r>
      <w:r w:rsidRPr="00E94852">
        <w:rPr>
          <w:b/>
          <w:bCs/>
        </w:rPr>
        <w:t xml:space="preserve"> mobile</w:t>
      </w:r>
      <w:r>
        <w:t xml:space="preserve"> voucher such as</w:t>
      </w:r>
      <w:r w:rsidRPr="005959F1">
        <w:t xml:space="preserve"> a</w:t>
      </w:r>
      <w:r>
        <w:t xml:space="preserve"> Section 8</w:t>
      </w:r>
      <w:r w:rsidRPr="005959F1">
        <w:t xml:space="preserve"> housing choice voucher, Massachusetts </w:t>
      </w:r>
      <w:r>
        <w:t>R</w:t>
      </w:r>
      <w:r w:rsidRPr="005959F1">
        <w:t xml:space="preserve">ental </w:t>
      </w:r>
      <w:r>
        <w:t>V</w:t>
      </w:r>
      <w:r w:rsidRPr="005959F1">
        <w:t xml:space="preserve">oucher (MRVP), </w:t>
      </w:r>
      <w:r>
        <w:t>A</w:t>
      </w:r>
      <w:r w:rsidRPr="005959F1">
        <w:t xml:space="preserve">lternative </w:t>
      </w:r>
      <w:r>
        <w:t>H</w:t>
      </w:r>
      <w:r w:rsidRPr="005959F1">
        <w:t xml:space="preserve">ousing </w:t>
      </w:r>
      <w:r>
        <w:t>V</w:t>
      </w:r>
      <w:r w:rsidRPr="005959F1">
        <w:t>oucher (AHVP)</w:t>
      </w:r>
      <w:r>
        <w:t>, or other type of government funded housing voucher.</w:t>
      </w:r>
    </w:p>
    <w:p w14:paraId="11EDBA7D" w14:textId="15EBBEC7" w:rsidR="009A30B8" w:rsidRPr="005959F1" w:rsidRDefault="009A30B8" w:rsidP="009A30B8">
      <w:r>
        <w:t xml:space="preserve">The landlord is required to </w:t>
      </w:r>
      <w:r w:rsidRPr="00751A99">
        <w:rPr>
          <w:b/>
          <w:bCs/>
        </w:rPr>
        <w:t>make</w:t>
      </w:r>
      <w:r w:rsidRPr="005959F1">
        <w:t xml:space="preserve"> </w:t>
      </w:r>
      <w:r w:rsidRPr="00751A99">
        <w:rPr>
          <w:b/>
          <w:bCs/>
        </w:rPr>
        <w:t>and pay</w:t>
      </w:r>
      <w:r w:rsidRPr="005959F1">
        <w:t xml:space="preserve"> for a reasonable modification</w:t>
      </w:r>
      <w:r w:rsidRPr="00AC73B7">
        <w:t xml:space="preserve"> </w:t>
      </w:r>
      <w:r>
        <w:t>i</w:t>
      </w:r>
      <w:r w:rsidRPr="005959F1">
        <w:t>f you rent an apartment</w:t>
      </w:r>
      <w:r w:rsidR="00D741A1">
        <w:t xml:space="preserve"> with a voucher</w:t>
      </w:r>
      <w:r w:rsidRPr="005959F1">
        <w:t xml:space="preserve"> in one of the following types of housing:</w:t>
      </w:r>
    </w:p>
    <w:p w14:paraId="6817F6B2" w14:textId="77777777" w:rsidR="009A30B8" w:rsidRPr="005959F1" w:rsidRDefault="009A30B8" w:rsidP="009A30B8">
      <w:pPr>
        <w:pStyle w:val="ListParagraph"/>
        <w:numPr>
          <w:ilvl w:val="0"/>
          <w:numId w:val="3"/>
        </w:numPr>
      </w:pPr>
      <w:r>
        <w:t xml:space="preserve">A </w:t>
      </w:r>
      <w:r w:rsidRPr="005959F1">
        <w:t xml:space="preserve">building </w:t>
      </w:r>
      <w:r>
        <w:t>with</w:t>
      </w:r>
      <w:r w:rsidRPr="005959F1">
        <w:t xml:space="preserve"> 10 or more apartments</w:t>
      </w:r>
      <w:r>
        <w:t xml:space="preserve"> or</w:t>
      </w:r>
    </w:p>
    <w:p w14:paraId="7A5FE7B9" w14:textId="6FC48587" w:rsidR="009A30B8" w:rsidRDefault="009A30B8" w:rsidP="009A30B8">
      <w:pPr>
        <w:pStyle w:val="ListParagraph"/>
        <w:numPr>
          <w:ilvl w:val="0"/>
          <w:numId w:val="3"/>
        </w:numPr>
      </w:pPr>
      <w:r>
        <w:t xml:space="preserve">The </w:t>
      </w:r>
      <w:r w:rsidRPr="005959F1">
        <w:t>building is privately owned publicly subsidized</w:t>
      </w:r>
    </w:p>
    <w:p w14:paraId="3DE4FC88" w14:textId="1A4833A2" w:rsidR="009A30B8" w:rsidRDefault="009A30B8" w:rsidP="009A30B8">
      <w:r>
        <w:lastRenderedPageBreak/>
        <w:t>If your</w:t>
      </w:r>
      <w:r w:rsidRPr="005959F1">
        <w:t xml:space="preserve"> apartment is in a building with</w:t>
      </w:r>
      <w:r w:rsidRPr="00E94852">
        <w:rPr>
          <w:b/>
          <w:bCs/>
        </w:rPr>
        <w:t xml:space="preserve"> fewer</w:t>
      </w:r>
      <w:r w:rsidRPr="005959F1">
        <w:t xml:space="preserve"> than 10 </w:t>
      </w:r>
      <w:r>
        <w:t>apartments</w:t>
      </w:r>
      <w:r w:rsidRPr="005959F1">
        <w:t>,</w:t>
      </w:r>
      <w:r>
        <w:t xml:space="preserve"> the landlord </w:t>
      </w:r>
      <w:r w:rsidRPr="00757547">
        <w:rPr>
          <w:b/>
          <w:bCs/>
        </w:rPr>
        <w:t xml:space="preserve">does not have to make and pay for reasonable </w:t>
      </w:r>
      <w:proofErr w:type="gramStart"/>
      <w:r w:rsidRPr="00757547">
        <w:rPr>
          <w:b/>
          <w:bCs/>
        </w:rPr>
        <w:t>modifications</w:t>
      </w:r>
      <w:proofErr w:type="gramEnd"/>
      <w:r w:rsidRPr="00757547">
        <w:rPr>
          <w:b/>
          <w:bCs/>
        </w:rPr>
        <w:t xml:space="preserve"> but the landlord must allow you to make them</w:t>
      </w:r>
      <w:r w:rsidR="00D741A1">
        <w:rPr>
          <w:b/>
          <w:bCs/>
        </w:rPr>
        <w:t xml:space="preserve"> yourself</w:t>
      </w:r>
      <w:r>
        <w:t xml:space="preserve">.  </w:t>
      </w:r>
      <w:r w:rsidRPr="005959F1">
        <w:t xml:space="preserve"> </w:t>
      </w:r>
    </w:p>
    <w:p w14:paraId="62725AB2" w14:textId="77777777" w:rsidR="00B74942" w:rsidRDefault="00E131F6" w:rsidP="009A30B8">
      <w:pPr>
        <w:rPr>
          <w:b/>
          <w:bCs/>
        </w:rPr>
      </w:pPr>
      <w:r w:rsidRPr="5171414A">
        <w:rPr>
          <w:b/>
          <w:bCs/>
        </w:rPr>
        <w:t xml:space="preserve">Slide </w:t>
      </w:r>
      <w:r w:rsidR="00EB77B7" w:rsidRPr="5171414A">
        <w:rPr>
          <w:b/>
          <w:bCs/>
        </w:rPr>
        <w:t>1</w:t>
      </w:r>
      <w:r w:rsidR="009D7BCC" w:rsidRPr="5171414A">
        <w:rPr>
          <w:b/>
          <w:bCs/>
        </w:rPr>
        <w:t>7</w:t>
      </w:r>
      <w:r w:rsidRPr="5171414A">
        <w:rPr>
          <w:b/>
          <w:bCs/>
        </w:rPr>
        <w:t>:</w:t>
      </w:r>
      <w:r w:rsidR="00EB77B7" w:rsidRPr="5171414A">
        <w:rPr>
          <w:b/>
          <w:bCs/>
        </w:rPr>
        <w:t xml:space="preserve"> </w:t>
      </w:r>
    </w:p>
    <w:p w14:paraId="117859C6" w14:textId="3423F4C8" w:rsidR="009A30B8" w:rsidRDefault="571BBA01" w:rsidP="009A30B8">
      <w:r>
        <w:t>I</w:t>
      </w:r>
      <w:r w:rsidR="6C9BEC35">
        <w:t xml:space="preserve">f the landlord is willing to make the modifications, the housing agency that administers your voucher may be willing to increase the amount of rent paid to your landlord </w:t>
      </w:r>
      <w:proofErr w:type="gramStart"/>
      <w:r w:rsidR="6C9BEC35">
        <w:t>in order to</w:t>
      </w:r>
      <w:proofErr w:type="gramEnd"/>
      <w:r w:rsidR="6C9BEC35">
        <w:t xml:space="preserve"> cover the costs of a modification. </w:t>
      </w:r>
      <w:r w:rsidR="4928D41F">
        <w:t>Check your lease to determine the housing agency.</w:t>
      </w:r>
    </w:p>
    <w:p w14:paraId="5118C99C" w14:textId="72625D75" w:rsidR="009A30B8" w:rsidRDefault="009A30B8" w:rsidP="009A30B8">
      <w:r>
        <w:t xml:space="preserve">Start by reaching out to your </w:t>
      </w:r>
      <w:r w:rsidR="004FB304">
        <w:t xml:space="preserve">voucher </w:t>
      </w:r>
      <w:r>
        <w:t xml:space="preserve">agency to discuss the modifications you need and determine whether they would be willing to increase the rent </w:t>
      </w:r>
      <w:r w:rsidR="000D4675">
        <w:t xml:space="preserve">provided to the landlord </w:t>
      </w:r>
      <w:r>
        <w:t xml:space="preserve">to cover the cost of the modifications. If the </w:t>
      </w:r>
      <w:r w:rsidR="4705B343">
        <w:t xml:space="preserve">voucher </w:t>
      </w:r>
      <w:r>
        <w:t xml:space="preserve">agency is willing, reach out to your landlord to see if they are </w:t>
      </w:r>
      <w:r w:rsidR="00A41B26">
        <w:t xml:space="preserve">also </w:t>
      </w:r>
      <w:r>
        <w:t>willing.</w:t>
      </w:r>
    </w:p>
    <w:p w14:paraId="550E6BD6" w14:textId="1159EE91" w:rsidR="002060D2" w:rsidRDefault="009A30B8" w:rsidP="002060D2">
      <w:pPr>
        <w:rPr>
          <w:b/>
          <w:bCs/>
        </w:rPr>
      </w:pPr>
      <w:r>
        <w:t xml:space="preserve">Remember, neither the landlord </w:t>
      </w:r>
      <w:r w:rsidR="00CD6A32">
        <w:t>n</w:t>
      </w:r>
      <w:r>
        <w:t xml:space="preserve">or the housing agency </w:t>
      </w:r>
      <w:r w:rsidR="08DAC2C4">
        <w:t xml:space="preserve">that administers </w:t>
      </w:r>
      <w:r w:rsidR="794206F5">
        <w:t xml:space="preserve">your </w:t>
      </w:r>
      <w:r w:rsidR="08DAC2C4">
        <w:t xml:space="preserve">voucher </w:t>
      </w:r>
      <w:r>
        <w:t xml:space="preserve">are required to do </w:t>
      </w:r>
      <w:r w:rsidR="00241355">
        <w:t>this, but</w:t>
      </w:r>
      <w:r>
        <w:t xml:space="preserve"> they may be willing. </w:t>
      </w:r>
      <w:bookmarkEnd w:id="3"/>
    </w:p>
    <w:p w14:paraId="254BD67F" w14:textId="14A29193" w:rsidR="002060D2" w:rsidRDefault="00E131F6" w:rsidP="00EB77B7">
      <w:pPr>
        <w:spacing w:line="240" w:lineRule="auto"/>
        <w:rPr>
          <w:b/>
          <w:bCs/>
        </w:rPr>
      </w:pPr>
      <w:r w:rsidRPr="00EC34D8">
        <w:rPr>
          <w:b/>
          <w:bCs/>
        </w:rPr>
        <w:t xml:space="preserve">Slide </w:t>
      </w:r>
      <w:r w:rsidR="00EB77B7">
        <w:rPr>
          <w:b/>
          <w:bCs/>
        </w:rPr>
        <w:t>1</w:t>
      </w:r>
      <w:r w:rsidR="009D7BCC">
        <w:rPr>
          <w:b/>
          <w:bCs/>
        </w:rPr>
        <w:t>8</w:t>
      </w:r>
      <w:r w:rsidRPr="00EC34D8">
        <w:rPr>
          <w:b/>
          <w:bCs/>
        </w:rPr>
        <w:t>:</w:t>
      </w:r>
      <w:r w:rsidR="00EB77B7">
        <w:rPr>
          <w:b/>
          <w:bCs/>
        </w:rPr>
        <w:t xml:space="preserve"> </w:t>
      </w:r>
      <w:bookmarkStart w:id="4" w:name="_Hlk169525287"/>
      <w:r w:rsidR="002060D2">
        <w:rPr>
          <w:b/>
          <w:bCs/>
        </w:rPr>
        <w:t xml:space="preserve">What do I do if the Landlord is Not Required to Make and Pay for </w:t>
      </w:r>
      <w:r w:rsidR="00013EF5">
        <w:rPr>
          <w:b/>
          <w:bCs/>
        </w:rPr>
        <w:t xml:space="preserve">the </w:t>
      </w:r>
      <w:r w:rsidR="002060D2">
        <w:rPr>
          <w:b/>
          <w:bCs/>
        </w:rPr>
        <w:t>Modification</w:t>
      </w:r>
      <w:r w:rsidR="00A41B26">
        <w:rPr>
          <w:b/>
          <w:bCs/>
        </w:rPr>
        <w:t>?</w:t>
      </w:r>
      <w:bookmarkEnd w:id="4"/>
    </w:p>
    <w:p w14:paraId="6970933C" w14:textId="325EDE6A" w:rsidR="002060D2" w:rsidRDefault="002060D2" w:rsidP="002060D2">
      <w:r>
        <w:t xml:space="preserve">If you live in a property with </w:t>
      </w:r>
      <w:r w:rsidR="00E37F30">
        <w:t xml:space="preserve">fewer </w:t>
      </w:r>
      <w:r w:rsidR="00CD6EB4">
        <w:t>than</w:t>
      </w:r>
      <w:r>
        <w:t xml:space="preserve"> 10 </w:t>
      </w:r>
      <w:r w:rsidR="00AD2DCE">
        <w:t xml:space="preserve">apartments </w:t>
      </w:r>
      <w:r>
        <w:t xml:space="preserve">or that is not publicly </w:t>
      </w:r>
      <w:r w:rsidR="00D741A1">
        <w:t>subsidized</w:t>
      </w:r>
      <w:r>
        <w:t xml:space="preserve">, the landlord does not have to make </w:t>
      </w:r>
      <w:r w:rsidR="00054CE6">
        <w:t>any</w:t>
      </w:r>
      <w:r>
        <w:t xml:space="preserve"> modifications</w:t>
      </w:r>
      <w:r w:rsidR="00A41B26">
        <w:t xml:space="preserve"> nor pay for them</w:t>
      </w:r>
      <w:r>
        <w:t>.</w:t>
      </w:r>
    </w:p>
    <w:p w14:paraId="1ECD617B" w14:textId="416DC7B7" w:rsidR="002060D2" w:rsidRPr="005959F1" w:rsidRDefault="002060D2" w:rsidP="002060D2">
      <w:r w:rsidRPr="005959F1">
        <w:t xml:space="preserve">However, the law requires the owner to </w:t>
      </w:r>
      <w:r w:rsidRPr="00271C66">
        <w:rPr>
          <w:b/>
          <w:bCs/>
        </w:rPr>
        <w:t>allow you</w:t>
      </w:r>
      <w:r w:rsidRPr="005959F1">
        <w:t xml:space="preserve"> to make and pay for </w:t>
      </w:r>
      <w:r w:rsidR="00A41B26">
        <w:t xml:space="preserve">any </w:t>
      </w:r>
      <w:r w:rsidRPr="005959F1">
        <w:t>needed modifications.</w:t>
      </w:r>
    </w:p>
    <w:p w14:paraId="44BC6903" w14:textId="085ECABB" w:rsidR="002060D2" w:rsidRDefault="002060D2" w:rsidP="002060D2">
      <w:r w:rsidRPr="005959F1">
        <w:t>There are</w:t>
      </w:r>
      <w:r>
        <w:t xml:space="preserve"> agencies and programs </w:t>
      </w:r>
      <w:r w:rsidRPr="005959F1">
        <w:t>that may be able to help you pay</w:t>
      </w:r>
      <w:r w:rsidR="00054CE6">
        <w:t xml:space="preserve"> for</w:t>
      </w:r>
      <w:r w:rsidRPr="005959F1">
        <w:t xml:space="preserve"> and make these modifications.</w:t>
      </w:r>
      <w:r>
        <w:t xml:space="preserve"> </w:t>
      </w:r>
    </w:p>
    <w:p w14:paraId="6A6E23A4" w14:textId="77777777" w:rsidR="00B74942" w:rsidRDefault="00E131F6" w:rsidP="002060D2">
      <w:pPr>
        <w:rPr>
          <w:b/>
          <w:bCs/>
        </w:rPr>
      </w:pPr>
      <w:r w:rsidRPr="5171414A">
        <w:rPr>
          <w:b/>
          <w:bCs/>
        </w:rPr>
        <w:t xml:space="preserve">Slide </w:t>
      </w:r>
      <w:r w:rsidR="00EB77B7" w:rsidRPr="5171414A">
        <w:rPr>
          <w:b/>
          <w:bCs/>
        </w:rPr>
        <w:t>1</w:t>
      </w:r>
      <w:r w:rsidR="009D7BCC" w:rsidRPr="5171414A">
        <w:rPr>
          <w:b/>
          <w:bCs/>
        </w:rPr>
        <w:t>9</w:t>
      </w:r>
      <w:r w:rsidRPr="5171414A">
        <w:rPr>
          <w:b/>
          <w:bCs/>
        </w:rPr>
        <w:t>:</w:t>
      </w:r>
      <w:r w:rsidR="00EB77B7" w:rsidRPr="5171414A">
        <w:rPr>
          <w:b/>
          <w:bCs/>
        </w:rPr>
        <w:t xml:space="preserve"> </w:t>
      </w:r>
    </w:p>
    <w:p w14:paraId="707920F3" w14:textId="75D43E7C" w:rsidR="002060D2" w:rsidRDefault="4EDDD7B6" w:rsidP="002060D2">
      <w:r>
        <w:t>Now let’s take a quick quiz</w:t>
      </w:r>
    </w:p>
    <w:p w14:paraId="53287B93" w14:textId="1FEFD76E" w:rsidR="002060D2" w:rsidRDefault="002060D2" w:rsidP="002060D2">
      <w:r>
        <w:t xml:space="preserve">Sally lives in an apartment in a small </w:t>
      </w:r>
      <w:r w:rsidR="00AD2DCE">
        <w:t>building with six apartments</w:t>
      </w:r>
      <w:r>
        <w:t xml:space="preserve">. She lives on the first floor and recently broke her leg. Her physical therapist gave her a scooter to help her get around. She wants to ask the landlord for a reasonable </w:t>
      </w:r>
      <w:r w:rsidR="00AD2DCE">
        <w:t xml:space="preserve">modification </w:t>
      </w:r>
      <w:r>
        <w:t>to install a ramp for her.</w:t>
      </w:r>
    </w:p>
    <w:p w14:paraId="70D01626" w14:textId="1D3C87D4" w:rsidR="00757547" w:rsidRDefault="00054CE6" w:rsidP="00EB77B7">
      <w:pPr>
        <w:spacing w:line="240" w:lineRule="auto"/>
        <w:rPr>
          <w:b/>
          <w:bCs/>
        </w:rPr>
      </w:pPr>
      <w:r w:rsidRPr="00757547">
        <w:t>What are some of the reasons the landlord is likely to refuse to install a ramp?</w:t>
      </w:r>
    </w:p>
    <w:p w14:paraId="215274D5" w14:textId="502EB910" w:rsidR="00E131F6" w:rsidRPr="00E131F6" w:rsidRDefault="00E131F6" w:rsidP="00EB77B7">
      <w:pPr>
        <w:spacing w:line="240" w:lineRule="auto"/>
        <w:rPr>
          <w:b/>
          <w:bCs/>
        </w:rPr>
      </w:pPr>
      <w:r w:rsidRPr="5171414A">
        <w:rPr>
          <w:b/>
          <w:bCs/>
        </w:rPr>
        <w:t xml:space="preserve">Slide </w:t>
      </w:r>
      <w:r w:rsidR="009D7BCC" w:rsidRPr="5171414A">
        <w:rPr>
          <w:b/>
          <w:bCs/>
        </w:rPr>
        <w:t>20</w:t>
      </w:r>
      <w:r w:rsidRPr="5171414A">
        <w:rPr>
          <w:b/>
          <w:bCs/>
        </w:rPr>
        <w:t>:</w:t>
      </w:r>
      <w:r w:rsidR="00EB77B7" w:rsidRPr="5171414A">
        <w:rPr>
          <w:b/>
          <w:bCs/>
        </w:rPr>
        <w:t xml:space="preserve"> </w:t>
      </w:r>
    </w:p>
    <w:p w14:paraId="5F7C5A17" w14:textId="77777777" w:rsidR="002060D2" w:rsidRDefault="002060D2" w:rsidP="00013EF5">
      <w:pPr>
        <w:pStyle w:val="ListParagraph"/>
        <w:numPr>
          <w:ilvl w:val="0"/>
          <w:numId w:val="11"/>
        </w:numPr>
      </w:pPr>
      <w:r>
        <w:t>There is no evidence Sally has a disability.</w:t>
      </w:r>
    </w:p>
    <w:p w14:paraId="2AE123AE" w14:textId="2BBE68DD" w:rsidR="002060D2" w:rsidRDefault="6657083D" w:rsidP="00013EF5">
      <w:pPr>
        <w:pStyle w:val="ListParagraph"/>
        <w:numPr>
          <w:ilvl w:val="0"/>
          <w:numId w:val="11"/>
        </w:numPr>
      </w:pPr>
      <w:r>
        <w:t>There is no evidence Sally has a disability that requires a ramp; she has a temporarily broken leg</w:t>
      </w:r>
      <w:r w:rsidR="44C8B2D7">
        <w:t xml:space="preserve">, </w:t>
      </w:r>
      <w:r>
        <w:t>which is not a disability.</w:t>
      </w:r>
    </w:p>
    <w:p w14:paraId="6D0D8DF3" w14:textId="3DD9CFAD" w:rsidR="002060D2" w:rsidRPr="00DA4613" w:rsidRDefault="002060D2" w:rsidP="00DA4613">
      <w:pPr>
        <w:pStyle w:val="ListParagraph"/>
        <w:numPr>
          <w:ilvl w:val="0"/>
          <w:numId w:val="11"/>
        </w:numPr>
        <w:rPr>
          <w:b/>
          <w:bCs/>
        </w:rPr>
      </w:pPr>
      <w:r>
        <w:t xml:space="preserve">The property has fewer than 10 </w:t>
      </w:r>
      <w:r w:rsidR="00757547">
        <w:t>apartments</w:t>
      </w:r>
      <w:r w:rsidR="00241355">
        <w:t>,</w:t>
      </w:r>
      <w:r w:rsidR="00757547">
        <w:t xml:space="preserve"> </w:t>
      </w:r>
      <w:r>
        <w:t xml:space="preserve">so the landlord is not legally obligated to provide the </w:t>
      </w:r>
      <w:r w:rsidR="00D741A1">
        <w:t>modification</w:t>
      </w:r>
      <w:r>
        <w:t>.</w:t>
      </w:r>
    </w:p>
    <w:p w14:paraId="2F0653AF" w14:textId="77777777" w:rsidR="00B74942" w:rsidRDefault="00EB77B7" w:rsidP="005959F1">
      <w:pPr>
        <w:rPr>
          <w:b/>
          <w:bCs/>
        </w:rPr>
      </w:pPr>
      <w:r w:rsidRPr="5171414A">
        <w:rPr>
          <w:b/>
          <w:bCs/>
        </w:rPr>
        <w:t xml:space="preserve">Slide </w:t>
      </w:r>
      <w:r w:rsidR="009D7BCC" w:rsidRPr="5171414A">
        <w:rPr>
          <w:b/>
          <w:bCs/>
        </w:rPr>
        <w:t>21</w:t>
      </w:r>
      <w:r w:rsidRPr="5171414A">
        <w:rPr>
          <w:b/>
          <w:bCs/>
        </w:rPr>
        <w:t xml:space="preserve">: </w:t>
      </w:r>
    </w:p>
    <w:p w14:paraId="42273E32" w14:textId="342FF63D" w:rsidR="009734B5" w:rsidRDefault="00A76637" w:rsidP="005959F1">
      <w:r>
        <w:t>Kianna</w:t>
      </w:r>
      <w:r w:rsidR="009734B5">
        <w:t xml:space="preserve"> </w:t>
      </w:r>
      <w:r w:rsidR="002060D2">
        <w:t xml:space="preserve">lives in a </w:t>
      </w:r>
      <w:r w:rsidR="00AD2DCE">
        <w:t>building that has 20 apartments</w:t>
      </w:r>
      <w:r w:rsidR="002060D2">
        <w:t xml:space="preserve">. She moved into her </w:t>
      </w:r>
      <w:proofErr w:type="gramStart"/>
      <w:r w:rsidR="002060D2">
        <w:t>first floor</w:t>
      </w:r>
      <w:proofErr w:type="gramEnd"/>
      <w:r w:rsidR="002060D2">
        <w:t xml:space="preserve"> apartment </w:t>
      </w:r>
      <w:r w:rsidR="00241355">
        <w:t>10</w:t>
      </w:r>
      <w:r w:rsidR="002060D2">
        <w:t xml:space="preserve"> years ago. Since </w:t>
      </w:r>
      <w:r w:rsidR="001B3D4D">
        <w:t>then,</w:t>
      </w:r>
      <w:r w:rsidR="002060D2">
        <w:t xml:space="preserve"> she has developed a degenerative condition that currently requires </w:t>
      </w:r>
      <w:r w:rsidR="00AD2DCE">
        <w:t xml:space="preserve">her to </w:t>
      </w:r>
      <w:r w:rsidR="002060D2">
        <w:t xml:space="preserve">use a wheelchair much of the time. </w:t>
      </w:r>
      <w:r w:rsidR="00AD2DCE">
        <w:t>As a result</w:t>
      </w:r>
      <w:r w:rsidR="00757547">
        <w:t>,</w:t>
      </w:r>
      <w:r w:rsidR="00AD2DCE">
        <w:t xml:space="preserve"> she </w:t>
      </w:r>
      <w:r w:rsidR="002060D2">
        <w:t xml:space="preserve">needs some modifications to her bath and kitchen </w:t>
      </w:r>
      <w:proofErr w:type="gramStart"/>
      <w:r w:rsidR="002060D2">
        <w:t>in order to</w:t>
      </w:r>
      <w:proofErr w:type="gramEnd"/>
      <w:r w:rsidR="002060D2">
        <w:t xml:space="preserve"> continue to use them</w:t>
      </w:r>
      <w:r w:rsidR="009734B5">
        <w:t xml:space="preserve">. She makes a written request to the landlord who says he doesn’t know anything about modifications. </w:t>
      </w:r>
    </w:p>
    <w:p w14:paraId="1FD7FD77" w14:textId="29B875D7" w:rsidR="00EB77B7" w:rsidRDefault="009734B5" w:rsidP="00DA4613">
      <w:pPr>
        <w:rPr>
          <w:b/>
          <w:bCs/>
        </w:rPr>
      </w:pPr>
      <w:r w:rsidRPr="00E131F6">
        <w:rPr>
          <w:i/>
          <w:iCs/>
        </w:rPr>
        <w:t xml:space="preserve">What should </w:t>
      </w:r>
      <w:r w:rsidR="00A76637">
        <w:rPr>
          <w:i/>
          <w:iCs/>
        </w:rPr>
        <w:t>Kianna</w:t>
      </w:r>
      <w:r w:rsidRPr="00E131F6">
        <w:rPr>
          <w:i/>
          <w:iCs/>
        </w:rPr>
        <w:t xml:space="preserve"> do?</w:t>
      </w:r>
    </w:p>
    <w:p w14:paraId="7F9C8B46" w14:textId="338A03EF" w:rsidR="00E131F6" w:rsidRPr="00E131F6" w:rsidRDefault="00E131F6" w:rsidP="00EB77B7">
      <w:pPr>
        <w:spacing w:line="240" w:lineRule="auto"/>
        <w:rPr>
          <w:b/>
          <w:bCs/>
        </w:rPr>
      </w:pPr>
      <w:r w:rsidRPr="5171414A">
        <w:rPr>
          <w:b/>
          <w:bCs/>
        </w:rPr>
        <w:lastRenderedPageBreak/>
        <w:t xml:space="preserve">Slide </w:t>
      </w:r>
      <w:r w:rsidR="00A76637" w:rsidRPr="5171414A">
        <w:rPr>
          <w:b/>
          <w:bCs/>
        </w:rPr>
        <w:t>2</w:t>
      </w:r>
      <w:r w:rsidR="009D7BCC" w:rsidRPr="5171414A">
        <w:rPr>
          <w:b/>
          <w:bCs/>
        </w:rPr>
        <w:t>2</w:t>
      </w:r>
      <w:r w:rsidRPr="5171414A">
        <w:rPr>
          <w:b/>
          <w:bCs/>
        </w:rPr>
        <w:t>:</w:t>
      </w:r>
      <w:r w:rsidR="00EB77B7" w:rsidRPr="5171414A">
        <w:rPr>
          <w:b/>
          <w:bCs/>
        </w:rPr>
        <w:t xml:space="preserve"> </w:t>
      </w:r>
    </w:p>
    <w:p w14:paraId="14AC8A2C" w14:textId="0376A282" w:rsidR="009734B5" w:rsidRDefault="00A76637" w:rsidP="005959F1">
      <w:r>
        <w:t>Kianna</w:t>
      </w:r>
      <w:r w:rsidR="007A047B">
        <w:t xml:space="preserve"> </w:t>
      </w:r>
      <w:r w:rsidR="009734B5">
        <w:t>could send the landlord a follow-up letter or email with some links and information about modifications and the legal requirements.</w:t>
      </w:r>
    </w:p>
    <w:p w14:paraId="01D83A59" w14:textId="76875AC6" w:rsidR="009734B5" w:rsidRDefault="009734B5" w:rsidP="005959F1">
      <w:r>
        <w:t xml:space="preserve">She could refer the landlord to agencies that can provide him with some information like the state’s </w:t>
      </w:r>
      <w:r w:rsidR="00757547">
        <w:t>H</w:t>
      </w:r>
      <w:r>
        <w:t xml:space="preserve">ome </w:t>
      </w:r>
      <w:r w:rsidR="00757547">
        <w:t>M</w:t>
      </w:r>
      <w:r>
        <w:t xml:space="preserve">odification </w:t>
      </w:r>
      <w:r w:rsidR="00757547">
        <w:t>Loan P</w:t>
      </w:r>
      <w:r>
        <w:t>rogram or the local Independent Living Center.</w:t>
      </w:r>
    </w:p>
    <w:p w14:paraId="21CA54CA" w14:textId="4C548BC0" w:rsidR="002060D2" w:rsidRDefault="009734B5" w:rsidP="005959F1">
      <w:r>
        <w:t xml:space="preserve">If the landlord resists </w:t>
      </w:r>
      <w:r w:rsidR="00CD6A32">
        <w:t xml:space="preserve">this </w:t>
      </w:r>
      <w:r>
        <w:t>educati</w:t>
      </w:r>
      <w:r w:rsidR="00CD6A32">
        <w:t>on</w:t>
      </w:r>
      <w:r>
        <w:t xml:space="preserve"> and will not discuss making modifications, she can contact the Massachusetts </w:t>
      </w:r>
      <w:r w:rsidR="00501C0F">
        <w:t>Commission Against Discrimination</w:t>
      </w:r>
      <w:r>
        <w:t xml:space="preserve"> for assistance determining the next step. </w:t>
      </w:r>
    </w:p>
    <w:p w14:paraId="017F6658" w14:textId="6776A6E9" w:rsidR="00EA6612" w:rsidRDefault="00E131F6" w:rsidP="00EB77B7">
      <w:pPr>
        <w:spacing w:line="240" w:lineRule="auto"/>
        <w:rPr>
          <w:b/>
          <w:bCs/>
        </w:rPr>
      </w:pPr>
      <w:r w:rsidRPr="5171414A">
        <w:rPr>
          <w:b/>
          <w:bCs/>
        </w:rPr>
        <w:t xml:space="preserve">Slide </w:t>
      </w:r>
      <w:r w:rsidR="00EB77B7" w:rsidRPr="5171414A">
        <w:rPr>
          <w:b/>
          <w:bCs/>
        </w:rPr>
        <w:t>2</w:t>
      </w:r>
      <w:r w:rsidR="009D7BCC" w:rsidRPr="5171414A">
        <w:rPr>
          <w:b/>
          <w:bCs/>
        </w:rPr>
        <w:t>3</w:t>
      </w:r>
      <w:r w:rsidRPr="5171414A">
        <w:rPr>
          <w:b/>
          <w:bCs/>
        </w:rPr>
        <w:t>:</w:t>
      </w:r>
      <w:r w:rsidR="00EB77B7" w:rsidRPr="5171414A">
        <w:rPr>
          <w:b/>
          <w:bCs/>
        </w:rPr>
        <w:t xml:space="preserve"> </w:t>
      </w:r>
      <w:r w:rsidR="081BC629" w:rsidRPr="5171414A">
        <w:rPr>
          <w:b/>
          <w:bCs/>
        </w:rPr>
        <w:t xml:space="preserve">Do You </w:t>
      </w:r>
      <w:r w:rsidR="00C30AE6" w:rsidRPr="5171414A">
        <w:rPr>
          <w:b/>
          <w:bCs/>
        </w:rPr>
        <w:t xml:space="preserve">Need </w:t>
      </w:r>
      <w:r w:rsidR="00EA6612" w:rsidRPr="5171414A">
        <w:rPr>
          <w:b/>
          <w:bCs/>
        </w:rPr>
        <w:t xml:space="preserve">Additional </w:t>
      </w:r>
      <w:r w:rsidR="00C30AE6" w:rsidRPr="5171414A">
        <w:rPr>
          <w:b/>
          <w:bCs/>
        </w:rPr>
        <w:t>Assistance?</w:t>
      </w:r>
    </w:p>
    <w:p w14:paraId="78CA811F" w14:textId="71D27E27" w:rsidR="00C30AE6" w:rsidRDefault="00EA6612" w:rsidP="004D584D">
      <w:r>
        <w:t xml:space="preserve">For </w:t>
      </w:r>
      <w:r w:rsidR="00C30AE6">
        <w:t>assistance making a request to your landlord for a reasonable accommodation</w:t>
      </w:r>
      <w:r w:rsidR="007E7AFA">
        <w:t xml:space="preserve"> contact</w:t>
      </w:r>
      <w:r>
        <w:t>:</w:t>
      </w:r>
    </w:p>
    <w:p w14:paraId="6C8637D1" w14:textId="5DCE4595" w:rsidR="00EA6612" w:rsidRDefault="00EA6612" w:rsidP="00EA6612">
      <w:pPr>
        <w:pStyle w:val="ListParagraph"/>
        <w:numPr>
          <w:ilvl w:val="0"/>
          <w:numId w:val="6"/>
        </w:numPr>
      </w:pPr>
      <w:r>
        <w:t>Independent Living Centers</w:t>
      </w:r>
    </w:p>
    <w:p w14:paraId="61620A2A" w14:textId="3F108241" w:rsidR="00EA6612" w:rsidRDefault="00EA6612" w:rsidP="00EA6612">
      <w:pPr>
        <w:pStyle w:val="ListParagraph"/>
        <w:numPr>
          <w:ilvl w:val="0"/>
          <w:numId w:val="6"/>
        </w:numPr>
      </w:pPr>
      <w:r>
        <w:t>Aging Service Access Point</w:t>
      </w:r>
      <w:r w:rsidR="00A41B26">
        <w:t xml:space="preserve"> agencies</w:t>
      </w:r>
    </w:p>
    <w:p w14:paraId="1018F0C9" w14:textId="623C8A91" w:rsidR="00EA6612" w:rsidRDefault="00EA6612" w:rsidP="00EA6612">
      <w:pPr>
        <w:pStyle w:val="ListParagraph"/>
        <w:numPr>
          <w:ilvl w:val="0"/>
          <w:numId w:val="6"/>
        </w:numPr>
      </w:pPr>
      <w:r>
        <w:t>Massachusetts Office on Disability</w:t>
      </w:r>
    </w:p>
    <w:p w14:paraId="26811E22" w14:textId="525D4D95" w:rsidR="00C30AE6" w:rsidRDefault="00EA6612" w:rsidP="004D584D">
      <w:r>
        <w:t>For assistance filing a discrimination complaint</w:t>
      </w:r>
      <w:r w:rsidR="007E7AFA">
        <w:t xml:space="preserve"> contact</w:t>
      </w:r>
      <w:r>
        <w:t>:</w:t>
      </w:r>
    </w:p>
    <w:p w14:paraId="4BA2C625" w14:textId="65BE6419" w:rsidR="00EA6612" w:rsidRDefault="00EA6612" w:rsidP="00EA6612">
      <w:pPr>
        <w:pStyle w:val="ListParagraph"/>
        <w:numPr>
          <w:ilvl w:val="0"/>
          <w:numId w:val="7"/>
        </w:numPr>
      </w:pPr>
      <w:r>
        <w:t xml:space="preserve">Massachusetts </w:t>
      </w:r>
      <w:r w:rsidR="00501C0F">
        <w:t>Commission Against Discrimination</w:t>
      </w:r>
    </w:p>
    <w:p w14:paraId="575006ED" w14:textId="6D42FADB" w:rsidR="000433EA" w:rsidRPr="005959F1" w:rsidRDefault="00EA6612" w:rsidP="00DA4613">
      <w:pPr>
        <w:pStyle w:val="ListParagraph"/>
        <w:numPr>
          <w:ilvl w:val="0"/>
          <w:numId w:val="7"/>
        </w:numPr>
      </w:pPr>
      <w:r>
        <w:t>Disability Law Center</w:t>
      </w:r>
    </w:p>
    <w:p w14:paraId="71D11B92" w14:textId="4CB67132" w:rsidR="0035075C" w:rsidRPr="00EC34D8" w:rsidRDefault="0035075C" w:rsidP="0035075C">
      <w:pPr>
        <w:rPr>
          <w:b/>
          <w:bCs/>
        </w:rPr>
      </w:pPr>
      <w:r w:rsidRPr="00EC34D8">
        <w:rPr>
          <w:b/>
          <w:bCs/>
        </w:rPr>
        <w:t xml:space="preserve">Slide </w:t>
      </w:r>
      <w:r w:rsidR="00EB77B7">
        <w:rPr>
          <w:b/>
          <w:bCs/>
        </w:rPr>
        <w:t>2</w:t>
      </w:r>
      <w:r w:rsidR="009D7BCC">
        <w:rPr>
          <w:b/>
          <w:bCs/>
        </w:rPr>
        <w:t>4</w:t>
      </w:r>
      <w:r w:rsidRPr="00EC34D8">
        <w:rPr>
          <w:b/>
          <w:bCs/>
        </w:rPr>
        <w:t>:</w:t>
      </w:r>
    </w:p>
    <w:p w14:paraId="7E1BAC31" w14:textId="6A001E0C" w:rsidR="0035075C" w:rsidRPr="004355C9" w:rsidRDefault="0035075C" w:rsidP="0035075C">
      <w:pPr>
        <w:rPr>
          <w:b/>
          <w:bCs/>
          <w:u w:val="single"/>
        </w:rPr>
      </w:pPr>
      <w:r>
        <w:t>Thank you for watching part three of th</w:t>
      </w:r>
      <w:r w:rsidR="00241355">
        <w:t xml:space="preserve">is </w:t>
      </w:r>
      <w:r>
        <w:t>series on home modification</w:t>
      </w:r>
      <w:r w:rsidR="00365AF4">
        <w:t>s</w:t>
      </w:r>
      <w:r>
        <w:t>. More information about home modifications is available at this website:</w:t>
      </w:r>
      <w:r w:rsidR="00241355">
        <w:t xml:space="preserve"> </w:t>
      </w:r>
      <w:r w:rsidR="000450D7" w:rsidRPr="004355C9">
        <w:rPr>
          <w:b/>
          <w:bCs/>
          <w:u w:val="single"/>
        </w:rPr>
        <w:t>www.mass.gov/info-details/home-modification-resources</w:t>
      </w:r>
      <w:r w:rsidR="00D00E1D">
        <w:rPr>
          <w:b/>
          <w:bCs/>
          <w:u w:val="single"/>
        </w:rPr>
        <w:t>-0</w:t>
      </w:r>
      <w:r w:rsidR="000450D7" w:rsidRPr="004355C9">
        <w:rPr>
          <w:b/>
          <w:bCs/>
          <w:u w:val="single"/>
        </w:rPr>
        <w:t>.</w:t>
      </w:r>
    </w:p>
    <w:p w14:paraId="13A72AE5" w14:textId="77777777" w:rsidR="00425E8F" w:rsidRPr="0047407D" w:rsidRDefault="00425E8F" w:rsidP="0035075C"/>
    <w:p w14:paraId="313B159D" w14:textId="77777777" w:rsidR="005959F1" w:rsidRDefault="005959F1"/>
    <w:sectPr w:rsidR="005959F1">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F5F527" w14:textId="77777777" w:rsidR="0084194F" w:rsidRDefault="0084194F" w:rsidP="00EB77B7">
      <w:pPr>
        <w:spacing w:after="0" w:line="240" w:lineRule="auto"/>
      </w:pPr>
      <w:r>
        <w:separator/>
      </w:r>
    </w:p>
  </w:endnote>
  <w:endnote w:type="continuationSeparator" w:id="0">
    <w:p w14:paraId="51377F77" w14:textId="77777777" w:rsidR="0084194F" w:rsidRDefault="0084194F" w:rsidP="00EB77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87630861"/>
      <w:docPartObj>
        <w:docPartGallery w:val="Page Numbers (Bottom of Page)"/>
        <w:docPartUnique/>
      </w:docPartObj>
    </w:sdtPr>
    <w:sdtEndPr>
      <w:rPr>
        <w:noProof/>
      </w:rPr>
    </w:sdtEndPr>
    <w:sdtContent>
      <w:p w14:paraId="61DC0506" w14:textId="68FB570A" w:rsidR="00EB77B7" w:rsidRDefault="00EB77B7">
        <w:pPr>
          <w:pStyle w:val="Footer"/>
        </w:pPr>
        <w:r>
          <w:t>05.1</w:t>
        </w:r>
        <w:r w:rsidR="00757547">
          <w:t>7</w:t>
        </w:r>
        <w:r>
          <w:t xml:space="preserve">.24 </w:t>
        </w:r>
        <w:r w:rsidR="0044796B">
          <w:tab/>
        </w:r>
        <w:r>
          <w:t xml:space="preserve">Video #3 Home Mods for Renters </w:t>
        </w:r>
        <w:r>
          <w:tab/>
          <w:t xml:space="preserve">Page </w:t>
        </w:r>
        <w:r>
          <w:fldChar w:fldCharType="begin"/>
        </w:r>
        <w:r>
          <w:instrText xml:space="preserve"> PAGE   \* MERGEFORMAT </w:instrText>
        </w:r>
        <w:r>
          <w:fldChar w:fldCharType="separate"/>
        </w:r>
        <w:r>
          <w:rPr>
            <w:noProof/>
          </w:rPr>
          <w:t>2</w:t>
        </w:r>
        <w:r>
          <w:rPr>
            <w:noProof/>
          </w:rPr>
          <w:fldChar w:fldCharType="end"/>
        </w:r>
      </w:p>
    </w:sdtContent>
  </w:sdt>
  <w:p w14:paraId="1E4B1BC5" w14:textId="77777777" w:rsidR="00EB77B7" w:rsidRDefault="00EB77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71DA57" w14:textId="77777777" w:rsidR="0084194F" w:rsidRDefault="0084194F" w:rsidP="00EB77B7">
      <w:pPr>
        <w:spacing w:after="0" w:line="240" w:lineRule="auto"/>
      </w:pPr>
      <w:r>
        <w:separator/>
      </w:r>
    </w:p>
  </w:footnote>
  <w:footnote w:type="continuationSeparator" w:id="0">
    <w:p w14:paraId="61CD47C5" w14:textId="77777777" w:rsidR="0084194F" w:rsidRDefault="0084194F" w:rsidP="00EB77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5F4BD0"/>
    <w:multiLevelType w:val="hybridMultilevel"/>
    <w:tmpl w:val="51CC6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CE772E"/>
    <w:multiLevelType w:val="hybridMultilevel"/>
    <w:tmpl w:val="D94CF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CB29A3"/>
    <w:multiLevelType w:val="hybridMultilevel"/>
    <w:tmpl w:val="021E777A"/>
    <w:lvl w:ilvl="0" w:tplc="ED7EB616">
      <w:start w:val="1"/>
      <w:numFmt w:val="bullet"/>
      <w:lvlText w:val=""/>
      <w:lvlJc w:val="left"/>
      <w:pPr>
        <w:tabs>
          <w:tab w:val="num" w:pos="720"/>
        </w:tabs>
        <w:ind w:left="720" w:hanging="360"/>
      </w:pPr>
      <w:rPr>
        <w:rFonts w:ascii="Symbol" w:hAnsi="Symbol" w:hint="default"/>
      </w:rPr>
    </w:lvl>
    <w:lvl w:ilvl="1" w:tplc="1540A0BC" w:tentative="1">
      <w:start w:val="1"/>
      <w:numFmt w:val="bullet"/>
      <w:lvlText w:val=""/>
      <w:lvlJc w:val="left"/>
      <w:pPr>
        <w:tabs>
          <w:tab w:val="num" w:pos="1440"/>
        </w:tabs>
        <w:ind w:left="1440" w:hanging="360"/>
      </w:pPr>
      <w:rPr>
        <w:rFonts w:ascii="Symbol" w:hAnsi="Symbol" w:hint="default"/>
      </w:rPr>
    </w:lvl>
    <w:lvl w:ilvl="2" w:tplc="CB8E94C8" w:tentative="1">
      <w:start w:val="1"/>
      <w:numFmt w:val="bullet"/>
      <w:lvlText w:val=""/>
      <w:lvlJc w:val="left"/>
      <w:pPr>
        <w:tabs>
          <w:tab w:val="num" w:pos="2160"/>
        </w:tabs>
        <w:ind w:left="2160" w:hanging="360"/>
      </w:pPr>
      <w:rPr>
        <w:rFonts w:ascii="Symbol" w:hAnsi="Symbol" w:hint="default"/>
      </w:rPr>
    </w:lvl>
    <w:lvl w:ilvl="3" w:tplc="2576A486" w:tentative="1">
      <w:start w:val="1"/>
      <w:numFmt w:val="bullet"/>
      <w:lvlText w:val=""/>
      <w:lvlJc w:val="left"/>
      <w:pPr>
        <w:tabs>
          <w:tab w:val="num" w:pos="2880"/>
        </w:tabs>
        <w:ind w:left="2880" w:hanging="360"/>
      </w:pPr>
      <w:rPr>
        <w:rFonts w:ascii="Symbol" w:hAnsi="Symbol" w:hint="default"/>
      </w:rPr>
    </w:lvl>
    <w:lvl w:ilvl="4" w:tplc="35F08C88" w:tentative="1">
      <w:start w:val="1"/>
      <w:numFmt w:val="bullet"/>
      <w:lvlText w:val=""/>
      <w:lvlJc w:val="left"/>
      <w:pPr>
        <w:tabs>
          <w:tab w:val="num" w:pos="3600"/>
        </w:tabs>
        <w:ind w:left="3600" w:hanging="360"/>
      </w:pPr>
      <w:rPr>
        <w:rFonts w:ascii="Symbol" w:hAnsi="Symbol" w:hint="default"/>
      </w:rPr>
    </w:lvl>
    <w:lvl w:ilvl="5" w:tplc="E4F2A306" w:tentative="1">
      <w:start w:val="1"/>
      <w:numFmt w:val="bullet"/>
      <w:lvlText w:val=""/>
      <w:lvlJc w:val="left"/>
      <w:pPr>
        <w:tabs>
          <w:tab w:val="num" w:pos="4320"/>
        </w:tabs>
        <w:ind w:left="4320" w:hanging="360"/>
      </w:pPr>
      <w:rPr>
        <w:rFonts w:ascii="Symbol" w:hAnsi="Symbol" w:hint="default"/>
      </w:rPr>
    </w:lvl>
    <w:lvl w:ilvl="6" w:tplc="8CB44FE4" w:tentative="1">
      <w:start w:val="1"/>
      <w:numFmt w:val="bullet"/>
      <w:lvlText w:val=""/>
      <w:lvlJc w:val="left"/>
      <w:pPr>
        <w:tabs>
          <w:tab w:val="num" w:pos="5040"/>
        </w:tabs>
        <w:ind w:left="5040" w:hanging="360"/>
      </w:pPr>
      <w:rPr>
        <w:rFonts w:ascii="Symbol" w:hAnsi="Symbol" w:hint="default"/>
      </w:rPr>
    </w:lvl>
    <w:lvl w:ilvl="7" w:tplc="614E42C2" w:tentative="1">
      <w:start w:val="1"/>
      <w:numFmt w:val="bullet"/>
      <w:lvlText w:val=""/>
      <w:lvlJc w:val="left"/>
      <w:pPr>
        <w:tabs>
          <w:tab w:val="num" w:pos="5760"/>
        </w:tabs>
        <w:ind w:left="5760" w:hanging="360"/>
      </w:pPr>
      <w:rPr>
        <w:rFonts w:ascii="Symbol" w:hAnsi="Symbol" w:hint="default"/>
      </w:rPr>
    </w:lvl>
    <w:lvl w:ilvl="8" w:tplc="6150AC18"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A707836"/>
    <w:multiLevelType w:val="hybridMultilevel"/>
    <w:tmpl w:val="16B21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9A330E"/>
    <w:multiLevelType w:val="hybridMultilevel"/>
    <w:tmpl w:val="9772854A"/>
    <w:lvl w:ilvl="0" w:tplc="ECFAB872">
      <w:start w:val="1"/>
      <w:numFmt w:val="bullet"/>
      <w:lvlText w:val=""/>
      <w:lvlJc w:val="left"/>
      <w:pPr>
        <w:tabs>
          <w:tab w:val="num" w:pos="720"/>
        </w:tabs>
        <w:ind w:left="720" w:hanging="360"/>
      </w:pPr>
      <w:rPr>
        <w:rFonts w:ascii="Symbol" w:hAnsi="Symbol" w:hint="default"/>
      </w:rPr>
    </w:lvl>
    <w:lvl w:ilvl="1" w:tplc="7C868CD4" w:tentative="1">
      <w:start w:val="1"/>
      <w:numFmt w:val="bullet"/>
      <w:lvlText w:val=""/>
      <w:lvlJc w:val="left"/>
      <w:pPr>
        <w:tabs>
          <w:tab w:val="num" w:pos="1440"/>
        </w:tabs>
        <w:ind w:left="1440" w:hanging="360"/>
      </w:pPr>
      <w:rPr>
        <w:rFonts w:ascii="Symbol" w:hAnsi="Symbol" w:hint="default"/>
      </w:rPr>
    </w:lvl>
    <w:lvl w:ilvl="2" w:tplc="07A21820" w:tentative="1">
      <w:start w:val="1"/>
      <w:numFmt w:val="bullet"/>
      <w:lvlText w:val=""/>
      <w:lvlJc w:val="left"/>
      <w:pPr>
        <w:tabs>
          <w:tab w:val="num" w:pos="2160"/>
        </w:tabs>
        <w:ind w:left="2160" w:hanging="360"/>
      </w:pPr>
      <w:rPr>
        <w:rFonts w:ascii="Symbol" w:hAnsi="Symbol" w:hint="default"/>
      </w:rPr>
    </w:lvl>
    <w:lvl w:ilvl="3" w:tplc="0BAAEEDC" w:tentative="1">
      <w:start w:val="1"/>
      <w:numFmt w:val="bullet"/>
      <w:lvlText w:val=""/>
      <w:lvlJc w:val="left"/>
      <w:pPr>
        <w:tabs>
          <w:tab w:val="num" w:pos="2880"/>
        </w:tabs>
        <w:ind w:left="2880" w:hanging="360"/>
      </w:pPr>
      <w:rPr>
        <w:rFonts w:ascii="Symbol" w:hAnsi="Symbol" w:hint="default"/>
      </w:rPr>
    </w:lvl>
    <w:lvl w:ilvl="4" w:tplc="EBB056A0" w:tentative="1">
      <w:start w:val="1"/>
      <w:numFmt w:val="bullet"/>
      <w:lvlText w:val=""/>
      <w:lvlJc w:val="left"/>
      <w:pPr>
        <w:tabs>
          <w:tab w:val="num" w:pos="3600"/>
        </w:tabs>
        <w:ind w:left="3600" w:hanging="360"/>
      </w:pPr>
      <w:rPr>
        <w:rFonts w:ascii="Symbol" w:hAnsi="Symbol" w:hint="default"/>
      </w:rPr>
    </w:lvl>
    <w:lvl w:ilvl="5" w:tplc="9D3CA826" w:tentative="1">
      <w:start w:val="1"/>
      <w:numFmt w:val="bullet"/>
      <w:lvlText w:val=""/>
      <w:lvlJc w:val="left"/>
      <w:pPr>
        <w:tabs>
          <w:tab w:val="num" w:pos="4320"/>
        </w:tabs>
        <w:ind w:left="4320" w:hanging="360"/>
      </w:pPr>
      <w:rPr>
        <w:rFonts w:ascii="Symbol" w:hAnsi="Symbol" w:hint="default"/>
      </w:rPr>
    </w:lvl>
    <w:lvl w:ilvl="6" w:tplc="6D70CD80" w:tentative="1">
      <w:start w:val="1"/>
      <w:numFmt w:val="bullet"/>
      <w:lvlText w:val=""/>
      <w:lvlJc w:val="left"/>
      <w:pPr>
        <w:tabs>
          <w:tab w:val="num" w:pos="5040"/>
        </w:tabs>
        <w:ind w:left="5040" w:hanging="360"/>
      </w:pPr>
      <w:rPr>
        <w:rFonts w:ascii="Symbol" w:hAnsi="Symbol" w:hint="default"/>
      </w:rPr>
    </w:lvl>
    <w:lvl w:ilvl="7" w:tplc="59405B00" w:tentative="1">
      <w:start w:val="1"/>
      <w:numFmt w:val="bullet"/>
      <w:lvlText w:val=""/>
      <w:lvlJc w:val="left"/>
      <w:pPr>
        <w:tabs>
          <w:tab w:val="num" w:pos="5760"/>
        </w:tabs>
        <w:ind w:left="5760" w:hanging="360"/>
      </w:pPr>
      <w:rPr>
        <w:rFonts w:ascii="Symbol" w:hAnsi="Symbol" w:hint="default"/>
      </w:rPr>
    </w:lvl>
    <w:lvl w:ilvl="8" w:tplc="A5CE5BE2"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2D531806"/>
    <w:multiLevelType w:val="hybridMultilevel"/>
    <w:tmpl w:val="A1720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A1278C"/>
    <w:multiLevelType w:val="hybridMultilevel"/>
    <w:tmpl w:val="C6BED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4F5A83"/>
    <w:multiLevelType w:val="hybridMultilevel"/>
    <w:tmpl w:val="AA389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CF2E70"/>
    <w:multiLevelType w:val="hybridMultilevel"/>
    <w:tmpl w:val="7554BC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A24C0F"/>
    <w:multiLevelType w:val="hybridMultilevel"/>
    <w:tmpl w:val="63E0F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B4082D"/>
    <w:multiLevelType w:val="hybridMultilevel"/>
    <w:tmpl w:val="49441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4239005">
    <w:abstractNumId w:val="2"/>
  </w:num>
  <w:num w:numId="2" w16cid:durableId="483201517">
    <w:abstractNumId w:val="4"/>
  </w:num>
  <w:num w:numId="3" w16cid:durableId="1935899744">
    <w:abstractNumId w:val="7"/>
  </w:num>
  <w:num w:numId="4" w16cid:durableId="564338679">
    <w:abstractNumId w:val="5"/>
  </w:num>
  <w:num w:numId="5" w16cid:durableId="1313558668">
    <w:abstractNumId w:val="8"/>
  </w:num>
  <w:num w:numId="6" w16cid:durableId="703944313">
    <w:abstractNumId w:val="3"/>
  </w:num>
  <w:num w:numId="7" w16cid:durableId="1814171659">
    <w:abstractNumId w:val="10"/>
  </w:num>
  <w:num w:numId="8" w16cid:durableId="1292203273">
    <w:abstractNumId w:val="1"/>
  </w:num>
  <w:num w:numId="9" w16cid:durableId="836190024">
    <w:abstractNumId w:val="6"/>
  </w:num>
  <w:num w:numId="10" w16cid:durableId="1627812301">
    <w:abstractNumId w:val="0"/>
  </w:num>
  <w:num w:numId="11" w16cid:durableId="7173208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9F1"/>
    <w:rsid w:val="00012101"/>
    <w:rsid w:val="00013EF5"/>
    <w:rsid w:val="000212CC"/>
    <w:rsid w:val="00042760"/>
    <w:rsid w:val="000433EA"/>
    <w:rsid w:val="000450D7"/>
    <w:rsid w:val="00052039"/>
    <w:rsid w:val="00054CE6"/>
    <w:rsid w:val="00057C2F"/>
    <w:rsid w:val="00084FB4"/>
    <w:rsid w:val="000B7F2E"/>
    <w:rsid w:val="000D30B1"/>
    <w:rsid w:val="000D4675"/>
    <w:rsid w:val="000F248D"/>
    <w:rsid w:val="000F38C0"/>
    <w:rsid w:val="000F6496"/>
    <w:rsid w:val="00117372"/>
    <w:rsid w:val="001229C1"/>
    <w:rsid w:val="001465B7"/>
    <w:rsid w:val="0017619E"/>
    <w:rsid w:val="001928DA"/>
    <w:rsid w:val="001B3D4D"/>
    <w:rsid w:val="001D1EDF"/>
    <w:rsid w:val="001D7600"/>
    <w:rsid w:val="001F0756"/>
    <w:rsid w:val="002027D0"/>
    <w:rsid w:val="002060D2"/>
    <w:rsid w:val="00241355"/>
    <w:rsid w:val="002648A5"/>
    <w:rsid w:val="002B54F7"/>
    <w:rsid w:val="002D100A"/>
    <w:rsid w:val="002D2FEB"/>
    <w:rsid w:val="002D3040"/>
    <w:rsid w:val="002D48B2"/>
    <w:rsid w:val="002F7F5C"/>
    <w:rsid w:val="00310FC4"/>
    <w:rsid w:val="00330263"/>
    <w:rsid w:val="0035075C"/>
    <w:rsid w:val="00356630"/>
    <w:rsid w:val="003623F5"/>
    <w:rsid w:val="00365AF4"/>
    <w:rsid w:val="0038357E"/>
    <w:rsid w:val="003A068C"/>
    <w:rsid w:val="003B6D92"/>
    <w:rsid w:val="003B6F44"/>
    <w:rsid w:val="003E1171"/>
    <w:rsid w:val="00413723"/>
    <w:rsid w:val="00425E8F"/>
    <w:rsid w:val="00427470"/>
    <w:rsid w:val="00427EFC"/>
    <w:rsid w:val="00434DEE"/>
    <w:rsid w:val="004355C9"/>
    <w:rsid w:val="0044796B"/>
    <w:rsid w:val="004506E9"/>
    <w:rsid w:val="00465B28"/>
    <w:rsid w:val="004C7AAC"/>
    <w:rsid w:val="004D0771"/>
    <w:rsid w:val="004D584D"/>
    <w:rsid w:val="004FB304"/>
    <w:rsid w:val="00501C0F"/>
    <w:rsid w:val="00507795"/>
    <w:rsid w:val="0058523A"/>
    <w:rsid w:val="00593F83"/>
    <w:rsid w:val="005959F1"/>
    <w:rsid w:val="005E58DE"/>
    <w:rsid w:val="005F4183"/>
    <w:rsid w:val="00633F6C"/>
    <w:rsid w:val="00651824"/>
    <w:rsid w:val="00660B4A"/>
    <w:rsid w:val="00670C3E"/>
    <w:rsid w:val="00676A91"/>
    <w:rsid w:val="00681FFC"/>
    <w:rsid w:val="00692A3C"/>
    <w:rsid w:val="006B0EA6"/>
    <w:rsid w:val="006C3DA6"/>
    <w:rsid w:val="006E4031"/>
    <w:rsid w:val="006F336B"/>
    <w:rsid w:val="007373A3"/>
    <w:rsid w:val="00755176"/>
    <w:rsid w:val="00757547"/>
    <w:rsid w:val="00795DF2"/>
    <w:rsid w:val="007A047B"/>
    <w:rsid w:val="007B6DBA"/>
    <w:rsid w:val="007C1FC7"/>
    <w:rsid w:val="007C692B"/>
    <w:rsid w:val="007D56B0"/>
    <w:rsid w:val="007E0671"/>
    <w:rsid w:val="007E7AFA"/>
    <w:rsid w:val="0083723D"/>
    <w:rsid w:val="008418C1"/>
    <w:rsid w:val="0084194F"/>
    <w:rsid w:val="00850451"/>
    <w:rsid w:val="00856C36"/>
    <w:rsid w:val="00872DDC"/>
    <w:rsid w:val="0088763A"/>
    <w:rsid w:val="008A2889"/>
    <w:rsid w:val="008C08ED"/>
    <w:rsid w:val="008C4013"/>
    <w:rsid w:val="008C6C5E"/>
    <w:rsid w:val="008E3BC1"/>
    <w:rsid w:val="008F11CF"/>
    <w:rsid w:val="008F4DB0"/>
    <w:rsid w:val="00914A0B"/>
    <w:rsid w:val="00920FC8"/>
    <w:rsid w:val="00932ED5"/>
    <w:rsid w:val="00937EC3"/>
    <w:rsid w:val="00961237"/>
    <w:rsid w:val="009734B5"/>
    <w:rsid w:val="009A30B8"/>
    <w:rsid w:val="009B5651"/>
    <w:rsid w:val="009D37F8"/>
    <w:rsid w:val="009D7BCC"/>
    <w:rsid w:val="009E7F6D"/>
    <w:rsid w:val="009F3D8B"/>
    <w:rsid w:val="00A07FE3"/>
    <w:rsid w:val="00A126DE"/>
    <w:rsid w:val="00A3226B"/>
    <w:rsid w:val="00A41B26"/>
    <w:rsid w:val="00A563CC"/>
    <w:rsid w:val="00A6487F"/>
    <w:rsid w:val="00A76637"/>
    <w:rsid w:val="00A83EB0"/>
    <w:rsid w:val="00AA1BCF"/>
    <w:rsid w:val="00AC73B7"/>
    <w:rsid w:val="00AD0BE4"/>
    <w:rsid w:val="00AD2DCE"/>
    <w:rsid w:val="00AF3949"/>
    <w:rsid w:val="00B22092"/>
    <w:rsid w:val="00B25EE3"/>
    <w:rsid w:val="00B74942"/>
    <w:rsid w:val="00B777E9"/>
    <w:rsid w:val="00B91B88"/>
    <w:rsid w:val="00C1026D"/>
    <w:rsid w:val="00C22CB3"/>
    <w:rsid w:val="00C30AE6"/>
    <w:rsid w:val="00C3346C"/>
    <w:rsid w:val="00C56011"/>
    <w:rsid w:val="00C66C0D"/>
    <w:rsid w:val="00C776FA"/>
    <w:rsid w:val="00C975CE"/>
    <w:rsid w:val="00C979C7"/>
    <w:rsid w:val="00CB0010"/>
    <w:rsid w:val="00CB3CF1"/>
    <w:rsid w:val="00CB6628"/>
    <w:rsid w:val="00CD6A32"/>
    <w:rsid w:val="00CD6EB4"/>
    <w:rsid w:val="00CE2660"/>
    <w:rsid w:val="00D00E1D"/>
    <w:rsid w:val="00D0167C"/>
    <w:rsid w:val="00D05558"/>
    <w:rsid w:val="00D222F4"/>
    <w:rsid w:val="00D308DF"/>
    <w:rsid w:val="00D448FD"/>
    <w:rsid w:val="00D571F3"/>
    <w:rsid w:val="00D62D77"/>
    <w:rsid w:val="00D741A1"/>
    <w:rsid w:val="00DA4613"/>
    <w:rsid w:val="00DB1E4C"/>
    <w:rsid w:val="00DC0FB9"/>
    <w:rsid w:val="00DD45B4"/>
    <w:rsid w:val="00DE1321"/>
    <w:rsid w:val="00DE53E4"/>
    <w:rsid w:val="00E131F6"/>
    <w:rsid w:val="00E14AEA"/>
    <w:rsid w:val="00E15561"/>
    <w:rsid w:val="00E157B9"/>
    <w:rsid w:val="00E37F30"/>
    <w:rsid w:val="00E51E09"/>
    <w:rsid w:val="00E555B9"/>
    <w:rsid w:val="00E76AA3"/>
    <w:rsid w:val="00EA6612"/>
    <w:rsid w:val="00EB120F"/>
    <w:rsid w:val="00EB77B7"/>
    <w:rsid w:val="00EC300B"/>
    <w:rsid w:val="00EE462D"/>
    <w:rsid w:val="00F065EA"/>
    <w:rsid w:val="00F27438"/>
    <w:rsid w:val="00F555D1"/>
    <w:rsid w:val="00F706F8"/>
    <w:rsid w:val="00F778AE"/>
    <w:rsid w:val="00FB289E"/>
    <w:rsid w:val="00FC4787"/>
    <w:rsid w:val="00FD42FC"/>
    <w:rsid w:val="00FE02C8"/>
    <w:rsid w:val="00FE1B67"/>
    <w:rsid w:val="00FF03E1"/>
    <w:rsid w:val="00FF508B"/>
    <w:rsid w:val="02FB6365"/>
    <w:rsid w:val="081BC629"/>
    <w:rsid w:val="08DAC2C4"/>
    <w:rsid w:val="08F55097"/>
    <w:rsid w:val="096C3D82"/>
    <w:rsid w:val="09B750AC"/>
    <w:rsid w:val="0C94BC6E"/>
    <w:rsid w:val="0FA04FFE"/>
    <w:rsid w:val="14783E7C"/>
    <w:rsid w:val="1B201611"/>
    <w:rsid w:val="1F34BCBA"/>
    <w:rsid w:val="260802D7"/>
    <w:rsid w:val="271CC069"/>
    <w:rsid w:val="3129E5A7"/>
    <w:rsid w:val="31E1F665"/>
    <w:rsid w:val="347F0198"/>
    <w:rsid w:val="359F0124"/>
    <w:rsid w:val="3E282885"/>
    <w:rsid w:val="3F902C6F"/>
    <w:rsid w:val="428DEA5A"/>
    <w:rsid w:val="44C8B2D7"/>
    <w:rsid w:val="456494BC"/>
    <w:rsid w:val="4705B343"/>
    <w:rsid w:val="4928D41F"/>
    <w:rsid w:val="4B6BDEBD"/>
    <w:rsid w:val="4D3A96AA"/>
    <w:rsid w:val="4EDDD7B6"/>
    <w:rsid w:val="5056D208"/>
    <w:rsid w:val="5171414A"/>
    <w:rsid w:val="545A5007"/>
    <w:rsid w:val="55C7FAC0"/>
    <w:rsid w:val="571BBA01"/>
    <w:rsid w:val="589958FD"/>
    <w:rsid w:val="5F0E7086"/>
    <w:rsid w:val="60B34F76"/>
    <w:rsid w:val="65AA40D4"/>
    <w:rsid w:val="6657083D"/>
    <w:rsid w:val="6B6CD085"/>
    <w:rsid w:val="6C3CDC47"/>
    <w:rsid w:val="6C9BEC35"/>
    <w:rsid w:val="7009C914"/>
    <w:rsid w:val="71731B3A"/>
    <w:rsid w:val="787184CA"/>
    <w:rsid w:val="794206F5"/>
    <w:rsid w:val="7A04BBD6"/>
    <w:rsid w:val="7B1E8EDF"/>
    <w:rsid w:val="7F13D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286DD"/>
  <w15:chartTrackingRefBased/>
  <w15:docId w15:val="{6EB51675-5ED8-4466-9E6D-660FE3067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9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959F1"/>
    <w:rPr>
      <w:sz w:val="16"/>
      <w:szCs w:val="16"/>
    </w:rPr>
  </w:style>
  <w:style w:type="paragraph" w:styleId="CommentText">
    <w:name w:val="annotation text"/>
    <w:basedOn w:val="Normal"/>
    <w:link w:val="CommentTextChar"/>
    <w:uiPriority w:val="99"/>
    <w:unhideWhenUsed/>
    <w:rsid w:val="005959F1"/>
    <w:pPr>
      <w:spacing w:line="240" w:lineRule="auto"/>
    </w:pPr>
    <w:rPr>
      <w:sz w:val="20"/>
      <w:szCs w:val="20"/>
    </w:rPr>
  </w:style>
  <w:style w:type="character" w:customStyle="1" w:styleId="CommentTextChar">
    <w:name w:val="Comment Text Char"/>
    <w:basedOn w:val="DefaultParagraphFont"/>
    <w:link w:val="CommentText"/>
    <w:uiPriority w:val="99"/>
    <w:rsid w:val="005959F1"/>
    <w:rPr>
      <w:sz w:val="20"/>
      <w:szCs w:val="20"/>
    </w:rPr>
  </w:style>
  <w:style w:type="paragraph" w:styleId="ListParagraph">
    <w:name w:val="List Paragraph"/>
    <w:basedOn w:val="Normal"/>
    <w:uiPriority w:val="34"/>
    <w:qFormat/>
    <w:rsid w:val="00692A3C"/>
    <w:pPr>
      <w:ind w:left="720"/>
      <w:contextualSpacing/>
    </w:pPr>
  </w:style>
  <w:style w:type="paragraph" w:styleId="Revision">
    <w:name w:val="Revision"/>
    <w:hidden/>
    <w:uiPriority w:val="99"/>
    <w:semiHidden/>
    <w:rsid w:val="006F336B"/>
    <w:pPr>
      <w:spacing w:after="0" w:line="240" w:lineRule="auto"/>
    </w:pPr>
  </w:style>
  <w:style w:type="paragraph" w:styleId="CommentSubject">
    <w:name w:val="annotation subject"/>
    <w:basedOn w:val="CommentText"/>
    <w:next w:val="CommentText"/>
    <w:link w:val="CommentSubjectChar"/>
    <w:uiPriority w:val="99"/>
    <w:semiHidden/>
    <w:unhideWhenUsed/>
    <w:rsid w:val="007C692B"/>
    <w:rPr>
      <w:b/>
      <w:bCs/>
    </w:rPr>
  </w:style>
  <w:style w:type="character" w:customStyle="1" w:styleId="CommentSubjectChar">
    <w:name w:val="Comment Subject Char"/>
    <w:basedOn w:val="CommentTextChar"/>
    <w:link w:val="CommentSubject"/>
    <w:uiPriority w:val="99"/>
    <w:semiHidden/>
    <w:rsid w:val="007C692B"/>
    <w:rPr>
      <w:b/>
      <w:bCs/>
      <w:sz w:val="20"/>
      <w:szCs w:val="20"/>
    </w:rPr>
  </w:style>
  <w:style w:type="paragraph" w:styleId="Header">
    <w:name w:val="header"/>
    <w:basedOn w:val="Normal"/>
    <w:link w:val="HeaderChar"/>
    <w:uiPriority w:val="99"/>
    <w:unhideWhenUsed/>
    <w:rsid w:val="00EB77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77B7"/>
  </w:style>
  <w:style w:type="paragraph" w:styleId="Footer">
    <w:name w:val="footer"/>
    <w:basedOn w:val="Normal"/>
    <w:link w:val="FooterChar"/>
    <w:uiPriority w:val="99"/>
    <w:unhideWhenUsed/>
    <w:rsid w:val="00EB77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77B7"/>
  </w:style>
  <w:style w:type="character" w:styleId="Hyperlink">
    <w:name w:val="Hyperlink"/>
    <w:basedOn w:val="DefaultParagraphFont"/>
    <w:uiPriority w:val="99"/>
    <w:unhideWhenUsed/>
    <w:rsid w:val="00425E8F"/>
    <w:rPr>
      <w:color w:val="0563C1" w:themeColor="hyperlink"/>
      <w:u w:val="single"/>
    </w:rPr>
  </w:style>
  <w:style w:type="character" w:styleId="UnresolvedMention">
    <w:name w:val="Unresolved Mention"/>
    <w:basedOn w:val="DefaultParagraphFont"/>
    <w:uiPriority w:val="99"/>
    <w:semiHidden/>
    <w:unhideWhenUsed/>
    <w:rsid w:val="00425E8F"/>
    <w:rPr>
      <w:color w:val="605E5C"/>
      <w:shd w:val="clear" w:color="auto" w:fill="E1DFDD"/>
    </w:rPr>
  </w:style>
  <w:style w:type="character" w:styleId="FollowedHyperlink">
    <w:name w:val="FollowedHyperlink"/>
    <w:basedOn w:val="DefaultParagraphFont"/>
    <w:uiPriority w:val="99"/>
    <w:semiHidden/>
    <w:unhideWhenUsed/>
    <w:rsid w:val="00425E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097916">
      <w:bodyDiv w:val="1"/>
      <w:marLeft w:val="0"/>
      <w:marRight w:val="0"/>
      <w:marTop w:val="0"/>
      <w:marBottom w:val="0"/>
      <w:divBdr>
        <w:top w:val="none" w:sz="0" w:space="0" w:color="auto"/>
        <w:left w:val="none" w:sz="0" w:space="0" w:color="auto"/>
        <w:bottom w:val="none" w:sz="0" w:space="0" w:color="auto"/>
        <w:right w:val="none" w:sz="0" w:space="0" w:color="auto"/>
      </w:divBdr>
    </w:div>
    <w:div w:id="255872199">
      <w:bodyDiv w:val="1"/>
      <w:marLeft w:val="0"/>
      <w:marRight w:val="0"/>
      <w:marTop w:val="0"/>
      <w:marBottom w:val="0"/>
      <w:divBdr>
        <w:top w:val="none" w:sz="0" w:space="0" w:color="auto"/>
        <w:left w:val="none" w:sz="0" w:space="0" w:color="auto"/>
        <w:bottom w:val="none" w:sz="0" w:space="0" w:color="auto"/>
        <w:right w:val="none" w:sz="0" w:space="0" w:color="auto"/>
      </w:divBdr>
    </w:div>
    <w:div w:id="445077978">
      <w:bodyDiv w:val="1"/>
      <w:marLeft w:val="0"/>
      <w:marRight w:val="0"/>
      <w:marTop w:val="0"/>
      <w:marBottom w:val="0"/>
      <w:divBdr>
        <w:top w:val="none" w:sz="0" w:space="0" w:color="auto"/>
        <w:left w:val="none" w:sz="0" w:space="0" w:color="auto"/>
        <w:bottom w:val="none" w:sz="0" w:space="0" w:color="auto"/>
        <w:right w:val="none" w:sz="0" w:space="0" w:color="auto"/>
      </w:divBdr>
    </w:div>
    <w:div w:id="909534691">
      <w:bodyDiv w:val="1"/>
      <w:marLeft w:val="0"/>
      <w:marRight w:val="0"/>
      <w:marTop w:val="0"/>
      <w:marBottom w:val="0"/>
      <w:divBdr>
        <w:top w:val="none" w:sz="0" w:space="0" w:color="auto"/>
        <w:left w:val="none" w:sz="0" w:space="0" w:color="auto"/>
        <w:bottom w:val="none" w:sz="0" w:space="0" w:color="auto"/>
        <w:right w:val="none" w:sz="0" w:space="0" w:color="auto"/>
      </w:divBdr>
    </w:div>
    <w:div w:id="1753774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96d572f-d072-48f3-88e9-aa412ca7ea5e">
      <Terms xmlns="http://schemas.microsoft.com/office/infopath/2007/PartnerControls"/>
    </lcf76f155ced4ddcb4097134ff3c332f>
    <TaxCatchAll xmlns="6d3083f0-d352-495a-b011-790bbddb8b4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6D427941B96CA4E8DE016C71E528B02" ma:contentTypeVersion="14" ma:contentTypeDescription="Create a new document." ma:contentTypeScope="" ma:versionID="913a9508d29adbd77e7a496502395bf3">
  <xsd:schema xmlns:xsd="http://www.w3.org/2001/XMLSchema" xmlns:xs="http://www.w3.org/2001/XMLSchema" xmlns:p="http://schemas.microsoft.com/office/2006/metadata/properties" xmlns:ns2="196d572f-d072-48f3-88e9-aa412ca7ea5e" xmlns:ns3="6d3083f0-d352-495a-b011-790bbddb8b4f" targetNamespace="http://schemas.microsoft.com/office/2006/metadata/properties" ma:root="true" ma:fieldsID="c4b37f6519bb34ddcbad86c0299eb62c" ns2:_="" ns3:_="">
    <xsd:import namespace="196d572f-d072-48f3-88e9-aa412ca7ea5e"/>
    <xsd:import namespace="6d3083f0-d352-495a-b011-790bbddb8b4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6d572f-d072-48f3-88e9-aa412ca7ea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3083f0-d352-495a-b011-790bbddb8b4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63f98153-3966-40ef-9520-0f0818834ff4}" ma:internalName="TaxCatchAll" ma:showField="CatchAllData" ma:web="6d3083f0-d352-495a-b011-790bbddb8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2DE5B4-8A69-4428-9C19-317CFBD26F78}">
  <ds:schemaRefs>
    <ds:schemaRef ds:uri="http://schemas.microsoft.com/sharepoint/v3/contenttype/forms"/>
  </ds:schemaRefs>
</ds:datastoreItem>
</file>

<file path=customXml/itemProps2.xml><?xml version="1.0" encoding="utf-8"?>
<ds:datastoreItem xmlns:ds="http://schemas.openxmlformats.org/officeDocument/2006/customXml" ds:itemID="{14409DDE-931F-48D2-9923-6FA14DB2B589}">
  <ds:schemaRefs>
    <ds:schemaRef ds:uri="http://schemas.microsoft.com/office/2006/metadata/properties"/>
    <ds:schemaRef ds:uri="http://schemas.microsoft.com/office/infopath/2007/PartnerControls"/>
    <ds:schemaRef ds:uri="196d572f-d072-48f3-88e9-aa412ca7ea5e"/>
    <ds:schemaRef ds:uri="6d3083f0-d352-495a-b011-790bbddb8b4f"/>
  </ds:schemaRefs>
</ds:datastoreItem>
</file>

<file path=customXml/itemProps3.xml><?xml version="1.0" encoding="utf-8"?>
<ds:datastoreItem xmlns:ds="http://schemas.openxmlformats.org/officeDocument/2006/customXml" ds:itemID="{635BDB95-7DDF-4EF3-A25C-E7A614AB5651}">
  <ds:schemaRefs>
    <ds:schemaRef ds:uri="http://schemas.openxmlformats.org/officeDocument/2006/bibliography"/>
  </ds:schemaRefs>
</ds:datastoreItem>
</file>

<file path=customXml/itemProps4.xml><?xml version="1.0" encoding="utf-8"?>
<ds:datastoreItem xmlns:ds="http://schemas.openxmlformats.org/officeDocument/2006/customXml" ds:itemID="{34FCB695-72F0-41E9-90FE-F73609F46A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6d572f-d072-48f3-88e9-aa412ca7ea5e"/>
    <ds:schemaRef ds:uri="6d3083f0-d352-495a-b011-790bbddb8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6</Pages>
  <Words>2051</Words>
  <Characters>11691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McKeon</dc:creator>
  <cp:keywords/>
  <dc:description/>
  <cp:lastModifiedBy>Brown, Lena R (EHS)</cp:lastModifiedBy>
  <cp:revision>7</cp:revision>
  <cp:lastPrinted>2024-06-20T14:14:00Z</cp:lastPrinted>
  <dcterms:created xsi:type="dcterms:W3CDTF">2024-07-09T13:20:00Z</dcterms:created>
  <dcterms:modified xsi:type="dcterms:W3CDTF">2024-07-12T16:22:00Z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0x01010026D427941B96CA4E8DE016C71E528B02</vt:lpwstr>
  </property>
  <property fmtid="{D5CDD505-2E9C-101B-9397-08002B2CF9AE}" pid="3" name="MediaServiceImageTags">
    <vt:lpwstr/>
  </property>
</Properties>
</file>