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8BBB3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0A281801" wp14:editId="3F2D8879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0D966F1" wp14:editId="3F4F155A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3115B20C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285C3F1E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75EE23AF" w14:textId="77777777" w:rsidR="006D3F15" w:rsidRPr="00777A22" w:rsidRDefault="00060579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4BDBDCD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4CB43671" w14:textId="77777777" w:rsidR="00F664CC" w:rsidRPr="00150BCC" w:rsidRDefault="003A4FF1" w:rsidP="00150BCC">
      <w:pPr>
        <w:pStyle w:val="BullsHeading"/>
      </w:pPr>
      <w:r>
        <w:t>Hospice</w:t>
      </w:r>
      <w:r w:rsidR="00F664CC" w:rsidRPr="00150BCC">
        <w:t xml:space="preserve"> Bulletin </w:t>
      </w:r>
      <w:r>
        <w:t>14</w:t>
      </w:r>
    </w:p>
    <w:p w14:paraId="38995D13" w14:textId="73BE290C" w:rsidR="00F664CC" w:rsidRPr="00150BCC" w:rsidRDefault="00C92E5F" w:rsidP="00150BCC">
      <w:pPr>
        <w:pStyle w:val="BullsHeading"/>
      </w:pPr>
      <w:r>
        <w:t>November</w:t>
      </w:r>
      <w:r w:rsidR="003A4FF1">
        <w:t xml:space="preserve"> 2019</w:t>
      </w:r>
    </w:p>
    <w:p w14:paraId="6E947B70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51507A36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footerReference w:type="default" r:id="rId9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76D53A5" w14:textId="77AF521A" w:rsidR="00F664CC" w:rsidRPr="00F664CC" w:rsidRDefault="00F664CC" w:rsidP="00D507D8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3A4FF1">
        <w:rPr>
          <w:rFonts w:ascii="Georgia" w:hAnsi="Georgia"/>
          <w:sz w:val="22"/>
          <w:szCs w:val="22"/>
        </w:rPr>
        <w:t>Hospice Providers</w:t>
      </w:r>
      <w:r w:rsidRPr="00F664CC">
        <w:rPr>
          <w:rFonts w:ascii="Georgia" w:hAnsi="Georgia"/>
          <w:sz w:val="22"/>
          <w:szCs w:val="22"/>
        </w:rPr>
        <w:t xml:space="preserve"> Participating in MassHealth</w:t>
      </w:r>
    </w:p>
    <w:p w14:paraId="582E953D" w14:textId="22B63E14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Pr="00F664CC">
        <w:rPr>
          <w:rFonts w:ascii="Georgia" w:hAnsi="Georgia"/>
          <w:sz w:val="22"/>
          <w:szCs w:val="22"/>
        </w:rPr>
        <w:t>Daniel Tsai, Assistant Secretary for MassHealth</w:t>
      </w:r>
      <w:bookmarkStart w:id="0" w:name="_GoBack"/>
      <w:bookmarkEnd w:id="0"/>
      <w:r w:rsidR="00060579">
        <w:rPr>
          <w:rFonts w:ascii="Georgia" w:hAnsi="Georgia"/>
          <w:sz w:val="22"/>
          <w:szCs w:val="22"/>
        </w:rPr>
        <w:t xml:space="preserve"> [Signature of Dan Tsai]</w:t>
      </w:r>
    </w:p>
    <w:p w14:paraId="0E203D20" w14:textId="77777777" w:rsidR="00F664CC" w:rsidRPr="00F664CC" w:rsidRDefault="00F664CC" w:rsidP="00002A9C">
      <w:pPr>
        <w:spacing w:after="240" w:line="276" w:lineRule="auto"/>
        <w:ind w:left="36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3A4FF1">
        <w:rPr>
          <w:rFonts w:ascii="Georgia" w:hAnsi="Georgia" w:cs="Arial"/>
          <w:b/>
          <w:sz w:val="22"/>
          <w:szCs w:val="22"/>
        </w:rPr>
        <w:t>Transition of the MassHealth Hospice Enrollment Unit</w:t>
      </w:r>
    </w:p>
    <w:p w14:paraId="05D5A0B0" w14:textId="77777777" w:rsidR="00F664CC" w:rsidRPr="00002A9C" w:rsidRDefault="003A4FF1" w:rsidP="00002A9C">
      <w:pPr>
        <w:pStyle w:val="Heading1"/>
      </w:pPr>
      <w:r>
        <w:t>Summary</w:t>
      </w:r>
    </w:p>
    <w:p w14:paraId="6F822BEB" w14:textId="671C1C80" w:rsidR="001B06AD" w:rsidRDefault="001B06AD" w:rsidP="001B06AD">
      <w:pPr>
        <w:pStyle w:val="ListParagraph"/>
        <w:spacing w:before="120" w:after="100" w:afterAutospacing="1"/>
        <w:ind w:left="360"/>
        <w:rPr>
          <w:rFonts w:ascii="Georgia" w:hAnsi="Georgia"/>
          <w:bCs/>
          <w:i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This bulletin communicates a transition of the MassHealth Hospice Enrollment Unit. As of </w:t>
      </w:r>
      <w:r w:rsidRPr="001B06AD">
        <w:rPr>
          <w:rFonts w:ascii="Georgia" w:hAnsi="Georgia"/>
          <w:sz w:val="22"/>
          <w:szCs w:val="22"/>
        </w:rPr>
        <w:t>November 18, 2019</w:t>
      </w:r>
      <w:r>
        <w:rPr>
          <w:rFonts w:ascii="Georgia" w:hAnsi="Georgia"/>
          <w:sz w:val="22"/>
          <w:szCs w:val="22"/>
        </w:rPr>
        <w:t>, the MassHealth Hospice</w:t>
      </w:r>
      <w:r w:rsidR="00A16777">
        <w:rPr>
          <w:rFonts w:ascii="Georgia" w:hAnsi="Georgia"/>
          <w:sz w:val="22"/>
          <w:szCs w:val="22"/>
        </w:rPr>
        <w:t xml:space="preserve"> Enrollment</w:t>
      </w:r>
      <w:r>
        <w:rPr>
          <w:rFonts w:ascii="Georgia" w:hAnsi="Georgia"/>
          <w:sz w:val="22"/>
          <w:szCs w:val="22"/>
        </w:rPr>
        <w:t xml:space="preserve"> Unit, currently operated by the University of Massachusetts Medical School, will be operated by the </w:t>
      </w:r>
      <w:r w:rsidR="0055638C">
        <w:rPr>
          <w:rFonts w:ascii="Georgia" w:hAnsi="Georgia"/>
          <w:sz w:val="22"/>
          <w:szCs w:val="22"/>
        </w:rPr>
        <w:t>third-</w:t>
      </w:r>
      <w:r>
        <w:rPr>
          <w:rFonts w:ascii="Georgia" w:hAnsi="Georgia"/>
          <w:sz w:val="22"/>
          <w:szCs w:val="22"/>
        </w:rPr>
        <w:t>party admi</w:t>
      </w:r>
      <w:r w:rsidR="00AD1AF9">
        <w:rPr>
          <w:rFonts w:ascii="Georgia" w:hAnsi="Georgia"/>
          <w:sz w:val="22"/>
          <w:szCs w:val="22"/>
        </w:rPr>
        <w:t>nistrator of the Office of Long-</w:t>
      </w:r>
      <w:r>
        <w:rPr>
          <w:rFonts w:ascii="Georgia" w:hAnsi="Georgia"/>
          <w:sz w:val="22"/>
          <w:szCs w:val="22"/>
        </w:rPr>
        <w:t>Term Services and Supports (OLTSS), currently Optum Government Solutions, Inc.</w:t>
      </w:r>
    </w:p>
    <w:p w14:paraId="6FDBC81C" w14:textId="28F87DDD" w:rsidR="0055638C" w:rsidRPr="00002A9C" w:rsidRDefault="0055638C" w:rsidP="0055638C">
      <w:pPr>
        <w:pStyle w:val="Heading1"/>
      </w:pPr>
      <w:r>
        <w:t>MassHealth Hospice</w:t>
      </w:r>
      <w:r w:rsidR="00A16777">
        <w:t xml:space="preserve"> </w:t>
      </w:r>
      <w:r w:rsidR="00412A31">
        <w:t>Election</w:t>
      </w:r>
      <w:r w:rsidR="008321F7">
        <w:t xml:space="preserve"> </w:t>
      </w:r>
      <w:r w:rsidR="006970C9">
        <w:t>Form Submission Information</w:t>
      </w:r>
    </w:p>
    <w:p w14:paraId="5D98D02F" w14:textId="62A176E5" w:rsidR="0055638C" w:rsidRDefault="0055638C" w:rsidP="0055638C">
      <w:pPr>
        <w:pStyle w:val="ListParagraph"/>
        <w:spacing w:before="120" w:after="100" w:afterAutospacing="1"/>
        <w:ind w:left="360"/>
        <w:rPr>
          <w:rFonts w:ascii="Georgia" w:hAnsi="Georgia"/>
          <w:bCs/>
          <w:iCs/>
          <w:sz w:val="22"/>
          <w:szCs w:val="22"/>
        </w:rPr>
      </w:pPr>
      <w:r w:rsidRPr="002B0D99">
        <w:rPr>
          <w:rFonts w:ascii="Georgia" w:hAnsi="Georgia"/>
          <w:bCs/>
          <w:iCs/>
          <w:sz w:val="22"/>
          <w:szCs w:val="22"/>
        </w:rPr>
        <w:t xml:space="preserve">As of </w:t>
      </w:r>
      <w:r>
        <w:rPr>
          <w:rFonts w:ascii="Georgia" w:hAnsi="Georgia"/>
          <w:bCs/>
          <w:iCs/>
          <w:sz w:val="22"/>
          <w:szCs w:val="22"/>
        </w:rPr>
        <w:t>November 18</w:t>
      </w:r>
      <w:r w:rsidRPr="002B0D99">
        <w:rPr>
          <w:rFonts w:ascii="Georgia" w:hAnsi="Georgia"/>
          <w:bCs/>
          <w:iCs/>
          <w:sz w:val="22"/>
          <w:szCs w:val="22"/>
        </w:rPr>
        <w:t>, 2019</w:t>
      </w:r>
      <w:r>
        <w:rPr>
          <w:rFonts w:ascii="Georgia" w:hAnsi="Georgia"/>
          <w:bCs/>
          <w:iCs/>
          <w:sz w:val="22"/>
          <w:szCs w:val="22"/>
        </w:rPr>
        <w:t xml:space="preserve">, hospice providers must use the following </w:t>
      </w:r>
      <w:r w:rsidR="00D507D8">
        <w:rPr>
          <w:rFonts w:ascii="Georgia" w:hAnsi="Georgia"/>
          <w:bCs/>
          <w:iCs/>
          <w:sz w:val="22"/>
          <w:szCs w:val="22"/>
        </w:rPr>
        <w:t xml:space="preserve">fax number or mailing address when </w:t>
      </w:r>
      <w:r w:rsidR="006970C9">
        <w:rPr>
          <w:rFonts w:ascii="Georgia" w:hAnsi="Georgia"/>
          <w:bCs/>
          <w:iCs/>
          <w:sz w:val="22"/>
          <w:szCs w:val="22"/>
        </w:rPr>
        <w:t>submitting</w:t>
      </w:r>
      <w:r w:rsidR="00D507D8">
        <w:rPr>
          <w:rFonts w:ascii="Georgia" w:hAnsi="Georgia"/>
          <w:bCs/>
          <w:iCs/>
          <w:sz w:val="22"/>
          <w:szCs w:val="22"/>
        </w:rPr>
        <w:t xml:space="preserve"> </w:t>
      </w:r>
      <w:r w:rsidR="00E23822">
        <w:rPr>
          <w:rFonts w:ascii="Georgia" w:hAnsi="Georgia"/>
          <w:bCs/>
          <w:iCs/>
          <w:sz w:val="22"/>
          <w:szCs w:val="22"/>
        </w:rPr>
        <w:t xml:space="preserve">MassHealth Hospice </w:t>
      </w:r>
      <w:r w:rsidR="00412A31">
        <w:rPr>
          <w:rFonts w:ascii="Georgia" w:hAnsi="Georgia"/>
          <w:bCs/>
          <w:iCs/>
          <w:sz w:val="22"/>
          <w:szCs w:val="22"/>
        </w:rPr>
        <w:t>Election</w:t>
      </w:r>
      <w:r w:rsidR="00E23822">
        <w:rPr>
          <w:rFonts w:ascii="Georgia" w:hAnsi="Georgia"/>
          <w:bCs/>
          <w:iCs/>
          <w:sz w:val="22"/>
          <w:szCs w:val="22"/>
        </w:rPr>
        <w:t xml:space="preserve"> </w:t>
      </w:r>
      <w:r w:rsidR="006970C9">
        <w:rPr>
          <w:rFonts w:ascii="Georgia" w:hAnsi="Georgia"/>
          <w:bCs/>
          <w:iCs/>
          <w:sz w:val="22"/>
          <w:szCs w:val="22"/>
        </w:rPr>
        <w:t>Forms.</w:t>
      </w:r>
    </w:p>
    <w:p w14:paraId="4A777836" w14:textId="4C99F324" w:rsidR="0055638C" w:rsidRDefault="0055638C" w:rsidP="0055638C">
      <w:pPr>
        <w:pStyle w:val="ListParagraph"/>
        <w:spacing w:before="120" w:after="100" w:afterAutospacing="1"/>
        <w:ind w:left="360"/>
        <w:rPr>
          <w:rFonts w:ascii="Georgia" w:hAnsi="Georgia"/>
          <w:bCs/>
          <w:iCs/>
          <w:sz w:val="22"/>
          <w:szCs w:val="22"/>
        </w:rPr>
      </w:pPr>
    </w:p>
    <w:p w14:paraId="03D51D19" w14:textId="77777777" w:rsidR="0055638C" w:rsidRDefault="0055638C" w:rsidP="0055638C">
      <w:pPr>
        <w:pStyle w:val="ListParagraph"/>
        <w:numPr>
          <w:ilvl w:val="0"/>
          <w:numId w:val="11"/>
        </w:numPr>
        <w:spacing w:before="120" w:after="100" w:afterAutospacing="1"/>
        <w:ind w:left="1253"/>
        <w:rPr>
          <w:rFonts w:ascii="Georgia" w:hAnsi="Georgia"/>
          <w:bCs/>
          <w:iCs/>
          <w:sz w:val="22"/>
          <w:szCs w:val="22"/>
        </w:rPr>
      </w:pPr>
      <w:r>
        <w:rPr>
          <w:rFonts w:ascii="Georgia" w:hAnsi="Georgia"/>
          <w:bCs/>
          <w:iCs/>
          <w:sz w:val="22"/>
          <w:szCs w:val="22"/>
        </w:rPr>
        <w:t>F</w:t>
      </w:r>
      <w:r w:rsidRPr="00D86675">
        <w:rPr>
          <w:rFonts w:ascii="Georgia" w:hAnsi="Georgia"/>
          <w:bCs/>
          <w:iCs/>
          <w:sz w:val="22"/>
          <w:szCs w:val="22"/>
        </w:rPr>
        <w:t>ax</w:t>
      </w:r>
      <w:r>
        <w:rPr>
          <w:rFonts w:ascii="Georgia" w:hAnsi="Georgia"/>
          <w:bCs/>
          <w:iCs/>
          <w:sz w:val="22"/>
          <w:szCs w:val="22"/>
        </w:rPr>
        <w:t xml:space="preserve">: </w:t>
      </w:r>
      <w:r>
        <w:rPr>
          <w:rFonts w:ascii="Georgia" w:hAnsi="Georgia"/>
          <w:bCs/>
          <w:iCs/>
          <w:sz w:val="22"/>
          <w:szCs w:val="22"/>
        </w:rPr>
        <w:tab/>
        <w:t>(855) 656-3381</w:t>
      </w:r>
    </w:p>
    <w:p w14:paraId="21C9EBFA" w14:textId="21637D2E" w:rsidR="0055638C" w:rsidRPr="001C503A" w:rsidRDefault="0055638C" w:rsidP="0055638C">
      <w:pPr>
        <w:pStyle w:val="ListParagraph"/>
        <w:numPr>
          <w:ilvl w:val="0"/>
          <w:numId w:val="11"/>
        </w:numPr>
        <w:spacing w:before="120" w:after="100" w:afterAutospacing="1"/>
        <w:ind w:left="1253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Mail:</w:t>
      </w:r>
      <w:r>
        <w:rPr>
          <w:rFonts w:ascii="Georgia" w:hAnsi="Georgia"/>
          <w:sz w:val="22"/>
          <w:szCs w:val="22"/>
        </w:rPr>
        <w:tab/>
      </w:r>
      <w:r w:rsidRPr="001C503A">
        <w:rPr>
          <w:rFonts w:ascii="Georgia" w:hAnsi="Georgia"/>
          <w:sz w:val="22"/>
          <w:szCs w:val="22"/>
        </w:rPr>
        <w:t xml:space="preserve">MassHealth </w:t>
      </w:r>
      <w:r>
        <w:rPr>
          <w:rFonts w:ascii="Georgia" w:hAnsi="Georgia"/>
          <w:sz w:val="22"/>
          <w:szCs w:val="22"/>
        </w:rPr>
        <w:t>LTSS</w:t>
      </w:r>
      <w:r w:rsidR="00412A31">
        <w:rPr>
          <w:rFonts w:ascii="Georgia" w:hAnsi="Georgia" w:cs="Arial"/>
          <w:sz w:val="22"/>
        </w:rPr>
        <w:t>-</w:t>
      </w:r>
      <w:r w:rsidR="00E23822">
        <w:rPr>
          <w:rFonts w:ascii="Georgia" w:hAnsi="Georgia" w:cs="Arial"/>
          <w:sz w:val="22"/>
        </w:rPr>
        <w:t xml:space="preserve">Hospice </w:t>
      </w:r>
      <w:r w:rsidR="00964E43">
        <w:rPr>
          <w:rFonts w:ascii="Georgia" w:hAnsi="Georgia" w:cs="Arial"/>
          <w:sz w:val="22"/>
        </w:rPr>
        <w:t xml:space="preserve">Enrollment </w:t>
      </w:r>
      <w:r w:rsidR="00E23822">
        <w:rPr>
          <w:rFonts w:ascii="Georgia" w:hAnsi="Georgia" w:cs="Arial"/>
          <w:sz w:val="22"/>
        </w:rPr>
        <w:t>Unit</w:t>
      </w:r>
      <w:r>
        <w:rPr>
          <w:rFonts w:ascii="Georgia" w:hAnsi="Georgia"/>
          <w:sz w:val="22"/>
          <w:szCs w:val="22"/>
        </w:rPr>
        <w:t>, PO</w:t>
      </w:r>
      <w:r w:rsidRPr="001C503A">
        <w:rPr>
          <w:rFonts w:ascii="Georgia" w:hAnsi="Georgia"/>
          <w:sz w:val="22"/>
          <w:szCs w:val="22"/>
        </w:rPr>
        <w:t xml:space="preserve"> Box 159108, Boston, MA </w:t>
      </w:r>
      <w:r>
        <w:rPr>
          <w:rFonts w:ascii="Georgia" w:hAnsi="Georgia"/>
          <w:sz w:val="22"/>
          <w:szCs w:val="22"/>
        </w:rPr>
        <w:t>02215</w:t>
      </w:r>
    </w:p>
    <w:p w14:paraId="5A6E8985" w14:textId="3CDB0136" w:rsidR="0055638C" w:rsidRDefault="0055638C" w:rsidP="0055638C">
      <w:pPr>
        <w:spacing w:before="120" w:after="100" w:afterAutospacing="1"/>
        <w:ind w:left="353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Hospice providers </w:t>
      </w:r>
      <w:r w:rsidR="00412A31">
        <w:rPr>
          <w:rFonts w:ascii="Georgia" w:hAnsi="Georgia"/>
          <w:sz w:val="22"/>
          <w:szCs w:val="22"/>
        </w:rPr>
        <w:t>submit</w:t>
      </w:r>
      <w:r>
        <w:rPr>
          <w:rFonts w:ascii="Georgia" w:hAnsi="Georgia"/>
          <w:sz w:val="22"/>
          <w:szCs w:val="22"/>
        </w:rPr>
        <w:t xml:space="preserve"> </w:t>
      </w:r>
      <w:r w:rsidR="00412A31">
        <w:rPr>
          <w:rFonts w:ascii="Georgia" w:hAnsi="Georgia"/>
          <w:sz w:val="22"/>
          <w:szCs w:val="22"/>
        </w:rPr>
        <w:t>election</w:t>
      </w:r>
      <w:r w:rsidR="00D507D8">
        <w:rPr>
          <w:rFonts w:ascii="Georgia" w:hAnsi="Georgia"/>
          <w:sz w:val="22"/>
          <w:szCs w:val="22"/>
        </w:rPr>
        <w:t xml:space="preserve"> forms for </w:t>
      </w:r>
      <w:r>
        <w:rPr>
          <w:rFonts w:ascii="Georgia" w:hAnsi="Georgia"/>
          <w:sz w:val="22"/>
          <w:szCs w:val="22"/>
        </w:rPr>
        <w:t>the following situations</w:t>
      </w:r>
      <w:r w:rsidR="006970C9">
        <w:rPr>
          <w:rFonts w:ascii="Georgia" w:hAnsi="Georgia"/>
          <w:sz w:val="22"/>
          <w:szCs w:val="22"/>
        </w:rPr>
        <w:t>.</w:t>
      </w:r>
    </w:p>
    <w:p w14:paraId="67562B60" w14:textId="77777777" w:rsidR="001530EA" w:rsidRPr="006970C9" w:rsidRDefault="001530EA" w:rsidP="001530EA">
      <w:pPr>
        <w:pStyle w:val="ListParagraph"/>
        <w:numPr>
          <w:ilvl w:val="0"/>
          <w:numId w:val="12"/>
        </w:numPr>
        <w:spacing w:before="120" w:after="100" w:afterAutospacing="1"/>
        <w:ind w:left="1073"/>
        <w:rPr>
          <w:rFonts w:ascii="Georgia" w:hAnsi="Georgia"/>
          <w:sz w:val="22"/>
          <w:szCs w:val="22"/>
        </w:rPr>
      </w:pPr>
      <w:r w:rsidRPr="006970C9">
        <w:rPr>
          <w:rFonts w:ascii="Georgia" w:hAnsi="Georgia"/>
          <w:sz w:val="22"/>
          <w:szCs w:val="22"/>
        </w:rPr>
        <w:t>For members electing hospice</w:t>
      </w:r>
    </w:p>
    <w:p w14:paraId="7B3C1AD9" w14:textId="6FCAE933" w:rsidR="001530EA" w:rsidRPr="006970C9" w:rsidRDefault="001530EA" w:rsidP="001530EA">
      <w:pPr>
        <w:pStyle w:val="ListParagraph"/>
        <w:numPr>
          <w:ilvl w:val="0"/>
          <w:numId w:val="12"/>
        </w:numPr>
        <w:spacing w:before="120" w:after="100" w:afterAutospacing="1"/>
        <w:ind w:left="1073"/>
        <w:rPr>
          <w:rFonts w:ascii="Georgia" w:hAnsi="Georgia"/>
          <w:sz w:val="22"/>
          <w:szCs w:val="22"/>
        </w:rPr>
      </w:pPr>
      <w:r w:rsidRPr="006970C9">
        <w:rPr>
          <w:rFonts w:ascii="Georgia" w:hAnsi="Georgia"/>
          <w:sz w:val="22"/>
          <w:szCs w:val="22"/>
        </w:rPr>
        <w:t>For members changing hospice providers</w:t>
      </w:r>
    </w:p>
    <w:p w14:paraId="7736A505" w14:textId="4BDEF888" w:rsidR="001530EA" w:rsidRPr="006970C9" w:rsidRDefault="001530EA">
      <w:pPr>
        <w:pStyle w:val="ListParagraph"/>
        <w:numPr>
          <w:ilvl w:val="0"/>
          <w:numId w:val="12"/>
        </w:numPr>
        <w:spacing w:before="120" w:after="100" w:afterAutospacing="1"/>
        <w:ind w:left="1073"/>
        <w:rPr>
          <w:rFonts w:ascii="Georgia" w:hAnsi="Georgia"/>
          <w:sz w:val="22"/>
          <w:szCs w:val="22"/>
        </w:rPr>
      </w:pPr>
      <w:r w:rsidRPr="006970C9">
        <w:rPr>
          <w:rFonts w:ascii="Georgia" w:hAnsi="Georgia"/>
          <w:sz w:val="22"/>
          <w:szCs w:val="22"/>
        </w:rPr>
        <w:t>For members revoking their election of hospice</w:t>
      </w:r>
    </w:p>
    <w:p w14:paraId="39223AB2" w14:textId="108CB721" w:rsidR="0055638C" w:rsidRPr="006970C9" w:rsidRDefault="001530EA" w:rsidP="0055638C">
      <w:pPr>
        <w:pStyle w:val="ListParagraph"/>
        <w:numPr>
          <w:ilvl w:val="0"/>
          <w:numId w:val="12"/>
        </w:numPr>
        <w:spacing w:before="120" w:after="100" w:afterAutospacing="1"/>
        <w:ind w:left="1073"/>
        <w:rPr>
          <w:rFonts w:ascii="Georgia" w:hAnsi="Georgia"/>
          <w:sz w:val="22"/>
          <w:szCs w:val="22"/>
        </w:rPr>
      </w:pPr>
      <w:r w:rsidRPr="006970C9">
        <w:rPr>
          <w:rFonts w:ascii="Georgia" w:hAnsi="Georgia"/>
          <w:sz w:val="22"/>
          <w:szCs w:val="22"/>
        </w:rPr>
        <w:t xml:space="preserve">For members disenrolling or being disenrolled </w:t>
      </w:r>
    </w:p>
    <w:p w14:paraId="71327FD9" w14:textId="7BE523EC" w:rsidR="0055638C" w:rsidRDefault="0055638C" w:rsidP="0055638C">
      <w:pPr>
        <w:spacing w:before="120" w:after="100" w:afterAutospacing="1"/>
        <w:ind w:left="389" w:right="576"/>
        <w:rPr>
          <w:rFonts w:ascii="Georgia" w:hAnsi="Georgia"/>
          <w:b/>
          <w:sz w:val="22"/>
          <w:szCs w:val="22"/>
        </w:rPr>
      </w:pPr>
      <w:r w:rsidRPr="003D4878">
        <w:rPr>
          <w:rFonts w:ascii="Georgia" w:hAnsi="Georgia"/>
          <w:bCs/>
          <w:iCs/>
          <w:sz w:val="22"/>
          <w:szCs w:val="22"/>
        </w:rPr>
        <w:t>Pursuant to 130 CMR 437.412(</w:t>
      </w:r>
      <w:r>
        <w:rPr>
          <w:rFonts w:ascii="Georgia" w:hAnsi="Georgia"/>
          <w:bCs/>
          <w:iCs/>
          <w:sz w:val="22"/>
          <w:szCs w:val="22"/>
        </w:rPr>
        <w:t>C</w:t>
      </w:r>
      <w:r w:rsidRPr="003D4878">
        <w:rPr>
          <w:rFonts w:ascii="Georgia" w:hAnsi="Georgia"/>
          <w:bCs/>
          <w:iCs/>
          <w:sz w:val="22"/>
          <w:szCs w:val="22"/>
        </w:rPr>
        <w:t>), hospice provider</w:t>
      </w:r>
      <w:r>
        <w:rPr>
          <w:rFonts w:ascii="Georgia" w:hAnsi="Georgia"/>
          <w:bCs/>
          <w:iCs/>
          <w:sz w:val="22"/>
          <w:szCs w:val="22"/>
        </w:rPr>
        <w:t>s</w:t>
      </w:r>
      <w:r w:rsidRPr="003D4878">
        <w:rPr>
          <w:rFonts w:ascii="Georgia" w:hAnsi="Georgia"/>
          <w:bCs/>
          <w:iCs/>
          <w:sz w:val="22"/>
          <w:szCs w:val="22"/>
        </w:rPr>
        <w:t xml:space="preserve"> must co</w:t>
      </w:r>
      <w:r>
        <w:rPr>
          <w:rFonts w:ascii="Georgia" w:hAnsi="Georgia"/>
          <w:bCs/>
          <w:iCs/>
          <w:sz w:val="22"/>
          <w:szCs w:val="22"/>
        </w:rPr>
        <w:t>mplete the MassHealth H</w:t>
      </w:r>
      <w:r w:rsidRPr="003D4878">
        <w:rPr>
          <w:rFonts w:ascii="Georgia" w:hAnsi="Georgia"/>
          <w:bCs/>
          <w:iCs/>
          <w:sz w:val="22"/>
          <w:szCs w:val="22"/>
        </w:rPr>
        <w:t xml:space="preserve">ospice </w:t>
      </w:r>
      <w:r>
        <w:rPr>
          <w:rFonts w:ascii="Georgia" w:hAnsi="Georgia"/>
          <w:bCs/>
          <w:iCs/>
          <w:sz w:val="22"/>
          <w:szCs w:val="22"/>
        </w:rPr>
        <w:t>Election F</w:t>
      </w:r>
      <w:r w:rsidRPr="003D4878">
        <w:rPr>
          <w:rFonts w:ascii="Georgia" w:hAnsi="Georgia"/>
          <w:bCs/>
          <w:iCs/>
          <w:sz w:val="22"/>
          <w:szCs w:val="22"/>
        </w:rPr>
        <w:t xml:space="preserve">orm according to the instructions on the form and submit the form to the </w:t>
      </w:r>
      <w:r>
        <w:rPr>
          <w:rFonts w:ascii="Georgia" w:hAnsi="Georgia"/>
          <w:bCs/>
          <w:iCs/>
          <w:sz w:val="22"/>
          <w:szCs w:val="22"/>
        </w:rPr>
        <w:t xml:space="preserve">MassHealth Hospice Enrollment </w:t>
      </w:r>
      <w:r w:rsidR="00B012E7">
        <w:rPr>
          <w:rFonts w:ascii="Georgia" w:hAnsi="Georgia"/>
          <w:bCs/>
          <w:iCs/>
          <w:sz w:val="22"/>
          <w:szCs w:val="22"/>
        </w:rPr>
        <w:t>Unit.</w:t>
      </w:r>
    </w:p>
    <w:p w14:paraId="395FA916" w14:textId="77777777" w:rsidR="0055638C" w:rsidRPr="009901A7" w:rsidRDefault="0055638C" w:rsidP="0055638C">
      <w:pPr>
        <w:pStyle w:val="Heading1"/>
      </w:pPr>
      <w:r w:rsidRPr="009901A7">
        <w:t>MassHealth Website</w:t>
      </w:r>
    </w:p>
    <w:p w14:paraId="25E67135" w14:textId="77777777" w:rsidR="0055638C" w:rsidRPr="009901A7" w:rsidRDefault="0055638C" w:rsidP="0055638C">
      <w:pPr>
        <w:pStyle w:val="BodyTextIndent"/>
      </w:pPr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0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1491CB48" w14:textId="77777777" w:rsidR="0055638C" w:rsidRPr="009901A7" w:rsidRDefault="0055638C" w:rsidP="0055638C">
      <w:pPr>
        <w:pStyle w:val="BodyTextIndent"/>
      </w:pPr>
      <w:r w:rsidRPr="009901A7">
        <w:t>To sign up to receive email alerts when MassHealth issues new bulletins and transmittal</w:t>
      </w:r>
      <w:r>
        <w:t xml:space="preserve"> letters, send a blank email to </w:t>
      </w:r>
      <w:hyperlink r:id="rId11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31C0346A" w14:textId="4E306835" w:rsidR="00F664CC" w:rsidRPr="00F664CC" w:rsidRDefault="00F664CC" w:rsidP="00F2318D">
      <w:pPr>
        <w:pStyle w:val="BodyText"/>
        <w:ind w:left="0" w:right="270"/>
      </w:pPr>
      <w:r>
        <w:br w:type="page"/>
      </w:r>
    </w:p>
    <w:p w14:paraId="35A7A166" w14:textId="77777777" w:rsidR="00F664CC" w:rsidRPr="00F664CC" w:rsidRDefault="0055638C" w:rsidP="00150BCC">
      <w:pPr>
        <w:pStyle w:val="BullsHeading"/>
      </w:pPr>
      <w:r>
        <w:lastRenderedPageBreak/>
        <w:t>Hospice</w:t>
      </w:r>
      <w:r w:rsidR="00F664CC" w:rsidRPr="00F664CC">
        <w:t xml:space="preserve"> Bulletin </w:t>
      </w:r>
      <w:r>
        <w:t>14</w:t>
      </w:r>
    </w:p>
    <w:p w14:paraId="7AE78631" w14:textId="1D72C735" w:rsidR="00F664CC" w:rsidRDefault="00964E43" w:rsidP="00150BCC">
      <w:pPr>
        <w:pStyle w:val="BullsHeading"/>
      </w:pPr>
      <w:r>
        <w:t>November</w:t>
      </w:r>
      <w:r w:rsidR="0055638C">
        <w:t xml:space="preserve"> 2019</w:t>
      </w:r>
    </w:p>
    <w:p w14:paraId="1F13F239" w14:textId="127A44D5" w:rsidR="00F664CC" w:rsidRDefault="004A7718" w:rsidP="00150BCC">
      <w:pPr>
        <w:pStyle w:val="BullsHeading"/>
      </w:pPr>
      <w:r>
        <w:t xml:space="preserve">Page </w:t>
      </w:r>
      <w:r>
        <w:fldChar w:fldCharType="begin"/>
      </w:r>
      <w:r>
        <w:instrText xml:space="preserve"> PAGE  \* Arabic  \* MERGEFORMAT </w:instrText>
      </w:r>
      <w:r>
        <w:fldChar w:fldCharType="separate"/>
      </w:r>
      <w:r w:rsidR="00060579">
        <w:rPr>
          <w:noProof/>
        </w:rPr>
        <w:t>2</w:t>
      </w:r>
      <w:r>
        <w:fldChar w:fldCharType="end"/>
      </w:r>
      <w:r>
        <w:t xml:space="preserve"> of </w:t>
      </w:r>
      <w:r w:rsidR="00060579">
        <w:fldChar w:fldCharType="begin"/>
      </w:r>
      <w:r w:rsidR="00060579">
        <w:instrText xml:space="preserve"> NUMPAGES  \* Arabic  \* MERGEFORMAT </w:instrText>
      </w:r>
      <w:r w:rsidR="00060579">
        <w:fldChar w:fldCharType="separate"/>
      </w:r>
      <w:r w:rsidR="00060579">
        <w:rPr>
          <w:noProof/>
        </w:rPr>
        <w:t>2</w:t>
      </w:r>
      <w:r w:rsidR="00060579">
        <w:rPr>
          <w:noProof/>
        </w:rPr>
        <w:fldChar w:fldCharType="end"/>
      </w:r>
    </w:p>
    <w:p w14:paraId="1CA8D5FC" w14:textId="77777777" w:rsidR="00F664CC" w:rsidRPr="009901A7" w:rsidRDefault="00F664CC" w:rsidP="00002A9C">
      <w:pPr>
        <w:pStyle w:val="Heading1"/>
      </w:pPr>
      <w:r w:rsidRPr="009901A7">
        <w:t>Questions</w:t>
      </w:r>
    </w:p>
    <w:p w14:paraId="320107DC" w14:textId="44A00D45" w:rsidR="001B62E1" w:rsidRDefault="001B62E1" w:rsidP="001B62E1">
      <w:pPr>
        <w:spacing w:before="120" w:after="100" w:afterAutospacing="1"/>
        <w:ind w:left="360" w:right="576"/>
        <w:rPr>
          <w:rFonts w:ascii="Georgia" w:hAnsi="Georgia" w:cs="Arial"/>
          <w:sz w:val="22"/>
        </w:rPr>
      </w:pPr>
      <w:r w:rsidRPr="00856FDD">
        <w:rPr>
          <w:rFonts w:ascii="Georgia" w:hAnsi="Georgia" w:cs="Arial"/>
          <w:sz w:val="22"/>
        </w:rPr>
        <w:t xml:space="preserve">The MassHealth LTSS </w:t>
      </w:r>
      <w:r>
        <w:rPr>
          <w:rFonts w:ascii="Georgia" w:hAnsi="Georgia" w:cs="Arial"/>
          <w:sz w:val="22"/>
        </w:rPr>
        <w:t>Provider Service Center</w:t>
      </w:r>
      <w:r w:rsidR="00AD1AF9">
        <w:rPr>
          <w:rFonts w:ascii="Georgia" w:hAnsi="Georgia" w:cs="Arial"/>
          <w:sz w:val="22"/>
        </w:rPr>
        <w:t xml:space="preserve"> services h</w:t>
      </w:r>
      <w:r w:rsidR="001530EA">
        <w:rPr>
          <w:rFonts w:ascii="Georgia" w:hAnsi="Georgia" w:cs="Arial"/>
          <w:sz w:val="22"/>
        </w:rPr>
        <w:t>ospice providers and</w:t>
      </w:r>
      <w:r>
        <w:rPr>
          <w:rFonts w:ascii="Georgia" w:hAnsi="Georgia" w:cs="Arial"/>
          <w:sz w:val="22"/>
        </w:rPr>
        <w:t xml:space="preserve"> is open</w:t>
      </w:r>
      <w:r w:rsidRPr="00856FDD">
        <w:rPr>
          <w:rFonts w:ascii="Georgia" w:hAnsi="Georgia" w:cs="Arial"/>
          <w:sz w:val="22"/>
        </w:rPr>
        <w:t xml:space="preserve"> 8</w:t>
      </w:r>
      <w:r>
        <w:rPr>
          <w:rFonts w:ascii="Georgia" w:hAnsi="Georgia" w:cs="Arial"/>
          <w:sz w:val="22"/>
        </w:rPr>
        <w:t>:00</w:t>
      </w:r>
      <w:r w:rsidRPr="00856FDD">
        <w:rPr>
          <w:rFonts w:ascii="Georgia" w:hAnsi="Georgia" w:cs="Arial"/>
          <w:sz w:val="22"/>
        </w:rPr>
        <w:t xml:space="preserve"> a</w:t>
      </w:r>
      <w:r>
        <w:rPr>
          <w:rFonts w:ascii="Georgia" w:hAnsi="Georgia" w:cs="Arial"/>
          <w:sz w:val="22"/>
        </w:rPr>
        <w:t>.</w:t>
      </w:r>
      <w:r w:rsidRPr="00856FDD">
        <w:rPr>
          <w:rFonts w:ascii="Georgia" w:hAnsi="Georgia" w:cs="Arial"/>
          <w:sz w:val="22"/>
        </w:rPr>
        <w:t>m</w:t>
      </w:r>
      <w:r>
        <w:rPr>
          <w:rFonts w:ascii="Georgia" w:hAnsi="Georgia" w:cs="Arial"/>
          <w:sz w:val="22"/>
        </w:rPr>
        <w:t>.</w:t>
      </w:r>
      <w:r w:rsidRPr="00856FDD">
        <w:rPr>
          <w:rFonts w:ascii="Georgia" w:hAnsi="Georgia" w:cs="Arial"/>
          <w:sz w:val="22"/>
        </w:rPr>
        <w:t xml:space="preserve"> to 6</w:t>
      </w:r>
      <w:r>
        <w:rPr>
          <w:rFonts w:ascii="Georgia" w:hAnsi="Georgia" w:cs="Arial"/>
          <w:sz w:val="22"/>
        </w:rPr>
        <w:t>:00</w:t>
      </w:r>
      <w:r w:rsidRPr="00856FDD">
        <w:rPr>
          <w:rFonts w:ascii="Georgia" w:hAnsi="Georgia" w:cs="Arial"/>
          <w:sz w:val="22"/>
        </w:rPr>
        <w:t xml:space="preserve"> p</w:t>
      </w:r>
      <w:r>
        <w:rPr>
          <w:rFonts w:ascii="Georgia" w:hAnsi="Georgia" w:cs="Arial"/>
          <w:sz w:val="22"/>
        </w:rPr>
        <w:t>.</w:t>
      </w:r>
      <w:r w:rsidRPr="00856FDD">
        <w:rPr>
          <w:rFonts w:ascii="Georgia" w:hAnsi="Georgia" w:cs="Arial"/>
          <w:sz w:val="22"/>
        </w:rPr>
        <w:t>m</w:t>
      </w:r>
      <w:r>
        <w:rPr>
          <w:rFonts w:ascii="Georgia" w:hAnsi="Georgia" w:cs="Arial"/>
          <w:sz w:val="22"/>
        </w:rPr>
        <w:t>.</w:t>
      </w:r>
      <w:r w:rsidRPr="00856FDD">
        <w:rPr>
          <w:rFonts w:ascii="Georgia" w:hAnsi="Georgia" w:cs="Arial"/>
          <w:sz w:val="22"/>
        </w:rPr>
        <w:t xml:space="preserve"> ET, Monday through Fr</w:t>
      </w:r>
      <w:r>
        <w:rPr>
          <w:rFonts w:ascii="Georgia" w:hAnsi="Georgia" w:cs="Arial"/>
          <w:sz w:val="22"/>
        </w:rPr>
        <w:t xml:space="preserve">iday, excluding holidays. </w:t>
      </w:r>
      <w:r w:rsidR="00412A31">
        <w:rPr>
          <w:rFonts w:ascii="Georgia" w:hAnsi="Georgia" w:cs="Arial"/>
          <w:sz w:val="22"/>
        </w:rPr>
        <w:t>Hospice</w:t>
      </w:r>
      <w:r>
        <w:rPr>
          <w:rFonts w:ascii="Georgia" w:hAnsi="Georgia" w:cs="Arial"/>
          <w:sz w:val="22"/>
        </w:rPr>
        <w:t xml:space="preserve"> p</w:t>
      </w:r>
      <w:r w:rsidRPr="00856FDD">
        <w:rPr>
          <w:rFonts w:ascii="Georgia" w:hAnsi="Georgia" w:cs="Arial"/>
          <w:sz w:val="22"/>
        </w:rPr>
        <w:t xml:space="preserve">roviders should direct their questions about this </w:t>
      </w:r>
      <w:r>
        <w:rPr>
          <w:rFonts w:ascii="Georgia" w:hAnsi="Georgia" w:cs="Arial"/>
          <w:sz w:val="22"/>
        </w:rPr>
        <w:t>bulletin,</w:t>
      </w:r>
      <w:r w:rsidRPr="00856FDD">
        <w:rPr>
          <w:rFonts w:ascii="Georgia" w:hAnsi="Georgia" w:cs="Arial"/>
          <w:sz w:val="22"/>
        </w:rPr>
        <w:t xml:space="preserve"> or </w:t>
      </w:r>
      <w:r>
        <w:rPr>
          <w:rFonts w:ascii="Georgia" w:hAnsi="Georgia" w:cs="Arial"/>
          <w:sz w:val="22"/>
        </w:rPr>
        <w:t xml:space="preserve">any </w:t>
      </w:r>
      <w:r w:rsidRPr="00856FDD">
        <w:rPr>
          <w:rFonts w:ascii="Georgia" w:hAnsi="Georgia" w:cs="Arial"/>
          <w:sz w:val="22"/>
        </w:rPr>
        <w:t xml:space="preserve">other MassHealth LTSS </w:t>
      </w:r>
      <w:r>
        <w:rPr>
          <w:rFonts w:ascii="Georgia" w:hAnsi="Georgia" w:cs="Arial"/>
          <w:sz w:val="22"/>
        </w:rPr>
        <w:t>p</w:t>
      </w:r>
      <w:r w:rsidRPr="00856FDD">
        <w:rPr>
          <w:rFonts w:ascii="Georgia" w:hAnsi="Georgia" w:cs="Arial"/>
          <w:sz w:val="22"/>
        </w:rPr>
        <w:t>rovider questions</w:t>
      </w:r>
      <w:r>
        <w:rPr>
          <w:rFonts w:ascii="Georgia" w:hAnsi="Georgia" w:cs="Arial"/>
          <w:sz w:val="22"/>
        </w:rPr>
        <w:t>,</w:t>
      </w:r>
      <w:r w:rsidRPr="00856FDD">
        <w:rPr>
          <w:rFonts w:ascii="Georgia" w:hAnsi="Georgia" w:cs="Arial"/>
          <w:sz w:val="22"/>
        </w:rPr>
        <w:t xml:space="preserve"> to</w:t>
      </w:r>
      <w:r w:rsidR="008D1FDC">
        <w:rPr>
          <w:rFonts w:ascii="Georgia" w:hAnsi="Georgia" w:cs="Arial"/>
          <w:sz w:val="22"/>
        </w:rPr>
        <w:t xml:space="preserve"> the LTSS third-p</w:t>
      </w:r>
      <w:r w:rsidR="008D1FDC" w:rsidRPr="00856FDD">
        <w:rPr>
          <w:rFonts w:ascii="Georgia" w:hAnsi="Georgia" w:cs="Arial"/>
          <w:sz w:val="22"/>
        </w:rPr>
        <w:t>arty</w:t>
      </w:r>
      <w:r w:rsidR="008D1FDC">
        <w:rPr>
          <w:rFonts w:ascii="Georgia" w:hAnsi="Georgia" w:cs="Arial"/>
          <w:sz w:val="22"/>
        </w:rPr>
        <w:t xml:space="preserve"> administrator</w:t>
      </w:r>
      <w:r w:rsidR="00A16777">
        <w:rPr>
          <w:rFonts w:ascii="Georgia" w:hAnsi="Georgia" w:cs="Arial"/>
          <w:sz w:val="22"/>
        </w:rPr>
        <w:t>, O</w:t>
      </w:r>
      <w:r w:rsidR="00A16777">
        <w:rPr>
          <w:rFonts w:ascii="Georgia" w:hAnsi="Georgia"/>
          <w:sz w:val="22"/>
          <w:szCs w:val="22"/>
        </w:rPr>
        <w:t>ptum Government Solutions, Inc</w:t>
      </w:r>
      <w:r w:rsidR="00AD1AF9">
        <w:rPr>
          <w:rFonts w:ascii="Georgia" w:hAnsi="Georgia"/>
          <w:sz w:val="22"/>
          <w:szCs w:val="22"/>
        </w:rPr>
        <w:t xml:space="preserve">., </w:t>
      </w:r>
      <w:r w:rsidR="008D1FDC">
        <w:rPr>
          <w:rFonts w:ascii="Georgia" w:hAnsi="Georgia" w:cs="Arial"/>
          <w:sz w:val="22"/>
        </w:rPr>
        <w:t>as follows.</w:t>
      </w:r>
    </w:p>
    <w:tbl>
      <w:tblPr>
        <w:tblW w:w="8984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7385"/>
      </w:tblGrid>
      <w:tr w:rsidR="001B62E1" w:rsidRPr="00856FDD" w14:paraId="01D7F6D7" w14:textId="77777777" w:rsidTr="00B012E7"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3E89" w14:textId="7A6F60AF" w:rsidR="001B62E1" w:rsidRPr="00856FDD" w:rsidRDefault="001B62E1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b/>
                <w:bCs/>
                <w:sz w:val="22"/>
              </w:rPr>
            </w:pPr>
            <w:r w:rsidRPr="00856FDD">
              <w:rPr>
                <w:rFonts w:ascii="Georgia" w:hAnsi="Georgia" w:cs="Arial"/>
                <w:sz w:val="22"/>
              </w:rPr>
              <w:br w:type="page"/>
            </w:r>
          </w:p>
        </w:tc>
        <w:tc>
          <w:tcPr>
            <w:tcW w:w="7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0935" w14:textId="77777777" w:rsidR="00331D86" w:rsidRDefault="001B62E1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b/>
                <w:bCs/>
                <w:sz w:val="22"/>
              </w:rPr>
            </w:pPr>
            <w:r w:rsidRPr="00856FDD">
              <w:rPr>
                <w:rFonts w:ascii="Georgia" w:hAnsi="Georgia" w:cs="Arial"/>
                <w:b/>
                <w:bCs/>
                <w:sz w:val="22"/>
              </w:rPr>
              <w:t>MassHealth LTSS Provider Service Center</w:t>
            </w:r>
            <w:r w:rsidR="00B012E7">
              <w:rPr>
                <w:rFonts w:ascii="Georgia" w:hAnsi="Georgia" w:cs="Arial"/>
                <w:b/>
                <w:bCs/>
                <w:sz w:val="22"/>
              </w:rPr>
              <w:t xml:space="preserve"> </w:t>
            </w:r>
          </w:p>
          <w:p w14:paraId="2797B3C3" w14:textId="4B92E3A5" w:rsidR="001B62E1" w:rsidRPr="00856FDD" w:rsidRDefault="00B012E7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b/>
                <w:bCs/>
                <w:sz w:val="22"/>
              </w:rPr>
            </w:pPr>
            <w:r>
              <w:rPr>
                <w:rFonts w:ascii="Georgia" w:hAnsi="Georgia" w:cs="Arial"/>
                <w:b/>
                <w:bCs/>
                <w:sz w:val="22"/>
              </w:rPr>
              <w:t>Contact Information</w:t>
            </w:r>
          </w:p>
        </w:tc>
      </w:tr>
      <w:tr w:rsidR="001B62E1" w:rsidRPr="00856FDD" w14:paraId="084214B8" w14:textId="77777777" w:rsidTr="00B012E7"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55605" w14:textId="77777777" w:rsidR="001B62E1" w:rsidRPr="00856FDD" w:rsidRDefault="001B62E1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b/>
                <w:bCs/>
                <w:sz w:val="22"/>
              </w:rPr>
            </w:pPr>
            <w:r w:rsidRPr="00856FDD">
              <w:rPr>
                <w:rFonts w:ascii="Georgia" w:hAnsi="Georgia" w:cs="Arial"/>
                <w:b/>
                <w:bCs/>
                <w:sz w:val="22"/>
              </w:rPr>
              <w:t>Phone</w:t>
            </w:r>
          </w:p>
        </w:tc>
        <w:tc>
          <w:tcPr>
            <w:tcW w:w="7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7FC33" w14:textId="77777777" w:rsidR="001B62E1" w:rsidRDefault="001B62E1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sz w:val="22"/>
              </w:rPr>
            </w:pPr>
            <w:r>
              <w:rPr>
                <w:rFonts w:ascii="Georgia" w:hAnsi="Georgia" w:cs="Arial"/>
                <w:sz w:val="22"/>
              </w:rPr>
              <w:t>(</w:t>
            </w:r>
            <w:r>
              <w:rPr>
                <w:rFonts w:ascii="Georgia" w:hAnsi="Georgia" w:cs="Arial"/>
                <w:b/>
                <w:bCs/>
                <w:sz w:val="22"/>
              </w:rPr>
              <w:t xml:space="preserve">844) </w:t>
            </w:r>
            <w:r w:rsidRPr="00856FDD">
              <w:rPr>
                <w:rFonts w:ascii="Georgia" w:hAnsi="Georgia" w:cs="Arial"/>
                <w:b/>
                <w:bCs/>
                <w:sz w:val="22"/>
              </w:rPr>
              <w:t>368-5184</w:t>
            </w:r>
            <w:r w:rsidRPr="00856FDD">
              <w:rPr>
                <w:rFonts w:ascii="Georgia" w:hAnsi="Georgia" w:cs="Arial"/>
                <w:sz w:val="22"/>
              </w:rPr>
              <w:t xml:space="preserve"> </w:t>
            </w:r>
          </w:p>
          <w:p w14:paraId="1461D557" w14:textId="30520F0C" w:rsidR="00331D86" w:rsidRPr="00856FDD" w:rsidRDefault="00331D86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sz w:val="22"/>
              </w:rPr>
            </w:pPr>
          </w:p>
        </w:tc>
      </w:tr>
      <w:tr w:rsidR="001B62E1" w:rsidRPr="00856FDD" w14:paraId="520410AA" w14:textId="77777777" w:rsidTr="00B012E7"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18D77" w14:textId="77777777" w:rsidR="001B62E1" w:rsidRPr="00856FDD" w:rsidRDefault="001B62E1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b/>
                <w:bCs/>
                <w:sz w:val="22"/>
              </w:rPr>
            </w:pPr>
            <w:r w:rsidRPr="00856FDD">
              <w:rPr>
                <w:rFonts w:ascii="Georgia" w:hAnsi="Georgia" w:cs="Arial"/>
                <w:b/>
                <w:bCs/>
                <w:sz w:val="22"/>
              </w:rPr>
              <w:t>Email</w:t>
            </w:r>
          </w:p>
        </w:tc>
        <w:tc>
          <w:tcPr>
            <w:tcW w:w="7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5E93C" w14:textId="77777777" w:rsidR="001B62E1" w:rsidRDefault="00060579" w:rsidP="001B62E1">
            <w:pPr>
              <w:widowControl w:val="0"/>
              <w:spacing w:before="120" w:after="100" w:afterAutospacing="1"/>
              <w:rPr>
                <w:rStyle w:val="Hyperlink"/>
                <w:rFonts w:ascii="Georgia" w:hAnsi="Georgia" w:cs="Arial"/>
                <w:sz w:val="22"/>
              </w:rPr>
            </w:pPr>
            <w:hyperlink r:id="rId12" w:history="1">
              <w:r w:rsidR="001B62E1" w:rsidRPr="00856FDD">
                <w:rPr>
                  <w:rStyle w:val="Hyperlink"/>
                  <w:rFonts w:ascii="Georgia" w:hAnsi="Georgia" w:cs="Arial"/>
                  <w:sz w:val="22"/>
                </w:rPr>
                <w:t>support@masshealthltss.com</w:t>
              </w:r>
            </w:hyperlink>
          </w:p>
          <w:p w14:paraId="243CF808" w14:textId="4E331D3F" w:rsidR="00331D86" w:rsidRPr="00856FDD" w:rsidRDefault="00331D86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sz w:val="22"/>
              </w:rPr>
            </w:pPr>
          </w:p>
        </w:tc>
      </w:tr>
      <w:tr w:rsidR="001B62E1" w:rsidRPr="00856FDD" w14:paraId="67DB55C1" w14:textId="77777777" w:rsidTr="00B012E7">
        <w:trPr>
          <w:trHeight w:val="845"/>
        </w:trPr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BC48" w14:textId="77777777" w:rsidR="001B62E1" w:rsidRPr="00856FDD" w:rsidRDefault="001B62E1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b/>
                <w:bCs/>
                <w:sz w:val="22"/>
              </w:rPr>
            </w:pPr>
            <w:r w:rsidRPr="00856FDD">
              <w:rPr>
                <w:rFonts w:ascii="Georgia" w:hAnsi="Georgia" w:cs="Arial"/>
                <w:b/>
                <w:bCs/>
                <w:sz w:val="22"/>
              </w:rPr>
              <w:t>Mail</w:t>
            </w:r>
          </w:p>
        </w:tc>
        <w:tc>
          <w:tcPr>
            <w:tcW w:w="7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DF11" w14:textId="6A8B4F92" w:rsidR="001B62E1" w:rsidRPr="00856FDD" w:rsidRDefault="001B62E1" w:rsidP="00331D86">
            <w:pPr>
              <w:widowControl w:val="0"/>
              <w:spacing w:line="360" w:lineRule="auto"/>
              <w:rPr>
                <w:rFonts w:ascii="Georgia" w:hAnsi="Georgia" w:cs="Arial"/>
                <w:sz w:val="22"/>
              </w:rPr>
            </w:pPr>
            <w:r w:rsidRPr="00856FDD">
              <w:rPr>
                <w:rFonts w:ascii="Georgia" w:hAnsi="Georgia" w:cs="Arial"/>
                <w:sz w:val="22"/>
              </w:rPr>
              <w:t>MassHealth LTSS</w:t>
            </w:r>
          </w:p>
          <w:p w14:paraId="53F63889" w14:textId="77777777" w:rsidR="001B62E1" w:rsidRPr="00856FDD" w:rsidRDefault="001B62E1" w:rsidP="00331D86">
            <w:pPr>
              <w:widowControl w:val="0"/>
              <w:spacing w:line="360" w:lineRule="auto"/>
              <w:rPr>
                <w:rFonts w:ascii="Georgia" w:hAnsi="Georgia" w:cs="Arial"/>
                <w:sz w:val="22"/>
              </w:rPr>
            </w:pPr>
            <w:r w:rsidRPr="00856FDD">
              <w:rPr>
                <w:rFonts w:ascii="Georgia" w:hAnsi="Georgia" w:cs="Arial"/>
                <w:sz w:val="22"/>
              </w:rPr>
              <w:t xml:space="preserve">PO Box 159108 </w:t>
            </w:r>
          </w:p>
          <w:p w14:paraId="27E3C3CD" w14:textId="77777777" w:rsidR="001B62E1" w:rsidRPr="00856FDD" w:rsidRDefault="001B62E1" w:rsidP="00331D86">
            <w:pPr>
              <w:widowControl w:val="0"/>
              <w:spacing w:line="360" w:lineRule="auto"/>
              <w:rPr>
                <w:rFonts w:ascii="Georgia" w:hAnsi="Georgia" w:cs="Arial"/>
                <w:sz w:val="22"/>
              </w:rPr>
            </w:pPr>
            <w:r w:rsidRPr="00856FDD">
              <w:rPr>
                <w:rFonts w:ascii="Georgia" w:hAnsi="Georgia" w:cs="Arial"/>
                <w:sz w:val="22"/>
              </w:rPr>
              <w:t>Boston, MA 02215</w:t>
            </w:r>
          </w:p>
        </w:tc>
      </w:tr>
      <w:tr w:rsidR="001B62E1" w:rsidRPr="00856FDD" w14:paraId="77DF053D" w14:textId="77777777" w:rsidTr="00B012E7">
        <w:trPr>
          <w:trHeight w:val="305"/>
        </w:trPr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B57D" w14:textId="77777777" w:rsidR="001B62E1" w:rsidRPr="00856FDD" w:rsidRDefault="001B62E1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b/>
                <w:bCs/>
                <w:sz w:val="22"/>
              </w:rPr>
            </w:pPr>
            <w:r w:rsidRPr="00856FDD">
              <w:rPr>
                <w:rFonts w:ascii="Georgia" w:hAnsi="Georgia" w:cs="Arial"/>
                <w:b/>
                <w:bCs/>
                <w:sz w:val="22"/>
              </w:rPr>
              <w:t>Fax</w:t>
            </w:r>
          </w:p>
        </w:tc>
        <w:tc>
          <w:tcPr>
            <w:tcW w:w="7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ABC8" w14:textId="77777777" w:rsidR="001B62E1" w:rsidRDefault="001B62E1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bCs/>
                <w:sz w:val="22"/>
              </w:rPr>
            </w:pPr>
            <w:r w:rsidRPr="00B012E7">
              <w:rPr>
                <w:rFonts w:ascii="Georgia" w:hAnsi="Georgia" w:cs="Arial"/>
                <w:bCs/>
                <w:sz w:val="22"/>
              </w:rPr>
              <w:t xml:space="preserve">(888) 832-3006 </w:t>
            </w:r>
          </w:p>
          <w:p w14:paraId="12C0573A" w14:textId="3A817238" w:rsidR="00331D86" w:rsidRPr="00B012E7" w:rsidRDefault="00331D86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sz w:val="22"/>
              </w:rPr>
            </w:pPr>
          </w:p>
        </w:tc>
      </w:tr>
      <w:tr w:rsidR="001B62E1" w:rsidRPr="00E53E5D" w14:paraId="103F287D" w14:textId="77777777" w:rsidTr="00B012E7">
        <w:trPr>
          <w:trHeight w:val="530"/>
        </w:trPr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E5B4" w14:textId="77777777" w:rsidR="001B62E1" w:rsidRPr="00856FDD" w:rsidRDefault="001B62E1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b/>
                <w:bCs/>
                <w:sz w:val="22"/>
              </w:rPr>
            </w:pPr>
            <w:r w:rsidRPr="00856FDD">
              <w:rPr>
                <w:rFonts w:ascii="Georgia" w:hAnsi="Georgia" w:cs="Arial"/>
                <w:b/>
                <w:bCs/>
                <w:sz w:val="22"/>
              </w:rPr>
              <w:t>LTSS Provider Portal</w:t>
            </w:r>
          </w:p>
        </w:tc>
        <w:tc>
          <w:tcPr>
            <w:tcW w:w="7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FDA3" w14:textId="0703D5E9" w:rsidR="001B62E1" w:rsidRPr="00E53E5D" w:rsidRDefault="00B012E7" w:rsidP="001B62E1">
            <w:pPr>
              <w:widowControl w:val="0"/>
              <w:spacing w:before="120" w:after="100" w:afterAutospacing="1"/>
              <w:rPr>
                <w:rFonts w:ascii="Georgia" w:hAnsi="Georgia" w:cs="Arial"/>
                <w:sz w:val="22"/>
              </w:rPr>
            </w:pPr>
            <w:r>
              <w:rPr>
                <w:rFonts w:ascii="Georgia" w:hAnsi="Georgia" w:cs="Arial"/>
                <w:sz w:val="22"/>
              </w:rPr>
              <w:t>Trainings, general i</w:t>
            </w:r>
            <w:r w:rsidR="001B62E1" w:rsidRPr="00856FDD">
              <w:rPr>
                <w:rFonts w:ascii="Georgia" w:hAnsi="Georgia" w:cs="Arial"/>
                <w:sz w:val="22"/>
              </w:rPr>
              <w:t xml:space="preserve">nformation, and future enhancements </w:t>
            </w:r>
            <w:r w:rsidR="001B62E1">
              <w:rPr>
                <w:rFonts w:ascii="Georgia" w:hAnsi="Georgia" w:cs="Arial"/>
                <w:sz w:val="22"/>
              </w:rPr>
              <w:t>are</w:t>
            </w:r>
            <w:r w:rsidR="001B62E1" w:rsidRPr="00856FDD">
              <w:rPr>
                <w:rFonts w:ascii="Georgia" w:hAnsi="Georgia" w:cs="Arial"/>
                <w:sz w:val="22"/>
              </w:rPr>
              <w:t xml:space="preserve"> available at </w:t>
            </w:r>
            <w:hyperlink r:id="rId13" w:history="1">
              <w:r w:rsidR="001B62E1" w:rsidRPr="00856FDD">
                <w:rPr>
                  <w:rStyle w:val="Hyperlink"/>
                  <w:rFonts w:ascii="Georgia" w:hAnsi="Georgia" w:cs="Arial"/>
                  <w:sz w:val="22"/>
                </w:rPr>
                <w:t>www.MassHealthLTSS.com</w:t>
              </w:r>
            </w:hyperlink>
            <w:r w:rsidR="001B62E1" w:rsidRPr="00856FDD">
              <w:rPr>
                <w:rFonts w:ascii="Georgia" w:hAnsi="Georgia" w:cs="Arial"/>
                <w:sz w:val="22"/>
              </w:rPr>
              <w:t>.</w:t>
            </w:r>
            <w:r w:rsidR="001B62E1" w:rsidRPr="00E53E5D">
              <w:rPr>
                <w:rFonts w:ascii="Georgia" w:hAnsi="Georgia" w:cs="Arial"/>
                <w:sz w:val="22"/>
              </w:rPr>
              <w:t xml:space="preserve"> </w:t>
            </w:r>
          </w:p>
        </w:tc>
      </w:tr>
    </w:tbl>
    <w:p w14:paraId="498297A9" w14:textId="77777777" w:rsidR="001B62E1" w:rsidRPr="00F664CC" w:rsidRDefault="001B62E1" w:rsidP="001B62E1">
      <w:pPr>
        <w:pStyle w:val="BodyTextIndent"/>
        <w:ind w:left="173"/>
      </w:pPr>
    </w:p>
    <w:sectPr w:rsidR="001B62E1" w:rsidRPr="00F664CC" w:rsidSect="00002A9C">
      <w:type w:val="continuous"/>
      <w:pgSz w:w="12240" w:h="15840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B0925" w14:textId="77777777" w:rsidR="001D79B0" w:rsidRDefault="001D79B0" w:rsidP="00CC1E11">
      <w:r>
        <w:separator/>
      </w:r>
    </w:p>
  </w:endnote>
  <w:endnote w:type="continuationSeparator" w:id="0">
    <w:p w14:paraId="66347371" w14:textId="77777777" w:rsidR="001D79B0" w:rsidRDefault="001D79B0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52E13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C2AAE" w14:textId="77777777" w:rsidR="001D79B0" w:rsidRDefault="001D79B0" w:rsidP="00CC1E11">
      <w:r>
        <w:separator/>
      </w:r>
    </w:p>
  </w:footnote>
  <w:footnote w:type="continuationSeparator" w:id="0">
    <w:p w14:paraId="6AB92F72" w14:textId="77777777" w:rsidR="001D79B0" w:rsidRDefault="001D79B0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372"/>
    <w:multiLevelType w:val="hybridMultilevel"/>
    <w:tmpl w:val="23EA4E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34A38B2"/>
    <w:multiLevelType w:val="hybridMultilevel"/>
    <w:tmpl w:val="2E303B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A77FFC"/>
    <w:multiLevelType w:val="hybridMultilevel"/>
    <w:tmpl w:val="56D6A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38"/>
    <w:rsid w:val="00002A9C"/>
    <w:rsid w:val="000049D1"/>
    <w:rsid w:val="00060579"/>
    <w:rsid w:val="000D3DB5"/>
    <w:rsid w:val="00150BCC"/>
    <w:rsid w:val="001530EA"/>
    <w:rsid w:val="001B06AD"/>
    <w:rsid w:val="001B62E1"/>
    <w:rsid w:val="001D79B0"/>
    <w:rsid w:val="00205136"/>
    <w:rsid w:val="002A77F4"/>
    <w:rsid w:val="002D4F0D"/>
    <w:rsid w:val="002F2993"/>
    <w:rsid w:val="00331D86"/>
    <w:rsid w:val="003A4FF1"/>
    <w:rsid w:val="003F4081"/>
    <w:rsid w:val="00412A31"/>
    <w:rsid w:val="004A7718"/>
    <w:rsid w:val="004F4B9A"/>
    <w:rsid w:val="005068BD"/>
    <w:rsid w:val="00507CFF"/>
    <w:rsid w:val="0055638C"/>
    <w:rsid w:val="005E4B62"/>
    <w:rsid w:val="005F2B69"/>
    <w:rsid w:val="00652907"/>
    <w:rsid w:val="006970C9"/>
    <w:rsid w:val="006D3F15"/>
    <w:rsid w:val="00706438"/>
    <w:rsid w:val="00777A22"/>
    <w:rsid w:val="007865E1"/>
    <w:rsid w:val="008321F7"/>
    <w:rsid w:val="00860141"/>
    <w:rsid w:val="00863041"/>
    <w:rsid w:val="008B6E51"/>
    <w:rsid w:val="008C6834"/>
    <w:rsid w:val="008D1FDC"/>
    <w:rsid w:val="00914588"/>
    <w:rsid w:val="00964E43"/>
    <w:rsid w:val="00982839"/>
    <w:rsid w:val="009C08FC"/>
    <w:rsid w:val="00A16777"/>
    <w:rsid w:val="00A5095B"/>
    <w:rsid w:val="00A772C1"/>
    <w:rsid w:val="00A95FC1"/>
    <w:rsid w:val="00AA717F"/>
    <w:rsid w:val="00AD1AF9"/>
    <w:rsid w:val="00AD6899"/>
    <w:rsid w:val="00B012E7"/>
    <w:rsid w:val="00B73653"/>
    <w:rsid w:val="00BC3755"/>
    <w:rsid w:val="00BD2DAF"/>
    <w:rsid w:val="00C024A2"/>
    <w:rsid w:val="00C92E5F"/>
    <w:rsid w:val="00CC1E11"/>
    <w:rsid w:val="00D507D8"/>
    <w:rsid w:val="00D7530B"/>
    <w:rsid w:val="00E23822"/>
    <w:rsid w:val="00ED497C"/>
    <w:rsid w:val="00F16324"/>
    <w:rsid w:val="00F21809"/>
    <w:rsid w:val="00F2318D"/>
    <w:rsid w:val="00F664CC"/>
    <w:rsid w:val="00F73D6F"/>
    <w:rsid w:val="00F74F30"/>
    <w:rsid w:val="00FD521E"/>
    <w:rsid w:val="00F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8B533F5"/>
  <w15:docId w15:val="{41E933B1-15ED-4FE9-A75D-F3FA65CC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1B06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6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3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3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38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urldefense.proofpoint.com/v2/url?u=http-3A__www.MassHealthLTSS.com&amp;d=DwMFAg&amp;c=lDF7oMaPKXpkYvev9V-fVahWL0QWnGCCAfCDz1Bns_w&amp;r=veVTsGuhwVXhgeAKPWzzZkJXrnctsPfeegfH4rzH1lw&amp;m=ROQoKY-5ZaiHWs7ZktBtNJzUSbDA8J0w34-bRW_Nn00&amp;s=ZvyXKC_Y4ZdhAsdsNeaMtXmK2_x5FrxY2cl04UzHA4Y&amp;e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pport@masshealthlt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in-masshealth-provider-pubs@listserv.state.ma.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ss.gov/masshealth-provider-bulletin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Bentley, Bernadette M. (EHS)</cp:lastModifiedBy>
  <cp:revision>5</cp:revision>
  <cp:lastPrinted>2019-11-15T16:47:00Z</cp:lastPrinted>
  <dcterms:created xsi:type="dcterms:W3CDTF">2019-11-13T16:56:00Z</dcterms:created>
  <dcterms:modified xsi:type="dcterms:W3CDTF">2019-11-15T16:50:00Z</dcterms:modified>
</cp:coreProperties>
</file>