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5D780"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6BBF498A" wp14:editId="24753283">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3F1F9D56" wp14:editId="3AE3CC9A">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4DB91DA5"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51B31C1B"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5F4A177E" w14:textId="77777777" w:rsidR="006D3F15" w:rsidRPr="00777A22" w:rsidRDefault="00843199" w:rsidP="00982839">
      <w:pPr>
        <w:tabs>
          <w:tab w:val="left" w:pos="2160"/>
        </w:tabs>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387414E4" w14:textId="77777777" w:rsidR="00F664CC" w:rsidRPr="00150BCC" w:rsidRDefault="00F664CC" w:rsidP="00982839">
      <w:pPr>
        <w:pStyle w:val="BullsHeading"/>
        <w:spacing w:before="480"/>
      </w:pPr>
      <w:r w:rsidRPr="00150BCC">
        <w:t>MassHealth</w:t>
      </w:r>
    </w:p>
    <w:p w14:paraId="585239AE" w14:textId="29607161" w:rsidR="00F664CC" w:rsidRPr="005B27F1" w:rsidRDefault="001A78E7" w:rsidP="005B27F1">
      <w:pPr>
        <w:pStyle w:val="Heading1"/>
      </w:pPr>
      <w:r>
        <w:t xml:space="preserve">Hospice Bulletin </w:t>
      </w:r>
      <w:r w:rsidR="00BB25E4">
        <w:t>19</w:t>
      </w:r>
    </w:p>
    <w:p w14:paraId="657BB3A8" w14:textId="65A0963B" w:rsidR="00F664CC" w:rsidRPr="00150BCC" w:rsidRDefault="00C24E13" w:rsidP="00150BCC">
      <w:pPr>
        <w:pStyle w:val="BullsHeading"/>
      </w:pPr>
      <w:r>
        <w:t>March</w:t>
      </w:r>
      <w:r w:rsidR="00F77911">
        <w:t xml:space="preserve"> 2021</w:t>
      </w:r>
    </w:p>
    <w:p w14:paraId="55A82000" w14:textId="77777777" w:rsidR="00F664CC" w:rsidRDefault="00F664CC" w:rsidP="00BD2DAF">
      <w:pPr>
        <w:spacing w:line="360" w:lineRule="auto"/>
        <w:ind w:left="360"/>
        <w:rPr>
          <w:rFonts w:ascii="Georgia" w:hAnsi="Georgia"/>
          <w:b/>
          <w:color w:val="1F497D" w:themeColor="text2"/>
          <w:sz w:val="24"/>
          <w:szCs w:val="24"/>
        </w:rPr>
      </w:pPr>
    </w:p>
    <w:p w14:paraId="2DE09663" w14:textId="77777777" w:rsidR="00F664CC" w:rsidRDefault="00F664CC" w:rsidP="00BD2DAF">
      <w:pPr>
        <w:spacing w:line="360" w:lineRule="auto"/>
        <w:ind w:left="360"/>
        <w:rPr>
          <w:rFonts w:ascii="Georgia" w:hAnsi="Georgia"/>
          <w:b/>
          <w:color w:val="1F497D" w:themeColor="text2"/>
          <w:sz w:val="24"/>
          <w:szCs w:val="24"/>
        </w:rPr>
        <w:sectPr w:rsidR="00F664CC" w:rsidSect="00D50FDC">
          <w:headerReference w:type="default" r:id="rId9"/>
          <w:foot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BF62D82" w14:textId="77777777" w:rsidR="006D13F0" w:rsidRPr="006D13F0" w:rsidRDefault="006D13F0" w:rsidP="006D13F0">
      <w:pPr>
        <w:spacing w:line="480" w:lineRule="auto"/>
        <w:ind w:left="360"/>
        <w:rPr>
          <w:rFonts w:ascii="Georgia" w:hAnsi="Georgia"/>
          <w:sz w:val="22"/>
          <w:szCs w:val="22"/>
        </w:rPr>
      </w:pPr>
      <w:r w:rsidRPr="006D13F0">
        <w:rPr>
          <w:rFonts w:ascii="Georgia" w:hAnsi="Georgia"/>
          <w:b/>
          <w:sz w:val="22"/>
          <w:szCs w:val="22"/>
        </w:rPr>
        <w:t>TO</w:t>
      </w:r>
      <w:r w:rsidRPr="006D13F0">
        <w:rPr>
          <w:rFonts w:ascii="Georgia" w:hAnsi="Georgia"/>
          <w:sz w:val="22"/>
          <w:szCs w:val="22"/>
        </w:rPr>
        <w:t>:</w:t>
      </w:r>
      <w:r w:rsidRPr="006D13F0">
        <w:rPr>
          <w:rFonts w:ascii="Georgia" w:hAnsi="Georgia"/>
          <w:sz w:val="22"/>
          <w:szCs w:val="22"/>
        </w:rPr>
        <w:tab/>
        <w:t>Hospice Agencies Participating in MassHealth</w:t>
      </w:r>
    </w:p>
    <w:p w14:paraId="4E3C8A06" w14:textId="77777777" w:rsidR="006D13F0" w:rsidRPr="006D13F0" w:rsidRDefault="006D13F0" w:rsidP="006D13F0">
      <w:pPr>
        <w:spacing w:line="480" w:lineRule="auto"/>
        <w:ind w:left="360"/>
        <w:rPr>
          <w:rFonts w:ascii="Georgia" w:hAnsi="Georgia"/>
          <w:sz w:val="22"/>
          <w:szCs w:val="22"/>
        </w:rPr>
      </w:pPr>
      <w:r w:rsidRPr="006D13F0">
        <w:rPr>
          <w:rFonts w:ascii="Georgia" w:hAnsi="Georgia"/>
          <w:b/>
          <w:sz w:val="22"/>
          <w:szCs w:val="22"/>
        </w:rPr>
        <w:t>FROM</w:t>
      </w:r>
      <w:r w:rsidRPr="006D13F0">
        <w:rPr>
          <w:rFonts w:ascii="Georgia" w:hAnsi="Georgia"/>
          <w:sz w:val="22"/>
          <w:szCs w:val="22"/>
        </w:rPr>
        <w:t>:</w:t>
      </w:r>
      <w:r w:rsidRPr="006D13F0">
        <w:rPr>
          <w:rFonts w:ascii="Georgia" w:hAnsi="Georgia"/>
          <w:sz w:val="22"/>
          <w:szCs w:val="22"/>
        </w:rPr>
        <w:tab/>
        <w:t>Daniel Tsai, Assistant Secretary for MassHealth</w:t>
      </w:r>
      <w:r w:rsidR="008477E4">
        <w:rPr>
          <w:rFonts w:ascii="Georgia" w:hAnsi="Georgia"/>
          <w:sz w:val="22"/>
          <w:szCs w:val="22"/>
        </w:rPr>
        <w:t xml:space="preserve"> [signature of Daniel Tsai]</w:t>
      </w:r>
    </w:p>
    <w:p w14:paraId="0387F20F" w14:textId="52952A8F" w:rsidR="006D13F0" w:rsidRPr="006D13F0" w:rsidRDefault="006D13F0" w:rsidP="006D13F0">
      <w:pPr>
        <w:spacing w:line="480" w:lineRule="auto"/>
        <w:ind w:left="360"/>
        <w:rPr>
          <w:rFonts w:ascii="Georgia" w:hAnsi="Georgia"/>
          <w:b/>
          <w:sz w:val="22"/>
          <w:szCs w:val="22"/>
        </w:rPr>
      </w:pPr>
      <w:r w:rsidRPr="006D13F0">
        <w:rPr>
          <w:rFonts w:ascii="Georgia" w:hAnsi="Georgia"/>
          <w:b/>
          <w:sz w:val="22"/>
          <w:szCs w:val="22"/>
        </w:rPr>
        <w:t>RE:</w:t>
      </w:r>
      <w:r w:rsidRPr="006D13F0">
        <w:rPr>
          <w:rFonts w:ascii="Georgia" w:hAnsi="Georgia"/>
          <w:b/>
          <w:sz w:val="22"/>
          <w:szCs w:val="22"/>
        </w:rPr>
        <w:tab/>
      </w:r>
      <w:r w:rsidRPr="006D13F0">
        <w:rPr>
          <w:rFonts w:ascii="Georgia" w:hAnsi="Georgia"/>
          <w:bCs/>
          <w:sz w:val="22"/>
          <w:szCs w:val="22"/>
        </w:rPr>
        <w:t>MassHealth Telehealth Policy for Hospice Services</w:t>
      </w:r>
      <w:r w:rsidR="008F4D57">
        <w:rPr>
          <w:rFonts w:ascii="Georgia" w:hAnsi="Georgia"/>
          <w:bCs/>
          <w:sz w:val="22"/>
          <w:szCs w:val="22"/>
        </w:rPr>
        <w:t xml:space="preserve"> </w:t>
      </w:r>
      <w:r w:rsidR="00C24E13">
        <w:rPr>
          <w:rFonts w:ascii="Georgia" w:hAnsi="Georgia"/>
          <w:bCs/>
          <w:sz w:val="22"/>
          <w:szCs w:val="22"/>
        </w:rPr>
        <w:t>-</w:t>
      </w:r>
      <w:r w:rsidR="008F4D57">
        <w:rPr>
          <w:rFonts w:ascii="Georgia" w:hAnsi="Georgia"/>
          <w:bCs/>
          <w:sz w:val="22"/>
          <w:szCs w:val="22"/>
        </w:rPr>
        <w:t xml:space="preserve"> </w:t>
      </w:r>
      <w:r w:rsidR="00C24E13">
        <w:rPr>
          <w:rFonts w:ascii="Georgia" w:hAnsi="Georgia"/>
          <w:bCs/>
          <w:sz w:val="22"/>
          <w:szCs w:val="22"/>
        </w:rPr>
        <w:t>Extension</w:t>
      </w:r>
    </w:p>
    <w:p w14:paraId="115DCFD1" w14:textId="77777777" w:rsidR="006D13F0" w:rsidRPr="006D13F0" w:rsidRDefault="006D13F0" w:rsidP="00F8102A">
      <w:pPr>
        <w:pStyle w:val="Heading2"/>
        <w:spacing w:before="240" w:after="240"/>
      </w:pPr>
      <w:r w:rsidRPr="006D13F0">
        <w:t>Background</w:t>
      </w:r>
    </w:p>
    <w:p w14:paraId="56FA3867" w14:textId="0A0CD034" w:rsidR="006D13F0" w:rsidRPr="006D13F0" w:rsidRDefault="006D13F0" w:rsidP="002D7AF4">
      <w:pPr>
        <w:pStyle w:val="BodyTextIndent"/>
      </w:pPr>
      <w:r w:rsidRPr="006D13F0">
        <w:t xml:space="preserve">Through All Provider Bulletins </w:t>
      </w:r>
      <w:hyperlink r:id="rId11" w:history="1">
        <w:r w:rsidRPr="002E703A">
          <w:rPr>
            <w:rStyle w:val="Hyperlink"/>
          </w:rPr>
          <w:t>289</w:t>
        </w:r>
      </w:hyperlink>
      <w:r w:rsidRPr="006D13F0">
        <w:t xml:space="preserve">, </w:t>
      </w:r>
      <w:hyperlink r:id="rId12" w:history="1">
        <w:r w:rsidRPr="002E703A">
          <w:rPr>
            <w:rStyle w:val="Hyperlink"/>
          </w:rPr>
          <w:t>291</w:t>
        </w:r>
      </w:hyperlink>
      <w:r w:rsidRPr="006D13F0">
        <w:t xml:space="preserve">, </w:t>
      </w:r>
      <w:hyperlink r:id="rId13" w:history="1">
        <w:r w:rsidR="00BD02D4" w:rsidRPr="007C5A68">
          <w:rPr>
            <w:rStyle w:val="Hyperlink"/>
          </w:rPr>
          <w:t>294</w:t>
        </w:r>
      </w:hyperlink>
      <w:r w:rsidR="00BD02D4">
        <w:t xml:space="preserve">, </w:t>
      </w:r>
      <w:hyperlink r:id="rId14" w:history="1">
        <w:r w:rsidR="00BD02D4" w:rsidRPr="007C5A68">
          <w:rPr>
            <w:rStyle w:val="Hyperlink"/>
          </w:rPr>
          <w:t>298</w:t>
        </w:r>
      </w:hyperlink>
      <w:r w:rsidR="00BD02D4">
        <w:t xml:space="preserve">, </w:t>
      </w:r>
      <w:hyperlink r:id="rId15" w:history="1">
        <w:r w:rsidR="00BD02D4" w:rsidRPr="007C5A68">
          <w:rPr>
            <w:rStyle w:val="Hyperlink"/>
          </w:rPr>
          <w:t>303</w:t>
        </w:r>
      </w:hyperlink>
      <w:r w:rsidR="00BD02D4">
        <w:t xml:space="preserve">, </w:t>
      </w:r>
      <w:r w:rsidRPr="006D13F0">
        <w:t xml:space="preserve">and </w:t>
      </w:r>
      <w:hyperlink r:id="rId16" w:history="1">
        <w:r w:rsidR="00BD02D4" w:rsidRPr="00BB25E4">
          <w:rPr>
            <w:rStyle w:val="Hyperlink"/>
          </w:rPr>
          <w:t>3</w:t>
        </w:r>
        <w:r w:rsidR="00BB25E4" w:rsidRPr="00BB25E4">
          <w:rPr>
            <w:rStyle w:val="Hyperlink"/>
          </w:rPr>
          <w:t>14</w:t>
        </w:r>
      </w:hyperlink>
      <w:r w:rsidRPr="006D13F0">
        <w:t xml:space="preserve">, and in response to the 2019 novel Coronavirus (COVID-19) outbreak, MassHealth introduced a telehealth policy that, among other things, </w:t>
      </w:r>
      <w:r w:rsidR="002E703A">
        <w:t>allowed</w:t>
      </w:r>
      <w:r w:rsidRPr="006D13F0">
        <w:t xml:space="preserve"> qualified providers to deliver clinically appropriate, medically necessary MassHealth-covered services to MassHealth members via telehealth (telephone and live video). Pursuant to the terms of </w:t>
      </w:r>
      <w:r w:rsidR="00BD02D4">
        <w:t>All Provider Bulletin 3</w:t>
      </w:r>
      <w:r w:rsidR="00BB25E4">
        <w:t>14</w:t>
      </w:r>
      <w:r w:rsidRPr="006D13F0">
        <w:t xml:space="preserve">, the referenced telehealth policy </w:t>
      </w:r>
      <w:r w:rsidR="00BD02D4">
        <w:t xml:space="preserve">will remain in </w:t>
      </w:r>
      <w:r w:rsidRPr="006D13F0">
        <w:t>effect</w:t>
      </w:r>
      <w:r w:rsidR="00BD02D4">
        <w:t xml:space="preserve"> for 90 days beyond the final date of the </w:t>
      </w:r>
      <w:r w:rsidRPr="006D13F0">
        <w:t>Governor’s March 10, 2020, Declaration of a State of Emergency</w:t>
      </w:r>
      <w:r w:rsidR="00D50FDC">
        <w:t>.</w:t>
      </w:r>
    </w:p>
    <w:p w14:paraId="58529917" w14:textId="5E07090C" w:rsidR="006D13F0" w:rsidRPr="006D13F0" w:rsidRDefault="002E703A" w:rsidP="002D7AF4">
      <w:pPr>
        <w:pStyle w:val="BodyTextIndent"/>
        <w:rPr>
          <w:b/>
          <w:noProof/>
          <w:lang w:eastAsia="zh-TW"/>
        </w:rPr>
      </w:pPr>
      <w:r>
        <w:t>T</w:t>
      </w:r>
      <w:r w:rsidR="006D13F0" w:rsidRPr="006D13F0">
        <w:t xml:space="preserve">his bulletin </w:t>
      </w:r>
      <w:r>
        <w:t>explains</w:t>
      </w:r>
      <w:r w:rsidR="006D13F0" w:rsidRPr="006D13F0">
        <w:t xml:space="preserve"> MassHealth’s policy for the use of telehealth for certain hospice services. The guidance in this bulletin </w:t>
      </w:r>
      <w:r w:rsidR="008F4D57" w:rsidRPr="002D7AF4">
        <w:rPr>
          <w:bCs/>
        </w:rPr>
        <w:t>will</w:t>
      </w:r>
      <w:r w:rsidR="008F4D57" w:rsidRPr="006D13F0">
        <w:t xml:space="preserve"> </w:t>
      </w:r>
      <w:r w:rsidR="0072764F">
        <w:t>remain in</w:t>
      </w:r>
      <w:r w:rsidR="006D13F0" w:rsidRPr="006D13F0">
        <w:t xml:space="preserve"> effect</w:t>
      </w:r>
      <w:r w:rsidR="006D13F0" w:rsidRPr="006D13F0" w:rsidDel="00FE6720">
        <w:t xml:space="preserve"> </w:t>
      </w:r>
      <w:r w:rsidR="007137E7">
        <w:t>until the end of the federal Public Health Emergency</w:t>
      </w:r>
      <w:r w:rsidR="006D13F0" w:rsidRPr="006D13F0">
        <w:t xml:space="preserve">. The MassHealth telehealth policy for hospice services will help ensure members retain access to appropriate hospice services, </w:t>
      </w:r>
      <w:r>
        <w:t xml:space="preserve">while </w:t>
      </w:r>
      <w:r w:rsidR="006D13F0" w:rsidRPr="006D13F0">
        <w:t>promot</w:t>
      </w:r>
      <w:r>
        <w:t>ing</w:t>
      </w:r>
      <w:r w:rsidR="006D13F0" w:rsidRPr="006D13F0">
        <w:t xml:space="preserve"> social distancing and mitigat</w:t>
      </w:r>
      <w:r>
        <w:t>ing</w:t>
      </w:r>
      <w:r w:rsidR="006D13F0" w:rsidRPr="006D13F0">
        <w:t xml:space="preserve"> the spread of COVID-19.</w:t>
      </w:r>
    </w:p>
    <w:p w14:paraId="73C7E0BE" w14:textId="77777777" w:rsidR="006D13F0" w:rsidRPr="006D13F0" w:rsidRDefault="00843199" w:rsidP="002D7AF4">
      <w:pPr>
        <w:pStyle w:val="BodyTextIndent"/>
        <w:rPr>
          <w:b/>
        </w:rPr>
      </w:pPr>
      <w:sdt>
        <w:sdtPr>
          <w:rPr>
            <w:b/>
            <w:i/>
            <w:iCs/>
          </w:rPr>
          <w:id w:val="5710491"/>
          <w:docPartObj>
            <w:docPartGallery w:val="Watermarks"/>
          </w:docPartObj>
        </w:sdtPr>
        <w:sdtEndPr/>
        <w:sdtContent/>
      </w:sdt>
      <w:r w:rsidR="006D13F0" w:rsidRPr="006D13F0">
        <w:t>This bulletin applies to MassHealth members receiving hospice services on a fee-for-service basis, including</w:t>
      </w:r>
      <w:r w:rsidR="006D13F0" w:rsidRPr="006D13F0" w:rsidDel="006C2DD4">
        <w:t xml:space="preserve"> </w:t>
      </w:r>
      <w:r w:rsidR="006D13F0" w:rsidRPr="006D13F0">
        <w:t>members enrolled in the Primary Care Clinician (PCC) plan, who have elect</w:t>
      </w:r>
      <w:r w:rsidR="00D50FDC">
        <w:t>ed to receive hospice services.</w:t>
      </w:r>
    </w:p>
    <w:p w14:paraId="5605CD9C" w14:textId="030F8ABE" w:rsidR="006D13F0" w:rsidRPr="006D13F0" w:rsidRDefault="006D13F0" w:rsidP="002D7AF4">
      <w:pPr>
        <w:pStyle w:val="BodyTextIndent"/>
        <w:rPr>
          <w:rStyle w:val="Emphasis"/>
          <w:rFonts w:eastAsiaTheme="majorEastAsia"/>
          <w:b/>
          <w:i w:val="0"/>
          <w:iCs w:val="0"/>
        </w:rPr>
      </w:pPr>
      <w:r w:rsidRPr="006D13F0">
        <w:t xml:space="preserve">This </w:t>
      </w:r>
      <w:r w:rsidR="002E703A">
        <w:t>b</w:t>
      </w:r>
      <w:r w:rsidRPr="006D13F0">
        <w:t xml:space="preserve">ulletin </w:t>
      </w:r>
      <w:r w:rsidR="00BD02D4">
        <w:t xml:space="preserve">supersedes Hospice Bulletin </w:t>
      </w:r>
      <w:r w:rsidR="00B45614">
        <w:t>16</w:t>
      </w:r>
      <w:r w:rsidR="00BD02D4">
        <w:t xml:space="preserve"> and also </w:t>
      </w:r>
      <w:r w:rsidR="008458A3">
        <w:t>replaces</w:t>
      </w:r>
      <w:r w:rsidRPr="006D13F0">
        <w:t xml:space="preserve"> telehealth flexibilities issued within the </w:t>
      </w:r>
      <w:hyperlink r:id="rId17" w:history="1">
        <w:r w:rsidRPr="002E703A">
          <w:rPr>
            <w:rStyle w:val="Hyperlink"/>
          </w:rPr>
          <w:t>MassHealth LTSS Provider Information: Updates Related to the Coronavirus Disease 2019 (COVID-19)</w:t>
        </w:r>
      </w:hyperlink>
      <w:r w:rsidRPr="006D13F0">
        <w:t>.</w:t>
      </w:r>
    </w:p>
    <w:p w14:paraId="37ADCBCA" w14:textId="77777777" w:rsidR="006D13F0" w:rsidRPr="006D13F0" w:rsidRDefault="00F8102A" w:rsidP="00F8102A">
      <w:pPr>
        <w:pStyle w:val="Heading2"/>
        <w:spacing w:after="240"/>
      </w:pPr>
      <w:r>
        <w:t>Hospice Telehealth Guidance</w:t>
      </w:r>
    </w:p>
    <w:p w14:paraId="216FD05D" w14:textId="77777777" w:rsidR="006D13F0" w:rsidRPr="006D13F0" w:rsidRDefault="006D13F0" w:rsidP="006D13F0">
      <w:pPr>
        <w:spacing w:before="120" w:after="100" w:afterAutospacing="1"/>
        <w:ind w:left="360"/>
        <w:rPr>
          <w:rFonts w:ascii="Georgia" w:hAnsi="Georgia"/>
          <w:bCs/>
          <w:sz w:val="22"/>
          <w:szCs w:val="22"/>
        </w:rPr>
      </w:pPr>
      <w:r w:rsidRPr="006D13F0">
        <w:rPr>
          <w:rFonts w:ascii="Georgia" w:hAnsi="Georgia"/>
          <w:sz w:val="22"/>
          <w:szCs w:val="22"/>
        </w:rPr>
        <w:t xml:space="preserve">MassHealth hospice providers may deliver clinically appropriate, medically necessary MassHealth-covered hospice services to MassHealth members via telehealth (including telephone and live video), in accordance with the standards in this bulletin and notwithstanding any regulation to the contrary, including physical presence requirements in </w:t>
      </w:r>
      <w:hyperlink r:id="rId18" w:history="1">
        <w:r w:rsidRPr="008458A3">
          <w:rPr>
            <w:rStyle w:val="Hyperlink"/>
            <w:rFonts w:ascii="Georgia" w:hAnsi="Georgia"/>
            <w:sz w:val="22"/>
            <w:szCs w:val="22"/>
          </w:rPr>
          <w:t>130 CMR 437.000</w:t>
        </w:r>
        <w:r w:rsidR="002E703A" w:rsidRPr="008458A3">
          <w:rPr>
            <w:rStyle w:val="Hyperlink"/>
            <w:rFonts w:ascii="Georgia" w:hAnsi="Georgia"/>
            <w:sz w:val="22"/>
            <w:szCs w:val="22"/>
          </w:rPr>
          <w:t xml:space="preserve">: </w:t>
        </w:r>
        <w:r w:rsidR="002E703A" w:rsidRPr="008458A3">
          <w:rPr>
            <w:rStyle w:val="Hyperlink"/>
            <w:rFonts w:ascii="Georgia" w:hAnsi="Georgia"/>
            <w:i/>
            <w:sz w:val="22"/>
            <w:szCs w:val="22"/>
          </w:rPr>
          <w:t>Hospice Services</w:t>
        </w:r>
      </w:hyperlink>
      <w:r w:rsidRPr="008458A3">
        <w:rPr>
          <w:rFonts w:ascii="Georgia" w:hAnsi="Georgia"/>
          <w:sz w:val="22"/>
          <w:szCs w:val="22"/>
        </w:rPr>
        <w:t>.</w:t>
      </w:r>
    </w:p>
    <w:p w14:paraId="0A6F5198" w14:textId="77777777" w:rsidR="00A5676C" w:rsidRDefault="006D13F0" w:rsidP="00A5676C">
      <w:pPr>
        <w:pStyle w:val="BodyTextIndent"/>
      </w:pPr>
      <w:r w:rsidRPr="008477E4">
        <w:t xml:space="preserve">MassHealth is not imposing specific requirements for technologies used to deliver services via telehealth and will allow reimbursement for MassHealth hospice services delivered through telehealth, </w:t>
      </w:r>
      <w:r w:rsidR="008F4D57">
        <w:t>as</w:t>
      </w:r>
      <w:r w:rsidR="008F4D57" w:rsidRPr="008477E4">
        <w:t xml:space="preserve"> </w:t>
      </w:r>
      <w:r w:rsidRPr="008477E4">
        <w:t xml:space="preserve">long as such services are medically necessary and clinically appropriate and </w:t>
      </w:r>
      <w:r w:rsidR="002E703A" w:rsidRPr="008477E4">
        <w:t>comply</w:t>
      </w:r>
      <w:r w:rsidRPr="008477E4">
        <w:t xml:space="preserve"> with the guidelines </w:t>
      </w:r>
      <w:r w:rsidR="002E703A" w:rsidRPr="008477E4">
        <w:t>established</w:t>
      </w:r>
      <w:r w:rsidRPr="008477E4">
        <w:t xml:space="preserve"> in this bulletin. Providers are encouraged to use appropriate technologies to communicate with individuals and should, to the extent feasible, ensure the same </w:t>
      </w:r>
    </w:p>
    <w:p w14:paraId="07FEC480" w14:textId="77777777" w:rsidR="00A5676C" w:rsidRDefault="00A5676C">
      <w:pPr>
        <w:spacing w:after="200" w:line="276" w:lineRule="auto"/>
        <w:rPr>
          <w:rFonts w:ascii="Georgia" w:hAnsi="Georgia"/>
          <w:sz w:val="22"/>
          <w:szCs w:val="22"/>
        </w:rPr>
      </w:pPr>
      <w:r>
        <w:br w:type="page"/>
      </w:r>
    </w:p>
    <w:p w14:paraId="59993A4E" w14:textId="6B99D7F5" w:rsidR="00DD70B4" w:rsidRDefault="006D13F0" w:rsidP="00A5676C">
      <w:pPr>
        <w:pStyle w:val="BodyTextIndent"/>
      </w:pPr>
      <w:r w:rsidRPr="008477E4">
        <w:lastRenderedPageBreak/>
        <w:t xml:space="preserve">rights to confidentiality and security as provided in face-to-face services. </w:t>
      </w:r>
      <w:bookmarkStart w:id="0" w:name="_Hlk52529659"/>
      <w:r w:rsidRPr="008477E4">
        <w:t>Providers must inform</w:t>
      </w:r>
      <w:bookmarkEnd w:id="0"/>
      <w:r w:rsidRPr="008477E4">
        <w:t xml:space="preserve"> members of any relevant privacy considerations.</w:t>
      </w:r>
    </w:p>
    <w:p w14:paraId="55CE2533" w14:textId="77777777" w:rsidR="006D13F0" w:rsidRPr="006D13F0" w:rsidRDefault="006D13F0" w:rsidP="00DD70B4">
      <w:pPr>
        <w:pStyle w:val="BodyTextIndent"/>
      </w:pPr>
      <w:r w:rsidRPr="006D13F0">
        <w:t xml:space="preserve">Hospice telehealth visits may be used for </w:t>
      </w:r>
      <w:r w:rsidR="002E703A">
        <w:t>r</w:t>
      </w:r>
      <w:r w:rsidRPr="006D13F0">
        <w:t xml:space="preserve">outine </w:t>
      </w:r>
      <w:r w:rsidR="002E703A">
        <w:t>h</w:t>
      </w:r>
      <w:r w:rsidRPr="006D13F0">
        <w:t xml:space="preserve">ome </w:t>
      </w:r>
      <w:r w:rsidR="002E703A">
        <w:t>c</w:t>
      </w:r>
      <w:r w:rsidRPr="006D13F0">
        <w:t>are hospice services that</w:t>
      </w:r>
    </w:p>
    <w:p w14:paraId="607606F8" w14:textId="77777777" w:rsidR="006D13F0" w:rsidRPr="006D13F0" w:rsidRDefault="006D13F0" w:rsidP="00D50FDC">
      <w:pPr>
        <w:pStyle w:val="ListParagraph"/>
        <w:numPr>
          <w:ilvl w:val="0"/>
          <w:numId w:val="11"/>
        </w:numPr>
        <w:spacing w:after="120"/>
        <w:ind w:left="1080"/>
        <w:rPr>
          <w:rFonts w:ascii="Georgia" w:hAnsi="Georgia" w:cs="Times New Roman"/>
        </w:rPr>
      </w:pPr>
      <w:r w:rsidRPr="006D13F0">
        <w:rPr>
          <w:rFonts w:ascii="Georgia" w:hAnsi="Georgia" w:cs="Times New Roman"/>
        </w:rPr>
        <w:t>the member has consented to receive via telehealth; and</w:t>
      </w:r>
    </w:p>
    <w:p w14:paraId="2AF63216" w14:textId="77777777" w:rsidR="006D13F0" w:rsidRPr="00D50FDC" w:rsidRDefault="006D13F0" w:rsidP="00D50FDC">
      <w:pPr>
        <w:pStyle w:val="ListParagraph"/>
        <w:numPr>
          <w:ilvl w:val="0"/>
          <w:numId w:val="11"/>
        </w:numPr>
        <w:spacing w:after="240"/>
        <w:ind w:left="1080"/>
        <w:rPr>
          <w:rFonts w:ascii="Georgia" w:hAnsi="Georgia" w:cs="Times New Roman"/>
        </w:rPr>
      </w:pPr>
      <w:r w:rsidRPr="006D13F0">
        <w:rPr>
          <w:rFonts w:ascii="Georgia" w:hAnsi="Georgia" w:cs="Times New Roman"/>
        </w:rPr>
        <w:t>do not require any hands-on care.</w:t>
      </w:r>
    </w:p>
    <w:p w14:paraId="41EC2F3D" w14:textId="77777777" w:rsidR="006D13F0" w:rsidRPr="00D50FDC" w:rsidRDefault="006D13F0" w:rsidP="002D7AF4">
      <w:pPr>
        <w:pStyle w:val="BodyTextIndent"/>
      </w:pPr>
      <w:r w:rsidRPr="006D13F0">
        <w:t xml:space="preserve">Telehealth may also be used for </w:t>
      </w:r>
      <w:r w:rsidR="002E703A">
        <w:t>r</w:t>
      </w:r>
      <w:r w:rsidRPr="006D13F0">
        <w:t xml:space="preserve">outine </w:t>
      </w:r>
      <w:r w:rsidR="002E703A">
        <w:t>h</w:t>
      </w:r>
      <w:r w:rsidRPr="006D13F0">
        <w:t xml:space="preserve">ome </w:t>
      </w:r>
      <w:r w:rsidR="002E703A">
        <w:t>c</w:t>
      </w:r>
      <w:r w:rsidRPr="006D13F0">
        <w:t>are visits that pertain to ongoing reviews of the member’s plan of care with the member’s consent.</w:t>
      </w:r>
    </w:p>
    <w:p w14:paraId="1CDD084F" w14:textId="77777777" w:rsidR="006D13F0" w:rsidRPr="006D13F0" w:rsidRDefault="006D13F0" w:rsidP="002D7AF4">
      <w:pPr>
        <w:pStyle w:val="BodyTextIndent"/>
      </w:pPr>
      <w:r w:rsidRPr="006D13F0">
        <w:t xml:space="preserve">Live video telehealth may be used to conduct an initial or comprehensive assessment for members receiving </w:t>
      </w:r>
      <w:r w:rsidR="002E703A">
        <w:t>r</w:t>
      </w:r>
      <w:r w:rsidRPr="006D13F0">
        <w:t xml:space="preserve">outine </w:t>
      </w:r>
      <w:r w:rsidR="002E703A">
        <w:t>h</w:t>
      </w:r>
      <w:r w:rsidRPr="006D13F0">
        <w:t xml:space="preserve">ome </w:t>
      </w:r>
      <w:r w:rsidR="002E703A">
        <w:t>c</w:t>
      </w:r>
      <w:r w:rsidRPr="006D13F0">
        <w:t>are during the initial and comprehensive assessment timeframe if they have concerns due to COVID-19, with the member’s consent. MassHealth expects that in most, but not all, situations the initial and comprehensive assessments be conducted in person.</w:t>
      </w:r>
    </w:p>
    <w:p w14:paraId="66948DAC" w14:textId="3B7A662B" w:rsidR="006D13F0" w:rsidRPr="006D13F0" w:rsidRDefault="006D13F0" w:rsidP="002D7AF4">
      <w:pPr>
        <w:pStyle w:val="BodyTextIndent"/>
      </w:pPr>
      <w:r w:rsidRPr="006D13F0">
        <w:t>Hospice telehealth visits may not be used for</w:t>
      </w:r>
    </w:p>
    <w:p w14:paraId="6C0BEA8E" w14:textId="77777777" w:rsidR="006D13F0" w:rsidRPr="006D13F0" w:rsidRDefault="006D13F0" w:rsidP="00D50FDC">
      <w:pPr>
        <w:pStyle w:val="ListParagraph"/>
        <w:numPr>
          <w:ilvl w:val="0"/>
          <w:numId w:val="12"/>
        </w:numPr>
        <w:spacing w:after="120"/>
        <w:jc w:val="both"/>
        <w:rPr>
          <w:rFonts w:ascii="Georgia" w:hAnsi="Georgia" w:cs="Times New Roman"/>
        </w:rPr>
      </w:pPr>
      <w:r w:rsidRPr="006D13F0">
        <w:rPr>
          <w:rFonts w:ascii="Georgia" w:hAnsi="Georgia" w:cs="Times New Roman"/>
        </w:rPr>
        <w:t xml:space="preserve">any </w:t>
      </w:r>
      <w:r w:rsidR="002E703A">
        <w:rPr>
          <w:rFonts w:ascii="Georgia" w:hAnsi="Georgia" w:cs="Times New Roman"/>
        </w:rPr>
        <w:t>r</w:t>
      </w:r>
      <w:r w:rsidRPr="006D13F0">
        <w:rPr>
          <w:rFonts w:ascii="Georgia" w:hAnsi="Georgia" w:cs="Times New Roman"/>
        </w:rPr>
        <w:t xml:space="preserve">outine </w:t>
      </w:r>
      <w:r w:rsidR="002E703A">
        <w:rPr>
          <w:rFonts w:ascii="Georgia" w:hAnsi="Georgia" w:cs="Times New Roman"/>
        </w:rPr>
        <w:t>h</w:t>
      </w:r>
      <w:r w:rsidRPr="006D13F0">
        <w:rPr>
          <w:rFonts w:ascii="Georgia" w:hAnsi="Georgia" w:cs="Times New Roman"/>
        </w:rPr>
        <w:t xml:space="preserve">ome </w:t>
      </w:r>
      <w:r w:rsidR="002E703A">
        <w:rPr>
          <w:rFonts w:ascii="Georgia" w:hAnsi="Georgia" w:cs="Times New Roman"/>
        </w:rPr>
        <w:t>c</w:t>
      </w:r>
      <w:r w:rsidRPr="006D13F0">
        <w:rPr>
          <w:rFonts w:ascii="Georgia" w:hAnsi="Georgia" w:cs="Times New Roman"/>
        </w:rPr>
        <w:t>are service that the member has not consented to receive via telehealth;</w:t>
      </w:r>
    </w:p>
    <w:p w14:paraId="20323915" w14:textId="77777777" w:rsidR="006D13F0" w:rsidRPr="006D13F0" w:rsidRDefault="006D13F0" w:rsidP="00D50FDC">
      <w:pPr>
        <w:pStyle w:val="ListParagraph"/>
        <w:numPr>
          <w:ilvl w:val="0"/>
          <w:numId w:val="12"/>
        </w:numPr>
        <w:spacing w:after="120"/>
        <w:rPr>
          <w:rFonts w:ascii="Georgia" w:hAnsi="Georgia" w:cs="Times New Roman"/>
        </w:rPr>
      </w:pPr>
      <w:r w:rsidRPr="006D13F0">
        <w:rPr>
          <w:rFonts w:ascii="Georgia" w:hAnsi="Georgia" w:cs="Times New Roman"/>
        </w:rPr>
        <w:t xml:space="preserve">any </w:t>
      </w:r>
      <w:r w:rsidR="002E703A">
        <w:rPr>
          <w:rFonts w:ascii="Georgia" w:hAnsi="Georgia" w:cs="Times New Roman"/>
        </w:rPr>
        <w:t>r</w:t>
      </w:r>
      <w:r w:rsidRPr="006D13F0">
        <w:rPr>
          <w:rFonts w:ascii="Georgia" w:hAnsi="Georgia" w:cs="Times New Roman"/>
        </w:rPr>
        <w:t xml:space="preserve">outine </w:t>
      </w:r>
      <w:r w:rsidR="002E703A">
        <w:rPr>
          <w:rFonts w:ascii="Georgia" w:hAnsi="Georgia" w:cs="Times New Roman"/>
        </w:rPr>
        <w:t>h</w:t>
      </w:r>
      <w:r w:rsidRPr="006D13F0">
        <w:rPr>
          <w:rFonts w:ascii="Georgia" w:hAnsi="Georgia" w:cs="Times New Roman"/>
        </w:rPr>
        <w:t xml:space="preserve">ome </w:t>
      </w:r>
      <w:r w:rsidR="002E703A">
        <w:rPr>
          <w:rFonts w:ascii="Georgia" w:hAnsi="Georgia" w:cs="Times New Roman"/>
        </w:rPr>
        <w:t>c</w:t>
      </w:r>
      <w:r w:rsidRPr="006D13F0">
        <w:rPr>
          <w:rFonts w:ascii="Georgia" w:hAnsi="Georgia" w:cs="Times New Roman"/>
        </w:rPr>
        <w:t>are service that requires hands-on care; or</w:t>
      </w:r>
    </w:p>
    <w:p w14:paraId="41C498E5" w14:textId="77777777" w:rsidR="006D13F0" w:rsidRPr="006D13F0" w:rsidRDefault="006D13F0" w:rsidP="006D13F0">
      <w:pPr>
        <w:pStyle w:val="ListParagraph"/>
        <w:numPr>
          <w:ilvl w:val="0"/>
          <w:numId w:val="12"/>
        </w:numPr>
        <w:spacing w:after="240"/>
        <w:rPr>
          <w:rFonts w:ascii="Georgia" w:hAnsi="Georgia" w:cs="Times New Roman"/>
        </w:rPr>
      </w:pPr>
      <w:r w:rsidRPr="006D13F0">
        <w:rPr>
          <w:rFonts w:ascii="Georgia" w:hAnsi="Georgia" w:cs="Times New Roman"/>
        </w:rPr>
        <w:t xml:space="preserve">any hospice service provided to a member not receiving </w:t>
      </w:r>
      <w:r w:rsidR="002E703A">
        <w:rPr>
          <w:rFonts w:ascii="Georgia" w:hAnsi="Georgia" w:cs="Times New Roman"/>
        </w:rPr>
        <w:t>r</w:t>
      </w:r>
      <w:r w:rsidRPr="006D13F0">
        <w:rPr>
          <w:rFonts w:ascii="Georgia" w:hAnsi="Georgia" w:cs="Times New Roman"/>
        </w:rPr>
        <w:t xml:space="preserve">outine </w:t>
      </w:r>
      <w:r w:rsidR="002E703A">
        <w:rPr>
          <w:rFonts w:ascii="Georgia" w:hAnsi="Georgia" w:cs="Times New Roman"/>
        </w:rPr>
        <w:t>h</w:t>
      </w:r>
      <w:r w:rsidRPr="006D13F0">
        <w:rPr>
          <w:rFonts w:ascii="Georgia" w:hAnsi="Georgia" w:cs="Times New Roman"/>
        </w:rPr>
        <w:t xml:space="preserve">ome </w:t>
      </w:r>
      <w:r w:rsidR="002E703A">
        <w:rPr>
          <w:rFonts w:ascii="Georgia" w:hAnsi="Georgia" w:cs="Times New Roman"/>
        </w:rPr>
        <w:t>c</w:t>
      </w:r>
      <w:r w:rsidRPr="006D13F0">
        <w:rPr>
          <w:rFonts w:ascii="Georgia" w:hAnsi="Georgia" w:cs="Times New Roman"/>
        </w:rPr>
        <w:t>are.</w:t>
      </w:r>
    </w:p>
    <w:p w14:paraId="2E2A60DC" w14:textId="77777777" w:rsidR="006D13F0" w:rsidRPr="006D13F0" w:rsidRDefault="006D13F0" w:rsidP="002D7AF4">
      <w:pPr>
        <w:pStyle w:val="BodyTextIndent"/>
      </w:pPr>
      <w:r w:rsidRPr="006D13F0">
        <w:t xml:space="preserve">Telehealth may not be used to conduct initial or comprehensive assessments for members not receiving </w:t>
      </w:r>
      <w:r w:rsidR="002E703A">
        <w:t>r</w:t>
      </w:r>
      <w:r w:rsidRPr="006D13F0">
        <w:t xml:space="preserve">outine </w:t>
      </w:r>
      <w:r w:rsidR="002E703A">
        <w:t>h</w:t>
      </w:r>
      <w:r w:rsidRPr="006D13F0">
        <w:t xml:space="preserve">ome </w:t>
      </w:r>
      <w:r w:rsidR="002E703A">
        <w:t>c</w:t>
      </w:r>
      <w:r w:rsidRPr="006D13F0">
        <w:t>are during the initial and comprehensive assessment timeframe.</w:t>
      </w:r>
    </w:p>
    <w:p w14:paraId="2AD29F55" w14:textId="77777777" w:rsidR="006D13F0" w:rsidRPr="006D13F0" w:rsidRDefault="006D13F0" w:rsidP="00F8102A">
      <w:pPr>
        <w:pStyle w:val="Heading3"/>
        <w:spacing w:before="240"/>
      </w:pPr>
      <w:r w:rsidRPr="006D13F0">
        <w:t>Member Consent</w:t>
      </w:r>
    </w:p>
    <w:p w14:paraId="6D373753" w14:textId="77777777" w:rsidR="006D13F0" w:rsidRPr="00D50FDC" w:rsidRDefault="006D13F0" w:rsidP="00D50FDC">
      <w:pPr>
        <w:spacing w:after="240"/>
        <w:ind w:left="360"/>
        <w:rPr>
          <w:rFonts w:ascii="Georgia" w:hAnsi="Georgia"/>
          <w:sz w:val="22"/>
          <w:szCs w:val="22"/>
        </w:rPr>
      </w:pPr>
      <w:bookmarkStart w:id="1" w:name="_Hlk52348297"/>
      <w:r w:rsidRPr="006D13F0">
        <w:rPr>
          <w:rFonts w:ascii="Georgia" w:hAnsi="Georgia"/>
          <w:sz w:val="22"/>
          <w:szCs w:val="22"/>
        </w:rPr>
        <w:t>Providers must obtain verbal consent from a member and the member’s caregiver/legal guardian if applicable, prior to the initiation of hospice services via telehealth</w:t>
      </w:r>
      <w:r w:rsidR="00542C66">
        <w:rPr>
          <w:rFonts w:ascii="Georgia" w:hAnsi="Georgia"/>
          <w:sz w:val="22"/>
          <w:szCs w:val="22"/>
        </w:rPr>
        <w:t xml:space="preserve">. Providers must also </w:t>
      </w:r>
      <w:r w:rsidRPr="006D13F0">
        <w:rPr>
          <w:rFonts w:ascii="Georgia" w:hAnsi="Georgia"/>
          <w:sz w:val="22"/>
          <w:szCs w:val="22"/>
        </w:rPr>
        <w:t>document the consent in the member’s record. In obtaining the member’s consent, MassHealth hospice providers must provide the member with the followin</w:t>
      </w:r>
      <w:r w:rsidR="00D50FDC">
        <w:rPr>
          <w:rFonts w:ascii="Georgia" w:hAnsi="Georgia"/>
          <w:sz w:val="22"/>
          <w:szCs w:val="22"/>
        </w:rPr>
        <w:t>g information about telehealth:</w:t>
      </w:r>
    </w:p>
    <w:p w14:paraId="7A5254DF" w14:textId="77777777" w:rsidR="006D13F0" w:rsidRPr="006D13F0" w:rsidRDefault="006D13F0" w:rsidP="002D7AF4">
      <w:pPr>
        <w:pStyle w:val="BodyTextIndent"/>
      </w:pPr>
      <w:r w:rsidRPr="006D13F0">
        <w:t>A statement explaining</w:t>
      </w:r>
    </w:p>
    <w:p w14:paraId="438EFA9A" w14:textId="77777777" w:rsidR="006D13F0" w:rsidRPr="006D13F0" w:rsidRDefault="006D13F0" w:rsidP="00D50FDC">
      <w:pPr>
        <w:pStyle w:val="ListParagraph"/>
        <w:numPr>
          <w:ilvl w:val="0"/>
          <w:numId w:val="14"/>
        </w:numPr>
        <w:spacing w:after="120"/>
        <w:ind w:left="1080"/>
        <w:rPr>
          <w:rFonts w:ascii="Georgia" w:hAnsi="Georgia" w:cs="Times New Roman"/>
        </w:rPr>
      </w:pPr>
      <w:r w:rsidRPr="006D13F0">
        <w:rPr>
          <w:rFonts w:ascii="Georgia" w:hAnsi="Georgia" w:cs="Times New Roman"/>
        </w:rPr>
        <w:t xml:space="preserve">what a telehealth </w:t>
      </w:r>
      <w:proofErr w:type="gramStart"/>
      <w:r w:rsidRPr="006D13F0">
        <w:rPr>
          <w:rFonts w:ascii="Georgia" w:hAnsi="Georgia" w:cs="Times New Roman"/>
        </w:rPr>
        <w:t>visit</w:t>
      </w:r>
      <w:proofErr w:type="gramEnd"/>
      <w:r w:rsidRPr="006D13F0">
        <w:rPr>
          <w:rFonts w:ascii="Georgia" w:hAnsi="Georgia" w:cs="Times New Roman"/>
        </w:rPr>
        <w:t xml:space="preserve"> entails;</w:t>
      </w:r>
    </w:p>
    <w:p w14:paraId="5F30CF11" w14:textId="77777777" w:rsidR="006D13F0" w:rsidRPr="006D13F0" w:rsidRDefault="006D13F0" w:rsidP="00D50FDC">
      <w:pPr>
        <w:pStyle w:val="ListParagraph"/>
        <w:numPr>
          <w:ilvl w:val="0"/>
          <w:numId w:val="14"/>
        </w:numPr>
        <w:spacing w:after="120"/>
        <w:ind w:left="1080"/>
        <w:rPr>
          <w:rFonts w:ascii="Georgia" w:hAnsi="Georgia" w:cs="Times New Roman"/>
        </w:rPr>
      </w:pPr>
      <w:r w:rsidRPr="006D13F0">
        <w:rPr>
          <w:rFonts w:ascii="Georgia" w:hAnsi="Georgia" w:cs="Times New Roman"/>
        </w:rPr>
        <w:t>what is expected from the member as well as the hospice provider;</w:t>
      </w:r>
    </w:p>
    <w:p w14:paraId="6E84B94E" w14:textId="77777777" w:rsidR="006D13F0" w:rsidRPr="006D13F0" w:rsidRDefault="006D13F0" w:rsidP="00D50FDC">
      <w:pPr>
        <w:pStyle w:val="ListParagraph"/>
        <w:numPr>
          <w:ilvl w:val="0"/>
          <w:numId w:val="14"/>
        </w:numPr>
        <w:spacing w:after="120"/>
        <w:ind w:left="1080"/>
        <w:rPr>
          <w:rFonts w:ascii="Georgia" w:hAnsi="Georgia" w:cs="Times New Roman"/>
        </w:rPr>
      </w:pPr>
      <w:r w:rsidRPr="006D13F0">
        <w:rPr>
          <w:rFonts w:ascii="Georgia" w:hAnsi="Georgia" w:cs="Times New Roman"/>
        </w:rPr>
        <w:t>any relevant privacy considerations; and</w:t>
      </w:r>
    </w:p>
    <w:p w14:paraId="74C5E862" w14:textId="77777777" w:rsidR="006D13F0" w:rsidRPr="006D13F0" w:rsidRDefault="006D13F0" w:rsidP="00D50FDC">
      <w:pPr>
        <w:pStyle w:val="ListParagraph"/>
        <w:numPr>
          <w:ilvl w:val="0"/>
          <w:numId w:val="14"/>
        </w:numPr>
        <w:ind w:left="1080"/>
        <w:rPr>
          <w:rFonts w:ascii="Georgia" w:hAnsi="Georgia"/>
        </w:rPr>
      </w:pPr>
      <w:r w:rsidRPr="006D13F0">
        <w:rPr>
          <w:rFonts w:ascii="Georgia" w:hAnsi="Georgia" w:cs="Times New Roman"/>
        </w:rPr>
        <w:t>that the member may revoke their consent for telehealth services at any time.</w:t>
      </w:r>
    </w:p>
    <w:bookmarkEnd w:id="1"/>
    <w:p w14:paraId="6770EBF7" w14:textId="77777777" w:rsidR="006D13F0" w:rsidRPr="006D13F0" w:rsidRDefault="006D13F0" w:rsidP="006D13F0">
      <w:pPr>
        <w:pStyle w:val="Heading3"/>
      </w:pPr>
      <w:r w:rsidRPr="006D13F0">
        <w:t>Billing Instructions and Payment Rates for Hospice Services Delivered via Telehealth</w:t>
      </w:r>
    </w:p>
    <w:p w14:paraId="72194003" w14:textId="77777777" w:rsidR="006D13F0" w:rsidRPr="006D13F0" w:rsidRDefault="006D13F0" w:rsidP="00F8102A">
      <w:pPr>
        <w:spacing w:before="120" w:after="240"/>
        <w:ind w:left="360" w:right="576"/>
        <w:rPr>
          <w:rFonts w:ascii="Georgia" w:hAnsi="Georgia"/>
          <w:sz w:val="22"/>
          <w:szCs w:val="22"/>
        </w:rPr>
      </w:pPr>
      <w:r w:rsidRPr="006D13F0">
        <w:rPr>
          <w:rFonts w:ascii="Georgia" w:hAnsi="Georgia"/>
          <w:sz w:val="22"/>
          <w:szCs w:val="22"/>
        </w:rPr>
        <w:t xml:space="preserve">Rates of payment for hospice services delivered via telehealth will be the same as rates of payment for hospice services delivered via traditional (e.g., in-person) methods, as set forth in </w:t>
      </w:r>
      <w:hyperlink r:id="rId19" w:history="1">
        <w:r w:rsidRPr="00542C66">
          <w:rPr>
            <w:rStyle w:val="Hyperlink"/>
            <w:rFonts w:ascii="Georgia" w:hAnsi="Georgia"/>
            <w:sz w:val="22"/>
            <w:szCs w:val="22"/>
          </w:rPr>
          <w:t>101 CMR 343.00:</w:t>
        </w:r>
        <w:r w:rsidRPr="00F77911">
          <w:rPr>
            <w:rStyle w:val="Hyperlink"/>
            <w:rFonts w:ascii="Georgia" w:hAnsi="Georgia"/>
            <w:sz w:val="22"/>
            <w:szCs w:val="22"/>
          </w:rPr>
          <w:t xml:space="preserve"> </w:t>
        </w:r>
        <w:r w:rsidRPr="00F8102A">
          <w:rPr>
            <w:rStyle w:val="Hyperlink"/>
            <w:rFonts w:ascii="Georgia" w:hAnsi="Georgia"/>
            <w:i/>
            <w:sz w:val="22"/>
            <w:szCs w:val="22"/>
          </w:rPr>
          <w:t>Hospice Services</w:t>
        </w:r>
      </w:hyperlink>
      <w:r w:rsidRPr="006D13F0">
        <w:rPr>
          <w:rFonts w:ascii="Georgia" w:hAnsi="Georgia"/>
          <w:sz w:val="22"/>
          <w:szCs w:val="22"/>
        </w:rPr>
        <w:t>.</w:t>
      </w:r>
    </w:p>
    <w:p w14:paraId="4DB9B8C3" w14:textId="16D17AB7" w:rsidR="006D13F0" w:rsidRPr="006D13F0" w:rsidRDefault="006D13F0" w:rsidP="006D13F0">
      <w:pPr>
        <w:spacing w:before="120"/>
        <w:ind w:left="360"/>
        <w:rPr>
          <w:rFonts w:ascii="Georgia" w:hAnsi="Georgia"/>
          <w:color w:val="212121"/>
          <w:sz w:val="22"/>
          <w:szCs w:val="22"/>
          <w:shd w:val="clear" w:color="auto" w:fill="FFFFFF"/>
        </w:rPr>
      </w:pPr>
      <w:r w:rsidRPr="006D13F0">
        <w:rPr>
          <w:rFonts w:ascii="Georgia" w:hAnsi="Georgia"/>
          <w:color w:val="000000"/>
          <w:sz w:val="22"/>
          <w:szCs w:val="22"/>
          <w:shd w:val="clear" w:color="auto" w:fill="FFFFFF"/>
        </w:rPr>
        <w:t>Hospice agencies must include modifier “GT” when submitting claims for ser</w:t>
      </w:r>
      <w:r w:rsidR="00F8102A">
        <w:rPr>
          <w:rFonts w:ascii="Georgia" w:hAnsi="Georgia"/>
          <w:color w:val="000000"/>
          <w:sz w:val="22"/>
          <w:szCs w:val="22"/>
          <w:shd w:val="clear" w:color="auto" w:fill="FFFFFF"/>
        </w:rPr>
        <w:t>vices delivered via telehealth.</w:t>
      </w:r>
    </w:p>
    <w:p w14:paraId="68F1EC7A" w14:textId="77777777" w:rsidR="006D13F0" w:rsidRPr="006D13F0" w:rsidRDefault="006D13F0" w:rsidP="006D13F0">
      <w:pPr>
        <w:spacing w:before="120" w:after="100" w:afterAutospacing="1"/>
        <w:ind w:left="360"/>
        <w:rPr>
          <w:rFonts w:ascii="Georgia" w:hAnsi="Georgia"/>
          <w:sz w:val="22"/>
          <w:szCs w:val="22"/>
        </w:rPr>
      </w:pPr>
      <w:r w:rsidRPr="006D13F0">
        <w:rPr>
          <w:rFonts w:ascii="Georgia" w:hAnsi="Georgia"/>
          <w:b/>
          <w:sz w:val="22"/>
          <w:szCs w:val="22"/>
        </w:rPr>
        <w:lastRenderedPageBreak/>
        <w:t>Important note:</w:t>
      </w:r>
      <w:r w:rsidRPr="006D13F0">
        <w:rPr>
          <w:rFonts w:ascii="Georgia" w:hAnsi="Georgia"/>
          <w:sz w:val="22"/>
          <w:szCs w:val="22"/>
        </w:rPr>
        <w:t xml:space="preserve"> Although MassHealth allows reimbursement for the delivery of certain hospice services via telehealth as described in this bulletin, MassHealth does not require providers to deliver services via telehealth.</w:t>
      </w:r>
    </w:p>
    <w:p w14:paraId="2A7432DE" w14:textId="77777777" w:rsidR="006D13F0" w:rsidRPr="006D13F0" w:rsidRDefault="006D13F0" w:rsidP="006D13F0">
      <w:pPr>
        <w:pStyle w:val="Heading3"/>
      </w:pPr>
      <w:r w:rsidRPr="006D13F0">
        <w:t>Documentation of Hospice Services Delivered via Telehealth and Encounter Requirements</w:t>
      </w:r>
    </w:p>
    <w:p w14:paraId="46D045DD" w14:textId="77777777" w:rsidR="006D13F0" w:rsidRPr="006D13F0" w:rsidRDefault="006D13F0" w:rsidP="006D13F0">
      <w:pPr>
        <w:spacing w:after="240"/>
        <w:ind w:left="360"/>
        <w:rPr>
          <w:rFonts w:ascii="Georgia" w:hAnsi="Georgia"/>
          <w:sz w:val="22"/>
          <w:szCs w:val="22"/>
        </w:rPr>
      </w:pPr>
      <w:bookmarkStart w:id="2" w:name="_Hlk52530579"/>
      <w:r w:rsidRPr="006D13F0">
        <w:rPr>
          <w:rFonts w:ascii="Georgia" w:hAnsi="Georgia"/>
          <w:sz w:val="22"/>
          <w:szCs w:val="22"/>
        </w:rPr>
        <w:t xml:space="preserve">All documentation requirements of 130 CMR 437.000 apply </w:t>
      </w:r>
      <w:bookmarkStart w:id="3" w:name="_Hlk56081214"/>
      <w:r w:rsidRPr="006D13F0">
        <w:rPr>
          <w:rFonts w:ascii="Georgia" w:hAnsi="Georgia"/>
          <w:sz w:val="22"/>
          <w:szCs w:val="22"/>
        </w:rPr>
        <w:t>when hospice services are delivered via telehealth and the</w:t>
      </w:r>
      <w:bookmarkEnd w:id="3"/>
      <w:r w:rsidRPr="006D13F0">
        <w:rPr>
          <w:rFonts w:ascii="Georgia" w:hAnsi="Georgia"/>
          <w:sz w:val="22"/>
          <w:szCs w:val="22"/>
        </w:rPr>
        <w:t xml:space="preserve"> documentation m</w:t>
      </w:r>
      <w:bookmarkStart w:id="4" w:name="_Hlk44512432"/>
      <w:r>
        <w:rPr>
          <w:rFonts w:ascii="Georgia" w:hAnsi="Georgia"/>
          <w:sz w:val="22"/>
          <w:szCs w:val="22"/>
        </w:rPr>
        <w:t>ust also include the following:</w:t>
      </w:r>
    </w:p>
    <w:p w14:paraId="3F15199C" w14:textId="77777777" w:rsidR="006D13F0" w:rsidRPr="006D13F0" w:rsidRDefault="006D13F0" w:rsidP="00D50FDC">
      <w:pPr>
        <w:pStyle w:val="ListParagraph"/>
        <w:numPr>
          <w:ilvl w:val="0"/>
          <w:numId w:val="13"/>
        </w:numPr>
        <w:spacing w:after="120"/>
        <w:ind w:left="1080"/>
        <w:rPr>
          <w:rFonts w:ascii="Georgia" w:hAnsi="Georgia" w:cs="Times New Roman"/>
        </w:rPr>
      </w:pPr>
      <w:r w:rsidRPr="006D13F0">
        <w:rPr>
          <w:rFonts w:ascii="Georgia" w:hAnsi="Georgia" w:cs="Times New Roman"/>
        </w:rPr>
        <w:t>Indication in the visit note that the service was provided via telehealth; and</w:t>
      </w:r>
    </w:p>
    <w:p w14:paraId="278445D9" w14:textId="77777777" w:rsidR="006D13F0" w:rsidRPr="006D13F0" w:rsidRDefault="006D13F0" w:rsidP="006D13F0">
      <w:pPr>
        <w:pStyle w:val="ListParagraph"/>
        <w:numPr>
          <w:ilvl w:val="0"/>
          <w:numId w:val="13"/>
        </w:numPr>
        <w:ind w:left="1080"/>
        <w:rPr>
          <w:rFonts w:ascii="Georgia" w:hAnsi="Georgia" w:cs="Times New Roman"/>
        </w:rPr>
      </w:pPr>
      <w:r w:rsidRPr="006D13F0">
        <w:rPr>
          <w:rFonts w:ascii="Georgia" w:hAnsi="Georgia" w:cs="Times New Roman"/>
        </w:rPr>
        <w:t>Description in the visit note of the rationale for providing the service via telehealth</w:t>
      </w:r>
      <w:r>
        <w:rPr>
          <w:rFonts w:ascii="Georgia" w:hAnsi="Georgia" w:cs="Times New Roman"/>
        </w:rPr>
        <w:t>.</w:t>
      </w:r>
    </w:p>
    <w:bookmarkEnd w:id="2"/>
    <w:p w14:paraId="187856F3" w14:textId="77777777" w:rsidR="006D13F0" w:rsidRPr="006D13F0" w:rsidRDefault="006D13F0" w:rsidP="00F8102A">
      <w:pPr>
        <w:pStyle w:val="Heading2"/>
        <w:spacing w:after="240"/>
      </w:pPr>
      <w:r w:rsidRPr="006D13F0">
        <w:t>Additional Information</w:t>
      </w:r>
    </w:p>
    <w:p w14:paraId="5BAC55D5" w14:textId="62AF94FB" w:rsidR="006D13F0" w:rsidRPr="006D13F0" w:rsidRDefault="006D13F0" w:rsidP="006D13F0">
      <w:pPr>
        <w:pStyle w:val="BullsHeading"/>
        <w:spacing w:before="120" w:after="100" w:afterAutospacing="1" w:line="240" w:lineRule="auto"/>
        <w:ind w:left="360"/>
        <w:rPr>
          <w:b w:val="0"/>
          <w:color w:val="auto"/>
          <w:sz w:val="22"/>
          <w:szCs w:val="22"/>
        </w:rPr>
      </w:pPr>
      <w:r w:rsidRPr="006D13F0">
        <w:rPr>
          <w:b w:val="0"/>
          <w:color w:val="auto"/>
          <w:sz w:val="22"/>
          <w:szCs w:val="22"/>
        </w:rPr>
        <w:t>For the latest M</w:t>
      </w:r>
      <w:r w:rsidR="008F4D57">
        <w:rPr>
          <w:b w:val="0"/>
          <w:color w:val="auto"/>
          <w:sz w:val="22"/>
          <w:szCs w:val="22"/>
        </w:rPr>
        <w:t>assachusetts</w:t>
      </w:r>
      <w:r w:rsidRPr="006D13F0">
        <w:rPr>
          <w:b w:val="0"/>
          <w:color w:val="auto"/>
          <w:sz w:val="22"/>
          <w:szCs w:val="22"/>
        </w:rPr>
        <w:t xml:space="preserve">-specific information, visit </w:t>
      </w:r>
      <w:hyperlink r:id="rId20" w:history="1">
        <w:r w:rsidRPr="006D13F0">
          <w:rPr>
            <w:rStyle w:val="Hyperlink"/>
            <w:b w:val="0"/>
            <w:sz w:val="22"/>
            <w:szCs w:val="22"/>
          </w:rPr>
          <w:t>www.mass.gov/resource/information-on-the-outbreak-of-coronavirus-disease-2019-covid-19</w:t>
        </w:r>
      </w:hyperlink>
      <w:r w:rsidRPr="006D13F0">
        <w:rPr>
          <w:b w:val="0"/>
          <w:color w:val="auto"/>
          <w:sz w:val="22"/>
          <w:szCs w:val="22"/>
        </w:rPr>
        <w:t>.</w:t>
      </w:r>
    </w:p>
    <w:p w14:paraId="7D65B700" w14:textId="04F356E6" w:rsidR="006D13F0" w:rsidRPr="006D13F0" w:rsidRDefault="006D13F0" w:rsidP="006D13F0">
      <w:pPr>
        <w:pStyle w:val="BullsHeading"/>
        <w:spacing w:before="120" w:after="100" w:afterAutospacing="1" w:line="240" w:lineRule="auto"/>
        <w:ind w:left="360"/>
        <w:rPr>
          <w:b w:val="0"/>
          <w:color w:val="auto"/>
          <w:sz w:val="22"/>
          <w:szCs w:val="22"/>
        </w:rPr>
      </w:pPr>
      <w:r w:rsidRPr="006D13F0">
        <w:rPr>
          <w:b w:val="0"/>
          <w:color w:val="auto"/>
          <w:sz w:val="22"/>
          <w:szCs w:val="22"/>
        </w:rPr>
        <w:t xml:space="preserve">The latest Centers for Disease Control and Prevention (CDC) guidance for healthcare professionals is available at </w:t>
      </w:r>
      <w:hyperlink r:id="rId21" w:history="1">
        <w:r w:rsidRPr="006D13F0">
          <w:rPr>
            <w:rStyle w:val="Hyperlink"/>
            <w:b w:val="0"/>
            <w:sz w:val="22"/>
            <w:szCs w:val="22"/>
          </w:rPr>
          <w:t>www.cdc.gov/coronavirus/2019-ncov/hcp/index.html</w:t>
        </w:r>
      </w:hyperlink>
      <w:r w:rsidRPr="006D13F0">
        <w:rPr>
          <w:b w:val="0"/>
          <w:color w:val="auto"/>
          <w:sz w:val="22"/>
          <w:szCs w:val="22"/>
        </w:rPr>
        <w:t>.</w:t>
      </w:r>
    </w:p>
    <w:p w14:paraId="422A670C" w14:textId="77777777" w:rsidR="006D13F0" w:rsidRPr="006D13F0" w:rsidRDefault="006D13F0" w:rsidP="00F8102A">
      <w:pPr>
        <w:pStyle w:val="Heading2"/>
        <w:spacing w:after="240"/>
      </w:pPr>
      <w:r w:rsidRPr="006D13F0">
        <w:t>MassHealth Website</w:t>
      </w:r>
    </w:p>
    <w:p w14:paraId="6FC00E80" w14:textId="77777777" w:rsidR="006D13F0" w:rsidRPr="006D13F0" w:rsidRDefault="006D13F0" w:rsidP="006D13F0">
      <w:pPr>
        <w:pStyle w:val="BodyTextIndent"/>
      </w:pPr>
      <w:r w:rsidRPr="006D13F0">
        <w:t xml:space="preserve">This bulletin is available on the </w:t>
      </w:r>
      <w:hyperlink r:id="rId22" w:history="1">
        <w:r w:rsidRPr="006D13F0">
          <w:rPr>
            <w:rStyle w:val="Hyperlink"/>
          </w:rPr>
          <w:t>MassHealth Provider Bulletins</w:t>
        </w:r>
      </w:hyperlink>
      <w:r w:rsidRPr="006D13F0">
        <w:t xml:space="preserve"> web page.</w:t>
      </w:r>
    </w:p>
    <w:p w14:paraId="35F927DB" w14:textId="77777777" w:rsidR="006D13F0" w:rsidRPr="006D13F0" w:rsidRDefault="006D13F0" w:rsidP="006D13F0">
      <w:pPr>
        <w:pStyle w:val="BodyTextIndent"/>
      </w:pPr>
      <w:r w:rsidRPr="006D13F0">
        <w:t xml:space="preserve">To sign up to receive email alerts when MassHealth issues new bulletins and transmittal letters, send a blank email to </w:t>
      </w:r>
      <w:hyperlink r:id="rId23" w:history="1">
        <w:r w:rsidRPr="006D13F0">
          <w:rPr>
            <w:rStyle w:val="Hyperlink"/>
          </w:rPr>
          <w:t>join-masshealth-provider-pubs@listserv.state.ma.us</w:t>
        </w:r>
      </w:hyperlink>
      <w:r w:rsidRPr="006D13F0">
        <w:t>. No text in the body or subject line is needed.</w:t>
      </w:r>
    </w:p>
    <w:p w14:paraId="327AD101" w14:textId="77777777" w:rsidR="006D13F0" w:rsidRPr="006D13F0" w:rsidRDefault="006D13F0" w:rsidP="00F8102A">
      <w:pPr>
        <w:pStyle w:val="Heading2"/>
        <w:spacing w:after="240"/>
      </w:pPr>
      <w:r w:rsidRPr="006D13F0">
        <w:t>Questions</w:t>
      </w:r>
    </w:p>
    <w:bookmarkEnd w:id="4"/>
    <w:p w14:paraId="2CB0E20A" w14:textId="2949B9C2" w:rsidR="00CC1E11" w:rsidRPr="00F77911" w:rsidRDefault="006D13F0" w:rsidP="00F77911">
      <w:pPr>
        <w:spacing w:after="360"/>
        <w:ind w:left="360"/>
        <w:rPr>
          <w:rFonts w:ascii="Georgia" w:hAnsi="Georgia"/>
          <w:sz w:val="22"/>
          <w:szCs w:val="22"/>
        </w:rPr>
      </w:pPr>
      <w:r w:rsidRPr="006D13F0">
        <w:rPr>
          <w:rFonts w:ascii="Georgia" w:hAnsi="Georgia"/>
          <w:sz w:val="22"/>
          <w:szCs w:val="22"/>
        </w:rPr>
        <w:t>For questions regard</w:t>
      </w:r>
      <w:r w:rsidR="008F4D57">
        <w:rPr>
          <w:rFonts w:ascii="Georgia" w:hAnsi="Georgia"/>
          <w:sz w:val="22"/>
          <w:szCs w:val="22"/>
        </w:rPr>
        <w:t>ing</w:t>
      </w:r>
      <w:r w:rsidRPr="006D13F0">
        <w:rPr>
          <w:rFonts w:ascii="Georgia" w:hAnsi="Georgia"/>
          <w:sz w:val="22"/>
          <w:szCs w:val="22"/>
        </w:rPr>
        <w:t xml:space="preserve"> this bulletin, contact the MassHealth LTSS Provider Service Center. The MassHealth LTSS Provider Service Center is also open from 8 a</w:t>
      </w:r>
      <w:r w:rsidR="00542C66">
        <w:rPr>
          <w:rFonts w:ascii="Georgia" w:hAnsi="Georgia"/>
          <w:sz w:val="22"/>
          <w:szCs w:val="22"/>
        </w:rPr>
        <w:t>.</w:t>
      </w:r>
      <w:r w:rsidRPr="006D13F0">
        <w:rPr>
          <w:rFonts w:ascii="Georgia" w:hAnsi="Georgia"/>
          <w:sz w:val="22"/>
          <w:szCs w:val="22"/>
        </w:rPr>
        <w:t>m</w:t>
      </w:r>
      <w:r w:rsidR="00542C66">
        <w:rPr>
          <w:rFonts w:ascii="Georgia" w:hAnsi="Georgia"/>
          <w:sz w:val="22"/>
          <w:szCs w:val="22"/>
        </w:rPr>
        <w:t>.</w:t>
      </w:r>
      <w:r w:rsidRPr="006D13F0">
        <w:rPr>
          <w:rFonts w:ascii="Georgia" w:hAnsi="Georgia"/>
          <w:sz w:val="22"/>
          <w:szCs w:val="22"/>
        </w:rPr>
        <w:t xml:space="preserve"> to 6 p</w:t>
      </w:r>
      <w:r w:rsidR="00542C66">
        <w:rPr>
          <w:rFonts w:ascii="Georgia" w:hAnsi="Georgia"/>
          <w:sz w:val="22"/>
          <w:szCs w:val="22"/>
        </w:rPr>
        <w:t>.</w:t>
      </w:r>
      <w:r w:rsidRPr="006D13F0">
        <w:rPr>
          <w:rFonts w:ascii="Georgia" w:hAnsi="Georgia"/>
          <w:sz w:val="22"/>
          <w:szCs w:val="22"/>
        </w:rPr>
        <w:t>m</w:t>
      </w:r>
      <w:r w:rsidR="00542C66">
        <w:rPr>
          <w:rFonts w:ascii="Georgia" w:hAnsi="Georgia"/>
          <w:sz w:val="22"/>
          <w:szCs w:val="22"/>
        </w:rPr>
        <w:t>.</w:t>
      </w:r>
      <w:r w:rsidRPr="006D13F0">
        <w:rPr>
          <w:rFonts w:ascii="Georgia" w:hAnsi="Georgia"/>
          <w:sz w:val="22"/>
          <w:szCs w:val="22"/>
        </w:rPr>
        <w:t>, Monday through Friday, excluding holidays. LTSS Providers should direct their questions about this letter or other MassHealth LTSS Provider questions to the LTSS Third Party Administrator (TPA) as follows:</w:t>
      </w:r>
    </w:p>
    <w:p w14:paraId="18DC68D6" w14:textId="77777777" w:rsidR="00542C66" w:rsidRPr="00724206" w:rsidRDefault="00542C66" w:rsidP="00F8102A">
      <w:pPr>
        <w:pStyle w:val="Heading3"/>
        <w:spacing w:before="120"/>
      </w:pPr>
      <w:r w:rsidRPr="00724206">
        <w:t>Contact Information for MassHealth LTSS Provider Service Center</w:t>
      </w:r>
    </w:p>
    <w:p w14:paraId="5AAE8CFE" w14:textId="77777777" w:rsidR="00542C66" w:rsidRPr="00724206" w:rsidRDefault="00542C66" w:rsidP="00542C66">
      <w:pPr>
        <w:spacing w:after="120" w:line="276" w:lineRule="auto"/>
        <w:ind w:left="360"/>
        <w:rPr>
          <w:rFonts w:ascii="Georgia" w:hAnsi="Georgia"/>
          <w:sz w:val="22"/>
          <w:szCs w:val="22"/>
        </w:rPr>
      </w:pPr>
      <w:r w:rsidRPr="00724206">
        <w:rPr>
          <w:rFonts w:ascii="Georgia" w:hAnsi="Georgia"/>
          <w:b/>
          <w:bCs/>
          <w:sz w:val="22"/>
          <w:szCs w:val="22"/>
        </w:rPr>
        <w:t>Phone:</w:t>
      </w:r>
      <w:r w:rsidRPr="00724206">
        <w:rPr>
          <w:rFonts w:ascii="Georgia" w:hAnsi="Georgia"/>
          <w:b/>
          <w:bCs/>
          <w:sz w:val="22"/>
          <w:szCs w:val="22"/>
        </w:rPr>
        <w:tab/>
      </w:r>
      <w:r w:rsidRPr="00724206">
        <w:rPr>
          <w:rFonts w:ascii="Georgia" w:hAnsi="Georgia"/>
          <w:bCs/>
          <w:sz w:val="22"/>
          <w:szCs w:val="22"/>
        </w:rPr>
        <w:t>Toll-free</w:t>
      </w:r>
      <w:r w:rsidRPr="00724206">
        <w:rPr>
          <w:rFonts w:ascii="Georgia" w:hAnsi="Georgia"/>
          <w:sz w:val="22"/>
          <w:szCs w:val="22"/>
        </w:rPr>
        <w:t xml:space="preserve"> </w:t>
      </w:r>
      <w:r w:rsidRPr="00724206">
        <w:rPr>
          <w:rFonts w:ascii="Georgia" w:hAnsi="Georgia"/>
          <w:bCs/>
          <w:sz w:val="22"/>
          <w:szCs w:val="22"/>
        </w:rPr>
        <w:t>(844) 368-5184</w:t>
      </w:r>
    </w:p>
    <w:p w14:paraId="7563CF67" w14:textId="77777777" w:rsidR="00542C66" w:rsidRPr="00724206" w:rsidRDefault="00542C66" w:rsidP="00542C66">
      <w:pPr>
        <w:spacing w:after="120" w:line="276" w:lineRule="auto"/>
        <w:ind w:left="360"/>
        <w:rPr>
          <w:rStyle w:val="Hyperlink"/>
          <w:rFonts w:ascii="Georgia" w:hAnsi="Georgia"/>
          <w:sz w:val="22"/>
          <w:szCs w:val="22"/>
        </w:rPr>
      </w:pPr>
      <w:r w:rsidRPr="00724206">
        <w:rPr>
          <w:rFonts w:ascii="Georgia" w:hAnsi="Georgia"/>
          <w:b/>
          <w:bCs/>
          <w:sz w:val="22"/>
          <w:szCs w:val="22"/>
        </w:rPr>
        <w:t xml:space="preserve">Email: </w:t>
      </w:r>
      <w:r w:rsidRPr="00724206">
        <w:rPr>
          <w:rFonts w:ascii="Georgia" w:hAnsi="Georgia"/>
          <w:b/>
          <w:bCs/>
          <w:sz w:val="22"/>
          <w:szCs w:val="22"/>
        </w:rPr>
        <w:tab/>
      </w:r>
      <w:hyperlink r:id="rId24" w:history="1">
        <w:r w:rsidRPr="00724206">
          <w:rPr>
            <w:rStyle w:val="Hyperlink"/>
            <w:rFonts w:ascii="Georgia" w:hAnsi="Georgia"/>
            <w:sz w:val="22"/>
            <w:szCs w:val="22"/>
          </w:rPr>
          <w:t>support@masshealthltss.com</w:t>
        </w:r>
      </w:hyperlink>
    </w:p>
    <w:p w14:paraId="1118882C" w14:textId="77777777" w:rsidR="00542C66" w:rsidRPr="00724206" w:rsidRDefault="00542C66" w:rsidP="00542C66">
      <w:pPr>
        <w:spacing w:after="120" w:line="276" w:lineRule="auto"/>
        <w:ind w:left="360"/>
        <w:rPr>
          <w:rFonts w:ascii="Georgia" w:hAnsi="Georgia"/>
          <w:sz w:val="22"/>
          <w:szCs w:val="22"/>
        </w:rPr>
      </w:pPr>
      <w:r w:rsidRPr="00724206">
        <w:rPr>
          <w:rFonts w:ascii="Georgia" w:hAnsi="Georgia"/>
          <w:b/>
          <w:bCs/>
          <w:sz w:val="22"/>
          <w:szCs w:val="22"/>
        </w:rPr>
        <w:t xml:space="preserve">Portal: </w:t>
      </w:r>
      <w:r w:rsidRPr="00724206">
        <w:rPr>
          <w:rFonts w:ascii="Georgia" w:hAnsi="Georgia"/>
          <w:b/>
          <w:bCs/>
          <w:sz w:val="22"/>
          <w:szCs w:val="22"/>
        </w:rPr>
        <w:tab/>
      </w:r>
      <w:proofErr w:type="spellStart"/>
      <w:r w:rsidRPr="00724206">
        <w:rPr>
          <w:rFonts w:ascii="Georgia" w:hAnsi="Georgia"/>
          <w:sz w:val="22"/>
          <w:szCs w:val="22"/>
        </w:rPr>
        <w:t>MassHealthLTSS</w:t>
      </w:r>
      <w:proofErr w:type="spellEnd"/>
    </w:p>
    <w:p w14:paraId="752CCD3C" w14:textId="77777777" w:rsidR="00542C66" w:rsidRPr="00724206" w:rsidRDefault="00542C66" w:rsidP="00542C66">
      <w:pPr>
        <w:ind w:left="360"/>
        <w:rPr>
          <w:rFonts w:ascii="Georgia" w:hAnsi="Georgia"/>
          <w:sz w:val="22"/>
          <w:szCs w:val="22"/>
        </w:rPr>
      </w:pPr>
      <w:r w:rsidRPr="00724206">
        <w:rPr>
          <w:rFonts w:ascii="Georgia" w:hAnsi="Georgia"/>
          <w:b/>
          <w:bCs/>
          <w:sz w:val="22"/>
          <w:szCs w:val="22"/>
        </w:rPr>
        <w:t>Mail:</w:t>
      </w:r>
      <w:r w:rsidRPr="00724206">
        <w:rPr>
          <w:rFonts w:ascii="Georgia" w:hAnsi="Georgia"/>
          <w:sz w:val="22"/>
          <w:szCs w:val="22"/>
        </w:rPr>
        <w:tab/>
        <w:t>MassHealth LTSS</w:t>
      </w:r>
    </w:p>
    <w:p w14:paraId="52CA5B0D" w14:textId="77777777" w:rsidR="00542C66" w:rsidRPr="00724206" w:rsidRDefault="00542C66" w:rsidP="00542C66">
      <w:pPr>
        <w:ind w:left="720" w:firstLine="720"/>
        <w:rPr>
          <w:rFonts w:ascii="Georgia" w:hAnsi="Georgia"/>
          <w:sz w:val="22"/>
          <w:szCs w:val="22"/>
        </w:rPr>
      </w:pPr>
      <w:r w:rsidRPr="00724206">
        <w:rPr>
          <w:rFonts w:ascii="Georgia" w:hAnsi="Georgia"/>
          <w:sz w:val="22"/>
          <w:szCs w:val="22"/>
        </w:rPr>
        <w:t>PO Box 159108</w:t>
      </w:r>
    </w:p>
    <w:p w14:paraId="3813DD10" w14:textId="77777777" w:rsidR="00542C66" w:rsidRPr="00724206" w:rsidRDefault="00542C66" w:rsidP="00542C66">
      <w:pPr>
        <w:spacing w:after="120"/>
        <w:ind w:left="720" w:firstLine="720"/>
        <w:rPr>
          <w:rFonts w:ascii="Georgia" w:hAnsi="Georgia"/>
          <w:sz w:val="22"/>
          <w:szCs w:val="22"/>
        </w:rPr>
      </w:pPr>
      <w:r w:rsidRPr="00724206">
        <w:rPr>
          <w:rFonts w:ascii="Georgia" w:hAnsi="Georgia"/>
          <w:sz w:val="22"/>
          <w:szCs w:val="22"/>
        </w:rPr>
        <w:t>Boston, MA 02215</w:t>
      </w:r>
    </w:p>
    <w:p w14:paraId="6D147265" w14:textId="77777777" w:rsidR="00542C66" w:rsidRPr="00724206" w:rsidRDefault="00542C66" w:rsidP="00542C66">
      <w:pPr>
        <w:spacing w:after="120" w:line="276" w:lineRule="auto"/>
        <w:ind w:left="360"/>
        <w:rPr>
          <w:rFonts w:ascii="Georgia" w:hAnsi="Georgia"/>
          <w:b/>
          <w:bCs/>
          <w:sz w:val="22"/>
          <w:szCs w:val="22"/>
        </w:rPr>
      </w:pPr>
      <w:r w:rsidRPr="00724206">
        <w:rPr>
          <w:rFonts w:ascii="Georgia" w:hAnsi="Georgia"/>
          <w:b/>
          <w:bCs/>
          <w:sz w:val="22"/>
          <w:szCs w:val="22"/>
        </w:rPr>
        <w:t>FAX:</w:t>
      </w:r>
      <w:r w:rsidRPr="00724206">
        <w:rPr>
          <w:rFonts w:ascii="Georgia" w:hAnsi="Georgia"/>
          <w:b/>
          <w:bCs/>
          <w:sz w:val="22"/>
          <w:szCs w:val="22"/>
        </w:rPr>
        <w:tab/>
      </w:r>
      <w:r w:rsidRPr="00D50FDC">
        <w:rPr>
          <w:rFonts w:ascii="Georgia" w:hAnsi="Georgia"/>
          <w:bCs/>
          <w:sz w:val="22"/>
          <w:szCs w:val="22"/>
        </w:rPr>
        <w:t>(888)-832-3006</w:t>
      </w:r>
    </w:p>
    <w:p w14:paraId="447586C0" w14:textId="77777777" w:rsidR="00542C66" w:rsidRPr="00724206" w:rsidRDefault="00542C66" w:rsidP="00542C66">
      <w:pPr>
        <w:spacing w:line="276" w:lineRule="auto"/>
        <w:ind w:left="360"/>
        <w:rPr>
          <w:rFonts w:ascii="Georgia" w:hAnsi="Georgia"/>
          <w:sz w:val="22"/>
          <w:szCs w:val="22"/>
        </w:rPr>
      </w:pPr>
      <w:r w:rsidRPr="00724206">
        <w:rPr>
          <w:rFonts w:ascii="Georgia" w:hAnsi="Georgia"/>
          <w:b/>
          <w:bCs/>
          <w:sz w:val="22"/>
          <w:szCs w:val="22"/>
        </w:rPr>
        <w:t>LTSS Provider Portal:</w:t>
      </w:r>
      <w:r w:rsidRPr="00724206">
        <w:rPr>
          <w:rFonts w:ascii="Georgia" w:hAnsi="Georgia"/>
          <w:b/>
          <w:bCs/>
          <w:sz w:val="22"/>
          <w:szCs w:val="22"/>
        </w:rPr>
        <w:tab/>
        <w:t xml:space="preserve"> </w:t>
      </w:r>
      <w:r w:rsidRPr="00724206">
        <w:rPr>
          <w:rFonts w:ascii="Georgia" w:hAnsi="Georgia"/>
          <w:sz w:val="22"/>
          <w:szCs w:val="22"/>
        </w:rPr>
        <w:t xml:space="preserve">Trainings, general Information, and future enhancements will be available at </w:t>
      </w:r>
      <w:hyperlink r:id="rId25" w:history="1">
        <w:r w:rsidRPr="00724206">
          <w:rPr>
            <w:rStyle w:val="Hyperlink"/>
            <w:rFonts w:ascii="Georgia" w:hAnsi="Georgia"/>
            <w:sz w:val="22"/>
            <w:szCs w:val="22"/>
          </w:rPr>
          <w:t>www.MassHealthLTSS.com</w:t>
        </w:r>
      </w:hyperlink>
      <w:r w:rsidRPr="00724206">
        <w:rPr>
          <w:rFonts w:ascii="Georgia" w:hAnsi="Georgia"/>
          <w:sz w:val="22"/>
          <w:szCs w:val="22"/>
        </w:rPr>
        <w:t>.</w:t>
      </w:r>
    </w:p>
    <w:sectPr w:rsidR="00542C66" w:rsidRPr="00724206" w:rsidSect="00F8102A">
      <w:headerReference w:type="default" r:id="rId26"/>
      <w:type w:val="continuous"/>
      <w:pgSz w:w="12240" w:h="15840" w:code="1"/>
      <w:pgMar w:top="1080" w:right="1080" w:bottom="432" w:left="1080" w:header="720"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F707F" w14:textId="77777777" w:rsidR="00843199" w:rsidRDefault="00843199" w:rsidP="00CC1E11">
      <w:r>
        <w:separator/>
      </w:r>
    </w:p>
  </w:endnote>
  <w:endnote w:type="continuationSeparator" w:id="0">
    <w:p w14:paraId="2EBB6EB6" w14:textId="77777777" w:rsidR="00843199" w:rsidRDefault="00843199"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9C734" w14:textId="77777777" w:rsidR="00CC1E11" w:rsidRPr="00CC1E11" w:rsidRDefault="00CC1E11" w:rsidP="00CC1E11">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1F375" w14:textId="77777777" w:rsidR="00843199" w:rsidRDefault="00843199" w:rsidP="00CC1E11">
      <w:r>
        <w:separator/>
      </w:r>
    </w:p>
  </w:footnote>
  <w:footnote w:type="continuationSeparator" w:id="0">
    <w:p w14:paraId="32340FAE" w14:textId="77777777" w:rsidR="00843199" w:rsidRDefault="00843199" w:rsidP="00CC1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EE22A" w14:textId="77777777" w:rsidR="00AD204A" w:rsidRPr="00F664CC" w:rsidRDefault="00AD204A" w:rsidP="00AD204A">
    <w:pPr>
      <w:pStyle w:val="BullsHeading"/>
    </w:pPr>
    <w:r w:rsidRPr="00F664CC">
      <w:t>MassHealth</w:t>
    </w:r>
  </w:p>
  <w:p w14:paraId="194721E1" w14:textId="77777777" w:rsidR="00861ED6" w:rsidRPr="005B27F1" w:rsidRDefault="00861ED6" w:rsidP="00861ED6">
    <w:pPr>
      <w:pStyle w:val="Heading1"/>
    </w:pPr>
    <w:r>
      <w:t>Hospice Bulletin TBD</w:t>
    </w:r>
  </w:p>
  <w:p w14:paraId="58EB6631" w14:textId="77777777" w:rsidR="00AD204A" w:rsidRDefault="00D50FDC" w:rsidP="00861ED6">
    <w:pPr>
      <w:pStyle w:val="BullsHeading"/>
    </w:pPr>
    <w:r>
      <w:t>[Month]</w:t>
    </w:r>
    <w:r w:rsidR="00F77911">
      <w:t xml:space="preserve"> 2021</w:t>
    </w:r>
  </w:p>
  <w:p w14:paraId="59BC3B25" w14:textId="77777777" w:rsidR="00AD204A" w:rsidRDefault="00AD2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CC573" w14:textId="77777777" w:rsidR="00D50FDC" w:rsidRPr="00F664CC" w:rsidRDefault="00D50FDC" w:rsidP="00AD204A">
    <w:pPr>
      <w:pStyle w:val="BullsHeading"/>
    </w:pPr>
    <w:r w:rsidRPr="00F664CC">
      <w:t>MassHealth</w:t>
    </w:r>
  </w:p>
  <w:p w14:paraId="1CDFA173" w14:textId="41751A16" w:rsidR="00D50FDC" w:rsidRPr="005B27F1" w:rsidRDefault="001A78E7" w:rsidP="00861ED6">
    <w:pPr>
      <w:pStyle w:val="Heading1"/>
    </w:pPr>
    <w:r>
      <w:t xml:space="preserve">Hospice Bulletin </w:t>
    </w:r>
    <w:r w:rsidR="00BB25E4">
      <w:t>19</w:t>
    </w:r>
  </w:p>
  <w:p w14:paraId="4A4175FE" w14:textId="29DC310F" w:rsidR="00D50FDC" w:rsidRDefault="00C24E13" w:rsidP="00861ED6">
    <w:pPr>
      <w:pStyle w:val="BullsHeading"/>
    </w:pPr>
    <w:r>
      <w:t>March</w:t>
    </w:r>
    <w:r w:rsidR="00D50FDC">
      <w:t xml:space="preserve"> 2021</w:t>
    </w:r>
  </w:p>
  <w:p w14:paraId="4C587A79" w14:textId="77777777" w:rsidR="00404841" w:rsidRDefault="00404841" w:rsidP="00861ED6">
    <w:pPr>
      <w:pStyle w:val="BullsHeading"/>
    </w:pPr>
    <w:r>
      <w:t xml:space="preserve">Page </w:t>
    </w:r>
    <w:r>
      <w:fldChar w:fldCharType="begin"/>
    </w:r>
    <w:r>
      <w:instrText xml:space="preserve"> PAGE   \* MERGEFORMAT </w:instrText>
    </w:r>
    <w:r>
      <w:fldChar w:fldCharType="separate"/>
    </w:r>
    <w:r w:rsidR="001A78E7">
      <w:rPr>
        <w:noProof/>
      </w:rPr>
      <w:t>3</w:t>
    </w:r>
    <w:r>
      <w:rPr>
        <w:noProof/>
      </w:rPr>
      <w:fldChar w:fldCharType="end"/>
    </w:r>
    <w:r w:rsidR="00DF0BAE">
      <w:rPr>
        <w:noProof/>
      </w:rPr>
      <w:t xml:space="preserve"> of 3</w:t>
    </w:r>
  </w:p>
  <w:p w14:paraId="795F4EB1" w14:textId="77777777" w:rsidR="00D50FDC" w:rsidRDefault="00D50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36D5F"/>
    <w:multiLevelType w:val="hybridMultilevel"/>
    <w:tmpl w:val="0F62A98C"/>
    <w:lvl w:ilvl="0" w:tplc="8452B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760335"/>
    <w:multiLevelType w:val="hybridMultilevel"/>
    <w:tmpl w:val="695E9F40"/>
    <w:lvl w:ilvl="0" w:tplc="04090019">
      <w:start w:val="1"/>
      <w:numFmt w:val="lowerLetter"/>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2" w15:restartNumberingAfterBreak="0">
    <w:nsid w:val="22281686"/>
    <w:multiLevelType w:val="hybridMultilevel"/>
    <w:tmpl w:val="CF162CD4"/>
    <w:lvl w:ilvl="0" w:tplc="04090019">
      <w:start w:val="1"/>
      <w:numFmt w:val="lowerLetter"/>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13" w15:restartNumberingAfterBreak="0">
    <w:nsid w:val="382510C7"/>
    <w:multiLevelType w:val="hybridMultilevel"/>
    <w:tmpl w:val="CF5A38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3575"/>
    <w:multiLevelType w:val="hybridMultilevel"/>
    <w:tmpl w:val="64548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870F8"/>
    <w:rsid w:val="000C53D2"/>
    <w:rsid w:val="000D3DB5"/>
    <w:rsid w:val="000F476B"/>
    <w:rsid w:val="00150BCC"/>
    <w:rsid w:val="001554E7"/>
    <w:rsid w:val="001634DD"/>
    <w:rsid w:val="00170508"/>
    <w:rsid w:val="001A78E7"/>
    <w:rsid w:val="002104C6"/>
    <w:rsid w:val="00240A23"/>
    <w:rsid w:val="00270088"/>
    <w:rsid w:val="002807B6"/>
    <w:rsid w:val="00284CF4"/>
    <w:rsid w:val="002D7AF4"/>
    <w:rsid w:val="002E703A"/>
    <w:rsid w:val="002F2993"/>
    <w:rsid w:val="00384419"/>
    <w:rsid w:val="003A7588"/>
    <w:rsid w:val="00400B38"/>
    <w:rsid w:val="00404841"/>
    <w:rsid w:val="004442F0"/>
    <w:rsid w:val="0046318C"/>
    <w:rsid w:val="004A7718"/>
    <w:rsid w:val="004E39D2"/>
    <w:rsid w:val="004F4B9A"/>
    <w:rsid w:val="005068BD"/>
    <w:rsid w:val="00507CFF"/>
    <w:rsid w:val="00542C66"/>
    <w:rsid w:val="005B27F1"/>
    <w:rsid w:val="005E4B62"/>
    <w:rsid w:val="005F2B69"/>
    <w:rsid w:val="006268EC"/>
    <w:rsid w:val="006C29ED"/>
    <w:rsid w:val="006C70F9"/>
    <w:rsid w:val="006D13F0"/>
    <w:rsid w:val="006D3F15"/>
    <w:rsid w:val="006E411C"/>
    <w:rsid w:val="006F3301"/>
    <w:rsid w:val="00706438"/>
    <w:rsid w:val="007137E7"/>
    <w:rsid w:val="0072764F"/>
    <w:rsid w:val="00777A22"/>
    <w:rsid w:val="007805C4"/>
    <w:rsid w:val="007C5A68"/>
    <w:rsid w:val="007D36E3"/>
    <w:rsid w:val="007F7DBF"/>
    <w:rsid w:val="00827DF4"/>
    <w:rsid w:val="00843199"/>
    <w:rsid w:val="008458A3"/>
    <w:rsid w:val="008477E4"/>
    <w:rsid w:val="00861ED6"/>
    <w:rsid w:val="00863041"/>
    <w:rsid w:val="00877FA4"/>
    <w:rsid w:val="008923D4"/>
    <w:rsid w:val="008B6E51"/>
    <w:rsid w:val="008E7433"/>
    <w:rsid w:val="008F4D57"/>
    <w:rsid w:val="008F680C"/>
    <w:rsid w:val="00914588"/>
    <w:rsid w:val="00922F04"/>
    <w:rsid w:val="00982839"/>
    <w:rsid w:val="009B154F"/>
    <w:rsid w:val="00A3203C"/>
    <w:rsid w:val="00A5676C"/>
    <w:rsid w:val="00A772C1"/>
    <w:rsid w:val="00A95FC1"/>
    <w:rsid w:val="00AA6085"/>
    <w:rsid w:val="00AD204A"/>
    <w:rsid w:val="00AD6899"/>
    <w:rsid w:val="00AF5D8C"/>
    <w:rsid w:val="00B45614"/>
    <w:rsid w:val="00B73653"/>
    <w:rsid w:val="00B91150"/>
    <w:rsid w:val="00BB25E4"/>
    <w:rsid w:val="00BC3755"/>
    <w:rsid w:val="00BD02D4"/>
    <w:rsid w:val="00BD2DAF"/>
    <w:rsid w:val="00C024A2"/>
    <w:rsid w:val="00C14EE9"/>
    <w:rsid w:val="00C24E13"/>
    <w:rsid w:val="00C31659"/>
    <w:rsid w:val="00CC1E11"/>
    <w:rsid w:val="00CD2FB1"/>
    <w:rsid w:val="00CD456D"/>
    <w:rsid w:val="00D02D18"/>
    <w:rsid w:val="00D44767"/>
    <w:rsid w:val="00D50FDC"/>
    <w:rsid w:val="00D841C3"/>
    <w:rsid w:val="00DD70B4"/>
    <w:rsid w:val="00DF0BAE"/>
    <w:rsid w:val="00E16AE3"/>
    <w:rsid w:val="00ED497C"/>
    <w:rsid w:val="00F272A3"/>
    <w:rsid w:val="00F62251"/>
    <w:rsid w:val="00F664CC"/>
    <w:rsid w:val="00F73D6F"/>
    <w:rsid w:val="00F74F30"/>
    <w:rsid w:val="00F77911"/>
    <w:rsid w:val="00F8102A"/>
    <w:rsid w:val="00FD521E"/>
    <w:rsid w:val="00FD5E79"/>
    <w:rsid w:val="00FD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6D273"/>
  <w15:docId w15:val="{ED268DC5-D6EC-45C9-BF04-EEE98B27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left="360" w:right="274"/>
      <w:outlineLvl w:val="1"/>
    </w:pPr>
    <w:rPr>
      <w:rFonts w:ascii="Georgia" w:hAnsi="Georgia"/>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left="360" w:right="274"/>
      <w:outlineLvl w:val="2"/>
    </w:pPr>
    <w:rPr>
      <w:rFonts w:ascii="Georgia" w:hAnsi="Georgia"/>
      <w:b/>
      <w:sz w:val="22"/>
      <w:szCs w:val="22"/>
    </w:rPr>
  </w:style>
  <w:style w:type="paragraph" w:styleId="Heading4">
    <w:name w:val="heading 4"/>
    <w:basedOn w:val="Normal"/>
    <w:next w:val="Normal"/>
    <w:link w:val="Heading4Char"/>
    <w:uiPriority w:val="9"/>
    <w:unhideWhenUsed/>
    <w:qFormat/>
    <w:rsid w:val="005B27F1"/>
    <w:pPr>
      <w:keepNext/>
      <w:keepLines/>
      <w:spacing w:before="200"/>
      <w:ind w:left="360"/>
      <w:outlineLvl w:val="3"/>
    </w:pPr>
    <w:rPr>
      <w:rFonts w:ascii="Georgia" w:eastAsiaTheme="majorEastAsia" w:hAnsi="Georgia" w:cstheme="majorBid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character" w:styleId="Emphasis">
    <w:name w:val="Emphasis"/>
    <w:basedOn w:val="DefaultParagraphFont"/>
    <w:uiPriority w:val="20"/>
    <w:qFormat/>
    <w:rsid w:val="006D13F0"/>
    <w:rPr>
      <w:i/>
      <w:iCs/>
    </w:rPr>
  </w:style>
  <w:style w:type="paragraph" w:styleId="ListParagraph">
    <w:name w:val="List Paragraph"/>
    <w:qFormat/>
    <w:rsid w:val="006D13F0"/>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rPr>
  </w:style>
  <w:style w:type="paragraph" w:styleId="NoSpacing">
    <w:name w:val="No Spacing"/>
    <w:uiPriority w:val="1"/>
    <w:qFormat/>
    <w:rsid w:val="006D13F0"/>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F8102A"/>
    <w:rPr>
      <w:color w:val="800080" w:themeColor="followedHyperlink"/>
      <w:u w:val="single"/>
    </w:rPr>
  </w:style>
  <w:style w:type="character" w:styleId="CommentReference">
    <w:name w:val="annotation reference"/>
    <w:basedOn w:val="DefaultParagraphFont"/>
    <w:uiPriority w:val="99"/>
    <w:semiHidden/>
    <w:unhideWhenUsed/>
    <w:rsid w:val="00C24E13"/>
    <w:rPr>
      <w:sz w:val="16"/>
      <w:szCs w:val="16"/>
    </w:rPr>
  </w:style>
  <w:style w:type="paragraph" w:styleId="CommentText">
    <w:name w:val="annotation text"/>
    <w:basedOn w:val="Normal"/>
    <w:link w:val="CommentTextChar"/>
    <w:uiPriority w:val="99"/>
    <w:unhideWhenUsed/>
    <w:rsid w:val="00C24E13"/>
  </w:style>
  <w:style w:type="character" w:customStyle="1" w:styleId="CommentTextChar">
    <w:name w:val="Comment Text Char"/>
    <w:basedOn w:val="DefaultParagraphFont"/>
    <w:link w:val="CommentText"/>
    <w:uiPriority w:val="99"/>
    <w:rsid w:val="00C24E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4E13"/>
    <w:rPr>
      <w:b/>
      <w:bCs/>
    </w:rPr>
  </w:style>
  <w:style w:type="character" w:customStyle="1" w:styleId="CommentSubjectChar">
    <w:name w:val="Comment Subject Char"/>
    <w:basedOn w:val="CommentTextChar"/>
    <w:link w:val="CommentSubject"/>
    <w:uiPriority w:val="99"/>
    <w:semiHidden/>
    <w:rsid w:val="00C24E13"/>
    <w:rPr>
      <w:rFonts w:ascii="Times New Roman" w:eastAsia="Times New Roman" w:hAnsi="Times New Roman" w:cs="Times New Roman"/>
      <w:b/>
      <w:bCs/>
      <w:sz w:val="20"/>
      <w:szCs w:val="20"/>
    </w:rPr>
  </w:style>
  <w:style w:type="paragraph" w:styleId="Revision">
    <w:name w:val="Revision"/>
    <w:hidden/>
    <w:uiPriority w:val="99"/>
    <w:semiHidden/>
    <w:rsid w:val="00BD02D4"/>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7C5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doc/all-provider-bulletin-294-masshealth-coverage-flexibilities-for-services-related-to-coronavirus/download?_ga=2.51421225.1067284133.1607971920-1700902746.1575341168" TargetMode="External"/><Relationship Id="rId18" Type="http://schemas.openxmlformats.org/officeDocument/2006/relationships/hyperlink" Target="https://www.mass.gov/regulations/130-CMR-437000-hospice-service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cdc.gov/coronavirus/2019-ncov/hcp/index.html" TargetMode="External"/><Relationship Id="rId7" Type="http://schemas.openxmlformats.org/officeDocument/2006/relationships/image" Target="media/image1.png"/><Relationship Id="rId12" Type="http://schemas.openxmlformats.org/officeDocument/2006/relationships/hyperlink" Target="https://www.mass.gov/doc/all-provider-bulletin-291-masshealth-coverage-and-reimbursement-policy-for-services-related-0/download" TargetMode="External"/><Relationship Id="rId17" Type="http://schemas.openxmlformats.org/officeDocument/2006/relationships/hyperlink" Target="https://www.mass.gov/doc/ltss-provider-updates-for-covid-19/download?_ga=2.42790818.662193150.1607551634-447905752.1588271315" TargetMode="External"/><Relationship Id="rId25"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2" Type="http://schemas.openxmlformats.org/officeDocument/2006/relationships/styles" Target="styles.xml"/><Relationship Id="rId16" Type="http://schemas.openxmlformats.org/officeDocument/2006/relationships/hyperlink" Target="https://www.mass.gov/doc/all-provider-bulletin-314-updated-masshealth-telehealth-policy-0/download" TargetMode="External"/><Relationship Id="rId20" Type="http://schemas.openxmlformats.org/officeDocument/2006/relationships/hyperlink" Target="http://www.mass.gov/resource/information-on-the-outbreak-of-coronavirus-disease-2019-covid-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all-provider-bulletin-289-masshealth-coverage-and-reimbursement-policy-for-services-related-to/download?_ga=2.88719516.662193150.1607551634-447905752.1588271315" TargetMode="External"/><Relationship Id="rId24" Type="http://schemas.openxmlformats.org/officeDocument/2006/relationships/hyperlink" Target="mailto:support@masshealthltss.com" TargetMode="External"/><Relationship Id="rId5" Type="http://schemas.openxmlformats.org/officeDocument/2006/relationships/footnotes" Target="footnotes.xml"/><Relationship Id="rId15" Type="http://schemas.openxmlformats.org/officeDocument/2006/relationships/hyperlink" Target="https://www.mass.gov/doc/all-provider-bulletin-303-updated-masshealth-telehealth-policy-0/download" TargetMode="External"/><Relationship Id="rId23" Type="http://schemas.openxmlformats.org/officeDocument/2006/relationships/hyperlink" Target="mailto:join-masshealth-provider-pubs@listserv.state.ma.us"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mass.gov/regulations/101-CMR-34300-hospice-servic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doc/all-provider-bulletin-298-masshealth-telehealth-policy-0/download?_ga=2.217340182.1498909624.1600693133-1700902746.1575341168" TargetMode="External"/><Relationship Id="rId22" Type="http://schemas.openxmlformats.org/officeDocument/2006/relationships/hyperlink" Target="http://www.mass.gov/masshealth-provider-bulletin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TotalTime>
  <Pages>3</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Bernadette Bentley</cp:lastModifiedBy>
  <cp:revision>3</cp:revision>
  <dcterms:created xsi:type="dcterms:W3CDTF">2021-03-31T19:46:00Z</dcterms:created>
  <dcterms:modified xsi:type="dcterms:W3CDTF">2021-03-31T19:48:00Z</dcterms:modified>
</cp:coreProperties>
</file>