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2A017A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6E6727D" w:rsidR="00F664CC" w:rsidRPr="005B27F1" w:rsidRDefault="00B97F5B" w:rsidP="005B27F1">
      <w:pPr>
        <w:pStyle w:val="Heading1"/>
      </w:pPr>
      <w:r>
        <w:t>Hospice</w:t>
      </w:r>
      <w:r w:rsidR="00F664CC" w:rsidRPr="005B27F1">
        <w:t xml:space="preserve"> Bulletin </w:t>
      </w:r>
      <w:r w:rsidR="002813F9">
        <w:t>26</w:t>
      </w:r>
    </w:p>
    <w:p w14:paraId="21E58117" w14:textId="03E3D8EA" w:rsidR="00F664CC" w:rsidRPr="00150BCC" w:rsidRDefault="00E917F9" w:rsidP="00150BCC">
      <w:pPr>
        <w:pStyle w:val="BullsHeading"/>
      </w:pPr>
      <w:r>
        <w:t>March</w:t>
      </w:r>
      <w:r w:rsidR="00B97F5B">
        <w:t xml:space="preserve"> 2023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7CB38FAF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B97F5B">
        <w:t>Hospice Providers</w:t>
      </w:r>
      <w:r w:rsidRPr="00F664CC">
        <w:t xml:space="preserve"> Participating in MassHealth</w:t>
      </w:r>
    </w:p>
    <w:p w14:paraId="7AD423C9" w14:textId="23DFCE6D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A60A8">
        <w:t>Mike Levine</w:t>
      </w:r>
      <w:r w:rsidR="00AA6085">
        <w:t>, Assistant Secretary for MassHealth</w:t>
      </w:r>
      <w:r w:rsidR="002813F9">
        <w:t xml:space="preserve"> [signature of Mike Levine]</w:t>
      </w:r>
    </w:p>
    <w:p w14:paraId="376DC8E3" w14:textId="37F396C5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B97F5B" w:rsidRPr="00B97F5B">
        <w:t>Implementation Period</w:t>
      </w:r>
      <w:r w:rsidR="005D4917">
        <w:t xml:space="preserve"> for</w:t>
      </w:r>
      <w:r w:rsidR="00B97F5B" w:rsidRPr="00B97F5B">
        <w:t xml:space="preserve"> Face-to-Face Encounter</w:t>
      </w:r>
      <w:r w:rsidR="005D4917">
        <w:t>s</w:t>
      </w:r>
    </w:p>
    <w:p w14:paraId="09C08868" w14:textId="35F9D65D" w:rsidR="00F664CC" w:rsidRPr="005B27F1" w:rsidRDefault="00B97F5B" w:rsidP="00E27CD8">
      <w:pPr>
        <w:pStyle w:val="Heading2"/>
      </w:pPr>
      <w:r>
        <w:t>Introduction</w:t>
      </w:r>
    </w:p>
    <w:p w14:paraId="4856787D" w14:textId="3B3834B7" w:rsidR="00B97F5B" w:rsidRDefault="00B97F5B" w:rsidP="00B97F5B">
      <w:pPr>
        <w:rPr>
          <w:b/>
        </w:rPr>
      </w:pPr>
      <w:r w:rsidRPr="00B97F5B">
        <w:t xml:space="preserve">This bulletin sets an implementation period for the new MassHealth face-to-face requirement established </w:t>
      </w:r>
      <w:r w:rsidR="001D7427">
        <w:t xml:space="preserve">for MassHealth members </w:t>
      </w:r>
      <w:r w:rsidRPr="00B97F5B">
        <w:t xml:space="preserve">under 130 CMR 437.000: </w:t>
      </w:r>
      <w:r w:rsidRPr="001D7427">
        <w:rPr>
          <w:i/>
          <w:iCs/>
        </w:rPr>
        <w:t xml:space="preserve">Hospice </w:t>
      </w:r>
      <w:r w:rsidR="001D7427" w:rsidRPr="001D7427">
        <w:rPr>
          <w:i/>
          <w:iCs/>
        </w:rPr>
        <w:t>Services</w:t>
      </w:r>
      <w:r w:rsidR="001D7427">
        <w:t xml:space="preserve"> as of January 1, 2023</w:t>
      </w:r>
      <w:r w:rsidRPr="00B97F5B">
        <w:t xml:space="preserve">. </w:t>
      </w:r>
    </w:p>
    <w:p w14:paraId="6B0B2B0D" w14:textId="3D0AD8CE" w:rsidR="00F664CC" w:rsidRPr="005B27F1" w:rsidRDefault="00B97F5B" w:rsidP="00B97F5B">
      <w:pPr>
        <w:pStyle w:val="Heading2"/>
      </w:pPr>
      <w:r>
        <w:t>Face</w:t>
      </w:r>
      <w:r w:rsidR="001D7427">
        <w:t>-</w:t>
      </w:r>
      <w:r>
        <w:t>to</w:t>
      </w:r>
      <w:r w:rsidR="001D7427">
        <w:t>-</w:t>
      </w:r>
      <w:r>
        <w:t>Face Requirement</w:t>
      </w:r>
      <w:r w:rsidR="001554E7" w:rsidRPr="005B27F1">
        <w:t xml:space="preserve"> </w:t>
      </w:r>
      <w:r w:rsidR="00F60574">
        <w:tab/>
      </w:r>
    </w:p>
    <w:p w14:paraId="0EAABE39" w14:textId="7C537E8C" w:rsidR="00B97F5B" w:rsidRPr="00B97F5B" w:rsidRDefault="00B97F5B" w:rsidP="00B97F5B">
      <w:r w:rsidRPr="00B97F5B">
        <w:t xml:space="preserve">In accordance with 130 CMR 437.411(B): </w:t>
      </w:r>
      <w:r w:rsidRPr="001D7427">
        <w:rPr>
          <w:i/>
          <w:iCs/>
        </w:rPr>
        <w:t>Face-to-</w:t>
      </w:r>
      <w:r w:rsidR="001D7427" w:rsidRPr="001D7427">
        <w:rPr>
          <w:i/>
          <w:iCs/>
        </w:rPr>
        <w:t>f</w:t>
      </w:r>
      <w:r w:rsidRPr="001D7427">
        <w:rPr>
          <w:i/>
          <w:iCs/>
        </w:rPr>
        <w:t>ace Encounter</w:t>
      </w:r>
      <w:r w:rsidRPr="00B97F5B">
        <w:t xml:space="preserve">, </w:t>
      </w:r>
      <w:r w:rsidR="001D7427" w:rsidRPr="001D7427">
        <w:t xml:space="preserve">the hospice physician or hospice nurse practitioner must have a face-to-face encounter with the MassHealth </w:t>
      </w:r>
      <w:r w:rsidR="001D7427">
        <w:t>m</w:t>
      </w:r>
      <w:r w:rsidR="001D7427" w:rsidRPr="001D7427">
        <w:t xml:space="preserve">ember </w:t>
      </w:r>
      <w:r w:rsidRPr="00B97F5B">
        <w:t>when the</w:t>
      </w:r>
      <w:r w:rsidR="001D7427">
        <w:t>y</w:t>
      </w:r>
      <w:r w:rsidRPr="00B97F5B">
        <w:t xml:space="preserve"> anticipate the member will reach their third benefit period. The encounter must occur before, but no more than 30 calendar days before</w:t>
      </w:r>
      <w:r w:rsidR="001D7427">
        <w:t>,</w:t>
      </w:r>
      <w:r w:rsidRPr="00B97F5B">
        <w:t xml:space="preserve"> the third benefit period recertification, and every benefit period recertification thereafter. The hospice physician or hospice nurse practitioner must attest in writing that they had a face-to-face encounter with the member.</w:t>
      </w:r>
    </w:p>
    <w:p w14:paraId="47503918" w14:textId="77777777" w:rsidR="00B97F5B" w:rsidRPr="00B97F5B" w:rsidRDefault="00B97F5B" w:rsidP="00B97F5B">
      <w:r w:rsidRPr="00B97F5B">
        <w:t xml:space="preserve">This face-to-face encounter requirement applies to members receiving hospice services within the same hospice organization. </w:t>
      </w:r>
    </w:p>
    <w:p w14:paraId="6EA1EA95" w14:textId="5C473CC3" w:rsidR="00B97F5B" w:rsidRDefault="00B97F5B" w:rsidP="00B97F5B">
      <w:pPr>
        <w:rPr>
          <w:b/>
          <w:bCs/>
          <w:i/>
          <w:iCs/>
        </w:rPr>
      </w:pPr>
      <w:r w:rsidRPr="00B97F5B">
        <w:t>MassHealth considers a face-to-face encounter that occurs on the first day of the member</w:t>
      </w:r>
      <w:r w:rsidR="002A017A">
        <w:t>’</w:t>
      </w:r>
      <w:r w:rsidRPr="00B97F5B">
        <w:t>s benefit period to be considered timely to meet the requirement in 130 CMR 437.411</w:t>
      </w:r>
      <w:r w:rsidR="001D7427">
        <w:t xml:space="preserve">: </w:t>
      </w:r>
      <w:r w:rsidR="001D7427" w:rsidRPr="001D7427">
        <w:rPr>
          <w:i/>
          <w:iCs/>
        </w:rPr>
        <w:t>Certification of Terminal Illness</w:t>
      </w:r>
      <w:r w:rsidRPr="00B97F5B">
        <w:t xml:space="preserve">. </w:t>
      </w:r>
    </w:p>
    <w:p w14:paraId="598AA3E7" w14:textId="46C1632D" w:rsidR="00B97F5B" w:rsidRDefault="00B97F5B" w:rsidP="00B97F5B">
      <w:pPr>
        <w:pStyle w:val="Heading2"/>
        <w:rPr>
          <w:rFonts w:eastAsiaTheme="majorEastAsia"/>
        </w:rPr>
      </w:pPr>
      <w:r w:rsidRPr="00B97F5B">
        <w:rPr>
          <w:rFonts w:eastAsiaTheme="majorEastAsia"/>
        </w:rPr>
        <w:t>Face</w:t>
      </w:r>
      <w:r w:rsidR="001D7427">
        <w:rPr>
          <w:rFonts w:eastAsiaTheme="majorEastAsia"/>
        </w:rPr>
        <w:t>-</w:t>
      </w:r>
      <w:r w:rsidRPr="00B97F5B">
        <w:rPr>
          <w:rFonts w:eastAsiaTheme="majorEastAsia"/>
        </w:rPr>
        <w:t>to</w:t>
      </w:r>
      <w:r w:rsidR="001D7427">
        <w:rPr>
          <w:rFonts w:eastAsiaTheme="majorEastAsia"/>
        </w:rPr>
        <w:t>-</w:t>
      </w:r>
      <w:r w:rsidRPr="00B97F5B">
        <w:rPr>
          <w:rFonts w:eastAsiaTheme="majorEastAsia"/>
        </w:rPr>
        <w:t>Face Encounter for Dual Eligible Members and Members with Primary Insurance</w:t>
      </w:r>
    </w:p>
    <w:p w14:paraId="1F6C4953" w14:textId="09D2A012" w:rsidR="00B97F5B" w:rsidRDefault="00B97F5B" w:rsidP="00B97F5B">
      <w:r>
        <w:t>For dual-eligible members, MassHealth considers the face-to-face encounter requirement met if it is conducted in accordance with federal regulations, and as such, providers do not need to conduct two separate face</w:t>
      </w:r>
      <w:r w:rsidR="001D7427">
        <w:t>-</w:t>
      </w:r>
      <w:r>
        <w:t>to</w:t>
      </w:r>
      <w:r w:rsidR="001D7427">
        <w:t>-</w:t>
      </w:r>
      <w:r>
        <w:t xml:space="preserve">face encounters. </w:t>
      </w:r>
    </w:p>
    <w:p w14:paraId="21E337B0" w14:textId="0CEABD8D" w:rsidR="00B97F5B" w:rsidRDefault="00B97F5B" w:rsidP="00B97F5B">
      <w:r>
        <w:t xml:space="preserve">For MassHealth members with a </w:t>
      </w:r>
      <w:r w:rsidR="001D7427">
        <w:t>p</w:t>
      </w:r>
      <w:r>
        <w:t xml:space="preserve">rimary </w:t>
      </w:r>
      <w:r w:rsidR="001D7427">
        <w:t>i</w:t>
      </w:r>
      <w:r>
        <w:t xml:space="preserve">nsurance that does not require a face-to-face encounter, MassHealth requires these members to have a face-to-face encounter completed as required in 130 CMR 437.411(B). </w:t>
      </w:r>
      <w:r>
        <w:br w:type="page"/>
      </w:r>
    </w:p>
    <w:p w14:paraId="03ADE56E" w14:textId="77777777" w:rsidR="00B97F5B" w:rsidRDefault="00B97F5B" w:rsidP="00B97F5B">
      <w:pPr>
        <w:pStyle w:val="Heading2"/>
      </w:pPr>
      <w:r>
        <w:lastRenderedPageBreak/>
        <w:t xml:space="preserve">Implementation Rollout Period </w:t>
      </w:r>
    </w:p>
    <w:p w14:paraId="4EB82DD1" w14:textId="6C3F0977" w:rsidR="00F664CC" w:rsidRDefault="00B97F5B" w:rsidP="00B97F5B">
      <w:r>
        <w:t xml:space="preserve">Beginning January 1, 2023, </w:t>
      </w:r>
      <w:r w:rsidR="001D7427">
        <w:t>h</w:t>
      </w:r>
      <w:r>
        <w:t xml:space="preserve">ospice </w:t>
      </w:r>
      <w:r w:rsidR="001D7427">
        <w:t>p</w:t>
      </w:r>
      <w:r>
        <w:t xml:space="preserve">roviders were </w:t>
      </w:r>
      <w:r w:rsidR="00296637">
        <w:t xml:space="preserve">given </w:t>
      </w:r>
      <w:r>
        <w:t xml:space="preserve">30 days to comply with the face-to-face encounter for members who are already in their third benefit period, or any subsequent benefit period, after January 1, 2023. 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2A017A" w:rsidP="00E27CD8">
      <w:hyperlink r:id="rId12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77777777" w:rsidR="0039104C" w:rsidRDefault="0039104C" w:rsidP="00625C1F">
      <w:pPr>
        <w:pStyle w:val="BodyTextIndent"/>
        <w:spacing w:before="0" w:after="240" w:afterAutospacing="0"/>
      </w:pPr>
      <w:r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2A017A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2A017A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596256EA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PO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49256541" w:rsidR="0039104C" w:rsidRDefault="0039104C">
      <w:pPr>
        <w:tabs>
          <w:tab w:val="left" w:pos="1800"/>
          <w:tab w:val="left" w:pos="1980"/>
        </w:tabs>
        <w:ind w:left="0"/>
      </w:pPr>
    </w:p>
    <w:p w14:paraId="3AAA39B1" w14:textId="2F74154A" w:rsidR="005C77D1" w:rsidRPr="005C77D1" w:rsidRDefault="005C77D1" w:rsidP="000746AC"/>
    <w:p w14:paraId="1361977F" w14:textId="21FD8DEC" w:rsidR="005C77D1" w:rsidRPr="005C77D1" w:rsidRDefault="005C77D1" w:rsidP="000746AC"/>
    <w:p w14:paraId="173A65B6" w14:textId="365CBBD4" w:rsidR="005C77D1" w:rsidRPr="005C77D1" w:rsidRDefault="005C77D1" w:rsidP="000746AC"/>
    <w:p w14:paraId="1E9E7D26" w14:textId="4133D912" w:rsidR="005C77D1" w:rsidRPr="005C77D1" w:rsidRDefault="005C77D1" w:rsidP="000746AC"/>
    <w:p w14:paraId="7D1B5F34" w14:textId="1E203BAA" w:rsidR="005C77D1" w:rsidRPr="005C77D1" w:rsidRDefault="005C77D1" w:rsidP="000746AC"/>
    <w:p w14:paraId="559DA047" w14:textId="1B1AB47D" w:rsidR="005C77D1" w:rsidRPr="005C77D1" w:rsidRDefault="005C77D1" w:rsidP="000746AC"/>
    <w:p w14:paraId="08B77252" w14:textId="77777777" w:rsidR="005C77D1" w:rsidRPr="005C77D1" w:rsidRDefault="005C77D1" w:rsidP="00CA7A5B">
      <w:pPr>
        <w:ind w:left="0"/>
      </w:pPr>
    </w:p>
    <w:sectPr w:rsidR="005C77D1" w:rsidRPr="005C77D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E712D" w14:textId="77777777" w:rsidR="009E4F82" w:rsidRDefault="009E4F82" w:rsidP="00E27CD8">
      <w:r>
        <w:separator/>
      </w:r>
    </w:p>
  </w:endnote>
  <w:endnote w:type="continuationSeparator" w:id="0">
    <w:p w14:paraId="49677FF3" w14:textId="77777777" w:rsidR="009E4F82" w:rsidRDefault="009E4F82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47C19" w14:textId="77777777" w:rsidR="00CC1E11" w:rsidRPr="00CC1E11" w:rsidRDefault="00CC1E11" w:rsidP="000746AC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933ED" w14:textId="77777777" w:rsidR="009E4F82" w:rsidRDefault="009E4F82" w:rsidP="00E27CD8">
      <w:r>
        <w:separator/>
      </w:r>
    </w:p>
  </w:footnote>
  <w:footnote w:type="continuationSeparator" w:id="0">
    <w:p w14:paraId="67C83769" w14:textId="77777777" w:rsidR="009E4F82" w:rsidRDefault="009E4F82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18D8EE42" w:rsidR="00AD204A" w:rsidRPr="00F664CC" w:rsidRDefault="00B97F5B" w:rsidP="00AD204A">
    <w:pPr>
      <w:pStyle w:val="BullsHeading"/>
    </w:pPr>
    <w:r>
      <w:t>Hospice</w:t>
    </w:r>
    <w:r w:rsidR="00AD204A" w:rsidRPr="00F664CC">
      <w:t xml:space="preserve"> Bulletin </w:t>
    </w:r>
    <w:r w:rsidR="002813F9">
      <w:t>26</w:t>
    </w:r>
  </w:p>
  <w:p w14:paraId="4598925B" w14:textId="01CD2D7E" w:rsidR="00AD204A" w:rsidRDefault="00E917F9" w:rsidP="00AD204A">
    <w:pPr>
      <w:pStyle w:val="BullsHeading"/>
    </w:pPr>
    <w:r>
      <w:t>March</w:t>
    </w:r>
    <w:r w:rsidR="00B97F5B">
      <w:t xml:space="preserve"> 2023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r w:rsidR="002A017A">
      <w:fldChar w:fldCharType="begin"/>
    </w:r>
    <w:r w:rsidR="002A017A">
      <w:instrText xml:space="preserve"> NUMPAGES  \* Arabic  \* MERGEFORMAT </w:instrText>
    </w:r>
    <w:r w:rsidR="002A017A">
      <w:fldChar w:fldCharType="separate"/>
    </w:r>
    <w:r w:rsidR="00A50BAA">
      <w:rPr>
        <w:noProof/>
      </w:rPr>
      <w:t>2</w:t>
    </w:r>
    <w:r w:rsidR="002A017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746AC"/>
    <w:rsid w:val="000D3DB5"/>
    <w:rsid w:val="00150BCC"/>
    <w:rsid w:val="001554E7"/>
    <w:rsid w:val="001634DD"/>
    <w:rsid w:val="001D7427"/>
    <w:rsid w:val="00221556"/>
    <w:rsid w:val="002813F9"/>
    <w:rsid w:val="0028720F"/>
    <w:rsid w:val="00296637"/>
    <w:rsid w:val="002A017A"/>
    <w:rsid w:val="002F2993"/>
    <w:rsid w:val="0039104C"/>
    <w:rsid w:val="003A60A8"/>
    <w:rsid w:val="003A7588"/>
    <w:rsid w:val="003E2878"/>
    <w:rsid w:val="004A7718"/>
    <w:rsid w:val="004F4B9A"/>
    <w:rsid w:val="005068BD"/>
    <w:rsid w:val="00507CFF"/>
    <w:rsid w:val="005574D1"/>
    <w:rsid w:val="0058634E"/>
    <w:rsid w:val="0059142C"/>
    <w:rsid w:val="005B27F1"/>
    <w:rsid w:val="005C77D1"/>
    <w:rsid w:val="005D4917"/>
    <w:rsid w:val="005E4B62"/>
    <w:rsid w:val="005F2B69"/>
    <w:rsid w:val="00625C1F"/>
    <w:rsid w:val="006941BF"/>
    <w:rsid w:val="006C70F9"/>
    <w:rsid w:val="006D3F15"/>
    <w:rsid w:val="006D5DE2"/>
    <w:rsid w:val="00706438"/>
    <w:rsid w:val="00777A22"/>
    <w:rsid w:val="00795E06"/>
    <w:rsid w:val="007F7DBF"/>
    <w:rsid w:val="00863041"/>
    <w:rsid w:val="00887ED3"/>
    <w:rsid w:val="008B6E51"/>
    <w:rsid w:val="00914588"/>
    <w:rsid w:val="00922F04"/>
    <w:rsid w:val="009427F9"/>
    <w:rsid w:val="00942D32"/>
    <w:rsid w:val="00982839"/>
    <w:rsid w:val="009E435F"/>
    <w:rsid w:val="009E4F82"/>
    <w:rsid w:val="009F7059"/>
    <w:rsid w:val="00A50BAA"/>
    <w:rsid w:val="00A772C1"/>
    <w:rsid w:val="00A90E4D"/>
    <w:rsid w:val="00A95FC1"/>
    <w:rsid w:val="00AA6085"/>
    <w:rsid w:val="00AD204A"/>
    <w:rsid w:val="00AD2B63"/>
    <w:rsid w:val="00AD6899"/>
    <w:rsid w:val="00B73653"/>
    <w:rsid w:val="00B97F5B"/>
    <w:rsid w:val="00BC3755"/>
    <w:rsid w:val="00BD2DAF"/>
    <w:rsid w:val="00BF37B8"/>
    <w:rsid w:val="00C024A2"/>
    <w:rsid w:val="00CA7A5B"/>
    <w:rsid w:val="00CC1E11"/>
    <w:rsid w:val="00CD456D"/>
    <w:rsid w:val="00E01D80"/>
    <w:rsid w:val="00E27CD8"/>
    <w:rsid w:val="00E917F9"/>
    <w:rsid w:val="00EC2FA6"/>
    <w:rsid w:val="00ED497C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60A8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13</cp:revision>
  <dcterms:created xsi:type="dcterms:W3CDTF">2023-01-30T15:21:00Z</dcterms:created>
  <dcterms:modified xsi:type="dcterms:W3CDTF">2023-03-14T15:53:00Z</dcterms:modified>
</cp:coreProperties>
</file>