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765E" w14:textId="138B6B28" w:rsidR="00CD1469" w:rsidRDefault="00400C65" w:rsidP="00C066C8">
      <w:pPr>
        <w:shd w:val="clear" w:color="auto" w:fill="FFFFFF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778C92" wp14:editId="156CC304">
            <wp:simplePos x="0" y="0"/>
            <wp:positionH relativeFrom="column">
              <wp:posOffset>5419725</wp:posOffset>
            </wp:positionH>
            <wp:positionV relativeFrom="paragraph">
              <wp:posOffset>-361950</wp:posOffset>
            </wp:positionV>
            <wp:extent cx="638175" cy="741045"/>
            <wp:effectExtent l="0" t="0" r="952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469">
        <w:rPr>
          <w:b/>
          <w:bCs/>
          <w:color w:val="000000"/>
          <w:spacing w:val="-12"/>
          <w:sz w:val="34"/>
          <w:szCs w:val="34"/>
        </w:rPr>
        <w:t>How to use this report</w:t>
      </w:r>
    </w:p>
    <w:p w14:paraId="0A3A6EA5" w14:textId="77777777" w:rsidR="00317E6B" w:rsidRPr="00EB2FCE" w:rsidRDefault="00CD1469" w:rsidP="71EF9A83">
      <w:pPr>
        <w:shd w:val="clear" w:color="auto" w:fill="FFFFFF" w:themeFill="background1"/>
        <w:spacing w:before="205" w:line="324" w:lineRule="exact"/>
        <w:rPr>
          <w:color w:val="000000"/>
          <w:spacing w:val="-10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When </w:t>
      </w:r>
      <w:r w:rsidR="00C066C8" w:rsidRPr="00EB2FCE">
        <w:rPr>
          <w:color w:val="000000"/>
          <w:spacing w:val="-10"/>
          <w:sz w:val="24"/>
          <w:szCs w:val="24"/>
        </w:rPr>
        <w:t>your consulting forester</w:t>
      </w:r>
      <w:r w:rsidRPr="00EB2FCE">
        <w:rPr>
          <w:color w:val="000000"/>
          <w:spacing w:val="-10"/>
          <w:sz w:val="24"/>
          <w:szCs w:val="24"/>
        </w:rPr>
        <w:t xml:space="preserve"> visited your </w:t>
      </w:r>
      <w:r w:rsidR="3D938C05" w:rsidRPr="00EB2FCE">
        <w:rPr>
          <w:color w:val="000000"/>
          <w:spacing w:val="-10"/>
          <w:sz w:val="24"/>
          <w:szCs w:val="24"/>
        </w:rPr>
        <w:t>property,</w:t>
      </w:r>
      <w:r w:rsidRPr="00EB2FCE">
        <w:rPr>
          <w:color w:val="000000"/>
          <w:spacing w:val="-10"/>
          <w:sz w:val="24"/>
          <w:szCs w:val="24"/>
        </w:rPr>
        <w:t xml:space="preserve"> they were documenting </w:t>
      </w:r>
      <w:r w:rsidR="00FE32AD" w:rsidRPr="00EB2FCE">
        <w:rPr>
          <w:color w:val="000000"/>
          <w:spacing w:val="-10"/>
          <w:sz w:val="24"/>
          <w:szCs w:val="24"/>
        </w:rPr>
        <w:t>many</w:t>
      </w:r>
      <w:r w:rsidRPr="00EB2FCE">
        <w:rPr>
          <w:color w:val="000000"/>
          <w:spacing w:val="-10"/>
          <w:sz w:val="24"/>
          <w:szCs w:val="24"/>
        </w:rPr>
        <w:t xml:space="preserve"> things: </w:t>
      </w:r>
    </w:p>
    <w:p w14:paraId="6A959A73" w14:textId="1627A20C" w:rsidR="00317E6B" w:rsidRPr="00EB2FCE" w:rsidRDefault="00CD1469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10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(1) </w:t>
      </w:r>
      <w:r w:rsidR="00317E6B" w:rsidRPr="00EB2FCE">
        <w:rPr>
          <w:color w:val="000000"/>
          <w:spacing w:val="-10"/>
          <w:sz w:val="24"/>
          <w:szCs w:val="24"/>
        </w:rPr>
        <w:t>T</w:t>
      </w:r>
      <w:r w:rsidRPr="00EB2FCE">
        <w:rPr>
          <w:color w:val="000000"/>
          <w:spacing w:val="-10"/>
          <w:sz w:val="24"/>
          <w:szCs w:val="24"/>
        </w:rPr>
        <w:t xml:space="preserve">he current </w:t>
      </w:r>
      <w:r w:rsidR="00FE32AD" w:rsidRPr="00EB2FCE">
        <w:rPr>
          <w:color w:val="000000"/>
          <w:spacing w:val="-10"/>
          <w:sz w:val="24"/>
          <w:szCs w:val="24"/>
        </w:rPr>
        <w:t xml:space="preserve">health and timber quality of the trees in your woods, </w:t>
      </w:r>
    </w:p>
    <w:p w14:paraId="047648F3" w14:textId="098073FD" w:rsidR="00317E6B" w:rsidRPr="00EB2FCE" w:rsidRDefault="00FE32AD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10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(2) </w:t>
      </w:r>
      <w:r w:rsidR="00317E6B" w:rsidRPr="00EB2FCE">
        <w:rPr>
          <w:color w:val="000000"/>
          <w:spacing w:val="-10"/>
          <w:sz w:val="24"/>
          <w:szCs w:val="24"/>
        </w:rPr>
        <w:t>C</w:t>
      </w:r>
      <w:r w:rsidRPr="00EB2FCE">
        <w:rPr>
          <w:color w:val="000000"/>
          <w:spacing w:val="-10"/>
          <w:sz w:val="24"/>
          <w:szCs w:val="24"/>
        </w:rPr>
        <w:t xml:space="preserve">ultural resources such as stone walls and cellar holes, </w:t>
      </w:r>
    </w:p>
    <w:p w14:paraId="1738730B" w14:textId="55A55D01" w:rsidR="00317E6B" w:rsidRPr="00EB2FCE" w:rsidRDefault="00FE32AD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10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(3) </w:t>
      </w:r>
      <w:r w:rsidR="00317E6B" w:rsidRPr="00EB2FCE">
        <w:rPr>
          <w:color w:val="000000"/>
          <w:spacing w:val="-10"/>
          <w:sz w:val="24"/>
          <w:szCs w:val="24"/>
        </w:rPr>
        <w:t>T</w:t>
      </w:r>
      <w:r w:rsidR="00B94B1A" w:rsidRPr="00EB2FCE">
        <w:rPr>
          <w:color w:val="000000"/>
          <w:spacing w:val="-10"/>
          <w:sz w:val="24"/>
          <w:szCs w:val="24"/>
        </w:rPr>
        <w:t xml:space="preserve">he </w:t>
      </w:r>
      <w:r w:rsidRPr="00EB2FCE">
        <w:rPr>
          <w:color w:val="000000"/>
          <w:spacing w:val="-10"/>
          <w:sz w:val="24"/>
          <w:szCs w:val="24"/>
        </w:rPr>
        <w:t xml:space="preserve">presence/absence of invasive species, </w:t>
      </w:r>
    </w:p>
    <w:p w14:paraId="3AE9A245" w14:textId="61D1A40C" w:rsidR="00317E6B" w:rsidRPr="00EB2FCE" w:rsidRDefault="00FE32AD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10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(4) </w:t>
      </w:r>
      <w:r w:rsidR="00317E6B" w:rsidRPr="00EB2FCE">
        <w:rPr>
          <w:color w:val="000000"/>
          <w:spacing w:val="-10"/>
          <w:sz w:val="24"/>
          <w:szCs w:val="24"/>
        </w:rPr>
        <w:t>W</w:t>
      </w:r>
      <w:r w:rsidRPr="00EB2FCE">
        <w:rPr>
          <w:color w:val="000000"/>
          <w:spacing w:val="-10"/>
          <w:sz w:val="24"/>
          <w:szCs w:val="24"/>
        </w:rPr>
        <w:t xml:space="preserve">etlands and terrain features, </w:t>
      </w:r>
      <w:r w:rsidR="0290A6DF" w:rsidRPr="00EB2FCE">
        <w:rPr>
          <w:color w:val="000000"/>
          <w:spacing w:val="-10"/>
          <w:sz w:val="24"/>
          <w:szCs w:val="24"/>
        </w:rPr>
        <w:t xml:space="preserve">and, </w:t>
      </w:r>
    </w:p>
    <w:p w14:paraId="67CA1E57" w14:textId="5099E4C1" w:rsidR="00317E6B" w:rsidRPr="00EB2FCE" w:rsidRDefault="0290A6DF" w:rsidP="00FA2A33">
      <w:pPr>
        <w:shd w:val="clear" w:color="auto" w:fill="FFFFFF" w:themeFill="background1"/>
        <w:spacing w:before="205" w:line="324" w:lineRule="exact"/>
        <w:contextualSpacing/>
        <w:rPr>
          <w:color w:val="000000"/>
          <w:spacing w:val="-10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depending on the information you requested of your forester, </w:t>
      </w:r>
    </w:p>
    <w:p w14:paraId="690C1D47" w14:textId="428F5420" w:rsidR="00317E6B" w:rsidRPr="00EB2FCE" w:rsidRDefault="00FE32AD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8"/>
          <w:sz w:val="24"/>
          <w:szCs w:val="24"/>
        </w:rPr>
      </w:pPr>
      <w:r w:rsidRPr="00EB2FCE">
        <w:rPr>
          <w:color w:val="000000"/>
          <w:spacing w:val="-10"/>
          <w:sz w:val="24"/>
          <w:szCs w:val="24"/>
        </w:rPr>
        <w:t xml:space="preserve">(5) </w:t>
      </w:r>
      <w:r w:rsidR="001C74C5" w:rsidRPr="00EB2FCE">
        <w:rPr>
          <w:color w:val="000000"/>
          <w:spacing w:val="-10"/>
          <w:sz w:val="24"/>
          <w:szCs w:val="24"/>
        </w:rPr>
        <w:t>C</w:t>
      </w:r>
      <w:r w:rsidRPr="00EB2FCE">
        <w:rPr>
          <w:color w:val="000000"/>
          <w:spacing w:val="-10"/>
          <w:sz w:val="24"/>
          <w:szCs w:val="24"/>
        </w:rPr>
        <w:t xml:space="preserve">urrent </w:t>
      </w:r>
      <w:r w:rsidR="00CD1469" w:rsidRPr="00EB2FCE">
        <w:rPr>
          <w:color w:val="000000"/>
          <w:spacing w:val="-8"/>
          <w:sz w:val="24"/>
          <w:szCs w:val="24"/>
        </w:rPr>
        <w:t>fo</w:t>
      </w:r>
      <w:r w:rsidRPr="00EB2FCE">
        <w:rPr>
          <w:color w:val="000000"/>
          <w:spacing w:val="-8"/>
          <w:sz w:val="24"/>
          <w:szCs w:val="24"/>
        </w:rPr>
        <w:t>rest bird habitat conditions,</w:t>
      </w:r>
      <w:r w:rsidR="765D15B0" w:rsidRPr="00EB2FCE">
        <w:rPr>
          <w:color w:val="000000"/>
          <w:spacing w:val="-8"/>
          <w:sz w:val="24"/>
          <w:szCs w:val="24"/>
        </w:rPr>
        <w:t xml:space="preserve"> </w:t>
      </w:r>
    </w:p>
    <w:p w14:paraId="27F9D9C1" w14:textId="0F9B1B75" w:rsidR="00317E6B" w:rsidRPr="00EB2FCE" w:rsidRDefault="00C22267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8"/>
          <w:sz w:val="24"/>
          <w:szCs w:val="24"/>
        </w:rPr>
      </w:pPr>
      <w:r w:rsidRPr="00EB2FCE">
        <w:rPr>
          <w:color w:val="000000"/>
          <w:spacing w:val="-8"/>
          <w:sz w:val="24"/>
          <w:szCs w:val="24"/>
        </w:rPr>
        <w:t xml:space="preserve">(6) </w:t>
      </w:r>
      <w:r w:rsidR="001C74C5" w:rsidRPr="00EB2FCE">
        <w:rPr>
          <w:color w:val="000000"/>
          <w:spacing w:val="-8"/>
          <w:sz w:val="24"/>
          <w:szCs w:val="24"/>
        </w:rPr>
        <w:t>C</w:t>
      </w:r>
      <w:r w:rsidR="765D15B0" w:rsidRPr="00EB2FCE">
        <w:rPr>
          <w:color w:val="000000"/>
          <w:spacing w:val="-8"/>
          <w:sz w:val="24"/>
          <w:szCs w:val="24"/>
        </w:rPr>
        <w:t>limate change vulnerabilit</w:t>
      </w:r>
      <w:r w:rsidR="617B812B" w:rsidRPr="00EB2FCE">
        <w:rPr>
          <w:color w:val="000000"/>
          <w:spacing w:val="-8"/>
          <w:sz w:val="24"/>
          <w:szCs w:val="24"/>
        </w:rPr>
        <w:t>ies</w:t>
      </w:r>
      <w:r w:rsidR="3501FAE2" w:rsidRPr="00EB2FCE">
        <w:rPr>
          <w:color w:val="000000"/>
          <w:spacing w:val="-8"/>
          <w:sz w:val="24"/>
          <w:szCs w:val="24"/>
        </w:rPr>
        <w:t xml:space="preserve">, and/or </w:t>
      </w:r>
    </w:p>
    <w:p w14:paraId="206C7F76" w14:textId="6F6FF837" w:rsidR="00317E6B" w:rsidRPr="00EB2FCE" w:rsidRDefault="00C22267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8"/>
          <w:sz w:val="24"/>
          <w:szCs w:val="24"/>
        </w:rPr>
      </w:pPr>
      <w:r w:rsidRPr="00EB2FCE">
        <w:rPr>
          <w:color w:val="000000"/>
          <w:spacing w:val="-8"/>
          <w:sz w:val="24"/>
          <w:szCs w:val="24"/>
        </w:rPr>
        <w:t xml:space="preserve">(7) </w:t>
      </w:r>
      <w:r w:rsidR="001C74C5" w:rsidRPr="00EB2FCE">
        <w:rPr>
          <w:color w:val="000000"/>
          <w:spacing w:val="-8"/>
          <w:sz w:val="24"/>
          <w:szCs w:val="24"/>
        </w:rPr>
        <w:t>C</w:t>
      </w:r>
      <w:r w:rsidR="2602CA9F" w:rsidRPr="00EB2FCE">
        <w:rPr>
          <w:color w:val="000000"/>
          <w:spacing w:val="-8"/>
          <w:sz w:val="24"/>
          <w:szCs w:val="24"/>
        </w:rPr>
        <w:t xml:space="preserve">urrent levels of </w:t>
      </w:r>
      <w:r w:rsidR="3501FAE2" w:rsidRPr="00EB2FCE">
        <w:rPr>
          <w:color w:val="000000"/>
          <w:spacing w:val="-8"/>
          <w:sz w:val="24"/>
          <w:szCs w:val="24"/>
        </w:rPr>
        <w:t xml:space="preserve">carbon </w:t>
      </w:r>
      <w:r w:rsidR="5E41196C" w:rsidRPr="00EB2FCE">
        <w:rPr>
          <w:color w:val="000000"/>
          <w:spacing w:val="-8"/>
          <w:sz w:val="24"/>
          <w:szCs w:val="24"/>
        </w:rPr>
        <w:t>uptake and storage</w:t>
      </w:r>
      <w:r w:rsidR="3501FAE2" w:rsidRPr="00EB2FCE">
        <w:rPr>
          <w:color w:val="000000"/>
          <w:spacing w:val="-8"/>
          <w:sz w:val="24"/>
          <w:szCs w:val="24"/>
        </w:rPr>
        <w:t>.</w:t>
      </w:r>
      <w:r w:rsidR="37B127C3" w:rsidRPr="00EB2FCE">
        <w:rPr>
          <w:color w:val="000000"/>
          <w:spacing w:val="-8"/>
          <w:sz w:val="24"/>
          <w:szCs w:val="24"/>
        </w:rPr>
        <w:t xml:space="preserve">  </w:t>
      </w:r>
    </w:p>
    <w:p w14:paraId="359254E9" w14:textId="77777777" w:rsidR="000F7A18" w:rsidRPr="00EB2FCE" w:rsidRDefault="000F7A18" w:rsidP="00317E6B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8"/>
          <w:sz w:val="24"/>
          <w:szCs w:val="24"/>
        </w:rPr>
      </w:pPr>
    </w:p>
    <w:p w14:paraId="125EB77D" w14:textId="1ECB1497" w:rsidR="00A165CF" w:rsidRPr="00EB2FCE" w:rsidRDefault="008F6A56" w:rsidP="00317E6B">
      <w:pPr>
        <w:shd w:val="clear" w:color="auto" w:fill="FFFFFF" w:themeFill="background1"/>
        <w:spacing w:before="205" w:line="324" w:lineRule="exact"/>
        <w:contextualSpacing/>
        <w:rPr>
          <w:color w:val="000000"/>
          <w:spacing w:val="-8"/>
          <w:sz w:val="24"/>
          <w:szCs w:val="24"/>
        </w:rPr>
      </w:pPr>
      <w:r w:rsidRPr="00EB2FCE">
        <w:rPr>
          <w:color w:val="000000"/>
          <w:spacing w:val="-8"/>
          <w:sz w:val="24"/>
          <w:szCs w:val="24"/>
        </w:rPr>
        <w:t xml:space="preserve">This information </w:t>
      </w:r>
      <w:r w:rsidR="00D75BBB" w:rsidRPr="00EB2FCE">
        <w:rPr>
          <w:color w:val="000000"/>
          <w:spacing w:val="-8"/>
          <w:sz w:val="24"/>
          <w:szCs w:val="24"/>
        </w:rPr>
        <w:t xml:space="preserve">was used for your report </w:t>
      </w:r>
      <w:r w:rsidR="00C148DA" w:rsidRPr="00EB2FCE">
        <w:rPr>
          <w:color w:val="000000"/>
          <w:spacing w:val="-8"/>
          <w:sz w:val="24"/>
          <w:szCs w:val="24"/>
        </w:rPr>
        <w:t xml:space="preserve">to </w:t>
      </w:r>
      <w:r w:rsidR="00750188" w:rsidRPr="00EB2FCE">
        <w:rPr>
          <w:color w:val="000000"/>
          <w:spacing w:val="-8"/>
          <w:sz w:val="24"/>
          <w:szCs w:val="24"/>
        </w:rPr>
        <w:t>help</w:t>
      </w:r>
      <w:r w:rsidR="000F7A18" w:rsidRPr="00EB2FCE">
        <w:rPr>
          <w:color w:val="000000"/>
          <w:spacing w:val="-8"/>
          <w:sz w:val="24"/>
          <w:szCs w:val="24"/>
        </w:rPr>
        <w:t>:</w:t>
      </w:r>
    </w:p>
    <w:p w14:paraId="64D98DDF" w14:textId="3C084D47" w:rsidR="00A165CF" w:rsidRPr="00EB2FCE" w:rsidRDefault="00E028F3" w:rsidP="00A165CF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8"/>
          <w:sz w:val="24"/>
          <w:szCs w:val="24"/>
        </w:rPr>
      </w:pPr>
      <w:r w:rsidRPr="00EB2FCE">
        <w:rPr>
          <w:color w:val="000000"/>
          <w:spacing w:val="-8"/>
          <w:sz w:val="24"/>
          <w:szCs w:val="24"/>
        </w:rPr>
        <w:t xml:space="preserve"> </w:t>
      </w:r>
      <w:r w:rsidR="09059DFF" w:rsidRPr="00EB2FCE">
        <w:rPr>
          <w:color w:val="000000"/>
          <w:spacing w:val="-8"/>
          <w:sz w:val="24"/>
          <w:szCs w:val="24"/>
        </w:rPr>
        <w:t>(</w:t>
      </w:r>
      <w:r w:rsidR="00C22267" w:rsidRPr="00EB2FCE">
        <w:rPr>
          <w:color w:val="000000"/>
          <w:spacing w:val="-8"/>
          <w:sz w:val="24"/>
          <w:szCs w:val="24"/>
        </w:rPr>
        <w:t>1</w:t>
      </w:r>
      <w:r w:rsidR="00CD1469" w:rsidRPr="00EB2FCE">
        <w:rPr>
          <w:color w:val="000000"/>
          <w:spacing w:val="-8"/>
          <w:sz w:val="24"/>
          <w:szCs w:val="24"/>
        </w:rPr>
        <w:t xml:space="preserve">) </w:t>
      </w:r>
      <w:r w:rsidR="00750188" w:rsidRPr="00EB2FCE">
        <w:rPr>
          <w:color w:val="000000"/>
          <w:spacing w:val="-8"/>
          <w:sz w:val="24"/>
          <w:szCs w:val="24"/>
        </w:rPr>
        <w:t>I</w:t>
      </w:r>
      <w:r w:rsidR="00CD1469" w:rsidRPr="00EB2FCE">
        <w:rPr>
          <w:color w:val="000000"/>
          <w:spacing w:val="-8"/>
          <w:sz w:val="24"/>
          <w:szCs w:val="24"/>
        </w:rPr>
        <w:t>dentif</w:t>
      </w:r>
      <w:r w:rsidR="00E9258D" w:rsidRPr="00EB2FCE">
        <w:rPr>
          <w:color w:val="000000"/>
          <w:spacing w:val="-8"/>
          <w:sz w:val="24"/>
          <w:szCs w:val="24"/>
        </w:rPr>
        <w:t>y</w:t>
      </w:r>
      <w:r w:rsidR="00CD1469" w:rsidRPr="00EB2FCE">
        <w:rPr>
          <w:color w:val="000000"/>
          <w:spacing w:val="-8"/>
          <w:sz w:val="24"/>
          <w:szCs w:val="24"/>
        </w:rPr>
        <w:t xml:space="preserve"> specific opportunities for protecting and/or enhancing </w:t>
      </w:r>
      <w:r w:rsidR="00FE32AD" w:rsidRPr="00EB2FCE">
        <w:rPr>
          <w:color w:val="000000"/>
          <w:spacing w:val="-8"/>
          <w:sz w:val="24"/>
          <w:szCs w:val="24"/>
        </w:rPr>
        <w:t xml:space="preserve">timber </w:t>
      </w:r>
      <w:r w:rsidR="4A6003A1" w:rsidRPr="00EB2FCE">
        <w:rPr>
          <w:color w:val="000000"/>
          <w:spacing w:val="-8"/>
          <w:sz w:val="24"/>
          <w:szCs w:val="24"/>
        </w:rPr>
        <w:t>quality, tree</w:t>
      </w:r>
      <w:r w:rsidR="00FE32AD" w:rsidRPr="00EB2FCE">
        <w:rPr>
          <w:color w:val="000000"/>
          <w:spacing w:val="-8"/>
          <w:sz w:val="24"/>
          <w:szCs w:val="24"/>
        </w:rPr>
        <w:t xml:space="preserve"> regeneration</w:t>
      </w:r>
      <w:r w:rsidR="651DA8D8" w:rsidRPr="00EB2FCE">
        <w:rPr>
          <w:color w:val="000000"/>
          <w:spacing w:val="-8"/>
          <w:sz w:val="24"/>
          <w:szCs w:val="24"/>
        </w:rPr>
        <w:t xml:space="preserve">, </w:t>
      </w:r>
      <w:r w:rsidR="00FE32AD" w:rsidRPr="00EB2FCE">
        <w:rPr>
          <w:color w:val="000000"/>
          <w:spacing w:val="-8"/>
          <w:sz w:val="24"/>
          <w:szCs w:val="24"/>
        </w:rPr>
        <w:t xml:space="preserve">bird habitat, </w:t>
      </w:r>
      <w:r w:rsidR="4D8CE772" w:rsidRPr="00EB2FCE">
        <w:rPr>
          <w:color w:val="000000"/>
          <w:spacing w:val="-8"/>
          <w:sz w:val="24"/>
          <w:szCs w:val="24"/>
        </w:rPr>
        <w:t xml:space="preserve">climate </w:t>
      </w:r>
      <w:r w:rsidR="0914846B" w:rsidRPr="00EB2FCE">
        <w:rPr>
          <w:color w:val="000000"/>
          <w:spacing w:val="-8"/>
          <w:sz w:val="24"/>
          <w:szCs w:val="24"/>
        </w:rPr>
        <w:t>resiliency</w:t>
      </w:r>
      <w:r w:rsidR="4D8CE772" w:rsidRPr="00EB2FCE">
        <w:rPr>
          <w:color w:val="000000"/>
          <w:spacing w:val="-8"/>
          <w:sz w:val="24"/>
          <w:szCs w:val="24"/>
        </w:rPr>
        <w:t>, and</w:t>
      </w:r>
      <w:r w:rsidR="50B91617" w:rsidRPr="00EB2FCE">
        <w:rPr>
          <w:color w:val="000000"/>
          <w:spacing w:val="-8"/>
          <w:sz w:val="24"/>
          <w:szCs w:val="24"/>
        </w:rPr>
        <w:t>/or</w:t>
      </w:r>
      <w:r w:rsidR="4D8CE772" w:rsidRPr="00EB2FCE">
        <w:rPr>
          <w:color w:val="000000"/>
          <w:spacing w:val="-8"/>
          <w:sz w:val="24"/>
          <w:szCs w:val="24"/>
        </w:rPr>
        <w:t xml:space="preserve"> carbon management goals, </w:t>
      </w:r>
      <w:r w:rsidR="0093506F" w:rsidRPr="00EB2FCE">
        <w:rPr>
          <w:color w:val="000000"/>
          <w:spacing w:val="-8"/>
          <w:sz w:val="24"/>
          <w:szCs w:val="24"/>
        </w:rPr>
        <w:t>and,</w:t>
      </w:r>
    </w:p>
    <w:p w14:paraId="421C4484" w14:textId="232C1276" w:rsidR="00A165CF" w:rsidRPr="00EB2FCE" w:rsidRDefault="00FE32AD" w:rsidP="00A165CF">
      <w:pPr>
        <w:shd w:val="clear" w:color="auto" w:fill="FFFFFF" w:themeFill="background1"/>
        <w:spacing w:before="205" w:line="324" w:lineRule="exact"/>
        <w:ind w:firstLine="720"/>
        <w:contextualSpacing/>
        <w:rPr>
          <w:color w:val="000000"/>
          <w:spacing w:val="-8"/>
          <w:sz w:val="24"/>
          <w:szCs w:val="24"/>
        </w:rPr>
      </w:pPr>
      <w:r w:rsidRPr="00EB2FCE">
        <w:rPr>
          <w:color w:val="000000"/>
          <w:spacing w:val="-8"/>
          <w:sz w:val="24"/>
          <w:szCs w:val="24"/>
        </w:rPr>
        <w:t>(</w:t>
      </w:r>
      <w:r w:rsidR="00C22267" w:rsidRPr="00EB2FCE">
        <w:rPr>
          <w:color w:val="000000"/>
          <w:spacing w:val="-8"/>
          <w:sz w:val="24"/>
          <w:szCs w:val="24"/>
        </w:rPr>
        <w:t>2</w:t>
      </w:r>
      <w:r w:rsidR="00CD1469" w:rsidRPr="00EB2FCE">
        <w:rPr>
          <w:color w:val="000000"/>
          <w:spacing w:val="-8"/>
          <w:sz w:val="24"/>
          <w:szCs w:val="24"/>
        </w:rPr>
        <w:t xml:space="preserve">) </w:t>
      </w:r>
      <w:r w:rsidR="00750188" w:rsidRPr="00EB2FCE">
        <w:rPr>
          <w:color w:val="000000"/>
          <w:spacing w:val="-8"/>
          <w:sz w:val="24"/>
          <w:szCs w:val="24"/>
        </w:rPr>
        <w:t>S</w:t>
      </w:r>
      <w:r w:rsidR="00CD1469" w:rsidRPr="00EB2FCE">
        <w:rPr>
          <w:color w:val="000000"/>
          <w:spacing w:val="-8"/>
          <w:sz w:val="24"/>
          <w:szCs w:val="24"/>
        </w:rPr>
        <w:t xml:space="preserve">uggest options for </w:t>
      </w:r>
      <w:r w:rsidR="769D9434" w:rsidRPr="00EB2FCE">
        <w:rPr>
          <w:color w:val="000000"/>
          <w:spacing w:val="-8"/>
          <w:sz w:val="24"/>
          <w:szCs w:val="24"/>
        </w:rPr>
        <w:t>the stewardship of your property</w:t>
      </w:r>
      <w:r w:rsidR="00CD1469" w:rsidRPr="00EB2FCE">
        <w:rPr>
          <w:color w:val="000000"/>
          <w:spacing w:val="-8"/>
          <w:sz w:val="24"/>
          <w:szCs w:val="24"/>
        </w:rPr>
        <w:t xml:space="preserve"> over </w:t>
      </w:r>
      <w:r w:rsidR="119633E0" w:rsidRPr="00EB2FCE">
        <w:rPr>
          <w:color w:val="000000"/>
          <w:spacing w:val="-8"/>
          <w:sz w:val="24"/>
          <w:szCs w:val="24"/>
        </w:rPr>
        <w:t>the 10</w:t>
      </w:r>
      <w:r w:rsidR="00CD1469" w:rsidRPr="00EB2FCE">
        <w:rPr>
          <w:color w:val="000000"/>
          <w:spacing w:val="-8"/>
          <w:sz w:val="24"/>
          <w:szCs w:val="24"/>
        </w:rPr>
        <w:t xml:space="preserve">-year </w:t>
      </w:r>
      <w:r w:rsidR="00E772BD" w:rsidRPr="00EB2FCE">
        <w:rPr>
          <w:color w:val="000000"/>
          <w:spacing w:val="-8"/>
          <w:sz w:val="24"/>
          <w:szCs w:val="24"/>
        </w:rPr>
        <w:t>plan</w:t>
      </w:r>
      <w:r w:rsidR="00742B1F" w:rsidRPr="00EB2FCE">
        <w:rPr>
          <w:color w:val="000000"/>
          <w:spacing w:val="-8"/>
          <w:sz w:val="24"/>
          <w:szCs w:val="24"/>
        </w:rPr>
        <w:t xml:space="preserve"> </w:t>
      </w:r>
      <w:r w:rsidR="00CD1469" w:rsidRPr="00EB2FCE">
        <w:rPr>
          <w:color w:val="000000"/>
          <w:spacing w:val="-8"/>
          <w:sz w:val="24"/>
          <w:szCs w:val="24"/>
        </w:rPr>
        <w:t xml:space="preserve">period. </w:t>
      </w:r>
    </w:p>
    <w:p w14:paraId="2E629B0A" w14:textId="2FAE05AB" w:rsidR="00CD1469" w:rsidRPr="00EB2FCE" w:rsidRDefault="00CD1469" w:rsidP="00A165CF">
      <w:pPr>
        <w:shd w:val="clear" w:color="auto" w:fill="FFFFFF" w:themeFill="background1"/>
        <w:spacing w:before="205" w:line="324" w:lineRule="exact"/>
        <w:rPr>
          <w:color w:val="000000" w:themeColor="text1"/>
          <w:sz w:val="24"/>
          <w:szCs w:val="24"/>
        </w:rPr>
      </w:pPr>
      <w:r w:rsidRPr="00EB2FCE">
        <w:rPr>
          <w:color w:val="000000"/>
          <w:spacing w:val="-8"/>
          <w:sz w:val="24"/>
          <w:szCs w:val="24"/>
        </w:rPr>
        <w:t xml:space="preserve">After reading this </w:t>
      </w:r>
      <w:r w:rsidRPr="00EB2FCE">
        <w:rPr>
          <w:color w:val="000000"/>
          <w:sz w:val="24"/>
          <w:szCs w:val="24"/>
        </w:rPr>
        <w:t>report you might consider some of the following steps:</w:t>
      </w:r>
    </w:p>
    <w:p w14:paraId="51E5B350" w14:textId="482C0CA6" w:rsidR="005349BD" w:rsidRPr="00EB2FCE" w:rsidRDefault="00CD1469" w:rsidP="71EF9A83">
      <w:pPr>
        <w:shd w:val="clear" w:color="auto" w:fill="FFFFFF" w:themeFill="background1"/>
        <w:tabs>
          <w:tab w:val="left" w:pos="817"/>
        </w:tabs>
        <w:spacing w:before="191" w:line="320" w:lineRule="exact"/>
        <w:rPr>
          <w:sz w:val="24"/>
          <w:szCs w:val="24"/>
        </w:rPr>
      </w:pPr>
      <w:r w:rsidRPr="00EB2FCE">
        <w:rPr>
          <w:b/>
          <w:bCs/>
          <w:color w:val="000000"/>
          <w:spacing w:val="-9"/>
          <w:sz w:val="24"/>
          <w:szCs w:val="24"/>
        </w:rPr>
        <w:t xml:space="preserve">Learn more about your </w:t>
      </w:r>
      <w:r w:rsidR="57A59365" w:rsidRPr="00EB2FCE">
        <w:rPr>
          <w:b/>
          <w:bCs/>
          <w:color w:val="000000"/>
          <w:spacing w:val="-9"/>
          <w:sz w:val="24"/>
          <w:szCs w:val="24"/>
        </w:rPr>
        <w:t>forest</w:t>
      </w:r>
      <w:r w:rsidRPr="00EB2FCE">
        <w:rPr>
          <w:b/>
          <w:bCs/>
          <w:color w:val="000000"/>
          <w:spacing w:val="-9"/>
          <w:sz w:val="24"/>
          <w:szCs w:val="24"/>
        </w:rPr>
        <w:t xml:space="preserve">. </w:t>
      </w:r>
      <w:r w:rsidR="0013237A" w:rsidRPr="00EB2FCE">
        <w:rPr>
          <w:color w:val="000000"/>
          <w:spacing w:val="-9"/>
          <w:sz w:val="24"/>
          <w:szCs w:val="24"/>
        </w:rPr>
        <w:t xml:space="preserve">Whether </w:t>
      </w:r>
      <w:r w:rsidR="56CBAE11" w:rsidRPr="00EB2FCE">
        <w:rPr>
          <w:color w:val="000000"/>
          <w:spacing w:val="-9"/>
          <w:sz w:val="24"/>
          <w:szCs w:val="24"/>
        </w:rPr>
        <w:t>you’re</w:t>
      </w:r>
      <w:r w:rsidRPr="00EB2FCE">
        <w:rPr>
          <w:color w:val="000000"/>
          <w:spacing w:val="-9"/>
          <w:sz w:val="24"/>
          <w:szCs w:val="24"/>
        </w:rPr>
        <w:t xml:space="preserve"> a seasoned birder</w:t>
      </w:r>
      <w:r w:rsidR="29D52604" w:rsidRPr="00EB2FCE">
        <w:rPr>
          <w:color w:val="000000"/>
          <w:spacing w:val="-9"/>
          <w:sz w:val="24"/>
          <w:szCs w:val="24"/>
        </w:rPr>
        <w:t>,</w:t>
      </w:r>
      <w:r w:rsidR="00C066C8" w:rsidRPr="00EB2FCE">
        <w:rPr>
          <w:color w:val="000000"/>
          <w:spacing w:val="-9"/>
          <w:sz w:val="24"/>
          <w:szCs w:val="24"/>
        </w:rPr>
        <w:t xml:space="preserve"> </w:t>
      </w:r>
      <w:r w:rsidR="0521DABB" w:rsidRPr="00EB2FCE">
        <w:rPr>
          <w:color w:val="000000"/>
          <w:spacing w:val="-9"/>
          <w:sz w:val="24"/>
          <w:szCs w:val="24"/>
        </w:rPr>
        <w:t xml:space="preserve">climate change </w:t>
      </w:r>
      <w:r w:rsidR="29D17A04" w:rsidRPr="00EB2FCE">
        <w:rPr>
          <w:color w:val="000000"/>
          <w:spacing w:val="-9"/>
          <w:sz w:val="24"/>
          <w:szCs w:val="24"/>
        </w:rPr>
        <w:t>ecologist,</w:t>
      </w:r>
      <w:r w:rsidR="7A191DA0" w:rsidRPr="00EB2FCE">
        <w:rPr>
          <w:color w:val="000000"/>
          <w:spacing w:val="-9"/>
          <w:sz w:val="24"/>
          <w:szCs w:val="24"/>
        </w:rPr>
        <w:t xml:space="preserve"> all-around forest aficionado</w:t>
      </w:r>
      <w:r w:rsidR="0013237A" w:rsidRPr="00EB2FCE">
        <w:rPr>
          <w:color w:val="000000"/>
          <w:spacing w:val="-9"/>
          <w:sz w:val="24"/>
          <w:szCs w:val="24"/>
        </w:rPr>
        <w:t>, o</w:t>
      </w:r>
      <w:r w:rsidR="52EE68A8" w:rsidRPr="00EB2FCE">
        <w:rPr>
          <w:color w:val="000000"/>
          <w:spacing w:val="-9"/>
          <w:sz w:val="24"/>
          <w:szCs w:val="24"/>
        </w:rPr>
        <w:t xml:space="preserve">r, </w:t>
      </w:r>
      <w:r w:rsidRPr="00EB2FCE">
        <w:rPr>
          <w:color w:val="000000"/>
          <w:spacing w:val="-8"/>
          <w:sz w:val="24"/>
          <w:szCs w:val="24"/>
        </w:rPr>
        <w:t>just beginning</w:t>
      </w:r>
      <w:r w:rsidR="42AA75EE" w:rsidRPr="00EB2FCE">
        <w:rPr>
          <w:color w:val="000000"/>
          <w:spacing w:val="-8"/>
          <w:sz w:val="24"/>
          <w:szCs w:val="24"/>
        </w:rPr>
        <w:t xml:space="preserve"> to think more about your forest</w:t>
      </w:r>
      <w:r w:rsidRPr="00EB2FCE">
        <w:rPr>
          <w:color w:val="000000"/>
          <w:spacing w:val="-8"/>
          <w:sz w:val="24"/>
          <w:szCs w:val="24"/>
        </w:rPr>
        <w:t>, we hope that this report will show you something new about your property and</w:t>
      </w:r>
      <w:r w:rsidR="37F1288E" w:rsidRPr="00EB2FCE">
        <w:rPr>
          <w:color w:val="000000"/>
          <w:spacing w:val="-8"/>
          <w:sz w:val="24"/>
          <w:szCs w:val="24"/>
        </w:rPr>
        <w:t xml:space="preserve"> </w:t>
      </w:r>
      <w:r w:rsidRPr="00EB2FCE">
        <w:rPr>
          <w:color w:val="000000"/>
          <w:spacing w:val="-8"/>
          <w:sz w:val="24"/>
          <w:szCs w:val="24"/>
        </w:rPr>
        <w:t>en</w:t>
      </w:r>
      <w:r w:rsidR="00A67F70" w:rsidRPr="00EB2FCE">
        <w:rPr>
          <w:color w:val="000000"/>
          <w:spacing w:val="-8"/>
          <w:sz w:val="24"/>
          <w:szCs w:val="24"/>
        </w:rPr>
        <w:t>c</w:t>
      </w:r>
      <w:r w:rsidRPr="00EB2FCE">
        <w:rPr>
          <w:color w:val="000000"/>
          <w:spacing w:val="-8"/>
          <w:sz w:val="24"/>
          <w:szCs w:val="24"/>
        </w:rPr>
        <w:t xml:space="preserve">ourage you to learn more. </w:t>
      </w:r>
      <w:r w:rsidR="001E035D" w:rsidRPr="00EB2FCE">
        <w:rPr>
          <w:color w:val="000000"/>
          <w:spacing w:val="-8"/>
          <w:sz w:val="24"/>
          <w:szCs w:val="24"/>
        </w:rPr>
        <w:t xml:space="preserve"> For example, </w:t>
      </w:r>
      <w:r w:rsidR="001E035D" w:rsidRPr="00EB2FCE">
        <w:rPr>
          <w:sz w:val="24"/>
          <w:szCs w:val="24"/>
        </w:rPr>
        <w:t>t</w:t>
      </w:r>
      <w:r w:rsidR="00C406AC" w:rsidRPr="00EB2FCE">
        <w:rPr>
          <w:sz w:val="24"/>
          <w:szCs w:val="24"/>
        </w:rPr>
        <w:t>o learn more about the birds that breed in Massachusetts, check out the Breeding Bird Atla</w:t>
      </w:r>
      <w:r w:rsidR="005E6B1D" w:rsidRPr="00EB2FCE">
        <w:rPr>
          <w:sz w:val="24"/>
          <w:szCs w:val="24"/>
        </w:rPr>
        <w:t>s</w:t>
      </w:r>
      <w:r w:rsidR="00C406AC" w:rsidRPr="00EB2FCE">
        <w:rPr>
          <w:sz w:val="24"/>
          <w:szCs w:val="24"/>
        </w:rPr>
        <w:t xml:space="preserve"> (</w:t>
      </w:r>
      <w:hyperlink r:id="rId9" w:history="1">
        <w:r w:rsidR="00DB02CC" w:rsidRPr="00EB2FCE">
          <w:rPr>
            <w:rStyle w:val="Hyperlink"/>
            <w:sz w:val="24"/>
            <w:szCs w:val="24"/>
          </w:rPr>
          <w:t>www.massaudubon.org/birdatlas/bba2</w:t>
        </w:r>
      </w:hyperlink>
      <w:r w:rsidR="00C406AC" w:rsidRPr="00EB2FCE">
        <w:rPr>
          <w:sz w:val="24"/>
          <w:szCs w:val="24"/>
        </w:rPr>
        <w:t>) and State of the Birds reports (</w:t>
      </w:r>
      <w:hyperlink r:id="rId10" w:history="1">
        <w:r w:rsidR="00DB02CC" w:rsidRPr="00EB2FCE">
          <w:rPr>
            <w:rStyle w:val="Hyperlink"/>
            <w:sz w:val="24"/>
            <w:szCs w:val="24"/>
          </w:rPr>
          <w:t>www.massaudubon.org/sotb</w:t>
        </w:r>
      </w:hyperlink>
      <w:r w:rsidR="00DB02CC" w:rsidRPr="00EB2FCE">
        <w:rPr>
          <w:sz w:val="24"/>
          <w:szCs w:val="24"/>
        </w:rPr>
        <w:t>)</w:t>
      </w:r>
      <w:r w:rsidR="00C406AC" w:rsidRPr="00EB2FCE">
        <w:rPr>
          <w:sz w:val="24"/>
          <w:szCs w:val="24"/>
        </w:rPr>
        <w:t xml:space="preserve">.  </w:t>
      </w:r>
      <w:r w:rsidR="002D67C5" w:rsidRPr="00EB2FCE">
        <w:rPr>
          <w:sz w:val="24"/>
          <w:szCs w:val="24"/>
        </w:rPr>
        <w:t>Check out the Caring for Your Woods</w:t>
      </w:r>
      <w:r w:rsidR="00C22267" w:rsidRPr="00EB2FCE">
        <w:rPr>
          <w:sz w:val="24"/>
          <w:szCs w:val="24"/>
        </w:rPr>
        <w:t xml:space="preserve"> series</w:t>
      </w:r>
      <w:r w:rsidR="002D67C5" w:rsidRPr="00EB2FCE">
        <w:rPr>
          <w:sz w:val="24"/>
          <w:szCs w:val="24"/>
        </w:rPr>
        <w:t xml:space="preserve"> (</w:t>
      </w:r>
      <w:hyperlink r:id="rId11" w:history="1">
        <w:r w:rsidR="00C22267" w:rsidRPr="00EB2FCE">
          <w:rPr>
            <w:rStyle w:val="Hyperlink"/>
            <w:sz w:val="24"/>
            <w:szCs w:val="24"/>
          </w:rPr>
          <w:t>https://www.mass.gov/guides/climate-forestry</w:t>
        </w:r>
      </w:hyperlink>
      <w:r w:rsidR="00C22267" w:rsidRPr="00EB2FCE">
        <w:rPr>
          <w:sz w:val="24"/>
          <w:szCs w:val="24"/>
        </w:rPr>
        <w:t>)</w:t>
      </w:r>
      <w:r w:rsidR="002D67C5" w:rsidRPr="00EB2FCE">
        <w:rPr>
          <w:sz w:val="24"/>
          <w:szCs w:val="24"/>
        </w:rPr>
        <w:t xml:space="preserve"> for </w:t>
      </w:r>
      <w:r w:rsidR="00EA4289" w:rsidRPr="00EB2FCE">
        <w:rPr>
          <w:sz w:val="24"/>
          <w:szCs w:val="24"/>
        </w:rPr>
        <w:t xml:space="preserve">more </w:t>
      </w:r>
      <w:r w:rsidR="002D67C5" w:rsidRPr="00EB2FCE">
        <w:rPr>
          <w:sz w:val="24"/>
          <w:szCs w:val="24"/>
        </w:rPr>
        <w:t xml:space="preserve">information on climate adaptation and carbon management.  </w:t>
      </w:r>
    </w:p>
    <w:p w14:paraId="57169B8F" w14:textId="45341429" w:rsidR="00CD1469" w:rsidRPr="00EB2FCE" w:rsidRDefault="00CD1469" w:rsidP="72BE8F43">
      <w:pPr>
        <w:shd w:val="clear" w:color="auto" w:fill="FFFFFF" w:themeFill="background1"/>
        <w:tabs>
          <w:tab w:val="left" w:pos="817"/>
        </w:tabs>
        <w:spacing w:before="191" w:line="320" w:lineRule="exact"/>
        <w:rPr>
          <w:sz w:val="24"/>
          <w:szCs w:val="24"/>
        </w:rPr>
      </w:pPr>
      <w:r w:rsidRPr="00EB2FCE">
        <w:rPr>
          <w:b/>
          <w:bCs/>
          <w:color w:val="000000"/>
          <w:spacing w:val="-8"/>
          <w:sz w:val="24"/>
          <w:szCs w:val="24"/>
        </w:rPr>
        <w:t xml:space="preserve">Share this report with neighbors, friends, and family. </w:t>
      </w:r>
      <w:r w:rsidRPr="00EB2FCE">
        <w:rPr>
          <w:color w:val="000000"/>
          <w:spacing w:val="-8"/>
          <w:sz w:val="24"/>
          <w:szCs w:val="24"/>
        </w:rPr>
        <w:t xml:space="preserve">Help us spread the word about the importance of </w:t>
      </w:r>
      <w:r w:rsidR="2AE947A6" w:rsidRPr="00EB2FCE">
        <w:rPr>
          <w:color w:val="000000"/>
          <w:spacing w:val="-8"/>
          <w:sz w:val="24"/>
          <w:szCs w:val="24"/>
        </w:rPr>
        <w:t xml:space="preserve">our New England forests, from </w:t>
      </w:r>
      <w:r w:rsidRPr="00EB2FCE">
        <w:rPr>
          <w:color w:val="000000"/>
          <w:spacing w:val="-8"/>
          <w:sz w:val="24"/>
          <w:szCs w:val="24"/>
        </w:rPr>
        <w:t>breeding</w:t>
      </w:r>
      <w:r w:rsidR="698E2CD7" w:rsidRPr="00EB2FCE">
        <w:rPr>
          <w:color w:val="000000"/>
          <w:spacing w:val="-8"/>
          <w:sz w:val="24"/>
          <w:szCs w:val="24"/>
        </w:rPr>
        <w:t xml:space="preserve"> bird</w:t>
      </w:r>
      <w:r w:rsidRPr="00EB2FCE">
        <w:rPr>
          <w:color w:val="000000"/>
          <w:spacing w:val="-8"/>
          <w:sz w:val="24"/>
          <w:szCs w:val="24"/>
        </w:rPr>
        <w:t xml:space="preserve"> </w:t>
      </w:r>
      <w:r w:rsidR="6C36295A" w:rsidRPr="00EB2FCE">
        <w:rPr>
          <w:color w:val="000000"/>
          <w:spacing w:val="-8"/>
          <w:sz w:val="24"/>
          <w:szCs w:val="24"/>
        </w:rPr>
        <w:t>habitat</w:t>
      </w:r>
      <w:r w:rsidR="00426D30" w:rsidRPr="00EB2FCE">
        <w:rPr>
          <w:color w:val="000000"/>
          <w:spacing w:val="-8"/>
          <w:sz w:val="24"/>
          <w:szCs w:val="24"/>
        </w:rPr>
        <w:t>s</w:t>
      </w:r>
      <w:r w:rsidR="54CC91A7" w:rsidRPr="00EB2FCE">
        <w:rPr>
          <w:color w:val="000000"/>
          <w:spacing w:val="-8"/>
          <w:sz w:val="24"/>
          <w:szCs w:val="24"/>
        </w:rPr>
        <w:t xml:space="preserve"> to carbon sequestration and forest products</w:t>
      </w:r>
      <w:r w:rsidRPr="00EB2FCE">
        <w:rPr>
          <w:color w:val="000000"/>
          <w:spacing w:val="-8"/>
          <w:sz w:val="24"/>
          <w:szCs w:val="24"/>
        </w:rPr>
        <w:t>. Teach your neighbors</w:t>
      </w:r>
      <w:r w:rsidR="0E4FD8DD" w:rsidRPr="00EB2FCE">
        <w:rPr>
          <w:color w:val="000000"/>
          <w:spacing w:val="-8"/>
          <w:sz w:val="24"/>
          <w:szCs w:val="24"/>
        </w:rPr>
        <w:t xml:space="preserve"> </w:t>
      </w:r>
      <w:r w:rsidR="7CDFB3C0" w:rsidRPr="00EB2FCE">
        <w:rPr>
          <w:color w:val="000000"/>
          <w:spacing w:val="-8"/>
          <w:sz w:val="24"/>
          <w:szCs w:val="24"/>
        </w:rPr>
        <w:t>about</w:t>
      </w:r>
      <w:r w:rsidRPr="00EB2FCE">
        <w:rPr>
          <w:color w:val="000000"/>
          <w:spacing w:val="-8"/>
          <w:sz w:val="24"/>
          <w:szCs w:val="24"/>
        </w:rPr>
        <w:t xml:space="preserve"> </w:t>
      </w:r>
      <w:r w:rsidR="195FDE9D" w:rsidRPr="00EB2FCE">
        <w:rPr>
          <w:color w:val="000000"/>
          <w:spacing w:val="-8"/>
          <w:sz w:val="24"/>
          <w:szCs w:val="24"/>
        </w:rPr>
        <w:t xml:space="preserve">trees and birds, </w:t>
      </w:r>
      <w:r w:rsidR="38DBCFAB" w:rsidRPr="00EB2FCE">
        <w:rPr>
          <w:color w:val="000000"/>
          <w:spacing w:val="-8"/>
          <w:sz w:val="24"/>
          <w:szCs w:val="24"/>
        </w:rPr>
        <w:t xml:space="preserve">the importance of stewarding our forests, </w:t>
      </w:r>
      <w:r w:rsidR="786EFB8D" w:rsidRPr="00EB2FCE">
        <w:rPr>
          <w:color w:val="000000"/>
          <w:spacing w:val="-8"/>
          <w:sz w:val="24"/>
          <w:szCs w:val="24"/>
        </w:rPr>
        <w:t>and</w:t>
      </w:r>
      <w:r w:rsidRPr="00EB2FCE">
        <w:rPr>
          <w:color w:val="000000"/>
          <w:spacing w:val="-8"/>
          <w:sz w:val="24"/>
          <w:szCs w:val="24"/>
        </w:rPr>
        <w:t xml:space="preserve"> the services being offered by Mass Audubon and the </w:t>
      </w:r>
      <w:r w:rsidR="004443E8" w:rsidRPr="00EB2FCE">
        <w:rPr>
          <w:color w:val="000000"/>
          <w:spacing w:val="-8"/>
          <w:sz w:val="24"/>
          <w:szCs w:val="24"/>
        </w:rPr>
        <w:t>DCR Working Forest Ini</w:t>
      </w:r>
      <w:r w:rsidR="00E91169" w:rsidRPr="00EB2FCE">
        <w:rPr>
          <w:color w:val="000000"/>
          <w:spacing w:val="-8"/>
          <w:sz w:val="24"/>
          <w:szCs w:val="24"/>
        </w:rPr>
        <w:t>ti</w:t>
      </w:r>
      <w:r w:rsidR="004443E8" w:rsidRPr="00EB2FCE">
        <w:rPr>
          <w:color w:val="000000"/>
          <w:spacing w:val="-8"/>
          <w:sz w:val="24"/>
          <w:szCs w:val="24"/>
        </w:rPr>
        <w:t>ative</w:t>
      </w:r>
      <w:r w:rsidRPr="00EB2FCE">
        <w:rPr>
          <w:color w:val="000000"/>
          <w:spacing w:val="-8"/>
          <w:sz w:val="24"/>
          <w:szCs w:val="24"/>
        </w:rPr>
        <w:t>. By involving your neighbors in management planning you can maximize the impacts of your efforts by crossing property boundaries and increasing the amount of land you enhance. The benefits for birds</w:t>
      </w:r>
      <w:r w:rsidR="5252F02E" w:rsidRPr="00EB2FCE">
        <w:rPr>
          <w:color w:val="000000"/>
          <w:spacing w:val="-8"/>
          <w:sz w:val="24"/>
          <w:szCs w:val="24"/>
        </w:rPr>
        <w:t>,</w:t>
      </w:r>
      <w:r w:rsidRPr="00EB2FCE">
        <w:rPr>
          <w:color w:val="000000"/>
          <w:spacing w:val="-8"/>
          <w:sz w:val="24"/>
          <w:szCs w:val="24"/>
        </w:rPr>
        <w:t xml:space="preserve"> forest health</w:t>
      </w:r>
      <w:r w:rsidR="7C5EA4E6" w:rsidRPr="00EB2FCE">
        <w:rPr>
          <w:color w:val="000000"/>
          <w:spacing w:val="-8"/>
          <w:sz w:val="24"/>
          <w:szCs w:val="24"/>
        </w:rPr>
        <w:t>, and resiliency</w:t>
      </w:r>
      <w:r w:rsidRPr="00EB2FCE">
        <w:rPr>
          <w:color w:val="000000"/>
          <w:spacing w:val="-8"/>
          <w:sz w:val="24"/>
          <w:szCs w:val="24"/>
        </w:rPr>
        <w:t xml:space="preserve"> will be worth the </w:t>
      </w:r>
      <w:r w:rsidRPr="00EB2FCE">
        <w:rPr>
          <w:color w:val="000000"/>
          <w:sz w:val="24"/>
          <w:szCs w:val="24"/>
        </w:rPr>
        <w:t>coordination effort.</w:t>
      </w:r>
    </w:p>
    <w:p w14:paraId="6680442A" w14:textId="3785D567" w:rsidR="00CD1469" w:rsidRPr="00EB2FCE" w:rsidRDefault="00CD1469" w:rsidP="72BE8F43">
      <w:pPr>
        <w:shd w:val="clear" w:color="auto" w:fill="FFFFFF" w:themeFill="background1"/>
        <w:tabs>
          <w:tab w:val="left" w:pos="817"/>
        </w:tabs>
        <w:spacing w:before="191" w:line="320" w:lineRule="exact"/>
        <w:rPr>
          <w:color w:val="000000"/>
          <w:sz w:val="24"/>
          <w:szCs w:val="24"/>
        </w:rPr>
      </w:pPr>
      <w:r w:rsidRPr="00EB2FCE">
        <w:rPr>
          <w:b/>
          <w:bCs/>
          <w:color w:val="000000"/>
          <w:spacing w:val="-8"/>
          <w:sz w:val="24"/>
          <w:szCs w:val="24"/>
        </w:rPr>
        <w:t>Contact Mass Audubon or your DCR Service Forester with any questions when you</w:t>
      </w:r>
      <w:r w:rsidR="00CD6880" w:rsidRPr="00EB2FCE">
        <w:rPr>
          <w:b/>
          <w:bCs/>
          <w:color w:val="000000"/>
          <w:spacing w:val="-8"/>
          <w:sz w:val="24"/>
          <w:szCs w:val="24"/>
        </w:rPr>
        <w:t xml:space="preserve"> a</w:t>
      </w:r>
      <w:r w:rsidRPr="00EB2FCE">
        <w:rPr>
          <w:b/>
          <w:bCs/>
          <w:color w:val="000000"/>
          <w:spacing w:val="-8"/>
          <w:sz w:val="24"/>
          <w:szCs w:val="24"/>
        </w:rPr>
        <w:t xml:space="preserve">re planning </w:t>
      </w:r>
      <w:r w:rsidRPr="00EB2FCE">
        <w:rPr>
          <w:b/>
          <w:bCs/>
          <w:color w:val="000000"/>
          <w:spacing w:val="-9"/>
          <w:sz w:val="24"/>
          <w:szCs w:val="24"/>
        </w:rPr>
        <w:t xml:space="preserve">management activities. </w:t>
      </w:r>
      <w:r w:rsidRPr="00EB2FCE">
        <w:rPr>
          <w:color w:val="000000"/>
          <w:spacing w:val="-9"/>
          <w:sz w:val="24"/>
          <w:szCs w:val="24"/>
        </w:rPr>
        <w:t xml:space="preserve">We would be happy to follow up with you, answer questions, and assist with </w:t>
      </w:r>
      <w:r w:rsidR="00ED7670" w:rsidRPr="00EB2FCE">
        <w:rPr>
          <w:color w:val="000000"/>
          <w:sz w:val="24"/>
          <w:szCs w:val="24"/>
        </w:rPr>
        <w:t xml:space="preserve">exploring </w:t>
      </w:r>
      <w:r w:rsidR="0034583D" w:rsidRPr="00EB2FCE">
        <w:rPr>
          <w:color w:val="000000"/>
          <w:sz w:val="24"/>
          <w:szCs w:val="24"/>
        </w:rPr>
        <w:t>opportunities</w:t>
      </w:r>
      <w:r w:rsidR="00ED7670" w:rsidRPr="00EB2FCE">
        <w:rPr>
          <w:color w:val="000000"/>
          <w:sz w:val="24"/>
          <w:szCs w:val="24"/>
        </w:rPr>
        <w:t xml:space="preserve"> for</w:t>
      </w:r>
      <w:r w:rsidR="0034583D" w:rsidRPr="00EB2FCE">
        <w:rPr>
          <w:color w:val="000000"/>
          <w:sz w:val="24"/>
          <w:szCs w:val="24"/>
        </w:rPr>
        <w:t xml:space="preserve"> </w:t>
      </w:r>
      <w:r w:rsidRPr="00EB2FCE">
        <w:rPr>
          <w:color w:val="000000"/>
          <w:sz w:val="24"/>
          <w:szCs w:val="24"/>
        </w:rPr>
        <w:t>implementation</w:t>
      </w:r>
      <w:r w:rsidR="00ED7670" w:rsidRPr="00EB2FCE">
        <w:rPr>
          <w:color w:val="000000"/>
          <w:sz w:val="24"/>
          <w:szCs w:val="24"/>
        </w:rPr>
        <w:t>.</w:t>
      </w:r>
      <w:r w:rsidRPr="00EB2FCE">
        <w:rPr>
          <w:color w:val="000000"/>
          <w:sz w:val="24"/>
          <w:szCs w:val="24"/>
        </w:rPr>
        <w:t xml:space="preserve"> </w:t>
      </w:r>
    </w:p>
    <w:p w14:paraId="66ED1FC1" w14:textId="4B6020D2" w:rsidR="00C066C8" w:rsidRPr="00EB2FCE" w:rsidRDefault="00C066C8" w:rsidP="00C066C8">
      <w:pPr>
        <w:numPr>
          <w:ilvl w:val="0"/>
          <w:numId w:val="1"/>
        </w:numPr>
        <w:shd w:val="clear" w:color="auto" w:fill="FFFFFF"/>
        <w:spacing w:line="320" w:lineRule="exact"/>
        <w:ind w:left="360"/>
        <w:rPr>
          <w:color w:val="000000"/>
          <w:sz w:val="24"/>
          <w:szCs w:val="24"/>
        </w:rPr>
      </w:pPr>
      <w:r w:rsidRPr="00EB2FCE">
        <w:rPr>
          <w:color w:val="000000"/>
          <w:sz w:val="24"/>
          <w:szCs w:val="24"/>
        </w:rPr>
        <w:t>Mass</w:t>
      </w:r>
      <w:r w:rsidR="00C22267" w:rsidRPr="00EB2FCE">
        <w:rPr>
          <w:color w:val="000000"/>
          <w:sz w:val="24"/>
          <w:szCs w:val="24"/>
        </w:rPr>
        <w:t xml:space="preserve"> Audubon – </w:t>
      </w:r>
      <w:hyperlink r:id="rId12" w:history="1">
        <w:r w:rsidR="00C22267" w:rsidRPr="00EB2FCE">
          <w:rPr>
            <w:rStyle w:val="Hyperlink"/>
            <w:sz w:val="24"/>
            <w:szCs w:val="24"/>
          </w:rPr>
          <w:t>birdconservation@massaudubon.org</w:t>
        </w:r>
      </w:hyperlink>
      <w:r w:rsidR="00C22267" w:rsidRPr="00EB2FCE">
        <w:rPr>
          <w:color w:val="000000"/>
          <w:sz w:val="24"/>
          <w:szCs w:val="24"/>
        </w:rPr>
        <w:t>;</w:t>
      </w:r>
      <w:r w:rsidR="0097560D" w:rsidRPr="00EB2FCE">
        <w:rPr>
          <w:color w:val="000000"/>
          <w:sz w:val="24"/>
          <w:szCs w:val="24"/>
        </w:rPr>
        <w:t xml:space="preserve"> </w:t>
      </w:r>
      <w:hyperlink r:id="rId13" w:history="1">
        <w:r w:rsidR="00C22267" w:rsidRPr="00EB2FCE">
          <w:rPr>
            <w:rStyle w:val="Hyperlink"/>
            <w:sz w:val="24"/>
            <w:szCs w:val="24"/>
          </w:rPr>
          <w:t>climateforestry@massaudubon.org</w:t>
        </w:r>
      </w:hyperlink>
      <w:r w:rsidR="00C22267" w:rsidRPr="00EB2FCE">
        <w:rPr>
          <w:color w:val="000000"/>
          <w:sz w:val="24"/>
          <w:szCs w:val="24"/>
        </w:rPr>
        <w:t xml:space="preserve"> </w:t>
      </w:r>
    </w:p>
    <w:p w14:paraId="2FF89CAF" w14:textId="77777777" w:rsidR="00C066C8" w:rsidRPr="00EB2FCE" w:rsidRDefault="00C066C8" w:rsidP="00C066C8">
      <w:pPr>
        <w:numPr>
          <w:ilvl w:val="0"/>
          <w:numId w:val="1"/>
        </w:numPr>
        <w:shd w:val="clear" w:color="auto" w:fill="FFFFFF"/>
        <w:spacing w:line="320" w:lineRule="exact"/>
        <w:ind w:left="360"/>
        <w:rPr>
          <w:color w:val="000000"/>
          <w:sz w:val="24"/>
          <w:szCs w:val="24"/>
        </w:rPr>
      </w:pPr>
      <w:r w:rsidRPr="00EB2FCE">
        <w:rPr>
          <w:color w:val="000000"/>
          <w:sz w:val="24"/>
          <w:szCs w:val="24"/>
        </w:rPr>
        <w:t xml:space="preserve">DCR </w:t>
      </w:r>
      <w:r w:rsidR="00C22CFB" w:rsidRPr="00EB2FCE">
        <w:rPr>
          <w:color w:val="000000"/>
          <w:sz w:val="24"/>
          <w:szCs w:val="24"/>
        </w:rPr>
        <w:t>–</w:t>
      </w:r>
      <w:r w:rsidRPr="00EB2FCE">
        <w:rPr>
          <w:color w:val="000000"/>
          <w:sz w:val="24"/>
          <w:szCs w:val="24"/>
        </w:rPr>
        <w:t xml:space="preserve"> </w:t>
      </w:r>
      <w:hyperlink r:id="rId14" w:history="1">
        <w:r w:rsidR="00C22CFB" w:rsidRPr="00EB2FCE">
          <w:rPr>
            <w:rStyle w:val="Hyperlink"/>
            <w:sz w:val="24"/>
            <w:szCs w:val="24"/>
          </w:rPr>
          <w:t>DCR.Forestry@state.ma.us</w:t>
        </w:r>
      </w:hyperlink>
    </w:p>
    <w:p w14:paraId="02EB378F" w14:textId="52826138" w:rsidR="003D1BF1" w:rsidRDefault="00C22CFB" w:rsidP="00EB2FCE">
      <w:r w:rsidRPr="005A4767">
        <w:rPr>
          <w:color w:val="000000"/>
          <w:sz w:val="24"/>
          <w:szCs w:val="24"/>
        </w:rPr>
        <w:t xml:space="preserve">       </w:t>
      </w:r>
      <w:r w:rsidR="00C066C8" w:rsidRPr="005A4767">
        <w:rPr>
          <w:color w:val="000000"/>
          <w:sz w:val="24"/>
          <w:szCs w:val="24"/>
        </w:rPr>
        <w:t>Or</w:t>
      </w:r>
      <w:r w:rsidR="005A4767">
        <w:rPr>
          <w:color w:val="000000"/>
          <w:sz w:val="24"/>
          <w:szCs w:val="24"/>
        </w:rPr>
        <w:t xml:space="preserve"> </w:t>
      </w:r>
      <w:r w:rsidR="00631308" w:rsidRPr="005A4767">
        <w:rPr>
          <w:color w:val="000000"/>
          <w:sz w:val="24"/>
          <w:szCs w:val="24"/>
        </w:rPr>
        <w:t xml:space="preserve">internet </w:t>
      </w:r>
      <w:proofErr w:type="gramStart"/>
      <w:r w:rsidR="00631308" w:rsidRPr="005A4767">
        <w:rPr>
          <w:color w:val="000000"/>
          <w:sz w:val="24"/>
          <w:szCs w:val="24"/>
        </w:rPr>
        <w:t xml:space="preserve">search </w:t>
      </w:r>
      <w:r w:rsidRPr="005A4767">
        <w:rPr>
          <w:color w:val="000000"/>
          <w:sz w:val="24"/>
          <w:szCs w:val="24"/>
        </w:rPr>
        <w:t>:</w:t>
      </w:r>
      <w:proofErr w:type="gramEnd"/>
      <w:r w:rsidRPr="005A4767">
        <w:rPr>
          <w:color w:val="000000"/>
          <w:sz w:val="24"/>
          <w:szCs w:val="24"/>
        </w:rPr>
        <w:t xml:space="preserve"> </w:t>
      </w:r>
      <w:r w:rsidR="00C066C8" w:rsidRPr="005A4767">
        <w:rPr>
          <w:color w:val="000000"/>
          <w:sz w:val="24"/>
          <w:szCs w:val="24"/>
        </w:rPr>
        <w:t>MA DCR Service Forestry Program</w:t>
      </w:r>
    </w:p>
    <w:sectPr w:rsidR="003D1BF1" w:rsidSect="00C066C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170B0"/>
    <w:multiLevelType w:val="hybridMultilevel"/>
    <w:tmpl w:val="87821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0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NjWzNDAwtTA0MjFR0lEKTi0uzszPAykwrAUABEQSNiwAAAA="/>
  </w:docVars>
  <w:rsids>
    <w:rsidRoot w:val="00CD1469"/>
    <w:rsid w:val="000F7A18"/>
    <w:rsid w:val="001071F2"/>
    <w:rsid w:val="0013237A"/>
    <w:rsid w:val="001B3F86"/>
    <w:rsid w:val="001C74C5"/>
    <w:rsid w:val="001D0BD6"/>
    <w:rsid w:val="001E035D"/>
    <w:rsid w:val="00210A4F"/>
    <w:rsid w:val="00223EA1"/>
    <w:rsid w:val="0028219E"/>
    <w:rsid w:val="002D4A1E"/>
    <w:rsid w:val="002D67C5"/>
    <w:rsid w:val="002E39A2"/>
    <w:rsid w:val="00317E6B"/>
    <w:rsid w:val="003273D7"/>
    <w:rsid w:val="00342F62"/>
    <w:rsid w:val="0034583D"/>
    <w:rsid w:val="00397C76"/>
    <w:rsid w:val="003D1BF1"/>
    <w:rsid w:val="003D4967"/>
    <w:rsid w:val="00400C65"/>
    <w:rsid w:val="00426D30"/>
    <w:rsid w:val="004443E8"/>
    <w:rsid w:val="0047138F"/>
    <w:rsid w:val="004E03DE"/>
    <w:rsid w:val="004E240E"/>
    <w:rsid w:val="004F12B8"/>
    <w:rsid w:val="004F78AB"/>
    <w:rsid w:val="005349BD"/>
    <w:rsid w:val="00571185"/>
    <w:rsid w:val="005A4767"/>
    <w:rsid w:val="005E6B1D"/>
    <w:rsid w:val="005F45C4"/>
    <w:rsid w:val="0061630E"/>
    <w:rsid w:val="00631308"/>
    <w:rsid w:val="00632F04"/>
    <w:rsid w:val="00637EC0"/>
    <w:rsid w:val="006B5A98"/>
    <w:rsid w:val="00742B1F"/>
    <w:rsid w:val="00750188"/>
    <w:rsid w:val="007B0B77"/>
    <w:rsid w:val="007F3A48"/>
    <w:rsid w:val="00825862"/>
    <w:rsid w:val="008565D4"/>
    <w:rsid w:val="00896E4A"/>
    <w:rsid w:val="008F6A56"/>
    <w:rsid w:val="0093506F"/>
    <w:rsid w:val="009515B0"/>
    <w:rsid w:val="0097560D"/>
    <w:rsid w:val="00991161"/>
    <w:rsid w:val="00996BF9"/>
    <w:rsid w:val="009C1FF4"/>
    <w:rsid w:val="009C7302"/>
    <w:rsid w:val="009E1E90"/>
    <w:rsid w:val="00A165CF"/>
    <w:rsid w:val="00A50997"/>
    <w:rsid w:val="00A67F70"/>
    <w:rsid w:val="00A86EB1"/>
    <w:rsid w:val="00AE2A20"/>
    <w:rsid w:val="00AF729D"/>
    <w:rsid w:val="00B64D3B"/>
    <w:rsid w:val="00B803EC"/>
    <w:rsid w:val="00B94B1A"/>
    <w:rsid w:val="00BD182A"/>
    <w:rsid w:val="00C066C8"/>
    <w:rsid w:val="00C148DA"/>
    <w:rsid w:val="00C22267"/>
    <w:rsid w:val="00C22CFB"/>
    <w:rsid w:val="00C406AC"/>
    <w:rsid w:val="00CD1469"/>
    <w:rsid w:val="00CD6880"/>
    <w:rsid w:val="00D11153"/>
    <w:rsid w:val="00D40376"/>
    <w:rsid w:val="00D75BBB"/>
    <w:rsid w:val="00DB02CC"/>
    <w:rsid w:val="00E028F3"/>
    <w:rsid w:val="00E772BD"/>
    <w:rsid w:val="00E91169"/>
    <w:rsid w:val="00E9258D"/>
    <w:rsid w:val="00EA4289"/>
    <w:rsid w:val="00EB2FCE"/>
    <w:rsid w:val="00EB648E"/>
    <w:rsid w:val="00ED7670"/>
    <w:rsid w:val="00F1064B"/>
    <w:rsid w:val="00F43857"/>
    <w:rsid w:val="00F52D74"/>
    <w:rsid w:val="00F85DBF"/>
    <w:rsid w:val="00FA2A33"/>
    <w:rsid w:val="00FB7A53"/>
    <w:rsid w:val="00FE32AD"/>
    <w:rsid w:val="01576284"/>
    <w:rsid w:val="0290A6DF"/>
    <w:rsid w:val="0432DD33"/>
    <w:rsid w:val="0521DABB"/>
    <w:rsid w:val="06C27087"/>
    <w:rsid w:val="085E40E8"/>
    <w:rsid w:val="09059DFF"/>
    <w:rsid w:val="0914846B"/>
    <w:rsid w:val="0AAB1D62"/>
    <w:rsid w:val="0ACDF2A4"/>
    <w:rsid w:val="0D31B20B"/>
    <w:rsid w:val="0D562FEA"/>
    <w:rsid w:val="0E4FD8DD"/>
    <w:rsid w:val="0EB45A0F"/>
    <w:rsid w:val="0EFFE123"/>
    <w:rsid w:val="1143ED63"/>
    <w:rsid w:val="119633E0"/>
    <w:rsid w:val="11BA7041"/>
    <w:rsid w:val="16175E86"/>
    <w:rsid w:val="18BB210E"/>
    <w:rsid w:val="195FDE9D"/>
    <w:rsid w:val="1ADBC09B"/>
    <w:rsid w:val="1CA5078D"/>
    <w:rsid w:val="2602CA9F"/>
    <w:rsid w:val="27650D42"/>
    <w:rsid w:val="29D17A04"/>
    <w:rsid w:val="29D52604"/>
    <w:rsid w:val="2AE947A6"/>
    <w:rsid w:val="2BBBAC71"/>
    <w:rsid w:val="2C9CC3D4"/>
    <w:rsid w:val="2E9B647E"/>
    <w:rsid w:val="2FC329BF"/>
    <w:rsid w:val="32F2DCFB"/>
    <w:rsid w:val="335D0C1F"/>
    <w:rsid w:val="3501FAE2"/>
    <w:rsid w:val="362220F8"/>
    <w:rsid w:val="37B127C3"/>
    <w:rsid w:val="37F1288E"/>
    <w:rsid w:val="38DBCFAB"/>
    <w:rsid w:val="3BAD47C4"/>
    <w:rsid w:val="3CE841D1"/>
    <w:rsid w:val="3D938C05"/>
    <w:rsid w:val="3FD3C89A"/>
    <w:rsid w:val="40D4CF91"/>
    <w:rsid w:val="41354667"/>
    <w:rsid w:val="42AA75EE"/>
    <w:rsid w:val="4310EE4B"/>
    <w:rsid w:val="45445A91"/>
    <w:rsid w:val="4734647A"/>
    <w:rsid w:val="4A3AE8CD"/>
    <w:rsid w:val="4A6003A1"/>
    <w:rsid w:val="4D6B1172"/>
    <w:rsid w:val="4D72898F"/>
    <w:rsid w:val="4D8CE772"/>
    <w:rsid w:val="50B91617"/>
    <w:rsid w:val="5252F02E"/>
    <w:rsid w:val="52EE68A8"/>
    <w:rsid w:val="53326797"/>
    <w:rsid w:val="54CC91A7"/>
    <w:rsid w:val="56CBAE11"/>
    <w:rsid w:val="57394D6D"/>
    <w:rsid w:val="57A59365"/>
    <w:rsid w:val="5895464B"/>
    <w:rsid w:val="5C251CA4"/>
    <w:rsid w:val="5E41196C"/>
    <w:rsid w:val="5E7C704C"/>
    <w:rsid w:val="601840AD"/>
    <w:rsid w:val="617B812B"/>
    <w:rsid w:val="651DA8D8"/>
    <w:rsid w:val="65EC36DB"/>
    <w:rsid w:val="668E3B6C"/>
    <w:rsid w:val="6695FA81"/>
    <w:rsid w:val="698E2CD7"/>
    <w:rsid w:val="69C5DC2E"/>
    <w:rsid w:val="6B7AD4EC"/>
    <w:rsid w:val="6C36295A"/>
    <w:rsid w:val="71EF9A83"/>
    <w:rsid w:val="72BE8F43"/>
    <w:rsid w:val="7354BA6F"/>
    <w:rsid w:val="7568738E"/>
    <w:rsid w:val="765D15B0"/>
    <w:rsid w:val="769D9434"/>
    <w:rsid w:val="786EFB8D"/>
    <w:rsid w:val="7940CCAB"/>
    <w:rsid w:val="7A191DA0"/>
    <w:rsid w:val="7B77D059"/>
    <w:rsid w:val="7C5EA4E6"/>
    <w:rsid w:val="7CDFB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DF4A"/>
  <w15:chartTrackingRefBased/>
  <w15:docId w15:val="{D0CFE472-9CFD-4CDB-A73B-60614F71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6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6C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91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1169"/>
  </w:style>
  <w:style w:type="character" w:customStyle="1" w:styleId="CommentTextChar">
    <w:name w:val="Comment Text Char"/>
    <w:link w:val="CommentText"/>
    <w:uiPriority w:val="99"/>
    <w:rsid w:val="00E9116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1169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1169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B3F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3F8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E03DE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climateforestry@massaudubo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irdconservation@massaudubo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guides/climate-forestr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saudubon.org/sot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audubon.org/birdatlas/bba2" TargetMode="External"/><Relationship Id="rId14" Type="http://schemas.openxmlformats.org/officeDocument/2006/relationships/hyperlink" Target="mailto:DCR.Forestry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F2894D0A8848BA8802AAA3CBD541" ma:contentTypeVersion="12" ma:contentTypeDescription="Create a new document." ma:contentTypeScope="" ma:versionID="ea95bf7b66c56757d03b9c4697a0d0db">
  <xsd:schema xmlns:xsd="http://www.w3.org/2001/XMLSchema" xmlns:xs="http://www.w3.org/2001/XMLSchema" xmlns:p="http://schemas.microsoft.com/office/2006/metadata/properties" xmlns:ns2="f4386376-39f0-487a-b1bd-82ac8733b7c9" xmlns:ns3="462e4759-e94e-4e8b-ae88-2d3594f6c201" targetNamespace="http://schemas.microsoft.com/office/2006/metadata/properties" ma:root="true" ma:fieldsID="f5c68ea0495f07824146aa78af68c875" ns2:_="" ns3:_="">
    <xsd:import namespace="f4386376-39f0-487a-b1bd-82ac8733b7c9"/>
    <xsd:import namespace="462e4759-e94e-4e8b-ae88-2d3594f6c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86376-39f0-487a-b1bd-82ac8733b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2a59d2-95d5-4f39-a175-f10eb0bac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4759-e94e-4e8b-ae88-2d3594f6c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86376-39f0-487a-b1bd-82ac8733b7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93D74-6562-4350-AC40-0A4FBF43A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86376-39f0-487a-b1bd-82ac8733b7c9"/>
    <ds:schemaRef ds:uri="462e4759-e94e-4e8b-ae88-2d3594f6c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B3CB3-DC77-49FA-864F-77D1AE129F2C}">
  <ds:schemaRefs>
    <ds:schemaRef ds:uri="http://schemas.microsoft.com/office/2006/metadata/properties"/>
    <ds:schemaRef ds:uri="http://schemas.microsoft.com/office/infopath/2007/PartnerControls"/>
    <ds:schemaRef ds:uri="f4386376-39f0-487a-b1bd-82ac8733b7c9"/>
  </ds:schemaRefs>
</ds:datastoreItem>
</file>

<file path=customXml/itemProps3.xml><?xml version="1.0" encoding="utf-8"?>
<ds:datastoreItem xmlns:ds="http://schemas.openxmlformats.org/officeDocument/2006/customXml" ds:itemID="{36C067D3-114E-4ED8-9B01-5207A0BFC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>Commonwealth of Massachusetts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</dc:creator>
  <cp:keywords/>
  <cp:lastModifiedBy>Hyldburg, Mackenzie (DCR)</cp:lastModifiedBy>
  <cp:revision>2</cp:revision>
  <dcterms:created xsi:type="dcterms:W3CDTF">2023-03-01T21:06:00Z</dcterms:created>
  <dcterms:modified xsi:type="dcterms:W3CDTF">2023-03-01T21:06:00Z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0x0101009128F2894D0A8848BA8802AAA3CBD541</vt:lpwstr>
  </property>
  <property fmtid="{D5CDD505-2E9C-101B-9397-08002B2CF9AE}" pid="3" name="MediaServiceImageTags">
    <vt:lpwstr/>
  </property>
</Properties>
</file>