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686D5C9" w:rsidR="009B4F17" w:rsidRPr="00AF2F7D" w:rsidRDefault="00CF55E3" w:rsidP="00AF2F7D">
      <w:pPr>
        <w:pStyle w:val="Heading1"/>
        <w:spacing w:after="0"/>
        <w:jc w:val="center"/>
        <w:rPr>
          <w:color w:val="002060"/>
        </w:rPr>
      </w:pPr>
      <w:bookmarkStart w:id="0" w:name="_Toc162517645"/>
      <w:bookmarkStart w:id="1" w:name="_Toc166860159"/>
      <w:bookmarkStart w:id="2" w:name="_Toc185254788"/>
      <w:bookmarkStart w:id="3" w:name="_Toc186333540"/>
      <w:bookmarkStart w:id="4" w:name="_Toc189142390"/>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7F76D1">
        <w:rPr>
          <w:color w:val="002060"/>
          <w:sz w:val="52"/>
          <w:szCs w:val="52"/>
        </w:rPr>
        <w:t>H</w:t>
      </w:r>
      <w:r w:rsidRPr="62856110">
        <w:rPr>
          <w:color w:val="002060"/>
          <w:sz w:val="52"/>
          <w:szCs w:val="52"/>
        </w:rPr>
        <w:t>QEIP)</w:t>
      </w:r>
      <w:bookmarkEnd w:id="0"/>
      <w:bookmarkEnd w:id="1"/>
      <w:bookmarkEnd w:id="2"/>
      <w:bookmarkEnd w:id="3"/>
      <w:bookmarkEnd w:id="4"/>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88694"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6F743D56" w:rsidR="001E2E74" w:rsidRPr="00476CF2" w:rsidRDefault="001E2E74" w:rsidP="001E2E74">
      <w:pPr>
        <w:pStyle w:val="MHSummaryHeadline"/>
        <w:spacing w:before="500"/>
        <w:jc w:val="center"/>
        <w:rPr>
          <w:sz w:val="34"/>
          <w:szCs w:val="34"/>
        </w:rPr>
      </w:pPr>
      <w:r w:rsidRPr="510D95D2">
        <w:rPr>
          <w:sz w:val="34"/>
          <w:szCs w:val="34"/>
        </w:rPr>
        <w:t xml:space="preserve">Version: </w:t>
      </w:r>
      <w:r w:rsidR="00810760">
        <w:rPr>
          <w:sz w:val="34"/>
          <w:szCs w:val="34"/>
        </w:rPr>
        <w:t>March 6</w:t>
      </w:r>
      <w:r w:rsidR="007D541F" w:rsidRPr="510D95D2">
        <w:rPr>
          <w:sz w:val="34"/>
          <w:szCs w:val="34"/>
        </w:rPr>
        <w:t>, 202</w:t>
      </w:r>
      <w:r w:rsidR="0006479B">
        <w:rPr>
          <w:sz w:val="34"/>
          <w:szCs w:val="34"/>
        </w:rPr>
        <w:t>6</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491D2B92" w14:textId="77777777" w:rsidR="00736FF9"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2336481D" w14:textId="32178BFE" w:rsidR="00736FF9" w:rsidRDefault="00736FF9">
          <w:pPr>
            <w:pStyle w:val="TOC2"/>
            <w:rPr>
              <w:b w:val="0"/>
              <w:noProof/>
              <w:kern w:val="2"/>
              <w:sz w:val="24"/>
              <w:szCs w:val="24"/>
              <w14:ligatures w14:val="standardContextual"/>
            </w:rPr>
          </w:pPr>
          <w:hyperlink w:anchor="_Toc189142391" w:history="1">
            <w:r w:rsidRPr="00034D2E">
              <w:rPr>
                <w:rStyle w:val="Hyperlink"/>
                <w:noProof/>
              </w:rPr>
              <w:t>A.</w:t>
            </w:r>
            <w:r>
              <w:rPr>
                <w:b w:val="0"/>
                <w:noProof/>
                <w:kern w:val="2"/>
                <w:sz w:val="24"/>
                <w:szCs w:val="24"/>
                <w14:ligatures w14:val="standardContextual"/>
              </w:rPr>
              <w:tab/>
            </w:r>
            <w:r w:rsidRPr="00034D2E">
              <w:rPr>
                <w:rStyle w:val="Hyperlink"/>
                <w:noProof/>
              </w:rPr>
              <w:t>Introduction</w:t>
            </w:r>
            <w:r>
              <w:rPr>
                <w:noProof/>
                <w:webHidden/>
              </w:rPr>
              <w:tab/>
            </w:r>
            <w:r>
              <w:rPr>
                <w:noProof/>
                <w:webHidden/>
              </w:rPr>
              <w:fldChar w:fldCharType="begin"/>
            </w:r>
            <w:r>
              <w:rPr>
                <w:noProof/>
                <w:webHidden/>
              </w:rPr>
              <w:instrText xml:space="preserve"> PAGEREF _Toc189142391 \h </w:instrText>
            </w:r>
            <w:r>
              <w:rPr>
                <w:noProof/>
                <w:webHidden/>
              </w:rPr>
            </w:r>
            <w:r>
              <w:rPr>
                <w:noProof/>
                <w:webHidden/>
              </w:rPr>
              <w:fldChar w:fldCharType="separate"/>
            </w:r>
            <w:r w:rsidR="00EB7B1E">
              <w:rPr>
                <w:noProof/>
                <w:webHidden/>
              </w:rPr>
              <w:t>3</w:t>
            </w:r>
            <w:r>
              <w:rPr>
                <w:noProof/>
                <w:webHidden/>
              </w:rPr>
              <w:fldChar w:fldCharType="end"/>
            </w:r>
          </w:hyperlink>
        </w:p>
        <w:p w14:paraId="747935CE" w14:textId="6AD1E5EA" w:rsidR="00736FF9" w:rsidRDefault="00736FF9">
          <w:pPr>
            <w:pStyle w:val="TOC2"/>
            <w:rPr>
              <w:b w:val="0"/>
              <w:noProof/>
              <w:kern w:val="2"/>
              <w:sz w:val="24"/>
              <w:szCs w:val="24"/>
              <w14:ligatures w14:val="standardContextual"/>
            </w:rPr>
          </w:pPr>
          <w:hyperlink w:anchor="_Toc189142392" w:history="1">
            <w:r w:rsidRPr="00034D2E">
              <w:rPr>
                <w:rStyle w:val="Hyperlink"/>
                <w:noProof/>
              </w:rPr>
              <w:t>B.</w:t>
            </w:r>
            <w:r>
              <w:rPr>
                <w:b w:val="0"/>
                <w:noProof/>
                <w:kern w:val="2"/>
                <w:sz w:val="24"/>
                <w:szCs w:val="24"/>
                <w14:ligatures w14:val="standardContextual"/>
              </w:rPr>
              <w:tab/>
            </w:r>
            <w:r w:rsidRPr="00034D2E">
              <w:rPr>
                <w:rStyle w:val="Hyperlink"/>
                <w:noProof/>
              </w:rPr>
              <w:t>RELD SOGI Data Completeness</w:t>
            </w:r>
            <w:r>
              <w:rPr>
                <w:noProof/>
                <w:webHidden/>
              </w:rPr>
              <w:tab/>
            </w:r>
            <w:r>
              <w:rPr>
                <w:noProof/>
                <w:webHidden/>
              </w:rPr>
              <w:fldChar w:fldCharType="begin"/>
            </w:r>
            <w:r>
              <w:rPr>
                <w:noProof/>
                <w:webHidden/>
              </w:rPr>
              <w:instrText xml:space="preserve"> PAGEREF _Toc189142392 \h </w:instrText>
            </w:r>
            <w:r>
              <w:rPr>
                <w:noProof/>
                <w:webHidden/>
              </w:rPr>
            </w:r>
            <w:r>
              <w:rPr>
                <w:noProof/>
                <w:webHidden/>
              </w:rPr>
              <w:fldChar w:fldCharType="separate"/>
            </w:r>
            <w:r w:rsidR="00EB7B1E">
              <w:rPr>
                <w:noProof/>
                <w:webHidden/>
              </w:rPr>
              <w:t>4</w:t>
            </w:r>
            <w:r>
              <w:rPr>
                <w:noProof/>
                <w:webHidden/>
              </w:rPr>
              <w:fldChar w:fldCharType="end"/>
            </w:r>
          </w:hyperlink>
        </w:p>
        <w:p w14:paraId="691225A8" w14:textId="4DCF5BCA" w:rsidR="00736FF9" w:rsidRPr="007874F9" w:rsidRDefault="00736FF9" w:rsidP="00CF555A">
          <w:pPr>
            <w:pStyle w:val="TOC3"/>
            <w:rPr>
              <w:kern w:val="2"/>
              <w:sz w:val="28"/>
              <w:szCs w:val="28"/>
              <w14:ligatures w14:val="standardContextual"/>
            </w:rPr>
          </w:pPr>
          <w:hyperlink w:anchor="_Toc189142393" w:history="1">
            <w:r w:rsidRPr="007874F9">
              <w:rPr>
                <w:rStyle w:val="Hyperlink"/>
              </w:rPr>
              <w:t>A.i. Race Data Completeness</w:t>
            </w:r>
            <w:r w:rsidRPr="007874F9">
              <w:rPr>
                <w:webHidden/>
              </w:rPr>
              <w:tab/>
            </w:r>
            <w:r w:rsidRPr="007874F9">
              <w:rPr>
                <w:webHidden/>
              </w:rPr>
              <w:fldChar w:fldCharType="begin"/>
            </w:r>
            <w:r w:rsidRPr="007874F9">
              <w:rPr>
                <w:webHidden/>
              </w:rPr>
              <w:instrText xml:space="preserve"> PAGEREF _Toc189142393 \h </w:instrText>
            </w:r>
            <w:r w:rsidRPr="007874F9">
              <w:rPr>
                <w:webHidden/>
              </w:rPr>
            </w:r>
            <w:r w:rsidRPr="007874F9">
              <w:rPr>
                <w:webHidden/>
              </w:rPr>
              <w:fldChar w:fldCharType="separate"/>
            </w:r>
            <w:r w:rsidR="00EB7B1E">
              <w:rPr>
                <w:webHidden/>
              </w:rPr>
              <w:t>4</w:t>
            </w:r>
            <w:r w:rsidRPr="007874F9">
              <w:rPr>
                <w:webHidden/>
              </w:rPr>
              <w:fldChar w:fldCharType="end"/>
            </w:r>
          </w:hyperlink>
        </w:p>
        <w:p w14:paraId="783B87C1" w14:textId="7400AABF" w:rsidR="00736FF9" w:rsidRPr="007874F9" w:rsidRDefault="00736FF9" w:rsidP="00CF555A">
          <w:pPr>
            <w:pStyle w:val="TOC3"/>
            <w:rPr>
              <w:kern w:val="2"/>
              <w:sz w:val="28"/>
              <w:szCs w:val="28"/>
              <w14:ligatures w14:val="standardContextual"/>
            </w:rPr>
          </w:pPr>
          <w:hyperlink w:anchor="_Toc189142394" w:history="1">
            <w:r w:rsidRPr="007874F9">
              <w:rPr>
                <w:rStyle w:val="Hyperlink"/>
              </w:rPr>
              <w:t>A.ii. Hispanic Ethnicity Data Completeness</w:t>
            </w:r>
            <w:r w:rsidRPr="007874F9">
              <w:rPr>
                <w:webHidden/>
              </w:rPr>
              <w:tab/>
            </w:r>
            <w:r w:rsidRPr="007874F9">
              <w:rPr>
                <w:webHidden/>
              </w:rPr>
              <w:fldChar w:fldCharType="begin"/>
            </w:r>
            <w:r w:rsidRPr="007874F9">
              <w:rPr>
                <w:webHidden/>
              </w:rPr>
              <w:instrText xml:space="preserve"> PAGEREF _Toc189142394 \h </w:instrText>
            </w:r>
            <w:r w:rsidRPr="007874F9">
              <w:rPr>
                <w:webHidden/>
              </w:rPr>
            </w:r>
            <w:r w:rsidRPr="007874F9">
              <w:rPr>
                <w:webHidden/>
              </w:rPr>
              <w:fldChar w:fldCharType="separate"/>
            </w:r>
            <w:r w:rsidR="00EB7B1E">
              <w:rPr>
                <w:webHidden/>
              </w:rPr>
              <w:t>10</w:t>
            </w:r>
            <w:r w:rsidRPr="007874F9">
              <w:rPr>
                <w:webHidden/>
              </w:rPr>
              <w:fldChar w:fldCharType="end"/>
            </w:r>
          </w:hyperlink>
        </w:p>
        <w:p w14:paraId="1ED3DC45" w14:textId="0CE126AE" w:rsidR="00736FF9" w:rsidRPr="007874F9" w:rsidRDefault="00736FF9" w:rsidP="00CF555A">
          <w:pPr>
            <w:pStyle w:val="TOC3"/>
            <w:rPr>
              <w:kern w:val="2"/>
              <w:sz w:val="28"/>
              <w:szCs w:val="28"/>
              <w14:ligatures w14:val="standardContextual"/>
            </w:rPr>
          </w:pPr>
          <w:hyperlink w:anchor="_Toc189142395" w:history="1">
            <w:r w:rsidRPr="007874F9">
              <w:rPr>
                <w:rStyle w:val="Hyperlink"/>
              </w:rPr>
              <w:t>A.iii. Preferred Language Data Completeness</w:t>
            </w:r>
            <w:r w:rsidRPr="007874F9">
              <w:rPr>
                <w:webHidden/>
              </w:rPr>
              <w:tab/>
            </w:r>
            <w:r w:rsidRPr="007874F9">
              <w:rPr>
                <w:webHidden/>
              </w:rPr>
              <w:fldChar w:fldCharType="begin"/>
            </w:r>
            <w:r w:rsidRPr="007874F9">
              <w:rPr>
                <w:webHidden/>
              </w:rPr>
              <w:instrText xml:space="preserve"> PAGEREF _Toc189142395 \h </w:instrText>
            </w:r>
            <w:r w:rsidRPr="007874F9">
              <w:rPr>
                <w:webHidden/>
              </w:rPr>
            </w:r>
            <w:r w:rsidRPr="007874F9">
              <w:rPr>
                <w:webHidden/>
              </w:rPr>
              <w:fldChar w:fldCharType="separate"/>
            </w:r>
            <w:r w:rsidR="00EB7B1E">
              <w:rPr>
                <w:webHidden/>
              </w:rPr>
              <w:t>16</w:t>
            </w:r>
            <w:r w:rsidRPr="007874F9">
              <w:rPr>
                <w:webHidden/>
              </w:rPr>
              <w:fldChar w:fldCharType="end"/>
            </w:r>
          </w:hyperlink>
        </w:p>
        <w:p w14:paraId="40B5FEEF" w14:textId="6AB50740" w:rsidR="00736FF9" w:rsidRPr="007874F9" w:rsidRDefault="00736FF9" w:rsidP="00CF555A">
          <w:pPr>
            <w:pStyle w:val="TOC3"/>
            <w:rPr>
              <w:kern w:val="2"/>
              <w:sz w:val="28"/>
              <w:szCs w:val="28"/>
              <w14:ligatures w14:val="standardContextual"/>
            </w:rPr>
          </w:pPr>
          <w:hyperlink w:anchor="_Toc189142396" w:history="1">
            <w:r w:rsidRPr="007874F9">
              <w:rPr>
                <w:rStyle w:val="Hyperlink"/>
              </w:rPr>
              <w:t>A.iv. Disability Data Completeness</w:t>
            </w:r>
            <w:r w:rsidRPr="007874F9">
              <w:rPr>
                <w:webHidden/>
              </w:rPr>
              <w:tab/>
            </w:r>
            <w:r w:rsidRPr="007874F9">
              <w:rPr>
                <w:webHidden/>
              </w:rPr>
              <w:fldChar w:fldCharType="begin"/>
            </w:r>
            <w:r w:rsidRPr="007874F9">
              <w:rPr>
                <w:webHidden/>
              </w:rPr>
              <w:instrText xml:space="preserve"> PAGEREF _Toc189142396 \h </w:instrText>
            </w:r>
            <w:r w:rsidRPr="007874F9">
              <w:rPr>
                <w:webHidden/>
              </w:rPr>
            </w:r>
            <w:r w:rsidRPr="007874F9">
              <w:rPr>
                <w:webHidden/>
              </w:rPr>
              <w:fldChar w:fldCharType="separate"/>
            </w:r>
            <w:r w:rsidR="00EB7B1E">
              <w:rPr>
                <w:webHidden/>
              </w:rPr>
              <w:t>26</w:t>
            </w:r>
            <w:r w:rsidRPr="007874F9">
              <w:rPr>
                <w:webHidden/>
              </w:rPr>
              <w:fldChar w:fldCharType="end"/>
            </w:r>
          </w:hyperlink>
        </w:p>
        <w:p w14:paraId="2101F5B0" w14:textId="7469698B" w:rsidR="00736FF9" w:rsidRPr="007874F9" w:rsidRDefault="00736FF9" w:rsidP="00CF555A">
          <w:pPr>
            <w:pStyle w:val="TOC3"/>
            <w:rPr>
              <w:kern w:val="2"/>
              <w:sz w:val="28"/>
              <w:szCs w:val="28"/>
              <w14:ligatures w14:val="standardContextual"/>
            </w:rPr>
          </w:pPr>
          <w:hyperlink w:anchor="_Toc189142397" w:history="1">
            <w:r w:rsidRPr="007874F9">
              <w:rPr>
                <w:rStyle w:val="Hyperlink"/>
              </w:rPr>
              <w:t>A.v. Sexual Orientation Data Completeness</w:t>
            </w:r>
            <w:r w:rsidRPr="007874F9">
              <w:rPr>
                <w:webHidden/>
              </w:rPr>
              <w:tab/>
            </w:r>
            <w:r w:rsidRPr="007874F9">
              <w:rPr>
                <w:webHidden/>
              </w:rPr>
              <w:fldChar w:fldCharType="begin"/>
            </w:r>
            <w:r w:rsidRPr="007874F9">
              <w:rPr>
                <w:webHidden/>
              </w:rPr>
              <w:instrText xml:space="preserve"> PAGEREF _Toc189142397 \h </w:instrText>
            </w:r>
            <w:r w:rsidRPr="007874F9">
              <w:rPr>
                <w:webHidden/>
              </w:rPr>
            </w:r>
            <w:r w:rsidRPr="007874F9">
              <w:rPr>
                <w:webHidden/>
              </w:rPr>
              <w:fldChar w:fldCharType="separate"/>
            </w:r>
            <w:r w:rsidR="00EB7B1E">
              <w:rPr>
                <w:webHidden/>
              </w:rPr>
              <w:t>40</w:t>
            </w:r>
            <w:r w:rsidRPr="007874F9">
              <w:rPr>
                <w:webHidden/>
              </w:rPr>
              <w:fldChar w:fldCharType="end"/>
            </w:r>
          </w:hyperlink>
        </w:p>
        <w:p w14:paraId="633B12C3" w14:textId="08FEDEB6" w:rsidR="00736FF9" w:rsidRDefault="00736FF9" w:rsidP="00CF555A">
          <w:pPr>
            <w:pStyle w:val="TOC3"/>
            <w:rPr>
              <w:kern w:val="2"/>
              <w:sz w:val="24"/>
              <w14:ligatures w14:val="standardContextual"/>
            </w:rPr>
          </w:pPr>
          <w:hyperlink w:anchor="_Toc189142398" w:history="1">
            <w:r w:rsidRPr="007874F9">
              <w:rPr>
                <w:rStyle w:val="Hyperlink"/>
              </w:rPr>
              <w:t>A.vi. Gender Identity Data Completeness</w:t>
            </w:r>
            <w:r w:rsidRPr="007874F9">
              <w:rPr>
                <w:webHidden/>
              </w:rPr>
              <w:tab/>
            </w:r>
            <w:r w:rsidRPr="007874F9">
              <w:rPr>
                <w:webHidden/>
              </w:rPr>
              <w:fldChar w:fldCharType="begin"/>
            </w:r>
            <w:r w:rsidRPr="007874F9">
              <w:rPr>
                <w:webHidden/>
              </w:rPr>
              <w:instrText xml:space="preserve"> PAGEREF _Toc189142398 \h </w:instrText>
            </w:r>
            <w:r w:rsidRPr="007874F9">
              <w:rPr>
                <w:webHidden/>
              </w:rPr>
            </w:r>
            <w:r w:rsidRPr="007874F9">
              <w:rPr>
                <w:webHidden/>
              </w:rPr>
              <w:fldChar w:fldCharType="separate"/>
            </w:r>
            <w:r w:rsidR="00EB7B1E">
              <w:rPr>
                <w:webHidden/>
              </w:rPr>
              <w:t>46</w:t>
            </w:r>
            <w:r w:rsidRPr="007874F9">
              <w:rPr>
                <w:webHidden/>
              </w:rPr>
              <w:fldChar w:fldCharType="end"/>
            </w:r>
          </w:hyperlink>
        </w:p>
        <w:p w14:paraId="6C4BBB06" w14:textId="43707E17" w:rsidR="00736FF9" w:rsidRPr="00CF555A" w:rsidRDefault="00736FF9" w:rsidP="00CF555A">
          <w:pPr>
            <w:pStyle w:val="TOC3"/>
            <w:rPr>
              <w:kern w:val="2"/>
              <w:sz w:val="28"/>
              <w:szCs w:val="28"/>
              <w14:ligatures w14:val="standardContextual"/>
            </w:rPr>
          </w:pPr>
          <w:hyperlink w:anchor="_Toc189142399" w:history="1">
            <w:r w:rsidRPr="00CF555A">
              <w:rPr>
                <w:rStyle w:val="Hyperlink"/>
              </w:rPr>
              <w:t>A.vii. Measure Requirements and Assessment (Applicable to all subcomponents of the RELDSOGI Data Completeness Measure)</w:t>
            </w:r>
            <w:r w:rsidRPr="00CF555A">
              <w:rPr>
                <w:webHidden/>
              </w:rPr>
              <w:tab/>
            </w:r>
            <w:r w:rsidRPr="00CF555A">
              <w:rPr>
                <w:webHidden/>
              </w:rPr>
              <w:fldChar w:fldCharType="begin"/>
            </w:r>
            <w:r w:rsidRPr="00CF555A">
              <w:rPr>
                <w:webHidden/>
              </w:rPr>
              <w:instrText xml:space="preserve"> PAGEREF _Toc189142399 \h </w:instrText>
            </w:r>
            <w:r w:rsidRPr="00CF555A">
              <w:rPr>
                <w:webHidden/>
              </w:rPr>
            </w:r>
            <w:r w:rsidRPr="00CF555A">
              <w:rPr>
                <w:webHidden/>
              </w:rPr>
              <w:fldChar w:fldCharType="separate"/>
            </w:r>
            <w:r w:rsidR="00EB7B1E">
              <w:rPr>
                <w:webHidden/>
              </w:rPr>
              <w:t>52</w:t>
            </w:r>
            <w:r w:rsidRPr="00CF555A">
              <w:rPr>
                <w:webHidden/>
              </w:rPr>
              <w:fldChar w:fldCharType="end"/>
            </w:r>
          </w:hyperlink>
        </w:p>
        <w:p w14:paraId="3052BC82" w14:textId="5C8FC61F" w:rsidR="00736FF9" w:rsidRDefault="00736FF9">
          <w:pPr>
            <w:pStyle w:val="TOC2"/>
            <w:rPr>
              <w:b w:val="0"/>
              <w:noProof/>
              <w:kern w:val="2"/>
              <w:sz w:val="24"/>
              <w:szCs w:val="24"/>
              <w14:ligatures w14:val="standardContextual"/>
            </w:rPr>
          </w:pPr>
          <w:hyperlink w:anchor="_Toc189142400" w:history="1">
            <w:r w:rsidRPr="00034D2E">
              <w:rPr>
                <w:rStyle w:val="Hyperlink"/>
                <w:noProof/>
              </w:rPr>
              <w:t>C.</w:t>
            </w:r>
            <w:r>
              <w:rPr>
                <w:b w:val="0"/>
                <w:noProof/>
                <w:kern w:val="2"/>
                <w:sz w:val="24"/>
                <w:szCs w:val="24"/>
                <w14:ligatures w14:val="standardContextual"/>
              </w:rPr>
              <w:tab/>
            </w:r>
            <w:r w:rsidRPr="00034D2E">
              <w:rPr>
                <w:rStyle w:val="Hyperlink"/>
                <w:noProof/>
              </w:rPr>
              <w:t>Health-Related Social Needs Screening</w:t>
            </w:r>
            <w:r>
              <w:rPr>
                <w:noProof/>
                <w:webHidden/>
              </w:rPr>
              <w:tab/>
            </w:r>
            <w:r>
              <w:rPr>
                <w:noProof/>
                <w:webHidden/>
              </w:rPr>
              <w:fldChar w:fldCharType="begin"/>
            </w:r>
            <w:r>
              <w:rPr>
                <w:noProof/>
                <w:webHidden/>
              </w:rPr>
              <w:instrText xml:space="preserve"> PAGEREF _Toc189142400 \h </w:instrText>
            </w:r>
            <w:r>
              <w:rPr>
                <w:noProof/>
                <w:webHidden/>
              </w:rPr>
            </w:r>
            <w:r>
              <w:rPr>
                <w:noProof/>
                <w:webHidden/>
              </w:rPr>
              <w:fldChar w:fldCharType="separate"/>
            </w:r>
            <w:r w:rsidR="00EB7B1E">
              <w:rPr>
                <w:noProof/>
                <w:webHidden/>
              </w:rPr>
              <w:t>54</w:t>
            </w:r>
            <w:r>
              <w:rPr>
                <w:noProof/>
                <w:webHidden/>
              </w:rPr>
              <w:fldChar w:fldCharType="end"/>
            </w:r>
          </w:hyperlink>
        </w:p>
        <w:p w14:paraId="71168D48" w14:textId="1672E351" w:rsidR="00736FF9" w:rsidRDefault="00736FF9">
          <w:pPr>
            <w:pStyle w:val="TOC2"/>
            <w:rPr>
              <w:b w:val="0"/>
              <w:noProof/>
              <w:kern w:val="2"/>
              <w:sz w:val="24"/>
              <w:szCs w:val="24"/>
              <w14:ligatures w14:val="standardContextual"/>
            </w:rPr>
          </w:pPr>
          <w:hyperlink w:anchor="_Toc189142401" w:history="1">
            <w:r w:rsidRPr="00034D2E">
              <w:rPr>
                <w:rStyle w:val="Hyperlink"/>
                <w:noProof/>
              </w:rPr>
              <w:t>D.</w:t>
            </w:r>
            <w:r>
              <w:rPr>
                <w:b w:val="0"/>
                <w:noProof/>
                <w:kern w:val="2"/>
                <w:sz w:val="24"/>
                <w:szCs w:val="24"/>
                <w14:ligatures w14:val="standardContextual"/>
              </w:rPr>
              <w:tab/>
            </w:r>
            <w:r w:rsidRPr="00034D2E">
              <w:rPr>
                <w:rStyle w:val="Hyperlink"/>
                <w:noProof/>
              </w:rPr>
              <w:t>Quality Performance Disparities Reduction</w:t>
            </w:r>
            <w:r>
              <w:rPr>
                <w:noProof/>
                <w:webHidden/>
              </w:rPr>
              <w:tab/>
            </w:r>
            <w:r>
              <w:rPr>
                <w:noProof/>
                <w:webHidden/>
              </w:rPr>
              <w:fldChar w:fldCharType="begin"/>
            </w:r>
            <w:r>
              <w:rPr>
                <w:noProof/>
                <w:webHidden/>
              </w:rPr>
              <w:instrText xml:space="preserve"> PAGEREF _Toc189142401 \h </w:instrText>
            </w:r>
            <w:r>
              <w:rPr>
                <w:noProof/>
                <w:webHidden/>
              </w:rPr>
            </w:r>
            <w:r>
              <w:rPr>
                <w:noProof/>
                <w:webHidden/>
              </w:rPr>
              <w:fldChar w:fldCharType="separate"/>
            </w:r>
            <w:r w:rsidR="00EB7B1E">
              <w:rPr>
                <w:noProof/>
                <w:webHidden/>
              </w:rPr>
              <w:t>65</w:t>
            </w:r>
            <w:r>
              <w:rPr>
                <w:noProof/>
                <w:webHidden/>
              </w:rPr>
              <w:fldChar w:fldCharType="end"/>
            </w:r>
          </w:hyperlink>
        </w:p>
        <w:p w14:paraId="0936FCFE" w14:textId="73CCB12E" w:rsidR="00736FF9" w:rsidRDefault="00736FF9">
          <w:pPr>
            <w:pStyle w:val="TOC2"/>
            <w:rPr>
              <w:b w:val="0"/>
              <w:noProof/>
              <w:kern w:val="2"/>
              <w:sz w:val="24"/>
              <w:szCs w:val="24"/>
              <w14:ligatures w14:val="standardContextual"/>
            </w:rPr>
          </w:pPr>
          <w:hyperlink w:anchor="_Toc189142402" w:history="1">
            <w:r w:rsidRPr="00034D2E">
              <w:rPr>
                <w:rStyle w:val="Hyperlink"/>
                <w:noProof/>
              </w:rPr>
              <w:t>E.</w:t>
            </w:r>
            <w:r>
              <w:rPr>
                <w:b w:val="0"/>
                <w:noProof/>
                <w:kern w:val="2"/>
                <w:sz w:val="24"/>
                <w:szCs w:val="24"/>
                <w14:ligatures w14:val="standardContextual"/>
              </w:rPr>
              <w:tab/>
            </w:r>
            <w:r w:rsidRPr="00034D2E">
              <w:rPr>
                <w:rStyle w:val="Hyperlink"/>
                <w:noProof/>
              </w:rPr>
              <w:t>Equity Improvement Interventions</w:t>
            </w:r>
            <w:r>
              <w:rPr>
                <w:noProof/>
                <w:webHidden/>
              </w:rPr>
              <w:tab/>
            </w:r>
            <w:r>
              <w:rPr>
                <w:noProof/>
                <w:webHidden/>
              </w:rPr>
              <w:fldChar w:fldCharType="begin"/>
            </w:r>
            <w:r>
              <w:rPr>
                <w:noProof/>
                <w:webHidden/>
              </w:rPr>
              <w:instrText xml:space="preserve"> PAGEREF _Toc189142402 \h </w:instrText>
            </w:r>
            <w:r>
              <w:rPr>
                <w:noProof/>
                <w:webHidden/>
              </w:rPr>
            </w:r>
            <w:r>
              <w:rPr>
                <w:noProof/>
                <w:webHidden/>
              </w:rPr>
              <w:fldChar w:fldCharType="separate"/>
            </w:r>
            <w:r w:rsidR="00EB7B1E">
              <w:rPr>
                <w:noProof/>
                <w:webHidden/>
              </w:rPr>
              <w:t>69</w:t>
            </w:r>
            <w:r>
              <w:rPr>
                <w:noProof/>
                <w:webHidden/>
              </w:rPr>
              <w:fldChar w:fldCharType="end"/>
            </w:r>
          </w:hyperlink>
        </w:p>
        <w:p w14:paraId="1D945D3D" w14:textId="7C07EDF6" w:rsidR="00736FF9" w:rsidRDefault="00736FF9">
          <w:pPr>
            <w:pStyle w:val="TOC2"/>
            <w:rPr>
              <w:b w:val="0"/>
              <w:noProof/>
              <w:kern w:val="2"/>
              <w:sz w:val="24"/>
              <w:szCs w:val="24"/>
              <w14:ligatures w14:val="standardContextual"/>
            </w:rPr>
          </w:pPr>
          <w:hyperlink w:anchor="_Toc189142403" w:history="1">
            <w:r w:rsidRPr="00034D2E">
              <w:rPr>
                <w:rStyle w:val="Hyperlink"/>
                <w:noProof/>
              </w:rPr>
              <w:t>F.</w:t>
            </w:r>
            <w:r>
              <w:rPr>
                <w:b w:val="0"/>
                <w:noProof/>
                <w:kern w:val="2"/>
                <w:sz w:val="24"/>
                <w:szCs w:val="24"/>
                <w14:ligatures w14:val="standardContextual"/>
              </w:rPr>
              <w:tab/>
            </w:r>
            <w:r w:rsidRPr="00034D2E">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_Toc189142403 \h </w:instrText>
            </w:r>
            <w:r>
              <w:rPr>
                <w:noProof/>
                <w:webHidden/>
              </w:rPr>
            </w:r>
            <w:r>
              <w:rPr>
                <w:noProof/>
                <w:webHidden/>
              </w:rPr>
              <w:fldChar w:fldCharType="separate"/>
            </w:r>
            <w:r w:rsidR="00EB7B1E">
              <w:rPr>
                <w:noProof/>
                <w:webHidden/>
              </w:rPr>
              <w:t>73</w:t>
            </w:r>
            <w:r>
              <w:rPr>
                <w:noProof/>
                <w:webHidden/>
              </w:rPr>
              <w:fldChar w:fldCharType="end"/>
            </w:r>
          </w:hyperlink>
        </w:p>
        <w:p w14:paraId="5FC9B324" w14:textId="6EB0D9DB" w:rsidR="00736FF9" w:rsidRDefault="00736FF9">
          <w:pPr>
            <w:pStyle w:val="TOC2"/>
            <w:rPr>
              <w:b w:val="0"/>
              <w:noProof/>
              <w:kern w:val="2"/>
              <w:sz w:val="24"/>
              <w:szCs w:val="24"/>
              <w14:ligatures w14:val="standardContextual"/>
            </w:rPr>
          </w:pPr>
          <w:hyperlink w:anchor="_Toc189142404" w:history="1">
            <w:r w:rsidRPr="00034D2E">
              <w:rPr>
                <w:rStyle w:val="Hyperlink"/>
                <w:noProof/>
              </w:rPr>
              <w:t>G.</w:t>
            </w:r>
            <w:r>
              <w:rPr>
                <w:b w:val="0"/>
                <w:noProof/>
                <w:kern w:val="2"/>
                <w:sz w:val="24"/>
                <w:szCs w:val="24"/>
                <w14:ligatures w14:val="standardContextual"/>
              </w:rPr>
              <w:tab/>
            </w:r>
            <w:r w:rsidRPr="00034D2E">
              <w:rPr>
                <w:rStyle w:val="Hyperlink"/>
                <w:noProof/>
              </w:rPr>
              <w:t>Disability Competent Care</w:t>
            </w:r>
            <w:r>
              <w:rPr>
                <w:noProof/>
                <w:webHidden/>
              </w:rPr>
              <w:tab/>
            </w:r>
            <w:r>
              <w:rPr>
                <w:noProof/>
                <w:webHidden/>
              </w:rPr>
              <w:fldChar w:fldCharType="begin"/>
            </w:r>
            <w:r>
              <w:rPr>
                <w:noProof/>
                <w:webHidden/>
              </w:rPr>
              <w:instrText xml:space="preserve"> PAGEREF _Toc189142404 \h </w:instrText>
            </w:r>
            <w:r>
              <w:rPr>
                <w:noProof/>
                <w:webHidden/>
              </w:rPr>
            </w:r>
            <w:r>
              <w:rPr>
                <w:noProof/>
                <w:webHidden/>
              </w:rPr>
              <w:fldChar w:fldCharType="separate"/>
            </w:r>
            <w:r w:rsidR="00EB7B1E">
              <w:rPr>
                <w:noProof/>
                <w:webHidden/>
              </w:rPr>
              <w:t>80</w:t>
            </w:r>
            <w:r>
              <w:rPr>
                <w:noProof/>
                <w:webHidden/>
              </w:rPr>
              <w:fldChar w:fldCharType="end"/>
            </w:r>
          </w:hyperlink>
        </w:p>
        <w:p w14:paraId="57EA5EF1" w14:textId="2477A01C" w:rsidR="00736FF9" w:rsidRDefault="00736FF9">
          <w:pPr>
            <w:pStyle w:val="TOC2"/>
            <w:rPr>
              <w:b w:val="0"/>
              <w:noProof/>
              <w:kern w:val="2"/>
              <w:sz w:val="24"/>
              <w:szCs w:val="24"/>
              <w14:ligatures w14:val="standardContextual"/>
            </w:rPr>
          </w:pPr>
          <w:hyperlink w:anchor="_Toc189142405" w:history="1">
            <w:r w:rsidRPr="00034D2E">
              <w:rPr>
                <w:rStyle w:val="Hyperlink"/>
                <w:noProof/>
              </w:rPr>
              <w:t>H.</w:t>
            </w:r>
            <w:r>
              <w:rPr>
                <w:b w:val="0"/>
                <w:noProof/>
                <w:kern w:val="2"/>
                <w:sz w:val="24"/>
                <w:szCs w:val="24"/>
                <w14:ligatures w14:val="standardContextual"/>
              </w:rPr>
              <w:tab/>
            </w:r>
            <w:r w:rsidRPr="00034D2E">
              <w:rPr>
                <w:rStyle w:val="Hyperlink"/>
                <w:noProof/>
              </w:rPr>
              <w:t>Disability Accommodation Needs</w:t>
            </w:r>
            <w:r>
              <w:rPr>
                <w:noProof/>
                <w:webHidden/>
              </w:rPr>
              <w:tab/>
            </w:r>
            <w:r>
              <w:rPr>
                <w:noProof/>
                <w:webHidden/>
              </w:rPr>
              <w:fldChar w:fldCharType="begin"/>
            </w:r>
            <w:r>
              <w:rPr>
                <w:noProof/>
                <w:webHidden/>
              </w:rPr>
              <w:instrText xml:space="preserve"> PAGEREF _Toc189142405 \h </w:instrText>
            </w:r>
            <w:r>
              <w:rPr>
                <w:noProof/>
                <w:webHidden/>
              </w:rPr>
            </w:r>
            <w:r>
              <w:rPr>
                <w:noProof/>
                <w:webHidden/>
              </w:rPr>
              <w:fldChar w:fldCharType="separate"/>
            </w:r>
            <w:r w:rsidR="00EB7B1E">
              <w:rPr>
                <w:noProof/>
                <w:webHidden/>
              </w:rPr>
              <w:t>84</w:t>
            </w:r>
            <w:r>
              <w:rPr>
                <w:noProof/>
                <w:webHidden/>
              </w:rPr>
              <w:fldChar w:fldCharType="end"/>
            </w:r>
          </w:hyperlink>
        </w:p>
        <w:p w14:paraId="55492ED9" w14:textId="45FD1B59" w:rsidR="00736FF9" w:rsidRDefault="00736FF9">
          <w:pPr>
            <w:pStyle w:val="TOC2"/>
            <w:rPr>
              <w:b w:val="0"/>
              <w:noProof/>
              <w:kern w:val="2"/>
              <w:sz w:val="24"/>
              <w:szCs w:val="24"/>
              <w14:ligatures w14:val="standardContextual"/>
            </w:rPr>
          </w:pPr>
          <w:hyperlink w:anchor="_Toc189142406" w:history="1">
            <w:r w:rsidRPr="00034D2E">
              <w:rPr>
                <w:rStyle w:val="Hyperlink"/>
                <w:noProof/>
              </w:rPr>
              <w:t>I.</w:t>
            </w:r>
            <w:r>
              <w:rPr>
                <w:b w:val="0"/>
                <w:noProof/>
                <w:kern w:val="2"/>
                <w:sz w:val="24"/>
                <w:szCs w:val="24"/>
                <w14:ligatures w14:val="standardContextual"/>
              </w:rPr>
              <w:tab/>
            </w:r>
            <w:r w:rsidRPr="00034D2E">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_Toc189142406 \h </w:instrText>
            </w:r>
            <w:r>
              <w:rPr>
                <w:noProof/>
                <w:webHidden/>
              </w:rPr>
            </w:r>
            <w:r>
              <w:rPr>
                <w:noProof/>
                <w:webHidden/>
              </w:rPr>
              <w:fldChar w:fldCharType="separate"/>
            </w:r>
            <w:r w:rsidR="00EB7B1E">
              <w:rPr>
                <w:noProof/>
                <w:webHidden/>
              </w:rPr>
              <w:t>91</w:t>
            </w:r>
            <w:r>
              <w:rPr>
                <w:noProof/>
                <w:webHidden/>
              </w:rPr>
              <w:fldChar w:fldCharType="end"/>
            </w:r>
          </w:hyperlink>
        </w:p>
        <w:p w14:paraId="739718DD" w14:textId="4A5D83CE" w:rsidR="00736FF9" w:rsidRDefault="00736FF9">
          <w:pPr>
            <w:pStyle w:val="TOC2"/>
            <w:rPr>
              <w:b w:val="0"/>
              <w:noProof/>
              <w:kern w:val="2"/>
              <w:sz w:val="24"/>
              <w:szCs w:val="24"/>
              <w14:ligatures w14:val="standardContextual"/>
            </w:rPr>
          </w:pPr>
          <w:hyperlink w:anchor="_Toc189142407" w:history="1">
            <w:r w:rsidRPr="00034D2E">
              <w:rPr>
                <w:rStyle w:val="Hyperlink"/>
                <w:noProof/>
              </w:rPr>
              <w:t>J.</w:t>
            </w:r>
            <w:r>
              <w:rPr>
                <w:b w:val="0"/>
                <w:noProof/>
                <w:kern w:val="2"/>
                <w:sz w:val="24"/>
                <w:szCs w:val="24"/>
                <w14:ligatures w14:val="standardContextual"/>
              </w:rPr>
              <w:tab/>
            </w:r>
            <w:r w:rsidRPr="00034D2E">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_Toc189142407 \h </w:instrText>
            </w:r>
            <w:r>
              <w:rPr>
                <w:noProof/>
                <w:webHidden/>
              </w:rPr>
            </w:r>
            <w:r>
              <w:rPr>
                <w:noProof/>
                <w:webHidden/>
              </w:rPr>
              <w:fldChar w:fldCharType="separate"/>
            </w:r>
            <w:r w:rsidR="00EB7B1E">
              <w:rPr>
                <w:noProof/>
                <w:webHidden/>
              </w:rPr>
              <w:t>94</w:t>
            </w:r>
            <w:r>
              <w:rPr>
                <w:noProof/>
                <w:webHidden/>
              </w:rPr>
              <w:fldChar w:fldCharType="end"/>
            </w:r>
          </w:hyperlink>
        </w:p>
        <w:p w14:paraId="06A1D4EB" w14:textId="22BA832B" w:rsidR="00736FF9" w:rsidRDefault="00736FF9">
          <w:pPr>
            <w:pStyle w:val="TOC2"/>
            <w:rPr>
              <w:b w:val="0"/>
              <w:noProof/>
              <w:kern w:val="2"/>
              <w:sz w:val="24"/>
              <w:szCs w:val="24"/>
              <w14:ligatures w14:val="standardContextual"/>
            </w:rPr>
          </w:pPr>
          <w:hyperlink w:anchor="_Toc189142408" w:history="1">
            <w:r w:rsidRPr="00034D2E">
              <w:rPr>
                <w:rStyle w:val="Hyperlink"/>
                <w:noProof/>
              </w:rPr>
              <w:t>K.</w:t>
            </w:r>
            <w:r>
              <w:rPr>
                <w:b w:val="0"/>
                <w:noProof/>
                <w:kern w:val="2"/>
                <w:sz w:val="24"/>
                <w:szCs w:val="24"/>
                <w14:ligatures w14:val="standardContextual"/>
              </w:rPr>
              <w:tab/>
            </w:r>
            <w:r w:rsidRPr="00034D2E">
              <w:rPr>
                <w:rStyle w:val="Hyperlink"/>
                <w:noProof/>
              </w:rPr>
              <w:t>Collaboration</w:t>
            </w:r>
            <w:r>
              <w:rPr>
                <w:noProof/>
                <w:webHidden/>
              </w:rPr>
              <w:tab/>
            </w:r>
            <w:r>
              <w:rPr>
                <w:noProof/>
                <w:webHidden/>
              </w:rPr>
              <w:fldChar w:fldCharType="begin"/>
            </w:r>
            <w:r>
              <w:rPr>
                <w:noProof/>
                <w:webHidden/>
              </w:rPr>
              <w:instrText xml:space="preserve"> PAGEREF _Toc189142408 \h </w:instrText>
            </w:r>
            <w:r>
              <w:rPr>
                <w:noProof/>
                <w:webHidden/>
              </w:rPr>
            </w:r>
            <w:r>
              <w:rPr>
                <w:noProof/>
                <w:webHidden/>
              </w:rPr>
              <w:fldChar w:fldCharType="separate"/>
            </w:r>
            <w:r w:rsidR="00EB7B1E">
              <w:rPr>
                <w:noProof/>
                <w:webHidden/>
              </w:rPr>
              <w:t>97</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5" w:name="_Toc162517646"/>
    </w:p>
    <w:p w14:paraId="1F609A20" w14:textId="0FEC5B41" w:rsidR="009F7054" w:rsidRDefault="009F7054" w:rsidP="009F7054">
      <w:pPr>
        <w:pStyle w:val="Heading2"/>
        <w:numPr>
          <w:ilvl w:val="0"/>
          <w:numId w:val="3"/>
        </w:numPr>
      </w:pPr>
      <w:bookmarkStart w:id="6" w:name="_Toc189142391"/>
      <w:r>
        <w:lastRenderedPageBreak/>
        <w:t>Introduction</w:t>
      </w:r>
      <w:bookmarkEnd w:id="6"/>
    </w:p>
    <w:p w14:paraId="1657AB7B" w14:textId="0D529230" w:rsidR="009C0ACA" w:rsidRPr="00D92BB5" w:rsidRDefault="009C0ACA" w:rsidP="00EB0009">
      <w:r>
        <w:t>This document outlines the Performance Year</w:t>
      </w:r>
      <w:r w:rsidR="000B39D4">
        <w:t>s</w:t>
      </w:r>
      <w:r>
        <w:t xml:space="preserve"> (PY</w:t>
      </w:r>
      <w:r w:rsidR="00BF506D">
        <w:t>s</w:t>
      </w:r>
      <w:r>
        <w:t xml:space="preserve">) </w:t>
      </w:r>
      <w:r w:rsidR="000B39D4">
        <w:t>3-5</w:t>
      </w:r>
      <w:r>
        <w:t xml:space="preserve"> Technical Specifications for all hospitals participating in the Health Quality and Equity Incentive Program (HQEIP). These </w:t>
      </w:r>
      <w:r w:rsidRPr="00D92BB5">
        <w:t xml:space="preserve">requirements apply to all </w:t>
      </w:r>
      <w:r>
        <w:t xml:space="preserve">HQEIP </w:t>
      </w:r>
      <w:r w:rsidRPr="00D92BB5">
        <w:t>hospital participating in PY</w:t>
      </w:r>
      <w:r w:rsidR="00BF506D">
        <w:t>3-5</w:t>
      </w:r>
      <w:r w:rsidRPr="00D92BB5">
        <w:t xml:space="preserve"> regardless of the year in which </w:t>
      </w:r>
      <w:r>
        <w:t>hospitals started the</w:t>
      </w:r>
      <w:r w:rsidRPr="00D92BB5">
        <w:t xml:space="preserve"> program</w:t>
      </w:r>
      <w:r>
        <w:t>.</w:t>
      </w:r>
    </w:p>
    <w:p w14:paraId="6EE423A8" w14:textId="56358333" w:rsidR="009C0ACA" w:rsidRPr="00D92BB5" w:rsidRDefault="009C0ACA" w:rsidP="00EB0009">
      <w:pPr>
        <w:spacing w:before="0" w:after="0"/>
      </w:pPr>
      <w:r w:rsidRPr="0A0F9EB9">
        <w:t>For</w:t>
      </w:r>
      <w:r w:rsidRPr="00D92BB5">
        <w:t xml:space="preserve"> hospitals </w:t>
      </w:r>
      <w:r w:rsidRPr="679478AD">
        <w:t>that</w:t>
      </w:r>
      <w:r w:rsidR="48FD2FE8" w:rsidRPr="29CB601C">
        <w:t xml:space="preserve"> are</w:t>
      </w:r>
      <w:r w:rsidR="48FD2FE8" w:rsidRPr="71708463">
        <w:t xml:space="preserve"> </w:t>
      </w:r>
      <w:r w:rsidR="4A4204D0" w:rsidRPr="49D306E5">
        <w:t xml:space="preserve">participating in the HQEIP </w:t>
      </w:r>
      <w:r w:rsidR="4A4204D0" w:rsidRPr="12067ABF">
        <w:t>and being held accountable to a performance year</w:t>
      </w:r>
      <w:r w:rsidR="4A4204D0" w:rsidRPr="4D95D3EA">
        <w:t xml:space="preserve"> </w:t>
      </w:r>
      <w:r w:rsidR="4A4204D0" w:rsidRPr="7C606211">
        <w:t xml:space="preserve">in a </w:t>
      </w:r>
      <w:r w:rsidR="0B9B9943" w:rsidRPr="4E614FEC">
        <w:t>performance period</w:t>
      </w:r>
      <w:r w:rsidR="4A4204D0" w:rsidRPr="4E614FEC">
        <w:t xml:space="preserve"> other than the calendar year</w:t>
      </w:r>
      <w:r w:rsidR="6AEC0F1B" w:rsidRPr="4E614FEC">
        <w:t xml:space="preserve"> in which the majority of other </w:t>
      </w:r>
      <w:r w:rsidR="6AEC0F1B" w:rsidRPr="0D21E52D">
        <w:t xml:space="preserve">hospitals are being held accountable to such </w:t>
      </w:r>
      <w:r w:rsidR="6AEC0F1B" w:rsidRPr="36D5C341">
        <w:t>performance</w:t>
      </w:r>
      <w:r w:rsidRPr="697435E0">
        <w:t xml:space="preserve"> year</w:t>
      </w:r>
      <w:r w:rsidR="6AEC0F1B" w:rsidRPr="36D5C341">
        <w:t xml:space="preserve">, </w:t>
      </w:r>
      <w:r w:rsidRPr="70177AEF">
        <w:t xml:space="preserve">in accordance with </w:t>
      </w:r>
      <w:r w:rsidRPr="6F94D9D7">
        <w:t xml:space="preserve">Section </w:t>
      </w:r>
      <w:r w:rsidRPr="0D3096E0">
        <w:t>3.B</w:t>
      </w:r>
      <w:r w:rsidRPr="6F94D9D7">
        <w:t xml:space="preserve"> of the </w:t>
      </w:r>
      <w:r w:rsidRPr="266AF0C7">
        <w:t xml:space="preserve">HQEIP </w:t>
      </w:r>
      <w:r w:rsidRPr="58EA06E2">
        <w:t xml:space="preserve">PY 1-5 </w:t>
      </w:r>
      <w:r w:rsidRPr="23D48072">
        <w:t>Implementation Plan</w:t>
      </w:r>
      <w:r w:rsidRPr="70177AEF">
        <w:t xml:space="preserve">, </w:t>
      </w:r>
      <w:r w:rsidRPr="00D92BB5">
        <w:t>M</w:t>
      </w:r>
      <w:r>
        <w:t>assHealth</w:t>
      </w:r>
      <w:r w:rsidRPr="007730A6">
        <w:t xml:space="preserve"> may </w:t>
      </w:r>
      <w:r w:rsidRPr="09D5ED2A">
        <w:t>update</w:t>
      </w:r>
      <w:r w:rsidRPr="007730A6">
        <w:t xml:space="preserve"> </w:t>
      </w:r>
      <w:r w:rsidRPr="6A8CEFFF">
        <w:t xml:space="preserve">certain details included </w:t>
      </w:r>
      <w:r w:rsidRPr="7E27DB1D">
        <w:t xml:space="preserve">in these PY </w:t>
      </w:r>
      <w:r w:rsidR="2519DDCB" w:rsidRPr="0CEDF611">
        <w:t>3-5</w:t>
      </w:r>
      <w:r w:rsidRPr="7E27DB1D">
        <w:t xml:space="preserve"> Technical Specifications </w:t>
      </w:r>
      <w:r w:rsidRPr="594E00B8">
        <w:t xml:space="preserve">to account for the </w:t>
      </w:r>
      <w:r w:rsidR="5130E356" w:rsidRPr="262FC0F5">
        <w:t xml:space="preserve">differing </w:t>
      </w:r>
      <w:r w:rsidRPr="262FC0F5">
        <w:t>performance</w:t>
      </w:r>
      <w:r w:rsidRPr="594E00B8">
        <w:t xml:space="preserve"> </w:t>
      </w:r>
      <w:r w:rsidRPr="0D76740A">
        <w:t xml:space="preserve">period. </w:t>
      </w:r>
      <w:r w:rsidRPr="37753E51">
        <w:t xml:space="preserve"> </w:t>
      </w:r>
      <w:r w:rsidRPr="26B1FBDA">
        <w:t>Specifically, MassHealth may issue guidance to such hospitals in order to:</w:t>
      </w:r>
      <w:r w:rsidR="00F806E7">
        <w:t xml:space="preserve"> </w:t>
      </w:r>
    </w:p>
    <w:p w14:paraId="4138DB9E" w14:textId="58101A3A" w:rsidR="009C0ACA" w:rsidRPr="00D92BB5" w:rsidRDefault="009C0ACA" w:rsidP="00EB0009">
      <w:pPr>
        <w:spacing w:before="0" w:after="0"/>
        <w:ind w:left="720"/>
      </w:pPr>
      <w:r w:rsidRPr="00D92BB5">
        <w:t xml:space="preserve">(1) </w:t>
      </w:r>
      <w:r w:rsidRPr="20BB8109">
        <w:t xml:space="preserve">update </w:t>
      </w:r>
      <w:r w:rsidRPr="00D92BB5">
        <w:t xml:space="preserve">deliverable </w:t>
      </w:r>
      <w:r w:rsidRPr="35D7EBC6">
        <w:t>due dates</w:t>
      </w:r>
      <w:r>
        <w:t>;</w:t>
      </w:r>
    </w:p>
    <w:p w14:paraId="3D4E1257" w14:textId="5142F748" w:rsidR="009C0ACA" w:rsidRPr="00D92BB5" w:rsidRDefault="009C0ACA" w:rsidP="00EB0009">
      <w:pPr>
        <w:spacing w:before="0" w:after="0"/>
        <w:ind w:left="720"/>
      </w:pPr>
      <w:r w:rsidRPr="00D92BB5">
        <w:t xml:space="preserve">(2) </w:t>
      </w:r>
      <w:r w:rsidRPr="309A52C6">
        <w:t>consolidate or simplify deliverables</w:t>
      </w:r>
      <w:r>
        <w:t>; or</w:t>
      </w:r>
    </w:p>
    <w:p w14:paraId="77227A8E" w14:textId="78627124" w:rsidR="009C0ACA" w:rsidRPr="00D92BB5" w:rsidRDefault="009C0ACA" w:rsidP="00EB0009">
      <w:pPr>
        <w:spacing w:before="0" w:after="0"/>
        <w:ind w:left="720"/>
      </w:pPr>
      <w:r w:rsidRPr="264F4D60">
        <w:t xml:space="preserve">(3) update </w:t>
      </w:r>
      <w:r w:rsidRPr="6F17CB4F">
        <w:t>metrics</w:t>
      </w:r>
      <w:r w:rsidRPr="73D2E4D6">
        <w:t xml:space="preserve"> to account for</w:t>
      </w:r>
      <w:r w:rsidRPr="00D92BB5">
        <w:t xml:space="preserve"> </w:t>
      </w:r>
      <w:r>
        <w:t>current PY HQEIP requirements</w:t>
      </w:r>
      <w:r w:rsidRPr="551A4694">
        <w:t xml:space="preserve">, </w:t>
      </w:r>
      <w:r w:rsidRPr="19C5EC53">
        <w:t xml:space="preserve">measure </w:t>
      </w:r>
      <w:r w:rsidRPr="7097969B">
        <w:t>stewards’ adjustments to</w:t>
      </w:r>
      <w:r w:rsidRPr="3E941546">
        <w:t xml:space="preserve"> their </w:t>
      </w:r>
      <w:r w:rsidRPr="33F0070B">
        <w:t xml:space="preserve">measure slates, </w:t>
      </w:r>
      <w:r w:rsidRPr="3B8BDDA7">
        <w:t xml:space="preserve">data </w:t>
      </w:r>
      <w:r w:rsidRPr="21E40021">
        <w:t xml:space="preserve">no longer </w:t>
      </w:r>
      <w:r w:rsidRPr="596A9466">
        <w:t xml:space="preserve">being </w:t>
      </w:r>
      <w:r w:rsidRPr="21E40021">
        <w:t>relevant or useful</w:t>
      </w:r>
      <w:r w:rsidRPr="377BEAD4">
        <w:t xml:space="preserve"> for comparison or baseline </w:t>
      </w:r>
      <w:r w:rsidRPr="08577EDE">
        <w:t>purposes</w:t>
      </w:r>
      <w:r w:rsidRPr="249581F7">
        <w:t>, or other</w:t>
      </w:r>
      <w:r w:rsidRPr="08577EDE">
        <w:t xml:space="preserve"> </w:t>
      </w:r>
      <w:r w:rsidRPr="0D4D7463">
        <w:t xml:space="preserve">circumstances </w:t>
      </w:r>
      <w:r w:rsidRPr="44B08640">
        <w:t xml:space="preserve">necessitating </w:t>
      </w:r>
      <w:r w:rsidRPr="2BFF4D38">
        <w:t>adjustments as determined</w:t>
      </w:r>
      <w:r w:rsidRPr="488D39EC">
        <w:t xml:space="preserve"> by MassHealth</w:t>
      </w:r>
      <w:r w:rsidRPr="08577EDE">
        <w:t>.</w:t>
      </w:r>
    </w:p>
    <w:p w14:paraId="66AD287A" w14:textId="77777777" w:rsidR="00893582" w:rsidRDefault="00893582" w:rsidP="00893582">
      <w:pPr>
        <w:spacing w:before="0" w:after="0"/>
        <w:rPr>
          <w:rStyle w:val="xcontentpasted1"/>
          <w:rFonts w:eastAsiaTheme="majorEastAsia"/>
        </w:rPr>
      </w:pPr>
    </w:p>
    <w:p w14:paraId="1F96FB6E" w14:textId="066E298F" w:rsidR="00893582" w:rsidRPr="00D92BB5" w:rsidRDefault="00893582" w:rsidP="00893582">
      <w:pPr>
        <w:spacing w:before="0" w:after="0"/>
      </w:pPr>
      <w:r w:rsidRPr="3AB274D9">
        <w:rPr>
          <w:rStyle w:val="xcontentpasted1"/>
          <w:rFonts w:eastAsiaTheme="majorEastAsia"/>
        </w:rPr>
        <w:t>MassHealth</w:t>
      </w:r>
      <w:r w:rsidRPr="3AB274D9">
        <w:rPr>
          <w:rStyle w:val="normaltextrun"/>
        </w:rPr>
        <w:t xml:space="preserve"> reserves the right to request additional documentation related to the HQEIP measures for the purpose of auditing.</w:t>
      </w:r>
      <w:r w:rsidRPr="3AB274D9">
        <w:rPr>
          <w:rStyle w:val="eop"/>
        </w:rPr>
        <w:t xml:space="preserve"> While audits for certain HQEIP measures are expected and identified as audit targets </w:t>
      </w:r>
      <w:r w:rsidR="00974520">
        <w:rPr>
          <w:rStyle w:val="eop"/>
        </w:rPr>
        <w:t>as</w:t>
      </w:r>
      <w:r w:rsidRPr="3AB274D9">
        <w:rPr>
          <w:rStyle w:val="eop"/>
        </w:rPr>
        <w:t xml:space="preserve"> noted in the Performance Assessment Methodology Manual, MassHealth reserves the right to implement audits or request additional documentation for any measure or any aspect of the HQEIP. </w:t>
      </w:r>
    </w:p>
    <w:p w14:paraId="0053F21D" w14:textId="77777777" w:rsidR="009C0ACA" w:rsidRDefault="009C0ACA" w:rsidP="00C93A70"/>
    <w:p w14:paraId="2D0BE69A" w14:textId="77777777" w:rsidR="001D455A" w:rsidRDefault="001D455A" w:rsidP="00C93A70"/>
    <w:p w14:paraId="3CC1B032" w14:textId="77777777" w:rsidR="001D455A" w:rsidRDefault="001D455A" w:rsidP="00C93A70"/>
    <w:p w14:paraId="7AD4A92D" w14:textId="77777777" w:rsidR="001D455A" w:rsidRDefault="001D455A" w:rsidP="00C93A70"/>
    <w:p w14:paraId="6CFE31F0" w14:textId="77777777" w:rsidR="001D455A" w:rsidRDefault="001D455A" w:rsidP="00C93A70"/>
    <w:p w14:paraId="421109B3" w14:textId="77777777" w:rsidR="00EB0009" w:rsidRDefault="00EB0009" w:rsidP="00C93A70"/>
    <w:p w14:paraId="18D32606" w14:textId="77777777" w:rsidR="001D455A" w:rsidRDefault="001D455A" w:rsidP="00C93A70"/>
    <w:p w14:paraId="561220A3" w14:textId="77777777" w:rsidR="00EB0009" w:rsidRDefault="00EB0009" w:rsidP="00C93A70"/>
    <w:p w14:paraId="256E5363" w14:textId="77777777" w:rsidR="001D455A" w:rsidRDefault="001D455A" w:rsidP="00C93A70"/>
    <w:p w14:paraId="01AF98BC" w14:textId="05094EED" w:rsidR="00240F61" w:rsidRDefault="007D541F" w:rsidP="00DB0EA1">
      <w:pPr>
        <w:pStyle w:val="Heading2"/>
        <w:numPr>
          <w:ilvl w:val="0"/>
          <w:numId w:val="3"/>
        </w:numPr>
      </w:pPr>
      <w:bookmarkStart w:id="7" w:name="_Toc189142392"/>
      <w:r>
        <w:lastRenderedPageBreak/>
        <w:t>RELD SOGI Data Completeness</w:t>
      </w:r>
      <w:bookmarkEnd w:id="5"/>
      <w:bookmarkEnd w:id="7"/>
    </w:p>
    <w:p w14:paraId="189355D5" w14:textId="20BB4BBE" w:rsidR="007D541F" w:rsidRPr="00F135B8" w:rsidRDefault="0080557B" w:rsidP="0080557B">
      <w:pPr>
        <w:pStyle w:val="Heading3"/>
      </w:pPr>
      <w:bookmarkStart w:id="8" w:name="_Toc162517647"/>
      <w:bookmarkStart w:id="9" w:name="_Toc189142393"/>
      <w:r>
        <w:t xml:space="preserve">A.i. </w:t>
      </w:r>
      <w:r w:rsidR="007D541F" w:rsidRPr="00F135B8">
        <w:t>Race Data Completeness</w:t>
      </w:r>
      <w:bookmarkEnd w:id="8"/>
      <w:bookmarkEnd w:id="9"/>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A56BB3" w:rsidRDefault="007D541F" w:rsidP="00B554E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Rate of Race Data Completeness – </w:t>
            </w:r>
            <w:r w:rsidR="00921579" w:rsidRPr="00A56BB3">
              <w:rPr>
                <w:b w:val="0"/>
                <w:bCs w:val="0"/>
              </w:rPr>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D0057C">
            <w:pPr>
              <w:pStyle w:val="MH-ChartContentText"/>
              <w:spacing w:line="276" w:lineRule="auto"/>
            </w:pPr>
            <w:r w:rsidRPr="00185402">
              <w:t>Description</w:t>
            </w:r>
          </w:p>
        </w:tc>
        <w:tc>
          <w:tcPr>
            <w:tcW w:w="7290" w:type="dxa"/>
            <w:vAlign w:val="top"/>
          </w:tcPr>
          <w:p w14:paraId="74F752C1" w14:textId="08BD26C9" w:rsidR="008536AE" w:rsidRPr="00A56BB3" w:rsidRDefault="008536AE" w:rsidP="00D005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The percentage of members with self-reported race data that was collected by an acute hospital in the measurement year.</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02AA62AB" w14:textId="33006B48"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Members with an inpatient</w:t>
            </w:r>
            <w:r w:rsidR="00E13BB3">
              <w:rPr>
                <w:rFonts w:eastAsia="Times New Roman"/>
              </w:rPr>
              <w:t xml:space="preserve"> </w:t>
            </w:r>
            <w:r w:rsidR="007B5A5B">
              <w:rPr>
                <w:rFonts w:eastAsia="Times New Roman"/>
              </w:rPr>
              <w:t>discharge</w:t>
            </w:r>
            <w:r w:rsidRPr="00185402">
              <w:rPr>
                <w:rFonts w:eastAsia="Times New Roman"/>
              </w:rPr>
              <w:t xml:space="preserve"> and/or emergency department (ED) </w:t>
            </w:r>
            <w:r w:rsidR="00F256C9">
              <w:rPr>
                <w:rFonts w:eastAsia="Times New Roman"/>
              </w:rPr>
              <w:t>visit</w:t>
            </w:r>
            <w:r w:rsidRPr="00185402">
              <w:rPr>
                <w:rFonts w:eastAsia="Times New Roman"/>
              </w:rPr>
              <w:t xml:space="preserve"> at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7698461E"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EF231B">
              <w:rPr>
                <w:rFonts w:eastAsia="Times New Roman"/>
              </w:rPr>
              <w:t>discharge</w:t>
            </w:r>
            <w:r w:rsidRPr="00185402">
              <w:rPr>
                <w:rFonts w:eastAsia="Times New Roman"/>
              </w:rPr>
              <w:t xml:space="preserve"> and/or ED </w:t>
            </w:r>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34AF0DB3" w14:textId="77777777" w:rsidR="008536AE" w:rsidRPr="00F135B8" w:rsidRDefault="008536AE"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0EB2E590" w:rsidR="00810B0B" w:rsidRPr="00A56BB3" w:rsidRDefault="008028DA" w:rsidP="00D0057C">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Pr>
                <w:rFonts w:eastAsia="Times New Roman"/>
                <w:b w:val="0"/>
                <w:bCs w:val="0"/>
              </w:rPr>
              <w:t>on</w:t>
            </w:r>
            <w:r w:rsidRPr="00FE249C">
              <w:rPr>
                <w:rFonts w:eastAsia="Times New Roman"/>
                <w:b w:val="0"/>
                <w:bCs w:val="0"/>
              </w:rPr>
              <w:t xml:space="preserve"> the date of inpatient discharge or ED visit</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164F3F18"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r w:rsidR="00EF231B">
              <w:rPr>
                <w:rFonts w:eastAsia="Times New Roman" w:cstheme="minorHAnsi"/>
              </w:rPr>
              <w:t>discharge</w:t>
            </w:r>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EF231B">
              <w:rPr>
                <w:rFonts w:eastAsia="Times New Roman" w:cstheme="minorHAnsi"/>
              </w:rPr>
              <w:t>discharge</w:t>
            </w:r>
            <w:r w:rsidR="00173150">
              <w:rPr>
                <w:rFonts w:eastAsia="Times New Roman" w:cstheme="minorHAnsi"/>
              </w:rPr>
              <w:t>s</w:t>
            </w:r>
            <w:r w:rsidRPr="00E9652D">
              <w:rPr>
                <w:rFonts w:eastAsia="Times New Roman" w:cstheme="minorHAnsi"/>
              </w:rPr>
              <w:t xml:space="preserve">: </w:t>
            </w:r>
          </w:p>
          <w:p w14:paraId="4DAE62C3" w14:textId="163C683D"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EF231B">
              <w:rPr>
                <w:rFonts w:eastAsia="Times New Roman" w:cstheme="minorHAnsi"/>
              </w:rPr>
              <w:t>discharges</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2"/>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3"/>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A56BB3" w:rsidRDefault="00C12739" w:rsidP="00D005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race data is defined as:</w:t>
            </w:r>
          </w:p>
          <w:p w14:paraId="58D9D918" w14:textId="77777777" w:rsidR="00C12739" w:rsidRPr="00A56BB3" w:rsidRDefault="00C12739" w:rsidP="00D005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At least one (1) valid race value (valid race values are listed in Attachment 1). </w:t>
            </w:r>
          </w:p>
          <w:p w14:paraId="386A42C3"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5F9012E5"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774F2977" w14:textId="77777777" w:rsidR="0096742D"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w:t>
            </w:r>
            <w:r w:rsidRPr="00A56BB3" w:rsidDel="00F35354">
              <w:rPr>
                <w:rFonts w:eastAsia="Times New Roman" w:cstheme="minorHAnsi"/>
                <w:b w:val="0"/>
                <w:bCs w:val="0"/>
              </w:rPr>
              <w:t>DONTKNOW</w:t>
            </w:r>
            <w:r w:rsidRPr="00A56BB3">
              <w:rPr>
                <w:rFonts w:eastAsia="Times New Roman" w:cstheme="minorHAnsi"/>
                <w:b w:val="0"/>
                <w:bCs w:val="0"/>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E316EB"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67B3F910"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The Center for Information and Analysis (CHIA) will intake race data for the measure numerator from the acute hospitals on a periodic basis.  CHIA will validate submissions and send data for all identifiable members (</w:t>
            </w:r>
            <w:r w:rsidR="36347CBB" w:rsidRPr="2F2A8C9B">
              <w:rPr>
                <w:rFonts w:eastAsia="Times New Roman"/>
              </w:rPr>
              <w:t>based on Acute Hospital submitted MassHealth Member ID</w:t>
            </w:r>
            <w:r w:rsidRPr="2F2A8C9B">
              <w:rPr>
                <w:rFonts w:eastAsia="Times New Roman"/>
              </w:rPr>
              <w:t xml:space="preserve">) to MassHealth. CHIA will provide detailed </w:t>
            </w:r>
            <w:r w:rsidRPr="2F2A8C9B">
              <w:rPr>
                <w:rFonts w:eastAsia="Times New Roman"/>
              </w:rPr>
              <w:lastRenderedPageBreak/>
              <w:t>data specifications and submissions guides for the intake of this Enhanced Demographics Data file.</w:t>
            </w:r>
          </w:p>
        </w:tc>
      </w:tr>
      <w:tr w:rsidR="00E316EB"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3C416A20" w14:textId="3D5FE604" w:rsidR="00E316EB" w:rsidRDefault="646BAD75"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20568">
              <w:t>Members as defined in the PY 1-5 Implementation Plan</w:t>
            </w:r>
            <w:r w:rsidR="006A0925" w:rsidRPr="00C20568">
              <w:rPr>
                <w:rStyle w:val="FootnoteReference"/>
              </w:rPr>
              <w:footnoteReference w:id="4"/>
            </w:r>
            <w:r w:rsidR="22ADA641" w:rsidRPr="00C20568">
              <w:t xml:space="preserve"> </w:t>
            </w:r>
            <w:r w:rsidRPr="00C20568">
              <w:t>, which may include i</w:t>
            </w:r>
            <w:r w:rsidR="00B16A20" w:rsidRPr="00C20568">
              <w:t>ndividuals enrolled in MassHealth</w:t>
            </w:r>
            <w:r w:rsidR="00C20568">
              <w:t xml:space="preserve"> </w:t>
            </w:r>
            <w:r w:rsidR="5D3A018C" w:rsidRPr="00C20568">
              <w:t>ACPP (also known as “</w:t>
            </w:r>
            <w:r w:rsidR="00B16A20" w:rsidRPr="00C20568">
              <w:t>Model A</w:t>
            </w:r>
            <w:r w:rsidR="50C8260D" w:rsidRPr="00C20568">
              <w:t>”</w:t>
            </w:r>
            <w:r w:rsidR="00B16A20" w:rsidRPr="00C20568">
              <w:t xml:space="preserve"> ACO</w:t>
            </w:r>
            <w:r w:rsidR="00620E33" w:rsidRPr="00C20568">
              <w:t>)</w:t>
            </w:r>
            <w:r w:rsidR="00B16A20" w:rsidRPr="00C20568">
              <w:t xml:space="preserve">, </w:t>
            </w:r>
            <w:r w:rsidR="3B5C5696" w:rsidRPr="00C20568">
              <w:t>PCACO (also known as “</w:t>
            </w:r>
            <w:r w:rsidR="00B16A20" w:rsidRPr="00C20568">
              <w:t>Model B</w:t>
            </w:r>
            <w:r w:rsidR="1DCB354B" w:rsidRPr="00C20568">
              <w:t>”)</w:t>
            </w:r>
            <w:r w:rsidR="00B16A20" w:rsidRPr="00C20568">
              <w:t xml:space="preserve">, MCO, the PCC Plan, </w:t>
            </w:r>
            <w:r w:rsidR="745153F4" w:rsidRPr="00C20568">
              <w:t>and</w:t>
            </w:r>
            <w:r w:rsidR="00B16A20" w:rsidRPr="00C20568">
              <w:t xml:space="preserve"> FFS (includes MassHealth Limited).</w:t>
            </w:r>
          </w:p>
          <w:p w14:paraId="5A7230F9" w14:textId="02603E8D" w:rsidR="00083C02" w:rsidRPr="00F163DD" w:rsidRDefault="00083C02" w:rsidP="00083C02">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r w:rsidRPr="00F163DD">
              <w:t>Rate of Race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self-reported if it has been provided by either: (a)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A56BB3" w:rsidRDefault="00480219" w:rsidP="00FA18C5">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42F8D359"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lastRenderedPageBreak/>
              <w:t>Denominator 1:</w:t>
            </w:r>
          </w:p>
          <w:p w14:paraId="5ED0D393" w14:textId="27215937" w:rsidR="00480219" w:rsidRPr="00A56BB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 eligible population for MassHealth members with inpatient</w:t>
            </w:r>
            <w:r w:rsidR="00806E3E" w:rsidRPr="00A56BB3">
              <w:rPr>
                <w:rFonts w:eastAsia="Times New Roman" w:cstheme="minorHAnsi"/>
                <w:b w:val="0"/>
                <w:bCs w:val="0"/>
                <w:color w:val="212121"/>
              </w:rPr>
              <w:t xml:space="preserve"> discharge</w:t>
            </w:r>
            <w:r w:rsidR="00D663FC" w:rsidRPr="00A56BB3">
              <w:rPr>
                <w:rFonts w:eastAsia="Times New Roman" w:cstheme="minorHAnsi"/>
                <w:b w:val="0"/>
                <w:bCs w:val="0"/>
                <w:color w:val="212121"/>
              </w:rPr>
              <w:t xml:space="preserve"> </w:t>
            </w:r>
            <w:r w:rsidRPr="00A56BB3">
              <w:rPr>
                <w:rFonts w:eastAsia="Times New Roman" w:cstheme="minorHAnsi"/>
                <w:b w:val="0"/>
                <w:bCs w:val="0"/>
                <w:color w:val="212121"/>
              </w:rPr>
              <w:t>claims/encounters from acute hospitals.</w:t>
            </w:r>
          </w:p>
          <w:p w14:paraId="2F491FAC"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 xml:space="preserve">Denominator 2: </w:t>
            </w:r>
          </w:p>
          <w:p w14:paraId="7E2A2E72" w14:textId="567966DF" w:rsidR="006E0A75" w:rsidRPr="00FA18C5" w:rsidRDefault="00480219" w:rsidP="00FA18C5">
            <w:pPr>
              <w:pStyle w:val="MH-ChartContentText"/>
              <w:spacing w:after="240"/>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7A9B" w:rsidRPr="00A56BB3">
              <w:rPr>
                <w:rFonts w:eastAsia="Times New Roman"/>
                <w:b w:val="0"/>
                <w:bCs w:val="0"/>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lastRenderedPageBreak/>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449CB28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r w:rsidR="00806E3E">
              <w:rPr>
                <w:rFonts w:eastAsia="Times New Roman"/>
              </w:rPr>
              <w:t>discharge</w:t>
            </w:r>
            <w:r w:rsidRPr="00FA18C5">
              <w:rPr>
                <w:rFonts w:eastAsia="Times New Roman"/>
              </w:rPr>
              <w:t xml:space="preserve"> or emergency department visit is excluded from the denominator.</w:t>
            </w:r>
          </w:p>
        </w:tc>
      </w:tr>
    </w:tbl>
    <w:p w14:paraId="377BEECB" w14:textId="77777777" w:rsidR="00843E4D" w:rsidRDefault="00843E4D" w:rsidP="00781961">
      <w:pPr>
        <w:spacing w:before="0" w:after="0"/>
        <w:rPr>
          <w:rFonts w:asciiTheme="majorHAnsi" w:hAnsiTheme="majorHAnsi" w:cstheme="majorHAnsi"/>
          <w:sz w:val="24"/>
          <w:szCs w:val="24"/>
        </w:rPr>
      </w:pPr>
    </w:p>
    <w:p w14:paraId="1480699F" w14:textId="77777777" w:rsidR="00493669" w:rsidRPr="00781961" w:rsidRDefault="00493669"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A56BB3" w:rsidRDefault="00513D54" w:rsidP="00513D54">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58C7FB9F" w14:textId="690E01CB" w:rsidR="00513D54" w:rsidRPr="00A56BB3" w:rsidRDefault="00513D54" w:rsidP="00C85CA8">
            <w:pPr>
              <w:pStyle w:val="MH-ChartContentText"/>
              <w:numPr>
                <w:ilvl w:val="0"/>
                <w:numId w:val="56"/>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06B3A24C" w14:textId="5E283A03" w:rsidR="00513D54" w:rsidRPr="00A56BB3" w:rsidRDefault="00C2282A" w:rsidP="00FF2FA3">
            <w:pPr>
              <w:pStyle w:val="MH-ChartContentText"/>
              <w:spacing w:before="120" w:after="120"/>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 </w:t>
            </w:r>
          </w:p>
          <w:p w14:paraId="3465FB0D" w14:textId="77777777" w:rsidR="00513D54" w:rsidRPr="00A56BB3" w:rsidRDefault="00513D54" w:rsidP="00C85CA8">
            <w:pPr>
              <w:pStyle w:val="MH-ChartContentText"/>
              <w:numPr>
                <w:ilvl w:val="0"/>
                <w:numId w:val="57"/>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At least one (1) race value, as defined under “Complete Race Data” above</w:t>
            </w:r>
          </w:p>
          <w:p w14:paraId="1C5BBC8B" w14:textId="24B14AF7" w:rsidR="000B2904" w:rsidRPr="00EE4445" w:rsidRDefault="00C2282A" w:rsidP="00FF2FA3">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Valid Values</w:t>
            </w:r>
          </w:p>
        </w:tc>
        <w:tc>
          <w:tcPr>
            <w:tcW w:w="5130" w:type="dxa"/>
            <w:shd w:val="clear" w:color="auto" w:fill="C1DDF6" w:themeFill="accent1" w:themeFillTint="33"/>
          </w:tcPr>
          <w:p w14:paraId="72D72370" w14:textId="05D2D5AB"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lastRenderedPageBreak/>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Unable to collect this information on member due to lack of clinical capacity of member to respond (e.g. clinical condition that alters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484B4C8C" w14:textId="77777777" w:rsidR="00F45DB1" w:rsidRDefault="00F45DB1" w:rsidP="006E0A75">
      <w:pPr>
        <w:rPr>
          <w:rFonts w:asciiTheme="majorHAnsi" w:hAnsiTheme="majorHAnsi" w:cstheme="majorHAnsi"/>
        </w:rPr>
      </w:pPr>
    </w:p>
    <w:p w14:paraId="353BA638" w14:textId="77777777" w:rsidR="00B26278" w:rsidRDefault="00B26278" w:rsidP="006E0A75">
      <w:pPr>
        <w:rPr>
          <w:rFonts w:asciiTheme="majorHAnsi" w:hAnsiTheme="majorHAnsi" w:cstheme="majorHAnsi"/>
        </w:rPr>
      </w:pPr>
    </w:p>
    <w:p w14:paraId="1A1D007C" w14:textId="77777777" w:rsidR="00B26278" w:rsidRDefault="00B26278" w:rsidP="006E0A75">
      <w:pPr>
        <w:rPr>
          <w:rFonts w:asciiTheme="majorHAnsi" w:hAnsiTheme="majorHAnsi" w:cstheme="majorHAnsi"/>
        </w:rPr>
      </w:pPr>
    </w:p>
    <w:p w14:paraId="1DDD72E2" w14:textId="77777777" w:rsidR="00B26278" w:rsidRPr="00F135B8" w:rsidRDefault="00B26278" w:rsidP="006E0A75">
      <w:pPr>
        <w:rPr>
          <w:rFonts w:asciiTheme="majorHAnsi" w:hAnsiTheme="majorHAnsi" w:cstheme="majorHAnsi"/>
        </w:rPr>
      </w:pPr>
    </w:p>
    <w:p w14:paraId="414FA24A" w14:textId="498602EF" w:rsidR="00C7280F" w:rsidRPr="008B5700" w:rsidRDefault="0080557B" w:rsidP="008B5700">
      <w:pPr>
        <w:pStyle w:val="Heading3"/>
      </w:pPr>
      <w:bookmarkStart w:id="11" w:name="_Toc162517648"/>
      <w:bookmarkStart w:id="12" w:name="_Toc189142394"/>
      <w:bookmarkStart w:id="13" w:name="_Hlk162176290"/>
      <w:r>
        <w:lastRenderedPageBreak/>
        <w:t xml:space="preserve">A.ii. </w:t>
      </w:r>
      <w:r w:rsidR="00C7280F" w:rsidRPr="00F135B8">
        <w:t>Hispanic Ethnicity Data Completeness</w:t>
      </w:r>
      <w:bookmarkEnd w:id="11"/>
      <w:bookmarkEnd w:id="12"/>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A56BB3" w:rsidRDefault="00C7280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Rate of Hispanic Ethnicity Data Completeness – A</w:t>
            </w:r>
            <w:r w:rsidR="001C6D07" w:rsidRPr="00A56BB3">
              <w:rPr>
                <w:b w:val="0"/>
                <w:bCs w:val="0"/>
              </w:rPr>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28612625" w14:textId="62A4C0F2" w:rsidR="00C75EAC" w:rsidRPr="00A56BB3" w:rsidRDefault="00C75EAC" w:rsidP="00C0509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BB3">
              <w:rPr>
                <w:b w:val="0"/>
                <w:bCs w:val="0"/>
              </w:rPr>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7BE6CD76" w14:textId="20F1DC21"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Members with an inpatient</w:t>
            </w:r>
            <w:r w:rsidR="00A304D5">
              <w:rPr>
                <w:rFonts w:eastAsia="Times New Roman"/>
              </w:rPr>
              <w:t xml:space="preserve"> </w:t>
            </w:r>
            <w:r w:rsidR="00806E3E">
              <w:rPr>
                <w:rFonts w:eastAsia="Times New Roman"/>
              </w:rPr>
              <w:t>discharge</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5F013157"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806E3E">
              <w:rPr>
                <w:rFonts w:eastAsia="Times New Roman"/>
              </w:rPr>
              <w:t>discharge</w:t>
            </w:r>
            <w:r w:rsidRPr="00A43BB9">
              <w:rPr>
                <w:rFonts w:eastAsia="Times New Roman"/>
              </w:rPr>
              <w:t xml:space="preserve"> and/or ED visit at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t>Age</w:t>
            </w:r>
          </w:p>
        </w:tc>
        <w:tc>
          <w:tcPr>
            <w:tcW w:w="7740" w:type="dxa"/>
            <w:vAlign w:val="top"/>
          </w:tcPr>
          <w:p w14:paraId="32D79DAF" w14:textId="484373BF" w:rsidR="00603908" w:rsidRPr="00A56BB3" w:rsidRDefault="00FE249C" w:rsidP="00C0509E">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sidR="00085741">
              <w:rPr>
                <w:rFonts w:eastAsia="Times New Roman"/>
                <w:b w:val="0"/>
                <w:bCs w:val="0"/>
              </w:rPr>
              <w:t>on</w:t>
            </w:r>
            <w:r w:rsidRPr="00FE249C">
              <w:rPr>
                <w:rFonts w:eastAsia="Times New Roman"/>
                <w:b w:val="0"/>
                <w:bCs w:val="0"/>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lastRenderedPageBreak/>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16A72CC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w:t>
            </w:r>
            <w:r w:rsidR="00806E3E">
              <w:rPr>
                <w:rFonts w:eastAsia="Times New Roman" w:cstheme="minorHAnsi"/>
              </w:rPr>
              <w:t>discharge</w:t>
            </w:r>
            <w:r w:rsidRPr="00A43BB9">
              <w:rPr>
                <w:rFonts w:eastAsia="Times New Roman" w:cstheme="minorHAnsi"/>
              </w:rPr>
              <w:t xml:space="preserv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5222CA" w:rsidRPr="00A43BB9">
              <w:rPr>
                <w:rFonts w:eastAsia="Times New Roman" w:cstheme="minorHAnsi"/>
              </w:rPr>
              <w:t>identify inpatient</w:t>
            </w:r>
            <w:r w:rsidRPr="00A43BB9">
              <w:rPr>
                <w:rFonts w:eastAsia="Times New Roman" w:cstheme="minorHAnsi"/>
              </w:rPr>
              <w:t xml:space="preserve"> </w:t>
            </w:r>
            <w:r w:rsidR="00806E3E">
              <w:rPr>
                <w:rFonts w:eastAsia="Times New Roman" w:cstheme="minorHAnsi"/>
              </w:rPr>
              <w:t>discharges</w:t>
            </w:r>
            <w:r w:rsidRPr="00A43BB9">
              <w:rPr>
                <w:rFonts w:eastAsia="Times New Roman" w:cstheme="minorHAnsi"/>
              </w:rPr>
              <w:t xml:space="preserve">: </w:t>
            </w:r>
          </w:p>
          <w:p w14:paraId="65C2593C" w14:textId="4A45D4E9"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806E3E">
              <w:rPr>
                <w:rFonts w:eastAsia="Times New Roman" w:cstheme="minorHAnsi"/>
              </w:rPr>
              <w:t>discharge</w:t>
            </w:r>
            <w:r w:rsidR="00305078">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5"/>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6"/>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A56BB3" w:rsidRDefault="00447797" w:rsidP="00C0509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Hispanic ethnicity data is defined as:</w:t>
            </w:r>
          </w:p>
          <w:p w14:paraId="4E4B0069" w14:textId="77777777" w:rsidR="00447797" w:rsidRPr="00A56BB3" w:rsidRDefault="00447797" w:rsidP="00C0509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Hispanic ethnicity value (valid Hispanic ethnicity values are listed in Attachment 2). </w:t>
            </w:r>
          </w:p>
          <w:p w14:paraId="2E5B9397"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0A39D15D"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3DE30E6C" w14:textId="77777777" w:rsidR="006D6875"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757964A5" w:rsidR="003710FB" w:rsidRPr="00614D2B" w:rsidRDefault="003710FB"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 xml:space="preserve">The Center for Information and Analysis (CHIA) will intake Hispanic ethnicity data for the measure numerator from the acute hospitals on a periodic basis. </w:t>
            </w:r>
            <w:r w:rsidR="49EDB307" w:rsidRPr="2F2A8C9B">
              <w:rPr>
                <w:rFonts w:eastAsia="Times New Roman"/>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9773DA" w:rsidRDefault="00042C9F" w:rsidP="00C0509E">
            <w:pPr>
              <w:pStyle w:val="MH-ChartContentText"/>
              <w:spacing w:line="276" w:lineRule="auto"/>
              <w:rPr>
                <w:rFonts w:eastAsia="Times New Roman"/>
                <w:b w:val="0"/>
              </w:rPr>
            </w:pPr>
            <w:r w:rsidRPr="009773DA">
              <w:rPr>
                <w:rFonts w:eastAsia="Times New Roman"/>
              </w:rPr>
              <w:lastRenderedPageBreak/>
              <w:t>Members</w:t>
            </w:r>
          </w:p>
        </w:tc>
        <w:tc>
          <w:tcPr>
            <w:tcW w:w="7740" w:type="dxa"/>
            <w:vAlign w:val="top"/>
          </w:tcPr>
          <w:p w14:paraId="2D72477D" w14:textId="0E02FDB3" w:rsidR="00695FC0" w:rsidRPr="009773DA" w:rsidRDefault="00695FC0" w:rsidP="00695FC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773DA">
              <w:t>Members as defined in the PY 1-5 Implementation Plan</w:t>
            </w:r>
            <w:r w:rsidR="00F14859" w:rsidRPr="009773DA">
              <w:t>,</w:t>
            </w:r>
            <w:r w:rsidRPr="009773DA">
              <w:rPr>
                <w:rStyle w:val="FootnoteReference"/>
              </w:rPr>
              <w:footnoteReference w:id="7"/>
            </w:r>
            <w:r w:rsidRPr="009773DA">
              <w:t xml:space="preserve"> which may include individuals enrolled in MassHealth</w:t>
            </w:r>
            <w:r w:rsidR="00F14859" w:rsidRPr="009773DA">
              <w:t xml:space="preserve"> </w:t>
            </w:r>
            <w:r w:rsidRPr="009773DA">
              <w:t>ACPP (also known as “Model A” ACO</w:t>
            </w:r>
            <w:r w:rsidR="0088126F" w:rsidRPr="009773DA">
              <w:t>)</w:t>
            </w:r>
            <w:r w:rsidRPr="009773DA">
              <w:t>, PCACO (also known as “Model B”), MCO, the PCC Plan, and FFS (includes MassHealth Limited).</w:t>
            </w:r>
          </w:p>
          <w:p w14:paraId="1AB92452" w14:textId="105D93BA" w:rsidR="00434FD9" w:rsidRPr="009773DA" w:rsidRDefault="00434FD9" w:rsidP="00434FD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9773DA">
              <w:t>Please refer to the HQEIP Technical Specification Addendum for a list of included CHIA Medicaid payer codes that apply to the HQEIP. Only include patients with the Payer Source Codes in the measure population.</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A56BB3" w:rsidRDefault="00F31A69" w:rsidP="00C0509E">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3B0F3C0A"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Denominator 1:</w:t>
            </w:r>
          </w:p>
          <w:p w14:paraId="527F1057" w14:textId="0F4F4902" w:rsidR="00357822" w:rsidRPr="00A56BB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w:t>
            </w:r>
          </w:p>
          <w:p w14:paraId="5309A8B6"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lastRenderedPageBreak/>
              <w:t xml:space="preserve">Denominator 2: </w:t>
            </w:r>
          </w:p>
          <w:p w14:paraId="1A343FCE" w14:textId="0EC93739" w:rsidR="00C7280F" w:rsidRPr="008E38DD"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A56BB3">
              <w:rPr>
                <w:rFonts w:eastAsia="Times New Roman" w:cstheme="minorHAnsi"/>
                <w:b w:val="0"/>
                <w:bCs w:val="0"/>
                <w:color w:val="212121"/>
              </w:rPr>
              <w:t>The eligible population for MassHealth members with emergency department visit claims/encounters from acute hospitals</w:t>
            </w:r>
            <w:r w:rsidR="00230F96" w:rsidRPr="00A56BB3">
              <w:rPr>
                <w:rFonts w:eastAsia="Times New Roman" w:cstheme="minorHAnsi"/>
                <w:b w:val="0"/>
                <w:bCs w:val="0"/>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lastRenderedPageBreak/>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2E7CCDA4"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r w:rsidR="00305078">
              <w:rPr>
                <w:rFonts w:eastAsia="Times New Roman"/>
              </w:rPr>
              <w:t>discharge</w:t>
            </w:r>
            <w:r w:rsidRPr="008E38DD">
              <w:rPr>
                <w:rFonts w:eastAsia="Times New Roman"/>
              </w:rPr>
              <w:t xml:space="preserve"> or emergency department visit is excluded from the denominator.</w:t>
            </w:r>
          </w:p>
        </w:tc>
      </w:tr>
    </w:tbl>
    <w:p w14:paraId="780C72C0" w14:textId="77777777" w:rsidR="00B03F5A" w:rsidRPr="008E38DD" w:rsidRDefault="00B03F5A"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A56BB3" w:rsidRDefault="006D5C9C" w:rsidP="00C0509E">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3ABC2680" w14:textId="77777777" w:rsidR="006D5C9C" w:rsidRPr="00A56BB3" w:rsidRDefault="006D5C9C" w:rsidP="00C0509E">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5F1DD729" w14:textId="0F309775" w:rsidR="006D5C9C" w:rsidRPr="00A56BB3" w:rsidRDefault="00C2282A" w:rsidP="00C0509E">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lastRenderedPageBreak/>
              <w:t xml:space="preserve">Format: </w:t>
            </w:r>
            <w:r w:rsidRPr="00A56BB3">
              <w:rPr>
                <w:rFonts w:asciiTheme="majorHAnsi" w:eastAsia="Times New Roman" w:hAnsiTheme="majorHAnsi" w:cstheme="majorHAnsi"/>
                <w:b w:val="0"/>
                <w:bCs w:val="0"/>
              </w:rPr>
              <w:t>Refer to CHIA Submission Guide </w:t>
            </w:r>
          </w:p>
          <w:p w14:paraId="16D437DC" w14:textId="7429EA6B" w:rsidR="006D5C9C" w:rsidRPr="00A56BB3" w:rsidRDefault="006D5C9C" w:rsidP="00C0509E">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At least one (1) </w:t>
            </w:r>
            <w:r w:rsidR="00A93C07" w:rsidRPr="00A56BB3">
              <w:rPr>
                <w:b w:val="0"/>
                <w:bCs w:val="0"/>
              </w:rPr>
              <w:t>ethnicity value, as defined under “Complete Hispanic Data” above</w:t>
            </w:r>
          </w:p>
          <w:p w14:paraId="666F9EFA" w14:textId="52BF0420" w:rsidR="006D5C9C" w:rsidRPr="00EE4445" w:rsidRDefault="002D21C7" w:rsidP="00C0509E">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lastRenderedPageBreak/>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Valid Values</w:t>
            </w:r>
          </w:p>
        </w:tc>
        <w:tc>
          <w:tcPr>
            <w:tcW w:w="4410" w:type="dxa"/>
            <w:shd w:val="clear" w:color="auto" w:fill="C1DDF6" w:themeFill="accent1" w:themeFillTint="33"/>
          </w:tcPr>
          <w:p w14:paraId="52151002"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lastRenderedPageBreak/>
              <w:t>Unable to collect this information on member due to lack of clinical capacity of member to respond (e.g. clinical condition that alters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34C6D214" w14:textId="77777777" w:rsidR="00567FBF" w:rsidRDefault="00567FBF" w:rsidP="00567FBF">
      <w:pPr>
        <w:spacing w:before="0" w:after="0"/>
      </w:pPr>
      <w:bookmarkStart w:id="14" w:name="_Toc162517649"/>
      <w:bookmarkEnd w:id="13"/>
    </w:p>
    <w:p w14:paraId="12648DDD" w14:textId="77777777" w:rsidR="00A87F81" w:rsidRDefault="00A87F81" w:rsidP="00567FBF">
      <w:pPr>
        <w:spacing w:before="0" w:after="0"/>
      </w:pPr>
    </w:p>
    <w:p w14:paraId="21C34A5B" w14:textId="77777777" w:rsidR="002E45BB" w:rsidRDefault="002E45BB" w:rsidP="00567FBF">
      <w:pPr>
        <w:spacing w:before="0" w:after="0"/>
      </w:pPr>
    </w:p>
    <w:p w14:paraId="471F3B62" w14:textId="77777777" w:rsidR="002E45BB" w:rsidRDefault="002E45BB" w:rsidP="00567FBF">
      <w:pPr>
        <w:spacing w:before="0" w:after="0"/>
      </w:pPr>
    </w:p>
    <w:p w14:paraId="76075308" w14:textId="77777777" w:rsidR="002E45BB" w:rsidRDefault="002E45BB" w:rsidP="00567FBF">
      <w:pPr>
        <w:spacing w:before="0" w:after="0"/>
      </w:pPr>
    </w:p>
    <w:p w14:paraId="079426CF" w14:textId="77777777" w:rsidR="002E45BB" w:rsidRDefault="002E45BB" w:rsidP="00567FBF">
      <w:pPr>
        <w:spacing w:before="0" w:after="0"/>
      </w:pPr>
    </w:p>
    <w:p w14:paraId="7DA1D21F" w14:textId="77777777" w:rsidR="00AD3C6C" w:rsidRDefault="00AD3C6C" w:rsidP="00567FBF">
      <w:pPr>
        <w:spacing w:before="0" w:after="0"/>
      </w:pPr>
    </w:p>
    <w:p w14:paraId="56E45395" w14:textId="77777777" w:rsidR="00AD3C6C" w:rsidRDefault="00AD3C6C" w:rsidP="00567FBF">
      <w:pPr>
        <w:spacing w:before="0" w:after="0"/>
      </w:pPr>
    </w:p>
    <w:p w14:paraId="236DDB65" w14:textId="77777777" w:rsidR="002E45BB" w:rsidRDefault="002E45BB" w:rsidP="00567FBF">
      <w:pPr>
        <w:spacing w:before="0" w:after="0"/>
      </w:pPr>
    </w:p>
    <w:p w14:paraId="68DAFDA9" w14:textId="77777777" w:rsidR="002E45BB" w:rsidRDefault="002E45BB"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0A1D3C9D" w14:textId="7D2CA51A" w:rsidR="00C27CCC" w:rsidRPr="00F135B8" w:rsidRDefault="0080557B" w:rsidP="008B5700">
      <w:pPr>
        <w:pStyle w:val="Heading3"/>
      </w:pPr>
      <w:bookmarkStart w:id="15" w:name="_Toc189142395"/>
      <w:r>
        <w:lastRenderedPageBreak/>
        <w:t xml:space="preserve">A.iii. </w:t>
      </w:r>
      <w:r w:rsidR="00C27CCC" w:rsidRPr="00F135B8">
        <w:t>Preferred Language Data Completeness</w:t>
      </w:r>
      <w:bookmarkEnd w:id="14"/>
      <w:bookmarkEnd w:id="15"/>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A56BB3" w:rsidRDefault="00C27CC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color w:val="auto"/>
              </w:rPr>
              <w:t xml:space="preserve">Rate of Language Data Completeness – </w:t>
            </w:r>
            <w:r w:rsidRPr="00A56BB3">
              <w:rPr>
                <w:rFonts w:eastAsia="Times New Roman"/>
                <w:b w:val="0"/>
                <w:bCs w:val="0"/>
              </w:rPr>
              <w:t>A</w:t>
            </w:r>
            <w:r w:rsidR="009C71CB" w:rsidRPr="00A56BB3">
              <w:rPr>
                <w:rFonts w:eastAsia="Times New Roman"/>
                <w:b w:val="0"/>
                <w:bCs w:val="0"/>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4BFEEE82" w14:textId="5A40402B" w:rsidR="007F162E" w:rsidRPr="00A56BB3" w:rsidRDefault="007F162E"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The percentage of members with self-reported </w:t>
            </w:r>
            <w:r w:rsidRPr="00A56BB3">
              <w:rPr>
                <w:rFonts w:eastAsia="Times New Roman"/>
                <w:b w:val="0"/>
                <w:bCs w:val="0"/>
                <w:color w:val="000000"/>
              </w:rPr>
              <w:t xml:space="preserve">language </w:t>
            </w:r>
            <w:r w:rsidRPr="00A56BB3">
              <w:rPr>
                <w:rFonts w:eastAsia="Times New Roman"/>
                <w:b w:val="0"/>
                <w:bCs w:val="0"/>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6A1A71BE" w14:textId="2B1D0180"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305078">
              <w:rPr>
                <w:rFonts w:eastAsia="Times New Roman"/>
              </w:rPr>
              <w:t>discharge</w:t>
            </w:r>
            <w:r w:rsidRPr="00A54BF2">
              <w:rPr>
                <w:rFonts w:eastAsia="Times New Roman"/>
              </w:rPr>
              <w:t xml:space="preserve"> and/or emergency department (ED) visit at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2268D439"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305078">
              <w:rPr>
                <w:rFonts w:eastAsia="Times New Roman"/>
              </w:rPr>
              <w:t>discharge</w:t>
            </w:r>
            <w:r w:rsidRPr="00A54BF2">
              <w:rPr>
                <w:rFonts w:eastAsia="Times New Roman"/>
              </w:rPr>
              <w:t xml:space="preserve"> and/or ED visit at an acute hospital during the measurement year. </w:t>
            </w:r>
          </w:p>
        </w:tc>
      </w:tr>
    </w:tbl>
    <w:p w14:paraId="7ED43CCD" w14:textId="77777777" w:rsidR="00C27CCC" w:rsidRDefault="00C27CCC" w:rsidP="00A54BF2">
      <w:pPr>
        <w:spacing w:before="0" w:after="0"/>
        <w:rPr>
          <w:rFonts w:asciiTheme="majorHAnsi" w:hAnsiTheme="majorHAnsi" w:cstheme="majorHAnsi"/>
          <w:sz w:val="24"/>
          <w:szCs w:val="24"/>
        </w:rPr>
      </w:pPr>
    </w:p>
    <w:p w14:paraId="5DAF18F0" w14:textId="77777777" w:rsidR="00B03F5A" w:rsidRDefault="00B03F5A" w:rsidP="00A54BF2">
      <w:pPr>
        <w:spacing w:before="0" w:after="0"/>
        <w:rPr>
          <w:rFonts w:asciiTheme="majorHAnsi" w:hAnsiTheme="majorHAnsi" w:cstheme="majorHAnsi"/>
          <w:sz w:val="24"/>
          <w:szCs w:val="24"/>
        </w:rPr>
      </w:pPr>
    </w:p>
    <w:p w14:paraId="5BB40300" w14:textId="77777777" w:rsidR="00B03F5A" w:rsidRDefault="00B03F5A" w:rsidP="00A54BF2">
      <w:pPr>
        <w:spacing w:before="0" w:after="0"/>
        <w:rPr>
          <w:rFonts w:asciiTheme="majorHAnsi" w:hAnsiTheme="majorHAnsi" w:cstheme="majorHAnsi"/>
          <w:sz w:val="24"/>
          <w:szCs w:val="24"/>
        </w:rPr>
      </w:pPr>
    </w:p>
    <w:p w14:paraId="7ADD56CD" w14:textId="77777777" w:rsidR="00B03F5A" w:rsidRPr="00A54BF2" w:rsidRDefault="00B03F5A"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7FDC1F12" w:rsidR="00994686" w:rsidRPr="00A56BB3" w:rsidRDefault="00994686"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A56BB3">
              <w:rPr>
                <w:rFonts w:eastAsia="Times New Roman"/>
                <w:b w:val="0"/>
                <w:bCs w:val="0"/>
              </w:rPr>
              <w:t xml:space="preserve">Members age </w:t>
            </w:r>
            <w:r w:rsidR="709C6E39" w:rsidRPr="00A56BB3">
              <w:rPr>
                <w:rFonts w:eastAsia="Times New Roman"/>
                <w:b w:val="0"/>
                <w:bCs w:val="0"/>
              </w:rPr>
              <w:t>6</w:t>
            </w:r>
            <w:r w:rsidRPr="00A56BB3">
              <w:rPr>
                <w:rFonts w:eastAsia="Times New Roman"/>
                <w:b w:val="0"/>
                <w:bCs w:val="0"/>
              </w:rPr>
              <w:t xml:space="preserve"> and older</w:t>
            </w:r>
            <w:r w:rsidR="00A030C8">
              <w:rPr>
                <w:rFonts w:eastAsia="Times New Roman"/>
                <w:b w:val="0"/>
                <w:bCs w:val="0"/>
              </w:rPr>
              <w:t xml:space="preserve"> and below 65 years of age</w:t>
            </w:r>
            <w:r w:rsidR="005762DB">
              <w:rPr>
                <w:rFonts w:eastAsia="Times New Roman"/>
                <w:b w:val="0"/>
                <w:bCs w:val="0"/>
              </w:rPr>
              <w:t xml:space="preserve"> </w:t>
            </w:r>
            <w:r w:rsidR="00D360A5">
              <w:rPr>
                <w:rFonts w:eastAsia="Times New Roman"/>
                <w:b w:val="0"/>
                <w:bCs w:val="0"/>
              </w:rPr>
              <w:t>on</w:t>
            </w:r>
            <w:r w:rsidRPr="00A56BB3">
              <w:rPr>
                <w:rFonts w:eastAsia="Times New Roman"/>
                <w:b w:val="0"/>
                <w:bCs w:val="0"/>
              </w:rPr>
              <w:t xml:space="preserve"> </w:t>
            </w:r>
            <w:r w:rsidR="00FB1338" w:rsidRPr="00FB1338">
              <w:rPr>
                <w:rFonts w:eastAsia="Times New Roman"/>
                <w:b w:val="0"/>
                <w:bCs w:val="0"/>
              </w:rPr>
              <w:t xml:space="preserve"> the date of inpatient discharge or ED visit</w:t>
            </w:r>
            <w:r w:rsidRPr="00A56BB3">
              <w:rPr>
                <w:rFonts w:eastAsia="Times New Roman"/>
                <w:b w:val="0"/>
                <w:bCs w:val="0"/>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2AC7CD14"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r w:rsidR="00305078">
              <w:rPr>
                <w:rFonts w:eastAsia="Times New Roman" w:cstheme="minorHAnsi"/>
              </w:rPr>
              <w:t>discharge</w:t>
            </w:r>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w:t>
            </w:r>
          </w:p>
          <w:p w14:paraId="76C890AF" w14:textId="1EB90772"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8"/>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9"/>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A56BB3" w:rsidRDefault="007E02F5" w:rsidP="005F31E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Preferred Written Language (PWL) data is defined as:</w:t>
            </w:r>
          </w:p>
          <w:p w14:paraId="50AFE208" w14:textId="77777777" w:rsidR="007E02F5" w:rsidRPr="00A56BB3" w:rsidRDefault="007E02F5"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Preferred Written Language value (valid Preferred Written Language values are listed in Attachment 3). </w:t>
            </w:r>
          </w:p>
          <w:p w14:paraId="067F306A"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“UNK,” it will not count toward the numerator.</w:t>
            </w:r>
          </w:p>
          <w:p w14:paraId="58710E60"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044157BD"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7E02F5" w:rsidRPr="00F135B8" w14:paraId="012AB95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lastRenderedPageBreak/>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lastRenderedPageBreak/>
              <w:t>Hospital File [“Enhanced Demographics Data File”]</w:t>
            </w:r>
            <w:r>
              <w:rPr>
                <w:rStyle w:val="eop"/>
                <w:rFonts w:ascii="Arial" w:hAnsi="Arial" w:cs="Arial"/>
                <w:color w:val="000000"/>
              </w:rPr>
              <w:t> </w:t>
            </w:r>
          </w:p>
        </w:tc>
        <w:tc>
          <w:tcPr>
            <w:tcW w:w="7740" w:type="dxa"/>
            <w:vAlign w:val="top"/>
          </w:tcPr>
          <w:p w14:paraId="67BC3652" w14:textId="30A70504" w:rsidR="0008064B" w:rsidRPr="00641A60" w:rsidRDefault="0008064B"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Bidi"/>
              </w:rPr>
            </w:pPr>
            <w:r w:rsidRPr="777739D8">
              <w:rPr>
                <w:rStyle w:val="normaltextrun"/>
                <w:rFonts w:ascii="Arial" w:hAnsi="Arial" w:cs="Arial"/>
              </w:rPr>
              <w:t xml:space="preserve">The Center for Information and Analysis (CHIA) will intake </w:t>
            </w:r>
            <w:r w:rsidRPr="777739D8">
              <w:rPr>
                <w:rFonts w:asciiTheme="majorHAnsi" w:hAnsiTheme="majorHAnsi" w:cstheme="majorBidi"/>
              </w:rPr>
              <w:t>Preferred Written and Spoken Language</w:t>
            </w:r>
            <w:r w:rsidRPr="777739D8">
              <w:rPr>
                <w:rStyle w:val="normaltextrun"/>
                <w:rFonts w:ascii="Arial" w:hAnsi="Arial" w:cs="Arial"/>
              </w:rPr>
              <w:t xml:space="preserve"> data for the measure numerator from the acute hospitals on a periodic basis. </w:t>
            </w:r>
            <w:r w:rsidR="39402B27" w:rsidRPr="7B59753B">
              <w:rPr>
                <w:rFonts w:eastAsia="Times New Roman" w:cstheme="minorBidi"/>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2B321F36" w14:textId="275D5F1E" w:rsidR="00902C81" w:rsidRDefault="00902C81" w:rsidP="00902C8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EC7F25">
              <w:t>Members as defined in the PY 1-5 Implementation Plan,</w:t>
            </w:r>
            <w:r w:rsidRPr="00EC7F25">
              <w:rPr>
                <w:rStyle w:val="FootnoteReference"/>
              </w:rPr>
              <w:footnoteReference w:id="10"/>
            </w:r>
            <w:r w:rsidRPr="00EC7F25">
              <w:t xml:space="preserve"> which may include individuals enrolled in MassHealth ACPP (also known as “Model A” ACO</w:t>
            </w:r>
            <w:r w:rsidR="00F20859" w:rsidRPr="00EC7F25">
              <w:t>)</w:t>
            </w:r>
            <w:r w:rsidRPr="00EC7F25">
              <w:t>, PCACO (also known as “Model B”), MCO, the PCC Plan, and FFS (includes MassHealth Limited).</w:t>
            </w:r>
          </w:p>
          <w:p w14:paraId="54A42926" w14:textId="7589B5DA" w:rsidR="00434FD9" w:rsidRPr="00641A60"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w:t>
            </w:r>
            <w:r w:rsidRPr="5DABFA76">
              <w:rPr>
                <w:rFonts w:asciiTheme="minorHAnsi" w:hAnsiTheme="minorHAnsi" w:cstheme="minorBidi"/>
                <w:color w:val="212121"/>
                <w:sz w:val="22"/>
                <w:szCs w:val="22"/>
              </w:rPr>
              <w:lastRenderedPageBreak/>
              <w:t>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A56BB3" w:rsidRDefault="001F41D8" w:rsidP="005F31ED">
            <w:pPr>
              <w:spacing w:before="0"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There are two denominators for this measure: </w:t>
            </w:r>
          </w:p>
          <w:p w14:paraId="08D65C91" w14:textId="0DE8DB1F"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1: </w:t>
            </w:r>
          </w:p>
          <w:p w14:paraId="22A9D608" w14:textId="481E8461"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 </w:t>
            </w:r>
          </w:p>
          <w:p w14:paraId="4837E082" w14:textId="6D782599"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2:  </w:t>
            </w:r>
          </w:p>
          <w:p w14:paraId="62C1FA4B" w14:textId="6BFDE837" w:rsidR="00C27CCC" w:rsidRPr="009878B5" w:rsidRDefault="001F41D8"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1A60" w:rsidRPr="00A56BB3">
              <w:rPr>
                <w:rFonts w:eastAsia="Times New Roman"/>
                <w:b w:val="0"/>
                <w:bCs w:val="0"/>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0C693858" w14:textId="77777777" w:rsidR="00507493" w:rsidRDefault="00507493"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p w14:paraId="1ABCDD3A" w14:textId="2D46B3B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lastRenderedPageBreak/>
              <w:t>Exclusions</w:t>
            </w:r>
          </w:p>
        </w:tc>
        <w:tc>
          <w:tcPr>
            <w:tcW w:w="7740" w:type="dxa"/>
            <w:vAlign w:val="top"/>
          </w:tcPr>
          <w:p w14:paraId="0AB76C0D" w14:textId="469D1F3E"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r w:rsidR="00305078">
              <w:rPr>
                <w:rFonts w:eastAsia="Times New Roman" w:cstheme="minorHAnsi"/>
              </w:rPr>
              <w:t>discharge</w:t>
            </w:r>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351522" w:rsidRDefault="00DB0853" w:rsidP="005F31ED">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51522">
              <w:rPr>
                <w:rFonts w:eastAsia="Times New Roman" w:cstheme="minorHAnsi"/>
                <w:b w:val="0"/>
                <w:bCs w:val="0"/>
              </w:rPr>
              <w:t xml:space="preserve">The following information is required: </w:t>
            </w:r>
          </w:p>
          <w:p w14:paraId="06FA0F41" w14:textId="77777777" w:rsidR="00DB0853"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351522">
              <w:rPr>
                <w:b w:val="0"/>
                <w:bCs w:val="0"/>
              </w:rPr>
              <w:t>A valid MassHealth Member ID</w:t>
            </w:r>
          </w:p>
          <w:p w14:paraId="4227D1F5" w14:textId="409F57D5" w:rsidR="00DB0853" w:rsidRPr="00351522" w:rsidRDefault="00DB0853"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rPr>
            </w:pPr>
            <w:r w:rsidRPr="00351522">
              <w:rPr>
                <w:rFonts w:eastAsia="Times New Roman"/>
                <w:b w:val="0"/>
                <w:bCs w:val="0"/>
              </w:rPr>
              <w:t xml:space="preserve">Format: </w:t>
            </w:r>
            <w:r w:rsidR="002D21C7" w:rsidRPr="00351522">
              <w:rPr>
                <w:rFonts w:asciiTheme="majorHAnsi" w:eastAsia="Times New Roman" w:hAnsiTheme="majorHAnsi" w:cstheme="majorHAnsi"/>
                <w:b w:val="0"/>
                <w:bCs w:val="0"/>
              </w:rPr>
              <w:t>Refer to CHIA Submission Guide </w:t>
            </w:r>
          </w:p>
          <w:p w14:paraId="7C6BAEFA" w14:textId="77777777" w:rsidR="002D21C7"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51522">
              <w:rPr>
                <w:b w:val="0"/>
                <w:bCs w:val="0"/>
              </w:rPr>
              <w:t xml:space="preserve">At least one (1) </w:t>
            </w:r>
            <w:r w:rsidR="002D21C7" w:rsidRPr="00351522">
              <w:rPr>
                <w:rFonts w:asciiTheme="majorHAnsi" w:hAnsiTheme="majorHAnsi" w:cstheme="majorHAnsi"/>
                <w:b w:val="0"/>
                <w:bCs w:val="0"/>
              </w:rPr>
              <w:t>Preferred Written and Spoken Language value per question, as defined under “Complete Preferred Written Language Data” and “Complete Preferred Spoken Language Data” above</w:t>
            </w:r>
            <w:r w:rsidR="002D21C7" w:rsidRPr="00351522">
              <w:rPr>
                <w:rFonts w:eastAsia="Times New Roman"/>
                <w:b w:val="0"/>
                <w:bCs w:val="0"/>
              </w:rPr>
              <w:t xml:space="preserve"> </w:t>
            </w:r>
          </w:p>
          <w:p w14:paraId="20DD5EF0" w14:textId="11B07F53" w:rsidR="00641A60" w:rsidRPr="00F135B8" w:rsidRDefault="002D21C7"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351522">
              <w:rPr>
                <w:rFonts w:eastAsia="Times New Roman"/>
                <w:b w:val="0"/>
                <w:bCs w:val="0"/>
              </w:rPr>
              <w:t xml:space="preserve">Format: </w:t>
            </w:r>
            <w:r w:rsidRPr="00351522">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w:t>
            </w:r>
            <w:r w:rsidRPr="7AE1CEF9">
              <w:rPr>
                <w:rFonts w:eastAsia="Times New Roman"/>
              </w:rPr>
              <w:lastRenderedPageBreak/>
              <w:t>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lastRenderedPageBreak/>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all acute hospitals in the measurement year. </w:t>
            </w:r>
          </w:p>
          <w:p w14:paraId="1F954CD7"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all acute hospitals in the measurement year. </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all acute hospitals in the measurement year. </w:t>
            </w:r>
          </w:p>
          <w:p w14:paraId="526F664F" w14:textId="29438EB7" w:rsidR="001C73FA" w:rsidRPr="00A20820" w:rsidRDefault="00973731" w:rsidP="005F31ED">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Valid Values</w:t>
            </w:r>
          </w:p>
        </w:tc>
        <w:tc>
          <w:tcPr>
            <w:tcW w:w="4320" w:type="dxa"/>
            <w:shd w:val="clear" w:color="auto" w:fill="C1DDF6" w:themeFill="accent1" w:themeFillTint="33"/>
          </w:tcPr>
          <w:p w14:paraId="1B7F0883"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B03F5A" w:rsidRDefault="00845593" w:rsidP="005F31ED">
            <w:pPr>
              <w:pStyle w:val="MH-ChartContentText"/>
              <w:spacing w:line="276" w:lineRule="auto"/>
            </w:pPr>
            <w:r w:rsidRPr="00B03F5A">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F065E">
              <w:rPr>
                <w:rFonts w:asciiTheme="minorHAnsi" w:hAnsiTheme="minorHAnsi" w:cstheme="minorHAnsi"/>
                <w:sz w:val="22"/>
                <w:szCs w:val="22"/>
                <w:u w:val="single"/>
              </w:rPr>
              <w:t>en</w:t>
            </w:r>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B03F5A" w:rsidRDefault="00845593" w:rsidP="005F31ED">
            <w:pPr>
              <w:pStyle w:val="MH-ChartContentText"/>
              <w:spacing w:line="276" w:lineRule="auto"/>
            </w:pPr>
            <w:r w:rsidRPr="00B03F5A">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B03F5A" w:rsidRDefault="00845593" w:rsidP="005F31ED">
            <w:pPr>
              <w:pStyle w:val="MH-ChartContentText"/>
              <w:spacing w:line="276" w:lineRule="auto"/>
            </w:pPr>
            <w:r w:rsidRPr="00B03F5A">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B03F5A" w:rsidRDefault="00845593" w:rsidP="005F31ED">
            <w:pPr>
              <w:pStyle w:val="MH-ChartContentText"/>
              <w:spacing w:line="276" w:lineRule="auto"/>
            </w:pPr>
            <w:r w:rsidRPr="00B03F5A">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zh-Hant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B03F5A" w:rsidRDefault="00845593" w:rsidP="005F31ED">
            <w:pPr>
              <w:pStyle w:val="MH-ChartContentText"/>
              <w:spacing w:line="276" w:lineRule="auto"/>
            </w:pPr>
            <w:r w:rsidRPr="00B03F5A">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zh-Hans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B03F5A" w:rsidRDefault="00845593" w:rsidP="005F31ED">
            <w:pPr>
              <w:pStyle w:val="MH-ChartContentText"/>
              <w:spacing w:line="276" w:lineRule="auto"/>
            </w:pPr>
            <w:r w:rsidRPr="00B03F5A">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ht</w:t>
            </w:r>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fr</w:t>
            </w:r>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ru</w:t>
            </w:r>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ar</w:t>
            </w:r>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 xml:space="preserve">Member was asked to provide their Preferred Written Language, and the </w:t>
            </w:r>
            <w:r w:rsidRPr="64F1AA29">
              <w:rPr>
                <w:rFonts w:ascii="Arial" w:eastAsia="Arial" w:hAnsi="Arial" w:cs="Arial"/>
              </w:rPr>
              <w:lastRenderedPageBreak/>
              <w:t>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B03F5A" w:rsidRDefault="44BD7B49" w:rsidP="005F31ED">
            <w:pPr>
              <w:pStyle w:val="MH-ChartContentText"/>
              <w:spacing w:after="240" w:line="276" w:lineRule="auto"/>
              <w:rPr>
                <w:rFonts w:eastAsia="Times New Roman"/>
                <w:color w:val="auto"/>
              </w:rPr>
            </w:pPr>
            <w:r w:rsidRPr="00B03F5A">
              <w:rPr>
                <w:rFonts w:eastAsia="Times New Roman"/>
                <w:color w:val="auto"/>
              </w:rPr>
              <w:lastRenderedPageBreak/>
              <w:t>Unable to collect this information on member due to lack of clinical capacity of member to respond (e.g. clinical condition that alters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B03F5A" w:rsidRDefault="44BD7B49"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492678B5" w14:textId="77777777" w:rsidR="006C4A94" w:rsidRPr="00080A9A" w:rsidRDefault="006C4A94" w:rsidP="00080A9A">
      <w:pPr>
        <w:pStyle w:val="MH-ChartContentText"/>
        <w:spacing w:line="276" w:lineRule="auto"/>
        <w:rPr>
          <w:rFonts w:ascii="Arial" w:eastAsia="Arial" w:hAnsi="Arial" w:cs="Arial"/>
          <w:b/>
          <w:bCs/>
          <w:sz w:val="24"/>
          <w:szCs w:val="24"/>
        </w:rPr>
      </w:pPr>
    </w:p>
    <w:p w14:paraId="6694F709" w14:textId="1DC10BD0" w:rsidR="00C7280F" w:rsidRPr="00F135B8" w:rsidRDefault="0346F472" w:rsidP="000E5D72">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Valid Values</w:t>
            </w:r>
          </w:p>
        </w:tc>
        <w:tc>
          <w:tcPr>
            <w:tcW w:w="4405" w:type="dxa"/>
            <w:shd w:val="clear" w:color="auto" w:fill="C1DDF6" w:themeFill="accent1" w:themeFillTint="33"/>
          </w:tcPr>
          <w:p w14:paraId="04854CE8"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en</w:t>
            </w:r>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lastRenderedPageBreak/>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zh</w:t>
            </w:r>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(yue), Mandarin (cmn),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ht</w:t>
            </w:r>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sgn</w:t>
            </w:r>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(ase) or Sign Languages (sgn),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fr</w:t>
            </w:r>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ru</w:t>
            </w:r>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ar</w:t>
            </w:r>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B03F5A" w:rsidRDefault="632B50BA" w:rsidP="005F31ED">
            <w:pPr>
              <w:pStyle w:val="MH-ChartContentText"/>
              <w:spacing w:after="240" w:line="276" w:lineRule="auto"/>
              <w:rPr>
                <w:rFonts w:eastAsia="Times New Roman"/>
                <w:color w:val="auto"/>
              </w:rPr>
            </w:pPr>
            <w:r w:rsidRPr="00B03F5A">
              <w:rPr>
                <w:rFonts w:eastAsia="Times New Roman"/>
                <w:color w:val="auto"/>
              </w:rPr>
              <w:t xml:space="preserve">Unable to collect this information on member due to lack of clinical capacity of member to respond (e.g. </w:t>
            </w:r>
            <w:r w:rsidRPr="00B03F5A">
              <w:rPr>
                <w:rFonts w:eastAsia="Times New Roman"/>
                <w:color w:val="auto"/>
              </w:rPr>
              <w:lastRenderedPageBreak/>
              <w:t>clinical condition that alters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lastRenderedPageBreak/>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B03F5A" w:rsidRDefault="632B50BA"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01EA7493" w14:textId="7BE98DF9" w:rsidR="007F065E" w:rsidRDefault="007F065E" w:rsidP="00C7280F">
      <w:pPr>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244C0E1F" w14:textId="77777777" w:rsidR="00317D39" w:rsidRDefault="00317D39" w:rsidP="00C7280F">
      <w:pPr>
        <w:rPr>
          <w:rFonts w:asciiTheme="majorHAnsi" w:hAnsiTheme="majorHAnsi" w:cstheme="majorHAnsi"/>
        </w:rPr>
      </w:pPr>
    </w:p>
    <w:p w14:paraId="1B7C1B5F" w14:textId="77777777" w:rsidR="00317D39" w:rsidRDefault="00317D39" w:rsidP="00C7280F">
      <w:pPr>
        <w:rPr>
          <w:rFonts w:asciiTheme="majorHAnsi" w:hAnsiTheme="majorHAnsi" w:cstheme="majorHAnsi"/>
        </w:rPr>
      </w:pPr>
    </w:p>
    <w:p w14:paraId="4BF58BAB" w14:textId="77777777" w:rsidR="00317D39" w:rsidRDefault="00317D39" w:rsidP="00C7280F">
      <w:pPr>
        <w:rPr>
          <w:rFonts w:asciiTheme="majorHAnsi" w:hAnsiTheme="majorHAnsi" w:cstheme="majorHAnsi"/>
        </w:rPr>
      </w:pPr>
    </w:p>
    <w:p w14:paraId="50A745BA" w14:textId="77777777" w:rsidR="00317D39" w:rsidRDefault="00317D39" w:rsidP="00C7280F">
      <w:pPr>
        <w:rPr>
          <w:rFonts w:asciiTheme="majorHAnsi" w:hAnsiTheme="majorHAnsi" w:cstheme="majorHAnsi"/>
        </w:rPr>
      </w:pPr>
    </w:p>
    <w:p w14:paraId="53D72AF5" w14:textId="77777777" w:rsidR="00317D39" w:rsidRDefault="00317D39" w:rsidP="00C7280F">
      <w:pPr>
        <w:rPr>
          <w:rFonts w:asciiTheme="majorHAnsi" w:hAnsiTheme="majorHAnsi" w:cstheme="majorHAnsi"/>
        </w:rPr>
      </w:pPr>
    </w:p>
    <w:p w14:paraId="5DA58170" w14:textId="77777777" w:rsidR="00317D39" w:rsidRDefault="00317D39" w:rsidP="00C7280F">
      <w:pPr>
        <w:rPr>
          <w:rFonts w:asciiTheme="majorHAnsi" w:hAnsiTheme="majorHAnsi" w:cstheme="majorHAnsi"/>
        </w:rPr>
      </w:pPr>
    </w:p>
    <w:p w14:paraId="53D4FC03" w14:textId="77777777" w:rsidR="00317D39" w:rsidRDefault="00317D39" w:rsidP="00C7280F">
      <w:pPr>
        <w:rPr>
          <w:rFonts w:asciiTheme="majorHAnsi" w:hAnsiTheme="majorHAnsi" w:cstheme="majorHAnsi"/>
        </w:rPr>
      </w:pPr>
    </w:p>
    <w:p w14:paraId="7BF1FB5F" w14:textId="77777777" w:rsidR="00317D39" w:rsidRDefault="00317D39" w:rsidP="00C7280F">
      <w:pPr>
        <w:rPr>
          <w:rFonts w:asciiTheme="majorHAnsi" w:hAnsiTheme="majorHAnsi" w:cstheme="majorHAnsi"/>
        </w:rPr>
      </w:pPr>
    </w:p>
    <w:p w14:paraId="3B47DCF8" w14:textId="77777777" w:rsidR="00317D39" w:rsidRDefault="00317D39" w:rsidP="00C7280F">
      <w:pPr>
        <w:rPr>
          <w:rFonts w:asciiTheme="majorHAnsi" w:hAnsiTheme="majorHAnsi" w:cstheme="majorHAnsi"/>
        </w:rPr>
      </w:pPr>
    </w:p>
    <w:p w14:paraId="25635879" w14:textId="77777777" w:rsidR="00317D39" w:rsidRDefault="00317D39"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3FDEA809" w14:textId="17113033" w:rsidR="00C27CCC" w:rsidRPr="00F135B8" w:rsidRDefault="0080557B" w:rsidP="008B5700">
      <w:pPr>
        <w:pStyle w:val="Heading3"/>
      </w:pPr>
      <w:bookmarkStart w:id="16" w:name="_Toc162517650"/>
      <w:bookmarkStart w:id="17" w:name="_Toc189142396"/>
      <w:r>
        <w:lastRenderedPageBreak/>
        <w:t xml:space="preserve">A.iv. </w:t>
      </w:r>
      <w:r w:rsidR="00F973B7" w:rsidRPr="00F135B8">
        <w:t xml:space="preserve">Disability </w:t>
      </w:r>
      <w:r w:rsidR="00C27CCC" w:rsidRPr="00F135B8">
        <w:t>Data Completeness</w:t>
      </w:r>
      <w:bookmarkEnd w:id="16"/>
      <w:bookmarkEnd w:id="17"/>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44557E" w:rsidRDefault="00244275" w:rsidP="0024427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 xml:space="preserve">Rate of Disability Data Completeness – </w:t>
            </w:r>
            <w:r w:rsidR="008439E9" w:rsidRPr="0044557E">
              <w:rPr>
                <w:rFonts w:eastAsia="Times New Roman"/>
                <w:b w:val="0"/>
                <w:bCs w:val="0"/>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50A68D80" w14:textId="032CE69A" w:rsidR="0082341A" w:rsidRPr="0044557E" w:rsidRDefault="0082341A"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The percentage of members with self-reported disability data that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02845D4A" w14:textId="346794F4"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005D0C78">
              <w:t xml:space="preserve"> </w:t>
            </w:r>
            <w:r w:rsidRPr="007F065E">
              <w:t>or emergency department (ED) visit at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27772356"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Pr="007F065E">
              <w:t xml:space="preserve"> or ED visit at an acute hospital during the measurement year</w:t>
            </w:r>
            <w:r w:rsidR="007F065E">
              <w:t>.</w:t>
            </w:r>
          </w:p>
        </w:tc>
      </w:tr>
    </w:tbl>
    <w:p w14:paraId="4D70EC1C" w14:textId="77777777" w:rsidR="0082341A" w:rsidRDefault="0082341A" w:rsidP="0010457F">
      <w:pPr>
        <w:spacing w:before="0" w:after="0"/>
        <w:rPr>
          <w:rFonts w:asciiTheme="majorHAnsi" w:hAnsiTheme="majorHAnsi" w:cstheme="majorHAnsi"/>
          <w:sz w:val="24"/>
          <w:szCs w:val="24"/>
        </w:rPr>
      </w:pPr>
    </w:p>
    <w:p w14:paraId="15521797" w14:textId="77777777" w:rsidR="00B03F5A" w:rsidRDefault="00B03F5A" w:rsidP="0010457F">
      <w:pPr>
        <w:spacing w:before="0" w:after="0"/>
        <w:rPr>
          <w:rFonts w:asciiTheme="majorHAnsi" w:hAnsiTheme="majorHAnsi" w:cstheme="majorHAnsi"/>
          <w:sz w:val="24"/>
          <w:szCs w:val="24"/>
        </w:rPr>
      </w:pPr>
    </w:p>
    <w:p w14:paraId="3563523C" w14:textId="77777777" w:rsidR="00B03F5A" w:rsidRPr="0010457F" w:rsidRDefault="00B03F5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44557E" w:rsidRDefault="00105512"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Age varies by disability question: </w:t>
            </w:r>
          </w:p>
          <w:p w14:paraId="11B7B152" w14:textId="78DBB1E2"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Disability Questions 1 and 2: no age specified</w:t>
            </w:r>
            <w:r w:rsidR="009D13F2">
              <w:rPr>
                <w:rFonts w:eastAsia="Times New Roman" w:cstheme="minorHAnsi"/>
                <w:b w:val="0"/>
                <w:bCs w:val="0"/>
              </w:rPr>
              <w:t xml:space="preserve"> (under 65 years of age</w:t>
            </w:r>
            <w:r w:rsidR="00493669">
              <w:rPr>
                <w:rFonts w:eastAsia="Times New Roman" w:cstheme="minorHAnsi"/>
                <w:b w:val="0"/>
                <w:bCs w:val="0"/>
              </w:rPr>
              <w:t xml:space="preserve"> </w:t>
            </w:r>
            <w:r w:rsidR="00FA639B">
              <w:rPr>
                <w:rFonts w:eastAsia="Times New Roman" w:cstheme="minorHAnsi"/>
                <w:b w:val="0"/>
                <w:bCs w:val="0"/>
              </w:rPr>
              <w:t>on</w:t>
            </w:r>
            <w:r w:rsidR="003A1C45" w:rsidRPr="003A1C45">
              <w:rPr>
                <w:rFonts w:eastAsia="Times New Roman" w:cstheme="minorHAnsi"/>
                <w:b w:val="0"/>
                <w:bCs w:val="0"/>
              </w:rPr>
              <w:t xml:space="preserve"> the date of inpatient discharge or ED visit</w:t>
            </w:r>
            <w:r w:rsidR="009D13F2">
              <w:rPr>
                <w:rFonts w:eastAsia="Times New Roman" w:cstheme="minorHAnsi"/>
                <w:b w:val="0"/>
                <w:bCs w:val="0"/>
              </w:rPr>
              <w:t>)</w:t>
            </w:r>
            <w:r w:rsidRPr="0044557E">
              <w:rPr>
                <w:rFonts w:eastAsia="Times New Roman" w:cstheme="minorHAnsi"/>
                <w:b w:val="0"/>
                <w:bCs w:val="0"/>
              </w:rPr>
              <w:t>;</w:t>
            </w:r>
          </w:p>
          <w:p w14:paraId="1D90DA7F" w14:textId="323C66F4"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44557E">
              <w:rPr>
                <w:rFonts w:eastAsia="Times New Roman"/>
                <w:b w:val="0"/>
                <w:bCs w:val="0"/>
              </w:rPr>
              <w:t xml:space="preserve">Disability Questions 3 – 5: age </w:t>
            </w:r>
            <w:r w:rsidR="737D2ECA"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and under 65 years of age</w:t>
            </w:r>
            <w:r w:rsidR="00632991">
              <w:rPr>
                <w:rFonts w:eastAsia="Times New Roman"/>
                <w:b w:val="0"/>
                <w:bCs w:val="0"/>
              </w:rPr>
              <w:t xml:space="preserv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p w14:paraId="19D90917" w14:textId="7AB0D094" w:rsidR="00C27CCC" w:rsidRPr="00DD16A4" w:rsidRDefault="00105512" w:rsidP="00EA397C">
            <w:pPr>
              <w:pStyle w:val="ListParagraph"/>
              <w:numPr>
                <w:ilvl w:val="0"/>
                <w:numId w:val="5"/>
              </w:num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44557E">
              <w:rPr>
                <w:rFonts w:eastAsia="Times New Roman"/>
                <w:b w:val="0"/>
                <w:bCs w:val="0"/>
              </w:rPr>
              <w:t xml:space="preserve">Disability Question 6: age </w:t>
            </w:r>
            <w:r w:rsidR="37023292" w:rsidRPr="0044557E">
              <w:rPr>
                <w:rFonts w:eastAsia="Times New Roman"/>
                <w:b w:val="0"/>
                <w:bCs w:val="0"/>
              </w:rPr>
              <w:t>1</w:t>
            </w:r>
            <w:r w:rsidR="7AAB6AC5"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 xml:space="preserve">and under 65 years of age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6494BA3E"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r w:rsidR="00305078">
              <w:rPr>
                <w:rFonts w:eastAsia="Times New Roman" w:cstheme="minorHAnsi"/>
              </w:rPr>
              <w:t>discharge</w:t>
            </w:r>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305078">
              <w:rPr>
                <w:rFonts w:eastAsia="Times New Roman" w:cstheme="minorHAnsi"/>
              </w:rPr>
              <w:t>discharge</w:t>
            </w:r>
            <w:r w:rsidRPr="00DD16A4">
              <w:rPr>
                <w:rFonts w:eastAsia="Times New Roman" w:cstheme="minorHAnsi"/>
              </w:rPr>
              <w:t xml:space="preserve">s: </w:t>
            </w:r>
          </w:p>
          <w:p w14:paraId="51590650" w14:textId="76C1B85E"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305078">
              <w:rPr>
                <w:rFonts w:eastAsia="Times New Roman" w:cstheme="minorHAnsi"/>
              </w:rPr>
              <w:t>discharge</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1"/>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2"/>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44557E" w:rsidRDefault="00E21410"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Complete Disability data is defined as:</w:t>
            </w:r>
          </w:p>
          <w:p w14:paraId="0220AC41" w14:textId="77777777" w:rsidR="00E21410" w:rsidRPr="0044557E" w:rsidRDefault="00E21410" w:rsidP="00EA397C">
            <w:pPr>
              <w:spacing w:before="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One (1) valid disability value for each Disability Question (listed in Attachment 4). </w:t>
            </w:r>
          </w:p>
          <w:p w14:paraId="3A7CE167"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“UNK,” it will not count toward the numerator.</w:t>
            </w:r>
          </w:p>
          <w:p w14:paraId="63DFF134"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“ASKU,” it will count toward the numerator.</w:t>
            </w:r>
          </w:p>
          <w:p w14:paraId="21353EFF"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lastRenderedPageBreak/>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44557E">
              <w:rPr>
                <w:rFonts w:eastAsia="Times New Roman" w:cstheme="minorHAnsi"/>
                <w:b w:val="0"/>
                <w:bCs w:val="0"/>
              </w:rPr>
              <w:t>Each value must be self-reported.</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lastRenderedPageBreak/>
              <w:t>Hospital File [“Enhanced Demographics Data File”]</w:t>
            </w:r>
          </w:p>
        </w:tc>
        <w:tc>
          <w:tcPr>
            <w:tcW w:w="7740" w:type="dxa"/>
            <w:vAlign w:val="top"/>
          </w:tcPr>
          <w:p w14:paraId="159BFC3C" w14:textId="23C69188" w:rsidR="000361D6" w:rsidRPr="00DD16A4" w:rsidRDefault="000361D6"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DB4AA5">
              <w:rPr>
                <w:rFonts w:eastAsia="Times New Roman"/>
              </w:rPr>
              <w:t xml:space="preserve">The Center for Information and Analysis (CHIA) will intake disability data for the measure numerator from the acute hospitals on a periodic basis. </w:t>
            </w:r>
            <w:r w:rsidR="3F9470B9" w:rsidRPr="0DDB4AA5">
              <w:rPr>
                <w:rFonts w:eastAsia="Times New Roman"/>
              </w:rPr>
              <w:t xml:space="preserve">  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70521790" w14:textId="06E38FD2" w:rsidR="00A25063" w:rsidRPr="00AA0B17"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A0B17">
              <w:t>Members as defined in the PY 1-5 Implementation Plan,</w:t>
            </w:r>
            <w:r w:rsidRPr="00AA0B17">
              <w:rPr>
                <w:rStyle w:val="FootnoteReference"/>
              </w:rPr>
              <w:footnoteReference w:id="13"/>
            </w:r>
            <w:r w:rsidRPr="00AA0B17">
              <w:t xml:space="preserve"> which may include individuals enrolled in MassHealth ACPP (also known as “Model A” ACO</w:t>
            </w:r>
            <w:r w:rsidR="009E7660" w:rsidRPr="00AA0B17">
              <w:t>)</w:t>
            </w:r>
            <w:r w:rsidRPr="00AA0B17">
              <w:t>, PCACO (also known as “Model B”), MCO, the PCC Plan</w:t>
            </w:r>
            <w:r w:rsidR="004D67AB" w:rsidRPr="00AA0B17">
              <w:t xml:space="preserve">, </w:t>
            </w:r>
            <w:r w:rsidRPr="00AA0B17">
              <w:t>and FFS (includes MassHealth Limited).</w:t>
            </w:r>
          </w:p>
          <w:p w14:paraId="11D518F6" w14:textId="3CCFC44B" w:rsidR="00434FD9" w:rsidRPr="00DD16A4"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78EC24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44557E" w:rsidRDefault="00817E55" w:rsidP="00EA397C">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There are two denominators for this measure:</w:t>
            </w:r>
          </w:p>
          <w:p w14:paraId="15EA82FB"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lastRenderedPageBreak/>
              <w:t>Denominator 1:</w:t>
            </w:r>
          </w:p>
          <w:p w14:paraId="60AF8AF5" w14:textId="4855806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 xml:space="preserve">The eligible population for MassHealth members with inpatient </w:t>
            </w:r>
            <w:r w:rsidR="00305078" w:rsidRPr="0044557E">
              <w:rPr>
                <w:rFonts w:eastAsia="Times New Roman" w:cstheme="minorHAnsi"/>
                <w:b w:val="0"/>
                <w:bCs w:val="0"/>
                <w:color w:val="212121"/>
              </w:rPr>
              <w:t>discharge</w:t>
            </w:r>
            <w:r w:rsidRPr="0044557E">
              <w:rPr>
                <w:rFonts w:eastAsia="Times New Roman" w:cstheme="minorHAnsi"/>
                <w:b w:val="0"/>
                <w:bCs w:val="0"/>
                <w:color w:val="212121"/>
              </w:rPr>
              <w:t xml:space="preserve"> claims/encounters from acute hospitals.</w:t>
            </w:r>
          </w:p>
          <w:p w14:paraId="5337D821"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t xml:space="preserve">Denominator 2: </w:t>
            </w:r>
          </w:p>
          <w:p w14:paraId="64689BF0" w14:textId="4FE00924" w:rsidR="005D1C60" w:rsidRPr="00DD16A4" w:rsidRDefault="00817E55"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44557E">
              <w:rPr>
                <w:rFonts w:eastAsia="Times New Roman"/>
                <w:b w:val="0"/>
                <w:bCs w:val="0"/>
                <w:color w:val="212121"/>
              </w:rPr>
              <w:t>The eligible population for MassHealth members with emergency department visit claims/encounters from acute hospitals</w:t>
            </w:r>
            <w:r w:rsidR="002B6079" w:rsidRPr="0044557E">
              <w:rPr>
                <w:rFonts w:eastAsia="Times New Roman"/>
                <w:b w:val="0"/>
                <w:bCs w:val="0"/>
                <w:color w:val="212121"/>
              </w:rPr>
              <w:t>.</w:t>
            </w:r>
          </w:p>
        </w:tc>
      </w:tr>
      <w:tr w:rsidR="007D2AAF" w:rsidRPr="00F135B8" w14:paraId="4B359F1C"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lastRenderedPageBreak/>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0283CAA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426B77"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deaf or do you have serious difficulty hearing?</w:t>
            </w:r>
          </w:p>
          <w:p w14:paraId="5169CFCD" w14:textId="1501686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E24671"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blind or do you have serious difficulty seeing, even when wearing glasses?</w:t>
            </w:r>
          </w:p>
          <w:p w14:paraId="6355DBA3" w14:textId="58C0C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Q3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Because of a physical, mental, or emotional condition, do you have serious difficulty concentrating, remembering, or making decisions?</w:t>
            </w:r>
          </w:p>
          <w:p w14:paraId="6FD7F931" w14:textId="506283B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1E4C2A">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Do you have serious difficulty walking or climbing stairs?</w:t>
            </w:r>
          </w:p>
          <w:p w14:paraId="4B7FCC1B" w14:textId="6E64453E"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Q5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Do you have difficulty dressing or bathing?</w:t>
            </w:r>
          </w:p>
          <w:p w14:paraId="00C5F2AB" w14:textId="17C1511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51DED">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Because of a physical,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5C39CD5E"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deaf or do you have serious difficulty hearing?</w:t>
            </w:r>
          </w:p>
          <w:p w14:paraId="387F2531" w14:textId="30887354"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blind or do you have serious difficulty seeing, even when wearing glasses?</w:t>
            </w:r>
          </w:p>
          <w:p w14:paraId="00C29276" w14:textId="72CE0E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6611346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serious difficulty walking or climbing stairs?</w:t>
            </w:r>
          </w:p>
          <w:p w14:paraId="21ABFB42" w14:textId="3D15278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difficulty dressing or bathing?</w:t>
            </w:r>
          </w:p>
          <w:p w14:paraId="5DD2E878" w14:textId="5847FA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4C0146">
              <w:rPr>
                <w:rFonts w:eastAsia="Times New Roman"/>
              </w:rPr>
              <w:t>6</w:t>
            </w:r>
            <w:r w:rsidRPr="1691C7EF">
              <w:rPr>
                <w:rFonts w:eastAsia="Times New Roman"/>
              </w:rPr>
              <w:t xml:space="preserve"> or older</w:t>
            </w:r>
            <w:r w:rsidR="00C73C71">
              <w:rPr>
                <w:rFonts w:eastAsia="Times New Roman"/>
              </w:rPr>
              <w:t xml:space="preserve"> </w:t>
            </w:r>
            <w:r w:rsidR="007A6805" w:rsidRPr="009A7769">
              <w:rPr>
                <w:rFonts w:eastAsia="Times New Roman" w:cstheme="minorHAnsi"/>
              </w:rPr>
              <w:t>as of December 31st of measurement year</w:t>
            </w:r>
            <w:r w:rsidR="007A680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Because of a physical,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lastRenderedPageBreak/>
              <w:t>Exclusions</w:t>
            </w:r>
          </w:p>
        </w:tc>
        <w:tc>
          <w:tcPr>
            <w:tcW w:w="7740" w:type="dxa"/>
            <w:vAlign w:val="top"/>
          </w:tcPr>
          <w:p w14:paraId="3DE507DB" w14:textId="32F8FD1B"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r w:rsidR="00305078">
              <w:rPr>
                <w:rFonts w:eastAsia="Times New Roman"/>
              </w:rPr>
              <w:t>discharge</w:t>
            </w:r>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44557E" w:rsidRDefault="00244F42" w:rsidP="00EA397C">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The following information is required: </w:t>
            </w:r>
          </w:p>
          <w:p w14:paraId="3A85DBC3" w14:textId="77777777" w:rsidR="00244F42" w:rsidRPr="0044557E" w:rsidRDefault="00244F42" w:rsidP="00EA397C">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 valid MassHealth Member ID</w:t>
            </w:r>
          </w:p>
          <w:p w14:paraId="3C4CAAD2" w14:textId="77777777" w:rsidR="00244F42" w:rsidRPr="0044557E" w:rsidRDefault="00244F42" w:rsidP="00EA397C">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Format: Refer to CHIA Submission Guide </w:t>
            </w:r>
          </w:p>
          <w:p w14:paraId="6442121A" w14:textId="69F65FA2" w:rsidR="00244F42" w:rsidRPr="0044557E" w:rsidRDefault="00244F42" w:rsidP="00EA397C">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At least one (1) valid disability value per question, as defined under “Complete Disability Data” above</w:t>
            </w:r>
          </w:p>
          <w:p w14:paraId="55BD6B27" w14:textId="77777777" w:rsidR="00244F42" w:rsidRPr="00B93300" w:rsidRDefault="00244F42" w:rsidP="00EA397C">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44557E">
              <w:rPr>
                <w:rFonts w:eastAsia="Times New Roman" w:cstheme="minorHAnsi"/>
                <w:b w:val="0"/>
                <w:bCs w:val="0"/>
              </w:rPr>
              <w:t>Format: Refer to CHIA Submission Guide</w:t>
            </w:r>
            <w:r w:rsidRPr="00B93300">
              <w:rPr>
                <w:rFonts w:eastAsia="Times New Roman" w:cstheme="minorHAnsi"/>
              </w:rPr>
              <w:t>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all acute hospitals in the measurement year.</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Default="00C27CCC" w:rsidP="00B55EBF">
      <w:pPr>
        <w:spacing w:before="0" w:after="0"/>
        <w:rPr>
          <w:rFonts w:asciiTheme="majorHAnsi" w:hAnsiTheme="majorHAnsi" w:cstheme="majorHAnsi"/>
          <w:b/>
          <w:bCs/>
          <w:sz w:val="24"/>
          <w:szCs w:val="24"/>
        </w:rPr>
      </w:pPr>
    </w:p>
    <w:p w14:paraId="5E5765D9" w14:textId="77777777" w:rsidR="00AD3C6C" w:rsidRDefault="00AD3C6C" w:rsidP="00B55EBF">
      <w:pPr>
        <w:spacing w:before="0" w:after="0"/>
        <w:rPr>
          <w:rFonts w:asciiTheme="majorHAnsi" w:hAnsiTheme="majorHAnsi" w:cstheme="majorHAnsi"/>
          <w:b/>
          <w:bCs/>
          <w:sz w:val="24"/>
          <w:szCs w:val="24"/>
        </w:rPr>
      </w:pPr>
    </w:p>
    <w:p w14:paraId="2DCCFCBB" w14:textId="77777777" w:rsidR="00AD3C6C" w:rsidRDefault="00AD3C6C" w:rsidP="00B55EBF">
      <w:pPr>
        <w:spacing w:before="0" w:after="0"/>
        <w:rPr>
          <w:rFonts w:asciiTheme="majorHAnsi" w:hAnsiTheme="majorHAnsi" w:cstheme="majorHAnsi"/>
          <w:b/>
          <w:bCs/>
          <w:sz w:val="24"/>
          <w:szCs w:val="24"/>
        </w:rPr>
      </w:pPr>
    </w:p>
    <w:p w14:paraId="56CB62C0" w14:textId="77777777" w:rsidR="00AD3C6C" w:rsidRDefault="00AD3C6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210" w:type="dxa"/>
            <w:shd w:val="clear" w:color="auto" w:fill="C1DDF6" w:themeFill="accent1" w:themeFillTint="33"/>
          </w:tcPr>
          <w:p w14:paraId="0242594A"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 xml:space="preserve">Unable to collect this information on member due to lack of clinical capacity of member to respond (e.g. clinical condition </w:t>
            </w:r>
            <w:r w:rsidRPr="0005440A">
              <w:rPr>
                <w:rFonts w:eastAsia="Times New Roman"/>
              </w:rPr>
              <w:lastRenderedPageBreak/>
              <w:t>that alters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hearing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5940" w:type="dxa"/>
            <w:shd w:val="clear" w:color="auto" w:fill="C1DDF6" w:themeFill="accent1" w:themeFillTint="33"/>
          </w:tcPr>
          <w:p w14:paraId="54663F19"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t xml:space="preserve">Unable to collect this information on member due to lack of clinical capacity of member to </w:t>
            </w:r>
            <w:r w:rsidRPr="0005440A">
              <w:rPr>
                <w:rFonts w:eastAsia="Times New Roman"/>
              </w:rPr>
              <w:lastRenderedPageBreak/>
              <w:t>respond (e.g. clinical condition that alters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Disability Q3: Because of a physical,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317E14D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lastRenderedPageBreak/>
              <w:t>Unable to collect this information on member due to lack of clinical capacity of member to respond (e.g. clinical condition that alters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68F9F502"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lastRenderedPageBreak/>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lastRenderedPageBreak/>
              <w:t>Description</w:t>
            </w:r>
          </w:p>
        </w:tc>
        <w:tc>
          <w:tcPr>
            <w:tcW w:w="1524" w:type="dxa"/>
            <w:shd w:val="clear" w:color="auto" w:fill="C1DDF6" w:themeFill="accent1" w:themeFillTint="33"/>
          </w:tcPr>
          <w:p w14:paraId="179855EB"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4A24C3C1"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Disability Q6: Because of a physical,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cnfStyle w:val="100000000000" w:firstRow="1" w:lastRow="0" w:firstColumn="0" w:lastColumn="0" w:oddVBand="0" w:evenVBand="0" w:oddHBand="0" w:evenHBand="0" w:firstRowFirstColumn="0" w:firstRowLastColumn="0" w:lastRowFirstColumn="0" w:lastRowLastColumn="0"/>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rPr>
            </w:pPr>
            <w:r w:rsidRPr="007F0622">
              <w:rPr>
                <w:rFonts w:eastAsia="Times New Roman"/>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rPr>
            </w:pPr>
            <w:r w:rsidRPr="007F0622">
              <w:rPr>
                <w:rFonts w:eastAsia="Times New Roman" w:cstheme="minorHAnsi"/>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w:t>
            </w:r>
            <w:r w:rsidRPr="0005440A">
              <w:rPr>
                <w:rFonts w:eastAsia="Times New Roman" w:cstheme="minorHAnsi"/>
                <w:color w:val="000000" w:themeColor="text1"/>
              </w:rPr>
              <w:lastRenderedPageBreak/>
              <w:t>answer” is a valid response, and should be assigned the value of ASKU instead of UNK.</w:t>
            </w:r>
          </w:p>
        </w:tc>
      </w:tr>
    </w:tbl>
    <w:p w14:paraId="461E33E0" w14:textId="77777777" w:rsidR="0005440A" w:rsidRDefault="0005440A" w:rsidP="00C27CCC">
      <w:pPr>
        <w:rPr>
          <w:rFonts w:asciiTheme="majorHAnsi" w:hAnsiTheme="majorHAnsi" w:cstheme="majorHAnsi"/>
        </w:rPr>
      </w:pPr>
    </w:p>
    <w:p w14:paraId="45C65F6E" w14:textId="77777777" w:rsidR="00AD3C6C" w:rsidRDefault="00AD3C6C" w:rsidP="00C27CCC">
      <w:pPr>
        <w:rPr>
          <w:rFonts w:asciiTheme="majorHAnsi" w:hAnsiTheme="majorHAnsi" w:cstheme="majorHAnsi"/>
        </w:rPr>
      </w:pPr>
    </w:p>
    <w:p w14:paraId="76FB572A" w14:textId="77777777" w:rsidR="00E04EFA" w:rsidRDefault="00E04EFA" w:rsidP="00C27CCC">
      <w:pPr>
        <w:rPr>
          <w:rFonts w:asciiTheme="majorHAnsi" w:hAnsiTheme="majorHAnsi" w:cstheme="majorHAnsi"/>
        </w:rPr>
      </w:pPr>
    </w:p>
    <w:p w14:paraId="307EFDEE" w14:textId="77777777" w:rsidR="00E04EFA" w:rsidRDefault="00E04EFA" w:rsidP="00C27CCC">
      <w:pPr>
        <w:rPr>
          <w:rFonts w:asciiTheme="majorHAnsi" w:hAnsiTheme="majorHAnsi" w:cstheme="majorHAnsi"/>
        </w:rPr>
      </w:pPr>
    </w:p>
    <w:p w14:paraId="457DA3C7" w14:textId="77777777" w:rsidR="00E04EFA" w:rsidRDefault="00E04EFA" w:rsidP="00C27CCC">
      <w:pPr>
        <w:rPr>
          <w:rFonts w:asciiTheme="majorHAnsi" w:hAnsiTheme="majorHAnsi" w:cstheme="majorHAnsi"/>
        </w:rPr>
      </w:pPr>
    </w:p>
    <w:p w14:paraId="3A89DE62" w14:textId="77777777" w:rsidR="00E04EFA" w:rsidRDefault="00E04EFA" w:rsidP="00C27CCC">
      <w:pPr>
        <w:rPr>
          <w:rFonts w:asciiTheme="majorHAnsi" w:hAnsiTheme="majorHAnsi" w:cstheme="majorHAnsi"/>
        </w:rPr>
      </w:pPr>
    </w:p>
    <w:p w14:paraId="67FF2B05" w14:textId="77777777" w:rsidR="00E04EFA" w:rsidRDefault="00E04EFA" w:rsidP="00C27CCC">
      <w:pPr>
        <w:rPr>
          <w:rFonts w:asciiTheme="majorHAnsi" w:hAnsiTheme="majorHAnsi" w:cstheme="majorHAnsi"/>
        </w:rPr>
      </w:pPr>
    </w:p>
    <w:p w14:paraId="1805FB9B" w14:textId="77777777" w:rsidR="00E04EFA" w:rsidRDefault="00E04EFA" w:rsidP="00C27CCC">
      <w:pPr>
        <w:rPr>
          <w:rFonts w:asciiTheme="majorHAnsi" w:hAnsiTheme="majorHAnsi" w:cstheme="majorHAnsi"/>
        </w:rPr>
      </w:pPr>
    </w:p>
    <w:p w14:paraId="57CEC38B" w14:textId="77777777" w:rsidR="00E04EFA" w:rsidRDefault="00E04EFA" w:rsidP="00C27CCC">
      <w:pPr>
        <w:rPr>
          <w:rFonts w:asciiTheme="majorHAnsi" w:hAnsiTheme="majorHAnsi" w:cstheme="majorHAnsi"/>
        </w:rPr>
      </w:pPr>
    </w:p>
    <w:p w14:paraId="0E6338C8" w14:textId="77777777" w:rsidR="00E04EFA" w:rsidRDefault="00E04EFA" w:rsidP="00C27CCC">
      <w:pPr>
        <w:rPr>
          <w:rFonts w:asciiTheme="majorHAnsi" w:hAnsiTheme="majorHAnsi" w:cstheme="majorHAnsi"/>
        </w:rPr>
      </w:pPr>
    </w:p>
    <w:p w14:paraId="26365D0C" w14:textId="77777777" w:rsidR="00E04EFA" w:rsidRDefault="00E04EFA" w:rsidP="00C27CCC">
      <w:pPr>
        <w:rPr>
          <w:rFonts w:asciiTheme="majorHAnsi" w:hAnsiTheme="majorHAnsi" w:cstheme="majorHAnsi"/>
        </w:rPr>
      </w:pPr>
    </w:p>
    <w:p w14:paraId="200FC3F9" w14:textId="77777777" w:rsidR="00E04EFA" w:rsidRDefault="00E04EFA" w:rsidP="00C27CCC">
      <w:pPr>
        <w:rPr>
          <w:rFonts w:asciiTheme="majorHAnsi" w:hAnsiTheme="majorHAnsi" w:cstheme="majorHAnsi"/>
        </w:rPr>
      </w:pPr>
    </w:p>
    <w:p w14:paraId="366F65A0" w14:textId="77777777" w:rsidR="00E04EFA" w:rsidRDefault="00E04EFA" w:rsidP="00C27CCC">
      <w:pPr>
        <w:rPr>
          <w:rFonts w:asciiTheme="majorHAnsi" w:hAnsiTheme="majorHAnsi" w:cstheme="majorHAnsi"/>
        </w:rPr>
      </w:pPr>
    </w:p>
    <w:p w14:paraId="42D24196" w14:textId="77777777" w:rsidR="00E04EFA" w:rsidRDefault="00E04EFA" w:rsidP="00C27CCC">
      <w:pPr>
        <w:rPr>
          <w:rFonts w:asciiTheme="majorHAnsi" w:hAnsiTheme="majorHAnsi" w:cstheme="majorHAnsi"/>
        </w:rPr>
      </w:pPr>
    </w:p>
    <w:p w14:paraId="65E93681" w14:textId="77777777" w:rsidR="00E04EFA" w:rsidRDefault="00E04EFA" w:rsidP="00C27CCC">
      <w:pPr>
        <w:rPr>
          <w:rFonts w:asciiTheme="majorHAnsi" w:hAnsiTheme="majorHAnsi" w:cstheme="majorHAnsi"/>
        </w:rPr>
      </w:pPr>
    </w:p>
    <w:p w14:paraId="6C1BB03D" w14:textId="77777777" w:rsidR="00AD3C6C" w:rsidRDefault="00AD3C6C" w:rsidP="00C27CCC">
      <w:pPr>
        <w:rPr>
          <w:rFonts w:asciiTheme="majorHAnsi" w:hAnsiTheme="majorHAnsi" w:cstheme="majorHAnsi"/>
        </w:rPr>
      </w:pPr>
    </w:p>
    <w:p w14:paraId="1F175725" w14:textId="77777777" w:rsidR="00AD3C6C" w:rsidRDefault="00AD3C6C" w:rsidP="00C27CCC">
      <w:pPr>
        <w:rPr>
          <w:rFonts w:asciiTheme="majorHAnsi" w:hAnsiTheme="majorHAnsi" w:cstheme="majorHAnsi"/>
        </w:rPr>
      </w:pPr>
    </w:p>
    <w:p w14:paraId="5AF7A839" w14:textId="77777777" w:rsidR="00AD3C6C" w:rsidRDefault="00AD3C6C" w:rsidP="00C27CCC">
      <w:pPr>
        <w:rPr>
          <w:rFonts w:asciiTheme="majorHAnsi" w:hAnsiTheme="majorHAnsi" w:cstheme="majorHAnsi"/>
        </w:rPr>
      </w:pPr>
    </w:p>
    <w:p w14:paraId="101A8671" w14:textId="77777777" w:rsidR="00AD3C6C" w:rsidRDefault="00AD3C6C" w:rsidP="00C27CCC">
      <w:pPr>
        <w:rPr>
          <w:rFonts w:asciiTheme="majorHAnsi" w:hAnsiTheme="majorHAnsi" w:cstheme="majorHAnsi"/>
        </w:rPr>
      </w:pPr>
    </w:p>
    <w:p w14:paraId="3521913D" w14:textId="7A102E3D" w:rsidR="00C27CCC" w:rsidRPr="00F135B8" w:rsidRDefault="008C7A22" w:rsidP="008B5700">
      <w:pPr>
        <w:pStyle w:val="Heading3"/>
      </w:pPr>
      <w:bookmarkStart w:id="18" w:name="_Toc162517651"/>
      <w:bookmarkStart w:id="19" w:name="_Toc189142397"/>
      <w:r>
        <w:lastRenderedPageBreak/>
        <w:t xml:space="preserve">A.v. </w:t>
      </w:r>
      <w:r w:rsidR="008F34CA" w:rsidRPr="00F135B8">
        <w:t xml:space="preserve">Sexual Orientation </w:t>
      </w:r>
      <w:r w:rsidR="00C27CCC" w:rsidRPr="00F135B8">
        <w:t>Data Completeness</w:t>
      </w:r>
      <w:bookmarkEnd w:id="18"/>
      <w:bookmarkEnd w:id="1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5F06D8" w:rsidRDefault="008F34CA" w:rsidP="008F34CA">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5F06D8">
              <w:rPr>
                <w:rFonts w:eastAsia="Times New Roman"/>
                <w:b w:val="0"/>
                <w:bCs w:val="0"/>
              </w:rPr>
              <w:t>Rate of Sexual Orientation Data Completeness – A</w:t>
            </w:r>
            <w:r w:rsidR="001951BC" w:rsidRPr="005F06D8">
              <w:rPr>
                <w:rFonts w:eastAsia="Times New Roman"/>
                <w:b w:val="0"/>
                <w:bCs w:val="0"/>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t>Description</w:t>
            </w:r>
          </w:p>
        </w:tc>
        <w:tc>
          <w:tcPr>
            <w:tcW w:w="7830" w:type="dxa"/>
            <w:vAlign w:val="top"/>
          </w:tcPr>
          <w:p w14:paraId="56B3D20D" w14:textId="28AA7A33" w:rsidR="00C46D31" w:rsidRPr="005F06D8" w:rsidRDefault="00C46D31"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5F06D8">
              <w:rPr>
                <w:b w:val="0"/>
                <w:bCs w:val="0"/>
              </w:rPr>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6339FB6E" w14:textId="70B1868D"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emergency department (ED) visit at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B4889B0"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ED visit at an acute hospital during the measurement year. </w:t>
            </w:r>
          </w:p>
        </w:tc>
      </w:tr>
    </w:tbl>
    <w:p w14:paraId="0BA3ECC5" w14:textId="77777777" w:rsidR="00C27CCC" w:rsidRDefault="00C27CCC" w:rsidP="0005440A">
      <w:pPr>
        <w:spacing w:before="0" w:after="0"/>
        <w:rPr>
          <w:rFonts w:asciiTheme="majorHAnsi" w:hAnsiTheme="majorHAnsi" w:cstheme="majorHAnsi"/>
          <w:sz w:val="24"/>
          <w:szCs w:val="24"/>
        </w:rPr>
      </w:pPr>
    </w:p>
    <w:p w14:paraId="3518DAEF" w14:textId="77777777" w:rsidR="00AD3C6C" w:rsidRDefault="00AD3C6C" w:rsidP="0005440A">
      <w:pPr>
        <w:spacing w:before="0" w:after="0"/>
        <w:rPr>
          <w:rFonts w:asciiTheme="majorHAnsi" w:hAnsiTheme="majorHAnsi" w:cstheme="majorHAnsi"/>
          <w:sz w:val="24"/>
          <w:szCs w:val="24"/>
        </w:rPr>
      </w:pPr>
    </w:p>
    <w:p w14:paraId="4A85193B" w14:textId="77777777" w:rsidR="00AD3C6C" w:rsidRDefault="00AD3C6C" w:rsidP="0005440A">
      <w:pPr>
        <w:spacing w:before="0" w:after="0"/>
        <w:rPr>
          <w:rFonts w:asciiTheme="majorHAnsi" w:hAnsiTheme="majorHAnsi" w:cstheme="majorHAnsi"/>
          <w:sz w:val="24"/>
          <w:szCs w:val="24"/>
        </w:rPr>
      </w:pPr>
    </w:p>
    <w:p w14:paraId="1559F271" w14:textId="77777777" w:rsidR="00AD3C6C" w:rsidRPr="00275F0E" w:rsidRDefault="00AD3C6C"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t>Age</w:t>
            </w:r>
          </w:p>
        </w:tc>
        <w:tc>
          <w:tcPr>
            <w:tcW w:w="7740" w:type="dxa"/>
            <w:vAlign w:val="top"/>
          </w:tcPr>
          <w:p w14:paraId="5AE125AE" w14:textId="62BB48FE" w:rsidR="00C44856" w:rsidRPr="00E94DCD" w:rsidRDefault="00915BC5" w:rsidP="004C27DD">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E94DCD">
              <w:rPr>
                <w:rFonts w:eastAsia="Times New Roman"/>
                <w:b w:val="0"/>
                <w:bCs w:val="0"/>
              </w:rPr>
              <w:t xml:space="preserve">Members </w:t>
            </w:r>
            <w:r w:rsidR="004770A9" w:rsidRPr="00E94DCD">
              <w:rPr>
                <w:rFonts w:eastAsia="Times New Roman"/>
                <w:b w:val="0"/>
                <w:bCs w:val="0"/>
              </w:rPr>
              <w:t>age 19 and older and below 65 years of age on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2811B845"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r w:rsidR="00305078">
              <w:rPr>
                <w:rFonts w:eastAsia="Times New Roman" w:cstheme="minorHAnsi"/>
              </w:rPr>
              <w:t>discharge</w:t>
            </w:r>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305078">
              <w:rPr>
                <w:rFonts w:eastAsia="Times New Roman" w:cstheme="minorHAnsi"/>
              </w:rPr>
              <w:t>discharge</w:t>
            </w:r>
            <w:r w:rsidRPr="00A87A1D">
              <w:rPr>
                <w:rFonts w:eastAsia="Times New Roman" w:cstheme="minorHAnsi"/>
              </w:rPr>
              <w:t xml:space="preserve">s: </w:t>
            </w:r>
          </w:p>
          <w:p w14:paraId="3B0F5F33" w14:textId="2F6D2219"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305078">
              <w:rPr>
                <w:rFonts w:eastAsia="Times New Roman" w:cstheme="minorHAnsi"/>
              </w:rPr>
              <w:t>discharge</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4"/>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t>Complete Sexual Orientation Data</w:t>
            </w:r>
          </w:p>
        </w:tc>
        <w:tc>
          <w:tcPr>
            <w:tcW w:w="7740" w:type="dxa"/>
          </w:tcPr>
          <w:p w14:paraId="5D776AE5" w14:textId="77777777" w:rsidR="008F34CA" w:rsidRPr="00B776CB" w:rsidRDefault="008F34CA" w:rsidP="004C27D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sexual orientation data is defined as:</w:t>
            </w:r>
          </w:p>
          <w:p w14:paraId="494CC648" w14:textId="77777777" w:rsidR="008F34CA" w:rsidRPr="00B776CB" w:rsidRDefault="008F34CA"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sexual orientation value (listed in Attachment 5). </w:t>
            </w:r>
          </w:p>
          <w:p w14:paraId="215F91FF"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6A70B54E"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“ASKU,” it will count toward the numerator.</w:t>
            </w:r>
          </w:p>
          <w:p w14:paraId="00E87118"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r w:rsidR="00EF046C" w:rsidRPr="00B776CB">
              <w:rPr>
                <w:rFonts w:eastAsia="Times New Roman" w:cstheme="minorHAnsi"/>
                <w:b w:val="0"/>
                <w:bCs w:val="0"/>
              </w:rPr>
              <w:t>.</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6DC16A81" w:rsidR="00BE5AF6" w:rsidRPr="00A87A1D" w:rsidRDefault="003B06F4"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sexual orientation data for the measure numerator from the acute hospitals on a periodic basis. </w:t>
            </w:r>
            <w:r w:rsidR="0B6BC171" w:rsidRPr="2019440D">
              <w:rPr>
                <w:rFonts w:eastAsia="Times New Roman"/>
              </w:rPr>
              <w:t xml:space="preserve">CHIA will validate submissions and send data for all identifiable members (based on Acute Hospital submitted MassHealth Member ID) to MassHealth. CHIA will provide detailed data specifications </w:t>
            </w:r>
            <w:r w:rsidR="0B6BC171" w:rsidRPr="2019440D">
              <w:rPr>
                <w:rFonts w:eastAsia="Times New Roman"/>
              </w:rPr>
              <w:lastRenderedPageBreak/>
              <w:t>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lastRenderedPageBreak/>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6ECA99C1" w14:textId="5B971837" w:rsidR="00A25063"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6"/>
            </w:r>
            <w:r>
              <w:t xml:space="preserve"> which may include i</w:t>
            </w:r>
            <w:r w:rsidRPr="00F163DD">
              <w:t xml:space="preserve">ndividuals </w:t>
            </w:r>
            <w:r w:rsidRPr="00932CF0">
              <w:t>enrolled in MassHealth ACPP (also known as “Model A” ACO</w:t>
            </w:r>
            <w:r w:rsidR="009E7660" w:rsidRPr="00932CF0">
              <w:t>)</w:t>
            </w:r>
            <w:r w:rsidRPr="00932CF0">
              <w:t>, PCACO (also known as “Model B”), MCO, the PCC Plan, and FFS (includes MassHealth Limited).</w:t>
            </w:r>
          </w:p>
          <w:p w14:paraId="224D5429" w14:textId="3AB3716F" w:rsidR="00E10F4E" w:rsidRPr="00A87A1D" w:rsidRDefault="00E10F4E"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B776CB" w:rsidRDefault="00D84E2A" w:rsidP="004C27DD">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2A9821C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Denominator 1:</w:t>
            </w:r>
          </w:p>
          <w:p w14:paraId="29549E7E" w14:textId="68683E08" w:rsidR="00D84E2A" w:rsidRPr="00B776CB"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 xml:space="preserve">The eligible population for MassHealth members with inpatient </w:t>
            </w:r>
            <w:r w:rsidR="00305078" w:rsidRPr="00B776CB">
              <w:rPr>
                <w:rFonts w:eastAsia="Times New Roman" w:cstheme="minorHAnsi"/>
                <w:b w:val="0"/>
                <w:bCs w:val="0"/>
                <w:color w:val="212121"/>
              </w:rPr>
              <w:t>discharge</w:t>
            </w:r>
            <w:r w:rsidRPr="00B776CB">
              <w:rPr>
                <w:rFonts w:eastAsia="Times New Roman" w:cstheme="minorHAnsi"/>
                <w:b w:val="0"/>
                <w:bCs w:val="0"/>
                <w:color w:val="212121"/>
              </w:rPr>
              <w:t xml:space="preserve"> claims/encounters from acute hospitals.</w:t>
            </w:r>
          </w:p>
          <w:p w14:paraId="797AB61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 xml:space="preserve">Denominator 2: </w:t>
            </w:r>
          </w:p>
          <w:p w14:paraId="5ABD1826" w14:textId="3771A874" w:rsidR="00D84E2A" w:rsidRPr="00B776CB" w:rsidRDefault="00D84E2A"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E94A08" w:rsidRPr="00B776CB">
              <w:rPr>
                <w:rFonts w:eastAsia="Times New Roman"/>
                <w:b w:val="0"/>
                <w:bCs w:val="0"/>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lastRenderedPageBreak/>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t>Exclusions</w:t>
            </w:r>
          </w:p>
        </w:tc>
        <w:tc>
          <w:tcPr>
            <w:tcW w:w="7740" w:type="dxa"/>
            <w:vAlign w:val="top"/>
          </w:tcPr>
          <w:p w14:paraId="1C96D8CE" w14:textId="3FA596CA"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r w:rsidR="00305078">
              <w:rPr>
                <w:rFonts w:eastAsia="Times New Roman"/>
              </w:rPr>
              <w:t>discharge</w:t>
            </w:r>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B776CB" w:rsidRDefault="00B93300" w:rsidP="004C27DD">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0829194A" w14:textId="77777777" w:rsidR="00B93300" w:rsidRPr="00B776CB" w:rsidRDefault="00B93300" w:rsidP="004C27D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BBBDDDD" w14:textId="77777777" w:rsidR="00B93300" w:rsidRPr="00B776CB" w:rsidRDefault="00B93300" w:rsidP="004C27DD">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613B20AE" w14:textId="60C8EC03" w:rsidR="00B93300" w:rsidRPr="00B776CB" w:rsidRDefault="00B93300" w:rsidP="004C27DD">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sexual orientation value, as defined under “Complete Sexual Orientation Data” above</w:t>
            </w:r>
          </w:p>
          <w:p w14:paraId="3461924C" w14:textId="77777777" w:rsidR="00B93300" w:rsidRPr="00A87A1D" w:rsidRDefault="00B93300" w:rsidP="004C27DD">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lastRenderedPageBreak/>
              <w:t>Format: Refer to CHIA Submission Guide</w:t>
            </w:r>
            <w:r w:rsidRPr="00A87A1D">
              <w:rPr>
                <w:rFonts w:eastAsia="Times New Roman" w:cstheme="minorHAnsi"/>
              </w:rPr>
              <w:t>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lastRenderedPageBreak/>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Valid Values</w:t>
            </w:r>
          </w:p>
        </w:tc>
        <w:tc>
          <w:tcPr>
            <w:tcW w:w="5485" w:type="dxa"/>
            <w:shd w:val="clear" w:color="auto" w:fill="C1DDF6" w:themeFill="accent1" w:themeFillTint="33"/>
          </w:tcPr>
          <w:p w14:paraId="6504F94B"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lastRenderedPageBreak/>
              <w:t>Unable to collect this information on member due to lack of clinical capacity of member to respond (e.g. clinical condition that alters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0AEA30DC" w14:textId="77777777" w:rsidR="00C27CCC" w:rsidRDefault="00C27CCC" w:rsidP="00C27CCC">
      <w:pPr>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7F3C57A6" w14:textId="77777777" w:rsidR="00932CF0" w:rsidRDefault="00932CF0" w:rsidP="00C27CCC">
      <w:pPr>
        <w:rPr>
          <w:rFonts w:asciiTheme="majorHAnsi" w:hAnsiTheme="majorHAnsi" w:cstheme="majorHAnsi"/>
        </w:rPr>
      </w:pPr>
    </w:p>
    <w:p w14:paraId="742B0B9F" w14:textId="77777777" w:rsidR="00932CF0" w:rsidRDefault="00932CF0" w:rsidP="00C27CCC">
      <w:pPr>
        <w:rPr>
          <w:rFonts w:asciiTheme="majorHAnsi" w:hAnsiTheme="majorHAnsi" w:cstheme="majorHAnsi"/>
        </w:rPr>
      </w:pPr>
    </w:p>
    <w:p w14:paraId="6AA45361" w14:textId="77777777" w:rsidR="00932CF0" w:rsidRDefault="00932CF0" w:rsidP="00C27CCC">
      <w:pPr>
        <w:rPr>
          <w:rFonts w:asciiTheme="majorHAnsi" w:hAnsiTheme="majorHAnsi" w:cstheme="majorHAnsi"/>
        </w:rPr>
      </w:pPr>
    </w:p>
    <w:p w14:paraId="33C1F6B2" w14:textId="77777777" w:rsidR="00583939" w:rsidRDefault="00583939" w:rsidP="00C27CCC">
      <w:pPr>
        <w:rPr>
          <w:rFonts w:asciiTheme="majorHAnsi" w:hAnsiTheme="majorHAnsi" w:cstheme="majorHAnsi"/>
        </w:rPr>
      </w:pPr>
    </w:p>
    <w:p w14:paraId="34BE2C41" w14:textId="77777777" w:rsidR="00583939" w:rsidRDefault="00583939" w:rsidP="00C27CCC">
      <w:pPr>
        <w:rPr>
          <w:rFonts w:asciiTheme="majorHAnsi" w:hAnsiTheme="majorHAnsi" w:cstheme="majorHAnsi"/>
        </w:rPr>
      </w:pPr>
    </w:p>
    <w:p w14:paraId="1461629E" w14:textId="35F62917" w:rsidR="00C27CCC" w:rsidRPr="00F135B8" w:rsidRDefault="005A4B70" w:rsidP="008B5700">
      <w:pPr>
        <w:pStyle w:val="Heading3"/>
      </w:pPr>
      <w:bookmarkStart w:id="20" w:name="_Toc162517652"/>
      <w:bookmarkStart w:id="21" w:name="_Toc189142398"/>
      <w:r>
        <w:lastRenderedPageBreak/>
        <w:t xml:space="preserve">A.vi. </w:t>
      </w:r>
      <w:r w:rsidR="00767EBC" w:rsidRPr="00F135B8">
        <w:t xml:space="preserve">Gender Identity </w:t>
      </w:r>
      <w:r w:rsidR="00C27CCC" w:rsidRPr="00F135B8">
        <w:t>Data Completeness</w:t>
      </w:r>
      <w:bookmarkEnd w:id="20"/>
      <w:bookmarkEnd w:id="21"/>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B776CB" w:rsidRDefault="00767EBC" w:rsidP="00767EB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Rate of Gender Identity Data Completeness – A</w:t>
            </w:r>
            <w:r w:rsidR="00CE3043" w:rsidRPr="00B776CB">
              <w:rPr>
                <w:rFonts w:eastAsia="Times New Roman"/>
                <w:b w:val="0"/>
                <w:bCs w:val="0"/>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70B6AFA7" w14:textId="42CD20EE" w:rsidR="00556307" w:rsidRPr="00B776CB" w:rsidRDefault="00556307"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t>Numerator</w:t>
            </w:r>
          </w:p>
        </w:tc>
        <w:tc>
          <w:tcPr>
            <w:tcW w:w="7830" w:type="dxa"/>
            <w:vAlign w:val="top"/>
          </w:tcPr>
          <w:p w14:paraId="70A8CA3D" w14:textId="1E300129"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emergency department (ED) visit at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748D11C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ED visit at an acute hospital during the measurement year.</w:t>
            </w:r>
          </w:p>
        </w:tc>
      </w:tr>
    </w:tbl>
    <w:p w14:paraId="46B43849" w14:textId="77777777" w:rsidR="00C27CCC" w:rsidRDefault="00C27CCC" w:rsidP="00A87A1D">
      <w:pPr>
        <w:spacing w:before="0" w:after="0"/>
        <w:rPr>
          <w:rFonts w:asciiTheme="majorHAnsi" w:hAnsiTheme="majorHAnsi" w:cstheme="majorHAnsi"/>
          <w:sz w:val="24"/>
          <w:szCs w:val="24"/>
        </w:rPr>
      </w:pPr>
    </w:p>
    <w:p w14:paraId="4B262F60" w14:textId="77777777" w:rsidR="00932CF0" w:rsidRDefault="00932CF0" w:rsidP="00A87A1D">
      <w:pPr>
        <w:spacing w:before="0" w:after="0"/>
        <w:rPr>
          <w:rFonts w:asciiTheme="majorHAnsi" w:hAnsiTheme="majorHAnsi" w:cstheme="majorHAnsi"/>
          <w:sz w:val="24"/>
          <w:szCs w:val="24"/>
        </w:rPr>
      </w:pPr>
    </w:p>
    <w:p w14:paraId="4260A89E" w14:textId="77777777" w:rsidR="00932CF0" w:rsidRDefault="00932CF0" w:rsidP="00A87A1D">
      <w:pPr>
        <w:spacing w:before="0" w:after="0"/>
        <w:rPr>
          <w:rFonts w:asciiTheme="majorHAnsi" w:hAnsiTheme="majorHAnsi" w:cstheme="majorHAnsi"/>
          <w:sz w:val="24"/>
          <w:szCs w:val="24"/>
        </w:rPr>
      </w:pPr>
    </w:p>
    <w:p w14:paraId="34BB6F8F" w14:textId="77777777" w:rsidR="00932CF0" w:rsidRPr="00A87A1D" w:rsidRDefault="00932CF0"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t>Age</w:t>
            </w:r>
          </w:p>
        </w:tc>
        <w:tc>
          <w:tcPr>
            <w:tcW w:w="7740" w:type="dxa"/>
            <w:vAlign w:val="top"/>
          </w:tcPr>
          <w:p w14:paraId="76F12AFD" w14:textId="5C2629ED" w:rsidR="00665C81" w:rsidRPr="00A221EF" w:rsidRDefault="00915BC5" w:rsidP="004321C9">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A221EF">
              <w:rPr>
                <w:rFonts w:eastAsia="Times New Roman"/>
                <w:b w:val="0"/>
                <w:bCs w:val="0"/>
              </w:rPr>
              <w:t xml:space="preserve">Members </w:t>
            </w:r>
            <w:r w:rsidR="004770A9" w:rsidRPr="00A221EF">
              <w:rPr>
                <w:rFonts w:eastAsia="Times New Roman"/>
                <w:b w:val="0"/>
                <w:bCs w:val="0"/>
              </w:rPr>
              <w:t>age 19 and older and below 65 years of age on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10BF24A0"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At least one inpatient</w:t>
            </w:r>
            <w:r w:rsidR="00305078">
              <w:rPr>
                <w:rFonts w:eastAsia="Times New Roman" w:cstheme="minorHAnsi"/>
              </w:rPr>
              <w:t xml:space="preserve"> discharge</w:t>
            </w:r>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p>
          <w:p w14:paraId="112B60E7" w14:textId="4E827E99"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7"/>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B776CB" w:rsidRDefault="008C49CF" w:rsidP="004321C9">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gender identity data is defined as:</w:t>
            </w:r>
          </w:p>
          <w:p w14:paraId="7ED2CD6D" w14:textId="77777777" w:rsidR="008C49CF" w:rsidRPr="00B776CB" w:rsidRDefault="008C49CF"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gender identity value (listed in Attachment 6). </w:t>
            </w:r>
          </w:p>
          <w:p w14:paraId="781FD504"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783BF58F"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“ASKU,” it will count toward the numerator.</w:t>
            </w:r>
          </w:p>
          <w:p w14:paraId="2F485993"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34F33488" w:rsidR="008B19FF" w:rsidRPr="00246C69" w:rsidRDefault="008B19FF"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gender identity data for the measure numerator from the acute hospitals on a periodic basis. </w:t>
            </w:r>
            <w:r w:rsidR="55AC4178" w:rsidRPr="2019440D">
              <w:rPr>
                <w:rFonts w:eastAsia="Times New Roman"/>
              </w:rPr>
              <w:t xml:space="preserve">  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lastRenderedPageBreak/>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71AC899F" w14:textId="3AB4F9DE" w:rsidR="009376D4" w:rsidRDefault="009376D4" w:rsidP="009376D4">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657A6">
              <w:t>Members as defined in the PY 1-5 Implementation Plan,</w:t>
            </w:r>
            <w:r w:rsidRPr="008657A6">
              <w:rPr>
                <w:rStyle w:val="FootnoteReference"/>
              </w:rPr>
              <w:footnoteReference w:id="19"/>
            </w:r>
            <w:r w:rsidRPr="008657A6">
              <w:t xml:space="preserve"> which may include individuals enrolled in MassHealth ACPP (also known as “Model A” ACO</w:t>
            </w:r>
            <w:r w:rsidR="00247344" w:rsidRPr="008657A6">
              <w:t>)</w:t>
            </w:r>
            <w:r w:rsidRPr="008657A6">
              <w:t>, PCACO (also known as “Model B”), MCO, the PCC Plan, and FFS (includes MassHealth Limited).</w:t>
            </w:r>
          </w:p>
          <w:p w14:paraId="30745962" w14:textId="6D1445F1" w:rsidR="00621B01" w:rsidRPr="00246C69" w:rsidRDefault="00621B01" w:rsidP="00621B0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B776CB" w:rsidRDefault="00165C14" w:rsidP="004321C9">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5E325B1F"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t>Denominator 1:</w:t>
            </w:r>
          </w:p>
          <w:p w14:paraId="4CDE9E49" w14:textId="3B281212" w:rsidR="00165C14" w:rsidRPr="00B776CB"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 eligible population for MassHealth members with inpatient</w:t>
            </w:r>
            <w:r w:rsidR="00305078" w:rsidRPr="00B776CB">
              <w:rPr>
                <w:rFonts w:eastAsia="Times New Roman" w:cstheme="minorHAnsi"/>
                <w:b w:val="0"/>
                <w:bCs w:val="0"/>
                <w:color w:val="212121"/>
              </w:rPr>
              <w:t xml:space="preserve"> discharge</w:t>
            </w:r>
            <w:r w:rsidRPr="00B776CB">
              <w:rPr>
                <w:rFonts w:eastAsia="Times New Roman" w:cstheme="minorHAnsi"/>
                <w:b w:val="0"/>
                <w:bCs w:val="0"/>
                <w:color w:val="212121"/>
              </w:rPr>
              <w:t xml:space="preserve"> claims/encounters from acute hospitals.</w:t>
            </w:r>
          </w:p>
          <w:p w14:paraId="124AA9AD"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t xml:space="preserve">Denominator 2: </w:t>
            </w:r>
          </w:p>
          <w:p w14:paraId="437542D2" w14:textId="1EF99309" w:rsidR="008C49CF" w:rsidRPr="00B776CB" w:rsidRDefault="00165C14"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D742C4" w:rsidRPr="00B776CB">
              <w:rPr>
                <w:rFonts w:eastAsia="Times New Roman"/>
                <w:b w:val="0"/>
                <w:bCs w:val="0"/>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lastRenderedPageBreak/>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lastRenderedPageBreak/>
              <w:t>Exclusions</w:t>
            </w:r>
          </w:p>
        </w:tc>
        <w:tc>
          <w:tcPr>
            <w:tcW w:w="7740" w:type="dxa"/>
            <w:vAlign w:val="top"/>
          </w:tcPr>
          <w:p w14:paraId="1BAF5790" w14:textId="5DFAF0ED"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r w:rsidR="00305078">
              <w:rPr>
                <w:rFonts w:eastAsia="Times New Roman"/>
              </w:rPr>
              <w:t>discharge</w:t>
            </w:r>
            <w:r w:rsidRPr="009F1C13">
              <w:rPr>
                <w:rFonts w:eastAsia="Times New Roman"/>
              </w:rPr>
              <w:t xml:space="preserv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B776CB" w:rsidRDefault="00B93300" w:rsidP="004321C9">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11CDED1F" w14:textId="77777777" w:rsidR="00B93300" w:rsidRPr="00B776CB" w:rsidRDefault="00B93300" w:rsidP="004321C9">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40E73D6" w14:textId="77777777" w:rsidR="00B93300" w:rsidRPr="00B776CB" w:rsidRDefault="00B93300" w:rsidP="004321C9">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597EADB6" w14:textId="59B46222" w:rsidR="00B93300" w:rsidRPr="00B776CB" w:rsidRDefault="00B93300" w:rsidP="004321C9">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gender identity value, as defined under “Complete Gender Identity Data” above</w:t>
            </w:r>
          </w:p>
          <w:p w14:paraId="6BDAF834" w14:textId="77777777" w:rsidR="00B93300" w:rsidRPr="009F1C13" w:rsidRDefault="00B93300" w:rsidP="004321C9">
            <w:pPr>
              <w:ind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t>Format: Refer to CHIA Submission Guide</w:t>
            </w:r>
            <w:r w:rsidRPr="009F1C13">
              <w:rPr>
                <w:rFonts w:eastAsia="Times New Roman" w:cstheme="minorHAnsi"/>
              </w:rPr>
              <w:t>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lastRenderedPageBreak/>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Valid Values</w:t>
            </w:r>
          </w:p>
        </w:tc>
        <w:tc>
          <w:tcPr>
            <w:tcW w:w="4956" w:type="dxa"/>
            <w:shd w:val="clear" w:color="auto" w:fill="C1DDF6" w:themeFill="accent1" w:themeFillTint="33"/>
          </w:tcPr>
          <w:p w14:paraId="718F5F2D"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lastRenderedPageBreak/>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Unable to collect this information on member due to lack of clinical capacity of member to respond (e.g. clinical condition that alters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01856A67" w14:textId="77777777" w:rsidR="00130698" w:rsidRDefault="00130698" w:rsidP="00425358">
      <w:bookmarkStart w:id="22" w:name="_Toc161930068"/>
    </w:p>
    <w:p w14:paraId="0F26D963" w14:textId="77777777" w:rsidR="00425358" w:rsidRPr="00425358" w:rsidRDefault="00425358" w:rsidP="00425358"/>
    <w:p w14:paraId="670B8728" w14:textId="77777777" w:rsidR="00130698" w:rsidRDefault="00130698" w:rsidP="00425358"/>
    <w:p w14:paraId="56C2F578" w14:textId="3CD7ACB0" w:rsidR="000866DC" w:rsidRPr="00F135B8" w:rsidRDefault="005A4B70" w:rsidP="0080557B">
      <w:pPr>
        <w:pStyle w:val="Heading3"/>
      </w:pPr>
      <w:bookmarkStart w:id="23" w:name="_Toc162517653"/>
      <w:bookmarkStart w:id="24" w:name="_Toc189142399"/>
      <w:r>
        <w:lastRenderedPageBreak/>
        <w:t xml:space="preserve">A.vii. </w:t>
      </w:r>
      <w:r w:rsidR="11CAFE1A">
        <w:t>Measure</w:t>
      </w:r>
      <w:r w:rsidR="000866DC">
        <w:t xml:space="preserve"> Requirements and Assessment (Applicable to all subcomponents of the RELDSOGI Data Completeness Measure)</w:t>
      </w:r>
      <w:bookmarkEnd w:id="22"/>
      <w:bookmarkEnd w:id="23"/>
      <w:bookmarkEnd w:id="24"/>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408"/>
        <w:gridCol w:w="823"/>
        <w:gridCol w:w="7282"/>
      </w:tblGrid>
      <w:tr w:rsidR="000A4FD6" w:rsidRPr="00F135B8" w14:paraId="1C54DA76" w14:textId="77777777" w:rsidTr="0042708A">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831"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color w:val="000000" w:themeColor="text1"/>
                <w:sz w:val="22"/>
                <w:szCs w:val="22"/>
              </w:rPr>
            </w:pPr>
            <w:r w:rsidRPr="009964B8">
              <w:rPr>
                <w:rStyle w:val="normaltextrun"/>
                <w:rFonts w:asciiTheme="minorHAnsi" w:eastAsiaTheme="majorEastAsia" w:hAnsiTheme="minorHAnsi" w:cstheme="minorHAnsi"/>
                <w:color w:val="000000" w:themeColor="text1"/>
                <w:sz w:val="22"/>
                <w:szCs w:val="22"/>
              </w:rPr>
              <w:t>PY3-4</w:t>
            </w:r>
          </w:p>
        </w:tc>
        <w:tc>
          <w:tcPr>
            <w:tcW w:w="7560" w:type="dxa"/>
            <w:vAlign w:val="top"/>
          </w:tcPr>
          <w:p w14:paraId="5773C1A1" w14:textId="3C348505" w:rsidR="00EE5CB6" w:rsidRPr="00A502A3" w:rsidRDefault="00EE5CB6" w:rsidP="00EE5CB6">
            <w:pPr>
              <w:pStyle w:val="paragraph"/>
              <w:numPr>
                <w:ilvl w:val="0"/>
                <w:numId w:val="26"/>
              </w:numPr>
              <w:spacing w:beforeAutospacing="0" w:after="0" w:afterAutospacing="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A502A3">
              <w:rPr>
                <w:rFonts w:asciiTheme="minorHAnsi" w:eastAsia="Calibri" w:hAnsiTheme="minorHAnsi" w:cstheme="minorBidi"/>
                <w:b w:val="0"/>
                <w:bCs w:val="0"/>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3330DB6" w14:textId="73A590D5" w:rsidR="000A4FD6" w:rsidRPr="00A502A3" w:rsidRDefault="000A4FD6" w:rsidP="007C7063">
            <w:pPr>
              <w:pStyle w:val="paragraph"/>
              <w:numPr>
                <w:ilvl w:val="1"/>
                <w:numId w:val="2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b w:val="0"/>
                <w:bCs w:val="0"/>
                <w:sz w:val="22"/>
                <w:szCs w:val="22"/>
              </w:rPr>
            </w:pPr>
            <w:r w:rsidRPr="00A502A3">
              <w:rPr>
                <w:rFonts w:asciiTheme="minorHAnsi" w:hAnsiTheme="minorHAnsi" w:cstheme="minorBidi"/>
                <w:b w:val="0"/>
                <w:bCs w:val="0"/>
                <w:sz w:val="22"/>
                <w:szCs w:val="22"/>
              </w:rPr>
              <w:t xml:space="preserve">Within the </w:t>
            </w:r>
            <w:r w:rsidR="00850B5D" w:rsidRPr="00A502A3">
              <w:rPr>
                <w:rFonts w:asciiTheme="minorHAnsi" w:hAnsiTheme="minorHAnsi" w:cstheme="minorBidi"/>
                <w:b w:val="0"/>
                <w:bCs w:val="0"/>
                <w:sz w:val="22"/>
                <w:szCs w:val="22"/>
              </w:rPr>
              <w:t xml:space="preserve">EHRD </w:t>
            </w:r>
            <w:r w:rsidR="00850B5D" w:rsidRPr="00A502A3">
              <w:rPr>
                <w:rFonts w:asciiTheme="minorHAnsi" w:eastAsia="Calibri" w:hAnsiTheme="minorHAnsi" w:cstheme="minorBidi"/>
                <w:b w:val="0"/>
                <w:bCs w:val="0"/>
                <w:color w:val="000000" w:themeColor="text1"/>
                <w:sz w:val="22"/>
                <w:szCs w:val="22"/>
              </w:rPr>
              <w:t>Data Collection</w:t>
            </w:r>
            <w:r w:rsidR="00850B5D" w:rsidRPr="00A502A3">
              <w:rPr>
                <w:rFonts w:asciiTheme="minorHAnsi" w:hAnsiTheme="minorHAnsi" w:cstheme="minorBidi"/>
                <w:b w:val="0"/>
                <w:bCs w:val="0"/>
                <w:sz w:val="22"/>
                <w:szCs w:val="22"/>
              </w:rPr>
              <w:t xml:space="preserve"> </w:t>
            </w:r>
            <w:r w:rsidRPr="00A502A3">
              <w:rPr>
                <w:rFonts w:asciiTheme="minorHAnsi" w:hAnsiTheme="minorHAnsi" w:cstheme="minorBidi"/>
                <w:b w:val="0"/>
                <w:bCs w:val="0"/>
                <w:sz w:val="22"/>
                <w:szCs w:val="22"/>
              </w:rPr>
              <w:t>File submission, the date the value is updated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&gt; Update Date”) or verified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 xml:space="preserve">&gt; Verification Date”) associated with each RELDSOGI data element may be submitted but </w:t>
            </w:r>
            <w:r w:rsidR="5D3AB9F9" w:rsidRPr="00A502A3">
              <w:rPr>
                <w:rFonts w:asciiTheme="minorHAnsi" w:hAnsiTheme="minorHAnsi" w:cstheme="minorBidi"/>
                <w:b w:val="0"/>
                <w:bCs w:val="0"/>
                <w:sz w:val="22"/>
                <w:szCs w:val="22"/>
              </w:rPr>
              <w:t xml:space="preserve">is </w:t>
            </w:r>
            <w:r w:rsidRPr="00A502A3">
              <w:rPr>
                <w:rFonts w:asciiTheme="minorHAnsi" w:hAnsiTheme="minorHAnsi" w:cstheme="minorBidi"/>
                <w:b w:val="0"/>
                <w:bCs w:val="0"/>
                <w:sz w:val="22"/>
                <w:szCs w:val="22"/>
              </w:rPr>
              <w:t>not required.</w:t>
            </w:r>
          </w:p>
          <w:p w14:paraId="2226BC55" w14:textId="77777777" w:rsidR="000A4FD6" w:rsidRPr="00A502A3" w:rsidRDefault="000A4FD6" w:rsidP="004321C9">
            <w:pPr>
              <w:pStyle w:val="paragraph"/>
              <w:spacing w:beforeAutospacing="0" w:after="0" w:afterAutospacing="0" w:line="276" w:lineRule="auto"/>
              <w:ind w:left="180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000000" w:themeColor="text1"/>
                <w:sz w:val="22"/>
                <w:szCs w:val="22"/>
              </w:rPr>
            </w:pPr>
          </w:p>
          <w:p w14:paraId="5F88C0AF" w14:textId="4E0D598B" w:rsidR="000A4FD6" w:rsidRPr="00432A4A" w:rsidRDefault="000A4FD6" w:rsidP="004321C9">
            <w:pPr>
              <w:pStyle w:val="Body"/>
              <w:numPr>
                <w:ilvl w:val="0"/>
                <w:numId w:val="26"/>
              </w:numPr>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A502A3">
              <w:rPr>
                <w:rFonts w:asciiTheme="minorHAnsi" w:hAnsiTheme="minorHAnsi" w:cstheme="minorBidi"/>
                <w:b w:val="0"/>
                <w:bCs w:val="0"/>
                <w:color w:val="000000" w:themeColor="text1"/>
                <w:sz w:val="22"/>
                <w:szCs w:val="22"/>
              </w:rPr>
              <w:t xml:space="preserve">Timely, complete, and responsive submission to </w:t>
            </w:r>
            <w:r w:rsidRPr="00A502A3">
              <w:rPr>
                <w:rStyle w:val="xcontentpasted1"/>
                <w:rFonts w:asciiTheme="minorHAnsi" w:eastAsiaTheme="majorEastAsia" w:hAnsiTheme="minorHAnsi" w:cstheme="minorBidi"/>
                <w:b w:val="0"/>
                <w:bCs w:val="0"/>
                <w:sz w:val="22"/>
                <w:szCs w:val="22"/>
                <w:bdr w:val="none" w:sz="0" w:space="0" w:color="auto" w:frame="1"/>
                <w:shd w:val="clear" w:color="auto" w:fill="FFFFFF"/>
              </w:rPr>
              <w:t>MassHealth</w:t>
            </w:r>
            <w:r w:rsidRPr="00A502A3">
              <w:rPr>
                <w:rFonts w:asciiTheme="minorHAnsi" w:hAnsiTheme="minorHAnsi" w:cstheme="minorBidi"/>
                <w:b w:val="0"/>
                <w:bCs w:val="0"/>
                <w:color w:val="000000" w:themeColor="text1"/>
                <w:sz w:val="22"/>
                <w:szCs w:val="22"/>
              </w:rPr>
              <w:t xml:space="preserve"> by September 1 of the performance year (e.g., September 1, 202</w:t>
            </w:r>
            <w:r w:rsidR="00ED6B96" w:rsidRPr="00A502A3">
              <w:rPr>
                <w:rFonts w:asciiTheme="minorHAnsi" w:hAnsiTheme="minorHAnsi" w:cstheme="minorBidi"/>
                <w:b w:val="0"/>
                <w:bCs w:val="0"/>
                <w:color w:val="000000" w:themeColor="text1"/>
                <w:sz w:val="22"/>
                <w:szCs w:val="22"/>
              </w:rPr>
              <w:t>6</w:t>
            </w:r>
            <w:r w:rsidRPr="00A502A3">
              <w:rPr>
                <w:rFonts w:asciiTheme="minorHAnsi" w:hAnsiTheme="minorHAnsi" w:cstheme="minorBidi"/>
                <w:b w:val="0"/>
                <w:bCs w:val="0"/>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tc>
      </w:tr>
      <w:tr w:rsidR="000A4FD6" w:rsidRPr="00F135B8" w14:paraId="3BDC510C"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831" w:type="dxa"/>
            <w:tcBorders>
              <w:bottom w:val="single" w:sz="4" w:space="0" w:color="DCDCDC" w:themeColor="background2"/>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560" w:type="dxa"/>
            <w:vAlign w:val="top"/>
          </w:tcPr>
          <w:p w14:paraId="0ED3F8A6" w14:textId="77777777"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E24D1DF" w14:textId="32F7B201" w:rsidR="000A4FD6" w:rsidRPr="00432A4A"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432A4A">
              <w:rPr>
                <w:rFonts w:asciiTheme="minorHAnsi" w:hAnsiTheme="minorHAnsi" w:cstheme="minorBidi"/>
                <w:sz w:val="22"/>
                <w:szCs w:val="22"/>
              </w:rPr>
              <w:t xml:space="preserve">Within the </w:t>
            </w:r>
            <w:r w:rsidR="0016743B">
              <w:rPr>
                <w:rFonts w:asciiTheme="minorHAnsi" w:hAnsiTheme="minorHAnsi" w:cstheme="minorBidi"/>
                <w:sz w:val="22"/>
                <w:szCs w:val="22"/>
              </w:rPr>
              <w:t xml:space="preserve">EHRD </w:t>
            </w:r>
            <w:r w:rsidR="0016743B" w:rsidRPr="4C7196BC">
              <w:rPr>
                <w:rFonts w:asciiTheme="minorHAnsi" w:eastAsia="Calibri" w:hAnsiTheme="minorHAnsi" w:cstheme="minorBidi"/>
                <w:color w:val="000000" w:themeColor="text1"/>
                <w:sz w:val="22"/>
                <w:szCs w:val="22"/>
              </w:rPr>
              <w:t>Data Collection</w:t>
            </w:r>
            <w:r w:rsidRPr="00432A4A">
              <w:rPr>
                <w:rFonts w:asciiTheme="minorHAnsi" w:hAnsiTheme="minorHAnsi" w:cstheme="minorBidi"/>
                <w:sz w:val="22"/>
                <w:szCs w:val="22"/>
              </w:rPr>
              <w:t xml:space="preserve"> File submission, the date the value is updated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 xml:space="preserve">&gt; Update Date”) </w:t>
            </w:r>
            <w:r w:rsidR="341C6783" w:rsidRPr="4382C435">
              <w:rPr>
                <w:rFonts w:asciiTheme="minorHAnsi" w:hAnsiTheme="minorHAnsi" w:cstheme="minorBidi"/>
                <w:sz w:val="22"/>
                <w:szCs w:val="22"/>
              </w:rPr>
              <w:t>and/</w:t>
            </w:r>
            <w:r w:rsidRPr="00432A4A">
              <w:rPr>
                <w:rFonts w:asciiTheme="minorHAnsi" w:hAnsiTheme="minorHAnsi" w:cstheme="minorBidi"/>
                <w:sz w:val="22"/>
                <w:szCs w:val="22"/>
              </w:rPr>
              <w:t>or verified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3040AA91" w14:textId="7796E43C" w:rsidR="000A4FD6" w:rsidRPr="00432A4A"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tc>
      </w:tr>
      <w:tr w:rsidR="00671AEF" w:rsidRPr="00F135B8" w14:paraId="03048CBD"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257" w:type="dxa"/>
            <w:tcBorders>
              <w:right w:val="nil"/>
            </w:tcBorders>
            <w:vAlign w:val="top"/>
          </w:tcPr>
          <w:p w14:paraId="50C701AC" w14:textId="77777777" w:rsidR="00671AEF" w:rsidRPr="003D75F3" w:rsidDel="00BA30F6" w:rsidRDefault="00671AEF" w:rsidP="004321C9">
            <w:pPr>
              <w:pStyle w:val="MH-ChartContentText"/>
              <w:spacing w:after="240" w:line="276" w:lineRule="auto"/>
              <w:rPr>
                <w:rFonts w:eastAsia="Times New Roman"/>
                <w:b w:val="0"/>
              </w:rPr>
            </w:pPr>
            <w:r w:rsidRPr="00425358">
              <w:rPr>
                <w:rFonts w:eastAsia="Times New Roman"/>
              </w:rPr>
              <w:lastRenderedPageBreak/>
              <w:t>Performance Assessment</w:t>
            </w:r>
          </w:p>
        </w:tc>
        <w:tc>
          <w:tcPr>
            <w:tcW w:w="1258" w:type="dxa"/>
            <w:gridSpan w:val="2"/>
            <w:tcBorders>
              <w:left w:val="nil"/>
            </w:tcBorders>
            <w:shd w:val="clear" w:color="auto" w:fill="F2F2F2" w:themeFill="background1" w:themeFillShade="F2"/>
          </w:tcPr>
          <w:p w14:paraId="69F0ABB5" w14:textId="76FC86A9" w:rsidR="00671AEF" w:rsidRPr="003D75F3" w:rsidDel="00BA30F6"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560" w:type="dxa"/>
            <w:vAlign w:val="top"/>
          </w:tcPr>
          <w:p w14:paraId="63F682CB" w14:textId="31E3E012" w:rsidR="00671AEF" w:rsidRPr="00425358"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FC202B">
      <w:pPr>
        <w:pStyle w:val="Heading2"/>
        <w:numPr>
          <w:ilvl w:val="0"/>
          <w:numId w:val="3"/>
        </w:numPr>
        <w:spacing w:after="0"/>
      </w:pPr>
      <w:bookmarkStart w:id="25" w:name="_Toc161930069"/>
      <w:bookmarkStart w:id="26" w:name="_Toc162517654"/>
      <w:bookmarkStart w:id="27" w:name="_Toc189142400"/>
      <w:r w:rsidRPr="00DA2EF4">
        <w:lastRenderedPageBreak/>
        <w:t>Health-Related Social Needs Screening</w:t>
      </w:r>
      <w:bookmarkEnd w:id="25"/>
      <w:bookmarkEnd w:id="26"/>
      <w:bookmarkEnd w:id="27"/>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0"/>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28"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28"/>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944D77" w:rsidRDefault="00D35BB5" w:rsidP="00D35BB5">
            <w:pPr>
              <w:pStyle w:val="MH-ChartContentText"/>
              <w:cnfStyle w:val="100000000000" w:firstRow="1" w:lastRow="0" w:firstColumn="0" w:lastColumn="0" w:oddVBand="0" w:evenVBand="0" w:oddHBand="0" w:evenHBand="0" w:firstRowFirstColumn="0" w:firstRowLastColumn="0" w:lastRowFirstColumn="0" w:lastRowLastColumn="0"/>
              <w:rPr>
                <w:b w:val="0"/>
                <w:bCs w:val="0"/>
                <w:vertAlign w:val="superscript"/>
              </w:rPr>
            </w:pPr>
            <w:r w:rsidRPr="00944D77">
              <w:rPr>
                <w:rFonts w:eastAsia="Times New Roman"/>
                <w:b w:val="0"/>
                <w:bCs w:val="0"/>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071E91D9"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Percentage of acute </w:t>
            </w:r>
            <w:r w:rsidR="003A6A60" w:rsidRPr="00944D77">
              <w:rPr>
                <w:rFonts w:asciiTheme="minorHAnsi" w:hAnsiTheme="minorHAnsi" w:cstheme="minorHAnsi"/>
                <w:b w:val="0"/>
                <w:bCs w:val="0"/>
                <w:sz w:val="22"/>
                <w:szCs w:val="22"/>
              </w:rPr>
              <w:t>hospital</w:t>
            </w:r>
            <w:r w:rsidRPr="00944D77">
              <w:rPr>
                <w:rFonts w:asciiTheme="minorHAnsi" w:hAnsiTheme="minorHAnsi" w:cstheme="minorHAnsi"/>
                <w:b w:val="0"/>
                <w:bCs w:val="0"/>
                <w:sz w:val="22"/>
                <w:szCs w:val="22"/>
              </w:rPr>
              <w:t xml:space="preserve"> </w:t>
            </w:r>
            <w:r w:rsidR="00267B1B" w:rsidRPr="00944D77">
              <w:rPr>
                <w:rFonts w:asciiTheme="minorHAnsi" w:hAnsiTheme="minorHAnsi" w:cstheme="minorHAnsi"/>
                <w:b w:val="0"/>
                <w:bCs w:val="0"/>
                <w:sz w:val="22"/>
                <w:szCs w:val="22"/>
              </w:rPr>
              <w:t>inpatient</w:t>
            </w:r>
            <w:r w:rsidR="00305078"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67B1B" w:rsidRPr="00944D77">
              <w:rPr>
                <w:rFonts w:asciiTheme="minorHAnsi" w:hAnsiTheme="minorHAnsi" w:cstheme="minorHAnsi"/>
                <w:b w:val="0"/>
                <w:bCs w:val="0"/>
                <w:sz w:val="22"/>
                <w:szCs w:val="22"/>
              </w:rPr>
              <w:t>, observation stay</w:t>
            </w:r>
            <w:r w:rsidR="00FC7934" w:rsidRPr="00944D77">
              <w:rPr>
                <w:rFonts w:asciiTheme="minorHAnsi" w:hAnsiTheme="minorHAnsi" w:cstheme="minorHAnsi"/>
                <w:b w:val="0"/>
                <w:bCs w:val="0"/>
                <w:sz w:val="22"/>
                <w:szCs w:val="22"/>
              </w:rPr>
              <w:t xml:space="preserve">, </w:t>
            </w:r>
            <w:r w:rsidR="00CB2B97" w:rsidRPr="00944D77">
              <w:rPr>
                <w:rFonts w:asciiTheme="minorHAnsi" w:hAnsiTheme="minorHAnsi" w:cstheme="minorHAnsi"/>
                <w:b w:val="0"/>
                <w:bCs w:val="0"/>
                <w:sz w:val="22"/>
                <w:szCs w:val="22"/>
              </w:rPr>
              <w:t xml:space="preserve">and emergency department </w:t>
            </w:r>
            <w:r w:rsidR="004E4B07" w:rsidRPr="00944D77">
              <w:rPr>
                <w:rFonts w:asciiTheme="minorHAnsi" w:hAnsiTheme="minorHAnsi" w:cstheme="minorHAnsi"/>
                <w:b w:val="0"/>
                <w:bCs w:val="0"/>
                <w:sz w:val="22"/>
                <w:szCs w:val="22"/>
              </w:rPr>
              <w:t>visit</w:t>
            </w:r>
            <w:r w:rsidR="008C2520" w:rsidRPr="00944D77">
              <w:rPr>
                <w:rFonts w:asciiTheme="minorHAnsi" w:hAnsiTheme="minorHAnsi" w:cstheme="minorHAnsi"/>
                <w:b w:val="0"/>
                <w:bCs w:val="0"/>
                <w:sz w:val="22"/>
                <w:szCs w:val="22"/>
              </w:rPr>
              <w:t>s</w:t>
            </w:r>
            <w:r w:rsidR="00CB2B97" w:rsidRPr="00944D77">
              <w:rPr>
                <w:rFonts w:asciiTheme="minorHAnsi" w:hAnsiTheme="minorHAnsi" w:cstheme="minorHAnsi"/>
                <w:b w:val="0"/>
                <w:bCs w:val="0"/>
                <w:sz w:val="22"/>
                <w:szCs w:val="22"/>
              </w:rPr>
              <w:t xml:space="preserve"> </w:t>
            </w:r>
            <w:r w:rsidR="001F780A" w:rsidRPr="00944D77">
              <w:rPr>
                <w:rFonts w:asciiTheme="minorHAnsi" w:hAnsiTheme="minorHAnsi" w:cstheme="minorHAnsi"/>
                <w:b w:val="0"/>
                <w:bCs w:val="0"/>
                <w:sz w:val="22"/>
                <w:szCs w:val="22"/>
              </w:rPr>
              <w:t>d</w:t>
            </w:r>
            <w:r w:rsidRPr="00944D77">
              <w:rPr>
                <w:rFonts w:asciiTheme="minorHAnsi" w:hAnsiTheme="minorHAnsi" w:cstheme="minorHAnsi"/>
                <w:b w:val="0"/>
                <w:bCs w:val="0"/>
                <w:sz w:val="22"/>
                <w:szCs w:val="22"/>
              </w:rPr>
              <w:t xml:space="preserve">uring the measurement year where </w:t>
            </w:r>
            <w:r w:rsidR="00464D52" w:rsidRPr="00944D77">
              <w:rPr>
                <w:rFonts w:asciiTheme="minorHAnsi" w:hAnsiTheme="minorHAnsi" w:cstheme="minorHAnsi"/>
                <w:b w:val="0"/>
                <w:bCs w:val="0"/>
                <w:sz w:val="22"/>
                <w:szCs w:val="22"/>
              </w:rPr>
              <w:t xml:space="preserve">patients </w:t>
            </w:r>
            <w:r w:rsidRPr="00944D77">
              <w:rPr>
                <w:rFonts w:asciiTheme="minorHAnsi" w:hAnsiTheme="minorHAnsi" w:cstheme="minorHAnsi"/>
                <w:b w:val="0"/>
                <w:bCs w:val="0"/>
                <w:sz w:val="22"/>
                <w:szCs w:val="22"/>
              </w:rPr>
              <w:t>were screened prior to discharge for health-related social needs (HRSN).  Two rates are reported:</w:t>
            </w:r>
          </w:p>
          <w:p w14:paraId="72887207" w14:textId="77777777"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701D3070" w14:textId="580FD63A"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Rate 1: HRSN Screening Rate: Percentage of acute inpatient</w:t>
            </w:r>
            <w:r w:rsidR="00EA7F40"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observation stay</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w:t>
            </w:r>
            <w:r w:rsidR="008D14D7" w:rsidRPr="00944D77">
              <w:rPr>
                <w:rFonts w:asciiTheme="minorHAnsi" w:hAnsiTheme="minorHAnsi" w:cstheme="minorHAnsi"/>
                <w:b w:val="0"/>
                <w:bCs w:val="0"/>
                <w:sz w:val="22"/>
                <w:szCs w:val="22"/>
              </w:rPr>
              <w:t xml:space="preserve">and emergency </w:t>
            </w:r>
            <w:r w:rsidR="001C69A4" w:rsidRPr="00944D77">
              <w:rPr>
                <w:rFonts w:asciiTheme="minorHAnsi" w:hAnsiTheme="minorHAnsi" w:cstheme="minorHAnsi"/>
                <w:b w:val="0"/>
                <w:bCs w:val="0"/>
                <w:sz w:val="22"/>
                <w:szCs w:val="22"/>
              </w:rPr>
              <w:t>department</w:t>
            </w:r>
            <w:r w:rsidR="00464D52" w:rsidRPr="00944D77">
              <w:rPr>
                <w:rFonts w:asciiTheme="minorHAnsi" w:hAnsiTheme="minorHAnsi" w:cstheme="minorHAnsi"/>
                <w:b w:val="0"/>
                <w:bCs w:val="0"/>
                <w:sz w:val="22"/>
                <w:szCs w:val="22"/>
              </w:rPr>
              <w:t xml:space="preserve"> visits</w:t>
            </w:r>
            <w:r w:rsidR="00F63C70">
              <w:rPr>
                <w:rFonts w:asciiTheme="minorHAnsi" w:hAnsiTheme="minorHAnsi" w:cstheme="minorHAnsi"/>
                <w:sz w:val="22"/>
                <w:szCs w:val="22"/>
              </w:rPr>
              <w:t xml:space="preserve"> </w:t>
            </w:r>
            <w:r w:rsidRPr="00944D77">
              <w:rPr>
                <w:rFonts w:asciiTheme="minorHAnsi" w:hAnsiTheme="minorHAnsi" w:cstheme="minorHAnsi"/>
                <w:b w:val="0"/>
                <w:bCs w:val="0"/>
                <w:sz w:val="22"/>
                <w:szCs w:val="22"/>
              </w:rPr>
              <w:t xml:space="preserve">where </w:t>
            </w:r>
            <w:r w:rsidR="00B6551D" w:rsidRPr="00944D77">
              <w:rPr>
                <w:rFonts w:asciiTheme="minorHAnsi" w:hAnsiTheme="minorHAnsi" w:cstheme="minorHAnsi"/>
                <w:b w:val="0"/>
                <w:bCs w:val="0"/>
                <w:sz w:val="22"/>
                <w:szCs w:val="22"/>
              </w:rPr>
              <w:lastRenderedPageBreak/>
              <w:t xml:space="preserve">patients </w:t>
            </w:r>
            <w:r w:rsidRPr="00944D77">
              <w:rPr>
                <w:rFonts w:asciiTheme="minorHAnsi" w:hAnsiTheme="minorHAnsi" w:cstheme="minorHAnsi"/>
                <w:b w:val="0"/>
                <w:bCs w:val="0"/>
                <w:sz w:val="22"/>
                <w:szCs w:val="22"/>
              </w:rPr>
              <w:t>were screened using a standardized HRSN screening instrument prior to discharge for food, housing, transportation, and utility needs.</w:t>
            </w:r>
          </w:p>
          <w:p w14:paraId="2AD8306D" w14:textId="77777777" w:rsidR="000058C9" w:rsidRPr="00944D77" w:rsidRDefault="000058C9" w:rsidP="00AC6976">
            <w:pPr>
              <w:pStyle w:val="Body"/>
              <w:spacing w:before="0" w:line="276" w:lineRule="auto"/>
              <w:ind w:left="7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42C69A31" w14:textId="475139A8"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Rate 2: HRSN Screen Positive Rate: Rate of HRSN identified </w:t>
            </w:r>
            <w:r w:rsidR="005F56FF" w:rsidRPr="00944D77">
              <w:rPr>
                <w:rFonts w:asciiTheme="minorHAnsi" w:hAnsiTheme="minorHAnsi" w:cstheme="minorHAnsi"/>
                <w:b w:val="0"/>
                <w:bCs w:val="0"/>
                <w:sz w:val="22"/>
                <w:szCs w:val="22"/>
              </w:rPr>
              <w:t xml:space="preserve">(i.e., </w:t>
            </w:r>
            <w:r w:rsidR="003A3345" w:rsidRPr="00944D77">
              <w:rPr>
                <w:rFonts w:asciiTheme="minorHAnsi" w:hAnsiTheme="minorHAnsi" w:cstheme="minorHAnsi"/>
                <w:b w:val="0"/>
                <w:bCs w:val="0"/>
                <w:sz w:val="22"/>
                <w:szCs w:val="22"/>
              </w:rPr>
              <w:t>screen positive)</w:t>
            </w:r>
            <w:r w:rsidRPr="00944D77">
              <w:rPr>
                <w:rFonts w:asciiTheme="minorHAnsi" w:hAnsiTheme="minorHAnsi" w:cstheme="minorHAnsi"/>
                <w:b w:val="0"/>
                <w:bCs w:val="0"/>
                <w:sz w:val="22"/>
                <w:szCs w:val="22"/>
              </w:rPr>
              <w:t xml:space="preserve"> </w:t>
            </w:r>
            <w:r w:rsidR="00944D6A" w:rsidRPr="00944D77">
              <w:rPr>
                <w:rFonts w:asciiTheme="minorHAnsi" w:hAnsiTheme="minorHAnsi" w:cstheme="minorHAnsi"/>
                <w:b w:val="0"/>
                <w:bCs w:val="0"/>
                <w:sz w:val="22"/>
                <w:szCs w:val="22"/>
              </w:rPr>
              <w:t xml:space="preserve">among cases in </w:t>
            </w:r>
            <w:r w:rsidRPr="00944D77">
              <w:rPr>
                <w:rFonts w:asciiTheme="minorHAnsi" w:hAnsiTheme="minorHAnsi" w:cstheme="minorHAnsi"/>
                <w:b w:val="0"/>
                <w:bCs w:val="0"/>
                <w:sz w:val="22"/>
                <w:szCs w:val="22"/>
              </w:rPr>
              <w:t>Rate 1</w:t>
            </w:r>
            <w:r w:rsidR="00944D6A" w:rsidRPr="00944D77">
              <w:rPr>
                <w:rFonts w:asciiTheme="minorHAnsi" w:hAnsiTheme="minorHAnsi" w:cstheme="minorHAnsi"/>
                <w:b w:val="0"/>
                <w:bCs w:val="0"/>
                <w:sz w:val="22"/>
                <w:szCs w:val="22"/>
              </w:rPr>
              <w:t xml:space="preserve"> numerator</w:t>
            </w:r>
            <w:r w:rsidRPr="00944D77">
              <w:rPr>
                <w:rFonts w:asciiTheme="minorHAnsi" w:hAnsiTheme="minorHAnsi" w:cstheme="minorHAnsi"/>
                <w:b w:val="0"/>
                <w:bCs w:val="0"/>
                <w:sz w:val="22"/>
                <w:szCs w:val="22"/>
              </w:rPr>
              <w:t>.  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E39E91E" w:rsidR="005F0359" w:rsidRPr="00944D77" w:rsidRDefault="00745B74">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745B74">
              <w:rPr>
                <w:rFonts w:eastAsia="Times New Roman"/>
                <w:b w:val="0"/>
                <w:bCs w:val="0"/>
              </w:rPr>
              <w:t>Members under 65 years of age</w:t>
            </w:r>
            <w:r w:rsidR="005762DB">
              <w:rPr>
                <w:rFonts w:eastAsia="Times New Roman"/>
                <w:b w:val="0"/>
                <w:bCs w:val="0"/>
              </w:rPr>
              <w:t xml:space="preserve"> </w:t>
            </w:r>
            <w:r w:rsidR="00223CF0">
              <w:rPr>
                <w:rFonts w:eastAsia="Times New Roman"/>
                <w:b w:val="0"/>
                <w:bCs w:val="0"/>
              </w:rPr>
              <w:t>on</w:t>
            </w:r>
            <w:r w:rsidRPr="00745B74">
              <w:rPr>
                <w:rFonts w:eastAsia="Times New Roman"/>
                <w:b w:val="0"/>
                <w:bCs w:val="0"/>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4A6E6C37" w:rsidR="005F0359" w:rsidRPr="00F57903" w:rsidRDefault="005F0359">
            <w:pPr>
              <w:pStyle w:val="MH-ChartContentText"/>
            </w:pPr>
            <w:r w:rsidRPr="00F57903">
              <w:rPr>
                <w:rFonts w:eastAsia="Times New Roman"/>
              </w:rPr>
              <w:t xml:space="preserve">Measurement </w:t>
            </w:r>
            <w:r w:rsidR="00C64168">
              <w:rPr>
                <w:rFonts w:eastAsia="Times New Roman"/>
              </w:rPr>
              <w:t>Years</w:t>
            </w:r>
          </w:p>
        </w:tc>
        <w:tc>
          <w:tcPr>
            <w:tcW w:w="7740" w:type="dxa"/>
            <w:vAlign w:val="top"/>
          </w:tcPr>
          <w:p w14:paraId="33C9C75F" w14:textId="4E9DD9D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78A8F88D"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 xml:space="preserve">npatient </w:t>
            </w:r>
            <w:r w:rsidR="00322B44">
              <w:rPr>
                <w:rFonts w:asciiTheme="minorHAnsi" w:hAnsiTheme="minorHAnsi" w:cstheme="minorHAnsi"/>
                <w:sz w:val="22"/>
                <w:szCs w:val="22"/>
              </w:rPr>
              <w:t>discharge</w:t>
            </w:r>
            <w:r w:rsidR="00DB21D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DB21D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0B58AA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w:t>
            </w:r>
          </w:p>
          <w:p w14:paraId="23FC6943" w14:textId="33E7A84F"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1"/>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5502CE" w:rsidRDefault="001A4595" w:rsidP="0081476B">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502CE">
              <w:rPr>
                <w:rStyle w:val="normaltextrun"/>
                <w:rFonts w:asciiTheme="minorHAnsi" w:hAnsiTheme="minorHAnsi" w:cstheme="minorHAnsi"/>
                <w:sz w:val="22"/>
                <w:szCs w:val="22"/>
              </w:rPr>
              <w:t xml:space="preserve">To </w:t>
            </w:r>
            <w:r w:rsidRPr="005502CE">
              <w:rPr>
                <w:rFonts w:asciiTheme="minorHAnsi" w:eastAsia="Calibri" w:hAnsiTheme="minorHAnsi" w:cstheme="minorHAnsi"/>
                <w:color w:val="000000" w:themeColor="text1"/>
                <w:sz w:val="22"/>
                <w:szCs w:val="22"/>
              </w:rPr>
              <w:t xml:space="preserve">identify </w:t>
            </w:r>
            <w:r w:rsidRPr="005502CE">
              <w:rPr>
                <w:rStyle w:val="normaltextrun"/>
                <w:rFonts w:asciiTheme="minorHAnsi" w:hAnsiTheme="minorHAnsi" w:cstheme="minorHAnsi"/>
                <w:sz w:val="22"/>
                <w:szCs w:val="22"/>
              </w:rPr>
              <w:t xml:space="preserve">emergency department </w:t>
            </w:r>
            <w:r w:rsidR="003D1885" w:rsidRPr="005502CE">
              <w:rPr>
                <w:rStyle w:val="normaltextrun"/>
                <w:rFonts w:asciiTheme="minorHAnsi" w:hAnsiTheme="minorHAnsi" w:cstheme="minorHAnsi"/>
                <w:sz w:val="22"/>
                <w:szCs w:val="22"/>
              </w:rPr>
              <w:t>visits</w:t>
            </w:r>
            <w:r w:rsidRPr="005502CE">
              <w:rPr>
                <w:rStyle w:val="normaltextrun"/>
                <w:rFonts w:asciiTheme="minorHAnsi" w:hAnsiTheme="minorHAnsi" w:cstheme="minorHAnsi"/>
                <w:sz w:val="22"/>
                <w:szCs w:val="22"/>
              </w:rPr>
              <w:t>:</w:t>
            </w:r>
            <w:r w:rsidRPr="005502CE">
              <w:rPr>
                <w:rStyle w:val="eop"/>
                <w:rFonts w:asciiTheme="minorHAnsi" w:hAnsiTheme="minorHAnsi" w:cstheme="minorHAnsi"/>
                <w:sz w:val="22"/>
                <w:szCs w:val="22"/>
              </w:rPr>
              <w:t> </w:t>
            </w:r>
          </w:p>
          <w:p w14:paraId="4D17E4E4" w14:textId="3275292F" w:rsidR="001A4595" w:rsidRPr="00C551B7" w:rsidRDefault="001A4595" w:rsidP="001314A9">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314A9">
              <w:rPr>
                <w:rFonts w:asciiTheme="minorHAnsi" w:hAnsiTheme="minorHAnsi" w:cstheme="minorHAnsi"/>
                <w:color w:val="000000" w:themeColor="text1"/>
                <w:sz w:val="22"/>
                <w:szCs w:val="22"/>
              </w:rPr>
              <w:t>Identify</w:t>
            </w:r>
            <w:r w:rsidRPr="001314A9">
              <w:rPr>
                <w:rStyle w:val="normaltextrun"/>
                <w:rFonts w:ascii="Arial" w:hAnsi="Arial" w:cs="Arial"/>
                <w:sz w:val="20"/>
                <w:szCs w:val="20"/>
              </w:rPr>
              <w:t xml:space="preserve"> </w:t>
            </w:r>
            <w:r w:rsidRPr="009C0179">
              <w:rPr>
                <w:rStyle w:val="normaltextrun"/>
                <w:rFonts w:ascii="Arial" w:hAnsi="Arial" w:cs="Arial"/>
                <w:sz w:val="22"/>
                <w:szCs w:val="22"/>
              </w:rPr>
              <w:t xml:space="preserve">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986ECA">
              <w:rPr>
                <w:rStyle w:val="normaltextrun"/>
                <w:rFonts w:ascii="Arial" w:hAnsi="Arial" w:cs="Arial"/>
                <w:sz w:val="22"/>
                <w:szCs w:val="22"/>
              </w:rPr>
              <w:t>Visit</w:t>
            </w:r>
            <w:r w:rsidR="004B05FE">
              <w:rPr>
                <w:rStyle w:val="normaltextrun"/>
                <w:rFonts w:ascii="Arial" w:hAnsi="Arial" w:cs="Arial"/>
                <w:sz w:val="22"/>
                <w:szCs w:val="22"/>
              </w:rPr>
              <w:t>s</w:t>
            </w:r>
            <w:r w:rsidRPr="009C0179">
              <w:rPr>
                <w:rStyle w:val="normaltextrun"/>
                <w:rFonts w:ascii="Arial" w:hAnsi="Arial" w:cs="Arial"/>
                <w:sz w:val="22"/>
                <w:szCs w:val="22"/>
              </w:rPr>
              <w:t xml:space="preserve"> (</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Pr>
                <w:rStyle w:val="FootnoteReference"/>
                <w:rFonts w:ascii="Arial" w:hAnsi="Arial" w:cs="Arial"/>
                <w:sz w:val="22"/>
                <w:szCs w:val="22"/>
              </w:rPr>
              <w:footnoteReference w:id="23"/>
            </w:r>
            <w:r>
              <w:rPr>
                <w:rStyle w:val="normaltextrun"/>
                <w:rFonts w:ascii="Arial" w:hAnsi="Arial" w:cs="Arial"/>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rPr>
              <w:t>Measurement Year</w:t>
            </w:r>
          </w:p>
        </w:tc>
        <w:tc>
          <w:tcPr>
            <w:tcW w:w="7740" w:type="dxa"/>
            <w:vAlign w:val="top"/>
          </w:tcPr>
          <w:p w14:paraId="77A1EA6B" w14:textId="52F71DD5" w:rsidR="00E23FF1" w:rsidRPr="00944D77" w:rsidRDefault="00E23FF1"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957D03D" w14:textId="63C2C4D1" w:rsidR="00E10F4E" w:rsidRDefault="00E10F4E" w:rsidP="00E10F4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41DAF">
              <w:t>Members as defined in the PY 1-5 Implementation Plan,</w:t>
            </w:r>
            <w:r w:rsidRPr="00341DAF">
              <w:rPr>
                <w:rStyle w:val="FootnoteReference"/>
              </w:rPr>
              <w:footnoteReference w:id="24"/>
            </w:r>
            <w:r w:rsidRPr="00341DAF">
              <w:t xml:space="preserve"> which may include individuals enrolled in MassHealth ACPP (also known as “Model A” ACO</w:t>
            </w:r>
            <w:r w:rsidR="00237FAF" w:rsidRPr="00341DAF">
              <w:t>)</w:t>
            </w:r>
            <w:r w:rsidRPr="00341DAF">
              <w:t>, PCACO (also known as “Model B”), MCO, the PCC Plan, and FFS (includes MassHealth Limited).</w:t>
            </w:r>
          </w:p>
          <w:p w14:paraId="21D828BE" w14:textId="2BE7CB30" w:rsidR="004B6CF8" w:rsidRPr="004B06A2" w:rsidRDefault="004B6CF8" w:rsidP="004B6CF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w:t>
            </w:r>
            <w:r w:rsidRPr="004B06A2">
              <w:lastRenderedPageBreak/>
              <w:t xml:space="preserve">the four required domains.  </w:t>
            </w:r>
            <w:r w:rsidRPr="004B06A2">
              <w:rPr>
                <w:rFonts w:eastAsia="Times New Roman"/>
              </w:rPr>
              <w:t xml:space="preserve">MassHealth </w:t>
            </w:r>
            <w:r w:rsidRPr="004B06A2">
              <w:t xml:space="preserve">may require hospitals to report to </w:t>
            </w:r>
            <w:r w:rsidRPr="004B06A2">
              <w:rPr>
                <w:rFonts w:eastAsia="Times New Roman"/>
              </w:rPr>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lastRenderedPageBreak/>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767F9C">
      <w:pPr>
        <w:pStyle w:val="CalloutText-LtBlue"/>
        <w:spacing w:after="0"/>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726B1FDC" w:rsidR="00FF497A" w:rsidRPr="00944D77" w:rsidRDefault="00FF497A" w:rsidP="004D0FA8">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 xml:space="preserve">Percentage of inpatient </w:t>
            </w:r>
            <w:r w:rsidR="000C08FE" w:rsidRPr="00944D77">
              <w:rPr>
                <w:b w:val="0"/>
                <w:bCs w:val="0"/>
              </w:rPr>
              <w:t>discharge</w:t>
            </w:r>
            <w:r w:rsidR="00BC1567" w:rsidRPr="00944D77">
              <w:rPr>
                <w:b w:val="0"/>
                <w:bCs w:val="0"/>
              </w:rPr>
              <w:t>s</w:t>
            </w:r>
            <w:r w:rsidR="000C08FE" w:rsidRPr="00944D77">
              <w:rPr>
                <w:b w:val="0"/>
                <w:bCs w:val="0"/>
              </w:rPr>
              <w:t xml:space="preserve"> </w:t>
            </w:r>
            <w:r w:rsidRPr="00944D77">
              <w:rPr>
                <w:b w:val="0"/>
                <w:bCs w:val="0"/>
              </w:rPr>
              <w:t xml:space="preserve">and observation </w:t>
            </w:r>
            <w:r w:rsidR="00240744" w:rsidRPr="00944D77">
              <w:rPr>
                <w:b w:val="0"/>
                <w:bCs w:val="0"/>
              </w:rPr>
              <w:t>stays where</w:t>
            </w:r>
            <w:r w:rsidRPr="00944D77">
              <w:rPr>
                <w:b w:val="0"/>
                <w:bCs w:val="0"/>
              </w:rPr>
              <w:t xml:space="preserve"> </w:t>
            </w:r>
            <w:r w:rsidR="00696E10" w:rsidRPr="00944D77">
              <w:rPr>
                <w:b w:val="0"/>
                <w:bCs w:val="0"/>
              </w:rPr>
              <w:t xml:space="preserve">patients </w:t>
            </w:r>
            <w:r w:rsidRPr="00944D77">
              <w:rPr>
                <w:b w:val="0"/>
                <w:bCs w:val="0"/>
              </w:rPr>
              <w:t xml:space="preserve">were screened using a standardized HRSN screening instrument prior to discharge for food, housing, transportation, </w:t>
            </w:r>
            <w:r w:rsidR="00D06BC1" w:rsidRPr="00944D77">
              <w:rPr>
                <w:b w:val="0"/>
                <w:bCs w:val="0"/>
              </w:rPr>
              <w:t>and</w:t>
            </w:r>
            <w:r w:rsidRPr="00944D77">
              <w:rPr>
                <w:b w:val="0"/>
                <w:bCs w:val="0"/>
              </w:rPr>
              <w:t xml:space="preserve"> utility needs.</w:t>
            </w:r>
          </w:p>
        </w:tc>
      </w:tr>
      <w:tr w:rsidR="00FF497A" w:rsidRPr="00F135B8" w14:paraId="5B8FFDA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265A0CB8" w14:textId="61F5F149" w:rsidR="00DD3B66" w:rsidRP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stay or an observation stay</w:t>
            </w:r>
          </w:p>
          <w:p w14:paraId="0FF0F9B4" w14:textId="77777777" w:rsid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04CA013A" w:rsidR="00DD3B66" w:rsidRPr="004B06A2" w:rsidRDefault="00DD3B66" w:rsidP="00DF5E4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27326847"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w:t>
            </w:r>
            <w:r w:rsidR="00BC1567">
              <w:rPr>
                <w:rFonts w:asciiTheme="minorHAnsi" w:hAnsiTheme="minorHAnsi" w:cstheme="minorHAnsi"/>
                <w:color w:val="000000" w:themeColor="text1"/>
                <w:sz w:val="22"/>
                <w:szCs w:val="22"/>
              </w:rPr>
              <w:t xml:space="preserve">discharges </w:t>
            </w:r>
            <w:r w:rsidR="00FF497A" w:rsidRPr="004B06A2">
              <w:rPr>
                <w:rFonts w:asciiTheme="minorHAnsi" w:hAnsiTheme="minorHAnsi" w:cstheme="minorHAnsi"/>
                <w:color w:val="000000" w:themeColor="text1"/>
                <w:sz w:val="22"/>
                <w:szCs w:val="22"/>
              </w:rPr>
              <w:t xml:space="preserve">and observation </w:t>
            </w:r>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50698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49F16DD1"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w:t>
            </w:r>
            <w:r w:rsidR="00E208B1">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28B350F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lastRenderedPageBreak/>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D462BF">
              <w:rPr>
                <w:rFonts w:asciiTheme="minorHAnsi" w:hAnsiTheme="minorHAnsi" w:cstheme="minorHAnsi"/>
                <w:sz w:val="22"/>
                <w:szCs w:val="22"/>
              </w:rPr>
              <w:t>discharge</w:t>
            </w:r>
            <w:r w:rsidR="00201CAD">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265448D8"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D462BF">
              <w:rPr>
                <w:rFonts w:asciiTheme="minorHAnsi" w:hAnsiTheme="minorHAnsi" w:cstheme="minorHAnsi"/>
                <w:sz w:val="22"/>
                <w:szCs w:val="22"/>
              </w:rPr>
              <w:t>discharge</w:t>
            </w:r>
            <w:r w:rsidR="004A6CD7">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3838AE5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w:t>
            </w:r>
            <w:r w:rsidR="002F629C">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04118473"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372D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 xml:space="preserve">al provider (e.g., an ACO clinical provider, </w:t>
            </w:r>
            <w:r w:rsidR="00FF497A" w:rsidRPr="004B06A2">
              <w:rPr>
                <w:rFonts w:asciiTheme="minorHAnsi" w:hAnsiTheme="minorHAnsi" w:cstheme="minorHAnsi"/>
                <w:sz w:val="22"/>
                <w:szCs w:val="22"/>
              </w:rPr>
              <w:lastRenderedPageBreak/>
              <w:t>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lastRenderedPageBreak/>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F497A" w:rsidRPr="00F135B8" w14:paraId="707541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5"/>
            </w:r>
            <w:r w:rsidR="7D0E79BC" w:rsidRPr="004B06A2">
              <w:rPr>
                <w:rFonts w:asciiTheme="minorHAnsi" w:hAnsiTheme="minorHAnsi" w:cstheme="minorBidi"/>
                <w:sz w:val="22"/>
                <w:szCs w:val="22"/>
              </w:rPr>
              <w:t>.</w:t>
            </w:r>
          </w:p>
          <w:p w14:paraId="2E32DDD7" w14:textId="0327E7DA"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not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have no legal guardian or caregiver able to do so on their behalf</w:t>
            </w:r>
            <w:r w:rsidR="00911E6A">
              <w:rPr>
                <w:rFonts w:asciiTheme="minorHAnsi" w:hAnsiTheme="minorHAnsi" w:cstheme="minorHAnsi"/>
                <w:sz w:val="22"/>
                <w:szCs w:val="22"/>
              </w:rPr>
              <w:t xml:space="preserve"> or because </w:t>
            </w:r>
            <w:r w:rsidR="00911E6A" w:rsidRPr="00911E6A">
              <w:rPr>
                <w:rFonts w:asciiTheme="minorHAnsi" w:hAnsiTheme="minorHAnsi" w:cstheme="minorHAnsi"/>
                <w:sz w:val="22"/>
                <w:szCs w:val="22"/>
              </w:rPr>
              <w:t xml:space="preserve">patient </w:t>
            </w:r>
            <w:r w:rsidR="00C13E62">
              <w:rPr>
                <w:rFonts w:asciiTheme="minorHAnsi" w:hAnsiTheme="minorHAnsi" w:cstheme="minorHAnsi"/>
                <w:sz w:val="22"/>
                <w:szCs w:val="22"/>
              </w:rPr>
              <w:t>left against medical advice</w:t>
            </w:r>
            <w:r w:rsidR="00911E6A" w:rsidRPr="00911E6A">
              <w:rPr>
                <w:rFonts w:asciiTheme="minorHAnsi" w:hAnsiTheme="minorHAnsi" w:cstheme="minorHAnsi"/>
                <w:sz w:val="22"/>
                <w:szCs w:val="22"/>
              </w:rPr>
              <w:t xml:space="preserve"> </w:t>
            </w:r>
            <w:r w:rsidR="00C13E62">
              <w:rPr>
                <w:rFonts w:asciiTheme="minorHAnsi" w:hAnsiTheme="minorHAnsi" w:cstheme="minorHAnsi"/>
                <w:sz w:val="22"/>
                <w:szCs w:val="22"/>
              </w:rPr>
              <w:t>(</w:t>
            </w:r>
            <w:r w:rsidR="00911E6A" w:rsidRPr="00911E6A">
              <w:rPr>
                <w:rFonts w:asciiTheme="minorHAnsi" w:hAnsiTheme="minorHAnsi" w:cstheme="minorHAnsi"/>
                <w:sz w:val="22"/>
                <w:szCs w:val="22"/>
              </w:rPr>
              <w:t>AMA</w:t>
            </w:r>
            <w:r w:rsidR="00C13E62">
              <w:rPr>
                <w:rFonts w:asciiTheme="minorHAnsi" w:hAnsiTheme="minorHAnsi" w:cstheme="minorHAnsi"/>
                <w:sz w:val="22"/>
                <w:szCs w:val="22"/>
              </w:rPr>
              <w:t>)</w:t>
            </w:r>
            <w:r w:rsidR="00911E6A" w:rsidRPr="00911E6A">
              <w:rPr>
                <w:rFonts w:asciiTheme="minorHAnsi" w:hAnsiTheme="minorHAnsi" w:cstheme="minorHAnsi"/>
                <w:sz w:val="22"/>
                <w:szCs w:val="22"/>
              </w:rPr>
              <w:t>, elope</w:t>
            </w:r>
            <w:r w:rsidR="00C13E62">
              <w:rPr>
                <w:rFonts w:asciiTheme="minorHAnsi" w:hAnsiTheme="minorHAnsi" w:cstheme="minorHAnsi"/>
                <w:sz w:val="22"/>
                <w:szCs w:val="22"/>
              </w:rPr>
              <w:t>d</w:t>
            </w:r>
            <w:r w:rsidR="00911E6A" w:rsidRPr="00911E6A">
              <w:rPr>
                <w:rFonts w:asciiTheme="minorHAnsi" w:hAnsiTheme="minorHAnsi" w:cstheme="minorHAnsi"/>
                <w:sz w:val="22"/>
                <w:szCs w:val="22"/>
              </w:rPr>
              <w:t xml:space="preserve"> or left without being seen</w:t>
            </w:r>
            <w:r w:rsidR="00C13E62">
              <w:rPr>
                <w:rFonts w:asciiTheme="minorHAnsi" w:hAnsiTheme="minorHAnsi" w:cstheme="minorHAnsi"/>
                <w:sz w:val="22"/>
                <w:szCs w:val="22"/>
              </w:rPr>
              <w:t xml:space="preserve"> (</w:t>
            </w:r>
            <w:r w:rsidR="00C13E62" w:rsidRPr="00911E6A">
              <w:rPr>
                <w:rFonts w:asciiTheme="minorHAnsi" w:hAnsiTheme="minorHAnsi" w:cstheme="minorHAnsi"/>
                <w:sz w:val="22"/>
                <w:szCs w:val="22"/>
              </w:rPr>
              <w:t>LWOBS</w:t>
            </w:r>
            <w:r w:rsidR="00911E6A" w:rsidRPr="00911E6A">
              <w:rPr>
                <w:rFonts w:asciiTheme="minorHAnsi" w:hAnsiTheme="minorHAnsi" w:cstheme="minorHAnsi"/>
                <w:sz w:val="22"/>
                <w:szCs w:val="22"/>
              </w:rPr>
              <w:t>)</w:t>
            </w:r>
            <w:r w:rsidR="00C15006" w:rsidRPr="004B06A2">
              <w:rPr>
                <w:rFonts w:asciiTheme="minorHAnsi" w:hAnsiTheme="minorHAnsi" w:cstheme="minorHAnsi"/>
                <w:sz w:val="22"/>
                <w:szCs w:val="22"/>
              </w:rPr>
              <w:t>.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6376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rPr>
              <w:t>Description</w:t>
            </w:r>
          </w:p>
        </w:tc>
        <w:tc>
          <w:tcPr>
            <w:tcW w:w="7650" w:type="dxa"/>
            <w:vAlign w:val="top"/>
          </w:tcPr>
          <w:p w14:paraId="49A94146" w14:textId="504DC5E5" w:rsidR="007D4148" w:rsidRPr="00944D77" w:rsidRDefault="007D4148" w:rsidP="004D0FA8">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944D77">
              <w:rPr>
                <w:rFonts w:cstheme="minorHAnsi"/>
                <w:b w:val="0"/>
                <w:bCs w:val="0"/>
              </w:rPr>
              <w:t xml:space="preserve">Rate of HRSN identified </w:t>
            </w:r>
            <w:r w:rsidR="000F703C" w:rsidRPr="00944D77">
              <w:rPr>
                <w:rFonts w:cstheme="minorHAnsi"/>
                <w:b w:val="0"/>
                <w:bCs w:val="0"/>
              </w:rPr>
              <w:t>(i.e., screen</w:t>
            </w:r>
            <w:r w:rsidR="00C31259" w:rsidRPr="00944D77">
              <w:rPr>
                <w:rFonts w:cstheme="minorHAnsi"/>
                <w:b w:val="0"/>
                <w:bCs w:val="0"/>
              </w:rPr>
              <w:t xml:space="preserve"> positive</w:t>
            </w:r>
            <w:r w:rsidR="000F703C" w:rsidRPr="00944D77">
              <w:rPr>
                <w:rFonts w:cstheme="minorHAnsi"/>
                <w:b w:val="0"/>
                <w:bCs w:val="0"/>
              </w:rPr>
              <w:t xml:space="preserve">) </w:t>
            </w:r>
            <w:r w:rsidR="009847E8" w:rsidRPr="00944D77">
              <w:rPr>
                <w:rFonts w:cstheme="minorHAnsi"/>
                <w:b w:val="0"/>
                <w:bCs w:val="0"/>
              </w:rPr>
              <w:t xml:space="preserve">among cases in numerator for </w:t>
            </w:r>
            <w:r w:rsidRPr="00944D77">
              <w:rPr>
                <w:rFonts w:cstheme="minorHAnsi"/>
                <w:b w:val="0"/>
                <w:bCs w:val="0"/>
              </w:rPr>
              <w:t>Rate 1. Four sub-rates are reported for each of the following domains of HRSNs: food, housing, transportation, and utility.</w:t>
            </w:r>
          </w:p>
        </w:tc>
      </w:tr>
      <w:tr w:rsidR="007D4148" w:rsidRPr="004B06A2" w14:paraId="1444105C"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housing need</w:t>
            </w:r>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lastRenderedPageBreak/>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transportation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0C261BFD" w14:textId="77777777" w:rsidR="007D4148" w:rsidRPr="006376E4" w:rsidRDefault="007D4148"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Meaning</w:t>
            </w:r>
          </w:p>
        </w:tc>
      </w:tr>
      <w:tr w:rsidR="004608DE" w:rsidRPr="00E2482B" w14:paraId="13CA84B4"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6"/>
            </w:r>
            <w:r w:rsidR="004608DE" w:rsidRPr="00AC5745">
              <w:rPr>
                <w:rFonts w:eastAsia="Times New Roman"/>
                <w:color w:val="000000"/>
              </w:rPr>
              <w:t>].</w:t>
            </w:r>
          </w:p>
        </w:tc>
      </w:tr>
      <w:tr w:rsidR="004608DE" w:rsidRPr="00E2482B" w14:paraId="14E582FB"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344850C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r w:rsidR="00CE3FFE">
              <w:rPr>
                <w:rStyle w:val="FootnoteReference"/>
              </w:rPr>
              <w:footnoteReference w:id="27"/>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35EDB7F9" w14:textId="77777777" w:rsidR="00521F77" w:rsidRDefault="00521F77" w:rsidP="00521F77">
      <w:pPr>
        <w:spacing w:before="0" w:after="0"/>
        <w:rPr>
          <w:rFonts w:eastAsia="Times New Roman" w:cstheme="minorHAnsi"/>
          <w:color w:val="000000" w:themeColor="text1"/>
        </w:rPr>
      </w:pPr>
    </w:p>
    <w:p w14:paraId="13A36D6C" w14:textId="77777777" w:rsidR="00CE3FFE" w:rsidRDefault="00CE3FFE" w:rsidP="00521F77">
      <w:pPr>
        <w:spacing w:before="0" w:after="0"/>
        <w:rPr>
          <w:rFonts w:eastAsia="Times New Roman" w:cstheme="minorHAnsi"/>
          <w:color w:val="000000" w:themeColor="text1"/>
        </w:rPr>
      </w:pPr>
    </w:p>
    <w:p w14:paraId="4497D101" w14:textId="77777777" w:rsidR="00CE3FFE" w:rsidRPr="00521F77" w:rsidRDefault="00CE3FFE" w:rsidP="00521F77">
      <w:pPr>
        <w:spacing w:before="0" w:after="0"/>
        <w:rPr>
          <w:rFonts w:eastAsia="Times New Roman" w:cstheme="minorHAnsi"/>
          <w:color w:val="000000" w:themeColor="text1"/>
        </w:rPr>
      </w:pPr>
    </w:p>
    <w:p w14:paraId="73270269" w14:textId="42114177" w:rsidR="004608DE" w:rsidRPr="00025C82" w:rsidRDefault="004608DE" w:rsidP="00025C82">
      <w:pPr>
        <w:spacing w:before="0" w:after="0"/>
        <w:rPr>
          <w:rFonts w:eastAsia="Times New Roman" w:cstheme="minorHAnsi"/>
          <w:color w:val="000000" w:themeColor="text1"/>
        </w:rPr>
      </w:pPr>
      <w:r w:rsidRPr="00025C82">
        <w:rPr>
          <w:rFonts w:eastAsia="Times New Roman" w:cstheme="minorHAnsi"/>
          <w:color w:val="000000" w:themeColor="text1"/>
        </w:rPr>
        <w:t>Notes:</w:t>
      </w:r>
    </w:p>
    <w:p w14:paraId="3A947E24" w14:textId="225970AE" w:rsidR="004608DE" w:rsidRPr="00AC5745" w:rsidRDefault="00F545DC" w:rsidP="003D20C2">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025C82">
      <w:pPr>
        <w:pStyle w:val="ListParagraph"/>
        <w:numPr>
          <w:ilvl w:val="0"/>
          <w:numId w:val="94"/>
        </w:numPr>
        <w:spacing w:before="12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025C8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025C8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24258EA3" w:rsidR="004608DE" w:rsidRPr="00025C82" w:rsidRDefault="00714EAD" w:rsidP="00025C82">
      <w:pPr>
        <w:pStyle w:val="ListParagraph"/>
        <w:numPr>
          <w:ilvl w:val="0"/>
          <w:numId w:val="94"/>
        </w:numPr>
        <w:spacing w:before="0" w:after="160"/>
        <w:rPr>
          <w:rFonts w:eastAsia="Times New Roman" w:cstheme="minorHAnsi"/>
          <w:color w:val="000000" w:themeColor="text1"/>
        </w:rPr>
      </w:pPr>
      <w:r w:rsidRPr="00025C82">
        <w:rPr>
          <w:rFonts w:eastAsia="Times New Roman" w:cstheme="minorHAnsi"/>
          <w:color w:val="000000" w:themeColor="text1"/>
        </w:rPr>
        <w:t xml:space="preserve">Patients in the denominator </w:t>
      </w:r>
      <w:r w:rsidR="00C4637C" w:rsidRPr="00025C82">
        <w:rPr>
          <w:rFonts w:eastAsia="Times New Roman" w:cstheme="minorHAnsi"/>
          <w:color w:val="000000" w:themeColor="text1"/>
        </w:rPr>
        <w:t>where</w:t>
      </w:r>
      <w:r w:rsidRPr="00025C82">
        <w:rPr>
          <w:rFonts w:eastAsia="Times New Roman" w:cstheme="minorHAnsi"/>
          <w:color w:val="000000" w:themeColor="text1"/>
        </w:rPr>
        <w:t xml:space="preserve"> HCPCS code G0136 </w:t>
      </w:r>
      <w:r w:rsidR="00B2264C" w:rsidRPr="00025C82">
        <w:rPr>
          <w:rFonts w:eastAsia="Times New Roman" w:cstheme="minorHAnsi"/>
          <w:color w:val="000000" w:themeColor="text1"/>
        </w:rPr>
        <w:t xml:space="preserve">is coded </w:t>
      </w:r>
      <w:r w:rsidRPr="00025C82">
        <w:rPr>
          <w:rFonts w:eastAsia="Times New Roman" w:cstheme="minorHAnsi"/>
          <w:color w:val="000000" w:themeColor="text1"/>
        </w:rPr>
        <w:t>will count towards numerator. </w:t>
      </w:r>
      <w:r w:rsidR="00041306">
        <w:rPr>
          <w:rFonts w:eastAsia="Times New Roman" w:cstheme="minorHAnsi"/>
          <w:color w:val="000000" w:themeColor="text1"/>
        </w:rPr>
        <w:t>This cod</w:t>
      </w:r>
      <w:r w:rsidR="00521F77">
        <w:rPr>
          <w:rFonts w:eastAsia="Times New Roman" w:cstheme="minorHAnsi"/>
          <w:color w:val="000000" w:themeColor="text1"/>
        </w:rPr>
        <w:t>e will no longer be applicable beginning January 1, 2026.</w:t>
      </w:r>
    </w:p>
    <w:p w14:paraId="75EDBAF7" w14:textId="77777777" w:rsidR="004608DE" w:rsidRPr="00AC5745" w:rsidRDefault="004608DE" w:rsidP="00025C82">
      <w:pPr>
        <w:pStyle w:val="ListParagraph"/>
        <w:spacing w:before="0" w:after="0" w:line="259" w:lineRule="auto"/>
        <w:rPr>
          <w:rFonts w:eastAsia="Times New Roman" w:cstheme="minorHAnsi"/>
          <w:color w:val="000000" w:themeColor="text1"/>
        </w:rPr>
      </w:pP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p>
          <w:p w14:paraId="71F2C58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r w:rsidRPr="004D0FA8">
              <w:t>Meaning</w:t>
            </w:r>
          </w:p>
        </w:tc>
      </w:tr>
      <w:tr w:rsidR="004608DE" w:rsidRPr="004D0FA8" w14:paraId="04C6DA5B"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w:t>
            </w:r>
          </w:p>
        </w:tc>
      </w:tr>
      <w:tr w:rsidR="004608DE" w:rsidRPr="004D0FA8" w14:paraId="3FA17D0E"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 due to financial hardship</w:t>
            </w:r>
          </w:p>
        </w:tc>
      </w:tr>
      <w:tr w:rsidR="004608DE" w:rsidRPr="004D0FA8" w14:paraId="5B11570F"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4345C513" w14:textId="77777777" w:rsidR="004608DE" w:rsidRDefault="004608DE"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lastRenderedPageBreak/>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77777777"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BB283F" w:rsidRPr="00E2482B" w14:paraId="21C0FF9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1E5A896" w14:textId="5A7BE51F"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32813452" w14:textId="5E11AC81"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BB283F"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BB283F"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BB283F"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BB283F"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lastRenderedPageBreak/>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val="0"/>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pPr>
            <w:r w:rsidRPr="00E2482B">
              <w:t>Meaning</w:t>
            </w:r>
          </w:p>
        </w:tc>
      </w:tr>
      <w:tr w:rsidR="004608DE" w:rsidRPr="00E2482B" w14:paraId="32CE5E98"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320FC842" w14:textId="77777777" w:rsidR="004608DE" w:rsidRPr="00E2482B" w:rsidRDefault="004608DE"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7537A7" w:rsidRPr="00E2482B" w14:paraId="666FAB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C8FB08B" w14:textId="108A22BD" w:rsidR="007537A7" w:rsidRPr="00AC5745" w:rsidRDefault="007537A7" w:rsidP="007537A7">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6F749471" w14:textId="1E6374AB" w:rsidR="007537A7" w:rsidRPr="00AC5745" w:rsidRDefault="007537A7" w:rsidP="007537A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72B0C77E" w:rsidR="0045786D" w:rsidRPr="004B06A2" w:rsidRDefault="00B343EC" w:rsidP="00E1243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AF1447">
        <w:rPr>
          <w:color w:val="242424"/>
        </w:rPr>
        <w:t>;</w:t>
      </w:r>
    </w:p>
    <w:p w14:paraId="02C72035" w14:textId="02E21899"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AF1447">
        <w:rPr>
          <w:color w:val="242424"/>
        </w:rPr>
        <w:t>;</w:t>
      </w:r>
    </w:p>
    <w:p w14:paraId="4ADAD6E6" w14:textId="36D667BF"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declined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AF1447">
        <w:rPr>
          <w:rStyle w:val="eop"/>
          <w:rFonts w:ascii="Arial" w:eastAsia="Arial" w:hAnsi="Arial" w:cs="Arial"/>
          <w:color w:val="000000" w:themeColor="text1"/>
        </w:rPr>
        <w:t>.</w:t>
      </w:r>
    </w:p>
    <w:p w14:paraId="1B90473A" w14:textId="5E7D7D87" w:rsidR="008D2109" w:rsidRPr="004B06A2" w:rsidRDefault="008D2109" w:rsidP="009D694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lastRenderedPageBreak/>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58697B3D" w14:textId="77777777" w:rsidR="004E3C08" w:rsidRDefault="004E3C08" w:rsidP="00CC63F4">
      <w:pPr>
        <w:spacing w:before="0" w:after="0" w:line="259" w:lineRule="auto"/>
        <w:ind w:right="331"/>
        <w:rPr>
          <w:rStyle w:val="eop"/>
          <w:rFonts w:asciiTheme="majorHAnsi" w:hAnsiTheme="majorHAnsi" w:cstheme="majorHAnsi"/>
          <w:sz w:val="24"/>
          <w:szCs w:val="24"/>
        </w:rPr>
      </w:pPr>
    </w:p>
    <w:p w14:paraId="250C4849" w14:textId="77777777" w:rsidR="003B3C50" w:rsidRPr="00F135B8" w:rsidRDefault="003B3C50"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9990" w:type="dxa"/>
        <w:tblInd w:w="85" w:type="dxa"/>
        <w:tblLook w:val="06A0" w:firstRow="1" w:lastRow="0" w:firstColumn="1" w:lastColumn="0" w:noHBand="1" w:noVBand="1"/>
      </w:tblPr>
      <w:tblGrid>
        <w:gridCol w:w="1684"/>
        <w:gridCol w:w="472"/>
        <w:gridCol w:w="2156"/>
        <w:gridCol w:w="5678"/>
      </w:tblGrid>
      <w:tr w:rsidR="00897532" w:rsidRPr="00F135B8" w14:paraId="40132A0A" w14:textId="77777777" w:rsidTr="005C10B5">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rPr>
            </w:pPr>
            <w:r w:rsidRPr="00AC5745">
              <w:t>PY3-5</w:t>
            </w:r>
          </w:p>
        </w:tc>
        <w:tc>
          <w:tcPr>
            <w:tcW w:w="5678" w:type="dxa"/>
            <w:vAlign w:val="top"/>
          </w:tcPr>
          <w:p w14:paraId="7683C4CE" w14:textId="77777777" w:rsidR="00897532" w:rsidRPr="00071C26" w:rsidRDefault="0010611C"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rPr>
            </w:pPr>
            <w:r w:rsidRPr="00071C26">
              <w:rPr>
                <w:b w:val="0"/>
                <w:bCs w:val="0"/>
              </w:rPr>
              <w:t>Submi</w:t>
            </w:r>
            <w:r w:rsidR="005C7863" w:rsidRPr="00071C26">
              <w:rPr>
                <w:b w:val="0"/>
                <w:bCs w:val="0"/>
              </w:rPr>
              <w:t>ssion</w:t>
            </w:r>
            <w:r w:rsidRPr="00071C26">
              <w:rPr>
                <w:b w:val="0"/>
                <w:bCs w:val="0"/>
              </w:rPr>
              <w:t xml:space="preserve"> to </w:t>
            </w:r>
            <w:r w:rsidRPr="00071C26">
              <w:rPr>
                <w:rStyle w:val="xcontentpasted1"/>
                <w:rFonts w:eastAsiaTheme="majorEastAsia"/>
                <w:b w:val="0"/>
                <w:bCs w:val="0"/>
                <w:bdr w:val="none" w:sz="0" w:space="0" w:color="auto" w:frame="1"/>
                <w:shd w:val="clear" w:color="auto" w:fill="FFFFFF"/>
              </w:rPr>
              <w:t>MassHealth</w:t>
            </w:r>
            <w:r w:rsidRPr="00071C26">
              <w:rPr>
                <w:b w:val="0"/>
                <w:bCs w:val="0"/>
              </w:rPr>
              <w:t xml:space="preserve"> by</w:t>
            </w:r>
            <w:r w:rsidR="004421CF" w:rsidRPr="00071C26">
              <w:rPr>
                <w:b w:val="0"/>
                <w:bCs w:val="0"/>
              </w:rPr>
              <w:t xml:space="preserve"> 5pm</w:t>
            </w:r>
            <w:r w:rsidRPr="00071C26">
              <w:rPr>
                <w:b w:val="0"/>
                <w:bCs w:val="0"/>
              </w:rPr>
              <w:t xml:space="preserve"> June 30 </w:t>
            </w:r>
            <w:r w:rsidRPr="00071C26">
              <w:rPr>
                <w:rStyle w:val="normaltextrun"/>
                <w:rFonts w:ascii="Arial" w:hAnsi="Arial" w:cs="Arial"/>
                <w:b w:val="0"/>
                <w:bCs w:val="0"/>
                <w:color w:val="000000"/>
              </w:rPr>
              <w:t xml:space="preserve">following </w:t>
            </w:r>
            <w:r w:rsidR="00E25344" w:rsidRPr="00071C26">
              <w:rPr>
                <w:rStyle w:val="normaltextrun"/>
                <w:rFonts w:ascii="Arial" w:hAnsi="Arial" w:cs="Arial"/>
                <w:b w:val="0"/>
                <w:bCs w:val="0"/>
                <w:color w:val="000000"/>
              </w:rPr>
              <w:t xml:space="preserve">each </w:t>
            </w:r>
            <w:r w:rsidRPr="00071C26">
              <w:rPr>
                <w:rStyle w:val="normaltextrun"/>
                <w:rFonts w:ascii="Arial" w:hAnsi="Arial" w:cs="Arial"/>
                <w:b w:val="0"/>
                <w:bCs w:val="0"/>
                <w:color w:val="000000"/>
              </w:rPr>
              <w:t xml:space="preserve">PY (e.g., June 30, 2027 for PY4) </w:t>
            </w:r>
            <w:r w:rsidR="00F01EED" w:rsidRPr="00071C26">
              <w:rPr>
                <w:rStyle w:val="normaltextrun"/>
                <w:rFonts w:ascii="Arial" w:hAnsi="Arial" w:cs="Arial"/>
                <w:b w:val="0"/>
                <w:bCs w:val="0"/>
                <w:color w:val="000000"/>
              </w:rPr>
              <w:t xml:space="preserve">of required </w:t>
            </w:r>
            <w:r w:rsidR="00FC10B0" w:rsidRPr="00071C26">
              <w:rPr>
                <w:rStyle w:val="normaltextrun"/>
                <w:rFonts w:ascii="Arial" w:hAnsi="Arial" w:cs="Arial"/>
                <w:b w:val="0"/>
                <w:bCs w:val="0"/>
                <w:color w:val="000000"/>
              </w:rPr>
              <w:t>a</w:t>
            </w:r>
            <w:r w:rsidR="00FC10B0" w:rsidRPr="00071C26">
              <w:rPr>
                <w:rStyle w:val="normaltextrun"/>
                <w:rFonts w:ascii="Arial" w:hAnsi="Arial" w:cs="Arial"/>
                <w:b w:val="0"/>
                <w:bCs w:val="0"/>
              </w:rPr>
              <w:t>dministrative and/or</w:t>
            </w:r>
            <w:r w:rsidR="00067D91" w:rsidRPr="00071C26">
              <w:rPr>
                <w:rStyle w:val="normaltextrun"/>
                <w:rFonts w:ascii="Arial" w:hAnsi="Arial" w:cs="Arial"/>
                <w:b w:val="0"/>
                <w:bCs w:val="0"/>
              </w:rPr>
              <w:t xml:space="preserve"> </w:t>
            </w:r>
            <w:r w:rsidR="00F01EED" w:rsidRPr="00071C26">
              <w:rPr>
                <w:rStyle w:val="normaltextrun"/>
                <w:rFonts w:ascii="Arial" w:hAnsi="Arial" w:cs="Arial"/>
                <w:b w:val="0"/>
                <w:bCs w:val="0"/>
                <w:color w:val="000000"/>
              </w:rPr>
              <w:t xml:space="preserve">supplemental data. </w:t>
            </w:r>
          </w:p>
          <w:p w14:paraId="0C700241" w14:textId="125560DA" w:rsidR="004421CF" w:rsidRPr="00EF5849" w:rsidRDefault="004421CF"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bCs w:val="0"/>
              </w:rPr>
            </w:pPr>
            <w:r w:rsidRPr="00071C26">
              <w:rPr>
                <w:rStyle w:val="normaltextrun"/>
                <w:rFonts w:ascii="Arial" w:hAnsi="Arial" w:cs="Arial"/>
                <w:b w:val="0"/>
                <w:bCs w:val="0"/>
                <w:color w:val="000000"/>
              </w:rPr>
              <w:t>Hospitals are required to submit the supplemental file with data completed for the entire eligible population, per the Eligible Population definitions provided in this Technical Specification.</w:t>
            </w:r>
            <w:r w:rsidRPr="004421CF">
              <w:rPr>
                <w:rStyle w:val="normaltextrun"/>
                <w:rFonts w:ascii="Arial" w:hAnsi="Arial" w:cs="Arial"/>
                <w:color w:val="000000"/>
              </w:rPr>
              <w:t xml:space="preserve"> </w:t>
            </w:r>
          </w:p>
        </w:tc>
      </w:tr>
      <w:tr w:rsidR="00671AEF" w:rsidRPr="00F135B8" w14:paraId="79FFA835" w14:textId="77777777" w:rsidTr="005C10B5">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0A30CD39" w14:textId="77777777" w:rsidR="00671AEF" w:rsidRPr="004B06A2" w:rsidRDefault="00671AEF"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634C8901" w:rsidR="00671AEF" w:rsidRPr="004B06A2" w:rsidRDefault="00671AEF"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678" w:type="dxa"/>
            <w:vAlign w:val="top"/>
          </w:tcPr>
          <w:p w14:paraId="69294DC4" w14:textId="77777777" w:rsidR="00671AEF" w:rsidRDefault="00671AEF" w:rsidP="00AC5745">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4B06A2">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4B06A2">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4B06A2">
              <w:rPr>
                <w:rStyle w:val="normaltextrun"/>
                <w:rFonts w:ascii="Arial" w:hAnsi="Arial" w:cs="Arial"/>
                <w:color w:val="000000"/>
              </w:rPr>
              <w:t>anual.</w:t>
            </w:r>
          </w:p>
          <w:p w14:paraId="5D009276" w14:textId="05F672FF" w:rsidR="00893582" w:rsidRPr="004B06A2" w:rsidRDefault="00893582"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sidRPr="3AB274D9">
              <w:rPr>
                <w:rStyle w:val="normaltextrun"/>
                <w:rFonts w:ascii="Arial" w:hAnsi="Arial" w:cs="Arial"/>
                <w:color w:val="000000" w:themeColor="text1"/>
              </w:rPr>
              <w:t>by the hospital</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7E4C574" w14:textId="77777777" w:rsidR="007875EF" w:rsidRDefault="007875EF" w:rsidP="008D6597">
      <w:bookmarkStart w:id="29" w:name="_Toc162517655"/>
    </w:p>
    <w:p w14:paraId="0863285C" w14:textId="77777777" w:rsidR="008D6597" w:rsidRDefault="008D6597" w:rsidP="008D6597"/>
    <w:p w14:paraId="045F3FD1" w14:textId="77777777" w:rsidR="008D6597" w:rsidRDefault="008D6597" w:rsidP="008D6597"/>
    <w:p w14:paraId="2E3D5F9E" w14:textId="77777777" w:rsidR="008D6597" w:rsidRDefault="008D6597" w:rsidP="008D6597"/>
    <w:p w14:paraId="61F3F51D" w14:textId="77777777" w:rsidR="008D6597" w:rsidRDefault="008D6597" w:rsidP="008D6597"/>
    <w:p w14:paraId="5168AB0D" w14:textId="77777777" w:rsidR="008D6597" w:rsidRDefault="008D6597" w:rsidP="008D6597"/>
    <w:p w14:paraId="6685B883" w14:textId="77777777" w:rsidR="008D6597" w:rsidRDefault="008D6597" w:rsidP="008D6597"/>
    <w:p w14:paraId="493506CB" w14:textId="77777777" w:rsidR="008D6597" w:rsidRDefault="008D6597" w:rsidP="008D6597"/>
    <w:p w14:paraId="03005273" w14:textId="77777777" w:rsidR="008D6597" w:rsidRDefault="008D6597" w:rsidP="008D6597"/>
    <w:p w14:paraId="2B23F0D5" w14:textId="77777777" w:rsidR="008D6597" w:rsidRDefault="008D6597" w:rsidP="008D6597"/>
    <w:p w14:paraId="41887B18" w14:textId="479B9D0D" w:rsidR="00C27CCC" w:rsidRPr="00F135B8" w:rsidRDefault="00397736" w:rsidP="009D6944">
      <w:pPr>
        <w:pStyle w:val="Heading2"/>
        <w:numPr>
          <w:ilvl w:val="0"/>
          <w:numId w:val="3"/>
        </w:numPr>
      </w:pPr>
      <w:bookmarkStart w:id="30" w:name="_Toc189142401"/>
      <w:r w:rsidRPr="00F135B8">
        <w:lastRenderedPageBreak/>
        <w:t>Quality Performance Disparities Reduction</w:t>
      </w:r>
      <w:bookmarkEnd w:id="29"/>
      <w:bookmarkEnd w:id="30"/>
      <w:r w:rsidRPr="00F135B8">
        <w:t xml:space="preserve"> </w:t>
      </w:r>
    </w:p>
    <w:p w14:paraId="2BE71A24" w14:textId="75D5A1A6" w:rsidR="00C27CCC" w:rsidRPr="00F135B8" w:rsidRDefault="00C27CCC" w:rsidP="00C27CCC">
      <w:pPr>
        <w:pStyle w:val="CalloutText-LtBlue"/>
        <w:rPr>
          <w:rFonts w:asciiTheme="majorHAnsi" w:hAnsiTheme="majorHAnsi" w:cstheme="majorHAnsi"/>
        </w:rPr>
      </w:pPr>
      <w:bookmarkStart w:id="31"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1"/>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100000000000" w:firstRow="1"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0A4973C0" w14:textId="77777777" w:rsidR="00575A31" w:rsidRPr="00F135B8" w:rsidRDefault="00575A31" w:rsidP="00C27CCC">
      <w:pPr>
        <w:spacing w:before="0" w:after="0"/>
        <w:rPr>
          <w:rFonts w:asciiTheme="majorHAnsi" w:eastAsia="Times New Roman" w:hAnsiTheme="majorHAnsi" w:cstheme="majorHAnsi"/>
          <w:color w:val="000000" w:themeColor="text1"/>
          <w:sz w:val="24"/>
          <w:szCs w:val="24"/>
        </w:rPr>
      </w:pPr>
    </w:p>
    <w:p w14:paraId="4CBDE20E" w14:textId="77777777" w:rsidR="00C27CCC" w:rsidRPr="00F135B8" w:rsidRDefault="00C27CCC" w:rsidP="00C27CCC">
      <w:pPr>
        <w:pStyle w:val="CalloutText-LtBlue"/>
        <w:rPr>
          <w:rFonts w:asciiTheme="majorHAnsi" w:hAnsiTheme="majorHAnsi" w:cstheme="majorBidi"/>
        </w:rPr>
      </w:pPr>
      <w:r w:rsidRPr="5EA88BEC">
        <w:rPr>
          <w:rFonts w:asciiTheme="majorHAnsi" w:hAnsiTheme="majorHAnsi" w:cstheme="majorBid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1DCA72EA"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B96147F" w14:textId="77777777" w:rsidR="00C27CCC" w:rsidRPr="0048705B" w:rsidRDefault="00C27CCC">
            <w:pPr>
              <w:pStyle w:val="MH-ChartContentText"/>
            </w:pPr>
            <w:r w:rsidRPr="0048705B">
              <w:t>Description</w:t>
            </w:r>
          </w:p>
        </w:tc>
        <w:tc>
          <w:tcPr>
            <w:tcW w:w="7830" w:type="dxa"/>
          </w:tcPr>
          <w:p w14:paraId="1A58AE92" w14:textId="77777777" w:rsidR="00F25144" w:rsidRPr="00B33952" w:rsidRDefault="00F25144" w:rsidP="006B5000">
            <w:pPr>
              <w:spacing w:before="0"/>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This measure assesses performance on reducing disparities on targeted quality performance measures associated with race, ethnicity, and/or other demographic or social risk factors.   </w:t>
            </w:r>
          </w:p>
          <w:p w14:paraId="572DCEA3" w14:textId="7E3040A7" w:rsidR="00F25144" w:rsidRPr="00B33952" w:rsidRDefault="00F25144" w:rsidP="00F25144">
            <w:pPr>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Quality performance measures targeted for disparities reduction for the purpose of this measure are from the MassHealth Clinical Quality Incentive (CQI) program</w:t>
            </w:r>
            <w:r w:rsidR="51127D01" w:rsidRPr="00B33952">
              <w:rPr>
                <w:b w:val="0"/>
                <w:bCs w:val="0"/>
              </w:rPr>
              <w:t xml:space="preserve">, with the exception of the </w:t>
            </w:r>
            <w:r w:rsidR="5E81FC8F" w:rsidRPr="00B33952">
              <w:rPr>
                <w:b w:val="0"/>
                <w:bCs w:val="0"/>
              </w:rPr>
              <w:t>Severe Matern</w:t>
            </w:r>
            <w:r w:rsidR="696EF5E6" w:rsidRPr="00B33952">
              <w:rPr>
                <w:b w:val="0"/>
                <w:bCs w:val="0"/>
              </w:rPr>
              <w:t>al</w:t>
            </w:r>
            <w:r w:rsidR="5E81FC8F" w:rsidRPr="00B33952">
              <w:rPr>
                <w:b w:val="0"/>
                <w:bCs w:val="0"/>
              </w:rPr>
              <w:t xml:space="preserve"> Morbidity (</w:t>
            </w:r>
            <w:r w:rsidR="51127D01" w:rsidRPr="00B33952">
              <w:rPr>
                <w:b w:val="0"/>
                <w:bCs w:val="0"/>
              </w:rPr>
              <w:t>SMM</w:t>
            </w:r>
            <w:r w:rsidR="2FDB14C9" w:rsidRPr="00B33952">
              <w:rPr>
                <w:b w:val="0"/>
                <w:bCs w:val="0"/>
              </w:rPr>
              <w:t>)</w:t>
            </w:r>
            <w:r w:rsidR="51127D01" w:rsidRPr="00B33952">
              <w:rPr>
                <w:b w:val="0"/>
                <w:bCs w:val="0"/>
              </w:rPr>
              <w:t xml:space="preserve"> measure,</w:t>
            </w:r>
            <w:r w:rsidRPr="00B33952">
              <w:rPr>
                <w:b w:val="0"/>
                <w:bCs w:val="0"/>
              </w:rPr>
              <w:t xml:space="preserve"> and are listed in Table 1. Alternative standard quality measures may be approved by MassHealth on an individual hospital basis. </w:t>
            </w:r>
          </w:p>
          <w:p w14:paraId="379D04B5" w14:textId="16C8C744" w:rsidR="00C27CCC" w:rsidRPr="0048705B" w:rsidRDefault="00F25144" w:rsidP="00F25144">
            <w:pPr>
              <w:cnfStyle w:val="100000000000" w:firstRow="1" w:lastRow="0" w:firstColumn="0" w:lastColumn="0" w:oddVBand="0" w:evenVBand="0" w:oddHBand="0" w:evenHBand="0" w:firstRowFirstColumn="0" w:firstRowLastColumn="0" w:lastRowFirstColumn="0" w:lastRowLastColumn="0"/>
              <w:rPr>
                <w:rStyle w:val="normaltextrun"/>
              </w:rPr>
            </w:pPr>
            <w:r w:rsidRPr="00B33952">
              <w:rPr>
                <w:b w:val="0"/>
                <w:bCs w:val="0"/>
              </w:rPr>
              <w:t>Targeted quality measures have been selected by MassHealth because they are disparities-sensitive measures in the topic areas of maternal health, care coordination, and/or care for acute &amp; chronic conditions.</w:t>
            </w:r>
            <w:r>
              <w:t>   </w:t>
            </w:r>
          </w:p>
        </w:tc>
      </w:tr>
    </w:tbl>
    <w:p w14:paraId="2A4BA261" w14:textId="77777777" w:rsidR="00C27CCC" w:rsidRPr="00EF4B65" w:rsidRDefault="00C27CCC" w:rsidP="00EF4B65">
      <w:pPr>
        <w:spacing w:before="0" w:after="0"/>
        <w:rPr>
          <w:rFonts w:asciiTheme="majorHAnsi" w:hAnsiTheme="majorHAnsi" w:cstheme="majorHAnsi"/>
          <w:sz w:val="24"/>
          <w:szCs w:val="24"/>
        </w:rPr>
      </w:pPr>
    </w:p>
    <w:p w14:paraId="32A13E21"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6B803C9" w14:textId="6086BA3A" w:rsidR="00C27CCC" w:rsidRPr="00753F82" w:rsidRDefault="00C810E1" w:rsidP="004035C1">
      <w:pPr>
        <w:spacing w:before="0" w:after="0"/>
        <w:rPr>
          <w:rFonts w:ascii="Arial" w:eastAsia="Arial" w:hAnsi="Arial" w:cs="Arial"/>
        </w:rPr>
      </w:pPr>
      <w:r w:rsidRPr="025228AC">
        <w:rPr>
          <w:rFonts w:eastAsia="Times New Roman"/>
        </w:rPr>
        <w:t>The eligible populations for</w:t>
      </w:r>
      <w:r w:rsidR="00595FC4" w:rsidRPr="025228AC">
        <w:rPr>
          <w:rFonts w:eastAsia="Times New Roman"/>
        </w:rPr>
        <w:t xml:space="preserve"> each </w:t>
      </w:r>
      <w:r w:rsidRPr="025228AC">
        <w:rPr>
          <w:rFonts w:eastAsia="Times New Roman"/>
        </w:rPr>
        <w:t xml:space="preserve">program measure </w:t>
      </w:r>
      <w:r w:rsidR="0097E6A1" w:rsidRPr="025228AC">
        <w:rPr>
          <w:rFonts w:eastAsia="Times New Roman"/>
        </w:rPr>
        <w:t xml:space="preserve">(with the exception of SMM) </w:t>
      </w:r>
      <w:r w:rsidRPr="025228AC">
        <w:rPr>
          <w:rFonts w:eastAsia="Times New Roman"/>
        </w:rPr>
        <w:t xml:space="preserve">in Table 1 are defined in </w:t>
      </w:r>
      <w:r w:rsidR="009E10B8" w:rsidRPr="025228AC">
        <w:rPr>
          <w:rFonts w:eastAsia="Times New Roman"/>
        </w:rPr>
        <w:t xml:space="preserve">the </w:t>
      </w:r>
      <w:r>
        <w:t>CQI program</w:t>
      </w:r>
      <w:r w:rsidRPr="025228AC">
        <w:rPr>
          <w:rFonts w:eastAsia="Times New Roman"/>
        </w:rPr>
        <w:t xml:space="preserve"> t</w:t>
      </w:r>
      <w:r w:rsidRPr="025228AC">
        <w:rPr>
          <w:rStyle w:val="normaltextrun"/>
          <w:rFonts w:asciiTheme="majorHAnsi" w:eastAsia="Times New Roman" w:hAnsiTheme="majorHAnsi" w:cstheme="majorBidi"/>
          <w:color w:val="000000" w:themeColor="text1"/>
        </w:rPr>
        <w:t xml:space="preserve">echnical measure specifications (see </w:t>
      </w:r>
      <w:hyperlink r:id="rId19" w:history="1">
        <w:r w:rsidR="00F6061B" w:rsidRPr="00452348">
          <w:rPr>
            <w:rStyle w:val="Hyperlink"/>
            <w:rFonts w:asciiTheme="majorHAnsi" w:hAnsiTheme="majorHAnsi" w:cstheme="majorBidi"/>
          </w:rPr>
          <w:t>https://www.mass.gov/info-details/masshealth-cqi-technical-specifications-manuals</w:t>
        </w:r>
      </w:hyperlink>
      <w:r w:rsidRPr="025228AC">
        <w:rPr>
          <w:rFonts w:asciiTheme="majorHAnsi" w:hAnsiTheme="majorHAnsi" w:cstheme="majorBidi"/>
          <w:color w:val="000000" w:themeColor="text1"/>
        </w:rPr>
        <w:t>)</w:t>
      </w:r>
      <w:r w:rsidR="00507DC3" w:rsidRPr="025228AC">
        <w:rPr>
          <w:rStyle w:val="normaltextrun"/>
          <w:rFonts w:asciiTheme="majorHAnsi" w:eastAsia="Times New Roman" w:hAnsiTheme="majorHAnsi" w:cstheme="majorBidi"/>
          <w:color w:val="000000" w:themeColor="text1"/>
        </w:rPr>
        <w:t>.</w:t>
      </w:r>
      <w:r w:rsidR="00F6061B">
        <w:rPr>
          <w:rStyle w:val="normaltextrun"/>
          <w:rFonts w:asciiTheme="majorHAnsi" w:eastAsia="Times New Roman" w:hAnsiTheme="majorHAnsi" w:cstheme="majorBidi"/>
          <w:color w:val="000000" w:themeColor="text1"/>
        </w:rPr>
        <w:t xml:space="preserve"> </w:t>
      </w:r>
      <w:r w:rsidR="3C9FC288" w:rsidRPr="00BF1FB6">
        <w:rPr>
          <w:rStyle w:val="normaltextrun"/>
          <w:rFonts w:eastAsia="Times New Roman" w:cstheme="minorHAnsi"/>
          <w:color w:val="000000" w:themeColor="text1"/>
        </w:rPr>
        <w:t xml:space="preserve">Numerator and denominator codes for the SMM measure are defined by the AIM SMM codes list available on the following website: </w:t>
      </w:r>
      <w:hyperlink r:id="rId20" w:history="1">
        <w:r w:rsidR="3C9FC288" w:rsidRPr="00BF1FB6">
          <w:rPr>
            <w:rStyle w:val="Hyperlink"/>
            <w:rFonts w:eastAsia="Calibri" w:cstheme="minorHAnsi"/>
          </w:rPr>
          <w:t>https://saferbirth.org/severe-maternal-morbidity/</w:t>
        </w:r>
      </w:hyperlink>
      <w:r w:rsidR="00BF1FB6">
        <w:rPr>
          <w:rFonts w:cstheme="minorHAnsi"/>
        </w:rPr>
        <w:t>.</w:t>
      </w:r>
      <w:r w:rsidR="3C9FC288" w:rsidRPr="00BF1FB6">
        <w:rPr>
          <w:rFonts w:eastAsia="Arial" w:cstheme="minorHAnsi"/>
        </w:rPr>
        <w:t xml:space="preserve"> The measure is run for patients aged 8-65 years</w:t>
      </w:r>
      <w:r w:rsidR="3C251885" w:rsidRPr="00BF1FB6">
        <w:rPr>
          <w:rFonts w:eastAsia="Arial" w:cstheme="minorHAnsi"/>
        </w:rPr>
        <w:t>.</w:t>
      </w:r>
    </w:p>
    <w:p w14:paraId="04C0AE7B" w14:textId="77777777" w:rsidR="00C810E1" w:rsidRPr="00B0413A" w:rsidRDefault="00C810E1" w:rsidP="002813A9">
      <w:pPr>
        <w:spacing w:before="0" w:after="0"/>
        <w:rPr>
          <w:rFonts w:asciiTheme="majorHAnsi" w:hAnsiTheme="majorHAnsi" w:cstheme="majorHAnsi"/>
          <w:sz w:val="24"/>
          <w:szCs w:val="24"/>
        </w:rPr>
      </w:pPr>
    </w:p>
    <w:p w14:paraId="2C7606B8"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266238" w:rsidRPr="00F135B8" w14:paraId="40D53229"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0293361D" w:rsidR="00266238" w:rsidRPr="002F2863" w:rsidRDefault="00266238" w:rsidP="00266238">
            <w:pPr>
              <w:pStyle w:val="MH-ChartContentText"/>
            </w:pPr>
            <w:r w:rsidRPr="002F2863">
              <w:rPr>
                <w:rFonts w:eastAsia="Times New Roman"/>
              </w:rPr>
              <w:t>Measurement Year</w:t>
            </w:r>
          </w:p>
        </w:tc>
        <w:tc>
          <w:tcPr>
            <w:tcW w:w="7740" w:type="dxa"/>
            <w:vAlign w:val="top"/>
          </w:tcPr>
          <w:p w14:paraId="7BD1F5F2" w14:textId="648FB64C" w:rsidR="00266238" w:rsidRPr="00B33952" w:rsidRDefault="00266238" w:rsidP="00C55E74">
            <w:pPr>
              <w:spacing w:before="0" w:line="259"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33952">
              <w:rPr>
                <w:rFonts w:cstheme="minorHAnsi"/>
                <w:b w:val="0"/>
                <w:bCs w:val="0"/>
              </w:rPr>
              <w:t>Measurement Years 1-5 correspond to HQEIP Performance Years 1-5.</w:t>
            </w:r>
          </w:p>
        </w:tc>
      </w:tr>
      <w:tr w:rsidR="00266238" w:rsidRPr="00F135B8" w14:paraId="6C701597"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F46B5" w14:textId="7851718D" w:rsidR="00266238" w:rsidRPr="002F2863" w:rsidRDefault="00266238" w:rsidP="00266238">
            <w:pPr>
              <w:pStyle w:val="MH-ChartContentText"/>
              <w:rPr>
                <w:rFonts w:eastAsia="Times New Roman"/>
              </w:rPr>
            </w:pPr>
            <w:r w:rsidRPr="002F2863">
              <w:rPr>
                <w:rFonts w:eastAsia="Times New Roman"/>
              </w:rPr>
              <w:t>Applicable Measures</w:t>
            </w:r>
          </w:p>
        </w:tc>
        <w:tc>
          <w:tcPr>
            <w:tcW w:w="7740" w:type="dxa"/>
            <w:vAlign w:val="top"/>
          </w:tcPr>
          <w:p w14:paraId="27B8826B" w14:textId="4DC2C523" w:rsidR="00266238" w:rsidRPr="002F2863" w:rsidRDefault="006D1A5D"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11377B11">
              <w:rPr>
                <w:rFonts w:eastAsia="Times New Roman"/>
              </w:rPr>
              <w:t>Measures included in Table 1 of this specification</w:t>
            </w:r>
            <w:r w:rsidRPr="11377B11" w:rsidDel="000E0553">
              <w:rPr>
                <w:rFonts w:eastAsia="Times New Roman"/>
              </w:rPr>
              <w:t>.</w:t>
            </w:r>
          </w:p>
        </w:tc>
      </w:tr>
    </w:tbl>
    <w:p w14:paraId="61C83DAC" w14:textId="77777777" w:rsidR="00C27CCC" w:rsidRPr="00F135B8" w:rsidRDefault="00C27CCC" w:rsidP="00C27CCC">
      <w:pPr>
        <w:pStyle w:val="MH-ChartContentText"/>
        <w:rPr>
          <w:rFonts w:asciiTheme="majorHAnsi" w:hAnsiTheme="majorHAnsi" w:cstheme="majorHAnsi"/>
          <w:b/>
        </w:rPr>
      </w:pPr>
    </w:p>
    <w:p w14:paraId="59F2CAF8"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t>ADMINISTRATIVE SPECIFICATION</w:t>
      </w:r>
    </w:p>
    <w:p w14:paraId="30256182" w14:textId="01FB0F2D" w:rsidR="00305A49" w:rsidRPr="00753F82" w:rsidRDefault="000819DC" w:rsidP="00E73AE5">
      <w:pPr>
        <w:spacing w:before="0" w:after="0"/>
        <w:rPr>
          <w:rFonts w:eastAsia="Times New Roman"/>
        </w:rPr>
      </w:pPr>
      <w:r>
        <w:rPr>
          <w:rFonts w:ascii="Arial" w:eastAsia="Arial" w:hAnsi="Arial" w:cs="Arial"/>
        </w:rPr>
        <w:t>In PY3, hospitals must</w:t>
      </w:r>
      <w:r w:rsidR="008879C9">
        <w:rPr>
          <w:rFonts w:ascii="Arial" w:eastAsia="Arial" w:hAnsi="Arial" w:cs="Arial"/>
        </w:rPr>
        <w:t xml:space="preserve"> </w:t>
      </w:r>
      <w:r w:rsidR="008879C9" w:rsidRPr="287DBDE8">
        <w:rPr>
          <w:rFonts w:ascii="Arial" w:eastAsia="Arial" w:hAnsi="Arial" w:cs="Arial"/>
        </w:rPr>
        <w:t>complet</w:t>
      </w:r>
      <w:r w:rsidR="18EE5703" w:rsidRPr="287DBDE8">
        <w:rPr>
          <w:rFonts w:ascii="Arial" w:eastAsia="Arial" w:hAnsi="Arial" w:cs="Arial"/>
        </w:rPr>
        <w:t>e</w:t>
      </w:r>
      <w:r w:rsidR="008879C9">
        <w:rPr>
          <w:rFonts w:ascii="Arial" w:eastAsia="Arial" w:hAnsi="Arial" w:cs="Arial"/>
        </w:rPr>
        <w:t xml:space="preserve"> and </w:t>
      </w:r>
      <w:r w:rsidR="008879C9" w:rsidRPr="287DBDE8">
        <w:rPr>
          <w:rFonts w:ascii="Arial" w:eastAsia="Arial" w:hAnsi="Arial" w:cs="Arial"/>
        </w:rPr>
        <w:t>submi</w:t>
      </w:r>
      <w:r w:rsidR="10209EF9" w:rsidRPr="287DBDE8">
        <w:rPr>
          <w:rFonts w:ascii="Arial" w:eastAsia="Arial" w:hAnsi="Arial" w:cs="Arial"/>
        </w:rPr>
        <w:t>t</w:t>
      </w:r>
      <w:r w:rsidR="008879C9">
        <w:rPr>
          <w:rFonts w:ascii="Arial" w:eastAsia="Arial" w:hAnsi="Arial" w:cs="Arial"/>
        </w:rPr>
        <w:t xml:space="preserve"> a “</w:t>
      </w:r>
      <w:r w:rsidR="008879C9" w:rsidRPr="00E63DF8">
        <w:rPr>
          <w:i/>
          <w:iCs/>
        </w:rPr>
        <w:t>PY3 Measure Assessment Report</w:t>
      </w:r>
      <w:r w:rsidR="008879C9">
        <w:rPr>
          <w:i/>
          <w:iCs/>
        </w:rPr>
        <w:t xml:space="preserve">.”  </w:t>
      </w:r>
      <w:r w:rsidR="008879C9">
        <w:t>The report must be submitted in a form and format specified by MassHealth, and must include:</w:t>
      </w:r>
      <w:r w:rsidR="008879C9">
        <w:rPr>
          <w:rFonts w:ascii="Arial" w:eastAsia="Arial" w:hAnsi="Arial" w:cs="Arial"/>
        </w:rPr>
        <w:t xml:space="preserve"> </w:t>
      </w:r>
      <w:r w:rsidR="00EF0C4F">
        <w:rPr>
          <w:rFonts w:ascii="Arial" w:eastAsia="Arial" w:hAnsi="Arial" w:cs="Arial"/>
        </w:rPr>
        <w:t xml:space="preserve"> </w:t>
      </w:r>
      <w:r w:rsidR="00337EBC">
        <w:rPr>
          <w:rFonts w:ascii="Arial" w:eastAsia="Arial" w:hAnsi="Arial" w:cs="Arial"/>
        </w:rPr>
        <w:t xml:space="preserve"> </w:t>
      </w:r>
    </w:p>
    <w:p w14:paraId="4050F9C0" w14:textId="10418A44" w:rsidR="0B2B91C4" w:rsidRDefault="0B2B91C4" w:rsidP="009D6944">
      <w:pPr>
        <w:pStyle w:val="ListParagraph"/>
        <w:numPr>
          <w:ilvl w:val="0"/>
          <w:numId w:val="93"/>
        </w:numPr>
        <w:spacing w:before="0" w:after="0"/>
        <w:rPr>
          <w:rFonts w:ascii="Arial" w:eastAsia="Arial" w:hAnsi="Arial" w:cs="Arial"/>
        </w:rPr>
      </w:pPr>
      <w:r w:rsidRPr="56DEFE10">
        <w:rPr>
          <w:rFonts w:ascii="Arial" w:eastAsia="Arial" w:hAnsi="Arial" w:cs="Arial"/>
        </w:rPr>
        <w:t>A</w:t>
      </w:r>
      <w:r w:rsidR="00942678" w:rsidRPr="56DEFE10">
        <w:rPr>
          <w:rFonts w:ascii="Arial" w:eastAsia="Arial" w:hAnsi="Arial" w:cs="Arial"/>
        </w:rPr>
        <w:t>n a</w:t>
      </w:r>
      <w:r w:rsidRPr="56DEFE10">
        <w:rPr>
          <w:rFonts w:ascii="Arial" w:eastAsia="Arial" w:hAnsi="Arial" w:cs="Arial"/>
        </w:rPr>
        <w:t xml:space="preserve">ssessment of </w:t>
      </w:r>
      <w:r w:rsidR="00180F16" w:rsidRPr="56DEFE10">
        <w:rPr>
          <w:rFonts w:ascii="Arial" w:eastAsia="Arial" w:hAnsi="Arial" w:cs="Arial"/>
        </w:rPr>
        <w:t xml:space="preserve">the opportunity for disparities reduction on </w:t>
      </w:r>
      <w:r w:rsidR="00F84D05" w:rsidRPr="56DEFE10">
        <w:rPr>
          <w:rFonts w:ascii="Arial" w:eastAsia="Arial" w:hAnsi="Arial" w:cs="Arial"/>
        </w:rPr>
        <w:t xml:space="preserve">the full list of </w:t>
      </w:r>
      <w:r w:rsidRPr="56DEFE10">
        <w:rPr>
          <w:rFonts w:ascii="Arial" w:eastAsia="Arial" w:hAnsi="Arial" w:cs="Arial"/>
        </w:rPr>
        <w:t xml:space="preserve">measures </w:t>
      </w:r>
      <w:r w:rsidR="00180F16" w:rsidRPr="56DEFE10">
        <w:rPr>
          <w:rFonts w:ascii="Arial" w:eastAsia="Arial" w:hAnsi="Arial" w:cs="Arial"/>
        </w:rPr>
        <w:t>specified by</w:t>
      </w:r>
      <w:r w:rsidRPr="56DEFE10">
        <w:rPr>
          <w:rFonts w:ascii="Arial" w:eastAsia="Arial" w:hAnsi="Arial" w:cs="Arial"/>
        </w:rPr>
        <w:t xml:space="preserve"> MassHealth</w:t>
      </w:r>
      <w:r w:rsidR="28C9FCAC" w:rsidRPr="56DEFE10">
        <w:rPr>
          <w:rFonts w:ascii="Arial" w:eastAsia="Arial" w:hAnsi="Arial" w:cs="Arial"/>
        </w:rPr>
        <w:t>,</w:t>
      </w:r>
      <w:r w:rsidR="00942678" w:rsidRPr="56DEFE10">
        <w:rPr>
          <w:rFonts w:ascii="Arial" w:eastAsia="Arial" w:hAnsi="Arial" w:cs="Arial"/>
        </w:rPr>
        <w:t xml:space="preserve"> including </w:t>
      </w:r>
      <w:r w:rsidR="004F1D4B" w:rsidRPr="56DEFE10">
        <w:rPr>
          <w:rFonts w:ascii="Arial" w:eastAsia="Arial" w:hAnsi="Arial" w:cs="Arial"/>
        </w:rPr>
        <w:t>how each measure does or doesn’t represent an opportunity for the hospital with regards to disparities reduction based on race</w:t>
      </w:r>
      <w:r w:rsidR="00370B66" w:rsidRPr="56DEFE10">
        <w:rPr>
          <w:rFonts w:ascii="Arial" w:eastAsia="Arial" w:hAnsi="Arial" w:cs="Arial"/>
        </w:rPr>
        <w:t>/</w:t>
      </w:r>
      <w:r w:rsidR="004F1D4B" w:rsidRPr="56DEFE10">
        <w:rPr>
          <w:rFonts w:ascii="Arial" w:eastAsia="Arial" w:hAnsi="Arial" w:cs="Arial"/>
        </w:rPr>
        <w:t>ethnicity</w:t>
      </w:r>
      <w:r w:rsidR="00812BFA" w:rsidRPr="56DEFE10">
        <w:rPr>
          <w:rFonts w:ascii="Arial" w:eastAsia="Arial" w:hAnsi="Arial" w:cs="Arial"/>
        </w:rPr>
        <w:t>;</w:t>
      </w:r>
      <w:r w:rsidR="00780A9C">
        <w:rPr>
          <w:rFonts w:ascii="Arial" w:eastAsia="Arial" w:hAnsi="Arial" w:cs="Arial"/>
        </w:rPr>
        <w:t xml:space="preserve"> and</w:t>
      </w:r>
    </w:p>
    <w:p w14:paraId="6BCD71DA" w14:textId="51376F49" w:rsidR="0B2B91C4" w:rsidRPr="00AE51DB" w:rsidRDefault="00E91EA9" w:rsidP="00F03DF8">
      <w:pPr>
        <w:pStyle w:val="ListParagraph"/>
        <w:numPr>
          <w:ilvl w:val="0"/>
          <w:numId w:val="93"/>
        </w:numPr>
        <w:spacing w:before="0" w:after="0"/>
        <w:rPr>
          <w:rFonts w:ascii="Arial" w:eastAsia="Arial" w:hAnsi="Arial" w:cs="Arial"/>
        </w:rPr>
      </w:pPr>
      <w:r>
        <w:rPr>
          <w:rFonts w:ascii="Arial" w:eastAsia="Arial" w:hAnsi="Arial" w:cs="Arial"/>
        </w:rPr>
        <w:t>Identification</w:t>
      </w:r>
      <w:r w:rsidR="006C70CF">
        <w:rPr>
          <w:rFonts w:ascii="Arial" w:eastAsia="Arial" w:hAnsi="Arial" w:cs="Arial"/>
        </w:rPr>
        <w:t xml:space="preserve"> </w:t>
      </w:r>
      <w:r w:rsidR="00E92256">
        <w:rPr>
          <w:rFonts w:ascii="Arial" w:eastAsia="Arial" w:hAnsi="Arial" w:cs="Arial"/>
        </w:rPr>
        <w:t xml:space="preserve">and </w:t>
      </w:r>
      <w:r w:rsidR="00A26A05" w:rsidRPr="00A26A05">
        <w:rPr>
          <w:rFonts w:ascii="Arial" w:eastAsia="Arial" w:hAnsi="Arial" w:cs="Arial"/>
        </w:rPr>
        <w:t>propos</w:t>
      </w:r>
      <w:r>
        <w:rPr>
          <w:rFonts w:ascii="Arial" w:eastAsia="Arial" w:hAnsi="Arial" w:cs="Arial"/>
        </w:rPr>
        <w:t>al of</w:t>
      </w:r>
      <w:r w:rsidR="00A26A05" w:rsidRPr="00A26A05">
        <w:rPr>
          <w:rFonts w:ascii="Arial" w:eastAsia="Arial" w:hAnsi="Arial" w:cs="Arial"/>
        </w:rPr>
        <w:t xml:space="preserve"> measures </w:t>
      </w:r>
      <w:r w:rsidR="0073522E">
        <w:rPr>
          <w:rFonts w:ascii="Arial" w:eastAsia="Arial" w:hAnsi="Arial" w:cs="Arial"/>
        </w:rPr>
        <w:t>and patient populations</w:t>
      </w:r>
      <w:r w:rsidR="00A26A05" w:rsidRPr="00A26A05">
        <w:rPr>
          <w:rFonts w:ascii="Arial" w:eastAsia="Arial" w:hAnsi="Arial" w:cs="Arial"/>
        </w:rPr>
        <w:t xml:space="preserve"> to focus on for disparities reduction efforts</w:t>
      </w:r>
      <w:r w:rsidR="009A4C67">
        <w:rPr>
          <w:rFonts w:ascii="Arial" w:eastAsia="Arial" w:hAnsi="Arial" w:cs="Arial"/>
        </w:rPr>
        <w:t xml:space="preserve"> </w:t>
      </w:r>
      <w:r w:rsidR="00F2073C">
        <w:rPr>
          <w:rFonts w:ascii="Arial" w:eastAsia="Arial" w:hAnsi="Arial" w:cs="Arial"/>
        </w:rPr>
        <w:t>to impact at hospital-level or statewide level</w:t>
      </w:r>
      <w:r w:rsidR="00A26A05" w:rsidRPr="00A26A05">
        <w:rPr>
          <w:rFonts w:ascii="Arial" w:eastAsia="Arial" w:hAnsi="Arial" w:cs="Arial"/>
        </w:rPr>
        <w:t xml:space="preserve"> in PY4 and PY5</w:t>
      </w:r>
      <w:r w:rsidR="00F2073C">
        <w:rPr>
          <w:rFonts w:ascii="Arial" w:eastAsia="Arial" w:hAnsi="Arial" w:cs="Arial"/>
        </w:rPr>
        <w:t xml:space="preserve">. </w:t>
      </w:r>
    </w:p>
    <w:p w14:paraId="4C685C34" w14:textId="0F10F1BD" w:rsidR="0A9A3722" w:rsidRDefault="00FE63AC" w:rsidP="00FE63AC">
      <w:pPr>
        <w:tabs>
          <w:tab w:val="left" w:pos="1170"/>
        </w:tabs>
        <w:spacing w:before="0" w:after="0"/>
        <w:rPr>
          <w:rFonts w:eastAsia="Times New Roman"/>
        </w:rPr>
      </w:pPr>
      <w:r>
        <w:rPr>
          <w:rFonts w:eastAsia="Times New Roman"/>
        </w:rPr>
        <w:tab/>
      </w:r>
    </w:p>
    <w:p w14:paraId="3F6929E3" w14:textId="0F547EB2" w:rsidR="00E93820" w:rsidRPr="004D0FA8" w:rsidRDefault="00233EE4" w:rsidP="00780A9C">
      <w:pPr>
        <w:spacing w:before="0"/>
        <w:rPr>
          <w:rFonts w:asciiTheme="majorHAnsi" w:hAnsiTheme="majorHAnsi" w:cstheme="majorHAnsi"/>
        </w:rPr>
      </w:pPr>
      <w:r w:rsidRPr="00233EE4">
        <w:t xml:space="preserve">In PY4-5, acute hospitals will be assessed on disparities reduction for a subset of </w:t>
      </w:r>
      <w:r>
        <w:t>the</w:t>
      </w:r>
      <w:r w:rsidR="4342DC02">
        <w:t>ir eligible</w:t>
      </w:r>
      <w:r w:rsidRPr="00233EE4">
        <w:t xml:space="preserve"> measures in Table 1</w:t>
      </w:r>
      <w:r w:rsidR="1688AB27">
        <w:t>.</w:t>
      </w:r>
      <w:r w:rsidRPr="00233EE4">
        <w:t xml:space="preserve">  </w:t>
      </w:r>
      <w:r w:rsidR="3F78F975">
        <w:t>M</w:t>
      </w:r>
      <w:r>
        <w:t>easure</w:t>
      </w:r>
      <w:r w:rsidRPr="00233EE4">
        <w:t xml:space="preserve"> performance will be calculated by MassHealth with no additional data reporting required by hospitals.</w:t>
      </w:r>
      <w:r>
        <w:t> </w:t>
      </w:r>
    </w:p>
    <w:p w14:paraId="42F714BA" w14:textId="28878C61" w:rsidR="00C27CCC" w:rsidRPr="00F135B8" w:rsidRDefault="00A7004F" w:rsidP="7EB64894">
      <w:pPr>
        <w:pStyle w:val="CalloutText-LtBlue"/>
        <w:rPr>
          <w:rFonts w:asciiTheme="majorHAnsi" w:hAnsiTheme="majorHAnsi" w:cstheme="majorBidi"/>
        </w:rPr>
      </w:pPr>
      <w:r w:rsidRPr="7EB64894">
        <w:rPr>
          <w:rFonts w:asciiTheme="majorHAnsi" w:hAnsiTheme="majorHAnsi" w:cstheme="majorBidi"/>
        </w:rPr>
        <w:t>Table 1:</w:t>
      </w:r>
      <w:r w:rsidR="009B2C33" w:rsidRPr="7EB64894">
        <w:rPr>
          <w:rFonts w:asciiTheme="majorHAnsi" w:eastAsia="Times New Roman" w:hAnsiTheme="majorHAnsi" w:cstheme="majorBidi"/>
        </w:rPr>
        <w:t xml:space="preserve"> MEASURES IDENTIFIED FOR INCLUSION IN THIS HQEIP “QUALITY PERFORMANCE DISPARITIES REDUCTION</w:t>
      </w:r>
      <w:r w:rsidR="22B7A1CB" w:rsidRPr="7EB64894">
        <w:rPr>
          <w:rFonts w:asciiTheme="majorHAnsi" w:eastAsia="Times New Roman" w:hAnsiTheme="majorHAnsi" w:cstheme="majorBidi"/>
        </w:rPr>
        <w:t>”</w:t>
      </w:r>
      <w:r w:rsidR="009B2C33" w:rsidRPr="7EB64894">
        <w:rPr>
          <w:rFonts w:asciiTheme="majorHAnsi" w:eastAsia="Times New Roman" w:hAnsiTheme="majorHAnsi" w:cstheme="majorBidi"/>
        </w:rPr>
        <w:t xml:space="preserve"> MEASURE</w:t>
      </w:r>
      <w:r w:rsidR="156CF0DE" w:rsidRPr="0A9A3722">
        <w:rPr>
          <w:rFonts w:asciiTheme="majorHAnsi" w:eastAsia="Times New Roman" w:hAnsiTheme="majorHAnsi" w:cstheme="majorBidi"/>
        </w:rPr>
        <w:t xml:space="preserve"> for PY3</w:t>
      </w:r>
      <w:r w:rsidR="00024BBE">
        <w:rPr>
          <w:rFonts w:asciiTheme="majorHAnsi" w:eastAsia="Times New Roman" w:hAnsiTheme="majorHAnsi" w:cstheme="majorBidi"/>
        </w:rPr>
        <w:t>-5</w:t>
      </w:r>
    </w:p>
    <w:tbl>
      <w:tblPr>
        <w:tblStyle w:val="MHLeftHeaderTable"/>
        <w:tblW w:w="10070" w:type="dxa"/>
        <w:tblLook w:val="06A0" w:firstRow="1" w:lastRow="0" w:firstColumn="1" w:lastColumn="0" w:noHBand="1" w:noVBand="1"/>
      </w:tblPr>
      <w:tblGrid>
        <w:gridCol w:w="2335"/>
        <w:gridCol w:w="3071"/>
        <w:gridCol w:w="4664"/>
      </w:tblGrid>
      <w:tr w:rsidR="009B2C33" w:rsidRPr="00F135B8" w14:paraId="4C856832" w14:textId="77777777" w:rsidTr="0069288F">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6DD89A0C" w14:textId="3B5B2CF7" w:rsidR="009B2C33" w:rsidRPr="00370C2E" w:rsidRDefault="009B2C33">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2E88469A" w14:textId="09D8A6C8" w:rsidR="009B2C33" w:rsidRPr="00370C2E" w:rsidRDefault="008074D7">
            <w:pPr>
              <w:cnfStyle w:val="100000000000" w:firstRow="1" w:lastRow="0" w:firstColumn="0" w:lastColumn="0" w:oddVBand="0" w:evenVBand="0" w:oddHBand="0" w:evenHBand="0" w:firstRowFirstColumn="0" w:firstRowLastColumn="0" w:lastRowFirstColumn="0" w:lastRowLastColumn="0"/>
              <w:rPr>
                <w:rFonts w:cstheme="minorHAnsi"/>
                <w:b w:val="0"/>
              </w:rPr>
            </w:pPr>
            <w:r w:rsidRPr="00370C2E">
              <w:rPr>
                <w:rFonts w:cstheme="minorHAnsi"/>
              </w:rPr>
              <w:t>Type</w:t>
            </w:r>
          </w:p>
        </w:tc>
        <w:tc>
          <w:tcPr>
            <w:tcW w:w="4664" w:type="dxa"/>
            <w:shd w:val="clear" w:color="auto" w:fill="C1DDF6" w:themeFill="accent1" w:themeFillTint="33"/>
          </w:tcPr>
          <w:p w14:paraId="2EAD6195" w14:textId="1CF999A6" w:rsidR="009B2C33" w:rsidRPr="00370C2E" w:rsidRDefault="009B2C33">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370C2E">
              <w:rPr>
                <w:rFonts w:cstheme="minorHAnsi"/>
              </w:rPr>
              <w:t>Measure</w:t>
            </w:r>
          </w:p>
        </w:tc>
      </w:tr>
      <w:tr w:rsidR="0069288F" w:rsidRPr="00F135B8" w14:paraId="6D0B4A83" w14:textId="77777777" w:rsidTr="0069288F">
        <w:trPr>
          <w:trHeight w:val="2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1050A054" w14:textId="00236ECA" w:rsidR="0069288F" w:rsidRPr="00370C2E" w:rsidRDefault="0069288F" w:rsidP="00E43DE0">
            <w:pPr>
              <w:pStyle w:val="MH-ChartContentText"/>
            </w:pPr>
            <w:r w:rsidRPr="00370C2E">
              <w:rPr>
                <w:rFonts w:eastAsia="Times New Roman"/>
              </w:rPr>
              <w:t>Perinatal Care</w:t>
            </w:r>
          </w:p>
          <w:p w14:paraId="34FB228D" w14:textId="1FAEF531" w:rsidR="0069288F" w:rsidRPr="00370C2E" w:rsidRDefault="0069288F" w:rsidP="00A01F96">
            <w:pPr>
              <w:pStyle w:val="MH-ChartContentText"/>
            </w:pPr>
          </w:p>
        </w:tc>
        <w:tc>
          <w:tcPr>
            <w:tcW w:w="3071" w:type="dxa"/>
            <w:tcBorders>
              <w:left w:val="single" w:sz="4" w:space="0" w:color="DCDCDC" w:themeColor="text2" w:themeTint="33"/>
            </w:tcBorders>
            <w:vAlign w:val="top"/>
          </w:tcPr>
          <w:p w14:paraId="70F4E6D6" w14:textId="218C0A76" w:rsidR="0069288F" w:rsidRPr="003E78E8" w:rsidRDefault="0069288F" w:rsidP="7EB6489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B64894">
              <w:rPr>
                <w:rFonts w:asciiTheme="minorHAnsi" w:hAnsiTheme="minorHAnsi" w:cstheme="minorBidi"/>
                <w:sz w:val="22"/>
                <w:szCs w:val="22"/>
              </w:rPr>
              <w:t>Chart-Based</w:t>
            </w:r>
          </w:p>
        </w:tc>
        <w:tc>
          <w:tcPr>
            <w:tcW w:w="4664" w:type="dxa"/>
            <w:vAlign w:val="top"/>
          </w:tcPr>
          <w:p w14:paraId="60BA7AF1" w14:textId="6239188A" w:rsidR="0069288F" w:rsidRPr="003E78E8" w:rsidRDefault="0069288F" w:rsidP="00337CAA">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E78E8">
              <w:rPr>
                <w:rFonts w:asciiTheme="minorHAnsi" w:hAnsiTheme="minorHAnsi" w:cstheme="minorHAnsi"/>
                <w:sz w:val="22"/>
                <w:szCs w:val="22"/>
              </w:rPr>
              <w:t>PC-02: Cesarean Birth, NTSV</w:t>
            </w:r>
          </w:p>
        </w:tc>
      </w:tr>
      <w:tr w:rsidR="0069288F" w14:paraId="6AFD5D33"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right w:val="single" w:sz="4" w:space="0" w:color="DCDCDC" w:themeColor="text2" w:themeTint="33"/>
            </w:tcBorders>
            <w:vAlign w:val="top"/>
          </w:tcPr>
          <w:p w14:paraId="26D27B14" w14:textId="43311980" w:rsidR="0069288F" w:rsidRDefault="0069288F" w:rsidP="00A01F96">
            <w:pPr>
              <w:pStyle w:val="MH-ChartContentText"/>
              <w:rPr>
                <w:rFonts w:eastAsia="Times New Roman"/>
                <w:color w:val="auto"/>
              </w:rPr>
            </w:pPr>
          </w:p>
        </w:tc>
        <w:tc>
          <w:tcPr>
            <w:tcW w:w="3071" w:type="dxa"/>
            <w:tcBorders>
              <w:left w:val="single" w:sz="4" w:space="0" w:color="DCDCDC" w:themeColor="text2" w:themeTint="33"/>
              <w:bottom w:val="single" w:sz="4" w:space="0" w:color="DCDCDC" w:themeColor="text2" w:themeTint="33"/>
            </w:tcBorders>
            <w:vAlign w:val="top"/>
          </w:tcPr>
          <w:p w14:paraId="49CECE88" w14:textId="30CBFF32" w:rsidR="0069288F" w:rsidRDefault="0069288F" w:rsidP="00AE51DB">
            <w:pPr>
              <w:pStyle w:val="Body"/>
              <w:spacing w:before="0"/>
              <w:jc w:val="both"/>
              <w:cnfStyle w:val="000000000000" w:firstRow="0" w:lastRow="0" w:firstColumn="0" w:lastColumn="0" w:oddVBand="0" w:evenVBand="0" w:oddHBand="0" w:evenHBand="0" w:firstRowFirstColumn="0" w:firstRowLastColumn="0" w:lastRowFirstColumn="0" w:lastRowLastColumn="0"/>
            </w:pPr>
            <w:r w:rsidRPr="1AACF28A">
              <w:rPr>
                <w:rFonts w:asciiTheme="minorHAnsi" w:hAnsiTheme="minorHAnsi" w:cstheme="minorBidi"/>
                <w:sz w:val="22"/>
                <w:szCs w:val="22"/>
              </w:rPr>
              <w:t>Claims-Based</w:t>
            </w:r>
          </w:p>
        </w:tc>
        <w:tc>
          <w:tcPr>
            <w:tcW w:w="4664" w:type="dxa"/>
            <w:tcBorders>
              <w:bottom w:val="single" w:sz="4" w:space="0" w:color="DCDCDC" w:themeColor="text2" w:themeTint="33"/>
            </w:tcBorders>
            <w:vAlign w:val="top"/>
          </w:tcPr>
          <w:p w14:paraId="28D80E8D" w14:textId="024B6565" w:rsidR="0069288F" w:rsidRDefault="0069288F" w:rsidP="00AE51DB">
            <w:pPr>
              <w:pStyle w:val="Body"/>
              <w:spacing w:before="0"/>
              <w:cnfStyle w:val="000000000000" w:firstRow="0" w:lastRow="0" w:firstColumn="0" w:lastColumn="0" w:oddVBand="0" w:evenVBand="0" w:oddHBand="0" w:evenHBand="0" w:firstRowFirstColumn="0" w:firstRowLastColumn="0" w:lastRowFirstColumn="0" w:lastRowLastColumn="0"/>
            </w:pPr>
            <w:r w:rsidRPr="68FC3C48">
              <w:rPr>
                <w:rFonts w:asciiTheme="minorHAnsi" w:hAnsiTheme="minorHAnsi" w:cstheme="minorBidi"/>
                <w:sz w:val="22"/>
                <w:szCs w:val="22"/>
              </w:rPr>
              <w:t xml:space="preserve">Severe Maternal Morbidity (SMM) as defined by </w:t>
            </w:r>
            <w:r w:rsidRPr="6C1A842F">
              <w:rPr>
                <w:rFonts w:asciiTheme="minorHAnsi" w:hAnsiTheme="minorHAnsi" w:cstheme="minorBidi"/>
                <w:sz w:val="22"/>
                <w:szCs w:val="22"/>
              </w:rPr>
              <w:t xml:space="preserve">the </w:t>
            </w:r>
            <w:r w:rsidRPr="68FC3C48">
              <w:rPr>
                <w:rFonts w:asciiTheme="minorHAnsi" w:hAnsiTheme="minorHAnsi" w:cstheme="minorBidi"/>
                <w:sz w:val="22"/>
                <w:szCs w:val="22"/>
              </w:rPr>
              <w:t xml:space="preserve">AIM </w:t>
            </w:r>
            <w:r w:rsidRPr="4294DD6B">
              <w:rPr>
                <w:rFonts w:asciiTheme="minorHAnsi" w:hAnsiTheme="minorHAnsi" w:cstheme="minorBidi"/>
                <w:sz w:val="22"/>
                <w:szCs w:val="22"/>
              </w:rPr>
              <w:t>SMM codes list available on the following website:</w:t>
            </w:r>
            <w:r w:rsidRPr="68FC3C48">
              <w:rPr>
                <w:rFonts w:asciiTheme="minorHAnsi" w:hAnsiTheme="minorHAnsi" w:cstheme="minorBidi"/>
                <w:sz w:val="22"/>
                <w:szCs w:val="22"/>
              </w:rPr>
              <w:t xml:space="preserve"> </w:t>
            </w:r>
            <w:r w:rsidRPr="68FC3C48">
              <w:rPr>
                <w:rFonts w:asciiTheme="minorHAnsi" w:hAnsiTheme="minorHAnsi" w:cstheme="minorBidi"/>
                <w:sz w:val="22"/>
                <w:szCs w:val="22"/>
              </w:rPr>
              <w:lastRenderedPageBreak/>
              <w:t>https://saferbirth.org/severe-maternal-morbidity/</w:t>
            </w:r>
          </w:p>
        </w:tc>
      </w:tr>
      <w:tr w:rsidR="00090AB5" w:rsidRPr="00F135B8" w14:paraId="0521DC33"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bottom w:val="nil"/>
            </w:tcBorders>
            <w:vAlign w:val="top"/>
          </w:tcPr>
          <w:p w14:paraId="6EF88D7C" w14:textId="77777777" w:rsidR="00090AB5" w:rsidRPr="005A3292" w:rsidRDefault="00090AB5" w:rsidP="001C6EC9">
            <w:pPr>
              <w:pStyle w:val="MH-ChartContentText"/>
              <w:rPr>
                <w:color w:val="auto"/>
              </w:rPr>
            </w:pPr>
            <w:r w:rsidRPr="005A3292">
              <w:rPr>
                <w:rFonts w:eastAsia="Times New Roman"/>
                <w:color w:val="auto"/>
              </w:rPr>
              <w:lastRenderedPageBreak/>
              <w:t>Care Coordination</w:t>
            </w:r>
          </w:p>
          <w:p w14:paraId="2CD29842" w14:textId="77777777"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2627E329" w14:textId="23741F83"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tcBorders>
              <w:top w:val="single" w:sz="4" w:space="0" w:color="DCDCDC" w:themeColor="text2" w:themeTint="33"/>
              <w:bottom w:val="single" w:sz="4" w:space="0" w:color="DCDCDC" w:themeColor="text2" w:themeTint="33"/>
            </w:tcBorders>
            <w:vAlign w:val="top"/>
          </w:tcPr>
          <w:p w14:paraId="634264CC" w14:textId="38E9B49D" w:rsidR="00090AB5" w:rsidRPr="0DC4CE10"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 xml:space="preserve">NCQA: Follow-up After ED Visit for </w:t>
            </w:r>
            <w:r>
              <w:rPr>
                <w:rFonts w:asciiTheme="minorHAnsi" w:hAnsiTheme="minorHAnsi" w:cstheme="minorBidi"/>
                <w:sz w:val="22"/>
                <w:szCs w:val="22"/>
              </w:rPr>
              <w:t>Substance Use</w:t>
            </w:r>
            <w:r w:rsidRPr="0DC4CE10">
              <w:rPr>
                <w:rFonts w:asciiTheme="minorHAnsi" w:hAnsiTheme="minorHAnsi" w:cstheme="minorBidi"/>
                <w:sz w:val="22"/>
                <w:szCs w:val="22"/>
              </w:rPr>
              <w:t xml:space="preserve"> (7 and 30 Day) </w:t>
            </w:r>
          </w:p>
        </w:tc>
      </w:tr>
      <w:tr w:rsidR="00090AB5" w:rsidRPr="00F135B8" w14:paraId="37FFA630" w14:textId="77777777" w:rsidTr="00F35B11">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07CC3DC9" w14:textId="77777777" w:rsidR="00090AB5" w:rsidRPr="00994001" w:rsidRDefault="00090AB5" w:rsidP="001C6EC9">
            <w:pPr>
              <w:pStyle w:val="MH-ChartContentText"/>
              <w:rPr>
                <w:color w:val="F2F2F2" w:themeColor="background1" w:themeShade="F2"/>
              </w:rPr>
            </w:pPr>
            <w:r w:rsidRPr="00994001">
              <w:rPr>
                <w:rFonts w:eastAsia="Times New Roman"/>
                <w:color w:val="F2F2F2" w:themeColor="background1" w:themeShade="F2"/>
              </w:rPr>
              <w:t>Care Coordination</w:t>
            </w:r>
          </w:p>
          <w:p w14:paraId="2E7ECF7E" w14:textId="59CE5274" w:rsidR="00090AB5" w:rsidRPr="005A3292" w:rsidRDefault="00090AB5" w:rsidP="001C6EC9">
            <w:pPr>
              <w:pStyle w:val="MH-ChartContentText"/>
              <w:rPr>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52427036" w14:textId="62FC1790"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tcBorders>
              <w:top w:val="single" w:sz="4" w:space="0" w:color="DCDCDC" w:themeColor="text2" w:themeTint="33"/>
              <w:bottom w:val="single" w:sz="4" w:space="0" w:color="DCDCDC" w:themeColor="text2" w:themeTint="33"/>
            </w:tcBorders>
            <w:vAlign w:val="top"/>
          </w:tcPr>
          <w:p w14:paraId="51EACE78" w14:textId="133E92E9"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NCQA: Follow-up After Hospitalization for Mental Illness (7 and 30 day)</w:t>
            </w:r>
          </w:p>
        </w:tc>
      </w:tr>
      <w:tr w:rsidR="00090AB5" w:rsidRPr="007528BF" w14:paraId="70F2FC12" w14:textId="77777777" w:rsidTr="00F35B11">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single" w:sz="4" w:space="0" w:color="D9D9D9" w:themeColor="background1" w:themeShade="D9"/>
            </w:tcBorders>
            <w:vAlign w:val="top"/>
          </w:tcPr>
          <w:p w14:paraId="1EE55373" w14:textId="77777777" w:rsidR="00766AC2" w:rsidRPr="005A3292" w:rsidRDefault="00766AC2" w:rsidP="00766AC2">
            <w:pPr>
              <w:pStyle w:val="MH-ChartContentText"/>
              <w:rPr>
                <w:color w:val="auto"/>
              </w:rPr>
            </w:pPr>
            <w:r w:rsidRPr="005A3292">
              <w:rPr>
                <w:rFonts w:eastAsia="Times New Roman"/>
                <w:color w:val="auto"/>
              </w:rPr>
              <w:t>Acute &amp; Chronic Conditions</w:t>
            </w:r>
          </w:p>
          <w:p w14:paraId="03D1D4BF" w14:textId="15E3942F"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3DB4495" w14:textId="47860CE7"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1110C">
              <w:rPr>
                <w:rFonts w:asciiTheme="minorHAnsi" w:hAnsiTheme="minorHAnsi" w:cstheme="minorHAnsi"/>
                <w:sz w:val="22"/>
                <w:szCs w:val="22"/>
              </w:rPr>
              <w:t>Chart-Based</w:t>
            </w:r>
          </w:p>
        </w:tc>
        <w:tc>
          <w:tcPr>
            <w:tcW w:w="4664" w:type="dxa"/>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DE2CD84" w14:textId="17D1E64F"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SUB-2: Alcohol Use – Brief Intervention Provided or Offered</w:t>
            </w:r>
          </w:p>
        </w:tc>
      </w:tr>
    </w:tbl>
    <w:p w14:paraId="243338D0" w14:textId="77777777" w:rsidR="00C27CCC" w:rsidRDefault="00C27CCC" w:rsidP="00C55E74">
      <w:pPr>
        <w:spacing w:before="0" w:after="0"/>
        <w:rPr>
          <w:rFonts w:asciiTheme="majorHAnsi" w:eastAsia="Times New Roman" w:hAnsiTheme="majorHAnsi" w:cstheme="majorHAnsi"/>
          <w:sz w:val="24"/>
          <w:szCs w:val="24"/>
        </w:rPr>
      </w:pPr>
    </w:p>
    <w:p w14:paraId="42E682A6" w14:textId="46BB8D94" w:rsidR="009054B2" w:rsidRDefault="009054B2" w:rsidP="009054B2">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4A2F16" w:rsidRPr="00F135B8" w14:paraId="62555CE3" w14:textId="77777777" w:rsidTr="005C2F6D">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40AD6DBE" w14:textId="29C6CCEF" w:rsidR="004A2F16" w:rsidRPr="00D732B3" w:rsidRDefault="004A2F16" w:rsidP="00912956">
            <w:pPr>
              <w:pStyle w:val="MH-ChartContentText"/>
              <w:spacing w:line="276" w:lineRule="auto"/>
            </w:pPr>
            <w:r w:rsidRPr="00D732B3">
              <w:rPr>
                <w:rFonts w:eastAsia="Times New Roman"/>
              </w:rPr>
              <w:t>General Guidance</w:t>
            </w:r>
          </w:p>
        </w:tc>
        <w:tc>
          <w:tcPr>
            <w:tcW w:w="8455" w:type="dxa"/>
            <w:vAlign w:val="top"/>
          </w:tcPr>
          <w:p w14:paraId="1821C37D" w14:textId="141A01F1" w:rsidR="004A2F16" w:rsidRPr="00D732B3" w:rsidRDefault="001E1E40" w:rsidP="00912956">
            <w:pPr>
              <w:pStyle w:val="Body"/>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33952">
              <w:rPr>
                <w:rFonts w:asciiTheme="minorHAnsi" w:eastAsia="Calibri" w:hAnsiTheme="minorHAnsi" w:cstheme="minorHAnsi"/>
                <w:b w:val="0"/>
                <w:bCs w:val="0"/>
                <w:sz w:val="22"/>
                <w:szCs w:val="22"/>
              </w:rPr>
              <w:t>Race and ethnicity data completeness threshold: There is no race or ethnicity data completeness threshold required for reporting performance stratified by race and ethnicity for the purpose of this measure. Hospitals should report on all patients for whom they have race and ethnicity data.</w:t>
            </w:r>
          </w:p>
        </w:tc>
      </w:tr>
    </w:tbl>
    <w:p w14:paraId="31FD7288" w14:textId="77777777" w:rsidR="00094AB5" w:rsidRPr="00C55E74" w:rsidRDefault="00094AB5" w:rsidP="00C55E74">
      <w:pPr>
        <w:spacing w:before="0" w:after="0"/>
        <w:rPr>
          <w:rFonts w:asciiTheme="majorHAnsi" w:hAnsiTheme="majorHAnsi" w:cstheme="majorHAnsi"/>
          <w:sz w:val="24"/>
          <w:szCs w:val="24"/>
        </w:rPr>
      </w:pPr>
    </w:p>
    <w:p w14:paraId="3D79AE60" w14:textId="159FB79B" w:rsidR="00094AB5" w:rsidRPr="00F135B8" w:rsidRDefault="00936DF3" w:rsidP="00094AB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8B5283">
        <w:rPr>
          <w:rFonts w:asciiTheme="majorHAnsi" w:hAnsiTheme="majorHAnsi" w:cstheme="majorHAnsi"/>
        </w:rPr>
        <w:t>REQUIREMENTS</w:t>
      </w:r>
      <w:r w:rsidR="006A0EF8" w:rsidRPr="00F135B8">
        <w:rPr>
          <w:rFonts w:asciiTheme="majorHAnsi" w:hAnsiTheme="majorHAnsi" w:cstheme="majorHAnsi"/>
        </w:rPr>
        <w:t xml:space="preserve"> AND ASSESSMENT</w:t>
      </w:r>
      <w:r w:rsidR="008B5283">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69288F" w:rsidRPr="00F135B8" w14:paraId="6057FD07" w14:textId="77777777" w:rsidTr="0069288F">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0F1C75C2" w14:textId="7EBCAE6C" w:rsidR="0069288F" w:rsidRDefault="0069288F" w:rsidP="00912956">
            <w:pPr>
              <w:pStyle w:val="MH-ChartContentText"/>
              <w:spacing w:line="276" w:lineRule="auto"/>
              <w:rPr>
                <w:rFonts w:eastAsia="Times New Roman"/>
                <w:b w:val="0"/>
              </w:rPr>
            </w:pPr>
            <w:r>
              <w:rPr>
                <w:rFonts w:eastAsia="Times New Roman"/>
              </w:rPr>
              <w:t>Measure</w:t>
            </w:r>
          </w:p>
          <w:p w14:paraId="00237890" w14:textId="3F21CF5A" w:rsidR="0069288F" w:rsidRPr="009054B2" w:rsidRDefault="0069288F" w:rsidP="00912956">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24D068F9" w14:textId="5B0F70E1" w:rsidR="0069288F" w:rsidRPr="004809FA"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rPr>
            </w:pPr>
            <w:r w:rsidRPr="00AE51DB">
              <w:rPr>
                <w:rFonts w:eastAsia="Times New Roman"/>
              </w:rPr>
              <w:t>PY3</w:t>
            </w:r>
          </w:p>
        </w:tc>
        <w:tc>
          <w:tcPr>
            <w:tcW w:w="7168" w:type="dxa"/>
            <w:vAlign w:val="top"/>
          </w:tcPr>
          <w:p w14:paraId="22111116" w14:textId="0A4C2982" w:rsidR="0069288F" w:rsidRPr="00B3395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B33952">
              <w:rPr>
                <w:rFonts w:eastAsia="Times New Roman"/>
                <w:b w:val="0"/>
                <w:bCs w:val="0"/>
              </w:rPr>
              <w:t xml:space="preserve">By </w:t>
            </w:r>
            <w:r w:rsidR="00E737B5">
              <w:rPr>
                <w:rFonts w:eastAsia="Times New Roman"/>
                <w:b w:val="0"/>
                <w:bCs w:val="0"/>
              </w:rPr>
              <w:t>December</w:t>
            </w:r>
            <w:r w:rsidR="48EE14E7" w:rsidRPr="036D909E">
              <w:rPr>
                <w:rFonts w:eastAsia="Times New Roman"/>
                <w:b w:val="0"/>
                <w:bCs w:val="0"/>
              </w:rPr>
              <w:t xml:space="preserve"> 1</w:t>
            </w:r>
            <w:r w:rsidR="00912065">
              <w:rPr>
                <w:rFonts w:eastAsia="Times New Roman"/>
                <w:b w:val="0"/>
                <w:bCs w:val="0"/>
              </w:rPr>
              <w:t>2</w:t>
            </w:r>
            <w:r w:rsidRPr="00B33952">
              <w:rPr>
                <w:rFonts w:eastAsia="Times New Roman"/>
                <w:b w:val="0"/>
                <w:bCs w:val="0"/>
              </w:rPr>
              <w:t>, 2025 or such other time as specified by MassHealth, timely, complete, and responsive submission to MassHealth</w:t>
            </w:r>
            <w:r w:rsidRPr="00B33952">
              <w:rPr>
                <w:b w:val="0"/>
                <w:bCs w:val="0"/>
              </w:rPr>
              <w:t xml:space="preserve"> of a “</w:t>
            </w:r>
            <w:r w:rsidRPr="00B33952">
              <w:rPr>
                <w:b w:val="0"/>
                <w:bCs w:val="0"/>
                <w:i/>
              </w:rPr>
              <w:t>PY3 Measure Assessment Report</w:t>
            </w:r>
            <w:r w:rsidRPr="00B33952">
              <w:rPr>
                <w:b w:val="0"/>
                <w:bCs w:val="0"/>
              </w:rPr>
              <w:t>.” Submissions must be in a form and format specified by MassHealth.</w:t>
            </w:r>
          </w:p>
          <w:p w14:paraId="6BD4DE10" w14:textId="015A9BAD" w:rsidR="0069288F" w:rsidRPr="009054B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pPr>
          </w:p>
        </w:tc>
      </w:tr>
      <w:tr w:rsidR="0069288F" w:rsidRPr="00F135B8" w14:paraId="14FF5C72"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3A32A9AF" w14:textId="77777777" w:rsidR="0069288F" w:rsidRPr="009054B2" w:rsidDel="00936DF3" w:rsidRDefault="0069288F" w:rsidP="00912956">
            <w:pPr>
              <w:pStyle w:val="MH-ChartContentText"/>
              <w:spacing w:line="276" w:lineRule="auto"/>
              <w:rPr>
                <w:rFonts w:eastAsia="Times New Roman"/>
              </w:rPr>
            </w:pPr>
          </w:p>
        </w:tc>
        <w:tc>
          <w:tcPr>
            <w:tcW w:w="837" w:type="dxa"/>
            <w:shd w:val="clear" w:color="auto" w:fill="F2F2F2" w:themeFill="background1" w:themeFillShade="F2"/>
            <w:vAlign w:val="top"/>
          </w:tcPr>
          <w:p w14:paraId="44A47411" w14:textId="08EFACBB" w:rsidR="0069288F" w:rsidRPr="00544A11"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686FF973" w14:textId="7169CAD9" w:rsidR="0069288F"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Submission requirements will vary by targeted disparities reduction measure;</w:t>
            </w:r>
            <w:r w:rsidRPr="0A9A3722">
              <w:rPr>
                <w:rFonts w:ascii="Arial" w:eastAsia="Arial" w:hAnsi="Arial" w:cs="Arial"/>
              </w:rPr>
              <w:t xml:space="preserve"> </w:t>
            </w:r>
            <w:r>
              <w:rPr>
                <w:rFonts w:ascii="Arial" w:eastAsia="Arial" w:hAnsi="Arial" w:cs="Arial"/>
              </w:rPr>
              <w:t>h</w:t>
            </w:r>
            <w:r w:rsidRPr="0A9A3722">
              <w:rPr>
                <w:rFonts w:ascii="Arial" w:eastAsia="Arial" w:hAnsi="Arial" w:cs="Arial"/>
              </w:rPr>
              <w:t xml:space="preserve">ospitals must </w:t>
            </w:r>
            <w:r>
              <w:rPr>
                <w:rFonts w:ascii="Arial" w:eastAsia="Arial" w:hAnsi="Arial" w:cs="Arial"/>
              </w:rPr>
              <w:t>submit</w:t>
            </w:r>
            <w:r w:rsidRPr="0A9A3722">
              <w:rPr>
                <w:rFonts w:ascii="Arial" w:eastAsia="Arial" w:hAnsi="Arial" w:cs="Arial"/>
              </w:rPr>
              <w:t xml:space="preserve"> measure</w:t>
            </w:r>
            <w:r>
              <w:rPr>
                <w:rFonts w:ascii="Arial" w:eastAsia="Arial" w:hAnsi="Arial" w:cs="Arial"/>
              </w:rPr>
              <w:t xml:space="preserve"> data, as applicable, </w:t>
            </w:r>
            <w:r w:rsidRPr="0A9A3722">
              <w:rPr>
                <w:rFonts w:ascii="Arial" w:eastAsia="Arial" w:hAnsi="Arial" w:cs="Arial"/>
              </w:rPr>
              <w:t>in a form and format specified by MassHealth.</w:t>
            </w:r>
          </w:p>
          <w:p w14:paraId="740593AD" w14:textId="7C003831" w:rsidR="0069288F" w:rsidRPr="0A9A372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69288F" w:rsidRPr="00F135B8" w14:paraId="280BC406"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7BA7DF5" w14:textId="77777777" w:rsidR="0069288F" w:rsidRPr="009054B2" w:rsidRDefault="0069288F" w:rsidP="00912956">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5381FEBC" w14:textId="1EA2A812" w:rsidR="0069288F" w:rsidRPr="004809FA"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4DB33205" w14:textId="13D81A19" w:rsidR="0069288F" w:rsidRPr="009054B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A9A3722">
              <w:rPr>
                <w:rFonts w:eastAsia="Times New Roman"/>
              </w:rPr>
              <w:t xml:space="preserve">Hospitals will earn credit for performance on this measure </w:t>
            </w:r>
            <w:r>
              <w:rPr>
                <w:rFonts w:eastAsia="Times New Roman"/>
              </w:rPr>
              <w:t>only through</w:t>
            </w:r>
            <w:r w:rsidRPr="0A9A3722">
              <w:rPr>
                <w:rFonts w:eastAsia="Times New Roman"/>
              </w:rPr>
              <w:t>:</w:t>
            </w:r>
          </w:p>
          <w:p w14:paraId="3E0EA046" w14:textId="76AC6ECA" w:rsidR="0069288F" w:rsidRPr="009E31D8" w:rsidRDefault="0069288F" w:rsidP="00912956">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287DBDE8">
              <w:rPr>
                <w:rFonts w:asciiTheme="majorHAnsi" w:eastAsia="Times New Roman" w:hAnsiTheme="majorHAnsi" w:cstheme="majorBidi"/>
              </w:rPr>
              <w:t>Timely, complete, and responsive submission to MassHealth of the measure assessment report. All required questions must be answered</w:t>
            </w:r>
            <w:r>
              <w:rPr>
                <w:rFonts w:asciiTheme="majorHAnsi" w:eastAsia="Times New Roman" w:hAnsiTheme="majorHAnsi" w:cstheme="majorBidi"/>
              </w:rPr>
              <w:t xml:space="preserve"> or submission will not be considered complete.</w:t>
            </w:r>
          </w:p>
          <w:p w14:paraId="61F8FCEC" w14:textId="505A40AF" w:rsidR="0069288F" w:rsidRPr="009054B2" w:rsidRDefault="0069288F" w:rsidP="00912956">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69288F" w:rsidRPr="00F135B8" w14:paraId="49B1849F"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5867A1E7" w14:textId="77777777" w:rsidR="0069288F" w:rsidRPr="009054B2" w:rsidRDefault="0069288F" w:rsidP="00912956">
            <w:pPr>
              <w:spacing w:before="0" w:after="0"/>
              <w:textAlignment w:val="baseline"/>
              <w:rPr>
                <w:rFonts w:eastAsia="Times New Roman"/>
              </w:rPr>
            </w:pPr>
          </w:p>
        </w:tc>
        <w:tc>
          <w:tcPr>
            <w:tcW w:w="837" w:type="dxa"/>
            <w:shd w:val="clear" w:color="auto" w:fill="F2F2F2" w:themeFill="background1" w:themeFillShade="F2"/>
          </w:tcPr>
          <w:p w14:paraId="1ABAFD60" w14:textId="2043103A" w:rsidR="0069288F" w:rsidRPr="00462417"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12971947" w14:textId="7C9C39E1" w:rsidR="0069288F" w:rsidRPr="0A9A3722" w:rsidRDefault="0069288F" w:rsidP="00037B1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8B2721">
              <w:rPr>
                <w:rFonts w:ascii="Arial" w:eastAsia="Arial" w:hAnsi="Arial" w:cs="Arial"/>
              </w:rPr>
              <w:t>See the MassHealth Hospital Quality and Equity Incentives Program (</w:t>
            </w:r>
            <w:r>
              <w:rPr>
                <w:rFonts w:ascii="Arial" w:eastAsia="Arial" w:hAnsi="Arial" w:cs="Arial"/>
              </w:rPr>
              <w:t>H</w:t>
            </w:r>
            <w:r w:rsidRPr="008B2721">
              <w:rPr>
                <w:rFonts w:ascii="Arial" w:eastAsia="Arial" w:hAnsi="Arial" w:cs="Arial"/>
              </w:rPr>
              <w:t>QEIP) Performance Assessment Methodology Manual.</w:t>
            </w:r>
          </w:p>
        </w:tc>
      </w:tr>
    </w:tbl>
    <w:p w14:paraId="6621FCDA" w14:textId="77777777" w:rsidR="00E112FE" w:rsidRDefault="00E112FE" w:rsidP="00F936BD">
      <w:pPr>
        <w:tabs>
          <w:tab w:val="left" w:pos="7820"/>
        </w:tabs>
        <w:spacing w:before="0" w:after="0" w:line="240" w:lineRule="auto"/>
      </w:pPr>
      <w:bookmarkStart w:id="32" w:name="_Toc162517656"/>
    </w:p>
    <w:p w14:paraId="0A2F9F81" w14:textId="77777777" w:rsidR="00E112FE" w:rsidRDefault="00E112FE" w:rsidP="00F936BD">
      <w:pPr>
        <w:tabs>
          <w:tab w:val="left" w:pos="7820"/>
        </w:tabs>
        <w:spacing w:before="0" w:after="0" w:line="240" w:lineRule="auto"/>
      </w:pPr>
    </w:p>
    <w:p w14:paraId="7DE4CF18" w14:textId="77777777" w:rsidR="00E112FE" w:rsidRDefault="00E112FE" w:rsidP="00F936BD">
      <w:pPr>
        <w:tabs>
          <w:tab w:val="left" w:pos="7820"/>
        </w:tabs>
        <w:spacing w:before="0" w:after="0" w:line="240" w:lineRule="auto"/>
      </w:pPr>
    </w:p>
    <w:p w14:paraId="1EE1BBA8" w14:textId="77777777" w:rsidR="00E112FE" w:rsidRDefault="00E112FE" w:rsidP="00F936BD">
      <w:pPr>
        <w:tabs>
          <w:tab w:val="left" w:pos="7820"/>
        </w:tabs>
        <w:spacing w:before="0" w:after="0" w:line="240" w:lineRule="auto"/>
      </w:pPr>
    </w:p>
    <w:p w14:paraId="04CC049D" w14:textId="77777777" w:rsidR="00E112FE" w:rsidRDefault="00E112FE" w:rsidP="00F936BD">
      <w:pPr>
        <w:tabs>
          <w:tab w:val="left" w:pos="7820"/>
        </w:tabs>
        <w:spacing w:before="0" w:after="0" w:line="240" w:lineRule="auto"/>
      </w:pPr>
    </w:p>
    <w:p w14:paraId="38E2F3EC" w14:textId="77777777" w:rsidR="00E112FE" w:rsidRDefault="00E112FE" w:rsidP="00F936BD">
      <w:pPr>
        <w:tabs>
          <w:tab w:val="left" w:pos="7820"/>
        </w:tabs>
        <w:spacing w:before="0" w:after="0" w:line="240" w:lineRule="auto"/>
      </w:pPr>
    </w:p>
    <w:p w14:paraId="29ECAD9E" w14:textId="77777777" w:rsidR="00E112FE" w:rsidRDefault="00E112FE" w:rsidP="00F936BD">
      <w:pPr>
        <w:tabs>
          <w:tab w:val="left" w:pos="7820"/>
        </w:tabs>
        <w:spacing w:before="0" w:after="0" w:line="240" w:lineRule="auto"/>
      </w:pPr>
    </w:p>
    <w:p w14:paraId="1A00B7B8" w14:textId="77777777" w:rsidR="00E112FE" w:rsidRDefault="00E112FE" w:rsidP="00F936BD">
      <w:pPr>
        <w:tabs>
          <w:tab w:val="left" w:pos="7820"/>
        </w:tabs>
        <w:spacing w:before="0" w:after="0" w:line="240" w:lineRule="auto"/>
      </w:pPr>
    </w:p>
    <w:p w14:paraId="6E8CAFAA" w14:textId="77777777" w:rsidR="00E112FE" w:rsidRDefault="00E112FE" w:rsidP="00F936BD">
      <w:pPr>
        <w:tabs>
          <w:tab w:val="left" w:pos="7820"/>
        </w:tabs>
        <w:spacing w:before="0" w:after="0" w:line="240" w:lineRule="auto"/>
      </w:pPr>
    </w:p>
    <w:p w14:paraId="7AECD0BC" w14:textId="77777777" w:rsidR="000F42B9" w:rsidRDefault="000F42B9" w:rsidP="00F936BD">
      <w:pPr>
        <w:tabs>
          <w:tab w:val="left" w:pos="7820"/>
        </w:tabs>
        <w:spacing w:before="0" w:after="0" w:line="240" w:lineRule="auto"/>
      </w:pPr>
    </w:p>
    <w:p w14:paraId="1C30EDE0" w14:textId="77777777" w:rsidR="000F42B9" w:rsidRDefault="000F42B9" w:rsidP="00F936BD">
      <w:pPr>
        <w:tabs>
          <w:tab w:val="left" w:pos="7820"/>
        </w:tabs>
        <w:spacing w:before="0" w:after="0" w:line="240" w:lineRule="auto"/>
      </w:pPr>
    </w:p>
    <w:p w14:paraId="6E09DF45" w14:textId="77777777" w:rsidR="000F42B9" w:rsidRDefault="000F42B9" w:rsidP="00F936BD">
      <w:pPr>
        <w:tabs>
          <w:tab w:val="left" w:pos="7820"/>
        </w:tabs>
        <w:spacing w:before="0" w:after="0" w:line="240" w:lineRule="auto"/>
      </w:pPr>
    </w:p>
    <w:p w14:paraId="770D5B32" w14:textId="77777777" w:rsidR="000F42B9" w:rsidRDefault="000F42B9" w:rsidP="00F936BD">
      <w:pPr>
        <w:tabs>
          <w:tab w:val="left" w:pos="7820"/>
        </w:tabs>
        <w:spacing w:before="0" w:after="0" w:line="240" w:lineRule="auto"/>
      </w:pPr>
    </w:p>
    <w:p w14:paraId="36A44434" w14:textId="77777777" w:rsidR="000F42B9" w:rsidRDefault="000F42B9" w:rsidP="00F936BD">
      <w:pPr>
        <w:tabs>
          <w:tab w:val="left" w:pos="7820"/>
        </w:tabs>
        <w:spacing w:before="0" w:after="0" w:line="240" w:lineRule="auto"/>
      </w:pPr>
    </w:p>
    <w:p w14:paraId="6B646D25" w14:textId="77777777" w:rsidR="000F42B9" w:rsidRDefault="000F42B9" w:rsidP="00F936BD">
      <w:pPr>
        <w:tabs>
          <w:tab w:val="left" w:pos="7820"/>
        </w:tabs>
        <w:spacing w:before="0" w:after="0" w:line="240" w:lineRule="auto"/>
      </w:pPr>
    </w:p>
    <w:p w14:paraId="7A89031A" w14:textId="77777777" w:rsidR="000F42B9" w:rsidRDefault="000F42B9" w:rsidP="00F936BD">
      <w:pPr>
        <w:tabs>
          <w:tab w:val="left" w:pos="7820"/>
        </w:tabs>
        <w:spacing w:before="0" w:after="0" w:line="240" w:lineRule="auto"/>
      </w:pPr>
    </w:p>
    <w:p w14:paraId="0B6D6580" w14:textId="77777777" w:rsidR="000F42B9" w:rsidRDefault="000F42B9" w:rsidP="00F936BD">
      <w:pPr>
        <w:tabs>
          <w:tab w:val="left" w:pos="7820"/>
        </w:tabs>
        <w:spacing w:before="0" w:after="0" w:line="240" w:lineRule="auto"/>
      </w:pPr>
    </w:p>
    <w:p w14:paraId="4B5FB2F0" w14:textId="77777777" w:rsidR="000F42B9" w:rsidRDefault="000F42B9" w:rsidP="00F936BD">
      <w:pPr>
        <w:tabs>
          <w:tab w:val="left" w:pos="7820"/>
        </w:tabs>
        <w:spacing w:before="0" w:after="0" w:line="240" w:lineRule="auto"/>
      </w:pPr>
    </w:p>
    <w:p w14:paraId="5C1A9BB3" w14:textId="77777777" w:rsidR="000F42B9" w:rsidRDefault="000F42B9" w:rsidP="00F936BD">
      <w:pPr>
        <w:tabs>
          <w:tab w:val="left" w:pos="7820"/>
        </w:tabs>
        <w:spacing w:before="0" w:after="0" w:line="240" w:lineRule="auto"/>
      </w:pPr>
    </w:p>
    <w:p w14:paraId="768F0406" w14:textId="77777777" w:rsidR="000F42B9" w:rsidRDefault="000F42B9" w:rsidP="00F936BD">
      <w:pPr>
        <w:tabs>
          <w:tab w:val="left" w:pos="7820"/>
        </w:tabs>
        <w:spacing w:before="0" w:after="0" w:line="240" w:lineRule="auto"/>
      </w:pPr>
    </w:p>
    <w:p w14:paraId="270BB90A" w14:textId="77777777" w:rsidR="000F42B9" w:rsidRDefault="000F42B9" w:rsidP="00F936BD">
      <w:pPr>
        <w:tabs>
          <w:tab w:val="left" w:pos="7820"/>
        </w:tabs>
        <w:spacing w:before="0" w:after="0" w:line="240" w:lineRule="auto"/>
      </w:pPr>
    </w:p>
    <w:p w14:paraId="66BC307B" w14:textId="77777777" w:rsidR="000F42B9" w:rsidRDefault="000F42B9" w:rsidP="00F936BD">
      <w:pPr>
        <w:tabs>
          <w:tab w:val="left" w:pos="7820"/>
        </w:tabs>
        <w:spacing w:before="0" w:after="0" w:line="240" w:lineRule="auto"/>
      </w:pPr>
    </w:p>
    <w:p w14:paraId="66F86010" w14:textId="77777777" w:rsidR="00E112FE" w:rsidRDefault="00E112FE" w:rsidP="00F936BD">
      <w:pPr>
        <w:tabs>
          <w:tab w:val="left" w:pos="7820"/>
        </w:tabs>
        <w:spacing w:before="0" w:after="0" w:line="240" w:lineRule="auto"/>
      </w:pPr>
    </w:p>
    <w:p w14:paraId="52B38DBB" w14:textId="77777777" w:rsidR="005407AE" w:rsidRDefault="005407AE" w:rsidP="00F936BD">
      <w:pPr>
        <w:tabs>
          <w:tab w:val="left" w:pos="7820"/>
        </w:tabs>
        <w:spacing w:before="0" w:after="0" w:line="240" w:lineRule="auto"/>
      </w:pPr>
    </w:p>
    <w:p w14:paraId="0E375573" w14:textId="77777777" w:rsidR="00E112FE" w:rsidRDefault="00E112FE" w:rsidP="00F936BD">
      <w:pPr>
        <w:tabs>
          <w:tab w:val="left" w:pos="7820"/>
        </w:tabs>
        <w:spacing w:before="0" w:after="0" w:line="240" w:lineRule="auto"/>
      </w:pPr>
    </w:p>
    <w:p w14:paraId="60B160DC" w14:textId="77777777" w:rsidR="00C3478E" w:rsidRDefault="00C3478E" w:rsidP="00F936BD">
      <w:pPr>
        <w:tabs>
          <w:tab w:val="left" w:pos="7820"/>
        </w:tabs>
        <w:spacing w:before="0" w:after="0" w:line="240" w:lineRule="auto"/>
      </w:pPr>
    </w:p>
    <w:p w14:paraId="477D9190" w14:textId="77777777" w:rsidR="00C3478E" w:rsidRDefault="00C3478E" w:rsidP="00F936BD">
      <w:pPr>
        <w:tabs>
          <w:tab w:val="left" w:pos="7820"/>
        </w:tabs>
        <w:spacing w:before="0" w:after="0" w:line="240" w:lineRule="auto"/>
      </w:pPr>
    </w:p>
    <w:p w14:paraId="17D175BD" w14:textId="77777777" w:rsidR="00C3478E" w:rsidRDefault="00C3478E" w:rsidP="00F936BD">
      <w:pPr>
        <w:tabs>
          <w:tab w:val="left" w:pos="7820"/>
        </w:tabs>
        <w:spacing w:before="0" w:after="0" w:line="240" w:lineRule="auto"/>
      </w:pPr>
    </w:p>
    <w:p w14:paraId="340EC03B" w14:textId="77777777" w:rsidR="00C3478E" w:rsidRDefault="00C3478E" w:rsidP="00F936BD">
      <w:pPr>
        <w:tabs>
          <w:tab w:val="left" w:pos="7820"/>
        </w:tabs>
        <w:spacing w:before="0" w:after="0" w:line="240" w:lineRule="auto"/>
      </w:pPr>
    </w:p>
    <w:p w14:paraId="2A4C01DE" w14:textId="77777777" w:rsidR="00C3478E" w:rsidRDefault="00C3478E" w:rsidP="00F936BD">
      <w:pPr>
        <w:tabs>
          <w:tab w:val="left" w:pos="7820"/>
        </w:tabs>
        <w:spacing w:before="0" w:after="0" w:line="240" w:lineRule="auto"/>
      </w:pPr>
    </w:p>
    <w:p w14:paraId="6109A6C2" w14:textId="77777777" w:rsidR="00C3478E" w:rsidRDefault="00C3478E" w:rsidP="00F936BD">
      <w:pPr>
        <w:tabs>
          <w:tab w:val="left" w:pos="7820"/>
        </w:tabs>
        <w:spacing w:before="0" w:after="0" w:line="240" w:lineRule="auto"/>
      </w:pPr>
    </w:p>
    <w:p w14:paraId="5F00EA21" w14:textId="77777777" w:rsidR="00C3478E" w:rsidRDefault="00C3478E" w:rsidP="00F936BD">
      <w:pPr>
        <w:tabs>
          <w:tab w:val="left" w:pos="7820"/>
        </w:tabs>
        <w:spacing w:before="0" w:after="0" w:line="240" w:lineRule="auto"/>
      </w:pPr>
    </w:p>
    <w:p w14:paraId="6ED1D499" w14:textId="77777777" w:rsidR="00C3478E" w:rsidRDefault="00C3478E" w:rsidP="00F936BD">
      <w:pPr>
        <w:tabs>
          <w:tab w:val="left" w:pos="7820"/>
        </w:tabs>
        <w:spacing w:before="0" w:after="0" w:line="240" w:lineRule="auto"/>
      </w:pPr>
    </w:p>
    <w:p w14:paraId="6510F91C" w14:textId="77777777" w:rsidR="00C3478E" w:rsidRDefault="00C3478E" w:rsidP="00F936BD">
      <w:pPr>
        <w:tabs>
          <w:tab w:val="left" w:pos="7820"/>
        </w:tabs>
        <w:spacing w:before="0" w:after="0" w:line="240" w:lineRule="auto"/>
      </w:pPr>
    </w:p>
    <w:p w14:paraId="22ECC4B9" w14:textId="77777777" w:rsidR="00C3478E" w:rsidRDefault="00C3478E" w:rsidP="00F936BD">
      <w:pPr>
        <w:tabs>
          <w:tab w:val="left" w:pos="7820"/>
        </w:tabs>
        <w:spacing w:before="0" w:after="0" w:line="240" w:lineRule="auto"/>
      </w:pPr>
    </w:p>
    <w:p w14:paraId="6E0DA485" w14:textId="77777777" w:rsidR="00C3478E" w:rsidRDefault="00C3478E" w:rsidP="00F936BD">
      <w:pPr>
        <w:tabs>
          <w:tab w:val="left" w:pos="7820"/>
        </w:tabs>
        <w:spacing w:before="0" w:after="0" w:line="240" w:lineRule="auto"/>
      </w:pPr>
    </w:p>
    <w:p w14:paraId="57971D45" w14:textId="77777777" w:rsidR="00E112FE" w:rsidRDefault="00E112FE" w:rsidP="00F936BD">
      <w:pPr>
        <w:tabs>
          <w:tab w:val="left" w:pos="7820"/>
        </w:tabs>
        <w:spacing w:before="0" w:after="0" w:line="240" w:lineRule="auto"/>
      </w:pPr>
    </w:p>
    <w:p w14:paraId="572CBB50" w14:textId="77777777" w:rsidR="00924892" w:rsidRDefault="00924892" w:rsidP="00F936BD">
      <w:pPr>
        <w:tabs>
          <w:tab w:val="left" w:pos="7820"/>
        </w:tabs>
        <w:spacing w:before="0" w:after="0" w:line="240" w:lineRule="auto"/>
      </w:pPr>
    </w:p>
    <w:p w14:paraId="4A099A8C" w14:textId="1BB6A2E8" w:rsidR="00C27CCC" w:rsidRPr="00F135B8" w:rsidRDefault="00C3336C" w:rsidP="009D6944">
      <w:pPr>
        <w:pStyle w:val="Heading2"/>
        <w:numPr>
          <w:ilvl w:val="0"/>
          <w:numId w:val="3"/>
        </w:numPr>
      </w:pPr>
      <w:bookmarkStart w:id="33" w:name="_Toc189142402"/>
      <w:r w:rsidRPr="00F135B8">
        <w:lastRenderedPageBreak/>
        <w:t>Equity Improvement Interventions</w:t>
      </w:r>
      <w:bookmarkEnd w:id="32"/>
      <w:bookmarkEnd w:id="33"/>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DA2121" w:rsidRDefault="00092B17" w:rsidP="00092B1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DA2121">
              <w:rPr>
                <w:rFonts w:eastAsia="Times New Roman"/>
                <w:b w:val="0"/>
                <w:bCs w:val="0"/>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Rigorous, collaborative, equity-focused performance improvement projects will support acute hospitals to reduce disparities on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34"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DA2121" w:rsidRDefault="00612086" w:rsidP="0053284E">
            <w:pPr>
              <w:spacing w:before="0"/>
              <w:cnfStyle w:val="100000000000" w:firstRow="1" w:lastRow="0" w:firstColumn="0" w:lastColumn="0" w:oddVBand="0" w:evenVBand="0" w:oddHBand="0" w:evenHBand="0" w:firstRowFirstColumn="0" w:firstRowLastColumn="0" w:lastRowFirstColumn="0" w:lastRowLastColumn="0"/>
              <w:rPr>
                <w:rFonts w:eastAsia="Arial" w:cstheme="minorHAnsi"/>
                <w:b w:val="0"/>
                <w:bCs w:val="0"/>
              </w:rPr>
            </w:pPr>
            <w:r w:rsidRPr="00DA2121">
              <w:rPr>
                <w:rFonts w:eastAsia="Arial" w:cstheme="minorHAnsi"/>
                <w:b w:val="0"/>
                <w:bCs w:val="0"/>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DA2121" w:rsidRDefault="00612086" w:rsidP="0053284E">
            <w:pPr>
              <w:cnfStyle w:val="100000000000" w:firstRow="1" w:lastRow="0" w:firstColumn="0" w:lastColumn="0" w:oddVBand="0" w:evenVBand="0" w:oddHBand="0" w:evenHBand="0" w:firstRowFirstColumn="0" w:firstRowLastColumn="0" w:lastRowFirstColumn="0" w:lastRowLastColumn="0"/>
              <w:rPr>
                <w:rStyle w:val="eop"/>
                <w:rFonts w:eastAsia="Arial" w:cstheme="minorHAnsi"/>
                <w:b w:val="0"/>
                <w:bCs w:val="0"/>
              </w:rPr>
            </w:pPr>
            <w:r w:rsidRPr="00DA2121">
              <w:rPr>
                <w:rStyle w:val="normaltextrun"/>
                <w:rFonts w:eastAsia="Arial" w:cstheme="minorHAnsi"/>
                <w:b w:val="0"/>
                <w:bCs w:val="0"/>
              </w:rPr>
              <w:t>Acute hospitals will be incentivized to implement ACO-partnered PIPs designed to:</w:t>
            </w:r>
          </w:p>
          <w:p w14:paraId="399C202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Support collaboration and information sharing,</w:t>
            </w:r>
          </w:p>
          <w:p w14:paraId="358AB331"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Address mutually shared equity goals, </w:t>
            </w:r>
          </w:p>
          <w:p w14:paraId="250920A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Achieve significant and sustained improvement in equity outcomes, and </w:t>
            </w:r>
          </w:p>
          <w:p w14:paraId="6A36E6A2"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Promote program-wide impact. </w:t>
            </w:r>
          </w:p>
          <w:p w14:paraId="0394C20A" w14:textId="573ABCA0" w:rsidR="00C27CCC" w:rsidRPr="003F1985" w:rsidRDefault="00612086" w:rsidP="00FF0CCF">
            <w:pPr>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DA2121">
              <w:rPr>
                <w:rStyle w:val="normaltextrun"/>
                <w:rFonts w:eastAsia="Arial" w:cstheme="minorHAnsi"/>
                <w:b w:val="0"/>
                <w:bCs w:val="0"/>
              </w:rPr>
              <w:t>PIPs will build upon the framework for quality assessment and performance improvement programs required for Medicaid managed</w:t>
            </w:r>
            <w:r w:rsidRPr="003F1985">
              <w:rPr>
                <w:rStyle w:val="normaltextrun"/>
                <w:rFonts w:eastAsia="Arial" w:cstheme="minorHAnsi"/>
              </w:rPr>
              <w:t xml:space="preserve"> </w:t>
            </w:r>
            <w:r w:rsidRPr="00DA2121">
              <w:rPr>
                <w:rStyle w:val="normaltextrun"/>
                <w:rFonts w:eastAsia="Arial" w:cstheme="minorHAnsi"/>
                <w:b w:val="0"/>
                <w:bCs w:val="0"/>
              </w:rPr>
              <w:t xml:space="preserve">care plans and will </w:t>
            </w:r>
            <w:r w:rsidRPr="00DA2121">
              <w:rPr>
                <w:rStyle w:val="normaltextrun"/>
                <w:rFonts w:eastAsia="Arial" w:cstheme="minorHAnsi"/>
                <w:b w:val="0"/>
                <w:bCs w:val="0"/>
              </w:rPr>
              <w:lastRenderedPageBreak/>
              <w:t>require four key elements: performance measurement, implementation of interventions, evaluation of the interventions’ impact using performance measures, and activities to increase/sustain improvement.</w:t>
            </w:r>
          </w:p>
        </w:tc>
      </w:tr>
      <w:bookmarkEnd w:id="34"/>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DA2121" w:rsidRDefault="00180D7C" w:rsidP="0DC4CE10">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lastRenderedPageBreak/>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1A5C90C9">
        <w:trPr>
          <w:cnfStyle w:val="100000000000" w:firstRow="1" w:lastRow="0" w:firstColumn="0" w:lastColumn="0" w:oddVBand="0" w:evenVBand="0" w:oddHBand="0" w:evenHBand="0" w:firstRowFirstColumn="0" w:firstRowLastColumn="0" w:lastRowFirstColumn="0" w:lastRowLastColumn="0"/>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text2" w:themeTint="33"/>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FF0CCF">
              <w:rPr>
                <w:rFonts w:eastAsia="Times New Roman" w:cstheme="minorHAnsi"/>
                <w:color w:val="000000"/>
              </w:rPr>
              <w:t>PY3-5</w:t>
            </w:r>
          </w:p>
        </w:tc>
        <w:tc>
          <w:tcPr>
            <w:tcW w:w="7388" w:type="dxa"/>
          </w:tcPr>
          <w:p w14:paraId="5BA0BEFA" w14:textId="573488F9" w:rsidR="00F46B75" w:rsidRPr="00DA2121" w:rsidRDefault="00F46B75"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DA2121">
              <w:rPr>
                <w:rFonts w:eastAsia="Times New Roman" w:cstheme="minorHAnsi"/>
                <w:b w:val="0"/>
                <w:bCs w:val="0"/>
                <w:color w:val="000000"/>
              </w:rPr>
              <w:t>Timely</w:t>
            </w:r>
            <w:r w:rsidR="00BF283F" w:rsidRPr="00DA2121">
              <w:rPr>
                <w:rFonts w:eastAsia="Times New Roman" w:cstheme="minorHAnsi"/>
                <w:b w:val="0"/>
                <w:bCs w:val="0"/>
                <w:color w:val="000000"/>
              </w:rPr>
              <w:t>, complete, and responsive</w:t>
            </w:r>
            <w:r w:rsidRPr="00DA2121">
              <w:rPr>
                <w:rFonts w:eastAsia="Times New Roman" w:cstheme="minorHAnsi"/>
                <w:b w:val="0"/>
                <w:bCs w:val="0"/>
                <w:color w:val="000000"/>
              </w:rPr>
              <w:t xml:space="preserve"> submission to </w:t>
            </w:r>
            <w:r w:rsidRPr="00DA2121">
              <w:rPr>
                <w:rFonts w:eastAsia="Times New Roman" w:cstheme="minorHAnsi"/>
                <w:b w:val="0"/>
                <w:bCs w:val="0"/>
              </w:rPr>
              <w:t xml:space="preserve">MassHealth </w:t>
            </w:r>
            <w:r w:rsidRPr="00DA2121">
              <w:rPr>
                <w:rFonts w:eastAsia="Times New Roman" w:cstheme="minorHAnsi"/>
                <w:b w:val="0"/>
                <w:bCs w:val="0"/>
                <w:color w:val="000000"/>
              </w:rPr>
              <w:t xml:space="preserve">of required reports </w:t>
            </w:r>
            <w:r w:rsidR="0061409F" w:rsidRPr="00DA2121">
              <w:rPr>
                <w:rFonts w:eastAsia="Times New Roman" w:cstheme="minorHAnsi"/>
                <w:b w:val="0"/>
                <w:bCs w:val="0"/>
                <w:color w:val="000000"/>
              </w:rPr>
              <w:t>in PY as listed below</w:t>
            </w:r>
            <w:r w:rsidR="008A6254">
              <w:rPr>
                <w:rFonts w:eastAsia="Times New Roman" w:cstheme="minorHAnsi"/>
                <w:b w:val="0"/>
                <w:bCs w:val="0"/>
                <w:color w:val="000000"/>
              </w:rPr>
              <w:t>.</w:t>
            </w:r>
            <w:r w:rsidRPr="00DA2121">
              <w:rPr>
                <w:rFonts w:eastAsia="Times New Roman" w:cstheme="minorHAnsi"/>
                <w:b w:val="0"/>
                <w:bCs w:val="0"/>
                <w:color w:val="000000"/>
              </w:rPr>
              <w:t xml:space="preserve"> Submission dates for PIP1 and PIP2 reports are specified below.</w:t>
            </w:r>
          </w:p>
          <w:p w14:paraId="40CB76F4" w14:textId="19735ED9" w:rsidR="00F46B75" w:rsidRPr="0063095B" w:rsidRDefault="00F46B75" w:rsidP="00380710">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63095B">
              <w:rPr>
                <w:rFonts w:eastAsia="Times New Roman" w:cstheme="minorHAnsi"/>
                <w:color w:val="000000"/>
              </w:rPr>
              <w:t>PIP1 and PIP2 Report Submission Dates by Performance Year</w:t>
            </w:r>
          </w:p>
          <w:p w14:paraId="058E2FBD" w14:textId="19943BEB"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63095B">
              <w:rPr>
                <w:rFonts w:eastAsia="Times New Roman"/>
                <w:u w:val="single"/>
              </w:rPr>
              <w:t>Performance Year 3:</w:t>
            </w:r>
            <w:r w:rsidRPr="0063095B">
              <w:rPr>
                <w:rFonts w:eastAsia="Times New Roman"/>
              </w:rPr>
              <w:t> </w:t>
            </w:r>
          </w:p>
          <w:p w14:paraId="3ACA1C49"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Remeasurement 1 Report </w:t>
            </w:r>
          </w:p>
          <w:p w14:paraId="76ABDFF4" w14:textId="217D8B3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w:t>
            </w:r>
            <w:r w:rsidR="001C20C6" w:rsidRPr="00DA2121">
              <w:rPr>
                <w:rFonts w:eastAsia="Times New Roman" w:cstheme="minorHAnsi"/>
                <w:b w:val="0"/>
                <w:bCs w:val="0"/>
              </w:rPr>
              <w:t>29</w:t>
            </w:r>
            <w:r w:rsidRPr="00DA2121">
              <w:rPr>
                <w:rFonts w:eastAsia="Times New Roman" w:cstheme="minorHAnsi"/>
                <w:b w:val="0"/>
                <w:bCs w:val="0"/>
              </w:rPr>
              <w:t>/2025 </w:t>
            </w:r>
          </w:p>
          <w:p w14:paraId="3ABB7FC3"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1 Report </w:t>
            </w:r>
          </w:p>
          <w:p w14:paraId="462139E0" w14:textId="7777777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10/1/2026 </w:t>
            </w:r>
          </w:p>
          <w:p w14:paraId="03B61EA5"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4:</w:t>
            </w:r>
            <w:r w:rsidRPr="0063095B">
              <w:rPr>
                <w:rFonts w:eastAsia="Times New Roman" w:cstheme="minorHAnsi"/>
              </w:rPr>
              <w:t> </w:t>
            </w:r>
          </w:p>
          <w:p w14:paraId="7CC2525D"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Closure Report </w:t>
            </w:r>
          </w:p>
          <w:p w14:paraId="45DEC35A" w14:textId="6DD746AB"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b w:val="0"/>
                <w:bCs w:val="0"/>
              </w:rPr>
              <w:t>Submission due date</w:t>
            </w:r>
            <w:r w:rsidR="008A6254">
              <w:rPr>
                <w:rFonts w:eastAsia="Times New Roman"/>
                <w:b w:val="0"/>
                <w:bCs w:val="0"/>
              </w:rPr>
              <w:t xml:space="preserve"> </w:t>
            </w:r>
            <w:r w:rsidR="006B35E7" w:rsidRPr="00DA2121">
              <w:rPr>
                <w:rFonts w:eastAsia="Times New Roman"/>
                <w:b w:val="0"/>
                <w:bCs w:val="0"/>
              </w:rPr>
              <w:t>7/31/</w:t>
            </w:r>
            <w:r w:rsidR="006B410D">
              <w:rPr>
                <w:rFonts w:eastAsia="Times New Roman"/>
                <w:b w:val="0"/>
                <w:bCs w:val="0"/>
              </w:rPr>
              <w:t>20</w:t>
            </w:r>
            <w:r w:rsidR="006B35E7" w:rsidRPr="00DA2121">
              <w:rPr>
                <w:rFonts w:eastAsia="Times New Roman"/>
                <w:b w:val="0"/>
                <w:bCs w:val="0"/>
              </w:rPr>
              <w:t>26</w:t>
            </w:r>
            <w:r w:rsidRPr="00DA2121">
              <w:rPr>
                <w:rFonts w:eastAsia="Times New Roman"/>
                <w:b w:val="0"/>
                <w:bCs w:val="0"/>
              </w:rPr>
              <w:t> </w:t>
            </w:r>
          </w:p>
          <w:p w14:paraId="0DF9406B"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2 Report </w:t>
            </w:r>
          </w:p>
          <w:p w14:paraId="2E2911DA" w14:textId="7777777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10/1/2027 </w:t>
            </w:r>
          </w:p>
          <w:p w14:paraId="789EAEE2"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5:</w:t>
            </w:r>
            <w:r w:rsidRPr="0063095B">
              <w:rPr>
                <w:rFonts w:eastAsia="Times New Roman" w:cstheme="minorHAnsi"/>
              </w:rPr>
              <w:t> </w:t>
            </w:r>
          </w:p>
          <w:p w14:paraId="7AA81A5F"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Closure Report </w:t>
            </w:r>
          </w:p>
          <w:p w14:paraId="0500F1DA" w14:textId="77777777" w:rsidR="00F46B75" w:rsidRPr="00DA2121" w:rsidRDefault="00F46B75" w:rsidP="00380710">
            <w:pPr>
              <w:pStyle w:val="ListParagraph"/>
              <w:numPr>
                <w:ilvl w:val="1"/>
                <w:numId w:val="34"/>
              </w:numPr>
              <w:spacing w:before="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8/1/2028 </w:t>
            </w:r>
          </w:p>
          <w:p w14:paraId="49F7AA3B" w14:textId="6D3A9840" w:rsidR="00F46B75" w:rsidRPr="0063095B"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rPr>
              <w:t xml:space="preserve">Remeasurement 1 </w:t>
            </w:r>
            <w:r w:rsidR="00601D7A" w:rsidRPr="0063095B">
              <w:rPr>
                <w:rFonts w:eastAsia="Times New Roman" w:cstheme="minorHAnsi"/>
              </w:rPr>
              <w:t xml:space="preserve">and 2 </w:t>
            </w:r>
            <w:r w:rsidRPr="0063095B">
              <w:rPr>
                <w:rFonts w:eastAsia="Times New Roman" w:cstheme="minorHAnsi"/>
              </w:rPr>
              <w:t>Report Sections &amp; Weights</w:t>
            </w:r>
          </w:p>
          <w:p w14:paraId="7EE02292" w14:textId="32822E2C"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Planning Section (</w:t>
            </w:r>
            <w:r w:rsidR="00601D7A" w:rsidRPr="0063095B">
              <w:rPr>
                <w:rFonts w:eastAsia="Times New Roman" w:cstheme="minorHAnsi"/>
                <w:u w:val="single"/>
              </w:rPr>
              <w:t>25</w:t>
            </w:r>
            <w:r w:rsidRPr="0063095B">
              <w:rPr>
                <w:rFonts w:eastAsia="Times New Roman" w:cstheme="minorHAnsi"/>
                <w:u w:val="single"/>
              </w:rPr>
              <w:t>%):</w:t>
            </w:r>
            <w:r w:rsidRPr="0063095B">
              <w:rPr>
                <w:rFonts w:eastAsia="Times New Roman" w:cstheme="minorHAnsi"/>
              </w:rPr>
              <w:t> </w:t>
            </w:r>
          </w:p>
          <w:p w14:paraId="779B407C" w14:textId="69376672"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1A05C238" w14:textId="048AE94A"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69F8AAD8" w14:textId="3C588562"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Implementation Section (</w:t>
            </w:r>
            <w:r w:rsidR="00601D7A" w:rsidRPr="0063095B">
              <w:rPr>
                <w:rFonts w:eastAsia="Times New Roman" w:cstheme="minorHAnsi"/>
                <w:u w:val="single"/>
              </w:rPr>
              <w:t>50</w:t>
            </w:r>
            <w:r w:rsidRPr="0063095B">
              <w:rPr>
                <w:rFonts w:eastAsia="Times New Roman" w:cstheme="minorHAnsi"/>
                <w:u w:val="single"/>
              </w:rPr>
              <w:t>%):</w:t>
            </w:r>
            <w:r w:rsidRPr="0063095B">
              <w:rPr>
                <w:rFonts w:eastAsia="Times New Roman" w:cstheme="minorHAnsi"/>
              </w:rPr>
              <w:t> </w:t>
            </w:r>
          </w:p>
          <w:p w14:paraId="03BF0BC5" w14:textId="7E57530D"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53333C3D" w14:textId="3D5DB80A"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lastRenderedPageBreak/>
              <w:t>Barrier Analysis, Interventions, and Monitoring (update) (10 pts) </w:t>
            </w:r>
          </w:p>
          <w:p w14:paraId="6F9AC86C" w14:textId="370D0B3C"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7697D6AD" w14:textId="77777777" w:rsidR="00CB12CA" w:rsidRPr="00CB12CA" w:rsidRDefault="00F46B75" w:rsidP="00CB12CA">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p>
          <w:p w14:paraId="2EF70EFD" w14:textId="61759311" w:rsidR="009F084D" w:rsidRPr="00CB12CA" w:rsidRDefault="009F084D" w:rsidP="00CB12CA">
            <w:pPr>
              <w:spacing w:before="0" w:after="0"/>
              <w:ind w:left="7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u w:val="single"/>
              </w:rPr>
            </w:pPr>
            <w:r w:rsidRPr="00CB12CA">
              <w:rPr>
                <w:rFonts w:eastAsia="Times New Roman" w:cstheme="minorHAnsi"/>
                <w:u w:val="single"/>
              </w:rPr>
              <w:t>Validity and Sustainability Section (25%):</w:t>
            </w:r>
          </w:p>
          <w:p w14:paraId="7475F4E5" w14:textId="05E15E1B" w:rsidR="003C26CC" w:rsidRPr="00DA2121" w:rsidRDefault="003C26CC" w:rsidP="00CB219E">
            <w:pPr>
              <w:pStyle w:val="ListBullet"/>
              <w:tabs>
                <w:tab w:val="clear" w:pos="360"/>
                <w:tab w:val="num" w:pos="1440"/>
              </w:tabs>
              <w:spacing w:before="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Discussion [Discussion and Validity of Reported Improvement] (15 pts)</w:t>
            </w:r>
          </w:p>
          <w:p w14:paraId="6C40DFAA" w14:textId="1591D8D3" w:rsidR="003C26CC" w:rsidRPr="00DA2121" w:rsidRDefault="003C26CC" w:rsidP="008A6254">
            <w:pPr>
              <w:pStyle w:val="ListBullet"/>
              <w:tabs>
                <w:tab w:val="clear" w:pos="360"/>
                <w:tab w:val="num" w:pos="1440"/>
              </w:tabs>
              <w:spacing w:after="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 xml:space="preserve">Sustainability (10 pts) </w:t>
            </w:r>
            <w:r w:rsidRPr="00DA2121">
              <w:rPr>
                <w:b w:val="0"/>
                <w:bCs w:val="0"/>
                <w:i/>
                <w:iCs/>
              </w:rPr>
              <w:t>Only scored in Closure Report</w:t>
            </w:r>
          </w:p>
          <w:p w14:paraId="67B8773E" w14:textId="7A855C66"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 xml:space="preserve">Total = </w:t>
            </w:r>
            <w:r w:rsidR="003C26CC" w:rsidRPr="00DA2121">
              <w:rPr>
                <w:rFonts w:eastAsia="Times New Roman" w:cstheme="minorHAnsi"/>
                <w:b w:val="0"/>
                <w:bCs w:val="0"/>
              </w:rPr>
              <w:t xml:space="preserve">90 </w:t>
            </w:r>
            <w:r w:rsidRPr="00DA2121">
              <w:rPr>
                <w:rFonts w:eastAsia="Times New Roman" w:cstheme="minorHAnsi"/>
                <w:b w:val="0"/>
                <w:bCs w:val="0"/>
              </w:rPr>
              <w:t>pts </w:t>
            </w:r>
          </w:p>
          <w:p w14:paraId="77989FFA"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47E8884" w14:textId="6C074B1D"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rPr>
              <w:t>Closure Report Sections &amp; Weights</w:t>
            </w:r>
          </w:p>
          <w:p w14:paraId="59DB37F4"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u w:val="single"/>
              </w:rPr>
              <w:t>Abstract:</w:t>
            </w:r>
            <w:r w:rsidRPr="00DA2121">
              <w:rPr>
                <w:rFonts w:eastAsia="Times New Roman" w:cstheme="minorHAnsi"/>
                <w:b w:val="0"/>
                <w:bCs w:val="0"/>
                <w:u w:val="single"/>
              </w:rPr>
              <w:t xml:space="preserve"> N/A, not scored</w:t>
            </w:r>
            <w:r w:rsidRPr="00DA2121">
              <w:rPr>
                <w:rFonts w:eastAsia="Times New Roman" w:cstheme="minorHAnsi"/>
                <w:b w:val="0"/>
                <w:bCs w:val="0"/>
              </w:rPr>
              <w:t> </w:t>
            </w:r>
          </w:p>
          <w:p w14:paraId="49FE833A"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Planning Section (25%):</w:t>
            </w:r>
            <w:r w:rsidRPr="00CB219E">
              <w:rPr>
                <w:rFonts w:eastAsia="Times New Roman" w:cstheme="minorHAnsi"/>
              </w:rPr>
              <w:t> </w:t>
            </w:r>
          </w:p>
          <w:p w14:paraId="43FD1E03"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6075400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0D26AF81"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Implementation Section (50%):</w:t>
            </w:r>
            <w:r w:rsidRPr="00CB219E">
              <w:rPr>
                <w:rFonts w:eastAsia="Times New Roman" w:cstheme="minorHAnsi"/>
              </w:rPr>
              <w:t> </w:t>
            </w:r>
          </w:p>
          <w:p w14:paraId="2027A29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2B95FDB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Barrier Analysis, Interventions, and Monitoring (update) (10 pts) </w:t>
            </w:r>
          </w:p>
          <w:p w14:paraId="3433DE94"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44EE9FF8"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p>
          <w:p w14:paraId="117BBC85"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Validity &amp; Sustainability Section (25%):</w:t>
            </w:r>
            <w:r w:rsidRPr="00CB219E">
              <w:rPr>
                <w:rFonts w:eastAsia="Times New Roman" w:cstheme="minorHAnsi"/>
              </w:rPr>
              <w:t> </w:t>
            </w:r>
          </w:p>
          <w:p w14:paraId="52FC0279"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Discussion [Discussion and Validity of Reported Improvement]​ (15 pts) </w:t>
            </w:r>
          </w:p>
          <w:p w14:paraId="28F7B2B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Next Steps [Sustainability] (10 pts) </w:t>
            </w:r>
          </w:p>
          <w:p w14:paraId="41904A15"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Total = 100 pts </w:t>
            </w:r>
          </w:p>
          <w:p w14:paraId="73DF5C78"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1EFD0556" w14:textId="6FD25E76" w:rsidR="00F46B75" w:rsidRPr="00DA2121" w:rsidRDefault="00F46B75" w:rsidP="00380710">
            <w:pPr>
              <w:cnfStyle w:val="100000000000" w:firstRow="1" w:lastRow="0" w:firstColumn="0" w:lastColumn="0" w:oddVBand="0" w:evenVBand="0" w:oddHBand="0" w:evenHBand="0" w:firstRowFirstColumn="0" w:firstRowLastColumn="0" w:lastRowFirstColumn="0" w:lastRowLastColumn="0"/>
              <w:rPr>
                <w:rFonts w:eastAsia="Arial"/>
                <w:b w:val="0"/>
                <w:bCs w:val="0"/>
                <w:color w:val="000000" w:themeColor="text1"/>
              </w:rPr>
            </w:pPr>
            <w:r w:rsidRPr="00DA2121">
              <w:rPr>
                <w:rFonts w:eastAsia="Arial"/>
                <w:b w:val="0"/>
                <w:bCs w:val="0"/>
                <w:color w:val="000000" w:themeColor="text1"/>
              </w:rPr>
              <w:t xml:space="preserve">Acute hospitals will be permitted one </w:t>
            </w:r>
            <w:r w:rsidR="00EB531C" w:rsidRPr="00DA2121">
              <w:rPr>
                <w:rFonts w:eastAsia="Arial"/>
                <w:b w:val="0"/>
                <w:bCs w:val="0"/>
                <w:color w:val="000000" w:themeColor="text1"/>
              </w:rPr>
              <w:t>opportunity to revise</w:t>
            </w:r>
            <w:r w:rsidR="007B07DB" w:rsidRPr="00DA2121">
              <w:rPr>
                <w:rFonts w:eastAsia="Arial"/>
                <w:b w:val="0"/>
                <w:bCs w:val="0"/>
                <w:color w:val="000000" w:themeColor="text1"/>
              </w:rPr>
              <w:t xml:space="preserve"> and </w:t>
            </w:r>
            <w:r w:rsidRPr="00DA2121">
              <w:rPr>
                <w:rFonts w:eastAsia="Arial"/>
                <w:b w:val="0"/>
                <w:bCs w:val="0"/>
                <w:color w:val="000000" w:themeColor="text1"/>
              </w:rPr>
              <w:t>re-submi</w:t>
            </w:r>
            <w:r w:rsidR="007B07DB" w:rsidRPr="00DA2121">
              <w:rPr>
                <w:rFonts w:eastAsia="Arial"/>
                <w:b w:val="0"/>
                <w:bCs w:val="0"/>
                <w:color w:val="000000" w:themeColor="text1"/>
              </w:rPr>
              <w:t>t</w:t>
            </w:r>
            <w:r w:rsidRPr="00DA2121">
              <w:rPr>
                <w:rFonts w:eastAsia="Arial"/>
                <w:b w:val="0"/>
                <w:bCs w:val="0"/>
                <w:color w:val="000000" w:themeColor="text1"/>
              </w:rPr>
              <w:t xml:space="preserve"> each deliverable following receipt of feedback from the EQRO.  </w:t>
            </w:r>
          </w:p>
        </w:tc>
      </w:tr>
      <w:tr w:rsidR="0069288F" w:rsidRPr="00F135B8" w14:paraId="5900C84B" w14:textId="77777777" w:rsidTr="0069288F">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6D57F14B" w14:textId="77777777" w:rsidR="0069288F" w:rsidRPr="00553924" w:rsidRDefault="0069288F" w:rsidP="00380710">
            <w:pPr>
              <w:spacing w:before="0" w:after="0"/>
              <w:rPr>
                <w:rFonts w:eastAsia="Times New Roman"/>
                <w:b w:val="0"/>
                <w:color w:val="000000"/>
              </w:rPr>
            </w:pPr>
            <w:r w:rsidRPr="00553924">
              <w:rPr>
                <w:rFonts w:eastAsia="Times New Roman"/>
                <w:color w:val="000000"/>
              </w:rPr>
              <w:lastRenderedPageBreak/>
              <w:t>Performance Assessment </w:t>
            </w:r>
          </w:p>
        </w:tc>
        <w:tc>
          <w:tcPr>
            <w:tcW w:w="1344" w:type="dxa"/>
            <w:gridSpan w:val="2"/>
            <w:tcBorders>
              <w:left w:val="nil"/>
            </w:tcBorders>
            <w:shd w:val="clear" w:color="auto" w:fill="F2F2F2" w:themeFill="background1" w:themeFillShade="F2"/>
          </w:tcPr>
          <w:p w14:paraId="46E926DC" w14:textId="20801951" w:rsidR="0069288F" w:rsidRPr="00553924" w:rsidRDefault="0069288F"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408427BA" w:rsidR="0069288F" w:rsidRPr="00ED04D9" w:rsidRDefault="0069288F"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610B729A" w14:textId="77777777" w:rsidR="00FC1338" w:rsidRDefault="00FC1338" w:rsidP="00DE17C3">
      <w:bookmarkStart w:id="35" w:name="_Toc161930072"/>
      <w:bookmarkStart w:id="36" w:name="_Toc162517657"/>
    </w:p>
    <w:p w14:paraId="590CE7B4" w14:textId="31BDFFCF" w:rsidR="008B0431" w:rsidRPr="00F135B8" w:rsidRDefault="008B0431" w:rsidP="00486E5C">
      <w:pPr>
        <w:pStyle w:val="Heading2"/>
        <w:numPr>
          <w:ilvl w:val="0"/>
          <w:numId w:val="3"/>
        </w:numPr>
      </w:pPr>
      <w:bookmarkStart w:id="37" w:name="_Toc189142403"/>
      <w:r w:rsidRPr="00F135B8">
        <w:lastRenderedPageBreak/>
        <w:t>Meaningful Access to Healthcare Services for Individuals with a Preferred Language other than English</w:t>
      </w:r>
      <w:bookmarkEnd w:id="35"/>
      <w:bookmarkEnd w:id="36"/>
      <w:bookmarkEnd w:id="37"/>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CB219E" w:rsidRDefault="008B0431" w:rsidP="0030095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CB219E">
              <w:rPr>
                <w:rFonts w:eastAsia="Calibri"/>
                <w:b w:val="0"/>
                <w:bCs w:val="0"/>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11CF58D4" w:rsidR="00AE5944"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Pay-for-Performance (P4P): </w:t>
            </w:r>
            <w:r w:rsidRPr="63C1BC20">
              <w:rPr>
                <w:rStyle w:val="normaltextrun"/>
                <w:rFonts w:ascii="Arial" w:hAnsi="Arial" w:cs="Arial"/>
                <w:color w:val="212121"/>
              </w:rPr>
              <w:t>Language Access Self-Assessment Survey</w:t>
            </w:r>
            <w:r w:rsidR="00F76A64">
              <w:rPr>
                <w:rStyle w:val="normaltextrun"/>
                <w:rFonts w:ascii="Arial" w:hAnsi="Arial" w:cs="Arial"/>
                <w:color w:val="212121"/>
              </w:rPr>
              <w:t xml:space="preserve"> and </w:t>
            </w:r>
            <w:r w:rsidR="00F76A64">
              <w:t>Inpatient/ Observation Stay</w:t>
            </w:r>
            <w:r w:rsidR="00243DB3">
              <w:t xml:space="preserve"> (Component 2)</w:t>
            </w:r>
          </w:p>
          <w:p w14:paraId="008D7EFB" w14:textId="0AEBB290"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t>Pay-for-Reporting (P4R): ED</w:t>
            </w:r>
            <w:r w:rsidR="00243DB3">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3A1A957B"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r w:rsidR="0095484F">
              <w:t>: Inpatient/ Observation Stay and ED</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CB219E" w:rsidRDefault="007F1156" w:rsidP="00380710">
            <w:pPr>
              <w:spacing w:before="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This measure focuses on the provision of quality </w:t>
            </w:r>
            <w:r w:rsidR="001F0901" w:rsidRPr="00CB219E">
              <w:rPr>
                <w:rFonts w:eastAsia="Calibri" w:cstheme="minorHAnsi"/>
                <w:b w:val="0"/>
                <w:bCs w:val="0"/>
              </w:rPr>
              <w:t>language assistance</w:t>
            </w:r>
            <w:r w:rsidRPr="00CB219E">
              <w:rPr>
                <w:rFonts w:eastAsia="Calibri" w:cstheme="minorHAnsi"/>
                <w:b w:val="0"/>
                <w:bCs w:val="0"/>
              </w:rPr>
              <w:t xml:space="preserve"> services through two components:</w:t>
            </w:r>
          </w:p>
          <w:p w14:paraId="0BCB577B" w14:textId="255773B1" w:rsidR="007F1156"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Language Access Self-Assessment Survey: </w:t>
            </w:r>
            <w:r w:rsidR="00CB39E9" w:rsidRPr="00CB219E">
              <w:rPr>
                <w:rFonts w:eastAsia="Calibri" w:cstheme="minorHAnsi"/>
                <w:b w:val="0"/>
                <w:bCs w:val="0"/>
              </w:rPr>
              <w:t>Self-assessment of language access services</w:t>
            </w:r>
          </w:p>
          <w:p w14:paraId="7DC98136" w14:textId="5F0D66AA" w:rsidR="000A52B3"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B219E">
              <w:rPr>
                <w:rFonts w:eastAsia="Calibri"/>
                <w:b w:val="0"/>
                <w:bCs w:val="0"/>
              </w:rPr>
              <w:t xml:space="preserve">Addressing Language Access Needs in </w:t>
            </w:r>
            <w:r w:rsidR="00606370" w:rsidRPr="00CB219E">
              <w:rPr>
                <w:rFonts w:eastAsia="Calibri"/>
                <w:b w:val="0"/>
                <w:bCs w:val="0"/>
              </w:rPr>
              <w:t xml:space="preserve">Acute Hospital </w:t>
            </w:r>
            <w:r w:rsidRPr="00CB219E">
              <w:rPr>
                <w:rFonts w:eastAsia="Calibri"/>
                <w:b w:val="0"/>
                <w:bCs w:val="0"/>
              </w:rPr>
              <w:t>Settings:</w:t>
            </w:r>
            <w:r w:rsidR="00396993" w:rsidRPr="00CB219E">
              <w:rPr>
                <w:rFonts w:eastAsia="Calibri"/>
                <w:b w:val="0"/>
                <w:bCs w:val="0"/>
              </w:rPr>
              <w:t xml:space="preserve"> </w:t>
            </w:r>
            <w:r w:rsidR="002B65DA" w:rsidRPr="00CB219E">
              <w:rPr>
                <w:rStyle w:val="normaltextrun"/>
                <w:rFonts w:cstheme="minorHAnsi"/>
                <w:b w:val="0"/>
                <w:bCs w:val="0"/>
                <w:color w:val="212121"/>
              </w:rPr>
              <w:t>Percentage of inpatient</w:t>
            </w:r>
            <w:r w:rsidR="00E217EF" w:rsidRPr="00CB219E">
              <w:rPr>
                <w:rStyle w:val="normaltextrun"/>
                <w:rFonts w:cstheme="minorHAnsi"/>
                <w:b w:val="0"/>
                <w:bCs w:val="0"/>
                <w:color w:val="212121"/>
              </w:rPr>
              <w:t xml:space="preserve"> </w:t>
            </w:r>
            <w:r w:rsidR="00D462BF" w:rsidRPr="00CB219E">
              <w:rPr>
                <w:rStyle w:val="normaltextrun"/>
                <w:rFonts w:cstheme="minorHAnsi"/>
                <w:b w:val="0"/>
                <w:bCs w:val="0"/>
                <w:color w:val="212121"/>
              </w:rPr>
              <w:t>di</w:t>
            </w:r>
            <w:r w:rsidR="00807B97" w:rsidRPr="00CB219E">
              <w:rPr>
                <w:rStyle w:val="normaltextrun"/>
                <w:rFonts w:cstheme="minorHAnsi"/>
                <w:b w:val="0"/>
                <w:bCs w:val="0"/>
                <w:color w:val="212121"/>
              </w:rPr>
              <w:t>s</w:t>
            </w:r>
            <w:r w:rsidR="002018D9" w:rsidRPr="00CB219E">
              <w:rPr>
                <w:rStyle w:val="normaltextrun"/>
                <w:rFonts w:cstheme="minorHAnsi"/>
                <w:b w:val="0"/>
                <w:bCs w:val="0"/>
                <w:color w:val="212121"/>
              </w:rPr>
              <w:t>charges</w:t>
            </w:r>
            <w:r w:rsidR="00A66404" w:rsidRPr="00CB219E">
              <w:rPr>
                <w:rStyle w:val="normaltextrun"/>
                <w:rFonts w:cstheme="minorHAnsi"/>
                <w:b w:val="0"/>
                <w:bCs w:val="0"/>
                <w:color w:val="212121"/>
              </w:rPr>
              <w:t>,</w:t>
            </w:r>
            <w:r w:rsidR="002B65DA" w:rsidRPr="00CB219E">
              <w:rPr>
                <w:rStyle w:val="normaltextrun"/>
                <w:rFonts w:cstheme="minorHAnsi"/>
                <w:b w:val="0"/>
                <w:bCs w:val="0"/>
                <w:color w:val="212121"/>
              </w:rPr>
              <w:t xml:space="preserve"> observation stay</w:t>
            </w:r>
            <w:r w:rsidR="00807B97" w:rsidRPr="00CB219E">
              <w:rPr>
                <w:rStyle w:val="normaltextrun"/>
                <w:rFonts w:cstheme="minorHAnsi"/>
                <w:b w:val="0"/>
                <w:bCs w:val="0"/>
                <w:color w:val="212121"/>
              </w:rPr>
              <w:t>s</w:t>
            </w:r>
            <w:r w:rsidR="00A66404" w:rsidRPr="00CB219E">
              <w:rPr>
                <w:rStyle w:val="normaltextrun"/>
                <w:rFonts w:cstheme="minorHAnsi"/>
                <w:b w:val="0"/>
                <w:bCs w:val="0"/>
                <w:color w:val="212121"/>
              </w:rPr>
              <w:t>, and emergency department</w:t>
            </w:r>
            <w:r w:rsidR="003802A0" w:rsidRPr="00CB219E">
              <w:rPr>
                <w:rStyle w:val="normaltextrun"/>
                <w:rFonts w:cstheme="minorHAnsi"/>
                <w:b w:val="0"/>
                <w:bCs w:val="0"/>
                <w:color w:val="212121"/>
              </w:rPr>
              <w:t xml:space="preserve"> </w:t>
            </w:r>
            <w:r w:rsidR="00E217EF" w:rsidRPr="00CB219E">
              <w:rPr>
                <w:rStyle w:val="normaltextrun"/>
                <w:rFonts w:cstheme="minorHAnsi"/>
                <w:b w:val="0"/>
                <w:bCs w:val="0"/>
                <w:color w:val="212121"/>
              </w:rPr>
              <w:t xml:space="preserve">visits </w:t>
            </w:r>
            <w:r w:rsidR="00400DF6" w:rsidRPr="00CB219E">
              <w:rPr>
                <w:rStyle w:val="normaltextrun"/>
                <w:rFonts w:cstheme="minorHAnsi"/>
                <w:b w:val="0"/>
                <w:bCs w:val="0"/>
                <w:color w:val="212121"/>
              </w:rPr>
              <w:t>f</w:t>
            </w:r>
            <w:r w:rsidR="00400DF6" w:rsidRPr="00CB219E">
              <w:rPr>
                <w:rStyle w:val="normaltextrun"/>
                <w:b w:val="0"/>
                <w:bCs w:val="0"/>
                <w:color w:val="212121"/>
              </w:rPr>
              <w:t xml:space="preserve">or </w:t>
            </w:r>
            <w:r w:rsidR="00F545DC" w:rsidRPr="00CB219E">
              <w:rPr>
                <w:rStyle w:val="normaltextrun"/>
                <w:rFonts w:cstheme="minorHAnsi"/>
                <w:b w:val="0"/>
                <w:bCs w:val="0"/>
                <w:color w:val="212121"/>
              </w:rPr>
              <w:t>patient</w:t>
            </w:r>
            <w:r w:rsidR="002B65DA" w:rsidRPr="00CB219E">
              <w:rPr>
                <w:rStyle w:val="normaltextrun"/>
                <w:rFonts w:cstheme="minorHAnsi"/>
                <w:b w:val="0"/>
                <w:bCs w:val="0"/>
                <w:color w:val="212121"/>
              </w:rPr>
              <w:t xml:space="preserve">s who report a preferred language other than English (including spoken languages and/or sign languages) during which either interpreter services or in-language </w:t>
            </w:r>
            <w:r w:rsidR="00495001" w:rsidRPr="00CB219E">
              <w:rPr>
                <w:rStyle w:val="normaltextrun"/>
                <w:rFonts w:cstheme="minorHAnsi"/>
                <w:b w:val="0"/>
                <w:bCs w:val="0"/>
                <w:color w:val="212121"/>
              </w:rPr>
              <w:t xml:space="preserve">services </w:t>
            </w:r>
            <w:r w:rsidR="00DA2BED" w:rsidRPr="00CB219E">
              <w:rPr>
                <w:rStyle w:val="normaltextrun"/>
                <w:rFonts w:cstheme="minorHAnsi"/>
                <w:b w:val="0"/>
                <w:bCs w:val="0"/>
                <w:color w:val="212121"/>
              </w:rPr>
              <w:t>w</w:t>
            </w:r>
            <w:r w:rsidR="00DA2BED" w:rsidRPr="00CB219E">
              <w:rPr>
                <w:rStyle w:val="normaltextrun"/>
                <w:b w:val="0"/>
                <w:bCs w:val="0"/>
                <w:color w:val="212121"/>
              </w:rPr>
              <w:t>ere used.</w:t>
            </w:r>
            <w:r w:rsidRPr="00CB219E">
              <w:rPr>
                <w:rFonts w:eastAsia="Calibri"/>
                <w:b w:val="0"/>
                <w:bCs w:val="0"/>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5C853210" w14:textId="6E38ADD0" w:rsidR="00E10F4E" w:rsidRPr="00CF07A5"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F07A5">
              <w:rPr>
                <w:b w:val="0"/>
                <w:bCs w:val="0"/>
              </w:rPr>
              <w:t>Members as defined in the PY 1-5 Implementation Plan,</w:t>
            </w:r>
            <w:r w:rsidRPr="00CF07A5">
              <w:rPr>
                <w:rStyle w:val="FootnoteReference"/>
                <w:b w:val="0"/>
                <w:bCs w:val="0"/>
              </w:rPr>
              <w:footnoteReference w:id="28"/>
            </w:r>
            <w:r w:rsidRPr="00CF07A5">
              <w:rPr>
                <w:b w:val="0"/>
                <w:bCs w:val="0"/>
              </w:rPr>
              <w:t xml:space="preserve"> which may include individuals enrolled in MassHealth ACPP (also known as “Model A” ACO</w:t>
            </w:r>
            <w:r w:rsidR="00697456" w:rsidRPr="00CF07A5">
              <w:rPr>
                <w:b w:val="0"/>
                <w:bCs w:val="0"/>
              </w:rPr>
              <w:t>)</w:t>
            </w:r>
            <w:r w:rsidRPr="00CF07A5">
              <w:rPr>
                <w:b w:val="0"/>
                <w:bCs w:val="0"/>
              </w:rPr>
              <w:t>, PCACO (also known as “Model B”), MCO, the PCC Plan, and FFS (includes MassHealth Limited).</w:t>
            </w:r>
          </w:p>
          <w:p w14:paraId="09FBCE49" w14:textId="3A4B0DB7" w:rsidR="00621B01" w:rsidRPr="00DD2B55" w:rsidRDefault="00621B01" w:rsidP="00621B0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B219E">
              <w:rPr>
                <w:b w:val="0"/>
                <w:bCs w:val="0"/>
              </w:rPr>
              <w:t>Please refer to the HQEIP Technical Specification Addendum for a list of included CHIA Medicaid payer codes that apply to the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3CA08F68" w:rsidR="00F870A5" w:rsidRPr="00DD2B55" w:rsidRDefault="00A33B71"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661CFA">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7E617823" w:rsidR="00F870A5" w:rsidRPr="00DD2B55" w:rsidRDefault="00CD2437" w:rsidP="00CD7EC6">
            <w:pPr>
              <w:pStyle w:val="MH-ChartContentText"/>
              <w:spacing w:line="276" w:lineRule="auto"/>
            </w:pPr>
            <w:r w:rsidRPr="00DD2B55">
              <w:rPr>
                <w:rFonts w:eastAsia="Times New Roman"/>
              </w:rPr>
              <w:t xml:space="preserve">Measurement </w:t>
            </w:r>
            <w:r w:rsidR="00C64168">
              <w:rPr>
                <w:rFonts w:eastAsia="Times New Roman"/>
              </w:rPr>
              <w:t>Year</w:t>
            </w:r>
            <w:r w:rsidR="00C1464B">
              <w:rPr>
                <w:rFonts w:eastAsia="Times New Roman"/>
              </w:rPr>
              <w:t>s</w:t>
            </w:r>
          </w:p>
        </w:tc>
        <w:tc>
          <w:tcPr>
            <w:tcW w:w="7740" w:type="dxa"/>
            <w:vAlign w:val="top"/>
          </w:tcPr>
          <w:p w14:paraId="0F7D3235" w14:textId="77777777" w:rsidR="00835E86"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p>
          <w:p w14:paraId="5AF151CC" w14:textId="72F3D69D"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73B06E24"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xml:space="preserve">. Identify inpatient </w:t>
            </w:r>
            <w:r w:rsidR="002018D9">
              <w:rPr>
                <w:rFonts w:asciiTheme="minorHAnsi" w:hAnsiTheme="minorHAnsi" w:cstheme="minorHAnsi"/>
                <w:sz w:val="22"/>
                <w:szCs w:val="22"/>
              </w:rPr>
              <w:t>discharges</w:t>
            </w:r>
            <w:r w:rsidR="00A740AD">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A740AD">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8677E6">
              <w:rPr>
                <w:rFonts w:asciiTheme="minorHAnsi" w:hAnsiTheme="minorHAnsi" w:cstheme="minorHAnsi"/>
                <w:sz w:val="22"/>
                <w:szCs w:val="22"/>
              </w:rPr>
              <w:t>anuary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2FB8DB9F"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w:t>
            </w:r>
          </w:p>
          <w:p w14:paraId="2E0FF6B3" w14:textId="089FFDB8"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lastRenderedPageBreak/>
              <w:t xml:space="preserve">Identify all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29"/>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30"/>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1"/>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43BEB6C3"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w:t>
            </w:r>
            <w:r w:rsidR="00B418AC">
              <w:rPr>
                <w:color w:val="auto"/>
              </w:rPr>
              <w:t>discharges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911044">
              <w:rPr>
                <w:color w:val="auto"/>
              </w:rPr>
              <w:t xml:space="preserve"> or </w:t>
            </w:r>
            <w:r w:rsidR="00911044" w:rsidRPr="00911044">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CB219E" w:rsidRDefault="007D4F75"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cstheme="minorHAnsi"/>
                <w:b w:val="0"/>
                <w:bCs w:val="0"/>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61E7025A" w14:textId="161B431D" w:rsidR="008A27C5" w:rsidRDefault="008A27C5" w:rsidP="008A27C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979EB">
              <w:t>Members as defined in the PY 1-5 Implementation Plan,</w:t>
            </w:r>
            <w:r w:rsidRPr="001979EB">
              <w:rPr>
                <w:rStyle w:val="FootnoteReference"/>
              </w:rPr>
              <w:footnoteReference w:id="32"/>
            </w:r>
            <w:r w:rsidRPr="001979EB">
              <w:t xml:space="preserve"> which may include individuals enrolled in MassHealth ACPP (also known as “Model A” ACO), PCACO (also known as “Model B”), MCO, the PCC Plan, and FFS (includes MassHealth Limited).</w:t>
            </w:r>
          </w:p>
          <w:p w14:paraId="5DC282DB" w14:textId="60B3CC45" w:rsidR="00621B01" w:rsidRPr="001E53C7" w:rsidRDefault="00621B01" w:rsidP="00621B01">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3"/>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w:t>
            </w:r>
            <w:r w:rsidR="00D93D32" w:rsidRPr="00D7052C">
              <w:rPr>
                <w:rFonts w:asciiTheme="minorHAnsi" w:hAnsiTheme="minorHAnsi" w:cstheme="minorHAnsi"/>
                <w:sz w:val="22"/>
                <w:szCs w:val="22"/>
              </w:rPr>
              <w:lastRenderedPageBreak/>
              <w:t xml:space="preserve">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telephonic,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lastRenderedPageBreak/>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For the purpose of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0378C9F0" w14:textId="1E056BD6" w:rsidR="000C5A71" w:rsidRPr="00F2095F" w:rsidRDefault="00690F62" w:rsidP="001A530E">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13535289" w14:textId="77777777" w:rsidR="000C5A71" w:rsidRPr="00D038B2" w:rsidRDefault="000C5A71"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lastRenderedPageBreak/>
              <w:t>Description</w:t>
            </w:r>
          </w:p>
        </w:tc>
        <w:tc>
          <w:tcPr>
            <w:tcW w:w="7740" w:type="dxa"/>
            <w:vAlign w:val="top"/>
          </w:tcPr>
          <w:p w14:paraId="13380678" w14:textId="6B0D120B" w:rsidR="007E05CA" w:rsidRPr="000938AE" w:rsidRDefault="007E05CA"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cstheme="minorHAnsi"/>
                <w:b w:val="0"/>
                <w:bCs w:val="0"/>
                <w:color w:val="212121"/>
              </w:rPr>
              <w:t>Percentage of inpatient</w:t>
            </w:r>
            <w:r w:rsidR="00BC7211" w:rsidRPr="000938AE">
              <w:rPr>
                <w:rFonts w:cstheme="minorHAnsi"/>
                <w:b w:val="0"/>
                <w:bCs w:val="0"/>
                <w:color w:val="212121"/>
              </w:rPr>
              <w:t xml:space="preserve"> </w:t>
            </w:r>
            <w:r w:rsidR="00B418AC" w:rsidRPr="000938AE">
              <w:rPr>
                <w:rFonts w:cstheme="minorHAnsi"/>
                <w:b w:val="0"/>
                <w:bCs w:val="0"/>
                <w:color w:val="212121"/>
              </w:rPr>
              <w:t>discharges</w:t>
            </w:r>
            <w:r w:rsidR="00F059DF" w:rsidRPr="000938AE">
              <w:rPr>
                <w:rFonts w:cstheme="minorHAnsi"/>
                <w:b w:val="0"/>
                <w:bCs w:val="0"/>
                <w:color w:val="212121"/>
              </w:rPr>
              <w:t>,</w:t>
            </w:r>
            <w:r w:rsidRPr="000938AE">
              <w:rPr>
                <w:rFonts w:cstheme="minorHAnsi"/>
                <w:b w:val="0"/>
                <w:bCs w:val="0"/>
                <w:color w:val="212121"/>
              </w:rPr>
              <w:t xml:space="preserve"> observation stay</w:t>
            </w:r>
            <w:r w:rsidR="00BC7211" w:rsidRPr="000938AE">
              <w:rPr>
                <w:rFonts w:cstheme="minorHAnsi"/>
                <w:b w:val="0"/>
                <w:bCs w:val="0"/>
                <w:color w:val="212121"/>
              </w:rPr>
              <w:t>s</w:t>
            </w:r>
            <w:r w:rsidR="00F059DF" w:rsidRPr="000938AE">
              <w:rPr>
                <w:rFonts w:cstheme="minorHAnsi"/>
                <w:b w:val="0"/>
                <w:bCs w:val="0"/>
                <w:color w:val="212121"/>
              </w:rPr>
              <w:t>,</w:t>
            </w:r>
            <w:r w:rsidR="00635694" w:rsidRPr="000938AE">
              <w:rPr>
                <w:rFonts w:cstheme="minorHAnsi"/>
                <w:b w:val="0"/>
                <w:bCs w:val="0"/>
                <w:color w:val="212121"/>
              </w:rPr>
              <w:t xml:space="preserve"> </w:t>
            </w:r>
            <w:r w:rsidR="00635694" w:rsidRPr="000938AE">
              <w:rPr>
                <w:b w:val="0"/>
                <w:bCs w:val="0"/>
              </w:rPr>
              <w:t xml:space="preserve">and emergency department </w:t>
            </w:r>
            <w:r w:rsidR="00BC7211" w:rsidRPr="000938AE">
              <w:rPr>
                <w:b w:val="0"/>
                <w:bCs w:val="0"/>
              </w:rPr>
              <w:t xml:space="preserve">visits </w:t>
            </w:r>
            <w:r w:rsidRPr="000938AE">
              <w:rPr>
                <w:rFonts w:cstheme="minorHAnsi"/>
                <w:b w:val="0"/>
                <w:bCs w:val="0"/>
                <w:color w:val="212121"/>
              </w:rPr>
              <w:t xml:space="preserve">serving patients who report a preferred </w:t>
            </w:r>
            <w:r w:rsidR="002640B8" w:rsidRPr="000938AE">
              <w:rPr>
                <w:rFonts w:cstheme="minorHAnsi"/>
                <w:b w:val="0"/>
                <w:bCs w:val="0"/>
                <w:color w:val="212121"/>
              </w:rPr>
              <w:t xml:space="preserve">spoken </w:t>
            </w:r>
            <w:r w:rsidRPr="000938AE">
              <w:rPr>
                <w:rFonts w:cstheme="minorHAnsi"/>
                <w:b w:val="0"/>
                <w:bCs w:val="0"/>
                <w:color w:val="212121"/>
              </w:rPr>
              <w:t xml:space="preserve">language other than English (including sign languages) during which either interpreter services or in-language </w:t>
            </w:r>
            <w:r w:rsidR="00477904" w:rsidRPr="000938AE">
              <w:rPr>
                <w:rFonts w:cstheme="minorHAnsi"/>
                <w:b w:val="0"/>
                <w:bCs w:val="0"/>
                <w:color w:val="212121"/>
              </w:rPr>
              <w:t>services</w:t>
            </w:r>
            <w:r w:rsidRPr="000938AE">
              <w:rPr>
                <w:rFonts w:cstheme="minorHAnsi"/>
                <w:b w:val="0"/>
                <w:bCs w:val="0"/>
                <w:color w:val="212121"/>
              </w:rPr>
              <w:t xml:space="preserve"> w</w:t>
            </w:r>
            <w:r w:rsidR="00477904" w:rsidRPr="000938AE">
              <w:rPr>
                <w:rFonts w:cstheme="minorHAnsi"/>
                <w:b w:val="0"/>
                <w:bCs w:val="0"/>
                <w:color w:val="212121"/>
              </w:rPr>
              <w:t>ere</w:t>
            </w:r>
            <w:r w:rsidRPr="000938AE">
              <w:rPr>
                <w:rFonts w:cstheme="minorHAnsi"/>
                <w:b w:val="0"/>
                <w:bCs w:val="0"/>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4FE3C17C" w14:textId="47E9BCAB" w:rsidR="00437F16" w:rsidRPr="00DD3B6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sidR="002046EE">
              <w:rPr>
                <w:b/>
                <w:bCs/>
              </w:rPr>
              <w:t xml:space="preserve">rate </w:t>
            </w:r>
            <w:r w:rsidRPr="00DD3B66">
              <w:rPr>
                <w:b/>
                <w:bCs/>
              </w:rPr>
              <w:t>1:</w:t>
            </w:r>
            <w:r w:rsidRPr="00DD3B66">
              <w:t xml:space="preserve"> The eligible population where the </w:t>
            </w:r>
            <w:r>
              <w:t>patient</w:t>
            </w:r>
            <w:r w:rsidRPr="00DD3B66">
              <w:t xml:space="preserve"> discharge type is an inpatient stay or an observation stay</w:t>
            </w:r>
          </w:p>
          <w:p w14:paraId="6F828105" w14:textId="77777777" w:rsidR="00437F1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6470F36D" w:rsidR="007E05CA" w:rsidRPr="00D72BF9" w:rsidRDefault="00437F16" w:rsidP="00437F1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sidR="002046EE">
              <w:rPr>
                <w:rFonts w:cstheme="minorHAnsi"/>
                <w:b/>
                <w:bCs/>
                <w:color w:val="000000" w:themeColor="text1"/>
              </w:rPr>
              <w:t xml:space="preserve">rate </w:t>
            </w:r>
            <w:r w:rsidR="00950D05">
              <w:rPr>
                <w:rFonts w:cstheme="minorHAnsi"/>
                <w:b/>
                <w:bCs/>
                <w:color w:val="000000" w:themeColor="text1"/>
              </w:rPr>
              <w:t>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5393250B"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inpatient </w:t>
            </w:r>
            <w:r w:rsidR="00B418AC">
              <w:rPr>
                <w:rFonts w:cstheme="minorHAnsi"/>
              </w:rPr>
              <w:t>discharges</w:t>
            </w:r>
            <w:r w:rsidR="00997E72">
              <w:rPr>
                <w:rFonts w:cstheme="minorHAnsi"/>
              </w:rPr>
              <w:t xml:space="preserve">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9E24CC">
              <w:rPr>
                <w:rFonts w:cstheme="minorHAnsi"/>
              </w:rPr>
              <w:t xml:space="preserve"> or </w:t>
            </w:r>
            <w:r w:rsidR="009E24CC" w:rsidRPr="009E24CC">
              <w:rPr>
                <w:rFonts w:cstheme="minorHAnsi"/>
              </w:rPr>
              <w:t>language services documentation system (e.g., vendor logs)</w:t>
            </w:r>
            <w:r w:rsidR="00670643" w:rsidRPr="00D72BF9">
              <w:rPr>
                <w:rFonts w:cstheme="minorHAnsi"/>
              </w:rPr>
              <w:t xml:space="preserve">.  </w:t>
            </w:r>
          </w:p>
          <w:p w14:paraId="7F47598B" w14:textId="45BC4EA3"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495066">
              <w:rPr>
                <w:rFonts w:cstheme="minorHAnsi"/>
              </w:rPr>
              <w:t xml:space="preserve"> or </w:t>
            </w:r>
            <w:r w:rsidR="003A47B6" w:rsidRPr="003A47B6">
              <w:rPr>
                <w:rFonts w:cstheme="minorHAnsi"/>
              </w:rPr>
              <w:t>language services documentation system (e.g., vendor logs)</w:t>
            </w:r>
            <w:r w:rsidR="00495066">
              <w:rPr>
                <w:rFonts w:cstheme="minorHAnsi"/>
              </w:rPr>
              <w:t>.</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3DC1B97E"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BB33C3">
              <w:rPr>
                <w:rFonts w:asciiTheme="minorHAnsi" w:hAnsiTheme="minorHAnsi" w:cstheme="minorBidi"/>
                <w:sz w:val="22"/>
                <w:szCs w:val="22"/>
              </w:rPr>
              <w:t xml:space="preserve"> </w:t>
            </w:r>
            <w:r w:rsidR="00BB33C3">
              <w:rPr>
                <w:rFonts w:asciiTheme="minorHAnsi" w:hAnsiTheme="minorHAnsi" w:cstheme="minorHAnsi"/>
                <w:sz w:val="22"/>
                <w:szCs w:val="22"/>
              </w:rPr>
              <w:t xml:space="preserve">or because </w:t>
            </w:r>
            <w:r w:rsidR="00BB33C3" w:rsidRPr="00911E6A">
              <w:rPr>
                <w:rFonts w:asciiTheme="minorHAnsi" w:hAnsiTheme="minorHAnsi" w:cstheme="minorHAnsi"/>
                <w:sz w:val="22"/>
                <w:szCs w:val="22"/>
              </w:rPr>
              <w:t xml:space="preserve">patient </w:t>
            </w:r>
            <w:r w:rsidR="00BB33C3">
              <w:rPr>
                <w:rFonts w:asciiTheme="minorHAnsi" w:hAnsiTheme="minorHAnsi" w:cstheme="minorHAnsi"/>
                <w:sz w:val="22"/>
                <w:szCs w:val="22"/>
              </w:rPr>
              <w:t>left against medical advice</w:t>
            </w:r>
            <w:r w:rsidR="00BB33C3" w:rsidRPr="00911E6A">
              <w:rPr>
                <w:rFonts w:asciiTheme="minorHAnsi" w:hAnsiTheme="minorHAnsi" w:cstheme="minorHAnsi"/>
                <w:sz w:val="22"/>
                <w:szCs w:val="22"/>
              </w:rPr>
              <w:t xml:space="preserve"> </w:t>
            </w:r>
            <w:r w:rsidR="00BB33C3">
              <w:rPr>
                <w:rFonts w:asciiTheme="minorHAnsi" w:hAnsiTheme="minorHAnsi" w:cstheme="minorHAnsi"/>
                <w:sz w:val="22"/>
                <w:szCs w:val="22"/>
              </w:rPr>
              <w:t>(</w:t>
            </w:r>
            <w:r w:rsidR="00BB33C3" w:rsidRPr="00911E6A">
              <w:rPr>
                <w:rFonts w:asciiTheme="minorHAnsi" w:hAnsiTheme="minorHAnsi" w:cstheme="minorHAnsi"/>
                <w:sz w:val="22"/>
                <w:szCs w:val="22"/>
              </w:rPr>
              <w:t>AMA</w:t>
            </w:r>
            <w:r w:rsidR="00BB33C3">
              <w:rPr>
                <w:rFonts w:asciiTheme="minorHAnsi" w:hAnsiTheme="minorHAnsi" w:cstheme="minorHAnsi"/>
                <w:sz w:val="22"/>
                <w:szCs w:val="22"/>
              </w:rPr>
              <w:t>)</w:t>
            </w:r>
            <w:r w:rsidR="00BB33C3" w:rsidRPr="00911E6A">
              <w:rPr>
                <w:rFonts w:asciiTheme="minorHAnsi" w:hAnsiTheme="minorHAnsi" w:cstheme="minorHAnsi"/>
                <w:sz w:val="22"/>
                <w:szCs w:val="22"/>
              </w:rPr>
              <w:t>, elope</w:t>
            </w:r>
            <w:r w:rsidR="00BB33C3">
              <w:rPr>
                <w:rFonts w:asciiTheme="minorHAnsi" w:hAnsiTheme="minorHAnsi" w:cstheme="minorHAnsi"/>
                <w:sz w:val="22"/>
                <w:szCs w:val="22"/>
              </w:rPr>
              <w:t>d</w:t>
            </w:r>
            <w:r w:rsidR="00BB33C3" w:rsidRPr="00911E6A">
              <w:rPr>
                <w:rFonts w:asciiTheme="minorHAnsi" w:hAnsiTheme="minorHAnsi" w:cstheme="minorHAnsi"/>
                <w:sz w:val="22"/>
                <w:szCs w:val="22"/>
              </w:rPr>
              <w:t xml:space="preserve"> or left without being seen</w:t>
            </w:r>
            <w:r w:rsidR="00BB33C3">
              <w:rPr>
                <w:rFonts w:asciiTheme="minorHAnsi" w:hAnsiTheme="minorHAnsi" w:cstheme="minorHAnsi"/>
                <w:sz w:val="22"/>
                <w:szCs w:val="22"/>
              </w:rPr>
              <w:t xml:space="preserve"> (</w:t>
            </w:r>
            <w:r w:rsidR="00BB33C3" w:rsidRPr="00911E6A">
              <w:rPr>
                <w:rFonts w:asciiTheme="minorHAnsi" w:hAnsiTheme="minorHAnsi" w:cstheme="minorHAnsi"/>
                <w:sz w:val="22"/>
                <w:szCs w:val="22"/>
              </w:rPr>
              <w:t>LWOBS)</w:t>
            </w:r>
            <w:r w:rsidR="008E162E">
              <w:rPr>
                <w:rFonts w:asciiTheme="minorHAnsi" w:hAnsiTheme="minorHAnsi" w:cstheme="minorBidi"/>
                <w:sz w:val="22"/>
                <w:szCs w:val="22"/>
              </w:rPr>
              <w:t>.</w:t>
            </w:r>
          </w:p>
        </w:tc>
      </w:tr>
    </w:tbl>
    <w:p w14:paraId="57DD74A0" w14:textId="77777777" w:rsidR="0058506E" w:rsidRPr="00F95211" w:rsidRDefault="0058506E"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lastRenderedPageBreak/>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0B63CCFE" w14:textId="7E54ACD7" w:rsidR="004F1D87" w:rsidRPr="00035D4F" w:rsidRDefault="00B90C91" w:rsidP="002046EE">
      <w:pPr>
        <w:pStyle w:val="paragraph"/>
        <w:spacing w:beforeAutospacing="0" w:after="0" w:afterAutospacing="0" w:line="276" w:lineRule="auto"/>
        <w:textAlignment w:val="baseline"/>
        <w:rPr>
          <w:rStyle w:val="normaltextrun"/>
          <w:rFonts w:ascii="Arial" w:hAnsi="Arial" w:cs="Arial"/>
          <w:b/>
          <w:color w:val="000000"/>
          <w:sz w:val="22"/>
          <w:szCs w:val="22"/>
        </w:rPr>
      </w:pPr>
      <w:r w:rsidRPr="004B5B29">
        <w:rPr>
          <w:rStyle w:val="eop"/>
          <w:rFonts w:ascii="Arial" w:hAnsi="Arial" w:cs="Arial"/>
          <w:b/>
          <w:bCs/>
          <w:color w:val="000000"/>
          <w:sz w:val="22"/>
          <w:szCs w:val="22"/>
        </w:rPr>
        <w:t> </w:t>
      </w: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31E6F3A1"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6152AF">
        <w:rPr>
          <w:rStyle w:val="normaltextrun"/>
          <w:rFonts w:ascii="Arial" w:hAnsi="Arial" w:cs="Arial"/>
          <w:color w:val="000000"/>
          <w:sz w:val="22"/>
          <w:szCs w:val="22"/>
        </w:rPr>
        <w:t xml:space="preserve">discharges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observation stay</w:t>
      </w:r>
      <w:r w:rsidR="007C0B53">
        <w:rPr>
          <w:rStyle w:val="normaltextrun"/>
          <w:rFonts w:ascii="Arial" w:hAnsi="Arial" w:cs="Arial"/>
          <w:color w:val="000000"/>
          <w:sz w:val="22"/>
          <w:szCs w:val="22"/>
        </w:rPr>
        <w:t>s</w:t>
      </w:r>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oversample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2774D57C" w14:textId="5F58B290" w:rsidR="000B7C9C" w:rsidRPr="004B5B29" w:rsidRDefault="000B7C9C" w:rsidP="002A1F38">
      <w:pPr>
        <w:pStyle w:val="paragraph"/>
        <w:spacing w:beforeAutospacing="0" w:after="0" w:afterAutospacing="0" w:line="276" w:lineRule="auto"/>
        <w:ind w:left="360"/>
        <w:textAlignment w:val="baseline"/>
        <w:rPr>
          <w:rStyle w:val="eop"/>
          <w:rFonts w:ascii="Arial" w:hAnsi="Arial" w:cs="Arial"/>
          <w:b/>
          <w:bCs/>
          <w:color w:val="000000"/>
          <w:sz w:val="22"/>
          <w:szCs w:val="22"/>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9B0704" w:rsidRPr="009D3A5F" w14:paraId="295349CB" w14:textId="77777777" w:rsidTr="009B070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9B0704" w:rsidRPr="00836C7F" w:rsidRDefault="009B0704"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r>
              <w:rPr>
                <w:rStyle w:val="normaltextrun"/>
                <w:rFonts w:ascii="Arial" w:hAnsi="Arial" w:cs="Arial"/>
                <w:sz w:val="22"/>
                <w:szCs w:val="22"/>
              </w:rPr>
              <w:t>PY3</w:t>
            </w:r>
          </w:p>
        </w:tc>
        <w:tc>
          <w:tcPr>
            <w:tcW w:w="5611" w:type="dxa"/>
          </w:tcPr>
          <w:p w14:paraId="424A8F16" w14:textId="57752D46"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1: Language Access Self-Assessment Survey</w:t>
            </w:r>
            <w:r w:rsidRPr="00BF1CC6">
              <w:rPr>
                <w:rStyle w:val="eop"/>
                <w:rFonts w:ascii="Arial" w:hAnsi="Arial" w:cs="Arial"/>
                <w:sz w:val="22"/>
                <w:szCs w:val="22"/>
              </w:rPr>
              <w:t> </w:t>
            </w:r>
          </w:p>
          <w:p w14:paraId="416019F5" w14:textId="7F152A1D" w:rsidR="009B0704" w:rsidRPr="000938AE"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2"/>
                <w:szCs w:val="22"/>
              </w:rPr>
            </w:pPr>
            <w:r w:rsidRPr="000938AE">
              <w:rPr>
                <w:rStyle w:val="normaltextrun"/>
                <w:rFonts w:ascii="Arial" w:hAnsi="Arial" w:cs="Arial"/>
                <w:b w:val="0"/>
                <w:bCs w:val="0"/>
                <w:sz w:val="22"/>
                <w:szCs w:val="22"/>
              </w:rPr>
              <w:t xml:space="preserve">By </w:t>
            </w:r>
            <w:r w:rsidR="00A300F6" w:rsidRPr="00FF6EC2">
              <w:rPr>
                <w:rStyle w:val="normaltextrun"/>
                <w:rFonts w:ascii="Arial" w:hAnsi="Arial" w:cs="Arial"/>
                <w:b w:val="0"/>
                <w:bCs w:val="0"/>
                <w:sz w:val="22"/>
                <w:szCs w:val="22"/>
              </w:rPr>
              <w:t>J</w:t>
            </w:r>
            <w:r w:rsidR="00A300F6" w:rsidRPr="006B7F8C">
              <w:rPr>
                <w:rStyle w:val="normaltextrun"/>
                <w:rFonts w:ascii="Arial" w:hAnsi="Arial" w:cs="Arial"/>
                <w:b w:val="0"/>
                <w:bCs w:val="0"/>
                <w:sz w:val="22"/>
                <w:szCs w:val="22"/>
              </w:rPr>
              <w:t>anuary</w:t>
            </w:r>
            <w:r w:rsidRPr="000938AE">
              <w:rPr>
                <w:rStyle w:val="normaltextrun"/>
                <w:rFonts w:ascii="Arial" w:hAnsi="Arial" w:cs="Arial"/>
                <w:b w:val="0"/>
                <w:bCs w:val="0"/>
                <w:sz w:val="22"/>
                <w:szCs w:val="22"/>
              </w:rPr>
              <w:t xml:space="preserve"> 31, 202</w:t>
            </w:r>
            <w:r w:rsidR="00FF6EC2">
              <w:rPr>
                <w:rStyle w:val="normaltextrun"/>
                <w:rFonts w:ascii="Arial" w:hAnsi="Arial" w:cs="Arial"/>
                <w:b w:val="0"/>
                <w:bCs w:val="0"/>
                <w:sz w:val="22"/>
                <w:szCs w:val="22"/>
              </w:rPr>
              <w:t>6</w:t>
            </w:r>
            <w:r w:rsidRPr="000938AE">
              <w:rPr>
                <w:rStyle w:val="normaltextrun"/>
                <w:rFonts w:ascii="Arial" w:hAnsi="Arial" w:cs="Arial"/>
                <w:b w:val="0"/>
                <w:bCs w:val="0"/>
                <w:sz w:val="22"/>
                <w:szCs w:val="22"/>
              </w:rPr>
              <w:t>, hospitals must submit the completed Language Access Self-Assessment Survey in the form and format specified by MassHealth. </w:t>
            </w:r>
            <w:r w:rsidRPr="000938AE">
              <w:rPr>
                <w:rStyle w:val="eop"/>
                <w:rFonts w:ascii="Arial" w:hAnsi="Arial" w:cs="Arial"/>
                <w:b w:val="0"/>
                <w:bCs w:val="0"/>
                <w:sz w:val="22"/>
                <w:szCs w:val="22"/>
              </w:rPr>
              <w:t> </w:t>
            </w:r>
          </w:p>
          <w:p w14:paraId="1ED0931D" w14:textId="77777777" w:rsidR="009B0704"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p>
          <w:p w14:paraId="42A88179" w14:textId="77777777"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2: Addressing Language Access Needs in Acute Hospital Settings</w:t>
            </w:r>
            <w:r w:rsidRPr="00BF1CC6">
              <w:rPr>
                <w:rStyle w:val="eop"/>
                <w:rFonts w:ascii="Arial" w:hAnsi="Arial" w:cs="Arial"/>
                <w:sz w:val="22"/>
                <w:szCs w:val="22"/>
              </w:rPr>
              <w:t> </w:t>
            </w:r>
          </w:p>
          <w:p w14:paraId="2B9C92D7" w14:textId="38D3544D" w:rsidR="004421CF" w:rsidRPr="006421D0"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Segoe UI" w:hAnsi="Segoe UI" w:cs="Segoe UI"/>
                <w:b w:val="0"/>
                <w:bCs w:val="0"/>
                <w:color w:val="000000"/>
                <w:sz w:val="22"/>
                <w:szCs w:val="22"/>
              </w:rPr>
            </w:pPr>
            <w:r w:rsidRPr="000938AE">
              <w:rPr>
                <w:rStyle w:val="normaltextrun"/>
                <w:rFonts w:ascii="Arial" w:hAnsi="Arial" w:cs="Arial"/>
                <w:b w:val="0"/>
                <w:bCs w:val="0"/>
                <w:color w:val="000000"/>
                <w:sz w:val="22"/>
                <w:szCs w:val="22"/>
              </w:rPr>
              <w:t>By June 30,</w:t>
            </w:r>
            <w:r w:rsidRPr="000938AE">
              <w:rPr>
                <w:rStyle w:val="normaltextrun"/>
                <w:rFonts w:ascii="Arial" w:hAnsi="Arial" w:cs="Arial"/>
                <w:b w:val="0"/>
                <w:bCs w:val="0"/>
                <w:sz w:val="22"/>
                <w:szCs w:val="22"/>
              </w:rPr>
              <w:t xml:space="preserve"> 2026, </w:t>
            </w:r>
            <w:r w:rsidRPr="000938AE">
              <w:rPr>
                <w:rStyle w:val="normaltextrun"/>
                <w:rFonts w:ascii="Arial" w:hAnsi="Arial" w:cs="Arial"/>
                <w:b w:val="0"/>
                <w:bCs w:val="0"/>
                <w:color w:val="000000"/>
                <w:sz w:val="22"/>
                <w:szCs w:val="22"/>
              </w:rPr>
              <w:t>hospitals must submit to MassHealth required data for either a sample(s) or the full eligible population, u</w:t>
            </w:r>
            <w:r w:rsidRPr="000938AE">
              <w:rPr>
                <w:rStyle w:val="normaltextrun"/>
                <w:rFonts w:ascii="Arial" w:hAnsi="Arial" w:cs="Arial"/>
                <w:b w:val="0"/>
                <w:bCs w:val="0"/>
                <w:color w:val="000000"/>
              </w:rPr>
              <w:t>sing one of the specified</w:t>
            </w:r>
            <w:r w:rsidRPr="000938AE">
              <w:rPr>
                <w:rStyle w:val="normaltextrun"/>
                <w:rFonts w:ascii="Arial" w:hAnsi="Arial" w:cs="Arial"/>
                <w:b w:val="0"/>
                <w:bCs w:val="0"/>
                <w:color w:val="000000"/>
                <w:sz w:val="22"/>
                <w:szCs w:val="22"/>
              </w:rPr>
              <w:t xml:space="preserve"> “reporting methods” described above</w:t>
            </w:r>
            <w:r w:rsidRPr="004421CF">
              <w:rPr>
                <w:rStyle w:val="normaltextrun"/>
                <w:rFonts w:ascii="Arial" w:hAnsi="Arial" w:cs="Arial"/>
                <w:b w:val="0"/>
                <w:bCs w:val="0"/>
                <w:color w:val="000000"/>
                <w:sz w:val="22"/>
                <w:szCs w:val="22"/>
              </w:rPr>
              <w:t xml:space="preserve">.  Hospitals must submit data in </w:t>
            </w:r>
            <w:r w:rsidR="004421CF" w:rsidRPr="007E1FBE">
              <w:rPr>
                <w:rStyle w:val="normaltextrun"/>
                <w:rFonts w:ascii="Arial" w:hAnsi="Arial" w:cs="Arial"/>
                <w:b w:val="0"/>
                <w:bCs w:val="0"/>
                <w:color w:val="000000"/>
                <w:sz w:val="22"/>
                <w:szCs w:val="22"/>
              </w:rPr>
              <w:t>t</w:t>
            </w:r>
            <w:r w:rsidR="004421CF" w:rsidRPr="007E1FBE">
              <w:rPr>
                <w:rStyle w:val="normaltextrun"/>
                <w:rFonts w:ascii="Arial" w:hAnsi="Arial" w:cs="Arial"/>
                <w:b w:val="0"/>
                <w:bCs w:val="0"/>
                <w:sz w:val="22"/>
                <w:szCs w:val="22"/>
              </w:rPr>
              <w:t xml:space="preserve">he </w:t>
            </w:r>
            <w:r w:rsidR="004421CF" w:rsidRPr="007E1FBE">
              <w:rPr>
                <w:rStyle w:val="normaltextrun"/>
                <w:rFonts w:ascii="Arial" w:hAnsi="Arial" w:cs="Arial"/>
                <w:b w:val="0"/>
                <w:bCs w:val="0"/>
                <w:sz w:val="22"/>
                <w:szCs w:val="22"/>
              </w:rPr>
              <w:lastRenderedPageBreak/>
              <w:t>supplemental file format</w:t>
            </w:r>
            <w:r w:rsidRPr="007E1FBE">
              <w:rPr>
                <w:rStyle w:val="normaltextrun"/>
                <w:rFonts w:ascii="Arial" w:hAnsi="Arial" w:cs="Arial"/>
                <w:b w:val="0"/>
                <w:bCs w:val="0"/>
                <w:color w:val="000000"/>
                <w:sz w:val="22"/>
                <w:szCs w:val="22"/>
              </w:rPr>
              <w:t xml:space="preserve"> specifi</w:t>
            </w:r>
            <w:r w:rsidRPr="004421CF">
              <w:rPr>
                <w:rStyle w:val="normaltextrun"/>
                <w:rFonts w:ascii="Arial" w:hAnsi="Arial" w:cs="Arial"/>
                <w:b w:val="0"/>
                <w:bCs w:val="0"/>
                <w:color w:val="000000"/>
                <w:sz w:val="22"/>
                <w:szCs w:val="22"/>
              </w:rPr>
              <w:t>ed by MassHealth</w:t>
            </w:r>
            <w:r w:rsidR="004421CF" w:rsidRPr="004421CF">
              <w:rPr>
                <w:rStyle w:val="normaltextrun"/>
                <w:rFonts w:ascii="Arial" w:hAnsi="Arial" w:cs="Arial"/>
                <w:b w:val="0"/>
                <w:bCs w:val="0"/>
                <w:color w:val="000000"/>
                <w:sz w:val="22"/>
                <w:szCs w:val="22"/>
              </w:rPr>
              <w:t xml:space="preserve"> for the respective rate year</w:t>
            </w:r>
          </w:p>
          <w:p w14:paraId="557BD2CD" w14:textId="09A81BCE" w:rsidR="009B0704" w:rsidRPr="006421D0" w:rsidRDefault="004421CF" w:rsidP="004421CF">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eop"/>
                <w:rFonts w:ascii="Arial" w:hAnsi="Arial" w:cs="Arial"/>
                <w:color w:val="000000"/>
                <w:sz w:val="22"/>
                <w:szCs w:val="22"/>
              </w:rPr>
            </w:pPr>
            <w:r w:rsidRPr="004421CF">
              <w:rPr>
                <w:rStyle w:val="eop"/>
                <w:rFonts w:ascii="Arial" w:hAnsi="Arial" w:cs="Arial"/>
                <w:b w:val="0"/>
                <w:bCs w:val="0"/>
                <w:color w:val="000000"/>
                <w:sz w:val="22"/>
                <w:szCs w:val="22"/>
              </w:rPr>
              <w:t>Hospitals are required to submit the supplemental file with data completed for the eligible population, as</w:t>
            </w:r>
            <w:r w:rsidRPr="006421D0">
              <w:rPr>
                <w:rStyle w:val="eop"/>
                <w:rFonts w:ascii="Arial" w:hAnsi="Arial" w:cs="Arial"/>
                <w:sz w:val="22"/>
                <w:szCs w:val="22"/>
              </w:rPr>
              <w:t xml:space="preserve"> </w:t>
            </w:r>
            <w:r w:rsidRPr="007E1FBE">
              <w:rPr>
                <w:rStyle w:val="eop"/>
                <w:rFonts w:ascii="Arial" w:hAnsi="Arial" w:cs="Arial"/>
                <w:b w:val="0"/>
                <w:bCs w:val="0"/>
                <w:sz w:val="22"/>
                <w:szCs w:val="22"/>
              </w:rPr>
              <w:t>defined by th</w:t>
            </w:r>
            <w:r w:rsidR="006421D0" w:rsidRPr="007E1FBE">
              <w:rPr>
                <w:rStyle w:val="eop"/>
                <w:rFonts w:ascii="Arial" w:hAnsi="Arial" w:cs="Arial"/>
                <w:b w:val="0"/>
                <w:bCs w:val="0"/>
                <w:sz w:val="22"/>
                <w:szCs w:val="22"/>
              </w:rPr>
              <w:t>e</w:t>
            </w:r>
            <w:r w:rsidRPr="004421CF">
              <w:rPr>
                <w:rStyle w:val="eop"/>
                <w:rFonts w:ascii="Arial" w:hAnsi="Arial" w:cs="Arial"/>
                <w:b w:val="0"/>
                <w:bCs w:val="0"/>
                <w:color w:val="000000"/>
                <w:sz w:val="22"/>
                <w:szCs w:val="22"/>
              </w:rPr>
              <w:t xml:space="preserve"> Eligible Population definitions provided in this Technical Specification.  </w:t>
            </w:r>
            <w:r w:rsidR="009B0704" w:rsidRPr="004421CF">
              <w:rPr>
                <w:rStyle w:val="eop"/>
                <w:rFonts w:ascii="Arial" w:hAnsi="Arial" w:cs="Arial"/>
                <w:b w:val="0"/>
                <w:bCs w:val="0"/>
                <w:color w:val="000000"/>
                <w:sz w:val="22"/>
                <w:szCs w:val="22"/>
              </w:rPr>
              <w:t> </w:t>
            </w:r>
          </w:p>
          <w:p w14:paraId="71E30FE9" w14:textId="77777777" w:rsidR="00893582" w:rsidRPr="000938AE"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sz w:val="22"/>
                <w:szCs w:val="22"/>
              </w:rPr>
            </w:pPr>
          </w:p>
          <w:p w14:paraId="0A52E622" w14:textId="2EE65C33" w:rsidR="009B0704" w:rsidRPr="00893582"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0938AE">
              <w:rPr>
                <w:rStyle w:val="normaltextrun"/>
                <w:rFonts w:ascii="Arial" w:hAnsi="Arial" w:cs="Arial"/>
                <w:b w:val="0"/>
                <w:bCs w:val="0"/>
                <w:color w:val="000000" w:themeColor="text1"/>
                <w:sz w:val="22"/>
                <w:szCs w:val="22"/>
              </w:rPr>
              <w:t xml:space="preserve">MassHealth expects to audit the data submitted </w:t>
            </w:r>
            <w:r w:rsidRPr="000938AE">
              <w:rPr>
                <w:rStyle w:val="normaltextrun"/>
                <w:rFonts w:asciiTheme="minorHAnsi" w:hAnsiTheme="minorHAnsi" w:cstheme="minorBidi"/>
                <w:b w:val="0"/>
                <w:bCs w:val="0"/>
                <w:color w:val="000000" w:themeColor="text1"/>
                <w:sz w:val="22"/>
                <w:szCs w:val="22"/>
              </w:rPr>
              <w:t>f</w:t>
            </w:r>
            <w:r w:rsidRPr="000938AE">
              <w:rPr>
                <w:rStyle w:val="normaltextrun"/>
                <w:rFonts w:asciiTheme="minorHAnsi" w:hAnsiTheme="minorHAnsi" w:cstheme="minorBidi"/>
                <w:b w:val="0"/>
                <w:bCs w:val="0"/>
                <w:sz w:val="22"/>
                <w:szCs w:val="22"/>
              </w:rPr>
              <w:t xml:space="preserve">or Component 2 </w:t>
            </w:r>
            <w:r w:rsidRPr="000938AE">
              <w:rPr>
                <w:rStyle w:val="normaltextrun"/>
                <w:rFonts w:ascii="Arial" w:hAnsi="Arial" w:cs="Arial"/>
                <w:b w:val="0"/>
                <w:bCs w:val="0"/>
                <w:color w:val="000000" w:themeColor="text1"/>
                <w:sz w:val="22"/>
                <w:szCs w:val="22"/>
              </w:rPr>
              <w:t>by the hospital</w:t>
            </w:r>
            <w:r w:rsidRPr="000938AE">
              <w:rPr>
                <w:rStyle w:val="eop"/>
                <w:rFonts w:ascii="Arial" w:hAnsi="Arial" w:cs="Arial"/>
                <w:b w:val="0"/>
                <w:bCs w:val="0"/>
                <w:color w:val="000000" w:themeColor="text1"/>
                <w:sz w:val="22"/>
                <w:szCs w:val="22"/>
              </w:rPr>
              <w:t>.</w:t>
            </w:r>
            <w:r w:rsidRPr="3AB274D9">
              <w:rPr>
                <w:rStyle w:val="eop"/>
                <w:rFonts w:ascii="Arial" w:hAnsi="Arial" w:cs="Arial"/>
                <w:color w:val="000000" w:themeColor="text1"/>
                <w:sz w:val="22"/>
                <w:szCs w:val="22"/>
              </w:rPr>
              <w:t> </w:t>
            </w:r>
          </w:p>
        </w:tc>
      </w:tr>
      <w:tr w:rsidR="009B0704" w:rsidRPr="009D3A5F" w14:paraId="7E33D727"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9B0704" w:rsidRDefault="009B0704" w:rsidP="00B66000">
            <w:pPr>
              <w:pStyle w:val="MH-ChartContentText"/>
              <w:spacing w:line="276" w:lineRule="auto"/>
            </w:pPr>
          </w:p>
        </w:tc>
        <w:tc>
          <w:tcPr>
            <w:tcW w:w="1195" w:type="dxa"/>
            <w:shd w:val="clear" w:color="auto" w:fill="F2F2F2" w:themeFill="background1" w:themeFillShade="F2"/>
            <w:vAlign w:val="top"/>
          </w:tcPr>
          <w:p w14:paraId="4EFE205F" w14:textId="627D812E"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502B5A8C" w:rsidR="009B0704" w:rsidRPr="00BF1CC6"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2027,</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4421CF">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44C88ABE" w14:textId="77777777"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062CC2A5" w14:textId="5C7F7F80" w:rsidR="00893582" w:rsidRPr="00BF1CC6" w:rsidRDefault="00893582"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32D84046"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9B0704" w:rsidRPr="00E71DB1" w:rsidRDefault="009B0704"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201CA8CE" w14:textId="77777777" w:rsidR="009B0704" w:rsidRPr="00893582"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2028,</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29099643" w14:textId="77777777" w:rsidR="00893582"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AB2DFBF" w:rsidR="00893582" w:rsidRPr="008D0CD7"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7AEC916C"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01990106" w14:textId="77777777" w:rsidR="009B0704" w:rsidRPr="00B27A53" w:rsidRDefault="009B0704"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t>Performance Assessment</w:t>
            </w:r>
          </w:p>
        </w:tc>
        <w:tc>
          <w:tcPr>
            <w:tcW w:w="2190" w:type="dxa"/>
            <w:gridSpan w:val="2"/>
            <w:tcBorders>
              <w:left w:val="nil"/>
            </w:tcBorders>
            <w:shd w:val="clear" w:color="auto" w:fill="F2F2F2" w:themeFill="background1" w:themeFillShade="F2"/>
          </w:tcPr>
          <w:p w14:paraId="3C305C4B" w14:textId="1B114BE3" w:rsidR="009B0704" w:rsidRPr="00B27A53"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28F4D61A" w:rsidR="009B0704" w:rsidRPr="009C5CFF"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sz w:val="22"/>
                <w:szCs w:val="22"/>
              </w:rPr>
              <w:t>See the MassHealth Hospital Quality and Equity Incentives Program (</w:t>
            </w:r>
            <w:r>
              <w:rPr>
                <w:rStyle w:val="normaltextrun"/>
                <w:rFonts w:ascii="Arial" w:hAnsi="Arial" w:cs="Arial"/>
                <w:color w:val="000000"/>
                <w:sz w:val="22"/>
                <w:szCs w:val="22"/>
              </w:rPr>
              <w:t>H</w:t>
            </w:r>
            <w:r w:rsidRPr="00364509">
              <w:rPr>
                <w:rStyle w:val="normaltextrun"/>
                <w:rFonts w:ascii="Arial" w:hAnsi="Arial" w:cs="Arial"/>
                <w:color w:val="000000"/>
                <w:sz w:val="22"/>
                <w:szCs w:val="22"/>
              </w:rPr>
              <w:t xml:space="preserve">QEIP) Performance Assessment Methodology </w:t>
            </w:r>
            <w:r>
              <w:rPr>
                <w:rStyle w:val="normaltextrun"/>
                <w:rFonts w:ascii="Arial" w:hAnsi="Arial" w:cs="Arial"/>
                <w:color w:val="000000"/>
                <w:sz w:val="22"/>
                <w:szCs w:val="22"/>
              </w:rPr>
              <w:t>M</w:t>
            </w:r>
            <w:r w:rsidRPr="00364509">
              <w:rPr>
                <w:rStyle w:val="normaltextrun"/>
                <w:rFonts w:ascii="Arial" w:hAnsi="Arial" w:cs="Arial"/>
                <w:color w:val="000000"/>
                <w:sz w:val="22"/>
                <w:szCs w:val="22"/>
              </w:rPr>
              <w:t>anual.</w:t>
            </w:r>
          </w:p>
        </w:tc>
      </w:tr>
    </w:tbl>
    <w:p w14:paraId="78C689C6" w14:textId="77777777" w:rsidR="00E112FE" w:rsidRDefault="00E112FE" w:rsidP="00E112FE">
      <w:bookmarkStart w:id="38" w:name="_Toc162517658"/>
    </w:p>
    <w:p w14:paraId="17CA4663" w14:textId="3ED126B3" w:rsidR="00E7374B" w:rsidRPr="0004259A" w:rsidRDefault="00336495" w:rsidP="009D6944">
      <w:pPr>
        <w:pStyle w:val="Heading2"/>
        <w:numPr>
          <w:ilvl w:val="0"/>
          <w:numId w:val="3"/>
        </w:numPr>
      </w:pPr>
      <w:bookmarkStart w:id="39" w:name="_Toc189142404"/>
      <w:r w:rsidRPr="0004259A">
        <w:lastRenderedPageBreak/>
        <w:t>Disability Competent Care</w:t>
      </w:r>
      <w:bookmarkEnd w:id="38"/>
      <w:bookmarkEnd w:id="39"/>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0938AE" w:rsidRDefault="00015A28" w:rsidP="00015A28">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6771D49F"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1C3A1E">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0938AE" w:rsidRDefault="00412C7A" w:rsidP="005206C8">
            <w:pPr>
              <w:pStyle w:val="paragraph"/>
              <w:spacing w:beforeAutospacing="0" w:after="24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Fonts w:asciiTheme="minorHAnsi" w:hAnsiTheme="minorHAnsi" w:cstheme="minorHAnsi"/>
                <w:b w:val="0"/>
                <w:bCs w:val="0"/>
                <w:color w:val="000000" w:themeColor="text1"/>
                <w:sz w:val="22"/>
                <w:szCs w:val="22"/>
              </w:rPr>
              <w:t>The percent of applicable patient-facing acute hospital staff who</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in the past 24 months</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lastRenderedPageBreak/>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0938AE" w:rsidRDefault="000A2D7A" w:rsidP="00B66000">
            <w:pPr>
              <w:spacing w:before="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 xml:space="preserve">Applicable patient-facing staff are employed acute hospital staff whose role requires regular interaction with patients (and/or patients’ caregivers).  </w:t>
            </w:r>
          </w:p>
          <w:p w14:paraId="60EE7AAE" w14:textId="5620692C" w:rsidR="000A2D7A" w:rsidRPr="000938AE" w:rsidRDefault="000A2D7A" w:rsidP="00B66000">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Patient-facing staff may be clinical (i.e.</w:t>
            </w:r>
            <w:r w:rsidR="00C55D44" w:rsidRPr="000938AE">
              <w:rPr>
                <w:rFonts w:cstheme="minorHAnsi"/>
                <w:b w:val="0"/>
                <w:bCs w:val="0"/>
              </w:rPr>
              <w:t>,</w:t>
            </w:r>
            <w:r w:rsidRPr="000938AE">
              <w:rPr>
                <w:rFonts w:cstheme="minorHAnsi"/>
                <w:b w:val="0"/>
                <w:bCs w:val="0"/>
              </w:rPr>
              <w:t xml:space="preserve"> providing or supporting clinical services, such as clinical providers) or non-clinical (i.e.</w:t>
            </w:r>
            <w:r w:rsidR="00C55D44" w:rsidRPr="000938AE">
              <w:rPr>
                <w:rFonts w:cstheme="minorHAnsi"/>
                <w:b w:val="0"/>
                <w:bCs w:val="0"/>
              </w:rPr>
              <w:t>,</w:t>
            </w:r>
            <w:r w:rsidRPr="000938AE">
              <w:rPr>
                <w:rFonts w:cstheme="minorHAnsi"/>
                <w:b w:val="0"/>
                <w:bCs w:val="0"/>
              </w:rPr>
              <w:t xml:space="preserve"> providing or non-clinical services, such as food service staff, administrative staff, etc.).</w:t>
            </w:r>
          </w:p>
          <w:p w14:paraId="2D7D4B7A" w14:textId="712F21B4" w:rsidR="00673D7D" w:rsidRPr="00133A2D" w:rsidRDefault="000A2D7A" w:rsidP="00B66000">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cstheme="minorHAnsi"/>
                <w:b w:val="0"/>
                <w:bCs w:val="0"/>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4CDEBC32" w14:textId="77777777" w:rsidR="00AE7F6C" w:rsidRDefault="00D735E6" w:rsidP="00E7374B">
      <w:pPr>
        <w:pStyle w:val="MH-ChartContentText"/>
      </w:pPr>
      <w:r w:rsidRPr="00D735E6">
        <w:t xml:space="preserve">Rate 1 will be calculated as follows for acute hospitals that have selected three training areas (for hospitals that select more than three training areas, Rate 1 will be calculated by equally distributing performance credit across the total number of training areas): </w:t>
      </w:r>
    </w:p>
    <w:p w14:paraId="3D98E978" w14:textId="77777777" w:rsidR="00AE7F6C" w:rsidRDefault="00AE7F6C" w:rsidP="00E7374B">
      <w:pPr>
        <w:pStyle w:val="MH-ChartContentText"/>
      </w:pPr>
    </w:p>
    <w:p w14:paraId="54EAA8C9" w14:textId="743F5B27" w:rsidR="00D735E6" w:rsidRPr="006E7EE4" w:rsidRDefault="00D735E6" w:rsidP="00AE7F6C">
      <w:pPr>
        <w:pStyle w:val="MH-ChartContentText"/>
        <w:ind w:left="720"/>
      </w:pPr>
      <w:r w:rsidRPr="00D735E6">
        <w:t>Rate 1 = 100* (# of patient-facing staff with demonstrated competency in training area 1 + # of patient-facing staff with demonstrated competency in training area 2 + # of patient-facing staff with demonstrated competency in training area 3)/(Eligible population for training area 1+ Eligible population for training area 2 + Eligible population for training area 3)</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0938AE" w:rsidRDefault="007366D8" w:rsidP="00B66000">
            <w:pPr>
              <w:spacing w:before="0" w:after="0"/>
              <w:ind w:right="331"/>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For patient-facing staff in the denominator, identify those that have,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1D97EBB0"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w:t>
            </w:r>
            <w:r w:rsidR="00C64168">
              <w:rPr>
                <w:rFonts w:eastAsia="Times New Roman"/>
              </w:rPr>
              <w:t>Year</w:t>
            </w:r>
            <w:r w:rsidR="00EF28EF">
              <w:rPr>
                <w:rFonts w:eastAsia="Times New Roman"/>
              </w:rPr>
              <w:t>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7857A1" w:rsidRPr="00F135B8" w14:paraId="3F4B368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7BF5046" w14:textId="672F90B2" w:rsidR="007857A1" w:rsidRPr="00B50433" w:rsidRDefault="00395DDB" w:rsidP="00B66000">
            <w:pPr>
              <w:pStyle w:val="MH-ChartContentText"/>
              <w:spacing w:line="276" w:lineRule="auto"/>
              <w:rPr>
                <w:rFonts w:eastAsia="Times New Roman"/>
              </w:rPr>
            </w:pPr>
            <w:r>
              <w:rPr>
                <w:rFonts w:eastAsia="Times New Roman"/>
              </w:rPr>
              <w:t>Other</w:t>
            </w:r>
          </w:p>
        </w:tc>
        <w:tc>
          <w:tcPr>
            <w:tcW w:w="7250" w:type="dxa"/>
            <w:vAlign w:val="top"/>
          </w:tcPr>
          <w:p w14:paraId="61777833" w14:textId="35C98B27" w:rsidR="007857A1" w:rsidRPr="00B50433" w:rsidRDefault="005723E7"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f a</w:t>
            </w:r>
            <w:r>
              <w:t xml:space="preserve"> hospital</w:t>
            </w:r>
            <w:r w:rsidRPr="005723E7">
              <w:t xml:space="preserve"> wishes to change its targeted DCC training area</w:t>
            </w:r>
            <w:r w:rsidR="00124523">
              <w:t xml:space="preserve"> (i.e., DCC training pillar)</w:t>
            </w:r>
            <w:r w:rsidRPr="005723E7">
              <w:t xml:space="preserve"> </w:t>
            </w:r>
            <w:r w:rsidR="003B5A52">
              <w:t xml:space="preserve">and/or targeted patient-facing staff population </w:t>
            </w:r>
            <w:r w:rsidRPr="005723E7">
              <w:t xml:space="preserve">from </w:t>
            </w:r>
            <w:r w:rsidR="003B5A52" w:rsidRPr="005723E7">
              <w:t>its</w:t>
            </w:r>
            <w:r w:rsidRPr="005723E7">
              <w:t xml:space="preserve"> approved DCC Training Plan in PY</w:t>
            </w:r>
            <w:r w:rsidR="004C256F">
              <w:t>1</w:t>
            </w:r>
            <w:r w:rsidRPr="005723E7">
              <w:t>, the</w:t>
            </w:r>
            <w:r w:rsidR="004C256F">
              <w:t xml:space="preserve"> hospital</w:t>
            </w:r>
            <w:r w:rsidRPr="005723E7">
              <w:t xml:space="preserve"> should </w:t>
            </w:r>
            <w:r w:rsidR="00D02E5A">
              <w:t>submit an</w:t>
            </w:r>
            <w:r w:rsidRPr="005723E7">
              <w:t xml:space="preserve"> updated DCC Training Plan to MassHealth for review and approval</w:t>
            </w:r>
            <w:r w:rsidR="00124523">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9B070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5206C8">
              <w:rPr>
                <w:rFonts w:eastAsia="Times New Roman" w:cstheme="minorHAnsi"/>
              </w:rPr>
              <w:t>PY3-5</w:t>
            </w:r>
          </w:p>
        </w:tc>
        <w:tc>
          <w:tcPr>
            <w:tcW w:w="6655" w:type="dxa"/>
            <w:vAlign w:val="top"/>
          </w:tcPr>
          <w:p w14:paraId="39F10E03" w14:textId="6FFF26BC"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Rate 1 will be calculated by hospitals and results will be submitted by acute hospitals to MassHealth, in a form and format specified by MassHealth by </w:t>
            </w:r>
            <w:r w:rsidR="00980E77"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xml:space="preserve"> following the PY (e.g., </w:t>
            </w:r>
            <w:r w:rsidR="00FA4EF1"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2027 for PY4)</w:t>
            </w:r>
            <w:r w:rsidRPr="000938AE">
              <w:rPr>
                <w:rFonts w:eastAsia="Times New Roman" w:cstheme="minorHAnsi"/>
                <w:b w:val="0"/>
                <w:bCs w:val="0"/>
              </w:rPr>
              <w:t>.</w:t>
            </w:r>
          </w:p>
          <w:p w14:paraId="0E2D8FCA" w14:textId="77777777"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725D5023" w14:textId="60FED66A" w:rsidR="005C23CA" w:rsidRPr="000938AE" w:rsidRDefault="005C23CA" w:rsidP="00B66000">
            <w:pPr>
              <w:pStyle w:val="ListParagraph"/>
              <w:numPr>
                <w:ilvl w:val="0"/>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938AE">
              <w:rPr>
                <w:rFonts w:eastAsia="Times New Roman"/>
                <w:b w:val="0"/>
                <w:bCs w:val="0"/>
              </w:rPr>
              <w:t>Specific Reporting Requirements for Rate 1 include--</w:t>
            </w:r>
          </w:p>
          <w:p w14:paraId="00D83B71" w14:textId="77777777" w:rsidR="005C23CA" w:rsidRPr="000938AE" w:rsidRDefault="005C23CA" w:rsidP="00B66000">
            <w:pPr>
              <w:pStyle w:val="ListParagraph"/>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For each disability competency training area, report to MassHealth:</w:t>
            </w:r>
          </w:p>
          <w:p w14:paraId="026D00BF" w14:textId="7E0EAB7E"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The number of patient-facing staff targeted for disability competency training, including a description of the targeted staff and how they were selected for inclusion in the eligible population;</w:t>
            </w:r>
          </w:p>
          <w:p w14:paraId="2AC256B0" w14:textId="01323457"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lastRenderedPageBreak/>
              <w:t>The number of patient-facing staff who completed and demonstrated competency in the applicable training area.</w:t>
            </w:r>
          </w:p>
          <w:p w14:paraId="3CD6D9EA" w14:textId="762A05D9" w:rsidR="005C23CA" w:rsidRPr="00BE3C08"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cstheme="minorHAnsi"/>
              </w:rPr>
            </w:pPr>
          </w:p>
        </w:tc>
      </w:tr>
      <w:tr w:rsidR="009B0704" w:rsidRPr="00F135B8" w14:paraId="241A035C" w14:textId="77777777" w:rsidTr="009B0704">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5BDADFC6" w14:textId="77777777" w:rsidR="009B0704" w:rsidRPr="00B97B00" w:rsidRDefault="009B0704" w:rsidP="00B66000">
            <w:pPr>
              <w:spacing w:before="0"/>
              <w:rPr>
                <w:rFonts w:eastAsia="Times New Roman" w:cstheme="minorHAnsi"/>
                <w:b w:val="0"/>
                <w:bCs w:val="0"/>
              </w:rPr>
            </w:pPr>
            <w:r w:rsidRPr="00B50433">
              <w:lastRenderedPageBreak/>
              <w:t>Performance Assessment</w:t>
            </w:r>
          </w:p>
        </w:tc>
        <w:tc>
          <w:tcPr>
            <w:tcW w:w="1708" w:type="dxa"/>
            <w:gridSpan w:val="2"/>
            <w:tcBorders>
              <w:left w:val="nil"/>
            </w:tcBorders>
            <w:shd w:val="clear" w:color="auto" w:fill="F2F2F2" w:themeFill="background1" w:themeFillShade="F2"/>
          </w:tcPr>
          <w:p w14:paraId="38DD07AC" w14:textId="1B4FB4E1" w:rsidR="009B0704" w:rsidRPr="00B97B00"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667374A2" w:rsidR="009B0704" w:rsidRPr="00B50433"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D65B1F3" w14:textId="77777777" w:rsidR="006B2B10" w:rsidRDefault="006B2B10" w:rsidP="00B61A70"/>
    <w:p w14:paraId="75A1F30A" w14:textId="77777777" w:rsidR="00F806E7" w:rsidRDefault="00F806E7" w:rsidP="00B61A70"/>
    <w:p w14:paraId="0998E0FF" w14:textId="77777777" w:rsidR="00F806E7" w:rsidRDefault="00F806E7" w:rsidP="00B61A70"/>
    <w:p w14:paraId="10949925" w14:textId="77777777" w:rsidR="00F806E7" w:rsidRDefault="00F806E7" w:rsidP="00B61A70"/>
    <w:p w14:paraId="051901E5" w14:textId="77777777" w:rsidR="00F806E7" w:rsidRDefault="00F806E7" w:rsidP="00B61A70"/>
    <w:p w14:paraId="2A1DBB36" w14:textId="77777777" w:rsidR="00F806E7" w:rsidRDefault="00F806E7" w:rsidP="00B61A70"/>
    <w:p w14:paraId="12E1A87A" w14:textId="77777777" w:rsidR="00F806E7" w:rsidRDefault="00F806E7" w:rsidP="00B61A70"/>
    <w:p w14:paraId="5572DD4B" w14:textId="77777777" w:rsidR="00F806E7" w:rsidRDefault="00F806E7" w:rsidP="00B61A70"/>
    <w:p w14:paraId="5072DC8E" w14:textId="77777777" w:rsidR="00F806E7" w:rsidRDefault="00F806E7" w:rsidP="00B61A70"/>
    <w:p w14:paraId="24D27FF1" w14:textId="77777777" w:rsidR="00F806E7" w:rsidRDefault="00F806E7" w:rsidP="00B61A70"/>
    <w:p w14:paraId="4D9BF96C" w14:textId="77777777" w:rsidR="00F806E7" w:rsidRDefault="00F806E7" w:rsidP="00B61A70"/>
    <w:p w14:paraId="458EDC73" w14:textId="77777777" w:rsidR="00C3478E" w:rsidRDefault="00C3478E" w:rsidP="00B61A70"/>
    <w:p w14:paraId="02670822" w14:textId="77777777" w:rsidR="00C3478E" w:rsidRDefault="00C3478E" w:rsidP="00B61A70"/>
    <w:p w14:paraId="02056D03" w14:textId="77777777" w:rsidR="00C3478E" w:rsidRDefault="00C3478E" w:rsidP="00B61A70"/>
    <w:p w14:paraId="1F6BC587" w14:textId="77777777" w:rsidR="00F806E7" w:rsidRDefault="00F806E7" w:rsidP="00B61A70"/>
    <w:p w14:paraId="12B8C920" w14:textId="77777777" w:rsidR="00F806E7" w:rsidRDefault="00F806E7" w:rsidP="00B61A70"/>
    <w:p w14:paraId="22A649C1" w14:textId="77777777" w:rsidR="00F806E7" w:rsidRDefault="00F806E7" w:rsidP="00B61A70"/>
    <w:p w14:paraId="17E2F46D" w14:textId="77777777" w:rsidR="00F806E7" w:rsidRDefault="00F806E7" w:rsidP="00B61A70"/>
    <w:p w14:paraId="0E746D7F" w14:textId="58D4582D" w:rsidR="00F72325" w:rsidRPr="00F135B8" w:rsidRDefault="00F72325" w:rsidP="009D6944">
      <w:pPr>
        <w:pStyle w:val="Heading2"/>
        <w:numPr>
          <w:ilvl w:val="0"/>
          <w:numId w:val="3"/>
        </w:numPr>
      </w:pPr>
      <w:bookmarkStart w:id="40" w:name="_Toc162517659"/>
      <w:bookmarkStart w:id="41" w:name="_Toc189142405"/>
      <w:r>
        <w:lastRenderedPageBreak/>
        <w:t>Disability Accommodation Needs</w:t>
      </w:r>
      <w:bookmarkEnd w:id="40"/>
      <w:bookmarkEnd w:id="41"/>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0938AE" w:rsidRDefault="002E1ACB" w:rsidP="002E1ACB">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r w:rsidRPr="00DB773B">
        <w:rPr>
          <w:rStyle w:val="advancedproofingissue"/>
          <w:rFonts w:cstheme="minorHAnsi"/>
          <w:color w:val="000000"/>
        </w:rPr>
        <w:t>In order to</w:t>
      </w:r>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0938AE">
              <w:rPr>
                <w:rStyle w:val="normaltextrun"/>
                <w:rFonts w:asciiTheme="minorHAnsi" w:eastAsiaTheme="majorEastAsia" w:hAnsiTheme="minorHAnsi" w:cstheme="minorBidi"/>
                <w:b w:val="0"/>
                <w:bCs w:val="0"/>
                <w:color w:val="000000" w:themeColor="text1"/>
                <w:sz w:val="22"/>
                <w:szCs w:val="22"/>
              </w:rPr>
              <w:t xml:space="preserve">The percentage of </w:t>
            </w:r>
            <w:r w:rsidR="003E4A0B" w:rsidRPr="000938AE">
              <w:rPr>
                <w:rStyle w:val="normaltextrun"/>
                <w:rFonts w:asciiTheme="minorHAnsi" w:eastAsiaTheme="majorEastAsia" w:hAnsiTheme="minorHAnsi" w:cstheme="minorBidi"/>
                <w:b w:val="0"/>
                <w:bCs w:val="0"/>
                <w:color w:val="000000" w:themeColor="text1"/>
                <w:sz w:val="22"/>
                <w:szCs w:val="22"/>
              </w:rPr>
              <w:t>eligible hospital</w:t>
            </w:r>
            <w:r w:rsidRPr="000938AE">
              <w:rPr>
                <w:rStyle w:val="normaltextrun"/>
                <w:rFonts w:asciiTheme="minorHAnsi" w:eastAsiaTheme="majorEastAsia" w:hAnsiTheme="minorHAnsi" w:cstheme="minorBidi"/>
                <w:b w:val="0"/>
                <w:bCs w:val="0"/>
                <w:color w:val="000000" w:themeColor="text1"/>
                <w:sz w:val="22"/>
                <w:szCs w:val="22"/>
              </w:rPr>
              <w:t xml:space="preserve"> </w:t>
            </w:r>
            <w:r w:rsidR="00983861" w:rsidRPr="000938AE">
              <w:rPr>
                <w:rStyle w:val="normaltextrun"/>
                <w:rFonts w:asciiTheme="minorHAnsi" w:eastAsiaTheme="majorEastAsia" w:hAnsiTheme="minorHAnsi" w:cstheme="minorBidi"/>
                <w:b w:val="0"/>
                <w:bCs w:val="0"/>
                <w:color w:val="000000" w:themeColor="text1"/>
                <w:sz w:val="22"/>
                <w:szCs w:val="22"/>
              </w:rPr>
              <w:t>stays</w:t>
            </w:r>
            <w:r w:rsidRPr="000938AE">
              <w:rPr>
                <w:rStyle w:val="normaltextrun"/>
                <w:rFonts w:asciiTheme="minorHAnsi" w:eastAsiaTheme="majorEastAsia" w:hAnsiTheme="minorHAnsi" w:cstheme="minorBidi"/>
                <w:b w:val="0"/>
                <w:bCs w:val="0"/>
                <w:color w:val="000000" w:themeColor="text1"/>
                <w:sz w:val="22"/>
                <w:szCs w:val="22"/>
              </w:rPr>
              <w:t xml:space="preserve"> and/or encounters where 1)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were screened for accommodation needs related to a disability and 2) for those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screening positive for accommodation needs related to a disability, a corresponding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-reported accommodation need was </w:t>
            </w:r>
            <w:r w:rsidR="15795B06" w:rsidRPr="000938AE">
              <w:rPr>
                <w:rStyle w:val="normaltextrun"/>
                <w:rFonts w:asciiTheme="minorHAnsi" w:eastAsiaTheme="majorEastAsia" w:hAnsiTheme="minorHAnsi" w:cstheme="minorBidi"/>
                <w:b w:val="0"/>
                <w:bCs w:val="0"/>
                <w:color w:val="000000" w:themeColor="text1"/>
                <w:sz w:val="22"/>
                <w:szCs w:val="22"/>
              </w:rPr>
              <w:t>documented</w:t>
            </w:r>
            <w:r w:rsidRPr="000938AE">
              <w:rPr>
                <w:rStyle w:val="normaltextrun"/>
                <w:rFonts w:asciiTheme="minorHAnsi" w:eastAsiaTheme="majorEastAsia" w:hAnsiTheme="minorHAnsi" w:cstheme="minorBidi"/>
                <w:b w:val="0"/>
                <w:bCs w:val="0"/>
                <w:color w:val="000000" w:themeColor="text1"/>
                <w:sz w:val="22"/>
                <w:szCs w:val="22"/>
              </w:rPr>
              <w:t>.  </w:t>
            </w:r>
            <w:r w:rsidRPr="000938AE">
              <w:rPr>
                <w:rStyle w:val="eop"/>
                <w:rFonts w:asciiTheme="minorHAnsi" w:hAnsiTheme="minorHAnsi" w:cstheme="minorBidi"/>
                <w:b w:val="0"/>
                <w:bCs w:val="0"/>
                <w:color w:val="000000" w:themeColor="text1"/>
                <w:sz w:val="22"/>
                <w:szCs w:val="22"/>
              </w:rPr>
              <w:t> </w:t>
            </w:r>
          </w:p>
          <w:p w14:paraId="7873F3FB"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1363D2A2" w14:textId="540D47B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normaltextrun"/>
                <w:rFonts w:asciiTheme="minorHAnsi" w:eastAsiaTheme="majorEastAsia" w:hAnsiTheme="minorHAnsi" w:cstheme="minorHAnsi"/>
                <w:b w:val="0"/>
                <w:bCs w:val="0"/>
                <w:color w:val="000000" w:themeColor="text1"/>
                <w:sz w:val="22"/>
                <w:szCs w:val="22"/>
              </w:rPr>
              <w:t xml:space="preserve">Two </w:t>
            </w:r>
            <w:r w:rsidR="00C85798">
              <w:rPr>
                <w:rStyle w:val="normaltextrun"/>
                <w:rFonts w:asciiTheme="minorHAnsi" w:eastAsiaTheme="majorEastAsia" w:hAnsiTheme="minorHAnsi" w:cstheme="minorHAnsi"/>
                <w:b w:val="0"/>
                <w:bCs w:val="0"/>
                <w:color w:val="000000" w:themeColor="text1"/>
                <w:sz w:val="22"/>
                <w:szCs w:val="22"/>
              </w:rPr>
              <w:t xml:space="preserve">separate </w:t>
            </w:r>
            <w:r w:rsidRPr="000938AE">
              <w:rPr>
                <w:rStyle w:val="normaltextrun"/>
                <w:rFonts w:asciiTheme="minorHAnsi" w:eastAsiaTheme="majorEastAsia" w:hAnsiTheme="minorHAnsi" w:cstheme="minorHAnsi"/>
                <w:b w:val="0"/>
                <w:bCs w:val="0"/>
                <w:color w:val="000000" w:themeColor="text1"/>
                <w:sz w:val="22"/>
                <w:szCs w:val="22"/>
              </w:rPr>
              <w:t>rates are calculated</w:t>
            </w:r>
            <w:r w:rsidR="00256BEA" w:rsidRPr="00256BEA">
              <w:rPr>
                <w:rStyle w:val="normaltextrun"/>
                <w:rFonts w:asciiTheme="minorHAnsi" w:eastAsiaTheme="majorEastAsia" w:hAnsiTheme="minorHAnsi" w:cstheme="minorHAnsi"/>
                <w:b w:val="0"/>
                <w:bCs w:val="0"/>
                <w:color w:val="000000" w:themeColor="text1"/>
                <w:sz w:val="22"/>
                <w:szCs w:val="22"/>
              </w:rPr>
              <w:t xml:space="preserve"> </w:t>
            </w:r>
            <w:r w:rsidR="00256BEA" w:rsidRPr="00256BEA">
              <w:rPr>
                <w:rStyle w:val="normaltextrun"/>
                <w:rFonts w:asciiTheme="minorHAnsi" w:eastAsiaTheme="majorEastAsia" w:hAnsiTheme="minorHAnsi" w:cstheme="minorHAnsi"/>
                <w:b w:val="0"/>
                <w:bCs w:val="0"/>
                <w:sz w:val="22"/>
                <w:szCs w:val="22"/>
              </w:rPr>
              <w:t xml:space="preserve">for </w:t>
            </w:r>
            <w:r w:rsidR="008E7ACF" w:rsidRPr="003271F2">
              <w:rPr>
                <w:rStyle w:val="normaltextrun"/>
                <w:rFonts w:asciiTheme="minorHAnsi" w:eastAsiaTheme="majorEastAsia" w:hAnsiTheme="minorHAnsi" w:cstheme="minorHAnsi"/>
                <w:b w:val="0"/>
                <w:bCs w:val="0"/>
                <w:sz w:val="22"/>
                <w:szCs w:val="22"/>
              </w:rPr>
              <w:t xml:space="preserve">(a) </w:t>
            </w:r>
            <w:r w:rsidR="00067764" w:rsidRPr="003271F2">
              <w:rPr>
                <w:rStyle w:val="normaltextrun"/>
                <w:rFonts w:asciiTheme="minorHAnsi" w:eastAsiaTheme="majorEastAsia" w:hAnsiTheme="minorHAnsi" w:cstheme="minorHAnsi"/>
                <w:b w:val="0"/>
                <w:bCs w:val="0"/>
                <w:sz w:val="22"/>
                <w:szCs w:val="22"/>
              </w:rPr>
              <w:t>inpatient and observation stays</w:t>
            </w:r>
            <w:r w:rsidR="00D55929">
              <w:rPr>
                <w:rStyle w:val="normaltextrun"/>
                <w:rFonts w:asciiTheme="minorHAnsi" w:eastAsiaTheme="majorEastAsia" w:hAnsiTheme="minorHAnsi" w:cstheme="minorHAnsi"/>
                <w:b w:val="0"/>
                <w:bCs w:val="0"/>
                <w:sz w:val="22"/>
                <w:szCs w:val="22"/>
              </w:rPr>
              <w:t>,</w:t>
            </w:r>
            <w:r w:rsidR="00504E38">
              <w:rPr>
                <w:rStyle w:val="normaltextrun"/>
                <w:rFonts w:asciiTheme="minorHAnsi" w:eastAsiaTheme="majorEastAsia" w:hAnsiTheme="minorHAnsi" w:cstheme="minorHAnsi"/>
                <w:b w:val="0"/>
                <w:bCs w:val="0"/>
                <w:sz w:val="22"/>
                <w:szCs w:val="22"/>
              </w:rPr>
              <w:t xml:space="preserve"> and</w:t>
            </w:r>
            <w:r w:rsidR="003271F2" w:rsidRPr="003271F2">
              <w:rPr>
                <w:rStyle w:val="normaltextrun"/>
                <w:rFonts w:asciiTheme="minorHAnsi" w:eastAsiaTheme="majorEastAsia" w:hAnsiTheme="minorHAnsi" w:cstheme="minorHAnsi"/>
                <w:b w:val="0"/>
                <w:bCs w:val="0"/>
                <w:sz w:val="22"/>
                <w:szCs w:val="22"/>
              </w:rPr>
              <w:t xml:space="preserve"> (b) ambulatory radiology</w:t>
            </w:r>
            <w:r w:rsidRPr="000938AE">
              <w:rPr>
                <w:rStyle w:val="normaltextrun"/>
                <w:rFonts w:asciiTheme="minorHAnsi" w:eastAsiaTheme="majorEastAsia" w:hAnsiTheme="minorHAnsi" w:cstheme="minorHAnsi"/>
                <w:b w:val="0"/>
                <w:bCs w:val="0"/>
                <w:color w:val="000000" w:themeColor="text1"/>
                <w:sz w:val="22"/>
                <w:szCs w:val="22"/>
              </w:rPr>
              <w:t>:</w:t>
            </w:r>
            <w:r w:rsidRPr="000938AE">
              <w:rPr>
                <w:rStyle w:val="eop"/>
                <w:rFonts w:asciiTheme="minorHAnsi" w:hAnsiTheme="minorHAnsi" w:cstheme="minorHAnsi"/>
                <w:b w:val="0"/>
                <w:bCs w:val="0"/>
                <w:color w:val="000000" w:themeColor="text1"/>
                <w:sz w:val="22"/>
                <w:szCs w:val="22"/>
              </w:rPr>
              <w:t> </w:t>
            </w:r>
          </w:p>
          <w:p w14:paraId="77943A6F"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0C92AD43" w14:textId="725FF0CF" w:rsidR="00E806BF" w:rsidRPr="000938AE"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Style w:val="eop"/>
                <w:rFonts w:asciiTheme="minorHAnsi" w:hAnsiTheme="minorHAnsi" w:cstheme="minorHAnsi"/>
                <w:b w:val="0"/>
                <w:bCs w:val="0"/>
                <w:color w:val="000000"/>
                <w:sz w:val="22"/>
                <w:szCs w:val="22"/>
              </w:rPr>
            </w:pPr>
            <w:r w:rsidRPr="000938AE">
              <w:rPr>
                <w:rStyle w:val="normaltextrun"/>
                <w:rFonts w:asciiTheme="minorHAnsi" w:eastAsiaTheme="majorEastAsia" w:hAnsiTheme="minorHAnsi" w:cstheme="minorHAnsi"/>
                <w:b w:val="0"/>
                <w:bCs w:val="0"/>
                <w:color w:val="000000" w:themeColor="text1"/>
                <w:sz w:val="22"/>
                <w:szCs w:val="22"/>
              </w:rPr>
              <w:t xml:space="preserve">Rate 1: Accommodation Needs Screening: Percentage of eligible inpatient </w:t>
            </w:r>
            <w:r w:rsidR="00B418AC" w:rsidRPr="000938AE">
              <w:rPr>
                <w:rStyle w:val="normaltextrun"/>
                <w:rFonts w:asciiTheme="minorHAnsi" w:eastAsiaTheme="majorEastAsia" w:hAnsiTheme="minorHAnsi" w:cstheme="minorHAnsi"/>
                <w:b w:val="0"/>
                <w:bCs w:val="0"/>
                <w:color w:val="000000" w:themeColor="text1"/>
                <w:sz w:val="22"/>
                <w:szCs w:val="22"/>
              </w:rPr>
              <w:t>discharges</w:t>
            </w:r>
            <w:r w:rsidR="00BE2CC2">
              <w:rPr>
                <w:rStyle w:val="normaltextrun"/>
                <w:rFonts w:asciiTheme="minorHAnsi" w:eastAsiaTheme="majorEastAsia" w:hAnsiTheme="minorHAnsi" w:cstheme="minorHAnsi"/>
                <w:b w:val="0"/>
                <w:bCs w:val="0"/>
                <w:color w:val="000000" w:themeColor="text1"/>
                <w:sz w:val="22"/>
                <w:szCs w:val="22"/>
              </w:rPr>
              <w:t xml:space="preserve"> and</w:t>
            </w:r>
            <w:r w:rsidR="00E263CB">
              <w:rPr>
                <w:rStyle w:val="normaltextrun"/>
                <w:rFonts w:asciiTheme="minorHAnsi" w:eastAsiaTheme="majorEastAsia" w:hAnsiTheme="minorHAnsi" w:cstheme="minorHAnsi"/>
                <w:b w:val="0"/>
                <w:bCs w:val="0"/>
                <w:color w:val="000000" w:themeColor="text1"/>
                <w:sz w:val="22"/>
                <w:szCs w:val="22"/>
              </w:rPr>
              <w:t xml:space="preserve"> </w:t>
            </w:r>
            <w:r w:rsidRPr="000938AE">
              <w:rPr>
                <w:rStyle w:val="normaltextrun"/>
                <w:rFonts w:asciiTheme="minorHAnsi" w:eastAsiaTheme="majorEastAsia" w:hAnsiTheme="minorHAnsi" w:cstheme="minorHAnsi"/>
                <w:b w:val="0"/>
                <w:bCs w:val="0"/>
                <w:color w:val="000000" w:themeColor="text1"/>
                <w:sz w:val="22"/>
                <w:szCs w:val="22"/>
              </w:rPr>
              <w:t xml:space="preserve">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0000776D">
              <w:rPr>
                <w:rStyle w:val="normaltextrun"/>
                <w:rFonts w:asciiTheme="minorHAnsi" w:eastAsiaTheme="majorEastAsia" w:hAnsiTheme="minorHAnsi" w:cstheme="minorHAnsi"/>
                <w:b w:val="0"/>
                <w:bCs w:val="0"/>
                <w:color w:val="000000" w:themeColor="text1"/>
                <w:sz w:val="22"/>
                <w:szCs w:val="22"/>
              </w:rPr>
              <w:t>, or ambulatory radiology encounters where patients with disability were screened for accommodation needs related to a disability,</w:t>
            </w:r>
            <w:r w:rsidRPr="000938AE">
              <w:rPr>
                <w:rStyle w:val="normaltextrun"/>
                <w:rFonts w:asciiTheme="minorHAnsi" w:eastAsiaTheme="majorEastAsia" w:hAnsiTheme="minorHAnsi" w:cstheme="minorHAnsi"/>
                <w:b w:val="0"/>
                <w:bCs w:val="0"/>
                <w:color w:val="000000" w:themeColor="text1"/>
                <w:sz w:val="22"/>
                <w:szCs w:val="22"/>
              </w:rPr>
              <w:t xml:space="preserve"> and the results of the screen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4DBEB3B0" w:rsidR="00E806BF" w:rsidRPr="000938AE" w:rsidRDefault="00E806BF" w:rsidP="00B66000">
            <w:pPr>
              <w:pStyle w:val="paragraph"/>
              <w:spacing w:beforeAutospacing="0" w:after="24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lastRenderedPageBreak/>
              <w:t>Rate 2: Accommodation Needs Related to a Disability</w:t>
            </w:r>
            <w:r w:rsidR="00F01CC5">
              <w:rPr>
                <w:rStyle w:val="normaltextrun"/>
                <w:rFonts w:asciiTheme="minorHAnsi" w:eastAsiaTheme="majorEastAsia" w:hAnsiTheme="minorHAnsi" w:cstheme="minorHAnsi"/>
                <w:b w:val="0"/>
                <w:bCs w:val="0"/>
                <w:color w:val="000000" w:themeColor="text1"/>
                <w:sz w:val="22"/>
                <w:szCs w:val="22"/>
              </w:rPr>
              <w:t xml:space="preserve"> </w:t>
            </w:r>
            <w:r w:rsidR="00F01CC5" w:rsidRPr="00F01CC5">
              <w:rPr>
                <w:rStyle w:val="normaltextrun"/>
                <w:rFonts w:asciiTheme="minorHAnsi" w:eastAsiaTheme="majorEastAsia" w:hAnsiTheme="minorHAnsi" w:cstheme="minorHAnsi"/>
                <w:b w:val="0"/>
                <w:bCs w:val="0"/>
                <w:color w:val="000000" w:themeColor="text1"/>
                <w:sz w:val="22"/>
                <w:szCs w:val="22"/>
              </w:rPr>
              <w:t>Documented</w:t>
            </w:r>
            <w:r w:rsidRPr="000938AE">
              <w:rPr>
                <w:rStyle w:val="normaltextrun"/>
                <w:rFonts w:asciiTheme="minorHAnsi" w:eastAsiaTheme="majorEastAsia" w:hAnsiTheme="minorHAnsi" w:cstheme="minorHAnsi"/>
                <w:b w:val="0"/>
                <w:bCs w:val="0"/>
                <w:color w:val="000000" w:themeColor="text1"/>
                <w:sz w:val="22"/>
                <w:szCs w:val="22"/>
              </w:rPr>
              <w:t xml:space="preserve">: Percentage of eligible inpatient </w:t>
            </w:r>
            <w:r w:rsidR="003006C1" w:rsidRPr="000938AE">
              <w:rPr>
                <w:rStyle w:val="normaltextrun"/>
                <w:rFonts w:asciiTheme="minorHAnsi" w:eastAsiaTheme="majorEastAsia" w:hAnsiTheme="minorHAnsi" w:cstheme="minorHAnsi"/>
                <w:b w:val="0"/>
                <w:bCs w:val="0"/>
                <w:color w:val="000000" w:themeColor="text1"/>
                <w:sz w:val="22"/>
                <w:szCs w:val="22"/>
              </w:rPr>
              <w:t>discharges</w:t>
            </w:r>
            <w:r w:rsidR="00B248BA">
              <w:rPr>
                <w:rStyle w:val="normaltextrun"/>
                <w:rFonts w:asciiTheme="minorHAnsi" w:eastAsiaTheme="majorEastAsia" w:hAnsiTheme="minorHAnsi" w:cstheme="minorHAnsi"/>
                <w:b w:val="0"/>
                <w:bCs w:val="0"/>
                <w:color w:val="000000" w:themeColor="text1"/>
                <w:sz w:val="22"/>
                <w:szCs w:val="22"/>
              </w:rPr>
              <w:t xml:space="preserve"> and</w:t>
            </w:r>
            <w:r w:rsidRPr="000938AE">
              <w:rPr>
                <w:rStyle w:val="normaltextrun"/>
                <w:rFonts w:asciiTheme="minorHAnsi" w:eastAsiaTheme="majorEastAsia" w:hAnsiTheme="minorHAnsi" w:cstheme="minorHAnsi"/>
                <w:b w:val="0"/>
                <w:bCs w:val="0"/>
                <w:color w:val="000000" w:themeColor="text1"/>
                <w:sz w:val="22"/>
                <w:szCs w:val="22"/>
              </w:rPr>
              <w:t xml:space="preserve"> 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00B248BA">
              <w:rPr>
                <w:rStyle w:val="normaltextrun"/>
                <w:rFonts w:asciiTheme="minorHAnsi" w:eastAsiaTheme="majorEastAsia" w:hAnsiTheme="minorHAnsi" w:cstheme="minorHAnsi"/>
                <w:b w:val="0"/>
                <w:bCs w:val="0"/>
                <w:color w:val="000000" w:themeColor="text1"/>
                <w:sz w:val="22"/>
                <w:szCs w:val="22"/>
              </w:rPr>
              <w:t xml:space="preserve"> or</w:t>
            </w:r>
            <w:r w:rsidRPr="000938AE">
              <w:rPr>
                <w:rStyle w:val="normaltextrun"/>
                <w:rFonts w:asciiTheme="minorHAnsi" w:eastAsiaTheme="majorEastAsia" w:hAnsiTheme="minorHAnsi" w:cstheme="minorHAnsi"/>
                <w:b w:val="0"/>
                <w:bCs w:val="0"/>
                <w:color w:val="000000" w:themeColor="text1"/>
                <w:sz w:val="22"/>
                <w:szCs w:val="22"/>
              </w:rPr>
              <w:t xml:space="preserve"> ambulatory radiology encounters where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 xml:space="preserve">s screened positive for accommodation needs related to a disability and for which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-requested accommodation(s) related to a disability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5E7A9C0D" w14:textId="77777777" w:rsidTr="00B66000">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4D2EBDE2" w14:textId="15308554" w:rsidR="00E10F4E" w:rsidRPr="000938AE"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4C2610">
              <w:rPr>
                <w:b w:val="0"/>
                <w:bCs w:val="0"/>
              </w:rPr>
              <w:t>Members as defined in the PY 1-5 Implementation Plan,</w:t>
            </w:r>
            <w:r w:rsidRPr="004C2610">
              <w:rPr>
                <w:rStyle w:val="FootnoteReference"/>
                <w:b w:val="0"/>
                <w:bCs w:val="0"/>
              </w:rPr>
              <w:footnoteReference w:id="34"/>
            </w:r>
            <w:r w:rsidRPr="004C2610">
              <w:rPr>
                <w:b w:val="0"/>
                <w:bCs w:val="0"/>
              </w:rPr>
              <w:t xml:space="preserve"> which may include individuals enrolled in MassHealth ACPP (also known as “Model A”) ACO, PCA (also known as “Model B”), MCO, the PCC Plan, and FFS (includes MassHealth Limited).</w:t>
            </w:r>
          </w:p>
          <w:p w14:paraId="2335B557" w14:textId="071B9E63" w:rsidR="00621B01" w:rsidRPr="00632D1F" w:rsidRDefault="00621B01" w:rsidP="00621B01">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b w:val="0"/>
                <w:bCs w:val="0"/>
              </w:rPr>
              <w:t>Please refer to the HQEIP Technical Specification Addendum for a list of included CHIA Medicaid payer codes that apply to the HQEIP. Only include patients with the Payer Source Codes in the measure population.</w:t>
            </w:r>
          </w:p>
        </w:tc>
      </w:tr>
      <w:tr w:rsidR="001D455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54853C3C" w:rsidR="00EE3EEA" w:rsidRPr="00632D1F" w:rsidRDefault="007D1243"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w:t>
            </w:r>
            <w:r w:rsidR="00AD06FD">
              <w:rPr>
                <w:rFonts w:asciiTheme="minorHAnsi" w:hAnsiTheme="minorHAnsi" w:cstheme="minorHAnsi"/>
                <w:szCs w:val="22"/>
              </w:rPr>
              <w:t xml:space="preserve"> </w:t>
            </w:r>
            <w:r w:rsidRPr="007D1243">
              <w:rPr>
                <w:rFonts w:asciiTheme="minorHAnsi" w:hAnsiTheme="minorHAnsi" w:cstheme="minorHAnsi"/>
                <w:szCs w:val="22"/>
              </w:rPr>
              <w:t>on the date of the inpatient or observation stay discharge or ambulatory radiology encounter</w:t>
            </w:r>
          </w:p>
        </w:tc>
      </w:tr>
      <w:tr w:rsidR="001D455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1D455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1D455A"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3FD8B2B0"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 xml:space="preserve">easurement </w:t>
            </w:r>
            <w:r w:rsidR="00C64168">
              <w:rPr>
                <w:rStyle w:val="normaltextrun"/>
                <w:color w:val="000000"/>
              </w:rPr>
              <w:t>Year</w:t>
            </w:r>
            <w:r w:rsidR="00EF28EF">
              <w:rPr>
                <w:rStyle w:val="normaltextrun"/>
                <w:color w:val="000000"/>
              </w:rPr>
              <w:t>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1D455A"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04C29BA5"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3006C1">
              <w:rPr>
                <w:rFonts w:asciiTheme="minorHAnsi" w:hAnsiTheme="minorHAnsi" w:cstheme="minorHAnsi"/>
                <w:color w:val="000000" w:themeColor="text1"/>
                <w:sz w:val="22"/>
                <w:szCs w:val="22"/>
              </w:rPr>
              <w:t>discharges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34329A41" w:rsidR="00594A63" w:rsidRPr="00632D1F" w:rsidRDefault="00594A63" w:rsidP="00B66000">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lastRenderedPageBreak/>
              <w:t xml:space="preserve">To identify inpatient </w:t>
            </w:r>
            <w:r w:rsidR="003006C1">
              <w:rPr>
                <w:rFonts w:asciiTheme="minorHAnsi" w:hAnsiTheme="minorHAnsi" w:cstheme="minorHAnsi"/>
                <w:color w:val="000000" w:themeColor="text1"/>
                <w:sz w:val="22"/>
                <w:szCs w:val="22"/>
              </w:rPr>
              <w:t>discharges</w:t>
            </w:r>
            <w:r w:rsidRPr="00632D1F">
              <w:rPr>
                <w:rFonts w:asciiTheme="minorHAnsi" w:hAnsiTheme="minorHAnsi" w:cstheme="minorHAnsi"/>
                <w:color w:val="000000" w:themeColor="text1"/>
                <w:sz w:val="22"/>
                <w:szCs w:val="22"/>
              </w:rPr>
              <w:t>:</w:t>
            </w:r>
          </w:p>
          <w:p w14:paraId="59FF5EAF" w14:textId="11D30B59" w:rsidR="00594A63" w:rsidRPr="00632D1F" w:rsidRDefault="708A8CC4"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sidRPr="7EB64894">
              <w:rPr>
                <w:rFonts w:asciiTheme="minorHAnsi" w:hAnsiTheme="minorHAnsi" w:cstheme="minorBidi"/>
                <w:color w:val="000000" w:themeColor="text1"/>
                <w:sz w:val="22"/>
                <w:szCs w:val="22"/>
              </w:rPr>
              <w:t xml:space="preserve">Identify all inpatient </w:t>
            </w:r>
            <w:r w:rsidR="003006C1">
              <w:rPr>
                <w:rFonts w:asciiTheme="minorHAnsi" w:hAnsiTheme="minorHAnsi" w:cstheme="minorBidi"/>
                <w:color w:val="000000" w:themeColor="text1"/>
                <w:sz w:val="22"/>
                <w:szCs w:val="22"/>
              </w:rPr>
              <w:t>discharges</w:t>
            </w:r>
            <w:r w:rsidR="00927018">
              <w:rPr>
                <w:rFonts w:asciiTheme="minorHAnsi" w:hAnsiTheme="minorHAnsi" w:cstheme="minorBidi"/>
                <w:color w:val="000000" w:themeColor="text1"/>
                <w:sz w:val="22"/>
                <w:szCs w:val="22"/>
              </w:rPr>
              <w:t>;</w:t>
            </w:r>
          </w:p>
          <w:p w14:paraId="34E03DFC" w14:textId="1C454B6F"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observation stay</w:t>
            </w:r>
            <w:r w:rsidR="00F14448">
              <w:rPr>
                <w:rFonts w:asciiTheme="minorHAnsi" w:hAnsiTheme="minorHAnsi" w:cstheme="minorHAnsi"/>
                <w:color w:val="000000" w:themeColor="text1"/>
                <w:sz w:val="22"/>
                <w:szCs w:val="22"/>
              </w:rPr>
              <w:t>s</w:t>
            </w:r>
            <w:r w:rsidRPr="00632D1F">
              <w:rPr>
                <w:rFonts w:asciiTheme="minorHAnsi" w:hAnsiTheme="minorHAnsi" w:cstheme="minorHAnsi"/>
                <w:color w:val="000000" w:themeColor="text1"/>
                <w:sz w:val="22"/>
                <w:szCs w:val="22"/>
              </w:rPr>
              <w:t>:</w:t>
            </w:r>
          </w:p>
          <w:p w14:paraId="19B6C14B" w14:textId="6911D22E" w:rsidR="00594A63" w:rsidRPr="00632D1F"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w:t>
            </w:r>
            <w:r w:rsidR="00FE086D">
              <w:rPr>
                <w:rFonts w:asciiTheme="minorHAnsi" w:hAnsiTheme="minorHAnsi" w:cstheme="minorHAnsi"/>
                <w:color w:val="000000" w:themeColor="text1"/>
                <w:sz w:val="22"/>
                <w:szCs w:val="22"/>
              </w:rPr>
              <w:t>o</w:t>
            </w:r>
            <w:r w:rsidRPr="00632D1F">
              <w:rPr>
                <w:rFonts w:asciiTheme="minorHAnsi" w:hAnsiTheme="minorHAnsi" w:cstheme="minorHAnsi"/>
                <w:color w:val="000000" w:themeColor="text1"/>
                <w:sz w:val="22"/>
                <w:szCs w:val="22"/>
              </w:rPr>
              <w:t>bservation stay</w:t>
            </w:r>
            <w:r w:rsidR="00FE086D">
              <w:rPr>
                <w:rFonts w:asciiTheme="minorHAnsi" w:hAnsiTheme="minorHAnsi" w:cstheme="minorHAnsi"/>
                <w:color w:val="000000" w:themeColor="text1"/>
                <w:sz w:val="22"/>
                <w:szCs w:val="22"/>
              </w:rPr>
              <w:t>s</w:t>
            </w:r>
            <w:r w:rsidR="00BD3466">
              <w:rPr>
                <w:rFonts w:asciiTheme="minorHAnsi" w:hAnsiTheme="minorHAnsi" w:cstheme="minorHAnsi"/>
                <w:color w:val="000000" w:themeColor="text1"/>
                <w:sz w:val="22"/>
                <w:szCs w:val="22"/>
              </w:rPr>
              <w:t>;</w:t>
            </w:r>
          </w:p>
          <w:p w14:paraId="13221E6F" w14:textId="1356D8D9"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2E0DD9">
              <w:rPr>
                <w:rFonts w:asciiTheme="minorHAnsi" w:hAnsiTheme="minorHAnsi" w:cstheme="minorHAnsi"/>
                <w:color w:val="000000" w:themeColor="text1"/>
                <w:sz w:val="22"/>
                <w:szCs w:val="22"/>
              </w:rPr>
              <w:t xml:space="preserve"> in the on-campus</w:t>
            </w:r>
            <w:r w:rsidR="00B97D95">
              <w:rPr>
                <w:rFonts w:asciiTheme="minorHAnsi" w:hAnsiTheme="minorHAnsi" w:cstheme="minorHAnsi"/>
                <w:color w:val="000000" w:themeColor="text1"/>
                <w:sz w:val="22"/>
                <w:szCs w:val="22"/>
              </w:rPr>
              <w:t>-outpatient setting (Place of Service = 22)</w:t>
            </w:r>
            <w:r w:rsidRPr="00632D1F">
              <w:rPr>
                <w:rFonts w:asciiTheme="minorHAnsi" w:hAnsiTheme="minorHAnsi" w:cstheme="minorHAnsi"/>
                <w:color w:val="000000" w:themeColor="text1"/>
                <w:sz w:val="22"/>
                <w:szCs w:val="22"/>
              </w:rPr>
              <w:t>:</w:t>
            </w:r>
          </w:p>
          <w:p w14:paraId="1EF6470B" w14:textId="49484B4B" w:rsidR="00594A63" w:rsidRPr="00763F63"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ambulatory 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09E10F17" w14:textId="16A24B0C" w:rsidR="00F1099D" w:rsidRDefault="007541F2" w:rsidP="00F82E23">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Note: </w:t>
            </w:r>
            <w:r w:rsidRPr="007541F2">
              <w:rPr>
                <w:rFonts w:asciiTheme="minorHAnsi" w:hAnsiTheme="minorHAnsi" w:cstheme="minorHAnsi"/>
                <w:sz w:val="22"/>
                <w:szCs w:val="22"/>
              </w:rPr>
              <w:t xml:space="preserve">Patients needing to be served in ambulatory radiology as an outpatient visit for the CPT code sets outlined </w:t>
            </w:r>
            <w:r>
              <w:rPr>
                <w:rFonts w:asciiTheme="minorHAnsi" w:hAnsiTheme="minorHAnsi" w:cstheme="minorHAnsi"/>
                <w:sz w:val="22"/>
                <w:szCs w:val="22"/>
              </w:rPr>
              <w:t>above</w:t>
            </w:r>
            <w:r w:rsidRPr="007541F2">
              <w:rPr>
                <w:rFonts w:asciiTheme="minorHAnsi" w:hAnsiTheme="minorHAnsi" w:cstheme="minorHAnsi"/>
                <w:sz w:val="22"/>
                <w:szCs w:val="22"/>
              </w:rPr>
              <w:t xml:space="preserve"> should be included. Radiology services included as part of an ED visit</w:t>
            </w:r>
            <w:r w:rsidR="008C5C85">
              <w:rPr>
                <w:rFonts w:asciiTheme="minorHAnsi" w:hAnsiTheme="minorHAnsi" w:cstheme="minorHAnsi"/>
                <w:sz w:val="22"/>
                <w:szCs w:val="22"/>
              </w:rPr>
              <w:t xml:space="preserve"> or inpatient</w:t>
            </w:r>
            <w:r w:rsidR="00263354">
              <w:rPr>
                <w:rFonts w:asciiTheme="minorHAnsi" w:hAnsiTheme="minorHAnsi" w:cstheme="minorHAnsi"/>
                <w:sz w:val="22"/>
                <w:szCs w:val="22"/>
              </w:rPr>
              <w:t xml:space="preserve"> </w:t>
            </w:r>
            <w:r w:rsidR="00CF5D21">
              <w:rPr>
                <w:rFonts w:asciiTheme="minorHAnsi" w:hAnsiTheme="minorHAnsi" w:cstheme="minorHAnsi"/>
                <w:sz w:val="22"/>
                <w:szCs w:val="22"/>
              </w:rPr>
              <w:t>stay</w:t>
            </w:r>
            <w:r w:rsidRPr="007541F2">
              <w:rPr>
                <w:rFonts w:asciiTheme="minorHAnsi" w:hAnsiTheme="minorHAnsi" w:cstheme="minorHAnsi"/>
                <w:sz w:val="22"/>
                <w:szCs w:val="22"/>
              </w:rPr>
              <w:t xml:space="preserve"> are excluded. </w:t>
            </w:r>
          </w:p>
          <w:p w14:paraId="53C53553" w14:textId="77777777" w:rsidR="00F82E23" w:rsidRPr="00632D1F" w:rsidRDefault="00F82E23"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B5E2E74" w14:textId="62EB32A2" w:rsidR="00B26358" w:rsidRPr="002B35BC" w:rsidRDefault="00F1099D" w:rsidP="002B35BC">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patient </w:t>
            </w:r>
            <w:r w:rsidR="0046069D" w:rsidRPr="00632D1F">
              <w:rPr>
                <w:rFonts w:asciiTheme="minorHAnsi" w:hAnsiTheme="minorHAnsi" w:cstheme="minorHAnsi"/>
                <w:color w:val="auto"/>
                <w:szCs w:val="22"/>
              </w:rPr>
              <w:t xml:space="preserve">has </w:t>
            </w:r>
            <w:r w:rsidR="0046069D">
              <w:rPr>
                <w:rFonts w:asciiTheme="minorHAnsi" w:hAnsiTheme="minorHAnsi" w:cstheme="minorHAnsi"/>
                <w:color w:val="auto"/>
              </w:rPr>
              <w:t>a</w:t>
            </w:r>
            <w:r w:rsidR="0046069D" w:rsidRPr="00632D1F">
              <w:rPr>
                <w:rFonts w:asciiTheme="minorHAnsi" w:hAnsiTheme="minorHAnsi" w:cstheme="minorHAnsi"/>
                <w:color w:val="auto"/>
                <w:szCs w:val="22"/>
              </w:rPr>
              <w:t xml:space="preserve"> self-reported disability</w:t>
            </w:r>
            <w:r w:rsidR="005141DD">
              <w:rPr>
                <w:rFonts w:asciiTheme="minorHAnsi" w:hAnsiTheme="minorHAnsi" w:cstheme="minorHAnsi"/>
                <w:color w:val="auto"/>
                <w:szCs w:val="22"/>
              </w:rPr>
              <w:t xml:space="preserve"> </w:t>
            </w:r>
            <w:r w:rsidR="00705C5F">
              <w:rPr>
                <w:rFonts w:asciiTheme="minorHAnsi" w:hAnsiTheme="minorHAnsi" w:cstheme="minorHAnsi"/>
                <w:color w:val="auto"/>
                <w:szCs w:val="22"/>
              </w:rPr>
              <w:t>(</w:t>
            </w:r>
            <w:r w:rsidR="005141DD">
              <w:rPr>
                <w:rFonts w:asciiTheme="minorHAnsi" w:hAnsiTheme="minorHAnsi" w:cstheme="minorHAnsi"/>
                <w:color w:val="auto"/>
                <w:szCs w:val="22"/>
              </w:rPr>
              <w:t xml:space="preserve">see </w:t>
            </w:r>
            <w:r w:rsidR="00705C5F">
              <w:rPr>
                <w:rFonts w:asciiTheme="minorHAnsi" w:hAnsiTheme="minorHAnsi" w:cstheme="minorHAnsi"/>
                <w:color w:val="auto"/>
                <w:szCs w:val="22"/>
              </w:rPr>
              <w:t>definition for “</w:t>
            </w:r>
            <w:r w:rsidR="005141DD" w:rsidRPr="00592798">
              <w:rPr>
                <w:rFonts w:asciiTheme="minorHAnsi" w:hAnsiTheme="minorHAnsi" w:cstheme="minorHAnsi"/>
                <w:color w:val="auto"/>
                <w:szCs w:val="22"/>
              </w:rPr>
              <w:t>Patient with Self-reported Disability</w:t>
            </w:r>
            <w:r w:rsidR="00705C5F">
              <w:rPr>
                <w:rFonts w:asciiTheme="minorHAnsi" w:hAnsiTheme="minorHAnsi" w:cstheme="minorHAnsi"/>
                <w:color w:val="auto"/>
                <w:szCs w:val="22"/>
              </w:rPr>
              <w:t>”</w:t>
            </w:r>
            <w:r w:rsidR="005141DD" w:rsidRPr="00592798">
              <w:rPr>
                <w:rFonts w:asciiTheme="minorHAnsi" w:hAnsiTheme="minorHAnsi" w:cstheme="minorHAnsi"/>
                <w:color w:val="auto"/>
                <w:szCs w:val="22"/>
              </w:rPr>
              <w:t xml:space="preserve"> </w:t>
            </w:r>
            <w:r w:rsidR="005141DD">
              <w:rPr>
                <w:rFonts w:asciiTheme="minorHAnsi" w:hAnsiTheme="minorHAnsi" w:cstheme="minorHAnsi"/>
                <w:color w:val="auto"/>
                <w:szCs w:val="22"/>
              </w:rPr>
              <w:t>below</w:t>
            </w:r>
            <w:r w:rsidR="008B792F">
              <w:rPr>
                <w:rFonts w:asciiTheme="minorHAnsi" w:hAnsiTheme="minorHAnsi" w:cstheme="minorHAnsi"/>
                <w:color w:val="auto"/>
                <w:szCs w:val="22"/>
              </w:rPr>
              <w:t>)</w:t>
            </w:r>
            <w:r w:rsidR="005141DD">
              <w:rPr>
                <w:rFonts w:asciiTheme="minorHAnsi" w:hAnsiTheme="minorHAnsi" w:cstheme="minorHAnsi"/>
                <w:color w:val="auto"/>
                <w:szCs w:val="22"/>
              </w:rPr>
              <w:t xml:space="preserve">. </w:t>
            </w:r>
          </w:p>
        </w:tc>
      </w:tr>
      <w:tr w:rsidR="001D455A"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62BF1A07" w14:textId="03452E6C" w:rsidR="00EC0865" w:rsidRPr="00632D1F"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64B1D432"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00F1099D" w:rsidP="00B66000">
            <w:pPr>
              <w:pStyle w:val="MH-ChartContentText"/>
              <w:spacing w:line="276" w:lineRule="auto"/>
            </w:pPr>
            <w:r w:rsidRPr="007B0EF3">
              <w:rPr>
                <w:rStyle w:val="normaltextrun"/>
              </w:rPr>
              <w:t>Patient</w:t>
            </w:r>
            <w:r w:rsidR="00FB2F5B" w:rsidRPr="007B0EF3">
              <w:rPr>
                <w:rStyle w:val="normaltextrun"/>
              </w:rPr>
              <w:t xml:space="preserve"> with </w:t>
            </w:r>
            <w:r w:rsidR="00EE26D2">
              <w:rPr>
                <w:rStyle w:val="normaltextrun"/>
              </w:rPr>
              <w:t>S</w:t>
            </w:r>
            <w:r w:rsidR="00FB2F5B" w:rsidRPr="007B0EF3">
              <w:rPr>
                <w:rStyle w:val="normaltextrun"/>
              </w:rPr>
              <w:t xml:space="preserve">elf-reported </w:t>
            </w:r>
            <w:r w:rsidR="00EE26D2">
              <w:rPr>
                <w:rStyle w:val="normaltextrun"/>
              </w:rPr>
              <w:t>D</w:t>
            </w:r>
            <w:r w:rsidR="00FB2F5B" w:rsidRPr="007B0EF3">
              <w:rPr>
                <w:rStyle w:val="normaltextrun"/>
              </w:rPr>
              <w:t>isability </w:t>
            </w:r>
            <w:r w:rsidR="00FB2F5B" w:rsidRPr="007B0EF3">
              <w:rPr>
                <w:rStyle w:val="eop"/>
              </w:rPr>
              <w:t> </w:t>
            </w:r>
          </w:p>
        </w:tc>
        <w:tc>
          <w:tcPr>
            <w:tcW w:w="7650" w:type="dxa"/>
            <w:vAlign w:val="top"/>
          </w:tcPr>
          <w:p w14:paraId="371CE2CB" w14:textId="0CCDD10A" w:rsidR="00FB2F5B" w:rsidRPr="000938AE" w:rsidRDefault="00435BEE"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with self-reported disability are defined as </w:t>
            </w: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that, as documented in the acute hospital medical record, have responded “Yes” to one or more of the following six questions at any time prior to or during the event:</w:t>
            </w:r>
            <w:r w:rsidR="00FB2F5B" w:rsidRPr="000938AE">
              <w:rPr>
                <w:rStyle w:val="eop"/>
                <w:rFonts w:asciiTheme="minorHAnsi" w:hAnsiTheme="minorHAnsi" w:cstheme="minorHAnsi"/>
                <w:b w:val="0"/>
                <w:bCs w:val="0"/>
                <w:color w:val="000000" w:themeColor="text1"/>
                <w:sz w:val="22"/>
                <w:szCs w:val="22"/>
              </w:rPr>
              <w:t> </w:t>
            </w:r>
          </w:p>
          <w:p w14:paraId="6A354DD3" w14:textId="16649C7C" w:rsidR="00FB2F5B" w:rsidRPr="003B1FD3" w:rsidRDefault="00FB2F5B" w:rsidP="00B66000">
            <w:pPr>
              <w:pStyle w:val="paragraph"/>
              <w:numPr>
                <w:ilvl w:val="0"/>
                <w:numId w:val="16"/>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Fonts w:asciiTheme="minorHAnsi" w:hAnsiTheme="minorHAnsi" w:cstheme="minorHAnsi"/>
                <w:b w:val="0"/>
                <w:bCs w:val="0"/>
                <w:sz w:val="22"/>
                <w:szCs w:val="22"/>
              </w:rPr>
              <w:t xml:space="preserve">Disability </w:t>
            </w:r>
            <w:r w:rsidRPr="003B1FD3">
              <w:rPr>
                <w:rFonts w:asciiTheme="minorHAnsi" w:hAnsiTheme="minorHAnsi" w:cstheme="minorHAnsi"/>
                <w:b w:val="0"/>
                <w:bCs w:val="0"/>
                <w:sz w:val="22"/>
                <w:szCs w:val="22"/>
              </w:rPr>
              <w:t>Q1 (</w:t>
            </w:r>
            <w:r w:rsidR="007719BF" w:rsidRPr="003B1FD3">
              <w:rPr>
                <w:rFonts w:asciiTheme="minorHAnsi" w:hAnsiTheme="minorHAnsi" w:cstheme="minorHAnsi"/>
                <w:b w:val="0"/>
                <w:bCs w:val="0"/>
                <w:sz w:val="22"/>
                <w:szCs w:val="22"/>
              </w:rPr>
              <w:t>under 65 years of age on the date of the</w:t>
            </w:r>
            <w:r w:rsidR="007719BF" w:rsidRPr="003B1FD3">
              <w:rPr>
                <w:rFonts w:asciiTheme="minorHAnsi" w:hAnsiTheme="minorHAnsi" w:cstheme="minorHAnsi"/>
                <w:sz w:val="22"/>
                <w:szCs w:val="22"/>
              </w:rPr>
              <w:t xml:space="preserve"> </w:t>
            </w:r>
            <w:r w:rsidR="007719BF" w:rsidRPr="003B1FD3">
              <w:rPr>
                <w:rFonts w:asciiTheme="minorHAnsi" w:hAnsiTheme="minorHAnsi" w:cstheme="minorHAnsi"/>
                <w:b w:val="0"/>
                <w:bCs w:val="0"/>
                <w:sz w:val="22"/>
                <w:szCs w:val="22"/>
              </w:rPr>
              <w:t>discharge</w:t>
            </w:r>
            <w:r w:rsidR="006351B9" w:rsidRPr="003B1FD3">
              <w:rPr>
                <w:rFonts w:asciiTheme="minorHAnsi" w:hAnsiTheme="minorHAnsi" w:cstheme="minorHAnsi"/>
                <w:b w:val="0"/>
                <w:bCs w:val="0"/>
                <w:sz w:val="22"/>
                <w:szCs w:val="22"/>
              </w:rPr>
              <w:t xml:space="preserve"> or</w:t>
            </w:r>
            <w:r w:rsidR="007719BF" w:rsidRPr="003B1FD3">
              <w:rPr>
                <w:rFonts w:asciiTheme="minorHAnsi" w:hAnsiTheme="minorHAnsi" w:cstheme="minorHAnsi"/>
                <w:b w:val="0"/>
                <w:bCs w:val="0"/>
                <w:sz w:val="22"/>
                <w:szCs w:val="22"/>
              </w:rPr>
              <w:t xml:space="preserve"> encounter</w:t>
            </w:r>
            <w:r w:rsidRPr="003B1FD3">
              <w:rPr>
                <w:rFonts w:asciiTheme="minorHAnsi" w:hAnsiTheme="minorHAnsi" w:cstheme="minorHAnsi"/>
                <w:b w:val="0"/>
                <w:bCs w:val="0"/>
                <w:sz w:val="22"/>
                <w:szCs w:val="22"/>
              </w:rPr>
              <w:t>): Are you deaf or do you have serious difficulty hearing?</w:t>
            </w:r>
          </w:p>
          <w:p w14:paraId="19F78DD1" w14:textId="2CD3F234"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B1FD3">
              <w:rPr>
                <w:rFonts w:eastAsia="Times New Roman" w:cstheme="minorHAnsi"/>
                <w:b w:val="0"/>
                <w:bCs w:val="0"/>
              </w:rPr>
              <w:t>Disability Q2 (</w:t>
            </w:r>
            <w:r w:rsidR="007719BF" w:rsidRPr="003B1FD3">
              <w:rPr>
                <w:rFonts w:cstheme="minorHAnsi"/>
                <w:b w:val="0"/>
                <w:bCs w:val="0"/>
              </w:rPr>
              <w:t>under 65 years</w:t>
            </w:r>
            <w:r w:rsidR="007719BF" w:rsidRPr="00B01CBF">
              <w:rPr>
                <w:rFonts w:cstheme="minorHAnsi"/>
                <w:b w:val="0"/>
                <w:bCs w:val="0"/>
              </w:rPr>
              <w:t xml:space="preserve"> of age on the date of the</w:t>
            </w:r>
            <w:r w:rsidR="007719BF" w:rsidRPr="007D1243">
              <w:rPr>
                <w:rFonts w:cstheme="minorHAnsi"/>
              </w:rPr>
              <w:t xml:space="preserve"> </w:t>
            </w:r>
            <w:r w:rsidR="007719BF"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Are you blind or do you have serious difficulty seeing, even when wearing glasses?</w:t>
            </w:r>
          </w:p>
          <w:p w14:paraId="49084F8F" w14:textId="132CC962"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lastRenderedPageBreak/>
              <w:t xml:space="preserve">Disability Q3 (age </w:t>
            </w:r>
            <w:r w:rsidR="00A31B39"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B01CBF">
              <w:rPr>
                <w:rFonts w:eastAsia="Times New Roman" w:cstheme="minorHAnsi"/>
                <w:b w:val="0"/>
                <w:bCs w:val="0"/>
              </w:rPr>
              <w:t xml:space="preserve"> </w:t>
            </w:r>
            <w:r w:rsidR="00B01CBF" w:rsidRPr="00B01CBF">
              <w:rPr>
                <w:rFonts w:cstheme="minorHAnsi"/>
                <w:b w:val="0"/>
                <w:bCs w:val="0"/>
              </w:rPr>
              <w:t>and under 65 years of age on the date of the</w:t>
            </w:r>
            <w:r w:rsidR="00B01CBF" w:rsidRPr="007D1243">
              <w:rPr>
                <w:rFonts w:cstheme="minorHAnsi"/>
              </w:rPr>
              <w:t xml:space="preserve"> </w:t>
            </w:r>
            <w:r w:rsidR="00145AFC"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Because of a physical, mental, or emotional condition, do you have serious difficulty concentrating, remembering, or making decisions?</w:t>
            </w:r>
          </w:p>
          <w:p w14:paraId="5EE10979" w14:textId="3FAF19DF"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Q4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serious difficulty walking or climbing stairs?</w:t>
            </w:r>
          </w:p>
          <w:p w14:paraId="6F7FA89D" w14:textId="4804CBD1"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Q5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difficulty dressing or bathing</w:t>
            </w:r>
            <w:r w:rsidR="00F84941" w:rsidRPr="000938AE">
              <w:rPr>
                <w:rFonts w:eastAsia="Times New Roman" w:cstheme="minorHAnsi"/>
                <w:b w:val="0"/>
                <w:bCs w:val="0"/>
              </w:rPr>
              <w:t>?</w:t>
            </w:r>
          </w:p>
          <w:p w14:paraId="67989C52" w14:textId="37DC3710" w:rsidR="00FB2F5B" w:rsidRPr="007B0EF3" w:rsidRDefault="00FB2F5B" w:rsidP="00B66000">
            <w:pPr>
              <w:pStyle w:val="ListParagraph"/>
              <w:numPr>
                <w:ilvl w:val="0"/>
                <w:numId w:val="16"/>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eastAsia="Times New Roman" w:cstheme="minorHAnsi"/>
                <w:b w:val="0"/>
                <w:bCs w:val="0"/>
              </w:rPr>
              <w:t>Disability Q6 (age 1</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Because of a physical, mental, or emotional condition, do you have difficulty doing errands alone such as visiting a doctor's office or shopping?</w:t>
            </w:r>
          </w:p>
        </w:tc>
      </w:tr>
      <w:tr w:rsidR="001D455A" w:rsidRPr="00F135B8" w14:paraId="520000A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lastRenderedPageBreak/>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Accommodations needs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1D455A" w:rsidRPr="00F135B8" w14:paraId="05645191"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Screening question(s) may be broad (e.g. Is there anything you need help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53BB5FB6" w14:textId="77777777" w:rsidR="0064018D" w:rsidRDefault="0064018D" w:rsidP="00737AF5">
      <w:pPr>
        <w:pStyle w:val="MH-ChartContentText"/>
        <w:spacing w:line="276" w:lineRule="auto"/>
        <w:rPr>
          <w:rFonts w:asciiTheme="majorHAnsi" w:hAnsiTheme="majorHAnsi" w:cstheme="majorHAnsi"/>
          <w:bCs/>
          <w:sz w:val="24"/>
          <w:szCs w:val="24"/>
        </w:rPr>
      </w:pPr>
    </w:p>
    <w:p w14:paraId="21CC8E05" w14:textId="77777777" w:rsidR="007D34C6" w:rsidRDefault="007D34C6" w:rsidP="00737AF5">
      <w:pPr>
        <w:pStyle w:val="MH-ChartContentText"/>
        <w:spacing w:line="276" w:lineRule="auto"/>
        <w:rPr>
          <w:rFonts w:asciiTheme="majorHAnsi" w:hAnsiTheme="majorHAnsi" w:cstheme="majorHAnsi"/>
          <w:bCs/>
          <w:sz w:val="24"/>
          <w:szCs w:val="24"/>
        </w:rPr>
      </w:pPr>
    </w:p>
    <w:p w14:paraId="6F924780" w14:textId="77777777" w:rsidR="007D34C6" w:rsidRDefault="007D34C6" w:rsidP="00737AF5">
      <w:pPr>
        <w:pStyle w:val="MH-ChartContentText"/>
        <w:spacing w:line="276" w:lineRule="auto"/>
        <w:rPr>
          <w:rFonts w:asciiTheme="majorHAnsi" w:hAnsiTheme="majorHAnsi" w:cstheme="majorHAnsi"/>
          <w:bCs/>
          <w:sz w:val="24"/>
          <w:szCs w:val="24"/>
        </w:rPr>
      </w:pPr>
    </w:p>
    <w:p w14:paraId="347F1FC7" w14:textId="40CF2BE2" w:rsidR="0031102F" w:rsidRPr="0031102F" w:rsidRDefault="0031102F" w:rsidP="0031102F">
      <w:pPr>
        <w:pStyle w:val="CalloutText-LtBlue"/>
      </w:pPr>
      <w:r w:rsidRPr="00F135B8">
        <w:rPr>
          <w:rFonts w:asciiTheme="majorHAnsi" w:hAnsiTheme="majorHAnsi" w:cstheme="majorHAnsi"/>
        </w:rPr>
        <w:lastRenderedPageBreak/>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42" w:name="_Hlk162299237"/>
            <w:r w:rsidRPr="00DE43B2">
              <w:rPr>
                <w:rStyle w:val="normaltextrun"/>
                <w:rFonts w:cstheme="minorHAnsi"/>
                <w:color w:val="000000"/>
              </w:rPr>
              <w:t>Denominator</w:t>
            </w:r>
            <w:r w:rsidRPr="00DE43B2">
              <w:rPr>
                <w:rStyle w:val="eop"/>
                <w:rFonts w:cstheme="minorHAnsi"/>
                <w:color w:val="000000"/>
              </w:rPr>
              <w:t> </w:t>
            </w:r>
          </w:p>
        </w:tc>
        <w:tc>
          <w:tcPr>
            <w:tcW w:w="7740" w:type="dxa"/>
            <w:vAlign w:val="top"/>
          </w:tcPr>
          <w:p w14:paraId="26DB5397" w14:textId="794EA176" w:rsidR="004C1C8F" w:rsidRDefault="00CE5FF5" w:rsidP="004E0EA1">
            <w:pPr>
              <w:spacing w:before="0" w:after="0"/>
              <w:cnfStyle w:val="100000000000" w:firstRow="1" w:lastRow="0" w:firstColumn="0" w:lastColumn="0" w:oddVBand="0" w:evenVBand="0" w:oddHBand="0" w:evenHBand="0" w:firstRowFirstColumn="0" w:firstRowLastColumn="0" w:lastRowFirstColumn="0" w:lastRowLastColumn="0"/>
              <w:rPr>
                <w:rStyle w:val="eop"/>
                <w:rFonts w:cstheme="minorHAnsi"/>
                <w:color w:val="000000"/>
              </w:rPr>
            </w:pPr>
            <w:r w:rsidRPr="00CE5FF5">
              <w:rPr>
                <w:rStyle w:val="normaltextrun"/>
                <w:rFonts w:cstheme="minorHAnsi"/>
                <w:b w:val="0"/>
                <w:bCs w:val="0"/>
                <w:color w:val="000000"/>
              </w:rPr>
              <w:t xml:space="preserve">Denominator 1: </w:t>
            </w:r>
            <w:r w:rsidR="004C1C8F" w:rsidRPr="00CE5FF5">
              <w:rPr>
                <w:rStyle w:val="normaltextrun"/>
                <w:rFonts w:cstheme="minorHAnsi"/>
                <w:b w:val="0"/>
                <w:bCs w:val="0"/>
                <w:color w:val="000000"/>
              </w:rPr>
              <w:t>The eligible population</w:t>
            </w:r>
            <w:r w:rsidR="00A05B08">
              <w:rPr>
                <w:rStyle w:val="normaltextrun"/>
                <w:rFonts w:cstheme="minorHAnsi"/>
                <w:b w:val="0"/>
                <w:bCs w:val="0"/>
                <w:color w:val="000000"/>
              </w:rPr>
              <w:t xml:space="preserve"> </w:t>
            </w:r>
            <w:r w:rsidR="00E9731C">
              <w:rPr>
                <w:rStyle w:val="normaltextrun"/>
                <w:rFonts w:cstheme="minorHAnsi"/>
                <w:b w:val="0"/>
                <w:bCs w:val="0"/>
                <w:color w:val="000000"/>
              </w:rPr>
              <w:t>for</w:t>
            </w:r>
            <w:r w:rsidR="002C172E">
              <w:rPr>
                <w:rStyle w:val="normaltextrun"/>
                <w:rFonts w:cstheme="minorHAnsi"/>
                <w:b w:val="0"/>
                <w:bCs w:val="0"/>
                <w:color w:val="000000"/>
              </w:rPr>
              <w:t xml:space="preserve"> </w:t>
            </w:r>
            <w:r w:rsidR="00FE2D9A" w:rsidRPr="000938AE">
              <w:rPr>
                <w:rStyle w:val="normaltextrun"/>
                <w:rFonts w:eastAsiaTheme="majorEastAsia" w:cstheme="minorHAnsi"/>
                <w:b w:val="0"/>
                <w:bCs w:val="0"/>
                <w:color w:val="000000" w:themeColor="text1"/>
              </w:rPr>
              <w:t>inpatient discharges</w:t>
            </w:r>
            <w:r w:rsidR="00E63870">
              <w:rPr>
                <w:rStyle w:val="normaltextrun"/>
                <w:rFonts w:eastAsiaTheme="majorEastAsia" w:cstheme="minorHAnsi"/>
                <w:b w:val="0"/>
                <w:bCs w:val="0"/>
                <w:color w:val="000000" w:themeColor="text1"/>
              </w:rPr>
              <w:t xml:space="preserve"> and</w:t>
            </w:r>
            <w:r w:rsidR="00FE2D9A" w:rsidRPr="000938AE">
              <w:rPr>
                <w:rStyle w:val="normaltextrun"/>
                <w:rFonts w:eastAsiaTheme="majorEastAsia" w:cstheme="minorHAnsi"/>
                <w:b w:val="0"/>
                <w:bCs w:val="0"/>
                <w:color w:val="000000" w:themeColor="text1"/>
              </w:rPr>
              <w:t xml:space="preserve"> observation stays</w:t>
            </w:r>
            <w:r w:rsidR="00272CCD">
              <w:rPr>
                <w:rStyle w:val="normaltextrun"/>
                <w:rFonts w:eastAsiaTheme="majorEastAsia" w:cstheme="minorHAnsi"/>
                <w:b w:val="0"/>
                <w:bCs w:val="0"/>
                <w:color w:val="000000" w:themeColor="text1"/>
              </w:rPr>
              <w:t>.</w:t>
            </w:r>
          </w:p>
          <w:p w14:paraId="12D0A74F" w14:textId="77777777" w:rsidR="00A05B08" w:rsidRDefault="00A05B08" w:rsidP="004E0EA1">
            <w:pPr>
              <w:spacing w:before="0" w:after="0"/>
              <w:cnfStyle w:val="100000000000" w:firstRow="1" w:lastRow="0" w:firstColumn="0" w:lastColumn="0" w:oddVBand="0" w:evenVBand="0" w:oddHBand="0" w:evenHBand="0" w:firstRowFirstColumn="0" w:firstRowLastColumn="0" w:lastRowFirstColumn="0" w:lastRowLastColumn="0"/>
              <w:rPr>
                <w:rStyle w:val="eop"/>
                <w:rFonts w:cstheme="minorHAnsi"/>
                <w:b w:val="0"/>
                <w:bCs w:val="0"/>
                <w:color w:val="000000"/>
              </w:rPr>
            </w:pPr>
          </w:p>
          <w:p w14:paraId="7A0B2808" w14:textId="6A6221C4" w:rsidR="00A05B08" w:rsidRDefault="00A05B08" w:rsidP="004E0EA1">
            <w:p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Theme="majorEastAsia" w:cstheme="minorHAnsi"/>
                <w:color w:val="000000" w:themeColor="text1"/>
              </w:rPr>
            </w:pPr>
            <w:r w:rsidRPr="00A05B08">
              <w:rPr>
                <w:rFonts w:eastAsia="Times New Roman" w:cstheme="minorHAnsi"/>
                <w:b w:val="0"/>
                <w:bCs w:val="0"/>
              </w:rPr>
              <w:t>D</w:t>
            </w:r>
            <w:r w:rsidRPr="00A05B08">
              <w:rPr>
                <w:rFonts w:eastAsia="Times New Roman"/>
                <w:b w:val="0"/>
                <w:bCs w:val="0"/>
              </w:rPr>
              <w:t>en</w:t>
            </w:r>
            <w:r>
              <w:rPr>
                <w:rFonts w:eastAsia="Times New Roman"/>
                <w:b w:val="0"/>
                <w:bCs w:val="0"/>
              </w:rPr>
              <w:t xml:space="preserve">ominator 2: The eligible population </w:t>
            </w:r>
            <w:r w:rsidR="00E9731C">
              <w:rPr>
                <w:rFonts w:eastAsia="Times New Roman"/>
                <w:b w:val="0"/>
                <w:bCs w:val="0"/>
              </w:rPr>
              <w:t>for</w:t>
            </w:r>
            <w:r w:rsidR="003D20B3">
              <w:rPr>
                <w:rFonts w:eastAsia="Times New Roman"/>
              </w:rPr>
              <w:t xml:space="preserve"> </w:t>
            </w:r>
            <w:r w:rsidR="002C172E" w:rsidRPr="000938AE">
              <w:rPr>
                <w:rStyle w:val="normaltextrun"/>
                <w:rFonts w:eastAsiaTheme="majorEastAsia" w:cstheme="minorHAnsi"/>
                <w:b w:val="0"/>
                <w:bCs w:val="0"/>
                <w:color w:val="000000" w:themeColor="text1"/>
              </w:rPr>
              <w:t>ambulatory radiology encounters</w:t>
            </w:r>
            <w:r w:rsidR="00272CCD">
              <w:rPr>
                <w:rStyle w:val="normaltextrun"/>
                <w:rFonts w:eastAsiaTheme="majorEastAsia" w:cstheme="minorHAnsi"/>
                <w:b w:val="0"/>
                <w:bCs w:val="0"/>
                <w:color w:val="000000" w:themeColor="text1"/>
              </w:rPr>
              <w:t>.</w:t>
            </w:r>
            <w:r w:rsidR="002C172E" w:rsidRPr="000938AE">
              <w:rPr>
                <w:rStyle w:val="normaltextrun"/>
                <w:rFonts w:eastAsiaTheme="majorEastAsia" w:cstheme="minorHAnsi"/>
                <w:b w:val="0"/>
                <w:bCs w:val="0"/>
                <w:color w:val="000000" w:themeColor="text1"/>
              </w:rPr>
              <w:t xml:space="preserve"> </w:t>
            </w:r>
          </w:p>
          <w:p w14:paraId="1CD2A379" w14:textId="230589E2" w:rsidR="001042E5" w:rsidRPr="00A05B08" w:rsidRDefault="001042E5" w:rsidP="004E0EA1">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tc>
      </w:tr>
      <w:bookmarkEnd w:id="42"/>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254CE7B6" w:rsidR="004C1C8F" w:rsidRPr="00DE43B2" w:rsidRDefault="003D20B3"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Numerator</w:t>
            </w:r>
            <w:r w:rsidR="007C2BE5" w:rsidRPr="007C2BE5">
              <w:rPr>
                <w:rFonts w:asciiTheme="minorHAnsi" w:hAnsiTheme="minorHAnsi" w:cstheme="minorHAnsi"/>
                <w:color w:val="000000" w:themeColor="text1"/>
                <w:sz w:val="22"/>
                <w:szCs w:val="22"/>
              </w:rPr>
              <w:t xml:space="preserve"> 1:</w:t>
            </w:r>
            <w:r w:rsidR="00C173B7">
              <w:rPr>
                <w:rFonts w:asciiTheme="minorHAnsi"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Number of eligible </w:t>
            </w:r>
            <w:r w:rsidR="004C1C8F" w:rsidRPr="00806F66">
              <w:rPr>
                <w:rFonts w:asciiTheme="minorHAnsi" w:hAnsiTheme="minorHAnsi" w:cstheme="minorHAnsi"/>
                <w:color w:val="000000" w:themeColor="text1"/>
                <w:sz w:val="22"/>
                <w:szCs w:val="22"/>
              </w:rPr>
              <w:t xml:space="preserve">events </w:t>
            </w:r>
            <w:r w:rsidR="00E9731C" w:rsidRPr="00E9731C">
              <w:rPr>
                <w:rFonts w:asciiTheme="minorHAnsi" w:hAnsiTheme="minorHAnsi" w:cstheme="minorHAnsi"/>
                <w:color w:val="000000" w:themeColor="text1"/>
                <w:sz w:val="22"/>
                <w:szCs w:val="22"/>
              </w:rPr>
              <w:t>for</w:t>
            </w:r>
            <w:r w:rsidR="00806F66" w:rsidRPr="00E9731C">
              <w:rPr>
                <w:rStyle w:val="normaltextrun"/>
                <w:rFonts w:asciiTheme="minorHAnsi" w:hAnsiTheme="minorHAnsi" w:cstheme="minorHAnsi"/>
                <w:color w:val="000000"/>
                <w:sz w:val="22"/>
                <w:szCs w:val="22"/>
              </w:rPr>
              <w:t xml:space="preserve"> </w:t>
            </w:r>
            <w:r w:rsidR="00806F66" w:rsidRPr="00806F66">
              <w:rPr>
                <w:rStyle w:val="normaltextrun"/>
                <w:rFonts w:asciiTheme="minorHAnsi" w:eastAsiaTheme="majorEastAsia" w:hAnsiTheme="minorHAnsi" w:cstheme="minorHAnsi"/>
                <w:color w:val="000000" w:themeColor="text1"/>
                <w:sz w:val="22"/>
                <w:szCs w:val="22"/>
              </w:rPr>
              <w:t>inpatient discharges and observation</w:t>
            </w:r>
            <w:r w:rsidR="00806F66" w:rsidRPr="000938AE">
              <w:rPr>
                <w:rStyle w:val="normaltextrun"/>
                <w:rFonts w:asciiTheme="minorHAnsi" w:eastAsiaTheme="majorEastAsia" w:hAnsiTheme="minorHAnsi" w:cstheme="minorHAnsi"/>
                <w:color w:val="000000" w:themeColor="text1"/>
                <w:sz w:val="22"/>
                <w:szCs w:val="22"/>
              </w:rPr>
              <w:t xml:space="preserve"> stays</w:t>
            </w:r>
            <w:r w:rsidR="00806F66">
              <w:rPr>
                <w:rStyle w:val="normaltextrun"/>
                <w:rFonts w:asciiTheme="minorHAnsi" w:eastAsiaTheme="majorEastAsia"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95A4A2F" w14:textId="461C9242" w:rsidR="004C451C" w:rsidRPr="00DE43B2" w:rsidRDefault="004C451C" w:rsidP="004C451C">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 xml:space="preserve">Numerator </w:t>
            </w:r>
            <w:r>
              <w:rPr>
                <w:rFonts w:asciiTheme="minorHAnsi" w:hAnsiTheme="minorHAnsi" w:cstheme="minorHAnsi"/>
                <w:color w:val="000000" w:themeColor="text1"/>
                <w:sz w:val="22"/>
                <w:szCs w:val="22"/>
              </w:rPr>
              <w:t>2</w:t>
            </w:r>
            <w:r w:rsidRPr="007C2BE5">
              <w:rPr>
                <w:rFonts w:asciiTheme="minorHAnsi" w:hAnsiTheme="minorHAnsi" w:cstheme="minorHAnsi"/>
                <w:color w:val="000000" w:themeColor="text1"/>
                <w:sz w:val="22"/>
                <w:szCs w:val="22"/>
              </w:rPr>
              <w:t>:</w:t>
            </w:r>
            <w:r w:rsidR="00C173B7">
              <w:rPr>
                <w:rFonts w:asciiTheme="minorHAnsi"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Number of eligible </w:t>
            </w:r>
            <w:r w:rsidRPr="00806F66">
              <w:rPr>
                <w:rFonts w:asciiTheme="minorHAnsi" w:hAnsiTheme="minorHAnsi" w:cstheme="minorHAnsi"/>
                <w:color w:val="000000" w:themeColor="text1"/>
                <w:sz w:val="22"/>
                <w:szCs w:val="22"/>
              </w:rPr>
              <w:t xml:space="preserve">events </w:t>
            </w:r>
            <w:r w:rsidR="00E9731C" w:rsidRPr="00E9731C">
              <w:rPr>
                <w:rFonts w:asciiTheme="majorHAnsi" w:hAnsiTheme="majorHAnsi" w:cstheme="majorHAnsi"/>
                <w:color w:val="000000" w:themeColor="text1"/>
                <w:sz w:val="22"/>
                <w:szCs w:val="22"/>
              </w:rPr>
              <w:t>for</w:t>
            </w:r>
            <w:r w:rsidRPr="00806F66">
              <w:rPr>
                <w:rStyle w:val="normaltextrun"/>
                <w:rFonts w:asciiTheme="minorHAnsi" w:hAnsiTheme="minorHAnsi" w:cstheme="minorHAnsi"/>
                <w:color w:val="000000"/>
                <w:sz w:val="22"/>
                <w:szCs w:val="22"/>
              </w:rPr>
              <w:t xml:space="preserve"> </w:t>
            </w:r>
            <w:r w:rsidRPr="000938AE">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where, as documented in the acute hospital medical record: </w:t>
            </w:r>
          </w:p>
          <w:p w14:paraId="67DCAB0A" w14:textId="77777777" w:rsidR="004C451C" w:rsidRPr="00DE43B2" w:rsidRDefault="004C451C" w:rsidP="004C451C">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responded; </w:t>
            </w:r>
          </w:p>
          <w:p w14:paraId="179A80CB" w14:textId="77777777" w:rsidR="004C451C" w:rsidRPr="005F3BCB" w:rsidRDefault="004C451C" w:rsidP="004C451C">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Pr>
                <w:rFonts w:asciiTheme="minorHAnsi" w:hAnsiTheme="minorHAnsi" w:cstheme="minorHAnsi"/>
                <w:sz w:val="22"/>
                <w:szCs w:val="22"/>
              </w:rPr>
              <w:t xml:space="preserve"> </w:t>
            </w:r>
          </w:p>
          <w:p w14:paraId="1D4B9D47" w14:textId="77777777" w:rsidR="004C451C" w:rsidRPr="00DE43B2" w:rsidRDefault="004C451C" w:rsidP="004C451C">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Pr="00DE43B2">
              <w:rPr>
                <w:rFonts w:asciiTheme="minorHAnsi" w:hAnsiTheme="minorHAnsi" w:cstheme="minorHAnsi"/>
                <w:sz w:val="22"/>
                <w:szCs w:val="22"/>
              </w:rPr>
              <w:t>r</w:t>
            </w:r>
          </w:p>
          <w:p w14:paraId="78DD62BD" w14:textId="77777777" w:rsidR="004C451C" w:rsidRPr="00DE43B2" w:rsidRDefault="004C451C" w:rsidP="004C451C">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actively opted out of screening (i.e., chose not to answer any questions).</w:t>
            </w:r>
          </w:p>
          <w:p w14:paraId="19FD8356" w14:textId="77777777" w:rsidR="004C451C" w:rsidRDefault="004C451C"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754B2D5" w14:textId="49DF639E"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lastRenderedPageBreak/>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1FD5BB25"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 xml:space="preserve">Screening may be rendered by any </w:t>
            </w:r>
            <w:r w:rsidR="00F6685A" w:rsidRPr="00704648">
              <w:rPr>
                <w:rFonts w:cstheme="minorHAnsi"/>
              </w:rPr>
              <w:t xml:space="preserve">staff or </w:t>
            </w:r>
            <w:r w:rsidR="00F6685A" w:rsidRPr="004B06A2">
              <w:rPr>
                <w:rFonts w:cstheme="minorHAnsi"/>
              </w:rPr>
              <w:t>provider</w:t>
            </w:r>
            <w:r w:rsidR="00F6685A" w:rsidRPr="00704648">
              <w:rPr>
                <w:rFonts w:cstheme="minorHAnsi"/>
              </w:rPr>
              <w:t>, not limited to acute hospital staff or providers</w:t>
            </w:r>
            <w:r w:rsidR="00263132">
              <w:rPr>
                <w:rFonts w:cstheme="minorHAnsi"/>
              </w:rPr>
              <w:t>.</w:t>
            </w:r>
          </w:p>
        </w:tc>
      </w:tr>
    </w:tbl>
    <w:p w14:paraId="202ECA5C" w14:textId="77777777" w:rsidR="003C6BA6" w:rsidRPr="000D2FB5" w:rsidRDefault="003C6BA6" w:rsidP="00CF211D">
      <w:pPr>
        <w:spacing w:before="0" w:after="0"/>
        <w:rPr>
          <w:rFonts w:asciiTheme="majorHAnsi" w:hAnsiTheme="majorHAnsi" w:cstheme="majorHAnsi"/>
          <w:sz w:val="24"/>
          <w:szCs w:val="24"/>
        </w:rPr>
      </w:pPr>
    </w:p>
    <w:p w14:paraId="45AE7B5E" w14:textId="3031EBD8"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r w:rsidR="00F01CC5">
        <w:t xml:space="preserve"> Documented</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663DB60C" w14:textId="057C034D" w:rsidR="0040000C" w:rsidRDefault="00DD3EE4" w:rsidP="004E0EA1">
            <w:pPr>
              <w:spacing w:before="0"/>
              <w:cnfStyle w:val="100000000000" w:firstRow="1" w:lastRow="0" w:firstColumn="0" w:lastColumn="0" w:oddVBand="0" w:evenVBand="0" w:oddHBand="0" w:evenHBand="0" w:firstRowFirstColumn="0" w:firstRowLastColumn="0" w:lastRowFirstColumn="0" w:lastRowLastColumn="0"/>
              <w:rPr>
                <w:rStyle w:val="normaltextrun"/>
                <w:rFonts w:eastAsiaTheme="majorEastAsia" w:cstheme="minorHAnsi"/>
                <w:color w:val="000000"/>
              </w:rPr>
            </w:pPr>
            <w:r>
              <w:rPr>
                <w:rStyle w:val="normaltextrun"/>
                <w:rFonts w:eastAsiaTheme="majorEastAsia" w:cstheme="minorHAnsi"/>
                <w:b w:val="0"/>
                <w:bCs w:val="0"/>
                <w:color w:val="000000"/>
              </w:rPr>
              <w:t xml:space="preserve">Denominator 1: </w:t>
            </w:r>
            <w:r w:rsidR="00F15417" w:rsidRPr="000938AE">
              <w:rPr>
                <w:rStyle w:val="normaltextrun"/>
                <w:rFonts w:eastAsiaTheme="majorEastAsia" w:cstheme="minorHAnsi"/>
                <w:b w:val="0"/>
                <w:bCs w:val="0"/>
                <w:color w:val="000000"/>
              </w:rPr>
              <w:t xml:space="preserve">Cases in the eligible population </w:t>
            </w:r>
            <w:r w:rsidR="00E9731C">
              <w:rPr>
                <w:rStyle w:val="normaltextrun"/>
                <w:rFonts w:eastAsiaTheme="majorEastAsia" w:cstheme="minorHAnsi"/>
                <w:b w:val="0"/>
                <w:bCs w:val="0"/>
                <w:color w:val="000000"/>
              </w:rPr>
              <w:t>for</w:t>
            </w:r>
            <w:r w:rsidR="00636EB1">
              <w:rPr>
                <w:rStyle w:val="normaltextrun"/>
                <w:rFonts w:eastAsiaTheme="majorEastAsia" w:cstheme="minorHAnsi"/>
                <w:b w:val="0"/>
                <w:bCs w:val="0"/>
                <w:color w:val="000000"/>
              </w:rPr>
              <w:t xml:space="preserve"> </w:t>
            </w:r>
            <w:r w:rsidR="00636EB1" w:rsidRPr="000938AE">
              <w:rPr>
                <w:rStyle w:val="normaltextrun"/>
                <w:rFonts w:eastAsiaTheme="majorEastAsia" w:cstheme="minorHAnsi"/>
                <w:b w:val="0"/>
                <w:bCs w:val="0"/>
                <w:color w:val="000000" w:themeColor="text1"/>
              </w:rPr>
              <w:t>inpatient discharges</w:t>
            </w:r>
            <w:r w:rsidR="00636EB1">
              <w:rPr>
                <w:rStyle w:val="normaltextrun"/>
                <w:rFonts w:eastAsiaTheme="majorEastAsia" w:cstheme="minorHAnsi"/>
                <w:b w:val="0"/>
                <w:bCs w:val="0"/>
                <w:color w:val="000000" w:themeColor="text1"/>
              </w:rPr>
              <w:t xml:space="preserve"> and</w:t>
            </w:r>
            <w:r w:rsidR="00636EB1" w:rsidRPr="000938AE">
              <w:rPr>
                <w:rStyle w:val="normaltextrun"/>
                <w:rFonts w:eastAsiaTheme="majorEastAsia" w:cstheme="minorHAnsi"/>
                <w:b w:val="0"/>
                <w:bCs w:val="0"/>
                <w:color w:val="000000" w:themeColor="text1"/>
              </w:rPr>
              <w:t xml:space="preserve"> observation stays</w:t>
            </w:r>
            <w:r w:rsidR="00636EB1">
              <w:rPr>
                <w:rStyle w:val="normaltextrun"/>
                <w:rFonts w:eastAsiaTheme="majorEastAsia" w:cstheme="minorHAnsi"/>
                <w:b w:val="0"/>
                <w:bCs w:val="0"/>
                <w:color w:val="000000" w:themeColor="text1"/>
              </w:rPr>
              <w:t xml:space="preserve"> </w:t>
            </w:r>
            <w:r w:rsidR="00F15417" w:rsidRPr="000938AE">
              <w:rPr>
                <w:rStyle w:val="normaltextrun"/>
                <w:rFonts w:eastAsiaTheme="majorEastAsia" w:cstheme="minorHAnsi"/>
                <w:b w:val="0"/>
                <w:bCs w:val="0"/>
                <w:color w:val="000000"/>
              </w:rPr>
              <w:t>with a positive accommodation needs screen.</w:t>
            </w:r>
          </w:p>
          <w:p w14:paraId="37DC7079" w14:textId="01EBE8F2" w:rsidR="00DD3EE4" w:rsidRPr="000938AE" w:rsidRDefault="00DD3EE4" w:rsidP="004E0EA1">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heme="majorEastAsia" w:cstheme="minorHAnsi"/>
                <w:b w:val="0"/>
                <w:bCs w:val="0"/>
              </w:rPr>
              <w:t>D</w:t>
            </w:r>
            <w:r w:rsidRPr="00DD3EE4">
              <w:rPr>
                <w:rFonts w:eastAsiaTheme="majorEastAsia"/>
                <w:b w:val="0"/>
                <w:bCs w:val="0"/>
              </w:rPr>
              <w:t>enominator 2:</w:t>
            </w:r>
            <w:r>
              <w:rPr>
                <w:rFonts w:eastAsiaTheme="majorEastAsia"/>
                <w:b w:val="0"/>
                <w:bCs w:val="0"/>
              </w:rPr>
              <w:t xml:space="preserve"> </w:t>
            </w:r>
            <w:r w:rsidR="00B07F1D">
              <w:rPr>
                <w:rFonts w:eastAsiaTheme="majorEastAsia"/>
                <w:b w:val="0"/>
                <w:bCs w:val="0"/>
              </w:rPr>
              <w:t>C</w:t>
            </w:r>
            <w:r w:rsidR="00B07F1D" w:rsidRPr="00753EBE">
              <w:rPr>
                <w:rFonts w:eastAsiaTheme="majorEastAsia"/>
                <w:b w:val="0"/>
                <w:bCs w:val="0"/>
              </w:rPr>
              <w:t>as</w:t>
            </w:r>
            <w:r w:rsidR="00753EBE" w:rsidRPr="00753EBE">
              <w:rPr>
                <w:rFonts w:eastAsiaTheme="majorEastAsia"/>
                <w:b w:val="0"/>
                <w:bCs w:val="0"/>
              </w:rPr>
              <w:t>es</w:t>
            </w:r>
            <w:r w:rsidR="00753EBE">
              <w:rPr>
                <w:rFonts w:eastAsiaTheme="majorEastAsia"/>
              </w:rPr>
              <w:t xml:space="preserve"> </w:t>
            </w:r>
            <w:r w:rsidR="00753EBE" w:rsidRPr="00753EBE">
              <w:rPr>
                <w:rFonts w:eastAsiaTheme="majorEastAsia"/>
                <w:b w:val="0"/>
                <w:bCs w:val="0"/>
              </w:rPr>
              <w:t xml:space="preserve">in the eligible population </w:t>
            </w:r>
            <w:r w:rsidR="00E9731C">
              <w:rPr>
                <w:rFonts w:eastAsiaTheme="majorEastAsia"/>
                <w:b w:val="0"/>
                <w:bCs w:val="0"/>
              </w:rPr>
              <w:t>for</w:t>
            </w:r>
            <w:r w:rsidR="00753EBE">
              <w:rPr>
                <w:rFonts w:eastAsiaTheme="majorEastAsia"/>
              </w:rPr>
              <w:t xml:space="preserve"> </w:t>
            </w:r>
            <w:r w:rsidRPr="000938AE">
              <w:rPr>
                <w:rStyle w:val="normaltextrun"/>
                <w:rFonts w:eastAsiaTheme="majorEastAsia" w:cstheme="minorHAnsi"/>
                <w:b w:val="0"/>
                <w:bCs w:val="0"/>
                <w:color w:val="000000" w:themeColor="text1"/>
              </w:rPr>
              <w:t>ambulatory radiology encounters</w:t>
            </w:r>
            <w:r w:rsidR="00753EBE">
              <w:rPr>
                <w:rStyle w:val="normaltextrun"/>
                <w:rFonts w:eastAsiaTheme="majorEastAsia" w:cstheme="minorHAnsi"/>
                <w:b w:val="0"/>
                <w:bCs w:val="0"/>
                <w:color w:val="000000" w:themeColor="text1"/>
              </w:rPr>
              <w:t xml:space="preserve"> </w:t>
            </w:r>
            <w:r w:rsidR="00753EBE" w:rsidRPr="000938AE">
              <w:rPr>
                <w:rStyle w:val="normaltextrun"/>
                <w:rFonts w:eastAsiaTheme="majorEastAsia" w:cstheme="minorHAnsi"/>
                <w:b w:val="0"/>
                <w:bCs w:val="0"/>
                <w:color w:val="000000"/>
              </w:rPr>
              <w:t>with a positive accommodation needs screen</w:t>
            </w:r>
            <w:r>
              <w:rPr>
                <w:rStyle w:val="eop"/>
                <w:rFonts w:cstheme="minorHAnsi"/>
                <w:b w:val="0"/>
                <w:bCs w:val="0"/>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vAlign w:val="top"/>
          </w:tcPr>
          <w:p w14:paraId="510DB8E5" w14:textId="04AB306A" w:rsidR="0040000C" w:rsidRPr="004A1B9F" w:rsidRDefault="00315CE2"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1: </w:t>
            </w:r>
            <w:r w:rsidR="00CC1978" w:rsidRPr="00CC1978">
              <w:rPr>
                <w:rStyle w:val="normaltextrun"/>
                <w:rFonts w:asciiTheme="minorHAnsi" w:eastAsiaTheme="majorEastAsia" w:hAnsiTheme="minorHAnsi" w:cstheme="minorHAnsi"/>
                <w:color w:val="000000"/>
                <w:sz w:val="22"/>
                <w:szCs w:val="22"/>
              </w:rPr>
              <w:t>Denominator event</w:t>
            </w:r>
            <w:r w:rsidR="00CC1978">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sidRPr="00315CE2">
              <w:rPr>
                <w:rStyle w:val="normaltextrun"/>
                <w:rFonts w:asciiTheme="minorHAnsi" w:eastAsiaTheme="majorEastAsia" w:hAnsiTheme="minorHAnsi" w:cstheme="minorHAnsi"/>
                <w:color w:val="000000" w:themeColor="text1"/>
                <w:sz w:val="22"/>
                <w:szCs w:val="22"/>
              </w:rPr>
              <w:t>inpatient discharges and observation stays</w:t>
            </w:r>
            <w:r>
              <w:rPr>
                <w:rStyle w:val="normaltextrun"/>
                <w:rFonts w:asciiTheme="minorHAnsi" w:eastAsiaTheme="majorEastAsia" w:hAnsiTheme="minorHAnsi" w:cstheme="minorHAnsi"/>
                <w:color w:val="000000" w:themeColor="text1"/>
                <w:sz w:val="22"/>
                <w:szCs w:val="22"/>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35C7C06C" w14:textId="77777777" w:rsidR="0040000C" w:rsidRPr="00315CE2"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themeColor="text1"/>
                <w:sz w:val="22"/>
                <w:szCs w:val="22"/>
              </w:rPr>
            </w:pPr>
            <w:r w:rsidRPr="28A72157">
              <w:rPr>
                <w:rStyle w:val="eop"/>
                <w:rFonts w:asciiTheme="minorHAnsi" w:hAnsiTheme="minorHAnsi" w:cstheme="minorBidi"/>
                <w:color w:val="000000" w:themeColor="text1"/>
                <w:sz w:val="22"/>
                <w:szCs w:val="22"/>
              </w:rPr>
              <w:t>Patient</w:t>
            </w:r>
            <w:r w:rsidR="0040000C" w:rsidRPr="28A72157">
              <w:rPr>
                <w:rStyle w:val="normaltextrun"/>
                <w:rFonts w:asciiTheme="minorHAnsi" w:eastAsiaTheme="majorEastAsia" w:hAnsiTheme="minorHAnsi" w:cstheme="minorBidi"/>
                <w:color w:val="000000" w:themeColor="text1"/>
                <w:sz w:val="22"/>
                <w:szCs w:val="22"/>
              </w:rPr>
              <w:t>-requested accommodation(s) related to a disability documented either as a specific accommodation (e.g.</w:t>
            </w:r>
            <w:r w:rsidR="00FA2030" w:rsidRPr="28A72157">
              <w:rPr>
                <w:rStyle w:val="normaltextrun"/>
                <w:rFonts w:asciiTheme="minorHAnsi" w:eastAsiaTheme="majorEastAsia" w:hAnsiTheme="minorHAnsi" w:cstheme="minorBidi"/>
                <w:color w:val="000000" w:themeColor="text1"/>
                <w:sz w:val="22"/>
                <w:szCs w:val="22"/>
              </w:rPr>
              <w:t>,</w:t>
            </w:r>
            <w:r w:rsidR="0040000C" w:rsidRPr="28A72157">
              <w:rPr>
                <w:rStyle w:val="normaltextrun"/>
                <w:rFonts w:asciiTheme="minorHAnsi" w:eastAsiaTheme="majorEastAsia" w:hAnsiTheme="minorHAnsi" w:cstheme="minorBidi"/>
                <w:color w:val="000000" w:themeColor="text1"/>
                <w:sz w:val="22"/>
                <w:szCs w:val="22"/>
              </w:rPr>
              <w:t xml:space="preserve"> </w:t>
            </w:r>
            <w:r w:rsidRPr="28A72157">
              <w:rPr>
                <w:rStyle w:val="normaltextrun"/>
                <w:rFonts w:asciiTheme="minorHAnsi" w:eastAsiaTheme="majorEastAsia" w:hAnsiTheme="minorHAnsi" w:cstheme="minorBidi"/>
                <w:color w:val="000000" w:themeColor="text1"/>
                <w:sz w:val="22"/>
                <w:szCs w:val="22"/>
              </w:rPr>
              <w:t>patient</w:t>
            </w:r>
            <w:r w:rsidR="0040000C" w:rsidRPr="28A72157">
              <w:rPr>
                <w:rStyle w:val="normaltextrun"/>
                <w:rFonts w:asciiTheme="minorHAnsi" w:eastAsiaTheme="majorEastAsia" w:hAnsiTheme="minorHAnsi" w:cstheme="minorBidi"/>
                <w:color w:val="000000" w:themeColor="text1"/>
                <w:sz w:val="22"/>
                <w:szCs w:val="22"/>
              </w:rPr>
              <w:t xml:space="preserve"> requests American Sign Language Interpreter) or categorical (e.g.</w:t>
            </w:r>
            <w:r w:rsidR="00CA55B4" w:rsidRPr="28A72157">
              <w:rPr>
                <w:rStyle w:val="normaltextrun"/>
                <w:rFonts w:asciiTheme="minorHAnsi" w:eastAsiaTheme="majorEastAsia" w:hAnsiTheme="minorHAnsi" w:cstheme="minorBidi"/>
                <w:color w:val="000000" w:themeColor="text1"/>
                <w:sz w:val="22"/>
                <w:szCs w:val="22"/>
              </w:rPr>
              <w:t>,</w:t>
            </w:r>
            <w:r w:rsidR="0040000C" w:rsidRPr="28A72157">
              <w:rPr>
                <w:rStyle w:val="normaltextrun"/>
                <w:rFonts w:asciiTheme="minorHAnsi" w:eastAsiaTheme="majorEastAsia" w:hAnsiTheme="minorHAnsi" w:cstheme="minorBidi"/>
                <w:color w:val="000000" w:themeColor="text1"/>
                <w:sz w:val="22"/>
                <w:szCs w:val="22"/>
              </w:rPr>
              <w:t xml:space="preserve"> </w:t>
            </w:r>
            <w:r w:rsidRPr="28A72157">
              <w:rPr>
                <w:rStyle w:val="normaltextrun"/>
                <w:rFonts w:asciiTheme="minorHAnsi" w:eastAsiaTheme="majorEastAsia" w:hAnsiTheme="minorHAnsi" w:cstheme="minorBidi"/>
                <w:color w:val="000000" w:themeColor="text1"/>
                <w:sz w:val="22"/>
                <w:szCs w:val="22"/>
              </w:rPr>
              <w:t>patient</w:t>
            </w:r>
            <w:r w:rsidR="0040000C" w:rsidRPr="28A72157">
              <w:rPr>
                <w:rStyle w:val="normaltextrun"/>
                <w:rFonts w:asciiTheme="minorHAnsi" w:eastAsiaTheme="majorEastAsia" w:hAnsiTheme="minorHAnsi" w:cstheme="minorBidi"/>
                <w:color w:val="000000" w:themeColor="text1"/>
                <w:sz w:val="22"/>
                <w:szCs w:val="22"/>
              </w:rPr>
              <w:t xml:space="preserve"> requests communication accommodations) at the discretion of the acute hospital.  </w:t>
            </w:r>
          </w:p>
          <w:p w14:paraId="695DDB40" w14:textId="5A0E2350" w:rsidR="00315CE2" w:rsidRPr="004A1B9F" w:rsidRDefault="00315CE2" w:rsidP="00315CE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w:t>
            </w:r>
            <w:r>
              <w:rPr>
                <w:rStyle w:val="normaltextrun"/>
                <w:rFonts w:asciiTheme="minorHAnsi" w:eastAsiaTheme="majorEastAsia" w:hAnsiTheme="minorHAnsi" w:cstheme="minorHAnsi"/>
                <w:color w:val="000000"/>
                <w:sz w:val="22"/>
                <w:szCs w:val="22"/>
              </w:rPr>
              <w:t>2</w:t>
            </w:r>
            <w:r w:rsidRPr="00315CE2">
              <w:rPr>
                <w:rStyle w:val="normaltextrun"/>
                <w:rFonts w:asciiTheme="minorHAnsi" w:eastAsiaTheme="majorEastAsia" w:hAnsiTheme="minorHAnsi" w:cstheme="minorHAnsi"/>
                <w:color w:val="000000"/>
                <w:sz w:val="22"/>
                <w:szCs w:val="22"/>
              </w:rPr>
              <w:t xml:space="preserve">: </w:t>
            </w: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sidR="002133A7">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4A1B9F">
              <w:rPr>
                <w:rStyle w:val="normaltextrun"/>
                <w:rFonts w:asciiTheme="minorHAnsi" w:eastAsiaTheme="majorEastAsia" w:hAnsiTheme="minorHAnsi" w:cstheme="minorHAnsi"/>
                <w:color w:val="000000"/>
                <w:sz w:val="22"/>
                <w:szCs w:val="22"/>
              </w:rPr>
              <w:t>where documentation in the acute hospital medical record describes:</w:t>
            </w:r>
            <w:r w:rsidRPr="004A1B9F">
              <w:rPr>
                <w:rStyle w:val="eop"/>
                <w:rFonts w:asciiTheme="minorHAnsi" w:hAnsiTheme="minorHAnsi" w:cstheme="minorHAnsi"/>
                <w:color w:val="000000"/>
                <w:sz w:val="22"/>
                <w:szCs w:val="22"/>
              </w:rPr>
              <w:t> </w:t>
            </w:r>
          </w:p>
          <w:p w14:paraId="3F777D8C" w14:textId="4779DC6C" w:rsidR="00315CE2" w:rsidRPr="004A1B9F" w:rsidRDefault="00315CE2" w:rsidP="00934469">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C85064A" w:rsidR="001C3A15" w:rsidRDefault="00E64ED4" w:rsidP="009631AD">
      <w:pPr>
        <w:pStyle w:val="MH-ChartContentText"/>
        <w:spacing w:line="276" w:lineRule="auto"/>
      </w:pPr>
      <w:r w:rsidRPr="00E64ED4">
        <w:t>Report to MassHealth on all inpatient</w:t>
      </w:r>
      <w:r w:rsidR="003006C1">
        <w:t xml:space="preserve"> di</w:t>
      </w:r>
      <w:r w:rsidR="00173150">
        <w:t>scharges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4B788939" w14:textId="77777777" w:rsidR="007215D2" w:rsidRPr="000D2FB5" w:rsidRDefault="007215D2" w:rsidP="009631AD">
      <w:pPr>
        <w:pStyle w:val="MH-ChartContentText"/>
        <w:spacing w:line="276" w:lineRule="auto"/>
        <w:rPr>
          <w:rFonts w:asciiTheme="majorHAnsi" w:hAnsiTheme="majorHAnsi" w:cstheme="majorHAnsi"/>
          <w:sz w:val="24"/>
          <w:szCs w:val="24"/>
        </w:rPr>
      </w:pP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lastRenderedPageBreak/>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4E0EA1">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3D4CF31B" w:rsidR="004C046C" w:rsidRPr="007200E6" w:rsidRDefault="0F0D2561" w:rsidP="004E0EA1">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7200E6">
              <w:rPr>
                <w:rFonts w:asciiTheme="minorHAnsi" w:hAnsiTheme="minorHAnsi" w:cstheme="minorBidi"/>
                <w:b w:val="0"/>
                <w:bCs w:val="0"/>
                <w:color w:val="000000" w:themeColor="text1"/>
                <w:sz w:val="22"/>
                <w:szCs w:val="22"/>
              </w:rPr>
              <w:t>By</w:t>
            </w:r>
            <w:r w:rsidR="004421CF">
              <w:rPr>
                <w:rFonts w:asciiTheme="minorHAnsi" w:hAnsiTheme="minorHAnsi" w:cstheme="minorBidi"/>
                <w:b w:val="0"/>
                <w:bCs w:val="0"/>
                <w:color w:val="000000" w:themeColor="text1"/>
                <w:sz w:val="22"/>
                <w:szCs w:val="22"/>
              </w:rPr>
              <w:t xml:space="preserve"> 5pm on</w:t>
            </w:r>
            <w:r w:rsidRPr="007200E6">
              <w:rPr>
                <w:rFonts w:asciiTheme="minorHAnsi" w:hAnsiTheme="minorHAnsi" w:cstheme="minorBidi"/>
                <w:b w:val="0"/>
                <w:bCs w:val="0"/>
                <w:color w:val="000000" w:themeColor="text1"/>
                <w:sz w:val="22"/>
                <w:szCs w:val="22"/>
              </w:rPr>
              <w:t xml:space="preserve"> </w:t>
            </w:r>
            <w:r w:rsidR="008E6BAD" w:rsidRPr="007200E6">
              <w:rPr>
                <w:rFonts w:asciiTheme="minorHAnsi" w:hAnsiTheme="minorHAnsi" w:cstheme="minorBidi"/>
                <w:b w:val="0"/>
                <w:bCs w:val="0"/>
                <w:color w:val="000000" w:themeColor="text1"/>
                <w:sz w:val="22"/>
                <w:szCs w:val="22"/>
              </w:rPr>
              <w:t>J</w:t>
            </w:r>
            <w:r w:rsidR="008E6BAD" w:rsidRPr="007200E6">
              <w:rPr>
                <w:rFonts w:asciiTheme="minorHAnsi" w:hAnsiTheme="minorHAnsi" w:cstheme="minorBidi"/>
                <w:b w:val="0"/>
                <w:bCs w:val="0"/>
              </w:rPr>
              <w:t>une 30</w:t>
            </w:r>
            <w:r w:rsidR="1B435E15" w:rsidRPr="007200E6">
              <w:rPr>
                <w:rStyle w:val="normaltextrun"/>
                <w:rFonts w:ascii="Arial" w:hAnsi="Arial" w:cs="Arial"/>
                <w:b w:val="0"/>
                <w:bCs w:val="0"/>
                <w:color w:val="000000" w:themeColor="text1"/>
                <w:sz w:val="22"/>
                <w:szCs w:val="22"/>
              </w:rPr>
              <w:t xml:space="preserve"> following the PY </w:t>
            </w:r>
            <w:r w:rsidR="00C614A0" w:rsidRPr="007200E6">
              <w:rPr>
                <w:rStyle w:val="normaltextrun"/>
                <w:rFonts w:ascii="Arial" w:hAnsi="Arial" w:cs="Arial"/>
                <w:b w:val="0"/>
                <w:bCs w:val="0"/>
                <w:color w:val="000000" w:themeColor="text1"/>
                <w:sz w:val="22"/>
                <w:szCs w:val="22"/>
              </w:rPr>
              <w:t xml:space="preserve">(e.g., June 30, 2027 for PY4), </w:t>
            </w:r>
            <w:r w:rsidRPr="007200E6">
              <w:rPr>
                <w:rFonts w:asciiTheme="minorHAnsi" w:hAnsiTheme="minorHAnsi" w:cstheme="minorBidi"/>
                <w:b w:val="0"/>
                <w:bCs w:val="0"/>
                <w:color w:val="000000" w:themeColor="text1"/>
                <w:sz w:val="22"/>
                <w:szCs w:val="22"/>
              </w:rPr>
              <w:t xml:space="preserve">hospitals must report to MassHealth data for the full population. Hospitals must submit data in a form and format to be further specified by MassHealth. Required reporting elements will include: </w:t>
            </w:r>
          </w:p>
          <w:p w14:paraId="37DAD0D1" w14:textId="31B795F8" w:rsidR="004C046C" w:rsidRPr="007200E6" w:rsidRDefault="02130E03" w:rsidP="004E0EA1">
            <w:pPr>
              <w:pStyle w:val="paragraph"/>
              <w:numPr>
                <w:ilvl w:val="0"/>
                <w:numId w:val="42"/>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7200E6">
              <w:rPr>
                <w:rStyle w:val="normaltextrun"/>
                <w:rFonts w:asciiTheme="minorHAnsi" w:eastAsiaTheme="majorEastAsia" w:hAnsiTheme="minorHAnsi" w:cstheme="minorBidi"/>
                <w:b w:val="0"/>
                <w:bCs w:val="0"/>
                <w:sz w:val="22"/>
                <w:szCs w:val="22"/>
              </w:rPr>
              <w:t xml:space="preserve">For dates of service </w:t>
            </w:r>
            <w:r w:rsidR="58378FE0" w:rsidRPr="007200E6">
              <w:rPr>
                <w:rStyle w:val="normaltextrun"/>
                <w:rFonts w:asciiTheme="minorHAnsi" w:eastAsiaTheme="majorEastAsia" w:hAnsiTheme="minorHAnsi" w:cstheme="minorBidi"/>
                <w:b w:val="0"/>
                <w:bCs w:val="0"/>
                <w:sz w:val="22"/>
                <w:szCs w:val="22"/>
              </w:rPr>
              <w:t xml:space="preserve">in </w:t>
            </w:r>
            <w:r w:rsidR="1B6622FA" w:rsidRPr="007200E6">
              <w:rPr>
                <w:rStyle w:val="normaltextrun"/>
                <w:rFonts w:asciiTheme="minorHAnsi" w:eastAsiaTheme="majorEastAsia" w:hAnsiTheme="minorHAnsi" w:cstheme="minorBidi"/>
                <w:b w:val="0"/>
                <w:bCs w:val="0"/>
                <w:sz w:val="22"/>
                <w:szCs w:val="22"/>
              </w:rPr>
              <w:t xml:space="preserve">the </w:t>
            </w:r>
            <w:r w:rsidR="58378FE0" w:rsidRPr="007200E6">
              <w:rPr>
                <w:rStyle w:val="normaltextrun"/>
                <w:rFonts w:asciiTheme="minorHAnsi" w:eastAsiaTheme="majorEastAsia" w:hAnsiTheme="minorHAnsi" w:cstheme="minorBidi"/>
                <w:b w:val="0"/>
                <w:bCs w:val="0"/>
                <w:sz w:val="22"/>
                <w:szCs w:val="22"/>
              </w:rPr>
              <w:t>respective PY</w:t>
            </w:r>
            <w:r w:rsidRPr="007200E6">
              <w:rPr>
                <w:rStyle w:val="normaltextrun"/>
                <w:rFonts w:asciiTheme="minorHAnsi" w:eastAsiaTheme="majorEastAsia" w:hAnsiTheme="minorHAnsi" w:cstheme="minorBidi"/>
                <w:b w:val="0"/>
                <w:bCs w:val="0"/>
                <w:sz w:val="22"/>
                <w:szCs w:val="22"/>
              </w:rPr>
              <w:t>, data elements required to calculate Rates 1 and 2</w:t>
            </w:r>
            <w:r w:rsidR="7C98F164" w:rsidRPr="007200E6">
              <w:rPr>
                <w:rStyle w:val="normaltextrun"/>
                <w:rFonts w:asciiTheme="minorHAnsi" w:eastAsiaTheme="majorEastAsia" w:hAnsiTheme="minorHAnsi" w:cstheme="minorBidi"/>
                <w:b w:val="0"/>
                <w:bCs w:val="0"/>
                <w:sz w:val="22"/>
                <w:szCs w:val="22"/>
              </w:rPr>
              <w:t xml:space="preserve"> as specified in the file specifications</w:t>
            </w:r>
            <w:r w:rsidR="4FE6C51F" w:rsidRPr="007200E6">
              <w:rPr>
                <w:rStyle w:val="normaltextrun"/>
                <w:rFonts w:asciiTheme="minorHAnsi" w:eastAsiaTheme="majorEastAsia" w:hAnsiTheme="minorHAnsi" w:cstheme="minorBidi"/>
                <w:b w:val="0"/>
                <w:bCs w:val="0"/>
                <w:sz w:val="22"/>
                <w:szCs w:val="22"/>
              </w:rPr>
              <w:t xml:space="preserve"> submitted via MassQEX</w:t>
            </w:r>
            <w:r w:rsidRPr="007200E6">
              <w:rPr>
                <w:rStyle w:val="normaltextrun"/>
                <w:rFonts w:asciiTheme="minorHAnsi" w:eastAsiaTheme="majorEastAsia" w:hAnsiTheme="minorHAnsi" w:cstheme="minorBidi"/>
                <w:b w:val="0"/>
                <w:bCs w:val="0"/>
                <w:sz w:val="22"/>
                <w:szCs w:val="22"/>
              </w:rPr>
              <w:t>.</w:t>
            </w:r>
          </w:p>
          <w:p w14:paraId="058F2AFC" w14:textId="77777777" w:rsidR="00B76240" w:rsidRPr="007200E6" w:rsidRDefault="00B76240" w:rsidP="004E0EA1">
            <w:pPr>
              <w:spacing w:before="0" w:after="0"/>
              <w:textAlignment w:val="baseline"/>
              <w:cnfStyle w:val="100000000000" w:firstRow="1" w:lastRow="0" w:firstColumn="0" w:lastColumn="0" w:oddVBand="0" w:evenVBand="0" w:oddHBand="0" w:evenHBand="0" w:firstRowFirstColumn="0" w:firstRowLastColumn="0" w:lastRowFirstColumn="0" w:lastRowLastColumn="0"/>
              <w:rPr>
                <w:rStyle w:val="xcontentpasted1"/>
                <w:rFonts w:eastAsiaTheme="majorEastAsia" w:cstheme="minorHAnsi"/>
                <w:b w:val="0"/>
                <w:bCs w:val="0"/>
                <w:bdr w:val="none" w:sz="0" w:space="0" w:color="auto" w:frame="1"/>
                <w:shd w:val="clear" w:color="auto" w:fill="FFFFFF"/>
              </w:rPr>
            </w:pPr>
          </w:p>
          <w:p w14:paraId="5D203399" w14:textId="216E7595" w:rsidR="004C046C" w:rsidRPr="007200E6" w:rsidRDefault="00C614A0" w:rsidP="004E0EA1">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7200E6">
              <w:rPr>
                <w:rStyle w:val="xcontentpasted1"/>
                <w:rFonts w:eastAsiaTheme="majorEastAsia" w:cstheme="minorHAnsi"/>
                <w:b w:val="0"/>
                <w:bCs w:val="0"/>
                <w:bdr w:val="none" w:sz="0" w:space="0" w:color="auto" w:frame="1"/>
                <w:shd w:val="clear" w:color="auto" w:fill="FFFFFF"/>
              </w:rPr>
              <w:t>MassHealth expects to audit the data submitted for Rates 1 and 2 by the hospital.</w:t>
            </w:r>
          </w:p>
        </w:tc>
      </w:tr>
      <w:tr w:rsidR="004C046C" w:rsidRPr="00F135B8" w14:paraId="69DB3801"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t>Performance Assessment</w:t>
            </w:r>
          </w:p>
        </w:tc>
        <w:tc>
          <w:tcPr>
            <w:tcW w:w="7650" w:type="dxa"/>
            <w:vAlign w:val="top"/>
          </w:tcPr>
          <w:p w14:paraId="126FE61A" w14:textId="7515F561" w:rsidR="004C046C" w:rsidRPr="008911C6" w:rsidRDefault="00D03D6A"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D03D6A">
              <w:rPr>
                <w:rStyle w:val="eop"/>
                <w:rFonts w:asciiTheme="minorHAnsi" w:hAnsiTheme="minorHAnsi" w:cstheme="minorHAnsi"/>
                <w:sz w:val="22"/>
                <w:szCs w:val="22"/>
              </w:rPr>
              <w:t>See the MassHealth Hospital Quality and Equity Incentives Program (</w:t>
            </w:r>
            <w:r w:rsidR="00924892">
              <w:rPr>
                <w:rStyle w:val="eop"/>
                <w:rFonts w:asciiTheme="minorHAnsi" w:hAnsiTheme="minorHAnsi" w:cstheme="minorHAnsi"/>
                <w:sz w:val="22"/>
                <w:szCs w:val="22"/>
              </w:rPr>
              <w:t>H</w:t>
            </w:r>
            <w:r w:rsidRPr="00D03D6A">
              <w:rPr>
                <w:rStyle w:val="eop"/>
                <w:rFonts w:asciiTheme="minorHAnsi" w:hAnsiTheme="minorHAnsi" w:cstheme="minorHAnsi"/>
                <w:sz w:val="22"/>
                <w:szCs w:val="22"/>
              </w:rPr>
              <w:t xml:space="preserve">QEIP) Performance Assessment Methodology </w:t>
            </w:r>
            <w:r w:rsidR="004E0EA1">
              <w:rPr>
                <w:rStyle w:val="eop"/>
                <w:rFonts w:asciiTheme="minorHAnsi" w:hAnsiTheme="minorHAnsi" w:cstheme="minorHAnsi"/>
                <w:sz w:val="22"/>
                <w:szCs w:val="22"/>
              </w:rPr>
              <w:t>M</w:t>
            </w:r>
            <w:r w:rsidRPr="00D03D6A">
              <w:rPr>
                <w:rStyle w:val="eop"/>
                <w:rFonts w:asciiTheme="minorHAnsi" w:hAnsiTheme="minorHAnsi" w:cstheme="minorHAnsi"/>
                <w:sz w:val="22"/>
                <w:szCs w:val="22"/>
              </w:rPr>
              <w:t>anual.</w:t>
            </w:r>
          </w:p>
        </w:tc>
      </w:tr>
    </w:tbl>
    <w:p w14:paraId="0578EDF6" w14:textId="77777777" w:rsidR="00E04EFA" w:rsidRDefault="00E04EFA" w:rsidP="00C3478E">
      <w:bookmarkStart w:id="43" w:name="_Toc162517660"/>
      <w:bookmarkStart w:id="44" w:name="_Toc189142406"/>
    </w:p>
    <w:p w14:paraId="6F554593" w14:textId="77777777" w:rsidR="00E04EFA" w:rsidRDefault="00E04EFA" w:rsidP="00E04EFA"/>
    <w:p w14:paraId="7E175A2A" w14:textId="77777777" w:rsidR="00E04EFA" w:rsidRDefault="00E04EFA" w:rsidP="00E04EFA"/>
    <w:p w14:paraId="320789D2" w14:textId="77777777" w:rsidR="00E04EFA" w:rsidRDefault="00E04EFA" w:rsidP="00E04EFA"/>
    <w:p w14:paraId="1A4AE27C" w14:textId="77777777" w:rsidR="00E04EFA" w:rsidRDefault="00E04EFA" w:rsidP="00E04EFA"/>
    <w:p w14:paraId="2A1AAF14" w14:textId="77777777" w:rsidR="00E04EFA" w:rsidRDefault="00E04EFA" w:rsidP="00E04EFA"/>
    <w:p w14:paraId="1D883579" w14:textId="77777777" w:rsidR="00E04EFA" w:rsidRDefault="00E04EFA" w:rsidP="00E04EFA"/>
    <w:p w14:paraId="56CA266A" w14:textId="77777777" w:rsidR="00E04EFA" w:rsidRDefault="00E04EFA" w:rsidP="00E04EFA"/>
    <w:p w14:paraId="73FEF819" w14:textId="77777777" w:rsidR="00E04EFA" w:rsidRDefault="00E04EFA" w:rsidP="00E04EFA"/>
    <w:p w14:paraId="4312513D" w14:textId="77777777" w:rsidR="00E04EFA" w:rsidRDefault="00E04EFA" w:rsidP="00E04EFA"/>
    <w:p w14:paraId="51D8E899" w14:textId="77777777" w:rsidR="00E04EFA" w:rsidRDefault="00E04EFA" w:rsidP="00E04EFA"/>
    <w:p w14:paraId="44705D17" w14:textId="77777777" w:rsidR="00E04EFA" w:rsidRDefault="00E04EFA" w:rsidP="00E04EFA"/>
    <w:p w14:paraId="6CF3AA50" w14:textId="77777777" w:rsidR="00E04EFA" w:rsidRDefault="00E04EFA" w:rsidP="00E04EFA"/>
    <w:p w14:paraId="69A8FDA1" w14:textId="77777777" w:rsidR="00E04EFA" w:rsidRDefault="00E04EFA" w:rsidP="00E04EFA"/>
    <w:p w14:paraId="2C1A31AA" w14:textId="23F4E81A" w:rsidR="0051115A" w:rsidRPr="00F135B8" w:rsidRDefault="000505C4" w:rsidP="009D6944">
      <w:pPr>
        <w:pStyle w:val="Heading2"/>
        <w:numPr>
          <w:ilvl w:val="0"/>
          <w:numId w:val="3"/>
        </w:numPr>
      </w:pPr>
      <w:r w:rsidRPr="00F135B8">
        <w:lastRenderedPageBreak/>
        <w:t>Achievement of External Standards for Health Equity</w:t>
      </w:r>
      <w:bookmarkEnd w:id="43"/>
      <w:bookmarkEnd w:id="44"/>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67113" w:rsidRDefault="00EF754F" w:rsidP="00EF754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5"/>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7F0CF86E" w:rsidR="00400127" w:rsidRPr="00C67113" w:rsidRDefault="00400127" w:rsidP="00400127">
            <w:pPr>
              <w:pStyle w:val="paragraph"/>
              <w:spacing w:beforeAutospacing="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Assessment of hospital progress towards and achievement of The Joint Commission’s requirements for its voluntary “Health Care Equity Certification”</w:t>
            </w:r>
            <w:r w:rsidR="0082436D">
              <w:rPr>
                <w:rStyle w:val="FootnoteReference"/>
                <w:rFonts w:asciiTheme="minorHAnsi" w:eastAsiaTheme="majorEastAsia" w:hAnsiTheme="minorHAnsi" w:cstheme="minorHAnsi"/>
                <w:b w:val="0"/>
                <w:bCs w:val="0"/>
                <w:sz w:val="22"/>
                <w:szCs w:val="22"/>
              </w:rPr>
              <w:footnoteReference w:id="36"/>
            </w:r>
            <w:r w:rsidRPr="00C67113">
              <w:rPr>
                <w:rStyle w:val="normaltextrun"/>
                <w:rFonts w:asciiTheme="minorHAnsi" w:eastAsiaTheme="majorEastAsia" w:hAnsiTheme="minorHAnsi" w:cstheme="minorHAnsi"/>
                <w:b w:val="0"/>
                <w:bCs w:val="0"/>
                <w:sz w:val="22"/>
                <w:szCs w:val="22"/>
              </w:rPr>
              <w:t xml:space="preserve"> intended to recognize acute hospitals that go above and beyond to high quality and equitable care.  Specifically:</w:t>
            </w:r>
          </w:p>
          <w:p w14:paraId="2B4A50CF" w14:textId="77777777" w:rsidR="00400127" w:rsidRPr="00C67113" w:rsidRDefault="00400127" w:rsidP="00400127">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 xml:space="preserve">A. Achievement of </w:t>
            </w:r>
            <w:r w:rsidRPr="00C67113">
              <w:rPr>
                <w:rFonts w:asciiTheme="minorHAnsi" w:hAnsiTheme="minorHAnsi" w:cstheme="minorHAnsi"/>
                <w:b w:val="0"/>
                <w:bCs w:val="0"/>
                <w:sz w:val="22"/>
                <w:szCs w:val="22"/>
              </w:rPr>
              <w:t>The Joint Commission’s introduced revised requirements</w:t>
            </w:r>
            <w:r w:rsidRPr="00C67113">
              <w:rPr>
                <w:rStyle w:val="FootnoteReference"/>
                <w:rFonts w:asciiTheme="minorHAnsi" w:hAnsiTheme="minorHAnsi" w:cstheme="minorHAnsi"/>
                <w:b w:val="0"/>
                <w:bCs w:val="0"/>
                <w:sz w:val="22"/>
                <w:szCs w:val="22"/>
              </w:rPr>
              <w:footnoteReference w:id="37"/>
            </w:r>
            <w:r w:rsidRPr="00C67113">
              <w:rPr>
                <w:rFonts w:asciiTheme="minorHAnsi" w:hAnsiTheme="minorHAnsi" w:cstheme="minorHAnsi"/>
                <w:b w:val="0"/>
                <w:bCs w:val="0"/>
                <w:sz w:val="22"/>
                <w:szCs w:val="22"/>
              </w:rPr>
              <w:t xml:space="preserve"> (effective January 1, 2023) to reduce health care disparities for organizations </w:t>
            </w:r>
            <w:r w:rsidRPr="00C67113">
              <w:rPr>
                <w:rFonts w:asciiTheme="minorHAnsi" w:hAnsiTheme="minorHAnsi" w:cstheme="minorHAnsi"/>
                <w:b w:val="0"/>
                <w:bCs w:val="0"/>
                <w:sz w:val="22"/>
                <w:szCs w:val="22"/>
              </w:rPr>
              <w:lastRenderedPageBreak/>
              <w:t xml:space="preserve">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b w:val="0"/>
                <w:bCs w:val="0"/>
              </w:rPr>
              <w:t xml:space="preserve">B. </w:t>
            </w:r>
            <w:r w:rsidR="00400127" w:rsidRPr="00C67113">
              <w:rPr>
                <w:b w:val="0"/>
                <w:bCs w:val="0"/>
              </w:rPr>
              <w:t>Achievement of The Joint Commission’s Health Care Equity Certification</w:t>
            </w:r>
            <w:r w:rsidR="00400127" w:rsidRPr="00C67113">
              <w:rPr>
                <w:rStyle w:val="FootnoteReference"/>
                <w:b w:val="0"/>
                <w:bCs w:val="0"/>
              </w:rPr>
              <w:footnoteReference w:id="38"/>
            </w:r>
            <w:r w:rsidR="27F4327B" w:rsidRPr="00C67113">
              <w:rPr>
                <w:b w:val="0"/>
                <w:bCs w:val="0"/>
              </w:rPr>
              <w:t>,</w:t>
            </w:r>
            <w:r w:rsidR="00400127" w:rsidRPr="00C67113">
              <w:rPr>
                <w:b w:val="0"/>
                <w:bCs w:val="0"/>
              </w:rPr>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9B0704" w:rsidRPr="00F135B8" w14:paraId="5B08BDCD"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9B0704" w:rsidRPr="00C41E87" w:rsidRDefault="009B0704"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9B0704" w:rsidRPr="00ED4C96"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rPr>
            </w:pPr>
            <w:r>
              <w:t>PY3</w:t>
            </w:r>
          </w:p>
        </w:tc>
        <w:tc>
          <w:tcPr>
            <w:tcW w:w="6930" w:type="dxa"/>
            <w:vAlign w:val="top"/>
          </w:tcPr>
          <w:p w14:paraId="00E4A42F" w14:textId="69278790" w:rsidR="009B0704" w:rsidRPr="003C371A"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vertAlign w:val="superscript"/>
              </w:rPr>
            </w:pPr>
            <w:r>
              <w:t xml:space="preserve">Achievement of </w:t>
            </w:r>
            <w:r w:rsidRPr="00ED4C96">
              <w:t xml:space="preserve">Health Care Equity </w:t>
            </w:r>
            <w:r>
              <w:t xml:space="preserve">(HCE) </w:t>
            </w:r>
            <w:r w:rsidRPr="00ED4C96">
              <w:t>Certification</w:t>
            </w:r>
            <w:r w:rsidR="006D5F47">
              <w:rPr>
                <w:rStyle w:val="FootnoteReference"/>
                <w:rFonts w:eastAsiaTheme="majorEastAsia"/>
                <w:b w:val="0"/>
                <w:bCs w:val="0"/>
              </w:rPr>
              <w:footnoteReference w:id="39"/>
            </w:r>
          </w:p>
          <w:p w14:paraId="5E7B602F" w14:textId="20AC9C11" w:rsidR="009B0704" w:rsidRPr="000D381E"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 xml:space="preserve">By </w:t>
            </w:r>
            <w:r w:rsidR="000D381E">
              <w:rPr>
                <w:b w:val="0"/>
                <w:bCs w:val="0"/>
              </w:rPr>
              <w:t>January</w:t>
            </w:r>
            <w:r w:rsidR="000D381E" w:rsidRPr="000D381E">
              <w:rPr>
                <w:b w:val="0"/>
                <w:bCs w:val="0"/>
              </w:rPr>
              <w:t xml:space="preserve"> </w:t>
            </w:r>
            <w:r w:rsidRPr="000D381E">
              <w:rPr>
                <w:b w:val="0"/>
                <w:bCs w:val="0"/>
              </w:rPr>
              <w:t>31, 202</w:t>
            </w:r>
            <w:r w:rsidR="000D381E">
              <w:rPr>
                <w:b w:val="0"/>
                <w:bCs w:val="0"/>
              </w:rPr>
              <w:t>6</w:t>
            </w:r>
            <w:r w:rsidRPr="000D381E">
              <w:rPr>
                <w:b w:val="0"/>
                <w:bCs w:val="0"/>
              </w:rPr>
              <w:t xml:space="preserve"> a hospital must submit to MassHealth an attestation that the hospital </w:t>
            </w:r>
            <w:r w:rsidR="00275058">
              <w:rPr>
                <w:b w:val="0"/>
                <w:bCs w:val="0"/>
              </w:rPr>
              <w:t>(and if applicabl</w:t>
            </w:r>
            <w:r w:rsidR="00416357">
              <w:rPr>
                <w:b w:val="0"/>
                <w:bCs w:val="0"/>
              </w:rPr>
              <w:t xml:space="preserve">e, additional </w:t>
            </w:r>
            <w:r w:rsidR="007C6FE8">
              <w:rPr>
                <w:b w:val="0"/>
                <w:bCs w:val="0"/>
              </w:rPr>
              <w:t xml:space="preserve">acute care hospital </w:t>
            </w:r>
            <w:r w:rsidR="00416357">
              <w:rPr>
                <w:b w:val="0"/>
                <w:bCs w:val="0"/>
              </w:rPr>
              <w:t xml:space="preserve">sites operated by the hospital) </w:t>
            </w:r>
            <w:r w:rsidRPr="000D381E">
              <w:rPr>
                <w:b w:val="0"/>
                <w:bCs w:val="0"/>
              </w:rPr>
              <w:t xml:space="preserve">has achieved HCE Certification </w:t>
            </w:r>
            <w:r w:rsidR="0055713F" w:rsidRPr="0011525B">
              <w:rPr>
                <w:b w:val="0"/>
                <w:bCs w:val="0"/>
              </w:rPr>
              <w:t>by December 31, 202</w:t>
            </w:r>
            <w:r w:rsidR="0011525B" w:rsidRPr="0011525B">
              <w:rPr>
                <w:b w:val="0"/>
                <w:bCs w:val="0"/>
              </w:rPr>
              <w:t>5</w:t>
            </w:r>
            <w:r w:rsidR="0055713F" w:rsidRPr="0011525B">
              <w:rPr>
                <w:b w:val="0"/>
                <w:bCs w:val="0"/>
              </w:rPr>
              <w:t xml:space="preserve"> </w:t>
            </w:r>
            <w:r w:rsidRPr="000D381E">
              <w:rPr>
                <w:b w:val="0"/>
                <w:bCs w:val="0"/>
              </w:rPr>
              <w:t>as demonstrated by:</w:t>
            </w:r>
          </w:p>
          <w:p w14:paraId="3E25E55C" w14:textId="24EE6D2F"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HCE Certification review conducted by The Joint Commission;</w:t>
            </w:r>
          </w:p>
          <w:p w14:paraId="4EDCCA25" w14:textId="2A2195AE"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the Evidence of Standards Compliance (ESC) process for any identified Requirements for Improvement (if applicable); and</w:t>
            </w:r>
          </w:p>
          <w:p w14:paraId="06218106" w14:textId="4E0FD390"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Receipt of a HCE certification decision of “Certified.”</w:t>
            </w:r>
          </w:p>
          <w:p w14:paraId="5AFDF0B9" w14:textId="45E316DA" w:rsidR="009B0704" w:rsidRPr="00F3555C" w:rsidRDefault="009B0704" w:rsidP="00257B18">
            <w:pPr>
              <w:pStyle w:val="MH-ChartContentText"/>
              <w:spacing w:line="276" w:lineRule="auto"/>
              <w:ind w:left="720"/>
              <w:cnfStyle w:val="100000000000" w:firstRow="1" w:lastRow="0" w:firstColumn="0" w:lastColumn="0" w:oddVBand="0" w:evenVBand="0" w:oddHBand="0" w:evenHBand="0" w:firstRowFirstColumn="0" w:firstRowLastColumn="0" w:lastRowFirstColumn="0" w:lastRowLastColumn="0"/>
            </w:pPr>
          </w:p>
        </w:tc>
      </w:tr>
      <w:tr w:rsidR="009B0704" w:rsidRPr="00F135B8" w14:paraId="71EF233B"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9B0704" w:rsidRPr="00C41E87" w:rsidDel="00B91057" w:rsidRDefault="009B0704" w:rsidP="00257B18">
            <w:pPr>
              <w:pStyle w:val="MH-ChartContentText"/>
              <w:spacing w:line="276" w:lineRule="auto"/>
            </w:pPr>
          </w:p>
        </w:tc>
        <w:tc>
          <w:tcPr>
            <w:tcW w:w="900" w:type="dxa"/>
            <w:shd w:val="clear" w:color="auto" w:fill="F2F2F2" w:themeFill="background1" w:themeFillShade="F2"/>
            <w:vAlign w:val="top"/>
          </w:tcPr>
          <w:p w14:paraId="162FEC7A" w14:textId="6908DAEB"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258074D2"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r w:rsidR="00AB0A88" w:rsidRPr="00AB0A88">
              <w:rPr>
                <w:vertAlign w:val="superscript"/>
              </w:rPr>
              <w:t>3</w:t>
            </w:r>
            <w:r w:rsidR="006D5F47">
              <w:rPr>
                <w:vertAlign w:val="superscript"/>
              </w:rPr>
              <w:t>8</w:t>
            </w:r>
          </w:p>
          <w:p w14:paraId="4398069B" w14:textId="7C929FDE"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716B64">
              <w:t xml:space="preserve">January </w:t>
            </w:r>
            <w:r>
              <w:t>31, 202</w:t>
            </w:r>
            <w:r w:rsidR="00013F07">
              <w:t>7</w:t>
            </w:r>
            <w:r>
              <w:t xml:space="preserve">, a hospital must submit to MassHealth an attestation that the hospital </w:t>
            </w:r>
            <w:r w:rsidR="005319CA" w:rsidRPr="001D40B2">
              <w:t>(and if applicable, additional acute care hospital sites operated by the hospital)</w:t>
            </w:r>
            <w:r w:rsidR="005319CA">
              <w:rPr>
                <w:b/>
                <w:bCs/>
              </w:rPr>
              <w:t xml:space="preserve"> </w:t>
            </w:r>
            <w:r>
              <w:t xml:space="preserve">has maintained HCE Certification </w:t>
            </w:r>
            <w:r w:rsidR="0055713F">
              <w:t xml:space="preserve">by December 31, 2027 </w:t>
            </w:r>
            <w:r>
              <w:t>as demonstrated by:</w:t>
            </w:r>
          </w:p>
          <w:p w14:paraId="3A423F9A"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Submission of an acceptable Intracycle Evaluation Report to The Joint Commission by the one-year anniversary of the HCE certification award;</w:t>
            </w:r>
          </w:p>
          <w:p w14:paraId="1A8EC1E0"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including submission of an attestation of continuing compliance with TJC HCE certification standards; and</w:t>
            </w:r>
          </w:p>
          <w:p w14:paraId="71B07A6D"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Re-applying to The Joint Commission for the next 2-year cycle of Health Care Equity Certification.</w:t>
            </w:r>
          </w:p>
          <w:p w14:paraId="478FC7C1" w14:textId="77777777"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9B0704" w:rsidRPr="00F135B8" w14:paraId="788439B8"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9B0704" w:rsidRPr="00C41E87" w:rsidDel="00B91057" w:rsidRDefault="009B0704"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1C868347"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00AB0A88" w:rsidRPr="009C6EDC">
              <w:rPr>
                <w:rStyle w:val="FootnoteReference"/>
                <w:rFonts w:eastAsiaTheme="majorEastAsia"/>
              </w:rPr>
              <w:footnoteReference w:id="40"/>
            </w:r>
            <w:r w:rsidRPr="00ED4C96">
              <w:rPr>
                <w:b/>
                <w:bCs/>
              </w:rPr>
              <w:t xml:space="preserve"> </w:t>
            </w:r>
            <w:r>
              <w:rPr>
                <w:b/>
                <w:bCs/>
              </w:rPr>
              <w:t>Re-</w:t>
            </w:r>
            <w:r w:rsidRPr="00ED4C96">
              <w:rPr>
                <w:b/>
                <w:bCs/>
              </w:rPr>
              <w:t>Certification</w:t>
            </w:r>
            <w:r>
              <w:rPr>
                <w:b/>
                <w:bCs/>
              </w:rPr>
              <w:t xml:space="preserve"> </w:t>
            </w:r>
          </w:p>
          <w:p w14:paraId="3634E8F7" w14:textId="5698729C"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237D6D">
              <w:t xml:space="preserve">January </w:t>
            </w:r>
            <w:r>
              <w:t>31, 202</w:t>
            </w:r>
            <w:r w:rsidR="00B6114D">
              <w:t>8</w:t>
            </w:r>
            <w:r>
              <w:t xml:space="preserve"> a hospital must submit to MassHealth an attestation that the hospital </w:t>
            </w:r>
            <w:r w:rsidR="005319CA" w:rsidRPr="001D40B2">
              <w:t>(and if applicable, additional acute care hospital sites operated by the hospital)</w:t>
            </w:r>
            <w:r w:rsidR="005319CA">
              <w:t xml:space="preserve"> </w:t>
            </w:r>
            <w:r>
              <w:t xml:space="preserve">has achieved HCE re-Certification </w:t>
            </w:r>
            <w:r w:rsidR="00B34C62">
              <w:t>by December 31, 2028</w:t>
            </w:r>
            <w:r w:rsidR="0055713F">
              <w:t xml:space="preserve"> </w:t>
            </w:r>
            <w:r>
              <w:t>as demonstrated by:</w:t>
            </w:r>
          </w:p>
          <w:p w14:paraId="26DA0DBF" w14:textId="514F03F7" w:rsidR="009B0704"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Joint Commission Health Care Equity (HCE) re-certification review conducted (typically occurs +/- 45 days of the 2-year anniversary of the original certification decision);</w:t>
            </w:r>
          </w:p>
          <w:p w14:paraId="164E0CD7" w14:textId="77777777" w:rsidR="009B0704"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9B0704" w:rsidRPr="00ED4C96"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9B0704" w:rsidRPr="00F135B8" w14:paraId="754AFC1A"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59B5AB91" w14:textId="77777777" w:rsidR="009B0704" w:rsidRPr="00B97B00" w:rsidRDefault="009B0704" w:rsidP="00257B18">
            <w:pPr>
              <w:spacing w:before="0"/>
              <w:rPr>
                <w:rFonts w:eastAsia="Times New Roman" w:cstheme="minorHAnsi"/>
                <w:b w:val="0"/>
                <w:bCs w:val="0"/>
              </w:rPr>
            </w:pPr>
            <w:r w:rsidRPr="00C2738E">
              <w:t>Performance Assessment</w:t>
            </w:r>
          </w:p>
        </w:tc>
        <w:tc>
          <w:tcPr>
            <w:tcW w:w="1573" w:type="dxa"/>
            <w:gridSpan w:val="2"/>
            <w:tcBorders>
              <w:left w:val="nil"/>
            </w:tcBorders>
            <w:shd w:val="clear" w:color="auto" w:fill="F2F2F2" w:themeFill="background1" w:themeFillShade="F2"/>
          </w:tcPr>
          <w:p w14:paraId="10ED10E3" w14:textId="3F23C126" w:rsidR="009B0704" w:rsidRPr="00B97B00"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4DD81121" w:rsidR="009B0704" w:rsidRPr="00D03D6A"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2B559100" w14:textId="77777777" w:rsidR="00343D6B" w:rsidRDefault="00343D6B" w:rsidP="00C96F28">
      <w:bookmarkStart w:id="45" w:name="_Toc162517661"/>
    </w:p>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C96F28">
      <w:pPr>
        <w:pStyle w:val="Heading2"/>
        <w:numPr>
          <w:ilvl w:val="0"/>
          <w:numId w:val="3"/>
        </w:numPr>
      </w:pPr>
      <w:bookmarkStart w:id="46" w:name="_Toc189142407"/>
      <w:r>
        <w:lastRenderedPageBreak/>
        <w:t>Patient</w:t>
      </w:r>
      <w:r w:rsidR="005A1880">
        <w:t xml:space="preserve"> Experience: </w:t>
      </w:r>
      <w:r w:rsidR="00596A3E">
        <w:t>Communication, Courtesy, and Re</w:t>
      </w:r>
      <w:r w:rsidR="003D310F">
        <w:t>s</w:t>
      </w:r>
      <w:r w:rsidR="00596A3E">
        <w:t>pect</w:t>
      </w:r>
      <w:bookmarkEnd w:id="45"/>
      <w:bookmarkEnd w:id="46"/>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C67113" w:rsidRDefault="003F2E77" w:rsidP="003F2E7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C67113" w:rsidRDefault="00807A4C" w:rsidP="00257B18">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xml:space="preserve">The </w:t>
            </w:r>
            <w:r w:rsidRPr="00C67113">
              <w:rPr>
                <w:rFonts w:eastAsia="Times New Roman" w:cstheme="minorHAnsi"/>
                <w:b w:val="0"/>
                <w:bCs w:val="0"/>
                <w:i/>
                <w:iCs/>
                <w:color w:val="000000"/>
              </w:rPr>
              <w:t>Patient Experience: Communication, Courtesy, and Respect</w:t>
            </w:r>
            <w:r w:rsidRPr="00C67113">
              <w:rPr>
                <w:rFonts w:eastAsia="Times New Roman" w:cstheme="minorHAnsi"/>
                <w:b w:val="0"/>
                <w:bCs w:val="0"/>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the </w:t>
      </w:r>
      <w:r w:rsidRPr="00F135B8">
        <w:rPr>
          <w:i/>
          <w:iCs/>
        </w:rPr>
        <w:t>Patient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41"/>
      </w:r>
      <w:r w:rsidRPr="00F135B8">
        <w:t xml:space="preserve"> survey.</w:t>
      </w:r>
    </w:p>
    <w:p w14:paraId="6A2F9497" w14:textId="13C33B33" w:rsidR="00C5743B" w:rsidRPr="00F135B8" w:rsidRDefault="00C5743B" w:rsidP="00C5743B">
      <w:r w:rsidRPr="00F135B8">
        <w:t>Acute hospitals must report</w:t>
      </w:r>
      <w:r w:rsidR="00EB49E9">
        <w:t xml:space="preserve"> member</w:t>
      </w:r>
      <w:r w:rsidR="00466D3D">
        <w:t xml:space="preserve">-level </w:t>
      </w:r>
      <w:r w:rsidRPr="00F135B8">
        <w:t xml:space="preserve">data </w:t>
      </w:r>
      <w:r w:rsidR="00466D3D">
        <w:t xml:space="preserve">via HCAHPS XML files </w:t>
      </w:r>
      <w:r w:rsidR="00B43C67">
        <w:t>for the</w:t>
      </w:r>
      <w:r w:rsidR="00466D3D">
        <w:t xml:space="preserve"> </w:t>
      </w:r>
      <w:r w:rsidRPr="00F135B8">
        <w:t xml:space="preserve">following HCAHPS questions </w:t>
      </w:r>
      <w:r w:rsidR="00643117">
        <w:t xml:space="preserve">that make up the Nurse Communication and Doctor Communication composites </w:t>
      </w:r>
      <w:r w:rsidRPr="00F135B8">
        <w:t xml:space="preserve">for the eligible population.  </w:t>
      </w:r>
      <w:r w:rsidR="007F0E93">
        <w:t xml:space="preserve">Starting in PY3, MassHealth will calculate the Composites results using </w:t>
      </w:r>
      <w:r w:rsidR="00F23780">
        <w:t xml:space="preserve">submitted </w:t>
      </w:r>
      <w:r w:rsidR="00FF640F">
        <w:t>member</w:t>
      </w:r>
      <w:r w:rsidR="007F0E93">
        <w:t xml:space="preserve">-level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10075" w:type="dxa"/>
        <w:tblLook w:val="06A0" w:firstRow="1" w:lastRow="0" w:firstColumn="1" w:lastColumn="0" w:noHBand="1" w:noVBand="1"/>
      </w:tblPr>
      <w:tblGrid>
        <w:gridCol w:w="2763"/>
        <w:gridCol w:w="954"/>
        <w:gridCol w:w="6088"/>
        <w:gridCol w:w="270"/>
      </w:tblGrid>
      <w:tr w:rsidR="008D7797" w:rsidRPr="00F135B8" w14:paraId="12714737"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954"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rPr>
            </w:pPr>
            <w:r w:rsidRPr="00C53CF7">
              <w:t>PY3-5</w:t>
            </w:r>
          </w:p>
        </w:tc>
        <w:tc>
          <w:tcPr>
            <w:tcW w:w="6358" w:type="dxa"/>
            <w:gridSpan w:val="2"/>
            <w:tcBorders>
              <w:bottom w:val="single" w:sz="4" w:space="0" w:color="DCDCDC" w:themeColor="background2"/>
            </w:tcBorders>
            <w:vAlign w:val="top"/>
          </w:tcPr>
          <w:p w14:paraId="07FAD335" w14:textId="619BDD7D"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b w:val="0"/>
                <w:bCs w:val="0"/>
              </w:rPr>
              <w:t>Based on surveys received through December 31 of the respective P</w:t>
            </w:r>
            <w:r w:rsidR="00635EFD" w:rsidRPr="00C67113">
              <w:rPr>
                <w:b w:val="0"/>
                <w:bCs w:val="0"/>
              </w:rPr>
              <w:t>erformance Year</w:t>
            </w:r>
            <w:r w:rsidRPr="00C67113">
              <w:rPr>
                <w:b w:val="0"/>
                <w:bCs w:val="0"/>
              </w:rPr>
              <w:t xml:space="preserve">, the following data should be submitted in a form and format as directed by MassHealth by </w:t>
            </w:r>
            <w:r w:rsidRPr="00C67113">
              <w:rPr>
                <w:rFonts w:eastAsia="Times New Roman" w:cstheme="minorHAnsi"/>
                <w:b w:val="0"/>
                <w:bCs w:val="0"/>
                <w:color w:val="000000"/>
              </w:rPr>
              <w:t>June 30 of the following PY (</w:t>
            </w:r>
            <w:r w:rsidRPr="00C67113">
              <w:rPr>
                <w:b w:val="0"/>
                <w:bCs w:val="0"/>
              </w:rPr>
              <w:t>e.g., June 30, 2026 for PY3; June 30, 2027 for PY4</w:t>
            </w:r>
            <w:r w:rsidRPr="00C67113">
              <w:rPr>
                <w:rFonts w:eastAsia="Times New Roman" w:cstheme="minorHAnsi"/>
                <w:b w:val="0"/>
                <w:bCs w:val="0"/>
                <w:color w:val="000000"/>
              </w:rPr>
              <w:t>): </w:t>
            </w:r>
          </w:p>
          <w:p w14:paraId="3C8556D2" w14:textId="77777777"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w:t>
            </w:r>
          </w:p>
          <w:p w14:paraId="1CA85846" w14:textId="127F937F"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Total number of MassHealth</w:t>
            </w:r>
            <w:r w:rsidR="004B6CF8" w:rsidRPr="00C67113">
              <w:rPr>
                <w:rFonts w:eastAsia="Times New Roman" w:cstheme="minorHAnsi"/>
                <w:b w:val="0"/>
                <w:bCs w:val="0"/>
                <w:color w:val="000000"/>
              </w:rPr>
              <w:t xml:space="preserve"> </w:t>
            </w:r>
            <w:r w:rsidR="00076100">
              <w:rPr>
                <w:rFonts w:eastAsia="Times New Roman" w:cstheme="minorHAnsi"/>
                <w:b w:val="0"/>
                <w:bCs w:val="0"/>
                <w:color w:val="000000"/>
              </w:rPr>
              <w:t xml:space="preserve">adult (18+) </w:t>
            </w:r>
            <w:r w:rsidR="004B6CF8" w:rsidRPr="00C67113">
              <w:rPr>
                <w:rFonts w:eastAsia="Times New Roman" w:cstheme="minorHAnsi"/>
                <w:b w:val="0"/>
                <w:bCs w:val="0"/>
                <w:color w:val="000000"/>
              </w:rPr>
              <w:t>acute</w:t>
            </w:r>
            <w:r w:rsidRPr="00C67113">
              <w:rPr>
                <w:rFonts w:eastAsia="Times New Roman" w:cstheme="minorHAnsi"/>
                <w:b w:val="0"/>
                <w:bCs w:val="0"/>
                <w:color w:val="000000"/>
              </w:rPr>
              <w:t xml:space="preserve"> inpatient discharges </w:t>
            </w:r>
            <w:r w:rsidR="001E6BA0" w:rsidRPr="00C67113">
              <w:rPr>
                <w:rFonts w:eastAsia="Times New Roman" w:cstheme="minorHAnsi"/>
                <w:b w:val="0"/>
                <w:bCs w:val="0"/>
                <w:color w:val="000000"/>
              </w:rPr>
              <w:t xml:space="preserve">in </w:t>
            </w:r>
            <w:r w:rsidRPr="00C67113">
              <w:rPr>
                <w:rFonts w:eastAsia="Times New Roman" w:cstheme="minorHAnsi"/>
                <w:b w:val="0"/>
                <w:bCs w:val="0"/>
                <w:color w:val="000000"/>
              </w:rPr>
              <w:t>the respective P</w:t>
            </w:r>
            <w:r w:rsidR="00635EFD" w:rsidRPr="00C67113">
              <w:rPr>
                <w:rFonts w:eastAsia="Times New Roman" w:cstheme="minorHAnsi"/>
                <w:b w:val="0"/>
                <w:bCs w:val="0"/>
                <w:color w:val="000000"/>
              </w:rPr>
              <w:t>erformance Year</w:t>
            </w:r>
          </w:p>
          <w:p w14:paraId="63427D5A" w14:textId="4B033B2B" w:rsidR="000F68E0" w:rsidRPr="00C67113" w:rsidRDefault="000F68E0"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lastRenderedPageBreak/>
              <w:t xml:space="preserve">Total number of MassHealth </w:t>
            </w:r>
            <w:r w:rsidR="000E4088" w:rsidRPr="00C67113">
              <w:rPr>
                <w:rFonts w:eastAsia="Times New Roman" w:cstheme="minorHAnsi"/>
                <w:b w:val="0"/>
                <w:bCs w:val="0"/>
              </w:rPr>
              <w:t>HCAHPS</w:t>
            </w:r>
            <w:r w:rsidR="003B0449" w:rsidRPr="00C67113">
              <w:rPr>
                <w:rFonts w:eastAsia="Times New Roman" w:cstheme="minorHAnsi"/>
                <w:b w:val="0"/>
                <w:bCs w:val="0"/>
              </w:rPr>
              <w:t>-</w:t>
            </w:r>
            <w:r w:rsidR="000E4088" w:rsidRPr="00C67113">
              <w:rPr>
                <w:rFonts w:eastAsia="Times New Roman" w:cstheme="minorHAnsi"/>
                <w:b w:val="0"/>
                <w:bCs w:val="0"/>
              </w:rPr>
              <w:t>eligible</w:t>
            </w:r>
            <w:r w:rsidR="005701D9" w:rsidRPr="00C67113">
              <w:rPr>
                <w:rFonts w:eastAsia="Times New Roman" w:cstheme="minorHAnsi"/>
                <w:b w:val="0"/>
                <w:bCs w:val="0"/>
              </w:rPr>
              <w:t xml:space="preserve"> acute</w:t>
            </w:r>
            <w:r w:rsidR="000E4088" w:rsidRPr="00C67113">
              <w:rPr>
                <w:rFonts w:eastAsia="Times New Roman" w:cstheme="minorHAnsi"/>
                <w:b w:val="0"/>
                <w:bCs w:val="0"/>
              </w:rPr>
              <w:t xml:space="preserve"> </w:t>
            </w:r>
            <w:r w:rsidRPr="00C67113">
              <w:rPr>
                <w:rFonts w:eastAsia="Times New Roman" w:cstheme="minorHAnsi"/>
                <w:b w:val="0"/>
                <w:bCs w:val="0"/>
              </w:rPr>
              <w:t xml:space="preserve">inpatient discharges </w:t>
            </w:r>
            <w:r w:rsidR="001E6BA0" w:rsidRPr="00C67113">
              <w:rPr>
                <w:rFonts w:eastAsia="Times New Roman" w:cstheme="minorHAnsi"/>
                <w:b w:val="0"/>
                <w:bCs w:val="0"/>
                <w:color w:val="000000"/>
              </w:rPr>
              <w:t>in</w:t>
            </w:r>
            <w:r w:rsidR="00C23180" w:rsidRPr="00C67113">
              <w:rPr>
                <w:rFonts w:eastAsia="Times New Roman" w:cstheme="minorHAnsi"/>
                <w:b w:val="0"/>
                <w:bCs w:val="0"/>
                <w:color w:val="000000"/>
              </w:rPr>
              <w:t xml:space="preserve"> the respective Performance Year</w:t>
            </w:r>
          </w:p>
          <w:p w14:paraId="32CD2620" w14:textId="679F4607" w:rsidR="003F4F55" w:rsidRPr="00C67113" w:rsidRDefault="00297DC8">
            <w:pPr>
              <w:numPr>
                <w:ilvl w:val="0"/>
                <w:numId w:val="104"/>
              </w:numPr>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b w:val="0"/>
                <w:bCs w:val="0"/>
              </w:rPr>
              <w:t>Total number of MassHealth HCAHPS-eligible members sampled to participate in the HCAHPS survey in</w:t>
            </w:r>
            <w:r w:rsidR="001E6BA0" w:rsidRPr="00C67113">
              <w:rPr>
                <w:rFonts w:eastAsia="Times New Roman"/>
                <w:b w:val="0"/>
                <w:bCs w:val="0"/>
              </w:rPr>
              <w:t xml:space="preserve"> respective Performance Year</w:t>
            </w:r>
          </w:p>
          <w:p w14:paraId="60F0D904" w14:textId="5B878D63"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xml:space="preserve">Total number of </w:t>
            </w:r>
            <w:r w:rsidR="00382928" w:rsidRPr="00C67113">
              <w:rPr>
                <w:rFonts w:eastAsia="Times New Roman" w:cstheme="minorHAnsi"/>
                <w:b w:val="0"/>
                <w:bCs w:val="0"/>
                <w:color w:val="000000"/>
              </w:rPr>
              <w:t>submitted</w:t>
            </w:r>
            <w:r w:rsidRPr="00C67113">
              <w:rPr>
                <w:rFonts w:eastAsia="Times New Roman" w:cstheme="minorHAnsi"/>
                <w:b w:val="0"/>
                <w:bCs w:val="0"/>
                <w:color w:val="000000"/>
              </w:rPr>
              <w:t xml:space="preserve"> HCAHPS surveys for </w:t>
            </w:r>
            <w:r w:rsidR="00550349" w:rsidRPr="00C67113">
              <w:rPr>
                <w:rFonts w:eastAsia="Times New Roman"/>
                <w:b w:val="0"/>
                <w:bCs w:val="0"/>
                <w:color w:val="000000" w:themeColor="text1"/>
              </w:rPr>
              <w:t xml:space="preserve">MassHealth HCAHPS-eligible </w:t>
            </w:r>
            <w:r w:rsidR="00EF640F" w:rsidRPr="00C67113">
              <w:rPr>
                <w:rFonts w:eastAsia="Times New Roman" w:cstheme="minorHAnsi"/>
                <w:b w:val="0"/>
                <w:bCs w:val="0"/>
                <w:color w:val="000000"/>
              </w:rPr>
              <w:t xml:space="preserve">inpatient discharges in </w:t>
            </w:r>
            <w:r w:rsidRPr="00C67113">
              <w:rPr>
                <w:rFonts w:eastAsia="Times New Roman" w:cstheme="minorHAnsi"/>
                <w:b w:val="0"/>
                <w:bCs w:val="0"/>
                <w:color w:val="000000"/>
              </w:rPr>
              <w:t xml:space="preserve">the </w:t>
            </w:r>
            <w:r w:rsidR="00D70DB3" w:rsidRPr="00C67113">
              <w:rPr>
                <w:rFonts w:eastAsia="Times New Roman" w:cstheme="minorHAnsi"/>
                <w:b w:val="0"/>
                <w:bCs w:val="0"/>
                <w:color w:val="000000"/>
              </w:rPr>
              <w:t xml:space="preserve">respective </w:t>
            </w:r>
            <w:r w:rsidRPr="00C67113">
              <w:rPr>
                <w:rFonts w:eastAsia="Times New Roman" w:cstheme="minorHAnsi"/>
                <w:b w:val="0"/>
                <w:bCs w:val="0"/>
                <w:color w:val="000000"/>
              </w:rPr>
              <w:t>Performance Year</w:t>
            </w:r>
          </w:p>
          <w:p w14:paraId="09402AAF" w14:textId="4913A4F5" w:rsidR="00F1270F" w:rsidRPr="00C67113" w:rsidRDefault="00F1270F" w:rsidP="00F1270F">
            <w:pPr>
              <w:numPr>
                <w:ilvl w:val="0"/>
                <w:numId w:val="104"/>
              </w:numPr>
              <w:tabs>
                <w:tab w:val="clear" w:pos="720"/>
              </w:tabs>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color w:val="000000" w:themeColor="text1"/>
              </w:rPr>
              <w:t xml:space="preserve">Response rate* of </w:t>
            </w:r>
            <w:r w:rsidRPr="00C67113">
              <w:rPr>
                <w:rFonts w:eastAsia="Times New Roman"/>
                <w:b w:val="0"/>
                <w:bCs w:val="0"/>
              </w:rPr>
              <w:t>MassHealth HCAHPS-eligible members participating in the HCAHPS survey in PY</w:t>
            </w:r>
          </w:p>
          <w:p w14:paraId="35D26538" w14:textId="77777777" w:rsidR="00C30D86" w:rsidRPr="00C67113" w:rsidRDefault="00C30D86"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10"/>
                <w:szCs w:val="10"/>
              </w:rPr>
            </w:pPr>
          </w:p>
          <w:p w14:paraId="7DB22DFF" w14:textId="023B3E51" w:rsidR="00F1270F" w:rsidRPr="00C67113" w:rsidRDefault="00F1270F"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i/>
                <w:iCs/>
              </w:rPr>
              <w:t>*Response rate is defined as the total MassHealth HCAHPS surveys submitted (Item 4) over the total MassHealth HCAHPS-eligible members sampled (Item 3).</w:t>
            </w:r>
          </w:p>
          <w:p w14:paraId="7731D4E4" w14:textId="77777777" w:rsidR="007028D1" w:rsidRPr="00C67113" w:rsidRDefault="007028D1" w:rsidP="00C30D86">
            <w:pPr>
              <w:pStyle w:val="ListParagraph"/>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C7BE1FA" w14:textId="552160CA"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For the Eligible Population in </w:t>
            </w:r>
            <w:r w:rsidR="00635EFD" w:rsidRPr="00C67113">
              <w:rPr>
                <w:rFonts w:eastAsia="Times New Roman" w:cstheme="minorHAnsi"/>
                <w:b w:val="0"/>
                <w:bCs w:val="0"/>
                <w:color w:val="000000" w:themeColor="text1"/>
              </w:rPr>
              <w:t xml:space="preserve">the </w:t>
            </w:r>
            <w:r w:rsidRPr="00C67113">
              <w:rPr>
                <w:rFonts w:eastAsia="Times New Roman" w:cstheme="minorHAnsi"/>
                <w:b w:val="0"/>
                <w:bCs w:val="0"/>
                <w:color w:val="000000" w:themeColor="text1"/>
              </w:rPr>
              <w:t xml:space="preserve">respective </w:t>
            </w:r>
            <w:r w:rsidR="00635EFD" w:rsidRPr="00C67113">
              <w:rPr>
                <w:rFonts w:eastAsia="Times New Roman" w:cstheme="minorHAnsi"/>
                <w:b w:val="0"/>
                <w:bCs w:val="0"/>
                <w:color w:val="000000" w:themeColor="text1"/>
              </w:rPr>
              <w:t>Performance Year</w:t>
            </w:r>
            <w:r w:rsidRPr="00C67113">
              <w:rPr>
                <w:rFonts w:eastAsia="Times New Roman" w:cstheme="minorHAnsi"/>
                <w:b w:val="0"/>
                <w:bCs w:val="0"/>
                <w:color w:val="000000" w:themeColor="text1"/>
              </w:rPr>
              <w:t>:  </w:t>
            </w:r>
          </w:p>
          <w:p w14:paraId="39031A39" w14:textId="43C2E13A" w:rsidR="006D47B3" w:rsidRPr="00C67113" w:rsidRDefault="008D7797" w:rsidP="00F1270F">
            <w:pPr>
              <w:numPr>
                <w:ilvl w:val="1"/>
                <w:numId w:val="10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Member-level </w:t>
            </w:r>
            <w:r w:rsidR="00122650" w:rsidRPr="00C67113">
              <w:rPr>
                <w:rFonts w:eastAsia="Times New Roman" w:cstheme="minorHAnsi"/>
                <w:b w:val="0"/>
                <w:bCs w:val="0"/>
                <w:color w:val="000000" w:themeColor="text1"/>
              </w:rPr>
              <w:t>HCA</w:t>
            </w:r>
            <w:r w:rsidR="00496097" w:rsidRPr="00C67113">
              <w:rPr>
                <w:rFonts w:eastAsia="Times New Roman" w:cstheme="minorHAnsi"/>
                <w:b w:val="0"/>
                <w:bCs w:val="0"/>
                <w:color w:val="000000" w:themeColor="text1"/>
              </w:rPr>
              <w:t>HPS XML files in order to calculate the following composites</w:t>
            </w:r>
            <w:r w:rsidR="006D47B3" w:rsidRPr="00C67113">
              <w:rPr>
                <w:rFonts w:eastAsia="Times New Roman" w:cstheme="minorHAnsi"/>
                <w:b w:val="0"/>
                <w:bCs w:val="0"/>
                <w:color w:val="000000" w:themeColor="text1"/>
              </w:rPr>
              <w:t>:</w:t>
            </w:r>
          </w:p>
          <w:p w14:paraId="07C4F868"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Nurse Communication Composite (Q1, Q2, Q3)</w:t>
            </w:r>
          </w:p>
          <w:p w14:paraId="2A7A71BE"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Physician Communication Composite (Q4, Q5, Q6)</w:t>
            </w:r>
          </w:p>
          <w:p w14:paraId="653DA94E" w14:textId="77777777" w:rsidR="008D7797" w:rsidRPr="00C67113" w:rsidRDefault="008D7797" w:rsidP="00F1270F">
            <w:pPr>
              <w:numPr>
                <w:ilvl w:val="1"/>
                <w:numId w:val="104"/>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 </w:t>
            </w:r>
            <w:r w:rsidR="00E2419D" w:rsidRPr="00C67113">
              <w:rPr>
                <w:rFonts w:eastAsia="Times New Roman" w:cstheme="minorHAnsi"/>
                <w:b w:val="0"/>
                <w:bCs w:val="0"/>
                <w:color w:val="000000" w:themeColor="text1"/>
              </w:rPr>
              <w:t>E</w:t>
            </w:r>
            <w:r w:rsidRPr="00C67113">
              <w:rPr>
                <w:rFonts w:eastAsia="Times New Roman" w:cstheme="minorHAnsi"/>
                <w:b w:val="0"/>
                <w:bCs w:val="0"/>
                <w:color w:val="000000" w:themeColor="text1"/>
              </w:rPr>
              <w:t xml:space="preserve">ach composite and associated demographic “About You” response </w:t>
            </w:r>
            <w:r w:rsidR="003B4AF3" w:rsidRPr="00C67113">
              <w:rPr>
                <w:rFonts w:eastAsia="Times New Roman" w:cstheme="minorHAnsi"/>
                <w:b w:val="0"/>
                <w:bCs w:val="0"/>
                <w:color w:val="000000" w:themeColor="text1"/>
              </w:rPr>
              <w:t xml:space="preserve">Overall Health, Overall Mental/Emotional Health, </w:t>
            </w:r>
            <w:r w:rsidRPr="00C67113">
              <w:rPr>
                <w:rFonts w:eastAsia="Times New Roman" w:cstheme="minorHAnsi"/>
                <w:b w:val="0"/>
                <w:bCs w:val="0"/>
                <w:color w:val="000000" w:themeColor="text1"/>
              </w:rPr>
              <w:t>Race, Ethnicity, Language (</w:t>
            </w:r>
            <w:r w:rsidRPr="00C67113">
              <w:rPr>
                <w:rFonts w:eastAsia="Times New Roman" w:cstheme="minorHAnsi"/>
                <w:b w:val="0"/>
                <w:bCs w:val="0"/>
                <w:i/>
                <w:color w:val="000000" w:themeColor="text1"/>
              </w:rPr>
              <w:t xml:space="preserve">note these elements are in the survey, </w:t>
            </w:r>
            <w:r w:rsidR="00C8027C" w:rsidRPr="00C67113">
              <w:rPr>
                <w:rFonts w:eastAsia="Times New Roman" w:cstheme="minorHAnsi"/>
                <w:b w:val="0"/>
                <w:bCs w:val="0"/>
                <w:i/>
                <w:color w:val="000000" w:themeColor="text1"/>
              </w:rPr>
              <w:t>Q2</w:t>
            </w:r>
            <w:r w:rsidR="000113D8" w:rsidRPr="00C67113">
              <w:rPr>
                <w:rFonts w:eastAsia="Times New Roman" w:cstheme="minorHAnsi"/>
                <w:b w:val="0"/>
                <w:bCs w:val="0"/>
                <w:i/>
                <w:color w:val="000000" w:themeColor="text1"/>
              </w:rPr>
              <w:t>7</w:t>
            </w:r>
            <w:r w:rsidR="00C8027C" w:rsidRPr="00C67113">
              <w:rPr>
                <w:rFonts w:eastAsia="Times New Roman" w:cstheme="minorHAnsi"/>
                <w:b w:val="0"/>
                <w:bCs w:val="0"/>
                <w:i/>
                <w:color w:val="000000" w:themeColor="text1"/>
              </w:rPr>
              <w:t>, Q2</w:t>
            </w:r>
            <w:r w:rsidR="006E392C" w:rsidRPr="00C67113">
              <w:rPr>
                <w:rFonts w:eastAsia="Times New Roman" w:cstheme="minorHAnsi"/>
                <w:b w:val="0"/>
                <w:bCs w:val="0"/>
                <w:i/>
                <w:color w:val="000000" w:themeColor="text1"/>
              </w:rPr>
              <w:t>8</w:t>
            </w:r>
            <w:r w:rsidR="00C8027C" w:rsidRPr="00C67113">
              <w:rPr>
                <w:rFonts w:eastAsia="Times New Roman" w:cstheme="minorHAnsi"/>
                <w:b w:val="0"/>
                <w:bCs w:val="0"/>
                <w:i/>
                <w:color w:val="000000" w:themeColor="text1"/>
              </w:rPr>
              <w:t xml:space="preserve">, </w:t>
            </w:r>
            <w:r w:rsidRPr="00C67113">
              <w:rPr>
                <w:rFonts w:eastAsia="Times New Roman" w:cstheme="minorHAnsi"/>
                <w:b w:val="0"/>
                <w:bCs w:val="0"/>
                <w:i/>
                <w:color w:val="000000" w:themeColor="text1"/>
              </w:rPr>
              <w:t>Q</w:t>
            </w:r>
            <w:r w:rsidR="00E23B74" w:rsidRPr="00C67113">
              <w:rPr>
                <w:rFonts w:eastAsia="Times New Roman" w:cstheme="minorHAnsi"/>
                <w:b w:val="0"/>
                <w:bCs w:val="0"/>
                <w:i/>
                <w:color w:val="000000" w:themeColor="text1"/>
              </w:rPr>
              <w:t>31</w:t>
            </w:r>
            <w:r w:rsidRPr="00C67113">
              <w:rPr>
                <w:rFonts w:eastAsia="Times New Roman" w:cstheme="minorHAnsi"/>
                <w:b w:val="0"/>
                <w:bCs w:val="0"/>
                <w:i/>
                <w:color w:val="000000" w:themeColor="text1"/>
              </w:rPr>
              <w:t>, Q</w:t>
            </w:r>
            <w:r w:rsidR="008503E0" w:rsidRPr="00C67113">
              <w:rPr>
                <w:rFonts w:eastAsia="Times New Roman" w:cstheme="minorHAnsi"/>
                <w:b w:val="0"/>
                <w:bCs w:val="0"/>
                <w:i/>
                <w:color w:val="000000" w:themeColor="text1"/>
              </w:rPr>
              <w:t>32</w:t>
            </w:r>
            <w:r w:rsidRPr="00C67113">
              <w:rPr>
                <w:rFonts w:eastAsia="Times New Roman" w:cstheme="minorHAnsi"/>
                <w:b w:val="0"/>
                <w:bCs w:val="0"/>
                <w:i/>
                <w:color w:val="000000" w:themeColor="text1"/>
              </w:rPr>
              <w:t>, Q29). These stratifications may be used for analysis purposes at the state-wide level.</w:t>
            </w:r>
          </w:p>
          <w:p w14:paraId="0FF3AE45" w14:textId="298E8435" w:rsidR="00496097" w:rsidRPr="00C67113" w:rsidRDefault="00A25D5D" w:rsidP="00496097">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 xml:space="preserve">Please note:  Hospitals must submit all required XML elements, per published HCAHPS XML File Specifications: https://hcahpsonline.org/en/technical-specifications/ Hospitals are required to submit for Medicaid only. </w:t>
            </w:r>
          </w:p>
        </w:tc>
      </w:tr>
      <w:tr w:rsidR="009B0704" w:rsidRPr="00F135B8" w14:paraId="13C113A5"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17F8899" w14:textId="35D31E4E" w:rsidR="009B0704" w:rsidRPr="00862C3F" w:rsidRDefault="009B0704" w:rsidP="00FA43FC">
            <w:pPr>
              <w:pStyle w:val="MH-ChartContentText"/>
              <w:spacing w:after="240" w:line="276" w:lineRule="auto"/>
              <w:rPr>
                <w:rFonts w:eastAsia="Times New Roman"/>
              </w:rPr>
            </w:pPr>
            <w:r w:rsidRPr="00862C3F">
              <w:lastRenderedPageBreak/>
              <w:t>Performance Assessment</w:t>
            </w:r>
          </w:p>
        </w:tc>
        <w:tc>
          <w:tcPr>
            <w:tcW w:w="7042" w:type="dxa"/>
            <w:gridSpan w:val="2"/>
            <w:tcBorders>
              <w:right w:val="nil"/>
            </w:tcBorders>
          </w:tcPr>
          <w:p w14:paraId="6BDCE1BB" w14:textId="77777777"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B97B00">
              <w:rPr>
                <w:rFonts w:eastAsia="Times New Roman"/>
                <w:bCs/>
              </w:rPr>
              <w:t>See</w:t>
            </w:r>
            <w:r>
              <w:rPr>
                <w:rFonts w:eastAsia="Times New Roman"/>
                <w:bCs/>
              </w:rPr>
              <w:t xml:space="preserve"> the MassHealth Hospital Quality and Equity Incentives Program (HQEIP) Performance Assessment Methodology Manual.</w:t>
            </w:r>
          </w:p>
        </w:tc>
        <w:tc>
          <w:tcPr>
            <w:tcW w:w="270" w:type="dxa"/>
            <w:tcBorders>
              <w:left w:val="nil"/>
            </w:tcBorders>
          </w:tcPr>
          <w:p w14:paraId="70A20C5C" w14:textId="4A31998F"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4BCCDD7F" w14:textId="120B2ADF" w:rsidR="00666801" w:rsidRDefault="00666801" w:rsidP="00886EEA">
      <w:bookmarkStart w:id="47" w:name="CCOs_must_answer_all_questions_and_meet_"/>
      <w:bookmarkStart w:id="48" w:name="Answers_should_be_based_on_language_serv"/>
      <w:bookmarkEnd w:id="47"/>
      <w:bookmarkEnd w:id="48"/>
    </w:p>
    <w:p w14:paraId="37AE3CB4" w14:textId="6BD6FDF2" w:rsidR="003F45F4" w:rsidRPr="00F135B8" w:rsidRDefault="00E46ACE" w:rsidP="00390D47">
      <w:pPr>
        <w:pStyle w:val="Heading2"/>
        <w:numPr>
          <w:ilvl w:val="0"/>
          <w:numId w:val="3"/>
        </w:numPr>
      </w:pPr>
      <w:bookmarkStart w:id="49" w:name="_Toc162517662"/>
      <w:bookmarkStart w:id="50" w:name="_Toc189142408"/>
      <w:r w:rsidRPr="00F135B8">
        <w:lastRenderedPageBreak/>
        <w:t>Collaboration</w:t>
      </w:r>
      <w:bookmarkEnd w:id="49"/>
      <w:bookmarkEnd w:id="50"/>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063695" w:rsidRDefault="00F5589F" w:rsidP="00F5589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63695">
              <w:rPr>
                <w:rFonts w:eastAsia="Times New Roman"/>
                <w:b w:val="0"/>
                <w:bCs w:val="0"/>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C67113" w:rsidRDefault="00421C5D" w:rsidP="00FA43FC">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Style w:val="normaltextrun"/>
                <w:rFonts w:cstheme="minorHAnsi"/>
                <w:b w:val="0"/>
                <w:bCs w:val="0"/>
              </w:rPr>
              <w:t xml:space="preserve">Assessment of participating acute hospital collaboration with MassHealth Accountable Care Organizations to promote high quality and equitable care.  </w:t>
            </w:r>
            <w:r w:rsidR="003F45F4" w:rsidRPr="00C67113">
              <w:rPr>
                <w:rFonts w:eastAsia="Times New Roman" w:cstheme="minorHAnsi"/>
                <w:b w:val="0"/>
                <w:bCs w:val="0"/>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sz w:val="22"/>
                <w:szCs w:val="22"/>
              </w:rPr>
            </w:pPr>
            <w:r>
              <w:rPr>
                <w:rStyle w:val="normaltextrun"/>
                <w:rFonts w:ascii="Arial" w:eastAsiaTheme="majorEastAsia" w:hAnsi="Arial" w:cs="Arial"/>
                <w:sz w:val="22"/>
                <w:szCs w:val="22"/>
              </w:rPr>
              <w:t>PY3-5</w:t>
            </w:r>
          </w:p>
        </w:tc>
        <w:tc>
          <w:tcPr>
            <w:tcW w:w="7380" w:type="dxa"/>
            <w:vAlign w:val="top"/>
          </w:tcPr>
          <w:p w14:paraId="2641943F" w14:textId="43262448" w:rsidR="002F0928" w:rsidRPr="00C67113" w:rsidRDefault="002F0928"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Demographic data completion</w:t>
            </w:r>
          </w:p>
          <w:p w14:paraId="1C1F3F5F"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Health-Related Social Needs Screening and Referrals</w:t>
            </w:r>
          </w:p>
          <w:p w14:paraId="75CEEA5D"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Quality Performance Disparities Reduction</w:t>
            </w:r>
          </w:p>
          <w:p w14:paraId="1E01DD3C"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Equity Improvement Interventions</w:t>
            </w:r>
          </w:p>
          <w:p w14:paraId="48910C8E"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Language Access</w:t>
            </w:r>
          </w:p>
          <w:p w14:paraId="7F9B818B"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lastRenderedPageBreak/>
              <w:t>Disability Access and Accommodation</w:t>
            </w:r>
          </w:p>
          <w:p w14:paraId="0BC5A929"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Achievement of External Standards for Health Equity</w:t>
            </w:r>
          </w:p>
          <w:p w14:paraId="38F7408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Cultural Competency</w:t>
            </w:r>
          </w:p>
          <w:p w14:paraId="6C82EA92" w14:textId="77777777" w:rsidR="002F0928" w:rsidRPr="00C67113" w:rsidRDefault="002F0928" w:rsidP="001717A7">
            <w:pPr>
              <w:pStyle w:val="ListParagraph"/>
              <w:spacing w:before="0"/>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rPr>
            </w:pPr>
            <w:r w:rsidRPr="00C67113">
              <w:rPr>
                <w:rStyle w:val="normaltextrun"/>
                <w:rFonts w:cstheme="minorHAnsi"/>
                <w:b w:val="0"/>
                <w:bCs w:val="0"/>
              </w:rPr>
              <w:t>Each of these accountability components contribute to a Health Equity Score for each MassHealth ACO.</w:t>
            </w:r>
          </w:p>
          <w:p w14:paraId="5272419E" w14:textId="7F55CBBC" w:rsidR="002906C1" w:rsidRPr="009C6D90" w:rsidRDefault="002906C1" w:rsidP="001717A7">
            <w:p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rFonts w:eastAsia="Times New Roman"/>
                <w:b w:val="0"/>
                <w:bCs w:val="0"/>
              </w:rPr>
              <w:t xml:space="preserve">Acute hospitals must annually submit an attestation of partnership </w:t>
            </w:r>
            <w:r w:rsidR="00B84480">
              <w:rPr>
                <w:rFonts w:eastAsia="Times New Roman"/>
                <w:b w:val="0"/>
                <w:bCs w:val="0"/>
              </w:rPr>
              <w:t>by March 31 of respective PY</w:t>
            </w:r>
            <w:r w:rsidR="00E10719">
              <w:rPr>
                <w:rFonts w:eastAsia="Times New Roman"/>
                <w:b w:val="0"/>
                <w:bCs w:val="0"/>
              </w:rPr>
              <w:t xml:space="preserve"> </w:t>
            </w:r>
            <w:r w:rsidR="00193DE0">
              <w:rPr>
                <w:rFonts w:eastAsia="Times New Roman"/>
                <w:b w:val="0"/>
                <w:bCs w:val="0"/>
              </w:rPr>
              <w:t xml:space="preserve">(e.g., </w:t>
            </w:r>
            <w:r w:rsidR="00A773B9">
              <w:rPr>
                <w:rFonts w:eastAsia="Times New Roman"/>
                <w:b w:val="0"/>
                <w:bCs w:val="0"/>
              </w:rPr>
              <w:t xml:space="preserve">March 31, 2025 for PY3) </w:t>
            </w:r>
            <w:r w:rsidR="005B041D" w:rsidRPr="00C67113">
              <w:rPr>
                <w:rFonts w:eastAsia="Times New Roman"/>
                <w:b w:val="0"/>
                <w:bCs w:val="0"/>
              </w:rPr>
              <w:t>stating their selected ACO</w:t>
            </w:r>
            <w:r w:rsidR="00933087" w:rsidRPr="00C67113">
              <w:rPr>
                <w:rFonts w:eastAsia="Times New Roman"/>
                <w:b w:val="0"/>
                <w:bCs w:val="0"/>
              </w:rPr>
              <w:t xml:space="preserve"> partner</w:t>
            </w:r>
            <w:r w:rsidR="005B041D" w:rsidRPr="00C67113">
              <w:rPr>
                <w:rFonts w:eastAsia="Times New Roman"/>
                <w:b w:val="0"/>
                <w:bCs w:val="0"/>
              </w:rPr>
              <w:t>(s) for the Performance Year</w:t>
            </w:r>
            <w:r w:rsidR="0073145F" w:rsidRPr="00C67113">
              <w:rPr>
                <w:rFonts w:eastAsia="Times New Roman"/>
                <w:b w:val="0"/>
                <w:bCs w:val="0"/>
              </w:rPr>
              <w:t xml:space="preserve"> in the form and format specified by MassHealth</w:t>
            </w:r>
            <w:r w:rsidR="005B041D" w:rsidRPr="00C67113">
              <w:rPr>
                <w:rFonts w:eastAsia="Times New Roman"/>
                <w:b w:val="0"/>
                <w:bCs w:val="0"/>
              </w:rPr>
              <w:t>.</w:t>
            </w:r>
          </w:p>
        </w:tc>
      </w:tr>
      <w:tr w:rsidR="009B0704" w:rsidRPr="00F135B8" w14:paraId="25DA8600"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75F5F97D" w14:textId="77777777" w:rsidR="009B0704" w:rsidRPr="00B97B00" w:rsidRDefault="009B0704" w:rsidP="001717A7">
            <w:pPr>
              <w:spacing w:before="0"/>
              <w:rPr>
                <w:rFonts w:eastAsia="Times New Roman" w:cstheme="minorHAnsi"/>
                <w:b w:val="0"/>
                <w:bCs w:val="0"/>
              </w:rPr>
            </w:pPr>
            <w:r w:rsidRPr="00862C3F">
              <w:lastRenderedPageBreak/>
              <w:t>Performance Assessment</w:t>
            </w:r>
          </w:p>
        </w:tc>
        <w:tc>
          <w:tcPr>
            <w:tcW w:w="1348" w:type="dxa"/>
            <w:gridSpan w:val="2"/>
            <w:tcBorders>
              <w:left w:val="nil"/>
            </w:tcBorders>
            <w:shd w:val="clear" w:color="auto" w:fill="F2F2F2" w:themeFill="background1" w:themeFillShade="F2"/>
          </w:tcPr>
          <w:p w14:paraId="60E10334" w14:textId="381E1AC6"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53C65A84"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8BCD873" w14:textId="11FC6FB5" w:rsidR="0005626E" w:rsidRPr="00CD72A3" w:rsidRDefault="0005626E" w:rsidP="00886EEA"/>
    <w:sectPr w:rsidR="0005626E" w:rsidRPr="00CD72A3" w:rsidSect="00C12260">
      <w:headerReference w:type="default" r:id="rId21"/>
      <w:footerReference w:type="default" r:id="rId22"/>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C63F" w14:textId="77777777" w:rsidR="0055374B" w:rsidRDefault="0055374B" w:rsidP="00240F61">
      <w:pPr>
        <w:spacing w:before="0" w:after="0" w:line="240" w:lineRule="auto"/>
      </w:pPr>
      <w:r>
        <w:separator/>
      </w:r>
    </w:p>
  </w:endnote>
  <w:endnote w:type="continuationSeparator" w:id="0">
    <w:p w14:paraId="0EA219DB" w14:textId="77777777" w:rsidR="0055374B" w:rsidRDefault="0055374B" w:rsidP="00240F61">
      <w:pPr>
        <w:spacing w:before="0" w:after="0" w:line="240" w:lineRule="auto"/>
      </w:pPr>
      <w:r>
        <w:continuationSeparator/>
      </w:r>
    </w:p>
  </w:endnote>
  <w:endnote w:type="continuationNotice" w:id="1">
    <w:p w14:paraId="0E3DEF5E" w14:textId="77777777" w:rsidR="0055374B" w:rsidRDefault="005537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48E5DF83"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1A02A57E" w:rsidR="00CF45E6" w:rsidRDefault="00CF45E6" w:rsidP="00C03C8F">
        <w:pPr>
          <w:pStyle w:val="Footer"/>
          <w:tabs>
            <w:tab w:val="right" w:pos="9630"/>
          </w:tabs>
          <w:spacing w:before="0" w:after="0"/>
          <w:jc w:val="left"/>
        </w:pPr>
        <w:r>
          <w:t xml:space="preserve">Technical Specifications for the MassHealth Hospital Quality and Equity Incentive Program (HQEIP): </w:t>
        </w:r>
        <w:r w:rsidR="00570708">
          <w:t>Performance Years 3-5 (Calendar Years 2025-2027)</w:t>
        </w:r>
      </w:p>
      <w:p w14:paraId="3C669BE5" w14:textId="7515A7BA" w:rsidR="00BD107E" w:rsidRPr="007874F9" w:rsidRDefault="510D95D2" w:rsidP="510D95D2">
        <w:pPr>
          <w:pStyle w:val="Footer"/>
          <w:tabs>
            <w:tab w:val="clear" w:pos="4680"/>
            <w:tab w:val="right" w:pos="9630"/>
          </w:tabs>
          <w:spacing w:before="0" w:after="0"/>
          <w:jc w:val="left"/>
          <w:rPr>
            <w:i/>
            <w:iCs/>
          </w:rPr>
        </w:pPr>
        <w:r w:rsidRPr="510D95D2">
          <w:rPr>
            <w:i/>
            <w:iCs/>
          </w:rPr>
          <w:t xml:space="preserve">Version: </w:t>
        </w:r>
        <w:r w:rsidR="00810760">
          <w:rPr>
            <w:i/>
            <w:iCs/>
          </w:rPr>
          <w:t xml:space="preserve">March 6, </w:t>
        </w:r>
        <w:r w:rsidRPr="510D95D2">
          <w:rPr>
            <w:i/>
            <w:iCs/>
          </w:rPr>
          <w:t>202</w:t>
        </w:r>
        <w:r w:rsidR="008133C1">
          <w:rPr>
            <w:i/>
            <w:iCs/>
          </w:rPr>
          <w:t>6</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DC24" w14:textId="77777777" w:rsidR="0055374B" w:rsidRDefault="0055374B" w:rsidP="00240F61">
      <w:pPr>
        <w:spacing w:before="0" w:after="0" w:line="240" w:lineRule="auto"/>
      </w:pPr>
      <w:r>
        <w:separator/>
      </w:r>
    </w:p>
  </w:footnote>
  <w:footnote w:type="continuationSeparator" w:id="0">
    <w:p w14:paraId="4B212601" w14:textId="77777777" w:rsidR="0055374B" w:rsidRDefault="0055374B" w:rsidP="00240F61">
      <w:pPr>
        <w:spacing w:before="0" w:after="0" w:line="240" w:lineRule="auto"/>
      </w:pPr>
      <w:r>
        <w:continuationSeparator/>
      </w:r>
    </w:p>
  </w:footnote>
  <w:footnote w:type="continuationNotice" w:id="1">
    <w:p w14:paraId="2C331A74" w14:textId="77777777" w:rsidR="0055374B" w:rsidRDefault="0055374B">
      <w:pPr>
        <w:spacing w:before="0" w:after="0" w:line="240" w:lineRule="auto"/>
      </w:pPr>
    </w:p>
  </w:footnote>
  <w:footnote w:id="2">
    <w:p w14:paraId="67B005BC" w14:textId="4B088D61"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10"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10"/>
    </w:p>
  </w:footnote>
  <w:footnote w:id="3">
    <w:p w14:paraId="576C52A7" w14:textId="2224A106"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4">
    <w:p w14:paraId="457C0D38" w14:textId="2DB1D0E5" w:rsidR="006A0925" w:rsidRPr="00C20568" w:rsidRDefault="006A0925" w:rsidP="00C20568">
      <w:pPr>
        <w:pStyle w:val="FootnoteText"/>
        <w:spacing w:before="0"/>
        <w:rPr>
          <w:rFonts w:ascii="Times New Roman" w:hAnsi="Times New Roman" w:cs="Times New Roman"/>
        </w:rPr>
      </w:pPr>
      <w:r w:rsidRPr="00C20568">
        <w:rPr>
          <w:rStyle w:val="FootnoteReference"/>
          <w:rFonts w:ascii="Times New Roman" w:hAnsi="Times New Roman" w:cs="Times New Roman"/>
        </w:rPr>
        <w:footnoteRef/>
      </w:r>
      <w:r w:rsidRPr="00C20568">
        <w:rPr>
          <w:rFonts w:ascii="Times New Roman" w:hAnsi="Times New Roman" w:cs="Times New Roman"/>
        </w:rPr>
        <w:t xml:space="preserve"> </w:t>
      </w:r>
      <w:r w:rsidR="009B2C79" w:rsidRPr="00C20568">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5">
    <w:p w14:paraId="750D6CFD" w14:textId="72423466"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6">
    <w:p w14:paraId="5F66EB7B" w14:textId="10B025F0"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6C1376">
        <w:rPr>
          <w:rFonts w:ascii="Times New Roman" w:hAnsi="Times New Roman" w:cs="Times New Roman"/>
        </w:rPr>
        <w:t>with</w:t>
      </w:r>
      <w:r w:rsidR="006C1376"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7">
    <w:p w14:paraId="142D5670" w14:textId="77777777" w:rsidR="00695FC0" w:rsidRPr="00AD3C6C" w:rsidRDefault="00695FC0" w:rsidP="00AD3C6C">
      <w:pPr>
        <w:pStyle w:val="FootnoteText"/>
        <w:spacing w:before="0"/>
        <w:rPr>
          <w:rFonts w:ascii="Times New Roman" w:hAnsi="Times New Roman" w:cs="Times New Roman"/>
        </w:rPr>
      </w:pPr>
      <w:r w:rsidRPr="00AD3C6C">
        <w:rPr>
          <w:rStyle w:val="FootnoteReference"/>
          <w:rFonts w:ascii="Times New Roman" w:hAnsi="Times New Roman" w:cs="Times New Roman"/>
        </w:rPr>
        <w:footnoteRef/>
      </w:r>
      <w:r w:rsidRPr="00AD3C6C">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8">
    <w:p w14:paraId="32B40419" w14:textId="50AC24E1"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9">
    <w:p w14:paraId="6D71CAAD" w14:textId="341FFDE5"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3CE42146" w14:textId="77777777" w:rsidR="00902C81" w:rsidRPr="00EC7F25" w:rsidRDefault="00902C81" w:rsidP="00EC7F25">
      <w:pPr>
        <w:pStyle w:val="FootnoteText"/>
        <w:spacing w:before="0"/>
        <w:rPr>
          <w:rFonts w:ascii="Times New Roman" w:hAnsi="Times New Roman" w:cs="Times New Roman"/>
        </w:rPr>
      </w:pPr>
      <w:r w:rsidRPr="00EC7F25">
        <w:rPr>
          <w:rStyle w:val="FootnoteReference"/>
          <w:rFonts w:ascii="Times New Roman" w:hAnsi="Times New Roman" w:cs="Times New Roman"/>
        </w:rPr>
        <w:footnoteRef/>
      </w:r>
      <w:r w:rsidRPr="00EC7F25">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1">
    <w:p w14:paraId="07514BFC" w14:textId="4A5C0379"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2">
    <w:p w14:paraId="47DC8892" w14:textId="5D26E200"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185ED9F0" w14:textId="77777777" w:rsidR="00A25063" w:rsidRPr="0093626E" w:rsidRDefault="00A25063" w:rsidP="0093626E">
      <w:pPr>
        <w:pStyle w:val="FootnoteText"/>
        <w:spacing w:before="0"/>
        <w:rPr>
          <w:rFonts w:ascii="Times New Roman" w:hAnsi="Times New Roman" w:cs="Times New Roman"/>
        </w:rPr>
      </w:pPr>
      <w:r w:rsidRPr="0093626E">
        <w:rPr>
          <w:rStyle w:val="FootnoteReference"/>
          <w:rFonts w:ascii="Times New Roman" w:hAnsi="Times New Roman" w:cs="Times New Roman"/>
        </w:rPr>
        <w:footnoteRef/>
      </w:r>
      <w:r w:rsidRPr="0093626E">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4">
    <w:p w14:paraId="6A568C57" w14:textId="37B905E6"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5">
    <w:p w14:paraId="73A9E08C" w14:textId="2034C026"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6D797FE4" w14:textId="77777777" w:rsidR="00A25063" w:rsidRPr="00932CF0" w:rsidRDefault="00A25063" w:rsidP="00932CF0">
      <w:pPr>
        <w:pStyle w:val="FootnoteText"/>
        <w:spacing w:before="0"/>
        <w:rPr>
          <w:rFonts w:ascii="Times New Roman" w:hAnsi="Times New Roman" w:cs="Times New Roman"/>
        </w:rPr>
      </w:pPr>
      <w:r w:rsidRPr="00932CF0">
        <w:rPr>
          <w:rStyle w:val="FootnoteReference"/>
          <w:rFonts w:ascii="Times New Roman" w:hAnsi="Times New Roman" w:cs="Times New Roman"/>
        </w:rPr>
        <w:footnoteRef/>
      </w:r>
      <w:r w:rsidRPr="00932CF0">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7">
    <w:p w14:paraId="6E0996CE" w14:textId="564FFD20"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8">
    <w:p w14:paraId="50F6DCC1" w14:textId="27717E7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03288590" w14:textId="77777777" w:rsidR="009376D4" w:rsidRPr="005F61BB" w:rsidRDefault="009376D4" w:rsidP="008657A6">
      <w:pPr>
        <w:pStyle w:val="FootnoteText"/>
        <w:spacing w:before="0"/>
        <w:rPr>
          <w:rFonts w:ascii="Times New Roman" w:hAnsi="Times New Roman" w:cs="Times New Roman"/>
        </w:rPr>
      </w:pPr>
      <w:r w:rsidRPr="005F61BB">
        <w:rPr>
          <w:rStyle w:val="FootnoteReference"/>
          <w:rFonts w:ascii="Times New Roman" w:hAnsi="Times New Roman" w:cs="Times New Roman"/>
        </w:rPr>
        <w:footnoteRef/>
      </w:r>
      <w:r w:rsidRPr="005F61B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0">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1">
    <w:p w14:paraId="1F7554E6" w14:textId="557EB87F"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2">
    <w:p w14:paraId="41FBB316" w14:textId="7978C91C"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28B4E196" w14:textId="29C8235F"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48DC9FD5" w14:textId="77777777" w:rsidR="00E10F4E" w:rsidRPr="00341DAF" w:rsidRDefault="00E10F4E" w:rsidP="00341DAF">
      <w:pPr>
        <w:pStyle w:val="FootnoteText"/>
        <w:spacing w:before="0"/>
        <w:rPr>
          <w:rFonts w:ascii="Times New Roman" w:hAnsi="Times New Roman" w:cs="Times New Roman"/>
        </w:rPr>
      </w:pPr>
      <w:r w:rsidRPr="00341DAF">
        <w:rPr>
          <w:rStyle w:val="FootnoteReference"/>
          <w:rFonts w:ascii="Times New Roman" w:hAnsi="Times New Roman" w:cs="Times New Roman"/>
        </w:rPr>
        <w:footnoteRef/>
      </w:r>
      <w:r w:rsidRPr="00341DAF">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5">
    <w:p w14:paraId="377C3940" w14:textId="7E01B21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6">
    <w:p w14:paraId="13926C0F" w14:textId="77777777" w:rsidR="004608DE" w:rsidRPr="00D472F2" w:rsidRDefault="004608DE" w:rsidP="00CE3FFE">
      <w:pPr>
        <w:pStyle w:val="FootnoteText"/>
        <w:spacing w:before="0"/>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7">
    <w:p w14:paraId="0FF522D2" w14:textId="680D070B" w:rsidR="00CE3FFE" w:rsidRPr="00CE3FFE" w:rsidRDefault="00CE3FFE" w:rsidP="00CE3FFE">
      <w:pPr>
        <w:pStyle w:val="FootnoteText"/>
        <w:spacing w:before="0"/>
        <w:rPr>
          <w:rFonts w:ascii="Times New Roman" w:hAnsi="Times New Roman" w:cs="Times New Roman"/>
        </w:rPr>
      </w:pPr>
      <w:r w:rsidRPr="00CE3FFE">
        <w:rPr>
          <w:rStyle w:val="FootnoteReference"/>
          <w:rFonts w:ascii="Times New Roman" w:hAnsi="Times New Roman" w:cs="Times New Roman"/>
        </w:rPr>
        <w:footnoteRef/>
      </w:r>
      <w:r w:rsidRPr="00CE3FFE">
        <w:rPr>
          <w:rFonts w:ascii="Times New Roman" w:hAnsi="Times New Roman" w:cs="Times New Roman"/>
        </w:rPr>
        <w:t xml:space="preserve"> </w:t>
      </w:r>
      <w:r w:rsidRPr="00CE3FFE">
        <w:rPr>
          <w:rFonts w:ascii="Times New Roman" w:eastAsia="Times New Roman" w:hAnsi="Times New Roman" w:cs="Times New Roman"/>
          <w:color w:val="000000" w:themeColor="text1"/>
          <w:szCs w:val="18"/>
        </w:rPr>
        <w:t>Code no longer applicable beginning January 1, 2026.</w:t>
      </w:r>
    </w:p>
  </w:footnote>
  <w:footnote w:id="28">
    <w:p w14:paraId="7CDE7496" w14:textId="77777777" w:rsidR="00E10F4E" w:rsidRPr="00DA0FCD" w:rsidRDefault="00E10F4E" w:rsidP="00DA0FCD">
      <w:pPr>
        <w:pStyle w:val="FootnoteText"/>
        <w:spacing w:before="0"/>
        <w:rPr>
          <w:rFonts w:ascii="Times New Roman" w:hAnsi="Times New Roman" w:cs="Times New Roman"/>
        </w:rPr>
      </w:pPr>
      <w:r w:rsidRPr="00DA0FCD">
        <w:rPr>
          <w:rStyle w:val="FootnoteReference"/>
          <w:rFonts w:ascii="Times New Roman" w:hAnsi="Times New Roman" w:cs="Times New Roman"/>
        </w:rPr>
        <w:footnoteRef/>
      </w:r>
      <w:r w:rsidRPr="00DA0FCD">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9">
    <w:p w14:paraId="5C23C2F6" w14:textId="1A40BB5B"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30">
    <w:p w14:paraId="27F5F2B3" w14:textId="3FBB449B"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78C33972" w14:textId="0E43C3CE"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2">
    <w:p w14:paraId="76521301" w14:textId="77777777" w:rsidR="008A27C5" w:rsidRPr="001979EB" w:rsidRDefault="008A27C5" w:rsidP="001979EB">
      <w:pPr>
        <w:pStyle w:val="FootnoteText"/>
        <w:spacing w:before="0"/>
        <w:rPr>
          <w:rFonts w:ascii="Times New Roman" w:hAnsi="Times New Roman" w:cs="Times New Roman"/>
        </w:rPr>
      </w:pPr>
      <w:r w:rsidRPr="001979EB">
        <w:rPr>
          <w:rStyle w:val="FootnoteReference"/>
          <w:rFonts w:ascii="Times New Roman" w:hAnsi="Times New Roman" w:cs="Times New Roman"/>
        </w:rPr>
        <w:footnoteRef/>
      </w:r>
      <w:r w:rsidRPr="001979E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3">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4">
    <w:p w14:paraId="15375315" w14:textId="77777777" w:rsidR="00E10F4E" w:rsidRDefault="00E10F4E" w:rsidP="00236963">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5">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6">
    <w:p w14:paraId="2FA37F56" w14:textId="304B202D" w:rsidR="0082436D" w:rsidRDefault="0082436D" w:rsidP="005B27C2">
      <w:pPr>
        <w:pStyle w:val="FootnoteText"/>
        <w:spacing w:before="0"/>
      </w:pPr>
      <w:r w:rsidRPr="00DE0CD4">
        <w:rPr>
          <w:rFonts w:ascii="Times New Roman" w:hAnsi="Times New Roman" w:cs="Times New Roman"/>
          <w:szCs w:val="18"/>
          <w:vertAlign w:val="superscript"/>
        </w:rPr>
        <w:footnoteRef/>
      </w:r>
      <w:r w:rsidR="00DE0CD4">
        <w:rPr>
          <w:rFonts w:ascii="Times New Roman" w:hAnsi="Times New Roman" w:cs="Times New Roman"/>
          <w:szCs w:val="18"/>
        </w:rPr>
        <w:t xml:space="preserve"> </w:t>
      </w:r>
      <w:r w:rsidR="005B27C2" w:rsidRPr="005B27C2">
        <w:rPr>
          <w:rFonts w:ascii="Times New Roman" w:hAnsi="Times New Roman" w:cs="Times New Roman"/>
          <w:szCs w:val="18"/>
        </w:rPr>
        <w:t xml:space="preserve">Currently named Excellent Health Outcomes for All </w:t>
      </w:r>
      <w:r w:rsidR="00CA28EA">
        <w:rPr>
          <w:rFonts w:ascii="Times New Roman" w:hAnsi="Times New Roman" w:cs="Times New Roman"/>
          <w:szCs w:val="18"/>
        </w:rPr>
        <w:t xml:space="preserve">(EHOA) </w:t>
      </w:r>
      <w:r w:rsidR="005B27C2" w:rsidRPr="005B27C2">
        <w:rPr>
          <w:rFonts w:ascii="Times New Roman" w:hAnsi="Times New Roman" w:cs="Times New Roman"/>
          <w:szCs w:val="18"/>
        </w:rPr>
        <w:t>Certification</w:t>
      </w:r>
    </w:p>
  </w:footnote>
  <w:footnote w:id="37">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38">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39">
    <w:p w14:paraId="2C889939" w14:textId="77777777" w:rsidR="006D5F47" w:rsidRDefault="006D5F47" w:rsidP="006D5F47">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Pr="005B27C2">
        <w:rPr>
          <w:rFonts w:ascii="Times New Roman" w:hAnsi="Times New Roman" w:cs="Times New Roman"/>
          <w:szCs w:val="18"/>
        </w:rPr>
        <w:t xml:space="preserve">Currently named Excellent Health Outcomes for All </w:t>
      </w:r>
      <w:r>
        <w:rPr>
          <w:rFonts w:ascii="Times New Roman" w:hAnsi="Times New Roman" w:cs="Times New Roman"/>
          <w:szCs w:val="18"/>
        </w:rPr>
        <w:t xml:space="preserve">(EHOA) </w:t>
      </w:r>
      <w:r w:rsidRPr="005B27C2">
        <w:rPr>
          <w:rFonts w:ascii="Times New Roman" w:hAnsi="Times New Roman" w:cs="Times New Roman"/>
          <w:szCs w:val="18"/>
        </w:rPr>
        <w:t>Certification</w:t>
      </w:r>
    </w:p>
  </w:footnote>
  <w:footnote w:id="40">
    <w:p w14:paraId="6F6701E6" w14:textId="7D7DB3CB" w:rsidR="00AB0A88" w:rsidRDefault="00AB0A88" w:rsidP="00AB0A88">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Pr="005B27C2">
        <w:rPr>
          <w:rFonts w:ascii="Times New Roman" w:hAnsi="Times New Roman" w:cs="Times New Roman"/>
          <w:szCs w:val="18"/>
        </w:rPr>
        <w:t xml:space="preserve">Currently named Excellent Health Outcomes for All </w:t>
      </w:r>
      <w:r w:rsidR="00CA28EA">
        <w:rPr>
          <w:rFonts w:ascii="Times New Roman" w:hAnsi="Times New Roman" w:cs="Times New Roman"/>
          <w:szCs w:val="18"/>
        </w:rPr>
        <w:t xml:space="preserve">(EHOA) </w:t>
      </w:r>
      <w:r w:rsidRPr="005B27C2">
        <w:rPr>
          <w:rFonts w:ascii="Times New Roman" w:hAnsi="Times New Roman" w:cs="Times New Roman"/>
          <w:szCs w:val="18"/>
        </w:rPr>
        <w:t>Certification</w:t>
      </w:r>
    </w:p>
  </w:footnote>
  <w:footnote w:id="41">
    <w:p w14:paraId="3F02430E" w14:textId="43969DAB" w:rsidR="00C5743B" w:rsidRPr="00091D47" w:rsidRDefault="00C5743B" w:rsidP="00435E69">
      <w:pPr>
        <w:pStyle w:val="FootnoteText"/>
        <w:spacing w:before="0"/>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 xml:space="preserve">Hospitals should utilize the HCAHPS survey version corresponding for use with the specified measurement </w:t>
      </w:r>
      <w:r w:rsidR="00CA4112">
        <w:rPr>
          <w:rFonts w:ascii="Times New Roman" w:eastAsia="Times New Roman" w:hAnsi="Times New Roman" w:cs="Times New Roman"/>
          <w:szCs w:val="18"/>
        </w:rPr>
        <w:t>year</w:t>
      </w:r>
      <w:r w:rsidRPr="00091D47">
        <w:rPr>
          <w:rFonts w:ascii="Times New Roman" w:eastAsia="Times New Roman" w:hAnsi="Times New Roman" w:cs="Times New Roman"/>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EF047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5"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22" w15:restartNumberingAfterBreak="0">
    <w:nsid w:val="19B86646"/>
    <w:multiLevelType w:val="hybridMultilevel"/>
    <w:tmpl w:val="CF4660A4"/>
    <w:lvl w:ilvl="0" w:tplc="01101306">
      <w:start w:val="1"/>
      <w:numFmt w:val="bullet"/>
      <w:lvlText w:val=""/>
      <w:lvlJc w:val="left"/>
      <w:pPr>
        <w:ind w:left="2160" w:hanging="360"/>
      </w:pPr>
      <w:rPr>
        <w:rFonts w:ascii="Symbol" w:hAnsi="Symbol"/>
      </w:rPr>
    </w:lvl>
    <w:lvl w:ilvl="1" w:tplc="216C81AA">
      <w:start w:val="1"/>
      <w:numFmt w:val="bullet"/>
      <w:lvlText w:val=""/>
      <w:lvlJc w:val="left"/>
      <w:pPr>
        <w:ind w:left="2160" w:hanging="360"/>
      </w:pPr>
      <w:rPr>
        <w:rFonts w:ascii="Symbol" w:hAnsi="Symbol"/>
      </w:rPr>
    </w:lvl>
    <w:lvl w:ilvl="2" w:tplc="FB2C7FB2">
      <w:start w:val="1"/>
      <w:numFmt w:val="bullet"/>
      <w:lvlText w:val=""/>
      <w:lvlJc w:val="left"/>
      <w:pPr>
        <w:ind w:left="2160" w:hanging="360"/>
      </w:pPr>
      <w:rPr>
        <w:rFonts w:ascii="Symbol" w:hAnsi="Symbol"/>
      </w:rPr>
    </w:lvl>
    <w:lvl w:ilvl="3" w:tplc="43C41E7A">
      <w:start w:val="1"/>
      <w:numFmt w:val="bullet"/>
      <w:lvlText w:val=""/>
      <w:lvlJc w:val="left"/>
      <w:pPr>
        <w:ind w:left="2160" w:hanging="360"/>
      </w:pPr>
      <w:rPr>
        <w:rFonts w:ascii="Symbol" w:hAnsi="Symbol"/>
      </w:rPr>
    </w:lvl>
    <w:lvl w:ilvl="4" w:tplc="89A852F6">
      <w:start w:val="1"/>
      <w:numFmt w:val="bullet"/>
      <w:lvlText w:val=""/>
      <w:lvlJc w:val="left"/>
      <w:pPr>
        <w:ind w:left="2160" w:hanging="360"/>
      </w:pPr>
      <w:rPr>
        <w:rFonts w:ascii="Symbol" w:hAnsi="Symbol"/>
      </w:rPr>
    </w:lvl>
    <w:lvl w:ilvl="5" w:tplc="1B48DDE8">
      <w:start w:val="1"/>
      <w:numFmt w:val="bullet"/>
      <w:lvlText w:val=""/>
      <w:lvlJc w:val="left"/>
      <w:pPr>
        <w:ind w:left="2160" w:hanging="360"/>
      </w:pPr>
      <w:rPr>
        <w:rFonts w:ascii="Symbol" w:hAnsi="Symbol"/>
      </w:rPr>
    </w:lvl>
    <w:lvl w:ilvl="6" w:tplc="A0149B48">
      <w:start w:val="1"/>
      <w:numFmt w:val="bullet"/>
      <w:lvlText w:val=""/>
      <w:lvlJc w:val="left"/>
      <w:pPr>
        <w:ind w:left="2160" w:hanging="360"/>
      </w:pPr>
      <w:rPr>
        <w:rFonts w:ascii="Symbol" w:hAnsi="Symbol"/>
      </w:rPr>
    </w:lvl>
    <w:lvl w:ilvl="7" w:tplc="90EA06A2">
      <w:start w:val="1"/>
      <w:numFmt w:val="bullet"/>
      <w:lvlText w:val=""/>
      <w:lvlJc w:val="left"/>
      <w:pPr>
        <w:ind w:left="2160" w:hanging="360"/>
      </w:pPr>
      <w:rPr>
        <w:rFonts w:ascii="Symbol" w:hAnsi="Symbol"/>
      </w:rPr>
    </w:lvl>
    <w:lvl w:ilvl="8" w:tplc="E1C042B4">
      <w:start w:val="1"/>
      <w:numFmt w:val="bullet"/>
      <w:lvlText w:val=""/>
      <w:lvlJc w:val="left"/>
      <w:pPr>
        <w:ind w:left="2160" w:hanging="360"/>
      </w:pPr>
      <w:rPr>
        <w:rFonts w:ascii="Symbol" w:hAnsi="Symbol"/>
      </w:rPr>
    </w:lvl>
  </w:abstractNum>
  <w:abstractNum w:abstractNumId="23"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31"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464640"/>
    <w:multiLevelType w:val="hybridMultilevel"/>
    <w:tmpl w:val="B5E22BB8"/>
    <w:lvl w:ilvl="0" w:tplc="9B14F0F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44"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50"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58"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59"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70"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74"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79"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80"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82"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83"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88"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89"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3"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6"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97"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98"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0"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01"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05"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1"/>
  </w:num>
  <w:num w:numId="3" w16cid:durableId="226310431">
    <w:abstractNumId w:val="28"/>
  </w:num>
  <w:num w:numId="4" w16cid:durableId="956640009">
    <w:abstractNumId w:val="58"/>
  </w:num>
  <w:num w:numId="5" w16cid:durableId="198593386">
    <w:abstractNumId w:val="20"/>
  </w:num>
  <w:num w:numId="6" w16cid:durableId="653072960">
    <w:abstractNumId w:val="81"/>
  </w:num>
  <w:num w:numId="7" w16cid:durableId="652024286">
    <w:abstractNumId w:val="100"/>
  </w:num>
  <w:num w:numId="8" w16cid:durableId="1232422127">
    <w:abstractNumId w:val="63"/>
  </w:num>
  <w:num w:numId="9" w16cid:durableId="1179975723">
    <w:abstractNumId w:val="71"/>
  </w:num>
  <w:num w:numId="10" w16cid:durableId="1925450828">
    <w:abstractNumId w:val="53"/>
  </w:num>
  <w:num w:numId="11" w16cid:durableId="1244297397">
    <w:abstractNumId w:val="15"/>
  </w:num>
  <w:num w:numId="12" w16cid:durableId="1470514320">
    <w:abstractNumId w:val="42"/>
  </w:num>
  <w:num w:numId="13" w16cid:durableId="907568173">
    <w:abstractNumId w:val="67"/>
  </w:num>
  <w:num w:numId="14" w16cid:durableId="1359351447">
    <w:abstractNumId w:val="103"/>
  </w:num>
  <w:num w:numId="15" w16cid:durableId="1128623477">
    <w:abstractNumId w:val="105"/>
  </w:num>
  <w:num w:numId="16" w16cid:durableId="1372219049">
    <w:abstractNumId w:val="45"/>
  </w:num>
  <w:num w:numId="17" w16cid:durableId="513498084">
    <w:abstractNumId w:val="46"/>
  </w:num>
  <w:num w:numId="18" w16cid:durableId="1099839854">
    <w:abstractNumId w:val="79"/>
  </w:num>
  <w:num w:numId="19" w16cid:durableId="1187132334">
    <w:abstractNumId w:val="66"/>
  </w:num>
  <w:num w:numId="20" w16cid:durableId="1841120092">
    <w:abstractNumId w:val="78"/>
  </w:num>
  <w:num w:numId="21" w16cid:durableId="683241036">
    <w:abstractNumId w:val="41"/>
  </w:num>
  <w:num w:numId="22" w16cid:durableId="2064208576">
    <w:abstractNumId w:val="55"/>
  </w:num>
  <w:num w:numId="23" w16cid:durableId="1790278254">
    <w:abstractNumId w:val="43"/>
  </w:num>
  <w:num w:numId="24" w16cid:durableId="2006275008">
    <w:abstractNumId w:val="96"/>
  </w:num>
  <w:num w:numId="25" w16cid:durableId="398528061">
    <w:abstractNumId w:val="82"/>
  </w:num>
  <w:num w:numId="26" w16cid:durableId="1814714188">
    <w:abstractNumId w:val="33"/>
  </w:num>
  <w:num w:numId="27" w16cid:durableId="1581989611">
    <w:abstractNumId w:val="5"/>
  </w:num>
  <w:num w:numId="28" w16cid:durableId="2128042306">
    <w:abstractNumId w:val="62"/>
  </w:num>
  <w:num w:numId="29" w16cid:durableId="744181157">
    <w:abstractNumId w:val="2"/>
  </w:num>
  <w:num w:numId="30" w16cid:durableId="538081506">
    <w:abstractNumId w:val="38"/>
  </w:num>
  <w:num w:numId="31" w16cid:durableId="14771464">
    <w:abstractNumId w:val="68"/>
  </w:num>
  <w:num w:numId="32" w16cid:durableId="825777858">
    <w:abstractNumId w:val="8"/>
  </w:num>
  <w:num w:numId="33" w16cid:durableId="1091396013">
    <w:abstractNumId w:val="92"/>
  </w:num>
  <w:num w:numId="34" w16cid:durableId="684944106">
    <w:abstractNumId w:val="14"/>
  </w:num>
  <w:num w:numId="35" w16cid:durableId="1349023247">
    <w:abstractNumId w:val="80"/>
  </w:num>
  <w:num w:numId="36" w16cid:durableId="406417063">
    <w:abstractNumId w:val="11"/>
  </w:num>
  <w:num w:numId="37" w16cid:durableId="1090270964">
    <w:abstractNumId w:val="101"/>
  </w:num>
  <w:num w:numId="38" w16cid:durableId="1427459914">
    <w:abstractNumId w:val="7"/>
  </w:num>
  <w:num w:numId="39" w16cid:durableId="391075529">
    <w:abstractNumId w:val="37"/>
  </w:num>
  <w:num w:numId="40" w16cid:durableId="1538549043">
    <w:abstractNumId w:val="32"/>
  </w:num>
  <w:num w:numId="41" w16cid:durableId="841776307">
    <w:abstractNumId w:val="34"/>
  </w:num>
  <w:num w:numId="42" w16cid:durableId="112409958">
    <w:abstractNumId w:val="52"/>
  </w:num>
  <w:num w:numId="43" w16cid:durableId="636225026">
    <w:abstractNumId w:val="25"/>
  </w:num>
  <w:num w:numId="44" w16cid:durableId="2089963167">
    <w:abstractNumId w:val="24"/>
  </w:num>
  <w:num w:numId="45" w16cid:durableId="1395275531">
    <w:abstractNumId w:val="98"/>
  </w:num>
  <w:num w:numId="46" w16cid:durableId="1837065839">
    <w:abstractNumId w:val="39"/>
  </w:num>
  <w:num w:numId="47" w16cid:durableId="1423916235">
    <w:abstractNumId w:val="12"/>
  </w:num>
  <w:num w:numId="48" w16cid:durableId="555553920">
    <w:abstractNumId w:val="95"/>
  </w:num>
  <w:num w:numId="49" w16cid:durableId="557280029">
    <w:abstractNumId w:val="18"/>
  </w:num>
  <w:num w:numId="50" w16cid:durableId="449983276">
    <w:abstractNumId w:val="64"/>
  </w:num>
  <w:num w:numId="51" w16cid:durableId="901990411">
    <w:abstractNumId w:val="23"/>
  </w:num>
  <w:num w:numId="52" w16cid:durableId="724530467">
    <w:abstractNumId w:val="91"/>
  </w:num>
  <w:num w:numId="53" w16cid:durableId="617296082">
    <w:abstractNumId w:val="26"/>
  </w:num>
  <w:num w:numId="54" w16cid:durableId="1927380895">
    <w:abstractNumId w:val="76"/>
  </w:num>
  <w:num w:numId="55" w16cid:durableId="1803569696">
    <w:abstractNumId w:val="72"/>
  </w:num>
  <w:num w:numId="56" w16cid:durableId="1759784353">
    <w:abstractNumId w:val="36"/>
  </w:num>
  <w:num w:numId="57" w16cid:durableId="1236861586">
    <w:abstractNumId w:val="44"/>
  </w:num>
  <w:num w:numId="58" w16cid:durableId="1751462542">
    <w:abstractNumId w:val="85"/>
  </w:num>
  <w:num w:numId="59" w16cid:durableId="1154757167">
    <w:abstractNumId w:val="89"/>
  </w:num>
  <w:num w:numId="60" w16cid:durableId="1676034999">
    <w:abstractNumId w:val="61"/>
  </w:num>
  <w:num w:numId="61" w16cid:durableId="2000697011">
    <w:abstractNumId w:val="70"/>
  </w:num>
  <w:num w:numId="62" w16cid:durableId="2097246488">
    <w:abstractNumId w:val="74"/>
  </w:num>
  <w:num w:numId="63" w16cid:durableId="1200581683">
    <w:abstractNumId w:val="54"/>
  </w:num>
  <w:num w:numId="64" w16cid:durableId="1989627176">
    <w:abstractNumId w:val="48"/>
  </w:num>
  <w:num w:numId="65" w16cid:durableId="808789025">
    <w:abstractNumId w:val="86"/>
  </w:num>
  <w:num w:numId="66" w16cid:durableId="1432626386">
    <w:abstractNumId w:val="102"/>
  </w:num>
  <w:num w:numId="67" w16cid:durableId="629166567">
    <w:abstractNumId w:val="99"/>
  </w:num>
  <w:num w:numId="68" w16cid:durableId="974145646">
    <w:abstractNumId w:val="84"/>
  </w:num>
  <w:num w:numId="69" w16cid:durableId="1161460888">
    <w:abstractNumId w:val="83"/>
  </w:num>
  <w:num w:numId="70" w16cid:durableId="354507361">
    <w:abstractNumId w:val="90"/>
  </w:num>
  <w:num w:numId="71" w16cid:durableId="1553497772">
    <w:abstractNumId w:val="30"/>
  </w:num>
  <w:num w:numId="72" w16cid:durableId="443883504">
    <w:abstractNumId w:val="87"/>
  </w:num>
  <w:num w:numId="73" w16cid:durableId="1884977506">
    <w:abstractNumId w:val="88"/>
  </w:num>
  <w:num w:numId="74" w16cid:durableId="1896306925">
    <w:abstractNumId w:val="50"/>
  </w:num>
  <w:num w:numId="75" w16cid:durableId="1003553927">
    <w:abstractNumId w:val="16"/>
  </w:num>
  <w:num w:numId="76" w16cid:durableId="556666787">
    <w:abstractNumId w:val="13"/>
  </w:num>
  <w:num w:numId="77" w16cid:durableId="1748258987">
    <w:abstractNumId w:val="3"/>
  </w:num>
  <w:num w:numId="78" w16cid:durableId="1276866580">
    <w:abstractNumId w:val="6"/>
  </w:num>
  <w:num w:numId="79" w16cid:durableId="172574288">
    <w:abstractNumId w:val="40"/>
  </w:num>
  <w:num w:numId="80" w16cid:durableId="929704970">
    <w:abstractNumId w:val="47"/>
  </w:num>
  <w:num w:numId="81" w16cid:durableId="1563523720">
    <w:abstractNumId w:val="4"/>
  </w:num>
  <w:num w:numId="82" w16cid:durableId="1873881099">
    <w:abstractNumId w:val="94"/>
  </w:num>
  <w:num w:numId="83" w16cid:durableId="2012830558">
    <w:abstractNumId w:val="93"/>
  </w:num>
  <w:num w:numId="84" w16cid:durableId="1821926359">
    <w:abstractNumId w:val="9"/>
  </w:num>
  <w:num w:numId="85" w16cid:durableId="686950148">
    <w:abstractNumId w:val="65"/>
  </w:num>
  <w:num w:numId="86" w16cid:durableId="840584633">
    <w:abstractNumId w:val="60"/>
  </w:num>
  <w:num w:numId="87" w16cid:durableId="1500006133">
    <w:abstractNumId w:val="56"/>
  </w:num>
  <w:num w:numId="88" w16cid:durableId="1134636913">
    <w:abstractNumId w:val="49"/>
  </w:num>
  <w:num w:numId="89" w16cid:durableId="788817382">
    <w:abstractNumId w:val="97"/>
  </w:num>
  <w:num w:numId="90" w16cid:durableId="4092084">
    <w:abstractNumId w:val="21"/>
  </w:num>
  <w:num w:numId="91" w16cid:durableId="1783264295">
    <w:abstractNumId w:val="69"/>
  </w:num>
  <w:num w:numId="92" w16cid:durableId="1587416232">
    <w:abstractNumId w:val="104"/>
  </w:num>
  <w:num w:numId="93" w16cid:durableId="1175732320">
    <w:abstractNumId w:val="73"/>
  </w:num>
  <w:num w:numId="94" w16cid:durableId="690496308">
    <w:abstractNumId w:val="57"/>
  </w:num>
  <w:num w:numId="95" w16cid:durableId="1002586579">
    <w:abstractNumId w:val="10"/>
  </w:num>
  <w:num w:numId="96" w16cid:durableId="582881004">
    <w:abstractNumId w:val="27"/>
  </w:num>
  <w:num w:numId="97" w16cid:durableId="616911993">
    <w:abstractNumId w:val="59"/>
  </w:num>
  <w:num w:numId="98" w16cid:durableId="1916430785">
    <w:abstractNumId w:val="17"/>
  </w:num>
  <w:num w:numId="99" w16cid:durableId="1679312100">
    <w:abstractNumId w:val="77"/>
  </w:num>
  <w:num w:numId="100" w16cid:durableId="1151874634">
    <w:abstractNumId w:val="29"/>
  </w:num>
  <w:num w:numId="101" w16cid:durableId="486627451">
    <w:abstractNumId w:val="35"/>
  </w:num>
  <w:num w:numId="102" w16cid:durableId="1742411393">
    <w:abstractNumId w:val="19"/>
  </w:num>
  <w:num w:numId="103" w16cid:durableId="70978485">
    <w:abstractNumId w:val="51"/>
  </w:num>
  <w:num w:numId="104" w16cid:durableId="929898607">
    <w:abstractNumId w:val="75"/>
  </w:num>
  <w:num w:numId="105" w16cid:durableId="676426088">
    <w:abstractNumId w:val="1"/>
  </w:num>
  <w:num w:numId="106" w16cid:durableId="995256361">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BEF"/>
    <w:rsid w:val="0000116E"/>
    <w:rsid w:val="000013A9"/>
    <w:rsid w:val="00001567"/>
    <w:rsid w:val="0000175A"/>
    <w:rsid w:val="000017CA"/>
    <w:rsid w:val="00001826"/>
    <w:rsid w:val="00001874"/>
    <w:rsid w:val="00001C0C"/>
    <w:rsid w:val="0000280B"/>
    <w:rsid w:val="00002C43"/>
    <w:rsid w:val="00002E42"/>
    <w:rsid w:val="0000301B"/>
    <w:rsid w:val="00003132"/>
    <w:rsid w:val="0000449F"/>
    <w:rsid w:val="000049B1"/>
    <w:rsid w:val="00004B59"/>
    <w:rsid w:val="000052F4"/>
    <w:rsid w:val="000053B8"/>
    <w:rsid w:val="000058C9"/>
    <w:rsid w:val="00005A67"/>
    <w:rsid w:val="00005B75"/>
    <w:rsid w:val="00005F7D"/>
    <w:rsid w:val="00005FA0"/>
    <w:rsid w:val="000066A1"/>
    <w:rsid w:val="000066F5"/>
    <w:rsid w:val="000067AD"/>
    <w:rsid w:val="00006DD5"/>
    <w:rsid w:val="00006DEF"/>
    <w:rsid w:val="00006E5F"/>
    <w:rsid w:val="00007057"/>
    <w:rsid w:val="000074AD"/>
    <w:rsid w:val="000076B4"/>
    <w:rsid w:val="0000774A"/>
    <w:rsid w:val="0000776D"/>
    <w:rsid w:val="000079C1"/>
    <w:rsid w:val="00007DDA"/>
    <w:rsid w:val="00010570"/>
    <w:rsid w:val="00010605"/>
    <w:rsid w:val="00010630"/>
    <w:rsid w:val="00010F1B"/>
    <w:rsid w:val="0001101E"/>
    <w:rsid w:val="000113D8"/>
    <w:rsid w:val="00011A32"/>
    <w:rsid w:val="00011C26"/>
    <w:rsid w:val="00012AC0"/>
    <w:rsid w:val="000131F3"/>
    <w:rsid w:val="00013F07"/>
    <w:rsid w:val="00013FF3"/>
    <w:rsid w:val="00014A1C"/>
    <w:rsid w:val="00014BC7"/>
    <w:rsid w:val="00014F12"/>
    <w:rsid w:val="000150F7"/>
    <w:rsid w:val="00015A28"/>
    <w:rsid w:val="000167BD"/>
    <w:rsid w:val="00016A1C"/>
    <w:rsid w:val="00016EF2"/>
    <w:rsid w:val="0001705B"/>
    <w:rsid w:val="00017175"/>
    <w:rsid w:val="000173BF"/>
    <w:rsid w:val="00017930"/>
    <w:rsid w:val="0002010C"/>
    <w:rsid w:val="0002142A"/>
    <w:rsid w:val="00021714"/>
    <w:rsid w:val="0002189F"/>
    <w:rsid w:val="00021942"/>
    <w:rsid w:val="0002247D"/>
    <w:rsid w:val="00022C08"/>
    <w:rsid w:val="00022F0A"/>
    <w:rsid w:val="000233DF"/>
    <w:rsid w:val="00023976"/>
    <w:rsid w:val="000239C7"/>
    <w:rsid w:val="00023C8F"/>
    <w:rsid w:val="00023E3F"/>
    <w:rsid w:val="00024098"/>
    <w:rsid w:val="00024451"/>
    <w:rsid w:val="00024A52"/>
    <w:rsid w:val="00024BBE"/>
    <w:rsid w:val="00024FBE"/>
    <w:rsid w:val="000251E5"/>
    <w:rsid w:val="000253EF"/>
    <w:rsid w:val="00025B0B"/>
    <w:rsid w:val="00025C82"/>
    <w:rsid w:val="000262F9"/>
    <w:rsid w:val="00026D94"/>
    <w:rsid w:val="00026EEF"/>
    <w:rsid w:val="00027192"/>
    <w:rsid w:val="000277E4"/>
    <w:rsid w:val="00027902"/>
    <w:rsid w:val="00027ADC"/>
    <w:rsid w:val="000300EB"/>
    <w:rsid w:val="0003031F"/>
    <w:rsid w:val="00030D5F"/>
    <w:rsid w:val="00030E55"/>
    <w:rsid w:val="000313BE"/>
    <w:rsid w:val="000315EE"/>
    <w:rsid w:val="0003179F"/>
    <w:rsid w:val="00031FE5"/>
    <w:rsid w:val="000328D0"/>
    <w:rsid w:val="0003314F"/>
    <w:rsid w:val="00033199"/>
    <w:rsid w:val="0003370A"/>
    <w:rsid w:val="000337FE"/>
    <w:rsid w:val="0003388E"/>
    <w:rsid w:val="00033E5F"/>
    <w:rsid w:val="00034033"/>
    <w:rsid w:val="000340E7"/>
    <w:rsid w:val="000347A6"/>
    <w:rsid w:val="00034923"/>
    <w:rsid w:val="00034A18"/>
    <w:rsid w:val="00034A62"/>
    <w:rsid w:val="00034B8A"/>
    <w:rsid w:val="00034D1A"/>
    <w:rsid w:val="00034EBD"/>
    <w:rsid w:val="0003566B"/>
    <w:rsid w:val="0003576F"/>
    <w:rsid w:val="00035D4F"/>
    <w:rsid w:val="000361D6"/>
    <w:rsid w:val="000366C6"/>
    <w:rsid w:val="00036A52"/>
    <w:rsid w:val="00036F94"/>
    <w:rsid w:val="000370E3"/>
    <w:rsid w:val="000371CA"/>
    <w:rsid w:val="00037B11"/>
    <w:rsid w:val="00037F75"/>
    <w:rsid w:val="000393ED"/>
    <w:rsid w:val="0004000B"/>
    <w:rsid w:val="000404CC"/>
    <w:rsid w:val="000407F2"/>
    <w:rsid w:val="000409AC"/>
    <w:rsid w:val="00040CE2"/>
    <w:rsid w:val="00040E34"/>
    <w:rsid w:val="00041126"/>
    <w:rsid w:val="000412AD"/>
    <w:rsid w:val="00041306"/>
    <w:rsid w:val="00041679"/>
    <w:rsid w:val="0004172F"/>
    <w:rsid w:val="00041ACE"/>
    <w:rsid w:val="00041DAD"/>
    <w:rsid w:val="00041ECF"/>
    <w:rsid w:val="0004259A"/>
    <w:rsid w:val="00042C9F"/>
    <w:rsid w:val="00042F99"/>
    <w:rsid w:val="000431B2"/>
    <w:rsid w:val="000432E0"/>
    <w:rsid w:val="00043323"/>
    <w:rsid w:val="00043ED8"/>
    <w:rsid w:val="000447E3"/>
    <w:rsid w:val="0004495F"/>
    <w:rsid w:val="00044D97"/>
    <w:rsid w:val="00044DB1"/>
    <w:rsid w:val="00044E24"/>
    <w:rsid w:val="00045B15"/>
    <w:rsid w:val="00046462"/>
    <w:rsid w:val="0004667F"/>
    <w:rsid w:val="00046B3D"/>
    <w:rsid w:val="00047346"/>
    <w:rsid w:val="0004758D"/>
    <w:rsid w:val="00047D9F"/>
    <w:rsid w:val="00047E93"/>
    <w:rsid w:val="000502BC"/>
    <w:rsid w:val="000505C4"/>
    <w:rsid w:val="0005121A"/>
    <w:rsid w:val="00051384"/>
    <w:rsid w:val="00051472"/>
    <w:rsid w:val="000515F6"/>
    <w:rsid w:val="0005233B"/>
    <w:rsid w:val="00052D34"/>
    <w:rsid w:val="00052F06"/>
    <w:rsid w:val="00053519"/>
    <w:rsid w:val="00053649"/>
    <w:rsid w:val="00053A86"/>
    <w:rsid w:val="00053C29"/>
    <w:rsid w:val="0005440A"/>
    <w:rsid w:val="000544DE"/>
    <w:rsid w:val="000547B9"/>
    <w:rsid w:val="00054B99"/>
    <w:rsid w:val="00054CC1"/>
    <w:rsid w:val="00054D47"/>
    <w:rsid w:val="000554CD"/>
    <w:rsid w:val="00055786"/>
    <w:rsid w:val="00055CB7"/>
    <w:rsid w:val="00055DCC"/>
    <w:rsid w:val="00056166"/>
    <w:rsid w:val="0005626E"/>
    <w:rsid w:val="00056DE6"/>
    <w:rsid w:val="00056FCB"/>
    <w:rsid w:val="00057216"/>
    <w:rsid w:val="00057805"/>
    <w:rsid w:val="00057920"/>
    <w:rsid w:val="000600CE"/>
    <w:rsid w:val="00060233"/>
    <w:rsid w:val="000608CB"/>
    <w:rsid w:val="00060DF8"/>
    <w:rsid w:val="00061304"/>
    <w:rsid w:val="00062288"/>
    <w:rsid w:val="00062C46"/>
    <w:rsid w:val="00062CF5"/>
    <w:rsid w:val="00062D73"/>
    <w:rsid w:val="0006350C"/>
    <w:rsid w:val="0006351C"/>
    <w:rsid w:val="00063695"/>
    <w:rsid w:val="000637EB"/>
    <w:rsid w:val="00063A11"/>
    <w:rsid w:val="00063F70"/>
    <w:rsid w:val="00064117"/>
    <w:rsid w:val="00064145"/>
    <w:rsid w:val="000646B6"/>
    <w:rsid w:val="0006479B"/>
    <w:rsid w:val="00064A99"/>
    <w:rsid w:val="00064B32"/>
    <w:rsid w:val="00064DA4"/>
    <w:rsid w:val="00065268"/>
    <w:rsid w:val="00065486"/>
    <w:rsid w:val="0006591F"/>
    <w:rsid w:val="00065DAB"/>
    <w:rsid w:val="00065E95"/>
    <w:rsid w:val="0006624C"/>
    <w:rsid w:val="0006638E"/>
    <w:rsid w:val="00066577"/>
    <w:rsid w:val="000667ED"/>
    <w:rsid w:val="0006682C"/>
    <w:rsid w:val="00066B0F"/>
    <w:rsid w:val="00066C02"/>
    <w:rsid w:val="00067313"/>
    <w:rsid w:val="00067764"/>
    <w:rsid w:val="00067D91"/>
    <w:rsid w:val="00070007"/>
    <w:rsid w:val="000707A3"/>
    <w:rsid w:val="00071456"/>
    <w:rsid w:val="00071687"/>
    <w:rsid w:val="00071BC7"/>
    <w:rsid w:val="00071C26"/>
    <w:rsid w:val="00071EDC"/>
    <w:rsid w:val="000724FA"/>
    <w:rsid w:val="000725E9"/>
    <w:rsid w:val="000727DC"/>
    <w:rsid w:val="000729DC"/>
    <w:rsid w:val="00072AAE"/>
    <w:rsid w:val="00072BD8"/>
    <w:rsid w:val="00072CD1"/>
    <w:rsid w:val="00073A7B"/>
    <w:rsid w:val="00073B06"/>
    <w:rsid w:val="00073DDA"/>
    <w:rsid w:val="00073F7C"/>
    <w:rsid w:val="00074087"/>
    <w:rsid w:val="00074131"/>
    <w:rsid w:val="00074778"/>
    <w:rsid w:val="00075164"/>
    <w:rsid w:val="00076100"/>
    <w:rsid w:val="00077A0B"/>
    <w:rsid w:val="00077B89"/>
    <w:rsid w:val="00080097"/>
    <w:rsid w:val="00080144"/>
    <w:rsid w:val="00080379"/>
    <w:rsid w:val="00080473"/>
    <w:rsid w:val="0008064B"/>
    <w:rsid w:val="0008098A"/>
    <w:rsid w:val="00080A9A"/>
    <w:rsid w:val="00080BD4"/>
    <w:rsid w:val="000813B1"/>
    <w:rsid w:val="000819DC"/>
    <w:rsid w:val="00081BBA"/>
    <w:rsid w:val="00081EBE"/>
    <w:rsid w:val="00082198"/>
    <w:rsid w:val="00082B0C"/>
    <w:rsid w:val="00082DDF"/>
    <w:rsid w:val="00082E76"/>
    <w:rsid w:val="00083227"/>
    <w:rsid w:val="00083366"/>
    <w:rsid w:val="00083C02"/>
    <w:rsid w:val="00083DBB"/>
    <w:rsid w:val="00084297"/>
    <w:rsid w:val="0008432D"/>
    <w:rsid w:val="000844C7"/>
    <w:rsid w:val="000847FC"/>
    <w:rsid w:val="00084894"/>
    <w:rsid w:val="000848D7"/>
    <w:rsid w:val="000848ED"/>
    <w:rsid w:val="00084CB8"/>
    <w:rsid w:val="00084F52"/>
    <w:rsid w:val="00085741"/>
    <w:rsid w:val="000866DC"/>
    <w:rsid w:val="000868D9"/>
    <w:rsid w:val="00086D48"/>
    <w:rsid w:val="00086F4D"/>
    <w:rsid w:val="000876A1"/>
    <w:rsid w:val="00087C44"/>
    <w:rsid w:val="00087E19"/>
    <w:rsid w:val="00087E63"/>
    <w:rsid w:val="00090318"/>
    <w:rsid w:val="000908BE"/>
    <w:rsid w:val="00090AB5"/>
    <w:rsid w:val="0009113A"/>
    <w:rsid w:val="0009155B"/>
    <w:rsid w:val="00091D0A"/>
    <w:rsid w:val="00091D47"/>
    <w:rsid w:val="00091FB4"/>
    <w:rsid w:val="00092689"/>
    <w:rsid w:val="00092B17"/>
    <w:rsid w:val="00092BF9"/>
    <w:rsid w:val="00092DDB"/>
    <w:rsid w:val="00093839"/>
    <w:rsid w:val="00093859"/>
    <w:rsid w:val="000938AE"/>
    <w:rsid w:val="00093D3A"/>
    <w:rsid w:val="000941E8"/>
    <w:rsid w:val="000946A3"/>
    <w:rsid w:val="00094AB5"/>
    <w:rsid w:val="00094D12"/>
    <w:rsid w:val="00094E2E"/>
    <w:rsid w:val="00095097"/>
    <w:rsid w:val="00095A7F"/>
    <w:rsid w:val="00095B4D"/>
    <w:rsid w:val="00095C8E"/>
    <w:rsid w:val="00095C8F"/>
    <w:rsid w:val="00095D1A"/>
    <w:rsid w:val="00096779"/>
    <w:rsid w:val="000968CE"/>
    <w:rsid w:val="000973A1"/>
    <w:rsid w:val="00097A52"/>
    <w:rsid w:val="00097A9A"/>
    <w:rsid w:val="00097CDB"/>
    <w:rsid w:val="00097EDA"/>
    <w:rsid w:val="000A15F1"/>
    <w:rsid w:val="000A22CE"/>
    <w:rsid w:val="000A26DB"/>
    <w:rsid w:val="000A27E1"/>
    <w:rsid w:val="000A2D7A"/>
    <w:rsid w:val="000A2DC9"/>
    <w:rsid w:val="000A3179"/>
    <w:rsid w:val="000A3885"/>
    <w:rsid w:val="000A49A2"/>
    <w:rsid w:val="000A4BE1"/>
    <w:rsid w:val="000A4FD6"/>
    <w:rsid w:val="000A52B3"/>
    <w:rsid w:val="000A546C"/>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A16"/>
    <w:rsid w:val="000B1C93"/>
    <w:rsid w:val="000B1F49"/>
    <w:rsid w:val="000B200F"/>
    <w:rsid w:val="000B20E7"/>
    <w:rsid w:val="000B21E8"/>
    <w:rsid w:val="000B24C4"/>
    <w:rsid w:val="000B2904"/>
    <w:rsid w:val="000B2E54"/>
    <w:rsid w:val="000B30AA"/>
    <w:rsid w:val="000B330A"/>
    <w:rsid w:val="000B336C"/>
    <w:rsid w:val="000B348B"/>
    <w:rsid w:val="000B354A"/>
    <w:rsid w:val="000B3659"/>
    <w:rsid w:val="000B36E6"/>
    <w:rsid w:val="000B37E1"/>
    <w:rsid w:val="000B392A"/>
    <w:rsid w:val="000B39D4"/>
    <w:rsid w:val="000B3B5C"/>
    <w:rsid w:val="000B3E5C"/>
    <w:rsid w:val="000B4C17"/>
    <w:rsid w:val="000B5D30"/>
    <w:rsid w:val="000B6117"/>
    <w:rsid w:val="000B652C"/>
    <w:rsid w:val="000B6A5E"/>
    <w:rsid w:val="000B6EA9"/>
    <w:rsid w:val="000B7C9C"/>
    <w:rsid w:val="000B7D1E"/>
    <w:rsid w:val="000C00C2"/>
    <w:rsid w:val="000C08FE"/>
    <w:rsid w:val="000C121B"/>
    <w:rsid w:val="000C12E7"/>
    <w:rsid w:val="000C165B"/>
    <w:rsid w:val="000C170A"/>
    <w:rsid w:val="000C1997"/>
    <w:rsid w:val="000C1CF0"/>
    <w:rsid w:val="000C224B"/>
    <w:rsid w:val="000C27E3"/>
    <w:rsid w:val="000C31AF"/>
    <w:rsid w:val="000C3251"/>
    <w:rsid w:val="000C33D5"/>
    <w:rsid w:val="000C42D6"/>
    <w:rsid w:val="000C44CD"/>
    <w:rsid w:val="000C45A5"/>
    <w:rsid w:val="000C4A2D"/>
    <w:rsid w:val="000C4A30"/>
    <w:rsid w:val="000C4CAF"/>
    <w:rsid w:val="000C5A71"/>
    <w:rsid w:val="000C5B7D"/>
    <w:rsid w:val="000C5B89"/>
    <w:rsid w:val="000C5CBF"/>
    <w:rsid w:val="000C5E57"/>
    <w:rsid w:val="000C6342"/>
    <w:rsid w:val="000C67AB"/>
    <w:rsid w:val="000C68BE"/>
    <w:rsid w:val="000C6A20"/>
    <w:rsid w:val="000C6B6A"/>
    <w:rsid w:val="000C6ED4"/>
    <w:rsid w:val="000C7693"/>
    <w:rsid w:val="000D072C"/>
    <w:rsid w:val="000D0819"/>
    <w:rsid w:val="000D0BC6"/>
    <w:rsid w:val="000D12F3"/>
    <w:rsid w:val="000D187B"/>
    <w:rsid w:val="000D1A94"/>
    <w:rsid w:val="000D1D3B"/>
    <w:rsid w:val="000D1F11"/>
    <w:rsid w:val="000D2266"/>
    <w:rsid w:val="000D273C"/>
    <w:rsid w:val="000D2D72"/>
    <w:rsid w:val="000D2FB5"/>
    <w:rsid w:val="000D37D7"/>
    <w:rsid w:val="000D381E"/>
    <w:rsid w:val="000D41AA"/>
    <w:rsid w:val="000D531E"/>
    <w:rsid w:val="000D58BB"/>
    <w:rsid w:val="000D5C17"/>
    <w:rsid w:val="000D5D3F"/>
    <w:rsid w:val="000D613B"/>
    <w:rsid w:val="000D6216"/>
    <w:rsid w:val="000D625A"/>
    <w:rsid w:val="000D6742"/>
    <w:rsid w:val="000D6889"/>
    <w:rsid w:val="000D6A4A"/>
    <w:rsid w:val="000D6E41"/>
    <w:rsid w:val="000D6F1E"/>
    <w:rsid w:val="000D7733"/>
    <w:rsid w:val="000E01A0"/>
    <w:rsid w:val="000E0553"/>
    <w:rsid w:val="000E065B"/>
    <w:rsid w:val="000E08C5"/>
    <w:rsid w:val="000E0964"/>
    <w:rsid w:val="000E227F"/>
    <w:rsid w:val="000E2366"/>
    <w:rsid w:val="000E2865"/>
    <w:rsid w:val="000E2991"/>
    <w:rsid w:val="000E2AA9"/>
    <w:rsid w:val="000E2C68"/>
    <w:rsid w:val="000E2C69"/>
    <w:rsid w:val="000E384E"/>
    <w:rsid w:val="000E3961"/>
    <w:rsid w:val="000E3CCA"/>
    <w:rsid w:val="000E3FDE"/>
    <w:rsid w:val="000E4088"/>
    <w:rsid w:val="000E445F"/>
    <w:rsid w:val="000E46CF"/>
    <w:rsid w:val="000E48A9"/>
    <w:rsid w:val="000E5D72"/>
    <w:rsid w:val="000E6393"/>
    <w:rsid w:val="000E69D6"/>
    <w:rsid w:val="000E6ECC"/>
    <w:rsid w:val="000E75C8"/>
    <w:rsid w:val="000F0263"/>
    <w:rsid w:val="000F02E6"/>
    <w:rsid w:val="000F1232"/>
    <w:rsid w:val="000F14FD"/>
    <w:rsid w:val="000F1989"/>
    <w:rsid w:val="000F19D6"/>
    <w:rsid w:val="000F1F48"/>
    <w:rsid w:val="000F2748"/>
    <w:rsid w:val="000F3049"/>
    <w:rsid w:val="000F3CA4"/>
    <w:rsid w:val="000F3F75"/>
    <w:rsid w:val="000F42B9"/>
    <w:rsid w:val="000F451E"/>
    <w:rsid w:val="000F49CC"/>
    <w:rsid w:val="000F4A89"/>
    <w:rsid w:val="000F504E"/>
    <w:rsid w:val="000F5B8C"/>
    <w:rsid w:val="000F63BC"/>
    <w:rsid w:val="000F6509"/>
    <w:rsid w:val="000F661B"/>
    <w:rsid w:val="000F6811"/>
    <w:rsid w:val="000F68E0"/>
    <w:rsid w:val="000F6B54"/>
    <w:rsid w:val="000F703C"/>
    <w:rsid w:val="000F723C"/>
    <w:rsid w:val="000F7AB3"/>
    <w:rsid w:val="000F7BB7"/>
    <w:rsid w:val="000F7D75"/>
    <w:rsid w:val="0010013D"/>
    <w:rsid w:val="00100416"/>
    <w:rsid w:val="00100880"/>
    <w:rsid w:val="0010091A"/>
    <w:rsid w:val="00100C26"/>
    <w:rsid w:val="00101A0E"/>
    <w:rsid w:val="00101A14"/>
    <w:rsid w:val="00101EED"/>
    <w:rsid w:val="0010310F"/>
    <w:rsid w:val="00103AE7"/>
    <w:rsid w:val="00103B58"/>
    <w:rsid w:val="001042E5"/>
    <w:rsid w:val="0010457F"/>
    <w:rsid w:val="00104C6A"/>
    <w:rsid w:val="00104F74"/>
    <w:rsid w:val="00104F7E"/>
    <w:rsid w:val="00104FA4"/>
    <w:rsid w:val="001054FF"/>
    <w:rsid w:val="00105512"/>
    <w:rsid w:val="001056B0"/>
    <w:rsid w:val="0010591F"/>
    <w:rsid w:val="0010594D"/>
    <w:rsid w:val="00106088"/>
    <w:rsid w:val="0010611C"/>
    <w:rsid w:val="00106164"/>
    <w:rsid w:val="001071CA"/>
    <w:rsid w:val="00107447"/>
    <w:rsid w:val="0010755B"/>
    <w:rsid w:val="00107900"/>
    <w:rsid w:val="001079DD"/>
    <w:rsid w:val="00107ABC"/>
    <w:rsid w:val="00107F95"/>
    <w:rsid w:val="00111A9B"/>
    <w:rsid w:val="00112238"/>
    <w:rsid w:val="001123E0"/>
    <w:rsid w:val="001126F1"/>
    <w:rsid w:val="00112CE2"/>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D2F"/>
    <w:rsid w:val="0011525B"/>
    <w:rsid w:val="00115D9E"/>
    <w:rsid w:val="00116036"/>
    <w:rsid w:val="0011755B"/>
    <w:rsid w:val="00117D2D"/>
    <w:rsid w:val="0012009C"/>
    <w:rsid w:val="001209D5"/>
    <w:rsid w:val="00120EB9"/>
    <w:rsid w:val="0012134A"/>
    <w:rsid w:val="0012163A"/>
    <w:rsid w:val="00121730"/>
    <w:rsid w:val="00122650"/>
    <w:rsid w:val="00122E8D"/>
    <w:rsid w:val="00123272"/>
    <w:rsid w:val="00123843"/>
    <w:rsid w:val="00123BD6"/>
    <w:rsid w:val="00123F2B"/>
    <w:rsid w:val="00124147"/>
    <w:rsid w:val="00124523"/>
    <w:rsid w:val="00124957"/>
    <w:rsid w:val="00124A3C"/>
    <w:rsid w:val="00124FA6"/>
    <w:rsid w:val="00125181"/>
    <w:rsid w:val="00125201"/>
    <w:rsid w:val="00125831"/>
    <w:rsid w:val="0012619C"/>
    <w:rsid w:val="0012682E"/>
    <w:rsid w:val="001269C5"/>
    <w:rsid w:val="00127144"/>
    <w:rsid w:val="001275C4"/>
    <w:rsid w:val="00130698"/>
    <w:rsid w:val="001308D7"/>
    <w:rsid w:val="001309A3"/>
    <w:rsid w:val="00130C59"/>
    <w:rsid w:val="0013128F"/>
    <w:rsid w:val="001314A9"/>
    <w:rsid w:val="001319A4"/>
    <w:rsid w:val="001319D8"/>
    <w:rsid w:val="00131E1F"/>
    <w:rsid w:val="00132556"/>
    <w:rsid w:val="001329FD"/>
    <w:rsid w:val="00132D98"/>
    <w:rsid w:val="00132DB7"/>
    <w:rsid w:val="00132EE9"/>
    <w:rsid w:val="001337CC"/>
    <w:rsid w:val="00133A2D"/>
    <w:rsid w:val="00133BCB"/>
    <w:rsid w:val="00134691"/>
    <w:rsid w:val="00134777"/>
    <w:rsid w:val="0013549B"/>
    <w:rsid w:val="00135723"/>
    <w:rsid w:val="001358F5"/>
    <w:rsid w:val="00135BB9"/>
    <w:rsid w:val="00135D70"/>
    <w:rsid w:val="001363DB"/>
    <w:rsid w:val="00136CC7"/>
    <w:rsid w:val="00137659"/>
    <w:rsid w:val="0013796E"/>
    <w:rsid w:val="0013798A"/>
    <w:rsid w:val="00137A8D"/>
    <w:rsid w:val="00137BF3"/>
    <w:rsid w:val="001402E1"/>
    <w:rsid w:val="00140619"/>
    <w:rsid w:val="00140F23"/>
    <w:rsid w:val="0014104C"/>
    <w:rsid w:val="0014164B"/>
    <w:rsid w:val="00141AF8"/>
    <w:rsid w:val="00141DA7"/>
    <w:rsid w:val="00141E86"/>
    <w:rsid w:val="00142633"/>
    <w:rsid w:val="001432C1"/>
    <w:rsid w:val="001432DD"/>
    <w:rsid w:val="001432E9"/>
    <w:rsid w:val="00143510"/>
    <w:rsid w:val="001436D4"/>
    <w:rsid w:val="0014370A"/>
    <w:rsid w:val="001437E7"/>
    <w:rsid w:val="00143B2C"/>
    <w:rsid w:val="0014416E"/>
    <w:rsid w:val="0014428F"/>
    <w:rsid w:val="0014429F"/>
    <w:rsid w:val="00144857"/>
    <w:rsid w:val="00144ADC"/>
    <w:rsid w:val="00145AFC"/>
    <w:rsid w:val="00146B3E"/>
    <w:rsid w:val="00146BDC"/>
    <w:rsid w:val="00146F24"/>
    <w:rsid w:val="00147068"/>
    <w:rsid w:val="001471B8"/>
    <w:rsid w:val="0014799C"/>
    <w:rsid w:val="00147C39"/>
    <w:rsid w:val="001502FA"/>
    <w:rsid w:val="0015064D"/>
    <w:rsid w:val="00150D78"/>
    <w:rsid w:val="00150E96"/>
    <w:rsid w:val="001511A0"/>
    <w:rsid w:val="001517DD"/>
    <w:rsid w:val="001518B5"/>
    <w:rsid w:val="0015199F"/>
    <w:rsid w:val="00151A42"/>
    <w:rsid w:val="0015250D"/>
    <w:rsid w:val="00152B6B"/>
    <w:rsid w:val="00152B85"/>
    <w:rsid w:val="00152C8B"/>
    <w:rsid w:val="00152D28"/>
    <w:rsid w:val="00152E4A"/>
    <w:rsid w:val="00153147"/>
    <w:rsid w:val="00153843"/>
    <w:rsid w:val="001538F3"/>
    <w:rsid w:val="00154062"/>
    <w:rsid w:val="00154069"/>
    <w:rsid w:val="00154772"/>
    <w:rsid w:val="0015480D"/>
    <w:rsid w:val="0015559E"/>
    <w:rsid w:val="001557A1"/>
    <w:rsid w:val="001563AD"/>
    <w:rsid w:val="0015664F"/>
    <w:rsid w:val="0015695E"/>
    <w:rsid w:val="00156BD5"/>
    <w:rsid w:val="0015745D"/>
    <w:rsid w:val="00157475"/>
    <w:rsid w:val="0015767B"/>
    <w:rsid w:val="0015782B"/>
    <w:rsid w:val="00157EA0"/>
    <w:rsid w:val="00160221"/>
    <w:rsid w:val="0016026E"/>
    <w:rsid w:val="001606F8"/>
    <w:rsid w:val="00161B73"/>
    <w:rsid w:val="00161EDA"/>
    <w:rsid w:val="001624F1"/>
    <w:rsid w:val="00162921"/>
    <w:rsid w:val="00162F06"/>
    <w:rsid w:val="00162F0F"/>
    <w:rsid w:val="00163151"/>
    <w:rsid w:val="001631DE"/>
    <w:rsid w:val="00163F73"/>
    <w:rsid w:val="00164CA3"/>
    <w:rsid w:val="001654D8"/>
    <w:rsid w:val="0016575B"/>
    <w:rsid w:val="0016587A"/>
    <w:rsid w:val="001658D0"/>
    <w:rsid w:val="001658E6"/>
    <w:rsid w:val="00165909"/>
    <w:rsid w:val="00165C14"/>
    <w:rsid w:val="001662D4"/>
    <w:rsid w:val="00166869"/>
    <w:rsid w:val="001672D1"/>
    <w:rsid w:val="0016743B"/>
    <w:rsid w:val="001674A1"/>
    <w:rsid w:val="00167F98"/>
    <w:rsid w:val="00170339"/>
    <w:rsid w:val="00170A48"/>
    <w:rsid w:val="00171465"/>
    <w:rsid w:val="00171658"/>
    <w:rsid w:val="001717A7"/>
    <w:rsid w:val="00171F3D"/>
    <w:rsid w:val="0017212F"/>
    <w:rsid w:val="00172184"/>
    <w:rsid w:val="00172CA1"/>
    <w:rsid w:val="00172F02"/>
    <w:rsid w:val="0017305B"/>
    <w:rsid w:val="00173077"/>
    <w:rsid w:val="00173150"/>
    <w:rsid w:val="00173BF7"/>
    <w:rsid w:val="00173CA5"/>
    <w:rsid w:val="00173D67"/>
    <w:rsid w:val="001740F1"/>
    <w:rsid w:val="001745DA"/>
    <w:rsid w:val="001746CB"/>
    <w:rsid w:val="00174886"/>
    <w:rsid w:val="001749E0"/>
    <w:rsid w:val="00174CC3"/>
    <w:rsid w:val="001751F0"/>
    <w:rsid w:val="00175886"/>
    <w:rsid w:val="00175A61"/>
    <w:rsid w:val="00175F46"/>
    <w:rsid w:val="00175F54"/>
    <w:rsid w:val="0017653A"/>
    <w:rsid w:val="0017694F"/>
    <w:rsid w:val="00177126"/>
    <w:rsid w:val="001771B5"/>
    <w:rsid w:val="001777B5"/>
    <w:rsid w:val="0018038E"/>
    <w:rsid w:val="00180448"/>
    <w:rsid w:val="001807B3"/>
    <w:rsid w:val="00180B5E"/>
    <w:rsid w:val="00180C23"/>
    <w:rsid w:val="00180D7C"/>
    <w:rsid w:val="00180F16"/>
    <w:rsid w:val="00181266"/>
    <w:rsid w:val="001816E8"/>
    <w:rsid w:val="00181A4B"/>
    <w:rsid w:val="00181D9B"/>
    <w:rsid w:val="0018229C"/>
    <w:rsid w:val="0018366B"/>
    <w:rsid w:val="001836E8"/>
    <w:rsid w:val="0018391C"/>
    <w:rsid w:val="00183A20"/>
    <w:rsid w:val="00183C7D"/>
    <w:rsid w:val="00183D06"/>
    <w:rsid w:val="00183F88"/>
    <w:rsid w:val="00184421"/>
    <w:rsid w:val="00184986"/>
    <w:rsid w:val="00185402"/>
    <w:rsid w:val="00185ADC"/>
    <w:rsid w:val="00185BB5"/>
    <w:rsid w:val="00185FAF"/>
    <w:rsid w:val="001866FE"/>
    <w:rsid w:val="001869F5"/>
    <w:rsid w:val="00187109"/>
    <w:rsid w:val="001871AB"/>
    <w:rsid w:val="001878BA"/>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836"/>
    <w:rsid w:val="001939BC"/>
    <w:rsid w:val="00193BDB"/>
    <w:rsid w:val="00193DE0"/>
    <w:rsid w:val="0019401E"/>
    <w:rsid w:val="00194677"/>
    <w:rsid w:val="00194C4A"/>
    <w:rsid w:val="00194CD1"/>
    <w:rsid w:val="00194D31"/>
    <w:rsid w:val="00194D88"/>
    <w:rsid w:val="00194DA9"/>
    <w:rsid w:val="00194DF7"/>
    <w:rsid w:val="001951BC"/>
    <w:rsid w:val="001952E4"/>
    <w:rsid w:val="001952F6"/>
    <w:rsid w:val="00195A29"/>
    <w:rsid w:val="00195BA8"/>
    <w:rsid w:val="00195D09"/>
    <w:rsid w:val="0019659A"/>
    <w:rsid w:val="001966B7"/>
    <w:rsid w:val="001966DA"/>
    <w:rsid w:val="00196B69"/>
    <w:rsid w:val="00197118"/>
    <w:rsid w:val="00197340"/>
    <w:rsid w:val="001979EB"/>
    <w:rsid w:val="001A006D"/>
    <w:rsid w:val="001A04CD"/>
    <w:rsid w:val="001A0DCD"/>
    <w:rsid w:val="001A0FE9"/>
    <w:rsid w:val="001A1161"/>
    <w:rsid w:val="001A144E"/>
    <w:rsid w:val="001A1C2A"/>
    <w:rsid w:val="001A1C41"/>
    <w:rsid w:val="001A1FEE"/>
    <w:rsid w:val="001A2067"/>
    <w:rsid w:val="001A24C6"/>
    <w:rsid w:val="001A25B6"/>
    <w:rsid w:val="001A2B41"/>
    <w:rsid w:val="001A2F28"/>
    <w:rsid w:val="001A2FC7"/>
    <w:rsid w:val="001A37FD"/>
    <w:rsid w:val="001A3879"/>
    <w:rsid w:val="001A3E84"/>
    <w:rsid w:val="001A3F70"/>
    <w:rsid w:val="001A41BD"/>
    <w:rsid w:val="001A41F6"/>
    <w:rsid w:val="001A4346"/>
    <w:rsid w:val="001A4595"/>
    <w:rsid w:val="001A47C7"/>
    <w:rsid w:val="001A493D"/>
    <w:rsid w:val="001A4C43"/>
    <w:rsid w:val="001A4C9B"/>
    <w:rsid w:val="001A4DF9"/>
    <w:rsid w:val="001A50C1"/>
    <w:rsid w:val="001A530E"/>
    <w:rsid w:val="001A60E0"/>
    <w:rsid w:val="001A63A3"/>
    <w:rsid w:val="001A6539"/>
    <w:rsid w:val="001A6A78"/>
    <w:rsid w:val="001A6BC5"/>
    <w:rsid w:val="001A6C67"/>
    <w:rsid w:val="001A7797"/>
    <w:rsid w:val="001A79FB"/>
    <w:rsid w:val="001A7C8D"/>
    <w:rsid w:val="001A7D38"/>
    <w:rsid w:val="001A7FF0"/>
    <w:rsid w:val="001B0488"/>
    <w:rsid w:val="001B0745"/>
    <w:rsid w:val="001B09E9"/>
    <w:rsid w:val="001B0AC3"/>
    <w:rsid w:val="001B13DE"/>
    <w:rsid w:val="001B21D9"/>
    <w:rsid w:val="001B2516"/>
    <w:rsid w:val="001B25F8"/>
    <w:rsid w:val="001B264B"/>
    <w:rsid w:val="001B26AB"/>
    <w:rsid w:val="001B27F2"/>
    <w:rsid w:val="001B2A40"/>
    <w:rsid w:val="001B32A8"/>
    <w:rsid w:val="001B355C"/>
    <w:rsid w:val="001B3A5A"/>
    <w:rsid w:val="001B3E8F"/>
    <w:rsid w:val="001B41A5"/>
    <w:rsid w:val="001B4969"/>
    <w:rsid w:val="001B4B86"/>
    <w:rsid w:val="001B50C6"/>
    <w:rsid w:val="001B55FC"/>
    <w:rsid w:val="001B5D89"/>
    <w:rsid w:val="001B6258"/>
    <w:rsid w:val="001B62F0"/>
    <w:rsid w:val="001B67B2"/>
    <w:rsid w:val="001B689B"/>
    <w:rsid w:val="001B6FCE"/>
    <w:rsid w:val="001B78F6"/>
    <w:rsid w:val="001B7CE7"/>
    <w:rsid w:val="001C00D2"/>
    <w:rsid w:val="001C08E1"/>
    <w:rsid w:val="001C1039"/>
    <w:rsid w:val="001C1442"/>
    <w:rsid w:val="001C144A"/>
    <w:rsid w:val="001C1BC7"/>
    <w:rsid w:val="001C20C6"/>
    <w:rsid w:val="001C294D"/>
    <w:rsid w:val="001C2A66"/>
    <w:rsid w:val="001C3A15"/>
    <w:rsid w:val="001C3A1E"/>
    <w:rsid w:val="001C3D79"/>
    <w:rsid w:val="001C41ED"/>
    <w:rsid w:val="001C4442"/>
    <w:rsid w:val="001C4A56"/>
    <w:rsid w:val="001C4A88"/>
    <w:rsid w:val="001C4C28"/>
    <w:rsid w:val="001C4C90"/>
    <w:rsid w:val="001C547E"/>
    <w:rsid w:val="001C55A3"/>
    <w:rsid w:val="001C58D0"/>
    <w:rsid w:val="001C5A82"/>
    <w:rsid w:val="001C5BA7"/>
    <w:rsid w:val="001C5F63"/>
    <w:rsid w:val="001C6807"/>
    <w:rsid w:val="001C69A4"/>
    <w:rsid w:val="001C6D07"/>
    <w:rsid w:val="001C6EC9"/>
    <w:rsid w:val="001C70E1"/>
    <w:rsid w:val="001C73FA"/>
    <w:rsid w:val="001C76CE"/>
    <w:rsid w:val="001C7863"/>
    <w:rsid w:val="001C7A90"/>
    <w:rsid w:val="001C7C8F"/>
    <w:rsid w:val="001C7E30"/>
    <w:rsid w:val="001D0834"/>
    <w:rsid w:val="001D170E"/>
    <w:rsid w:val="001D19DD"/>
    <w:rsid w:val="001D2394"/>
    <w:rsid w:val="001D2ACA"/>
    <w:rsid w:val="001D2BC4"/>
    <w:rsid w:val="001D2DA2"/>
    <w:rsid w:val="001D2DDA"/>
    <w:rsid w:val="001D308B"/>
    <w:rsid w:val="001D323D"/>
    <w:rsid w:val="001D3368"/>
    <w:rsid w:val="001D3697"/>
    <w:rsid w:val="001D40B2"/>
    <w:rsid w:val="001D40D8"/>
    <w:rsid w:val="001D455A"/>
    <w:rsid w:val="001D4A8F"/>
    <w:rsid w:val="001D4CBB"/>
    <w:rsid w:val="001D4D1F"/>
    <w:rsid w:val="001D4DC3"/>
    <w:rsid w:val="001D4E39"/>
    <w:rsid w:val="001D4E98"/>
    <w:rsid w:val="001D5022"/>
    <w:rsid w:val="001D5030"/>
    <w:rsid w:val="001D5418"/>
    <w:rsid w:val="001D56C4"/>
    <w:rsid w:val="001D5763"/>
    <w:rsid w:val="001D5C08"/>
    <w:rsid w:val="001D66FC"/>
    <w:rsid w:val="001D6803"/>
    <w:rsid w:val="001D6CCB"/>
    <w:rsid w:val="001D7CB3"/>
    <w:rsid w:val="001D7E49"/>
    <w:rsid w:val="001D7F3F"/>
    <w:rsid w:val="001E01B6"/>
    <w:rsid w:val="001E035B"/>
    <w:rsid w:val="001E0399"/>
    <w:rsid w:val="001E04F3"/>
    <w:rsid w:val="001E0B4B"/>
    <w:rsid w:val="001E0E10"/>
    <w:rsid w:val="001E1A02"/>
    <w:rsid w:val="001E1B2B"/>
    <w:rsid w:val="001E1C2F"/>
    <w:rsid w:val="001E1E40"/>
    <w:rsid w:val="001E1E8D"/>
    <w:rsid w:val="001E2439"/>
    <w:rsid w:val="001E289E"/>
    <w:rsid w:val="001E28E9"/>
    <w:rsid w:val="001E291D"/>
    <w:rsid w:val="001E2E74"/>
    <w:rsid w:val="001E3632"/>
    <w:rsid w:val="001E3976"/>
    <w:rsid w:val="001E3D90"/>
    <w:rsid w:val="001E4485"/>
    <w:rsid w:val="001E477D"/>
    <w:rsid w:val="001E495C"/>
    <w:rsid w:val="001E4C2A"/>
    <w:rsid w:val="001E53C7"/>
    <w:rsid w:val="001E576D"/>
    <w:rsid w:val="001E679A"/>
    <w:rsid w:val="001E68D6"/>
    <w:rsid w:val="001E6B1A"/>
    <w:rsid w:val="001E6BA0"/>
    <w:rsid w:val="001E6D2E"/>
    <w:rsid w:val="001E6E22"/>
    <w:rsid w:val="001E72E3"/>
    <w:rsid w:val="001E792E"/>
    <w:rsid w:val="001F0901"/>
    <w:rsid w:val="001F105C"/>
    <w:rsid w:val="001F1167"/>
    <w:rsid w:val="001F1234"/>
    <w:rsid w:val="001F12E5"/>
    <w:rsid w:val="001F16C9"/>
    <w:rsid w:val="001F19C9"/>
    <w:rsid w:val="001F2598"/>
    <w:rsid w:val="001F269E"/>
    <w:rsid w:val="001F3086"/>
    <w:rsid w:val="001F3267"/>
    <w:rsid w:val="001F33A7"/>
    <w:rsid w:val="001F345E"/>
    <w:rsid w:val="001F35AD"/>
    <w:rsid w:val="001F3AE8"/>
    <w:rsid w:val="001F41D8"/>
    <w:rsid w:val="001F4290"/>
    <w:rsid w:val="001F4297"/>
    <w:rsid w:val="001F477C"/>
    <w:rsid w:val="001F4A33"/>
    <w:rsid w:val="001F4B9D"/>
    <w:rsid w:val="001F507B"/>
    <w:rsid w:val="001F56D5"/>
    <w:rsid w:val="001F5F21"/>
    <w:rsid w:val="001F60C6"/>
    <w:rsid w:val="001F60DF"/>
    <w:rsid w:val="001F62BC"/>
    <w:rsid w:val="001F64FB"/>
    <w:rsid w:val="001F6E46"/>
    <w:rsid w:val="001F7242"/>
    <w:rsid w:val="001F7247"/>
    <w:rsid w:val="001F75F2"/>
    <w:rsid w:val="001F7654"/>
    <w:rsid w:val="001F780A"/>
    <w:rsid w:val="001F7AEA"/>
    <w:rsid w:val="001F7B88"/>
    <w:rsid w:val="001F7D7D"/>
    <w:rsid w:val="00200670"/>
    <w:rsid w:val="00200C46"/>
    <w:rsid w:val="00200D9C"/>
    <w:rsid w:val="00200EBB"/>
    <w:rsid w:val="00201074"/>
    <w:rsid w:val="0020111A"/>
    <w:rsid w:val="002011B2"/>
    <w:rsid w:val="002018D9"/>
    <w:rsid w:val="002019B5"/>
    <w:rsid w:val="00201CAD"/>
    <w:rsid w:val="00202079"/>
    <w:rsid w:val="002029AF"/>
    <w:rsid w:val="00202E61"/>
    <w:rsid w:val="002030D4"/>
    <w:rsid w:val="00203628"/>
    <w:rsid w:val="002036E6"/>
    <w:rsid w:val="00203BF5"/>
    <w:rsid w:val="00203CCC"/>
    <w:rsid w:val="0020413F"/>
    <w:rsid w:val="0020424F"/>
    <w:rsid w:val="002046EE"/>
    <w:rsid w:val="00204F6F"/>
    <w:rsid w:val="00205177"/>
    <w:rsid w:val="00205303"/>
    <w:rsid w:val="0020688E"/>
    <w:rsid w:val="00206AD7"/>
    <w:rsid w:val="00206B4B"/>
    <w:rsid w:val="002070FC"/>
    <w:rsid w:val="00207101"/>
    <w:rsid w:val="002073D0"/>
    <w:rsid w:val="00207819"/>
    <w:rsid w:val="002079B4"/>
    <w:rsid w:val="00207EF9"/>
    <w:rsid w:val="002101C2"/>
    <w:rsid w:val="002105EA"/>
    <w:rsid w:val="002107A3"/>
    <w:rsid w:val="00210C22"/>
    <w:rsid w:val="00210FB6"/>
    <w:rsid w:val="00211E0B"/>
    <w:rsid w:val="00212276"/>
    <w:rsid w:val="0021243C"/>
    <w:rsid w:val="00212D8A"/>
    <w:rsid w:val="002133A7"/>
    <w:rsid w:val="0021361D"/>
    <w:rsid w:val="00213690"/>
    <w:rsid w:val="0021435F"/>
    <w:rsid w:val="00214402"/>
    <w:rsid w:val="00214534"/>
    <w:rsid w:val="002147E8"/>
    <w:rsid w:val="002159CA"/>
    <w:rsid w:val="00215E75"/>
    <w:rsid w:val="00215FB2"/>
    <w:rsid w:val="002168A3"/>
    <w:rsid w:val="00216FF8"/>
    <w:rsid w:val="00217163"/>
    <w:rsid w:val="00217BC7"/>
    <w:rsid w:val="0022053E"/>
    <w:rsid w:val="00220E25"/>
    <w:rsid w:val="00220F25"/>
    <w:rsid w:val="002210CB"/>
    <w:rsid w:val="00221277"/>
    <w:rsid w:val="00221470"/>
    <w:rsid w:val="002217E7"/>
    <w:rsid w:val="0022191F"/>
    <w:rsid w:val="00221B8B"/>
    <w:rsid w:val="00221CB6"/>
    <w:rsid w:val="00221E08"/>
    <w:rsid w:val="0022254A"/>
    <w:rsid w:val="00222CFB"/>
    <w:rsid w:val="00223133"/>
    <w:rsid w:val="002233BD"/>
    <w:rsid w:val="00223442"/>
    <w:rsid w:val="002238A4"/>
    <w:rsid w:val="00223B97"/>
    <w:rsid w:val="00223BCE"/>
    <w:rsid w:val="00223CF0"/>
    <w:rsid w:val="00223D0A"/>
    <w:rsid w:val="00223F7B"/>
    <w:rsid w:val="0022433E"/>
    <w:rsid w:val="00224401"/>
    <w:rsid w:val="00224881"/>
    <w:rsid w:val="00224AD8"/>
    <w:rsid w:val="00224E8E"/>
    <w:rsid w:val="002254D9"/>
    <w:rsid w:val="00225A5F"/>
    <w:rsid w:val="00226C6E"/>
    <w:rsid w:val="0022705C"/>
    <w:rsid w:val="0022707D"/>
    <w:rsid w:val="00227091"/>
    <w:rsid w:val="00227E32"/>
    <w:rsid w:val="0023006E"/>
    <w:rsid w:val="00230396"/>
    <w:rsid w:val="00230490"/>
    <w:rsid w:val="00230F96"/>
    <w:rsid w:val="00232000"/>
    <w:rsid w:val="00232717"/>
    <w:rsid w:val="00232907"/>
    <w:rsid w:val="00233213"/>
    <w:rsid w:val="0023350C"/>
    <w:rsid w:val="00233A76"/>
    <w:rsid w:val="00233EE4"/>
    <w:rsid w:val="00234457"/>
    <w:rsid w:val="002349A5"/>
    <w:rsid w:val="00234BA7"/>
    <w:rsid w:val="00234E7F"/>
    <w:rsid w:val="002351C6"/>
    <w:rsid w:val="002352C9"/>
    <w:rsid w:val="002354FC"/>
    <w:rsid w:val="00235A47"/>
    <w:rsid w:val="00235E9C"/>
    <w:rsid w:val="00236074"/>
    <w:rsid w:val="00236490"/>
    <w:rsid w:val="00236524"/>
    <w:rsid w:val="0023683A"/>
    <w:rsid w:val="00236963"/>
    <w:rsid w:val="00236990"/>
    <w:rsid w:val="00236FD0"/>
    <w:rsid w:val="00237121"/>
    <w:rsid w:val="002374EF"/>
    <w:rsid w:val="0023793F"/>
    <w:rsid w:val="00237ACE"/>
    <w:rsid w:val="00237D6D"/>
    <w:rsid w:val="00237FAF"/>
    <w:rsid w:val="002404FB"/>
    <w:rsid w:val="00240744"/>
    <w:rsid w:val="00240C81"/>
    <w:rsid w:val="00240F61"/>
    <w:rsid w:val="0024198A"/>
    <w:rsid w:val="00241A05"/>
    <w:rsid w:val="0024205A"/>
    <w:rsid w:val="00242301"/>
    <w:rsid w:val="002423FC"/>
    <w:rsid w:val="00242671"/>
    <w:rsid w:val="0024291B"/>
    <w:rsid w:val="00242BE6"/>
    <w:rsid w:val="00243B46"/>
    <w:rsid w:val="00243DB3"/>
    <w:rsid w:val="00244275"/>
    <w:rsid w:val="0024475C"/>
    <w:rsid w:val="00244819"/>
    <w:rsid w:val="00244E7F"/>
    <w:rsid w:val="00244F42"/>
    <w:rsid w:val="0024531B"/>
    <w:rsid w:val="00245518"/>
    <w:rsid w:val="0024558B"/>
    <w:rsid w:val="0024585B"/>
    <w:rsid w:val="002459BC"/>
    <w:rsid w:val="00245C85"/>
    <w:rsid w:val="00246A19"/>
    <w:rsid w:val="00246C69"/>
    <w:rsid w:val="0024706C"/>
    <w:rsid w:val="00247344"/>
    <w:rsid w:val="00247618"/>
    <w:rsid w:val="00247B8F"/>
    <w:rsid w:val="00247D46"/>
    <w:rsid w:val="00247DAE"/>
    <w:rsid w:val="00247EC1"/>
    <w:rsid w:val="002502A1"/>
    <w:rsid w:val="0025083D"/>
    <w:rsid w:val="00250A63"/>
    <w:rsid w:val="00250BF2"/>
    <w:rsid w:val="00250F6E"/>
    <w:rsid w:val="002513C0"/>
    <w:rsid w:val="0025158A"/>
    <w:rsid w:val="002518D1"/>
    <w:rsid w:val="00251ADB"/>
    <w:rsid w:val="00251CB9"/>
    <w:rsid w:val="00251F36"/>
    <w:rsid w:val="0025211F"/>
    <w:rsid w:val="002528C5"/>
    <w:rsid w:val="00252CBD"/>
    <w:rsid w:val="002537AC"/>
    <w:rsid w:val="00253D60"/>
    <w:rsid w:val="00254D2B"/>
    <w:rsid w:val="00254FC9"/>
    <w:rsid w:val="00255224"/>
    <w:rsid w:val="00255813"/>
    <w:rsid w:val="00255F93"/>
    <w:rsid w:val="00255FF0"/>
    <w:rsid w:val="0025657A"/>
    <w:rsid w:val="00256636"/>
    <w:rsid w:val="00256729"/>
    <w:rsid w:val="00256961"/>
    <w:rsid w:val="00256BEA"/>
    <w:rsid w:val="0025754C"/>
    <w:rsid w:val="00257B18"/>
    <w:rsid w:val="00257B45"/>
    <w:rsid w:val="00260484"/>
    <w:rsid w:val="00260B4B"/>
    <w:rsid w:val="00261118"/>
    <w:rsid w:val="00261565"/>
    <w:rsid w:val="002615BB"/>
    <w:rsid w:val="00261D18"/>
    <w:rsid w:val="002626CB"/>
    <w:rsid w:val="00263132"/>
    <w:rsid w:val="00263354"/>
    <w:rsid w:val="00263B46"/>
    <w:rsid w:val="002640B8"/>
    <w:rsid w:val="002642D7"/>
    <w:rsid w:val="00264512"/>
    <w:rsid w:val="0026470C"/>
    <w:rsid w:val="00264AF4"/>
    <w:rsid w:val="0026505A"/>
    <w:rsid w:val="002653ED"/>
    <w:rsid w:val="0026590B"/>
    <w:rsid w:val="00266238"/>
    <w:rsid w:val="0026634F"/>
    <w:rsid w:val="002668B2"/>
    <w:rsid w:val="002669FA"/>
    <w:rsid w:val="00266B8B"/>
    <w:rsid w:val="00266D3F"/>
    <w:rsid w:val="00266D8B"/>
    <w:rsid w:val="002673E3"/>
    <w:rsid w:val="002675B3"/>
    <w:rsid w:val="002679C4"/>
    <w:rsid w:val="00267B1B"/>
    <w:rsid w:val="00267DAA"/>
    <w:rsid w:val="00267E34"/>
    <w:rsid w:val="002704C5"/>
    <w:rsid w:val="002712D5"/>
    <w:rsid w:val="00271C28"/>
    <w:rsid w:val="00271D0A"/>
    <w:rsid w:val="00271D29"/>
    <w:rsid w:val="00271FB5"/>
    <w:rsid w:val="0027259D"/>
    <w:rsid w:val="00272C0F"/>
    <w:rsid w:val="00272CCD"/>
    <w:rsid w:val="00273144"/>
    <w:rsid w:val="002732BF"/>
    <w:rsid w:val="002737FF"/>
    <w:rsid w:val="00275058"/>
    <w:rsid w:val="002754F9"/>
    <w:rsid w:val="00275F0E"/>
    <w:rsid w:val="00276189"/>
    <w:rsid w:val="002764AA"/>
    <w:rsid w:val="0027658F"/>
    <w:rsid w:val="0027687E"/>
    <w:rsid w:val="00277AA1"/>
    <w:rsid w:val="00277D3E"/>
    <w:rsid w:val="00277F74"/>
    <w:rsid w:val="0027BDF6"/>
    <w:rsid w:val="002802BB"/>
    <w:rsid w:val="00280860"/>
    <w:rsid w:val="002813A9"/>
    <w:rsid w:val="0028167E"/>
    <w:rsid w:val="00281832"/>
    <w:rsid w:val="00281F07"/>
    <w:rsid w:val="00281F22"/>
    <w:rsid w:val="00282115"/>
    <w:rsid w:val="00282268"/>
    <w:rsid w:val="00282BBA"/>
    <w:rsid w:val="0028348B"/>
    <w:rsid w:val="00283529"/>
    <w:rsid w:val="00283D68"/>
    <w:rsid w:val="0028409B"/>
    <w:rsid w:val="002840A8"/>
    <w:rsid w:val="002850F9"/>
    <w:rsid w:val="00285762"/>
    <w:rsid w:val="00285A7E"/>
    <w:rsid w:val="00285AC5"/>
    <w:rsid w:val="00285AE4"/>
    <w:rsid w:val="00286441"/>
    <w:rsid w:val="00286D37"/>
    <w:rsid w:val="00287421"/>
    <w:rsid w:val="00287EFD"/>
    <w:rsid w:val="002906C1"/>
    <w:rsid w:val="0029097C"/>
    <w:rsid w:val="002909FB"/>
    <w:rsid w:val="002909FF"/>
    <w:rsid w:val="00290D4F"/>
    <w:rsid w:val="00290D9E"/>
    <w:rsid w:val="0029159F"/>
    <w:rsid w:val="00291606"/>
    <w:rsid w:val="00291638"/>
    <w:rsid w:val="00292623"/>
    <w:rsid w:val="00292F7E"/>
    <w:rsid w:val="002930E9"/>
    <w:rsid w:val="00294CAB"/>
    <w:rsid w:val="00294CE8"/>
    <w:rsid w:val="00294F32"/>
    <w:rsid w:val="0029545B"/>
    <w:rsid w:val="0029641E"/>
    <w:rsid w:val="00296D86"/>
    <w:rsid w:val="00296DC0"/>
    <w:rsid w:val="002970C6"/>
    <w:rsid w:val="0029765A"/>
    <w:rsid w:val="00297AB0"/>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784"/>
    <w:rsid w:val="002A2918"/>
    <w:rsid w:val="002A2FDD"/>
    <w:rsid w:val="002A32A4"/>
    <w:rsid w:val="002A3913"/>
    <w:rsid w:val="002A39D9"/>
    <w:rsid w:val="002A3A21"/>
    <w:rsid w:val="002A3F16"/>
    <w:rsid w:val="002A4624"/>
    <w:rsid w:val="002A474D"/>
    <w:rsid w:val="002A4CDC"/>
    <w:rsid w:val="002A5599"/>
    <w:rsid w:val="002A59A6"/>
    <w:rsid w:val="002A5C25"/>
    <w:rsid w:val="002A5FA8"/>
    <w:rsid w:val="002A6376"/>
    <w:rsid w:val="002A64AD"/>
    <w:rsid w:val="002A6F94"/>
    <w:rsid w:val="002A73CA"/>
    <w:rsid w:val="002A793C"/>
    <w:rsid w:val="002A79E8"/>
    <w:rsid w:val="002A7AD5"/>
    <w:rsid w:val="002B02C0"/>
    <w:rsid w:val="002B0D9E"/>
    <w:rsid w:val="002B0F84"/>
    <w:rsid w:val="002B13F6"/>
    <w:rsid w:val="002B1E52"/>
    <w:rsid w:val="002B21E8"/>
    <w:rsid w:val="002B22B8"/>
    <w:rsid w:val="002B2468"/>
    <w:rsid w:val="002B255E"/>
    <w:rsid w:val="002B26E8"/>
    <w:rsid w:val="002B2A57"/>
    <w:rsid w:val="002B2EDE"/>
    <w:rsid w:val="002B2F24"/>
    <w:rsid w:val="002B2FB8"/>
    <w:rsid w:val="002B34A3"/>
    <w:rsid w:val="002B35BC"/>
    <w:rsid w:val="002B38CE"/>
    <w:rsid w:val="002B3DA4"/>
    <w:rsid w:val="002B3E87"/>
    <w:rsid w:val="002B4236"/>
    <w:rsid w:val="002B423C"/>
    <w:rsid w:val="002B4342"/>
    <w:rsid w:val="002B47F5"/>
    <w:rsid w:val="002B483B"/>
    <w:rsid w:val="002B498D"/>
    <w:rsid w:val="002B5683"/>
    <w:rsid w:val="002B5E7D"/>
    <w:rsid w:val="002B6079"/>
    <w:rsid w:val="002B65DA"/>
    <w:rsid w:val="002B6B56"/>
    <w:rsid w:val="002B6BE3"/>
    <w:rsid w:val="002B6CC7"/>
    <w:rsid w:val="002B73D9"/>
    <w:rsid w:val="002B79FC"/>
    <w:rsid w:val="002B7A80"/>
    <w:rsid w:val="002C01D6"/>
    <w:rsid w:val="002C02E9"/>
    <w:rsid w:val="002C054E"/>
    <w:rsid w:val="002C0AE3"/>
    <w:rsid w:val="002C0C74"/>
    <w:rsid w:val="002C0E48"/>
    <w:rsid w:val="002C1093"/>
    <w:rsid w:val="002C1122"/>
    <w:rsid w:val="002C172E"/>
    <w:rsid w:val="002C1755"/>
    <w:rsid w:val="002C1829"/>
    <w:rsid w:val="002C240C"/>
    <w:rsid w:val="002C2A3B"/>
    <w:rsid w:val="002C3672"/>
    <w:rsid w:val="002C39D9"/>
    <w:rsid w:val="002C3BE2"/>
    <w:rsid w:val="002C3BFA"/>
    <w:rsid w:val="002C40D6"/>
    <w:rsid w:val="002C423B"/>
    <w:rsid w:val="002C42D3"/>
    <w:rsid w:val="002C47A1"/>
    <w:rsid w:val="002C47A3"/>
    <w:rsid w:val="002C4BFD"/>
    <w:rsid w:val="002C4FED"/>
    <w:rsid w:val="002C560E"/>
    <w:rsid w:val="002C5622"/>
    <w:rsid w:val="002C5F0A"/>
    <w:rsid w:val="002C6524"/>
    <w:rsid w:val="002C6ABA"/>
    <w:rsid w:val="002C6B19"/>
    <w:rsid w:val="002C6DD8"/>
    <w:rsid w:val="002C6E43"/>
    <w:rsid w:val="002C6F8B"/>
    <w:rsid w:val="002C739B"/>
    <w:rsid w:val="002C7468"/>
    <w:rsid w:val="002C7743"/>
    <w:rsid w:val="002C7AD0"/>
    <w:rsid w:val="002C7AED"/>
    <w:rsid w:val="002D0CA2"/>
    <w:rsid w:val="002D0D2A"/>
    <w:rsid w:val="002D152A"/>
    <w:rsid w:val="002D16D7"/>
    <w:rsid w:val="002D1818"/>
    <w:rsid w:val="002D18B1"/>
    <w:rsid w:val="002D1AD0"/>
    <w:rsid w:val="002D1F35"/>
    <w:rsid w:val="002D1F4B"/>
    <w:rsid w:val="002D2183"/>
    <w:rsid w:val="002D21C7"/>
    <w:rsid w:val="002D24D4"/>
    <w:rsid w:val="002D2D2B"/>
    <w:rsid w:val="002D3010"/>
    <w:rsid w:val="002D30D4"/>
    <w:rsid w:val="002D3596"/>
    <w:rsid w:val="002D3D24"/>
    <w:rsid w:val="002D41F8"/>
    <w:rsid w:val="002D438E"/>
    <w:rsid w:val="002D495E"/>
    <w:rsid w:val="002D4BE2"/>
    <w:rsid w:val="002D55CE"/>
    <w:rsid w:val="002D5979"/>
    <w:rsid w:val="002D5C25"/>
    <w:rsid w:val="002D5FBF"/>
    <w:rsid w:val="002D6D7F"/>
    <w:rsid w:val="002D6E52"/>
    <w:rsid w:val="002D72C9"/>
    <w:rsid w:val="002D72D7"/>
    <w:rsid w:val="002D738C"/>
    <w:rsid w:val="002D791F"/>
    <w:rsid w:val="002D7931"/>
    <w:rsid w:val="002D7A9D"/>
    <w:rsid w:val="002D7D93"/>
    <w:rsid w:val="002D7F6E"/>
    <w:rsid w:val="002E06FB"/>
    <w:rsid w:val="002E0DD9"/>
    <w:rsid w:val="002E122F"/>
    <w:rsid w:val="002E1ACB"/>
    <w:rsid w:val="002E1EAF"/>
    <w:rsid w:val="002E2546"/>
    <w:rsid w:val="002E29C7"/>
    <w:rsid w:val="002E2BB8"/>
    <w:rsid w:val="002E2C52"/>
    <w:rsid w:val="002E2DBE"/>
    <w:rsid w:val="002E316C"/>
    <w:rsid w:val="002E338C"/>
    <w:rsid w:val="002E3B00"/>
    <w:rsid w:val="002E45BB"/>
    <w:rsid w:val="002E51DB"/>
    <w:rsid w:val="002E5810"/>
    <w:rsid w:val="002E58A9"/>
    <w:rsid w:val="002E5953"/>
    <w:rsid w:val="002E5CDE"/>
    <w:rsid w:val="002E689D"/>
    <w:rsid w:val="002E69C1"/>
    <w:rsid w:val="002E6E3C"/>
    <w:rsid w:val="002E742A"/>
    <w:rsid w:val="002F06BC"/>
    <w:rsid w:val="002F0928"/>
    <w:rsid w:val="002F093B"/>
    <w:rsid w:val="002F0C8D"/>
    <w:rsid w:val="002F1403"/>
    <w:rsid w:val="002F14DA"/>
    <w:rsid w:val="002F17F7"/>
    <w:rsid w:val="002F1D1D"/>
    <w:rsid w:val="002F213F"/>
    <w:rsid w:val="002F2673"/>
    <w:rsid w:val="002F2823"/>
    <w:rsid w:val="002F2863"/>
    <w:rsid w:val="002F286F"/>
    <w:rsid w:val="002F3029"/>
    <w:rsid w:val="002F312D"/>
    <w:rsid w:val="002F3DFB"/>
    <w:rsid w:val="002F4149"/>
    <w:rsid w:val="002F4265"/>
    <w:rsid w:val="002F4270"/>
    <w:rsid w:val="002F524D"/>
    <w:rsid w:val="002F552F"/>
    <w:rsid w:val="002F5949"/>
    <w:rsid w:val="002F5AE6"/>
    <w:rsid w:val="002F629C"/>
    <w:rsid w:val="002F6371"/>
    <w:rsid w:val="002F64F1"/>
    <w:rsid w:val="002F668A"/>
    <w:rsid w:val="002F68C4"/>
    <w:rsid w:val="002F709E"/>
    <w:rsid w:val="002F7376"/>
    <w:rsid w:val="002F79C9"/>
    <w:rsid w:val="002F7A65"/>
    <w:rsid w:val="002F7A98"/>
    <w:rsid w:val="002F7A9D"/>
    <w:rsid w:val="002F7BF7"/>
    <w:rsid w:val="0030027C"/>
    <w:rsid w:val="003006C1"/>
    <w:rsid w:val="00300951"/>
    <w:rsid w:val="00300A00"/>
    <w:rsid w:val="003013D9"/>
    <w:rsid w:val="00301D2B"/>
    <w:rsid w:val="00302024"/>
    <w:rsid w:val="003020EC"/>
    <w:rsid w:val="00302123"/>
    <w:rsid w:val="0030235D"/>
    <w:rsid w:val="00303276"/>
    <w:rsid w:val="00303726"/>
    <w:rsid w:val="003041C2"/>
    <w:rsid w:val="0030442F"/>
    <w:rsid w:val="003046C7"/>
    <w:rsid w:val="00304CB7"/>
    <w:rsid w:val="00305078"/>
    <w:rsid w:val="003059EC"/>
    <w:rsid w:val="00305A49"/>
    <w:rsid w:val="00305C70"/>
    <w:rsid w:val="00305EED"/>
    <w:rsid w:val="0030674D"/>
    <w:rsid w:val="003079B0"/>
    <w:rsid w:val="0031102F"/>
    <w:rsid w:val="00311187"/>
    <w:rsid w:val="0031124B"/>
    <w:rsid w:val="0031136F"/>
    <w:rsid w:val="003114A0"/>
    <w:rsid w:val="00311A32"/>
    <w:rsid w:val="00312B2B"/>
    <w:rsid w:val="003133F2"/>
    <w:rsid w:val="0031448D"/>
    <w:rsid w:val="00314AAE"/>
    <w:rsid w:val="00314CFE"/>
    <w:rsid w:val="00315064"/>
    <w:rsid w:val="00315315"/>
    <w:rsid w:val="00315C9A"/>
    <w:rsid w:val="00315CE2"/>
    <w:rsid w:val="00316503"/>
    <w:rsid w:val="003167AA"/>
    <w:rsid w:val="003178D1"/>
    <w:rsid w:val="00317CF0"/>
    <w:rsid w:val="00317D39"/>
    <w:rsid w:val="00317D97"/>
    <w:rsid w:val="00317E6A"/>
    <w:rsid w:val="00320214"/>
    <w:rsid w:val="00320369"/>
    <w:rsid w:val="00320DE8"/>
    <w:rsid w:val="00320FBC"/>
    <w:rsid w:val="00320FCC"/>
    <w:rsid w:val="00321272"/>
    <w:rsid w:val="00321F37"/>
    <w:rsid w:val="00322555"/>
    <w:rsid w:val="00322739"/>
    <w:rsid w:val="00322B44"/>
    <w:rsid w:val="00322C98"/>
    <w:rsid w:val="00323200"/>
    <w:rsid w:val="00323222"/>
    <w:rsid w:val="003236A6"/>
    <w:rsid w:val="00323852"/>
    <w:rsid w:val="00324595"/>
    <w:rsid w:val="00324D5D"/>
    <w:rsid w:val="00324D7E"/>
    <w:rsid w:val="003250D8"/>
    <w:rsid w:val="0032599C"/>
    <w:rsid w:val="003263E2"/>
    <w:rsid w:val="003270E7"/>
    <w:rsid w:val="003271F2"/>
    <w:rsid w:val="0032721E"/>
    <w:rsid w:val="003272B0"/>
    <w:rsid w:val="00327863"/>
    <w:rsid w:val="00327876"/>
    <w:rsid w:val="003279D8"/>
    <w:rsid w:val="00327D8B"/>
    <w:rsid w:val="003308FC"/>
    <w:rsid w:val="00330A43"/>
    <w:rsid w:val="00330B76"/>
    <w:rsid w:val="003312E7"/>
    <w:rsid w:val="003313CD"/>
    <w:rsid w:val="00331FA5"/>
    <w:rsid w:val="003320C8"/>
    <w:rsid w:val="00332B81"/>
    <w:rsid w:val="00332DBB"/>
    <w:rsid w:val="00332E2D"/>
    <w:rsid w:val="0033332D"/>
    <w:rsid w:val="0033453F"/>
    <w:rsid w:val="00334676"/>
    <w:rsid w:val="00334702"/>
    <w:rsid w:val="00334899"/>
    <w:rsid w:val="00334B2C"/>
    <w:rsid w:val="00334B31"/>
    <w:rsid w:val="0033524F"/>
    <w:rsid w:val="0033532F"/>
    <w:rsid w:val="00335621"/>
    <w:rsid w:val="00335AD2"/>
    <w:rsid w:val="00335E93"/>
    <w:rsid w:val="003361A4"/>
    <w:rsid w:val="003363C6"/>
    <w:rsid w:val="00336495"/>
    <w:rsid w:val="003367AB"/>
    <w:rsid w:val="0033681C"/>
    <w:rsid w:val="00336ACE"/>
    <w:rsid w:val="00336C74"/>
    <w:rsid w:val="00336E0A"/>
    <w:rsid w:val="00336E58"/>
    <w:rsid w:val="00337409"/>
    <w:rsid w:val="00337566"/>
    <w:rsid w:val="003376C1"/>
    <w:rsid w:val="00337CAA"/>
    <w:rsid w:val="00337DD5"/>
    <w:rsid w:val="00337EBC"/>
    <w:rsid w:val="003402AF"/>
    <w:rsid w:val="00340E76"/>
    <w:rsid w:val="003413FF"/>
    <w:rsid w:val="00341DAF"/>
    <w:rsid w:val="0034206F"/>
    <w:rsid w:val="0034318B"/>
    <w:rsid w:val="00343327"/>
    <w:rsid w:val="00343AB7"/>
    <w:rsid w:val="00343B7D"/>
    <w:rsid w:val="00343C18"/>
    <w:rsid w:val="00343D6B"/>
    <w:rsid w:val="00343F77"/>
    <w:rsid w:val="003443FB"/>
    <w:rsid w:val="0034442C"/>
    <w:rsid w:val="00344FDF"/>
    <w:rsid w:val="00345291"/>
    <w:rsid w:val="00345464"/>
    <w:rsid w:val="00345A08"/>
    <w:rsid w:val="00345DB1"/>
    <w:rsid w:val="003461C1"/>
    <w:rsid w:val="003466E8"/>
    <w:rsid w:val="00346DDA"/>
    <w:rsid w:val="00346F0F"/>
    <w:rsid w:val="00347525"/>
    <w:rsid w:val="0034788E"/>
    <w:rsid w:val="00347D51"/>
    <w:rsid w:val="00347F87"/>
    <w:rsid w:val="00350937"/>
    <w:rsid w:val="00351399"/>
    <w:rsid w:val="00351522"/>
    <w:rsid w:val="00351557"/>
    <w:rsid w:val="00351CA6"/>
    <w:rsid w:val="003520A9"/>
    <w:rsid w:val="003520E5"/>
    <w:rsid w:val="003521D9"/>
    <w:rsid w:val="00352427"/>
    <w:rsid w:val="00352CC1"/>
    <w:rsid w:val="0035303B"/>
    <w:rsid w:val="0035307A"/>
    <w:rsid w:val="003533CF"/>
    <w:rsid w:val="003534D5"/>
    <w:rsid w:val="0035359C"/>
    <w:rsid w:val="00353698"/>
    <w:rsid w:val="003536FD"/>
    <w:rsid w:val="00354612"/>
    <w:rsid w:val="003548A1"/>
    <w:rsid w:val="00354A0E"/>
    <w:rsid w:val="00354A9D"/>
    <w:rsid w:val="00354C5A"/>
    <w:rsid w:val="00355110"/>
    <w:rsid w:val="00355DB6"/>
    <w:rsid w:val="00356060"/>
    <w:rsid w:val="00356223"/>
    <w:rsid w:val="00356277"/>
    <w:rsid w:val="00356569"/>
    <w:rsid w:val="00356625"/>
    <w:rsid w:val="00356B2B"/>
    <w:rsid w:val="00356BD2"/>
    <w:rsid w:val="00357032"/>
    <w:rsid w:val="00357520"/>
    <w:rsid w:val="00357822"/>
    <w:rsid w:val="00357AFB"/>
    <w:rsid w:val="00357F43"/>
    <w:rsid w:val="00360118"/>
    <w:rsid w:val="00360256"/>
    <w:rsid w:val="00360947"/>
    <w:rsid w:val="00360C82"/>
    <w:rsid w:val="003610B3"/>
    <w:rsid w:val="00361633"/>
    <w:rsid w:val="00361E81"/>
    <w:rsid w:val="00362A28"/>
    <w:rsid w:val="003632F8"/>
    <w:rsid w:val="003639C5"/>
    <w:rsid w:val="00363D30"/>
    <w:rsid w:val="00364509"/>
    <w:rsid w:val="00364FAC"/>
    <w:rsid w:val="003653F8"/>
    <w:rsid w:val="003656A6"/>
    <w:rsid w:val="003656D5"/>
    <w:rsid w:val="0036627D"/>
    <w:rsid w:val="00366A43"/>
    <w:rsid w:val="00366CA4"/>
    <w:rsid w:val="00366F42"/>
    <w:rsid w:val="00367104"/>
    <w:rsid w:val="003672DA"/>
    <w:rsid w:val="003677ED"/>
    <w:rsid w:val="00367FD9"/>
    <w:rsid w:val="00370B66"/>
    <w:rsid w:val="00370C2E"/>
    <w:rsid w:val="00370C72"/>
    <w:rsid w:val="003710FB"/>
    <w:rsid w:val="00371C42"/>
    <w:rsid w:val="00371C82"/>
    <w:rsid w:val="003722C5"/>
    <w:rsid w:val="003724D3"/>
    <w:rsid w:val="00372801"/>
    <w:rsid w:val="0037283D"/>
    <w:rsid w:val="00372D91"/>
    <w:rsid w:val="003733B9"/>
    <w:rsid w:val="00373472"/>
    <w:rsid w:val="00374F76"/>
    <w:rsid w:val="003751CB"/>
    <w:rsid w:val="00375910"/>
    <w:rsid w:val="00375DBB"/>
    <w:rsid w:val="00375ECD"/>
    <w:rsid w:val="00375EE7"/>
    <w:rsid w:val="00376671"/>
    <w:rsid w:val="00376793"/>
    <w:rsid w:val="00376DE6"/>
    <w:rsid w:val="00376F3E"/>
    <w:rsid w:val="00377111"/>
    <w:rsid w:val="00377215"/>
    <w:rsid w:val="003802A0"/>
    <w:rsid w:val="0038038C"/>
    <w:rsid w:val="00380710"/>
    <w:rsid w:val="00380F1B"/>
    <w:rsid w:val="003813B2"/>
    <w:rsid w:val="003818F5"/>
    <w:rsid w:val="003819D2"/>
    <w:rsid w:val="003823AE"/>
    <w:rsid w:val="00382928"/>
    <w:rsid w:val="00382BD1"/>
    <w:rsid w:val="0038336B"/>
    <w:rsid w:val="003835F4"/>
    <w:rsid w:val="003837A9"/>
    <w:rsid w:val="0038427B"/>
    <w:rsid w:val="0038442A"/>
    <w:rsid w:val="00384610"/>
    <w:rsid w:val="003849E7"/>
    <w:rsid w:val="00384ABC"/>
    <w:rsid w:val="00384EC3"/>
    <w:rsid w:val="00385401"/>
    <w:rsid w:val="00385CC7"/>
    <w:rsid w:val="00385E52"/>
    <w:rsid w:val="00385EC6"/>
    <w:rsid w:val="00386DC5"/>
    <w:rsid w:val="00386E0F"/>
    <w:rsid w:val="0038725D"/>
    <w:rsid w:val="00387B6F"/>
    <w:rsid w:val="00387E30"/>
    <w:rsid w:val="003902E9"/>
    <w:rsid w:val="00390A6B"/>
    <w:rsid w:val="00390C89"/>
    <w:rsid w:val="00390D47"/>
    <w:rsid w:val="00390DA7"/>
    <w:rsid w:val="003911C5"/>
    <w:rsid w:val="00391252"/>
    <w:rsid w:val="003913D7"/>
    <w:rsid w:val="003917CE"/>
    <w:rsid w:val="003919BD"/>
    <w:rsid w:val="00391BDD"/>
    <w:rsid w:val="00391EE0"/>
    <w:rsid w:val="00392E64"/>
    <w:rsid w:val="00392F74"/>
    <w:rsid w:val="003930BD"/>
    <w:rsid w:val="00393110"/>
    <w:rsid w:val="0039354C"/>
    <w:rsid w:val="0039366E"/>
    <w:rsid w:val="0039374E"/>
    <w:rsid w:val="00393CB9"/>
    <w:rsid w:val="00393CFC"/>
    <w:rsid w:val="00393E25"/>
    <w:rsid w:val="0039409B"/>
    <w:rsid w:val="00394207"/>
    <w:rsid w:val="00394BF3"/>
    <w:rsid w:val="0039504E"/>
    <w:rsid w:val="003957FA"/>
    <w:rsid w:val="00395DDB"/>
    <w:rsid w:val="00395EA5"/>
    <w:rsid w:val="00396081"/>
    <w:rsid w:val="00396499"/>
    <w:rsid w:val="00396993"/>
    <w:rsid w:val="00396C37"/>
    <w:rsid w:val="00396DB6"/>
    <w:rsid w:val="00396DEF"/>
    <w:rsid w:val="003972FB"/>
    <w:rsid w:val="0039756F"/>
    <w:rsid w:val="00397570"/>
    <w:rsid w:val="00397736"/>
    <w:rsid w:val="00397DF1"/>
    <w:rsid w:val="00397EF7"/>
    <w:rsid w:val="00397F95"/>
    <w:rsid w:val="003A0001"/>
    <w:rsid w:val="003A01D6"/>
    <w:rsid w:val="003A0441"/>
    <w:rsid w:val="003A0444"/>
    <w:rsid w:val="003A0AD6"/>
    <w:rsid w:val="003A0BFE"/>
    <w:rsid w:val="003A0E1C"/>
    <w:rsid w:val="003A1402"/>
    <w:rsid w:val="003A1B8E"/>
    <w:rsid w:val="003A1BA3"/>
    <w:rsid w:val="003A1C45"/>
    <w:rsid w:val="003A2480"/>
    <w:rsid w:val="003A27DD"/>
    <w:rsid w:val="003A2AE0"/>
    <w:rsid w:val="003A2C9C"/>
    <w:rsid w:val="003A2DA0"/>
    <w:rsid w:val="003A2E24"/>
    <w:rsid w:val="003A2FB4"/>
    <w:rsid w:val="003A3039"/>
    <w:rsid w:val="003A3345"/>
    <w:rsid w:val="003A3813"/>
    <w:rsid w:val="003A409F"/>
    <w:rsid w:val="003A433F"/>
    <w:rsid w:val="003A43EF"/>
    <w:rsid w:val="003A47B6"/>
    <w:rsid w:val="003A498E"/>
    <w:rsid w:val="003A4BAD"/>
    <w:rsid w:val="003A4C27"/>
    <w:rsid w:val="003A4D07"/>
    <w:rsid w:val="003A5303"/>
    <w:rsid w:val="003A568B"/>
    <w:rsid w:val="003A59EC"/>
    <w:rsid w:val="003A5BEE"/>
    <w:rsid w:val="003A5C85"/>
    <w:rsid w:val="003A5EAF"/>
    <w:rsid w:val="003A6079"/>
    <w:rsid w:val="003A6A60"/>
    <w:rsid w:val="003A6B4D"/>
    <w:rsid w:val="003A6FF2"/>
    <w:rsid w:val="003A7113"/>
    <w:rsid w:val="003A718E"/>
    <w:rsid w:val="003A77A2"/>
    <w:rsid w:val="003A77E7"/>
    <w:rsid w:val="003A79B5"/>
    <w:rsid w:val="003A7B33"/>
    <w:rsid w:val="003A7BCB"/>
    <w:rsid w:val="003B005B"/>
    <w:rsid w:val="003B040F"/>
    <w:rsid w:val="003B0449"/>
    <w:rsid w:val="003B06F4"/>
    <w:rsid w:val="003B0D2B"/>
    <w:rsid w:val="003B1178"/>
    <w:rsid w:val="003B1371"/>
    <w:rsid w:val="003B15B0"/>
    <w:rsid w:val="003B1646"/>
    <w:rsid w:val="003B1FD3"/>
    <w:rsid w:val="003B21C7"/>
    <w:rsid w:val="003B23D2"/>
    <w:rsid w:val="003B26C7"/>
    <w:rsid w:val="003B27BE"/>
    <w:rsid w:val="003B2BA2"/>
    <w:rsid w:val="003B2F37"/>
    <w:rsid w:val="003B30EF"/>
    <w:rsid w:val="003B3139"/>
    <w:rsid w:val="003B34DA"/>
    <w:rsid w:val="003B361A"/>
    <w:rsid w:val="003B3683"/>
    <w:rsid w:val="003B3BE3"/>
    <w:rsid w:val="003B3C23"/>
    <w:rsid w:val="003B3C50"/>
    <w:rsid w:val="003B3D06"/>
    <w:rsid w:val="003B3EEE"/>
    <w:rsid w:val="003B4009"/>
    <w:rsid w:val="003B40EA"/>
    <w:rsid w:val="003B45C6"/>
    <w:rsid w:val="003B48F1"/>
    <w:rsid w:val="003B4AF3"/>
    <w:rsid w:val="003B4C1D"/>
    <w:rsid w:val="003B4D89"/>
    <w:rsid w:val="003B5051"/>
    <w:rsid w:val="003B50E5"/>
    <w:rsid w:val="003B5136"/>
    <w:rsid w:val="003B52F2"/>
    <w:rsid w:val="003B55A1"/>
    <w:rsid w:val="003B5A52"/>
    <w:rsid w:val="003B666F"/>
    <w:rsid w:val="003B66B6"/>
    <w:rsid w:val="003B67C5"/>
    <w:rsid w:val="003B6A9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218B"/>
    <w:rsid w:val="003C21F8"/>
    <w:rsid w:val="003C2516"/>
    <w:rsid w:val="003C25A3"/>
    <w:rsid w:val="003C26CC"/>
    <w:rsid w:val="003C284E"/>
    <w:rsid w:val="003C28FB"/>
    <w:rsid w:val="003C3081"/>
    <w:rsid w:val="003C371A"/>
    <w:rsid w:val="003C3B55"/>
    <w:rsid w:val="003C3D51"/>
    <w:rsid w:val="003C3F04"/>
    <w:rsid w:val="003C4532"/>
    <w:rsid w:val="003C4C10"/>
    <w:rsid w:val="003C4C99"/>
    <w:rsid w:val="003C4CEE"/>
    <w:rsid w:val="003C5285"/>
    <w:rsid w:val="003C54AC"/>
    <w:rsid w:val="003C5F1D"/>
    <w:rsid w:val="003C5FF3"/>
    <w:rsid w:val="003C652B"/>
    <w:rsid w:val="003C655E"/>
    <w:rsid w:val="003C6646"/>
    <w:rsid w:val="003C682A"/>
    <w:rsid w:val="003C6B08"/>
    <w:rsid w:val="003C6BA6"/>
    <w:rsid w:val="003C6CEB"/>
    <w:rsid w:val="003C73B3"/>
    <w:rsid w:val="003C7477"/>
    <w:rsid w:val="003D1321"/>
    <w:rsid w:val="003D147C"/>
    <w:rsid w:val="003D1885"/>
    <w:rsid w:val="003D1BDE"/>
    <w:rsid w:val="003D20B3"/>
    <w:rsid w:val="003D20C2"/>
    <w:rsid w:val="003D2A73"/>
    <w:rsid w:val="003D310F"/>
    <w:rsid w:val="003D3223"/>
    <w:rsid w:val="003D3266"/>
    <w:rsid w:val="003D340A"/>
    <w:rsid w:val="003D3C5C"/>
    <w:rsid w:val="003D3F29"/>
    <w:rsid w:val="003D3F32"/>
    <w:rsid w:val="003D4005"/>
    <w:rsid w:val="003D4407"/>
    <w:rsid w:val="003D4624"/>
    <w:rsid w:val="003D4797"/>
    <w:rsid w:val="003D4951"/>
    <w:rsid w:val="003D55B1"/>
    <w:rsid w:val="003D5642"/>
    <w:rsid w:val="003D5D4A"/>
    <w:rsid w:val="003D70D8"/>
    <w:rsid w:val="003D7341"/>
    <w:rsid w:val="003D7416"/>
    <w:rsid w:val="003D75F3"/>
    <w:rsid w:val="003D79E7"/>
    <w:rsid w:val="003E043F"/>
    <w:rsid w:val="003E04BA"/>
    <w:rsid w:val="003E05FB"/>
    <w:rsid w:val="003E093C"/>
    <w:rsid w:val="003E0ACE"/>
    <w:rsid w:val="003E0FD2"/>
    <w:rsid w:val="003E1116"/>
    <w:rsid w:val="003E1868"/>
    <w:rsid w:val="003E18F2"/>
    <w:rsid w:val="003E1B19"/>
    <w:rsid w:val="003E1CAE"/>
    <w:rsid w:val="003E2151"/>
    <w:rsid w:val="003E21B4"/>
    <w:rsid w:val="003E223C"/>
    <w:rsid w:val="003E2483"/>
    <w:rsid w:val="003E2629"/>
    <w:rsid w:val="003E31C1"/>
    <w:rsid w:val="003E32FD"/>
    <w:rsid w:val="003E4278"/>
    <w:rsid w:val="003E45A3"/>
    <w:rsid w:val="003E4A0B"/>
    <w:rsid w:val="003E4AE0"/>
    <w:rsid w:val="003E4ED0"/>
    <w:rsid w:val="003E518C"/>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406F"/>
    <w:rsid w:val="003F44A0"/>
    <w:rsid w:val="003F45F4"/>
    <w:rsid w:val="003F4F55"/>
    <w:rsid w:val="003F51E0"/>
    <w:rsid w:val="003F5336"/>
    <w:rsid w:val="003F5482"/>
    <w:rsid w:val="003F591F"/>
    <w:rsid w:val="003F5ABB"/>
    <w:rsid w:val="003F5C89"/>
    <w:rsid w:val="003F5E01"/>
    <w:rsid w:val="003F5EA9"/>
    <w:rsid w:val="003F61B2"/>
    <w:rsid w:val="003F6B31"/>
    <w:rsid w:val="003F6C1E"/>
    <w:rsid w:val="003F6DEF"/>
    <w:rsid w:val="003F6E48"/>
    <w:rsid w:val="0040000C"/>
    <w:rsid w:val="00400127"/>
    <w:rsid w:val="004008D5"/>
    <w:rsid w:val="00400B5F"/>
    <w:rsid w:val="00400DF6"/>
    <w:rsid w:val="00400EA2"/>
    <w:rsid w:val="00401F4F"/>
    <w:rsid w:val="00402036"/>
    <w:rsid w:val="00402227"/>
    <w:rsid w:val="004022DB"/>
    <w:rsid w:val="004023EB"/>
    <w:rsid w:val="00402402"/>
    <w:rsid w:val="00402459"/>
    <w:rsid w:val="0040275C"/>
    <w:rsid w:val="004028FB"/>
    <w:rsid w:val="00402C93"/>
    <w:rsid w:val="0040339A"/>
    <w:rsid w:val="004035C1"/>
    <w:rsid w:val="004036B9"/>
    <w:rsid w:val="00403716"/>
    <w:rsid w:val="00403B6D"/>
    <w:rsid w:val="00403F96"/>
    <w:rsid w:val="0040402C"/>
    <w:rsid w:val="0040477D"/>
    <w:rsid w:val="0040503D"/>
    <w:rsid w:val="00405136"/>
    <w:rsid w:val="00406270"/>
    <w:rsid w:val="00406B0F"/>
    <w:rsid w:val="00406EBD"/>
    <w:rsid w:val="00407015"/>
    <w:rsid w:val="00407119"/>
    <w:rsid w:val="00407386"/>
    <w:rsid w:val="004073A5"/>
    <w:rsid w:val="004074A5"/>
    <w:rsid w:val="0040789E"/>
    <w:rsid w:val="0041049F"/>
    <w:rsid w:val="0041055E"/>
    <w:rsid w:val="004106A1"/>
    <w:rsid w:val="004107DA"/>
    <w:rsid w:val="004109F2"/>
    <w:rsid w:val="00410CC0"/>
    <w:rsid w:val="00410CD5"/>
    <w:rsid w:val="00410E0B"/>
    <w:rsid w:val="00411A37"/>
    <w:rsid w:val="00411B2A"/>
    <w:rsid w:val="00411B8C"/>
    <w:rsid w:val="00411DFC"/>
    <w:rsid w:val="00411F09"/>
    <w:rsid w:val="00411F9A"/>
    <w:rsid w:val="00412400"/>
    <w:rsid w:val="00412C7A"/>
    <w:rsid w:val="00412D5B"/>
    <w:rsid w:val="00412E0A"/>
    <w:rsid w:val="00412F84"/>
    <w:rsid w:val="00413324"/>
    <w:rsid w:val="004137BA"/>
    <w:rsid w:val="00413CA6"/>
    <w:rsid w:val="00413E32"/>
    <w:rsid w:val="00413ED5"/>
    <w:rsid w:val="00414E74"/>
    <w:rsid w:val="00414FF8"/>
    <w:rsid w:val="004153FC"/>
    <w:rsid w:val="00415A85"/>
    <w:rsid w:val="00415D1A"/>
    <w:rsid w:val="00416357"/>
    <w:rsid w:val="004165AE"/>
    <w:rsid w:val="0041690C"/>
    <w:rsid w:val="00416FCE"/>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64C5"/>
    <w:rsid w:val="004267FA"/>
    <w:rsid w:val="00426B77"/>
    <w:rsid w:val="00426E62"/>
    <w:rsid w:val="0042708A"/>
    <w:rsid w:val="00427432"/>
    <w:rsid w:val="0042765C"/>
    <w:rsid w:val="0042766B"/>
    <w:rsid w:val="00427946"/>
    <w:rsid w:val="00427D2A"/>
    <w:rsid w:val="004302C0"/>
    <w:rsid w:val="0043081D"/>
    <w:rsid w:val="004308F4"/>
    <w:rsid w:val="00430D11"/>
    <w:rsid w:val="00430DAD"/>
    <w:rsid w:val="004312D4"/>
    <w:rsid w:val="00431A54"/>
    <w:rsid w:val="004321C9"/>
    <w:rsid w:val="004325E5"/>
    <w:rsid w:val="004327E6"/>
    <w:rsid w:val="00432A4A"/>
    <w:rsid w:val="00433045"/>
    <w:rsid w:val="00433661"/>
    <w:rsid w:val="0043394D"/>
    <w:rsid w:val="004339DB"/>
    <w:rsid w:val="00433D1B"/>
    <w:rsid w:val="004340CD"/>
    <w:rsid w:val="00434236"/>
    <w:rsid w:val="00434543"/>
    <w:rsid w:val="004345A0"/>
    <w:rsid w:val="00434EFE"/>
    <w:rsid w:val="00434FB8"/>
    <w:rsid w:val="00434FD9"/>
    <w:rsid w:val="00435978"/>
    <w:rsid w:val="00435BEE"/>
    <w:rsid w:val="00435D52"/>
    <w:rsid w:val="00435E69"/>
    <w:rsid w:val="00436A50"/>
    <w:rsid w:val="00436CF4"/>
    <w:rsid w:val="00436FDF"/>
    <w:rsid w:val="004370A3"/>
    <w:rsid w:val="004373D3"/>
    <w:rsid w:val="0043793D"/>
    <w:rsid w:val="00437B57"/>
    <w:rsid w:val="00437F16"/>
    <w:rsid w:val="00440B6B"/>
    <w:rsid w:val="00441219"/>
    <w:rsid w:val="00441236"/>
    <w:rsid w:val="00441E5F"/>
    <w:rsid w:val="004421CF"/>
    <w:rsid w:val="00442525"/>
    <w:rsid w:val="0044254C"/>
    <w:rsid w:val="00442987"/>
    <w:rsid w:val="00442B9D"/>
    <w:rsid w:val="00442E4F"/>
    <w:rsid w:val="0044328D"/>
    <w:rsid w:val="00443523"/>
    <w:rsid w:val="004437D2"/>
    <w:rsid w:val="004438D9"/>
    <w:rsid w:val="00443A32"/>
    <w:rsid w:val="00443D55"/>
    <w:rsid w:val="00443F01"/>
    <w:rsid w:val="004448AF"/>
    <w:rsid w:val="00444E9A"/>
    <w:rsid w:val="00444FF7"/>
    <w:rsid w:val="00445003"/>
    <w:rsid w:val="00445131"/>
    <w:rsid w:val="0044557E"/>
    <w:rsid w:val="0044578D"/>
    <w:rsid w:val="0044580C"/>
    <w:rsid w:val="004464E3"/>
    <w:rsid w:val="004466D3"/>
    <w:rsid w:val="004470AE"/>
    <w:rsid w:val="0044711E"/>
    <w:rsid w:val="004472B7"/>
    <w:rsid w:val="00447797"/>
    <w:rsid w:val="004479C9"/>
    <w:rsid w:val="00447AD2"/>
    <w:rsid w:val="00447B9F"/>
    <w:rsid w:val="00447D14"/>
    <w:rsid w:val="00447E3A"/>
    <w:rsid w:val="004504CE"/>
    <w:rsid w:val="004505BE"/>
    <w:rsid w:val="004505D2"/>
    <w:rsid w:val="00450B0D"/>
    <w:rsid w:val="00451551"/>
    <w:rsid w:val="0045188B"/>
    <w:rsid w:val="00451AE6"/>
    <w:rsid w:val="00453FFC"/>
    <w:rsid w:val="00454246"/>
    <w:rsid w:val="0045424C"/>
    <w:rsid w:val="004545D8"/>
    <w:rsid w:val="00454B62"/>
    <w:rsid w:val="0045597D"/>
    <w:rsid w:val="00455E60"/>
    <w:rsid w:val="00456558"/>
    <w:rsid w:val="00456854"/>
    <w:rsid w:val="00456AF0"/>
    <w:rsid w:val="00456B1C"/>
    <w:rsid w:val="00457643"/>
    <w:rsid w:val="00457703"/>
    <w:rsid w:val="004577A5"/>
    <w:rsid w:val="004577AF"/>
    <w:rsid w:val="0045786D"/>
    <w:rsid w:val="004579A0"/>
    <w:rsid w:val="00457B66"/>
    <w:rsid w:val="00457B82"/>
    <w:rsid w:val="0046069D"/>
    <w:rsid w:val="004608DE"/>
    <w:rsid w:val="00460A6E"/>
    <w:rsid w:val="004614DD"/>
    <w:rsid w:val="004616B4"/>
    <w:rsid w:val="004616B8"/>
    <w:rsid w:val="00461C3E"/>
    <w:rsid w:val="00462417"/>
    <w:rsid w:val="00462677"/>
    <w:rsid w:val="00462F49"/>
    <w:rsid w:val="00462FA7"/>
    <w:rsid w:val="00463783"/>
    <w:rsid w:val="00463823"/>
    <w:rsid w:val="004641F6"/>
    <w:rsid w:val="004642DF"/>
    <w:rsid w:val="00464306"/>
    <w:rsid w:val="00464D52"/>
    <w:rsid w:val="00464FD6"/>
    <w:rsid w:val="00465037"/>
    <w:rsid w:val="00465298"/>
    <w:rsid w:val="004657F6"/>
    <w:rsid w:val="00465AD8"/>
    <w:rsid w:val="00465C04"/>
    <w:rsid w:val="0046637D"/>
    <w:rsid w:val="0046676C"/>
    <w:rsid w:val="00466865"/>
    <w:rsid w:val="00466D27"/>
    <w:rsid w:val="00466D3D"/>
    <w:rsid w:val="00466FFE"/>
    <w:rsid w:val="0046759A"/>
    <w:rsid w:val="00467A8B"/>
    <w:rsid w:val="00467F6A"/>
    <w:rsid w:val="004700F2"/>
    <w:rsid w:val="0047035B"/>
    <w:rsid w:val="00470775"/>
    <w:rsid w:val="004708CF"/>
    <w:rsid w:val="00470C84"/>
    <w:rsid w:val="00471E31"/>
    <w:rsid w:val="00472E33"/>
    <w:rsid w:val="0047306F"/>
    <w:rsid w:val="00473371"/>
    <w:rsid w:val="004749F9"/>
    <w:rsid w:val="0047501B"/>
    <w:rsid w:val="0047511B"/>
    <w:rsid w:val="0047566F"/>
    <w:rsid w:val="00475AA4"/>
    <w:rsid w:val="00475C1B"/>
    <w:rsid w:val="0047632E"/>
    <w:rsid w:val="00476CF2"/>
    <w:rsid w:val="004770A9"/>
    <w:rsid w:val="00477542"/>
    <w:rsid w:val="00477575"/>
    <w:rsid w:val="00477896"/>
    <w:rsid w:val="00477904"/>
    <w:rsid w:val="00477C65"/>
    <w:rsid w:val="00477E38"/>
    <w:rsid w:val="004801E2"/>
    <w:rsid w:val="00480219"/>
    <w:rsid w:val="00480871"/>
    <w:rsid w:val="004809FA"/>
    <w:rsid w:val="00481320"/>
    <w:rsid w:val="00481F75"/>
    <w:rsid w:val="004820C9"/>
    <w:rsid w:val="004825B3"/>
    <w:rsid w:val="00482BB3"/>
    <w:rsid w:val="00482CE8"/>
    <w:rsid w:val="004833B5"/>
    <w:rsid w:val="00483DC8"/>
    <w:rsid w:val="004841AB"/>
    <w:rsid w:val="004842A1"/>
    <w:rsid w:val="004845AA"/>
    <w:rsid w:val="00484A9E"/>
    <w:rsid w:val="00485482"/>
    <w:rsid w:val="00485509"/>
    <w:rsid w:val="00485909"/>
    <w:rsid w:val="00486439"/>
    <w:rsid w:val="00486B15"/>
    <w:rsid w:val="00486BAC"/>
    <w:rsid w:val="00486E5C"/>
    <w:rsid w:val="00486FD4"/>
    <w:rsid w:val="0048705B"/>
    <w:rsid w:val="004875DC"/>
    <w:rsid w:val="00490765"/>
    <w:rsid w:val="00490AEC"/>
    <w:rsid w:val="0049149D"/>
    <w:rsid w:val="004917AD"/>
    <w:rsid w:val="00491AFC"/>
    <w:rsid w:val="00491B6D"/>
    <w:rsid w:val="00491EE8"/>
    <w:rsid w:val="0049231D"/>
    <w:rsid w:val="0049275E"/>
    <w:rsid w:val="00492D4E"/>
    <w:rsid w:val="00492E9C"/>
    <w:rsid w:val="00493669"/>
    <w:rsid w:val="0049411F"/>
    <w:rsid w:val="0049434C"/>
    <w:rsid w:val="004948D4"/>
    <w:rsid w:val="00495001"/>
    <w:rsid w:val="00495066"/>
    <w:rsid w:val="0049589A"/>
    <w:rsid w:val="00495B47"/>
    <w:rsid w:val="00495D3A"/>
    <w:rsid w:val="00496097"/>
    <w:rsid w:val="0049611F"/>
    <w:rsid w:val="004962EE"/>
    <w:rsid w:val="00496653"/>
    <w:rsid w:val="004966B7"/>
    <w:rsid w:val="0049720F"/>
    <w:rsid w:val="00497484"/>
    <w:rsid w:val="004978F8"/>
    <w:rsid w:val="00497959"/>
    <w:rsid w:val="004A10B4"/>
    <w:rsid w:val="004A19B6"/>
    <w:rsid w:val="004A1B65"/>
    <w:rsid w:val="004A1B9F"/>
    <w:rsid w:val="004A2756"/>
    <w:rsid w:val="004A2EE6"/>
    <w:rsid w:val="004A2F16"/>
    <w:rsid w:val="004A335A"/>
    <w:rsid w:val="004A36E7"/>
    <w:rsid w:val="004A39D7"/>
    <w:rsid w:val="004A47AF"/>
    <w:rsid w:val="004A4A96"/>
    <w:rsid w:val="004A502C"/>
    <w:rsid w:val="004A6CD7"/>
    <w:rsid w:val="004A7478"/>
    <w:rsid w:val="004A758E"/>
    <w:rsid w:val="004A76CB"/>
    <w:rsid w:val="004B044B"/>
    <w:rsid w:val="004B05FE"/>
    <w:rsid w:val="004B06A2"/>
    <w:rsid w:val="004B0AF7"/>
    <w:rsid w:val="004B1048"/>
    <w:rsid w:val="004B135C"/>
    <w:rsid w:val="004B16DD"/>
    <w:rsid w:val="004B1D07"/>
    <w:rsid w:val="004B1E9D"/>
    <w:rsid w:val="004B2301"/>
    <w:rsid w:val="004B2856"/>
    <w:rsid w:val="004B2A2B"/>
    <w:rsid w:val="004B2AA7"/>
    <w:rsid w:val="004B2AE3"/>
    <w:rsid w:val="004B2AE5"/>
    <w:rsid w:val="004B364C"/>
    <w:rsid w:val="004B38A9"/>
    <w:rsid w:val="004B38D3"/>
    <w:rsid w:val="004B3F99"/>
    <w:rsid w:val="004B421A"/>
    <w:rsid w:val="004B46BF"/>
    <w:rsid w:val="004B4AEC"/>
    <w:rsid w:val="004B4CB9"/>
    <w:rsid w:val="004B50E1"/>
    <w:rsid w:val="004B5199"/>
    <w:rsid w:val="004B51A4"/>
    <w:rsid w:val="004B53C3"/>
    <w:rsid w:val="004B5768"/>
    <w:rsid w:val="004B57F8"/>
    <w:rsid w:val="004B5A33"/>
    <w:rsid w:val="004B5C33"/>
    <w:rsid w:val="004B5D06"/>
    <w:rsid w:val="004B5F85"/>
    <w:rsid w:val="004B693A"/>
    <w:rsid w:val="004B69CC"/>
    <w:rsid w:val="004B6CF8"/>
    <w:rsid w:val="004B7084"/>
    <w:rsid w:val="004B714A"/>
    <w:rsid w:val="004B74C8"/>
    <w:rsid w:val="004B7E7E"/>
    <w:rsid w:val="004C0146"/>
    <w:rsid w:val="004C0191"/>
    <w:rsid w:val="004C046C"/>
    <w:rsid w:val="004C05FC"/>
    <w:rsid w:val="004C0CEB"/>
    <w:rsid w:val="004C0DF7"/>
    <w:rsid w:val="004C0EF8"/>
    <w:rsid w:val="004C115C"/>
    <w:rsid w:val="004C1244"/>
    <w:rsid w:val="004C19C2"/>
    <w:rsid w:val="004C1C8F"/>
    <w:rsid w:val="004C1DD7"/>
    <w:rsid w:val="004C2261"/>
    <w:rsid w:val="004C256F"/>
    <w:rsid w:val="004C2610"/>
    <w:rsid w:val="004C267F"/>
    <w:rsid w:val="004C27DD"/>
    <w:rsid w:val="004C2D91"/>
    <w:rsid w:val="004C31E5"/>
    <w:rsid w:val="004C3209"/>
    <w:rsid w:val="004C38FA"/>
    <w:rsid w:val="004C3B46"/>
    <w:rsid w:val="004C3B7D"/>
    <w:rsid w:val="004C430B"/>
    <w:rsid w:val="004C451C"/>
    <w:rsid w:val="004C4855"/>
    <w:rsid w:val="004C4ACE"/>
    <w:rsid w:val="004C4C5C"/>
    <w:rsid w:val="004C54F0"/>
    <w:rsid w:val="004C5EAE"/>
    <w:rsid w:val="004C66FC"/>
    <w:rsid w:val="004C6C6A"/>
    <w:rsid w:val="004C6FAE"/>
    <w:rsid w:val="004C714D"/>
    <w:rsid w:val="004C72CB"/>
    <w:rsid w:val="004C74CB"/>
    <w:rsid w:val="004C77EB"/>
    <w:rsid w:val="004C7DBC"/>
    <w:rsid w:val="004C9608"/>
    <w:rsid w:val="004D01C2"/>
    <w:rsid w:val="004D04BF"/>
    <w:rsid w:val="004D0FA8"/>
    <w:rsid w:val="004D0FB1"/>
    <w:rsid w:val="004D157B"/>
    <w:rsid w:val="004D17CC"/>
    <w:rsid w:val="004D1922"/>
    <w:rsid w:val="004D1955"/>
    <w:rsid w:val="004D1C21"/>
    <w:rsid w:val="004D2125"/>
    <w:rsid w:val="004D2810"/>
    <w:rsid w:val="004D2899"/>
    <w:rsid w:val="004D2D84"/>
    <w:rsid w:val="004D2FA2"/>
    <w:rsid w:val="004D32EC"/>
    <w:rsid w:val="004D352A"/>
    <w:rsid w:val="004D3961"/>
    <w:rsid w:val="004D3BC7"/>
    <w:rsid w:val="004D3CC3"/>
    <w:rsid w:val="004D3EF8"/>
    <w:rsid w:val="004D40DA"/>
    <w:rsid w:val="004D454F"/>
    <w:rsid w:val="004D47A1"/>
    <w:rsid w:val="004D5347"/>
    <w:rsid w:val="004D585A"/>
    <w:rsid w:val="004D604F"/>
    <w:rsid w:val="004D622A"/>
    <w:rsid w:val="004D64F5"/>
    <w:rsid w:val="004D67AB"/>
    <w:rsid w:val="004D6999"/>
    <w:rsid w:val="004D6E4E"/>
    <w:rsid w:val="004D6F05"/>
    <w:rsid w:val="004D720A"/>
    <w:rsid w:val="004D7BD4"/>
    <w:rsid w:val="004E0EA1"/>
    <w:rsid w:val="004E120D"/>
    <w:rsid w:val="004E160A"/>
    <w:rsid w:val="004E19DE"/>
    <w:rsid w:val="004E2262"/>
    <w:rsid w:val="004E2302"/>
    <w:rsid w:val="004E2418"/>
    <w:rsid w:val="004E25E2"/>
    <w:rsid w:val="004E2B77"/>
    <w:rsid w:val="004E2CB0"/>
    <w:rsid w:val="004E2D63"/>
    <w:rsid w:val="004E2F67"/>
    <w:rsid w:val="004E2FF2"/>
    <w:rsid w:val="004E3B62"/>
    <w:rsid w:val="004E3C08"/>
    <w:rsid w:val="004E3CB7"/>
    <w:rsid w:val="004E452B"/>
    <w:rsid w:val="004E4797"/>
    <w:rsid w:val="004E4B07"/>
    <w:rsid w:val="004E4D83"/>
    <w:rsid w:val="004E4D8B"/>
    <w:rsid w:val="004E57A0"/>
    <w:rsid w:val="004E598D"/>
    <w:rsid w:val="004E5A62"/>
    <w:rsid w:val="004E5A6C"/>
    <w:rsid w:val="004E5BD9"/>
    <w:rsid w:val="004E5E2D"/>
    <w:rsid w:val="004E602C"/>
    <w:rsid w:val="004E612F"/>
    <w:rsid w:val="004E6316"/>
    <w:rsid w:val="004E6AB6"/>
    <w:rsid w:val="004E6B06"/>
    <w:rsid w:val="004E6B39"/>
    <w:rsid w:val="004E6F1D"/>
    <w:rsid w:val="004F0186"/>
    <w:rsid w:val="004F0B1F"/>
    <w:rsid w:val="004F0D90"/>
    <w:rsid w:val="004F163D"/>
    <w:rsid w:val="004F1D4B"/>
    <w:rsid w:val="004F1D87"/>
    <w:rsid w:val="004F26BE"/>
    <w:rsid w:val="004F3A09"/>
    <w:rsid w:val="004F40DB"/>
    <w:rsid w:val="004F413E"/>
    <w:rsid w:val="004F41FA"/>
    <w:rsid w:val="004F42BA"/>
    <w:rsid w:val="004F471F"/>
    <w:rsid w:val="004F4C0A"/>
    <w:rsid w:val="004F4F00"/>
    <w:rsid w:val="004F51A9"/>
    <w:rsid w:val="004F5483"/>
    <w:rsid w:val="004F55DA"/>
    <w:rsid w:val="004F5C98"/>
    <w:rsid w:val="004F5D7E"/>
    <w:rsid w:val="004F6810"/>
    <w:rsid w:val="004F729E"/>
    <w:rsid w:val="004F7620"/>
    <w:rsid w:val="004F7C8F"/>
    <w:rsid w:val="00500728"/>
    <w:rsid w:val="00500A3A"/>
    <w:rsid w:val="00500C46"/>
    <w:rsid w:val="005013A7"/>
    <w:rsid w:val="005018E8"/>
    <w:rsid w:val="00501FC3"/>
    <w:rsid w:val="00502288"/>
    <w:rsid w:val="00502350"/>
    <w:rsid w:val="00502768"/>
    <w:rsid w:val="00502C20"/>
    <w:rsid w:val="005035EE"/>
    <w:rsid w:val="0050396A"/>
    <w:rsid w:val="00503B31"/>
    <w:rsid w:val="00503EC4"/>
    <w:rsid w:val="005040A7"/>
    <w:rsid w:val="00504ADA"/>
    <w:rsid w:val="00504C9C"/>
    <w:rsid w:val="00504E38"/>
    <w:rsid w:val="00504F19"/>
    <w:rsid w:val="0050575B"/>
    <w:rsid w:val="00505CB1"/>
    <w:rsid w:val="00506881"/>
    <w:rsid w:val="005068BB"/>
    <w:rsid w:val="005068FE"/>
    <w:rsid w:val="0050698E"/>
    <w:rsid w:val="0050728F"/>
    <w:rsid w:val="00507493"/>
    <w:rsid w:val="0050788A"/>
    <w:rsid w:val="00507D59"/>
    <w:rsid w:val="00507DC3"/>
    <w:rsid w:val="00507FC6"/>
    <w:rsid w:val="005100B0"/>
    <w:rsid w:val="0051044A"/>
    <w:rsid w:val="005104DF"/>
    <w:rsid w:val="00510AF7"/>
    <w:rsid w:val="0051115A"/>
    <w:rsid w:val="005120FB"/>
    <w:rsid w:val="00512439"/>
    <w:rsid w:val="005124E5"/>
    <w:rsid w:val="00512C45"/>
    <w:rsid w:val="00513771"/>
    <w:rsid w:val="00513779"/>
    <w:rsid w:val="00513D54"/>
    <w:rsid w:val="00513E8A"/>
    <w:rsid w:val="00513FF0"/>
    <w:rsid w:val="005141DD"/>
    <w:rsid w:val="0051482D"/>
    <w:rsid w:val="005148F0"/>
    <w:rsid w:val="00514EAB"/>
    <w:rsid w:val="005155AC"/>
    <w:rsid w:val="005156E2"/>
    <w:rsid w:val="00515DEF"/>
    <w:rsid w:val="00515EC8"/>
    <w:rsid w:val="005162A3"/>
    <w:rsid w:val="0051676F"/>
    <w:rsid w:val="00516D0F"/>
    <w:rsid w:val="00516E0B"/>
    <w:rsid w:val="00516FBA"/>
    <w:rsid w:val="0051745C"/>
    <w:rsid w:val="0051778A"/>
    <w:rsid w:val="00517A2F"/>
    <w:rsid w:val="00517AA8"/>
    <w:rsid w:val="00517BC9"/>
    <w:rsid w:val="00520555"/>
    <w:rsid w:val="005206AA"/>
    <w:rsid w:val="005206C8"/>
    <w:rsid w:val="00521791"/>
    <w:rsid w:val="00521D59"/>
    <w:rsid w:val="00521F77"/>
    <w:rsid w:val="005222CA"/>
    <w:rsid w:val="005229D0"/>
    <w:rsid w:val="00522E6F"/>
    <w:rsid w:val="00522F16"/>
    <w:rsid w:val="00523212"/>
    <w:rsid w:val="00523271"/>
    <w:rsid w:val="0052394C"/>
    <w:rsid w:val="0052480F"/>
    <w:rsid w:val="00524BD3"/>
    <w:rsid w:val="00524DD3"/>
    <w:rsid w:val="00524E91"/>
    <w:rsid w:val="00524EE9"/>
    <w:rsid w:val="00525136"/>
    <w:rsid w:val="005251F3"/>
    <w:rsid w:val="005253E1"/>
    <w:rsid w:val="00525937"/>
    <w:rsid w:val="00526E09"/>
    <w:rsid w:val="00526F20"/>
    <w:rsid w:val="005272DB"/>
    <w:rsid w:val="005276A5"/>
    <w:rsid w:val="00527EFB"/>
    <w:rsid w:val="00530A3B"/>
    <w:rsid w:val="00530FE4"/>
    <w:rsid w:val="00530FFD"/>
    <w:rsid w:val="005314CC"/>
    <w:rsid w:val="00531914"/>
    <w:rsid w:val="005319CA"/>
    <w:rsid w:val="0053284E"/>
    <w:rsid w:val="00532D1D"/>
    <w:rsid w:val="00533841"/>
    <w:rsid w:val="00533C90"/>
    <w:rsid w:val="00533DC7"/>
    <w:rsid w:val="00533F2E"/>
    <w:rsid w:val="00534366"/>
    <w:rsid w:val="0053519D"/>
    <w:rsid w:val="00535986"/>
    <w:rsid w:val="005363A4"/>
    <w:rsid w:val="00536B26"/>
    <w:rsid w:val="005374F7"/>
    <w:rsid w:val="00537AFD"/>
    <w:rsid w:val="00537BC7"/>
    <w:rsid w:val="00537DBA"/>
    <w:rsid w:val="00540751"/>
    <w:rsid w:val="005407AE"/>
    <w:rsid w:val="0054121E"/>
    <w:rsid w:val="00541851"/>
    <w:rsid w:val="005421F6"/>
    <w:rsid w:val="005423FB"/>
    <w:rsid w:val="00542788"/>
    <w:rsid w:val="005427CE"/>
    <w:rsid w:val="00542A3F"/>
    <w:rsid w:val="005437D4"/>
    <w:rsid w:val="00543941"/>
    <w:rsid w:val="0054399E"/>
    <w:rsid w:val="00543BB6"/>
    <w:rsid w:val="00543DB6"/>
    <w:rsid w:val="00543DCC"/>
    <w:rsid w:val="00543E83"/>
    <w:rsid w:val="00543FE0"/>
    <w:rsid w:val="005441C4"/>
    <w:rsid w:val="0054433F"/>
    <w:rsid w:val="005446A0"/>
    <w:rsid w:val="00544A11"/>
    <w:rsid w:val="00544B0F"/>
    <w:rsid w:val="00544BEC"/>
    <w:rsid w:val="00544CC9"/>
    <w:rsid w:val="00544ED2"/>
    <w:rsid w:val="00545669"/>
    <w:rsid w:val="0054577A"/>
    <w:rsid w:val="0054603B"/>
    <w:rsid w:val="0054675A"/>
    <w:rsid w:val="00546AB2"/>
    <w:rsid w:val="00546AD0"/>
    <w:rsid w:val="00546BD2"/>
    <w:rsid w:val="00546EDE"/>
    <w:rsid w:val="00547720"/>
    <w:rsid w:val="00547C20"/>
    <w:rsid w:val="0055010F"/>
    <w:rsid w:val="005502CE"/>
    <w:rsid w:val="00550349"/>
    <w:rsid w:val="00550481"/>
    <w:rsid w:val="00550F33"/>
    <w:rsid w:val="0055112F"/>
    <w:rsid w:val="00551880"/>
    <w:rsid w:val="0055197B"/>
    <w:rsid w:val="00551E32"/>
    <w:rsid w:val="0055262E"/>
    <w:rsid w:val="00552886"/>
    <w:rsid w:val="005529D0"/>
    <w:rsid w:val="00552A60"/>
    <w:rsid w:val="00552D66"/>
    <w:rsid w:val="005534C3"/>
    <w:rsid w:val="0055373C"/>
    <w:rsid w:val="0055374B"/>
    <w:rsid w:val="0055385B"/>
    <w:rsid w:val="00553924"/>
    <w:rsid w:val="00553B7F"/>
    <w:rsid w:val="005542C5"/>
    <w:rsid w:val="00554317"/>
    <w:rsid w:val="0055447B"/>
    <w:rsid w:val="0055487D"/>
    <w:rsid w:val="00554ECD"/>
    <w:rsid w:val="005553DF"/>
    <w:rsid w:val="005559F1"/>
    <w:rsid w:val="00556066"/>
    <w:rsid w:val="0055624F"/>
    <w:rsid w:val="00556307"/>
    <w:rsid w:val="0055661B"/>
    <w:rsid w:val="00556842"/>
    <w:rsid w:val="0055690B"/>
    <w:rsid w:val="00556A18"/>
    <w:rsid w:val="0055713F"/>
    <w:rsid w:val="00557A95"/>
    <w:rsid w:val="00557EC8"/>
    <w:rsid w:val="00560111"/>
    <w:rsid w:val="00560D09"/>
    <w:rsid w:val="00560E35"/>
    <w:rsid w:val="00560FFD"/>
    <w:rsid w:val="00561317"/>
    <w:rsid w:val="00561CE8"/>
    <w:rsid w:val="005623ED"/>
    <w:rsid w:val="0056294F"/>
    <w:rsid w:val="00562DA6"/>
    <w:rsid w:val="00562E97"/>
    <w:rsid w:val="0056354F"/>
    <w:rsid w:val="005635B9"/>
    <w:rsid w:val="005637D2"/>
    <w:rsid w:val="00563B3D"/>
    <w:rsid w:val="00563E5A"/>
    <w:rsid w:val="00563F00"/>
    <w:rsid w:val="00563F70"/>
    <w:rsid w:val="005640E3"/>
    <w:rsid w:val="00564B23"/>
    <w:rsid w:val="0056569C"/>
    <w:rsid w:val="0056571A"/>
    <w:rsid w:val="005666C2"/>
    <w:rsid w:val="00566BEE"/>
    <w:rsid w:val="00566CBD"/>
    <w:rsid w:val="0056724E"/>
    <w:rsid w:val="005673AA"/>
    <w:rsid w:val="005675E1"/>
    <w:rsid w:val="00567EF1"/>
    <w:rsid w:val="00567FBF"/>
    <w:rsid w:val="005701D9"/>
    <w:rsid w:val="005703B6"/>
    <w:rsid w:val="00570708"/>
    <w:rsid w:val="00571188"/>
    <w:rsid w:val="005713F0"/>
    <w:rsid w:val="00571975"/>
    <w:rsid w:val="00571EBE"/>
    <w:rsid w:val="005723E7"/>
    <w:rsid w:val="00572559"/>
    <w:rsid w:val="0057301A"/>
    <w:rsid w:val="0057310B"/>
    <w:rsid w:val="00573F23"/>
    <w:rsid w:val="0057416B"/>
    <w:rsid w:val="005741F7"/>
    <w:rsid w:val="0057457B"/>
    <w:rsid w:val="0057472F"/>
    <w:rsid w:val="00574DEE"/>
    <w:rsid w:val="00574EAB"/>
    <w:rsid w:val="005751DA"/>
    <w:rsid w:val="00575350"/>
    <w:rsid w:val="00575A1E"/>
    <w:rsid w:val="00575A31"/>
    <w:rsid w:val="00575A8F"/>
    <w:rsid w:val="00575F31"/>
    <w:rsid w:val="005762DB"/>
    <w:rsid w:val="005767C3"/>
    <w:rsid w:val="0057692F"/>
    <w:rsid w:val="00576C1A"/>
    <w:rsid w:val="00576F69"/>
    <w:rsid w:val="005770F2"/>
    <w:rsid w:val="005777FB"/>
    <w:rsid w:val="0057787E"/>
    <w:rsid w:val="00577AD9"/>
    <w:rsid w:val="00577D6F"/>
    <w:rsid w:val="00577EBB"/>
    <w:rsid w:val="0058014F"/>
    <w:rsid w:val="0058023A"/>
    <w:rsid w:val="00580368"/>
    <w:rsid w:val="005806E7"/>
    <w:rsid w:val="005812C6"/>
    <w:rsid w:val="005817DD"/>
    <w:rsid w:val="005819B0"/>
    <w:rsid w:val="005819D6"/>
    <w:rsid w:val="00581F9A"/>
    <w:rsid w:val="005829E9"/>
    <w:rsid w:val="00582A07"/>
    <w:rsid w:val="00582A3A"/>
    <w:rsid w:val="00582F2A"/>
    <w:rsid w:val="00582FBA"/>
    <w:rsid w:val="005836EB"/>
    <w:rsid w:val="00583939"/>
    <w:rsid w:val="00583E24"/>
    <w:rsid w:val="00583E36"/>
    <w:rsid w:val="00584C2C"/>
    <w:rsid w:val="0058506E"/>
    <w:rsid w:val="0058522B"/>
    <w:rsid w:val="005856D6"/>
    <w:rsid w:val="005858A3"/>
    <w:rsid w:val="00585C74"/>
    <w:rsid w:val="00585D31"/>
    <w:rsid w:val="00585F53"/>
    <w:rsid w:val="0058691A"/>
    <w:rsid w:val="00586A6E"/>
    <w:rsid w:val="00586C79"/>
    <w:rsid w:val="00586C83"/>
    <w:rsid w:val="00587598"/>
    <w:rsid w:val="00587603"/>
    <w:rsid w:val="00590660"/>
    <w:rsid w:val="005908E6"/>
    <w:rsid w:val="00590AC9"/>
    <w:rsid w:val="00590DE4"/>
    <w:rsid w:val="00591D69"/>
    <w:rsid w:val="0059230B"/>
    <w:rsid w:val="005924CA"/>
    <w:rsid w:val="00592798"/>
    <w:rsid w:val="00592B17"/>
    <w:rsid w:val="00592D20"/>
    <w:rsid w:val="00593147"/>
    <w:rsid w:val="005943F8"/>
    <w:rsid w:val="00594A63"/>
    <w:rsid w:val="00594E4B"/>
    <w:rsid w:val="005952CF"/>
    <w:rsid w:val="00595F54"/>
    <w:rsid w:val="00595FC4"/>
    <w:rsid w:val="00596246"/>
    <w:rsid w:val="00596672"/>
    <w:rsid w:val="00596A3E"/>
    <w:rsid w:val="00596D42"/>
    <w:rsid w:val="0059709F"/>
    <w:rsid w:val="005973FB"/>
    <w:rsid w:val="00597410"/>
    <w:rsid w:val="00597BFD"/>
    <w:rsid w:val="00597D47"/>
    <w:rsid w:val="00597F57"/>
    <w:rsid w:val="005A0879"/>
    <w:rsid w:val="005A0889"/>
    <w:rsid w:val="005A08AC"/>
    <w:rsid w:val="005A0B8C"/>
    <w:rsid w:val="005A116C"/>
    <w:rsid w:val="005A17EC"/>
    <w:rsid w:val="005A17F3"/>
    <w:rsid w:val="005A1880"/>
    <w:rsid w:val="005A1938"/>
    <w:rsid w:val="005A218A"/>
    <w:rsid w:val="005A24DD"/>
    <w:rsid w:val="005A2771"/>
    <w:rsid w:val="005A2A98"/>
    <w:rsid w:val="005A2F51"/>
    <w:rsid w:val="005A31D3"/>
    <w:rsid w:val="005A3292"/>
    <w:rsid w:val="005A34A3"/>
    <w:rsid w:val="005A3778"/>
    <w:rsid w:val="005A3EDB"/>
    <w:rsid w:val="005A424F"/>
    <w:rsid w:val="005A4281"/>
    <w:rsid w:val="005A432C"/>
    <w:rsid w:val="005A4337"/>
    <w:rsid w:val="005A46DF"/>
    <w:rsid w:val="005A48FB"/>
    <w:rsid w:val="005A4B70"/>
    <w:rsid w:val="005A4F41"/>
    <w:rsid w:val="005A505B"/>
    <w:rsid w:val="005A53A8"/>
    <w:rsid w:val="005A5910"/>
    <w:rsid w:val="005A5A3B"/>
    <w:rsid w:val="005A5CF1"/>
    <w:rsid w:val="005A5F63"/>
    <w:rsid w:val="005A640B"/>
    <w:rsid w:val="005A644E"/>
    <w:rsid w:val="005A66F7"/>
    <w:rsid w:val="005A6820"/>
    <w:rsid w:val="005A68F9"/>
    <w:rsid w:val="005A6B68"/>
    <w:rsid w:val="005A6F76"/>
    <w:rsid w:val="005A7497"/>
    <w:rsid w:val="005A7511"/>
    <w:rsid w:val="005A7679"/>
    <w:rsid w:val="005A78BA"/>
    <w:rsid w:val="005A7E28"/>
    <w:rsid w:val="005B0189"/>
    <w:rsid w:val="005B041D"/>
    <w:rsid w:val="005B1023"/>
    <w:rsid w:val="005B19F9"/>
    <w:rsid w:val="005B2306"/>
    <w:rsid w:val="005B2592"/>
    <w:rsid w:val="005B25BA"/>
    <w:rsid w:val="005B27C2"/>
    <w:rsid w:val="005B36A9"/>
    <w:rsid w:val="005B3C13"/>
    <w:rsid w:val="005B3C3A"/>
    <w:rsid w:val="005B44D1"/>
    <w:rsid w:val="005B49AD"/>
    <w:rsid w:val="005B4EB5"/>
    <w:rsid w:val="005B5ADA"/>
    <w:rsid w:val="005B5E87"/>
    <w:rsid w:val="005B5F61"/>
    <w:rsid w:val="005B646F"/>
    <w:rsid w:val="005B6552"/>
    <w:rsid w:val="005B66BB"/>
    <w:rsid w:val="005B67DC"/>
    <w:rsid w:val="005B6920"/>
    <w:rsid w:val="005B6DE0"/>
    <w:rsid w:val="005B6F68"/>
    <w:rsid w:val="005B6FF0"/>
    <w:rsid w:val="005B7121"/>
    <w:rsid w:val="005B7B8A"/>
    <w:rsid w:val="005B7BBB"/>
    <w:rsid w:val="005B7E1F"/>
    <w:rsid w:val="005C0057"/>
    <w:rsid w:val="005C04B3"/>
    <w:rsid w:val="005C05BF"/>
    <w:rsid w:val="005C06CA"/>
    <w:rsid w:val="005C0E6A"/>
    <w:rsid w:val="005C10B5"/>
    <w:rsid w:val="005C1627"/>
    <w:rsid w:val="005C191D"/>
    <w:rsid w:val="005C23CA"/>
    <w:rsid w:val="005C2500"/>
    <w:rsid w:val="005C2729"/>
    <w:rsid w:val="005C29C2"/>
    <w:rsid w:val="005C2F6D"/>
    <w:rsid w:val="005C3543"/>
    <w:rsid w:val="005C36B6"/>
    <w:rsid w:val="005C3701"/>
    <w:rsid w:val="005C37AC"/>
    <w:rsid w:val="005C38D2"/>
    <w:rsid w:val="005C38D5"/>
    <w:rsid w:val="005C3A41"/>
    <w:rsid w:val="005C3BDF"/>
    <w:rsid w:val="005C3E31"/>
    <w:rsid w:val="005C4120"/>
    <w:rsid w:val="005C48A6"/>
    <w:rsid w:val="005C49C7"/>
    <w:rsid w:val="005C4EE3"/>
    <w:rsid w:val="005C5E49"/>
    <w:rsid w:val="005C62D1"/>
    <w:rsid w:val="005C63CE"/>
    <w:rsid w:val="005C708C"/>
    <w:rsid w:val="005C7765"/>
    <w:rsid w:val="005C7863"/>
    <w:rsid w:val="005C7DEA"/>
    <w:rsid w:val="005C7DEF"/>
    <w:rsid w:val="005C7ED5"/>
    <w:rsid w:val="005D03FC"/>
    <w:rsid w:val="005D05A5"/>
    <w:rsid w:val="005D0C78"/>
    <w:rsid w:val="005D0E26"/>
    <w:rsid w:val="005D16D0"/>
    <w:rsid w:val="005D1C60"/>
    <w:rsid w:val="005D216C"/>
    <w:rsid w:val="005D2CBD"/>
    <w:rsid w:val="005D3475"/>
    <w:rsid w:val="005D3E1A"/>
    <w:rsid w:val="005D445E"/>
    <w:rsid w:val="005D4524"/>
    <w:rsid w:val="005D48FA"/>
    <w:rsid w:val="005D4AE3"/>
    <w:rsid w:val="005D4E70"/>
    <w:rsid w:val="005D57CF"/>
    <w:rsid w:val="005D5F82"/>
    <w:rsid w:val="005D6085"/>
    <w:rsid w:val="005D7038"/>
    <w:rsid w:val="005D7618"/>
    <w:rsid w:val="005D7819"/>
    <w:rsid w:val="005D7EC3"/>
    <w:rsid w:val="005E0129"/>
    <w:rsid w:val="005E0822"/>
    <w:rsid w:val="005E0E92"/>
    <w:rsid w:val="005E144F"/>
    <w:rsid w:val="005E16B6"/>
    <w:rsid w:val="005E1ADB"/>
    <w:rsid w:val="005E2462"/>
    <w:rsid w:val="005E281E"/>
    <w:rsid w:val="005E2D70"/>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359"/>
    <w:rsid w:val="005F04C0"/>
    <w:rsid w:val="005F06D8"/>
    <w:rsid w:val="005F07E3"/>
    <w:rsid w:val="005F1279"/>
    <w:rsid w:val="005F1F3B"/>
    <w:rsid w:val="005F1F99"/>
    <w:rsid w:val="005F211E"/>
    <w:rsid w:val="005F2342"/>
    <w:rsid w:val="005F23BD"/>
    <w:rsid w:val="005F2633"/>
    <w:rsid w:val="005F2DB7"/>
    <w:rsid w:val="005F2DCD"/>
    <w:rsid w:val="005F2E55"/>
    <w:rsid w:val="005F2FA6"/>
    <w:rsid w:val="005F3130"/>
    <w:rsid w:val="005F31ED"/>
    <w:rsid w:val="005F3BCB"/>
    <w:rsid w:val="005F3EA8"/>
    <w:rsid w:val="005F4279"/>
    <w:rsid w:val="005F4477"/>
    <w:rsid w:val="005F4BF0"/>
    <w:rsid w:val="005F4E72"/>
    <w:rsid w:val="005F515C"/>
    <w:rsid w:val="005F55F9"/>
    <w:rsid w:val="005F56E3"/>
    <w:rsid w:val="005F56FF"/>
    <w:rsid w:val="005F5769"/>
    <w:rsid w:val="005F6090"/>
    <w:rsid w:val="005F60C7"/>
    <w:rsid w:val="005F61BB"/>
    <w:rsid w:val="005F6268"/>
    <w:rsid w:val="005F63DF"/>
    <w:rsid w:val="005F66DC"/>
    <w:rsid w:val="005F7E19"/>
    <w:rsid w:val="0060117B"/>
    <w:rsid w:val="00601441"/>
    <w:rsid w:val="00601858"/>
    <w:rsid w:val="00601D7A"/>
    <w:rsid w:val="00601EE5"/>
    <w:rsid w:val="0060210A"/>
    <w:rsid w:val="00602F4A"/>
    <w:rsid w:val="00602FAA"/>
    <w:rsid w:val="00602FAD"/>
    <w:rsid w:val="0060308F"/>
    <w:rsid w:val="00603908"/>
    <w:rsid w:val="00603F96"/>
    <w:rsid w:val="00604061"/>
    <w:rsid w:val="00604100"/>
    <w:rsid w:val="006045E5"/>
    <w:rsid w:val="006046BA"/>
    <w:rsid w:val="00604737"/>
    <w:rsid w:val="00604B51"/>
    <w:rsid w:val="00604D9E"/>
    <w:rsid w:val="0060540D"/>
    <w:rsid w:val="006055A8"/>
    <w:rsid w:val="00605F69"/>
    <w:rsid w:val="00606255"/>
    <w:rsid w:val="00606275"/>
    <w:rsid w:val="00606370"/>
    <w:rsid w:val="00606670"/>
    <w:rsid w:val="00606993"/>
    <w:rsid w:val="00606ED1"/>
    <w:rsid w:val="00607130"/>
    <w:rsid w:val="00607C82"/>
    <w:rsid w:val="00607E29"/>
    <w:rsid w:val="006100E4"/>
    <w:rsid w:val="006105C1"/>
    <w:rsid w:val="006108A6"/>
    <w:rsid w:val="00610905"/>
    <w:rsid w:val="00610D3E"/>
    <w:rsid w:val="00610DD7"/>
    <w:rsid w:val="00610E12"/>
    <w:rsid w:val="00611093"/>
    <w:rsid w:val="0061201F"/>
    <w:rsid w:val="00612086"/>
    <w:rsid w:val="00612B01"/>
    <w:rsid w:val="00612E05"/>
    <w:rsid w:val="00612F51"/>
    <w:rsid w:val="006130C4"/>
    <w:rsid w:val="0061316E"/>
    <w:rsid w:val="00613BA1"/>
    <w:rsid w:val="00613EBA"/>
    <w:rsid w:val="0061409F"/>
    <w:rsid w:val="0061479C"/>
    <w:rsid w:val="0061498A"/>
    <w:rsid w:val="00614D0D"/>
    <w:rsid w:val="00614D2B"/>
    <w:rsid w:val="006152AF"/>
    <w:rsid w:val="00615D38"/>
    <w:rsid w:val="00616022"/>
    <w:rsid w:val="006160C3"/>
    <w:rsid w:val="006163E0"/>
    <w:rsid w:val="00616B18"/>
    <w:rsid w:val="00616B72"/>
    <w:rsid w:val="00616CAA"/>
    <w:rsid w:val="00617046"/>
    <w:rsid w:val="0061739F"/>
    <w:rsid w:val="00620911"/>
    <w:rsid w:val="00620B00"/>
    <w:rsid w:val="00620E33"/>
    <w:rsid w:val="00621063"/>
    <w:rsid w:val="006211BC"/>
    <w:rsid w:val="00621410"/>
    <w:rsid w:val="00621B01"/>
    <w:rsid w:val="00621C9D"/>
    <w:rsid w:val="00622036"/>
    <w:rsid w:val="006226BE"/>
    <w:rsid w:val="006231CA"/>
    <w:rsid w:val="006242C4"/>
    <w:rsid w:val="006243FF"/>
    <w:rsid w:val="00624883"/>
    <w:rsid w:val="00624A39"/>
    <w:rsid w:val="00624B74"/>
    <w:rsid w:val="00624E1B"/>
    <w:rsid w:val="00624E41"/>
    <w:rsid w:val="0062507E"/>
    <w:rsid w:val="0062515E"/>
    <w:rsid w:val="00626119"/>
    <w:rsid w:val="006261C6"/>
    <w:rsid w:val="0062709E"/>
    <w:rsid w:val="006271C9"/>
    <w:rsid w:val="006276A5"/>
    <w:rsid w:val="00627C30"/>
    <w:rsid w:val="00627D8E"/>
    <w:rsid w:val="006302C6"/>
    <w:rsid w:val="0063081E"/>
    <w:rsid w:val="006308C1"/>
    <w:rsid w:val="0063095B"/>
    <w:rsid w:val="00630E4D"/>
    <w:rsid w:val="0063163F"/>
    <w:rsid w:val="00631B67"/>
    <w:rsid w:val="00631CCD"/>
    <w:rsid w:val="00632486"/>
    <w:rsid w:val="00632801"/>
    <w:rsid w:val="00632991"/>
    <w:rsid w:val="00632D1F"/>
    <w:rsid w:val="0063322C"/>
    <w:rsid w:val="0063322F"/>
    <w:rsid w:val="00633341"/>
    <w:rsid w:val="0063348A"/>
    <w:rsid w:val="00633BEB"/>
    <w:rsid w:val="006340FA"/>
    <w:rsid w:val="0063434C"/>
    <w:rsid w:val="006343EC"/>
    <w:rsid w:val="00634914"/>
    <w:rsid w:val="00634EFB"/>
    <w:rsid w:val="006351B9"/>
    <w:rsid w:val="00635694"/>
    <w:rsid w:val="006357D8"/>
    <w:rsid w:val="00635EFD"/>
    <w:rsid w:val="00636067"/>
    <w:rsid w:val="00636AA0"/>
    <w:rsid w:val="00636EB1"/>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21D0"/>
    <w:rsid w:val="0064253D"/>
    <w:rsid w:val="006429B0"/>
    <w:rsid w:val="00643117"/>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7BC"/>
    <w:rsid w:val="00646BEC"/>
    <w:rsid w:val="00646FDE"/>
    <w:rsid w:val="006475DA"/>
    <w:rsid w:val="006476E1"/>
    <w:rsid w:val="00647A91"/>
    <w:rsid w:val="00647A9B"/>
    <w:rsid w:val="00647BDF"/>
    <w:rsid w:val="00650920"/>
    <w:rsid w:val="006514D1"/>
    <w:rsid w:val="00651803"/>
    <w:rsid w:val="00651F38"/>
    <w:rsid w:val="00652936"/>
    <w:rsid w:val="00652972"/>
    <w:rsid w:val="00653066"/>
    <w:rsid w:val="00653210"/>
    <w:rsid w:val="006535BE"/>
    <w:rsid w:val="00653ABD"/>
    <w:rsid w:val="00653DE3"/>
    <w:rsid w:val="00654268"/>
    <w:rsid w:val="00654E55"/>
    <w:rsid w:val="00655546"/>
    <w:rsid w:val="0065563A"/>
    <w:rsid w:val="00656483"/>
    <w:rsid w:val="00656537"/>
    <w:rsid w:val="006565E0"/>
    <w:rsid w:val="00656AF5"/>
    <w:rsid w:val="00656DF0"/>
    <w:rsid w:val="006576EA"/>
    <w:rsid w:val="00657A17"/>
    <w:rsid w:val="00657AE0"/>
    <w:rsid w:val="00657E57"/>
    <w:rsid w:val="00657EDB"/>
    <w:rsid w:val="00660334"/>
    <w:rsid w:val="006603B5"/>
    <w:rsid w:val="0066063C"/>
    <w:rsid w:val="00660F06"/>
    <w:rsid w:val="0066170A"/>
    <w:rsid w:val="006619CF"/>
    <w:rsid w:val="00661B1C"/>
    <w:rsid w:val="00661CFA"/>
    <w:rsid w:val="00661F59"/>
    <w:rsid w:val="006626F5"/>
    <w:rsid w:val="00662B6D"/>
    <w:rsid w:val="00662E04"/>
    <w:rsid w:val="006632BB"/>
    <w:rsid w:val="00663AFC"/>
    <w:rsid w:val="0066472A"/>
    <w:rsid w:val="00664A7B"/>
    <w:rsid w:val="00664F4C"/>
    <w:rsid w:val="00665AB6"/>
    <w:rsid w:val="00665C81"/>
    <w:rsid w:val="006662F8"/>
    <w:rsid w:val="0066649B"/>
    <w:rsid w:val="00666801"/>
    <w:rsid w:val="0066684D"/>
    <w:rsid w:val="00666A30"/>
    <w:rsid w:val="00666F19"/>
    <w:rsid w:val="00667AAC"/>
    <w:rsid w:val="00667BBF"/>
    <w:rsid w:val="00667DB0"/>
    <w:rsid w:val="006705D6"/>
    <w:rsid w:val="00670643"/>
    <w:rsid w:val="00670EEB"/>
    <w:rsid w:val="00671414"/>
    <w:rsid w:val="006715B9"/>
    <w:rsid w:val="00671AEF"/>
    <w:rsid w:val="00671D47"/>
    <w:rsid w:val="00671FEB"/>
    <w:rsid w:val="00672417"/>
    <w:rsid w:val="006726FB"/>
    <w:rsid w:val="00672C4F"/>
    <w:rsid w:val="00672D49"/>
    <w:rsid w:val="0067303B"/>
    <w:rsid w:val="006732AB"/>
    <w:rsid w:val="006737AA"/>
    <w:rsid w:val="006738C7"/>
    <w:rsid w:val="006739FF"/>
    <w:rsid w:val="00673D7D"/>
    <w:rsid w:val="00673E85"/>
    <w:rsid w:val="00673EBA"/>
    <w:rsid w:val="006742F2"/>
    <w:rsid w:val="006746EA"/>
    <w:rsid w:val="00674B04"/>
    <w:rsid w:val="00674DA7"/>
    <w:rsid w:val="00675399"/>
    <w:rsid w:val="00675446"/>
    <w:rsid w:val="0067560B"/>
    <w:rsid w:val="00676056"/>
    <w:rsid w:val="00676574"/>
    <w:rsid w:val="006768BA"/>
    <w:rsid w:val="00676DD1"/>
    <w:rsid w:val="00676FCC"/>
    <w:rsid w:val="00677285"/>
    <w:rsid w:val="0067756A"/>
    <w:rsid w:val="00677C87"/>
    <w:rsid w:val="00680CC2"/>
    <w:rsid w:val="00680E52"/>
    <w:rsid w:val="00681768"/>
    <w:rsid w:val="006817C6"/>
    <w:rsid w:val="00682158"/>
    <w:rsid w:val="006826F0"/>
    <w:rsid w:val="00682E35"/>
    <w:rsid w:val="006831F0"/>
    <w:rsid w:val="00684469"/>
    <w:rsid w:val="006845CB"/>
    <w:rsid w:val="00684B8E"/>
    <w:rsid w:val="006851DD"/>
    <w:rsid w:val="006853DF"/>
    <w:rsid w:val="00685474"/>
    <w:rsid w:val="00685CE3"/>
    <w:rsid w:val="006862AF"/>
    <w:rsid w:val="006867BE"/>
    <w:rsid w:val="006869C3"/>
    <w:rsid w:val="006873A6"/>
    <w:rsid w:val="006875C3"/>
    <w:rsid w:val="00690030"/>
    <w:rsid w:val="006903D9"/>
    <w:rsid w:val="006907AF"/>
    <w:rsid w:val="00690BF7"/>
    <w:rsid w:val="00690F62"/>
    <w:rsid w:val="006917B0"/>
    <w:rsid w:val="00691C34"/>
    <w:rsid w:val="0069288F"/>
    <w:rsid w:val="00692C46"/>
    <w:rsid w:val="00692DBD"/>
    <w:rsid w:val="00693471"/>
    <w:rsid w:val="00693A99"/>
    <w:rsid w:val="00693BF5"/>
    <w:rsid w:val="006941D1"/>
    <w:rsid w:val="00694890"/>
    <w:rsid w:val="00694B16"/>
    <w:rsid w:val="00694CAC"/>
    <w:rsid w:val="00694E5E"/>
    <w:rsid w:val="00694EDC"/>
    <w:rsid w:val="00695346"/>
    <w:rsid w:val="00695536"/>
    <w:rsid w:val="00695788"/>
    <w:rsid w:val="00695F01"/>
    <w:rsid w:val="00695FC0"/>
    <w:rsid w:val="006960FE"/>
    <w:rsid w:val="00696508"/>
    <w:rsid w:val="00696E09"/>
    <w:rsid w:val="00696E10"/>
    <w:rsid w:val="0069732C"/>
    <w:rsid w:val="00697456"/>
    <w:rsid w:val="00697561"/>
    <w:rsid w:val="0069763D"/>
    <w:rsid w:val="006A0091"/>
    <w:rsid w:val="006A0332"/>
    <w:rsid w:val="006A0598"/>
    <w:rsid w:val="006A0925"/>
    <w:rsid w:val="006A0EF8"/>
    <w:rsid w:val="006A0F31"/>
    <w:rsid w:val="006A1804"/>
    <w:rsid w:val="006A1AE6"/>
    <w:rsid w:val="006A2762"/>
    <w:rsid w:val="006A2A61"/>
    <w:rsid w:val="006A35EF"/>
    <w:rsid w:val="006A3931"/>
    <w:rsid w:val="006A3F0A"/>
    <w:rsid w:val="006A3F30"/>
    <w:rsid w:val="006A46E6"/>
    <w:rsid w:val="006A4712"/>
    <w:rsid w:val="006A4EB1"/>
    <w:rsid w:val="006A5553"/>
    <w:rsid w:val="006A5647"/>
    <w:rsid w:val="006A5680"/>
    <w:rsid w:val="006A5798"/>
    <w:rsid w:val="006A5B65"/>
    <w:rsid w:val="006A659F"/>
    <w:rsid w:val="006A6780"/>
    <w:rsid w:val="006A6941"/>
    <w:rsid w:val="006A6A5A"/>
    <w:rsid w:val="006A6CFE"/>
    <w:rsid w:val="006A6E94"/>
    <w:rsid w:val="006A7206"/>
    <w:rsid w:val="006A728C"/>
    <w:rsid w:val="006A76CD"/>
    <w:rsid w:val="006B0794"/>
    <w:rsid w:val="006B0B38"/>
    <w:rsid w:val="006B0B76"/>
    <w:rsid w:val="006B0CB6"/>
    <w:rsid w:val="006B1299"/>
    <w:rsid w:val="006B1368"/>
    <w:rsid w:val="006B16A6"/>
    <w:rsid w:val="006B1F14"/>
    <w:rsid w:val="006B20AB"/>
    <w:rsid w:val="006B26EA"/>
    <w:rsid w:val="006B27C5"/>
    <w:rsid w:val="006B2B10"/>
    <w:rsid w:val="006B3023"/>
    <w:rsid w:val="006B35DE"/>
    <w:rsid w:val="006B35E7"/>
    <w:rsid w:val="006B3964"/>
    <w:rsid w:val="006B3CAE"/>
    <w:rsid w:val="006B3D90"/>
    <w:rsid w:val="006B3F6B"/>
    <w:rsid w:val="006B410D"/>
    <w:rsid w:val="006B4127"/>
    <w:rsid w:val="006B4360"/>
    <w:rsid w:val="006B5000"/>
    <w:rsid w:val="006B51A5"/>
    <w:rsid w:val="006B538B"/>
    <w:rsid w:val="006B598C"/>
    <w:rsid w:val="006B5F17"/>
    <w:rsid w:val="006B5F26"/>
    <w:rsid w:val="006B60E8"/>
    <w:rsid w:val="006B644F"/>
    <w:rsid w:val="006B6457"/>
    <w:rsid w:val="006B6578"/>
    <w:rsid w:val="006B66AF"/>
    <w:rsid w:val="006B68C9"/>
    <w:rsid w:val="006B6C3A"/>
    <w:rsid w:val="006B73FD"/>
    <w:rsid w:val="006B77A5"/>
    <w:rsid w:val="006B7850"/>
    <w:rsid w:val="006B7F78"/>
    <w:rsid w:val="006B7F8C"/>
    <w:rsid w:val="006C01B8"/>
    <w:rsid w:val="006C0935"/>
    <w:rsid w:val="006C09BD"/>
    <w:rsid w:val="006C102F"/>
    <w:rsid w:val="006C1376"/>
    <w:rsid w:val="006C147A"/>
    <w:rsid w:val="006C15E5"/>
    <w:rsid w:val="006C1B60"/>
    <w:rsid w:val="006C1CA0"/>
    <w:rsid w:val="006C217D"/>
    <w:rsid w:val="006C2858"/>
    <w:rsid w:val="006C2E69"/>
    <w:rsid w:val="006C31F0"/>
    <w:rsid w:val="006C3AC6"/>
    <w:rsid w:val="006C43F7"/>
    <w:rsid w:val="006C45FC"/>
    <w:rsid w:val="006C4831"/>
    <w:rsid w:val="006C48F6"/>
    <w:rsid w:val="006C49F1"/>
    <w:rsid w:val="006C4A94"/>
    <w:rsid w:val="006C4D39"/>
    <w:rsid w:val="006C57E5"/>
    <w:rsid w:val="006C5BDC"/>
    <w:rsid w:val="006C5D95"/>
    <w:rsid w:val="006C6236"/>
    <w:rsid w:val="006C6D45"/>
    <w:rsid w:val="006C6FDC"/>
    <w:rsid w:val="006C70CF"/>
    <w:rsid w:val="006C7185"/>
    <w:rsid w:val="006C7AAD"/>
    <w:rsid w:val="006C7AE9"/>
    <w:rsid w:val="006C7B92"/>
    <w:rsid w:val="006C7F51"/>
    <w:rsid w:val="006CA483"/>
    <w:rsid w:val="006D014F"/>
    <w:rsid w:val="006D0390"/>
    <w:rsid w:val="006D0B3E"/>
    <w:rsid w:val="006D1067"/>
    <w:rsid w:val="006D1563"/>
    <w:rsid w:val="006D1A44"/>
    <w:rsid w:val="006D1A5D"/>
    <w:rsid w:val="006D279D"/>
    <w:rsid w:val="006D28FC"/>
    <w:rsid w:val="006D2F19"/>
    <w:rsid w:val="006D3001"/>
    <w:rsid w:val="006D3057"/>
    <w:rsid w:val="006D3363"/>
    <w:rsid w:val="006D3809"/>
    <w:rsid w:val="006D38F5"/>
    <w:rsid w:val="006D3B95"/>
    <w:rsid w:val="006D41E5"/>
    <w:rsid w:val="006D4334"/>
    <w:rsid w:val="006D4357"/>
    <w:rsid w:val="006D442E"/>
    <w:rsid w:val="006D4658"/>
    <w:rsid w:val="006D47B3"/>
    <w:rsid w:val="006D47C5"/>
    <w:rsid w:val="006D4D67"/>
    <w:rsid w:val="006D4FB2"/>
    <w:rsid w:val="006D56BB"/>
    <w:rsid w:val="006D5717"/>
    <w:rsid w:val="006D596C"/>
    <w:rsid w:val="006D5C9C"/>
    <w:rsid w:val="006D5F47"/>
    <w:rsid w:val="006D637C"/>
    <w:rsid w:val="006D6875"/>
    <w:rsid w:val="006D6CCC"/>
    <w:rsid w:val="006D7215"/>
    <w:rsid w:val="006D7992"/>
    <w:rsid w:val="006D7A86"/>
    <w:rsid w:val="006E003E"/>
    <w:rsid w:val="006E0298"/>
    <w:rsid w:val="006E06B6"/>
    <w:rsid w:val="006E0A75"/>
    <w:rsid w:val="006E0DD6"/>
    <w:rsid w:val="006E0E5F"/>
    <w:rsid w:val="006E1467"/>
    <w:rsid w:val="006E15DF"/>
    <w:rsid w:val="006E1992"/>
    <w:rsid w:val="006E1A00"/>
    <w:rsid w:val="006E1AFD"/>
    <w:rsid w:val="006E1AFE"/>
    <w:rsid w:val="006E1BBB"/>
    <w:rsid w:val="006E1EEC"/>
    <w:rsid w:val="006E2545"/>
    <w:rsid w:val="006E255A"/>
    <w:rsid w:val="006E318E"/>
    <w:rsid w:val="006E392C"/>
    <w:rsid w:val="006E3984"/>
    <w:rsid w:val="006E3D8F"/>
    <w:rsid w:val="006E3E28"/>
    <w:rsid w:val="006E3EA1"/>
    <w:rsid w:val="006E4068"/>
    <w:rsid w:val="006E4709"/>
    <w:rsid w:val="006E4921"/>
    <w:rsid w:val="006E49C9"/>
    <w:rsid w:val="006E4D42"/>
    <w:rsid w:val="006E4DF3"/>
    <w:rsid w:val="006E55EE"/>
    <w:rsid w:val="006E598E"/>
    <w:rsid w:val="006E5E19"/>
    <w:rsid w:val="006E5EA2"/>
    <w:rsid w:val="006E64E5"/>
    <w:rsid w:val="006E668A"/>
    <w:rsid w:val="006E6941"/>
    <w:rsid w:val="006E6AB4"/>
    <w:rsid w:val="006E6E38"/>
    <w:rsid w:val="006E6F70"/>
    <w:rsid w:val="006E7D5B"/>
    <w:rsid w:val="006E7EE4"/>
    <w:rsid w:val="006F0272"/>
    <w:rsid w:val="006F0712"/>
    <w:rsid w:val="006F0EC8"/>
    <w:rsid w:val="006F0F01"/>
    <w:rsid w:val="006F10F8"/>
    <w:rsid w:val="006F14A1"/>
    <w:rsid w:val="006F1553"/>
    <w:rsid w:val="006F19BF"/>
    <w:rsid w:val="006F19DA"/>
    <w:rsid w:val="006F1A54"/>
    <w:rsid w:val="006F1C9F"/>
    <w:rsid w:val="006F1D45"/>
    <w:rsid w:val="006F2A42"/>
    <w:rsid w:val="006F2D59"/>
    <w:rsid w:val="006F3170"/>
    <w:rsid w:val="006F4B1A"/>
    <w:rsid w:val="006F4E3F"/>
    <w:rsid w:val="006F5BA2"/>
    <w:rsid w:val="006F61B3"/>
    <w:rsid w:val="006F67EC"/>
    <w:rsid w:val="006F6E0B"/>
    <w:rsid w:val="006F72BD"/>
    <w:rsid w:val="006F7578"/>
    <w:rsid w:val="006F75EC"/>
    <w:rsid w:val="006F7995"/>
    <w:rsid w:val="00700323"/>
    <w:rsid w:val="007005F4"/>
    <w:rsid w:val="0070073D"/>
    <w:rsid w:val="007008B6"/>
    <w:rsid w:val="007009CD"/>
    <w:rsid w:val="00700D1A"/>
    <w:rsid w:val="00700D82"/>
    <w:rsid w:val="00700DA3"/>
    <w:rsid w:val="0070184B"/>
    <w:rsid w:val="00701931"/>
    <w:rsid w:val="007028A6"/>
    <w:rsid w:val="007028CE"/>
    <w:rsid w:val="007028D1"/>
    <w:rsid w:val="007030A6"/>
    <w:rsid w:val="0070387B"/>
    <w:rsid w:val="0070456D"/>
    <w:rsid w:val="00704648"/>
    <w:rsid w:val="00704B1A"/>
    <w:rsid w:val="00704C14"/>
    <w:rsid w:val="00704C96"/>
    <w:rsid w:val="00705C5F"/>
    <w:rsid w:val="00705ECB"/>
    <w:rsid w:val="00706175"/>
    <w:rsid w:val="007061DC"/>
    <w:rsid w:val="007065B0"/>
    <w:rsid w:val="0070693A"/>
    <w:rsid w:val="00706D30"/>
    <w:rsid w:val="00706EF6"/>
    <w:rsid w:val="00707784"/>
    <w:rsid w:val="00707930"/>
    <w:rsid w:val="0070798C"/>
    <w:rsid w:val="00707B85"/>
    <w:rsid w:val="00707C20"/>
    <w:rsid w:val="00707C8B"/>
    <w:rsid w:val="00707CBE"/>
    <w:rsid w:val="007106B9"/>
    <w:rsid w:val="00710F04"/>
    <w:rsid w:val="00711110"/>
    <w:rsid w:val="00711C01"/>
    <w:rsid w:val="0071259E"/>
    <w:rsid w:val="0071267D"/>
    <w:rsid w:val="007129B9"/>
    <w:rsid w:val="00712C28"/>
    <w:rsid w:val="0071365C"/>
    <w:rsid w:val="00714C94"/>
    <w:rsid w:val="00714EAD"/>
    <w:rsid w:val="00715677"/>
    <w:rsid w:val="00715778"/>
    <w:rsid w:val="00715DEA"/>
    <w:rsid w:val="00716186"/>
    <w:rsid w:val="00716596"/>
    <w:rsid w:val="00716736"/>
    <w:rsid w:val="0071684A"/>
    <w:rsid w:val="007168EC"/>
    <w:rsid w:val="00716953"/>
    <w:rsid w:val="00716B64"/>
    <w:rsid w:val="00716CC1"/>
    <w:rsid w:val="00716D50"/>
    <w:rsid w:val="00717A9A"/>
    <w:rsid w:val="00717B18"/>
    <w:rsid w:val="00717B2C"/>
    <w:rsid w:val="007200E6"/>
    <w:rsid w:val="00720697"/>
    <w:rsid w:val="00720855"/>
    <w:rsid w:val="0072131A"/>
    <w:rsid w:val="007215D2"/>
    <w:rsid w:val="007215D9"/>
    <w:rsid w:val="00721873"/>
    <w:rsid w:val="007226FE"/>
    <w:rsid w:val="00722792"/>
    <w:rsid w:val="00722D19"/>
    <w:rsid w:val="00722E9D"/>
    <w:rsid w:val="0072333B"/>
    <w:rsid w:val="00723ABE"/>
    <w:rsid w:val="00723E6F"/>
    <w:rsid w:val="00723FDA"/>
    <w:rsid w:val="0072412A"/>
    <w:rsid w:val="007243DD"/>
    <w:rsid w:val="0072445E"/>
    <w:rsid w:val="00724C1D"/>
    <w:rsid w:val="00725C99"/>
    <w:rsid w:val="00725F2E"/>
    <w:rsid w:val="00726469"/>
    <w:rsid w:val="00726611"/>
    <w:rsid w:val="007268BB"/>
    <w:rsid w:val="00726AA4"/>
    <w:rsid w:val="00726C9A"/>
    <w:rsid w:val="007271EF"/>
    <w:rsid w:val="007275B7"/>
    <w:rsid w:val="00727ABB"/>
    <w:rsid w:val="00727B10"/>
    <w:rsid w:val="00727F6B"/>
    <w:rsid w:val="0073145F"/>
    <w:rsid w:val="00731B7F"/>
    <w:rsid w:val="0073232F"/>
    <w:rsid w:val="007324F9"/>
    <w:rsid w:val="00732752"/>
    <w:rsid w:val="007327B3"/>
    <w:rsid w:val="00732D67"/>
    <w:rsid w:val="00732EBC"/>
    <w:rsid w:val="007332D2"/>
    <w:rsid w:val="0073357C"/>
    <w:rsid w:val="007336F5"/>
    <w:rsid w:val="00733858"/>
    <w:rsid w:val="0073393E"/>
    <w:rsid w:val="00733BAD"/>
    <w:rsid w:val="00734075"/>
    <w:rsid w:val="00734305"/>
    <w:rsid w:val="007348B3"/>
    <w:rsid w:val="00734F47"/>
    <w:rsid w:val="0073522E"/>
    <w:rsid w:val="00735916"/>
    <w:rsid w:val="00735F3B"/>
    <w:rsid w:val="0073603F"/>
    <w:rsid w:val="007366D8"/>
    <w:rsid w:val="007367E7"/>
    <w:rsid w:val="00736C77"/>
    <w:rsid w:val="00736EC3"/>
    <w:rsid w:val="00736FB2"/>
    <w:rsid w:val="00736FF9"/>
    <w:rsid w:val="00737116"/>
    <w:rsid w:val="007376EC"/>
    <w:rsid w:val="007377A7"/>
    <w:rsid w:val="0073786C"/>
    <w:rsid w:val="00737911"/>
    <w:rsid w:val="00737AF5"/>
    <w:rsid w:val="00737DF8"/>
    <w:rsid w:val="00740501"/>
    <w:rsid w:val="007406C9"/>
    <w:rsid w:val="00740916"/>
    <w:rsid w:val="00740EF5"/>
    <w:rsid w:val="00740F8E"/>
    <w:rsid w:val="00741213"/>
    <w:rsid w:val="007412C2"/>
    <w:rsid w:val="00741AC8"/>
    <w:rsid w:val="0074208C"/>
    <w:rsid w:val="007425B9"/>
    <w:rsid w:val="0074264B"/>
    <w:rsid w:val="00742CBC"/>
    <w:rsid w:val="00743646"/>
    <w:rsid w:val="007440C4"/>
    <w:rsid w:val="007441EC"/>
    <w:rsid w:val="0074477B"/>
    <w:rsid w:val="007448AC"/>
    <w:rsid w:val="007449B4"/>
    <w:rsid w:val="00744E9B"/>
    <w:rsid w:val="0074525D"/>
    <w:rsid w:val="0074535A"/>
    <w:rsid w:val="0074560F"/>
    <w:rsid w:val="00745851"/>
    <w:rsid w:val="00745853"/>
    <w:rsid w:val="00745B74"/>
    <w:rsid w:val="00745F0F"/>
    <w:rsid w:val="0074669B"/>
    <w:rsid w:val="00746BCD"/>
    <w:rsid w:val="00746CBE"/>
    <w:rsid w:val="007509A5"/>
    <w:rsid w:val="00751007"/>
    <w:rsid w:val="0075130E"/>
    <w:rsid w:val="00751E6C"/>
    <w:rsid w:val="00752033"/>
    <w:rsid w:val="00752174"/>
    <w:rsid w:val="00752253"/>
    <w:rsid w:val="007528BF"/>
    <w:rsid w:val="00752C49"/>
    <w:rsid w:val="00753257"/>
    <w:rsid w:val="00753495"/>
    <w:rsid w:val="007537A7"/>
    <w:rsid w:val="00753DAD"/>
    <w:rsid w:val="00753EBE"/>
    <w:rsid w:val="00753F82"/>
    <w:rsid w:val="00754155"/>
    <w:rsid w:val="007541F2"/>
    <w:rsid w:val="007549C8"/>
    <w:rsid w:val="00754D05"/>
    <w:rsid w:val="00755B62"/>
    <w:rsid w:val="00755D5C"/>
    <w:rsid w:val="00756453"/>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856"/>
    <w:rsid w:val="0076371D"/>
    <w:rsid w:val="0076376C"/>
    <w:rsid w:val="00763D82"/>
    <w:rsid w:val="00763F63"/>
    <w:rsid w:val="0076439C"/>
    <w:rsid w:val="007644F5"/>
    <w:rsid w:val="00764AC4"/>
    <w:rsid w:val="00764BB7"/>
    <w:rsid w:val="0076543C"/>
    <w:rsid w:val="00765A69"/>
    <w:rsid w:val="00766AC2"/>
    <w:rsid w:val="00766D1F"/>
    <w:rsid w:val="007670A7"/>
    <w:rsid w:val="0076744C"/>
    <w:rsid w:val="00767D98"/>
    <w:rsid w:val="00767EBC"/>
    <w:rsid w:val="00767F71"/>
    <w:rsid w:val="00767F9C"/>
    <w:rsid w:val="00770232"/>
    <w:rsid w:val="007704D3"/>
    <w:rsid w:val="00770732"/>
    <w:rsid w:val="00771533"/>
    <w:rsid w:val="0077155A"/>
    <w:rsid w:val="007719BF"/>
    <w:rsid w:val="00771E8D"/>
    <w:rsid w:val="00771F13"/>
    <w:rsid w:val="007724EC"/>
    <w:rsid w:val="00772BFA"/>
    <w:rsid w:val="007734D6"/>
    <w:rsid w:val="0077451B"/>
    <w:rsid w:val="00774B2F"/>
    <w:rsid w:val="00774E0F"/>
    <w:rsid w:val="00774EFF"/>
    <w:rsid w:val="0077531E"/>
    <w:rsid w:val="00775553"/>
    <w:rsid w:val="00775824"/>
    <w:rsid w:val="00775E7B"/>
    <w:rsid w:val="00775F61"/>
    <w:rsid w:val="00775FAF"/>
    <w:rsid w:val="0077636C"/>
    <w:rsid w:val="007765B0"/>
    <w:rsid w:val="00776897"/>
    <w:rsid w:val="007769C0"/>
    <w:rsid w:val="00776AA9"/>
    <w:rsid w:val="0077708A"/>
    <w:rsid w:val="00777362"/>
    <w:rsid w:val="007776FD"/>
    <w:rsid w:val="007801D2"/>
    <w:rsid w:val="007806F0"/>
    <w:rsid w:val="00780A9C"/>
    <w:rsid w:val="007813D2"/>
    <w:rsid w:val="007817EE"/>
    <w:rsid w:val="00781961"/>
    <w:rsid w:val="00781C6C"/>
    <w:rsid w:val="00781CF8"/>
    <w:rsid w:val="00781F4C"/>
    <w:rsid w:val="007820A7"/>
    <w:rsid w:val="00782176"/>
    <w:rsid w:val="007827BF"/>
    <w:rsid w:val="00782800"/>
    <w:rsid w:val="00782C39"/>
    <w:rsid w:val="00782D75"/>
    <w:rsid w:val="00782ED9"/>
    <w:rsid w:val="007833C4"/>
    <w:rsid w:val="0078423D"/>
    <w:rsid w:val="00784B06"/>
    <w:rsid w:val="00784C4F"/>
    <w:rsid w:val="00784EE7"/>
    <w:rsid w:val="007853D1"/>
    <w:rsid w:val="0078544A"/>
    <w:rsid w:val="0078577D"/>
    <w:rsid w:val="007857A1"/>
    <w:rsid w:val="00785A1C"/>
    <w:rsid w:val="00785A9A"/>
    <w:rsid w:val="00785C64"/>
    <w:rsid w:val="00785FF5"/>
    <w:rsid w:val="007861E5"/>
    <w:rsid w:val="007864A1"/>
    <w:rsid w:val="00786878"/>
    <w:rsid w:val="00786ABB"/>
    <w:rsid w:val="00786B38"/>
    <w:rsid w:val="00786E2D"/>
    <w:rsid w:val="00786F97"/>
    <w:rsid w:val="00786FB7"/>
    <w:rsid w:val="00787379"/>
    <w:rsid w:val="007874F9"/>
    <w:rsid w:val="007875EF"/>
    <w:rsid w:val="00787743"/>
    <w:rsid w:val="00787D47"/>
    <w:rsid w:val="0079014F"/>
    <w:rsid w:val="00790CE4"/>
    <w:rsid w:val="00791CAE"/>
    <w:rsid w:val="0079259D"/>
    <w:rsid w:val="00792698"/>
    <w:rsid w:val="0079286E"/>
    <w:rsid w:val="00792EB6"/>
    <w:rsid w:val="00792F4F"/>
    <w:rsid w:val="00792F5A"/>
    <w:rsid w:val="00792FA7"/>
    <w:rsid w:val="0079336B"/>
    <w:rsid w:val="0079345C"/>
    <w:rsid w:val="0079378E"/>
    <w:rsid w:val="00793823"/>
    <w:rsid w:val="00793B6A"/>
    <w:rsid w:val="00793D27"/>
    <w:rsid w:val="00793DED"/>
    <w:rsid w:val="0079407A"/>
    <w:rsid w:val="0079495B"/>
    <w:rsid w:val="00794D19"/>
    <w:rsid w:val="00794E31"/>
    <w:rsid w:val="00795691"/>
    <w:rsid w:val="00795773"/>
    <w:rsid w:val="00795853"/>
    <w:rsid w:val="0079591A"/>
    <w:rsid w:val="00795A89"/>
    <w:rsid w:val="007969E2"/>
    <w:rsid w:val="00797D3E"/>
    <w:rsid w:val="00797D50"/>
    <w:rsid w:val="007A04D1"/>
    <w:rsid w:val="007A0ACF"/>
    <w:rsid w:val="007A0CB6"/>
    <w:rsid w:val="007A0DF3"/>
    <w:rsid w:val="007A1A53"/>
    <w:rsid w:val="007A1AA1"/>
    <w:rsid w:val="007A201A"/>
    <w:rsid w:val="007A2172"/>
    <w:rsid w:val="007A2197"/>
    <w:rsid w:val="007A22A1"/>
    <w:rsid w:val="007A2FD5"/>
    <w:rsid w:val="007A3524"/>
    <w:rsid w:val="007A35A6"/>
    <w:rsid w:val="007A35C0"/>
    <w:rsid w:val="007A38D8"/>
    <w:rsid w:val="007A3BC5"/>
    <w:rsid w:val="007A4D2A"/>
    <w:rsid w:val="007A5031"/>
    <w:rsid w:val="007A516F"/>
    <w:rsid w:val="007A54B2"/>
    <w:rsid w:val="007A56E2"/>
    <w:rsid w:val="007A5E3B"/>
    <w:rsid w:val="007A5E9C"/>
    <w:rsid w:val="007A610B"/>
    <w:rsid w:val="007A66B3"/>
    <w:rsid w:val="007A6805"/>
    <w:rsid w:val="007A6B66"/>
    <w:rsid w:val="007A6C62"/>
    <w:rsid w:val="007A6CDC"/>
    <w:rsid w:val="007A758C"/>
    <w:rsid w:val="007A7956"/>
    <w:rsid w:val="007A7D01"/>
    <w:rsid w:val="007A7EB1"/>
    <w:rsid w:val="007B0216"/>
    <w:rsid w:val="007B0552"/>
    <w:rsid w:val="007B0585"/>
    <w:rsid w:val="007B0723"/>
    <w:rsid w:val="007B07DB"/>
    <w:rsid w:val="007B0ADE"/>
    <w:rsid w:val="007B0EF3"/>
    <w:rsid w:val="007B17E7"/>
    <w:rsid w:val="007B1C76"/>
    <w:rsid w:val="007B30F1"/>
    <w:rsid w:val="007B317D"/>
    <w:rsid w:val="007B326B"/>
    <w:rsid w:val="007B335B"/>
    <w:rsid w:val="007B41DF"/>
    <w:rsid w:val="007B4B03"/>
    <w:rsid w:val="007B4B8A"/>
    <w:rsid w:val="007B4BCD"/>
    <w:rsid w:val="007B4C32"/>
    <w:rsid w:val="007B50ED"/>
    <w:rsid w:val="007B5206"/>
    <w:rsid w:val="007B52BA"/>
    <w:rsid w:val="007B5352"/>
    <w:rsid w:val="007B582F"/>
    <w:rsid w:val="007B5A5B"/>
    <w:rsid w:val="007B5EF6"/>
    <w:rsid w:val="007B5F4D"/>
    <w:rsid w:val="007B62D7"/>
    <w:rsid w:val="007B6411"/>
    <w:rsid w:val="007B6E8B"/>
    <w:rsid w:val="007B7774"/>
    <w:rsid w:val="007B7813"/>
    <w:rsid w:val="007B78BB"/>
    <w:rsid w:val="007B7996"/>
    <w:rsid w:val="007B7B51"/>
    <w:rsid w:val="007B7BA2"/>
    <w:rsid w:val="007B7FE5"/>
    <w:rsid w:val="007C0794"/>
    <w:rsid w:val="007C0B53"/>
    <w:rsid w:val="007C0EF6"/>
    <w:rsid w:val="007C1046"/>
    <w:rsid w:val="007C10FB"/>
    <w:rsid w:val="007C13E2"/>
    <w:rsid w:val="007C15C7"/>
    <w:rsid w:val="007C1870"/>
    <w:rsid w:val="007C1A2E"/>
    <w:rsid w:val="007C1C14"/>
    <w:rsid w:val="007C20ED"/>
    <w:rsid w:val="007C211D"/>
    <w:rsid w:val="007C2AF8"/>
    <w:rsid w:val="007C2BE5"/>
    <w:rsid w:val="007C305C"/>
    <w:rsid w:val="007C3595"/>
    <w:rsid w:val="007C3D1D"/>
    <w:rsid w:val="007C4028"/>
    <w:rsid w:val="007C4A4B"/>
    <w:rsid w:val="007C4AD4"/>
    <w:rsid w:val="007C5088"/>
    <w:rsid w:val="007C50A3"/>
    <w:rsid w:val="007C50A9"/>
    <w:rsid w:val="007C5E3F"/>
    <w:rsid w:val="007C603F"/>
    <w:rsid w:val="007C6FE8"/>
    <w:rsid w:val="007C7063"/>
    <w:rsid w:val="007C7B9F"/>
    <w:rsid w:val="007C7E5F"/>
    <w:rsid w:val="007D004A"/>
    <w:rsid w:val="007D0098"/>
    <w:rsid w:val="007D01B4"/>
    <w:rsid w:val="007D052E"/>
    <w:rsid w:val="007D0659"/>
    <w:rsid w:val="007D071C"/>
    <w:rsid w:val="007D08F4"/>
    <w:rsid w:val="007D093A"/>
    <w:rsid w:val="007D0A3A"/>
    <w:rsid w:val="007D0A41"/>
    <w:rsid w:val="007D0ACE"/>
    <w:rsid w:val="007D1243"/>
    <w:rsid w:val="007D1649"/>
    <w:rsid w:val="007D17E8"/>
    <w:rsid w:val="007D190F"/>
    <w:rsid w:val="007D20C9"/>
    <w:rsid w:val="007D2AAF"/>
    <w:rsid w:val="007D2B7E"/>
    <w:rsid w:val="007D2C73"/>
    <w:rsid w:val="007D336D"/>
    <w:rsid w:val="007D34C6"/>
    <w:rsid w:val="007D362E"/>
    <w:rsid w:val="007D38BE"/>
    <w:rsid w:val="007D3C54"/>
    <w:rsid w:val="007D3DE2"/>
    <w:rsid w:val="007D4148"/>
    <w:rsid w:val="007D4632"/>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1475"/>
    <w:rsid w:val="007E1666"/>
    <w:rsid w:val="007E1A42"/>
    <w:rsid w:val="007E1FBE"/>
    <w:rsid w:val="007E23A8"/>
    <w:rsid w:val="007E23B4"/>
    <w:rsid w:val="007E279D"/>
    <w:rsid w:val="007E2937"/>
    <w:rsid w:val="007E2E2C"/>
    <w:rsid w:val="007E2E65"/>
    <w:rsid w:val="007E2FC0"/>
    <w:rsid w:val="007E3003"/>
    <w:rsid w:val="007E3409"/>
    <w:rsid w:val="007E3A31"/>
    <w:rsid w:val="007E3BBE"/>
    <w:rsid w:val="007E3C14"/>
    <w:rsid w:val="007E3DBF"/>
    <w:rsid w:val="007E40F0"/>
    <w:rsid w:val="007E44AF"/>
    <w:rsid w:val="007E48DE"/>
    <w:rsid w:val="007E4DE8"/>
    <w:rsid w:val="007E4FB5"/>
    <w:rsid w:val="007E502F"/>
    <w:rsid w:val="007E6629"/>
    <w:rsid w:val="007E768D"/>
    <w:rsid w:val="007E795C"/>
    <w:rsid w:val="007F0024"/>
    <w:rsid w:val="007F01F0"/>
    <w:rsid w:val="007F0571"/>
    <w:rsid w:val="007F0622"/>
    <w:rsid w:val="007F065E"/>
    <w:rsid w:val="007F0E93"/>
    <w:rsid w:val="007F1156"/>
    <w:rsid w:val="007F12D0"/>
    <w:rsid w:val="007F141D"/>
    <w:rsid w:val="007F1521"/>
    <w:rsid w:val="007F162E"/>
    <w:rsid w:val="007F181E"/>
    <w:rsid w:val="007F1CC3"/>
    <w:rsid w:val="007F1D77"/>
    <w:rsid w:val="007F2047"/>
    <w:rsid w:val="007F237A"/>
    <w:rsid w:val="007F2A4D"/>
    <w:rsid w:val="007F3680"/>
    <w:rsid w:val="007F3AFF"/>
    <w:rsid w:val="007F3BC3"/>
    <w:rsid w:val="007F3D06"/>
    <w:rsid w:val="007F3D19"/>
    <w:rsid w:val="007F3EF7"/>
    <w:rsid w:val="007F4174"/>
    <w:rsid w:val="007F42A1"/>
    <w:rsid w:val="007F5589"/>
    <w:rsid w:val="007F5EB4"/>
    <w:rsid w:val="007F6569"/>
    <w:rsid w:val="007F662D"/>
    <w:rsid w:val="007F6690"/>
    <w:rsid w:val="007F6BA9"/>
    <w:rsid w:val="007F6E15"/>
    <w:rsid w:val="007F7568"/>
    <w:rsid w:val="007F76D1"/>
    <w:rsid w:val="007F7BA6"/>
    <w:rsid w:val="00800500"/>
    <w:rsid w:val="00800AC1"/>
    <w:rsid w:val="00800B7A"/>
    <w:rsid w:val="00800E90"/>
    <w:rsid w:val="00800F1C"/>
    <w:rsid w:val="00800F2F"/>
    <w:rsid w:val="00801C19"/>
    <w:rsid w:val="00801EE5"/>
    <w:rsid w:val="008020B2"/>
    <w:rsid w:val="008020C9"/>
    <w:rsid w:val="0080215E"/>
    <w:rsid w:val="00802164"/>
    <w:rsid w:val="0080269C"/>
    <w:rsid w:val="00802749"/>
    <w:rsid w:val="0080284F"/>
    <w:rsid w:val="008028DA"/>
    <w:rsid w:val="00802B1F"/>
    <w:rsid w:val="00802C12"/>
    <w:rsid w:val="00802C96"/>
    <w:rsid w:val="008031BC"/>
    <w:rsid w:val="008036A1"/>
    <w:rsid w:val="008037AC"/>
    <w:rsid w:val="00804308"/>
    <w:rsid w:val="00804C3F"/>
    <w:rsid w:val="00804F15"/>
    <w:rsid w:val="00805329"/>
    <w:rsid w:val="008054CD"/>
    <w:rsid w:val="0080557B"/>
    <w:rsid w:val="0080588B"/>
    <w:rsid w:val="008059D2"/>
    <w:rsid w:val="00805B77"/>
    <w:rsid w:val="00806E3E"/>
    <w:rsid w:val="00806F66"/>
    <w:rsid w:val="008074D7"/>
    <w:rsid w:val="00807703"/>
    <w:rsid w:val="00807724"/>
    <w:rsid w:val="00807A4C"/>
    <w:rsid w:val="00807B97"/>
    <w:rsid w:val="00807FFE"/>
    <w:rsid w:val="0081021D"/>
    <w:rsid w:val="0081029E"/>
    <w:rsid w:val="00810558"/>
    <w:rsid w:val="0081074B"/>
    <w:rsid w:val="00810760"/>
    <w:rsid w:val="00810806"/>
    <w:rsid w:val="00810B0B"/>
    <w:rsid w:val="00810CD9"/>
    <w:rsid w:val="00811A82"/>
    <w:rsid w:val="00812AF4"/>
    <w:rsid w:val="00812BFA"/>
    <w:rsid w:val="00812FA5"/>
    <w:rsid w:val="008133C1"/>
    <w:rsid w:val="0081384A"/>
    <w:rsid w:val="00814351"/>
    <w:rsid w:val="008143FC"/>
    <w:rsid w:val="0081476B"/>
    <w:rsid w:val="00814896"/>
    <w:rsid w:val="0081495E"/>
    <w:rsid w:val="00814989"/>
    <w:rsid w:val="00814D63"/>
    <w:rsid w:val="008150F6"/>
    <w:rsid w:val="00815241"/>
    <w:rsid w:val="0081542A"/>
    <w:rsid w:val="0081598E"/>
    <w:rsid w:val="00815F6B"/>
    <w:rsid w:val="00816666"/>
    <w:rsid w:val="0081683A"/>
    <w:rsid w:val="00817D70"/>
    <w:rsid w:val="00817E55"/>
    <w:rsid w:val="00820337"/>
    <w:rsid w:val="0082112C"/>
    <w:rsid w:val="00821131"/>
    <w:rsid w:val="008212F3"/>
    <w:rsid w:val="00821942"/>
    <w:rsid w:val="008219E1"/>
    <w:rsid w:val="00821C7A"/>
    <w:rsid w:val="00821E98"/>
    <w:rsid w:val="00822719"/>
    <w:rsid w:val="00822B5D"/>
    <w:rsid w:val="00822F90"/>
    <w:rsid w:val="0082341A"/>
    <w:rsid w:val="0082390B"/>
    <w:rsid w:val="00824032"/>
    <w:rsid w:val="00824337"/>
    <w:rsid w:val="0082436D"/>
    <w:rsid w:val="00824920"/>
    <w:rsid w:val="00824CCA"/>
    <w:rsid w:val="0082555E"/>
    <w:rsid w:val="008258EC"/>
    <w:rsid w:val="008258F7"/>
    <w:rsid w:val="0082590C"/>
    <w:rsid w:val="008260D8"/>
    <w:rsid w:val="008264F7"/>
    <w:rsid w:val="00826764"/>
    <w:rsid w:val="008269D8"/>
    <w:rsid w:val="00827239"/>
    <w:rsid w:val="00827C96"/>
    <w:rsid w:val="00827FF1"/>
    <w:rsid w:val="008309C6"/>
    <w:rsid w:val="00830B2A"/>
    <w:rsid w:val="00830F6A"/>
    <w:rsid w:val="00831B36"/>
    <w:rsid w:val="00831D54"/>
    <w:rsid w:val="0083217A"/>
    <w:rsid w:val="008326F8"/>
    <w:rsid w:val="00832B29"/>
    <w:rsid w:val="00832BBC"/>
    <w:rsid w:val="00832C91"/>
    <w:rsid w:val="00833EF5"/>
    <w:rsid w:val="008345EA"/>
    <w:rsid w:val="00834A6B"/>
    <w:rsid w:val="00834B9F"/>
    <w:rsid w:val="00835064"/>
    <w:rsid w:val="00835A9B"/>
    <w:rsid w:val="00835E86"/>
    <w:rsid w:val="00836200"/>
    <w:rsid w:val="00836314"/>
    <w:rsid w:val="00836859"/>
    <w:rsid w:val="00836C7F"/>
    <w:rsid w:val="00837277"/>
    <w:rsid w:val="00837608"/>
    <w:rsid w:val="0083760A"/>
    <w:rsid w:val="008378EE"/>
    <w:rsid w:val="00837D03"/>
    <w:rsid w:val="00837FE8"/>
    <w:rsid w:val="00840198"/>
    <w:rsid w:val="00840349"/>
    <w:rsid w:val="008406EB"/>
    <w:rsid w:val="00840F3F"/>
    <w:rsid w:val="00841088"/>
    <w:rsid w:val="00841236"/>
    <w:rsid w:val="0084151D"/>
    <w:rsid w:val="008415A9"/>
    <w:rsid w:val="008417AA"/>
    <w:rsid w:val="00842276"/>
    <w:rsid w:val="00842652"/>
    <w:rsid w:val="00843278"/>
    <w:rsid w:val="0084332B"/>
    <w:rsid w:val="00843681"/>
    <w:rsid w:val="008439E9"/>
    <w:rsid w:val="00843B81"/>
    <w:rsid w:val="00843C7A"/>
    <w:rsid w:val="00843E4D"/>
    <w:rsid w:val="008448AC"/>
    <w:rsid w:val="00844DC7"/>
    <w:rsid w:val="0084519E"/>
    <w:rsid w:val="00845593"/>
    <w:rsid w:val="008458EA"/>
    <w:rsid w:val="008458F3"/>
    <w:rsid w:val="008464AF"/>
    <w:rsid w:val="0084662C"/>
    <w:rsid w:val="00846848"/>
    <w:rsid w:val="00846871"/>
    <w:rsid w:val="00846B11"/>
    <w:rsid w:val="00846D62"/>
    <w:rsid w:val="008471FA"/>
    <w:rsid w:val="008475D5"/>
    <w:rsid w:val="008478DE"/>
    <w:rsid w:val="00847AB4"/>
    <w:rsid w:val="00847D18"/>
    <w:rsid w:val="00847EDF"/>
    <w:rsid w:val="008503E0"/>
    <w:rsid w:val="008503E9"/>
    <w:rsid w:val="00850B5D"/>
    <w:rsid w:val="008510FD"/>
    <w:rsid w:val="008517C6"/>
    <w:rsid w:val="00851D44"/>
    <w:rsid w:val="00851FFD"/>
    <w:rsid w:val="008520A8"/>
    <w:rsid w:val="00852532"/>
    <w:rsid w:val="00852542"/>
    <w:rsid w:val="008526BE"/>
    <w:rsid w:val="008526D7"/>
    <w:rsid w:val="00852863"/>
    <w:rsid w:val="00852D05"/>
    <w:rsid w:val="00852E35"/>
    <w:rsid w:val="008536AE"/>
    <w:rsid w:val="00853A7C"/>
    <w:rsid w:val="00853C06"/>
    <w:rsid w:val="00853C5F"/>
    <w:rsid w:val="00853F15"/>
    <w:rsid w:val="008541B4"/>
    <w:rsid w:val="00854600"/>
    <w:rsid w:val="00854B7A"/>
    <w:rsid w:val="00854EB0"/>
    <w:rsid w:val="008561C6"/>
    <w:rsid w:val="0085699B"/>
    <w:rsid w:val="00856B95"/>
    <w:rsid w:val="00857014"/>
    <w:rsid w:val="0085723A"/>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3F"/>
    <w:rsid w:val="00862FFC"/>
    <w:rsid w:val="00864420"/>
    <w:rsid w:val="0086449B"/>
    <w:rsid w:val="0086497C"/>
    <w:rsid w:val="00864EF9"/>
    <w:rsid w:val="0086551D"/>
    <w:rsid w:val="008657A6"/>
    <w:rsid w:val="00866166"/>
    <w:rsid w:val="00866B2F"/>
    <w:rsid w:val="00866EAE"/>
    <w:rsid w:val="00866EDA"/>
    <w:rsid w:val="008677E6"/>
    <w:rsid w:val="00867B53"/>
    <w:rsid w:val="00867E2B"/>
    <w:rsid w:val="008707A9"/>
    <w:rsid w:val="008709C4"/>
    <w:rsid w:val="00871902"/>
    <w:rsid w:val="00871F7C"/>
    <w:rsid w:val="00872257"/>
    <w:rsid w:val="0087237C"/>
    <w:rsid w:val="00873033"/>
    <w:rsid w:val="0087310E"/>
    <w:rsid w:val="00874572"/>
    <w:rsid w:val="008749D4"/>
    <w:rsid w:val="00874D43"/>
    <w:rsid w:val="008750A9"/>
    <w:rsid w:val="00875473"/>
    <w:rsid w:val="008758A9"/>
    <w:rsid w:val="008759A3"/>
    <w:rsid w:val="00875A01"/>
    <w:rsid w:val="008760B2"/>
    <w:rsid w:val="008766F4"/>
    <w:rsid w:val="00877327"/>
    <w:rsid w:val="008775D5"/>
    <w:rsid w:val="00877701"/>
    <w:rsid w:val="00877855"/>
    <w:rsid w:val="00877ABA"/>
    <w:rsid w:val="0088059C"/>
    <w:rsid w:val="008807A7"/>
    <w:rsid w:val="00880FA3"/>
    <w:rsid w:val="0088105E"/>
    <w:rsid w:val="0088119B"/>
    <w:rsid w:val="00881204"/>
    <w:rsid w:val="0088126F"/>
    <w:rsid w:val="00881308"/>
    <w:rsid w:val="00881A4A"/>
    <w:rsid w:val="00881C87"/>
    <w:rsid w:val="00881EFB"/>
    <w:rsid w:val="008823DB"/>
    <w:rsid w:val="0088253E"/>
    <w:rsid w:val="008828A3"/>
    <w:rsid w:val="00884206"/>
    <w:rsid w:val="008849D8"/>
    <w:rsid w:val="00884D86"/>
    <w:rsid w:val="0088521B"/>
    <w:rsid w:val="008852D5"/>
    <w:rsid w:val="00885689"/>
    <w:rsid w:val="00885BBA"/>
    <w:rsid w:val="00885E03"/>
    <w:rsid w:val="00886711"/>
    <w:rsid w:val="00886EEA"/>
    <w:rsid w:val="00886FD5"/>
    <w:rsid w:val="008876B2"/>
    <w:rsid w:val="008877D3"/>
    <w:rsid w:val="008879C9"/>
    <w:rsid w:val="00891163"/>
    <w:rsid w:val="008911C6"/>
    <w:rsid w:val="00891265"/>
    <w:rsid w:val="0089143F"/>
    <w:rsid w:val="008914E5"/>
    <w:rsid w:val="00891564"/>
    <w:rsid w:val="0089178D"/>
    <w:rsid w:val="0089195E"/>
    <w:rsid w:val="008919D1"/>
    <w:rsid w:val="008921E6"/>
    <w:rsid w:val="00892461"/>
    <w:rsid w:val="008926D7"/>
    <w:rsid w:val="00892D04"/>
    <w:rsid w:val="00893582"/>
    <w:rsid w:val="00893906"/>
    <w:rsid w:val="00893CC2"/>
    <w:rsid w:val="00894106"/>
    <w:rsid w:val="00894193"/>
    <w:rsid w:val="008941F8"/>
    <w:rsid w:val="00894292"/>
    <w:rsid w:val="008947C8"/>
    <w:rsid w:val="00894D5C"/>
    <w:rsid w:val="00895039"/>
    <w:rsid w:val="008953B7"/>
    <w:rsid w:val="00895A2A"/>
    <w:rsid w:val="00896640"/>
    <w:rsid w:val="008967C0"/>
    <w:rsid w:val="0089690F"/>
    <w:rsid w:val="00896D35"/>
    <w:rsid w:val="00896EA2"/>
    <w:rsid w:val="0089734C"/>
    <w:rsid w:val="0089742E"/>
    <w:rsid w:val="00897532"/>
    <w:rsid w:val="008A039F"/>
    <w:rsid w:val="008A0553"/>
    <w:rsid w:val="008A0C00"/>
    <w:rsid w:val="008A12E2"/>
    <w:rsid w:val="008A1701"/>
    <w:rsid w:val="008A1894"/>
    <w:rsid w:val="008A1954"/>
    <w:rsid w:val="008A210C"/>
    <w:rsid w:val="008A27C5"/>
    <w:rsid w:val="008A2B8D"/>
    <w:rsid w:val="008A2F04"/>
    <w:rsid w:val="008A35B9"/>
    <w:rsid w:val="008A360B"/>
    <w:rsid w:val="008A36BC"/>
    <w:rsid w:val="008A3E6A"/>
    <w:rsid w:val="008A4031"/>
    <w:rsid w:val="008A420C"/>
    <w:rsid w:val="008A4315"/>
    <w:rsid w:val="008A4326"/>
    <w:rsid w:val="008A43C7"/>
    <w:rsid w:val="008A44ED"/>
    <w:rsid w:val="008A49F7"/>
    <w:rsid w:val="008A4B90"/>
    <w:rsid w:val="008A504A"/>
    <w:rsid w:val="008A53F0"/>
    <w:rsid w:val="008A55F9"/>
    <w:rsid w:val="008A58D8"/>
    <w:rsid w:val="008A5A70"/>
    <w:rsid w:val="008A5B13"/>
    <w:rsid w:val="008A5D4A"/>
    <w:rsid w:val="008A6254"/>
    <w:rsid w:val="008A634B"/>
    <w:rsid w:val="008A65F9"/>
    <w:rsid w:val="008A719C"/>
    <w:rsid w:val="008A7A27"/>
    <w:rsid w:val="008B0431"/>
    <w:rsid w:val="008B0994"/>
    <w:rsid w:val="008B0A08"/>
    <w:rsid w:val="008B1523"/>
    <w:rsid w:val="008B19FF"/>
    <w:rsid w:val="008B2263"/>
    <w:rsid w:val="008B23EB"/>
    <w:rsid w:val="008B2721"/>
    <w:rsid w:val="008B283D"/>
    <w:rsid w:val="008B3104"/>
    <w:rsid w:val="008B39A6"/>
    <w:rsid w:val="008B3DE4"/>
    <w:rsid w:val="008B3FD6"/>
    <w:rsid w:val="008B4133"/>
    <w:rsid w:val="008B4D8E"/>
    <w:rsid w:val="008B5283"/>
    <w:rsid w:val="008B5700"/>
    <w:rsid w:val="008B5CB7"/>
    <w:rsid w:val="008B7363"/>
    <w:rsid w:val="008B73D8"/>
    <w:rsid w:val="008B75FF"/>
    <w:rsid w:val="008B7781"/>
    <w:rsid w:val="008B77A2"/>
    <w:rsid w:val="008B78DF"/>
    <w:rsid w:val="008B792F"/>
    <w:rsid w:val="008C03F7"/>
    <w:rsid w:val="008C04F5"/>
    <w:rsid w:val="008C0639"/>
    <w:rsid w:val="008C073A"/>
    <w:rsid w:val="008C07CB"/>
    <w:rsid w:val="008C0B64"/>
    <w:rsid w:val="008C0E0E"/>
    <w:rsid w:val="008C2520"/>
    <w:rsid w:val="008C279A"/>
    <w:rsid w:val="008C2F44"/>
    <w:rsid w:val="008C334C"/>
    <w:rsid w:val="008C3B99"/>
    <w:rsid w:val="008C3C2A"/>
    <w:rsid w:val="008C415B"/>
    <w:rsid w:val="008C464F"/>
    <w:rsid w:val="008C49CF"/>
    <w:rsid w:val="008C4CA2"/>
    <w:rsid w:val="008C50E6"/>
    <w:rsid w:val="008C520A"/>
    <w:rsid w:val="008C52E9"/>
    <w:rsid w:val="008C5BA7"/>
    <w:rsid w:val="008C5C85"/>
    <w:rsid w:val="008C6E15"/>
    <w:rsid w:val="008C705C"/>
    <w:rsid w:val="008C7342"/>
    <w:rsid w:val="008C7424"/>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95B"/>
    <w:rsid w:val="008D2F1D"/>
    <w:rsid w:val="008D349F"/>
    <w:rsid w:val="008D3555"/>
    <w:rsid w:val="008D356A"/>
    <w:rsid w:val="008D35A3"/>
    <w:rsid w:val="008D3730"/>
    <w:rsid w:val="008D3925"/>
    <w:rsid w:val="008D412D"/>
    <w:rsid w:val="008D4302"/>
    <w:rsid w:val="008D4833"/>
    <w:rsid w:val="008D4B42"/>
    <w:rsid w:val="008D55FC"/>
    <w:rsid w:val="008D59E4"/>
    <w:rsid w:val="008D5E53"/>
    <w:rsid w:val="008D60DB"/>
    <w:rsid w:val="008D6597"/>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FD3"/>
    <w:rsid w:val="008E3496"/>
    <w:rsid w:val="008E38DD"/>
    <w:rsid w:val="008E3A04"/>
    <w:rsid w:val="008E3CD7"/>
    <w:rsid w:val="008E3F82"/>
    <w:rsid w:val="008E40F1"/>
    <w:rsid w:val="008E41C6"/>
    <w:rsid w:val="008E435C"/>
    <w:rsid w:val="008E4395"/>
    <w:rsid w:val="008E4465"/>
    <w:rsid w:val="008E47A1"/>
    <w:rsid w:val="008E4BA6"/>
    <w:rsid w:val="008E5913"/>
    <w:rsid w:val="008E5E66"/>
    <w:rsid w:val="008E5EA8"/>
    <w:rsid w:val="008E5F8A"/>
    <w:rsid w:val="008E620E"/>
    <w:rsid w:val="008E63DC"/>
    <w:rsid w:val="008E6AB4"/>
    <w:rsid w:val="008E6BAD"/>
    <w:rsid w:val="008E6E9D"/>
    <w:rsid w:val="008E749C"/>
    <w:rsid w:val="008E7ACF"/>
    <w:rsid w:val="008E7BF7"/>
    <w:rsid w:val="008F0017"/>
    <w:rsid w:val="008F098A"/>
    <w:rsid w:val="008F0A94"/>
    <w:rsid w:val="008F10BA"/>
    <w:rsid w:val="008F15F9"/>
    <w:rsid w:val="008F1C8D"/>
    <w:rsid w:val="008F21E2"/>
    <w:rsid w:val="008F277A"/>
    <w:rsid w:val="008F29DB"/>
    <w:rsid w:val="008F2D77"/>
    <w:rsid w:val="008F2E06"/>
    <w:rsid w:val="008F3388"/>
    <w:rsid w:val="008F33DA"/>
    <w:rsid w:val="008F34CA"/>
    <w:rsid w:val="008F390D"/>
    <w:rsid w:val="008F395F"/>
    <w:rsid w:val="008F39B0"/>
    <w:rsid w:val="008F3E64"/>
    <w:rsid w:val="008F423E"/>
    <w:rsid w:val="008F4294"/>
    <w:rsid w:val="008F4684"/>
    <w:rsid w:val="008F46F9"/>
    <w:rsid w:val="008F5091"/>
    <w:rsid w:val="008F5DCA"/>
    <w:rsid w:val="008F60C8"/>
    <w:rsid w:val="008F6CA3"/>
    <w:rsid w:val="008F782C"/>
    <w:rsid w:val="009006A9"/>
    <w:rsid w:val="00900A24"/>
    <w:rsid w:val="00901244"/>
    <w:rsid w:val="00901500"/>
    <w:rsid w:val="00901708"/>
    <w:rsid w:val="00901DC1"/>
    <w:rsid w:val="0090207B"/>
    <w:rsid w:val="0090256A"/>
    <w:rsid w:val="0090267A"/>
    <w:rsid w:val="00902C81"/>
    <w:rsid w:val="00902CBD"/>
    <w:rsid w:val="00902E73"/>
    <w:rsid w:val="009032E3"/>
    <w:rsid w:val="00903A25"/>
    <w:rsid w:val="00903AB4"/>
    <w:rsid w:val="00903B05"/>
    <w:rsid w:val="00903D0F"/>
    <w:rsid w:val="00904458"/>
    <w:rsid w:val="0090445B"/>
    <w:rsid w:val="009050D9"/>
    <w:rsid w:val="009054B2"/>
    <w:rsid w:val="00905674"/>
    <w:rsid w:val="0090576D"/>
    <w:rsid w:val="00906656"/>
    <w:rsid w:val="009068AB"/>
    <w:rsid w:val="00906AF0"/>
    <w:rsid w:val="00906FB0"/>
    <w:rsid w:val="009078A0"/>
    <w:rsid w:val="00907B9C"/>
    <w:rsid w:val="00907E76"/>
    <w:rsid w:val="00910D41"/>
    <w:rsid w:val="00911044"/>
    <w:rsid w:val="009118DB"/>
    <w:rsid w:val="00911C89"/>
    <w:rsid w:val="00911DA2"/>
    <w:rsid w:val="00911E69"/>
    <w:rsid w:val="00911E6A"/>
    <w:rsid w:val="00911F41"/>
    <w:rsid w:val="00911FF2"/>
    <w:rsid w:val="00912065"/>
    <w:rsid w:val="00912138"/>
    <w:rsid w:val="0091280D"/>
    <w:rsid w:val="00912956"/>
    <w:rsid w:val="00912C8C"/>
    <w:rsid w:val="00912E1C"/>
    <w:rsid w:val="0091345A"/>
    <w:rsid w:val="00913B4D"/>
    <w:rsid w:val="009141CB"/>
    <w:rsid w:val="0091457F"/>
    <w:rsid w:val="00915BC5"/>
    <w:rsid w:val="00915D8D"/>
    <w:rsid w:val="00916002"/>
    <w:rsid w:val="0091638C"/>
    <w:rsid w:val="00916563"/>
    <w:rsid w:val="00916FF7"/>
    <w:rsid w:val="009172BB"/>
    <w:rsid w:val="0091755E"/>
    <w:rsid w:val="0091756E"/>
    <w:rsid w:val="0091767B"/>
    <w:rsid w:val="009177AA"/>
    <w:rsid w:val="00917949"/>
    <w:rsid w:val="0091798C"/>
    <w:rsid w:val="00917D22"/>
    <w:rsid w:val="00917E4E"/>
    <w:rsid w:val="00920250"/>
    <w:rsid w:val="00920298"/>
    <w:rsid w:val="009202F6"/>
    <w:rsid w:val="00920B21"/>
    <w:rsid w:val="00921497"/>
    <w:rsid w:val="00921579"/>
    <w:rsid w:val="00921BC2"/>
    <w:rsid w:val="00922013"/>
    <w:rsid w:val="00922A31"/>
    <w:rsid w:val="00922B46"/>
    <w:rsid w:val="00922BAC"/>
    <w:rsid w:val="00922D01"/>
    <w:rsid w:val="00923BB2"/>
    <w:rsid w:val="00923E9F"/>
    <w:rsid w:val="009242E4"/>
    <w:rsid w:val="00924567"/>
    <w:rsid w:val="00924892"/>
    <w:rsid w:val="0092489D"/>
    <w:rsid w:val="0092494C"/>
    <w:rsid w:val="00924FA3"/>
    <w:rsid w:val="0092563C"/>
    <w:rsid w:val="00925AE1"/>
    <w:rsid w:val="00925C61"/>
    <w:rsid w:val="00925DF8"/>
    <w:rsid w:val="0092612C"/>
    <w:rsid w:val="00926A92"/>
    <w:rsid w:val="00927018"/>
    <w:rsid w:val="00927683"/>
    <w:rsid w:val="00927920"/>
    <w:rsid w:val="009300B8"/>
    <w:rsid w:val="0093044E"/>
    <w:rsid w:val="00930576"/>
    <w:rsid w:val="009321D0"/>
    <w:rsid w:val="00932271"/>
    <w:rsid w:val="00932AD4"/>
    <w:rsid w:val="00932CF0"/>
    <w:rsid w:val="00933087"/>
    <w:rsid w:val="009332C8"/>
    <w:rsid w:val="009334D0"/>
    <w:rsid w:val="00934049"/>
    <w:rsid w:val="00934215"/>
    <w:rsid w:val="00934304"/>
    <w:rsid w:val="0093442E"/>
    <w:rsid w:val="00934469"/>
    <w:rsid w:val="00934C1D"/>
    <w:rsid w:val="009354D8"/>
    <w:rsid w:val="009354E3"/>
    <w:rsid w:val="009355DF"/>
    <w:rsid w:val="00935A1D"/>
    <w:rsid w:val="00935CE6"/>
    <w:rsid w:val="00935E33"/>
    <w:rsid w:val="0093626E"/>
    <w:rsid w:val="009365B4"/>
    <w:rsid w:val="00936DF3"/>
    <w:rsid w:val="00936F73"/>
    <w:rsid w:val="0093724F"/>
    <w:rsid w:val="009373A8"/>
    <w:rsid w:val="009376D4"/>
    <w:rsid w:val="00940097"/>
    <w:rsid w:val="00940E0E"/>
    <w:rsid w:val="00940F8D"/>
    <w:rsid w:val="0094116D"/>
    <w:rsid w:val="009418A3"/>
    <w:rsid w:val="009419F2"/>
    <w:rsid w:val="00941A12"/>
    <w:rsid w:val="00941BB7"/>
    <w:rsid w:val="00941BD2"/>
    <w:rsid w:val="00941C06"/>
    <w:rsid w:val="00941C7F"/>
    <w:rsid w:val="00942031"/>
    <w:rsid w:val="0094220A"/>
    <w:rsid w:val="00942678"/>
    <w:rsid w:val="00942A1E"/>
    <w:rsid w:val="00942C3E"/>
    <w:rsid w:val="00942E36"/>
    <w:rsid w:val="00943332"/>
    <w:rsid w:val="009433FE"/>
    <w:rsid w:val="009434B3"/>
    <w:rsid w:val="009434C4"/>
    <w:rsid w:val="009435E4"/>
    <w:rsid w:val="00943642"/>
    <w:rsid w:val="009436DD"/>
    <w:rsid w:val="009445C5"/>
    <w:rsid w:val="009447F1"/>
    <w:rsid w:val="00944D6A"/>
    <w:rsid w:val="00944D77"/>
    <w:rsid w:val="009454B4"/>
    <w:rsid w:val="0094555E"/>
    <w:rsid w:val="00945F09"/>
    <w:rsid w:val="00946209"/>
    <w:rsid w:val="00946229"/>
    <w:rsid w:val="009465B0"/>
    <w:rsid w:val="00946C90"/>
    <w:rsid w:val="009471DF"/>
    <w:rsid w:val="00947571"/>
    <w:rsid w:val="00947888"/>
    <w:rsid w:val="00947A1E"/>
    <w:rsid w:val="00947D8D"/>
    <w:rsid w:val="009506F7"/>
    <w:rsid w:val="00950891"/>
    <w:rsid w:val="00950D05"/>
    <w:rsid w:val="00951532"/>
    <w:rsid w:val="00951820"/>
    <w:rsid w:val="00951BE0"/>
    <w:rsid w:val="00951E20"/>
    <w:rsid w:val="00952019"/>
    <w:rsid w:val="00952151"/>
    <w:rsid w:val="009527D2"/>
    <w:rsid w:val="00952971"/>
    <w:rsid w:val="009538F4"/>
    <w:rsid w:val="00953BE8"/>
    <w:rsid w:val="00953F6B"/>
    <w:rsid w:val="009542C3"/>
    <w:rsid w:val="0095484F"/>
    <w:rsid w:val="00954A93"/>
    <w:rsid w:val="00954D80"/>
    <w:rsid w:val="00954F08"/>
    <w:rsid w:val="00954F88"/>
    <w:rsid w:val="0095565F"/>
    <w:rsid w:val="0095588A"/>
    <w:rsid w:val="00955E4F"/>
    <w:rsid w:val="00955F88"/>
    <w:rsid w:val="009563DE"/>
    <w:rsid w:val="00956882"/>
    <w:rsid w:val="00956D98"/>
    <w:rsid w:val="0095796C"/>
    <w:rsid w:val="009579E1"/>
    <w:rsid w:val="00957A19"/>
    <w:rsid w:val="00957EC3"/>
    <w:rsid w:val="00957F3D"/>
    <w:rsid w:val="00957FB7"/>
    <w:rsid w:val="009602DB"/>
    <w:rsid w:val="00960434"/>
    <w:rsid w:val="00960474"/>
    <w:rsid w:val="00960498"/>
    <w:rsid w:val="009606A7"/>
    <w:rsid w:val="00960980"/>
    <w:rsid w:val="009609FF"/>
    <w:rsid w:val="00960C67"/>
    <w:rsid w:val="00960F21"/>
    <w:rsid w:val="00960F4C"/>
    <w:rsid w:val="00961045"/>
    <w:rsid w:val="0096105A"/>
    <w:rsid w:val="0096117C"/>
    <w:rsid w:val="00961219"/>
    <w:rsid w:val="00961626"/>
    <w:rsid w:val="0096188E"/>
    <w:rsid w:val="009622FB"/>
    <w:rsid w:val="009626E0"/>
    <w:rsid w:val="0096298F"/>
    <w:rsid w:val="00962B65"/>
    <w:rsid w:val="00962C0F"/>
    <w:rsid w:val="00962FFD"/>
    <w:rsid w:val="009631AD"/>
    <w:rsid w:val="00963EDE"/>
    <w:rsid w:val="00963F29"/>
    <w:rsid w:val="00964288"/>
    <w:rsid w:val="009643D1"/>
    <w:rsid w:val="009644D4"/>
    <w:rsid w:val="009645EE"/>
    <w:rsid w:val="0096477D"/>
    <w:rsid w:val="0096491A"/>
    <w:rsid w:val="009650F9"/>
    <w:rsid w:val="00965156"/>
    <w:rsid w:val="00965873"/>
    <w:rsid w:val="00965A52"/>
    <w:rsid w:val="00965AC8"/>
    <w:rsid w:val="00965AD0"/>
    <w:rsid w:val="00965BF8"/>
    <w:rsid w:val="0096638B"/>
    <w:rsid w:val="0096661B"/>
    <w:rsid w:val="00966B97"/>
    <w:rsid w:val="00967230"/>
    <w:rsid w:val="0096742D"/>
    <w:rsid w:val="0096768C"/>
    <w:rsid w:val="00970563"/>
    <w:rsid w:val="00971969"/>
    <w:rsid w:val="00971D5E"/>
    <w:rsid w:val="00972142"/>
    <w:rsid w:val="00972208"/>
    <w:rsid w:val="00972596"/>
    <w:rsid w:val="0097261F"/>
    <w:rsid w:val="00972897"/>
    <w:rsid w:val="0097305A"/>
    <w:rsid w:val="009730FB"/>
    <w:rsid w:val="00973731"/>
    <w:rsid w:val="00973C7E"/>
    <w:rsid w:val="00974520"/>
    <w:rsid w:val="009747C4"/>
    <w:rsid w:val="009747E0"/>
    <w:rsid w:val="00974A4C"/>
    <w:rsid w:val="00974C3D"/>
    <w:rsid w:val="009753EF"/>
    <w:rsid w:val="00975448"/>
    <w:rsid w:val="0097557E"/>
    <w:rsid w:val="00975699"/>
    <w:rsid w:val="0097572B"/>
    <w:rsid w:val="00976074"/>
    <w:rsid w:val="009763E0"/>
    <w:rsid w:val="00976813"/>
    <w:rsid w:val="00976B54"/>
    <w:rsid w:val="00976BD8"/>
    <w:rsid w:val="00976E75"/>
    <w:rsid w:val="009773B5"/>
    <w:rsid w:val="009773DA"/>
    <w:rsid w:val="0097753F"/>
    <w:rsid w:val="009775CB"/>
    <w:rsid w:val="00977618"/>
    <w:rsid w:val="00977870"/>
    <w:rsid w:val="0097E6A1"/>
    <w:rsid w:val="00980067"/>
    <w:rsid w:val="009800D5"/>
    <w:rsid w:val="0098028D"/>
    <w:rsid w:val="009807D5"/>
    <w:rsid w:val="00980831"/>
    <w:rsid w:val="00980E77"/>
    <w:rsid w:val="00980EA8"/>
    <w:rsid w:val="00981251"/>
    <w:rsid w:val="0098158E"/>
    <w:rsid w:val="009815E9"/>
    <w:rsid w:val="009816FC"/>
    <w:rsid w:val="00981876"/>
    <w:rsid w:val="00981BC2"/>
    <w:rsid w:val="0098215F"/>
    <w:rsid w:val="009821DA"/>
    <w:rsid w:val="00982246"/>
    <w:rsid w:val="009834AC"/>
    <w:rsid w:val="00983861"/>
    <w:rsid w:val="00983FE7"/>
    <w:rsid w:val="009843DC"/>
    <w:rsid w:val="009847E8"/>
    <w:rsid w:val="00984BD9"/>
    <w:rsid w:val="00984F2C"/>
    <w:rsid w:val="0098532A"/>
    <w:rsid w:val="00985338"/>
    <w:rsid w:val="00985E95"/>
    <w:rsid w:val="00985EB2"/>
    <w:rsid w:val="00986318"/>
    <w:rsid w:val="0098638E"/>
    <w:rsid w:val="009867E5"/>
    <w:rsid w:val="00986ECA"/>
    <w:rsid w:val="00987322"/>
    <w:rsid w:val="009878B5"/>
    <w:rsid w:val="00987DD3"/>
    <w:rsid w:val="009902B3"/>
    <w:rsid w:val="00990A9E"/>
    <w:rsid w:val="00990BD5"/>
    <w:rsid w:val="009912BC"/>
    <w:rsid w:val="00991301"/>
    <w:rsid w:val="009916D1"/>
    <w:rsid w:val="0099199D"/>
    <w:rsid w:val="00991B1B"/>
    <w:rsid w:val="00991B4A"/>
    <w:rsid w:val="00991E92"/>
    <w:rsid w:val="00992416"/>
    <w:rsid w:val="00992536"/>
    <w:rsid w:val="0099282A"/>
    <w:rsid w:val="00992834"/>
    <w:rsid w:val="009930A5"/>
    <w:rsid w:val="009936E7"/>
    <w:rsid w:val="00993795"/>
    <w:rsid w:val="00993A86"/>
    <w:rsid w:val="00994001"/>
    <w:rsid w:val="00994686"/>
    <w:rsid w:val="00995172"/>
    <w:rsid w:val="0099581A"/>
    <w:rsid w:val="00995CA2"/>
    <w:rsid w:val="00995D9F"/>
    <w:rsid w:val="00995DC0"/>
    <w:rsid w:val="009964B8"/>
    <w:rsid w:val="0099751D"/>
    <w:rsid w:val="00997769"/>
    <w:rsid w:val="00997A20"/>
    <w:rsid w:val="00997E72"/>
    <w:rsid w:val="009A0291"/>
    <w:rsid w:val="009A0383"/>
    <w:rsid w:val="009A0B88"/>
    <w:rsid w:val="009A0CC2"/>
    <w:rsid w:val="009A1008"/>
    <w:rsid w:val="009A15E7"/>
    <w:rsid w:val="009A17FE"/>
    <w:rsid w:val="009A19D3"/>
    <w:rsid w:val="009A1D9C"/>
    <w:rsid w:val="009A214B"/>
    <w:rsid w:val="009A246F"/>
    <w:rsid w:val="009A27AC"/>
    <w:rsid w:val="009A2B9F"/>
    <w:rsid w:val="009A2C81"/>
    <w:rsid w:val="009A34F1"/>
    <w:rsid w:val="009A37F0"/>
    <w:rsid w:val="009A384A"/>
    <w:rsid w:val="009A3D91"/>
    <w:rsid w:val="009A3E40"/>
    <w:rsid w:val="009A4353"/>
    <w:rsid w:val="009A4C67"/>
    <w:rsid w:val="009A4CF3"/>
    <w:rsid w:val="009A50C5"/>
    <w:rsid w:val="009A51B1"/>
    <w:rsid w:val="009A532B"/>
    <w:rsid w:val="009A53D4"/>
    <w:rsid w:val="009A568C"/>
    <w:rsid w:val="009A59EE"/>
    <w:rsid w:val="009A5CD3"/>
    <w:rsid w:val="009A5FEC"/>
    <w:rsid w:val="009A6445"/>
    <w:rsid w:val="009A6B55"/>
    <w:rsid w:val="009A6EF3"/>
    <w:rsid w:val="009A7339"/>
    <w:rsid w:val="009A73C8"/>
    <w:rsid w:val="009A7769"/>
    <w:rsid w:val="009B05D2"/>
    <w:rsid w:val="009B05DD"/>
    <w:rsid w:val="009B0704"/>
    <w:rsid w:val="009B0C09"/>
    <w:rsid w:val="009B0D53"/>
    <w:rsid w:val="009B0DD4"/>
    <w:rsid w:val="009B1744"/>
    <w:rsid w:val="009B179B"/>
    <w:rsid w:val="009B2479"/>
    <w:rsid w:val="009B28CE"/>
    <w:rsid w:val="009B2C33"/>
    <w:rsid w:val="009B2C5F"/>
    <w:rsid w:val="009B2C79"/>
    <w:rsid w:val="009B2CDF"/>
    <w:rsid w:val="009B308A"/>
    <w:rsid w:val="009B31BF"/>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93F"/>
    <w:rsid w:val="009C0ACA"/>
    <w:rsid w:val="009C0D02"/>
    <w:rsid w:val="009C19B0"/>
    <w:rsid w:val="009C19FC"/>
    <w:rsid w:val="009C2108"/>
    <w:rsid w:val="009C2444"/>
    <w:rsid w:val="009C2A05"/>
    <w:rsid w:val="009C3212"/>
    <w:rsid w:val="009C4123"/>
    <w:rsid w:val="009C4155"/>
    <w:rsid w:val="009C4328"/>
    <w:rsid w:val="009C43F8"/>
    <w:rsid w:val="009C4448"/>
    <w:rsid w:val="009C489C"/>
    <w:rsid w:val="009C4CB2"/>
    <w:rsid w:val="009C4EE2"/>
    <w:rsid w:val="009C51BB"/>
    <w:rsid w:val="009C55A1"/>
    <w:rsid w:val="009C5AEC"/>
    <w:rsid w:val="009C5CFF"/>
    <w:rsid w:val="009C5FC7"/>
    <w:rsid w:val="009C5FEB"/>
    <w:rsid w:val="009C6664"/>
    <w:rsid w:val="009C68BB"/>
    <w:rsid w:val="009C6D90"/>
    <w:rsid w:val="009C6EDC"/>
    <w:rsid w:val="009C71CB"/>
    <w:rsid w:val="009C72EA"/>
    <w:rsid w:val="009C734B"/>
    <w:rsid w:val="009C78A8"/>
    <w:rsid w:val="009C7985"/>
    <w:rsid w:val="009C7EB9"/>
    <w:rsid w:val="009D0061"/>
    <w:rsid w:val="009D0120"/>
    <w:rsid w:val="009D06A0"/>
    <w:rsid w:val="009D0833"/>
    <w:rsid w:val="009D11D6"/>
    <w:rsid w:val="009D13F2"/>
    <w:rsid w:val="009D1B1F"/>
    <w:rsid w:val="009D1EB6"/>
    <w:rsid w:val="009D2301"/>
    <w:rsid w:val="009D23E6"/>
    <w:rsid w:val="009D2BB1"/>
    <w:rsid w:val="009D3A5F"/>
    <w:rsid w:val="009D3B24"/>
    <w:rsid w:val="009D4128"/>
    <w:rsid w:val="009D4948"/>
    <w:rsid w:val="009D5171"/>
    <w:rsid w:val="009D5179"/>
    <w:rsid w:val="009D528D"/>
    <w:rsid w:val="009D56AE"/>
    <w:rsid w:val="009D58C0"/>
    <w:rsid w:val="009D59CD"/>
    <w:rsid w:val="009D5AA1"/>
    <w:rsid w:val="009D5BE7"/>
    <w:rsid w:val="009D5E87"/>
    <w:rsid w:val="009D5E99"/>
    <w:rsid w:val="009D6944"/>
    <w:rsid w:val="009D6A8F"/>
    <w:rsid w:val="009D6F59"/>
    <w:rsid w:val="009D73C7"/>
    <w:rsid w:val="009D74CE"/>
    <w:rsid w:val="009D7F0B"/>
    <w:rsid w:val="009D7FED"/>
    <w:rsid w:val="009E0327"/>
    <w:rsid w:val="009E09CA"/>
    <w:rsid w:val="009E10B8"/>
    <w:rsid w:val="009E1D0D"/>
    <w:rsid w:val="009E20B9"/>
    <w:rsid w:val="009E21B2"/>
    <w:rsid w:val="009E2311"/>
    <w:rsid w:val="009E24CC"/>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1FB"/>
    <w:rsid w:val="009E57E2"/>
    <w:rsid w:val="009E595D"/>
    <w:rsid w:val="009E61EF"/>
    <w:rsid w:val="009E67A4"/>
    <w:rsid w:val="009E69FA"/>
    <w:rsid w:val="009E6B6D"/>
    <w:rsid w:val="009E714E"/>
    <w:rsid w:val="009E72D0"/>
    <w:rsid w:val="009E73EC"/>
    <w:rsid w:val="009E7660"/>
    <w:rsid w:val="009E7C16"/>
    <w:rsid w:val="009E7E55"/>
    <w:rsid w:val="009F025E"/>
    <w:rsid w:val="009F0495"/>
    <w:rsid w:val="009F0625"/>
    <w:rsid w:val="009F084D"/>
    <w:rsid w:val="009F0C9D"/>
    <w:rsid w:val="009F0F89"/>
    <w:rsid w:val="009F1053"/>
    <w:rsid w:val="009F1841"/>
    <w:rsid w:val="009F1C13"/>
    <w:rsid w:val="009F1C6E"/>
    <w:rsid w:val="009F20C0"/>
    <w:rsid w:val="009F2636"/>
    <w:rsid w:val="009F33B0"/>
    <w:rsid w:val="009F38A0"/>
    <w:rsid w:val="009F3BB1"/>
    <w:rsid w:val="009F3CC8"/>
    <w:rsid w:val="009F412A"/>
    <w:rsid w:val="009F468A"/>
    <w:rsid w:val="009F4961"/>
    <w:rsid w:val="009F499D"/>
    <w:rsid w:val="009F4C3C"/>
    <w:rsid w:val="009F5519"/>
    <w:rsid w:val="009F5637"/>
    <w:rsid w:val="009F57E2"/>
    <w:rsid w:val="009F599E"/>
    <w:rsid w:val="009F5B31"/>
    <w:rsid w:val="009F5E30"/>
    <w:rsid w:val="009F5E97"/>
    <w:rsid w:val="009F5E9F"/>
    <w:rsid w:val="009F7054"/>
    <w:rsid w:val="009F7410"/>
    <w:rsid w:val="009F7853"/>
    <w:rsid w:val="009F7CD5"/>
    <w:rsid w:val="009F7D4D"/>
    <w:rsid w:val="00A0052F"/>
    <w:rsid w:val="00A00974"/>
    <w:rsid w:val="00A00DD1"/>
    <w:rsid w:val="00A01187"/>
    <w:rsid w:val="00A0142C"/>
    <w:rsid w:val="00A017F5"/>
    <w:rsid w:val="00A01F96"/>
    <w:rsid w:val="00A028D6"/>
    <w:rsid w:val="00A02C79"/>
    <w:rsid w:val="00A02C90"/>
    <w:rsid w:val="00A030C8"/>
    <w:rsid w:val="00A032C4"/>
    <w:rsid w:val="00A03500"/>
    <w:rsid w:val="00A03571"/>
    <w:rsid w:val="00A03823"/>
    <w:rsid w:val="00A03C45"/>
    <w:rsid w:val="00A044AD"/>
    <w:rsid w:val="00A04C8D"/>
    <w:rsid w:val="00A050AD"/>
    <w:rsid w:val="00A05103"/>
    <w:rsid w:val="00A059C1"/>
    <w:rsid w:val="00A05B08"/>
    <w:rsid w:val="00A05CC7"/>
    <w:rsid w:val="00A05F00"/>
    <w:rsid w:val="00A06071"/>
    <w:rsid w:val="00A061F8"/>
    <w:rsid w:val="00A06260"/>
    <w:rsid w:val="00A06333"/>
    <w:rsid w:val="00A0672E"/>
    <w:rsid w:val="00A06C4B"/>
    <w:rsid w:val="00A06EBF"/>
    <w:rsid w:val="00A0739E"/>
    <w:rsid w:val="00A07473"/>
    <w:rsid w:val="00A07594"/>
    <w:rsid w:val="00A07846"/>
    <w:rsid w:val="00A07A69"/>
    <w:rsid w:val="00A07C0F"/>
    <w:rsid w:val="00A1096D"/>
    <w:rsid w:val="00A10FDA"/>
    <w:rsid w:val="00A113A8"/>
    <w:rsid w:val="00A11C1B"/>
    <w:rsid w:val="00A11CAB"/>
    <w:rsid w:val="00A12054"/>
    <w:rsid w:val="00A1228E"/>
    <w:rsid w:val="00A126A1"/>
    <w:rsid w:val="00A12B18"/>
    <w:rsid w:val="00A13582"/>
    <w:rsid w:val="00A13608"/>
    <w:rsid w:val="00A13A8E"/>
    <w:rsid w:val="00A1575A"/>
    <w:rsid w:val="00A15D43"/>
    <w:rsid w:val="00A15F77"/>
    <w:rsid w:val="00A16239"/>
    <w:rsid w:val="00A16638"/>
    <w:rsid w:val="00A167E5"/>
    <w:rsid w:val="00A16F55"/>
    <w:rsid w:val="00A1717D"/>
    <w:rsid w:val="00A17ABD"/>
    <w:rsid w:val="00A20121"/>
    <w:rsid w:val="00A2079D"/>
    <w:rsid w:val="00A207E6"/>
    <w:rsid w:val="00A20820"/>
    <w:rsid w:val="00A20F51"/>
    <w:rsid w:val="00A21121"/>
    <w:rsid w:val="00A213DF"/>
    <w:rsid w:val="00A22070"/>
    <w:rsid w:val="00A221EF"/>
    <w:rsid w:val="00A22400"/>
    <w:rsid w:val="00A22DB5"/>
    <w:rsid w:val="00A22F2A"/>
    <w:rsid w:val="00A23887"/>
    <w:rsid w:val="00A23993"/>
    <w:rsid w:val="00A23A8D"/>
    <w:rsid w:val="00A24047"/>
    <w:rsid w:val="00A24783"/>
    <w:rsid w:val="00A247D1"/>
    <w:rsid w:val="00A24D2B"/>
    <w:rsid w:val="00A25063"/>
    <w:rsid w:val="00A254B2"/>
    <w:rsid w:val="00A257AD"/>
    <w:rsid w:val="00A25CEA"/>
    <w:rsid w:val="00A25D5D"/>
    <w:rsid w:val="00A25E61"/>
    <w:rsid w:val="00A26A05"/>
    <w:rsid w:val="00A300F6"/>
    <w:rsid w:val="00A304D5"/>
    <w:rsid w:val="00A306C4"/>
    <w:rsid w:val="00A30953"/>
    <w:rsid w:val="00A30C8D"/>
    <w:rsid w:val="00A30C9D"/>
    <w:rsid w:val="00A30F93"/>
    <w:rsid w:val="00A30FCD"/>
    <w:rsid w:val="00A31566"/>
    <w:rsid w:val="00A31867"/>
    <w:rsid w:val="00A31A63"/>
    <w:rsid w:val="00A31B39"/>
    <w:rsid w:val="00A31BAC"/>
    <w:rsid w:val="00A32187"/>
    <w:rsid w:val="00A322FC"/>
    <w:rsid w:val="00A32677"/>
    <w:rsid w:val="00A3300E"/>
    <w:rsid w:val="00A333F9"/>
    <w:rsid w:val="00A338BB"/>
    <w:rsid w:val="00A33A12"/>
    <w:rsid w:val="00A33B71"/>
    <w:rsid w:val="00A33D89"/>
    <w:rsid w:val="00A33F80"/>
    <w:rsid w:val="00A3447C"/>
    <w:rsid w:val="00A34E51"/>
    <w:rsid w:val="00A36067"/>
    <w:rsid w:val="00A370CB"/>
    <w:rsid w:val="00A3718C"/>
    <w:rsid w:val="00A37F8D"/>
    <w:rsid w:val="00A406F1"/>
    <w:rsid w:val="00A40DB3"/>
    <w:rsid w:val="00A418E8"/>
    <w:rsid w:val="00A41A00"/>
    <w:rsid w:val="00A41BC4"/>
    <w:rsid w:val="00A41E09"/>
    <w:rsid w:val="00A420FB"/>
    <w:rsid w:val="00A42646"/>
    <w:rsid w:val="00A42721"/>
    <w:rsid w:val="00A42B2C"/>
    <w:rsid w:val="00A42BFC"/>
    <w:rsid w:val="00A431FA"/>
    <w:rsid w:val="00A43BB9"/>
    <w:rsid w:val="00A43E86"/>
    <w:rsid w:val="00A44211"/>
    <w:rsid w:val="00A445D2"/>
    <w:rsid w:val="00A44CF9"/>
    <w:rsid w:val="00A44ED1"/>
    <w:rsid w:val="00A45182"/>
    <w:rsid w:val="00A45614"/>
    <w:rsid w:val="00A45B08"/>
    <w:rsid w:val="00A461E5"/>
    <w:rsid w:val="00A4683C"/>
    <w:rsid w:val="00A4684D"/>
    <w:rsid w:val="00A47334"/>
    <w:rsid w:val="00A474E3"/>
    <w:rsid w:val="00A475CD"/>
    <w:rsid w:val="00A47DE7"/>
    <w:rsid w:val="00A50218"/>
    <w:rsid w:val="00A502A3"/>
    <w:rsid w:val="00A50649"/>
    <w:rsid w:val="00A50BCC"/>
    <w:rsid w:val="00A51524"/>
    <w:rsid w:val="00A51762"/>
    <w:rsid w:val="00A51857"/>
    <w:rsid w:val="00A51AA5"/>
    <w:rsid w:val="00A51F05"/>
    <w:rsid w:val="00A523EA"/>
    <w:rsid w:val="00A527D9"/>
    <w:rsid w:val="00A536F1"/>
    <w:rsid w:val="00A53D16"/>
    <w:rsid w:val="00A53ED8"/>
    <w:rsid w:val="00A547F6"/>
    <w:rsid w:val="00A5484C"/>
    <w:rsid w:val="00A54BF2"/>
    <w:rsid w:val="00A54D14"/>
    <w:rsid w:val="00A550F4"/>
    <w:rsid w:val="00A551DB"/>
    <w:rsid w:val="00A552E7"/>
    <w:rsid w:val="00A55A61"/>
    <w:rsid w:val="00A55C21"/>
    <w:rsid w:val="00A5675F"/>
    <w:rsid w:val="00A56BB3"/>
    <w:rsid w:val="00A57000"/>
    <w:rsid w:val="00A57135"/>
    <w:rsid w:val="00A5738D"/>
    <w:rsid w:val="00A574D6"/>
    <w:rsid w:val="00A57CA3"/>
    <w:rsid w:val="00A57D7F"/>
    <w:rsid w:val="00A6004C"/>
    <w:rsid w:val="00A60C6B"/>
    <w:rsid w:val="00A613FC"/>
    <w:rsid w:val="00A61B20"/>
    <w:rsid w:val="00A6210C"/>
    <w:rsid w:val="00A62BD3"/>
    <w:rsid w:val="00A633F6"/>
    <w:rsid w:val="00A63DD6"/>
    <w:rsid w:val="00A63FF0"/>
    <w:rsid w:val="00A64142"/>
    <w:rsid w:val="00A64B96"/>
    <w:rsid w:val="00A64BD6"/>
    <w:rsid w:val="00A64D84"/>
    <w:rsid w:val="00A652F5"/>
    <w:rsid w:val="00A65BCD"/>
    <w:rsid w:val="00A65D36"/>
    <w:rsid w:val="00A6632C"/>
    <w:rsid w:val="00A66404"/>
    <w:rsid w:val="00A667E7"/>
    <w:rsid w:val="00A66B7B"/>
    <w:rsid w:val="00A67E95"/>
    <w:rsid w:val="00A7004F"/>
    <w:rsid w:val="00A700A6"/>
    <w:rsid w:val="00A70334"/>
    <w:rsid w:val="00A7039E"/>
    <w:rsid w:val="00A70A25"/>
    <w:rsid w:val="00A70BB1"/>
    <w:rsid w:val="00A70F3E"/>
    <w:rsid w:val="00A713D6"/>
    <w:rsid w:val="00A71A76"/>
    <w:rsid w:val="00A720EE"/>
    <w:rsid w:val="00A72E78"/>
    <w:rsid w:val="00A737CE"/>
    <w:rsid w:val="00A73F02"/>
    <w:rsid w:val="00A740AA"/>
    <w:rsid w:val="00A740AD"/>
    <w:rsid w:val="00A75751"/>
    <w:rsid w:val="00A75944"/>
    <w:rsid w:val="00A75E65"/>
    <w:rsid w:val="00A762F7"/>
    <w:rsid w:val="00A76A6C"/>
    <w:rsid w:val="00A76E51"/>
    <w:rsid w:val="00A770E5"/>
    <w:rsid w:val="00A771B0"/>
    <w:rsid w:val="00A771B7"/>
    <w:rsid w:val="00A773B9"/>
    <w:rsid w:val="00A77C8C"/>
    <w:rsid w:val="00A8059E"/>
    <w:rsid w:val="00A80E11"/>
    <w:rsid w:val="00A80EDE"/>
    <w:rsid w:val="00A80FDC"/>
    <w:rsid w:val="00A8132B"/>
    <w:rsid w:val="00A8186D"/>
    <w:rsid w:val="00A818A0"/>
    <w:rsid w:val="00A82906"/>
    <w:rsid w:val="00A82A57"/>
    <w:rsid w:val="00A82CC3"/>
    <w:rsid w:val="00A83E9F"/>
    <w:rsid w:val="00A83F06"/>
    <w:rsid w:val="00A84C8A"/>
    <w:rsid w:val="00A84F8F"/>
    <w:rsid w:val="00A8500E"/>
    <w:rsid w:val="00A850EF"/>
    <w:rsid w:val="00A85105"/>
    <w:rsid w:val="00A85242"/>
    <w:rsid w:val="00A8633E"/>
    <w:rsid w:val="00A86446"/>
    <w:rsid w:val="00A865FA"/>
    <w:rsid w:val="00A8735B"/>
    <w:rsid w:val="00A87A1D"/>
    <w:rsid w:val="00A87F81"/>
    <w:rsid w:val="00A900AA"/>
    <w:rsid w:val="00A90A30"/>
    <w:rsid w:val="00A9114A"/>
    <w:rsid w:val="00A91172"/>
    <w:rsid w:val="00A9141F"/>
    <w:rsid w:val="00A918F7"/>
    <w:rsid w:val="00A922AA"/>
    <w:rsid w:val="00A92A75"/>
    <w:rsid w:val="00A92EB8"/>
    <w:rsid w:val="00A9324F"/>
    <w:rsid w:val="00A93907"/>
    <w:rsid w:val="00A93A9D"/>
    <w:rsid w:val="00A93C07"/>
    <w:rsid w:val="00A93DD8"/>
    <w:rsid w:val="00A94014"/>
    <w:rsid w:val="00A94AFD"/>
    <w:rsid w:val="00A94EE8"/>
    <w:rsid w:val="00A94F54"/>
    <w:rsid w:val="00A95815"/>
    <w:rsid w:val="00A95BEA"/>
    <w:rsid w:val="00A95FB1"/>
    <w:rsid w:val="00A96390"/>
    <w:rsid w:val="00A96421"/>
    <w:rsid w:val="00A966B5"/>
    <w:rsid w:val="00A96860"/>
    <w:rsid w:val="00A96C67"/>
    <w:rsid w:val="00A97557"/>
    <w:rsid w:val="00A97B4F"/>
    <w:rsid w:val="00A97E25"/>
    <w:rsid w:val="00A97EA3"/>
    <w:rsid w:val="00AA0460"/>
    <w:rsid w:val="00AA0769"/>
    <w:rsid w:val="00AA0B17"/>
    <w:rsid w:val="00AA0B71"/>
    <w:rsid w:val="00AA0CF1"/>
    <w:rsid w:val="00AA0DD2"/>
    <w:rsid w:val="00AA1C6C"/>
    <w:rsid w:val="00AA2052"/>
    <w:rsid w:val="00AA2142"/>
    <w:rsid w:val="00AA2BAD"/>
    <w:rsid w:val="00AA32A0"/>
    <w:rsid w:val="00AA38B7"/>
    <w:rsid w:val="00AA3CCB"/>
    <w:rsid w:val="00AA427F"/>
    <w:rsid w:val="00AA42B3"/>
    <w:rsid w:val="00AA4B91"/>
    <w:rsid w:val="00AA56EF"/>
    <w:rsid w:val="00AA5ADC"/>
    <w:rsid w:val="00AA6262"/>
    <w:rsid w:val="00AA638D"/>
    <w:rsid w:val="00AA6EA1"/>
    <w:rsid w:val="00AA7030"/>
    <w:rsid w:val="00AA71A5"/>
    <w:rsid w:val="00AA71BB"/>
    <w:rsid w:val="00AA73D7"/>
    <w:rsid w:val="00AA7913"/>
    <w:rsid w:val="00AB011D"/>
    <w:rsid w:val="00AB0395"/>
    <w:rsid w:val="00AB05E4"/>
    <w:rsid w:val="00AB08D6"/>
    <w:rsid w:val="00AB09F6"/>
    <w:rsid w:val="00AB0A88"/>
    <w:rsid w:val="00AB0C54"/>
    <w:rsid w:val="00AB0EFE"/>
    <w:rsid w:val="00AB234C"/>
    <w:rsid w:val="00AB24C9"/>
    <w:rsid w:val="00AB2E68"/>
    <w:rsid w:val="00AB32A1"/>
    <w:rsid w:val="00AB368C"/>
    <w:rsid w:val="00AB4221"/>
    <w:rsid w:val="00AB4222"/>
    <w:rsid w:val="00AB4717"/>
    <w:rsid w:val="00AB4BFF"/>
    <w:rsid w:val="00AB5390"/>
    <w:rsid w:val="00AB5A20"/>
    <w:rsid w:val="00AB5C30"/>
    <w:rsid w:val="00AB5E07"/>
    <w:rsid w:val="00AB61F8"/>
    <w:rsid w:val="00AB6797"/>
    <w:rsid w:val="00AB692D"/>
    <w:rsid w:val="00AB6D62"/>
    <w:rsid w:val="00AC02F9"/>
    <w:rsid w:val="00AC042B"/>
    <w:rsid w:val="00AC087E"/>
    <w:rsid w:val="00AC09A5"/>
    <w:rsid w:val="00AC0EC4"/>
    <w:rsid w:val="00AC0F09"/>
    <w:rsid w:val="00AC1080"/>
    <w:rsid w:val="00AC111C"/>
    <w:rsid w:val="00AC16BF"/>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9C1"/>
    <w:rsid w:val="00AC5BAE"/>
    <w:rsid w:val="00AC60B4"/>
    <w:rsid w:val="00AC6976"/>
    <w:rsid w:val="00AC6D44"/>
    <w:rsid w:val="00AC74BB"/>
    <w:rsid w:val="00AC763F"/>
    <w:rsid w:val="00AC76B1"/>
    <w:rsid w:val="00AC7E11"/>
    <w:rsid w:val="00AD06FD"/>
    <w:rsid w:val="00AD1074"/>
    <w:rsid w:val="00AD11CF"/>
    <w:rsid w:val="00AD17F0"/>
    <w:rsid w:val="00AD1998"/>
    <w:rsid w:val="00AD1D70"/>
    <w:rsid w:val="00AD1F79"/>
    <w:rsid w:val="00AD2058"/>
    <w:rsid w:val="00AD21F4"/>
    <w:rsid w:val="00AD2AF4"/>
    <w:rsid w:val="00AD2D1B"/>
    <w:rsid w:val="00AD31DD"/>
    <w:rsid w:val="00AD338D"/>
    <w:rsid w:val="00AD3725"/>
    <w:rsid w:val="00AD393F"/>
    <w:rsid w:val="00AD3C6C"/>
    <w:rsid w:val="00AD424E"/>
    <w:rsid w:val="00AD4562"/>
    <w:rsid w:val="00AD48BC"/>
    <w:rsid w:val="00AD4CC1"/>
    <w:rsid w:val="00AD4D8E"/>
    <w:rsid w:val="00AD5006"/>
    <w:rsid w:val="00AD55C7"/>
    <w:rsid w:val="00AD55C8"/>
    <w:rsid w:val="00AD59AB"/>
    <w:rsid w:val="00AD5B72"/>
    <w:rsid w:val="00AD5C8A"/>
    <w:rsid w:val="00AD63AC"/>
    <w:rsid w:val="00AD6410"/>
    <w:rsid w:val="00AD6546"/>
    <w:rsid w:val="00AD6B5C"/>
    <w:rsid w:val="00AD6EAC"/>
    <w:rsid w:val="00AD708F"/>
    <w:rsid w:val="00AD7237"/>
    <w:rsid w:val="00AD7705"/>
    <w:rsid w:val="00AD796F"/>
    <w:rsid w:val="00AE01A2"/>
    <w:rsid w:val="00AE03C6"/>
    <w:rsid w:val="00AE0DA9"/>
    <w:rsid w:val="00AE148A"/>
    <w:rsid w:val="00AE1895"/>
    <w:rsid w:val="00AE189B"/>
    <w:rsid w:val="00AE194B"/>
    <w:rsid w:val="00AE1F03"/>
    <w:rsid w:val="00AE2165"/>
    <w:rsid w:val="00AE240A"/>
    <w:rsid w:val="00AE2A2C"/>
    <w:rsid w:val="00AE34BD"/>
    <w:rsid w:val="00AE3EB2"/>
    <w:rsid w:val="00AE40CC"/>
    <w:rsid w:val="00AE45FC"/>
    <w:rsid w:val="00AE5079"/>
    <w:rsid w:val="00AE51DB"/>
    <w:rsid w:val="00AE5211"/>
    <w:rsid w:val="00AE52D3"/>
    <w:rsid w:val="00AE5511"/>
    <w:rsid w:val="00AE554F"/>
    <w:rsid w:val="00AE5944"/>
    <w:rsid w:val="00AE5A23"/>
    <w:rsid w:val="00AE64F8"/>
    <w:rsid w:val="00AE76BD"/>
    <w:rsid w:val="00AE7F02"/>
    <w:rsid w:val="00AE7F6C"/>
    <w:rsid w:val="00AF046B"/>
    <w:rsid w:val="00AF0A2E"/>
    <w:rsid w:val="00AF0B8E"/>
    <w:rsid w:val="00AF13E0"/>
    <w:rsid w:val="00AF1447"/>
    <w:rsid w:val="00AF1536"/>
    <w:rsid w:val="00AF156C"/>
    <w:rsid w:val="00AF1A2D"/>
    <w:rsid w:val="00AF1D3B"/>
    <w:rsid w:val="00AF214E"/>
    <w:rsid w:val="00AF21DD"/>
    <w:rsid w:val="00AF2289"/>
    <w:rsid w:val="00AF25BF"/>
    <w:rsid w:val="00AF275D"/>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628"/>
    <w:rsid w:val="00B00056"/>
    <w:rsid w:val="00B00F58"/>
    <w:rsid w:val="00B012CF"/>
    <w:rsid w:val="00B017F2"/>
    <w:rsid w:val="00B01884"/>
    <w:rsid w:val="00B01C7A"/>
    <w:rsid w:val="00B01CBF"/>
    <w:rsid w:val="00B01ED8"/>
    <w:rsid w:val="00B02A6D"/>
    <w:rsid w:val="00B02CA9"/>
    <w:rsid w:val="00B02D1A"/>
    <w:rsid w:val="00B02F57"/>
    <w:rsid w:val="00B038CA"/>
    <w:rsid w:val="00B03A34"/>
    <w:rsid w:val="00B03F07"/>
    <w:rsid w:val="00B03F5A"/>
    <w:rsid w:val="00B0413A"/>
    <w:rsid w:val="00B042B4"/>
    <w:rsid w:val="00B0455E"/>
    <w:rsid w:val="00B051AE"/>
    <w:rsid w:val="00B06BD4"/>
    <w:rsid w:val="00B06E06"/>
    <w:rsid w:val="00B06E14"/>
    <w:rsid w:val="00B0779D"/>
    <w:rsid w:val="00B07AAB"/>
    <w:rsid w:val="00B07E79"/>
    <w:rsid w:val="00B07F1D"/>
    <w:rsid w:val="00B07F46"/>
    <w:rsid w:val="00B109CD"/>
    <w:rsid w:val="00B111A8"/>
    <w:rsid w:val="00B125ED"/>
    <w:rsid w:val="00B128CF"/>
    <w:rsid w:val="00B12937"/>
    <w:rsid w:val="00B13951"/>
    <w:rsid w:val="00B13E6B"/>
    <w:rsid w:val="00B14AD8"/>
    <w:rsid w:val="00B14AEA"/>
    <w:rsid w:val="00B14B35"/>
    <w:rsid w:val="00B1510B"/>
    <w:rsid w:val="00B15AF2"/>
    <w:rsid w:val="00B15B0F"/>
    <w:rsid w:val="00B16675"/>
    <w:rsid w:val="00B16A20"/>
    <w:rsid w:val="00B16BCC"/>
    <w:rsid w:val="00B16EFE"/>
    <w:rsid w:val="00B2002B"/>
    <w:rsid w:val="00B21718"/>
    <w:rsid w:val="00B21894"/>
    <w:rsid w:val="00B2259D"/>
    <w:rsid w:val="00B2264C"/>
    <w:rsid w:val="00B2294C"/>
    <w:rsid w:val="00B22D2D"/>
    <w:rsid w:val="00B230E6"/>
    <w:rsid w:val="00B2403C"/>
    <w:rsid w:val="00B248BA"/>
    <w:rsid w:val="00B24D17"/>
    <w:rsid w:val="00B2501D"/>
    <w:rsid w:val="00B251F3"/>
    <w:rsid w:val="00B25CA7"/>
    <w:rsid w:val="00B2603A"/>
    <w:rsid w:val="00B26278"/>
    <w:rsid w:val="00B26358"/>
    <w:rsid w:val="00B26543"/>
    <w:rsid w:val="00B268E5"/>
    <w:rsid w:val="00B26E6F"/>
    <w:rsid w:val="00B27A53"/>
    <w:rsid w:val="00B27CD4"/>
    <w:rsid w:val="00B300C6"/>
    <w:rsid w:val="00B3011A"/>
    <w:rsid w:val="00B30410"/>
    <w:rsid w:val="00B305DC"/>
    <w:rsid w:val="00B30C0D"/>
    <w:rsid w:val="00B31549"/>
    <w:rsid w:val="00B31B43"/>
    <w:rsid w:val="00B32147"/>
    <w:rsid w:val="00B32EF2"/>
    <w:rsid w:val="00B33513"/>
    <w:rsid w:val="00B33952"/>
    <w:rsid w:val="00B33D2C"/>
    <w:rsid w:val="00B33D76"/>
    <w:rsid w:val="00B33E4C"/>
    <w:rsid w:val="00B343EC"/>
    <w:rsid w:val="00B34C62"/>
    <w:rsid w:val="00B350F0"/>
    <w:rsid w:val="00B35A7B"/>
    <w:rsid w:val="00B35AFC"/>
    <w:rsid w:val="00B35C58"/>
    <w:rsid w:val="00B3608E"/>
    <w:rsid w:val="00B360F0"/>
    <w:rsid w:val="00B367E9"/>
    <w:rsid w:val="00B368AA"/>
    <w:rsid w:val="00B37830"/>
    <w:rsid w:val="00B40030"/>
    <w:rsid w:val="00B401B2"/>
    <w:rsid w:val="00B4032C"/>
    <w:rsid w:val="00B4055C"/>
    <w:rsid w:val="00B406AE"/>
    <w:rsid w:val="00B406B0"/>
    <w:rsid w:val="00B415F4"/>
    <w:rsid w:val="00B41675"/>
    <w:rsid w:val="00B417D9"/>
    <w:rsid w:val="00B418AC"/>
    <w:rsid w:val="00B42225"/>
    <w:rsid w:val="00B42639"/>
    <w:rsid w:val="00B4272E"/>
    <w:rsid w:val="00B43485"/>
    <w:rsid w:val="00B43C67"/>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22FB"/>
    <w:rsid w:val="00B52545"/>
    <w:rsid w:val="00B525A5"/>
    <w:rsid w:val="00B52842"/>
    <w:rsid w:val="00B52E7E"/>
    <w:rsid w:val="00B52FD5"/>
    <w:rsid w:val="00B540F4"/>
    <w:rsid w:val="00B5435D"/>
    <w:rsid w:val="00B54516"/>
    <w:rsid w:val="00B54B35"/>
    <w:rsid w:val="00B54BEA"/>
    <w:rsid w:val="00B55460"/>
    <w:rsid w:val="00B554E5"/>
    <w:rsid w:val="00B55EBF"/>
    <w:rsid w:val="00B56CAD"/>
    <w:rsid w:val="00B56F76"/>
    <w:rsid w:val="00B57415"/>
    <w:rsid w:val="00B5759A"/>
    <w:rsid w:val="00B575CC"/>
    <w:rsid w:val="00B60044"/>
    <w:rsid w:val="00B6025A"/>
    <w:rsid w:val="00B60779"/>
    <w:rsid w:val="00B60E1D"/>
    <w:rsid w:val="00B6114D"/>
    <w:rsid w:val="00B6115C"/>
    <w:rsid w:val="00B613B7"/>
    <w:rsid w:val="00B614B3"/>
    <w:rsid w:val="00B6156B"/>
    <w:rsid w:val="00B61791"/>
    <w:rsid w:val="00B61A70"/>
    <w:rsid w:val="00B61BBA"/>
    <w:rsid w:val="00B61E96"/>
    <w:rsid w:val="00B621B8"/>
    <w:rsid w:val="00B621DB"/>
    <w:rsid w:val="00B62F1C"/>
    <w:rsid w:val="00B63772"/>
    <w:rsid w:val="00B63966"/>
    <w:rsid w:val="00B63BD7"/>
    <w:rsid w:val="00B63BFB"/>
    <w:rsid w:val="00B6422B"/>
    <w:rsid w:val="00B642EB"/>
    <w:rsid w:val="00B649E5"/>
    <w:rsid w:val="00B64C45"/>
    <w:rsid w:val="00B64CD1"/>
    <w:rsid w:val="00B6551D"/>
    <w:rsid w:val="00B6569C"/>
    <w:rsid w:val="00B6570C"/>
    <w:rsid w:val="00B659D3"/>
    <w:rsid w:val="00B65BAB"/>
    <w:rsid w:val="00B66000"/>
    <w:rsid w:val="00B662BB"/>
    <w:rsid w:val="00B66B3D"/>
    <w:rsid w:val="00B66CC2"/>
    <w:rsid w:val="00B66EA2"/>
    <w:rsid w:val="00B66FB5"/>
    <w:rsid w:val="00B66FB8"/>
    <w:rsid w:val="00B6752D"/>
    <w:rsid w:val="00B675B9"/>
    <w:rsid w:val="00B67702"/>
    <w:rsid w:val="00B678C8"/>
    <w:rsid w:val="00B67D57"/>
    <w:rsid w:val="00B67DCF"/>
    <w:rsid w:val="00B70123"/>
    <w:rsid w:val="00B70350"/>
    <w:rsid w:val="00B704D6"/>
    <w:rsid w:val="00B704E3"/>
    <w:rsid w:val="00B70544"/>
    <w:rsid w:val="00B7076E"/>
    <w:rsid w:val="00B709FB"/>
    <w:rsid w:val="00B70A69"/>
    <w:rsid w:val="00B70BB8"/>
    <w:rsid w:val="00B71560"/>
    <w:rsid w:val="00B7178F"/>
    <w:rsid w:val="00B71FBC"/>
    <w:rsid w:val="00B7223E"/>
    <w:rsid w:val="00B727B7"/>
    <w:rsid w:val="00B727C7"/>
    <w:rsid w:val="00B73261"/>
    <w:rsid w:val="00B73A0C"/>
    <w:rsid w:val="00B741B6"/>
    <w:rsid w:val="00B74292"/>
    <w:rsid w:val="00B7435F"/>
    <w:rsid w:val="00B74540"/>
    <w:rsid w:val="00B751B3"/>
    <w:rsid w:val="00B75838"/>
    <w:rsid w:val="00B75B65"/>
    <w:rsid w:val="00B76239"/>
    <w:rsid w:val="00B76240"/>
    <w:rsid w:val="00B7650F"/>
    <w:rsid w:val="00B77015"/>
    <w:rsid w:val="00B776CB"/>
    <w:rsid w:val="00B77E77"/>
    <w:rsid w:val="00B77F94"/>
    <w:rsid w:val="00B77F97"/>
    <w:rsid w:val="00B80084"/>
    <w:rsid w:val="00B80D74"/>
    <w:rsid w:val="00B80E2D"/>
    <w:rsid w:val="00B80F2E"/>
    <w:rsid w:val="00B813FC"/>
    <w:rsid w:val="00B815DB"/>
    <w:rsid w:val="00B818DB"/>
    <w:rsid w:val="00B81D7B"/>
    <w:rsid w:val="00B81E01"/>
    <w:rsid w:val="00B82297"/>
    <w:rsid w:val="00B825D4"/>
    <w:rsid w:val="00B828BD"/>
    <w:rsid w:val="00B830F8"/>
    <w:rsid w:val="00B83145"/>
    <w:rsid w:val="00B83772"/>
    <w:rsid w:val="00B838A5"/>
    <w:rsid w:val="00B839EA"/>
    <w:rsid w:val="00B84437"/>
    <w:rsid w:val="00B84480"/>
    <w:rsid w:val="00B84F97"/>
    <w:rsid w:val="00B85996"/>
    <w:rsid w:val="00B86777"/>
    <w:rsid w:val="00B86F91"/>
    <w:rsid w:val="00B8729C"/>
    <w:rsid w:val="00B9030A"/>
    <w:rsid w:val="00B90AA0"/>
    <w:rsid w:val="00B90C91"/>
    <w:rsid w:val="00B90D74"/>
    <w:rsid w:val="00B91057"/>
    <w:rsid w:val="00B914C3"/>
    <w:rsid w:val="00B914F0"/>
    <w:rsid w:val="00B91F51"/>
    <w:rsid w:val="00B92452"/>
    <w:rsid w:val="00B92D5C"/>
    <w:rsid w:val="00B92F52"/>
    <w:rsid w:val="00B93229"/>
    <w:rsid w:val="00B93300"/>
    <w:rsid w:val="00B934EB"/>
    <w:rsid w:val="00B9415E"/>
    <w:rsid w:val="00B957C0"/>
    <w:rsid w:val="00B95DEF"/>
    <w:rsid w:val="00B967AD"/>
    <w:rsid w:val="00B96E12"/>
    <w:rsid w:val="00B97853"/>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E84"/>
    <w:rsid w:val="00BA2E90"/>
    <w:rsid w:val="00BA2F5A"/>
    <w:rsid w:val="00BA30F6"/>
    <w:rsid w:val="00BA4004"/>
    <w:rsid w:val="00BA4050"/>
    <w:rsid w:val="00BA45A3"/>
    <w:rsid w:val="00BA488D"/>
    <w:rsid w:val="00BA4A93"/>
    <w:rsid w:val="00BA4AE3"/>
    <w:rsid w:val="00BA4D65"/>
    <w:rsid w:val="00BA4EEE"/>
    <w:rsid w:val="00BA5878"/>
    <w:rsid w:val="00BA67BC"/>
    <w:rsid w:val="00BA6BEB"/>
    <w:rsid w:val="00BA6D97"/>
    <w:rsid w:val="00BA6E0B"/>
    <w:rsid w:val="00BA70AA"/>
    <w:rsid w:val="00BA70E7"/>
    <w:rsid w:val="00BA716F"/>
    <w:rsid w:val="00BA77BB"/>
    <w:rsid w:val="00BB0BD6"/>
    <w:rsid w:val="00BB0C55"/>
    <w:rsid w:val="00BB1364"/>
    <w:rsid w:val="00BB1C37"/>
    <w:rsid w:val="00BB1FD8"/>
    <w:rsid w:val="00BB2027"/>
    <w:rsid w:val="00BB24DD"/>
    <w:rsid w:val="00BB283F"/>
    <w:rsid w:val="00BB2AD4"/>
    <w:rsid w:val="00BB2F90"/>
    <w:rsid w:val="00BB3208"/>
    <w:rsid w:val="00BB3262"/>
    <w:rsid w:val="00BB33C3"/>
    <w:rsid w:val="00BB46ED"/>
    <w:rsid w:val="00BB47D1"/>
    <w:rsid w:val="00BB490B"/>
    <w:rsid w:val="00BB4D09"/>
    <w:rsid w:val="00BB5768"/>
    <w:rsid w:val="00BB5C25"/>
    <w:rsid w:val="00BB688A"/>
    <w:rsid w:val="00BB6AF7"/>
    <w:rsid w:val="00BB712C"/>
    <w:rsid w:val="00BB78A8"/>
    <w:rsid w:val="00BB793D"/>
    <w:rsid w:val="00BB7987"/>
    <w:rsid w:val="00BB7D92"/>
    <w:rsid w:val="00BC09CE"/>
    <w:rsid w:val="00BC0F66"/>
    <w:rsid w:val="00BC1567"/>
    <w:rsid w:val="00BC1CE7"/>
    <w:rsid w:val="00BC259F"/>
    <w:rsid w:val="00BC2624"/>
    <w:rsid w:val="00BC26C8"/>
    <w:rsid w:val="00BC27E3"/>
    <w:rsid w:val="00BC29FB"/>
    <w:rsid w:val="00BC2A9F"/>
    <w:rsid w:val="00BC2B6A"/>
    <w:rsid w:val="00BC346F"/>
    <w:rsid w:val="00BC3583"/>
    <w:rsid w:val="00BC3C72"/>
    <w:rsid w:val="00BC423D"/>
    <w:rsid w:val="00BC47F1"/>
    <w:rsid w:val="00BC4AF4"/>
    <w:rsid w:val="00BC519A"/>
    <w:rsid w:val="00BC5239"/>
    <w:rsid w:val="00BC5592"/>
    <w:rsid w:val="00BC55DF"/>
    <w:rsid w:val="00BC5B71"/>
    <w:rsid w:val="00BC5C16"/>
    <w:rsid w:val="00BC604E"/>
    <w:rsid w:val="00BC6921"/>
    <w:rsid w:val="00BC71E3"/>
    <w:rsid w:val="00BC7211"/>
    <w:rsid w:val="00BC7541"/>
    <w:rsid w:val="00BC776B"/>
    <w:rsid w:val="00BCC544"/>
    <w:rsid w:val="00BD024D"/>
    <w:rsid w:val="00BD04F3"/>
    <w:rsid w:val="00BD074C"/>
    <w:rsid w:val="00BD0B69"/>
    <w:rsid w:val="00BD0C67"/>
    <w:rsid w:val="00BD107E"/>
    <w:rsid w:val="00BD10F5"/>
    <w:rsid w:val="00BD1A46"/>
    <w:rsid w:val="00BD1B66"/>
    <w:rsid w:val="00BD261E"/>
    <w:rsid w:val="00BD28BE"/>
    <w:rsid w:val="00BD2B27"/>
    <w:rsid w:val="00BD2B2A"/>
    <w:rsid w:val="00BD2BCD"/>
    <w:rsid w:val="00BD2E81"/>
    <w:rsid w:val="00BD3331"/>
    <w:rsid w:val="00BD3457"/>
    <w:rsid w:val="00BD3466"/>
    <w:rsid w:val="00BD45D8"/>
    <w:rsid w:val="00BD4775"/>
    <w:rsid w:val="00BD4B4E"/>
    <w:rsid w:val="00BD4D9D"/>
    <w:rsid w:val="00BD4EF6"/>
    <w:rsid w:val="00BD6447"/>
    <w:rsid w:val="00BD6887"/>
    <w:rsid w:val="00BD6A30"/>
    <w:rsid w:val="00BD6C9D"/>
    <w:rsid w:val="00BD7017"/>
    <w:rsid w:val="00BD7965"/>
    <w:rsid w:val="00BD79E8"/>
    <w:rsid w:val="00BD7C51"/>
    <w:rsid w:val="00BE0200"/>
    <w:rsid w:val="00BE0EC0"/>
    <w:rsid w:val="00BE0EC1"/>
    <w:rsid w:val="00BE0EE9"/>
    <w:rsid w:val="00BE1252"/>
    <w:rsid w:val="00BE186E"/>
    <w:rsid w:val="00BE1AD4"/>
    <w:rsid w:val="00BE1C64"/>
    <w:rsid w:val="00BE2369"/>
    <w:rsid w:val="00BE26D3"/>
    <w:rsid w:val="00BE2CC2"/>
    <w:rsid w:val="00BE2CE2"/>
    <w:rsid w:val="00BE2D69"/>
    <w:rsid w:val="00BE2E9A"/>
    <w:rsid w:val="00BE2FC1"/>
    <w:rsid w:val="00BE30B6"/>
    <w:rsid w:val="00BE3504"/>
    <w:rsid w:val="00BE3764"/>
    <w:rsid w:val="00BE3AE5"/>
    <w:rsid w:val="00BE3C08"/>
    <w:rsid w:val="00BE3C6B"/>
    <w:rsid w:val="00BE3F74"/>
    <w:rsid w:val="00BE41E5"/>
    <w:rsid w:val="00BE444C"/>
    <w:rsid w:val="00BE4471"/>
    <w:rsid w:val="00BE4996"/>
    <w:rsid w:val="00BE570A"/>
    <w:rsid w:val="00BE5892"/>
    <w:rsid w:val="00BE5AF6"/>
    <w:rsid w:val="00BE63B3"/>
    <w:rsid w:val="00BE6925"/>
    <w:rsid w:val="00BE6FF3"/>
    <w:rsid w:val="00BE71FE"/>
    <w:rsid w:val="00BE7292"/>
    <w:rsid w:val="00BE7313"/>
    <w:rsid w:val="00BE7596"/>
    <w:rsid w:val="00BE7AB2"/>
    <w:rsid w:val="00BE7F0E"/>
    <w:rsid w:val="00BE7FC5"/>
    <w:rsid w:val="00BF0160"/>
    <w:rsid w:val="00BF0350"/>
    <w:rsid w:val="00BF03C1"/>
    <w:rsid w:val="00BF0F51"/>
    <w:rsid w:val="00BF0F78"/>
    <w:rsid w:val="00BF14FE"/>
    <w:rsid w:val="00BF1A66"/>
    <w:rsid w:val="00BF1D4C"/>
    <w:rsid w:val="00BF1F01"/>
    <w:rsid w:val="00BF1FB6"/>
    <w:rsid w:val="00BF283F"/>
    <w:rsid w:val="00BF3049"/>
    <w:rsid w:val="00BF3137"/>
    <w:rsid w:val="00BF40A1"/>
    <w:rsid w:val="00BF4253"/>
    <w:rsid w:val="00BF4408"/>
    <w:rsid w:val="00BF506D"/>
    <w:rsid w:val="00BF5148"/>
    <w:rsid w:val="00BF55C1"/>
    <w:rsid w:val="00BF57D5"/>
    <w:rsid w:val="00BF5DE2"/>
    <w:rsid w:val="00BF659E"/>
    <w:rsid w:val="00BF6873"/>
    <w:rsid w:val="00BF697D"/>
    <w:rsid w:val="00BF6AED"/>
    <w:rsid w:val="00BF6B49"/>
    <w:rsid w:val="00BF6CE4"/>
    <w:rsid w:val="00BF6D7C"/>
    <w:rsid w:val="00BF7AC7"/>
    <w:rsid w:val="00C00023"/>
    <w:rsid w:val="00C004E1"/>
    <w:rsid w:val="00C0053B"/>
    <w:rsid w:val="00C01750"/>
    <w:rsid w:val="00C01A44"/>
    <w:rsid w:val="00C01D52"/>
    <w:rsid w:val="00C02140"/>
    <w:rsid w:val="00C021E3"/>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939"/>
    <w:rsid w:val="00C074E1"/>
    <w:rsid w:val="00C07807"/>
    <w:rsid w:val="00C078F5"/>
    <w:rsid w:val="00C07E83"/>
    <w:rsid w:val="00C10170"/>
    <w:rsid w:val="00C106C9"/>
    <w:rsid w:val="00C1077A"/>
    <w:rsid w:val="00C10D83"/>
    <w:rsid w:val="00C10DD6"/>
    <w:rsid w:val="00C10EF4"/>
    <w:rsid w:val="00C11236"/>
    <w:rsid w:val="00C11C9F"/>
    <w:rsid w:val="00C11F78"/>
    <w:rsid w:val="00C12260"/>
    <w:rsid w:val="00C12363"/>
    <w:rsid w:val="00C126A3"/>
    <w:rsid w:val="00C12739"/>
    <w:rsid w:val="00C12A4B"/>
    <w:rsid w:val="00C1367C"/>
    <w:rsid w:val="00C13797"/>
    <w:rsid w:val="00C13D2A"/>
    <w:rsid w:val="00C13D54"/>
    <w:rsid w:val="00C13E62"/>
    <w:rsid w:val="00C140A3"/>
    <w:rsid w:val="00C141EC"/>
    <w:rsid w:val="00C14313"/>
    <w:rsid w:val="00C143EA"/>
    <w:rsid w:val="00C14448"/>
    <w:rsid w:val="00C1464B"/>
    <w:rsid w:val="00C14795"/>
    <w:rsid w:val="00C14819"/>
    <w:rsid w:val="00C14F08"/>
    <w:rsid w:val="00C15006"/>
    <w:rsid w:val="00C150B8"/>
    <w:rsid w:val="00C1571A"/>
    <w:rsid w:val="00C15A5E"/>
    <w:rsid w:val="00C15C4E"/>
    <w:rsid w:val="00C15CF5"/>
    <w:rsid w:val="00C15E5A"/>
    <w:rsid w:val="00C15FFE"/>
    <w:rsid w:val="00C16BAF"/>
    <w:rsid w:val="00C17329"/>
    <w:rsid w:val="00C173B7"/>
    <w:rsid w:val="00C1787A"/>
    <w:rsid w:val="00C2034F"/>
    <w:rsid w:val="00C20568"/>
    <w:rsid w:val="00C218FA"/>
    <w:rsid w:val="00C21B1E"/>
    <w:rsid w:val="00C22012"/>
    <w:rsid w:val="00C2234F"/>
    <w:rsid w:val="00C2282A"/>
    <w:rsid w:val="00C22BB9"/>
    <w:rsid w:val="00C22F92"/>
    <w:rsid w:val="00C23180"/>
    <w:rsid w:val="00C23637"/>
    <w:rsid w:val="00C242AA"/>
    <w:rsid w:val="00C25FD1"/>
    <w:rsid w:val="00C2623B"/>
    <w:rsid w:val="00C2658A"/>
    <w:rsid w:val="00C26637"/>
    <w:rsid w:val="00C26764"/>
    <w:rsid w:val="00C26ADC"/>
    <w:rsid w:val="00C26B43"/>
    <w:rsid w:val="00C27214"/>
    <w:rsid w:val="00C2738E"/>
    <w:rsid w:val="00C27CCC"/>
    <w:rsid w:val="00C27EF6"/>
    <w:rsid w:val="00C30213"/>
    <w:rsid w:val="00C302BE"/>
    <w:rsid w:val="00C307D2"/>
    <w:rsid w:val="00C30CB6"/>
    <w:rsid w:val="00C30D86"/>
    <w:rsid w:val="00C310C8"/>
    <w:rsid w:val="00C31218"/>
    <w:rsid w:val="00C31236"/>
    <w:rsid w:val="00C31259"/>
    <w:rsid w:val="00C3145B"/>
    <w:rsid w:val="00C318EE"/>
    <w:rsid w:val="00C321C4"/>
    <w:rsid w:val="00C32AF7"/>
    <w:rsid w:val="00C32ED7"/>
    <w:rsid w:val="00C33159"/>
    <w:rsid w:val="00C3336C"/>
    <w:rsid w:val="00C33705"/>
    <w:rsid w:val="00C33A47"/>
    <w:rsid w:val="00C3478E"/>
    <w:rsid w:val="00C348E7"/>
    <w:rsid w:val="00C34B4F"/>
    <w:rsid w:val="00C34DF6"/>
    <w:rsid w:val="00C35299"/>
    <w:rsid w:val="00C35A3D"/>
    <w:rsid w:val="00C35D86"/>
    <w:rsid w:val="00C3620C"/>
    <w:rsid w:val="00C36541"/>
    <w:rsid w:val="00C3684C"/>
    <w:rsid w:val="00C36D1A"/>
    <w:rsid w:val="00C37139"/>
    <w:rsid w:val="00C37B97"/>
    <w:rsid w:val="00C37DA4"/>
    <w:rsid w:val="00C4025C"/>
    <w:rsid w:val="00C40814"/>
    <w:rsid w:val="00C41257"/>
    <w:rsid w:val="00C415CE"/>
    <w:rsid w:val="00C417B0"/>
    <w:rsid w:val="00C41AEC"/>
    <w:rsid w:val="00C41E2C"/>
    <w:rsid w:val="00C41E87"/>
    <w:rsid w:val="00C41FE0"/>
    <w:rsid w:val="00C420A4"/>
    <w:rsid w:val="00C426D1"/>
    <w:rsid w:val="00C4299E"/>
    <w:rsid w:val="00C42CC7"/>
    <w:rsid w:val="00C42F41"/>
    <w:rsid w:val="00C42FC5"/>
    <w:rsid w:val="00C430E2"/>
    <w:rsid w:val="00C435EF"/>
    <w:rsid w:val="00C43F96"/>
    <w:rsid w:val="00C44484"/>
    <w:rsid w:val="00C44856"/>
    <w:rsid w:val="00C449F3"/>
    <w:rsid w:val="00C451CE"/>
    <w:rsid w:val="00C460C6"/>
    <w:rsid w:val="00C4637C"/>
    <w:rsid w:val="00C4666C"/>
    <w:rsid w:val="00C46D30"/>
    <w:rsid w:val="00C46D31"/>
    <w:rsid w:val="00C47329"/>
    <w:rsid w:val="00C47846"/>
    <w:rsid w:val="00C47C94"/>
    <w:rsid w:val="00C503CD"/>
    <w:rsid w:val="00C50628"/>
    <w:rsid w:val="00C506E4"/>
    <w:rsid w:val="00C5098E"/>
    <w:rsid w:val="00C50AA7"/>
    <w:rsid w:val="00C50EBE"/>
    <w:rsid w:val="00C51851"/>
    <w:rsid w:val="00C51A32"/>
    <w:rsid w:val="00C5226F"/>
    <w:rsid w:val="00C52F34"/>
    <w:rsid w:val="00C52FA6"/>
    <w:rsid w:val="00C531DE"/>
    <w:rsid w:val="00C53CF7"/>
    <w:rsid w:val="00C540B3"/>
    <w:rsid w:val="00C5449F"/>
    <w:rsid w:val="00C54863"/>
    <w:rsid w:val="00C54A53"/>
    <w:rsid w:val="00C5558D"/>
    <w:rsid w:val="00C55957"/>
    <w:rsid w:val="00C55BF7"/>
    <w:rsid w:val="00C55D44"/>
    <w:rsid w:val="00C55E74"/>
    <w:rsid w:val="00C55F6A"/>
    <w:rsid w:val="00C561C4"/>
    <w:rsid w:val="00C56245"/>
    <w:rsid w:val="00C56B12"/>
    <w:rsid w:val="00C5743B"/>
    <w:rsid w:val="00C57FBC"/>
    <w:rsid w:val="00C6095F"/>
    <w:rsid w:val="00C60C33"/>
    <w:rsid w:val="00C60D61"/>
    <w:rsid w:val="00C613A7"/>
    <w:rsid w:val="00C614A0"/>
    <w:rsid w:val="00C61516"/>
    <w:rsid w:val="00C61A2E"/>
    <w:rsid w:val="00C61E2E"/>
    <w:rsid w:val="00C62189"/>
    <w:rsid w:val="00C6219A"/>
    <w:rsid w:val="00C625AB"/>
    <w:rsid w:val="00C62E3B"/>
    <w:rsid w:val="00C62FDC"/>
    <w:rsid w:val="00C631D7"/>
    <w:rsid w:val="00C633AE"/>
    <w:rsid w:val="00C634C0"/>
    <w:rsid w:val="00C63503"/>
    <w:rsid w:val="00C63504"/>
    <w:rsid w:val="00C6353A"/>
    <w:rsid w:val="00C63599"/>
    <w:rsid w:val="00C6361E"/>
    <w:rsid w:val="00C63772"/>
    <w:rsid w:val="00C63B7F"/>
    <w:rsid w:val="00C64168"/>
    <w:rsid w:val="00C64596"/>
    <w:rsid w:val="00C64A65"/>
    <w:rsid w:val="00C64B3C"/>
    <w:rsid w:val="00C64CAE"/>
    <w:rsid w:val="00C64D02"/>
    <w:rsid w:val="00C65385"/>
    <w:rsid w:val="00C654D3"/>
    <w:rsid w:val="00C66337"/>
    <w:rsid w:val="00C66C83"/>
    <w:rsid w:val="00C670B8"/>
    <w:rsid w:val="00C67113"/>
    <w:rsid w:val="00C675C7"/>
    <w:rsid w:val="00C67C37"/>
    <w:rsid w:val="00C7041B"/>
    <w:rsid w:val="00C705CE"/>
    <w:rsid w:val="00C70DC1"/>
    <w:rsid w:val="00C71035"/>
    <w:rsid w:val="00C71C9A"/>
    <w:rsid w:val="00C7280F"/>
    <w:rsid w:val="00C72D8E"/>
    <w:rsid w:val="00C72DBB"/>
    <w:rsid w:val="00C72E37"/>
    <w:rsid w:val="00C72F25"/>
    <w:rsid w:val="00C72F63"/>
    <w:rsid w:val="00C738AD"/>
    <w:rsid w:val="00C73980"/>
    <w:rsid w:val="00C73C12"/>
    <w:rsid w:val="00C73C17"/>
    <w:rsid w:val="00C73C71"/>
    <w:rsid w:val="00C73E95"/>
    <w:rsid w:val="00C741CE"/>
    <w:rsid w:val="00C748FD"/>
    <w:rsid w:val="00C7526C"/>
    <w:rsid w:val="00C752FD"/>
    <w:rsid w:val="00C75704"/>
    <w:rsid w:val="00C75AF1"/>
    <w:rsid w:val="00C75DD7"/>
    <w:rsid w:val="00C75EAC"/>
    <w:rsid w:val="00C76256"/>
    <w:rsid w:val="00C766E2"/>
    <w:rsid w:val="00C77310"/>
    <w:rsid w:val="00C775A3"/>
    <w:rsid w:val="00C77CDF"/>
    <w:rsid w:val="00C77D4F"/>
    <w:rsid w:val="00C800C3"/>
    <w:rsid w:val="00C8020F"/>
    <w:rsid w:val="00C8027C"/>
    <w:rsid w:val="00C806A3"/>
    <w:rsid w:val="00C810E1"/>
    <w:rsid w:val="00C8195E"/>
    <w:rsid w:val="00C81CA5"/>
    <w:rsid w:val="00C81CC2"/>
    <w:rsid w:val="00C8202B"/>
    <w:rsid w:val="00C82059"/>
    <w:rsid w:val="00C82AFA"/>
    <w:rsid w:val="00C83723"/>
    <w:rsid w:val="00C83A4F"/>
    <w:rsid w:val="00C83A83"/>
    <w:rsid w:val="00C840F8"/>
    <w:rsid w:val="00C84438"/>
    <w:rsid w:val="00C84A40"/>
    <w:rsid w:val="00C8516E"/>
    <w:rsid w:val="00C85538"/>
    <w:rsid w:val="00C85798"/>
    <w:rsid w:val="00C85CA8"/>
    <w:rsid w:val="00C86284"/>
    <w:rsid w:val="00C8657B"/>
    <w:rsid w:val="00C866EB"/>
    <w:rsid w:val="00C86E94"/>
    <w:rsid w:val="00C86FF1"/>
    <w:rsid w:val="00C87505"/>
    <w:rsid w:val="00C87711"/>
    <w:rsid w:val="00C87B62"/>
    <w:rsid w:val="00C90752"/>
    <w:rsid w:val="00C90901"/>
    <w:rsid w:val="00C90C89"/>
    <w:rsid w:val="00C90E8B"/>
    <w:rsid w:val="00C91534"/>
    <w:rsid w:val="00C91A3A"/>
    <w:rsid w:val="00C91B08"/>
    <w:rsid w:val="00C91BC7"/>
    <w:rsid w:val="00C92315"/>
    <w:rsid w:val="00C9260E"/>
    <w:rsid w:val="00C926F4"/>
    <w:rsid w:val="00C9331E"/>
    <w:rsid w:val="00C9332D"/>
    <w:rsid w:val="00C933C5"/>
    <w:rsid w:val="00C939E7"/>
    <w:rsid w:val="00C93A70"/>
    <w:rsid w:val="00C93E79"/>
    <w:rsid w:val="00C93E90"/>
    <w:rsid w:val="00C9413C"/>
    <w:rsid w:val="00C9482D"/>
    <w:rsid w:val="00C948C8"/>
    <w:rsid w:val="00C949D2"/>
    <w:rsid w:val="00C94C34"/>
    <w:rsid w:val="00C94F28"/>
    <w:rsid w:val="00C95AF0"/>
    <w:rsid w:val="00C95B99"/>
    <w:rsid w:val="00C9680D"/>
    <w:rsid w:val="00C96F28"/>
    <w:rsid w:val="00C97081"/>
    <w:rsid w:val="00C97F73"/>
    <w:rsid w:val="00CA0444"/>
    <w:rsid w:val="00CA0970"/>
    <w:rsid w:val="00CA0BC4"/>
    <w:rsid w:val="00CA13EF"/>
    <w:rsid w:val="00CA167B"/>
    <w:rsid w:val="00CA2667"/>
    <w:rsid w:val="00CA28EA"/>
    <w:rsid w:val="00CA2A54"/>
    <w:rsid w:val="00CA2CC8"/>
    <w:rsid w:val="00CA2F8F"/>
    <w:rsid w:val="00CA3625"/>
    <w:rsid w:val="00CA379A"/>
    <w:rsid w:val="00CA38EC"/>
    <w:rsid w:val="00CA39FD"/>
    <w:rsid w:val="00CA3B3C"/>
    <w:rsid w:val="00CA3EEC"/>
    <w:rsid w:val="00CA3F18"/>
    <w:rsid w:val="00CA4077"/>
    <w:rsid w:val="00CA4112"/>
    <w:rsid w:val="00CA444A"/>
    <w:rsid w:val="00CA481F"/>
    <w:rsid w:val="00CA49AA"/>
    <w:rsid w:val="00CA4BA3"/>
    <w:rsid w:val="00CA4C0E"/>
    <w:rsid w:val="00CA4C67"/>
    <w:rsid w:val="00CA538E"/>
    <w:rsid w:val="00CA55B4"/>
    <w:rsid w:val="00CA5B3C"/>
    <w:rsid w:val="00CA5C02"/>
    <w:rsid w:val="00CA654B"/>
    <w:rsid w:val="00CA65E7"/>
    <w:rsid w:val="00CA6C2E"/>
    <w:rsid w:val="00CA6CE3"/>
    <w:rsid w:val="00CA7014"/>
    <w:rsid w:val="00CA7BC4"/>
    <w:rsid w:val="00CA7D82"/>
    <w:rsid w:val="00CB01B1"/>
    <w:rsid w:val="00CB05CE"/>
    <w:rsid w:val="00CB06E7"/>
    <w:rsid w:val="00CB12CA"/>
    <w:rsid w:val="00CB193A"/>
    <w:rsid w:val="00CB1DF4"/>
    <w:rsid w:val="00CB219E"/>
    <w:rsid w:val="00CB2B97"/>
    <w:rsid w:val="00CB346C"/>
    <w:rsid w:val="00CB34E0"/>
    <w:rsid w:val="00CB39E9"/>
    <w:rsid w:val="00CB3A48"/>
    <w:rsid w:val="00CB3AEB"/>
    <w:rsid w:val="00CB3FA8"/>
    <w:rsid w:val="00CB4078"/>
    <w:rsid w:val="00CB427E"/>
    <w:rsid w:val="00CB5257"/>
    <w:rsid w:val="00CB5893"/>
    <w:rsid w:val="00CB5FD0"/>
    <w:rsid w:val="00CB6006"/>
    <w:rsid w:val="00CB65A2"/>
    <w:rsid w:val="00CB66DE"/>
    <w:rsid w:val="00CB670A"/>
    <w:rsid w:val="00CB69F9"/>
    <w:rsid w:val="00CB7813"/>
    <w:rsid w:val="00CB7867"/>
    <w:rsid w:val="00CB7E89"/>
    <w:rsid w:val="00CC0605"/>
    <w:rsid w:val="00CC06BB"/>
    <w:rsid w:val="00CC086D"/>
    <w:rsid w:val="00CC0CC6"/>
    <w:rsid w:val="00CC0DEE"/>
    <w:rsid w:val="00CC1173"/>
    <w:rsid w:val="00CC1978"/>
    <w:rsid w:val="00CC1AF8"/>
    <w:rsid w:val="00CC1E38"/>
    <w:rsid w:val="00CC2237"/>
    <w:rsid w:val="00CC2F0D"/>
    <w:rsid w:val="00CC36CE"/>
    <w:rsid w:val="00CC3A7C"/>
    <w:rsid w:val="00CC3AAE"/>
    <w:rsid w:val="00CC3D91"/>
    <w:rsid w:val="00CC46A1"/>
    <w:rsid w:val="00CC46CF"/>
    <w:rsid w:val="00CC46F1"/>
    <w:rsid w:val="00CC4D19"/>
    <w:rsid w:val="00CC501C"/>
    <w:rsid w:val="00CC52B4"/>
    <w:rsid w:val="00CC533B"/>
    <w:rsid w:val="00CC5DB4"/>
    <w:rsid w:val="00CC5E32"/>
    <w:rsid w:val="00CC63F4"/>
    <w:rsid w:val="00CC6A89"/>
    <w:rsid w:val="00CC6CA5"/>
    <w:rsid w:val="00CC6ED8"/>
    <w:rsid w:val="00CC6EDC"/>
    <w:rsid w:val="00CC7312"/>
    <w:rsid w:val="00CC7954"/>
    <w:rsid w:val="00CC7D73"/>
    <w:rsid w:val="00CD118C"/>
    <w:rsid w:val="00CD1A03"/>
    <w:rsid w:val="00CD1EC0"/>
    <w:rsid w:val="00CD2437"/>
    <w:rsid w:val="00CD24F4"/>
    <w:rsid w:val="00CD29AE"/>
    <w:rsid w:val="00CD2C60"/>
    <w:rsid w:val="00CD2FDB"/>
    <w:rsid w:val="00CD4036"/>
    <w:rsid w:val="00CD4CD7"/>
    <w:rsid w:val="00CD52EE"/>
    <w:rsid w:val="00CD5445"/>
    <w:rsid w:val="00CD5AF6"/>
    <w:rsid w:val="00CD5D2A"/>
    <w:rsid w:val="00CD618A"/>
    <w:rsid w:val="00CD71DC"/>
    <w:rsid w:val="00CD72A3"/>
    <w:rsid w:val="00CD74C9"/>
    <w:rsid w:val="00CD755E"/>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3FFE"/>
    <w:rsid w:val="00CE480A"/>
    <w:rsid w:val="00CE4D5F"/>
    <w:rsid w:val="00CE4D6E"/>
    <w:rsid w:val="00CE4DEE"/>
    <w:rsid w:val="00CE5383"/>
    <w:rsid w:val="00CE551A"/>
    <w:rsid w:val="00CE572A"/>
    <w:rsid w:val="00CE5C5D"/>
    <w:rsid w:val="00CE5D26"/>
    <w:rsid w:val="00CE5DA8"/>
    <w:rsid w:val="00CE5FF5"/>
    <w:rsid w:val="00CE6711"/>
    <w:rsid w:val="00CE6947"/>
    <w:rsid w:val="00CE6AFE"/>
    <w:rsid w:val="00CE7EEB"/>
    <w:rsid w:val="00CF00A7"/>
    <w:rsid w:val="00CF00B5"/>
    <w:rsid w:val="00CF07A5"/>
    <w:rsid w:val="00CF0E53"/>
    <w:rsid w:val="00CF0F1C"/>
    <w:rsid w:val="00CF0F95"/>
    <w:rsid w:val="00CF117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5A"/>
    <w:rsid w:val="00CF55A7"/>
    <w:rsid w:val="00CF55E3"/>
    <w:rsid w:val="00CF5B08"/>
    <w:rsid w:val="00CF5D21"/>
    <w:rsid w:val="00CF607F"/>
    <w:rsid w:val="00CF618B"/>
    <w:rsid w:val="00CF735D"/>
    <w:rsid w:val="00CF79DC"/>
    <w:rsid w:val="00CF7DF3"/>
    <w:rsid w:val="00D0024C"/>
    <w:rsid w:val="00D0057C"/>
    <w:rsid w:val="00D006D8"/>
    <w:rsid w:val="00D00E6A"/>
    <w:rsid w:val="00D00F2C"/>
    <w:rsid w:val="00D02037"/>
    <w:rsid w:val="00D02447"/>
    <w:rsid w:val="00D02788"/>
    <w:rsid w:val="00D02CAD"/>
    <w:rsid w:val="00D02E5A"/>
    <w:rsid w:val="00D02F77"/>
    <w:rsid w:val="00D030EE"/>
    <w:rsid w:val="00D03163"/>
    <w:rsid w:val="00D035A5"/>
    <w:rsid w:val="00D036A4"/>
    <w:rsid w:val="00D038B2"/>
    <w:rsid w:val="00D03D6A"/>
    <w:rsid w:val="00D04323"/>
    <w:rsid w:val="00D0447E"/>
    <w:rsid w:val="00D046D9"/>
    <w:rsid w:val="00D048F7"/>
    <w:rsid w:val="00D0490D"/>
    <w:rsid w:val="00D050FA"/>
    <w:rsid w:val="00D05C59"/>
    <w:rsid w:val="00D05DF2"/>
    <w:rsid w:val="00D05E2C"/>
    <w:rsid w:val="00D05FF9"/>
    <w:rsid w:val="00D060B0"/>
    <w:rsid w:val="00D065AD"/>
    <w:rsid w:val="00D06B0E"/>
    <w:rsid w:val="00D06BC1"/>
    <w:rsid w:val="00D06DA4"/>
    <w:rsid w:val="00D07585"/>
    <w:rsid w:val="00D1004E"/>
    <w:rsid w:val="00D10167"/>
    <w:rsid w:val="00D101F1"/>
    <w:rsid w:val="00D1040F"/>
    <w:rsid w:val="00D105D4"/>
    <w:rsid w:val="00D10628"/>
    <w:rsid w:val="00D10F5F"/>
    <w:rsid w:val="00D1110C"/>
    <w:rsid w:val="00D11974"/>
    <w:rsid w:val="00D121BE"/>
    <w:rsid w:val="00D1250E"/>
    <w:rsid w:val="00D12A42"/>
    <w:rsid w:val="00D12C6B"/>
    <w:rsid w:val="00D12CFA"/>
    <w:rsid w:val="00D13412"/>
    <w:rsid w:val="00D134B3"/>
    <w:rsid w:val="00D136B5"/>
    <w:rsid w:val="00D138E1"/>
    <w:rsid w:val="00D13997"/>
    <w:rsid w:val="00D13EEA"/>
    <w:rsid w:val="00D13FCB"/>
    <w:rsid w:val="00D14182"/>
    <w:rsid w:val="00D141F2"/>
    <w:rsid w:val="00D14343"/>
    <w:rsid w:val="00D14388"/>
    <w:rsid w:val="00D144E4"/>
    <w:rsid w:val="00D145A1"/>
    <w:rsid w:val="00D14D8E"/>
    <w:rsid w:val="00D14DB9"/>
    <w:rsid w:val="00D14F3B"/>
    <w:rsid w:val="00D1512B"/>
    <w:rsid w:val="00D153E2"/>
    <w:rsid w:val="00D155E7"/>
    <w:rsid w:val="00D15834"/>
    <w:rsid w:val="00D15C9B"/>
    <w:rsid w:val="00D15EB4"/>
    <w:rsid w:val="00D15FAF"/>
    <w:rsid w:val="00D164F0"/>
    <w:rsid w:val="00D16726"/>
    <w:rsid w:val="00D16C03"/>
    <w:rsid w:val="00D16F5D"/>
    <w:rsid w:val="00D170AE"/>
    <w:rsid w:val="00D175B1"/>
    <w:rsid w:val="00D20414"/>
    <w:rsid w:val="00D209E6"/>
    <w:rsid w:val="00D219FB"/>
    <w:rsid w:val="00D21FBF"/>
    <w:rsid w:val="00D224A8"/>
    <w:rsid w:val="00D22B41"/>
    <w:rsid w:val="00D22B5E"/>
    <w:rsid w:val="00D23079"/>
    <w:rsid w:val="00D23087"/>
    <w:rsid w:val="00D233EC"/>
    <w:rsid w:val="00D233F6"/>
    <w:rsid w:val="00D233FF"/>
    <w:rsid w:val="00D23500"/>
    <w:rsid w:val="00D23956"/>
    <w:rsid w:val="00D2401D"/>
    <w:rsid w:val="00D24459"/>
    <w:rsid w:val="00D24555"/>
    <w:rsid w:val="00D24F90"/>
    <w:rsid w:val="00D251B2"/>
    <w:rsid w:val="00D259FA"/>
    <w:rsid w:val="00D25E3C"/>
    <w:rsid w:val="00D25F75"/>
    <w:rsid w:val="00D26775"/>
    <w:rsid w:val="00D26B00"/>
    <w:rsid w:val="00D26F0C"/>
    <w:rsid w:val="00D27598"/>
    <w:rsid w:val="00D275D0"/>
    <w:rsid w:val="00D307DE"/>
    <w:rsid w:val="00D31B7F"/>
    <w:rsid w:val="00D31D4B"/>
    <w:rsid w:val="00D3281A"/>
    <w:rsid w:val="00D328F0"/>
    <w:rsid w:val="00D330C5"/>
    <w:rsid w:val="00D3334F"/>
    <w:rsid w:val="00D33470"/>
    <w:rsid w:val="00D33603"/>
    <w:rsid w:val="00D33C22"/>
    <w:rsid w:val="00D33FE7"/>
    <w:rsid w:val="00D35387"/>
    <w:rsid w:val="00D35BB5"/>
    <w:rsid w:val="00D360A5"/>
    <w:rsid w:val="00D362AB"/>
    <w:rsid w:val="00D366CE"/>
    <w:rsid w:val="00D3687A"/>
    <w:rsid w:val="00D36C58"/>
    <w:rsid w:val="00D3767A"/>
    <w:rsid w:val="00D40231"/>
    <w:rsid w:val="00D40298"/>
    <w:rsid w:val="00D40AA8"/>
    <w:rsid w:val="00D413B6"/>
    <w:rsid w:val="00D41419"/>
    <w:rsid w:val="00D41D6A"/>
    <w:rsid w:val="00D423A8"/>
    <w:rsid w:val="00D43159"/>
    <w:rsid w:val="00D4346E"/>
    <w:rsid w:val="00D43624"/>
    <w:rsid w:val="00D43643"/>
    <w:rsid w:val="00D43CA1"/>
    <w:rsid w:val="00D43F6F"/>
    <w:rsid w:val="00D4433D"/>
    <w:rsid w:val="00D44F82"/>
    <w:rsid w:val="00D4552A"/>
    <w:rsid w:val="00D45BF3"/>
    <w:rsid w:val="00D45ECE"/>
    <w:rsid w:val="00D4618B"/>
    <w:rsid w:val="00D462BF"/>
    <w:rsid w:val="00D46C5D"/>
    <w:rsid w:val="00D4791B"/>
    <w:rsid w:val="00D50B5D"/>
    <w:rsid w:val="00D50B9C"/>
    <w:rsid w:val="00D50F19"/>
    <w:rsid w:val="00D50F8B"/>
    <w:rsid w:val="00D510F1"/>
    <w:rsid w:val="00D51874"/>
    <w:rsid w:val="00D51DD9"/>
    <w:rsid w:val="00D51DED"/>
    <w:rsid w:val="00D51EF3"/>
    <w:rsid w:val="00D51F64"/>
    <w:rsid w:val="00D51FFE"/>
    <w:rsid w:val="00D52714"/>
    <w:rsid w:val="00D5397B"/>
    <w:rsid w:val="00D53F2D"/>
    <w:rsid w:val="00D54256"/>
    <w:rsid w:val="00D54613"/>
    <w:rsid w:val="00D5467A"/>
    <w:rsid w:val="00D5476D"/>
    <w:rsid w:val="00D54E54"/>
    <w:rsid w:val="00D54EA0"/>
    <w:rsid w:val="00D55005"/>
    <w:rsid w:val="00D550C6"/>
    <w:rsid w:val="00D552BC"/>
    <w:rsid w:val="00D55554"/>
    <w:rsid w:val="00D55674"/>
    <w:rsid w:val="00D5588B"/>
    <w:rsid w:val="00D55929"/>
    <w:rsid w:val="00D561F4"/>
    <w:rsid w:val="00D5737C"/>
    <w:rsid w:val="00D5755B"/>
    <w:rsid w:val="00D57765"/>
    <w:rsid w:val="00D57AC6"/>
    <w:rsid w:val="00D57D0E"/>
    <w:rsid w:val="00D6099F"/>
    <w:rsid w:val="00D60B7C"/>
    <w:rsid w:val="00D60C1E"/>
    <w:rsid w:val="00D60CC0"/>
    <w:rsid w:val="00D60D2F"/>
    <w:rsid w:val="00D60F4A"/>
    <w:rsid w:val="00D610BD"/>
    <w:rsid w:val="00D6136E"/>
    <w:rsid w:val="00D61382"/>
    <w:rsid w:val="00D61485"/>
    <w:rsid w:val="00D616E2"/>
    <w:rsid w:val="00D61EB5"/>
    <w:rsid w:val="00D620F4"/>
    <w:rsid w:val="00D621E8"/>
    <w:rsid w:val="00D6231F"/>
    <w:rsid w:val="00D623CB"/>
    <w:rsid w:val="00D627BB"/>
    <w:rsid w:val="00D628CF"/>
    <w:rsid w:val="00D62CA9"/>
    <w:rsid w:val="00D62E76"/>
    <w:rsid w:val="00D62EF9"/>
    <w:rsid w:val="00D635DB"/>
    <w:rsid w:val="00D6410D"/>
    <w:rsid w:val="00D64810"/>
    <w:rsid w:val="00D64855"/>
    <w:rsid w:val="00D650F1"/>
    <w:rsid w:val="00D652D7"/>
    <w:rsid w:val="00D663FC"/>
    <w:rsid w:val="00D66890"/>
    <w:rsid w:val="00D6714A"/>
    <w:rsid w:val="00D671D5"/>
    <w:rsid w:val="00D67247"/>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075"/>
    <w:rsid w:val="00D731B4"/>
    <w:rsid w:val="00D732B3"/>
    <w:rsid w:val="00D732FB"/>
    <w:rsid w:val="00D735E6"/>
    <w:rsid w:val="00D73753"/>
    <w:rsid w:val="00D73866"/>
    <w:rsid w:val="00D73BA4"/>
    <w:rsid w:val="00D73DAC"/>
    <w:rsid w:val="00D742C4"/>
    <w:rsid w:val="00D745AF"/>
    <w:rsid w:val="00D747D1"/>
    <w:rsid w:val="00D75198"/>
    <w:rsid w:val="00D75209"/>
    <w:rsid w:val="00D752ED"/>
    <w:rsid w:val="00D763F0"/>
    <w:rsid w:val="00D76583"/>
    <w:rsid w:val="00D766F9"/>
    <w:rsid w:val="00D76871"/>
    <w:rsid w:val="00D76AD3"/>
    <w:rsid w:val="00D76CD8"/>
    <w:rsid w:val="00D76D4B"/>
    <w:rsid w:val="00D7707B"/>
    <w:rsid w:val="00D7719F"/>
    <w:rsid w:val="00D773DE"/>
    <w:rsid w:val="00D7793C"/>
    <w:rsid w:val="00D77BAC"/>
    <w:rsid w:val="00D77EB0"/>
    <w:rsid w:val="00D80371"/>
    <w:rsid w:val="00D80431"/>
    <w:rsid w:val="00D80A90"/>
    <w:rsid w:val="00D8108D"/>
    <w:rsid w:val="00D81174"/>
    <w:rsid w:val="00D813A6"/>
    <w:rsid w:val="00D816F5"/>
    <w:rsid w:val="00D8288C"/>
    <w:rsid w:val="00D82DA3"/>
    <w:rsid w:val="00D8311C"/>
    <w:rsid w:val="00D83348"/>
    <w:rsid w:val="00D84064"/>
    <w:rsid w:val="00D841F6"/>
    <w:rsid w:val="00D844D2"/>
    <w:rsid w:val="00D847EF"/>
    <w:rsid w:val="00D84E2A"/>
    <w:rsid w:val="00D84F9B"/>
    <w:rsid w:val="00D85459"/>
    <w:rsid w:val="00D85B8C"/>
    <w:rsid w:val="00D85D5C"/>
    <w:rsid w:val="00D860B5"/>
    <w:rsid w:val="00D863F2"/>
    <w:rsid w:val="00D866F1"/>
    <w:rsid w:val="00D86731"/>
    <w:rsid w:val="00D87700"/>
    <w:rsid w:val="00D87A22"/>
    <w:rsid w:val="00D87BAC"/>
    <w:rsid w:val="00D90167"/>
    <w:rsid w:val="00D906FF"/>
    <w:rsid w:val="00D90968"/>
    <w:rsid w:val="00D91603"/>
    <w:rsid w:val="00D91C7A"/>
    <w:rsid w:val="00D92031"/>
    <w:rsid w:val="00D9203D"/>
    <w:rsid w:val="00D9237A"/>
    <w:rsid w:val="00D9267A"/>
    <w:rsid w:val="00D93089"/>
    <w:rsid w:val="00D934F2"/>
    <w:rsid w:val="00D93745"/>
    <w:rsid w:val="00D939F8"/>
    <w:rsid w:val="00D93D32"/>
    <w:rsid w:val="00D94C3D"/>
    <w:rsid w:val="00D94F2C"/>
    <w:rsid w:val="00D951D5"/>
    <w:rsid w:val="00D9528B"/>
    <w:rsid w:val="00D952EA"/>
    <w:rsid w:val="00D95508"/>
    <w:rsid w:val="00D96033"/>
    <w:rsid w:val="00D96048"/>
    <w:rsid w:val="00D973EC"/>
    <w:rsid w:val="00DA061C"/>
    <w:rsid w:val="00DA091C"/>
    <w:rsid w:val="00DA0F6B"/>
    <w:rsid w:val="00DA0FCD"/>
    <w:rsid w:val="00DA111A"/>
    <w:rsid w:val="00DA1526"/>
    <w:rsid w:val="00DA1703"/>
    <w:rsid w:val="00DA1775"/>
    <w:rsid w:val="00DA2121"/>
    <w:rsid w:val="00DA254B"/>
    <w:rsid w:val="00DA2BED"/>
    <w:rsid w:val="00DA2D94"/>
    <w:rsid w:val="00DA2EF4"/>
    <w:rsid w:val="00DA3FBC"/>
    <w:rsid w:val="00DA4D8B"/>
    <w:rsid w:val="00DA54FC"/>
    <w:rsid w:val="00DA6152"/>
    <w:rsid w:val="00DA659B"/>
    <w:rsid w:val="00DA6801"/>
    <w:rsid w:val="00DA6840"/>
    <w:rsid w:val="00DA6AA4"/>
    <w:rsid w:val="00DA6DE5"/>
    <w:rsid w:val="00DA7984"/>
    <w:rsid w:val="00DB00BE"/>
    <w:rsid w:val="00DB0624"/>
    <w:rsid w:val="00DB07E5"/>
    <w:rsid w:val="00DB0853"/>
    <w:rsid w:val="00DB09C7"/>
    <w:rsid w:val="00DB0E37"/>
    <w:rsid w:val="00DB0EA1"/>
    <w:rsid w:val="00DB10E0"/>
    <w:rsid w:val="00DB15B9"/>
    <w:rsid w:val="00DB18E6"/>
    <w:rsid w:val="00DB1CD5"/>
    <w:rsid w:val="00DB21DF"/>
    <w:rsid w:val="00DB22C2"/>
    <w:rsid w:val="00DB2683"/>
    <w:rsid w:val="00DB2C64"/>
    <w:rsid w:val="00DB2CC3"/>
    <w:rsid w:val="00DB2D4A"/>
    <w:rsid w:val="00DB3259"/>
    <w:rsid w:val="00DB3F51"/>
    <w:rsid w:val="00DB4160"/>
    <w:rsid w:val="00DB478F"/>
    <w:rsid w:val="00DB4998"/>
    <w:rsid w:val="00DB4AE9"/>
    <w:rsid w:val="00DB4D7B"/>
    <w:rsid w:val="00DB5392"/>
    <w:rsid w:val="00DB53F2"/>
    <w:rsid w:val="00DB551D"/>
    <w:rsid w:val="00DB56BD"/>
    <w:rsid w:val="00DB5731"/>
    <w:rsid w:val="00DB6320"/>
    <w:rsid w:val="00DB678C"/>
    <w:rsid w:val="00DB72AE"/>
    <w:rsid w:val="00DB773B"/>
    <w:rsid w:val="00DB7CF1"/>
    <w:rsid w:val="00DC0167"/>
    <w:rsid w:val="00DC044E"/>
    <w:rsid w:val="00DC047D"/>
    <w:rsid w:val="00DC0B4E"/>
    <w:rsid w:val="00DC107E"/>
    <w:rsid w:val="00DC10AF"/>
    <w:rsid w:val="00DC1647"/>
    <w:rsid w:val="00DC17C6"/>
    <w:rsid w:val="00DC1E53"/>
    <w:rsid w:val="00DC2887"/>
    <w:rsid w:val="00DC2B2A"/>
    <w:rsid w:val="00DC2C11"/>
    <w:rsid w:val="00DC2FA0"/>
    <w:rsid w:val="00DC2FA6"/>
    <w:rsid w:val="00DC3199"/>
    <w:rsid w:val="00DC39DF"/>
    <w:rsid w:val="00DC3EB7"/>
    <w:rsid w:val="00DC406E"/>
    <w:rsid w:val="00DC410D"/>
    <w:rsid w:val="00DC4567"/>
    <w:rsid w:val="00DC47D0"/>
    <w:rsid w:val="00DC4BF8"/>
    <w:rsid w:val="00DC50F6"/>
    <w:rsid w:val="00DC551E"/>
    <w:rsid w:val="00DC5569"/>
    <w:rsid w:val="00DC5585"/>
    <w:rsid w:val="00DC5593"/>
    <w:rsid w:val="00DC55BC"/>
    <w:rsid w:val="00DC584C"/>
    <w:rsid w:val="00DC5FA3"/>
    <w:rsid w:val="00DC606C"/>
    <w:rsid w:val="00DC61E6"/>
    <w:rsid w:val="00DC63CC"/>
    <w:rsid w:val="00DC665C"/>
    <w:rsid w:val="00DC67B8"/>
    <w:rsid w:val="00DC67D1"/>
    <w:rsid w:val="00DC6A24"/>
    <w:rsid w:val="00DC6A4A"/>
    <w:rsid w:val="00DC77E8"/>
    <w:rsid w:val="00DC791F"/>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B66"/>
    <w:rsid w:val="00DD3CEE"/>
    <w:rsid w:val="00DD3D4C"/>
    <w:rsid w:val="00DD3EE4"/>
    <w:rsid w:val="00DD4343"/>
    <w:rsid w:val="00DD4F27"/>
    <w:rsid w:val="00DD50BD"/>
    <w:rsid w:val="00DD52A1"/>
    <w:rsid w:val="00DD537B"/>
    <w:rsid w:val="00DD5546"/>
    <w:rsid w:val="00DD56DD"/>
    <w:rsid w:val="00DD6163"/>
    <w:rsid w:val="00DD648C"/>
    <w:rsid w:val="00DD663B"/>
    <w:rsid w:val="00DD6D74"/>
    <w:rsid w:val="00DD7B90"/>
    <w:rsid w:val="00DD7E44"/>
    <w:rsid w:val="00DE0122"/>
    <w:rsid w:val="00DE037C"/>
    <w:rsid w:val="00DE0641"/>
    <w:rsid w:val="00DE0CD4"/>
    <w:rsid w:val="00DE1154"/>
    <w:rsid w:val="00DE17C3"/>
    <w:rsid w:val="00DE1EF4"/>
    <w:rsid w:val="00DE1F89"/>
    <w:rsid w:val="00DE2435"/>
    <w:rsid w:val="00DE2A2B"/>
    <w:rsid w:val="00DE2AFD"/>
    <w:rsid w:val="00DE2B58"/>
    <w:rsid w:val="00DE2B60"/>
    <w:rsid w:val="00DE3CFB"/>
    <w:rsid w:val="00DE3D9C"/>
    <w:rsid w:val="00DE424B"/>
    <w:rsid w:val="00DE43B2"/>
    <w:rsid w:val="00DE4670"/>
    <w:rsid w:val="00DE4D23"/>
    <w:rsid w:val="00DE4FDF"/>
    <w:rsid w:val="00DE59A1"/>
    <w:rsid w:val="00DE5AC8"/>
    <w:rsid w:val="00DE5C9F"/>
    <w:rsid w:val="00DE64EC"/>
    <w:rsid w:val="00DE714C"/>
    <w:rsid w:val="00DE7322"/>
    <w:rsid w:val="00DE74ED"/>
    <w:rsid w:val="00DE7A09"/>
    <w:rsid w:val="00DE7A2F"/>
    <w:rsid w:val="00DE7EEF"/>
    <w:rsid w:val="00DE7EF0"/>
    <w:rsid w:val="00DF0B18"/>
    <w:rsid w:val="00DF0CB7"/>
    <w:rsid w:val="00DF0FB0"/>
    <w:rsid w:val="00DF1171"/>
    <w:rsid w:val="00DF1335"/>
    <w:rsid w:val="00DF1543"/>
    <w:rsid w:val="00DF1A52"/>
    <w:rsid w:val="00DF23E0"/>
    <w:rsid w:val="00DF2FC4"/>
    <w:rsid w:val="00DF369A"/>
    <w:rsid w:val="00DF3840"/>
    <w:rsid w:val="00DF43E0"/>
    <w:rsid w:val="00DF44E7"/>
    <w:rsid w:val="00DF4D62"/>
    <w:rsid w:val="00DF5052"/>
    <w:rsid w:val="00DF5593"/>
    <w:rsid w:val="00DF5618"/>
    <w:rsid w:val="00DF5A0E"/>
    <w:rsid w:val="00DF5A62"/>
    <w:rsid w:val="00DF5E49"/>
    <w:rsid w:val="00DF612F"/>
    <w:rsid w:val="00DF636E"/>
    <w:rsid w:val="00DF6441"/>
    <w:rsid w:val="00DF694D"/>
    <w:rsid w:val="00DF7643"/>
    <w:rsid w:val="00DF7B63"/>
    <w:rsid w:val="00DF7BC6"/>
    <w:rsid w:val="00DF7CD1"/>
    <w:rsid w:val="00DF7E86"/>
    <w:rsid w:val="00E00165"/>
    <w:rsid w:val="00E0051A"/>
    <w:rsid w:val="00E005B3"/>
    <w:rsid w:val="00E00CEC"/>
    <w:rsid w:val="00E01568"/>
    <w:rsid w:val="00E0166F"/>
    <w:rsid w:val="00E01670"/>
    <w:rsid w:val="00E028F6"/>
    <w:rsid w:val="00E02BBE"/>
    <w:rsid w:val="00E0328F"/>
    <w:rsid w:val="00E038D8"/>
    <w:rsid w:val="00E039DE"/>
    <w:rsid w:val="00E03C7D"/>
    <w:rsid w:val="00E03D30"/>
    <w:rsid w:val="00E03F7F"/>
    <w:rsid w:val="00E04336"/>
    <w:rsid w:val="00E047F5"/>
    <w:rsid w:val="00E04AFF"/>
    <w:rsid w:val="00E04EFA"/>
    <w:rsid w:val="00E0577D"/>
    <w:rsid w:val="00E05805"/>
    <w:rsid w:val="00E058F6"/>
    <w:rsid w:val="00E05907"/>
    <w:rsid w:val="00E05C4C"/>
    <w:rsid w:val="00E06861"/>
    <w:rsid w:val="00E06940"/>
    <w:rsid w:val="00E069D3"/>
    <w:rsid w:val="00E06D13"/>
    <w:rsid w:val="00E07351"/>
    <w:rsid w:val="00E0738E"/>
    <w:rsid w:val="00E0750A"/>
    <w:rsid w:val="00E07860"/>
    <w:rsid w:val="00E07AC5"/>
    <w:rsid w:val="00E07EE0"/>
    <w:rsid w:val="00E10027"/>
    <w:rsid w:val="00E10541"/>
    <w:rsid w:val="00E1067F"/>
    <w:rsid w:val="00E10680"/>
    <w:rsid w:val="00E10719"/>
    <w:rsid w:val="00E10F4E"/>
    <w:rsid w:val="00E112FE"/>
    <w:rsid w:val="00E11550"/>
    <w:rsid w:val="00E11833"/>
    <w:rsid w:val="00E11A00"/>
    <w:rsid w:val="00E11E4D"/>
    <w:rsid w:val="00E11E78"/>
    <w:rsid w:val="00E121A4"/>
    <w:rsid w:val="00E1243B"/>
    <w:rsid w:val="00E1283E"/>
    <w:rsid w:val="00E12B66"/>
    <w:rsid w:val="00E1337A"/>
    <w:rsid w:val="00E13501"/>
    <w:rsid w:val="00E1362D"/>
    <w:rsid w:val="00E13BB3"/>
    <w:rsid w:val="00E13D42"/>
    <w:rsid w:val="00E14620"/>
    <w:rsid w:val="00E149E2"/>
    <w:rsid w:val="00E14C07"/>
    <w:rsid w:val="00E14FB5"/>
    <w:rsid w:val="00E156B6"/>
    <w:rsid w:val="00E15736"/>
    <w:rsid w:val="00E157F3"/>
    <w:rsid w:val="00E15B3D"/>
    <w:rsid w:val="00E15C27"/>
    <w:rsid w:val="00E15F42"/>
    <w:rsid w:val="00E169BA"/>
    <w:rsid w:val="00E178B6"/>
    <w:rsid w:val="00E17C84"/>
    <w:rsid w:val="00E20210"/>
    <w:rsid w:val="00E20323"/>
    <w:rsid w:val="00E20470"/>
    <w:rsid w:val="00E20797"/>
    <w:rsid w:val="00E208B1"/>
    <w:rsid w:val="00E20BC4"/>
    <w:rsid w:val="00E20F54"/>
    <w:rsid w:val="00E2124E"/>
    <w:rsid w:val="00E21410"/>
    <w:rsid w:val="00E214D6"/>
    <w:rsid w:val="00E217A9"/>
    <w:rsid w:val="00E217EF"/>
    <w:rsid w:val="00E21AD6"/>
    <w:rsid w:val="00E21D8C"/>
    <w:rsid w:val="00E22A86"/>
    <w:rsid w:val="00E22C4F"/>
    <w:rsid w:val="00E22CA6"/>
    <w:rsid w:val="00E22E58"/>
    <w:rsid w:val="00E23B74"/>
    <w:rsid w:val="00E23FF1"/>
    <w:rsid w:val="00E2419D"/>
    <w:rsid w:val="00E244EC"/>
    <w:rsid w:val="00E24671"/>
    <w:rsid w:val="00E24C97"/>
    <w:rsid w:val="00E24CEE"/>
    <w:rsid w:val="00E25344"/>
    <w:rsid w:val="00E256B7"/>
    <w:rsid w:val="00E259DC"/>
    <w:rsid w:val="00E25CC6"/>
    <w:rsid w:val="00E26020"/>
    <w:rsid w:val="00E2602F"/>
    <w:rsid w:val="00E263CB"/>
    <w:rsid w:val="00E26A45"/>
    <w:rsid w:val="00E27307"/>
    <w:rsid w:val="00E27C86"/>
    <w:rsid w:val="00E27D9B"/>
    <w:rsid w:val="00E3096D"/>
    <w:rsid w:val="00E30BCD"/>
    <w:rsid w:val="00E30D1A"/>
    <w:rsid w:val="00E30EF2"/>
    <w:rsid w:val="00E31376"/>
    <w:rsid w:val="00E316EB"/>
    <w:rsid w:val="00E31A7A"/>
    <w:rsid w:val="00E31A9E"/>
    <w:rsid w:val="00E31E09"/>
    <w:rsid w:val="00E31EEF"/>
    <w:rsid w:val="00E31F8A"/>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67D"/>
    <w:rsid w:val="00E35D5F"/>
    <w:rsid w:val="00E35FA9"/>
    <w:rsid w:val="00E3614B"/>
    <w:rsid w:val="00E362F0"/>
    <w:rsid w:val="00E368C2"/>
    <w:rsid w:val="00E36A45"/>
    <w:rsid w:val="00E36CD9"/>
    <w:rsid w:val="00E36ED1"/>
    <w:rsid w:val="00E372D1"/>
    <w:rsid w:val="00E37A9A"/>
    <w:rsid w:val="00E37B8A"/>
    <w:rsid w:val="00E40486"/>
    <w:rsid w:val="00E40F52"/>
    <w:rsid w:val="00E4146C"/>
    <w:rsid w:val="00E41576"/>
    <w:rsid w:val="00E41673"/>
    <w:rsid w:val="00E41D31"/>
    <w:rsid w:val="00E41FD0"/>
    <w:rsid w:val="00E42243"/>
    <w:rsid w:val="00E426AA"/>
    <w:rsid w:val="00E429DD"/>
    <w:rsid w:val="00E42C7A"/>
    <w:rsid w:val="00E431D0"/>
    <w:rsid w:val="00E43286"/>
    <w:rsid w:val="00E432B1"/>
    <w:rsid w:val="00E434AB"/>
    <w:rsid w:val="00E43810"/>
    <w:rsid w:val="00E43DE0"/>
    <w:rsid w:val="00E43F40"/>
    <w:rsid w:val="00E44040"/>
    <w:rsid w:val="00E445C1"/>
    <w:rsid w:val="00E45080"/>
    <w:rsid w:val="00E4526D"/>
    <w:rsid w:val="00E4529A"/>
    <w:rsid w:val="00E453D5"/>
    <w:rsid w:val="00E461A7"/>
    <w:rsid w:val="00E464B9"/>
    <w:rsid w:val="00E46861"/>
    <w:rsid w:val="00E46A1B"/>
    <w:rsid w:val="00E46ACE"/>
    <w:rsid w:val="00E4745C"/>
    <w:rsid w:val="00E47A73"/>
    <w:rsid w:val="00E47DBC"/>
    <w:rsid w:val="00E47E7F"/>
    <w:rsid w:val="00E505A0"/>
    <w:rsid w:val="00E507C5"/>
    <w:rsid w:val="00E50C0A"/>
    <w:rsid w:val="00E50CB5"/>
    <w:rsid w:val="00E5175D"/>
    <w:rsid w:val="00E51845"/>
    <w:rsid w:val="00E519B9"/>
    <w:rsid w:val="00E51B1D"/>
    <w:rsid w:val="00E51FC0"/>
    <w:rsid w:val="00E520DD"/>
    <w:rsid w:val="00E5237E"/>
    <w:rsid w:val="00E525ED"/>
    <w:rsid w:val="00E52871"/>
    <w:rsid w:val="00E52F5F"/>
    <w:rsid w:val="00E5364D"/>
    <w:rsid w:val="00E537EA"/>
    <w:rsid w:val="00E53D73"/>
    <w:rsid w:val="00E54387"/>
    <w:rsid w:val="00E54537"/>
    <w:rsid w:val="00E547E0"/>
    <w:rsid w:val="00E54D71"/>
    <w:rsid w:val="00E55AE7"/>
    <w:rsid w:val="00E570AF"/>
    <w:rsid w:val="00E57493"/>
    <w:rsid w:val="00E57BC2"/>
    <w:rsid w:val="00E57D88"/>
    <w:rsid w:val="00E60DDF"/>
    <w:rsid w:val="00E61154"/>
    <w:rsid w:val="00E612F1"/>
    <w:rsid w:val="00E61B3F"/>
    <w:rsid w:val="00E621A3"/>
    <w:rsid w:val="00E626E3"/>
    <w:rsid w:val="00E62702"/>
    <w:rsid w:val="00E6294B"/>
    <w:rsid w:val="00E62A36"/>
    <w:rsid w:val="00E62B13"/>
    <w:rsid w:val="00E634D6"/>
    <w:rsid w:val="00E6382E"/>
    <w:rsid w:val="00E63870"/>
    <w:rsid w:val="00E63F65"/>
    <w:rsid w:val="00E64146"/>
    <w:rsid w:val="00E6443C"/>
    <w:rsid w:val="00E6452A"/>
    <w:rsid w:val="00E64535"/>
    <w:rsid w:val="00E647A1"/>
    <w:rsid w:val="00E64ED4"/>
    <w:rsid w:val="00E652A1"/>
    <w:rsid w:val="00E652AF"/>
    <w:rsid w:val="00E655F9"/>
    <w:rsid w:val="00E65832"/>
    <w:rsid w:val="00E65DFD"/>
    <w:rsid w:val="00E65EAE"/>
    <w:rsid w:val="00E66134"/>
    <w:rsid w:val="00E661EB"/>
    <w:rsid w:val="00E66E57"/>
    <w:rsid w:val="00E66FEF"/>
    <w:rsid w:val="00E67840"/>
    <w:rsid w:val="00E678F2"/>
    <w:rsid w:val="00E67A2D"/>
    <w:rsid w:val="00E67BA9"/>
    <w:rsid w:val="00E7154A"/>
    <w:rsid w:val="00E717D5"/>
    <w:rsid w:val="00E71AA3"/>
    <w:rsid w:val="00E71D14"/>
    <w:rsid w:val="00E71DB1"/>
    <w:rsid w:val="00E721CB"/>
    <w:rsid w:val="00E72A10"/>
    <w:rsid w:val="00E73228"/>
    <w:rsid w:val="00E732AB"/>
    <w:rsid w:val="00E7374B"/>
    <w:rsid w:val="00E737B5"/>
    <w:rsid w:val="00E73AE5"/>
    <w:rsid w:val="00E73EF8"/>
    <w:rsid w:val="00E74A17"/>
    <w:rsid w:val="00E74B9B"/>
    <w:rsid w:val="00E75324"/>
    <w:rsid w:val="00E75FDB"/>
    <w:rsid w:val="00E769CD"/>
    <w:rsid w:val="00E76B8C"/>
    <w:rsid w:val="00E77193"/>
    <w:rsid w:val="00E774BA"/>
    <w:rsid w:val="00E77DA5"/>
    <w:rsid w:val="00E77EAF"/>
    <w:rsid w:val="00E803C4"/>
    <w:rsid w:val="00E80696"/>
    <w:rsid w:val="00E806BF"/>
    <w:rsid w:val="00E80F37"/>
    <w:rsid w:val="00E80FB8"/>
    <w:rsid w:val="00E810DC"/>
    <w:rsid w:val="00E8110B"/>
    <w:rsid w:val="00E81422"/>
    <w:rsid w:val="00E81718"/>
    <w:rsid w:val="00E82153"/>
    <w:rsid w:val="00E82508"/>
    <w:rsid w:val="00E827B2"/>
    <w:rsid w:val="00E82A3A"/>
    <w:rsid w:val="00E82BC0"/>
    <w:rsid w:val="00E82E0F"/>
    <w:rsid w:val="00E82E70"/>
    <w:rsid w:val="00E82F6F"/>
    <w:rsid w:val="00E831FA"/>
    <w:rsid w:val="00E83C34"/>
    <w:rsid w:val="00E83FE4"/>
    <w:rsid w:val="00E8518F"/>
    <w:rsid w:val="00E855DB"/>
    <w:rsid w:val="00E85BA0"/>
    <w:rsid w:val="00E8625A"/>
    <w:rsid w:val="00E87294"/>
    <w:rsid w:val="00E874C8"/>
    <w:rsid w:val="00E8773F"/>
    <w:rsid w:val="00E87B3A"/>
    <w:rsid w:val="00E901FF"/>
    <w:rsid w:val="00E90470"/>
    <w:rsid w:val="00E904BD"/>
    <w:rsid w:val="00E90775"/>
    <w:rsid w:val="00E907C7"/>
    <w:rsid w:val="00E90820"/>
    <w:rsid w:val="00E908D0"/>
    <w:rsid w:val="00E9103D"/>
    <w:rsid w:val="00E910CD"/>
    <w:rsid w:val="00E911CC"/>
    <w:rsid w:val="00E9120B"/>
    <w:rsid w:val="00E9153B"/>
    <w:rsid w:val="00E91EA9"/>
    <w:rsid w:val="00E92256"/>
    <w:rsid w:val="00E92370"/>
    <w:rsid w:val="00E92552"/>
    <w:rsid w:val="00E92A01"/>
    <w:rsid w:val="00E935AB"/>
    <w:rsid w:val="00E93820"/>
    <w:rsid w:val="00E93DF7"/>
    <w:rsid w:val="00E9461D"/>
    <w:rsid w:val="00E9482A"/>
    <w:rsid w:val="00E94969"/>
    <w:rsid w:val="00E94A08"/>
    <w:rsid w:val="00E94DCD"/>
    <w:rsid w:val="00E952A7"/>
    <w:rsid w:val="00E9628A"/>
    <w:rsid w:val="00E9652D"/>
    <w:rsid w:val="00E96FEE"/>
    <w:rsid w:val="00E9731C"/>
    <w:rsid w:val="00E97B64"/>
    <w:rsid w:val="00E97EF0"/>
    <w:rsid w:val="00EA007B"/>
    <w:rsid w:val="00EA0082"/>
    <w:rsid w:val="00EA031C"/>
    <w:rsid w:val="00EA050C"/>
    <w:rsid w:val="00EA06BE"/>
    <w:rsid w:val="00EA0773"/>
    <w:rsid w:val="00EA0BEE"/>
    <w:rsid w:val="00EA0D63"/>
    <w:rsid w:val="00EA0F8D"/>
    <w:rsid w:val="00EA191E"/>
    <w:rsid w:val="00EA200D"/>
    <w:rsid w:val="00EA2060"/>
    <w:rsid w:val="00EA278E"/>
    <w:rsid w:val="00EA2940"/>
    <w:rsid w:val="00EA33E8"/>
    <w:rsid w:val="00EA3662"/>
    <w:rsid w:val="00EA3938"/>
    <w:rsid w:val="00EA397C"/>
    <w:rsid w:val="00EA3CBF"/>
    <w:rsid w:val="00EA45D7"/>
    <w:rsid w:val="00EA477C"/>
    <w:rsid w:val="00EA4AB2"/>
    <w:rsid w:val="00EA4C50"/>
    <w:rsid w:val="00EA4E88"/>
    <w:rsid w:val="00EA50D0"/>
    <w:rsid w:val="00EA575E"/>
    <w:rsid w:val="00EA5B51"/>
    <w:rsid w:val="00EA6405"/>
    <w:rsid w:val="00EA6705"/>
    <w:rsid w:val="00EA6922"/>
    <w:rsid w:val="00EA69E0"/>
    <w:rsid w:val="00EA6BD6"/>
    <w:rsid w:val="00EA6C44"/>
    <w:rsid w:val="00EA6D79"/>
    <w:rsid w:val="00EA70DB"/>
    <w:rsid w:val="00EA713D"/>
    <w:rsid w:val="00EA7520"/>
    <w:rsid w:val="00EA76B4"/>
    <w:rsid w:val="00EA7F07"/>
    <w:rsid w:val="00EA7F40"/>
    <w:rsid w:val="00EB0009"/>
    <w:rsid w:val="00EB0494"/>
    <w:rsid w:val="00EB056B"/>
    <w:rsid w:val="00EB0A6A"/>
    <w:rsid w:val="00EB0B2D"/>
    <w:rsid w:val="00EB0F11"/>
    <w:rsid w:val="00EB109D"/>
    <w:rsid w:val="00EB134B"/>
    <w:rsid w:val="00EB13FA"/>
    <w:rsid w:val="00EB1D39"/>
    <w:rsid w:val="00EB2551"/>
    <w:rsid w:val="00EB2A2E"/>
    <w:rsid w:val="00EB2AAE"/>
    <w:rsid w:val="00EB2DCC"/>
    <w:rsid w:val="00EB3227"/>
    <w:rsid w:val="00EB3DE9"/>
    <w:rsid w:val="00EB3E17"/>
    <w:rsid w:val="00EB4367"/>
    <w:rsid w:val="00EB45CF"/>
    <w:rsid w:val="00EB49E9"/>
    <w:rsid w:val="00EB4AF4"/>
    <w:rsid w:val="00EB4C65"/>
    <w:rsid w:val="00EB50A8"/>
    <w:rsid w:val="00EB531C"/>
    <w:rsid w:val="00EB5830"/>
    <w:rsid w:val="00EB5B12"/>
    <w:rsid w:val="00EB6190"/>
    <w:rsid w:val="00EB6311"/>
    <w:rsid w:val="00EB65C4"/>
    <w:rsid w:val="00EB6A53"/>
    <w:rsid w:val="00EB6C4B"/>
    <w:rsid w:val="00EB71C2"/>
    <w:rsid w:val="00EB7371"/>
    <w:rsid w:val="00EB7B1E"/>
    <w:rsid w:val="00EB7BE8"/>
    <w:rsid w:val="00EC0267"/>
    <w:rsid w:val="00EC0865"/>
    <w:rsid w:val="00EC0D3C"/>
    <w:rsid w:val="00EC0F32"/>
    <w:rsid w:val="00EC13E4"/>
    <w:rsid w:val="00EC1919"/>
    <w:rsid w:val="00EC1A4B"/>
    <w:rsid w:val="00EC1EB5"/>
    <w:rsid w:val="00EC23CF"/>
    <w:rsid w:val="00EC2538"/>
    <w:rsid w:val="00EC2773"/>
    <w:rsid w:val="00EC2C56"/>
    <w:rsid w:val="00EC3222"/>
    <w:rsid w:val="00EC322F"/>
    <w:rsid w:val="00EC34CF"/>
    <w:rsid w:val="00EC3855"/>
    <w:rsid w:val="00EC4AB5"/>
    <w:rsid w:val="00EC5570"/>
    <w:rsid w:val="00EC558A"/>
    <w:rsid w:val="00EC5A83"/>
    <w:rsid w:val="00EC5FE9"/>
    <w:rsid w:val="00EC63F7"/>
    <w:rsid w:val="00EC6535"/>
    <w:rsid w:val="00EC6905"/>
    <w:rsid w:val="00EC6EEB"/>
    <w:rsid w:val="00EC7271"/>
    <w:rsid w:val="00EC73DC"/>
    <w:rsid w:val="00EC79CD"/>
    <w:rsid w:val="00EC7F25"/>
    <w:rsid w:val="00ED0054"/>
    <w:rsid w:val="00ED0194"/>
    <w:rsid w:val="00ED04D9"/>
    <w:rsid w:val="00ED06F2"/>
    <w:rsid w:val="00ED0791"/>
    <w:rsid w:val="00ED0B73"/>
    <w:rsid w:val="00ED13D3"/>
    <w:rsid w:val="00ED1494"/>
    <w:rsid w:val="00ED2608"/>
    <w:rsid w:val="00ED270E"/>
    <w:rsid w:val="00ED2AFE"/>
    <w:rsid w:val="00ED2C4B"/>
    <w:rsid w:val="00ED2DEE"/>
    <w:rsid w:val="00ED3875"/>
    <w:rsid w:val="00ED39D6"/>
    <w:rsid w:val="00ED39DB"/>
    <w:rsid w:val="00ED3E76"/>
    <w:rsid w:val="00ED3E7C"/>
    <w:rsid w:val="00ED3F7D"/>
    <w:rsid w:val="00ED418F"/>
    <w:rsid w:val="00ED51FD"/>
    <w:rsid w:val="00ED598A"/>
    <w:rsid w:val="00ED6264"/>
    <w:rsid w:val="00ED62D1"/>
    <w:rsid w:val="00ED6874"/>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B89"/>
    <w:rsid w:val="00EE2DC4"/>
    <w:rsid w:val="00EE339E"/>
    <w:rsid w:val="00EE3493"/>
    <w:rsid w:val="00EE389B"/>
    <w:rsid w:val="00EE3D13"/>
    <w:rsid w:val="00EE3EEA"/>
    <w:rsid w:val="00EE411A"/>
    <w:rsid w:val="00EE4445"/>
    <w:rsid w:val="00EE456E"/>
    <w:rsid w:val="00EE47C7"/>
    <w:rsid w:val="00EE4C5C"/>
    <w:rsid w:val="00EE4D4A"/>
    <w:rsid w:val="00EE5026"/>
    <w:rsid w:val="00EE5273"/>
    <w:rsid w:val="00EE5582"/>
    <w:rsid w:val="00EE5B02"/>
    <w:rsid w:val="00EE5B85"/>
    <w:rsid w:val="00EE5CB6"/>
    <w:rsid w:val="00EE64B6"/>
    <w:rsid w:val="00EE6F05"/>
    <w:rsid w:val="00EE720F"/>
    <w:rsid w:val="00EE73B5"/>
    <w:rsid w:val="00EE7B18"/>
    <w:rsid w:val="00EF035D"/>
    <w:rsid w:val="00EF03CA"/>
    <w:rsid w:val="00EF046C"/>
    <w:rsid w:val="00EF06CA"/>
    <w:rsid w:val="00EF0C4F"/>
    <w:rsid w:val="00EF0F93"/>
    <w:rsid w:val="00EF1001"/>
    <w:rsid w:val="00EF11FE"/>
    <w:rsid w:val="00EF129E"/>
    <w:rsid w:val="00EF154C"/>
    <w:rsid w:val="00EF231B"/>
    <w:rsid w:val="00EF2468"/>
    <w:rsid w:val="00EF28EF"/>
    <w:rsid w:val="00EF299A"/>
    <w:rsid w:val="00EF2E66"/>
    <w:rsid w:val="00EF2EC0"/>
    <w:rsid w:val="00EF305C"/>
    <w:rsid w:val="00EF3616"/>
    <w:rsid w:val="00EF3705"/>
    <w:rsid w:val="00EF3C8E"/>
    <w:rsid w:val="00EF41C3"/>
    <w:rsid w:val="00EF4387"/>
    <w:rsid w:val="00EF4545"/>
    <w:rsid w:val="00EF466B"/>
    <w:rsid w:val="00EF4B65"/>
    <w:rsid w:val="00EF4CF4"/>
    <w:rsid w:val="00EF5109"/>
    <w:rsid w:val="00EF5849"/>
    <w:rsid w:val="00EF5C88"/>
    <w:rsid w:val="00EF6215"/>
    <w:rsid w:val="00EF640F"/>
    <w:rsid w:val="00EF650B"/>
    <w:rsid w:val="00EF6F00"/>
    <w:rsid w:val="00EF71EF"/>
    <w:rsid w:val="00EF7265"/>
    <w:rsid w:val="00EF7542"/>
    <w:rsid w:val="00EF754F"/>
    <w:rsid w:val="00EF75B6"/>
    <w:rsid w:val="00EF7792"/>
    <w:rsid w:val="00EF78EC"/>
    <w:rsid w:val="00EF7A7C"/>
    <w:rsid w:val="00F002A9"/>
    <w:rsid w:val="00F00742"/>
    <w:rsid w:val="00F00F90"/>
    <w:rsid w:val="00F011B5"/>
    <w:rsid w:val="00F013DC"/>
    <w:rsid w:val="00F01CC5"/>
    <w:rsid w:val="00F01EED"/>
    <w:rsid w:val="00F021FA"/>
    <w:rsid w:val="00F0220A"/>
    <w:rsid w:val="00F027BA"/>
    <w:rsid w:val="00F02A36"/>
    <w:rsid w:val="00F02C4E"/>
    <w:rsid w:val="00F02F82"/>
    <w:rsid w:val="00F038F0"/>
    <w:rsid w:val="00F039E8"/>
    <w:rsid w:val="00F03DF8"/>
    <w:rsid w:val="00F03DFB"/>
    <w:rsid w:val="00F04802"/>
    <w:rsid w:val="00F04B06"/>
    <w:rsid w:val="00F054C1"/>
    <w:rsid w:val="00F056F6"/>
    <w:rsid w:val="00F059DF"/>
    <w:rsid w:val="00F05B47"/>
    <w:rsid w:val="00F05F7C"/>
    <w:rsid w:val="00F06164"/>
    <w:rsid w:val="00F0626D"/>
    <w:rsid w:val="00F067D0"/>
    <w:rsid w:val="00F06A0A"/>
    <w:rsid w:val="00F06BFA"/>
    <w:rsid w:val="00F06DAD"/>
    <w:rsid w:val="00F06EC9"/>
    <w:rsid w:val="00F073EF"/>
    <w:rsid w:val="00F07654"/>
    <w:rsid w:val="00F102B2"/>
    <w:rsid w:val="00F10732"/>
    <w:rsid w:val="00F10915"/>
    <w:rsid w:val="00F1099D"/>
    <w:rsid w:val="00F11472"/>
    <w:rsid w:val="00F11903"/>
    <w:rsid w:val="00F1270F"/>
    <w:rsid w:val="00F12EA2"/>
    <w:rsid w:val="00F13331"/>
    <w:rsid w:val="00F135B8"/>
    <w:rsid w:val="00F13607"/>
    <w:rsid w:val="00F13641"/>
    <w:rsid w:val="00F13863"/>
    <w:rsid w:val="00F13BCE"/>
    <w:rsid w:val="00F1407D"/>
    <w:rsid w:val="00F14448"/>
    <w:rsid w:val="00F14859"/>
    <w:rsid w:val="00F14A54"/>
    <w:rsid w:val="00F14AC7"/>
    <w:rsid w:val="00F14BE4"/>
    <w:rsid w:val="00F14C54"/>
    <w:rsid w:val="00F15417"/>
    <w:rsid w:val="00F16116"/>
    <w:rsid w:val="00F1627B"/>
    <w:rsid w:val="00F163DD"/>
    <w:rsid w:val="00F16C3C"/>
    <w:rsid w:val="00F16CE6"/>
    <w:rsid w:val="00F170C8"/>
    <w:rsid w:val="00F1742E"/>
    <w:rsid w:val="00F17470"/>
    <w:rsid w:val="00F1776A"/>
    <w:rsid w:val="00F178D3"/>
    <w:rsid w:val="00F2035F"/>
    <w:rsid w:val="00F2073C"/>
    <w:rsid w:val="00F20859"/>
    <w:rsid w:val="00F208BE"/>
    <w:rsid w:val="00F2095F"/>
    <w:rsid w:val="00F21346"/>
    <w:rsid w:val="00F21460"/>
    <w:rsid w:val="00F2170B"/>
    <w:rsid w:val="00F217B7"/>
    <w:rsid w:val="00F21CD4"/>
    <w:rsid w:val="00F21CFB"/>
    <w:rsid w:val="00F21FD0"/>
    <w:rsid w:val="00F2310D"/>
    <w:rsid w:val="00F2366C"/>
    <w:rsid w:val="00F23780"/>
    <w:rsid w:val="00F23FE0"/>
    <w:rsid w:val="00F24450"/>
    <w:rsid w:val="00F2499E"/>
    <w:rsid w:val="00F249C1"/>
    <w:rsid w:val="00F25144"/>
    <w:rsid w:val="00F256C9"/>
    <w:rsid w:val="00F25820"/>
    <w:rsid w:val="00F26079"/>
    <w:rsid w:val="00F260FC"/>
    <w:rsid w:val="00F26D92"/>
    <w:rsid w:val="00F26E08"/>
    <w:rsid w:val="00F27656"/>
    <w:rsid w:val="00F27B67"/>
    <w:rsid w:val="00F3027B"/>
    <w:rsid w:val="00F302D7"/>
    <w:rsid w:val="00F3057B"/>
    <w:rsid w:val="00F306B5"/>
    <w:rsid w:val="00F310B3"/>
    <w:rsid w:val="00F3148E"/>
    <w:rsid w:val="00F31A69"/>
    <w:rsid w:val="00F31C44"/>
    <w:rsid w:val="00F33BC0"/>
    <w:rsid w:val="00F343FB"/>
    <w:rsid w:val="00F34BC2"/>
    <w:rsid w:val="00F34C1C"/>
    <w:rsid w:val="00F34C4C"/>
    <w:rsid w:val="00F34D5C"/>
    <w:rsid w:val="00F35084"/>
    <w:rsid w:val="00F3555C"/>
    <w:rsid w:val="00F357C1"/>
    <w:rsid w:val="00F357DE"/>
    <w:rsid w:val="00F35B11"/>
    <w:rsid w:val="00F36295"/>
    <w:rsid w:val="00F364AF"/>
    <w:rsid w:val="00F36503"/>
    <w:rsid w:val="00F36656"/>
    <w:rsid w:val="00F36FFF"/>
    <w:rsid w:val="00F37049"/>
    <w:rsid w:val="00F37122"/>
    <w:rsid w:val="00F37714"/>
    <w:rsid w:val="00F3776B"/>
    <w:rsid w:val="00F400C1"/>
    <w:rsid w:val="00F40251"/>
    <w:rsid w:val="00F410BF"/>
    <w:rsid w:val="00F41442"/>
    <w:rsid w:val="00F41447"/>
    <w:rsid w:val="00F41A22"/>
    <w:rsid w:val="00F41A55"/>
    <w:rsid w:val="00F4217B"/>
    <w:rsid w:val="00F4307E"/>
    <w:rsid w:val="00F4355A"/>
    <w:rsid w:val="00F43E44"/>
    <w:rsid w:val="00F44041"/>
    <w:rsid w:val="00F444FD"/>
    <w:rsid w:val="00F446AC"/>
    <w:rsid w:val="00F446B0"/>
    <w:rsid w:val="00F44C4D"/>
    <w:rsid w:val="00F44D85"/>
    <w:rsid w:val="00F454F1"/>
    <w:rsid w:val="00F45814"/>
    <w:rsid w:val="00F45A5A"/>
    <w:rsid w:val="00F45DB1"/>
    <w:rsid w:val="00F45EE5"/>
    <w:rsid w:val="00F46553"/>
    <w:rsid w:val="00F465E0"/>
    <w:rsid w:val="00F466DE"/>
    <w:rsid w:val="00F4690D"/>
    <w:rsid w:val="00F46A37"/>
    <w:rsid w:val="00F46B75"/>
    <w:rsid w:val="00F47425"/>
    <w:rsid w:val="00F479BC"/>
    <w:rsid w:val="00F47ADC"/>
    <w:rsid w:val="00F47F90"/>
    <w:rsid w:val="00F51312"/>
    <w:rsid w:val="00F51752"/>
    <w:rsid w:val="00F51A67"/>
    <w:rsid w:val="00F51B39"/>
    <w:rsid w:val="00F51B5E"/>
    <w:rsid w:val="00F51C1B"/>
    <w:rsid w:val="00F51C70"/>
    <w:rsid w:val="00F51CDA"/>
    <w:rsid w:val="00F53022"/>
    <w:rsid w:val="00F537F0"/>
    <w:rsid w:val="00F53D3B"/>
    <w:rsid w:val="00F53EDB"/>
    <w:rsid w:val="00F54122"/>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B14"/>
    <w:rsid w:val="00F57FE2"/>
    <w:rsid w:val="00F6061B"/>
    <w:rsid w:val="00F606AB"/>
    <w:rsid w:val="00F60D9E"/>
    <w:rsid w:val="00F60EA2"/>
    <w:rsid w:val="00F6106A"/>
    <w:rsid w:val="00F611BA"/>
    <w:rsid w:val="00F61395"/>
    <w:rsid w:val="00F61BE5"/>
    <w:rsid w:val="00F61CAD"/>
    <w:rsid w:val="00F620C3"/>
    <w:rsid w:val="00F62130"/>
    <w:rsid w:val="00F625F5"/>
    <w:rsid w:val="00F635E5"/>
    <w:rsid w:val="00F6378B"/>
    <w:rsid w:val="00F63C70"/>
    <w:rsid w:val="00F63D40"/>
    <w:rsid w:val="00F63E7D"/>
    <w:rsid w:val="00F64790"/>
    <w:rsid w:val="00F64BDC"/>
    <w:rsid w:val="00F64E48"/>
    <w:rsid w:val="00F651DB"/>
    <w:rsid w:val="00F66120"/>
    <w:rsid w:val="00F662F3"/>
    <w:rsid w:val="00F667AC"/>
    <w:rsid w:val="00F667E5"/>
    <w:rsid w:val="00F6685A"/>
    <w:rsid w:val="00F669C0"/>
    <w:rsid w:val="00F66AE7"/>
    <w:rsid w:val="00F678D6"/>
    <w:rsid w:val="00F67986"/>
    <w:rsid w:val="00F67ED2"/>
    <w:rsid w:val="00F70140"/>
    <w:rsid w:val="00F7018B"/>
    <w:rsid w:val="00F70364"/>
    <w:rsid w:val="00F70466"/>
    <w:rsid w:val="00F70779"/>
    <w:rsid w:val="00F70FAA"/>
    <w:rsid w:val="00F71190"/>
    <w:rsid w:val="00F711DF"/>
    <w:rsid w:val="00F71459"/>
    <w:rsid w:val="00F71541"/>
    <w:rsid w:val="00F71DCD"/>
    <w:rsid w:val="00F71FC2"/>
    <w:rsid w:val="00F72325"/>
    <w:rsid w:val="00F72426"/>
    <w:rsid w:val="00F7253E"/>
    <w:rsid w:val="00F72CB7"/>
    <w:rsid w:val="00F72F13"/>
    <w:rsid w:val="00F72F6A"/>
    <w:rsid w:val="00F72F8D"/>
    <w:rsid w:val="00F72FDE"/>
    <w:rsid w:val="00F734B7"/>
    <w:rsid w:val="00F73978"/>
    <w:rsid w:val="00F739CD"/>
    <w:rsid w:val="00F73E88"/>
    <w:rsid w:val="00F74346"/>
    <w:rsid w:val="00F747AC"/>
    <w:rsid w:val="00F74FB1"/>
    <w:rsid w:val="00F7536B"/>
    <w:rsid w:val="00F761E2"/>
    <w:rsid w:val="00F7651E"/>
    <w:rsid w:val="00F76A64"/>
    <w:rsid w:val="00F76CF3"/>
    <w:rsid w:val="00F77119"/>
    <w:rsid w:val="00F7769F"/>
    <w:rsid w:val="00F77EAB"/>
    <w:rsid w:val="00F80483"/>
    <w:rsid w:val="00F8055F"/>
    <w:rsid w:val="00F806E7"/>
    <w:rsid w:val="00F807D7"/>
    <w:rsid w:val="00F80DFC"/>
    <w:rsid w:val="00F81DD7"/>
    <w:rsid w:val="00F825F0"/>
    <w:rsid w:val="00F82608"/>
    <w:rsid w:val="00F828B4"/>
    <w:rsid w:val="00F82E23"/>
    <w:rsid w:val="00F82EF8"/>
    <w:rsid w:val="00F833D5"/>
    <w:rsid w:val="00F83908"/>
    <w:rsid w:val="00F83E60"/>
    <w:rsid w:val="00F8432D"/>
    <w:rsid w:val="00F84357"/>
    <w:rsid w:val="00F84905"/>
    <w:rsid w:val="00F84941"/>
    <w:rsid w:val="00F84D05"/>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CAE"/>
    <w:rsid w:val="00F87D5F"/>
    <w:rsid w:val="00F900DD"/>
    <w:rsid w:val="00F904C6"/>
    <w:rsid w:val="00F90EAB"/>
    <w:rsid w:val="00F91048"/>
    <w:rsid w:val="00F91228"/>
    <w:rsid w:val="00F912C8"/>
    <w:rsid w:val="00F916F3"/>
    <w:rsid w:val="00F9258E"/>
    <w:rsid w:val="00F92630"/>
    <w:rsid w:val="00F92CA1"/>
    <w:rsid w:val="00F92E31"/>
    <w:rsid w:val="00F93099"/>
    <w:rsid w:val="00F936BD"/>
    <w:rsid w:val="00F93726"/>
    <w:rsid w:val="00F93DE8"/>
    <w:rsid w:val="00F94108"/>
    <w:rsid w:val="00F948C0"/>
    <w:rsid w:val="00F94B4B"/>
    <w:rsid w:val="00F95211"/>
    <w:rsid w:val="00F959E5"/>
    <w:rsid w:val="00F95B0F"/>
    <w:rsid w:val="00F95DAD"/>
    <w:rsid w:val="00F96043"/>
    <w:rsid w:val="00F96CA4"/>
    <w:rsid w:val="00F96EDF"/>
    <w:rsid w:val="00F96F58"/>
    <w:rsid w:val="00F973B7"/>
    <w:rsid w:val="00F97B80"/>
    <w:rsid w:val="00F97C11"/>
    <w:rsid w:val="00F97E6A"/>
    <w:rsid w:val="00FA017A"/>
    <w:rsid w:val="00FA03FA"/>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EF1"/>
    <w:rsid w:val="00FA4F2C"/>
    <w:rsid w:val="00FA5163"/>
    <w:rsid w:val="00FA5D85"/>
    <w:rsid w:val="00FA639B"/>
    <w:rsid w:val="00FA6882"/>
    <w:rsid w:val="00FA6CF0"/>
    <w:rsid w:val="00FA6D05"/>
    <w:rsid w:val="00FA6D36"/>
    <w:rsid w:val="00FA715F"/>
    <w:rsid w:val="00FA79CB"/>
    <w:rsid w:val="00FA7C7F"/>
    <w:rsid w:val="00FA7CC5"/>
    <w:rsid w:val="00FA7D52"/>
    <w:rsid w:val="00FA7DF9"/>
    <w:rsid w:val="00FB0628"/>
    <w:rsid w:val="00FB0725"/>
    <w:rsid w:val="00FB0BD6"/>
    <w:rsid w:val="00FB0E5E"/>
    <w:rsid w:val="00FB1338"/>
    <w:rsid w:val="00FB26F5"/>
    <w:rsid w:val="00FB2F5B"/>
    <w:rsid w:val="00FB3063"/>
    <w:rsid w:val="00FB31C3"/>
    <w:rsid w:val="00FB3803"/>
    <w:rsid w:val="00FB380C"/>
    <w:rsid w:val="00FB4392"/>
    <w:rsid w:val="00FB4568"/>
    <w:rsid w:val="00FB4685"/>
    <w:rsid w:val="00FB518C"/>
    <w:rsid w:val="00FB5596"/>
    <w:rsid w:val="00FB55D5"/>
    <w:rsid w:val="00FB67C6"/>
    <w:rsid w:val="00FB6A0E"/>
    <w:rsid w:val="00FB6C7F"/>
    <w:rsid w:val="00FB71BC"/>
    <w:rsid w:val="00FB7578"/>
    <w:rsid w:val="00FB798E"/>
    <w:rsid w:val="00FB7B32"/>
    <w:rsid w:val="00FC0784"/>
    <w:rsid w:val="00FC0819"/>
    <w:rsid w:val="00FC0C9C"/>
    <w:rsid w:val="00FC10B0"/>
    <w:rsid w:val="00FC10C4"/>
    <w:rsid w:val="00FC1338"/>
    <w:rsid w:val="00FC13BB"/>
    <w:rsid w:val="00FC1516"/>
    <w:rsid w:val="00FC184F"/>
    <w:rsid w:val="00FC1EC2"/>
    <w:rsid w:val="00FC202B"/>
    <w:rsid w:val="00FC21D7"/>
    <w:rsid w:val="00FC2244"/>
    <w:rsid w:val="00FC2CD6"/>
    <w:rsid w:val="00FC323F"/>
    <w:rsid w:val="00FC38D5"/>
    <w:rsid w:val="00FC500B"/>
    <w:rsid w:val="00FC54E5"/>
    <w:rsid w:val="00FC5972"/>
    <w:rsid w:val="00FC5EBA"/>
    <w:rsid w:val="00FC6677"/>
    <w:rsid w:val="00FC668A"/>
    <w:rsid w:val="00FC6841"/>
    <w:rsid w:val="00FC686C"/>
    <w:rsid w:val="00FC6A59"/>
    <w:rsid w:val="00FC77D2"/>
    <w:rsid w:val="00FC7934"/>
    <w:rsid w:val="00FC7AC9"/>
    <w:rsid w:val="00FC7E7A"/>
    <w:rsid w:val="00FD0208"/>
    <w:rsid w:val="00FD026A"/>
    <w:rsid w:val="00FD0AC1"/>
    <w:rsid w:val="00FD0BE6"/>
    <w:rsid w:val="00FD0EF9"/>
    <w:rsid w:val="00FD114D"/>
    <w:rsid w:val="00FD11D2"/>
    <w:rsid w:val="00FD1DD5"/>
    <w:rsid w:val="00FD2752"/>
    <w:rsid w:val="00FD2951"/>
    <w:rsid w:val="00FD29A7"/>
    <w:rsid w:val="00FD2C6E"/>
    <w:rsid w:val="00FD375D"/>
    <w:rsid w:val="00FD3D1E"/>
    <w:rsid w:val="00FD3FA8"/>
    <w:rsid w:val="00FD4767"/>
    <w:rsid w:val="00FD4995"/>
    <w:rsid w:val="00FD4D79"/>
    <w:rsid w:val="00FD50A8"/>
    <w:rsid w:val="00FD5735"/>
    <w:rsid w:val="00FD589D"/>
    <w:rsid w:val="00FD5999"/>
    <w:rsid w:val="00FD5B98"/>
    <w:rsid w:val="00FD5FB9"/>
    <w:rsid w:val="00FD6922"/>
    <w:rsid w:val="00FD6A53"/>
    <w:rsid w:val="00FD6F39"/>
    <w:rsid w:val="00FD716D"/>
    <w:rsid w:val="00FD7471"/>
    <w:rsid w:val="00FD7789"/>
    <w:rsid w:val="00FD7B3E"/>
    <w:rsid w:val="00FD7B90"/>
    <w:rsid w:val="00FD7D29"/>
    <w:rsid w:val="00FE0027"/>
    <w:rsid w:val="00FE0141"/>
    <w:rsid w:val="00FE0729"/>
    <w:rsid w:val="00FE086D"/>
    <w:rsid w:val="00FE09CC"/>
    <w:rsid w:val="00FE0D71"/>
    <w:rsid w:val="00FE1461"/>
    <w:rsid w:val="00FE14DF"/>
    <w:rsid w:val="00FE171C"/>
    <w:rsid w:val="00FE1E37"/>
    <w:rsid w:val="00FE1F69"/>
    <w:rsid w:val="00FE2418"/>
    <w:rsid w:val="00FE249C"/>
    <w:rsid w:val="00FE2506"/>
    <w:rsid w:val="00FE2D96"/>
    <w:rsid w:val="00FE2D9A"/>
    <w:rsid w:val="00FE3174"/>
    <w:rsid w:val="00FE3518"/>
    <w:rsid w:val="00FE383F"/>
    <w:rsid w:val="00FE3B44"/>
    <w:rsid w:val="00FE3C68"/>
    <w:rsid w:val="00FE3CA6"/>
    <w:rsid w:val="00FE3F8B"/>
    <w:rsid w:val="00FE3FBF"/>
    <w:rsid w:val="00FE564B"/>
    <w:rsid w:val="00FE6307"/>
    <w:rsid w:val="00FE63AC"/>
    <w:rsid w:val="00FE665F"/>
    <w:rsid w:val="00FE67AC"/>
    <w:rsid w:val="00FE68EB"/>
    <w:rsid w:val="00FE6B6F"/>
    <w:rsid w:val="00FE6C63"/>
    <w:rsid w:val="00FE72B2"/>
    <w:rsid w:val="00FE730C"/>
    <w:rsid w:val="00FE7522"/>
    <w:rsid w:val="00FE7E45"/>
    <w:rsid w:val="00FE7ED4"/>
    <w:rsid w:val="00FF0695"/>
    <w:rsid w:val="00FF06D3"/>
    <w:rsid w:val="00FF06EF"/>
    <w:rsid w:val="00FF0CCF"/>
    <w:rsid w:val="00FF10E3"/>
    <w:rsid w:val="00FF134C"/>
    <w:rsid w:val="00FF1946"/>
    <w:rsid w:val="00FF1D09"/>
    <w:rsid w:val="00FF20A0"/>
    <w:rsid w:val="00FF23E5"/>
    <w:rsid w:val="00FF2FA3"/>
    <w:rsid w:val="00FF3920"/>
    <w:rsid w:val="00FF493B"/>
    <w:rsid w:val="00FF497A"/>
    <w:rsid w:val="00FF5B57"/>
    <w:rsid w:val="00FF5D60"/>
    <w:rsid w:val="00FF640F"/>
    <w:rsid w:val="00FF6C22"/>
    <w:rsid w:val="00FF6C5A"/>
    <w:rsid w:val="00FF6EC2"/>
    <w:rsid w:val="00FF71CF"/>
    <w:rsid w:val="00FF749E"/>
    <w:rsid w:val="00FF7750"/>
    <w:rsid w:val="00FF7A16"/>
    <w:rsid w:val="00FF7F90"/>
    <w:rsid w:val="01075EF5"/>
    <w:rsid w:val="01095EEA"/>
    <w:rsid w:val="010A5CED"/>
    <w:rsid w:val="01201DB9"/>
    <w:rsid w:val="01893B9E"/>
    <w:rsid w:val="01A39177"/>
    <w:rsid w:val="01EB02E6"/>
    <w:rsid w:val="01ED0911"/>
    <w:rsid w:val="02130E03"/>
    <w:rsid w:val="0251F40C"/>
    <w:rsid w:val="025228AC"/>
    <w:rsid w:val="0258F28E"/>
    <w:rsid w:val="025F811B"/>
    <w:rsid w:val="02991C25"/>
    <w:rsid w:val="029ED9BB"/>
    <w:rsid w:val="02A40643"/>
    <w:rsid w:val="02A8F4F7"/>
    <w:rsid w:val="02E170AB"/>
    <w:rsid w:val="02ED2CF2"/>
    <w:rsid w:val="0304A1F1"/>
    <w:rsid w:val="0304EA0C"/>
    <w:rsid w:val="031CBDE3"/>
    <w:rsid w:val="031D007C"/>
    <w:rsid w:val="03223A96"/>
    <w:rsid w:val="0328412B"/>
    <w:rsid w:val="0337C6E4"/>
    <w:rsid w:val="0346F472"/>
    <w:rsid w:val="0360234D"/>
    <w:rsid w:val="036D909E"/>
    <w:rsid w:val="037AF3AC"/>
    <w:rsid w:val="038093DF"/>
    <w:rsid w:val="03AA9A21"/>
    <w:rsid w:val="03DFC6AA"/>
    <w:rsid w:val="041426CD"/>
    <w:rsid w:val="0442E5A0"/>
    <w:rsid w:val="048BECC5"/>
    <w:rsid w:val="04AFED34"/>
    <w:rsid w:val="04F1DE26"/>
    <w:rsid w:val="04FA6F4F"/>
    <w:rsid w:val="05221BC6"/>
    <w:rsid w:val="05244A2F"/>
    <w:rsid w:val="05919D9C"/>
    <w:rsid w:val="05C30198"/>
    <w:rsid w:val="05F13887"/>
    <w:rsid w:val="05FEE0FC"/>
    <w:rsid w:val="0610E19F"/>
    <w:rsid w:val="0653C549"/>
    <w:rsid w:val="066916B0"/>
    <w:rsid w:val="067D46B2"/>
    <w:rsid w:val="067E282D"/>
    <w:rsid w:val="069D0603"/>
    <w:rsid w:val="06A56551"/>
    <w:rsid w:val="06D4D4E4"/>
    <w:rsid w:val="0705268A"/>
    <w:rsid w:val="075DBCB7"/>
    <w:rsid w:val="078EC24B"/>
    <w:rsid w:val="0868808B"/>
    <w:rsid w:val="08713F8D"/>
    <w:rsid w:val="0878745E"/>
    <w:rsid w:val="08BEA497"/>
    <w:rsid w:val="0905410C"/>
    <w:rsid w:val="0905E653"/>
    <w:rsid w:val="090F55C7"/>
    <w:rsid w:val="091F8B1D"/>
    <w:rsid w:val="092972F8"/>
    <w:rsid w:val="0952928E"/>
    <w:rsid w:val="099AD704"/>
    <w:rsid w:val="09BF955D"/>
    <w:rsid w:val="09EBDF55"/>
    <w:rsid w:val="09F1AA69"/>
    <w:rsid w:val="0A2FC487"/>
    <w:rsid w:val="0A57140F"/>
    <w:rsid w:val="0A854489"/>
    <w:rsid w:val="0A983FA4"/>
    <w:rsid w:val="0A9A3722"/>
    <w:rsid w:val="0AC54D7E"/>
    <w:rsid w:val="0AD8B8D7"/>
    <w:rsid w:val="0B0ACF7B"/>
    <w:rsid w:val="0B2B91C4"/>
    <w:rsid w:val="0B564125"/>
    <w:rsid w:val="0B587C68"/>
    <w:rsid w:val="0B5DC490"/>
    <w:rsid w:val="0B646A8A"/>
    <w:rsid w:val="0B6BC171"/>
    <w:rsid w:val="0B972CA2"/>
    <w:rsid w:val="0B9B9943"/>
    <w:rsid w:val="0C0C6F8D"/>
    <w:rsid w:val="0C2D92E9"/>
    <w:rsid w:val="0C4C6143"/>
    <w:rsid w:val="0C6B8CEE"/>
    <w:rsid w:val="0C7C40DD"/>
    <w:rsid w:val="0CA6E62A"/>
    <w:rsid w:val="0CB2FCD2"/>
    <w:rsid w:val="0CDB3E4A"/>
    <w:rsid w:val="0CE332BD"/>
    <w:rsid w:val="0CEDF611"/>
    <w:rsid w:val="0CF29C18"/>
    <w:rsid w:val="0D1DCF34"/>
    <w:rsid w:val="0D21E52D"/>
    <w:rsid w:val="0D258423"/>
    <w:rsid w:val="0D271D2B"/>
    <w:rsid w:val="0D4156C2"/>
    <w:rsid w:val="0D52F5DB"/>
    <w:rsid w:val="0D62074C"/>
    <w:rsid w:val="0D80047B"/>
    <w:rsid w:val="0DBA23C9"/>
    <w:rsid w:val="0DBCD17D"/>
    <w:rsid w:val="0DC4CE10"/>
    <w:rsid w:val="0DDB4AA5"/>
    <w:rsid w:val="0DE194F5"/>
    <w:rsid w:val="0DF9F263"/>
    <w:rsid w:val="0E0FE555"/>
    <w:rsid w:val="0E2367D3"/>
    <w:rsid w:val="0E27EA96"/>
    <w:rsid w:val="0E45BB65"/>
    <w:rsid w:val="0E45CAFB"/>
    <w:rsid w:val="0E6EFC7A"/>
    <w:rsid w:val="0E6FA63F"/>
    <w:rsid w:val="0E7408B6"/>
    <w:rsid w:val="0E9E2D25"/>
    <w:rsid w:val="0EA52BAF"/>
    <w:rsid w:val="0EB29B90"/>
    <w:rsid w:val="0EC00A27"/>
    <w:rsid w:val="0EDB9D03"/>
    <w:rsid w:val="0EF34627"/>
    <w:rsid w:val="0EFCB2DB"/>
    <w:rsid w:val="0F0D2561"/>
    <w:rsid w:val="0F5E2E30"/>
    <w:rsid w:val="0FA186ED"/>
    <w:rsid w:val="0FAA28BA"/>
    <w:rsid w:val="0FC58574"/>
    <w:rsid w:val="0FDF09A1"/>
    <w:rsid w:val="0FF23BF6"/>
    <w:rsid w:val="1006A992"/>
    <w:rsid w:val="1008FFBC"/>
    <w:rsid w:val="100A337D"/>
    <w:rsid w:val="100FEA96"/>
    <w:rsid w:val="101A74DB"/>
    <w:rsid w:val="10209EF9"/>
    <w:rsid w:val="1061AB81"/>
    <w:rsid w:val="10663CC8"/>
    <w:rsid w:val="106F591A"/>
    <w:rsid w:val="1081482F"/>
    <w:rsid w:val="109A2117"/>
    <w:rsid w:val="10C2D6AB"/>
    <w:rsid w:val="10E13F4F"/>
    <w:rsid w:val="10E17B46"/>
    <w:rsid w:val="10F73AF6"/>
    <w:rsid w:val="1106D8B4"/>
    <w:rsid w:val="11157155"/>
    <w:rsid w:val="111663FA"/>
    <w:rsid w:val="115C806D"/>
    <w:rsid w:val="1163BCA8"/>
    <w:rsid w:val="1173DFBE"/>
    <w:rsid w:val="11CAFE1A"/>
    <w:rsid w:val="11D20EDA"/>
    <w:rsid w:val="11DFC2A1"/>
    <w:rsid w:val="11E113C7"/>
    <w:rsid w:val="11E18623"/>
    <w:rsid w:val="12067ABF"/>
    <w:rsid w:val="12214C36"/>
    <w:rsid w:val="124D7365"/>
    <w:rsid w:val="12532FFF"/>
    <w:rsid w:val="127944E9"/>
    <w:rsid w:val="12E25BF4"/>
    <w:rsid w:val="12E341FF"/>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6838F0"/>
    <w:rsid w:val="147CBBBF"/>
    <w:rsid w:val="14959F1B"/>
    <w:rsid w:val="149BAB49"/>
    <w:rsid w:val="14BBB53D"/>
    <w:rsid w:val="14CCC8E8"/>
    <w:rsid w:val="14DB6F19"/>
    <w:rsid w:val="14E01179"/>
    <w:rsid w:val="14FA9C9C"/>
    <w:rsid w:val="15118273"/>
    <w:rsid w:val="154EF57C"/>
    <w:rsid w:val="15594BD6"/>
    <w:rsid w:val="156CF0DE"/>
    <w:rsid w:val="15795B06"/>
    <w:rsid w:val="157C9E08"/>
    <w:rsid w:val="159639CC"/>
    <w:rsid w:val="159D6521"/>
    <w:rsid w:val="15D212A9"/>
    <w:rsid w:val="15DED9E4"/>
    <w:rsid w:val="15E795C2"/>
    <w:rsid w:val="15F78A92"/>
    <w:rsid w:val="162414A3"/>
    <w:rsid w:val="16456F47"/>
    <w:rsid w:val="1647A0AC"/>
    <w:rsid w:val="165533DE"/>
    <w:rsid w:val="165B8A9C"/>
    <w:rsid w:val="165C20D3"/>
    <w:rsid w:val="16678091"/>
    <w:rsid w:val="167F734A"/>
    <w:rsid w:val="1688AB27"/>
    <w:rsid w:val="1691C7EF"/>
    <w:rsid w:val="16DADB29"/>
    <w:rsid w:val="16E9B91F"/>
    <w:rsid w:val="16FA5F35"/>
    <w:rsid w:val="170CD458"/>
    <w:rsid w:val="1734A284"/>
    <w:rsid w:val="1754A817"/>
    <w:rsid w:val="176A3A1D"/>
    <w:rsid w:val="1770E07F"/>
    <w:rsid w:val="17728294"/>
    <w:rsid w:val="177A0FDC"/>
    <w:rsid w:val="179215A9"/>
    <w:rsid w:val="17933F76"/>
    <w:rsid w:val="17BFE95E"/>
    <w:rsid w:val="1812E8B8"/>
    <w:rsid w:val="18155130"/>
    <w:rsid w:val="1817AE15"/>
    <w:rsid w:val="183D5DEC"/>
    <w:rsid w:val="185B31AA"/>
    <w:rsid w:val="18621EC6"/>
    <w:rsid w:val="18802F51"/>
    <w:rsid w:val="18954353"/>
    <w:rsid w:val="18EE5703"/>
    <w:rsid w:val="18F32007"/>
    <w:rsid w:val="19087660"/>
    <w:rsid w:val="19267E7C"/>
    <w:rsid w:val="19454C62"/>
    <w:rsid w:val="194658E5"/>
    <w:rsid w:val="194AB191"/>
    <w:rsid w:val="195A64EB"/>
    <w:rsid w:val="198507EB"/>
    <w:rsid w:val="198CFB34"/>
    <w:rsid w:val="19C20DB2"/>
    <w:rsid w:val="19FBE952"/>
    <w:rsid w:val="1A1E719F"/>
    <w:rsid w:val="1A208551"/>
    <w:rsid w:val="1A288EB4"/>
    <w:rsid w:val="1A3E870F"/>
    <w:rsid w:val="1A5C90C9"/>
    <w:rsid w:val="1A5DFAD0"/>
    <w:rsid w:val="1A9E9664"/>
    <w:rsid w:val="1AACF28A"/>
    <w:rsid w:val="1ADC5187"/>
    <w:rsid w:val="1B204D6A"/>
    <w:rsid w:val="1B2AAC1C"/>
    <w:rsid w:val="1B435E15"/>
    <w:rsid w:val="1B6622FA"/>
    <w:rsid w:val="1B740B91"/>
    <w:rsid w:val="1BCCDC5B"/>
    <w:rsid w:val="1BF30BAB"/>
    <w:rsid w:val="1BF3D2D3"/>
    <w:rsid w:val="1BF46142"/>
    <w:rsid w:val="1BF78DF1"/>
    <w:rsid w:val="1C5F05D6"/>
    <w:rsid w:val="1C6E4860"/>
    <w:rsid w:val="1C9B3C61"/>
    <w:rsid w:val="1CC21997"/>
    <w:rsid w:val="1CCD5EC0"/>
    <w:rsid w:val="1CD29246"/>
    <w:rsid w:val="1D0F5134"/>
    <w:rsid w:val="1D13401A"/>
    <w:rsid w:val="1D44D493"/>
    <w:rsid w:val="1D720538"/>
    <w:rsid w:val="1D92A0DC"/>
    <w:rsid w:val="1DAE0AE4"/>
    <w:rsid w:val="1DB01031"/>
    <w:rsid w:val="1DB5972E"/>
    <w:rsid w:val="1DCB354B"/>
    <w:rsid w:val="1DCDA6C3"/>
    <w:rsid w:val="1DDB24C2"/>
    <w:rsid w:val="1DF88AA3"/>
    <w:rsid w:val="1E13651B"/>
    <w:rsid w:val="1E18D333"/>
    <w:rsid w:val="1E75E793"/>
    <w:rsid w:val="1E766281"/>
    <w:rsid w:val="1E7B719B"/>
    <w:rsid w:val="1E7E32CF"/>
    <w:rsid w:val="1E829C1F"/>
    <w:rsid w:val="1E98AD51"/>
    <w:rsid w:val="1EA9E4C4"/>
    <w:rsid w:val="1F17C500"/>
    <w:rsid w:val="1F57857D"/>
    <w:rsid w:val="1F589375"/>
    <w:rsid w:val="1F8219F0"/>
    <w:rsid w:val="1F854BF9"/>
    <w:rsid w:val="1FAF295E"/>
    <w:rsid w:val="1FBBEAD5"/>
    <w:rsid w:val="1FDA274A"/>
    <w:rsid w:val="1FE581D7"/>
    <w:rsid w:val="1FECB7B2"/>
    <w:rsid w:val="2012C1CC"/>
    <w:rsid w:val="2015C310"/>
    <w:rsid w:val="2019440D"/>
    <w:rsid w:val="2027F285"/>
    <w:rsid w:val="20431DE2"/>
    <w:rsid w:val="205310DB"/>
    <w:rsid w:val="206D0576"/>
    <w:rsid w:val="2083060E"/>
    <w:rsid w:val="2093FD39"/>
    <w:rsid w:val="20C86A2E"/>
    <w:rsid w:val="21082843"/>
    <w:rsid w:val="21189DA8"/>
    <w:rsid w:val="2129BB61"/>
    <w:rsid w:val="2144C9D4"/>
    <w:rsid w:val="215169BA"/>
    <w:rsid w:val="2168EF8A"/>
    <w:rsid w:val="219D0FE8"/>
    <w:rsid w:val="21AB7EF4"/>
    <w:rsid w:val="21B5A6DF"/>
    <w:rsid w:val="21B747D6"/>
    <w:rsid w:val="21D7B58C"/>
    <w:rsid w:val="223E9229"/>
    <w:rsid w:val="22704507"/>
    <w:rsid w:val="22ADA641"/>
    <w:rsid w:val="22B7A1CB"/>
    <w:rsid w:val="22C4EDFE"/>
    <w:rsid w:val="22C63EDC"/>
    <w:rsid w:val="22EBABB7"/>
    <w:rsid w:val="230A8030"/>
    <w:rsid w:val="232C2570"/>
    <w:rsid w:val="234763E7"/>
    <w:rsid w:val="2360B1E6"/>
    <w:rsid w:val="23B70B76"/>
    <w:rsid w:val="23C19E2B"/>
    <w:rsid w:val="23F80009"/>
    <w:rsid w:val="244DE722"/>
    <w:rsid w:val="246E5C66"/>
    <w:rsid w:val="24784AFF"/>
    <w:rsid w:val="24B4C688"/>
    <w:rsid w:val="24B5C955"/>
    <w:rsid w:val="24B9C336"/>
    <w:rsid w:val="24BF9BB2"/>
    <w:rsid w:val="24CF78E7"/>
    <w:rsid w:val="24FFC210"/>
    <w:rsid w:val="250871D2"/>
    <w:rsid w:val="2519DDCB"/>
    <w:rsid w:val="251A9973"/>
    <w:rsid w:val="253126E8"/>
    <w:rsid w:val="253F7D7A"/>
    <w:rsid w:val="25654CB9"/>
    <w:rsid w:val="2575CAA5"/>
    <w:rsid w:val="25860AB4"/>
    <w:rsid w:val="259318FB"/>
    <w:rsid w:val="2599F493"/>
    <w:rsid w:val="25B322FD"/>
    <w:rsid w:val="25C3802F"/>
    <w:rsid w:val="25CF93D6"/>
    <w:rsid w:val="25D0C1F4"/>
    <w:rsid w:val="25E93EDE"/>
    <w:rsid w:val="25EC7937"/>
    <w:rsid w:val="262005EB"/>
    <w:rsid w:val="262FC0F5"/>
    <w:rsid w:val="26564AF8"/>
    <w:rsid w:val="265966D1"/>
    <w:rsid w:val="268823E8"/>
    <w:rsid w:val="268B700F"/>
    <w:rsid w:val="26919E26"/>
    <w:rsid w:val="269A8589"/>
    <w:rsid w:val="26A2D85E"/>
    <w:rsid w:val="26B1FBDA"/>
    <w:rsid w:val="26D36A14"/>
    <w:rsid w:val="26F9BA9C"/>
    <w:rsid w:val="27099515"/>
    <w:rsid w:val="2727AEC5"/>
    <w:rsid w:val="2738497F"/>
    <w:rsid w:val="276C3C20"/>
    <w:rsid w:val="278F7764"/>
    <w:rsid w:val="27954FD3"/>
    <w:rsid w:val="27A20571"/>
    <w:rsid w:val="27BEC0E0"/>
    <w:rsid w:val="27DF23F0"/>
    <w:rsid w:val="27DFF9EC"/>
    <w:rsid w:val="27E10D69"/>
    <w:rsid w:val="27E37AE6"/>
    <w:rsid w:val="27F4327B"/>
    <w:rsid w:val="27F79806"/>
    <w:rsid w:val="27FC4089"/>
    <w:rsid w:val="27FDC7E6"/>
    <w:rsid w:val="27FFED32"/>
    <w:rsid w:val="287A68BF"/>
    <w:rsid w:val="287DBDE8"/>
    <w:rsid w:val="289BA0E0"/>
    <w:rsid w:val="28A72157"/>
    <w:rsid w:val="28B3D559"/>
    <w:rsid w:val="28C9FCAC"/>
    <w:rsid w:val="28D6D650"/>
    <w:rsid w:val="28D93439"/>
    <w:rsid w:val="28DA4043"/>
    <w:rsid w:val="28EDBE02"/>
    <w:rsid w:val="29127F5D"/>
    <w:rsid w:val="29265468"/>
    <w:rsid w:val="295C5E21"/>
    <w:rsid w:val="295F814F"/>
    <w:rsid w:val="2967BE50"/>
    <w:rsid w:val="297B9ADB"/>
    <w:rsid w:val="29836264"/>
    <w:rsid w:val="29C0BA47"/>
    <w:rsid w:val="29C8DA2A"/>
    <w:rsid w:val="29CB601C"/>
    <w:rsid w:val="29DB0A17"/>
    <w:rsid w:val="2A22E7AD"/>
    <w:rsid w:val="2A6A2B48"/>
    <w:rsid w:val="2AA36067"/>
    <w:rsid w:val="2AB4433D"/>
    <w:rsid w:val="2AB545D7"/>
    <w:rsid w:val="2ABFA8F6"/>
    <w:rsid w:val="2AEE033C"/>
    <w:rsid w:val="2B14D007"/>
    <w:rsid w:val="2B2ACFE3"/>
    <w:rsid w:val="2B2F5077"/>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1FA8D8"/>
    <w:rsid w:val="2D5BB400"/>
    <w:rsid w:val="2D6CD05F"/>
    <w:rsid w:val="2D795AF9"/>
    <w:rsid w:val="2D8039B4"/>
    <w:rsid w:val="2DC0DC06"/>
    <w:rsid w:val="2DC95FB4"/>
    <w:rsid w:val="2DE9DF9F"/>
    <w:rsid w:val="2E2D1867"/>
    <w:rsid w:val="2E323EB3"/>
    <w:rsid w:val="2E35560E"/>
    <w:rsid w:val="2E7C5E92"/>
    <w:rsid w:val="2EAEB58D"/>
    <w:rsid w:val="2EB5B038"/>
    <w:rsid w:val="2F111E6D"/>
    <w:rsid w:val="2F11BBE2"/>
    <w:rsid w:val="2F127F7E"/>
    <w:rsid w:val="2F277080"/>
    <w:rsid w:val="2F288C4D"/>
    <w:rsid w:val="2F2A8C9B"/>
    <w:rsid w:val="2F677B2F"/>
    <w:rsid w:val="2F751E72"/>
    <w:rsid w:val="2F794278"/>
    <w:rsid w:val="2F9615FE"/>
    <w:rsid w:val="2FAA9605"/>
    <w:rsid w:val="2FBB9A36"/>
    <w:rsid w:val="2FC1A0B0"/>
    <w:rsid w:val="2FC5100F"/>
    <w:rsid w:val="2FC57779"/>
    <w:rsid w:val="2FD2DEA4"/>
    <w:rsid w:val="2FDB14C9"/>
    <w:rsid w:val="301B0B30"/>
    <w:rsid w:val="30303032"/>
    <w:rsid w:val="30368A33"/>
    <w:rsid w:val="305525CA"/>
    <w:rsid w:val="30902813"/>
    <w:rsid w:val="30AA3FF4"/>
    <w:rsid w:val="30B65B41"/>
    <w:rsid w:val="30BB0C77"/>
    <w:rsid w:val="30D55AD9"/>
    <w:rsid w:val="30D8230A"/>
    <w:rsid w:val="30F787C1"/>
    <w:rsid w:val="3124808C"/>
    <w:rsid w:val="31382052"/>
    <w:rsid w:val="313B987A"/>
    <w:rsid w:val="3152A852"/>
    <w:rsid w:val="316BF8B7"/>
    <w:rsid w:val="317C24C5"/>
    <w:rsid w:val="31931A3B"/>
    <w:rsid w:val="31AF4DB1"/>
    <w:rsid w:val="31CEB966"/>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897E5E"/>
    <w:rsid w:val="33991AE9"/>
    <w:rsid w:val="339FA8B8"/>
    <w:rsid w:val="33A1B55A"/>
    <w:rsid w:val="33A8A355"/>
    <w:rsid w:val="33AC7E07"/>
    <w:rsid w:val="3408CB69"/>
    <w:rsid w:val="34181BE2"/>
    <w:rsid w:val="341C6783"/>
    <w:rsid w:val="342BD0E0"/>
    <w:rsid w:val="345A2B5F"/>
    <w:rsid w:val="348490F5"/>
    <w:rsid w:val="3490A80B"/>
    <w:rsid w:val="34973E37"/>
    <w:rsid w:val="349FB3CC"/>
    <w:rsid w:val="34DAEE24"/>
    <w:rsid w:val="34EA80D0"/>
    <w:rsid w:val="34F00CE0"/>
    <w:rsid w:val="35264616"/>
    <w:rsid w:val="354340FF"/>
    <w:rsid w:val="355FD523"/>
    <w:rsid w:val="3577E826"/>
    <w:rsid w:val="35A1542F"/>
    <w:rsid w:val="35DF374B"/>
    <w:rsid w:val="35EFC81B"/>
    <w:rsid w:val="35F62F7C"/>
    <w:rsid w:val="361156FD"/>
    <w:rsid w:val="36126D00"/>
    <w:rsid w:val="362992FC"/>
    <w:rsid w:val="36347CBB"/>
    <w:rsid w:val="36BD57FA"/>
    <w:rsid w:val="36D5C341"/>
    <w:rsid w:val="36F67991"/>
    <w:rsid w:val="37023292"/>
    <w:rsid w:val="37331812"/>
    <w:rsid w:val="3738CB68"/>
    <w:rsid w:val="373DF95B"/>
    <w:rsid w:val="377299BA"/>
    <w:rsid w:val="3791FD6D"/>
    <w:rsid w:val="37ADD57B"/>
    <w:rsid w:val="37AED260"/>
    <w:rsid w:val="380C8BB8"/>
    <w:rsid w:val="382E3159"/>
    <w:rsid w:val="383314C8"/>
    <w:rsid w:val="38511CAE"/>
    <w:rsid w:val="3870F6D0"/>
    <w:rsid w:val="38C12F61"/>
    <w:rsid w:val="38FA10F3"/>
    <w:rsid w:val="39000C53"/>
    <w:rsid w:val="39230EDD"/>
    <w:rsid w:val="39334046"/>
    <w:rsid w:val="39402B27"/>
    <w:rsid w:val="39567860"/>
    <w:rsid w:val="3961BC9C"/>
    <w:rsid w:val="39646877"/>
    <w:rsid w:val="3964EEA2"/>
    <w:rsid w:val="396D2CD0"/>
    <w:rsid w:val="3972F335"/>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C5696"/>
    <w:rsid w:val="3B5FD47C"/>
    <w:rsid w:val="3B62E02D"/>
    <w:rsid w:val="3B9368EE"/>
    <w:rsid w:val="3BB2A97A"/>
    <w:rsid w:val="3BC23D3D"/>
    <w:rsid w:val="3BF7B824"/>
    <w:rsid w:val="3C251885"/>
    <w:rsid w:val="3C41D117"/>
    <w:rsid w:val="3C48D9A9"/>
    <w:rsid w:val="3C5CE65C"/>
    <w:rsid w:val="3C63D432"/>
    <w:rsid w:val="3C826535"/>
    <w:rsid w:val="3C8E63FC"/>
    <w:rsid w:val="3C956D8A"/>
    <w:rsid w:val="3C9F78FB"/>
    <w:rsid w:val="3C9FC288"/>
    <w:rsid w:val="3D124B5F"/>
    <w:rsid w:val="3D45A40C"/>
    <w:rsid w:val="3D4B717B"/>
    <w:rsid w:val="3D6C4A66"/>
    <w:rsid w:val="3D7A366C"/>
    <w:rsid w:val="3D91D878"/>
    <w:rsid w:val="3DB3BA5C"/>
    <w:rsid w:val="3DC7CA26"/>
    <w:rsid w:val="3DCFCB94"/>
    <w:rsid w:val="3DEB4D8C"/>
    <w:rsid w:val="3DF441F6"/>
    <w:rsid w:val="3E019F72"/>
    <w:rsid w:val="3E416AA2"/>
    <w:rsid w:val="3E478261"/>
    <w:rsid w:val="3E55E153"/>
    <w:rsid w:val="3E7FFC9B"/>
    <w:rsid w:val="3E95DCF3"/>
    <w:rsid w:val="3EAC31A1"/>
    <w:rsid w:val="3EAE92D9"/>
    <w:rsid w:val="3EB2A562"/>
    <w:rsid w:val="3EBB10DF"/>
    <w:rsid w:val="3ED09C4B"/>
    <w:rsid w:val="3EEA84BF"/>
    <w:rsid w:val="3F78F975"/>
    <w:rsid w:val="3F8EFCD6"/>
    <w:rsid w:val="3F94090F"/>
    <w:rsid w:val="3F9470B9"/>
    <w:rsid w:val="3FC10CEA"/>
    <w:rsid w:val="3FC4E7A1"/>
    <w:rsid w:val="40216ED4"/>
    <w:rsid w:val="405975A4"/>
    <w:rsid w:val="4068BB2D"/>
    <w:rsid w:val="406CA125"/>
    <w:rsid w:val="40742984"/>
    <w:rsid w:val="408EDF8B"/>
    <w:rsid w:val="40928925"/>
    <w:rsid w:val="409DD709"/>
    <w:rsid w:val="4104C972"/>
    <w:rsid w:val="41079CBA"/>
    <w:rsid w:val="410CF5B2"/>
    <w:rsid w:val="412288A2"/>
    <w:rsid w:val="412D9E1D"/>
    <w:rsid w:val="41390FA6"/>
    <w:rsid w:val="41739A5C"/>
    <w:rsid w:val="41AE3917"/>
    <w:rsid w:val="41C47F85"/>
    <w:rsid w:val="41D5230B"/>
    <w:rsid w:val="41D9614D"/>
    <w:rsid w:val="41DDA53D"/>
    <w:rsid w:val="41F0C756"/>
    <w:rsid w:val="421D1B27"/>
    <w:rsid w:val="42495D98"/>
    <w:rsid w:val="428330D0"/>
    <w:rsid w:val="42886E70"/>
    <w:rsid w:val="4294DD6B"/>
    <w:rsid w:val="42966B56"/>
    <w:rsid w:val="42BC8A6C"/>
    <w:rsid w:val="42DAECBF"/>
    <w:rsid w:val="4342DC02"/>
    <w:rsid w:val="435829D6"/>
    <w:rsid w:val="4363680D"/>
    <w:rsid w:val="43669533"/>
    <w:rsid w:val="4382C435"/>
    <w:rsid w:val="439B6EC1"/>
    <w:rsid w:val="43ED77D4"/>
    <w:rsid w:val="43FA6F5C"/>
    <w:rsid w:val="4432A580"/>
    <w:rsid w:val="4433CB52"/>
    <w:rsid w:val="444E0486"/>
    <w:rsid w:val="44605A54"/>
    <w:rsid w:val="4477E37B"/>
    <w:rsid w:val="448F5854"/>
    <w:rsid w:val="44BD7B49"/>
    <w:rsid w:val="452D5910"/>
    <w:rsid w:val="4538BE55"/>
    <w:rsid w:val="4562AB82"/>
    <w:rsid w:val="456D64B2"/>
    <w:rsid w:val="45807ADB"/>
    <w:rsid w:val="4584058B"/>
    <w:rsid w:val="45A433E9"/>
    <w:rsid w:val="45BF4DEE"/>
    <w:rsid w:val="45C68AF2"/>
    <w:rsid w:val="45CC388D"/>
    <w:rsid w:val="45FA3C9D"/>
    <w:rsid w:val="460608AE"/>
    <w:rsid w:val="4606BAFF"/>
    <w:rsid w:val="4639B372"/>
    <w:rsid w:val="46621DD4"/>
    <w:rsid w:val="46767758"/>
    <w:rsid w:val="467978DE"/>
    <w:rsid w:val="4679BA6A"/>
    <w:rsid w:val="46A81183"/>
    <w:rsid w:val="46B0E90B"/>
    <w:rsid w:val="46C6D897"/>
    <w:rsid w:val="46F447BF"/>
    <w:rsid w:val="470034A1"/>
    <w:rsid w:val="471539B8"/>
    <w:rsid w:val="4715E674"/>
    <w:rsid w:val="47192C1A"/>
    <w:rsid w:val="4753454F"/>
    <w:rsid w:val="47760953"/>
    <w:rsid w:val="47841851"/>
    <w:rsid w:val="4795AA1A"/>
    <w:rsid w:val="47E77249"/>
    <w:rsid w:val="47FF9DD1"/>
    <w:rsid w:val="4822276B"/>
    <w:rsid w:val="4830B5D6"/>
    <w:rsid w:val="48EE14E7"/>
    <w:rsid w:val="48F9C708"/>
    <w:rsid w:val="48FD2FE8"/>
    <w:rsid w:val="491A0D9A"/>
    <w:rsid w:val="495EBD2E"/>
    <w:rsid w:val="49B4A9A2"/>
    <w:rsid w:val="49BCD657"/>
    <w:rsid w:val="49C2F640"/>
    <w:rsid w:val="49D19BE0"/>
    <w:rsid w:val="49D306E5"/>
    <w:rsid w:val="49DB7EAA"/>
    <w:rsid w:val="49EDB307"/>
    <w:rsid w:val="49EE1F7D"/>
    <w:rsid w:val="49FCC353"/>
    <w:rsid w:val="4A24EE0B"/>
    <w:rsid w:val="4A3FE4E5"/>
    <w:rsid w:val="4A4204D0"/>
    <w:rsid w:val="4A5A39A7"/>
    <w:rsid w:val="4A6AE225"/>
    <w:rsid w:val="4A76ECC4"/>
    <w:rsid w:val="4ADD83E1"/>
    <w:rsid w:val="4AE90CE3"/>
    <w:rsid w:val="4B32FF74"/>
    <w:rsid w:val="4B4A1F7B"/>
    <w:rsid w:val="4BA6D6DC"/>
    <w:rsid w:val="4BA86603"/>
    <w:rsid w:val="4BD08E9F"/>
    <w:rsid w:val="4C264B96"/>
    <w:rsid w:val="4C2D20FE"/>
    <w:rsid w:val="4C38386D"/>
    <w:rsid w:val="4C53C25B"/>
    <w:rsid w:val="4CB807E4"/>
    <w:rsid w:val="4CDFCAB1"/>
    <w:rsid w:val="4D0402D9"/>
    <w:rsid w:val="4D546C8D"/>
    <w:rsid w:val="4D6A23D0"/>
    <w:rsid w:val="4D7EC6EC"/>
    <w:rsid w:val="4D88D01F"/>
    <w:rsid w:val="4D95D3EA"/>
    <w:rsid w:val="4DCE546A"/>
    <w:rsid w:val="4DE27F20"/>
    <w:rsid w:val="4E2C9E22"/>
    <w:rsid w:val="4E32790D"/>
    <w:rsid w:val="4E39668F"/>
    <w:rsid w:val="4E463400"/>
    <w:rsid w:val="4E614FEC"/>
    <w:rsid w:val="4E6CBA08"/>
    <w:rsid w:val="4E744813"/>
    <w:rsid w:val="4E83E9B7"/>
    <w:rsid w:val="4E902CB8"/>
    <w:rsid w:val="4E93E8BF"/>
    <w:rsid w:val="4EB2E0B5"/>
    <w:rsid w:val="4EC8FC83"/>
    <w:rsid w:val="4ECFC63C"/>
    <w:rsid w:val="4ED39655"/>
    <w:rsid w:val="4EF2074B"/>
    <w:rsid w:val="4F0016FF"/>
    <w:rsid w:val="4F1DB2CC"/>
    <w:rsid w:val="4F22BD39"/>
    <w:rsid w:val="4F6D028F"/>
    <w:rsid w:val="4F84D2FC"/>
    <w:rsid w:val="4F91B4ED"/>
    <w:rsid w:val="4F93522E"/>
    <w:rsid w:val="4F95ED08"/>
    <w:rsid w:val="4FE057DD"/>
    <w:rsid w:val="4FE6C51F"/>
    <w:rsid w:val="505BC274"/>
    <w:rsid w:val="50C406A8"/>
    <w:rsid w:val="50C8260D"/>
    <w:rsid w:val="50C8E994"/>
    <w:rsid w:val="50E7C85A"/>
    <w:rsid w:val="50EE12C4"/>
    <w:rsid w:val="510D95D2"/>
    <w:rsid w:val="51127D01"/>
    <w:rsid w:val="51204812"/>
    <w:rsid w:val="5130E356"/>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63FE79"/>
    <w:rsid w:val="528ACC97"/>
    <w:rsid w:val="52A5B2A2"/>
    <w:rsid w:val="52AE7D67"/>
    <w:rsid w:val="52B726E4"/>
    <w:rsid w:val="52C1AC83"/>
    <w:rsid w:val="52D274DE"/>
    <w:rsid w:val="52F164AD"/>
    <w:rsid w:val="5309B658"/>
    <w:rsid w:val="531D42A0"/>
    <w:rsid w:val="533698EB"/>
    <w:rsid w:val="533FAA46"/>
    <w:rsid w:val="53547A33"/>
    <w:rsid w:val="535D0673"/>
    <w:rsid w:val="5360E0B4"/>
    <w:rsid w:val="5363E80B"/>
    <w:rsid w:val="538F5D30"/>
    <w:rsid w:val="53A51894"/>
    <w:rsid w:val="53C16D0E"/>
    <w:rsid w:val="53C39E1E"/>
    <w:rsid w:val="53C3BCAF"/>
    <w:rsid w:val="53C69B27"/>
    <w:rsid w:val="53D88966"/>
    <w:rsid w:val="5408BC4A"/>
    <w:rsid w:val="540D51D1"/>
    <w:rsid w:val="549A7A5A"/>
    <w:rsid w:val="54A07534"/>
    <w:rsid w:val="54A274DB"/>
    <w:rsid w:val="54BEF753"/>
    <w:rsid w:val="54C187D8"/>
    <w:rsid w:val="54EBC384"/>
    <w:rsid w:val="54EFD623"/>
    <w:rsid w:val="54F82D9C"/>
    <w:rsid w:val="54FF6F1F"/>
    <w:rsid w:val="55269BBC"/>
    <w:rsid w:val="5534A14E"/>
    <w:rsid w:val="553CC2A2"/>
    <w:rsid w:val="5546ED4D"/>
    <w:rsid w:val="556EF38B"/>
    <w:rsid w:val="557A7FC5"/>
    <w:rsid w:val="557E0E3B"/>
    <w:rsid w:val="559CE0DB"/>
    <w:rsid w:val="55A6F174"/>
    <w:rsid w:val="55AC4178"/>
    <w:rsid w:val="55CB47BC"/>
    <w:rsid w:val="55D4D151"/>
    <w:rsid w:val="55FE8234"/>
    <w:rsid w:val="56003769"/>
    <w:rsid w:val="561231F8"/>
    <w:rsid w:val="5629316D"/>
    <w:rsid w:val="566407D5"/>
    <w:rsid w:val="567B6562"/>
    <w:rsid w:val="56876316"/>
    <w:rsid w:val="56D77602"/>
    <w:rsid w:val="56DE264B"/>
    <w:rsid w:val="56DEFE10"/>
    <w:rsid w:val="56E6A8EA"/>
    <w:rsid w:val="56F09FAD"/>
    <w:rsid w:val="5700CADE"/>
    <w:rsid w:val="5711CE31"/>
    <w:rsid w:val="571670D6"/>
    <w:rsid w:val="57275E30"/>
    <w:rsid w:val="577EB222"/>
    <w:rsid w:val="57C468AC"/>
    <w:rsid w:val="57FBA97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59FDC3"/>
    <w:rsid w:val="59864EA0"/>
    <w:rsid w:val="59CABB36"/>
    <w:rsid w:val="59DFB2AB"/>
    <w:rsid w:val="59E6FFB2"/>
    <w:rsid w:val="59ED2FC5"/>
    <w:rsid w:val="5A19EF71"/>
    <w:rsid w:val="5A1CB4BB"/>
    <w:rsid w:val="5A56ABAE"/>
    <w:rsid w:val="5A5B2BAD"/>
    <w:rsid w:val="5A842808"/>
    <w:rsid w:val="5ACFB49C"/>
    <w:rsid w:val="5AD1F22F"/>
    <w:rsid w:val="5AEAAD19"/>
    <w:rsid w:val="5AEE6BE5"/>
    <w:rsid w:val="5B00A6F0"/>
    <w:rsid w:val="5B0E593A"/>
    <w:rsid w:val="5B572CC6"/>
    <w:rsid w:val="5B5A8CCD"/>
    <w:rsid w:val="5B66E92A"/>
    <w:rsid w:val="5BA0A8FB"/>
    <w:rsid w:val="5BBE4595"/>
    <w:rsid w:val="5BDFB11F"/>
    <w:rsid w:val="5BE1D73A"/>
    <w:rsid w:val="5BF6E109"/>
    <w:rsid w:val="5BFA35B9"/>
    <w:rsid w:val="5C05F2F6"/>
    <w:rsid w:val="5C0DF6D2"/>
    <w:rsid w:val="5C4E8B36"/>
    <w:rsid w:val="5C540359"/>
    <w:rsid w:val="5C759D34"/>
    <w:rsid w:val="5CBD1659"/>
    <w:rsid w:val="5CCD0387"/>
    <w:rsid w:val="5D05099F"/>
    <w:rsid w:val="5D05CFFD"/>
    <w:rsid w:val="5D0CD6B9"/>
    <w:rsid w:val="5D2D71AF"/>
    <w:rsid w:val="5D3A018C"/>
    <w:rsid w:val="5D3AB9F9"/>
    <w:rsid w:val="5D8D7957"/>
    <w:rsid w:val="5DABFA76"/>
    <w:rsid w:val="5DD7A076"/>
    <w:rsid w:val="5DDC09DD"/>
    <w:rsid w:val="5DF02865"/>
    <w:rsid w:val="5E0CD290"/>
    <w:rsid w:val="5E362C8D"/>
    <w:rsid w:val="5E711C35"/>
    <w:rsid w:val="5E81FC8F"/>
    <w:rsid w:val="5E89828F"/>
    <w:rsid w:val="5E9C9367"/>
    <w:rsid w:val="5E9F8626"/>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7F4521"/>
    <w:rsid w:val="608AF8B5"/>
    <w:rsid w:val="60C86FE1"/>
    <w:rsid w:val="60C87220"/>
    <w:rsid w:val="60EAA403"/>
    <w:rsid w:val="60F81ABB"/>
    <w:rsid w:val="618F5669"/>
    <w:rsid w:val="61BB29FE"/>
    <w:rsid w:val="61D92747"/>
    <w:rsid w:val="625B0331"/>
    <w:rsid w:val="62856110"/>
    <w:rsid w:val="628881E0"/>
    <w:rsid w:val="62BB7B76"/>
    <w:rsid w:val="62DE1659"/>
    <w:rsid w:val="62E7B1A9"/>
    <w:rsid w:val="62F7E4EC"/>
    <w:rsid w:val="62F9C268"/>
    <w:rsid w:val="631308B6"/>
    <w:rsid w:val="6320227B"/>
    <w:rsid w:val="632B50BA"/>
    <w:rsid w:val="632BDD5A"/>
    <w:rsid w:val="63543A1B"/>
    <w:rsid w:val="635E7075"/>
    <w:rsid w:val="63C1BC20"/>
    <w:rsid w:val="63D9A917"/>
    <w:rsid w:val="63DE5A74"/>
    <w:rsid w:val="63F166C1"/>
    <w:rsid w:val="63F6CABA"/>
    <w:rsid w:val="6406D815"/>
    <w:rsid w:val="6456A82F"/>
    <w:rsid w:val="6459B459"/>
    <w:rsid w:val="646BAD75"/>
    <w:rsid w:val="647B4C88"/>
    <w:rsid w:val="64943A6A"/>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ECA1E1"/>
    <w:rsid w:val="671AF383"/>
    <w:rsid w:val="6730622D"/>
    <w:rsid w:val="679478AD"/>
    <w:rsid w:val="679B6B42"/>
    <w:rsid w:val="679C4D5E"/>
    <w:rsid w:val="67A0BF26"/>
    <w:rsid w:val="67B2CC23"/>
    <w:rsid w:val="682E1BE8"/>
    <w:rsid w:val="682E5B3F"/>
    <w:rsid w:val="68458320"/>
    <w:rsid w:val="689FF9AC"/>
    <w:rsid w:val="68FAFEC0"/>
    <w:rsid w:val="68FC3C48"/>
    <w:rsid w:val="6908EBA0"/>
    <w:rsid w:val="693A5623"/>
    <w:rsid w:val="696EF5E6"/>
    <w:rsid w:val="69B6AC5D"/>
    <w:rsid w:val="69BA83F1"/>
    <w:rsid w:val="69E23EA4"/>
    <w:rsid w:val="69E7FDD0"/>
    <w:rsid w:val="69F2AE1E"/>
    <w:rsid w:val="69F8E1A9"/>
    <w:rsid w:val="69FF9DBA"/>
    <w:rsid w:val="6A628EF7"/>
    <w:rsid w:val="6A62AF22"/>
    <w:rsid w:val="6A771810"/>
    <w:rsid w:val="6A87828D"/>
    <w:rsid w:val="6A8BF425"/>
    <w:rsid w:val="6A9417B9"/>
    <w:rsid w:val="6AB8548F"/>
    <w:rsid w:val="6ABBD1BE"/>
    <w:rsid w:val="6AC78377"/>
    <w:rsid w:val="6AD64453"/>
    <w:rsid w:val="6ADB7AA5"/>
    <w:rsid w:val="6AEC0F1B"/>
    <w:rsid w:val="6AED1602"/>
    <w:rsid w:val="6B14CA5C"/>
    <w:rsid w:val="6B2E5E4F"/>
    <w:rsid w:val="6B521CB4"/>
    <w:rsid w:val="6B872A16"/>
    <w:rsid w:val="6B8ADE64"/>
    <w:rsid w:val="6B941565"/>
    <w:rsid w:val="6BA2C860"/>
    <w:rsid w:val="6BC73F2E"/>
    <w:rsid w:val="6BC81D8D"/>
    <w:rsid w:val="6BCC4561"/>
    <w:rsid w:val="6BD4DEF9"/>
    <w:rsid w:val="6C17C63A"/>
    <w:rsid w:val="6C1A842F"/>
    <w:rsid w:val="6C459D5A"/>
    <w:rsid w:val="6C6813C9"/>
    <w:rsid w:val="6C9AB257"/>
    <w:rsid w:val="6C9B39C7"/>
    <w:rsid w:val="6C9EF64E"/>
    <w:rsid w:val="6CCE43D7"/>
    <w:rsid w:val="6CE52546"/>
    <w:rsid w:val="6CFC7276"/>
    <w:rsid w:val="6D01B70D"/>
    <w:rsid w:val="6D07B76D"/>
    <w:rsid w:val="6D6A4B6B"/>
    <w:rsid w:val="6DB89883"/>
    <w:rsid w:val="6DBD3DCB"/>
    <w:rsid w:val="6DEEA535"/>
    <w:rsid w:val="6DF85A1B"/>
    <w:rsid w:val="6E2A5190"/>
    <w:rsid w:val="6E6EAA58"/>
    <w:rsid w:val="6E70ACC1"/>
    <w:rsid w:val="6EB54C67"/>
    <w:rsid w:val="6EDD0ED2"/>
    <w:rsid w:val="6EEA8E96"/>
    <w:rsid w:val="6EEE7278"/>
    <w:rsid w:val="6EFC4C0E"/>
    <w:rsid w:val="6F379012"/>
    <w:rsid w:val="6F4DAD0C"/>
    <w:rsid w:val="6F67D465"/>
    <w:rsid w:val="6F688573"/>
    <w:rsid w:val="6F6AF571"/>
    <w:rsid w:val="6F7C1ED2"/>
    <w:rsid w:val="6F842E88"/>
    <w:rsid w:val="6FAD6A52"/>
    <w:rsid w:val="6FBA9081"/>
    <w:rsid w:val="6FC9829B"/>
    <w:rsid w:val="7040F22A"/>
    <w:rsid w:val="70877159"/>
    <w:rsid w:val="708A8CC4"/>
    <w:rsid w:val="7090D8D5"/>
    <w:rsid w:val="709400AB"/>
    <w:rsid w:val="709C6E39"/>
    <w:rsid w:val="70C070FB"/>
    <w:rsid w:val="70DA58DB"/>
    <w:rsid w:val="712596D6"/>
    <w:rsid w:val="712C3390"/>
    <w:rsid w:val="7138AF7A"/>
    <w:rsid w:val="7140591F"/>
    <w:rsid w:val="714567EE"/>
    <w:rsid w:val="715224F0"/>
    <w:rsid w:val="71708463"/>
    <w:rsid w:val="71B96136"/>
    <w:rsid w:val="721289BC"/>
    <w:rsid w:val="7225FA5E"/>
    <w:rsid w:val="7226F71E"/>
    <w:rsid w:val="724057A9"/>
    <w:rsid w:val="72767620"/>
    <w:rsid w:val="727FC164"/>
    <w:rsid w:val="72A66BF6"/>
    <w:rsid w:val="730880F8"/>
    <w:rsid w:val="732D8430"/>
    <w:rsid w:val="736C28B4"/>
    <w:rsid w:val="737D2ECA"/>
    <w:rsid w:val="73A542D4"/>
    <w:rsid w:val="73DA82ED"/>
    <w:rsid w:val="73DE9231"/>
    <w:rsid w:val="73FB6FB0"/>
    <w:rsid w:val="742CB262"/>
    <w:rsid w:val="744EDEEF"/>
    <w:rsid w:val="745153F4"/>
    <w:rsid w:val="746ECAC2"/>
    <w:rsid w:val="74891D13"/>
    <w:rsid w:val="74B098EC"/>
    <w:rsid w:val="74B2CC83"/>
    <w:rsid w:val="74CD66B9"/>
    <w:rsid w:val="74E65E67"/>
    <w:rsid w:val="74F00BC5"/>
    <w:rsid w:val="74F2F801"/>
    <w:rsid w:val="754002D1"/>
    <w:rsid w:val="7549F997"/>
    <w:rsid w:val="758F6D30"/>
    <w:rsid w:val="75A17091"/>
    <w:rsid w:val="75AE77C5"/>
    <w:rsid w:val="75CD2BB7"/>
    <w:rsid w:val="75EE705E"/>
    <w:rsid w:val="7645F69E"/>
    <w:rsid w:val="765AA9D8"/>
    <w:rsid w:val="767EF588"/>
    <w:rsid w:val="76A56DD2"/>
    <w:rsid w:val="76B2B9FB"/>
    <w:rsid w:val="76BE7320"/>
    <w:rsid w:val="76CAEB07"/>
    <w:rsid w:val="76DF037C"/>
    <w:rsid w:val="76F6E400"/>
    <w:rsid w:val="771081F0"/>
    <w:rsid w:val="771E2F60"/>
    <w:rsid w:val="77237602"/>
    <w:rsid w:val="7739EF1E"/>
    <w:rsid w:val="774DDE62"/>
    <w:rsid w:val="774F8796"/>
    <w:rsid w:val="775643C9"/>
    <w:rsid w:val="779AD8F3"/>
    <w:rsid w:val="77EEAF67"/>
    <w:rsid w:val="7860EE93"/>
    <w:rsid w:val="7880D7C6"/>
    <w:rsid w:val="78A30110"/>
    <w:rsid w:val="78BF9A8B"/>
    <w:rsid w:val="78EAAE3D"/>
    <w:rsid w:val="790078C3"/>
    <w:rsid w:val="79242EF5"/>
    <w:rsid w:val="79672612"/>
    <w:rsid w:val="797AC2F2"/>
    <w:rsid w:val="79835DE4"/>
    <w:rsid w:val="79963053"/>
    <w:rsid w:val="79D4C844"/>
    <w:rsid w:val="79EE6F22"/>
    <w:rsid w:val="7A01C0A7"/>
    <w:rsid w:val="7A09A2A5"/>
    <w:rsid w:val="7A426A32"/>
    <w:rsid w:val="7A464473"/>
    <w:rsid w:val="7A567AF7"/>
    <w:rsid w:val="7A840F47"/>
    <w:rsid w:val="7A9D3440"/>
    <w:rsid w:val="7A9D47F6"/>
    <w:rsid w:val="7AAB6AC5"/>
    <w:rsid w:val="7AABDF8E"/>
    <w:rsid w:val="7AD0044F"/>
    <w:rsid w:val="7AD15866"/>
    <w:rsid w:val="7AE1CEF9"/>
    <w:rsid w:val="7AE9DB78"/>
    <w:rsid w:val="7AF3638C"/>
    <w:rsid w:val="7B3B6F91"/>
    <w:rsid w:val="7B59753B"/>
    <w:rsid w:val="7B6268BE"/>
    <w:rsid w:val="7B6E011D"/>
    <w:rsid w:val="7B8F0C06"/>
    <w:rsid w:val="7BC55242"/>
    <w:rsid w:val="7C1713DF"/>
    <w:rsid w:val="7C3E6EBF"/>
    <w:rsid w:val="7C606211"/>
    <w:rsid w:val="7C870982"/>
    <w:rsid w:val="7C98F164"/>
    <w:rsid w:val="7CD6407E"/>
    <w:rsid w:val="7CEDD871"/>
    <w:rsid w:val="7D09AC53"/>
    <w:rsid w:val="7D0E79BC"/>
    <w:rsid w:val="7D18BF78"/>
    <w:rsid w:val="7D2CE2CF"/>
    <w:rsid w:val="7D37AB49"/>
    <w:rsid w:val="7D691A3C"/>
    <w:rsid w:val="7D81ACF7"/>
    <w:rsid w:val="7D84883B"/>
    <w:rsid w:val="7DCA1FB3"/>
    <w:rsid w:val="7DD97BAF"/>
    <w:rsid w:val="7E42122B"/>
    <w:rsid w:val="7E6902EE"/>
    <w:rsid w:val="7E94D726"/>
    <w:rsid w:val="7EAB39DD"/>
    <w:rsid w:val="7EB64894"/>
    <w:rsid w:val="7ECF4526"/>
    <w:rsid w:val="7EDBE2A9"/>
    <w:rsid w:val="7F2F67EB"/>
    <w:rsid w:val="7F36E7EA"/>
    <w:rsid w:val="7F828E65"/>
    <w:rsid w:val="7FCC203B"/>
    <w:rsid w:val="7FD50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17BE68A3-DC33-4183-B850-2F621BF3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rPr>
        <w:b/>
        <w:bCs/>
      </w:rPr>
    </w:tblStylePr>
    <w:tblStylePr w:type="lastRow">
      <w:rPr>
        <w:b/>
        <w:bCs/>
      </w:rPr>
    </w:tblStylePr>
    <w:tblStylePr w:type="firstCol">
      <w:pPr>
        <w:wordWrap/>
        <w:spacing w:line="240" w:lineRule="auto"/>
      </w:pPr>
      <w:rPr>
        <w:rFonts w:asciiTheme="minorHAnsi" w:hAnsiTheme="minorHAnsi"/>
        <w:b/>
        <w:bCs/>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tblStylePr w:type="lastCol">
      <w:rPr>
        <w:b/>
        <w:bCs/>
      </w:r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61498A"/>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CF555A"/>
    <w:pPr>
      <w:tabs>
        <w:tab w:val="right" w:leader="dot" w:pos="10070"/>
      </w:tabs>
      <w:spacing w:after="100"/>
      <w:ind w:left="440"/>
    </w:pPr>
    <w:rPr>
      <w:noProof/>
      <w:szCs w:val="24"/>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styleId="ListBullet">
    <w:name w:val="List Bullet"/>
    <w:basedOn w:val="Normal"/>
    <w:uiPriority w:val="99"/>
    <w:unhideWhenUsed/>
    <w:rsid w:val="00E06861"/>
    <w:pPr>
      <w:numPr>
        <w:numId w:val="10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1101890">
      <w:bodyDiv w:val="1"/>
      <w:marLeft w:val="0"/>
      <w:marRight w:val="0"/>
      <w:marTop w:val="0"/>
      <w:marBottom w:val="0"/>
      <w:divBdr>
        <w:top w:val="none" w:sz="0" w:space="0" w:color="auto"/>
        <w:left w:val="none" w:sz="0" w:space="0" w:color="auto"/>
        <w:bottom w:val="none" w:sz="0" w:space="0" w:color="auto"/>
        <w:right w:val="none" w:sz="0" w:space="0" w:color="auto"/>
      </w:divBdr>
      <w:divsChild>
        <w:div w:id="1721632192">
          <w:marLeft w:val="0"/>
          <w:marRight w:val="0"/>
          <w:marTop w:val="0"/>
          <w:marBottom w:val="0"/>
          <w:divBdr>
            <w:top w:val="none" w:sz="0" w:space="0" w:color="auto"/>
            <w:left w:val="none" w:sz="0" w:space="0" w:color="auto"/>
            <w:bottom w:val="none" w:sz="0" w:space="0" w:color="auto"/>
            <w:right w:val="none" w:sz="0" w:space="0" w:color="auto"/>
          </w:divBdr>
        </w:div>
        <w:div w:id="2091583031">
          <w:marLeft w:val="0"/>
          <w:marRight w:val="0"/>
          <w:marTop w:val="0"/>
          <w:marBottom w:val="0"/>
          <w:divBdr>
            <w:top w:val="none" w:sz="0" w:space="0" w:color="auto"/>
            <w:left w:val="none" w:sz="0" w:space="0" w:color="auto"/>
            <w:bottom w:val="none" w:sz="0" w:space="0" w:color="auto"/>
            <w:right w:val="none" w:sz="0" w:space="0" w:color="auto"/>
          </w:divBdr>
        </w:div>
      </w:divsChild>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648361743">
      <w:bodyDiv w:val="1"/>
      <w:marLeft w:val="0"/>
      <w:marRight w:val="0"/>
      <w:marTop w:val="0"/>
      <w:marBottom w:val="0"/>
      <w:divBdr>
        <w:top w:val="none" w:sz="0" w:space="0" w:color="auto"/>
        <w:left w:val="none" w:sz="0" w:space="0" w:color="auto"/>
        <w:bottom w:val="none" w:sz="0" w:space="0" w:color="auto"/>
        <w:right w:val="none" w:sz="0" w:space="0" w:color="auto"/>
      </w:divBdr>
      <w:divsChild>
        <w:div w:id="378671952">
          <w:marLeft w:val="0"/>
          <w:marRight w:val="0"/>
          <w:marTop w:val="0"/>
          <w:marBottom w:val="0"/>
          <w:divBdr>
            <w:top w:val="none" w:sz="0" w:space="0" w:color="auto"/>
            <w:left w:val="none" w:sz="0" w:space="0" w:color="auto"/>
            <w:bottom w:val="none" w:sz="0" w:space="0" w:color="auto"/>
            <w:right w:val="none" w:sz="0" w:space="0" w:color="auto"/>
          </w:divBdr>
        </w:div>
        <w:div w:id="214029703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urldefense.com/v3/__https:/saferbirth.org/severe-maternal-morbidity/__;!!CPANwP4y!RSEP1VYpTYctqV_SjlBGpSVTpo3EiSGluzeAIjEDGA9xqs9mr3QkE7bTuI8K9LyYNDB9UohZuC5FBJzxDKmu9UbDY7po6s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info-details/masshealth-cqi-technical-specifications-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customXml/itemProps4.xml><?xml version="1.0" encoding="utf-8"?>
<ds:datastoreItem xmlns:ds="http://schemas.openxmlformats.org/officeDocument/2006/customXml" ds:itemID="{514F324C-FF65-4781-97F0-BF4F5B2F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1</Pages>
  <Words>19472</Words>
  <Characters>110996</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4</cp:revision>
  <cp:lastPrinted>2026-03-06T21:41:00Z</cp:lastPrinted>
  <dcterms:created xsi:type="dcterms:W3CDTF">2026-03-06T21:41:00Z</dcterms:created>
  <dcterms:modified xsi:type="dcterms:W3CDTF">2026-03-06T21:41:00Z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ccccac94fa07e74fb3a2409f539da9fde73991ffd6ef3473047337c327f756a2</vt:lpwstr>
  </property>
  <property fmtid="{D5CDD505-2E9C-101B-9397-08002B2CF9AE}" pid="4" name="ContentTypeId">
    <vt:lpwstr>0x0101000E4AA08DB2E7574BB85FD0D75957E082</vt:lpwstr>
  </property>
  <property fmtid="{D5CDD505-2E9C-101B-9397-08002B2CF9AE}" pid="5" name="Business Unit">
    <vt:lpwstr>59;#ES|fb593c81-08e0-45c8-a21b-1188e1ea888f</vt:lpwstr>
  </property>
  <property fmtid="{D5CDD505-2E9C-101B-9397-08002B2CF9AE}" pid="6" name="CLM Client Name">
    <vt:lpwstr>68;#CQMV|fdb9d46e-c856-46bb-be1c-72a789797076</vt:lpwstr>
  </property>
  <property fmtid="{D5CDD505-2E9C-101B-9397-08002B2CF9AE}" pid="7" name="CLM_x0020_Client_x0020_Name">
    <vt:lpwstr>68;#CQMV|fdb9d46e-c856-46bb-be1c-72a789797076</vt:lpwstr>
  </property>
  <property fmtid="{D5CDD505-2E9C-101B-9397-08002B2CF9AE}" pid="8" name="Business_x0020_Unit">
    <vt:lpwstr>59;#ES|fb593c81-08e0-45c8-a21b-1188e1ea888f</vt:lpwstr>
  </property>
  <property fmtid="{D5CDD505-2E9C-101B-9397-08002B2CF9AE}" pid="9" name="lcf76f155ced4ddcb4097134ff3c332f">
    <vt:lpwstr/>
  </property>
</Properties>
</file>