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AF24" w14:textId="5CBC5BDD" w:rsidR="00C21DB9" w:rsidRPr="00EF7AE2" w:rsidRDefault="00C21DB9" w:rsidP="00C21DB9">
      <w:pPr>
        <w:jc w:val="center"/>
        <w:rPr>
          <w:rFonts w:ascii="Arial" w:hAnsi="Arial" w:cs="Arial"/>
          <w:sz w:val="20"/>
          <w:szCs w:val="20"/>
        </w:rPr>
      </w:pPr>
    </w:p>
    <w:p w14:paraId="248BF95B" w14:textId="77777777" w:rsidR="00C21DB9" w:rsidRPr="00EF7AE2" w:rsidRDefault="00C21DB9" w:rsidP="00C21DB9">
      <w:pPr>
        <w:jc w:val="center"/>
        <w:rPr>
          <w:rFonts w:ascii="Arial" w:hAnsi="Arial" w:cs="Arial"/>
          <w:sz w:val="20"/>
          <w:szCs w:val="20"/>
        </w:rPr>
      </w:pPr>
    </w:p>
    <w:p w14:paraId="2E799E31" w14:textId="77777777" w:rsidR="00C21DB9" w:rsidRPr="00EF7AE2" w:rsidRDefault="00C21DB9" w:rsidP="00C21DB9">
      <w:pPr>
        <w:jc w:val="center"/>
        <w:rPr>
          <w:rFonts w:ascii="Arial" w:hAnsi="Arial" w:cs="Arial"/>
          <w:sz w:val="20"/>
          <w:szCs w:val="20"/>
        </w:rPr>
      </w:pPr>
    </w:p>
    <w:p w14:paraId="152FD671" w14:textId="77777777" w:rsidR="00C21DB9" w:rsidRPr="00EF7AE2" w:rsidRDefault="00C21DB9" w:rsidP="00C21DB9">
      <w:pPr>
        <w:jc w:val="center"/>
        <w:rPr>
          <w:rFonts w:ascii="Arial" w:hAnsi="Arial" w:cs="Arial"/>
          <w:sz w:val="20"/>
          <w:szCs w:val="20"/>
        </w:rPr>
      </w:pPr>
    </w:p>
    <w:p w14:paraId="787B0CD7" w14:textId="77777777" w:rsidR="00C21DB9" w:rsidRPr="00EF7AE2" w:rsidRDefault="00C21DB9" w:rsidP="00C21DB9">
      <w:pPr>
        <w:jc w:val="center"/>
        <w:rPr>
          <w:rFonts w:ascii="Arial" w:hAnsi="Arial" w:cs="Arial"/>
          <w:sz w:val="20"/>
          <w:szCs w:val="20"/>
        </w:rPr>
      </w:pPr>
    </w:p>
    <w:p w14:paraId="36F1382E" w14:textId="063A91E7" w:rsidR="00CF36E2" w:rsidRPr="00EF7AE2" w:rsidRDefault="00C21DB9" w:rsidP="00C21DB9">
      <w:pPr>
        <w:jc w:val="center"/>
        <w:rPr>
          <w:rFonts w:ascii="Arial" w:hAnsi="Arial" w:cs="Arial"/>
          <w:sz w:val="20"/>
          <w:szCs w:val="20"/>
        </w:rPr>
      </w:pPr>
      <w:r w:rsidRPr="00EF7AE2">
        <w:rPr>
          <w:rFonts w:ascii="Arial" w:hAnsi="Arial" w:cs="Arial"/>
          <w:sz w:val="20"/>
          <w:szCs w:val="20"/>
        </w:rPr>
        <w:t xml:space="preserve">Performance Year </w:t>
      </w:r>
      <w:r w:rsidR="005876AB">
        <w:rPr>
          <w:rFonts w:ascii="Arial" w:hAnsi="Arial" w:cs="Arial"/>
          <w:sz w:val="20"/>
          <w:szCs w:val="20"/>
        </w:rPr>
        <w:t>3</w:t>
      </w:r>
      <w:r w:rsidR="005876AB" w:rsidRPr="00EF7AE2">
        <w:rPr>
          <w:rFonts w:ascii="Arial" w:hAnsi="Arial" w:cs="Arial"/>
          <w:sz w:val="20"/>
          <w:szCs w:val="20"/>
        </w:rPr>
        <w:t xml:space="preserve"> </w:t>
      </w:r>
      <w:r w:rsidR="00330FD3" w:rsidRPr="00EF7AE2">
        <w:rPr>
          <w:rFonts w:ascii="Arial" w:hAnsi="Arial" w:cs="Arial"/>
          <w:sz w:val="20"/>
          <w:szCs w:val="20"/>
        </w:rPr>
        <w:t>(</w:t>
      </w:r>
      <w:r w:rsidR="005876AB" w:rsidRPr="00EF7AE2">
        <w:rPr>
          <w:rFonts w:ascii="Arial" w:hAnsi="Arial" w:cs="Arial"/>
          <w:sz w:val="20"/>
          <w:szCs w:val="20"/>
        </w:rPr>
        <w:t>PY</w:t>
      </w:r>
      <w:r w:rsidR="005876AB">
        <w:rPr>
          <w:rFonts w:ascii="Arial" w:hAnsi="Arial" w:cs="Arial"/>
          <w:sz w:val="20"/>
          <w:szCs w:val="20"/>
        </w:rPr>
        <w:t>3</w:t>
      </w:r>
      <w:r w:rsidR="00330FD3" w:rsidRPr="00EF7AE2">
        <w:rPr>
          <w:rFonts w:ascii="Arial" w:hAnsi="Arial" w:cs="Arial"/>
          <w:sz w:val="20"/>
          <w:szCs w:val="20"/>
        </w:rPr>
        <w:t>)</w:t>
      </w:r>
    </w:p>
    <w:p w14:paraId="41E9EE1D" w14:textId="49968B07" w:rsidR="00C21DB9" w:rsidRPr="00EF7AE2" w:rsidRDefault="00C21DB9" w:rsidP="00C21DB9">
      <w:pPr>
        <w:jc w:val="center"/>
        <w:rPr>
          <w:rFonts w:ascii="Arial" w:hAnsi="Arial" w:cs="Arial"/>
          <w:sz w:val="20"/>
          <w:szCs w:val="20"/>
        </w:rPr>
      </w:pPr>
      <w:r w:rsidRPr="00EF7AE2">
        <w:rPr>
          <w:rFonts w:ascii="Arial" w:hAnsi="Arial" w:cs="Arial"/>
          <w:sz w:val="20"/>
          <w:szCs w:val="20"/>
        </w:rPr>
        <w:t xml:space="preserve">Hospital Quality and Equity Incentives Program (HQEIP) </w:t>
      </w:r>
      <w:proofErr w:type="spellStart"/>
      <w:r w:rsidR="00330FD3" w:rsidRPr="00EF7AE2">
        <w:rPr>
          <w:rFonts w:ascii="Arial" w:hAnsi="Arial" w:cs="Arial"/>
          <w:sz w:val="20"/>
          <w:szCs w:val="20"/>
        </w:rPr>
        <w:t>MassQEX</w:t>
      </w:r>
      <w:proofErr w:type="spellEnd"/>
      <w:r w:rsidR="00330FD3" w:rsidRPr="00EF7AE2">
        <w:rPr>
          <w:rFonts w:ascii="Arial" w:hAnsi="Arial" w:cs="Arial"/>
          <w:sz w:val="20"/>
          <w:szCs w:val="20"/>
        </w:rPr>
        <w:t xml:space="preserve"> </w:t>
      </w:r>
      <w:r w:rsidRPr="00EF7AE2">
        <w:rPr>
          <w:rFonts w:ascii="Arial" w:hAnsi="Arial" w:cs="Arial"/>
          <w:sz w:val="20"/>
          <w:szCs w:val="20"/>
        </w:rPr>
        <w:t>Portal User Guide</w:t>
      </w:r>
    </w:p>
    <w:p w14:paraId="15DB4609" w14:textId="77777777" w:rsidR="00C21DB9" w:rsidRPr="00EF7AE2" w:rsidRDefault="00C21DB9" w:rsidP="00C21DB9">
      <w:pPr>
        <w:jc w:val="center"/>
        <w:rPr>
          <w:rFonts w:ascii="Arial" w:hAnsi="Arial" w:cs="Arial"/>
          <w:sz w:val="20"/>
          <w:szCs w:val="20"/>
        </w:rPr>
      </w:pPr>
    </w:p>
    <w:p w14:paraId="4F0E3314" w14:textId="18CE5453" w:rsidR="00C21DB9" w:rsidRPr="00EF7AE2" w:rsidRDefault="00C21DB9" w:rsidP="00C21DB9">
      <w:pPr>
        <w:jc w:val="center"/>
        <w:rPr>
          <w:rFonts w:ascii="Arial" w:hAnsi="Arial" w:cs="Arial"/>
          <w:sz w:val="20"/>
          <w:szCs w:val="20"/>
        </w:rPr>
      </w:pPr>
      <w:r w:rsidRPr="00EF7AE2">
        <w:rPr>
          <w:rFonts w:ascii="Arial" w:hAnsi="Arial" w:cs="Arial"/>
          <w:sz w:val="20"/>
          <w:szCs w:val="20"/>
        </w:rPr>
        <w:t xml:space="preserve">Published: </w:t>
      </w:r>
      <w:r w:rsidR="001D1281">
        <w:rPr>
          <w:rFonts w:ascii="Arial" w:hAnsi="Arial" w:cs="Arial"/>
          <w:sz w:val="20"/>
          <w:szCs w:val="20"/>
        </w:rPr>
        <w:t>March 20, 2026</w:t>
      </w:r>
    </w:p>
    <w:p w14:paraId="26A7C1C8" w14:textId="77777777" w:rsidR="00CF36E2" w:rsidRPr="00EF7AE2" w:rsidRDefault="00CF36E2">
      <w:pPr>
        <w:spacing w:after="160" w:line="259" w:lineRule="auto"/>
        <w:rPr>
          <w:rFonts w:ascii="Arial" w:eastAsiaTheme="majorEastAsia" w:hAnsi="Arial" w:cs="Arial"/>
          <w:spacing w:val="-10"/>
          <w:kern w:val="28"/>
          <w:sz w:val="20"/>
          <w:szCs w:val="20"/>
        </w:rPr>
      </w:pPr>
      <w:r w:rsidRPr="00EF7AE2">
        <w:rPr>
          <w:rFonts w:ascii="Arial" w:hAnsi="Arial" w:cs="Arial"/>
          <w:sz w:val="20"/>
          <w:szCs w:val="20"/>
        </w:rPr>
        <w:br w:type="page"/>
      </w:r>
    </w:p>
    <w:sdt>
      <w:sdtPr>
        <w:rPr>
          <w:rFonts w:ascii="Arial" w:eastAsiaTheme="minorEastAsia" w:hAnsi="Arial" w:cs="Arial"/>
          <w:color w:val="auto"/>
          <w:sz w:val="20"/>
          <w:szCs w:val="20"/>
        </w:rPr>
        <w:id w:val="242143659"/>
        <w:docPartObj>
          <w:docPartGallery w:val="Table of Contents"/>
          <w:docPartUnique/>
        </w:docPartObj>
      </w:sdtPr>
      <w:sdtEndPr>
        <w:rPr>
          <w:b/>
          <w:bCs/>
        </w:rPr>
      </w:sdtEndPr>
      <w:sdtContent>
        <w:p w14:paraId="2B07B5EE" w14:textId="77777777" w:rsidR="007C48FC" w:rsidRPr="00EF7AE2" w:rsidRDefault="007C48FC" w:rsidP="007C48FC">
          <w:pPr>
            <w:pStyle w:val="TOCHeading"/>
            <w:jc w:val="center"/>
            <w:rPr>
              <w:rFonts w:ascii="Arial" w:hAnsi="Arial" w:cs="Arial"/>
              <w:sz w:val="20"/>
              <w:szCs w:val="20"/>
            </w:rPr>
          </w:pPr>
          <w:r w:rsidRPr="00EF7AE2">
            <w:rPr>
              <w:rFonts w:ascii="Arial" w:hAnsi="Arial" w:cs="Arial"/>
              <w:sz w:val="20"/>
              <w:szCs w:val="20"/>
            </w:rPr>
            <w:t>Table of Contents</w:t>
          </w:r>
        </w:p>
        <w:p w14:paraId="6E927D88" w14:textId="3D1BD3A9" w:rsidR="00421503" w:rsidRDefault="007C48FC">
          <w:pPr>
            <w:pStyle w:val="TOC2"/>
            <w:tabs>
              <w:tab w:val="right" w:leader="dot" w:pos="10592"/>
            </w:tabs>
            <w:rPr>
              <w:rFonts w:eastAsiaTheme="minorEastAsia"/>
              <w:noProof/>
              <w:kern w:val="2"/>
              <w:sz w:val="24"/>
              <w:szCs w:val="24"/>
              <w14:ligatures w14:val="standardContextual"/>
            </w:rPr>
          </w:pPr>
          <w:r w:rsidRPr="00EF7AE2">
            <w:rPr>
              <w:rFonts w:ascii="Arial" w:hAnsi="Arial" w:cs="Arial"/>
              <w:sz w:val="20"/>
              <w:szCs w:val="20"/>
            </w:rPr>
            <w:fldChar w:fldCharType="begin"/>
          </w:r>
          <w:r w:rsidRPr="00EF7AE2">
            <w:rPr>
              <w:rFonts w:ascii="Arial" w:hAnsi="Arial" w:cs="Arial"/>
              <w:sz w:val="20"/>
              <w:szCs w:val="20"/>
            </w:rPr>
            <w:instrText xml:space="preserve"> TOC \o "1-3" \h \z \u </w:instrText>
          </w:r>
          <w:r w:rsidRPr="00EF7AE2">
            <w:rPr>
              <w:rFonts w:ascii="Arial" w:hAnsi="Arial" w:cs="Arial"/>
              <w:sz w:val="20"/>
              <w:szCs w:val="20"/>
            </w:rPr>
            <w:fldChar w:fldCharType="separate"/>
          </w:r>
          <w:hyperlink w:anchor="_Toc224850886" w:history="1">
            <w:r w:rsidR="00421503" w:rsidRPr="006A54CC">
              <w:rPr>
                <w:rStyle w:val="Hyperlink"/>
                <w:noProof/>
              </w:rPr>
              <w:t>1. About this User Guide</w:t>
            </w:r>
            <w:r w:rsidR="00421503">
              <w:rPr>
                <w:noProof/>
                <w:webHidden/>
              </w:rPr>
              <w:tab/>
            </w:r>
            <w:r w:rsidR="00421503">
              <w:rPr>
                <w:noProof/>
                <w:webHidden/>
              </w:rPr>
              <w:fldChar w:fldCharType="begin"/>
            </w:r>
            <w:r w:rsidR="00421503">
              <w:rPr>
                <w:noProof/>
                <w:webHidden/>
              </w:rPr>
              <w:instrText xml:space="preserve"> PAGEREF _Toc224850886 \h </w:instrText>
            </w:r>
            <w:r w:rsidR="00421503">
              <w:rPr>
                <w:noProof/>
                <w:webHidden/>
              </w:rPr>
            </w:r>
            <w:r w:rsidR="00421503">
              <w:rPr>
                <w:noProof/>
                <w:webHidden/>
              </w:rPr>
              <w:fldChar w:fldCharType="separate"/>
            </w:r>
            <w:r w:rsidR="00421503">
              <w:rPr>
                <w:noProof/>
                <w:webHidden/>
              </w:rPr>
              <w:t>2</w:t>
            </w:r>
            <w:r w:rsidR="00421503">
              <w:rPr>
                <w:noProof/>
                <w:webHidden/>
              </w:rPr>
              <w:fldChar w:fldCharType="end"/>
            </w:r>
          </w:hyperlink>
        </w:p>
        <w:p w14:paraId="04E6CE6F" w14:textId="152DB460" w:rsidR="00421503" w:rsidRDefault="00421503">
          <w:pPr>
            <w:pStyle w:val="TOC2"/>
            <w:tabs>
              <w:tab w:val="right" w:leader="dot" w:pos="10592"/>
            </w:tabs>
            <w:rPr>
              <w:rFonts w:eastAsiaTheme="minorEastAsia"/>
              <w:noProof/>
              <w:kern w:val="2"/>
              <w:sz w:val="24"/>
              <w:szCs w:val="24"/>
              <w14:ligatures w14:val="standardContextual"/>
            </w:rPr>
          </w:pPr>
          <w:hyperlink w:anchor="_Toc224850887" w:history="1">
            <w:r w:rsidRPr="006A54CC">
              <w:rPr>
                <w:rStyle w:val="Hyperlink"/>
                <w:noProof/>
              </w:rPr>
              <w:t>2. HQEIP Portal Overview</w:t>
            </w:r>
            <w:r>
              <w:rPr>
                <w:noProof/>
                <w:webHidden/>
              </w:rPr>
              <w:tab/>
            </w:r>
            <w:r>
              <w:rPr>
                <w:noProof/>
                <w:webHidden/>
              </w:rPr>
              <w:fldChar w:fldCharType="begin"/>
            </w:r>
            <w:r>
              <w:rPr>
                <w:noProof/>
                <w:webHidden/>
              </w:rPr>
              <w:instrText xml:space="preserve"> PAGEREF _Toc224850887 \h </w:instrText>
            </w:r>
            <w:r>
              <w:rPr>
                <w:noProof/>
                <w:webHidden/>
              </w:rPr>
            </w:r>
            <w:r>
              <w:rPr>
                <w:noProof/>
                <w:webHidden/>
              </w:rPr>
              <w:fldChar w:fldCharType="separate"/>
            </w:r>
            <w:r>
              <w:rPr>
                <w:noProof/>
                <w:webHidden/>
              </w:rPr>
              <w:t>4</w:t>
            </w:r>
            <w:r>
              <w:rPr>
                <w:noProof/>
                <w:webHidden/>
              </w:rPr>
              <w:fldChar w:fldCharType="end"/>
            </w:r>
          </w:hyperlink>
        </w:p>
        <w:p w14:paraId="258A2DE6" w14:textId="283FEF3A" w:rsidR="00421503" w:rsidRDefault="00421503">
          <w:pPr>
            <w:pStyle w:val="TOC3"/>
            <w:tabs>
              <w:tab w:val="right" w:leader="dot" w:pos="10592"/>
            </w:tabs>
            <w:rPr>
              <w:rFonts w:eastAsiaTheme="minorEastAsia"/>
              <w:noProof/>
              <w:kern w:val="2"/>
              <w:sz w:val="24"/>
              <w:szCs w:val="24"/>
              <w14:ligatures w14:val="standardContextual"/>
            </w:rPr>
          </w:pPr>
          <w:hyperlink w:anchor="_Toc224850888" w:history="1">
            <w:r w:rsidRPr="006A54CC">
              <w:rPr>
                <w:rStyle w:val="Hyperlink"/>
                <w:noProof/>
              </w:rPr>
              <w:t>A. MassQEX Portal Registration</w:t>
            </w:r>
            <w:r>
              <w:rPr>
                <w:noProof/>
                <w:webHidden/>
              </w:rPr>
              <w:tab/>
            </w:r>
            <w:r>
              <w:rPr>
                <w:noProof/>
                <w:webHidden/>
              </w:rPr>
              <w:fldChar w:fldCharType="begin"/>
            </w:r>
            <w:r>
              <w:rPr>
                <w:noProof/>
                <w:webHidden/>
              </w:rPr>
              <w:instrText xml:space="preserve"> PAGEREF _Toc224850888 \h </w:instrText>
            </w:r>
            <w:r>
              <w:rPr>
                <w:noProof/>
                <w:webHidden/>
              </w:rPr>
            </w:r>
            <w:r>
              <w:rPr>
                <w:noProof/>
                <w:webHidden/>
              </w:rPr>
              <w:fldChar w:fldCharType="separate"/>
            </w:r>
            <w:r>
              <w:rPr>
                <w:noProof/>
                <w:webHidden/>
              </w:rPr>
              <w:t>4</w:t>
            </w:r>
            <w:r>
              <w:rPr>
                <w:noProof/>
                <w:webHidden/>
              </w:rPr>
              <w:fldChar w:fldCharType="end"/>
            </w:r>
          </w:hyperlink>
        </w:p>
        <w:p w14:paraId="410FA586" w14:textId="3E5BFC69" w:rsidR="00421503" w:rsidRDefault="00421503">
          <w:pPr>
            <w:pStyle w:val="TOC3"/>
            <w:tabs>
              <w:tab w:val="right" w:leader="dot" w:pos="10592"/>
            </w:tabs>
            <w:rPr>
              <w:rFonts w:eastAsiaTheme="minorEastAsia"/>
              <w:noProof/>
              <w:kern w:val="2"/>
              <w:sz w:val="24"/>
              <w:szCs w:val="24"/>
              <w14:ligatures w14:val="standardContextual"/>
            </w:rPr>
          </w:pPr>
          <w:hyperlink w:anchor="_Toc224850889" w:history="1">
            <w:r w:rsidRPr="006A54CC">
              <w:rPr>
                <w:rStyle w:val="Hyperlink"/>
                <w:noProof/>
                <w:lang w:bidi="en-US"/>
              </w:rPr>
              <w:t>B. Customer Support</w:t>
            </w:r>
            <w:r>
              <w:rPr>
                <w:noProof/>
                <w:webHidden/>
              </w:rPr>
              <w:tab/>
            </w:r>
            <w:r>
              <w:rPr>
                <w:noProof/>
                <w:webHidden/>
              </w:rPr>
              <w:fldChar w:fldCharType="begin"/>
            </w:r>
            <w:r>
              <w:rPr>
                <w:noProof/>
                <w:webHidden/>
              </w:rPr>
              <w:instrText xml:space="preserve"> PAGEREF _Toc224850889 \h </w:instrText>
            </w:r>
            <w:r>
              <w:rPr>
                <w:noProof/>
                <w:webHidden/>
              </w:rPr>
            </w:r>
            <w:r>
              <w:rPr>
                <w:noProof/>
                <w:webHidden/>
              </w:rPr>
              <w:fldChar w:fldCharType="separate"/>
            </w:r>
            <w:r>
              <w:rPr>
                <w:noProof/>
                <w:webHidden/>
              </w:rPr>
              <w:t>5</w:t>
            </w:r>
            <w:r>
              <w:rPr>
                <w:noProof/>
                <w:webHidden/>
              </w:rPr>
              <w:fldChar w:fldCharType="end"/>
            </w:r>
          </w:hyperlink>
        </w:p>
        <w:p w14:paraId="104DDEC6" w14:textId="1487A2C7" w:rsidR="00421503" w:rsidRDefault="00421503">
          <w:pPr>
            <w:pStyle w:val="TOC3"/>
            <w:tabs>
              <w:tab w:val="right" w:leader="dot" w:pos="10592"/>
            </w:tabs>
            <w:rPr>
              <w:rFonts w:eastAsiaTheme="minorEastAsia"/>
              <w:noProof/>
              <w:kern w:val="2"/>
              <w:sz w:val="24"/>
              <w:szCs w:val="24"/>
              <w14:ligatures w14:val="standardContextual"/>
            </w:rPr>
          </w:pPr>
          <w:hyperlink w:anchor="_Toc224850890" w:history="1">
            <w:r w:rsidRPr="006A54CC">
              <w:rPr>
                <w:rStyle w:val="Hyperlink"/>
                <w:noProof/>
              </w:rPr>
              <w:t>C. Email Updates (Listservs)</w:t>
            </w:r>
            <w:r>
              <w:rPr>
                <w:noProof/>
                <w:webHidden/>
              </w:rPr>
              <w:tab/>
            </w:r>
            <w:r>
              <w:rPr>
                <w:noProof/>
                <w:webHidden/>
              </w:rPr>
              <w:fldChar w:fldCharType="begin"/>
            </w:r>
            <w:r>
              <w:rPr>
                <w:noProof/>
                <w:webHidden/>
              </w:rPr>
              <w:instrText xml:space="preserve"> PAGEREF _Toc224850890 \h </w:instrText>
            </w:r>
            <w:r>
              <w:rPr>
                <w:noProof/>
                <w:webHidden/>
              </w:rPr>
            </w:r>
            <w:r>
              <w:rPr>
                <w:noProof/>
                <w:webHidden/>
              </w:rPr>
              <w:fldChar w:fldCharType="separate"/>
            </w:r>
            <w:r>
              <w:rPr>
                <w:noProof/>
                <w:webHidden/>
              </w:rPr>
              <w:t>5</w:t>
            </w:r>
            <w:r>
              <w:rPr>
                <w:noProof/>
                <w:webHidden/>
              </w:rPr>
              <w:fldChar w:fldCharType="end"/>
            </w:r>
          </w:hyperlink>
        </w:p>
        <w:p w14:paraId="16680449" w14:textId="66F1AB91" w:rsidR="00421503" w:rsidRDefault="00421503">
          <w:pPr>
            <w:pStyle w:val="TOC2"/>
            <w:tabs>
              <w:tab w:val="right" w:leader="dot" w:pos="10592"/>
            </w:tabs>
            <w:rPr>
              <w:rFonts w:eastAsiaTheme="minorEastAsia"/>
              <w:noProof/>
              <w:kern w:val="2"/>
              <w:sz w:val="24"/>
              <w:szCs w:val="24"/>
              <w14:ligatures w14:val="standardContextual"/>
            </w:rPr>
          </w:pPr>
          <w:hyperlink w:anchor="_Toc224850891" w:history="1">
            <w:r w:rsidRPr="006A54CC">
              <w:rPr>
                <w:rStyle w:val="Hyperlink"/>
                <w:noProof/>
              </w:rPr>
              <w:t>3. Data Collection Standards &amp; Guidelines</w:t>
            </w:r>
            <w:r>
              <w:rPr>
                <w:noProof/>
                <w:webHidden/>
              </w:rPr>
              <w:tab/>
            </w:r>
            <w:r>
              <w:rPr>
                <w:noProof/>
                <w:webHidden/>
              </w:rPr>
              <w:fldChar w:fldCharType="begin"/>
            </w:r>
            <w:r>
              <w:rPr>
                <w:noProof/>
                <w:webHidden/>
              </w:rPr>
              <w:instrText xml:space="preserve"> PAGEREF _Toc224850891 \h </w:instrText>
            </w:r>
            <w:r>
              <w:rPr>
                <w:noProof/>
                <w:webHidden/>
              </w:rPr>
            </w:r>
            <w:r>
              <w:rPr>
                <w:noProof/>
                <w:webHidden/>
              </w:rPr>
              <w:fldChar w:fldCharType="separate"/>
            </w:r>
            <w:r>
              <w:rPr>
                <w:noProof/>
                <w:webHidden/>
              </w:rPr>
              <w:t>6</w:t>
            </w:r>
            <w:r>
              <w:rPr>
                <w:noProof/>
                <w:webHidden/>
              </w:rPr>
              <w:fldChar w:fldCharType="end"/>
            </w:r>
          </w:hyperlink>
        </w:p>
        <w:p w14:paraId="2F791A65" w14:textId="6EDA0746" w:rsidR="00421503" w:rsidRDefault="00421503">
          <w:pPr>
            <w:pStyle w:val="TOC3"/>
            <w:tabs>
              <w:tab w:val="right" w:leader="dot" w:pos="10592"/>
            </w:tabs>
            <w:rPr>
              <w:rFonts w:eastAsiaTheme="minorEastAsia"/>
              <w:noProof/>
              <w:kern w:val="2"/>
              <w:sz w:val="24"/>
              <w:szCs w:val="24"/>
              <w14:ligatures w14:val="standardContextual"/>
            </w:rPr>
          </w:pPr>
          <w:hyperlink w:anchor="_Toc224850892" w:history="1">
            <w:r w:rsidRPr="006A54CC">
              <w:rPr>
                <w:rStyle w:val="Hyperlink"/>
                <w:noProof/>
              </w:rPr>
              <w:t>A. General Submission Guidelines</w:t>
            </w:r>
            <w:r>
              <w:rPr>
                <w:noProof/>
                <w:webHidden/>
              </w:rPr>
              <w:tab/>
            </w:r>
            <w:r>
              <w:rPr>
                <w:noProof/>
                <w:webHidden/>
              </w:rPr>
              <w:fldChar w:fldCharType="begin"/>
            </w:r>
            <w:r>
              <w:rPr>
                <w:noProof/>
                <w:webHidden/>
              </w:rPr>
              <w:instrText xml:space="preserve"> PAGEREF _Toc224850892 \h </w:instrText>
            </w:r>
            <w:r>
              <w:rPr>
                <w:noProof/>
                <w:webHidden/>
              </w:rPr>
            </w:r>
            <w:r>
              <w:rPr>
                <w:noProof/>
                <w:webHidden/>
              </w:rPr>
              <w:fldChar w:fldCharType="separate"/>
            </w:r>
            <w:r>
              <w:rPr>
                <w:noProof/>
                <w:webHidden/>
              </w:rPr>
              <w:t>6</w:t>
            </w:r>
            <w:r>
              <w:rPr>
                <w:noProof/>
                <w:webHidden/>
              </w:rPr>
              <w:fldChar w:fldCharType="end"/>
            </w:r>
          </w:hyperlink>
        </w:p>
        <w:p w14:paraId="53F65F2B" w14:textId="283444FF" w:rsidR="00421503" w:rsidRDefault="00421503">
          <w:pPr>
            <w:pStyle w:val="TOC3"/>
            <w:tabs>
              <w:tab w:val="right" w:leader="dot" w:pos="10592"/>
            </w:tabs>
            <w:rPr>
              <w:rFonts w:eastAsiaTheme="minorEastAsia"/>
              <w:noProof/>
              <w:kern w:val="2"/>
              <w:sz w:val="24"/>
              <w:szCs w:val="24"/>
              <w14:ligatures w14:val="standardContextual"/>
            </w:rPr>
          </w:pPr>
          <w:hyperlink w:anchor="_Toc224850893" w:history="1">
            <w:r w:rsidRPr="006A54CC">
              <w:rPr>
                <w:rStyle w:val="Hyperlink"/>
                <w:noProof/>
              </w:rPr>
              <w:t>B. Data Accuracy and Completeness Requirements</w:t>
            </w:r>
            <w:r>
              <w:rPr>
                <w:noProof/>
                <w:webHidden/>
              </w:rPr>
              <w:tab/>
            </w:r>
            <w:r>
              <w:rPr>
                <w:noProof/>
                <w:webHidden/>
              </w:rPr>
              <w:fldChar w:fldCharType="begin"/>
            </w:r>
            <w:r>
              <w:rPr>
                <w:noProof/>
                <w:webHidden/>
              </w:rPr>
              <w:instrText xml:space="preserve"> PAGEREF _Toc224850893 \h </w:instrText>
            </w:r>
            <w:r>
              <w:rPr>
                <w:noProof/>
                <w:webHidden/>
              </w:rPr>
            </w:r>
            <w:r>
              <w:rPr>
                <w:noProof/>
                <w:webHidden/>
              </w:rPr>
              <w:fldChar w:fldCharType="separate"/>
            </w:r>
            <w:r>
              <w:rPr>
                <w:noProof/>
                <w:webHidden/>
              </w:rPr>
              <w:t>8</w:t>
            </w:r>
            <w:r>
              <w:rPr>
                <w:noProof/>
                <w:webHidden/>
              </w:rPr>
              <w:fldChar w:fldCharType="end"/>
            </w:r>
          </w:hyperlink>
        </w:p>
        <w:p w14:paraId="2DADE397" w14:textId="7343B9C2" w:rsidR="00421503" w:rsidRDefault="00421503">
          <w:pPr>
            <w:pStyle w:val="TOC3"/>
            <w:tabs>
              <w:tab w:val="left" w:pos="960"/>
              <w:tab w:val="right" w:leader="dot" w:pos="10592"/>
            </w:tabs>
            <w:rPr>
              <w:rFonts w:eastAsiaTheme="minorEastAsia"/>
              <w:noProof/>
              <w:kern w:val="2"/>
              <w:sz w:val="24"/>
              <w:szCs w:val="24"/>
              <w14:ligatures w14:val="standardContextual"/>
            </w:rPr>
          </w:pPr>
          <w:hyperlink w:anchor="_Toc224850894" w:history="1">
            <w:r w:rsidRPr="006A54CC">
              <w:rPr>
                <w:rStyle w:val="Hyperlink"/>
                <w:noProof/>
              </w:rPr>
              <w:t>C.</w:t>
            </w:r>
            <w:r>
              <w:rPr>
                <w:rFonts w:eastAsiaTheme="minorEastAsia"/>
                <w:noProof/>
                <w:kern w:val="2"/>
                <w:sz w:val="24"/>
                <w:szCs w:val="24"/>
                <w14:ligatures w14:val="standardContextual"/>
              </w:rPr>
              <w:tab/>
            </w:r>
            <w:r w:rsidRPr="006A54CC">
              <w:rPr>
                <w:rStyle w:val="Hyperlink"/>
                <w:noProof/>
              </w:rPr>
              <w:t>MassHealth Member ID</w:t>
            </w:r>
            <w:r>
              <w:rPr>
                <w:noProof/>
                <w:webHidden/>
              </w:rPr>
              <w:tab/>
            </w:r>
            <w:r>
              <w:rPr>
                <w:noProof/>
                <w:webHidden/>
              </w:rPr>
              <w:fldChar w:fldCharType="begin"/>
            </w:r>
            <w:r>
              <w:rPr>
                <w:noProof/>
                <w:webHidden/>
              </w:rPr>
              <w:instrText xml:space="preserve"> PAGEREF _Toc224850894 \h </w:instrText>
            </w:r>
            <w:r>
              <w:rPr>
                <w:noProof/>
                <w:webHidden/>
              </w:rPr>
            </w:r>
            <w:r>
              <w:rPr>
                <w:noProof/>
                <w:webHidden/>
              </w:rPr>
              <w:fldChar w:fldCharType="separate"/>
            </w:r>
            <w:r>
              <w:rPr>
                <w:noProof/>
                <w:webHidden/>
              </w:rPr>
              <w:t>9</w:t>
            </w:r>
            <w:r>
              <w:rPr>
                <w:noProof/>
                <w:webHidden/>
              </w:rPr>
              <w:fldChar w:fldCharType="end"/>
            </w:r>
          </w:hyperlink>
        </w:p>
        <w:p w14:paraId="0300F213" w14:textId="3D83BF7A" w:rsidR="00421503" w:rsidRDefault="00421503">
          <w:pPr>
            <w:pStyle w:val="TOC2"/>
            <w:tabs>
              <w:tab w:val="right" w:leader="dot" w:pos="10592"/>
            </w:tabs>
            <w:rPr>
              <w:rFonts w:eastAsiaTheme="minorEastAsia"/>
              <w:noProof/>
              <w:kern w:val="2"/>
              <w:sz w:val="24"/>
              <w:szCs w:val="24"/>
              <w14:ligatures w14:val="standardContextual"/>
            </w:rPr>
          </w:pPr>
          <w:hyperlink w:anchor="_Toc224850895" w:history="1">
            <w:r w:rsidRPr="006A54CC">
              <w:rPr>
                <w:rStyle w:val="Hyperlink"/>
                <w:noProof/>
              </w:rPr>
              <w:t>4. Sampling Process for Preferred Language Access</w:t>
            </w:r>
            <w:r>
              <w:rPr>
                <w:noProof/>
                <w:webHidden/>
              </w:rPr>
              <w:tab/>
            </w:r>
            <w:r>
              <w:rPr>
                <w:noProof/>
                <w:webHidden/>
              </w:rPr>
              <w:fldChar w:fldCharType="begin"/>
            </w:r>
            <w:r>
              <w:rPr>
                <w:noProof/>
                <w:webHidden/>
              </w:rPr>
              <w:instrText xml:space="preserve"> PAGEREF _Toc224850895 \h </w:instrText>
            </w:r>
            <w:r>
              <w:rPr>
                <w:noProof/>
                <w:webHidden/>
              </w:rPr>
            </w:r>
            <w:r>
              <w:rPr>
                <w:noProof/>
                <w:webHidden/>
              </w:rPr>
              <w:fldChar w:fldCharType="separate"/>
            </w:r>
            <w:r>
              <w:rPr>
                <w:noProof/>
                <w:webHidden/>
              </w:rPr>
              <w:t>10</w:t>
            </w:r>
            <w:r>
              <w:rPr>
                <w:noProof/>
                <w:webHidden/>
              </w:rPr>
              <w:fldChar w:fldCharType="end"/>
            </w:r>
          </w:hyperlink>
        </w:p>
        <w:p w14:paraId="56536AB0" w14:textId="263B638F" w:rsidR="00421503" w:rsidRDefault="00421503">
          <w:pPr>
            <w:pStyle w:val="TOC3"/>
            <w:tabs>
              <w:tab w:val="right" w:leader="dot" w:pos="10592"/>
            </w:tabs>
            <w:rPr>
              <w:rFonts w:eastAsiaTheme="minorEastAsia"/>
              <w:noProof/>
              <w:kern w:val="2"/>
              <w:sz w:val="24"/>
              <w:szCs w:val="24"/>
              <w14:ligatures w14:val="standardContextual"/>
            </w:rPr>
          </w:pPr>
          <w:hyperlink w:anchor="_Toc224850896" w:history="1">
            <w:r w:rsidRPr="006A54CC">
              <w:rPr>
                <w:rStyle w:val="Hyperlink"/>
                <w:noProof/>
              </w:rPr>
              <w:t>A. Medicaid Population Sampling Specifications</w:t>
            </w:r>
            <w:r>
              <w:rPr>
                <w:noProof/>
                <w:webHidden/>
              </w:rPr>
              <w:tab/>
            </w:r>
            <w:r>
              <w:rPr>
                <w:noProof/>
                <w:webHidden/>
              </w:rPr>
              <w:fldChar w:fldCharType="begin"/>
            </w:r>
            <w:r>
              <w:rPr>
                <w:noProof/>
                <w:webHidden/>
              </w:rPr>
              <w:instrText xml:space="preserve"> PAGEREF _Toc224850896 \h </w:instrText>
            </w:r>
            <w:r>
              <w:rPr>
                <w:noProof/>
                <w:webHidden/>
              </w:rPr>
            </w:r>
            <w:r>
              <w:rPr>
                <w:noProof/>
                <w:webHidden/>
              </w:rPr>
              <w:fldChar w:fldCharType="separate"/>
            </w:r>
            <w:r>
              <w:rPr>
                <w:noProof/>
                <w:webHidden/>
              </w:rPr>
              <w:t>10</w:t>
            </w:r>
            <w:r>
              <w:rPr>
                <w:noProof/>
                <w:webHidden/>
              </w:rPr>
              <w:fldChar w:fldCharType="end"/>
            </w:r>
          </w:hyperlink>
        </w:p>
        <w:p w14:paraId="5930CD16" w14:textId="44E9AAB1" w:rsidR="00421503" w:rsidRDefault="00421503">
          <w:pPr>
            <w:pStyle w:val="TOC3"/>
            <w:tabs>
              <w:tab w:val="right" w:leader="dot" w:pos="10592"/>
            </w:tabs>
            <w:rPr>
              <w:rFonts w:eastAsiaTheme="minorEastAsia"/>
              <w:noProof/>
              <w:kern w:val="2"/>
              <w:sz w:val="24"/>
              <w:szCs w:val="24"/>
              <w14:ligatures w14:val="standardContextual"/>
            </w:rPr>
          </w:pPr>
          <w:hyperlink w:anchor="_Toc224850897" w:history="1">
            <w:r w:rsidRPr="006A54CC">
              <w:rPr>
                <w:rStyle w:val="Hyperlink"/>
                <w:noProof/>
              </w:rPr>
              <w:t>B. Sampling Methods Overview</w:t>
            </w:r>
            <w:r>
              <w:rPr>
                <w:noProof/>
                <w:webHidden/>
              </w:rPr>
              <w:tab/>
            </w:r>
            <w:r>
              <w:rPr>
                <w:noProof/>
                <w:webHidden/>
              </w:rPr>
              <w:fldChar w:fldCharType="begin"/>
            </w:r>
            <w:r>
              <w:rPr>
                <w:noProof/>
                <w:webHidden/>
              </w:rPr>
              <w:instrText xml:space="preserve"> PAGEREF _Toc224850897 \h </w:instrText>
            </w:r>
            <w:r>
              <w:rPr>
                <w:noProof/>
                <w:webHidden/>
              </w:rPr>
            </w:r>
            <w:r>
              <w:rPr>
                <w:noProof/>
                <w:webHidden/>
              </w:rPr>
              <w:fldChar w:fldCharType="separate"/>
            </w:r>
            <w:r>
              <w:rPr>
                <w:noProof/>
                <w:webHidden/>
              </w:rPr>
              <w:t>10</w:t>
            </w:r>
            <w:r>
              <w:rPr>
                <w:noProof/>
                <w:webHidden/>
              </w:rPr>
              <w:fldChar w:fldCharType="end"/>
            </w:r>
          </w:hyperlink>
        </w:p>
        <w:p w14:paraId="4038AC18" w14:textId="42036E7F" w:rsidR="00421503" w:rsidRDefault="00421503">
          <w:pPr>
            <w:pStyle w:val="TOC3"/>
            <w:tabs>
              <w:tab w:val="right" w:leader="dot" w:pos="10592"/>
            </w:tabs>
            <w:rPr>
              <w:rFonts w:eastAsiaTheme="minorEastAsia"/>
              <w:noProof/>
              <w:kern w:val="2"/>
              <w:sz w:val="24"/>
              <w:szCs w:val="24"/>
              <w14:ligatures w14:val="standardContextual"/>
            </w:rPr>
          </w:pPr>
          <w:hyperlink w:anchor="_Toc224850898" w:history="1">
            <w:r w:rsidRPr="006A54CC">
              <w:rPr>
                <w:rStyle w:val="Hyperlink"/>
                <w:noProof/>
              </w:rPr>
              <w:t>C. Medicaid Sampling Requirements</w:t>
            </w:r>
            <w:r>
              <w:rPr>
                <w:noProof/>
                <w:webHidden/>
              </w:rPr>
              <w:tab/>
            </w:r>
            <w:r>
              <w:rPr>
                <w:noProof/>
                <w:webHidden/>
              </w:rPr>
              <w:fldChar w:fldCharType="begin"/>
            </w:r>
            <w:r>
              <w:rPr>
                <w:noProof/>
                <w:webHidden/>
              </w:rPr>
              <w:instrText xml:space="preserve"> PAGEREF _Toc224850898 \h </w:instrText>
            </w:r>
            <w:r>
              <w:rPr>
                <w:noProof/>
                <w:webHidden/>
              </w:rPr>
            </w:r>
            <w:r>
              <w:rPr>
                <w:noProof/>
                <w:webHidden/>
              </w:rPr>
              <w:fldChar w:fldCharType="separate"/>
            </w:r>
            <w:r>
              <w:rPr>
                <w:noProof/>
                <w:webHidden/>
              </w:rPr>
              <w:t>10</w:t>
            </w:r>
            <w:r>
              <w:rPr>
                <w:noProof/>
                <w:webHidden/>
              </w:rPr>
              <w:fldChar w:fldCharType="end"/>
            </w:r>
          </w:hyperlink>
        </w:p>
        <w:p w14:paraId="592EEC29" w14:textId="1E53F7AB" w:rsidR="00421503" w:rsidRDefault="00421503">
          <w:pPr>
            <w:pStyle w:val="TOC2"/>
            <w:tabs>
              <w:tab w:val="right" w:leader="dot" w:pos="10592"/>
            </w:tabs>
            <w:rPr>
              <w:rFonts w:eastAsiaTheme="minorEastAsia"/>
              <w:noProof/>
              <w:kern w:val="2"/>
              <w:sz w:val="24"/>
              <w:szCs w:val="24"/>
              <w14:ligatures w14:val="standardContextual"/>
            </w:rPr>
          </w:pPr>
          <w:hyperlink w:anchor="_Toc224850899" w:history="1">
            <w:r w:rsidRPr="006A54CC">
              <w:rPr>
                <w:rStyle w:val="Hyperlink"/>
                <w:noProof/>
              </w:rPr>
              <w:t>5. Portal Guidelines</w:t>
            </w:r>
            <w:r>
              <w:rPr>
                <w:noProof/>
                <w:webHidden/>
              </w:rPr>
              <w:tab/>
            </w:r>
            <w:r>
              <w:rPr>
                <w:noProof/>
                <w:webHidden/>
              </w:rPr>
              <w:fldChar w:fldCharType="begin"/>
            </w:r>
            <w:r>
              <w:rPr>
                <w:noProof/>
                <w:webHidden/>
              </w:rPr>
              <w:instrText xml:space="preserve"> PAGEREF _Toc224850899 \h </w:instrText>
            </w:r>
            <w:r>
              <w:rPr>
                <w:noProof/>
                <w:webHidden/>
              </w:rPr>
            </w:r>
            <w:r>
              <w:rPr>
                <w:noProof/>
                <w:webHidden/>
              </w:rPr>
              <w:fldChar w:fldCharType="separate"/>
            </w:r>
            <w:r>
              <w:rPr>
                <w:noProof/>
                <w:webHidden/>
              </w:rPr>
              <w:t>12</w:t>
            </w:r>
            <w:r>
              <w:rPr>
                <w:noProof/>
                <w:webHidden/>
              </w:rPr>
              <w:fldChar w:fldCharType="end"/>
            </w:r>
          </w:hyperlink>
        </w:p>
        <w:p w14:paraId="7826B9C2" w14:textId="42F3E3DA" w:rsidR="00421503" w:rsidRDefault="00421503">
          <w:pPr>
            <w:pStyle w:val="TOC3"/>
            <w:tabs>
              <w:tab w:val="right" w:leader="dot" w:pos="10592"/>
            </w:tabs>
            <w:rPr>
              <w:rFonts w:eastAsiaTheme="minorEastAsia"/>
              <w:noProof/>
              <w:kern w:val="2"/>
              <w:sz w:val="24"/>
              <w:szCs w:val="24"/>
              <w14:ligatures w14:val="standardContextual"/>
            </w:rPr>
          </w:pPr>
          <w:hyperlink w:anchor="_Toc224850900" w:history="1">
            <w:r w:rsidRPr="006A54CC">
              <w:rPr>
                <w:rStyle w:val="Hyperlink"/>
                <w:noProof/>
              </w:rPr>
              <w:t>A. Portal System Requirements</w:t>
            </w:r>
            <w:r>
              <w:rPr>
                <w:noProof/>
                <w:webHidden/>
              </w:rPr>
              <w:tab/>
            </w:r>
            <w:r>
              <w:rPr>
                <w:noProof/>
                <w:webHidden/>
              </w:rPr>
              <w:fldChar w:fldCharType="begin"/>
            </w:r>
            <w:r>
              <w:rPr>
                <w:noProof/>
                <w:webHidden/>
              </w:rPr>
              <w:instrText xml:space="preserve"> PAGEREF _Toc224850900 \h </w:instrText>
            </w:r>
            <w:r>
              <w:rPr>
                <w:noProof/>
                <w:webHidden/>
              </w:rPr>
            </w:r>
            <w:r>
              <w:rPr>
                <w:noProof/>
                <w:webHidden/>
              </w:rPr>
              <w:fldChar w:fldCharType="separate"/>
            </w:r>
            <w:r>
              <w:rPr>
                <w:noProof/>
                <w:webHidden/>
              </w:rPr>
              <w:t>12</w:t>
            </w:r>
            <w:r>
              <w:rPr>
                <w:noProof/>
                <w:webHidden/>
              </w:rPr>
              <w:fldChar w:fldCharType="end"/>
            </w:r>
          </w:hyperlink>
        </w:p>
        <w:p w14:paraId="00B131A7" w14:textId="3924BA0C" w:rsidR="00421503" w:rsidRDefault="00421503">
          <w:pPr>
            <w:pStyle w:val="TOC3"/>
            <w:tabs>
              <w:tab w:val="right" w:leader="dot" w:pos="10592"/>
            </w:tabs>
            <w:rPr>
              <w:rFonts w:eastAsiaTheme="minorEastAsia"/>
              <w:noProof/>
              <w:kern w:val="2"/>
              <w:sz w:val="24"/>
              <w:szCs w:val="24"/>
              <w14:ligatures w14:val="standardContextual"/>
            </w:rPr>
          </w:pPr>
          <w:hyperlink w:anchor="_Toc224850901" w:history="1">
            <w:r w:rsidRPr="006A54CC">
              <w:rPr>
                <w:rStyle w:val="Hyperlink"/>
                <w:noProof/>
              </w:rPr>
              <w:t>B. Data-Entry Measures Data Collection</w:t>
            </w:r>
            <w:r>
              <w:rPr>
                <w:noProof/>
                <w:webHidden/>
              </w:rPr>
              <w:tab/>
            </w:r>
            <w:r>
              <w:rPr>
                <w:noProof/>
                <w:webHidden/>
              </w:rPr>
              <w:fldChar w:fldCharType="begin"/>
            </w:r>
            <w:r>
              <w:rPr>
                <w:noProof/>
                <w:webHidden/>
              </w:rPr>
              <w:instrText xml:space="preserve"> PAGEREF _Toc224850901 \h </w:instrText>
            </w:r>
            <w:r>
              <w:rPr>
                <w:noProof/>
                <w:webHidden/>
              </w:rPr>
            </w:r>
            <w:r>
              <w:rPr>
                <w:noProof/>
                <w:webHidden/>
              </w:rPr>
              <w:fldChar w:fldCharType="separate"/>
            </w:r>
            <w:r>
              <w:rPr>
                <w:noProof/>
                <w:webHidden/>
              </w:rPr>
              <w:t>12</w:t>
            </w:r>
            <w:r>
              <w:rPr>
                <w:noProof/>
                <w:webHidden/>
              </w:rPr>
              <w:fldChar w:fldCharType="end"/>
            </w:r>
          </w:hyperlink>
        </w:p>
        <w:p w14:paraId="28CA95FB" w14:textId="5AB4AAE9" w:rsidR="00421503" w:rsidRDefault="00421503">
          <w:pPr>
            <w:pStyle w:val="TOC3"/>
            <w:tabs>
              <w:tab w:val="right" w:leader="dot" w:pos="10592"/>
            </w:tabs>
            <w:rPr>
              <w:rFonts w:eastAsiaTheme="minorEastAsia"/>
              <w:noProof/>
              <w:kern w:val="2"/>
              <w:sz w:val="24"/>
              <w:szCs w:val="24"/>
              <w14:ligatures w14:val="standardContextual"/>
            </w:rPr>
          </w:pPr>
          <w:hyperlink w:anchor="_Toc224850902" w:history="1">
            <w:r w:rsidRPr="006A54CC">
              <w:rPr>
                <w:rStyle w:val="Hyperlink"/>
                <w:noProof/>
              </w:rPr>
              <w:t>C. File Uploads</w:t>
            </w:r>
            <w:r>
              <w:rPr>
                <w:noProof/>
                <w:webHidden/>
              </w:rPr>
              <w:tab/>
            </w:r>
            <w:r>
              <w:rPr>
                <w:noProof/>
                <w:webHidden/>
              </w:rPr>
              <w:fldChar w:fldCharType="begin"/>
            </w:r>
            <w:r>
              <w:rPr>
                <w:noProof/>
                <w:webHidden/>
              </w:rPr>
              <w:instrText xml:space="preserve"> PAGEREF _Toc224850902 \h </w:instrText>
            </w:r>
            <w:r>
              <w:rPr>
                <w:noProof/>
                <w:webHidden/>
              </w:rPr>
            </w:r>
            <w:r>
              <w:rPr>
                <w:noProof/>
                <w:webHidden/>
              </w:rPr>
              <w:fldChar w:fldCharType="separate"/>
            </w:r>
            <w:r>
              <w:rPr>
                <w:noProof/>
                <w:webHidden/>
              </w:rPr>
              <w:t>14</w:t>
            </w:r>
            <w:r>
              <w:rPr>
                <w:noProof/>
                <w:webHidden/>
              </w:rPr>
              <w:fldChar w:fldCharType="end"/>
            </w:r>
          </w:hyperlink>
        </w:p>
        <w:p w14:paraId="7EE88E81" w14:textId="00FB9F96" w:rsidR="00421503" w:rsidRDefault="00421503">
          <w:pPr>
            <w:pStyle w:val="TOC3"/>
            <w:tabs>
              <w:tab w:val="right" w:leader="dot" w:pos="10592"/>
            </w:tabs>
            <w:rPr>
              <w:rFonts w:eastAsiaTheme="minorEastAsia"/>
              <w:noProof/>
              <w:kern w:val="2"/>
              <w:sz w:val="24"/>
              <w:szCs w:val="24"/>
              <w14:ligatures w14:val="standardContextual"/>
            </w:rPr>
          </w:pPr>
          <w:hyperlink w:anchor="_Toc224850903" w:history="1">
            <w:r w:rsidRPr="006A54CC">
              <w:rPr>
                <w:rStyle w:val="Hyperlink"/>
                <w:bCs/>
                <w:noProof/>
              </w:rPr>
              <w:t>D</w:t>
            </w:r>
            <w:r w:rsidRPr="006A54CC">
              <w:rPr>
                <w:rStyle w:val="Hyperlink"/>
                <w:i/>
                <w:iCs/>
                <w:noProof/>
              </w:rPr>
              <w:t>.</w:t>
            </w:r>
            <w:r w:rsidRPr="006A54CC">
              <w:rPr>
                <w:rStyle w:val="Hyperlink"/>
                <w:noProof/>
              </w:rPr>
              <w:t xml:space="preserve"> Input Files Reports</w:t>
            </w:r>
            <w:r>
              <w:rPr>
                <w:noProof/>
                <w:webHidden/>
              </w:rPr>
              <w:tab/>
            </w:r>
            <w:r>
              <w:rPr>
                <w:noProof/>
                <w:webHidden/>
              </w:rPr>
              <w:fldChar w:fldCharType="begin"/>
            </w:r>
            <w:r>
              <w:rPr>
                <w:noProof/>
                <w:webHidden/>
              </w:rPr>
              <w:instrText xml:space="preserve"> PAGEREF _Toc224850903 \h </w:instrText>
            </w:r>
            <w:r>
              <w:rPr>
                <w:noProof/>
                <w:webHidden/>
              </w:rPr>
            </w:r>
            <w:r>
              <w:rPr>
                <w:noProof/>
                <w:webHidden/>
              </w:rPr>
              <w:fldChar w:fldCharType="separate"/>
            </w:r>
            <w:r>
              <w:rPr>
                <w:noProof/>
                <w:webHidden/>
              </w:rPr>
              <w:t>16</w:t>
            </w:r>
            <w:r>
              <w:rPr>
                <w:noProof/>
                <w:webHidden/>
              </w:rPr>
              <w:fldChar w:fldCharType="end"/>
            </w:r>
          </w:hyperlink>
        </w:p>
        <w:p w14:paraId="3AAFEBC7" w14:textId="5AAB6AFD" w:rsidR="00421503" w:rsidRDefault="00421503">
          <w:pPr>
            <w:pStyle w:val="TOC2"/>
            <w:tabs>
              <w:tab w:val="left" w:pos="720"/>
              <w:tab w:val="right" w:leader="dot" w:pos="10592"/>
            </w:tabs>
            <w:rPr>
              <w:rFonts w:eastAsiaTheme="minorEastAsia"/>
              <w:noProof/>
              <w:kern w:val="2"/>
              <w:sz w:val="24"/>
              <w:szCs w:val="24"/>
              <w14:ligatures w14:val="standardContextual"/>
            </w:rPr>
          </w:pPr>
          <w:hyperlink w:anchor="_Toc224850904" w:history="1">
            <w:r w:rsidRPr="006A54CC">
              <w:rPr>
                <w:rStyle w:val="Hyperlink"/>
                <w:noProof/>
              </w:rPr>
              <w:t>6.</w:t>
            </w:r>
            <w:r>
              <w:rPr>
                <w:rFonts w:eastAsiaTheme="minorEastAsia"/>
                <w:noProof/>
                <w:kern w:val="2"/>
                <w:sz w:val="24"/>
                <w:szCs w:val="24"/>
                <w14:ligatures w14:val="standardContextual"/>
              </w:rPr>
              <w:tab/>
            </w:r>
            <w:r w:rsidRPr="006A54CC">
              <w:rPr>
                <w:rStyle w:val="Hyperlink"/>
                <w:noProof/>
              </w:rPr>
              <w:t>HQEIP Data Audit Methodology</w:t>
            </w:r>
            <w:r>
              <w:rPr>
                <w:noProof/>
                <w:webHidden/>
              </w:rPr>
              <w:tab/>
            </w:r>
            <w:r>
              <w:rPr>
                <w:noProof/>
                <w:webHidden/>
              </w:rPr>
              <w:fldChar w:fldCharType="begin"/>
            </w:r>
            <w:r>
              <w:rPr>
                <w:noProof/>
                <w:webHidden/>
              </w:rPr>
              <w:instrText xml:space="preserve"> PAGEREF _Toc224850904 \h </w:instrText>
            </w:r>
            <w:r>
              <w:rPr>
                <w:noProof/>
                <w:webHidden/>
              </w:rPr>
            </w:r>
            <w:r>
              <w:rPr>
                <w:noProof/>
                <w:webHidden/>
              </w:rPr>
              <w:fldChar w:fldCharType="separate"/>
            </w:r>
            <w:r>
              <w:rPr>
                <w:noProof/>
                <w:webHidden/>
              </w:rPr>
              <w:t>17</w:t>
            </w:r>
            <w:r>
              <w:rPr>
                <w:noProof/>
                <w:webHidden/>
              </w:rPr>
              <w:fldChar w:fldCharType="end"/>
            </w:r>
          </w:hyperlink>
        </w:p>
        <w:p w14:paraId="09F50BBC" w14:textId="5D165DDF" w:rsidR="00421503" w:rsidRDefault="00421503">
          <w:pPr>
            <w:pStyle w:val="TOC3"/>
            <w:tabs>
              <w:tab w:val="right" w:leader="dot" w:pos="10592"/>
            </w:tabs>
            <w:rPr>
              <w:rFonts w:eastAsiaTheme="minorEastAsia"/>
              <w:noProof/>
              <w:kern w:val="2"/>
              <w:sz w:val="24"/>
              <w:szCs w:val="24"/>
              <w14:ligatures w14:val="standardContextual"/>
            </w:rPr>
          </w:pPr>
          <w:hyperlink w:anchor="_Toc224850905" w:history="1">
            <w:r w:rsidRPr="006A54CC">
              <w:rPr>
                <w:rStyle w:val="Hyperlink"/>
                <w:noProof/>
              </w:rPr>
              <w:t>A. Supplemental File Data Audit Process</w:t>
            </w:r>
            <w:r>
              <w:rPr>
                <w:noProof/>
                <w:webHidden/>
              </w:rPr>
              <w:tab/>
            </w:r>
            <w:r>
              <w:rPr>
                <w:noProof/>
                <w:webHidden/>
              </w:rPr>
              <w:fldChar w:fldCharType="begin"/>
            </w:r>
            <w:r>
              <w:rPr>
                <w:noProof/>
                <w:webHidden/>
              </w:rPr>
              <w:instrText xml:space="preserve"> PAGEREF _Toc224850905 \h </w:instrText>
            </w:r>
            <w:r>
              <w:rPr>
                <w:noProof/>
                <w:webHidden/>
              </w:rPr>
            </w:r>
            <w:r>
              <w:rPr>
                <w:noProof/>
                <w:webHidden/>
              </w:rPr>
              <w:fldChar w:fldCharType="separate"/>
            </w:r>
            <w:r>
              <w:rPr>
                <w:noProof/>
                <w:webHidden/>
              </w:rPr>
              <w:t>17</w:t>
            </w:r>
            <w:r>
              <w:rPr>
                <w:noProof/>
                <w:webHidden/>
              </w:rPr>
              <w:fldChar w:fldCharType="end"/>
            </w:r>
          </w:hyperlink>
        </w:p>
        <w:p w14:paraId="18CFE7FE" w14:textId="59068AEE" w:rsidR="00421503" w:rsidRDefault="00421503">
          <w:pPr>
            <w:pStyle w:val="TOC3"/>
            <w:tabs>
              <w:tab w:val="right" w:leader="dot" w:pos="10592"/>
            </w:tabs>
            <w:rPr>
              <w:rFonts w:eastAsiaTheme="minorEastAsia"/>
              <w:noProof/>
              <w:kern w:val="2"/>
              <w:sz w:val="24"/>
              <w:szCs w:val="24"/>
              <w14:ligatures w14:val="standardContextual"/>
            </w:rPr>
          </w:pPr>
          <w:hyperlink w:anchor="_Toc224850906" w:history="1">
            <w:r w:rsidRPr="006A54CC">
              <w:rPr>
                <w:rStyle w:val="Hyperlink"/>
                <w:noProof/>
              </w:rPr>
              <w:t>B. Secure Audit Documentation Upload Process</w:t>
            </w:r>
            <w:r>
              <w:rPr>
                <w:noProof/>
                <w:webHidden/>
              </w:rPr>
              <w:tab/>
            </w:r>
            <w:r>
              <w:rPr>
                <w:noProof/>
                <w:webHidden/>
              </w:rPr>
              <w:fldChar w:fldCharType="begin"/>
            </w:r>
            <w:r>
              <w:rPr>
                <w:noProof/>
                <w:webHidden/>
              </w:rPr>
              <w:instrText xml:space="preserve"> PAGEREF _Toc224850906 \h </w:instrText>
            </w:r>
            <w:r>
              <w:rPr>
                <w:noProof/>
                <w:webHidden/>
              </w:rPr>
            </w:r>
            <w:r>
              <w:rPr>
                <w:noProof/>
                <w:webHidden/>
              </w:rPr>
              <w:fldChar w:fldCharType="separate"/>
            </w:r>
            <w:r>
              <w:rPr>
                <w:noProof/>
                <w:webHidden/>
              </w:rPr>
              <w:t>20</w:t>
            </w:r>
            <w:r>
              <w:rPr>
                <w:noProof/>
                <w:webHidden/>
              </w:rPr>
              <w:fldChar w:fldCharType="end"/>
            </w:r>
          </w:hyperlink>
        </w:p>
        <w:p w14:paraId="7B03B3B1" w14:textId="6131D42D" w:rsidR="00421503" w:rsidRDefault="00421503">
          <w:pPr>
            <w:pStyle w:val="TOC3"/>
            <w:tabs>
              <w:tab w:val="left" w:pos="960"/>
              <w:tab w:val="right" w:leader="dot" w:pos="10592"/>
            </w:tabs>
            <w:rPr>
              <w:rFonts w:eastAsiaTheme="minorEastAsia"/>
              <w:noProof/>
              <w:kern w:val="2"/>
              <w:sz w:val="24"/>
              <w:szCs w:val="24"/>
              <w14:ligatures w14:val="standardContextual"/>
            </w:rPr>
          </w:pPr>
          <w:hyperlink w:anchor="_Toc224850907" w:history="1">
            <w:r w:rsidRPr="006A54CC">
              <w:rPr>
                <w:rStyle w:val="Hyperlink"/>
                <w:noProof/>
              </w:rPr>
              <w:t>C.</w:t>
            </w:r>
            <w:r>
              <w:rPr>
                <w:rFonts w:eastAsiaTheme="minorEastAsia"/>
                <w:noProof/>
                <w:kern w:val="2"/>
                <w:sz w:val="24"/>
                <w:szCs w:val="24"/>
                <w14:ligatures w14:val="standardContextual"/>
              </w:rPr>
              <w:tab/>
            </w:r>
            <w:r w:rsidRPr="006A54CC">
              <w:rPr>
                <w:rStyle w:val="Hyperlink"/>
                <w:noProof/>
              </w:rPr>
              <w:t>Audit Guidance by Measure</w:t>
            </w:r>
            <w:r>
              <w:rPr>
                <w:noProof/>
                <w:webHidden/>
              </w:rPr>
              <w:tab/>
            </w:r>
            <w:r>
              <w:rPr>
                <w:noProof/>
                <w:webHidden/>
              </w:rPr>
              <w:fldChar w:fldCharType="begin"/>
            </w:r>
            <w:r>
              <w:rPr>
                <w:noProof/>
                <w:webHidden/>
              </w:rPr>
              <w:instrText xml:space="preserve"> PAGEREF _Toc224850907 \h </w:instrText>
            </w:r>
            <w:r>
              <w:rPr>
                <w:noProof/>
                <w:webHidden/>
              </w:rPr>
            </w:r>
            <w:r>
              <w:rPr>
                <w:noProof/>
                <w:webHidden/>
              </w:rPr>
              <w:fldChar w:fldCharType="separate"/>
            </w:r>
            <w:r>
              <w:rPr>
                <w:noProof/>
                <w:webHidden/>
              </w:rPr>
              <w:t>20</w:t>
            </w:r>
            <w:r>
              <w:rPr>
                <w:noProof/>
                <w:webHidden/>
              </w:rPr>
              <w:fldChar w:fldCharType="end"/>
            </w:r>
          </w:hyperlink>
        </w:p>
        <w:p w14:paraId="581184E3" w14:textId="204BA4C4" w:rsidR="00421503" w:rsidRDefault="00421503">
          <w:pPr>
            <w:pStyle w:val="TOC3"/>
            <w:tabs>
              <w:tab w:val="left" w:pos="960"/>
              <w:tab w:val="right" w:leader="dot" w:pos="10592"/>
            </w:tabs>
            <w:rPr>
              <w:rFonts w:eastAsiaTheme="minorEastAsia"/>
              <w:noProof/>
              <w:kern w:val="2"/>
              <w:sz w:val="24"/>
              <w:szCs w:val="24"/>
              <w14:ligatures w14:val="standardContextual"/>
            </w:rPr>
          </w:pPr>
          <w:hyperlink w:anchor="_Toc224850908" w:history="1">
            <w:r w:rsidRPr="006A54CC">
              <w:rPr>
                <w:rStyle w:val="Hyperlink"/>
                <w:noProof/>
              </w:rPr>
              <w:t>D.</w:t>
            </w:r>
            <w:r>
              <w:rPr>
                <w:rFonts w:eastAsiaTheme="minorEastAsia"/>
                <w:noProof/>
                <w:kern w:val="2"/>
                <w:sz w:val="24"/>
                <w:szCs w:val="24"/>
                <w14:ligatures w14:val="standardContextual"/>
              </w:rPr>
              <w:tab/>
            </w:r>
            <w:r w:rsidRPr="006A54CC">
              <w:rPr>
                <w:rStyle w:val="Hyperlink"/>
                <w:noProof/>
              </w:rPr>
              <w:t>Requesting Re-evaluation of Quality and Equity Incentive Program Audit Results</w:t>
            </w:r>
            <w:r>
              <w:rPr>
                <w:noProof/>
                <w:webHidden/>
              </w:rPr>
              <w:tab/>
            </w:r>
            <w:r>
              <w:rPr>
                <w:noProof/>
                <w:webHidden/>
              </w:rPr>
              <w:fldChar w:fldCharType="begin"/>
            </w:r>
            <w:r>
              <w:rPr>
                <w:noProof/>
                <w:webHidden/>
              </w:rPr>
              <w:instrText xml:space="preserve"> PAGEREF _Toc224850908 \h </w:instrText>
            </w:r>
            <w:r>
              <w:rPr>
                <w:noProof/>
                <w:webHidden/>
              </w:rPr>
            </w:r>
            <w:r>
              <w:rPr>
                <w:noProof/>
                <w:webHidden/>
              </w:rPr>
              <w:fldChar w:fldCharType="separate"/>
            </w:r>
            <w:r>
              <w:rPr>
                <w:noProof/>
                <w:webHidden/>
              </w:rPr>
              <w:t>22</w:t>
            </w:r>
            <w:r>
              <w:rPr>
                <w:noProof/>
                <w:webHidden/>
              </w:rPr>
              <w:fldChar w:fldCharType="end"/>
            </w:r>
          </w:hyperlink>
        </w:p>
        <w:p w14:paraId="4A1D68F2" w14:textId="3323CE69" w:rsidR="007C48FC" w:rsidRPr="00EF7AE2" w:rsidRDefault="007C48FC" w:rsidP="007C48FC">
          <w:pPr>
            <w:rPr>
              <w:rFonts w:ascii="Arial" w:hAnsi="Arial" w:cs="Arial"/>
              <w:b/>
              <w:bCs/>
              <w:noProof/>
              <w:sz w:val="20"/>
              <w:szCs w:val="20"/>
            </w:rPr>
          </w:pPr>
          <w:r w:rsidRPr="00EF7AE2">
            <w:rPr>
              <w:rFonts w:ascii="Arial" w:hAnsi="Arial" w:cs="Arial"/>
              <w:b/>
              <w:bCs/>
              <w:noProof/>
              <w:sz w:val="20"/>
              <w:szCs w:val="20"/>
            </w:rPr>
            <w:fldChar w:fldCharType="end"/>
          </w:r>
        </w:p>
      </w:sdtContent>
    </w:sdt>
    <w:p w14:paraId="06CE14FC" w14:textId="77777777" w:rsidR="007C48FC" w:rsidRPr="00EF7AE2" w:rsidRDefault="007C48FC">
      <w:pPr>
        <w:spacing w:after="160" w:line="259" w:lineRule="auto"/>
        <w:rPr>
          <w:rFonts w:ascii="Arial" w:eastAsiaTheme="majorEastAsia" w:hAnsi="Arial" w:cs="Arial"/>
          <w:spacing w:val="-10"/>
          <w:kern w:val="28"/>
          <w:sz w:val="20"/>
          <w:szCs w:val="20"/>
        </w:rPr>
      </w:pPr>
      <w:r w:rsidRPr="00EF7AE2">
        <w:rPr>
          <w:rFonts w:ascii="Arial" w:hAnsi="Arial" w:cs="Arial"/>
          <w:sz w:val="20"/>
          <w:szCs w:val="20"/>
        </w:rPr>
        <w:br w:type="page"/>
      </w:r>
    </w:p>
    <w:p w14:paraId="3E19BCD7" w14:textId="53CDDE2B" w:rsidR="00C87255" w:rsidRPr="00EF7AE2" w:rsidRDefault="005876AB" w:rsidP="00C87255">
      <w:pPr>
        <w:pStyle w:val="Title"/>
        <w:rPr>
          <w:rFonts w:ascii="Arial" w:hAnsi="Arial" w:cs="Arial"/>
          <w:sz w:val="20"/>
          <w:szCs w:val="20"/>
        </w:rPr>
      </w:pPr>
      <w:r w:rsidRPr="00EF7AE2">
        <w:rPr>
          <w:rFonts w:ascii="Arial" w:hAnsi="Arial" w:cs="Arial"/>
          <w:sz w:val="20"/>
          <w:szCs w:val="20"/>
        </w:rPr>
        <w:lastRenderedPageBreak/>
        <w:t>PY</w:t>
      </w:r>
      <w:r>
        <w:rPr>
          <w:rFonts w:ascii="Arial" w:hAnsi="Arial" w:cs="Arial"/>
          <w:sz w:val="20"/>
          <w:szCs w:val="20"/>
        </w:rPr>
        <w:t>3</w:t>
      </w:r>
      <w:r w:rsidRPr="00EF7AE2">
        <w:rPr>
          <w:rFonts w:ascii="Arial" w:hAnsi="Arial" w:cs="Arial"/>
          <w:sz w:val="20"/>
          <w:szCs w:val="20"/>
        </w:rPr>
        <w:t xml:space="preserve"> </w:t>
      </w:r>
      <w:r w:rsidR="00C87255" w:rsidRPr="00EF7AE2">
        <w:rPr>
          <w:rFonts w:ascii="Arial" w:hAnsi="Arial" w:cs="Arial"/>
          <w:sz w:val="20"/>
          <w:szCs w:val="20"/>
        </w:rPr>
        <w:t xml:space="preserve">HQEIP </w:t>
      </w:r>
      <w:proofErr w:type="spellStart"/>
      <w:r w:rsidR="00C87255" w:rsidRPr="00EF7AE2">
        <w:rPr>
          <w:rFonts w:ascii="Arial" w:hAnsi="Arial" w:cs="Arial"/>
          <w:sz w:val="20"/>
          <w:szCs w:val="20"/>
        </w:rPr>
        <w:t>MassQEX</w:t>
      </w:r>
      <w:proofErr w:type="spellEnd"/>
      <w:r w:rsidR="00C87255" w:rsidRPr="00EF7AE2">
        <w:rPr>
          <w:rFonts w:ascii="Arial" w:hAnsi="Arial" w:cs="Arial"/>
          <w:sz w:val="20"/>
          <w:szCs w:val="20"/>
        </w:rPr>
        <w:t xml:space="preserve"> Portal User Guide</w:t>
      </w:r>
    </w:p>
    <w:p w14:paraId="7C6E57DF" w14:textId="3E849DB3" w:rsidR="00C87255" w:rsidRPr="00732F8E" w:rsidRDefault="00A20D44" w:rsidP="00732F8E">
      <w:pPr>
        <w:pStyle w:val="Heading2"/>
      </w:pPr>
      <w:bookmarkStart w:id="0" w:name="_Toc173761332"/>
      <w:bookmarkStart w:id="1" w:name="_Toc224850886"/>
      <w:r w:rsidRPr="00732F8E">
        <w:t xml:space="preserve">1. </w:t>
      </w:r>
      <w:r w:rsidR="00C87255" w:rsidRPr="00732F8E">
        <w:t xml:space="preserve">About </w:t>
      </w:r>
      <w:r w:rsidR="003E34C4" w:rsidRPr="00732F8E">
        <w:t>t</w:t>
      </w:r>
      <w:r w:rsidR="00C87255" w:rsidRPr="00732F8E">
        <w:t>his User Guide</w:t>
      </w:r>
      <w:bookmarkEnd w:id="0"/>
      <w:bookmarkEnd w:id="1"/>
    </w:p>
    <w:p w14:paraId="60C0B950" w14:textId="7CE6D12F" w:rsidR="00CF6DB0" w:rsidRPr="00EF7AE2" w:rsidRDefault="00C87255" w:rsidP="00C87255">
      <w:pPr>
        <w:pStyle w:val="Body"/>
        <w:rPr>
          <w:rFonts w:cs="Arial"/>
          <w:sz w:val="20"/>
        </w:rPr>
      </w:pPr>
      <w:r w:rsidRPr="00EF7AE2">
        <w:rPr>
          <w:rFonts w:cs="Arial"/>
          <w:sz w:val="20"/>
        </w:rPr>
        <w:t xml:space="preserve">This Hospital Quality and Equity Incentive Program (HQEIP) </w:t>
      </w:r>
      <w:r w:rsidR="421ACA7D" w:rsidRPr="29824F36">
        <w:rPr>
          <w:rFonts w:cs="Arial"/>
          <w:sz w:val="20"/>
        </w:rPr>
        <w:t>MassHealth Quality Exchange (</w:t>
      </w:r>
      <w:proofErr w:type="spellStart"/>
      <w:r w:rsidRPr="00EF7AE2">
        <w:rPr>
          <w:rFonts w:cs="Arial"/>
          <w:sz w:val="20"/>
        </w:rPr>
        <w:t>MassQEX</w:t>
      </w:r>
      <w:proofErr w:type="spellEnd"/>
      <w:r w:rsidR="421ACA7D" w:rsidRPr="29824F36">
        <w:rPr>
          <w:rFonts w:cs="Arial"/>
          <w:sz w:val="20"/>
        </w:rPr>
        <w:t>)</w:t>
      </w:r>
      <w:r w:rsidRPr="00EF7AE2">
        <w:rPr>
          <w:rFonts w:cs="Arial"/>
          <w:sz w:val="20"/>
        </w:rPr>
        <w:t xml:space="preserve"> Portal User Guide may be used as a resource to understand the technical requirements of </w:t>
      </w:r>
      <w:r w:rsidR="00B216CC">
        <w:rPr>
          <w:rFonts w:cs="Arial"/>
          <w:sz w:val="20"/>
        </w:rPr>
        <w:t>MassHealth’s</w:t>
      </w:r>
      <w:r w:rsidR="009D0FBA" w:rsidRPr="00EF7AE2">
        <w:rPr>
          <w:rFonts w:cs="Arial"/>
          <w:sz w:val="20"/>
        </w:rPr>
        <w:t xml:space="preserve"> </w:t>
      </w:r>
      <w:r w:rsidR="00AE5069" w:rsidRPr="00EF7AE2">
        <w:rPr>
          <w:rFonts w:cs="Arial"/>
          <w:sz w:val="20"/>
        </w:rPr>
        <w:t>HQEIP</w:t>
      </w:r>
      <w:r w:rsidRPr="00EF7AE2">
        <w:rPr>
          <w:rFonts w:cs="Arial"/>
          <w:sz w:val="20"/>
        </w:rPr>
        <w:t xml:space="preserve">. </w:t>
      </w:r>
    </w:p>
    <w:p w14:paraId="302E0910" w14:textId="4E28B248" w:rsidR="00C87255" w:rsidRDefault="00C87255" w:rsidP="00C87255">
      <w:pPr>
        <w:pStyle w:val="Body"/>
        <w:rPr>
          <w:rFonts w:cs="Arial"/>
          <w:sz w:val="20"/>
        </w:rPr>
      </w:pPr>
      <w:r w:rsidRPr="00EF7AE2">
        <w:rPr>
          <w:rFonts w:cs="Arial"/>
          <w:sz w:val="20"/>
        </w:rPr>
        <w:t xml:space="preserve">This guide includes an outline of </w:t>
      </w:r>
      <w:r w:rsidR="000E4E95" w:rsidRPr="00EF7AE2">
        <w:rPr>
          <w:rFonts w:cs="Arial"/>
          <w:sz w:val="20"/>
        </w:rPr>
        <w:t xml:space="preserve">portal </w:t>
      </w:r>
      <w:r w:rsidRPr="00EF7AE2">
        <w:rPr>
          <w:rFonts w:cs="Arial"/>
          <w:sz w:val="20"/>
        </w:rPr>
        <w:t xml:space="preserve">requirements as well as information about data submission and reporting. This user guide is specifically </w:t>
      </w:r>
      <w:r w:rsidR="0093130B">
        <w:rPr>
          <w:rFonts w:cs="Arial"/>
          <w:sz w:val="20"/>
        </w:rPr>
        <w:t xml:space="preserve">meant to be a resource </w:t>
      </w:r>
      <w:r w:rsidRPr="00EF7AE2">
        <w:rPr>
          <w:rFonts w:cs="Arial"/>
          <w:sz w:val="20"/>
        </w:rPr>
        <w:t>for acute inpatient hospitals participating in the</w:t>
      </w:r>
      <w:r w:rsidR="00600283" w:rsidRPr="00EF7AE2">
        <w:rPr>
          <w:rFonts w:cs="Arial"/>
          <w:sz w:val="20"/>
        </w:rPr>
        <w:t xml:space="preserve"> H</w:t>
      </w:r>
      <w:r w:rsidRPr="00EF7AE2">
        <w:rPr>
          <w:rFonts w:cs="Arial"/>
          <w:sz w:val="20"/>
        </w:rPr>
        <w:t xml:space="preserve">QEIP. </w:t>
      </w:r>
      <w:r w:rsidR="00327B64">
        <w:rPr>
          <w:rFonts w:cs="Arial"/>
          <w:sz w:val="20"/>
        </w:rPr>
        <w:t xml:space="preserve">This guide is not meant to cover measure specifications. </w:t>
      </w:r>
      <w:r w:rsidR="006A6E0A" w:rsidRPr="00EF7AE2">
        <w:rPr>
          <w:rFonts w:cs="Arial"/>
          <w:sz w:val="20"/>
        </w:rPr>
        <w:t>For detailed information on HQEIP implementation</w:t>
      </w:r>
      <w:r w:rsidR="00C03333">
        <w:rPr>
          <w:rFonts w:cs="Arial"/>
          <w:sz w:val="20"/>
        </w:rPr>
        <w:t>,</w:t>
      </w:r>
      <w:r w:rsidR="006A6E0A" w:rsidRPr="00EF7AE2">
        <w:rPr>
          <w:rFonts w:cs="Arial"/>
          <w:sz w:val="20"/>
        </w:rPr>
        <w:t xml:space="preserve"> measure specifications, </w:t>
      </w:r>
      <w:r w:rsidR="00C03333">
        <w:rPr>
          <w:rFonts w:cs="Arial"/>
          <w:sz w:val="20"/>
        </w:rPr>
        <w:t xml:space="preserve">and reporting deadlines, </w:t>
      </w:r>
      <w:r w:rsidR="006A6E0A" w:rsidRPr="00EF7AE2">
        <w:rPr>
          <w:rFonts w:cs="Arial"/>
          <w:sz w:val="20"/>
        </w:rPr>
        <w:t xml:space="preserve">please refer to the Mass.gov website: </w:t>
      </w:r>
      <w:hyperlink r:id="rId11" w:history="1">
        <w:r w:rsidR="006A6E0A" w:rsidRPr="00EF7AE2">
          <w:rPr>
            <w:rStyle w:val="Hyperlink"/>
            <w:rFonts w:cs="Arial"/>
            <w:sz w:val="20"/>
          </w:rPr>
          <w:t>https://www.mass.gov/info-details/masshealth-hospital-quality-and-equity-incentive-program-hqeip</w:t>
        </w:r>
      </w:hyperlink>
      <w:r w:rsidR="00651C02">
        <w:rPr>
          <w:rFonts w:cs="Arial"/>
          <w:sz w:val="20"/>
        </w:rPr>
        <w:t>.</w:t>
      </w:r>
    </w:p>
    <w:p w14:paraId="6D041AFC" w14:textId="2C11B152" w:rsidR="00985FFB" w:rsidRPr="00EF7AE2" w:rsidRDefault="00985FFB" w:rsidP="00C87255">
      <w:pPr>
        <w:pStyle w:val="Body"/>
        <w:rPr>
          <w:rFonts w:cs="Arial"/>
          <w:sz w:val="20"/>
        </w:rPr>
      </w:pPr>
      <w:r>
        <w:rPr>
          <w:rFonts w:cs="Arial"/>
          <w:sz w:val="20"/>
        </w:rPr>
        <w:t xml:space="preserve">This guide is applicable </w:t>
      </w:r>
      <w:r w:rsidR="000106A0">
        <w:rPr>
          <w:rFonts w:cs="Arial"/>
          <w:sz w:val="20"/>
        </w:rPr>
        <w:t>only t</w:t>
      </w:r>
      <w:r>
        <w:rPr>
          <w:rFonts w:cs="Arial"/>
          <w:sz w:val="20"/>
        </w:rPr>
        <w:t xml:space="preserve">o hospitals submitting Medicaid patient data to the </w:t>
      </w:r>
      <w:proofErr w:type="spellStart"/>
      <w:r>
        <w:rPr>
          <w:rFonts w:cs="Arial"/>
          <w:sz w:val="20"/>
        </w:rPr>
        <w:t>MassQEX</w:t>
      </w:r>
      <w:proofErr w:type="spellEnd"/>
      <w:r>
        <w:rPr>
          <w:rFonts w:cs="Arial"/>
          <w:sz w:val="20"/>
        </w:rPr>
        <w:t xml:space="preserve"> </w:t>
      </w:r>
      <w:r w:rsidR="56339544" w:rsidRPr="42AC216C">
        <w:rPr>
          <w:rFonts w:cs="Arial"/>
          <w:sz w:val="20"/>
        </w:rPr>
        <w:t xml:space="preserve">HQEIP </w:t>
      </w:r>
      <w:r>
        <w:rPr>
          <w:rFonts w:cs="Arial"/>
          <w:sz w:val="20"/>
        </w:rPr>
        <w:t xml:space="preserve">portal.  Hospitals with special exceptions and exemptions </w:t>
      </w:r>
      <w:r w:rsidR="007722CB">
        <w:rPr>
          <w:rFonts w:cs="Arial"/>
          <w:sz w:val="20"/>
        </w:rPr>
        <w:t xml:space="preserve">for the HQEIP </w:t>
      </w:r>
      <w:r>
        <w:rPr>
          <w:rFonts w:cs="Arial"/>
          <w:sz w:val="20"/>
        </w:rPr>
        <w:t xml:space="preserve">should contact </w:t>
      </w:r>
      <w:r w:rsidR="00D819A7">
        <w:rPr>
          <w:rFonts w:cs="Arial"/>
          <w:sz w:val="20"/>
        </w:rPr>
        <w:t>MassHealth</w:t>
      </w:r>
      <w:r w:rsidR="006073AA">
        <w:rPr>
          <w:rFonts w:cs="Arial"/>
          <w:sz w:val="20"/>
        </w:rPr>
        <w:t xml:space="preserve"> </w:t>
      </w:r>
      <w:r>
        <w:rPr>
          <w:rFonts w:cs="Arial"/>
          <w:sz w:val="20"/>
        </w:rPr>
        <w:t>for additional information</w:t>
      </w:r>
      <w:r w:rsidR="007722CB">
        <w:rPr>
          <w:rFonts w:cs="Arial"/>
          <w:sz w:val="20"/>
        </w:rPr>
        <w:t xml:space="preserve"> at</w:t>
      </w:r>
      <w:r>
        <w:rPr>
          <w:rFonts w:cs="Arial"/>
          <w:sz w:val="20"/>
        </w:rPr>
        <w:t xml:space="preserve">: </w:t>
      </w:r>
      <w:hyperlink r:id="rId12">
        <w:r w:rsidRPr="42AC216C">
          <w:rPr>
            <w:rStyle w:val="Hyperlink"/>
            <w:rFonts w:cs="Arial"/>
            <w:sz w:val="20"/>
          </w:rPr>
          <w:t>Health.Equity@mass.gov</w:t>
        </w:r>
      </w:hyperlink>
      <w:r w:rsidRPr="42AC216C">
        <w:rPr>
          <w:rFonts w:cs="Arial"/>
          <w:sz w:val="20"/>
        </w:rPr>
        <w:t xml:space="preserve"> </w:t>
      </w:r>
    </w:p>
    <w:p w14:paraId="711E78CF" w14:textId="6601431F" w:rsidR="00C87255" w:rsidRPr="00EF7AE2" w:rsidRDefault="00C87255" w:rsidP="00C87255">
      <w:pPr>
        <w:pStyle w:val="Body"/>
        <w:rPr>
          <w:rFonts w:cs="Arial"/>
          <w:sz w:val="20"/>
        </w:rPr>
      </w:pPr>
      <w:r w:rsidRPr="00EF7AE2">
        <w:rPr>
          <w:rFonts w:cs="Arial"/>
          <w:sz w:val="20"/>
        </w:rPr>
        <w:t xml:space="preserve">Please reach out to </w:t>
      </w:r>
      <w:r w:rsidR="3D9C20D2" w:rsidRPr="5A1ECC07">
        <w:rPr>
          <w:rFonts w:cs="Arial"/>
          <w:sz w:val="20"/>
        </w:rPr>
        <w:t>the Help Desk</w:t>
      </w:r>
      <w:r w:rsidR="006A6E0A" w:rsidRPr="00EF7AE2">
        <w:rPr>
          <w:rFonts w:cs="Arial"/>
          <w:sz w:val="20"/>
        </w:rPr>
        <w:t xml:space="preserve"> </w:t>
      </w:r>
      <w:r w:rsidRPr="00EF7AE2">
        <w:rPr>
          <w:rFonts w:cs="Arial"/>
          <w:sz w:val="20"/>
        </w:rPr>
        <w:t>if you have any questions about the HQEIP P</w:t>
      </w:r>
      <w:r w:rsidR="006A6E0A" w:rsidRPr="00EF7AE2">
        <w:rPr>
          <w:rFonts w:cs="Arial"/>
          <w:sz w:val="20"/>
        </w:rPr>
        <w:t>ortal or require technical assistance</w:t>
      </w:r>
      <w:r w:rsidRPr="00EF7AE2">
        <w:rPr>
          <w:rFonts w:cs="Arial"/>
          <w:sz w:val="20"/>
        </w:rPr>
        <w:t>:</w:t>
      </w:r>
    </w:p>
    <w:p w14:paraId="390DA0C6" w14:textId="77777777" w:rsidR="00C87255" w:rsidRPr="00EF7AE2" w:rsidRDefault="00C87255" w:rsidP="002C409E">
      <w:pPr>
        <w:pStyle w:val="Body"/>
        <w:numPr>
          <w:ilvl w:val="0"/>
          <w:numId w:val="4"/>
        </w:numPr>
        <w:spacing w:before="0"/>
        <w:rPr>
          <w:rFonts w:cs="Arial"/>
          <w:sz w:val="20"/>
        </w:rPr>
      </w:pPr>
      <w:r w:rsidRPr="00EF7AE2">
        <w:rPr>
          <w:rFonts w:cs="Arial"/>
          <w:sz w:val="20"/>
        </w:rPr>
        <w:t>Phone: (844) 546-1343</w:t>
      </w:r>
    </w:p>
    <w:p w14:paraId="5ADDA445" w14:textId="77777777" w:rsidR="00C87255" w:rsidRPr="00EF7AE2" w:rsidRDefault="00C87255" w:rsidP="002C409E">
      <w:pPr>
        <w:pStyle w:val="Body"/>
        <w:numPr>
          <w:ilvl w:val="0"/>
          <w:numId w:val="4"/>
        </w:numPr>
        <w:spacing w:before="0"/>
        <w:rPr>
          <w:rFonts w:cs="Arial"/>
          <w:sz w:val="20"/>
        </w:rPr>
      </w:pPr>
      <w:r w:rsidRPr="00EF7AE2">
        <w:rPr>
          <w:rFonts w:cs="Arial"/>
          <w:sz w:val="20"/>
        </w:rPr>
        <w:t xml:space="preserve">Email: </w:t>
      </w:r>
      <w:hyperlink r:id="rId13" w:history="1">
        <w:r w:rsidRPr="00EF7AE2">
          <w:rPr>
            <w:rStyle w:val="Hyperlink"/>
            <w:rFonts w:cs="Arial"/>
            <w:sz w:val="20"/>
          </w:rPr>
          <w:t>qeiphelp@telligen.com</w:t>
        </w:r>
      </w:hyperlink>
      <w:r w:rsidRPr="00EF7AE2">
        <w:rPr>
          <w:rFonts w:cs="Arial"/>
          <w:sz w:val="20"/>
        </w:rPr>
        <w:t xml:space="preserve"> </w:t>
      </w:r>
    </w:p>
    <w:p w14:paraId="37FFCD78" w14:textId="458075F4" w:rsidR="004312EA" w:rsidRPr="00EF7AE2" w:rsidRDefault="004312EA" w:rsidP="004312EA">
      <w:pPr>
        <w:pStyle w:val="Body"/>
        <w:rPr>
          <w:rFonts w:cs="Arial"/>
          <w:b/>
          <w:bCs/>
          <w:sz w:val="20"/>
        </w:rPr>
      </w:pPr>
      <w:bookmarkStart w:id="2" w:name="_Toc173761334"/>
      <w:r w:rsidRPr="00EF7AE2">
        <w:rPr>
          <w:rFonts w:cs="Arial"/>
          <w:b/>
          <w:bCs/>
          <w:sz w:val="20"/>
        </w:rPr>
        <w:t>Additional Resources:</w:t>
      </w:r>
    </w:p>
    <w:bookmarkEnd w:id="2"/>
    <w:p w14:paraId="1FE24566" w14:textId="7D814BBE" w:rsidR="00C87255" w:rsidRPr="00EF7AE2" w:rsidRDefault="00C87255" w:rsidP="004F3EFB">
      <w:pPr>
        <w:pStyle w:val="Body"/>
        <w:numPr>
          <w:ilvl w:val="0"/>
          <w:numId w:val="7"/>
        </w:numPr>
        <w:rPr>
          <w:rFonts w:cs="Arial"/>
          <w:sz w:val="20"/>
        </w:rPr>
      </w:pPr>
      <w:r w:rsidRPr="00EF7AE2">
        <w:rPr>
          <w:rFonts w:cs="Arial"/>
          <w:b/>
          <w:bCs/>
          <w:sz w:val="20"/>
        </w:rPr>
        <w:t>MassHealth Implementation Plans and Technical Specifications</w:t>
      </w:r>
      <w:r w:rsidRPr="00EF7AE2">
        <w:rPr>
          <w:rFonts w:cs="Arial"/>
          <w:sz w:val="20"/>
        </w:rPr>
        <w:t xml:space="preserve">: All hospitals must use the versions of the </w:t>
      </w:r>
      <w:r w:rsidR="00815DEA">
        <w:rPr>
          <w:rFonts w:cs="Arial"/>
          <w:sz w:val="20"/>
        </w:rPr>
        <w:t>documents</w:t>
      </w:r>
      <w:r w:rsidRPr="00EF7AE2">
        <w:rPr>
          <w:rFonts w:cs="Arial"/>
          <w:sz w:val="20"/>
        </w:rPr>
        <w:t xml:space="preserve"> posted on the Mass.Gov website at </w:t>
      </w:r>
      <w:hyperlink r:id="rId14" w:history="1">
        <w:r w:rsidRPr="00EF7AE2">
          <w:rPr>
            <w:rStyle w:val="Hyperlink"/>
            <w:rFonts w:cs="Arial"/>
            <w:sz w:val="20"/>
          </w:rPr>
          <w:t>MassHealth Hospital Quality and Equity Incentive Program (HQEIP) | Mass.gov</w:t>
        </w:r>
      </w:hyperlink>
    </w:p>
    <w:p w14:paraId="13BB3F78" w14:textId="77777777" w:rsidR="00351D27" w:rsidRPr="00EF7AE2" w:rsidRDefault="00351D27" w:rsidP="00351D27">
      <w:pPr>
        <w:pStyle w:val="ListParagraph"/>
        <w:ind w:left="630"/>
        <w:rPr>
          <w:rFonts w:ascii="Arial" w:eastAsia="Times New Roman" w:hAnsi="Arial" w:cs="Arial"/>
          <w:kern w:val="24"/>
          <w:sz w:val="20"/>
          <w:szCs w:val="20"/>
        </w:rPr>
      </w:pPr>
    </w:p>
    <w:p w14:paraId="1BF52307" w14:textId="6A888C30" w:rsidR="00351D27" w:rsidRPr="00EF7AE2" w:rsidRDefault="00D05A0F" w:rsidP="004F3EFB">
      <w:pPr>
        <w:pStyle w:val="ListParagraph"/>
        <w:numPr>
          <w:ilvl w:val="0"/>
          <w:numId w:val="7"/>
        </w:numPr>
        <w:rPr>
          <w:rFonts w:ascii="Arial" w:eastAsia="Times New Roman" w:hAnsi="Arial" w:cs="Arial"/>
          <w:kern w:val="24"/>
          <w:sz w:val="20"/>
          <w:szCs w:val="20"/>
        </w:rPr>
      </w:pPr>
      <w:r>
        <w:rPr>
          <w:rFonts w:ascii="Arial" w:eastAsia="Times New Roman" w:hAnsi="Arial" w:cs="Arial"/>
          <w:b/>
          <w:bCs/>
          <w:kern w:val="24"/>
          <w:sz w:val="20"/>
          <w:szCs w:val="20"/>
        </w:rPr>
        <w:t>H</w:t>
      </w:r>
      <w:r w:rsidR="001A5D49">
        <w:rPr>
          <w:rFonts w:ascii="Arial" w:eastAsia="Times New Roman" w:hAnsi="Arial" w:cs="Arial"/>
          <w:b/>
          <w:bCs/>
          <w:kern w:val="24"/>
          <w:sz w:val="20"/>
          <w:szCs w:val="20"/>
        </w:rPr>
        <w:t>QEIP</w:t>
      </w:r>
      <w:r w:rsidR="001A5D49" w:rsidRPr="00EF7AE2">
        <w:rPr>
          <w:rFonts w:ascii="Arial" w:eastAsia="Times New Roman" w:hAnsi="Arial" w:cs="Arial"/>
          <w:b/>
          <w:bCs/>
          <w:kern w:val="24"/>
          <w:sz w:val="20"/>
          <w:szCs w:val="20"/>
        </w:rPr>
        <w:t xml:space="preserve"> </w:t>
      </w:r>
      <w:r w:rsidR="00351D27" w:rsidRPr="00EF7AE2">
        <w:rPr>
          <w:rFonts w:ascii="Arial" w:eastAsia="Times New Roman" w:hAnsi="Arial" w:cs="Arial"/>
          <w:b/>
          <w:bCs/>
          <w:kern w:val="24"/>
          <w:sz w:val="20"/>
          <w:szCs w:val="20"/>
        </w:rPr>
        <w:t>Portal Homepage:</w:t>
      </w:r>
      <w:r w:rsidR="00351D27" w:rsidRPr="00EF7AE2">
        <w:rPr>
          <w:rFonts w:ascii="Arial" w:eastAsia="Times New Roman" w:hAnsi="Arial" w:cs="Arial"/>
          <w:kern w:val="24"/>
          <w:sz w:val="20"/>
          <w:szCs w:val="20"/>
        </w:rPr>
        <w:t xml:space="preserve"> Telligen is the </w:t>
      </w:r>
      <w:r w:rsidR="00173CC1">
        <w:rPr>
          <w:rFonts w:ascii="Arial" w:eastAsia="Times New Roman" w:hAnsi="Arial" w:cs="Arial"/>
          <w:kern w:val="24"/>
          <w:sz w:val="20"/>
          <w:szCs w:val="20"/>
        </w:rPr>
        <w:t>MassHealth</w:t>
      </w:r>
      <w:r w:rsidR="00351D27" w:rsidRPr="00EF7AE2">
        <w:rPr>
          <w:rFonts w:ascii="Arial" w:eastAsia="Times New Roman" w:hAnsi="Arial" w:cs="Arial"/>
          <w:kern w:val="24"/>
          <w:sz w:val="20"/>
          <w:szCs w:val="20"/>
        </w:rPr>
        <w:t xml:space="preserve"> contractor who manages the secure portal that collects and analyzes all </w:t>
      </w:r>
      <w:r w:rsidR="006960DC" w:rsidRPr="00EF7AE2">
        <w:rPr>
          <w:rFonts w:ascii="Arial" w:eastAsia="Times New Roman" w:hAnsi="Arial" w:cs="Arial"/>
          <w:kern w:val="24"/>
          <w:sz w:val="20"/>
          <w:szCs w:val="20"/>
        </w:rPr>
        <w:t>Quality and Equity Incentive Program</w:t>
      </w:r>
      <w:r w:rsidR="00351D27" w:rsidRPr="00EF7AE2">
        <w:rPr>
          <w:rFonts w:ascii="Arial" w:eastAsia="Times New Roman" w:hAnsi="Arial" w:cs="Arial"/>
          <w:kern w:val="24"/>
          <w:sz w:val="20"/>
          <w:szCs w:val="20"/>
        </w:rPr>
        <w:t xml:space="preserve"> measures data on </w:t>
      </w:r>
      <w:r w:rsidR="00507B87">
        <w:rPr>
          <w:rFonts w:ascii="Arial" w:eastAsia="Times New Roman" w:hAnsi="Arial" w:cs="Arial"/>
          <w:kern w:val="24"/>
          <w:sz w:val="20"/>
          <w:szCs w:val="20"/>
        </w:rPr>
        <w:t>MassHealth</w:t>
      </w:r>
      <w:r w:rsidR="005216A2">
        <w:rPr>
          <w:rFonts w:ascii="Arial" w:eastAsia="Times New Roman" w:hAnsi="Arial" w:cs="Arial"/>
          <w:kern w:val="24"/>
          <w:sz w:val="20"/>
          <w:szCs w:val="20"/>
        </w:rPr>
        <w:t>’</w:t>
      </w:r>
      <w:r w:rsidR="00507B87">
        <w:rPr>
          <w:rFonts w:ascii="Arial" w:eastAsia="Times New Roman" w:hAnsi="Arial" w:cs="Arial"/>
          <w:kern w:val="24"/>
          <w:sz w:val="20"/>
          <w:szCs w:val="20"/>
        </w:rPr>
        <w:t>s</w:t>
      </w:r>
      <w:r w:rsidR="00351D27" w:rsidRPr="00EF7AE2">
        <w:rPr>
          <w:rFonts w:ascii="Arial" w:eastAsia="Times New Roman" w:hAnsi="Arial" w:cs="Arial"/>
          <w:kern w:val="24"/>
          <w:sz w:val="20"/>
          <w:szCs w:val="20"/>
        </w:rPr>
        <w:t xml:space="preserve"> behalf. The portal homepage is located on: </w:t>
      </w:r>
      <w:hyperlink r:id="rId15" w:history="1">
        <w:r w:rsidR="00351D27" w:rsidRPr="00EF7AE2">
          <w:rPr>
            <w:rStyle w:val="Hyperlink"/>
            <w:rFonts w:ascii="Arial" w:eastAsia="Times New Roman" w:hAnsi="Arial" w:cs="Arial"/>
            <w:kern w:val="24"/>
            <w:sz w:val="20"/>
            <w:szCs w:val="20"/>
          </w:rPr>
          <w:t>https://www.mass.gov/service-details/massqex-portal</w:t>
        </w:r>
      </w:hyperlink>
      <w:r w:rsidR="00351D27" w:rsidRPr="00EF7AE2">
        <w:rPr>
          <w:rFonts w:ascii="Arial" w:eastAsia="Times New Roman" w:hAnsi="Arial" w:cs="Arial"/>
          <w:kern w:val="24"/>
          <w:sz w:val="20"/>
          <w:szCs w:val="20"/>
        </w:rPr>
        <w:t xml:space="preserve">. See Section </w:t>
      </w:r>
      <w:r w:rsidR="00495F48">
        <w:rPr>
          <w:rFonts w:ascii="Arial" w:eastAsia="Times New Roman" w:hAnsi="Arial" w:cs="Arial"/>
          <w:kern w:val="24"/>
          <w:sz w:val="20"/>
          <w:szCs w:val="20"/>
        </w:rPr>
        <w:t xml:space="preserve">2 </w:t>
      </w:r>
      <w:r w:rsidR="00351D27" w:rsidRPr="00EF7AE2">
        <w:rPr>
          <w:rFonts w:ascii="Arial" w:eastAsia="Times New Roman" w:hAnsi="Arial" w:cs="Arial"/>
          <w:kern w:val="24"/>
          <w:sz w:val="20"/>
          <w:szCs w:val="20"/>
        </w:rPr>
        <w:t xml:space="preserve">of this </w:t>
      </w:r>
      <w:r w:rsidR="00DB050F">
        <w:rPr>
          <w:rFonts w:ascii="Arial" w:eastAsia="Times New Roman" w:hAnsi="Arial" w:cs="Arial"/>
          <w:kern w:val="24"/>
          <w:sz w:val="20"/>
          <w:szCs w:val="20"/>
        </w:rPr>
        <w:t>User Guide</w:t>
      </w:r>
      <w:r w:rsidR="00351D27" w:rsidRPr="00EF7AE2">
        <w:rPr>
          <w:rFonts w:ascii="Arial" w:eastAsia="Times New Roman" w:hAnsi="Arial" w:cs="Arial"/>
          <w:kern w:val="24"/>
          <w:sz w:val="20"/>
          <w:szCs w:val="20"/>
        </w:rPr>
        <w:t xml:space="preserve"> for details.</w:t>
      </w:r>
    </w:p>
    <w:p w14:paraId="62B9AE22" w14:textId="32FF81B5" w:rsidR="00351D27" w:rsidRPr="00EF7AE2" w:rsidRDefault="001A5D49" w:rsidP="004F3EFB">
      <w:pPr>
        <w:pStyle w:val="Body"/>
        <w:numPr>
          <w:ilvl w:val="0"/>
          <w:numId w:val="7"/>
        </w:numPr>
        <w:rPr>
          <w:rFonts w:cs="Arial"/>
          <w:sz w:val="20"/>
        </w:rPr>
      </w:pPr>
      <w:r>
        <w:rPr>
          <w:rFonts w:cs="Arial"/>
          <w:b/>
          <w:bCs/>
          <w:sz w:val="20"/>
        </w:rPr>
        <w:t>HEIP</w:t>
      </w:r>
      <w:r w:rsidRPr="00EF7AE2">
        <w:rPr>
          <w:rFonts w:cs="Arial"/>
          <w:b/>
          <w:bCs/>
          <w:sz w:val="20"/>
        </w:rPr>
        <w:t xml:space="preserve"> </w:t>
      </w:r>
      <w:r w:rsidR="00351D27" w:rsidRPr="00EF7AE2">
        <w:rPr>
          <w:rFonts w:cs="Arial"/>
          <w:b/>
          <w:bCs/>
          <w:sz w:val="20"/>
        </w:rPr>
        <w:t>Portal User Forms:</w:t>
      </w:r>
      <w:r w:rsidR="00351D27" w:rsidRPr="00EF7AE2">
        <w:rPr>
          <w:rFonts w:cs="Arial"/>
          <w:sz w:val="20"/>
        </w:rPr>
        <w:t xml:space="preserve"> All online entry portal user registration forms are located on the </w:t>
      </w:r>
      <w:proofErr w:type="spellStart"/>
      <w:r w:rsidR="00351D27" w:rsidRPr="00EF7AE2">
        <w:rPr>
          <w:rFonts w:cs="Arial"/>
          <w:sz w:val="20"/>
        </w:rPr>
        <w:t>MassQEX</w:t>
      </w:r>
      <w:proofErr w:type="spellEnd"/>
      <w:r w:rsidR="00351D27" w:rsidRPr="00EF7AE2">
        <w:rPr>
          <w:rFonts w:cs="Arial"/>
          <w:sz w:val="20"/>
        </w:rPr>
        <w:t xml:space="preserve"> portal homepage at: </w:t>
      </w:r>
      <w:hyperlink r:id="rId16" w:history="1">
        <w:r w:rsidR="00351D27" w:rsidRPr="00EF7AE2">
          <w:rPr>
            <w:rStyle w:val="Hyperlink"/>
            <w:rFonts w:cs="Arial"/>
            <w:sz w:val="20"/>
          </w:rPr>
          <w:t>https://massqex-portal.telligen.com/massqex/</w:t>
        </w:r>
      </w:hyperlink>
      <w:r w:rsidR="00351D27" w:rsidRPr="00EF7AE2">
        <w:rPr>
          <w:rFonts w:cs="Arial"/>
          <w:sz w:val="20"/>
        </w:rPr>
        <w:t xml:space="preserve">     </w:t>
      </w:r>
    </w:p>
    <w:p w14:paraId="19051C72" w14:textId="77777777" w:rsidR="00372738" w:rsidRPr="00EF7AE2" w:rsidRDefault="00372738" w:rsidP="00372738">
      <w:pPr>
        <w:pStyle w:val="ListParagraph"/>
        <w:ind w:left="630"/>
        <w:rPr>
          <w:rFonts w:ascii="Arial" w:hAnsi="Arial" w:cs="Arial"/>
          <w:b/>
          <w:bCs/>
          <w:sz w:val="20"/>
          <w:szCs w:val="20"/>
        </w:rPr>
      </w:pPr>
    </w:p>
    <w:p w14:paraId="473F5E74" w14:textId="11C68FCC" w:rsidR="00372738" w:rsidRPr="00EF7AE2" w:rsidRDefault="00372738" w:rsidP="004F3EFB">
      <w:pPr>
        <w:pStyle w:val="ListParagraph"/>
        <w:numPr>
          <w:ilvl w:val="0"/>
          <w:numId w:val="7"/>
        </w:numPr>
        <w:rPr>
          <w:rFonts w:ascii="Arial" w:hAnsi="Arial" w:cs="Arial"/>
          <w:b/>
          <w:bCs/>
          <w:sz w:val="20"/>
          <w:szCs w:val="20"/>
        </w:rPr>
      </w:pPr>
      <w:r w:rsidRPr="00EF7AE2">
        <w:rPr>
          <w:rFonts w:ascii="Arial" w:hAnsi="Arial" w:cs="Arial"/>
          <w:b/>
          <w:spacing w:val="-2"/>
          <w:sz w:val="20"/>
          <w:szCs w:val="20"/>
        </w:rPr>
        <w:t xml:space="preserve">HQEIP Program Contact  </w:t>
      </w:r>
    </w:p>
    <w:p w14:paraId="65175338" w14:textId="3AE301CE" w:rsidR="00372738" w:rsidRPr="00EF7AE2" w:rsidRDefault="0099475C" w:rsidP="00372738">
      <w:pPr>
        <w:spacing w:after="0"/>
        <w:ind w:left="720"/>
        <w:rPr>
          <w:rFonts w:ascii="Arial" w:hAnsi="Arial" w:cs="Arial"/>
          <w:b/>
          <w:bCs/>
          <w:i/>
          <w:iCs/>
          <w:sz w:val="20"/>
          <w:szCs w:val="20"/>
          <w:u w:val="single"/>
        </w:rPr>
      </w:pPr>
      <w:r>
        <w:rPr>
          <w:rFonts w:ascii="Arial" w:hAnsi="Arial" w:cs="Arial"/>
          <w:b/>
          <w:bCs/>
          <w:i/>
          <w:iCs/>
          <w:sz w:val="20"/>
          <w:szCs w:val="20"/>
          <w:u w:val="single"/>
        </w:rPr>
        <w:t>MassHealth Office of Health Equity</w:t>
      </w:r>
    </w:p>
    <w:p w14:paraId="1D9C4D7D" w14:textId="149DFBCB" w:rsidR="00372738" w:rsidRPr="00EF7AE2" w:rsidRDefault="00372738" w:rsidP="00372738">
      <w:pPr>
        <w:spacing w:after="0"/>
        <w:ind w:left="720"/>
        <w:rPr>
          <w:rFonts w:ascii="Arial" w:hAnsi="Arial" w:cs="Arial"/>
          <w:sz w:val="20"/>
          <w:szCs w:val="20"/>
        </w:rPr>
      </w:pPr>
      <w:r w:rsidRPr="00EF7AE2">
        <w:rPr>
          <w:rFonts w:ascii="Arial" w:hAnsi="Arial" w:cs="Arial"/>
          <w:sz w:val="20"/>
          <w:szCs w:val="20"/>
        </w:rPr>
        <w:t>100 Hancock Street 6th floor Quincy, MA</w:t>
      </w:r>
      <w:r w:rsidR="009436CE" w:rsidRPr="00EF7AE2">
        <w:rPr>
          <w:rFonts w:ascii="Arial" w:hAnsi="Arial" w:cs="Arial"/>
          <w:sz w:val="20"/>
          <w:szCs w:val="20"/>
        </w:rPr>
        <w:t>,</w:t>
      </w:r>
      <w:r w:rsidRPr="00EF7AE2">
        <w:rPr>
          <w:rFonts w:ascii="Arial" w:hAnsi="Arial" w:cs="Arial"/>
          <w:sz w:val="20"/>
          <w:szCs w:val="20"/>
        </w:rPr>
        <w:t xml:space="preserve"> 02171</w:t>
      </w:r>
    </w:p>
    <w:p w14:paraId="36E72B13" w14:textId="4D221E34" w:rsidR="00F53748" w:rsidRPr="00EF7AE2" w:rsidRDefault="00372738" w:rsidP="00C21DB9">
      <w:pPr>
        <w:spacing w:after="0"/>
        <w:ind w:left="720"/>
        <w:rPr>
          <w:rFonts w:ascii="Arial" w:hAnsi="Arial" w:cs="Arial"/>
          <w:sz w:val="20"/>
          <w:szCs w:val="20"/>
        </w:rPr>
      </w:pPr>
      <w:r w:rsidRPr="00EF7AE2">
        <w:rPr>
          <w:rFonts w:ascii="Arial" w:hAnsi="Arial" w:cs="Arial"/>
          <w:sz w:val="20"/>
          <w:szCs w:val="20"/>
        </w:rPr>
        <w:t xml:space="preserve">Email: </w:t>
      </w:r>
      <w:hyperlink r:id="rId17">
        <w:r w:rsidR="00C21DB9" w:rsidRPr="5A81760A">
          <w:rPr>
            <w:rStyle w:val="Hyperlink"/>
            <w:rFonts w:ascii="Arial" w:hAnsi="Arial" w:cs="Arial"/>
            <w:sz w:val="20"/>
            <w:szCs w:val="20"/>
          </w:rPr>
          <w:t>Health.Equity@mass.gov</w:t>
        </w:r>
      </w:hyperlink>
      <w:r w:rsidR="00C21DB9" w:rsidRPr="5A81760A">
        <w:rPr>
          <w:rFonts w:ascii="Arial" w:hAnsi="Arial" w:cs="Arial"/>
          <w:sz w:val="20"/>
          <w:szCs w:val="20"/>
        </w:rPr>
        <w:t xml:space="preserve"> </w:t>
      </w:r>
    </w:p>
    <w:p w14:paraId="618E41E8" w14:textId="77777777" w:rsidR="001D3306" w:rsidRDefault="001D3306" w:rsidP="001D3306"/>
    <w:p w14:paraId="50B0080F" w14:textId="13A4EAAB" w:rsidR="00A345F0" w:rsidRDefault="00761707" w:rsidP="001D3306">
      <w:pPr>
        <w:rPr>
          <w:b/>
          <w:bCs/>
        </w:rPr>
      </w:pPr>
      <w:r>
        <w:rPr>
          <w:b/>
          <w:bCs/>
        </w:rPr>
        <w:t>Enhancements to Manual Version</w:t>
      </w:r>
    </w:p>
    <w:p w14:paraId="48471AF8" w14:textId="5BBD96AF" w:rsidR="00A345F0" w:rsidRPr="00A345F0" w:rsidRDefault="00761707" w:rsidP="001D3306">
      <w:r>
        <w:t>This HQEIP Portal User Guide v2.0 contains changes from the most recently published version that are summarized in the following Table.</w:t>
      </w:r>
      <w:r w:rsidR="00A345F0" w:rsidRPr="00A345F0">
        <w:t xml:space="preserve"> </w:t>
      </w:r>
    </w:p>
    <w:tbl>
      <w:tblPr>
        <w:tblStyle w:val="TableGrid"/>
        <w:tblW w:w="0" w:type="auto"/>
        <w:tblLook w:val="04A0" w:firstRow="1" w:lastRow="0" w:firstColumn="1" w:lastColumn="0" w:noHBand="0" w:noVBand="1"/>
      </w:tblPr>
      <w:tblGrid>
        <w:gridCol w:w="3827"/>
        <w:gridCol w:w="1514"/>
        <w:gridCol w:w="5146"/>
      </w:tblGrid>
      <w:tr w:rsidR="00A345F0" w14:paraId="41CD3127" w14:textId="77777777" w:rsidTr="00D33C80">
        <w:trPr>
          <w:trHeight w:val="280"/>
          <w:tblHeader/>
        </w:trPr>
        <w:tc>
          <w:tcPr>
            <w:tcW w:w="3827" w:type="dxa"/>
            <w:vAlign w:val="center"/>
          </w:tcPr>
          <w:p w14:paraId="7AAB3C70" w14:textId="320E08F9" w:rsidR="00A345F0" w:rsidRPr="00761707" w:rsidRDefault="00761707" w:rsidP="005E1B03">
            <w:pPr>
              <w:spacing w:after="0"/>
              <w:rPr>
                <w:b/>
                <w:bCs/>
              </w:rPr>
            </w:pPr>
            <w:r>
              <w:rPr>
                <w:b/>
                <w:bCs/>
              </w:rPr>
              <w:t>Content Topic</w:t>
            </w:r>
          </w:p>
        </w:tc>
        <w:tc>
          <w:tcPr>
            <w:tcW w:w="1514" w:type="dxa"/>
            <w:vAlign w:val="center"/>
          </w:tcPr>
          <w:p w14:paraId="163A7B44" w14:textId="3EF2FAA9" w:rsidR="00A345F0" w:rsidRPr="00761707" w:rsidRDefault="00761707" w:rsidP="005E1B03">
            <w:pPr>
              <w:spacing w:after="0"/>
              <w:rPr>
                <w:b/>
                <w:bCs/>
              </w:rPr>
            </w:pPr>
            <w:r>
              <w:rPr>
                <w:b/>
                <w:bCs/>
              </w:rPr>
              <w:t xml:space="preserve">Section </w:t>
            </w:r>
          </w:p>
        </w:tc>
        <w:tc>
          <w:tcPr>
            <w:tcW w:w="5146" w:type="dxa"/>
            <w:vAlign w:val="center"/>
          </w:tcPr>
          <w:p w14:paraId="5C97ACCE" w14:textId="25FBF973" w:rsidR="00A345F0" w:rsidRPr="00761707" w:rsidRDefault="00EB04D2" w:rsidP="005E1B03">
            <w:pPr>
              <w:spacing w:after="0"/>
              <w:rPr>
                <w:b/>
                <w:bCs/>
              </w:rPr>
            </w:pPr>
            <w:r>
              <w:rPr>
                <w:b/>
                <w:bCs/>
              </w:rPr>
              <w:t>Summary of Change</w:t>
            </w:r>
          </w:p>
        </w:tc>
      </w:tr>
      <w:tr w:rsidR="005E1B03" w14:paraId="55AC2069" w14:textId="77777777" w:rsidTr="001C6A89">
        <w:trPr>
          <w:trHeight w:val="413"/>
        </w:trPr>
        <w:tc>
          <w:tcPr>
            <w:tcW w:w="3827" w:type="dxa"/>
            <w:vAlign w:val="center"/>
          </w:tcPr>
          <w:p w14:paraId="77E38898" w14:textId="1E99E3F3" w:rsidR="005E1B03" w:rsidRDefault="00980A27" w:rsidP="005E1B03">
            <w:pPr>
              <w:spacing w:after="0"/>
            </w:pPr>
            <w:r w:rsidRPr="00980A27">
              <w:t>General Submission Guidelines</w:t>
            </w:r>
            <w:r w:rsidR="00D02628">
              <w:t>, Table 3-1</w:t>
            </w:r>
          </w:p>
        </w:tc>
        <w:tc>
          <w:tcPr>
            <w:tcW w:w="1514" w:type="dxa"/>
            <w:vAlign w:val="center"/>
          </w:tcPr>
          <w:p w14:paraId="6EFC30D8" w14:textId="2DB332FC" w:rsidR="005E1B03" w:rsidRDefault="005E1B03" w:rsidP="005E1B03">
            <w:pPr>
              <w:spacing w:after="0"/>
            </w:pPr>
            <w:r>
              <w:t>Section 3.A</w:t>
            </w:r>
          </w:p>
        </w:tc>
        <w:tc>
          <w:tcPr>
            <w:tcW w:w="5146" w:type="dxa"/>
            <w:vAlign w:val="center"/>
          </w:tcPr>
          <w:p w14:paraId="5BEAB199" w14:textId="480BDF90" w:rsidR="005E1B03" w:rsidRDefault="00980A27" w:rsidP="005860C7">
            <w:pPr>
              <w:pStyle w:val="ListParagraph"/>
              <w:numPr>
                <w:ilvl w:val="0"/>
                <w:numId w:val="31"/>
              </w:numPr>
              <w:spacing w:after="0"/>
            </w:pPr>
            <w:r>
              <w:t>Update performance periods for PY</w:t>
            </w:r>
            <w:r w:rsidR="001E7CD6">
              <w:t>3</w:t>
            </w:r>
          </w:p>
        </w:tc>
      </w:tr>
      <w:tr w:rsidR="00980A27" w14:paraId="6AB0F27B" w14:textId="77777777" w:rsidTr="001C6A89">
        <w:trPr>
          <w:trHeight w:val="413"/>
        </w:trPr>
        <w:tc>
          <w:tcPr>
            <w:tcW w:w="3827" w:type="dxa"/>
            <w:vAlign w:val="center"/>
          </w:tcPr>
          <w:p w14:paraId="35E3C2B5" w14:textId="1055C4DF" w:rsidR="00980A27" w:rsidRPr="00156D07" w:rsidRDefault="00980A27" w:rsidP="00980A27">
            <w:pPr>
              <w:spacing w:after="0"/>
            </w:pPr>
            <w:r>
              <w:t>Patient Experience</w:t>
            </w:r>
            <w:r w:rsidRPr="00156D07">
              <w:t xml:space="preserve"> File Measure Detail</w:t>
            </w:r>
          </w:p>
        </w:tc>
        <w:tc>
          <w:tcPr>
            <w:tcW w:w="1514" w:type="dxa"/>
            <w:vAlign w:val="center"/>
          </w:tcPr>
          <w:p w14:paraId="7DB16102" w14:textId="7ADF4EBC" w:rsidR="00980A27" w:rsidRDefault="00980A27" w:rsidP="00980A27">
            <w:pPr>
              <w:spacing w:after="0"/>
            </w:pPr>
            <w:r>
              <w:t>Section 3.A</w:t>
            </w:r>
          </w:p>
        </w:tc>
        <w:tc>
          <w:tcPr>
            <w:tcW w:w="5146" w:type="dxa"/>
            <w:vAlign w:val="center"/>
          </w:tcPr>
          <w:p w14:paraId="5C223467" w14:textId="77777777" w:rsidR="00980A27" w:rsidRDefault="005C1CF4" w:rsidP="005860C7">
            <w:pPr>
              <w:pStyle w:val="ListParagraph"/>
              <w:numPr>
                <w:ilvl w:val="0"/>
                <w:numId w:val="30"/>
              </w:numPr>
              <w:spacing w:after="0"/>
            </w:pPr>
            <w:r>
              <w:t>Update to data-entry submission questions</w:t>
            </w:r>
          </w:p>
          <w:p w14:paraId="18E37FF7" w14:textId="4EB5F013" w:rsidR="00023A4A" w:rsidRDefault="00023A4A" w:rsidP="005860C7">
            <w:pPr>
              <w:pStyle w:val="ListParagraph"/>
              <w:numPr>
                <w:ilvl w:val="0"/>
                <w:numId w:val="30"/>
              </w:numPr>
              <w:spacing w:after="0"/>
            </w:pPr>
            <w:r>
              <w:t>Remove requirement to submit composite</w:t>
            </w:r>
            <w:r w:rsidR="00F44399">
              <w:t>s</w:t>
            </w:r>
          </w:p>
        </w:tc>
      </w:tr>
      <w:tr w:rsidR="00A345F0" w14:paraId="560F09E8" w14:textId="77777777" w:rsidTr="005279C4">
        <w:trPr>
          <w:trHeight w:val="530"/>
        </w:trPr>
        <w:tc>
          <w:tcPr>
            <w:tcW w:w="3827" w:type="dxa"/>
            <w:vAlign w:val="center"/>
          </w:tcPr>
          <w:p w14:paraId="47643037" w14:textId="5C44732C" w:rsidR="00A345F0" w:rsidRDefault="00156D07" w:rsidP="005E1B03">
            <w:pPr>
              <w:spacing w:after="0"/>
            </w:pPr>
            <w:r w:rsidRPr="00156D07">
              <w:t>Supplemental File Measure Detail</w:t>
            </w:r>
          </w:p>
        </w:tc>
        <w:tc>
          <w:tcPr>
            <w:tcW w:w="1514" w:type="dxa"/>
            <w:vAlign w:val="center"/>
          </w:tcPr>
          <w:p w14:paraId="699A802D" w14:textId="2DE2E47C" w:rsidR="00A345F0" w:rsidRDefault="00156D07" w:rsidP="005E1B03">
            <w:pPr>
              <w:spacing w:after="0"/>
            </w:pPr>
            <w:r>
              <w:t>Section 3.A</w:t>
            </w:r>
          </w:p>
        </w:tc>
        <w:tc>
          <w:tcPr>
            <w:tcW w:w="5146" w:type="dxa"/>
            <w:vAlign w:val="center"/>
          </w:tcPr>
          <w:p w14:paraId="38CA49AE" w14:textId="0A4FE7B0" w:rsidR="00A345F0" w:rsidRDefault="00CD3405" w:rsidP="005860C7">
            <w:pPr>
              <w:pStyle w:val="ListParagraph"/>
              <w:numPr>
                <w:ilvl w:val="0"/>
                <w:numId w:val="30"/>
              </w:numPr>
              <w:spacing w:after="0"/>
            </w:pPr>
            <w:r>
              <w:t xml:space="preserve">Add emergency department visits to HRSN </w:t>
            </w:r>
            <w:r w:rsidR="00450651">
              <w:t>measure</w:t>
            </w:r>
          </w:p>
          <w:p w14:paraId="628A251D" w14:textId="470EF874" w:rsidR="00CD3405" w:rsidRDefault="00CD3405" w:rsidP="005860C7">
            <w:pPr>
              <w:pStyle w:val="ListParagraph"/>
              <w:numPr>
                <w:ilvl w:val="0"/>
                <w:numId w:val="30"/>
              </w:numPr>
              <w:spacing w:after="0"/>
            </w:pPr>
            <w:r>
              <w:t>Add emergency department visits to Language Access</w:t>
            </w:r>
            <w:r w:rsidR="00450651">
              <w:t xml:space="preserve"> measure</w:t>
            </w:r>
          </w:p>
          <w:p w14:paraId="67342226" w14:textId="1E2B1D00" w:rsidR="00CD3405" w:rsidRDefault="005E1B03" w:rsidP="005860C7">
            <w:pPr>
              <w:pStyle w:val="ListParagraph"/>
              <w:numPr>
                <w:ilvl w:val="0"/>
                <w:numId w:val="30"/>
              </w:numPr>
              <w:spacing w:after="0"/>
            </w:pPr>
            <w:r>
              <w:lastRenderedPageBreak/>
              <w:t xml:space="preserve">Modify Language Access to “language service” </w:t>
            </w:r>
            <w:r w:rsidR="005279C4">
              <w:t>(replaces “In-language services” and “Interpreter services”</w:t>
            </w:r>
          </w:p>
        </w:tc>
      </w:tr>
      <w:tr w:rsidR="00007AFD" w14:paraId="4FF0947B" w14:textId="77777777" w:rsidTr="005279C4">
        <w:trPr>
          <w:trHeight w:val="530"/>
        </w:trPr>
        <w:tc>
          <w:tcPr>
            <w:tcW w:w="3827" w:type="dxa"/>
            <w:vAlign w:val="center"/>
          </w:tcPr>
          <w:p w14:paraId="74677CC3" w14:textId="47278077" w:rsidR="00007AFD" w:rsidRPr="00156D07" w:rsidRDefault="00007AFD" w:rsidP="005E1B03">
            <w:pPr>
              <w:spacing w:after="0"/>
            </w:pPr>
            <w:r>
              <w:lastRenderedPageBreak/>
              <w:t>MassHealth Member ID</w:t>
            </w:r>
          </w:p>
        </w:tc>
        <w:tc>
          <w:tcPr>
            <w:tcW w:w="1514" w:type="dxa"/>
            <w:vAlign w:val="center"/>
          </w:tcPr>
          <w:p w14:paraId="412A3BFA" w14:textId="58C858FE" w:rsidR="00007AFD" w:rsidRDefault="00007AFD" w:rsidP="005E1B03">
            <w:pPr>
              <w:spacing w:after="0"/>
            </w:pPr>
            <w:r>
              <w:t>Section 3.C</w:t>
            </w:r>
          </w:p>
        </w:tc>
        <w:tc>
          <w:tcPr>
            <w:tcW w:w="5146" w:type="dxa"/>
            <w:vAlign w:val="center"/>
          </w:tcPr>
          <w:p w14:paraId="0C4BB878" w14:textId="4D6BFEFB" w:rsidR="00007AFD" w:rsidRDefault="00007AFD" w:rsidP="005860C7">
            <w:pPr>
              <w:pStyle w:val="ListParagraph"/>
              <w:numPr>
                <w:ilvl w:val="0"/>
                <w:numId w:val="30"/>
              </w:numPr>
              <w:spacing w:after="0"/>
            </w:pPr>
            <w:r>
              <w:t xml:space="preserve">Add </w:t>
            </w:r>
            <w:r w:rsidR="00A46F19">
              <w:t>guidance on verifying and identifying the MassHealth Member ID</w:t>
            </w:r>
          </w:p>
        </w:tc>
      </w:tr>
      <w:tr w:rsidR="00A345F0" w14:paraId="681A5BFF" w14:textId="77777777" w:rsidTr="00D70DAE">
        <w:trPr>
          <w:trHeight w:val="755"/>
        </w:trPr>
        <w:tc>
          <w:tcPr>
            <w:tcW w:w="3827" w:type="dxa"/>
            <w:vAlign w:val="center"/>
          </w:tcPr>
          <w:p w14:paraId="19FBFE06" w14:textId="6CE5074C" w:rsidR="00A345F0" w:rsidRDefault="004A5721" w:rsidP="005E1B03">
            <w:pPr>
              <w:spacing w:after="0"/>
            </w:pPr>
            <w:r w:rsidRPr="004A5721">
              <w:t>Medicaid Sampling Requirements</w:t>
            </w:r>
          </w:p>
        </w:tc>
        <w:tc>
          <w:tcPr>
            <w:tcW w:w="1514" w:type="dxa"/>
            <w:vAlign w:val="center"/>
          </w:tcPr>
          <w:p w14:paraId="734CDF81" w14:textId="47015E8D" w:rsidR="00A345F0" w:rsidRDefault="004A5721" w:rsidP="005E1B03">
            <w:pPr>
              <w:spacing w:after="0"/>
            </w:pPr>
            <w:r>
              <w:t>Section 4.</w:t>
            </w:r>
            <w:r w:rsidR="00D02628">
              <w:t>C</w:t>
            </w:r>
          </w:p>
        </w:tc>
        <w:tc>
          <w:tcPr>
            <w:tcW w:w="5146" w:type="dxa"/>
            <w:vAlign w:val="center"/>
          </w:tcPr>
          <w:p w14:paraId="672741F6" w14:textId="210B0865" w:rsidR="00A345F0" w:rsidRDefault="00C84E40" w:rsidP="005860C7">
            <w:pPr>
              <w:pStyle w:val="ListParagraph"/>
              <w:numPr>
                <w:ilvl w:val="0"/>
                <w:numId w:val="32"/>
              </w:numPr>
              <w:spacing w:after="0"/>
            </w:pPr>
            <w:r>
              <w:t>Clarify that MassHealth must be primary payer for inclusion in eligible population</w:t>
            </w:r>
          </w:p>
        </w:tc>
      </w:tr>
      <w:tr w:rsidR="007C5B11" w14:paraId="49FE5CBB" w14:textId="77777777" w:rsidTr="00D33C80">
        <w:trPr>
          <w:trHeight w:val="416"/>
        </w:trPr>
        <w:tc>
          <w:tcPr>
            <w:tcW w:w="3827" w:type="dxa"/>
            <w:vAlign w:val="center"/>
          </w:tcPr>
          <w:p w14:paraId="4B08EB02" w14:textId="51755ABA" w:rsidR="007C5B11" w:rsidRPr="005E4148" w:rsidRDefault="007C5B11" w:rsidP="005E1B03">
            <w:pPr>
              <w:spacing w:after="0"/>
            </w:pPr>
            <w:r>
              <w:t>File Layouts</w:t>
            </w:r>
          </w:p>
        </w:tc>
        <w:tc>
          <w:tcPr>
            <w:tcW w:w="1514" w:type="dxa"/>
            <w:vAlign w:val="center"/>
          </w:tcPr>
          <w:p w14:paraId="302C98C0" w14:textId="67DFC070" w:rsidR="007C5B11" w:rsidRDefault="007C5B11" w:rsidP="005E1B03">
            <w:pPr>
              <w:spacing w:after="0"/>
            </w:pPr>
            <w:r>
              <w:t>Section 5.</w:t>
            </w:r>
            <w:r w:rsidR="00D02628">
              <w:t>C</w:t>
            </w:r>
          </w:p>
        </w:tc>
        <w:tc>
          <w:tcPr>
            <w:tcW w:w="5146" w:type="dxa"/>
            <w:vAlign w:val="center"/>
          </w:tcPr>
          <w:p w14:paraId="2921881C" w14:textId="266298E7" w:rsidR="005E3092" w:rsidRDefault="005E3092" w:rsidP="005860C7">
            <w:pPr>
              <w:pStyle w:val="ListParagraph"/>
              <w:numPr>
                <w:ilvl w:val="0"/>
                <w:numId w:val="32"/>
              </w:numPr>
              <w:spacing w:after="0"/>
            </w:pPr>
            <w:r>
              <w:t>Updated HCAHPS file layout to version 4.7 for CY2025 discharge period</w:t>
            </w:r>
          </w:p>
          <w:p w14:paraId="39ECBC3E" w14:textId="4E0F6042" w:rsidR="007C5B11" w:rsidRDefault="007C5B11" w:rsidP="005860C7">
            <w:pPr>
              <w:pStyle w:val="ListParagraph"/>
              <w:numPr>
                <w:ilvl w:val="0"/>
                <w:numId w:val="32"/>
              </w:numPr>
              <w:spacing w:after="0"/>
            </w:pPr>
            <w:r>
              <w:t xml:space="preserve">Clarify that pipe delimited text files with “UTF-8” encoding are required for HRSN, Language Access, and Accommodation Needs </w:t>
            </w:r>
            <w:r w:rsidR="00444200">
              <w:t xml:space="preserve">pipe delimited text </w:t>
            </w:r>
            <w:r>
              <w:t>supplemental files</w:t>
            </w:r>
          </w:p>
        </w:tc>
      </w:tr>
      <w:tr w:rsidR="007F2D0C" w14:paraId="35346521" w14:textId="77777777" w:rsidTr="00D33C80">
        <w:trPr>
          <w:trHeight w:val="416"/>
        </w:trPr>
        <w:tc>
          <w:tcPr>
            <w:tcW w:w="3827" w:type="dxa"/>
            <w:vAlign w:val="center"/>
          </w:tcPr>
          <w:p w14:paraId="44447C9E" w14:textId="27EB488B" w:rsidR="007F2D0C" w:rsidRPr="004A5721" w:rsidRDefault="007F2D0C" w:rsidP="005E1B03">
            <w:pPr>
              <w:spacing w:after="0"/>
            </w:pPr>
            <w:r w:rsidRPr="005E4148">
              <w:t>Input Files Report</w:t>
            </w:r>
            <w:r>
              <w:t>s</w:t>
            </w:r>
          </w:p>
        </w:tc>
        <w:tc>
          <w:tcPr>
            <w:tcW w:w="1514" w:type="dxa"/>
            <w:vAlign w:val="center"/>
          </w:tcPr>
          <w:p w14:paraId="126D945D" w14:textId="5C4FF057" w:rsidR="007F2D0C" w:rsidRDefault="007F2D0C" w:rsidP="005E1B03">
            <w:pPr>
              <w:spacing w:after="0"/>
            </w:pPr>
            <w:r>
              <w:t>Section 5.</w:t>
            </w:r>
            <w:r w:rsidR="00D02628">
              <w:t>D</w:t>
            </w:r>
          </w:p>
        </w:tc>
        <w:tc>
          <w:tcPr>
            <w:tcW w:w="5146" w:type="dxa"/>
            <w:vAlign w:val="center"/>
          </w:tcPr>
          <w:p w14:paraId="10E17AE5" w14:textId="52E71680" w:rsidR="007F2D0C" w:rsidRDefault="007F2D0C" w:rsidP="005860C7">
            <w:pPr>
              <w:pStyle w:val="ListParagraph"/>
              <w:numPr>
                <w:ilvl w:val="0"/>
                <w:numId w:val="32"/>
              </w:numPr>
              <w:spacing w:after="0"/>
            </w:pPr>
            <w:r>
              <w:t xml:space="preserve">Updated report layout </w:t>
            </w:r>
            <w:r w:rsidR="007854E1">
              <w:t>to accurately reflect what is in report</w:t>
            </w:r>
          </w:p>
        </w:tc>
      </w:tr>
      <w:tr w:rsidR="0008590F" w14:paraId="6D51CF59" w14:textId="77777777" w:rsidTr="00D33C80">
        <w:trPr>
          <w:trHeight w:val="416"/>
        </w:trPr>
        <w:tc>
          <w:tcPr>
            <w:tcW w:w="3827" w:type="dxa"/>
            <w:vAlign w:val="center"/>
          </w:tcPr>
          <w:p w14:paraId="167FFCD0" w14:textId="57C5C027" w:rsidR="0008590F" w:rsidRPr="005E4148" w:rsidRDefault="00DC6B9C" w:rsidP="005E1B03">
            <w:pPr>
              <w:spacing w:after="0"/>
            </w:pPr>
            <w:r w:rsidRPr="00DC6B9C">
              <w:t>HQEIP Data Audit Methodology</w:t>
            </w:r>
          </w:p>
        </w:tc>
        <w:tc>
          <w:tcPr>
            <w:tcW w:w="1514" w:type="dxa"/>
            <w:vAlign w:val="center"/>
          </w:tcPr>
          <w:p w14:paraId="4712856A" w14:textId="1C7FD9E4" w:rsidR="0008590F" w:rsidRDefault="00DC6B9C" w:rsidP="005E1B03">
            <w:pPr>
              <w:spacing w:after="0"/>
            </w:pPr>
            <w:r>
              <w:t>Section 6.A</w:t>
            </w:r>
          </w:p>
        </w:tc>
        <w:tc>
          <w:tcPr>
            <w:tcW w:w="5146" w:type="dxa"/>
            <w:vAlign w:val="center"/>
          </w:tcPr>
          <w:p w14:paraId="2C950E49" w14:textId="0C029771" w:rsidR="0008590F" w:rsidRDefault="0093315A" w:rsidP="005860C7">
            <w:pPr>
              <w:pStyle w:val="ListParagraph"/>
              <w:numPr>
                <w:ilvl w:val="0"/>
                <w:numId w:val="32"/>
              </w:numPr>
              <w:spacing w:after="0"/>
            </w:pPr>
            <w:r>
              <w:t xml:space="preserve">Updated </w:t>
            </w:r>
            <w:r w:rsidR="00DC6B9C">
              <w:t>Table 1</w:t>
            </w:r>
          </w:p>
        </w:tc>
      </w:tr>
    </w:tbl>
    <w:p w14:paraId="135985F0" w14:textId="64CA846C" w:rsidR="001D3306" w:rsidRPr="00A345F0" w:rsidRDefault="001D3306" w:rsidP="005F5186"/>
    <w:p w14:paraId="46130464" w14:textId="5AB1E0D2" w:rsidR="001D3306" w:rsidRDefault="007C5B11" w:rsidP="005F5186">
      <w:r>
        <w:t xml:space="preserve">Changes from the prior version indicated in this User Guide will </w:t>
      </w:r>
      <w:r w:rsidR="0B7F8FF8">
        <w:t xml:space="preserve">be </w:t>
      </w:r>
      <w:r>
        <w:t xml:space="preserve">designated using </w:t>
      </w:r>
      <w:r w:rsidRPr="007C5B11">
        <w:rPr>
          <w:i/>
          <w:iCs/>
          <w:color w:val="EE0000"/>
          <w:u w:val="single"/>
        </w:rPr>
        <w:t>red, underline, italic font</w:t>
      </w:r>
      <w:r>
        <w:t xml:space="preserve">. </w:t>
      </w:r>
    </w:p>
    <w:p w14:paraId="16694815" w14:textId="77777777" w:rsidR="00A50DB2" w:rsidRDefault="00A50DB2">
      <w:pPr>
        <w:spacing w:after="160" w:line="259" w:lineRule="auto"/>
        <w:rPr>
          <w:rFonts w:ascii="Arial" w:eastAsiaTheme="majorEastAsia" w:hAnsi="Arial" w:cstheme="majorBidi"/>
          <w:b/>
          <w:szCs w:val="32"/>
        </w:rPr>
      </w:pPr>
      <w:r>
        <w:br w:type="page"/>
      </w:r>
    </w:p>
    <w:p w14:paraId="7F0856BD" w14:textId="17223573" w:rsidR="00F53748" w:rsidRPr="00741D36" w:rsidRDefault="00F53748" w:rsidP="00741D36">
      <w:pPr>
        <w:pStyle w:val="Heading2"/>
      </w:pPr>
      <w:bookmarkStart w:id="3" w:name="_Toc224850887"/>
      <w:r w:rsidRPr="00741D36">
        <w:lastRenderedPageBreak/>
        <w:t>2. HQEIP Portal Overview</w:t>
      </w:r>
      <w:bookmarkEnd w:id="3"/>
    </w:p>
    <w:p w14:paraId="29D0445C" w14:textId="49D09F72" w:rsidR="00C87255" w:rsidRPr="00741D36" w:rsidRDefault="00B571D4" w:rsidP="00741D36">
      <w:pPr>
        <w:pStyle w:val="Heading3"/>
      </w:pPr>
      <w:bookmarkStart w:id="4" w:name="_Toc173761335"/>
      <w:bookmarkStart w:id="5" w:name="_Toc224850888"/>
      <w:r w:rsidRPr="00741D36">
        <w:t>A</w:t>
      </w:r>
      <w:r w:rsidR="005000E1" w:rsidRPr="00741D36">
        <w:t xml:space="preserve">. </w:t>
      </w:r>
      <w:proofErr w:type="spellStart"/>
      <w:r w:rsidR="00964604" w:rsidRPr="00741D36">
        <w:t>MassQEX</w:t>
      </w:r>
      <w:proofErr w:type="spellEnd"/>
      <w:r w:rsidR="00964604" w:rsidRPr="00741D36">
        <w:t xml:space="preserve"> Portal </w:t>
      </w:r>
      <w:r w:rsidR="00C87255" w:rsidRPr="00741D36">
        <w:t>Registration</w:t>
      </w:r>
      <w:bookmarkEnd w:id="4"/>
      <w:bookmarkEnd w:id="5"/>
    </w:p>
    <w:p w14:paraId="0A11BEEC" w14:textId="0F1FD3D3" w:rsidR="003F072C" w:rsidRPr="00EF7AE2" w:rsidRDefault="003F072C" w:rsidP="003F072C">
      <w:pPr>
        <w:rPr>
          <w:rFonts w:ascii="Arial" w:hAnsi="Arial" w:cs="Arial"/>
          <w:sz w:val="20"/>
          <w:szCs w:val="20"/>
        </w:rPr>
      </w:pPr>
      <w:r w:rsidRPr="00EF7AE2">
        <w:rPr>
          <w:rFonts w:ascii="Arial" w:hAnsi="Arial" w:cs="Arial"/>
          <w:sz w:val="20"/>
          <w:szCs w:val="20"/>
        </w:rPr>
        <w:t xml:space="preserve">Before a hospital can </w:t>
      </w:r>
      <w:r w:rsidR="00E615B0">
        <w:rPr>
          <w:rFonts w:ascii="Arial" w:hAnsi="Arial" w:cs="Arial"/>
          <w:sz w:val="20"/>
          <w:szCs w:val="20"/>
        </w:rPr>
        <w:t xml:space="preserve">submit data </w:t>
      </w:r>
      <w:r w:rsidR="00870A66">
        <w:rPr>
          <w:rFonts w:ascii="Arial" w:hAnsi="Arial" w:cs="Arial"/>
          <w:sz w:val="20"/>
          <w:szCs w:val="20"/>
        </w:rPr>
        <w:t xml:space="preserve">entry or data files </w:t>
      </w:r>
      <w:r w:rsidR="00E615B0">
        <w:rPr>
          <w:rFonts w:ascii="Arial" w:hAnsi="Arial" w:cs="Arial"/>
          <w:sz w:val="20"/>
          <w:szCs w:val="20"/>
        </w:rPr>
        <w:t xml:space="preserve">for the HQEIP </w:t>
      </w:r>
      <w:r w:rsidR="00CA1F80">
        <w:rPr>
          <w:rFonts w:ascii="Arial" w:hAnsi="Arial" w:cs="Arial"/>
          <w:sz w:val="20"/>
          <w:szCs w:val="20"/>
        </w:rPr>
        <w:t xml:space="preserve">quality </w:t>
      </w:r>
      <w:r w:rsidR="00E615B0">
        <w:rPr>
          <w:rFonts w:ascii="Arial" w:hAnsi="Arial" w:cs="Arial"/>
          <w:sz w:val="20"/>
          <w:szCs w:val="20"/>
        </w:rPr>
        <w:t>measures</w:t>
      </w:r>
      <w:r w:rsidRPr="00EF7AE2">
        <w:rPr>
          <w:rFonts w:ascii="Arial" w:hAnsi="Arial" w:cs="Arial"/>
          <w:sz w:val="20"/>
          <w:szCs w:val="20"/>
        </w:rPr>
        <w:t xml:space="preserve">, </w:t>
      </w:r>
      <w:r w:rsidR="004A5AA8">
        <w:rPr>
          <w:rFonts w:ascii="Arial" w:hAnsi="Arial" w:cs="Arial"/>
          <w:sz w:val="20"/>
          <w:szCs w:val="20"/>
        </w:rPr>
        <w:t>one or more</w:t>
      </w:r>
      <w:r w:rsidRPr="00EF7AE2">
        <w:rPr>
          <w:rFonts w:ascii="Arial" w:hAnsi="Arial" w:cs="Arial"/>
          <w:sz w:val="20"/>
          <w:szCs w:val="20"/>
        </w:rPr>
        <w:t xml:space="preserve"> representative</w:t>
      </w:r>
      <w:r w:rsidR="004A5AA8">
        <w:rPr>
          <w:rFonts w:ascii="Arial" w:hAnsi="Arial" w:cs="Arial"/>
          <w:sz w:val="20"/>
          <w:szCs w:val="20"/>
        </w:rPr>
        <w:t>s</w:t>
      </w:r>
      <w:r w:rsidRPr="00EF7AE2">
        <w:rPr>
          <w:rFonts w:ascii="Arial" w:hAnsi="Arial" w:cs="Arial"/>
          <w:sz w:val="20"/>
          <w:szCs w:val="20"/>
        </w:rPr>
        <w:t xml:space="preserve"> from the hospital must register and maintain an active HQEIP portal account in the </w:t>
      </w:r>
      <w:proofErr w:type="spellStart"/>
      <w:r w:rsidRPr="00EF7AE2">
        <w:rPr>
          <w:rFonts w:ascii="Arial" w:hAnsi="Arial" w:cs="Arial"/>
          <w:sz w:val="20"/>
          <w:szCs w:val="20"/>
        </w:rPr>
        <w:t>MassQEX</w:t>
      </w:r>
      <w:proofErr w:type="spellEnd"/>
      <w:r w:rsidRPr="00EF7AE2">
        <w:rPr>
          <w:rFonts w:ascii="Arial" w:hAnsi="Arial" w:cs="Arial"/>
          <w:sz w:val="20"/>
          <w:szCs w:val="20"/>
        </w:rPr>
        <w:t xml:space="preserve"> Portal.</w:t>
      </w:r>
    </w:p>
    <w:p w14:paraId="35DB5384" w14:textId="544F1E41" w:rsidR="00C87255" w:rsidRPr="00EF7AE2" w:rsidRDefault="00C87255" w:rsidP="00C87255">
      <w:pPr>
        <w:pStyle w:val="Body"/>
        <w:numPr>
          <w:ilvl w:val="0"/>
          <w:numId w:val="1"/>
        </w:numPr>
        <w:spacing w:before="0" w:line="276" w:lineRule="auto"/>
        <w:rPr>
          <w:rFonts w:cs="Arial"/>
          <w:sz w:val="20"/>
        </w:rPr>
      </w:pPr>
      <w:r w:rsidRPr="00EF7AE2">
        <w:rPr>
          <w:rFonts w:cs="Arial"/>
          <w:b/>
          <w:sz w:val="20"/>
        </w:rPr>
        <w:t xml:space="preserve">Opening an Account: </w:t>
      </w:r>
      <w:r w:rsidRPr="00EF7AE2">
        <w:rPr>
          <w:rFonts w:cs="Arial"/>
          <w:sz w:val="20"/>
        </w:rPr>
        <w:t>All hospitals must set up user accounts to access the secure web portal using the on-line registration form.</w:t>
      </w:r>
      <w:r w:rsidRPr="00EF7AE2">
        <w:rPr>
          <w:rFonts w:cs="Arial"/>
          <w:b/>
          <w:sz w:val="20"/>
        </w:rPr>
        <w:t xml:space="preserve"> </w:t>
      </w:r>
      <w:r w:rsidRPr="00EF7AE2">
        <w:rPr>
          <w:rFonts w:cs="Arial"/>
          <w:sz w:val="20"/>
        </w:rPr>
        <w:t xml:space="preserve">Each hospital must identify the individual users that will be authorized to submit and conduct all data transactions on the hospital’s behalf.  The users can be individuals from hospital </w:t>
      </w:r>
      <w:r w:rsidR="001A096C">
        <w:rPr>
          <w:rFonts w:cs="Arial"/>
          <w:sz w:val="20"/>
        </w:rPr>
        <w:t>staff</w:t>
      </w:r>
      <w:r w:rsidRPr="00EF7AE2">
        <w:rPr>
          <w:rFonts w:cs="Arial"/>
          <w:sz w:val="20"/>
        </w:rPr>
        <w:t xml:space="preserve">.  </w:t>
      </w:r>
      <w:r w:rsidR="00B67842">
        <w:rPr>
          <w:rFonts w:cs="Arial"/>
          <w:sz w:val="20"/>
        </w:rPr>
        <w:t>When completing their registration, the prospective</w:t>
      </w:r>
      <w:r w:rsidR="009D325E">
        <w:rPr>
          <w:rFonts w:cs="Arial"/>
          <w:sz w:val="20"/>
        </w:rPr>
        <w:t xml:space="preserve"> user should</w:t>
      </w:r>
      <w:r w:rsidR="00A02E2A">
        <w:rPr>
          <w:rFonts w:cs="Arial"/>
          <w:sz w:val="20"/>
        </w:rPr>
        <w:t xml:space="preserve"> select </w:t>
      </w:r>
      <w:r w:rsidR="00156D11">
        <w:rPr>
          <w:rFonts w:cs="Arial"/>
          <w:sz w:val="20"/>
        </w:rPr>
        <w:t>“Provider</w:t>
      </w:r>
      <w:r w:rsidR="0068169E">
        <w:rPr>
          <w:rFonts w:cs="Arial"/>
          <w:sz w:val="20"/>
        </w:rPr>
        <w:t>,</w:t>
      </w:r>
      <w:r w:rsidR="00156D11">
        <w:rPr>
          <w:rFonts w:cs="Arial"/>
          <w:sz w:val="20"/>
        </w:rPr>
        <w:t>”</w:t>
      </w:r>
      <w:r w:rsidR="0068169E">
        <w:rPr>
          <w:rFonts w:cs="Arial"/>
          <w:sz w:val="20"/>
        </w:rPr>
        <w:t xml:space="preserve"> for “Organization Type.” </w:t>
      </w:r>
      <w:r w:rsidR="00156D11">
        <w:rPr>
          <w:rFonts w:cs="Arial"/>
          <w:sz w:val="20"/>
        </w:rPr>
        <w:t xml:space="preserve">  </w:t>
      </w:r>
      <w:r w:rsidR="00B67842">
        <w:rPr>
          <w:rFonts w:cs="Arial"/>
          <w:sz w:val="20"/>
        </w:rPr>
        <w:t xml:space="preserve">  </w:t>
      </w:r>
    </w:p>
    <w:p w14:paraId="3A1FBD7B" w14:textId="7819BCEA" w:rsidR="00C87255" w:rsidRPr="00EF7AE2" w:rsidRDefault="00C87255" w:rsidP="00C87255">
      <w:pPr>
        <w:pStyle w:val="Body"/>
        <w:numPr>
          <w:ilvl w:val="0"/>
          <w:numId w:val="1"/>
        </w:numPr>
        <w:spacing w:line="276" w:lineRule="auto"/>
        <w:rPr>
          <w:rFonts w:cs="Arial"/>
          <w:sz w:val="20"/>
        </w:rPr>
      </w:pPr>
      <w:r w:rsidRPr="00EF7AE2">
        <w:rPr>
          <w:rFonts w:cs="Arial"/>
          <w:b/>
          <w:kern w:val="32"/>
          <w:sz w:val="20"/>
        </w:rPr>
        <w:t xml:space="preserve">Account Limits: </w:t>
      </w:r>
      <w:r w:rsidR="00636372">
        <w:rPr>
          <w:rFonts w:cs="Arial"/>
          <w:kern w:val="32"/>
          <w:sz w:val="20"/>
        </w:rPr>
        <w:t>MassHealth</w:t>
      </w:r>
      <w:r w:rsidRPr="00EF7AE2">
        <w:rPr>
          <w:rFonts w:cs="Arial"/>
          <w:kern w:val="32"/>
          <w:sz w:val="20"/>
        </w:rPr>
        <w:t xml:space="preserve"> sets a maximum limit of user accounts that the hospital can identify as registered user</w:t>
      </w:r>
      <w:r w:rsidR="002E6CB6">
        <w:rPr>
          <w:rFonts w:cs="Arial"/>
          <w:kern w:val="32"/>
          <w:sz w:val="20"/>
        </w:rPr>
        <w:t>s</w:t>
      </w:r>
      <w:r w:rsidRPr="00EF7AE2">
        <w:rPr>
          <w:rFonts w:cs="Arial"/>
          <w:kern w:val="32"/>
          <w:sz w:val="20"/>
        </w:rPr>
        <w:t xml:space="preserve">. </w:t>
      </w:r>
    </w:p>
    <w:p w14:paraId="6EB4D8F2" w14:textId="7F8534B5"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The hospital can identify a maximum of five (5) accounts for </w:t>
      </w:r>
      <w:r w:rsidR="0094766C">
        <w:rPr>
          <w:rFonts w:cs="Arial"/>
          <w:sz w:val="20"/>
        </w:rPr>
        <w:t xml:space="preserve">HQEIP </w:t>
      </w:r>
      <w:r w:rsidRPr="00EF7AE2">
        <w:rPr>
          <w:rFonts w:cs="Arial"/>
          <w:sz w:val="20"/>
        </w:rPr>
        <w:t xml:space="preserve">hospital staff users. The five-user per hospital limit </w:t>
      </w:r>
      <w:r w:rsidRPr="00EF7AE2">
        <w:rPr>
          <w:rFonts w:cs="Arial"/>
          <w:i/>
          <w:iCs/>
          <w:sz w:val="20"/>
          <w:u w:val="single"/>
        </w:rPr>
        <w:t>is inclusive of users</w:t>
      </w:r>
      <w:r w:rsidRPr="00EF7AE2">
        <w:rPr>
          <w:rFonts w:cs="Arial"/>
          <w:sz w:val="20"/>
        </w:rPr>
        <w:t xml:space="preserve"> who are registered </w:t>
      </w:r>
      <w:r w:rsidR="005038B1" w:rsidRPr="00EF7AE2">
        <w:rPr>
          <w:rFonts w:cs="Arial"/>
          <w:sz w:val="20"/>
        </w:rPr>
        <w:t xml:space="preserve">to access </w:t>
      </w:r>
      <w:r w:rsidRPr="00EF7AE2">
        <w:rPr>
          <w:rFonts w:cs="Arial"/>
          <w:sz w:val="20"/>
        </w:rPr>
        <w:t xml:space="preserve">both the HQEIP and the </w:t>
      </w:r>
      <w:r w:rsidR="006C1473">
        <w:rPr>
          <w:rFonts w:cs="Arial"/>
          <w:sz w:val="20"/>
        </w:rPr>
        <w:t xml:space="preserve">MassHealth Acute Hospital </w:t>
      </w:r>
      <w:r w:rsidRPr="00EF7AE2">
        <w:rPr>
          <w:rFonts w:cs="Arial"/>
          <w:sz w:val="20"/>
        </w:rPr>
        <w:t xml:space="preserve">Clinical Quality Incentives (CQI) Programs within the </w:t>
      </w:r>
      <w:proofErr w:type="spellStart"/>
      <w:r w:rsidRPr="00EF7AE2">
        <w:rPr>
          <w:rFonts w:cs="Arial"/>
          <w:sz w:val="20"/>
        </w:rPr>
        <w:t>MassQEX</w:t>
      </w:r>
      <w:proofErr w:type="spellEnd"/>
      <w:r w:rsidRPr="00EF7AE2">
        <w:rPr>
          <w:rFonts w:cs="Arial"/>
          <w:sz w:val="20"/>
        </w:rPr>
        <w:t xml:space="preserve"> portal.</w:t>
      </w:r>
    </w:p>
    <w:p w14:paraId="2AF39DC6" w14:textId="3A540959" w:rsidR="00C87255" w:rsidRPr="00EF7AE2" w:rsidRDefault="00C87255" w:rsidP="00C87255">
      <w:pPr>
        <w:pStyle w:val="Body"/>
        <w:numPr>
          <w:ilvl w:val="1"/>
          <w:numId w:val="1"/>
        </w:numPr>
        <w:spacing w:line="276" w:lineRule="auto"/>
        <w:ind w:left="1080"/>
        <w:rPr>
          <w:rFonts w:cs="Arial"/>
          <w:i/>
          <w:iCs/>
          <w:sz w:val="20"/>
          <w:u w:val="single"/>
        </w:rPr>
      </w:pPr>
      <w:r w:rsidRPr="00EF7AE2">
        <w:rPr>
          <w:rFonts w:cs="Arial"/>
          <w:i/>
          <w:iCs/>
          <w:sz w:val="20"/>
          <w:u w:val="single"/>
        </w:rPr>
        <w:t xml:space="preserve">Users may seek authorization for both the HQEIP and the CQI Program within the </w:t>
      </w:r>
      <w:proofErr w:type="spellStart"/>
      <w:r w:rsidRPr="00EF7AE2">
        <w:rPr>
          <w:rFonts w:cs="Arial"/>
          <w:i/>
          <w:iCs/>
          <w:sz w:val="20"/>
          <w:u w:val="single"/>
        </w:rPr>
        <w:t>MassQEX</w:t>
      </w:r>
      <w:proofErr w:type="spellEnd"/>
      <w:r w:rsidRPr="00EF7AE2">
        <w:rPr>
          <w:rFonts w:cs="Arial"/>
          <w:i/>
          <w:iCs/>
          <w:sz w:val="20"/>
          <w:u w:val="single"/>
        </w:rPr>
        <w:t xml:space="preserve"> portal. </w:t>
      </w:r>
      <w:r w:rsidR="00024C6C">
        <w:rPr>
          <w:rFonts w:cs="Arial"/>
          <w:i/>
          <w:iCs/>
          <w:sz w:val="20"/>
          <w:u w:val="single"/>
        </w:rPr>
        <w:t>Each</w:t>
      </w:r>
      <w:r w:rsidRPr="00EF7AE2">
        <w:rPr>
          <w:rFonts w:cs="Arial"/>
          <w:i/>
          <w:iCs/>
          <w:sz w:val="20"/>
          <w:u w:val="single"/>
        </w:rPr>
        <w:t xml:space="preserve"> user is required to register and receive authorization </w:t>
      </w:r>
      <w:r w:rsidRPr="00EF7AE2">
        <w:rPr>
          <w:rFonts w:cs="Arial"/>
          <w:b/>
          <w:bCs/>
          <w:i/>
          <w:iCs/>
          <w:sz w:val="20"/>
          <w:u w:val="single"/>
        </w:rPr>
        <w:t>for each program</w:t>
      </w:r>
      <w:r w:rsidRPr="00EF7AE2">
        <w:rPr>
          <w:rFonts w:cs="Arial"/>
          <w:i/>
          <w:iCs/>
          <w:sz w:val="20"/>
          <w:u w:val="single"/>
        </w:rPr>
        <w:t xml:space="preserve"> </w:t>
      </w:r>
      <w:r w:rsidR="006C1473">
        <w:rPr>
          <w:rFonts w:cs="Arial"/>
          <w:i/>
          <w:iCs/>
          <w:sz w:val="20"/>
          <w:u w:val="single"/>
        </w:rPr>
        <w:t>per instructions in th</w:t>
      </w:r>
      <w:r w:rsidR="00024C6C">
        <w:rPr>
          <w:rFonts w:cs="Arial"/>
          <w:i/>
          <w:iCs/>
          <w:sz w:val="20"/>
          <w:u w:val="single"/>
        </w:rPr>
        <w:t>is</w:t>
      </w:r>
      <w:r w:rsidR="006C1473">
        <w:rPr>
          <w:rFonts w:cs="Arial"/>
          <w:i/>
          <w:iCs/>
          <w:sz w:val="20"/>
          <w:u w:val="single"/>
        </w:rPr>
        <w:t xml:space="preserve"> User Guide</w:t>
      </w:r>
      <w:r w:rsidRPr="00EF7AE2">
        <w:rPr>
          <w:rFonts w:cs="Arial"/>
          <w:i/>
          <w:iCs/>
          <w:sz w:val="20"/>
          <w:u w:val="single"/>
        </w:rPr>
        <w:t xml:space="preserve">.  </w:t>
      </w:r>
    </w:p>
    <w:p w14:paraId="5EF87118" w14:textId="1341D7DE"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All designated individuals must be submitted to </w:t>
      </w:r>
      <w:r w:rsidR="00250F28">
        <w:rPr>
          <w:rFonts w:cs="Arial"/>
          <w:sz w:val="20"/>
        </w:rPr>
        <w:t>MassHealth</w:t>
      </w:r>
      <w:r w:rsidRPr="00EF7AE2">
        <w:rPr>
          <w:rFonts w:cs="Arial"/>
          <w:sz w:val="20"/>
        </w:rPr>
        <w:t xml:space="preserve"> </w:t>
      </w:r>
      <w:r w:rsidR="0099475C">
        <w:rPr>
          <w:rFonts w:cs="Arial"/>
          <w:sz w:val="20"/>
        </w:rPr>
        <w:t>as required by the MassHealth Office of Health Equity</w:t>
      </w:r>
      <w:r w:rsidRPr="00EF7AE2">
        <w:rPr>
          <w:rFonts w:cs="Arial"/>
          <w:sz w:val="20"/>
        </w:rPr>
        <w:t>.</w:t>
      </w:r>
    </w:p>
    <w:p w14:paraId="7C17A073" w14:textId="77777777"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Newly identified users must complete user registration requirements described in this section to gain access to the secure web portal.  </w:t>
      </w:r>
    </w:p>
    <w:p w14:paraId="317349D9" w14:textId="05B69EB5" w:rsidR="00C87255" w:rsidRPr="00EF7AE2" w:rsidRDefault="00C87255" w:rsidP="42D88E17">
      <w:pPr>
        <w:pStyle w:val="Body"/>
        <w:numPr>
          <w:ilvl w:val="0"/>
          <w:numId w:val="1"/>
        </w:numPr>
        <w:spacing w:line="276" w:lineRule="auto"/>
        <w:rPr>
          <w:rFonts w:cs="Arial"/>
          <w:sz w:val="20"/>
        </w:rPr>
      </w:pPr>
      <w:r w:rsidRPr="00EF7AE2">
        <w:rPr>
          <w:rStyle w:val="BodyChar1"/>
          <w:rFonts w:eastAsiaTheme="minorHAnsi" w:cs="Arial"/>
          <w:b/>
          <w:sz w:val="20"/>
        </w:rPr>
        <w:t>Completing User Registration Forms</w:t>
      </w:r>
      <w:r w:rsidRPr="00EF7AE2">
        <w:rPr>
          <w:rStyle w:val="BodyChar1"/>
          <w:rFonts w:eastAsiaTheme="minorHAnsi" w:cs="Arial"/>
          <w:sz w:val="20"/>
        </w:rPr>
        <w:t>: The</w:t>
      </w:r>
      <w:r w:rsidRPr="42D88E17">
        <w:rPr>
          <w:rFonts w:cs="Arial"/>
          <w:sz w:val="20"/>
        </w:rPr>
        <w:t xml:space="preserve"> new user must complete a registration form. </w:t>
      </w:r>
      <w:r w:rsidR="006F0D9C" w:rsidRPr="42D88E17">
        <w:rPr>
          <w:rFonts w:cs="Arial"/>
          <w:sz w:val="20"/>
        </w:rPr>
        <w:t>One of the hospital’s designated</w:t>
      </w:r>
      <w:r w:rsidRPr="42D88E17">
        <w:rPr>
          <w:rFonts w:cs="Arial"/>
          <w:sz w:val="20"/>
        </w:rPr>
        <w:t xml:space="preserve"> </w:t>
      </w:r>
      <w:r w:rsidRPr="42D88E17">
        <w:rPr>
          <w:rFonts w:cs="Arial"/>
          <w:sz w:val="20"/>
          <w:u w:val="single"/>
        </w:rPr>
        <w:t>Health Equity Key Contacts</w:t>
      </w:r>
      <w:r w:rsidRPr="42D88E17">
        <w:rPr>
          <w:rFonts w:cs="Arial"/>
          <w:sz w:val="20"/>
        </w:rPr>
        <w:t xml:space="preserve"> must sign the form to authorize the individual designated to be the registered user for that hospital site. </w:t>
      </w:r>
      <w:r w:rsidR="0009281A" w:rsidRPr="42D88E17">
        <w:rPr>
          <w:rFonts w:cs="Arial"/>
          <w:sz w:val="20"/>
        </w:rPr>
        <w:t xml:space="preserve">The </w:t>
      </w:r>
      <w:r w:rsidR="00F94BBF" w:rsidRPr="42D88E17">
        <w:rPr>
          <w:rFonts w:cs="Arial"/>
          <w:sz w:val="20"/>
        </w:rPr>
        <w:t>signer</w:t>
      </w:r>
      <w:r w:rsidR="006F0D9C" w:rsidRPr="42D88E17">
        <w:rPr>
          <w:rFonts w:cs="Arial"/>
          <w:sz w:val="20"/>
        </w:rPr>
        <w:t xml:space="preserve"> </w:t>
      </w:r>
      <w:r w:rsidR="0009281A" w:rsidRPr="42D88E17">
        <w:rPr>
          <w:rFonts w:cs="Arial"/>
          <w:b/>
          <w:bCs/>
          <w:sz w:val="20"/>
          <w:u w:val="single"/>
        </w:rPr>
        <w:t>must be</w:t>
      </w:r>
      <w:r w:rsidR="0009281A" w:rsidRPr="42D88E17">
        <w:rPr>
          <w:rFonts w:cs="Arial"/>
          <w:sz w:val="20"/>
        </w:rPr>
        <w:t xml:space="preserve"> one of the Health Equity Key Contact</w:t>
      </w:r>
      <w:r w:rsidR="00F94BBF" w:rsidRPr="42D88E17">
        <w:rPr>
          <w:rFonts w:cs="Arial"/>
          <w:sz w:val="20"/>
        </w:rPr>
        <w:t xml:space="preserve">s </w:t>
      </w:r>
      <w:r w:rsidR="003B7571" w:rsidRPr="42D88E17">
        <w:rPr>
          <w:rFonts w:cs="Arial"/>
          <w:sz w:val="20"/>
        </w:rPr>
        <w:t xml:space="preserve">that the hospital has </w:t>
      </w:r>
      <w:r w:rsidR="00901EEA" w:rsidRPr="42D88E17">
        <w:rPr>
          <w:rFonts w:cs="Arial"/>
          <w:sz w:val="20"/>
        </w:rPr>
        <w:t xml:space="preserve">identified and shared </w:t>
      </w:r>
      <w:r w:rsidR="00A926AD">
        <w:rPr>
          <w:rFonts w:cs="Arial"/>
          <w:sz w:val="20"/>
        </w:rPr>
        <w:t>with MassHealth</w:t>
      </w:r>
      <w:r w:rsidR="00F94BBF" w:rsidRPr="42D88E17">
        <w:rPr>
          <w:rFonts w:cs="Arial"/>
          <w:sz w:val="20"/>
        </w:rPr>
        <w:t xml:space="preserve"> for the performance year</w:t>
      </w:r>
      <w:r w:rsidR="0009281A" w:rsidRPr="42D88E17">
        <w:rPr>
          <w:rFonts w:cs="Arial"/>
          <w:sz w:val="20"/>
        </w:rPr>
        <w:t xml:space="preserve">.  </w:t>
      </w:r>
    </w:p>
    <w:p w14:paraId="2EE4DD3B" w14:textId="77777777" w:rsidR="00C87255" w:rsidRPr="00EF7AE2" w:rsidRDefault="00C87255" w:rsidP="00C87255">
      <w:pPr>
        <w:pStyle w:val="paragraph"/>
        <w:spacing w:before="0" w:beforeAutospacing="0" w:after="0" w:afterAutospacing="0"/>
        <w:ind w:left="720"/>
        <w:textAlignment w:val="baseline"/>
        <w:rPr>
          <w:rStyle w:val="normaltextrun"/>
          <w:rFonts w:ascii="Arial" w:hAnsi="Arial" w:cs="Arial"/>
          <w:sz w:val="20"/>
          <w:szCs w:val="20"/>
        </w:rPr>
      </w:pPr>
    </w:p>
    <w:p w14:paraId="1D07DA48" w14:textId="77777777" w:rsidR="00C87255" w:rsidRPr="00EF7AE2" w:rsidRDefault="00C87255" w:rsidP="00C87255">
      <w:pPr>
        <w:pStyle w:val="paragraph"/>
        <w:spacing w:before="0" w:beforeAutospacing="0" w:after="0" w:afterAutospacing="0"/>
        <w:ind w:left="720"/>
        <w:textAlignment w:val="baseline"/>
        <w:rPr>
          <w:rFonts w:ascii="Arial" w:hAnsi="Arial" w:cs="Arial"/>
          <w:sz w:val="20"/>
          <w:szCs w:val="20"/>
        </w:rPr>
      </w:pPr>
      <w:r w:rsidRPr="00EF7AE2">
        <w:rPr>
          <w:rStyle w:val="normaltextrun"/>
          <w:rFonts w:ascii="Arial" w:hAnsi="Arial" w:cs="Arial"/>
          <w:sz w:val="20"/>
          <w:szCs w:val="20"/>
        </w:rPr>
        <w:t>Only the following forms of signature will be accepted:</w:t>
      </w:r>
      <w:r w:rsidRPr="00EF7AE2">
        <w:rPr>
          <w:rStyle w:val="eop"/>
          <w:rFonts w:ascii="Arial" w:hAnsi="Arial" w:cs="Arial"/>
          <w:sz w:val="20"/>
          <w:szCs w:val="20"/>
        </w:rPr>
        <w:t> </w:t>
      </w:r>
    </w:p>
    <w:p w14:paraId="514DB853" w14:textId="77777777" w:rsidR="00C87255" w:rsidRPr="00EF7AE2" w:rsidRDefault="00C87255" w:rsidP="004F3EFB">
      <w:pPr>
        <w:pStyle w:val="paragraph"/>
        <w:numPr>
          <w:ilvl w:val="0"/>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 xml:space="preserve">(Preferred method) Electronic signature affixed using a digital tool such as Adobe Sign or </w:t>
      </w:r>
      <w:proofErr w:type="spellStart"/>
      <w:r w:rsidRPr="00EF7AE2">
        <w:rPr>
          <w:rStyle w:val="normaltextrun"/>
          <w:rFonts w:ascii="Arial" w:hAnsi="Arial" w:cs="Arial"/>
          <w:sz w:val="20"/>
          <w:szCs w:val="20"/>
        </w:rPr>
        <w:t>DocuSign</w:t>
      </w:r>
      <w:proofErr w:type="spellEnd"/>
      <w:r w:rsidRPr="00EF7AE2">
        <w:rPr>
          <w:rStyle w:val="normaltextrun"/>
          <w:rFonts w:ascii="Arial" w:hAnsi="Arial" w:cs="Arial"/>
          <w:sz w:val="20"/>
          <w:szCs w:val="20"/>
        </w:rPr>
        <w:t>; or</w:t>
      </w:r>
      <w:r w:rsidRPr="00EF7AE2">
        <w:rPr>
          <w:rStyle w:val="eop"/>
          <w:rFonts w:ascii="Arial" w:hAnsi="Arial" w:cs="Arial"/>
          <w:sz w:val="20"/>
          <w:szCs w:val="20"/>
        </w:rPr>
        <w:t> </w:t>
      </w:r>
    </w:p>
    <w:p w14:paraId="094FD994" w14:textId="77777777" w:rsidR="007321AD" w:rsidRPr="00EF7AE2" w:rsidRDefault="007321AD" w:rsidP="007321AD">
      <w:pPr>
        <w:pStyle w:val="paragraph"/>
        <w:spacing w:before="0" w:beforeAutospacing="0" w:after="0" w:afterAutospacing="0"/>
        <w:ind w:left="1080"/>
        <w:textAlignment w:val="baseline"/>
        <w:rPr>
          <w:rStyle w:val="normaltextrun"/>
          <w:rFonts w:ascii="Arial" w:hAnsi="Arial" w:cs="Arial"/>
          <w:color w:val="000000"/>
          <w:sz w:val="20"/>
          <w:szCs w:val="20"/>
        </w:rPr>
      </w:pPr>
    </w:p>
    <w:p w14:paraId="2DA51C86" w14:textId="47BF19DC" w:rsidR="00C87255" w:rsidRPr="00EF7AE2" w:rsidRDefault="00C87255" w:rsidP="004F3EFB">
      <w:pPr>
        <w:pStyle w:val="paragraph"/>
        <w:numPr>
          <w:ilvl w:val="0"/>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Electronic signature that is:</w:t>
      </w:r>
      <w:r w:rsidRPr="00EF7AE2">
        <w:rPr>
          <w:rStyle w:val="eop"/>
          <w:rFonts w:ascii="Arial" w:hAnsi="Arial" w:cs="Arial"/>
          <w:sz w:val="20"/>
          <w:szCs w:val="20"/>
        </w:rPr>
        <w:t> </w:t>
      </w:r>
    </w:p>
    <w:p w14:paraId="32440863" w14:textId="77777777" w:rsidR="00C87255" w:rsidRPr="00EF7AE2" w:rsidRDefault="00C87255" w:rsidP="004F3EFB">
      <w:pPr>
        <w:pStyle w:val="paragraph"/>
        <w:numPr>
          <w:ilvl w:val="1"/>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Hand drawn using a mouse or finger if working from a touch screen device; or</w:t>
      </w:r>
      <w:r w:rsidRPr="00EF7AE2">
        <w:rPr>
          <w:rStyle w:val="eop"/>
          <w:rFonts w:ascii="Arial" w:hAnsi="Arial" w:cs="Arial"/>
          <w:sz w:val="20"/>
          <w:szCs w:val="20"/>
        </w:rPr>
        <w:t> </w:t>
      </w:r>
    </w:p>
    <w:p w14:paraId="77029148" w14:textId="77777777" w:rsidR="00C87255" w:rsidRPr="00EF7AE2" w:rsidRDefault="00C87255" w:rsidP="004F3EFB">
      <w:pPr>
        <w:pStyle w:val="paragraph"/>
        <w:numPr>
          <w:ilvl w:val="1"/>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An uploaded picture of the signatory’s hand drawn signature.</w:t>
      </w:r>
      <w:r w:rsidRPr="00EF7AE2">
        <w:rPr>
          <w:rStyle w:val="eop"/>
          <w:rFonts w:ascii="Arial" w:hAnsi="Arial" w:cs="Arial"/>
          <w:sz w:val="20"/>
          <w:szCs w:val="20"/>
        </w:rPr>
        <w:t> </w:t>
      </w:r>
    </w:p>
    <w:p w14:paraId="4E583CDB" w14:textId="77777777" w:rsidR="007321AD" w:rsidRPr="00EF7AE2" w:rsidRDefault="007321AD" w:rsidP="007321AD">
      <w:pPr>
        <w:pStyle w:val="paragraph"/>
        <w:spacing w:before="0" w:beforeAutospacing="0" w:after="0" w:afterAutospacing="0"/>
        <w:ind w:left="1080"/>
        <w:textAlignment w:val="baseline"/>
        <w:rPr>
          <w:rStyle w:val="normaltextrun"/>
          <w:rFonts w:ascii="Arial" w:hAnsi="Arial" w:cs="Arial"/>
          <w:color w:val="000000"/>
          <w:sz w:val="20"/>
          <w:szCs w:val="20"/>
        </w:rPr>
      </w:pPr>
    </w:p>
    <w:p w14:paraId="388C76C3" w14:textId="5A9034FF" w:rsidR="00C87255" w:rsidRPr="00EF7AE2" w:rsidRDefault="00C87255" w:rsidP="004F3EFB">
      <w:pPr>
        <w:pStyle w:val="paragraph"/>
        <w:numPr>
          <w:ilvl w:val="0"/>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Traditional “wet signature” (ink on paper); print out one original of the signature page, have an authorized signatory sign, and scan the signed page.</w:t>
      </w:r>
      <w:r w:rsidRPr="00EF7AE2">
        <w:rPr>
          <w:rStyle w:val="eop"/>
          <w:rFonts w:ascii="Arial" w:hAnsi="Arial" w:cs="Arial"/>
          <w:sz w:val="20"/>
          <w:szCs w:val="20"/>
        </w:rPr>
        <w:t> </w:t>
      </w:r>
    </w:p>
    <w:p w14:paraId="2E54CDF8" w14:textId="77777777" w:rsidR="007321AD" w:rsidRPr="00EF7AE2" w:rsidRDefault="007321AD" w:rsidP="007321AD">
      <w:pPr>
        <w:spacing w:after="0"/>
        <w:ind w:left="720"/>
        <w:rPr>
          <w:rFonts w:ascii="Arial" w:eastAsia="Calibri" w:hAnsi="Arial" w:cs="Arial"/>
          <w:b/>
          <w:sz w:val="20"/>
          <w:szCs w:val="20"/>
        </w:rPr>
      </w:pPr>
    </w:p>
    <w:p w14:paraId="57B0C0DA" w14:textId="0ADB0743" w:rsidR="00C87255" w:rsidRPr="00EF7AE2" w:rsidRDefault="00C87255" w:rsidP="6D40FFA7">
      <w:pPr>
        <w:ind w:left="720"/>
        <w:rPr>
          <w:rFonts w:ascii="Arial" w:eastAsia="Calibri" w:hAnsi="Arial" w:cs="Arial"/>
          <w:sz w:val="20"/>
          <w:szCs w:val="20"/>
        </w:rPr>
      </w:pPr>
      <w:r w:rsidRPr="6D40FFA7">
        <w:rPr>
          <w:rFonts w:ascii="Arial" w:eastAsia="Calibri" w:hAnsi="Arial" w:cs="Arial"/>
          <w:b/>
          <w:bCs/>
          <w:sz w:val="20"/>
          <w:szCs w:val="20"/>
        </w:rPr>
        <w:t>Note for existing</w:t>
      </w:r>
      <w:r w:rsidR="673D85FD" w:rsidRPr="6D40FFA7">
        <w:rPr>
          <w:rFonts w:ascii="Arial" w:eastAsia="Calibri" w:hAnsi="Arial" w:cs="Arial"/>
          <w:b/>
          <w:bCs/>
          <w:sz w:val="20"/>
          <w:szCs w:val="20"/>
        </w:rPr>
        <w:t xml:space="preserve"> </w:t>
      </w:r>
      <w:proofErr w:type="spellStart"/>
      <w:r w:rsidRPr="6D40FFA7">
        <w:rPr>
          <w:rFonts w:ascii="Arial" w:eastAsia="Calibri" w:hAnsi="Arial" w:cs="Arial"/>
          <w:b/>
          <w:bCs/>
          <w:sz w:val="20"/>
          <w:szCs w:val="20"/>
        </w:rPr>
        <w:t>MassQEX</w:t>
      </w:r>
      <w:proofErr w:type="spellEnd"/>
      <w:r w:rsidRPr="6D40FFA7">
        <w:rPr>
          <w:rFonts w:ascii="Arial" w:eastAsia="Calibri" w:hAnsi="Arial" w:cs="Arial"/>
          <w:b/>
          <w:bCs/>
          <w:sz w:val="20"/>
          <w:szCs w:val="20"/>
        </w:rPr>
        <w:t xml:space="preserve"> </w:t>
      </w:r>
      <w:r w:rsidR="7380CC65" w:rsidRPr="6D40FFA7">
        <w:rPr>
          <w:rFonts w:ascii="Arial" w:eastAsia="Calibri" w:hAnsi="Arial" w:cs="Arial"/>
          <w:b/>
          <w:bCs/>
          <w:sz w:val="20"/>
          <w:szCs w:val="20"/>
        </w:rPr>
        <w:t xml:space="preserve">CQI </w:t>
      </w:r>
      <w:r w:rsidR="00637EE6" w:rsidRPr="6D40FFA7">
        <w:rPr>
          <w:rFonts w:ascii="Arial" w:eastAsia="Calibri" w:hAnsi="Arial" w:cs="Arial"/>
          <w:b/>
          <w:bCs/>
          <w:sz w:val="20"/>
          <w:szCs w:val="20"/>
        </w:rPr>
        <w:t xml:space="preserve">Portal </w:t>
      </w:r>
      <w:r w:rsidRPr="6D40FFA7">
        <w:rPr>
          <w:rFonts w:ascii="Arial" w:eastAsia="Calibri" w:hAnsi="Arial" w:cs="Arial"/>
          <w:b/>
          <w:bCs/>
          <w:sz w:val="20"/>
          <w:szCs w:val="20"/>
        </w:rPr>
        <w:t xml:space="preserve">Users: </w:t>
      </w:r>
      <w:r w:rsidR="65DFE2AC" w:rsidRPr="6D40FFA7">
        <w:rPr>
          <w:rFonts w:ascii="Arial" w:eastAsia="Calibri" w:hAnsi="Arial" w:cs="Arial"/>
          <w:sz w:val="20"/>
          <w:szCs w:val="20"/>
        </w:rPr>
        <w:t>A modified r</w:t>
      </w:r>
      <w:r w:rsidRPr="6D40FFA7">
        <w:rPr>
          <w:rFonts w:ascii="Arial" w:eastAsia="Calibri" w:hAnsi="Arial" w:cs="Arial"/>
          <w:sz w:val="20"/>
          <w:szCs w:val="20"/>
        </w:rPr>
        <w:t xml:space="preserve">egistration for the HQEIP program is required.  </w:t>
      </w:r>
      <w:r w:rsidR="7C3856AD" w:rsidRPr="6D40FFA7">
        <w:rPr>
          <w:rFonts w:ascii="Arial" w:eastAsia="Calibri" w:hAnsi="Arial" w:cs="Arial"/>
          <w:sz w:val="20"/>
          <w:szCs w:val="20"/>
        </w:rPr>
        <w:t xml:space="preserve">Existing </w:t>
      </w:r>
      <w:proofErr w:type="spellStart"/>
      <w:r w:rsidR="7C3856AD" w:rsidRPr="6D40FFA7">
        <w:rPr>
          <w:rFonts w:ascii="Arial" w:eastAsia="Calibri" w:hAnsi="Arial" w:cs="Arial"/>
          <w:sz w:val="20"/>
          <w:szCs w:val="20"/>
        </w:rPr>
        <w:t>MassQEX</w:t>
      </w:r>
      <w:proofErr w:type="spellEnd"/>
      <w:r w:rsidR="7C3856AD" w:rsidRPr="6D40FFA7">
        <w:rPr>
          <w:rFonts w:ascii="Arial" w:eastAsia="Calibri" w:hAnsi="Arial" w:cs="Arial"/>
          <w:sz w:val="20"/>
          <w:szCs w:val="20"/>
        </w:rPr>
        <w:t xml:space="preserve"> CQI </w:t>
      </w:r>
      <w:r w:rsidR="0B896767" w:rsidRPr="6D40FFA7">
        <w:rPr>
          <w:rFonts w:ascii="Arial" w:eastAsia="Calibri" w:hAnsi="Arial" w:cs="Arial"/>
          <w:sz w:val="20"/>
          <w:szCs w:val="20"/>
        </w:rPr>
        <w:t xml:space="preserve">Program </w:t>
      </w:r>
      <w:r w:rsidR="7C3856AD" w:rsidRPr="6D40FFA7">
        <w:rPr>
          <w:rFonts w:ascii="Arial" w:eastAsia="Calibri" w:hAnsi="Arial" w:cs="Arial"/>
          <w:sz w:val="20"/>
          <w:szCs w:val="20"/>
        </w:rPr>
        <w:t xml:space="preserve">Portal </w:t>
      </w:r>
      <w:r w:rsidR="5F038072" w:rsidRPr="6D40FFA7">
        <w:rPr>
          <w:rFonts w:ascii="Arial" w:eastAsia="Calibri" w:hAnsi="Arial" w:cs="Arial"/>
          <w:sz w:val="20"/>
          <w:szCs w:val="20"/>
        </w:rPr>
        <w:t>u</w:t>
      </w:r>
      <w:r w:rsidR="00191F2F" w:rsidRPr="6D40FFA7">
        <w:rPr>
          <w:rFonts w:ascii="Arial" w:eastAsia="Calibri" w:hAnsi="Arial" w:cs="Arial"/>
          <w:sz w:val="20"/>
          <w:szCs w:val="20"/>
        </w:rPr>
        <w:t xml:space="preserve">sers </w:t>
      </w:r>
      <w:r w:rsidR="3FDE8142" w:rsidRPr="6D40FFA7">
        <w:rPr>
          <w:rFonts w:ascii="Arial" w:eastAsia="Calibri" w:hAnsi="Arial" w:cs="Arial"/>
          <w:sz w:val="20"/>
          <w:szCs w:val="20"/>
        </w:rPr>
        <w:t xml:space="preserve">may </w:t>
      </w:r>
      <w:r w:rsidR="616A792B" w:rsidRPr="6D40FFA7">
        <w:rPr>
          <w:rFonts w:ascii="Arial" w:eastAsia="Calibri" w:hAnsi="Arial" w:cs="Arial"/>
          <w:sz w:val="20"/>
          <w:szCs w:val="20"/>
        </w:rPr>
        <w:t>download</w:t>
      </w:r>
      <w:r w:rsidR="3FDE8142" w:rsidRPr="6D40FFA7">
        <w:rPr>
          <w:rFonts w:ascii="Arial" w:eastAsia="Calibri" w:hAnsi="Arial" w:cs="Arial"/>
          <w:sz w:val="20"/>
          <w:szCs w:val="20"/>
        </w:rPr>
        <w:t xml:space="preserve"> their existing registration form from </w:t>
      </w:r>
      <w:r w:rsidRPr="6D40FFA7">
        <w:rPr>
          <w:rFonts w:ascii="Arial" w:eastAsia="Calibri" w:hAnsi="Arial" w:cs="Arial"/>
          <w:sz w:val="20"/>
          <w:szCs w:val="20"/>
        </w:rPr>
        <w:t xml:space="preserve">the “Download Registration Information” link on the Getting Started menu within the CQI </w:t>
      </w:r>
      <w:r w:rsidR="00BA7E2F" w:rsidRPr="6D40FFA7">
        <w:rPr>
          <w:rFonts w:ascii="Arial" w:eastAsia="Calibri" w:hAnsi="Arial" w:cs="Arial"/>
          <w:sz w:val="20"/>
          <w:szCs w:val="20"/>
        </w:rPr>
        <w:t>portal and</w:t>
      </w:r>
      <w:r w:rsidRPr="6D40FFA7">
        <w:rPr>
          <w:rFonts w:ascii="Arial" w:eastAsia="Calibri" w:hAnsi="Arial" w:cs="Arial"/>
          <w:sz w:val="20"/>
          <w:szCs w:val="20"/>
        </w:rPr>
        <w:t xml:space="preserve"> </w:t>
      </w:r>
      <w:r w:rsidR="38D05075" w:rsidRPr="6D40FFA7">
        <w:rPr>
          <w:rFonts w:ascii="Arial" w:eastAsia="Calibri" w:hAnsi="Arial" w:cs="Arial"/>
          <w:sz w:val="20"/>
          <w:szCs w:val="20"/>
        </w:rPr>
        <w:t>obtain</w:t>
      </w:r>
      <w:r w:rsidRPr="6D40FFA7">
        <w:rPr>
          <w:rFonts w:ascii="Arial" w:eastAsia="Calibri" w:hAnsi="Arial" w:cs="Arial"/>
          <w:sz w:val="20"/>
          <w:szCs w:val="20"/>
        </w:rPr>
        <w:t xml:space="preserve"> the HQEIP Key Quality Contact</w:t>
      </w:r>
      <w:r w:rsidR="767E73C4" w:rsidRPr="6D40FFA7">
        <w:rPr>
          <w:rFonts w:ascii="Arial" w:eastAsia="Calibri" w:hAnsi="Arial" w:cs="Arial"/>
          <w:sz w:val="20"/>
          <w:szCs w:val="20"/>
        </w:rPr>
        <w:t xml:space="preserve"> signature</w:t>
      </w:r>
      <w:r w:rsidRPr="6D40FFA7">
        <w:rPr>
          <w:rFonts w:ascii="Arial" w:eastAsia="Calibri" w:hAnsi="Arial" w:cs="Arial"/>
          <w:sz w:val="20"/>
          <w:szCs w:val="20"/>
        </w:rPr>
        <w:t xml:space="preserve">. Existing users are not required to get a new signature for the CQI program. Only a signature for the HQEIP program is required. </w:t>
      </w:r>
      <w:r w:rsidR="5DBE1601" w:rsidRPr="6D40FFA7">
        <w:rPr>
          <w:rFonts w:ascii="Arial" w:eastAsia="Calibri" w:hAnsi="Arial" w:cs="Arial"/>
          <w:sz w:val="20"/>
          <w:szCs w:val="20"/>
        </w:rPr>
        <w:t xml:space="preserve">Access to the CQI and HQEIP </w:t>
      </w:r>
      <w:proofErr w:type="spellStart"/>
      <w:r w:rsidR="5DBE1601" w:rsidRPr="6D40FFA7">
        <w:rPr>
          <w:rFonts w:ascii="Arial" w:eastAsia="Calibri" w:hAnsi="Arial" w:cs="Arial"/>
          <w:sz w:val="20"/>
          <w:szCs w:val="20"/>
        </w:rPr>
        <w:t>MassQEX</w:t>
      </w:r>
      <w:proofErr w:type="spellEnd"/>
      <w:r w:rsidR="5DBE1601" w:rsidRPr="6D40FFA7">
        <w:rPr>
          <w:rFonts w:ascii="Arial" w:eastAsia="Calibri" w:hAnsi="Arial" w:cs="Arial"/>
          <w:sz w:val="20"/>
          <w:szCs w:val="20"/>
        </w:rPr>
        <w:t xml:space="preserve"> portal content will utilize a single username and password for each unique hospital.</w:t>
      </w:r>
      <w:r w:rsidRPr="6D40FFA7">
        <w:rPr>
          <w:rFonts w:ascii="Arial" w:eastAsia="Calibri" w:hAnsi="Arial" w:cs="Arial"/>
          <w:sz w:val="20"/>
          <w:szCs w:val="20"/>
        </w:rPr>
        <w:t xml:space="preserve"> </w:t>
      </w:r>
      <w:r w:rsidR="5BAC925B" w:rsidRPr="6D40FFA7">
        <w:rPr>
          <w:rFonts w:ascii="Arial" w:eastAsia="Calibri" w:hAnsi="Arial" w:cs="Arial"/>
          <w:sz w:val="20"/>
          <w:szCs w:val="20"/>
        </w:rPr>
        <w:t xml:space="preserve">The form with HQEIP Key Quality Contact signature is submitted to the </w:t>
      </w:r>
      <w:proofErr w:type="spellStart"/>
      <w:r w:rsidR="5BAC925B" w:rsidRPr="6D40FFA7">
        <w:rPr>
          <w:rFonts w:ascii="Arial" w:eastAsia="Calibri" w:hAnsi="Arial" w:cs="Arial"/>
          <w:sz w:val="20"/>
          <w:szCs w:val="20"/>
        </w:rPr>
        <w:t>MassQEX</w:t>
      </w:r>
      <w:proofErr w:type="spellEnd"/>
      <w:r w:rsidR="5BAC925B" w:rsidRPr="6D40FFA7">
        <w:rPr>
          <w:rFonts w:ascii="Arial" w:eastAsia="Calibri" w:hAnsi="Arial" w:cs="Arial"/>
          <w:sz w:val="20"/>
          <w:szCs w:val="20"/>
        </w:rPr>
        <w:t xml:space="preserve"> QEIP help desk for account activation.</w:t>
      </w:r>
    </w:p>
    <w:p w14:paraId="06F0D51A" w14:textId="158D9F26" w:rsidR="00191F2F" w:rsidRPr="00EF7AE2" w:rsidRDefault="00C87255" w:rsidP="00C87255">
      <w:pPr>
        <w:ind w:left="720"/>
        <w:rPr>
          <w:rFonts w:ascii="Arial" w:eastAsia="Calibri" w:hAnsi="Arial" w:cs="Arial"/>
          <w:b/>
          <w:i/>
          <w:iCs/>
          <w:sz w:val="20"/>
          <w:szCs w:val="20"/>
        </w:rPr>
      </w:pPr>
      <w:r w:rsidRPr="00EF7AE2">
        <w:rPr>
          <w:rFonts w:ascii="Arial" w:eastAsia="Calibri" w:hAnsi="Arial" w:cs="Arial"/>
          <w:b/>
          <w:sz w:val="20"/>
          <w:szCs w:val="20"/>
        </w:rPr>
        <w:t xml:space="preserve">For technical assistance or questions regarding registration please contact the </w:t>
      </w:r>
      <w:proofErr w:type="spellStart"/>
      <w:r w:rsidRPr="00EF7AE2">
        <w:rPr>
          <w:rFonts w:ascii="Arial" w:eastAsia="Calibri" w:hAnsi="Arial" w:cs="Arial"/>
          <w:b/>
          <w:sz w:val="20"/>
          <w:szCs w:val="20"/>
        </w:rPr>
        <w:t>MassQEX</w:t>
      </w:r>
      <w:proofErr w:type="spellEnd"/>
      <w:r w:rsidRPr="00EF7AE2">
        <w:rPr>
          <w:rFonts w:ascii="Arial" w:eastAsia="Calibri" w:hAnsi="Arial" w:cs="Arial"/>
          <w:b/>
          <w:sz w:val="20"/>
          <w:szCs w:val="20"/>
        </w:rPr>
        <w:t xml:space="preserve"> </w:t>
      </w:r>
      <w:r w:rsidR="33DB8331" w:rsidRPr="7859EF41">
        <w:rPr>
          <w:rFonts w:ascii="Arial" w:eastAsia="Calibri" w:hAnsi="Arial" w:cs="Arial"/>
          <w:b/>
          <w:bCs/>
          <w:sz w:val="20"/>
          <w:szCs w:val="20"/>
        </w:rPr>
        <w:t>H</w:t>
      </w:r>
      <w:r w:rsidRPr="7859EF41">
        <w:rPr>
          <w:rFonts w:ascii="Arial" w:eastAsia="Calibri" w:hAnsi="Arial" w:cs="Arial"/>
          <w:b/>
          <w:bCs/>
          <w:sz w:val="20"/>
          <w:szCs w:val="20"/>
        </w:rPr>
        <w:t>QEIP</w:t>
      </w:r>
      <w:r w:rsidRPr="00EF7AE2">
        <w:rPr>
          <w:rFonts w:ascii="Arial" w:eastAsia="Calibri" w:hAnsi="Arial" w:cs="Arial"/>
          <w:b/>
          <w:sz w:val="20"/>
          <w:szCs w:val="20"/>
        </w:rPr>
        <w:t xml:space="preserve"> Help Desk at: </w:t>
      </w:r>
      <w:hyperlink r:id="rId18">
        <w:r w:rsidRPr="7859EF41">
          <w:rPr>
            <w:rStyle w:val="Hyperlink"/>
            <w:rFonts w:ascii="Arial" w:eastAsia="Calibri" w:hAnsi="Arial" w:cs="Arial"/>
            <w:b/>
            <w:bCs/>
            <w:i/>
            <w:iCs/>
            <w:sz w:val="20"/>
            <w:szCs w:val="20"/>
          </w:rPr>
          <w:t>qeiphelp@telligen.com</w:t>
        </w:r>
      </w:hyperlink>
      <w:r w:rsidRPr="00EF7AE2">
        <w:rPr>
          <w:rFonts w:ascii="Arial" w:eastAsia="Calibri" w:hAnsi="Arial" w:cs="Arial"/>
          <w:b/>
          <w:i/>
          <w:iCs/>
          <w:sz w:val="20"/>
          <w:szCs w:val="20"/>
        </w:rPr>
        <w:t xml:space="preserve">.  </w:t>
      </w:r>
    </w:p>
    <w:p w14:paraId="32E358D1" w14:textId="5619170C" w:rsidR="00C87255" w:rsidRPr="00EF7AE2" w:rsidRDefault="00C87255" w:rsidP="00191F2F">
      <w:pPr>
        <w:ind w:left="360"/>
        <w:rPr>
          <w:rFonts w:ascii="Arial" w:hAnsi="Arial" w:cs="Arial"/>
          <w:sz w:val="20"/>
          <w:szCs w:val="20"/>
        </w:rPr>
      </w:pPr>
      <w:r w:rsidRPr="00EF7AE2">
        <w:rPr>
          <w:rFonts w:ascii="Arial" w:eastAsia="Calibri" w:hAnsi="Arial" w:cs="Arial"/>
          <w:b/>
          <w:bCs/>
          <w:sz w:val="20"/>
          <w:szCs w:val="20"/>
        </w:rPr>
        <w:t>Email Submission for the User Registration Form.</w:t>
      </w:r>
      <w:r w:rsidRPr="00EF7AE2">
        <w:rPr>
          <w:rFonts w:ascii="Arial" w:eastAsia="Calibri" w:hAnsi="Arial" w:cs="Arial"/>
          <w:sz w:val="20"/>
          <w:szCs w:val="20"/>
        </w:rPr>
        <w:t xml:space="preserve"> </w:t>
      </w:r>
      <w:r w:rsidRPr="00EF7AE2">
        <w:rPr>
          <w:rFonts w:ascii="Arial" w:hAnsi="Arial" w:cs="Arial"/>
          <w:sz w:val="20"/>
          <w:szCs w:val="20"/>
        </w:rPr>
        <w:t xml:space="preserve">All completed registration forms </w:t>
      </w:r>
      <w:r w:rsidRPr="00EF7AE2">
        <w:rPr>
          <w:rFonts w:ascii="Arial" w:hAnsi="Arial" w:cs="Arial"/>
          <w:i/>
          <w:iCs/>
          <w:sz w:val="20"/>
          <w:szCs w:val="20"/>
          <w:u w:val="single"/>
        </w:rPr>
        <w:t>must be emailed</w:t>
      </w:r>
      <w:r w:rsidRPr="00EF7AE2">
        <w:rPr>
          <w:rFonts w:ascii="Arial" w:hAnsi="Arial" w:cs="Arial"/>
          <w:sz w:val="20"/>
          <w:szCs w:val="20"/>
        </w:rPr>
        <w:t xml:space="preserve"> to the </w:t>
      </w:r>
      <w:r w:rsidR="004C04DC">
        <w:rPr>
          <w:rFonts w:ascii="Arial" w:hAnsi="Arial" w:cs="Arial"/>
          <w:sz w:val="20"/>
          <w:szCs w:val="20"/>
        </w:rPr>
        <w:t xml:space="preserve">MassHealth </w:t>
      </w:r>
      <w:r w:rsidRPr="00EF7AE2">
        <w:rPr>
          <w:rFonts w:ascii="Arial" w:hAnsi="Arial" w:cs="Arial"/>
          <w:sz w:val="20"/>
          <w:szCs w:val="20"/>
        </w:rPr>
        <w:t xml:space="preserve">Contractor address listed below for the account to be activated. </w:t>
      </w:r>
    </w:p>
    <w:p w14:paraId="2B3AE9EA" w14:textId="351D3519" w:rsidR="00C87255" w:rsidRPr="00EF7AE2" w:rsidRDefault="00C87255" w:rsidP="00C87255">
      <w:pPr>
        <w:ind w:left="360"/>
        <w:rPr>
          <w:rFonts w:ascii="Arial" w:eastAsia="Times New Roman" w:hAnsi="Arial" w:cs="Arial"/>
          <w:sz w:val="20"/>
          <w:szCs w:val="20"/>
          <w:lang w:bidi="en-US"/>
        </w:rPr>
      </w:pPr>
      <w:r w:rsidRPr="00EF7AE2">
        <w:rPr>
          <w:rFonts w:ascii="Arial" w:eastAsia="Times New Roman" w:hAnsi="Arial" w:cs="Arial"/>
          <w:sz w:val="20"/>
          <w:szCs w:val="20"/>
          <w:lang w:bidi="en-US"/>
        </w:rPr>
        <w:tab/>
      </w:r>
      <w:r w:rsidRPr="00EF7AE2">
        <w:rPr>
          <w:rFonts w:ascii="Arial" w:eastAsia="Times New Roman" w:hAnsi="Arial" w:cs="Arial"/>
          <w:sz w:val="20"/>
          <w:szCs w:val="20"/>
          <w:lang w:bidi="en-US"/>
        </w:rPr>
        <w:tab/>
      </w:r>
      <w:r w:rsidRPr="00EF7AE2">
        <w:rPr>
          <w:rFonts w:ascii="Arial" w:eastAsia="Times New Roman" w:hAnsi="Arial" w:cs="Arial"/>
          <w:b/>
          <w:bCs/>
          <w:sz w:val="20"/>
          <w:szCs w:val="20"/>
          <w:u w:val="single"/>
          <w:lang w:bidi="en-US"/>
        </w:rPr>
        <w:t>Email Completed Forms to</w:t>
      </w:r>
      <w:r w:rsidRPr="00EF7AE2">
        <w:rPr>
          <w:rFonts w:ascii="Arial" w:eastAsia="Times New Roman" w:hAnsi="Arial" w:cs="Arial"/>
          <w:sz w:val="20"/>
          <w:szCs w:val="20"/>
          <w:lang w:bidi="en-US"/>
        </w:rPr>
        <w:t>:</w:t>
      </w:r>
      <w:r w:rsidR="009418B7">
        <w:rPr>
          <w:rFonts w:ascii="Arial" w:eastAsia="Times New Roman" w:hAnsi="Arial" w:cs="Arial"/>
          <w:sz w:val="20"/>
          <w:szCs w:val="20"/>
          <w:lang w:bidi="en-US"/>
        </w:rPr>
        <w:t xml:space="preserve"> </w:t>
      </w:r>
      <w:hyperlink r:id="rId19" w:history="1">
        <w:r w:rsidR="005529F4" w:rsidRPr="006257CA">
          <w:rPr>
            <w:rStyle w:val="Hyperlink"/>
            <w:rFonts w:ascii="Arial" w:eastAsia="Times New Roman" w:hAnsi="Arial" w:cs="Arial"/>
            <w:sz w:val="20"/>
            <w:szCs w:val="20"/>
            <w:lang w:bidi="en-US"/>
          </w:rPr>
          <w:t>qeiphelp@telligen.com</w:t>
        </w:r>
      </w:hyperlink>
      <w:r w:rsidR="009418B7">
        <w:rPr>
          <w:rFonts w:ascii="Arial" w:eastAsia="Times New Roman" w:hAnsi="Arial" w:cs="Arial"/>
          <w:sz w:val="20"/>
          <w:szCs w:val="20"/>
          <w:lang w:bidi="en-US"/>
        </w:rPr>
        <w:t xml:space="preserve"> </w:t>
      </w:r>
    </w:p>
    <w:p w14:paraId="7B919912" w14:textId="77777777" w:rsidR="00C87255" w:rsidRPr="00EF7AE2" w:rsidRDefault="00C87255" w:rsidP="00C87255">
      <w:pPr>
        <w:pStyle w:val="Body"/>
        <w:numPr>
          <w:ilvl w:val="0"/>
          <w:numId w:val="1"/>
        </w:numPr>
        <w:spacing w:before="0" w:line="276" w:lineRule="auto"/>
        <w:rPr>
          <w:rFonts w:cs="Arial"/>
          <w:kern w:val="32"/>
          <w:sz w:val="20"/>
        </w:rPr>
      </w:pPr>
      <w:r w:rsidRPr="00EF7AE2">
        <w:rPr>
          <w:rStyle w:val="BodyChar1"/>
          <w:rFonts w:cs="Arial"/>
          <w:b/>
          <w:sz w:val="20"/>
        </w:rPr>
        <w:lastRenderedPageBreak/>
        <w:t>Logging into the System</w:t>
      </w:r>
      <w:r w:rsidRPr="00EF7AE2">
        <w:rPr>
          <w:rStyle w:val="BodyChar1"/>
          <w:rFonts w:cs="Arial"/>
          <w:sz w:val="20"/>
        </w:rPr>
        <w:t>. The</w:t>
      </w:r>
      <w:r w:rsidRPr="00EF7AE2">
        <w:rPr>
          <w:rFonts w:cs="Arial"/>
          <w:kern w:val="32"/>
          <w:sz w:val="20"/>
        </w:rPr>
        <w:t xml:space="preserve"> portal provides instructions for setting up a password and is equipped with a ‘forgot my password’ option that will have the following functionality:</w:t>
      </w:r>
    </w:p>
    <w:p w14:paraId="71A24ED7" w14:textId="6ACBB025" w:rsidR="00C87255" w:rsidRPr="00EF7AE2" w:rsidRDefault="00C87255" w:rsidP="024ED3B2">
      <w:pPr>
        <w:pStyle w:val="Body"/>
        <w:numPr>
          <w:ilvl w:val="0"/>
          <w:numId w:val="3"/>
        </w:numPr>
        <w:rPr>
          <w:rFonts w:cs="Arial"/>
          <w:sz w:val="20"/>
        </w:rPr>
      </w:pPr>
      <w:r w:rsidRPr="00EF7AE2">
        <w:rPr>
          <w:rFonts w:cs="Arial"/>
          <w:sz w:val="20"/>
        </w:rPr>
        <w:t>A temporary password, valid for one time use, will be transmitted to the user’s registered email account after successfully answering three randomly selected security questions.</w:t>
      </w:r>
    </w:p>
    <w:p w14:paraId="64F60DE6" w14:textId="386C7132" w:rsidR="00C87255" w:rsidRPr="00144481" w:rsidRDefault="00C87255" w:rsidP="024ED3B2">
      <w:pPr>
        <w:pStyle w:val="Body"/>
        <w:numPr>
          <w:ilvl w:val="0"/>
          <w:numId w:val="3"/>
        </w:numPr>
        <w:spacing w:after="240"/>
        <w:rPr>
          <w:rFonts w:cs="Arial"/>
          <w:sz w:val="20"/>
        </w:rPr>
      </w:pPr>
      <w:r w:rsidRPr="00144481">
        <w:rPr>
          <w:rFonts w:cs="Arial"/>
          <w:sz w:val="20"/>
        </w:rPr>
        <w:t>Upon logging into the system, the user will be required to choose a new password</w:t>
      </w:r>
      <w:r w:rsidR="0BD20735" w:rsidRPr="00144481">
        <w:rPr>
          <w:rFonts w:cs="Arial"/>
          <w:sz w:val="20"/>
        </w:rPr>
        <w:t xml:space="preserve">. </w:t>
      </w:r>
    </w:p>
    <w:p w14:paraId="719588C6" w14:textId="46B182CD" w:rsidR="0BD20735" w:rsidRPr="00144481" w:rsidRDefault="0BD20735" w:rsidP="024ED3B2">
      <w:pPr>
        <w:pStyle w:val="Body"/>
        <w:numPr>
          <w:ilvl w:val="0"/>
          <w:numId w:val="3"/>
        </w:numPr>
        <w:spacing w:after="240"/>
        <w:rPr>
          <w:rFonts w:cs="Arial"/>
          <w:sz w:val="20"/>
        </w:rPr>
      </w:pPr>
      <w:r w:rsidRPr="00144481">
        <w:rPr>
          <w:rFonts w:cs="Arial"/>
          <w:sz w:val="20"/>
        </w:rPr>
        <w:t>Once approved, users will then receive an email from Okta to set up Multi-Factor Authentication</w:t>
      </w:r>
      <w:r w:rsidR="4CF490C6" w:rsidRPr="00144481">
        <w:rPr>
          <w:rFonts w:cs="Arial"/>
          <w:sz w:val="20"/>
        </w:rPr>
        <w:t xml:space="preserve"> (MFA)</w:t>
      </w:r>
      <w:r w:rsidR="574ACB24" w:rsidRPr="00144481">
        <w:rPr>
          <w:rFonts w:cs="Arial"/>
          <w:sz w:val="20"/>
        </w:rPr>
        <w:t>,</w:t>
      </w:r>
      <w:r w:rsidRPr="00144481">
        <w:rPr>
          <w:rFonts w:cs="Arial"/>
          <w:sz w:val="20"/>
        </w:rPr>
        <w:t xml:space="preserve"> a security requirement through </w:t>
      </w:r>
      <w:proofErr w:type="spellStart"/>
      <w:r w:rsidRPr="00144481">
        <w:rPr>
          <w:rFonts w:cs="Arial"/>
          <w:sz w:val="20"/>
        </w:rPr>
        <w:t>MassQEX</w:t>
      </w:r>
      <w:proofErr w:type="spellEnd"/>
      <w:r w:rsidRPr="00144481">
        <w:rPr>
          <w:rFonts w:cs="Arial"/>
          <w:sz w:val="20"/>
        </w:rPr>
        <w:t xml:space="preserve"> Contractor</w:t>
      </w:r>
    </w:p>
    <w:p w14:paraId="432F3F0D" w14:textId="340576F9" w:rsidR="00C87255" w:rsidRPr="00EF7AE2" w:rsidRDefault="00C87255" w:rsidP="00C87255">
      <w:pPr>
        <w:pStyle w:val="ListParagraph"/>
        <w:numPr>
          <w:ilvl w:val="0"/>
          <w:numId w:val="1"/>
        </w:numPr>
        <w:rPr>
          <w:rFonts w:ascii="Arial" w:hAnsi="Arial" w:cs="Arial"/>
          <w:sz w:val="20"/>
          <w:szCs w:val="20"/>
        </w:rPr>
      </w:pPr>
      <w:r w:rsidRPr="08CD111D">
        <w:rPr>
          <w:rFonts w:ascii="Arial" w:hAnsi="Arial" w:cs="Arial"/>
          <w:b/>
          <w:bCs/>
          <w:sz w:val="20"/>
          <w:szCs w:val="20"/>
        </w:rPr>
        <w:t>Maintaining User Accounts</w:t>
      </w:r>
      <w:r w:rsidRPr="7859EF41">
        <w:rPr>
          <w:rStyle w:val="Heading3Char"/>
          <w:rFonts w:cs="Arial"/>
        </w:rPr>
        <w:t>:</w:t>
      </w:r>
      <w:r w:rsidRPr="08CD111D">
        <w:rPr>
          <w:rFonts w:ascii="Arial" w:hAnsi="Arial" w:cs="Arial"/>
          <w:sz w:val="20"/>
          <w:szCs w:val="20"/>
        </w:rPr>
        <w:t xml:space="preserve"> Hospitals designate authorized </w:t>
      </w:r>
      <w:r w:rsidR="00C847D4" w:rsidRPr="08CD111D">
        <w:rPr>
          <w:rFonts w:ascii="Arial" w:hAnsi="Arial" w:cs="Arial"/>
          <w:sz w:val="20"/>
          <w:szCs w:val="20"/>
        </w:rPr>
        <w:t>u</w:t>
      </w:r>
      <w:r w:rsidRPr="08CD111D">
        <w:rPr>
          <w:rFonts w:ascii="Arial" w:hAnsi="Arial" w:cs="Arial"/>
          <w:sz w:val="20"/>
          <w:szCs w:val="20"/>
        </w:rPr>
        <w:t xml:space="preserve">sers to transmit data, which </w:t>
      </w:r>
      <w:r w:rsidR="00C847D4" w:rsidRPr="08CD111D">
        <w:rPr>
          <w:rFonts w:ascii="Arial" w:hAnsi="Arial" w:cs="Arial"/>
          <w:sz w:val="20"/>
          <w:szCs w:val="20"/>
        </w:rPr>
        <w:t xml:space="preserve">may contain </w:t>
      </w:r>
      <w:r w:rsidRPr="08CD111D">
        <w:rPr>
          <w:rFonts w:ascii="Arial" w:hAnsi="Arial" w:cs="Arial"/>
          <w:sz w:val="20"/>
          <w:szCs w:val="20"/>
        </w:rPr>
        <w:t xml:space="preserve">protected health information, in accordance with HIPAA standards. The </w:t>
      </w:r>
      <w:r w:rsidR="00343DBA">
        <w:rPr>
          <w:rFonts w:ascii="Arial" w:hAnsi="Arial" w:cs="Arial"/>
          <w:sz w:val="20"/>
          <w:szCs w:val="20"/>
        </w:rPr>
        <w:t>MassHealth</w:t>
      </w:r>
      <w:r w:rsidRPr="08CD111D">
        <w:rPr>
          <w:rFonts w:ascii="Arial" w:hAnsi="Arial" w:cs="Arial"/>
          <w:sz w:val="20"/>
          <w:szCs w:val="20"/>
        </w:rPr>
        <w:t xml:space="preserve"> Contractor monitors all user account activity as follows:</w:t>
      </w:r>
    </w:p>
    <w:p w14:paraId="0692B197" w14:textId="5898C204" w:rsidR="00C87255" w:rsidRPr="00EF7AE2" w:rsidRDefault="00C87255" w:rsidP="00C87255">
      <w:pPr>
        <w:numPr>
          <w:ilvl w:val="0"/>
          <w:numId w:val="2"/>
        </w:numPr>
        <w:rPr>
          <w:rFonts w:ascii="Arial" w:eastAsia="Times New Roman" w:hAnsi="Arial" w:cs="Arial"/>
          <w:sz w:val="20"/>
          <w:szCs w:val="20"/>
          <w:lang w:bidi="en-US"/>
        </w:rPr>
      </w:pPr>
      <w:r w:rsidRPr="00EF7AE2">
        <w:rPr>
          <w:rFonts w:ascii="Arial" w:eastAsia="Times New Roman" w:hAnsi="Arial" w:cs="Arial"/>
          <w:b/>
          <w:sz w:val="20"/>
          <w:szCs w:val="20"/>
          <w:lang w:bidi="en-US"/>
        </w:rPr>
        <w:t xml:space="preserve">Inactive Accounts- </w:t>
      </w:r>
      <w:r w:rsidRPr="00EF7AE2">
        <w:rPr>
          <w:rFonts w:ascii="Arial" w:eastAsia="Times New Roman" w:hAnsi="Arial" w:cs="Arial"/>
          <w:sz w:val="20"/>
          <w:szCs w:val="20"/>
          <w:lang w:bidi="en-US"/>
        </w:rPr>
        <w:t>defined as a user account that has not been logged into by the hospital registered user</w:t>
      </w:r>
      <w:r w:rsidR="00AB7FEC">
        <w:rPr>
          <w:rFonts w:ascii="Arial" w:eastAsia="Times New Roman" w:hAnsi="Arial" w:cs="Arial"/>
          <w:sz w:val="20"/>
          <w:szCs w:val="20"/>
          <w:lang w:bidi="en-US"/>
        </w:rPr>
        <w:t xml:space="preserve"> </w:t>
      </w:r>
      <w:r w:rsidR="00AB7FEC" w:rsidRPr="2DB366E7">
        <w:rPr>
          <w:rFonts w:ascii="Arial" w:eastAsia="Times New Roman" w:hAnsi="Arial" w:cs="Arial"/>
          <w:sz w:val="20"/>
          <w:szCs w:val="20"/>
          <w:lang w:bidi="en-US"/>
        </w:rPr>
        <w:t xml:space="preserve">in over </w:t>
      </w:r>
      <w:r w:rsidR="00AB7FEC">
        <w:rPr>
          <w:rFonts w:ascii="Arial" w:eastAsia="Times New Roman" w:hAnsi="Arial" w:cs="Arial"/>
          <w:sz w:val="20"/>
          <w:szCs w:val="20"/>
          <w:lang w:bidi="en-US"/>
        </w:rPr>
        <w:t>90</w:t>
      </w:r>
      <w:r w:rsidR="00AB7FEC" w:rsidRPr="2DB366E7">
        <w:rPr>
          <w:rFonts w:ascii="Arial" w:eastAsia="Times New Roman" w:hAnsi="Arial" w:cs="Arial"/>
          <w:sz w:val="20"/>
          <w:szCs w:val="20"/>
          <w:lang w:bidi="en-US"/>
        </w:rPr>
        <w:t xml:space="preserve"> days or has failed log in </w:t>
      </w:r>
      <w:r w:rsidR="00AB7FEC">
        <w:rPr>
          <w:rFonts w:ascii="Arial" w:eastAsia="Times New Roman" w:hAnsi="Arial" w:cs="Arial"/>
          <w:sz w:val="20"/>
          <w:szCs w:val="20"/>
          <w:lang w:bidi="en-US"/>
        </w:rPr>
        <w:t>four</w:t>
      </w:r>
      <w:r w:rsidR="00AB7FEC" w:rsidRPr="2DB366E7">
        <w:rPr>
          <w:rFonts w:ascii="Arial" w:eastAsia="Times New Roman" w:hAnsi="Arial" w:cs="Arial"/>
          <w:sz w:val="20"/>
          <w:szCs w:val="20"/>
          <w:lang w:bidi="en-US"/>
        </w:rPr>
        <w:t xml:space="preserve"> times</w:t>
      </w:r>
      <w:r w:rsidR="00AB7FEC" w:rsidRPr="00EF7AE2" w:rsidDel="00AB7FEC">
        <w:rPr>
          <w:rFonts w:ascii="Arial" w:eastAsia="Times New Roman" w:hAnsi="Arial" w:cs="Arial"/>
          <w:sz w:val="20"/>
          <w:szCs w:val="20"/>
          <w:lang w:bidi="en-US"/>
        </w:rPr>
        <w:t xml:space="preserve"> </w:t>
      </w:r>
    </w:p>
    <w:p w14:paraId="44B3957E" w14:textId="35929014" w:rsidR="00C87255" w:rsidRPr="00EF7AE2" w:rsidRDefault="00C87255" w:rsidP="00C87255">
      <w:pPr>
        <w:numPr>
          <w:ilvl w:val="0"/>
          <w:numId w:val="2"/>
        </w:numPr>
        <w:rPr>
          <w:rFonts w:ascii="Arial" w:eastAsia="Times New Roman" w:hAnsi="Arial" w:cs="Arial"/>
          <w:sz w:val="20"/>
          <w:szCs w:val="20"/>
          <w:lang w:bidi="en-US"/>
        </w:rPr>
      </w:pPr>
      <w:r w:rsidRPr="00EF7AE2">
        <w:rPr>
          <w:rFonts w:ascii="Arial" w:eastAsia="Times New Roman" w:hAnsi="Arial" w:cs="Arial"/>
          <w:b/>
          <w:sz w:val="20"/>
          <w:szCs w:val="20"/>
          <w:lang w:bidi="en-US"/>
        </w:rPr>
        <w:t xml:space="preserve">Disabled Accounts- </w:t>
      </w:r>
      <w:r w:rsidRPr="00EF7AE2">
        <w:rPr>
          <w:rFonts w:ascii="Arial" w:eastAsia="Times New Roman" w:hAnsi="Arial" w:cs="Arial"/>
          <w:sz w:val="20"/>
          <w:szCs w:val="20"/>
          <w:lang w:bidi="en-US"/>
        </w:rPr>
        <w:t xml:space="preserve">defined as a user account that is locked during attempted log-in with an incorrect password. An email is generated from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w:t>
      </w:r>
      <w:r w:rsidR="0607E89B" w:rsidRPr="7859EF41">
        <w:rPr>
          <w:rFonts w:ascii="Arial" w:eastAsia="Times New Roman" w:hAnsi="Arial" w:cs="Arial"/>
          <w:sz w:val="20"/>
          <w:szCs w:val="20"/>
          <w:lang w:bidi="en-US"/>
        </w:rPr>
        <w:t xml:space="preserve">HQEIP </w:t>
      </w:r>
      <w:r w:rsidRPr="00EF7AE2">
        <w:rPr>
          <w:rFonts w:ascii="Arial" w:eastAsia="Times New Roman" w:hAnsi="Arial" w:cs="Arial"/>
          <w:sz w:val="20"/>
          <w:szCs w:val="20"/>
          <w:lang w:bidi="en-US"/>
        </w:rPr>
        <w:t xml:space="preserve">Portal to the user alerting them the account has been disabled, the registered user must contact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w:t>
      </w:r>
      <w:r w:rsidR="2C239A40" w:rsidRPr="7859EF41">
        <w:rPr>
          <w:rFonts w:ascii="Arial" w:eastAsia="Times New Roman" w:hAnsi="Arial" w:cs="Arial"/>
          <w:sz w:val="20"/>
          <w:szCs w:val="20"/>
          <w:lang w:bidi="en-US"/>
        </w:rPr>
        <w:t>H</w:t>
      </w:r>
      <w:r w:rsidR="008F004A" w:rsidRPr="7859EF41">
        <w:rPr>
          <w:rFonts w:ascii="Arial" w:eastAsia="Times New Roman" w:hAnsi="Arial" w:cs="Arial"/>
          <w:sz w:val="20"/>
          <w:szCs w:val="20"/>
          <w:lang w:bidi="en-US"/>
        </w:rPr>
        <w:t>QEIP</w:t>
      </w:r>
      <w:r w:rsidR="008F004A">
        <w:rPr>
          <w:rFonts w:ascii="Arial" w:eastAsia="Times New Roman" w:hAnsi="Arial" w:cs="Arial"/>
          <w:sz w:val="20"/>
          <w:szCs w:val="20"/>
          <w:lang w:bidi="en-US"/>
        </w:rPr>
        <w:t xml:space="preserve"> </w:t>
      </w:r>
      <w:r w:rsidRPr="00EF7AE2">
        <w:rPr>
          <w:rFonts w:ascii="Arial" w:eastAsia="Times New Roman" w:hAnsi="Arial" w:cs="Arial"/>
          <w:sz w:val="20"/>
          <w:szCs w:val="20"/>
          <w:lang w:bidi="en-US"/>
        </w:rPr>
        <w:t>Help Desk to reset the account.</w:t>
      </w:r>
    </w:p>
    <w:p w14:paraId="387ADFFC" w14:textId="1D89AEFC" w:rsidR="00C87255" w:rsidRPr="00EF7AE2" w:rsidRDefault="00C87255" w:rsidP="00C87255">
      <w:pPr>
        <w:numPr>
          <w:ilvl w:val="0"/>
          <w:numId w:val="2"/>
        </w:numPr>
        <w:contextualSpacing/>
        <w:rPr>
          <w:rFonts w:ascii="Arial" w:eastAsia="Times New Roman" w:hAnsi="Arial" w:cs="Arial"/>
          <w:sz w:val="20"/>
          <w:szCs w:val="20"/>
          <w:lang w:bidi="en-US"/>
        </w:rPr>
      </w:pPr>
      <w:r w:rsidRPr="45E33C92">
        <w:rPr>
          <w:rFonts w:ascii="Arial" w:eastAsia="Times New Roman" w:hAnsi="Arial" w:cs="Arial"/>
          <w:b/>
          <w:bCs/>
          <w:sz w:val="20"/>
          <w:szCs w:val="20"/>
          <w:lang w:bidi="en-US"/>
        </w:rPr>
        <w:t xml:space="preserve">Unusual Account Activity- </w:t>
      </w:r>
      <w:r w:rsidRPr="45E33C92">
        <w:rPr>
          <w:rFonts w:ascii="Arial" w:eastAsia="Times New Roman" w:hAnsi="Arial" w:cs="Arial"/>
          <w:sz w:val="20"/>
          <w:szCs w:val="20"/>
          <w:lang w:bidi="en-US"/>
        </w:rPr>
        <w:t xml:space="preserve">defined as an account where authorized users have provided access to their user ID and password to any individuals other than the one authorized by the hospital in their registration form. This type of activity is immediately reported to </w:t>
      </w:r>
      <w:r w:rsidR="00362A1C">
        <w:rPr>
          <w:rFonts w:ascii="Arial" w:eastAsia="Times New Roman" w:hAnsi="Arial" w:cs="Arial"/>
          <w:sz w:val="20"/>
          <w:szCs w:val="20"/>
          <w:lang w:bidi="en-US"/>
        </w:rPr>
        <w:t>MassHealth</w:t>
      </w:r>
      <w:r w:rsidRPr="45E33C92">
        <w:rPr>
          <w:rFonts w:ascii="Arial" w:eastAsia="Times New Roman" w:hAnsi="Arial" w:cs="Arial"/>
          <w:sz w:val="20"/>
          <w:szCs w:val="20"/>
          <w:lang w:bidi="en-US"/>
        </w:rPr>
        <w:t xml:space="preserve"> and the account is automatically disabled and suspended.</w:t>
      </w:r>
    </w:p>
    <w:p w14:paraId="5CEF9EE3" w14:textId="33BFB930" w:rsidR="00C87255" w:rsidRPr="00EF7AE2" w:rsidRDefault="00331702" w:rsidP="00741D36">
      <w:pPr>
        <w:pStyle w:val="Heading3"/>
        <w:rPr>
          <w:lang w:bidi="en-US"/>
        </w:rPr>
      </w:pPr>
      <w:bookmarkStart w:id="6" w:name="_Toc173761336"/>
      <w:bookmarkStart w:id="7" w:name="_Toc224850889"/>
      <w:r>
        <w:rPr>
          <w:lang w:bidi="en-US"/>
        </w:rPr>
        <w:t>B</w:t>
      </w:r>
      <w:r w:rsidR="005000E1" w:rsidRPr="00EF7AE2">
        <w:rPr>
          <w:lang w:bidi="en-US"/>
        </w:rPr>
        <w:t xml:space="preserve">. </w:t>
      </w:r>
      <w:r w:rsidR="00C87255" w:rsidRPr="00EF7AE2">
        <w:rPr>
          <w:lang w:bidi="en-US"/>
        </w:rPr>
        <w:t>Customer Support</w:t>
      </w:r>
      <w:bookmarkEnd w:id="6"/>
      <w:bookmarkEnd w:id="7"/>
      <w:r w:rsidR="00C87255" w:rsidRPr="00EF7AE2">
        <w:rPr>
          <w:lang w:bidi="en-US"/>
        </w:rPr>
        <w:t xml:space="preserve"> </w:t>
      </w:r>
    </w:p>
    <w:p w14:paraId="6FAF4A38" w14:textId="7FDA51E0" w:rsidR="00C87255" w:rsidRPr="00EF7AE2" w:rsidRDefault="00C87255" w:rsidP="00AF336D">
      <w:pPr>
        <w:pStyle w:val="ListParagraph"/>
        <w:ind w:left="540"/>
        <w:rPr>
          <w:rFonts w:ascii="Arial" w:eastAsia="Times New Roman" w:hAnsi="Arial" w:cs="Arial"/>
          <w:sz w:val="20"/>
          <w:szCs w:val="20"/>
          <w:lang w:bidi="en-US"/>
        </w:rPr>
      </w:pPr>
      <w:r w:rsidRPr="00EF7AE2">
        <w:rPr>
          <w:rFonts w:ascii="Arial" w:eastAsia="Times New Roman" w:hAnsi="Arial" w:cs="Arial"/>
          <w:sz w:val="20"/>
          <w:szCs w:val="20"/>
          <w:lang w:bidi="en-US"/>
        </w:rPr>
        <w:t xml:space="preserve">MassHealth provides technical support for all registered portal users.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Contractor is available to work with hospital staff to assist in the implementation of technical data collection and transmittal procedures outlined in this </w:t>
      </w:r>
      <w:r w:rsidR="00DF39EB">
        <w:rPr>
          <w:rFonts w:ascii="Arial" w:eastAsia="Times New Roman" w:hAnsi="Arial" w:cs="Arial"/>
          <w:sz w:val="20"/>
          <w:szCs w:val="20"/>
          <w:lang w:bidi="en-US"/>
        </w:rPr>
        <w:t>User Guide</w:t>
      </w:r>
      <w:r w:rsidRPr="00EF7AE2">
        <w:rPr>
          <w:rFonts w:ascii="Arial" w:eastAsia="Times New Roman" w:hAnsi="Arial" w:cs="Arial"/>
          <w:sz w:val="20"/>
          <w:szCs w:val="20"/>
          <w:lang w:bidi="en-US"/>
        </w:rPr>
        <w:t xml:space="preserve">.  </w:t>
      </w:r>
    </w:p>
    <w:p w14:paraId="32BF4BCB" w14:textId="5ECDDBF1" w:rsidR="00C87255" w:rsidRPr="00EF7AE2" w:rsidRDefault="00C87255" w:rsidP="00C87255">
      <w:pPr>
        <w:ind w:left="630"/>
        <w:contextualSpacing/>
        <w:rPr>
          <w:rFonts w:ascii="Arial" w:eastAsia="Times New Roman" w:hAnsi="Arial" w:cs="Arial"/>
          <w:sz w:val="20"/>
          <w:szCs w:val="20"/>
          <w:lang w:bidi="en-US"/>
        </w:rPr>
      </w:pPr>
      <w:proofErr w:type="spellStart"/>
      <w:r w:rsidRPr="00EF7AE2">
        <w:rPr>
          <w:rFonts w:ascii="Arial" w:eastAsia="Times New Roman" w:hAnsi="Arial" w:cs="Arial"/>
          <w:b/>
          <w:bCs/>
          <w:kern w:val="32"/>
          <w:sz w:val="20"/>
          <w:szCs w:val="20"/>
        </w:rPr>
        <w:t>MassQEX</w:t>
      </w:r>
      <w:proofErr w:type="spellEnd"/>
      <w:r w:rsidR="008F004A">
        <w:rPr>
          <w:rFonts w:ascii="Arial" w:eastAsia="Times New Roman" w:hAnsi="Arial" w:cs="Arial"/>
          <w:b/>
          <w:bCs/>
          <w:kern w:val="32"/>
          <w:sz w:val="20"/>
          <w:szCs w:val="20"/>
        </w:rPr>
        <w:t xml:space="preserve"> </w:t>
      </w:r>
      <w:r w:rsidR="009A384B">
        <w:rPr>
          <w:rFonts w:ascii="Arial" w:eastAsia="Times New Roman" w:hAnsi="Arial" w:cs="Arial"/>
          <w:b/>
          <w:bCs/>
          <w:kern w:val="32"/>
          <w:sz w:val="20"/>
          <w:szCs w:val="20"/>
        </w:rPr>
        <w:t>Quality and Equity Incentive Program</w:t>
      </w:r>
      <w:r w:rsidRPr="00EF7AE2">
        <w:rPr>
          <w:rFonts w:ascii="Arial" w:eastAsia="Times New Roman" w:hAnsi="Arial" w:cs="Arial"/>
          <w:b/>
          <w:bCs/>
          <w:kern w:val="32"/>
          <w:sz w:val="20"/>
          <w:szCs w:val="20"/>
        </w:rPr>
        <w:t xml:space="preserve"> Help</w:t>
      </w:r>
      <w:r w:rsidR="008F004A">
        <w:rPr>
          <w:rFonts w:ascii="Arial" w:eastAsia="Times New Roman" w:hAnsi="Arial" w:cs="Arial"/>
          <w:b/>
          <w:bCs/>
          <w:kern w:val="32"/>
          <w:sz w:val="20"/>
          <w:szCs w:val="20"/>
        </w:rPr>
        <w:t xml:space="preserve"> D</w:t>
      </w:r>
      <w:r w:rsidRPr="00EF7AE2">
        <w:rPr>
          <w:rFonts w:ascii="Arial" w:eastAsia="Times New Roman" w:hAnsi="Arial" w:cs="Arial"/>
          <w:b/>
          <w:bCs/>
          <w:kern w:val="32"/>
          <w:sz w:val="20"/>
          <w:szCs w:val="20"/>
        </w:rPr>
        <w:t>esk</w:t>
      </w:r>
      <w:r w:rsidRPr="00EF7AE2">
        <w:rPr>
          <w:rFonts w:ascii="Arial" w:eastAsia="Times New Roman" w:hAnsi="Arial" w:cs="Arial"/>
          <w:bCs/>
          <w:i/>
          <w:kern w:val="32"/>
          <w:sz w:val="20"/>
          <w:szCs w:val="20"/>
        </w:rPr>
        <w:t xml:space="preserve"> – </w:t>
      </w:r>
      <w:r w:rsidRPr="00EF7AE2">
        <w:rPr>
          <w:rFonts w:ascii="Arial" w:eastAsia="Times New Roman" w:hAnsi="Arial" w:cs="Arial"/>
          <w:bCs/>
          <w:kern w:val="32"/>
          <w:sz w:val="20"/>
          <w:szCs w:val="20"/>
        </w:rPr>
        <w:t>the customer support contact information follows.</w:t>
      </w:r>
    </w:p>
    <w:p w14:paraId="4E4DBB79" w14:textId="3ED7ABA8" w:rsidR="00C87255" w:rsidRPr="00EF7AE2" w:rsidRDefault="117C2670" w:rsidP="004F3EFB">
      <w:pPr>
        <w:pStyle w:val="ListParagraph"/>
        <w:numPr>
          <w:ilvl w:val="0"/>
          <w:numId w:val="8"/>
        </w:numPr>
        <w:ind w:left="990"/>
        <w:rPr>
          <w:rFonts w:ascii="Arial" w:hAnsi="Arial" w:cs="Arial"/>
          <w:sz w:val="20"/>
          <w:szCs w:val="20"/>
        </w:rPr>
      </w:pPr>
      <w:r w:rsidRPr="1CBC2571">
        <w:rPr>
          <w:rFonts w:ascii="Arial" w:hAnsi="Arial" w:cs="Arial"/>
          <w:b/>
          <w:bCs/>
          <w:sz w:val="20"/>
          <w:szCs w:val="20"/>
        </w:rPr>
        <w:t>Helpdesk Email:</w:t>
      </w:r>
      <w:r w:rsidRPr="1CBC2571">
        <w:rPr>
          <w:rFonts w:ascii="Arial" w:hAnsi="Arial" w:cs="Arial"/>
          <w:sz w:val="20"/>
          <w:szCs w:val="20"/>
        </w:rPr>
        <w:t xml:space="preserve">  </w:t>
      </w:r>
      <w:hyperlink r:id="rId20">
        <w:r w:rsidRPr="1CBC2571">
          <w:rPr>
            <w:rStyle w:val="Hyperlink"/>
            <w:rFonts w:ascii="Arial" w:hAnsi="Arial" w:cs="Arial"/>
            <w:sz w:val="20"/>
            <w:szCs w:val="20"/>
          </w:rPr>
          <w:t>qeiphelp@telligen.com</w:t>
        </w:r>
      </w:hyperlink>
      <w:r w:rsidRPr="1CBC2571">
        <w:rPr>
          <w:rFonts w:ascii="Arial" w:hAnsi="Arial" w:cs="Arial"/>
          <w:sz w:val="20"/>
          <w:szCs w:val="20"/>
        </w:rPr>
        <w:t xml:space="preserve">  All inquiries will initiate a help desk ticket.  </w:t>
      </w:r>
    </w:p>
    <w:p w14:paraId="6FCB718D" w14:textId="14449D6C" w:rsidR="00C87255" w:rsidRPr="00EF7AE2" w:rsidRDefault="00C87255" w:rsidP="004F3EFB">
      <w:pPr>
        <w:pStyle w:val="ListParagraph"/>
        <w:numPr>
          <w:ilvl w:val="0"/>
          <w:numId w:val="8"/>
        </w:numPr>
        <w:ind w:left="990"/>
        <w:rPr>
          <w:rFonts w:ascii="Arial" w:hAnsi="Arial" w:cs="Arial"/>
          <w:sz w:val="20"/>
          <w:szCs w:val="20"/>
        </w:rPr>
      </w:pPr>
      <w:r w:rsidRPr="186C6715">
        <w:rPr>
          <w:rFonts w:ascii="Arial" w:hAnsi="Arial" w:cs="Arial"/>
          <w:b/>
          <w:bCs/>
          <w:sz w:val="20"/>
          <w:szCs w:val="20"/>
        </w:rPr>
        <w:t>Phone</w:t>
      </w:r>
      <w:r w:rsidRPr="186C6715">
        <w:rPr>
          <w:rFonts w:ascii="Arial" w:hAnsi="Arial" w:cs="Arial"/>
          <w:sz w:val="20"/>
          <w:szCs w:val="20"/>
        </w:rPr>
        <w:t xml:space="preserve">: The </w:t>
      </w:r>
      <w:r w:rsidR="00743E7C" w:rsidRPr="186C6715">
        <w:rPr>
          <w:rFonts w:ascii="Arial" w:hAnsi="Arial" w:cs="Arial"/>
          <w:sz w:val="20"/>
          <w:szCs w:val="20"/>
        </w:rPr>
        <w:t>toll-free</w:t>
      </w:r>
      <w:r w:rsidRPr="186C6715">
        <w:rPr>
          <w:rFonts w:ascii="Arial" w:hAnsi="Arial" w:cs="Arial"/>
          <w:sz w:val="20"/>
          <w:szCs w:val="20"/>
        </w:rPr>
        <w:t xml:space="preserve"> number is (844) 546-1343. This line is answered by a live person who will request a description of inquiry and initiate a help desk ticket. A response is sent via email or a call is returned</w:t>
      </w:r>
      <w:r w:rsidR="64F38ACE" w:rsidRPr="186C6715">
        <w:rPr>
          <w:rFonts w:ascii="Arial" w:hAnsi="Arial" w:cs="Arial"/>
          <w:sz w:val="20"/>
          <w:szCs w:val="20"/>
        </w:rPr>
        <w:t xml:space="preserve"> from the health equity team</w:t>
      </w:r>
      <w:r w:rsidRPr="186C6715">
        <w:rPr>
          <w:rFonts w:ascii="Arial" w:hAnsi="Arial" w:cs="Arial"/>
          <w:sz w:val="20"/>
          <w:szCs w:val="20"/>
        </w:rPr>
        <w:t xml:space="preserve">. </w:t>
      </w:r>
    </w:p>
    <w:p w14:paraId="4D8F546B" w14:textId="6C11CB65" w:rsidR="00C87255" w:rsidRPr="00EF7AE2" w:rsidRDefault="00C87255" w:rsidP="004F3EFB">
      <w:pPr>
        <w:pStyle w:val="ListParagraph"/>
        <w:numPr>
          <w:ilvl w:val="0"/>
          <w:numId w:val="8"/>
        </w:numPr>
        <w:ind w:left="990"/>
        <w:rPr>
          <w:rFonts w:ascii="Arial" w:hAnsi="Arial" w:cs="Arial"/>
          <w:sz w:val="20"/>
          <w:szCs w:val="20"/>
          <w:lang w:bidi="en-US"/>
        </w:rPr>
      </w:pPr>
      <w:r w:rsidRPr="00EF7AE2">
        <w:rPr>
          <w:rFonts w:ascii="Arial" w:eastAsia="Times New Roman" w:hAnsi="Arial" w:cs="Arial"/>
          <w:b/>
          <w:sz w:val="20"/>
          <w:szCs w:val="20"/>
          <w:lang w:bidi="en-US"/>
        </w:rPr>
        <w:t>Business Hours</w:t>
      </w:r>
      <w:r w:rsidRPr="00EF7AE2">
        <w:rPr>
          <w:rFonts w:ascii="Arial" w:eastAsia="Times New Roman" w:hAnsi="Arial" w:cs="Arial"/>
          <w:sz w:val="20"/>
          <w:szCs w:val="20"/>
          <w:lang w:bidi="en-US"/>
        </w:rPr>
        <w:t>: 8:00 a.m. – 5:00 p.m. (Eastern Time). Business hours are Monday to Friday</w:t>
      </w:r>
      <w:r w:rsidRPr="00EF7AE2">
        <w:rPr>
          <w:rFonts w:ascii="Arial" w:hAnsi="Arial" w:cs="Arial"/>
          <w:sz w:val="20"/>
          <w:szCs w:val="20"/>
          <w:lang w:bidi="en-US"/>
        </w:rPr>
        <w:t>.</w:t>
      </w:r>
      <w:r w:rsidR="006D55CD">
        <w:rPr>
          <w:rFonts w:ascii="Arial" w:hAnsi="Arial" w:cs="Arial"/>
          <w:sz w:val="20"/>
          <w:szCs w:val="20"/>
          <w:lang w:bidi="en-US"/>
        </w:rPr>
        <w:t xml:space="preserve"> </w:t>
      </w:r>
      <w:r w:rsidR="5AA2EE60" w:rsidRPr="58155743">
        <w:rPr>
          <w:rFonts w:ascii="Arial" w:hAnsi="Arial" w:cs="Arial"/>
          <w:sz w:val="20"/>
          <w:szCs w:val="20"/>
          <w:lang w:bidi="en-US"/>
        </w:rPr>
        <w:t>Inquir</w:t>
      </w:r>
      <w:r w:rsidR="00624C78">
        <w:rPr>
          <w:rFonts w:ascii="Arial" w:hAnsi="Arial" w:cs="Arial"/>
          <w:sz w:val="20"/>
          <w:szCs w:val="20"/>
          <w:lang w:bidi="en-US"/>
        </w:rPr>
        <w:t>i</w:t>
      </w:r>
      <w:r w:rsidR="5AA2EE60" w:rsidRPr="58155743">
        <w:rPr>
          <w:rFonts w:ascii="Arial" w:hAnsi="Arial" w:cs="Arial"/>
          <w:sz w:val="20"/>
          <w:szCs w:val="20"/>
          <w:lang w:bidi="en-US"/>
        </w:rPr>
        <w:t>es are</w:t>
      </w:r>
      <w:r w:rsidR="5AA2EE60" w:rsidRPr="17B4AAF2">
        <w:rPr>
          <w:rFonts w:ascii="Arial" w:hAnsi="Arial" w:cs="Arial"/>
          <w:sz w:val="20"/>
          <w:szCs w:val="20"/>
          <w:lang w:bidi="en-US"/>
        </w:rPr>
        <w:t xml:space="preserve"> addressed </w:t>
      </w:r>
      <w:r w:rsidR="5AA2EE60" w:rsidRPr="793C93FE">
        <w:rPr>
          <w:rFonts w:ascii="Arial" w:hAnsi="Arial" w:cs="Arial"/>
          <w:sz w:val="20"/>
          <w:szCs w:val="20"/>
          <w:lang w:bidi="en-US"/>
        </w:rPr>
        <w:t xml:space="preserve">within one business day. </w:t>
      </w:r>
    </w:p>
    <w:p w14:paraId="3F246BB9" w14:textId="1F5DF29F" w:rsidR="00C87255" w:rsidRPr="00CE7968" w:rsidRDefault="00331702" w:rsidP="00741D36">
      <w:pPr>
        <w:pStyle w:val="Heading3"/>
      </w:pPr>
      <w:bookmarkStart w:id="8" w:name="_Toc173761337"/>
      <w:bookmarkStart w:id="9" w:name="_Toc224850890"/>
      <w:r>
        <w:t>C</w:t>
      </w:r>
      <w:r w:rsidR="005000E1" w:rsidRPr="00741D36">
        <w:t xml:space="preserve">. </w:t>
      </w:r>
      <w:r w:rsidR="00C87255" w:rsidRPr="00741D36">
        <w:t>Email U</w:t>
      </w:r>
      <w:r w:rsidR="00E52D7D" w:rsidRPr="00741D36">
        <w:t>p</w:t>
      </w:r>
      <w:r w:rsidR="00C87255" w:rsidRPr="00741D36">
        <w:t>dat</w:t>
      </w:r>
      <w:r w:rsidR="00C87255" w:rsidRPr="00CE7968">
        <w:t>es (Listservs)</w:t>
      </w:r>
      <w:bookmarkEnd w:id="8"/>
      <w:bookmarkEnd w:id="9"/>
    </w:p>
    <w:p w14:paraId="07E9B76B" w14:textId="6067CCDC" w:rsidR="000F5C74" w:rsidRPr="00EF7AE2" w:rsidRDefault="000F5C74" w:rsidP="6C3A6836">
      <w:pPr>
        <w:pStyle w:val="ListParagraph"/>
        <w:rPr>
          <w:rFonts w:ascii="Arial" w:hAnsi="Arial" w:cs="Arial"/>
          <w:sz w:val="20"/>
          <w:szCs w:val="20"/>
          <w:lang w:bidi="en-US"/>
        </w:rPr>
      </w:pPr>
      <w:proofErr w:type="spellStart"/>
      <w:r w:rsidRPr="00CE7968">
        <w:rPr>
          <w:rFonts w:ascii="Arial" w:eastAsia="Times New Roman" w:hAnsi="Arial" w:cs="Arial"/>
          <w:b/>
          <w:bCs/>
          <w:sz w:val="20"/>
          <w:szCs w:val="20"/>
          <w:lang w:bidi="en-US"/>
        </w:rPr>
        <w:t>MassQEX</w:t>
      </w:r>
      <w:proofErr w:type="spellEnd"/>
      <w:r w:rsidR="00A07D31" w:rsidRPr="00CE7968">
        <w:rPr>
          <w:rFonts w:ascii="Arial" w:eastAsia="Times New Roman" w:hAnsi="Arial" w:cs="Arial"/>
          <w:b/>
          <w:bCs/>
          <w:sz w:val="20"/>
          <w:szCs w:val="20"/>
          <w:lang w:bidi="en-US"/>
        </w:rPr>
        <w:t xml:space="preserve"> HQEIP</w:t>
      </w:r>
      <w:r w:rsidRPr="00CE7968">
        <w:rPr>
          <w:rFonts w:ascii="Arial" w:eastAsia="Times New Roman" w:hAnsi="Arial" w:cs="Arial"/>
          <w:b/>
          <w:bCs/>
          <w:sz w:val="20"/>
          <w:szCs w:val="20"/>
          <w:lang w:bidi="en-US"/>
        </w:rPr>
        <w:t xml:space="preserve"> List</w:t>
      </w:r>
      <w:r w:rsidR="00CE7968" w:rsidRPr="00CE7968">
        <w:rPr>
          <w:rFonts w:ascii="Arial" w:eastAsia="Times New Roman" w:hAnsi="Arial" w:cs="Arial"/>
          <w:b/>
          <w:bCs/>
          <w:sz w:val="20"/>
          <w:szCs w:val="20"/>
          <w:lang w:bidi="en-US"/>
        </w:rPr>
        <w:t>s</w:t>
      </w:r>
      <w:r w:rsidRPr="00CE7968">
        <w:rPr>
          <w:rFonts w:ascii="Arial" w:eastAsia="Times New Roman" w:hAnsi="Arial" w:cs="Arial"/>
          <w:b/>
          <w:bCs/>
          <w:sz w:val="20"/>
          <w:szCs w:val="20"/>
          <w:lang w:bidi="en-US"/>
        </w:rPr>
        <w:t xml:space="preserve">erv. </w:t>
      </w:r>
      <w:proofErr w:type="spellStart"/>
      <w:r w:rsidRPr="00CE7968">
        <w:rPr>
          <w:rFonts w:ascii="Arial" w:eastAsia="Times New Roman" w:hAnsi="Arial" w:cs="Arial"/>
          <w:sz w:val="20"/>
          <w:szCs w:val="20"/>
          <w:lang w:bidi="en-US"/>
        </w:rPr>
        <w:t>MassQEX</w:t>
      </w:r>
      <w:proofErr w:type="spellEnd"/>
      <w:r w:rsidRPr="00CE7968">
        <w:rPr>
          <w:rFonts w:ascii="Arial" w:eastAsia="Times New Roman" w:hAnsi="Arial" w:cs="Arial"/>
          <w:sz w:val="20"/>
          <w:szCs w:val="20"/>
          <w:lang w:bidi="en-US"/>
        </w:rPr>
        <w:t xml:space="preserve"> will share list</w:t>
      </w:r>
      <w:r w:rsidR="5D37535E" w:rsidRPr="00CE7968">
        <w:rPr>
          <w:rFonts w:ascii="Arial" w:eastAsia="Times New Roman" w:hAnsi="Arial" w:cs="Arial"/>
          <w:sz w:val="20"/>
          <w:szCs w:val="20"/>
          <w:lang w:bidi="en-US"/>
        </w:rPr>
        <w:t>s</w:t>
      </w:r>
      <w:r w:rsidRPr="00CE7968">
        <w:rPr>
          <w:rFonts w:ascii="Arial" w:eastAsia="Times New Roman" w:hAnsi="Arial" w:cs="Arial"/>
          <w:sz w:val="20"/>
          <w:szCs w:val="20"/>
          <w:lang w:bidi="en-US"/>
        </w:rPr>
        <w:t>erv</w:t>
      </w:r>
      <w:r w:rsidRPr="6C3A6836">
        <w:rPr>
          <w:rFonts w:ascii="Arial" w:eastAsia="Times New Roman" w:hAnsi="Arial" w:cs="Arial"/>
          <w:sz w:val="20"/>
          <w:szCs w:val="20"/>
          <w:lang w:bidi="en-US"/>
        </w:rPr>
        <w:t xml:space="preserve"> updates to all registered </w:t>
      </w:r>
      <w:proofErr w:type="spellStart"/>
      <w:r w:rsidRPr="6C3A6836">
        <w:rPr>
          <w:rFonts w:ascii="Arial" w:eastAsia="Times New Roman" w:hAnsi="Arial" w:cs="Arial"/>
          <w:sz w:val="20"/>
          <w:szCs w:val="20"/>
          <w:lang w:bidi="en-US"/>
        </w:rPr>
        <w:t>MassQEX</w:t>
      </w:r>
      <w:proofErr w:type="spellEnd"/>
      <w:r w:rsidRPr="44937E71">
        <w:rPr>
          <w:rFonts w:ascii="Arial" w:eastAsia="Times New Roman" w:hAnsi="Arial" w:cs="Arial"/>
          <w:sz w:val="20"/>
          <w:szCs w:val="20"/>
          <w:lang w:bidi="en-US"/>
        </w:rPr>
        <w:t xml:space="preserve"> </w:t>
      </w:r>
      <w:r w:rsidR="0A4BE977" w:rsidRPr="44937E71">
        <w:rPr>
          <w:rFonts w:ascii="Arial" w:eastAsia="Times New Roman" w:hAnsi="Arial" w:cs="Arial"/>
          <w:sz w:val="20"/>
          <w:szCs w:val="20"/>
          <w:lang w:bidi="en-US"/>
        </w:rPr>
        <w:t>H</w:t>
      </w:r>
      <w:r w:rsidR="4133340F" w:rsidRPr="44937E71">
        <w:rPr>
          <w:rFonts w:ascii="Arial" w:eastAsia="Times New Roman" w:hAnsi="Arial" w:cs="Arial"/>
          <w:sz w:val="20"/>
          <w:szCs w:val="20"/>
          <w:lang w:bidi="en-US"/>
        </w:rPr>
        <w:t>QEIP</w:t>
      </w:r>
      <w:r w:rsidRPr="6C3A6836">
        <w:rPr>
          <w:rFonts w:ascii="Arial" w:eastAsia="Times New Roman" w:hAnsi="Arial" w:cs="Arial"/>
          <w:sz w:val="20"/>
          <w:szCs w:val="20"/>
          <w:lang w:bidi="en-US"/>
        </w:rPr>
        <w:t xml:space="preserve"> authorized users and SFTP users (when content is applicable to </w:t>
      </w:r>
      <w:r w:rsidR="002668DC">
        <w:rPr>
          <w:rFonts w:ascii="Arial" w:eastAsia="Times New Roman" w:hAnsi="Arial" w:cs="Arial"/>
          <w:sz w:val="20"/>
          <w:szCs w:val="20"/>
          <w:lang w:bidi="en-US"/>
        </w:rPr>
        <w:t>audit documentation</w:t>
      </w:r>
      <w:r w:rsidRPr="6C3A6836">
        <w:rPr>
          <w:rFonts w:ascii="Arial" w:eastAsia="Times New Roman" w:hAnsi="Arial" w:cs="Arial"/>
          <w:sz w:val="20"/>
          <w:szCs w:val="20"/>
          <w:lang w:bidi="en-US"/>
        </w:rPr>
        <w:t xml:space="preserve"> requests). List servs provide updates on portal system functionality enhancements, status of portal production timelines, posting of updated content in secure bulletins and other program related activities. Individuals not authorized as portal users may also register for the list </w:t>
      </w:r>
      <w:r w:rsidRPr="44937E71">
        <w:rPr>
          <w:rFonts w:ascii="Arial" w:eastAsia="Times New Roman" w:hAnsi="Arial" w:cs="Arial"/>
          <w:sz w:val="20"/>
          <w:szCs w:val="20"/>
          <w:lang w:bidi="en-US"/>
        </w:rPr>
        <w:t>serv</w:t>
      </w:r>
      <w:r w:rsidRPr="6C3A6836">
        <w:rPr>
          <w:rFonts w:ascii="Arial" w:eastAsia="Times New Roman" w:hAnsi="Arial" w:cs="Arial"/>
          <w:sz w:val="20"/>
          <w:szCs w:val="20"/>
          <w:lang w:bidi="en-US"/>
        </w:rPr>
        <w:t xml:space="preserve"> by sending a request to the </w:t>
      </w:r>
      <w:proofErr w:type="spellStart"/>
      <w:r w:rsidRPr="6C3A6836">
        <w:rPr>
          <w:rFonts w:ascii="Arial" w:eastAsia="Times New Roman" w:hAnsi="Arial" w:cs="Arial"/>
          <w:sz w:val="20"/>
          <w:szCs w:val="20"/>
          <w:lang w:bidi="en-US"/>
        </w:rPr>
        <w:t>MassQEX</w:t>
      </w:r>
      <w:proofErr w:type="spellEnd"/>
      <w:r w:rsidR="008F004A" w:rsidRPr="6C3A6836">
        <w:rPr>
          <w:rFonts w:ascii="Arial" w:eastAsia="Times New Roman" w:hAnsi="Arial" w:cs="Arial"/>
          <w:sz w:val="20"/>
          <w:szCs w:val="20"/>
          <w:lang w:bidi="en-US"/>
        </w:rPr>
        <w:t xml:space="preserve"> QEIP</w:t>
      </w:r>
      <w:r w:rsidRPr="6C3A6836">
        <w:rPr>
          <w:rFonts w:ascii="Arial" w:eastAsia="Times New Roman" w:hAnsi="Arial" w:cs="Arial"/>
          <w:sz w:val="20"/>
          <w:szCs w:val="20"/>
          <w:lang w:bidi="en-US"/>
        </w:rPr>
        <w:t xml:space="preserve"> Help Desk at: </w:t>
      </w:r>
      <w:hyperlink r:id="rId21">
        <w:r w:rsidRPr="6C3A6836">
          <w:rPr>
            <w:rFonts w:ascii="Arial" w:eastAsia="Times New Roman" w:hAnsi="Arial" w:cs="Arial"/>
            <w:color w:val="0000FF"/>
            <w:sz w:val="20"/>
            <w:szCs w:val="20"/>
            <w:u w:val="single"/>
            <w:lang w:bidi="en-US"/>
          </w:rPr>
          <w:t>qeiphelp@telligen.com</w:t>
        </w:r>
      </w:hyperlink>
    </w:p>
    <w:p w14:paraId="5801F624" w14:textId="77777777" w:rsidR="00A50DB2" w:rsidRDefault="00A50DB2">
      <w:pPr>
        <w:spacing w:after="160" w:line="259" w:lineRule="auto"/>
        <w:rPr>
          <w:rFonts w:ascii="Arial" w:eastAsiaTheme="majorEastAsia" w:hAnsi="Arial" w:cstheme="majorBidi"/>
          <w:b/>
          <w:szCs w:val="32"/>
        </w:rPr>
      </w:pPr>
      <w:bookmarkStart w:id="10" w:name="_Toc173761338"/>
      <w:r>
        <w:br w:type="page"/>
      </w:r>
    </w:p>
    <w:p w14:paraId="7AE80056" w14:textId="5FFF1628" w:rsidR="00462249" w:rsidRPr="00741D36" w:rsidRDefault="00462249" w:rsidP="00741D36">
      <w:pPr>
        <w:pStyle w:val="Heading2"/>
      </w:pPr>
      <w:bookmarkStart w:id="11" w:name="_Toc224850891"/>
      <w:r w:rsidRPr="00741D36">
        <w:lastRenderedPageBreak/>
        <w:t xml:space="preserve">3. </w:t>
      </w:r>
      <w:r w:rsidR="00D414DD" w:rsidRPr="00741D36">
        <w:t>Data Collection Standards &amp; Guidelines</w:t>
      </w:r>
      <w:bookmarkEnd w:id="11"/>
    </w:p>
    <w:p w14:paraId="4D4EEE90" w14:textId="434AC364" w:rsidR="001F7BA3" w:rsidRDefault="00A2173B" w:rsidP="001F7BA3">
      <w:pPr>
        <w:pStyle w:val="Heading3"/>
      </w:pPr>
      <w:bookmarkStart w:id="12" w:name="_Toc224850892"/>
      <w:r w:rsidRPr="001F7BA3">
        <w:rPr>
          <w:rStyle w:val="Heading3Char"/>
        </w:rPr>
        <w:t>A.</w:t>
      </w:r>
      <w:r>
        <w:t xml:space="preserve"> </w:t>
      </w:r>
      <w:r w:rsidR="001F7BA3">
        <w:t>General Submission Guidelines</w:t>
      </w:r>
      <w:bookmarkEnd w:id="12"/>
    </w:p>
    <w:p w14:paraId="48F8E532" w14:textId="69DF439C" w:rsidR="004B44B5" w:rsidRDefault="004B44B5" w:rsidP="00462249">
      <w:pPr>
        <w:pStyle w:val="Body"/>
        <w:rPr>
          <w:rFonts w:cs="Arial"/>
          <w:sz w:val="20"/>
        </w:rPr>
      </w:pPr>
      <w:bookmarkStart w:id="13" w:name="_Hlk177482906"/>
      <w:r>
        <w:rPr>
          <w:rFonts w:cs="Arial"/>
          <w:sz w:val="20"/>
        </w:rPr>
        <w:t xml:space="preserve">Table 3.1 below displays </w:t>
      </w:r>
      <w:r w:rsidR="00090B62">
        <w:rPr>
          <w:rFonts w:cs="Arial"/>
          <w:sz w:val="20"/>
        </w:rPr>
        <w:t xml:space="preserve">the </w:t>
      </w:r>
      <w:r w:rsidR="00A7505E">
        <w:rPr>
          <w:rFonts w:cs="Arial"/>
          <w:sz w:val="20"/>
        </w:rPr>
        <w:t>HQEIP</w:t>
      </w:r>
      <w:r w:rsidR="00090B62">
        <w:rPr>
          <w:rFonts w:cs="Arial"/>
          <w:sz w:val="20"/>
        </w:rPr>
        <w:t xml:space="preserve"> </w:t>
      </w:r>
      <w:r w:rsidR="00E57E4B">
        <w:rPr>
          <w:rFonts w:cs="Arial"/>
          <w:sz w:val="20"/>
        </w:rPr>
        <w:t>m</w:t>
      </w:r>
      <w:r w:rsidR="00090B62">
        <w:rPr>
          <w:rFonts w:cs="Arial"/>
          <w:sz w:val="20"/>
        </w:rPr>
        <w:t>easures</w:t>
      </w:r>
      <w:r w:rsidR="00E57E4B">
        <w:rPr>
          <w:rFonts w:cs="Arial"/>
          <w:sz w:val="20"/>
        </w:rPr>
        <w:t xml:space="preserve"> that</w:t>
      </w:r>
      <w:r w:rsidR="00090B62">
        <w:rPr>
          <w:rFonts w:cs="Arial"/>
          <w:sz w:val="20"/>
        </w:rPr>
        <w:t xml:space="preserve"> hospitals will submit via the </w:t>
      </w:r>
      <w:proofErr w:type="spellStart"/>
      <w:r w:rsidR="00090B62">
        <w:rPr>
          <w:rFonts w:cs="Arial"/>
          <w:sz w:val="20"/>
        </w:rPr>
        <w:t>MassQEX</w:t>
      </w:r>
      <w:proofErr w:type="spellEnd"/>
      <w:r w:rsidR="00090B62">
        <w:rPr>
          <w:rFonts w:cs="Arial"/>
          <w:sz w:val="20"/>
        </w:rPr>
        <w:t xml:space="preserve"> </w:t>
      </w:r>
      <w:r w:rsidR="41538E3D" w:rsidRPr="0906A073">
        <w:rPr>
          <w:rFonts w:cs="Arial"/>
          <w:sz w:val="20"/>
        </w:rPr>
        <w:t>H</w:t>
      </w:r>
      <w:r w:rsidR="28D9D99F" w:rsidRPr="0906A073">
        <w:rPr>
          <w:rFonts w:cs="Arial"/>
          <w:sz w:val="20"/>
        </w:rPr>
        <w:t xml:space="preserve">QEIP </w:t>
      </w:r>
      <w:r w:rsidR="00090B62">
        <w:rPr>
          <w:rFonts w:cs="Arial"/>
          <w:sz w:val="20"/>
        </w:rPr>
        <w:t>portal.</w:t>
      </w:r>
      <w:r w:rsidR="00E73B2A">
        <w:rPr>
          <w:rFonts w:cs="Arial"/>
          <w:sz w:val="20"/>
        </w:rPr>
        <w:t xml:space="preserve"> </w:t>
      </w:r>
      <w:r w:rsidR="00920C25">
        <w:rPr>
          <w:rFonts w:cs="Arial"/>
          <w:sz w:val="20"/>
        </w:rPr>
        <w:t>As previously stated</w:t>
      </w:r>
      <w:r w:rsidR="00E73B2A">
        <w:rPr>
          <w:rFonts w:cs="Arial"/>
          <w:sz w:val="20"/>
        </w:rPr>
        <w:t xml:space="preserve">, this manual only focuses on the measures that require data entry or file upload within the </w:t>
      </w:r>
      <w:proofErr w:type="spellStart"/>
      <w:r w:rsidR="00E73B2A">
        <w:rPr>
          <w:rFonts w:cs="Arial"/>
          <w:sz w:val="20"/>
        </w:rPr>
        <w:t>MassQEX</w:t>
      </w:r>
      <w:proofErr w:type="spellEnd"/>
      <w:r w:rsidR="00E73B2A">
        <w:rPr>
          <w:rFonts w:cs="Arial"/>
          <w:sz w:val="20"/>
        </w:rPr>
        <w:t xml:space="preserve"> </w:t>
      </w:r>
      <w:r w:rsidR="158ACA1D" w:rsidRPr="0906A073">
        <w:rPr>
          <w:rFonts w:cs="Arial"/>
          <w:sz w:val="20"/>
        </w:rPr>
        <w:t xml:space="preserve">HQEIP </w:t>
      </w:r>
      <w:r w:rsidR="00E73B2A">
        <w:rPr>
          <w:rFonts w:cs="Arial"/>
          <w:sz w:val="20"/>
        </w:rPr>
        <w:t xml:space="preserve">portal, which are highlighted below.   </w:t>
      </w:r>
    </w:p>
    <w:p w14:paraId="4C668FA4" w14:textId="2746AA6A" w:rsidR="002B69E8" w:rsidRDefault="002B69E8" w:rsidP="00462249">
      <w:pPr>
        <w:pStyle w:val="Body"/>
        <w:rPr>
          <w:rFonts w:cs="Arial"/>
          <w:sz w:val="20"/>
        </w:rPr>
      </w:pPr>
      <w:r>
        <w:rPr>
          <w:rFonts w:cs="Arial"/>
          <w:sz w:val="20"/>
        </w:rPr>
        <w:t xml:space="preserve">The specifications for each measure are included in the </w:t>
      </w:r>
      <w:r w:rsidR="00300761" w:rsidRPr="00F23925">
        <w:rPr>
          <w:rFonts w:cs="Arial"/>
          <w:sz w:val="20"/>
        </w:rPr>
        <w:t>Technical Specifications for the MassHealth HQEIP</w:t>
      </w:r>
      <w:r w:rsidR="00C556D2">
        <w:rPr>
          <w:rFonts w:cs="Arial"/>
          <w:sz w:val="20"/>
        </w:rPr>
        <w:t xml:space="preserve">, posted on: </w:t>
      </w:r>
      <w:bookmarkEnd w:id="13"/>
      <w:r>
        <w:fldChar w:fldCharType="begin"/>
      </w:r>
      <w:r>
        <w:instrText>HYPERLINK "https://www.mass.gov/info-details/masshealth-hospital-quality-and-equity-incentive-program-hqeip"</w:instrText>
      </w:r>
      <w:r>
        <w:fldChar w:fldCharType="separate"/>
      </w:r>
      <w:r w:rsidR="00C556D2" w:rsidRPr="00BB0BBF">
        <w:rPr>
          <w:rStyle w:val="Hyperlink"/>
          <w:rFonts w:cs="Arial"/>
          <w:sz w:val="20"/>
        </w:rPr>
        <w:t>https://www.mass.gov/info-details/masshealth-hospital-quality-and-equity-incentive-program-hqeip</w:t>
      </w:r>
      <w:r>
        <w:rPr>
          <w:rStyle w:val="Hyperlink"/>
          <w:rFonts w:cs="Arial"/>
          <w:sz w:val="20"/>
        </w:rPr>
        <w:fldChar w:fldCharType="end"/>
      </w:r>
      <w:r w:rsidR="00C556D2">
        <w:rPr>
          <w:rFonts w:cs="Arial"/>
          <w:sz w:val="20"/>
        </w:rPr>
        <w:t xml:space="preserve"> </w:t>
      </w:r>
    </w:p>
    <w:p w14:paraId="638B7397" w14:textId="3A4A383A" w:rsidR="00090B62" w:rsidRDefault="00090B62" w:rsidP="00462249">
      <w:pPr>
        <w:pStyle w:val="Body"/>
        <w:rPr>
          <w:rFonts w:cs="Arial"/>
          <w:sz w:val="20"/>
        </w:rPr>
      </w:pPr>
      <w:r>
        <w:rPr>
          <w:rFonts w:cs="Arial"/>
          <w:sz w:val="20"/>
        </w:rPr>
        <w:t xml:space="preserve">Table 3-1.  </w:t>
      </w:r>
      <w:r w:rsidR="005530EC">
        <w:rPr>
          <w:rFonts w:cs="Arial"/>
          <w:sz w:val="20"/>
        </w:rPr>
        <w:t xml:space="preserve">Performance Year </w:t>
      </w:r>
      <w:r w:rsidR="00F817B5">
        <w:rPr>
          <w:rFonts w:cs="Arial"/>
          <w:sz w:val="20"/>
        </w:rPr>
        <w:t xml:space="preserve">3 </w:t>
      </w:r>
      <w:r w:rsidR="005530EC">
        <w:rPr>
          <w:rFonts w:cs="Arial"/>
          <w:sz w:val="20"/>
        </w:rPr>
        <w:t>(</w:t>
      </w:r>
      <w:r w:rsidR="00F817B5">
        <w:rPr>
          <w:rFonts w:cs="Arial"/>
          <w:sz w:val="20"/>
        </w:rPr>
        <w:t>PY3</w:t>
      </w:r>
      <w:r w:rsidR="005530EC">
        <w:rPr>
          <w:rFonts w:cs="Arial"/>
          <w:sz w:val="20"/>
        </w:rPr>
        <w:t xml:space="preserve">) </w:t>
      </w:r>
      <w:r>
        <w:rPr>
          <w:rFonts w:cs="Arial"/>
          <w:sz w:val="20"/>
        </w:rPr>
        <w:t>HQEIP Measures</w:t>
      </w:r>
    </w:p>
    <w:tbl>
      <w:tblPr>
        <w:tblStyle w:val="TableGrid"/>
        <w:tblW w:w="9223" w:type="dxa"/>
        <w:tblLook w:val="04A0" w:firstRow="1" w:lastRow="0" w:firstColumn="1" w:lastColumn="0" w:noHBand="0" w:noVBand="1"/>
      </w:tblPr>
      <w:tblGrid>
        <w:gridCol w:w="5485"/>
        <w:gridCol w:w="1673"/>
        <w:gridCol w:w="2065"/>
      </w:tblGrid>
      <w:tr w:rsidR="00470027" w14:paraId="37050E16" w14:textId="77777777" w:rsidTr="005C78DE">
        <w:trPr>
          <w:trHeight w:val="357"/>
          <w:tblHeader/>
        </w:trPr>
        <w:tc>
          <w:tcPr>
            <w:tcW w:w="5485" w:type="dxa"/>
            <w:shd w:val="clear" w:color="auto" w:fill="C1E4F5" w:themeFill="accent1" w:themeFillTint="33"/>
            <w:vAlign w:val="center"/>
          </w:tcPr>
          <w:p w14:paraId="79C9C3C8" w14:textId="486FC4C0" w:rsidR="00470027" w:rsidRPr="00560030" w:rsidRDefault="00470027" w:rsidP="005C78DE">
            <w:pPr>
              <w:pStyle w:val="Body"/>
              <w:rPr>
                <w:rFonts w:cs="Arial"/>
                <w:b/>
                <w:bCs/>
                <w:sz w:val="18"/>
                <w:szCs w:val="18"/>
              </w:rPr>
            </w:pPr>
            <w:r w:rsidRPr="00560030">
              <w:rPr>
                <w:rFonts w:cs="Arial"/>
                <w:b/>
                <w:bCs/>
                <w:sz w:val="18"/>
                <w:szCs w:val="18"/>
              </w:rPr>
              <w:t>Measure Name</w:t>
            </w:r>
          </w:p>
        </w:tc>
        <w:tc>
          <w:tcPr>
            <w:tcW w:w="1673" w:type="dxa"/>
            <w:shd w:val="clear" w:color="auto" w:fill="C1E4F5" w:themeFill="accent1" w:themeFillTint="33"/>
            <w:vAlign w:val="center"/>
          </w:tcPr>
          <w:p w14:paraId="4C68CFC9" w14:textId="3D16DE4B" w:rsidR="00470027" w:rsidRPr="00560030" w:rsidRDefault="00470027" w:rsidP="005C78DE">
            <w:pPr>
              <w:pStyle w:val="Body"/>
              <w:rPr>
                <w:rFonts w:cs="Arial"/>
                <w:b/>
                <w:bCs/>
                <w:sz w:val="18"/>
                <w:szCs w:val="18"/>
              </w:rPr>
            </w:pPr>
            <w:r>
              <w:rPr>
                <w:rFonts w:cs="Arial"/>
                <w:b/>
                <w:bCs/>
                <w:sz w:val="18"/>
                <w:szCs w:val="18"/>
              </w:rPr>
              <w:t>Hospital</w:t>
            </w:r>
            <w:r w:rsidR="00066F7D">
              <w:rPr>
                <w:rFonts w:cs="Arial"/>
                <w:b/>
                <w:bCs/>
                <w:sz w:val="18"/>
                <w:szCs w:val="18"/>
              </w:rPr>
              <w:t xml:space="preserve"> </w:t>
            </w:r>
            <w:r>
              <w:rPr>
                <w:rFonts w:cs="Arial"/>
                <w:b/>
                <w:bCs/>
                <w:sz w:val="18"/>
                <w:szCs w:val="18"/>
              </w:rPr>
              <w:t xml:space="preserve">Submission to </w:t>
            </w:r>
            <w:proofErr w:type="spellStart"/>
            <w:r w:rsidRPr="0041472A">
              <w:rPr>
                <w:rFonts w:cs="Arial"/>
                <w:b/>
                <w:bCs/>
                <w:sz w:val="18"/>
                <w:szCs w:val="18"/>
                <w:u w:val="single"/>
              </w:rPr>
              <w:t>MassQEX</w:t>
            </w:r>
            <w:proofErr w:type="spellEnd"/>
            <w:r>
              <w:rPr>
                <w:rFonts w:cs="Arial"/>
                <w:b/>
                <w:bCs/>
                <w:sz w:val="18"/>
                <w:szCs w:val="18"/>
              </w:rPr>
              <w:t xml:space="preserve"> </w:t>
            </w:r>
            <w:r w:rsidRPr="0041472A">
              <w:rPr>
                <w:rFonts w:cs="Arial"/>
                <w:b/>
                <w:bCs/>
                <w:sz w:val="18"/>
                <w:szCs w:val="18"/>
                <w:u w:val="single"/>
              </w:rPr>
              <w:t xml:space="preserve">Portal </w:t>
            </w:r>
            <w:r w:rsidR="00066F7D">
              <w:rPr>
                <w:rFonts w:cs="Arial"/>
                <w:b/>
                <w:bCs/>
                <w:sz w:val="18"/>
                <w:szCs w:val="18"/>
              </w:rPr>
              <w:t>Required</w:t>
            </w:r>
          </w:p>
        </w:tc>
        <w:tc>
          <w:tcPr>
            <w:tcW w:w="2065" w:type="dxa"/>
            <w:shd w:val="clear" w:color="auto" w:fill="C1E4F5" w:themeFill="accent1" w:themeFillTint="33"/>
            <w:vAlign w:val="center"/>
          </w:tcPr>
          <w:p w14:paraId="3231AEA0" w14:textId="1862D322" w:rsidR="00470027" w:rsidRPr="00560030" w:rsidRDefault="00470027" w:rsidP="005C78DE">
            <w:pPr>
              <w:pStyle w:val="Body"/>
              <w:rPr>
                <w:rFonts w:cs="Arial"/>
                <w:b/>
                <w:bCs/>
                <w:sz w:val="18"/>
                <w:szCs w:val="18"/>
              </w:rPr>
            </w:pPr>
            <w:r w:rsidRPr="00560030">
              <w:rPr>
                <w:rFonts w:cs="Arial"/>
                <w:b/>
                <w:bCs/>
                <w:sz w:val="18"/>
                <w:szCs w:val="18"/>
              </w:rPr>
              <w:t>Performance Period</w:t>
            </w:r>
          </w:p>
        </w:tc>
      </w:tr>
      <w:tr w:rsidR="00470027" w14:paraId="42C841F8" w14:textId="77777777" w:rsidTr="005C78DE">
        <w:trPr>
          <w:trHeight w:val="357"/>
        </w:trPr>
        <w:tc>
          <w:tcPr>
            <w:tcW w:w="5485" w:type="dxa"/>
            <w:vAlign w:val="center"/>
          </w:tcPr>
          <w:p w14:paraId="164B5E71" w14:textId="752D829A" w:rsidR="00470027" w:rsidRPr="007115E2" w:rsidRDefault="00470027" w:rsidP="005C78DE">
            <w:pPr>
              <w:pStyle w:val="Body"/>
              <w:spacing w:before="0"/>
              <w:rPr>
                <w:rFonts w:cs="Arial"/>
                <w:sz w:val="18"/>
                <w:szCs w:val="18"/>
              </w:rPr>
            </w:pPr>
            <w:r w:rsidRPr="007115E2">
              <w:rPr>
                <w:rFonts w:cs="Arial"/>
                <w:sz w:val="18"/>
                <w:szCs w:val="18"/>
              </w:rPr>
              <w:t xml:space="preserve">Health-Related Social Needs Screening </w:t>
            </w:r>
          </w:p>
        </w:tc>
        <w:tc>
          <w:tcPr>
            <w:tcW w:w="1673" w:type="dxa"/>
            <w:vAlign w:val="center"/>
          </w:tcPr>
          <w:p w14:paraId="6472CFA5" w14:textId="1D210919" w:rsidR="00470027" w:rsidRPr="007115E2" w:rsidRDefault="00470027" w:rsidP="005C78DE">
            <w:pPr>
              <w:pStyle w:val="Body"/>
              <w:spacing w:before="0"/>
              <w:rPr>
                <w:rFonts w:cs="Arial"/>
                <w:sz w:val="18"/>
                <w:szCs w:val="18"/>
              </w:rPr>
            </w:pPr>
            <w:r w:rsidRPr="007115E2">
              <w:rPr>
                <w:rFonts w:cs="Arial"/>
                <w:sz w:val="18"/>
                <w:szCs w:val="18"/>
              </w:rPr>
              <w:t>Yes</w:t>
            </w:r>
          </w:p>
        </w:tc>
        <w:tc>
          <w:tcPr>
            <w:tcW w:w="2065" w:type="dxa"/>
            <w:vAlign w:val="center"/>
          </w:tcPr>
          <w:p w14:paraId="4DAB6180" w14:textId="179A442A" w:rsidR="00470027" w:rsidRPr="007C5B11" w:rsidRDefault="00F817B5" w:rsidP="005C78DE">
            <w:pPr>
              <w:pStyle w:val="Body"/>
              <w:spacing w:before="0"/>
              <w:rPr>
                <w:rFonts w:cs="Arial"/>
                <w:i/>
                <w:iCs/>
                <w:color w:val="EE0000"/>
                <w:sz w:val="18"/>
                <w:szCs w:val="18"/>
                <w:u w:val="single"/>
              </w:rPr>
            </w:pPr>
            <w:r w:rsidRPr="007C5B11">
              <w:rPr>
                <w:rFonts w:cs="Arial"/>
                <w:i/>
                <w:iCs/>
                <w:color w:val="EE0000"/>
                <w:sz w:val="18"/>
                <w:szCs w:val="18"/>
                <w:u w:val="single"/>
              </w:rPr>
              <w:t>Jan 1</w:t>
            </w:r>
            <w:r w:rsidR="00470027" w:rsidRPr="007C5B11">
              <w:rPr>
                <w:rFonts w:cs="Arial"/>
                <w:i/>
                <w:iCs/>
                <w:color w:val="EE0000"/>
                <w:sz w:val="18"/>
                <w:szCs w:val="18"/>
                <w:u w:val="single"/>
              </w:rPr>
              <w:t xml:space="preserve"> – Dec 31, </w:t>
            </w:r>
            <w:r w:rsidRPr="007C5B11">
              <w:rPr>
                <w:rFonts w:cs="Arial"/>
                <w:i/>
                <w:iCs/>
                <w:color w:val="EE0000"/>
                <w:sz w:val="18"/>
                <w:szCs w:val="18"/>
                <w:u w:val="single"/>
              </w:rPr>
              <w:t>2025</w:t>
            </w:r>
          </w:p>
        </w:tc>
      </w:tr>
      <w:tr w:rsidR="005A6805" w14:paraId="76FD850C" w14:textId="77777777" w:rsidTr="005C78DE">
        <w:trPr>
          <w:trHeight w:val="759"/>
        </w:trPr>
        <w:tc>
          <w:tcPr>
            <w:tcW w:w="5485" w:type="dxa"/>
            <w:vAlign w:val="center"/>
          </w:tcPr>
          <w:p w14:paraId="6FE344A2" w14:textId="33693EB0" w:rsidR="005A6805" w:rsidRPr="007115E2" w:rsidRDefault="005A6805" w:rsidP="005C78DE">
            <w:pPr>
              <w:pStyle w:val="Body"/>
              <w:spacing w:before="0"/>
              <w:rPr>
                <w:rFonts w:cs="Arial"/>
                <w:sz w:val="18"/>
                <w:szCs w:val="18"/>
              </w:rPr>
            </w:pPr>
            <w:r w:rsidRPr="007115E2">
              <w:rPr>
                <w:rFonts w:cs="Arial"/>
                <w:sz w:val="18"/>
                <w:szCs w:val="18"/>
              </w:rPr>
              <w:t>Meaningful Access to Healthcare Services for Individuals with a Preferred Language other than English - Addressing Language Access Needs</w:t>
            </w:r>
          </w:p>
        </w:tc>
        <w:tc>
          <w:tcPr>
            <w:tcW w:w="1673" w:type="dxa"/>
            <w:vAlign w:val="center"/>
          </w:tcPr>
          <w:p w14:paraId="5F9150C7" w14:textId="31DD0721" w:rsidR="005A6805" w:rsidRPr="007115E2" w:rsidRDefault="005A6805" w:rsidP="005C78DE">
            <w:pPr>
              <w:pStyle w:val="Body"/>
              <w:spacing w:before="0"/>
              <w:rPr>
                <w:rFonts w:cs="Arial"/>
                <w:sz w:val="18"/>
                <w:szCs w:val="18"/>
              </w:rPr>
            </w:pPr>
            <w:r w:rsidRPr="007115E2">
              <w:rPr>
                <w:rFonts w:cs="Arial"/>
                <w:sz w:val="18"/>
                <w:szCs w:val="18"/>
              </w:rPr>
              <w:t>Yes</w:t>
            </w:r>
          </w:p>
        </w:tc>
        <w:tc>
          <w:tcPr>
            <w:tcW w:w="2065" w:type="dxa"/>
            <w:vAlign w:val="center"/>
          </w:tcPr>
          <w:p w14:paraId="54024AD4" w14:textId="44104852" w:rsidR="005A6805" w:rsidRPr="007C5B11" w:rsidRDefault="00F817B5" w:rsidP="005C78DE">
            <w:pPr>
              <w:pStyle w:val="Body"/>
              <w:spacing w:before="0"/>
              <w:rPr>
                <w:rFonts w:cs="Arial"/>
                <w:i/>
                <w:iCs/>
                <w:color w:val="EE0000"/>
                <w:sz w:val="18"/>
                <w:szCs w:val="18"/>
                <w:u w:val="single"/>
              </w:rPr>
            </w:pPr>
            <w:r w:rsidRPr="007C5B11">
              <w:rPr>
                <w:rFonts w:cs="Arial"/>
                <w:i/>
                <w:iCs/>
                <w:color w:val="EE0000"/>
                <w:sz w:val="18"/>
                <w:szCs w:val="18"/>
                <w:u w:val="single"/>
              </w:rPr>
              <w:t>Jan 1 – Dec 31, 2025</w:t>
            </w:r>
          </w:p>
        </w:tc>
      </w:tr>
      <w:tr w:rsidR="00470027" w14:paraId="062D4F37" w14:textId="77777777" w:rsidTr="005C78DE">
        <w:trPr>
          <w:trHeight w:val="357"/>
        </w:trPr>
        <w:tc>
          <w:tcPr>
            <w:tcW w:w="5485" w:type="dxa"/>
            <w:vAlign w:val="center"/>
          </w:tcPr>
          <w:p w14:paraId="2E8B86F5" w14:textId="2003F21B" w:rsidR="00470027" w:rsidRPr="007115E2" w:rsidRDefault="00470027" w:rsidP="005C78DE">
            <w:pPr>
              <w:pStyle w:val="Body"/>
              <w:spacing w:before="0"/>
              <w:rPr>
                <w:rFonts w:cs="Arial"/>
                <w:sz w:val="18"/>
                <w:szCs w:val="18"/>
              </w:rPr>
            </w:pPr>
            <w:r w:rsidRPr="007115E2">
              <w:rPr>
                <w:rFonts w:cs="Arial"/>
                <w:sz w:val="18"/>
                <w:szCs w:val="18"/>
              </w:rPr>
              <w:t>Disability Accommodation Needs</w:t>
            </w:r>
            <w:r w:rsidR="00735FDD" w:rsidRPr="007115E2">
              <w:rPr>
                <w:rFonts w:cs="Arial"/>
                <w:sz w:val="18"/>
                <w:szCs w:val="18"/>
              </w:rPr>
              <w:t xml:space="preserve"> </w:t>
            </w:r>
          </w:p>
        </w:tc>
        <w:tc>
          <w:tcPr>
            <w:tcW w:w="1673" w:type="dxa"/>
            <w:vAlign w:val="center"/>
          </w:tcPr>
          <w:p w14:paraId="39C52B96" w14:textId="03538308" w:rsidR="00470027" w:rsidRPr="007115E2" w:rsidRDefault="00470027" w:rsidP="005C78DE">
            <w:pPr>
              <w:pStyle w:val="Body"/>
              <w:spacing w:before="0"/>
              <w:rPr>
                <w:rFonts w:cs="Arial"/>
                <w:sz w:val="18"/>
                <w:szCs w:val="18"/>
              </w:rPr>
            </w:pPr>
            <w:r w:rsidRPr="007115E2">
              <w:rPr>
                <w:rFonts w:cs="Arial"/>
                <w:sz w:val="18"/>
                <w:szCs w:val="18"/>
              </w:rPr>
              <w:t>Yes</w:t>
            </w:r>
          </w:p>
        </w:tc>
        <w:tc>
          <w:tcPr>
            <w:tcW w:w="2065" w:type="dxa"/>
            <w:vAlign w:val="center"/>
          </w:tcPr>
          <w:p w14:paraId="2C8BB1B6" w14:textId="3FB35C0A" w:rsidR="00470027" w:rsidRPr="007C5B11" w:rsidRDefault="00F817B5" w:rsidP="005C78DE">
            <w:pPr>
              <w:pStyle w:val="Body"/>
              <w:spacing w:before="0"/>
              <w:rPr>
                <w:rFonts w:cs="Arial"/>
                <w:i/>
                <w:iCs/>
                <w:color w:val="EE0000"/>
                <w:sz w:val="18"/>
                <w:szCs w:val="18"/>
                <w:u w:val="single"/>
              </w:rPr>
            </w:pPr>
            <w:r w:rsidRPr="007C5B11">
              <w:rPr>
                <w:rFonts w:cs="Arial"/>
                <w:i/>
                <w:iCs/>
                <w:color w:val="EE0000"/>
                <w:sz w:val="18"/>
                <w:szCs w:val="18"/>
                <w:u w:val="single"/>
              </w:rPr>
              <w:t>Jan 1 – Dec 31, 2025</w:t>
            </w:r>
          </w:p>
        </w:tc>
      </w:tr>
      <w:tr w:rsidR="00470027" w14:paraId="4372B388" w14:textId="77777777" w:rsidTr="005C78DE">
        <w:trPr>
          <w:trHeight w:val="357"/>
        </w:trPr>
        <w:tc>
          <w:tcPr>
            <w:tcW w:w="5485" w:type="dxa"/>
            <w:vAlign w:val="center"/>
          </w:tcPr>
          <w:p w14:paraId="7B214746" w14:textId="3A88D007" w:rsidR="00F817B5" w:rsidRPr="005C78DE" w:rsidRDefault="00470027" w:rsidP="005C78DE">
            <w:pPr>
              <w:pStyle w:val="Body"/>
              <w:spacing w:before="0"/>
              <w:rPr>
                <w:rFonts w:cs="Arial"/>
                <w:sz w:val="18"/>
                <w:szCs w:val="18"/>
              </w:rPr>
            </w:pPr>
            <w:r w:rsidRPr="007115E2">
              <w:rPr>
                <w:rFonts w:cs="Arial"/>
                <w:sz w:val="18"/>
                <w:szCs w:val="18"/>
              </w:rPr>
              <w:t>Patient Experience: Communication, Courtesy, and Respect</w:t>
            </w:r>
          </w:p>
        </w:tc>
        <w:tc>
          <w:tcPr>
            <w:tcW w:w="1673" w:type="dxa"/>
            <w:vAlign w:val="center"/>
          </w:tcPr>
          <w:p w14:paraId="46B8336D" w14:textId="7C91BCB6" w:rsidR="00470027" w:rsidRPr="007115E2" w:rsidRDefault="00470027" w:rsidP="005C78DE">
            <w:pPr>
              <w:pStyle w:val="Body"/>
              <w:spacing w:before="0"/>
              <w:rPr>
                <w:rFonts w:cs="Arial"/>
                <w:sz w:val="18"/>
                <w:szCs w:val="18"/>
              </w:rPr>
            </w:pPr>
            <w:r w:rsidRPr="007115E2">
              <w:rPr>
                <w:rFonts w:cs="Arial"/>
                <w:sz w:val="18"/>
                <w:szCs w:val="18"/>
              </w:rPr>
              <w:t>Yes</w:t>
            </w:r>
          </w:p>
        </w:tc>
        <w:tc>
          <w:tcPr>
            <w:tcW w:w="2065" w:type="dxa"/>
            <w:vAlign w:val="center"/>
          </w:tcPr>
          <w:p w14:paraId="00AE8D63" w14:textId="0C095E29" w:rsidR="00470027" w:rsidRPr="007C5B11" w:rsidRDefault="00F817B5" w:rsidP="005C78DE">
            <w:pPr>
              <w:pStyle w:val="Body"/>
              <w:spacing w:before="0"/>
              <w:rPr>
                <w:rFonts w:cs="Arial"/>
                <w:i/>
                <w:iCs/>
                <w:color w:val="EE0000"/>
                <w:sz w:val="18"/>
                <w:szCs w:val="18"/>
                <w:u w:val="single"/>
              </w:rPr>
            </w:pPr>
            <w:r w:rsidRPr="007C5B11">
              <w:rPr>
                <w:rFonts w:cs="Arial"/>
                <w:i/>
                <w:iCs/>
                <w:color w:val="EE0000"/>
                <w:sz w:val="18"/>
                <w:szCs w:val="18"/>
                <w:u w:val="single"/>
              </w:rPr>
              <w:t>Jan 1 – Dec 31, 2025</w:t>
            </w:r>
          </w:p>
        </w:tc>
      </w:tr>
    </w:tbl>
    <w:p w14:paraId="3B893C83" w14:textId="47439DB2" w:rsidR="15F3847B" w:rsidRDefault="15F3847B"/>
    <w:p w14:paraId="2D1977EC" w14:textId="5DBB2DDC" w:rsidR="00967F55" w:rsidRPr="00967F55" w:rsidRDefault="00B87ECC" w:rsidP="6092321F">
      <w:pPr>
        <w:pStyle w:val="Body"/>
        <w:rPr>
          <w:rFonts w:cs="Arial"/>
          <w:sz w:val="20"/>
        </w:rPr>
      </w:pPr>
      <w:r w:rsidRPr="6092321F">
        <w:rPr>
          <w:rFonts w:cs="Arial"/>
          <w:b/>
          <w:bCs/>
          <w:sz w:val="20"/>
          <w:u w:val="single"/>
        </w:rPr>
        <w:t>*Important Note</w:t>
      </w:r>
      <w:r w:rsidR="005530EC" w:rsidRPr="6092321F">
        <w:rPr>
          <w:rFonts w:cs="Arial"/>
          <w:sz w:val="20"/>
        </w:rPr>
        <w:t xml:space="preserve">: </w:t>
      </w:r>
      <w:r w:rsidR="68BFBED9" w:rsidRPr="6092321F">
        <w:rPr>
          <w:rFonts w:cs="Arial"/>
          <w:sz w:val="20"/>
        </w:rPr>
        <w:t>For the Quality Performance Disparities Reduction measure, t</w:t>
      </w:r>
      <w:r w:rsidR="005530EC" w:rsidRPr="6092321F">
        <w:rPr>
          <w:rFonts w:cs="Arial"/>
          <w:sz w:val="20"/>
        </w:rPr>
        <w:t xml:space="preserve">he </w:t>
      </w:r>
      <w:r w:rsidR="008B2002" w:rsidRPr="6092321F">
        <w:rPr>
          <w:rFonts w:cs="Arial"/>
          <w:sz w:val="20"/>
        </w:rPr>
        <w:t xml:space="preserve">MassHealth </w:t>
      </w:r>
      <w:r w:rsidR="00533A23" w:rsidRPr="6092321F">
        <w:rPr>
          <w:rFonts w:cs="Arial"/>
          <w:sz w:val="20"/>
        </w:rPr>
        <w:t xml:space="preserve">vendor will stratify data from </w:t>
      </w:r>
      <w:r w:rsidR="00FA23ED" w:rsidRPr="6092321F">
        <w:rPr>
          <w:rFonts w:cs="Arial"/>
          <w:sz w:val="20"/>
        </w:rPr>
        <w:t xml:space="preserve">chart-based and claims-based measures </w:t>
      </w:r>
      <w:r w:rsidR="003B29E6" w:rsidRPr="6092321F">
        <w:rPr>
          <w:rFonts w:cs="Arial"/>
          <w:sz w:val="20"/>
        </w:rPr>
        <w:t xml:space="preserve">in </w:t>
      </w:r>
      <w:r w:rsidRPr="6092321F">
        <w:rPr>
          <w:rFonts w:cs="Arial"/>
          <w:sz w:val="20"/>
        </w:rPr>
        <w:t xml:space="preserve">the </w:t>
      </w:r>
      <w:r w:rsidR="000C67E5" w:rsidRPr="6092321F">
        <w:rPr>
          <w:rFonts w:cs="Arial"/>
          <w:sz w:val="20"/>
        </w:rPr>
        <w:t>MassHealth</w:t>
      </w:r>
      <w:r w:rsidRPr="6092321F">
        <w:rPr>
          <w:rFonts w:cs="Arial"/>
          <w:sz w:val="20"/>
        </w:rPr>
        <w:t xml:space="preserve"> Acute Hospital Clinical Quality Incentive (CQI) Program to </w:t>
      </w:r>
      <w:r w:rsidR="00FA23ED" w:rsidRPr="6092321F">
        <w:rPr>
          <w:rFonts w:cs="Arial"/>
          <w:sz w:val="20"/>
        </w:rPr>
        <w:t>calculate measure</w:t>
      </w:r>
      <w:r w:rsidRPr="6092321F">
        <w:rPr>
          <w:rFonts w:cs="Arial"/>
          <w:sz w:val="20"/>
        </w:rPr>
        <w:t xml:space="preserve"> performance</w:t>
      </w:r>
      <w:r w:rsidR="309F7DE2" w:rsidRPr="6092321F">
        <w:rPr>
          <w:rFonts w:cs="Arial"/>
          <w:sz w:val="20"/>
        </w:rPr>
        <w:t>.</w:t>
      </w:r>
      <w:r w:rsidR="005530EC" w:rsidRPr="6092321F">
        <w:rPr>
          <w:rFonts w:cs="Arial"/>
          <w:sz w:val="20"/>
        </w:rPr>
        <w:t xml:space="preserve"> For the HQEIP program, no additional </w:t>
      </w:r>
      <w:r w:rsidR="4D944034" w:rsidRPr="6092321F">
        <w:rPr>
          <w:rFonts w:cs="Arial"/>
          <w:sz w:val="20"/>
        </w:rPr>
        <w:t>data</w:t>
      </w:r>
      <w:r w:rsidR="005530EC" w:rsidRPr="6092321F">
        <w:rPr>
          <w:rFonts w:cs="Arial"/>
          <w:sz w:val="20"/>
        </w:rPr>
        <w:t xml:space="preserve"> submission to </w:t>
      </w:r>
      <w:r w:rsidR="00FA3C24" w:rsidRPr="6092321F">
        <w:rPr>
          <w:rFonts w:cs="Arial"/>
          <w:sz w:val="20"/>
        </w:rPr>
        <w:t>MassHealth</w:t>
      </w:r>
      <w:r w:rsidR="005530EC" w:rsidRPr="6092321F">
        <w:rPr>
          <w:rFonts w:cs="Arial"/>
          <w:sz w:val="20"/>
        </w:rPr>
        <w:t xml:space="preserve"> is required</w:t>
      </w:r>
      <w:r w:rsidR="315118CB" w:rsidRPr="6092321F">
        <w:rPr>
          <w:rFonts w:cs="Arial"/>
          <w:sz w:val="20"/>
        </w:rPr>
        <w:t xml:space="preserve"> from hospitals</w:t>
      </w:r>
      <w:r w:rsidR="005530EC" w:rsidRPr="6092321F">
        <w:rPr>
          <w:rFonts w:cs="Arial"/>
          <w:sz w:val="20"/>
        </w:rPr>
        <w:t xml:space="preserve"> for the Quality Performance Disparities Reduction measure</w:t>
      </w:r>
      <w:r w:rsidR="009D40CA" w:rsidRPr="6092321F">
        <w:rPr>
          <w:rFonts w:cs="Arial"/>
          <w:sz w:val="20"/>
        </w:rPr>
        <w:t xml:space="preserve"> for chart-based measures or claims-based measures. </w:t>
      </w:r>
      <w:r w:rsidR="003B29E6" w:rsidRPr="6092321F">
        <w:rPr>
          <w:rFonts w:cs="Arial"/>
          <w:sz w:val="20"/>
        </w:rPr>
        <w:t>For a full list of measures included</w:t>
      </w:r>
      <w:r w:rsidR="00967F55" w:rsidRPr="6092321F">
        <w:rPr>
          <w:rFonts w:cs="Arial"/>
          <w:sz w:val="20"/>
        </w:rPr>
        <w:t xml:space="preserve">, please review the list located in </w:t>
      </w:r>
      <w:r w:rsidR="003B29E6" w:rsidRPr="6092321F">
        <w:rPr>
          <w:rFonts w:cs="Arial"/>
          <w:sz w:val="20"/>
        </w:rPr>
        <w:t xml:space="preserve">the </w:t>
      </w:r>
      <w:r w:rsidR="00967F55" w:rsidRPr="6092321F">
        <w:rPr>
          <w:rFonts w:cs="Arial"/>
          <w:sz w:val="20"/>
        </w:rPr>
        <w:t xml:space="preserve">Technical Specifications for the MassHealth Hospital Quality and Equity Incentive Program. </w:t>
      </w:r>
    </w:p>
    <w:p w14:paraId="1B5B3181" w14:textId="16F44E2B" w:rsidR="1226F6F6" w:rsidRDefault="1226F6F6" w:rsidP="1226F6F6">
      <w:pPr>
        <w:pStyle w:val="Body"/>
        <w:rPr>
          <w:rFonts w:cs="Arial"/>
          <w:b/>
          <w:bCs/>
          <w:sz w:val="20"/>
          <w:u w:val="single"/>
        </w:rPr>
      </w:pPr>
    </w:p>
    <w:p w14:paraId="37F74774" w14:textId="63441CE6" w:rsidR="003B23E0" w:rsidRPr="00967F55" w:rsidRDefault="003B23E0" w:rsidP="00462249">
      <w:pPr>
        <w:pStyle w:val="Body"/>
        <w:rPr>
          <w:rFonts w:cs="Arial"/>
          <w:b/>
          <w:bCs/>
          <w:sz w:val="20"/>
          <w:u w:val="single"/>
        </w:rPr>
      </w:pPr>
      <w:r w:rsidRPr="00967F55">
        <w:rPr>
          <w:rFonts w:cs="Arial"/>
          <w:b/>
          <w:bCs/>
          <w:sz w:val="20"/>
          <w:u w:val="single"/>
        </w:rPr>
        <w:t xml:space="preserve">This </w:t>
      </w:r>
      <w:r w:rsidR="00DB050F" w:rsidRPr="00967F55">
        <w:rPr>
          <w:rFonts w:cs="Arial"/>
          <w:b/>
          <w:bCs/>
          <w:sz w:val="20"/>
          <w:u w:val="single"/>
        </w:rPr>
        <w:t>User Guide</w:t>
      </w:r>
      <w:r w:rsidRPr="00967F55">
        <w:rPr>
          <w:rFonts w:cs="Arial"/>
          <w:b/>
          <w:bCs/>
          <w:sz w:val="20"/>
          <w:u w:val="single"/>
        </w:rPr>
        <w:t xml:space="preserve"> focuses on data that</w:t>
      </w:r>
      <w:r w:rsidR="00DE3EE4" w:rsidRPr="00967F55">
        <w:rPr>
          <w:rFonts w:cs="Arial"/>
          <w:b/>
          <w:bCs/>
          <w:sz w:val="20"/>
          <w:u w:val="single"/>
        </w:rPr>
        <w:t xml:space="preserve"> will be</w:t>
      </w:r>
      <w:r w:rsidRPr="00967F55">
        <w:rPr>
          <w:rFonts w:cs="Arial"/>
          <w:b/>
          <w:bCs/>
          <w:sz w:val="20"/>
          <w:u w:val="single"/>
        </w:rPr>
        <w:t xml:space="preserve"> submitted to </w:t>
      </w:r>
      <w:r w:rsidR="001529BC">
        <w:rPr>
          <w:rFonts w:cs="Arial"/>
          <w:b/>
          <w:bCs/>
          <w:sz w:val="20"/>
          <w:u w:val="single"/>
        </w:rPr>
        <w:t>MassHealth</w:t>
      </w:r>
      <w:r w:rsidR="001529BC" w:rsidRPr="00967F55">
        <w:rPr>
          <w:rFonts w:cs="Arial"/>
          <w:b/>
          <w:bCs/>
          <w:sz w:val="20"/>
          <w:u w:val="single"/>
        </w:rPr>
        <w:t xml:space="preserve"> </w:t>
      </w:r>
      <w:r w:rsidRPr="00967F55">
        <w:rPr>
          <w:rFonts w:cs="Arial"/>
          <w:b/>
          <w:bCs/>
          <w:sz w:val="20"/>
          <w:u w:val="single"/>
        </w:rPr>
        <w:t xml:space="preserve">from hospitals via the </w:t>
      </w:r>
      <w:proofErr w:type="spellStart"/>
      <w:r w:rsidRPr="00967F55">
        <w:rPr>
          <w:rFonts w:cs="Arial"/>
          <w:b/>
          <w:bCs/>
          <w:sz w:val="20"/>
          <w:u w:val="single"/>
        </w:rPr>
        <w:t>MassQEX</w:t>
      </w:r>
      <w:proofErr w:type="spellEnd"/>
      <w:r w:rsidRPr="00967F55">
        <w:rPr>
          <w:rFonts w:cs="Arial"/>
          <w:b/>
          <w:bCs/>
          <w:sz w:val="20"/>
          <w:u w:val="single"/>
        </w:rPr>
        <w:t xml:space="preserve"> </w:t>
      </w:r>
      <w:r w:rsidR="2063A06D" w:rsidRPr="44937E71">
        <w:rPr>
          <w:rFonts w:cs="Arial"/>
          <w:b/>
          <w:bCs/>
          <w:sz w:val="20"/>
          <w:u w:val="single"/>
        </w:rPr>
        <w:t xml:space="preserve">HQEIP </w:t>
      </w:r>
      <w:r w:rsidRPr="00967F55">
        <w:rPr>
          <w:rFonts w:cs="Arial"/>
          <w:b/>
          <w:bCs/>
          <w:sz w:val="20"/>
          <w:u w:val="single"/>
        </w:rPr>
        <w:t>portal</w:t>
      </w:r>
      <w:r w:rsidR="00903FE1" w:rsidRPr="00967F55">
        <w:rPr>
          <w:rFonts w:cs="Arial"/>
          <w:b/>
          <w:bCs/>
          <w:sz w:val="20"/>
          <w:u w:val="single"/>
        </w:rPr>
        <w:t>:</w:t>
      </w:r>
    </w:p>
    <w:p w14:paraId="4A4DB794" w14:textId="3D6F48F1" w:rsidR="007C4830" w:rsidRDefault="007C4830" w:rsidP="005860C7">
      <w:pPr>
        <w:pStyle w:val="Body"/>
        <w:numPr>
          <w:ilvl w:val="0"/>
          <w:numId w:val="23"/>
        </w:numPr>
        <w:rPr>
          <w:rFonts w:cs="Arial"/>
          <w:sz w:val="20"/>
        </w:rPr>
      </w:pPr>
      <w:r>
        <w:rPr>
          <w:rFonts w:cs="Arial"/>
          <w:sz w:val="20"/>
        </w:rPr>
        <w:t>Patient Experience: Communication, Courtesy, and Respect</w:t>
      </w:r>
    </w:p>
    <w:p w14:paraId="59A04C0E" w14:textId="7592A82C" w:rsidR="00B73B70" w:rsidRPr="00EF7AE2" w:rsidRDefault="00B73B70" w:rsidP="005860C7">
      <w:pPr>
        <w:pStyle w:val="Body"/>
        <w:numPr>
          <w:ilvl w:val="0"/>
          <w:numId w:val="23"/>
        </w:numPr>
        <w:rPr>
          <w:rFonts w:cs="Arial"/>
          <w:sz w:val="20"/>
        </w:rPr>
      </w:pPr>
      <w:r>
        <w:rPr>
          <w:rFonts w:cs="Arial"/>
          <w:sz w:val="20"/>
        </w:rPr>
        <w:t>Supplemental File Measures</w:t>
      </w:r>
    </w:p>
    <w:p w14:paraId="2B85A9BC" w14:textId="18714C46" w:rsidR="00152EA1" w:rsidRDefault="00462249" w:rsidP="001569BC">
      <w:pPr>
        <w:pStyle w:val="Body"/>
        <w:rPr>
          <w:rFonts w:cs="Arial"/>
          <w:sz w:val="20"/>
        </w:rPr>
      </w:pPr>
      <w:r w:rsidRPr="00EF7AE2">
        <w:rPr>
          <w:rFonts w:cs="Arial"/>
          <w:sz w:val="20"/>
        </w:rPr>
        <w:t xml:space="preserve">Information on data submission deadlines </w:t>
      </w:r>
      <w:r w:rsidR="00BA2E39" w:rsidRPr="00EF7AE2">
        <w:rPr>
          <w:rFonts w:cs="Arial"/>
          <w:sz w:val="20"/>
        </w:rPr>
        <w:t>will be</w:t>
      </w:r>
      <w:r w:rsidRPr="00EF7AE2">
        <w:rPr>
          <w:rFonts w:cs="Arial"/>
          <w:sz w:val="20"/>
        </w:rPr>
        <w:t xml:space="preserve"> </w:t>
      </w:r>
      <w:r w:rsidR="00BA2E39" w:rsidRPr="00EF7AE2">
        <w:rPr>
          <w:rFonts w:cs="Arial"/>
          <w:sz w:val="20"/>
        </w:rPr>
        <w:t>posted to</w:t>
      </w:r>
      <w:r w:rsidRPr="00EF7AE2">
        <w:rPr>
          <w:rFonts w:cs="Arial"/>
          <w:sz w:val="20"/>
        </w:rPr>
        <w:t xml:space="preserve"> the </w:t>
      </w:r>
      <w:proofErr w:type="spellStart"/>
      <w:r w:rsidRPr="00EF7AE2">
        <w:rPr>
          <w:rFonts w:cs="Arial"/>
          <w:sz w:val="20"/>
        </w:rPr>
        <w:t>MassQEX</w:t>
      </w:r>
      <w:proofErr w:type="spellEnd"/>
      <w:r w:rsidRPr="00EF7AE2">
        <w:rPr>
          <w:rFonts w:cs="Arial"/>
          <w:sz w:val="20"/>
        </w:rPr>
        <w:t xml:space="preserve"> </w:t>
      </w:r>
      <w:r w:rsidR="235B7EC2" w:rsidRPr="0C433F65">
        <w:rPr>
          <w:rFonts w:cs="Arial"/>
          <w:sz w:val="20"/>
        </w:rPr>
        <w:t xml:space="preserve">HQEIP </w:t>
      </w:r>
      <w:r w:rsidRPr="00EF7AE2">
        <w:rPr>
          <w:rFonts w:cs="Arial"/>
          <w:sz w:val="20"/>
        </w:rPr>
        <w:t>Portal</w:t>
      </w:r>
      <w:r w:rsidR="00BA2E39" w:rsidRPr="00EF7AE2">
        <w:rPr>
          <w:rFonts w:cs="Arial"/>
          <w:sz w:val="20"/>
        </w:rPr>
        <w:t xml:space="preserve"> </w:t>
      </w:r>
      <w:r w:rsidR="1FE4CF97" w:rsidRPr="0C433F65">
        <w:rPr>
          <w:rFonts w:cs="Arial"/>
          <w:sz w:val="20"/>
        </w:rPr>
        <w:t xml:space="preserve">viewable </w:t>
      </w:r>
      <w:r w:rsidR="00BA2E39" w:rsidRPr="00EF7AE2">
        <w:rPr>
          <w:rFonts w:cs="Arial"/>
          <w:sz w:val="20"/>
        </w:rPr>
        <w:t>after secure login</w:t>
      </w:r>
      <w:r w:rsidRPr="00EF7AE2">
        <w:rPr>
          <w:rFonts w:cs="Arial"/>
          <w:sz w:val="20"/>
        </w:rPr>
        <w:t xml:space="preserve">. </w:t>
      </w:r>
      <w:r w:rsidR="00BA2E39" w:rsidRPr="00EF7AE2">
        <w:rPr>
          <w:rFonts w:cs="Arial"/>
          <w:sz w:val="20"/>
        </w:rPr>
        <w:t>N</w:t>
      </w:r>
      <w:r w:rsidRPr="00EF7AE2">
        <w:rPr>
          <w:rFonts w:cs="Arial"/>
          <w:sz w:val="20"/>
        </w:rPr>
        <w:t xml:space="preserve">avigate to the User Bulletin and access “Submission Timelines.” Important timelines are </w:t>
      </w:r>
      <w:r w:rsidR="13AFAA57" w:rsidRPr="0C433F65">
        <w:rPr>
          <w:rFonts w:cs="Arial"/>
          <w:sz w:val="20"/>
        </w:rPr>
        <w:t xml:space="preserve">also </w:t>
      </w:r>
      <w:r w:rsidR="00A51215">
        <w:rPr>
          <w:rFonts w:cs="Arial"/>
          <w:sz w:val="20"/>
        </w:rPr>
        <w:t xml:space="preserve">shared in the </w:t>
      </w:r>
      <w:r w:rsidR="00A51215" w:rsidRPr="00967F55">
        <w:rPr>
          <w:rFonts w:cs="Arial"/>
          <w:sz w:val="20"/>
        </w:rPr>
        <w:t>Technical Specifications for the MassHealth Hospital Quality and Equity Incentive Program</w:t>
      </w:r>
      <w:r w:rsidR="00A51215">
        <w:rPr>
          <w:rFonts w:cs="Arial"/>
          <w:sz w:val="20"/>
        </w:rPr>
        <w:t>.</w:t>
      </w:r>
    </w:p>
    <w:p w14:paraId="40BB821B" w14:textId="3E562923" w:rsidR="0035043F" w:rsidRDefault="00435B9E" w:rsidP="001569BC">
      <w:pPr>
        <w:pStyle w:val="Body"/>
        <w:rPr>
          <w:rFonts w:cs="Arial"/>
          <w:sz w:val="20"/>
        </w:rPr>
      </w:pPr>
      <w:r>
        <w:rPr>
          <w:rFonts w:cs="Arial"/>
          <w:sz w:val="20"/>
        </w:rPr>
        <w:t xml:space="preserve">Hospitals will use </w:t>
      </w:r>
      <w:r w:rsidR="0035043F">
        <w:rPr>
          <w:rFonts w:cs="Arial"/>
          <w:sz w:val="20"/>
        </w:rPr>
        <w:t xml:space="preserve">the Supplemental File Specifications for each measure to submit patient-level data to MassHealth via the </w:t>
      </w:r>
      <w:proofErr w:type="spellStart"/>
      <w:r w:rsidR="0035043F">
        <w:rPr>
          <w:rFonts w:cs="Arial"/>
          <w:sz w:val="20"/>
        </w:rPr>
        <w:t>MassQEX</w:t>
      </w:r>
      <w:proofErr w:type="spellEnd"/>
      <w:r w:rsidR="0035043F">
        <w:rPr>
          <w:rFonts w:cs="Arial"/>
          <w:sz w:val="20"/>
        </w:rPr>
        <w:t xml:space="preserve"> </w:t>
      </w:r>
      <w:r w:rsidR="2E0D393C" w:rsidRPr="44937E71">
        <w:rPr>
          <w:rFonts w:cs="Arial"/>
          <w:sz w:val="20"/>
          <w:lang w:bidi="en-US"/>
        </w:rPr>
        <w:t xml:space="preserve">HQEIP </w:t>
      </w:r>
      <w:r w:rsidR="0035043F">
        <w:rPr>
          <w:rFonts w:cs="Arial"/>
          <w:sz w:val="20"/>
        </w:rPr>
        <w:t>portal</w:t>
      </w:r>
      <w:r w:rsidR="0035043F" w:rsidRPr="0035043F">
        <w:rPr>
          <w:rFonts w:cs="Arial"/>
          <w:sz w:val="20"/>
        </w:rPr>
        <w:t xml:space="preserve">. </w:t>
      </w:r>
      <w:r w:rsidR="0035043F">
        <w:rPr>
          <w:rFonts w:cs="Arial"/>
          <w:sz w:val="20"/>
        </w:rPr>
        <w:t>These files include:</w:t>
      </w:r>
    </w:p>
    <w:p w14:paraId="78506770" w14:textId="77777777" w:rsidR="008C6273" w:rsidRDefault="008C6273" w:rsidP="008C6273">
      <w:pPr>
        <w:pStyle w:val="Body"/>
        <w:spacing w:before="0"/>
        <w:ind w:left="1080"/>
        <w:rPr>
          <w:rFonts w:cs="Arial"/>
          <w:sz w:val="20"/>
        </w:rPr>
      </w:pPr>
    </w:p>
    <w:p w14:paraId="3696DFA8" w14:textId="3E405240" w:rsidR="0035043F" w:rsidRDefault="008C6273" w:rsidP="00A719A7">
      <w:pPr>
        <w:pStyle w:val="Body"/>
        <w:numPr>
          <w:ilvl w:val="3"/>
          <w:numId w:val="1"/>
        </w:numPr>
        <w:spacing w:before="0"/>
        <w:rPr>
          <w:rFonts w:cs="Arial"/>
          <w:sz w:val="20"/>
        </w:rPr>
      </w:pPr>
      <w:r>
        <w:rPr>
          <w:rFonts w:cs="Arial"/>
          <w:sz w:val="20"/>
        </w:rPr>
        <w:t xml:space="preserve">HCAHPS </w:t>
      </w:r>
      <w:r w:rsidR="00A719A7">
        <w:rPr>
          <w:rFonts w:cs="Arial"/>
          <w:sz w:val="20"/>
        </w:rPr>
        <w:t>Member Experience File</w:t>
      </w:r>
      <w:r w:rsidR="009E5B24">
        <w:rPr>
          <w:rFonts w:cs="Arial"/>
          <w:sz w:val="20"/>
        </w:rPr>
        <w:t>s</w:t>
      </w:r>
      <w:r w:rsidR="00A719A7">
        <w:rPr>
          <w:rFonts w:cs="Arial"/>
          <w:sz w:val="20"/>
        </w:rPr>
        <w:t xml:space="preserve"> (12 files</w:t>
      </w:r>
      <w:r>
        <w:rPr>
          <w:rFonts w:cs="Arial"/>
          <w:sz w:val="20"/>
        </w:rPr>
        <w:t xml:space="preserve">; </w:t>
      </w:r>
      <w:r w:rsidR="00A719A7">
        <w:rPr>
          <w:rFonts w:cs="Arial"/>
          <w:sz w:val="20"/>
        </w:rPr>
        <w:t>one per each discharge month)</w:t>
      </w:r>
    </w:p>
    <w:p w14:paraId="5770FB05" w14:textId="66B18E33" w:rsidR="00A719A7" w:rsidRDefault="00A719A7" w:rsidP="00A719A7">
      <w:pPr>
        <w:pStyle w:val="Body"/>
        <w:numPr>
          <w:ilvl w:val="3"/>
          <w:numId w:val="1"/>
        </w:numPr>
        <w:spacing w:before="0"/>
        <w:rPr>
          <w:rFonts w:cs="Arial"/>
          <w:sz w:val="20"/>
        </w:rPr>
      </w:pPr>
      <w:r>
        <w:rPr>
          <w:rFonts w:cs="Arial"/>
          <w:sz w:val="20"/>
        </w:rPr>
        <w:t xml:space="preserve">HRSN </w:t>
      </w:r>
      <w:r w:rsidR="007F4CAB">
        <w:rPr>
          <w:rFonts w:cs="Arial"/>
          <w:sz w:val="20"/>
        </w:rPr>
        <w:t xml:space="preserve">Supplemental </w:t>
      </w:r>
      <w:r>
        <w:rPr>
          <w:rFonts w:cs="Arial"/>
          <w:sz w:val="20"/>
        </w:rPr>
        <w:t>File</w:t>
      </w:r>
    </w:p>
    <w:p w14:paraId="315B8A7E" w14:textId="6AFE6EC1" w:rsidR="00A719A7" w:rsidRDefault="00A719A7" w:rsidP="00A719A7">
      <w:pPr>
        <w:pStyle w:val="Body"/>
        <w:numPr>
          <w:ilvl w:val="3"/>
          <w:numId w:val="1"/>
        </w:numPr>
        <w:spacing w:before="0"/>
        <w:rPr>
          <w:rFonts w:cs="Arial"/>
          <w:sz w:val="20"/>
        </w:rPr>
      </w:pPr>
      <w:r>
        <w:rPr>
          <w:rFonts w:cs="Arial"/>
          <w:sz w:val="20"/>
        </w:rPr>
        <w:t>Preferred Language</w:t>
      </w:r>
      <w:r w:rsidR="00AB3E5D">
        <w:rPr>
          <w:rFonts w:cs="Arial"/>
          <w:sz w:val="20"/>
        </w:rPr>
        <w:t xml:space="preserve"> Access</w:t>
      </w:r>
      <w:r>
        <w:rPr>
          <w:rFonts w:cs="Arial"/>
          <w:sz w:val="20"/>
        </w:rPr>
        <w:t xml:space="preserve"> </w:t>
      </w:r>
      <w:r w:rsidR="00AB3E5D">
        <w:rPr>
          <w:rFonts w:cs="Arial"/>
          <w:sz w:val="20"/>
        </w:rPr>
        <w:t>Supplemental</w:t>
      </w:r>
      <w:r>
        <w:rPr>
          <w:rFonts w:cs="Arial"/>
          <w:sz w:val="20"/>
        </w:rPr>
        <w:t xml:space="preserve"> File</w:t>
      </w:r>
    </w:p>
    <w:p w14:paraId="0B6D4AAF" w14:textId="254BC54D" w:rsidR="00AB3E5D" w:rsidRPr="00A719A7" w:rsidRDefault="00AB3E5D" w:rsidP="00A719A7">
      <w:pPr>
        <w:pStyle w:val="Body"/>
        <w:numPr>
          <w:ilvl w:val="3"/>
          <w:numId w:val="1"/>
        </w:numPr>
        <w:spacing w:before="0"/>
        <w:rPr>
          <w:rFonts w:cs="Arial"/>
          <w:sz w:val="20"/>
        </w:rPr>
      </w:pPr>
      <w:r w:rsidRPr="00AB3E5D">
        <w:rPr>
          <w:rFonts w:cs="Arial"/>
          <w:sz w:val="20"/>
        </w:rPr>
        <w:t>Disability Accommodation Needs Supplemental File</w:t>
      </w:r>
    </w:p>
    <w:p w14:paraId="24C790C7" w14:textId="068719FA" w:rsidR="00222036" w:rsidRDefault="0035043F" w:rsidP="02DFB0A1">
      <w:pPr>
        <w:pStyle w:val="Body"/>
        <w:rPr>
          <w:rFonts w:cs="Arial"/>
          <w:sz w:val="20"/>
        </w:rPr>
      </w:pPr>
      <w:r w:rsidRPr="02DFB0A1">
        <w:rPr>
          <w:rFonts w:cs="Arial"/>
          <w:sz w:val="20"/>
        </w:rPr>
        <w:t xml:space="preserve">The MassHealth specific supplemental measures data files must be </w:t>
      </w:r>
      <w:r w:rsidR="001F6D60">
        <w:rPr>
          <w:rFonts w:cs="Arial"/>
          <w:sz w:val="20"/>
        </w:rPr>
        <w:t>submitted</w:t>
      </w:r>
      <w:r w:rsidRPr="02DFB0A1">
        <w:rPr>
          <w:rFonts w:cs="Arial"/>
          <w:sz w:val="20"/>
        </w:rPr>
        <w:t xml:space="preserve"> using </w:t>
      </w:r>
      <w:r w:rsidR="00AB3E5D" w:rsidRPr="02DFB0A1">
        <w:rPr>
          <w:rFonts w:cs="Arial"/>
          <w:sz w:val="20"/>
        </w:rPr>
        <w:t>pipe delimited</w:t>
      </w:r>
      <w:r w:rsidRPr="02DFB0A1">
        <w:rPr>
          <w:rFonts w:cs="Arial"/>
          <w:sz w:val="20"/>
        </w:rPr>
        <w:t xml:space="preserve"> file format in accordance with standards and guidelines provided in </w:t>
      </w:r>
      <w:r w:rsidR="00AB3E5D" w:rsidRPr="02DFB0A1">
        <w:rPr>
          <w:rFonts w:cs="Arial"/>
          <w:sz w:val="20"/>
        </w:rPr>
        <w:t>the respective Supplemental File Specifications</w:t>
      </w:r>
      <w:r w:rsidRPr="02DFB0A1">
        <w:rPr>
          <w:rFonts w:cs="Arial"/>
          <w:sz w:val="20"/>
        </w:rPr>
        <w:t xml:space="preserve">. </w:t>
      </w:r>
      <w:r w:rsidR="000C67E5">
        <w:rPr>
          <w:rFonts w:cs="Arial"/>
          <w:sz w:val="20"/>
        </w:rPr>
        <w:t>MassHealth</w:t>
      </w:r>
      <w:r w:rsidR="00AB3E5D" w:rsidRPr="02DFB0A1">
        <w:rPr>
          <w:rFonts w:cs="Arial"/>
          <w:sz w:val="20"/>
        </w:rPr>
        <w:t xml:space="preserve"> has published </w:t>
      </w:r>
      <w:r w:rsidRPr="02DFB0A1">
        <w:rPr>
          <w:rFonts w:cs="Arial"/>
          <w:sz w:val="20"/>
        </w:rPr>
        <w:t xml:space="preserve">several file layouts in excel worksheets to assist hospitals in standardized formatting of files for all MassHealth quality measures data reporting. These </w:t>
      </w:r>
      <w:r w:rsidR="00AB3E5D" w:rsidRPr="02DFB0A1">
        <w:rPr>
          <w:rFonts w:cs="Arial"/>
          <w:sz w:val="20"/>
        </w:rPr>
        <w:t>Supplemental F</w:t>
      </w:r>
      <w:r w:rsidRPr="02DFB0A1">
        <w:rPr>
          <w:rFonts w:cs="Arial"/>
          <w:sz w:val="20"/>
        </w:rPr>
        <w:t>ile layouts should be used in conjunction with Section</w:t>
      </w:r>
      <w:r w:rsidR="00AB3E5D" w:rsidRPr="02DFB0A1">
        <w:rPr>
          <w:rFonts w:cs="Arial"/>
          <w:sz w:val="20"/>
        </w:rPr>
        <w:t>s</w:t>
      </w:r>
      <w:r w:rsidRPr="02DFB0A1">
        <w:rPr>
          <w:rFonts w:cs="Arial"/>
          <w:sz w:val="20"/>
        </w:rPr>
        <w:t xml:space="preserve"> </w:t>
      </w:r>
      <w:r w:rsidR="00AB3E5D" w:rsidRPr="02DFB0A1">
        <w:rPr>
          <w:rFonts w:cs="Arial"/>
          <w:sz w:val="20"/>
        </w:rPr>
        <w:t>3</w:t>
      </w:r>
      <w:r w:rsidR="003D000E" w:rsidRPr="02DFB0A1">
        <w:rPr>
          <w:rFonts w:cs="Arial"/>
          <w:sz w:val="20"/>
        </w:rPr>
        <w:t xml:space="preserve"> and 4</w:t>
      </w:r>
      <w:r w:rsidRPr="02DFB0A1">
        <w:rPr>
          <w:rFonts w:cs="Arial"/>
          <w:sz w:val="20"/>
        </w:rPr>
        <w:t xml:space="preserve"> </w:t>
      </w:r>
      <w:r w:rsidR="008C6273" w:rsidRPr="02DFB0A1">
        <w:rPr>
          <w:rFonts w:cs="Arial"/>
          <w:sz w:val="20"/>
        </w:rPr>
        <w:t>o</w:t>
      </w:r>
      <w:r w:rsidRPr="02DFB0A1">
        <w:rPr>
          <w:rFonts w:cs="Arial"/>
          <w:sz w:val="20"/>
        </w:rPr>
        <w:t xml:space="preserve">f this </w:t>
      </w:r>
      <w:r w:rsidR="00AB3E5D" w:rsidRPr="02DFB0A1">
        <w:rPr>
          <w:rFonts w:cs="Arial"/>
          <w:sz w:val="20"/>
        </w:rPr>
        <w:t>User Guide</w:t>
      </w:r>
      <w:r w:rsidRPr="02DFB0A1">
        <w:rPr>
          <w:rFonts w:cs="Arial"/>
          <w:sz w:val="20"/>
        </w:rPr>
        <w:t xml:space="preserve">. Adherence to </w:t>
      </w:r>
      <w:r w:rsidR="00AB3E5D" w:rsidRPr="02DFB0A1">
        <w:rPr>
          <w:rFonts w:cs="Arial"/>
          <w:sz w:val="20"/>
        </w:rPr>
        <w:t xml:space="preserve">supplemental </w:t>
      </w:r>
      <w:r w:rsidRPr="02DFB0A1">
        <w:rPr>
          <w:rFonts w:cs="Arial"/>
          <w:sz w:val="20"/>
        </w:rPr>
        <w:t>file format</w:t>
      </w:r>
      <w:r w:rsidR="00AB3E5D" w:rsidRPr="02DFB0A1">
        <w:rPr>
          <w:rFonts w:cs="Arial"/>
          <w:sz w:val="20"/>
        </w:rPr>
        <w:t>s</w:t>
      </w:r>
      <w:r w:rsidRPr="02DFB0A1">
        <w:rPr>
          <w:rFonts w:cs="Arial"/>
          <w:sz w:val="20"/>
        </w:rPr>
        <w:t xml:space="preserve"> is important to decreasing variation in data collection and critical to meeting compliance with portal specifications. </w:t>
      </w:r>
      <w:r w:rsidRPr="00E470B7">
        <w:rPr>
          <w:rFonts w:cs="Arial"/>
          <w:b/>
          <w:bCs/>
          <w:sz w:val="20"/>
          <w:u w:val="single"/>
        </w:rPr>
        <w:t>Failure to comply with the technical requirements in this manual will result in data files not being accepted by the portal.</w:t>
      </w:r>
    </w:p>
    <w:p w14:paraId="72E9F94B" w14:textId="2092F016" w:rsidR="5113BF70" w:rsidRDefault="5113BF70" w:rsidP="5113BF70">
      <w:pPr>
        <w:spacing w:after="160" w:line="259" w:lineRule="auto"/>
        <w:rPr>
          <w:rFonts w:ascii="Arial" w:hAnsi="Arial" w:cs="Arial"/>
          <w:sz w:val="20"/>
          <w:szCs w:val="20"/>
        </w:rPr>
      </w:pPr>
    </w:p>
    <w:p w14:paraId="1B321A86" w14:textId="2BA2E7A0" w:rsidR="00462249" w:rsidRDefault="00462249" w:rsidP="00222036">
      <w:pPr>
        <w:spacing w:after="160" w:line="259" w:lineRule="auto"/>
        <w:rPr>
          <w:rFonts w:ascii="Arial" w:hAnsi="Arial" w:cs="Arial"/>
          <w:sz w:val="20"/>
          <w:szCs w:val="20"/>
        </w:rPr>
      </w:pPr>
      <w:r w:rsidRPr="00EF7AE2">
        <w:rPr>
          <w:rFonts w:ascii="Arial" w:hAnsi="Arial" w:cs="Arial"/>
          <w:sz w:val="20"/>
          <w:szCs w:val="20"/>
        </w:rPr>
        <w:lastRenderedPageBreak/>
        <w:t xml:space="preserve">Table </w:t>
      </w:r>
      <w:r w:rsidR="001569BC">
        <w:rPr>
          <w:rFonts w:ascii="Arial" w:hAnsi="Arial" w:cs="Arial"/>
          <w:sz w:val="20"/>
          <w:szCs w:val="20"/>
        </w:rPr>
        <w:t>3</w:t>
      </w:r>
      <w:r w:rsidRPr="00EF7AE2">
        <w:rPr>
          <w:rFonts w:ascii="Arial" w:hAnsi="Arial" w:cs="Arial"/>
          <w:sz w:val="20"/>
          <w:szCs w:val="20"/>
        </w:rPr>
        <w:t>-</w:t>
      </w:r>
      <w:r w:rsidR="00090B62">
        <w:rPr>
          <w:rFonts w:ascii="Arial" w:hAnsi="Arial" w:cs="Arial"/>
          <w:sz w:val="20"/>
          <w:szCs w:val="20"/>
        </w:rPr>
        <w:t>2</w:t>
      </w:r>
      <w:r w:rsidR="00271A3E">
        <w:rPr>
          <w:rFonts w:ascii="Arial" w:hAnsi="Arial" w:cs="Arial"/>
          <w:sz w:val="20"/>
          <w:szCs w:val="20"/>
        </w:rPr>
        <w:t>.</w:t>
      </w:r>
      <w:r w:rsidRPr="00EF7AE2">
        <w:rPr>
          <w:rFonts w:ascii="Arial" w:hAnsi="Arial" w:cs="Arial"/>
          <w:sz w:val="20"/>
          <w:szCs w:val="20"/>
        </w:rPr>
        <w:t xml:space="preserve"> </w:t>
      </w:r>
      <w:r w:rsidR="00271A3E" w:rsidRPr="00271A3E">
        <w:rPr>
          <w:rFonts w:ascii="Arial" w:hAnsi="Arial" w:cs="Arial"/>
          <w:sz w:val="20"/>
          <w:szCs w:val="20"/>
        </w:rPr>
        <w:t xml:space="preserve">Patient Experience </w:t>
      </w:r>
      <w:r w:rsidR="000C7E04">
        <w:rPr>
          <w:rFonts w:ascii="Arial" w:hAnsi="Arial" w:cs="Arial"/>
          <w:sz w:val="20"/>
          <w:szCs w:val="20"/>
        </w:rPr>
        <w:t>Submission</w:t>
      </w:r>
      <w:r w:rsidR="003F6349">
        <w:rPr>
          <w:rFonts w:ascii="Arial" w:hAnsi="Arial" w:cs="Arial"/>
          <w:sz w:val="20"/>
          <w:szCs w:val="20"/>
        </w:rPr>
        <w:t xml:space="preserve"> Detail</w:t>
      </w:r>
    </w:p>
    <w:tbl>
      <w:tblPr>
        <w:tblW w:w="10570" w:type="dxa"/>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104"/>
        <w:gridCol w:w="1772"/>
        <w:gridCol w:w="1439"/>
        <w:gridCol w:w="3433"/>
        <w:gridCol w:w="1822"/>
      </w:tblGrid>
      <w:tr w:rsidR="006967A6" w:rsidRPr="009D0F9A" w14:paraId="40E3DBFB" w14:textId="77777777" w:rsidTr="6092321F">
        <w:trPr>
          <w:trHeight w:val="198"/>
          <w:tblHeader/>
        </w:trPr>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68C60C94" w14:textId="74A9AF50" w:rsidR="00156ABB" w:rsidRPr="009D0F9A" w:rsidRDefault="00156ABB">
            <w:pPr>
              <w:pStyle w:val="Body"/>
              <w:spacing w:before="0"/>
              <w:rPr>
                <w:rFonts w:cs="Arial"/>
                <w:b/>
                <w:bCs/>
                <w:sz w:val="18"/>
                <w:szCs w:val="18"/>
              </w:rPr>
            </w:pPr>
            <w:r>
              <w:rPr>
                <w:rFonts w:cs="Arial"/>
                <w:b/>
                <w:bCs/>
                <w:sz w:val="18"/>
                <w:szCs w:val="18"/>
              </w:rPr>
              <w:t xml:space="preserve">File </w:t>
            </w:r>
            <w:r w:rsidRPr="009D0F9A">
              <w:rPr>
                <w:rFonts w:cs="Arial"/>
                <w:b/>
                <w:bCs/>
                <w:sz w:val="18"/>
                <w:szCs w:val="18"/>
              </w:rPr>
              <w:t>Submission Name</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10DD77EA" w14:textId="77777777" w:rsidR="00156ABB" w:rsidRPr="009D0F9A" w:rsidRDefault="00156ABB">
            <w:pPr>
              <w:pStyle w:val="Body"/>
              <w:spacing w:before="0"/>
              <w:rPr>
                <w:rFonts w:cs="Arial"/>
                <w:b/>
                <w:bCs/>
                <w:sz w:val="18"/>
                <w:szCs w:val="18"/>
              </w:rPr>
            </w:pPr>
            <w:r w:rsidRPr="009D0F9A">
              <w:rPr>
                <w:rFonts w:cs="Arial"/>
                <w:b/>
                <w:bCs/>
                <w:sz w:val="18"/>
                <w:szCs w:val="18"/>
              </w:rPr>
              <w:t>Applicable HQEIP Measure</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1B4DFFF0" w14:textId="77777777" w:rsidR="00156ABB" w:rsidRPr="009D0F9A" w:rsidRDefault="00156ABB">
            <w:pPr>
              <w:pStyle w:val="Body"/>
              <w:spacing w:before="0"/>
              <w:rPr>
                <w:rFonts w:cs="Arial"/>
                <w:b/>
                <w:bCs/>
                <w:sz w:val="18"/>
                <w:szCs w:val="18"/>
              </w:rPr>
            </w:pPr>
            <w:r w:rsidRPr="009D0F9A">
              <w:rPr>
                <w:rFonts w:cs="Arial"/>
                <w:b/>
                <w:bCs/>
                <w:sz w:val="18"/>
                <w:szCs w:val="18"/>
              </w:rPr>
              <w:t>Measure Steward</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1A6048F2" w14:textId="77777777" w:rsidR="00156ABB" w:rsidRPr="009D0F9A" w:rsidRDefault="00156ABB">
            <w:pPr>
              <w:pStyle w:val="Body"/>
              <w:spacing w:before="0"/>
              <w:rPr>
                <w:rFonts w:cs="Arial"/>
                <w:b/>
                <w:bCs/>
                <w:sz w:val="18"/>
                <w:szCs w:val="18"/>
              </w:rPr>
            </w:pPr>
            <w:r w:rsidRPr="009D0F9A">
              <w:rPr>
                <w:rFonts w:cs="Arial"/>
                <w:b/>
                <w:bCs/>
                <w:sz w:val="18"/>
                <w:szCs w:val="18"/>
              </w:rPr>
              <w:t>Submission Description</w:t>
            </w:r>
          </w:p>
        </w:tc>
        <w:tc>
          <w:tcPr>
            <w:tcW w:w="18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tcPr>
          <w:p w14:paraId="7ADB2C93" w14:textId="77777777" w:rsidR="00156ABB" w:rsidRPr="009D0F9A" w:rsidRDefault="00156ABB">
            <w:pPr>
              <w:pStyle w:val="Body"/>
              <w:spacing w:before="0"/>
              <w:rPr>
                <w:rFonts w:cs="Arial"/>
                <w:b/>
                <w:bCs/>
                <w:sz w:val="18"/>
                <w:szCs w:val="18"/>
              </w:rPr>
            </w:pPr>
            <w:r w:rsidRPr="009D0F9A">
              <w:rPr>
                <w:rFonts w:cs="Arial"/>
                <w:b/>
                <w:bCs/>
                <w:sz w:val="18"/>
                <w:szCs w:val="18"/>
              </w:rPr>
              <w:t>Submission Detail</w:t>
            </w:r>
          </w:p>
        </w:tc>
      </w:tr>
      <w:tr w:rsidR="00B86F2F" w:rsidRPr="009D0F9A" w14:paraId="54A246BA" w14:textId="77777777" w:rsidTr="6092321F">
        <w:trPr>
          <w:trHeight w:val="555"/>
        </w:trPr>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5F3422EF" w14:textId="77777777" w:rsidR="00156ABB" w:rsidRPr="009D0F9A" w:rsidRDefault="00156ABB">
            <w:pPr>
              <w:pStyle w:val="Body"/>
              <w:spacing w:before="0"/>
              <w:rPr>
                <w:rFonts w:cs="Arial"/>
                <w:sz w:val="18"/>
                <w:szCs w:val="18"/>
              </w:rPr>
            </w:pPr>
            <w:r w:rsidRPr="009D0F9A">
              <w:rPr>
                <w:rFonts w:cs="Arial"/>
                <w:sz w:val="18"/>
                <w:szCs w:val="18"/>
              </w:rPr>
              <w:t>Patient Experience Population Data-Entry</w:t>
            </w:r>
          </w:p>
        </w:tc>
        <w:tc>
          <w:tcPr>
            <w:tcW w:w="1772" w:type="dxa"/>
            <w:vMerge w:val="restart"/>
            <w:tcBorders>
              <w:top w:val="single" w:sz="6" w:space="0" w:color="000000" w:themeColor="text1"/>
              <w:left w:val="single" w:sz="6" w:space="0" w:color="000000" w:themeColor="text1"/>
              <w:right w:val="single" w:sz="6" w:space="0" w:color="000000" w:themeColor="text1"/>
            </w:tcBorders>
            <w:shd w:val="clear" w:color="auto" w:fill="FFFFFF" w:themeFill="background1"/>
            <w:vAlign w:val="center"/>
          </w:tcPr>
          <w:p w14:paraId="6E2D1063" w14:textId="77777777" w:rsidR="00156ABB" w:rsidRPr="009D0F9A" w:rsidRDefault="00156ABB">
            <w:pPr>
              <w:pStyle w:val="Body"/>
              <w:spacing w:before="0"/>
              <w:rPr>
                <w:sz w:val="18"/>
                <w:szCs w:val="18"/>
              </w:rPr>
            </w:pPr>
            <w:r w:rsidRPr="009D0F9A">
              <w:rPr>
                <w:rFonts w:cs="Arial"/>
                <w:sz w:val="18"/>
                <w:szCs w:val="18"/>
              </w:rPr>
              <w:t>Patient Experience: Communication, Courtesy, and Respect</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DA9B27" w14:textId="77777777" w:rsidR="00156ABB" w:rsidRPr="009D0F9A" w:rsidRDefault="00156ABB">
            <w:pPr>
              <w:pStyle w:val="Body"/>
              <w:spacing w:before="0"/>
              <w:rPr>
                <w:rFonts w:cs="Arial"/>
                <w:sz w:val="18"/>
                <w:szCs w:val="18"/>
              </w:rPr>
            </w:pPr>
            <w:r w:rsidRPr="009D0F9A">
              <w:rPr>
                <w:rFonts w:cs="Arial"/>
                <w:sz w:val="18"/>
                <w:szCs w:val="18"/>
              </w:rPr>
              <w:t>CMS, HCAHPS</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4A7F044E" w14:textId="53E8CE60" w:rsidR="00156ABB" w:rsidRDefault="00156ABB" w:rsidP="004F3EFB">
            <w:pPr>
              <w:pStyle w:val="Body"/>
              <w:numPr>
                <w:ilvl w:val="0"/>
                <w:numId w:val="5"/>
              </w:numPr>
              <w:spacing w:before="0"/>
              <w:rPr>
                <w:rFonts w:cs="Arial"/>
                <w:sz w:val="18"/>
                <w:szCs w:val="18"/>
              </w:rPr>
            </w:pPr>
            <w:r w:rsidRPr="009D0F9A">
              <w:rPr>
                <w:rFonts w:cs="Arial"/>
                <w:sz w:val="18"/>
                <w:szCs w:val="18"/>
              </w:rPr>
              <w:t xml:space="preserve">Total number of </w:t>
            </w:r>
            <w:r w:rsidR="0097397A" w:rsidRPr="0097397A">
              <w:rPr>
                <w:rFonts w:cs="Arial"/>
                <w:i/>
                <w:iCs/>
                <w:color w:val="EE0000"/>
                <w:sz w:val="18"/>
                <w:szCs w:val="18"/>
                <w:u w:val="single"/>
              </w:rPr>
              <w:t>adult (18+)</w:t>
            </w:r>
            <w:r w:rsidR="0097397A" w:rsidRPr="0097397A">
              <w:rPr>
                <w:rFonts w:cs="Arial"/>
                <w:color w:val="EE0000"/>
                <w:sz w:val="18"/>
                <w:szCs w:val="18"/>
              </w:rPr>
              <w:t xml:space="preserve"> </w:t>
            </w:r>
            <w:r w:rsidRPr="009D0F9A">
              <w:rPr>
                <w:rFonts w:cs="Arial"/>
                <w:sz w:val="18"/>
                <w:szCs w:val="18"/>
              </w:rPr>
              <w:t xml:space="preserve">MassHealth </w:t>
            </w:r>
            <w:r w:rsidR="005D4380">
              <w:rPr>
                <w:rFonts w:cs="Arial"/>
                <w:sz w:val="18"/>
                <w:szCs w:val="18"/>
              </w:rPr>
              <w:t xml:space="preserve">acute </w:t>
            </w:r>
            <w:r w:rsidRPr="009D0F9A">
              <w:rPr>
                <w:rFonts w:cs="Arial"/>
                <w:sz w:val="18"/>
                <w:szCs w:val="18"/>
              </w:rPr>
              <w:t>inpatient discharges</w:t>
            </w:r>
            <w:r w:rsidR="0097397A">
              <w:rPr>
                <w:rFonts w:cs="Arial"/>
                <w:sz w:val="18"/>
                <w:szCs w:val="18"/>
              </w:rPr>
              <w:t xml:space="preserve"> </w:t>
            </w:r>
          </w:p>
          <w:p w14:paraId="5F8A52A1" w14:textId="17735599" w:rsidR="00FD160A" w:rsidRDefault="00FD160A" w:rsidP="004F3EFB">
            <w:pPr>
              <w:pStyle w:val="Body"/>
              <w:numPr>
                <w:ilvl w:val="0"/>
                <w:numId w:val="5"/>
              </w:numPr>
              <w:spacing w:before="0"/>
              <w:rPr>
                <w:rFonts w:cs="Arial"/>
                <w:sz w:val="18"/>
                <w:szCs w:val="18"/>
              </w:rPr>
            </w:pPr>
            <w:r>
              <w:rPr>
                <w:rFonts w:cs="Arial"/>
                <w:sz w:val="18"/>
                <w:szCs w:val="18"/>
              </w:rPr>
              <w:t xml:space="preserve">Total number of </w:t>
            </w:r>
            <w:r w:rsidRPr="00FD160A">
              <w:rPr>
                <w:rFonts w:cs="Arial"/>
                <w:sz w:val="18"/>
                <w:szCs w:val="18"/>
              </w:rPr>
              <w:t>MassHealth HCAHPS-eligible</w:t>
            </w:r>
            <w:r w:rsidR="00FD0659">
              <w:rPr>
                <w:rFonts w:cs="Arial"/>
                <w:sz w:val="18"/>
                <w:szCs w:val="18"/>
              </w:rPr>
              <w:t xml:space="preserve"> acute</w:t>
            </w:r>
            <w:r w:rsidRPr="00FD160A">
              <w:rPr>
                <w:rFonts w:cs="Arial"/>
                <w:sz w:val="18"/>
                <w:szCs w:val="18"/>
              </w:rPr>
              <w:t xml:space="preserve"> inpatient discharges</w:t>
            </w:r>
          </w:p>
          <w:p w14:paraId="1A3A5245" w14:textId="447E9197" w:rsidR="00AE69D5" w:rsidRPr="009D0F9A" w:rsidRDefault="00AE69D5" w:rsidP="004F3EFB">
            <w:pPr>
              <w:pStyle w:val="Body"/>
              <w:numPr>
                <w:ilvl w:val="0"/>
                <w:numId w:val="5"/>
              </w:numPr>
              <w:spacing w:before="0"/>
              <w:rPr>
                <w:rFonts w:cs="Arial"/>
                <w:sz w:val="18"/>
                <w:szCs w:val="18"/>
              </w:rPr>
            </w:pPr>
            <w:r w:rsidRPr="00AE69D5">
              <w:rPr>
                <w:rFonts w:cs="Arial"/>
                <w:sz w:val="18"/>
                <w:szCs w:val="18"/>
              </w:rPr>
              <w:t>Total number of MassHealth HCAHPS-eligible members sampled to participate in the HCAHPS survey</w:t>
            </w:r>
          </w:p>
          <w:p w14:paraId="05D4F5B6" w14:textId="627371D8" w:rsidR="00156ABB" w:rsidRDefault="00156ABB" w:rsidP="004F3EFB">
            <w:pPr>
              <w:pStyle w:val="Body"/>
              <w:numPr>
                <w:ilvl w:val="0"/>
                <w:numId w:val="5"/>
              </w:numPr>
              <w:spacing w:before="0"/>
              <w:rPr>
                <w:rFonts w:cs="Arial"/>
                <w:sz w:val="18"/>
                <w:szCs w:val="18"/>
              </w:rPr>
            </w:pPr>
            <w:r w:rsidRPr="009D0F9A">
              <w:rPr>
                <w:rFonts w:cs="Arial"/>
                <w:sz w:val="18"/>
                <w:szCs w:val="18"/>
              </w:rPr>
              <w:t xml:space="preserve">Total numbers of </w:t>
            </w:r>
            <w:r w:rsidR="009F1777">
              <w:rPr>
                <w:rFonts w:cs="Arial"/>
                <w:sz w:val="18"/>
                <w:szCs w:val="18"/>
              </w:rPr>
              <w:t xml:space="preserve">MassHealth HCAHPS-eligible </w:t>
            </w:r>
            <w:r w:rsidR="00AE69D5">
              <w:rPr>
                <w:rFonts w:cs="Arial"/>
                <w:sz w:val="18"/>
                <w:szCs w:val="18"/>
              </w:rPr>
              <w:t>submitted</w:t>
            </w:r>
            <w:r w:rsidRPr="009D0F9A">
              <w:rPr>
                <w:rFonts w:cs="Arial"/>
                <w:sz w:val="18"/>
                <w:szCs w:val="18"/>
              </w:rPr>
              <w:t xml:space="preserve"> surveys</w:t>
            </w:r>
          </w:p>
          <w:p w14:paraId="0050F392" w14:textId="07471F4C" w:rsidR="00254B68" w:rsidRPr="009D66CE" w:rsidRDefault="00F41D69" w:rsidP="00254B68">
            <w:pPr>
              <w:pStyle w:val="Body"/>
              <w:numPr>
                <w:ilvl w:val="0"/>
                <w:numId w:val="5"/>
              </w:numPr>
              <w:spacing w:before="0"/>
              <w:rPr>
                <w:rFonts w:cs="Arial"/>
                <w:sz w:val="18"/>
                <w:szCs w:val="18"/>
              </w:rPr>
            </w:pPr>
            <w:r>
              <w:rPr>
                <w:rFonts w:cs="Arial"/>
                <w:sz w:val="18"/>
                <w:szCs w:val="18"/>
              </w:rPr>
              <w:t>Response rate</w:t>
            </w:r>
          </w:p>
        </w:tc>
        <w:tc>
          <w:tcPr>
            <w:tcW w:w="18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3C9CDBBE" w14:textId="5AC57519" w:rsidR="00156ABB" w:rsidRPr="009D0F9A" w:rsidRDefault="00156ABB">
            <w:pPr>
              <w:pStyle w:val="Body"/>
              <w:spacing w:before="0"/>
              <w:rPr>
                <w:rFonts w:cs="Arial"/>
                <w:sz w:val="18"/>
                <w:szCs w:val="18"/>
              </w:rPr>
            </w:pPr>
            <w:r w:rsidRPr="009D0F9A">
              <w:rPr>
                <w:rFonts w:cs="Arial"/>
                <w:sz w:val="18"/>
                <w:szCs w:val="18"/>
              </w:rPr>
              <w:t>Hospitals ent</w:t>
            </w:r>
            <w:r>
              <w:rPr>
                <w:rFonts w:cs="Arial"/>
                <w:sz w:val="18"/>
                <w:szCs w:val="18"/>
              </w:rPr>
              <w:t>er</w:t>
            </w:r>
            <w:r w:rsidRPr="009D0F9A">
              <w:rPr>
                <w:rFonts w:cs="Arial"/>
                <w:sz w:val="18"/>
                <w:szCs w:val="18"/>
              </w:rPr>
              <w:t xml:space="preserve"> responses via Data-Entry Tool in </w:t>
            </w:r>
            <w:proofErr w:type="spellStart"/>
            <w:r w:rsidRPr="009D0F9A">
              <w:rPr>
                <w:rFonts w:cs="Arial"/>
                <w:sz w:val="18"/>
                <w:szCs w:val="18"/>
              </w:rPr>
              <w:t>MassQEX</w:t>
            </w:r>
            <w:proofErr w:type="spellEnd"/>
            <w:r w:rsidRPr="009D0F9A">
              <w:rPr>
                <w:rFonts w:cs="Arial"/>
                <w:sz w:val="18"/>
                <w:szCs w:val="18"/>
              </w:rPr>
              <w:t xml:space="preserve"> </w:t>
            </w:r>
            <w:r w:rsidR="382D3FF4" w:rsidRPr="44937E71">
              <w:rPr>
                <w:rFonts w:cs="Arial"/>
                <w:sz w:val="20"/>
                <w:lang w:bidi="en-US"/>
              </w:rPr>
              <w:t xml:space="preserve">HQEIP </w:t>
            </w:r>
            <w:r w:rsidRPr="009D0F9A">
              <w:rPr>
                <w:rFonts w:cs="Arial"/>
                <w:sz w:val="18"/>
                <w:szCs w:val="18"/>
              </w:rPr>
              <w:t>portal</w:t>
            </w:r>
          </w:p>
        </w:tc>
      </w:tr>
      <w:tr w:rsidR="00FB6B02" w:rsidRPr="009D0F9A" w14:paraId="2A82DFF4" w14:textId="77777777" w:rsidTr="6092321F">
        <w:trPr>
          <w:trHeight w:val="996"/>
        </w:trPr>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70802F0D" w14:textId="77777777" w:rsidR="00156ABB" w:rsidRPr="009D0F9A" w:rsidRDefault="00156ABB">
            <w:pPr>
              <w:pStyle w:val="Body"/>
              <w:spacing w:before="0"/>
              <w:rPr>
                <w:rFonts w:cs="Arial"/>
                <w:sz w:val="18"/>
                <w:szCs w:val="18"/>
              </w:rPr>
            </w:pPr>
            <w:r w:rsidRPr="009D0F9A">
              <w:rPr>
                <w:rFonts w:cs="Arial"/>
                <w:sz w:val="18"/>
                <w:szCs w:val="18"/>
              </w:rPr>
              <w:t>Patient Experience Member-level responses</w:t>
            </w:r>
          </w:p>
        </w:tc>
        <w:tc>
          <w:tcPr>
            <w:tcW w:w="1772" w:type="dxa"/>
            <w:vMerge/>
            <w:vAlign w:val="center"/>
          </w:tcPr>
          <w:p w14:paraId="0099EBA1" w14:textId="77777777" w:rsidR="00156ABB" w:rsidRPr="009D0F9A" w:rsidRDefault="00156ABB">
            <w:pPr>
              <w:pStyle w:val="Body"/>
              <w:spacing w:before="0"/>
              <w:rPr>
                <w:rFonts w:cs="Arial"/>
                <w:sz w:val="18"/>
                <w:szCs w:val="18"/>
              </w:rPr>
            </w:pP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F1342A" w14:textId="77777777" w:rsidR="00156ABB" w:rsidRPr="009D0F9A" w:rsidRDefault="00156ABB">
            <w:pPr>
              <w:pStyle w:val="Body"/>
              <w:spacing w:before="0"/>
              <w:rPr>
                <w:rFonts w:cs="Arial"/>
                <w:sz w:val="18"/>
                <w:szCs w:val="18"/>
              </w:rPr>
            </w:pPr>
            <w:r w:rsidRPr="009D0F9A">
              <w:rPr>
                <w:rFonts w:cs="Arial"/>
                <w:sz w:val="18"/>
                <w:szCs w:val="18"/>
              </w:rPr>
              <w:t>CMS, HCAHPS</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5F6AFD55" w14:textId="6C4264C7" w:rsidR="00156ABB" w:rsidRPr="009D0F9A" w:rsidRDefault="00156ABB" w:rsidP="004F3EFB">
            <w:pPr>
              <w:pStyle w:val="Body"/>
              <w:numPr>
                <w:ilvl w:val="0"/>
                <w:numId w:val="6"/>
              </w:numPr>
              <w:spacing w:before="0"/>
              <w:rPr>
                <w:rFonts w:cs="Arial"/>
                <w:sz w:val="18"/>
                <w:szCs w:val="18"/>
              </w:rPr>
            </w:pPr>
            <w:r w:rsidRPr="009D0F9A">
              <w:rPr>
                <w:rFonts w:cs="Arial"/>
                <w:sz w:val="18"/>
                <w:szCs w:val="18"/>
              </w:rPr>
              <w:t>XML file with Member-level responses uploaded via file submission</w:t>
            </w:r>
          </w:p>
        </w:tc>
        <w:tc>
          <w:tcPr>
            <w:tcW w:w="18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6DC771DA" w14:textId="70DB3C5E" w:rsidR="00156ABB" w:rsidRPr="009D0F9A" w:rsidRDefault="00156ABB">
            <w:pPr>
              <w:pStyle w:val="Body"/>
              <w:spacing w:before="0"/>
              <w:rPr>
                <w:rFonts w:cs="Arial"/>
                <w:sz w:val="18"/>
                <w:szCs w:val="18"/>
              </w:rPr>
            </w:pPr>
            <w:r w:rsidRPr="6092321F">
              <w:rPr>
                <w:rFonts w:cs="Arial"/>
                <w:sz w:val="18"/>
                <w:szCs w:val="18"/>
              </w:rPr>
              <w:t xml:space="preserve">Hospitals submit patient-level XML </w:t>
            </w:r>
            <w:r w:rsidR="4D76D379" w:rsidRPr="6092321F">
              <w:rPr>
                <w:rFonts w:cs="Arial"/>
                <w:sz w:val="18"/>
                <w:szCs w:val="18"/>
              </w:rPr>
              <w:t>files</w:t>
            </w:r>
            <w:r w:rsidRPr="6092321F">
              <w:rPr>
                <w:rFonts w:cs="Arial"/>
                <w:sz w:val="18"/>
                <w:szCs w:val="18"/>
              </w:rPr>
              <w:t xml:space="preserve"> </w:t>
            </w:r>
            <w:r w:rsidR="4D76D379" w:rsidRPr="6092321F">
              <w:rPr>
                <w:rFonts w:cs="Arial"/>
                <w:sz w:val="18"/>
                <w:szCs w:val="18"/>
              </w:rPr>
              <w:t xml:space="preserve">in </w:t>
            </w:r>
            <w:proofErr w:type="spellStart"/>
            <w:r w:rsidRPr="6092321F">
              <w:rPr>
                <w:rFonts w:cs="Arial"/>
                <w:sz w:val="18"/>
                <w:szCs w:val="18"/>
              </w:rPr>
              <w:t>MassQEX</w:t>
            </w:r>
            <w:proofErr w:type="spellEnd"/>
            <w:r w:rsidRPr="6092321F">
              <w:rPr>
                <w:rFonts w:cs="Arial"/>
                <w:sz w:val="18"/>
                <w:szCs w:val="18"/>
              </w:rPr>
              <w:t xml:space="preserve"> </w:t>
            </w:r>
            <w:r w:rsidR="4D76D379" w:rsidRPr="6092321F">
              <w:rPr>
                <w:rFonts w:cs="Arial"/>
                <w:sz w:val="18"/>
                <w:szCs w:val="18"/>
              </w:rPr>
              <w:t>HQEIP Portal</w:t>
            </w:r>
          </w:p>
        </w:tc>
      </w:tr>
    </w:tbl>
    <w:p w14:paraId="77FB5078" w14:textId="77777777" w:rsidR="00271A3E" w:rsidRDefault="00271A3E" w:rsidP="00271A3E">
      <w:pPr>
        <w:rPr>
          <w:rFonts w:ascii="Arial" w:hAnsi="Arial" w:cs="Arial"/>
          <w:sz w:val="20"/>
          <w:szCs w:val="20"/>
        </w:rPr>
      </w:pPr>
    </w:p>
    <w:p w14:paraId="516AA4EC" w14:textId="108A7B25" w:rsidR="00271A3E" w:rsidRPr="00EF7AE2" w:rsidRDefault="00271A3E" w:rsidP="00462249">
      <w:pPr>
        <w:rPr>
          <w:rFonts w:ascii="Arial" w:hAnsi="Arial" w:cs="Arial"/>
          <w:sz w:val="20"/>
          <w:szCs w:val="20"/>
        </w:rPr>
      </w:pPr>
      <w:r w:rsidRPr="00EF7AE2">
        <w:rPr>
          <w:rFonts w:ascii="Arial" w:hAnsi="Arial" w:cs="Arial"/>
          <w:sz w:val="20"/>
          <w:szCs w:val="20"/>
        </w:rPr>
        <w:t xml:space="preserve">Table </w:t>
      </w:r>
      <w:r>
        <w:rPr>
          <w:rFonts w:ascii="Arial" w:hAnsi="Arial" w:cs="Arial"/>
          <w:sz w:val="20"/>
          <w:szCs w:val="20"/>
        </w:rPr>
        <w:t>3</w:t>
      </w:r>
      <w:r w:rsidRPr="00EF7AE2">
        <w:rPr>
          <w:rFonts w:ascii="Arial" w:hAnsi="Arial" w:cs="Arial"/>
          <w:sz w:val="20"/>
          <w:szCs w:val="20"/>
        </w:rPr>
        <w:t>-</w:t>
      </w:r>
      <w:r w:rsidR="00090B62">
        <w:rPr>
          <w:rFonts w:ascii="Arial" w:hAnsi="Arial" w:cs="Arial"/>
          <w:sz w:val="20"/>
          <w:szCs w:val="20"/>
        </w:rPr>
        <w:t>3</w:t>
      </w:r>
      <w:r w:rsidR="009D40CA">
        <w:rPr>
          <w:rFonts w:ascii="Arial" w:hAnsi="Arial" w:cs="Arial"/>
          <w:sz w:val="20"/>
          <w:szCs w:val="20"/>
        </w:rPr>
        <w:t xml:space="preserve">. </w:t>
      </w:r>
      <w:r>
        <w:rPr>
          <w:rFonts w:ascii="Arial" w:hAnsi="Arial" w:cs="Arial"/>
          <w:sz w:val="20"/>
          <w:szCs w:val="20"/>
        </w:rPr>
        <w:t>Supplemental File Measure Detail</w:t>
      </w:r>
    </w:p>
    <w:tbl>
      <w:tblPr>
        <w:tblW w:w="10616" w:type="dxa"/>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10"/>
        <w:gridCol w:w="1710"/>
        <w:gridCol w:w="990"/>
        <w:gridCol w:w="3150"/>
        <w:gridCol w:w="3056"/>
      </w:tblGrid>
      <w:tr w:rsidR="00B51B53" w:rsidRPr="009D0F9A" w14:paraId="6DEEBD3D" w14:textId="3AF4E44C" w:rsidTr="6092321F">
        <w:trPr>
          <w:trHeight w:val="159"/>
          <w:tblHeader/>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6C305161" w14:textId="77777777" w:rsidR="00156ABB" w:rsidRPr="009D0F9A" w:rsidRDefault="00156ABB" w:rsidP="005E0C87">
            <w:pPr>
              <w:pStyle w:val="Body"/>
              <w:spacing w:before="0"/>
              <w:rPr>
                <w:rFonts w:cs="Arial"/>
                <w:b/>
                <w:bCs/>
                <w:sz w:val="18"/>
                <w:szCs w:val="18"/>
              </w:rPr>
            </w:pPr>
            <w:r w:rsidRPr="009D0F9A">
              <w:rPr>
                <w:rFonts w:cs="Arial"/>
                <w:b/>
                <w:bCs/>
                <w:sz w:val="18"/>
                <w:szCs w:val="18"/>
              </w:rPr>
              <w:t>Submission Name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02215669" w14:textId="543E0F15" w:rsidR="00156ABB" w:rsidRPr="009D0F9A" w:rsidRDefault="00156ABB" w:rsidP="005E0C87">
            <w:pPr>
              <w:pStyle w:val="Body"/>
              <w:spacing w:before="0"/>
              <w:rPr>
                <w:rFonts w:cs="Arial"/>
                <w:b/>
                <w:bCs/>
                <w:sz w:val="18"/>
                <w:szCs w:val="18"/>
              </w:rPr>
            </w:pPr>
            <w:r w:rsidRPr="009D0F9A">
              <w:rPr>
                <w:rFonts w:cs="Arial"/>
                <w:b/>
                <w:bCs/>
                <w:sz w:val="18"/>
                <w:szCs w:val="18"/>
              </w:rPr>
              <w:t>Applicable HQEIP Measure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641070BD" w14:textId="70B24581" w:rsidR="00156ABB" w:rsidRPr="009D0F9A" w:rsidRDefault="00156ABB" w:rsidP="005E0C87">
            <w:pPr>
              <w:pStyle w:val="Body"/>
              <w:spacing w:before="0"/>
              <w:rPr>
                <w:rFonts w:cs="Arial"/>
                <w:b/>
                <w:bCs/>
                <w:sz w:val="18"/>
                <w:szCs w:val="18"/>
              </w:rPr>
            </w:pPr>
            <w:r w:rsidRPr="009D0F9A">
              <w:rPr>
                <w:rFonts w:cs="Arial"/>
                <w:b/>
                <w:bCs/>
                <w:sz w:val="18"/>
                <w:szCs w:val="18"/>
              </w:rPr>
              <w:t>Measure Steward</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14AEFA1D" w14:textId="35400147" w:rsidR="00156ABB" w:rsidRPr="009D0F9A" w:rsidRDefault="00156ABB" w:rsidP="005E0C87">
            <w:pPr>
              <w:pStyle w:val="Body"/>
              <w:spacing w:before="0"/>
              <w:rPr>
                <w:rFonts w:cs="Arial"/>
                <w:b/>
                <w:bCs/>
                <w:sz w:val="18"/>
                <w:szCs w:val="18"/>
              </w:rPr>
            </w:pPr>
            <w:r w:rsidRPr="009D0F9A">
              <w:rPr>
                <w:rFonts w:cs="Arial"/>
                <w:b/>
                <w:bCs/>
                <w:sz w:val="18"/>
                <w:szCs w:val="18"/>
              </w:rPr>
              <w:t>Submission Description</w:t>
            </w:r>
          </w:p>
        </w:tc>
        <w:tc>
          <w:tcPr>
            <w:tcW w:w="30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tcPr>
          <w:p w14:paraId="17BDF863" w14:textId="44CB700C" w:rsidR="00156ABB" w:rsidRPr="009D0F9A" w:rsidRDefault="00156ABB" w:rsidP="005E0C87">
            <w:pPr>
              <w:pStyle w:val="Body"/>
              <w:spacing w:before="0"/>
              <w:rPr>
                <w:rFonts w:cs="Arial"/>
                <w:b/>
                <w:bCs/>
                <w:sz w:val="18"/>
                <w:szCs w:val="18"/>
              </w:rPr>
            </w:pPr>
            <w:r w:rsidRPr="009D0F9A">
              <w:rPr>
                <w:rFonts w:cs="Arial"/>
                <w:b/>
                <w:bCs/>
                <w:sz w:val="18"/>
                <w:szCs w:val="18"/>
              </w:rPr>
              <w:t>Submission Detail</w:t>
            </w:r>
          </w:p>
        </w:tc>
      </w:tr>
      <w:tr w:rsidR="00B51B53" w:rsidRPr="009D0F9A" w14:paraId="305055A4" w14:textId="5AF46F9C" w:rsidTr="6092321F">
        <w:trPr>
          <w:trHeight w:val="62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5C2848CF" w14:textId="70280562" w:rsidR="00156ABB" w:rsidRPr="009D0F9A" w:rsidRDefault="00156ABB" w:rsidP="005E0C87">
            <w:pPr>
              <w:pStyle w:val="Body"/>
              <w:spacing w:before="0"/>
              <w:rPr>
                <w:rFonts w:cs="Arial"/>
                <w:sz w:val="18"/>
                <w:szCs w:val="18"/>
              </w:rPr>
            </w:pPr>
            <w:r w:rsidRPr="009D0F9A">
              <w:rPr>
                <w:rFonts w:cs="Arial"/>
                <w:sz w:val="18"/>
                <w:szCs w:val="18"/>
              </w:rPr>
              <w:t>HRSN Supplemental File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F0347F1" w14:textId="7EA1B2D9" w:rsidR="00156ABB" w:rsidRPr="009D0F9A" w:rsidRDefault="00156ABB" w:rsidP="005E0C87">
            <w:pPr>
              <w:pStyle w:val="Body"/>
              <w:spacing w:before="0"/>
              <w:rPr>
                <w:rFonts w:cs="Arial"/>
                <w:sz w:val="18"/>
                <w:szCs w:val="18"/>
              </w:rPr>
            </w:pPr>
            <w:r w:rsidRPr="009D0F9A">
              <w:rPr>
                <w:rFonts w:cs="Arial"/>
                <w:sz w:val="18"/>
                <w:szCs w:val="18"/>
              </w:rPr>
              <w:t>Health-Related Social Needs Screening</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95278F0" w14:textId="539966A2"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7A7E77D8" w14:textId="43D86EFF" w:rsidR="00156ABB" w:rsidRPr="009D0F9A" w:rsidRDefault="007F06FA" w:rsidP="004F3EFB">
            <w:pPr>
              <w:pStyle w:val="Body"/>
              <w:numPr>
                <w:ilvl w:val="0"/>
                <w:numId w:val="6"/>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6821AD" w:rsidRPr="001C6A89">
              <w:rPr>
                <w:rFonts w:cs="Arial"/>
                <w:i/>
                <w:iCs/>
                <w:color w:val="EE0000"/>
                <w:sz w:val="18"/>
                <w:szCs w:val="18"/>
                <w:u w:val="single"/>
              </w:rPr>
              <w:t>emergency department</w:t>
            </w:r>
            <w:r w:rsidR="006821AD" w:rsidRPr="00DC3EC6">
              <w:rPr>
                <w:rFonts w:cs="Arial"/>
                <w:b/>
                <w:bCs/>
                <w:i/>
                <w:iCs/>
                <w:color w:val="EE0000"/>
                <w:sz w:val="18"/>
                <w:szCs w:val="18"/>
                <w:u w:val="single"/>
              </w:rPr>
              <w:t>,</w:t>
            </w:r>
            <w:r w:rsidR="006821AD">
              <w:rPr>
                <w:rFonts w:cs="Arial"/>
                <w:sz w:val="18"/>
                <w:szCs w:val="18"/>
              </w:rPr>
              <w:t xml:space="preserve"> </w:t>
            </w:r>
            <w:r w:rsidR="00156ABB" w:rsidRPr="009D0F9A">
              <w:rPr>
                <w:rFonts w:cs="Arial"/>
                <w:sz w:val="18"/>
                <w:szCs w:val="18"/>
              </w:rPr>
              <w:t>acute inpatient</w:t>
            </w:r>
            <w:r w:rsidR="00A7795E">
              <w:rPr>
                <w:rFonts w:cs="Arial"/>
                <w:sz w:val="18"/>
                <w:szCs w:val="18"/>
              </w:rPr>
              <w:t>,</w:t>
            </w:r>
            <w:r w:rsidR="00156ABB" w:rsidRPr="009D0F9A">
              <w:rPr>
                <w:rFonts w:cs="Arial"/>
                <w:sz w:val="18"/>
                <w:szCs w:val="18"/>
              </w:rPr>
              <w:t xml:space="preserve"> and observation stay discharges, and </w:t>
            </w:r>
          </w:p>
          <w:p w14:paraId="107E1977" w14:textId="0BF85F02" w:rsidR="00156ABB" w:rsidRPr="009D0F9A" w:rsidRDefault="00156ABB" w:rsidP="004F3EFB">
            <w:pPr>
              <w:pStyle w:val="Body"/>
              <w:numPr>
                <w:ilvl w:val="0"/>
                <w:numId w:val="6"/>
              </w:numPr>
              <w:spacing w:before="0"/>
              <w:rPr>
                <w:rFonts w:cs="Arial"/>
                <w:sz w:val="18"/>
                <w:szCs w:val="18"/>
              </w:rPr>
            </w:pPr>
            <w:r w:rsidRPr="009D0F9A">
              <w:rPr>
                <w:rFonts w:cs="Arial"/>
                <w:sz w:val="18"/>
                <w:szCs w:val="18"/>
              </w:rPr>
              <w:t>Detail on if a health-related social needs screen was performed, and health-related social needs identified</w:t>
            </w:r>
          </w:p>
        </w:tc>
        <w:tc>
          <w:tcPr>
            <w:tcW w:w="30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4DABEF8E" w14:textId="77777777" w:rsidR="00156ABB" w:rsidRDefault="00156ABB" w:rsidP="005E0C87">
            <w:pPr>
              <w:pStyle w:val="Body"/>
              <w:spacing w:before="0"/>
              <w:rPr>
                <w:rFonts w:cs="Arial"/>
                <w:sz w:val="18"/>
                <w:szCs w:val="18"/>
              </w:rPr>
            </w:pPr>
            <w:r w:rsidRPr="009D0F9A">
              <w:rPr>
                <w:rFonts w:cs="Arial"/>
                <w:sz w:val="18"/>
                <w:szCs w:val="18"/>
              </w:rPr>
              <w:t xml:space="preserve">Hospitals submit patient-level supplemental file </w:t>
            </w:r>
            <w:r w:rsidR="00571C67">
              <w:rPr>
                <w:rFonts w:cs="Arial"/>
                <w:sz w:val="18"/>
                <w:szCs w:val="18"/>
              </w:rPr>
              <w:t>in</w:t>
            </w:r>
            <w:r w:rsidRPr="009D0F9A">
              <w:rPr>
                <w:rFonts w:cs="Arial"/>
                <w:sz w:val="18"/>
                <w:szCs w:val="18"/>
              </w:rPr>
              <w:t xml:space="preserve"> </w:t>
            </w:r>
            <w:proofErr w:type="spellStart"/>
            <w:r w:rsidRPr="009D0F9A">
              <w:rPr>
                <w:rFonts w:cs="Arial"/>
                <w:sz w:val="18"/>
                <w:szCs w:val="18"/>
              </w:rPr>
              <w:t>MassQEX</w:t>
            </w:r>
            <w:proofErr w:type="spellEnd"/>
            <w:r w:rsidRPr="009D0F9A">
              <w:rPr>
                <w:rFonts w:cs="Arial"/>
                <w:sz w:val="18"/>
                <w:szCs w:val="18"/>
              </w:rPr>
              <w:t xml:space="preserve"> </w:t>
            </w:r>
            <w:r w:rsidR="6A86AE91" w:rsidRPr="08199FB4">
              <w:rPr>
                <w:rFonts w:cs="Arial"/>
                <w:sz w:val="18"/>
                <w:szCs w:val="18"/>
              </w:rPr>
              <w:t>H</w:t>
            </w:r>
            <w:r w:rsidR="00571C67" w:rsidRPr="08199FB4">
              <w:rPr>
                <w:rFonts w:cs="Arial"/>
                <w:sz w:val="18"/>
                <w:szCs w:val="18"/>
              </w:rPr>
              <w:t>QEIP</w:t>
            </w:r>
            <w:r w:rsidR="00571C67">
              <w:rPr>
                <w:rFonts w:cs="Arial"/>
                <w:sz w:val="18"/>
                <w:szCs w:val="18"/>
              </w:rPr>
              <w:t xml:space="preserve"> Portal</w:t>
            </w:r>
          </w:p>
          <w:p w14:paraId="50A3A07A" w14:textId="2C9EB339" w:rsidR="003B1220" w:rsidRPr="009D0F9A" w:rsidRDefault="003B1220" w:rsidP="005E0C87">
            <w:pPr>
              <w:pStyle w:val="Body"/>
              <w:spacing w:before="0"/>
              <w:rPr>
                <w:rFonts w:cs="Arial"/>
                <w:sz w:val="18"/>
                <w:szCs w:val="18"/>
              </w:rPr>
            </w:pPr>
            <w:r w:rsidRPr="001E734E">
              <w:rPr>
                <w:rFonts w:cs="Arial"/>
                <w:i/>
                <w:iCs/>
                <w:color w:val="EE0000"/>
                <w:sz w:val="18"/>
                <w:szCs w:val="18"/>
                <w:u w:val="single"/>
              </w:rPr>
              <w:t xml:space="preserve">File </w:t>
            </w:r>
            <w:r w:rsidR="00F44875">
              <w:rPr>
                <w:rFonts w:cs="Arial"/>
                <w:i/>
                <w:iCs/>
                <w:color w:val="EE0000"/>
                <w:sz w:val="18"/>
                <w:szCs w:val="18"/>
                <w:u w:val="single"/>
              </w:rPr>
              <w:t xml:space="preserve">for each sub-measure </w:t>
            </w:r>
            <w:r w:rsidRPr="001E734E">
              <w:rPr>
                <w:rFonts w:cs="Arial"/>
                <w:i/>
                <w:iCs/>
                <w:color w:val="EE0000"/>
                <w:sz w:val="18"/>
                <w:szCs w:val="18"/>
                <w:u w:val="single"/>
              </w:rPr>
              <w:t>must contain the full Eligible Population, as defined in the MassHealth Technical Specifications</w:t>
            </w:r>
          </w:p>
        </w:tc>
      </w:tr>
      <w:tr w:rsidR="00B51B53" w:rsidRPr="009D0F9A" w14:paraId="587A0DC4" w14:textId="5D508B9E" w:rsidTr="6092321F">
        <w:trPr>
          <w:trHeight w:val="62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7A25098E" w14:textId="5339CDCE" w:rsidR="00156ABB" w:rsidRPr="009D0F9A" w:rsidRDefault="00156ABB" w:rsidP="005E0C87">
            <w:pPr>
              <w:pStyle w:val="Body"/>
              <w:spacing w:before="0"/>
              <w:rPr>
                <w:rFonts w:cs="Arial"/>
                <w:sz w:val="18"/>
                <w:szCs w:val="18"/>
              </w:rPr>
            </w:pPr>
            <w:r w:rsidRPr="009D0F9A">
              <w:rPr>
                <w:rFonts w:cs="Arial"/>
                <w:sz w:val="18"/>
                <w:szCs w:val="18"/>
              </w:rPr>
              <w:t>Preferred Language</w:t>
            </w:r>
            <w:r>
              <w:rPr>
                <w:rFonts w:cs="Arial"/>
                <w:sz w:val="18"/>
                <w:szCs w:val="18"/>
              </w:rPr>
              <w:t xml:space="preserve"> Access</w:t>
            </w:r>
            <w:r w:rsidRPr="009D0F9A">
              <w:rPr>
                <w:rFonts w:cs="Arial"/>
                <w:sz w:val="18"/>
                <w:szCs w:val="18"/>
              </w:rPr>
              <w:t xml:space="preserve"> Supplemental File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17E74B" w14:textId="31CE4DFC" w:rsidR="00156ABB" w:rsidRPr="009D0F9A" w:rsidRDefault="00156ABB" w:rsidP="005E0C87">
            <w:pPr>
              <w:pStyle w:val="Body"/>
              <w:spacing w:before="0"/>
              <w:rPr>
                <w:rFonts w:cs="Arial"/>
                <w:sz w:val="18"/>
                <w:szCs w:val="18"/>
              </w:rPr>
            </w:pPr>
            <w:r w:rsidRPr="009D0F9A">
              <w:rPr>
                <w:rFonts w:cs="Arial"/>
                <w:sz w:val="18"/>
                <w:szCs w:val="18"/>
              </w:rPr>
              <w:t>Meaningful Access to Healthcare Services for Individuals with a Preferred Language other than English</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974D9B" w14:textId="2D10018A"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3CED33C" w14:textId="5FC80D76" w:rsidR="00156ABB" w:rsidRPr="009D0F9A" w:rsidRDefault="007F06FA" w:rsidP="004F3EFB">
            <w:pPr>
              <w:pStyle w:val="Body"/>
              <w:numPr>
                <w:ilvl w:val="0"/>
                <w:numId w:val="6"/>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DC3EC6" w:rsidRPr="001C6A89">
              <w:rPr>
                <w:rFonts w:cs="Arial"/>
                <w:i/>
                <w:iCs/>
                <w:color w:val="EE0000"/>
                <w:sz w:val="18"/>
                <w:szCs w:val="18"/>
                <w:u w:val="single"/>
              </w:rPr>
              <w:t xml:space="preserve">emergency </w:t>
            </w:r>
            <w:r w:rsidR="001C6A89" w:rsidRPr="001C6A89">
              <w:rPr>
                <w:rFonts w:cs="Arial"/>
                <w:i/>
                <w:iCs/>
                <w:color w:val="EE0000"/>
                <w:sz w:val="18"/>
                <w:szCs w:val="18"/>
                <w:u w:val="single"/>
              </w:rPr>
              <w:t>department,</w:t>
            </w:r>
            <w:r w:rsidR="00A7795E">
              <w:rPr>
                <w:rFonts w:cs="Arial"/>
                <w:sz w:val="18"/>
                <w:szCs w:val="18"/>
              </w:rPr>
              <w:t xml:space="preserve"> </w:t>
            </w:r>
            <w:r w:rsidR="00156ABB" w:rsidRPr="009D0F9A">
              <w:rPr>
                <w:rFonts w:cs="Arial"/>
                <w:sz w:val="18"/>
                <w:szCs w:val="18"/>
              </w:rPr>
              <w:t>acute inpatient</w:t>
            </w:r>
            <w:r w:rsidR="00A7795E">
              <w:rPr>
                <w:rFonts w:cs="Arial"/>
                <w:sz w:val="18"/>
                <w:szCs w:val="18"/>
              </w:rPr>
              <w:t>,</w:t>
            </w:r>
            <w:r w:rsidR="00156ABB" w:rsidRPr="009D0F9A">
              <w:rPr>
                <w:rFonts w:cs="Arial"/>
                <w:sz w:val="18"/>
                <w:szCs w:val="18"/>
              </w:rPr>
              <w:t xml:space="preserve"> and observation stay discharges and detail for patients with a preferred language other than English, and </w:t>
            </w:r>
          </w:p>
          <w:p w14:paraId="79EC9208" w14:textId="5E24517C" w:rsidR="00156ABB" w:rsidRPr="009D0F9A" w:rsidRDefault="00156ABB" w:rsidP="004F3EFB">
            <w:pPr>
              <w:pStyle w:val="Body"/>
              <w:numPr>
                <w:ilvl w:val="0"/>
                <w:numId w:val="6"/>
              </w:numPr>
              <w:spacing w:before="0"/>
              <w:rPr>
                <w:rFonts w:cs="Arial"/>
                <w:sz w:val="18"/>
                <w:szCs w:val="18"/>
              </w:rPr>
            </w:pPr>
            <w:r w:rsidRPr="009D0F9A">
              <w:rPr>
                <w:rFonts w:cs="Arial"/>
                <w:sz w:val="18"/>
                <w:szCs w:val="18"/>
              </w:rPr>
              <w:t xml:space="preserve">Detail on if </w:t>
            </w:r>
            <w:r w:rsidRPr="001C6A89">
              <w:rPr>
                <w:rFonts w:cs="Arial"/>
                <w:i/>
                <w:iCs/>
                <w:color w:val="EE0000"/>
                <w:sz w:val="18"/>
                <w:szCs w:val="18"/>
                <w:u w:val="single"/>
              </w:rPr>
              <w:t>a</w:t>
            </w:r>
            <w:r w:rsidR="001D3306" w:rsidRPr="001C6A89">
              <w:rPr>
                <w:rFonts w:cs="Arial"/>
                <w:i/>
                <w:iCs/>
                <w:color w:val="EE0000"/>
                <w:sz w:val="18"/>
                <w:szCs w:val="18"/>
                <w:u w:val="single"/>
              </w:rPr>
              <w:t xml:space="preserve"> </w:t>
            </w:r>
            <w:r w:rsidRPr="001C6A89">
              <w:rPr>
                <w:rFonts w:cs="Arial"/>
                <w:i/>
                <w:iCs/>
                <w:color w:val="EE0000"/>
                <w:sz w:val="18"/>
                <w:szCs w:val="18"/>
                <w:u w:val="single"/>
              </w:rPr>
              <w:t>language service</w:t>
            </w:r>
            <w:r w:rsidRPr="00DC3EC6">
              <w:rPr>
                <w:rFonts w:cs="Arial"/>
                <w:color w:val="EE0000"/>
                <w:sz w:val="18"/>
                <w:szCs w:val="18"/>
              </w:rPr>
              <w:t xml:space="preserve"> </w:t>
            </w:r>
            <w:r w:rsidR="007F427E">
              <w:rPr>
                <w:rFonts w:cs="Arial"/>
                <w:color w:val="EE0000"/>
                <w:sz w:val="18"/>
                <w:szCs w:val="18"/>
              </w:rPr>
              <w:t xml:space="preserve">(interpreter services or in-language) </w:t>
            </w:r>
            <w:r w:rsidRPr="009D0F9A">
              <w:rPr>
                <w:rFonts w:cs="Arial"/>
                <w:sz w:val="18"/>
                <w:szCs w:val="18"/>
              </w:rPr>
              <w:t>was offered to patient</w:t>
            </w:r>
          </w:p>
        </w:tc>
        <w:tc>
          <w:tcPr>
            <w:tcW w:w="30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17B8332" w14:textId="77777777" w:rsidR="00156ABB" w:rsidRDefault="00156ABB" w:rsidP="005E0C87">
            <w:pPr>
              <w:pStyle w:val="Body"/>
              <w:spacing w:before="0"/>
              <w:rPr>
                <w:rFonts w:cs="Arial"/>
                <w:sz w:val="18"/>
                <w:szCs w:val="18"/>
              </w:rPr>
            </w:pPr>
            <w:r w:rsidRPr="009D0F9A">
              <w:rPr>
                <w:rFonts w:cs="Arial"/>
                <w:sz w:val="18"/>
                <w:szCs w:val="18"/>
              </w:rPr>
              <w:t xml:space="preserve">Hospitals submit patient-level supplemental file </w:t>
            </w:r>
            <w:r w:rsidR="00571C67">
              <w:rPr>
                <w:rFonts w:cs="Arial"/>
                <w:sz w:val="18"/>
                <w:szCs w:val="18"/>
              </w:rPr>
              <w:t>in</w:t>
            </w:r>
            <w:r w:rsidRPr="009D0F9A">
              <w:rPr>
                <w:rFonts w:cs="Arial"/>
                <w:sz w:val="18"/>
                <w:szCs w:val="18"/>
              </w:rPr>
              <w:t xml:space="preserve"> </w:t>
            </w:r>
            <w:proofErr w:type="spellStart"/>
            <w:r w:rsidRPr="009D0F9A">
              <w:rPr>
                <w:rFonts w:cs="Arial"/>
                <w:sz w:val="18"/>
                <w:szCs w:val="18"/>
              </w:rPr>
              <w:t>MassQEX</w:t>
            </w:r>
            <w:proofErr w:type="spellEnd"/>
            <w:r w:rsidRPr="009D0F9A">
              <w:rPr>
                <w:rFonts w:cs="Arial"/>
                <w:sz w:val="18"/>
                <w:szCs w:val="18"/>
              </w:rPr>
              <w:t xml:space="preserve"> </w:t>
            </w:r>
            <w:r w:rsidR="0F6648EC" w:rsidRPr="08199FB4">
              <w:rPr>
                <w:rFonts w:cs="Arial"/>
                <w:sz w:val="18"/>
                <w:szCs w:val="18"/>
              </w:rPr>
              <w:t>H</w:t>
            </w:r>
            <w:r w:rsidR="00571C67" w:rsidRPr="08199FB4">
              <w:rPr>
                <w:rFonts w:cs="Arial"/>
                <w:sz w:val="18"/>
                <w:szCs w:val="18"/>
              </w:rPr>
              <w:t>QEIP</w:t>
            </w:r>
            <w:r w:rsidR="00571C67">
              <w:rPr>
                <w:rFonts w:cs="Arial"/>
                <w:sz w:val="18"/>
                <w:szCs w:val="18"/>
              </w:rPr>
              <w:t xml:space="preserve"> Portal</w:t>
            </w:r>
          </w:p>
          <w:p w14:paraId="03AB2A15" w14:textId="412EB2E6" w:rsidR="003B1220" w:rsidRPr="001E734E" w:rsidRDefault="003B1220" w:rsidP="005E0C87">
            <w:pPr>
              <w:pStyle w:val="Body"/>
              <w:spacing w:before="0"/>
              <w:rPr>
                <w:rFonts w:cs="Arial"/>
                <w:sz w:val="18"/>
                <w:szCs w:val="18"/>
                <w:u w:val="single"/>
              </w:rPr>
            </w:pPr>
            <w:r w:rsidRPr="001E734E">
              <w:rPr>
                <w:rFonts w:cs="Arial"/>
                <w:i/>
                <w:iCs/>
                <w:color w:val="EE0000"/>
                <w:sz w:val="18"/>
                <w:szCs w:val="18"/>
                <w:u w:val="single"/>
              </w:rPr>
              <w:t xml:space="preserve">File </w:t>
            </w:r>
            <w:r w:rsidR="00F44875">
              <w:rPr>
                <w:rFonts w:cs="Arial"/>
                <w:i/>
                <w:iCs/>
                <w:color w:val="EE0000"/>
                <w:sz w:val="18"/>
                <w:szCs w:val="18"/>
                <w:u w:val="single"/>
              </w:rPr>
              <w:t xml:space="preserve">for each sub-measure </w:t>
            </w:r>
            <w:r w:rsidRPr="001E734E">
              <w:rPr>
                <w:rFonts w:cs="Arial"/>
                <w:i/>
                <w:iCs/>
                <w:color w:val="EE0000"/>
                <w:sz w:val="18"/>
                <w:szCs w:val="18"/>
                <w:u w:val="single"/>
              </w:rPr>
              <w:t>must contain the full Eligible Population (or a sample of 432), as defined in the MassHealth Technical Specifications</w:t>
            </w:r>
          </w:p>
        </w:tc>
      </w:tr>
      <w:tr w:rsidR="00B51B53" w:rsidRPr="009D0F9A" w14:paraId="3DDCD8C1" w14:textId="53915BF9" w:rsidTr="6092321F">
        <w:trPr>
          <w:trHeight w:val="625"/>
        </w:trPr>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FD1FFF7" w14:textId="07CA9228" w:rsidR="00156ABB" w:rsidRPr="009D0F9A" w:rsidRDefault="00156ABB" w:rsidP="005E0C87">
            <w:pPr>
              <w:pStyle w:val="Body"/>
              <w:spacing w:before="0"/>
              <w:rPr>
                <w:rFonts w:cs="Arial"/>
                <w:sz w:val="18"/>
                <w:szCs w:val="18"/>
              </w:rPr>
            </w:pPr>
            <w:r w:rsidRPr="009D0F9A">
              <w:rPr>
                <w:rFonts w:cs="Arial"/>
                <w:sz w:val="18"/>
                <w:szCs w:val="18"/>
              </w:rPr>
              <w:t>Disability Accommodation Needs Supplemental File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C10816D" w14:textId="1EA54BF3" w:rsidR="00156ABB" w:rsidRPr="009D0F9A" w:rsidRDefault="00156ABB" w:rsidP="005E0C87">
            <w:pPr>
              <w:pStyle w:val="Body"/>
              <w:spacing w:before="0"/>
              <w:rPr>
                <w:rFonts w:cs="Arial"/>
                <w:sz w:val="18"/>
                <w:szCs w:val="18"/>
              </w:rPr>
            </w:pPr>
            <w:r w:rsidRPr="009D0F9A">
              <w:rPr>
                <w:rFonts w:cs="Arial"/>
                <w:sz w:val="18"/>
                <w:szCs w:val="18"/>
              </w:rPr>
              <w:t>Disability Accommodation Needs</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CD70307" w14:textId="0EFFF2C1"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1A2F449" w14:textId="403E4707" w:rsidR="00156ABB" w:rsidRPr="009D0F9A" w:rsidRDefault="007F06FA" w:rsidP="004F3EFB">
            <w:pPr>
              <w:pStyle w:val="Body"/>
              <w:numPr>
                <w:ilvl w:val="0"/>
                <w:numId w:val="6"/>
              </w:numPr>
              <w:spacing w:before="0"/>
              <w:rPr>
                <w:rFonts w:cs="Arial"/>
                <w:sz w:val="18"/>
                <w:szCs w:val="18"/>
              </w:rPr>
            </w:pPr>
            <w:r>
              <w:rPr>
                <w:rFonts w:cs="Arial"/>
                <w:sz w:val="18"/>
                <w:szCs w:val="18"/>
              </w:rPr>
              <w:t>Pipe delimited</w:t>
            </w:r>
            <w:r w:rsidR="00156ABB" w:rsidRPr="009D0F9A">
              <w:rPr>
                <w:rFonts w:cs="Arial"/>
                <w:sz w:val="18"/>
                <w:szCs w:val="18"/>
              </w:rPr>
              <w:t xml:space="preserve"> file with inpatient discharges, observation stay discharges, </w:t>
            </w:r>
            <w:r w:rsidR="00156ABB" w:rsidRPr="000042E1">
              <w:rPr>
                <w:rFonts w:cs="Arial"/>
                <w:color w:val="EE0000"/>
                <w:sz w:val="18"/>
                <w:szCs w:val="18"/>
              </w:rPr>
              <w:t>and ambulatory radiology encounters,</w:t>
            </w:r>
            <w:r w:rsidR="00156ABB" w:rsidRPr="009D0F9A">
              <w:rPr>
                <w:rFonts w:cs="Arial"/>
                <w:sz w:val="18"/>
                <w:szCs w:val="18"/>
              </w:rPr>
              <w:t xml:space="preserve"> and </w:t>
            </w:r>
          </w:p>
          <w:p w14:paraId="178CA8FC" w14:textId="77777777" w:rsidR="00156ABB" w:rsidRPr="009D0F9A" w:rsidRDefault="00156ABB" w:rsidP="004F3EFB">
            <w:pPr>
              <w:pStyle w:val="Body"/>
              <w:numPr>
                <w:ilvl w:val="0"/>
                <w:numId w:val="6"/>
              </w:numPr>
              <w:spacing w:before="0"/>
              <w:rPr>
                <w:rFonts w:cs="Arial"/>
                <w:sz w:val="18"/>
                <w:szCs w:val="18"/>
              </w:rPr>
            </w:pPr>
            <w:r w:rsidRPr="009D0F9A">
              <w:rPr>
                <w:rFonts w:cs="Arial"/>
                <w:sz w:val="18"/>
                <w:szCs w:val="18"/>
              </w:rPr>
              <w:t>Detail on if patient was screened for accommodation needs related to a disability and the results of the screen were documented, and</w:t>
            </w:r>
          </w:p>
          <w:p w14:paraId="56555C14" w14:textId="75BEB92A" w:rsidR="00156ABB" w:rsidRPr="00CC0431" w:rsidRDefault="00156ABB" w:rsidP="004F3EFB">
            <w:pPr>
              <w:pStyle w:val="Body"/>
              <w:numPr>
                <w:ilvl w:val="0"/>
                <w:numId w:val="6"/>
              </w:numPr>
              <w:spacing w:before="0"/>
              <w:rPr>
                <w:rFonts w:cs="Arial"/>
                <w:sz w:val="18"/>
                <w:szCs w:val="18"/>
              </w:rPr>
            </w:pPr>
            <w:r w:rsidRPr="009D0F9A">
              <w:rPr>
                <w:rFonts w:cs="Arial"/>
                <w:sz w:val="18"/>
                <w:szCs w:val="18"/>
              </w:rPr>
              <w:t>Detail on i</w:t>
            </w:r>
            <w:r w:rsidR="002D449F">
              <w:rPr>
                <w:rFonts w:cs="Arial"/>
                <w:sz w:val="18"/>
                <w:szCs w:val="18"/>
              </w:rPr>
              <w:t>f</w:t>
            </w:r>
            <w:r w:rsidRPr="009D0F9A">
              <w:rPr>
                <w:rFonts w:cs="Arial"/>
                <w:sz w:val="18"/>
                <w:szCs w:val="18"/>
              </w:rPr>
              <w:t xml:space="preserve"> patient screened positive for accommodation needs related to a disability and member-requested accommodation(s) related to a disability were documented</w:t>
            </w:r>
          </w:p>
        </w:tc>
        <w:tc>
          <w:tcPr>
            <w:tcW w:w="30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268F9428" w14:textId="25A7CE1F" w:rsidR="00156ABB" w:rsidRDefault="00156ABB" w:rsidP="005E0C87">
            <w:pPr>
              <w:pStyle w:val="Body"/>
              <w:spacing w:before="0"/>
              <w:rPr>
                <w:rFonts w:cs="Arial"/>
                <w:sz w:val="18"/>
                <w:szCs w:val="18"/>
              </w:rPr>
            </w:pPr>
            <w:r w:rsidRPr="6092321F">
              <w:rPr>
                <w:rFonts w:cs="Arial"/>
                <w:sz w:val="18"/>
                <w:szCs w:val="18"/>
              </w:rPr>
              <w:t xml:space="preserve">Hospitals submit patient-level supplemental file </w:t>
            </w:r>
            <w:r w:rsidR="40A58EDC" w:rsidRPr="6092321F">
              <w:rPr>
                <w:rFonts w:cs="Arial"/>
                <w:sz w:val="18"/>
                <w:szCs w:val="18"/>
              </w:rPr>
              <w:t xml:space="preserve">in </w:t>
            </w:r>
            <w:proofErr w:type="spellStart"/>
            <w:r w:rsidRPr="6092321F">
              <w:rPr>
                <w:rFonts w:cs="Arial"/>
                <w:sz w:val="18"/>
                <w:szCs w:val="18"/>
              </w:rPr>
              <w:t>MassQEX</w:t>
            </w:r>
            <w:proofErr w:type="spellEnd"/>
            <w:r w:rsidRPr="6092321F">
              <w:rPr>
                <w:rFonts w:cs="Arial"/>
                <w:sz w:val="18"/>
                <w:szCs w:val="18"/>
              </w:rPr>
              <w:t xml:space="preserve"> </w:t>
            </w:r>
            <w:r w:rsidR="78A94061" w:rsidRPr="6092321F">
              <w:rPr>
                <w:rFonts w:cs="Arial"/>
                <w:sz w:val="18"/>
                <w:szCs w:val="18"/>
              </w:rPr>
              <w:t>H</w:t>
            </w:r>
            <w:r w:rsidR="40A58EDC" w:rsidRPr="6092321F">
              <w:rPr>
                <w:rFonts w:cs="Arial"/>
                <w:sz w:val="18"/>
                <w:szCs w:val="18"/>
              </w:rPr>
              <w:t>QEIP Portal</w:t>
            </w:r>
          </w:p>
          <w:p w14:paraId="77CAFCD1" w14:textId="77777777" w:rsidR="00CC0431" w:rsidRDefault="00CC0431" w:rsidP="005E0C87">
            <w:pPr>
              <w:pStyle w:val="Body"/>
              <w:spacing w:before="0"/>
              <w:rPr>
                <w:rFonts w:cs="Arial"/>
                <w:sz w:val="18"/>
                <w:szCs w:val="18"/>
              </w:rPr>
            </w:pPr>
          </w:p>
          <w:p w14:paraId="23BA51B2" w14:textId="0A6C9BFC" w:rsidR="00CC0431" w:rsidRPr="009D0F9A" w:rsidRDefault="00CC0431" w:rsidP="005E0C87">
            <w:pPr>
              <w:pStyle w:val="Body"/>
              <w:spacing w:before="0"/>
              <w:rPr>
                <w:rFonts w:cs="Arial"/>
                <w:sz w:val="18"/>
                <w:szCs w:val="18"/>
              </w:rPr>
            </w:pPr>
            <w:r w:rsidRPr="66376B46">
              <w:rPr>
                <w:rFonts w:cs="Arial"/>
                <w:i/>
                <w:iCs/>
                <w:sz w:val="18"/>
                <w:szCs w:val="18"/>
              </w:rPr>
              <w:t xml:space="preserve"> </w:t>
            </w:r>
            <w:r w:rsidR="00671A30" w:rsidRPr="66376B46">
              <w:rPr>
                <w:rFonts w:cs="Arial"/>
                <w:i/>
                <w:iCs/>
                <w:color w:val="EE0000"/>
                <w:sz w:val="18"/>
                <w:szCs w:val="18"/>
                <w:u w:val="single"/>
              </w:rPr>
              <w:t xml:space="preserve">File </w:t>
            </w:r>
            <w:r w:rsidR="00F44875">
              <w:rPr>
                <w:rFonts w:cs="Arial"/>
                <w:i/>
                <w:iCs/>
                <w:color w:val="EE0000"/>
                <w:sz w:val="18"/>
                <w:szCs w:val="18"/>
                <w:u w:val="single"/>
              </w:rPr>
              <w:t xml:space="preserve">for each sub-measure </w:t>
            </w:r>
            <w:r w:rsidR="00671A30" w:rsidRPr="66376B46">
              <w:rPr>
                <w:rFonts w:cs="Arial"/>
                <w:i/>
                <w:iCs/>
                <w:color w:val="EE0000"/>
                <w:sz w:val="18"/>
                <w:szCs w:val="18"/>
                <w:u w:val="single"/>
              </w:rPr>
              <w:t xml:space="preserve">must contain the full Eligible Population, as defined in the MassHealth Technical Specifications  </w:t>
            </w:r>
          </w:p>
        </w:tc>
      </w:tr>
    </w:tbl>
    <w:p w14:paraId="78F9ED51" w14:textId="77777777" w:rsidR="00462249" w:rsidRPr="00EF7AE2" w:rsidRDefault="00462249" w:rsidP="00462249">
      <w:pPr>
        <w:pStyle w:val="Body"/>
        <w:rPr>
          <w:rFonts w:cs="Arial"/>
          <w:b/>
          <w:bCs/>
          <w:sz w:val="20"/>
        </w:rPr>
      </w:pPr>
      <w:r w:rsidRPr="00EF7AE2">
        <w:rPr>
          <w:rFonts w:cs="Arial"/>
          <w:b/>
          <w:bCs/>
          <w:sz w:val="20"/>
        </w:rPr>
        <w:t>Important Note about Submission Deadlines</w:t>
      </w:r>
    </w:p>
    <w:p w14:paraId="27124133" w14:textId="4EC66B92" w:rsidR="00462249" w:rsidRPr="00EF7AE2" w:rsidRDefault="003819EE" w:rsidP="00462249">
      <w:pPr>
        <w:pStyle w:val="Body"/>
        <w:rPr>
          <w:rFonts w:cs="Arial"/>
          <w:sz w:val="20"/>
        </w:rPr>
      </w:pPr>
      <w:r>
        <w:rPr>
          <w:rFonts w:cs="Arial"/>
          <w:sz w:val="20"/>
        </w:rPr>
        <w:lastRenderedPageBreak/>
        <w:t>MassHealth</w:t>
      </w:r>
      <w:r w:rsidR="00462249" w:rsidRPr="00EF7AE2">
        <w:rPr>
          <w:rFonts w:cs="Arial"/>
          <w:sz w:val="20"/>
        </w:rPr>
        <w:t xml:space="preserve"> allows hospitals to add new data and submit, resubmit, change, and delete existing data up until the submission deadline. Data should be submitted well before the deadline to allow time to review for accuracy and make necessary corrections. </w:t>
      </w:r>
    </w:p>
    <w:p w14:paraId="141F4CFF" w14:textId="1B5C3387" w:rsidR="00A2173B" w:rsidRDefault="001F7BA3" w:rsidP="001F7BA3">
      <w:pPr>
        <w:pStyle w:val="Heading3"/>
      </w:pPr>
      <w:bookmarkStart w:id="14" w:name="_Toc224850893"/>
      <w:r>
        <w:t xml:space="preserve">B. </w:t>
      </w:r>
      <w:r w:rsidR="00A2173B">
        <w:t>Data Accuracy and Completeness Requirements</w:t>
      </w:r>
      <w:bookmarkEnd w:id="14"/>
    </w:p>
    <w:p w14:paraId="3A970E0F" w14:textId="5C5B4476" w:rsidR="001F7BA3" w:rsidRDefault="00380589" w:rsidP="001F7BA3">
      <w:pPr>
        <w:rPr>
          <w:rFonts w:ascii="Arial" w:hAnsi="Arial" w:cs="Arial"/>
          <w:sz w:val="20"/>
          <w:szCs w:val="20"/>
        </w:rPr>
      </w:pPr>
      <w:r w:rsidRPr="00380589">
        <w:rPr>
          <w:rFonts w:ascii="Arial" w:hAnsi="Arial" w:cs="Arial"/>
          <w:sz w:val="20"/>
          <w:szCs w:val="20"/>
        </w:rPr>
        <w:t xml:space="preserve">Hospitals must meet data accuracy and completeness requirements for all quality measures </w:t>
      </w:r>
      <w:r w:rsidR="00156ABB">
        <w:rPr>
          <w:rFonts w:ascii="Arial" w:hAnsi="Arial" w:cs="Arial"/>
          <w:sz w:val="20"/>
          <w:szCs w:val="20"/>
        </w:rPr>
        <w:t xml:space="preserve">submitted in the </w:t>
      </w:r>
      <w:proofErr w:type="spellStart"/>
      <w:r w:rsidR="00156ABB">
        <w:rPr>
          <w:rFonts w:ascii="Arial" w:hAnsi="Arial" w:cs="Arial"/>
          <w:sz w:val="20"/>
          <w:szCs w:val="20"/>
        </w:rPr>
        <w:t>MassQEX</w:t>
      </w:r>
      <w:proofErr w:type="spellEnd"/>
      <w:r w:rsidR="00156ABB">
        <w:rPr>
          <w:rFonts w:ascii="Arial" w:hAnsi="Arial" w:cs="Arial"/>
          <w:sz w:val="20"/>
          <w:szCs w:val="20"/>
        </w:rPr>
        <w:t xml:space="preserve"> </w:t>
      </w:r>
      <w:r w:rsidR="414EE691" w:rsidRPr="08199FB4">
        <w:rPr>
          <w:rFonts w:ascii="Arial" w:hAnsi="Arial" w:cs="Arial"/>
          <w:sz w:val="20"/>
          <w:szCs w:val="20"/>
        </w:rPr>
        <w:t xml:space="preserve">HQEIP </w:t>
      </w:r>
      <w:r w:rsidR="00156ABB">
        <w:rPr>
          <w:rFonts w:ascii="Arial" w:hAnsi="Arial" w:cs="Arial"/>
          <w:sz w:val="20"/>
          <w:szCs w:val="20"/>
        </w:rPr>
        <w:t xml:space="preserve">portal </w:t>
      </w:r>
      <w:r w:rsidRPr="00380589">
        <w:rPr>
          <w:rFonts w:ascii="Arial" w:hAnsi="Arial" w:cs="Arial"/>
          <w:sz w:val="20"/>
          <w:szCs w:val="20"/>
        </w:rPr>
        <w:t>listed in Table</w:t>
      </w:r>
      <w:r w:rsidR="0006036A">
        <w:rPr>
          <w:rFonts w:ascii="Arial" w:hAnsi="Arial" w:cs="Arial"/>
          <w:sz w:val="20"/>
          <w:szCs w:val="20"/>
        </w:rPr>
        <w:t>s</w:t>
      </w:r>
      <w:r w:rsidRPr="00380589">
        <w:rPr>
          <w:rFonts w:ascii="Arial" w:hAnsi="Arial" w:cs="Arial"/>
          <w:sz w:val="20"/>
          <w:szCs w:val="20"/>
        </w:rPr>
        <w:t xml:space="preserve"> </w:t>
      </w:r>
      <w:r w:rsidR="00DC6D5C">
        <w:rPr>
          <w:rFonts w:ascii="Arial" w:hAnsi="Arial" w:cs="Arial"/>
          <w:sz w:val="20"/>
          <w:szCs w:val="20"/>
        </w:rPr>
        <w:t>3</w:t>
      </w:r>
      <w:r w:rsidRPr="00380589">
        <w:rPr>
          <w:rFonts w:ascii="Arial" w:hAnsi="Arial" w:cs="Arial"/>
          <w:sz w:val="20"/>
          <w:szCs w:val="20"/>
        </w:rPr>
        <w:t>.</w:t>
      </w:r>
      <w:r w:rsidR="0006036A">
        <w:rPr>
          <w:rFonts w:ascii="Arial" w:hAnsi="Arial" w:cs="Arial"/>
          <w:sz w:val="20"/>
          <w:szCs w:val="20"/>
        </w:rPr>
        <w:t>2 and</w:t>
      </w:r>
      <w:r w:rsidR="00271A3E">
        <w:rPr>
          <w:rFonts w:ascii="Arial" w:hAnsi="Arial" w:cs="Arial"/>
          <w:sz w:val="20"/>
          <w:szCs w:val="20"/>
        </w:rPr>
        <w:t xml:space="preserve"> 3.</w:t>
      </w:r>
      <w:r w:rsidR="0006036A">
        <w:rPr>
          <w:rFonts w:ascii="Arial" w:hAnsi="Arial" w:cs="Arial"/>
          <w:sz w:val="20"/>
          <w:szCs w:val="20"/>
        </w:rPr>
        <w:t>3</w:t>
      </w:r>
      <w:r>
        <w:rPr>
          <w:rFonts w:ascii="Arial" w:hAnsi="Arial" w:cs="Arial"/>
          <w:sz w:val="20"/>
          <w:szCs w:val="20"/>
        </w:rPr>
        <w:t xml:space="preserve">.  </w:t>
      </w:r>
    </w:p>
    <w:p w14:paraId="64F3AA41" w14:textId="0979F76F" w:rsidR="00FA27CD" w:rsidRDefault="00FA27CD" w:rsidP="001F7BA3">
      <w:pPr>
        <w:rPr>
          <w:rFonts w:ascii="Arial" w:hAnsi="Arial" w:cs="Arial"/>
          <w:sz w:val="20"/>
          <w:szCs w:val="20"/>
        </w:rPr>
      </w:pPr>
      <w:r w:rsidRPr="4E24FA87">
        <w:rPr>
          <w:rFonts w:ascii="Arial" w:hAnsi="Arial" w:cs="Arial"/>
          <w:b/>
          <w:bCs/>
          <w:sz w:val="20"/>
          <w:szCs w:val="20"/>
        </w:rPr>
        <w:t>HCAHPS</w:t>
      </w:r>
      <w:r w:rsidR="00D91CBA" w:rsidRPr="4E24FA87">
        <w:rPr>
          <w:rFonts w:ascii="Arial" w:hAnsi="Arial" w:cs="Arial"/>
          <w:b/>
          <w:bCs/>
          <w:sz w:val="20"/>
          <w:szCs w:val="20"/>
        </w:rPr>
        <w:t>, HRSN, Preferred Language, and Disabil</w:t>
      </w:r>
      <w:r w:rsidR="78513C72" w:rsidRPr="4E24FA87">
        <w:rPr>
          <w:rFonts w:ascii="Arial" w:hAnsi="Arial" w:cs="Arial"/>
          <w:b/>
          <w:bCs/>
          <w:sz w:val="20"/>
          <w:szCs w:val="20"/>
        </w:rPr>
        <w:t>i</w:t>
      </w:r>
      <w:r w:rsidR="00D91CBA" w:rsidRPr="4E24FA87">
        <w:rPr>
          <w:rFonts w:ascii="Arial" w:hAnsi="Arial" w:cs="Arial"/>
          <w:b/>
          <w:bCs/>
          <w:sz w:val="20"/>
          <w:szCs w:val="20"/>
        </w:rPr>
        <w:t>ty Accommodation Needs</w:t>
      </w:r>
      <w:r w:rsidRPr="4E24FA87">
        <w:rPr>
          <w:rFonts w:ascii="Arial" w:hAnsi="Arial" w:cs="Arial"/>
          <w:b/>
          <w:bCs/>
          <w:sz w:val="20"/>
          <w:szCs w:val="20"/>
        </w:rPr>
        <w:t xml:space="preserve"> Submission</w:t>
      </w:r>
      <w:r w:rsidR="00D91CBA" w:rsidRPr="4E24FA87">
        <w:rPr>
          <w:rFonts w:ascii="Arial" w:hAnsi="Arial" w:cs="Arial"/>
          <w:b/>
          <w:bCs/>
          <w:sz w:val="20"/>
          <w:szCs w:val="20"/>
        </w:rPr>
        <w:t>s</w:t>
      </w:r>
      <w:r w:rsidRPr="4E24FA87">
        <w:rPr>
          <w:rFonts w:ascii="Arial" w:hAnsi="Arial" w:cs="Arial"/>
          <w:sz w:val="20"/>
          <w:szCs w:val="20"/>
        </w:rPr>
        <w:t>. The criteria that apply to each reporting period are as follows:</w:t>
      </w:r>
    </w:p>
    <w:p w14:paraId="368556EA" w14:textId="7665D31D" w:rsidR="00FA27CD" w:rsidRDefault="00F3635E" w:rsidP="001F7BA3">
      <w:pPr>
        <w:rPr>
          <w:rFonts w:ascii="Arial" w:hAnsi="Arial" w:cs="Arial"/>
          <w:sz w:val="20"/>
          <w:szCs w:val="20"/>
        </w:rPr>
      </w:pPr>
      <w:r>
        <w:rPr>
          <w:rFonts w:ascii="Arial" w:hAnsi="Arial" w:cs="Arial"/>
          <w:sz w:val="20"/>
          <w:szCs w:val="20"/>
        </w:rPr>
        <w:t xml:space="preserve">Table </w:t>
      </w:r>
      <w:r w:rsidR="00DC6D5C">
        <w:rPr>
          <w:rFonts w:ascii="Arial" w:hAnsi="Arial" w:cs="Arial"/>
          <w:sz w:val="20"/>
          <w:szCs w:val="20"/>
        </w:rPr>
        <w:t>3</w:t>
      </w:r>
      <w:r>
        <w:rPr>
          <w:rFonts w:ascii="Arial" w:hAnsi="Arial" w:cs="Arial"/>
          <w:sz w:val="20"/>
          <w:szCs w:val="20"/>
        </w:rPr>
        <w:t>-</w:t>
      </w:r>
      <w:r w:rsidR="0085089A">
        <w:rPr>
          <w:rFonts w:ascii="Arial" w:hAnsi="Arial" w:cs="Arial"/>
          <w:sz w:val="20"/>
          <w:szCs w:val="20"/>
        </w:rPr>
        <w:t>4</w:t>
      </w:r>
      <w:r w:rsidR="00271A3E">
        <w:rPr>
          <w:rFonts w:ascii="Arial" w:hAnsi="Arial" w:cs="Arial"/>
          <w:sz w:val="20"/>
          <w:szCs w:val="20"/>
        </w:rPr>
        <w:t>.</w:t>
      </w:r>
      <w:r w:rsidR="007F18BB">
        <w:rPr>
          <w:rFonts w:ascii="Arial" w:hAnsi="Arial" w:cs="Arial"/>
          <w:sz w:val="20"/>
          <w:szCs w:val="20"/>
        </w:rPr>
        <w:t xml:space="preserve"> </w:t>
      </w:r>
      <w:r w:rsidR="00271A3E">
        <w:rPr>
          <w:rFonts w:ascii="Arial" w:hAnsi="Arial" w:cs="Arial"/>
          <w:sz w:val="20"/>
          <w:szCs w:val="20"/>
        </w:rPr>
        <w:t xml:space="preserve">Measure </w:t>
      </w:r>
      <w:r w:rsidR="007F18BB" w:rsidRPr="007F18BB">
        <w:rPr>
          <w:rFonts w:ascii="Arial" w:hAnsi="Arial" w:cs="Arial"/>
          <w:sz w:val="20"/>
          <w:szCs w:val="20"/>
        </w:rPr>
        <w:t>Data Completeness Criteria</w:t>
      </w:r>
    </w:p>
    <w:tbl>
      <w:tblPr>
        <w:tblStyle w:val="TableGrid"/>
        <w:tblW w:w="10214" w:type="dxa"/>
        <w:tblLook w:val="04A0" w:firstRow="1" w:lastRow="0" w:firstColumn="1" w:lastColumn="0" w:noHBand="0" w:noVBand="1"/>
      </w:tblPr>
      <w:tblGrid>
        <w:gridCol w:w="2245"/>
        <w:gridCol w:w="2160"/>
        <w:gridCol w:w="5809"/>
      </w:tblGrid>
      <w:tr w:rsidR="003C5FBD" w:rsidRPr="0085089A" w14:paraId="4BC171AC" w14:textId="77777777" w:rsidTr="17DF5F05">
        <w:trPr>
          <w:trHeight w:val="314"/>
        </w:trPr>
        <w:tc>
          <w:tcPr>
            <w:tcW w:w="2245" w:type="dxa"/>
          </w:tcPr>
          <w:p w14:paraId="025A1F5D" w14:textId="00CD7CDB" w:rsidR="003C5FBD" w:rsidRPr="0085089A" w:rsidRDefault="003C5FBD" w:rsidP="002663F2">
            <w:pPr>
              <w:spacing w:after="0"/>
              <w:rPr>
                <w:rFonts w:ascii="Arial" w:hAnsi="Arial" w:cs="Arial"/>
                <w:sz w:val="18"/>
                <w:szCs w:val="18"/>
              </w:rPr>
            </w:pPr>
            <w:r w:rsidRPr="0085089A">
              <w:rPr>
                <w:rFonts w:ascii="Arial" w:hAnsi="Arial" w:cs="Arial"/>
                <w:sz w:val="18"/>
                <w:szCs w:val="18"/>
              </w:rPr>
              <w:t>Measure</w:t>
            </w:r>
          </w:p>
        </w:tc>
        <w:tc>
          <w:tcPr>
            <w:tcW w:w="2160" w:type="dxa"/>
          </w:tcPr>
          <w:p w14:paraId="3D1B3E5F" w14:textId="7685B412" w:rsidR="003C5FBD" w:rsidRPr="0085089A" w:rsidRDefault="003C5FBD" w:rsidP="002663F2">
            <w:pPr>
              <w:spacing w:after="0"/>
              <w:rPr>
                <w:rFonts w:ascii="Arial" w:hAnsi="Arial" w:cs="Arial"/>
                <w:sz w:val="18"/>
                <w:szCs w:val="18"/>
              </w:rPr>
            </w:pPr>
            <w:r w:rsidRPr="0085089A">
              <w:rPr>
                <w:rFonts w:ascii="Arial" w:hAnsi="Arial" w:cs="Arial"/>
                <w:sz w:val="18"/>
                <w:szCs w:val="18"/>
              </w:rPr>
              <w:t>Data Component</w:t>
            </w:r>
          </w:p>
        </w:tc>
        <w:tc>
          <w:tcPr>
            <w:tcW w:w="5809" w:type="dxa"/>
          </w:tcPr>
          <w:p w14:paraId="59349F6C" w14:textId="6C1B813B"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Description </w:t>
            </w:r>
          </w:p>
        </w:tc>
      </w:tr>
      <w:tr w:rsidR="003C5FBD" w:rsidRPr="0085089A" w14:paraId="6210BA59" w14:textId="77777777" w:rsidTr="007C25F2">
        <w:trPr>
          <w:trHeight w:val="620"/>
        </w:trPr>
        <w:tc>
          <w:tcPr>
            <w:tcW w:w="2245" w:type="dxa"/>
          </w:tcPr>
          <w:p w14:paraId="561329F3" w14:textId="483B1646" w:rsidR="003C5FBD" w:rsidRPr="0085089A" w:rsidRDefault="003C5FBD" w:rsidP="002663F2">
            <w:pPr>
              <w:spacing w:after="0"/>
              <w:rPr>
                <w:rFonts w:ascii="Arial" w:hAnsi="Arial" w:cs="Arial"/>
                <w:sz w:val="18"/>
                <w:szCs w:val="18"/>
              </w:rPr>
            </w:pPr>
            <w:r w:rsidRPr="0085089A">
              <w:rPr>
                <w:rFonts w:ascii="Arial" w:hAnsi="Arial" w:cs="Arial"/>
                <w:sz w:val="18"/>
                <w:szCs w:val="18"/>
              </w:rPr>
              <w:t>HCAHPS</w:t>
            </w:r>
          </w:p>
        </w:tc>
        <w:tc>
          <w:tcPr>
            <w:tcW w:w="2160" w:type="dxa"/>
          </w:tcPr>
          <w:p w14:paraId="3D35DC1D" w14:textId="42230F6A" w:rsidR="003C5FBD" w:rsidRPr="0085089A" w:rsidRDefault="003C5FBD" w:rsidP="002663F2">
            <w:pPr>
              <w:spacing w:after="0"/>
              <w:rPr>
                <w:rFonts w:ascii="Arial" w:hAnsi="Arial" w:cs="Arial"/>
                <w:sz w:val="18"/>
                <w:szCs w:val="18"/>
              </w:rPr>
            </w:pPr>
            <w:r w:rsidRPr="0085089A">
              <w:rPr>
                <w:rFonts w:ascii="Arial" w:hAnsi="Arial" w:cs="Arial"/>
                <w:sz w:val="18"/>
                <w:szCs w:val="18"/>
              </w:rPr>
              <w:t>XML Patient-Level Data</w:t>
            </w:r>
          </w:p>
        </w:tc>
        <w:tc>
          <w:tcPr>
            <w:tcW w:w="5809" w:type="dxa"/>
          </w:tcPr>
          <w:p w14:paraId="564A1B00" w14:textId="1651BAD8"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Upload electronic data files for Medicaid patients in the hospital </w:t>
            </w:r>
            <w:r w:rsidRPr="3FCD7156">
              <w:rPr>
                <w:rFonts w:ascii="Arial" w:hAnsi="Arial" w:cs="Arial"/>
                <w:sz w:val="18"/>
                <w:szCs w:val="18"/>
              </w:rPr>
              <w:t>HC</w:t>
            </w:r>
            <w:r w:rsidR="4B916FA5" w:rsidRPr="3FCD7156">
              <w:rPr>
                <w:rFonts w:ascii="Arial" w:hAnsi="Arial" w:cs="Arial"/>
                <w:sz w:val="18"/>
                <w:szCs w:val="18"/>
              </w:rPr>
              <w:t>AH</w:t>
            </w:r>
            <w:r w:rsidRPr="3FCD7156">
              <w:rPr>
                <w:rFonts w:ascii="Arial" w:hAnsi="Arial" w:cs="Arial"/>
                <w:sz w:val="18"/>
                <w:szCs w:val="18"/>
              </w:rPr>
              <w:t>PS</w:t>
            </w:r>
            <w:r w:rsidRPr="0085089A">
              <w:rPr>
                <w:rFonts w:ascii="Arial" w:hAnsi="Arial" w:cs="Arial"/>
                <w:sz w:val="18"/>
                <w:szCs w:val="18"/>
              </w:rPr>
              <w:t xml:space="preserve"> survey population that conform to CMS HCAHPS XML File Specification format</w:t>
            </w:r>
          </w:p>
        </w:tc>
      </w:tr>
      <w:tr w:rsidR="003C5FBD" w:rsidRPr="0085089A" w14:paraId="29F83123" w14:textId="77777777" w:rsidTr="17DF5F05">
        <w:trPr>
          <w:trHeight w:val="764"/>
        </w:trPr>
        <w:tc>
          <w:tcPr>
            <w:tcW w:w="2245" w:type="dxa"/>
          </w:tcPr>
          <w:p w14:paraId="306E32CB" w14:textId="74A9A86B" w:rsidR="003C5FBD" w:rsidRPr="0085089A" w:rsidRDefault="003C5FBD" w:rsidP="003C5FBD">
            <w:pPr>
              <w:spacing w:after="0"/>
              <w:rPr>
                <w:rFonts w:ascii="Arial" w:hAnsi="Arial" w:cs="Arial"/>
                <w:sz w:val="18"/>
                <w:szCs w:val="18"/>
              </w:rPr>
            </w:pPr>
            <w:r w:rsidRPr="0085089A">
              <w:rPr>
                <w:rFonts w:ascii="Arial" w:hAnsi="Arial" w:cs="Arial"/>
                <w:sz w:val="18"/>
                <w:szCs w:val="18"/>
              </w:rPr>
              <w:t>HCAHPS</w:t>
            </w:r>
          </w:p>
        </w:tc>
        <w:tc>
          <w:tcPr>
            <w:tcW w:w="2160" w:type="dxa"/>
          </w:tcPr>
          <w:p w14:paraId="36C9DF8B" w14:textId="466F21BD" w:rsidR="003C5FBD" w:rsidRPr="0085089A" w:rsidRDefault="003C5FBD" w:rsidP="003C5FBD">
            <w:pPr>
              <w:spacing w:after="0"/>
              <w:rPr>
                <w:rFonts w:ascii="Arial" w:hAnsi="Arial" w:cs="Arial"/>
                <w:sz w:val="18"/>
                <w:szCs w:val="18"/>
              </w:rPr>
            </w:pPr>
            <w:r w:rsidRPr="0085089A">
              <w:rPr>
                <w:rFonts w:ascii="Arial" w:hAnsi="Arial" w:cs="Arial"/>
                <w:sz w:val="18"/>
                <w:szCs w:val="18"/>
              </w:rPr>
              <w:t>Web-Based Data-Entry Tool</w:t>
            </w:r>
          </w:p>
        </w:tc>
        <w:tc>
          <w:tcPr>
            <w:tcW w:w="5809" w:type="dxa"/>
          </w:tcPr>
          <w:p w14:paraId="7991B0F5" w14:textId="22CFAB40" w:rsidR="003C5FBD" w:rsidRPr="0085089A" w:rsidRDefault="003C5FBD" w:rsidP="003C5FBD">
            <w:pPr>
              <w:spacing w:after="0"/>
              <w:rPr>
                <w:rFonts w:ascii="Arial" w:hAnsi="Arial" w:cs="Arial"/>
                <w:sz w:val="18"/>
                <w:szCs w:val="18"/>
              </w:rPr>
            </w:pPr>
            <w:r w:rsidRPr="0085089A">
              <w:rPr>
                <w:rFonts w:ascii="Arial" w:hAnsi="Arial" w:cs="Arial"/>
                <w:sz w:val="18"/>
                <w:szCs w:val="18"/>
              </w:rPr>
              <w:t>Enter Summary of Survey Statistics for measure period using web-based data-entry tool</w:t>
            </w:r>
            <w:r w:rsidR="00D93E75">
              <w:rPr>
                <w:rFonts w:ascii="Arial" w:hAnsi="Arial" w:cs="Arial"/>
                <w:sz w:val="18"/>
                <w:szCs w:val="18"/>
              </w:rPr>
              <w:t xml:space="preserve"> and complete attestation</w:t>
            </w:r>
          </w:p>
        </w:tc>
      </w:tr>
      <w:tr w:rsidR="00DD5574" w:rsidRPr="0085089A" w14:paraId="4A31BABB" w14:textId="77777777" w:rsidTr="17DF5F05">
        <w:trPr>
          <w:trHeight w:val="989"/>
        </w:trPr>
        <w:tc>
          <w:tcPr>
            <w:tcW w:w="2245" w:type="dxa"/>
          </w:tcPr>
          <w:p w14:paraId="3A81DEFF" w14:textId="2B3958AF" w:rsidR="00DD5574" w:rsidRPr="0085089A" w:rsidRDefault="00DD5574" w:rsidP="002663F2">
            <w:pPr>
              <w:spacing w:after="0"/>
              <w:rPr>
                <w:rFonts w:ascii="Arial" w:hAnsi="Arial" w:cs="Arial"/>
                <w:sz w:val="18"/>
                <w:szCs w:val="18"/>
              </w:rPr>
            </w:pPr>
            <w:r w:rsidRPr="0085089A">
              <w:rPr>
                <w:rFonts w:ascii="Arial" w:hAnsi="Arial" w:cs="Arial"/>
                <w:sz w:val="18"/>
                <w:szCs w:val="18"/>
              </w:rPr>
              <w:t>HRSN, Preferred Language, Disability Accommodation Needs</w:t>
            </w:r>
          </w:p>
        </w:tc>
        <w:tc>
          <w:tcPr>
            <w:tcW w:w="2160" w:type="dxa"/>
          </w:tcPr>
          <w:p w14:paraId="2354C2C4" w14:textId="59553772" w:rsidR="00DD5574" w:rsidRPr="0085089A" w:rsidRDefault="00DD5574" w:rsidP="002663F2">
            <w:pPr>
              <w:spacing w:after="0"/>
              <w:rPr>
                <w:rFonts w:ascii="Arial" w:hAnsi="Arial" w:cs="Arial"/>
                <w:sz w:val="18"/>
                <w:szCs w:val="18"/>
              </w:rPr>
            </w:pPr>
            <w:r w:rsidRPr="0085089A">
              <w:rPr>
                <w:rFonts w:ascii="Arial" w:hAnsi="Arial" w:cs="Arial"/>
                <w:sz w:val="18"/>
                <w:szCs w:val="18"/>
              </w:rPr>
              <w:t>Supplemental Patient-Level File Data</w:t>
            </w:r>
          </w:p>
        </w:tc>
        <w:tc>
          <w:tcPr>
            <w:tcW w:w="5809" w:type="dxa"/>
          </w:tcPr>
          <w:p w14:paraId="05C0A2C9" w14:textId="4DF1E05A" w:rsidR="00DD5574" w:rsidRPr="0085089A" w:rsidRDefault="002E1CD3" w:rsidP="002E1CD3">
            <w:pPr>
              <w:spacing w:after="0"/>
              <w:rPr>
                <w:rFonts w:ascii="Arial" w:hAnsi="Arial" w:cs="Arial"/>
                <w:sz w:val="18"/>
                <w:szCs w:val="18"/>
              </w:rPr>
            </w:pPr>
            <w:r w:rsidRPr="17DF5F05">
              <w:rPr>
                <w:rFonts w:ascii="Arial" w:hAnsi="Arial" w:cs="Arial"/>
                <w:sz w:val="18"/>
                <w:szCs w:val="18"/>
              </w:rPr>
              <w:t xml:space="preserve">Collect information from patient </w:t>
            </w:r>
            <w:r w:rsidR="00271A3E" w:rsidRPr="17DF5F05">
              <w:rPr>
                <w:rFonts w:ascii="Arial" w:hAnsi="Arial" w:cs="Arial"/>
                <w:sz w:val="18"/>
                <w:szCs w:val="18"/>
              </w:rPr>
              <w:t>electronic health</w:t>
            </w:r>
            <w:r w:rsidRPr="17DF5F05">
              <w:rPr>
                <w:rFonts w:ascii="Arial" w:hAnsi="Arial" w:cs="Arial"/>
                <w:sz w:val="18"/>
                <w:szCs w:val="18"/>
              </w:rPr>
              <w:t xml:space="preserve"> records and other administrative data that apply to eligible population for three supplemental file measures listed in Table </w:t>
            </w:r>
            <w:r w:rsidR="00271A3E" w:rsidRPr="17DF5F05">
              <w:rPr>
                <w:rFonts w:ascii="Arial" w:hAnsi="Arial" w:cs="Arial"/>
                <w:sz w:val="18"/>
                <w:szCs w:val="18"/>
              </w:rPr>
              <w:t>3.</w:t>
            </w:r>
            <w:r w:rsidR="009C095D" w:rsidRPr="17DF5F05">
              <w:rPr>
                <w:rFonts w:ascii="Arial" w:hAnsi="Arial" w:cs="Arial"/>
                <w:sz w:val="18"/>
                <w:szCs w:val="18"/>
              </w:rPr>
              <w:t>3</w:t>
            </w:r>
          </w:p>
        </w:tc>
      </w:tr>
      <w:tr w:rsidR="003C5FBD" w:rsidRPr="0085089A" w14:paraId="354DA467" w14:textId="77777777" w:rsidTr="17DF5F05">
        <w:trPr>
          <w:trHeight w:val="989"/>
        </w:trPr>
        <w:tc>
          <w:tcPr>
            <w:tcW w:w="2245" w:type="dxa"/>
          </w:tcPr>
          <w:p w14:paraId="10D62CDC" w14:textId="4DDA6740" w:rsidR="003C5FBD" w:rsidRPr="0085089A" w:rsidRDefault="003C5FBD" w:rsidP="002663F2">
            <w:pPr>
              <w:spacing w:after="0"/>
              <w:rPr>
                <w:rFonts w:ascii="Arial" w:hAnsi="Arial" w:cs="Arial"/>
                <w:sz w:val="18"/>
                <w:szCs w:val="18"/>
              </w:rPr>
            </w:pPr>
            <w:r w:rsidRPr="0085089A">
              <w:rPr>
                <w:rFonts w:ascii="Arial" w:hAnsi="Arial" w:cs="Arial"/>
                <w:sz w:val="18"/>
                <w:szCs w:val="18"/>
              </w:rPr>
              <w:t>HRSN, Preferred Language, Disability Accommodation Needs</w:t>
            </w:r>
          </w:p>
        </w:tc>
        <w:tc>
          <w:tcPr>
            <w:tcW w:w="2160" w:type="dxa"/>
          </w:tcPr>
          <w:p w14:paraId="43057C08" w14:textId="45CAEC4F" w:rsidR="003C5FBD" w:rsidRPr="0085089A" w:rsidRDefault="002668DC" w:rsidP="002663F2">
            <w:pPr>
              <w:spacing w:after="0"/>
              <w:rPr>
                <w:rFonts w:ascii="Arial" w:hAnsi="Arial" w:cs="Arial"/>
                <w:sz w:val="18"/>
                <w:szCs w:val="18"/>
              </w:rPr>
            </w:pPr>
            <w:r>
              <w:rPr>
                <w:rFonts w:ascii="Arial" w:hAnsi="Arial" w:cs="Arial"/>
                <w:sz w:val="18"/>
                <w:szCs w:val="18"/>
              </w:rPr>
              <w:t>Audit</w:t>
            </w:r>
            <w:r w:rsidR="003C5FBD" w:rsidRPr="0085089A">
              <w:rPr>
                <w:rFonts w:ascii="Arial" w:hAnsi="Arial" w:cs="Arial"/>
                <w:sz w:val="18"/>
                <w:szCs w:val="18"/>
              </w:rPr>
              <w:t xml:space="preserve"> Documentation</w:t>
            </w:r>
          </w:p>
        </w:tc>
        <w:tc>
          <w:tcPr>
            <w:tcW w:w="5809" w:type="dxa"/>
          </w:tcPr>
          <w:p w14:paraId="44741B71" w14:textId="17EF843A"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Submit requested documentation for audit purposes as requested by the </w:t>
            </w:r>
            <w:r w:rsidR="00DF6760">
              <w:rPr>
                <w:rFonts w:ascii="Arial" w:hAnsi="Arial" w:cs="Arial"/>
                <w:sz w:val="18"/>
                <w:szCs w:val="18"/>
              </w:rPr>
              <w:t>MassHealth</w:t>
            </w:r>
            <w:r w:rsidRPr="0085089A">
              <w:rPr>
                <w:rFonts w:ascii="Arial" w:hAnsi="Arial" w:cs="Arial"/>
                <w:sz w:val="18"/>
                <w:szCs w:val="18"/>
              </w:rPr>
              <w:t xml:space="preserve"> contractor</w:t>
            </w:r>
          </w:p>
        </w:tc>
      </w:tr>
      <w:tr w:rsidR="003C5FBD" w:rsidRPr="0085089A" w14:paraId="6280E7B7" w14:textId="77777777" w:rsidTr="17DF5F05">
        <w:trPr>
          <w:trHeight w:val="20"/>
        </w:trPr>
        <w:tc>
          <w:tcPr>
            <w:tcW w:w="2245" w:type="dxa"/>
          </w:tcPr>
          <w:p w14:paraId="4AE7A550" w14:textId="72F60EA7" w:rsidR="003C5FBD" w:rsidRPr="0085089A" w:rsidRDefault="003C5FBD" w:rsidP="002663F2">
            <w:pPr>
              <w:spacing w:after="0"/>
              <w:rPr>
                <w:rFonts w:ascii="Arial" w:hAnsi="Arial" w:cs="Arial"/>
                <w:sz w:val="18"/>
                <w:szCs w:val="18"/>
              </w:rPr>
            </w:pPr>
            <w:r w:rsidRPr="0085089A">
              <w:rPr>
                <w:rFonts w:ascii="Arial" w:hAnsi="Arial" w:cs="Arial"/>
                <w:sz w:val="18"/>
                <w:szCs w:val="18"/>
              </w:rPr>
              <w:t>HCAHPS, HRSN, Preferred Language, Disability Accommodation Needs</w:t>
            </w:r>
          </w:p>
        </w:tc>
        <w:tc>
          <w:tcPr>
            <w:tcW w:w="2160" w:type="dxa"/>
          </w:tcPr>
          <w:p w14:paraId="3118E522" w14:textId="7E308199" w:rsidR="003C5FBD" w:rsidRPr="0085089A" w:rsidRDefault="003C5FBD" w:rsidP="002663F2">
            <w:pPr>
              <w:spacing w:after="0"/>
              <w:rPr>
                <w:rFonts w:ascii="Arial" w:hAnsi="Arial" w:cs="Arial"/>
                <w:sz w:val="18"/>
                <w:szCs w:val="18"/>
              </w:rPr>
            </w:pPr>
            <w:r w:rsidRPr="0085089A">
              <w:rPr>
                <w:rFonts w:ascii="Arial" w:hAnsi="Arial" w:cs="Arial"/>
                <w:sz w:val="18"/>
                <w:szCs w:val="18"/>
              </w:rPr>
              <w:t>Timeliness of Data</w:t>
            </w:r>
          </w:p>
        </w:tc>
        <w:tc>
          <w:tcPr>
            <w:tcW w:w="5809" w:type="dxa"/>
            <w:vAlign w:val="center"/>
          </w:tcPr>
          <w:p w14:paraId="231B1EFF" w14:textId="58C20576" w:rsidR="003C5FBD" w:rsidRPr="0085089A" w:rsidRDefault="003C5FBD" w:rsidP="005E0C87">
            <w:pPr>
              <w:spacing w:after="0"/>
              <w:rPr>
                <w:rFonts w:ascii="Arial" w:hAnsi="Arial" w:cs="Arial"/>
                <w:sz w:val="18"/>
                <w:szCs w:val="18"/>
              </w:rPr>
            </w:pPr>
            <w:r w:rsidRPr="0085089A">
              <w:rPr>
                <w:rFonts w:ascii="Arial" w:hAnsi="Arial" w:cs="Arial"/>
                <w:sz w:val="18"/>
                <w:szCs w:val="18"/>
              </w:rPr>
              <w:t xml:space="preserve">All data components previously listed must be received by the submission due dates. </w:t>
            </w:r>
          </w:p>
        </w:tc>
      </w:tr>
    </w:tbl>
    <w:p w14:paraId="696B324D" w14:textId="77777777" w:rsidR="00FF2F7B" w:rsidRPr="00FF2F7B" w:rsidRDefault="00FF2F7B" w:rsidP="00FF2F7B">
      <w:pPr>
        <w:tabs>
          <w:tab w:val="num" w:pos="900"/>
        </w:tabs>
        <w:spacing w:line="240" w:lineRule="auto"/>
        <w:ind w:left="360"/>
        <w:rPr>
          <w:rFonts w:ascii="Arial" w:hAnsi="Arial" w:cs="Arial"/>
          <w:sz w:val="20"/>
          <w:szCs w:val="20"/>
        </w:rPr>
      </w:pPr>
    </w:p>
    <w:p w14:paraId="639B7B88" w14:textId="07D6D376" w:rsidR="00FF2F7B" w:rsidRPr="00FF2F7B" w:rsidRDefault="00FF2F7B" w:rsidP="005860C7">
      <w:pPr>
        <w:numPr>
          <w:ilvl w:val="3"/>
          <w:numId w:val="26"/>
        </w:numPr>
        <w:tabs>
          <w:tab w:val="num" w:pos="900"/>
        </w:tabs>
        <w:spacing w:line="240" w:lineRule="auto"/>
        <w:rPr>
          <w:rFonts w:ascii="Arial" w:hAnsi="Arial" w:cs="Arial"/>
          <w:sz w:val="20"/>
          <w:szCs w:val="20"/>
        </w:rPr>
      </w:pPr>
      <w:r w:rsidRPr="00FF2F7B">
        <w:rPr>
          <w:rFonts w:ascii="Arial" w:hAnsi="Arial" w:cs="Arial"/>
          <w:b/>
          <w:sz w:val="20"/>
          <w:szCs w:val="20"/>
        </w:rPr>
        <w:t xml:space="preserve">Data Accuracy - </w:t>
      </w:r>
      <w:r w:rsidRPr="00FF2F7B">
        <w:rPr>
          <w:rFonts w:ascii="Arial" w:hAnsi="Arial" w:cs="Arial"/>
          <w:sz w:val="20"/>
          <w:szCs w:val="20"/>
        </w:rPr>
        <w:t>is defined as data on all cases that must meet the specific inclusion criteria for eligible patients, which includes information collected and abstracted from the patient’s medical record and other administrative data sources. Measure data elements that are not collected accurately will not be reliable for determining performance.</w:t>
      </w:r>
      <w:r w:rsidR="000F604A" w:rsidRPr="000F604A">
        <w:rPr>
          <w:rFonts w:ascii="Arial" w:hAnsi="Arial" w:cs="Arial"/>
          <w:b/>
          <w:bCs/>
          <w:i/>
          <w:iCs/>
          <w:sz w:val="20"/>
          <w:szCs w:val="20"/>
          <w:u w:val="single"/>
        </w:rPr>
        <w:t xml:space="preserve"> </w:t>
      </w:r>
      <w:r w:rsidR="000F604A" w:rsidRPr="000F604A">
        <w:rPr>
          <w:rFonts w:ascii="Arial" w:hAnsi="Arial" w:cs="Arial"/>
          <w:b/>
          <w:bCs/>
          <w:i/>
          <w:iCs/>
          <w:color w:val="EE0000"/>
          <w:sz w:val="20"/>
          <w:szCs w:val="20"/>
          <w:u w:val="single"/>
        </w:rPr>
        <w:t xml:space="preserve">Please review the Technical Specifications published on Mass.gov website: </w:t>
      </w:r>
      <w:hyperlink r:id="rId22" w:history="1">
        <w:r w:rsidR="000F604A" w:rsidRPr="000F604A">
          <w:rPr>
            <w:rStyle w:val="Hyperlink"/>
            <w:rFonts w:ascii="Arial" w:hAnsi="Arial" w:cs="Arial"/>
            <w:b/>
            <w:bCs/>
            <w:i/>
            <w:iCs/>
            <w:color w:val="EE0000"/>
            <w:sz w:val="20"/>
            <w:szCs w:val="20"/>
          </w:rPr>
          <w:t>https://www.mass.gov/masshealth-quality-and-equity-incentive-programs</w:t>
        </w:r>
      </w:hyperlink>
      <w:r w:rsidR="000F604A" w:rsidRPr="000F604A">
        <w:rPr>
          <w:rFonts w:ascii="Arial" w:hAnsi="Arial" w:cs="Arial"/>
          <w:b/>
          <w:bCs/>
          <w:i/>
          <w:iCs/>
          <w:color w:val="EE0000"/>
          <w:sz w:val="20"/>
          <w:szCs w:val="20"/>
          <w:u w:val="single"/>
        </w:rPr>
        <w:t xml:space="preserve"> for detail on how to identify the eligible population for inclusion in each measure</w:t>
      </w:r>
      <w:r w:rsidR="000F604A" w:rsidRPr="000F604A">
        <w:rPr>
          <w:rFonts w:ascii="Arial" w:hAnsi="Arial" w:cs="Arial"/>
          <w:b/>
          <w:bCs/>
          <w:color w:val="EE0000"/>
          <w:sz w:val="20"/>
          <w:szCs w:val="20"/>
        </w:rPr>
        <w:t>.</w:t>
      </w:r>
    </w:p>
    <w:p w14:paraId="5EDEF1A9" w14:textId="139BEBE3" w:rsidR="00FF2F7B" w:rsidRPr="00FF2F7B" w:rsidRDefault="00FF2F7B" w:rsidP="005860C7">
      <w:pPr>
        <w:numPr>
          <w:ilvl w:val="3"/>
          <w:numId w:val="26"/>
        </w:numPr>
        <w:tabs>
          <w:tab w:val="num" w:pos="900"/>
        </w:tabs>
        <w:rPr>
          <w:rFonts w:ascii="Arial" w:hAnsi="Arial" w:cs="Arial"/>
          <w:sz w:val="20"/>
          <w:szCs w:val="20"/>
        </w:rPr>
      </w:pPr>
      <w:r w:rsidRPr="00FF2F7B">
        <w:rPr>
          <w:rFonts w:ascii="Arial" w:hAnsi="Arial" w:cs="Arial"/>
          <w:b/>
          <w:sz w:val="20"/>
          <w:szCs w:val="20"/>
        </w:rPr>
        <w:t>Data Completeness</w:t>
      </w:r>
      <w:r w:rsidRPr="00FF2F7B">
        <w:rPr>
          <w:rFonts w:ascii="Arial" w:hAnsi="Arial" w:cs="Arial"/>
          <w:sz w:val="20"/>
          <w:szCs w:val="20"/>
        </w:rPr>
        <w:t xml:space="preserve"> - refers to how comprehensive the data is and whether it contains all required information to compute each measure, including complying with all technical data collection format and reporting requirements published in this </w:t>
      </w:r>
      <w:r w:rsidR="00F02891">
        <w:rPr>
          <w:rFonts w:ascii="Arial" w:hAnsi="Arial" w:cs="Arial"/>
          <w:sz w:val="20"/>
          <w:szCs w:val="20"/>
        </w:rPr>
        <w:t>User Guide</w:t>
      </w:r>
      <w:r w:rsidRPr="00FF2F7B">
        <w:rPr>
          <w:rFonts w:ascii="Arial" w:hAnsi="Arial" w:cs="Arial"/>
          <w:sz w:val="20"/>
          <w:szCs w:val="20"/>
        </w:rPr>
        <w:t xml:space="preserve">. Completeness is assessed as follows: </w:t>
      </w:r>
    </w:p>
    <w:p w14:paraId="29E9D7C2" w14:textId="04129236" w:rsidR="00FF2F7B" w:rsidRPr="00FF2F7B" w:rsidRDefault="00FF2F7B" w:rsidP="005860C7">
      <w:pPr>
        <w:numPr>
          <w:ilvl w:val="0"/>
          <w:numId w:val="25"/>
        </w:numPr>
        <w:tabs>
          <w:tab w:val="clear" w:pos="720"/>
          <w:tab w:val="left" w:pos="1080"/>
          <w:tab w:val="num" w:pos="1440"/>
        </w:tabs>
        <w:rPr>
          <w:rFonts w:ascii="Arial" w:hAnsi="Arial" w:cs="Arial"/>
          <w:sz w:val="20"/>
          <w:szCs w:val="20"/>
        </w:rPr>
      </w:pPr>
      <w:r w:rsidRPr="530B8D10">
        <w:rPr>
          <w:rFonts w:ascii="Arial" w:hAnsi="Arial" w:cs="Arial"/>
          <w:sz w:val="20"/>
          <w:szCs w:val="20"/>
        </w:rPr>
        <w:t xml:space="preserve">Incomplete Data - is defined as data that is selectively collected </w:t>
      </w:r>
      <w:r w:rsidR="000F3632">
        <w:rPr>
          <w:rFonts w:ascii="Arial" w:hAnsi="Arial" w:cs="Arial"/>
          <w:sz w:val="20"/>
          <w:szCs w:val="20"/>
        </w:rPr>
        <w:t xml:space="preserve">for </w:t>
      </w:r>
      <w:r w:rsidRPr="530B8D10">
        <w:rPr>
          <w:rFonts w:ascii="Arial" w:hAnsi="Arial" w:cs="Arial"/>
          <w:sz w:val="20"/>
          <w:szCs w:val="20"/>
        </w:rPr>
        <w:t xml:space="preserve">or </w:t>
      </w:r>
      <w:r w:rsidR="000F3632">
        <w:rPr>
          <w:rFonts w:ascii="Arial" w:hAnsi="Arial" w:cs="Arial"/>
          <w:sz w:val="20"/>
          <w:szCs w:val="20"/>
        </w:rPr>
        <w:t>left out of</w:t>
      </w:r>
      <w:r w:rsidRPr="530B8D10">
        <w:rPr>
          <w:rFonts w:ascii="Arial" w:hAnsi="Arial" w:cs="Arial"/>
          <w:sz w:val="20"/>
          <w:szCs w:val="20"/>
        </w:rPr>
        <w:t xml:space="preserve"> submitted data files. If the hospital submits accurate data but leaves out eligible cases in data files, and vice versa, then those data are not reliable. Incomplete data also raises concerns about reliability of information to compare hospital performance.</w:t>
      </w:r>
    </w:p>
    <w:p w14:paraId="70326D42" w14:textId="77777777" w:rsidR="004C09FF" w:rsidRDefault="00FF2F7B" w:rsidP="005860C7">
      <w:pPr>
        <w:numPr>
          <w:ilvl w:val="0"/>
          <w:numId w:val="25"/>
        </w:numPr>
        <w:tabs>
          <w:tab w:val="clear" w:pos="720"/>
          <w:tab w:val="left" w:pos="1080"/>
          <w:tab w:val="num" w:pos="1260"/>
        </w:tabs>
        <w:rPr>
          <w:rFonts w:ascii="Arial" w:hAnsi="Arial" w:cs="Arial"/>
          <w:i/>
          <w:sz w:val="20"/>
          <w:szCs w:val="20"/>
        </w:rPr>
      </w:pPr>
      <w:r w:rsidRPr="00FF2F7B">
        <w:rPr>
          <w:rFonts w:ascii="Arial" w:hAnsi="Arial" w:cs="Arial"/>
          <w:sz w:val="20"/>
          <w:szCs w:val="20"/>
        </w:rPr>
        <w:t>Missing or Invalid Data</w:t>
      </w:r>
      <w:r w:rsidRPr="00FF2F7B">
        <w:rPr>
          <w:rFonts w:ascii="Arial" w:hAnsi="Arial" w:cs="Arial"/>
          <w:i/>
          <w:sz w:val="20"/>
          <w:szCs w:val="20"/>
        </w:rPr>
        <w:t xml:space="preserve"> </w:t>
      </w:r>
      <w:r w:rsidRPr="00FF2F7B">
        <w:rPr>
          <w:rFonts w:ascii="Arial" w:hAnsi="Arial" w:cs="Arial"/>
          <w:sz w:val="20"/>
          <w:szCs w:val="20"/>
        </w:rPr>
        <w:t>– missing refers to measure data elements that have no values present (or blank)</w:t>
      </w:r>
      <w:r w:rsidRPr="00FF2F7B">
        <w:rPr>
          <w:rFonts w:ascii="Arial" w:hAnsi="Arial" w:cs="Arial"/>
          <w:iCs/>
          <w:sz w:val="20"/>
          <w:szCs w:val="20"/>
        </w:rPr>
        <w:t>.</w:t>
      </w:r>
      <w:r w:rsidRPr="00FF2F7B">
        <w:rPr>
          <w:rFonts w:ascii="Arial" w:hAnsi="Arial" w:cs="Arial"/>
          <w:i/>
          <w:sz w:val="20"/>
          <w:szCs w:val="20"/>
        </w:rPr>
        <w:t xml:space="preserve"> </w:t>
      </w:r>
      <w:r w:rsidRPr="00FF2F7B">
        <w:rPr>
          <w:rFonts w:ascii="Arial" w:hAnsi="Arial" w:cs="Arial"/>
          <w:sz w:val="20"/>
          <w:szCs w:val="20"/>
        </w:rPr>
        <w:t xml:space="preserve">Invalid data refers to values that fall outside the range of allowable values defined by the </w:t>
      </w:r>
      <w:r w:rsidR="00776D63">
        <w:rPr>
          <w:rFonts w:ascii="Arial" w:hAnsi="Arial" w:cs="Arial"/>
          <w:sz w:val="20"/>
          <w:szCs w:val="20"/>
        </w:rPr>
        <w:t>measure File Specifications</w:t>
      </w:r>
      <w:r w:rsidRPr="00FF2F7B">
        <w:rPr>
          <w:rFonts w:ascii="Arial" w:hAnsi="Arial" w:cs="Arial"/>
          <w:sz w:val="20"/>
          <w:szCs w:val="20"/>
        </w:rPr>
        <w:t xml:space="preserve">. Reducing missing and invalid data is critical to minimizing the bias for measure results because this data cannot be included in the measure rate calculation, and therefore, may not accurately reflect the observed measure rate for the patient population.  </w:t>
      </w:r>
    </w:p>
    <w:p w14:paraId="16CA8992" w14:textId="77777777" w:rsidR="004C09FF" w:rsidRPr="00D01098" w:rsidRDefault="004C09FF" w:rsidP="005860C7">
      <w:pPr>
        <w:pStyle w:val="ListParagraph"/>
        <w:numPr>
          <w:ilvl w:val="3"/>
          <w:numId w:val="26"/>
        </w:numPr>
        <w:tabs>
          <w:tab w:val="left" w:pos="1080"/>
        </w:tabs>
        <w:rPr>
          <w:rFonts w:ascii="Arial" w:hAnsi="Arial" w:cs="Arial"/>
          <w:i/>
          <w:sz w:val="20"/>
          <w:szCs w:val="20"/>
        </w:rPr>
      </w:pPr>
      <w:r w:rsidRPr="004C09FF">
        <w:rPr>
          <w:rFonts w:ascii="Arial" w:hAnsi="Arial" w:cs="Arial"/>
          <w:b/>
          <w:sz w:val="20"/>
          <w:szCs w:val="20"/>
        </w:rPr>
        <w:lastRenderedPageBreak/>
        <w:t>Measures Reporting Exception</w:t>
      </w:r>
      <w:r w:rsidRPr="004C09FF">
        <w:rPr>
          <w:rFonts w:ascii="Arial" w:hAnsi="Arial" w:cs="Arial"/>
          <w:iCs/>
          <w:sz w:val="20"/>
          <w:szCs w:val="20"/>
        </w:rPr>
        <w:t xml:space="preserve">. Hospitals may submit an exemption request with rationale for the exemption included via email to the MassHealth Health Equity inbox at: </w:t>
      </w:r>
      <w:r w:rsidR="00ED06DC">
        <w:rPr>
          <w:rFonts w:ascii="Arial" w:hAnsi="Arial" w:cs="Arial"/>
          <w:iCs/>
          <w:sz w:val="20"/>
          <w:szCs w:val="20"/>
        </w:rPr>
        <w:t>health.equity@mass.gov</w:t>
      </w:r>
      <w:r w:rsidRPr="004C09FF">
        <w:rPr>
          <w:rFonts w:ascii="Arial" w:hAnsi="Arial" w:cs="Arial"/>
          <w:iCs/>
          <w:sz w:val="20"/>
          <w:szCs w:val="20"/>
        </w:rPr>
        <w:t>. MassHealth will review and grant exemptions on a case by case basis.</w:t>
      </w:r>
    </w:p>
    <w:p w14:paraId="1273B322" w14:textId="77777777" w:rsidR="00D01098" w:rsidRPr="00D01098" w:rsidRDefault="00D01098" w:rsidP="00D01098">
      <w:pPr>
        <w:pStyle w:val="ListParagraph"/>
        <w:tabs>
          <w:tab w:val="left" w:pos="1080"/>
        </w:tabs>
        <w:ind w:left="360"/>
        <w:rPr>
          <w:rFonts w:ascii="Arial" w:hAnsi="Arial" w:cs="Arial"/>
          <w:i/>
          <w:sz w:val="20"/>
          <w:szCs w:val="20"/>
        </w:rPr>
      </w:pPr>
    </w:p>
    <w:p w14:paraId="32C50D9E" w14:textId="01C44159" w:rsidR="00D01098" w:rsidRPr="00A62A15" w:rsidRDefault="00D01098" w:rsidP="005860C7">
      <w:pPr>
        <w:pStyle w:val="Heading3"/>
        <w:numPr>
          <w:ilvl w:val="0"/>
          <w:numId w:val="26"/>
        </w:numPr>
        <w:rPr>
          <w:i/>
        </w:rPr>
      </w:pPr>
      <w:bookmarkStart w:id="15" w:name="_Toc224850894"/>
      <w:r w:rsidRPr="00A62A15">
        <w:t>M</w:t>
      </w:r>
      <w:r w:rsidR="00A62A15" w:rsidRPr="00A62A15">
        <w:t xml:space="preserve">assHealth </w:t>
      </w:r>
      <w:r w:rsidR="00A46F19">
        <w:t xml:space="preserve">Member </w:t>
      </w:r>
      <w:r w:rsidR="00A62A15" w:rsidRPr="00A62A15">
        <w:t>ID</w:t>
      </w:r>
      <w:bookmarkEnd w:id="15"/>
    </w:p>
    <w:p w14:paraId="0EEB46A1" w14:textId="358D924F" w:rsidR="000C3444" w:rsidRPr="00A2477C" w:rsidRDefault="00796991" w:rsidP="00796991">
      <w:pPr>
        <w:tabs>
          <w:tab w:val="left" w:pos="1080"/>
        </w:tabs>
        <w:rPr>
          <w:rFonts w:ascii="Arial" w:hAnsi="Arial" w:cs="Arial"/>
          <w:iCs/>
          <w:sz w:val="20"/>
          <w:szCs w:val="20"/>
        </w:rPr>
      </w:pPr>
      <w:r w:rsidRPr="00A2477C">
        <w:rPr>
          <w:rFonts w:ascii="Arial" w:hAnsi="Arial" w:cs="Arial"/>
          <w:iCs/>
          <w:sz w:val="20"/>
          <w:szCs w:val="20"/>
        </w:rPr>
        <w:t>As part of the supplemental file submission process, hospitals are asked to provide the</w:t>
      </w:r>
      <w:r w:rsidR="009F5004" w:rsidRPr="00A2477C">
        <w:rPr>
          <w:rFonts w:ascii="Arial" w:hAnsi="Arial" w:cs="Arial"/>
          <w:iCs/>
          <w:sz w:val="20"/>
          <w:szCs w:val="20"/>
        </w:rPr>
        <w:t xml:space="preserve"> Mass</w:t>
      </w:r>
      <w:r w:rsidR="00A87FF5" w:rsidRPr="00A2477C">
        <w:rPr>
          <w:rFonts w:ascii="Arial" w:hAnsi="Arial" w:cs="Arial"/>
          <w:iCs/>
          <w:sz w:val="20"/>
          <w:szCs w:val="20"/>
        </w:rPr>
        <w:t>Health</w:t>
      </w:r>
      <w:r w:rsidR="0056081A" w:rsidRPr="00A2477C">
        <w:rPr>
          <w:rFonts w:ascii="Arial" w:hAnsi="Arial" w:cs="Arial"/>
          <w:iCs/>
          <w:sz w:val="20"/>
          <w:szCs w:val="20"/>
        </w:rPr>
        <w:t xml:space="preserve"> Member ID</w:t>
      </w:r>
      <w:r w:rsidR="00EE7023" w:rsidRPr="00A2477C">
        <w:rPr>
          <w:rFonts w:ascii="Arial" w:hAnsi="Arial" w:cs="Arial"/>
          <w:iCs/>
          <w:sz w:val="20"/>
          <w:szCs w:val="20"/>
        </w:rPr>
        <w:t xml:space="preserve"> within the file. The MassHealth Member ID</w:t>
      </w:r>
      <w:r w:rsidR="00785ED7" w:rsidRPr="00A2477C">
        <w:rPr>
          <w:rFonts w:ascii="Arial" w:hAnsi="Arial" w:cs="Arial"/>
          <w:iCs/>
          <w:sz w:val="20"/>
          <w:szCs w:val="20"/>
        </w:rPr>
        <w:t>, or MMIS number,</w:t>
      </w:r>
      <w:r w:rsidR="00EE7023" w:rsidRPr="00A2477C">
        <w:rPr>
          <w:rFonts w:ascii="Arial" w:hAnsi="Arial" w:cs="Arial"/>
          <w:iCs/>
          <w:sz w:val="20"/>
          <w:szCs w:val="20"/>
        </w:rPr>
        <w:t xml:space="preserve"> is defined as “</w:t>
      </w:r>
      <w:r w:rsidR="36EFBB78" w:rsidRPr="05018F4F">
        <w:rPr>
          <w:rFonts w:ascii="Arial" w:hAnsi="Arial" w:cs="Arial"/>
          <w:sz w:val="20"/>
          <w:szCs w:val="20"/>
        </w:rPr>
        <w:t>a</w:t>
      </w:r>
      <w:r w:rsidR="00785ED7" w:rsidRPr="00A2477C">
        <w:rPr>
          <w:rFonts w:ascii="Arial" w:hAnsi="Arial" w:cs="Arial"/>
          <w:iCs/>
          <w:sz w:val="20"/>
          <w:szCs w:val="20"/>
        </w:rPr>
        <w:t xml:space="preserve"> unique </w:t>
      </w:r>
      <w:r w:rsidR="36EFBB78" w:rsidRPr="05018F4F">
        <w:rPr>
          <w:rFonts w:ascii="Arial" w:hAnsi="Arial" w:cs="Arial"/>
          <w:sz w:val="20"/>
          <w:szCs w:val="20"/>
        </w:rPr>
        <w:t xml:space="preserve">12-digit identifier </w:t>
      </w:r>
      <w:r w:rsidR="00785ED7" w:rsidRPr="00A2477C">
        <w:rPr>
          <w:rFonts w:ascii="Arial" w:hAnsi="Arial" w:cs="Arial"/>
          <w:iCs/>
          <w:sz w:val="20"/>
          <w:szCs w:val="20"/>
        </w:rPr>
        <w:t xml:space="preserve">assigned to each </w:t>
      </w:r>
      <w:r w:rsidR="36EFBB78" w:rsidRPr="05018F4F">
        <w:rPr>
          <w:rFonts w:ascii="Arial" w:hAnsi="Arial" w:cs="Arial"/>
          <w:sz w:val="20"/>
          <w:szCs w:val="20"/>
        </w:rPr>
        <w:t>Medicaid member and Health Safety Net recipient. For Medicaid Members, the MMIS number is known as</w:t>
      </w:r>
      <w:r w:rsidR="00785ED7" w:rsidRPr="00A2477C">
        <w:rPr>
          <w:rFonts w:ascii="Arial" w:hAnsi="Arial" w:cs="Arial"/>
          <w:iCs/>
          <w:sz w:val="20"/>
          <w:szCs w:val="20"/>
        </w:rPr>
        <w:t xml:space="preserve"> the </w:t>
      </w:r>
      <w:r w:rsidR="36EFBB78" w:rsidRPr="05018F4F">
        <w:rPr>
          <w:rFonts w:ascii="Arial" w:hAnsi="Arial" w:cs="Arial"/>
          <w:sz w:val="20"/>
          <w:szCs w:val="20"/>
        </w:rPr>
        <w:t>Member’s State Medicaid ID.</w:t>
      </w:r>
      <w:r w:rsidR="00785ED7" w:rsidRPr="05018F4F">
        <w:rPr>
          <w:rFonts w:ascii="Arial" w:hAnsi="Arial" w:cs="Arial"/>
          <w:sz w:val="20"/>
          <w:szCs w:val="20"/>
        </w:rPr>
        <w:t>”</w:t>
      </w:r>
      <w:r w:rsidR="00F16969" w:rsidRPr="00A2477C">
        <w:rPr>
          <w:rFonts w:ascii="Arial" w:hAnsi="Arial" w:cs="Arial"/>
          <w:iCs/>
          <w:sz w:val="20"/>
          <w:szCs w:val="20"/>
        </w:rPr>
        <w:t xml:space="preserve">  The </w:t>
      </w:r>
      <w:r w:rsidR="007E6C44">
        <w:rPr>
          <w:rFonts w:ascii="Arial" w:hAnsi="Arial" w:cs="Arial"/>
          <w:iCs/>
          <w:sz w:val="20"/>
          <w:szCs w:val="20"/>
        </w:rPr>
        <w:t>identifier is</w:t>
      </w:r>
      <w:r w:rsidR="00F16969" w:rsidRPr="00A2477C">
        <w:rPr>
          <w:rFonts w:ascii="Arial" w:hAnsi="Arial" w:cs="Arial"/>
          <w:iCs/>
          <w:sz w:val="20"/>
          <w:szCs w:val="20"/>
        </w:rPr>
        <w:t xml:space="preserve"> </w:t>
      </w:r>
      <w:r w:rsidR="00C9224B" w:rsidRPr="00A2477C">
        <w:rPr>
          <w:rFonts w:ascii="Arial" w:hAnsi="Arial" w:cs="Arial"/>
          <w:iCs/>
          <w:sz w:val="20"/>
          <w:szCs w:val="20"/>
        </w:rPr>
        <w:t xml:space="preserve">a 12-digit numeric value. </w:t>
      </w:r>
    </w:p>
    <w:p w14:paraId="28033154" w14:textId="442D923C" w:rsidR="005B2A72" w:rsidRPr="00A2477C" w:rsidRDefault="005B2A72" w:rsidP="005B2A72">
      <w:pPr>
        <w:tabs>
          <w:tab w:val="left" w:pos="1080"/>
        </w:tabs>
        <w:rPr>
          <w:rFonts w:ascii="Arial" w:hAnsi="Arial" w:cs="Arial"/>
          <w:iCs/>
          <w:sz w:val="20"/>
          <w:szCs w:val="20"/>
        </w:rPr>
      </w:pPr>
      <w:r w:rsidRPr="00A2477C">
        <w:rPr>
          <w:rFonts w:ascii="Arial" w:hAnsi="Arial" w:cs="Arial"/>
          <w:iCs/>
          <w:sz w:val="20"/>
          <w:szCs w:val="20"/>
        </w:rPr>
        <w:t>Some MassHealth managed care insurance plans may issue different MassHealth member ID numbers that use alphanumeric type and exceed the 12 digit numeric requirement.  For the purposes of measures reporting</w:t>
      </w:r>
      <w:r w:rsidR="00956A29" w:rsidRPr="00A2477C">
        <w:rPr>
          <w:rFonts w:ascii="Arial" w:hAnsi="Arial" w:cs="Arial"/>
          <w:iCs/>
          <w:sz w:val="20"/>
          <w:szCs w:val="20"/>
        </w:rPr>
        <w:t xml:space="preserve">, MassHealth will </w:t>
      </w:r>
      <w:r w:rsidR="00956A29" w:rsidRPr="00A2477C">
        <w:rPr>
          <w:rFonts w:ascii="Arial" w:hAnsi="Arial" w:cs="Arial"/>
          <w:b/>
          <w:bCs/>
          <w:iCs/>
          <w:sz w:val="20"/>
          <w:szCs w:val="20"/>
          <w:u w:val="single"/>
        </w:rPr>
        <w:t>only accept the 12-digit numeric MassHealth Member ID</w:t>
      </w:r>
      <w:r w:rsidRPr="00A2477C">
        <w:rPr>
          <w:rFonts w:ascii="Arial" w:hAnsi="Arial" w:cs="Arial"/>
          <w:iCs/>
          <w:sz w:val="20"/>
          <w:szCs w:val="20"/>
        </w:rPr>
        <w:t>.</w:t>
      </w:r>
    </w:p>
    <w:p w14:paraId="28BA0485" w14:textId="151543E5" w:rsidR="005B2A72" w:rsidRPr="00A2477C" w:rsidRDefault="005B2A72" w:rsidP="00CD3C60">
      <w:pPr>
        <w:tabs>
          <w:tab w:val="left" w:pos="1080"/>
        </w:tabs>
        <w:spacing w:after="0"/>
        <w:rPr>
          <w:rFonts w:ascii="Arial" w:hAnsi="Arial" w:cs="Arial"/>
          <w:iCs/>
          <w:sz w:val="20"/>
          <w:szCs w:val="20"/>
        </w:rPr>
      </w:pPr>
      <w:r w:rsidRPr="6092321F">
        <w:rPr>
          <w:rFonts w:ascii="Arial" w:hAnsi="Arial" w:cs="Arial"/>
          <w:sz w:val="20"/>
          <w:szCs w:val="20"/>
        </w:rPr>
        <w:t xml:space="preserve">Member ID numbers can be verified using the on-line Eligibility Verification System (EVS) at: </w:t>
      </w:r>
      <w:hyperlink r:id="rId23" w:history="1">
        <w:r w:rsidR="0019687F" w:rsidRPr="00A2477C">
          <w:rPr>
            <w:rStyle w:val="Hyperlink"/>
            <w:rFonts w:ascii="Arial" w:hAnsi="Arial" w:cs="Arial"/>
            <w:iCs/>
            <w:sz w:val="20"/>
            <w:szCs w:val="20"/>
          </w:rPr>
          <w:t>https://www.mass.gov/how-to/eligibility-verification-for-providers</w:t>
        </w:r>
      </w:hyperlink>
      <w:r w:rsidR="0019687F" w:rsidRPr="00A2477C">
        <w:rPr>
          <w:rFonts w:ascii="Arial" w:hAnsi="Arial" w:cs="Arial"/>
          <w:iCs/>
          <w:sz w:val="20"/>
          <w:szCs w:val="20"/>
        </w:rPr>
        <w:t xml:space="preserve">. </w:t>
      </w:r>
      <w:r w:rsidRPr="00A2477C">
        <w:rPr>
          <w:rFonts w:ascii="Arial" w:hAnsi="Arial" w:cs="Arial"/>
          <w:iCs/>
          <w:sz w:val="20"/>
          <w:szCs w:val="20"/>
        </w:rPr>
        <w:t xml:space="preserve"> EVS provides historical data on a member for any given point in time that can be reviewed by entering a particular date of service.  </w:t>
      </w:r>
    </w:p>
    <w:p w14:paraId="47EE8241" w14:textId="5CB6738F" w:rsidR="00584E5C" w:rsidRPr="00A2477C" w:rsidRDefault="00E238BB" w:rsidP="00796991">
      <w:pPr>
        <w:tabs>
          <w:tab w:val="left" w:pos="1080"/>
        </w:tabs>
        <w:rPr>
          <w:rFonts w:ascii="Arial" w:hAnsi="Arial" w:cs="Arial"/>
          <w:iCs/>
          <w:sz w:val="20"/>
          <w:szCs w:val="20"/>
        </w:rPr>
        <w:sectPr w:rsidR="00584E5C" w:rsidRPr="00A2477C" w:rsidSect="004C09FF">
          <w:headerReference w:type="default" r:id="rId24"/>
          <w:footerReference w:type="default" r:id="rId25"/>
          <w:footerReference w:type="first" r:id="rId26"/>
          <w:pgSz w:w="12240" w:h="15840"/>
          <w:pgMar w:top="450" w:right="630" w:bottom="1008" w:left="1008" w:header="490" w:footer="303" w:gutter="0"/>
          <w:pgNumType w:start="0"/>
          <w:cols w:space="720"/>
          <w:titlePg/>
          <w:docGrid w:linePitch="360"/>
        </w:sectPr>
      </w:pPr>
      <w:r w:rsidRPr="00A2477C">
        <w:rPr>
          <w:rFonts w:ascii="Arial" w:hAnsi="Arial" w:cs="Arial"/>
          <w:iCs/>
          <w:sz w:val="20"/>
          <w:szCs w:val="20"/>
        </w:rPr>
        <w:t xml:space="preserve">Hospitals can </w:t>
      </w:r>
      <w:r w:rsidR="00A2477C" w:rsidRPr="00A2477C">
        <w:rPr>
          <w:rFonts w:ascii="Arial" w:hAnsi="Arial" w:cs="Arial"/>
          <w:iCs/>
          <w:sz w:val="20"/>
          <w:szCs w:val="20"/>
        </w:rPr>
        <w:t>submit HIPAA 270 Eligibility Verification Inquiry transactions in batches and receive 271 responses through the Eligibility Verification System (EVS)</w:t>
      </w:r>
      <w:r w:rsidR="00735688">
        <w:rPr>
          <w:rFonts w:ascii="Arial" w:hAnsi="Arial" w:cs="Arial"/>
          <w:iCs/>
          <w:sz w:val="20"/>
          <w:szCs w:val="20"/>
        </w:rPr>
        <w:t>.</w:t>
      </w:r>
      <w:r w:rsidR="00AD64DC">
        <w:rPr>
          <w:rFonts w:ascii="Arial" w:hAnsi="Arial" w:cs="Arial"/>
          <w:iCs/>
          <w:sz w:val="20"/>
          <w:szCs w:val="20"/>
        </w:rPr>
        <w:t xml:space="preserve">  </w:t>
      </w:r>
      <w:r w:rsidR="00735688">
        <w:rPr>
          <w:rFonts w:ascii="Arial" w:hAnsi="Arial" w:cs="Arial"/>
          <w:iCs/>
          <w:sz w:val="20"/>
          <w:szCs w:val="20"/>
        </w:rPr>
        <w:t xml:space="preserve">Instruction </w:t>
      </w:r>
      <w:r w:rsidR="00AD64DC">
        <w:rPr>
          <w:rFonts w:ascii="Arial" w:hAnsi="Arial" w:cs="Arial"/>
          <w:iCs/>
          <w:sz w:val="20"/>
          <w:szCs w:val="20"/>
        </w:rPr>
        <w:t>o</w:t>
      </w:r>
      <w:r w:rsidR="00735688">
        <w:rPr>
          <w:rFonts w:ascii="Arial" w:hAnsi="Arial" w:cs="Arial"/>
          <w:iCs/>
          <w:sz w:val="20"/>
          <w:szCs w:val="20"/>
        </w:rPr>
        <w:t>n how to</w:t>
      </w:r>
      <w:r w:rsidR="00545229">
        <w:rPr>
          <w:rFonts w:ascii="Arial" w:hAnsi="Arial" w:cs="Arial"/>
          <w:iCs/>
          <w:sz w:val="20"/>
          <w:szCs w:val="20"/>
        </w:rPr>
        <w:t xml:space="preserve"> manage batch files is provided here: </w:t>
      </w:r>
      <w:hyperlink r:id="rId27" w:history="1">
        <w:r w:rsidR="00AD64DC" w:rsidRPr="00AD64DC">
          <w:rPr>
            <w:rStyle w:val="Hyperlink"/>
            <w:rFonts w:ascii="Arial" w:hAnsi="Arial" w:cs="Arial"/>
            <w:iCs/>
            <w:sz w:val="20"/>
            <w:szCs w:val="20"/>
          </w:rPr>
          <w:t>Manage Batch File Upload</w:t>
        </w:r>
      </w:hyperlink>
      <w:r w:rsidR="00F50658">
        <w:t>.</w:t>
      </w:r>
    </w:p>
    <w:p w14:paraId="34A79993" w14:textId="68A5873A" w:rsidR="00614C69" w:rsidRPr="00741D36" w:rsidRDefault="00614C69" w:rsidP="00741D36">
      <w:pPr>
        <w:pStyle w:val="Heading2"/>
      </w:pPr>
      <w:bookmarkStart w:id="16" w:name="_Toc224850895"/>
      <w:r w:rsidRPr="00741D36">
        <w:lastRenderedPageBreak/>
        <w:t xml:space="preserve">4. </w:t>
      </w:r>
      <w:r w:rsidR="005B54DF" w:rsidRPr="00741D36">
        <w:t xml:space="preserve">Sampling Process </w:t>
      </w:r>
      <w:r w:rsidR="00895F33">
        <w:t>for P</w:t>
      </w:r>
      <w:r w:rsidR="00895F33" w:rsidRPr="00895F33">
        <w:t>referred Language Access</w:t>
      </w:r>
      <w:bookmarkEnd w:id="16"/>
      <w:r w:rsidR="00895F33" w:rsidRPr="00895F33">
        <w:t xml:space="preserve"> </w:t>
      </w:r>
    </w:p>
    <w:p w14:paraId="174918E4" w14:textId="77777777" w:rsidR="005D2038" w:rsidRDefault="005D2038" w:rsidP="005D2038">
      <w:pPr>
        <w:pStyle w:val="Heading3"/>
      </w:pPr>
      <w:bookmarkStart w:id="17" w:name="_Toc224850896"/>
      <w:r>
        <w:t>A. Medicaid Population Sampling Specifications</w:t>
      </w:r>
      <w:bookmarkEnd w:id="17"/>
    </w:p>
    <w:p w14:paraId="2BE0ED4B" w14:textId="1ABE5FF1" w:rsidR="00A256EC" w:rsidRDefault="426B3F6E" w:rsidP="005B54DF">
      <w:pPr>
        <w:rPr>
          <w:rFonts w:ascii="Arial" w:hAnsi="Arial" w:cs="Arial"/>
          <w:sz w:val="20"/>
          <w:szCs w:val="20"/>
        </w:rPr>
      </w:pPr>
      <w:r w:rsidRPr="4E24FA87">
        <w:rPr>
          <w:rFonts w:ascii="Arial" w:hAnsi="Arial" w:cs="Arial"/>
          <w:sz w:val="20"/>
          <w:szCs w:val="20"/>
        </w:rPr>
        <w:t xml:space="preserve">Per the </w:t>
      </w:r>
      <w:r w:rsidR="3A0DB544" w:rsidRPr="4E24FA87">
        <w:rPr>
          <w:rFonts w:ascii="Arial" w:hAnsi="Arial" w:cs="Arial"/>
          <w:sz w:val="20"/>
          <w:szCs w:val="20"/>
        </w:rPr>
        <w:t>Technical Specifications for the MassHealth Hospital Quality and Equity Incentives Program (HQEIP)</w:t>
      </w:r>
      <w:r w:rsidR="7493B718" w:rsidRPr="4E24FA87">
        <w:rPr>
          <w:rFonts w:ascii="Arial" w:hAnsi="Arial" w:cs="Arial"/>
          <w:sz w:val="20"/>
          <w:szCs w:val="20"/>
        </w:rPr>
        <w:t xml:space="preserve">, </w:t>
      </w:r>
      <w:r w:rsidR="59B8E8C2" w:rsidRPr="4E24FA87">
        <w:rPr>
          <w:rFonts w:ascii="Arial" w:hAnsi="Arial" w:cs="Arial"/>
          <w:sz w:val="20"/>
          <w:szCs w:val="20"/>
        </w:rPr>
        <w:t xml:space="preserve">when submitting the </w:t>
      </w:r>
      <w:r w:rsidR="41A2DC79" w:rsidRPr="4E24FA87">
        <w:rPr>
          <w:rFonts w:ascii="Arial" w:hAnsi="Arial" w:cs="Arial"/>
          <w:sz w:val="20"/>
          <w:szCs w:val="20"/>
        </w:rPr>
        <w:t>supplement</w:t>
      </w:r>
      <w:r w:rsidR="770793E9" w:rsidRPr="4E24FA87">
        <w:rPr>
          <w:rFonts w:ascii="Arial" w:hAnsi="Arial" w:cs="Arial"/>
          <w:sz w:val="20"/>
          <w:szCs w:val="20"/>
        </w:rPr>
        <w:t>al</w:t>
      </w:r>
      <w:r w:rsidR="41A2DC79" w:rsidRPr="4E24FA87">
        <w:rPr>
          <w:rFonts w:ascii="Arial" w:hAnsi="Arial" w:cs="Arial"/>
          <w:sz w:val="20"/>
          <w:szCs w:val="20"/>
        </w:rPr>
        <w:t xml:space="preserve"> file </w:t>
      </w:r>
      <w:r w:rsidR="59B8E8C2" w:rsidRPr="4E24FA87">
        <w:rPr>
          <w:rFonts w:ascii="Arial" w:hAnsi="Arial" w:cs="Arial"/>
          <w:sz w:val="20"/>
          <w:szCs w:val="20"/>
        </w:rPr>
        <w:t xml:space="preserve">for the </w:t>
      </w:r>
      <w:r w:rsidR="2952DE01" w:rsidRPr="4E24FA87">
        <w:rPr>
          <w:rFonts w:ascii="Arial" w:hAnsi="Arial" w:cs="Arial"/>
          <w:b/>
          <w:bCs/>
          <w:sz w:val="20"/>
          <w:szCs w:val="20"/>
          <w:u w:val="single"/>
        </w:rPr>
        <w:t>Meaningful Access to Healthcare Services for Individuals with a Preferred Language other than English</w:t>
      </w:r>
      <w:r w:rsidR="59B8E8C2" w:rsidRPr="4E24FA87">
        <w:rPr>
          <w:rFonts w:ascii="Arial" w:hAnsi="Arial" w:cs="Arial"/>
          <w:b/>
          <w:bCs/>
          <w:sz w:val="20"/>
          <w:szCs w:val="20"/>
          <w:u w:val="single"/>
        </w:rPr>
        <w:t xml:space="preserve"> measure, </w:t>
      </w:r>
      <w:r w:rsidR="59B8E8C2" w:rsidRPr="4E24FA87">
        <w:rPr>
          <w:rFonts w:ascii="Arial" w:hAnsi="Arial" w:cs="Arial"/>
          <w:sz w:val="20"/>
          <w:szCs w:val="20"/>
        </w:rPr>
        <w:t>hospitals may choose to include a sample of eligible acute inpatient and/or observation stay</w:t>
      </w:r>
      <w:r w:rsidR="41242669" w:rsidRPr="4E24FA87">
        <w:rPr>
          <w:rFonts w:ascii="Arial" w:hAnsi="Arial" w:cs="Arial"/>
          <w:sz w:val="20"/>
          <w:szCs w:val="20"/>
        </w:rPr>
        <w:t>s</w:t>
      </w:r>
      <w:r w:rsidR="59B8E8C2" w:rsidRPr="4E24FA87">
        <w:rPr>
          <w:rFonts w:ascii="Arial" w:hAnsi="Arial" w:cs="Arial"/>
          <w:sz w:val="20"/>
          <w:szCs w:val="20"/>
        </w:rPr>
        <w:t xml:space="preserve"> </w:t>
      </w:r>
      <w:r w:rsidR="60034192" w:rsidRPr="4E24FA87">
        <w:rPr>
          <w:rFonts w:ascii="Arial" w:hAnsi="Arial" w:cs="Arial"/>
          <w:sz w:val="20"/>
          <w:szCs w:val="20"/>
        </w:rPr>
        <w:t xml:space="preserve">and a sample of eligible Emergency Department </w:t>
      </w:r>
      <w:r w:rsidR="59B8E8C2" w:rsidRPr="4E24FA87">
        <w:rPr>
          <w:rFonts w:ascii="Arial" w:hAnsi="Arial" w:cs="Arial"/>
          <w:sz w:val="20"/>
          <w:szCs w:val="20"/>
        </w:rPr>
        <w:t xml:space="preserve">discharges. </w:t>
      </w:r>
      <w:r w:rsidR="34352545" w:rsidRPr="4E24FA87">
        <w:rPr>
          <w:rFonts w:ascii="Arial" w:hAnsi="Arial" w:cs="Arial"/>
          <w:sz w:val="20"/>
          <w:szCs w:val="20"/>
          <w:u w:val="single"/>
        </w:rPr>
        <w:t xml:space="preserve">Sampling is allowed only for </w:t>
      </w:r>
      <w:r w:rsidR="59B8E8C2" w:rsidRPr="4E24FA87">
        <w:rPr>
          <w:rFonts w:ascii="Arial" w:hAnsi="Arial" w:cs="Arial"/>
          <w:sz w:val="20"/>
          <w:szCs w:val="20"/>
          <w:u w:val="single"/>
        </w:rPr>
        <w:t xml:space="preserve">the </w:t>
      </w:r>
      <w:r w:rsidR="34352545" w:rsidRPr="4E24FA87">
        <w:rPr>
          <w:rFonts w:ascii="Arial" w:hAnsi="Arial" w:cs="Arial"/>
          <w:i/>
          <w:iCs/>
          <w:sz w:val="20"/>
          <w:szCs w:val="20"/>
          <w:u w:val="single"/>
        </w:rPr>
        <w:t>Meaningful Access to Healthcare Services for Individuals with a Preferred Language other than English</w:t>
      </w:r>
      <w:r w:rsidR="34352545" w:rsidRPr="4E24FA87">
        <w:rPr>
          <w:rFonts w:ascii="Arial" w:hAnsi="Arial" w:cs="Arial"/>
          <w:sz w:val="20"/>
          <w:szCs w:val="20"/>
          <w:u w:val="single"/>
        </w:rPr>
        <w:t xml:space="preserve"> measure</w:t>
      </w:r>
      <w:r w:rsidR="34352545" w:rsidRPr="4E24FA87">
        <w:rPr>
          <w:rFonts w:ascii="Arial" w:hAnsi="Arial" w:cs="Arial"/>
          <w:sz w:val="20"/>
          <w:szCs w:val="20"/>
        </w:rPr>
        <w:t>.</w:t>
      </w:r>
    </w:p>
    <w:p w14:paraId="684449CB" w14:textId="5C310F50" w:rsidR="005D2038" w:rsidRDefault="005D2038" w:rsidP="005D2038">
      <w:pPr>
        <w:pStyle w:val="Heading3"/>
      </w:pPr>
      <w:bookmarkStart w:id="18" w:name="_Toc224850897"/>
      <w:r>
        <w:t>B. Sampling Methods Overview</w:t>
      </w:r>
      <w:bookmarkEnd w:id="18"/>
    </w:p>
    <w:p w14:paraId="0D6CB98A" w14:textId="3E9BE033" w:rsidR="007316DF" w:rsidRDefault="007316DF" w:rsidP="007316DF">
      <w:pPr>
        <w:rPr>
          <w:rFonts w:ascii="Arial" w:hAnsi="Arial" w:cs="Arial"/>
          <w:sz w:val="20"/>
          <w:szCs w:val="20"/>
        </w:rPr>
      </w:pPr>
      <w:r w:rsidRPr="007316DF">
        <w:rPr>
          <w:rFonts w:ascii="Arial" w:hAnsi="Arial" w:cs="Arial"/>
          <w:sz w:val="20"/>
          <w:szCs w:val="20"/>
        </w:rPr>
        <w:t>Sampling is the process of selecting cases from a broader patient population without collecting data for the entire population. A well-designed sample is based on a selection of cases that provide sufficient information for calculating measure rates.</w:t>
      </w:r>
      <w:r w:rsidR="00C90CC1">
        <w:rPr>
          <w:rFonts w:ascii="Arial" w:hAnsi="Arial" w:cs="Arial"/>
          <w:sz w:val="20"/>
          <w:szCs w:val="20"/>
        </w:rPr>
        <w:t xml:space="preserve"> MassHealth has determined that the hospital sample size must be 411 cases plus an oversample of 5% (432 total cases). </w:t>
      </w:r>
      <w:r w:rsidR="008954A5">
        <w:rPr>
          <w:rFonts w:ascii="Arial" w:hAnsi="Arial" w:cs="Arial"/>
          <w:sz w:val="20"/>
          <w:szCs w:val="20"/>
        </w:rPr>
        <w:t xml:space="preserve">The oversample will </w:t>
      </w:r>
      <w:r w:rsidR="00557C85">
        <w:rPr>
          <w:rFonts w:ascii="Arial" w:hAnsi="Arial" w:cs="Arial"/>
          <w:sz w:val="20"/>
          <w:szCs w:val="20"/>
        </w:rPr>
        <w:t>be</w:t>
      </w:r>
      <w:r w:rsidR="008954A5">
        <w:rPr>
          <w:rFonts w:ascii="Arial" w:hAnsi="Arial" w:cs="Arial"/>
          <w:sz w:val="20"/>
          <w:szCs w:val="20"/>
        </w:rPr>
        <w:t xml:space="preserve"> used </w:t>
      </w:r>
      <w:r w:rsidR="00557C85">
        <w:rPr>
          <w:rFonts w:ascii="Arial" w:hAnsi="Arial" w:cs="Arial"/>
          <w:sz w:val="20"/>
          <w:szCs w:val="20"/>
        </w:rPr>
        <w:t xml:space="preserve">only </w:t>
      </w:r>
      <w:r w:rsidR="008954A5">
        <w:rPr>
          <w:rFonts w:ascii="Arial" w:hAnsi="Arial" w:cs="Arial"/>
          <w:sz w:val="20"/>
          <w:szCs w:val="20"/>
        </w:rPr>
        <w:t>to replace cases</w:t>
      </w:r>
      <w:r w:rsidR="0098062D">
        <w:rPr>
          <w:rFonts w:ascii="Arial" w:hAnsi="Arial" w:cs="Arial"/>
          <w:sz w:val="20"/>
          <w:szCs w:val="20"/>
        </w:rPr>
        <w:t xml:space="preserve"> in the sample</w:t>
      </w:r>
      <w:r w:rsidR="008954A5">
        <w:rPr>
          <w:rFonts w:ascii="Arial" w:hAnsi="Arial" w:cs="Arial"/>
          <w:sz w:val="20"/>
          <w:szCs w:val="20"/>
        </w:rPr>
        <w:t xml:space="preserve"> </w:t>
      </w:r>
      <w:r w:rsidR="00557C85">
        <w:rPr>
          <w:rFonts w:ascii="Arial" w:hAnsi="Arial" w:cs="Arial"/>
          <w:sz w:val="20"/>
          <w:szCs w:val="20"/>
        </w:rPr>
        <w:t>if/when</w:t>
      </w:r>
      <w:r w:rsidR="008954A5">
        <w:rPr>
          <w:rFonts w:ascii="Arial" w:hAnsi="Arial" w:cs="Arial"/>
          <w:sz w:val="20"/>
          <w:szCs w:val="20"/>
        </w:rPr>
        <w:t xml:space="preserve"> </w:t>
      </w:r>
      <w:r w:rsidR="00107269">
        <w:rPr>
          <w:rFonts w:ascii="Arial" w:hAnsi="Arial" w:cs="Arial"/>
          <w:sz w:val="20"/>
          <w:szCs w:val="20"/>
        </w:rPr>
        <w:t>a</w:t>
      </w:r>
      <w:r w:rsidR="00557C85">
        <w:rPr>
          <w:rFonts w:ascii="Arial" w:hAnsi="Arial" w:cs="Arial"/>
          <w:sz w:val="20"/>
          <w:szCs w:val="20"/>
        </w:rPr>
        <w:t xml:space="preserve"> case </w:t>
      </w:r>
      <w:r w:rsidR="008954A5">
        <w:rPr>
          <w:rFonts w:ascii="Arial" w:hAnsi="Arial" w:cs="Arial"/>
          <w:sz w:val="20"/>
          <w:szCs w:val="20"/>
        </w:rPr>
        <w:t>do</w:t>
      </w:r>
      <w:r w:rsidR="007C2482">
        <w:rPr>
          <w:rFonts w:ascii="Arial" w:hAnsi="Arial" w:cs="Arial"/>
          <w:sz w:val="20"/>
          <w:szCs w:val="20"/>
        </w:rPr>
        <w:t>(</w:t>
      </w:r>
      <w:r w:rsidR="00557C85">
        <w:rPr>
          <w:rFonts w:ascii="Arial" w:hAnsi="Arial" w:cs="Arial"/>
          <w:sz w:val="20"/>
          <w:szCs w:val="20"/>
        </w:rPr>
        <w:t>es</w:t>
      </w:r>
      <w:r w:rsidR="007C2482">
        <w:rPr>
          <w:rFonts w:ascii="Arial" w:hAnsi="Arial" w:cs="Arial"/>
          <w:sz w:val="20"/>
          <w:szCs w:val="20"/>
        </w:rPr>
        <w:t>)</w:t>
      </w:r>
      <w:r w:rsidR="008954A5">
        <w:rPr>
          <w:rFonts w:ascii="Arial" w:hAnsi="Arial" w:cs="Arial"/>
          <w:sz w:val="20"/>
          <w:szCs w:val="20"/>
        </w:rPr>
        <w:t xml:space="preserve"> not meet denominator requirements</w:t>
      </w:r>
      <w:r w:rsidR="00557C85">
        <w:rPr>
          <w:rFonts w:ascii="Arial" w:hAnsi="Arial" w:cs="Arial"/>
          <w:sz w:val="20"/>
          <w:szCs w:val="20"/>
        </w:rPr>
        <w:t xml:space="preserve"> (i.e. is excluded)</w:t>
      </w:r>
      <w:r w:rsidR="00B82E6A">
        <w:rPr>
          <w:rFonts w:ascii="Arial" w:hAnsi="Arial" w:cs="Arial"/>
          <w:sz w:val="20"/>
          <w:szCs w:val="20"/>
        </w:rPr>
        <w:t xml:space="preserve">.  </w:t>
      </w:r>
      <w:r w:rsidR="0098062D">
        <w:rPr>
          <w:rFonts w:ascii="Arial" w:hAnsi="Arial" w:cs="Arial"/>
          <w:sz w:val="20"/>
          <w:szCs w:val="20"/>
        </w:rPr>
        <w:t>C</w:t>
      </w:r>
      <w:r w:rsidR="00B82E6A">
        <w:rPr>
          <w:rFonts w:ascii="Arial" w:hAnsi="Arial" w:cs="Arial"/>
          <w:sz w:val="20"/>
          <w:szCs w:val="20"/>
        </w:rPr>
        <w:t xml:space="preserve">ases </w:t>
      </w:r>
      <w:r w:rsidR="0098062D">
        <w:rPr>
          <w:rFonts w:ascii="Arial" w:hAnsi="Arial" w:cs="Arial"/>
          <w:sz w:val="20"/>
          <w:szCs w:val="20"/>
        </w:rPr>
        <w:t xml:space="preserve">in the oversample </w:t>
      </w:r>
      <w:r w:rsidR="00557C85">
        <w:rPr>
          <w:rFonts w:ascii="Arial" w:hAnsi="Arial" w:cs="Arial"/>
          <w:sz w:val="20"/>
          <w:szCs w:val="20"/>
        </w:rPr>
        <w:t>are drawn until a denominator of</w:t>
      </w:r>
      <w:r w:rsidR="0098062D">
        <w:rPr>
          <w:rFonts w:ascii="Arial" w:hAnsi="Arial" w:cs="Arial"/>
          <w:sz w:val="20"/>
          <w:szCs w:val="20"/>
        </w:rPr>
        <w:t xml:space="preserve"> </w:t>
      </w:r>
      <w:r w:rsidR="00B82E6A">
        <w:rPr>
          <w:rFonts w:ascii="Arial" w:hAnsi="Arial" w:cs="Arial"/>
          <w:sz w:val="20"/>
          <w:szCs w:val="20"/>
        </w:rPr>
        <w:t>411</w:t>
      </w:r>
      <w:r w:rsidR="00557C85">
        <w:rPr>
          <w:rFonts w:ascii="Arial" w:hAnsi="Arial" w:cs="Arial"/>
          <w:sz w:val="20"/>
          <w:szCs w:val="20"/>
        </w:rPr>
        <w:t xml:space="preserve"> is reached.  </w:t>
      </w:r>
      <w:r w:rsidR="00B82E6A">
        <w:rPr>
          <w:rFonts w:ascii="Arial" w:hAnsi="Arial" w:cs="Arial"/>
          <w:sz w:val="20"/>
          <w:szCs w:val="20"/>
        </w:rPr>
        <w:t xml:space="preserve">   </w:t>
      </w:r>
    </w:p>
    <w:p w14:paraId="664DB311" w14:textId="284F6845" w:rsidR="00EE4361" w:rsidRDefault="00D86BD0" w:rsidP="00EE4361">
      <w:pPr>
        <w:spacing w:after="0"/>
        <w:rPr>
          <w:rFonts w:ascii="Arial" w:hAnsi="Arial" w:cs="Arial"/>
          <w:sz w:val="20"/>
          <w:szCs w:val="20"/>
        </w:rPr>
      </w:pPr>
      <w:r w:rsidRPr="00731380">
        <w:rPr>
          <w:rFonts w:ascii="Arial" w:hAnsi="Arial" w:cs="Arial"/>
          <w:b/>
          <w:bCs/>
          <w:sz w:val="20"/>
          <w:szCs w:val="20"/>
        </w:rPr>
        <w:t>Sampling Approach</w:t>
      </w:r>
      <w:r w:rsidRPr="00731380">
        <w:rPr>
          <w:rFonts w:ascii="Arial" w:hAnsi="Arial" w:cs="Arial"/>
          <w:sz w:val="20"/>
          <w:szCs w:val="20"/>
        </w:rPr>
        <w:t xml:space="preserve">. </w:t>
      </w:r>
      <w:r w:rsidR="00EE4361" w:rsidRPr="00EE4361">
        <w:rPr>
          <w:rFonts w:ascii="Arial" w:hAnsi="Arial" w:cs="Arial"/>
          <w:sz w:val="20"/>
          <w:szCs w:val="20"/>
        </w:rPr>
        <w:t xml:space="preserve">Hospitals </w:t>
      </w:r>
      <w:r w:rsidR="00C90CC1">
        <w:rPr>
          <w:rFonts w:ascii="Arial" w:hAnsi="Arial" w:cs="Arial"/>
          <w:sz w:val="20"/>
          <w:szCs w:val="20"/>
        </w:rPr>
        <w:t>should use</w:t>
      </w:r>
      <w:r w:rsidR="00EE4361" w:rsidRPr="00EE4361">
        <w:rPr>
          <w:rFonts w:ascii="Arial" w:hAnsi="Arial" w:cs="Arial"/>
          <w:sz w:val="20"/>
          <w:szCs w:val="20"/>
        </w:rPr>
        <w:t xml:space="preserve"> systematic random</w:t>
      </w:r>
      <w:r w:rsidR="00174E8C">
        <w:rPr>
          <w:rFonts w:ascii="Arial" w:hAnsi="Arial" w:cs="Arial"/>
          <w:sz w:val="20"/>
          <w:szCs w:val="20"/>
        </w:rPr>
        <w:t xml:space="preserve"> </w:t>
      </w:r>
      <w:r w:rsidR="00EE4361" w:rsidRPr="00EE4361">
        <w:rPr>
          <w:rFonts w:ascii="Arial" w:hAnsi="Arial" w:cs="Arial"/>
          <w:sz w:val="20"/>
          <w:szCs w:val="20"/>
        </w:rPr>
        <w:t xml:space="preserve">sampling methods to ensure their data is representative of the measure </w:t>
      </w:r>
      <w:r w:rsidR="00EE4361">
        <w:rPr>
          <w:rFonts w:ascii="Arial" w:hAnsi="Arial" w:cs="Arial"/>
          <w:sz w:val="20"/>
          <w:szCs w:val="20"/>
        </w:rPr>
        <w:t>eligible</w:t>
      </w:r>
      <w:r w:rsidR="00EE4361" w:rsidRPr="00EE4361">
        <w:rPr>
          <w:rFonts w:ascii="Arial" w:hAnsi="Arial" w:cs="Arial"/>
          <w:sz w:val="20"/>
          <w:szCs w:val="20"/>
        </w:rPr>
        <w:t xml:space="preserve"> population. Random</w:t>
      </w:r>
      <w:r w:rsidR="00174E8C">
        <w:rPr>
          <w:rFonts w:ascii="Arial" w:hAnsi="Arial" w:cs="Arial"/>
          <w:sz w:val="20"/>
          <w:szCs w:val="20"/>
        </w:rPr>
        <w:t xml:space="preserve"> </w:t>
      </w:r>
      <w:r w:rsidR="00EE4361" w:rsidRPr="00EE4361">
        <w:rPr>
          <w:rFonts w:ascii="Arial" w:hAnsi="Arial" w:cs="Arial"/>
          <w:sz w:val="20"/>
          <w:szCs w:val="20"/>
        </w:rPr>
        <w:t>sampling allows you to control the likelihood of specific cases being selected. Hospitals can achieve this by</w:t>
      </w:r>
      <w:r w:rsidR="00EE4361">
        <w:rPr>
          <w:rFonts w:ascii="Arial" w:hAnsi="Arial" w:cs="Arial"/>
          <w:sz w:val="20"/>
          <w:szCs w:val="20"/>
        </w:rPr>
        <w:t xml:space="preserve"> </w:t>
      </w:r>
      <w:r w:rsidR="00EE4361" w:rsidRPr="00EE4361">
        <w:rPr>
          <w:rFonts w:ascii="Arial" w:hAnsi="Arial" w:cs="Arial"/>
          <w:sz w:val="20"/>
          <w:szCs w:val="20"/>
        </w:rPr>
        <w:t>using the following approach:</w:t>
      </w:r>
    </w:p>
    <w:p w14:paraId="05F565B2" w14:textId="77777777" w:rsidR="00EE4361" w:rsidRDefault="00EE4361" w:rsidP="00EE4361">
      <w:pPr>
        <w:spacing w:after="0"/>
        <w:rPr>
          <w:rFonts w:ascii="Arial" w:hAnsi="Arial" w:cs="Arial"/>
          <w:sz w:val="20"/>
          <w:szCs w:val="20"/>
        </w:rPr>
      </w:pPr>
    </w:p>
    <w:p w14:paraId="293E40E9" w14:textId="3288A8DF" w:rsidR="00EE4361" w:rsidRDefault="000D1FD9" w:rsidP="005860C7">
      <w:pPr>
        <w:pStyle w:val="ListParagraph"/>
        <w:numPr>
          <w:ilvl w:val="0"/>
          <w:numId w:val="28"/>
        </w:numPr>
        <w:spacing w:after="0"/>
        <w:rPr>
          <w:rFonts w:ascii="Arial" w:hAnsi="Arial" w:cs="Arial"/>
          <w:sz w:val="20"/>
          <w:szCs w:val="20"/>
        </w:rPr>
      </w:pPr>
      <w:r>
        <w:rPr>
          <w:rFonts w:ascii="Arial" w:hAnsi="Arial" w:cs="Arial"/>
          <w:sz w:val="20"/>
          <w:szCs w:val="20"/>
        </w:rPr>
        <w:t>Select a sample size (</w:t>
      </w:r>
      <w:r w:rsidRPr="000D1FD9">
        <w:rPr>
          <w:rFonts w:ascii="Arial" w:hAnsi="Arial" w:cs="Arial"/>
          <w:i/>
          <w:iCs/>
          <w:sz w:val="20"/>
          <w:szCs w:val="20"/>
        </w:rPr>
        <w:t>n</w:t>
      </w:r>
      <w:r>
        <w:rPr>
          <w:rFonts w:ascii="Arial" w:hAnsi="Arial" w:cs="Arial"/>
          <w:sz w:val="20"/>
          <w:szCs w:val="20"/>
        </w:rPr>
        <w:t>) from the population of size (</w:t>
      </w:r>
      <w:r w:rsidRPr="000D1FD9">
        <w:rPr>
          <w:rFonts w:ascii="Arial" w:hAnsi="Arial" w:cs="Arial"/>
          <w:i/>
          <w:iCs/>
          <w:sz w:val="20"/>
          <w:szCs w:val="20"/>
        </w:rPr>
        <w:t>N</w:t>
      </w:r>
      <w:r>
        <w:rPr>
          <w:rFonts w:ascii="Arial" w:hAnsi="Arial" w:cs="Arial"/>
          <w:sz w:val="20"/>
          <w:szCs w:val="20"/>
        </w:rPr>
        <w:t>)</w:t>
      </w:r>
      <w:r w:rsidR="00634681">
        <w:rPr>
          <w:rFonts w:ascii="Arial" w:hAnsi="Arial" w:cs="Arial"/>
          <w:sz w:val="20"/>
          <w:szCs w:val="20"/>
        </w:rPr>
        <w:t xml:space="preserve"> by selecting </w:t>
      </w:r>
      <w:r w:rsidR="00EE4361" w:rsidRPr="00EE4361">
        <w:rPr>
          <w:rFonts w:ascii="Arial" w:hAnsi="Arial" w:cs="Arial"/>
          <w:sz w:val="20"/>
          <w:szCs w:val="20"/>
        </w:rPr>
        <w:t xml:space="preserve">every </w:t>
      </w:r>
      <w:r w:rsidR="00EE4361" w:rsidRPr="000D1FD9">
        <w:rPr>
          <w:rFonts w:ascii="Arial" w:hAnsi="Arial" w:cs="Arial"/>
          <w:i/>
          <w:iCs/>
          <w:sz w:val="20"/>
          <w:szCs w:val="20"/>
        </w:rPr>
        <w:t>kth</w:t>
      </w:r>
      <w:r w:rsidR="00EE4361" w:rsidRPr="00EE4361">
        <w:rPr>
          <w:rFonts w:ascii="Arial" w:hAnsi="Arial" w:cs="Arial"/>
          <w:sz w:val="20"/>
          <w:szCs w:val="20"/>
        </w:rPr>
        <w:t xml:space="preserve"> record from a population of size </w:t>
      </w:r>
      <w:r w:rsidR="00EE4361" w:rsidRPr="000D1FD9">
        <w:rPr>
          <w:rFonts w:ascii="Arial" w:hAnsi="Arial" w:cs="Arial"/>
          <w:sz w:val="20"/>
          <w:szCs w:val="20"/>
        </w:rPr>
        <w:t xml:space="preserve">N </w:t>
      </w:r>
      <w:r w:rsidR="00EE4361" w:rsidRPr="00EE4361">
        <w:rPr>
          <w:rFonts w:ascii="Arial" w:hAnsi="Arial" w:cs="Arial"/>
          <w:sz w:val="20"/>
          <w:szCs w:val="20"/>
        </w:rPr>
        <w:t xml:space="preserve">so that a sample </w:t>
      </w:r>
      <w:r w:rsidR="00C90CC1">
        <w:rPr>
          <w:rFonts w:ascii="Arial" w:hAnsi="Arial" w:cs="Arial"/>
          <w:sz w:val="20"/>
          <w:szCs w:val="20"/>
        </w:rPr>
        <w:t>of 411 plus an oversample of 5%</w:t>
      </w:r>
      <w:r w:rsidR="00EE4361" w:rsidRPr="00EE4361">
        <w:rPr>
          <w:rFonts w:ascii="Arial" w:hAnsi="Arial" w:cs="Arial"/>
          <w:sz w:val="20"/>
          <w:szCs w:val="20"/>
        </w:rPr>
        <w:t xml:space="preserve"> </w:t>
      </w:r>
      <w:r w:rsidR="00C90CC1">
        <w:rPr>
          <w:rFonts w:ascii="Arial" w:hAnsi="Arial" w:cs="Arial"/>
          <w:sz w:val="20"/>
          <w:szCs w:val="20"/>
        </w:rPr>
        <w:t xml:space="preserve">(432 total cases) </w:t>
      </w:r>
      <w:r w:rsidR="00EE4361" w:rsidRPr="00EE4361">
        <w:rPr>
          <w:rFonts w:ascii="Arial" w:hAnsi="Arial" w:cs="Arial"/>
          <w:sz w:val="20"/>
          <w:szCs w:val="20"/>
        </w:rPr>
        <w:t xml:space="preserve">is obtained, where k ≤ N/n. The first sample record (i.e.: the starting point) must be randomly selected before taking every kth record. This requires </w:t>
      </w:r>
      <w:r w:rsidR="00C90CC1">
        <w:rPr>
          <w:rFonts w:ascii="Arial" w:hAnsi="Arial" w:cs="Arial"/>
          <w:sz w:val="20"/>
          <w:szCs w:val="20"/>
        </w:rPr>
        <w:t>the following steps</w:t>
      </w:r>
      <w:r w:rsidR="00EE4361" w:rsidRPr="00EE4361">
        <w:rPr>
          <w:rFonts w:ascii="Arial" w:hAnsi="Arial" w:cs="Arial"/>
          <w:sz w:val="20"/>
          <w:szCs w:val="20"/>
        </w:rPr>
        <w:t>:</w:t>
      </w:r>
    </w:p>
    <w:p w14:paraId="34A9E8AF" w14:textId="77777777" w:rsidR="00EE4361" w:rsidRDefault="00EE4361" w:rsidP="005860C7">
      <w:pPr>
        <w:pStyle w:val="ListParagraph"/>
        <w:numPr>
          <w:ilvl w:val="1"/>
          <w:numId w:val="28"/>
        </w:numPr>
        <w:spacing w:after="0"/>
        <w:rPr>
          <w:rFonts w:ascii="Arial" w:hAnsi="Arial" w:cs="Arial"/>
          <w:sz w:val="20"/>
          <w:szCs w:val="20"/>
        </w:rPr>
      </w:pPr>
      <w:r w:rsidRPr="00EE4361">
        <w:rPr>
          <w:rFonts w:ascii="Arial" w:hAnsi="Arial" w:cs="Arial"/>
          <w:sz w:val="20"/>
          <w:szCs w:val="20"/>
        </w:rPr>
        <w:t>Randomly select the starting point by choosing a number between one and k using a table of</w:t>
      </w:r>
      <w:r>
        <w:rPr>
          <w:rFonts w:ascii="Arial" w:hAnsi="Arial" w:cs="Arial"/>
          <w:sz w:val="20"/>
          <w:szCs w:val="20"/>
        </w:rPr>
        <w:t xml:space="preserve"> </w:t>
      </w:r>
      <w:r w:rsidRPr="00EE4361">
        <w:rPr>
          <w:rFonts w:ascii="Arial" w:hAnsi="Arial" w:cs="Arial"/>
          <w:sz w:val="20"/>
          <w:szCs w:val="20"/>
        </w:rPr>
        <w:t>random numbers or a computer-generated random number; and then</w:t>
      </w:r>
    </w:p>
    <w:p w14:paraId="6E7AC078" w14:textId="2BD223B3" w:rsidR="00EE4361" w:rsidRDefault="00EE4361" w:rsidP="005860C7">
      <w:pPr>
        <w:pStyle w:val="ListParagraph"/>
        <w:numPr>
          <w:ilvl w:val="1"/>
          <w:numId w:val="28"/>
        </w:numPr>
        <w:spacing w:after="0"/>
        <w:rPr>
          <w:rFonts w:ascii="Arial" w:hAnsi="Arial" w:cs="Arial"/>
          <w:sz w:val="20"/>
          <w:szCs w:val="20"/>
        </w:rPr>
      </w:pPr>
      <w:r w:rsidRPr="00EE4361">
        <w:rPr>
          <w:rFonts w:ascii="Arial" w:hAnsi="Arial" w:cs="Arial"/>
          <w:sz w:val="20"/>
          <w:szCs w:val="20"/>
        </w:rPr>
        <w:t xml:space="preserve">Select every kth record until the selection of the sample size </w:t>
      </w:r>
      <w:r w:rsidR="00C90CC1">
        <w:rPr>
          <w:rFonts w:ascii="Arial" w:hAnsi="Arial" w:cs="Arial"/>
          <w:sz w:val="20"/>
          <w:szCs w:val="20"/>
        </w:rPr>
        <w:t>of 411 plus a 5% oversample (432 total cases) is</w:t>
      </w:r>
      <w:r w:rsidRPr="00EE4361">
        <w:rPr>
          <w:rFonts w:ascii="Arial" w:hAnsi="Arial" w:cs="Arial"/>
          <w:sz w:val="20"/>
          <w:szCs w:val="20"/>
        </w:rPr>
        <w:t xml:space="preserve"> completed.</w:t>
      </w:r>
    </w:p>
    <w:p w14:paraId="4539F86F" w14:textId="77777777" w:rsidR="00C90CC1" w:rsidRDefault="00C90CC1" w:rsidP="00EE4361">
      <w:pPr>
        <w:spacing w:after="0"/>
        <w:rPr>
          <w:rFonts w:ascii="Arial" w:hAnsi="Arial" w:cs="Arial"/>
          <w:sz w:val="20"/>
          <w:szCs w:val="20"/>
        </w:rPr>
      </w:pPr>
    </w:p>
    <w:p w14:paraId="0BBFE337" w14:textId="77777777" w:rsidR="00EE4361" w:rsidRDefault="00EE4361" w:rsidP="00EE4361">
      <w:pPr>
        <w:spacing w:after="0"/>
        <w:rPr>
          <w:rFonts w:ascii="Arial" w:hAnsi="Arial" w:cs="Arial"/>
          <w:sz w:val="20"/>
          <w:szCs w:val="20"/>
        </w:rPr>
      </w:pPr>
      <w:r w:rsidRPr="00EE4361">
        <w:rPr>
          <w:rFonts w:ascii="Arial" w:hAnsi="Arial" w:cs="Arial"/>
          <w:sz w:val="20"/>
          <w:szCs w:val="20"/>
        </w:rPr>
        <w:t>Order of Data Flow. The order of data flow for selecting cases involves the following steps:</w:t>
      </w:r>
    </w:p>
    <w:p w14:paraId="2CB3035B" w14:textId="69235D49" w:rsidR="00EE4361" w:rsidRDefault="00EE4361" w:rsidP="005860C7">
      <w:pPr>
        <w:pStyle w:val="ListParagraph"/>
        <w:numPr>
          <w:ilvl w:val="0"/>
          <w:numId w:val="29"/>
        </w:numPr>
        <w:spacing w:after="0"/>
        <w:rPr>
          <w:rFonts w:ascii="Arial" w:hAnsi="Arial" w:cs="Arial"/>
          <w:sz w:val="20"/>
          <w:szCs w:val="20"/>
        </w:rPr>
      </w:pPr>
      <w:r>
        <w:rPr>
          <w:rFonts w:ascii="Arial" w:hAnsi="Arial" w:cs="Arial"/>
          <w:sz w:val="20"/>
          <w:szCs w:val="20"/>
        </w:rPr>
        <w:t>Id</w:t>
      </w:r>
      <w:r w:rsidRPr="00EE4361">
        <w:rPr>
          <w:rFonts w:ascii="Arial" w:hAnsi="Arial" w:cs="Arial"/>
          <w:sz w:val="20"/>
          <w:szCs w:val="20"/>
        </w:rPr>
        <w:t xml:space="preserve">entify the </w:t>
      </w:r>
      <w:r>
        <w:rPr>
          <w:rFonts w:ascii="Arial" w:hAnsi="Arial" w:cs="Arial"/>
          <w:sz w:val="20"/>
          <w:szCs w:val="20"/>
        </w:rPr>
        <w:t>Eligible Population</w:t>
      </w:r>
      <w:r w:rsidRPr="00EE4361">
        <w:rPr>
          <w:rFonts w:ascii="Arial" w:hAnsi="Arial" w:cs="Arial"/>
          <w:sz w:val="20"/>
          <w:szCs w:val="20"/>
        </w:rPr>
        <w:t xml:space="preserve"> of the measure</w:t>
      </w:r>
      <w:r>
        <w:rPr>
          <w:rFonts w:ascii="Arial" w:hAnsi="Arial" w:cs="Arial"/>
          <w:sz w:val="20"/>
          <w:szCs w:val="20"/>
        </w:rPr>
        <w:t xml:space="preserve"> (refer to measure specifications).</w:t>
      </w:r>
    </w:p>
    <w:p w14:paraId="6C22EF33" w14:textId="2EEC0297" w:rsidR="00EE4361" w:rsidRDefault="00EE4361" w:rsidP="005860C7">
      <w:pPr>
        <w:pStyle w:val="ListParagraph"/>
        <w:numPr>
          <w:ilvl w:val="0"/>
          <w:numId w:val="29"/>
        </w:numPr>
        <w:spacing w:after="0"/>
        <w:rPr>
          <w:rFonts w:ascii="Arial" w:hAnsi="Arial" w:cs="Arial"/>
          <w:sz w:val="20"/>
          <w:szCs w:val="20"/>
        </w:rPr>
      </w:pPr>
      <w:r w:rsidRPr="00EE4361">
        <w:rPr>
          <w:rFonts w:ascii="Arial" w:hAnsi="Arial" w:cs="Arial"/>
          <w:sz w:val="20"/>
          <w:szCs w:val="20"/>
        </w:rPr>
        <w:t xml:space="preserve">Follow </w:t>
      </w:r>
      <w:r w:rsidR="00715D81">
        <w:rPr>
          <w:rFonts w:ascii="Arial" w:hAnsi="Arial" w:cs="Arial"/>
          <w:sz w:val="20"/>
          <w:szCs w:val="20"/>
        </w:rPr>
        <w:t>the</w:t>
      </w:r>
      <w:r w:rsidRPr="00EE4361">
        <w:rPr>
          <w:rFonts w:ascii="Arial" w:hAnsi="Arial" w:cs="Arial"/>
          <w:sz w:val="20"/>
          <w:szCs w:val="20"/>
        </w:rPr>
        <w:t xml:space="preserve"> systematic random sampling approach previously described.</w:t>
      </w:r>
    </w:p>
    <w:p w14:paraId="6C039E99" w14:textId="18418D86" w:rsidR="00EE4361" w:rsidRDefault="00EE4361" w:rsidP="005860C7">
      <w:pPr>
        <w:pStyle w:val="ListParagraph"/>
        <w:numPr>
          <w:ilvl w:val="0"/>
          <w:numId w:val="29"/>
        </w:numPr>
        <w:spacing w:after="0"/>
        <w:rPr>
          <w:rFonts w:ascii="Arial" w:hAnsi="Arial" w:cs="Arial"/>
          <w:sz w:val="20"/>
          <w:szCs w:val="20"/>
        </w:rPr>
      </w:pPr>
      <w:r w:rsidRPr="00EE4361">
        <w:rPr>
          <w:rFonts w:ascii="Arial" w:hAnsi="Arial" w:cs="Arial"/>
          <w:sz w:val="20"/>
          <w:szCs w:val="20"/>
        </w:rPr>
        <w:t xml:space="preserve">Pull the sample of </w:t>
      </w:r>
      <w:r w:rsidR="00C90CC1">
        <w:rPr>
          <w:rFonts w:ascii="Arial" w:hAnsi="Arial" w:cs="Arial"/>
          <w:sz w:val="20"/>
          <w:szCs w:val="20"/>
        </w:rPr>
        <w:t xml:space="preserve">411 </w:t>
      </w:r>
      <w:r w:rsidRPr="00EE4361">
        <w:rPr>
          <w:rFonts w:ascii="Arial" w:hAnsi="Arial" w:cs="Arial"/>
          <w:sz w:val="20"/>
          <w:szCs w:val="20"/>
        </w:rPr>
        <w:t>medical records for each measure</w:t>
      </w:r>
      <w:r>
        <w:rPr>
          <w:rFonts w:ascii="Arial" w:hAnsi="Arial" w:cs="Arial"/>
          <w:sz w:val="20"/>
          <w:szCs w:val="20"/>
        </w:rPr>
        <w:t xml:space="preserve"> plus a 5% oversample</w:t>
      </w:r>
      <w:r w:rsidR="00C90CC1">
        <w:rPr>
          <w:rFonts w:ascii="Arial" w:hAnsi="Arial" w:cs="Arial"/>
          <w:sz w:val="20"/>
          <w:szCs w:val="20"/>
        </w:rPr>
        <w:t xml:space="preserve"> (432 total cases)</w:t>
      </w:r>
      <w:r w:rsidRPr="00EE4361">
        <w:rPr>
          <w:rFonts w:ascii="Arial" w:hAnsi="Arial" w:cs="Arial"/>
          <w:sz w:val="20"/>
          <w:szCs w:val="20"/>
        </w:rPr>
        <w:t>.</w:t>
      </w:r>
    </w:p>
    <w:p w14:paraId="0416C1A3" w14:textId="77777777" w:rsidR="00EE4361" w:rsidRDefault="00EE4361" w:rsidP="00EE4361">
      <w:pPr>
        <w:spacing w:after="0"/>
        <w:rPr>
          <w:rFonts w:ascii="Arial" w:hAnsi="Arial" w:cs="Arial"/>
          <w:sz w:val="20"/>
          <w:szCs w:val="20"/>
        </w:rPr>
      </w:pPr>
    </w:p>
    <w:p w14:paraId="0281B0CB" w14:textId="79213248" w:rsidR="00E7692D" w:rsidRDefault="00B638D0" w:rsidP="007316DF">
      <w:pPr>
        <w:rPr>
          <w:rFonts w:ascii="Arial" w:hAnsi="Arial" w:cs="Arial"/>
          <w:sz w:val="20"/>
          <w:szCs w:val="20"/>
        </w:rPr>
      </w:pPr>
      <w:r>
        <w:rPr>
          <w:rFonts w:ascii="Arial" w:hAnsi="Arial" w:cs="Arial"/>
          <w:sz w:val="20"/>
          <w:szCs w:val="20"/>
        </w:rPr>
        <w:t xml:space="preserve">For </w:t>
      </w:r>
      <w:r w:rsidRPr="00B638D0">
        <w:rPr>
          <w:rFonts w:ascii="Arial" w:hAnsi="Arial" w:cs="Arial"/>
          <w:sz w:val="20"/>
          <w:szCs w:val="20"/>
        </w:rPr>
        <w:t>Meaningful Access to Healthcare Services for Individuals with a Preferred Language other than English</w:t>
      </w:r>
      <w:r>
        <w:rPr>
          <w:rFonts w:ascii="Arial" w:hAnsi="Arial" w:cs="Arial"/>
          <w:sz w:val="20"/>
          <w:szCs w:val="20"/>
        </w:rPr>
        <w:t>, ho</w:t>
      </w:r>
      <w:r w:rsidR="00E7692D" w:rsidRPr="00E7692D">
        <w:rPr>
          <w:rFonts w:ascii="Arial" w:hAnsi="Arial" w:cs="Arial"/>
          <w:sz w:val="20"/>
          <w:szCs w:val="20"/>
        </w:rPr>
        <w:t>spitals may sample their population or may report their entire population</w:t>
      </w:r>
      <w:r w:rsidR="006A532F">
        <w:rPr>
          <w:rFonts w:ascii="Arial" w:hAnsi="Arial" w:cs="Arial"/>
          <w:sz w:val="20"/>
          <w:szCs w:val="20"/>
        </w:rPr>
        <w:t xml:space="preserve"> </w:t>
      </w:r>
      <w:r w:rsidR="00E662CC">
        <w:rPr>
          <w:rFonts w:ascii="Arial" w:hAnsi="Arial" w:cs="Arial"/>
          <w:sz w:val="20"/>
          <w:szCs w:val="20"/>
          <w:u w:val="single"/>
        </w:rPr>
        <w:t>or a sample of the cases that meet criteria for inclusion in the eligible population</w:t>
      </w:r>
      <w:r w:rsidR="00E7692D" w:rsidRPr="00E7692D">
        <w:rPr>
          <w:rFonts w:ascii="Arial" w:hAnsi="Arial" w:cs="Arial"/>
          <w:sz w:val="20"/>
          <w:szCs w:val="20"/>
        </w:rPr>
        <w:t xml:space="preserve">. </w:t>
      </w:r>
      <w:r w:rsidR="002B7836">
        <w:rPr>
          <w:rFonts w:ascii="Arial" w:hAnsi="Arial" w:cs="Arial"/>
          <w:sz w:val="20"/>
          <w:szCs w:val="20"/>
        </w:rPr>
        <w:t>As previously stated, s</w:t>
      </w:r>
      <w:r w:rsidR="00E7692D" w:rsidRPr="00E7692D">
        <w:rPr>
          <w:rFonts w:ascii="Arial" w:hAnsi="Arial" w:cs="Arial"/>
          <w:sz w:val="20"/>
          <w:szCs w:val="20"/>
        </w:rPr>
        <w:t xml:space="preserve">ampling should not be used unless the hospital has a large number of cases. Hospitals whose </w:t>
      </w:r>
      <w:r w:rsidR="00C4074A">
        <w:rPr>
          <w:rFonts w:ascii="Arial" w:hAnsi="Arial" w:cs="Arial"/>
          <w:sz w:val="20"/>
          <w:szCs w:val="20"/>
        </w:rPr>
        <w:t xml:space="preserve">eligible population </w:t>
      </w:r>
      <w:r w:rsidR="00E7692D" w:rsidRPr="00E7692D">
        <w:rPr>
          <w:rFonts w:ascii="Arial" w:hAnsi="Arial" w:cs="Arial"/>
          <w:sz w:val="20"/>
          <w:szCs w:val="20"/>
        </w:rPr>
        <w:t xml:space="preserve">size is less than the minimum number of cases </w:t>
      </w:r>
      <w:r w:rsidR="00F027FE">
        <w:rPr>
          <w:rFonts w:ascii="Arial" w:hAnsi="Arial" w:cs="Arial"/>
          <w:sz w:val="20"/>
          <w:szCs w:val="20"/>
        </w:rPr>
        <w:t xml:space="preserve">(411) </w:t>
      </w:r>
      <w:r w:rsidR="00E7692D" w:rsidRPr="00E7692D">
        <w:rPr>
          <w:rFonts w:ascii="Arial" w:hAnsi="Arial" w:cs="Arial"/>
          <w:sz w:val="20"/>
          <w:szCs w:val="20"/>
        </w:rPr>
        <w:t xml:space="preserve">cannot sample. </w:t>
      </w:r>
    </w:p>
    <w:p w14:paraId="57D5B5E6" w14:textId="42258E94" w:rsidR="00E7692D" w:rsidRDefault="00E7692D" w:rsidP="00E7692D">
      <w:pPr>
        <w:pStyle w:val="Heading3"/>
      </w:pPr>
      <w:bookmarkStart w:id="19" w:name="_Toc224850898"/>
      <w:r>
        <w:t>C. Medicaid Sampling Requirements</w:t>
      </w:r>
      <w:bookmarkEnd w:id="19"/>
    </w:p>
    <w:p w14:paraId="77B0C1D8" w14:textId="29C9B89D" w:rsidR="00353976" w:rsidRDefault="002F23D0" w:rsidP="005860C7">
      <w:pPr>
        <w:pStyle w:val="ListParagraph"/>
        <w:numPr>
          <w:ilvl w:val="0"/>
          <w:numId w:val="24"/>
        </w:numPr>
        <w:rPr>
          <w:rFonts w:ascii="Arial" w:hAnsi="Arial" w:cs="Arial"/>
          <w:sz w:val="20"/>
          <w:szCs w:val="20"/>
        </w:rPr>
      </w:pPr>
      <w:r w:rsidRPr="00353976">
        <w:rPr>
          <w:rFonts w:ascii="Arial" w:hAnsi="Arial" w:cs="Arial"/>
          <w:b/>
          <w:bCs/>
          <w:sz w:val="20"/>
          <w:szCs w:val="20"/>
        </w:rPr>
        <w:t>MassHealth Sampling Instruction</w:t>
      </w:r>
      <w:r w:rsidRPr="00353976">
        <w:rPr>
          <w:rFonts w:ascii="Arial" w:hAnsi="Arial" w:cs="Arial"/>
          <w:sz w:val="20"/>
          <w:szCs w:val="20"/>
        </w:rPr>
        <w:t xml:space="preserve">. </w:t>
      </w:r>
      <w:r w:rsidR="00C4074A">
        <w:rPr>
          <w:rFonts w:ascii="Arial" w:hAnsi="Arial" w:cs="Arial"/>
          <w:sz w:val="20"/>
          <w:szCs w:val="20"/>
        </w:rPr>
        <w:t>For</w:t>
      </w:r>
      <w:r w:rsidR="00C4074A" w:rsidDel="006D60C6">
        <w:rPr>
          <w:rFonts w:ascii="Arial" w:hAnsi="Arial" w:cs="Arial"/>
          <w:sz w:val="20"/>
          <w:szCs w:val="20"/>
        </w:rPr>
        <w:t xml:space="preserve"> </w:t>
      </w:r>
      <w:r w:rsidR="00C4074A" w:rsidRPr="00E31264">
        <w:rPr>
          <w:rFonts w:ascii="Arial" w:hAnsi="Arial" w:cs="Arial"/>
          <w:i/>
          <w:iCs/>
          <w:sz w:val="20"/>
          <w:szCs w:val="20"/>
          <w:u w:val="single"/>
        </w:rPr>
        <w:t>Meaningful Access to Healthcare Services for Individuals with a Preferred Language other than</w:t>
      </w:r>
      <w:r w:rsidR="00C4074A" w:rsidRPr="00C4074A">
        <w:rPr>
          <w:rFonts w:ascii="Arial" w:hAnsi="Arial" w:cs="Arial"/>
          <w:i/>
          <w:iCs/>
          <w:sz w:val="20"/>
          <w:szCs w:val="20"/>
          <w:u w:val="single"/>
        </w:rPr>
        <w:t xml:space="preserve"> English</w:t>
      </w:r>
      <w:r w:rsidR="00C4074A">
        <w:rPr>
          <w:rFonts w:ascii="Arial" w:hAnsi="Arial" w:cs="Arial"/>
          <w:i/>
          <w:iCs/>
          <w:sz w:val="20"/>
          <w:szCs w:val="20"/>
        </w:rPr>
        <w:t xml:space="preserve"> - </w:t>
      </w:r>
      <w:r w:rsidRPr="00C4074A">
        <w:rPr>
          <w:rFonts w:ascii="Arial" w:hAnsi="Arial" w:cs="Arial"/>
          <w:sz w:val="20"/>
          <w:szCs w:val="20"/>
        </w:rPr>
        <w:t>Hospitals</w:t>
      </w:r>
      <w:r w:rsidRPr="00353976">
        <w:rPr>
          <w:rFonts w:ascii="Arial" w:hAnsi="Arial" w:cs="Arial"/>
          <w:sz w:val="20"/>
          <w:szCs w:val="20"/>
        </w:rPr>
        <w:t xml:space="preserve"> must sample cases from all </w:t>
      </w:r>
      <w:r w:rsidR="00382091">
        <w:rPr>
          <w:rFonts w:ascii="Arial" w:hAnsi="Arial" w:cs="Arial"/>
          <w:sz w:val="20"/>
          <w:szCs w:val="20"/>
        </w:rPr>
        <w:t xml:space="preserve">eligible </w:t>
      </w:r>
      <w:r w:rsidRPr="00353976">
        <w:rPr>
          <w:rFonts w:ascii="Arial" w:hAnsi="Arial" w:cs="Arial"/>
          <w:sz w:val="20"/>
          <w:szCs w:val="20"/>
        </w:rPr>
        <w:t xml:space="preserve">MassHealth </w:t>
      </w:r>
      <w:r w:rsidR="00382091">
        <w:rPr>
          <w:rFonts w:ascii="Arial" w:hAnsi="Arial" w:cs="Arial"/>
          <w:sz w:val="20"/>
          <w:szCs w:val="20"/>
        </w:rPr>
        <w:t>cases</w:t>
      </w:r>
      <w:r w:rsidRPr="00353976">
        <w:rPr>
          <w:rFonts w:ascii="Arial" w:hAnsi="Arial" w:cs="Arial"/>
          <w:sz w:val="20"/>
          <w:szCs w:val="20"/>
        </w:rPr>
        <w:t xml:space="preserve"> and </w:t>
      </w:r>
      <w:r w:rsidR="004E33FC" w:rsidRPr="00353976">
        <w:rPr>
          <w:rFonts w:ascii="Arial" w:hAnsi="Arial" w:cs="Arial"/>
          <w:sz w:val="20"/>
          <w:szCs w:val="20"/>
        </w:rPr>
        <w:t>provide requested data for all</w:t>
      </w:r>
      <w:r w:rsidRPr="00353976">
        <w:rPr>
          <w:rFonts w:ascii="Arial" w:hAnsi="Arial" w:cs="Arial"/>
          <w:sz w:val="20"/>
          <w:szCs w:val="20"/>
        </w:rPr>
        <w:t xml:space="preserve"> sampled </w:t>
      </w:r>
      <w:r w:rsidR="004E33FC" w:rsidRPr="00353976">
        <w:rPr>
          <w:rFonts w:ascii="Arial" w:hAnsi="Arial" w:cs="Arial"/>
          <w:sz w:val="20"/>
          <w:szCs w:val="20"/>
        </w:rPr>
        <w:t>cases</w:t>
      </w:r>
      <w:r w:rsidRPr="00353976">
        <w:rPr>
          <w:rFonts w:ascii="Arial" w:hAnsi="Arial" w:cs="Arial"/>
          <w:sz w:val="20"/>
          <w:szCs w:val="20"/>
        </w:rPr>
        <w:t xml:space="preserve">.  </w:t>
      </w:r>
    </w:p>
    <w:p w14:paraId="239BB07E" w14:textId="77777777" w:rsidR="00C4074A" w:rsidRPr="00C4074A" w:rsidRDefault="00C4074A" w:rsidP="00C4074A">
      <w:pPr>
        <w:pStyle w:val="ListParagraph"/>
        <w:rPr>
          <w:rFonts w:ascii="Arial" w:hAnsi="Arial" w:cs="Arial"/>
          <w:sz w:val="20"/>
          <w:szCs w:val="20"/>
        </w:rPr>
      </w:pPr>
    </w:p>
    <w:p w14:paraId="4E99A5A6" w14:textId="708DB35A" w:rsidR="00353976" w:rsidRDefault="002F23D0" w:rsidP="005860C7">
      <w:pPr>
        <w:pStyle w:val="ListParagraph"/>
        <w:numPr>
          <w:ilvl w:val="0"/>
          <w:numId w:val="24"/>
        </w:numPr>
        <w:rPr>
          <w:rFonts w:ascii="Arial" w:hAnsi="Arial" w:cs="Arial"/>
          <w:sz w:val="20"/>
          <w:szCs w:val="20"/>
        </w:rPr>
      </w:pPr>
      <w:r w:rsidRPr="00353976">
        <w:rPr>
          <w:rFonts w:ascii="Arial" w:hAnsi="Arial" w:cs="Arial"/>
          <w:b/>
          <w:bCs/>
          <w:sz w:val="20"/>
          <w:szCs w:val="20"/>
        </w:rPr>
        <w:t>Dates of Service.</w:t>
      </w:r>
      <w:r w:rsidRPr="00353976">
        <w:rPr>
          <w:rFonts w:ascii="Arial" w:hAnsi="Arial" w:cs="Arial"/>
          <w:sz w:val="20"/>
          <w:szCs w:val="20"/>
        </w:rPr>
        <w:t xml:space="preserve"> Hospitals must identify the</w:t>
      </w:r>
      <w:r w:rsidR="00C4074A">
        <w:rPr>
          <w:rFonts w:ascii="Arial" w:hAnsi="Arial" w:cs="Arial"/>
          <w:sz w:val="20"/>
          <w:szCs w:val="20"/>
        </w:rPr>
        <w:t xml:space="preserve"> </w:t>
      </w:r>
      <w:r w:rsidR="00382091">
        <w:rPr>
          <w:rFonts w:ascii="Arial" w:hAnsi="Arial" w:cs="Arial"/>
          <w:sz w:val="20"/>
          <w:szCs w:val="20"/>
        </w:rPr>
        <w:t>Eligible</w:t>
      </w:r>
      <w:r w:rsidR="00641E94">
        <w:rPr>
          <w:rFonts w:ascii="Arial" w:hAnsi="Arial" w:cs="Arial"/>
          <w:sz w:val="20"/>
          <w:szCs w:val="20"/>
        </w:rPr>
        <w:t xml:space="preserve"> Population</w:t>
      </w:r>
      <w:r w:rsidR="00641E94" w:rsidRPr="00353976">
        <w:rPr>
          <w:rFonts w:ascii="Arial" w:hAnsi="Arial" w:cs="Arial"/>
          <w:sz w:val="20"/>
          <w:szCs w:val="20"/>
        </w:rPr>
        <w:t xml:space="preserve"> </w:t>
      </w:r>
      <w:r w:rsidRPr="00353976">
        <w:rPr>
          <w:rFonts w:ascii="Arial" w:hAnsi="Arial" w:cs="Arial"/>
          <w:sz w:val="20"/>
          <w:szCs w:val="20"/>
        </w:rPr>
        <w:t xml:space="preserve">using available databases that contain all discharges for the </w:t>
      </w:r>
      <w:r w:rsidR="00353976">
        <w:rPr>
          <w:rFonts w:ascii="Arial" w:hAnsi="Arial" w:cs="Arial"/>
          <w:sz w:val="20"/>
          <w:szCs w:val="20"/>
        </w:rPr>
        <w:t>reporting period</w:t>
      </w:r>
      <w:r w:rsidRPr="00353976">
        <w:rPr>
          <w:rFonts w:ascii="Arial" w:hAnsi="Arial" w:cs="Arial"/>
          <w:sz w:val="20"/>
          <w:szCs w:val="20"/>
        </w:rPr>
        <w:t xml:space="preserve">. </w:t>
      </w:r>
    </w:p>
    <w:p w14:paraId="25703164" w14:textId="77777777" w:rsidR="00353976" w:rsidRPr="00353976" w:rsidRDefault="00353976" w:rsidP="00353976">
      <w:pPr>
        <w:pStyle w:val="ListParagraph"/>
        <w:rPr>
          <w:rFonts w:ascii="Arial" w:hAnsi="Arial" w:cs="Arial"/>
          <w:sz w:val="20"/>
          <w:szCs w:val="20"/>
        </w:rPr>
      </w:pPr>
    </w:p>
    <w:p w14:paraId="7AED7A12" w14:textId="328B65D6" w:rsidR="00FB7C55" w:rsidRDefault="002F23D0" w:rsidP="005860C7">
      <w:pPr>
        <w:pStyle w:val="ListParagraph"/>
        <w:numPr>
          <w:ilvl w:val="0"/>
          <w:numId w:val="24"/>
        </w:numPr>
        <w:rPr>
          <w:rFonts w:ascii="Arial" w:hAnsi="Arial" w:cs="Arial"/>
          <w:sz w:val="20"/>
          <w:szCs w:val="20"/>
        </w:rPr>
      </w:pPr>
      <w:r w:rsidRPr="00FB7C55">
        <w:rPr>
          <w:rFonts w:ascii="Arial" w:hAnsi="Arial" w:cs="Arial"/>
          <w:b/>
          <w:bCs/>
          <w:sz w:val="20"/>
          <w:szCs w:val="20"/>
        </w:rPr>
        <w:lastRenderedPageBreak/>
        <w:t>Aggregate Medicaid Payer Sampling</w:t>
      </w:r>
      <w:r w:rsidRPr="00FB7C55">
        <w:rPr>
          <w:rFonts w:ascii="Arial" w:hAnsi="Arial" w:cs="Arial"/>
          <w:sz w:val="20"/>
          <w:szCs w:val="20"/>
        </w:rPr>
        <w:t xml:space="preserve">. </w:t>
      </w:r>
      <w:r w:rsidR="0051393E">
        <w:rPr>
          <w:rFonts w:ascii="Arial" w:hAnsi="Arial" w:cs="Arial"/>
          <w:sz w:val="20"/>
          <w:szCs w:val="20"/>
        </w:rPr>
        <w:t>P</w:t>
      </w:r>
      <w:r w:rsidR="0051393E" w:rsidRPr="0051393E">
        <w:rPr>
          <w:rFonts w:ascii="Arial" w:hAnsi="Arial" w:cs="Arial"/>
          <w:sz w:val="20"/>
          <w:szCs w:val="20"/>
        </w:rPr>
        <w:t xml:space="preserve">lease refer to the HQEIP Technical Specification Addendum for a list of included CHIA Medicaid payer codes that apply to the HQEIP. Only include patients with the Payer Source Codes </w:t>
      </w:r>
      <w:r w:rsidR="0051393E" w:rsidRPr="006F0A3A">
        <w:rPr>
          <w:rFonts w:ascii="Arial" w:hAnsi="Arial" w:cs="Arial"/>
          <w:sz w:val="20"/>
          <w:szCs w:val="20"/>
        </w:rPr>
        <w:t>in the measure population</w:t>
      </w:r>
      <w:r w:rsidR="00C211FD" w:rsidRPr="006F0A3A">
        <w:rPr>
          <w:rFonts w:ascii="Arial" w:hAnsi="Arial" w:cs="Arial"/>
          <w:b/>
          <w:bCs/>
          <w:i/>
          <w:iCs/>
          <w:sz w:val="20"/>
          <w:szCs w:val="20"/>
          <w:u w:val="single"/>
        </w:rPr>
        <w:t xml:space="preserve"> </w:t>
      </w:r>
      <w:r w:rsidR="00C211FD" w:rsidRPr="007C5B11">
        <w:rPr>
          <w:rFonts w:ascii="Arial" w:hAnsi="Arial" w:cs="Arial"/>
          <w:i/>
          <w:iCs/>
          <w:color w:val="EE0000"/>
          <w:sz w:val="20"/>
          <w:szCs w:val="20"/>
          <w:u w:val="single"/>
        </w:rPr>
        <w:t>where MassHealth is the primary payer</w:t>
      </w:r>
      <w:r w:rsidR="00412B06">
        <w:rPr>
          <w:rFonts w:ascii="Arial" w:hAnsi="Arial" w:cs="Arial"/>
          <w:i/>
          <w:iCs/>
          <w:color w:val="EE0000"/>
          <w:sz w:val="20"/>
          <w:szCs w:val="20"/>
          <w:u w:val="single"/>
        </w:rPr>
        <w:t xml:space="preserve"> and the member is less than 65 years of age</w:t>
      </w:r>
      <w:r w:rsidR="0051393E" w:rsidRPr="007C5B11">
        <w:rPr>
          <w:rFonts w:ascii="Arial" w:hAnsi="Arial" w:cs="Arial"/>
          <w:sz w:val="20"/>
          <w:szCs w:val="20"/>
        </w:rPr>
        <w:t>.</w:t>
      </w:r>
    </w:p>
    <w:p w14:paraId="27695BED" w14:textId="44D4AEC3" w:rsidR="00FB7C55" w:rsidRPr="00FB7C55" w:rsidRDefault="00FB7C55" w:rsidP="00FB7C55">
      <w:pPr>
        <w:pStyle w:val="ListParagraph"/>
        <w:rPr>
          <w:rFonts w:ascii="Arial" w:hAnsi="Arial" w:cs="Arial"/>
          <w:sz w:val="20"/>
          <w:szCs w:val="20"/>
        </w:rPr>
      </w:pPr>
    </w:p>
    <w:p w14:paraId="14BE4E9D" w14:textId="77777777" w:rsidR="00FB7C55" w:rsidRPr="00FB7C55" w:rsidRDefault="002F23D0" w:rsidP="005860C7">
      <w:pPr>
        <w:pStyle w:val="ListParagraph"/>
        <w:numPr>
          <w:ilvl w:val="0"/>
          <w:numId w:val="24"/>
        </w:numPr>
        <w:rPr>
          <w:rFonts w:ascii="Arial" w:hAnsi="Arial" w:cs="Arial"/>
          <w:sz w:val="20"/>
          <w:szCs w:val="20"/>
        </w:rPr>
      </w:pPr>
      <w:r w:rsidRPr="00353976">
        <w:rPr>
          <w:rFonts w:ascii="Arial" w:hAnsi="Arial" w:cs="Arial"/>
          <w:b/>
          <w:bCs/>
          <w:sz w:val="20"/>
          <w:szCs w:val="20"/>
        </w:rPr>
        <w:t>Aggregate Medicaid Payer Sampling Steps</w:t>
      </w:r>
      <w:r w:rsidRPr="00353976">
        <w:rPr>
          <w:rFonts w:ascii="Arial" w:hAnsi="Arial" w:cs="Arial"/>
          <w:sz w:val="20"/>
          <w:szCs w:val="20"/>
        </w:rPr>
        <w:t xml:space="preserve">. The order of data flow must be modified when selecting cases for the aggregate Medicaid payer source groups as follows: </w:t>
      </w:r>
    </w:p>
    <w:p w14:paraId="63DAAC75" w14:textId="77777777" w:rsidR="00FB7C55" w:rsidRPr="00FB7C55" w:rsidRDefault="00FB7C55" w:rsidP="00FB7C55">
      <w:pPr>
        <w:pStyle w:val="ListParagraph"/>
        <w:rPr>
          <w:rFonts w:ascii="Arial" w:hAnsi="Arial" w:cs="Arial"/>
          <w:sz w:val="20"/>
          <w:szCs w:val="20"/>
        </w:rPr>
      </w:pPr>
    </w:p>
    <w:p w14:paraId="590D98DB" w14:textId="35DB979D" w:rsidR="00FB7C55" w:rsidRDefault="002F23D0" w:rsidP="005860C7">
      <w:pPr>
        <w:pStyle w:val="ListParagraph"/>
        <w:numPr>
          <w:ilvl w:val="1"/>
          <w:numId w:val="24"/>
        </w:numPr>
        <w:rPr>
          <w:rFonts w:ascii="Arial" w:hAnsi="Arial" w:cs="Arial"/>
          <w:sz w:val="20"/>
          <w:szCs w:val="20"/>
        </w:rPr>
      </w:pPr>
      <w:r w:rsidRPr="00353976">
        <w:rPr>
          <w:rFonts w:ascii="Arial" w:hAnsi="Arial" w:cs="Arial"/>
          <w:sz w:val="20"/>
          <w:szCs w:val="20"/>
        </w:rPr>
        <w:t xml:space="preserve">Step 1- Identify </w:t>
      </w:r>
      <w:r w:rsidR="00474DA4">
        <w:rPr>
          <w:rFonts w:ascii="Arial" w:hAnsi="Arial" w:cs="Arial"/>
          <w:sz w:val="20"/>
          <w:szCs w:val="20"/>
        </w:rPr>
        <w:t>Eligible Population</w:t>
      </w:r>
      <w:r w:rsidR="00511D4D">
        <w:rPr>
          <w:rFonts w:ascii="Arial" w:hAnsi="Arial" w:cs="Arial"/>
          <w:sz w:val="20"/>
          <w:szCs w:val="20"/>
        </w:rPr>
        <w:t>s</w:t>
      </w:r>
      <w:r w:rsidR="00641E94" w:rsidRPr="00353976">
        <w:rPr>
          <w:rFonts w:ascii="Arial" w:hAnsi="Arial" w:cs="Arial"/>
          <w:sz w:val="20"/>
          <w:szCs w:val="20"/>
        </w:rPr>
        <w:t xml:space="preserve"> </w:t>
      </w:r>
      <w:r w:rsidRPr="00353976">
        <w:rPr>
          <w:rFonts w:ascii="Arial" w:hAnsi="Arial" w:cs="Arial"/>
          <w:sz w:val="20"/>
          <w:szCs w:val="20"/>
        </w:rPr>
        <w:t xml:space="preserve">based on measure specifications and dates of service. </w:t>
      </w:r>
    </w:p>
    <w:p w14:paraId="43B57B73" w14:textId="312077A6" w:rsidR="00FB7C55" w:rsidRDefault="002F23D0" w:rsidP="005860C7">
      <w:pPr>
        <w:pStyle w:val="ListParagraph"/>
        <w:numPr>
          <w:ilvl w:val="1"/>
          <w:numId w:val="24"/>
        </w:numPr>
        <w:rPr>
          <w:rFonts w:ascii="Arial" w:hAnsi="Arial" w:cs="Arial"/>
          <w:sz w:val="20"/>
          <w:szCs w:val="20"/>
        </w:rPr>
      </w:pPr>
      <w:r w:rsidRPr="00353976">
        <w:rPr>
          <w:rFonts w:ascii="Arial" w:hAnsi="Arial" w:cs="Arial"/>
          <w:sz w:val="20"/>
          <w:szCs w:val="20"/>
        </w:rPr>
        <w:t>Step 2- Identify and include cases with all the Medicaid payer inclusion codes</w:t>
      </w:r>
      <w:r w:rsidR="00474DA4">
        <w:rPr>
          <w:rFonts w:ascii="Arial" w:hAnsi="Arial" w:cs="Arial"/>
          <w:sz w:val="20"/>
          <w:szCs w:val="20"/>
        </w:rPr>
        <w:t xml:space="preserve"> (refer to Technical Specifications</w:t>
      </w:r>
      <w:r w:rsidR="00AC5BAE">
        <w:rPr>
          <w:rFonts w:ascii="Arial" w:hAnsi="Arial" w:cs="Arial"/>
          <w:sz w:val="20"/>
          <w:szCs w:val="20"/>
        </w:rPr>
        <w:t xml:space="preserve"> Addendum</w:t>
      </w:r>
      <w:r w:rsidR="00474DA4">
        <w:rPr>
          <w:rFonts w:ascii="Arial" w:hAnsi="Arial" w:cs="Arial"/>
          <w:sz w:val="20"/>
          <w:szCs w:val="20"/>
        </w:rPr>
        <w:t xml:space="preserve"> </w:t>
      </w:r>
      <w:r w:rsidR="00F24897">
        <w:rPr>
          <w:rFonts w:ascii="Arial" w:hAnsi="Arial" w:cs="Arial"/>
          <w:sz w:val="20"/>
          <w:szCs w:val="20"/>
        </w:rPr>
        <w:t>for list of Medicaid payer code inclusions)</w:t>
      </w:r>
      <w:r w:rsidR="00474DA4">
        <w:rPr>
          <w:rFonts w:ascii="Arial" w:hAnsi="Arial" w:cs="Arial"/>
          <w:sz w:val="20"/>
          <w:szCs w:val="20"/>
        </w:rPr>
        <w:t>.</w:t>
      </w:r>
    </w:p>
    <w:p w14:paraId="30B989C2" w14:textId="116D7A43" w:rsidR="00FB7C55" w:rsidRPr="00FB7C55" w:rsidRDefault="002F23D0" w:rsidP="005860C7">
      <w:pPr>
        <w:pStyle w:val="ListParagraph"/>
        <w:numPr>
          <w:ilvl w:val="1"/>
          <w:numId w:val="24"/>
        </w:numPr>
        <w:rPr>
          <w:rFonts w:ascii="Arial" w:hAnsi="Arial" w:cs="Arial"/>
          <w:sz w:val="20"/>
          <w:szCs w:val="20"/>
        </w:rPr>
      </w:pPr>
      <w:r w:rsidRPr="00353976">
        <w:rPr>
          <w:rFonts w:ascii="Arial" w:hAnsi="Arial" w:cs="Arial"/>
          <w:sz w:val="20"/>
          <w:szCs w:val="20"/>
        </w:rPr>
        <w:t xml:space="preserve">Step </w:t>
      </w:r>
      <w:r w:rsidR="003247B3">
        <w:rPr>
          <w:rFonts w:ascii="Arial" w:hAnsi="Arial" w:cs="Arial"/>
          <w:sz w:val="20"/>
          <w:szCs w:val="20"/>
        </w:rPr>
        <w:t>3</w:t>
      </w:r>
      <w:r w:rsidRPr="00353976">
        <w:rPr>
          <w:rFonts w:ascii="Arial" w:hAnsi="Arial" w:cs="Arial"/>
          <w:sz w:val="20"/>
          <w:szCs w:val="20"/>
        </w:rPr>
        <w:t xml:space="preserve">- Select and apply the random sampling approach </w:t>
      </w:r>
      <w:r w:rsidR="00382091">
        <w:rPr>
          <w:rFonts w:ascii="Arial" w:hAnsi="Arial" w:cs="Arial"/>
          <w:sz w:val="20"/>
          <w:szCs w:val="20"/>
        </w:rPr>
        <w:t>described in Section 4.B.</w:t>
      </w:r>
      <w:r w:rsidRPr="00353976">
        <w:rPr>
          <w:rFonts w:ascii="Arial" w:hAnsi="Arial" w:cs="Arial"/>
          <w:sz w:val="20"/>
          <w:szCs w:val="20"/>
        </w:rPr>
        <w:t xml:space="preserve"> </w:t>
      </w:r>
    </w:p>
    <w:p w14:paraId="1296F01D" w14:textId="5DB6E8BE" w:rsidR="00AC69E3" w:rsidRPr="00591BC0" w:rsidRDefault="002F23D0" w:rsidP="005860C7">
      <w:pPr>
        <w:pStyle w:val="ListParagraph"/>
        <w:numPr>
          <w:ilvl w:val="1"/>
          <w:numId w:val="24"/>
        </w:numPr>
        <w:rPr>
          <w:rFonts w:ascii="Arial" w:hAnsi="Arial" w:cs="Arial"/>
          <w:sz w:val="20"/>
          <w:szCs w:val="20"/>
        </w:rPr>
      </w:pPr>
      <w:r w:rsidRPr="00353976">
        <w:rPr>
          <w:rFonts w:ascii="Arial" w:hAnsi="Arial" w:cs="Arial"/>
          <w:sz w:val="20"/>
          <w:szCs w:val="20"/>
        </w:rPr>
        <w:t xml:space="preserve">Step </w:t>
      </w:r>
      <w:r w:rsidR="003247B3">
        <w:rPr>
          <w:rFonts w:ascii="Arial" w:hAnsi="Arial" w:cs="Arial"/>
          <w:sz w:val="20"/>
          <w:szCs w:val="20"/>
        </w:rPr>
        <w:t>4</w:t>
      </w:r>
      <w:r w:rsidRPr="00353976">
        <w:rPr>
          <w:rFonts w:ascii="Arial" w:hAnsi="Arial" w:cs="Arial"/>
          <w:sz w:val="20"/>
          <w:szCs w:val="20"/>
        </w:rPr>
        <w:t xml:space="preserve">- Begin </w:t>
      </w:r>
      <w:r w:rsidR="0050311A">
        <w:rPr>
          <w:rFonts w:ascii="Arial" w:hAnsi="Arial" w:cs="Arial"/>
          <w:sz w:val="20"/>
          <w:szCs w:val="20"/>
        </w:rPr>
        <w:t xml:space="preserve">review </w:t>
      </w:r>
      <w:r w:rsidRPr="00353976">
        <w:rPr>
          <w:rFonts w:ascii="Arial" w:hAnsi="Arial" w:cs="Arial"/>
          <w:sz w:val="20"/>
          <w:szCs w:val="20"/>
        </w:rPr>
        <w:t>of specified measure on cases selected.</w:t>
      </w:r>
    </w:p>
    <w:p w14:paraId="79C25C24" w14:textId="77777777" w:rsidR="00070FB5" w:rsidRDefault="00070FB5" w:rsidP="00651A97">
      <w:pPr>
        <w:spacing w:after="160" w:line="259" w:lineRule="auto"/>
        <w:rPr>
          <w:rFonts w:ascii="Arial" w:eastAsiaTheme="majorEastAsia" w:hAnsi="Arial" w:cstheme="majorBidi"/>
          <w:b/>
          <w:szCs w:val="32"/>
        </w:rPr>
      </w:pPr>
      <w:r>
        <w:br w:type="page"/>
      </w:r>
    </w:p>
    <w:p w14:paraId="2BEACF3F" w14:textId="546675CF" w:rsidR="00B046CB" w:rsidRPr="00741D36" w:rsidRDefault="003D000E" w:rsidP="00741D36">
      <w:pPr>
        <w:pStyle w:val="Heading2"/>
      </w:pPr>
      <w:bookmarkStart w:id="20" w:name="_Toc224850899"/>
      <w:r>
        <w:lastRenderedPageBreak/>
        <w:t>5</w:t>
      </w:r>
      <w:r w:rsidR="005000E1" w:rsidRPr="00741D36">
        <w:t xml:space="preserve">. </w:t>
      </w:r>
      <w:r w:rsidR="00B76D5C" w:rsidRPr="00741D36">
        <w:t>Portal Gu</w:t>
      </w:r>
      <w:r w:rsidR="00162B13" w:rsidRPr="00741D36">
        <w:t>i</w:t>
      </w:r>
      <w:r w:rsidR="00B76D5C" w:rsidRPr="00741D36">
        <w:t>delines</w:t>
      </w:r>
      <w:bookmarkEnd w:id="20"/>
    </w:p>
    <w:p w14:paraId="260DF4ED" w14:textId="44D3D4B9" w:rsidR="00127F28" w:rsidRPr="00EF7AE2" w:rsidRDefault="008331D9" w:rsidP="00127F28">
      <w:pPr>
        <w:rPr>
          <w:rFonts w:ascii="Arial" w:hAnsi="Arial" w:cs="Arial"/>
          <w:sz w:val="20"/>
          <w:szCs w:val="20"/>
        </w:rPr>
      </w:pPr>
      <w:r w:rsidRPr="00EF7AE2">
        <w:rPr>
          <w:rFonts w:ascii="Arial" w:hAnsi="Arial" w:cs="Arial"/>
          <w:sz w:val="20"/>
          <w:szCs w:val="20"/>
        </w:rPr>
        <w:t xml:space="preserve">This section outlines the technical guidelines for measures that are entered via the </w:t>
      </w:r>
      <w:proofErr w:type="spellStart"/>
      <w:r w:rsidRPr="00EF7AE2">
        <w:rPr>
          <w:rFonts w:ascii="Arial" w:hAnsi="Arial" w:cs="Arial"/>
          <w:sz w:val="20"/>
          <w:szCs w:val="20"/>
        </w:rPr>
        <w:t>MassQEX</w:t>
      </w:r>
      <w:proofErr w:type="spellEnd"/>
      <w:r w:rsidRPr="29824F36">
        <w:rPr>
          <w:rFonts w:ascii="Arial" w:hAnsi="Arial" w:cs="Arial"/>
          <w:sz w:val="20"/>
          <w:szCs w:val="20"/>
        </w:rPr>
        <w:t xml:space="preserve"> </w:t>
      </w:r>
      <w:r w:rsidR="1E31EE7A" w:rsidRPr="29824F36">
        <w:rPr>
          <w:rFonts w:ascii="Arial" w:eastAsia="Times New Roman" w:hAnsi="Arial" w:cs="Arial"/>
          <w:sz w:val="20"/>
          <w:szCs w:val="20"/>
          <w:lang w:bidi="en-US"/>
        </w:rPr>
        <w:t>HQEIP</w:t>
      </w:r>
      <w:r w:rsidRPr="29824F36">
        <w:rPr>
          <w:rFonts w:ascii="Arial" w:eastAsia="Times New Roman" w:hAnsi="Arial" w:cs="Arial"/>
          <w:sz w:val="20"/>
          <w:szCs w:val="20"/>
          <w:lang w:bidi="en-US"/>
        </w:rPr>
        <w:t xml:space="preserve"> </w:t>
      </w:r>
      <w:r w:rsidRPr="00EF7AE2">
        <w:rPr>
          <w:rFonts w:ascii="Arial" w:hAnsi="Arial" w:cs="Arial"/>
          <w:sz w:val="20"/>
          <w:szCs w:val="20"/>
        </w:rPr>
        <w:t>Portal:</w:t>
      </w:r>
    </w:p>
    <w:p w14:paraId="5E5D4CF6" w14:textId="77777777" w:rsidR="00FF5F9F" w:rsidRPr="00EF7AE2" w:rsidRDefault="00FF5F9F" w:rsidP="004F3EFB">
      <w:pPr>
        <w:pStyle w:val="ListParagraph"/>
        <w:numPr>
          <w:ilvl w:val="0"/>
          <w:numId w:val="9"/>
        </w:numPr>
        <w:rPr>
          <w:rFonts w:ascii="Arial" w:hAnsi="Arial" w:cs="Arial"/>
          <w:sz w:val="20"/>
          <w:szCs w:val="20"/>
        </w:rPr>
      </w:pPr>
      <w:r>
        <w:rPr>
          <w:rFonts w:ascii="Arial" w:hAnsi="Arial" w:cs="Arial"/>
          <w:sz w:val="20"/>
          <w:szCs w:val="20"/>
        </w:rPr>
        <w:t>HCAHPS Member-level Data</w:t>
      </w:r>
    </w:p>
    <w:p w14:paraId="3C5E6590" w14:textId="77777777" w:rsidR="00FF5F9F" w:rsidRPr="00EF7AE2" w:rsidRDefault="00FF5F9F" w:rsidP="004F3EFB">
      <w:pPr>
        <w:pStyle w:val="ListParagraph"/>
        <w:numPr>
          <w:ilvl w:val="0"/>
          <w:numId w:val="9"/>
        </w:numPr>
        <w:rPr>
          <w:rFonts w:ascii="Arial" w:hAnsi="Arial" w:cs="Arial"/>
          <w:sz w:val="20"/>
          <w:szCs w:val="20"/>
        </w:rPr>
      </w:pPr>
      <w:r>
        <w:rPr>
          <w:rFonts w:ascii="Arial" w:hAnsi="Arial" w:cs="Arial"/>
          <w:sz w:val="20"/>
          <w:szCs w:val="20"/>
        </w:rPr>
        <w:t>HCAHPS Web</w:t>
      </w:r>
      <w:r w:rsidRPr="00EF7AE2">
        <w:rPr>
          <w:rFonts w:ascii="Arial" w:hAnsi="Arial" w:cs="Arial"/>
          <w:sz w:val="20"/>
          <w:szCs w:val="20"/>
        </w:rPr>
        <w:t>-based data-entry measure</w:t>
      </w:r>
    </w:p>
    <w:p w14:paraId="2168D15C" w14:textId="78E69898" w:rsidR="008331D9" w:rsidRDefault="00FF5F9F" w:rsidP="004F3EFB">
      <w:pPr>
        <w:pStyle w:val="ListParagraph"/>
        <w:numPr>
          <w:ilvl w:val="0"/>
          <w:numId w:val="9"/>
        </w:numPr>
        <w:rPr>
          <w:rFonts w:ascii="Arial" w:hAnsi="Arial" w:cs="Arial"/>
          <w:sz w:val="20"/>
          <w:szCs w:val="20"/>
        </w:rPr>
      </w:pPr>
      <w:r>
        <w:rPr>
          <w:rFonts w:ascii="Arial" w:hAnsi="Arial" w:cs="Arial"/>
          <w:sz w:val="20"/>
          <w:szCs w:val="20"/>
        </w:rPr>
        <w:t>S</w:t>
      </w:r>
      <w:r w:rsidR="008331D9" w:rsidRPr="00EF7AE2">
        <w:rPr>
          <w:rFonts w:ascii="Arial" w:hAnsi="Arial" w:cs="Arial"/>
          <w:sz w:val="20"/>
          <w:szCs w:val="20"/>
        </w:rPr>
        <w:t xml:space="preserve">upplemental </w:t>
      </w:r>
      <w:r>
        <w:rPr>
          <w:rFonts w:ascii="Arial" w:hAnsi="Arial" w:cs="Arial"/>
          <w:sz w:val="20"/>
          <w:szCs w:val="20"/>
        </w:rPr>
        <w:t>File Measures Data</w:t>
      </w:r>
    </w:p>
    <w:p w14:paraId="22ACBB53" w14:textId="34D3095C" w:rsidR="00C555F2" w:rsidRPr="00EF7AE2" w:rsidRDefault="00C555F2" w:rsidP="00C555F2">
      <w:pPr>
        <w:rPr>
          <w:rFonts w:ascii="Arial" w:hAnsi="Arial" w:cs="Arial"/>
          <w:sz w:val="20"/>
          <w:szCs w:val="20"/>
        </w:rPr>
      </w:pPr>
      <w:r w:rsidRPr="00EF7AE2">
        <w:rPr>
          <w:rFonts w:ascii="Arial" w:hAnsi="Arial" w:cs="Arial"/>
          <w:sz w:val="20"/>
          <w:szCs w:val="20"/>
        </w:rPr>
        <w:t>Hospitals must comply with instructions provided in this section.</w:t>
      </w:r>
    </w:p>
    <w:p w14:paraId="60EF5960" w14:textId="1E1E9215" w:rsidR="004A5415" w:rsidRPr="00EF7AE2" w:rsidRDefault="00D360D2" w:rsidP="004A5415">
      <w:pPr>
        <w:rPr>
          <w:rFonts w:ascii="Arial" w:hAnsi="Arial" w:cs="Arial"/>
          <w:sz w:val="20"/>
          <w:szCs w:val="20"/>
        </w:rPr>
      </w:pPr>
      <w:r>
        <w:rPr>
          <w:rFonts w:ascii="Arial" w:hAnsi="Arial" w:cs="Arial"/>
          <w:sz w:val="20"/>
          <w:szCs w:val="20"/>
        </w:rPr>
        <w:t>MassHealth</w:t>
      </w:r>
      <w:r w:rsidRPr="00EF7AE2">
        <w:rPr>
          <w:rFonts w:ascii="Arial" w:hAnsi="Arial" w:cs="Arial"/>
          <w:sz w:val="20"/>
          <w:szCs w:val="20"/>
        </w:rPr>
        <w:t xml:space="preserve"> </w:t>
      </w:r>
      <w:r w:rsidR="004A5415" w:rsidRPr="00EF7AE2">
        <w:rPr>
          <w:rFonts w:ascii="Arial" w:hAnsi="Arial" w:cs="Arial"/>
          <w:sz w:val="20"/>
          <w:szCs w:val="20"/>
        </w:rPr>
        <w:t xml:space="preserve">has designated </w:t>
      </w:r>
      <w:proofErr w:type="spellStart"/>
      <w:r w:rsidR="004A5415" w:rsidRPr="00EF7AE2">
        <w:rPr>
          <w:rFonts w:ascii="Arial" w:hAnsi="Arial" w:cs="Arial"/>
          <w:sz w:val="20"/>
          <w:szCs w:val="20"/>
        </w:rPr>
        <w:t>MassQEX</w:t>
      </w:r>
      <w:proofErr w:type="spellEnd"/>
      <w:r w:rsidR="004A5415" w:rsidRPr="00EF7AE2">
        <w:rPr>
          <w:rFonts w:ascii="Arial" w:hAnsi="Arial" w:cs="Arial"/>
          <w:sz w:val="20"/>
          <w:szCs w:val="20"/>
        </w:rPr>
        <w:t xml:space="preserve"> as the secure web portal for submitting all required electronic data files and information outlined in this section. This portal is the only approved method to securely exchange data files between hospitals and the </w:t>
      </w:r>
      <w:r>
        <w:rPr>
          <w:rFonts w:ascii="Arial" w:hAnsi="Arial" w:cs="Arial"/>
          <w:sz w:val="20"/>
          <w:szCs w:val="20"/>
        </w:rPr>
        <w:t>MassHealth</w:t>
      </w:r>
      <w:r w:rsidR="004A5415" w:rsidRPr="00EF7AE2">
        <w:rPr>
          <w:rFonts w:ascii="Arial" w:hAnsi="Arial" w:cs="Arial"/>
          <w:sz w:val="20"/>
          <w:szCs w:val="20"/>
        </w:rPr>
        <w:t xml:space="preserve"> contractor (Telligen). </w:t>
      </w:r>
    </w:p>
    <w:p w14:paraId="3D5C53F2" w14:textId="1EBF7090" w:rsidR="00C555F2" w:rsidRPr="00EF7AE2" w:rsidRDefault="004A5415" w:rsidP="004A5415">
      <w:pPr>
        <w:rPr>
          <w:rFonts w:ascii="Arial" w:hAnsi="Arial" w:cs="Arial"/>
          <w:sz w:val="20"/>
          <w:szCs w:val="20"/>
        </w:rPr>
      </w:pPr>
      <w:r w:rsidRPr="5B8A4352">
        <w:rPr>
          <w:rFonts w:ascii="Arial" w:hAnsi="Arial" w:cs="Arial"/>
          <w:sz w:val="20"/>
          <w:szCs w:val="20"/>
        </w:rPr>
        <w:t xml:space="preserve">The </w:t>
      </w:r>
      <w:proofErr w:type="spellStart"/>
      <w:r w:rsidRPr="5B8A4352">
        <w:rPr>
          <w:rFonts w:ascii="Arial" w:hAnsi="Arial" w:cs="Arial"/>
          <w:sz w:val="20"/>
          <w:szCs w:val="20"/>
        </w:rPr>
        <w:t>MassQEX</w:t>
      </w:r>
      <w:proofErr w:type="spellEnd"/>
      <w:r w:rsidRPr="5B8A4352">
        <w:rPr>
          <w:rFonts w:ascii="Arial" w:hAnsi="Arial" w:cs="Arial"/>
          <w:sz w:val="20"/>
          <w:szCs w:val="20"/>
        </w:rPr>
        <w:t xml:space="preserve"> Portal address is: </w:t>
      </w:r>
      <w:hyperlink r:id="rId28" w:history="1">
        <w:r w:rsidR="00AD64DC" w:rsidRPr="008921E7">
          <w:rPr>
            <w:rStyle w:val="Hyperlink"/>
            <w:rFonts w:ascii="Arial" w:hAnsi="Arial" w:cs="Arial"/>
            <w:sz w:val="20"/>
            <w:szCs w:val="20"/>
          </w:rPr>
          <w:t>https://massqex-portal.telligen.com/massqex/</w:t>
        </w:r>
      </w:hyperlink>
      <w:r w:rsidRPr="5B8A4352">
        <w:rPr>
          <w:rFonts w:ascii="Arial" w:hAnsi="Arial" w:cs="Arial"/>
          <w:sz w:val="20"/>
          <w:szCs w:val="20"/>
        </w:rPr>
        <w:t xml:space="preserve">. All aspects of the </w:t>
      </w:r>
      <w:proofErr w:type="spellStart"/>
      <w:r w:rsidRPr="5B8A4352">
        <w:rPr>
          <w:rFonts w:ascii="Arial" w:hAnsi="Arial" w:cs="Arial"/>
          <w:sz w:val="20"/>
          <w:szCs w:val="20"/>
        </w:rPr>
        <w:t>MassQEX</w:t>
      </w:r>
      <w:proofErr w:type="spellEnd"/>
      <w:r w:rsidRPr="5B8A4352">
        <w:rPr>
          <w:rFonts w:ascii="Arial" w:hAnsi="Arial" w:cs="Arial"/>
          <w:sz w:val="20"/>
          <w:szCs w:val="20"/>
        </w:rPr>
        <w:t xml:space="preserve"> </w:t>
      </w:r>
      <w:r w:rsidR="7334AD6A" w:rsidRPr="0C433F65">
        <w:rPr>
          <w:rFonts w:ascii="Arial" w:hAnsi="Arial" w:cs="Arial"/>
          <w:sz w:val="20"/>
          <w:szCs w:val="20"/>
        </w:rPr>
        <w:t xml:space="preserve">HQEIP </w:t>
      </w:r>
      <w:r w:rsidRPr="5B8A4352">
        <w:rPr>
          <w:rFonts w:ascii="Arial" w:hAnsi="Arial" w:cs="Arial"/>
          <w:sz w:val="20"/>
          <w:szCs w:val="20"/>
        </w:rPr>
        <w:t xml:space="preserve">web portal, including set up and configuration of system requirements are managed by the </w:t>
      </w:r>
      <w:r w:rsidR="00D360D2">
        <w:rPr>
          <w:rFonts w:ascii="Arial" w:hAnsi="Arial" w:cs="Arial"/>
          <w:sz w:val="20"/>
          <w:szCs w:val="20"/>
        </w:rPr>
        <w:t>MassHealth</w:t>
      </w:r>
      <w:r w:rsidR="00D360D2" w:rsidRPr="5B8A4352">
        <w:rPr>
          <w:rFonts w:ascii="Arial" w:hAnsi="Arial" w:cs="Arial"/>
          <w:sz w:val="20"/>
          <w:szCs w:val="20"/>
        </w:rPr>
        <w:t xml:space="preserve"> </w:t>
      </w:r>
      <w:r w:rsidRPr="5B8A4352">
        <w:rPr>
          <w:rFonts w:ascii="Arial" w:hAnsi="Arial" w:cs="Arial"/>
          <w:sz w:val="20"/>
          <w:szCs w:val="20"/>
        </w:rPr>
        <w:t>contractor.</w:t>
      </w:r>
    </w:p>
    <w:p w14:paraId="5D7DD898" w14:textId="77777777" w:rsidR="00B046CB" w:rsidRPr="00741D36" w:rsidRDefault="00B046CB" w:rsidP="00741D36">
      <w:pPr>
        <w:pStyle w:val="Heading3"/>
      </w:pPr>
      <w:bookmarkStart w:id="21" w:name="_Toc224850900"/>
      <w:r w:rsidRPr="00741D36">
        <w:t>A. Portal System Requirements</w:t>
      </w:r>
      <w:bookmarkEnd w:id="21"/>
    </w:p>
    <w:p w14:paraId="3C93323C" w14:textId="77777777" w:rsidR="0008049F" w:rsidRPr="00EF7AE2" w:rsidRDefault="0008049F" w:rsidP="00CF7AF8">
      <w:pPr>
        <w:rPr>
          <w:rFonts w:ascii="Arial" w:eastAsia="Times New Roman" w:hAnsi="Arial" w:cs="Arial"/>
          <w:sz w:val="20"/>
          <w:szCs w:val="20"/>
        </w:rPr>
      </w:pPr>
      <w:r w:rsidRPr="00EF7AE2">
        <w:rPr>
          <w:rFonts w:ascii="Arial" w:eastAsia="Times New Roman" w:hAnsi="Arial" w:cs="Arial"/>
          <w:sz w:val="20"/>
          <w:szCs w:val="20"/>
        </w:rPr>
        <w:t xml:space="preserve">The web portal’s data submission tool allows users to securely transmit data files to the web portal. The following technical portal system specifications are required to transmit data. Any deviation from the portal system requirements may result in data submissions not being processed. </w:t>
      </w:r>
    </w:p>
    <w:p w14:paraId="75FAEC94" w14:textId="77777777" w:rsidR="0008049F" w:rsidRPr="00EF7AE2" w:rsidRDefault="0008049F" w:rsidP="00CF7AF8">
      <w:pPr>
        <w:tabs>
          <w:tab w:val="left" w:pos="720"/>
        </w:tabs>
        <w:spacing w:after="0"/>
        <w:ind w:left="360" w:hanging="360"/>
        <w:rPr>
          <w:rFonts w:ascii="Arial" w:eastAsia="Times New Roman" w:hAnsi="Arial" w:cs="Arial"/>
          <w:sz w:val="20"/>
          <w:szCs w:val="20"/>
        </w:rPr>
      </w:pPr>
      <w:r w:rsidRPr="00EF7AE2">
        <w:rPr>
          <w:rFonts w:ascii="Arial" w:eastAsia="Times New Roman" w:hAnsi="Arial" w:cs="Arial"/>
          <w:sz w:val="20"/>
          <w:szCs w:val="20"/>
        </w:rPr>
        <w:t xml:space="preserve">1) </w:t>
      </w:r>
      <w:r w:rsidRPr="00EF7AE2">
        <w:rPr>
          <w:rFonts w:ascii="Arial" w:eastAsia="Times New Roman" w:hAnsi="Arial" w:cs="Arial"/>
          <w:b/>
          <w:sz w:val="20"/>
          <w:szCs w:val="20"/>
        </w:rPr>
        <w:t>System Requirements</w:t>
      </w:r>
      <w:r w:rsidRPr="00EF7AE2">
        <w:rPr>
          <w:rFonts w:ascii="Arial" w:eastAsia="Times New Roman" w:hAnsi="Arial" w:cs="Arial"/>
          <w:i/>
          <w:sz w:val="20"/>
          <w:szCs w:val="20"/>
        </w:rPr>
        <w:t>:</w:t>
      </w:r>
      <w:r w:rsidRPr="00EF7AE2">
        <w:rPr>
          <w:rFonts w:ascii="Arial" w:eastAsia="Times New Roman" w:hAnsi="Arial" w:cs="Arial"/>
          <w:b/>
          <w:sz w:val="20"/>
          <w:szCs w:val="20"/>
        </w:rPr>
        <w:t xml:space="preserve"> </w:t>
      </w:r>
      <w:r w:rsidRPr="00EF7AE2">
        <w:rPr>
          <w:rFonts w:ascii="Arial" w:eastAsia="Times New Roman" w:hAnsi="Arial" w:cs="Arial"/>
          <w:sz w:val="20"/>
          <w:szCs w:val="20"/>
        </w:rPr>
        <w:t>The portal</w:t>
      </w:r>
      <w:r w:rsidRPr="00EF7AE2">
        <w:rPr>
          <w:rFonts w:ascii="Arial" w:eastAsia="Times New Roman" w:hAnsi="Arial" w:cs="Arial"/>
          <w:color w:val="FF0000"/>
          <w:sz w:val="20"/>
          <w:szCs w:val="20"/>
        </w:rPr>
        <w:t xml:space="preserve"> </w:t>
      </w:r>
      <w:r w:rsidRPr="00EF7AE2">
        <w:rPr>
          <w:rFonts w:ascii="Arial" w:eastAsia="Times New Roman" w:hAnsi="Arial" w:cs="Arial"/>
          <w:sz w:val="20"/>
          <w:szCs w:val="20"/>
        </w:rPr>
        <w:t>system requirements are as follows</w:t>
      </w:r>
      <w:r w:rsidRPr="00EF7AE2">
        <w:rPr>
          <w:rFonts w:ascii="Arial" w:eastAsia="Times New Roman" w:hAnsi="Arial" w:cs="Arial"/>
          <w:i/>
          <w:sz w:val="20"/>
          <w:szCs w:val="20"/>
        </w:rPr>
        <w:t>:</w:t>
      </w:r>
      <w:r w:rsidRPr="00EF7AE2">
        <w:rPr>
          <w:rFonts w:ascii="Arial" w:eastAsia="Times New Roman" w:hAnsi="Arial" w:cs="Arial"/>
          <w:sz w:val="20"/>
          <w:szCs w:val="20"/>
        </w:rPr>
        <w:t xml:space="preserve"> </w:t>
      </w:r>
    </w:p>
    <w:p w14:paraId="3652E03A"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Minimum of 1 GHz processor or better with a minimum of 125MB free disk space</w:t>
      </w:r>
    </w:p>
    <w:p w14:paraId="2470F1A8"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Windows 10 or higher</w:t>
      </w:r>
    </w:p>
    <w:p w14:paraId="1BF372AE"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1 GB of RAM or higher</w:t>
      </w:r>
    </w:p>
    <w:p w14:paraId="65833CF9"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High speed internet connection of 384 Kbps or higher</w:t>
      </w:r>
    </w:p>
    <w:p w14:paraId="76C70C66"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proofErr w:type="spellStart"/>
      <w:r w:rsidRPr="00EF7AE2">
        <w:rPr>
          <w:rFonts w:ascii="Arial" w:eastAsia="Times New Roman" w:hAnsi="Arial" w:cs="Arial"/>
          <w:sz w:val="20"/>
          <w:szCs w:val="20"/>
        </w:rPr>
        <w:t>MassQEX</w:t>
      </w:r>
      <w:proofErr w:type="spellEnd"/>
      <w:r w:rsidRPr="00EF7AE2">
        <w:rPr>
          <w:rFonts w:ascii="Arial" w:eastAsia="Times New Roman" w:hAnsi="Arial" w:cs="Arial"/>
          <w:sz w:val="20"/>
          <w:szCs w:val="20"/>
        </w:rPr>
        <w:t xml:space="preserve"> Portal supports the following Browsers: </w:t>
      </w:r>
    </w:p>
    <w:p w14:paraId="4D338D21" w14:textId="77777777" w:rsidR="0008049F" w:rsidRPr="00EF7AE2" w:rsidRDefault="0008049F" w:rsidP="004F3EFB">
      <w:pPr>
        <w:pStyle w:val="ListParagraph"/>
        <w:numPr>
          <w:ilvl w:val="1"/>
          <w:numId w:val="16"/>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Microsoft Edge v 90 or higher</w:t>
      </w:r>
    </w:p>
    <w:p w14:paraId="4DBA105E" w14:textId="77777777" w:rsidR="0008049F" w:rsidRPr="00EF7AE2" w:rsidRDefault="0008049F" w:rsidP="004F3EFB">
      <w:pPr>
        <w:pStyle w:val="ListParagraph"/>
        <w:numPr>
          <w:ilvl w:val="1"/>
          <w:numId w:val="16"/>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Chrome v 88 or higher</w:t>
      </w:r>
    </w:p>
    <w:p w14:paraId="7612B6C5" w14:textId="77777777" w:rsidR="0008049F" w:rsidRPr="00EF7AE2" w:rsidRDefault="0008049F" w:rsidP="004F3EFB">
      <w:pPr>
        <w:pStyle w:val="ListParagraph"/>
        <w:numPr>
          <w:ilvl w:val="1"/>
          <w:numId w:val="16"/>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 xml:space="preserve">Firefox v 90 or higher  </w:t>
      </w:r>
    </w:p>
    <w:p w14:paraId="46FA8E7D"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 xml:space="preserve">Browser security level of medium </w:t>
      </w:r>
    </w:p>
    <w:p w14:paraId="1539330B"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Browser Transport Layer Security (TLS) version 1.2</w:t>
      </w:r>
    </w:p>
    <w:p w14:paraId="4E67FA79" w14:textId="77777777" w:rsidR="0008049F" w:rsidRPr="00EF7AE2" w:rsidRDefault="0008049F" w:rsidP="004F3EFB">
      <w:pPr>
        <w:pStyle w:val="ListParagraph"/>
        <w:numPr>
          <w:ilvl w:val="0"/>
          <w:numId w:val="16"/>
        </w:numPr>
        <w:tabs>
          <w:tab w:val="left" w:pos="1260"/>
        </w:tabs>
        <w:rPr>
          <w:rFonts w:ascii="Arial" w:eastAsia="Times New Roman" w:hAnsi="Arial" w:cs="Arial"/>
          <w:sz w:val="20"/>
          <w:szCs w:val="20"/>
        </w:rPr>
      </w:pPr>
      <w:r w:rsidRPr="00EF7AE2">
        <w:rPr>
          <w:rFonts w:ascii="Arial" w:eastAsia="Times New Roman" w:hAnsi="Arial" w:cs="Arial"/>
          <w:sz w:val="20"/>
          <w:szCs w:val="20"/>
        </w:rPr>
        <w:t>Pop-ups allowed for URL</w:t>
      </w:r>
      <w:r w:rsidRPr="00EF7AE2">
        <w:rPr>
          <w:rFonts w:ascii="Arial" w:eastAsia="Times New Roman" w:hAnsi="Arial" w:cs="Arial"/>
          <w:b/>
          <w:sz w:val="20"/>
          <w:szCs w:val="20"/>
        </w:rPr>
        <w:t xml:space="preserve"> </w:t>
      </w:r>
      <w:hyperlink r:id="rId29" w:history="1">
        <w:r w:rsidRPr="00EF7AE2">
          <w:rPr>
            <w:rFonts w:ascii="Arial" w:eastAsia="Times New Roman" w:hAnsi="Arial" w:cs="Arial"/>
            <w:sz w:val="20"/>
            <w:szCs w:val="20"/>
          </w:rPr>
          <w:t xml:space="preserve">https://massqex-portal.telligen.com/massqex/  </w:t>
        </w:r>
      </w:hyperlink>
    </w:p>
    <w:p w14:paraId="6DCAFC2D" w14:textId="0A807D7D" w:rsidR="0008049F" w:rsidRPr="00EF7AE2" w:rsidRDefault="0008049F" w:rsidP="00CF7AF8">
      <w:pPr>
        <w:ind w:left="360"/>
        <w:rPr>
          <w:rFonts w:ascii="Arial" w:eastAsia="Times New Roman" w:hAnsi="Arial" w:cs="Arial"/>
          <w:sz w:val="20"/>
          <w:szCs w:val="20"/>
        </w:rPr>
      </w:pPr>
      <w:r w:rsidRPr="00EF7AE2">
        <w:rPr>
          <w:rFonts w:ascii="Arial" w:eastAsia="Times New Roman" w:hAnsi="Arial" w:cs="Arial"/>
          <w:sz w:val="20"/>
          <w:szCs w:val="20"/>
        </w:rPr>
        <w:t xml:space="preserve">The production environment is activated approximately 60 days before submission deadlines and then closed after each submission due date. Notices are sent via the </w:t>
      </w:r>
      <w:proofErr w:type="spellStart"/>
      <w:r w:rsidRPr="011C0C86">
        <w:rPr>
          <w:rFonts w:ascii="Arial" w:eastAsia="Times New Roman" w:hAnsi="Arial" w:cs="Arial"/>
          <w:color w:val="000000" w:themeColor="text1"/>
          <w:sz w:val="20"/>
          <w:szCs w:val="20"/>
        </w:rPr>
        <w:t>MassQEX</w:t>
      </w:r>
      <w:proofErr w:type="spellEnd"/>
      <w:r w:rsidRPr="011C0C86">
        <w:rPr>
          <w:rFonts w:ascii="Arial" w:eastAsia="Times New Roman" w:hAnsi="Arial" w:cs="Arial"/>
          <w:color w:val="000000" w:themeColor="text1"/>
          <w:sz w:val="20"/>
          <w:szCs w:val="20"/>
        </w:rPr>
        <w:t xml:space="preserve"> </w:t>
      </w:r>
      <w:r w:rsidR="212AF171" w:rsidRPr="011C0C86">
        <w:rPr>
          <w:rFonts w:ascii="Arial" w:eastAsia="Times New Roman" w:hAnsi="Arial" w:cs="Arial"/>
          <w:color w:val="000000" w:themeColor="text1"/>
          <w:sz w:val="20"/>
          <w:szCs w:val="20"/>
        </w:rPr>
        <w:t xml:space="preserve">HQEIP </w:t>
      </w:r>
      <w:r w:rsidRPr="011C0C86">
        <w:rPr>
          <w:rFonts w:ascii="Arial" w:eastAsia="Times New Roman" w:hAnsi="Arial" w:cs="Arial"/>
          <w:color w:val="000000" w:themeColor="text1"/>
          <w:sz w:val="20"/>
          <w:szCs w:val="20"/>
        </w:rPr>
        <w:t xml:space="preserve">list-serve to </w:t>
      </w:r>
      <w:r w:rsidRPr="00EF7AE2">
        <w:rPr>
          <w:rFonts w:ascii="Arial" w:eastAsia="Times New Roman" w:hAnsi="Arial" w:cs="Arial"/>
          <w:sz w:val="20"/>
          <w:szCs w:val="20"/>
        </w:rPr>
        <w:t>announce when the portal environment is open for data production before each submission deadline.</w:t>
      </w:r>
    </w:p>
    <w:p w14:paraId="1F394DD9" w14:textId="4944B431" w:rsidR="0008049F" w:rsidRPr="00EF7AE2" w:rsidRDefault="0008049F" w:rsidP="004F3EFB">
      <w:pPr>
        <w:numPr>
          <w:ilvl w:val="0"/>
          <w:numId w:val="12"/>
        </w:numPr>
        <w:ind w:left="360"/>
        <w:rPr>
          <w:rFonts w:ascii="Arial" w:eastAsia="Times New Roman" w:hAnsi="Arial" w:cs="Arial"/>
          <w:sz w:val="20"/>
          <w:szCs w:val="20"/>
          <w:u w:val="single"/>
          <w:lang w:bidi="en-US"/>
        </w:rPr>
      </w:pPr>
      <w:r w:rsidRPr="00EF7AE2">
        <w:rPr>
          <w:rFonts w:ascii="Arial" w:eastAsia="Times New Roman" w:hAnsi="Arial" w:cs="Arial"/>
          <w:b/>
          <w:bCs/>
          <w:sz w:val="20"/>
          <w:szCs w:val="20"/>
          <w:lang w:bidi="en-US"/>
        </w:rPr>
        <w:t>Portal Environment Maintenance</w:t>
      </w:r>
      <w:r w:rsidRPr="00EF7AE2">
        <w:rPr>
          <w:rFonts w:ascii="Arial" w:eastAsia="Times New Roman" w:hAnsi="Arial" w:cs="Arial"/>
          <w:bCs/>
          <w:sz w:val="20"/>
          <w:szCs w:val="20"/>
          <w:lang w:bidi="en-US"/>
        </w:rPr>
        <w:t xml:space="preserve">. </w:t>
      </w:r>
      <w:r w:rsidRPr="00EF7AE2">
        <w:rPr>
          <w:rFonts w:ascii="Arial" w:eastAsia="Times New Roman" w:hAnsi="Arial" w:cs="Arial"/>
          <w:sz w:val="20"/>
          <w:szCs w:val="20"/>
          <w:lang w:bidi="en-US"/>
        </w:rPr>
        <w:t xml:space="preserve">The portal environment is periodically programmed in between submission cycles, to prepare for and support the changes in the transmittal of revised technical specifications </w:t>
      </w:r>
      <w:r w:rsidR="004E7CA1" w:rsidRPr="00EF7AE2">
        <w:rPr>
          <w:rFonts w:ascii="Arial" w:eastAsia="Times New Roman" w:hAnsi="Arial" w:cs="Arial"/>
          <w:sz w:val="20"/>
          <w:szCs w:val="20"/>
          <w:lang w:bidi="en-US"/>
        </w:rPr>
        <w:t xml:space="preserve">for </w:t>
      </w:r>
      <w:r w:rsidR="000C67E5" w:rsidRPr="000C67E5">
        <w:rPr>
          <w:rFonts w:ascii="Arial" w:eastAsia="Times New Roman" w:hAnsi="Arial" w:cs="Arial"/>
          <w:sz w:val="20"/>
          <w:szCs w:val="20"/>
          <w:lang w:bidi="en-US"/>
        </w:rPr>
        <w:t>MassHealth</w:t>
      </w:r>
      <w:r w:rsidR="004E7CA1" w:rsidRPr="00EF7AE2">
        <w:rPr>
          <w:rFonts w:ascii="Arial" w:eastAsia="Times New Roman" w:hAnsi="Arial" w:cs="Arial"/>
          <w:sz w:val="20"/>
          <w:szCs w:val="20"/>
          <w:lang w:bidi="en-US"/>
        </w:rPr>
        <w:t xml:space="preserve"> HQEIP measures. </w:t>
      </w:r>
    </w:p>
    <w:p w14:paraId="43235766" w14:textId="04C1D660" w:rsidR="0008049F" w:rsidRPr="00EF7AE2" w:rsidRDefault="0008049F" w:rsidP="00CF7AF8">
      <w:pPr>
        <w:rPr>
          <w:rFonts w:ascii="Arial" w:hAnsi="Arial" w:cs="Arial"/>
          <w:sz w:val="20"/>
          <w:szCs w:val="20"/>
        </w:rPr>
      </w:pPr>
      <w:r w:rsidRPr="00EF7AE2">
        <w:rPr>
          <w:rFonts w:ascii="Arial" w:eastAsia="Times New Roman" w:hAnsi="Arial" w:cs="Arial"/>
          <w:sz w:val="20"/>
          <w:szCs w:val="20"/>
          <w:lang w:bidi="en-US"/>
        </w:rPr>
        <w:t xml:space="preserve">Portal status updates are periodically posted on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w:t>
      </w:r>
      <w:r w:rsidR="1A50A427" w:rsidRPr="011C0C86">
        <w:rPr>
          <w:rFonts w:ascii="Arial" w:eastAsia="Times New Roman" w:hAnsi="Arial" w:cs="Arial"/>
          <w:sz w:val="20"/>
          <w:szCs w:val="20"/>
          <w:lang w:bidi="en-US"/>
        </w:rPr>
        <w:t xml:space="preserve">HQEIP </w:t>
      </w:r>
      <w:r w:rsidRPr="00EF7AE2">
        <w:rPr>
          <w:rFonts w:ascii="Arial" w:eastAsia="Times New Roman" w:hAnsi="Arial" w:cs="Arial"/>
          <w:sz w:val="20"/>
          <w:szCs w:val="20"/>
          <w:lang w:bidi="en-US"/>
        </w:rPr>
        <w:t>portal homepage to notify users of scheduled maintenance periods.</w:t>
      </w:r>
    </w:p>
    <w:p w14:paraId="1EBDDCFC" w14:textId="782AAA2B" w:rsidR="005935B7" w:rsidRPr="00741D36" w:rsidRDefault="00B046CB" w:rsidP="00741D36">
      <w:pPr>
        <w:pStyle w:val="Heading3"/>
      </w:pPr>
      <w:bookmarkStart w:id="22" w:name="_Toc224850901"/>
      <w:r w:rsidRPr="00741D36">
        <w:t xml:space="preserve">B. </w:t>
      </w:r>
      <w:r w:rsidR="005935B7" w:rsidRPr="00741D36">
        <w:t>Data-Entry Measures Data Collection</w:t>
      </w:r>
      <w:bookmarkEnd w:id="22"/>
    </w:p>
    <w:p w14:paraId="56A369F1" w14:textId="3CF5A6DD" w:rsidR="000529EF" w:rsidRPr="00EF7AE2" w:rsidRDefault="00B33258" w:rsidP="00103BEA">
      <w:pPr>
        <w:rPr>
          <w:rFonts w:ascii="Arial" w:hAnsi="Arial" w:cs="Arial"/>
          <w:sz w:val="20"/>
          <w:szCs w:val="20"/>
        </w:rPr>
      </w:pPr>
      <w:r>
        <w:rPr>
          <w:rFonts w:ascii="Arial" w:hAnsi="Arial" w:cs="Arial"/>
          <w:sz w:val="20"/>
          <w:szCs w:val="20"/>
        </w:rPr>
        <w:t>Hospitals</w:t>
      </w:r>
      <w:r w:rsidR="00103BEA" w:rsidRPr="00EF7AE2">
        <w:rPr>
          <w:rFonts w:ascii="Arial" w:hAnsi="Arial" w:cs="Arial"/>
          <w:sz w:val="20"/>
          <w:szCs w:val="20"/>
        </w:rPr>
        <w:t xml:space="preserve"> will submit </w:t>
      </w:r>
      <w:r w:rsidR="00F2048A" w:rsidRPr="00EF7AE2">
        <w:rPr>
          <w:rFonts w:ascii="Arial" w:hAnsi="Arial" w:cs="Arial"/>
          <w:sz w:val="20"/>
          <w:szCs w:val="20"/>
        </w:rPr>
        <w:t xml:space="preserve">data-entry </w:t>
      </w:r>
      <w:r w:rsidR="00763423" w:rsidRPr="00EF7AE2">
        <w:rPr>
          <w:rFonts w:ascii="Arial" w:hAnsi="Arial" w:cs="Arial"/>
          <w:sz w:val="20"/>
          <w:szCs w:val="20"/>
        </w:rPr>
        <w:t xml:space="preserve">as part of the Patient Experience: Communication, Courtesy, and Respect measure deliverable. </w:t>
      </w:r>
      <w:r w:rsidR="00BA4042" w:rsidRPr="00EF7AE2">
        <w:rPr>
          <w:rFonts w:ascii="Arial" w:hAnsi="Arial" w:cs="Arial"/>
          <w:sz w:val="20"/>
          <w:szCs w:val="20"/>
        </w:rPr>
        <w:t xml:space="preserve">This section outlines the </w:t>
      </w:r>
      <w:r w:rsidR="000C67E5" w:rsidRPr="000C67E5">
        <w:rPr>
          <w:rFonts w:ascii="Arial" w:hAnsi="Arial" w:cs="Arial"/>
          <w:sz w:val="20"/>
          <w:szCs w:val="20"/>
        </w:rPr>
        <w:t>MassHealth</w:t>
      </w:r>
      <w:r w:rsidR="00BA4042" w:rsidRPr="00EF7AE2">
        <w:rPr>
          <w:rFonts w:ascii="Arial" w:hAnsi="Arial" w:cs="Arial"/>
          <w:sz w:val="20"/>
          <w:szCs w:val="20"/>
        </w:rPr>
        <w:t xml:space="preserve"> data collection guidelines that apply to the </w:t>
      </w:r>
      <w:r w:rsidR="004A1689" w:rsidRPr="00EF7AE2">
        <w:rPr>
          <w:rFonts w:ascii="Arial" w:hAnsi="Arial" w:cs="Arial"/>
          <w:sz w:val="20"/>
          <w:szCs w:val="20"/>
        </w:rPr>
        <w:t>Patient Experience: Communication, Courtesy, and Respect data-entry measure deliverable.</w:t>
      </w:r>
    </w:p>
    <w:p w14:paraId="087AE084" w14:textId="46C6852A" w:rsidR="00D3083C" w:rsidRPr="00EF7AE2" w:rsidRDefault="00D3083C" w:rsidP="00D3083C">
      <w:pPr>
        <w:pStyle w:val="Default"/>
        <w:spacing w:after="240"/>
        <w:rPr>
          <w:color w:val="auto"/>
          <w:sz w:val="20"/>
          <w:szCs w:val="20"/>
        </w:rPr>
      </w:pPr>
      <w:r w:rsidRPr="6092321F">
        <w:rPr>
          <w:color w:val="auto"/>
          <w:sz w:val="20"/>
          <w:szCs w:val="20"/>
        </w:rPr>
        <w:lastRenderedPageBreak/>
        <w:t xml:space="preserve">Acute hospitals must report </w:t>
      </w:r>
      <w:r w:rsidR="00936E5C" w:rsidRPr="6092321F">
        <w:rPr>
          <w:color w:val="auto"/>
          <w:sz w:val="20"/>
          <w:szCs w:val="20"/>
        </w:rPr>
        <w:t xml:space="preserve">on </w:t>
      </w:r>
      <w:r w:rsidRPr="6092321F">
        <w:rPr>
          <w:color w:val="auto"/>
          <w:sz w:val="20"/>
          <w:szCs w:val="20"/>
        </w:rPr>
        <w:t xml:space="preserve">a select set of </w:t>
      </w:r>
      <w:r w:rsidR="00103232" w:rsidRPr="6092321F">
        <w:rPr>
          <w:color w:val="auto"/>
          <w:sz w:val="20"/>
          <w:szCs w:val="20"/>
        </w:rPr>
        <w:t>questions</w:t>
      </w:r>
      <w:r w:rsidRPr="6092321F">
        <w:rPr>
          <w:color w:val="auto"/>
          <w:sz w:val="20"/>
          <w:szCs w:val="20"/>
        </w:rPr>
        <w:t xml:space="preserve"> related to the </w:t>
      </w:r>
      <w:r w:rsidR="00103232" w:rsidRPr="6092321F">
        <w:rPr>
          <w:color w:val="auto"/>
          <w:sz w:val="20"/>
          <w:szCs w:val="20"/>
        </w:rPr>
        <w:t>Hospital Consumer Assessment Health Provider Systems (HCAHPS) Survey</w:t>
      </w:r>
      <w:r w:rsidRPr="6092321F">
        <w:rPr>
          <w:color w:val="auto"/>
          <w:sz w:val="20"/>
          <w:szCs w:val="20"/>
        </w:rPr>
        <w:t xml:space="preserve"> </w:t>
      </w:r>
      <w:r w:rsidR="5EB0BED8" w:rsidRPr="6092321F">
        <w:rPr>
          <w:color w:val="auto"/>
          <w:sz w:val="20"/>
          <w:szCs w:val="20"/>
        </w:rPr>
        <w:t xml:space="preserve">and the </w:t>
      </w:r>
      <w:r w:rsidRPr="6092321F">
        <w:rPr>
          <w:color w:val="auto"/>
          <w:sz w:val="20"/>
          <w:szCs w:val="20"/>
        </w:rPr>
        <w:t>eligible population.  Responses to the</w:t>
      </w:r>
      <w:r w:rsidR="00533DCB" w:rsidRPr="6092321F">
        <w:rPr>
          <w:color w:val="auto"/>
          <w:sz w:val="20"/>
          <w:szCs w:val="20"/>
        </w:rPr>
        <w:t xml:space="preserve"> eligible population</w:t>
      </w:r>
      <w:r w:rsidRPr="6092321F">
        <w:rPr>
          <w:color w:val="auto"/>
          <w:sz w:val="20"/>
          <w:szCs w:val="20"/>
        </w:rPr>
        <w:t xml:space="preserve"> questions will be entered by the hospital in the </w:t>
      </w:r>
      <w:proofErr w:type="spellStart"/>
      <w:r w:rsidRPr="6092321F">
        <w:rPr>
          <w:color w:val="auto"/>
          <w:sz w:val="20"/>
          <w:szCs w:val="20"/>
        </w:rPr>
        <w:t>MassQEX</w:t>
      </w:r>
      <w:proofErr w:type="spellEnd"/>
      <w:r w:rsidRPr="6092321F">
        <w:rPr>
          <w:color w:val="auto"/>
          <w:sz w:val="20"/>
          <w:szCs w:val="20"/>
        </w:rPr>
        <w:t xml:space="preserve"> </w:t>
      </w:r>
      <w:r w:rsidR="37747800" w:rsidRPr="6092321F">
        <w:rPr>
          <w:color w:val="auto"/>
          <w:sz w:val="20"/>
          <w:szCs w:val="20"/>
        </w:rPr>
        <w:t xml:space="preserve">HQEIP </w:t>
      </w:r>
      <w:r w:rsidRPr="6092321F">
        <w:rPr>
          <w:color w:val="auto"/>
          <w:sz w:val="20"/>
          <w:szCs w:val="20"/>
        </w:rPr>
        <w:t>portal</w:t>
      </w:r>
      <w:r w:rsidR="002D4CF4" w:rsidRPr="6092321F">
        <w:rPr>
          <w:color w:val="auto"/>
          <w:sz w:val="20"/>
          <w:szCs w:val="20"/>
        </w:rPr>
        <w:t xml:space="preserve"> web-based data-entry tool. </w:t>
      </w:r>
      <w:r w:rsidRPr="6092321F">
        <w:rPr>
          <w:color w:val="auto"/>
          <w:sz w:val="20"/>
          <w:szCs w:val="20"/>
        </w:rPr>
        <w:t xml:space="preserve"> </w:t>
      </w:r>
    </w:p>
    <w:p w14:paraId="4DF5FC70" w14:textId="48EF7D4A" w:rsidR="00D3083C" w:rsidRPr="00EF7AE2" w:rsidRDefault="00D3083C" w:rsidP="6092321F">
      <w:pPr>
        <w:pStyle w:val="Default"/>
        <w:spacing w:after="240"/>
        <w:rPr>
          <w:i/>
          <w:iCs/>
          <w:color w:val="auto"/>
          <w:sz w:val="20"/>
          <w:szCs w:val="20"/>
          <w:u w:val="single"/>
        </w:rPr>
      </w:pPr>
      <w:r w:rsidRPr="6092321F">
        <w:rPr>
          <w:i/>
          <w:iCs/>
          <w:color w:val="auto"/>
          <w:sz w:val="20"/>
          <w:szCs w:val="20"/>
          <w:u w:val="single"/>
        </w:rPr>
        <w:t xml:space="preserve">All data-entry questions relate to the MassHealth Medicaid population </w:t>
      </w:r>
      <w:r w:rsidRPr="6092321F">
        <w:rPr>
          <w:b/>
          <w:bCs/>
          <w:i/>
          <w:iCs/>
          <w:color w:val="auto"/>
          <w:sz w:val="20"/>
          <w:szCs w:val="20"/>
          <w:u w:val="single"/>
        </w:rPr>
        <w:t>only</w:t>
      </w:r>
      <w:r w:rsidRPr="6092321F">
        <w:rPr>
          <w:i/>
          <w:iCs/>
          <w:color w:val="auto"/>
          <w:sz w:val="20"/>
          <w:szCs w:val="20"/>
          <w:u w:val="single"/>
        </w:rPr>
        <w:t xml:space="preserve">.   </w:t>
      </w:r>
    </w:p>
    <w:p w14:paraId="4CEDA8B7" w14:textId="77777777" w:rsidR="00CD520A" w:rsidRDefault="2E5583E4" w:rsidP="00FA1C3B">
      <w:pPr>
        <w:pStyle w:val="Heading4"/>
        <w:rPr>
          <w:szCs w:val="20"/>
          <w:u w:val="single"/>
        </w:rPr>
      </w:pPr>
      <w:r w:rsidRPr="45686B3F">
        <w:rPr>
          <w:szCs w:val="20"/>
          <w:u w:val="single"/>
        </w:rPr>
        <w:t>All hospitals must respond to the data-entry</w:t>
      </w:r>
      <w:r w:rsidR="488CF634" w:rsidRPr="45686B3F">
        <w:rPr>
          <w:szCs w:val="20"/>
          <w:u w:val="single"/>
        </w:rPr>
        <w:t xml:space="preserve"> submission</w:t>
      </w:r>
      <w:r w:rsidR="093A70E9" w:rsidRPr="45686B3F">
        <w:rPr>
          <w:szCs w:val="20"/>
          <w:u w:val="single"/>
        </w:rPr>
        <w:t xml:space="preserve">, even if they have a valid exemption from MassHealth.  </w:t>
      </w:r>
      <w:r w:rsidR="620F4EE7" w:rsidRPr="45686B3F">
        <w:rPr>
          <w:szCs w:val="20"/>
          <w:u w:val="single"/>
        </w:rPr>
        <w:t xml:space="preserve">Hospitals that are </w:t>
      </w:r>
      <w:r w:rsidR="093A70E9" w:rsidRPr="45686B3F">
        <w:rPr>
          <w:szCs w:val="20"/>
          <w:u w:val="single"/>
        </w:rPr>
        <w:t>ineligible or exempt from the HCAHPS data submission</w:t>
      </w:r>
      <w:r w:rsidR="1F0E3E89" w:rsidRPr="45686B3F">
        <w:rPr>
          <w:szCs w:val="20"/>
          <w:u w:val="single"/>
        </w:rPr>
        <w:t xml:space="preserve"> will be prompted to select, “Not Eligible” on the data-entry form, which will complete the submission.  No further data entry is needed. </w:t>
      </w:r>
    </w:p>
    <w:p w14:paraId="46F16A0F" w14:textId="474F6BF6" w:rsidR="0030279C" w:rsidRPr="00EF7AE2" w:rsidRDefault="00FA1C3B" w:rsidP="00FA1C3B">
      <w:pPr>
        <w:pStyle w:val="Heading4"/>
        <w:rPr>
          <w:b w:val="0"/>
          <w:bCs/>
        </w:rPr>
      </w:pPr>
      <w:r>
        <w:rPr>
          <w:bCs/>
        </w:rPr>
        <w:t xml:space="preserve">i. </w:t>
      </w:r>
      <w:r w:rsidR="00A9780C" w:rsidRPr="00EF7AE2">
        <w:rPr>
          <w:bCs/>
        </w:rPr>
        <w:t>Measure Name:</w:t>
      </w:r>
      <w:r w:rsidR="00AF7684" w:rsidRPr="00EF7AE2">
        <w:t xml:space="preserve"> Patient Experience: Communication, Courtesy, and Respect</w:t>
      </w:r>
    </w:p>
    <w:p w14:paraId="4DE8752A" w14:textId="044630C2" w:rsidR="00A9780C" w:rsidRPr="00EF7AE2" w:rsidRDefault="0087681C" w:rsidP="0087681C">
      <w:pPr>
        <w:rPr>
          <w:rFonts w:ascii="Arial" w:hAnsi="Arial" w:cs="Arial"/>
          <w:sz w:val="20"/>
          <w:szCs w:val="20"/>
        </w:rPr>
      </w:pPr>
      <w:r w:rsidRPr="00EF7AE2">
        <w:rPr>
          <w:rFonts w:ascii="Arial" w:hAnsi="Arial" w:cs="Arial"/>
          <w:sz w:val="20"/>
          <w:szCs w:val="20"/>
        </w:rPr>
        <w:t xml:space="preserve">Reporting Component A. </w:t>
      </w:r>
      <w:r w:rsidR="00A9780C" w:rsidRPr="00EF7AE2">
        <w:rPr>
          <w:rFonts w:ascii="Arial" w:hAnsi="Arial" w:cs="Arial"/>
          <w:sz w:val="20"/>
          <w:szCs w:val="20"/>
        </w:rPr>
        <w:t>HCAHPS Data-Entry</w:t>
      </w:r>
      <w:r w:rsidR="00E56801" w:rsidRPr="00EF7AE2">
        <w:rPr>
          <w:rFonts w:ascii="Arial" w:hAnsi="Arial" w:cs="Arial"/>
          <w:sz w:val="20"/>
          <w:szCs w:val="20"/>
        </w:rPr>
        <w:t>: Hospital Population</w:t>
      </w:r>
      <w:r w:rsidR="00FD0E11" w:rsidRPr="00EF7AE2">
        <w:rPr>
          <w:rFonts w:ascii="Arial" w:hAnsi="Arial" w:cs="Arial"/>
          <w:sz w:val="20"/>
          <w:szCs w:val="20"/>
        </w:rPr>
        <w:t xml:space="preserve"> Data-Entry </w:t>
      </w:r>
    </w:p>
    <w:p w14:paraId="6AD10695" w14:textId="77777777" w:rsidR="00F87955" w:rsidRDefault="00F87955" w:rsidP="005860C7">
      <w:pPr>
        <w:pStyle w:val="ListParagraph"/>
        <w:numPr>
          <w:ilvl w:val="0"/>
          <w:numId w:val="19"/>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MassHealth acute inpatient discharges </w:t>
      </w:r>
    </w:p>
    <w:p w14:paraId="6FF6773D" w14:textId="77777777" w:rsidR="00F87955" w:rsidRDefault="00F87955" w:rsidP="005860C7">
      <w:pPr>
        <w:pStyle w:val="ListParagraph"/>
        <w:numPr>
          <w:ilvl w:val="0"/>
          <w:numId w:val="19"/>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MassHealth HCAHPS-eligible acute inpatient discharges  </w:t>
      </w:r>
    </w:p>
    <w:p w14:paraId="5D495BC4" w14:textId="77777777" w:rsidR="00F87955" w:rsidRDefault="00F87955" w:rsidP="005860C7">
      <w:pPr>
        <w:pStyle w:val="ListParagraph"/>
        <w:numPr>
          <w:ilvl w:val="0"/>
          <w:numId w:val="19"/>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MassHealth HCAHPS-eligible members sampled to participate in the HCAHPS survey </w:t>
      </w:r>
    </w:p>
    <w:p w14:paraId="62524ABD" w14:textId="77777777" w:rsidR="00F87955" w:rsidRDefault="00F87955" w:rsidP="005860C7">
      <w:pPr>
        <w:pStyle w:val="ListParagraph"/>
        <w:numPr>
          <w:ilvl w:val="0"/>
          <w:numId w:val="19"/>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submitted HCAHPS surveys for MassHealth HCAHPS-eligible acute inpatient discharges  </w:t>
      </w:r>
    </w:p>
    <w:p w14:paraId="6FA0119F" w14:textId="58815122" w:rsidR="00F87955" w:rsidRPr="00F87955" w:rsidRDefault="00F87955" w:rsidP="005860C7">
      <w:pPr>
        <w:pStyle w:val="ListParagraph"/>
        <w:numPr>
          <w:ilvl w:val="0"/>
          <w:numId w:val="19"/>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Response rate of MassHealth HCAHPS-eligible members participating in the HCAHPS survey  </w:t>
      </w:r>
    </w:p>
    <w:p w14:paraId="45E00429" w14:textId="68D1D374" w:rsidR="00A04839" w:rsidRPr="00EF7AE2" w:rsidRDefault="6E8E919A" w:rsidP="0C536BBC">
      <w:pPr>
        <w:pStyle w:val="Heading4"/>
        <w:rPr>
          <w:rFonts w:cs="Arial"/>
          <w:szCs w:val="20"/>
        </w:rPr>
      </w:pPr>
      <w:r>
        <w:t xml:space="preserve">ii. </w:t>
      </w:r>
      <w:proofErr w:type="spellStart"/>
      <w:r w:rsidR="00A04839" w:rsidRPr="00EF7AE2">
        <w:t>MassQEX</w:t>
      </w:r>
      <w:proofErr w:type="spellEnd"/>
      <w:r w:rsidR="00A04839" w:rsidRPr="00EF7AE2">
        <w:t xml:space="preserve"> HQEIP Portal Data-Entry Guidance</w:t>
      </w:r>
    </w:p>
    <w:p w14:paraId="0223A23E" w14:textId="3C2E988B" w:rsidR="00C3181E" w:rsidRPr="00EF7AE2" w:rsidRDefault="00C3181E" w:rsidP="004F3EFB">
      <w:pPr>
        <w:pStyle w:val="Default"/>
        <w:numPr>
          <w:ilvl w:val="0"/>
          <w:numId w:val="17"/>
        </w:numPr>
        <w:spacing w:after="240" w:line="276" w:lineRule="auto"/>
        <w:rPr>
          <w:color w:val="auto"/>
          <w:sz w:val="20"/>
          <w:szCs w:val="20"/>
        </w:rPr>
      </w:pPr>
      <w:proofErr w:type="spellStart"/>
      <w:r w:rsidRPr="00EF7AE2">
        <w:rPr>
          <w:b/>
          <w:bCs/>
          <w:color w:val="auto"/>
          <w:sz w:val="20"/>
          <w:szCs w:val="20"/>
        </w:rPr>
        <w:t>MassQEX</w:t>
      </w:r>
      <w:proofErr w:type="spellEnd"/>
      <w:r w:rsidRPr="00EF7AE2">
        <w:rPr>
          <w:b/>
          <w:bCs/>
          <w:color w:val="auto"/>
          <w:sz w:val="20"/>
          <w:szCs w:val="20"/>
        </w:rPr>
        <w:t xml:space="preserve"> Portal Users</w:t>
      </w:r>
      <w:r w:rsidRPr="00EF7AE2">
        <w:rPr>
          <w:color w:val="auto"/>
          <w:sz w:val="20"/>
          <w:szCs w:val="20"/>
        </w:rPr>
        <w:t xml:space="preserve">: Only </w:t>
      </w:r>
      <w:proofErr w:type="spellStart"/>
      <w:r w:rsidRPr="00EF7AE2">
        <w:rPr>
          <w:color w:val="auto"/>
          <w:sz w:val="20"/>
          <w:szCs w:val="20"/>
        </w:rPr>
        <w:t>MassQEX</w:t>
      </w:r>
      <w:proofErr w:type="spellEnd"/>
      <w:r w:rsidRPr="00EF7AE2">
        <w:rPr>
          <w:color w:val="auto"/>
          <w:sz w:val="20"/>
          <w:szCs w:val="20"/>
        </w:rPr>
        <w:t xml:space="preserve"> </w:t>
      </w:r>
      <w:r w:rsidR="509DCF58" w:rsidRPr="011C0C86">
        <w:rPr>
          <w:sz w:val="20"/>
          <w:szCs w:val="20"/>
        </w:rPr>
        <w:t>HQEIP</w:t>
      </w:r>
      <w:r w:rsidR="509DCF58" w:rsidRPr="011C0C86">
        <w:rPr>
          <w:color w:val="auto"/>
          <w:sz w:val="20"/>
          <w:szCs w:val="20"/>
        </w:rPr>
        <w:t xml:space="preserve"> </w:t>
      </w:r>
      <w:r w:rsidRPr="00EF7AE2">
        <w:rPr>
          <w:color w:val="auto"/>
          <w:sz w:val="20"/>
          <w:szCs w:val="20"/>
        </w:rPr>
        <w:t xml:space="preserve">hospital staff users can access the web-based entry tool to submit data and complete the attestation form. </w:t>
      </w:r>
    </w:p>
    <w:p w14:paraId="2C13CF02" w14:textId="41CF241C" w:rsidR="00C3181E" w:rsidRPr="00EF7AE2" w:rsidRDefault="00C3181E" w:rsidP="004F3EFB">
      <w:pPr>
        <w:pStyle w:val="Default"/>
        <w:numPr>
          <w:ilvl w:val="0"/>
          <w:numId w:val="17"/>
        </w:numPr>
        <w:spacing w:after="200" w:line="276" w:lineRule="auto"/>
        <w:rPr>
          <w:b/>
          <w:bCs/>
          <w:color w:val="auto"/>
          <w:sz w:val="20"/>
          <w:szCs w:val="20"/>
        </w:rPr>
      </w:pPr>
      <w:r w:rsidRPr="00EF7AE2">
        <w:rPr>
          <w:b/>
          <w:bCs/>
          <w:color w:val="auto"/>
          <w:sz w:val="20"/>
          <w:szCs w:val="20"/>
        </w:rPr>
        <w:t xml:space="preserve">Hospital Entry Preview: </w:t>
      </w:r>
      <w:r w:rsidRPr="00EF7AE2">
        <w:rPr>
          <w:sz w:val="20"/>
          <w:szCs w:val="20"/>
        </w:rPr>
        <w:t xml:space="preserve">The </w:t>
      </w:r>
      <w:proofErr w:type="spellStart"/>
      <w:r w:rsidRPr="00EF7AE2">
        <w:rPr>
          <w:sz w:val="20"/>
          <w:szCs w:val="20"/>
        </w:rPr>
        <w:t>MassQEX</w:t>
      </w:r>
      <w:proofErr w:type="spellEnd"/>
      <w:r w:rsidRPr="00EF7AE2">
        <w:rPr>
          <w:sz w:val="20"/>
          <w:szCs w:val="20"/>
        </w:rPr>
        <w:t xml:space="preserve"> </w:t>
      </w:r>
      <w:r w:rsidR="03B8BDB3" w:rsidRPr="011C0C86">
        <w:rPr>
          <w:sz w:val="20"/>
          <w:szCs w:val="20"/>
        </w:rPr>
        <w:t xml:space="preserve">HQEIP </w:t>
      </w:r>
      <w:r w:rsidRPr="00EF7AE2">
        <w:rPr>
          <w:sz w:val="20"/>
          <w:szCs w:val="20"/>
        </w:rPr>
        <w:t xml:space="preserve">portal allows authorized users to store and print a draft of their item responses for review. </w:t>
      </w:r>
      <w:r w:rsidRPr="00EF7AE2">
        <w:rPr>
          <w:color w:val="auto"/>
          <w:sz w:val="20"/>
          <w:szCs w:val="20"/>
        </w:rPr>
        <w:t xml:space="preserve">Hospitals </w:t>
      </w:r>
      <w:r w:rsidRPr="00EF7AE2">
        <w:rPr>
          <w:color w:val="auto"/>
          <w:sz w:val="20"/>
          <w:szCs w:val="20"/>
          <w:u w:val="single"/>
        </w:rPr>
        <w:t>cannot</w:t>
      </w:r>
      <w:r w:rsidRPr="00EF7AE2">
        <w:rPr>
          <w:color w:val="auto"/>
          <w:sz w:val="20"/>
          <w:szCs w:val="20"/>
        </w:rPr>
        <w:t xml:space="preserve"> change their responses after the </w:t>
      </w:r>
      <w:proofErr w:type="spellStart"/>
      <w:r w:rsidRPr="00EF7AE2">
        <w:rPr>
          <w:color w:val="auto"/>
          <w:sz w:val="20"/>
          <w:szCs w:val="20"/>
        </w:rPr>
        <w:t>MassQEX</w:t>
      </w:r>
      <w:proofErr w:type="spellEnd"/>
      <w:r w:rsidRPr="00EF7AE2">
        <w:rPr>
          <w:color w:val="auto"/>
          <w:sz w:val="20"/>
          <w:szCs w:val="20"/>
        </w:rPr>
        <w:t xml:space="preserve"> </w:t>
      </w:r>
      <w:r w:rsidR="18D59FA3" w:rsidRPr="011C0C86">
        <w:rPr>
          <w:sz w:val="20"/>
          <w:szCs w:val="20"/>
        </w:rPr>
        <w:t>HQEIP</w:t>
      </w:r>
      <w:r w:rsidR="18D59FA3" w:rsidRPr="011C0C86">
        <w:rPr>
          <w:color w:val="auto"/>
          <w:sz w:val="20"/>
          <w:szCs w:val="20"/>
        </w:rPr>
        <w:t xml:space="preserve"> </w:t>
      </w:r>
      <w:r w:rsidRPr="00EF7AE2">
        <w:rPr>
          <w:color w:val="auto"/>
          <w:sz w:val="20"/>
          <w:szCs w:val="20"/>
        </w:rPr>
        <w:t>portal deadline closes. Hospitals may print a copy of their responses after submission.</w:t>
      </w:r>
    </w:p>
    <w:p w14:paraId="1E51AF91" w14:textId="73E65866" w:rsidR="000C6EF8" w:rsidRPr="00EF7AE2" w:rsidRDefault="00C3181E" w:rsidP="004F3EFB">
      <w:pPr>
        <w:pStyle w:val="Default"/>
        <w:numPr>
          <w:ilvl w:val="0"/>
          <w:numId w:val="17"/>
        </w:numPr>
        <w:tabs>
          <w:tab w:val="left" w:pos="1530"/>
        </w:tabs>
        <w:spacing w:after="240" w:line="276" w:lineRule="auto"/>
        <w:rPr>
          <w:color w:val="auto"/>
          <w:sz w:val="20"/>
          <w:szCs w:val="20"/>
        </w:rPr>
      </w:pPr>
      <w:r w:rsidRPr="00EF7AE2">
        <w:rPr>
          <w:b/>
          <w:bCs/>
          <w:color w:val="auto"/>
          <w:sz w:val="20"/>
          <w:szCs w:val="20"/>
        </w:rPr>
        <w:t xml:space="preserve">Annual Submission Due Date: </w:t>
      </w:r>
      <w:r w:rsidRPr="00EF7AE2">
        <w:rPr>
          <w:color w:val="auto"/>
          <w:sz w:val="20"/>
          <w:szCs w:val="20"/>
        </w:rPr>
        <w:t xml:space="preserve">Refer to </w:t>
      </w:r>
      <w:r w:rsidR="003E259E" w:rsidRPr="00EF7AE2">
        <w:rPr>
          <w:color w:val="auto"/>
          <w:sz w:val="20"/>
          <w:szCs w:val="20"/>
        </w:rPr>
        <w:t>Section 3</w:t>
      </w:r>
      <w:r w:rsidRPr="00EF7AE2">
        <w:rPr>
          <w:color w:val="auto"/>
          <w:sz w:val="20"/>
          <w:szCs w:val="20"/>
        </w:rPr>
        <w:t xml:space="preserve"> </w:t>
      </w:r>
      <w:r w:rsidR="003E259E" w:rsidRPr="00EF7AE2">
        <w:rPr>
          <w:color w:val="auto"/>
          <w:sz w:val="20"/>
          <w:szCs w:val="20"/>
        </w:rPr>
        <w:t xml:space="preserve">for </w:t>
      </w:r>
      <w:r w:rsidRPr="00EF7AE2">
        <w:rPr>
          <w:color w:val="auto"/>
          <w:sz w:val="20"/>
          <w:szCs w:val="20"/>
        </w:rPr>
        <w:t xml:space="preserve">submission deadlines.   </w:t>
      </w:r>
    </w:p>
    <w:p w14:paraId="32FD5391" w14:textId="0B757BC0" w:rsidR="00C3181E" w:rsidRPr="00EF7AE2" w:rsidRDefault="00C3181E" w:rsidP="00A060E8">
      <w:pPr>
        <w:pStyle w:val="Default"/>
        <w:tabs>
          <w:tab w:val="left" w:pos="1530"/>
        </w:tabs>
        <w:spacing w:after="240" w:line="276" w:lineRule="auto"/>
        <w:rPr>
          <w:sz w:val="20"/>
          <w:szCs w:val="20"/>
        </w:rPr>
      </w:pPr>
      <w:r w:rsidRPr="00EF13EA">
        <w:rPr>
          <w:sz w:val="20"/>
          <w:szCs w:val="20"/>
        </w:rPr>
        <w:t xml:space="preserve">Figure </w:t>
      </w:r>
      <w:r w:rsidR="003D000E">
        <w:rPr>
          <w:sz w:val="20"/>
          <w:szCs w:val="20"/>
        </w:rPr>
        <w:t>5</w:t>
      </w:r>
      <w:r w:rsidR="003E259E" w:rsidRPr="00EF13EA">
        <w:rPr>
          <w:sz w:val="20"/>
          <w:szCs w:val="20"/>
        </w:rPr>
        <w:t>.1</w:t>
      </w:r>
      <w:r w:rsidRPr="00EF13EA">
        <w:rPr>
          <w:sz w:val="20"/>
          <w:szCs w:val="20"/>
        </w:rPr>
        <w:t xml:space="preserve"> demonstrates how to navigate to the data-entry tool. To navigate to the tool, hospitals will use the “Web-Based Entry Tool” link on the “Getting Started Menu” on the right side of the portal homepage.  Figures</w:t>
      </w:r>
      <w:r w:rsidR="00541DA2" w:rsidRPr="00EF13EA">
        <w:rPr>
          <w:sz w:val="20"/>
          <w:szCs w:val="20"/>
        </w:rPr>
        <w:t xml:space="preserve"> </w:t>
      </w:r>
      <w:r w:rsidR="003D000E">
        <w:rPr>
          <w:sz w:val="20"/>
          <w:szCs w:val="20"/>
        </w:rPr>
        <w:t>5</w:t>
      </w:r>
      <w:r w:rsidR="00A060E8" w:rsidRPr="00EF13EA">
        <w:rPr>
          <w:sz w:val="20"/>
          <w:szCs w:val="20"/>
        </w:rPr>
        <w:t xml:space="preserve">.1 </w:t>
      </w:r>
      <w:r w:rsidRPr="00EF7AE2">
        <w:rPr>
          <w:sz w:val="20"/>
          <w:szCs w:val="20"/>
        </w:rPr>
        <w:t>demonstrate</w:t>
      </w:r>
      <w:r w:rsidR="00BC0A11">
        <w:rPr>
          <w:sz w:val="20"/>
          <w:szCs w:val="20"/>
        </w:rPr>
        <w:t>s</w:t>
      </w:r>
      <w:r w:rsidRPr="00EF7AE2">
        <w:rPr>
          <w:sz w:val="20"/>
          <w:szCs w:val="20"/>
        </w:rPr>
        <w:t xml:space="preserve"> how to access the tool.</w:t>
      </w:r>
    </w:p>
    <w:p w14:paraId="3B7BAEDA" w14:textId="1691A829" w:rsidR="00C3181E" w:rsidRPr="00EF7AE2" w:rsidRDefault="00C3181E" w:rsidP="00B15C0B">
      <w:pPr>
        <w:rPr>
          <w:rFonts w:ascii="Arial" w:hAnsi="Arial" w:cs="Arial"/>
          <w:sz w:val="20"/>
          <w:szCs w:val="20"/>
        </w:rPr>
      </w:pPr>
      <w:r w:rsidRPr="00EF7AE2">
        <w:rPr>
          <w:rFonts w:ascii="Arial" w:hAnsi="Arial" w:cs="Arial"/>
          <w:sz w:val="20"/>
          <w:szCs w:val="20"/>
        </w:rPr>
        <w:t xml:space="preserve">Figure </w:t>
      </w:r>
      <w:r w:rsidR="003D000E">
        <w:rPr>
          <w:rFonts w:ascii="Arial" w:hAnsi="Arial" w:cs="Arial"/>
          <w:sz w:val="20"/>
          <w:szCs w:val="20"/>
        </w:rPr>
        <w:t>5</w:t>
      </w:r>
      <w:r w:rsidR="003E259E" w:rsidRPr="00EF7AE2">
        <w:rPr>
          <w:rFonts w:ascii="Arial" w:hAnsi="Arial" w:cs="Arial"/>
          <w:sz w:val="20"/>
          <w:szCs w:val="20"/>
        </w:rPr>
        <w:t>-1.</w:t>
      </w:r>
      <w:r w:rsidRPr="00EF7AE2">
        <w:rPr>
          <w:rFonts w:ascii="Arial" w:hAnsi="Arial" w:cs="Arial"/>
          <w:sz w:val="20"/>
          <w:szCs w:val="20"/>
        </w:rPr>
        <w:t xml:space="preserve"> Navigating to the Web-Based Entry Tools</w:t>
      </w:r>
      <w:r w:rsidR="00E5230A" w:rsidRPr="00EF7AE2">
        <w:rPr>
          <w:rFonts w:ascii="Arial" w:hAnsi="Arial" w:cs="Arial"/>
          <w:noProof/>
          <w:sz w:val="20"/>
          <w:szCs w:val="20"/>
          <w14:ligatures w14:val="standardContextual"/>
        </w:rPr>
        <w:t xml:space="preserve"> </w:t>
      </w:r>
    </w:p>
    <w:p w14:paraId="2B1C541B" w14:textId="5D477D3D" w:rsidR="00C3181E" w:rsidRDefault="00624B31" w:rsidP="005F3B69">
      <w:pPr>
        <w:rPr>
          <w:rFonts w:ascii="Arial" w:hAnsi="Arial" w:cs="Arial"/>
          <w:sz w:val="20"/>
          <w:szCs w:val="20"/>
          <w14:ligatures w14:val="standardContextual"/>
        </w:rPr>
      </w:pPr>
      <w:r w:rsidRPr="00624B31">
        <w:rPr>
          <w:rFonts w:ascii="Arial" w:hAnsi="Arial" w:cs="Arial"/>
          <w:noProof/>
          <w:sz w:val="20"/>
          <w:szCs w:val="20"/>
          <w14:ligatures w14:val="standardContextual"/>
        </w:rPr>
        <w:lastRenderedPageBreak/>
        <w:drawing>
          <wp:inline distT="0" distB="0" distL="0" distR="0" wp14:anchorId="53A1C88B" wp14:editId="1A9C667A">
            <wp:extent cx="5947258" cy="2362383"/>
            <wp:effectExtent l="0" t="0" r="0" b="0"/>
            <wp:docPr id="861630232" name="Picture 1" descr="A screenshot of MassHeath Quality Exchange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30232" name="Picture 1" descr="A screenshot of MassHeath Quality Exchange Portal"/>
                    <pic:cNvPicPr/>
                  </pic:nvPicPr>
                  <pic:blipFill>
                    <a:blip r:embed="rId30"/>
                    <a:stretch>
                      <a:fillRect/>
                    </a:stretch>
                  </pic:blipFill>
                  <pic:spPr>
                    <a:xfrm>
                      <a:off x="0" y="0"/>
                      <a:ext cx="5956813" cy="2366178"/>
                    </a:xfrm>
                    <a:prstGeom prst="rect">
                      <a:avLst/>
                    </a:prstGeom>
                  </pic:spPr>
                </pic:pic>
              </a:graphicData>
            </a:graphic>
          </wp:inline>
        </w:drawing>
      </w:r>
      <w:r w:rsidR="00210480" w:rsidRPr="00EF7AE2">
        <w:rPr>
          <w:rFonts w:ascii="Arial" w:hAnsi="Arial" w:cs="Arial"/>
          <w:noProof/>
          <w:sz w:val="20"/>
          <w:szCs w:val="20"/>
          <w14:ligatures w14:val="standardContextual"/>
        </w:rPr>
        <w:t xml:space="preserve"> </w:t>
      </w:r>
      <w:r w:rsidR="00C3181E" w:rsidRPr="00EF7AE2">
        <w:t>Aggregate Measure Data-Entry Measure Accuracy and Completeness</w:t>
      </w:r>
    </w:p>
    <w:p w14:paraId="78D35304" w14:textId="55A911BB" w:rsidR="00C3181E" w:rsidRPr="00EF7AE2" w:rsidRDefault="00C3181E" w:rsidP="00B15C0B">
      <w:pPr>
        <w:rPr>
          <w:rFonts w:ascii="Arial" w:hAnsi="Arial" w:cs="Arial"/>
          <w:sz w:val="20"/>
          <w:szCs w:val="20"/>
        </w:rPr>
      </w:pPr>
      <w:r w:rsidRPr="00EF7AE2">
        <w:rPr>
          <w:rFonts w:ascii="Arial" w:hAnsi="Arial" w:cs="Arial"/>
          <w:sz w:val="20"/>
          <w:szCs w:val="20"/>
        </w:rPr>
        <w:t xml:space="preserve">Hospitals must attest that the data submitted for </w:t>
      </w:r>
      <w:r w:rsidR="006E79D2" w:rsidRPr="00EF7AE2">
        <w:rPr>
          <w:rFonts w:ascii="Arial" w:hAnsi="Arial" w:cs="Arial"/>
          <w:sz w:val="20"/>
          <w:szCs w:val="20"/>
        </w:rPr>
        <w:t>the HCAHPS data-entry</w:t>
      </w:r>
      <w:r w:rsidRPr="00EF7AE2">
        <w:rPr>
          <w:rFonts w:ascii="Arial" w:hAnsi="Arial" w:cs="Arial"/>
          <w:sz w:val="20"/>
          <w:szCs w:val="20"/>
        </w:rPr>
        <w:t xml:space="preserve"> measure is </w:t>
      </w:r>
      <w:r w:rsidR="006B32C9" w:rsidRPr="00EF7AE2">
        <w:rPr>
          <w:rFonts w:ascii="Arial" w:hAnsi="Arial" w:cs="Arial"/>
          <w:sz w:val="20"/>
          <w:szCs w:val="20"/>
        </w:rPr>
        <w:t>accurate and complete</w:t>
      </w:r>
      <w:r w:rsidRPr="00EF7AE2">
        <w:rPr>
          <w:rFonts w:ascii="Arial" w:hAnsi="Arial" w:cs="Arial"/>
          <w:sz w:val="20"/>
          <w:szCs w:val="20"/>
        </w:rPr>
        <w:t xml:space="preserve">. There will be an attestation box following data-entry. Hospitals </w:t>
      </w:r>
      <w:r w:rsidR="00BC0A11">
        <w:rPr>
          <w:rFonts w:ascii="Arial" w:hAnsi="Arial" w:cs="Arial"/>
          <w:sz w:val="20"/>
          <w:szCs w:val="20"/>
        </w:rPr>
        <w:t>are required to enter</w:t>
      </w:r>
      <w:r w:rsidRPr="00EF7AE2">
        <w:rPr>
          <w:rFonts w:ascii="Arial" w:hAnsi="Arial" w:cs="Arial"/>
          <w:sz w:val="20"/>
          <w:szCs w:val="20"/>
        </w:rPr>
        <w:t xml:space="preserve"> a response to the attestation box to complete submission.</w:t>
      </w:r>
    </w:p>
    <w:p w14:paraId="5857BF60" w14:textId="001DADDE" w:rsidR="005B77A8" w:rsidRPr="00741D36" w:rsidRDefault="00B046CB" w:rsidP="00741D36">
      <w:pPr>
        <w:pStyle w:val="Heading3"/>
      </w:pPr>
      <w:bookmarkStart w:id="23" w:name="_Toc224850902"/>
      <w:r w:rsidRPr="00741D36">
        <w:t>C. File Upload</w:t>
      </w:r>
      <w:r w:rsidR="008D6AF6">
        <w:t>s</w:t>
      </w:r>
      <w:bookmarkEnd w:id="23"/>
      <w:r w:rsidRPr="00741D36">
        <w:t xml:space="preserve"> </w:t>
      </w:r>
    </w:p>
    <w:p w14:paraId="79CE70B3" w14:textId="1EB350A8" w:rsidR="002850FB" w:rsidRPr="008D6AF6" w:rsidRDefault="00CF7AF8" w:rsidP="00CF7AF8">
      <w:pPr>
        <w:pStyle w:val="Heading4"/>
        <w:rPr>
          <w:rFonts w:cs="Arial"/>
          <w:b w:val="0"/>
          <w:bCs/>
          <w:i/>
          <w:iCs w:val="0"/>
        </w:rPr>
      </w:pPr>
      <w:r w:rsidRPr="008D6AF6">
        <w:rPr>
          <w:rFonts w:cs="Arial"/>
          <w:iCs w:val="0"/>
        </w:rPr>
        <w:t>i.</w:t>
      </w:r>
      <w:r w:rsidR="008D6AF6">
        <w:rPr>
          <w:rFonts w:cs="Arial"/>
          <w:iCs w:val="0"/>
        </w:rPr>
        <w:t xml:space="preserve"> </w:t>
      </w:r>
      <w:r w:rsidR="009465AD" w:rsidRPr="009465AD">
        <w:rPr>
          <w:rFonts w:cs="Arial"/>
          <w:bCs/>
          <w:iCs w:val="0"/>
        </w:rPr>
        <w:t>File Name:</w:t>
      </w:r>
      <w:r w:rsidR="009465AD">
        <w:rPr>
          <w:rFonts w:cs="Arial"/>
          <w:iCs w:val="0"/>
        </w:rPr>
        <w:t xml:space="preserve"> </w:t>
      </w:r>
      <w:r w:rsidR="007C4FC7">
        <w:rPr>
          <w:rFonts w:cs="Arial"/>
          <w:bCs/>
          <w:iCs w:val="0"/>
        </w:rPr>
        <w:t>Member Experience</w:t>
      </w:r>
      <w:r w:rsidR="002850FB" w:rsidRPr="008D6AF6">
        <w:rPr>
          <w:rFonts w:cs="Arial"/>
          <w:bCs/>
          <w:iCs w:val="0"/>
        </w:rPr>
        <w:t xml:space="preserve"> </w:t>
      </w:r>
    </w:p>
    <w:p w14:paraId="063F4331" w14:textId="4F44238B" w:rsidR="00AD1504" w:rsidRPr="00EF7AE2" w:rsidRDefault="00BC0A11" w:rsidP="00AD1504">
      <w:pPr>
        <w:rPr>
          <w:rFonts w:ascii="Arial" w:hAnsi="Arial" w:cs="Arial"/>
          <w:sz w:val="20"/>
          <w:szCs w:val="20"/>
        </w:rPr>
      </w:pPr>
      <w:r>
        <w:rPr>
          <w:rFonts w:ascii="Arial" w:hAnsi="Arial" w:cs="Arial"/>
          <w:sz w:val="20"/>
          <w:szCs w:val="20"/>
        </w:rPr>
        <w:t>Hospitals</w:t>
      </w:r>
      <w:r w:rsidR="00AD1504" w:rsidRPr="00EF7AE2">
        <w:rPr>
          <w:rFonts w:ascii="Arial" w:hAnsi="Arial" w:cs="Arial"/>
          <w:sz w:val="20"/>
          <w:szCs w:val="20"/>
        </w:rPr>
        <w:t xml:space="preserve"> upload </w:t>
      </w:r>
      <w:r w:rsidR="00D005EE" w:rsidRPr="00EF7AE2">
        <w:rPr>
          <w:rFonts w:ascii="Arial" w:hAnsi="Arial" w:cs="Arial"/>
          <w:sz w:val="20"/>
          <w:szCs w:val="20"/>
        </w:rPr>
        <w:t>Member</w:t>
      </w:r>
      <w:r w:rsidR="00AD1504" w:rsidRPr="00EF7AE2">
        <w:rPr>
          <w:rFonts w:ascii="Arial" w:hAnsi="Arial" w:cs="Arial"/>
          <w:sz w:val="20"/>
          <w:szCs w:val="20"/>
        </w:rPr>
        <w:t xml:space="preserve">-level </w:t>
      </w:r>
      <w:r w:rsidR="007C4FC7">
        <w:rPr>
          <w:rFonts w:ascii="Arial" w:hAnsi="Arial" w:cs="Arial"/>
          <w:sz w:val="20"/>
          <w:szCs w:val="20"/>
        </w:rPr>
        <w:t>Member Experience</w:t>
      </w:r>
      <w:r w:rsidR="006F2F88">
        <w:rPr>
          <w:rFonts w:ascii="Arial" w:hAnsi="Arial" w:cs="Arial"/>
          <w:sz w:val="20"/>
          <w:szCs w:val="20"/>
        </w:rPr>
        <w:t xml:space="preserve"> </w:t>
      </w:r>
      <w:r w:rsidR="006F2F88" w:rsidRPr="00EF7AE2">
        <w:rPr>
          <w:rFonts w:ascii="Arial" w:hAnsi="Arial" w:cs="Arial"/>
          <w:sz w:val="20"/>
          <w:szCs w:val="20"/>
        </w:rPr>
        <w:t>data</w:t>
      </w:r>
      <w:r w:rsidR="007C4FC7">
        <w:rPr>
          <w:rFonts w:ascii="Arial" w:hAnsi="Arial" w:cs="Arial"/>
          <w:sz w:val="20"/>
          <w:szCs w:val="20"/>
        </w:rPr>
        <w:t xml:space="preserve"> </w:t>
      </w:r>
      <w:r w:rsidR="00AD1504" w:rsidRPr="00EF7AE2">
        <w:rPr>
          <w:rFonts w:ascii="Arial" w:hAnsi="Arial" w:cs="Arial"/>
          <w:sz w:val="20"/>
          <w:szCs w:val="20"/>
        </w:rPr>
        <w:t xml:space="preserve">as part of the Patient Experience: Communication, Courtesy, and Respect measure deliverable. This section outlines the data collection guidelines that apply to the Patient Experience: Communication, Courtesy, and Respect </w:t>
      </w:r>
      <w:r w:rsidR="00315E4B" w:rsidRPr="00EF7AE2">
        <w:rPr>
          <w:rFonts w:ascii="Arial" w:hAnsi="Arial" w:cs="Arial"/>
          <w:sz w:val="20"/>
          <w:szCs w:val="20"/>
        </w:rPr>
        <w:t xml:space="preserve">Member-level Survey Responses </w:t>
      </w:r>
      <w:r w:rsidR="00AD1504" w:rsidRPr="00EF7AE2">
        <w:rPr>
          <w:rFonts w:ascii="Arial" w:hAnsi="Arial" w:cs="Arial"/>
          <w:sz w:val="20"/>
          <w:szCs w:val="20"/>
        </w:rPr>
        <w:t>deliverable.</w:t>
      </w:r>
    </w:p>
    <w:p w14:paraId="25FB4CBE" w14:textId="25FE10E5" w:rsidR="002C4007" w:rsidRPr="00EF7AE2" w:rsidRDefault="002C4007" w:rsidP="002C4007">
      <w:pPr>
        <w:rPr>
          <w:rFonts w:ascii="Arial" w:hAnsi="Arial" w:cs="Arial"/>
          <w:sz w:val="20"/>
          <w:szCs w:val="20"/>
        </w:rPr>
      </w:pPr>
      <w:r w:rsidRPr="00EF7AE2">
        <w:rPr>
          <w:rFonts w:ascii="Arial" w:hAnsi="Arial" w:cs="Arial"/>
          <w:sz w:val="20"/>
          <w:szCs w:val="20"/>
        </w:rPr>
        <w:t xml:space="preserve">The following outlines the process for uploading HCAHPS </w:t>
      </w:r>
      <w:r w:rsidR="009356E0">
        <w:rPr>
          <w:rFonts w:ascii="Arial" w:hAnsi="Arial" w:cs="Arial"/>
          <w:sz w:val="20"/>
          <w:szCs w:val="20"/>
        </w:rPr>
        <w:t xml:space="preserve">MassHealth </w:t>
      </w:r>
      <w:r w:rsidR="00D005EE" w:rsidRPr="00EF7AE2">
        <w:rPr>
          <w:rFonts w:ascii="Arial" w:hAnsi="Arial" w:cs="Arial"/>
          <w:sz w:val="20"/>
          <w:szCs w:val="20"/>
        </w:rPr>
        <w:t>M</w:t>
      </w:r>
      <w:r w:rsidRPr="00EF7AE2">
        <w:rPr>
          <w:rFonts w:ascii="Arial" w:hAnsi="Arial" w:cs="Arial"/>
          <w:sz w:val="20"/>
          <w:szCs w:val="20"/>
        </w:rPr>
        <w:t xml:space="preserve">ember-level detail in the </w:t>
      </w:r>
      <w:proofErr w:type="spellStart"/>
      <w:r w:rsidRPr="00EF7AE2">
        <w:rPr>
          <w:rFonts w:ascii="Arial" w:hAnsi="Arial" w:cs="Arial"/>
          <w:sz w:val="20"/>
          <w:szCs w:val="20"/>
        </w:rPr>
        <w:t>MassQEX</w:t>
      </w:r>
      <w:proofErr w:type="spellEnd"/>
      <w:r w:rsidRPr="00EF7AE2">
        <w:rPr>
          <w:rFonts w:ascii="Arial" w:hAnsi="Arial" w:cs="Arial"/>
          <w:sz w:val="20"/>
          <w:szCs w:val="20"/>
        </w:rPr>
        <w:t xml:space="preserve"> </w:t>
      </w:r>
      <w:r w:rsidR="49CD59FE" w:rsidRPr="3800C2CB">
        <w:rPr>
          <w:rFonts w:ascii="Arial" w:hAnsi="Arial" w:cs="Arial"/>
          <w:sz w:val="20"/>
          <w:szCs w:val="20"/>
        </w:rPr>
        <w:t xml:space="preserve">HQEIP </w:t>
      </w:r>
      <w:r w:rsidRPr="00EF7AE2">
        <w:rPr>
          <w:rFonts w:ascii="Arial" w:hAnsi="Arial" w:cs="Arial"/>
          <w:sz w:val="20"/>
          <w:szCs w:val="20"/>
        </w:rPr>
        <w:t xml:space="preserve">portal.  </w:t>
      </w:r>
    </w:p>
    <w:p w14:paraId="7C3097F2" w14:textId="2A152CC2" w:rsidR="00E611CF" w:rsidRPr="00E611CF" w:rsidRDefault="004F2CE8" w:rsidP="004F3EFB">
      <w:pPr>
        <w:numPr>
          <w:ilvl w:val="0"/>
          <w:numId w:val="18"/>
        </w:numPr>
        <w:rPr>
          <w:rFonts w:ascii="Arial" w:hAnsi="Arial" w:cs="Arial"/>
          <w:sz w:val="20"/>
          <w:szCs w:val="20"/>
        </w:rPr>
      </w:pPr>
      <w:r>
        <w:rPr>
          <w:rFonts w:ascii="Arial" w:hAnsi="Arial" w:cs="Arial"/>
          <w:b/>
          <w:bCs/>
          <w:sz w:val="20"/>
          <w:szCs w:val="20"/>
        </w:rPr>
        <w:t>Uploading Supplemental File in</w:t>
      </w:r>
      <w:r w:rsidR="00E611CF" w:rsidRPr="00E611CF">
        <w:rPr>
          <w:rFonts w:ascii="Arial" w:hAnsi="Arial" w:cs="Arial"/>
          <w:b/>
          <w:bCs/>
          <w:sz w:val="20"/>
          <w:szCs w:val="20"/>
        </w:rPr>
        <w:t xml:space="preserve"> Submission Tool</w:t>
      </w:r>
      <w:r w:rsidR="00BD6913">
        <w:rPr>
          <w:rFonts w:ascii="Arial" w:hAnsi="Arial" w:cs="Arial"/>
          <w:b/>
          <w:bCs/>
          <w:sz w:val="20"/>
          <w:szCs w:val="20"/>
        </w:rPr>
        <w:t>”</w:t>
      </w:r>
    </w:p>
    <w:p w14:paraId="6F4218D2" w14:textId="77777777" w:rsidR="00E611CF" w:rsidRPr="00E611CF" w:rsidRDefault="00E611CF" w:rsidP="004F3EFB">
      <w:pPr>
        <w:numPr>
          <w:ilvl w:val="1"/>
          <w:numId w:val="18"/>
        </w:numPr>
        <w:spacing w:after="0"/>
        <w:rPr>
          <w:rFonts w:ascii="Arial" w:hAnsi="Arial" w:cs="Arial"/>
          <w:sz w:val="20"/>
          <w:szCs w:val="20"/>
        </w:rPr>
      </w:pPr>
      <w:r w:rsidRPr="00E611CF">
        <w:rPr>
          <w:rFonts w:ascii="Arial" w:hAnsi="Arial" w:cs="Arial"/>
          <w:sz w:val="20"/>
          <w:szCs w:val="20"/>
        </w:rPr>
        <w:t>Navigate to "Upload Data" on the "Getting Started" menu.</w:t>
      </w:r>
    </w:p>
    <w:p w14:paraId="1CBAACCE" w14:textId="186826DA" w:rsidR="00661A6E" w:rsidRPr="00EF7AE2" w:rsidRDefault="00ED7A71" w:rsidP="004F3EFB">
      <w:pPr>
        <w:numPr>
          <w:ilvl w:val="1"/>
          <w:numId w:val="18"/>
        </w:numPr>
        <w:spacing w:after="0"/>
        <w:rPr>
          <w:rFonts w:ascii="Arial" w:hAnsi="Arial" w:cs="Arial"/>
          <w:sz w:val="20"/>
          <w:szCs w:val="20"/>
        </w:rPr>
      </w:pPr>
      <w:r>
        <w:rPr>
          <w:rFonts w:ascii="Arial" w:hAnsi="Arial" w:cs="Arial"/>
          <w:sz w:val="20"/>
          <w:szCs w:val="20"/>
        </w:rPr>
        <w:t xml:space="preserve">Use the drop-down menu next to </w:t>
      </w:r>
      <w:r w:rsidR="00083060">
        <w:rPr>
          <w:rFonts w:ascii="Arial" w:hAnsi="Arial" w:cs="Arial"/>
          <w:sz w:val="20"/>
          <w:szCs w:val="20"/>
        </w:rPr>
        <w:t>“</w:t>
      </w:r>
      <w:r>
        <w:rPr>
          <w:rFonts w:ascii="Arial" w:hAnsi="Arial" w:cs="Arial"/>
          <w:sz w:val="20"/>
          <w:szCs w:val="20"/>
        </w:rPr>
        <w:t>Filename</w:t>
      </w:r>
      <w:r w:rsidR="00083060">
        <w:rPr>
          <w:rFonts w:ascii="Arial" w:hAnsi="Arial" w:cs="Arial"/>
          <w:sz w:val="20"/>
          <w:szCs w:val="20"/>
        </w:rPr>
        <w:t>”</w:t>
      </w:r>
      <w:r>
        <w:rPr>
          <w:rFonts w:ascii="Arial" w:hAnsi="Arial" w:cs="Arial"/>
          <w:sz w:val="20"/>
          <w:szCs w:val="20"/>
        </w:rPr>
        <w:t xml:space="preserve"> to select </w:t>
      </w:r>
      <w:r w:rsidR="00661A6E" w:rsidRPr="00EF7AE2">
        <w:rPr>
          <w:rFonts w:ascii="Arial" w:hAnsi="Arial" w:cs="Arial"/>
          <w:sz w:val="20"/>
          <w:szCs w:val="20"/>
        </w:rPr>
        <w:t>“</w:t>
      </w:r>
      <w:r>
        <w:rPr>
          <w:rFonts w:ascii="Arial" w:hAnsi="Arial" w:cs="Arial"/>
          <w:sz w:val="20"/>
          <w:szCs w:val="20"/>
        </w:rPr>
        <w:t>Member Experience</w:t>
      </w:r>
      <w:r w:rsidR="00661A6E" w:rsidRPr="00EF7AE2">
        <w:rPr>
          <w:rFonts w:ascii="Arial" w:hAnsi="Arial" w:cs="Arial"/>
          <w:sz w:val="20"/>
          <w:szCs w:val="20"/>
        </w:rPr>
        <w:t>”.</w:t>
      </w:r>
    </w:p>
    <w:p w14:paraId="55BF1E82" w14:textId="4B6C15B3" w:rsidR="00E611CF" w:rsidRDefault="00083060" w:rsidP="004F3EFB">
      <w:pPr>
        <w:numPr>
          <w:ilvl w:val="1"/>
          <w:numId w:val="18"/>
        </w:numPr>
        <w:spacing w:after="0"/>
        <w:rPr>
          <w:rFonts w:ascii="Arial" w:hAnsi="Arial" w:cs="Arial"/>
          <w:sz w:val="20"/>
          <w:szCs w:val="20"/>
        </w:rPr>
      </w:pPr>
      <w:r>
        <w:rPr>
          <w:rFonts w:ascii="Arial" w:hAnsi="Arial" w:cs="Arial"/>
          <w:sz w:val="20"/>
          <w:szCs w:val="20"/>
        </w:rPr>
        <w:t>Use the drop-down menu next to “Discharge Period and XML File Version” to n</w:t>
      </w:r>
      <w:r w:rsidR="00E611CF" w:rsidRPr="00E611CF">
        <w:rPr>
          <w:rFonts w:ascii="Arial" w:hAnsi="Arial" w:cs="Arial"/>
          <w:sz w:val="20"/>
          <w:szCs w:val="20"/>
        </w:rPr>
        <w:t>avigate to the appropriate month discharge period for each monthly file.</w:t>
      </w:r>
    </w:p>
    <w:p w14:paraId="0CC1B533" w14:textId="11F7A988" w:rsidR="00083060" w:rsidRDefault="00083060" w:rsidP="004F3EFB">
      <w:pPr>
        <w:numPr>
          <w:ilvl w:val="1"/>
          <w:numId w:val="18"/>
        </w:numPr>
        <w:spacing w:after="0"/>
        <w:rPr>
          <w:rFonts w:ascii="Arial" w:hAnsi="Arial" w:cs="Arial"/>
          <w:sz w:val="20"/>
          <w:szCs w:val="20"/>
        </w:rPr>
      </w:pPr>
      <w:r>
        <w:rPr>
          <w:rFonts w:ascii="Arial" w:hAnsi="Arial" w:cs="Arial"/>
          <w:sz w:val="20"/>
          <w:szCs w:val="20"/>
        </w:rPr>
        <w:t xml:space="preserve">Upload Test Data </w:t>
      </w:r>
      <w:r w:rsidR="00F200F4">
        <w:rPr>
          <w:rFonts w:ascii="Arial" w:hAnsi="Arial" w:cs="Arial"/>
          <w:sz w:val="20"/>
          <w:szCs w:val="20"/>
        </w:rPr>
        <w:t xml:space="preserve">by selecting, </w:t>
      </w:r>
      <w:r>
        <w:rPr>
          <w:rFonts w:ascii="Arial" w:hAnsi="Arial" w:cs="Arial"/>
          <w:sz w:val="20"/>
          <w:szCs w:val="20"/>
        </w:rPr>
        <w:t>“Upload TEST Data.”</w:t>
      </w:r>
    </w:p>
    <w:p w14:paraId="32B25B26" w14:textId="6D4BE5E0" w:rsidR="00083060" w:rsidRPr="00E611CF" w:rsidRDefault="00083060" w:rsidP="004F3EFB">
      <w:pPr>
        <w:numPr>
          <w:ilvl w:val="1"/>
          <w:numId w:val="18"/>
        </w:numPr>
        <w:spacing w:after="0"/>
        <w:rPr>
          <w:rFonts w:ascii="Arial" w:hAnsi="Arial" w:cs="Arial"/>
          <w:sz w:val="20"/>
          <w:szCs w:val="20"/>
        </w:rPr>
      </w:pPr>
      <w:r>
        <w:rPr>
          <w:rFonts w:ascii="Arial" w:hAnsi="Arial" w:cs="Arial"/>
          <w:sz w:val="20"/>
          <w:szCs w:val="20"/>
        </w:rPr>
        <w:t xml:space="preserve">Once you have reviewed TEST data </w:t>
      </w:r>
      <w:r w:rsidR="00F200F4">
        <w:rPr>
          <w:rFonts w:ascii="Arial" w:hAnsi="Arial" w:cs="Arial"/>
          <w:sz w:val="20"/>
          <w:szCs w:val="20"/>
        </w:rPr>
        <w:t>and made correction to any data errors, you may upload Measure Data for that measure by selecting, “Upload MEASURE Data.”</w:t>
      </w:r>
    </w:p>
    <w:p w14:paraId="2DACEFB1" w14:textId="77777777" w:rsidR="00916EDB" w:rsidRPr="00EF7AE2" w:rsidRDefault="00916EDB" w:rsidP="00916EDB">
      <w:pPr>
        <w:spacing w:after="0"/>
        <w:ind w:left="360"/>
        <w:rPr>
          <w:rFonts w:ascii="Arial" w:hAnsi="Arial" w:cs="Arial"/>
          <w:sz w:val="20"/>
          <w:szCs w:val="20"/>
        </w:rPr>
      </w:pPr>
    </w:p>
    <w:p w14:paraId="1760D74A" w14:textId="05867D19" w:rsidR="00E611CF" w:rsidRPr="00E611CF" w:rsidRDefault="00E611CF" w:rsidP="004F3EFB">
      <w:pPr>
        <w:numPr>
          <w:ilvl w:val="0"/>
          <w:numId w:val="18"/>
        </w:numPr>
        <w:rPr>
          <w:rFonts w:ascii="Arial" w:hAnsi="Arial" w:cs="Arial"/>
          <w:i/>
          <w:iCs/>
          <w:sz w:val="20"/>
          <w:szCs w:val="20"/>
          <w:u w:val="single"/>
        </w:rPr>
      </w:pPr>
      <w:r w:rsidRPr="00E611CF">
        <w:rPr>
          <w:rFonts w:ascii="Arial" w:hAnsi="Arial" w:cs="Arial"/>
          <w:b/>
          <w:bCs/>
          <w:sz w:val="20"/>
          <w:szCs w:val="20"/>
        </w:rPr>
        <w:t>XML File Specifications</w:t>
      </w:r>
      <w:r w:rsidRPr="00E611CF">
        <w:rPr>
          <w:rFonts w:ascii="Arial" w:hAnsi="Arial" w:cs="Arial"/>
          <w:sz w:val="20"/>
          <w:szCs w:val="20"/>
        </w:rPr>
        <w:t>: Hospitals must submit data files using the CMS XML File Layout Specifications for the submission period </w:t>
      </w:r>
      <w:r w:rsidRPr="00E611CF">
        <w:rPr>
          <w:rFonts w:ascii="Arial" w:hAnsi="Arial" w:cs="Arial"/>
          <w:b/>
          <w:bCs/>
          <w:sz w:val="20"/>
          <w:szCs w:val="20"/>
        </w:rPr>
        <w:t xml:space="preserve">for MassHealth </w:t>
      </w:r>
      <w:r w:rsidR="00541609" w:rsidRPr="00EF7AE2">
        <w:rPr>
          <w:rFonts w:ascii="Arial" w:hAnsi="Arial" w:cs="Arial"/>
          <w:b/>
          <w:bCs/>
          <w:sz w:val="20"/>
          <w:szCs w:val="20"/>
        </w:rPr>
        <w:t>M</w:t>
      </w:r>
      <w:r w:rsidRPr="00E611CF">
        <w:rPr>
          <w:rFonts w:ascii="Arial" w:hAnsi="Arial" w:cs="Arial"/>
          <w:b/>
          <w:bCs/>
          <w:sz w:val="20"/>
          <w:szCs w:val="20"/>
        </w:rPr>
        <w:t>embers only</w:t>
      </w:r>
      <w:r w:rsidRPr="00E611CF">
        <w:rPr>
          <w:rFonts w:ascii="Arial" w:hAnsi="Arial" w:cs="Arial"/>
          <w:sz w:val="20"/>
          <w:szCs w:val="20"/>
        </w:rPr>
        <w:t xml:space="preserve">. The hospital is responsible for identifying their MassHealth population. There </w:t>
      </w:r>
      <w:r w:rsidR="00EC60A0" w:rsidRPr="00EF7AE2">
        <w:rPr>
          <w:rFonts w:ascii="Arial" w:hAnsi="Arial" w:cs="Arial"/>
          <w:sz w:val="20"/>
          <w:szCs w:val="20"/>
        </w:rPr>
        <w:t xml:space="preserve">is one </w:t>
      </w:r>
      <w:r w:rsidR="00541609" w:rsidRPr="00EF7AE2">
        <w:rPr>
          <w:rFonts w:ascii="Arial" w:hAnsi="Arial" w:cs="Arial"/>
          <w:sz w:val="20"/>
          <w:szCs w:val="20"/>
        </w:rPr>
        <w:t xml:space="preserve">CMS XML </w:t>
      </w:r>
      <w:r w:rsidR="00EC60A0" w:rsidRPr="00EF7AE2">
        <w:rPr>
          <w:rFonts w:ascii="Arial" w:hAnsi="Arial" w:cs="Arial"/>
          <w:sz w:val="20"/>
          <w:szCs w:val="20"/>
        </w:rPr>
        <w:t>file</w:t>
      </w:r>
      <w:r w:rsidRPr="00E611CF">
        <w:rPr>
          <w:rFonts w:ascii="Arial" w:hAnsi="Arial" w:cs="Arial"/>
          <w:sz w:val="20"/>
          <w:szCs w:val="20"/>
        </w:rPr>
        <w:t xml:space="preserve"> version that </w:t>
      </w:r>
      <w:r w:rsidR="00EC60A0" w:rsidRPr="00EF7AE2">
        <w:rPr>
          <w:rFonts w:ascii="Arial" w:hAnsi="Arial" w:cs="Arial"/>
          <w:sz w:val="20"/>
          <w:szCs w:val="20"/>
        </w:rPr>
        <w:t>is</w:t>
      </w:r>
      <w:r w:rsidRPr="00E611CF">
        <w:rPr>
          <w:rFonts w:ascii="Arial" w:hAnsi="Arial" w:cs="Arial"/>
          <w:sz w:val="20"/>
          <w:szCs w:val="20"/>
        </w:rPr>
        <w:t xml:space="preserve"> applicable to the </w:t>
      </w:r>
      <w:r w:rsidR="00374DCD" w:rsidRPr="00E611CF">
        <w:rPr>
          <w:rFonts w:ascii="Arial" w:hAnsi="Arial" w:cs="Arial"/>
          <w:sz w:val="20"/>
          <w:szCs w:val="20"/>
        </w:rPr>
        <w:t>MY202</w:t>
      </w:r>
      <w:r w:rsidR="00374DCD">
        <w:rPr>
          <w:rFonts w:ascii="Arial" w:hAnsi="Arial" w:cs="Arial"/>
          <w:sz w:val="20"/>
          <w:szCs w:val="20"/>
        </w:rPr>
        <w:t>5</w:t>
      </w:r>
      <w:r w:rsidR="00374DCD" w:rsidRPr="00E611CF">
        <w:rPr>
          <w:rFonts w:ascii="Arial" w:hAnsi="Arial" w:cs="Arial"/>
          <w:sz w:val="20"/>
          <w:szCs w:val="20"/>
        </w:rPr>
        <w:t xml:space="preserve"> </w:t>
      </w:r>
      <w:r w:rsidRPr="00E611CF">
        <w:rPr>
          <w:rFonts w:ascii="Arial" w:hAnsi="Arial" w:cs="Arial"/>
          <w:sz w:val="20"/>
          <w:szCs w:val="20"/>
        </w:rPr>
        <w:t>period:</w:t>
      </w:r>
      <w:r w:rsidR="00541609" w:rsidRPr="00EF7AE2">
        <w:rPr>
          <w:rFonts w:ascii="Arial" w:hAnsi="Arial" w:cs="Arial"/>
          <w:sz w:val="20"/>
          <w:szCs w:val="20"/>
        </w:rPr>
        <w:t xml:space="preserve"> </w:t>
      </w:r>
      <w:r w:rsidRPr="006F0A3A">
        <w:rPr>
          <w:rFonts w:ascii="Arial" w:hAnsi="Arial" w:cs="Arial"/>
          <w:b/>
          <w:bCs/>
          <w:i/>
          <w:iCs/>
          <w:color w:val="EE0000"/>
          <w:sz w:val="20"/>
          <w:szCs w:val="20"/>
          <w:u w:val="single"/>
        </w:rPr>
        <w:t>XML File Layout version 4.</w:t>
      </w:r>
      <w:r w:rsidR="008D4751" w:rsidRPr="006F0A3A">
        <w:rPr>
          <w:rFonts w:ascii="Arial" w:hAnsi="Arial" w:cs="Arial"/>
          <w:b/>
          <w:bCs/>
          <w:i/>
          <w:iCs/>
          <w:color w:val="EE0000"/>
          <w:sz w:val="20"/>
          <w:szCs w:val="20"/>
          <w:u w:val="single"/>
        </w:rPr>
        <w:t>7</w:t>
      </w:r>
      <w:r w:rsidRPr="006F0A3A">
        <w:rPr>
          <w:rFonts w:ascii="Arial" w:hAnsi="Arial" w:cs="Arial"/>
          <w:b/>
          <w:bCs/>
          <w:i/>
          <w:iCs/>
          <w:color w:val="EE0000"/>
          <w:sz w:val="20"/>
          <w:szCs w:val="20"/>
          <w:u w:val="single"/>
        </w:rPr>
        <w:t>: Effective with J</w:t>
      </w:r>
      <w:r w:rsidR="00FA1C8B" w:rsidRPr="006F0A3A">
        <w:rPr>
          <w:rFonts w:ascii="Arial" w:hAnsi="Arial" w:cs="Arial"/>
          <w:b/>
          <w:bCs/>
          <w:i/>
          <w:iCs/>
          <w:color w:val="EE0000"/>
          <w:sz w:val="20"/>
          <w:szCs w:val="20"/>
          <w:u w:val="single"/>
        </w:rPr>
        <w:t>anuary</w:t>
      </w:r>
      <w:r w:rsidRPr="006F0A3A">
        <w:rPr>
          <w:rFonts w:ascii="Arial" w:hAnsi="Arial" w:cs="Arial"/>
          <w:b/>
          <w:bCs/>
          <w:i/>
          <w:iCs/>
          <w:color w:val="EE0000"/>
          <w:sz w:val="20"/>
          <w:szCs w:val="20"/>
          <w:u w:val="single"/>
        </w:rPr>
        <w:t xml:space="preserve"> 1, 20</w:t>
      </w:r>
      <w:r w:rsidR="006F0A3A">
        <w:rPr>
          <w:rFonts w:ascii="Arial" w:hAnsi="Arial" w:cs="Arial"/>
          <w:b/>
          <w:bCs/>
          <w:i/>
          <w:iCs/>
          <w:color w:val="EE0000"/>
          <w:sz w:val="20"/>
          <w:szCs w:val="20"/>
          <w:u w:val="single"/>
        </w:rPr>
        <w:t>25</w:t>
      </w:r>
      <w:r w:rsidRPr="006F0A3A">
        <w:rPr>
          <w:rFonts w:ascii="Arial" w:hAnsi="Arial" w:cs="Arial"/>
          <w:b/>
          <w:bCs/>
          <w:i/>
          <w:iCs/>
          <w:color w:val="EE0000"/>
          <w:sz w:val="20"/>
          <w:szCs w:val="20"/>
          <w:u w:val="single"/>
        </w:rPr>
        <w:t xml:space="preserve"> discharges </w:t>
      </w:r>
    </w:p>
    <w:p w14:paraId="792FFF35" w14:textId="0D13CE12" w:rsidR="00E611CF" w:rsidRPr="00E611CF" w:rsidRDefault="00E611CF" w:rsidP="004F3EFB">
      <w:pPr>
        <w:numPr>
          <w:ilvl w:val="0"/>
          <w:numId w:val="18"/>
        </w:numPr>
        <w:rPr>
          <w:rFonts w:ascii="Arial" w:hAnsi="Arial" w:cs="Arial"/>
          <w:sz w:val="20"/>
          <w:szCs w:val="20"/>
        </w:rPr>
      </w:pPr>
      <w:r w:rsidRPr="00E611CF">
        <w:rPr>
          <w:rFonts w:ascii="Arial" w:hAnsi="Arial" w:cs="Arial"/>
          <w:b/>
          <w:bCs/>
          <w:sz w:val="20"/>
          <w:szCs w:val="20"/>
        </w:rPr>
        <w:t>XML File Upload Instruction</w:t>
      </w:r>
      <w:r w:rsidRPr="00E611CF">
        <w:rPr>
          <w:rFonts w:ascii="Arial" w:hAnsi="Arial" w:cs="Arial"/>
          <w:sz w:val="20"/>
          <w:szCs w:val="20"/>
        </w:rPr>
        <w:t>:</w:t>
      </w:r>
    </w:p>
    <w:p w14:paraId="415E7F7A" w14:textId="67A20BAA" w:rsidR="00E611CF" w:rsidRPr="00E611CF" w:rsidRDefault="00E611CF" w:rsidP="004F3EFB">
      <w:pPr>
        <w:numPr>
          <w:ilvl w:val="1"/>
          <w:numId w:val="18"/>
        </w:numPr>
        <w:rPr>
          <w:rFonts w:ascii="Arial" w:hAnsi="Arial" w:cs="Arial"/>
          <w:sz w:val="20"/>
          <w:szCs w:val="20"/>
        </w:rPr>
      </w:pPr>
      <w:r w:rsidRPr="00E611CF">
        <w:rPr>
          <w:rFonts w:ascii="Arial" w:hAnsi="Arial" w:cs="Arial"/>
          <w:sz w:val="20"/>
          <w:szCs w:val="20"/>
        </w:rPr>
        <w:t xml:space="preserve">Hospitals are required to use the designated CMS XML File Layout Specifications applicable to the specific measure period. More information on </w:t>
      </w:r>
      <w:r w:rsidR="00300761" w:rsidRPr="00300761">
        <w:rPr>
          <w:rFonts w:ascii="Arial" w:hAnsi="Arial" w:cs="Arial"/>
          <w:sz w:val="20"/>
          <w:szCs w:val="20"/>
        </w:rPr>
        <w:t>Technical Specifications for the MassHealth Hospital Quality and Equity Incentives Program (HQEIP)</w:t>
      </w:r>
      <w:r w:rsidR="00300761">
        <w:rPr>
          <w:rFonts w:ascii="Arial" w:hAnsi="Arial" w:cs="Arial"/>
          <w:sz w:val="20"/>
          <w:szCs w:val="20"/>
        </w:rPr>
        <w:t xml:space="preserve"> </w:t>
      </w:r>
      <w:r w:rsidRPr="00E611CF">
        <w:rPr>
          <w:rFonts w:ascii="Arial" w:hAnsi="Arial" w:cs="Arial"/>
          <w:sz w:val="20"/>
          <w:szCs w:val="20"/>
        </w:rPr>
        <w:t>can be found here: </w:t>
      </w:r>
      <w:hyperlink r:id="rId31" w:history="1">
        <w:r w:rsidRPr="00E611CF">
          <w:rPr>
            <w:rStyle w:val="Hyperlink"/>
            <w:rFonts w:ascii="Arial" w:hAnsi="Arial" w:cs="Arial"/>
            <w:sz w:val="20"/>
            <w:szCs w:val="20"/>
          </w:rPr>
          <w:t>https://hcahpsonline.org/en/technical-specifications/</w:t>
        </w:r>
      </w:hyperlink>
    </w:p>
    <w:p w14:paraId="7CDADF88" w14:textId="3B10199C" w:rsidR="00EC60A0" w:rsidRPr="002208BB" w:rsidRDefault="00E611CF" w:rsidP="004F3EFB">
      <w:pPr>
        <w:numPr>
          <w:ilvl w:val="1"/>
          <w:numId w:val="18"/>
        </w:numPr>
        <w:rPr>
          <w:rFonts w:ascii="Arial" w:hAnsi="Arial" w:cs="Arial"/>
          <w:sz w:val="20"/>
          <w:szCs w:val="20"/>
        </w:rPr>
      </w:pPr>
      <w:r w:rsidRPr="00E611CF">
        <w:rPr>
          <w:rFonts w:ascii="Arial" w:hAnsi="Arial" w:cs="Arial"/>
          <w:b/>
          <w:bCs/>
          <w:sz w:val="20"/>
          <w:szCs w:val="20"/>
        </w:rPr>
        <w:lastRenderedPageBreak/>
        <w:t>Note</w:t>
      </w:r>
      <w:r w:rsidRPr="00E611CF">
        <w:rPr>
          <w:rFonts w:ascii="Arial" w:hAnsi="Arial" w:cs="Arial"/>
          <w:sz w:val="20"/>
          <w:szCs w:val="20"/>
        </w:rPr>
        <w:t xml:space="preserve">: Each XML file should contain one month's worth of data. </w:t>
      </w:r>
      <w:r w:rsidR="00492726" w:rsidRPr="00EF7AE2">
        <w:rPr>
          <w:rFonts w:ascii="Arial" w:hAnsi="Arial" w:cs="Arial"/>
          <w:sz w:val="20"/>
          <w:szCs w:val="20"/>
        </w:rPr>
        <w:t>H</w:t>
      </w:r>
      <w:r w:rsidRPr="00E611CF">
        <w:rPr>
          <w:rFonts w:ascii="Arial" w:hAnsi="Arial" w:cs="Arial"/>
          <w:sz w:val="20"/>
          <w:szCs w:val="20"/>
        </w:rPr>
        <w:t xml:space="preserve">ospitals should upload </w:t>
      </w:r>
      <w:r w:rsidR="0021579A">
        <w:rPr>
          <w:rFonts w:ascii="Arial" w:hAnsi="Arial" w:cs="Arial"/>
          <w:sz w:val="20"/>
          <w:szCs w:val="20"/>
        </w:rPr>
        <w:t>one file</w:t>
      </w:r>
      <w:r w:rsidRPr="00E611CF">
        <w:rPr>
          <w:rFonts w:ascii="Arial" w:hAnsi="Arial" w:cs="Arial"/>
          <w:sz w:val="20"/>
          <w:szCs w:val="20"/>
        </w:rPr>
        <w:t xml:space="preserve"> for each month</w:t>
      </w:r>
      <w:r w:rsidR="00B274DA">
        <w:rPr>
          <w:rFonts w:ascii="Arial" w:hAnsi="Arial" w:cs="Arial"/>
          <w:sz w:val="20"/>
          <w:szCs w:val="20"/>
        </w:rPr>
        <w:t>.</w:t>
      </w:r>
    </w:p>
    <w:p w14:paraId="776CF70B" w14:textId="4F8CEECF" w:rsidR="00E611CF" w:rsidRPr="00E611CF" w:rsidRDefault="00E611CF" w:rsidP="00AF336D">
      <w:pPr>
        <w:rPr>
          <w:rFonts w:ascii="Arial" w:hAnsi="Arial" w:cs="Arial"/>
          <w:sz w:val="20"/>
          <w:szCs w:val="20"/>
        </w:rPr>
      </w:pPr>
      <w:r w:rsidRPr="00E611CF">
        <w:rPr>
          <w:rFonts w:ascii="Arial" w:hAnsi="Arial" w:cs="Arial"/>
          <w:i/>
          <w:iCs/>
          <w:sz w:val="20"/>
          <w:szCs w:val="20"/>
          <w:u w:val="single"/>
        </w:rPr>
        <w:t>Hospitals will submit twelve (12) total files for the measure year. For the HQEIP program, all twelve files will be uploaded during the same submission period.</w:t>
      </w:r>
      <w:r w:rsidR="00B274DA">
        <w:rPr>
          <w:rFonts w:ascii="Arial" w:hAnsi="Arial" w:cs="Arial"/>
          <w:i/>
          <w:iCs/>
          <w:sz w:val="20"/>
          <w:szCs w:val="20"/>
          <w:u w:val="single"/>
        </w:rPr>
        <w:t xml:space="preserve"> </w:t>
      </w:r>
    </w:p>
    <w:p w14:paraId="187B7B50" w14:textId="1058E3D3" w:rsidR="00E611CF" w:rsidRPr="00E611CF" w:rsidRDefault="00E611CF" w:rsidP="00D005EE">
      <w:pPr>
        <w:rPr>
          <w:rFonts w:ascii="Arial" w:hAnsi="Arial" w:cs="Arial"/>
          <w:sz w:val="20"/>
          <w:szCs w:val="20"/>
        </w:rPr>
      </w:pPr>
      <w:r w:rsidRPr="00E611CF">
        <w:rPr>
          <w:rFonts w:ascii="Arial" w:hAnsi="Arial" w:cs="Arial"/>
          <w:b/>
          <w:bCs/>
          <w:sz w:val="20"/>
          <w:szCs w:val="20"/>
        </w:rPr>
        <w:t>Note</w:t>
      </w:r>
      <w:r w:rsidRPr="00E611CF">
        <w:rPr>
          <w:rFonts w:ascii="Arial" w:hAnsi="Arial" w:cs="Arial"/>
          <w:sz w:val="20"/>
          <w:szCs w:val="20"/>
        </w:rPr>
        <w:t xml:space="preserve">: Hospitals with 5 or fewer eligible MassHealth HCAHPS patient discharges for the monthly period should submit a Header Record </w:t>
      </w:r>
      <w:r w:rsidR="00B90EB5">
        <w:rPr>
          <w:rFonts w:ascii="Arial" w:hAnsi="Arial" w:cs="Arial"/>
          <w:sz w:val="20"/>
          <w:szCs w:val="20"/>
        </w:rPr>
        <w:t>with the &lt;</w:t>
      </w:r>
      <w:proofErr w:type="spellStart"/>
      <w:r w:rsidR="00B90EB5" w:rsidRPr="00B90EB5">
        <w:rPr>
          <w:rFonts w:ascii="Arial" w:hAnsi="Arial" w:cs="Arial"/>
          <w:b/>
          <w:bCs/>
          <w:sz w:val="20"/>
          <w:szCs w:val="20"/>
        </w:rPr>
        <w:t>monthlydata</w:t>
      </w:r>
      <w:proofErr w:type="spellEnd"/>
      <w:r w:rsidR="00B90EB5">
        <w:rPr>
          <w:rFonts w:ascii="Arial" w:hAnsi="Arial" w:cs="Arial"/>
          <w:sz w:val="20"/>
          <w:szCs w:val="20"/>
        </w:rPr>
        <w:t>&gt; tag</w:t>
      </w:r>
      <w:r w:rsidRPr="00E611CF">
        <w:rPr>
          <w:rFonts w:ascii="Arial" w:hAnsi="Arial" w:cs="Arial"/>
          <w:sz w:val="20"/>
          <w:szCs w:val="20"/>
        </w:rPr>
        <w:t>. More information about format for submitting files with 5 or fewer discharges in a month can be found here: </w:t>
      </w:r>
      <w:hyperlink r:id="rId32" w:history="1">
        <w:r w:rsidRPr="00E611CF">
          <w:rPr>
            <w:rStyle w:val="Hyperlink"/>
            <w:rFonts w:ascii="Arial" w:hAnsi="Arial" w:cs="Arial"/>
            <w:sz w:val="20"/>
            <w:szCs w:val="20"/>
          </w:rPr>
          <w:t>https://hcahpsonline.org/en/technical-specifications/</w:t>
        </w:r>
      </w:hyperlink>
    </w:p>
    <w:p w14:paraId="6CDC9EC4" w14:textId="035A6C7E" w:rsidR="00140369" w:rsidRPr="00E611CF" w:rsidRDefault="00140369" w:rsidP="00140369">
      <w:pPr>
        <w:rPr>
          <w:rFonts w:ascii="Arial" w:hAnsi="Arial" w:cs="Arial"/>
          <w:sz w:val="20"/>
          <w:szCs w:val="20"/>
        </w:rPr>
      </w:pPr>
      <w:r w:rsidRPr="00E611CF">
        <w:rPr>
          <w:rFonts w:ascii="Arial" w:hAnsi="Arial" w:cs="Arial"/>
          <w:b/>
          <w:bCs/>
          <w:sz w:val="20"/>
          <w:szCs w:val="20"/>
        </w:rPr>
        <w:t>Note</w:t>
      </w:r>
      <w:r w:rsidRPr="00E611CF">
        <w:rPr>
          <w:rFonts w:ascii="Arial" w:hAnsi="Arial" w:cs="Arial"/>
          <w:sz w:val="20"/>
          <w:szCs w:val="20"/>
        </w:rPr>
        <w:t>: Hospitals with zero eligible MassHealth HCAHPS patient discharges (zero cases) for the monthly period should submit a Header Record</w:t>
      </w:r>
      <w:r w:rsidR="00851C13">
        <w:rPr>
          <w:rFonts w:ascii="Arial" w:hAnsi="Arial" w:cs="Arial"/>
          <w:sz w:val="20"/>
          <w:szCs w:val="20"/>
        </w:rPr>
        <w:t xml:space="preserve"> </w:t>
      </w:r>
      <w:r w:rsidR="00B90EB5">
        <w:rPr>
          <w:rFonts w:ascii="Arial" w:hAnsi="Arial" w:cs="Arial"/>
          <w:sz w:val="20"/>
          <w:szCs w:val="20"/>
        </w:rPr>
        <w:t>with the &lt;</w:t>
      </w:r>
      <w:proofErr w:type="spellStart"/>
      <w:r w:rsidR="00B90EB5" w:rsidRPr="00B90EB5">
        <w:rPr>
          <w:rFonts w:ascii="Arial" w:hAnsi="Arial" w:cs="Arial"/>
          <w:b/>
          <w:bCs/>
          <w:sz w:val="20"/>
          <w:szCs w:val="20"/>
        </w:rPr>
        <w:t>monthlydata</w:t>
      </w:r>
      <w:proofErr w:type="spellEnd"/>
      <w:r w:rsidR="00B90EB5">
        <w:rPr>
          <w:rFonts w:ascii="Arial" w:hAnsi="Arial" w:cs="Arial"/>
          <w:sz w:val="20"/>
          <w:szCs w:val="20"/>
        </w:rPr>
        <w:t>&gt; tag</w:t>
      </w:r>
      <w:r w:rsidRPr="00E611CF">
        <w:rPr>
          <w:rFonts w:ascii="Arial" w:hAnsi="Arial" w:cs="Arial"/>
          <w:sz w:val="20"/>
          <w:szCs w:val="20"/>
        </w:rPr>
        <w:t xml:space="preserve">. </w:t>
      </w:r>
      <w:r w:rsidRPr="374F6E96">
        <w:rPr>
          <w:rFonts w:ascii="Arial" w:hAnsi="Arial" w:cs="Arial"/>
          <w:sz w:val="20"/>
          <w:szCs w:val="20"/>
        </w:rPr>
        <w:t>More information about format for submitting zero cases can be found here: </w:t>
      </w:r>
      <w:hyperlink r:id="rId33">
        <w:r w:rsidRPr="374F6E96">
          <w:rPr>
            <w:rStyle w:val="Hyperlink"/>
            <w:rFonts w:ascii="Arial" w:hAnsi="Arial" w:cs="Arial"/>
            <w:sz w:val="20"/>
            <w:szCs w:val="20"/>
          </w:rPr>
          <w:t>https://hcahpsonline.org/en/technical-specifications/</w:t>
        </w:r>
      </w:hyperlink>
    </w:p>
    <w:p w14:paraId="541119F0" w14:textId="77777777" w:rsidR="00B95328" w:rsidRDefault="00B95328" w:rsidP="004F3EFB">
      <w:pPr>
        <w:numPr>
          <w:ilvl w:val="0"/>
          <w:numId w:val="18"/>
        </w:numPr>
        <w:rPr>
          <w:rFonts w:ascii="Arial" w:hAnsi="Arial" w:cs="Arial"/>
          <w:sz w:val="20"/>
          <w:szCs w:val="20"/>
        </w:rPr>
      </w:pPr>
      <w:r w:rsidRPr="00ED38CE">
        <w:rPr>
          <w:rFonts w:ascii="Arial" w:eastAsia="Times New Roman" w:hAnsi="Arial" w:cs="Arial"/>
          <w:b/>
          <w:bCs/>
          <w:sz w:val="20"/>
          <w:szCs w:val="20"/>
          <w:lang w:bidi="en-US"/>
        </w:rPr>
        <w:t xml:space="preserve">Test Data Files. </w:t>
      </w:r>
      <w:r w:rsidRPr="00ED38CE">
        <w:rPr>
          <w:rFonts w:ascii="Arial" w:eastAsia="Times New Roman" w:hAnsi="Arial" w:cs="Arial"/>
          <w:sz w:val="20"/>
          <w:szCs w:val="20"/>
          <w:lang w:bidi="en-US"/>
        </w:rPr>
        <w:t>All users</w:t>
      </w:r>
      <w:r w:rsidRPr="00ED38CE">
        <w:rPr>
          <w:rFonts w:ascii="Arial" w:eastAsia="Times New Roman" w:hAnsi="Arial" w:cs="Arial"/>
          <w:b/>
          <w:bCs/>
          <w:sz w:val="20"/>
          <w:szCs w:val="20"/>
          <w:lang w:bidi="en-US"/>
        </w:rPr>
        <w:t xml:space="preserve"> </w:t>
      </w:r>
      <w:r w:rsidRPr="00ED38CE">
        <w:rPr>
          <w:rFonts w:ascii="Arial" w:eastAsia="Times New Roman" w:hAnsi="Arial" w:cs="Arial"/>
          <w:sz w:val="20"/>
          <w:szCs w:val="20"/>
          <w:lang w:bidi="en-US"/>
        </w:rPr>
        <w:t>are required to successfully complete a test submission for each of the supplemental file measures before uploading final production data. The following is additional information about using this data submission tool to run test submissions.</w:t>
      </w:r>
    </w:p>
    <w:p w14:paraId="2F1CFC5B" w14:textId="7777777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Test files will be processed in a near real time environment.</w:t>
      </w:r>
    </w:p>
    <w:p w14:paraId="060A05AE" w14:textId="7777777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The user will be able to access reports that show summary success or failure information as well as reports that provide detailed descriptions of errors detected in a test submission.</w:t>
      </w:r>
    </w:p>
    <w:p w14:paraId="498896CA" w14:textId="5EC1129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 xml:space="preserve">All errors must be addressed before a measure </w:t>
      </w:r>
      <w:r w:rsidR="1098FA33" w:rsidRPr="2D8608DE">
        <w:rPr>
          <w:rFonts w:ascii="Arial" w:eastAsia="Times New Roman" w:hAnsi="Arial" w:cs="Arial"/>
          <w:sz w:val="20"/>
          <w:szCs w:val="20"/>
        </w:rPr>
        <w:t>may</w:t>
      </w:r>
      <w:r w:rsidRPr="00ED38CE">
        <w:rPr>
          <w:rFonts w:ascii="Arial" w:eastAsia="Times New Roman" w:hAnsi="Arial" w:cs="Arial"/>
          <w:sz w:val="20"/>
          <w:szCs w:val="20"/>
        </w:rPr>
        <w:t xml:space="preserve"> be </w:t>
      </w:r>
      <w:r w:rsidR="1098FA33" w:rsidRPr="2D8608DE">
        <w:rPr>
          <w:rFonts w:ascii="Arial" w:eastAsia="Times New Roman" w:hAnsi="Arial" w:cs="Arial"/>
          <w:sz w:val="20"/>
          <w:szCs w:val="20"/>
        </w:rPr>
        <w:t>submitted as final</w:t>
      </w:r>
      <w:r w:rsidRPr="00ED38CE">
        <w:rPr>
          <w:rFonts w:ascii="Arial" w:eastAsia="Times New Roman" w:hAnsi="Arial" w:cs="Arial"/>
          <w:sz w:val="20"/>
          <w:szCs w:val="20"/>
        </w:rPr>
        <w:t>.</w:t>
      </w:r>
    </w:p>
    <w:p w14:paraId="180D8E2A" w14:textId="7777777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There is no limit to the number of test files that can be submitted.</w:t>
      </w:r>
    </w:p>
    <w:p w14:paraId="5B139F5F" w14:textId="6E65625F" w:rsidR="00B95328" w:rsidRDefault="00B95328" w:rsidP="004F3EFB">
      <w:pPr>
        <w:numPr>
          <w:ilvl w:val="1"/>
          <w:numId w:val="18"/>
        </w:numPr>
        <w:tabs>
          <w:tab w:val="num" w:pos="1710"/>
        </w:tabs>
        <w:spacing w:after="0"/>
        <w:rPr>
          <w:rFonts w:ascii="Arial" w:hAnsi="Arial" w:cs="Arial"/>
          <w:sz w:val="20"/>
          <w:szCs w:val="20"/>
        </w:rPr>
      </w:pPr>
      <w:r w:rsidRPr="6092321F">
        <w:rPr>
          <w:rFonts w:ascii="Arial" w:eastAsia="Times New Roman" w:hAnsi="Arial" w:cs="Arial"/>
          <w:sz w:val="20"/>
          <w:szCs w:val="20"/>
        </w:rPr>
        <w:t xml:space="preserve">Test files will not be permanently stored on </w:t>
      </w:r>
      <w:r w:rsidR="00EF3A23" w:rsidRPr="6092321F">
        <w:rPr>
          <w:rFonts w:ascii="Arial" w:eastAsia="Times New Roman" w:hAnsi="Arial" w:cs="Arial"/>
          <w:sz w:val="20"/>
          <w:szCs w:val="20"/>
        </w:rPr>
        <w:t>MassHealth</w:t>
      </w:r>
      <w:r w:rsidRPr="6092321F">
        <w:rPr>
          <w:rFonts w:ascii="Arial" w:eastAsia="Times New Roman" w:hAnsi="Arial" w:cs="Arial"/>
          <w:sz w:val="20"/>
          <w:szCs w:val="20"/>
        </w:rPr>
        <w:t xml:space="preserve"> cont</w:t>
      </w:r>
      <w:r w:rsidR="44F4975C" w:rsidRPr="6092321F">
        <w:rPr>
          <w:rFonts w:ascii="Arial" w:eastAsia="Times New Roman" w:hAnsi="Arial" w:cs="Arial"/>
          <w:sz w:val="20"/>
          <w:szCs w:val="20"/>
        </w:rPr>
        <w:t>r</w:t>
      </w:r>
      <w:r w:rsidRPr="6092321F">
        <w:rPr>
          <w:rFonts w:ascii="Arial" w:eastAsia="Times New Roman" w:hAnsi="Arial" w:cs="Arial"/>
          <w:sz w:val="20"/>
          <w:szCs w:val="20"/>
        </w:rPr>
        <w:t>actor servers.</w:t>
      </w:r>
    </w:p>
    <w:p w14:paraId="1AD5EF9B" w14:textId="77777777" w:rsidR="00B95328" w:rsidRPr="00ED38CE" w:rsidRDefault="00B95328" w:rsidP="00B95328">
      <w:pPr>
        <w:spacing w:after="0"/>
        <w:ind w:left="360"/>
        <w:rPr>
          <w:rFonts w:ascii="Arial" w:hAnsi="Arial" w:cs="Arial"/>
          <w:sz w:val="20"/>
          <w:szCs w:val="20"/>
        </w:rPr>
      </w:pPr>
    </w:p>
    <w:p w14:paraId="1C55DCF6" w14:textId="3E4A72A6" w:rsidR="00B95328" w:rsidRPr="00ED38CE" w:rsidRDefault="00B95328" w:rsidP="004F3EFB">
      <w:pPr>
        <w:numPr>
          <w:ilvl w:val="0"/>
          <w:numId w:val="18"/>
        </w:numPr>
        <w:rPr>
          <w:rFonts w:ascii="Arial" w:hAnsi="Arial" w:cs="Arial"/>
          <w:sz w:val="20"/>
          <w:szCs w:val="20"/>
        </w:rPr>
      </w:pPr>
      <w:r w:rsidRPr="00ED38CE">
        <w:rPr>
          <w:rFonts w:ascii="Arial" w:eastAsia="Times New Roman" w:hAnsi="Arial" w:cs="Arial"/>
          <w:b/>
          <w:sz w:val="20"/>
          <w:szCs w:val="20"/>
          <w:lang w:bidi="en-US"/>
        </w:rPr>
        <w:t xml:space="preserve">Production Data Files. </w:t>
      </w:r>
      <w:r w:rsidR="00EF3A23">
        <w:rPr>
          <w:rFonts w:ascii="Arial" w:eastAsia="Times New Roman" w:hAnsi="Arial" w:cs="Arial"/>
          <w:sz w:val="20"/>
          <w:szCs w:val="20"/>
          <w:lang w:bidi="en-US"/>
        </w:rPr>
        <w:t>Hospitals</w:t>
      </w:r>
      <w:r w:rsidRPr="00ED38CE">
        <w:rPr>
          <w:rFonts w:ascii="Arial" w:eastAsia="Times New Roman" w:hAnsi="Arial" w:cs="Arial"/>
          <w:sz w:val="20"/>
          <w:szCs w:val="20"/>
          <w:lang w:bidi="en-US"/>
        </w:rPr>
        <w:t xml:space="preserve"> are required to use the </w:t>
      </w:r>
      <w:r w:rsidR="00EF3A23">
        <w:rPr>
          <w:rFonts w:ascii="Arial" w:eastAsia="Times New Roman" w:hAnsi="Arial" w:cs="Arial"/>
          <w:sz w:val="20"/>
          <w:szCs w:val="20"/>
          <w:lang w:bidi="en-US"/>
        </w:rPr>
        <w:t>MassHealth</w:t>
      </w:r>
      <w:r w:rsidRPr="00ED38CE">
        <w:rPr>
          <w:rFonts w:ascii="Arial" w:eastAsia="Times New Roman" w:hAnsi="Arial" w:cs="Arial"/>
          <w:sz w:val="20"/>
          <w:szCs w:val="20"/>
          <w:lang w:bidi="en-US"/>
        </w:rPr>
        <w:t xml:space="preserve"> Contractor provided upload software for the transmission of data to the web portal. The upload application provides:</w:t>
      </w:r>
    </w:p>
    <w:p w14:paraId="250A8011" w14:textId="3BECF85C" w:rsidR="00B95328" w:rsidRPr="00EF7AE2" w:rsidRDefault="00B95328" w:rsidP="004F3EFB">
      <w:pPr>
        <w:numPr>
          <w:ilvl w:val="0"/>
          <w:numId w:val="11"/>
        </w:numPr>
        <w:tabs>
          <w:tab w:val="left" w:pos="1080"/>
          <w:tab w:val="num" w:pos="1800"/>
        </w:tabs>
        <w:spacing w:after="0"/>
        <w:rPr>
          <w:rFonts w:ascii="Arial" w:eastAsia="Times New Roman" w:hAnsi="Arial" w:cs="Arial"/>
          <w:sz w:val="20"/>
          <w:szCs w:val="20"/>
        </w:rPr>
      </w:pPr>
      <w:r w:rsidRPr="1F6BF4D9">
        <w:rPr>
          <w:rFonts w:ascii="Arial" w:eastAsia="Times New Roman" w:hAnsi="Arial" w:cs="Arial"/>
          <w:sz w:val="20"/>
          <w:szCs w:val="20"/>
        </w:rPr>
        <w:t>Single file data submission</w:t>
      </w:r>
    </w:p>
    <w:p w14:paraId="0C37D3C5" w14:textId="77777777" w:rsidR="00B95328" w:rsidRPr="00EF7AE2" w:rsidRDefault="00B95328" w:rsidP="004F3EFB">
      <w:pPr>
        <w:numPr>
          <w:ilvl w:val="0"/>
          <w:numId w:val="11"/>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Filename</w:t>
      </w:r>
    </w:p>
    <w:p w14:paraId="54C3E489" w14:textId="77777777" w:rsidR="00B95328" w:rsidRPr="00EF7AE2" w:rsidRDefault="00B95328"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Name cannot exceed 45 characters</w:t>
      </w:r>
    </w:p>
    <w:p w14:paraId="7A234FE8" w14:textId="77777777" w:rsidR="00B95328" w:rsidRPr="00EF7AE2" w:rsidRDefault="00B95328"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 xml:space="preserve">Filenames are limited to the following character ranges </w:t>
      </w:r>
    </w:p>
    <w:p w14:paraId="37BD65F4" w14:textId="77777777" w:rsidR="00B95328" w:rsidRPr="00EF7AE2" w:rsidRDefault="00B95328"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77FD000E" w14:textId="77777777" w:rsidR="00B95328" w:rsidRPr="00EF7AE2" w:rsidRDefault="00B95328"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3FF7FEB0" w14:textId="77777777" w:rsidR="00B95328" w:rsidRPr="00EF7AE2" w:rsidRDefault="00B95328"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0 – 9</w:t>
      </w:r>
    </w:p>
    <w:p w14:paraId="27F28B78" w14:textId="77777777" w:rsidR="00B95328" w:rsidRPr="00EF7AE2" w:rsidRDefault="00B95328"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Underscores will replace spaces in all filenames</w:t>
      </w:r>
    </w:p>
    <w:p w14:paraId="1EDD32CB" w14:textId="77777777" w:rsidR="00B95328" w:rsidRPr="00EF7AE2" w:rsidRDefault="00B95328" w:rsidP="004F3EFB">
      <w:pPr>
        <w:numPr>
          <w:ilvl w:val="1"/>
          <w:numId w:val="11"/>
        </w:numPr>
        <w:tabs>
          <w:tab w:val="clear" w:pos="1800"/>
          <w:tab w:val="num" w:pos="1440"/>
        </w:tabs>
        <w:ind w:left="1440"/>
        <w:rPr>
          <w:rFonts w:ascii="Arial" w:eastAsia="Times New Roman" w:hAnsi="Arial" w:cs="Arial"/>
          <w:sz w:val="20"/>
          <w:szCs w:val="20"/>
        </w:rPr>
      </w:pPr>
      <w:r w:rsidRPr="00EF7AE2">
        <w:rPr>
          <w:rFonts w:ascii="Arial" w:eastAsia="Times New Roman" w:hAnsi="Arial" w:cs="Arial"/>
          <w:sz w:val="20"/>
          <w:szCs w:val="20"/>
        </w:rPr>
        <w:t>Filenames containing illegal characters will not be uploaded or processed</w:t>
      </w:r>
    </w:p>
    <w:p w14:paraId="62535AA5" w14:textId="320AF318" w:rsidR="002C4007" w:rsidRPr="00393E53" w:rsidRDefault="00B95328" w:rsidP="00393E53">
      <w:pPr>
        <w:ind w:left="360"/>
        <w:rPr>
          <w:rFonts w:ascii="Arial" w:eastAsia="Times New Roman" w:hAnsi="Arial" w:cs="Arial"/>
          <w:sz w:val="20"/>
          <w:szCs w:val="20"/>
        </w:rPr>
      </w:pPr>
      <w:r w:rsidRPr="00EF7AE2">
        <w:rPr>
          <w:rFonts w:ascii="Arial" w:eastAsia="Times New Roman" w:hAnsi="Arial" w:cs="Arial"/>
          <w:sz w:val="20"/>
          <w:szCs w:val="20"/>
        </w:rPr>
        <w:t xml:space="preserve">Upon completion of data transmissions, users will be able to run reports that show the success or failure of processing. </w:t>
      </w:r>
    </w:p>
    <w:p w14:paraId="261E7AC2" w14:textId="4B1FA327" w:rsidR="001319EE" w:rsidRPr="00366093" w:rsidRDefault="00366093" w:rsidP="00366093">
      <w:pPr>
        <w:spacing w:after="0"/>
        <w:rPr>
          <w:rFonts w:ascii="Arial" w:hAnsi="Arial" w:cs="Arial"/>
          <w:i/>
          <w:iCs/>
          <w:color w:val="EE0000"/>
          <w:sz w:val="20"/>
          <w:szCs w:val="20"/>
          <w:u w:val="single"/>
        </w:rPr>
      </w:pPr>
      <w:r w:rsidRPr="00366093">
        <w:rPr>
          <w:rFonts w:ascii="Arial" w:hAnsi="Arial" w:cs="Arial"/>
          <w:i/>
          <w:iCs/>
          <w:color w:val="EE0000"/>
          <w:sz w:val="20"/>
          <w:szCs w:val="20"/>
          <w:u w:val="single"/>
        </w:rPr>
        <w:t>For the supplemental files requiring pipe delimited text file format, please ensure file encoding is set to “UTF-8”.</w:t>
      </w:r>
    </w:p>
    <w:p w14:paraId="4FC9E305" w14:textId="366A4578" w:rsidR="005B1F08" w:rsidRPr="00736104" w:rsidRDefault="00CF7AF8" w:rsidP="005B1F08">
      <w:pPr>
        <w:pStyle w:val="Heading4"/>
        <w:rPr>
          <w:rFonts w:cs="Arial"/>
          <w:b w:val="0"/>
          <w:bCs/>
          <w:i/>
          <w:iCs w:val="0"/>
        </w:rPr>
      </w:pPr>
      <w:r w:rsidRPr="00736104">
        <w:rPr>
          <w:rFonts w:cs="Arial"/>
          <w:bCs/>
          <w:iCs w:val="0"/>
        </w:rPr>
        <w:t xml:space="preserve">ii. </w:t>
      </w:r>
      <w:r w:rsidR="002F3105" w:rsidRPr="00736104">
        <w:rPr>
          <w:rFonts w:cs="Arial"/>
          <w:bCs/>
          <w:iCs w:val="0"/>
        </w:rPr>
        <w:t>File Name</w:t>
      </w:r>
      <w:r w:rsidR="00736104" w:rsidRPr="00736104">
        <w:rPr>
          <w:rFonts w:cs="Arial"/>
          <w:bCs/>
          <w:iCs w:val="0"/>
        </w:rPr>
        <w:t>s</w:t>
      </w:r>
      <w:r w:rsidR="002F3105" w:rsidRPr="00736104">
        <w:rPr>
          <w:rFonts w:cs="Arial"/>
          <w:bCs/>
          <w:iCs w:val="0"/>
        </w:rPr>
        <w:t xml:space="preserve">: </w:t>
      </w:r>
      <w:r w:rsidR="005B1F08" w:rsidRPr="00736104">
        <w:rPr>
          <w:rFonts w:cs="Arial"/>
          <w:bCs/>
          <w:iCs w:val="0"/>
        </w:rPr>
        <w:t>Health Related Social Needs</w:t>
      </w:r>
      <w:r w:rsidR="00736104" w:rsidRPr="00736104">
        <w:rPr>
          <w:rFonts w:cs="Arial"/>
          <w:bCs/>
          <w:iCs w:val="0"/>
        </w:rPr>
        <w:t xml:space="preserve"> (HRSN)</w:t>
      </w:r>
      <w:r w:rsidR="005B1F08" w:rsidRPr="00736104">
        <w:rPr>
          <w:rFonts w:cs="Arial"/>
          <w:bCs/>
          <w:iCs w:val="0"/>
        </w:rPr>
        <w:t>, Language Access, and Accommodation Needs</w:t>
      </w:r>
    </w:p>
    <w:p w14:paraId="0F1711C8" w14:textId="7554FBF9" w:rsidR="005B1F08" w:rsidRPr="00EF7AE2" w:rsidRDefault="005B1F08" w:rsidP="005B1F08">
      <w:pPr>
        <w:rPr>
          <w:rFonts w:ascii="Arial" w:hAnsi="Arial" w:cs="Arial"/>
          <w:sz w:val="20"/>
          <w:szCs w:val="20"/>
        </w:rPr>
      </w:pPr>
      <w:r w:rsidRPr="00EF7AE2">
        <w:rPr>
          <w:rFonts w:ascii="Arial" w:hAnsi="Arial" w:cs="Arial"/>
          <w:sz w:val="20"/>
          <w:szCs w:val="20"/>
        </w:rPr>
        <w:t>Hospitals will submit Member-</w:t>
      </w:r>
      <w:r w:rsidR="00D005EE" w:rsidRPr="00EF7AE2">
        <w:rPr>
          <w:rFonts w:ascii="Arial" w:hAnsi="Arial" w:cs="Arial"/>
          <w:sz w:val="20"/>
          <w:szCs w:val="20"/>
        </w:rPr>
        <w:t>l</w:t>
      </w:r>
      <w:r w:rsidRPr="00EF7AE2">
        <w:rPr>
          <w:rFonts w:ascii="Arial" w:hAnsi="Arial" w:cs="Arial"/>
          <w:sz w:val="20"/>
          <w:szCs w:val="20"/>
        </w:rPr>
        <w:t>evel detail via supplemental files one time per year for the following measures:</w:t>
      </w:r>
    </w:p>
    <w:p w14:paraId="0311ECC4" w14:textId="3A5CF46E" w:rsidR="005B1F08" w:rsidRPr="00EF7AE2" w:rsidRDefault="005B1F08" w:rsidP="005860C7">
      <w:pPr>
        <w:pStyle w:val="ListParagraph"/>
        <w:numPr>
          <w:ilvl w:val="0"/>
          <w:numId w:val="20"/>
        </w:numPr>
        <w:rPr>
          <w:rFonts w:ascii="Arial" w:hAnsi="Arial" w:cs="Arial"/>
          <w:sz w:val="20"/>
          <w:szCs w:val="20"/>
        </w:rPr>
      </w:pPr>
      <w:r w:rsidRPr="00EF7AE2">
        <w:rPr>
          <w:rFonts w:ascii="Arial" w:hAnsi="Arial" w:cs="Arial"/>
          <w:sz w:val="20"/>
          <w:szCs w:val="20"/>
        </w:rPr>
        <w:t>Health-Related Social Needs Screening</w:t>
      </w:r>
      <w:r w:rsidR="00736104">
        <w:rPr>
          <w:rFonts w:ascii="Arial" w:hAnsi="Arial" w:cs="Arial"/>
          <w:sz w:val="20"/>
          <w:szCs w:val="20"/>
        </w:rPr>
        <w:t xml:space="preserve"> (HRSN)</w:t>
      </w:r>
    </w:p>
    <w:p w14:paraId="61B4DD23" w14:textId="77777777" w:rsidR="005B1F08" w:rsidRPr="00EF7AE2" w:rsidRDefault="005B1F08" w:rsidP="005860C7">
      <w:pPr>
        <w:pStyle w:val="ListParagraph"/>
        <w:numPr>
          <w:ilvl w:val="0"/>
          <w:numId w:val="20"/>
        </w:numPr>
        <w:rPr>
          <w:rFonts w:ascii="Arial" w:hAnsi="Arial" w:cs="Arial"/>
          <w:sz w:val="20"/>
          <w:szCs w:val="20"/>
        </w:rPr>
      </w:pPr>
      <w:r w:rsidRPr="00EF7AE2">
        <w:rPr>
          <w:rFonts w:ascii="Arial" w:hAnsi="Arial" w:cs="Arial"/>
          <w:sz w:val="20"/>
          <w:szCs w:val="20"/>
        </w:rPr>
        <w:t>Meaningful Access to Healthcare Services for Individuals with a Preferred Language other than English</w:t>
      </w:r>
    </w:p>
    <w:p w14:paraId="729481EC" w14:textId="77777777" w:rsidR="005B1F08" w:rsidRPr="00EF7AE2" w:rsidRDefault="005B1F08" w:rsidP="005860C7">
      <w:pPr>
        <w:pStyle w:val="ListParagraph"/>
        <w:numPr>
          <w:ilvl w:val="0"/>
          <w:numId w:val="20"/>
        </w:numPr>
        <w:rPr>
          <w:rFonts w:ascii="Arial" w:hAnsi="Arial" w:cs="Arial"/>
          <w:sz w:val="20"/>
          <w:szCs w:val="20"/>
        </w:rPr>
      </w:pPr>
      <w:r w:rsidRPr="00EF7AE2">
        <w:rPr>
          <w:rFonts w:ascii="Arial" w:hAnsi="Arial" w:cs="Arial"/>
          <w:sz w:val="20"/>
          <w:szCs w:val="20"/>
        </w:rPr>
        <w:t>Disability Accommodation Needs</w:t>
      </w:r>
    </w:p>
    <w:p w14:paraId="5FC65CD2" w14:textId="1A774381" w:rsidR="00DD0010" w:rsidRPr="00EF7AE2" w:rsidRDefault="00DD0010" w:rsidP="00DD0010">
      <w:pPr>
        <w:rPr>
          <w:rFonts w:ascii="Arial" w:hAnsi="Arial" w:cs="Arial"/>
          <w:sz w:val="20"/>
          <w:szCs w:val="20"/>
        </w:rPr>
      </w:pPr>
      <w:r w:rsidRPr="00EF7AE2">
        <w:rPr>
          <w:rFonts w:ascii="Arial" w:hAnsi="Arial" w:cs="Arial"/>
          <w:sz w:val="20"/>
          <w:szCs w:val="20"/>
        </w:rPr>
        <w:t xml:space="preserve">The following outlines the process for uploading Supplemental Files in the </w:t>
      </w:r>
      <w:proofErr w:type="spellStart"/>
      <w:r w:rsidRPr="00EF7AE2">
        <w:rPr>
          <w:rFonts w:ascii="Arial" w:hAnsi="Arial" w:cs="Arial"/>
          <w:sz w:val="20"/>
          <w:szCs w:val="20"/>
        </w:rPr>
        <w:t>MassQEX</w:t>
      </w:r>
      <w:proofErr w:type="spellEnd"/>
      <w:r w:rsidRPr="00EF7AE2">
        <w:rPr>
          <w:rFonts w:ascii="Arial" w:hAnsi="Arial" w:cs="Arial"/>
          <w:sz w:val="20"/>
          <w:szCs w:val="20"/>
        </w:rPr>
        <w:t xml:space="preserve"> </w:t>
      </w:r>
      <w:r w:rsidR="71124232" w:rsidRPr="3800C2CB">
        <w:rPr>
          <w:rFonts w:ascii="Arial" w:hAnsi="Arial" w:cs="Arial"/>
          <w:sz w:val="20"/>
          <w:szCs w:val="20"/>
        </w:rPr>
        <w:t xml:space="preserve">HQEIP </w:t>
      </w:r>
      <w:r w:rsidRPr="00EF7AE2">
        <w:rPr>
          <w:rFonts w:ascii="Arial" w:hAnsi="Arial" w:cs="Arial"/>
          <w:sz w:val="20"/>
          <w:szCs w:val="20"/>
        </w:rPr>
        <w:t xml:space="preserve">portal.  </w:t>
      </w:r>
    </w:p>
    <w:p w14:paraId="57E3DEA6" w14:textId="7BD6D2D3" w:rsidR="00DD0010" w:rsidRPr="00E611CF" w:rsidRDefault="00BD6913" w:rsidP="005860C7">
      <w:pPr>
        <w:numPr>
          <w:ilvl w:val="0"/>
          <w:numId w:val="27"/>
        </w:numPr>
        <w:rPr>
          <w:rFonts w:ascii="Arial" w:hAnsi="Arial" w:cs="Arial"/>
          <w:sz w:val="20"/>
          <w:szCs w:val="20"/>
        </w:rPr>
      </w:pPr>
      <w:r>
        <w:rPr>
          <w:rFonts w:ascii="Arial" w:hAnsi="Arial" w:cs="Arial"/>
          <w:b/>
          <w:bCs/>
          <w:sz w:val="20"/>
          <w:szCs w:val="20"/>
        </w:rPr>
        <w:t>Uploading Supplemental Files in the Submission Tool</w:t>
      </w:r>
    </w:p>
    <w:p w14:paraId="01121AD8" w14:textId="77777777" w:rsidR="00A822F9" w:rsidRPr="00E611CF" w:rsidRDefault="00A822F9" w:rsidP="005860C7">
      <w:pPr>
        <w:numPr>
          <w:ilvl w:val="1"/>
          <w:numId w:val="27"/>
        </w:numPr>
        <w:spacing w:after="0"/>
        <w:rPr>
          <w:rFonts w:ascii="Arial" w:hAnsi="Arial" w:cs="Arial"/>
          <w:sz w:val="20"/>
          <w:szCs w:val="20"/>
        </w:rPr>
      </w:pPr>
      <w:r w:rsidRPr="00E611CF">
        <w:rPr>
          <w:rFonts w:ascii="Arial" w:hAnsi="Arial" w:cs="Arial"/>
          <w:sz w:val="20"/>
          <w:szCs w:val="20"/>
        </w:rPr>
        <w:lastRenderedPageBreak/>
        <w:t>Navigate to "Upload Data" on the "Getting Started" menu.</w:t>
      </w:r>
    </w:p>
    <w:p w14:paraId="2E9C9208" w14:textId="4FD15705" w:rsidR="00A822F9" w:rsidRPr="00EF7AE2" w:rsidRDefault="00A822F9" w:rsidP="005860C7">
      <w:pPr>
        <w:numPr>
          <w:ilvl w:val="1"/>
          <w:numId w:val="27"/>
        </w:numPr>
        <w:spacing w:after="0"/>
        <w:rPr>
          <w:rFonts w:ascii="Arial" w:hAnsi="Arial" w:cs="Arial"/>
          <w:sz w:val="20"/>
          <w:szCs w:val="20"/>
        </w:rPr>
      </w:pPr>
      <w:r>
        <w:rPr>
          <w:rFonts w:ascii="Arial" w:hAnsi="Arial" w:cs="Arial"/>
          <w:sz w:val="20"/>
          <w:szCs w:val="20"/>
        </w:rPr>
        <w:t xml:space="preserve">Use the drop-down menu next to “Filename” to select the appropriate file you are submitting. </w:t>
      </w:r>
    </w:p>
    <w:p w14:paraId="23659ED4" w14:textId="77777777" w:rsidR="00A822F9" w:rsidRDefault="00A822F9" w:rsidP="005860C7">
      <w:pPr>
        <w:numPr>
          <w:ilvl w:val="1"/>
          <w:numId w:val="27"/>
        </w:numPr>
        <w:spacing w:after="0"/>
        <w:rPr>
          <w:rFonts w:ascii="Arial" w:hAnsi="Arial" w:cs="Arial"/>
          <w:sz w:val="20"/>
          <w:szCs w:val="20"/>
        </w:rPr>
      </w:pPr>
      <w:r>
        <w:rPr>
          <w:rFonts w:ascii="Arial" w:hAnsi="Arial" w:cs="Arial"/>
          <w:sz w:val="20"/>
          <w:szCs w:val="20"/>
        </w:rPr>
        <w:t>Upload Test Data by selecting, “Upload TEST Data.”</w:t>
      </w:r>
    </w:p>
    <w:p w14:paraId="0C8B01A3" w14:textId="6BC72749" w:rsidR="00A822F9" w:rsidRPr="00E611CF" w:rsidRDefault="00A822F9" w:rsidP="005860C7">
      <w:pPr>
        <w:numPr>
          <w:ilvl w:val="1"/>
          <w:numId w:val="27"/>
        </w:numPr>
        <w:spacing w:after="0"/>
        <w:rPr>
          <w:rFonts w:ascii="Arial" w:hAnsi="Arial" w:cs="Arial"/>
          <w:sz w:val="20"/>
          <w:szCs w:val="20"/>
        </w:rPr>
      </w:pPr>
      <w:r>
        <w:rPr>
          <w:rFonts w:ascii="Arial" w:hAnsi="Arial" w:cs="Arial"/>
          <w:sz w:val="20"/>
          <w:szCs w:val="20"/>
        </w:rPr>
        <w:t xml:space="preserve">Once you have reviewed TEST data </w:t>
      </w:r>
      <w:r w:rsidR="002D57B5">
        <w:rPr>
          <w:rFonts w:ascii="Arial" w:hAnsi="Arial" w:cs="Arial"/>
          <w:sz w:val="20"/>
          <w:szCs w:val="20"/>
        </w:rPr>
        <w:t xml:space="preserve">results </w:t>
      </w:r>
      <w:r>
        <w:rPr>
          <w:rFonts w:ascii="Arial" w:hAnsi="Arial" w:cs="Arial"/>
          <w:sz w:val="20"/>
          <w:szCs w:val="20"/>
        </w:rPr>
        <w:t>and made correction to any data errors, you may upload Measure Data for that measure by selecting, “Upload MEASURE Data.”</w:t>
      </w:r>
    </w:p>
    <w:p w14:paraId="3AD1FB84" w14:textId="77777777" w:rsidR="00DD0010" w:rsidRPr="00EF7AE2" w:rsidRDefault="00DD0010" w:rsidP="00DD0010">
      <w:pPr>
        <w:spacing w:after="0"/>
        <w:ind w:left="360"/>
        <w:rPr>
          <w:rFonts w:ascii="Arial" w:hAnsi="Arial" w:cs="Arial"/>
          <w:sz w:val="20"/>
          <w:szCs w:val="20"/>
        </w:rPr>
      </w:pPr>
    </w:p>
    <w:p w14:paraId="22B91D57" w14:textId="36A467DD" w:rsidR="00494A0A" w:rsidRPr="00EF7AE2" w:rsidRDefault="00A40D5A" w:rsidP="005860C7">
      <w:pPr>
        <w:numPr>
          <w:ilvl w:val="0"/>
          <w:numId w:val="27"/>
        </w:numPr>
        <w:rPr>
          <w:rFonts w:ascii="Arial" w:hAnsi="Arial" w:cs="Arial"/>
          <w:i/>
          <w:iCs/>
          <w:sz w:val="20"/>
          <w:szCs w:val="20"/>
          <w:u w:val="single"/>
        </w:rPr>
      </w:pPr>
      <w:r w:rsidRPr="00EF7AE2">
        <w:rPr>
          <w:rFonts w:ascii="Arial" w:hAnsi="Arial" w:cs="Arial"/>
          <w:b/>
          <w:bCs/>
          <w:sz w:val="20"/>
          <w:szCs w:val="20"/>
        </w:rPr>
        <w:t>Supplemental</w:t>
      </w:r>
      <w:r w:rsidR="00DD0010" w:rsidRPr="00E611CF">
        <w:rPr>
          <w:rFonts w:ascii="Arial" w:hAnsi="Arial" w:cs="Arial"/>
          <w:b/>
          <w:bCs/>
          <w:sz w:val="20"/>
          <w:szCs w:val="20"/>
        </w:rPr>
        <w:t xml:space="preserve"> File Specifications</w:t>
      </w:r>
      <w:r w:rsidR="00DD0010" w:rsidRPr="00E611CF">
        <w:rPr>
          <w:rFonts w:ascii="Arial" w:hAnsi="Arial" w:cs="Arial"/>
          <w:sz w:val="20"/>
          <w:szCs w:val="20"/>
        </w:rPr>
        <w:t xml:space="preserve">: Hospitals must submit data files using the </w:t>
      </w:r>
      <w:r w:rsidR="009D793B" w:rsidRPr="00EF7AE2">
        <w:rPr>
          <w:rFonts w:ascii="Arial" w:hAnsi="Arial" w:cs="Arial"/>
          <w:sz w:val="20"/>
          <w:szCs w:val="20"/>
        </w:rPr>
        <w:t xml:space="preserve">MassHealth </w:t>
      </w:r>
      <w:r w:rsidR="00494A0A" w:rsidRPr="00EF7AE2">
        <w:rPr>
          <w:rFonts w:ascii="Arial" w:hAnsi="Arial" w:cs="Arial"/>
          <w:sz w:val="20"/>
          <w:szCs w:val="20"/>
        </w:rPr>
        <w:t>s</w:t>
      </w:r>
      <w:r w:rsidR="009D793B" w:rsidRPr="00EF7AE2">
        <w:rPr>
          <w:rFonts w:ascii="Arial" w:hAnsi="Arial" w:cs="Arial"/>
          <w:sz w:val="20"/>
          <w:szCs w:val="20"/>
        </w:rPr>
        <w:t xml:space="preserve">upplemental </w:t>
      </w:r>
      <w:r w:rsidR="00494A0A" w:rsidRPr="00EF7AE2">
        <w:rPr>
          <w:rFonts w:ascii="Arial" w:hAnsi="Arial" w:cs="Arial"/>
          <w:sz w:val="20"/>
          <w:szCs w:val="20"/>
        </w:rPr>
        <w:t>f</w:t>
      </w:r>
      <w:r w:rsidR="009D793B" w:rsidRPr="00EF7AE2">
        <w:rPr>
          <w:rFonts w:ascii="Arial" w:hAnsi="Arial" w:cs="Arial"/>
          <w:sz w:val="20"/>
          <w:szCs w:val="20"/>
        </w:rPr>
        <w:t xml:space="preserve">ile layouts published on the Mass.gov website: </w:t>
      </w:r>
      <w:hyperlink r:id="rId34" w:history="1">
        <w:r w:rsidR="00494A0A" w:rsidRPr="00EF7AE2">
          <w:rPr>
            <w:rStyle w:val="Hyperlink"/>
            <w:rFonts w:ascii="Arial" w:hAnsi="Arial" w:cs="Arial"/>
            <w:sz w:val="20"/>
            <w:szCs w:val="20"/>
          </w:rPr>
          <w:t>MassHealth Hospital Quality and Equity Incentive Program (HQEIP) | Mass.gov</w:t>
        </w:r>
      </w:hyperlink>
      <w:r w:rsidR="00DD0010" w:rsidRPr="00E611CF">
        <w:rPr>
          <w:rFonts w:ascii="Arial" w:hAnsi="Arial" w:cs="Arial"/>
          <w:sz w:val="20"/>
          <w:szCs w:val="20"/>
        </w:rPr>
        <w:t xml:space="preserve">. </w:t>
      </w:r>
    </w:p>
    <w:p w14:paraId="24AADBE2" w14:textId="11E390BC" w:rsidR="00DD0010" w:rsidRPr="00E611CF" w:rsidRDefault="00DD0010" w:rsidP="00494A0A">
      <w:pPr>
        <w:ind w:left="360"/>
        <w:rPr>
          <w:rFonts w:ascii="Arial" w:hAnsi="Arial" w:cs="Arial"/>
          <w:i/>
          <w:iCs/>
          <w:sz w:val="20"/>
          <w:szCs w:val="20"/>
          <w:u w:val="single"/>
        </w:rPr>
      </w:pPr>
      <w:r w:rsidRPr="00E611CF">
        <w:rPr>
          <w:rFonts w:ascii="Arial" w:hAnsi="Arial" w:cs="Arial"/>
          <w:sz w:val="20"/>
          <w:szCs w:val="20"/>
        </w:rPr>
        <w:t xml:space="preserve">The hospital is responsible for </w:t>
      </w:r>
      <w:r w:rsidR="00494A0A" w:rsidRPr="00EF7AE2">
        <w:rPr>
          <w:rFonts w:ascii="Arial" w:hAnsi="Arial" w:cs="Arial"/>
          <w:sz w:val="20"/>
          <w:szCs w:val="20"/>
        </w:rPr>
        <w:t xml:space="preserve">ensuring adherence to the supplemental file </w:t>
      </w:r>
      <w:r w:rsidR="00A40D5A" w:rsidRPr="00EF7AE2">
        <w:rPr>
          <w:rFonts w:ascii="Arial" w:hAnsi="Arial" w:cs="Arial"/>
          <w:sz w:val="20"/>
          <w:szCs w:val="20"/>
        </w:rPr>
        <w:t>layout for the applicable measure.</w:t>
      </w:r>
    </w:p>
    <w:p w14:paraId="29AD828D" w14:textId="77777777" w:rsidR="00540F22" w:rsidRDefault="00540F22" w:rsidP="005860C7">
      <w:pPr>
        <w:numPr>
          <w:ilvl w:val="0"/>
          <w:numId w:val="27"/>
        </w:numPr>
        <w:rPr>
          <w:rFonts w:ascii="Arial" w:hAnsi="Arial" w:cs="Arial"/>
          <w:sz w:val="20"/>
          <w:szCs w:val="20"/>
        </w:rPr>
      </w:pPr>
      <w:r w:rsidRPr="00ED38CE">
        <w:rPr>
          <w:rFonts w:ascii="Arial" w:eastAsia="Times New Roman" w:hAnsi="Arial" w:cs="Arial"/>
          <w:b/>
          <w:bCs/>
          <w:sz w:val="20"/>
          <w:szCs w:val="20"/>
          <w:lang w:bidi="en-US"/>
        </w:rPr>
        <w:t xml:space="preserve">Test Data Files. </w:t>
      </w:r>
      <w:r w:rsidRPr="00ED38CE">
        <w:rPr>
          <w:rFonts w:ascii="Arial" w:eastAsia="Times New Roman" w:hAnsi="Arial" w:cs="Arial"/>
          <w:sz w:val="20"/>
          <w:szCs w:val="20"/>
          <w:lang w:bidi="en-US"/>
        </w:rPr>
        <w:t>All users</w:t>
      </w:r>
      <w:r w:rsidRPr="00ED38CE">
        <w:rPr>
          <w:rFonts w:ascii="Arial" w:eastAsia="Times New Roman" w:hAnsi="Arial" w:cs="Arial"/>
          <w:b/>
          <w:bCs/>
          <w:sz w:val="20"/>
          <w:szCs w:val="20"/>
          <w:lang w:bidi="en-US"/>
        </w:rPr>
        <w:t xml:space="preserve"> </w:t>
      </w:r>
      <w:r w:rsidRPr="00ED38CE">
        <w:rPr>
          <w:rFonts w:ascii="Arial" w:eastAsia="Times New Roman" w:hAnsi="Arial" w:cs="Arial"/>
          <w:sz w:val="20"/>
          <w:szCs w:val="20"/>
          <w:lang w:bidi="en-US"/>
        </w:rPr>
        <w:t>are required to successfully complete a test submission for each of the supplemental file measures before uploading final production data. The following is additional information about using this data submission tool to run test submissions.</w:t>
      </w:r>
    </w:p>
    <w:p w14:paraId="00761AB1" w14:textId="77777777" w:rsidR="00540F22" w:rsidRDefault="00540F22" w:rsidP="005860C7">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Test files will be processed in a near real time environment.</w:t>
      </w:r>
    </w:p>
    <w:p w14:paraId="4DEAA602" w14:textId="77777777" w:rsidR="00540F22" w:rsidRDefault="00540F22" w:rsidP="005860C7">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The user will be able to access reports that show summary success or failure information as well as reports that provide detailed descriptions of errors detected in a test submission.</w:t>
      </w:r>
    </w:p>
    <w:p w14:paraId="3DEF6CED" w14:textId="4DDAFE02" w:rsidR="00540F22" w:rsidRDefault="00540F22" w:rsidP="005860C7">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 xml:space="preserve">All errors must be addressed before a measure </w:t>
      </w:r>
      <w:r w:rsidR="2B5274B0" w:rsidRPr="20893E9E">
        <w:rPr>
          <w:rFonts w:ascii="Arial" w:eastAsia="Times New Roman" w:hAnsi="Arial" w:cs="Arial"/>
          <w:sz w:val="20"/>
          <w:szCs w:val="20"/>
        </w:rPr>
        <w:t>may</w:t>
      </w:r>
      <w:r w:rsidRPr="00ED38CE">
        <w:rPr>
          <w:rFonts w:ascii="Arial" w:eastAsia="Times New Roman" w:hAnsi="Arial" w:cs="Arial"/>
          <w:sz w:val="20"/>
          <w:szCs w:val="20"/>
        </w:rPr>
        <w:t xml:space="preserve"> be </w:t>
      </w:r>
      <w:r w:rsidR="2B5274B0" w:rsidRPr="20893E9E">
        <w:rPr>
          <w:rFonts w:ascii="Arial" w:eastAsia="Times New Roman" w:hAnsi="Arial" w:cs="Arial"/>
          <w:sz w:val="20"/>
          <w:szCs w:val="20"/>
        </w:rPr>
        <w:t>submitted as final</w:t>
      </w:r>
      <w:r w:rsidRPr="00ED38CE">
        <w:rPr>
          <w:rFonts w:ascii="Arial" w:eastAsia="Times New Roman" w:hAnsi="Arial" w:cs="Arial"/>
          <w:sz w:val="20"/>
          <w:szCs w:val="20"/>
        </w:rPr>
        <w:t>.</w:t>
      </w:r>
    </w:p>
    <w:p w14:paraId="25328901" w14:textId="77777777" w:rsidR="00540F22" w:rsidRDefault="00540F22" w:rsidP="005860C7">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There is no limit to the number of test files that can be submitted.</w:t>
      </w:r>
    </w:p>
    <w:p w14:paraId="1EBEBB17" w14:textId="55CD52AF" w:rsidR="00540F22" w:rsidRDefault="00540F22" w:rsidP="005860C7">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 xml:space="preserve">Test files will not be permanently stored on </w:t>
      </w:r>
      <w:r w:rsidR="00EF3A23">
        <w:rPr>
          <w:rFonts w:ascii="Arial" w:eastAsia="Times New Roman" w:hAnsi="Arial" w:cs="Arial"/>
          <w:sz w:val="20"/>
          <w:szCs w:val="20"/>
          <w:lang w:bidi="en-US"/>
        </w:rPr>
        <w:t>MassHealth</w:t>
      </w:r>
      <w:r w:rsidR="00EF3A23" w:rsidRPr="00ED38CE">
        <w:rPr>
          <w:rFonts w:ascii="Arial" w:eastAsia="Times New Roman" w:hAnsi="Arial" w:cs="Arial"/>
          <w:sz w:val="20"/>
          <w:szCs w:val="20"/>
          <w:lang w:bidi="en-US"/>
        </w:rPr>
        <w:t xml:space="preserve"> </w:t>
      </w:r>
      <w:r w:rsidR="00EF3A23">
        <w:rPr>
          <w:rFonts w:ascii="Arial" w:eastAsia="Times New Roman" w:hAnsi="Arial" w:cs="Arial"/>
          <w:sz w:val="20"/>
          <w:szCs w:val="20"/>
          <w:lang w:bidi="en-US"/>
        </w:rPr>
        <w:t>c</w:t>
      </w:r>
      <w:r w:rsidR="00EF3A23" w:rsidRPr="00ED38CE">
        <w:rPr>
          <w:rFonts w:ascii="Arial" w:eastAsia="Times New Roman" w:hAnsi="Arial" w:cs="Arial"/>
          <w:sz w:val="20"/>
          <w:szCs w:val="20"/>
          <w:lang w:bidi="en-US"/>
        </w:rPr>
        <w:t>ontractor</w:t>
      </w:r>
      <w:r w:rsidRPr="00ED38CE">
        <w:rPr>
          <w:rFonts w:ascii="Arial" w:eastAsia="Times New Roman" w:hAnsi="Arial" w:cs="Arial"/>
          <w:sz w:val="20"/>
          <w:szCs w:val="20"/>
        </w:rPr>
        <w:t xml:space="preserve"> servers.</w:t>
      </w:r>
    </w:p>
    <w:p w14:paraId="161C1F06" w14:textId="77777777" w:rsidR="00540F22" w:rsidRPr="00ED38CE" w:rsidRDefault="00540F22" w:rsidP="00540F22">
      <w:pPr>
        <w:spacing w:after="0"/>
        <w:ind w:left="360"/>
        <w:rPr>
          <w:rFonts w:ascii="Arial" w:hAnsi="Arial" w:cs="Arial"/>
          <w:sz w:val="20"/>
          <w:szCs w:val="20"/>
        </w:rPr>
      </w:pPr>
    </w:p>
    <w:p w14:paraId="4FDEEF76" w14:textId="69979DE1" w:rsidR="00540F22" w:rsidRPr="00ED38CE" w:rsidRDefault="00540F22" w:rsidP="005860C7">
      <w:pPr>
        <w:numPr>
          <w:ilvl w:val="0"/>
          <w:numId w:val="27"/>
        </w:numPr>
        <w:rPr>
          <w:rFonts w:ascii="Arial" w:hAnsi="Arial" w:cs="Arial"/>
          <w:sz w:val="20"/>
          <w:szCs w:val="20"/>
        </w:rPr>
      </w:pPr>
      <w:r w:rsidRPr="00ED38CE">
        <w:rPr>
          <w:rFonts w:ascii="Arial" w:eastAsia="Times New Roman" w:hAnsi="Arial" w:cs="Arial"/>
          <w:b/>
          <w:sz w:val="20"/>
          <w:szCs w:val="20"/>
          <w:lang w:bidi="en-US"/>
        </w:rPr>
        <w:t xml:space="preserve">Production Data Files. </w:t>
      </w:r>
      <w:r w:rsidR="00EF3A23">
        <w:rPr>
          <w:rFonts w:ascii="Arial" w:eastAsia="Times New Roman" w:hAnsi="Arial" w:cs="Arial"/>
          <w:sz w:val="20"/>
          <w:szCs w:val="20"/>
          <w:lang w:bidi="en-US"/>
        </w:rPr>
        <w:t>Hospitals</w:t>
      </w:r>
      <w:r w:rsidRPr="00ED38CE">
        <w:rPr>
          <w:rFonts w:ascii="Arial" w:eastAsia="Times New Roman" w:hAnsi="Arial" w:cs="Arial"/>
          <w:sz w:val="20"/>
          <w:szCs w:val="20"/>
          <w:lang w:bidi="en-US"/>
        </w:rPr>
        <w:t xml:space="preserve"> are required to use </w:t>
      </w:r>
      <w:r w:rsidR="00EF3A23">
        <w:rPr>
          <w:rFonts w:ascii="Arial" w:eastAsia="Times New Roman" w:hAnsi="Arial" w:cs="Arial"/>
          <w:sz w:val="20"/>
          <w:szCs w:val="20"/>
          <w:lang w:bidi="en-US"/>
        </w:rPr>
        <w:t>the MassHealth</w:t>
      </w:r>
      <w:r w:rsidRPr="00ED38CE">
        <w:rPr>
          <w:rFonts w:ascii="Arial" w:eastAsia="Times New Roman" w:hAnsi="Arial" w:cs="Arial"/>
          <w:sz w:val="20"/>
          <w:szCs w:val="20"/>
          <w:lang w:bidi="en-US"/>
        </w:rPr>
        <w:t xml:space="preserve"> </w:t>
      </w:r>
      <w:r w:rsidR="00EF3A23">
        <w:rPr>
          <w:rFonts w:ascii="Arial" w:eastAsia="Times New Roman" w:hAnsi="Arial" w:cs="Arial"/>
          <w:sz w:val="20"/>
          <w:szCs w:val="20"/>
          <w:lang w:bidi="en-US"/>
        </w:rPr>
        <w:t>c</w:t>
      </w:r>
      <w:r w:rsidRPr="00ED38CE">
        <w:rPr>
          <w:rFonts w:ascii="Arial" w:eastAsia="Times New Roman" w:hAnsi="Arial" w:cs="Arial"/>
          <w:sz w:val="20"/>
          <w:szCs w:val="20"/>
          <w:lang w:bidi="en-US"/>
        </w:rPr>
        <w:t>ontractor provided upload software for the transmission of data to the web portal</w:t>
      </w:r>
      <w:r w:rsidR="00A813F9">
        <w:rPr>
          <w:rFonts w:ascii="Arial" w:eastAsia="Times New Roman" w:hAnsi="Arial" w:cs="Arial"/>
          <w:sz w:val="20"/>
          <w:szCs w:val="20"/>
          <w:lang w:bidi="en-US"/>
        </w:rPr>
        <w:t>. Files must use the following formatting</w:t>
      </w:r>
      <w:r w:rsidRPr="00ED38CE">
        <w:rPr>
          <w:rFonts w:ascii="Arial" w:eastAsia="Times New Roman" w:hAnsi="Arial" w:cs="Arial"/>
          <w:sz w:val="20"/>
          <w:szCs w:val="20"/>
          <w:lang w:bidi="en-US"/>
        </w:rPr>
        <w:t>:</w:t>
      </w:r>
    </w:p>
    <w:p w14:paraId="36956A3E" w14:textId="78C061BA" w:rsidR="00540F22" w:rsidRDefault="00540F22" w:rsidP="004F3EFB">
      <w:pPr>
        <w:numPr>
          <w:ilvl w:val="0"/>
          <w:numId w:val="11"/>
        </w:numPr>
        <w:tabs>
          <w:tab w:val="left" w:pos="1080"/>
          <w:tab w:val="num" w:pos="1800"/>
        </w:tabs>
        <w:spacing w:after="0"/>
        <w:rPr>
          <w:rFonts w:ascii="Arial" w:eastAsia="Times New Roman" w:hAnsi="Arial" w:cs="Arial"/>
          <w:sz w:val="20"/>
          <w:szCs w:val="20"/>
        </w:rPr>
      </w:pPr>
      <w:r w:rsidRPr="1ED55ADF">
        <w:rPr>
          <w:rFonts w:ascii="Arial" w:eastAsia="Times New Roman" w:hAnsi="Arial" w:cs="Arial"/>
          <w:sz w:val="20"/>
          <w:szCs w:val="20"/>
        </w:rPr>
        <w:t>Single file data submission</w:t>
      </w:r>
    </w:p>
    <w:p w14:paraId="7C356DC6" w14:textId="77777777" w:rsidR="00540F22" w:rsidRPr="00EF7AE2" w:rsidRDefault="00540F22" w:rsidP="004F3EFB">
      <w:pPr>
        <w:numPr>
          <w:ilvl w:val="0"/>
          <w:numId w:val="11"/>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Filename</w:t>
      </w:r>
    </w:p>
    <w:p w14:paraId="28C13579" w14:textId="77777777" w:rsidR="00540F22" w:rsidRPr="00EF7AE2" w:rsidRDefault="00540F22"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Name cannot exceed 45 characters</w:t>
      </w:r>
    </w:p>
    <w:p w14:paraId="172D3635" w14:textId="77777777" w:rsidR="00540F22" w:rsidRPr="00EF7AE2" w:rsidRDefault="00540F22"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 xml:space="preserve">Filenames are limited to the following character ranges </w:t>
      </w:r>
    </w:p>
    <w:p w14:paraId="3C853B2A" w14:textId="77777777" w:rsidR="00540F22" w:rsidRPr="00EF7AE2" w:rsidRDefault="00540F22"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5E3B7EAA" w14:textId="77777777" w:rsidR="00540F22" w:rsidRPr="00EF7AE2" w:rsidRDefault="00540F22"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2B7739BE" w14:textId="77777777" w:rsidR="00540F22" w:rsidRPr="00EF7AE2" w:rsidRDefault="00540F22"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0 – 9</w:t>
      </w:r>
    </w:p>
    <w:p w14:paraId="17EEFCC7" w14:textId="77777777" w:rsidR="00540F22" w:rsidRPr="00EF7AE2" w:rsidRDefault="00540F22"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Underscores will replace spaces in all filenames</w:t>
      </w:r>
    </w:p>
    <w:p w14:paraId="46640E19" w14:textId="77777777" w:rsidR="00540F22" w:rsidRPr="00EF7AE2" w:rsidRDefault="00540F22" w:rsidP="004F3EFB">
      <w:pPr>
        <w:numPr>
          <w:ilvl w:val="1"/>
          <w:numId w:val="11"/>
        </w:numPr>
        <w:tabs>
          <w:tab w:val="clear" w:pos="1800"/>
          <w:tab w:val="num" w:pos="1440"/>
        </w:tabs>
        <w:ind w:left="1440"/>
        <w:rPr>
          <w:rFonts w:ascii="Arial" w:eastAsia="Times New Roman" w:hAnsi="Arial" w:cs="Arial"/>
          <w:sz w:val="20"/>
          <w:szCs w:val="20"/>
        </w:rPr>
      </w:pPr>
      <w:r w:rsidRPr="00EF7AE2">
        <w:rPr>
          <w:rFonts w:ascii="Arial" w:eastAsia="Times New Roman" w:hAnsi="Arial" w:cs="Arial"/>
          <w:sz w:val="20"/>
          <w:szCs w:val="20"/>
        </w:rPr>
        <w:t>Filenames containing illegal characters will not be uploaded or processed</w:t>
      </w:r>
    </w:p>
    <w:p w14:paraId="077DAA94" w14:textId="77777777" w:rsidR="00540F22" w:rsidRPr="00EF7AE2" w:rsidRDefault="00540F22" w:rsidP="00540F22">
      <w:pPr>
        <w:ind w:left="360"/>
        <w:rPr>
          <w:rFonts w:ascii="Arial" w:eastAsia="Times New Roman" w:hAnsi="Arial" w:cs="Arial"/>
          <w:sz w:val="20"/>
          <w:szCs w:val="20"/>
        </w:rPr>
      </w:pPr>
      <w:r w:rsidRPr="00EF7AE2">
        <w:rPr>
          <w:rFonts w:ascii="Arial" w:eastAsia="Times New Roman" w:hAnsi="Arial" w:cs="Arial"/>
          <w:sz w:val="20"/>
          <w:szCs w:val="20"/>
        </w:rPr>
        <w:t xml:space="preserve">Upon completion of data transmissions, users will be able to run reports that show the success or failure of processing. </w:t>
      </w:r>
    </w:p>
    <w:p w14:paraId="703967E5" w14:textId="0230CCC6" w:rsidR="003767A2" w:rsidRPr="005E4148" w:rsidRDefault="00732F8E" w:rsidP="00732F8E">
      <w:pPr>
        <w:pStyle w:val="Heading3"/>
        <w:rPr>
          <w:b w:val="0"/>
          <w:i/>
          <w:iCs/>
        </w:rPr>
      </w:pPr>
      <w:bookmarkStart w:id="24" w:name="_Toc224850903"/>
      <w:r w:rsidRPr="00732F8E">
        <w:rPr>
          <w:bCs/>
        </w:rPr>
        <w:t>D</w:t>
      </w:r>
      <w:r>
        <w:rPr>
          <w:b w:val="0"/>
          <w:i/>
          <w:iCs/>
        </w:rPr>
        <w:t>.</w:t>
      </w:r>
      <w:r w:rsidR="00CF7AF8" w:rsidRPr="005E4148">
        <w:t xml:space="preserve"> </w:t>
      </w:r>
      <w:r w:rsidR="00D32CAF" w:rsidRPr="005E4148">
        <w:t>Input Files Report</w:t>
      </w:r>
      <w:bookmarkEnd w:id="10"/>
      <w:r w:rsidR="005E4148">
        <w:t>s</w:t>
      </w:r>
      <w:bookmarkEnd w:id="24"/>
    </w:p>
    <w:p w14:paraId="100C3C65" w14:textId="02B7089C" w:rsidR="00CF7AF8" w:rsidRPr="00EF7AE2" w:rsidRDefault="00CF7AF8" w:rsidP="00CF7AF8">
      <w:pPr>
        <w:rPr>
          <w:rFonts w:ascii="Arial" w:eastAsia="Times New Roman" w:hAnsi="Arial" w:cs="Arial"/>
          <w:sz w:val="20"/>
          <w:szCs w:val="20"/>
        </w:rPr>
      </w:pPr>
      <w:r w:rsidRPr="00EF7AE2">
        <w:rPr>
          <w:rFonts w:ascii="Arial" w:eastAsia="Times New Roman" w:hAnsi="Arial" w:cs="Arial"/>
          <w:sz w:val="20"/>
          <w:szCs w:val="20"/>
        </w:rPr>
        <w:t xml:space="preserve">The web portal is equipped with a self-serve feature that provides users with summary information on data files uploaded to the </w:t>
      </w:r>
      <w:proofErr w:type="spellStart"/>
      <w:r w:rsidRPr="00EF7AE2">
        <w:rPr>
          <w:rFonts w:ascii="Arial" w:eastAsia="Times New Roman" w:hAnsi="Arial" w:cs="Arial"/>
          <w:sz w:val="20"/>
          <w:szCs w:val="20"/>
        </w:rPr>
        <w:t>MassQEX</w:t>
      </w:r>
      <w:proofErr w:type="spellEnd"/>
      <w:r w:rsidRPr="00EF7AE2">
        <w:rPr>
          <w:rFonts w:ascii="Arial" w:eastAsia="Times New Roman" w:hAnsi="Arial" w:cs="Arial"/>
          <w:sz w:val="20"/>
          <w:szCs w:val="20"/>
        </w:rPr>
        <w:t xml:space="preserve"> data warehouse. Online self-serve reports are generated for processing of test and production level data that can be viewed and printed in a PDF format. </w:t>
      </w:r>
    </w:p>
    <w:p w14:paraId="40759B80" w14:textId="5107D586" w:rsidR="00CF7AF8" w:rsidRPr="00EF7AE2" w:rsidRDefault="00757736" w:rsidP="00CF7AF8">
      <w:pPr>
        <w:rPr>
          <w:rFonts w:ascii="Arial" w:eastAsia="Times New Roman" w:hAnsi="Arial" w:cs="Arial"/>
          <w:sz w:val="20"/>
          <w:szCs w:val="20"/>
        </w:rPr>
      </w:pPr>
      <w:r w:rsidRPr="1942D1D8">
        <w:rPr>
          <w:rFonts w:ascii="Arial" w:eastAsia="Times New Roman" w:hAnsi="Arial" w:cs="Arial"/>
          <w:sz w:val="20"/>
          <w:szCs w:val="20"/>
        </w:rPr>
        <w:t xml:space="preserve">The </w:t>
      </w:r>
      <w:proofErr w:type="spellStart"/>
      <w:r w:rsidR="00CF7AF8" w:rsidRPr="1942D1D8">
        <w:rPr>
          <w:rFonts w:ascii="Arial" w:eastAsia="Times New Roman" w:hAnsi="Arial" w:cs="Arial"/>
          <w:sz w:val="20"/>
          <w:szCs w:val="20"/>
        </w:rPr>
        <w:t>MassQEX</w:t>
      </w:r>
      <w:proofErr w:type="spellEnd"/>
      <w:r w:rsidR="00E67E2D" w:rsidRPr="1942D1D8">
        <w:rPr>
          <w:rFonts w:ascii="Arial" w:eastAsia="Times New Roman" w:hAnsi="Arial" w:cs="Arial"/>
          <w:sz w:val="20"/>
          <w:szCs w:val="20"/>
        </w:rPr>
        <w:t xml:space="preserve"> HQEIP</w:t>
      </w:r>
      <w:r w:rsidR="00CF7AF8" w:rsidRPr="1942D1D8">
        <w:rPr>
          <w:rFonts w:ascii="Arial" w:eastAsia="Times New Roman" w:hAnsi="Arial" w:cs="Arial"/>
          <w:sz w:val="20"/>
          <w:szCs w:val="20"/>
        </w:rPr>
        <w:t xml:space="preserve"> portal generates reports that provide feedback on content of files uploaded into the portal environment</w:t>
      </w:r>
      <w:r w:rsidR="00E67E2D" w:rsidRPr="1942D1D8">
        <w:rPr>
          <w:rFonts w:ascii="Arial" w:eastAsia="Times New Roman" w:hAnsi="Arial" w:cs="Arial"/>
          <w:sz w:val="20"/>
          <w:szCs w:val="20"/>
        </w:rPr>
        <w:t xml:space="preserve"> in the “Input Files Report</w:t>
      </w:r>
      <w:r w:rsidR="00CF7AF8" w:rsidRPr="1942D1D8">
        <w:rPr>
          <w:rFonts w:ascii="Arial" w:eastAsia="Times New Roman" w:hAnsi="Arial" w:cs="Arial"/>
          <w:sz w:val="20"/>
          <w:szCs w:val="20"/>
        </w:rPr>
        <w:t>.</w:t>
      </w:r>
      <w:r w:rsidR="00E67E2D" w:rsidRPr="1942D1D8">
        <w:rPr>
          <w:rFonts w:ascii="Arial" w:eastAsia="Times New Roman" w:hAnsi="Arial" w:cs="Arial"/>
          <w:sz w:val="20"/>
          <w:szCs w:val="20"/>
        </w:rPr>
        <w:t>”</w:t>
      </w:r>
      <w:r w:rsidRPr="1942D1D8">
        <w:rPr>
          <w:rFonts w:ascii="Arial" w:eastAsia="Times New Roman" w:hAnsi="Arial" w:cs="Arial"/>
          <w:sz w:val="20"/>
          <w:szCs w:val="20"/>
        </w:rPr>
        <w:t xml:space="preserve"> </w:t>
      </w:r>
      <w:r w:rsidR="00912E7D" w:rsidRPr="1942D1D8">
        <w:rPr>
          <w:rFonts w:ascii="Arial" w:eastAsia="Times New Roman" w:hAnsi="Arial" w:cs="Arial"/>
          <w:sz w:val="20"/>
          <w:szCs w:val="20"/>
        </w:rPr>
        <w:t xml:space="preserve">The Input Files Report is available for each file submitted to </w:t>
      </w:r>
      <w:proofErr w:type="spellStart"/>
      <w:r w:rsidR="00912E7D" w:rsidRPr="1942D1D8">
        <w:rPr>
          <w:rFonts w:ascii="Arial" w:eastAsia="Times New Roman" w:hAnsi="Arial" w:cs="Arial"/>
          <w:sz w:val="20"/>
          <w:szCs w:val="20"/>
        </w:rPr>
        <w:t>MassQEX</w:t>
      </w:r>
      <w:proofErr w:type="spellEnd"/>
      <w:r w:rsidR="00912E7D" w:rsidRPr="1942D1D8">
        <w:rPr>
          <w:rFonts w:ascii="Arial" w:eastAsia="Times New Roman" w:hAnsi="Arial" w:cs="Arial"/>
          <w:sz w:val="20"/>
          <w:szCs w:val="20"/>
        </w:rPr>
        <w:t xml:space="preserve"> </w:t>
      </w:r>
      <w:r w:rsidR="3093AF6F" w:rsidRPr="3800C2CB">
        <w:rPr>
          <w:rFonts w:ascii="Arial" w:eastAsia="Times New Roman" w:hAnsi="Arial" w:cs="Arial"/>
          <w:sz w:val="20"/>
          <w:szCs w:val="20"/>
        </w:rPr>
        <w:t xml:space="preserve">HQEIP </w:t>
      </w:r>
      <w:r w:rsidR="00912E7D" w:rsidRPr="1942D1D8">
        <w:rPr>
          <w:rFonts w:ascii="Arial" w:eastAsia="Times New Roman" w:hAnsi="Arial" w:cs="Arial"/>
          <w:sz w:val="20"/>
          <w:szCs w:val="20"/>
        </w:rPr>
        <w:t xml:space="preserve">portal. This includes the </w:t>
      </w:r>
      <w:r w:rsidR="0082603D" w:rsidRPr="1942D1D8">
        <w:rPr>
          <w:rFonts w:ascii="Arial" w:eastAsia="Times New Roman" w:hAnsi="Arial" w:cs="Arial"/>
          <w:sz w:val="20"/>
          <w:szCs w:val="20"/>
        </w:rPr>
        <w:t xml:space="preserve">HCAHPS Member-level Files and the </w:t>
      </w:r>
      <w:r w:rsidR="00912E7D" w:rsidRPr="1942D1D8">
        <w:rPr>
          <w:rFonts w:ascii="Arial" w:eastAsia="Times New Roman" w:hAnsi="Arial" w:cs="Arial"/>
          <w:sz w:val="20"/>
          <w:szCs w:val="20"/>
        </w:rPr>
        <w:t xml:space="preserve">three Supplemental File Measures. </w:t>
      </w:r>
    </w:p>
    <w:p w14:paraId="5F7740EF" w14:textId="7988D1F2" w:rsidR="00995936" w:rsidRPr="00EF7AE2" w:rsidRDefault="00CF7AF8" w:rsidP="004F3EFB">
      <w:pPr>
        <w:numPr>
          <w:ilvl w:val="1"/>
          <w:numId w:val="13"/>
        </w:numPr>
        <w:tabs>
          <w:tab w:val="left" w:pos="720"/>
        </w:tabs>
        <w:ind w:left="360" w:hanging="450"/>
        <w:rPr>
          <w:rFonts w:ascii="Arial" w:eastAsia="Times New Roman" w:hAnsi="Arial" w:cs="Arial"/>
          <w:sz w:val="20"/>
          <w:szCs w:val="20"/>
        </w:rPr>
      </w:pPr>
      <w:r w:rsidRPr="00EF7AE2">
        <w:rPr>
          <w:rFonts w:ascii="Arial" w:eastAsia="Times New Roman" w:hAnsi="Arial" w:cs="Arial"/>
          <w:b/>
          <w:sz w:val="20"/>
          <w:szCs w:val="20"/>
        </w:rPr>
        <w:t>Input Files Report</w:t>
      </w:r>
      <w:r w:rsidRPr="00EF7AE2">
        <w:rPr>
          <w:rFonts w:ascii="Arial" w:eastAsia="Times New Roman" w:hAnsi="Arial" w:cs="Arial"/>
          <w:sz w:val="20"/>
          <w:szCs w:val="20"/>
        </w:rPr>
        <w:t xml:space="preserve">. This report provides detailed information on specifications met for all test and production level data files submitted via the web portal to the </w:t>
      </w:r>
      <w:proofErr w:type="spellStart"/>
      <w:r w:rsidRPr="00EF7AE2">
        <w:rPr>
          <w:rFonts w:ascii="Arial" w:eastAsia="Times New Roman" w:hAnsi="Arial" w:cs="Arial"/>
          <w:sz w:val="20"/>
          <w:szCs w:val="20"/>
        </w:rPr>
        <w:t>MassQEX</w:t>
      </w:r>
      <w:proofErr w:type="spellEnd"/>
      <w:r w:rsidRPr="00EF7AE2">
        <w:rPr>
          <w:rFonts w:ascii="Arial" w:eastAsia="Times New Roman" w:hAnsi="Arial" w:cs="Arial"/>
          <w:sz w:val="20"/>
          <w:szCs w:val="20"/>
        </w:rPr>
        <w:t xml:space="preserve"> clinical data warehouse. These reports are available to the hospital for previously submitted data files and for both test and production submissions. </w:t>
      </w:r>
    </w:p>
    <w:p w14:paraId="7357697B" w14:textId="78C11DAD" w:rsidR="00AF4F5A" w:rsidRPr="00EF7AE2" w:rsidRDefault="00CF7AF8" w:rsidP="004F3EFB">
      <w:pPr>
        <w:numPr>
          <w:ilvl w:val="2"/>
          <w:numId w:val="13"/>
        </w:numPr>
        <w:tabs>
          <w:tab w:val="left" w:pos="720"/>
        </w:tabs>
        <w:rPr>
          <w:rFonts w:ascii="Arial" w:eastAsia="Times New Roman" w:hAnsi="Arial" w:cs="Arial"/>
          <w:sz w:val="20"/>
          <w:szCs w:val="20"/>
        </w:rPr>
      </w:pPr>
      <w:r w:rsidRPr="765FADE3">
        <w:rPr>
          <w:rFonts w:ascii="Arial" w:eastAsia="Times New Roman" w:hAnsi="Arial" w:cs="Arial"/>
          <w:sz w:val="20"/>
          <w:szCs w:val="20"/>
          <w:lang w:bidi="en-US"/>
        </w:rPr>
        <w:lastRenderedPageBreak/>
        <w:t xml:space="preserve">To view the ‘Input Files Report’ the hospital user will click on the “View Uploaded Files” link from the </w:t>
      </w:r>
      <w:proofErr w:type="spellStart"/>
      <w:r w:rsidRPr="765FADE3">
        <w:rPr>
          <w:rFonts w:ascii="Arial" w:eastAsia="Times New Roman" w:hAnsi="Arial" w:cs="Arial"/>
          <w:sz w:val="20"/>
          <w:szCs w:val="20"/>
          <w:lang w:bidi="en-US"/>
        </w:rPr>
        <w:t>MassQEX</w:t>
      </w:r>
      <w:proofErr w:type="spellEnd"/>
      <w:r w:rsidRPr="765FADE3">
        <w:rPr>
          <w:rFonts w:ascii="Arial" w:eastAsia="Times New Roman" w:hAnsi="Arial" w:cs="Arial"/>
          <w:sz w:val="20"/>
          <w:szCs w:val="20"/>
          <w:lang w:bidi="en-US"/>
        </w:rPr>
        <w:t xml:space="preserve"> </w:t>
      </w:r>
      <w:r w:rsidR="00995936" w:rsidRPr="765FADE3">
        <w:rPr>
          <w:rFonts w:ascii="Arial" w:eastAsia="Times New Roman" w:hAnsi="Arial" w:cs="Arial"/>
          <w:sz w:val="20"/>
          <w:szCs w:val="20"/>
          <w:lang w:bidi="en-US"/>
        </w:rPr>
        <w:t xml:space="preserve">HQEIP </w:t>
      </w:r>
      <w:r w:rsidRPr="765FADE3">
        <w:rPr>
          <w:rFonts w:ascii="Arial" w:eastAsia="Times New Roman" w:hAnsi="Arial" w:cs="Arial"/>
          <w:sz w:val="20"/>
          <w:szCs w:val="20"/>
          <w:lang w:bidi="en-US"/>
        </w:rPr>
        <w:t xml:space="preserve">portal home page. Clicking on this link will bring up the View Uploaded Files web page, which shows submissions to the </w:t>
      </w:r>
      <w:proofErr w:type="spellStart"/>
      <w:r w:rsidRPr="765FADE3">
        <w:rPr>
          <w:rFonts w:ascii="Arial" w:eastAsia="Times New Roman" w:hAnsi="Arial" w:cs="Arial"/>
          <w:sz w:val="20"/>
          <w:szCs w:val="20"/>
          <w:lang w:bidi="en-US"/>
        </w:rPr>
        <w:t>MassQEX</w:t>
      </w:r>
      <w:proofErr w:type="spellEnd"/>
      <w:r w:rsidRPr="765FADE3">
        <w:rPr>
          <w:rFonts w:ascii="Arial" w:eastAsia="Times New Roman" w:hAnsi="Arial" w:cs="Arial"/>
          <w:sz w:val="20"/>
          <w:szCs w:val="20"/>
          <w:lang w:bidi="en-US"/>
        </w:rPr>
        <w:t xml:space="preserve"> clinical data warehouse, including whether the data transmittal was a test or production data submission. Clicking on one of these submissions will bring up a list of the files </w:t>
      </w:r>
      <w:r w:rsidR="009F4632" w:rsidRPr="765FADE3">
        <w:rPr>
          <w:rFonts w:ascii="Arial" w:eastAsia="Times New Roman" w:hAnsi="Arial" w:cs="Arial"/>
          <w:sz w:val="20"/>
          <w:szCs w:val="20"/>
          <w:lang w:bidi="en-US"/>
        </w:rPr>
        <w:t xml:space="preserve">uploaded </w:t>
      </w:r>
      <w:r w:rsidRPr="765FADE3">
        <w:rPr>
          <w:rFonts w:ascii="Arial" w:eastAsia="Times New Roman" w:hAnsi="Arial" w:cs="Arial"/>
          <w:sz w:val="20"/>
          <w:szCs w:val="20"/>
          <w:lang w:bidi="en-US"/>
        </w:rPr>
        <w:t xml:space="preserve">for that submission. From the “Input Files” screen, the user can click the “Print Report” link to generate the ‘Input Files Report’ for that submission.  </w:t>
      </w:r>
    </w:p>
    <w:p w14:paraId="07141C66" w14:textId="4B975568" w:rsidR="00CF7AF8" w:rsidRPr="00EF7AE2" w:rsidRDefault="00CF7AF8" w:rsidP="004F3EFB">
      <w:pPr>
        <w:numPr>
          <w:ilvl w:val="2"/>
          <w:numId w:val="13"/>
        </w:numPr>
        <w:tabs>
          <w:tab w:val="left" w:pos="720"/>
        </w:tabs>
        <w:rPr>
          <w:rFonts w:ascii="Arial" w:eastAsia="Times New Roman" w:hAnsi="Arial" w:cs="Arial"/>
          <w:sz w:val="20"/>
          <w:szCs w:val="20"/>
        </w:rPr>
      </w:pPr>
      <w:r w:rsidRPr="4CE4D169">
        <w:rPr>
          <w:rFonts w:ascii="Arial" w:eastAsia="Times New Roman" w:hAnsi="Arial" w:cs="Arial"/>
          <w:sz w:val="20"/>
          <w:szCs w:val="20"/>
          <w:lang w:bidi="en-US"/>
        </w:rPr>
        <w:t xml:space="preserve">The ‘Input Files Report’ is available for all submissions, regardless of whether they are test or production submissions. Submitters of test data will find the reports useful because they will indicate where the submitted data is either incomplete or incorrect and will thus enable the user to correct their data files before submitting them as “production” data to the </w:t>
      </w:r>
      <w:proofErr w:type="spellStart"/>
      <w:r w:rsidRPr="4CE4D169">
        <w:rPr>
          <w:rFonts w:ascii="Arial" w:eastAsia="Times New Roman" w:hAnsi="Arial" w:cs="Arial"/>
          <w:sz w:val="20"/>
          <w:szCs w:val="20"/>
          <w:lang w:bidi="en-US"/>
        </w:rPr>
        <w:t>MassQEX</w:t>
      </w:r>
      <w:proofErr w:type="spellEnd"/>
      <w:r w:rsidRPr="4CE4D169">
        <w:rPr>
          <w:rFonts w:ascii="Arial" w:eastAsia="Times New Roman" w:hAnsi="Arial" w:cs="Arial"/>
          <w:sz w:val="20"/>
          <w:szCs w:val="20"/>
          <w:lang w:bidi="en-US"/>
        </w:rPr>
        <w:t xml:space="preserve"> clinical data warehouse.  </w:t>
      </w:r>
    </w:p>
    <w:p w14:paraId="299220F7" w14:textId="565489F5" w:rsidR="00CF7AF8" w:rsidRPr="00EF7AE2" w:rsidRDefault="007441FF" w:rsidP="00CF7AF8">
      <w:pPr>
        <w:spacing w:after="0"/>
        <w:rPr>
          <w:rFonts w:ascii="Arial" w:eastAsia="Times New Roman" w:hAnsi="Arial" w:cs="Arial"/>
          <w:sz w:val="20"/>
          <w:szCs w:val="20"/>
        </w:rPr>
      </w:pPr>
      <w:r w:rsidRPr="0CFD8D69">
        <w:rPr>
          <w:rFonts w:ascii="Arial" w:eastAsia="Times New Roman" w:hAnsi="Arial" w:cs="Arial"/>
          <w:sz w:val="20"/>
          <w:szCs w:val="20"/>
        </w:rPr>
        <w:t>The</w:t>
      </w:r>
      <w:r w:rsidR="00CF7AF8" w:rsidRPr="0CFD8D69">
        <w:rPr>
          <w:rFonts w:ascii="Arial" w:eastAsia="Times New Roman" w:hAnsi="Arial" w:cs="Arial"/>
          <w:sz w:val="20"/>
          <w:szCs w:val="20"/>
        </w:rPr>
        <w:t xml:space="preserve"> </w:t>
      </w:r>
      <w:proofErr w:type="spellStart"/>
      <w:r w:rsidR="00CF7AF8" w:rsidRPr="0CFD8D69">
        <w:rPr>
          <w:rFonts w:ascii="Arial" w:eastAsia="Times New Roman" w:hAnsi="Arial" w:cs="Arial"/>
          <w:sz w:val="20"/>
          <w:szCs w:val="20"/>
        </w:rPr>
        <w:t>MassQEX</w:t>
      </w:r>
      <w:proofErr w:type="spellEnd"/>
      <w:r w:rsidR="00CF7AF8" w:rsidRPr="0CFD8D69">
        <w:rPr>
          <w:rFonts w:ascii="Arial" w:eastAsia="Times New Roman" w:hAnsi="Arial" w:cs="Arial"/>
          <w:sz w:val="20"/>
          <w:szCs w:val="20"/>
        </w:rPr>
        <w:t xml:space="preserve"> ‘Input Files Report’ contains the following information:</w:t>
      </w:r>
    </w:p>
    <w:p w14:paraId="66076823" w14:textId="77777777" w:rsidR="00CF7AF8" w:rsidRPr="00EF7AE2" w:rsidRDefault="00CF7AF8" w:rsidP="004F3EFB">
      <w:pPr>
        <w:numPr>
          <w:ilvl w:val="0"/>
          <w:numId w:val="14"/>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File Name – the name of the XML file that was submitted</w:t>
      </w:r>
    </w:p>
    <w:p w14:paraId="453300B3" w14:textId="77777777" w:rsidR="00CF7AF8" w:rsidRPr="00EF7AE2" w:rsidRDefault="00CF7AF8" w:rsidP="004F3EFB">
      <w:pPr>
        <w:numPr>
          <w:ilvl w:val="0"/>
          <w:numId w:val="14"/>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Provider – the name of the submitting provider</w:t>
      </w:r>
    </w:p>
    <w:p w14:paraId="2D202A4B" w14:textId="4708FC55" w:rsidR="00CB6372" w:rsidRDefault="00CB6372" w:rsidP="004F3EFB">
      <w:pPr>
        <w:numPr>
          <w:ilvl w:val="0"/>
          <w:numId w:val="14"/>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Datatype – measure name</w:t>
      </w:r>
    </w:p>
    <w:p w14:paraId="6E13B0C1" w14:textId="631EBC06" w:rsidR="00023670" w:rsidRDefault="00023670" w:rsidP="004F3EFB">
      <w:pPr>
        <w:numPr>
          <w:ilvl w:val="0"/>
          <w:numId w:val="14"/>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Measure Status – test or measure</w:t>
      </w:r>
    </w:p>
    <w:p w14:paraId="2FE3188D" w14:textId="32557B54" w:rsidR="001F23E0" w:rsidRDefault="001F23E0" w:rsidP="004F3EFB">
      <w:pPr>
        <w:numPr>
          <w:ilvl w:val="0"/>
          <w:numId w:val="14"/>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Population – Medicaid population</w:t>
      </w:r>
    </w:p>
    <w:p w14:paraId="56812576" w14:textId="51F7FA1E" w:rsidR="00CF7AF8" w:rsidRPr="00EF7AE2" w:rsidRDefault="001F23E0" w:rsidP="004F3EFB">
      <w:pPr>
        <w:numPr>
          <w:ilvl w:val="0"/>
          <w:numId w:val="14"/>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Uploaded</w:t>
      </w:r>
      <w:r w:rsidR="00CF7AF8" w:rsidRPr="00EF7AE2">
        <w:rPr>
          <w:rFonts w:ascii="Arial" w:eastAsia="Times New Roman" w:hAnsi="Arial" w:cs="Arial"/>
          <w:sz w:val="20"/>
          <w:szCs w:val="20"/>
        </w:rPr>
        <w:t>– the date that the file was submitted</w:t>
      </w:r>
    </w:p>
    <w:p w14:paraId="38AFADD7" w14:textId="074E4B21" w:rsidR="00023670" w:rsidRPr="00A82941" w:rsidRDefault="001F23E0" w:rsidP="004F3EFB">
      <w:pPr>
        <w:numPr>
          <w:ilvl w:val="0"/>
          <w:numId w:val="14"/>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 xml:space="preserve">Upload </w:t>
      </w:r>
      <w:r w:rsidR="00CF7AF8" w:rsidRPr="00A82941">
        <w:rPr>
          <w:rFonts w:ascii="Arial" w:eastAsia="Times New Roman" w:hAnsi="Arial" w:cs="Arial"/>
          <w:sz w:val="20"/>
          <w:szCs w:val="20"/>
        </w:rPr>
        <w:t>Status – indicates if the file processing ended with an error or an OK status.</w:t>
      </w:r>
    </w:p>
    <w:p w14:paraId="5B7FADED" w14:textId="7AE4EE25" w:rsidR="00CF7AF8" w:rsidRPr="00A82941" w:rsidRDefault="001F23E0" w:rsidP="004F3EFB">
      <w:pPr>
        <w:numPr>
          <w:ilvl w:val="0"/>
          <w:numId w:val="14"/>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Errors</w:t>
      </w:r>
      <w:r w:rsidRPr="00A82941">
        <w:rPr>
          <w:rFonts w:ascii="Arial" w:eastAsia="Times New Roman" w:hAnsi="Arial" w:cs="Arial"/>
          <w:sz w:val="20"/>
          <w:szCs w:val="20"/>
        </w:rPr>
        <w:t xml:space="preserve"> </w:t>
      </w:r>
      <w:r w:rsidR="00023670" w:rsidRPr="00A82941">
        <w:rPr>
          <w:rFonts w:ascii="Arial" w:eastAsia="Times New Roman" w:hAnsi="Arial" w:cs="Arial"/>
          <w:sz w:val="20"/>
          <w:szCs w:val="20"/>
        </w:rPr>
        <w:t>– Error message</w:t>
      </w:r>
      <w:r>
        <w:rPr>
          <w:rFonts w:ascii="Arial" w:eastAsia="Times New Roman" w:hAnsi="Arial" w:cs="Arial"/>
          <w:sz w:val="20"/>
          <w:szCs w:val="20"/>
        </w:rPr>
        <w:t>(s)</w:t>
      </w:r>
      <w:r w:rsidR="00023670" w:rsidRPr="00A82941">
        <w:rPr>
          <w:rFonts w:ascii="Arial" w:eastAsia="Times New Roman" w:hAnsi="Arial" w:cs="Arial"/>
          <w:sz w:val="20"/>
          <w:szCs w:val="20"/>
        </w:rPr>
        <w:t xml:space="preserve"> (if applicable)</w:t>
      </w:r>
      <w:r w:rsidR="00CF7AF8" w:rsidRPr="00A82941">
        <w:rPr>
          <w:rFonts w:ascii="Arial" w:eastAsia="Times New Roman" w:hAnsi="Arial" w:cs="Arial"/>
          <w:sz w:val="20"/>
          <w:szCs w:val="20"/>
        </w:rPr>
        <w:t xml:space="preserve"> </w:t>
      </w:r>
    </w:p>
    <w:p w14:paraId="1ADDDC26" w14:textId="77777777" w:rsidR="00A82941" w:rsidRPr="00A82941" w:rsidRDefault="00A82941" w:rsidP="00A82941">
      <w:pPr>
        <w:spacing w:after="0"/>
        <w:ind w:left="1080"/>
        <w:rPr>
          <w:rFonts w:ascii="Arial" w:eastAsia="Times New Roman" w:hAnsi="Arial" w:cs="Arial"/>
          <w:b/>
          <w:bCs/>
          <w:sz w:val="20"/>
          <w:szCs w:val="20"/>
        </w:rPr>
      </w:pPr>
    </w:p>
    <w:p w14:paraId="4C403F54" w14:textId="063F801E" w:rsidR="00CF7AF8" w:rsidRPr="00EF7AE2" w:rsidRDefault="00CF7AF8" w:rsidP="00CF7AF8">
      <w:pPr>
        <w:ind w:left="90"/>
        <w:rPr>
          <w:rFonts w:ascii="Arial" w:eastAsia="Times New Roman" w:hAnsi="Arial" w:cs="Arial"/>
          <w:sz w:val="20"/>
          <w:szCs w:val="20"/>
        </w:rPr>
      </w:pPr>
      <w:r w:rsidRPr="4055A98B">
        <w:rPr>
          <w:rFonts w:ascii="Arial" w:eastAsia="Times New Roman" w:hAnsi="Arial" w:cs="Arial"/>
          <w:sz w:val="20"/>
          <w:szCs w:val="20"/>
        </w:rPr>
        <w:t>In addition to this information, error messages resulting from data file submission will be displayed</w:t>
      </w:r>
      <w:r w:rsidR="0CD5B3BF" w:rsidRPr="4055A98B">
        <w:rPr>
          <w:rFonts w:ascii="Arial" w:eastAsia="Times New Roman" w:hAnsi="Arial" w:cs="Arial"/>
          <w:sz w:val="20"/>
          <w:szCs w:val="20"/>
        </w:rPr>
        <w:t xml:space="preserve"> in an error report </w:t>
      </w:r>
      <w:r w:rsidRPr="4055A98B">
        <w:rPr>
          <w:rFonts w:ascii="Arial" w:eastAsia="Times New Roman" w:hAnsi="Arial" w:cs="Arial"/>
          <w:sz w:val="20"/>
          <w:szCs w:val="20"/>
        </w:rPr>
        <w:t xml:space="preserve">when the data files contain either incorrect or incomplete </w:t>
      </w:r>
      <w:r w:rsidR="74975DB0" w:rsidRPr="4055A98B">
        <w:rPr>
          <w:rFonts w:ascii="Arial" w:eastAsia="Times New Roman" w:hAnsi="Arial" w:cs="Arial"/>
          <w:sz w:val="20"/>
          <w:szCs w:val="20"/>
        </w:rPr>
        <w:t xml:space="preserve">field values. </w:t>
      </w:r>
      <w:r w:rsidRPr="4055A98B">
        <w:rPr>
          <w:rFonts w:ascii="Arial" w:eastAsia="Times New Roman" w:hAnsi="Arial" w:cs="Arial"/>
          <w:sz w:val="20"/>
          <w:szCs w:val="20"/>
        </w:rPr>
        <w:t xml:space="preserve"> </w:t>
      </w:r>
    </w:p>
    <w:p w14:paraId="57CA5860" w14:textId="20E1B183" w:rsidR="00CF7AF8" w:rsidRPr="00EF7AE2" w:rsidRDefault="00CF7AF8" w:rsidP="004F3EFB">
      <w:pPr>
        <w:numPr>
          <w:ilvl w:val="2"/>
          <w:numId w:val="15"/>
        </w:numPr>
        <w:tabs>
          <w:tab w:val="clear" w:pos="2160"/>
          <w:tab w:val="num" w:pos="1800"/>
          <w:tab w:val="num" w:pos="2520"/>
        </w:tabs>
        <w:ind w:left="1080"/>
        <w:rPr>
          <w:rFonts w:ascii="Arial" w:eastAsia="Times New Roman" w:hAnsi="Arial" w:cs="Arial"/>
          <w:sz w:val="20"/>
          <w:szCs w:val="20"/>
        </w:rPr>
      </w:pPr>
      <w:r w:rsidRPr="54092931">
        <w:rPr>
          <w:rFonts w:ascii="Arial" w:eastAsia="Times New Roman" w:hAnsi="Arial" w:cs="Arial"/>
          <w:i/>
          <w:iCs/>
          <w:sz w:val="20"/>
          <w:szCs w:val="20"/>
        </w:rPr>
        <w:t xml:space="preserve">Error Message </w:t>
      </w:r>
      <w:r w:rsidR="123C11A1" w:rsidRPr="54092931">
        <w:rPr>
          <w:rFonts w:ascii="Arial" w:eastAsia="Times New Roman" w:hAnsi="Arial" w:cs="Arial"/>
          <w:i/>
          <w:iCs/>
          <w:sz w:val="20"/>
          <w:szCs w:val="20"/>
        </w:rPr>
        <w:t>-</w:t>
      </w:r>
      <w:r w:rsidRPr="54092931">
        <w:rPr>
          <w:rFonts w:ascii="Arial" w:eastAsia="Times New Roman" w:hAnsi="Arial" w:cs="Arial"/>
          <w:i/>
          <w:iCs/>
          <w:sz w:val="20"/>
          <w:szCs w:val="20"/>
        </w:rPr>
        <w:t xml:space="preserve"> </w:t>
      </w:r>
      <w:r w:rsidRPr="54092931">
        <w:rPr>
          <w:rFonts w:ascii="Arial" w:eastAsia="Times New Roman" w:hAnsi="Arial" w:cs="Arial"/>
          <w:sz w:val="20"/>
          <w:szCs w:val="20"/>
        </w:rPr>
        <w:t>An error message identifies a problem with the file which needs to be corrected before resubmission by the hospital.</w:t>
      </w:r>
    </w:p>
    <w:p w14:paraId="778CE4FF" w14:textId="5495D7F3" w:rsidR="00CF7AF8" w:rsidRPr="00EF7AE2" w:rsidRDefault="00CF7AF8" w:rsidP="004F3EFB">
      <w:pPr>
        <w:numPr>
          <w:ilvl w:val="2"/>
          <w:numId w:val="15"/>
        </w:numPr>
        <w:tabs>
          <w:tab w:val="num" w:pos="1440"/>
        </w:tabs>
        <w:ind w:left="1080"/>
        <w:rPr>
          <w:rFonts w:ascii="Arial" w:eastAsia="Times New Roman" w:hAnsi="Arial" w:cs="Arial"/>
          <w:sz w:val="20"/>
          <w:szCs w:val="20"/>
        </w:rPr>
      </w:pPr>
      <w:r w:rsidRPr="54092931">
        <w:rPr>
          <w:rFonts w:ascii="Arial" w:eastAsia="Times New Roman" w:hAnsi="Arial" w:cs="Arial"/>
          <w:i/>
          <w:iCs/>
          <w:sz w:val="20"/>
          <w:szCs w:val="20"/>
        </w:rPr>
        <w:t>OK Message</w:t>
      </w:r>
      <w:r w:rsidRPr="54092931">
        <w:rPr>
          <w:rFonts w:ascii="Arial" w:eastAsia="Times New Roman" w:hAnsi="Arial" w:cs="Arial"/>
          <w:b/>
          <w:bCs/>
          <w:i/>
          <w:iCs/>
          <w:sz w:val="20"/>
          <w:szCs w:val="20"/>
        </w:rPr>
        <w:t xml:space="preserve"> </w:t>
      </w:r>
      <w:r w:rsidRPr="54092931">
        <w:rPr>
          <w:rFonts w:ascii="Arial" w:eastAsia="Times New Roman" w:hAnsi="Arial" w:cs="Arial"/>
          <w:sz w:val="20"/>
          <w:szCs w:val="20"/>
        </w:rPr>
        <w:t>-</w:t>
      </w:r>
      <w:r w:rsidRPr="54092931">
        <w:rPr>
          <w:rFonts w:ascii="Arial" w:eastAsia="Times New Roman" w:hAnsi="Arial" w:cs="Arial"/>
          <w:b/>
          <w:bCs/>
          <w:i/>
          <w:iCs/>
          <w:sz w:val="20"/>
          <w:szCs w:val="20"/>
        </w:rPr>
        <w:t xml:space="preserve"> </w:t>
      </w:r>
      <w:r w:rsidRPr="54092931">
        <w:rPr>
          <w:rFonts w:ascii="Arial" w:eastAsia="Times New Roman" w:hAnsi="Arial" w:cs="Arial"/>
          <w:sz w:val="20"/>
          <w:szCs w:val="20"/>
        </w:rPr>
        <w:t>If message has OK status, then the data file was processed with no errors as previously described.</w:t>
      </w:r>
    </w:p>
    <w:p w14:paraId="7339F1F6" w14:textId="43D0D56E" w:rsidR="00CF7AF8" w:rsidRPr="00EF7AE2" w:rsidRDefault="00CF7AF8" w:rsidP="00EF13EA">
      <w:pPr>
        <w:rPr>
          <w:rFonts w:ascii="Arial" w:eastAsia="Times New Roman" w:hAnsi="Arial" w:cs="Arial"/>
          <w:sz w:val="20"/>
          <w:szCs w:val="20"/>
        </w:rPr>
      </w:pPr>
      <w:r w:rsidRPr="00EF7AE2">
        <w:rPr>
          <w:rFonts w:ascii="Arial" w:eastAsia="Times New Roman" w:hAnsi="Arial" w:cs="Arial"/>
          <w:sz w:val="20"/>
          <w:szCs w:val="20"/>
        </w:rPr>
        <w:t>Hospitals are responsible for reviewing all details on the “Input Files Report” to ensure specifications and data completeness are met as part of the submission cycle process.</w:t>
      </w:r>
    </w:p>
    <w:p w14:paraId="28DA2A5E" w14:textId="5FEBE530" w:rsidR="00D21D5D" w:rsidRDefault="00D21D5D" w:rsidP="009814A4">
      <w:pPr>
        <w:pStyle w:val="Heading2"/>
        <w:numPr>
          <w:ilvl w:val="0"/>
          <w:numId w:val="18"/>
        </w:numPr>
      </w:pPr>
      <w:bookmarkStart w:id="25" w:name="_Toc224850904"/>
      <w:r w:rsidRPr="00741D36">
        <w:t>HQEIP Data Audit Methodology</w:t>
      </w:r>
      <w:bookmarkEnd w:id="25"/>
    </w:p>
    <w:p w14:paraId="22BEA425" w14:textId="77777777" w:rsidR="00E30408" w:rsidRPr="003A39BD" w:rsidRDefault="00E30408" w:rsidP="00E30408">
      <w:pPr>
        <w:pStyle w:val="Heading3"/>
      </w:pPr>
      <w:bookmarkStart w:id="26" w:name="_Toc224850905"/>
      <w:bookmarkStart w:id="27" w:name="_Toc187329764"/>
      <w:r>
        <w:t xml:space="preserve">A. </w:t>
      </w:r>
      <w:r w:rsidRPr="003A39BD">
        <w:t>Supplemental File Data Audit Process</w:t>
      </w:r>
      <w:bookmarkEnd w:id="26"/>
    </w:p>
    <w:p w14:paraId="06ABE654" w14:textId="1CB5E3C3" w:rsidR="00E30408" w:rsidRPr="003A39BD" w:rsidRDefault="00E30408" w:rsidP="00E30408">
      <w:pPr>
        <w:rPr>
          <w:rFonts w:ascii="Arial" w:hAnsi="Arial" w:cs="Arial"/>
          <w:sz w:val="20"/>
          <w:szCs w:val="20"/>
        </w:rPr>
      </w:pPr>
      <w:r w:rsidRPr="6092321F">
        <w:rPr>
          <w:rFonts w:ascii="Arial" w:hAnsi="Arial" w:cs="Arial"/>
          <w:sz w:val="20"/>
          <w:szCs w:val="20"/>
        </w:rPr>
        <w:t xml:space="preserve">All organizations </w:t>
      </w:r>
      <w:r w:rsidR="00F06433" w:rsidRPr="6092321F">
        <w:rPr>
          <w:rFonts w:ascii="Arial" w:hAnsi="Arial" w:cs="Arial"/>
          <w:sz w:val="20"/>
          <w:szCs w:val="20"/>
        </w:rPr>
        <w:t xml:space="preserve">participating in HQEIP </w:t>
      </w:r>
      <w:r w:rsidR="00AB0CE6" w:rsidRPr="6092321F">
        <w:rPr>
          <w:rFonts w:ascii="Arial" w:hAnsi="Arial" w:cs="Arial"/>
          <w:sz w:val="20"/>
          <w:szCs w:val="20"/>
        </w:rPr>
        <w:t xml:space="preserve">are </w:t>
      </w:r>
      <w:r w:rsidR="006B5030">
        <w:rPr>
          <w:rFonts w:ascii="Arial" w:hAnsi="Arial" w:cs="Arial"/>
          <w:sz w:val="20"/>
          <w:szCs w:val="20"/>
        </w:rPr>
        <w:t>subject to</w:t>
      </w:r>
      <w:r w:rsidRPr="6092321F">
        <w:rPr>
          <w:rFonts w:ascii="Arial" w:hAnsi="Arial" w:cs="Arial"/>
          <w:sz w:val="20"/>
          <w:szCs w:val="20"/>
        </w:rPr>
        <w:t xml:space="preserve"> data audit </w:t>
      </w:r>
      <w:r w:rsidR="00771C82" w:rsidRPr="6092321F">
        <w:rPr>
          <w:rFonts w:ascii="Arial" w:hAnsi="Arial" w:cs="Arial"/>
          <w:sz w:val="20"/>
          <w:szCs w:val="20"/>
        </w:rPr>
        <w:t>for</w:t>
      </w:r>
      <w:r w:rsidRPr="6092321F">
        <w:rPr>
          <w:rFonts w:ascii="Arial" w:hAnsi="Arial" w:cs="Arial"/>
          <w:sz w:val="20"/>
          <w:szCs w:val="20"/>
        </w:rPr>
        <w:t xml:space="preserve"> reported supplemental file measures as part of the MassHealt</w:t>
      </w:r>
      <w:r w:rsidR="00D448C0" w:rsidRPr="6092321F">
        <w:rPr>
          <w:rFonts w:ascii="Arial" w:hAnsi="Arial" w:cs="Arial"/>
          <w:sz w:val="20"/>
          <w:szCs w:val="20"/>
        </w:rPr>
        <w:t>h HQEIP.</w:t>
      </w:r>
      <w:r w:rsidR="00ED11C8">
        <w:rPr>
          <w:rFonts w:ascii="Arial" w:hAnsi="Arial" w:cs="Arial"/>
          <w:sz w:val="20"/>
          <w:szCs w:val="20"/>
        </w:rPr>
        <w:t xml:space="preserve"> </w:t>
      </w:r>
      <w:r w:rsidR="00D448C0" w:rsidRPr="6092321F">
        <w:rPr>
          <w:rFonts w:ascii="Arial" w:hAnsi="Arial" w:cs="Arial"/>
          <w:sz w:val="20"/>
          <w:szCs w:val="20"/>
        </w:rPr>
        <w:t>T</w:t>
      </w:r>
      <w:r w:rsidRPr="6092321F">
        <w:rPr>
          <w:rFonts w:ascii="Arial" w:hAnsi="Arial" w:cs="Arial"/>
          <w:sz w:val="20"/>
          <w:szCs w:val="20"/>
        </w:rPr>
        <w:t>he MassHealth contractor will perform all aspects of the audit process for supplemental file measure data reported.</w:t>
      </w:r>
      <w:r w:rsidR="00ED11C8">
        <w:rPr>
          <w:rFonts w:ascii="Arial" w:hAnsi="Arial" w:cs="Arial"/>
          <w:sz w:val="20"/>
          <w:szCs w:val="20"/>
        </w:rPr>
        <w:t xml:space="preserve"> </w:t>
      </w:r>
      <w:r w:rsidRPr="6092321F">
        <w:rPr>
          <w:rFonts w:ascii="Arial" w:hAnsi="Arial" w:cs="Arial"/>
          <w:sz w:val="20"/>
          <w:szCs w:val="20"/>
        </w:rPr>
        <w:t>All supplemental file measures are subject to the audit methods described in this section.</w:t>
      </w:r>
    </w:p>
    <w:p w14:paraId="0BAFD18D" w14:textId="41AA4C89" w:rsidR="00E30408" w:rsidRPr="003A39BD" w:rsidRDefault="00E30408" w:rsidP="005860C7">
      <w:pPr>
        <w:pStyle w:val="ListParagraph"/>
        <w:numPr>
          <w:ilvl w:val="0"/>
          <w:numId w:val="44"/>
        </w:numPr>
        <w:spacing w:after="160" w:line="259" w:lineRule="auto"/>
        <w:rPr>
          <w:rFonts w:ascii="Arial" w:hAnsi="Arial" w:cs="Arial"/>
          <w:b/>
          <w:bCs/>
          <w:sz w:val="20"/>
          <w:szCs w:val="20"/>
        </w:rPr>
      </w:pPr>
      <w:r w:rsidRPr="003A39BD">
        <w:rPr>
          <w:rFonts w:ascii="Arial" w:hAnsi="Arial" w:cs="Arial"/>
          <w:b/>
          <w:bCs/>
          <w:sz w:val="20"/>
          <w:szCs w:val="20"/>
        </w:rPr>
        <w:t>Overview of Supplemental File Data Audit Process</w:t>
      </w:r>
    </w:p>
    <w:p w14:paraId="7306C811" w14:textId="6527D30A" w:rsidR="00E30408" w:rsidRPr="003A39BD" w:rsidRDefault="47012651" w:rsidP="005860C7">
      <w:pPr>
        <w:pStyle w:val="ListParagraph"/>
        <w:numPr>
          <w:ilvl w:val="0"/>
          <w:numId w:val="45"/>
        </w:numPr>
        <w:spacing w:after="160" w:line="259" w:lineRule="auto"/>
        <w:rPr>
          <w:rFonts w:ascii="Arial" w:hAnsi="Arial" w:cs="Arial"/>
          <w:sz w:val="20"/>
          <w:szCs w:val="20"/>
        </w:rPr>
      </w:pPr>
      <w:r w:rsidRPr="6092321F">
        <w:rPr>
          <w:rFonts w:ascii="Arial" w:hAnsi="Arial" w:cs="Arial"/>
          <w:b/>
          <w:bCs/>
          <w:sz w:val="20"/>
          <w:szCs w:val="20"/>
        </w:rPr>
        <w:t>Purpose:</w:t>
      </w:r>
      <w:r w:rsidRPr="6092321F">
        <w:rPr>
          <w:rFonts w:ascii="Arial" w:hAnsi="Arial" w:cs="Arial"/>
          <w:sz w:val="20"/>
          <w:szCs w:val="20"/>
        </w:rPr>
        <w:t xml:space="preserve"> Annually, MassHealth will perform data audit on the supplemental file measures to ensure the accuracy and reliability of data used for performance.  The MassHealth contractor will identify a sample of cases from reported case-level data files submitted via the secure web portal for audit. The </w:t>
      </w:r>
      <w:r w:rsidR="006924CB" w:rsidRPr="6092321F">
        <w:rPr>
          <w:rFonts w:ascii="Arial" w:hAnsi="Arial" w:cs="Arial"/>
          <w:sz w:val="20"/>
          <w:szCs w:val="20"/>
        </w:rPr>
        <w:t>hospital</w:t>
      </w:r>
      <w:r w:rsidRPr="6092321F">
        <w:rPr>
          <w:rFonts w:ascii="Arial" w:hAnsi="Arial" w:cs="Arial"/>
          <w:sz w:val="20"/>
          <w:szCs w:val="20"/>
        </w:rPr>
        <w:t>’s original submission will be compared to the medical record documentation submitted</w:t>
      </w:r>
      <w:r w:rsidR="00F07F4C" w:rsidRPr="6092321F">
        <w:rPr>
          <w:rFonts w:ascii="Arial" w:hAnsi="Arial" w:cs="Arial"/>
          <w:sz w:val="20"/>
          <w:szCs w:val="20"/>
        </w:rPr>
        <w:t>.</w:t>
      </w:r>
      <w:r w:rsidRPr="6092321F">
        <w:rPr>
          <w:rFonts w:ascii="Arial" w:hAnsi="Arial" w:cs="Arial"/>
          <w:sz w:val="20"/>
          <w:szCs w:val="20"/>
        </w:rPr>
        <w:t xml:space="preserve"> </w:t>
      </w:r>
      <w:r w:rsidR="006924CB" w:rsidRPr="6092321F">
        <w:rPr>
          <w:rFonts w:ascii="Arial" w:hAnsi="Arial" w:cs="Arial"/>
          <w:sz w:val="20"/>
          <w:szCs w:val="20"/>
        </w:rPr>
        <w:t>Hospital</w:t>
      </w:r>
      <w:r w:rsidRPr="6092321F">
        <w:rPr>
          <w:rFonts w:ascii="Arial" w:hAnsi="Arial" w:cs="Arial"/>
          <w:sz w:val="20"/>
          <w:szCs w:val="20"/>
        </w:rPr>
        <w:t>s may pass one measure and fail another measure</w:t>
      </w:r>
      <w:r w:rsidRPr="00CD3C60">
        <w:rPr>
          <w:rFonts w:ascii="Arial" w:hAnsi="Arial" w:cs="Arial"/>
          <w:sz w:val="20"/>
          <w:szCs w:val="20"/>
        </w:rPr>
        <w:t>; compliance is calculated at the measure</w:t>
      </w:r>
      <w:r w:rsidR="002B7DD5">
        <w:rPr>
          <w:rFonts w:ascii="Arial" w:hAnsi="Arial" w:cs="Arial"/>
          <w:sz w:val="20"/>
          <w:szCs w:val="20"/>
        </w:rPr>
        <w:t>/</w:t>
      </w:r>
      <w:r w:rsidR="00190992" w:rsidRPr="005F13BB">
        <w:rPr>
          <w:rFonts w:ascii="Arial" w:hAnsi="Arial" w:cs="Arial"/>
          <w:sz w:val="20"/>
          <w:szCs w:val="20"/>
        </w:rPr>
        <w:t>sub</w:t>
      </w:r>
      <w:r w:rsidR="002B7DD5">
        <w:rPr>
          <w:rFonts w:ascii="Arial" w:hAnsi="Arial" w:cs="Arial"/>
          <w:sz w:val="20"/>
          <w:szCs w:val="20"/>
        </w:rPr>
        <w:t>-</w:t>
      </w:r>
      <w:r w:rsidR="00190992" w:rsidRPr="005F13BB">
        <w:rPr>
          <w:rFonts w:ascii="Arial" w:hAnsi="Arial" w:cs="Arial"/>
          <w:sz w:val="20"/>
          <w:szCs w:val="20"/>
        </w:rPr>
        <w:t>measure (</w:t>
      </w:r>
      <w:r w:rsidR="00643A13">
        <w:rPr>
          <w:rFonts w:ascii="Arial" w:hAnsi="Arial" w:cs="Arial"/>
          <w:sz w:val="20"/>
          <w:szCs w:val="20"/>
        </w:rPr>
        <w:t xml:space="preserve">i.e., </w:t>
      </w:r>
      <w:r w:rsidR="00190992" w:rsidRPr="005F13BB">
        <w:rPr>
          <w:rFonts w:ascii="Arial" w:hAnsi="Arial" w:cs="Arial"/>
          <w:sz w:val="20"/>
          <w:szCs w:val="20"/>
        </w:rPr>
        <w:t>by setting</w:t>
      </w:r>
      <w:r w:rsidR="002108A5">
        <w:rPr>
          <w:rFonts w:ascii="Arial" w:hAnsi="Arial" w:cs="Arial"/>
          <w:sz w:val="20"/>
          <w:szCs w:val="20"/>
        </w:rPr>
        <w:t>/discharge type</w:t>
      </w:r>
      <w:r w:rsidR="00190992" w:rsidRPr="005F13BB">
        <w:rPr>
          <w:rFonts w:ascii="Arial" w:hAnsi="Arial" w:cs="Arial"/>
          <w:sz w:val="20"/>
          <w:szCs w:val="20"/>
        </w:rPr>
        <w:t>)</w:t>
      </w:r>
      <w:r w:rsidRPr="00CD3C60">
        <w:rPr>
          <w:rFonts w:ascii="Arial" w:hAnsi="Arial" w:cs="Arial"/>
          <w:sz w:val="20"/>
          <w:szCs w:val="20"/>
        </w:rPr>
        <w:t xml:space="preserve"> level. </w:t>
      </w:r>
      <w:r w:rsidR="006924CB" w:rsidRPr="00CD3C60">
        <w:rPr>
          <w:rFonts w:ascii="Arial" w:hAnsi="Arial" w:cs="Arial"/>
          <w:sz w:val="20"/>
          <w:szCs w:val="20"/>
        </w:rPr>
        <w:t>Hospital</w:t>
      </w:r>
      <w:r w:rsidRPr="00CD3C60">
        <w:rPr>
          <w:rFonts w:ascii="Arial" w:hAnsi="Arial" w:cs="Arial"/>
          <w:sz w:val="20"/>
          <w:szCs w:val="20"/>
        </w:rPr>
        <w:t xml:space="preserve">s </w:t>
      </w:r>
      <w:r w:rsidR="00F414BD" w:rsidRPr="00CD3C60">
        <w:rPr>
          <w:rFonts w:ascii="Arial" w:hAnsi="Arial" w:cs="Arial"/>
          <w:sz w:val="20"/>
          <w:szCs w:val="20"/>
        </w:rPr>
        <w:t xml:space="preserve">will </w:t>
      </w:r>
      <w:r w:rsidRPr="00CD3C60">
        <w:rPr>
          <w:rFonts w:ascii="Arial" w:hAnsi="Arial" w:cs="Arial"/>
          <w:sz w:val="20"/>
          <w:szCs w:val="20"/>
        </w:rPr>
        <w:t>fail a measure</w:t>
      </w:r>
      <w:r w:rsidR="0091083A">
        <w:rPr>
          <w:rFonts w:ascii="Arial" w:hAnsi="Arial" w:cs="Arial"/>
          <w:sz w:val="20"/>
          <w:szCs w:val="20"/>
        </w:rPr>
        <w:t>/sub</w:t>
      </w:r>
      <w:r w:rsidR="002B7DD5">
        <w:rPr>
          <w:rFonts w:ascii="Arial" w:hAnsi="Arial" w:cs="Arial"/>
          <w:sz w:val="20"/>
          <w:szCs w:val="20"/>
        </w:rPr>
        <w:t>-</w:t>
      </w:r>
      <w:r w:rsidR="0091083A">
        <w:rPr>
          <w:rFonts w:ascii="Arial" w:hAnsi="Arial" w:cs="Arial"/>
          <w:sz w:val="20"/>
          <w:szCs w:val="20"/>
        </w:rPr>
        <w:t>measure</w:t>
      </w:r>
      <w:r w:rsidR="006212D8" w:rsidRPr="00CD3C60">
        <w:rPr>
          <w:rFonts w:ascii="Arial" w:hAnsi="Arial" w:cs="Arial"/>
          <w:sz w:val="20"/>
          <w:szCs w:val="20"/>
        </w:rPr>
        <w:t xml:space="preserve"> </w:t>
      </w:r>
      <w:r w:rsidR="00F414BD" w:rsidRPr="00CD3C60">
        <w:rPr>
          <w:rFonts w:ascii="Arial" w:hAnsi="Arial" w:cs="Arial"/>
          <w:sz w:val="20"/>
          <w:szCs w:val="20"/>
        </w:rPr>
        <w:t>if they</w:t>
      </w:r>
      <w:r w:rsidR="006212D8" w:rsidRPr="00CD3C60">
        <w:rPr>
          <w:rFonts w:ascii="Arial" w:hAnsi="Arial" w:cs="Arial"/>
          <w:sz w:val="20"/>
          <w:szCs w:val="20"/>
        </w:rPr>
        <w:t xml:space="preserve"> meet less than 80% compliance on cases for </w:t>
      </w:r>
      <w:r w:rsidR="00F414BD" w:rsidRPr="00CD3C60">
        <w:rPr>
          <w:rFonts w:ascii="Arial" w:hAnsi="Arial" w:cs="Arial"/>
          <w:sz w:val="20"/>
          <w:szCs w:val="20"/>
        </w:rPr>
        <w:t xml:space="preserve">that </w:t>
      </w:r>
      <w:r w:rsidR="006212D8" w:rsidRPr="00CD3C60">
        <w:rPr>
          <w:rFonts w:ascii="Arial" w:hAnsi="Arial" w:cs="Arial"/>
          <w:sz w:val="20"/>
          <w:szCs w:val="20"/>
        </w:rPr>
        <w:t>measure</w:t>
      </w:r>
      <w:r w:rsidR="009220CC">
        <w:rPr>
          <w:rFonts w:ascii="Arial" w:hAnsi="Arial" w:cs="Arial"/>
          <w:sz w:val="20"/>
          <w:szCs w:val="20"/>
        </w:rPr>
        <w:t>/sub</w:t>
      </w:r>
      <w:r w:rsidR="002B7DD5">
        <w:rPr>
          <w:rFonts w:ascii="Arial" w:hAnsi="Arial" w:cs="Arial"/>
          <w:sz w:val="20"/>
          <w:szCs w:val="20"/>
        </w:rPr>
        <w:t>-</w:t>
      </w:r>
      <w:r w:rsidR="009220CC">
        <w:rPr>
          <w:rFonts w:ascii="Arial" w:hAnsi="Arial" w:cs="Arial"/>
          <w:sz w:val="20"/>
          <w:szCs w:val="20"/>
        </w:rPr>
        <w:t>measure</w:t>
      </w:r>
      <w:r w:rsidR="00F414BD" w:rsidRPr="00CD3C60">
        <w:rPr>
          <w:rFonts w:ascii="Arial" w:hAnsi="Arial" w:cs="Arial"/>
          <w:sz w:val="20"/>
          <w:szCs w:val="20"/>
        </w:rPr>
        <w:t>. Hospitals who fail</w:t>
      </w:r>
      <w:r w:rsidRPr="00CD3C60">
        <w:rPr>
          <w:rFonts w:ascii="Arial" w:hAnsi="Arial" w:cs="Arial"/>
          <w:sz w:val="20"/>
          <w:szCs w:val="20"/>
        </w:rPr>
        <w:t xml:space="preserve"> the first round of audit will</w:t>
      </w:r>
      <w:r w:rsidRPr="6092321F">
        <w:rPr>
          <w:rFonts w:ascii="Arial" w:hAnsi="Arial" w:cs="Arial"/>
          <w:sz w:val="20"/>
          <w:szCs w:val="20"/>
        </w:rPr>
        <w:t xml:space="preserve"> be </w:t>
      </w:r>
      <w:r w:rsidR="009D71DA" w:rsidRPr="6092321F">
        <w:rPr>
          <w:rFonts w:ascii="Arial" w:hAnsi="Arial" w:cs="Arial"/>
          <w:sz w:val="20"/>
          <w:szCs w:val="20"/>
        </w:rPr>
        <w:t xml:space="preserve">eligible for </w:t>
      </w:r>
      <w:r w:rsidRPr="6092321F">
        <w:rPr>
          <w:rFonts w:ascii="Arial" w:hAnsi="Arial" w:cs="Arial"/>
          <w:sz w:val="20"/>
          <w:szCs w:val="20"/>
        </w:rPr>
        <w:t>reaudit for that measure</w:t>
      </w:r>
      <w:r w:rsidR="0091083A">
        <w:rPr>
          <w:rFonts w:ascii="Arial" w:hAnsi="Arial" w:cs="Arial"/>
          <w:sz w:val="20"/>
          <w:szCs w:val="20"/>
        </w:rPr>
        <w:t>/sub</w:t>
      </w:r>
      <w:r w:rsidR="002B7DD5">
        <w:rPr>
          <w:rFonts w:ascii="Arial" w:hAnsi="Arial" w:cs="Arial"/>
          <w:sz w:val="20"/>
          <w:szCs w:val="20"/>
        </w:rPr>
        <w:t>-</w:t>
      </w:r>
      <w:r w:rsidR="0091083A">
        <w:rPr>
          <w:rFonts w:ascii="Arial" w:hAnsi="Arial" w:cs="Arial"/>
          <w:sz w:val="20"/>
          <w:szCs w:val="20"/>
        </w:rPr>
        <w:t>measure</w:t>
      </w:r>
      <w:r w:rsidRPr="6092321F">
        <w:rPr>
          <w:rFonts w:ascii="Arial" w:hAnsi="Arial" w:cs="Arial"/>
          <w:sz w:val="20"/>
          <w:szCs w:val="20"/>
        </w:rPr>
        <w:t xml:space="preserve">. A separate sample of 12 cases that meet eligibility will be drawn </w:t>
      </w:r>
      <w:r w:rsidRPr="6092321F">
        <w:rPr>
          <w:rFonts w:ascii="Arial" w:hAnsi="Arial" w:cs="Arial"/>
          <w:sz w:val="20"/>
          <w:szCs w:val="20"/>
        </w:rPr>
        <w:lastRenderedPageBreak/>
        <w:t xml:space="preserve">and abstracted. If a </w:t>
      </w:r>
      <w:r w:rsidR="006924CB" w:rsidRPr="6092321F">
        <w:rPr>
          <w:rFonts w:ascii="Arial" w:hAnsi="Arial" w:cs="Arial"/>
          <w:sz w:val="20"/>
          <w:szCs w:val="20"/>
        </w:rPr>
        <w:t>hospital</w:t>
      </w:r>
      <w:r w:rsidRPr="6092321F">
        <w:rPr>
          <w:rFonts w:ascii="Arial" w:hAnsi="Arial" w:cs="Arial"/>
          <w:sz w:val="20"/>
          <w:szCs w:val="20"/>
        </w:rPr>
        <w:t xml:space="preserve"> is eligible for reaudit, then the results from the second audit (reaudit) will be considered final.  </w:t>
      </w:r>
    </w:p>
    <w:p w14:paraId="461D6C42" w14:textId="77777777" w:rsidR="00647633" w:rsidRDefault="00647633" w:rsidP="00647633">
      <w:pPr>
        <w:pStyle w:val="ListParagraph"/>
        <w:spacing w:after="160" w:line="259" w:lineRule="auto"/>
        <w:rPr>
          <w:rFonts w:ascii="Arial" w:hAnsi="Arial" w:cs="Arial"/>
          <w:b/>
          <w:bCs/>
          <w:sz w:val="20"/>
          <w:szCs w:val="20"/>
        </w:rPr>
      </w:pPr>
    </w:p>
    <w:p w14:paraId="342186CD" w14:textId="09777057" w:rsidR="00647633" w:rsidRPr="003A39BD" w:rsidRDefault="00647633" w:rsidP="005860C7">
      <w:pPr>
        <w:pStyle w:val="ListParagraph"/>
        <w:numPr>
          <w:ilvl w:val="0"/>
          <w:numId w:val="45"/>
        </w:numPr>
        <w:spacing w:after="160" w:line="259" w:lineRule="auto"/>
        <w:rPr>
          <w:rFonts w:ascii="Arial" w:hAnsi="Arial" w:cs="Arial"/>
          <w:b/>
          <w:bCs/>
          <w:sz w:val="20"/>
          <w:szCs w:val="20"/>
        </w:rPr>
      </w:pPr>
      <w:r w:rsidRPr="003A39BD">
        <w:rPr>
          <w:rFonts w:ascii="Arial" w:hAnsi="Arial" w:cs="Arial"/>
          <w:b/>
          <w:bCs/>
          <w:sz w:val="20"/>
          <w:szCs w:val="20"/>
        </w:rPr>
        <w:t>Audit Step-by-Step Process:</w:t>
      </w:r>
    </w:p>
    <w:p w14:paraId="053D3D18" w14:textId="75830F4F" w:rsidR="00647633" w:rsidRPr="003A39BD" w:rsidRDefault="006924CB" w:rsidP="005860C7">
      <w:pPr>
        <w:pStyle w:val="ListParagraph"/>
        <w:numPr>
          <w:ilvl w:val="1"/>
          <w:numId w:val="45"/>
        </w:numPr>
        <w:spacing w:after="160" w:line="259" w:lineRule="auto"/>
        <w:rPr>
          <w:rFonts w:ascii="Arial" w:hAnsi="Arial" w:cs="Arial"/>
          <w:b/>
          <w:bCs/>
          <w:sz w:val="20"/>
          <w:szCs w:val="20"/>
        </w:rPr>
      </w:pPr>
      <w:r>
        <w:rPr>
          <w:rFonts w:ascii="Arial" w:hAnsi="Arial" w:cs="Arial"/>
          <w:sz w:val="20"/>
          <w:szCs w:val="20"/>
        </w:rPr>
        <w:t>Hospital</w:t>
      </w:r>
      <w:r w:rsidR="00647633" w:rsidRPr="003A39BD">
        <w:rPr>
          <w:rFonts w:ascii="Arial" w:hAnsi="Arial" w:cs="Arial"/>
          <w:sz w:val="20"/>
          <w:szCs w:val="20"/>
        </w:rPr>
        <w:t xml:space="preserve">s submit supplemental files to the secure web portal with case-level detail by </w:t>
      </w:r>
      <w:r w:rsidR="00C617B8">
        <w:rPr>
          <w:rFonts w:ascii="Arial" w:hAnsi="Arial" w:cs="Arial"/>
          <w:sz w:val="20"/>
          <w:szCs w:val="20"/>
        </w:rPr>
        <w:t xml:space="preserve">5pm EST on </w:t>
      </w:r>
      <w:r w:rsidR="00647633" w:rsidRPr="003A39BD">
        <w:rPr>
          <w:rFonts w:ascii="Arial" w:hAnsi="Arial" w:cs="Arial"/>
          <w:sz w:val="20"/>
          <w:szCs w:val="20"/>
        </w:rPr>
        <w:t>June 30 of year following the measurement period.</w:t>
      </w:r>
    </w:p>
    <w:p w14:paraId="195D744C" w14:textId="77777777" w:rsidR="00647633" w:rsidRPr="003A39BD" w:rsidRDefault="00647633" w:rsidP="005860C7">
      <w:pPr>
        <w:pStyle w:val="ListParagraph"/>
        <w:numPr>
          <w:ilvl w:val="1"/>
          <w:numId w:val="45"/>
        </w:numPr>
        <w:spacing w:after="160" w:line="259" w:lineRule="auto"/>
        <w:rPr>
          <w:rFonts w:ascii="Arial" w:hAnsi="Arial" w:cs="Arial"/>
          <w:b/>
          <w:bCs/>
          <w:sz w:val="20"/>
          <w:szCs w:val="20"/>
        </w:rPr>
      </w:pPr>
      <w:r w:rsidRPr="003A39BD">
        <w:rPr>
          <w:rFonts w:ascii="Arial" w:hAnsi="Arial" w:cs="Arial"/>
          <w:sz w:val="20"/>
          <w:szCs w:val="20"/>
        </w:rPr>
        <w:t>MassHealth vendor randomly selects a sample of 12 cases per measure that meet criteria for case selection outlined in Table 1 (if less than 12 cases meet criteria, all eligible cases are included in audit sample).</w:t>
      </w:r>
    </w:p>
    <w:p w14:paraId="31435264" w14:textId="36FB0B18" w:rsidR="00647633" w:rsidRPr="003A39BD" w:rsidRDefault="00647633" w:rsidP="005860C7">
      <w:pPr>
        <w:pStyle w:val="ListParagraph"/>
        <w:numPr>
          <w:ilvl w:val="1"/>
          <w:numId w:val="45"/>
        </w:numPr>
        <w:spacing w:after="160" w:line="259" w:lineRule="auto"/>
        <w:rPr>
          <w:rFonts w:ascii="Arial" w:hAnsi="Arial" w:cs="Arial"/>
          <w:b/>
          <w:bCs/>
          <w:sz w:val="20"/>
          <w:szCs w:val="20"/>
        </w:rPr>
      </w:pPr>
      <w:r w:rsidRPr="003A39BD">
        <w:rPr>
          <w:rFonts w:ascii="Arial" w:hAnsi="Arial" w:cs="Arial"/>
          <w:sz w:val="20"/>
          <w:szCs w:val="20"/>
        </w:rPr>
        <w:t xml:space="preserve">Case Lists are posted as PDF reports within the secure web portal with the cases selected for audit.  Each measure has its own Case List.  The MassHealth vendor will send a notification via list serv (via </w:t>
      </w:r>
      <w:proofErr w:type="spellStart"/>
      <w:r w:rsidRPr="003A39BD">
        <w:rPr>
          <w:rFonts w:ascii="Arial" w:hAnsi="Arial" w:cs="Arial"/>
          <w:sz w:val="20"/>
          <w:szCs w:val="20"/>
        </w:rPr>
        <w:t>QEIPListserv</w:t>
      </w:r>
      <w:proofErr w:type="spellEnd"/>
      <w:r w:rsidRPr="003A39BD">
        <w:rPr>
          <w:rFonts w:ascii="Arial" w:hAnsi="Arial" w:cs="Arial"/>
          <w:sz w:val="20"/>
          <w:szCs w:val="20"/>
        </w:rPr>
        <w:t xml:space="preserve">) on the day Case Lists are ready for each measure.  Case Lists include basic demographic information on the selected cases. </w:t>
      </w:r>
      <w:r w:rsidR="008B0562">
        <w:rPr>
          <w:rFonts w:ascii="Arial" w:hAnsi="Arial" w:cs="Arial"/>
          <w:sz w:val="20"/>
          <w:szCs w:val="20"/>
        </w:rPr>
        <w:t xml:space="preserve">Note that </w:t>
      </w:r>
      <w:r w:rsidR="00E1359A">
        <w:rPr>
          <w:rFonts w:ascii="Arial" w:hAnsi="Arial" w:cs="Arial"/>
          <w:sz w:val="20"/>
          <w:szCs w:val="20"/>
        </w:rPr>
        <w:t>there will be separate case lists per setting (e.g., ED and inp</w:t>
      </w:r>
      <w:r w:rsidR="00F06B0F">
        <w:rPr>
          <w:rFonts w:ascii="Arial" w:hAnsi="Arial" w:cs="Arial"/>
          <w:sz w:val="20"/>
          <w:szCs w:val="20"/>
        </w:rPr>
        <w:t>atient/observation stays).</w:t>
      </w:r>
    </w:p>
    <w:p w14:paraId="7EBC8471" w14:textId="0B320074" w:rsidR="00647633" w:rsidRPr="003A39BD" w:rsidRDefault="006924CB" w:rsidP="005860C7">
      <w:pPr>
        <w:pStyle w:val="ListParagraph"/>
        <w:numPr>
          <w:ilvl w:val="1"/>
          <w:numId w:val="45"/>
        </w:numPr>
        <w:spacing w:after="160" w:line="259" w:lineRule="auto"/>
        <w:rPr>
          <w:rFonts w:ascii="Arial" w:hAnsi="Arial" w:cs="Arial"/>
          <w:b/>
          <w:bCs/>
          <w:sz w:val="20"/>
          <w:szCs w:val="20"/>
        </w:rPr>
      </w:pPr>
      <w:r w:rsidRPr="4E24FA87">
        <w:rPr>
          <w:rFonts w:ascii="Arial" w:hAnsi="Arial" w:cs="Arial"/>
          <w:sz w:val="20"/>
          <w:szCs w:val="20"/>
        </w:rPr>
        <w:t>Hospital</w:t>
      </w:r>
      <w:r w:rsidR="00647633" w:rsidRPr="4E24FA87">
        <w:rPr>
          <w:rFonts w:ascii="Arial" w:hAnsi="Arial" w:cs="Arial"/>
          <w:sz w:val="20"/>
          <w:szCs w:val="20"/>
        </w:rPr>
        <w:t xml:space="preserve">s have three (3) weeks from the date of the Case List posting to submit requested documentation via secure file transfer within the portal. </w:t>
      </w:r>
      <w:r w:rsidR="00335C18" w:rsidRPr="4E24FA87">
        <w:rPr>
          <w:rFonts w:ascii="Arial" w:hAnsi="Arial" w:cs="Arial"/>
          <w:sz w:val="20"/>
          <w:szCs w:val="20"/>
        </w:rPr>
        <w:t>For reaudit</w:t>
      </w:r>
      <w:r w:rsidR="00C44D3B" w:rsidRPr="4E24FA87">
        <w:rPr>
          <w:rFonts w:ascii="Arial" w:hAnsi="Arial" w:cs="Arial"/>
          <w:sz w:val="20"/>
          <w:szCs w:val="20"/>
        </w:rPr>
        <w:t>,</w:t>
      </w:r>
      <w:r w:rsidR="004B2C55" w:rsidRPr="4E24FA87">
        <w:rPr>
          <w:rFonts w:ascii="Arial" w:hAnsi="Arial" w:cs="Arial"/>
          <w:sz w:val="20"/>
          <w:szCs w:val="20"/>
        </w:rPr>
        <w:t xml:space="preserve"> if audit is failed</w:t>
      </w:r>
      <w:r w:rsidR="035C3EB0" w:rsidRPr="4E24FA87">
        <w:rPr>
          <w:rFonts w:ascii="Arial" w:hAnsi="Arial" w:cs="Arial"/>
          <w:sz w:val="20"/>
          <w:szCs w:val="20"/>
        </w:rPr>
        <w:t xml:space="preserve"> in</w:t>
      </w:r>
      <w:r w:rsidR="004B2C55" w:rsidRPr="4E24FA87">
        <w:rPr>
          <w:rFonts w:ascii="Arial" w:hAnsi="Arial" w:cs="Arial"/>
          <w:sz w:val="20"/>
          <w:szCs w:val="20"/>
        </w:rPr>
        <w:t xml:space="preserve"> the first</w:t>
      </w:r>
      <w:r w:rsidR="00550448" w:rsidRPr="4E24FA87">
        <w:rPr>
          <w:rFonts w:ascii="Arial" w:hAnsi="Arial" w:cs="Arial"/>
          <w:sz w:val="20"/>
          <w:szCs w:val="20"/>
        </w:rPr>
        <w:t xml:space="preserve"> round, </w:t>
      </w:r>
      <w:r w:rsidR="00550448" w:rsidRPr="4E24FA87">
        <w:rPr>
          <w:rFonts w:ascii="Arial" w:hAnsi="Arial" w:cs="Arial"/>
          <w:i/>
          <w:iCs/>
          <w:sz w:val="20"/>
          <w:szCs w:val="20"/>
        </w:rPr>
        <w:t>h</w:t>
      </w:r>
      <w:r w:rsidRPr="4E24FA87">
        <w:rPr>
          <w:rFonts w:ascii="Arial" w:hAnsi="Arial" w:cs="Arial"/>
          <w:i/>
          <w:iCs/>
          <w:sz w:val="20"/>
          <w:szCs w:val="20"/>
        </w:rPr>
        <w:t>ospital</w:t>
      </w:r>
      <w:r w:rsidR="00CB1E2D" w:rsidRPr="4E24FA87">
        <w:rPr>
          <w:rFonts w:ascii="Arial" w:hAnsi="Arial" w:cs="Arial"/>
          <w:i/>
          <w:iCs/>
          <w:sz w:val="20"/>
          <w:szCs w:val="20"/>
        </w:rPr>
        <w:t>s have two (2) weeks from the date of the Case List posting to submit documentation.</w:t>
      </w:r>
    </w:p>
    <w:p w14:paraId="2131D325" w14:textId="260A47FA" w:rsidR="00647633" w:rsidRPr="003A39BD" w:rsidRDefault="00647633" w:rsidP="005860C7">
      <w:pPr>
        <w:pStyle w:val="ListParagraph"/>
        <w:numPr>
          <w:ilvl w:val="1"/>
          <w:numId w:val="45"/>
        </w:numPr>
        <w:spacing w:after="160" w:line="259" w:lineRule="auto"/>
        <w:rPr>
          <w:rFonts w:ascii="Arial" w:hAnsi="Arial" w:cs="Arial"/>
          <w:b/>
          <w:bCs/>
          <w:sz w:val="20"/>
          <w:szCs w:val="20"/>
        </w:rPr>
      </w:pPr>
      <w:r w:rsidRPr="003A39BD">
        <w:rPr>
          <w:rFonts w:ascii="Arial" w:hAnsi="Arial" w:cs="Arial"/>
          <w:sz w:val="20"/>
          <w:szCs w:val="20"/>
        </w:rPr>
        <w:t xml:space="preserve">The MassHealth vendor audits the documentation against the submitted data to confirm that the </w:t>
      </w:r>
      <w:r w:rsidR="006924CB">
        <w:rPr>
          <w:rFonts w:ascii="Arial" w:hAnsi="Arial" w:cs="Arial"/>
          <w:sz w:val="20"/>
          <w:szCs w:val="20"/>
        </w:rPr>
        <w:t>hospital</w:t>
      </w:r>
      <w:r w:rsidRPr="003A39BD">
        <w:rPr>
          <w:rFonts w:ascii="Arial" w:hAnsi="Arial" w:cs="Arial"/>
          <w:sz w:val="20"/>
          <w:szCs w:val="20"/>
        </w:rPr>
        <w:t>’s original submission matches what is in the medical record.  If the documentation matches the submitted data, then the case will “Pass.”</w:t>
      </w:r>
    </w:p>
    <w:p w14:paraId="0F7E0218" w14:textId="7A62BD58" w:rsidR="00647633" w:rsidRPr="003A39BD" w:rsidRDefault="00647633" w:rsidP="005860C7">
      <w:pPr>
        <w:pStyle w:val="ListParagraph"/>
        <w:numPr>
          <w:ilvl w:val="1"/>
          <w:numId w:val="45"/>
        </w:numPr>
        <w:spacing w:after="160" w:line="259" w:lineRule="auto"/>
        <w:rPr>
          <w:rFonts w:ascii="Arial" w:hAnsi="Arial" w:cs="Arial"/>
          <w:b/>
          <w:bCs/>
          <w:sz w:val="20"/>
          <w:szCs w:val="20"/>
        </w:rPr>
      </w:pPr>
      <w:r w:rsidRPr="003A39BD">
        <w:rPr>
          <w:rFonts w:ascii="Arial" w:hAnsi="Arial" w:cs="Arial"/>
          <w:sz w:val="20"/>
          <w:szCs w:val="20"/>
        </w:rPr>
        <w:t xml:space="preserve">If the </w:t>
      </w:r>
      <w:r w:rsidR="006924CB">
        <w:rPr>
          <w:rFonts w:ascii="Arial" w:hAnsi="Arial" w:cs="Arial"/>
          <w:sz w:val="20"/>
          <w:szCs w:val="20"/>
        </w:rPr>
        <w:t>hospital</w:t>
      </w:r>
      <w:r w:rsidRPr="003A39BD">
        <w:rPr>
          <w:rFonts w:ascii="Arial" w:hAnsi="Arial" w:cs="Arial"/>
          <w:sz w:val="20"/>
          <w:szCs w:val="20"/>
        </w:rPr>
        <w:t xml:space="preserve"> does not “Pass” at least 80% of cases selected, then the measure will </w:t>
      </w:r>
      <w:r w:rsidR="000C1862">
        <w:rPr>
          <w:rFonts w:ascii="Arial" w:hAnsi="Arial" w:cs="Arial"/>
          <w:sz w:val="20"/>
          <w:szCs w:val="20"/>
        </w:rPr>
        <w:t>be eligible for reaudit</w:t>
      </w:r>
      <w:r w:rsidRPr="003A39BD">
        <w:rPr>
          <w:rFonts w:ascii="Arial" w:hAnsi="Arial" w:cs="Arial"/>
          <w:sz w:val="20"/>
          <w:szCs w:val="20"/>
        </w:rPr>
        <w:t xml:space="preserve">.  </w:t>
      </w:r>
      <w:r w:rsidRPr="003A39BD">
        <w:rPr>
          <w:rFonts w:ascii="Arial" w:hAnsi="Arial" w:cs="Arial"/>
          <w:b/>
          <w:bCs/>
          <w:sz w:val="20"/>
          <w:szCs w:val="20"/>
        </w:rPr>
        <w:t>This will repeat Steps 2-5</w:t>
      </w:r>
      <w:r w:rsidR="00FA78B1">
        <w:rPr>
          <w:rFonts w:ascii="Arial" w:hAnsi="Arial" w:cs="Arial"/>
          <w:b/>
          <w:bCs/>
          <w:sz w:val="20"/>
          <w:szCs w:val="20"/>
        </w:rPr>
        <w:t xml:space="preserve"> for the specific measure(s)</w:t>
      </w:r>
      <w:r w:rsidRPr="003A39BD">
        <w:rPr>
          <w:rFonts w:ascii="Arial" w:hAnsi="Arial" w:cs="Arial"/>
          <w:sz w:val="20"/>
          <w:szCs w:val="20"/>
        </w:rPr>
        <w:t xml:space="preserve">. For any </w:t>
      </w:r>
      <w:r w:rsidR="006924CB">
        <w:rPr>
          <w:rFonts w:ascii="Arial" w:hAnsi="Arial" w:cs="Arial"/>
          <w:sz w:val="20"/>
          <w:szCs w:val="20"/>
        </w:rPr>
        <w:t>hospital</w:t>
      </w:r>
      <w:r w:rsidRPr="003A39BD">
        <w:rPr>
          <w:rFonts w:ascii="Arial" w:hAnsi="Arial" w:cs="Arial"/>
          <w:sz w:val="20"/>
          <w:szCs w:val="20"/>
        </w:rPr>
        <w:t xml:space="preserve"> that is subject to reaudit for a measure, the score from the reaudit of the measure will be considered final for that measure.</w:t>
      </w:r>
      <w:r w:rsidR="000D29C2">
        <w:rPr>
          <w:rFonts w:ascii="Arial" w:hAnsi="Arial" w:cs="Arial"/>
          <w:sz w:val="20"/>
          <w:szCs w:val="20"/>
        </w:rPr>
        <w:t xml:space="preserve"> </w:t>
      </w:r>
      <w:r w:rsidR="006924CB">
        <w:rPr>
          <w:rFonts w:ascii="Arial" w:hAnsi="Arial" w:cs="Arial"/>
          <w:sz w:val="20"/>
          <w:szCs w:val="20"/>
        </w:rPr>
        <w:t>Hospital</w:t>
      </w:r>
      <w:r w:rsidR="000D29C2">
        <w:rPr>
          <w:rFonts w:ascii="Arial" w:hAnsi="Arial" w:cs="Arial"/>
          <w:sz w:val="20"/>
          <w:szCs w:val="20"/>
        </w:rPr>
        <w:t xml:space="preserve">s are only eligible for one reaudit per measure. </w:t>
      </w:r>
    </w:p>
    <w:p w14:paraId="117A4E87" w14:textId="38447F00" w:rsidR="00647633" w:rsidRPr="009D71DA" w:rsidRDefault="006924CB" w:rsidP="00EC42F9">
      <w:pPr>
        <w:pStyle w:val="ListParagraph"/>
        <w:numPr>
          <w:ilvl w:val="1"/>
          <w:numId w:val="45"/>
        </w:numPr>
        <w:spacing w:after="160" w:line="259" w:lineRule="auto"/>
        <w:rPr>
          <w:rFonts w:ascii="Arial" w:hAnsi="Arial" w:cs="Arial"/>
          <w:b/>
          <w:bCs/>
          <w:sz w:val="20"/>
          <w:szCs w:val="20"/>
        </w:rPr>
      </w:pPr>
      <w:r w:rsidRPr="009D71DA">
        <w:rPr>
          <w:rFonts w:ascii="Arial" w:hAnsi="Arial" w:cs="Arial"/>
          <w:sz w:val="20"/>
          <w:szCs w:val="20"/>
        </w:rPr>
        <w:t>Hospital</w:t>
      </w:r>
      <w:r w:rsidR="00647633" w:rsidRPr="009D71DA">
        <w:rPr>
          <w:rFonts w:ascii="Arial" w:hAnsi="Arial" w:cs="Arial"/>
          <w:sz w:val="20"/>
          <w:szCs w:val="20"/>
        </w:rPr>
        <w:t xml:space="preserve">s </w:t>
      </w:r>
      <w:r w:rsidR="005D4AEA">
        <w:rPr>
          <w:rFonts w:ascii="Arial" w:hAnsi="Arial" w:cs="Arial"/>
          <w:sz w:val="20"/>
          <w:szCs w:val="20"/>
        </w:rPr>
        <w:t xml:space="preserve">will </w:t>
      </w:r>
      <w:r w:rsidR="00647633" w:rsidRPr="009D71DA">
        <w:rPr>
          <w:rFonts w:ascii="Arial" w:hAnsi="Arial" w:cs="Arial"/>
          <w:sz w:val="20"/>
          <w:szCs w:val="20"/>
        </w:rPr>
        <w:t xml:space="preserve">receive a final score for audit </w:t>
      </w:r>
      <w:r w:rsidR="001A69F0">
        <w:rPr>
          <w:rFonts w:ascii="Arial" w:hAnsi="Arial" w:cs="Arial"/>
          <w:sz w:val="20"/>
          <w:szCs w:val="20"/>
        </w:rPr>
        <w:t xml:space="preserve">by measure </w:t>
      </w:r>
      <w:r w:rsidR="00647633" w:rsidRPr="009D71DA">
        <w:rPr>
          <w:rFonts w:ascii="Arial" w:hAnsi="Arial" w:cs="Arial"/>
          <w:sz w:val="20"/>
          <w:szCs w:val="20"/>
        </w:rPr>
        <w:t xml:space="preserve">in a formal Year-End Audit Report.  </w:t>
      </w:r>
    </w:p>
    <w:p w14:paraId="663616B4" w14:textId="720052ED" w:rsidR="00E30408" w:rsidRPr="003A39BD" w:rsidRDefault="00E30408" w:rsidP="005860C7">
      <w:pPr>
        <w:pStyle w:val="ListParagraph"/>
        <w:numPr>
          <w:ilvl w:val="0"/>
          <w:numId w:val="45"/>
        </w:numPr>
        <w:spacing w:after="160" w:line="259" w:lineRule="auto"/>
        <w:rPr>
          <w:rFonts w:ascii="Arial" w:hAnsi="Arial" w:cs="Arial"/>
          <w:b/>
          <w:bCs/>
          <w:sz w:val="20"/>
          <w:szCs w:val="20"/>
        </w:rPr>
      </w:pPr>
      <w:r w:rsidRPr="003A39BD">
        <w:rPr>
          <w:rFonts w:ascii="Arial" w:hAnsi="Arial" w:cs="Arial"/>
          <w:b/>
          <w:bCs/>
          <w:sz w:val="20"/>
          <w:szCs w:val="20"/>
        </w:rPr>
        <w:t xml:space="preserve">Case Sampling: </w:t>
      </w:r>
      <w:r w:rsidRPr="003A39BD">
        <w:rPr>
          <w:rFonts w:ascii="Arial" w:hAnsi="Arial" w:cs="Arial"/>
          <w:sz w:val="20"/>
          <w:szCs w:val="20"/>
        </w:rPr>
        <w:t xml:space="preserve">Table 1 shows the process for case selection by measure. A total of 12 cases per measure are randomly selected for audit. The audit occurs once annually following submission of the supplemental file data. </w:t>
      </w:r>
    </w:p>
    <w:p w14:paraId="4411F233" w14:textId="77777777" w:rsidR="00E30408" w:rsidRPr="003A39BD" w:rsidRDefault="00E30408" w:rsidP="00E30408">
      <w:pPr>
        <w:ind w:left="360"/>
        <w:rPr>
          <w:rFonts w:ascii="Arial" w:hAnsi="Arial" w:cs="Arial"/>
          <w:b/>
          <w:bCs/>
          <w:sz w:val="20"/>
          <w:szCs w:val="20"/>
        </w:rPr>
      </w:pPr>
      <w:r w:rsidRPr="003A39BD">
        <w:rPr>
          <w:rFonts w:ascii="Arial" w:hAnsi="Arial" w:cs="Arial"/>
          <w:b/>
          <w:bCs/>
          <w:sz w:val="20"/>
          <w:szCs w:val="20"/>
        </w:rPr>
        <w:t>Table 1. Case Selection Criteria by Measure</w:t>
      </w:r>
    </w:p>
    <w:tbl>
      <w:tblPr>
        <w:tblW w:w="1026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20"/>
        <w:gridCol w:w="1260"/>
        <w:gridCol w:w="3240"/>
        <w:gridCol w:w="3246"/>
      </w:tblGrid>
      <w:tr w:rsidR="00E30408" w:rsidRPr="003A39BD" w14:paraId="06A5655B" w14:textId="77777777" w:rsidTr="6092321F">
        <w:trPr>
          <w:trHeight w:val="20"/>
        </w:trPr>
        <w:tc>
          <w:tcPr>
            <w:tcW w:w="2520" w:type="dxa"/>
            <w:tcMar>
              <w:top w:w="72" w:type="dxa"/>
              <w:left w:w="144" w:type="dxa"/>
              <w:bottom w:w="72" w:type="dxa"/>
              <w:right w:w="144" w:type="dxa"/>
            </w:tcMar>
            <w:hideMark/>
          </w:tcPr>
          <w:p w14:paraId="7F855D33" w14:textId="77777777" w:rsidR="00E30408" w:rsidRPr="003A39BD" w:rsidRDefault="00E30408">
            <w:pPr>
              <w:spacing w:after="0" w:line="240" w:lineRule="auto"/>
              <w:rPr>
                <w:rFonts w:ascii="Arial" w:hAnsi="Arial" w:cs="Arial"/>
                <w:sz w:val="20"/>
                <w:szCs w:val="20"/>
              </w:rPr>
            </w:pPr>
            <w:r w:rsidRPr="003A39BD">
              <w:rPr>
                <w:rFonts w:ascii="Arial" w:hAnsi="Arial" w:cs="Arial"/>
                <w:b/>
                <w:bCs/>
                <w:sz w:val="20"/>
                <w:szCs w:val="20"/>
              </w:rPr>
              <w:t>Measure Name</w:t>
            </w:r>
          </w:p>
        </w:tc>
        <w:tc>
          <w:tcPr>
            <w:tcW w:w="1260" w:type="dxa"/>
            <w:tcMar>
              <w:top w:w="72" w:type="dxa"/>
              <w:left w:w="144" w:type="dxa"/>
              <w:bottom w:w="72" w:type="dxa"/>
              <w:right w:w="144" w:type="dxa"/>
            </w:tcMar>
            <w:hideMark/>
          </w:tcPr>
          <w:p w14:paraId="3A556317" w14:textId="6561D002" w:rsidR="00E30408" w:rsidRPr="003A39BD" w:rsidRDefault="00E30408">
            <w:pPr>
              <w:spacing w:after="0" w:line="240" w:lineRule="auto"/>
              <w:rPr>
                <w:rFonts w:ascii="Arial" w:hAnsi="Arial" w:cs="Arial"/>
                <w:sz w:val="20"/>
                <w:szCs w:val="20"/>
              </w:rPr>
            </w:pPr>
            <w:r w:rsidRPr="003A39BD">
              <w:rPr>
                <w:rFonts w:ascii="Arial" w:hAnsi="Arial" w:cs="Arial"/>
                <w:b/>
                <w:bCs/>
                <w:sz w:val="20"/>
                <w:szCs w:val="20"/>
              </w:rPr>
              <w:t>Number of Cases</w:t>
            </w:r>
            <w:r w:rsidR="00CC4138">
              <w:rPr>
                <w:rFonts w:ascii="Arial" w:hAnsi="Arial" w:cs="Arial"/>
                <w:b/>
                <w:bCs/>
                <w:sz w:val="20"/>
                <w:szCs w:val="20"/>
              </w:rPr>
              <w:t>*</w:t>
            </w:r>
          </w:p>
        </w:tc>
        <w:tc>
          <w:tcPr>
            <w:tcW w:w="3240" w:type="dxa"/>
            <w:tcMar>
              <w:top w:w="72" w:type="dxa"/>
              <w:left w:w="144" w:type="dxa"/>
              <w:bottom w:w="72" w:type="dxa"/>
              <w:right w:w="144" w:type="dxa"/>
            </w:tcMar>
            <w:hideMark/>
          </w:tcPr>
          <w:p w14:paraId="78C7430B" w14:textId="77777777" w:rsidR="00E30408" w:rsidRPr="003A39BD" w:rsidRDefault="00E30408">
            <w:pPr>
              <w:spacing w:after="0" w:line="240" w:lineRule="auto"/>
              <w:rPr>
                <w:rFonts w:ascii="Arial" w:hAnsi="Arial" w:cs="Arial"/>
                <w:sz w:val="20"/>
                <w:szCs w:val="20"/>
              </w:rPr>
            </w:pPr>
            <w:r w:rsidRPr="003A39BD">
              <w:rPr>
                <w:rFonts w:ascii="Arial" w:hAnsi="Arial" w:cs="Arial"/>
                <w:b/>
                <w:bCs/>
                <w:sz w:val="20"/>
                <w:szCs w:val="20"/>
              </w:rPr>
              <w:t>Criteria for Case Selection</w:t>
            </w:r>
          </w:p>
        </w:tc>
        <w:tc>
          <w:tcPr>
            <w:tcW w:w="3246" w:type="dxa"/>
          </w:tcPr>
          <w:p w14:paraId="0F63E719" w14:textId="77777777" w:rsidR="00E30408" w:rsidRPr="003A39BD" w:rsidRDefault="00E30408">
            <w:pPr>
              <w:spacing w:after="0" w:line="240" w:lineRule="auto"/>
              <w:rPr>
                <w:rFonts w:ascii="Arial" w:hAnsi="Arial" w:cs="Arial"/>
                <w:b/>
                <w:bCs/>
                <w:sz w:val="20"/>
                <w:szCs w:val="20"/>
              </w:rPr>
            </w:pPr>
            <w:r w:rsidRPr="003A39BD">
              <w:rPr>
                <w:rFonts w:ascii="Arial" w:hAnsi="Arial" w:cs="Arial"/>
                <w:b/>
                <w:bCs/>
                <w:sz w:val="20"/>
                <w:szCs w:val="20"/>
              </w:rPr>
              <w:t>Criteria from File Submission</w:t>
            </w:r>
          </w:p>
        </w:tc>
      </w:tr>
      <w:tr w:rsidR="00E30408" w:rsidRPr="003A39BD" w14:paraId="41099021" w14:textId="77777777" w:rsidTr="6092321F">
        <w:trPr>
          <w:trHeight w:val="20"/>
        </w:trPr>
        <w:tc>
          <w:tcPr>
            <w:tcW w:w="2520" w:type="dxa"/>
            <w:tcMar>
              <w:top w:w="72" w:type="dxa"/>
              <w:left w:w="144" w:type="dxa"/>
              <w:bottom w:w="72" w:type="dxa"/>
              <w:right w:w="144" w:type="dxa"/>
            </w:tcMar>
            <w:hideMark/>
          </w:tcPr>
          <w:p w14:paraId="122DFB2D" w14:textId="77777777" w:rsidR="00E30408" w:rsidRPr="003A39BD" w:rsidRDefault="00E30408">
            <w:pPr>
              <w:spacing w:after="0" w:line="240" w:lineRule="auto"/>
              <w:rPr>
                <w:rFonts w:ascii="Arial" w:hAnsi="Arial" w:cs="Arial"/>
                <w:sz w:val="20"/>
                <w:szCs w:val="20"/>
              </w:rPr>
            </w:pPr>
            <w:r w:rsidRPr="003A39BD">
              <w:rPr>
                <w:rFonts w:ascii="Arial" w:hAnsi="Arial" w:cs="Arial"/>
                <w:sz w:val="20"/>
                <w:szCs w:val="20"/>
              </w:rPr>
              <w:t xml:space="preserve">HRSN – </w:t>
            </w:r>
            <w:r w:rsidRPr="003A39BD">
              <w:rPr>
                <w:rFonts w:ascii="Arial" w:hAnsi="Arial" w:cs="Arial"/>
                <w:i/>
                <w:iCs/>
                <w:sz w:val="20"/>
                <w:szCs w:val="20"/>
              </w:rPr>
              <w:t>Inpatient or Observation Stay</w:t>
            </w:r>
          </w:p>
        </w:tc>
        <w:tc>
          <w:tcPr>
            <w:tcW w:w="1260" w:type="dxa"/>
            <w:tcMar>
              <w:top w:w="72" w:type="dxa"/>
              <w:left w:w="144" w:type="dxa"/>
              <w:bottom w:w="72" w:type="dxa"/>
              <w:right w:w="144" w:type="dxa"/>
            </w:tcMar>
            <w:hideMark/>
          </w:tcPr>
          <w:p w14:paraId="090999C9" w14:textId="184825F4" w:rsidR="00E30408" w:rsidRPr="003A39BD" w:rsidRDefault="00320EBC">
            <w:pPr>
              <w:spacing w:after="0" w:line="240" w:lineRule="auto"/>
              <w:rPr>
                <w:rFonts w:ascii="Arial" w:hAnsi="Arial" w:cs="Arial"/>
                <w:sz w:val="20"/>
                <w:szCs w:val="20"/>
              </w:rPr>
            </w:pPr>
            <w:r>
              <w:rPr>
                <w:rFonts w:ascii="Arial" w:hAnsi="Arial" w:cs="Arial"/>
                <w:sz w:val="20"/>
                <w:szCs w:val="20"/>
              </w:rPr>
              <w:t>12</w:t>
            </w:r>
          </w:p>
        </w:tc>
        <w:tc>
          <w:tcPr>
            <w:tcW w:w="3240" w:type="dxa"/>
            <w:vMerge w:val="restart"/>
            <w:tcMar>
              <w:top w:w="72" w:type="dxa"/>
              <w:left w:w="144" w:type="dxa"/>
              <w:bottom w:w="72" w:type="dxa"/>
              <w:right w:w="144" w:type="dxa"/>
            </w:tcMar>
            <w:hideMark/>
          </w:tcPr>
          <w:p w14:paraId="505D5C7B" w14:textId="77777777" w:rsidR="00E30408" w:rsidRPr="003A39BD" w:rsidRDefault="00E30408" w:rsidP="005860C7">
            <w:pPr>
              <w:numPr>
                <w:ilvl w:val="0"/>
                <w:numId w:val="41"/>
              </w:numPr>
              <w:tabs>
                <w:tab w:val="num" w:pos="720"/>
              </w:tabs>
              <w:spacing w:after="0" w:line="240" w:lineRule="auto"/>
              <w:rPr>
                <w:rFonts w:ascii="Arial" w:hAnsi="Arial" w:cs="Arial"/>
                <w:sz w:val="20"/>
                <w:szCs w:val="20"/>
              </w:rPr>
            </w:pPr>
            <w:r w:rsidRPr="003A39BD">
              <w:rPr>
                <w:rFonts w:ascii="Arial" w:hAnsi="Arial" w:cs="Arial"/>
                <w:sz w:val="20"/>
                <w:szCs w:val="20"/>
              </w:rPr>
              <w:t>Screened or opted out of screening for HRSN (i.e. in numerator for Rate 1)</w:t>
            </w:r>
          </w:p>
          <w:p w14:paraId="28B1B7D2" w14:textId="77777777" w:rsidR="00E30408" w:rsidRPr="003A39BD" w:rsidRDefault="00E30408" w:rsidP="005860C7">
            <w:pPr>
              <w:numPr>
                <w:ilvl w:val="0"/>
                <w:numId w:val="41"/>
              </w:numPr>
              <w:tabs>
                <w:tab w:val="num" w:pos="720"/>
              </w:tabs>
              <w:spacing w:after="0" w:line="240" w:lineRule="auto"/>
              <w:rPr>
                <w:rFonts w:ascii="Arial" w:hAnsi="Arial" w:cs="Arial"/>
                <w:sz w:val="20"/>
                <w:szCs w:val="20"/>
              </w:rPr>
            </w:pPr>
            <w:r w:rsidRPr="003A39BD">
              <w:rPr>
                <w:rFonts w:ascii="Arial" w:hAnsi="Arial" w:cs="Arial"/>
                <w:sz w:val="20"/>
                <w:szCs w:val="20"/>
              </w:rPr>
              <w:t>Cases that came into numerator through a claim (billed HRSN code) will not be included in the sample population</w:t>
            </w:r>
          </w:p>
        </w:tc>
        <w:tc>
          <w:tcPr>
            <w:tcW w:w="3246" w:type="dxa"/>
            <w:vMerge w:val="restart"/>
          </w:tcPr>
          <w:p w14:paraId="44E5C4A9" w14:textId="77777777" w:rsidR="00E30408" w:rsidRPr="003A39BD" w:rsidRDefault="00E30408" w:rsidP="005860C7">
            <w:pPr>
              <w:numPr>
                <w:ilvl w:val="0"/>
                <w:numId w:val="41"/>
              </w:numPr>
              <w:tabs>
                <w:tab w:val="num" w:pos="720"/>
              </w:tabs>
              <w:spacing w:after="0" w:line="240" w:lineRule="auto"/>
              <w:rPr>
                <w:rFonts w:ascii="Arial" w:hAnsi="Arial" w:cs="Arial"/>
                <w:sz w:val="20"/>
                <w:szCs w:val="20"/>
              </w:rPr>
            </w:pPr>
            <w:r w:rsidRPr="003A39BD">
              <w:rPr>
                <w:rFonts w:ascii="Arial" w:hAnsi="Arial" w:cs="Arial"/>
                <w:sz w:val="20"/>
                <w:szCs w:val="20"/>
              </w:rPr>
              <w:t xml:space="preserve">FI_SCREEN = Y or O, </w:t>
            </w:r>
            <w:r w:rsidRPr="003A39BD">
              <w:rPr>
                <w:rFonts w:ascii="Arial" w:hAnsi="Arial" w:cs="Arial"/>
                <w:b/>
                <w:bCs/>
                <w:i/>
                <w:iCs/>
                <w:sz w:val="20"/>
                <w:szCs w:val="20"/>
                <w:u w:val="single"/>
              </w:rPr>
              <w:t>OR</w:t>
            </w:r>
            <w:r w:rsidRPr="003A39BD">
              <w:rPr>
                <w:rFonts w:ascii="Arial" w:hAnsi="Arial" w:cs="Arial"/>
                <w:sz w:val="20"/>
                <w:szCs w:val="20"/>
              </w:rPr>
              <w:t xml:space="preserve"> </w:t>
            </w:r>
          </w:p>
          <w:p w14:paraId="3DB66B46" w14:textId="77777777" w:rsidR="00E30408" w:rsidRPr="003A39BD" w:rsidRDefault="00E30408" w:rsidP="005860C7">
            <w:pPr>
              <w:numPr>
                <w:ilvl w:val="0"/>
                <w:numId w:val="41"/>
              </w:numPr>
              <w:tabs>
                <w:tab w:val="num" w:pos="720"/>
              </w:tabs>
              <w:spacing w:after="0" w:line="240" w:lineRule="auto"/>
              <w:rPr>
                <w:rFonts w:ascii="Arial" w:hAnsi="Arial" w:cs="Arial"/>
                <w:sz w:val="20"/>
                <w:szCs w:val="20"/>
              </w:rPr>
            </w:pPr>
            <w:r w:rsidRPr="003A39BD">
              <w:rPr>
                <w:rFonts w:ascii="Arial" w:hAnsi="Arial" w:cs="Arial"/>
                <w:sz w:val="20"/>
                <w:szCs w:val="20"/>
              </w:rPr>
              <w:t xml:space="preserve">UI_SCREEN = Y or O, </w:t>
            </w:r>
            <w:r w:rsidRPr="003A39BD">
              <w:rPr>
                <w:rFonts w:ascii="Arial" w:hAnsi="Arial" w:cs="Arial"/>
                <w:b/>
                <w:bCs/>
                <w:i/>
                <w:iCs/>
                <w:sz w:val="20"/>
                <w:szCs w:val="20"/>
                <w:u w:val="single"/>
              </w:rPr>
              <w:t xml:space="preserve">OR </w:t>
            </w:r>
          </w:p>
          <w:p w14:paraId="1A3E3B24" w14:textId="77777777" w:rsidR="00E30408" w:rsidRPr="003A39BD" w:rsidRDefault="00E30408" w:rsidP="005860C7">
            <w:pPr>
              <w:numPr>
                <w:ilvl w:val="0"/>
                <w:numId w:val="41"/>
              </w:numPr>
              <w:tabs>
                <w:tab w:val="num" w:pos="720"/>
              </w:tabs>
              <w:spacing w:after="0" w:line="240" w:lineRule="auto"/>
              <w:rPr>
                <w:rFonts w:ascii="Arial" w:hAnsi="Arial" w:cs="Arial"/>
                <w:sz w:val="20"/>
                <w:szCs w:val="20"/>
              </w:rPr>
            </w:pPr>
            <w:r w:rsidRPr="003A39BD">
              <w:rPr>
                <w:rFonts w:ascii="Arial" w:hAnsi="Arial" w:cs="Arial"/>
                <w:sz w:val="20"/>
                <w:szCs w:val="20"/>
              </w:rPr>
              <w:t xml:space="preserve">HI_SCREEN = Y or O, </w:t>
            </w:r>
            <w:r w:rsidRPr="003A39BD">
              <w:rPr>
                <w:rFonts w:ascii="Arial" w:hAnsi="Arial" w:cs="Arial"/>
                <w:b/>
                <w:bCs/>
                <w:i/>
                <w:iCs/>
                <w:sz w:val="20"/>
                <w:szCs w:val="20"/>
                <w:u w:val="single"/>
              </w:rPr>
              <w:t xml:space="preserve">OR </w:t>
            </w:r>
          </w:p>
          <w:p w14:paraId="606F9E55" w14:textId="77777777" w:rsidR="00E30408" w:rsidRPr="003A39BD" w:rsidRDefault="00E30408" w:rsidP="005860C7">
            <w:pPr>
              <w:numPr>
                <w:ilvl w:val="0"/>
                <w:numId w:val="41"/>
              </w:numPr>
              <w:tabs>
                <w:tab w:val="num" w:pos="720"/>
              </w:tabs>
              <w:spacing w:after="0" w:line="240" w:lineRule="auto"/>
              <w:rPr>
                <w:rFonts w:ascii="Arial" w:hAnsi="Arial" w:cs="Arial"/>
                <w:sz w:val="20"/>
                <w:szCs w:val="20"/>
              </w:rPr>
            </w:pPr>
            <w:r w:rsidRPr="003A39BD">
              <w:rPr>
                <w:rFonts w:ascii="Arial" w:hAnsi="Arial" w:cs="Arial"/>
                <w:sz w:val="20"/>
                <w:szCs w:val="20"/>
              </w:rPr>
              <w:t>TN_SCREEN = Y or O</w:t>
            </w:r>
          </w:p>
          <w:p w14:paraId="3519FCF2" w14:textId="77777777" w:rsidR="00E30408" w:rsidRPr="003A39BD" w:rsidRDefault="00E30408" w:rsidP="005860C7">
            <w:pPr>
              <w:numPr>
                <w:ilvl w:val="0"/>
                <w:numId w:val="41"/>
              </w:numPr>
              <w:tabs>
                <w:tab w:val="num" w:pos="720"/>
              </w:tabs>
              <w:spacing w:after="0" w:line="240" w:lineRule="auto"/>
              <w:rPr>
                <w:rFonts w:ascii="Arial" w:hAnsi="Arial" w:cs="Arial"/>
                <w:sz w:val="20"/>
                <w:szCs w:val="20"/>
              </w:rPr>
            </w:pPr>
            <w:r w:rsidRPr="003A39BD">
              <w:rPr>
                <w:rFonts w:ascii="Arial" w:hAnsi="Arial" w:cs="Arial"/>
                <w:sz w:val="20"/>
                <w:szCs w:val="20"/>
              </w:rPr>
              <w:t>Did not use screen codes in file</w:t>
            </w:r>
          </w:p>
        </w:tc>
      </w:tr>
      <w:tr w:rsidR="00E30408" w:rsidRPr="003A39BD" w14:paraId="558876AD" w14:textId="77777777" w:rsidTr="6092321F">
        <w:trPr>
          <w:trHeight w:val="1052"/>
        </w:trPr>
        <w:tc>
          <w:tcPr>
            <w:tcW w:w="2520" w:type="dxa"/>
            <w:tcMar>
              <w:top w:w="72" w:type="dxa"/>
              <w:left w:w="144" w:type="dxa"/>
              <w:bottom w:w="72" w:type="dxa"/>
              <w:right w:w="144" w:type="dxa"/>
            </w:tcMar>
          </w:tcPr>
          <w:p w14:paraId="26EB0F04" w14:textId="77777777" w:rsidR="00E30408" w:rsidRPr="003A39BD" w:rsidRDefault="00E30408">
            <w:pPr>
              <w:spacing w:after="0" w:line="240" w:lineRule="auto"/>
              <w:rPr>
                <w:rFonts w:ascii="Arial" w:hAnsi="Arial" w:cs="Arial"/>
                <w:sz w:val="20"/>
                <w:szCs w:val="20"/>
              </w:rPr>
            </w:pPr>
            <w:r w:rsidRPr="003A39BD">
              <w:rPr>
                <w:rFonts w:ascii="Arial" w:hAnsi="Arial" w:cs="Arial"/>
                <w:sz w:val="20"/>
                <w:szCs w:val="20"/>
              </w:rPr>
              <w:t xml:space="preserve">HRSN – </w:t>
            </w:r>
            <w:r w:rsidRPr="003A39BD">
              <w:rPr>
                <w:rFonts w:ascii="Arial" w:hAnsi="Arial" w:cs="Arial"/>
                <w:i/>
                <w:iCs/>
                <w:sz w:val="20"/>
                <w:szCs w:val="20"/>
              </w:rPr>
              <w:t>Emergency Department</w:t>
            </w:r>
          </w:p>
        </w:tc>
        <w:tc>
          <w:tcPr>
            <w:tcW w:w="1260" w:type="dxa"/>
            <w:tcMar>
              <w:top w:w="72" w:type="dxa"/>
              <w:left w:w="144" w:type="dxa"/>
              <w:bottom w:w="72" w:type="dxa"/>
              <w:right w:w="144" w:type="dxa"/>
            </w:tcMar>
          </w:tcPr>
          <w:p w14:paraId="22ABDBCE" w14:textId="22E4C3E1" w:rsidR="00E30408" w:rsidRPr="003A39BD" w:rsidRDefault="00320EBC">
            <w:pPr>
              <w:spacing w:after="0" w:line="240" w:lineRule="auto"/>
              <w:rPr>
                <w:rFonts w:ascii="Arial" w:hAnsi="Arial" w:cs="Arial"/>
                <w:sz w:val="20"/>
                <w:szCs w:val="20"/>
              </w:rPr>
            </w:pPr>
            <w:r>
              <w:rPr>
                <w:rFonts w:ascii="Arial" w:hAnsi="Arial" w:cs="Arial"/>
                <w:sz w:val="20"/>
                <w:szCs w:val="20"/>
              </w:rPr>
              <w:t>12</w:t>
            </w:r>
          </w:p>
        </w:tc>
        <w:tc>
          <w:tcPr>
            <w:tcW w:w="3240" w:type="dxa"/>
            <w:vMerge/>
            <w:tcMar>
              <w:top w:w="72" w:type="dxa"/>
              <w:left w:w="144" w:type="dxa"/>
              <w:bottom w:w="72" w:type="dxa"/>
              <w:right w:w="144" w:type="dxa"/>
            </w:tcMar>
          </w:tcPr>
          <w:p w14:paraId="361C2F06" w14:textId="77777777" w:rsidR="00E30408" w:rsidRPr="003A39BD" w:rsidRDefault="00E30408" w:rsidP="005860C7">
            <w:pPr>
              <w:numPr>
                <w:ilvl w:val="0"/>
                <w:numId w:val="42"/>
              </w:numPr>
              <w:tabs>
                <w:tab w:val="num" w:pos="720"/>
              </w:tabs>
              <w:spacing w:after="0" w:line="240" w:lineRule="auto"/>
              <w:rPr>
                <w:rFonts w:ascii="Arial" w:hAnsi="Arial" w:cs="Arial"/>
                <w:sz w:val="20"/>
                <w:szCs w:val="20"/>
              </w:rPr>
            </w:pPr>
          </w:p>
        </w:tc>
        <w:tc>
          <w:tcPr>
            <w:tcW w:w="3246" w:type="dxa"/>
            <w:vMerge/>
          </w:tcPr>
          <w:p w14:paraId="7244D411" w14:textId="77777777" w:rsidR="00E30408" w:rsidRPr="003A39BD" w:rsidRDefault="00E30408" w:rsidP="005860C7">
            <w:pPr>
              <w:numPr>
                <w:ilvl w:val="0"/>
                <w:numId w:val="42"/>
              </w:numPr>
              <w:tabs>
                <w:tab w:val="num" w:pos="720"/>
              </w:tabs>
              <w:spacing w:after="0" w:line="240" w:lineRule="auto"/>
              <w:rPr>
                <w:rFonts w:ascii="Arial" w:hAnsi="Arial" w:cs="Arial"/>
                <w:sz w:val="20"/>
                <w:szCs w:val="20"/>
              </w:rPr>
            </w:pPr>
          </w:p>
        </w:tc>
      </w:tr>
      <w:tr w:rsidR="00E30408" w:rsidRPr="003A39BD" w14:paraId="754809AD" w14:textId="77777777" w:rsidTr="6092321F">
        <w:trPr>
          <w:trHeight w:val="20"/>
        </w:trPr>
        <w:tc>
          <w:tcPr>
            <w:tcW w:w="2520" w:type="dxa"/>
            <w:tcMar>
              <w:top w:w="72" w:type="dxa"/>
              <w:left w:w="144" w:type="dxa"/>
              <w:bottom w:w="72" w:type="dxa"/>
              <w:right w:w="144" w:type="dxa"/>
            </w:tcMar>
            <w:hideMark/>
          </w:tcPr>
          <w:p w14:paraId="6F3DB744" w14:textId="77777777" w:rsidR="00E30408" w:rsidRPr="003A39BD" w:rsidRDefault="00E30408">
            <w:pPr>
              <w:spacing w:after="0" w:line="240" w:lineRule="auto"/>
              <w:rPr>
                <w:rFonts w:ascii="Arial" w:hAnsi="Arial" w:cs="Arial"/>
                <w:sz w:val="20"/>
                <w:szCs w:val="20"/>
              </w:rPr>
            </w:pPr>
            <w:r w:rsidRPr="003A39BD">
              <w:rPr>
                <w:rFonts w:ascii="Arial" w:hAnsi="Arial" w:cs="Arial"/>
                <w:sz w:val="20"/>
                <w:szCs w:val="20"/>
              </w:rPr>
              <w:t xml:space="preserve">Language Access - </w:t>
            </w:r>
            <w:r w:rsidRPr="003A39BD">
              <w:rPr>
                <w:rFonts w:ascii="Arial" w:hAnsi="Arial" w:cs="Arial"/>
                <w:i/>
                <w:iCs/>
                <w:sz w:val="20"/>
                <w:szCs w:val="20"/>
              </w:rPr>
              <w:t>Inpatient or Observation Stay</w:t>
            </w:r>
          </w:p>
        </w:tc>
        <w:tc>
          <w:tcPr>
            <w:tcW w:w="1260" w:type="dxa"/>
            <w:tcMar>
              <w:top w:w="72" w:type="dxa"/>
              <w:left w:w="144" w:type="dxa"/>
              <w:bottom w:w="72" w:type="dxa"/>
              <w:right w:w="144" w:type="dxa"/>
            </w:tcMar>
            <w:hideMark/>
          </w:tcPr>
          <w:p w14:paraId="2DACA58A" w14:textId="3D3B5818" w:rsidR="00E30408" w:rsidRPr="003A39BD" w:rsidRDefault="00320EBC">
            <w:pPr>
              <w:spacing w:after="0" w:line="240" w:lineRule="auto"/>
              <w:rPr>
                <w:rFonts w:ascii="Arial" w:hAnsi="Arial" w:cs="Arial"/>
                <w:sz w:val="20"/>
                <w:szCs w:val="20"/>
              </w:rPr>
            </w:pPr>
            <w:r>
              <w:rPr>
                <w:rFonts w:ascii="Arial" w:hAnsi="Arial" w:cs="Arial"/>
                <w:sz w:val="20"/>
                <w:szCs w:val="20"/>
              </w:rPr>
              <w:t>12</w:t>
            </w:r>
          </w:p>
        </w:tc>
        <w:tc>
          <w:tcPr>
            <w:tcW w:w="3240" w:type="dxa"/>
            <w:vMerge w:val="restart"/>
            <w:tcMar>
              <w:top w:w="72" w:type="dxa"/>
              <w:left w:w="144" w:type="dxa"/>
              <w:bottom w:w="72" w:type="dxa"/>
              <w:right w:w="144" w:type="dxa"/>
            </w:tcMar>
            <w:hideMark/>
          </w:tcPr>
          <w:p w14:paraId="53576018" w14:textId="77777777" w:rsidR="00E30408" w:rsidRPr="003A39BD" w:rsidRDefault="00E30408" w:rsidP="005860C7">
            <w:pPr>
              <w:numPr>
                <w:ilvl w:val="0"/>
                <w:numId w:val="42"/>
              </w:numPr>
              <w:tabs>
                <w:tab w:val="num" w:pos="720"/>
              </w:tabs>
              <w:spacing w:after="0" w:line="240" w:lineRule="auto"/>
              <w:rPr>
                <w:rFonts w:ascii="Arial" w:hAnsi="Arial" w:cs="Arial"/>
                <w:sz w:val="20"/>
                <w:szCs w:val="20"/>
              </w:rPr>
            </w:pPr>
            <w:r w:rsidRPr="003A39BD">
              <w:rPr>
                <w:rFonts w:ascii="Arial" w:hAnsi="Arial" w:cs="Arial"/>
                <w:sz w:val="20"/>
                <w:szCs w:val="20"/>
              </w:rPr>
              <w:t>Had a language service (in numerator)</w:t>
            </w:r>
          </w:p>
        </w:tc>
        <w:tc>
          <w:tcPr>
            <w:tcW w:w="3246" w:type="dxa"/>
            <w:vMerge w:val="restart"/>
          </w:tcPr>
          <w:p w14:paraId="5A0E6510" w14:textId="77777777" w:rsidR="00E30408" w:rsidRPr="003A39BD" w:rsidRDefault="00E30408" w:rsidP="005860C7">
            <w:pPr>
              <w:numPr>
                <w:ilvl w:val="0"/>
                <w:numId w:val="42"/>
              </w:numPr>
              <w:tabs>
                <w:tab w:val="num" w:pos="720"/>
              </w:tabs>
              <w:spacing w:after="0" w:line="240" w:lineRule="auto"/>
              <w:rPr>
                <w:rFonts w:ascii="Arial" w:hAnsi="Arial" w:cs="Arial"/>
                <w:sz w:val="20"/>
                <w:szCs w:val="20"/>
              </w:rPr>
            </w:pPr>
            <w:r w:rsidRPr="003A39BD">
              <w:rPr>
                <w:rFonts w:ascii="Arial" w:hAnsi="Arial" w:cs="Arial"/>
                <w:sz w:val="20"/>
                <w:szCs w:val="20"/>
              </w:rPr>
              <w:t>LANG_SERV = Y</w:t>
            </w:r>
          </w:p>
        </w:tc>
      </w:tr>
      <w:tr w:rsidR="00E30408" w:rsidRPr="003A39BD" w14:paraId="339DAE5D" w14:textId="77777777" w:rsidTr="6092321F">
        <w:trPr>
          <w:trHeight w:val="449"/>
        </w:trPr>
        <w:tc>
          <w:tcPr>
            <w:tcW w:w="2520" w:type="dxa"/>
            <w:tcMar>
              <w:top w:w="72" w:type="dxa"/>
              <w:left w:w="144" w:type="dxa"/>
              <w:bottom w:w="72" w:type="dxa"/>
              <w:right w:w="144" w:type="dxa"/>
            </w:tcMar>
          </w:tcPr>
          <w:p w14:paraId="67A81D25" w14:textId="77777777" w:rsidR="00E30408" w:rsidRPr="003A39BD" w:rsidRDefault="00E30408">
            <w:pPr>
              <w:spacing w:after="0" w:line="240" w:lineRule="auto"/>
              <w:rPr>
                <w:rFonts w:ascii="Arial" w:hAnsi="Arial" w:cs="Arial"/>
                <w:sz w:val="20"/>
                <w:szCs w:val="20"/>
              </w:rPr>
            </w:pPr>
            <w:r w:rsidRPr="003A39BD">
              <w:rPr>
                <w:rFonts w:ascii="Arial" w:hAnsi="Arial" w:cs="Arial"/>
                <w:sz w:val="20"/>
                <w:szCs w:val="20"/>
              </w:rPr>
              <w:t xml:space="preserve">Language Access -  </w:t>
            </w:r>
            <w:r w:rsidRPr="003A39BD">
              <w:rPr>
                <w:rFonts w:ascii="Arial" w:hAnsi="Arial" w:cs="Arial"/>
                <w:i/>
                <w:iCs/>
                <w:sz w:val="20"/>
                <w:szCs w:val="20"/>
              </w:rPr>
              <w:t>Emergency Department</w:t>
            </w:r>
          </w:p>
        </w:tc>
        <w:tc>
          <w:tcPr>
            <w:tcW w:w="1260" w:type="dxa"/>
            <w:tcMar>
              <w:top w:w="72" w:type="dxa"/>
              <w:left w:w="144" w:type="dxa"/>
              <w:bottom w:w="72" w:type="dxa"/>
              <w:right w:w="144" w:type="dxa"/>
            </w:tcMar>
          </w:tcPr>
          <w:p w14:paraId="3772F27A" w14:textId="28AF63E4" w:rsidR="00E30408" w:rsidRPr="003A39BD" w:rsidRDefault="00320EBC">
            <w:pPr>
              <w:spacing w:after="0" w:line="240" w:lineRule="auto"/>
              <w:rPr>
                <w:rFonts w:ascii="Arial" w:hAnsi="Arial" w:cs="Arial"/>
                <w:sz w:val="20"/>
                <w:szCs w:val="20"/>
              </w:rPr>
            </w:pPr>
            <w:r>
              <w:rPr>
                <w:rFonts w:ascii="Arial" w:hAnsi="Arial" w:cs="Arial"/>
                <w:sz w:val="20"/>
                <w:szCs w:val="20"/>
              </w:rPr>
              <w:t>12</w:t>
            </w:r>
          </w:p>
        </w:tc>
        <w:tc>
          <w:tcPr>
            <w:tcW w:w="3240" w:type="dxa"/>
            <w:vMerge/>
            <w:tcMar>
              <w:top w:w="72" w:type="dxa"/>
              <w:left w:w="144" w:type="dxa"/>
              <w:bottom w:w="72" w:type="dxa"/>
              <w:right w:w="144" w:type="dxa"/>
            </w:tcMar>
          </w:tcPr>
          <w:p w14:paraId="4FCD0A96" w14:textId="77777777" w:rsidR="00E30408" w:rsidRPr="003A39BD" w:rsidRDefault="00E30408" w:rsidP="005860C7">
            <w:pPr>
              <w:numPr>
                <w:ilvl w:val="0"/>
                <w:numId w:val="43"/>
              </w:numPr>
              <w:tabs>
                <w:tab w:val="num" w:pos="720"/>
              </w:tabs>
              <w:spacing w:after="0" w:line="240" w:lineRule="auto"/>
              <w:rPr>
                <w:rFonts w:ascii="Arial" w:hAnsi="Arial" w:cs="Arial"/>
                <w:sz w:val="20"/>
                <w:szCs w:val="20"/>
              </w:rPr>
            </w:pPr>
          </w:p>
        </w:tc>
        <w:tc>
          <w:tcPr>
            <w:tcW w:w="3246" w:type="dxa"/>
            <w:vMerge/>
          </w:tcPr>
          <w:p w14:paraId="081BF549" w14:textId="77777777" w:rsidR="00E30408" w:rsidRPr="003A39BD" w:rsidRDefault="00E30408" w:rsidP="005860C7">
            <w:pPr>
              <w:numPr>
                <w:ilvl w:val="0"/>
                <w:numId w:val="43"/>
              </w:numPr>
              <w:tabs>
                <w:tab w:val="num" w:pos="720"/>
              </w:tabs>
              <w:spacing w:after="0" w:line="240" w:lineRule="auto"/>
              <w:rPr>
                <w:rFonts w:ascii="Arial" w:hAnsi="Arial" w:cs="Arial"/>
                <w:sz w:val="20"/>
                <w:szCs w:val="20"/>
              </w:rPr>
            </w:pPr>
          </w:p>
        </w:tc>
      </w:tr>
      <w:tr w:rsidR="001A79D8" w:rsidRPr="003A39BD" w14:paraId="51E42887" w14:textId="77777777" w:rsidTr="6092321F">
        <w:trPr>
          <w:trHeight w:val="20"/>
        </w:trPr>
        <w:tc>
          <w:tcPr>
            <w:tcW w:w="2520" w:type="dxa"/>
            <w:tcMar>
              <w:top w:w="72" w:type="dxa"/>
              <w:left w:w="144" w:type="dxa"/>
              <w:bottom w:w="72" w:type="dxa"/>
              <w:right w:w="144" w:type="dxa"/>
            </w:tcMar>
            <w:hideMark/>
          </w:tcPr>
          <w:p w14:paraId="4336EC25" w14:textId="7E8360EE" w:rsidR="001A79D8" w:rsidRPr="003A39BD" w:rsidRDefault="001A79D8">
            <w:pPr>
              <w:spacing w:after="0" w:line="240" w:lineRule="auto"/>
              <w:rPr>
                <w:rFonts w:ascii="Arial" w:hAnsi="Arial" w:cs="Arial"/>
                <w:sz w:val="20"/>
                <w:szCs w:val="20"/>
              </w:rPr>
            </w:pPr>
            <w:r w:rsidRPr="003A39BD">
              <w:rPr>
                <w:rFonts w:ascii="Arial" w:hAnsi="Arial" w:cs="Arial"/>
                <w:sz w:val="20"/>
                <w:szCs w:val="20"/>
              </w:rPr>
              <w:t>Accommodation Needs</w:t>
            </w:r>
            <w:r>
              <w:rPr>
                <w:rFonts w:ascii="Arial" w:hAnsi="Arial" w:cs="Arial"/>
                <w:sz w:val="20"/>
                <w:szCs w:val="20"/>
              </w:rPr>
              <w:t xml:space="preserve"> - </w:t>
            </w:r>
            <w:r w:rsidRPr="003A39BD">
              <w:rPr>
                <w:rFonts w:ascii="Arial" w:hAnsi="Arial" w:cs="Arial"/>
                <w:i/>
                <w:iCs/>
                <w:sz w:val="20"/>
                <w:szCs w:val="20"/>
              </w:rPr>
              <w:t>Inpatient or Observation Stay</w:t>
            </w:r>
            <w:r>
              <w:rPr>
                <w:rFonts w:ascii="Arial" w:hAnsi="Arial" w:cs="Arial"/>
                <w:sz w:val="20"/>
                <w:szCs w:val="20"/>
              </w:rPr>
              <w:t xml:space="preserve"> </w:t>
            </w:r>
          </w:p>
        </w:tc>
        <w:tc>
          <w:tcPr>
            <w:tcW w:w="1260" w:type="dxa"/>
            <w:tcMar>
              <w:top w:w="72" w:type="dxa"/>
              <w:left w:w="144" w:type="dxa"/>
              <w:bottom w:w="72" w:type="dxa"/>
              <w:right w:w="144" w:type="dxa"/>
            </w:tcMar>
            <w:hideMark/>
          </w:tcPr>
          <w:p w14:paraId="2D0E106C" w14:textId="6B97ED21" w:rsidR="001A79D8" w:rsidRPr="003A39BD" w:rsidRDefault="00320EBC">
            <w:pPr>
              <w:spacing w:after="0" w:line="240" w:lineRule="auto"/>
              <w:rPr>
                <w:rFonts w:ascii="Arial" w:hAnsi="Arial" w:cs="Arial"/>
                <w:sz w:val="20"/>
                <w:szCs w:val="20"/>
              </w:rPr>
            </w:pPr>
            <w:r>
              <w:rPr>
                <w:rFonts w:ascii="Arial" w:hAnsi="Arial" w:cs="Arial"/>
                <w:sz w:val="20"/>
                <w:szCs w:val="20"/>
              </w:rPr>
              <w:t>12</w:t>
            </w:r>
          </w:p>
        </w:tc>
        <w:tc>
          <w:tcPr>
            <w:tcW w:w="3240" w:type="dxa"/>
            <w:vMerge w:val="restart"/>
            <w:tcMar>
              <w:top w:w="72" w:type="dxa"/>
              <w:left w:w="144" w:type="dxa"/>
              <w:bottom w:w="72" w:type="dxa"/>
              <w:right w:w="144" w:type="dxa"/>
            </w:tcMar>
            <w:hideMark/>
          </w:tcPr>
          <w:p w14:paraId="0F98D5EE" w14:textId="5F182AB0" w:rsidR="001A79D8" w:rsidRPr="003A39BD" w:rsidRDefault="571682E9" w:rsidP="005860C7">
            <w:pPr>
              <w:numPr>
                <w:ilvl w:val="0"/>
                <w:numId w:val="43"/>
              </w:numPr>
              <w:tabs>
                <w:tab w:val="num" w:pos="720"/>
              </w:tabs>
              <w:spacing w:after="0" w:line="240" w:lineRule="auto"/>
              <w:rPr>
                <w:rFonts w:ascii="Arial" w:hAnsi="Arial" w:cs="Arial"/>
                <w:sz w:val="20"/>
                <w:szCs w:val="20"/>
              </w:rPr>
            </w:pPr>
            <w:r w:rsidRPr="6092321F">
              <w:rPr>
                <w:rFonts w:ascii="Arial" w:hAnsi="Arial" w:cs="Arial"/>
                <w:sz w:val="20"/>
                <w:szCs w:val="20"/>
              </w:rPr>
              <w:t xml:space="preserve">Had an accommodation needs screen performed </w:t>
            </w:r>
            <w:r w:rsidRPr="6092321F">
              <w:rPr>
                <w:rFonts w:ascii="Arial" w:hAnsi="Arial" w:cs="Arial"/>
                <w:b/>
                <w:bCs/>
                <w:i/>
                <w:iCs/>
                <w:sz w:val="20"/>
                <w:szCs w:val="20"/>
                <w:u w:val="single"/>
              </w:rPr>
              <w:t xml:space="preserve">AND </w:t>
            </w:r>
            <w:r w:rsidRPr="6092321F">
              <w:rPr>
                <w:rFonts w:ascii="Arial" w:hAnsi="Arial" w:cs="Arial"/>
                <w:sz w:val="20"/>
                <w:szCs w:val="20"/>
              </w:rPr>
              <w:t xml:space="preserve">screened positive </w:t>
            </w:r>
            <w:r w:rsidRPr="6092321F">
              <w:rPr>
                <w:rFonts w:ascii="Arial" w:hAnsi="Arial" w:cs="Arial"/>
                <w:b/>
                <w:bCs/>
                <w:i/>
                <w:iCs/>
                <w:sz w:val="20"/>
                <w:szCs w:val="20"/>
                <w:u w:val="single"/>
              </w:rPr>
              <w:t>AND</w:t>
            </w:r>
            <w:r w:rsidRPr="6092321F">
              <w:rPr>
                <w:rFonts w:ascii="Arial" w:hAnsi="Arial" w:cs="Arial"/>
                <w:b/>
                <w:bCs/>
                <w:sz w:val="20"/>
                <w:szCs w:val="20"/>
              </w:rPr>
              <w:t xml:space="preserve"> </w:t>
            </w:r>
            <w:r w:rsidRPr="6092321F">
              <w:rPr>
                <w:rFonts w:ascii="Arial" w:hAnsi="Arial" w:cs="Arial"/>
                <w:sz w:val="20"/>
                <w:szCs w:val="20"/>
              </w:rPr>
              <w:t xml:space="preserve">accommodation needs request documented (in </w:t>
            </w:r>
            <w:r w:rsidRPr="6092321F">
              <w:rPr>
                <w:rFonts w:ascii="Arial" w:hAnsi="Arial" w:cs="Arial"/>
                <w:sz w:val="20"/>
                <w:szCs w:val="20"/>
              </w:rPr>
              <w:lastRenderedPageBreak/>
              <w:t xml:space="preserve">numerator for Rate 1 </w:t>
            </w:r>
            <w:r w:rsidRPr="6092321F">
              <w:rPr>
                <w:rFonts w:ascii="Arial" w:hAnsi="Arial" w:cs="Arial"/>
                <w:b/>
                <w:bCs/>
                <w:sz w:val="20"/>
                <w:szCs w:val="20"/>
              </w:rPr>
              <w:t>and</w:t>
            </w:r>
            <w:r w:rsidRPr="6092321F">
              <w:rPr>
                <w:rFonts w:ascii="Arial" w:hAnsi="Arial" w:cs="Arial"/>
                <w:sz w:val="20"/>
                <w:szCs w:val="20"/>
              </w:rPr>
              <w:t xml:space="preserve"> Rate 2)</w:t>
            </w:r>
            <w:r w:rsidR="00F34820" w:rsidRPr="6092321F">
              <w:rPr>
                <w:rFonts w:ascii="Arial" w:hAnsi="Arial" w:cs="Arial"/>
                <w:sz w:val="20"/>
                <w:szCs w:val="20"/>
              </w:rPr>
              <w:t>*</w:t>
            </w:r>
          </w:p>
        </w:tc>
        <w:tc>
          <w:tcPr>
            <w:tcW w:w="3246" w:type="dxa"/>
            <w:vMerge w:val="restart"/>
          </w:tcPr>
          <w:p w14:paraId="7553C501" w14:textId="77777777" w:rsidR="001A79D8" w:rsidRPr="003A39BD" w:rsidRDefault="001A79D8" w:rsidP="005860C7">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lastRenderedPageBreak/>
              <w:t xml:space="preserve">SCREEN = Y </w:t>
            </w:r>
            <w:r w:rsidRPr="003A39BD">
              <w:rPr>
                <w:rFonts w:ascii="Arial" w:hAnsi="Arial" w:cs="Arial"/>
                <w:b/>
                <w:bCs/>
                <w:i/>
                <w:iCs/>
                <w:sz w:val="20"/>
                <w:szCs w:val="20"/>
                <w:u w:val="single"/>
              </w:rPr>
              <w:t>AND</w:t>
            </w:r>
            <w:r w:rsidRPr="003A39BD">
              <w:rPr>
                <w:rFonts w:ascii="Arial" w:hAnsi="Arial" w:cs="Arial"/>
                <w:sz w:val="20"/>
                <w:szCs w:val="20"/>
              </w:rPr>
              <w:t xml:space="preserve"> </w:t>
            </w:r>
          </w:p>
          <w:p w14:paraId="29B9A463" w14:textId="77777777" w:rsidR="001A79D8" w:rsidRPr="003A39BD" w:rsidRDefault="001A79D8" w:rsidP="005860C7">
            <w:pPr>
              <w:numPr>
                <w:ilvl w:val="0"/>
                <w:numId w:val="43"/>
              </w:numPr>
              <w:tabs>
                <w:tab w:val="num" w:pos="720"/>
              </w:tabs>
              <w:spacing w:after="0" w:line="240" w:lineRule="auto"/>
              <w:rPr>
                <w:rFonts w:ascii="Arial" w:hAnsi="Arial" w:cs="Arial"/>
                <w:sz w:val="20"/>
                <w:szCs w:val="20"/>
              </w:rPr>
            </w:pPr>
            <w:r w:rsidRPr="003A39BD">
              <w:rPr>
                <w:rFonts w:ascii="Arial" w:hAnsi="Arial" w:cs="Arial"/>
                <w:sz w:val="20"/>
                <w:szCs w:val="20"/>
              </w:rPr>
              <w:t>REQUEST_DOCUMENTED = Y</w:t>
            </w:r>
          </w:p>
        </w:tc>
      </w:tr>
      <w:tr w:rsidR="001A79D8" w:rsidRPr="003A39BD" w14:paraId="06DE0D0A" w14:textId="77777777" w:rsidTr="6092321F">
        <w:trPr>
          <w:trHeight w:val="20"/>
        </w:trPr>
        <w:tc>
          <w:tcPr>
            <w:tcW w:w="2520" w:type="dxa"/>
            <w:tcMar>
              <w:top w:w="72" w:type="dxa"/>
              <w:left w:w="144" w:type="dxa"/>
              <w:bottom w:w="72" w:type="dxa"/>
              <w:right w:w="144" w:type="dxa"/>
            </w:tcMar>
          </w:tcPr>
          <w:p w14:paraId="676E3CC2" w14:textId="30E612F7" w:rsidR="001A79D8" w:rsidRPr="003A39BD" w:rsidRDefault="001A79D8">
            <w:pPr>
              <w:spacing w:after="0" w:line="240" w:lineRule="auto"/>
              <w:rPr>
                <w:rFonts w:ascii="Arial" w:hAnsi="Arial" w:cs="Arial"/>
                <w:sz w:val="20"/>
                <w:szCs w:val="20"/>
              </w:rPr>
            </w:pPr>
            <w:r w:rsidRPr="003A39BD">
              <w:rPr>
                <w:rFonts w:ascii="Arial" w:hAnsi="Arial" w:cs="Arial"/>
                <w:sz w:val="20"/>
                <w:szCs w:val="20"/>
              </w:rPr>
              <w:t>Accommodation Needs</w:t>
            </w:r>
            <w:r>
              <w:rPr>
                <w:rFonts w:ascii="Arial" w:hAnsi="Arial" w:cs="Arial"/>
                <w:sz w:val="20"/>
                <w:szCs w:val="20"/>
              </w:rPr>
              <w:t xml:space="preserve"> – </w:t>
            </w:r>
            <w:r>
              <w:rPr>
                <w:rFonts w:ascii="Arial" w:hAnsi="Arial" w:cs="Arial"/>
                <w:i/>
                <w:iCs/>
                <w:sz w:val="20"/>
                <w:szCs w:val="20"/>
              </w:rPr>
              <w:t>Ambulatory Radiology</w:t>
            </w:r>
          </w:p>
        </w:tc>
        <w:tc>
          <w:tcPr>
            <w:tcW w:w="1260" w:type="dxa"/>
            <w:tcMar>
              <w:top w:w="72" w:type="dxa"/>
              <w:left w:w="144" w:type="dxa"/>
              <w:bottom w:w="72" w:type="dxa"/>
              <w:right w:w="144" w:type="dxa"/>
            </w:tcMar>
          </w:tcPr>
          <w:p w14:paraId="0B1DCA01" w14:textId="3E70F9E2" w:rsidR="001A79D8" w:rsidRPr="003A39BD" w:rsidRDefault="00320EBC">
            <w:pPr>
              <w:spacing w:after="0" w:line="240" w:lineRule="auto"/>
              <w:rPr>
                <w:rFonts w:ascii="Arial" w:hAnsi="Arial" w:cs="Arial"/>
                <w:sz w:val="20"/>
                <w:szCs w:val="20"/>
              </w:rPr>
            </w:pPr>
            <w:r>
              <w:rPr>
                <w:rFonts w:ascii="Arial" w:hAnsi="Arial" w:cs="Arial"/>
                <w:sz w:val="20"/>
                <w:szCs w:val="20"/>
              </w:rPr>
              <w:t>12</w:t>
            </w:r>
          </w:p>
        </w:tc>
        <w:tc>
          <w:tcPr>
            <w:tcW w:w="3240" w:type="dxa"/>
            <w:vMerge/>
            <w:tcMar>
              <w:top w:w="72" w:type="dxa"/>
              <w:left w:w="144" w:type="dxa"/>
              <w:bottom w:w="72" w:type="dxa"/>
              <w:right w:w="144" w:type="dxa"/>
            </w:tcMar>
          </w:tcPr>
          <w:p w14:paraId="10DB2E94" w14:textId="77777777" w:rsidR="001A79D8" w:rsidRPr="003A39BD" w:rsidRDefault="001A79D8" w:rsidP="005860C7">
            <w:pPr>
              <w:numPr>
                <w:ilvl w:val="0"/>
                <w:numId w:val="43"/>
              </w:numPr>
              <w:tabs>
                <w:tab w:val="num" w:pos="720"/>
              </w:tabs>
              <w:spacing w:after="0" w:line="240" w:lineRule="auto"/>
              <w:rPr>
                <w:rFonts w:ascii="Arial" w:hAnsi="Arial" w:cs="Arial"/>
                <w:sz w:val="20"/>
                <w:szCs w:val="20"/>
              </w:rPr>
            </w:pPr>
          </w:p>
        </w:tc>
        <w:tc>
          <w:tcPr>
            <w:tcW w:w="3246" w:type="dxa"/>
            <w:vMerge/>
          </w:tcPr>
          <w:p w14:paraId="4396AFAB" w14:textId="77777777" w:rsidR="001A79D8" w:rsidRPr="003A39BD" w:rsidRDefault="001A79D8" w:rsidP="005860C7">
            <w:pPr>
              <w:numPr>
                <w:ilvl w:val="0"/>
                <w:numId w:val="43"/>
              </w:numPr>
              <w:tabs>
                <w:tab w:val="num" w:pos="720"/>
              </w:tabs>
              <w:spacing w:after="0" w:line="240" w:lineRule="auto"/>
              <w:rPr>
                <w:rFonts w:ascii="Arial" w:hAnsi="Arial" w:cs="Arial"/>
                <w:sz w:val="20"/>
                <w:szCs w:val="20"/>
              </w:rPr>
            </w:pPr>
          </w:p>
        </w:tc>
      </w:tr>
    </w:tbl>
    <w:p w14:paraId="4659FA9C" w14:textId="3D2A7914" w:rsidR="00F34820" w:rsidRPr="00CC4138" w:rsidRDefault="00F34820" w:rsidP="005D150E">
      <w:pPr>
        <w:pStyle w:val="ListParagraph"/>
        <w:ind w:left="0"/>
        <w:rPr>
          <w:rFonts w:ascii="Arial" w:hAnsi="Arial" w:cs="Arial"/>
          <w:sz w:val="20"/>
          <w:szCs w:val="20"/>
        </w:rPr>
      </w:pPr>
      <w:r>
        <w:rPr>
          <w:rFonts w:ascii="Arial" w:hAnsi="Arial" w:cs="Arial"/>
          <w:sz w:val="20"/>
          <w:szCs w:val="20"/>
        </w:rPr>
        <w:t xml:space="preserve">* </w:t>
      </w:r>
      <w:r w:rsidRPr="00F34820">
        <w:rPr>
          <w:rFonts w:ascii="Arial" w:hAnsi="Arial" w:cs="Arial"/>
          <w:sz w:val="20"/>
          <w:szCs w:val="20"/>
        </w:rPr>
        <w:t>Accommodation</w:t>
      </w:r>
      <w:r w:rsidR="00DC4D17">
        <w:rPr>
          <w:rFonts w:ascii="Arial" w:hAnsi="Arial" w:cs="Arial"/>
          <w:sz w:val="20"/>
          <w:szCs w:val="20"/>
        </w:rPr>
        <w:t xml:space="preserve"> Needs</w:t>
      </w:r>
      <w:r w:rsidRPr="00F34820">
        <w:rPr>
          <w:rFonts w:ascii="Arial" w:hAnsi="Arial" w:cs="Arial"/>
          <w:sz w:val="20"/>
          <w:szCs w:val="20"/>
        </w:rPr>
        <w:t>: </w:t>
      </w:r>
      <w:r w:rsidR="00DC4D17">
        <w:rPr>
          <w:rFonts w:ascii="Arial" w:hAnsi="Arial" w:cs="Arial"/>
          <w:sz w:val="20"/>
          <w:szCs w:val="20"/>
        </w:rPr>
        <w:t>c</w:t>
      </w:r>
      <w:r w:rsidRPr="00F34820">
        <w:rPr>
          <w:rFonts w:ascii="Arial" w:hAnsi="Arial" w:cs="Arial"/>
          <w:sz w:val="20"/>
          <w:szCs w:val="20"/>
        </w:rPr>
        <w:t>ases will be selected that meet both R</w:t>
      </w:r>
      <w:r w:rsidR="00DC4D17">
        <w:rPr>
          <w:rFonts w:ascii="Arial" w:hAnsi="Arial" w:cs="Arial"/>
          <w:sz w:val="20"/>
          <w:szCs w:val="20"/>
        </w:rPr>
        <w:t xml:space="preserve">ate </w:t>
      </w:r>
      <w:r w:rsidRPr="00F34820">
        <w:rPr>
          <w:rFonts w:ascii="Arial" w:hAnsi="Arial" w:cs="Arial"/>
          <w:sz w:val="20"/>
          <w:szCs w:val="20"/>
        </w:rPr>
        <w:t>1 and R</w:t>
      </w:r>
      <w:r w:rsidR="00DC4D17">
        <w:rPr>
          <w:rFonts w:ascii="Arial" w:hAnsi="Arial" w:cs="Arial"/>
          <w:sz w:val="20"/>
          <w:szCs w:val="20"/>
        </w:rPr>
        <w:t xml:space="preserve">ate </w:t>
      </w:r>
      <w:r w:rsidRPr="00F34820">
        <w:rPr>
          <w:rFonts w:ascii="Arial" w:hAnsi="Arial" w:cs="Arial"/>
          <w:sz w:val="20"/>
          <w:szCs w:val="20"/>
        </w:rPr>
        <w:t>2 selection criteria. If a hospital has less than 12 cases meeting these criteria, then cases meeting R</w:t>
      </w:r>
      <w:r w:rsidR="00DC4D17">
        <w:rPr>
          <w:rFonts w:ascii="Arial" w:hAnsi="Arial" w:cs="Arial"/>
          <w:sz w:val="20"/>
          <w:szCs w:val="20"/>
        </w:rPr>
        <w:t xml:space="preserve">ate </w:t>
      </w:r>
      <w:r w:rsidRPr="00F34820">
        <w:rPr>
          <w:rFonts w:ascii="Arial" w:hAnsi="Arial" w:cs="Arial"/>
          <w:sz w:val="20"/>
          <w:szCs w:val="20"/>
        </w:rPr>
        <w:t xml:space="preserve">1 </w:t>
      </w:r>
      <w:r w:rsidR="00A97F14">
        <w:rPr>
          <w:rFonts w:ascii="Arial" w:hAnsi="Arial" w:cs="Arial"/>
          <w:sz w:val="20"/>
          <w:szCs w:val="20"/>
        </w:rPr>
        <w:t xml:space="preserve">(i.e., </w:t>
      </w:r>
      <w:r w:rsidR="00DF6210">
        <w:rPr>
          <w:rFonts w:ascii="Arial" w:hAnsi="Arial" w:cs="Arial"/>
          <w:sz w:val="20"/>
          <w:szCs w:val="20"/>
        </w:rPr>
        <w:t>h</w:t>
      </w:r>
      <w:r w:rsidR="00A97F14" w:rsidRPr="6092321F">
        <w:rPr>
          <w:rFonts w:ascii="Arial" w:hAnsi="Arial" w:cs="Arial"/>
          <w:sz w:val="20"/>
          <w:szCs w:val="20"/>
        </w:rPr>
        <w:t>ad an accommodation needs screen performed</w:t>
      </w:r>
      <w:r w:rsidR="00DF6210">
        <w:rPr>
          <w:rFonts w:ascii="Arial" w:hAnsi="Arial" w:cs="Arial"/>
          <w:sz w:val="20"/>
          <w:szCs w:val="20"/>
        </w:rPr>
        <w:t>)</w:t>
      </w:r>
      <w:r w:rsidR="00A97F14" w:rsidRPr="6092321F">
        <w:rPr>
          <w:rFonts w:ascii="Arial" w:hAnsi="Arial" w:cs="Arial"/>
          <w:sz w:val="20"/>
          <w:szCs w:val="20"/>
        </w:rPr>
        <w:t xml:space="preserve"> </w:t>
      </w:r>
      <w:r w:rsidRPr="00F34820">
        <w:rPr>
          <w:rFonts w:ascii="Arial" w:hAnsi="Arial" w:cs="Arial"/>
          <w:sz w:val="20"/>
          <w:szCs w:val="20"/>
        </w:rPr>
        <w:t>will be selected until the sample size of 12 has been met.</w:t>
      </w:r>
    </w:p>
    <w:p w14:paraId="2D4830E4" w14:textId="77777777" w:rsidR="00CC4138" w:rsidRDefault="00CC4138" w:rsidP="00E30408">
      <w:pPr>
        <w:pStyle w:val="ListParagraph"/>
        <w:rPr>
          <w:rFonts w:ascii="Arial" w:hAnsi="Arial" w:cs="Arial"/>
          <w:b/>
          <w:bCs/>
          <w:sz w:val="20"/>
          <w:szCs w:val="20"/>
        </w:rPr>
      </w:pPr>
    </w:p>
    <w:p w14:paraId="7654F86B" w14:textId="06819B28" w:rsidR="00C545FC" w:rsidRDefault="00C545FC" w:rsidP="00E30408">
      <w:pPr>
        <w:pStyle w:val="ListParagraph"/>
        <w:rPr>
          <w:rFonts w:ascii="Arial" w:hAnsi="Arial" w:cs="Arial"/>
          <w:b/>
          <w:bCs/>
          <w:sz w:val="20"/>
          <w:szCs w:val="20"/>
        </w:rPr>
      </w:pPr>
      <w:r>
        <w:rPr>
          <w:rFonts w:ascii="Arial" w:hAnsi="Arial" w:cs="Arial"/>
          <w:b/>
          <w:bCs/>
          <w:sz w:val="20"/>
          <w:szCs w:val="20"/>
        </w:rPr>
        <w:t>Example</w:t>
      </w:r>
      <w:r w:rsidR="00FF77C6">
        <w:rPr>
          <w:rFonts w:ascii="Arial" w:hAnsi="Arial" w:cs="Arial"/>
          <w:b/>
          <w:bCs/>
          <w:sz w:val="20"/>
          <w:szCs w:val="20"/>
        </w:rPr>
        <w:t xml:space="preserve"> 1</w:t>
      </w:r>
      <w:r>
        <w:rPr>
          <w:rFonts w:ascii="Arial" w:hAnsi="Arial" w:cs="Arial"/>
          <w:b/>
          <w:bCs/>
          <w:sz w:val="20"/>
          <w:szCs w:val="20"/>
        </w:rPr>
        <w:t>:</w:t>
      </w:r>
      <w:r>
        <w:rPr>
          <w:rFonts w:ascii="Arial" w:hAnsi="Arial" w:cs="Arial"/>
          <w:sz w:val="20"/>
          <w:szCs w:val="20"/>
        </w:rPr>
        <w:t xml:space="preserve"> </w:t>
      </w:r>
      <w:r w:rsidR="00622C1D">
        <w:rPr>
          <w:rFonts w:ascii="Arial" w:hAnsi="Arial" w:cs="Arial"/>
          <w:sz w:val="20"/>
          <w:szCs w:val="20"/>
        </w:rPr>
        <w:t xml:space="preserve">The </w:t>
      </w:r>
      <w:r w:rsidR="006924CB">
        <w:rPr>
          <w:rFonts w:ascii="Arial" w:hAnsi="Arial" w:cs="Arial"/>
          <w:sz w:val="20"/>
          <w:szCs w:val="20"/>
        </w:rPr>
        <w:t>hospital</w:t>
      </w:r>
      <w:r w:rsidR="00622C1D">
        <w:rPr>
          <w:rFonts w:ascii="Arial" w:hAnsi="Arial" w:cs="Arial"/>
          <w:sz w:val="20"/>
          <w:szCs w:val="20"/>
        </w:rPr>
        <w:t xml:space="preserve"> has 3 eligible cases for HRSN – </w:t>
      </w:r>
      <w:r w:rsidR="0086128D">
        <w:rPr>
          <w:rFonts w:ascii="Arial" w:hAnsi="Arial" w:cs="Arial"/>
          <w:sz w:val="20"/>
          <w:szCs w:val="20"/>
        </w:rPr>
        <w:t xml:space="preserve">Inpatient or Observation Stay </w:t>
      </w:r>
      <w:r w:rsidR="00D71C4A">
        <w:rPr>
          <w:rFonts w:ascii="Arial" w:hAnsi="Arial" w:cs="Arial"/>
          <w:sz w:val="20"/>
          <w:szCs w:val="20"/>
        </w:rPr>
        <w:t xml:space="preserve">and 200 eligible cases for HRSN – </w:t>
      </w:r>
      <w:r w:rsidR="0086128D">
        <w:rPr>
          <w:rFonts w:ascii="Arial" w:hAnsi="Arial" w:cs="Arial"/>
          <w:sz w:val="20"/>
          <w:szCs w:val="20"/>
        </w:rPr>
        <w:t>Emergency Department</w:t>
      </w:r>
      <w:r w:rsidR="00D71C4A">
        <w:rPr>
          <w:rFonts w:ascii="Arial" w:hAnsi="Arial" w:cs="Arial"/>
          <w:sz w:val="20"/>
          <w:szCs w:val="20"/>
        </w:rPr>
        <w:t>.</w:t>
      </w:r>
      <w:r w:rsidR="00622C1D">
        <w:rPr>
          <w:rFonts w:ascii="Arial" w:hAnsi="Arial" w:cs="Arial"/>
          <w:sz w:val="20"/>
          <w:szCs w:val="20"/>
        </w:rPr>
        <w:t xml:space="preserve"> </w:t>
      </w:r>
      <w:r w:rsidR="00D71C4A">
        <w:rPr>
          <w:rFonts w:ascii="Arial" w:hAnsi="Arial" w:cs="Arial"/>
          <w:sz w:val="20"/>
          <w:szCs w:val="20"/>
        </w:rPr>
        <w:t xml:space="preserve"> The audit </w:t>
      </w:r>
      <w:r w:rsidR="00622C1D">
        <w:rPr>
          <w:rFonts w:ascii="Arial" w:hAnsi="Arial" w:cs="Arial"/>
          <w:sz w:val="20"/>
          <w:szCs w:val="20"/>
        </w:rPr>
        <w:t xml:space="preserve">sample will include all 3 eligible cases </w:t>
      </w:r>
      <w:r w:rsidR="0086128D">
        <w:rPr>
          <w:rFonts w:ascii="Arial" w:hAnsi="Arial" w:cs="Arial"/>
          <w:sz w:val="20"/>
          <w:szCs w:val="20"/>
        </w:rPr>
        <w:t xml:space="preserve">from HRSN - Inpatient or Observation Stay </w:t>
      </w:r>
      <w:r w:rsidR="00622C1D">
        <w:rPr>
          <w:rFonts w:ascii="Arial" w:hAnsi="Arial" w:cs="Arial"/>
          <w:sz w:val="20"/>
          <w:szCs w:val="20"/>
        </w:rPr>
        <w:t xml:space="preserve">and </w:t>
      </w:r>
      <w:r w:rsidR="00D71C4A">
        <w:rPr>
          <w:rFonts w:ascii="Arial" w:hAnsi="Arial" w:cs="Arial"/>
          <w:sz w:val="20"/>
          <w:szCs w:val="20"/>
        </w:rPr>
        <w:t xml:space="preserve">a random selection of </w:t>
      </w:r>
      <w:r w:rsidR="003113D4">
        <w:rPr>
          <w:rFonts w:ascii="Arial" w:hAnsi="Arial" w:cs="Arial"/>
          <w:sz w:val="20"/>
          <w:szCs w:val="20"/>
        </w:rPr>
        <w:t>12</w:t>
      </w:r>
      <w:r w:rsidR="00D71C4A">
        <w:rPr>
          <w:rFonts w:ascii="Arial" w:hAnsi="Arial" w:cs="Arial"/>
          <w:sz w:val="20"/>
          <w:szCs w:val="20"/>
        </w:rPr>
        <w:t xml:space="preserve"> cases f</w:t>
      </w:r>
      <w:r w:rsidR="0086128D">
        <w:rPr>
          <w:rFonts w:ascii="Arial" w:hAnsi="Arial" w:cs="Arial"/>
          <w:sz w:val="20"/>
          <w:szCs w:val="20"/>
        </w:rPr>
        <w:t>rom</w:t>
      </w:r>
      <w:r w:rsidR="00D71C4A">
        <w:rPr>
          <w:rFonts w:ascii="Arial" w:hAnsi="Arial" w:cs="Arial"/>
          <w:sz w:val="20"/>
          <w:szCs w:val="20"/>
        </w:rPr>
        <w:t xml:space="preserve"> </w:t>
      </w:r>
      <w:r w:rsidR="0086128D">
        <w:rPr>
          <w:rFonts w:ascii="Arial" w:hAnsi="Arial" w:cs="Arial"/>
          <w:sz w:val="20"/>
          <w:szCs w:val="20"/>
        </w:rPr>
        <w:t xml:space="preserve">HRSN – Emergency Department </w:t>
      </w:r>
      <w:r w:rsidR="00D71C4A">
        <w:rPr>
          <w:rFonts w:ascii="Arial" w:hAnsi="Arial" w:cs="Arial"/>
          <w:sz w:val="20"/>
          <w:szCs w:val="20"/>
        </w:rPr>
        <w:t xml:space="preserve">.  </w:t>
      </w:r>
      <w:r>
        <w:rPr>
          <w:rFonts w:ascii="Arial" w:hAnsi="Arial" w:cs="Arial"/>
          <w:b/>
          <w:bCs/>
          <w:sz w:val="20"/>
          <w:szCs w:val="20"/>
        </w:rPr>
        <w:t xml:space="preserve"> </w:t>
      </w:r>
    </w:p>
    <w:p w14:paraId="6FB5282A" w14:textId="77777777" w:rsidR="00C545FC" w:rsidRDefault="00C545FC" w:rsidP="00E30408">
      <w:pPr>
        <w:pStyle w:val="ListParagraph"/>
        <w:rPr>
          <w:rFonts w:ascii="Arial" w:hAnsi="Arial" w:cs="Arial"/>
          <w:b/>
          <w:bCs/>
          <w:sz w:val="20"/>
          <w:szCs w:val="20"/>
        </w:rPr>
      </w:pPr>
    </w:p>
    <w:p w14:paraId="07D07F64" w14:textId="352A0EDF" w:rsidR="00FF77C6" w:rsidRDefault="00FF77C6" w:rsidP="00E30408">
      <w:pPr>
        <w:pStyle w:val="ListParagraph"/>
        <w:rPr>
          <w:rFonts w:ascii="Arial" w:hAnsi="Arial" w:cs="Arial"/>
          <w:sz w:val="20"/>
          <w:szCs w:val="20"/>
        </w:rPr>
      </w:pPr>
      <w:r>
        <w:rPr>
          <w:rFonts w:ascii="Arial" w:hAnsi="Arial" w:cs="Arial"/>
          <w:b/>
          <w:bCs/>
          <w:sz w:val="20"/>
          <w:szCs w:val="20"/>
        </w:rPr>
        <w:t>Example 2:</w:t>
      </w:r>
      <w:r>
        <w:rPr>
          <w:rFonts w:ascii="Arial" w:hAnsi="Arial" w:cs="Arial"/>
          <w:sz w:val="20"/>
          <w:szCs w:val="20"/>
        </w:rPr>
        <w:t xml:space="preserve"> The </w:t>
      </w:r>
      <w:r w:rsidR="006924CB">
        <w:rPr>
          <w:rFonts w:ascii="Arial" w:hAnsi="Arial" w:cs="Arial"/>
          <w:sz w:val="20"/>
          <w:szCs w:val="20"/>
        </w:rPr>
        <w:t>hospital</w:t>
      </w:r>
      <w:r>
        <w:rPr>
          <w:rFonts w:ascii="Arial" w:hAnsi="Arial" w:cs="Arial"/>
          <w:sz w:val="20"/>
          <w:szCs w:val="20"/>
        </w:rPr>
        <w:t xml:space="preserve"> has 0 eligible cases for </w:t>
      </w:r>
      <w:r w:rsidRPr="00FF77C6">
        <w:rPr>
          <w:rFonts w:ascii="Arial" w:hAnsi="Arial" w:cs="Arial"/>
          <w:sz w:val="20"/>
          <w:szCs w:val="20"/>
        </w:rPr>
        <w:t xml:space="preserve">Language Access - Emergency Department </w:t>
      </w:r>
      <w:r>
        <w:rPr>
          <w:rFonts w:ascii="Arial" w:hAnsi="Arial" w:cs="Arial"/>
          <w:sz w:val="20"/>
          <w:szCs w:val="20"/>
        </w:rPr>
        <w:t xml:space="preserve">and 200 eligible cases for Language Access - </w:t>
      </w:r>
      <w:r w:rsidRPr="00FF77C6">
        <w:rPr>
          <w:rFonts w:ascii="Arial" w:hAnsi="Arial" w:cs="Arial"/>
          <w:sz w:val="20"/>
          <w:szCs w:val="20"/>
        </w:rPr>
        <w:t>Inpatient or Observation Stay</w:t>
      </w:r>
      <w:r>
        <w:rPr>
          <w:rFonts w:ascii="Arial" w:hAnsi="Arial" w:cs="Arial"/>
          <w:sz w:val="20"/>
          <w:szCs w:val="20"/>
        </w:rPr>
        <w:t xml:space="preserve">. </w:t>
      </w:r>
      <w:r w:rsidR="0086128D">
        <w:rPr>
          <w:rFonts w:ascii="Arial" w:hAnsi="Arial" w:cs="Arial"/>
          <w:sz w:val="20"/>
          <w:szCs w:val="20"/>
        </w:rPr>
        <w:t xml:space="preserve"> The audit sample will include a random selection of 12 cases from Language Access - </w:t>
      </w:r>
      <w:r w:rsidR="0086128D" w:rsidRPr="00FF77C6">
        <w:rPr>
          <w:rFonts w:ascii="Arial" w:hAnsi="Arial" w:cs="Arial"/>
          <w:sz w:val="20"/>
          <w:szCs w:val="20"/>
        </w:rPr>
        <w:t>Inpatient or Observation Stay</w:t>
      </w:r>
      <w:r w:rsidR="0086128D">
        <w:rPr>
          <w:rFonts w:ascii="Arial" w:hAnsi="Arial" w:cs="Arial"/>
          <w:sz w:val="20"/>
          <w:szCs w:val="20"/>
        </w:rPr>
        <w:t>.</w:t>
      </w:r>
    </w:p>
    <w:p w14:paraId="5770DD68" w14:textId="77777777" w:rsidR="0086128D" w:rsidRPr="0086128D" w:rsidRDefault="0086128D" w:rsidP="00E30408">
      <w:pPr>
        <w:pStyle w:val="ListParagraph"/>
        <w:rPr>
          <w:rFonts w:ascii="Arial" w:hAnsi="Arial" w:cs="Arial"/>
          <w:b/>
          <w:bCs/>
          <w:sz w:val="20"/>
          <w:szCs w:val="20"/>
        </w:rPr>
      </w:pPr>
    </w:p>
    <w:p w14:paraId="0EF80C8D" w14:textId="11EE5738" w:rsidR="0086128D" w:rsidRPr="00B06ECF" w:rsidRDefault="0086128D" w:rsidP="00E30408">
      <w:pPr>
        <w:pStyle w:val="ListParagraph"/>
        <w:rPr>
          <w:rFonts w:ascii="Arial" w:hAnsi="Arial" w:cs="Arial"/>
          <w:sz w:val="20"/>
          <w:szCs w:val="20"/>
        </w:rPr>
      </w:pPr>
      <w:r w:rsidRPr="0086128D">
        <w:rPr>
          <w:rFonts w:ascii="Arial" w:hAnsi="Arial" w:cs="Arial"/>
          <w:b/>
          <w:bCs/>
          <w:sz w:val="20"/>
          <w:szCs w:val="20"/>
        </w:rPr>
        <w:t>Example 3:</w:t>
      </w:r>
      <w:r>
        <w:rPr>
          <w:rFonts w:ascii="Arial" w:hAnsi="Arial" w:cs="Arial"/>
          <w:b/>
          <w:bCs/>
          <w:sz w:val="20"/>
          <w:szCs w:val="20"/>
        </w:rPr>
        <w:t xml:space="preserve"> </w:t>
      </w:r>
      <w:r>
        <w:rPr>
          <w:rFonts w:ascii="Arial" w:hAnsi="Arial" w:cs="Arial"/>
          <w:sz w:val="20"/>
          <w:szCs w:val="20"/>
        </w:rPr>
        <w:t xml:space="preserve">The </w:t>
      </w:r>
      <w:r w:rsidR="006924CB">
        <w:rPr>
          <w:rFonts w:ascii="Arial" w:hAnsi="Arial" w:cs="Arial"/>
          <w:sz w:val="20"/>
          <w:szCs w:val="20"/>
        </w:rPr>
        <w:t>hospital</w:t>
      </w:r>
      <w:r>
        <w:rPr>
          <w:rFonts w:ascii="Arial" w:hAnsi="Arial" w:cs="Arial"/>
          <w:sz w:val="20"/>
          <w:szCs w:val="20"/>
        </w:rPr>
        <w:t xml:space="preserve"> has </w:t>
      </w:r>
      <w:r w:rsidR="00B06ECF">
        <w:rPr>
          <w:rFonts w:ascii="Arial" w:hAnsi="Arial" w:cs="Arial"/>
          <w:sz w:val="20"/>
          <w:szCs w:val="20"/>
        </w:rPr>
        <w:t xml:space="preserve">200 eligible cases for </w:t>
      </w:r>
      <w:r w:rsidR="00B06ECF" w:rsidRPr="003A39BD">
        <w:rPr>
          <w:rFonts w:ascii="Arial" w:hAnsi="Arial" w:cs="Arial"/>
          <w:sz w:val="20"/>
          <w:szCs w:val="20"/>
        </w:rPr>
        <w:t>Accommodation Needs</w:t>
      </w:r>
      <w:r w:rsidR="00B06ECF">
        <w:rPr>
          <w:rFonts w:ascii="Arial" w:hAnsi="Arial" w:cs="Arial"/>
          <w:sz w:val="20"/>
          <w:szCs w:val="20"/>
        </w:rPr>
        <w:t xml:space="preserve"> </w:t>
      </w:r>
      <w:r w:rsidR="00B06ECF" w:rsidRPr="00B06ECF">
        <w:rPr>
          <w:rFonts w:ascii="Arial" w:hAnsi="Arial" w:cs="Arial"/>
          <w:sz w:val="20"/>
          <w:szCs w:val="20"/>
        </w:rPr>
        <w:t>- Inpatient or Observation Stay and 200 eligible cases for Accommodation Needs – Ambulatory Radiology.</w:t>
      </w:r>
      <w:r w:rsidR="00B06ECF">
        <w:rPr>
          <w:rFonts w:ascii="Arial" w:hAnsi="Arial" w:cs="Arial"/>
          <w:sz w:val="20"/>
          <w:szCs w:val="20"/>
        </w:rPr>
        <w:t xml:space="preserve">  The audit sample will include a random selection of </w:t>
      </w:r>
      <w:r w:rsidR="00AD5AE5">
        <w:rPr>
          <w:rFonts w:ascii="Arial" w:hAnsi="Arial" w:cs="Arial"/>
          <w:sz w:val="20"/>
          <w:szCs w:val="20"/>
        </w:rPr>
        <w:t>12</w:t>
      </w:r>
      <w:r w:rsidR="00B06ECF">
        <w:rPr>
          <w:rFonts w:ascii="Arial" w:hAnsi="Arial" w:cs="Arial"/>
          <w:sz w:val="20"/>
          <w:szCs w:val="20"/>
        </w:rPr>
        <w:t xml:space="preserve"> cases from </w:t>
      </w:r>
      <w:r w:rsidR="00B06ECF" w:rsidRPr="003A39BD">
        <w:rPr>
          <w:rFonts w:ascii="Arial" w:hAnsi="Arial" w:cs="Arial"/>
          <w:sz w:val="20"/>
          <w:szCs w:val="20"/>
        </w:rPr>
        <w:t>Accommodation Needs</w:t>
      </w:r>
      <w:r w:rsidR="00B06ECF">
        <w:rPr>
          <w:rFonts w:ascii="Arial" w:hAnsi="Arial" w:cs="Arial"/>
          <w:sz w:val="20"/>
          <w:szCs w:val="20"/>
        </w:rPr>
        <w:t xml:space="preserve"> </w:t>
      </w:r>
      <w:r w:rsidR="00B06ECF" w:rsidRPr="00B06ECF">
        <w:rPr>
          <w:rFonts w:ascii="Arial" w:hAnsi="Arial" w:cs="Arial"/>
          <w:sz w:val="20"/>
          <w:szCs w:val="20"/>
        </w:rPr>
        <w:t xml:space="preserve">- Inpatient or Observation Stay and </w:t>
      </w:r>
      <w:r w:rsidR="00B06ECF">
        <w:rPr>
          <w:rFonts w:ascii="Arial" w:hAnsi="Arial" w:cs="Arial"/>
          <w:sz w:val="20"/>
          <w:szCs w:val="20"/>
        </w:rPr>
        <w:t xml:space="preserve">a random selection of </w:t>
      </w:r>
      <w:r w:rsidR="00AD5AE5">
        <w:rPr>
          <w:rFonts w:ascii="Arial" w:hAnsi="Arial" w:cs="Arial"/>
          <w:sz w:val="20"/>
          <w:szCs w:val="20"/>
        </w:rPr>
        <w:t>12</w:t>
      </w:r>
      <w:r w:rsidR="00B06ECF">
        <w:rPr>
          <w:rFonts w:ascii="Arial" w:hAnsi="Arial" w:cs="Arial"/>
          <w:sz w:val="20"/>
          <w:szCs w:val="20"/>
        </w:rPr>
        <w:t xml:space="preserve"> cases f</w:t>
      </w:r>
      <w:r w:rsidR="00B06ECF" w:rsidRPr="00B06ECF">
        <w:rPr>
          <w:rFonts w:ascii="Arial" w:hAnsi="Arial" w:cs="Arial"/>
          <w:sz w:val="20"/>
          <w:szCs w:val="20"/>
        </w:rPr>
        <w:t>r</w:t>
      </w:r>
      <w:r w:rsidR="00B06ECF">
        <w:rPr>
          <w:rFonts w:ascii="Arial" w:hAnsi="Arial" w:cs="Arial"/>
          <w:sz w:val="20"/>
          <w:szCs w:val="20"/>
        </w:rPr>
        <w:t>om</w:t>
      </w:r>
      <w:r w:rsidR="00B06ECF" w:rsidRPr="00B06ECF">
        <w:rPr>
          <w:rFonts w:ascii="Arial" w:hAnsi="Arial" w:cs="Arial"/>
          <w:sz w:val="20"/>
          <w:szCs w:val="20"/>
        </w:rPr>
        <w:t xml:space="preserve"> Accommodation Needs – Ambulatory Radiology</w:t>
      </w:r>
    </w:p>
    <w:p w14:paraId="13F336D1" w14:textId="77777777" w:rsidR="00FF77C6" w:rsidRPr="003A39BD" w:rsidRDefault="00FF77C6" w:rsidP="00E30408">
      <w:pPr>
        <w:pStyle w:val="ListParagraph"/>
        <w:rPr>
          <w:rFonts w:ascii="Arial" w:hAnsi="Arial" w:cs="Arial"/>
          <w:b/>
          <w:bCs/>
          <w:sz w:val="20"/>
          <w:szCs w:val="20"/>
        </w:rPr>
      </w:pPr>
    </w:p>
    <w:p w14:paraId="2D4C6F4C" w14:textId="481B86FE" w:rsidR="00E30408" w:rsidRDefault="00E30408" w:rsidP="005860C7">
      <w:pPr>
        <w:pStyle w:val="ListParagraph"/>
        <w:numPr>
          <w:ilvl w:val="0"/>
          <w:numId w:val="45"/>
        </w:numPr>
        <w:rPr>
          <w:rFonts w:ascii="Arial" w:hAnsi="Arial" w:cs="Arial"/>
          <w:sz w:val="20"/>
          <w:szCs w:val="20"/>
          <w:lang w:bidi="en-US"/>
        </w:rPr>
      </w:pPr>
      <w:r>
        <w:rPr>
          <w:rFonts w:ascii="Arial" w:hAnsi="Arial" w:cs="Arial"/>
          <w:b/>
          <w:bCs/>
          <w:sz w:val="20"/>
          <w:szCs w:val="20"/>
          <w:lang w:bidi="en-US"/>
        </w:rPr>
        <w:t xml:space="preserve">Case List Request: </w:t>
      </w:r>
      <w:r w:rsidRPr="00AF3E58">
        <w:rPr>
          <w:rFonts w:ascii="Arial" w:hAnsi="Arial" w:cs="Arial"/>
          <w:sz w:val="20"/>
          <w:szCs w:val="20"/>
          <w:lang w:bidi="en-US"/>
        </w:rPr>
        <w:t xml:space="preserve">The </w:t>
      </w:r>
      <w:r>
        <w:rPr>
          <w:rFonts w:ascii="Arial" w:hAnsi="Arial" w:cs="Arial"/>
          <w:sz w:val="20"/>
          <w:szCs w:val="20"/>
          <w:lang w:bidi="en-US"/>
        </w:rPr>
        <w:t>MassHealth</w:t>
      </w:r>
      <w:r w:rsidRPr="00AF3E58">
        <w:rPr>
          <w:rFonts w:ascii="Arial" w:hAnsi="Arial" w:cs="Arial"/>
          <w:sz w:val="20"/>
          <w:szCs w:val="20"/>
          <w:lang w:bidi="en-US"/>
        </w:rPr>
        <w:t xml:space="preserve"> contractor will post the applicable </w:t>
      </w:r>
      <w:r>
        <w:rPr>
          <w:rFonts w:ascii="Arial" w:hAnsi="Arial" w:cs="Arial"/>
          <w:sz w:val="20"/>
          <w:szCs w:val="20"/>
          <w:lang w:bidi="en-US"/>
        </w:rPr>
        <w:t>year</w:t>
      </w:r>
      <w:r w:rsidRPr="00AF3E58">
        <w:rPr>
          <w:rFonts w:ascii="Arial" w:hAnsi="Arial" w:cs="Arial"/>
          <w:sz w:val="20"/>
          <w:szCs w:val="20"/>
          <w:lang w:bidi="en-US"/>
        </w:rPr>
        <w:t xml:space="preserve"> case list requests</w:t>
      </w:r>
      <w:r>
        <w:rPr>
          <w:rFonts w:ascii="Arial" w:hAnsi="Arial" w:cs="Arial"/>
          <w:sz w:val="20"/>
          <w:szCs w:val="20"/>
          <w:lang w:bidi="en-US"/>
        </w:rPr>
        <w:t xml:space="preserve"> for</w:t>
      </w:r>
      <w:r w:rsidRPr="00AF3E58">
        <w:rPr>
          <w:rFonts w:ascii="Arial" w:hAnsi="Arial" w:cs="Arial"/>
          <w:sz w:val="20"/>
          <w:szCs w:val="20"/>
          <w:lang w:bidi="en-US"/>
        </w:rPr>
        <w:t xml:space="preserve"> </w:t>
      </w:r>
      <w:r>
        <w:rPr>
          <w:rFonts w:ascii="Arial" w:hAnsi="Arial" w:cs="Arial"/>
          <w:sz w:val="20"/>
          <w:szCs w:val="20"/>
          <w:lang w:bidi="en-US"/>
        </w:rPr>
        <w:t xml:space="preserve">the supplemental file </w:t>
      </w:r>
      <w:r w:rsidRPr="00AF3E58">
        <w:rPr>
          <w:rFonts w:ascii="Arial" w:hAnsi="Arial" w:cs="Arial"/>
          <w:sz w:val="20"/>
          <w:szCs w:val="20"/>
          <w:lang w:bidi="en-US"/>
        </w:rPr>
        <w:t xml:space="preserve">measures in the secure portal for </w:t>
      </w:r>
      <w:r w:rsidR="006924CB">
        <w:rPr>
          <w:rFonts w:ascii="Arial" w:hAnsi="Arial" w:cs="Arial"/>
          <w:sz w:val="20"/>
          <w:szCs w:val="20"/>
          <w:lang w:bidi="en-US"/>
        </w:rPr>
        <w:t>hospital</w:t>
      </w:r>
      <w:r w:rsidRPr="00AF3E58">
        <w:rPr>
          <w:rFonts w:ascii="Arial" w:hAnsi="Arial" w:cs="Arial"/>
          <w:sz w:val="20"/>
          <w:szCs w:val="20"/>
          <w:lang w:bidi="en-US"/>
        </w:rPr>
        <w:t xml:space="preserve"> users to download. </w:t>
      </w:r>
      <w:r w:rsidR="006924CB">
        <w:rPr>
          <w:rFonts w:ascii="Arial" w:hAnsi="Arial" w:cs="Arial"/>
          <w:sz w:val="20"/>
          <w:szCs w:val="20"/>
          <w:lang w:bidi="en-US"/>
        </w:rPr>
        <w:t>Hospital</w:t>
      </w:r>
      <w:r w:rsidRPr="00AF3E58">
        <w:rPr>
          <w:rFonts w:ascii="Arial" w:hAnsi="Arial" w:cs="Arial"/>
          <w:sz w:val="20"/>
          <w:szCs w:val="20"/>
          <w:lang w:bidi="en-US"/>
        </w:rPr>
        <w:t xml:space="preserve"> </w:t>
      </w:r>
      <w:r>
        <w:rPr>
          <w:rFonts w:ascii="Arial" w:hAnsi="Arial" w:cs="Arial"/>
          <w:sz w:val="20"/>
          <w:szCs w:val="20"/>
          <w:lang w:bidi="en-US"/>
        </w:rPr>
        <w:t xml:space="preserve">Health Equity Key Contacts </w:t>
      </w:r>
      <w:r w:rsidRPr="00AF3E58">
        <w:rPr>
          <w:rFonts w:ascii="Arial" w:hAnsi="Arial" w:cs="Arial"/>
          <w:sz w:val="20"/>
          <w:szCs w:val="20"/>
          <w:lang w:bidi="en-US"/>
        </w:rPr>
        <w:t xml:space="preserve">and the </w:t>
      </w:r>
      <w:r>
        <w:rPr>
          <w:rFonts w:ascii="Arial" w:hAnsi="Arial" w:cs="Arial"/>
          <w:sz w:val="20"/>
          <w:szCs w:val="20"/>
          <w:lang w:bidi="en-US"/>
        </w:rPr>
        <w:t xml:space="preserve">QEIP </w:t>
      </w:r>
      <w:r w:rsidRPr="00AF3E58">
        <w:rPr>
          <w:rFonts w:ascii="Arial" w:hAnsi="Arial" w:cs="Arial"/>
          <w:sz w:val="20"/>
          <w:szCs w:val="20"/>
          <w:lang w:bidi="en-US"/>
        </w:rPr>
        <w:t>staff users are responsible for communicating and coordinating this chart data submission requirement to staff.</w:t>
      </w:r>
      <w:r>
        <w:rPr>
          <w:rFonts w:ascii="Arial" w:hAnsi="Arial" w:cs="Arial"/>
          <w:sz w:val="20"/>
          <w:szCs w:val="20"/>
          <w:lang w:bidi="en-US"/>
        </w:rPr>
        <w:t xml:space="preserve"> Below outlines how to navigate to the Case List:</w:t>
      </w:r>
    </w:p>
    <w:p w14:paraId="7FD6BC96" w14:textId="3C40A622" w:rsidR="00182BED" w:rsidRDefault="00E30408" w:rsidP="005860C7">
      <w:pPr>
        <w:pStyle w:val="ListParagraph"/>
        <w:numPr>
          <w:ilvl w:val="1"/>
          <w:numId w:val="45"/>
        </w:numPr>
        <w:rPr>
          <w:rFonts w:ascii="Arial" w:hAnsi="Arial" w:cs="Arial"/>
          <w:sz w:val="20"/>
          <w:szCs w:val="20"/>
          <w:lang w:bidi="en-US"/>
        </w:rPr>
      </w:pPr>
      <w:r w:rsidRPr="00182BED">
        <w:rPr>
          <w:rFonts w:ascii="Arial" w:hAnsi="Arial" w:cs="Arial"/>
          <w:sz w:val="20"/>
          <w:szCs w:val="20"/>
          <w:lang w:bidi="en-US"/>
        </w:rPr>
        <w:t xml:space="preserve">Log into </w:t>
      </w:r>
      <w:r w:rsidR="009B287E" w:rsidRPr="00182BED">
        <w:rPr>
          <w:rFonts w:ascii="Arial" w:hAnsi="Arial" w:cs="Arial"/>
          <w:sz w:val="20"/>
          <w:szCs w:val="20"/>
          <w:lang w:bidi="en-US"/>
        </w:rPr>
        <w:t>H</w:t>
      </w:r>
      <w:r w:rsidRPr="00182BED">
        <w:rPr>
          <w:rFonts w:ascii="Arial" w:hAnsi="Arial" w:cs="Arial"/>
          <w:sz w:val="20"/>
          <w:szCs w:val="20"/>
          <w:lang w:bidi="en-US"/>
        </w:rPr>
        <w:t xml:space="preserve">QEIP portal: </w:t>
      </w:r>
    </w:p>
    <w:p w14:paraId="58A91A37" w14:textId="1BD71903" w:rsidR="00E30408" w:rsidRDefault="00E30408" w:rsidP="005860C7">
      <w:pPr>
        <w:pStyle w:val="ListParagraph"/>
        <w:numPr>
          <w:ilvl w:val="1"/>
          <w:numId w:val="45"/>
        </w:numPr>
        <w:rPr>
          <w:rFonts w:ascii="Arial" w:hAnsi="Arial" w:cs="Arial"/>
          <w:sz w:val="20"/>
          <w:szCs w:val="20"/>
          <w:lang w:bidi="en-US"/>
        </w:rPr>
      </w:pPr>
      <w:r>
        <w:rPr>
          <w:rFonts w:ascii="Arial" w:hAnsi="Arial" w:cs="Arial"/>
          <w:sz w:val="20"/>
          <w:szCs w:val="20"/>
          <w:lang w:bidi="en-US"/>
        </w:rPr>
        <w:t xml:space="preserve">Navigate to “Reports” on the </w:t>
      </w:r>
      <w:r w:rsidR="00182BED">
        <w:rPr>
          <w:rFonts w:ascii="Arial" w:hAnsi="Arial" w:cs="Arial"/>
          <w:sz w:val="20"/>
          <w:szCs w:val="20"/>
          <w:lang w:bidi="en-US"/>
        </w:rPr>
        <w:t>Getting Started menu</w:t>
      </w:r>
    </w:p>
    <w:p w14:paraId="6A5F8E63" w14:textId="77777777" w:rsidR="00E30408" w:rsidRDefault="00E30408" w:rsidP="005860C7">
      <w:pPr>
        <w:pStyle w:val="ListParagraph"/>
        <w:numPr>
          <w:ilvl w:val="1"/>
          <w:numId w:val="45"/>
        </w:numPr>
        <w:rPr>
          <w:rFonts w:ascii="Arial" w:hAnsi="Arial" w:cs="Arial"/>
          <w:sz w:val="20"/>
          <w:szCs w:val="20"/>
          <w:lang w:bidi="en-US"/>
        </w:rPr>
      </w:pPr>
      <w:r>
        <w:rPr>
          <w:rFonts w:ascii="Arial" w:hAnsi="Arial" w:cs="Arial"/>
          <w:sz w:val="20"/>
          <w:szCs w:val="20"/>
          <w:lang w:bidi="en-US"/>
        </w:rPr>
        <w:t>Select Report Name: “Validation Case Lists”</w:t>
      </w:r>
    </w:p>
    <w:p w14:paraId="3776E6B6" w14:textId="1B5AD96C" w:rsidR="00182BED" w:rsidRDefault="00182BED" w:rsidP="005860C7">
      <w:pPr>
        <w:pStyle w:val="ListParagraph"/>
        <w:numPr>
          <w:ilvl w:val="1"/>
          <w:numId w:val="45"/>
        </w:numPr>
        <w:rPr>
          <w:rFonts w:ascii="Arial" w:hAnsi="Arial" w:cs="Arial"/>
          <w:sz w:val="20"/>
          <w:szCs w:val="20"/>
          <w:lang w:bidi="en-US"/>
        </w:rPr>
      </w:pPr>
      <w:r>
        <w:rPr>
          <w:rFonts w:ascii="Arial" w:hAnsi="Arial" w:cs="Arial"/>
          <w:sz w:val="20"/>
          <w:szCs w:val="20"/>
          <w:lang w:bidi="en-US"/>
        </w:rPr>
        <w:t>Choose Performance Year</w:t>
      </w:r>
    </w:p>
    <w:p w14:paraId="6EE66712" w14:textId="6B4D3565" w:rsidR="00E30408" w:rsidRDefault="00E30408" w:rsidP="005860C7">
      <w:pPr>
        <w:pStyle w:val="ListParagraph"/>
        <w:numPr>
          <w:ilvl w:val="1"/>
          <w:numId w:val="45"/>
        </w:numPr>
        <w:rPr>
          <w:rFonts w:ascii="Arial" w:hAnsi="Arial" w:cs="Arial"/>
          <w:sz w:val="20"/>
          <w:szCs w:val="20"/>
          <w:lang w:bidi="en-US"/>
        </w:rPr>
      </w:pPr>
      <w:r>
        <w:rPr>
          <w:rFonts w:ascii="Arial" w:hAnsi="Arial" w:cs="Arial"/>
          <w:sz w:val="20"/>
          <w:szCs w:val="20"/>
          <w:lang w:bidi="en-US"/>
        </w:rPr>
        <w:t>Download</w:t>
      </w:r>
      <w:r w:rsidR="00647633">
        <w:rPr>
          <w:rFonts w:ascii="Arial" w:hAnsi="Arial" w:cs="Arial"/>
          <w:sz w:val="20"/>
          <w:szCs w:val="20"/>
          <w:lang w:bidi="en-US"/>
        </w:rPr>
        <w:t xml:space="preserve"> case li</w:t>
      </w:r>
      <w:r>
        <w:rPr>
          <w:rFonts w:ascii="Arial" w:hAnsi="Arial" w:cs="Arial"/>
          <w:sz w:val="20"/>
          <w:szCs w:val="20"/>
          <w:lang w:bidi="en-US"/>
        </w:rPr>
        <w:t xml:space="preserve">st for each measure. Report will be in a PDF format.  </w:t>
      </w:r>
    </w:p>
    <w:p w14:paraId="180D0817" w14:textId="77777777" w:rsidR="00E30408" w:rsidRPr="009D64DF" w:rsidRDefault="00E30408" w:rsidP="00E30408">
      <w:pPr>
        <w:pStyle w:val="ListParagraph"/>
        <w:ind w:left="360"/>
        <w:rPr>
          <w:rFonts w:ascii="Arial" w:hAnsi="Arial" w:cs="Arial"/>
          <w:sz w:val="20"/>
          <w:szCs w:val="20"/>
          <w:lang w:bidi="en-US"/>
        </w:rPr>
      </w:pPr>
    </w:p>
    <w:p w14:paraId="46FC1938" w14:textId="2BA82C85" w:rsidR="00E30408" w:rsidRDefault="00E30408" w:rsidP="005860C7">
      <w:pPr>
        <w:pStyle w:val="ListParagraph"/>
        <w:numPr>
          <w:ilvl w:val="0"/>
          <w:numId w:val="45"/>
        </w:numPr>
        <w:rPr>
          <w:rFonts w:ascii="Arial" w:hAnsi="Arial" w:cs="Arial"/>
          <w:sz w:val="20"/>
          <w:szCs w:val="20"/>
          <w:lang w:bidi="en-US"/>
        </w:rPr>
      </w:pPr>
      <w:r>
        <w:rPr>
          <w:rFonts w:ascii="Arial" w:hAnsi="Arial" w:cs="Arial"/>
          <w:b/>
          <w:bCs/>
          <w:sz w:val="20"/>
          <w:szCs w:val="20"/>
          <w:lang w:bidi="en-US"/>
        </w:rPr>
        <w:t>QEIP</w:t>
      </w:r>
      <w:r w:rsidRPr="009D64DF">
        <w:rPr>
          <w:rFonts w:ascii="Arial" w:hAnsi="Arial" w:cs="Arial"/>
          <w:b/>
          <w:bCs/>
          <w:sz w:val="20"/>
          <w:szCs w:val="20"/>
          <w:lang w:bidi="en-US"/>
        </w:rPr>
        <w:t xml:space="preserve"> Notice:</w:t>
      </w:r>
      <w:r w:rsidRPr="009D64DF">
        <w:rPr>
          <w:rFonts w:ascii="Arial" w:hAnsi="Arial" w:cs="Arial"/>
          <w:sz w:val="20"/>
          <w:szCs w:val="20"/>
          <w:lang w:bidi="en-US"/>
        </w:rPr>
        <w:t xml:space="preserve"> The </w:t>
      </w:r>
      <w:r>
        <w:rPr>
          <w:rFonts w:ascii="Arial" w:hAnsi="Arial" w:cs="Arial"/>
          <w:sz w:val="20"/>
          <w:szCs w:val="20"/>
          <w:lang w:bidi="en-US"/>
        </w:rPr>
        <w:t>MassHealth</w:t>
      </w:r>
      <w:r w:rsidRPr="009D64DF">
        <w:rPr>
          <w:rFonts w:ascii="Arial" w:hAnsi="Arial" w:cs="Arial"/>
          <w:sz w:val="20"/>
          <w:szCs w:val="20"/>
          <w:lang w:bidi="en-US"/>
        </w:rPr>
        <w:t xml:space="preserve"> contractor will notify </w:t>
      </w:r>
      <w:r w:rsidR="006924CB">
        <w:rPr>
          <w:rFonts w:ascii="Arial" w:hAnsi="Arial" w:cs="Arial"/>
          <w:sz w:val="20"/>
          <w:szCs w:val="20"/>
          <w:lang w:bidi="en-US"/>
        </w:rPr>
        <w:t>hospital</w:t>
      </w:r>
      <w:r w:rsidRPr="009D64DF">
        <w:rPr>
          <w:rFonts w:ascii="Arial" w:hAnsi="Arial" w:cs="Arial"/>
          <w:sz w:val="20"/>
          <w:szCs w:val="20"/>
          <w:lang w:bidi="en-US"/>
        </w:rPr>
        <w:t xml:space="preserve">s, via the </w:t>
      </w:r>
      <w:r>
        <w:rPr>
          <w:rFonts w:ascii="Arial" w:hAnsi="Arial" w:cs="Arial"/>
          <w:sz w:val="20"/>
          <w:szCs w:val="20"/>
          <w:lang w:bidi="en-US"/>
        </w:rPr>
        <w:t>QEIP</w:t>
      </w:r>
      <w:r w:rsidRPr="009D64DF">
        <w:rPr>
          <w:rFonts w:ascii="Arial" w:hAnsi="Arial" w:cs="Arial"/>
          <w:sz w:val="20"/>
          <w:szCs w:val="20"/>
          <w:lang w:bidi="en-US"/>
        </w:rPr>
        <w:t xml:space="preserve"> list-serve, when the </w:t>
      </w:r>
      <w:r w:rsidR="006924CB">
        <w:rPr>
          <w:rFonts w:ascii="Arial" w:hAnsi="Arial" w:cs="Arial"/>
          <w:sz w:val="20"/>
          <w:szCs w:val="20"/>
          <w:lang w:bidi="en-US"/>
        </w:rPr>
        <w:t>hospital</w:t>
      </w:r>
      <w:r w:rsidRPr="009D64DF">
        <w:rPr>
          <w:rFonts w:ascii="Arial" w:hAnsi="Arial" w:cs="Arial"/>
          <w:sz w:val="20"/>
          <w:szCs w:val="20"/>
          <w:lang w:bidi="en-US"/>
        </w:rPr>
        <w:t xml:space="preserve"> case</w:t>
      </w:r>
      <w:r>
        <w:rPr>
          <w:rFonts w:ascii="Arial" w:hAnsi="Arial" w:cs="Arial"/>
          <w:sz w:val="20"/>
          <w:szCs w:val="20"/>
          <w:lang w:bidi="en-US"/>
        </w:rPr>
        <w:t xml:space="preserve">s selected for audit </w:t>
      </w:r>
      <w:r w:rsidRPr="009D64DF">
        <w:rPr>
          <w:rFonts w:ascii="Arial" w:hAnsi="Arial" w:cs="Arial"/>
          <w:sz w:val="20"/>
          <w:szCs w:val="20"/>
          <w:lang w:bidi="en-US"/>
        </w:rPr>
        <w:t>have been posted</w:t>
      </w:r>
      <w:r>
        <w:rPr>
          <w:rFonts w:ascii="Arial" w:hAnsi="Arial" w:cs="Arial"/>
          <w:sz w:val="20"/>
          <w:szCs w:val="20"/>
          <w:lang w:bidi="en-US"/>
        </w:rPr>
        <w:t>.</w:t>
      </w:r>
    </w:p>
    <w:p w14:paraId="50606264" w14:textId="77777777" w:rsidR="00E30408" w:rsidRPr="009D64DF" w:rsidRDefault="00E30408" w:rsidP="00E30408">
      <w:pPr>
        <w:pStyle w:val="ListParagraph"/>
        <w:rPr>
          <w:rFonts w:ascii="Arial" w:hAnsi="Arial" w:cs="Arial"/>
          <w:sz w:val="20"/>
          <w:szCs w:val="20"/>
          <w:lang w:bidi="en-US"/>
        </w:rPr>
      </w:pPr>
    </w:p>
    <w:p w14:paraId="1CAB897F" w14:textId="7F8FD650" w:rsidR="00E30408" w:rsidRPr="00291A70" w:rsidRDefault="00E30408" w:rsidP="005860C7">
      <w:pPr>
        <w:pStyle w:val="ListParagraph"/>
        <w:numPr>
          <w:ilvl w:val="0"/>
          <w:numId w:val="45"/>
        </w:numPr>
        <w:rPr>
          <w:lang w:bidi="en-US"/>
        </w:rPr>
      </w:pPr>
      <w:r w:rsidRPr="00291A70">
        <w:rPr>
          <w:rFonts w:ascii="Arial" w:hAnsi="Arial" w:cs="Arial"/>
          <w:b/>
          <w:bCs/>
          <w:sz w:val="20"/>
          <w:szCs w:val="20"/>
          <w:lang w:bidi="en-US"/>
        </w:rPr>
        <w:t>Submission Window</w:t>
      </w:r>
      <w:r w:rsidRPr="00291A70">
        <w:rPr>
          <w:rFonts w:ascii="Arial" w:hAnsi="Arial" w:cs="Arial"/>
          <w:sz w:val="20"/>
          <w:szCs w:val="20"/>
          <w:lang w:bidi="en-US"/>
        </w:rPr>
        <w:t xml:space="preserve">: Each </w:t>
      </w:r>
      <w:r w:rsidR="006924CB">
        <w:rPr>
          <w:rFonts w:ascii="Arial" w:hAnsi="Arial" w:cs="Arial"/>
          <w:sz w:val="20"/>
          <w:szCs w:val="20"/>
          <w:lang w:bidi="en-US"/>
        </w:rPr>
        <w:t>hospital</w:t>
      </w:r>
      <w:r w:rsidRPr="00291A70">
        <w:rPr>
          <w:rFonts w:ascii="Arial" w:hAnsi="Arial" w:cs="Arial"/>
          <w:sz w:val="20"/>
          <w:szCs w:val="20"/>
          <w:lang w:bidi="en-US"/>
        </w:rPr>
        <w:t xml:space="preserve">’s case list request document includes the submission deadline by which the MassHealth contractor must receive all records. The MassHealth contractor will contact </w:t>
      </w:r>
      <w:r w:rsidR="006924CB">
        <w:rPr>
          <w:rFonts w:ascii="Arial" w:hAnsi="Arial" w:cs="Arial"/>
          <w:sz w:val="20"/>
          <w:szCs w:val="20"/>
          <w:lang w:bidi="en-US"/>
        </w:rPr>
        <w:t>hospital</w:t>
      </w:r>
      <w:r w:rsidRPr="00291A70">
        <w:rPr>
          <w:rFonts w:ascii="Arial" w:hAnsi="Arial" w:cs="Arial"/>
          <w:sz w:val="20"/>
          <w:szCs w:val="20"/>
          <w:lang w:bidi="en-US"/>
        </w:rPr>
        <w:t xml:space="preserve">s, by email or telephone, if any requested records have not been received within four (4) calendar days before the submission deadline. Records may not be submitted or altered after the submission deadline has passed. </w:t>
      </w:r>
    </w:p>
    <w:p w14:paraId="7BC68794" w14:textId="1C315FB5" w:rsidR="00E30408" w:rsidRDefault="00E30408" w:rsidP="00E30408">
      <w:pPr>
        <w:pStyle w:val="ListParagraph"/>
        <w:spacing w:after="160" w:line="259" w:lineRule="auto"/>
        <w:rPr>
          <w:rFonts w:ascii="Arial" w:hAnsi="Arial" w:cs="Arial"/>
          <w:b/>
          <w:bCs/>
          <w:sz w:val="20"/>
          <w:szCs w:val="20"/>
        </w:rPr>
      </w:pPr>
    </w:p>
    <w:p w14:paraId="426D7FE1" w14:textId="466D9DC5" w:rsidR="00647633" w:rsidRPr="006967A6" w:rsidRDefault="00647633" w:rsidP="005860C7">
      <w:pPr>
        <w:pStyle w:val="ListParagraph"/>
        <w:numPr>
          <w:ilvl w:val="0"/>
          <w:numId w:val="45"/>
        </w:numPr>
        <w:spacing w:after="160" w:line="259" w:lineRule="auto"/>
        <w:rPr>
          <w:rFonts w:ascii="Arial" w:hAnsi="Arial" w:cs="Arial"/>
          <w:b/>
          <w:bCs/>
          <w:sz w:val="20"/>
          <w:szCs w:val="20"/>
        </w:rPr>
      </w:pPr>
      <w:r w:rsidRPr="00211770">
        <w:rPr>
          <w:rFonts w:ascii="Arial" w:hAnsi="Arial" w:cs="Arial"/>
          <w:b/>
          <w:bCs/>
          <w:sz w:val="20"/>
          <w:szCs w:val="20"/>
        </w:rPr>
        <w:t xml:space="preserve">Submission Instructions: </w:t>
      </w:r>
      <w:r w:rsidR="00211770" w:rsidRPr="00211770">
        <w:rPr>
          <w:rFonts w:ascii="Arial" w:hAnsi="Arial" w:cs="Arial"/>
          <w:sz w:val="20"/>
          <w:szCs w:val="20"/>
        </w:rPr>
        <w:t xml:space="preserve">All requested documentation must be submitted via the HQEIP Secure File Transfer Portal (SFTP) at </w:t>
      </w:r>
      <w:hyperlink r:id="rId35" w:history="1">
        <w:r w:rsidR="00211770" w:rsidRPr="00211770">
          <w:rPr>
            <w:rStyle w:val="Hyperlink"/>
            <w:rFonts w:ascii="Arial" w:hAnsi="Arial" w:cs="Arial"/>
            <w:sz w:val="20"/>
            <w:szCs w:val="20"/>
          </w:rPr>
          <w:t>https://massqex-transfer.telligen.com/</w:t>
        </w:r>
      </w:hyperlink>
      <w:r w:rsidR="00211770" w:rsidRPr="00211770">
        <w:rPr>
          <w:rFonts w:ascii="Arial" w:hAnsi="Arial" w:cs="Arial"/>
          <w:sz w:val="20"/>
          <w:szCs w:val="20"/>
        </w:rPr>
        <w:t>.  Only authorized HQEIP SFTP users may access the SFTP site to upload documentation.</w:t>
      </w:r>
      <w:r w:rsidR="0081549B">
        <w:rPr>
          <w:rFonts w:ascii="Arial" w:hAnsi="Arial" w:cs="Arial"/>
          <w:sz w:val="20"/>
          <w:szCs w:val="20"/>
        </w:rPr>
        <w:t xml:space="preserve">  Please ensure submissions are within folder titled, “QEIP – Hospital Name.”</w:t>
      </w:r>
    </w:p>
    <w:p w14:paraId="523066F1" w14:textId="77777777" w:rsidR="006967A6" w:rsidRPr="006967A6" w:rsidRDefault="006967A6" w:rsidP="006967A6">
      <w:pPr>
        <w:pStyle w:val="ListParagraph"/>
        <w:rPr>
          <w:rFonts w:ascii="Arial" w:hAnsi="Arial" w:cs="Arial"/>
          <w:b/>
          <w:bCs/>
          <w:sz w:val="20"/>
          <w:szCs w:val="20"/>
        </w:rPr>
      </w:pPr>
    </w:p>
    <w:p w14:paraId="64CFAA66" w14:textId="3D53DD14" w:rsidR="008A2C75" w:rsidRDefault="006967A6" w:rsidP="008A2C75">
      <w:pPr>
        <w:pStyle w:val="ListParagraph"/>
        <w:numPr>
          <w:ilvl w:val="0"/>
          <w:numId w:val="45"/>
        </w:numPr>
        <w:spacing w:before="240" w:after="0"/>
        <w:rPr>
          <w:rFonts w:ascii="Arial" w:hAnsi="Arial" w:cs="Arial"/>
          <w:sz w:val="20"/>
          <w:szCs w:val="20"/>
        </w:rPr>
      </w:pPr>
      <w:r w:rsidRPr="00F9268B">
        <w:rPr>
          <w:rFonts w:ascii="Arial" w:hAnsi="Arial" w:cs="Arial"/>
          <w:b/>
          <w:bCs/>
          <w:sz w:val="20"/>
          <w:szCs w:val="20"/>
        </w:rPr>
        <w:t>File Request.</w:t>
      </w:r>
      <w:r w:rsidRPr="00F9268B">
        <w:rPr>
          <w:rFonts w:ascii="Arial" w:hAnsi="Arial" w:cs="Arial"/>
          <w:sz w:val="20"/>
          <w:szCs w:val="20"/>
        </w:rPr>
        <w:t xml:space="preserve"> </w:t>
      </w:r>
      <w:r>
        <w:rPr>
          <w:rFonts w:ascii="Arial" w:hAnsi="Arial" w:cs="Arial"/>
          <w:sz w:val="20"/>
          <w:szCs w:val="20"/>
          <w:lang w:bidi="en-US"/>
        </w:rPr>
        <w:t>The MassHealth</w:t>
      </w:r>
      <w:r w:rsidRPr="00F9268B">
        <w:rPr>
          <w:rFonts w:ascii="Arial" w:hAnsi="Arial" w:cs="Arial"/>
          <w:sz w:val="20"/>
          <w:szCs w:val="20"/>
          <w:lang w:bidi="en-US"/>
        </w:rPr>
        <w:t xml:space="preserve"> contractor will identify an annual sample of twelve (12) cases </w:t>
      </w:r>
      <w:r>
        <w:rPr>
          <w:rFonts w:ascii="Arial" w:hAnsi="Arial" w:cs="Arial"/>
          <w:sz w:val="20"/>
          <w:szCs w:val="20"/>
          <w:lang w:bidi="en-US"/>
        </w:rPr>
        <w:t xml:space="preserve">per discharge type </w:t>
      </w:r>
      <w:r w:rsidRPr="00F9268B">
        <w:rPr>
          <w:rFonts w:ascii="Arial" w:hAnsi="Arial" w:cs="Arial"/>
          <w:sz w:val="20"/>
          <w:szCs w:val="20"/>
          <w:lang w:bidi="en-US"/>
        </w:rPr>
        <w:t xml:space="preserve">from each of the Supplemental File Measures submitted via the </w:t>
      </w:r>
      <w:r>
        <w:rPr>
          <w:rFonts w:ascii="Arial" w:hAnsi="Arial" w:cs="Arial"/>
          <w:sz w:val="20"/>
          <w:szCs w:val="20"/>
          <w:lang w:bidi="en-US"/>
        </w:rPr>
        <w:t>HQEIP</w:t>
      </w:r>
      <w:r w:rsidRPr="00F9268B">
        <w:rPr>
          <w:rFonts w:ascii="Arial" w:hAnsi="Arial" w:cs="Arial"/>
          <w:sz w:val="20"/>
          <w:szCs w:val="20"/>
          <w:lang w:bidi="en-US"/>
        </w:rPr>
        <w:t xml:space="preserve"> portal for audit. </w:t>
      </w:r>
    </w:p>
    <w:p w14:paraId="7023D5B9" w14:textId="77777777" w:rsidR="008A2C75" w:rsidRPr="008A2C75" w:rsidRDefault="008A2C75" w:rsidP="008A2C75">
      <w:pPr>
        <w:pStyle w:val="ListParagraph"/>
        <w:rPr>
          <w:rFonts w:ascii="Arial" w:hAnsi="Arial" w:cs="Arial"/>
          <w:sz w:val="20"/>
          <w:szCs w:val="20"/>
        </w:rPr>
      </w:pPr>
    </w:p>
    <w:p w14:paraId="73C0A9E6" w14:textId="77777777" w:rsidR="006967A6" w:rsidRPr="00060A3B" w:rsidRDefault="006967A6" w:rsidP="008A2C75">
      <w:pPr>
        <w:pStyle w:val="ListParagraph"/>
        <w:numPr>
          <w:ilvl w:val="0"/>
          <w:numId w:val="45"/>
        </w:numPr>
        <w:spacing w:before="240" w:after="0"/>
        <w:rPr>
          <w:rFonts w:ascii="Arial" w:hAnsi="Arial" w:cs="Arial"/>
          <w:sz w:val="20"/>
          <w:szCs w:val="20"/>
        </w:rPr>
      </w:pPr>
      <w:r w:rsidRPr="00060A3B">
        <w:rPr>
          <w:rFonts w:ascii="Arial" w:hAnsi="Arial" w:cs="Arial"/>
          <w:b/>
          <w:bCs/>
          <w:sz w:val="20"/>
          <w:szCs w:val="20"/>
        </w:rPr>
        <w:t xml:space="preserve">Calculating Overall </w:t>
      </w:r>
      <w:r>
        <w:rPr>
          <w:rFonts w:ascii="Arial" w:hAnsi="Arial" w:cs="Arial"/>
          <w:b/>
          <w:bCs/>
          <w:sz w:val="20"/>
          <w:szCs w:val="20"/>
        </w:rPr>
        <w:t xml:space="preserve">Audit </w:t>
      </w:r>
      <w:r w:rsidRPr="00060A3B">
        <w:rPr>
          <w:rFonts w:ascii="Arial" w:hAnsi="Arial" w:cs="Arial"/>
          <w:b/>
          <w:bCs/>
          <w:sz w:val="20"/>
          <w:szCs w:val="20"/>
        </w:rPr>
        <w:t>Results</w:t>
      </w:r>
      <w:r w:rsidRPr="00060A3B">
        <w:rPr>
          <w:rFonts w:ascii="Arial" w:hAnsi="Arial" w:cs="Arial"/>
          <w:sz w:val="20"/>
          <w:szCs w:val="20"/>
        </w:rPr>
        <w:t xml:space="preserve">. The overall </w:t>
      </w:r>
      <w:r>
        <w:rPr>
          <w:rFonts w:ascii="Arial" w:hAnsi="Arial" w:cs="Arial"/>
          <w:sz w:val="20"/>
          <w:szCs w:val="20"/>
        </w:rPr>
        <w:t>audit</w:t>
      </w:r>
      <w:r w:rsidRPr="00060A3B">
        <w:rPr>
          <w:rFonts w:ascii="Arial" w:hAnsi="Arial" w:cs="Arial"/>
          <w:sz w:val="20"/>
          <w:szCs w:val="20"/>
        </w:rPr>
        <w:t xml:space="preserve"> results are computed as follows: </w:t>
      </w:r>
    </w:p>
    <w:p w14:paraId="539D3CC0" w14:textId="2333FD20" w:rsidR="006967A6" w:rsidRPr="006967A6" w:rsidRDefault="006967A6" w:rsidP="006967A6">
      <w:pPr>
        <w:pStyle w:val="ListParagraph"/>
        <w:numPr>
          <w:ilvl w:val="1"/>
          <w:numId w:val="45"/>
        </w:numPr>
        <w:rPr>
          <w:rFonts w:ascii="Arial" w:hAnsi="Arial" w:cs="Arial"/>
          <w:sz w:val="20"/>
          <w:szCs w:val="20"/>
        </w:rPr>
      </w:pPr>
      <w:r w:rsidRPr="008159FE">
        <w:rPr>
          <w:rFonts w:ascii="Arial" w:hAnsi="Arial" w:cs="Arial"/>
          <w:sz w:val="20"/>
          <w:szCs w:val="20"/>
        </w:rPr>
        <w:t xml:space="preserve">Agreement Rate: The overall rate is the proportion of </w:t>
      </w:r>
      <w:r>
        <w:rPr>
          <w:rFonts w:ascii="Arial" w:hAnsi="Arial" w:cs="Arial"/>
          <w:sz w:val="20"/>
          <w:szCs w:val="20"/>
        </w:rPr>
        <w:t>cases in agreement with MassHealth standard for each measure. Note: audit results will be computed at the measure/sub-measure level (i.e., setting/ discharge type).</w:t>
      </w:r>
    </w:p>
    <w:p w14:paraId="7B5F4D99" w14:textId="77777777" w:rsidR="00E30408" w:rsidRPr="003A39BD" w:rsidRDefault="00E30408" w:rsidP="00E30408">
      <w:pPr>
        <w:pStyle w:val="Heading3"/>
      </w:pPr>
      <w:bookmarkStart w:id="28" w:name="_Toc187329766"/>
      <w:bookmarkStart w:id="29" w:name="_Toc224850906"/>
      <w:r w:rsidRPr="003A39BD">
        <w:lastRenderedPageBreak/>
        <w:t>B. Secure Audit Documentation Upload Process</w:t>
      </w:r>
      <w:bookmarkEnd w:id="28"/>
      <w:bookmarkEnd w:id="29"/>
      <w:r w:rsidRPr="003A39BD">
        <w:t xml:space="preserve"> </w:t>
      </w:r>
    </w:p>
    <w:p w14:paraId="4852904B" w14:textId="2BF53041" w:rsidR="00E30408" w:rsidRPr="00A904C4" w:rsidRDefault="00E30408" w:rsidP="00A904C4">
      <w:pPr>
        <w:rPr>
          <w:rFonts w:ascii="Arial" w:hAnsi="Arial" w:cs="Arial"/>
          <w:sz w:val="20"/>
          <w:szCs w:val="20"/>
          <w:lang w:bidi="en-US"/>
        </w:rPr>
      </w:pPr>
      <w:r w:rsidRPr="00EF7AE2">
        <w:rPr>
          <w:rFonts w:ascii="Arial" w:hAnsi="Arial" w:cs="Arial"/>
          <w:sz w:val="20"/>
          <w:szCs w:val="20"/>
          <w:lang w:bidi="en-US"/>
        </w:rPr>
        <w:t xml:space="preserve">The </w:t>
      </w:r>
      <w:r>
        <w:rPr>
          <w:rFonts w:ascii="Arial" w:hAnsi="Arial" w:cs="Arial"/>
          <w:sz w:val="20"/>
          <w:szCs w:val="20"/>
          <w:lang w:bidi="en-US"/>
        </w:rPr>
        <w:t>MassHealth</w:t>
      </w:r>
      <w:r w:rsidRPr="00EF7AE2">
        <w:rPr>
          <w:rFonts w:ascii="Arial" w:hAnsi="Arial" w:cs="Arial"/>
          <w:sz w:val="20"/>
          <w:szCs w:val="20"/>
          <w:lang w:bidi="en-US"/>
        </w:rPr>
        <w:t xml:space="preserve"> Contractor manages a secure file transfer method for </w:t>
      </w:r>
      <w:r w:rsidR="006924CB">
        <w:rPr>
          <w:rFonts w:ascii="Arial" w:hAnsi="Arial" w:cs="Arial"/>
          <w:sz w:val="20"/>
          <w:szCs w:val="20"/>
          <w:lang w:bidi="en-US"/>
        </w:rPr>
        <w:t>hospital</w:t>
      </w:r>
      <w:r w:rsidRPr="00EF7AE2">
        <w:rPr>
          <w:rFonts w:ascii="Arial" w:hAnsi="Arial" w:cs="Arial"/>
          <w:sz w:val="20"/>
          <w:szCs w:val="20"/>
          <w:lang w:bidi="en-US"/>
        </w:rPr>
        <w:t xml:space="preserve">s to submit copies of medical record data related to the </w:t>
      </w:r>
      <w:r>
        <w:rPr>
          <w:rFonts w:ascii="Arial" w:hAnsi="Arial" w:cs="Arial"/>
          <w:sz w:val="20"/>
          <w:szCs w:val="20"/>
          <w:lang w:bidi="en-US"/>
        </w:rPr>
        <w:t>QEIP</w:t>
      </w:r>
      <w:r w:rsidRPr="00EF7AE2">
        <w:rPr>
          <w:rFonts w:ascii="Arial" w:hAnsi="Arial" w:cs="Arial"/>
          <w:sz w:val="20"/>
          <w:szCs w:val="20"/>
          <w:lang w:bidi="en-US"/>
        </w:rPr>
        <w:t xml:space="preserve"> audit. </w:t>
      </w:r>
      <w:r w:rsidR="006924CB">
        <w:rPr>
          <w:rFonts w:ascii="Arial" w:hAnsi="Arial" w:cs="Arial"/>
          <w:sz w:val="20"/>
          <w:szCs w:val="20"/>
          <w:lang w:bidi="en-US"/>
        </w:rPr>
        <w:t>Hospital</w:t>
      </w:r>
      <w:r w:rsidRPr="00EF7AE2">
        <w:rPr>
          <w:rFonts w:ascii="Arial" w:hAnsi="Arial" w:cs="Arial"/>
          <w:sz w:val="20"/>
          <w:szCs w:val="20"/>
          <w:lang w:bidi="en-US"/>
        </w:rPr>
        <w:t>s must submit copies of requested documentation using the secure file transfer portal (SFTP) methods and instructions described as follows.</w:t>
      </w:r>
    </w:p>
    <w:p w14:paraId="227661B1" w14:textId="374844EA" w:rsidR="00E30408" w:rsidRPr="00EF7AE2" w:rsidRDefault="00E30408" w:rsidP="005860C7">
      <w:pPr>
        <w:pStyle w:val="ListParagraph"/>
        <w:numPr>
          <w:ilvl w:val="0"/>
          <w:numId w:val="21"/>
        </w:numPr>
        <w:rPr>
          <w:rFonts w:ascii="Arial" w:hAnsi="Arial" w:cs="Arial"/>
          <w:sz w:val="20"/>
          <w:szCs w:val="20"/>
          <w:lang w:bidi="en-US"/>
        </w:rPr>
      </w:pPr>
      <w:r w:rsidRPr="00EF7AE2">
        <w:rPr>
          <w:rFonts w:ascii="Arial" w:hAnsi="Arial" w:cs="Arial"/>
          <w:b/>
          <w:bCs/>
          <w:sz w:val="20"/>
          <w:szCs w:val="20"/>
          <w:lang w:bidi="en-US"/>
        </w:rPr>
        <w:t xml:space="preserve">Preparing Records for </w:t>
      </w:r>
      <w:r>
        <w:rPr>
          <w:rFonts w:ascii="Arial" w:hAnsi="Arial" w:cs="Arial"/>
          <w:b/>
          <w:bCs/>
          <w:sz w:val="20"/>
          <w:szCs w:val="20"/>
          <w:lang w:bidi="en-US"/>
        </w:rPr>
        <w:t>Upload</w:t>
      </w:r>
      <w:r w:rsidRPr="00EF7AE2">
        <w:rPr>
          <w:rFonts w:ascii="Arial" w:hAnsi="Arial" w:cs="Arial"/>
          <w:b/>
          <w:bCs/>
          <w:sz w:val="20"/>
          <w:szCs w:val="20"/>
          <w:lang w:bidi="en-US"/>
        </w:rPr>
        <w:t>.</w:t>
      </w:r>
      <w:r w:rsidRPr="00EF7AE2">
        <w:rPr>
          <w:rFonts w:ascii="Arial" w:hAnsi="Arial" w:cs="Arial"/>
          <w:sz w:val="20"/>
          <w:szCs w:val="20"/>
          <w:lang w:bidi="en-US"/>
        </w:rPr>
        <w:t xml:space="preserve"> The </w:t>
      </w:r>
      <w:r w:rsidR="00D05A0F">
        <w:rPr>
          <w:rFonts w:ascii="Arial" w:hAnsi="Arial" w:cs="Arial"/>
          <w:sz w:val="20"/>
          <w:szCs w:val="20"/>
          <w:lang w:bidi="en-US"/>
        </w:rPr>
        <w:t>H</w:t>
      </w:r>
      <w:r>
        <w:rPr>
          <w:rFonts w:ascii="Arial" w:hAnsi="Arial" w:cs="Arial"/>
          <w:sz w:val="20"/>
          <w:szCs w:val="20"/>
          <w:lang w:bidi="en-US"/>
        </w:rPr>
        <w:t>QEIP</w:t>
      </w:r>
      <w:r w:rsidRPr="00EF7AE2">
        <w:rPr>
          <w:rFonts w:ascii="Arial" w:hAnsi="Arial" w:cs="Arial"/>
          <w:sz w:val="20"/>
          <w:szCs w:val="20"/>
          <w:lang w:bidi="en-US"/>
        </w:rPr>
        <w:t xml:space="preserve"> portal will accept imaged medical record files in Adobe PDF format only. Instructions on how to prepare records for secure file transfer follows: </w:t>
      </w:r>
    </w:p>
    <w:p w14:paraId="328E91FA" w14:textId="77777777" w:rsidR="00E30408" w:rsidRPr="00EF7AE2" w:rsidRDefault="00E30408" w:rsidP="005860C7">
      <w:pPr>
        <w:pStyle w:val="ListParagraph"/>
        <w:numPr>
          <w:ilvl w:val="1"/>
          <w:numId w:val="21"/>
        </w:numPr>
        <w:rPr>
          <w:rFonts w:ascii="Arial" w:hAnsi="Arial" w:cs="Arial"/>
          <w:sz w:val="20"/>
          <w:szCs w:val="20"/>
          <w:lang w:bidi="en-US"/>
        </w:rPr>
      </w:pPr>
      <w:r w:rsidRPr="00EF7AE2">
        <w:rPr>
          <w:rFonts w:ascii="Arial" w:hAnsi="Arial" w:cs="Arial"/>
          <w:sz w:val="20"/>
          <w:szCs w:val="20"/>
          <w:lang w:bidi="en-US"/>
        </w:rPr>
        <w:t xml:space="preserve">Each </w:t>
      </w:r>
      <w:r>
        <w:rPr>
          <w:rFonts w:ascii="Arial" w:hAnsi="Arial" w:cs="Arial"/>
          <w:sz w:val="20"/>
          <w:szCs w:val="20"/>
          <w:lang w:bidi="en-US"/>
        </w:rPr>
        <w:t>member</w:t>
      </w:r>
      <w:r w:rsidRPr="00EF7AE2">
        <w:rPr>
          <w:rFonts w:ascii="Arial" w:hAnsi="Arial" w:cs="Arial"/>
          <w:sz w:val="20"/>
          <w:szCs w:val="20"/>
          <w:lang w:bidi="en-US"/>
        </w:rPr>
        <w:t xml:space="preserve"> record must be a separate PDF file. </w:t>
      </w:r>
    </w:p>
    <w:p w14:paraId="2282F306" w14:textId="77777777" w:rsidR="00E30408" w:rsidRPr="00EF7AE2" w:rsidRDefault="00E30408" w:rsidP="005860C7">
      <w:pPr>
        <w:pStyle w:val="ListParagraph"/>
        <w:numPr>
          <w:ilvl w:val="1"/>
          <w:numId w:val="21"/>
        </w:numPr>
        <w:rPr>
          <w:rFonts w:ascii="Arial" w:hAnsi="Arial" w:cs="Arial"/>
          <w:sz w:val="20"/>
          <w:szCs w:val="20"/>
          <w:lang w:bidi="en-US"/>
        </w:rPr>
      </w:pPr>
      <w:r w:rsidRPr="00C74C06">
        <w:rPr>
          <w:rFonts w:ascii="Arial" w:hAnsi="Arial" w:cs="Arial"/>
          <w:sz w:val="20"/>
          <w:szCs w:val="20"/>
          <w:lang w:bidi="en-US"/>
        </w:rPr>
        <w:t>Each file requires a unique file name that is labeled with the unique Case Identifier included in the Case List</w:t>
      </w:r>
      <w:r>
        <w:rPr>
          <w:rFonts w:ascii="Arial" w:hAnsi="Arial" w:cs="Arial"/>
          <w:sz w:val="20"/>
          <w:szCs w:val="20"/>
          <w:lang w:bidi="en-US"/>
        </w:rPr>
        <w:t xml:space="preserve">. Enter the Unique Case Identifier and the Patients Date of Birth (DOB) provided on the Case List. </w:t>
      </w:r>
    </w:p>
    <w:p w14:paraId="14B1E06F" w14:textId="77777777" w:rsidR="00E30408" w:rsidRPr="00EF7AE2" w:rsidRDefault="00E30408" w:rsidP="005860C7">
      <w:pPr>
        <w:pStyle w:val="ListParagraph"/>
        <w:numPr>
          <w:ilvl w:val="1"/>
          <w:numId w:val="21"/>
        </w:numPr>
        <w:rPr>
          <w:rFonts w:ascii="Arial" w:hAnsi="Arial" w:cs="Arial"/>
          <w:sz w:val="20"/>
          <w:szCs w:val="20"/>
          <w:lang w:bidi="en-US"/>
        </w:rPr>
      </w:pPr>
      <w:r w:rsidRPr="00EF7AE2">
        <w:rPr>
          <w:rFonts w:ascii="Arial" w:hAnsi="Arial" w:cs="Arial"/>
          <w:sz w:val="20"/>
          <w:szCs w:val="20"/>
          <w:lang w:bidi="en-US"/>
        </w:rPr>
        <w:t xml:space="preserve">If photocopying records, copy them single sided, full size pages on white paper only. </w:t>
      </w:r>
    </w:p>
    <w:p w14:paraId="06FBBF18" w14:textId="646C0589" w:rsidR="00E30408" w:rsidRDefault="00E30408" w:rsidP="005860C7">
      <w:pPr>
        <w:pStyle w:val="ListParagraph"/>
        <w:numPr>
          <w:ilvl w:val="1"/>
          <w:numId w:val="21"/>
        </w:numPr>
        <w:rPr>
          <w:rFonts w:ascii="Arial" w:hAnsi="Arial" w:cs="Arial"/>
          <w:sz w:val="20"/>
          <w:szCs w:val="20"/>
          <w:lang w:bidi="en-US"/>
        </w:rPr>
      </w:pPr>
      <w:r w:rsidRPr="00EF7AE2">
        <w:rPr>
          <w:rFonts w:ascii="Arial" w:hAnsi="Arial" w:cs="Arial"/>
          <w:sz w:val="20"/>
          <w:szCs w:val="20"/>
          <w:lang w:bidi="en-US"/>
        </w:rPr>
        <w:t>Do not highlight, tab, or otherwise mark any information in the medical record</w:t>
      </w:r>
      <w:r w:rsidR="008A3A72">
        <w:rPr>
          <w:rFonts w:ascii="Arial" w:hAnsi="Arial" w:cs="Arial"/>
          <w:sz w:val="20"/>
          <w:szCs w:val="20"/>
          <w:lang w:bidi="en-US"/>
        </w:rPr>
        <w:t>.</w:t>
      </w:r>
      <w:r w:rsidRPr="00EF7AE2">
        <w:rPr>
          <w:rFonts w:ascii="Arial" w:hAnsi="Arial" w:cs="Arial"/>
          <w:sz w:val="20"/>
          <w:szCs w:val="20"/>
          <w:lang w:bidi="en-US"/>
        </w:rPr>
        <w:t xml:space="preserve"> </w:t>
      </w:r>
    </w:p>
    <w:p w14:paraId="02DEBB1D" w14:textId="77777777" w:rsidR="00E30408" w:rsidRPr="00144481" w:rsidRDefault="00E30408" w:rsidP="005860C7">
      <w:pPr>
        <w:pStyle w:val="ListParagraph"/>
        <w:numPr>
          <w:ilvl w:val="1"/>
          <w:numId w:val="21"/>
        </w:numPr>
        <w:rPr>
          <w:rFonts w:ascii="Arial" w:hAnsi="Arial" w:cs="Arial"/>
          <w:sz w:val="20"/>
          <w:szCs w:val="20"/>
          <w:lang w:bidi="en-US"/>
        </w:rPr>
      </w:pPr>
      <w:r w:rsidRPr="00144481">
        <w:rPr>
          <w:rFonts w:ascii="Arial" w:hAnsi="Arial" w:cs="Arial"/>
          <w:sz w:val="20"/>
          <w:szCs w:val="20"/>
          <w:lang w:bidi="en-US"/>
        </w:rPr>
        <w:t xml:space="preserve">Do not copy double sided pages or use color paper. </w:t>
      </w:r>
    </w:p>
    <w:p w14:paraId="35BCEE46" w14:textId="0C142BCE" w:rsidR="00E30408" w:rsidRPr="00144481" w:rsidRDefault="00E30408" w:rsidP="005860C7">
      <w:pPr>
        <w:pStyle w:val="ListParagraph"/>
        <w:numPr>
          <w:ilvl w:val="1"/>
          <w:numId w:val="21"/>
        </w:numPr>
        <w:rPr>
          <w:rFonts w:ascii="Arial" w:hAnsi="Arial" w:cs="Arial"/>
          <w:sz w:val="20"/>
          <w:szCs w:val="20"/>
          <w:lang w:bidi="en-US"/>
        </w:rPr>
      </w:pPr>
      <w:r w:rsidRPr="00144481">
        <w:rPr>
          <w:rFonts w:ascii="Arial" w:hAnsi="Arial" w:cs="Arial"/>
          <w:sz w:val="20"/>
          <w:szCs w:val="20"/>
          <w:lang w:bidi="en-US"/>
        </w:rPr>
        <w:t>Do not apply a password and do not encrypt the PDF file itself</w:t>
      </w:r>
      <w:r w:rsidR="003460D5">
        <w:rPr>
          <w:rFonts w:ascii="Arial" w:hAnsi="Arial" w:cs="Arial"/>
          <w:sz w:val="20"/>
          <w:szCs w:val="20"/>
          <w:lang w:bidi="en-US"/>
        </w:rPr>
        <w:t>.</w:t>
      </w:r>
    </w:p>
    <w:p w14:paraId="6AB6018A" w14:textId="77777777" w:rsidR="00E24728" w:rsidRPr="00144481" w:rsidRDefault="3F7585DA" w:rsidP="00E24728">
      <w:pPr>
        <w:pStyle w:val="ListParagraph"/>
        <w:numPr>
          <w:ilvl w:val="1"/>
          <w:numId w:val="21"/>
        </w:numPr>
        <w:rPr>
          <w:rFonts w:ascii="Arial" w:hAnsi="Arial" w:cs="Arial"/>
          <w:sz w:val="20"/>
          <w:szCs w:val="20"/>
          <w:lang w:bidi="en-US"/>
        </w:rPr>
      </w:pPr>
      <w:r w:rsidRPr="656885EB">
        <w:rPr>
          <w:rFonts w:ascii="Arial" w:hAnsi="Arial" w:cs="Arial"/>
          <w:sz w:val="20"/>
          <w:szCs w:val="20"/>
          <w:lang w:bidi="en-US"/>
        </w:rPr>
        <w:t xml:space="preserve">Organizations are encouraged to submit a memo in addition to their medical record documentation that outlines a crosswalk or definitions for the fields in their Electronic Medical Record (EMR).  </w:t>
      </w:r>
    </w:p>
    <w:p w14:paraId="2C0DC9C0" w14:textId="77777777" w:rsidR="00E30408" w:rsidRPr="00EF7AE2" w:rsidRDefault="00E30408" w:rsidP="00E30408">
      <w:pPr>
        <w:pStyle w:val="ListParagraph"/>
        <w:ind w:left="360"/>
        <w:rPr>
          <w:rFonts w:ascii="Arial" w:hAnsi="Arial" w:cs="Arial"/>
          <w:sz w:val="20"/>
          <w:szCs w:val="20"/>
          <w:lang w:bidi="en-US"/>
        </w:rPr>
      </w:pPr>
    </w:p>
    <w:p w14:paraId="28019ED2" w14:textId="77777777" w:rsidR="00E30408" w:rsidRPr="00EF7AE2" w:rsidRDefault="00E30408" w:rsidP="005860C7">
      <w:pPr>
        <w:pStyle w:val="ListParagraph"/>
        <w:numPr>
          <w:ilvl w:val="0"/>
          <w:numId w:val="21"/>
        </w:numPr>
        <w:rPr>
          <w:rFonts w:ascii="Arial" w:hAnsi="Arial" w:cs="Arial"/>
          <w:b/>
          <w:bCs/>
          <w:sz w:val="20"/>
          <w:szCs w:val="20"/>
          <w:lang w:bidi="en-US"/>
        </w:rPr>
      </w:pPr>
      <w:r w:rsidRPr="00EF7AE2">
        <w:rPr>
          <w:rFonts w:ascii="Arial" w:hAnsi="Arial" w:cs="Arial"/>
          <w:b/>
          <w:bCs/>
          <w:sz w:val="20"/>
          <w:szCs w:val="20"/>
          <w:lang w:bidi="en-US"/>
        </w:rPr>
        <w:t xml:space="preserve">SFTP User Compliance </w:t>
      </w:r>
    </w:p>
    <w:p w14:paraId="6136B07C" w14:textId="35290A86" w:rsidR="00E30408" w:rsidRPr="00EF7AE2" w:rsidRDefault="47012651" w:rsidP="005860C7">
      <w:pPr>
        <w:pStyle w:val="ListParagraph"/>
        <w:numPr>
          <w:ilvl w:val="1"/>
          <w:numId w:val="21"/>
        </w:numPr>
        <w:rPr>
          <w:rFonts w:ascii="Arial" w:hAnsi="Arial" w:cs="Arial"/>
          <w:sz w:val="20"/>
          <w:szCs w:val="20"/>
          <w:lang w:bidi="en-US"/>
        </w:rPr>
      </w:pPr>
      <w:r w:rsidRPr="749DF880">
        <w:rPr>
          <w:rFonts w:ascii="Arial" w:hAnsi="Arial" w:cs="Arial"/>
          <w:sz w:val="20"/>
          <w:szCs w:val="20"/>
          <w:lang w:bidi="en-US"/>
        </w:rPr>
        <w:t xml:space="preserve">All record files will be date/time stamped upon submission through SFTP system. Record files received after the 5:00pm </w:t>
      </w:r>
      <w:r w:rsidR="009A154E">
        <w:rPr>
          <w:rFonts w:ascii="Arial" w:hAnsi="Arial" w:cs="Arial"/>
          <w:sz w:val="20"/>
          <w:szCs w:val="20"/>
          <w:lang w:bidi="en-US"/>
        </w:rPr>
        <w:t xml:space="preserve">ET </w:t>
      </w:r>
      <w:r w:rsidRPr="749DF880">
        <w:rPr>
          <w:rFonts w:ascii="Arial" w:hAnsi="Arial" w:cs="Arial"/>
          <w:sz w:val="20"/>
          <w:szCs w:val="20"/>
          <w:lang w:bidi="en-US"/>
        </w:rPr>
        <w:t xml:space="preserve">deadline date will be removed from review and kept in portal secure directory storage. </w:t>
      </w:r>
    </w:p>
    <w:p w14:paraId="0A1D68DB" w14:textId="220C3D35" w:rsidR="00E30408" w:rsidRPr="00EF7AE2" w:rsidRDefault="00E30408" w:rsidP="005860C7">
      <w:pPr>
        <w:pStyle w:val="ListParagraph"/>
        <w:numPr>
          <w:ilvl w:val="1"/>
          <w:numId w:val="21"/>
        </w:numPr>
        <w:rPr>
          <w:rFonts w:ascii="Arial" w:hAnsi="Arial" w:cs="Arial"/>
          <w:sz w:val="20"/>
          <w:szCs w:val="20"/>
          <w:lang w:bidi="en-US"/>
        </w:rPr>
      </w:pPr>
      <w:r w:rsidRPr="00EF7AE2">
        <w:rPr>
          <w:rFonts w:ascii="Arial" w:hAnsi="Arial" w:cs="Arial"/>
          <w:sz w:val="20"/>
          <w:szCs w:val="20"/>
          <w:lang w:bidi="en-US"/>
        </w:rPr>
        <w:t xml:space="preserve">Any records received that were not requested will not be processed for review. </w:t>
      </w:r>
      <w:r w:rsidR="006924CB">
        <w:rPr>
          <w:rFonts w:ascii="Arial" w:hAnsi="Arial" w:cs="Arial"/>
          <w:sz w:val="20"/>
          <w:szCs w:val="20"/>
          <w:lang w:bidi="en-US"/>
        </w:rPr>
        <w:t>Hospital</w:t>
      </w:r>
      <w:r w:rsidRPr="00EF7AE2">
        <w:rPr>
          <w:rFonts w:ascii="Arial" w:hAnsi="Arial" w:cs="Arial"/>
          <w:sz w:val="20"/>
          <w:szCs w:val="20"/>
          <w:lang w:bidi="en-US"/>
        </w:rPr>
        <w:t xml:space="preserve">s should minimize errors in transmittal of sensitive </w:t>
      </w:r>
      <w:r>
        <w:rPr>
          <w:rFonts w:ascii="Arial" w:hAnsi="Arial" w:cs="Arial"/>
          <w:sz w:val="20"/>
          <w:szCs w:val="20"/>
          <w:lang w:bidi="en-US"/>
        </w:rPr>
        <w:t>member</w:t>
      </w:r>
      <w:r w:rsidRPr="00EF7AE2">
        <w:rPr>
          <w:rFonts w:ascii="Arial" w:hAnsi="Arial" w:cs="Arial"/>
          <w:sz w:val="20"/>
          <w:szCs w:val="20"/>
          <w:lang w:bidi="en-US"/>
        </w:rPr>
        <w:t xml:space="preserve"> information whenever possible. </w:t>
      </w:r>
    </w:p>
    <w:p w14:paraId="7AE3A78F" w14:textId="4A2B0A6A" w:rsidR="00E30408" w:rsidRPr="006967A6" w:rsidRDefault="00E30408" w:rsidP="006967A6">
      <w:pPr>
        <w:pStyle w:val="ListParagraph"/>
        <w:numPr>
          <w:ilvl w:val="1"/>
          <w:numId w:val="21"/>
        </w:numPr>
        <w:rPr>
          <w:rFonts w:ascii="Arial" w:hAnsi="Arial" w:cs="Arial"/>
          <w:sz w:val="20"/>
          <w:szCs w:val="20"/>
          <w:lang w:bidi="en-US"/>
        </w:rPr>
      </w:pPr>
      <w:r w:rsidRPr="00EF7AE2">
        <w:rPr>
          <w:rFonts w:ascii="Arial" w:hAnsi="Arial" w:cs="Arial"/>
          <w:sz w:val="20"/>
          <w:szCs w:val="20"/>
          <w:lang w:bidi="en-US"/>
        </w:rPr>
        <w:t xml:space="preserve">Record files that are not in the required PDF format will not be processed for review. </w:t>
      </w:r>
    </w:p>
    <w:p w14:paraId="4164EFA7" w14:textId="7C431249" w:rsidR="00E30408" w:rsidRPr="003A39BD" w:rsidRDefault="00E30408" w:rsidP="005860C7">
      <w:pPr>
        <w:pStyle w:val="Heading3"/>
        <w:numPr>
          <w:ilvl w:val="2"/>
          <w:numId w:val="22"/>
        </w:numPr>
      </w:pPr>
      <w:bookmarkStart w:id="30" w:name="_Toc224850907"/>
      <w:r w:rsidRPr="003A39BD">
        <w:t>Audit Guidance by Measure</w:t>
      </w:r>
      <w:bookmarkEnd w:id="30"/>
    </w:p>
    <w:p w14:paraId="584AACEA" w14:textId="77777777" w:rsidR="00E30408" w:rsidRDefault="00E30408" w:rsidP="00E30408">
      <w:pPr>
        <w:pStyle w:val="Body"/>
        <w:rPr>
          <w:sz w:val="20"/>
          <w:szCs w:val="18"/>
          <w:lang w:bidi="en-US"/>
        </w:rPr>
      </w:pPr>
      <w:r>
        <w:rPr>
          <w:rFonts w:cs="Arial"/>
          <w:sz w:val="20"/>
        </w:rPr>
        <w:t xml:space="preserve">This section provides audit guidance by measure to support organizations in submitting their audit documentation.  </w:t>
      </w:r>
      <w:r>
        <w:rPr>
          <w:sz w:val="20"/>
          <w:szCs w:val="18"/>
          <w:lang w:bidi="en-US"/>
        </w:rPr>
        <w:t xml:space="preserve">For a list of definitions of each of the fields included in the QEIP Supplemental File Measure audit, please refer to the </w:t>
      </w:r>
      <w:r w:rsidRPr="008149E2">
        <w:rPr>
          <w:rFonts w:cs="Arial"/>
          <w:sz w:val="20"/>
        </w:rPr>
        <w:t xml:space="preserve">Technical Specifications </w:t>
      </w:r>
      <w:r>
        <w:rPr>
          <w:rFonts w:cs="Arial"/>
          <w:sz w:val="20"/>
        </w:rPr>
        <w:t>posted on the Mass.gov website</w:t>
      </w:r>
      <w:r>
        <w:rPr>
          <w:sz w:val="20"/>
          <w:szCs w:val="18"/>
          <w:lang w:bidi="en-US"/>
        </w:rPr>
        <w:t xml:space="preserve">: </w:t>
      </w:r>
      <w:hyperlink r:id="rId36" w:history="1">
        <w:r w:rsidRPr="00571D9E">
          <w:rPr>
            <w:rStyle w:val="Hyperlink"/>
            <w:sz w:val="20"/>
            <w:szCs w:val="18"/>
            <w:lang w:bidi="en-US"/>
          </w:rPr>
          <w:t>https://www.mass.gov/masshealth-quality-and-equity-incentive-programs</w:t>
        </w:r>
      </w:hyperlink>
      <w:r>
        <w:rPr>
          <w:sz w:val="20"/>
          <w:szCs w:val="18"/>
          <w:lang w:bidi="en-US"/>
        </w:rPr>
        <w:t xml:space="preserve"> </w:t>
      </w:r>
    </w:p>
    <w:p w14:paraId="43D85F47" w14:textId="77777777" w:rsidR="00E30408" w:rsidRDefault="00E30408" w:rsidP="00E30408">
      <w:pPr>
        <w:pStyle w:val="ListParagraph"/>
        <w:spacing w:after="160" w:line="259" w:lineRule="auto"/>
        <w:ind w:left="360"/>
        <w:rPr>
          <w:rFonts w:ascii="Arial" w:hAnsi="Arial" w:cs="Arial"/>
          <w:b/>
          <w:bCs/>
          <w:sz w:val="20"/>
          <w:szCs w:val="20"/>
        </w:rPr>
      </w:pPr>
    </w:p>
    <w:p w14:paraId="5ECC1190" w14:textId="77777777" w:rsidR="00E30408" w:rsidRPr="003A39BD" w:rsidRDefault="00E30408" w:rsidP="005860C7">
      <w:pPr>
        <w:pStyle w:val="ListParagraph"/>
        <w:numPr>
          <w:ilvl w:val="0"/>
          <w:numId w:val="46"/>
        </w:numPr>
        <w:spacing w:after="160" w:line="259" w:lineRule="auto"/>
        <w:ind w:left="360"/>
        <w:rPr>
          <w:rFonts w:ascii="Arial" w:hAnsi="Arial" w:cs="Arial"/>
          <w:b/>
          <w:bCs/>
          <w:sz w:val="20"/>
          <w:szCs w:val="20"/>
        </w:rPr>
      </w:pPr>
      <w:r w:rsidRPr="003A39BD">
        <w:rPr>
          <w:rFonts w:ascii="Arial" w:hAnsi="Arial" w:cs="Arial"/>
          <w:b/>
          <w:bCs/>
          <w:sz w:val="20"/>
          <w:szCs w:val="20"/>
        </w:rPr>
        <w:t xml:space="preserve">Measure: </w:t>
      </w:r>
      <w:r w:rsidRPr="003A39BD">
        <w:rPr>
          <w:rFonts w:ascii="Arial" w:hAnsi="Arial" w:cs="Arial"/>
          <w:sz w:val="20"/>
          <w:szCs w:val="20"/>
        </w:rPr>
        <w:t>HRSN</w:t>
      </w:r>
    </w:p>
    <w:p w14:paraId="55CABB4B" w14:textId="77777777" w:rsidR="00E30408" w:rsidRPr="003A39BD" w:rsidRDefault="00E30408" w:rsidP="00E30408">
      <w:pPr>
        <w:rPr>
          <w:rFonts w:ascii="Arial" w:hAnsi="Arial" w:cs="Arial"/>
          <w:sz w:val="20"/>
          <w:szCs w:val="20"/>
        </w:rPr>
      </w:pPr>
      <w:r w:rsidRPr="003A39BD">
        <w:rPr>
          <w:rFonts w:ascii="Arial" w:hAnsi="Arial" w:cs="Arial"/>
          <w:b/>
          <w:bCs/>
          <w:sz w:val="20"/>
          <w:szCs w:val="20"/>
        </w:rPr>
        <w:t xml:space="preserve">Goal: </w:t>
      </w:r>
      <w:r w:rsidRPr="003A39BD">
        <w:rPr>
          <w:rFonts w:ascii="Arial" w:hAnsi="Arial" w:cs="Arial"/>
          <w:sz w:val="20"/>
          <w:szCs w:val="20"/>
        </w:rPr>
        <w:t>To assess two rates:</w:t>
      </w:r>
    </w:p>
    <w:p w14:paraId="5D80215C" w14:textId="77777777" w:rsidR="00E30408" w:rsidRPr="003A39BD" w:rsidRDefault="00E30408" w:rsidP="005860C7">
      <w:pPr>
        <w:pStyle w:val="ListParagraph"/>
        <w:numPr>
          <w:ilvl w:val="0"/>
          <w:numId w:val="40"/>
        </w:numPr>
        <w:spacing w:after="160" w:line="259" w:lineRule="auto"/>
        <w:rPr>
          <w:rFonts w:ascii="Arial" w:hAnsi="Arial" w:cs="Arial"/>
          <w:sz w:val="20"/>
          <w:szCs w:val="20"/>
        </w:rPr>
      </w:pPr>
      <w:r w:rsidRPr="003A39BD">
        <w:rPr>
          <w:rFonts w:ascii="Arial" w:hAnsi="Arial" w:cs="Arial"/>
          <w:b/>
          <w:bCs/>
          <w:sz w:val="20"/>
          <w:szCs w:val="20"/>
        </w:rPr>
        <w:t xml:space="preserve">Rate 1: </w:t>
      </w:r>
      <w:r w:rsidRPr="003A39BD">
        <w:rPr>
          <w:rFonts w:ascii="Arial" w:hAnsi="Arial" w:cs="Arial"/>
          <w:sz w:val="20"/>
          <w:szCs w:val="20"/>
        </w:rPr>
        <w:t xml:space="preserve">Members were screened for HRSN.  </w:t>
      </w:r>
      <w:r w:rsidRPr="00380ECD">
        <w:rPr>
          <w:rFonts w:ascii="Arial" w:hAnsi="Arial" w:cs="Arial"/>
          <w:sz w:val="20"/>
          <w:szCs w:val="20"/>
        </w:rPr>
        <w:t>The screening tool must contain at least 1 question related to all four domains:</w:t>
      </w:r>
      <w:r w:rsidRPr="003A39BD">
        <w:rPr>
          <w:rFonts w:ascii="Arial" w:hAnsi="Arial" w:cs="Arial"/>
          <w:b/>
          <w:bCs/>
          <w:sz w:val="20"/>
          <w:szCs w:val="20"/>
        </w:rPr>
        <w:t xml:space="preserve"> </w:t>
      </w:r>
      <w:r w:rsidRPr="003A39BD">
        <w:rPr>
          <w:rFonts w:ascii="Arial" w:hAnsi="Arial" w:cs="Arial"/>
          <w:i/>
          <w:iCs/>
          <w:sz w:val="20"/>
          <w:szCs w:val="20"/>
        </w:rPr>
        <w:t xml:space="preserve">Housing Instability, Food Insecurity, Transportation Needs, Utility Difficulties.  </w:t>
      </w:r>
      <w:r w:rsidRPr="003A39BD">
        <w:rPr>
          <w:rFonts w:ascii="Arial" w:hAnsi="Arial" w:cs="Arial"/>
          <w:sz w:val="20"/>
          <w:szCs w:val="20"/>
        </w:rPr>
        <w:t>To pass for this rate, the member can either:</w:t>
      </w:r>
    </w:p>
    <w:p w14:paraId="178C9C98" w14:textId="77777777" w:rsidR="00E30408" w:rsidRPr="003A39BD" w:rsidRDefault="00E30408" w:rsidP="005860C7">
      <w:pPr>
        <w:pStyle w:val="ListParagraph"/>
        <w:numPr>
          <w:ilvl w:val="1"/>
          <w:numId w:val="40"/>
        </w:numPr>
        <w:spacing w:after="160" w:line="278" w:lineRule="auto"/>
        <w:rPr>
          <w:rFonts w:ascii="Arial" w:hAnsi="Arial" w:cs="Arial"/>
          <w:i/>
          <w:iCs/>
          <w:sz w:val="20"/>
          <w:szCs w:val="20"/>
        </w:rPr>
      </w:pPr>
      <w:r w:rsidRPr="003A39BD">
        <w:rPr>
          <w:rFonts w:ascii="Arial" w:hAnsi="Arial" w:cs="Arial"/>
          <w:sz w:val="20"/>
          <w:szCs w:val="20"/>
        </w:rPr>
        <w:t xml:space="preserve">Answer (at least 1) </w:t>
      </w:r>
      <w:r w:rsidRPr="003A39BD">
        <w:rPr>
          <w:rFonts w:ascii="Arial" w:hAnsi="Arial" w:cs="Arial"/>
          <w:sz w:val="20"/>
          <w:szCs w:val="20"/>
          <w:u w:val="single"/>
        </w:rPr>
        <w:t>&gt;</w:t>
      </w:r>
      <w:r w:rsidRPr="003A39BD">
        <w:rPr>
          <w:rFonts w:ascii="Arial" w:hAnsi="Arial" w:cs="Arial"/>
          <w:sz w:val="20"/>
          <w:szCs w:val="20"/>
        </w:rPr>
        <w:t xml:space="preserve">1 of the screening questions; </w:t>
      </w:r>
      <w:r w:rsidRPr="003A39BD">
        <w:rPr>
          <w:rFonts w:ascii="Arial" w:hAnsi="Arial" w:cs="Arial"/>
          <w:i/>
          <w:iCs/>
          <w:sz w:val="20"/>
          <w:szCs w:val="20"/>
        </w:rPr>
        <w:t>not all questions have to be answered to meet measure.</w:t>
      </w:r>
    </w:p>
    <w:p w14:paraId="0860225A" w14:textId="77777777" w:rsidR="00E30408" w:rsidRPr="003A39BD" w:rsidRDefault="00E30408" w:rsidP="005860C7">
      <w:pPr>
        <w:pStyle w:val="ListParagraph"/>
        <w:numPr>
          <w:ilvl w:val="1"/>
          <w:numId w:val="40"/>
        </w:numPr>
        <w:spacing w:after="160" w:line="278" w:lineRule="auto"/>
        <w:rPr>
          <w:rFonts w:ascii="Arial" w:hAnsi="Arial" w:cs="Arial"/>
          <w:sz w:val="20"/>
          <w:szCs w:val="20"/>
        </w:rPr>
      </w:pPr>
      <w:r w:rsidRPr="003A39BD">
        <w:rPr>
          <w:rFonts w:ascii="Arial" w:hAnsi="Arial" w:cs="Arial"/>
          <w:sz w:val="20"/>
          <w:szCs w:val="20"/>
        </w:rPr>
        <w:t>Be offered an HRSN screening and opt out</w:t>
      </w:r>
    </w:p>
    <w:p w14:paraId="6B1293D6" w14:textId="72E48B8A" w:rsidR="00E30408" w:rsidRPr="003A39BD" w:rsidRDefault="00E30408" w:rsidP="005860C7">
      <w:pPr>
        <w:pStyle w:val="ListParagraph"/>
        <w:numPr>
          <w:ilvl w:val="0"/>
          <w:numId w:val="40"/>
        </w:numPr>
        <w:spacing w:after="160" w:line="278" w:lineRule="auto"/>
        <w:rPr>
          <w:rFonts w:ascii="Arial" w:hAnsi="Arial" w:cs="Arial"/>
          <w:sz w:val="20"/>
          <w:szCs w:val="20"/>
        </w:rPr>
      </w:pPr>
      <w:r w:rsidRPr="003A39BD">
        <w:rPr>
          <w:rFonts w:ascii="Arial" w:hAnsi="Arial" w:cs="Arial"/>
          <w:b/>
          <w:bCs/>
          <w:sz w:val="20"/>
          <w:szCs w:val="20"/>
        </w:rPr>
        <w:t xml:space="preserve">Rate 2: </w:t>
      </w:r>
      <w:r w:rsidRPr="003A39BD">
        <w:rPr>
          <w:rFonts w:ascii="Arial" w:hAnsi="Arial" w:cs="Arial"/>
          <w:sz w:val="20"/>
          <w:szCs w:val="20"/>
        </w:rPr>
        <w:t>Member</w:t>
      </w:r>
      <w:r w:rsidR="00287AFC">
        <w:rPr>
          <w:rFonts w:ascii="Arial" w:hAnsi="Arial" w:cs="Arial"/>
          <w:sz w:val="20"/>
          <w:szCs w:val="20"/>
        </w:rPr>
        <w:t>’</w:t>
      </w:r>
      <w:r w:rsidRPr="003A39BD">
        <w:rPr>
          <w:rFonts w:ascii="Arial" w:hAnsi="Arial" w:cs="Arial"/>
          <w:sz w:val="20"/>
          <w:szCs w:val="20"/>
        </w:rPr>
        <w:t>s screen results (positive, negative, or not applicable) for any of the four domains. If the member opted out of screening in Rate 1, then documentation of a positive or negative result is not required for Rate 2.</w:t>
      </w:r>
      <w:r w:rsidRPr="003A39BD">
        <w:rPr>
          <w:rFonts w:ascii="Arial" w:hAnsi="Arial" w:cs="Arial"/>
          <w:i/>
          <w:iCs/>
          <w:sz w:val="20"/>
          <w:szCs w:val="20"/>
        </w:rPr>
        <w:t xml:space="preserve">  </w:t>
      </w:r>
      <w:r w:rsidRPr="003A39BD">
        <w:rPr>
          <w:rFonts w:ascii="Arial" w:hAnsi="Arial" w:cs="Arial"/>
          <w:b/>
          <w:bCs/>
          <w:i/>
          <w:iCs/>
          <w:sz w:val="20"/>
          <w:szCs w:val="20"/>
        </w:rPr>
        <w:t xml:space="preserve">Please note: Rate 2 </w:t>
      </w:r>
      <w:r w:rsidR="00D65586">
        <w:rPr>
          <w:rFonts w:ascii="Arial" w:hAnsi="Arial" w:cs="Arial"/>
          <w:b/>
          <w:bCs/>
          <w:i/>
          <w:iCs/>
          <w:sz w:val="20"/>
          <w:szCs w:val="20"/>
        </w:rPr>
        <w:t xml:space="preserve">audit </w:t>
      </w:r>
      <w:r w:rsidRPr="003A39BD">
        <w:rPr>
          <w:rFonts w:ascii="Arial" w:hAnsi="Arial" w:cs="Arial"/>
          <w:b/>
          <w:bCs/>
          <w:i/>
          <w:iCs/>
          <w:sz w:val="20"/>
          <w:szCs w:val="20"/>
        </w:rPr>
        <w:t xml:space="preserve">is informational only.  </w:t>
      </w:r>
    </w:p>
    <w:p w14:paraId="42BE5AF9" w14:textId="713EB58C" w:rsidR="00E30408" w:rsidRPr="003A39BD" w:rsidRDefault="00E30408" w:rsidP="00E30408">
      <w:pPr>
        <w:rPr>
          <w:rFonts w:ascii="Arial" w:hAnsi="Arial" w:cs="Arial"/>
          <w:b/>
          <w:bCs/>
          <w:sz w:val="20"/>
          <w:szCs w:val="20"/>
        </w:rPr>
      </w:pPr>
      <w:r w:rsidRPr="003A39BD">
        <w:rPr>
          <w:rFonts w:ascii="Arial" w:hAnsi="Arial" w:cs="Arial"/>
          <w:b/>
          <w:bCs/>
          <w:sz w:val="20"/>
          <w:szCs w:val="20"/>
        </w:rPr>
        <w:t xml:space="preserve">Notes: </w:t>
      </w:r>
    </w:p>
    <w:p w14:paraId="1BB4E165" w14:textId="0DC79E05" w:rsidR="00E30408" w:rsidRPr="003A39BD" w:rsidRDefault="5AF98D29" w:rsidP="005860C7">
      <w:pPr>
        <w:pStyle w:val="ListParagraph"/>
        <w:numPr>
          <w:ilvl w:val="0"/>
          <w:numId w:val="38"/>
        </w:numPr>
        <w:spacing w:after="160" w:line="278" w:lineRule="auto"/>
        <w:rPr>
          <w:rFonts w:ascii="Arial" w:hAnsi="Arial" w:cs="Arial"/>
          <w:b/>
          <w:bCs/>
          <w:sz w:val="20"/>
          <w:szCs w:val="20"/>
        </w:rPr>
      </w:pPr>
      <w:r w:rsidRPr="656885EB">
        <w:rPr>
          <w:rFonts w:ascii="Arial" w:hAnsi="Arial" w:cs="Arial"/>
          <w:b/>
          <w:bCs/>
          <w:sz w:val="20"/>
          <w:szCs w:val="20"/>
        </w:rPr>
        <w:t xml:space="preserve">The tool MUST include a question(s) for all four of the HRSN domains (even if the patient does not answer all 4 questions) </w:t>
      </w:r>
    </w:p>
    <w:p w14:paraId="0537987E" w14:textId="19339A63" w:rsidR="00E30408" w:rsidRPr="003A39BD" w:rsidRDefault="00E30408" w:rsidP="005860C7">
      <w:pPr>
        <w:pStyle w:val="ListParagraph"/>
        <w:numPr>
          <w:ilvl w:val="0"/>
          <w:numId w:val="38"/>
        </w:numPr>
        <w:spacing w:after="160" w:line="278" w:lineRule="auto"/>
        <w:rPr>
          <w:rFonts w:ascii="Arial" w:hAnsi="Arial" w:cs="Arial"/>
          <w:sz w:val="20"/>
          <w:szCs w:val="20"/>
        </w:rPr>
      </w:pPr>
      <w:r w:rsidRPr="003A39BD">
        <w:rPr>
          <w:rFonts w:ascii="Arial" w:hAnsi="Arial" w:cs="Arial"/>
          <w:sz w:val="20"/>
          <w:szCs w:val="20"/>
        </w:rPr>
        <w:t xml:space="preserve">Examples of screening tools </w:t>
      </w:r>
      <w:r w:rsidR="5517DD4D" w:rsidRPr="7564A2EF">
        <w:rPr>
          <w:rFonts w:ascii="Arial" w:hAnsi="Arial" w:cs="Arial"/>
          <w:sz w:val="20"/>
          <w:szCs w:val="20"/>
        </w:rPr>
        <w:t xml:space="preserve">are </w:t>
      </w:r>
      <w:r w:rsidR="5517DD4D" w:rsidRPr="003DC979">
        <w:rPr>
          <w:rFonts w:ascii="Arial" w:hAnsi="Arial" w:cs="Arial"/>
          <w:sz w:val="20"/>
          <w:szCs w:val="20"/>
        </w:rPr>
        <w:t xml:space="preserve">found within </w:t>
      </w:r>
      <w:r w:rsidR="5517DD4D" w:rsidRPr="28C19B56">
        <w:rPr>
          <w:rFonts w:ascii="Arial" w:hAnsi="Arial" w:cs="Arial"/>
          <w:sz w:val="20"/>
          <w:szCs w:val="20"/>
        </w:rPr>
        <w:t xml:space="preserve">technical specifications. </w:t>
      </w:r>
    </w:p>
    <w:p w14:paraId="37C27A79" w14:textId="4F87E29E" w:rsidR="00E30408" w:rsidRPr="003A39BD" w:rsidRDefault="00E30408" w:rsidP="00E30408">
      <w:pPr>
        <w:rPr>
          <w:rFonts w:ascii="Arial" w:hAnsi="Arial" w:cs="Arial"/>
          <w:b/>
          <w:bCs/>
          <w:sz w:val="20"/>
          <w:szCs w:val="20"/>
        </w:rPr>
      </w:pPr>
      <w:r w:rsidRPr="003A39BD">
        <w:rPr>
          <w:rFonts w:ascii="Arial" w:hAnsi="Arial" w:cs="Arial"/>
          <w:b/>
          <w:bCs/>
          <w:sz w:val="20"/>
          <w:szCs w:val="20"/>
        </w:rPr>
        <w:lastRenderedPageBreak/>
        <w:t>Notes for Exclusion</w:t>
      </w:r>
      <w:r w:rsidR="00170E5C">
        <w:rPr>
          <w:rFonts w:ascii="Arial" w:hAnsi="Arial" w:cs="Arial"/>
          <w:b/>
          <w:bCs/>
          <w:sz w:val="20"/>
          <w:szCs w:val="20"/>
        </w:rPr>
        <w:t xml:space="preserve"> from Audit</w:t>
      </w:r>
      <w:r w:rsidRPr="003A39BD">
        <w:rPr>
          <w:rFonts w:ascii="Arial" w:hAnsi="Arial" w:cs="Arial"/>
          <w:b/>
          <w:bCs/>
          <w:sz w:val="20"/>
          <w:szCs w:val="20"/>
        </w:rPr>
        <w:t>:</w:t>
      </w:r>
    </w:p>
    <w:p w14:paraId="3AE1561D" w14:textId="70DFF3AD" w:rsidR="00E30408" w:rsidRPr="000042E1" w:rsidRDefault="00F52F4E" w:rsidP="006B102D">
      <w:pPr>
        <w:pStyle w:val="ListParagraph"/>
        <w:numPr>
          <w:ilvl w:val="0"/>
          <w:numId w:val="39"/>
        </w:numPr>
        <w:spacing w:after="160" w:line="278" w:lineRule="auto"/>
        <w:rPr>
          <w:rFonts w:ascii="Arial" w:hAnsi="Arial" w:cs="Arial"/>
          <w:sz w:val="20"/>
          <w:szCs w:val="20"/>
        </w:rPr>
      </w:pPr>
      <w:r>
        <w:rPr>
          <w:rFonts w:ascii="Arial" w:hAnsi="Arial" w:cs="Arial"/>
          <w:i/>
          <w:iCs/>
          <w:sz w:val="20"/>
          <w:szCs w:val="20"/>
        </w:rPr>
        <w:t>Cases will not be selected for audit if numerator compliance is met by ICD code only</w:t>
      </w:r>
      <w:r w:rsidR="00597949">
        <w:rPr>
          <w:rFonts w:ascii="Arial" w:hAnsi="Arial" w:cs="Arial"/>
          <w:i/>
          <w:iCs/>
          <w:sz w:val="20"/>
          <w:szCs w:val="20"/>
        </w:rPr>
        <w:t>.</w:t>
      </w:r>
    </w:p>
    <w:p w14:paraId="1E95E718" w14:textId="77777777" w:rsidR="00E30408" w:rsidRPr="003A39BD" w:rsidRDefault="00E30408" w:rsidP="00E30408">
      <w:pPr>
        <w:rPr>
          <w:rFonts w:ascii="Arial" w:hAnsi="Arial" w:cs="Arial"/>
          <w:b/>
          <w:bCs/>
          <w:sz w:val="20"/>
          <w:szCs w:val="20"/>
        </w:rPr>
      </w:pPr>
      <w:r w:rsidRPr="003A39BD">
        <w:rPr>
          <w:rFonts w:ascii="Arial" w:hAnsi="Arial" w:cs="Arial"/>
          <w:b/>
          <w:bCs/>
          <w:sz w:val="20"/>
          <w:szCs w:val="20"/>
        </w:rPr>
        <w:t>Examples of documentation:</w:t>
      </w:r>
    </w:p>
    <w:p w14:paraId="77CF4833" w14:textId="77777777" w:rsidR="00E30408" w:rsidRPr="003A39BD" w:rsidRDefault="00E30408" w:rsidP="005860C7">
      <w:pPr>
        <w:pStyle w:val="ListParagraph"/>
        <w:numPr>
          <w:ilvl w:val="0"/>
          <w:numId w:val="33"/>
        </w:numPr>
        <w:spacing w:after="160" w:line="278" w:lineRule="auto"/>
        <w:rPr>
          <w:rFonts w:ascii="Arial" w:hAnsi="Arial" w:cs="Arial"/>
          <w:sz w:val="20"/>
          <w:szCs w:val="20"/>
        </w:rPr>
      </w:pPr>
      <w:r w:rsidRPr="003A39BD">
        <w:rPr>
          <w:rFonts w:ascii="Arial" w:hAnsi="Arial" w:cs="Arial"/>
          <w:sz w:val="20"/>
          <w:szCs w:val="20"/>
        </w:rPr>
        <w:t>Screenshots of survey, screening tool, questionnaire, or evaluation tool</w:t>
      </w:r>
    </w:p>
    <w:p w14:paraId="6611CD7A" w14:textId="77777777" w:rsidR="00E30408" w:rsidRPr="003A39BD" w:rsidRDefault="00E30408" w:rsidP="005860C7">
      <w:pPr>
        <w:pStyle w:val="ListParagraph"/>
        <w:numPr>
          <w:ilvl w:val="0"/>
          <w:numId w:val="33"/>
        </w:numPr>
        <w:spacing w:after="160" w:line="278" w:lineRule="auto"/>
        <w:rPr>
          <w:rFonts w:ascii="Arial" w:hAnsi="Arial" w:cs="Arial"/>
          <w:sz w:val="20"/>
          <w:szCs w:val="20"/>
        </w:rPr>
      </w:pPr>
      <w:r w:rsidRPr="003A39BD">
        <w:rPr>
          <w:rFonts w:ascii="Arial" w:hAnsi="Arial" w:cs="Arial"/>
          <w:sz w:val="20"/>
          <w:szCs w:val="20"/>
        </w:rPr>
        <w:t xml:space="preserve">Screenshots of nurse, physician, or social work notes </w:t>
      </w:r>
    </w:p>
    <w:p w14:paraId="5404B263" w14:textId="77777777" w:rsidR="00E30408" w:rsidRPr="003A39BD" w:rsidRDefault="00E30408" w:rsidP="00E30408">
      <w:pPr>
        <w:pStyle w:val="ListParagraph"/>
        <w:ind w:left="360"/>
        <w:rPr>
          <w:rFonts w:ascii="Arial" w:hAnsi="Arial" w:cs="Arial"/>
          <w:b/>
          <w:bCs/>
          <w:sz w:val="20"/>
          <w:szCs w:val="20"/>
        </w:rPr>
      </w:pPr>
    </w:p>
    <w:p w14:paraId="533C5D79" w14:textId="77777777" w:rsidR="00E30408" w:rsidRPr="003A39BD" w:rsidRDefault="00E30408" w:rsidP="005860C7">
      <w:pPr>
        <w:pStyle w:val="ListParagraph"/>
        <w:numPr>
          <w:ilvl w:val="0"/>
          <w:numId w:val="46"/>
        </w:numPr>
        <w:spacing w:after="160" w:line="259" w:lineRule="auto"/>
        <w:ind w:left="360"/>
        <w:rPr>
          <w:rFonts w:ascii="Arial" w:hAnsi="Arial" w:cs="Arial"/>
          <w:b/>
          <w:bCs/>
          <w:sz w:val="20"/>
          <w:szCs w:val="20"/>
        </w:rPr>
      </w:pPr>
      <w:r w:rsidRPr="003A39BD">
        <w:rPr>
          <w:rFonts w:ascii="Arial" w:hAnsi="Arial" w:cs="Arial"/>
          <w:b/>
          <w:bCs/>
          <w:sz w:val="20"/>
          <w:szCs w:val="20"/>
        </w:rPr>
        <w:t xml:space="preserve">Measure: </w:t>
      </w:r>
      <w:r w:rsidRPr="003A39BD">
        <w:rPr>
          <w:rFonts w:ascii="Arial" w:hAnsi="Arial" w:cs="Arial"/>
          <w:sz w:val="20"/>
          <w:szCs w:val="20"/>
        </w:rPr>
        <w:t>Meaningful Access to Healthcare Services for Individuals with a Preferred Language other than English</w:t>
      </w:r>
    </w:p>
    <w:p w14:paraId="4DDADF2C" w14:textId="77777777" w:rsidR="00E30408" w:rsidRPr="00877B76" w:rsidRDefault="00E30408" w:rsidP="00E30408">
      <w:pPr>
        <w:rPr>
          <w:rFonts w:ascii="Arial" w:hAnsi="Arial" w:cs="Arial"/>
          <w:sz w:val="20"/>
          <w:szCs w:val="20"/>
        </w:rPr>
      </w:pPr>
      <w:r w:rsidRPr="003A39BD">
        <w:rPr>
          <w:rFonts w:ascii="Arial" w:hAnsi="Arial" w:cs="Arial"/>
          <w:b/>
          <w:bCs/>
          <w:sz w:val="20"/>
          <w:szCs w:val="20"/>
        </w:rPr>
        <w:t xml:space="preserve">Goal: </w:t>
      </w:r>
      <w:r w:rsidRPr="003A39BD">
        <w:rPr>
          <w:rFonts w:ascii="Arial" w:hAnsi="Arial" w:cs="Arial"/>
          <w:sz w:val="20"/>
          <w:szCs w:val="20"/>
        </w:rPr>
        <w:t xml:space="preserve">Review documentation to determine if members with a non-English preferred spoken language had a language service during the stay </w:t>
      </w:r>
      <w:r w:rsidRPr="00877B76">
        <w:rPr>
          <w:rFonts w:ascii="Arial" w:hAnsi="Arial" w:cs="Arial"/>
          <w:sz w:val="20"/>
          <w:szCs w:val="20"/>
        </w:rPr>
        <w:t>(can be either interpreter service or an in-language service)</w:t>
      </w:r>
    </w:p>
    <w:p w14:paraId="4445E249" w14:textId="77777777" w:rsidR="000042E1" w:rsidRDefault="00E30408" w:rsidP="58B69097">
      <w:pPr>
        <w:rPr>
          <w:rFonts w:ascii="Arial" w:hAnsi="Arial" w:cs="Arial"/>
          <w:b/>
          <w:bCs/>
          <w:sz w:val="20"/>
          <w:szCs w:val="20"/>
        </w:rPr>
      </w:pPr>
      <w:r w:rsidRPr="003A39BD">
        <w:rPr>
          <w:rFonts w:ascii="Arial" w:hAnsi="Arial" w:cs="Arial"/>
          <w:b/>
          <w:bCs/>
          <w:sz w:val="20"/>
          <w:szCs w:val="20"/>
        </w:rPr>
        <w:t>Notes</w:t>
      </w:r>
      <w:r w:rsidR="003D1169">
        <w:rPr>
          <w:rFonts w:ascii="Arial" w:hAnsi="Arial" w:cs="Arial"/>
          <w:b/>
          <w:bCs/>
          <w:sz w:val="20"/>
          <w:szCs w:val="20"/>
        </w:rPr>
        <w:t xml:space="preserve">: </w:t>
      </w:r>
    </w:p>
    <w:p w14:paraId="36E27104" w14:textId="2AC0BC46" w:rsidR="006E19C7" w:rsidRPr="000042E1" w:rsidRDefault="0E92AFD3" w:rsidP="000042E1">
      <w:pPr>
        <w:pStyle w:val="ListParagraph"/>
        <w:numPr>
          <w:ilvl w:val="0"/>
          <w:numId w:val="53"/>
        </w:numPr>
        <w:rPr>
          <w:rFonts w:ascii="Arial" w:hAnsi="Arial" w:cs="Arial"/>
          <w:b/>
          <w:bCs/>
          <w:sz w:val="20"/>
          <w:szCs w:val="20"/>
        </w:rPr>
      </w:pPr>
      <w:r w:rsidRPr="000042E1">
        <w:rPr>
          <w:rFonts w:ascii="Arial" w:hAnsi="Arial" w:cs="Arial"/>
          <w:sz w:val="20"/>
          <w:szCs w:val="20"/>
        </w:rPr>
        <w:t>Language services are defined in the technical specifications</w:t>
      </w:r>
      <w:r w:rsidRPr="000042E1">
        <w:rPr>
          <w:rFonts w:ascii="Arial" w:hAnsi="Arial" w:cs="Arial"/>
          <w:b/>
          <w:bCs/>
          <w:sz w:val="20"/>
          <w:szCs w:val="20"/>
        </w:rPr>
        <w:t xml:space="preserve">. </w:t>
      </w:r>
    </w:p>
    <w:p w14:paraId="1046EFF6" w14:textId="77777777" w:rsidR="00E30408" w:rsidRPr="003A39BD" w:rsidRDefault="00E30408" w:rsidP="00E30408">
      <w:pPr>
        <w:rPr>
          <w:rFonts w:ascii="Arial" w:hAnsi="Arial" w:cs="Arial"/>
          <w:sz w:val="20"/>
          <w:szCs w:val="20"/>
        </w:rPr>
      </w:pPr>
      <w:r w:rsidRPr="003A39BD">
        <w:rPr>
          <w:rFonts w:ascii="Arial" w:hAnsi="Arial" w:cs="Arial"/>
          <w:b/>
          <w:bCs/>
          <w:sz w:val="20"/>
          <w:szCs w:val="20"/>
        </w:rPr>
        <w:t>Examples of documentation</w:t>
      </w:r>
      <w:r w:rsidRPr="003A39BD">
        <w:rPr>
          <w:rFonts w:ascii="Arial" w:hAnsi="Arial" w:cs="Arial"/>
          <w:sz w:val="20"/>
          <w:szCs w:val="20"/>
        </w:rPr>
        <w:t>:</w:t>
      </w:r>
    </w:p>
    <w:p w14:paraId="0C706E09" w14:textId="77777777" w:rsidR="00E30408" w:rsidRPr="003A39BD" w:rsidRDefault="00E30408" w:rsidP="005860C7">
      <w:pPr>
        <w:pStyle w:val="ListParagraph"/>
        <w:numPr>
          <w:ilvl w:val="0"/>
          <w:numId w:val="34"/>
        </w:numPr>
        <w:spacing w:after="160" w:line="278" w:lineRule="auto"/>
        <w:rPr>
          <w:rFonts w:ascii="Arial" w:hAnsi="Arial" w:cs="Arial"/>
          <w:sz w:val="20"/>
          <w:szCs w:val="20"/>
        </w:rPr>
      </w:pPr>
      <w:r w:rsidRPr="003A39BD">
        <w:rPr>
          <w:rFonts w:ascii="Arial" w:hAnsi="Arial" w:cs="Arial"/>
          <w:sz w:val="20"/>
          <w:szCs w:val="20"/>
        </w:rPr>
        <w:t>Screenshots of nurse, physician, or social work notes</w:t>
      </w:r>
    </w:p>
    <w:p w14:paraId="503A158D" w14:textId="77777777" w:rsidR="00E30408" w:rsidRPr="003A39BD" w:rsidRDefault="00E30408" w:rsidP="005860C7">
      <w:pPr>
        <w:pStyle w:val="ListParagraph"/>
        <w:numPr>
          <w:ilvl w:val="0"/>
          <w:numId w:val="34"/>
        </w:numPr>
        <w:spacing w:after="160" w:line="278" w:lineRule="auto"/>
        <w:rPr>
          <w:rFonts w:ascii="Arial" w:hAnsi="Arial" w:cs="Arial"/>
          <w:sz w:val="20"/>
          <w:szCs w:val="20"/>
        </w:rPr>
      </w:pPr>
      <w:r w:rsidRPr="003A39BD">
        <w:rPr>
          <w:rFonts w:ascii="Arial" w:hAnsi="Arial" w:cs="Arial"/>
          <w:sz w:val="20"/>
          <w:szCs w:val="20"/>
        </w:rPr>
        <w:t>Header information included in visit summary or visit notes</w:t>
      </w:r>
    </w:p>
    <w:p w14:paraId="5F59AA99" w14:textId="77777777" w:rsidR="00E30408" w:rsidRPr="003A39BD" w:rsidRDefault="00E30408" w:rsidP="00E30408">
      <w:pPr>
        <w:pStyle w:val="ListParagraph"/>
        <w:ind w:left="360"/>
        <w:rPr>
          <w:rFonts w:ascii="Arial" w:hAnsi="Arial" w:cs="Arial"/>
          <w:sz w:val="20"/>
          <w:szCs w:val="20"/>
        </w:rPr>
      </w:pPr>
    </w:p>
    <w:p w14:paraId="0DF28A66" w14:textId="77777777" w:rsidR="00E30408" w:rsidRPr="003A39BD" w:rsidRDefault="00E30408" w:rsidP="005860C7">
      <w:pPr>
        <w:pStyle w:val="ListParagraph"/>
        <w:numPr>
          <w:ilvl w:val="0"/>
          <w:numId w:val="46"/>
        </w:numPr>
        <w:spacing w:after="160" w:line="259" w:lineRule="auto"/>
        <w:ind w:left="360"/>
        <w:rPr>
          <w:rFonts w:ascii="Arial" w:hAnsi="Arial" w:cs="Arial"/>
          <w:sz w:val="20"/>
          <w:szCs w:val="20"/>
        </w:rPr>
      </w:pPr>
      <w:r w:rsidRPr="003A39BD">
        <w:rPr>
          <w:rFonts w:ascii="Arial" w:hAnsi="Arial" w:cs="Arial"/>
          <w:b/>
          <w:bCs/>
          <w:sz w:val="20"/>
          <w:szCs w:val="20"/>
        </w:rPr>
        <w:t xml:space="preserve">Measure: </w:t>
      </w:r>
      <w:r w:rsidRPr="003A39BD">
        <w:rPr>
          <w:rFonts w:ascii="Arial" w:hAnsi="Arial" w:cs="Arial"/>
          <w:sz w:val="20"/>
          <w:szCs w:val="20"/>
        </w:rPr>
        <w:t>Disability Accommodation Needs</w:t>
      </w:r>
    </w:p>
    <w:p w14:paraId="2CB4243A" w14:textId="77777777" w:rsidR="00E30408" w:rsidRPr="003A39BD" w:rsidRDefault="00E30408" w:rsidP="00E30408">
      <w:pPr>
        <w:rPr>
          <w:rFonts w:ascii="Arial" w:hAnsi="Arial" w:cs="Arial"/>
          <w:sz w:val="20"/>
          <w:szCs w:val="20"/>
        </w:rPr>
      </w:pPr>
      <w:r w:rsidRPr="003A39BD">
        <w:rPr>
          <w:rFonts w:ascii="Arial" w:hAnsi="Arial" w:cs="Arial"/>
          <w:b/>
          <w:bCs/>
          <w:sz w:val="20"/>
          <w:szCs w:val="20"/>
        </w:rPr>
        <w:t>Goal:</w:t>
      </w:r>
      <w:r w:rsidRPr="003A39BD">
        <w:rPr>
          <w:rFonts w:ascii="Arial" w:hAnsi="Arial" w:cs="Arial"/>
          <w:sz w:val="20"/>
          <w:szCs w:val="20"/>
        </w:rPr>
        <w:t xml:space="preserve"> Review documentation to confirm the following:</w:t>
      </w:r>
    </w:p>
    <w:p w14:paraId="15DE8F41" w14:textId="77777777" w:rsidR="00E30408" w:rsidRPr="00525ADE" w:rsidRDefault="00E30408" w:rsidP="005860C7">
      <w:pPr>
        <w:pStyle w:val="ListParagraph"/>
        <w:numPr>
          <w:ilvl w:val="0"/>
          <w:numId w:val="35"/>
        </w:numPr>
        <w:spacing w:after="160" w:line="278" w:lineRule="auto"/>
        <w:rPr>
          <w:rFonts w:ascii="Arial" w:hAnsi="Arial" w:cs="Arial"/>
          <w:sz w:val="20"/>
          <w:szCs w:val="20"/>
        </w:rPr>
      </w:pPr>
      <w:r w:rsidRPr="003A39BD">
        <w:rPr>
          <w:rFonts w:ascii="Arial" w:hAnsi="Arial" w:cs="Arial"/>
          <w:b/>
          <w:bCs/>
          <w:sz w:val="20"/>
          <w:szCs w:val="20"/>
        </w:rPr>
        <w:t xml:space="preserve">Rate 1: </w:t>
      </w:r>
      <w:r w:rsidRPr="003A39BD">
        <w:rPr>
          <w:rFonts w:ascii="Arial" w:hAnsi="Arial" w:cs="Arial"/>
          <w:sz w:val="20"/>
          <w:szCs w:val="20"/>
        </w:rPr>
        <w:t>All cases [with a disability]</w:t>
      </w:r>
      <w:r w:rsidRPr="003A39BD">
        <w:rPr>
          <w:rFonts w:ascii="Arial" w:hAnsi="Arial" w:cs="Arial"/>
          <w:b/>
          <w:bCs/>
          <w:sz w:val="20"/>
          <w:szCs w:val="20"/>
        </w:rPr>
        <w:t xml:space="preserve"> </w:t>
      </w:r>
      <w:r w:rsidRPr="003A39BD">
        <w:rPr>
          <w:rFonts w:ascii="Arial" w:hAnsi="Arial" w:cs="Arial"/>
          <w:sz w:val="20"/>
          <w:szCs w:val="20"/>
        </w:rPr>
        <w:t xml:space="preserve">have been screened for an accommodation need, and the screen is documented in the record </w:t>
      </w:r>
      <w:r w:rsidRPr="00525ADE">
        <w:rPr>
          <w:rFonts w:ascii="Arial" w:hAnsi="Arial" w:cs="Arial"/>
          <w:sz w:val="20"/>
          <w:szCs w:val="20"/>
        </w:rPr>
        <w:t>or was offered a screen and opted out</w:t>
      </w:r>
    </w:p>
    <w:p w14:paraId="162A5D59" w14:textId="77777777" w:rsidR="00E30408" w:rsidRPr="003A39BD" w:rsidRDefault="00E30408" w:rsidP="005860C7">
      <w:pPr>
        <w:pStyle w:val="ListParagraph"/>
        <w:numPr>
          <w:ilvl w:val="0"/>
          <w:numId w:val="35"/>
        </w:numPr>
        <w:spacing w:after="160" w:line="278" w:lineRule="auto"/>
        <w:rPr>
          <w:rFonts w:ascii="Arial" w:hAnsi="Arial" w:cs="Arial"/>
          <w:sz w:val="20"/>
          <w:szCs w:val="20"/>
        </w:rPr>
      </w:pPr>
      <w:r w:rsidRPr="003A39BD">
        <w:rPr>
          <w:rFonts w:ascii="Arial" w:hAnsi="Arial" w:cs="Arial"/>
          <w:b/>
          <w:bCs/>
          <w:sz w:val="20"/>
          <w:szCs w:val="20"/>
        </w:rPr>
        <w:t xml:space="preserve">Rate 2: </w:t>
      </w:r>
      <w:r w:rsidRPr="003A39BD">
        <w:rPr>
          <w:rFonts w:ascii="Arial" w:hAnsi="Arial" w:cs="Arial"/>
          <w:sz w:val="20"/>
          <w:szCs w:val="20"/>
        </w:rPr>
        <w:t xml:space="preserve">For all cases who screened positive and requested an accommodation need, the accommodation need is documented </w:t>
      </w:r>
    </w:p>
    <w:p w14:paraId="6F6A428F" w14:textId="2E4817A4" w:rsidR="4E9EC968" w:rsidRDefault="00E30408" w:rsidP="4E9EC968">
      <w:pPr>
        <w:rPr>
          <w:rFonts w:ascii="Arial" w:hAnsi="Arial" w:cs="Arial"/>
          <w:b/>
          <w:bCs/>
          <w:sz w:val="20"/>
          <w:szCs w:val="20"/>
        </w:rPr>
      </w:pPr>
      <w:r w:rsidRPr="003A39BD">
        <w:rPr>
          <w:rFonts w:ascii="Arial" w:hAnsi="Arial" w:cs="Arial"/>
          <w:b/>
          <w:bCs/>
          <w:sz w:val="20"/>
          <w:szCs w:val="20"/>
        </w:rPr>
        <w:t>Notes:</w:t>
      </w:r>
    </w:p>
    <w:p w14:paraId="129DD38A" w14:textId="77777777" w:rsidR="003D1169" w:rsidRPr="00296B24" w:rsidRDefault="003D1169" w:rsidP="003D1169">
      <w:pPr>
        <w:pStyle w:val="ListParagraph"/>
        <w:numPr>
          <w:ilvl w:val="0"/>
          <w:numId w:val="34"/>
        </w:numPr>
        <w:spacing w:after="160" w:line="278" w:lineRule="auto"/>
        <w:rPr>
          <w:rFonts w:ascii="Arial" w:hAnsi="Arial" w:cs="Arial"/>
          <w:sz w:val="20"/>
          <w:szCs w:val="20"/>
        </w:rPr>
      </w:pPr>
      <w:r w:rsidRPr="00296B24">
        <w:rPr>
          <w:rFonts w:ascii="Arial" w:hAnsi="Arial" w:cs="Arial"/>
          <w:sz w:val="20"/>
          <w:szCs w:val="20"/>
        </w:rPr>
        <w:t xml:space="preserve">An accommodation needs screen </w:t>
      </w:r>
      <w:r w:rsidRPr="7E39E093">
        <w:rPr>
          <w:rFonts w:ascii="Arial" w:hAnsi="Arial" w:cs="Arial"/>
          <w:sz w:val="20"/>
          <w:szCs w:val="20"/>
        </w:rPr>
        <w:t xml:space="preserve">is </w:t>
      </w:r>
      <w:r w:rsidRPr="51039145">
        <w:rPr>
          <w:rFonts w:ascii="Arial" w:hAnsi="Arial" w:cs="Arial"/>
          <w:sz w:val="20"/>
          <w:szCs w:val="20"/>
        </w:rPr>
        <w:t xml:space="preserve">defined </w:t>
      </w:r>
      <w:r w:rsidRPr="7E39E093">
        <w:rPr>
          <w:rFonts w:ascii="Arial" w:hAnsi="Arial" w:cs="Arial"/>
          <w:sz w:val="20"/>
          <w:szCs w:val="20"/>
        </w:rPr>
        <w:t xml:space="preserve">in the technical specifications. </w:t>
      </w:r>
    </w:p>
    <w:p w14:paraId="6469E3C5" w14:textId="1B1235DB" w:rsidR="00E30408" w:rsidRPr="00B23738" w:rsidRDefault="00E30408" w:rsidP="005860C7">
      <w:pPr>
        <w:pStyle w:val="ListParagraph"/>
        <w:numPr>
          <w:ilvl w:val="0"/>
          <w:numId w:val="34"/>
        </w:numPr>
        <w:spacing w:after="160" w:line="278" w:lineRule="auto"/>
        <w:rPr>
          <w:rFonts w:ascii="Arial" w:hAnsi="Arial" w:cs="Arial"/>
          <w:b/>
          <w:bCs/>
          <w:sz w:val="20"/>
          <w:szCs w:val="20"/>
        </w:rPr>
      </w:pPr>
      <w:r w:rsidRPr="00B23738">
        <w:rPr>
          <w:rFonts w:ascii="Arial" w:hAnsi="Arial" w:cs="Arial"/>
          <w:sz w:val="20"/>
          <w:szCs w:val="20"/>
        </w:rPr>
        <w:t xml:space="preserve">The organization must have documentation for </w:t>
      </w:r>
      <w:r w:rsidR="005058AD" w:rsidRPr="00B23738">
        <w:rPr>
          <w:rFonts w:ascii="Arial" w:hAnsi="Arial" w:cs="Arial"/>
          <w:sz w:val="20"/>
          <w:szCs w:val="20"/>
        </w:rPr>
        <w:t>the applicable rate(s) (e.g.,</w:t>
      </w:r>
      <w:r w:rsidR="00687B10" w:rsidRPr="00B23738">
        <w:rPr>
          <w:rFonts w:ascii="Arial" w:hAnsi="Arial" w:cs="Arial"/>
          <w:sz w:val="20"/>
          <w:szCs w:val="20"/>
        </w:rPr>
        <w:t xml:space="preserve"> depending on the case</w:t>
      </w:r>
      <w:r w:rsidR="00697F8A" w:rsidRPr="00B23738">
        <w:rPr>
          <w:rFonts w:ascii="Arial" w:hAnsi="Arial" w:cs="Arial"/>
          <w:sz w:val="20"/>
          <w:szCs w:val="20"/>
        </w:rPr>
        <w:t>,</w:t>
      </w:r>
      <w:r w:rsidR="00687B10" w:rsidRPr="00B23738">
        <w:rPr>
          <w:rFonts w:ascii="Arial" w:hAnsi="Arial" w:cs="Arial"/>
          <w:sz w:val="20"/>
          <w:szCs w:val="20"/>
        </w:rPr>
        <w:t xml:space="preserve"> either</w:t>
      </w:r>
      <w:r w:rsidR="005058AD" w:rsidRPr="00B23738">
        <w:rPr>
          <w:rFonts w:ascii="Arial" w:hAnsi="Arial" w:cs="Arial"/>
          <w:sz w:val="20"/>
          <w:szCs w:val="20"/>
        </w:rPr>
        <w:t xml:space="preserve"> </w:t>
      </w:r>
      <w:r w:rsidRPr="00B23738">
        <w:rPr>
          <w:rFonts w:ascii="Arial" w:hAnsi="Arial" w:cs="Arial"/>
          <w:sz w:val="20"/>
          <w:szCs w:val="20"/>
        </w:rPr>
        <w:t>both Rate 1 and Rate 2</w:t>
      </w:r>
      <w:r w:rsidR="002432BA" w:rsidRPr="00B23738">
        <w:rPr>
          <w:rFonts w:ascii="Arial" w:hAnsi="Arial" w:cs="Arial"/>
          <w:sz w:val="20"/>
          <w:szCs w:val="20"/>
        </w:rPr>
        <w:t xml:space="preserve"> or only Rate 1)</w:t>
      </w:r>
      <w:r w:rsidRPr="00B23738">
        <w:rPr>
          <w:rFonts w:ascii="Arial" w:hAnsi="Arial" w:cs="Arial"/>
          <w:sz w:val="20"/>
          <w:szCs w:val="20"/>
        </w:rPr>
        <w:t xml:space="preserve"> to pass for each case.</w:t>
      </w:r>
    </w:p>
    <w:p w14:paraId="4D53F5E0" w14:textId="77777777" w:rsidR="00E30408" w:rsidRPr="003A39BD" w:rsidRDefault="00E30408" w:rsidP="005860C7">
      <w:pPr>
        <w:pStyle w:val="ListParagraph"/>
        <w:numPr>
          <w:ilvl w:val="0"/>
          <w:numId w:val="34"/>
        </w:numPr>
        <w:spacing w:after="160" w:line="278" w:lineRule="auto"/>
        <w:rPr>
          <w:rFonts w:ascii="Arial" w:hAnsi="Arial" w:cs="Arial"/>
          <w:b/>
          <w:bCs/>
          <w:sz w:val="20"/>
          <w:szCs w:val="20"/>
        </w:rPr>
      </w:pPr>
      <w:r w:rsidRPr="003A39BD">
        <w:rPr>
          <w:rFonts w:ascii="Arial" w:hAnsi="Arial" w:cs="Arial"/>
          <w:sz w:val="20"/>
          <w:szCs w:val="20"/>
        </w:rPr>
        <w:t>For Rate 1,</w:t>
      </w:r>
      <w:r w:rsidRPr="003A39BD">
        <w:rPr>
          <w:rFonts w:ascii="Arial" w:hAnsi="Arial" w:cs="Arial"/>
          <w:b/>
          <w:bCs/>
          <w:sz w:val="20"/>
          <w:szCs w:val="20"/>
        </w:rPr>
        <w:t xml:space="preserve"> </w:t>
      </w:r>
      <w:r w:rsidRPr="003A39BD">
        <w:rPr>
          <w:rFonts w:ascii="Arial" w:hAnsi="Arial" w:cs="Arial"/>
          <w:sz w:val="20"/>
          <w:szCs w:val="20"/>
        </w:rPr>
        <w:t xml:space="preserve">the member may actively validate that ongoing accommodation need(s) as documented in the medical record continue to be sufficient </w:t>
      </w:r>
      <w:r w:rsidRPr="003A39BD">
        <w:rPr>
          <w:rFonts w:ascii="Arial" w:hAnsi="Arial" w:cs="Arial"/>
          <w:i/>
          <w:iCs/>
          <w:sz w:val="20"/>
          <w:szCs w:val="20"/>
          <w:u w:val="single"/>
        </w:rPr>
        <w:t>instead of having a screening.</w:t>
      </w:r>
    </w:p>
    <w:p w14:paraId="3055C876" w14:textId="4944DAA5" w:rsidR="003D1169" w:rsidRPr="00296B24" w:rsidRDefault="00E30408" w:rsidP="003D1169">
      <w:pPr>
        <w:pStyle w:val="ListParagraph"/>
        <w:numPr>
          <w:ilvl w:val="0"/>
          <w:numId w:val="34"/>
        </w:numPr>
        <w:spacing w:after="160" w:line="278" w:lineRule="auto"/>
      </w:pPr>
      <w:r w:rsidRPr="003A39BD">
        <w:rPr>
          <w:rFonts w:ascii="Arial" w:hAnsi="Arial" w:cs="Arial"/>
          <w:sz w:val="20"/>
          <w:szCs w:val="20"/>
        </w:rPr>
        <w:t xml:space="preserve">Documenting </w:t>
      </w:r>
      <w:r w:rsidR="00882743">
        <w:rPr>
          <w:rFonts w:ascii="Arial" w:hAnsi="Arial" w:cs="Arial"/>
          <w:sz w:val="20"/>
          <w:szCs w:val="20"/>
        </w:rPr>
        <w:t xml:space="preserve">only </w:t>
      </w:r>
      <w:r w:rsidRPr="003A39BD">
        <w:rPr>
          <w:rFonts w:ascii="Arial" w:hAnsi="Arial" w:cs="Arial"/>
          <w:sz w:val="20"/>
          <w:szCs w:val="20"/>
        </w:rPr>
        <w:t>a disability screening</w:t>
      </w:r>
      <w:r w:rsidR="00FC3616">
        <w:rPr>
          <w:rFonts w:ascii="Arial" w:hAnsi="Arial" w:cs="Arial"/>
          <w:sz w:val="20"/>
          <w:szCs w:val="20"/>
        </w:rPr>
        <w:t xml:space="preserve"> (e.g., 6 </w:t>
      </w:r>
      <w:r w:rsidR="005B5763">
        <w:rPr>
          <w:rFonts w:ascii="Arial" w:hAnsi="Arial" w:cs="Arial"/>
          <w:sz w:val="20"/>
          <w:szCs w:val="20"/>
        </w:rPr>
        <w:t xml:space="preserve">HHS </w:t>
      </w:r>
      <w:r w:rsidR="00FC3616">
        <w:rPr>
          <w:rFonts w:ascii="Arial" w:hAnsi="Arial" w:cs="Arial"/>
          <w:sz w:val="20"/>
          <w:szCs w:val="20"/>
        </w:rPr>
        <w:t>disability question</w:t>
      </w:r>
      <w:r w:rsidR="005B5763">
        <w:rPr>
          <w:rFonts w:ascii="Arial" w:hAnsi="Arial" w:cs="Arial"/>
          <w:sz w:val="20"/>
          <w:szCs w:val="20"/>
        </w:rPr>
        <w:t>s</w:t>
      </w:r>
      <w:r w:rsidR="00FC3616">
        <w:rPr>
          <w:rFonts w:ascii="Arial" w:hAnsi="Arial" w:cs="Arial"/>
          <w:sz w:val="20"/>
          <w:szCs w:val="20"/>
        </w:rPr>
        <w:t>, A</w:t>
      </w:r>
      <w:r w:rsidR="00314E88">
        <w:rPr>
          <w:rFonts w:ascii="Arial" w:hAnsi="Arial" w:cs="Arial"/>
          <w:sz w:val="20"/>
          <w:szCs w:val="20"/>
        </w:rPr>
        <w:t xml:space="preserve">ctivities of </w:t>
      </w:r>
      <w:r w:rsidR="00FC3616">
        <w:rPr>
          <w:rFonts w:ascii="Arial" w:hAnsi="Arial" w:cs="Arial"/>
          <w:sz w:val="20"/>
          <w:szCs w:val="20"/>
        </w:rPr>
        <w:t>D</w:t>
      </w:r>
      <w:r w:rsidR="00314E88">
        <w:rPr>
          <w:rFonts w:ascii="Arial" w:hAnsi="Arial" w:cs="Arial"/>
          <w:sz w:val="20"/>
          <w:szCs w:val="20"/>
        </w:rPr>
        <w:t xml:space="preserve">aily </w:t>
      </w:r>
      <w:r w:rsidR="00FC3616">
        <w:rPr>
          <w:rFonts w:ascii="Arial" w:hAnsi="Arial" w:cs="Arial"/>
          <w:sz w:val="20"/>
          <w:szCs w:val="20"/>
        </w:rPr>
        <w:t>L</w:t>
      </w:r>
      <w:r w:rsidR="00314E88">
        <w:rPr>
          <w:rFonts w:ascii="Arial" w:hAnsi="Arial" w:cs="Arial"/>
          <w:sz w:val="20"/>
          <w:szCs w:val="20"/>
        </w:rPr>
        <w:t>iving</w:t>
      </w:r>
      <w:r w:rsidR="000E1ACA">
        <w:rPr>
          <w:rFonts w:ascii="Arial" w:hAnsi="Arial" w:cs="Arial"/>
          <w:sz w:val="20"/>
          <w:szCs w:val="20"/>
        </w:rPr>
        <w:t xml:space="preserve"> (ADL)</w:t>
      </w:r>
      <w:r w:rsidR="00314E88">
        <w:rPr>
          <w:rFonts w:ascii="Arial" w:hAnsi="Arial" w:cs="Arial"/>
          <w:sz w:val="20"/>
          <w:szCs w:val="20"/>
        </w:rPr>
        <w:t xml:space="preserve"> </w:t>
      </w:r>
      <w:r w:rsidR="000E1ACA">
        <w:rPr>
          <w:rFonts w:ascii="Arial" w:hAnsi="Arial" w:cs="Arial"/>
          <w:sz w:val="20"/>
          <w:szCs w:val="20"/>
        </w:rPr>
        <w:t>Questionnaire</w:t>
      </w:r>
      <w:r w:rsidR="00FC3616">
        <w:rPr>
          <w:rFonts w:ascii="Arial" w:hAnsi="Arial" w:cs="Arial"/>
          <w:sz w:val="20"/>
          <w:szCs w:val="20"/>
        </w:rPr>
        <w:t>)</w:t>
      </w:r>
      <w:r w:rsidRPr="003A39BD">
        <w:rPr>
          <w:rFonts w:ascii="Arial" w:hAnsi="Arial" w:cs="Arial"/>
          <w:sz w:val="20"/>
          <w:szCs w:val="20"/>
        </w:rPr>
        <w:t xml:space="preserve"> does</w:t>
      </w:r>
      <w:r w:rsidRPr="005B5083">
        <w:rPr>
          <w:rFonts w:ascii="Arial" w:hAnsi="Arial" w:cs="Arial"/>
          <w:sz w:val="20"/>
          <w:szCs w:val="20"/>
        </w:rPr>
        <w:t xml:space="preserve"> not</w:t>
      </w:r>
      <w:r w:rsidRPr="003A39BD">
        <w:rPr>
          <w:rFonts w:ascii="Arial" w:hAnsi="Arial" w:cs="Arial"/>
          <w:sz w:val="20"/>
          <w:szCs w:val="20"/>
        </w:rPr>
        <w:t xml:space="preserve"> meet criteria for accommodation needs screening.  </w:t>
      </w:r>
    </w:p>
    <w:p w14:paraId="094AB947" w14:textId="24B2F9EB" w:rsidR="00E30408" w:rsidRPr="003A39BD" w:rsidRDefault="00E30408" w:rsidP="005860C7">
      <w:pPr>
        <w:pStyle w:val="ListParagraph"/>
        <w:numPr>
          <w:ilvl w:val="0"/>
          <w:numId w:val="34"/>
        </w:numPr>
        <w:spacing w:after="160" w:line="278" w:lineRule="auto"/>
        <w:rPr>
          <w:rFonts w:ascii="Arial" w:hAnsi="Arial" w:cs="Arial"/>
          <w:sz w:val="20"/>
          <w:szCs w:val="20"/>
        </w:rPr>
      </w:pPr>
      <w:r w:rsidRPr="003A39BD">
        <w:rPr>
          <w:rFonts w:ascii="Arial" w:hAnsi="Arial" w:cs="Arial"/>
          <w:sz w:val="20"/>
          <w:szCs w:val="20"/>
        </w:rPr>
        <w:t xml:space="preserve">Stating “Accommodation Needs: Other” is not specific enough to count as documentation of an accommodation request for Rate 2. </w:t>
      </w:r>
    </w:p>
    <w:p w14:paraId="12B28FB8" w14:textId="53C34B1D" w:rsidR="00E30408" w:rsidRPr="003A39BD" w:rsidRDefault="00E30408" w:rsidP="005860C7">
      <w:pPr>
        <w:pStyle w:val="ListParagraph"/>
        <w:numPr>
          <w:ilvl w:val="0"/>
          <w:numId w:val="34"/>
        </w:numPr>
        <w:spacing w:after="160" w:line="278" w:lineRule="auto"/>
        <w:rPr>
          <w:rFonts w:ascii="Arial" w:hAnsi="Arial" w:cs="Arial"/>
          <w:sz w:val="20"/>
          <w:szCs w:val="20"/>
        </w:rPr>
      </w:pPr>
      <w:r w:rsidRPr="003A39BD">
        <w:rPr>
          <w:rFonts w:ascii="Arial" w:hAnsi="Arial" w:cs="Arial"/>
          <w:sz w:val="20"/>
          <w:szCs w:val="20"/>
        </w:rPr>
        <w:t>Simply documenting an accommodation request (i.e.</w:t>
      </w:r>
      <w:r w:rsidR="00623CA9">
        <w:rPr>
          <w:rFonts w:ascii="Arial" w:hAnsi="Arial" w:cs="Arial"/>
          <w:sz w:val="20"/>
          <w:szCs w:val="20"/>
        </w:rPr>
        <w:t>,</w:t>
      </w:r>
      <w:r w:rsidRPr="003A39BD">
        <w:rPr>
          <w:rFonts w:ascii="Arial" w:hAnsi="Arial" w:cs="Arial"/>
          <w:sz w:val="20"/>
          <w:szCs w:val="20"/>
        </w:rPr>
        <w:t xml:space="preserve"> “Accommodation?: Wheelchair”) will not count for Rate 1.  This will count as documentation of an accommodation documented, but does not count as a screening for accommodation needs. </w:t>
      </w:r>
    </w:p>
    <w:p w14:paraId="21D54A47" w14:textId="053B611B" w:rsidR="00E30408" w:rsidRPr="003A39BD" w:rsidRDefault="00E30408" w:rsidP="00E30408">
      <w:pPr>
        <w:ind w:left="360"/>
        <w:rPr>
          <w:rFonts w:ascii="Arial" w:hAnsi="Arial" w:cs="Arial"/>
          <w:b/>
          <w:bCs/>
          <w:sz w:val="20"/>
          <w:szCs w:val="20"/>
        </w:rPr>
      </w:pPr>
      <w:r w:rsidRPr="003A39BD">
        <w:rPr>
          <w:rFonts w:ascii="Arial" w:hAnsi="Arial" w:cs="Arial"/>
          <w:b/>
          <w:bCs/>
          <w:sz w:val="20"/>
          <w:szCs w:val="20"/>
        </w:rPr>
        <w:t>Examples</w:t>
      </w:r>
      <w:r w:rsidR="00517C5A">
        <w:rPr>
          <w:rFonts w:ascii="Arial" w:hAnsi="Arial" w:cs="Arial"/>
          <w:b/>
          <w:bCs/>
          <w:sz w:val="20"/>
          <w:szCs w:val="20"/>
        </w:rPr>
        <w:t xml:space="preserve"> of Documentation</w:t>
      </w:r>
      <w:r w:rsidR="00170E5C">
        <w:rPr>
          <w:rFonts w:ascii="Arial" w:hAnsi="Arial" w:cs="Arial"/>
          <w:b/>
          <w:bCs/>
          <w:sz w:val="20"/>
          <w:szCs w:val="20"/>
        </w:rPr>
        <w:t xml:space="preserve"> from Audit</w:t>
      </w:r>
      <w:r w:rsidRPr="003A39BD">
        <w:rPr>
          <w:rFonts w:ascii="Arial" w:hAnsi="Arial" w:cs="Arial"/>
          <w:b/>
          <w:bCs/>
          <w:sz w:val="20"/>
          <w:szCs w:val="20"/>
        </w:rPr>
        <w:t>:</w:t>
      </w:r>
    </w:p>
    <w:p w14:paraId="0E8F4902" w14:textId="77777777" w:rsidR="00E30408" w:rsidRPr="003A39BD" w:rsidRDefault="00E30408" w:rsidP="005860C7">
      <w:pPr>
        <w:pStyle w:val="ListParagraph"/>
        <w:numPr>
          <w:ilvl w:val="0"/>
          <w:numId w:val="36"/>
        </w:numPr>
        <w:spacing w:after="160" w:line="278" w:lineRule="auto"/>
        <w:rPr>
          <w:rFonts w:ascii="Arial" w:hAnsi="Arial" w:cs="Arial"/>
          <w:sz w:val="20"/>
          <w:szCs w:val="20"/>
        </w:rPr>
      </w:pPr>
      <w:r w:rsidRPr="003A39BD">
        <w:rPr>
          <w:rFonts w:ascii="Arial" w:hAnsi="Arial" w:cs="Arial"/>
          <w:sz w:val="20"/>
          <w:szCs w:val="20"/>
        </w:rPr>
        <w:t>Screenshot of a screening tool, questionnaire, or evaluation</w:t>
      </w:r>
    </w:p>
    <w:p w14:paraId="197B44D9" w14:textId="77777777" w:rsidR="00D448C0" w:rsidRDefault="00E30408" w:rsidP="005860C7">
      <w:pPr>
        <w:pStyle w:val="ListParagraph"/>
        <w:numPr>
          <w:ilvl w:val="0"/>
          <w:numId w:val="36"/>
        </w:numPr>
        <w:spacing w:after="160" w:line="278" w:lineRule="auto"/>
        <w:rPr>
          <w:rFonts w:ascii="Arial" w:hAnsi="Arial" w:cs="Arial"/>
          <w:sz w:val="20"/>
          <w:szCs w:val="20"/>
        </w:rPr>
      </w:pPr>
      <w:r w:rsidRPr="003A39BD">
        <w:rPr>
          <w:rFonts w:ascii="Arial" w:hAnsi="Arial" w:cs="Arial"/>
          <w:sz w:val="20"/>
          <w:szCs w:val="20"/>
        </w:rPr>
        <w:t>Screenshots of nurse, physician, or social work notes</w:t>
      </w:r>
    </w:p>
    <w:p w14:paraId="0ACE5218" w14:textId="6960A642" w:rsidR="00E30408" w:rsidRPr="00D448C0" w:rsidRDefault="00E30408" w:rsidP="005860C7">
      <w:pPr>
        <w:pStyle w:val="ListParagraph"/>
        <w:numPr>
          <w:ilvl w:val="0"/>
          <w:numId w:val="36"/>
        </w:numPr>
        <w:spacing w:after="160" w:line="278" w:lineRule="auto"/>
        <w:rPr>
          <w:rFonts w:ascii="Arial" w:eastAsia="Arial" w:hAnsi="Arial" w:cs="Arial"/>
          <w:sz w:val="20"/>
          <w:szCs w:val="20"/>
        </w:rPr>
      </w:pPr>
      <w:r w:rsidRPr="555AFBFB">
        <w:rPr>
          <w:rFonts w:ascii="Arial" w:eastAsia="Arial" w:hAnsi="Arial" w:cs="Arial"/>
          <w:sz w:val="20"/>
          <w:szCs w:val="20"/>
        </w:rPr>
        <w:lastRenderedPageBreak/>
        <w:t>May be specific (e.g.</w:t>
      </w:r>
      <w:r w:rsidR="0035017C">
        <w:rPr>
          <w:rFonts w:ascii="Arial" w:eastAsia="Arial" w:hAnsi="Arial" w:cs="Arial"/>
          <w:sz w:val="20"/>
          <w:szCs w:val="20"/>
        </w:rPr>
        <w:t>,</w:t>
      </w:r>
      <w:r w:rsidRPr="555AFBFB">
        <w:rPr>
          <w:rFonts w:ascii="Arial" w:eastAsia="Arial" w:hAnsi="Arial" w:cs="Arial"/>
          <w:sz w:val="20"/>
          <w:szCs w:val="20"/>
        </w:rPr>
        <w:t xml:space="preserve"> member requests American Sign Language Interpreter) or categorical (e.g.</w:t>
      </w:r>
      <w:r w:rsidR="0083162D">
        <w:rPr>
          <w:rFonts w:ascii="Arial" w:eastAsia="Arial" w:hAnsi="Arial" w:cs="Arial"/>
          <w:sz w:val="20"/>
          <w:szCs w:val="20"/>
        </w:rPr>
        <w:t>,</w:t>
      </w:r>
      <w:r w:rsidRPr="555AFBFB">
        <w:rPr>
          <w:rFonts w:ascii="Arial" w:eastAsia="Arial" w:hAnsi="Arial" w:cs="Arial"/>
          <w:sz w:val="20"/>
          <w:szCs w:val="20"/>
        </w:rPr>
        <w:t xml:space="preserve"> member requests communication accommodations) at the discretion of the provider organization).</w:t>
      </w:r>
    </w:p>
    <w:p w14:paraId="58200851" w14:textId="7C47312D" w:rsidR="00E30408" w:rsidRDefault="00700041">
      <w:pPr>
        <w:pStyle w:val="Heading3"/>
        <w:numPr>
          <w:ilvl w:val="2"/>
          <w:numId w:val="22"/>
        </w:numPr>
      </w:pPr>
      <w:bookmarkStart w:id="31" w:name="_Toc224850908"/>
      <w:bookmarkEnd w:id="27"/>
      <w:r>
        <w:t>Requesti</w:t>
      </w:r>
      <w:r w:rsidR="00EC02F7" w:rsidRPr="00EC02F7">
        <w:t>ng Re-evaluation of Quality and Equity Incentive Program Audit Results</w:t>
      </w:r>
      <w:bookmarkEnd w:id="31"/>
    </w:p>
    <w:p w14:paraId="59C52556" w14:textId="7C022940" w:rsidR="00415CBC" w:rsidRPr="00415CBC" w:rsidRDefault="00415CBC" w:rsidP="00415CBC">
      <w:pPr>
        <w:rPr>
          <w:rFonts w:ascii="Arial" w:hAnsi="Arial" w:cs="Arial"/>
          <w:sz w:val="20"/>
          <w:szCs w:val="20"/>
        </w:rPr>
      </w:pPr>
      <w:r>
        <w:rPr>
          <w:rFonts w:ascii="Arial" w:hAnsi="Arial" w:cs="Arial"/>
          <w:sz w:val="20"/>
          <w:szCs w:val="20"/>
        </w:rPr>
        <w:t>Hospitals</w:t>
      </w:r>
      <w:r w:rsidRPr="00415CBC">
        <w:rPr>
          <w:rFonts w:ascii="Arial" w:hAnsi="Arial" w:cs="Arial"/>
          <w:sz w:val="20"/>
          <w:szCs w:val="20"/>
        </w:rPr>
        <w:t xml:space="preserve"> can have their original audit results </w:t>
      </w:r>
      <w:r w:rsidRPr="00415CBC">
        <w:rPr>
          <w:rFonts w:ascii="Arial" w:hAnsi="Arial" w:cs="Arial"/>
          <w:i/>
          <w:iCs/>
          <w:sz w:val="20"/>
          <w:szCs w:val="20"/>
          <w:u w:val="single"/>
        </w:rPr>
        <w:t>for each individual measure</w:t>
      </w:r>
      <w:r w:rsidRPr="00415CBC">
        <w:rPr>
          <w:rFonts w:ascii="Arial" w:hAnsi="Arial" w:cs="Arial"/>
          <w:sz w:val="20"/>
          <w:szCs w:val="20"/>
        </w:rPr>
        <w:t xml:space="preserve"> considered for re-evaluation under the following conditions:</w:t>
      </w:r>
    </w:p>
    <w:p w14:paraId="7B363AE4" w14:textId="2E29D075" w:rsidR="00415CBC" w:rsidRPr="00415CBC" w:rsidRDefault="00415CBC" w:rsidP="00415CBC">
      <w:pPr>
        <w:numPr>
          <w:ilvl w:val="0"/>
          <w:numId w:val="47"/>
        </w:numPr>
        <w:rPr>
          <w:rFonts w:ascii="Arial" w:hAnsi="Arial" w:cs="Arial"/>
          <w:sz w:val="20"/>
          <w:szCs w:val="20"/>
        </w:rPr>
      </w:pPr>
      <w:r w:rsidRPr="00415CBC">
        <w:rPr>
          <w:rFonts w:ascii="Arial" w:hAnsi="Arial" w:cs="Arial"/>
          <w:b/>
          <w:bCs/>
          <w:sz w:val="20"/>
          <w:szCs w:val="20"/>
        </w:rPr>
        <w:t>Basis for Re-evaluation</w:t>
      </w:r>
      <w:r w:rsidRPr="00415CBC">
        <w:rPr>
          <w:rFonts w:ascii="Arial" w:hAnsi="Arial" w:cs="Arial"/>
          <w:sz w:val="20"/>
          <w:szCs w:val="20"/>
        </w:rPr>
        <w:t xml:space="preserve">: Only </w:t>
      </w:r>
      <w:r w:rsidR="003F64C7">
        <w:rPr>
          <w:rFonts w:ascii="Arial" w:hAnsi="Arial" w:cs="Arial"/>
          <w:sz w:val="20"/>
          <w:szCs w:val="20"/>
        </w:rPr>
        <w:t>hospitals</w:t>
      </w:r>
      <w:r w:rsidRPr="00415CBC">
        <w:rPr>
          <w:rFonts w:ascii="Arial" w:hAnsi="Arial" w:cs="Arial"/>
          <w:sz w:val="20"/>
          <w:szCs w:val="20"/>
        </w:rPr>
        <w:t xml:space="preserve"> that have not met an overall agreement rate of ≥ 80% </w:t>
      </w:r>
      <w:r w:rsidRPr="00415CBC">
        <w:rPr>
          <w:rFonts w:ascii="Arial" w:hAnsi="Arial" w:cs="Arial"/>
          <w:i/>
          <w:iCs/>
          <w:sz w:val="20"/>
          <w:szCs w:val="20"/>
          <w:u w:val="single"/>
        </w:rPr>
        <w:t>for a particular measure</w:t>
      </w:r>
      <w:r w:rsidRPr="00415CBC">
        <w:rPr>
          <w:rFonts w:ascii="Arial" w:hAnsi="Arial" w:cs="Arial"/>
          <w:sz w:val="20"/>
          <w:szCs w:val="20"/>
        </w:rPr>
        <w:t xml:space="preserve"> may request a re-evaluation of their results</w:t>
      </w:r>
      <w:bookmarkStart w:id="32" w:name="OLE_LINK16"/>
      <w:r w:rsidRPr="00415CBC">
        <w:rPr>
          <w:rFonts w:ascii="Arial" w:hAnsi="Arial" w:cs="Arial"/>
          <w:sz w:val="20"/>
          <w:szCs w:val="20"/>
        </w:rPr>
        <w:t xml:space="preserve"> for that measure.  </w:t>
      </w:r>
      <w:r w:rsidR="009C67FB">
        <w:rPr>
          <w:rFonts w:ascii="Arial" w:hAnsi="Arial" w:cs="Arial"/>
          <w:sz w:val="20"/>
          <w:szCs w:val="20"/>
        </w:rPr>
        <w:t xml:space="preserve">Request for a re-evaluation is applicable to only measures in </w:t>
      </w:r>
      <w:r w:rsidR="00A4382D">
        <w:rPr>
          <w:rFonts w:ascii="Arial" w:hAnsi="Arial" w:cs="Arial"/>
          <w:sz w:val="20"/>
          <w:szCs w:val="20"/>
        </w:rPr>
        <w:t xml:space="preserve">Pay-for-Performance (P4P).  </w:t>
      </w:r>
      <w:r w:rsidR="003F64C7">
        <w:rPr>
          <w:rFonts w:ascii="Arial" w:hAnsi="Arial" w:cs="Arial"/>
          <w:sz w:val="20"/>
          <w:szCs w:val="20"/>
        </w:rPr>
        <w:t>Hospitals</w:t>
      </w:r>
      <w:r w:rsidRPr="00415CBC">
        <w:rPr>
          <w:rFonts w:ascii="Arial" w:hAnsi="Arial" w:cs="Arial"/>
          <w:sz w:val="20"/>
          <w:szCs w:val="20"/>
        </w:rPr>
        <w:t xml:space="preserve"> can request a re-evaluation of audit results for any measure where the overall score falls below 80%</w:t>
      </w:r>
      <w:bookmarkEnd w:id="32"/>
      <w:r w:rsidRPr="00415CBC">
        <w:rPr>
          <w:rFonts w:ascii="Arial" w:hAnsi="Arial" w:cs="Arial"/>
          <w:sz w:val="20"/>
          <w:szCs w:val="20"/>
        </w:rPr>
        <w:t xml:space="preserve">.  </w:t>
      </w:r>
      <w:r w:rsidR="00B51B53">
        <w:rPr>
          <w:rFonts w:ascii="Arial" w:hAnsi="Arial" w:cs="Arial"/>
          <w:sz w:val="20"/>
          <w:szCs w:val="20"/>
        </w:rPr>
        <w:t xml:space="preserve">Please note, hospitals that had a reaudit of original results may only request re-evaluation of the final (reaudit) results.  </w:t>
      </w:r>
      <w:r w:rsidR="00B51B53" w:rsidRPr="00415CBC">
        <w:rPr>
          <w:rFonts w:ascii="Arial" w:hAnsi="Arial" w:cs="Arial"/>
          <w:sz w:val="20"/>
          <w:szCs w:val="20"/>
        </w:rPr>
        <w:t xml:space="preserve"> </w:t>
      </w:r>
    </w:p>
    <w:p w14:paraId="0717F7BF" w14:textId="650947DB" w:rsidR="00415CBC" w:rsidRPr="00415CBC" w:rsidRDefault="00415CBC" w:rsidP="00415CBC">
      <w:pPr>
        <w:rPr>
          <w:rFonts w:ascii="Arial" w:hAnsi="Arial" w:cs="Arial"/>
          <w:sz w:val="20"/>
          <w:szCs w:val="20"/>
        </w:rPr>
      </w:pPr>
      <w:r w:rsidRPr="00415CBC">
        <w:rPr>
          <w:rFonts w:ascii="Arial" w:hAnsi="Arial" w:cs="Arial"/>
          <w:sz w:val="20"/>
          <w:szCs w:val="20"/>
        </w:rPr>
        <w:t xml:space="preserve">The re-evaluation process for any measure will be based on copies of medical records that were originally submitted for that measure. </w:t>
      </w:r>
      <w:r w:rsidR="003F64C7">
        <w:rPr>
          <w:rFonts w:ascii="Arial" w:hAnsi="Arial" w:cs="Arial"/>
          <w:sz w:val="20"/>
          <w:szCs w:val="20"/>
        </w:rPr>
        <w:t>Hospitals</w:t>
      </w:r>
      <w:r w:rsidRPr="00415CBC">
        <w:rPr>
          <w:rFonts w:ascii="Arial" w:hAnsi="Arial" w:cs="Arial"/>
          <w:sz w:val="20"/>
          <w:szCs w:val="20"/>
        </w:rPr>
        <w:t xml:space="preserve"> are not allowed to submit any new or additional documentation as part of the re-evaluation process. </w:t>
      </w:r>
      <w:r w:rsidR="003F64C7">
        <w:rPr>
          <w:rFonts w:ascii="Arial" w:hAnsi="Arial" w:cs="Arial"/>
          <w:sz w:val="20"/>
          <w:szCs w:val="20"/>
        </w:rPr>
        <w:t>Hospitals</w:t>
      </w:r>
      <w:r w:rsidRPr="00415CBC">
        <w:rPr>
          <w:rFonts w:ascii="Arial" w:hAnsi="Arial" w:cs="Arial"/>
          <w:sz w:val="20"/>
          <w:szCs w:val="20"/>
        </w:rPr>
        <w:t xml:space="preserve"> that failed to submit copies of the medical record documentation requested by the </w:t>
      </w:r>
      <w:r w:rsidR="003F64C7">
        <w:rPr>
          <w:rFonts w:ascii="Arial" w:hAnsi="Arial" w:cs="Arial"/>
          <w:sz w:val="20"/>
          <w:szCs w:val="20"/>
        </w:rPr>
        <w:t>MassHealth</w:t>
      </w:r>
      <w:r w:rsidRPr="00415CBC">
        <w:rPr>
          <w:rFonts w:ascii="Arial" w:hAnsi="Arial" w:cs="Arial"/>
          <w:sz w:val="20"/>
          <w:szCs w:val="20"/>
        </w:rPr>
        <w:t xml:space="preserve"> Contractor are not eligible to submit a request for re-evaluation. </w:t>
      </w:r>
    </w:p>
    <w:p w14:paraId="24F0A6D5" w14:textId="21FA6D08" w:rsidR="00415CBC" w:rsidRPr="00415CBC" w:rsidRDefault="00415CBC" w:rsidP="00415CBC">
      <w:pPr>
        <w:numPr>
          <w:ilvl w:val="0"/>
          <w:numId w:val="47"/>
        </w:numPr>
        <w:rPr>
          <w:rFonts w:ascii="Arial" w:hAnsi="Arial" w:cs="Arial"/>
          <w:sz w:val="20"/>
          <w:szCs w:val="20"/>
        </w:rPr>
      </w:pPr>
      <w:r w:rsidRPr="00415CBC">
        <w:rPr>
          <w:rFonts w:ascii="Arial" w:hAnsi="Arial" w:cs="Arial"/>
          <w:b/>
          <w:bCs/>
          <w:sz w:val="20"/>
          <w:szCs w:val="20"/>
        </w:rPr>
        <w:t>Timelines for Re-evaluation</w:t>
      </w:r>
      <w:r w:rsidRPr="00415CBC">
        <w:rPr>
          <w:rFonts w:ascii="Arial" w:hAnsi="Arial" w:cs="Arial"/>
          <w:sz w:val="20"/>
          <w:szCs w:val="20"/>
        </w:rPr>
        <w:t xml:space="preserve">: The </w:t>
      </w:r>
      <w:r w:rsidR="003F64C7">
        <w:rPr>
          <w:rFonts w:ascii="Arial" w:hAnsi="Arial" w:cs="Arial"/>
          <w:sz w:val="20"/>
          <w:szCs w:val="20"/>
        </w:rPr>
        <w:t>hospital</w:t>
      </w:r>
      <w:r w:rsidRPr="00415CBC">
        <w:rPr>
          <w:rFonts w:ascii="Arial" w:hAnsi="Arial" w:cs="Arial"/>
          <w:sz w:val="20"/>
          <w:szCs w:val="20"/>
        </w:rPr>
        <w:t xml:space="preserve"> has 10 business days from the date of notification on their original overall audit results to submit a written request for re-evaluation. The re-evaluation process will be completed and </w:t>
      </w:r>
      <w:r w:rsidR="00AA0AED">
        <w:rPr>
          <w:rFonts w:ascii="Arial" w:hAnsi="Arial" w:cs="Arial"/>
          <w:sz w:val="20"/>
          <w:szCs w:val="20"/>
        </w:rPr>
        <w:t>results will be sent</w:t>
      </w:r>
      <w:r w:rsidR="00AA0AED" w:rsidRPr="00415CBC">
        <w:rPr>
          <w:rFonts w:ascii="Arial" w:hAnsi="Arial" w:cs="Arial"/>
          <w:sz w:val="20"/>
          <w:szCs w:val="20"/>
        </w:rPr>
        <w:t xml:space="preserve"> </w:t>
      </w:r>
      <w:r w:rsidRPr="00415CBC">
        <w:rPr>
          <w:rFonts w:ascii="Arial" w:hAnsi="Arial" w:cs="Arial"/>
          <w:sz w:val="20"/>
          <w:szCs w:val="20"/>
        </w:rPr>
        <w:t xml:space="preserve">to the </w:t>
      </w:r>
      <w:r w:rsidR="000C67E5">
        <w:rPr>
          <w:rFonts w:ascii="Arial" w:hAnsi="Arial" w:cs="Arial"/>
          <w:sz w:val="20"/>
          <w:szCs w:val="20"/>
        </w:rPr>
        <w:t>hospital</w:t>
      </w:r>
      <w:r w:rsidRPr="00415CBC">
        <w:rPr>
          <w:rFonts w:ascii="Arial" w:hAnsi="Arial" w:cs="Arial"/>
          <w:sz w:val="20"/>
          <w:szCs w:val="20"/>
        </w:rPr>
        <w:t xml:space="preserve"> within 10 bu</w:t>
      </w:r>
      <w:r>
        <w:rPr>
          <w:rFonts w:ascii="Arial" w:hAnsi="Arial" w:cs="Arial"/>
          <w:sz w:val="20"/>
          <w:szCs w:val="20"/>
        </w:rPr>
        <w:t>s</w:t>
      </w:r>
      <w:r w:rsidRPr="00415CBC">
        <w:rPr>
          <w:rFonts w:ascii="Arial" w:hAnsi="Arial" w:cs="Arial"/>
          <w:sz w:val="20"/>
          <w:szCs w:val="20"/>
        </w:rPr>
        <w:t xml:space="preserve">iness days from receipt or request. </w:t>
      </w:r>
    </w:p>
    <w:p w14:paraId="23F4CA14" w14:textId="1F3599FC" w:rsidR="00415CBC" w:rsidRPr="00415CBC" w:rsidRDefault="574F4300" w:rsidP="656885EB">
      <w:pPr>
        <w:numPr>
          <w:ilvl w:val="0"/>
          <w:numId w:val="47"/>
        </w:numPr>
        <w:rPr>
          <w:rFonts w:ascii="Arial" w:eastAsia="Arial" w:hAnsi="Arial" w:cs="Arial"/>
          <w:sz w:val="20"/>
          <w:szCs w:val="20"/>
        </w:rPr>
      </w:pPr>
      <w:r w:rsidRPr="656885EB">
        <w:rPr>
          <w:rFonts w:ascii="Arial" w:hAnsi="Arial" w:cs="Arial"/>
          <w:b/>
          <w:bCs/>
          <w:sz w:val="20"/>
          <w:szCs w:val="20"/>
        </w:rPr>
        <w:t>Submission Format</w:t>
      </w:r>
      <w:r w:rsidRPr="656885EB">
        <w:rPr>
          <w:rFonts w:ascii="Arial" w:hAnsi="Arial" w:cs="Arial"/>
          <w:sz w:val="20"/>
          <w:szCs w:val="20"/>
        </w:rPr>
        <w:t xml:space="preserve">: MassHealth maintains an </w:t>
      </w:r>
      <w:r w:rsidRPr="656885EB">
        <w:rPr>
          <w:rFonts w:ascii="Arial" w:hAnsi="Arial" w:cs="Arial"/>
          <w:b/>
          <w:bCs/>
          <w:sz w:val="20"/>
          <w:szCs w:val="20"/>
          <w:u w:val="single"/>
        </w:rPr>
        <w:t>Audit Re-evaluation Request Form</w:t>
      </w:r>
      <w:r w:rsidRPr="656885EB">
        <w:rPr>
          <w:rFonts w:ascii="Arial" w:hAnsi="Arial" w:cs="Arial"/>
          <w:sz w:val="20"/>
          <w:szCs w:val="20"/>
        </w:rPr>
        <w:t xml:space="preserve"> on the MassHealth </w:t>
      </w:r>
      <w:r w:rsidR="7D94D291" w:rsidRPr="656885EB">
        <w:rPr>
          <w:rFonts w:ascii="Arial" w:hAnsi="Arial" w:cs="Arial"/>
          <w:sz w:val="20"/>
          <w:szCs w:val="20"/>
        </w:rPr>
        <w:t xml:space="preserve">HQEIP </w:t>
      </w:r>
      <w:r w:rsidRPr="656885EB">
        <w:rPr>
          <w:rFonts w:ascii="Arial" w:hAnsi="Arial" w:cs="Arial"/>
          <w:sz w:val="20"/>
          <w:szCs w:val="20"/>
        </w:rPr>
        <w:t xml:space="preserve">website. </w:t>
      </w:r>
      <w:r w:rsidR="161A6185" w:rsidRPr="656885EB">
        <w:rPr>
          <w:rFonts w:ascii="Arial" w:hAnsi="Arial" w:cs="Arial"/>
          <w:sz w:val="20"/>
          <w:szCs w:val="20"/>
        </w:rPr>
        <w:t>The hospital</w:t>
      </w:r>
      <w:r w:rsidRPr="656885EB">
        <w:rPr>
          <w:rFonts w:ascii="Arial" w:hAnsi="Arial" w:cs="Arial"/>
          <w:sz w:val="20"/>
          <w:szCs w:val="20"/>
        </w:rPr>
        <w:t xml:space="preserve"> must submit a request using the </w:t>
      </w:r>
      <w:r w:rsidR="251E0B43" w:rsidRPr="656885EB">
        <w:rPr>
          <w:rFonts w:ascii="Arial" w:hAnsi="Arial" w:cs="Arial"/>
          <w:sz w:val="20"/>
          <w:szCs w:val="20"/>
          <w:u w:val="single"/>
        </w:rPr>
        <w:t>Quality and Equity Incentive Program Data Validation Re-evaluation Request</w:t>
      </w:r>
      <w:r w:rsidRPr="656885EB">
        <w:rPr>
          <w:rFonts w:ascii="Arial" w:hAnsi="Arial" w:cs="Arial"/>
          <w:sz w:val="20"/>
          <w:szCs w:val="20"/>
          <w:u w:val="single"/>
        </w:rPr>
        <w:t xml:space="preserve"> </w:t>
      </w:r>
      <w:r w:rsidR="251E0B43" w:rsidRPr="656885EB">
        <w:rPr>
          <w:rFonts w:ascii="Arial" w:hAnsi="Arial" w:cs="Arial"/>
          <w:sz w:val="20"/>
          <w:szCs w:val="20"/>
          <w:u w:val="single"/>
        </w:rPr>
        <w:t>Form</w:t>
      </w:r>
      <w:r w:rsidR="251E0B43" w:rsidRPr="656885EB">
        <w:rPr>
          <w:rFonts w:ascii="Arial" w:hAnsi="Arial" w:cs="Arial"/>
          <w:sz w:val="20"/>
          <w:szCs w:val="20"/>
        </w:rPr>
        <w:t xml:space="preserve"> </w:t>
      </w:r>
      <w:r w:rsidRPr="656885EB">
        <w:rPr>
          <w:rFonts w:ascii="Arial" w:hAnsi="Arial" w:cs="Arial"/>
          <w:sz w:val="20"/>
          <w:szCs w:val="20"/>
        </w:rPr>
        <w:t xml:space="preserve">that lists the specific measure name, cases for review, and basis for re-evaluation. The form is posted </w:t>
      </w:r>
      <w:r w:rsidR="335C5407" w:rsidRPr="656885EB">
        <w:rPr>
          <w:rFonts w:ascii="Arial" w:hAnsi="Arial" w:cs="Arial"/>
          <w:sz w:val="20"/>
          <w:szCs w:val="20"/>
        </w:rPr>
        <w:t xml:space="preserve">under the CQMV Portal Reporting System section </w:t>
      </w:r>
      <w:r w:rsidRPr="656885EB">
        <w:rPr>
          <w:rFonts w:ascii="Arial" w:hAnsi="Arial" w:cs="Arial"/>
          <w:sz w:val="20"/>
          <w:szCs w:val="20"/>
        </w:rPr>
        <w:t xml:space="preserve">on the Mass.Gov website at: </w:t>
      </w:r>
      <w:hyperlink r:id="rId37" w:history="1"/>
      <w:hyperlink r:id="rId38" w:history="1">
        <w:r w:rsidR="419D042A" w:rsidRPr="656885EB">
          <w:rPr>
            <w:rStyle w:val="Hyperlink"/>
            <w:rFonts w:ascii="Arial" w:eastAsia="Arial" w:hAnsi="Arial" w:cs="Arial"/>
            <w:sz w:val="20"/>
            <w:szCs w:val="20"/>
          </w:rPr>
          <w:t>MassHealth Hospital Quality and Equity Incentive Program (HQEIP) | Mass.gov</w:t>
        </w:r>
      </w:hyperlink>
      <w:r w:rsidR="000773C2">
        <w:t>.</w:t>
      </w:r>
    </w:p>
    <w:p w14:paraId="736EB736" w14:textId="5BD79DF4" w:rsidR="00415CBC" w:rsidRPr="00415CBC" w:rsidRDefault="00415CBC" w:rsidP="00415CBC">
      <w:pPr>
        <w:rPr>
          <w:rFonts w:ascii="Arial" w:hAnsi="Arial" w:cs="Arial"/>
          <w:sz w:val="20"/>
          <w:szCs w:val="20"/>
        </w:rPr>
      </w:pPr>
      <w:r w:rsidRPr="00415CBC">
        <w:rPr>
          <w:rFonts w:ascii="Arial" w:hAnsi="Arial" w:cs="Arial"/>
          <w:sz w:val="20"/>
          <w:szCs w:val="20"/>
        </w:rPr>
        <w:t xml:space="preserve">Completed forms can be submitted to Quality and Equity Incentive Program Help Desk at </w:t>
      </w:r>
      <w:hyperlink r:id="rId39" w:history="1">
        <w:r w:rsidRPr="00415CBC">
          <w:rPr>
            <w:rStyle w:val="Hyperlink"/>
            <w:rFonts w:ascii="Arial" w:hAnsi="Arial" w:cs="Arial"/>
            <w:sz w:val="20"/>
            <w:szCs w:val="20"/>
          </w:rPr>
          <w:t>qeiphelp@telligen.com</w:t>
        </w:r>
      </w:hyperlink>
      <w:r w:rsidR="00A51113">
        <w:rPr>
          <w:rFonts w:ascii="Arial" w:hAnsi="Arial" w:cs="Arial"/>
          <w:sz w:val="20"/>
          <w:szCs w:val="20"/>
        </w:rPr>
        <w:t>.</w:t>
      </w:r>
    </w:p>
    <w:p w14:paraId="7ABB85D5" w14:textId="6F3A1F57" w:rsidR="00415CBC" w:rsidRPr="00415CBC" w:rsidRDefault="00415CBC" w:rsidP="00415CBC">
      <w:pPr>
        <w:numPr>
          <w:ilvl w:val="0"/>
          <w:numId w:val="47"/>
        </w:numPr>
        <w:rPr>
          <w:rFonts w:ascii="Arial" w:hAnsi="Arial" w:cs="Arial"/>
          <w:sz w:val="20"/>
          <w:szCs w:val="20"/>
        </w:rPr>
      </w:pPr>
      <w:r w:rsidRPr="00415CBC">
        <w:rPr>
          <w:rFonts w:ascii="Arial" w:hAnsi="Arial" w:cs="Arial"/>
          <w:b/>
          <w:bCs/>
          <w:sz w:val="20"/>
          <w:szCs w:val="20"/>
        </w:rPr>
        <w:t>Final Re-Evaluation Results</w:t>
      </w:r>
      <w:r w:rsidRPr="00415CBC">
        <w:rPr>
          <w:rFonts w:ascii="Arial" w:hAnsi="Arial" w:cs="Arial"/>
          <w:sz w:val="20"/>
          <w:szCs w:val="20"/>
        </w:rPr>
        <w:t xml:space="preserve">: The </w:t>
      </w:r>
      <w:r w:rsidR="00A7065C">
        <w:rPr>
          <w:rFonts w:ascii="Arial" w:hAnsi="Arial" w:cs="Arial"/>
          <w:sz w:val="20"/>
          <w:szCs w:val="20"/>
        </w:rPr>
        <w:t>hospital</w:t>
      </w:r>
      <w:r w:rsidRPr="00415CBC">
        <w:rPr>
          <w:rFonts w:ascii="Arial" w:hAnsi="Arial" w:cs="Arial"/>
          <w:sz w:val="20"/>
          <w:szCs w:val="20"/>
        </w:rPr>
        <w:t xml:space="preserve"> will receive a written response indicating whether any of the audit results have been adjusted and whether the overall agreement rate for the measure remains below the required threshold (≥ 80%). The response will give detail on case mismatches that remain and comments to improve data reliability as appropriate.  </w:t>
      </w:r>
    </w:p>
    <w:p w14:paraId="425C30ED" w14:textId="77777777" w:rsidR="00700041" w:rsidRPr="00700041" w:rsidRDefault="00700041" w:rsidP="00700041"/>
    <w:sectPr w:rsidR="00700041" w:rsidRPr="00700041" w:rsidSect="00FD1760">
      <w:footerReference w:type="default" r:id="rId40"/>
      <w:pgSz w:w="12240" w:h="15840"/>
      <w:pgMar w:top="1170" w:right="9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5CA9" w14:textId="77777777" w:rsidR="00411C7C" w:rsidRDefault="00411C7C" w:rsidP="00330FD3">
      <w:pPr>
        <w:spacing w:after="0" w:line="240" w:lineRule="auto"/>
      </w:pPr>
      <w:r>
        <w:separator/>
      </w:r>
    </w:p>
  </w:endnote>
  <w:endnote w:type="continuationSeparator" w:id="0">
    <w:p w14:paraId="5EF71CDA" w14:textId="77777777" w:rsidR="00411C7C" w:rsidRDefault="00411C7C" w:rsidP="00330FD3">
      <w:pPr>
        <w:spacing w:after="0" w:line="240" w:lineRule="auto"/>
      </w:pPr>
      <w:r>
        <w:continuationSeparator/>
      </w:r>
    </w:p>
  </w:endnote>
  <w:endnote w:type="continuationNotice" w:id="1">
    <w:p w14:paraId="24C3815E" w14:textId="77777777" w:rsidR="00411C7C" w:rsidRDefault="00411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0ED7" w14:textId="689ADEA3" w:rsidR="004C09FF" w:rsidRDefault="00F817B5">
    <w:pPr>
      <w:pStyle w:val="Footer"/>
    </w:pPr>
    <w:r>
      <w:rPr>
        <w:rFonts w:ascii="Times New Roman" w:eastAsia="Times New Roman" w:hAnsi="Times New Roman" w:cs="Times New Roman"/>
        <w:sz w:val="16"/>
        <w:szCs w:val="16"/>
        <w:lang w:eastAsia="x-none"/>
      </w:rPr>
      <w:t xml:space="preserve">PY3 </w:t>
    </w:r>
    <w:r w:rsidR="004C09FF">
      <w:rPr>
        <w:rFonts w:ascii="Times New Roman" w:eastAsia="Times New Roman" w:hAnsi="Times New Roman" w:cs="Times New Roman"/>
        <w:sz w:val="16"/>
        <w:szCs w:val="16"/>
        <w:lang w:eastAsia="x-none"/>
      </w:rPr>
      <w:t xml:space="preserve">- HQEIP Portal User Guide </w:t>
    </w:r>
    <w:r>
      <w:rPr>
        <w:rFonts w:ascii="Times New Roman" w:eastAsia="Times New Roman" w:hAnsi="Times New Roman" w:cs="Times New Roman"/>
        <w:sz w:val="16"/>
        <w:szCs w:val="16"/>
        <w:lang w:eastAsia="x-none"/>
      </w:rPr>
      <w:t>V2</w:t>
    </w:r>
    <w:r w:rsidR="004C09FF">
      <w:rPr>
        <w:rFonts w:ascii="Times New Roman" w:eastAsia="Times New Roman" w:hAnsi="Times New Roman" w:cs="Times New Roman"/>
        <w:sz w:val="16"/>
        <w:szCs w:val="16"/>
        <w:lang w:eastAsia="x-none"/>
      </w:rPr>
      <w:t xml:space="preserve">.0  Effective </w:t>
    </w:r>
    <w:r w:rsidR="001D1281">
      <w:rPr>
        <w:rFonts w:ascii="Times New Roman" w:eastAsia="Times New Roman" w:hAnsi="Times New Roman" w:cs="Times New Roman"/>
        <w:sz w:val="16"/>
        <w:szCs w:val="16"/>
        <w:lang w:eastAsia="x-none"/>
      </w:rPr>
      <w:t>March 20, 2026</w:t>
    </w:r>
    <w:r w:rsidR="004C09FF" w:rsidRPr="00B50BC3">
      <w:rPr>
        <w:rFonts w:ascii="Times New Roman" w:eastAsia="Times New Roman" w:hAnsi="Times New Roman" w:cs="Times New Roman"/>
        <w:sz w:val="16"/>
        <w:szCs w:val="16"/>
        <w:lang w:eastAsia="x-none"/>
      </w:rPr>
      <w:tab/>
    </w:r>
    <w:sdt>
      <w:sdtPr>
        <w:rPr>
          <w:rFonts w:ascii="Times New Roman" w:hAnsi="Times New Roman" w:cs="Times New Roman"/>
        </w:rPr>
        <w:id w:val="1669519465"/>
        <w:docPartObj>
          <w:docPartGallery w:val="Page Numbers (Bottom of Page)"/>
          <w:docPartUnique/>
        </w:docPartObj>
      </w:sdtPr>
      <w:sdtContent>
        <w:r w:rsidR="004C09FF" w:rsidRPr="00B50BC3">
          <w:rPr>
            <w:rFonts w:ascii="Times New Roman" w:hAnsi="Times New Roman" w:cs="Times New Roman"/>
          </w:rPr>
          <w:t xml:space="preserve">Page | </w:t>
        </w:r>
        <w:r w:rsidR="004C09FF" w:rsidRPr="00B50BC3">
          <w:rPr>
            <w:rFonts w:ascii="Times New Roman" w:hAnsi="Times New Roman" w:cs="Times New Roman"/>
          </w:rPr>
          <w:fldChar w:fldCharType="begin"/>
        </w:r>
        <w:r w:rsidR="004C09FF" w:rsidRPr="00B50BC3">
          <w:rPr>
            <w:rFonts w:ascii="Times New Roman" w:hAnsi="Times New Roman" w:cs="Times New Roman"/>
          </w:rPr>
          <w:instrText xml:space="preserve"> PAGE   \* MERGEFORMAT </w:instrText>
        </w:r>
        <w:r w:rsidR="004C09FF" w:rsidRPr="00B50BC3">
          <w:rPr>
            <w:rFonts w:ascii="Times New Roman" w:hAnsi="Times New Roman" w:cs="Times New Roman"/>
          </w:rPr>
          <w:fldChar w:fldCharType="separate"/>
        </w:r>
        <w:r w:rsidR="004C09FF" w:rsidRPr="00B50BC3">
          <w:rPr>
            <w:rFonts w:ascii="Times New Roman" w:hAnsi="Times New Roman" w:cs="Times New Roman"/>
            <w:noProof/>
          </w:rPr>
          <w:t>2</w:t>
        </w:r>
        <w:r w:rsidR="004C09FF" w:rsidRPr="00B50BC3">
          <w:rPr>
            <w:rFonts w:ascii="Times New Roman" w:hAnsi="Times New Roman" w:cs="Times New Roman"/>
            <w:noProof/>
          </w:rPr>
          <w:fldChar w:fldCharType="end"/>
        </w:r>
        <w:r w:rsidR="004C09FF" w:rsidRPr="00B50BC3">
          <w:rPr>
            <w:rFonts w:ascii="Times New Roman" w:hAnsi="Times New Roman" w:cs="Times New Roman"/>
          </w:rPr>
          <w:t xml:space="preserve"> </w:t>
        </w:r>
      </w:sdtContent>
    </w:sdt>
  </w:p>
  <w:p w14:paraId="0BA42780" w14:textId="77777777" w:rsidR="004C09FF" w:rsidRPr="00AD0261" w:rsidRDefault="004C09FF" w:rsidP="008C0A6C">
    <w:pPr>
      <w:pStyle w:val="Footer"/>
      <w:tabs>
        <w:tab w:val="clear" w:pos="4680"/>
        <w:tab w:val="clear" w:pos="9360"/>
        <w:tab w:val="left" w:pos="24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188A" w14:textId="6EB4D75B" w:rsidR="004C09FF" w:rsidRDefault="005876AB" w:rsidP="00155861">
    <w:pPr>
      <w:pStyle w:val="Footer"/>
    </w:pPr>
    <w:r>
      <w:rPr>
        <w:rFonts w:ascii="Times New Roman" w:eastAsia="Times New Roman" w:hAnsi="Times New Roman" w:cs="Times New Roman"/>
        <w:sz w:val="16"/>
        <w:szCs w:val="16"/>
        <w:lang w:eastAsia="x-none"/>
      </w:rPr>
      <w:t>PY3</w:t>
    </w:r>
    <w:r w:rsidR="004C09FF">
      <w:rPr>
        <w:rFonts w:ascii="Times New Roman" w:eastAsia="Times New Roman" w:hAnsi="Times New Roman" w:cs="Times New Roman"/>
        <w:sz w:val="16"/>
        <w:szCs w:val="16"/>
        <w:lang w:eastAsia="x-none"/>
      </w:rPr>
      <w:t>-</w:t>
    </w:r>
    <w:r w:rsidR="004C09FF" w:rsidRPr="006737CC">
      <w:rPr>
        <w:rFonts w:ascii="Times New Roman" w:eastAsia="Times New Roman" w:hAnsi="Times New Roman" w:cs="Times New Roman"/>
        <w:sz w:val="16"/>
        <w:szCs w:val="16"/>
        <w:lang w:eastAsia="x-none"/>
      </w:rPr>
      <w:t xml:space="preserve"> </w:t>
    </w:r>
    <w:r w:rsidR="004C09FF">
      <w:rPr>
        <w:rFonts w:ascii="Times New Roman" w:eastAsia="Times New Roman" w:hAnsi="Times New Roman" w:cs="Times New Roman"/>
        <w:sz w:val="16"/>
        <w:szCs w:val="16"/>
        <w:lang w:eastAsia="x-none"/>
      </w:rPr>
      <w:t xml:space="preserve">HQEIP Portal User Guide </w:t>
    </w:r>
    <w:r>
      <w:rPr>
        <w:rFonts w:ascii="Times New Roman" w:eastAsia="Times New Roman" w:hAnsi="Times New Roman" w:cs="Times New Roman"/>
        <w:sz w:val="16"/>
        <w:szCs w:val="16"/>
        <w:lang w:eastAsia="x-none"/>
      </w:rPr>
      <w:t>V2</w:t>
    </w:r>
    <w:r w:rsidR="004C09FF">
      <w:rPr>
        <w:rFonts w:ascii="Times New Roman" w:eastAsia="Times New Roman" w:hAnsi="Times New Roman" w:cs="Times New Roman"/>
        <w:sz w:val="16"/>
        <w:szCs w:val="16"/>
        <w:lang w:eastAsia="x-none"/>
      </w:rPr>
      <w:t xml:space="preserve">.0  Effective </w:t>
    </w:r>
    <w:r w:rsidR="001D1281">
      <w:rPr>
        <w:rFonts w:ascii="Times New Roman" w:eastAsia="Times New Roman" w:hAnsi="Times New Roman" w:cs="Times New Roman"/>
        <w:sz w:val="16"/>
        <w:szCs w:val="16"/>
        <w:lang w:eastAsia="x-none"/>
      </w:rPr>
      <w:t>March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74A8" w14:textId="7233A729" w:rsidR="00330FD3" w:rsidRPr="008C0A6C" w:rsidRDefault="00155861" w:rsidP="008C0A6C">
    <w:pPr>
      <w:pStyle w:val="Footer"/>
    </w:pPr>
    <w:r>
      <w:rPr>
        <w:rFonts w:ascii="Times New Roman" w:eastAsia="Times New Roman" w:hAnsi="Times New Roman" w:cs="Times New Roman"/>
        <w:sz w:val="16"/>
        <w:szCs w:val="16"/>
        <w:lang w:eastAsia="x-none"/>
      </w:rPr>
      <w:t>PY</w:t>
    </w:r>
    <w:r w:rsidR="001E7CD6">
      <w:rPr>
        <w:rFonts w:ascii="Times New Roman" w:eastAsia="Times New Roman" w:hAnsi="Times New Roman" w:cs="Times New Roman"/>
        <w:sz w:val="16"/>
        <w:szCs w:val="16"/>
        <w:lang w:eastAsia="x-none"/>
      </w:rPr>
      <w:t xml:space="preserve">3 </w:t>
    </w:r>
    <w:r>
      <w:rPr>
        <w:rFonts w:ascii="Times New Roman" w:eastAsia="Times New Roman" w:hAnsi="Times New Roman" w:cs="Times New Roman"/>
        <w:sz w:val="16"/>
        <w:szCs w:val="16"/>
        <w:lang w:eastAsia="x-none"/>
      </w:rPr>
      <w:t xml:space="preserve">- </w:t>
    </w:r>
    <w:r w:rsidR="008C0A6C">
      <w:rPr>
        <w:rFonts w:ascii="Times New Roman" w:eastAsia="Times New Roman" w:hAnsi="Times New Roman" w:cs="Times New Roman"/>
        <w:sz w:val="16"/>
        <w:szCs w:val="16"/>
        <w:lang w:eastAsia="x-none"/>
      </w:rPr>
      <w:t>HQEIP Portal User Guide V</w:t>
    </w:r>
    <w:r w:rsidR="001E7CD6">
      <w:rPr>
        <w:rFonts w:ascii="Times New Roman" w:eastAsia="Times New Roman" w:hAnsi="Times New Roman" w:cs="Times New Roman"/>
        <w:sz w:val="16"/>
        <w:szCs w:val="16"/>
        <w:lang w:eastAsia="x-none"/>
      </w:rPr>
      <w:t>2</w:t>
    </w:r>
    <w:r w:rsidR="008C0A6C">
      <w:rPr>
        <w:rFonts w:ascii="Times New Roman" w:eastAsia="Times New Roman" w:hAnsi="Times New Roman" w:cs="Times New Roman"/>
        <w:sz w:val="16"/>
        <w:szCs w:val="16"/>
        <w:lang w:eastAsia="x-none"/>
      </w:rPr>
      <w:t xml:space="preserve">.0  Effective </w:t>
    </w:r>
    <w:r w:rsidR="001D1281">
      <w:rPr>
        <w:rFonts w:ascii="Times New Roman" w:eastAsia="Times New Roman" w:hAnsi="Times New Roman" w:cs="Times New Roman"/>
        <w:sz w:val="16"/>
        <w:szCs w:val="16"/>
        <w:lang w:eastAsia="x-none"/>
      </w:rPr>
      <w:t>03/20/26</w:t>
    </w:r>
    <w:r w:rsidR="008C0A6C" w:rsidRPr="00B50BC3">
      <w:rPr>
        <w:rFonts w:ascii="Times New Roman" w:eastAsia="Times New Roman" w:hAnsi="Times New Roman" w:cs="Times New Roman"/>
        <w:sz w:val="16"/>
        <w:szCs w:val="16"/>
        <w:lang w:eastAsia="x-none"/>
      </w:rPr>
      <w:tab/>
    </w:r>
    <w:sdt>
      <w:sdtPr>
        <w:rPr>
          <w:rFonts w:ascii="Times New Roman" w:hAnsi="Times New Roman" w:cs="Times New Roman"/>
        </w:rPr>
        <w:id w:val="-118220373"/>
        <w:docPartObj>
          <w:docPartGallery w:val="Page Numbers (Bottom of Page)"/>
          <w:docPartUnique/>
        </w:docPartObj>
      </w:sdtPr>
      <w:sdtContent>
        <w:r w:rsidR="008C0A6C" w:rsidRPr="00B50BC3">
          <w:rPr>
            <w:rFonts w:ascii="Times New Roman" w:hAnsi="Times New Roman" w:cs="Times New Roman"/>
          </w:rPr>
          <w:t xml:space="preserve">Page | </w:t>
        </w:r>
        <w:r w:rsidR="008C0A6C" w:rsidRPr="00B50BC3">
          <w:rPr>
            <w:rFonts w:ascii="Times New Roman" w:hAnsi="Times New Roman" w:cs="Times New Roman"/>
          </w:rPr>
          <w:fldChar w:fldCharType="begin"/>
        </w:r>
        <w:r w:rsidR="008C0A6C" w:rsidRPr="00B50BC3">
          <w:rPr>
            <w:rFonts w:ascii="Times New Roman" w:hAnsi="Times New Roman" w:cs="Times New Roman"/>
          </w:rPr>
          <w:instrText xml:space="preserve"> PAGE   \* MERGEFORMAT </w:instrText>
        </w:r>
        <w:r w:rsidR="008C0A6C" w:rsidRPr="00B50BC3">
          <w:rPr>
            <w:rFonts w:ascii="Times New Roman" w:hAnsi="Times New Roman" w:cs="Times New Roman"/>
          </w:rPr>
          <w:fldChar w:fldCharType="separate"/>
        </w:r>
        <w:r w:rsidR="008C0A6C">
          <w:rPr>
            <w:rFonts w:ascii="Times New Roman" w:hAnsi="Times New Roman" w:cs="Times New Roman"/>
          </w:rPr>
          <w:t>1</w:t>
        </w:r>
        <w:r w:rsidR="008C0A6C" w:rsidRPr="00B50BC3">
          <w:rPr>
            <w:rFonts w:ascii="Times New Roman" w:hAnsi="Times New Roman" w:cs="Times New Roman"/>
            <w:noProof/>
          </w:rPr>
          <w:fldChar w:fldCharType="end"/>
        </w:r>
        <w:r w:rsidR="008C0A6C" w:rsidRPr="00B50BC3">
          <w:rPr>
            <w:rFonts w:ascii="Times New Roman" w:hAnsi="Times New Roman" w:cs="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C198" w14:textId="77777777" w:rsidR="00411C7C" w:rsidRDefault="00411C7C" w:rsidP="00330FD3">
      <w:pPr>
        <w:spacing w:after="0" w:line="240" w:lineRule="auto"/>
      </w:pPr>
      <w:r>
        <w:separator/>
      </w:r>
    </w:p>
  </w:footnote>
  <w:footnote w:type="continuationSeparator" w:id="0">
    <w:p w14:paraId="083261C9" w14:textId="77777777" w:rsidR="00411C7C" w:rsidRDefault="00411C7C" w:rsidP="00330FD3">
      <w:pPr>
        <w:spacing w:after="0" w:line="240" w:lineRule="auto"/>
      </w:pPr>
      <w:r>
        <w:continuationSeparator/>
      </w:r>
    </w:p>
  </w:footnote>
  <w:footnote w:type="continuationNotice" w:id="1">
    <w:p w14:paraId="568C3B38" w14:textId="77777777" w:rsidR="00411C7C" w:rsidRDefault="00411C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7790" w14:textId="77777777" w:rsidR="004C09FF" w:rsidRDefault="004C09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A038"/>
    <w:multiLevelType w:val="hybridMultilevel"/>
    <w:tmpl w:val="FFFFFFFF"/>
    <w:lvl w:ilvl="0" w:tplc="D40EBB18">
      <w:start w:val="1"/>
      <w:numFmt w:val="bullet"/>
      <w:lvlText w:val=""/>
      <w:lvlJc w:val="left"/>
      <w:pPr>
        <w:ind w:left="1080" w:hanging="360"/>
      </w:pPr>
      <w:rPr>
        <w:rFonts w:ascii="Symbol" w:hAnsi="Symbol" w:hint="default"/>
      </w:rPr>
    </w:lvl>
    <w:lvl w:ilvl="1" w:tplc="365E09F6">
      <w:start w:val="1"/>
      <w:numFmt w:val="bullet"/>
      <w:lvlText w:val="o"/>
      <w:lvlJc w:val="left"/>
      <w:pPr>
        <w:ind w:left="1800" w:hanging="360"/>
      </w:pPr>
      <w:rPr>
        <w:rFonts w:ascii="Courier New" w:hAnsi="Courier New" w:hint="default"/>
      </w:rPr>
    </w:lvl>
    <w:lvl w:ilvl="2" w:tplc="8B9E9426">
      <w:start w:val="1"/>
      <w:numFmt w:val="bullet"/>
      <w:lvlText w:val=""/>
      <w:lvlJc w:val="left"/>
      <w:pPr>
        <w:ind w:left="2520" w:hanging="360"/>
      </w:pPr>
      <w:rPr>
        <w:rFonts w:ascii="Wingdings" w:hAnsi="Wingdings" w:hint="default"/>
      </w:rPr>
    </w:lvl>
    <w:lvl w:ilvl="3" w:tplc="FAE276E2">
      <w:start w:val="1"/>
      <w:numFmt w:val="bullet"/>
      <w:lvlText w:val=""/>
      <w:lvlJc w:val="left"/>
      <w:pPr>
        <w:ind w:left="3240" w:hanging="360"/>
      </w:pPr>
      <w:rPr>
        <w:rFonts w:ascii="Symbol" w:hAnsi="Symbol" w:hint="default"/>
      </w:rPr>
    </w:lvl>
    <w:lvl w:ilvl="4" w:tplc="23CEE22E">
      <w:start w:val="1"/>
      <w:numFmt w:val="bullet"/>
      <w:lvlText w:val="o"/>
      <w:lvlJc w:val="left"/>
      <w:pPr>
        <w:ind w:left="3960" w:hanging="360"/>
      </w:pPr>
      <w:rPr>
        <w:rFonts w:ascii="Courier New" w:hAnsi="Courier New" w:hint="default"/>
      </w:rPr>
    </w:lvl>
    <w:lvl w:ilvl="5" w:tplc="BC744646">
      <w:start w:val="1"/>
      <w:numFmt w:val="bullet"/>
      <w:lvlText w:val=""/>
      <w:lvlJc w:val="left"/>
      <w:pPr>
        <w:ind w:left="4680" w:hanging="360"/>
      </w:pPr>
      <w:rPr>
        <w:rFonts w:ascii="Wingdings" w:hAnsi="Wingdings" w:hint="default"/>
      </w:rPr>
    </w:lvl>
    <w:lvl w:ilvl="6" w:tplc="424EFA3C">
      <w:start w:val="1"/>
      <w:numFmt w:val="bullet"/>
      <w:lvlText w:val=""/>
      <w:lvlJc w:val="left"/>
      <w:pPr>
        <w:ind w:left="5400" w:hanging="360"/>
      </w:pPr>
      <w:rPr>
        <w:rFonts w:ascii="Symbol" w:hAnsi="Symbol" w:hint="default"/>
      </w:rPr>
    </w:lvl>
    <w:lvl w:ilvl="7" w:tplc="6E02C82C">
      <w:start w:val="1"/>
      <w:numFmt w:val="bullet"/>
      <w:lvlText w:val="o"/>
      <w:lvlJc w:val="left"/>
      <w:pPr>
        <w:ind w:left="6120" w:hanging="360"/>
      </w:pPr>
      <w:rPr>
        <w:rFonts w:ascii="Courier New" w:hAnsi="Courier New" w:hint="default"/>
      </w:rPr>
    </w:lvl>
    <w:lvl w:ilvl="8" w:tplc="B6848BAC">
      <w:start w:val="1"/>
      <w:numFmt w:val="bullet"/>
      <w:lvlText w:val=""/>
      <w:lvlJc w:val="left"/>
      <w:pPr>
        <w:ind w:left="6840" w:hanging="360"/>
      </w:pPr>
      <w:rPr>
        <w:rFonts w:ascii="Wingdings" w:hAnsi="Wingdings" w:hint="default"/>
      </w:rPr>
    </w:lvl>
  </w:abstractNum>
  <w:abstractNum w:abstractNumId="1" w15:restartNumberingAfterBreak="0">
    <w:nsid w:val="0B531583"/>
    <w:multiLevelType w:val="hybridMultilevel"/>
    <w:tmpl w:val="356CFEC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BB4215A"/>
    <w:multiLevelType w:val="multilevel"/>
    <w:tmpl w:val="B1941FA6"/>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F650D"/>
    <w:multiLevelType w:val="hybridMultilevel"/>
    <w:tmpl w:val="D714CE30"/>
    <w:lvl w:ilvl="0" w:tplc="AC28FB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35714"/>
    <w:multiLevelType w:val="hybridMultilevel"/>
    <w:tmpl w:val="CD2A4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C562F"/>
    <w:multiLevelType w:val="hybridMultilevel"/>
    <w:tmpl w:val="25CEDA6A"/>
    <w:lvl w:ilvl="0" w:tplc="B420DCC4">
      <w:start w:val="1"/>
      <w:numFmt w:val="lowerLetter"/>
      <w:lvlText w:val="%1)"/>
      <w:lvlJc w:val="left"/>
      <w:pPr>
        <w:ind w:left="1080" w:hanging="360"/>
      </w:pPr>
      <w:rPr>
        <w:rFonts w:ascii="Times New Roman" w:hAnsi="Times New Roman" w:cs="Times New Roman" w:hint="default"/>
        <w:b w:val="0"/>
        <w:i w:val="0"/>
        <w:color w:val="auto"/>
        <w:sz w:val="20"/>
        <w:szCs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4090B"/>
    <w:multiLevelType w:val="multilevel"/>
    <w:tmpl w:val="D2C0A354"/>
    <w:lvl w:ilvl="0">
      <w:start w:val="1"/>
      <w:numFmt w:val="bullet"/>
      <w:lvlText w:val=""/>
      <w:lvlJc w:val="left"/>
      <w:pPr>
        <w:tabs>
          <w:tab w:val="num" w:pos="720"/>
        </w:tabs>
        <w:ind w:left="720" w:hanging="360"/>
      </w:pPr>
      <w:rPr>
        <w:rFonts w:ascii="Symbol" w:hAnsi="Symbol" w:hint="default"/>
        <w:b w:val="0"/>
        <w:bCs w:val="0"/>
      </w:rPr>
    </w:lvl>
    <w:lvl w:ilvl="1">
      <w:start w:val="1"/>
      <w:numFmt w:val="upp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F5CDB"/>
    <w:multiLevelType w:val="hybridMultilevel"/>
    <w:tmpl w:val="02EA37C8"/>
    <w:lvl w:ilvl="0" w:tplc="6EEE09B2">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95A76"/>
    <w:multiLevelType w:val="multilevel"/>
    <w:tmpl w:val="4F7815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2BB174D"/>
    <w:multiLevelType w:val="hybridMultilevel"/>
    <w:tmpl w:val="37DEC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C4622E8">
      <w:start w:val="3"/>
      <w:numFmt w:val="upp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31617"/>
    <w:multiLevelType w:val="hybridMultilevel"/>
    <w:tmpl w:val="FFFFFFFF"/>
    <w:lvl w:ilvl="0" w:tplc="EBDCD7FC">
      <w:start w:val="1"/>
      <w:numFmt w:val="bullet"/>
      <w:lvlText w:val="·"/>
      <w:lvlJc w:val="left"/>
      <w:pPr>
        <w:ind w:left="720" w:hanging="360"/>
      </w:pPr>
      <w:rPr>
        <w:rFonts w:ascii="Symbol" w:hAnsi="Symbol" w:hint="default"/>
      </w:rPr>
    </w:lvl>
    <w:lvl w:ilvl="1" w:tplc="91B675EE">
      <w:start w:val="1"/>
      <w:numFmt w:val="bullet"/>
      <w:lvlText w:val="o"/>
      <w:lvlJc w:val="left"/>
      <w:pPr>
        <w:ind w:left="1440" w:hanging="360"/>
      </w:pPr>
      <w:rPr>
        <w:rFonts w:ascii="Symbol" w:hAnsi="Symbol" w:hint="default"/>
      </w:rPr>
    </w:lvl>
    <w:lvl w:ilvl="2" w:tplc="BA1EBFA6">
      <w:start w:val="1"/>
      <w:numFmt w:val="bullet"/>
      <w:lvlText w:val=""/>
      <w:lvlJc w:val="left"/>
      <w:pPr>
        <w:ind w:left="2160" w:hanging="360"/>
      </w:pPr>
      <w:rPr>
        <w:rFonts w:ascii="Wingdings" w:hAnsi="Wingdings" w:hint="default"/>
      </w:rPr>
    </w:lvl>
    <w:lvl w:ilvl="3" w:tplc="BBE82862">
      <w:start w:val="1"/>
      <w:numFmt w:val="bullet"/>
      <w:lvlText w:val=""/>
      <w:lvlJc w:val="left"/>
      <w:pPr>
        <w:ind w:left="2880" w:hanging="360"/>
      </w:pPr>
      <w:rPr>
        <w:rFonts w:ascii="Symbol" w:hAnsi="Symbol" w:hint="default"/>
      </w:rPr>
    </w:lvl>
    <w:lvl w:ilvl="4" w:tplc="8C44B5CC">
      <w:start w:val="1"/>
      <w:numFmt w:val="bullet"/>
      <w:lvlText w:val="o"/>
      <w:lvlJc w:val="left"/>
      <w:pPr>
        <w:ind w:left="3600" w:hanging="360"/>
      </w:pPr>
      <w:rPr>
        <w:rFonts w:ascii="Courier New" w:hAnsi="Courier New" w:hint="default"/>
      </w:rPr>
    </w:lvl>
    <w:lvl w:ilvl="5" w:tplc="00AE82DE">
      <w:start w:val="1"/>
      <w:numFmt w:val="bullet"/>
      <w:lvlText w:val=""/>
      <w:lvlJc w:val="left"/>
      <w:pPr>
        <w:ind w:left="4320" w:hanging="360"/>
      </w:pPr>
      <w:rPr>
        <w:rFonts w:ascii="Wingdings" w:hAnsi="Wingdings" w:hint="default"/>
      </w:rPr>
    </w:lvl>
    <w:lvl w:ilvl="6" w:tplc="F006B586">
      <w:start w:val="1"/>
      <w:numFmt w:val="bullet"/>
      <w:lvlText w:val=""/>
      <w:lvlJc w:val="left"/>
      <w:pPr>
        <w:ind w:left="5040" w:hanging="360"/>
      </w:pPr>
      <w:rPr>
        <w:rFonts w:ascii="Symbol" w:hAnsi="Symbol" w:hint="default"/>
      </w:rPr>
    </w:lvl>
    <w:lvl w:ilvl="7" w:tplc="6F848990">
      <w:start w:val="1"/>
      <w:numFmt w:val="bullet"/>
      <w:lvlText w:val="o"/>
      <w:lvlJc w:val="left"/>
      <w:pPr>
        <w:ind w:left="5760" w:hanging="360"/>
      </w:pPr>
      <w:rPr>
        <w:rFonts w:ascii="Courier New" w:hAnsi="Courier New" w:hint="default"/>
      </w:rPr>
    </w:lvl>
    <w:lvl w:ilvl="8" w:tplc="DED88D2E">
      <w:start w:val="1"/>
      <w:numFmt w:val="bullet"/>
      <w:lvlText w:val=""/>
      <w:lvlJc w:val="left"/>
      <w:pPr>
        <w:ind w:left="6480" w:hanging="360"/>
      </w:pPr>
      <w:rPr>
        <w:rFonts w:ascii="Wingdings" w:hAnsi="Wingdings" w:hint="default"/>
      </w:rPr>
    </w:lvl>
  </w:abstractNum>
  <w:abstractNum w:abstractNumId="11" w15:restartNumberingAfterBreak="0">
    <w:nsid w:val="2E8A0FC2"/>
    <w:multiLevelType w:val="hybridMultilevel"/>
    <w:tmpl w:val="85DEF54E"/>
    <w:lvl w:ilvl="0" w:tplc="3CB09BA6">
      <w:start w:val="1"/>
      <w:numFmt w:val="bullet"/>
      <w:lvlText w:val="•"/>
      <w:lvlJc w:val="left"/>
      <w:pPr>
        <w:tabs>
          <w:tab w:val="num" w:pos="360"/>
        </w:tabs>
        <w:ind w:left="360" w:hanging="360"/>
      </w:pPr>
      <w:rPr>
        <w:rFonts w:ascii="Arial" w:hAnsi="Arial" w:hint="default"/>
      </w:rPr>
    </w:lvl>
    <w:lvl w:ilvl="1" w:tplc="B29824E6" w:tentative="1">
      <w:start w:val="1"/>
      <w:numFmt w:val="bullet"/>
      <w:lvlText w:val="•"/>
      <w:lvlJc w:val="left"/>
      <w:pPr>
        <w:tabs>
          <w:tab w:val="num" w:pos="1080"/>
        </w:tabs>
        <w:ind w:left="1080" w:hanging="360"/>
      </w:pPr>
      <w:rPr>
        <w:rFonts w:ascii="Arial" w:hAnsi="Arial" w:hint="default"/>
      </w:rPr>
    </w:lvl>
    <w:lvl w:ilvl="2" w:tplc="0144ECB4" w:tentative="1">
      <w:start w:val="1"/>
      <w:numFmt w:val="bullet"/>
      <w:lvlText w:val="•"/>
      <w:lvlJc w:val="left"/>
      <w:pPr>
        <w:tabs>
          <w:tab w:val="num" w:pos="1800"/>
        </w:tabs>
        <w:ind w:left="1800" w:hanging="360"/>
      </w:pPr>
      <w:rPr>
        <w:rFonts w:ascii="Arial" w:hAnsi="Arial" w:hint="default"/>
      </w:rPr>
    </w:lvl>
    <w:lvl w:ilvl="3" w:tplc="4C7461FA" w:tentative="1">
      <w:start w:val="1"/>
      <w:numFmt w:val="bullet"/>
      <w:lvlText w:val="•"/>
      <w:lvlJc w:val="left"/>
      <w:pPr>
        <w:tabs>
          <w:tab w:val="num" w:pos="2520"/>
        </w:tabs>
        <w:ind w:left="2520" w:hanging="360"/>
      </w:pPr>
      <w:rPr>
        <w:rFonts w:ascii="Arial" w:hAnsi="Arial" w:hint="default"/>
      </w:rPr>
    </w:lvl>
    <w:lvl w:ilvl="4" w:tplc="1DCC8864" w:tentative="1">
      <w:start w:val="1"/>
      <w:numFmt w:val="bullet"/>
      <w:lvlText w:val="•"/>
      <w:lvlJc w:val="left"/>
      <w:pPr>
        <w:tabs>
          <w:tab w:val="num" w:pos="3240"/>
        </w:tabs>
        <w:ind w:left="3240" w:hanging="360"/>
      </w:pPr>
      <w:rPr>
        <w:rFonts w:ascii="Arial" w:hAnsi="Arial" w:hint="default"/>
      </w:rPr>
    </w:lvl>
    <w:lvl w:ilvl="5" w:tplc="CB586306" w:tentative="1">
      <w:start w:val="1"/>
      <w:numFmt w:val="bullet"/>
      <w:lvlText w:val="•"/>
      <w:lvlJc w:val="left"/>
      <w:pPr>
        <w:tabs>
          <w:tab w:val="num" w:pos="3960"/>
        </w:tabs>
        <w:ind w:left="3960" w:hanging="360"/>
      </w:pPr>
      <w:rPr>
        <w:rFonts w:ascii="Arial" w:hAnsi="Arial" w:hint="default"/>
      </w:rPr>
    </w:lvl>
    <w:lvl w:ilvl="6" w:tplc="31027A1E" w:tentative="1">
      <w:start w:val="1"/>
      <w:numFmt w:val="bullet"/>
      <w:lvlText w:val="•"/>
      <w:lvlJc w:val="left"/>
      <w:pPr>
        <w:tabs>
          <w:tab w:val="num" w:pos="4680"/>
        </w:tabs>
        <w:ind w:left="4680" w:hanging="360"/>
      </w:pPr>
      <w:rPr>
        <w:rFonts w:ascii="Arial" w:hAnsi="Arial" w:hint="default"/>
      </w:rPr>
    </w:lvl>
    <w:lvl w:ilvl="7" w:tplc="36E65CBC" w:tentative="1">
      <w:start w:val="1"/>
      <w:numFmt w:val="bullet"/>
      <w:lvlText w:val="•"/>
      <w:lvlJc w:val="left"/>
      <w:pPr>
        <w:tabs>
          <w:tab w:val="num" w:pos="5400"/>
        </w:tabs>
        <w:ind w:left="5400" w:hanging="360"/>
      </w:pPr>
      <w:rPr>
        <w:rFonts w:ascii="Arial" w:hAnsi="Arial" w:hint="default"/>
      </w:rPr>
    </w:lvl>
    <w:lvl w:ilvl="8" w:tplc="3050D3D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0444C2F"/>
    <w:multiLevelType w:val="hybridMultilevel"/>
    <w:tmpl w:val="EFDEAFFC"/>
    <w:lvl w:ilvl="0" w:tplc="04E6510A">
      <w:start w:val="1"/>
      <w:numFmt w:val="bullet"/>
      <w:lvlText w:val="•"/>
      <w:lvlJc w:val="left"/>
      <w:pPr>
        <w:tabs>
          <w:tab w:val="num" w:pos="360"/>
        </w:tabs>
        <w:ind w:left="360" w:hanging="360"/>
      </w:pPr>
      <w:rPr>
        <w:rFonts w:ascii="Arial" w:hAnsi="Arial" w:hint="default"/>
      </w:rPr>
    </w:lvl>
    <w:lvl w:ilvl="1" w:tplc="4B2AF380" w:tentative="1">
      <w:start w:val="1"/>
      <w:numFmt w:val="bullet"/>
      <w:lvlText w:val="•"/>
      <w:lvlJc w:val="left"/>
      <w:pPr>
        <w:tabs>
          <w:tab w:val="num" w:pos="1080"/>
        </w:tabs>
        <w:ind w:left="1080" w:hanging="360"/>
      </w:pPr>
      <w:rPr>
        <w:rFonts w:ascii="Arial" w:hAnsi="Arial" w:hint="default"/>
      </w:rPr>
    </w:lvl>
    <w:lvl w:ilvl="2" w:tplc="33E2CF80" w:tentative="1">
      <w:start w:val="1"/>
      <w:numFmt w:val="bullet"/>
      <w:lvlText w:val="•"/>
      <w:lvlJc w:val="left"/>
      <w:pPr>
        <w:tabs>
          <w:tab w:val="num" w:pos="1800"/>
        </w:tabs>
        <w:ind w:left="1800" w:hanging="360"/>
      </w:pPr>
      <w:rPr>
        <w:rFonts w:ascii="Arial" w:hAnsi="Arial" w:hint="default"/>
      </w:rPr>
    </w:lvl>
    <w:lvl w:ilvl="3" w:tplc="FB4C4030" w:tentative="1">
      <w:start w:val="1"/>
      <w:numFmt w:val="bullet"/>
      <w:lvlText w:val="•"/>
      <w:lvlJc w:val="left"/>
      <w:pPr>
        <w:tabs>
          <w:tab w:val="num" w:pos="2520"/>
        </w:tabs>
        <w:ind w:left="2520" w:hanging="360"/>
      </w:pPr>
      <w:rPr>
        <w:rFonts w:ascii="Arial" w:hAnsi="Arial" w:hint="default"/>
      </w:rPr>
    </w:lvl>
    <w:lvl w:ilvl="4" w:tplc="FDC06D34" w:tentative="1">
      <w:start w:val="1"/>
      <w:numFmt w:val="bullet"/>
      <w:lvlText w:val="•"/>
      <w:lvlJc w:val="left"/>
      <w:pPr>
        <w:tabs>
          <w:tab w:val="num" w:pos="3240"/>
        </w:tabs>
        <w:ind w:left="3240" w:hanging="360"/>
      </w:pPr>
      <w:rPr>
        <w:rFonts w:ascii="Arial" w:hAnsi="Arial" w:hint="default"/>
      </w:rPr>
    </w:lvl>
    <w:lvl w:ilvl="5" w:tplc="BB88CE64" w:tentative="1">
      <w:start w:val="1"/>
      <w:numFmt w:val="bullet"/>
      <w:lvlText w:val="•"/>
      <w:lvlJc w:val="left"/>
      <w:pPr>
        <w:tabs>
          <w:tab w:val="num" w:pos="3960"/>
        </w:tabs>
        <w:ind w:left="3960" w:hanging="360"/>
      </w:pPr>
      <w:rPr>
        <w:rFonts w:ascii="Arial" w:hAnsi="Arial" w:hint="default"/>
      </w:rPr>
    </w:lvl>
    <w:lvl w:ilvl="6" w:tplc="6BFE7AEC" w:tentative="1">
      <w:start w:val="1"/>
      <w:numFmt w:val="bullet"/>
      <w:lvlText w:val="•"/>
      <w:lvlJc w:val="left"/>
      <w:pPr>
        <w:tabs>
          <w:tab w:val="num" w:pos="4680"/>
        </w:tabs>
        <w:ind w:left="4680" w:hanging="360"/>
      </w:pPr>
      <w:rPr>
        <w:rFonts w:ascii="Arial" w:hAnsi="Arial" w:hint="default"/>
      </w:rPr>
    </w:lvl>
    <w:lvl w:ilvl="7" w:tplc="4DB6C21C" w:tentative="1">
      <w:start w:val="1"/>
      <w:numFmt w:val="bullet"/>
      <w:lvlText w:val="•"/>
      <w:lvlJc w:val="left"/>
      <w:pPr>
        <w:tabs>
          <w:tab w:val="num" w:pos="5400"/>
        </w:tabs>
        <w:ind w:left="5400" w:hanging="360"/>
      </w:pPr>
      <w:rPr>
        <w:rFonts w:ascii="Arial" w:hAnsi="Arial" w:hint="default"/>
      </w:rPr>
    </w:lvl>
    <w:lvl w:ilvl="8" w:tplc="5922E236"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338B0C18"/>
    <w:multiLevelType w:val="hybridMultilevel"/>
    <w:tmpl w:val="FFFFFFFF"/>
    <w:lvl w:ilvl="0" w:tplc="E44CDDD0">
      <w:start w:val="1"/>
      <w:numFmt w:val="bullet"/>
      <w:lvlText w:val="·"/>
      <w:lvlJc w:val="left"/>
      <w:pPr>
        <w:ind w:left="720" w:hanging="360"/>
      </w:pPr>
      <w:rPr>
        <w:rFonts w:ascii="Symbol" w:hAnsi="Symbol" w:hint="default"/>
      </w:rPr>
    </w:lvl>
    <w:lvl w:ilvl="1" w:tplc="2BBADD32">
      <w:start w:val="1"/>
      <w:numFmt w:val="bullet"/>
      <w:lvlText w:val="o"/>
      <w:lvlJc w:val="left"/>
      <w:pPr>
        <w:ind w:left="1440" w:hanging="360"/>
      </w:pPr>
      <w:rPr>
        <w:rFonts w:ascii="Courier New" w:hAnsi="Courier New" w:hint="default"/>
      </w:rPr>
    </w:lvl>
    <w:lvl w:ilvl="2" w:tplc="5DD66D1C">
      <w:start w:val="1"/>
      <w:numFmt w:val="bullet"/>
      <w:lvlText w:val=""/>
      <w:lvlJc w:val="left"/>
      <w:pPr>
        <w:ind w:left="2160" w:hanging="360"/>
      </w:pPr>
      <w:rPr>
        <w:rFonts w:ascii="Wingdings" w:hAnsi="Wingdings" w:hint="default"/>
      </w:rPr>
    </w:lvl>
    <w:lvl w:ilvl="3" w:tplc="31F85486">
      <w:start w:val="1"/>
      <w:numFmt w:val="bullet"/>
      <w:lvlText w:val=""/>
      <w:lvlJc w:val="left"/>
      <w:pPr>
        <w:ind w:left="2880" w:hanging="360"/>
      </w:pPr>
      <w:rPr>
        <w:rFonts w:ascii="Symbol" w:hAnsi="Symbol" w:hint="default"/>
      </w:rPr>
    </w:lvl>
    <w:lvl w:ilvl="4" w:tplc="2CB458B8">
      <w:start w:val="1"/>
      <w:numFmt w:val="bullet"/>
      <w:lvlText w:val="o"/>
      <w:lvlJc w:val="left"/>
      <w:pPr>
        <w:ind w:left="3600" w:hanging="360"/>
      </w:pPr>
      <w:rPr>
        <w:rFonts w:ascii="Courier New" w:hAnsi="Courier New" w:hint="default"/>
      </w:rPr>
    </w:lvl>
    <w:lvl w:ilvl="5" w:tplc="11DC81D2">
      <w:start w:val="1"/>
      <w:numFmt w:val="bullet"/>
      <w:lvlText w:val=""/>
      <w:lvlJc w:val="left"/>
      <w:pPr>
        <w:ind w:left="4320" w:hanging="360"/>
      </w:pPr>
      <w:rPr>
        <w:rFonts w:ascii="Wingdings" w:hAnsi="Wingdings" w:hint="default"/>
      </w:rPr>
    </w:lvl>
    <w:lvl w:ilvl="6" w:tplc="C382ECA4">
      <w:start w:val="1"/>
      <w:numFmt w:val="bullet"/>
      <w:lvlText w:val=""/>
      <w:lvlJc w:val="left"/>
      <w:pPr>
        <w:ind w:left="5040" w:hanging="360"/>
      </w:pPr>
      <w:rPr>
        <w:rFonts w:ascii="Symbol" w:hAnsi="Symbol" w:hint="default"/>
      </w:rPr>
    </w:lvl>
    <w:lvl w:ilvl="7" w:tplc="F19A42D8">
      <w:start w:val="1"/>
      <w:numFmt w:val="bullet"/>
      <w:lvlText w:val="o"/>
      <w:lvlJc w:val="left"/>
      <w:pPr>
        <w:ind w:left="5760" w:hanging="360"/>
      </w:pPr>
      <w:rPr>
        <w:rFonts w:ascii="Courier New" w:hAnsi="Courier New" w:hint="default"/>
      </w:rPr>
    </w:lvl>
    <w:lvl w:ilvl="8" w:tplc="D4B246D4">
      <w:start w:val="1"/>
      <w:numFmt w:val="bullet"/>
      <w:lvlText w:val=""/>
      <w:lvlJc w:val="left"/>
      <w:pPr>
        <w:ind w:left="6480" w:hanging="360"/>
      </w:pPr>
      <w:rPr>
        <w:rFonts w:ascii="Wingdings" w:hAnsi="Wingdings" w:hint="default"/>
      </w:rPr>
    </w:lvl>
  </w:abstractNum>
  <w:abstractNum w:abstractNumId="14" w15:restartNumberingAfterBreak="0">
    <w:nsid w:val="34653E48"/>
    <w:multiLevelType w:val="hybridMultilevel"/>
    <w:tmpl w:val="2664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35E25"/>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A1862D6"/>
    <w:multiLevelType w:val="hybridMultilevel"/>
    <w:tmpl w:val="04D6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EEB390"/>
    <w:multiLevelType w:val="hybridMultilevel"/>
    <w:tmpl w:val="FFFFFFFF"/>
    <w:lvl w:ilvl="0" w:tplc="B1B04F1E">
      <w:start w:val="1"/>
      <w:numFmt w:val="bullet"/>
      <w:lvlText w:val=""/>
      <w:lvlJc w:val="left"/>
      <w:pPr>
        <w:ind w:left="1080" w:hanging="360"/>
      </w:pPr>
      <w:rPr>
        <w:rFonts w:ascii="Symbol" w:hAnsi="Symbol" w:hint="default"/>
      </w:rPr>
    </w:lvl>
    <w:lvl w:ilvl="1" w:tplc="96105F86">
      <w:start w:val="1"/>
      <w:numFmt w:val="bullet"/>
      <w:lvlText w:val="o"/>
      <w:lvlJc w:val="left"/>
      <w:pPr>
        <w:ind w:left="1800" w:hanging="360"/>
      </w:pPr>
      <w:rPr>
        <w:rFonts w:ascii="Courier New" w:hAnsi="Courier New" w:hint="default"/>
      </w:rPr>
    </w:lvl>
    <w:lvl w:ilvl="2" w:tplc="16EE1FB2">
      <w:start w:val="1"/>
      <w:numFmt w:val="bullet"/>
      <w:lvlText w:val=""/>
      <w:lvlJc w:val="left"/>
      <w:pPr>
        <w:ind w:left="2520" w:hanging="360"/>
      </w:pPr>
      <w:rPr>
        <w:rFonts w:ascii="Wingdings" w:hAnsi="Wingdings" w:hint="default"/>
      </w:rPr>
    </w:lvl>
    <w:lvl w:ilvl="3" w:tplc="617C4CEC">
      <w:start w:val="1"/>
      <w:numFmt w:val="bullet"/>
      <w:lvlText w:val=""/>
      <w:lvlJc w:val="left"/>
      <w:pPr>
        <w:ind w:left="3240" w:hanging="360"/>
      </w:pPr>
      <w:rPr>
        <w:rFonts w:ascii="Symbol" w:hAnsi="Symbol" w:hint="default"/>
      </w:rPr>
    </w:lvl>
    <w:lvl w:ilvl="4" w:tplc="510483DE">
      <w:start w:val="1"/>
      <w:numFmt w:val="bullet"/>
      <w:lvlText w:val="o"/>
      <w:lvlJc w:val="left"/>
      <w:pPr>
        <w:ind w:left="3960" w:hanging="360"/>
      </w:pPr>
      <w:rPr>
        <w:rFonts w:ascii="Courier New" w:hAnsi="Courier New" w:hint="default"/>
      </w:rPr>
    </w:lvl>
    <w:lvl w:ilvl="5" w:tplc="77E4F670">
      <w:start w:val="1"/>
      <w:numFmt w:val="bullet"/>
      <w:lvlText w:val=""/>
      <w:lvlJc w:val="left"/>
      <w:pPr>
        <w:ind w:left="4680" w:hanging="360"/>
      </w:pPr>
      <w:rPr>
        <w:rFonts w:ascii="Wingdings" w:hAnsi="Wingdings" w:hint="default"/>
      </w:rPr>
    </w:lvl>
    <w:lvl w:ilvl="6" w:tplc="BFACBE24">
      <w:start w:val="1"/>
      <w:numFmt w:val="bullet"/>
      <w:lvlText w:val=""/>
      <w:lvlJc w:val="left"/>
      <w:pPr>
        <w:ind w:left="5400" w:hanging="360"/>
      </w:pPr>
      <w:rPr>
        <w:rFonts w:ascii="Symbol" w:hAnsi="Symbol" w:hint="default"/>
      </w:rPr>
    </w:lvl>
    <w:lvl w:ilvl="7" w:tplc="22B86DEE">
      <w:start w:val="1"/>
      <w:numFmt w:val="bullet"/>
      <w:lvlText w:val="o"/>
      <w:lvlJc w:val="left"/>
      <w:pPr>
        <w:ind w:left="6120" w:hanging="360"/>
      </w:pPr>
      <w:rPr>
        <w:rFonts w:ascii="Courier New" w:hAnsi="Courier New" w:hint="default"/>
      </w:rPr>
    </w:lvl>
    <w:lvl w:ilvl="8" w:tplc="B8AC1508">
      <w:start w:val="1"/>
      <w:numFmt w:val="bullet"/>
      <w:lvlText w:val=""/>
      <w:lvlJc w:val="left"/>
      <w:pPr>
        <w:ind w:left="6840" w:hanging="360"/>
      </w:pPr>
      <w:rPr>
        <w:rFonts w:ascii="Wingdings" w:hAnsi="Wingdings" w:hint="default"/>
      </w:rPr>
    </w:lvl>
  </w:abstractNum>
  <w:abstractNum w:abstractNumId="18" w15:restartNumberingAfterBreak="0">
    <w:nsid w:val="3B974BA0"/>
    <w:multiLevelType w:val="hybridMultilevel"/>
    <w:tmpl w:val="3D3A5CFA"/>
    <w:lvl w:ilvl="0" w:tplc="FFFFFFFF">
      <w:start w:val="1"/>
      <w:numFmt w:val="decimal"/>
      <w:lvlText w:val="%1)"/>
      <w:lvlJc w:val="left"/>
      <w:pPr>
        <w:tabs>
          <w:tab w:val="num" w:pos="630"/>
        </w:tabs>
        <w:ind w:left="630" w:hanging="360"/>
      </w:pPr>
      <w:rPr>
        <w:rFonts w:hint="default"/>
        <w:b w:val="0"/>
        <w:i w:val="0"/>
        <w:color w:val="auto"/>
        <w:sz w:val="20"/>
        <w:szCs w:val="2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9" w15:restartNumberingAfterBreak="0">
    <w:nsid w:val="3D4701C2"/>
    <w:multiLevelType w:val="hybridMultilevel"/>
    <w:tmpl w:val="F12A7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1145"/>
    <w:multiLevelType w:val="hybridMultilevel"/>
    <w:tmpl w:val="F640B2B0"/>
    <w:lvl w:ilvl="0" w:tplc="34F0530C">
      <w:start w:val="2"/>
      <w:numFmt w:val="decimal"/>
      <w:lvlText w:val="%1."/>
      <w:lvlJc w:val="left"/>
      <w:pPr>
        <w:tabs>
          <w:tab w:val="num" w:pos="360"/>
        </w:tabs>
        <w:ind w:left="360" w:hanging="360"/>
      </w:pPr>
      <w:rPr>
        <w:rFonts w:ascii="Arial" w:hAnsi="Arial" w:hint="default"/>
        <w:b w:val="0"/>
        <w:i w:val="0"/>
        <w:sz w:val="20"/>
        <w:szCs w:val="20"/>
      </w:rPr>
    </w:lvl>
    <w:lvl w:ilvl="1" w:tplc="0409000F">
      <w:start w:val="1"/>
      <w:numFmt w:val="decimal"/>
      <w:lvlText w:val="%2."/>
      <w:lvlJc w:val="left"/>
      <w:pPr>
        <w:ind w:left="720" w:hanging="360"/>
      </w:pPr>
    </w:lvl>
    <w:lvl w:ilvl="2" w:tplc="04090019">
      <w:start w:val="1"/>
      <w:numFmt w:val="lowerLetter"/>
      <w:lvlText w:val="%3."/>
      <w:lvlJc w:val="left"/>
      <w:pPr>
        <w:ind w:left="720" w:hanging="36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40247811"/>
    <w:multiLevelType w:val="hybridMultilevel"/>
    <w:tmpl w:val="4E0CA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B0984"/>
    <w:multiLevelType w:val="hybridMultilevel"/>
    <w:tmpl w:val="6C568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0A63AD"/>
    <w:multiLevelType w:val="hybridMultilevel"/>
    <w:tmpl w:val="4C664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7607282"/>
    <w:multiLevelType w:val="hybridMultilevel"/>
    <w:tmpl w:val="DAA47BF8"/>
    <w:lvl w:ilvl="0" w:tplc="5E601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353B6"/>
    <w:multiLevelType w:val="hybridMultilevel"/>
    <w:tmpl w:val="829C1322"/>
    <w:lvl w:ilvl="0" w:tplc="5D2E262A">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8791639"/>
    <w:multiLevelType w:val="hybridMultilevel"/>
    <w:tmpl w:val="738C22B8"/>
    <w:lvl w:ilvl="0" w:tplc="3B36185C">
      <w:start w:val="1"/>
      <w:numFmt w:val="bullet"/>
      <w:lvlText w:val="•"/>
      <w:lvlJc w:val="left"/>
      <w:pPr>
        <w:tabs>
          <w:tab w:val="num" w:pos="360"/>
        </w:tabs>
        <w:ind w:left="360" w:hanging="360"/>
      </w:pPr>
      <w:rPr>
        <w:rFonts w:ascii="Arial" w:hAnsi="Arial" w:hint="default"/>
      </w:rPr>
    </w:lvl>
    <w:lvl w:ilvl="1" w:tplc="EFE4B404" w:tentative="1">
      <w:start w:val="1"/>
      <w:numFmt w:val="bullet"/>
      <w:lvlText w:val="•"/>
      <w:lvlJc w:val="left"/>
      <w:pPr>
        <w:tabs>
          <w:tab w:val="num" w:pos="1080"/>
        </w:tabs>
        <w:ind w:left="1080" w:hanging="360"/>
      </w:pPr>
      <w:rPr>
        <w:rFonts w:ascii="Arial" w:hAnsi="Arial" w:hint="default"/>
      </w:rPr>
    </w:lvl>
    <w:lvl w:ilvl="2" w:tplc="AA7A9FE8" w:tentative="1">
      <w:start w:val="1"/>
      <w:numFmt w:val="bullet"/>
      <w:lvlText w:val="•"/>
      <w:lvlJc w:val="left"/>
      <w:pPr>
        <w:tabs>
          <w:tab w:val="num" w:pos="1800"/>
        </w:tabs>
        <w:ind w:left="1800" w:hanging="360"/>
      </w:pPr>
      <w:rPr>
        <w:rFonts w:ascii="Arial" w:hAnsi="Arial" w:hint="default"/>
      </w:rPr>
    </w:lvl>
    <w:lvl w:ilvl="3" w:tplc="FFACF668" w:tentative="1">
      <w:start w:val="1"/>
      <w:numFmt w:val="bullet"/>
      <w:lvlText w:val="•"/>
      <w:lvlJc w:val="left"/>
      <w:pPr>
        <w:tabs>
          <w:tab w:val="num" w:pos="2520"/>
        </w:tabs>
        <w:ind w:left="2520" w:hanging="360"/>
      </w:pPr>
      <w:rPr>
        <w:rFonts w:ascii="Arial" w:hAnsi="Arial" w:hint="default"/>
      </w:rPr>
    </w:lvl>
    <w:lvl w:ilvl="4" w:tplc="B6FECA36" w:tentative="1">
      <w:start w:val="1"/>
      <w:numFmt w:val="bullet"/>
      <w:lvlText w:val="•"/>
      <w:lvlJc w:val="left"/>
      <w:pPr>
        <w:tabs>
          <w:tab w:val="num" w:pos="3240"/>
        </w:tabs>
        <w:ind w:left="3240" w:hanging="360"/>
      </w:pPr>
      <w:rPr>
        <w:rFonts w:ascii="Arial" w:hAnsi="Arial" w:hint="default"/>
      </w:rPr>
    </w:lvl>
    <w:lvl w:ilvl="5" w:tplc="1ABAA308" w:tentative="1">
      <w:start w:val="1"/>
      <w:numFmt w:val="bullet"/>
      <w:lvlText w:val="•"/>
      <w:lvlJc w:val="left"/>
      <w:pPr>
        <w:tabs>
          <w:tab w:val="num" w:pos="3960"/>
        </w:tabs>
        <w:ind w:left="3960" w:hanging="360"/>
      </w:pPr>
      <w:rPr>
        <w:rFonts w:ascii="Arial" w:hAnsi="Arial" w:hint="default"/>
      </w:rPr>
    </w:lvl>
    <w:lvl w:ilvl="6" w:tplc="F956FB1A" w:tentative="1">
      <w:start w:val="1"/>
      <w:numFmt w:val="bullet"/>
      <w:lvlText w:val="•"/>
      <w:lvlJc w:val="left"/>
      <w:pPr>
        <w:tabs>
          <w:tab w:val="num" w:pos="4680"/>
        </w:tabs>
        <w:ind w:left="4680" w:hanging="360"/>
      </w:pPr>
      <w:rPr>
        <w:rFonts w:ascii="Arial" w:hAnsi="Arial" w:hint="default"/>
      </w:rPr>
    </w:lvl>
    <w:lvl w:ilvl="7" w:tplc="98161CE8" w:tentative="1">
      <w:start w:val="1"/>
      <w:numFmt w:val="bullet"/>
      <w:lvlText w:val="•"/>
      <w:lvlJc w:val="left"/>
      <w:pPr>
        <w:tabs>
          <w:tab w:val="num" w:pos="5400"/>
        </w:tabs>
        <w:ind w:left="5400" w:hanging="360"/>
      </w:pPr>
      <w:rPr>
        <w:rFonts w:ascii="Arial" w:hAnsi="Arial" w:hint="default"/>
      </w:rPr>
    </w:lvl>
    <w:lvl w:ilvl="8" w:tplc="440E2DE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8AD55E6"/>
    <w:multiLevelType w:val="hybridMultilevel"/>
    <w:tmpl w:val="2DE4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26293"/>
    <w:multiLevelType w:val="hybridMultilevel"/>
    <w:tmpl w:val="EF22809C"/>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8890A532">
      <w:start w:val="1"/>
      <w:numFmt w:val="lowerRoman"/>
      <w:lvlText w:val="%3."/>
      <w:lvlJc w:val="left"/>
      <w:pPr>
        <w:tabs>
          <w:tab w:val="num" w:pos="2160"/>
        </w:tabs>
        <w:ind w:left="2160" w:hanging="360"/>
      </w:pPr>
      <w:rPr>
        <w:rFonts w:ascii="Calibri" w:hAnsi="Calibri" w:hint="default"/>
        <w:b w:val="0"/>
        <w:i w:val="0"/>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56EB4"/>
    <w:multiLevelType w:val="hybridMultilevel"/>
    <w:tmpl w:val="9E9C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0030D"/>
    <w:multiLevelType w:val="hybridMultilevel"/>
    <w:tmpl w:val="C8387E72"/>
    <w:lvl w:ilvl="0" w:tplc="CAD61430">
      <w:start w:val="1"/>
      <w:numFmt w:val="lowerLetter"/>
      <w:lvlText w:val="%1)"/>
      <w:lvlJc w:val="left"/>
      <w:pPr>
        <w:ind w:left="720" w:hanging="360"/>
      </w:pPr>
      <w:rPr>
        <w:rFonts w:hint="default"/>
        <w:b/>
        <w:bCs/>
      </w:rPr>
    </w:lvl>
    <w:lvl w:ilvl="1" w:tplc="786E85CC">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20212"/>
    <w:multiLevelType w:val="hybridMultilevel"/>
    <w:tmpl w:val="4F2A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E69B0"/>
    <w:multiLevelType w:val="hybridMultilevel"/>
    <w:tmpl w:val="3D3A5CFA"/>
    <w:lvl w:ilvl="0" w:tplc="04090011">
      <w:start w:val="1"/>
      <w:numFmt w:val="decimal"/>
      <w:lvlText w:val="%1)"/>
      <w:lvlJc w:val="left"/>
      <w:pPr>
        <w:tabs>
          <w:tab w:val="num" w:pos="630"/>
        </w:tabs>
        <w:ind w:left="630" w:hanging="360"/>
      </w:pPr>
      <w:rPr>
        <w:rFonts w:hint="default"/>
        <w:b w:val="0"/>
        <w:i w:val="0"/>
        <w:color w:val="auto"/>
        <w:sz w:val="20"/>
        <w:szCs w:val="2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3" w15:restartNumberingAfterBreak="0">
    <w:nsid w:val="5D083C6F"/>
    <w:multiLevelType w:val="hybridMultilevel"/>
    <w:tmpl w:val="5268E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0C5DF8"/>
    <w:multiLevelType w:val="hybridMultilevel"/>
    <w:tmpl w:val="8ED4F1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E159DF"/>
    <w:multiLevelType w:val="hybridMultilevel"/>
    <w:tmpl w:val="1BE8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C59E1"/>
    <w:multiLevelType w:val="hybridMultilevel"/>
    <w:tmpl w:val="5D3A0A66"/>
    <w:lvl w:ilvl="0" w:tplc="88C8FE10">
      <w:start w:val="1"/>
      <w:numFmt w:val="lowerLetter"/>
      <w:lvlText w:val="%1)"/>
      <w:lvlJc w:val="left"/>
      <w:pPr>
        <w:tabs>
          <w:tab w:val="num" w:pos="720"/>
        </w:tabs>
        <w:ind w:left="720" w:hanging="360"/>
      </w:pPr>
      <w:rPr>
        <w:b w:val="0"/>
        <w:i w:val="0"/>
        <w:color w:val="auto"/>
        <w:sz w:val="20"/>
        <w:szCs w:val="18"/>
      </w:rPr>
    </w:lvl>
    <w:lvl w:ilvl="1" w:tplc="2AA6A40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A6192A"/>
    <w:multiLevelType w:val="hybridMultilevel"/>
    <w:tmpl w:val="87BA8DB8"/>
    <w:lvl w:ilvl="0" w:tplc="43CE90FC">
      <w:start w:val="2"/>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51AD9"/>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2CA187D"/>
    <w:multiLevelType w:val="hybridMultilevel"/>
    <w:tmpl w:val="6052A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40741E"/>
    <w:multiLevelType w:val="hybridMultilevel"/>
    <w:tmpl w:val="F6F48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8F568D"/>
    <w:multiLevelType w:val="hybridMultilevel"/>
    <w:tmpl w:val="4712C9BA"/>
    <w:lvl w:ilvl="0" w:tplc="59F0BFB8">
      <w:start w:val="1"/>
      <w:numFmt w:val="decimal"/>
      <w:lvlText w:val="%1."/>
      <w:lvlJc w:val="left"/>
      <w:pPr>
        <w:ind w:left="630" w:hanging="360"/>
      </w:pPr>
      <w:rPr>
        <w:rFonts w:ascii="Arial" w:hAnsi="Arial" w:cs="Arial"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67D5F9D2"/>
    <w:multiLevelType w:val="hybridMultilevel"/>
    <w:tmpl w:val="FFFFFFFF"/>
    <w:lvl w:ilvl="0" w:tplc="C6F67DF8">
      <w:start w:val="1"/>
      <w:numFmt w:val="bullet"/>
      <w:lvlText w:val="·"/>
      <w:lvlJc w:val="left"/>
      <w:pPr>
        <w:ind w:left="720" w:hanging="360"/>
      </w:pPr>
      <w:rPr>
        <w:rFonts w:ascii="Symbol" w:hAnsi="Symbol" w:hint="default"/>
      </w:rPr>
    </w:lvl>
    <w:lvl w:ilvl="1" w:tplc="06E4C980">
      <w:start w:val="1"/>
      <w:numFmt w:val="bullet"/>
      <w:lvlText w:val="o"/>
      <w:lvlJc w:val="left"/>
      <w:pPr>
        <w:ind w:left="1440" w:hanging="360"/>
      </w:pPr>
      <w:rPr>
        <w:rFonts w:ascii="Courier New" w:hAnsi="Courier New" w:hint="default"/>
      </w:rPr>
    </w:lvl>
    <w:lvl w:ilvl="2" w:tplc="EEB66B8C">
      <w:start w:val="1"/>
      <w:numFmt w:val="bullet"/>
      <w:lvlText w:val=""/>
      <w:lvlJc w:val="left"/>
      <w:pPr>
        <w:ind w:left="2160" w:hanging="360"/>
      </w:pPr>
      <w:rPr>
        <w:rFonts w:ascii="Wingdings" w:hAnsi="Wingdings" w:hint="default"/>
      </w:rPr>
    </w:lvl>
    <w:lvl w:ilvl="3" w:tplc="4984D84A">
      <w:start w:val="1"/>
      <w:numFmt w:val="bullet"/>
      <w:lvlText w:val=""/>
      <w:lvlJc w:val="left"/>
      <w:pPr>
        <w:ind w:left="2880" w:hanging="360"/>
      </w:pPr>
      <w:rPr>
        <w:rFonts w:ascii="Symbol" w:hAnsi="Symbol" w:hint="default"/>
      </w:rPr>
    </w:lvl>
    <w:lvl w:ilvl="4" w:tplc="27CAC5A6">
      <w:start w:val="1"/>
      <w:numFmt w:val="bullet"/>
      <w:lvlText w:val="o"/>
      <w:lvlJc w:val="left"/>
      <w:pPr>
        <w:ind w:left="3600" w:hanging="360"/>
      </w:pPr>
      <w:rPr>
        <w:rFonts w:ascii="Courier New" w:hAnsi="Courier New" w:hint="default"/>
      </w:rPr>
    </w:lvl>
    <w:lvl w:ilvl="5" w:tplc="F410979A">
      <w:start w:val="1"/>
      <w:numFmt w:val="bullet"/>
      <w:lvlText w:val=""/>
      <w:lvlJc w:val="left"/>
      <w:pPr>
        <w:ind w:left="4320" w:hanging="360"/>
      </w:pPr>
      <w:rPr>
        <w:rFonts w:ascii="Wingdings" w:hAnsi="Wingdings" w:hint="default"/>
      </w:rPr>
    </w:lvl>
    <w:lvl w:ilvl="6" w:tplc="758876F4">
      <w:start w:val="1"/>
      <w:numFmt w:val="bullet"/>
      <w:lvlText w:val=""/>
      <w:lvlJc w:val="left"/>
      <w:pPr>
        <w:ind w:left="5040" w:hanging="360"/>
      </w:pPr>
      <w:rPr>
        <w:rFonts w:ascii="Symbol" w:hAnsi="Symbol" w:hint="default"/>
      </w:rPr>
    </w:lvl>
    <w:lvl w:ilvl="7" w:tplc="E0EA3340">
      <w:start w:val="1"/>
      <w:numFmt w:val="bullet"/>
      <w:lvlText w:val="o"/>
      <w:lvlJc w:val="left"/>
      <w:pPr>
        <w:ind w:left="5760" w:hanging="360"/>
      </w:pPr>
      <w:rPr>
        <w:rFonts w:ascii="Courier New" w:hAnsi="Courier New" w:hint="default"/>
      </w:rPr>
    </w:lvl>
    <w:lvl w:ilvl="8" w:tplc="A84E23C6">
      <w:start w:val="1"/>
      <w:numFmt w:val="bullet"/>
      <w:lvlText w:val=""/>
      <w:lvlJc w:val="left"/>
      <w:pPr>
        <w:ind w:left="6480" w:hanging="360"/>
      </w:pPr>
      <w:rPr>
        <w:rFonts w:ascii="Wingdings" w:hAnsi="Wingdings" w:hint="default"/>
      </w:rPr>
    </w:lvl>
  </w:abstractNum>
  <w:abstractNum w:abstractNumId="43" w15:restartNumberingAfterBreak="0">
    <w:nsid w:val="68914DF0"/>
    <w:multiLevelType w:val="multilevel"/>
    <w:tmpl w:val="679C5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6D3C7087"/>
    <w:multiLevelType w:val="hybridMultilevel"/>
    <w:tmpl w:val="7F988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D830FA"/>
    <w:multiLevelType w:val="hybridMultilevel"/>
    <w:tmpl w:val="65F4C6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436052D"/>
    <w:multiLevelType w:val="hybridMultilevel"/>
    <w:tmpl w:val="82546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566BA6"/>
    <w:multiLevelType w:val="multilevel"/>
    <w:tmpl w:val="15CECCA2"/>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78A642D9"/>
    <w:multiLevelType w:val="hybridMultilevel"/>
    <w:tmpl w:val="5C5492BE"/>
    <w:lvl w:ilvl="0" w:tplc="5B6A67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F358CC"/>
    <w:multiLevelType w:val="hybridMultilevel"/>
    <w:tmpl w:val="B06E2342"/>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0B71C0"/>
    <w:multiLevelType w:val="hybridMultilevel"/>
    <w:tmpl w:val="82DCB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8A5050"/>
    <w:multiLevelType w:val="hybridMultilevel"/>
    <w:tmpl w:val="DA3E150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EAB4695"/>
    <w:multiLevelType w:val="multilevel"/>
    <w:tmpl w:val="0DDAB696"/>
    <w:lvl w:ilvl="0">
      <w:start w:val="2"/>
      <w:numFmt w:val="upperLetter"/>
      <w:lvlText w:val="%1."/>
      <w:lvlJc w:val="left"/>
      <w:pPr>
        <w:tabs>
          <w:tab w:val="num" w:pos="288"/>
        </w:tabs>
        <w:ind w:left="360" w:hanging="360"/>
      </w:pPr>
      <w:rPr>
        <w:rFonts w:ascii="Arial" w:hAnsi="Arial" w:hint="default"/>
        <w:b/>
        <w:i w:val="0"/>
        <w:color w:val="auto"/>
      </w:rPr>
    </w:lvl>
    <w:lvl w:ilvl="1">
      <w:start w:val="1"/>
      <w:numFmt w:val="lowerLetter"/>
      <w:lvlText w:val="%2."/>
      <w:lvlJc w:val="left"/>
      <w:pPr>
        <w:tabs>
          <w:tab w:val="num" w:pos="-375"/>
        </w:tabs>
        <w:ind w:left="-375" w:hanging="360"/>
      </w:pPr>
      <w:rPr>
        <w:rFonts w:hint="default"/>
      </w:rPr>
    </w:lvl>
    <w:lvl w:ilvl="2">
      <w:start w:val="1"/>
      <w:numFmt w:val="lowerRoman"/>
      <w:lvlText w:val="%3."/>
      <w:lvlJc w:val="right"/>
      <w:pPr>
        <w:tabs>
          <w:tab w:val="num" w:pos="345"/>
        </w:tabs>
        <w:ind w:left="345" w:hanging="180"/>
      </w:pPr>
      <w:rPr>
        <w:rFonts w:hint="default"/>
      </w:rPr>
    </w:lvl>
    <w:lvl w:ilvl="3">
      <w:start w:val="1"/>
      <w:numFmt w:val="decimal"/>
      <w:lvlText w:val="%4)"/>
      <w:lvlJc w:val="left"/>
      <w:pPr>
        <w:tabs>
          <w:tab w:val="num" w:pos="360"/>
        </w:tabs>
        <w:ind w:left="360" w:hanging="360"/>
      </w:pPr>
      <w:rPr>
        <w:rFonts w:ascii="Times New Roman" w:hAnsi="Times New Roman" w:cs="Times New Roman" w:hint="default"/>
        <w:b w:val="0"/>
        <w:i w:val="0"/>
        <w:strike w:val="0"/>
        <w:dstrike w:val="0"/>
        <w:color w:val="auto"/>
        <w:sz w:val="20"/>
        <w:szCs w:val="20"/>
        <w:u w:val="none"/>
      </w:rPr>
    </w:lvl>
    <w:lvl w:ilvl="4">
      <w:start w:val="1"/>
      <w:numFmt w:val="lowerLetter"/>
      <w:lvlText w:val="%5."/>
      <w:lvlJc w:val="left"/>
      <w:pPr>
        <w:tabs>
          <w:tab w:val="num" w:pos="1785"/>
        </w:tabs>
        <w:ind w:left="1785" w:hanging="360"/>
      </w:pPr>
      <w:rPr>
        <w:rFonts w:hint="default"/>
      </w:rPr>
    </w:lvl>
    <w:lvl w:ilvl="5">
      <w:start w:val="1"/>
      <w:numFmt w:val="lowerRoman"/>
      <w:lvlText w:val="%6."/>
      <w:lvlJc w:val="right"/>
      <w:pPr>
        <w:tabs>
          <w:tab w:val="num" w:pos="2505"/>
        </w:tabs>
        <w:ind w:left="2505" w:hanging="180"/>
      </w:pPr>
      <w:rPr>
        <w:rFonts w:hint="default"/>
      </w:rPr>
    </w:lvl>
    <w:lvl w:ilvl="6">
      <w:start w:val="1"/>
      <w:numFmt w:val="decimal"/>
      <w:lvlText w:val="%7."/>
      <w:lvlJc w:val="left"/>
      <w:pPr>
        <w:tabs>
          <w:tab w:val="num" w:pos="3225"/>
        </w:tabs>
        <w:ind w:left="3225" w:hanging="360"/>
      </w:pPr>
      <w:rPr>
        <w:rFonts w:hint="default"/>
      </w:rPr>
    </w:lvl>
    <w:lvl w:ilvl="7">
      <w:start w:val="1"/>
      <w:numFmt w:val="lowerLetter"/>
      <w:lvlText w:val="%8."/>
      <w:lvlJc w:val="left"/>
      <w:pPr>
        <w:tabs>
          <w:tab w:val="num" w:pos="3945"/>
        </w:tabs>
        <w:ind w:left="3945" w:hanging="360"/>
      </w:pPr>
      <w:rPr>
        <w:rFonts w:hint="default"/>
      </w:rPr>
    </w:lvl>
    <w:lvl w:ilvl="8">
      <w:start w:val="1"/>
      <w:numFmt w:val="lowerRoman"/>
      <w:lvlText w:val="%9."/>
      <w:lvlJc w:val="right"/>
      <w:pPr>
        <w:tabs>
          <w:tab w:val="num" w:pos="4665"/>
        </w:tabs>
        <w:ind w:left="4665" w:hanging="180"/>
      </w:pPr>
      <w:rPr>
        <w:rFonts w:hint="default"/>
      </w:rPr>
    </w:lvl>
  </w:abstractNum>
  <w:num w:numId="1" w16cid:durableId="991756740">
    <w:abstractNumId w:val="32"/>
  </w:num>
  <w:num w:numId="2" w16cid:durableId="1758818304">
    <w:abstractNumId w:val="5"/>
  </w:num>
  <w:num w:numId="3" w16cid:durableId="1350638108">
    <w:abstractNumId w:val="33"/>
  </w:num>
  <w:num w:numId="4" w16cid:durableId="1030182600">
    <w:abstractNumId w:val="48"/>
  </w:num>
  <w:num w:numId="5" w16cid:durableId="1966964611">
    <w:abstractNumId w:val="43"/>
  </w:num>
  <w:num w:numId="6" w16cid:durableId="1947620358">
    <w:abstractNumId w:val="8"/>
  </w:num>
  <w:num w:numId="7" w16cid:durableId="505826654">
    <w:abstractNumId w:val="41"/>
  </w:num>
  <w:num w:numId="8" w16cid:durableId="1210803485">
    <w:abstractNumId w:val="23"/>
  </w:num>
  <w:num w:numId="9" w16cid:durableId="594750055">
    <w:abstractNumId w:val="31"/>
  </w:num>
  <w:num w:numId="10" w16cid:durableId="1722943637">
    <w:abstractNumId w:val="34"/>
  </w:num>
  <w:num w:numId="11" w16cid:durableId="966818388">
    <w:abstractNumId w:val="45"/>
  </w:num>
  <w:num w:numId="12" w16cid:durableId="594291963">
    <w:abstractNumId w:val="37"/>
  </w:num>
  <w:num w:numId="13" w16cid:durableId="1130324767">
    <w:abstractNumId w:val="20"/>
  </w:num>
  <w:num w:numId="14" w16cid:durableId="1629435774">
    <w:abstractNumId w:val="49"/>
  </w:num>
  <w:num w:numId="15" w16cid:durableId="2125340813">
    <w:abstractNumId w:val="28"/>
  </w:num>
  <w:num w:numId="16" w16cid:durableId="1345785731">
    <w:abstractNumId w:val="14"/>
  </w:num>
  <w:num w:numId="17" w16cid:durableId="1166557645">
    <w:abstractNumId w:val="7"/>
  </w:num>
  <w:num w:numId="18" w16cid:durableId="1881286341">
    <w:abstractNumId w:val="38"/>
  </w:num>
  <w:num w:numId="19" w16cid:durableId="2090347512">
    <w:abstractNumId w:val="2"/>
  </w:num>
  <w:num w:numId="20" w16cid:durableId="637107247">
    <w:abstractNumId w:val="6"/>
  </w:num>
  <w:num w:numId="21" w16cid:durableId="2033609070">
    <w:abstractNumId w:val="47"/>
  </w:num>
  <w:num w:numId="22" w16cid:durableId="886185022">
    <w:abstractNumId w:val="9"/>
  </w:num>
  <w:num w:numId="23" w16cid:durableId="114914574">
    <w:abstractNumId w:val="18"/>
  </w:num>
  <w:num w:numId="24" w16cid:durableId="629361958">
    <w:abstractNumId w:val="50"/>
  </w:num>
  <w:num w:numId="25" w16cid:durableId="1342970089">
    <w:abstractNumId w:val="36"/>
  </w:num>
  <w:num w:numId="26" w16cid:durableId="380903039">
    <w:abstractNumId w:val="52"/>
  </w:num>
  <w:num w:numId="27" w16cid:durableId="140344474">
    <w:abstractNumId w:val="15"/>
  </w:num>
  <w:num w:numId="28" w16cid:durableId="1043595786">
    <w:abstractNumId w:val="35"/>
  </w:num>
  <w:num w:numId="29" w16cid:durableId="1772895415">
    <w:abstractNumId w:val="46"/>
  </w:num>
  <w:num w:numId="30" w16cid:durableId="1514418388">
    <w:abstractNumId w:val="40"/>
  </w:num>
  <w:num w:numId="31" w16cid:durableId="605962669">
    <w:abstractNumId w:val="16"/>
  </w:num>
  <w:num w:numId="32" w16cid:durableId="369427917">
    <w:abstractNumId w:val="22"/>
  </w:num>
  <w:num w:numId="33" w16cid:durableId="1950233941">
    <w:abstractNumId w:val="27"/>
  </w:num>
  <w:num w:numId="34" w16cid:durableId="395783345">
    <w:abstractNumId w:val="19"/>
  </w:num>
  <w:num w:numId="35" w16cid:durableId="250361215">
    <w:abstractNumId w:val="3"/>
  </w:num>
  <w:num w:numId="36" w16cid:durableId="266081700">
    <w:abstractNumId w:val="39"/>
  </w:num>
  <w:num w:numId="37" w16cid:durableId="371930805">
    <w:abstractNumId w:val="4"/>
  </w:num>
  <w:num w:numId="38" w16cid:durableId="1082947273">
    <w:abstractNumId w:val="21"/>
  </w:num>
  <w:num w:numId="39" w16cid:durableId="704252270">
    <w:abstractNumId w:val="44"/>
  </w:num>
  <w:num w:numId="40" w16cid:durableId="1701661710">
    <w:abstractNumId w:val="1"/>
  </w:num>
  <w:num w:numId="41" w16cid:durableId="1525556264">
    <w:abstractNumId w:val="26"/>
  </w:num>
  <w:num w:numId="42" w16cid:durableId="1615407037">
    <w:abstractNumId w:val="12"/>
  </w:num>
  <w:num w:numId="43" w16cid:durableId="173768494">
    <w:abstractNumId w:val="11"/>
  </w:num>
  <w:num w:numId="44" w16cid:durableId="1706446075">
    <w:abstractNumId w:val="51"/>
  </w:num>
  <w:num w:numId="45" w16cid:durableId="923877806">
    <w:abstractNumId w:val="30"/>
  </w:num>
  <w:num w:numId="46" w16cid:durableId="1146312847">
    <w:abstractNumId w:val="24"/>
  </w:num>
  <w:num w:numId="47" w16cid:durableId="19982645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8759154">
    <w:abstractNumId w:val="0"/>
  </w:num>
  <w:num w:numId="49" w16cid:durableId="1240023761">
    <w:abstractNumId w:val="17"/>
  </w:num>
  <w:num w:numId="50" w16cid:durableId="1781484399">
    <w:abstractNumId w:val="42"/>
  </w:num>
  <w:num w:numId="51" w16cid:durableId="484860017">
    <w:abstractNumId w:val="13"/>
  </w:num>
  <w:num w:numId="52" w16cid:durableId="809321571">
    <w:abstractNumId w:val="10"/>
  </w:num>
  <w:num w:numId="53" w16cid:durableId="28576309">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55"/>
    <w:rsid w:val="00002318"/>
    <w:rsid w:val="00002D80"/>
    <w:rsid w:val="000042E1"/>
    <w:rsid w:val="000044F5"/>
    <w:rsid w:val="00005882"/>
    <w:rsid w:val="000068B0"/>
    <w:rsid w:val="00007815"/>
    <w:rsid w:val="00007AFD"/>
    <w:rsid w:val="00007F33"/>
    <w:rsid w:val="00007FD3"/>
    <w:rsid w:val="0001005A"/>
    <w:rsid w:val="000104B7"/>
    <w:rsid w:val="000106A0"/>
    <w:rsid w:val="00010E88"/>
    <w:rsid w:val="00011CA9"/>
    <w:rsid w:val="00013DF8"/>
    <w:rsid w:val="00014030"/>
    <w:rsid w:val="00014254"/>
    <w:rsid w:val="0001466A"/>
    <w:rsid w:val="000147AB"/>
    <w:rsid w:val="00017436"/>
    <w:rsid w:val="000200BC"/>
    <w:rsid w:val="0002010D"/>
    <w:rsid w:val="00020189"/>
    <w:rsid w:val="00020AC0"/>
    <w:rsid w:val="00020CB6"/>
    <w:rsid w:val="00020D09"/>
    <w:rsid w:val="00020E1C"/>
    <w:rsid w:val="000213C9"/>
    <w:rsid w:val="00022847"/>
    <w:rsid w:val="000228C4"/>
    <w:rsid w:val="00022AF8"/>
    <w:rsid w:val="00023670"/>
    <w:rsid w:val="00023A4A"/>
    <w:rsid w:val="0002453D"/>
    <w:rsid w:val="00024C6C"/>
    <w:rsid w:val="00024E4A"/>
    <w:rsid w:val="000255A6"/>
    <w:rsid w:val="00026FAA"/>
    <w:rsid w:val="0002725C"/>
    <w:rsid w:val="00027574"/>
    <w:rsid w:val="00027CCF"/>
    <w:rsid w:val="0003212E"/>
    <w:rsid w:val="00032B4F"/>
    <w:rsid w:val="000339C6"/>
    <w:rsid w:val="00033AE6"/>
    <w:rsid w:val="000342C4"/>
    <w:rsid w:val="00034DE3"/>
    <w:rsid w:val="00035648"/>
    <w:rsid w:val="000358DF"/>
    <w:rsid w:val="00040224"/>
    <w:rsid w:val="000425AB"/>
    <w:rsid w:val="0004278B"/>
    <w:rsid w:val="00042817"/>
    <w:rsid w:val="0004349E"/>
    <w:rsid w:val="000441AE"/>
    <w:rsid w:val="000457FE"/>
    <w:rsid w:val="00045D70"/>
    <w:rsid w:val="00046748"/>
    <w:rsid w:val="000474C2"/>
    <w:rsid w:val="00050417"/>
    <w:rsid w:val="00050905"/>
    <w:rsid w:val="00050918"/>
    <w:rsid w:val="0005173F"/>
    <w:rsid w:val="00051CB6"/>
    <w:rsid w:val="00052520"/>
    <w:rsid w:val="000529EF"/>
    <w:rsid w:val="00053823"/>
    <w:rsid w:val="00053AA7"/>
    <w:rsid w:val="00053D09"/>
    <w:rsid w:val="000558E3"/>
    <w:rsid w:val="00055CDA"/>
    <w:rsid w:val="00056E8A"/>
    <w:rsid w:val="00057686"/>
    <w:rsid w:val="00060333"/>
    <w:rsid w:val="0006036A"/>
    <w:rsid w:val="00060A3B"/>
    <w:rsid w:val="00061C4E"/>
    <w:rsid w:val="000627AC"/>
    <w:rsid w:val="000642C9"/>
    <w:rsid w:val="00065FC4"/>
    <w:rsid w:val="00066C28"/>
    <w:rsid w:val="00066F7D"/>
    <w:rsid w:val="00070C77"/>
    <w:rsid w:val="00070F33"/>
    <w:rsid w:val="00070FB5"/>
    <w:rsid w:val="00070FC0"/>
    <w:rsid w:val="00071035"/>
    <w:rsid w:val="00071324"/>
    <w:rsid w:val="00072638"/>
    <w:rsid w:val="000730D7"/>
    <w:rsid w:val="00073C45"/>
    <w:rsid w:val="00074538"/>
    <w:rsid w:val="000758E8"/>
    <w:rsid w:val="0007612E"/>
    <w:rsid w:val="000771A3"/>
    <w:rsid w:val="000773C2"/>
    <w:rsid w:val="0008049F"/>
    <w:rsid w:val="00080726"/>
    <w:rsid w:val="00082E55"/>
    <w:rsid w:val="00083060"/>
    <w:rsid w:val="00083B36"/>
    <w:rsid w:val="00084D57"/>
    <w:rsid w:val="00084F95"/>
    <w:rsid w:val="0008590F"/>
    <w:rsid w:val="00085F9F"/>
    <w:rsid w:val="0008600C"/>
    <w:rsid w:val="00086B26"/>
    <w:rsid w:val="00087A85"/>
    <w:rsid w:val="00090B62"/>
    <w:rsid w:val="00090C78"/>
    <w:rsid w:val="00091388"/>
    <w:rsid w:val="00091592"/>
    <w:rsid w:val="000918A3"/>
    <w:rsid w:val="00091C38"/>
    <w:rsid w:val="0009271C"/>
    <w:rsid w:val="0009281A"/>
    <w:rsid w:val="0009291D"/>
    <w:rsid w:val="00092A6E"/>
    <w:rsid w:val="00092F9F"/>
    <w:rsid w:val="00094787"/>
    <w:rsid w:val="00094A61"/>
    <w:rsid w:val="00094BCD"/>
    <w:rsid w:val="00096B89"/>
    <w:rsid w:val="000976E2"/>
    <w:rsid w:val="00097BE6"/>
    <w:rsid w:val="000A0DF5"/>
    <w:rsid w:val="000A1267"/>
    <w:rsid w:val="000A1435"/>
    <w:rsid w:val="000A161A"/>
    <w:rsid w:val="000A3627"/>
    <w:rsid w:val="000A40A1"/>
    <w:rsid w:val="000A4234"/>
    <w:rsid w:val="000A6718"/>
    <w:rsid w:val="000B0D09"/>
    <w:rsid w:val="000B1E56"/>
    <w:rsid w:val="000B629B"/>
    <w:rsid w:val="000B6DFD"/>
    <w:rsid w:val="000B6EDB"/>
    <w:rsid w:val="000B6FB1"/>
    <w:rsid w:val="000B77D9"/>
    <w:rsid w:val="000C0292"/>
    <w:rsid w:val="000C07C4"/>
    <w:rsid w:val="000C15F0"/>
    <w:rsid w:val="000C1862"/>
    <w:rsid w:val="000C27A2"/>
    <w:rsid w:val="000C2AB8"/>
    <w:rsid w:val="000C3444"/>
    <w:rsid w:val="000C3F54"/>
    <w:rsid w:val="000C4277"/>
    <w:rsid w:val="000C45E4"/>
    <w:rsid w:val="000C565B"/>
    <w:rsid w:val="000C6463"/>
    <w:rsid w:val="000C67E5"/>
    <w:rsid w:val="000C6EF8"/>
    <w:rsid w:val="000C7E04"/>
    <w:rsid w:val="000D003D"/>
    <w:rsid w:val="000D0EA5"/>
    <w:rsid w:val="000D1FD9"/>
    <w:rsid w:val="000D29C2"/>
    <w:rsid w:val="000D2C53"/>
    <w:rsid w:val="000D5BA0"/>
    <w:rsid w:val="000D61EB"/>
    <w:rsid w:val="000D6BB7"/>
    <w:rsid w:val="000D771B"/>
    <w:rsid w:val="000E0960"/>
    <w:rsid w:val="000E16E3"/>
    <w:rsid w:val="000E1ACA"/>
    <w:rsid w:val="000E1B5C"/>
    <w:rsid w:val="000E3068"/>
    <w:rsid w:val="000E3A82"/>
    <w:rsid w:val="000E424A"/>
    <w:rsid w:val="000E4E95"/>
    <w:rsid w:val="000E5257"/>
    <w:rsid w:val="000E61CE"/>
    <w:rsid w:val="000E7779"/>
    <w:rsid w:val="000E7AE5"/>
    <w:rsid w:val="000F015C"/>
    <w:rsid w:val="000F02F3"/>
    <w:rsid w:val="000F0726"/>
    <w:rsid w:val="000F0AA7"/>
    <w:rsid w:val="000F2338"/>
    <w:rsid w:val="000F24A0"/>
    <w:rsid w:val="000F3632"/>
    <w:rsid w:val="000F4CC8"/>
    <w:rsid w:val="000F509E"/>
    <w:rsid w:val="000F57BF"/>
    <w:rsid w:val="000F5C11"/>
    <w:rsid w:val="000F5C74"/>
    <w:rsid w:val="000F604A"/>
    <w:rsid w:val="000F6CBC"/>
    <w:rsid w:val="000F6EF6"/>
    <w:rsid w:val="000F73C6"/>
    <w:rsid w:val="00101515"/>
    <w:rsid w:val="00101A4A"/>
    <w:rsid w:val="00103232"/>
    <w:rsid w:val="00103BEA"/>
    <w:rsid w:val="001059F0"/>
    <w:rsid w:val="00107269"/>
    <w:rsid w:val="001076D3"/>
    <w:rsid w:val="00110391"/>
    <w:rsid w:val="00110AF4"/>
    <w:rsid w:val="00110B7E"/>
    <w:rsid w:val="00110F38"/>
    <w:rsid w:val="0011137C"/>
    <w:rsid w:val="001116DD"/>
    <w:rsid w:val="00112602"/>
    <w:rsid w:val="00113205"/>
    <w:rsid w:val="00113BFB"/>
    <w:rsid w:val="00114668"/>
    <w:rsid w:val="00115D50"/>
    <w:rsid w:val="0011606F"/>
    <w:rsid w:val="00116C39"/>
    <w:rsid w:val="00117057"/>
    <w:rsid w:val="00120945"/>
    <w:rsid w:val="001221DC"/>
    <w:rsid w:val="001224C3"/>
    <w:rsid w:val="00123E76"/>
    <w:rsid w:val="0012436A"/>
    <w:rsid w:val="00124956"/>
    <w:rsid w:val="0012591B"/>
    <w:rsid w:val="00126CDA"/>
    <w:rsid w:val="001274BD"/>
    <w:rsid w:val="00127F28"/>
    <w:rsid w:val="001305A0"/>
    <w:rsid w:val="001314DD"/>
    <w:rsid w:val="001319C4"/>
    <w:rsid w:val="001319EE"/>
    <w:rsid w:val="00131BBF"/>
    <w:rsid w:val="001323CD"/>
    <w:rsid w:val="00132944"/>
    <w:rsid w:val="00132A26"/>
    <w:rsid w:val="00133344"/>
    <w:rsid w:val="00133380"/>
    <w:rsid w:val="00133CA3"/>
    <w:rsid w:val="00133E97"/>
    <w:rsid w:val="00133EE7"/>
    <w:rsid w:val="00133FEB"/>
    <w:rsid w:val="001341FA"/>
    <w:rsid w:val="00134887"/>
    <w:rsid w:val="00134ECC"/>
    <w:rsid w:val="0013504A"/>
    <w:rsid w:val="00136238"/>
    <w:rsid w:val="00136C9B"/>
    <w:rsid w:val="00137278"/>
    <w:rsid w:val="00140369"/>
    <w:rsid w:val="001434BB"/>
    <w:rsid w:val="001440A8"/>
    <w:rsid w:val="00144296"/>
    <w:rsid w:val="00144481"/>
    <w:rsid w:val="00144F21"/>
    <w:rsid w:val="00144FE0"/>
    <w:rsid w:val="001460BF"/>
    <w:rsid w:val="00147486"/>
    <w:rsid w:val="0015029D"/>
    <w:rsid w:val="0015123E"/>
    <w:rsid w:val="001516FB"/>
    <w:rsid w:val="00152434"/>
    <w:rsid w:val="001529BC"/>
    <w:rsid w:val="00152EA1"/>
    <w:rsid w:val="00153866"/>
    <w:rsid w:val="00154155"/>
    <w:rsid w:val="0015450C"/>
    <w:rsid w:val="001546FA"/>
    <w:rsid w:val="001547F7"/>
    <w:rsid w:val="00154CBB"/>
    <w:rsid w:val="00154DD9"/>
    <w:rsid w:val="00155861"/>
    <w:rsid w:val="001569BC"/>
    <w:rsid w:val="00156ABB"/>
    <w:rsid w:val="00156D07"/>
    <w:rsid w:val="00156D11"/>
    <w:rsid w:val="00161C64"/>
    <w:rsid w:val="00162B13"/>
    <w:rsid w:val="00162CA7"/>
    <w:rsid w:val="001630E5"/>
    <w:rsid w:val="001641B6"/>
    <w:rsid w:val="0016676C"/>
    <w:rsid w:val="00166832"/>
    <w:rsid w:val="00166E4E"/>
    <w:rsid w:val="001678DF"/>
    <w:rsid w:val="00170707"/>
    <w:rsid w:val="00170E5C"/>
    <w:rsid w:val="00171309"/>
    <w:rsid w:val="001719F6"/>
    <w:rsid w:val="001722E4"/>
    <w:rsid w:val="00172D26"/>
    <w:rsid w:val="0017316A"/>
    <w:rsid w:val="00173CC1"/>
    <w:rsid w:val="00174E8C"/>
    <w:rsid w:val="00175262"/>
    <w:rsid w:val="00176869"/>
    <w:rsid w:val="00176B1F"/>
    <w:rsid w:val="00180887"/>
    <w:rsid w:val="00180A03"/>
    <w:rsid w:val="00180B5A"/>
    <w:rsid w:val="00180BB5"/>
    <w:rsid w:val="00182402"/>
    <w:rsid w:val="00182BED"/>
    <w:rsid w:val="0018322D"/>
    <w:rsid w:val="00183BC1"/>
    <w:rsid w:val="00183EF1"/>
    <w:rsid w:val="00184B4B"/>
    <w:rsid w:val="00185D57"/>
    <w:rsid w:val="00187512"/>
    <w:rsid w:val="00187E14"/>
    <w:rsid w:val="00190992"/>
    <w:rsid w:val="00190FC4"/>
    <w:rsid w:val="001917CC"/>
    <w:rsid w:val="00191F2F"/>
    <w:rsid w:val="00192C4E"/>
    <w:rsid w:val="001932A6"/>
    <w:rsid w:val="00194C76"/>
    <w:rsid w:val="00195E7E"/>
    <w:rsid w:val="001963BC"/>
    <w:rsid w:val="0019687F"/>
    <w:rsid w:val="001A096C"/>
    <w:rsid w:val="001A34EC"/>
    <w:rsid w:val="001A3D26"/>
    <w:rsid w:val="001A55B2"/>
    <w:rsid w:val="001A5D49"/>
    <w:rsid w:val="001A69F0"/>
    <w:rsid w:val="001A79D8"/>
    <w:rsid w:val="001B1A48"/>
    <w:rsid w:val="001B45D5"/>
    <w:rsid w:val="001B4A8B"/>
    <w:rsid w:val="001B546E"/>
    <w:rsid w:val="001B659D"/>
    <w:rsid w:val="001B7B2F"/>
    <w:rsid w:val="001C2C6F"/>
    <w:rsid w:val="001C3FFC"/>
    <w:rsid w:val="001C420C"/>
    <w:rsid w:val="001C6790"/>
    <w:rsid w:val="001C6A89"/>
    <w:rsid w:val="001C7780"/>
    <w:rsid w:val="001C78C3"/>
    <w:rsid w:val="001D0030"/>
    <w:rsid w:val="001D0EE3"/>
    <w:rsid w:val="001D1281"/>
    <w:rsid w:val="001D1458"/>
    <w:rsid w:val="001D3306"/>
    <w:rsid w:val="001D37B0"/>
    <w:rsid w:val="001D4DAB"/>
    <w:rsid w:val="001D6EC4"/>
    <w:rsid w:val="001D7C2A"/>
    <w:rsid w:val="001E0C73"/>
    <w:rsid w:val="001E1002"/>
    <w:rsid w:val="001E11B4"/>
    <w:rsid w:val="001E40ED"/>
    <w:rsid w:val="001E5E22"/>
    <w:rsid w:val="001E61C3"/>
    <w:rsid w:val="001E7272"/>
    <w:rsid w:val="001E734E"/>
    <w:rsid w:val="001E7CD6"/>
    <w:rsid w:val="001E7D37"/>
    <w:rsid w:val="001F0828"/>
    <w:rsid w:val="001F23E0"/>
    <w:rsid w:val="001F25DA"/>
    <w:rsid w:val="001F275D"/>
    <w:rsid w:val="001F2893"/>
    <w:rsid w:val="001F2CC2"/>
    <w:rsid w:val="001F312E"/>
    <w:rsid w:val="001F529B"/>
    <w:rsid w:val="001F54F3"/>
    <w:rsid w:val="001F5A03"/>
    <w:rsid w:val="001F5AC7"/>
    <w:rsid w:val="001F5C9E"/>
    <w:rsid w:val="001F6D60"/>
    <w:rsid w:val="001F712C"/>
    <w:rsid w:val="001F7361"/>
    <w:rsid w:val="001F7B1A"/>
    <w:rsid w:val="001F7BA3"/>
    <w:rsid w:val="002002C6"/>
    <w:rsid w:val="0020217B"/>
    <w:rsid w:val="002025F8"/>
    <w:rsid w:val="00202845"/>
    <w:rsid w:val="0020580A"/>
    <w:rsid w:val="00210480"/>
    <w:rsid w:val="002108A5"/>
    <w:rsid w:val="00211770"/>
    <w:rsid w:val="00213FB7"/>
    <w:rsid w:val="002147C8"/>
    <w:rsid w:val="002155B9"/>
    <w:rsid w:val="0021579A"/>
    <w:rsid w:val="002158FE"/>
    <w:rsid w:val="002160EB"/>
    <w:rsid w:val="0021688F"/>
    <w:rsid w:val="002169F1"/>
    <w:rsid w:val="00217906"/>
    <w:rsid w:val="002206EF"/>
    <w:rsid w:val="002208BB"/>
    <w:rsid w:val="00221E8B"/>
    <w:rsid w:val="00222036"/>
    <w:rsid w:val="0022409B"/>
    <w:rsid w:val="00225C99"/>
    <w:rsid w:val="00226231"/>
    <w:rsid w:val="002319B3"/>
    <w:rsid w:val="0023211C"/>
    <w:rsid w:val="00233ECC"/>
    <w:rsid w:val="002349CE"/>
    <w:rsid w:val="00236F98"/>
    <w:rsid w:val="002379B7"/>
    <w:rsid w:val="00240175"/>
    <w:rsid w:val="00241A23"/>
    <w:rsid w:val="00241FF9"/>
    <w:rsid w:val="00242048"/>
    <w:rsid w:val="0024324A"/>
    <w:rsid w:val="002432BA"/>
    <w:rsid w:val="00243506"/>
    <w:rsid w:val="0024350F"/>
    <w:rsid w:val="002435E2"/>
    <w:rsid w:val="00243F44"/>
    <w:rsid w:val="00245C4A"/>
    <w:rsid w:val="00246746"/>
    <w:rsid w:val="00246C55"/>
    <w:rsid w:val="00246C8A"/>
    <w:rsid w:val="00250F28"/>
    <w:rsid w:val="0025161E"/>
    <w:rsid w:val="002516E3"/>
    <w:rsid w:val="00251B56"/>
    <w:rsid w:val="002532BD"/>
    <w:rsid w:val="00253883"/>
    <w:rsid w:val="002539D1"/>
    <w:rsid w:val="00253D74"/>
    <w:rsid w:val="00254B68"/>
    <w:rsid w:val="002557AA"/>
    <w:rsid w:val="00255E2E"/>
    <w:rsid w:val="002565E8"/>
    <w:rsid w:val="00257FE2"/>
    <w:rsid w:val="00264422"/>
    <w:rsid w:val="002649CA"/>
    <w:rsid w:val="002663F2"/>
    <w:rsid w:val="002668DC"/>
    <w:rsid w:val="00266AE0"/>
    <w:rsid w:val="002674F7"/>
    <w:rsid w:val="00271A3E"/>
    <w:rsid w:val="002722BA"/>
    <w:rsid w:val="002724E7"/>
    <w:rsid w:val="0027396C"/>
    <w:rsid w:val="00275338"/>
    <w:rsid w:val="00275A1E"/>
    <w:rsid w:val="00275E25"/>
    <w:rsid w:val="0027734D"/>
    <w:rsid w:val="002810DB"/>
    <w:rsid w:val="002811B3"/>
    <w:rsid w:val="00281577"/>
    <w:rsid w:val="00281C23"/>
    <w:rsid w:val="00282471"/>
    <w:rsid w:val="00284DFF"/>
    <w:rsid w:val="002850FB"/>
    <w:rsid w:val="0028534B"/>
    <w:rsid w:val="002864D5"/>
    <w:rsid w:val="002864DA"/>
    <w:rsid w:val="002868B0"/>
    <w:rsid w:val="00287AFC"/>
    <w:rsid w:val="002900FC"/>
    <w:rsid w:val="00290C40"/>
    <w:rsid w:val="00291410"/>
    <w:rsid w:val="0029231A"/>
    <w:rsid w:val="002930EB"/>
    <w:rsid w:val="00293C72"/>
    <w:rsid w:val="0029459E"/>
    <w:rsid w:val="00297798"/>
    <w:rsid w:val="0029EACA"/>
    <w:rsid w:val="002A09F2"/>
    <w:rsid w:val="002A0B5E"/>
    <w:rsid w:val="002A337E"/>
    <w:rsid w:val="002A3880"/>
    <w:rsid w:val="002A3B99"/>
    <w:rsid w:val="002A49B3"/>
    <w:rsid w:val="002A510D"/>
    <w:rsid w:val="002A6B56"/>
    <w:rsid w:val="002A734C"/>
    <w:rsid w:val="002A762F"/>
    <w:rsid w:val="002B0748"/>
    <w:rsid w:val="002B213B"/>
    <w:rsid w:val="002B2C93"/>
    <w:rsid w:val="002B31AD"/>
    <w:rsid w:val="002B3982"/>
    <w:rsid w:val="002B3C87"/>
    <w:rsid w:val="002B3CCB"/>
    <w:rsid w:val="002B44F7"/>
    <w:rsid w:val="002B583B"/>
    <w:rsid w:val="002B5CD1"/>
    <w:rsid w:val="002B647B"/>
    <w:rsid w:val="002B6920"/>
    <w:rsid w:val="002B69E8"/>
    <w:rsid w:val="002B7836"/>
    <w:rsid w:val="002B7848"/>
    <w:rsid w:val="002B7DD5"/>
    <w:rsid w:val="002C02C6"/>
    <w:rsid w:val="002C1BEC"/>
    <w:rsid w:val="002C250B"/>
    <w:rsid w:val="002C2B61"/>
    <w:rsid w:val="002C4007"/>
    <w:rsid w:val="002C409E"/>
    <w:rsid w:val="002C4D2A"/>
    <w:rsid w:val="002C79AC"/>
    <w:rsid w:val="002D0260"/>
    <w:rsid w:val="002D0B71"/>
    <w:rsid w:val="002D1975"/>
    <w:rsid w:val="002D30D4"/>
    <w:rsid w:val="002D38A7"/>
    <w:rsid w:val="002D449F"/>
    <w:rsid w:val="002D4CF4"/>
    <w:rsid w:val="002D504C"/>
    <w:rsid w:val="002D57B5"/>
    <w:rsid w:val="002D60D5"/>
    <w:rsid w:val="002D6903"/>
    <w:rsid w:val="002D6C4E"/>
    <w:rsid w:val="002D7F47"/>
    <w:rsid w:val="002E084B"/>
    <w:rsid w:val="002E099C"/>
    <w:rsid w:val="002E0CC6"/>
    <w:rsid w:val="002E1AD1"/>
    <w:rsid w:val="002E1CD3"/>
    <w:rsid w:val="002E20CF"/>
    <w:rsid w:val="002E3444"/>
    <w:rsid w:val="002E344A"/>
    <w:rsid w:val="002E5516"/>
    <w:rsid w:val="002E613C"/>
    <w:rsid w:val="002E645C"/>
    <w:rsid w:val="002E6818"/>
    <w:rsid w:val="002E6848"/>
    <w:rsid w:val="002E6CB6"/>
    <w:rsid w:val="002F01EE"/>
    <w:rsid w:val="002F1452"/>
    <w:rsid w:val="002F1ED2"/>
    <w:rsid w:val="002F21C7"/>
    <w:rsid w:val="002F23D0"/>
    <w:rsid w:val="002F3105"/>
    <w:rsid w:val="002F3316"/>
    <w:rsid w:val="002F5232"/>
    <w:rsid w:val="002F5273"/>
    <w:rsid w:val="002F6C47"/>
    <w:rsid w:val="002F7CF1"/>
    <w:rsid w:val="002F7DDE"/>
    <w:rsid w:val="00300761"/>
    <w:rsid w:val="00300E4F"/>
    <w:rsid w:val="00301456"/>
    <w:rsid w:val="00301620"/>
    <w:rsid w:val="0030271A"/>
    <w:rsid w:val="0030279C"/>
    <w:rsid w:val="00303197"/>
    <w:rsid w:val="00305A40"/>
    <w:rsid w:val="00306DCD"/>
    <w:rsid w:val="00310FC5"/>
    <w:rsid w:val="00311262"/>
    <w:rsid w:val="003113D4"/>
    <w:rsid w:val="003118DD"/>
    <w:rsid w:val="00312E77"/>
    <w:rsid w:val="00313844"/>
    <w:rsid w:val="00314E88"/>
    <w:rsid w:val="00315E4B"/>
    <w:rsid w:val="00315FBD"/>
    <w:rsid w:val="003165AE"/>
    <w:rsid w:val="00317AB5"/>
    <w:rsid w:val="00320EA7"/>
    <w:rsid w:val="00320EBC"/>
    <w:rsid w:val="00321CB2"/>
    <w:rsid w:val="00322697"/>
    <w:rsid w:val="00323520"/>
    <w:rsid w:val="003238BF"/>
    <w:rsid w:val="003247B3"/>
    <w:rsid w:val="0032551A"/>
    <w:rsid w:val="00325A53"/>
    <w:rsid w:val="0032643C"/>
    <w:rsid w:val="0032721B"/>
    <w:rsid w:val="003275E2"/>
    <w:rsid w:val="00327B64"/>
    <w:rsid w:val="00327E8D"/>
    <w:rsid w:val="00330FD3"/>
    <w:rsid w:val="00331702"/>
    <w:rsid w:val="003331E7"/>
    <w:rsid w:val="00335880"/>
    <w:rsid w:val="00335C18"/>
    <w:rsid w:val="00336D0D"/>
    <w:rsid w:val="00336E7C"/>
    <w:rsid w:val="00336F72"/>
    <w:rsid w:val="0034075B"/>
    <w:rsid w:val="003434EE"/>
    <w:rsid w:val="00343BD3"/>
    <w:rsid w:val="00343DBA"/>
    <w:rsid w:val="00344491"/>
    <w:rsid w:val="003460D5"/>
    <w:rsid w:val="00346127"/>
    <w:rsid w:val="00347AEA"/>
    <w:rsid w:val="0035017C"/>
    <w:rsid w:val="0035018D"/>
    <w:rsid w:val="0035043F"/>
    <w:rsid w:val="003512E7"/>
    <w:rsid w:val="00351D27"/>
    <w:rsid w:val="0035329C"/>
    <w:rsid w:val="003532A9"/>
    <w:rsid w:val="00353976"/>
    <w:rsid w:val="00353B3D"/>
    <w:rsid w:val="003548F4"/>
    <w:rsid w:val="0035625F"/>
    <w:rsid w:val="00357234"/>
    <w:rsid w:val="00357A01"/>
    <w:rsid w:val="00360221"/>
    <w:rsid w:val="00362A1C"/>
    <w:rsid w:val="00362D68"/>
    <w:rsid w:val="003636D6"/>
    <w:rsid w:val="0036448F"/>
    <w:rsid w:val="0036481D"/>
    <w:rsid w:val="00366093"/>
    <w:rsid w:val="00366A67"/>
    <w:rsid w:val="003708BE"/>
    <w:rsid w:val="00372738"/>
    <w:rsid w:val="00372D69"/>
    <w:rsid w:val="00372EB1"/>
    <w:rsid w:val="00373347"/>
    <w:rsid w:val="00373D3E"/>
    <w:rsid w:val="00374DCD"/>
    <w:rsid w:val="00376546"/>
    <w:rsid w:val="003767A2"/>
    <w:rsid w:val="00376DA2"/>
    <w:rsid w:val="0037725E"/>
    <w:rsid w:val="00377FE0"/>
    <w:rsid w:val="00380589"/>
    <w:rsid w:val="00380985"/>
    <w:rsid w:val="00380ECD"/>
    <w:rsid w:val="003819EE"/>
    <w:rsid w:val="00381B22"/>
    <w:rsid w:val="00382091"/>
    <w:rsid w:val="0038224A"/>
    <w:rsid w:val="0038292B"/>
    <w:rsid w:val="00383141"/>
    <w:rsid w:val="00383792"/>
    <w:rsid w:val="0038393B"/>
    <w:rsid w:val="00384776"/>
    <w:rsid w:val="00384933"/>
    <w:rsid w:val="00384CEF"/>
    <w:rsid w:val="00385259"/>
    <w:rsid w:val="00385646"/>
    <w:rsid w:val="00387558"/>
    <w:rsid w:val="003902A2"/>
    <w:rsid w:val="00391CB6"/>
    <w:rsid w:val="00391F1C"/>
    <w:rsid w:val="00392FA9"/>
    <w:rsid w:val="0039311E"/>
    <w:rsid w:val="00393E53"/>
    <w:rsid w:val="00395F65"/>
    <w:rsid w:val="0039611B"/>
    <w:rsid w:val="00396A4E"/>
    <w:rsid w:val="00397041"/>
    <w:rsid w:val="003A36FF"/>
    <w:rsid w:val="003A3A46"/>
    <w:rsid w:val="003A47D2"/>
    <w:rsid w:val="003A5BBC"/>
    <w:rsid w:val="003A684A"/>
    <w:rsid w:val="003A6D46"/>
    <w:rsid w:val="003A7C37"/>
    <w:rsid w:val="003B1168"/>
    <w:rsid w:val="003B1220"/>
    <w:rsid w:val="003B1D55"/>
    <w:rsid w:val="003B21ED"/>
    <w:rsid w:val="003B23E0"/>
    <w:rsid w:val="003B29E6"/>
    <w:rsid w:val="003B2F3A"/>
    <w:rsid w:val="003B322B"/>
    <w:rsid w:val="003B4218"/>
    <w:rsid w:val="003B4540"/>
    <w:rsid w:val="003B57B1"/>
    <w:rsid w:val="003B68D4"/>
    <w:rsid w:val="003B6A3B"/>
    <w:rsid w:val="003B7571"/>
    <w:rsid w:val="003B7AFA"/>
    <w:rsid w:val="003C0225"/>
    <w:rsid w:val="003C0B11"/>
    <w:rsid w:val="003C156F"/>
    <w:rsid w:val="003C28E4"/>
    <w:rsid w:val="003C4A1E"/>
    <w:rsid w:val="003C53DD"/>
    <w:rsid w:val="003C5FBD"/>
    <w:rsid w:val="003C6D12"/>
    <w:rsid w:val="003C7220"/>
    <w:rsid w:val="003C75C1"/>
    <w:rsid w:val="003D000E"/>
    <w:rsid w:val="003D076B"/>
    <w:rsid w:val="003D0B7D"/>
    <w:rsid w:val="003D1169"/>
    <w:rsid w:val="003D16E9"/>
    <w:rsid w:val="003D2E44"/>
    <w:rsid w:val="003D2F1A"/>
    <w:rsid w:val="003D5AA4"/>
    <w:rsid w:val="003D6E64"/>
    <w:rsid w:val="003D79B4"/>
    <w:rsid w:val="003DC979"/>
    <w:rsid w:val="003E0AE5"/>
    <w:rsid w:val="003E0ED4"/>
    <w:rsid w:val="003E169D"/>
    <w:rsid w:val="003E2111"/>
    <w:rsid w:val="003E259E"/>
    <w:rsid w:val="003E2709"/>
    <w:rsid w:val="003E2EA0"/>
    <w:rsid w:val="003E34C4"/>
    <w:rsid w:val="003E3898"/>
    <w:rsid w:val="003E42AC"/>
    <w:rsid w:val="003E6A74"/>
    <w:rsid w:val="003E6D9D"/>
    <w:rsid w:val="003F0150"/>
    <w:rsid w:val="003F0262"/>
    <w:rsid w:val="003F05D7"/>
    <w:rsid w:val="003F072C"/>
    <w:rsid w:val="003F155F"/>
    <w:rsid w:val="003F255A"/>
    <w:rsid w:val="003F3067"/>
    <w:rsid w:val="003F3127"/>
    <w:rsid w:val="003F3233"/>
    <w:rsid w:val="003F44E2"/>
    <w:rsid w:val="003F4BF3"/>
    <w:rsid w:val="003F4C16"/>
    <w:rsid w:val="003F53CB"/>
    <w:rsid w:val="003F5DDC"/>
    <w:rsid w:val="003F6349"/>
    <w:rsid w:val="003F64C7"/>
    <w:rsid w:val="003F6E48"/>
    <w:rsid w:val="003F7155"/>
    <w:rsid w:val="00400F0E"/>
    <w:rsid w:val="00402A1D"/>
    <w:rsid w:val="00404078"/>
    <w:rsid w:val="004041B5"/>
    <w:rsid w:val="004044B6"/>
    <w:rsid w:val="00404FC1"/>
    <w:rsid w:val="00405D27"/>
    <w:rsid w:val="0040636F"/>
    <w:rsid w:val="00406E2C"/>
    <w:rsid w:val="004072EA"/>
    <w:rsid w:val="00410010"/>
    <w:rsid w:val="00411B82"/>
    <w:rsid w:val="00411C7C"/>
    <w:rsid w:val="00412037"/>
    <w:rsid w:val="004122A1"/>
    <w:rsid w:val="0041235C"/>
    <w:rsid w:val="00412B06"/>
    <w:rsid w:val="00412B51"/>
    <w:rsid w:val="0041472A"/>
    <w:rsid w:val="00415CBC"/>
    <w:rsid w:val="00416593"/>
    <w:rsid w:val="0042088C"/>
    <w:rsid w:val="00420B97"/>
    <w:rsid w:val="00421503"/>
    <w:rsid w:val="004239BE"/>
    <w:rsid w:val="00423CDF"/>
    <w:rsid w:val="004241EB"/>
    <w:rsid w:val="00425340"/>
    <w:rsid w:val="0042569A"/>
    <w:rsid w:val="00425A75"/>
    <w:rsid w:val="00425F46"/>
    <w:rsid w:val="00425FD3"/>
    <w:rsid w:val="0042621B"/>
    <w:rsid w:val="00426828"/>
    <w:rsid w:val="00426D9F"/>
    <w:rsid w:val="00427675"/>
    <w:rsid w:val="004307F4"/>
    <w:rsid w:val="00430D1F"/>
    <w:rsid w:val="00430F19"/>
    <w:rsid w:val="00430F6A"/>
    <w:rsid w:val="004312EA"/>
    <w:rsid w:val="00431369"/>
    <w:rsid w:val="00431C88"/>
    <w:rsid w:val="00431E75"/>
    <w:rsid w:val="00432189"/>
    <w:rsid w:val="0043335C"/>
    <w:rsid w:val="00434BE3"/>
    <w:rsid w:val="00434DC0"/>
    <w:rsid w:val="00435092"/>
    <w:rsid w:val="00435B9E"/>
    <w:rsid w:val="004371D5"/>
    <w:rsid w:val="004372CA"/>
    <w:rsid w:val="00437C28"/>
    <w:rsid w:val="00437E4E"/>
    <w:rsid w:val="00437E5D"/>
    <w:rsid w:val="00442882"/>
    <w:rsid w:val="00443127"/>
    <w:rsid w:val="0044315B"/>
    <w:rsid w:val="0044320A"/>
    <w:rsid w:val="00444094"/>
    <w:rsid w:val="00444200"/>
    <w:rsid w:val="00445B77"/>
    <w:rsid w:val="00445FC2"/>
    <w:rsid w:val="00450651"/>
    <w:rsid w:val="00451110"/>
    <w:rsid w:val="00451195"/>
    <w:rsid w:val="004517E4"/>
    <w:rsid w:val="004526C5"/>
    <w:rsid w:val="0045309B"/>
    <w:rsid w:val="004533BA"/>
    <w:rsid w:val="00453759"/>
    <w:rsid w:val="00453F77"/>
    <w:rsid w:val="00454510"/>
    <w:rsid w:val="00454642"/>
    <w:rsid w:val="00455590"/>
    <w:rsid w:val="004575F0"/>
    <w:rsid w:val="00460666"/>
    <w:rsid w:val="00460CF9"/>
    <w:rsid w:val="00462249"/>
    <w:rsid w:val="004625E1"/>
    <w:rsid w:val="00464947"/>
    <w:rsid w:val="00465615"/>
    <w:rsid w:val="004659B8"/>
    <w:rsid w:val="0046681D"/>
    <w:rsid w:val="00466837"/>
    <w:rsid w:val="00470027"/>
    <w:rsid w:val="00472B99"/>
    <w:rsid w:val="00472E05"/>
    <w:rsid w:val="00474DA4"/>
    <w:rsid w:val="00474DFB"/>
    <w:rsid w:val="0047548A"/>
    <w:rsid w:val="00475742"/>
    <w:rsid w:val="00475E62"/>
    <w:rsid w:val="00476D6A"/>
    <w:rsid w:val="004808DF"/>
    <w:rsid w:val="00481A4E"/>
    <w:rsid w:val="004838C9"/>
    <w:rsid w:val="00487E59"/>
    <w:rsid w:val="00490739"/>
    <w:rsid w:val="00491448"/>
    <w:rsid w:val="00492726"/>
    <w:rsid w:val="0049492F"/>
    <w:rsid w:val="00494A0A"/>
    <w:rsid w:val="00495418"/>
    <w:rsid w:val="00495F48"/>
    <w:rsid w:val="00496027"/>
    <w:rsid w:val="00496105"/>
    <w:rsid w:val="00497348"/>
    <w:rsid w:val="004A0AEC"/>
    <w:rsid w:val="004A1689"/>
    <w:rsid w:val="004A17EE"/>
    <w:rsid w:val="004A1ED8"/>
    <w:rsid w:val="004A28CA"/>
    <w:rsid w:val="004A3D20"/>
    <w:rsid w:val="004A4F0C"/>
    <w:rsid w:val="004A5415"/>
    <w:rsid w:val="004A5721"/>
    <w:rsid w:val="004A5AA8"/>
    <w:rsid w:val="004A6D65"/>
    <w:rsid w:val="004B06AE"/>
    <w:rsid w:val="004B15F6"/>
    <w:rsid w:val="004B1C64"/>
    <w:rsid w:val="004B27EA"/>
    <w:rsid w:val="004B2C55"/>
    <w:rsid w:val="004B3007"/>
    <w:rsid w:val="004B3213"/>
    <w:rsid w:val="004B3604"/>
    <w:rsid w:val="004B3B6D"/>
    <w:rsid w:val="004B4272"/>
    <w:rsid w:val="004B44B5"/>
    <w:rsid w:val="004B4A31"/>
    <w:rsid w:val="004B5632"/>
    <w:rsid w:val="004B5E1F"/>
    <w:rsid w:val="004B608F"/>
    <w:rsid w:val="004B76CB"/>
    <w:rsid w:val="004C04DC"/>
    <w:rsid w:val="004C09FF"/>
    <w:rsid w:val="004C17A4"/>
    <w:rsid w:val="004C2096"/>
    <w:rsid w:val="004C3028"/>
    <w:rsid w:val="004C5098"/>
    <w:rsid w:val="004C71EA"/>
    <w:rsid w:val="004D09B9"/>
    <w:rsid w:val="004D1337"/>
    <w:rsid w:val="004D17C8"/>
    <w:rsid w:val="004D1D9B"/>
    <w:rsid w:val="004D24E2"/>
    <w:rsid w:val="004D2536"/>
    <w:rsid w:val="004D33DA"/>
    <w:rsid w:val="004D379F"/>
    <w:rsid w:val="004D39BA"/>
    <w:rsid w:val="004D4424"/>
    <w:rsid w:val="004D517F"/>
    <w:rsid w:val="004D675E"/>
    <w:rsid w:val="004D6E73"/>
    <w:rsid w:val="004D74E5"/>
    <w:rsid w:val="004D795F"/>
    <w:rsid w:val="004D7D1D"/>
    <w:rsid w:val="004E11F1"/>
    <w:rsid w:val="004E33FC"/>
    <w:rsid w:val="004E3632"/>
    <w:rsid w:val="004E5479"/>
    <w:rsid w:val="004E5575"/>
    <w:rsid w:val="004E5578"/>
    <w:rsid w:val="004E5EC3"/>
    <w:rsid w:val="004E712C"/>
    <w:rsid w:val="004E7A0C"/>
    <w:rsid w:val="004E7CA1"/>
    <w:rsid w:val="004F0042"/>
    <w:rsid w:val="004F0AB1"/>
    <w:rsid w:val="004F0C6B"/>
    <w:rsid w:val="004F10BC"/>
    <w:rsid w:val="004F1180"/>
    <w:rsid w:val="004F141F"/>
    <w:rsid w:val="004F282A"/>
    <w:rsid w:val="004F2CE8"/>
    <w:rsid w:val="004F35DF"/>
    <w:rsid w:val="004F3EFB"/>
    <w:rsid w:val="004F5470"/>
    <w:rsid w:val="004F57F3"/>
    <w:rsid w:val="004F7716"/>
    <w:rsid w:val="004F7CEA"/>
    <w:rsid w:val="004F7D25"/>
    <w:rsid w:val="004F7F8F"/>
    <w:rsid w:val="005000E1"/>
    <w:rsid w:val="005020DA"/>
    <w:rsid w:val="00502D28"/>
    <w:rsid w:val="0050311A"/>
    <w:rsid w:val="005034C9"/>
    <w:rsid w:val="005038B1"/>
    <w:rsid w:val="00503F3B"/>
    <w:rsid w:val="00504669"/>
    <w:rsid w:val="00504D70"/>
    <w:rsid w:val="005056B9"/>
    <w:rsid w:val="005058AD"/>
    <w:rsid w:val="00505988"/>
    <w:rsid w:val="00506136"/>
    <w:rsid w:val="00507B87"/>
    <w:rsid w:val="0051152B"/>
    <w:rsid w:val="00511D4D"/>
    <w:rsid w:val="0051393E"/>
    <w:rsid w:val="005139AF"/>
    <w:rsid w:val="00516146"/>
    <w:rsid w:val="00516659"/>
    <w:rsid w:val="00516714"/>
    <w:rsid w:val="00516C69"/>
    <w:rsid w:val="00517C45"/>
    <w:rsid w:val="00517C5A"/>
    <w:rsid w:val="00517D26"/>
    <w:rsid w:val="005201B3"/>
    <w:rsid w:val="005208B0"/>
    <w:rsid w:val="00520C10"/>
    <w:rsid w:val="00520FAF"/>
    <w:rsid w:val="005216A2"/>
    <w:rsid w:val="005242BD"/>
    <w:rsid w:val="00525ADE"/>
    <w:rsid w:val="005279C4"/>
    <w:rsid w:val="0053137E"/>
    <w:rsid w:val="0053339A"/>
    <w:rsid w:val="00533A23"/>
    <w:rsid w:val="00533B0F"/>
    <w:rsid w:val="00533DCB"/>
    <w:rsid w:val="00534113"/>
    <w:rsid w:val="00534A96"/>
    <w:rsid w:val="005360C3"/>
    <w:rsid w:val="005369BD"/>
    <w:rsid w:val="0054018F"/>
    <w:rsid w:val="0054045B"/>
    <w:rsid w:val="00540CF2"/>
    <w:rsid w:val="00540F22"/>
    <w:rsid w:val="00541609"/>
    <w:rsid w:val="0054190B"/>
    <w:rsid w:val="00541DA2"/>
    <w:rsid w:val="00542B82"/>
    <w:rsid w:val="00542CB8"/>
    <w:rsid w:val="00543433"/>
    <w:rsid w:val="00545229"/>
    <w:rsid w:val="005456F3"/>
    <w:rsid w:val="00545D74"/>
    <w:rsid w:val="005470DA"/>
    <w:rsid w:val="00547851"/>
    <w:rsid w:val="00547CFA"/>
    <w:rsid w:val="00550448"/>
    <w:rsid w:val="00550480"/>
    <w:rsid w:val="005514CA"/>
    <w:rsid w:val="00551C93"/>
    <w:rsid w:val="00552789"/>
    <w:rsid w:val="005529F4"/>
    <w:rsid w:val="005530EC"/>
    <w:rsid w:val="00556B91"/>
    <w:rsid w:val="00557C85"/>
    <w:rsid w:val="00557D13"/>
    <w:rsid w:val="00557E40"/>
    <w:rsid w:val="00560030"/>
    <w:rsid w:val="00560562"/>
    <w:rsid w:val="0056081A"/>
    <w:rsid w:val="00561407"/>
    <w:rsid w:val="00563998"/>
    <w:rsid w:val="00563EBE"/>
    <w:rsid w:val="005655BC"/>
    <w:rsid w:val="00565F10"/>
    <w:rsid w:val="00566F3C"/>
    <w:rsid w:val="00567957"/>
    <w:rsid w:val="00570CD7"/>
    <w:rsid w:val="005718F7"/>
    <w:rsid w:val="00571C67"/>
    <w:rsid w:val="00572E20"/>
    <w:rsid w:val="00573D15"/>
    <w:rsid w:val="005748B0"/>
    <w:rsid w:val="00575635"/>
    <w:rsid w:val="00575729"/>
    <w:rsid w:val="00576503"/>
    <w:rsid w:val="0057711A"/>
    <w:rsid w:val="00577C75"/>
    <w:rsid w:val="00581C18"/>
    <w:rsid w:val="005828F5"/>
    <w:rsid w:val="00582A80"/>
    <w:rsid w:val="00583503"/>
    <w:rsid w:val="005849AE"/>
    <w:rsid w:val="00584E5C"/>
    <w:rsid w:val="005858BC"/>
    <w:rsid w:val="005860C7"/>
    <w:rsid w:val="005876AB"/>
    <w:rsid w:val="005877C6"/>
    <w:rsid w:val="005915BB"/>
    <w:rsid w:val="00591BC0"/>
    <w:rsid w:val="00592AA7"/>
    <w:rsid w:val="005935B7"/>
    <w:rsid w:val="00594209"/>
    <w:rsid w:val="0059567F"/>
    <w:rsid w:val="00595A9A"/>
    <w:rsid w:val="005962E8"/>
    <w:rsid w:val="0059643A"/>
    <w:rsid w:val="00597949"/>
    <w:rsid w:val="005A0E74"/>
    <w:rsid w:val="005A25E6"/>
    <w:rsid w:val="005A3C00"/>
    <w:rsid w:val="005A48C2"/>
    <w:rsid w:val="005A5737"/>
    <w:rsid w:val="005A5E7B"/>
    <w:rsid w:val="005A5ED0"/>
    <w:rsid w:val="005A6480"/>
    <w:rsid w:val="005A6805"/>
    <w:rsid w:val="005A6B17"/>
    <w:rsid w:val="005B0637"/>
    <w:rsid w:val="005B16A9"/>
    <w:rsid w:val="005B1F08"/>
    <w:rsid w:val="005B2307"/>
    <w:rsid w:val="005B252E"/>
    <w:rsid w:val="005B2A72"/>
    <w:rsid w:val="005B38B0"/>
    <w:rsid w:val="005B48EC"/>
    <w:rsid w:val="005B504C"/>
    <w:rsid w:val="005B5083"/>
    <w:rsid w:val="005B54DF"/>
    <w:rsid w:val="005B5763"/>
    <w:rsid w:val="005B6622"/>
    <w:rsid w:val="005B67DC"/>
    <w:rsid w:val="005B6DD2"/>
    <w:rsid w:val="005B70C9"/>
    <w:rsid w:val="005B7465"/>
    <w:rsid w:val="005B77A8"/>
    <w:rsid w:val="005B794A"/>
    <w:rsid w:val="005C0FD3"/>
    <w:rsid w:val="005C1CF4"/>
    <w:rsid w:val="005C204A"/>
    <w:rsid w:val="005C44A7"/>
    <w:rsid w:val="005C4873"/>
    <w:rsid w:val="005C665D"/>
    <w:rsid w:val="005C78DE"/>
    <w:rsid w:val="005C7A15"/>
    <w:rsid w:val="005C7C38"/>
    <w:rsid w:val="005D028D"/>
    <w:rsid w:val="005D0397"/>
    <w:rsid w:val="005D150E"/>
    <w:rsid w:val="005D2038"/>
    <w:rsid w:val="005D2086"/>
    <w:rsid w:val="005D2591"/>
    <w:rsid w:val="005D33D7"/>
    <w:rsid w:val="005D371E"/>
    <w:rsid w:val="005D4380"/>
    <w:rsid w:val="005D4AEA"/>
    <w:rsid w:val="005D5A08"/>
    <w:rsid w:val="005D6456"/>
    <w:rsid w:val="005D765B"/>
    <w:rsid w:val="005D798F"/>
    <w:rsid w:val="005E00C9"/>
    <w:rsid w:val="005E06A9"/>
    <w:rsid w:val="005E0C87"/>
    <w:rsid w:val="005E0CCF"/>
    <w:rsid w:val="005E1B03"/>
    <w:rsid w:val="005E3092"/>
    <w:rsid w:val="005E3DE3"/>
    <w:rsid w:val="005E4148"/>
    <w:rsid w:val="005E45FA"/>
    <w:rsid w:val="005E4FB9"/>
    <w:rsid w:val="005E566D"/>
    <w:rsid w:val="005E5FD0"/>
    <w:rsid w:val="005E6071"/>
    <w:rsid w:val="005F0CAF"/>
    <w:rsid w:val="005F13BB"/>
    <w:rsid w:val="005F3161"/>
    <w:rsid w:val="005F37AC"/>
    <w:rsid w:val="005F3B69"/>
    <w:rsid w:val="005F3F0B"/>
    <w:rsid w:val="005F41FD"/>
    <w:rsid w:val="005F5076"/>
    <w:rsid w:val="005F5186"/>
    <w:rsid w:val="005F52B9"/>
    <w:rsid w:val="005F5679"/>
    <w:rsid w:val="005F5C4B"/>
    <w:rsid w:val="00600283"/>
    <w:rsid w:val="00601A7D"/>
    <w:rsid w:val="00601E36"/>
    <w:rsid w:val="00602BB4"/>
    <w:rsid w:val="006030E1"/>
    <w:rsid w:val="0060314F"/>
    <w:rsid w:val="00603932"/>
    <w:rsid w:val="0060623A"/>
    <w:rsid w:val="006071FB"/>
    <w:rsid w:val="006073AA"/>
    <w:rsid w:val="0061057C"/>
    <w:rsid w:val="00611D2E"/>
    <w:rsid w:val="006127CB"/>
    <w:rsid w:val="006137C8"/>
    <w:rsid w:val="00614C69"/>
    <w:rsid w:val="006160D8"/>
    <w:rsid w:val="00616C9E"/>
    <w:rsid w:val="0062005A"/>
    <w:rsid w:val="006212D8"/>
    <w:rsid w:val="00621AFD"/>
    <w:rsid w:val="00622C1D"/>
    <w:rsid w:val="006231C1"/>
    <w:rsid w:val="0062353C"/>
    <w:rsid w:val="00623CA9"/>
    <w:rsid w:val="00624B31"/>
    <w:rsid w:val="00624C78"/>
    <w:rsid w:val="00624E64"/>
    <w:rsid w:val="006261FE"/>
    <w:rsid w:val="006269E5"/>
    <w:rsid w:val="0062742A"/>
    <w:rsid w:val="00632401"/>
    <w:rsid w:val="006324A6"/>
    <w:rsid w:val="00632933"/>
    <w:rsid w:val="00632DBC"/>
    <w:rsid w:val="006336C1"/>
    <w:rsid w:val="006337CE"/>
    <w:rsid w:val="00634681"/>
    <w:rsid w:val="00634962"/>
    <w:rsid w:val="00634EA7"/>
    <w:rsid w:val="00634F21"/>
    <w:rsid w:val="00636372"/>
    <w:rsid w:val="00637EE6"/>
    <w:rsid w:val="0064011E"/>
    <w:rsid w:val="00640367"/>
    <w:rsid w:val="00640993"/>
    <w:rsid w:val="00641E94"/>
    <w:rsid w:val="00641ECE"/>
    <w:rsid w:val="00642B48"/>
    <w:rsid w:val="00643A13"/>
    <w:rsid w:val="00645BAC"/>
    <w:rsid w:val="006465F4"/>
    <w:rsid w:val="00647633"/>
    <w:rsid w:val="006479EF"/>
    <w:rsid w:val="00650B02"/>
    <w:rsid w:val="00651662"/>
    <w:rsid w:val="00651A97"/>
    <w:rsid w:val="00651C02"/>
    <w:rsid w:val="00653C0F"/>
    <w:rsid w:val="006543DA"/>
    <w:rsid w:val="0065481D"/>
    <w:rsid w:val="00655028"/>
    <w:rsid w:val="00655974"/>
    <w:rsid w:val="00656543"/>
    <w:rsid w:val="00656670"/>
    <w:rsid w:val="00656D70"/>
    <w:rsid w:val="00656E0F"/>
    <w:rsid w:val="00656E28"/>
    <w:rsid w:val="00657F94"/>
    <w:rsid w:val="00660C39"/>
    <w:rsid w:val="00660E49"/>
    <w:rsid w:val="00661712"/>
    <w:rsid w:val="00661A6E"/>
    <w:rsid w:val="0066393B"/>
    <w:rsid w:val="0066426E"/>
    <w:rsid w:val="006646B4"/>
    <w:rsid w:val="00664BE9"/>
    <w:rsid w:val="00665631"/>
    <w:rsid w:val="006660D2"/>
    <w:rsid w:val="006664EF"/>
    <w:rsid w:val="00666FAF"/>
    <w:rsid w:val="0067108A"/>
    <w:rsid w:val="00671A30"/>
    <w:rsid w:val="006721F0"/>
    <w:rsid w:val="00673037"/>
    <w:rsid w:val="00674824"/>
    <w:rsid w:val="0067595A"/>
    <w:rsid w:val="00676334"/>
    <w:rsid w:val="00676D44"/>
    <w:rsid w:val="0068169E"/>
    <w:rsid w:val="006821AD"/>
    <w:rsid w:val="00682782"/>
    <w:rsid w:val="00683B7F"/>
    <w:rsid w:val="006859E0"/>
    <w:rsid w:val="006867C0"/>
    <w:rsid w:val="00686C02"/>
    <w:rsid w:val="00686C33"/>
    <w:rsid w:val="00687B10"/>
    <w:rsid w:val="006924CB"/>
    <w:rsid w:val="00694DDB"/>
    <w:rsid w:val="00695075"/>
    <w:rsid w:val="0069528A"/>
    <w:rsid w:val="00695D6B"/>
    <w:rsid w:val="006960DC"/>
    <w:rsid w:val="006967A6"/>
    <w:rsid w:val="00696BE6"/>
    <w:rsid w:val="00697F8A"/>
    <w:rsid w:val="006A0926"/>
    <w:rsid w:val="006A0EDD"/>
    <w:rsid w:val="006A187A"/>
    <w:rsid w:val="006A2202"/>
    <w:rsid w:val="006A3332"/>
    <w:rsid w:val="006A439A"/>
    <w:rsid w:val="006A488F"/>
    <w:rsid w:val="006A532F"/>
    <w:rsid w:val="006A6E0A"/>
    <w:rsid w:val="006A7009"/>
    <w:rsid w:val="006A7ABC"/>
    <w:rsid w:val="006B102D"/>
    <w:rsid w:val="006B1F05"/>
    <w:rsid w:val="006B2860"/>
    <w:rsid w:val="006B32C9"/>
    <w:rsid w:val="006B5030"/>
    <w:rsid w:val="006B647E"/>
    <w:rsid w:val="006B7EDD"/>
    <w:rsid w:val="006C0118"/>
    <w:rsid w:val="006C1473"/>
    <w:rsid w:val="006C19B9"/>
    <w:rsid w:val="006C6680"/>
    <w:rsid w:val="006C6817"/>
    <w:rsid w:val="006C6D4E"/>
    <w:rsid w:val="006C7DB0"/>
    <w:rsid w:val="006D0C68"/>
    <w:rsid w:val="006D1955"/>
    <w:rsid w:val="006D4100"/>
    <w:rsid w:val="006D42E4"/>
    <w:rsid w:val="006D4521"/>
    <w:rsid w:val="006D4CB0"/>
    <w:rsid w:val="006D55CD"/>
    <w:rsid w:val="006D5BD7"/>
    <w:rsid w:val="006D60C6"/>
    <w:rsid w:val="006D6FC6"/>
    <w:rsid w:val="006D7339"/>
    <w:rsid w:val="006E19C7"/>
    <w:rsid w:val="006E2773"/>
    <w:rsid w:val="006E79D2"/>
    <w:rsid w:val="006F0677"/>
    <w:rsid w:val="006F0A3A"/>
    <w:rsid w:val="006F0D9C"/>
    <w:rsid w:val="006F13A8"/>
    <w:rsid w:val="006F1623"/>
    <w:rsid w:val="006F1B00"/>
    <w:rsid w:val="006F2F88"/>
    <w:rsid w:val="006F3433"/>
    <w:rsid w:val="006F35EB"/>
    <w:rsid w:val="006F3C48"/>
    <w:rsid w:val="006F4AC5"/>
    <w:rsid w:val="006F50B8"/>
    <w:rsid w:val="006F6203"/>
    <w:rsid w:val="006F648D"/>
    <w:rsid w:val="00700041"/>
    <w:rsid w:val="00700512"/>
    <w:rsid w:val="0070198C"/>
    <w:rsid w:val="00702460"/>
    <w:rsid w:val="0070284F"/>
    <w:rsid w:val="00703952"/>
    <w:rsid w:val="0070426F"/>
    <w:rsid w:val="00705788"/>
    <w:rsid w:val="00705CA8"/>
    <w:rsid w:val="007064F5"/>
    <w:rsid w:val="00707A30"/>
    <w:rsid w:val="00707CC5"/>
    <w:rsid w:val="00707D9E"/>
    <w:rsid w:val="007115E2"/>
    <w:rsid w:val="00712F66"/>
    <w:rsid w:val="00714C7F"/>
    <w:rsid w:val="00714E09"/>
    <w:rsid w:val="00714F01"/>
    <w:rsid w:val="00715457"/>
    <w:rsid w:val="00715D81"/>
    <w:rsid w:val="007162B9"/>
    <w:rsid w:val="007179BC"/>
    <w:rsid w:val="0072048B"/>
    <w:rsid w:val="007204B5"/>
    <w:rsid w:val="00720F6E"/>
    <w:rsid w:val="00721801"/>
    <w:rsid w:val="0072218D"/>
    <w:rsid w:val="00723FEB"/>
    <w:rsid w:val="007267CF"/>
    <w:rsid w:val="00730075"/>
    <w:rsid w:val="00730114"/>
    <w:rsid w:val="007306FE"/>
    <w:rsid w:val="007307AB"/>
    <w:rsid w:val="00731380"/>
    <w:rsid w:val="007316DF"/>
    <w:rsid w:val="00731C0E"/>
    <w:rsid w:val="00731C9C"/>
    <w:rsid w:val="007321AD"/>
    <w:rsid w:val="00732B56"/>
    <w:rsid w:val="00732F8E"/>
    <w:rsid w:val="0073397A"/>
    <w:rsid w:val="00734725"/>
    <w:rsid w:val="00734C58"/>
    <w:rsid w:val="00734DD4"/>
    <w:rsid w:val="00735688"/>
    <w:rsid w:val="00735FDD"/>
    <w:rsid w:val="00736104"/>
    <w:rsid w:val="00736A9F"/>
    <w:rsid w:val="00736FBA"/>
    <w:rsid w:val="00736FD2"/>
    <w:rsid w:val="0074106D"/>
    <w:rsid w:val="00741D36"/>
    <w:rsid w:val="007421B4"/>
    <w:rsid w:val="00742796"/>
    <w:rsid w:val="00743339"/>
    <w:rsid w:val="00743DD3"/>
    <w:rsid w:val="00743E7C"/>
    <w:rsid w:val="007441FF"/>
    <w:rsid w:val="007447C5"/>
    <w:rsid w:val="00746B31"/>
    <w:rsid w:val="00747840"/>
    <w:rsid w:val="00750781"/>
    <w:rsid w:val="00751423"/>
    <w:rsid w:val="00752403"/>
    <w:rsid w:val="00752784"/>
    <w:rsid w:val="00753868"/>
    <w:rsid w:val="00755242"/>
    <w:rsid w:val="00755646"/>
    <w:rsid w:val="00756467"/>
    <w:rsid w:val="00756E18"/>
    <w:rsid w:val="00757736"/>
    <w:rsid w:val="00760DFF"/>
    <w:rsid w:val="00761707"/>
    <w:rsid w:val="00762371"/>
    <w:rsid w:val="007631E8"/>
    <w:rsid w:val="00763423"/>
    <w:rsid w:val="0076506B"/>
    <w:rsid w:val="00765205"/>
    <w:rsid w:val="00765485"/>
    <w:rsid w:val="00765861"/>
    <w:rsid w:val="00765B6E"/>
    <w:rsid w:val="00766578"/>
    <w:rsid w:val="00766EC4"/>
    <w:rsid w:val="00770181"/>
    <w:rsid w:val="00770411"/>
    <w:rsid w:val="00771119"/>
    <w:rsid w:val="00771158"/>
    <w:rsid w:val="00771C82"/>
    <w:rsid w:val="00771DAC"/>
    <w:rsid w:val="007722CB"/>
    <w:rsid w:val="0077246B"/>
    <w:rsid w:val="00773952"/>
    <w:rsid w:val="007754ED"/>
    <w:rsid w:val="00775A29"/>
    <w:rsid w:val="00775BF9"/>
    <w:rsid w:val="00776D63"/>
    <w:rsid w:val="00777849"/>
    <w:rsid w:val="00777ADD"/>
    <w:rsid w:val="00781FB5"/>
    <w:rsid w:val="00782BE6"/>
    <w:rsid w:val="00783616"/>
    <w:rsid w:val="00783ED0"/>
    <w:rsid w:val="007844D4"/>
    <w:rsid w:val="00784CEA"/>
    <w:rsid w:val="0078534E"/>
    <w:rsid w:val="007854E1"/>
    <w:rsid w:val="00785ED7"/>
    <w:rsid w:val="00785FFA"/>
    <w:rsid w:val="007861E8"/>
    <w:rsid w:val="00786284"/>
    <w:rsid w:val="00786674"/>
    <w:rsid w:val="007879FB"/>
    <w:rsid w:val="00790525"/>
    <w:rsid w:val="00790A17"/>
    <w:rsid w:val="007919A0"/>
    <w:rsid w:val="00793181"/>
    <w:rsid w:val="00793600"/>
    <w:rsid w:val="007936DB"/>
    <w:rsid w:val="00793D12"/>
    <w:rsid w:val="00793E33"/>
    <w:rsid w:val="00794054"/>
    <w:rsid w:val="0079406E"/>
    <w:rsid w:val="007945D6"/>
    <w:rsid w:val="0079471D"/>
    <w:rsid w:val="00796231"/>
    <w:rsid w:val="0079668C"/>
    <w:rsid w:val="00796991"/>
    <w:rsid w:val="00796B83"/>
    <w:rsid w:val="007976CD"/>
    <w:rsid w:val="007A0134"/>
    <w:rsid w:val="007A1AE4"/>
    <w:rsid w:val="007A1AF0"/>
    <w:rsid w:val="007A56E8"/>
    <w:rsid w:val="007A5A65"/>
    <w:rsid w:val="007A5B1F"/>
    <w:rsid w:val="007A5B3A"/>
    <w:rsid w:val="007A5E3B"/>
    <w:rsid w:val="007A70CF"/>
    <w:rsid w:val="007B16CC"/>
    <w:rsid w:val="007B4084"/>
    <w:rsid w:val="007B4366"/>
    <w:rsid w:val="007B52C6"/>
    <w:rsid w:val="007B559E"/>
    <w:rsid w:val="007B6E1B"/>
    <w:rsid w:val="007B7D96"/>
    <w:rsid w:val="007B7DBC"/>
    <w:rsid w:val="007B7E8A"/>
    <w:rsid w:val="007C1791"/>
    <w:rsid w:val="007C1CE7"/>
    <w:rsid w:val="007C22CA"/>
    <w:rsid w:val="007C2336"/>
    <w:rsid w:val="007C2482"/>
    <w:rsid w:val="007C25F2"/>
    <w:rsid w:val="007C2A49"/>
    <w:rsid w:val="007C31E5"/>
    <w:rsid w:val="007C4014"/>
    <w:rsid w:val="007C41F0"/>
    <w:rsid w:val="007C42F2"/>
    <w:rsid w:val="007C4830"/>
    <w:rsid w:val="007C48FC"/>
    <w:rsid w:val="007C4FC7"/>
    <w:rsid w:val="007C5526"/>
    <w:rsid w:val="007C5B11"/>
    <w:rsid w:val="007C6569"/>
    <w:rsid w:val="007C73EF"/>
    <w:rsid w:val="007C760A"/>
    <w:rsid w:val="007C7758"/>
    <w:rsid w:val="007D02D1"/>
    <w:rsid w:val="007D0B2E"/>
    <w:rsid w:val="007D1193"/>
    <w:rsid w:val="007D18B8"/>
    <w:rsid w:val="007D261F"/>
    <w:rsid w:val="007D330B"/>
    <w:rsid w:val="007D4F5B"/>
    <w:rsid w:val="007D61A7"/>
    <w:rsid w:val="007D67FF"/>
    <w:rsid w:val="007D6C11"/>
    <w:rsid w:val="007D6F66"/>
    <w:rsid w:val="007D7A15"/>
    <w:rsid w:val="007E2C5E"/>
    <w:rsid w:val="007E2D98"/>
    <w:rsid w:val="007E4122"/>
    <w:rsid w:val="007E6C44"/>
    <w:rsid w:val="007E78E7"/>
    <w:rsid w:val="007F06FA"/>
    <w:rsid w:val="007F18BB"/>
    <w:rsid w:val="007F1E94"/>
    <w:rsid w:val="007F226E"/>
    <w:rsid w:val="007F27A9"/>
    <w:rsid w:val="007F2D0C"/>
    <w:rsid w:val="007F38CF"/>
    <w:rsid w:val="007F427E"/>
    <w:rsid w:val="007F4CAB"/>
    <w:rsid w:val="007F64F0"/>
    <w:rsid w:val="007F707D"/>
    <w:rsid w:val="007F70C8"/>
    <w:rsid w:val="007F738C"/>
    <w:rsid w:val="008006BE"/>
    <w:rsid w:val="00800988"/>
    <w:rsid w:val="00801967"/>
    <w:rsid w:val="00804001"/>
    <w:rsid w:val="0080459B"/>
    <w:rsid w:val="0080501C"/>
    <w:rsid w:val="00805CD8"/>
    <w:rsid w:val="00805F30"/>
    <w:rsid w:val="00806245"/>
    <w:rsid w:val="00806E11"/>
    <w:rsid w:val="008110BC"/>
    <w:rsid w:val="0081174B"/>
    <w:rsid w:val="00813D0F"/>
    <w:rsid w:val="0081549B"/>
    <w:rsid w:val="008159FE"/>
    <w:rsid w:val="00815DEA"/>
    <w:rsid w:val="0082037F"/>
    <w:rsid w:val="00821292"/>
    <w:rsid w:val="00821D13"/>
    <w:rsid w:val="00821FA4"/>
    <w:rsid w:val="0082352C"/>
    <w:rsid w:val="0082518D"/>
    <w:rsid w:val="00825F96"/>
    <w:rsid w:val="0082603D"/>
    <w:rsid w:val="0082699C"/>
    <w:rsid w:val="008305C3"/>
    <w:rsid w:val="008312F0"/>
    <w:rsid w:val="00831622"/>
    <w:rsid w:val="0083162D"/>
    <w:rsid w:val="0083192E"/>
    <w:rsid w:val="0083254E"/>
    <w:rsid w:val="008330C2"/>
    <w:rsid w:val="008331D9"/>
    <w:rsid w:val="00833AEA"/>
    <w:rsid w:val="00835811"/>
    <w:rsid w:val="00835AC3"/>
    <w:rsid w:val="0083629E"/>
    <w:rsid w:val="008373CA"/>
    <w:rsid w:val="00837551"/>
    <w:rsid w:val="008401DF"/>
    <w:rsid w:val="00840C1F"/>
    <w:rsid w:val="008415E9"/>
    <w:rsid w:val="00843EED"/>
    <w:rsid w:val="0084458F"/>
    <w:rsid w:val="008463F7"/>
    <w:rsid w:val="008475DE"/>
    <w:rsid w:val="00850242"/>
    <w:rsid w:val="0085089A"/>
    <w:rsid w:val="00850C4A"/>
    <w:rsid w:val="00851C13"/>
    <w:rsid w:val="008528F4"/>
    <w:rsid w:val="0085688D"/>
    <w:rsid w:val="008573A3"/>
    <w:rsid w:val="008577CB"/>
    <w:rsid w:val="0086128D"/>
    <w:rsid w:val="00861560"/>
    <w:rsid w:val="00862385"/>
    <w:rsid w:val="00862563"/>
    <w:rsid w:val="00862AFB"/>
    <w:rsid w:val="00863145"/>
    <w:rsid w:val="00864906"/>
    <w:rsid w:val="00864A97"/>
    <w:rsid w:val="008703D3"/>
    <w:rsid w:val="00870A66"/>
    <w:rsid w:val="00872334"/>
    <w:rsid w:val="008724F6"/>
    <w:rsid w:val="00873532"/>
    <w:rsid w:val="00873DBC"/>
    <w:rsid w:val="00873FF3"/>
    <w:rsid w:val="00874043"/>
    <w:rsid w:val="00874EB3"/>
    <w:rsid w:val="008752DA"/>
    <w:rsid w:val="00876300"/>
    <w:rsid w:val="0087681C"/>
    <w:rsid w:val="00877B32"/>
    <w:rsid w:val="00877B76"/>
    <w:rsid w:val="00877D47"/>
    <w:rsid w:val="00880132"/>
    <w:rsid w:val="00880F0C"/>
    <w:rsid w:val="00881B72"/>
    <w:rsid w:val="0088215A"/>
    <w:rsid w:val="00882743"/>
    <w:rsid w:val="0088283A"/>
    <w:rsid w:val="00883B31"/>
    <w:rsid w:val="00883CFC"/>
    <w:rsid w:val="008848DE"/>
    <w:rsid w:val="00884F0F"/>
    <w:rsid w:val="008865B7"/>
    <w:rsid w:val="008877D2"/>
    <w:rsid w:val="0089064E"/>
    <w:rsid w:val="00891898"/>
    <w:rsid w:val="00892128"/>
    <w:rsid w:val="0089217D"/>
    <w:rsid w:val="00892E0F"/>
    <w:rsid w:val="00892EEE"/>
    <w:rsid w:val="00893EB1"/>
    <w:rsid w:val="008940E6"/>
    <w:rsid w:val="0089502C"/>
    <w:rsid w:val="008954A5"/>
    <w:rsid w:val="008954E0"/>
    <w:rsid w:val="00895D57"/>
    <w:rsid w:val="00895F33"/>
    <w:rsid w:val="00897E76"/>
    <w:rsid w:val="008A0520"/>
    <w:rsid w:val="008A0D02"/>
    <w:rsid w:val="008A193D"/>
    <w:rsid w:val="008A1C50"/>
    <w:rsid w:val="008A1D9B"/>
    <w:rsid w:val="008A1F97"/>
    <w:rsid w:val="008A2317"/>
    <w:rsid w:val="008A2C75"/>
    <w:rsid w:val="008A3A0E"/>
    <w:rsid w:val="008A3A72"/>
    <w:rsid w:val="008A581B"/>
    <w:rsid w:val="008A5B62"/>
    <w:rsid w:val="008A7D13"/>
    <w:rsid w:val="008A7E0D"/>
    <w:rsid w:val="008B0562"/>
    <w:rsid w:val="008B2002"/>
    <w:rsid w:val="008B2495"/>
    <w:rsid w:val="008B28DA"/>
    <w:rsid w:val="008B348C"/>
    <w:rsid w:val="008B5788"/>
    <w:rsid w:val="008B5A60"/>
    <w:rsid w:val="008B6523"/>
    <w:rsid w:val="008C0A6C"/>
    <w:rsid w:val="008C219E"/>
    <w:rsid w:val="008C3ADA"/>
    <w:rsid w:val="008C6253"/>
    <w:rsid w:val="008C6273"/>
    <w:rsid w:val="008C730F"/>
    <w:rsid w:val="008D0749"/>
    <w:rsid w:val="008D1241"/>
    <w:rsid w:val="008D26EC"/>
    <w:rsid w:val="008D272D"/>
    <w:rsid w:val="008D32AE"/>
    <w:rsid w:val="008D3CAA"/>
    <w:rsid w:val="008D403F"/>
    <w:rsid w:val="008D42AF"/>
    <w:rsid w:val="008D4751"/>
    <w:rsid w:val="008D4EA8"/>
    <w:rsid w:val="008D5880"/>
    <w:rsid w:val="008D6AF6"/>
    <w:rsid w:val="008D6D17"/>
    <w:rsid w:val="008D6D1F"/>
    <w:rsid w:val="008D7D28"/>
    <w:rsid w:val="008E0350"/>
    <w:rsid w:val="008E055C"/>
    <w:rsid w:val="008E0A4A"/>
    <w:rsid w:val="008E11B0"/>
    <w:rsid w:val="008E15DB"/>
    <w:rsid w:val="008E1E73"/>
    <w:rsid w:val="008E2AC0"/>
    <w:rsid w:val="008E38CB"/>
    <w:rsid w:val="008E39AC"/>
    <w:rsid w:val="008E46B8"/>
    <w:rsid w:val="008E4850"/>
    <w:rsid w:val="008E57CB"/>
    <w:rsid w:val="008E5C70"/>
    <w:rsid w:val="008E60C8"/>
    <w:rsid w:val="008E6D2F"/>
    <w:rsid w:val="008E789A"/>
    <w:rsid w:val="008F004A"/>
    <w:rsid w:val="008F0CA3"/>
    <w:rsid w:val="008F171A"/>
    <w:rsid w:val="008F3854"/>
    <w:rsid w:val="008F56BB"/>
    <w:rsid w:val="008F5D24"/>
    <w:rsid w:val="008F6C6E"/>
    <w:rsid w:val="008F6F4A"/>
    <w:rsid w:val="009005CC"/>
    <w:rsid w:val="0090176E"/>
    <w:rsid w:val="00901BE2"/>
    <w:rsid w:val="00901EEA"/>
    <w:rsid w:val="00902D00"/>
    <w:rsid w:val="00903445"/>
    <w:rsid w:val="009039C8"/>
    <w:rsid w:val="00903FE1"/>
    <w:rsid w:val="00904921"/>
    <w:rsid w:val="009051C3"/>
    <w:rsid w:val="00905B9A"/>
    <w:rsid w:val="00906610"/>
    <w:rsid w:val="00906F48"/>
    <w:rsid w:val="009101C6"/>
    <w:rsid w:val="00910542"/>
    <w:rsid w:val="0091083A"/>
    <w:rsid w:val="00912E12"/>
    <w:rsid w:val="00912E7D"/>
    <w:rsid w:val="00912F05"/>
    <w:rsid w:val="00914115"/>
    <w:rsid w:val="00914443"/>
    <w:rsid w:val="00915356"/>
    <w:rsid w:val="009164EF"/>
    <w:rsid w:val="00916A61"/>
    <w:rsid w:val="00916EDB"/>
    <w:rsid w:val="0091715D"/>
    <w:rsid w:val="00920C25"/>
    <w:rsid w:val="00920FC6"/>
    <w:rsid w:val="00921E24"/>
    <w:rsid w:val="009220CC"/>
    <w:rsid w:val="00922A98"/>
    <w:rsid w:val="00923DCD"/>
    <w:rsid w:val="00926014"/>
    <w:rsid w:val="00926A59"/>
    <w:rsid w:val="00927F76"/>
    <w:rsid w:val="0093036F"/>
    <w:rsid w:val="00930B31"/>
    <w:rsid w:val="00930F50"/>
    <w:rsid w:val="0093130B"/>
    <w:rsid w:val="00931AA7"/>
    <w:rsid w:val="0093315A"/>
    <w:rsid w:val="0093464E"/>
    <w:rsid w:val="00935071"/>
    <w:rsid w:val="0093561F"/>
    <w:rsid w:val="009356E0"/>
    <w:rsid w:val="00935FED"/>
    <w:rsid w:val="00936A27"/>
    <w:rsid w:val="00936C7A"/>
    <w:rsid w:val="00936E5C"/>
    <w:rsid w:val="0094002C"/>
    <w:rsid w:val="009418B7"/>
    <w:rsid w:val="00942D45"/>
    <w:rsid w:val="00942EEC"/>
    <w:rsid w:val="00943095"/>
    <w:rsid w:val="00943539"/>
    <w:rsid w:val="009436CE"/>
    <w:rsid w:val="00945826"/>
    <w:rsid w:val="009461F3"/>
    <w:rsid w:val="009465AD"/>
    <w:rsid w:val="00946B64"/>
    <w:rsid w:val="00946B91"/>
    <w:rsid w:val="00946BA0"/>
    <w:rsid w:val="00947639"/>
    <w:rsid w:val="0094766C"/>
    <w:rsid w:val="00947B30"/>
    <w:rsid w:val="009507E3"/>
    <w:rsid w:val="009510D6"/>
    <w:rsid w:val="00952397"/>
    <w:rsid w:val="00952893"/>
    <w:rsid w:val="0095292E"/>
    <w:rsid w:val="00953A42"/>
    <w:rsid w:val="00953F5B"/>
    <w:rsid w:val="009541E9"/>
    <w:rsid w:val="00954209"/>
    <w:rsid w:val="009547E8"/>
    <w:rsid w:val="00956231"/>
    <w:rsid w:val="00956A29"/>
    <w:rsid w:val="00956C00"/>
    <w:rsid w:val="0095773B"/>
    <w:rsid w:val="00960607"/>
    <w:rsid w:val="00964604"/>
    <w:rsid w:val="00964C8E"/>
    <w:rsid w:val="009651ED"/>
    <w:rsid w:val="00966302"/>
    <w:rsid w:val="00966A4E"/>
    <w:rsid w:val="00967C38"/>
    <w:rsid w:val="00967F55"/>
    <w:rsid w:val="00970140"/>
    <w:rsid w:val="00971A29"/>
    <w:rsid w:val="0097253C"/>
    <w:rsid w:val="009726FD"/>
    <w:rsid w:val="0097397A"/>
    <w:rsid w:val="00974055"/>
    <w:rsid w:val="00974853"/>
    <w:rsid w:val="00975157"/>
    <w:rsid w:val="009755BF"/>
    <w:rsid w:val="00975ACF"/>
    <w:rsid w:val="00976675"/>
    <w:rsid w:val="009766CE"/>
    <w:rsid w:val="00977764"/>
    <w:rsid w:val="0098062D"/>
    <w:rsid w:val="00980A27"/>
    <w:rsid w:val="00980D24"/>
    <w:rsid w:val="009814A4"/>
    <w:rsid w:val="00981600"/>
    <w:rsid w:val="00981DD6"/>
    <w:rsid w:val="009832CA"/>
    <w:rsid w:val="009834CC"/>
    <w:rsid w:val="00983A38"/>
    <w:rsid w:val="00985195"/>
    <w:rsid w:val="00985FFB"/>
    <w:rsid w:val="00986D8B"/>
    <w:rsid w:val="009901DF"/>
    <w:rsid w:val="009904F6"/>
    <w:rsid w:val="00990542"/>
    <w:rsid w:val="00991822"/>
    <w:rsid w:val="00991F1C"/>
    <w:rsid w:val="009921CA"/>
    <w:rsid w:val="009934F1"/>
    <w:rsid w:val="00993602"/>
    <w:rsid w:val="00993670"/>
    <w:rsid w:val="0099444A"/>
    <w:rsid w:val="0099475C"/>
    <w:rsid w:val="009952E8"/>
    <w:rsid w:val="00995936"/>
    <w:rsid w:val="00997C32"/>
    <w:rsid w:val="009A0821"/>
    <w:rsid w:val="009A154E"/>
    <w:rsid w:val="009A1635"/>
    <w:rsid w:val="009A1D39"/>
    <w:rsid w:val="009A1DEA"/>
    <w:rsid w:val="009A2121"/>
    <w:rsid w:val="009A3137"/>
    <w:rsid w:val="009A384B"/>
    <w:rsid w:val="009A397C"/>
    <w:rsid w:val="009A39B8"/>
    <w:rsid w:val="009A41C6"/>
    <w:rsid w:val="009A4932"/>
    <w:rsid w:val="009A5DE3"/>
    <w:rsid w:val="009A5FC7"/>
    <w:rsid w:val="009A6343"/>
    <w:rsid w:val="009A7193"/>
    <w:rsid w:val="009A746E"/>
    <w:rsid w:val="009A7896"/>
    <w:rsid w:val="009A7D4F"/>
    <w:rsid w:val="009A7FE9"/>
    <w:rsid w:val="009B0713"/>
    <w:rsid w:val="009B0B38"/>
    <w:rsid w:val="009B2619"/>
    <w:rsid w:val="009B287E"/>
    <w:rsid w:val="009B30EA"/>
    <w:rsid w:val="009B3C04"/>
    <w:rsid w:val="009B4A7D"/>
    <w:rsid w:val="009C0334"/>
    <w:rsid w:val="009C0697"/>
    <w:rsid w:val="009C095D"/>
    <w:rsid w:val="009C1173"/>
    <w:rsid w:val="009C2175"/>
    <w:rsid w:val="009C276D"/>
    <w:rsid w:val="009C3D9D"/>
    <w:rsid w:val="009C3DAE"/>
    <w:rsid w:val="009C426F"/>
    <w:rsid w:val="009C437E"/>
    <w:rsid w:val="009C4758"/>
    <w:rsid w:val="009C51B7"/>
    <w:rsid w:val="009C5650"/>
    <w:rsid w:val="009C67FB"/>
    <w:rsid w:val="009C693F"/>
    <w:rsid w:val="009C70FA"/>
    <w:rsid w:val="009C71BC"/>
    <w:rsid w:val="009C7BD0"/>
    <w:rsid w:val="009D0B98"/>
    <w:rsid w:val="009D0C6C"/>
    <w:rsid w:val="009D0F9A"/>
    <w:rsid w:val="009D0FBA"/>
    <w:rsid w:val="009D27B7"/>
    <w:rsid w:val="009D325E"/>
    <w:rsid w:val="009D40CA"/>
    <w:rsid w:val="009D4D84"/>
    <w:rsid w:val="009D5831"/>
    <w:rsid w:val="009D64DF"/>
    <w:rsid w:val="009D66CE"/>
    <w:rsid w:val="009D69A7"/>
    <w:rsid w:val="009D71DA"/>
    <w:rsid w:val="009D793B"/>
    <w:rsid w:val="009E0191"/>
    <w:rsid w:val="009E2262"/>
    <w:rsid w:val="009E30DB"/>
    <w:rsid w:val="009E3325"/>
    <w:rsid w:val="009E363C"/>
    <w:rsid w:val="009E4B32"/>
    <w:rsid w:val="009E505D"/>
    <w:rsid w:val="009E5B24"/>
    <w:rsid w:val="009E789A"/>
    <w:rsid w:val="009E7E1A"/>
    <w:rsid w:val="009F0CDB"/>
    <w:rsid w:val="009F0F64"/>
    <w:rsid w:val="009F1777"/>
    <w:rsid w:val="009F30A5"/>
    <w:rsid w:val="009F4632"/>
    <w:rsid w:val="009F4EF9"/>
    <w:rsid w:val="009F5004"/>
    <w:rsid w:val="009F53DC"/>
    <w:rsid w:val="009F573B"/>
    <w:rsid w:val="009F5F74"/>
    <w:rsid w:val="009F61F0"/>
    <w:rsid w:val="009F63EE"/>
    <w:rsid w:val="00A00989"/>
    <w:rsid w:val="00A0251C"/>
    <w:rsid w:val="00A02B92"/>
    <w:rsid w:val="00A02E2A"/>
    <w:rsid w:val="00A03021"/>
    <w:rsid w:val="00A03BA9"/>
    <w:rsid w:val="00A03E60"/>
    <w:rsid w:val="00A04839"/>
    <w:rsid w:val="00A05D4B"/>
    <w:rsid w:val="00A060E8"/>
    <w:rsid w:val="00A07179"/>
    <w:rsid w:val="00A07D31"/>
    <w:rsid w:val="00A10AC2"/>
    <w:rsid w:val="00A10FA8"/>
    <w:rsid w:val="00A10FB7"/>
    <w:rsid w:val="00A1140D"/>
    <w:rsid w:val="00A1190E"/>
    <w:rsid w:val="00A12C65"/>
    <w:rsid w:val="00A13216"/>
    <w:rsid w:val="00A1326A"/>
    <w:rsid w:val="00A1435B"/>
    <w:rsid w:val="00A14671"/>
    <w:rsid w:val="00A14EE8"/>
    <w:rsid w:val="00A158F4"/>
    <w:rsid w:val="00A1605E"/>
    <w:rsid w:val="00A200FB"/>
    <w:rsid w:val="00A20C6F"/>
    <w:rsid w:val="00A20C8F"/>
    <w:rsid w:val="00A20D44"/>
    <w:rsid w:val="00A2158F"/>
    <w:rsid w:val="00A2173B"/>
    <w:rsid w:val="00A21FB1"/>
    <w:rsid w:val="00A225CB"/>
    <w:rsid w:val="00A2260C"/>
    <w:rsid w:val="00A22AFF"/>
    <w:rsid w:val="00A23AFF"/>
    <w:rsid w:val="00A23C46"/>
    <w:rsid w:val="00A23E84"/>
    <w:rsid w:val="00A2477C"/>
    <w:rsid w:val="00A24804"/>
    <w:rsid w:val="00A24C2B"/>
    <w:rsid w:val="00A24E3D"/>
    <w:rsid w:val="00A256EC"/>
    <w:rsid w:val="00A258FD"/>
    <w:rsid w:val="00A264DC"/>
    <w:rsid w:val="00A26935"/>
    <w:rsid w:val="00A27277"/>
    <w:rsid w:val="00A27FE2"/>
    <w:rsid w:val="00A339FC"/>
    <w:rsid w:val="00A345F0"/>
    <w:rsid w:val="00A346DE"/>
    <w:rsid w:val="00A35894"/>
    <w:rsid w:val="00A36440"/>
    <w:rsid w:val="00A36757"/>
    <w:rsid w:val="00A3710F"/>
    <w:rsid w:val="00A37878"/>
    <w:rsid w:val="00A37FCB"/>
    <w:rsid w:val="00A4093C"/>
    <w:rsid w:val="00A40C1A"/>
    <w:rsid w:val="00A40D5A"/>
    <w:rsid w:val="00A40F45"/>
    <w:rsid w:val="00A42BD9"/>
    <w:rsid w:val="00A431DB"/>
    <w:rsid w:val="00A4382D"/>
    <w:rsid w:val="00A45515"/>
    <w:rsid w:val="00A459C6"/>
    <w:rsid w:val="00A45A91"/>
    <w:rsid w:val="00A46E5C"/>
    <w:rsid w:val="00A46F19"/>
    <w:rsid w:val="00A474FC"/>
    <w:rsid w:val="00A50A4E"/>
    <w:rsid w:val="00A50DB2"/>
    <w:rsid w:val="00A51113"/>
    <w:rsid w:val="00A51215"/>
    <w:rsid w:val="00A51ABA"/>
    <w:rsid w:val="00A51EBD"/>
    <w:rsid w:val="00A5493B"/>
    <w:rsid w:val="00A55D31"/>
    <w:rsid w:val="00A57052"/>
    <w:rsid w:val="00A574AA"/>
    <w:rsid w:val="00A574E5"/>
    <w:rsid w:val="00A57C47"/>
    <w:rsid w:val="00A603D4"/>
    <w:rsid w:val="00A60B59"/>
    <w:rsid w:val="00A62A15"/>
    <w:rsid w:val="00A62B5C"/>
    <w:rsid w:val="00A62E05"/>
    <w:rsid w:val="00A6503F"/>
    <w:rsid w:val="00A652C8"/>
    <w:rsid w:val="00A653C3"/>
    <w:rsid w:val="00A667F5"/>
    <w:rsid w:val="00A66AAB"/>
    <w:rsid w:val="00A66ACF"/>
    <w:rsid w:val="00A67799"/>
    <w:rsid w:val="00A67CAA"/>
    <w:rsid w:val="00A67DDA"/>
    <w:rsid w:val="00A7065C"/>
    <w:rsid w:val="00A719A7"/>
    <w:rsid w:val="00A71A50"/>
    <w:rsid w:val="00A72C91"/>
    <w:rsid w:val="00A72D78"/>
    <w:rsid w:val="00A73E32"/>
    <w:rsid w:val="00A74B7E"/>
    <w:rsid w:val="00A7505E"/>
    <w:rsid w:val="00A750F5"/>
    <w:rsid w:val="00A7563E"/>
    <w:rsid w:val="00A76458"/>
    <w:rsid w:val="00A77037"/>
    <w:rsid w:val="00A7706A"/>
    <w:rsid w:val="00A771FA"/>
    <w:rsid w:val="00A7790A"/>
    <w:rsid w:val="00A7795E"/>
    <w:rsid w:val="00A802D4"/>
    <w:rsid w:val="00A80E0E"/>
    <w:rsid w:val="00A80E65"/>
    <w:rsid w:val="00A811E4"/>
    <w:rsid w:val="00A81317"/>
    <w:rsid w:val="00A813F9"/>
    <w:rsid w:val="00A81784"/>
    <w:rsid w:val="00A8212E"/>
    <w:rsid w:val="00A822F9"/>
    <w:rsid w:val="00A82941"/>
    <w:rsid w:val="00A83069"/>
    <w:rsid w:val="00A83E4E"/>
    <w:rsid w:val="00A84A4E"/>
    <w:rsid w:val="00A84E85"/>
    <w:rsid w:val="00A87FF5"/>
    <w:rsid w:val="00A904C4"/>
    <w:rsid w:val="00A91866"/>
    <w:rsid w:val="00A92014"/>
    <w:rsid w:val="00A926AD"/>
    <w:rsid w:val="00A93198"/>
    <w:rsid w:val="00A93E1C"/>
    <w:rsid w:val="00A94091"/>
    <w:rsid w:val="00A949E4"/>
    <w:rsid w:val="00A94F85"/>
    <w:rsid w:val="00A96A2B"/>
    <w:rsid w:val="00A9780C"/>
    <w:rsid w:val="00A97BF3"/>
    <w:rsid w:val="00A97F14"/>
    <w:rsid w:val="00AA0AED"/>
    <w:rsid w:val="00AA0C31"/>
    <w:rsid w:val="00AA0F3D"/>
    <w:rsid w:val="00AA23BC"/>
    <w:rsid w:val="00AA2498"/>
    <w:rsid w:val="00AA3EAA"/>
    <w:rsid w:val="00AA4453"/>
    <w:rsid w:val="00AA56CF"/>
    <w:rsid w:val="00AA5918"/>
    <w:rsid w:val="00AA6366"/>
    <w:rsid w:val="00AB0094"/>
    <w:rsid w:val="00AB0CE6"/>
    <w:rsid w:val="00AB0F67"/>
    <w:rsid w:val="00AB1449"/>
    <w:rsid w:val="00AB22FF"/>
    <w:rsid w:val="00AB3E5D"/>
    <w:rsid w:val="00AB45EA"/>
    <w:rsid w:val="00AB555A"/>
    <w:rsid w:val="00AB5641"/>
    <w:rsid w:val="00AB597D"/>
    <w:rsid w:val="00AB768B"/>
    <w:rsid w:val="00AB77D8"/>
    <w:rsid w:val="00AB7FEC"/>
    <w:rsid w:val="00AC0E93"/>
    <w:rsid w:val="00AC2FF6"/>
    <w:rsid w:val="00AC3E3C"/>
    <w:rsid w:val="00AC40A7"/>
    <w:rsid w:val="00AC4354"/>
    <w:rsid w:val="00AC4681"/>
    <w:rsid w:val="00AC4B1B"/>
    <w:rsid w:val="00AC4E2C"/>
    <w:rsid w:val="00AC5BAE"/>
    <w:rsid w:val="00AC6209"/>
    <w:rsid w:val="00AC69E3"/>
    <w:rsid w:val="00AD0099"/>
    <w:rsid w:val="00AD0D3C"/>
    <w:rsid w:val="00AD1504"/>
    <w:rsid w:val="00AD255C"/>
    <w:rsid w:val="00AD38F5"/>
    <w:rsid w:val="00AD4F21"/>
    <w:rsid w:val="00AD56D3"/>
    <w:rsid w:val="00AD5928"/>
    <w:rsid w:val="00AD5AE5"/>
    <w:rsid w:val="00AD64DC"/>
    <w:rsid w:val="00AD77EB"/>
    <w:rsid w:val="00AE041A"/>
    <w:rsid w:val="00AE0DA7"/>
    <w:rsid w:val="00AE0F97"/>
    <w:rsid w:val="00AE1AA5"/>
    <w:rsid w:val="00AE22BD"/>
    <w:rsid w:val="00AE37C2"/>
    <w:rsid w:val="00AE44D8"/>
    <w:rsid w:val="00AE470C"/>
    <w:rsid w:val="00AE4765"/>
    <w:rsid w:val="00AE5069"/>
    <w:rsid w:val="00AE6590"/>
    <w:rsid w:val="00AE69D5"/>
    <w:rsid w:val="00AE7408"/>
    <w:rsid w:val="00AF07E1"/>
    <w:rsid w:val="00AF0884"/>
    <w:rsid w:val="00AF0ED6"/>
    <w:rsid w:val="00AF17B3"/>
    <w:rsid w:val="00AF19E4"/>
    <w:rsid w:val="00AF1B69"/>
    <w:rsid w:val="00AF336D"/>
    <w:rsid w:val="00AF3E58"/>
    <w:rsid w:val="00AF4F5A"/>
    <w:rsid w:val="00AF5A77"/>
    <w:rsid w:val="00AF6ED3"/>
    <w:rsid w:val="00AF7684"/>
    <w:rsid w:val="00AF789A"/>
    <w:rsid w:val="00B00057"/>
    <w:rsid w:val="00B012D3"/>
    <w:rsid w:val="00B01515"/>
    <w:rsid w:val="00B02F6C"/>
    <w:rsid w:val="00B0362A"/>
    <w:rsid w:val="00B03985"/>
    <w:rsid w:val="00B03A8B"/>
    <w:rsid w:val="00B043DD"/>
    <w:rsid w:val="00B0449F"/>
    <w:rsid w:val="00B04690"/>
    <w:rsid w:val="00B046CB"/>
    <w:rsid w:val="00B046FF"/>
    <w:rsid w:val="00B04B83"/>
    <w:rsid w:val="00B05CB0"/>
    <w:rsid w:val="00B06738"/>
    <w:rsid w:val="00B069BB"/>
    <w:rsid w:val="00B06ECF"/>
    <w:rsid w:val="00B072C1"/>
    <w:rsid w:val="00B07C49"/>
    <w:rsid w:val="00B10AD5"/>
    <w:rsid w:val="00B10E08"/>
    <w:rsid w:val="00B13ADC"/>
    <w:rsid w:val="00B151CA"/>
    <w:rsid w:val="00B15C0B"/>
    <w:rsid w:val="00B16170"/>
    <w:rsid w:val="00B16AF9"/>
    <w:rsid w:val="00B17612"/>
    <w:rsid w:val="00B17ECC"/>
    <w:rsid w:val="00B2025A"/>
    <w:rsid w:val="00B212F8"/>
    <w:rsid w:val="00B216CC"/>
    <w:rsid w:val="00B21E6A"/>
    <w:rsid w:val="00B2260D"/>
    <w:rsid w:val="00B228F0"/>
    <w:rsid w:val="00B235F4"/>
    <w:rsid w:val="00B23738"/>
    <w:rsid w:val="00B23A0E"/>
    <w:rsid w:val="00B2425A"/>
    <w:rsid w:val="00B24C2B"/>
    <w:rsid w:val="00B255AA"/>
    <w:rsid w:val="00B2610A"/>
    <w:rsid w:val="00B263E9"/>
    <w:rsid w:val="00B2665D"/>
    <w:rsid w:val="00B271D4"/>
    <w:rsid w:val="00B273A0"/>
    <w:rsid w:val="00B274DA"/>
    <w:rsid w:val="00B2760D"/>
    <w:rsid w:val="00B307AE"/>
    <w:rsid w:val="00B3097A"/>
    <w:rsid w:val="00B31436"/>
    <w:rsid w:val="00B31523"/>
    <w:rsid w:val="00B31B16"/>
    <w:rsid w:val="00B3209D"/>
    <w:rsid w:val="00B3246F"/>
    <w:rsid w:val="00B32B65"/>
    <w:rsid w:val="00B32D7A"/>
    <w:rsid w:val="00B33258"/>
    <w:rsid w:val="00B33633"/>
    <w:rsid w:val="00B33963"/>
    <w:rsid w:val="00B34782"/>
    <w:rsid w:val="00B3501A"/>
    <w:rsid w:val="00B3537D"/>
    <w:rsid w:val="00B361EF"/>
    <w:rsid w:val="00B368F9"/>
    <w:rsid w:val="00B36B89"/>
    <w:rsid w:val="00B37696"/>
    <w:rsid w:val="00B41A24"/>
    <w:rsid w:val="00B43103"/>
    <w:rsid w:val="00B441F2"/>
    <w:rsid w:val="00B450A2"/>
    <w:rsid w:val="00B45B1B"/>
    <w:rsid w:val="00B45C02"/>
    <w:rsid w:val="00B46D46"/>
    <w:rsid w:val="00B47128"/>
    <w:rsid w:val="00B475FE"/>
    <w:rsid w:val="00B479D0"/>
    <w:rsid w:val="00B47D56"/>
    <w:rsid w:val="00B47E31"/>
    <w:rsid w:val="00B51B53"/>
    <w:rsid w:val="00B52038"/>
    <w:rsid w:val="00B52205"/>
    <w:rsid w:val="00B54686"/>
    <w:rsid w:val="00B56432"/>
    <w:rsid w:val="00B571D4"/>
    <w:rsid w:val="00B573FE"/>
    <w:rsid w:val="00B602E1"/>
    <w:rsid w:val="00B60856"/>
    <w:rsid w:val="00B60AD7"/>
    <w:rsid w:val="00B60F22"/>
    <w:rsid w:val="00B6179C"/>
    <w:rsid w:val="00B638D0"/>
    <w:rsid w:val="00B643A4"/>
    <w:rsid w:val="00B65CD9"/>
    <w:rsid w:val="00B668FB"/>
    <w:rsid w:val="00B67842"/>
    <w:rsid w:val="00B67BFE"/>
    <w:rsid w:val="00B70AFA"/>
    <w:rsid w:val="00B71A93"/>
    <w:rsid w:val="00B72CD4"/>
    <w:rsid w:val="00B72F09"/>
    <w:rsid w:val="00B73979"/>
    <w:rsid w:val="00B73B70"/>
    <w:rsid w:val="00B74ACC"/>
    <w:rsid w:val="00B76D5C"/>
    <w:rsid w:val="00B76F53"/>
    <w:rsid w:val="00B800AD"/>
    <w:rsid w:val="00B8135E"/>
    <w:rsid w:val="00B819B1"/>
    <w:rsid w:val="00B82340"/>
    <w:rsid w:val="00B8266A"/>
    <w:rsid w:val="00B82E6A"/>
    <w:rsid w:val="00B830F5"/>
    <w:rsid w:val="00B832BF"/>
    <w:rsid w:val="00B84B4D"/>
    <w:rsid w:val="00B86F2F"/>
    <w:rsid w:val="00B87ECC"/>
    <w:rsid w:val="00B90EB5"/>
    <w:rsid w:val="00B91488"/>
    <w:rsid w:val="00B91DFF"/>
    <w:rsid w:val="00B94570"/>
    <w:rsid w:val="00B95328"/>
    <w:rsid w:val="00B97CF9"/>
    <w:rsid w:val="00BA0091"/>
    <w:rsid w:val="00BA00CB"/>
    <w:rsid w:val="00BA0525"/>
    <w:rsid w:val="00BA119A"/>
    <w:rsid w:val="00BA1D74"/>
    <w:rsid w:val="00BA2B70"/>
    <w:rsid w:val="00BA2E39"/>
    <w:rsid w:val="00BA3258"/>
    <w:rsid w:val="00BA367B"/>
    <w:rsid w:val="00BA3FC0"/>
    <w:rsid w:val="00BA4042"/>
    <w:rsid w:val="00BA473A"/>
    <w:rsid w:val="00BA507F"/>
    <w:rsid w:val="00BA5095"/>
    <w:rsid w:val="00BA516F"/>
    <w:rsid w:val="00BA5291"/>
    <w:rsid w:val="00BA6982"/>
    <w:rsid w:val="00BA6E78"/>
    <w:rsid w:val="00BA7C6D"/>
    <w:rsid w:val="00BA7E2F"/>
    <w:rsid w:val="00BB160E"/>
    <w:rsid w:val="00BB1B0B"/>
    <w:rsid w:val="00BB23E3"/>
    <w:rsid w:val="00BB247A"/>
    <w:rsid w:val="00BB2682"/>
    <w:rsid w:val="00BB33FB"/>
    <w:rsid w:val="00BB3DD1"/>
    <w:rsid w:val="00BB4276"/>
    <w:rsid w:val="00BB5406"/>
    <w:rsid w:val="00BB5596"/>
    <w:rsid w:val="00BB5D2F"/>
    <w:rsid w:val="00BB679C"/>
    <w:rsid w:val="00BB78F6"/>
    <w:rsid w:val="00BC0A11"/>
    <w:rsid w:val="00BC1CA5"/>
    <w:rsid w:val="00BC296C"/>
    <w:rsid w:val="00BC3908"/>
    <w:rsid w:val="00BC473C"/>
    <w:rsid w:val="00BC56C7"/>
    <w:rsid w:val="00BC5860"/>
    <w:rsid w:val="00BC611D"/>
    <w:rsid w:val="00BC7A95"/>
    <w:rsid w:val="00BD0486"/>
    <w:rsid w:val="00BD05F4"/>
    <w:rsid w:val="00BD1A41"/>
    <w:rsid w:val="00BD1D8D"/>
    <w:rsid w:val="00BD3677"/>
    <w:rsid w:val="00BD4D35"/>
    <w:rsid w:val="00BD4F44"/>
    <w:rsid w:val="00BD5896"/>
    <w:rsid w:val="00BD6019"/>
    <w:rsid w:val="00BD6913"/>
    <w:rsid w:val="00BE0DBC"/>
    <w:rsid w:val="00BE15C8"/>
    <w:rsid w:val="00BE1DEA"/>
    <w:rsid w:val="00BE2709"/>
    <w:rsid w:val="00BE3304"/>
    <w:rsid w:val="00BE6545"/>
    <w:rsid w:val="00BF0085"/>
    <w:rsid w:val="00BF02EC"/>
    <w:rsid w:val="00BF09EA"/>
    <w:rsid w:val="00BF0F13"/>
    <w:rsid w:val="00BF18FF"/>
    <w:rsid w:val="00BF1DCB"/>
    <w:rsid w:val="00BF2E32"/>
    <w:rsid w:val="00BF3A8B"/>
    <w:rsid w:val="00BF3E28"/>
    <w:rsid w:val="00BF4C62"/>
    <w:rsid w:val="00BF4F4A"/>
    <w:rsid w:val="00BF5472"/>
    <w:rsid w:val="00BF732F"/>
    <w:rsid w:val="00BF78C2"/>
    <w:rsid w:val="00C0021C"/>
    <w:rsid w:val="00C012B8"/>
    <w:rsid w:val="00C0205B"/>
    <w:rsid w:val="00C02541"/>
    <w:rsid w:val="00C02966"/>
    <w:rsid w:val="00C029AB"/>
    <w:rsid w:val="00C03333"/>
    <w:rsid w:val="00C037FB"/>
    <w:rsid w:val="00C0386B"/>
    <w:rsid w:val="00C03D50"/>
    <w:rsid w:val="00C04226"/>
    <w:rsid w:val="00C04B1A"/>
    <w:rsid w:val="00C058B5"/>
    <w:rsid w:val="00C0612A"/>
    <w:rsid w:val="00C068F9"/>
    <w:rsid w:val="00C06E8C"/>
    <w:rsid w:val="00C06EAC"/>
    <w:rsid w:val="00C10666"/>
    <w:rsid w:val="00C1103D"/>
    <w:rsid w:val="00C11F31"/>
    <w:rsid w:val="00C122DD"/>
    <w:rsid w:val="00C12473"/>
    <w:rsid w:val="00C12658"/>
    <w:rsid w:val="00C12B62"/>
    <w:rsid w:val="00C14176"/>
    <w:rsid w:val="00C161BC"/>
    <w:rsid w:val="00C16571"/>
    <w:rsid w:val="00C179F6"/>
    <w:rsid w:val="00C17FB9"/>
    <w:rsid w:val="00C211FD"/>
    <w:rsid w:val="00C215F0"/>
    <w:rsid w:val="00C21DB9"/>
    <w:rsid w:val="00C22877"/>
    <w:rsid w:val="00C22ABA"/>
    <w:rsid w:val="00C250F1"/>
    <w:rsid w:val="00C26AD1"/>
    <w:rsid w:val="00C2714B"/>
    <w:rsid w:val="00C307B9"/>
    <w:rsid w:val="00C3181E"/>
    <w:rsid w:val="00C31D62"/>
    <w:rsid w:val="00C3208E"/>
    <w:rsid w:val="00C32B42"/>
    <w:rsid w:val="00C330E8"/>
    <w:rsid w:val="00C331CC"/>
    <w:rsid w:val="00C35687"/>
    <w:rsid w:val="00C35CF0"/>
    <w:rsid w:val="00C4074A"/>
    <w:rsid w:val="00C40B94"/>
    <w:rsid w:val="00C40C11"/>
    <w:rsid w:val="00C44CC7"/>
    <w:rsid w:val="00C44D3B"/>
    <w:rsid w:val="00C45662"/>
    <w:rsid w:val="00C50498"/>
    <w:rsid w:val="00C50D30"/>
    <w:rsid w:val="00C50FE7"/>
    <w:rsid w:val="00C5132D"/>
    <w:rsid w:val="00C53B1C"/>
    <w:rsid w:val="00C54222"/>
    <w:rsid w:val="00C54385"/>
    <w:rsid w:val="00C545FC"/>
    <w:rsid w:val="00C54D4A"/>
    <w:rsid w:val="00C555F2"/>
    <w:rsid w:val="00C556D2"/>
    <w:rsid w:val="00C5598D"/>
    <w:rsid w:val="00C567C3"/>
    <w:rsid w:val="00C5698D"/>
    <w:rsid w:val="00C569DA"/>
    <w:rsid w:val="00C56E28"/>
    <w:rsid w:val="00C60DBF"/>
    <w:rsid w:val="00C61499"/>
    <w:rsid w:val="00C617B8"/>
    <w:rsid w:val="00C62A2E"/>
    <w:rsid w:val="00C62F42"/>
    <w:rsid w:val="00C63133"/>
    <w:rsid w:val="00C634FF"/>
    <w:rsid w:val="00C63566"/>
    <w:rsid w:val="00C64B98"/>
    <w:rsid w:val="00C65FB3"/>
    <w:rsid w:val="00C662F9"/>
    <w:rsid w:val="00C66A1A"/>
    <w:rsid w:val="00C71E4C"/>
    <w:rsid w:val="00C7278A"/>
    <w:rsid w:val="00C73B7F"/>
    <w:rsid w:val="00C73D13"/>
    <w:rsid w:val="00C74290"/>
    <w:rsid w:val="00C75300"/>
    <w:rsid w:val="00C75743"/>
    <w:rsid w:val="00C75E6C"/>
    <w:rsid w:val="00C75F40"/>
    <w:rsid w:val="00C764E7"/>
    <w:rsid w:val="00C773B6"/>
    <w:rsid w:val="00C7768B"/>
    <w:rsid w:val="00C77E21"/>
    <w:rsid w:val="00C80870"/>
    <w:rsid w:val="00C81F77"/>
    <w:rsid w:val="00C82157"/>
    <w:rsid w:val="00C82B09"/>
    <w:rsid w:val="00C83A32"/>
    <w:rsid w:val="00C847D4"/>
    <w:rsid w:val="00C84E40"/>
    <w:rsid w:val="00C8680D"/>
    <w:rsid w:val="00C86943"/>
    <w:rsid w:val="00C86ADA"/>
    <w:rsid w:val="00C86CFA"/>
    <w:rsid w:val="00C87255"/>
    <w:rsid w:val="00C87727"/>
    <w:rsid w:val="00C87E8C"/>
    <w:rsid w:val="00C90CC1"/>
    <w:rsid w:val="00C9136F"/>
    <w:rsid w:val="00C9168A"/>
    <w:rsid w:val="00C9224B"/>
    <w:rsid w:val="00C92906"/>
    <w:rsid w:val="00C9357D"/>
    <w:rsid w:val="00C93A4D"/>
    <w:rsid w:val="00C948F4"/>
    <w:rsid w:val="00C9502D"/>
    <w:rsid w:val="00C961E0"/>
    <w:rsid w:val="00C968F7"/>
    <w:rsid w:val="00C976F5"/>
    <w:rsid w:val="00C97B0E"/>
    <w:rsid w:val="00CA1A60"/>
    <w:rsid w:val="00CA1ED2"/>
    <w:rsid w:val="00CA1F80"/>
    <w:rsid w:val="00CA30FD"/>
    <w:rsid w:val="00CA319F"/>
    <w:rsid w:val="00CA33EA"/>
    <w:rsid w:val="00CA4B3E"/>
    <w:rsid w:val="00CA5640"/>
    <w:rsid w:val="00CA599A"/>
    <w:rsid w:val="00CA7802"/>
    <w:rsid w:val="00CA79B1"/>
    <w:rsid w:val="00CB0739"/>
    <w:rsid w:val="00CB0A51"/>
    <w:rsid w:val="00CB0D3B"/>
    <w:rsid w:val="00CB1E2D"/>
    <w:rsid w:val="00CB27FE"/>
    <w:rsid w:val="00CB2CDB"/>
    <w:rsid w:val="00CB35C9"/>
    <w:rsid w:val="00CB5331"/>
    <w:rsid w:val="00CB59E7"/>
    <w:rsid w:val="00CB61E7"/>
    <w:rsid w:val="00CB6372"/>
    <w:rsid w:val="00CB662C"/>
    <w:rsid w:val="00CB6F58"/>
    <w:rsid w:val="00CC0431"/>
    <w:rsid w:val="00CC09DE"/>
    <w:rsid w:val="00CC1F0A"/>
    <w:rsid w:val="00CC272C"/>
    <w:rsid w:val="00CC4138"/>
    <w:rsid w:val="00CC41CA"/>
    <w:rsid w:val="00CC45FA"/>
    <w:rsid w:val="00CC55C9"/>
    <w:rsid w:val="00CC7382"/>
    <w:rsid w:val="00CC76EE"/>
    <w:rsid w:val="00CC77D5"/>
    <w:rsid w:val="00CD1D77"/>
    <w:rsid w:val="00CD2BAD"/>
    <w:rsid w:val="00CD3085"/>
    <w:rsid w:val="00CD3405"/>
    <w:rsid w:val="00CD3C60"/>
    <w:rsid w:val="00CD4AE4"/>
    <w:rsid w:val="00CD4DC1"/>
    <w:rsid w:val="00CD520A"/>
    <w:rsid w:val="00CD5426"/>
    <w:rsid w:val="00CD5826"/>
    <w:rsid w:val="00CD629A"/>
    <w:rsid w:val="00CD7E38"/>
    <w:rsid w:val="00CE022E"/>
    <w:rsid w:val="00CE025A"/>
    <w:rsid w:val="00CE1117"/>
    <w:rsid w:val="00CE14E1"/>
    <w:rsid w:val="00CE65E6"/>
    <w:rsid w:val="00CE6C7A"/>
    <w:rsid w:val="00CE6D77"/>
    <w:rsid w:val="00CE6EB4"/>
    <w:rsid w:val="00CE700C"/>
    <w:rsid w:val="00CE7968"/>
    <w:rsid w:val="00CF00F4"/>
    <w:rsid w:val="00CF0885"/>
    <w:rsid w:val="00CF231A"/>
    <w:rsid w:val="00CF2935"/>
    <w:rsid w:val="00CF36E2"/>
    <w:rsid w:val="00CF37DA"/>
    <w:rsid w:val="00CF4E46"/>
    <w:rsid w:val="00CF5459"/>
    <w:rsid w:val="00CF6DB0"/>
    <w:rsid w:val="00CF7283"/>
    <w:rsid w:val="00CF7953"/>
    <w:rsid w:val="00CF7AF8"/>
    <w:rsid w:val="00D005EE"/>
    <w:rsid w:val="00D00FEB"/>
    <w:rsid w:val="00D01098"/>
    <w:rsid w:val="00D01CE6"/>
    <w:rsid w:val="00D02628"/>
    <w:rsid w:val="00D02AF8"/>
    <w:rsid w:val="00D0442F"/>
    <w:rsid w:val="00D055E8"/>
    <w:rsid w:val="00D05A0F"/>
    <w:rsid w:val="00D0667E"/>
    <w:rsid w:val="00D0742F"/>
    <w:rsid w:val="00D07586"/>
    <w:rsid w:val="00D07CEF"/>
    <w:rsid w:val="00D07D38"/>
    <w:rsid w:val="00D07EF3"/>
    <w:rsid w:val="00D104CC"/>
    <w:rsid w:val="00D11311"/>
    <w:rsid w:val="00D12366"/>
    <w:rsid w:val="00D1295E"/>
    <w:rsid w:val="00D130E9"/>
    <w:rsid w:val="00D13CD5"/>
    <w:rsid w:val="00D145D4"/>
    <w:rsid w:val="00D16EA3"/>
    <w:rsid w:val="00D20CC1"/>
    <w:rsid w:val="00D21D5D"/>
    <w:rsid w:val="00D22DD6"/>
    <w:rsid w:val="00D23B92"/>
    <w:rsid w:val="00D2507F"/>
    <w:rsid w:val="00D26A87"/>
    <w:rsid w:val="00D26C2F"/>
    <w:rsid w:val="00D2795B"/>
    <w:rsid w:val="00D3083C"/>
    <w:rsid w:val="00D30CD4"/>
    <w:rsid w:val="00D32190"/>
    <w:rsid w:val="00D329CC"/>
    <w:rsid w:val="00D32CAF"/>
    <w:rsid w:val="00D330E9"/>
    <w:rsid w:val="00D33C80"/>
    <w:rsid w:val="00D354DE"/>
    <w:rsid w:val="00D360D2"/>
    <w:rsid w:val="00D361C6"/>
    <w:rsid w:val="00D36BE7"/>
    <w:rsid w:val="00D405BE"/>
    <w:rsid w:val="00D414DD"/>
    <w:rsid w:val="00D42A4A"/>
    <w:rsid w:val="00D42B09"/>
    <w:rsid w:val="00D42C65"/>
    <w:rsid w:val="00D42C7F"/>
    <w:rsid w:val="00D448C0"/>
    <w:rsid w:val="00D45A6A"/>
    <w:rsid w:val="00D474E5"/>
    <w:rsid w:val="00D4770D"/>
    <w:rsid w:val="00D47EC5"/>
    <w:rsid w:val="00D5140D"/>
    <w:rsid w:val="00D51569"/>
    <w:rsid w:val="00D51979"/>
    <w:rsid w:val="00D51E6A"/>
    <w:rsid w:val="00D52294"/>
    <w:rsid w:val="00D522D9"/>
    <w:rsid w:val="00D54E8F"/>
    <w:rsid w:val="00D55273"/>
    <w:rsid w:val="00D555C7"/>
    <w:rsid w:val="00D56540"/>
    <w:rsid w:val="00D578C4"/>
    <w:rsid w:val="00D57DE2"/>
    <w:rsid w:val="00D60B1A"/>
    <w:rsid w:val="00D60D6F"/>
    <w:rsid w:val="00D6100B"/>
    <w:rsid w:val="00D61D4B"/>
    <w:rsid w:val="00D62190"/>
    <w:rsid w:val="00D62C5A"/>
    <w:rsid w:val="00D65020"/>
    <w:rsid w:val="00D65586"/>
    <w:rsid w:val="00D659A6"/>
    <w:rsid w:val="00D65CA3"/>
    <w:rsid w:val="00D667E4"/>
    <w:rsid w:val="00D66E4A"/>
    <w:rsid w:val="00D67A55"/>
    <w:rsid w:val="00D70034"/>
    <w:rsid w:val="00D70DAE"/>
    <w:rsid w:val="00D717A2"/>
    <w:rsid w:val="00D71A4A"/>
    <w:rsid w:val="00D71C4A"/>
    <w:rsid w:val="00D72251"/>
    <w:rsid w:val="00D73260"/>
    <w:rsid w:val="00D735DE"/>
    <w:rsid w:val="00D73B2C"/>
    <w:rsid w:val="00D74008"/>
    <w:rsid w:val="00D74046"/>
    <w:rsid w:val="00D74955"/>
    <w:rsid w:val="00D74A95"/>
    <w:rsid w:val="00D75B07"/>
    <w:rsid w:val="00D76398"/>
    <w:rsid w:val="00D76CF7"/>
    <w:rsid w:val="00D76F74"/>
    <w:rsid w:val="00D775C9"/>
    <w:rsid w:val="00D7760B"/>
    <w:rsid w:val="00D80D52"/>
    <w:rsid w:val="00D80EAE"/>
    <w:rsid w:val="00D819A7"/>
    <w:rsid w:val="00D829BD"/>
    <w:rsid w:val="00D83303"/>
    <w:rsid w:val="00D842FB"/>
    <w:rsid w:val="00D84611"/>
    <w:rsid w:val="00D86BD0"/>
    <w:rsid w:val="00D879B3"/>
    <w:rsid w:val="00D87DAB"/>
    <w:rsid w:val="00D90707"/>
    <w:rsid w:val="00D91C54"/>
    <w:rsid w:val="00D91CBA"/>
    <w:rsid w:val="00D91CCB"/>
    <w:rsid w:val="00D93B6F"/>
    <w:rsid w:val="00D93E75"/>
    <w:rsid w:val="00D94A11"/>
    <w:rsid w:val="00D96239"/>
    <w:rsid w:val="00D96828"/>
    <w:rsid w:val="00D96968"/>
    <w:rsid w:val="00D978CE"/>
    <w:rsid w:val="00DA0385"/>
    <w:rsid w:val="00DA0675"/>
    <w:rsid w:val="00DA0745"/>
    <w:rsid w:val="00DA0959"/>
    <w:rsid w:val="00DA0F0C"/>
    <w:rsid w:val="00DA1099"/>
    <w:rsid w:val="00DA15F3"/>
    <w:rsid w:val="00DA34F9"/>
    <w:rsid w:val="00DA35ED"/>
    <w:rsid w:val="00DA3869"/>
    <w:rsid w:val="00DA4774"/>
    <w:rsid w:val="00DA4C8A"/>
    <w:rsid w:val="00DA4D56"/>
    <w:rsid w:val="00DA5382"/>
    <w:rsid w:val="00DA5D20"/>
    <w:rsid w:val="00DA5FB3"/>
    <w:rsid w:val="00DA7528"/>
    <w:rsid w:val="00DB050F"/>
    <w:rsid w:val="00DB17A8"/>
    <w:rsid w:val="00DB2AB9"/>
    <w:rsid w:val="00DB2DB7"/>
    <w:rsid w:val="00DB5503"/>
    <w:rsid w:val="00DB74AA"/>
    <w:rsid w:val="00DB751E"/>
    <w:rsid w:val="00DC1D64"/>
    <w:rsid w:val="00DC2B5D"/>
    <w:rsid w:val="00DC2E0C"/>
    <w:rsid w:val="00DC3448"/>
    <w:rsid w:val="00DC3A4D"/>
    <w:rsid w:val="00DC3EC6"/>
    <w:rsid w:val="00DC4D17"/>
    <w:rsid w:val="00DC66FD"/>
    <w:rsid w:val="00DC673E"/>
    <w:rsid w:val="00DC6B9C"/>
    <w:rsid w:val="00DC6D5C"/>
    <w:rsid w:val="00DC6DE5"/>
    <w:rsid w:val="00DD0010"/>
    <w:rsid w:val="00DD01F3"/>
    <w:rsid w:val="00DD10BC"/>
    <w:rsid w:val="00DD3127"/>
    <w:rsid w:val="00DD45A6"/>
    <w:rsid w:val="00DD5574"/>
    <w:rsid w:val="00DD712A"/>
    <w:rsid w:val="00DD765E"/>
    <w:rsid w:val="00DE02C8"/>
    <w:rsid w:val="00DE0FF1"/>
    <w:rsid w:val="00DE107D"/>
    <w:rsid w:val="00DE1648"/>
    <w:rsid w:val="00DE1DA8"/>
    <w:rsid w:val="00DE1EDB"/>
    <w:rsid w:val="00DE2A06"/>
    <w:rsid w:val="00DE3344"/>
    <w:rsid w:val="00DE3A64"/>
    <w:rsid w:val="00DE3EE4"/>
    <w:rsid w:val="00DE448F"/>
    <w:rsid w:val="00DE4C80"/>
    <w:rsid w:val="00DE4CDB"/>
    <w:rsid w:val="00DE55A7"/>
    <w:rsid w:val="00DE56A6"/>
    <w:rsid w:val="00DE6C46"/>
    <w:rsid w:val="00DF0B52"/>
    <w:rsid w:val="00DF0F9B"/>
    <w:rsid w:val="00DF39EB"/>
    <w:rsid w:val="00DF509B"/>
    <w:rsid w:val="00DF523C"/>
    <w:rsid w:val="00DF58A1"/>
    <w:rsid w:val="00DF6210"/>
    <w:rsid w:val="00DF6688"/>
    <w:rsid w:val="00DF6760"/>
    <w:rsid w:val="00DF7615"/>
    <w:rsid w:val="00E00B3B"/>
    <w:rsid w:val="00E02501"/>
    <w:rsid w:val="00E02504"/>
    <w:rsid w:val="00E03219"/>
    <w:rsid w:val="00E0352B"/>
    <w:rsid w:val="00E05FA1"/>
    <w:rsid w:val="00E064C8"/>
    <w:rsid w:val="00E11F1E"/>
    <w:rsid w:val="00E1359A"/>
    <w:rsid w:val="00E13F14"/>
    <w:rsid w:val="00E14140"/>
    <w:rsid w:val="00E1637B"/>
    <w:rsid w:val="00E2062A"/>
    <w:rsid w:val="00E22DF5"/>
    <w:rsid w:val="00E238BB"/>
    <w:rsid w:val="00E24728"/>
    <w:rsid w:val="00E24AB7"/>
    <w:rsid w:val="00E24B84"/>
    <w:rsid w:val="00E258CA"/>
    <w:rsid w:val="00E261FE"/>
    <w:rsid w:val="00E26AA6"/>
    <w:rsid w:val="00E2730B"/>
    <w:rsid w:val="00E30408"/>
    <w:rsid w:val="00E30879"/>
    <w:rsid w:val="00E31264"/>
    <w:rsid w:val="00E326ED"/>
    <w:rsid w:val="00E32CAB"/>
    <w:rsid w:val="00E33646"/>
    <w:rsid w:val="00E34034"/>
    <w:rsid w:val="00E340BD"/>
    <w:rsid w:val="00E3476F"/>
    <w:rsid w:val="00E34C62"/>
    <w:rsid w:val="00E3615E"/>
    <w:rsid w:val="00E36803"/>
    <w:rsid w:val="00E36D96"/>
    <w:rsid w:val="00E3753F"/>
    <w:rsid w:val="00E37FFD"/>
    <w:rsid w:val="00E40260"/>
    <w:rsid w:val="00E40CB3"/>
    <w:rsid w:val="00E43634"/>
    <w:rsid w:val="00E43AF8"/>
    <w:rsid w:val="00E441F5"/>
    <w:rsid w:val="00E4599C"/>
    <w:rsid w:val="00E470B7"/>
    <w:rsid w:val="00E47815"/>
    <w:rsid w:val="00E47E4E"/>
    <w:rsid w:val="00E509F0"/>
    <w:rsid w:val="00E51A77"/>
    <w:rsid w:val="00E5230A"/>
    <w:rsid w:val="00E52D7D"/>
    <w:rsid w:val="00E53738"/>
    <w:rsid w:val="00E541B7"/>
    <w:rsid w:val="00E5465E"/>
    <w:rsid w:val="00E54B6A"/>
    <w:rsid w:val="00E552A4"/>
    <w:rsid w:val="00E558EB"/>
    <w:rsid w:val="00E55D15"/>
    <w:rsid w:val="00E55E1E"/>
    <w:rsid w:val="00E56801"/>
    <w:rsid w:val="00E5698A"/>
    <w:rsid w:val="00E57B61"/>
    <w:rsid w:val="00E57E4B"/>
    <w:rsid w:val="00E60397"/>
    <w:rsid w:val="00E60F76"/>
    <w:rsid w:val="00E611CF"/>
    <w:rsid w:val="00E615B0"/>
    <w:rsid w:val="00E61978"/>
    <w:rsid w:val="00E61A89"/>
    <w:rsid w:val="00E64F93"/>
    <w:rsid w:val="00E662CC"/>
    <w:rsid w:val="00E67E2D"/>
    <w:rsid w:val="00E7192C"/>
    <w:rsid w:val="00E71953"/>
    <w:rsid w:val="00E72C6A"/>
    <w:rsid w:val="00E72DFE"/>
    <w:rsid w:val="00E73B2A"/>
    <w:rsid w:val="00E758FD"/>
    <w:rsid w:val="00E75A94"/>
    <w:rsid w:val="00E75DC8"/>
    <w:rsid w:val="00E7692D"/>
    <w:rsid w:val="00E805F2"/>
    <w:rsid w:val="00E808BC"/>
    <w:rsid w:val="00E816EA"/>
    <w:rsid w:val="00E82CEF"/>
    <w:rsid w:val="00E83A8E"/>
    <w:rsid w:val="00E83AB4"/>
    <w:rsid w:val="00E8405B"/>
    <w:rsid w:val="00E84530"/>
    <w:rsid w:val="00E857C1"/>
    <w:rsid w:val="00E85F3D"/>
    <w:rsid w:val="00E86A2B"/>
    <w:rsid w:val="00E8719F"/>
    <w:rsid w:val="00E90812"/>
    <w:rsid w:val="00E90907"/>
    <w:rsid w:val="00E90C12"/>
    <w:rsid w:val="00E91128"/>
    <w:rsid w:val="00E926F0"/>
    <w:rsid w:val="00E92E8F"/>
    <w:rsid w:val="00E9385C"/>
    <w:rsid w:val="00E938D2"/>
    <w:rsid w:val="00E94CEC"/>
    <w:rsid w:val="00E96690"/>
    <w:rsid w:val="00E96BF6"/>
    <w:rsid w:val="00EA0A04"/>
    <w:rsid w:val="00EA29D0"/>
    <w:rsid w:val="00EA5C14"/>
    <w:rsid w:val="00EA6197"/>
    <w:rsid w:val="00EA6250"/>
    <w:rsid w:val="00EA6344"/>
    <w:rsid w:val="00EA6785"/>
    <w:rsid w:val="00EA69C3"/>
    <w:rsid w:val="00EA719E"/>
    <w:rsid w:val="00EB01AC"/>
    <w:rsid w:val="00EB02C7"/>
    <w:rsid w:val="00EB04D2"/>
    <w:rsid w:val="00EB180D"/>
    <w:rsid w:val="00EB18DA"/>
    <w:rsid w:val="00EB232E"/>
    <w:rsid w:val="00EB2B5F"/>
    <w:rsid w:val="00EB2FCB"/>
    <w:rsid w:val="00EB302D"/>
    <w:rsid w:val="00EB3134"/>
    <w:rsid w:val="00EB3B48"/>
    <w:rsid w:val="00EB3C9D"/>
    <w:rsid w:val="00EB56C9"/>
    <w:rsid w:val="00EB61EB"/>
    <w:rsid w:val="00EB652B"/>
    <w:rsid w:val="00EB6672"/>
    <w:rsid w:val="00EB72C8"/>
    <w:rsid w:val="00EB7793"/>
    <w:rsid w:val="00EC02F7"/>
    <w:rsid w:val="00EC0581"/>
    <w:rsid w:val="00EC06E5"/>
    <w:rsid w:val="00EC1AD5"/>
    <w:rsid w:val="00EC1B9E"/>
    <w:rsid w:val="00EC329D"/>
    <w:rsid w:val="00EC3F13"/>
    <w:rsid w:val="00EC42F9"/>
    <w:rsid w:val="00EC5DB7"/>
    <w:rsid w:val="00EC60A0"/>
    <w:rsid w:val="00EC7D9C"/>
    <w:rsid w:val="00ED023D"/>
    <w:rsid w:val="00ED06DC"/>
    <w:rsid w:val="00ED0B1A"/>
    <w:rsid w:val="00ED0CF6"/>
    <w:rsid w:val="00ED0F02"/>
    <w:rsid w:val="00ED112E"/>
    <w:rsid w:val="00ED11C8"/>
    <w:rsid w:val="00ED29D8"/>
    <w:rsid w:val="00ED2B5C"/>
    <w:rsid w:val="00ED2C67"/>
    <w:rsid w:val="00ED2C6B"/>
    <w:rsid w:val="00ED2CD9"/>
    <w:rsid w:val="00ED3212"/>
    <w:rsid w:val="00ED32AA"/>
    <w:rsid w:val="00ED39C0"/>
    <w:rsid w:val="00ED3DEA"/>
    <w:rsid w:val="00ED534D"/>
    <w:rsid w:val="00ED5799"/>
    <w:rsid w:val="00ED6038"/>
    <w:rsid w:val="00ED68CE"/>
    <w:rsid w:val="00ED6B70"/>
    <w:rsid w:val="00ED6BE5"/>
    <w:rsid w:val="00ED6C37"/>
    <w:rsid w:val="00ED70FB"/>
    <w:rsid w:val="00ED743B"/>
    <w:rsid w:val="00ED7A71"/>
    <w:rsid w:val="00ED7F85"/>
    <w:rsid w:val="00EE1199"/>
    <w:rsid w:val="00EE2FA7"/>
    <w:rsid w:val="00EE32D9"/>
    <w:rsid w:val="00EE346D"/>
    <w:rsid w:val="00EE4361"/>
    <w:rsid w:val="00EE4548"/>
    <w:rsid w:val="00EE5912"/>
    <w:rsid w:val="00EE7023"/>
    <w:rsid w:val="00EE70B1"/>
    <w:rsid w:val="00EE7CB7"/>
    <w:rsid w:val="00EE7E0B"/>
    <w:rsid w:val="00EE7EBF"/>
    <w:rsid w:val="00EF0357"/>
    <w:rsid w:val="00EF13D2"/>
    <w:rsid w:val="00EF13EA"/>
    <w:rsid w:val="00EF1456"/>
    <w:rsid w:val="00EF1742"/>
    <w:rsid w:val="00EF296D"/>
    <w:rsid w:val="00EF308F"/>
    <w:rsid w:val="00EF3910"/>
    <w:rsid w:val="00EF3A23"/>
    <w:rsid w:val="00EF3E24"/>
    <w:rsid w:val="00EF4856"/>
    <w:rsid w:val="00EF54F3"/>
    <w:rsid w:val="00EF56D2"/>
    <w:rsid w:val="00EF5C7B"/>
    <w:rsid w:val="00EF6B3C"/>
    <w:rsid w:val="00EF6B63"/>
    <w:rsid w:val="00EF7552"/>
    <w:rsid w:val="00EF7AE2"/>
    <w:rsid w:val="00EF7FE3"/>
    <w:rsid w:val="00F0052E"/>
    <w:rsid w:val="00F00583"/>
    <w:rsid w:val="00F00BEC"/>
    <w:rsid w:val="00F012B1"/>
    <w:rsid w:val="00F01B42"/>
    <w:rsid w:val="00F027FE"/>
    <w:rsid w:val="00F02891"/>
    <w:rsid w:val="00F03787"/>
    <w:rsid w:val="00F0390A"/>
    <w:rsid w:val="00F04ABB"/>
    <w:rsid w:val="00F05A69"/>
    <w:rsid w:val="00F06182"/>
    <w:rsid w:val="00F06433"/>
    <w:rsid w:val="00F065FB"/>
    <w:rsid w:val="00F06B0F"/>
    <w:rsid w:val="00F074E5"/>
    <w:rsid w:val="00F07F4C"/>
    <w:rsid w:val="00F103F2"/>
    <w:rsid w:val="00F1168D"/>
    <w:rsid w:val="00F13242"/>
    <w:rsid w:val="00F15A01"/>
    <w:rsid w:val="00F15B32"/>
    <w:rsid w:val="00F16969"/>
    <w:rsid w:val="00F16996"/>
    <w:rsid w:val="00F1720D"/>
    <w:rsid w:val="00F178AE"/>
    <w:rsid w:val="00F200F4"/>
    <w:rsid w:val="00F2048A"/>
    <w:rsid w:val="00F214CE"/>
    <w:rsid w:val="00F21BC4"/>
    <w:rsid w:val="00F22BE2"/>
    <w:rsid w:val="00F23925"/>
    <w:rsid w:val="00F23DB7"/>
    <w:rsid w:val="00F24897"/>
    <w:rsid w:val="00F24C71"/>
    <w:rsid w:val="00F25238"/>
    <w:rsid w:val="00F25363"/>
    <w:rsid w:val="00F26C57"/>
    <w:rsid w:val="00F26C92"/>
    <w:rsid w:val="00F26DC3"/>
    <w:rsid w:val="00F300E8"/>
    <w:rsid w:val="00F30ABE"/>
    <w:rsid w:val="00F30FF2"/>
    <w:rsid w:val="00F31D5D"/>
    <w:rsid w:val="00F33890"/>
    <w:rsid w:val="00F33996"/>
    <w:rsid w:val="00F34820"/>
    <w:rsid w:val="00F34BE9"/>
    <w:rsid w:val="00F34C10"/>
    <w:rsid w:val="00F3554C"/>
    <w:rsid w:val="00F3635E"/>
    <w:rsid w:val="00F363AC"/>
    <w:rsid w:val="00F364D2"/>
    <w:rsid w:val="00F36518"/>
    <w:rsid w:val="00F3676B"/>
    <w:rsid w:val="00F414AE"/>
    <w:rsid w:val="00F414BD"/>
    <w:rsid w:val="00F41D69"/>
    <w:rsid w:val="00F4242D"/>
    <w:rsid w:val="00F42B49"/>
    <w:rsid w:val="00F4354B"/>
    <w:rsid w:val="00F43F00"/>
    <w:rsid w:val="00F44399"/>
    <w:rsid w:val="00F4451C"/>
    <w:rsid w:val="00F44875"/>
    <w:rsid w:val="00F44B31"/>
    <w:rsid w:val="00F44B3E"/>
    <w:rsid w:val="00F44BC5"/>
    <w:rsid w:val="00F45D49"/>
    <w:rsid w:val="00F46601"/>
    <w:rsid w:val="00F50658"/>
    <w:rsid w:val="00F5148A"/>
    <w:rsid w:val="00F52226"/>
    <w:rsid w:val="00F52255"/>
    <w:rsid w:val="00F529E3"/>
    <w:rsid w:val="00F52A42"/>
    <w:rsid w:val="00F52F4E"/>
    <w:rsid w:val="00F53092"/>
    <w:rsid w:val="00F5351E"/>
    <w:rsid w:val="00F53748"/>
    <w:rsid w:val="00F5396B"/>
    <w:rsid w:val="00F54AEC"/>
    <w:rsid w:val="00F56960"/>
    <w:rsid w:val="00F57C61"/>
    <w:rsid w:val="00F60C4D"/>
    <w:rsid w:val="00F613F2"/>
    <w:rsid w:val="00F6306B"/>
    <w:rsid w:val="00F630FF"/>
    <w:rsid w:val="00F636BA"/>
    <w:rsid w:val="00F63757"/>
    <w:rsid w:val="00F638DF"/>
    <w:rsid w:val="00F63FC0"/>
    <w:rsid w:val="00F6642B"/>
    <w:rsid w:val="00F66605"/>
    <w:rsid w:val="00F6746F"/>
    <w:rsid w:val="00F704F9"/>
    <w:rsid w:val="00F7214E"/>
    <w:rsid w:val="00F722D4"/>
    <w:rsid w:val="00F72930"/>
    <w:rsid w:val="00F72F18"/>
    <w:rsid w:val="00F73B73"/>
    <w:rsid w:val="00F73C42"/>
    <w:rsid w:val="00F73D4B"/>
    <w:rsid w:val="00F73E6E"/>
    <w:rsid w:val="00F75ED9"/>
    <w:rsid w:val="00F76A60"/>
    <w:rsid w:val="00F802CE"/>
    <w:rsid w:val="00F817B5"/>
    <w:rsid w:val="00F81803"/>
    <w:rsid w:val="00F81B41"/>
    <w:rsid w:val="00F8257B"/>
    <w:rsid w:val="00F827DA"/>
    <w:rsid w:val="00F846A1"/>
    <w:rsid w:val="00F84BF7"/>
    <w:rsid w:val="00F855D7"/>
    <w:rsid w:val="00F86AB9"/>
    <w:rsid w:val="00F8719E"/>
    <w:rsid w:val="00F87955"/>
    <w:rsid w:val="00F916C7"/>
    <w:rsid w:val="00F920AE"/>
    <w:rsid w:val="00F920BB"/>
    <w:rsid w:val="00F9268B"/>
    <w:rsid w:val="00F93786"/>
    <w:rsid w:val="00F93D38"/>
    <w:rsid w:val="00F94BBF"/>
    <w:rsid w:val="00F95201"/>
    <w:rsid w:val="00F95F21"/>
    <w:rsid w:val="00F96F4B"/>
    <w:rsid w:val="00F9718B"/>
    <w:rsid w:val="00F97A72"/>
    <w:rsid w:val="00FA0892"/>
    <w:rsid w:val="00FA0969"/>
    <w:rsid w:val="00FA0A5C"/>
    <w:rsid w:val="00FA0B9A"/>
    <w:rsid w:val="00FA0CED"/>
    <w:rsid w:val="00FA0EDF"/>
    <w:rsid w:val="00FA1C3B"/>
    <w:rsid w:val="00FA1C8B"/>
    <w:rsid w:val="00FA23ED"/>
    <w:rsid w:val="00FA2726"/>
    <w:rsid w:val="00FA27CD"/>
    <w:rsid w:val="00FA2E0B"/>
    <w:rsid w:val="00FA2F51"/>
    <w:rsid w:val="00FA314A"/>
    <w:rsid w:val="00FA3C24"/>
    <w:rsid w:val="00FA3DCA"/>
    <w:rsid w:val="00FA5761"/>
    <w:rsid w:val="00FA5B79"/>
    <w:rsid w:val="00FA6804"/>
    <w:rsid w:val="00FA68B9"/>
    <w:rsid w:val="00FA78B1"/>
    <w:rsid w:val="00FA7BB3"/>
    <w:rsid w:val="00FB05C6"/>
    <w:rsid w:val="00FB0921"/>
    <w:rsid w:val="00FB0D1C"/>
    <w:rsid w:val="00FB1604"/>
    <w:rsid w:val="00FB1653"/>
    <w:rsid w:val="00FB4A21"/>
    <w:rsid w:val="00FB61B2"/>
    <w:rsid w:val="00FB6B02"/>
    <w:rsid w:val="00FB71EA"/>
    <w:rsid w:val="00FB7C55"/>
    <w:rsid w:val="00FC02FA"/>
    <w:rsid w:val="00FC0AFE"/>
    <w:rsid w:val="00FC0DE6"/>
    <w:rsid w:val="00FC0E4E"/>
    <w:rsid w:val="00FC1BCB"/>
    <w:rsid w:val="00FC2658"/>
    <w:rsid w:val="00FC2ADF"/>
    <w:rsid w:val="00FC3616"/>
    <w:rsid w:val="00FC3A76"/>
    <w:rsid w:val="00FC3CBB"/>
    <w:rsid w:val="00FC50DA"/>
    <w:rsid w:val="00FC55D7"/>
    <w:rsid w:val="00FC57B8"/>
    <w:rsid w:val="00FC5D83"/>
    <w:rsid w:val="00FC5E26"/>
    <w:rsid w:val="00FC7916"/>
    <w:rsid w:val="00FD029A"/>
    <w:rsid w:val="00FD0657"/>
    <w:rsid w:val="00FD0659"/>
    <w:rsid w:val="00FD0BAF"/>
    <w:rsid w:val="00FD0E11"/>
    <w:rsid w:val="00FD160A"/>
    <w:rsid w:val="00FD1760"/>
    <w:rsid w:val="00FD1891"/>
    <w:rsid w:val="00FD28E9"/>
    <w:rsid w:val="00FD32FD"/>
    <w:rsid w:val="00FD398D"/>
    <w:rsid w:val="00FD4830"/>
    <w:rsid w:val="00FD5030"/>
    <w:rsid w:val="00FD5CFA"/>
    <w:rsid w:val="00FD71D3"/>
    <w:rsid w:val="00FE0846"/>
    <w:rsid w:val="00FE1C99"/>
    <w:rsid w:val="00FE3D9A"/>
    <w:rsid w:val="00FE4AD1"/>
    <w:rsid w:val="00FE5707"/>
    <w:rsid w:val="00FF0C23"/>
    <w:rsid w:val="00FF168F"/>
    <w:rsid w:val="00FF1FD9"/>
    <w:rsid w:val="00FF2F6C"/>
    <w:rsid w:val="00FF2F7B"/>
    <w:rsid w:val="00FF357F"/>
    <w:rsid w:val="00FF51F2"/>
    <w:rsid w:val="00FF5838"/>
    <w:rsid w:val="00FF5F9F"/>
    <w:rsid w:val="00FF615C"/>
    <w:rsid w:val="00FF6365"/>
    <w:rsid w:val="00FF7466"/>
    <w:rsid w:val="00FF77C6"/>
    <w:rsid w:val="011C0C86"/>
    <w:rsid w:val="012B2236"/>
    <w:rsid w:val="01946896"/>
    <w:rsid w:val="019A5697"/>
    <w:rsid w:val="01ED7E23"/>
    <w:rsid w:val="024ED3B2"/>
    <w:rsid w:val="02B077A0"/>
    <w:rsid w:val="02DFB0A1"/>
    <w:rsid w:val="035C3EB0"/>
    <w:rsid w:val="03649520"/>
    <w:rsid w:val="0392E298"/>
    <w:rsid w:val="03B8BDB3"/>
    <w:rsid w:val="04C9F946"/>
    <w:rsid w:val="05018F4F"/>
    <w:rsid w:val="0558124C"/>
    <w:rsid w:val="05A46BF8"/>
    <w:rsid w:val="0607E89B"/>
    <w:rsid w:val="0672E54A"/>
    <w:rsid w:val="067BB426"/>
    <w:rsid w:val="076D26FB"/>
    <w:rsid w:val="08199FB4"/>
    <w:rsid w:val="08CD111D"/>
    <w:rsid w:val="08D0BB56"/>
    <w:rsid w:val="08F76DBF"/>
    <w:rsid w:val="0904D5A5"/>
    <w:rsid w:val="0906A073"/>
    <w:rsid w:val="093A70E9"/>
    <w:rsid w:val="095358F2"/>
    <w:rsid w:val="095EA72C"/>
    <w:rsid w:val="09D11AD2"/>
    <w:rsid w:val="09F5B799"/>
    <w:rsid w:val="0A15276A"/>
    <w:rsid w:val="0A4BE977"/>
    <w:rsid w:val="0A61E2A7"/>
    <w:rsid w:val="0A6B03EE"/>
    <w:rsid w:val="0B52E5A2"/>
    <w:rsid w:val="0B781A42"/>
    <w:rsid w:val="0B7F8FF8"/>
    <w:rsid w:val="0B896767"/>
    <w:rsid w:val="0BA5BF41"/>
    <w:rsid w:val="0BBA1173"/>
    <w:rsid w:val="0BD20735"/>
    <w:rsid w:val="0C0A3CDE"/>
    <w:rsid w:val="0C433F65"/>
    <w:rsid w:val="0C536BBC"/>
    <w:rsid w:val="0CD5B3BF"/>
    <w:rsid w:val="0CFD8D69"/>
    <w:rsid w:val="0DBE5F42"/>
    <w:rsid w:val="0DF5F73A"/>
    <w:rsid w:val="0E29D8A5"/>
    <w:rsid w:val="0E92AFD3"/>
    <w:rsid w:val="0F6648EC"/>
    <w:rsid w:val="0F7F896C"/>
    <w:rsid w:val="0F8219DE"/>
    <w:rsid w:val="1098FA33"/>
    <w:rsid w:val="10B0D2E9"/>
    <w:rsid w:val="10F12995"/>
    <w:rsid w:val="117C2670"/>
    <w:rsid w:val="11FD657F"/>
    <w:rsid w:val="1226F6F6"/>
    <w:rsid w:val="123C11A1"/>
    <w:rsid w:val="12660456"/>
    <w:rsid w:val="12A5D4FA"/>
    <w:rsid w:val="13AFAA57"/>
    <w:rsid w:val="13ECB017"/>
    <w:rsid w:val="145E3D10"/>
    <w:rsid w:val="150565C5"/>
    <w:rsid w:val="158ACA1D"/>
    <w:rsid w:val="15F3847B"/>
    <w:rsid w:val="161A6185"/>
    <w:rsid w:val="167CD9C6"/>
    <w:rsid w:val="1694E567"/>
    <w:rsid w:val="1793D4B1"/>
    <w:rsid w:val="179B2C67"/>
    <w:rsid w:val="17B4AAF2"/>
    <w:rsid w:val="17DF5F05"/>
    <w:rsid w:val="17E02C67"/>
    <w:rsid w:val="182011A6"/>
    <w:rsid w:val="18611203"/>
    <w:rsid w:val="186C6715"/>
    <w:rsid w:val="187A4E89"/>
    <w:rsid w:val="18D59FA3"/>
    <w:rsid w:val="1942D1D8"/>
    <w:rsid w:val="19AD705A"/>
    <w:rsid w:val="19D2BA31"/>
    <w:rsid w:val="1A50A427"/>
    <w:rsid w:val="1AB49F98"/>
    <w:rsid w:val="1AD3AD10"/>
    <w:rsid w:val="1ADFC426"/>
    <w:rsid w:val="1B8B2149"/>
    <w:rsid w:val="1C665B0B"/>
    <w:rsid w:val="1C70B6D9"/>
    <w:rsid w:val="1C7CB0B3"/>
    <w:rsid w:val="1CBC2571"/>
    <w:rsid w:val="1CE634AA"/>
    <w:rsid w:val="1D0C4947"/>
    <w:rsid w:val="1D16CD4B"/>
    <w:rsid w:val="1D55A67C"/>
    <w:rsid w:val="1D6ED36B"/>
    <w:rsid w:val="1E31EE7A"/>
    <w:rsid w:val="1E5D72AD"/>
    <w:rsid w:val="1ED55ADF"/>
    <w:rsid w:val="1EDEAEB7"/>
    <w:rsid w:val="1EF6A8D2"/>
    <w:rsid w:val="1F0E3E89"/>
    <w:rsid w:val="1F6BF4D9"/>
    <w:rsid w:val="1F74B002"/>
    <w:rsid w:val="1FA8A942"/>
    <w:rsid w:val="1FE4CF97"/>
    <w:rsid w:val="1FFEFF5F"/>
    <w:rsid w:val="2035FDC6"/>
    <w:rsid w:val="2063A06D"/>
    <w:rsid w:val="20893E9E"/>
    <w:rsid w:val="20D02758"/>
    <w:rsid w:val="212AF171"/>
    <w:rsid w:val="21385EDE"/>
    <w:rsid w:val="217DE89E"/>
    <w:rsid w:val="21A3F0F4"/>
    <w:rsid w:val="21FE8DFF"/>
    <w:rsid w:val="222355BA"/>
    <w:rsid w:val="22473B02"/>
    <w:rsid w:val="22ACAC11"/>
    <w:rsid w:val="235B7EC2"/>
    <w:rsid w:val="24C1C928"/>
    <w:rsid w:val="24F1A9F3"/>
    <w:rsid w:val="251E0B43"/>
    <w:rsid w:val="257F9AF0"/>
    <w:rsid w:val="268FD32C"/>
    <w:rsid w:val="26B09EDD"/>
    <w:rsid w:val="2719434B"/>
    <w:rsid w:val="27A5E489"/>
    <w:rsid w:val="28AB1A8A"/>
    <w:rsid w:val="28C19B56"/>
    <w:rsid w:val="28D9D99F"/>
    <w:rsid w:val="28FEC96D"/>
    <w:rsid w:val="29359464"/>
    <w:rsid w:val="2952DE01"/>
    <w:rsid w:val="295C56D3"/>
    <w:rsid w:val="29824F36"/>
    <w:rsid w:val="29E1F675"/>
    <w:rsid w:val="29E2D6EF"/>
    <w:rsid w:val="2B5274B0"/>
    <w:rsid w:val="2B630B8C"/>
    <w:rsid w:val="2B6B44C9"/>
    <w:rsid w:val="2B810DF5"/>
    <w:rsid w:val="2BCF0D5C"/>
    <w:rsid w:val="2C239A40"/>
    <w:rsid w:val="2C7C1945"/>
    <w:rsid w:val="2D4AAAF2"/>
    <w:rsid w:val="2D8608DE"/>
    <w:rsid w:val="2D8B7791"/>
    <w:rsid w:val="2D909099"/>
    <w:rsid w:val="2E0D393C"/>
    <w:rsid w:val="2E5583E4"/>
    <w:rsid w:val="2E9574F9"/>
    <w:rsid w:val="2EC4DFB8"/>
    <w:rsid w:val="2F05C506"/>
    <w:rsid w:val="2F081668"/>
    <w:rsid w:val="300C72DA"/>
    <w:rsid w:val="3037AD76"/>
    <w:rsid w:val="304E1482"/>
    <w:rsid w:val="3093AF6F"/>
    <w:rsid w:val="309F7DE2"/>
    <w:rsid w:val="3126091A"/>
    <w:rsid w:val="314CFC3B"/>
    <w:rsid w:val="315118CB"/>
    <w:rsid w:val="32199F23"/>
    <w:rsid w:val="321A0593"/>
    <w:rsid w:val="323EA3F0"/>
    <w:rsid w:val="3276D3B4"/>
    <w:rsid w:val="32782A0E"/>
    <w:rsid w:val="327C2573"/>
    <w:rsid w:val="32A17D68"/>
    <w:rsid w:val="32A34356"/>
    <w:rsid w:val="32D17D43"/>
    <w:rsid w:val="32FD8D10"/>
    <w:rsid w:val="33016B0D"/>
    <w:rsid w:val="3341933C"/>
    <w:rsid w:val="3357D115"/>
    <w:rsid w:val="335C5407"/>
    <w:rsid w:val="33C54896"/>
    <w:rsid w:val="33CB8DBE"/>
    <w:rsid w:val="33DB8331"/>
    <w:rsid w:val="34352545"/>
    <w:rsid w:val="345B848E"/>
    <w:rsid w:val="3488D68D"/>
    <w:rsid w:val="34AE844A"/>
    <w:rsid w:val="34B42F2C"/>
    <w:rsid w:val="34B91CB9"/>
    <w:rsid w:val="353C3AE7"/>
    <w:rsid w:val="35540A47"/>
    <w:rsid w:val="35C51E40"/>
    <w:rsid w:val="36EFBB78"/>
    <w:rsid w:val="374F6E96"/>
    <w:rsid w:val="37747800"/>
    <w:rsid w:val="37FF4A30"/>
    <w:rsid w:val="3800C2CB"/>
    <w:rsid w:val="382D3FF4"/>
    <w:rsid w:val="38D05075"/>
    <w:rsid w:val="399E1FDF"/>
    <w:rsid w:val="39F28B7D"/>
    <w:rsid w:val="3A0DB544"/>
    <w:rsid w:val="3A24F265"/>
    <w:rsid w:val="3B9BB6E5"/>
    <w:rsid w:val="3BAC10E5"/>
    <w:rsid w:val="3BB44351"/>
    <w:rsid w:val="3C3305F6"/>
    <w:rsid w:val="3D9C20D2"/>
    <w:rsid w:val="3DC2DE9A"/>
    <w:rsid w:val="3F7585DA"/>
    <w:rsid w:val="3FABDCE8"/>
    <w:rsid w:val="3FBAB1EA"/>
    <w:rsid w:val="3FCD7156"/>
    <w:rsid w:val="3FDE8142"/>
    <w:rsid w:val="4019BC31"/>
    <w:rsid w:val="4029F4D5"/>
    <w:rsid w:val="4055A98B"/>
    <w:rsid w:val="40A58EDC"/>
    <w:rsid w:val="410B1923"/>
    <w:rsid w:val="41242669"/>
    <w:rsid w:val="4133340F"/>
    <w:rsid w:val="414EE691"/>
    <w:rsid w:val="41538E3D"/>
    <w:rsid w:val="415BBD49"/>
    <w:rsid w:val="4167015F"/>
    <w:rsid w:val="41887F2C"/>
    <w:rsid w:val="418D7CB3"/>
    <w:rsid w:val="419D042A"/>
    <w:rsid w:val="41A2DC79"/>
    <w:rsid w:val="421ACA7D"/>
    <w:rsid w:val="426B3F6E"/>
    <w:rsid w:val="426E5590"/>
    <w:rsid w:val="42AC216C"/>
    <w:rsid w:val="42B6D061"/>
    <w:rsid w:val="42D88E17"/>
    <w:rsid w:val="436847A4"/>
    <w:rsid w:val="43C6E87B"/>
    <w:rsid w:val="44937E71"/>
    <w:rsid w:val="44F4975C"/>
    <w:rsid w:val="4519D162"/>
    <w:rsid w:val="454A1410"/>
    <w:rsid w:val="45686B3F"/>
    <w:rsid w:val="45E33C92"/>
    <w:rsid w:val="46ABC0D6"/>
    <w:rsid w:val="46B43ACF"/>
    <w:rsid w:val="47012651"/>
    <w:rsid w:val="47096301"/>
    <w:rsid w:val="470C4097"/>
    <w:rsid w:val="4725B4AA"/>
    <w:rsid w:val="47430774"/>
    <w:rsid w:val="488CF634"/>
    <w:rsid w:val="489C377D"/>
    <w:rsid w:val="49CD59FE"/>
    <w:rsid w:val="49D631C2"/>
    <w:rsid w:val="4A08B13C"/>
    <w:rsid w:val="4A551591"/>
    <w:rsid w:val="4A720472"/>
    <w:rsid w:val="4B916FA5"/>
    <w:rsid w:val="4CE4D169"/>
    <w:rsid w:val="4CF490C6"/>
    <w:rsid w:val="4CF70216"/>
    <w:rsid w:val="4D18E515"/>
    <w:rsid w:val="4D49F62B"/>
    <w:rsid w:val="4D76D379"/>
    <w:rsid w:val="4D944034"/>
    <w:rsid w:val="4E24FA87"/>
    <w:rsid w:val="4E38F1A8"/>
    <w:rsid w:val="4E9EC968"/>
    <w:rsid w:val="4EC6B8EC"/>
    <w:rsid w:val="4EE6EE54"/>
    <w:rsid w:val="4F2860A1"/>
    <w:rsid w:val="4F3767AA"/>
    <w:rsid w:val="4F47AE75"/>
    <w:rsid w:val="4FC835EC"/>
    <w:rsid w:val="50029ED4"/>
    <w:rsid w:val="502D5EF0"/>
    <w:rsid w:val="509DCF58"/>
    <w:rsid w:val="50EF8357"/>
    <w:rsid w:val="50FB3DD3"/>
    <w:rsid w:val="51039145"/>
    <w:rsid w:val="5113BF70"/>
    <w:rsid w:val="5141AE88"/>
    <w:rsid w:val="5229472C"/>
    <w:rsid w:val="52A928CE"/>
    <w:rsid w:val="52C3B7C3"/>
    <w:rsid w:val="52EEC317"/>
    <w:rsid w:val="530B8D10"/>
    <w:rsid w:val="53761F04"/>
    <w:rsid w:val="53AEACE1"/>
    <w:rsid w:val="54092931"/>
    <w:rsid w:val="54136F33"/>
    <w:rsid w:val="547CBE67"/>
    <w:rsid w:val="548534D8"/>
    <w:rsid w:val="5517DD4D"/>
    <w:rsid w:val="555AFBFB"/>
    <w:rsid w:val="55979476"/>
    <w:rsid w:val="55DCD146"/>
    <w:rsid w:val="56339544"/>
    <w:rsid w:val="56C6E1B9"/>
    <w:rsid w:val="57008F88"/>
    <w:rsid w:val="5704D3DC"/>
    <w:rsid w:val="571682E9"/>
    <w:rsid w:val="571AE705"/>
    <w:rsid w:val="574ACB24"/>
    <w:rsid w:val="574F4300"/>
    <w:rsid w:val="58155743"/>
    <w:rsid w:val="588CD1A8"/>
    <w:rsid w:val="58B69097"/>
    <w:rsid w:val="59B8E8C2"/>
    <w:rsid w:val="59C38B24"/>
    <w:rsid w:val="5A06331D"/>
    <w:rsid w:val="5A1ECC07"/>
    <w:rsid w:val="5A7FEAD9"/>
    <w:rsid w:val="5A81760A"/>
    <w:rsid w:val="5AA08776"/>
    <w:rsid w:val="5AA2EE60"/>
    <w:rsid w:val="5AC0F5A6"/>
    <w:rsid w:val="5AD72F97"/>
    <w:rsid w:val="5AF98D29"/>
    <w:rsid w:val="5B8A4352"/>
    <w:rsid w:val="5BAC925B"/>
    <w:rsid w:val="5BF9860A"/>
    <w:rsid w:val="5C1A32D9"/>
    <w:rsid w:val="5C5882B2"/>
    <w:rsid w:val="5CCF6BC1"/>
    <w:rsid w:val="5CE06325"/>
    <w:rsid w:val="5D37535E"/>
    <w:rsid w:val="5DBE1601"/>
    <w:rsid w:val="5EB0BED8"/>
    <w:rsid w:val="5EF5AC2E"/>
    <w:rsid w:val="5F038072"/>
    <w:rsid w:val="5FB0298E"/>
    <w:rsid w:val="5FD82B6C"/>
    <w:rsid w:val="60034192"/>
    <w:rsid w:val="6016C92F"/>
    <w:rsid w:val="6054E37E"/>
    <w:rsid w:val="6092321F"/>
    <w:rsid w:val="60B527D6"/>
    <w:rsid w:val="6129AAC1"/>
    <w:rsid w:val="61439D03"/>
    <w:rsid w:val="6155BC7B"/>
    <w:rsid w:val="616A792B"/>
    <w:rsid w:val="620F4EE7"/>
    <w:rsid w:val="62853D07"/>
    <w:rsid w:val="6355F0BA"/>
    <w:rsid w:val="6418584F"/>
    <w:rsid w:val="645E63F4"/>
    <w:rsid w:val="64F38ACE"/>
    <w:rsid w:val="656885EB"/>
    <w:rsid w:val="6596C484"/>
    <w:rsid w:val="65DFE2AC"/>
    <w:rsid w:val="65F0E6FD"/>
    <w:rsid w:val="66114870"/>
    <w:rsid w:val="662FD8AF"/>
    <w:rsid w:val="6632DAFF"/>
    <w:rsid w:val="66376B46"/>
    <w:rsid w:val="6681B862"/>
    <w:rsid w:val="66C478F7"/>
    <w:rsid w:val="673D85FD"/>
    <w:rsid w:val="68B025CD"/>
    <w:rsid w:val="68BFBED9"/>
    <w:rsid w:val="690A87A5"/>
    <w:rsid w:val="6A4C6727"/>
    <w:rsid w:val="6A86AE91"/>
    <w:rsid w:val="6C1C74CA"/>
    <w:rsid w:val="6C3A6836"/>
    <w:rsid w:val="6C4E3192"/>
    <w:rsid w:val="6C99AB8B"/>
    <w:rsid w:val="6CE00A9D"/>
    <w:rsid w:val="6D381177"/>
    <w:rsid w:val="6D40FFA7"/>
    <w:rsid w:val="6DFB1D5A"/>
    <w:rsid w:val="6E8E919A"/>
    <w:rsid w:val="6EC24999"/>
    <w:rsid w:val="6F789225"/>
    <w:rsid w:val="6F879148"/>
    <w:rsid w:val="6FBAEFA3"/>
    <w:rsid w:val="6FD4D2FB"/>
    <w:rsid w:val="7009708B"/>
    <w:rsid w:val="702FAE17"/>
    <w:rsid w:val="70FD62F8"/>
    <w:rsid w:val="71124232"/>
    <w:rsid w:val="712E2487"/>
    <w:rsid w:val="71AC7DA1"/>
    <w:rsid w:val="71ECF347"/>
    <w:rsid w:val="7334AD6A"/>
    <w:rsid w:val="73693967"/>
    <w:rsid w:val="736DB4FF"/>
    <w:rsid w:val="7380CC65"/>
    <w:rsid w:val="7493B718"/>
    <w:rsid w:val="74975DB0"/>
    <w:rsid w:val="749DF880"/>
    <w:rsid w:val="74EB82CB"/>
    <w:rsid w:val="7564A2EF"/>
    <w:rsid w:val="75918D61"/>
    <w:rsid w:val="765FADE3"/>
    <w:rsid w:val="767E73C4"/>
    <w:rsid w:val="770793E9"/>
    <w:rsid w:val="77CDB429"/>
    <w:rsid w:val="781885E6"/>
    <w:rsid w:val="78513C72"/>
    <w:rsid w:val="7859EF41"/>
    <w:rsid w:val="789B8E4D"/>
    <w:rsid w:val="789BFD90"/>
    <w:rsid w:val="78A94061"/>
    <w:rsid w:val="793A2151"/>
    <w:rsid w:val="793C93FE"/>
    <w:rsid w:val="795215D7"/>
    <w:rsid w:val="7973339A"/>
    <w:rsid w:val="797890FB"/>
    <w:rsid w:val="79CD9115"/>
    <w:rsid w:val="79D236DD"/>
    <w:rsid w:val="7A2CA607"/>
    <w:rsid w:val="7C3856AD"/>
    <w:rsid w:val="7D94D291"/>
    <w:rsid w:val="7DB162D8"/>
    <w:rsid w:val="7E2DA8A6"/>
    <w:rsid w:val="7E39E093"/>
    <w:rsid w:val="7E63A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DCFEA"/>
  <w15:chartTrackingRefBased/>
  <w15:docId w15:val="{84C51051-D1D5-4F2A-96B9-A5BCC73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55"/>
    <w:pPr>
      <w:spacing w:after="200" w:line="276" w:lineRule="auto"/>
    </w:pPr>
    <w:rPr>
      <w:kern w:val="0"/>
      <w14:ligatures w14:val="none"/>
    </w:rPr>
  </w:style>
  <w:style w:type="paragraph" w:styleId="Heading1">
    <w:name w:val="heading 1"/>
    <w:basedOn w:val="Normal"/>
    <w:next w:val="Normal"/>
    <w:link w:val="Heading1Char"/>
    <w:uiPriority w:val="9"/>
    <w:qFormat/>
    <w:rsid w:val="00C8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3EFB"/>
    <w:pPr>
      <w:keepNext/>
      <w:keepLines/>
      <w:spacing w:before="160" w:after="80"/>
      <w:outlineLvl w:val="1"/>
    </w:pPr>
    <w:rPr>
      <w:rFonts w:ascii="Arial" w:eastAsiaTheme="majorEastAsia" w:hAnsi="Arial" w:cstheme="majorBidi"/>
      <w:b/>
      <w:szCs w:val="32"/>
    </w:rPr>
  </w:style>
  <w:style w:type="paragraph" w:styleId="Heading3">
    <w:name w:val="heading 3"/>
    <w:basedOn w:val="Normal"/>
    <w:next w:val="Normal"/>
    <w:link w:val="Heading3Char"/>
    <w:uiPriority w:val="9"/>
    <w:unhideWhenUsed/>
    <w:qFormat/>
    <w:rsid w:val="00732F8E"/>
    <w:pPr>
      <w:keepNext/>
      <w:keepLines/>
      <w:spacing w:before="160" w:after="80"/>
      <w:outlineLvl w:val="2"/>
    </w:pPr>
    <w:rPr>
      <w:rFonts w:ascii="Arial" w:eastAsiaTheme="majorEastAsia" w:hAnsi="Arial" w:cstheme="majorBidi"/>
      <w:b/>
      <w:sz w:val="20"/>
      <w:szCs w:val="28"/>
    </w:rPr>
  </w:style>
  <w:style w:type="paragraph" w:styleId="Heading4">
    <w:name w:val="heading 4"/>
    <w:basedOn w:val="Normal"/>
    <w:next w:val="Normal"/>
    <w:link w:val="Heading4Char"/>
    <w:uiPriority w:val="9"/>
    <w:unhideWhenUsed/>
    <w:qFormat/>
    <w:rsid w:val="00732F8E"/>
    <w:pPr>
      <w:keepNext/>
      <w:keepLines/>
      <w:spacing w:before="80" w:after="40"/>
      <w:outlineLvl w:val="3"/>
    </w:pPr>
    <w:rPr>
      <w:rFonts w:ascii="Arial" w:eastAsiaTheme="majorEastAsia" w:hAnsi="Arial" w:cstheme="majorBidi"/>
      <w:b/>
      <w:iCs/>
      <w:sz w:val="20"/>
    </w:rPr>
  </w:style>
  <w:style w:type="paragraph" w:styleId="Heading5">
    <w:name w:val="heading 5"/>
    <w:basedOn w:val="Normal"/>
    <w:next w:val="Normal"/>
    <w:link w:val="Heading5Char"/>
    <w:uiPriority w:val="9"/>
    <w:semiHidden/>
    <w:unhideWhenUsed/>
    <w:qFormat/>
    <w:rsid w:val="00C8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3EFB"/>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732F8E"/>
    <w:rPr>
      <w:rFonts w:ascii="Arial" w:eastAsiaTheme="majorEastAsia" w:hAnsi="Arial" w:cstheme="majorBidi"/>
      <w:b/>
      <w:kern w:val="0"/>
      <w:sz w:val="20"/>
      <w:szCs w:val="28"/>
      <w14:ligatures w14:val="none"/>
    </w:rPr>
  </w:style>
  <w:style w:type="character" w:customStyle="1" w:styleId="Heading4Char">
    <w:name w:val="Heading 4 Char"/>
    <w:basedOn w:val="DefaultParagraphFont"/>
    <w:link w:val="Heading4"/>
    <w:uiPriority w:val="9"/>
    <w:rsid w:val="00732F8E"/>
    <w:rPr>
      <w:rFonts w:ascii="Arial" w:eastAsiaTheme="majorEastAsia" w:hAnsi="Arial" w:cstheme="majorBidi"/>
      <w:b/>
      <w:iCs/>
      <w:kern w:val="0"/>
      <w:sz w:val="20"/>
      <w14:ligatures w14:val="none"/>
    </w:rPr>
  </w:style>
  <w:style w:type="character" w:customStyle="1" w:styleId="Heading5Char">
    <w:name w:val="Heading 5 Char"/>
    <w:basedOn w:val="DefaultParagraphFont"/>
    <w:link w:val="Heading5"/>
    <w:uiPriority w:val="9"/>
    <w:semiHidden/>
    <w:rsid w:val="00C8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55"/>
    <w:rPr>
      <w:rFonts w:eastAsiaTheme="majorEastAsia" w:cstheme="majorBidi"/>
      <w:color w:val="272727" w:themeColor="text1" w:themeTint="D8"/>
    </w:rPr>
  </w:style>
  <w:style w:type="paragraph" w:styleId="Title">
    <w:name w:val="Title"/>
    <w:basedOn w:val="Normal"/>
    <w:next w:val="Normal"/>
    <w:link w:val="TitleChar"/>
    <w:uiPriority w:val="10"/>
    <w:qFormat/>
    <w:rsid w:val="00C8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55"/>
    <w:pPr>
      <w:spacing w:before="160"/>
      <w:jc w:val="center"/>
    </w:pPr>
    <w:rPr>
      <w:i/>
      <w:iCs/>
      <w:color w:val="404040" w:themeColor="text1" w:themeTint="BF"/>
    </w:rPr>
  </w:style>
  <w:style w:type="character" w:customStyle="1" w:styleId="QuoteChar">
    <w:name w:val="Quote Char"/>
    <w:basedOn w:val="DefaultParagraphFont"/>
    <w:link w:val="Quote"/>
    <w:uiPriority w:val="29"/>
    <w:rsid w:val="00C87255"/>
    <w:rPr>
      <w:i/>
      <w:iCs/>
      <w:color w:val="404040" w:themeColor="text1" w:themeTint="BF"/>
    </w:rPr>
  </w:style>
  <w:style w:type="paragraph" w:styleId="ListParagraph">
    <w:name w:val="List Paragraph"/>
    <w:aliases w:val="Bullet List"/>
    <w:basedOn w:val="Normal"/>
    <w:link w:val="ListParagraphChar"/>
    <w:uiPriority w:val="34"/>
    <w:qFormat/>
    <w:rsid w:val="00C87255"/>
    <w:pPr>
      <w:ind w:left="720"/>
      <w:contextualSpacing/>
    </w:pPr>
  </w:style>
  <w:style w:type="character" w:styleId="IntenseEmphasis">
    <w:name w:val="Intense Emphasis"/>
    <w:basedOn w:val="DefaultParagraphFont"/>
    <w:uiPriority w:val="21"/>
    <w:qFormat/>
    <w:rsid w:val="00C87255"/>
    <w:rPr>
      <w:i/>
      <w:iCs/>
      <w:color w:val="0F4761" w:themeColor="accent1" w:themeShade="BF"/>
    </w:rPr>
  </w:style>
  <w:style w:type="paragraph" w:styleId="IntenseQuote">
    <w:name w:val="Intense Quote"/>
    <w:basedOn w:val="Normal"/>
    <w:next w:val="Normal"/>
    <w:link w:val="IntenseQuoteChar"/>
    <w:uiPriority w:val="30"/>
    <w:qFormat/>
    <w:rsid w:val="00C8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255"/>
    <w:rPr>
      <w:i/>
      <w:iCs/>
      <w:color w:val="0F4761" w:themeColor="accent1" w:themeShade="BF"/>
    </w:rPr>
  </w:style>
  <w:style w:type="character" w:styleId="IntenseReference">
    <w:name w:val="Intense Reference"/>
    <w:basedOn w:val="DefaultParagraphFont"/>
    <w:uiPriority w:val="32"/>
    <w:qFormat/>
    <w:rsid w:val="00C87255"/>
    <w:rPr>
      <w:b/>
      <w:bCs/>
      <w:smallCaps/>
      <w:color w:val="0F4761" w:themeColor="accent1" w:themeShade="BF"/>
      <w:spacing w:val="5"/>
    </w:rPr>
  </w:style>
  <w:style w:type="character" w:styleId="Hyperlink">
    <w:name w:val="Hyperlink"/>
    <w:basedOn w:val="DefaultParagraphFont"/>
    <w:uiPriority w:val="99"/>
    <w:unhideWhenUsed/>
    <w:rsid w:val="00C87255"/>
    <w:rPr>
      <w:color w:val="467886" w:themeColor="hyperlink"/>
      <w:u w:val="single"/>
    </w:rPr>
  </w:style>
  <w:style w:type="character" w:styleId="CommentReference">
    <w:name w:val="annotation reference"/>
    <w:basedOn w:val="DefaultParagraphFont"/>
    <w:unhideWhenUsed/>
    <w:rsid w:val="00C87255"/>
    <w:rPr>
      <w:sz w:val="16"/>
      <w:szCs w:val="16"/>
    </w:rPr>
  </w:style>
  <w:style w:type="paragraph" w:styleId="CommentText">
    <w:name w:val="annotation text"/>
    <w:basedOn w:val="Normal"/>
    <w:link w:val="CommentTextChar"/>
    <w:unhideWhenUsed/>
    <w:rsid w:val="00C87255"/>
    <w:pPr>
      <w:spacing w:after="160" w:line="240" w:lineRule="auto"/>
    </w:pPr>
    <w:rPr>
      <w:sz w:val="20"/>
      <w:szCs w:val="20"/>
    </w:rPr>
  </w:style>
  <w:style w:type="character" w:customStyle="1" w:styleId="CommentTextChar">
    <w:name w:val="Comment Text Char"/>
    <w:basedOn w:val="DefaultParagraphFont"/>
    <w:link w:val="CommentText"/>
    <w:rsid w:val="00C87255"/>
    <w:rPr>
      <w:kern w:val="0"/>
      <w:sz w:val="20"/>
      <w:szCs w:val="20"/>
      <w14:ligatures w14:val="none"/>
    </w:rPr>
  </w:style>
  <w:style w:type="paragraph" w:customStyle="1" w:styleId="Body">
    <w:name w:val="Body"/>
    <w:link w:val="BodyChar1"/>
    <w:qFormat/>
    <w:rsid w:val="00C87255"/>
    <w:pPr>
      <w:spacing w:before="180" w:after="0" w:line="240" w:lineRule="auto"/>
    </w:pPr>
    <w:rPr>
      <w:rFonts w:ascii="Arial" w:eastAsia="Times New Roman" w:hAnsi="Arial" w:cs="Times New Roman"/>
      <w:kern w:val="24"/>
      <w:sz w:val="21"/>
      <w:szCs w:val="20"/>
      <w14:ligatures w14:val="none"/>
    </w:rPr>
  </w:style>
  <w:style w:type="character" w:customStyle="1" w:styleId="BodyChar1">
    <w:name w:val="Body Char1"/>
    <w:basedOn w:val="DefaultParagraphFont"/>
    <w:link w:val="Body"/>
    <w:rsid w:val="00C87255"/>
    <w:rPr>
      <w:rFonts w:ascii="Arial" w:eastAsia="Times New Roman" w:hAnsi="Arial" w:cs="Times New Roman"/>
      <w:kern w:val="24"/>
      <w:sz w:val="21"/>
      <w:szCs w:val="20"/>
      <w14:ligatures w14:val="none"/>
    </w:rPr>
  </w:style>
  <w:style w:type="character" w:customStyle="1" w:styleId="normaltextrun">
    <w:name w:val="normaltextrun"/>
    <w:basedOn w:val="DefaultParagraphFont"/>
    <w:rsid w:val="00C87255"/>
  </w:style>
  <w:style w:type="character" w:customStyle="1" w:styleId="ListParagraphChar">
    <w:name w:val="List Paragraph Char"/>
    <w:aliases w:val="Bullet List Char"/>
    <w:basedOn w:val="DefaultParagraphFont"/>
    <w:link w:val="ListParagraph"/>
    <w:uiPriority w:val="34"/>
    <w:locked/>
    <w:rsid w:val="00C87255"/>
  </w:style>
  <w:style w:type="paragraph" w:customStyle="1" w:styleId="paragraph">
    <w:name w:val="paragraph"/>
    <w:basedOn w:val="Normal"/>
    <w:rsid w:val="00C87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87255"/>
  </w:style>
  <w:style w:type="paragraph" w:styleId="TOCHeading">
    <w:name w:val="TOC Heading"/>
    <w:basedOn w:val="Heading1"/>
    <w:next w:val="Normal"/>
    <w:uiPriority w:val="39"/>
    <w:unhideWhenUsed/>
    <w:qFormat/>
    <w:rsid w:val="00CF36E2"/>
    <w:pPr>
      <w:spacing w:before="240" w:after="0" w:line="259" w:lineRule="auto"/>
      <w:outlineLvl w:val="9"/>
    </w:pPr>
    <w:rPr>
      <w:sz w:val="32"/>
      <w:szCs w:val="32"/>
    </w:rPr>
  </w:style>
  <w:style w:type="paragraph" w:styleId="TOC1">
    <w:name w:val="toc 1"/>
    <w:basedOn w:val="Normal"/>
    <w:next w:val="Normal"/>
    <w:autoRedefine/>
    <w:uiPriority w:val="39"/>
    <w:unhideWhenUsed/>
    <w:rsid w:val="00CF36E2"/>
    <w:pPr>
      <w:spacing w:after="100"/>
    </w:pPr>
  </w:style>
  <w:style w:type="paragraph" w:styleId="TOC2">
    <w:name w:val="toc 2"/>
    <w:basedOn w:val="Normal"/>
    <w:next w:val="Normal"/>
    <w:autoRedefine/>
    <w:uiPriority w:val="39"/>
    <w:unhideWhenUsed/>
    <w:rsid w:val="00CF36E2"/>
    <w:pPr>
      <w:spacing w:after="100"/>
      <w:ind w:left="220"/>
    </w:pPr>
  </w:style>
  <w:style w:type="paragraph" w:styleId="TOC3">
    <w:name w:val="toc 3"/>
    <w:basedOn w:val="Normal"/>
    <w:next w:val="Normal"/>
    <w:autoRedefine/>
    <w:uiPriority w:val="39"/>
    <w:unhideWhenUsed/>
    <w:rsid w:val="005000E1"/>
    <w:pPr>
      <w:spacing w:after="100"/>
      <w:ind w:left="440"/>
    </w:pPr>
  </w:style>
  <w:style w:type="character" w:styleId="UnresolvedMention">
    <w:name w:val="Unresolved Mention"/>
    <w:basedOn w:val="DefaultParagraphFont"/>
    <w:uiPriority w:val="99"/>
    <w:semiHidden/>
    <w:unhideWhenUsed/>
    <w:rsid w:val="006A6E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1DB9"/>
    <w:pPr>
      <w:spacing w:after="200"/>
    </w:pPr>
    <w:rPr>
      <w:b/>
      <w:bCs/>
    </w:rPr>
  </w:style>
  <w:style w:type="character" w:customStyle="1" w:styleId="CommentSubjectChar">
    <w:name w:val="Comment Subject Char"/>
    <w:basedOn w:val="CommentTextChar"/>
    <w:link w:val="CommentSubject"/>
    <w:uiPriority w:val="99"/>
    <w:semiHidden/>
    <w:rsid w:val="00C21DB9"/>
    <w:rPr>
      <w:b/>
      <w:bCs/>
      <w:kern w:val="0"/>
      <w:sz w:val="20"/>
      <w:szCs w:val="20"/>
      <w14:ligatures w14:val="none"/>
    </w:rPr>
  </w:style>
  <w:style w:type="paragraph" w:styleId="Header">
    <w:name w:val="header"/>
    <w:basedOn w:val="Normal"/>
    <w:link w:val="HeaderChar"/>
    <w:uiPriority w:val="99"/>
    <w:unhideWhenUsed/>
    <w:rsid w:val="0033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D3"/>
    <w:rPr>
      <w:kern w:val="0"/>
      <w14:ligatures w14:val="none"/>
    </w:rPr>
  </w:style>
  <w:style w:type="paragraph" w:styleId="Footer">
    <w:name w:val="footer"/>
    <w:basedOn w:val="Normal"/>
    <w:link w:val="FooterChar"/>
    <w:uiPriority w:val="99"/>
    <w:unhideWhenUsed/>
    <w:rsid w:val="00330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D3"/>
    <w:rPr>
      <w:kern w:val="0"/>
      <w14:ligatures w14:val="none"/>
    </w:rPr>
  </w:style>
  <w:style w:type="paragraph" w:styleId="Revision">
    <w:name w:val="Revision"/>
    <w:hidden/>
    <w:uiPriority w:val="99"/>
    <w:semiHidden/>
    <w:rsid w:val="009F5F74"/>
    <w:pPr>
      <w:spacing w:after="0" w:line="240" w:lineRule="auto"/>
    </w:pPr>
    <w:rPr>
      <w:kern w:val="0"/>
      <w14:ligatures w14:val="none"/>
    </w:rPr>
  </w:style>
  <w:style w:type="character" w:styleId="FollowedHyperlink">
    <w:name w:val="FollowedHyperlink"/>
    <w:basedOn w:val="DefaultParagraphFont"/>
    <w:uiPriority w:val="99"/>
    <w:semiHidden/>
    <w:unhideWhenUsed/>
    <w:rsid w:val="00756E18"/>
    <w:rPr>
      <w:color w:val="96607D" w:themeColor="followedHyperlink"/>
      <w:u w:val="single"/>
    </w:rPr>
  </w:style>
  <w:style w:type="paragraph" w:customStyle="1" w:styleId="Default">
    <w:name w:val="Default"/>
    <w:rsid w:val="00C3181E"/>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1F7BA3"/>
    <w:pPr>
      <w:spacing w:after="0" w:line="240" w:lineRule="auto"/>
    </w:pPr>
    <w:rPr>
      <w:kern w:val="0"/>
      <w14:ligatures w14:val="none"/>
    </w:rPr>
  </w:style>
  <w:style w:type="table" w:styleId="TableGrid">
    <w:name w:val="Table Grid"/>
    <w:basedOn w:val="TableNormal"/>
    <w:uiPriority w:val="39"/>
    <w:rsid w:val="007F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rsid w:val="00CA319F"/>
    <w:rPr>
      <w:rFonts w:eastAsia="Times New Roman" w:cs="Times New Roman"/>
      <w:kern w:val="24"/>
      <w:sz w:val="21"/>
      <w:szCs w:val="20"/>
    </w:rPr>
  </w:style>
  <w:style w:type="character" w:styleId="Mention">
    <w:name w:val="Mention"/>
    <w:basedOn w:val="DefaultParagraphFont"/>
    <w:uiPriority w:val="99"/>
    <w:unhideWhenUsed/>
    <w:rsid w:val="007C5B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2313">
      <w:bodyDiv w:val="1"/>
      <w:marLeft w:val="0"/>
      <w:marRight w:val="0"/>
      <w:marTop w:val="0"/>
      <w:marBottom w:val="0"/>
      <w:divBdr>
        <w:top w:val="none" w:sz="0" w:space="0" w:color="auto"/>
        <w:left w:val="none" w:sz="0" w:space="0" w:color="auto"/>
        <w:bottom w:val="none" w:sz="0" w:space="0" w:color="auto"/>
        <w:right w:val="none" w:sz="0" w:space="0" w:color="auto"/>
      </w:divBdr>
    </w:div>
    <w:div w:id="920212325">
      <w:bodyDiv w:val="1"/>
      <w:marLeft w:val="0"/>
      <w:marRight w:val="0"/>
      <w:marTop w:val="0"/>
      <w:marBottom w:val="0"/>
      <w:divBdr>
        <w:top w:val="none" w:sz="0" w:space="0" w:color="auto"/>
        <w:left w:val="none" w:sz="0" w:space="0" w:color="auto"/>
        <w:bottom w:val="none" w:sz="0" w:space="0" w:color="auto"/>
        <w:right w:val="none" w:sz="0" w:space="0" w:color="auto"/>
      </w:divBdr>
      <w:divsChild>
        <w:div w:id="469443816">
          <w:marLeft w:val="0"/>
          <w:marRight w:val="0"/>
          <w:marTop w:val="0"/>
          <w:marBottom w:val="0"/>
          <w:divBdr>
            <w:top w:val="none" w:sz="0" w:space="0" w:color="auto"/>
            <w:left w:val="none" w:sz="0" w:space="0" w:color="auto"/>
            <w:bottom w:val="none" w:sz="0" w:space="0" w:color="auto"/>
            <w:right w:val="none" w:sz="0" w:space="0" w:color="auto"/>
          </w:divBdr>
        </w:div>
        <w:div w:id="528765295">
          <w:marLeft w:val="0"/>
          <w:marRight w:val="0"/>
          <w:marTop w:val="0"/>
          <w:marBottom w:val="0"/>
          <w:divBdr>
            <w:top w:val="none" w:sz="0" w:space="0" w:color="auto"/>
            <w:left w:val="none" w:sz="0" w:space="0" w:color="auto"/>
            <w:bottom w:val="none" w:sz="0" w:space="0" w:color="auto"/>
            <w:right w:val="none" w:sz="0" w:space="0" w:color="auto"/>
          </w:divBdr>
        </w:div>
        <w:div w:id="1273440046">
          <w:marLeft w:val="0"/>
          <w:marRight w:val="0"/>
          <w:marTop w:val="0"/>
          <w:marBottom w:val="0"/>
          <w:divBdr>
            <w:top w:val="none" w:sz="0" w:space="0" w:color="auto"/>
            <w:left w:val="none" w:sz="0" w:space="0" w:color="auto"/>
            <w:bottom w:val="none" w:sz="0" w:space="0" w:color="auto"/>
            <w:right w:val="none" w:sz="0" w:space="0" w:color="auto"/>
          </w:divBdr>
        </w:div>
        <w:div w:id="1577207994">
          <w:marLeft w:val="0"/>
          <w:marRight w:val="0"/>
          <w:marTop w:val="0"/>
          <w:marBottom w:val="0"/>
          <w:divBdr>
            <w:top w:val="none" w:sz="0" w:space="0" w:color="auto"/>
            <w:left w:val="none" w:sz="0" w:space="0" w:color="auto"/>
            <w:bottom w:val="none" w:sz="0" w:space="0" w:color="auto"/>
            <w:right w:val="none" w:sz="0" w:space="0" w:color="auto"/>
          </w:divBdr>
        </w:div>
      </w:divsChild>
    </w:div>
    <w:div w:id="990719280">
      <w:bodyDiv w:val="1"/>
      <w:marLeft w:val="0"/>
      <w:marRight w:val="0"/>
      <w:marTop w:val="0"/>
      <w:marBottom w:val="0"/>
      <w:divBdr>
        <w:top w:val="none" w:sz="0" w:space="0" w:color="auto"/>
        <w:left w:val="none" w:sz="0" w:space="0" w:color="auto"/>
        <w:bottom w:val="none" w:sz="0" w:space="0" w:color="auto"/>
        <w:right w:val="none" w:sz="0" w:space="0" w:color="auto"/>
      </w:divBdr>
      <w:divsChild>
        <w:div w:id="116264799">
          <w:marLeft w:val="547"/>
          <w:marRight w:val="0"/>
          <w:marTop w:val="0"/>
          <w:marBottom w:val="0"/>
          <w:divBdr>
            <w:top w:val="none" w:sz="0" w:space="0" w:color="auto"/>
            <w:left w:val="none" w:sz="0" w:space="0" w:color="auto"/>
            <w:bottom w:val="none" w:sz="0" w:space="0" w:color="auto"/>
            <w:right w:val="none" w:sz="0" w:space="0" w:color="auto"/>
          </w:divBdr>
        </w:div>
        <w:div w:id="2033722950">
          <w:marLeft w:val="547"/>
          <w:marRight w:val="0"/>
          <w:marTop w:val="0"/>
          <w:marBottom w:val="0"/>
          <w:divBdr>
            <w:top w:val="none" w:sz="0" w:space="0" w:color="auto"/>
            <w:left w:val="none" w:sz="0" w:space="0" w:color="auto"/>
            <w:bottom w:val="none" w:sz="0" w:space="0" w:color="auto"/>
            <w:right w:val="none" w:sz="0" w:space="0" w:color="auto"/>
          </w:divBdr>
        </w:div>
      </w:divsChild>
    </w:div>
    <w:div w:id="1257981212">
      <w:bodyDiv w:val="1"/>
      <w:marLeft w:val="0"/>
      <w:marRight w:val="0"/>
      <w:marTop w:val="0"/>
      <w:marBottom w:val="0"/>
      <w:divBdr>
        <w:top w:val="none" w:sz="0" w:space="0" w:color="auto"/>
        <w:left w:val="none" w:sz="0" w:space="0" w:color="auto"/>
        <w:bottom w:val="none" w:sz="0" w:space="0" w:color="auto"/>
        <w:right w:val="none" w:sz="0" w:space="0" w:color="auto"/>
      </w:divBdr>
    </w:div>
    <w:div w:id="1723868353">
      <w:bodyDiv w:val="1"/>
      <w:marLeft w:val="0"/>
      <w:marRight w:val="0"/>
      <w:marTop w:val="0"/>
      <w:marBottom w:val="0"/>
      <w:divBdr>
        <w:top w:val="none" w:sz="0" w:space="0" w:color="auto"/>
        <w:left w:val="none" w:sz="0" w:space="0" w:color="auto"/>
        <w:bottom w:val="none" w:sz="0" w:space="0" w:color="auto"/>
        <w:right w:val="none" w:sz="0" w:space="0" w:color="auto"/>
      </w:divBdr>
      <w:divsChild>
        <w:div w:id="13922933">
          <w:marLeft w:val="0"/>
          <w:marRight w:val="0"/>
          <w:marTop w:val="0"/>
          <w:marBottom w:val="0"/>
          <w:divBdr>
            <w:top w:val="none" w:sz="0" w:space="0" w:color="auto"/>
            <w:left w:val="none" w:sz="0" w:space="0" w:color="auto"/>
            <w:bottom w:val="none" w:sz="0" w:space="0" w:color="auto"/>
            <w:right w:val="none" w:sz="0" w:space="0" w:color="auto"/>
          </w:divBdr>
        </w:div>
        <w:div w:id="344597189">
          <w:marLeft w:val="0"/>
          <w:marRight w:val="0"/>
          <w:marTop w:val="0"/>
          <w:marBottom w:val="0"/>
          <w:divBdr>
            <w:top w:val="none" w:sz="0" w:space="0" w:color="auto"/>
            <w:left w:val="none" w:sz="0" w:space="0" w:color="auto"/>
            <w:bottom w:val="none" w:sz="0" w:space="0" w:color="auto"/>
            <w:right w:val="none" w:sz="0" w:space="0" w:color="auto"/>
          </w:divBdr>
        </w:div>
        <w:div w:id="794762561">
          <w:marLeft w:val="0"/>
          <w:marRight w:val="0"/>
          <w:marTop w:val="0"/>
          <w:marBottom w:val="0"/>
          <w:divBdr>
            <w:top w:val="none" w:sz="0" w:space="0" w:color="auto"/>
            <w:left w:val="none" w:sz="0" w:space="0" w:color="auto"/>
            <w:bottom w:val="none" w:sz="0" w:space="0" w:color="auto"/>
            <w:right w:val="none" w:sz="0" w:space="0" w:color="auto"/>
          </w:divBdr>
        </w:div>
        <w:div w:id="1507280464">
          <w:marLeft w:val="0"/>
          <w:marRight w:val="0"/>
          <w:marTop w:val="0"/>
          <w:marBottom w:val="0"/>
          <w:divBdr>
            <w:top w:val="none" w:sz="0" w:space="0" w:color="auto"/>
            <w:left w:val="none" w:sz="0" w:space="0" w:color="auto"/>
            <w:bottom w:val="none" w:sz="0" w:space="0" w:color="auto"/>
            <w:right w:val="none" w:sz="0" w:space="0" w:color="auto"/>
          </w:divBdr>
        </w:div>
      </w:divsChild>
    </w:div>
    <w:div w:id="1922181443">
      <w:bodyDiv w:val="1"/>
      <w:marLeft w:val="0"/>
      <w:marRight w:val="0"/>
      <w:marTop w:val="0"/>
      <w:marBottom w:val="0"/>
      <w:divBdr>
        <w:top w:val="none" w:sz="0" w:space="0" w:color="auto"/>
        <w:left w:val="none" w:sz="0" w:space="0" w:color="auto"/>
        <w:bottom w:val="none" w:sz="0" w:space="0" w:color="auto"/>
        <w:right w:val="none" w:sz="0" w:space="0" w:color="auto"/>
      </w:divBdr>
    </w:div>
    <w:div w:id="19622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qeiphelp@telligen.com" TargetMode="External"/><Relationship Id="rId18" Type="http://schemas.openxmlformats.org/officeDocument/2006/relationships/hyperlink" Target="mailto:qeiphelp@telligen.com" TargetMode="External"/><Relationship Id="rId26" Type="http://schemas.openxmlformats.org/officeDocument/2006/relationships/footer" Target="footer2.xml"/><Relationship Id="rId39" Type="http://schemas.openxmlformats.org/officeDocument/2006/relationships/hyperlink" Target="mailto:qeiphelp@telligen.com" TargetMode="External"/><Relationship Id="rId21" Type="http://schemas.openxmlformats.org/officeDocument/2006/relationships/hyperlink" Target="mailto:massqexhelp@telligen.com" TargetMode="External"/><Relationship Id="rId34" Type="http://schemas.openxmlformats.org/officeDocument/2006/relationships/hyperlink" Target="https://www.mass.gov/info-details/masshealth-hospital-quality-and-equity-incentive-program-hqe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assqex-portal.telligen.com/massqex/" TargetMode="External"/><Relationship Id="rId20" Type="http://schemas.openxmlformats.org/officeDocument/2006/relationships/hyperlink" Target="mailto:qeiphelp@telligen.com" TargetMode="External"/><Relationship Id="rId29" Type="http://schemas.openxmlformats.org/officeDocument/2006/relationships/hyperlink" Target="https://massqex-portal.telligen.com/massqe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hospital-quality-and-equity-incentive-program-hqeip" TargetMode="External"/><Relationship Id="rId24" Type="http://schemas.openxmlformats.org/officeDocument/2006/relationships/header" Target="header1.xml"/><Relationship Id="rId32" Type="http://schemas.openxmlformats.org/officeDocument/2006/relationships/hyperlink" Target="https://hcahpsonline.org/en/technical-specifications/" TargetMode="External"/><Relationship Id="rId37" Type="http://schemas.openxmlformats.org/officeDocument/2006/relationships/hyperlink" Target="https://www.mass.gov/masshealth-quality-and-equity-incentive-programs"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ass.gov/service-details/massqex-portal" TargetMode="External"/><Relationship Id="rId23" Type="http://schemas.openxmlformats.org/officeDocument/2006/relationships/hyperlink" Target="https://www.mass.gov/how-to/eligibility-verification-for-providers" TargetMode="External"/><Relationship Id="rId28" Type="http://schemas.openxmlformats.org/officeDocument/2006/relationships/hyperlink" Target="https://massqex-portal.telligen.com/massqex/" TargetMode="External"/><Relationship Id="rId36" Type="http://schemas.openxmlformats.org/officeDocument/2006/relationships/hyperlink" Target="https://www.mass.gov/masshealth-quality-and-equity-incentive-programs" TargetMode="External"/><Relationship Id="rId10" Type="http://schemas.openxmlformats.org/officeDocument/2006/relationships/endnotes" Target="endnotes.xml"/><Relationship Id="rId19" Type="http://schemas.openxmlformats.org/officeDocument/2006/relationships/hyperlink" Target="mailto:qeiphelp@telligen.com" TargetMode="External"/><Relationship Id="rId31" Type="http://schemas.openxmlformats.org/officeDocument/2006/relationships/hyperlink" Target="https://hcahpsonline.org/en/technical-specif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hospital-quality-and-equity-incentive-program-hqeip" TargetMode="External"/><Relationship Id="rId22" Type="http://schemas.openxmlformats.org/officeDocument/2006/relationships/hyperlink" Target="https://www.mass.gov/masshealth-quality-and-equity-incentive-programs" TargetMode="External"/><Relationship Id="rId27" Type="http://schemas.openxmlformats.org/officeDocument/2006/relationships/hyperlink" Target="https://www.mass.gov/doc/masshealth-mmis-job-aid-manage-batch-files-0/download" TargetMode="External"/><Relationship Id="rId30" Type="http://schemas.openxmlformats.org/officeDocument/2006/relationships/image" Target="media/image1.png"/><Relationship Id="rId35" Type="http://schemas.openxmlformats.org/officeDocument/2006/relationships/hyperlink" Target="https://massqex-transfer.telligen.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alth.Equity@mass.gov" TargetMode="External"/><Relationship Id="rId17" Type="http://schemas.openxmlformats.org/officeDocument/2006/relationships/hyperlink" Target="mailto:Health.Equity@mass.gov" TargetMode="External"/><Relationship Id="rId25" Type="http://schemas.openxmlformats.org/officeDocument/2006/relationships/footer" Target="footer1.xml"/><Relationship Id="rId33" Type="http://schemas.openxmlformats.org/officeDocument/2006/relationships/hyperlink" Target="https://hcahpsonline.org/en/technical-specifications/" TargetMode="External"/><Relationship Id="rId38" Type="http://schemas.openxmlformats.org/officeDocument/2006/relationships/hyperlink" Target="https://www.mass.gov/info-details/masshealth-hospital-quality-and-equity-incentive-program-hqe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SharedWithUsers xmlns="a84c8341-80aa-4b48-9373-d3a3de2ad4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0038-9F32-4291-8194-A211F78269B1}">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FEC90CE7-92EF-41F6-A5DB-24634325DF66}">
  <ds:schemaRefs>
    <ds:schemaRef ds:uri="http://schemas.microsoft.com/sharepoint/v3/contenttype/forms"/>
  </ds:schemaRefs>
</ds:datastoreItem>
</file>

<file path=customXml/itemProps3.xml><?xml version="1.0" encoding="utf-8"?>
<ds:datastoreItem xmlns:ds="http://schemas.openxmlformats.org/officeDocument/2006/customXml" ds:itemID="{0126B782-9D7B-42A2-A910-F5574C6D4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F5F50-29C6-407B-B562-84F4BD1B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8994</Words>
  <Characters>51270</Characters>
  <Application>Microsoft Office Word</Application>
  <DocSecurity>0</DocSecurity>
  <Lines>427</Lines>
  <Paragraphs>120</Paragraphs>
  <ScaleCrop>false</ScaleCrop>
  <Company/>
  <LinksUpToDate>false</LinksUpToDate>
  <CharactersWithSpaces>60144</CharactersWithSpaces>
  <SharedDoc>false</SharedDoc>
  <HLinks>
    <vt:vector size="300" baseType="variant">
      <vt:variant>
        <vt:i4>3145759</vt:i4>
      </vt:variant>
      <vt:variant>
        <vt:i4>216</vt:i4>
      </vt:variant>
      <vt:variant>
        <vt:i4>0</vt:i4>
      </vt:variant>
      <vt:variant>
        <vt:i4>5</vt:i4>
      </vt:variant>
      <vt:variant>
        <vt:lpwstr>mailto:qeiphelp@telligen.com</vt:lpwstr>
      </vt:variant>
      <vt:variant>
        <vt:lpwstr/>
      </vt:variant>
      <vt:variant>
        <vt:i4>1310811</vt:i4>
      </vt:variant>
      <vt:variant>
        <vt:i4>213</vt:i4>
      </vt:variant>
      <vt:variant>
        <vt:i4>0</vt:i4>
      </vt:variant>
      <vt:variant>
        <vt:i4>5</vt:i4>
      </vt:variant>
      <vt:variant>
        <vt:lpwstr>https://www.mass.gov/info-details/masshealth-hospital-quality-and-equity-incentive-program-hqeip</vt:lpwstr>
      </vt:variant>
      <vt:variant>
        <vt:lpwstr/>
      </vt:variant>
      <vt:variant>
        <vt:i4>983135</vt:i4>
      </vt:variant>
      <vt:variant>
        <vt:i4>210</vt:i4>
      </vt:variant>
      <vt:variant>
        <vt:i4>0</vt:i4>
      </vt:variant>
      <vt:variant>
        <vt:i4>5</vt:i4>
      </vt:variant>
      <vt:variant>
        <vt:lpwstr>https://www.mass.gov/masshealth-quality-and-equity-incentive-programs</vt:lpwstr>
      </vt:variant>
      <vt:variant>
        <vt:lpwstr/>
      </vt:variant>
      <vt:variant>
        <vt:i4>983135</vt:i4>
      </vt:variant>
      <vt:variant>
        <vt:i4>207</vt:i4>
      </vt:variant>
      <vt:variant>
        <vt:i4>0</vt:i4>
      </vt:variant>
      <vt:variant>
        <vt:i4>5</vt:i4>
      </vt:variant>
      <vt:variant>
        <vt:lpwstr>https://www.mass.gov/masshealth-quality-and-equity-incentive-programs</vt:lpwstr>
      </vt:variant>
      <vt:variant>
        <vt:lpwstr/>
      </vt:variant>
      <vt:variant>
        <vt:i4>3735668</vt:i4>
      </vt:variant>
      <vt:variant>
        <vt:i4>204</vt:i4>
      </vt:variant>
      <vt:variant>
        <vt:i4>0</vt:i4>
      </vt:variant>
      <vt:variant>
        <vt:i4>5</vt:i4>
      </vt:variant>
      <vt:variant>
        <vt:lpwstr>https://massqex-transfer.telligen.com/</vt:lpwstr>
      </vt:variant>
      <vt:variant>
        <vt:lpwstr/>
      </vt:variant>
      <vt:variant>
        <vt:i4>1310811</vt:i4>
      </vt:variant>
      <vt:variant>
        <vt:i4>201</vt:i4>
      </vt:variant>
      <vt:variant>
        <vt:i4>0</vt:i4>
      </vt:variant>
      <vt:variant>
        <vt:i4>5</vt:i4>
      </vt:variant>
      <vt:variant>
        <vt:lpwstr>https://www.mass.gov/info-details/masshealth-hospital-quality-and-equity-incentive-program-hqeip</vt:lpwstr>
      </vt:variant>
      <vt:variant>
        <vt:lpwstr/>
      </vt:variant>
      <vt:variant>
        <vt:i4>2031695</vt:i4>
      </vt:variant>
      <vt:variant>
        <vt:i4>198</vt:i4>
      </vt:variant>
      <vt:variant>
        <vt:i4>0</vt:i4>
      </vt:variant>
      <vt:variant>
        <vt:i4>5</vt:i4>
      </vt:variant>
      <vt:variant>
        <vt:lpwstr>https://hcahpsonline.org/en/technical-specifications/</vt:lpwstr>
      </vt:variant>
      <vt:variant>
        <vt:lpwstr/>
      </vt:variant>
      <vt:variant>
        <vt:i4>2031695</vt:i4>
      </vt:variant>
      <vt:variant>
        <vt:i4>195</vt:i4>
      </vt:variant>
      <vt:variant>
        <vt:i4>0</vt:i4>
      </vt:variant>
      <vt:variant>
        <vt:i4>5</vt:i4>
      </vt:variant>
      <vt:variant>
        <vt:lpwstr>https://hcahpsonline.org/en/technical-specifications/</vt:lpwstr>
      </vt:variant>
      <vt:variant>
        <vt:lpwstr/>
      </vt:variant>
      <vt:variant>
        <vt:i4>2031695</vt:i4>
      </vt:variant>
      <vt:variant>
        <vt:i4>192</vt:i4>
      </vt:variant>
      <vt:variant>
        <vt:i4>0</vt:i4>
      </vt:variant>
      <vt:variant>
        <vt:i4>5</vt:i4>
      </vt:variant>
      <vt:variant>
        <vt:lpwstr>https://hcahpsonline.org/en/technical-specifications/</vt:lpwstr>
      </vt:variant>
      <vt:variant>
        <vt:lpwstr/>
      </vt:variant>
      <vt:variant>
        <vt:i4>1966083</vt:i4>
      </vt:variant>
      <vt:variant>
        <vt:i4>189</vt:i4>
      </vt:variant>
      <vt:variant>
        <vt:i4>0</vt:i4>
      </vt:variant>
      <vt:variant>
        <vt:i4>5</vt:i4>
      </vt:variant>
      <vt:variant>
        <vt:lpwstr>https://massqex-portal.telligen.com/massqex/</vt:lpwstr>
      </vt:variant>
      <vt:variant>
        <vt:lpwstr/>
      </vt:variant>
      <vt:variant>
        <vt:i4>1966083</vt:i4>
      </vt:variant>
      <vt:variant>
        <vt:i4>186</vt:i4>
      </vt:variant>
      <vt:variant>
        <vt:i4>0</vt:i4>
      </vt:variant>
      <vt:variant>
        <vt:i4>5</vt:i4>
      </vt:variant>
      <vt:variant>
        <vt:lpwstr>https://massqex-portal.telligen.com/massqex/</vt:lpwstr>
      </vt:variant>
      <vt:variant>
        <vt:lpwstr/>
      </vt:variant>
      <vt:variant>
        <vt:i4>7536736</vt:i4>
      </vt:variant>
      <vt:variant>
        <vt:i4>183</vt:i4>
      </vt:variant>
      <vt:variant>
        <vt:i4>0</vt:i4>
      </vt:variant>
      <vt:variant>
        <vt:i4>5</vt:i4>
      </vt:variant>
      <vt:variant>
        <vt:lpwstr>https://www.mass.gov/doc/masshealth-mmis-job-aid-manage-batch-files-0/download</vt:lpwstr>
      </vt:variant>
      <vt:variant>
        <vt:lpwstr/>
      </vt:variant>
      <vt:variant>
        <vt:i4>2359398</vt:i4>
      </vt:variant>
      <vt:variant>
        <vt:i4>180</vt:i4>
      </vt:variant>
      <vt:variant>
        <vt:i4>0</vt:i4>
      </vt:variant>
      <vt:variant>
        <vt:i4>5</vt:i4>
      </vt:variant>
      <vt:variant>
        <vt:lpwstr>https://www.mass.gov/how-to/eligibility-verification-for-providers</vt:lpwstr>
      </vt:variant>
      <vt:variant>
        <vt:lpwstr/>
      </vt:variant>
      <vt:variant>
        <vt:i4>983135</vt:i4>
      </vt:variant>
      <vt:variant>
        <vt:i4>177</vt:i4>
      </vt:variant>
      <vt:variant>
        <vt:i4>0</vt:i4>
      </vt:variant>
      <vt:variant>
        <vt:i4>5</vt:i4>
      </vt:variant>
      <vt:variant>
        <vt:lpwstr>https://www.mass.gov/masshealth-quality-and-equity-incentive-programs</vt:lpwstr>
      </vt:variant>
      <vt:variant>
        <vt:lpwstr/>
      </vt:variant>
      <vt:variant>
        <vt:i4>1310811</vt:i4>
      </vt:variant>
      <vt:variant>
        <vt:i4>174</vt:i4>
      </vt:variant>
      <vt:variant>
        <vt:i4>0</vt:i4>
      </vt:variant>
      <vt:variant>
        <vt:i4>5</vt:i4>
      </vt:variant>
      <vt:variant>
        <vt:lpwstr>https://www.mass.gov/info-details/masshealth-hospital-quality-and-equity-incentive-program-hqeip</vt:lpwstr>
      </vt:variant>
      <vt:variant>
        <vt:lpwstr/>
      </vt:variant>
      <vt:variant>
        <vt:i4>3473434</vt:i4>
      </vt:variant>
      <vt:variant>
        <vt:i4>171</vt:i4>
      </vt:variant>
      <vt:variant>
        <vt:i4>0</vt:i4>
      </vt:variant>
      <vt:variant>
        <vt:i4>5</vt:i4>
      </vt:variant>
      <vt:variant>
        <vt:lpwstr>mailto:massqexhelp@telligen.com</vt:lpwstr>
      </vt:variant>
      <vt:variant>
        <vt:lpwstr/>
      </vt:variant>
      <vt:variant>
        <vt:i4>3145759</vt:i4>
      </vt:variant>
      <vt:variant>
        <vt:i4>168</vt:i4>
      </vt:variant>
      <vt:variant>
        <vt:i4>0</vt:i4>
      </vt:variant>
      <vt:variant>
        <vt:i4>5</vt:i4>
      </vt:variant>
      <vt:variant>
        <vt:lpwstr>mailto:qeiphelp@telligen.com</vt:lpwstr>
      </vt:variant>
      <vt:variant>
        <vt:lpwstr/>
      </vt:variant>
      <vt:variant>
        <vt:i4>3145759</vt:i4>
      </vt:variant>
      <vt:variant>
        <vt:i4>165</vt:i4>
      </vt:variant>
      <vt:variant>
        <vt:i4>0</vt:i4>
      </vt:variant>
      <vt:variant>
        <vt:i4>5</vt:i4>
      </vt:variant>
      <vt:variant>
        <vt:lpwstr>mailto:qeiphelp@telligen.com</vt:lpwstr>
      </vt:variant>
      <vt:variant>
        <vt:lpwstr/>
      </vt:variant>
      <vt:variant>
        <vt:i4>3145759</vt:i4>
      </vt:variant>
      <vt:variant>
        <vt:i4>162</vt:i4>
      </vt:variant>
      <vt:variant>
        <vt:i4>0</vt:i4>
      </vt:variant>
      <vt:variant>
        <vt:i4>5</vt:i4>
      </vt:variant>
      <vt:variant>
        <vt:lpwstr>mailto:qeiphelp@telligen.com</vt:lpwstr>
      </vt:variant>
      <vt:variant>
        <vt:lpwstr/>
      </vt:variant>
      <vt:variant>
        <vt:i4>983162</vt:i4>
      </vt:variant>
      <vt:variant>
        <vt:i4>159</vt:i4>
      </vt:variant>
      <vt:variant>
        <vt:i4>0</vt:i4>
      </vt:variant>
      <vt:variant>
        <vt:i4>5</vt:i4>
      </vt:variant>
      <vt:variant>
        <vt:lpwstr>mailto:Health.Equity@mass.gov</vt:lpwstr>
      </vt:variant>
      <vt:variant>
        <vt:lpwstr/>
      </vt:variant>
      <vt:variant>
        <vt:i4>1966083</vt:i4>
      </vt:variant>
      <vt:variant>
        <vt:i4>156</vt:i4>
      </vt:variant>
      <vt:variant>
        <vt:i4>0</vt:i4>
      </vt:variant>
      <vt:variant>
        <vt:i4>5</vt:i4>
      </vt:variant>
      <vt:variant>
        <vt:lpwstr>https://massqex-portal.telligen.com/massqex/</vt:lpwstr>
      </vt:variant>
      <vt:variant>
        <vt:lpwstr/>
      </vt:variant>
      <vt:variant>
        <vt:i4>3670123</vt:i4>
      </vt:variant>
      <vt:variant>
        <vt:i4>153</vt:i4>
      </vt:variant>
      <vt:variant>
        <vt:i4>0</vt:i4>
      </vt:variant>
      <vt:variant>
        <vt:i4>5</vt:i4>
      </vt:variant>
      <vt:variant>
        <vt:lpwstr>https://www.mass.gov/service-details/massqex-portal</vt:lpwstr>
      </vt:variant>
      <vt:variant>
        <vt:lpwstr/>
      </vt:variant>
      <vt:variant>
        <vt:i4>1310811</vt:i4>
      </vt:variant>
      <vt:variant>
        <vt:i4>150</vt:i4>
      </vt:variant>
      <vt:variant>
        <vt:i4>0</vt:i4>
      </vt:variant>
      <vt:variant>
        <vt:i4>5</vt:i4>
      </vt:variant>
      <vt:variant>
        <vt:lpwstr>https://www.mass.gov/info-details/masshealth-hospital-quality-and-equity-incentive-program-hqeip</vt:lpwstr>
      </vt:variant>
      <vt:variant>
        <vt:lpwstr/>
      </vt:variant>
      <vt:variant>
        <vt:i4>3145759</vt:i4>
      </vt:variant>
      <vt:variant>
        <vt:i4>147</vt:i4>
      </vt:variant>
      <vt:variant>
        <vt:i4>0</vt:i4>
      </vt:variant>
      <vt:variant>
        <vt:i4>5</vt:i4>
      </vt:variant>
      <vt:variant>
        <vt:lpwstr>mailto:qeiphelp@telligen.com</vt:lpwstr>
      </vt:variant>
      <vt:variant>
        <vt:lpwstr/>
      </vt:variant>
      <vt:variant>
        <vt:i4>983162</vt:i4>
      </vt:variant>
      <vt:variant>
        <vt:i4>144</vt:i4>
      </vt:variant>
      <vt:variant>
        <vt:i4>0</vt:i4>
      </vt:variant>
      <vt:variant>
        <vt:i4>5</vt:i4>
      </vt:variant>
      <vt:variant>
        <vt:lpwstr>mailto:Health.Equity@mass.gov</vt:lpwstr>
      </vt:variant>
      <vt:variant>
        <vt:lpwstr/>
      </vt:variant>
      <vt:variant>
        <vt:i4>1310811</vt:i4>
      </vt:variant>
      <vt:variant>
        <vt:i4>141</vt:i4>
      </vt:variant>
      <vt:variant>
        <vt:i4>0</vt:i4>
      </vt:variant>
      <vt:variant>
        <vt:i4>5</vt:i4>
      </vt:variant>
      <vt:variant>
        <vt:lpwstr>https://www.mass.gov/info-details/masshealth-hospital-quality-and-equity-incentive-program-hqeip</vt:lpwstr>
      </vt:variant>
      <vt:variant>
        <vt:lpwstr/>
      </vt:variant>
      <vt:variant>
        <vt:i4>1245247</vt:i4>
      </vt:variant>
      <vt:variant>
        <vt:i4>134</vt:i4>
      </vt:variant>
      <vt:variant>
        <vt:i4>0</vt:i4>
      </vt:variant>
      <vt:variant>
        <vt:i4>5</vt:i4>
      </vt:variant>
      <vt:variant>
        <vt:lpwstr/>
      </vt:variant>
      <vt:variant>
        <vt:lpwstr>_Toc224714856</vt:lpwstr>
      </vt:variant>
      <vt:variant>
        <vt:i4>1245247</vt:i4>
      </vt:variant>
      <vt:variant>
        <vt:i4>128</vt:i4>
      </vt:variant>
      <vt:variant>
        <vt:i4>0</vt:i4>
      </vt:variant>
      <vt:variant>
        <vt:i4>5</vt:i4>
      </vt:variant>
      <vt:variant>
        <vt:lpwstr/>
      </vt:variant>
      <vt:variant>
        <vt:lpwstr>_Toc224714855</vt:lpwstr>
      </vt:variant>
      <vt:variant>
        <vt:i4>1245247</vt:i4>
      </vt:variant>
      <vt:variant>
        <vt:i4>122</vt:i4>
      </vt:variant>
      <vt:variant>
        <vt:i4>0</vt:i4>
      </vt:variant>
      <vt:variant>
        <vt:i4>5</vt:i4>
      </vt:variant>
      <vt:variant>
        <vt:lpwstr/>
      </vt:variant>
      <vt:variant>
        <vt:lpwstr>_Toc224714854</vt:lpwstr>
      </vt:variant>
      <vt:variant>
        <vt:i4>1245247</vt:i4>
      </vt:variant>
      <vt:variant>
        <vt:i4>116</vt:i4>
      </vt:variant>
      <vt:variant>
        <vt:i4>0</vt:i4>
      </vt:variant>
      <vt:variant>
        <vt:i4>5</vt:i4>
      </vt:variant>
      <vt:variant>
        <vt:lpwstr/>
      </vt:variant>
      <vt:variant>
        <vt:lpwstr>_Toc224714853</vt:lpwstr>
      </vt:variant>
      <vt:variant>
        <vt:i4>1245247</vt:i4>
      </vt:variant>
      <vt:variant>
        <vt:i4>110</vt:i4>
      </vt:variant>
      <vt:variant>
        <vt:i4>0</vt:i4>
      </vt:variant>
      <vt:variant>
        <vt:i4>5</vt:i4>
      </vt:variant>
      <vt:variant>
        <vt:lpwstr/>
      </vt:variant>
      <vt:variant>
        <vt:lpwstr>_Toc224714852</vt:lpwstr>
      </vt:variant>
      <vt:variant>
        <vt:i4>1245247</vt:i4>
      </vt:variant>
      <vt:variant>
        <vt:i4>104</vt:i4>
      </vt:variant>
      <vt:variant>
        <vt:i4>0</vt:i4>
      </vt:variant>
      <vt:variant>
        <vt:i4>5</vt:i4>
      </vt:variant>
      <vt:variant>
        <vt:lpwstr/>
      </vt:variant>
      <vt:variant>
        <vt:lpwstr>_Toc224714851</vt:lpwstr>
      </vt:variant>
      <vt:variant>
        <vt:i4>1245247</vt:i4>
      </vt:variant>
      <vt:variant>
        <vt:i4>98</vt:i4>
      </vt:variant>
      <vt:variant>
        <vt:i4>0</vt:i4>
      </vt:variant>
      <vt:variant>
        <vt:i4>5</vt:i4>
      </vt:variant>
      <vt:variant>
        <vt:lpwstr/>
      </vt:variant>
      <vt:variant>
        <vt:lpwstr>_Toc224714850</vt:lpwstr>
      </vt:variant>
      <vt:variant>
        <vt:i4>1179711</vt:i4>
      </vt:variant>
      <vt:variant>
        <vt:i4>92</vt:i4>
      </vt:variant>
      <vt:variant>
        <vt:i4>0</vt:i4>
      </vt:variant>
      <vt:variant>
        <vt:i4>5</vt:i4>
      </vt:variant>
      <vt:variant>
        <vt:lpwstr/>
      </vt:variant>
      <vt:variant>
        <vt:lpwstr>_Toc224714849</vt:lpwstr>
      </vt:variant>
      <vt:variant>
        <vt:i4>1179711</vt:i4>
      </vt:variant>
      <vt:variant>
        <vt:i4>86</vt:i4>
      </vt:variant>
      <vt:variant>
        <vt:i4>0</vt:i4>
      </vt:variant>
      <vt:variant>
        <vt:i4>5</vt:i4>
      </vt:variant>
      <vt:variant>
        <vt:lpwstr/>
      </vt:variant>
      <vt:variant>
        <vt:lpwstr>_Toc224714848</vt:lpwstr>
      </vt:variant>
      <vt:variant>
        <vt:i4>1179711</vt:i4>
      </vt:variant>
      <vt:variant>
        <vt:i4>80</vt:i4>
      </vt:variant>
      <vt:variant>
        <vt:i4>0</vt:i4>
      </vt:variant>
      <vt:variant>
        <vt:i4>5</vt:i4>
      </vt:variant>
      <vt:variant>
        <vt:lpwstr/>
      </vt:variant>
      <vt:variant>
        <vt:lpwstr>_Toc224714847</vt:lpwstr>
      </vt:variant>
      <vt:variant>
        <vt:i4>1179711</vt:i4>
      </vt:variant>
      <vt:variant>
        <vt:i4>74</vt:i4>
      </vt:variant>
      <vt:variant>
        <vt:i4>0</vt:i4>
      </vt:variant>
      <vt:variant>
        <vt:i4>5</vt:i4>
      </vt:variant>
      <vt:variant>
        <vt:lpwstr/>
      </vt:variant>
      <vt:variant>
        <vt:lpwstr>_Toc224714846</vt:lpwstr>
      </vt:variant>
      <vt:variant>
        <vt:i4>1179711</vt:i4>
      </vt:variant>
      <vt:variant>
        <vt:i4>68</vt:i4>
      </vt:variant>
      <vt:variant>
        <vt:i4>0</vt:i4>
      </vt:variant>
      <vt:variant>
        <vt:i4>5</vt:i4>
      </vt:variant>
      <vt:variant>
        <vt:lpwstr/>
      </vt:variant>
      <vt:variant>
        <vt:lpwstr>_Toc224714845</vt:lpwstr>
      </vt:variant>
      <vt:variant>
        <vt:i4>1179711</vt:i4>
      </vt:variant>
      <vt:variant>
        <vt:i4>62</vt:i4>
      </vt:variant>
      <vt:variant>
        <vt:i4>0</vt:i4>
      </vt:variant>
      <vt:variant>
        <vt:i4>5</vt:i4>
      </vt:variant>
      <vt:variant>
        <vt:lpwstr/>
      </vt:variant>
      <vt:variant>
        <vt:lpwstr>_Toc224714844</vt:lpwstr>
      </vt:variant>
      <vt:variant>
        <vt:i4>1179711</vt:i4>
      </vt:variant>
      <vt:variant>
        <vt:i4>56</vt:i4>
      </vt:variant>
      <vt:variant>
        <vt:i4>0</vt:i4>
      </vt:variant>
      <vt:variant>
        <vt:i4>5</vt:i4>
      </vt:variant>
      <vt:variant>
        <vt:lpwstr/>
      </vt:variant>
      <vt:variant>
        <vt:lpwstr>_Toc224714843</vt:lpwstr>
      </vt:variant>
      <vt:variant>
        <vt:i4>1179711</vt:i4>
      </vt:variant>
      <vt:variant>
        <vt:i4>50</vt:i4>
      </vt:variant>
      <vt:variant>
        <vt:i4>0</vt:i4>
      </vt:variant>
      <vt:variant>
        <vt:i4>5</vt:i4>
      </vt:variant>
      <vt:variant>
        <vt:lpwstr/>
      </vt:variant>
      <vt:variant>
        <vt:lpwstr>_Toc224714842</vt:lpwstr>
      </vt:variant>
      <vt:variant>
        <vt:i4>1179711</vt:i4>
      </vt:variant>
      <vt:variant>
        <vt:i4>44</vt:i4>
      </vt:variant>
      <vt:variant>
        <vt:i4>0</vt:i4>
      </vt:variant>
      <vt:variant>
        <vt:i4>5</vt:i4>
      </vt:variant>
      <vt:variant>
        <vt:lpwstr/>
      </vt:variant>
      <vt:variant>
        <vt:lpwstr>_Toc224714841</vt:lpwstr>
      </vt:variant>
      <vt:variant>
        <vt:i4>1179711</vt:i4>
      </vt:variant>
      <vt:variant>
        <vt:i4>38</vt:i4>
      </vt:variant>
      <vt:variant>
        <vt:i4>0</vt:i4>
      </vt:variant>
      <vt:variant>
        <vt:i4>5</vt:i4>
      </vt:variant>
      <vt:variant>
        <vt:lpwstr/>
      </vt:variant>
      <vt:variant>
        <vt:lpwstr>_Toc224714840</vt:lpwstr>
      </vt:variant>
      <vt:variant>
        <vt:i4>1376319</vt:i4>
      </vt:variant>
      <vt:variant>
        <vt:i4>32</vt:i4>
      </vt:variant>
      <vt:variant>
        <vt:i4>0</vt:i4>
      </vt:variant>
      <vt:variant>
        <vt:i4>5</vt:i4>
      </vt:variant>
      <vt:variant>
        <vt:lpwstr/>
      </vt:variant>
      <vt:variant>
        <vt:lpwstr>_Toc224714839</vt:lpwstr>
      </vt:variant>
      <vt:variant>
        <vt:i4>1376319</vt:i4>
      </vt:variant>
      <vt:variant>
        <vt:i4>26</vt:i4>
      </vt:variant>
      <vt:variant>
        <vt:i4>0</vt:i4>
      </vt:variant>
      <vt:variant>
        <vt:i4>5</vt:i4>
      </vt:variant>
      <vt:variant>
        <vt:lpwstr/>
      </vt:variant>
      <vt:variant>
        <vt:lpwstr>_Toc224714838</vt:lpwstr>
      </vt:variant>
      <vt:variant>
        <vt:i4>1376319</vt:i4>
      </vt:variant>
      <vt:variant>
        <vt:i4>20</vt:i4>
      </vt:variant>
      <vt:variant>
        <vt:i4>0</vt:i4>
      </vt:variant>
      <vt:variant>
        <vt:i4>5</vt:i4>
      </vt:variant>
      <vt:variant>
        <vt:lpwstr/>
      </vt:variant>
      <vt:variant>
        <vt:lpwstr>_Toc224714837</vt:lpwstr>
      </vt:variant>
      <vt:variant>
        <vt:i4>1376319</vt:i4>
      </vt:variant>
      <vt:variant>
        <vt:i4>14</vt:i4>
      </vt:variant>
      <vt:variant>
        <vt:i4>0</vt:i4>
      </vt:variant>
      <vt:variant>
        <vt:i4>5</vt:i4>
      </vt:variant>
      <vt:variant>
        <vt:lpwstr/>
      </vt:variant>
      <vt:variant>
        <vt:lpwstr>_Toc224714836</vt:lpwstr>
      </vt:variant>
      <vt:variant>
        <vt:i4>1376319</vt:i4>
      </vt:variant>
      <vt:variant>
        <vt:i4>8</vt:i4>
      </vt:variant>
      <vt:variant>
        <vt:i4>0</vt:i4>
      </vt:variant>
      <vt:variant>
        <vt:i4>5</vt:i4>
      </vt:variant>
      <vt:variant>
        <vt:lpwstr/>
      </vt:variant>
      <vt:variant>
        <vt:lpwstr>_Toc224714835</vt:lpwstr>
      </vt:variant>
      <vt:variant>
        <vt:i4>1376319</vt:i4>
      </vt:variant>
      <vt:variant>
        <vt:i4>2</vt:i4>
      </vt:variant>
      <vt:variant>
        <vt:i4>0</vt:i4>
      </vt:variant>
      <vt:variant>
        <vt:i4>5</vt:i4>
      </vt:variant>
      <vt:variant>
        <vt:lpwstr/>
      </vt:variant>
      <vt:variant>
        <vt:lpwstr>_Toc224714834</vt:lpwstr>
      </vt:variant>
      <vt:variant>
        <vt:i4>1310811</vt:i4>
      </vt:variant>
      <vt:variant>
        <vt:i4>0</vt:i4>
      </vt:variant>
      <vt:variant>
        <vt:i4>0</vt:i4>
      </vt:variant>
      <vt:variant>
        <vt:i4>5</vt:i4>
      </vt:variant>
      <vt:variant>
        <vt:lpwstr>https://www.mass.gov/info-details/masshealth-hospital-quality-and-equity-incentive-program-hqeip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Ouellette</dc:creator>
  <cp:keywords/>
  <dc:description/>
  <cp:lastModifiedBy>Olugbenga, Ayobami (EHS)</cp:lastModifiedBy>
  <cp:revision>22</cp:revision>
  <dcterms:created xsi:type="dcterms:W3CDTF">2026-03-18T15:27:00Z</dcterms:created>
  <dcterms:modified xsi:type="dcterms:W3CDTF">2026-03-20T15:07:00Z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43700</vt:r8>
  </property>
  <property fmtid="{D5CDD505-2E9C-101B-9397-08002B2CF9AE}" pid="3" name="MediaServiceImageTags">
    <vt:lpwstr/>
  </property>
  <property fmtid="{D5CDD505-2E9C-101B-9397-08002B2CF9AE}" pid="4" name="ContentTypeId">
    <vt:lpwstr>0x0101000E4AA08DB2E7574BB85FD0D75957E082</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{"FileActivityType":"9","FileActivityTimeStamp":"2024-01-09T14:54:51.830Z","FileActivityUsersOnPage":[{"DisplayName":"Pantridge, Caroline (EHS)","Id":"caroline.pantridge@mass.gov"},{"DisplayName":"Brault, Nicole (EHS)","Id":"nicole.brault@mass.gov"}],"Fil</vt:lpwstr>
  </property>
  <property fmtid="{D5CDD505-2E9C-101B-9397-08002B2CF9AE}" pid="8" name="TriggerFlowInfo">
    <vt:lpwstr/>
  </property>
  <property fmtid="{D5CDD505-2E9C-101B-9397-08002B2CF9AE}" pid="9" name="lcf76f155ced4ddcb4097134ff3c332f">
    <vt:lpwstr/>
  </property>
  <property fmtid="{D5CDD505-2E9C-101B-9397-08002B2CF9AE}" pid="10" name="Business Unit">
    <vt:lpwstr>59;#ES|fb593c81-08e0-45c8-a21b-1188e1ea888f</vt:lpwstr>
  </property>
  <property fmtid="{D5CDD505-2E9C-101B-9397-08002B2CF9AE}" pid="11" name="CLM Client Name">
    <vt:lpwstr>68;#CQMV|fdb9d46e-c856-46bb-be1c-72a789797076</vt:lpwstr>
  </property>
  <property fmtid="{D5CDD505-2E9C-101B-9397-08002B2CF9AE}" pid="12" name="CLM_x0020_Client_x0020_Name">
    <vt:lpwstr>68;#CQMV|fdb9d46e-c856-46bb-be1c-72a789797076</vt:lpwstr>
  </property>
  <property fmtid="{D5CDD505-2E9C-101B-9397-08002B2CF9AE}" pid="13" name="Business_x0020_Unit">
    <vt:lpwstr>59;#ES|fb593c81-08e0-45c8-a21b-1188e1ea888f</vt:lpwstr>
  </property>
  <property fmtid="{D5CDD505-2E9C-101B-9397-08002B2CF9AE}" pid="14" name="SharedWithUsers">
    <vt:lpwstr/>
  </property>
  <property fmtid="{D5CDD505-2E9C-101B-9397-08002B2CF9AE}" pid="15" name="_docset_NoMedatataSyncRequired">
    <vt:lpwstr>False</vt:lpwstr>
  </property>
  <property fmtid="{D5CDD505-2E9C-101B-9397-08002B2CF9AE}" pid="16" name="GrammarlyDocumentId">
    <vt:lpwstr>f1cde051-423d-464f-acae-93146f905475</vt:lpwstr>
  </property>
  <property fmtid="{D5CDD505-2E9C-101B-9397-08002B2CF9AE}" pid="17" name="_dlc_DocIdItemGuid">
    <vt:lpwstr>a2ec6cfc-ea0e-4384-921e-63a4bfceb362</vt:lpwstr>
  </property>
</Properties>
</file>