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2F2F2" w:themeColor="background1" w:themeShade="F2"/>
  <w:body>
    <w:p w14:paraId="48BCAD3A" w14:textId="62ABCC8A" w:rsidR="0030304C" w:rsidRDefault="00FB5403" w:rsidP="00D501D7">
      <w:pPr>
        <w:pStyle w:val="Heading1"/>
      </w:pPr>
      <w:bookmarkStart w:id="0" w:name="_Hlk112253800"/>
      <w:bookmarkEnd w:id="0"/>
      <w:r w:rsidRPr="002D4A2C">
        <w:t xml:space="preserve"> </w:t>
      </w:r>
      <w:r w:rsidR="00930E06" w:rsidRPr="002D4A2C">
        <w:rPr>
          <w:noProof/>
          <w:sz w:val="28"/>
          <w:szCs w:val="28"/>
        </w:rPr>
        <w:drawing>
          <wp:inline distT="0" distB="0" distL="0" distR="0" wp14:anchorId="44AAF9E5" wp14:editId="5C48AEB0">
            <wp:extent cx="1285875" cy="468172"/>
            <wp:effectExtent l="0" t="0" r="0" b="8255"/>
            <wp:docPr id="1" name="Picture 1" descr="Human Service Transport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Human Service Transportat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4700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5D562" w14:textId="66CDC5B1" w:rsidR="00930E06" w:rsidRPr="00BE752A" w:rsidRDefault="003110B1" w:rsidP="0030304C">
      <w:pPr>
        <w:pStyle w:val="Heading1"/>
        <w:jc w:val="center"/>
        <w:rPr>
          <w:color w:val="002060"/>
          <w:sz w:val="36"/>
          <w:szCs w:val="36"/>
        </w:rPr>
      </w:pPr>
      <w:r w:rsidRPr="00BE752A">
        <w:rPr>
          <w:color w:val="002060"/>
          <w:sz w:val="36"/>
          <w:szCs w:val="36"/>
        </w:rPr>
        <w:t>BROKER PERFORMANCE</w:t>
      </w:r>
      <w:r w:rsidR="00FB5403" w:rsidRPr="00BE752A">
        <w:rPr>
          <w:color w:val="002060"/>
          <w:sz w:val="36"/>
          <w:szCs w:val="36"/>
        </w:rPr>
        <w:t xml:space="preserve"> REPORT</w:t>
      </w:r>
      <w:r w:rsidR="00D66402" w:rsidRPr="00BE752A">
        <w:rPr>
          <w:color w:val="002060"/>
          <w:sz w:val="36"/>
          <w:szCs w:val="36"/>
        </w:rPr>
        <w:t xml:space="preserve"> </w:t>
      </w:r>
      <w:r w:rsidR="00A15C08" w:rsidRPr="00BE752A">
        <w:rPr>
          <w:color w:val="002060"/>
          <w:sz w:val="36"/>
          <w:szCs w:val="36"/>
        </w:rPr>
        <w:t>–</w:t>
      </w:r>
      <w:r w:rsidR="00D66402" w:rsidRPr="00BE752A">
        <w:rPr>
          <w:color w:val="002060"/>
          <w:sz w:val="36"/>
          <w:szCs w:val="36"/>
        </w:rPr>
        <w:t xml:space="preserve"> </w:t>
      </w:r>
      <w:r w:rsidR="005C77E3" w:rsidRPr="00BE752A">
        <w:rPr>
          <w:color w:val="002060"/>
          <w:sz w:val="36"/>
          <w:szCs w:val="36"/>
        </w:rPr>
        <w:t>April</w:t>
      </w:r>
      <w:r w:rsidR="005A3E35" w:rsidRPr="00BE752A">
        <w:rPr>
          <w:color w:val="002060"/>
          <w:sz w:val="36"/>
          <w:szCs w:val="36"/>
        </w:rPr>
        <w:t xml:space="preserve"> 2025</w:t>
      </w:r>
    </w:p>
    <w:p w14:paraId="48B50299" w14:textId="72A56531" w:rsidR="00D25FE5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1. </w:t>
      </w:r>
      <w:r w:rsidR="00F6563C" w:rsidRPr="0030304C">
        <w:rPr>
          <w:color w:val="auto"/>
          <w:sz w:val="28"/>
          <w:szCs w:val="28"/>
          <w:u w:val="double"/>
        </w:rPr>
        <w:t>Overview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484"/>
        <w:gridCol w:w="1630"/>
        <w:gridCol w:w="1286"/>
        <w:gridCol w:w="1650"/>
        <w:gridCol w:w="1259"/>
        <w:gridCol w:w="1296"/>
        <w:gridCol w:w="1190"/>
      </w:tblGrid>
      <w:tr w:rsidR="00B97722" w:rsidRPr="002D4A2C" w14:paraId="3B34A542" w14:textId="7575DEF1" w:rsidTr="003825E3">
        <w:trPr>
          <w:trHeight w:val="1151"/>
        </w:trPr>
        <w:tc>
          <w:tcPr>
            <w:tcW w:w="2484" w:type="dxa"/>
            <w:shd w:val="clear" w:color="auto" w:fill="002060"/>
          </w:tcPr>
          <w:p w14:paraId="5F7AAAD2" w14:textId="62773A10" w:rsidR="00B97722" w:rsidRPr="003825E3" w:rsidRDefault="00B97722">
            <w:pPr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</w:p>
        </w:tc>
        <w:tc>
          <w:tcPr>
            <w:tcW w:w="1630" w:type="dxa"/>
            <w:shd w:val="clear" w:color="auto" w:fill="002060"/>
            <w:vAlign w:val="center"/>
          </w:tcPr>
          <w:p w14:paraId="7FF82668" w14:textId="12FB5DCB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Montachusett RTA (MART)</w:t>
            </w:r>
          </w:p>
        </w:tc>
        <w:tc>
          <w:tcPr>
            <w:tcW w:w="1286" w:type="dxa"/>
            <w:shd w:val="clear" w:color="auto" w:fill="002060"/>
          </w:tcPr>
          <w:p w14:paraId="21729BC1" w14:textId="4DA3FB08" w:rsidR="00B97722" w:rsidRPr="003058BA" w:rsidRDefault="00611569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3058BA">
              <w:rPr>
                <w:rFonts w:ascii="Times New Roman" w:hAnsi="Times New Roman" w:cs="Times New Roman"/>
                <w:b/>
                <w:bCs/>
                <w:color w:val="FFC000"/>
              </w:rPr>
              <w:t xml:space="preserve">vs </w:t>
            </w:r>
            <w:r w:rsidR="003058BA" w:rsidRPr="003058BA">
              <w:rPr>
                <w:rFonts w:ascii="Times New Roman" w:hAnsi="Times New Roman" w:cs="Times New Roman"/>
                <w:b/>
                <w:bCs/>
                <w:color w:val="FFC000"/>
              </w:rPr>
              <w:t>March</w:t>
            </w:r>
            <w:r w:rsidRPr="003058BA">
              <w:rPr>
                <w:rFonts w:ascii="Times New Roman" w:hAnsi="Times New Roman" w:cs="Times New Roman"/>
                <w:b/>
                <w:bCs/>
                <w:color w:val="FFC000"/>
              </w:rPr>
              <w:t xml:space="preserve"> 202</w:t>
            </w:r>
            <w:r w:rsidR="004315ED" w:rsidRPr="003058BA">
              <w:rPr>
                <w:rFonts w:ascii="Times New Roman" w:hAnsi="Times New Roman" w:cs="Times New Roman"/>
                <w:b/>
                <w:bCs/>
                <w:color w:val="FFC000"/>
              </w:rPr>
              <w:t>5</w:t>
            </w:r>
            <w:r w:rsidR="00283387" w:rsidRPr="003058BA">
              <w:rPr>
                <w:rFonts w:ascii="Times New Roman" w:hAnsi="Times New Roman" w:cs="Times New Roman"/>
                <w:b/>
                <w:bCs/>
                <w:color w:val="FFC000"/>
              </w:rPr>
              <w:t xml:space="preserve"> Analysis</w:t>
            </w:r>
          </w:p>
        </w:tc>
        <w:tc>
          <w:tcPr>
            <w:tcW w:w="1650" w:type="dxa"/>
            <w:shd w:val="clear" w:color="auto" w:fill="002060"/>
            <w:vAlign w:val="center"/>
          </w:tcPr>
          <w:p w14:paraId="6DE6681A" w14:textId="011BC574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Greater Attleboro and Taunton RTA (GATRA)</w:t>
            </w:r>
          </w:p>
        </w:tc>
        <w:tc>
          <w:tcPr>
            <w:tcW w:w="1259" w:type="dxa"/>
            <w:shd w:val="clear" w:color="auto" w:fill="002060"/>
          </w:tcPr>
          <w:p w14:paraId="79FDF608" w14:textId="73CCC3CD" w:rsidR="00B97722" w:rsidRPr="003058BA" w:rsidRDefault="00922D3D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vs </w:t>
            </w:r>
            <w:r w:rsidR="003058BA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>March</w:t>
            </w:r>
            <w:r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 202</w:t>
            </w:r>
            <w:r w:rsidR="004315ED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>5</w:t>
            </w:r>
            <w:r w:rsidR="00283387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 Analysis</w:t>
            </w:r>
          </w:p>
        </w:tc>
        <w:tc>
          <w:tcPr>
            <w:tcW w:w="1296" w:type="dxa"/>
            <w:shd w:val="clear" w:color="auto" w:fill="002060"/>
            <w:vAlign w:val="center"/>
          </w:tcPr>
          <w:p w14:paraId="021C3669" w14:textId="588824F0" w:rsidR="00B97722" w:rsidRPr="003825E3" w:rsidRDefault="00B97722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Brokerage</w:t>
            </w:r>
          </w:p>
        </w:tc>
        <w:tc>
          <w:tcPr>
            <w:tcW w:w="1190" w:type="dxa"/>
            <w:shd w:val="clear" w:color="auto" w:fill="002060"/>
          </w:tcPr>
          <w:p w14:paraId="45F6C434" w14:textId="1F3A35C6" w:rsidR="00B97722" w:rsidRPr="003058BA" w:rsidRDefault="00386776" w:rsidP="008400D7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vs </w:t>
            </w:r>
            <w:r w:rsidR="003058BA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>March</w:t>
            </w:r>
            <w:r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 202</w:t>
            </w:r>
            <w:r w:rsidR="004315ED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>5</w:t>
            </w:r>
            <w:r w:rsidR="001D5BCD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 Analysis</w:t>
            </w:r>
          </w:p>
        </w:tc>
      </w:tr>
      <w:tr w:rsidR="00713FB7" w:rsidRPr="002D4A2C" w14:paraId="010ED36D" w14:textId="7B98FB5F" w:rsidTr="00713FB7">
        <w:tc>
          <w:tcPr>
            <w:tcW w:w="2484" w:type="dxa"/>
          </w:tcPr>
          <w:p w14:paraId="666DE90F" w14:textId="2F3EB313" w:rsidR="00713FB7" w:rsidRPr="00096FE9" w:rsidRDefault="00713FB7" w:rsidP="00713F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112973038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Total # Number of Trips</w:t>
            </w:r>
          </w:p>
        </w:tc>
        <w:tc>
          <w:tcPr>
            <w:tcW w:w="1630" w:type="dxa"/>
          </w:tcPr>
          <w:p w14:paraId="2192D12C" w14:textId="344BAD94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560,263</w:t>
            </w:r>
          </w:p>
        </w:tc>
        <w:tc>
          <w:tcPr>
            <w:tcW w:w="1286" w:type="dxa"/>
          </w:tcPr>
          <w:p w14:paraId="60D4F977" w14:textId="1C767969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1.17%</w:t>
            </w:r>
          </w:p>
        </w:tc>
        <w:tc>
          <w:tcPr>
            <w:tcW w:w="1650" w:type="dxa"/>
          </w:tcPr>
          <w:p w14:paraId="186F4DF8" w14:textId="7F5FF7A1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142,444</w:t>
            </w:r>
          </w:p>
        </w:tc>
        <w:tc>
          <w:tcPr>
            <w:tcW w:w="1259" w:type="dxa"/>
          </w:tcPr>
          <w:p w14:paraId="7B077D10" w14:textId="62D7D5A0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2.85%</w:t>
            </w:r>
          </w:p>
        </w:tc>
        <w:tc>
          <w:tcPr>
            <w:tcW w:w="1296" w:type="dxa"/>
          </w:tcPr>
          <w:p w14:paraId="71E92A97" w14:textId="6E81A030" w:rsidR="00713FB7" w:rsidRPr="00A316A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702,707</w:t>
            </w:r>
          </w:p>
        </w:tc>
        <w:tc>
          <w:tcPr>
            <w:tcW w:w="1190" w:type="dxa"/>
          </w:tcPr>
          <w:p w14:paraId="36F07202" w14:textId="2E5DFD00" w:rsidR="00713FB7" w:rsidRPr="00A316A4" w:rsidRDefault="001D1C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1.50%</w:t>
            </w:r>
          </w:p>
        </w:tc>
      </w:tr>
      <w:bookmarkEnd w:id="1"/>
      <w:tr w:rsidR="00713FB7" w:rsidRPr="002D4A2C" w14:paraId="1A353018" w14:textId="1C2C091A" w:rsidTr="00713FB7">
        <w:tc>
          <w:tcPr>
            <w:tcW w:w="2484" w:type="dxa"/>
          </w:tcPr>
          <w:p w14:paraId="79493090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Demand-Response   </w:t>
            </w:r>
          </w:p>
          <w:p w14:paraId="4C019DC6" w14:textId="69CF19BC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  <w:tc>
          <w:tcPr>
            <w:tcW w:w="1630" w:type="dxa"/>
          </w:tcPr>
          <w:p w14:paraId="750EA0E6" w14:textId="6500B46D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318,450</w:t>
            </w:r>
          </w:p>
        </w:tc>
        <w:tc>
          <w:tcPr>
            <w:tcW w:w="1286" w:type="dxa"/>
          </w:tcPr>
          <w:p w14:paraId="22151B91" w14:textId="081C7D94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0.20%</w:t>
            </w:r>
          </w:p>
        </w:tc>
        <w:tc>
          <w:tcPr>
            <w:tcW w:w="1650" w:type="dxa"/>
          </w:tcPr>
          <w:p w14:paraId="4D3F8DF1" w14:textId="1FABE296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74,587</w:t>
            </w:r>
          </w:p>
        </w:tc>
        <w:tc>
          <w:tcPr>
            <w:tcW w:w="1259" w:type="dxa"/>
          </w:tcPr>
          <w:p w14:paraId="4A660DDF" w14:textId="0D2B42C1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2.60%</w:t>
            </w:r>
          </w:p>
        </w:tc>
        <w:tc>
          <w:tcPr>
            <w:tcW w:w="1296" w:type="dxa"/>
          </w:tcPr>
          <w:p w14:paraId="292BBD18" w14:textId="7DEB486C" w:rsidR="00713FB7" w:rsidRPr="00A316A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393,037</w:t>
            </w:r>
          </w:p>
        </w:tc>
        <w:tc>
          <w:tcPr>
            <w:tcW w:w="1190" w:type="dxa"/>
          </w:tcPr>
          <w:p w14:paraId="6065DB4C" w14:textId="3806DA9E" w:rsidR="00713FB7" w:rsidRPr="00A316A4" w:rsidRDefault="001D1C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0.64%</w:t>
            </w:r>
          </w:p>
        </w:tc>
      </w:tr>
      <w:tr w:rsidR="00713FB7" w:rsidRPr="002D4A2C" w14:paraId="5B1C80A1" w14:textId="539FFA1D" w:rsidTr="00713FB7">
        <w:tc>
          <w:tcPr>
            <w:tcW w:w="2484" w:type="dxa"/>
          </w:tcPr>
          <w:p w14:paraId="5BC1A5BE" w14:textId="7A7FBB2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PT1</w:t>
            </w:r>
          </w:p>
        </w:tc>
        <w:tc>
          <w:tcPr>
            <w:tcW w:w="1630" w:type="dxa"/>
          </w:tcPr>
          <w:p w14:paraId="2F00418B" w14:textId="5EC3EFD3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298,137</w:t>
            </w:r>
          </w:p>
        </w:tc>
        <w:tc>
          <w:tcPr>
            <w:tcW w:w="1286" w:type="dxa"/>
          </w:tcPr>
          <w:p w14:paraId="53844846" w14:textId="480A39DF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0.37%</w:t>
            </w:r>
          </w:p>
        </w:tc>
        <w:tc>
          <w:tcPr>
            <w:tcW w:w="1650" w:type="dxa"/>
          </w:tcPr>
          <w:p w14:paraId="37DF2AF8" w14:textId="20205B27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71,129</w:t>
            </w:r>
          </w:p>
        </w:tc>
        <w:tc>
          <w:tcPr>
            <w:tcW w:w="1259" w:type="dxa"/>
          </w:tcPr>
          <w:p w14:paraId="3D63A6E3" w14:textId="4FACA19B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2.60%</w:t>
            </w:r>
          </w:p>
        </w:tc>
        <w:tc>
          <w:tcPr>
            <w:tcW w:w="1296" w:type="dxa"/>
          </w:tcPr>
          <w:p w14:paraId="07802BC9" w14:textId="46464228" w:rsidR="00713FB7" w:rsidRPr="00A316A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369,266</w:t>
            </w:r>
          </w:p>
        </w:tc>
        <w:tc>
          <w:tcPr>
            <w:tcW w:w="1190" w:type="dxa"/>
          </w:tcPr>
          <w:p w14:paraId="3B4AFE75" w14:textId="79FDAD3F" w:rsidR="00713FB7" w:rsidRPr="00A316A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0.79%</w:t>
            </w:r>
          </w:p>
        </w:tc>
      </w:tr>
      <w:tr w:rsidR="00713FB7" w:rsidRPr="002D4A2C" w14:paraId="0841585A" w14:textId="30A29175" w:rsidTr="00713FB7">
        <w:tc>
          <w:tcPr>
            <w:tcW w:w="2484" w:type="dxa"/>
          </w:tcPr>
          <w:p w14:paraId="336219A6" w14:textId="52221BA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ECC</w:t>
            </w:r>
          </w:p>
        </w:tc>
        <w:tc>
          <w:tcPr>
            <w:tcW w:w="1630" w:type="dxa"/>
          </w:tcPr>
          <w:p w14:paraId="557EC208" w14:textId="43599D3C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20,313</w:t>
            </w:r>
          </w:p>
        </w:tc>
        <w:tc>
          <w:tcPr>
            <w:tcW w:w="1286" w:type="dxa"/>
          </w:tcPr>
          <w:p w14:paraId="6984233A" w14:textId="4B5AEA74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-2.34%</w:t>
            </w:r>
          </w:p>
        </w:tc>
        <w:tc>
          <w:tcPr>
            <w:tcW w:w="1650" w:type="dxa"/>
          </w:tcPr>
          <w:p w14:paraId="7AE69DBF" w14:textId="1455A5A9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3,458</w:t>
            </w:r>
          </w:p>
        </w:tc>
        <w:tc>
          <w:tcPr>
            <w:tcW w:w="1259" w:type="dxa"/>
          </w:tcPr>
          <w:p w14:paraId="6B747334" w14:textId="2CC099B1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2.73%</w:t>
            </w:r>
          </w:p>
        </w:tc>
        <w:tc>
          <w:tcPr>
            <w:tcW w:w="1296" w:type="dxa"/>
          </w:tcPr>
          <w:p w14:paraId="7C3E975A" w14:textId="1064DA2B" w:rsidR="00713FB7" w:rsidRPr="00A316A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23,771</w:t>
            </w:r>
          </w:p>
        </w:tc>
        <w:tc>
          <w:tcPr>
            <w:tcW w:w="1190" w:type="dxa"/>
          </w:tcPr>
          <w:p w14:paraId="67B30AEC" w14:textId="71F9165A" w:rsidR="00713FB7" w:rsidRPr="00A316A4" w:rsidRDefault="001D1C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-1.63%</w:t>
            </w:r>
          </w:p>
        </w:tc>
      </w:tr>
      <w:tr w:rsidR="00713FB7" w:rsidRPr="002D4A2C" w14:paraId="3B19F136" w14:textId="439ACC5B" w:rsidTr="00713FB7">
        <w:tc>
          <w:tcPr>
            <w:tcW w:w="2484" w:type="dxa"/>
          </w:tcPr>
          <w:p w14:paraId="2E87792D" w14:textId="0A3B3673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 Program-Based Trips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2"/>
            </w:r>
          </w:p>
        </w:tc>
        <w:tc>
          <w:tcPr>
            <w:tcW w:w="1630" w:type="dxa"/>
          </w:tcPr>
          <w:p w14:paraId="1E407E5A" w14:textId="5FF1DD1D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241,813</w:t>
            </w:r>
          </w:p>
        </w:tc>
        <w:tc>
          <w:tcPr>
            <w:tcW w:w="1286" w:type="dxa"/>
          </w:tcPr>
          <w:p w14:paraId="25E171B0" w14:textId="79E13C67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2.48%</w:t>
            </w:r>
          </w:p>
        </w:tc>
        <w:tc>
          <w:tcPr>
            <w:tcW w:w="1650" w:type="dxa"/>
          </w:tcPr>
          <w:p w14:paraId="2B3C15B8" w14:textId="34C10A9A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67,857</w:t>
            </w:r>
          </w:p>
        </w:tc>
        <w:tc>
          <w:tcPr>
            <w:tcW w:w="1259" w:type="dxa"/>
          </w:tcPr>
          <w:p w14:paraId="33402B26" w14:textId="73D4E1BB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3.13%</w:t>
            </w:r>
          </w:p>
        </w:tc>
        <w:tc>
          <w:tcPr>
            <w:tcW w:w="1296" w:type="dxa"/>
          </w:tcPr>
          <w:p w14:paraId="7FDFC607" w14:textId="08124ABD" w:rsidR="00713FB7" w:rsidRPr="00A316A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309,670</w:t>
            </w:r>
          </w:p>
        </w:tc>
        <w:tc>
          <w:tcPr>
            <w:tcW w:w="1190" w:type="dxa"/>
          </w:tcPr>
          <w:p w14:paraId="249E9AC6" w14:textId="02DFA4EA" w:rsidR="00713FB7" w:rsidRPr="00A316A4" w:rsidRDefault="001D1C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2.62%</w:t>
            </w:r>
          </w:p>
        </w:tc>
      </w:tr>
      <w:tr w:rsidR="00713FB7" w:rsidRPr="002D4A2C" w14:paraId="5CE7B3D6" w14:textId="14BFBD50" w:rsidTr="00713FB7">
        <w:tc>
          <w:tcPr>
            <w:tcW w:w="2484" w:type="dxa"/>
          </w:tcPr>
          <w:p w14:paraId="6DB49989" w14:textId="43D00CB6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85803795"/>
          </w:p>
        </w:tc>
        <w:tc>
          <w:tcPr>
            <w:tcW w:w="1630" w:type="dxa"/>
          </w:tcPr>
          <w:p w14:paraId="4472FE54" w14:textId="4CD9A57F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</w:tcPr>
          <w:p w14:paraId="64D042A3" w14:textId="77777777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14:paraId="0A93A32D" w14:textId="41FEBE1D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</w:tcPr>
          <w:p w14:paraId="0CD1AE48" w14:textId="77777777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3B712E54" w14:textId="5E23571C" w:rsidR="00713FB7" w:rsidRPr="00A316A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14:paraId="1ACE7471" w14:textId="77777777" w:rsidR="00713FB7" w:rsidRPr="00A316A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3FB7" w:rsidRPr="002D4A2C" w14:paraId="37FCFE6D" w14:textId="76EB4416" w:rsidTr="00713FB7">
        <w:tc>
          <w:tcPr>
            <w:tcW w:w="2484" w:type="dxa"/>
          </w:tcPr>
          <w:p w14:paraId="45CA61A0" w14:textId="2B42FE09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85805268"/>
            <w:bookmarkEnd w:id="2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Total </w:t>
            </w:r>
            <w:proofErr w:type="gramStart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Requests</w:t>
            </w:r>
            <w:proofErr w:type="gramEnd"/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for Rides (Demand-Response only)</w:t>
            </w:r>
          </w:p>
        </w:tc>
        <w:tc>
          <w:tcPr>
            <w:tcW w:w="1630" w:type="dxa"/>
          </w:tcPr>
          <w:p w14:paraId="00101CE2" w14:textId="5CBC84F7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427,493</w:t>
            </w:r>
          </w:p>
        </w:tc>
        <w:tc>
          <w:tcPr>
            <w:tcW w:w="1286" w:type="dxa"/>
          </w:tcPr>
          <w:p w14:paraId="7D14369F" w14:textId="50D73A92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1.10%</w:t>
            </w:r>
          </w:p>
        </w:tc>
        <w:tc>
          <w:tcPr>
            <w:tcW w:w="1650" w:type="dxa"/>
          </w:tcPr>
          <w:p w14:paraId="0530B0D8" w14:textId="6CC0975A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107,819</w:t>
            </w:r>
          </w:p>
        </w:tc>
        <w:tc>
          <w:tcPr>
            <w:tcW w:w="1259" w:type="dxa"/>
          </w:tcPr>
          <w:p w14:paraId="1E8177F1" w14:textId="48E4B93F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1.96%</w:t>
            </w:r>
          </w:p>
        </w:tc>
        <w:tc>
          <w:tcPr>
            <w:tcW w:w="1296" w:type="dxa"/>
          </w:tcPr>
          <w:p w14:paraId="43084E0E" w14:textId="40C9E118" w:rsidR="00713FB7" w:rsidRPr="00A316A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535,312</w:t>
            </w:r>
          </w:p>
        </w:tc>
        <w:tc>
          <w:tcPr>
            <w:tcW w:w="1190" w:type="dxa"/>
          </w:tcPr>
          <w:p w14:paraId="3A9FF3D5" w14:textId="65E08054" w:rsidR="00713FB7" w:rsidRPr="00A316A4" w:rsidRDefault="001D1C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1.27%</w:t>
            </w:r>
          </w:p>
        </w:tc>
      </w:tr>
      <w:tr w:rsidR="00713FB7" w:rsidRPr="002D4A2C" w14:paraId="4C7757AA" w14:textId="39076EE7" w:rsidTr="00713FB7">
        <w:tc>
          <w:tcPr>
            <w:tcW w:w="2484" w:type="dxa"/>
          </w:tcPr>
          <w:p w14:paraId="43B5B70D" w14:textId="77777777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    Requested Rides by </w:t>
            </w:r>
          </w:p>
          <w:p w14:paraId="2EE91747" w14:textId="1CE41AE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Phone</w:t>
            </w:r>
          </w:p>
        </w:tc>
        <w:tc>
          <w:tcPr>
            <w:tcW w:w="1630" w:type="dxa"/>
          </w:tcPr>
          <w:p w14:paraId="3F2EDA48" w14:textId="4745D2FE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374,778</w:t>
            </w:r>
          </w:p>
        </w:tc>
        <w:tc>
          <w:tcPr>
            <w:tcW w:w="1286" w:type="dxa"/>
          </w:tcPr>
          <w:p w14:paraId="35EC9CFE" w14:textId="6BEED651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1.05%</w:t>
            </w:r>
          </w:p>
        </w:tc>
        <w:tc>
          <w:tcPr>
            <w:tcW w:w="1650" w:type="dxa"/>
          </w:tcPr>
          <w:p w14:paraId="0378CDAF" w14:textId="337B36A1" w:rsidR="00713FB7" w:rsidRPr="001A0260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99,572</w:t>
            </w:r>
          </w:p>
        </w:tc>
        <w:tc>
          <w:tcPr>
            <w:tcW w:w="1259" w:type="dxa"/>
          </w:tcPr>
          <w:p w14:paraId="0B0D67B4" w14:textId="09A37889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2.12%</w:t>
            </w:r>
          </w:p>
        </w:tc>
        <w:tc>
          <w:tcPr>
            <w:tcW w:w="1296" w:type="dxa"/>
          </w:tcPr>
          <w:p w14:paraId="1C802D17" w14:textId="1BCD248C" w:rsidR="00713FB7" w:rsidRPr="00A316A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474,350</w:t>
            </w:r>
          </w:p>
        </w:tc>
        <w:tc>
          <w:tcPr>
            <w:tcW w:w="1190" w:type="dxa"/>
          </w:tcPr>
          <w:p w14:paraId="6D366609" w14:textId="344A4486" w:rsidR="00713FB7" w:rsidRPr="00A316A4" w:rsidRDefault="001D1C0B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1.27%</w:t>
            </w:r>
          </w:p>
        </w:tc>
      </w:tr>
      <w:tr w:rsidR="00713FB7" w:rsidRPr="002D4A2C" w14:paraId="3D78EC4F" w14:textId="39318B60" w:rsidTr="00713FB7">
        <w:tc>
          <w:tcPr>
            <w:tcW w:w="2484" w:type="dxa"/>
          </w:tcPr>
          <w:p w14:paraId="26D4DAA5" w14:textId="6BF2A236" w:rsidR="00713FB7" w:rsidRPr="00096FE9" w:rsidRDefault="00713FB7" w:rsidP="00713FB7">
            <w:pPr>
              <w:ind w:left="720"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   -   Requested Rides in the Portals and Phone Apps</w:t>
            </w:r>
          </w:p>
        </w:tc>
        <w:tc>
          <w:tcPr>
            <w:tcW w:w="1630" w:type="dxa"/>
          </w:tcPr>
          <w:p w14:paraId="4ED4BF56" w14:textId="5CBC3D41" w:rsidR="00713FB7" w:rsidRPr="001A0260" w:rsidRDefault="00713FB7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52,715</w:t>
            </w:r>
          </w:p>
        </w:tc>
        <w:tc>
          <w:tcPr>
            <w:tcW w:w="1286" w:type="dxa"/>
          </w:tcPr>
          <w:p w14:paraId="29F069D2" w14:textId="44A0D51D" w:rsidR="00713FB7" w:rsidRPr="001A3F14" w:rsidRDefault="00713FB7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1.45%</w:t>
            </w:r>
          </w:p>
        </w:tc>
        <w:tc>
          <w:tcPr>
            <w:tcW w:w="1650" w:type="dxa"/>
          </w:tcPr>
          <w:p w14:paraId="52BD2673" w14:textId="18EB9DBA" w:rsidR="00713FB7" w:rsidRPr="001A0260" w:rsidRDefault="00713FB7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8,247</w:t>
            </w:r>
          </w:p>
        </w:tc>
        <w:tc>
          <w:tcPr>
            <w:tcW w:w="1259" w:type="dxa"/>
          </w:tcPr>
          <w:p w14:paraId="7FACC1C1" w14:textId="5F53E0A8" w:rsidR="00713FB7" w:rsidRPr="001A3F14" w:rsidRDefault="00713FB7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0.11%</w:t>
            </w:r>
          </w:p>
        </w:tc>
        <w:tc>
          <w:tcPr>
            <w:tcW w:w="1296" w:type="dxa"/>
          </w:tcPr>
          <w:p w14:paraId="6CF105B1" w14:textId="27FFC5A2" w:rsidR="00713FB7" w:rsidRPr="00A316A4" w:rsidRDefault="00713FB7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60,962</w:t>
            </w:r>
          </w:p>
        </w:tc>
        <w:tc>
          <w:tcPr>
            <w:tcW w:w="1190" w:type="dxa"/>
          </w:tcPr>
          <w:p w14:paraId="3CBCBAF7" w14:textId="3106E3AB" w:rsidR="00713FB7" w:rsidRPr="00A316A4" w:rsidRDefault="001D1C0B" w:rsidP="00713FB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1.27%</w:t>
            </w:r>
          </w:p>
        </w:tc>
      </w:tr>
      <w:bookmarkEnd w:id="3"/>
    </w:tbl>
    <w:p w14:paraId="78FB53DF" w14:textId="77777777" w:rsidR="00F440FA" w:rsidRDefault="00F440FA" w:rsidP="0030304C">
      <w:pPr>
        <w:pStyle w:val="Heading1"/>
        <w:rPr>
          <w:color w:val="auto"/>
          <w:sz w:val="28"/>
          <w:szCs w:val="28"/>
          <w:u w:val="double"/>
        </w:rPr>
      </w:pPr>
    </w:p>
    <w:p w14:paraId="3C58F770" w14:textId="488A340B" w:rsidR="005D1BD2" w:rsidRPr="0030304C" w:rsidRDefault="00485B87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 xml:space="preserve">2. </w:t>
      </w:r>
      <w:r w:rsidR="005D1BD2" w:rsidRPr="0030304C">
        <w:rPr>
          <w:color w:val="auto"/>
          <w:sz w:val="28"/>
          <w:szCs w:val="28"/>
          <w:u w:val="double"/>
        </w:rPr>
        <w:t xml:space="preserve">On-Time Performance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25"/>
        <w:gridCol w:w="1751"/>
        <w:gridCol w:w="1389"/>
        <w:gridCol w:w="1858"/>
        <w:gridCol w:w="1382"/>
        <w:gridCol w:w="1885"/>
      </w:tblGrid>
      <w:tr w:rsidR="00CD3C4A" w14:paraId="0FF6C61F" w14:textId="77777777" w:rsidTr="003825E3">
        <w:trPr>
          <w:jc w:val="center"/>
        </w:trPr>
        <w:tc>
          <w:tcPr>
            <w:tcW w:w="2525" w:type="dxa"/>
            <w:shd w:val="clear" w:color="auto" w:fill="002060"/>
          </w:tcPr>
          <w:p w14:paraId="6053FC6D" w14:textId="77777777" w:rsidR="00CD3C4A" w:rsidRPr="003825E3" w:rsidRDefault="00CD3C4A" w:rsidP="00FB5D1D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4" w:name="_Hlk162968870"/>
          </w:p>
        </w:tc>
        <w:tc>
          <w:tcPr>
            <w:tcW w:w="1751" w:type="dxa"/>
            <w:shd w:val="clear" w:color="auto" w:fill="002060"/>
          </w:tcPr>
          <w:p w14:paraId="1107C7BA" w14:textId="77777777" w:rsidR="00CD3C4A" w:rsidRPr="003825E3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89" w:type="dxa"/>
            <w:shd w:val="clear" w:color="auto" w:fill="002060"/>
          </w:tcPr>
          <w:p w14:paraId="70B624D3" w14:textId="77777777" w:rsidR="00CD3C4A" w:rsidRPr="003825E3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21D3775D" w14:textId="3464469B" w:rsidR="00CD3C4A" w:rsidRPr="003058BA" w:rsidRDefault="003058BA" w:rsidP="00FB5D1D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3058BA">
              <w:rPr>
                <w:rFonts w:ascii="Times New Roman" w:hAnsi="Times New Roman" w:cs="Times New Roman"/>
                <w:b/>
                <w:bCs/>
                <w:color w:val="FFC000"/>
              </w:rPr>
              <w:t>March</w:t>
            </w:r>
            <w:r w:rsidR="00CD3C4A" w:rsidRPr="003058BA">
              <w:rPr>
                <w:rFonts w:ascii="Times New Roman" w:hAnsi="Times New Roman" w:cs="Times New Roman"/>
                <w:b/>
                <w:bCs/>
                <w:color w:val="FFC000"/>
              </w:rPr>
              <w:t xml:space="preserve"> 202</w:t>
            </w:r>
            <w:r w:rsidR="004315ED" w:rsidRPr="003058BA">
              <w:rPr>
                <w:rFonts w:ascii="Times New Roman" w:hAnsi="Times New Roman" w:cs="Times New Roman"/>
                <w:b/>
                <w:bCs/>
                <w:color w:val="FFC000"/>
              </w:rPr>
              <w:t>5</w:t>
            </w:r>
          </w:p>
        </w:tc>
        <w:tc>
          <w:tcPr>
            <w:tcW w:w="1858" w:type="dxa"/>
            <w:shd w:val="clear" w:color="auto" w:fill="002060"/>
          </w:tcPr>
          <w:p w14:paraId="7285F426" w14:textId="394832D9" w:rsidR="00CD3C4A" w:rsidRPr="003825E3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382" w:type="dxa"/>
            <w:shd w:val="clear" w:color="auto" w:fill="002060"/>
          </w:tcPr>
          <w:p w14:paraId="3A12ED39" w14:textId="77777777" w:rsidR="00CD3C4A" w:rsidRPr="003825E3" w:rsidRDefault="00CD3C4A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 xml:space="preserve">vs </w:t>
            </w:r>
          </w:p>
          <w:p w14:paraId="4FDC03DD" w14:textId="0335F9E8" w:rsidR="00CD3C4A" w:rsidRPr="003058BA" w:rsidRDefault="003058BA" w:rsidP="00CD3C4A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3058BA">
              <w:rPr>
                <w:rFonts w:ascii="Times New Roman" w:hAnsi="Times New Roman" w:cs="Times New Roman"/>
                <w:b/>
                <w:bCs/>
                <w:color w:val="FFC000"/>
              </w:rPr>
              <w:t>March</w:t>
            </w:r>
            <w:r w:rsidR="00CD3C4A" w:rsidRPr="003058BA">
              <w:rPr>
                <w:rFonts w:ascii="Times New Roman" w:hAnsi="Times New Roman" w:cs="Times New Roman"/>
                <w:b/>
                <w:bCs/>
                <w:color w:val="FFC000"/>
              </w:rPr>
              <w:t xml:space="preserve"> 202</w:t>
            </w:r>
            <w:r w:rsidR="004315ED" w:rsidRPr="003058BA">
              <w:rPr>
                <w:rFonts w:ascii="Times New Roman" w:hAnsi="Times New Roman" w:cs="Times New Roman"/>
                <w:b/>
                <w:bCs/>
                <w:color w:val="FFC000"/>
              </w:rPr>
              <w:t>5</w:t>
            </w:r>
          </w:p>
        </w:tc>
        <w:tc>
          <w:tcPr>
            <w:tcW w:w="1885" w:type="dxa"/>
            <w:shd w:val="clear" w:color="auto" w:fill="002060"/>
          </w:tcPr>
          <w:p w14:paraId="17F43DE2" w14:textId="039958FE" w:rsidR="00CD3C4A" w:rsidRPr="003825E3" w:rsidRDefault="00CD3C4A" w:rsidP="00FB5D1D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47ED5F5A" w14:textId="77777777" w:rsidTr="003825E3">
        <w:trPr>
          <w:jc w:val="center"/>
        </w:trPr>
        <w:tc>
          <w:tcPr>
            <w:tcW w:w="2525" w:type="dxa"/>
          </w:tcPr>
          <w:p w14:paraId="091B3D86" w14:textId="7EE7D8CF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Demand-Response Trips Completed On-Time as measured by GPS </w:t>
            </w:r>
          </w:p>
        </w:tc>
        <w:tc>
          <w:tcPr>
            <w:tcW w:w="1751" w:type="dxa"/>
          </w:tcPr>
          <w:p w14:paraId="7514023C" w14:textId="6A032D87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13D93">
              <w:rPr>
                <w:rFonts w:ascii="Times New Roman" w:hAnsi="Times New Roman" w:cs="Times New Roman"/>
                <w:sz w:val="24"/>
                <w:szCs w:val="24"/>
              </w:rPr>
              <w:t>3.48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89" w:type="dxa"/>
          </w:tcPr>
          <w:p w14:paraId="6A61C0E1" w14:textId="1730DB0D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96.82%</w:t>
            </w:r>
          </w:p>
        </w:tc>
        <w:tc>
          <w:tcPr>
            <w:tcW w:w="1858" w:type="dxa"/>
          </w:tcPr>
          <w:p w14:paraId="1BA6BFB8" w14:textId="48503AF8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94.77%</w:t>
            </w:r>
          </w:p>
        </w:tc>
        <w:tc>
          <w:tcPr>
            <w:tcW w:w="1382" w:type="dxa"/>
          </w:tcPr>
          <w:p w14:paraId="50D685A4" w14:textId="48F30D3E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94.70%</w:t>
            </w:r>
          </w:p>
        </w:tc>
        <w:tc>
          <w:tcPr>
            <w:tcW w:w="1885" w:type="dxa"/>
          </w:tcPr>
          <w:p w14:paraId="6715BC80" w14:textId="64E21899" w:rsidR="00713FB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&gt; 90%</w:t>
            </w:r>
          </w:p>
        </w:tc>
      </w:tr>
      <w:bookmarkEnd w:id="4"/>
    </w:tbl>
    <w:p w14:paraId="5FB2F814" w14:textId="77777777" w:rsidR="00922D3D" w:rsidRDefault="00922D3D">
      <w:pPr>
        <w:rPr>
          <w:rFonts w:ascii="Times New Roman" w:hAnsi="Times New Roman" w:cs="Times New Roman"/>
          <w:b/>
          <w:bCs/>
          <w:sz w:val="28"/>
          <w:szCs w:val="28"/>
          <w:u w:val="double"/>
        </w:rPr>
      </w:pPr>
      <w:r>
        <w:rPr>
          <w:sz w:val="28"/>
          <w:szCs w:val="28"/>
          <w:u w:val="double"/>
        </w:rPr>
        <w:br w:type="page"/>
      </w:r>
    </w:p>
    <w:p w14:paraId="7B083FAC" w14:textId="5CCD95F6" w:rsidR="00D60B35" w:rsidRDefault="00D60B35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lastRenderedPageBreak/>
        <w:t xml:space="preserve">3. Unfulfilled </w:t>
      </w:r>
      <w:r w:rsidR="00423A76">
        <w:rPr>
          <w:color w:val="auto"/>
          <w:sz w:val="28"/>
          <w:szCs w:val="28"/>
          <w:u w:val="double"/>
        </w:rPr>
        <w:t>Trip Requests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765"/>
        <w:gridCol w:w="2165"/>
        <w:gridCol w:w="1620"/>
        <w:gridCol w:w="1885"/>
      </w:tblGrid>
      <w:tr w:rsidR="00724366" w14:paraId="08B7F026" w14:textId="77777777" w:rsidTr="003825E3">
        <w:trPr>
          <w:jc w:val="center"/>
        </w:trPr>
        <w:tc>
          <w:tcPr>
            <w:tcW w:w="4765" w:type="dxa"/>
            <w:shd w:val="clear" w:color="auto" w:fill="002060"/>
          </w:tcPr>
          <w:p w14:paraId="7DC57EB9" w14:textId="77777777" w:rsidR="00724366" w:rsidRPr="003825E3" w:rsidRDefault="00724366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</w:p>
        </w:tc>
        <w:tc>
          <w:tcPr>
            <w:tcW w:w="2165" w:type="dxa"/>
            <w:shd w:val="clear" w:color="auto" w:fill="002060"/>
          </w:tcPr>
          <w:p w14:paraId="1C9B69D5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620" w:type="dxa"/>
            <w:shd w:val="clear" w:color="auto" w:fill="002060"/>
          </w:tcPr>
          <w:p w14:paraId="1137D624" w14:textId="77777777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885" w:type="dxa"/>
            <w:shd w:val="clear" w:color="auto" w:fill="002060"/>
          </w:tcPr>
          <w:p w14:paraId="261EDAAD" w14:textId="1303067E" w:rsidR="00724366" w:rsidRPr="003825E3" w:rsidRDefault="00724366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8234A4" w14:paraId="0464A4B0" w14:textId="77777777" w:rsidTr="00724366">
        <w:trPr>
          <w:jc w:val="center"/>
        </w:trPr>
        <w:tc>
          <w:tcPr>
            <w:tcW w:w="4765" w:type="dxa"/>
          </w:tcPr>
          <w:p w14:paraId="1384985B" w14:textId="17695B4E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># Of Unfulfilled Demand-Response Requests</w:t>
            </w:r>
            <w:r w:rsidRPr="00096FE9"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2165" w:type="dxa"/>
          </w:tcPr>
          <w:p w14:paraId="60D59786" w14:textId="3E77F6D1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</w:p>
        </w:tc>
        <w:tc>
          <w:tcPr>
            <w:tcW w:w="1620" w:type="dxa"/>
          </w:tcPr>
          <w:p w14:paraId="7D22DFEB" w14:textId="1B448B44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85" w:type="dxa"/>
          </w:tcPr>
          <w:p w14:paraId="3DF53E52" w14:textId="58259033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2A0AFAB0" w14:textId="77777777" w:rsidTr="00724366">
        <w:trPr>
          <w:jc w:val="center"/>
        </w:trPr>
        <w:tc>
          <w:tcPr>
            <w:tcW w:w="4765" w:type="dxa"/>
          </w:tcPr>
          <w:p w14:paraId="7ECECC5C" w14:textId="072466BB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Unfulfilled Demand-Response Request Rate      </w:t>
            </w:r>
          </w:p>
        </w:tc>
        <w:tc>
          <w:tcPr>
            <w:tcW w:w="2165" w:type="dxa"/>
          </w:tcPr>
          <w:p w14:paraId="5E82D73D" w14:textId="2F9F734A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0.08%</w:t>
            </w:r>
          </w:p>
        </w:tc>
        <w:tc>
          <w:tcPr>
            <w:tcW w:w="1620" w:type="dxa"/>
          </w:tcPr>
          <w:p w14:paraId="5C8815B3" w14:textId="1316B195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0.02%</w:t>
            </w:r>
          </w:p>
        </w:tc>
        <w:tc>
          <w:tcPr>
            <w:tcW w:w="1885" w:type="dxa"/>
          </w:tcPr>
          <w:p w14:paraId="6BB56C5C" w14:textId="30226DCC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54FF4FB4" w14:textId="77777777" w:rsidTr="00724366">
        <w:trPr>
          <w:jc w:val="center"/>
        </w:trPr>
        <w:tc>
          <w:tcPr>
            <w:tcW w:w="4765" w:type="dxa"/>
          </w:tcPr>
          <w:p w14:paraId="1432D188" w14:textId="1A85D50D" w:rsidR="00713FB7" w:rsidRPr="00096FE9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FE9">
              <w:rPr>
                <w:rFonts w:ascii="Times New Roman" w:hAnsi="Times New Roman" w:cs="Times New Roman"/>
                <w:sz w:val="24"/>
                <w:szCs w:val="24"/>
              </w:rPr>
              <w:t xml:space="preserve"># of Unfulfilled Program-Based Trip Requests </w:t>
            </w:r>
          </w:p>
        </w:tc>
        <w:tc>
          <w:tcPr>
            <w:tcW w:w="2165" w:type="dxa"/>
          </w:tcPr>
          <w:p w14:paraId="7C9D1D87" w14:textId="68A7507B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20" w:type="dxa"/>
          </w:tcPr>
          <w:p w14:paraId="3282BD0E" w14:textId="75C77717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85" w:type="dxa"/>
          </w:tcPr>
          <w:p w14:paraId="5C9B830C" w14:textId="71B2ED31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713FB7" w:rsidRPr="008234A4" w14:paraId="34FD08EA" w14:textId="77777777" w:rsidTr="00724366">
        <w:trPr>
          <w:jc w:val="center"/>
        </w:trPr>
        <w:tc>
          <w:tcPr>
            <w:tcW w:w="4765" w:type="dxa"/>
          </w:tcPr>
          <w:p w14:paraId="5D2FFB3B" w14:textId="1B4B0148" w:rsidR="00713FB7" w:rsidRPr="003118F7" w:rsidRDefault="00713FB7" w:rsidP="00713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 xml:space="preserve">Unfulfilled Program-Based Trip Request Rate     </w:t>
            </w:r>
          </w:p>
        </w:tc>
        <w:tc>
          <w:tcPr>
            <w:tcW w:w="2165" w:type="dxa"/>
          </w:tcPr>
          <w:p w14:paraId="14C5DEC7" w14:textId="0030A997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620" w:type="dxa"/>
          </w:tcPr>
          <w:p w14:paraId="060031B1" w14:textId="65E6BFA0" w:rsidR="00713FB7" w:rsidRPr="001A3F14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0.00%</w:t>
            </w:r>
          </w:p>
        </w:tc>
        <w:tc>
          <w:tcPr>
            <w:tcW w:w="1885" w:type="dxa"/>
          </w:tcPr>
          <w:p w14:paraId="507F0C05" w14:textId="51B11734" w:rsidR="00713FB7" w:rsidRPr="003118F7" w:rsidRDefault="00713FB7" w:rsidP="00713F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8F7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5E1F3E9E" w14:textId="2BFB8376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4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Call Center Operations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1543"/>
        <w:gridCol w:w="1337"/>
        <w:gridCol w:w="1410"/>
        <w:gridCol w:w="1291"/>
        <w:gridCol w:w="1599"/>
      </w:tblGrid>
      <w:tr w:rsidR="00577CD3" w:rsidRPr="002D4A2C" w14:paraId="4A1F75B3" w14:textId="220F12A3" w:rsidTr="003825E3">
        <w:trPr>
          <w:jc w:val="center"/>
        </w:trPr>
        <w:tc>
          <w:tcPr>
            <w:tcW w:w="3235" w:type="dxa"/>
            <w:shd w:val="clear" w:color="auto" w:fill="002060"/>
          </w:tcPr>
          <w:p w14:paraId="36C76C54" w14:textId="7FD9FC36" w:rsidR="00577CD3" w:rsidRPr="003825E3" w:rsidRDefault="00577CD3" w:rsidP="004C6BCD">
            <w:pPr>
              <w:keepNext/>
              <w:keepLines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</w:p>
        </w:tc>
        <w:tc>
          <w:tcPr>
            <w:tcW w:w="1543" w:type="dxa"/>
            <w:shd w:val="clear" w:color="auto" w:fill="002060"/>
          </w:tcPr>
          <w:p w14:paraId="1B93B2F3" w14:textId="740B835D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337" w:type="dxa"/>
            <w:shd w:val="clear" w:color="auto" w:fill="002060"/>
          </w:tcPr>
          <w:p w14:paraId="0DB45468" w14:textId="759A9A61" w:rsidR="00577CD3" w:rsidRPr="003825E3" w:rsidRDefault="004315E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v</w:t>
            </w:r>
            <w:r w:rsidR="00A30840"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s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="003058BA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>March</w:t>
            </w:r>
            <w:r w:rsidR="00A30840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 202</w:t>
            </w:r>
            <w:r w:rsidRPr="003058BA">
              <w:rPr>
                <w:rFonts w:ascii="Times New Roman" w:hAnsi="Times New Roman" w:cs="Times New Roman"/>
                <w:b/>
                <w:iCs/>
                <w:color w:val="FFC000"/>
              </w:rPr>
              <w:t>5</w:t>
            </w:r>
          </w:p>
        </w:tc>
        <w:tc>
          <w:tcPr>
            <w:tcW w:w="1410" w:type="dxa"/>
            <w:shd w:val="clear" w:color="auto" w:fill="002060"/>
          </w:tcPr>
          <w:p w14:paraId="0C44E55A" w14:textId="595E3216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91" w:type="dxa"/>
            <w:shd w:val="clear" w:color="auto" w:fill="002060"/>
          </w:tcPr>
          <w:p w14:paraId="48F6A178" w14:textId="41EEEF79" w:rsidR="00577CD3" w:rsidRPr="003058BA" w:rsidRDefault="00922D3D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</w:rPr>
            </w:pPr>
            <w:r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vs </w:t>
            </w:r>
            <w:r w:rsidR="003058BA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>March</w:t>
            </w:r>
            <w:r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 202</w:t>
            </w:r>
            <w:r w:rsidR="004315ED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>5</w:t>
            </w:r>
          </w:p>
        </w:tc>
        <w:tc>
          <w:tcPr>
            <w:tcW w:w="1599" w:type="dxa"/>
            <w:shd w:val="clear" w:color="auto" w:fill="002060"/>
          </w:tcPr>
          <w:p w14:paraId="16136E6A" w14:textId="1C1ABDF8" w:rsidR="00577CD3" w:rsidRPr="003825E3" w:rsidRDefault="00577CD3" w:rsidP="008400D7">
            <w:pPr>
              <w:keepNext/>
              <w:keepLines/>
              <w:jc w:val="center"/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Contract Requirement</w:t>
            </w:r>
          </w:p>
        </w:tc>
      </w:tr>
      <w:tr w:rsidR="00713FB7" w:rsidRPr="002D4A2C" w14:paraId="37B1DABA" w14:textId="21C71E05" w:rsidTr="004315ED">
        <w:trPr>
          <w:jc w:val="center"/>
        </w:trPr>
        <w:tc>
          <w:tcPr>
            <w:tcW w:w="3235" w:type="dxa"/>
          </w:tcPr>
          <w:p w14:paraId="33F34339" w14:textId="5B340D8A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80703675"/>
            <w:r w:rsidRPr="009F1D4C">
              <w:rPr>
                <w:rFonts w:ascii="Times New Roman" w:hAnsi="Times New Roman" w:cs="Times New Roman"/>
                <w:sz w:val="24"/>
                <w:szCs w:val="24"/>
              </w:rPr>
              <w:t>Total Number of Incoming Calls to the Call Center</w:t>
            </w:r>
          </w:p>
        </w:tc>
        <w:tc>
          <w:tcPr>
            <w:tcW w:w="1543" w:type="dxa"/>
          </w:tcPr>
          <w:p w14:paraId="1666AA77" w14:textId="73E47909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49,995</w:t>
            </w:r>
          </w:p>
        </w:tc>
        <w:tc>
          <w:tcPr>
            <w:tcW w:w="1337" w:type="dxa"/>
          </w:tcPr>
          <w:p w14:paraId="4E1B801A" w14:textId="1F0443AF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-5.31%</w:t>
            </w:r>
          </w:p>
        </w:tc>
        <w:tc>
          <w:tcPr>
            <w:tcW w:w="1410" w:type="dxa"/>
          </w:tcPr>
          <w:p w14:paraId="7BA65904" w14:textId="01A55C55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19,849</w:t>
            </w:r>
          </w:p>
        </w:tc>
        <w:tc>
          <w:tcPr>
            <w:tcW w:w="1291" w:type="dxa"/>
          </w:tcPr>
          <w:p w14:paraId="788AEF5C" w14:textId="3FD3CE7E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-3.19%</w:t>
            </w:r>
          </w:p>
        </w:tc>
        <w:tc>
          <w:tcPr>
            <w:tcW w:w="1599" w:type="dxa"/>
          </w:tcPr>
          <w:p w14:paraId="70E542D4" w14:textId="3E7A653F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bookmarkEnd w:id="5"/>
      <w:tr w:rsidR="00713FB7" w:rsidRPr="002D4A2C" w14:paraId="38CA45E8" w14:textId="79E7B393" w:rsidTr="00713FB7">
        <w:trPr>
          <w:trHeight w:val="377"/>
          <w:jc w:val="center"/>
        </w:trPr>
        <w:tc>
          <w:tcPr>
            <w:tcW w:w="3235" w:type="dxa"/>
          </w:tcPr>
          <w:p w14:paraId="3D20D72E" w14:textId="28A1E3FE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Average Speed to Answer</w:t>
            </w:r>
          </w:p>
        </w:tc>
        <w:tc>
          <w:tcPr>
            <w:tcW w:w="1543" w:type="dxa"/>
          </w:tcPr>
          <w:p w14:paraId="2FEBCFBC" w14:textId="3BA598A8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00:09.27</w:t>
            </w:r>
          </w:p>
        </w:tc>
        <w:tc>
          <w:tcPr>
            <w:tcW w:w="1337" w:type="dxa"/>
          </w:tcPr>
          <w:p w14:paraId="09FC730D" w14:textId="5ADE4503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00:13.02</w:t>
            </w:r>
          </w:p>
        </w:tc>
        <w:tc>
          <w:tcPr>
            <w:tcW w:w="1410" w:type="dxa"/>
          </w:tcPr>
          <w:p w14:paraId="048D38D7" w14:textId="1C0A7815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0:00:33</w:t>
            </w:r>
          </w:p>
        </w:tc>
        <w:tc>
          <w:tcPr>
            <w:tcW w:w="1291" w:type="dxa"/>
          </w:tcPr>
          <w:p w14:paraId="61EF418E" w14:textId="58AD77FF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0:00:46</w:t>
            </w:r>
          </w:p>
        </w:tc>
        <w:tc>
          <w:tcPr>
            <w:tcW w:w="1599" w:type="dxa"/>
          </w:tcPr>
          <w:p w14:paraId="440C87B0" w14:textId="358C87E7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3 minutes</w:t>
            </w:r>
          </w:p>
        </w:tc>
      </w:tr>
      <w:tr w:rsidR="00713FB7" w:rsidRPr="002D4A2C" w14:paraId="614082DB" w14:textId="47A916D1" w:rsidTr="00713FB7">
        <w:trPr>
          <w:jc w:val="center"/>
        </w:trPr>
        <w:tc>
          <w:tcPr>
            <w:tcW w:w="3235" w:type="dxa"/>
          </w:tcPr>
          <w:p w14:paraId="42E898CB" w14:textId="7F23296E" w:rsidR="00713FB7" w:rsidRPr="007A7672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Abandon Call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543" w:type="dxa"/>
          </w:tcPr>
          <w:p w14:paraId="703A7078" w14:textId="11E15E96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15.99%</w:t>
            </w:r>
          </w:p>
        </w:tc>
        <w:tc>
          <w:tcPr>
            <w:tcW w:w="1337" w:type="dxa"/>
          </w:tcPr>
          <w:p w14:paraId="2237AA51" w14:textId="0DF65804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19.37%</w:t>
            </w:r>
          </w:p>
        </w:tc>
        <w:tc>
          <w:tcPr>
            <w:tcW w:w="1410" w:type="dxa"/>
          </w:tcPr>
          <w:p w14:paraId="0CF9ABCD" w14:textId="3E9B5BC8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2.54%</w:t>
            </w:r>
          </w:p>
        </w:tc>
        <w:tc>
          <w:tcPr>
            <w:tcW w:w="1291" w:type="dxa"/>
          </w:tcPr>
          <w:p w14:paraId="52B6A7EA" w14:textId="691CE8B0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3.02%</w:t>
            </w:r>
          </w:p>
        </w:tc>
        <w:tc>
          <w:tcPr>
            <w:tcW w:w="1599" w:type="dxa"/>
          </w:tcPr>
          <w:p w14:paraId="31197B33" w14:textId="2F510842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&lt; 5%</w:t>
            </w:r>
          </w:p>
        </w:tc>
      </w:tr>
      <w:tr w:rsidR="00713FB7" w:rsidRPr="002D4A2C" w14:paraId="15675E1C" w14:textId="41978A5D" w:rsidTr="00713FB7">
        <w:trPr>
          <w:trHeight w:val="242"/>
          <w:jc w:val="center"/>
        </w:trPr>
        <w:tc>
          <w:tcPr>
            <w:tcW w:w="3235" w:type="dxa"/>
          </w:tcPr>
          <w:p w14:paraId="730A1DD2" w14:textId="52892A14" w:rsidR="00713FB7" w:rsidRPr="002D4A2C" w:rsidRDefault="00713FB7" w:rsidP="00713FB7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A80">
              <w:rPr>
                <w:rFonts w:ascii="Times New Roman" w:hAnsi="Times New Roman" w:cs="Times New Roman"/>
                <w:sz w:val="24"/>
                <w:szCs w:val="24"/>
              </w:rPr>
              <w:t>of calls answered in less than 1 minute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43" w:type="dxa"/>
          </w:tcPr>
          <w:p w14:paraId="6626F3C7" w14:textId="15178A65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16.00%</w:t>
            </w:r>
          </w:p>
        </w:tc>
        <w:tc>
          <w:tcPr>
            <w:tcW w:w="1337" w:type="dxa"/>
          </w:tcPr>
          <w:p w14:paraId="5BA57FAB" w14:textId="43251218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7.00%</w:t>
            </w:r>
          </w:p>
        </w:tc>
        <w:tc>
          <w:tcPr>
            <w:tcW w:w="1410" w:type="dxa"/>
          </w:tcPr>
          <w:p w14:paraId="7F63081C" w14:textId="0033EE8D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87.23%</w:t>
            </w:r>
          </w:p>
        </w:tc>
        <w:tc>
          <w:tcPr>
            <w:tcW w:w="1291" w:type="dxa"/>
          </w:tcPr>
          <w:p w14:paraId="186053A9" w14:textId="635343CE" w:rsidR="00713FB7" w:rsidRPr="001A3F14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78.83%</w:t>
            </w:r>
          </w:p>
        </w:tc>
        <w:tc>
          <w:tcPr>
            <w:tcW w:w="1599" w:type="dxa"/>
          </w:tcPr>
          <w:p w14:paraId="153B0CD1" w14:textId="78E5865B" w:rsidR="00713FB7" w:rsidRPr="002D4A2C" w:rsidRDefault="00713FB7" w:rsidP="00713FB7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&gt;50%</w:t>
            </w:r>
          </w:p>
        </w:tc>
      </w:tr>
    </w:tbl>
    <w:p w14:paraId="24F8A624" w14:textId="73132F40" w:rsidR="00EF332B" w:rsidRPr="0030304C" w:rsidRDefault="00E77CE9" w:rsidP="0030304C">
      <w:pPr>
        <w:pStyle w:val="Heading1"/>
        <w:rPr>
          <w:color w:val="auto"/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5.</w:t>
      </w:r>
      <w:r w:rsidR="00EF332B" w:rsidRPr="0030304C">
        <w:rPr>
          <w:color w:val="auto"/>
          <w:sz w:val="28"/>
          <w:szCs w:val="28"/>
          <w:u w:val="double"/>
        </w:rPr>
        <w:t xml:space="preserve"> Inspections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13"/>
        <w:gridCol w:w="1759"/>
        <w:gridCol w:w="1123"/>
        <w:gridCol w:w="1805"/>
        <w:gridCol w:w="1768"/>
        <w:gridCol w:w="1822"/>
      </w:tblGrid>
      <w:tr w:rsidR="00E1432B" w:rsidRPr="002D4A2C" w14:paraId="7A58DEC2" w14:textId="77777777" w:rsidTr="003825E3">
        <w:trPr>
          <w:jc w:val="center"/>
        </w:trPr>
        <w:tc>
          <w:tcPr>
            <w:tcW w:w="2513" w:type="dxa"/>
            <w:shd w:val="clear" w:color="auto" w:fill="002060"/>
          </w:tcPr>
          <w:p w14:paraId="44F0783A" w14:textId="77777777" w:rsidR="00E1432B" w:rsidRPr="003825E3" w:rsidRDefault="00E1432B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6" w:name="_Hlk144797184"/>
          </w:p>
        </w:tc>
        <w:tc>
          <w:tcPr>
            <w:tcW w:w="1759" w:type="dxa"/>
            <w:shd w:val="clear" w:color="auto" w:fill="002060"/>
          </w:tcPr>
          <w:p w14:paraId="58413364" w14:textId="77777777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123" w:type="dxa"/>
            <w:shd w:val="clear" w:color="auto" w:fill="002060"/>
          </w:tcPr>
          <w:p w14:paraId="6F93748F" w14:textId="77777777" w:rsidR="00E1432B" w:rsidRPr="003058BA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3058BA">
              <w:rPr>
                <w:rFonts w:ascii="Times New Roman" w:hAnsi="Times New Roman" w:cs="Times New Roman"/>
                <w:b/>
                <w:bCs/>
                <w:color w:val="FFC000"/>
              </w:rPr>
              <w:t>vs</w:t>
            </w:r>
          </w:p>
          <w:p w14:paraId="06EB94C7" w14:textId="3CF3C87D" w:rsidR="00E1432B" w:rsidRPr="003058BA" w:rsidRDefault="003058BA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3058BA">
              <w:rPr>
                <w:rFonts w:ascii="Times New Roman" w:hAnsi="Times New Roman" w:cs="Times New Roman"/>
                <w:b/>
                <w:bCs/>
                <w:color w:val="FFC000"/>
              </w:rPr>
              <w:t>March</w:t>
            </w:r>
          </w:p>
          <w:p w14:paraId="360B8838" w14:textId="16B74F77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058BA">
              <w:rPr>
                <w:rFonts w:ascii="Times New Roman" w:hAnsi="Times New Roman" w:cs="Times New Roman"/>
                <w:b/>
                <w:bCs/>
                <w:color w:val="FFC000"/>
              </w:rPr>
              <w:t>2025</w:t>
            </w:r>
          </w:p>
        </w:tc>
        <w:tc>
          <w:tcPr>
            <w:tcW w:w="1805" w:type="dxa"/>
            <w:shd w:val="clear" w:color="auto" w:fill="002060"/>
          </w:tcPr>
          <w:p w14:paraId="585D79DD" w14:textId="0A6DEC36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768" w:type="dxa"/>
            <w:shd w:val="clear" w:color="auto" w:fill="002060"/>
          </w:tcPr>
          <w:p w14:paraId="661ECD68" w14:textId="77777777" w:rsidR="00E1432B" w:rsidRPr="003058BA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3058BA">
              <w:rPr>
                <w:rFonts w:ascii="Times New Roman" w:hAnsi="Times New Roman" w:cs="Times New Roman"/>
                <w:b/>
                <w:bCs/>
                <w:color w:val="FFC000"/>
              </w:rPr>
              <w:t>vs</w:t>
            </w:r>
          </w:p>
          <w:p w14:paraId="46BB0458" w14:textId="106AAC97" w:rsidR="00E1432B" w:rsidRPr="003058BA" w:rsidRDefault="003058BA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</w:rPr>
            </w:pPr>
            <w:r w:rsidRPr="003058BA">
              <w:rPr>
                <w:rFonts w:ascii="Times New Roman" w:hAnsi="Times New Roman" w:cs="Times New Roman"/>
                <w:b/>
                <w:bCs/>
                <w:color w:val="FFC000"/>
              </w:rPr>
              <w:t>March</w:t>
            </w:r>
          </w:p>
          <w:p w14:paraId="34CC9ABA" w14:textId="0FA27D96" w:rsidR="00E1432B" w:rsidRPr="003825E3" w:rsidRDefault="00E1432B" w:rsidP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058BA">
              <w:rPr>
                <w:rFonts w:ascii="Times New Roman" w:hAnsi="Times New Roman" w:cs="Times New Roman"/>
                <w:b/>
                <w:bCs/>
                <w:color w:val="FFC000"/>
              </w:rPr>
              <w:t>2025</w:t>
            </w:r>
          </w:p>
        </w:tc>
        <w:tc>
          <w:tcPr>
            <w:tcW w:w="1822" w:type="dxa"/>
            <w:shd w:val="clear" w:color="auto" w:fill="002060"/>
          </w:tcPr>
          <w:p w14:paraId="1518FAC4" w14:textId="5B1AF8EE" w:rsidR="00E1432B" w:rsidRPr="003825E3" w:rsidRDefault="00E1432B">
            <w:pPr>
              <w:jc w:val="center"/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bCs/>
                <w:color w:val="FFC000"/>
                <w:sz w:val="24"/>
                <w:szCs w:val="24"/>
              </w:rPr>
              <w:t>HST</w:t>
            </w:r>
          </w:p>
        </w:tc>
      </w:tr>
      <w:tr w:rsidR="00E1432B" w:rsidRPr="002D4A2C" w14:paraId="319933B0" w14:textId="77777777" w:rsidTr="003825E3">
        <w:trPr>
          <w:jc w:val="center"/>
        </w:trPr>
        <w:tc>
          <w:tcPr>
            <w:tcW w:w="2513" w:type="dxa"/>
          </w:tcPr>
          <w:p w14:paraId="3E66A31A" w14:textId="77777777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144796738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# of Inspections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Conducted</w:t>
            </w:r>
          </w:p>
        </w:tc>
        <w:tc>
          <w:tcPr>
            <w:tcW w:w="1759" w:type="dxa"/>
          </w:tcPr>
          <w:p w14:paraId="028BE235" w14:textId="0562717D" w:rsidR="00E1432B" w:rsidRPr="001A3F14" w:rsidRDefault="00E1432B" w:rsidP="006960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881</w:t>
            </w:r>
          </w:p>
        </w:tc>
        <w:tc>
          <w:tcPr>
            <w:tcW w:w="1123" w:type="dxa"/>
          </w:tcPr>
          <w:p w14:paraId="00A68B15" w14:textId="4DFF88A9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-2.97%</w:t>
            </w:r>
          </w:p>
        </w:tc>
        <w:tc>
          <w:tcPr>
            <w:tcW w:w="1805" w:type="dxa"/>
          </w:tcPr>
          <w:p w14:paraId="4B71C2DA" w14:textId="1DCE66BC" w:rsidR="00E1432B" w:rsidRPr="001A3F1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1768" w:type="dxa"/>
          </w:tcPr>
          <w:p w14:paraId="6C8C6EA0" w14:textId="0C778F32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-4.93%</w:t>
            </w:r>
          </w:p>
        </w:tc>
        <w:tc>
          <w:tcPr>
            <w:tcW w:w="1822" w:type="dxa"/>
          </w:tcPr>
          <w:p w14:paraId="664CF67E" w14:textId="766EE28D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85C2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bookmarkEnd w:id="6"/>
      <w:bookmarkEnd w:id="7"/>
      <w:tr w:rsidR="00E1432B" w:rsidRPr="002D4A2C" w14:paraId="67A0EACB" w14:textId="77777777" w:rsidTr="003825E3">
        <w:trPr>
          <w:trHeight w:val="395"/>
          <w:jc w:val="center"/>
        </w:trPr>
        <w:tc>
          <w:tcPr>
            <w:tcW w:w="2513" w:type="dxa"/>
          </w:tcPr>
          <w:p w14:paraId="5D60C0B3" w14:textId="359697F2" w:rsidR="00E1432B" w:rsidRPr="002D4A2C" w:rsidRDefault="00E1432B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ontract Requirement</w:t>
            </w:r>
          </w:p>
        </w:tc>
        <w:tc>
          <w:tcPr>
            <w:tcW w:w="1759" w:type="dxa"/>
          </w:tcPr>
          <w:p w14:paraId="63CD8418" w14:textId="3B7C4CFF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23" w:type="dxa"/>
          </w:tcPr>
          <w:p w14:paraId="7584DFD3" w14:textId="6AD81248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05" w:type="dxa"/>
          </w:tcPr>
          <w:p w14:paraId="5E516A3A" w14:textId="1032521D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768" w:type="dxa"/>
          </w:tcPr>
          <w:p w14:paraId="6B3139E3" w14:textId="5581339D" w:rsidR="00E1432B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432B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1822" w:type="dxa"/>
          </w:tcPr>
          <w:p w14:paraId="74652748" w14:textId="627CDCD8" w:rsidR="00E1432B" w:rsidRPr="002D4A2C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</w:tbl>
    <w:p w14:paraId="3CB6DAD3" w14:textId="5FBF8A10" w:rsidR="005D1BD2" w:rsidRPr="0030304C" w:rsidRDefault="00E77CE9" w:rsidP="0030304C">
      <w:pPr>
        <w:pStyle w:val="Heading1"/>
        <w:rPr>
          <w:sz w:val="28"/>
          <w:szCs w:val="28"/>
          <w:u w:val="double"/>
        </w:rPr>
      </w:pPr>
      <w:r w:rsidRPr="0030304C">
        <w:rPr>
          <w:color w:val="auto"/>
          <w:sz w:val="28"/>
          <w:szCs w:val="28"/>
          <w:u w:val="double"/>
        </w:rPr>
        <w:t>6</w:t>
      </w:r>
      <w:r w:rsidR="00485B87" w:rsidRPr="0030304C">
        <w:rPr>
          <w:color w:val="auto"/>
          <w:sz w:val="28"/>
          <w:szCs w:val="28"/>
          <w:u w:val="double"/>
        </w:rPr>
        <w:t xml:space="preserve">. </w:t>
      </w:r>
      <w:r w:rsidR="005D1BD2" w:rsidRPr="0030304C">
        <w:rPr>
          <w:color w:val="auto"/>
          <w:sz w:val="28"/>
          <w:szCs w:val="28"/>
          <w:u w:val="double"/>
        </w:rPr>
        <w:t>Complaints Management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5"/>
        <w:gridCol w:w="1500"/>
        <w:gridCol w:w="1270"/>
        <w:gridCol w:w="1605"/>
        <w:gridCol w:w="1256"/>
        <w:gridCol w:w="1563"/>
      </w:tblGrid>
      <w:tr w:rsidR="00577CD3" w:rsidRPr="002D4A2C" w14:paraId="2CA3D089" w14:textId="0D15F9E1" w:rsidTr="003825E3">
        <w:trPr>
          <w:jc w:val="center"/>
        </w:trPr>
        <w:tc>
          <w:tcPr>
            <w:tcW w:w="3435" w:type="dxa"/>
            <w:shd w:val="clear" w:color="auto" w:fill="002060"/>
          </w:tcPr>
          <w:p w14:paraId="43F2BBD9" w14:textId="77777777" w:rsidR="00577CD3" w:rsidRPr="003825E3" w:rsidRDefault="00577CD3">
            <w:pPr>
              <w:rPr>
                <w:rFonts w:ascii="Times New Roman" w:hAnsi="Times New Roman" w:cs="Times New Roman"/>
                <w:color w:val="FFC000"/>
                <w:sz w:val="24"/>
                <w:szCs w:val="24"/>
              </w:rPr>
            </w:pPr>
            <w:bookmarkStart w:id="8" w:name="_Hlk112927102"/>
          </w:p>
        </w:tc>
        <w:tc>
          <w:tcPr>
            <w:tcW w:w="1500" w:type="dxa"/>
            <w:shd w:val="clear" w:color="auto" w:fill="002060"/>
          </w:tcPr>
          <w:p w14:paraId="521D54CA" w14:textId="7737556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MART</w:t>
            </w:r>
          </w:p>
        </w:tc>
        <w:tc>
          <w:tcPr>
            <w:tcW w:w="1270" w:type="dxa"/>
            <w:shd w:val="clear" w:color="auto" w:fill="002060"/>
          </w:tcPr>
          <w:p w14:paraId="5F7CEEAB" w14:textId="1CD01AA4" w:rsidR="00577CD3" w:rsidRPr="003825E3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vs </w:t>
            </w:r>
            <w:r w:rsidR="003058BA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>March</w:t>
            </w:r>
            <w:r w:rsidRPr="003825E3">
              <w:rPr>
                <w:rFonts w:ascii="Times New Roman" w:hAnsi="Times New Roman" w:cs="Times New Roman"/>
                <w:b/>
                <w:iCs/>
                <w:color w:val="FFC000"/>
                <w:sz w:val="24"/>
                <w:szCs w:val="24"/>
              </w:rPr>
              <w:t xml:space="preserve"> </w:t>
            </w:r>
            <w:r w:rsidRPr="003058BA">
              <w:rPr>
                <w:rFonts w:ascii="Times New Roman" w:hAnsi="Times New Roman" w:cs="Times New Roman"/>
                <w:b/>
                <w:iCs/>
                <w:color w:val="FFC000"/>
              </w:rPr>
              <w:t>202</w:t>
            </w:r>
            <w:r w:rsidR="004315ED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>5</w:t>
            </w:r>
            <w:r w:rsidR="005F5A6F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 Analysis</w:t>
            </w:r>
          </w:p>
        </w:tc>
        <w:tc>
          <w:tcPr>
            <w:tcW w:w="1605" w:type="dxa"/>
            <w:shd w:val="clear" w:color="auto" w:fill="002060"/>
          </w:tcPr>
          <w:p w14:paraId="4A4AA4DF" w14:textId="16F566FE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GATRA</w:t>
            </w:r>
          </w:p>
        </w:tc>
        <w:tc>
          <w:tcPr>
            <w:tcW w:w="1256" w:type="dxa"/>
            <w:shd w:val="clear" w:color="auto" w:fill="002060"/>
          </w:tcPr>
          <w:p w14:paraId="0DD61AAB" w14:textId="321ABA5C" w:rsidR="00577CD3" w:rsidRPr="003058BA" w:rsidRDefault="00922D3D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</w:rPr>
            </w:pPr>
            <w:r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vs </w:t>
            </w:r>
            <w:r w:rsidR="003058BA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>March</w:t>
            </w:r>
            <w:r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 202</w:t>
            </w:r>
            <w:r w:rsidR="004315ED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>5</w:t>
            </w:r>
            <w:r w:rsidR="005F5A6F" w:rsidRPr="003058BA">
              <w:rPr>
                <w:rFonts w:ascii="Times New Roman" w:hAnsi="Times New Roman" w:cs="Times New Roman"/>
                <w:b/>
                <w:iCs/>
                <w:color w:val="FFC000"/>
              </w:rPr>
              <w:t xml:space="preserve"> Analysis</w:t>
            </w:r>
          </w:p>
        </w:tc>
        <w:tc>
          <w:tcPr>
            <w:tcW w:w="1563" w:type="dxa"/>
            <w:shd w:val="clear" w:color="auto" w:fill="002060"/>
          </w:tcPr>
          <w:p w14:paraId="6E8888CA" w14:textId="63249788" w:rsidR="00577CD3" w:rsidRPr="003825E3" w:rsidRDefault="00577CD3" w:rsidP="008400D7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</w:pPr>
            <w:r w:rsidRPr="003825E3">
              <w:rPr>
                <w:rFonts w:ascii="Times New Roman" w:hAnsi="Times New Roman" w:cs="Times New Roman"/>
                <w:b/>
                <w:color w:val="FFC000"/>
                <w:sz w:val="24"/>
                <w:szCs w:val="24"/>
              </w:rPr>
              <w:t>Contract Requirement</w:t>
            </w:r>
          </w:p>
        </w:tc>
      </w:tr>
      <w:tr w:rsidR="00577CD3" w:rsidRPr="002D4A2C" w14:paraId="1BF2FFE0" w14:textId="32738474" w:rsidTr="004315ED">
        <w:trPr>
          <w:trHeight w:val="611"/>
          <w:jc w:val="center"/>
        </w:trPr>
        <w:tc>
          <w:tcPr>
            <w:tcW w:w="3435" w:type="dxa"/>
          </w:tcPr>
          <w:p w14:paraId="3570FE5A" w14:textId="6D5F8AF5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Substantiated Complaints</w:t>
            </w:r>
          </w:p>
        </w:tc>
        <w:tc>
          <w:tcPr>
            <w:tcW w:w="1500" w:type="dxa"/>
          </w:tcPr>
          <w:p w14:paraId="4ADA92A5" w14:textId="7552B931" w:rsidR="00577CD3" w:rsidRPr="001A3F1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270" w:type="dxa"/>
          </w:tcPr>
          <w:p w14:paraId="64248907" w14:textId="6D65A0AF" w:rsidR="00577CD3" w:rsidRPr="001A3F14" w:rsidRDefault="00E1432B" w:rsidP="006F39D4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6.01%</w:t>
            </w:r>
          </w:p>
        </w:tc>
        <w:tc>
          <w:tcPr>
            <w:tcW w:w="1605" w:type="dxa"/>
          </w:tcPr>
          <w:p w14:paraId="3E389683" w14:textId="40267248" w:rsidR="00577CD3" w:rsidRPr="001A3F14" w:rsidRDefault="00E1432B" w:rsidP="00283387">
            <w:pPr>
              <w:tabs>
                <w:tab w:val="center" w:pos="1053"/>
                <w:tab w:val="right" w:pos="21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1256" w:type="dxa"/>
          </w:tcPr>
          <w:p w14:paraId="658173FA" w14:textId="191B894E" w:rsidR="00577CD3" w:rsidRPr="001A3F1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52.66%</w:t>
            </w:r>
          </w:p>
        </w:tc>
        <w:tc>
          <w:tcPr>
            <w:tcW w:w="1563" w:type="dxa"/>
          </w:tcPr>
          <w:p w14:paraId="72471596" w14:textId="69405ECB" w:rsidR="00577CD3" w:rsidRPr="002D4A2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</w:tr>
      <w:tr w:rsidR="00577CD3" w:rsidRPr="002D4A2C" w14:paraId="22D58D63" w14:textId="33588112" w:rsidTr="004315ED">
        <w:trPr>
          <w:trHeight w:val="593"/>
          <w:jc w:val="center"/>
        </w:trPr>
        <w:tc>
          <w:tcPr>
            <w:tcW w:w="3435" w:type="dxa"/>
          </w:tcPr>
          <w:p w14:paraId="3A9C1FE3" w14:textId="4D659A84" w:rsidR="00577CD3" w:rsidRPr="002D4A2C" w:rsidRDefault="00577CD3" w:rsidP="00CE69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Complaint Rate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  <w:p w14:paraId="544EF783" w14:textId="3E4C3F12" w:rsidR="00577CD3" w:rsidRPr="002D4A2C" w:rsidRDefault="00577CD3" w:rsidP="00CE69C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</w:tcPr>
          <w:p w14:paraId="747A2CD6" w14:textId="45E06B21" w:rsidR="00577CD3" w:rsidRPr="001A3F1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0.12%</w:t>
            </w:r>
          </w:p>
        </w:tc>
        <w:tc>
          <w:tcPr>
            <w:tcW w:w="1270" w:type="dxa"/>
          </w:tcPr>
          <w:p w14:paraId="4198DAE0" w14:textId="46970679" w:rsidR="00577CD3" w:rsidRPr="001A3F1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0.12%</w:t>
            </w:r>
          </w:p>
        </w:tc>
        <w:tc>
          <w:tcPr>
            <w:tcW w:w="1605" w:type="dxa"/>
          </w:tcPr>
          <w:p w14:paraId="0E16FC31" w14:textId="582EDB10" w:rsidR="00577CD3" w:rsidRPr="001A3F1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0.08%</w:t>
            </w:r>
          </w:p>
        </w:tc>
        <w:tc>
          <w:tcPr>
            <w:tcW w:w="1256" w:type="dxa"/>
          </w:tcPr>
          <w:p w14:paraId="4564B77C" w14:textId="6D9C2B9F" w:rsidR="00577CD3" w:rsidRPr="001A3F14" w:rsidRDefault="00E1432B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0.06%</w:t>
            </w:r>
          </w:p>
        </w:tc>
        <w:tc>
          <w:tcPr>
            <w:tcW w:w="1563" w:type="dxa"/>
          </w:tcPr>
          <w:p w14:paraId="185805EE" w14:textId="13C69C3E" w:rsidR="00577CD3" w:rsidRPr="0082095C" w:rsidRDefault="00577CD3" w:rsidP="00CE69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&lt; 1.0%</w:t>
            </w:r>
          </w:p>
        </w:tc>
      </w:tr>
      <w:tr w:rsidR="00577CD3" w:rsidRPr="002D4A2C" w14:paraId="54149E87" w14:textId="29B776EC" w:rsidTr="00E1432B">
        <w:trPr>
          <w:jc w:val="center"/>
        </w:trPr>
        <w:tc>
          <w:tcPr>
            <w:tcW w:w="3435" w:type="dxa"/>
          </w:tcPr>
          <w:p w14:paraId="12651E22" w14:textId="44FC09F6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159837843"/>
            <w:bookmarkStart w:id="10" w:name="_Hlk128488986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Complaints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resolved</w:t>
            </w:r>
            <w:proofErr w:type="gramEnd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within 3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4C41C72E" w14:textId="347A31BF" w:rsidR="00577CD3" w:rsidRPr="001A3F1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12.05%</w:t>
            </w:r>
          </w:p>
        </w:tc>
        <w:tc>
          <w:tcPr>
            <w:tcW w:w="1270" w:type="dxa"/>
          </w:tcPr>
          <w:p w14:paraId="6CFDDEC2" w14:textId="53E1BB96" w:rsidR="00577CD3" w:rsidRPr="001A3F1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44.13%</w:t>
            </w:r>
          </w:p>
        </w:tc>
        <w:tc>
          <w:tcPr>
            <w:tcW w:w="1605" w:type="dxa"/>
          </w:tcPr>
          <w:p w14:paraId="12831ED5" w14:textId="7FFBE098" w:rsidR="00577CD3" w:rsidRPr="001A3F1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99.92%</w:t>
            </w:r>
          </w:p>
        </w:tc>
        <w:tc>
          <w:tcPr>
            <w:tcW w:w="1256" w:type="dxa"/>
          </w:tcPr>
          <w:p w14:paraId="3100871F" w14:textId="68DA2605" w:rsidR="00577CD3" w:rsidRPr="001A3F1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99.91%</w:t>
            </w:r>
          </w:p>
        </w:tc>
        <w:tc>
          <w:tcPr>
            <w:tcW w:w="1563" w:type="dxa"/>
          </w:tcPr>
          <w:p w14:paraId="4B42932A" w14:textId="459CF219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</w:tr>
      <w:tr w:rsidR="00577CD3" w:rsidRPr="002D4A2C" w14:paraId="083880CA" w14:textId="083BA391" w:rsidTr="004315ED">
        <w:trPr>
          <w:trHeight w:val="260"/>
          <w:jc w:val="center"/>
        </w:trPr>
        <w:tc>
          <w:tcPr>
            <w:tcW w:w="3435" w:type="dxa"/>
          </w:tcPr>
          <w:p w14:paraId="6FBD67B8" w14:textId="1416EB5A" w:rsidR="00577CD3" w:rsidRPr="002D4A2C" w:rsidRDefault="00577CD3" w:rsidP="000A24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Complaints </w:t>
            </w:r>
            <w:proofErr w:type="gramStart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>resolved</w:t>
            </w:r>
            <w:proofErr w:type="gramEnd"/>
            <w:r w:rsidRPr="002D4A2C">
              <w:rPr>
                <w:rFonts w:ascii="Times New Roman" w:hAnsi="Times New Roman" w:cs="Times New Roman"/>
                <w:sz w:val="24"/>
                <w:szCs w:val="24"/>
              </w:rPr>
              <w:t xml:space="preserve"> within 10 business days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00" w:type="dxa"/>
          </w:tcPr>
          <w:p w14:paraId="5040F1D5" w14:textId="47F12DC4" w:rsidR="00577CD3" w:rsidRPr="001A3F1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79.92%</w:t>
            </w:r>
          </w:p>
        </w:tc>
        <w:tc>
          <w:tcPr>
            <w:tcW w:w="1270" w:type="dxa"/>
          </w:tcPr>
          <w:p w14:paraId="10078B64" w14:textId="5DFA9BA9" w:rsidR="00577CD3" w:rsidRPr="001A3F1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95.90%</w:t>
            </w:r>
          </w:p>
        </w:tc>
        <w:tc>
          <w:tcPr>
            <w:tcW w:w="1605" w:type="dxa"/>
          </w:tcPr>
          <w:p w14:paraId="668A591C" w14:textId="0F4B5C82" w:rsidR="00577CD3" w:rsidRPr="001A3F1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256" w:type="dxa"/>
          </w:tcPr>
          <w:p w14:paraId="319F7049" w14:textId="6EAE7C31" w:rsidR="00577CD3" w:rsidRPr="001A3F14" w:rsidRDefault="00E1432B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100.00%</w:t>
            </w:r>
          </w:p>
        </w:tc>
        <w:tc>
          <w:tcPr>
            <w:tcW w:w="1563" w:type="dxa"/>
          </w:tcPr>
          <w:p w14:paraId="6489741E" w14:textId="211EB200" w:rsidR="00577CD3" w:rsidRPr="0082095C" w:rsidRDefault="00577CD3" w:rsidP="000A2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95C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bookmarkEnd w:id="9"/>
      <w:tr w:rsidR="00577CD3" w:rsidRPr="002D4A2C" w14:paraId="2294F4FD" w14:textId="619B8408" w:rsidTr="004315ED">
        <w:trPr>
          <w:trHeight w:val="260"/>
          <w:jc w:val="center"/>
        </w:trPr>
        <w:tc>
          <w:tcPr>
            <w:tcW w:w="3435" w:type="dxa"/>
            <w:shd w:val="clear" w:color="auto" w:fill="D5DCE4" w:themeFill="text2" w:themeFillTint="33"/>
          </w:tcPr>
          <w:p w14:paraId="515B9C33" w14:textId="77777777" w:rsidR="00577CD3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0" w:type="dxa"/>
            <w:shd w:val="clear" w:color="auto" w:fill="D5DCE4" w:themeFill="text2" w:themeFillTint="33"/>
          </w:tcPr>
          <w:p w14:paraId="42844411" w14:textId="77777777" w:rsidR="00577CD3" w:rsidRPr="001A3F1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shd w:val="clear" w:color="auto" w:fill="D5DCE4" w:themeFill="text2" w:themeFillTint="33"/>
          </w:tcPr>
          <w:p w14:paraId="09788CE9" w14:textId="24EC685C" w:rsidR="00577CD3" w:rsidRPr="001A3F14" w:rsidRDefault="00A04437" w:rsidP="00EC73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F14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E1432B">
              <w:rPr>
                <w:rFonts w:ascii="Times New Roman" w:hAnsi="Times New Roman" w:cs="Times New Roman"/>
                <w:sz w:val="18"/>
                <w:szCs w:val="18"/>
              </w:rPr>
              <w:t>Mar</w:t>
            </w:r>
            <w:r w:rsidR="007E361F" w:rsidRPr="001A3F14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605" w:type="dxa"/>
            <w:shd w:val="clear" w:color="auto" w:fill="D5DCE4" w:themeFill="text2" w:themeFillTint="33"/>
          </w:tcPr>
          <w:p w14:paraId="67341D76" w14:textId="28E23784" w:rsidR="00577CD3" w:rsidRPr="001A3F1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6" w:type="dxa"/>
            <w:shd w:val="clear" w:color="auto" w:fill="D5DCE4" w:themeFill="text2" w:themeFillTint="33"/>
          </w:tcPr>
          <w:p w14:paraId="1DFEDEEB" w14:textId="50536DB8" w:rsidR="00577CD3" w:rsidRPr="001A3F14" w:rsidRDefault="00CD6553" w:rsidP="009F2D5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3F14">
              <w:rPr>
                <w:rFonts w:ascii="Times New Roman" w:hAnsi="Times New Roman" w:cs="Times New Roman"/>
                <w:sz w:val="18"/>
                <w:szCs w:val="18"/>
              </w:rPr>
              <w:t xml:space="preserve">Vs </w:t>
            </w:r>
            <w:r w:rsidR="00E1432B">
              <w:rPr>
                <w:rFonts w:ascii="Times New Roman" w:hAnsi="Times New Roman" w:cs="Times New Roman"/>
                <w:sz w:val="18"/>
                <w:szCs w:val="18"/>
              </w:rPr>
              <w:t>Mar</w:t>
            </w:r>
            <w:r w:rsidR="007E361F" w:rsidRPr="001A3F14">
              <w:rPr>
                <w:rFonts w:ascii="Times New Roman" w:hAnsi="Times New Roman" w:cs="Times New Roman"/>
                <w:sz w:val="18"/>
                <w:szCs w:val="18"/>
              </w:rPr>
              <w:t xml:space="preserve"> 2025</w:t>
            </w:r>
          </w:p>
        </w:tc>
        <w:tc>
          <w:tcPr>
            <w:tcW w:w="1563" w:type="dxa"/>
            <w:shd w:val="clear" w:color="auto" w:fill="D5DCE4" w:themeFill="text2" w:themeFillTint="33"/>
          </w:tcPr>
          <w:p w14:paraId="555B172D" w14:textId="4EB201E0" w:rsidR="00577CD3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CD3" w:rsidRPr="002D4A2C" w14:paraId="19D4F2D6" w14:textId="3379B038" w:rsidTr="004315ED">
        <w:trPr>
          <w:trHeight w:val="260"/>
          <w:jc w:val="center"/>
        </w:trPr>
        <w:tc>
          <w:tcPr>
            <w:tcW w:w="3435" w:type="dxa"/>
          </w:tcPr>
          <w:p w14:paraId="6A8BC17C" w14:textId="322ADB23" w:rsidR="00577CD3" w:rsidRPr="002D4A2C" w:rsidRDefault="00577CD3" w:rsidP="009F2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Consumer Satisfaction Rating</w:t>
            </w:r>
            <w:r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500" w:type="dxa"/>
          </w:tcPr>
          <w:p w14:paraId="0E8AA4EA" w14:textId="5F047595" w:rsidR="00577CD3" w:rsidRPr="001A3F14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3F1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1432B">
              <w:rPr>
                <w:rFonts w:ascii="Times New Roman" w:hAnsi="Times New Roman" w:cs="Times New Roman"/>
                <w:sz w:val="24"/>
                <w:szCs w:val="24"/>
              </w:rPr>
              <w:t>5.76%</w:t>
            </w:r>
          </w:p>
        </w:tc>
        <w:tc>
          <w:tcPr>
            <w:tcW w:w="1270" w:type="dxa"/>
          </w:tcPr>
          <w:p w14:paraId="6C928325" w14:textId="2AFAF8FD" w:rsidR="00577CD3" w:rsidRPr="001A3F1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96.25%</w:t>
            </w:r>
          </w:p>
        </w:tc>
        <w:tc>
          <w:tcPr>
            <w:tcW w:w="1605" w:type="dxa"/>
          </w:tcPr>
          <w:p w14:paraId="77E569F0" w14:textId="4E9A62B5" w:rsidR="00577CD3" w:rsidRPr="001A3F1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97.82%</w:t>
            </w:r>
          </w:p>
        </w:tc>
        <w:tc>
          <w:tcPr>
            <w:tcW w:w="1256" w:type="dxa"/>
          </w:tcPr>
          <w:p w14:paraId="42A2CD7B" w14:textId="1FBD6511" w:rsidR="00577CD3" w:rsidRPr="001A3F14" w:rsidRDefault="00E1432B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98.16%</w:t>
            </w:r>
          </w:p>
        </w:tc>
        <w:tc>
          <w:tcPr>
            <w:tcW w:w="1563" w:type="dxa"/>
          </w:tcPr>
          <w:p w14:paraId="371E2096" w14:textId="2D6E48FC" w:rsidR="00577CD3" w:rsidRPr="002D4A2C" w:rsidRDefault="00577CD3" w:rsidP="009F2D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bookmarkEnd w:id="8"/>
    <w:bookmarkEnd w:id="10"/>
    <w:p w14:paraId="0545C05D" w14:textId="3A408CA1" w:rsidR="006354C4" w:rsidRPr="007B4A13" w:rsidRDefault="00E77CE9" w:rsidP="003E14D7">
      <w:pPr>
        <w:pStyle w:val="Heading1"/>
        <w:rPr>
          <w:noProof/>
          <w:sz w:val="24"/>
          <w:szCs w:val="24"/>
        </w:rPr>
      </w:pPr>
      <w:r w:rsidRPr="0030304C">
        <w:rPr>
          <w:color w:val="auto"/>
          <w:sz w:val="28"/>
          <w:szCs w:val="28"/>
          <w:u w:val="double"/>
        </w:rPr>
        <w:lastRenderedPageBreak/>
        <w:t>7</w:t>
      </w:r>
      <w:r w:rsidR="006354C4" w:rsidRPr="0030304C">
        <w:rPr>
          <w:color w:val="auto"/>
          <w:sz w:val="28"/>
          <w:szCs w:val="28"/>
          <w:u w:val="double"/>
        </w:rPr>
        <w:t xml:space="preserve">. </w:t>
      </w:r>
      <w:r w:rsidR="004769CF">
        <w:rPr>
          <w:color w:val="auto"/>
          <w:sz w:val="28"/>
          <w:szCs w:val="28"/>
          <w:u w:val="double"/>
        </w:rPr>
        <w:t>Type of Complaint</w:t>
      </w:r>
      <w:r w:rsidR="00353882" w:rsidRPr="00102BB4">
        <w:rPr>
          <w:noProof/>
          <w:sz w:val="28"/>
          <w:szCs w:val="28"/>
        </w:rPr>
        <w:drawing>
          <wp:inline distT="0" distB="0" distL="0" distR="0" wp14:anchorId="4ED24E26" wp14:editId="43883D03">
            <wp:extent cx="6267450" cy="4385310"/>
            <wp:effectExtent l="0" t="0" r="0" b="15240"/>
            <wp:docPr id="3" name="Chart 3" descr="MART&#10;Other: 0.00%&#10;Vendor Early Arrival: 0.00%&#10;Vendor No Show: 19.04%&#10;Positive Feedback: 0.00%&#10;Member Behavior (Including member no show): 5.81%&#10;Wheelchair Securement Complaints: 0.44%&#10;Broker Complaints: 0.00%&#10;Call Center Staff Complaints: 0.15%&#10;Dispatch Complaints: 2.47%&#10;Missed Appointments Complaints: 23.84%&#10;On-Time Performance (OTP) Complaints: 35.32%&#10;Driver Complaints: 8.28%&#10;Vehicle Complaints: 2.33%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="00086129">
        <w:rPr>
          <w:color w:val="auto"/>
          <w:sz w:val="28"/>
          <w:szCs w:val="28"/>
          <w:u w:val="double"/>
        </w:rPr>
        <w:t xml:space="preserve"> </w:t>
      </w:r>
      <w:r w:rsidR="007B4A13" w:rsidRPr="00102BB4">
        <w:rPr>
          <w:noProof/>
          <w:sz w:val="24"/>
          <w:szCs w:val="24"/>
        </w:rPr>
        <w:drawing>
          <wp:inline distT="0" distB="0" distL="0" distR="0" wp14:anchorId="74F76DF1" wp14:editId="77D3908E">
            <wp:extent cx="6248400" cy="4199890"/>
            <wp:effectExtent l="0" t="0" r="0" b="0"/>
            <wp:docPr id="2" name="Chart 2" descr="GATRA:&#10;Other: 0.00%&#10;Vendor Early Arrival: 0.00%&#10;Vendor No Show: 11.76%&#10;Positive Feedback: 0.00%&#10;Member Behavior (Including Member No-Show): 0.00%&#10;Wheelchair Securement Complaints: 0.00%&#10;Broker Complaints: 0.00%&#10;Call Center Staff Complaints: 0.00%&#10;Dispatch Complaints: 5.88%&#10;Missed Appointment Complaints: 0.84%&#10;On-Time Performance Complaints: 52.94%&#10;Driver Complaints: 24.37%&#10;Vehicle Complaints: 4.20%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sectPr w:rsidR="006354C4" w:rsidRPr="007B4A13" w:rsidSect="00BE752A">
      <w:endnotePr>
        <w:numFmt w:val="decimal"/>
      </w:endnotePr>
      <w:pgSz w:w="12240" w:h="15840"/>
      <w:pgMar w:top="720" w:right="720" w:bottom="720" w:left="72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8B1D" w14:textId="77777777" w:rsidR="00C6449E" w:rsidRDefault="00C6449E" w:rsidP="00F6563C">
      <w:pPr>
        <w:spacing w:after="0" w:line="240" w:lineRule="auto"/>
      </w:pPr>
      <w:r>
        <w:separator/>
      </w:r>
    </w:p>
  </w:endnote>
  <w:endnote w:type="continuationSeparator" w:id="0">
    <w:p w14:paraId="4F44BCB0" w14:textId="77777777" w:rsidR="00C6449E" w:rsidRDefault="00C6449E" w:rsidP="00F65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5825D2" w14:textId="77777777" w:rsidR="00C6449E" w:rsidRDefault="00C6449E" w:rsidP="00F6563C">
      <w:pPr>
        <w:spacing w:after="0" w:line="240" w:lineRule="auto"/>
      </w:pPr>
      <w:r>
        <w:separator/>
      </w:r>
    </w:p>
  </w:footnote>
  <w:footnote w:type="continuationSeparator" w:id="0">
    <w:p w14:paraId="32878A0D" w14:textId="77777777" w:rsidR="00C6449E" w:rsidRDefault="00C6449E" w:rsidP="00F6563C">
      <w:pPr>
        <w:spacing w:after="0" w:line="240" w:lineRule="auto"/>
      </w:pPr>
      <w:r>
        <w:continuationSeparator/>
      </w:r>
    </w:p>
  </w:footnote>
  <w:footnote w:id="1">
    <w:p w14:paraId="5277C1CC" w14:textId="38DBE7D4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C12649">
        <w:rPr>
          <w:rStyle w:val="FootnoteReference"/>
          <w:rFonts w:ascii="Times New Roman" w:hAnsi="Times New Roman" w:cs="Times New Roman"/>
        </w:rPr>
        <w:footnoteRef/>
      </w:r>
      <w:r w:rsidRPr="00C12649">
        <w:rPr>
          <w:rFonts w:ascii="Times New Roman" w:hAnsi="Times New Roman" w:cs="Times New Roman"/>
        </w:rPr>
        <w:t xml:space="preserve">  </w:t>
      </w:r>
      <w:r w:rsidRPr="00014C24">
        <w:rPr>
          <w:rFonts w:ascii="Times New Roman" w:hAnsi="Times New Roman" w:cs="Times New Roman"/>
          <w:sz w:val="18"/>
          <w:szCs w:val="18"/>
        </w:rPr>
        <w:t xml:space="preserve">Transportation is provided </w:t>
      </w:r>
      <w:r w:rsidRPr="008B7693">
        <w:rPr>
          <w:rFonts w:ascii="Times New Roman" w:hAnsi="Times New Roman" w:cs="Times New Roman"/>
          <w:sz w:val="18"/>
          <w:szCs w:val="18"/>
        </w:rPr>
        <w:t>on an as-needed basis in response to a consumer's approved request for transportation to a covered medical service or other human service activity</w:t>
      </w:r>
      <w:r w:rsidRPr="00014C24">
        <w:rPr>
          <w:rFonts w:ascii="Times New Roman" w:hAnsi="Times New Roman" w:cs="Times New Roman"/>
          <w:sz w:val="18"/>
          <w:szCs w:val="18"/>
        </w:rPr>
        <w:t xml:space="preserve">. This includes PT-1 transportation, which refers to the Provider Request for Transportation (PT-1) form and ECC (Enhanced Chair Car). </w:t>
      </w:r>
    </w:p>
  </w:footnote>
  <w:footnote w:id="2">
    <w:p w14:paraId="6B8191CE" w14:textId="76699210" w:rsidR="00713FB7" w:rsidRPr="00014C24" w:rsidRDefault="00713FB7" w:rsidP="00C15EB6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Regularly scheduled trips to the Department of Public Health’s Early Intervention program, Department of Developmental Services’ Day/work programs, MassHealth-funded Day Habilitation, Department of Mental Health’s Clubhouse programs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014C24">
        <w:rPr>
          <w:rFonts w:ascii="Times New Roman" w:hAnsi="Times New Roman" w:cs="Times New Roman"/>
          <w:sz w:val="18"/>
          <w:szCs w:val="18"/>
        </w:rPr>
        <w:t xml:space="preserve"> and </w:t>
      </w:r>
      <w:r>
        <w:rPr>
          <w:rFonts w:ascii="Times New Roman" w:hAnsi="Times New Roman" w:cs="Times New Roman"/>
          <w:sz w:val="18"/>
          <w:szCs w:val="18"/>
        </w:rPr>
        <w:t>specific</w:t>
      </w:r>
      <w:r w:rsidRPr="00014C24">
        <w:rPr>
          <w:rFonts w:ascii="Times New Roman" w:hAnsi="Times New Roman" w:cs="Times New Roman"/>
          <w:sz w:val="18"/>
          <w:szCs w:val="18"/>
        </w:rPr>
        <w:t xml:space="preserve"> programs or services through the Massachusetts Commission for the Blind and the Massachusetts Rehabilitation Commission.  </w:t>
      </w:r>
    </w:p>
  </w:footnote>
  <w:footnote w:id="3">
    <w:p w14:paraId="3FE06ED7" w14:textId="77777777" w:rsidR="00713FB7" w:rsidRPr="00014C24" w:rsidRDefault="00713FB7" w:rsidP="003118F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Total number of vendor no-shows plus return trip not completed.</w:t>
      </w:r>
    </w:p>
  </w:footnote>
  <w:footnote w:id="4">
    <w:p w14:paraId="5D213DB7" w14:textId="6FDFE771" w:rsidR="00713FB7" w:rsidRPr="00014C24" w:rsidRDefault="00713FB7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</w:t>
      </w:r>
      <w:r w:rsidRPr="00014C24">
        <w:rPr>
          <w:rFonts w:ascii="Times New Roman" w:hAnsi="Times New Roman" w:cs="Times New Roman"/>
          <w:iCs/>
          <w:sz w:val="18"/>
          <w:szCs w:val="18"/>
        </w:rPr>
        <w:t>Abandoned calls / Total calls.  Abandoned calls are calls where the consumer disconnects after being placed on hold.</w:t>
      </w:r>
    </w:p>
  </w:footnote>
  <w:footnote w:id="5">
    <w:p w14:paraId="6581B0A2" w14:textId="3B6224B2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Substantiated Complaints / Total Number of Trips</w:t>
      </w:r>
    </w:p>
  </w:footnote>
  <w:footnote w:id="6">
    <w:p w14:paraId="042E1341" w14:textId="025EE7F9" w:rsidR="00577CD3" w:rsidRPr="00014C24" w:rsidRDefault="00577CD3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014C24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014C24">
        <w:rPr>
          <w:rFonts w:ascii="Times New Roman" w:hAnsi="Times New Roman" w:cs="Times New Roman"/>
          <w:sz w:val="18"/>
          <w:szCs w:val="18"/>
        </w:rPr>
        <w:t xml:space="preserve"> Brokers conduct consumer satisfaction surveys. This number measures the consumer satisfaction rating. MART and GATRA achieved </w:t>
      </w:r>
      <w:r w:rsidR="003058BA">
        <w:rPr>
          <w:rFonts w:ascii="Times New Roman" w:hAnsi="Times New Roman" w:cs="Times New Roman"/>
          <w:sz w:val="18"/>
          <w:szCs w:val="18"/>
        </w:rPr>
        <w:t>customer satisfaction ratings of 95.76% and 97.82%</w:t>
      </w:r>
      <w:r w:rsidRPr="00014C24">
        <w:rPr>
          <w:rFonts w:ascii="Times New Roman" w:hAnsi="Times New Roman" w:cs="Times New Roman"/>
          <w:sz w:val="18"/>
          <w:szCs w:val="18"/>
        </w:rPr>
        <w:t>, respectively.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F6705"/>
    <w:multiLevelType w:val="hybridMultilevel"/>
    <w:tmpl w:val="C964B51E"/>
    <w:lvl w:ilvl="0" w:tplc="7DFCCB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AA181C"/>
    <w:multiLevelType w:val="hybridMultilevel"/>
    <w:tmpl w:val="41581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87000">
    <w:abstractNumId w:val="1"/>
  </w:num>
  <w:num w:numId="2" w16cid:durableId="1958369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3sDAwsTAxNbIwM7FQ0lEKTi0uzszPAykwMq0FAKP7MPQtAAAA"/>
  </w:docVars>
  <w:rsids>
    <w:rsidRoot w:val="00FB5403"/>
    <w:rsid w:val="00001DFF"/>
    <w:rsid w:val="0000272B"/>
    <w:rsid w:val="000031AB"/>
    <w:rsid w:val="00003A3A"/>
    <w:rsid w:val="000052AB"/>
    <w:rsid w:val="00007643"/>
    <w:rsid w:val="00007B5E"/>
    <w:rsid w:val="00010EAD"/>
    <w:rsid w:val="00010F25"/>
    <w:rsid w:val="0001241D"/>
    <w:rsid w:val="00012CE9"/>
    <w:rsid w:val="00014C24"/>
    <w:rsid w:val="000205BC"/>
    <w:rsid w:val="00022008"/>
    <w:rsid w:val="00023A44"/>
    <w:rsid w:val="0002731A"/>
    <w:rsid w:val="000324C0"/>
    <w:rsid w:val="000324F6"/>
    <w:rsid w:val="00034185"/>
    <w:rsid w:val="000345DE"/>
    <w:rsid w:val="00037501"/>
    <w:rsid w:val="00037FAE"/>
    <w:rsid w:val="00040EBB"/>
    <w:rsid w:val="00041757"/>
    <w:rsid w:val="00042EFA"/>
    <w:rsid w:val="000435C6"/>
    <w:rsid w:val="00043859"/>
    <w:rsid w:val="0004742F"/>
    <w:rsid w:val="0005312D"/>
    <w:rsid w:val="00053FA6"/>
    <w:rsid w:val="00056B8E"/>
    <w:rsid w:val="00060316"/>
    <w:rsid w:val="00061A24"/>
    <w:rsid w:val="00070CA0"/>
    <w:rsid w:val="00073733"/>
    <w:rsid w:val="0008211F"/>
    <w:rsid w:val="0008233E"/>
    <w:rsid w:val="0008478F"/>
    <w:rsid w:val="000850B4"/>
    <w:rsid w:val="00086129"/>
    <w:rsid w:val="00086A09"/>
    <w:rsid w:val="00090A27"/>
    <w:rsid w:val="00095691"/>
    <w:rsid w:val="00095789"/>
    <w:rsid w:val="00096FE9"/>
    <w:rsid w:val="000A1379"/>
    <w:rsid w:val="000A24C0"/>
    <w:rsid w:val="000A57AD"/>
    <w:rsid w:val="000B1401"/>
    <w:rsid w:val="000B1AD1"/>
    <w:rsid w:val="000B310F"/>
    <w:rsid w:val="000B366D"/>
    <w:rsid w:val="000B6C8D"/>
    <w:rsid w:val="000C2B40"/>
    <w:rsid w:val="000C4E6D"/>
    <w:rsid w:val="000C5D13"/>
    <w:rsid w:val="000C676E"/>
    <w:rsid w:val="000C71A8"/>
    <w:rsid w:val="000D656A"/>
    <w:rsid w:val="000E15C4"/>
    <w:rsid w:val="000E1C1E"/>
    <w:rsid w:val="000E3639"/>
    <w:rsid w:val="000E412E"/>
    <w:rsid w:val="000E47DF"/>
    <w:rsid w:val="000F0DC3"/>
    <w:rsid w:val="000F4E97"/>
    <w:rsid w:val="000F5205"/>
    <w:rsid w:val="000F74C6"/>
    <w:rsid w:val="001002B7"/>
    <w:rsid w:val="00100C8A"/>
    <w:rsid w:val="0010153F"/>
    <w:rsid w:val="00102220"/>
    <w:rsid w:val="00102B0A"/>
    <w:rsid w:val="00102BB4"/>
    <w:rsid w:val="00103C74"/>
    <w:rsid w:val="0010509D"/>
    <w:rsid w:val="00106564"/>
    <w:rsid w:val="00106EBD"/>
    <w:rsid w:val="00110254"/>
    <w:rsid w:val="001111C3"/>
    <w:rsid w:val="0011227F"/>
    <w:rsid w:val="00116599"/>
    <w:rsid w:val="00116894"/>
    <w:rsid w:val="00116C95"/>
    <w:rsid w:val="00122C69"/>
    <w:rsid w:val="00122CCE"/>
    <w:rsid w:val="001247D7"/>
    <w:rsid w:val="001311D6"/>
    <w:rsid w:val="00136EAF"/>
    <w:rsid w:val="0014323B"/>
    <w:rsid w:val="0014395A"/>
    <w:rsid w:val="00146006"/>
    <w:rsid w:val="001528F3"/>
    <w:rsid w:val="00153A93"/>
    <w:rsid w:val="001550C4"/>
    <w:rsid w:val="0015634E"/>
    <w:rsid w:val="00162198"/>
    <w:rsid w:val="00164930"/>
    <w:rsid w:val="00167368"/>
    <w:rsid w:val="00171324"/>
    <w:rsid w:val="001748F5"/>
    <w:rsid w:val="00174F4E"/>
    <w:rsid w:val="001752C2"/>
    <w:rsid w:val="00176B86"/>
    <w:rsid w:val="001820F5"/>
    <w:rsid w:val="001825E2"/>
    <w:rsid w:val="00186B95"/>
    <w:rsid w:val="00190E5D"/>
    <w:rsid w:val="00192333"/>
    <w:rsid w:val="00192D90"/>
    <w:rsid w:val="00194F0E"/>
    <w:rsid w:val="001A0260"/>
    <w:rsid w:val="001A24E7"/>
    <w:rsid w:val="001A3F14"/>
    <w:rsid w:val="001A6891"/>
    <w:rsid w:val="001B21D3"/>
    <w:rsid w:val="001B3BEF"/>
    <w:rsid w:val="001B6F47"/>
    <w:rsid w:val="001B71D4"/>
    <w:rsid w:val="001C00DC"/>
    <w:rsid w:val="001C2C25"/>
    <w:rsid w:val="001C5D37"/>
    <w:rsid w:val="001D1C0B"/>
    <w:rsid w:val="001D286C"/>
    <w:rsid w:val="001D3197"/>
    <w:rsid w:val="001D5BCD"/>
    <w:rsid w:val="001D5E10"/>
    <w:rsid w:val="001D6B2D"/>
    <w:rsid w:val="001D7133"/>
    <w:rsid w:val="001E5EAF"/>
    <w:rsid w:val="001E62AA"/>
    <w:rsid w:val="001E6491"/>
    <w:rsid w:val="001E78B0"/>
    <w:rsid w:val="001E7B92"/>
    <w:rsid w:val="001F1230"/>
    <w:rsid w:val="001F1F2D"/>
    <w:rsid w:val="001F358A"/>
    <w:rsid w:val="00201EEF"/>
    <w:rsid w:val="00205B5D"/>
    <w:rsid w:val="00216336"/>
    <w:rsid w:val="0022187B"/>
    <w:rsid w:val="002238C5"/>
    <w:rsid w:val="002246AD"/>
    <w:rsid w:val="00227FCE"/>
    <w:rsid w:val="00231122"/>
    <w:rsid w:val="0023304F"/>
    <w:rsid w:val="00233EE0"/>
    <w:rsid w:val="00233F98"/>
    <w:rsid w:val="00235BBA"/>
    <w:rsid w:val="0023698B"/>
    <w:rsid w:val="00237692"/>
    <w:rsid w:val="00241DF6"/>
    <w:rsid w:val="00246004"/>
    <w:rsid w:val="00247173"/>
    <w:rsid w:val="00251808"/>
    <w:rsid w:val="00252084"/>
    <w:rsid w:val="0025225A"/>
    <w:rsid w:val="00254E9B"/>
    <w:rsid w:val="00257E21"/>
    <w:rsid w:val="00260F90"/>
    <w:rsid w:val="00263043"/>
    <w:rsid w:val="002635BF"/>
    <w:rsid w:val="0026379C"/>
    <w:rsid w:val="00266784"/>
    <w:rsid w:val="00267CD9"/>
    <w:rsid w:val="002715CB"/>
    <w:rsid w:val="00272222"/>
    <w:rsid w:val="0027279B"/>
    <w:rsid w:val="002741DE"/>
    <w:rsid w:val="0027706F"/>
    <w:rsid w:val="002807CC"/>
    <w:rsid w:val="00283387"/>
    <w:rsid w:val="00284CAD"/>
    <w:rsid w:val="00293179"/>
    <w:rsid w:val="00294D91"/>
    <w:rsid w:val="00296DE9"/>
    <w:rsid w:val="002A14D7"/>
    <w:rsid w:val="002A4385"/>
    <w:rsid w:val="002A4C8E"/>
    <w:rsid w:val="002A5145"/>
    <w:rsid w:val="002A5A58"/>
    <w:rsid w:val="002A6F50"/>
    <w:rsid w:val="002A7213"/>
    <w:rsid w:val="002A7AAD"/>
    <w:rsid w:val="002A7AFA"/>
    <w:rsid w:val="002B266C"/>
    <w:rsid w:val="002B306B"/>
    <w:rsid w:val="002B3771"/>
    <w:rsid w:val="002B3C28"/>
    <w:rsid w:val="002B4DC7"/>
    <w:rsid w:val="002B4F40"/>
    <w:rsid w:val="002B52F7"/>
    <w:rsid w:val="002B5427"/>
    <w:rsid w:val="002B5F38"/>
    <w:rsid w:val="002B7408"/>
    <w:rsid w:val="002B7AB9"/>
    <w:rsid w:val="002C14DB"/>
    <w:rsid w:val="002C58FF"/>
    <w:rsid w:val="002C5FEB"/>
    <w:rsid w:val="002C7966"/>
    <w:rsid w:val="002D0505"/>
    <w:rsid w:val="002D0726"/>
    <w:rsid w:val="002D3E58"/>
    <w:rsid w:val="002D4A2C"/>
    <w:rsid w:val="002D569F"/>
    <w:rsid w:val="002D77AD"/>
    <w:rsid w:val="002E0329"/>
    <w:rsid w:val="002E5740"/>
    <w:rsid w:val="002E7B10"/>
    <w:rsid w:val="002F2927"/>
    <w:rsid w:val="002F304B"/>
    <w:rsid w:val="002F33ED"/>
    <w:rsid w:val="002F34BD"/>
    <w:rsid w:val="002F74EE"/>
    <w:rsid w:val="0030209E"/>
    <w:rsid w:val="0030304C"/>
    <w:rsid w:val="00303099"/>
    <w:rsid w:val="003058BA"/>
    <w:rsid w:val="003102E3"/>
    <w:rsid w:val="003104FF"/>
    <w:rsid w:val="003110B1"/>
    <w:rsid w:val="003118F7"/>
    <w:rsid w:val="00311F92"/>
    <w:rsid w:val="00313D93"/>
    <w:rsid w:val="00314091"/>
    <w:rsid w:val="003166CB"/>
    <w:rsid w:val="0031670E"/>
    <w:rsid w:val="003168A6"/>
    <w:rsid w:val="00317319"/>
    <w:rsid w:val="00317C82"/>
    <w:rsid w:val="003212A1"/>
    <w:rsid w:val="00325DC0"/>
    <w:rsid w:val="003330DD"/>
    <w:rsid w:val="003346A7"/>
    <w:rsid w:val="00335B43"/>
    <w:rsid w:val="00340148"/>
    <w:rsid w:val="0034141A"/>
    <w:rsid w:val="00342640"/>
    <w:rsid w:val="00343BD7"/>
    <w:rsid w:val="0034458C"/>
    <w:rsid w:val="00346295"/>
    <w:rsid w:val="00346669"/>
    <w:rsid w:val="003473BF"/>
    <w:rsid w:val="00353245"/>
    <w:rsid w:val="00353882"/>
    <w:rsid w:val="00354EB0"/>
    <w:rsid w:val="00362BA0"/>
    <w:rsid w:val="00364ADF"/>
    <w:rsid w:val="003653C1"/>
    <w:rsid w:val="003658BF"/>
    <w:rsid w:val="00370706"/>
    <w:rsid w:val="00373E74"/>
    <w:rsid w:val="00375589"/>
    <w:rsid w:val="0037594D"/>
    <w:rsid w:val="00380112"/>
    <w:rsid w:val="003825E3"/>
    <w:rsid w:val="00383857"/>
    <w:rsid w:val="00385DD0"/>
    <w:rsid w:val="003864C5"/>
    <w:rsid w:val="00386776"/>
    <w:rsid w:val="0039204D"/>
    <w:rsid w:val="00392678"/>
    <w:rsid w:val="00395A4E"/>
    <w:rsid w:val="003A23B7"/>
    <w:rsid w:val="003A5193"/>
    <w:rsid w:val="003B1680"/>
    <w:rsid w:val="003B7024"/>
    <w:rsid w:val="003C5A5B"/>
    <w:rsid w:val="003C5FF6"/>
    <w:rsid w:val="003C62C5"/>
    <w:rsid w:val="003C66B6"/>
    <w:rsid w:val="003D4157"/>
    <w:rsid w:val="003E14D7"/>
    <w:rsid w:val="003E262D"/>
    <w:rsid w:val="003E3C40"/>
    <w:rsid w:val="003E40AF"/>
    <w:rsid w:val="003F0DDD"/>
    <w:rsid w:val="003F2CBD"/>
    <w:rsid w:val="003F50E8"/>
    <w:rsid w:val="003F5B41"/>
    <w:rsid w:val="003F7131"/>
    <w:rsid w:val="004008E4"/>
    <w:rsid w:val="00402A3A"/>
    <w:rsid w:val="00403AC1"/>
    <w:rsid w:val="00403DDF"/>
    <w:rsid w:val="00404D58"/>
    <w:rsid w:val="00404FD6"/>
    <w:rsid w:val="004056F6"/>
    <w:rsid w:val="00407890"/>
    <w:rsid w:val="004137BF"/>
    <w:rsid w:val="004201DB"/>
    <w:rsid w:val="00423A76"/>
    <w:rsid w:val="00425C54"/>
    <w:rsid w:val="004315ED"/>
    <w:rsid w:val="00431A28"/>
    <w:rsid w:val="00432830"/>
    <w:rsid w:val="0043594E"/>
    <w:rsid w:val="00435DAC"/>
    <w:rsid w:val="00436216"/>
    <w:rsid w:val="0043638F"/>
    <w:rsid w:val="004410FE"/>
    <w:rsid w:val="00442A2E"/>
    <w:rsid w:val="00442ABD"/>
    <w:rsid w:val="00443449"/>
    <w:rsid w:val="004456A1"/>
    <w:rsid w:val="00445EB7"/>
    <w:rsid w:val="00452385"/>
    <w:rsid w:val="00453953"/>
    <w:rsid w:val="00460204"/>
    <w:rsid w:val="004618C1"/>
    <w:rsid w:val="0046598E"/>
    <w:rsid w:val="00467453"/>
    <w:rsid w:val="00467D1A"/>
    <w:rsid w:val="0047562A"/>
    <w:rsid w:val="004769CF"/>
    <w:rsid w:val="004770D9"/>
    <w:rsid w:val="00477852"/>
    <w:rsid w:val="0048153E"/>
    <w:rsid w:val="00485B87"/>
    <w:rsid w:val="00487158"/>
    <w:rsid w:val="00487833"/>
    <w:rsid w:val="00487CF7"/>
    <w:rsid w:val="004902F7"/>
    <w:rsid w:val="00490E9E"/>
    <w:rsid w:val="0049531A"/>
    <w:rsid w:val="004976BC"/>
    <w:rsid w:val="004A1244"/>
    <w:rsid w:val="004A39F3"/>
    <w:rsid w:val="004A418E"/>
    <w:rsid w:val="004A5219"/>
    <w:rsid w:val="004B3B01"/>
    <w:rsid w:val="004B6F64"/>
    <w:rsid w:val="004C3D85"/>
    <w:rsid w:val="004C3F6A"/>
    <w:rsid w:val="004C6BCD"/>
    <w:rsid w:val="004C71E9"/>
    <w:rsid w:val="004D101C"/>
    <w:rsid w:val="004D4506"/>
    <w:rsid w:val="004D7E75"/>
    <w:rsid w:val="004E0E0B"/>
    <w:rsid w:val="004E440B"/>
    <w:rsid w:val="004E4A47"/>
    <w:rsid w:val="004E6029"/>
    <w:rsid w:val="004F27DC"/>
    <w:rsid w:val="004F5C39"/>
    <w:rsid w:val="004F734C"/>
    <w:rsid w:val="004F7806"/>
    <w:rsid w:val="004F7C59"/>
    <w:rsid w:val="00501BFA"/>
    <w:rsid w:val="00501D41"/>
    <w:rsid w:val="005036BB"/>
    <w:rsid w:val="005060AD"/>
    <w:rsid w:val="00507D8B"/>
    <w:rsid w:val="0051378C"/>
    <w:rsid w:val="005159EA"/>
    <w:rsid w:val="00522EF5"/>
    <w:rsid w:val="00523561"/>
    <w:rsid w:val="00523D38"/>
    <w:rsid w:val="00524663"/>
    <w:rsid w:val="005250B7"/>
    <w:rsid w:val="005263B7"/>
    <w:rsid w:val="00531B78"/>
    <w:rsid w:val="00532686"/>
    <w:rsid w:val="005361C8"/>
    <w:rsid w:val="005365BB"/>
    <w:rsid w:val="005441B3"/>
    <w:rsid w:val="0054453B"/>
    <w:rsid w:val="00550539"/>
    <w:rsid w:val="005577C3"/>
    <w:rsid w:val="00561B8B"/>
    <w:rsid w:val="00562A2A"/>
    <w:rsid w:val="00567002"/>
    <w:rsid w:val="00571803"/>
    <w:rsid w:val="0057193C"/>
    <w:rsid w:val="0057356E"/>
    <w:rsid w:val="00573995"/>
    <w:rsid w:val="00574AB3"/>
    <w:rsid w:val="00575491"/>
    <w:rsid w:val="005762CF"/>
    <w:rsid w:val="00577010"/>
    <w:rsid w:val="005776E1"/>
    <w:rsid w:val="00577B59"/>
    <w:rsid w:val="00577B5B"/>
    <w:rsid w:val="00577CD3"/>
    <w:rsid w:val="00582643"/>
    <w:rsid w:val="00583FAE"/>
    <w:rsid w:val="0058613C"/>
    <w:rsid w:val="00586BD3"/>
    <w:rsid w:val="005878F9"/>
    <w:rsid w:val="005918E3"/>
    <w:rsid w:val="005977F7"/>
    <w:rsid w:val="005A0DD3"/>
    <w:rsid w:val="005A2CF7"/>
    <w:rsid w:val="005A3386"/>
    <w:rsid w:val="005A3E35"/>
    <w:rsid w:val="005B0354"/>
    <w:rsid w:val="005B09D9"/>
    <w:rsid w:val="005B1C96"/>
    <w:rsid w:val="005B225E"/>
    <w:rsid w:val="005B369E"/>
    <w:rsid w:val="005B3F88"/>
    <w:rsid w:val="005B631A"/>
    <w:rsid w:val="005B733A"/>
    <w:rsid w:val="005B7457"/>
    <w:rsid w:val="005B7E3F"/>
    <w:rsid w:val="005C00EE"/>
    <w:rsid w:val="005C62FF"/>
    <w:rsid w:val="005C77E3"/>
    <w:rsid w:val="005D0E6C"/>
    <w:rsid w:val="005D1BD2"/>
    <w:rsid w:val="005D4D42"/>
    <w:rsid w:val="005D4DE7"/>
    <w:rsid w:val="005E14C9"/>
    <w:rsid w:val="005E1CF2"/>
    <w:rsid w:val="005E2489"/>
    <w:rsid w:val="005F07B5"/>
    <w:rsid w:val="005F1CAD"/>
    <w:rsid w:val="005F347F"/>
    <w:rsid w:val="005F38DC"/>
    <w:rsid w:val="005F4E6B"/>
    <w:rsid w:val="005F5A6F"/>
    <w:rsid w:val="005F78F4"/>
    <w:rsid w:val="00600ADE"/>
    <w:rsid w:val="00602331"/>
    <w:rsid w:val="00604E0B"/>
    <w:rsid w:val="00605809"/>
    <w:rsid w:val="006062C0"/>
    <w:rsid w:val="00606E64"/>
    <w:rsid w:val="00607935"/>
    <w:rsid w:val="00611569"/>
    <w:rsid w:val="006129F8"/>
    <w:rsid w:val="0061316B"/>
    <w:rsid w:val="00613772"/>
    <w:rsid w:val="00613F62"/>
    <w:rsid w:val="00615E19"/>
    <w:rsid w:val="00621624"/>
    <w:rsid w:val="006229BE"/>
    <w:rsid w:val="00626DD5"/>
    <w:rsid w:val="00632556"/>
    <w:rsid w:val="006354C4"/>
    <w:rsid w:val="00635A79"/>
    <w:rsid w:val="00642A63"/>
    <w:rsid w:val="0065047B"/>
    <w:rsid w:val="00650567"/>
    <w:rsid w:val="00657318"/>
    <w:rsid w:val="0066157D"/>
    <w:rsid w:val="00665D25"/>
    <w:rsid w:val="00667520"/>
    <w:rsid w:val="0066793A"/>
    <w:rsid w:val="00671280"/>
    <w:rsid w:val="006732B2"/>
    <w:rsid w:val="0067424C"/>
    <w:rsid w:val="006752DD"/>
    <w:rsid w:val="00676E54"/>
    <w:rsid w:val="00680D09"/>
    <w:rsid w:val="006825B5"/>
    <w:rsid w:val="00683AC8"/>
    <w:rsid w:val="006842BE"/>
    <w:rsid w:val="00685427"/>
    <w:rsid w:val="00685E85"/>
    <w:rsid w:val="00687B9C"/>
    <w:rsid w:val="00691E13"/>
    <w:rsid w:val="0069602B"/>
    <w:rsid w:val="00696C1C"/>
    <w:rsid w:val="0069709F"/>
    <w:rsid w:val="006A07D7"/>
    <w:rsid w:val="006A1162"/>
    <w:rsid w:val="006A25A4"/>
    <w:rsid w:val="006A4944"/>
    <w:rsid w:val="006A695C"/>
    <w:rsid w:val="006B3350"/>
    <w:rsid w:val="006B41BF"/>
    <w:rsid w:val="006B514F"/>
    <w:rsid w:val="006C0B72"/>
    <w:rsid w:val="006C106D"/>
    <w:rsid w:val="006C1820"/>
    <w:rsid w:val="006C1CA2"/>
    <w:rsid w:val="006C3B47"/>
    <w:rsid w:val="006C4C16"/>
    <w:rsid w:val="006C5A9D"/>
    <w:rsid w:val="006C7856"/>
    <w:rsid w:val="006C7ECA"/>
    <w:rsid w:val="006D249C"/>
    <w:rsid w:val="006D2C0E"/>
    <w:rsid w:val="006D3226"/>
    <w:rsid w:val="006D3C46"/>
    <w:rsid w:val="006E0B6F"/>
    <w:rsid w:val="006E0EA3"/>
    <w:rsid w:val="006E235C"/>
    <w:rsid w:val="006E32AB"/>
    <w:rsid w:val="006E5F13"/>
    <w:rsid w:val="006E6D4E"/>
    <w:rsid w:val="006E6D8F"/>
    <w:rsid w:val="006F076E"/>
    <w:rsid w:val="006F0D83"/>
    <w:rsid w:val="006F1DAF"/>
    <w:rsid w:val="006F238E"/>
    <w:rsid w:val="006F34C2"/>
    <w:rsid w:val="006F35A9"/>
    <w:rsid w:val="006F39D4"/>
    <w:rsid w:val="006F4004"/>
    <w:rsid w:val="006F56DD"/>
    <w:rsid w:val="006F7EA6"/>
    <w:rsid w:val="006F7FB4"/>
    <w:rsid w:val="0070012C"/>
    <w:rsid w:val="00700DFB"/>
    <w:rsid w:val="0070433B"/>
    <w:rsid w:val="00705DE5"/>
    <w:rsid w:val="00711A95"/>
    <w:rsid w:val="0071336D"/>
    <w:rsid w:val="00713FB7"/>
    <w:rsid w:val="007146FC"/>
    <w:rsid w:val="00720668"/>
    <w:rsid w:val="00721489"/>
    <w:rsid w:val="00721664"/>
    <w:rsid w:val="00724366"/>
    <w:rsid w:val="0072545C"/>
    <w:rsid w:val="00725B1F"/>
    <w:rsid w:val="007275B5"/>
    <w:rsid w:val="007316D4"/>
    <w:rsid w:val="007320D7"/>
    <w:rsid w:val="00732BF4"/>
    <w:rsid w:val="00733ECF"/>
    <w:rsid w:val="00734EDB"/>
    <w:rsid w:val="00734F84"/>
    <w:rsid w:val="00736B57"/>
    <w:rsid w:val="007376AD"/>
    <w:rsid w:val="007377C8"/>
    <w:rsid w:val="00742743"/>
    <w:rsid w:val="00743EC1"/>
    <w:rsid w:val="00744CE5"/>
    <w:rsid w:val="0074532C"/>
    <w:rsid w:val="00745ED7"/>
    <w:rsid w:val="00746BC7"/>
    <w:rsid w:val="007512C6"/>
    <w:rsid w:val="0075149A"/>
    <w:rsid w:val="007526BA"/>
    <w:rsid w:val="00753601"/>
    <w:rsid w:val="00754373"/>
    <w:rsid w:val="00754941"/>
    <w:rsid w:val="00763979"/>
    <w:rsid w:val="00763E8B"/>
    <w:rsid w:val="00764477"/>
    <w:rsid w:val="007660CE"/>
    <w:rsid w:val="0076762E"/>
    <w:rsid w:val="00770407"/>
    <w:rsid w:val="00772055"/>
    <w:rsid w:val="00774191"/>
    <w:rsid w:val="007743A8"/>
    <w:rsid w:val="00777647"/>
    <w:rsid w:val="00777CB2"/>
    <w:rsid w:val="0078185A"/>
    <w:rsid w:val="00785875"/>
    <w:rsid w:val="007908F8"/>
    <w:rsid w:val="00790A72"/>
    <w:rsid w:val="00795392"/>
    <w:rsid w:val="007A0322"/>
    <w:rsid w:val="007A3F62"/>
    <w:rsid w:val="007A3FA7"/>
    <w:rsid w:val="007A7672"/>
    <w:rsid w:val="007B054C"/>
    <w:rsid w:val="007B4A13"/>
    <w:rsid w:val="007B7773"/>
    <w:rsid w:val="007C1292"/>
    <w:rsid w:val="007C2C4D"/>
    <w:rsid w:val="007C379D"/>
    <w:rsid w:val="007C463C"/>
    <w:rsid w:val="007C4D67"/>
    <w:rsid w:val="007C60CF"/>
    <w:rsid w:val="007C7EC1"/>
    <w:rsid w:val="007D0B9E"/>
    <w:rsid w:val="007D3D2D"/>
    <w:rsid w:val="007D488D"/>
    <w:rsid w:val="007D6A6A"/>
    <w:rsid w:val="007E1DB7"/>
    <w:rsid w:val="007E2672"/>
    <w:rsid w:val="007E2917"/>
    <w:rsid w:val="007E319A"/>
    <w:rsid w:val="007E361F"/>
    <w:rsid w:val="007E5E4C"/>
    <w:rsid w:val="007E613B"/>
    <w:rsid w:val="007E65E5"/>
    <w:rsid w:val="007F24E5"/>
    <w:rsid w:val="008047F9"/>
    <w:rsid w:val="0080499B"/>
    <w:rsid w:val="008062F4"/>
    <w:rsid w:val="008072A5"/>
    <w:rsid w:val="00807D4E"/>
    <w:rsid w:val="0081185E"/>
    <w:rsid w:val="008118F1"/>
    <w:rsid w:val="00814333"/>
    <w:rsid w:val="00816A2E"/>
    <w:rsid w:val="008172A9"/>
    <w:rsid w:val="00817B6F"/>
    <w:rsid w:val="008201A0"/>
    <w:rsid w:val="008202E3"/>
    <w:rsid w:val="0082095C"/>
    <w:rsid w:val="00821A80"/>
    <w:rsid w:val="0082247E"/>
    <w:rsid w:val="008234A4"/>
    <w:rsid w:val="00825696"/>
    <w:rsid w:val="00826D4D"/>
    <w:rsid w:val="00827676"/>
    <w:rsid w:val="008312D4"/>
    <w:rsid w:val="00832987"/>
    <w:rsid w:val="0083557D"/>
    <w:rsid w:val="00837110"/>
    <w:rsid w:val="008400D7"/>
    <w:rsid w:val="0084088F"/>
    <w:rsid w:val="008430EE"/>
    <w:rsid w:val="008472F0"/>
    <w:rsid w:val="00850C43"/>
    <w:rsid w:val="00850F50"/>
    <w:rsid w:val="008528D7"/>
    <w:rsid w:val="008547B9"/>
    <w:rsid w:val="00860B92"/>
    <w:rsid w:val="00860BFB"/>
    <w:rsid w:val="008638D6"/>
    <w:rsid w:val="0086495F"/>
    <w:rsid w:val="008669B5"/>
    <w:rsid w:val="0087007B"/>
    <w:rsid w:val="008734B9"/>
    <w:rsid w:val="008773CF"/>
    <w:rsid w:val="00881D50"/>
    <w:rsid w:val="008844EA"/>
    <w:rsid w:val="0088541E"/>
    <w:rsid w:val="008859CB"/>
    <w:rsid w:val="00891970"/>
    <w:rsid w:val="00891DB3"/>
    <w:rsid w:val="00893B28"/>
    <w:rsid w:val="00894377"/>
    <w:rsid w:val="00894E46"/>
    <w:rsid w:val="0089697E"/>
    <w:rsid w:val="008A17B6"/>
    <w:rsid w:val="008A7970"/>
    <w:rsid w:val="008A7F0F"/>
    <w:rsid w:val="008B078C"/>
    <w:rsid w:val="008B4129"/>
    <w:rsid w:val="008B6781"/>
    <w:rsid w:val="008B7693"/>
    <w:rsid w:val="008C052E"/>
    <w:rsid w:val="008C1C7E"/>
    <w:rsid w:val="008D0558"/>
    <w:rsid w:val="008D17F3"/>
    <w:rsid w:val="008D38AB"/>
    <w:rsid w:val="008D3C79"/>
    <w:rsid w:val="008D50FC"/>
    <w:rsid w:val="008D6D10"/>
    <w:rsid w:val="008E39C0"/>
    <w:rsid w:val="008E6360"/>
    <w:rsid w:val="008E6806"/>
    <w:rsid w:val="008F0834"/>
    <w:rsid w:val="008F1B80"/>
    <w:rsid w:val="008F2A9A"/>
    <w:rsid w:val="008F2D50"/>
    <w:rsid w:val="008F4C52"/>
    <w:rsid w:val="008F51E0"/>
    <w:rsid w:val="008F5B20"/>
    <w:rsid w:val="008F6B52"/>
    <w:rsid w:val="008F7821"/>
    <w:rsid w:val="0090074E"/>
    <w:rsid w:val="009025FA"/>
    <w:rsid w:val="00904045"/>
    <w:rsid w:val="00911C49"/>
    <w:rsid w:val="00912FE9"/>
    <w:rsid w:val="0091321E"/>
    <w:rsid w:val="009134D2"/>
    <w:rsid w:val="00913881"/>
    <w:rsid w:val="00915C57"/>
    <w:rsid w:val="009174DA"/>
    <w:rsid w:val="009177DE"/>
    <w:rsid w:val="00921032"/>
    <w:rsid w:val="00921074"/>
    <w:rsid w:val="0092140B"/>
    <w:rsid w:val="00922D3D"/>
    <w:rsid w:val="00923DB4"/>
    <w:rsid w:val="009308B0"/>
    <w:rsid w:val="00930E06"/>
    <w:rsid w:val="00930E53"/>
    <w:rsid w:val="009319E7"/>
    <w:rsid w:val="009346F8"/>
    <w:rsid w:val="00934D38"/>
    <w:rsid w:val="009358DF"/>
    <w:rsid w:val="00935A20"/>
    <w:rsid w:val="009377D8"/>
    <w:rsid w:val="009407AA"/>
    <w:rsid w:val="00940C7F"/>
    <w:rsid w:val="0094109E"/>
    <w:rsid w:val="009436A7"/>
    <w:rsid w:val="00946F1F"/>
    <w:rsid w:val="00947B5A"/>
    <w:rsid w:val="00950393"/>
    <w:rsid w:val="00955B13"/>
    <w:rsid w:val="00961E9E"/>
    <w:rsid w:val="00965B94"/>
    <w:rsid w:val="009668C0"/>
    <w:rsid w:val="00966FBE"/>
    <w:rsid w:val="00975972"/>
    <w:rsid w:val="009804DA"/>
    <w:rsid w:val="00980CEC"/>
    <w:rsid w:val="0098226E"/>
    <w:rsid w:val="00984257"/>
    <w:rsid w:val="0098658A"/>
    <w:rsid w:val="009868A3"/>
    <w:rsid w:val="00987C50"/>
    <w:rsid w:val="00991D72"/>
    <w:rsid w:val="00994BA9"/>
    <w:rsid w:val="009A0F93"/>
    <w:rsid w:val="009A6295"/>
    <w:rsid w:val="009A7D47"/>
    <w:rsid w:val="009B233F"/>
    <w:rsid w:val="009B394A"/>
    <w:rsid w:val="009B6207"/>
    <w:rsid w:val="009C0041"/>
    <w:rsid w:val="009C2FED"/>
    <w:rsid w:val="009C4F23"/>
    <w:rsid w:val="009C5732"/>
    <w:rsid w:val="009C6717"/>
    <w:rsid w:val="009C6A57"/>
    <w:rsid w:val="009D0483"/>
    <w:rsid w:val="009D04A0"/>
    <w:rsid w:val="009D45B4"/>
    <w:rsid w:val="009D4FA9"/>
    <w:rsid w:val="009D725B"/>
    <w:rsid w:val="009E53C7"/>
    <w:rsid w:val="009E74FF"/>
    <w:rsid w:val="009E7BD0"/>
    <w:rsid w:val="009F1019"/>
    <w:rsid w:val="009F1D4C"/>
    <w:rsid w:val="009F2D5F"/>
    <w:rsid w:val="009F3E03"/>
    <w:rsid w:val="009F4537"/>
    <w:rsid w:val="009F60C6"/>
    <w:rsid w:val="009F66CF"/>
    <w:rsid w:val="00A016B7"/>
    <w:rsid w:val="00A023CE"/>
    <w:rsid w:val="00A03783"/>
    <w:rsid w:val="00A03FEB"/>
    <w:rsid w:val="00A040C3"/>
    <w:rsid w:val="00A04437"/>
    <w:rsid w:val="00A10667"/>
    <w:rsid w:val="00A11BF8"/>
    <w:rsid w:val="00A15ADC"/>
    <w:rsid w:val="00A15C08"/>
    <w:rsid w:val="00A17348"/>
    <w:rsid w:val="00A20318"/>
    <w:rsid w:val="00A226A0"/>
    <w:rsid w:val="00A22C38"/>
    <w:rsid w:val="00A25025"/>
    <w:rsid w:val="00A25601"/>
    <w:rsid w:val="00A257AD"/>
    <w:rsid w:val="00A26DF4"/>
    <w:rsid w:val="00A30840"/>
    <w:rsid w:val="00A316A4"/>
    <w:rsid w:val="00A31B67"/>
    <w:rsid w:val="00A341DF"/>
    <w:rsid w:val="00A3449A"/>
    <w:rsid w:val="00A4299D"/>
    <w:rsid w:val="00A45889"/>
    <w:rsid w:val="00A55591"/>
    <w:rsid w:val="00A576DD"/>
    <w:rsid w:val="00A57811"/>
    <w:rsid w:val="00A60038"/>
    <w:rsid w:val="00A612AD"/>
    <w:rsid w:val="00A61A5A"/>
    <w:rsid w:val="00A659DC"/>
    <w:rsid w:val="00A67A66"/>
    <w:rsid w:val="00A67B0C"/>
    <w:rsid w:val="00A70160"/>
    <w:rsid w:val="00A74640"/>
    <w:rsid w:val="00A80BF2"/>
    <w:rsid w:val="00A821EF"/>
    <w:rsid w:val="00A85C27"/>
    <w:rsid w:val="00A865D2"/>
    <w:rsid w:val="00A87E40"/>
    <w:rsid w:val="00A95BAC"/>
    <w:rsid w:val="00AA03FB"/>
    <w:rsid w:val="00AA292C"/>
    <w:rsid w:val="00AA3B33"/>
    <w:rsid w:val="00AA48D0"/>
    <w:rsid w:val="00AA6C79"/>
    <w:rsid w:val="00AA72F5"/>
    <w:rsid w:val="00AA78D7"/>
    <w:rsid w:val="00AB0DAF"/>
    <w:rsid w:val="00AB2CCE"/>
    <w:rsid w:val="00AB3420"/>
    <w:rsid w:val="00AB4F70"/>
    <w:rsid w:val="00AB5A5D"/>
    <w:rsid w:val="00AB6B3C"/>
    <w:rsid w:val="00AC0300"/>
    <w:rsid w:val="00AC1F02"/>
    <w:rsid w:val="00AC2DD4"/>
    <w:rsid w:val="00AC31D1"/>
    <w:rsid w:val="00AC646A"/>
    <w:rsid w:val="00AC7607"/>
    <w:rsid w:val="00AC7FB0"/>
    <w:rsid w:val="00AD0856"/>
    <w:rsid w:val="00AD0F0B"/>
    <w:rsid w:val="00AD337D"/>
    <w:rsid w:val="00AE1719"/>
    <w:rsid w:val="00AE236B"/>
    <w:rsid w:val="00AE41D4"/>
    <w:rsid w:val="00AE6A49"/>
    <w:rsid w:val="00AF546C"/>
    <w:rsid w:val="00AF77BC"/>
    <w:rsid w:val="00B022D3"/>
    <w:rsid w:val="00B025F3"/>
    <w:rsid w:val="00B029EE"/>
    <w:rsid w:val="00B03810"/>
    <w:rsid w:val="00B05AD0"/>
    <w:rsid w:val="00B05BC3"/>
    <w:rsid w:val="00B06D48"/>
    <w:rsid w:val="00B12E6C"/>
    <w:rsid w:val="00B14B67"/>
    <w:rsid w:val="00B1531C"/>
    <w:rsid w:val="00B169F6"/>
    <w:rsid w:val="00B17E5B"/>
    <w:rsid w:val="00B20B9B"/>
    <w:rsid w:val="00B25AC8"/>
    <w:rsid w:val="00B25D2B"/>
    <w:rsid w:val="00B33256"/>
    <w:rsid w:val="00B33C58"/>
    <w:rsid w:val="00B3517A"/>
    <w:rsid w:val="00B3620B"/>
    <w:rsid w:val="00B418B1"/>
    <w:rsid w:val="00B42B49"/>
    <w:rsid w:val="00B42D2A"/>
    <w:rsid w:val="00B4424B"/>
    <w:rsid w:val="00B52FE7"/>
    <w:rsid w:val="00B534E7"/>
    <w:rsid w:val="00B57140"/>
    <w:rsid w:val="00B65B39"/>
    <w:rsid w:val="00B70ACB"/>
    <w:rsid w:val="00B72088"/>
    <w:rsid w:val="00B7212C"/>
    <w:rsid w:val="00B7232E"/>
    <w:rsid w:val="00B75AAE"/>
    <w:rsid w:val="00B76A3D"/>
    <w:rsid w:val="00B813A2"/>
    <w:rsid w:val="00B81A73"/>
    <w:rsid w:val="00B86589"/>
    <w:rsid w:val="00B8692C"/>
    <w:rsid w:val="00B872AD"/>
    <w:rsid w:val="00B93033"/>
    <w:rsid w:val="00B93C87"/>
    <w:rsid w:val="00B97204"/>
    <w:rsid w:val="00B97722"/>
    <w:rsid w:val="00B97A24"/>
    <w:rsid w:val="00BA03FE"/>
    <w:rsid w:val="00BA05BB"/>
    <w:rsid w:val="00BA10F9"/>
    <w:rsid w:val="00BA2502"/>
    <w:rsid w:val="00BA59AF"/>
    <w:rsid w:val="00BB04E1"/>
    <w:rsid w:val="00BB0688"/>
    <w:rsid w:val="00BB0F6C"/>
    <w:rsid w:val="00BB3B10"/>
    <w:rsid w:val="00BB52C3"/>
    <w:rsid w:val="00BB6FCD"/>
    <w:rsid w:val="00BC1CAB"/>
    <w:rsid w:val="00BC3037"/>
    <w:rsid w:val="00BC34F7"/>
    <w:rsid w:val="00BC5763"/>
    <w:rsid w:val="00BC5FB2"/>
    <w:rsid w:val="00BC7FEA"/>
    <w:rsid w:val="00BD0C82"/>
    <w:rsid w:val="00BD23E3"/>
    <w:rsid w:val="00BD2B32"/>
    <w:rsid w:val="00BD6181"/>
    <w:rsid w:val="00BD660C"/>
    <w:rsid w:val="00BD7E40"/>
    <w:rsid w:val="00BE2731"/>
    <w:rsid w:val="00BE752A"/>
    <w:rsid w:val="00BE7625"/>
    <w:rsid w:val="00BE7B1F"/>
    <w:rsid w:val="00BF0D21"/>
    <w:rsid w:val="00C04BEE"/>
    <w:rsid w:val="00C0741A"/>
    <w:rsid w:val="00C103CA"/>
    <w:rsid w:val="00C11D5F"/>
    <w:rsid w:val="00C12649"/>
    <w:rsid w:val="00C127E4"/>
    <w:rsid w:val="00C15EB6"/>
    <w:rsid w:val="00C16015"/>
    <w:rsid w:val="00C17B61"/>
    <w:rsid w:val="00C22429"/>
    <w:rsid w:val="00C231D5"/>
    <w:rsid w:val="00C26095"/>
    <w:rsid w:val="00C27AA9"/>
    <w:rsid w:val="00C27FBC"/>
    <w:rsid w:val="00C3140F"/>
    <w:rsid w:val="00C35423"/>
    <w:rsid w:val="00C36581"/>
    <w:rsid w:val="00C40F3C"/>
    <w:rsid w:val="00C46E2E"/>
    <w:rsid w:val="00C47FB7"/>
    <w:rsid w:val="00C513A2"/>
    <w:rsid w:val="00C51BA7"/>
    <w:rsid w:val="00C536E9"/>
    <w:rsid w:val="00C53BE8"/>
    <w:rsid w:val="00C56634"/>
    <w:rsid w:val="00C57996"/>
    <w:rsid w:val="00C63290"/>
    <w:rsid w:val="00C6333A"/>
    <w:rsid w:val="00C6449E"/>
    <w:rsid w:val="00C6600E"/>
    <w:rsid w:val="00C669D5"/>
    <w:rsid w:val="00C66D17"/>
    <w:rsid w:val="00C67803"/>
    <w:rsid w:val="00C744AB"/>
    <w:rsid w:val="00C74954"/>
    <w:rsid w:val="00C751DA"/>
    <w:rsid w:val="00C7573F"/>
    <w:rsid w:val="00C7630F"/>
    <w:rsid w:val="00C76FE0"/>
    <w:rsid w:val="00C77F0F"/>
    <w:rsid w:val="00C80C92"/>
    <w:rsid w:val="00C82431"/>
    <w:rsid w:val="00C851CF"/>
    <w:rsid w:val="00C90EFD"/>
    <w:rsid w:val="00C91F13"/>
    <w:rsid w:val="00C92317"/>
    <w:rsid w:val="00C92469"/>
    <w:rsid w:val="00C93413"/>
    <w:rsid w:val="00C93A50"/>
    <w:rsid w:val="00C967C1"/>
    <w:rsid w:val="00CA0219"/>
    <w:rsid w:val="00CA16B2"/>
    <w:rsid w:val="00CA3F05"/>
    <w:rsid w:val="00CA574C"/>
    <w:rsid w:val="00CA59F5"/>
    <w:rsid w:val="00CA62DC"/>
    <w:rsid w:val="00CB18E0"/>
    <w:rsid w:val="00CB4575"/>
    <w:rsid w:val="00CB492C"/>
    <w:rsid w:val="00CB4BF9"/>
    <w:rsid w:val="00CB4C40"/>
    <w:rsid w:val="00CC29C9"/>
    <w:rsid w:val="00CC31C8"/>
    <w:rsid w:val="00CC4823"/>
    <w:rsid w:val="00CC5D14"/>
    <w:rsid w:val="00CD0386"/>
    <w:rsid w:val="00CD3936"/>
    <w:rsid w:val="00CD3C4A"/>
    <w:rsid w:val="00CD41CC"/>
    <w:rsid w:val="00CD4992"/>
    <w:rsid w:val="00CD6553"/>
    <w:rsid w:val="00CD6B2B"/>
    <w:rsid w:val="00CE1B1D"/>
    <w:rsid w:val="00CE56A8"/>
    <w:rsid w:val="00CE69CB"/>
    <w:rsid w:val="00CF15FF"/>
    <w:rsid w:val="00CF2642"/>
    <w:rsid w:val="00CF45E6"/>
    <w:rsid w:val="00CF5343"/>
    <w:rsid w:val="00CF68F8"/>
    <w:rsid w:val="00D0192F"/>
    <w:rsid w:val="00D0395A"/>
    <w:rsid w:val="00D03CB6"/>
    <w:rsid w:val="00D1339D"/>
    <w:rsid w:val="00D138E9"/>
    <w:rsid w:val="00D16842"/>
    <w:rsid w:val="00D176A7"/>
    <w:rsid w:val="00D2091A"/>
    <w:rsid w:val="00D21A56"/>
    <w:rsid w:val="00D25FE5"/>
    <w:rsid w:val="00D32B7F"/>
    <w:rsid w:val="00D359CA"/>
    <w:rsid w:val="00D35CCB"/>
    <w:rsid w:val="00D37269"/>
    <w:rsid w:val="00D412EE"/>
    <w:rsid w:val="00D43C8D"/>
    <w:rsid w:val="00D45E3E"/>
    <w:rsid w:val="00D46799"/>
    <w:rsid w:val="00D46CF0"/>
    <w:rsid w:val="00D501D7"/>
    <w:rsid w:val="00D50D85"/>
    <w:rsid w:val="00D57125"/>
    <w:rsid w:val="00D600CF"/>
    <w:rsid w:val="00D60B32"/>
    <w:rsid w:val="00D60B35"/>
    <w:rsid w:val="00D62FE0"/>
    <w:rsid w:val="00D63D59"/>
    <w:rsid w:val="00D63E11"/>
    <w:rsid w:val="00D6496C"/>
    <w:rsid w:val="00D66402"/>
    <w:rsid w:val="00D76175"/>
    <w:rsid w:val="00D77202"/>
    <w:rsid w:val="00D7777B"/>
    <w:rsid w:val="00D77AAE"/>
    <w:rsid w:val="00D8688B"/>
    <w:rsid w:val="00D87CB1"/>
    <w:rsid w:val="00D901B9"/>
    <w:rsid w:val="00D95B25"/>
    <w:rsid w:val="00D97BC7"/>
    <w:rsid w:val="00D97F10"/>
    <w:rsid w:val="00DA077A"/>
    <w:rsid w:val="00DA36AA"/>
    <w:rsid w:val="00DB2C34"/>
    <w:rsid w:val="00DB3899"/>
    <w:rsid w:val="00DB44D8"/>
    <w:rsid w:val="00DB5256"/>
    <w:rsid w:val="00DB5D58"/>
    <w:rsid w:val="00DB6E31"/>
    <w:rsid w:val="00DC0BE6"/>
    <w:rsid w:val="00DC64A7"/>
    <w:rsid w:val="00DD21C2"/>
    <w:rsid w:val="00DD3967"/>
    <w:rsid w:val="00DD4092"/>
    <w:rsid w:val="00DD43A0"/>
    <w:rsid w:val="00DD6112"/>
    <w:rsid w:val="00DE3E20"/>
    <w:rsid w:val="00DE5BAA"/>
    <w:rsid w:val="00DE63D7"/>
    <w:rsid w:val="00DE6E93"/>
    <w:rsid w:val="00DF0C0F"/>
    <w:rsid w:val="00DF41A6"/>
    <w:rsid w:val="00DF6A72"/>
    <w:rsid w:val="00E033EB"/>
    <w:rsid w:val="00E048D2"/>
    <w:rsid w:val="00E06398"/>
    <w:rsid w:val="00E064FF"/>
    <w:rsid w:val="00E07090"/>
    <w:rsid w:val="00E078C5"/>
    <w:rsid w:val="00E0799A"/>
    <w:rsid w:val="00E106C4"/>
    <w:rsid w:val="00E13E86"/>
    <w:rsid w:val="00E13F06"/>
    <w:rsid w:val="00E13FDF"/>
    <w:rsid w:val="00E1432B"/>
    <w:rsid w:val="00E155FA"/>
    <w:rsid w:val="00E165CC"/>
    <w:rsid w:val="00E26FCF"/>
    <w:rsid w:val="00E4020B"/>
    <w:rsid w:val="00E4272C"/>
    <w:rsid w:val="00E44A53"/>
    <w:rsid w:val="00E451CE"/>
    <w:rsid w:val="00E46AED"/>
    <w:rsid w:val="00E512A3"/>
    <w:rsid w:val="00E51442"/>
    <w:rsid w:val="00E55102"/>
    <w:rsid w:val="00E55C29"/>
    <w:rsid w:val="00E55F71"/>
    <w:rsid w:val="00E56388"/>
    <w:rsid w:val="00E6118A"/>
    <w:rsid w:val="00E64650"/>
    <w:rsid w:val="00E65B27"/>
    <w:rsid w:val="00E71191"/>
    <w:rsid w:val="00E7130A"/>
    <w:rsid w:val="00E71F72"/>
    <w:rsid w:val="00E7225B"/>
    <w:rsid w:val="00E74A02"/>
    <w:rsid w:val="00E752EE"/>
    <w:rsid w:val="00E77CE9"/>
    <w:rsid w:val="00E800CC"/>
    <w:rsid w:val="00E805D6"/>
    <w:rsid w:val="00E82D07"/>
    <w:rsid w:val="00E841ED"/>
    <w:rsid w:val="00E84774"/>
    <w:rsid w:val="00E85F7F"/>
    <w:rsid w:val="00E93B8E"/>
    <w:rsid w:val="00E9503B"/>
    <w:rsid w:val="00EA2289"/>
    <w:rsid w:val="00EA33C7"/>
    <w:rsid w:val="00EA3DFF"/>
    <w:rsid w:val="00EA4B70"/>
    <w:rsid w:val="00EA5417"/>
    <w:rsid w:val="00EA7DE1"/>
    <w:rsid w:val="00EB1B59"/>
    <w:rsid w:val="00EB325D"/>
    <w:rsid w:val="00EB446D"/>
    <w:rsid w:val="00EB5A8C"/>
    <w:rsid w:val="00EB7E14"/>
    <w:rsid w:val="00EC07F5"/>
    <w:rsid w:val="00EC43D4"/>
    <w:rsid w:val="00EC4EDF"/>
    <w:rsid w:val="00EC5AD8"/>
    <w:rsid w:val="00EC738B"/>
    <w:rsid w:val="00ED4909"/>
    <w:rsid w:val="00ED4AE7"/>
    <w:rsid w:val="00ED7714"/>
    <w:rsid w:val="00EE1504"/>
    <w:rsid w:val="00EE18AE"/>
    <w:rsid w:val="00EE3277"/>
    <w:rsid w:val="00EE32FF"/>
    <w:rsid w:val="00EE621E"/>
    <w:rsid w:val="00EF27A7"/>
    <w:rsid w:val="00EF2C66"/>
    <w:rsid w:val="00EF332B"/>
    <w:rsid w:val="00EF3688"/>
    <w:rsid w:val="00EF5CA1"/>
    <w:rsid w:val="00F0073B"/>
    <w:rsid w:val="00F00FFF"/>
    <w:rsid w:val="00F02B88"/>
    <w:rsid w:val="00F05527"/>
    <w:rsid w:val="00F0645F"/>
    <w:rsid w:val="00F14C9E"/>
    <w:rsid w:val="00F17E2A"/>
    <w:rsid w:val="00F20672"/>
    <w:rsid w:val="00F2127A"/>
    <w:rsid w:val="00F21AA0"/>
    <w:rsid w:val="00F22B2E"/>
    <w:rsid w:val="00F23B3B"/>
    <w:rsid w:val="00F27457"/>
    <w:rsid w:val="00F3160E"/>
    <w:rsid w:val="00F3163E"/>
    <w:rsid w:val="00F320F1"/>
    <w:rsid w:val="00F33CF7"/>
    <w:rsid w:val="00F34328"/>
    <w:rsid w:val="00F350ED"/>
    <w:rsid w:val="00F36CF7"/>
    <w:rsid w:val="00F37EEC"/>
    <w:rsid w:val="00F40304"/>
    <w:rsid w:val="00F43C43"/>
    <w:rsid w:val="00F440FA"/>
    <w:rsid w:val="00F465C5"/>
    <w:rsid w:val="00F506E5"/>
    <w:rsid w:val="00F520BC"/>
    <w:rsid w:val="00F5299D"/>
    <w:rsid w:val="00F56F61"/>
    <w:rsid w:val="00F576BB"/>
    <w:rsid w:val="00F57DD8"/>
    <w:rsid w:val="00F60FC8"/>
    <w:rsid w:val="00F62827"/>
    <w:rsid w:val="00F6329D"/>
    <w:rsid w:val="00F63A91"/>
    <w:rsid w:val="00F6563C"/>
    <w:rsid w:val="00F73733"/>
    <w:rsid w:val="00F738A8"/>
    <w:rsid w:val="00F74D8B"/>
    <w:rsid w:val="00F74EF1"/>
    <w:rsid w:val="00F760EA"/>
    <w:rsid w:val="00F76374"/>
    <w:rsid w:val="00F77B86"/>
    <w:rsid w:val="00F8344A"/>
    <w:rsid w:val="00F83FDC"/>
    <w:rsid w:val="00F854CF"/>
    <w:rsid w:val="00F918CC"/>
    <w:rsid w:val="00F934DC"/>
    <w:rsid w:val="00FA0BE2"/>
    <w:rsid w:val="00FA18FE"/>
    <w:rsid w:val="00FA2BD9"/>
    <w:rsid w:val="00FA5001"/>
    <w:rsid w:val="00FA5494"/>
    <w:rsid w:val="00FA5713"/>
    <w:rsid w:val="00FB0FF0"/>
    <w:rsid w:val="00FB13E5"/>
    <w:rsid w:val="00FB1D81"/>
    <w:rsid w:val="00FB200D"/>
    <w:rsid w:val="00FB2CA8"/>
    <w:rsid w:val="00FB3445"/>
    <w:rsid w:val="00FB3908"/>
    <w:rsid w:val="00FB5403"/>
    <w:rsid w:val="00FB5995"/>
    <w:rsid w:val="00FB5D6D"/>
    <w:rsid w:val="00FB6DCE"/>
    <w:rsid w:val="00FC2CE5"/>
    <w:rsid w:val="00FC5F1D"/>
    <w:rsid w:val="00FC7738"/>
    <w:rsid w:val="00FD052E"/>
    <w:rsid w:val="00FD2D2E"/>
    <w:rsid w:val="00FD6991"/>
    <w:rsid w:val="00FE2C83"/>
    <w:rsid w:val="00FE5A3D"/>
    <w:rsid w:val="00FF0D48"/>
    <w:rsid w:val="00FF32A7"/>
    <w:rsid w:val="00FF35E3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627D90"/>
  <w15:docId w15:val="{41A6FEDA-1D33-4278-99D9-90D43C195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1D7"/>
    <w:pPr>
      <w:spacing w:before="120"/>
      <w:outlineLvl w:val="0"/>
    </w:pPr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1D7"/>
    <w:pPr>
      <w:outlineLvl w:val="1"/>
    </w:pPr>
    <w:rPr>
      <w:rFonts w:ascii="Times New Roman" w:hAnsi="Times New Roman" w:cs="Times New Roman"/>
      <w:b/>
      <w:bCs/>
      <w:sz w:val="28"/>
      <w:szCs w:val="28"/>
      <w:u w:val="doub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94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B2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D95B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5B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5B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5B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5B2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56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56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563C"/>
    <w:rPr>
      <w:vertAlign w:val="superscript"/>
    </w:rPr>
  </w:style>
  <w:style w:type="paragraph" w:styleId="Revision">
    <w:name w:val="Revision"/>
    <w:hidden/>
    <w:uiPriority w:val="99"/>
    <w:semiHidden/>
    <w:rsid w:val="00233F98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501D7"/>
    <w:rPr>
      <w:rFonts w:ascii="Times New Roman" w:hAnsi="Times New Roman" w:cs="Times New Roman"/>
      <w:b/>
      <w:bCs/>
      <w:sz w:val="28"/>
      <w:szCs w:val="28"/>
      <w:u w:val="doub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06EB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06EB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06EBD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D501D7"/>
    <w:rPr>
      <w:rFonts w:ascii="Times New Roman" w:hAnsi="Times New Roman" w:cs="Times New Roman"/>
      <w:b/>
      <w:bCs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0E15C4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4DC"/>
  </w:style>
  <w:style w:type="paragraph" w:styleId="Footer">
    <w:name w:val="footer"/>
    <w:basedOn w:val="Normal"/>
    <w:link w:val="FooterChar"/>
    <w:uiPriority w:val="99"/>
    <w:unhideWhenUsed/>
    <w:rsid w:val="00F934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MART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32243275860613885"/>
          <c:y val="0.15147723681136716"/>
          <c:w val="0.59403114754762709"/>
          <c:h val="0.5458706077970619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MART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7B89-4E56-AE96-96BDD138034F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7B89-4E56-AE96-96BDD138034F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7B89-4E56-AE96-96BDD13803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7B89-4E56-AE96-96BDD13803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7B89-4E56-AE96-96BDD138034F}"/>
              </c:ext>
            </c:extLst>
          </c:dPt>
          <c:dPt>
            <c:idx val="5"/>
            <c:invertIfNegative val="0"/>
            <c:bubble3D val="0"/>
            <c:spPr>
              <a:solidFill>
                <a:srgbClr val="00B0F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7B89-4E56-AE96-96BDD138034F}"/>
              </c:ext>
            </c:extLst>
          </c:dPt>
          <c:dPt>
            <c:idx val="6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7B89-4E56-AE96-96BDD138034F}"/>
              </c:ext>
            </c:extLst>
          </c:dPt>
          <c:dPt>
            <c:idx val="7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7B89-4E56-AE96-96BDD138034F}"/>
              </c:ext>
            </c:extLst>
          </c:dPt>
          <c:dPt>
            <c:idx val="8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7B89-4E56-AE96-96BDD138034F}"/>
              </c:ext>
            </c:extLst>
          </c:dPt>
          <c:dPt>
            <c:idx val="9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7B89-4E56-AE96-96BDD138034F}"/>
              </c:ext>
            </c:extLst>
          </c:dPt>
          <c:dPt>
            <c:idx val="10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7B89-4E56-AE96-96BDD13803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2.3300000000000001E-2</c:v>
                </c:pt>
                <c:pt idx="1">
                  <c:v>8.2799999999999999E-2</c:v>
                </c:pt>
                <c:pt idx="2">
                  <c:v>0.35320000000000001</c:v>
                </c:pt>
                <c:pt idx="3">
                  <c:v>0.2384</c:v>
                </c:pt>
                <c:pt idx="4">
                  <c:v>2.47E-2</c:v>
                </c:pt>
                <c:pt idx="5">
                  <c:v>1.5E-3</c:v>
                </c:pt>
                <c:pt idx="6">
                  <c:v>0</c:v>
                </c:pt>
                <c:pt idx="7">
                  <c:v>4.4000000000000003E-3</c:v>
                </c:pt>
                <c:pt idx="8">
                  <c:v>5.8099999999999999E-2</c:v>
                </c:pt>
                <c:pt idx="9">
                  <c:v>0</c:v>
                </c:pt>
                <c:pt idx="10">
                  <c:v>0.19040000000000001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7B89-4E56-AE96-96BDD13803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609143528"/>
        <c:axId val="609144184"/>
      </c:barChart>
      <c:catAx>
        <c:axId val="6091435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4184"/>
        <c:crosses val="autoZero"/>
        <c:auto val="1"/>
        <c:lblAlgn val="ctr"/>
        <c:lblOffset val="100"/>
        <c:noMultiLvlLbl val="0"/>
      </c:catAx>
      <c:valAx>
        <c:axId val="609144184"/>
        <c:scaling>
          <c:orientation val="minMax"/>
          <c:max val="1"/>
        </c:scaling>
        <c:delete val="0"/>
        <c:axPos val="b"/>
        <c:numFmt formatCode="0%" sourceLinked="0"/>
        <c:majorTickMark val="out"/>
        <c:minorTickMark val="none"/>
        <c:tickLblPos val="nextTo"/>
        <c:spPr>
          <a:noFill/>
          <a:ln cmpd="dbl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09143528"/>
        <c:crosses val="autoZero"/>
        <c:crossBetween val="between"/>
        <c:majorUnit val="0.1"/>
        <c:minorUnit val="2.0000000000000004E-2"/>
      </c:val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800" u="sng"/>
              <a:t>GATRA</a:t>
            </a:r>
          </a:p>
        </c:rich>
      </c:tx>
      <c:layout>
        <c:manualLayout>
          <c:xMode val="edge"/>
          <c:yMode val="edge"/>
          <c:x val="0.44356811068719504"/>
          <c:y val="3.221083455344070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GATRA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Pt>
            <c:idx val="0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DCD-444C-82ED-C29B34E26E87}"/>
              </c:ext>
            </c:extLst>
          </c:dPt>
          <c:dPt>
            <c:idx val="1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5DCD-444C-82ED-C29B34E26E87}"/>
              </c:ext>
            </c:extLst>
          </c:dPt>
          <c:dPt>
            <c:idx val="2"/>
            <c:invertIfNegative val="0"/>
            <c:bubble3D val="0"/>
            <c:spPr>
              <a:solidFill>
                <a:schemeClr val="bg1">
                  <a:lumMod val="6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5DCD-444C-82ED-C29B34E26E87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5DCD-444C-82ED-C29B34E26E87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5DCD-444C-82ED-C29B34E26E87}"/>
              </c:ext>
            </c:extLst>
          </c:dPt>
          <c:dPt>
            <c:idx val="5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5DCD-444C-82ED-C29B34E26E87}"/>
              </c:ext>
            </c:extLst>
          </c:dPt>
          <c:dPt>
            <c:idx val="6"/>
            <c:invertIfNegative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5DCD-444C-82ED-C29B34E26E8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Sheet1!$A$2:$A$14</c:f>
              <c:strCache>
                <c:ptCount val="13"/>
                <c:pt idx="0">
                  <c:v>Vehicle Complaints</c:v>
                </c:pt>
                <c:pt idx="1">
                  <c:v>Driver Complaints</c:v>
                </c:pt>
                <c:pt idx="2">
                  <c:v>On-Time Performance (OTP) Complaint</c:v>
                </c:pt>
                <c:pt idx="3">
                  <c:v>Missed Appointments Complaints</c:v>
                </c:pt>
                <c:pt idx="4">
                  <c:v>Dispatch Complaints</c:v>
                </c:pt>
                <c:pt idx="5">
                  <c:v>Call Center Staff Complaints</c:v>
                </c:pt>
                <c:pt idx="6">
                  <c:v>Broker Complaints</c:v>
                </c:pt>
                <c:pt idx="7">
                  <c:v>Wheelchair Securement Complaints</c:v>
                </c:pt>
                <c:pt idx="8">
                  <c:v>Member Behavior (Including member no show)</c:v>
                </c:pt>
                <c:pt idx="9">
                  <c:v>Positive Feedback</c:v>
                </c:pt>
                <c:pt idx="10">
                  <c:v>Vendor No Show</c:v>
                </c:pt>
                <c:pt idx="11">
                  <c:v>Vendor Early Arrival</c:v>
                </c:pt>
                <c:pt idx="12">
                  <c:v>Other </c:v>
                </c:pt>
              </c:strCache>
            </c:strRef>
          </c:cat>
          <c:val>
            <c:numRef>
              <c:f>Sheet1!$B$2:$B$14</c:f>
              <c:numCache>
                <c:formatCode>0.00%</c:formatCode>
                <c:ptCount val="13"/>
                <c:pt idx="0">
                  <c:v>4.2000000000000003E-2</c:v>
                </c:pt>
                <c:pt idx="1">
                  <c:v>0.2437</c:v>
                </c:pt>
                <c:pt idx="2">
                  <c:v>0.52939999999999998</c:v>
                </c:pt>
                <c:pt idx="3">
                  <c:v>8.3999999999999995E-3</c:v>
                </c:pt>
                <c:pt idx="4">
                  <c:v>5.8799999999999998E-2</c:v>
                </c:pt>
                <c:pt idx="5" formatCode="0%">
                  <c:v>0</c:v>
                </c:pt>
                <c:pt idx="6" formatCode="0%">
                  <c:v>0</c:v>
                </c:pt>
                <c:pt idx="7" formatCode="0%">
                  <c:v>0</c:v>
                </c:pt>
                <c:pt idx="8" formatCode="0%">
                  <c:v>0</c:v>
                </c:pt>
                <c:pt idx="9">
                  <c:v>0</c:v>
                </c:pt>
                <c:pt idx="10">
                  <c:v>0.1176</c:v>
                </c:pt>
                <c:pt idx="11" formatCode="0%">
                  <c:v>0</c:v>
                </c:pt>
                <c:pt idx="12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5DCD-444C-82ED-C29B34E26E8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565553080"/>
        <c:axId val="565552752"/>
      </c:barChart>
      <c:valAx>
        <c:axId val="565552752"/>
        <c:scaling>
          <c:orientation val="minMax"/>
          <c:max val="1"/>
          <c:min val="0"/>
        </c:scaling>
        <c:delete val="0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%" sourceLinked="0"/>
        <c:majorTickMark val="out"/>
        <c:minorTickMark val="none"/>
        <c:tickLblPos val="nextTo"/>
        <c:spPr>
          <a:noFill/>
          <a:ln w="6350">
            <a:solidFill>
              <a:srgbClr val="002060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ln w="0" cmpd="tri">
                  <a:noFill/>
                </a:ln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3080"/>
        <c:crosses val="autoZero"/>
        <c:crossBetween val="between"/>
      </c:valAx>
      <c:catAx>
        <c:axId val="565553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noFill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65552752"/>
        <c:crosses val="autoZero"/>
        <c:auto val="1"/>
        <c:lblAlgn val="ctr"/>
        <c:lblOffset val="100"/>
        <c:noMultiLvlLbl val="0"/>
      </c:catAx>
      <c:spPr>
        <a:noFill/>
        <a:ln>
          <a:gradFill>
            <a:gsLst>
              <a:gs pos="0">
                <a:schemeClr val="accent1">
                  <a:lumMod val="5000"/>
                  <a:lumOff val="95000"/>
                </a:schemeClr>
              </a:gs>
              <a:gs pos="74000">
                <a:schemeClr val="accent1">
                  <a:lumMod val="45000"/>
                  <a:lumOff val="55000"/>
                </a:schemeClr>
              </a:gs>
              <a:gs pos="83000">
                <a:schemeClr val="accent1">
                  <a:lumMod val="45000"/>
                  <a:lumOff val="55000"/>
                </a:schemeClr>
              </a:gs>
              <a:gs pos="100000">
                <a:schemeClr val="accent1">
                  <a:lumMod val="30000"/>
                  <a:lumOff val="70000"/>
                </a:schemeClr>
              </a:gs>
            </a:gsLst>
            <a:lin ang="5400000" scaled="1"/>
          </a:gradFill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5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4B94DDFE5FE4583DC53E66D467DB2" ma:contentTypeVersion="13" ma:contentTypeDescription="Create a new document." ma:contentTypeScope="" ma:versionID="2cd27ca99422c6a5ec565586c18462dd">
  <xsd:schema xmlns:xsd="http://www.w3.org/2001/XMLSchema" xmlns:xs="http://www.w3.org/2001/XMLSchema" xmlns:p="http://schemas.microsoft.com/office/2006/metadata/properties" xmlns:ns3="0a2ca50b-76a1-425c-9a92-ebfe671e129a" xmlns:ns4="eb2efcdc-2936-4e30-89b4-1eab780719d7" targetNamespace="http://schemas.microsoft.com/office/2006/metadata/properties" ma:root="true" ma:fieldsID="f91c353ff266acfc344a14ba9e2474da" ns3:_="" ns4:_="">
    <xsd:import namespace="0a2ca50b-76a1-425c-9a92-ebfe671e129a"/>
    <xsd:import namespace="eb2efcdc-2936-4e30-89b4-1eab780719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2ca50b-76a1-425c-9a92-ebfe671e12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fcdc-2936-4e30-89b4-1eab780719d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B2F123-D949-432E-AC55-634057C2F5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80841A-381D-4227-865F-A326595D3C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2ca50b-76a1-425c-9a92-ebfe671e129a"/>
    <ds:schemaRef ds:uri="eb2efcdc-2936-4e30-89b4-1eab780719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BA8E01-5AE2-46B2-B6FE-6604738822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A898C85-F647-4B96-8F67-5591FE22FF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335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olugbeng osho</dc:creator>
  <cp:keywords/>
  <dc:description/>
  <cp:lastModifiedBy>Small-Borsellino, Sharna (EHS)</cp:lastModifiedBy>
  <cp:revision>2</cp:revision>
  <dcterms:created xsi:type="dcterms:W3CDTF">2025-07-25T14:34:00Z</dcterms:created>
  <dcterms:modified xsi:type="dcterms:W3CDTF">2025-07-25T14:34:00Z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6dc40364f59d55b8a346c63a7ace85105b18fd2d18eefe0c0fd2f37010bd0551</vt:lpwstr>
  </property>
  <property fmtid="{D5CDD505-2E9C-101B-9397-08002B2CF9AE}" pid="3" name="ContentTypeId">
    <vt:lpwstr>0x0101000024B94DDFE5FE4583DC53E66D467DB2</vt:lpwstr>
  </property>
</Properties>
</file>