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E7E6E6" w:themeColor="background2"/>
  <w:body>
    <w:p w14:paraId="48BCAD3A" w14:textId="62ABCC8A" w:rsidR="0030304C" w:rsidRDefault="00FB5403" w:rsidP="00D501D7">
      <w:pPr>
        <w:pStyle w:val="Heading1"/>
      </w:pPr>
      <w:bookmarkStart w:id="0" w:name="_Hlk112253800"/>
      <w:bookmarkStart w:id="1" w:name="_GoBack"/>
      <w:bookmarkEnd w:id="0"/>
      <w:bookmarkEnd w:id="1"/>
      <w:r w:rsidRPr="002D4A2C">
        <w:t xml:space="preserve"> </w:t>
      </w:r>
      <w:r w:rsidR="00930E06" w:rsidRPr="002D4A2C">
        <w:rPr>
          <w:noProof/>
          <w:sz w:val="28"/>
          <w:szCs w:val="28"/>
        </w:rPr>
        <w:drawing>
          <wp:inline distT="0" distB="0" distL="0" distR="0" wp14:anchorId="44AAF9E5" wp14:editId="5C48AEB0">
            <wp:extent cx="1285875" cy="468172"/>
            <wp:effectExtent l="0" t="0" r="0" b="8255"/>
            <wp:docPr id="1" name="Picture 1" descr="Human Service Transport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uman Service Transportation log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1112" cy="4700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A75D562" w14:textId="547FC586" w:rsidR="00930E06" w:rsidRPr="00F45FDE" w:rsidRDefault="00FB5403" w:rsidP="0030304C">
      <w:pPr>
        <w:pStyle w:val="Heading1"/>
        <w:jc w:val="center"/>
        <w:rPr>
          <w:sz w:val="28"/>
          <w:szCs w:val="28"/>
        </w:rPr>
      </w:pPr>
      <w:r w:rsidRPr="00F45FDE">
        <w:rPr>
          <w:sz w:val="28"/>
          <w:szCs w:val="28"/>
        </w:rPr>
        <w:t>MONTHLY REPORT</w:t>
      </w:r>
      <w:r w:rsidR="00D66402" w:rsidRPr="00F45FDE">
        <w:rPr>
          <w:sz w:val="28"/>
          <w:szCs w:val="28"/>
        </w:rPr>
        <w:t xml:space="preserve"> </w:t>
      </w:r>
      <w:r w:rsidR="00A15C08" w:rsidRPr="00F45FDE">
        <w:rPr>
          <w:sz w:val="28"/>
          <w:szCs w:val="28"/>
        </w:rPr>
        <w:t>–</w:t>
      </w:r>
      <w:r w:rsidR="00D66402" w:rsidRPr="00F45FDE">
        <w:rPr>
          <w:sz w:val="28"/>
          <w:szCs w:val="28"/>
        </w:rPr>
        <w:t xml:space="preserve"> </w:t>
      </w:r>
      <w:r w:rsidR="00AB6B3C" w:rsidRPr="00F45FDE">
        <w:rPr>
          <w:sz w:val="28"/>
          <w:szCs w:val="28"/>
        </w:rPr>
        <w:t>February</w:t>
      </w:r>
      <w:r w:rsidR="00A15C08" w:rsidRPr="00F45FDE">
        <w:rPr>
          <w:sz w:val="28"/>
          <w:szCs w:val="28"/>
        </w:rPr>
        <w:t xml:space="preserve"> 202</w:t>
      </w:r>
      <w:r w:rsidR="002635BF" w:rsidRPr="00F45FDE">
        <w:rPr>
          <w:sz w:val="28"/>
          <w:szCs w:val="28"/>
        </w:rPr>
        <w:t>3</w:t>
      </w:r>
    </w:p>
    <w:p w14:paraId="48B50299" w14:textId="72A56531" w:rsidR="00D25FE5" w:rsidRPr="00F45FDE" w:rsidRDefault="00485B87" w:rsidP="0030304C">
      <w:pPr>
        <w:pStyle w:val="Heading1"/>
        <w:rPr>
          <w:color w:val="auto"/>
          <w:sz w:val="24"/>
          <w:szCs w:val="24"/>
          <w:u w:val="double"/>
        </w:rPr>
      </w:pPr>
      <w:r w:rsidRPr="00F45FDE">
        <w:rPr>
          <w:color w:val="auto"/>
          <w:sz w:val="24"/>
          <w:szCs w:val="24"/>
          <w:u w:val="double"/>
        </w:rPr>
        <w:t xml:space="preserve">1. </w:t>
      </w:r>
      <w:r w:rsidR="00F6563C" w:rsidRPr="00F45FDE">
        <w:rPr>
          <w:color w:val="auto"/>
          <w:sz w:val="24"/>
          <w:szCs w:val="24"/>
          <w:u w:val="double"/>
        </w:rPr>
        <w:t>Overview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955"/>
        <w:gridCol w:w="1980"/>
        <w:gridCol w:w="2160"/>
        <w:gridCol w:w="1980"/>
      </w:tblGrid>
      <w:tr w:rsidR="00F8344A" w:rsidRPr="002D4A2C" w14:paraId="3B34A542" w14:textId="5282E1C5" w:rsidTr="00F33CF7">
        <w:trPr>
          <w:trHeight w:val="1151"/>
          <w:jc w:val="center"/>
        </w:trPr>
        <w:tc>
          <w:tcPr>
            <w:tcW w:w="3955" w:type="dxa"/>
            <w:shd w:val="clear" w:color="auto" w:fill="B4C6E7" w:themeFill="accent1" w:themeFillTint="66"/>
          </w:tcPr>
          <w:p w14:paraId="5F7AAAD2" w14:textId="62773A10" w:rsidR="00F8344A" w:rsidRPr="002D4A2C" w:rsidRDefault="00F834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B4C6E7" w:themeFill="accent1" w:themeFillTint="66"/>
            <w:vAlign w:val="center"/>
          </w:tcPr>
          <w:p w14:paraId="7FF82668" w14:textId="12FB5DCB" w:rsidR="00F8344A" w:rsidRPr="002D4A2C" w:rsidRDefault="00F8344A" w:rsidP="008400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Montachusett RTA (MART)</w:t>
            </w:r>
          </w:p>
        </w:tc>
        <w:tc>
          <w:tcPr>
            <w:tcW w:w="2160" w:type="dxa"/>
            <w:shd w:val="clear" w:color="auto" w:fill="B4C6E7" w:themeFill="accent1" w:themeFillTint="66"/>
            <w:vAlign w:val="center"/>
          </w:tcPr>
          <w:p w14:paraId="6DE6681A" w14:textId="7779944B" w:rsidR="00F8344A" w:rsidRPr="002D4A2C" w:rsidRDefault="00F8344A" w:rsidP="008400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Greater Attleboro and Taunton RTA (GATRA)</w:t>
            </w:r>
          </w:p>
        </w:tc>
        <w:tc>
          <w:tcPr>
            <w:tcW w:w="1980" w:type="dxa"/>
            <w:shd w:val="clear" w:color="auto" w:fill="B4C6E7" w:themeFill="accent1" w:themeFillTint="66"/>
            <w:vAlign w:val="center"/>
          </w:tcPr>
          <w:p w14:paraId="021C3669" w14:textId="538FCDF5" w:rsidR="00F8344A" w:rsidRPr="002D4A2C" w:rsidRDefault="00AB6B3C" w:rsidP="008400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February</w:t>
            </w:r>
            <w:r w:rsidR="00A15C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</w:t>
            </w:r>
            <w:r w:rsidR="002635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106E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Total</w:t>
            </w:r>
          </w:p>
        </w:tc>
      </w:tr>
      <w:tr w:rsidR="00216336" w:rsidRPr="002D4A2C" w14:paraId="010ED36D" w14:textId="0F600695" w:rsidTr="00F33CF7">
        <w:trPr>
          <w:jc w:val="center"/>
        </w:trPr>
        <w:tc>
          <w:tcPr>
            <w:tcW w:w="3955" w:type="dxa"/>
          </w:tcPr>
          <w:p w14:paraId="666DE90F" w14:textId="0F9ECA92" w:rsidR="00216336" w:rsidRPr="002D4A2C" w:rsidRDefault="00216336" w:rsidP="002163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2" w:name="_Hlk112973038"/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Total Number of Trips</w:t>
            </w:r>
          </w:p>
        </w:tc>
        <w:tc>
          <w:tcPr>
            <w:tcW w:w="1980" w:type="dxa"/>
          </w:tcPr>
          <w:p w14:paraId="2192D12C" w14:textId="1442FDE1" w:rsidR="00216336" w:rsidRPr="002D4A2C" w:rsidRDefault="00991D72" w:rsidP="00216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B6B3C">
              <w:rPr>
                <w:rFonts w:ascii="Times New Roman" w:hAnsi="Times New Roman" w:cs="Times New Roman"/>
                <w:sz w:val="24"/>
                <w:szCs w:val="24"/>
              </w:rPr>
              <w:t>37,180</w:t>
            </w:r>
          </w:p>
        </w:tc>
        <w:tc>
          <w:tcPr>
            <w:tcW w:w="2160" w:type="dxa"/>
          </w:tcPr>
          <w:p w14:paraId="186F4DF8" w14:textId="4975C673" w:rsidR="00216336" w:rsidRPr="00216336" w:rsidRDefault="004E440B" w:rsidP="00216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122,235</w:t>
            </w:r>
          </w:p>
        </w:tc>
        <w:tc>
          <w:tcPr>
            <w:tcW w:w="1980" w:type="dxa"/>
          </w:tcPr>
          <w:p w14:paraId="71E92A97" w14:textId="46B2890E" w:rsidR="00216336" w:rsidRPr="002D4A2C" w:rsidRDefault="00532686" w:rsidP="007D0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559,415</w:t>
            </w:r>
          </w:p>
        </w:tc>
      </w:tr>
      <w:bookmarkEnd w:id="2"/>
      <w:tr w:rsidR="00216336" w:rsidRPr="002D4A2C" w14:paraId="1A353018" w14:textId="1913D6FF" w:rsidTr="00F33CF7">
        <w:trPr>
          <w:jc w:val="center"/>
        </w:trPr>
        <w:tc>
          <w:tcPr>
            <w:tcW w:w="3955" w:type="dxa"/>
          </w:tcPr>
          <w:p w14:paraId="79493090" w14:textId="77777777" w:rsidR="00216336" w:rsidRPr="002D4A2C" w:rsidRDefault="00216336" w:rsidP="00216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 xml:space="preserve">       Demand-Response   </w:t>
            </w:r>
          </w:p>
          <w:p w14:paraId="4C019DC6" w14:textId="69CF19BC" w:rsidR="00216336" w:rsidRPr="002D4A2C" w:rsidRDefault="00216336" w:rsidP="00216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 xml:space="preserve">       Trips</w:t>
            </w:r>
            <w:r w:rsidRPr="002D4A2C"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  <w:tc>
          <w:tcPr>
            <w:tcW w:w="1980" w:type="dxa"/>
          </w:tcPr>
          <w:p w14:paraId="750EA0E6" w14:textId="0535152B" w:rsidR="00216336" w:rsidRPr="002D4A2C" w:rsidRDefault="00431A28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112920240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End w:id="3"/>
            <w:r w:rsidR="00AB6B3C">
              <w:rPr>
                <w:rFonts w:ascii="Times New Roman" w:hAnsi="Times New Roman" w:cs="Times New Roman"/>
                <w:sz w:val="24"/>
                <w:szCs w:val="24"/>
              </w:rPr>
              <w:t>70,400</w:t>
            </w:r>
          </w:p>
        </w:tc>
        <w:tc>
          <w:tcPr>
            <w:tcW w:w="2160" w:type="dxa"/>
          </w:tcPr>
          <w:p w14:paraId="4D3F8DF1" w14:textId="029CA12E" w:rsidR="00216336" w:rsidRPr="00216336" w:rsidRDefault="004E440B" w:rsidP="00216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77,110</w:t>
            </w:r>
          </w:p>
        </w:tc>
        <w:tc>
          <w:tcPr>
            <w:tcW w:w="1980" w:type="dxa"/>
          </w:tcPr>
          <w:p w14:paraId="292BBD18" w14:textId="4452F595" w:rsidR="00216336" w:rsidRPr="002D4A2C" w:rsidRDefault="00532686" w:rsidP="007D0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347,510</w:t>
            </w:r>
          </w:p>
        </w:tc>
      </w:tr>
      <w:tr w:rsidR="009F2D5F" w:rsidRPr="002D4A2C" w14:paraId="3B19F136" w14:textId="0E020E00" w:rsidTr="00F33CF7">
        <w:trPr>
          <w:jc w:val="center"/>
        </w:trPr>
        <w:tc>
          <w:tcPr>
            <w:tcW w:w="3955" w:type="dxa"/>
          </w:tcPr>
          <w:p w14:paraId="2E87792D" w14:textId="5B832758" w:rsidR="009F2D5F" w:rsidRPr="002D4A2C" w:rsidRDefault="009F2D5F" w:rsidP="009F2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 xml:space="preserve">       Program-Based Trips</w:t>
            </w:r>
            <w:r w:rsidRPr="002D4A2C"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</w:tc>
        <w:tc>
          <w:tcPr>
            <w:tcW w:w="1980" w:type="dxa"/>
          </w:tcPr>
          <w:p w14:paraId="1E407E5A" w14:textId="0FB187AE" w:rsidR="009F2D5F" w:rsidRPr="002D4A2C" w:rsidRDefault="00991D72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B6B3C">
              <w:rPr>
                <w:rFonts w:ascii="Times New Roman" w:hAnsi="Times New Roman" w:cs="Times New Roman"/>
                <w:sz w:val="24"/>
                <w:szCs w:val="24"/>
              </w:rPr>
              <w:t>66,780</w:t>
            </w:r>
          </w:p>
        </w:tc>
        <w:tc>
          <w:tcPr>
            <w:tcW w:w="2160" w:type="dxa"/>
          </w:tcPr>
          <w:p w14:paraId="2B3C15B8" w14:textId="2460D25F" w:rsidR="009F2D5F" w:rsidRPr="00216336" w:rsidRDefault="00E44A53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E440B">
              <w:rPr>
                <w:rFonts w:ascii="Times New Roman" w:hAnsi="Times New Roman" w:cs="Times New Roman"/>
                <w:sz w:val="24"/>
                <w:szCs w:val="24"/>
              </w:rPr>
              <w:t>5,125</w:t>
            </w:r>
          </w:p>
        </w:tc>
        <w:tc>
          <w:tcPr>
            <w:tcW w:w="1980" w:type="dxa"/>
          </w:tcPr>
          <w:p w14:paraId="7FDFC607" w14:textId="281A083F" w:rsidR="009F2D5F" w:rsidRPr="002D4A2C" w:rsidRDefault="00532686" w:rsidP="00FF3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211,905</w:t>
            </w:r>
          </w:p>
        </w:tc>
      </w:tr>
      <w:tr w:rsidR="009F2D5F" w:rsidRPr="002D4A2C" w14:paraId="5F2325CA" w14:textId="46BCE4F1" w:rsidTr="00F33CF7">
        <w:trPr>
          <w:jc w:val="center"/>
        </w:trPr>
        <w:tc>
          <w:tcPr>
            <w:tcW w:w="3955" w:type="dxa"/>
          </w:tcPr>
          <w:p w14:paraId="4214A6EB" w14:textId="77777777" w:rsidR="009F2D5F" w:rsidRDefault="009F2D5F" w:rsidP="009F2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Shared Demand-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14:paraId="77C04227" w14:textId="0EA6679C" w:rsidR="009F2D5F" w:rsidRPr="002D4A2C" w:rsidRDefault="009F2D5F" w:rsidP="009F2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Response Trips</w:t>
            </w:r>
          </w:p>
        </w:tc>
        <w:tc>
          <w:tcPr>
            <w:tcW w:w="1980" w:type="dxa"/>
          </w:tcPr>
          <w:p w14:paraId="25B6CD5A" w14:textId="391077CC" w:rsidR="009F2D5F" w:rsidRPr="002D4A2C" w:rsidRDefault="00AB6B3C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28,761</w:t>
            </w:r>
          </w:p>
        </w:tc>
        <w:tc>
          <w:tcPr>
            <w:tcW w:w="2160" w:type="dxa"/>
          </w:tcPr>
          <w:p w14:paraId="70F0C0D9" w14:textId="70F56110" w:rsidR="009F2D5F" w:rsidRPr="00216336" w:rsidRDefault="00E26FCF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E440B">
              <w:rPr>
                <w:rFonts w:ascii="Times New Roman" w:hAnsi="Times New Roman" w:cs="Times New Roman"/>
                <w:sz w:val="24"/>
                <w:szCs w:val="24"/>
              </w:rPr>
              <w:t>3,637</w:t>
            </w:r>
          </w:p>
        </w:tc>
        <w:tc>
          <w:tcPr>
            <w:tcW w:w="1980" w:type="dxa"/>
          </w:tcPr>
          <w:p w14:paraId="57A7C8B1" w14:textId="727AE8CA" w:rsidR="009F2D5F" w:rsidRPr="002D4A2C" w:rsidRDefault="00691E13" w:rsidP="007D0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62,398</w:t>
            </w:r>
          </w:p>
        </w:tc>
      </w:tr>
      <w:tr w:rsidR="009F2D5F" w:rsidRPr="002D4A2C" w14:paraId="5CE7B3D6" w14:textId="5ACB11A8" w:rsidTr="00F33CF7">
        <w:trPr>
          <w:jc w:val="center"/>
        </w:trPr>
        <w:tc>
          <w:tcPr>
            <w:tcW w:w="3955" w:type="dxa"/>
            <w:shd w:val="clear" w:color="auto" w:fill="1F3864" w:themeFill="accent1" w:themeFillShade="80"/>
          </w:tcPr>
          <w:p w14:paraId="6DB49989" w14:textId="43D00CB6" w:rsidR="009F2D5F" w:rsidRPr="002D4A2C" w:rsidRDefault="009F2D5F" w:rsidP="009F2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_Hlk85803795"/>
          </w:p>
        </w:tc>
        <w:tc>
          <w:tcPr>
            <w:tcW w:w="1980" w:type="dxa"/>
            <w:shd w:val="clear" w:color="auto" w:fill="1F3864" w:themeFill="accent1" w:themeFillShade="80"/>
          </w:tcPr>
          <w:p w14:paraId="4472FE54" w14:textId="4CD9A57F" w:rsidR="009F2D5F" w:rsidRPr="002D4A2C" w:rsidRDefault="009F2D5F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1F3864" w:themeFill="accent1" w:themeFillShade="80"/>
          </w:tcPr>
          <w:p w14:paraId="0A93A32D" w14:textId="77777777" w:rsidR="009F2D5F" w:rsidRPr="002D4A2C" w:rsidRDefault="009F2D5F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1F3864" w:themeFill="accent1" w:themeFillShade="80"/>
          </w:tcPr>
          <w:p w14:paraId="3B712E54" w14:textId="77777777" w:rsidR="009F2D5F" w:rsidRPr="002D4A2C" w:rsidRDefault="009F2D5F" w:rsidP="007D0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D5F" w:rsidRPr="002D4A2C" w14:paraId="37FCFE6D" w14:textId="000B0D42" w:rsidTr="00F33CF7">
        <w:trPr>
          <w:jc w:val="center"/>
        </w:trPr>
        <w:tc>
          <w:tcPr>
            <w:tcW w:w="3955" w:type="dxa"/>
          </w:tcPr>
          <w:p w14:paraId="45CA61A0" w14:textId="114D239F" w:rsidR="009F2D5F" w:rsidRPr="002D4A2C" w:rsidRDefault="009F2D5F" w:rsidP="009F2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_Hlk85805268"/>
            <w:bookmarkEnd w:id="4"/>
            <w:r w:rsidRPr="002D4A2C">
              <w:rPr>
                <w:rFonts w:ascii="Times New Roman" w:hAnsi="Times New Roman" w:cs="Times New Roman"/>
                <w:sz w:val="24"/>
                <w:szCs w:val="24"/>
              </w:rPr>
              <w:t xml:space="preserve">Total </w:t>
            </w:r>
            <w:r w:rsidR="00A72038">
              <w:rPr>
                <w:rFonts w:ascii="Times New Roman" w:hAnsi="Times New Roman" w:cs="Times New Roman"/>
                <w:sz w:val="24"/>
                <w:szCs w:val="24"/>
              </w:rPr>
              <w:t xml:space="preserve">Number </w:t>
            </w: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of Requests for Rides (Demand-Response only)</w:t>
            </w:r>
          </w:p>
        </w:tc>
        <w:tc>
          <w:tcPr>
            <w:tcW w:w="1980" w:type="dxa"/>
          </w:tcPr>
          <w:p w14:paraId="00101CE2" w14:textId="307DB841" w:rsidR="009F2D5F" w:rsidRPr="002D4A2C" w:rsidRDefault="00AB6B3C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293,083</w:t>
            </w:r>
          </w:p>
        </w:tc>
        <w:tc>
          <w:tcPr>
            <w:tcW w:w="2160" w:type="dxa"/>
          </w:tcPr>
          <w:p w14:paraId="0530B0D8" w14:textId="447EAB78" w:rsidR="009F2D5F" w:rsidRPr="0011227F" w:rsidRDefault="005F1CAD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E440B">
              <w:rPr>
                <w:rFonts w:ascii="Times New Roman" w:hAnsi="Times New Roman" w:cs="Times New Roman"/>
                <w:sz w:val="24"/>
                <w:szCs w:val="24"/>
              </w:rPr>
              <w:t>07,742</w:t>
            </w:r>
          </w:p>
        </w:tc>
        <w:tc>
          <w:tcPr>
            <w:tcW w:w="1980" w:type="dxa"/>
          </w:tcPr>
          <w:p w14:paraId="43084E0E" w14:textId="4701071C" w:rsidR="009F2D5F" w:rsidRPr="002D4A2C" w:rsidRDefault="00691E13" w:rsidP="007D0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400,825</w:t>
            </w:r>
          </w:p>
        </w:tc>
      </w:tr>
      <w:tr w:rsidR="009F2D5F" w:rsidRPr="002D4A2C" w14:paraId="4C7757AA" w14:textId="30A747F4" w:rsidTr="00F33CF7">
        <w:trPr>
          <w:jc w:val="center"/>
        </w:trPr>
        <w:tc>
          <w:tcPr>
            <w:tcW w:w="3955" w:type="dxa"/>
          </w:tcPr>
          <w:p w14:paraId="43B5B70D" w14:textId="77777777" w:rsidR="009F2D5F" w:rsidRPr="002D4A2C" w:rsidRDefault="009F2D5F" w:rsidP="009F2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 xml:space="preserve">       Requested Rides by </w:t>
            </w:r>
          </w:p>
          <w:p w14:paraId="2EE91747" w14:textId="1CE41AEF" w:rsidR="009F2D5F" w:rsidRPr="002D4A2C" w:rsidRDefault="009F2D5F" w:rsidP="009F2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 xml:space="preserve">   Phone</w:t>
            </w:r>
          </w:p>
        </w:tc>
        <w:tc>
          <w:tcPr>
            <w:tcW w:w="1980" w:type="dxa"/>
          </w:tcPr>
          <w:p w14:paraId="3F2EDA48" w14:textId="761FDAF3" w:rsidR="009F2D5F" w:rsidRPr="002D4A2C" w:rsidRDefault="00AB6B3C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282,893</w:t>
            </w:r>
          </w:p>
        </w:tc>
        <w:tc>
          <w:tcPr>
            <w:tcW w:w="2160" w:type="dxa"/>
          </w:tcPr>
          <w:p w14:paraId="0378CDAF" w14:textId="3069EDBA" w:rsidR="009F2D5F" w:rsidRPr="0011227F" w:rsidRDefault="00532686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104,467</w:t>
            </w:r>
          </w:p>
        </w:tc>
        <w:tc>
          <w:tcPr>
            <w:tcW w:w="1980" w:type="dxa"/>
          </w:tcPr>
          <w:p w14:paraId="1C802D17" w14:textId="68D7D9D4" w:rsidR="009F2D5F" w:rsidRPr="002D4A2C" w:rsidRDefault="00691E13" w:rsidP="007D0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387,360</w:t>
            </w:r>
          </w:p>
        </w:tc>
      </w:tr>
      <w:tr w:rsidR="009F2D5F" w:rsidRPr="002D4A2C" w14:paraId="3D78EC4F" w14:textId="7C4E8FD6" w:rsidTr="00F33CF7">
        <w:trPr>
          <w:jc w:val="center"/>
        </w:trPr>
        <w:tc>
          <w:tcPr>
            <w:tcW w:w="3955" w:type="dxa"/>
          </w:tcPr>
          <w:p w14:paraId="26D4DAA5" w14:textId="5E801E8C" w:rsidR="009F2D5F" w:rsidRPr="002D4A2C" w:rsidRDefault="009F2D5F" w:rsidP="009F2D5F">
            <w:pPr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66793A" w:rsidRPr="002D4A2C">
              <w:rPr>
                <w:rFonts w:ascii="Times New Roman" w:hAnsi="Times New Roman" w:cs="Times New Roman"/>
                <w:sz w:val="24"/>
                <w:szCs w:val="24"/>
              </w:rPr>
              <w:t>Requested Rides</w:t>
            </w:r>
            <w:r w:rsidR="006679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6793A" w:rsidRPr="002D4A2C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the Portals and </w:t>
            </w:r>
            <w:r w:rsidR="0066793A">
              <w:rPr>
                <w:rFonts w:ascii="Times New Roman" w:hAnsi="Times New Roman" w:cs="Times New Roman"/>
                <w:sz w:val="24"/>
                <w:szCs w:val="24"/>
              </w:rPr>
              <w:t>Phone Apps</w:t>
            </w:r>
          </w:p>
        </w:tc>
        <w:tc>
          <w:tcPr>
            <w:tcW w:w="1980" w:type="dxa"/>
          </w:tcPr>
          <w:p w14:paraId="4ED4BF56" w14:textId="0BC43F69" w:rsidR="009F2D5F" w:rsidRPr="002D4A2C" w:rsidRDefault="00AB6B3C" w:rsidP="009F2D5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10,190</w:t>
            </w:r>
          </w:p>
        </w:tc>
        <w:tc>
          <w:tcPr>
            <w:tcW w:w="2160" w:type="dxa"/>
          </w:tcPr>
          <w:p w14:paraId="52BD2673" w14:textId="4F411F70" w:rsidR="009F2D5F" w:rsidRPr="0011227F" w:rsidRDefault="00532686" w:rsidP="009F2D5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3,275</w:t>
            </w:r>
          </w:p>
        </w:tc>
        <w:tc>
          <w:tcPr>
            <w:tcW w:w="1980" w:type="dxa"/>
          </w:tcPr>
          <w:p w14:paraId="6CF105B1" w14:textId="595D5509" w:rsidR="009F2D5F" w:rsidRPr="002D4A2C" w:rsidRDefault="00691E13" w:rsidP="007D0B9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13,465</w:t>
            </w:r>
          </w:p>
        </w:tc>
      </w:tr>
    </w:tbl>
    <w:bookmarkEnd w:id="5"/>
    <w:p w14:paraId="3C58F770" w14:textId="6DFCB27C" w:rsidR="005D1BD2" w:rsidRPr="00F45FDE" w:rsidRDefault="00485B87" w:rsidP="0030304C">
      <w:pPr>
        <w:pStyle w:val="Heading1"/>
        <w:rPr>
          <w:color w:val="auto"/>
          <w:sz w:val="24"/>
          <w:szCs w:val="24"/>
          <w:u w:val="double"/>
        </w:rPr>
      </w:pPr>
      <w:r w:rsidRPr="00F45FDE">
        <w:rPr>
          <w:color w:val="auto"/>
          <w:sz w:val="24"/>
          <w:szCs w:val="24"/>
          <w:u w:val="double"/>
        </w:rPr>
        <w:t xml:space="preserve">2. </w:t>
      </w:r>
      <w:r w:rsidR="005D1BD2" w:rsidRPr="00F45FDE">
        <w:rPr>
          <w:color w:val="auto"/>
          <w:sz w:val="24"/>
          <w:szCs w:val="24"/>
          <w:u w:val="double"/>
        </w:rPr>
        <w:t xml:space="preserve">On-Time Performance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045"/>
        <w:gridCol w:w="1980"/>
        <w:gridCol w:w="2160"/>
        <w:gridCol w:w="2075"/>
      </w:tblGrid>
      <w:tr w:rsidR="005D1BD2" w14:paraId="584AFBC1" w14:textId="77777777" w:rsidTr="00F33CF7">
        <w:trPr>
          <w:jc w:val="center"/>
        </w:trPr>
        <w:tc>
          <w:tcPr>
            <w:tcW w:w="4045" w:type="dxa"/>
            <w:shd w:val="clear" w:color="auto" w:fill="B4C6E7" w:themeFill="accent1" w:themeFillTint="66"/>
          </w:tcPr>
          <w:p w14:paraId="69C63B0E" w14:textId="77777777" w:rsidR="005D1BD2" w:rsidRPr="002D4A2C" w:rsidRDefault="005D1BD2" w:rsidP="002D4A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B4C6E7" w:themeFill="accent1" w:themeFillTint="66"/>
          </w:tcPr>
          <w:p w14:paraId="74D47913" w14:textId="304DEE0E" w:rsidR="005D1BD2" w:rsidRPr="00B3620B" w:rsidRDefault="005D1BD2" w:rsidP="004778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62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MART</w:t>
            </w:r>
          </w:p>
        </w:tc>
        <w:tc>
          <w:tcPr>
            <w:tcW w:w="2160" w:type="dxa"/>
            <w:shd w:val="clear" w:color="auto" w:fill="B4C6E7" w:themeFill="accent1" w:themeFillTint="66"/>
          </w:tcPr>
          <w:p w14:paraId="1635CAD0" w14:textId="0C52A3B6" w:rsidR="005D1BD2" w:rsidRPr="00B3620B" w:rsidRDefault="005D1BD2" w:rsidP="004778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62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GATRA</w:t>
            </w:r>
          </w:p>
        </w:tc>
        <w:tc>
          <w:tcPr>
            <w:tcW w:w="2075" w:type="dxa"/>
            <w:shd w:val="clear" w:color="auto" w:fill="B4C6E7" w:themeFill="accent1" w:themeFillTint="66"/>
          </w:tcPr>
          <w:p w14:paraId="28B2393F" w14:textId="3C4E79BF" w:rsidR="005D1BD2" w:rsidRPr="00B3620B" w:rsidRDefault="005D1BD2" w:rsidP="004778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62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Contract Requirement</w:t>
            </w:r>
          </w:p>
        </w:tc>
      </w:tr>
      <w:tr w:rsidR="00807D4E" w14:paraId="49D19017" w14:textId="77777777" w:rsidTr="00F33CF7">
        <w:trPr>
          <w:jc w:val="center"/>
        </w:trPr>
        <w:tc>
          <w:tcPr>
            <w:tcW w:w="4045" w:type="dxa"/>
          </w:tcPr>
          <w:p w14:paraId="133C9ACC" w14:textId="2BA70425" w:rsidR="00807D4E" w:rsidRDefault="00807D4E" w:rsidP="00807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 xml:space="preserve">Overall </w:t>
            </w:r>
            <w:r w:rsidR="00B65B39">
              <w:rPr>
                <w:rFonts w:ascii="Times New Roman" w:hAnsi="Times New Roman" w:cs="Times New Roman"/>
                <w:sz w:val="24"/>
                <w:szCs w:val="24"/>
              </w:rPr>
              <w:t>Trips Completed</w:t>
            </w:r>
            <w:r w:rsidR="003E14D7">
              <w:rPr>
                <w:rFonts w:ascii="Times New Roman" w:hAnsi="Times New Roman" w:cs="Times New Roman"/>
                <w:sz w:val="24"/>
                <w:szCs w:val="24"/>
              </w:rPr>
              <w:t xml:space="preserve"> On-Time</w:t>
            </w:r>
            <w:r w:rsidRPr="002D4A2C"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3"/>
            </w:r>
          </w:p>
        </w:tc>
        <w:tc>
          <w:tcPr>
            <w:tcW w:w="1980" w:type="dxa"/>
          </w:tcPr>
          <w:p w14:paraId="170B3125" w14:textId="075257BE" w:rsidR="00807D4E" w:rsidRPr="00685E85" w:rsidRDefault="00AC2DD4" w:rsidP="00404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B6B3C">
              <w:rPr>
                <w:rFonts w:ascii="Times New Roman" w:hAnsi="Times New Roman" w:cs="Times New Roman"/>
                <w:sz w:val="24"/>
                <w:szCs w:val="24"/>
              </w:rPr>
              <w:t>7.28</w:t>
            </w:r>
            <w:r w:rsidR="00AB6B3C" w:rsidRPr="00685E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2CE9" w:rsidRPr="00685E8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60" w:type="dxa"/>
          </w:tcPr>
          <w:p w14:paraId="2369124A" w14:textId="25808858" w:rsidR="00807D4E" w:rsidRDefault="00EB7E14" w:rsidP="00EF2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98.</w:t>
            </w:r>
            <w:r w:rsidR="0053268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75" w:type="dxa"/>
          </w:tcPr>
          <w:p w14:paraId="10EF5D0E" w14:textId="182D84B5" w:rsidR="00807D4E" w:rsidRDefault="00807D4E" w:rsidP="00807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&gt; 90%</w:t>
            </w:r>
          </w:p>
        </w:tc>
      </w:tr>
      <w:tr w:rsidR="00807D4E" w14:paraId="30F2F705" w14:textId="77777777" w:rsidTr="00F33CF7">
        <w:trPr>
          <w:jc w:val="center"/>
        </w:trPr>
        <w:tc>
          <w:tcPr>
            <w:tcW w:w="4045" w:type="dxa"/>
          </w:tcPr>
          <w:p w14:paraId="0791B06E" w14:textId="3E84F153" w:rsidR="00807D4E" w:rsidRDefault="00807D4E" w:rsidP="00807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 xml:space="preserve">Demand-Response </w:t>
            </w:r>
            <w:r w:rsidR="00B65B39">
              <w:rPr>
                <w:rFonts w:ascii="Times New Roman" w:hAnsi="Times New Roman" w:cs="Times New Roman"/>
                <w:sz w:val="24"/>
                <w:szCs w:val="24"/>
              </w:rPr>
              <w:t>Trips</w:t>
            </w: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B65B39">
              <w:rPr>
                <w:rFonts w:ascii="Times New Roman" w:hAnsi="Times New Roman" w:cs="Times New Roman"/>
                <w:sz w:val="24"/>
                <w:szCs w:val="24"/>
              </w:rPr>
              <w:t xml:space="preserve">Completed </w:t>
            </w:r>
            <w:r w:rsidR="003E14D7">
              <w:rPr>
                <w:rFonts w:ascii="Times New Roman" w:hAnsi="Times New Roman" w:cs="Times New Roman"/>
                <w:sz w:val="24"/>
                <w:szCs w:val="24"/>
              </w:rPr>
              <w:t xml:space="preserve">On-Time </w:t>
            </w:r>
            <w:r w:rsidR="00B25D2B">
              <w:rPr>
                <w:rFonts w:ascii="Times New Roman" w:hAnsi="Times New Roman" w:cs="Times New Roman"/>
                <w:sz w:val="24"/>
                <w:szCs w:val="24"/>
              </w:rPr>
              <w:t>as measured by GPS</w:t>
            </w:r>
            <w:r w:rsidR="00B65B39" w:rsidRPr="002D4A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</w:tcPr>
          <w:p w14:paraId="7B2A18EA" w14:textId="20C25BF7" w:rsidR="00807D4E" w:rsidRPr="00685E85" w:rsidRDefault="001825E2" w:rsidP="00404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B6B3C">
              <w:rPr>
                <w:rFonts w:ascii="Times New Roman" w:hAnsi="Times New Roman" w:cs="Times New Roman"/>
                <w:sz w:val="24"/>
                <w:szCs w:val="24"/>
              </w:rPr>
              <w:t>5.21</w:t>
            </w:r>
            <w:r w:rsidR="00012CE9" w:rsidRPr="00685E8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60" w:type="dxa"/>
          </w:tcPr>
          <w:p w14:paraId="190AC89D" w14:textId="1DDFB42B" w:rsidR="00807D4E" w:rsidRDefault="00E65B27" w:rsidP="00404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35B43">
              <w:rPr>
                <w:rFonts w:ascii="Times New Roman" w:hAnsi="Times New Roman" w:cs="Times New Roman"/>
                <w:sz w:val="24"/>
                <w:szCs w:val="24"/>
              </w:rPr>
              <w:t>7.0</w:t>
            </w:r>
            <w:r w:rsidR="005326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A25A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75" w:type="dxa"/>
          </w:tcPr>
          <w:p w14:paraId="4DBEEF66" w14:textId="416ACC96" w:rsidR="00807D4E" w:rsidRDefault="00807D4E" w:rsidP="00807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&gt; 90%</w:t>
            </w:r>
          </w:p>
        </w:tc>
      </w:tr>
      <w:tr w:rsidR="00523D38" w14:paraId="2E0500AE" w14:textId="77777777" w:rsidTr="00F33CF7">
        <w:trPr>
          <w:jc w:val="center"/>
        </w:trPr>
        <w:tc>
          <w:tcPr>
            <w:tcW w:w="4045" w:type="dxa"/>
          </w:tcPr>
          <w:p w14:paraId="77A3A639" w14:textId="3788F6E7" w:rsidR="00523D38" w:rsidRPr="002D4A2C" w:rsidRDefault="004410FE" w:rsidP="00807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Program-Based</w:t>
            </w:r>
            <w:r w:rsidR="001D5E10">
              <w:rPr>
                <w:rFonts w:ascii="Times New Roman" w:hAnsi="Times New Roman" w:cs="Times New Roman"/>
                <w:sz w:val="24"/>
                <w:szCs w:val="24"/>
              </w:rPr>
              <w:t xml:space="preserve"> Trips Completed Without </w:t>
            </w:r>
            <w:r w:rsidR="0066793A">
              <w:rPr>
                <w:rFonts w:ascii="Times New Roman" w:hAnsi="Times New Roman" w:cs="Times New Roman"/>
                <w:sz w:val="24"/>
                <w:szCs w:val="24"/>
              </w:rPr>
              <w:t>A Report</w:t>
            </w:r>
            <w:r w:rsidR="001D5E10">
              <w:rPr>
                <w:rFonts w:ascii="Times New Roman" w:hAnsi="Times New Roman" w:cs="Times New Roman"/>
                <w:sz w:val="24"/>
                <w:szCs w:val="24"/>
              </w:rPr>
              <w:t xml:space="preserve"> of Lateness </w:t>
            </w:r>
          </w:p>
        </w:tc>
        <w:tc>
          <w:tcPr>
            <w:tcW w:w="1980" w:type="dxa"/>
          </w:tcPr>
          <w:p w14:paraId="5C2CC99F" w14:textId="47B6A666" w:rsidR="00523D38" w:rsidRPr="00DE5BAA" w:rsidRDefault="00431A28" w:rsidP="00404FD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31A28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="00F56F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B6B3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431A2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60" w:type="dxa"/>
          </w:tcPr>
          <w:p w14:paraId="3D3FCEC6" w14:textId="6B15676D" w:rsidR="00523D38" w:rsidRPr="00DE5BAA" w:rsidRDefault="00EB7E14" w:rsidP="00404FD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B7E14"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  <w:r w:rsidR="0053268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EB7E1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75" w:type="dxa"/>
          </w:tcPr>
          <w:p w14:paraId="53EC5EFD" w14:textId="55E7BD82" w:rsidR="00523D38" w:rsidRPr="002D4A2C" w:rsidRDefault="00037FAE" w:rsidP="00807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&gt;90%</w:t>
            </w:r>
          </w:p>
        </w:tc>
      </w:tr>
    </w:tbl>
    <w:p w14:paraId="5A9F1332" w14:textId="77777777" w:rsidR="00F45FDE" w:rsidRDefault="00F45FDE" w:rsidP="0030304C">
      <w:pPr>
        <w:pStyle w:val="Heading1"/>
        <w:rPr>
          <w:color w:val="auto"/>
          <w:sz w:val="28"/>
          <w:szCs w:val="28"/>
          <w:u w:val="double"/>
        </w:rPr>
      </w:pPr>
    </w:p>
    <w:p w14:paraId="3DFD3D8D" w14:textId="77777777" w:rsidR="00F45FDE" w:rsidRDefault="00F45FDE" w:rsidP="0030304C">
      <w:pPr>
        <w:pStyle w:val="Heading1"/>
        <w:rPr>
          <w:color w:val="auto"/>
          <w:sz w:val="28"/>
          <w:szCs w:val="28"/>
          <w:u w:val="double"/>
        </w:rPr>
      </w:pPr>
    </w:p>
    <w:p w14:paraId="23A1ACDA" w14:textId="77777777" w:rsidR="00F45FDE" w:rsidRDefault="00F45FDE" w:rsidP="0030304C">
      <w:pPr>
        <w:pStyle w:val="Heading1"/>
        <w:rPr>
          <w:color w:val="auto"/>
          <w:sz w:val="28"/>
          <w:szCs w:val="28"/>
          <w:u w:val="double"/>
        </w:rPr>
      </w:pPr>
    </w:p>
    <w:p w14:paraId="7B083FAC" w14:textId="372F10BB" w:rsidR="00D60B35" w:rsidRPr="0030304C" w:rsidRDefault="00D60B35" w:rsidP="0030304C">
      <w:pPr>
        <w:pStyle w:val="Heading1"/>
        <w:rPr>
          <w:color w:val="auto"/>
          <w:sz w:val="28"/>
          <w:szCs w:val="28"/>
          <w:u w:val="double"/>
        </w:rPr>
      </w:pPr>
      <w:r w:rsidRPr="0030304C">
        <w:rPr>
          <w:color w:val="auto"/>
          <w:sz w:val="28"/>
          <w:szCs w:val="28"/>
          <w:u w:val="double"/>
        </w:rPr>
        <w:lastRenderedPageBreak/>
        <w:t xml:space="preserve">3. </w:t>
      </w:r>
      <w:r w:rsidRPr="00F45FDE">
        <w:rPr>
          <w:color w:val="auto"/>
          <w:sz w:val="24"/>
          <w:szCs w:val="24"/>
          <w:u w:val="double"/>
        </w:rPr>
        <w:t xml:space="preserve">Unfulfilled </w:t>
      </w:r>
      <w:r w:rsidR="00423A76" w:rsidRPr="00F45FDE">
        <w:rPr>
          <w:color w:val="auto"/>
          <w:sz w:val="24"/>
          <w:szCs w:val="24"/>
          <w:u w:val="double"/>
        </w:rPr>
        <w:t>Trip Requests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970"/>
        <w:gridCol w:w="2177"/>
        <w:gridCol w:w="2482"/>
        <w:gridCol w:w="2716"/>
      </w:tblGrid>
      <w:tr w:rsidR="0025225A" w:rsidRPr="002D4A2C" w14:paraId="4DD9B2F6" w14:textId="77777777" w:rsidTr="00F02B88">
        <w:trPr>
          <w:jc w:val="center"/>
        </w:trPr>
        <w:tc>
          <w:tcPr>
            <w:tcW w:w="2970" w:type="dxa"/>
            <w:shd w:val="clear" w:color="auto" w:fill="B4C6E7" w:themeFill="accent1" w:themeFillTint="66"/>
          </w:tcPr>
          <w:p w14:paraId="4E026CE8" w14:textId="77777777" w:rsidR="0025225A" w:rsidRPr="002D4A2C" w:rsidRDefault="0025225A" w:rsidP="008B5444">
            <w:pPr>
              <w:keepNext/>
              <w:keepLines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177" w:type="dxa"/>
            <w:shd w:val="clear" w:color="auto" w:fill="B4C6E7" w:themeFill="accent1" w:themeFillTint="66"/>
          </w:tcPr>
          <w:p w14:paraId="4E18D8EC" w14:textId="77777777" w:rsidR="0025225A" w:rsidRPr="002D4A2C" w:rsidRDefault="0025225A" w:rsidP="008B5444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MART</w:t>
            </w:r>
          </w:p>
        </w:tc>
        <w:tc>
          <w:tcPr>
            <w:tcW w:w="2482" w:type="dxa"/>
            <w:shd w:val="clear" w:color="auto" w:fill="B4C6E7" w:themeFill="accent1" w:themeFillTint="66"/>
          </w:tcPr>
          <w:p w14:paraId="2A46AB01" w14:textId="77777777" w:rsidR="0025225A" w:rsidRPr="002D4A2C" w:rsidRDefault="0025225A" w:rsidP="008B5444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GATRA</w:t>
            </w:r>
          </w:p>
        </w:tc>
        <w:tc>
          <w:tcPr>
            <w:tcW w:w="2716" w:type="dxa"/>
            <w:shd w:val="clear" w:color="auto" w:fill="B4C6E7" w:themeFill="accent1" w:themeFillTint="66"/>
          </w:tcPr>
          <w:p w14:paraId="741B13F6" w14:textId="77777777" w:rsidR="0025225A" w:rsidRPr="002D4A2C" w:rsidRDefault="0025225A" w:rsidP="008B5444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Contract Requirement</w:t>
            </w:r>
          </w:p>
        </w:tc>
      </w:tr>
      <w:tr w:rsidR="00E77CE9" w14:paraId="78EA3A67" w14:textId="77777777" w:rsidTr="00F02B88">
        <w:tblPrEx>
          <w:jc w:val="left"/>
        </w:tblPrEx>
        <w:tc>
          <w:tcPr>
            <w:tcW w:w="2970" w:type="dxa"/>
          </w:tcPr>
          <w:p w14:paraId="54D1A1F5" w14:textId="31550387" w:rsidR="00E77CE9" w:rsidRPr="002D4A2C" w:rsidRDefault="00F03822" w:rsidP="00E77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Number </w:t>
            </w:r>
            <w:r w:rsidR="00A7203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66793A" w:rsidRPr="002D4A2C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E77CE9" w:rsidRPr="002D4A2C">
              <w:rPr>
                <w:rFonts w:ascii="Times New Roman" w:hAnsi="Times New Roman" w:cs="Times New Roman"/>
                <w:sz w:val="24"/>
                <w:szCs w:val="24"/>
              </w:rPr>
              <w:t xml:space="preserve"> Unfulfilled </w:t>
            </w:r>
            <w:r w:rsidR="00E77CE9">
              <w:rPr>
                <w:rFonts w:ascii="Times New Roman" w:hAnsi="Times New Roman" w:cs="Times New Roman"/>
                <w:sz w:val="24"/>
                <w:szCs w:val="24"/>
              </w:rPr>
              <w:t>Demand-</w:t>
            </w:r>
            <w:r w:rsidR="00BA03FE">
              <w:rPr>
                <w:rFonts w:ascii="Times New Roman" w:hAnsi="Times New Roman" w:cs="Times New Roman"/>
                <w:sz w:val="24"/>
                <w:szCs w:val="24"/>
              </w:rPr>
              <w:t>Response</w:t>
            </w:r>
            <w:r w:rsidR="00E77C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7CE9" w:rsidRPr="002D4A2C">
              <w:rPr>
                <w:rFonts w:ascii="Times New Roman" w:hAnsi="Times New Roman" w:cs="Times New Roman"/>
                <w:sz w:val="24"/>
                <w:szCs w:val="24"/>
              </w:rPr>
              <w:t>Requests</w:t>
            </w:r>
            <w:r w:rsidR="00E77CE9"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4"/>
            </w:r>
          </w:p>
        </w:tc>
        <w:tc>
          <w:tcPr>
            <w:tcW w:w="2177" w:type="dxa"/>
          </w:tcPr>
          <w:p w14:paraId="093F2320" w14:textId="5F788496" w:rsidR="00E77CE9" w:rsidRPr="002D4A2C" w:rsidRDefault="00AB6B3C" w:rsidP="00696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482" w:type="dxa"/>
          </w:tcPr>
          <w:p w14:paraId="56334469" w14:textId="28B494BE" w:rsidR="00E77CE9" w:rsidRPr="002D4A2C" w:rsidRDefault="00532686" w:rsidP="00E7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16" w:type="dxa"/>
          </w:tcPr>
          <w:p w14:paraId="07D45C6B" w14:textId="77777777" w:rsidR="00E77CE9" w:rsidRPr="002D4A2C" w:rsidRDefault="00E77CE9" w:rsidP="00E7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77CE9" w14:paraId="74D3F80D" w14:textId="77777777" w:rsidTr="00431A28">
        <w:tblPrEx>
          <w:jc w:val="left"/>
        </w:tblPrEx>
        <w:trPr>
          <w:trHeight w:val="440"/>
        </w:trPr>
        <w:tc>
          <w:tcPr>
            <w:tcW w:w="2970" w:type="dxa"/>
          </w:tcPr>
          <w:p w14:paraId="4CCF70D6" w14:textId="2085B3A8" w:rsidR="00E77CE9" w:rsidRPr="002D4A2C" w:rsidRDefault="00E77CE9" w:rsidP="00E77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 xml:space="preserve">Unfulfilled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Demand-</w:t>
            </w:r>
            <w:r w:rsidR="0066793A">
              <w:rPr>
                <w:rFonts w:ascii="Times New Roman" w:hAnsi="Times New Roman" w:cs="Times New Roman"/>
                <w:sz w:val="24"/>
                <w:szCs w:val="24"/>
              </w:rPr>
              <w:t>Response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Request Rate</w:t>
            </w:r>
            <w:r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5"/>
            </w: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2177" w:type="dxa"/>
          </w:tcPr>
          <w:p w14:paraId="4D289F7A" w14:textId="0D18A8EA" w:rsidR="00E77CE9" w:rsidRPr="002D4A2C" w:rsidRDefault="00431A28" w:rsidP="00E7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 w:rsidR="001825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82" w:type="dxa"/>
          </w:tcPr>
          <w:p w14:paraId="2A7AEE14" w14:textId="6384BBDB" w:rsidR="00E77CE9" w:rsidRPr="002D4A2C" w:rsidRDefault="00E77CE9" w:rsidP="00E7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 w:rsidR="002635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716" w:type="dxa"/>
          </w:tcPr>
          <w:p w14:paraId="490C382D" w14:textId="77777777" w:rsidR="00E77CE9" w:rsidRPr="002D4A2C" w:rsidRDefault="00E77CE9" w:rsidP="00E7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E77CE9" w14:paraId="5344CB1E" w14:textId="77777777" w:rsidTr="00F02B88">
        <w:tblPrEx>
          <w:jc w:val="left"/>
        </w:tblPrEx>
        <w:tc>
          <w:tcPr>
            <w:tcW w:w="2970" w:type="dxa"/>
          </w:tcPr>
          <w:p w14:paraId="02E00589" w14:textId="16ACB238" w:rsidR="00E77CE9" w:rsidRPr="002D4A2C" w:rsidRDefault="00A72038" w:rsidP="00E77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Number of</w:t>
            </w:r>
            <w:r w:rsidR="00E77CE9">
              <w:rPr>
                <w:rFonts w:ascii="Times New Roman" w:hAnsi="Times New Roman" w:cs="Times New Roman"/>
                <w:sz w:val="24"/>
                <w:szCs w:val="24"/>
              </w:rPr>
              <w:t xml:space="preserve"> Unfulfilled Program-Based Trip Requests</w:t>
            </w:r>
            <w:r w:rsidR="00E77CE9"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6"/>
            </w:r>
          </w:p>
        </w:tc>
        <w:tc>
          <w:tcPr>
            <w:tcW w:w="2177" w:type="dxa"/>
          </w:tcPr>
          <w:p w14:paraId="67410127" w14:textId="010735DB" w:rsidR="00E77CE9" w:rsidRPr="005F78F4" w:rsidRDefault="00AB6B3C" w:rsidP="00696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482" w:type="dxa"/>
          </w:tcPr>
          <w:p w14:paraId="43D631B4" w14:textId="3EBFD026" w:rsidR="00E77CE9" w:rsidRPr="005F78F4" w:rsidRDefault="005F78F4" w:rsidP="00E7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8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32686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716" w:type="dxa"/>
          </w:tcPr>
          <w:p w14:paraId="0B3D8C87" w14:textId="77777777" w:rsidR="00E77CE9" w:rsidRPr="002D4A2C" w:rsidRDefault="00E77CE9" w:rsidP="00E7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</w:tr>
      <w:tr w:rsidR="00E77CE9" w14:paraId="275D3576" w14:textId="77777777" w:rsidTr="00F02B88">
        <w:tblPrEx>
          <w:jc w:val="left"/>
        </w:tblPrEx>
        <w:trPr>
          <w:trHeight w:val="764"/>
        </w:trPr>
        <w:tc>
          <w:tcPr>
            <w:tcW w:w="2970" w:type="dxa"/>
          </w:tcPr>
          <w:p w14:paraId="113120F5" w14:textId="77777777" w:rsidR="00E77CE9" w:rsidRPr="002D4A2C" w:rsidRDefault="00E77CE9" w:rsidP="00E77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BD2">
              <w:rPr>
                <w:rFonts w:ascii="Times New Roman" w:hAnsi="Times New Roman" w:cs="Times New Roman"/>
                <w:sz w:val="24"/>
                <w:szCs w:val="24"/>
              </w:rPr>
              <w:t>Unfulfilled Program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D1BD2">
              <w:rPr>
                <w:rFonts w:ascii="Times New Roman" w:hAnsi="Times New Roman" w:cs="Times New Roman"/>
                <w:sz w:val="24"/>
                <w:szCs w:val="24"/>
              </w:rPr>
              <w:t xml:space="preserve">Based Trip Request Rate </w:t>
            </w:r>
            <w:r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7"/>
            </w:r>
            <w:r w:rsidRPr="005D1BD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177" w:type="dxa"/>
          </w:tcPr>
          <w:p w14:paraId="24CA0F6D" w14:textId="66CBE833" w:rsidR="00E77CE9" w:rsidRPr="005D1BD2" w:rsidRDefault="00431A28" w:rsidP="00E7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056B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B6B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82" w:type="dxa"/>
          </w:tcPr>
          <w:p w14:paraId="76BE99D1" w14:textId="3F9ABE0D" w:rsidR="00E77CE9" w:rsidRPr="00E84774" w:rsidRDefault="00EB7E14" w:rsidP="00E77CE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B7E14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5F78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326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B7E1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716" w:type="dxa"/>
          </w:tcPr>
          <w:p w14:paraId="091FE33C" w14:textId="77777777" w:rsidR="00E77CE9" w:rsidRPr="002D4A2C" w:rsidRDefault="00E77CE9" w:rsidP="00E7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</w:tr>
    </w:tbl>
    <w:p w14:paraId="5E1F3E9E" w14:textId="59F8E00A" w:rsidR="005D1BD2" w:rsidRPr="00F45FDE" w:rsidRDefault="00E77CE9" w:rsidP="0030304C">
      <w:pPr>
        <w:pStyle w:val="Heading1"/>
        <w:rPr>
          <w:sz w:val="24"/>
          <w:szCs w:val="24"/>
          <w:u w:val="double"/>
        </w:rPr>
      </w:pPr>
      <w:r w:rsidRPr="00F45FDE">
        <w:rPr>
          <w:color w:val="auto"/>
          <w:sz w:val="24"/>
          <w:szCs w:val="24"/>
          <w:u w:val="double"/>
        </w:rPr>
        <w:t>4</w:t>
      </w:r>
      <w:r w:rsidR="00485B87" w:rsidRPr="00F45FDE">
        <w:rPr>
          <w:color w:val="auto"/>
          <w:sz w:val="24"/>
          <w:szCs w:val="24"/>
          <w:u w:val="double"/>
        </w:rPr>
        <w:t xml:space="preserve">. </w:t>
      </w:r>
      <w:r w:rsidR="005D1BD2" w:rsidRPr="00F45FDE">
        <w:rPr>
          <w:color w:val="auto"/>
          <w:sz w:val="24"/>
          <w:szCs w:val="24"/>
          <w:u w:val="double"/>
        </w:rPr>
        <w:t>Call Center Operations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44"/>
        <w:gridCol w:w="2239"/>
        <w:gridCol w:w="2362"/>
        <w:gridCol w:w="2125"/>
      </w:tblGrid>
      <w:tr w:rsidR="005D1BD2" w:rsidRPr="002D4A2C" w14:paraId="4A1F75B3" w14:textId="493875FE" w:rsidTr="00D359CA">
        <w:trPr>
          <w:jc w:val="center"/>
        </w:trPr>
        <w:tc>
          <w:tcPr>
            <w:tcW w:w="3544" w:type="dxa"/>
            <w:shd w:val="clear" w:color="auto" w:fill="B4C6E7" w:themeFill="accent1" w:themeFillTint="66"/>
          </w:tcPr>
          <w:p w14:paraId="36C76C54" w14:textId="7FD9FC36" w:rsidR="005D1BD2" w:rsidRPr="002D4A2C" w:rsidRDefault="005D1BD2" w:rsidP="004C6BCD">
            <w:pPr>
              <w:keepNext/>
              <w:keepLines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239" w:type="dxa"/>
            <w:shd w:val="clear" w:color="auto" w:fill="B4C6E7" w:themeFill="accent1" w:themeFillTint="66"/>
          </w:tcPr>
          <w:p w14:paraId="1B93B2F3" w14:textId="740B835D" w:rsidR="005D1BD2" w:rsidRPr="002D4A2C" w:rsidRDefault="005D1BD2" w:rsidP="008400D7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MART</w:t>
            </w:r>
          </w:p>
        </w:tc>
        <w:tc>
          <w:tcPr>
            <w:tcW w:w="2362" w:type="dxa"/>
            <w:shd w:val="clear" w:color="auto" w:fill="B4C6E7" w:themeFill="accent1" w:themeFillTint="66"/>
          </w:tcPr>
          <w:p w14:paraId="0C44E55A" w14:textId="4334CFAA" w:rsidR="005D1BD2" w:rsidRPr="002D4A2C" w:rsidRDefault="005D1BD2" w:rsidP="008400D7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GATRA</w:t>
            </w:r>
          </w:p>
        </w:tc>
        <w:tc>
          <w:tcPr>
            <w:tcW w:w="2125" w:type="dxa"/>
            <w:shd w:val="clear" w:color="auto" w:fill="B4C6E7" w:themeFill="accent1" w:themeFillTint="66"/>
          </w:tcPr>
          <w:p w14:paraId="16136E6A" w14:textId="3E09D9FB" w:rsidR="005D1BD2" w:rsidRPr="002D4A2C" w:rsidRDefault="005D1BD2" w:rsidP="008400D7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Contract Requirement</w:t>
            </w:r>
          </w:p>
        </w:tc>
      </w:tr>
      <w:tr w:rsidR="009F2D5F" w:rsidRPr="002D4A2C" w14:paraId="37B1DABA" w14:textId="027F8385" w:rsidTr="00D359CA">
        <w:trPr>
          <w:jc w:val="center"/>
        </w:trPr>
        <w:tc>
          <w:tcPr>
            <w:tcW w:w="3544" w:type="dxa"/>
          </w:tcPr>
          <w:p w14:paraId="33F34339" w14:textId="5B340D8A" w:rsidR="009F2D5F" w:rsidRPr="002D4A2C" w:rsidRDefault="009F2D5F" w:rsidP="009F2D5F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_Hlk80703675"/>
            <w:r w:rsidRPr="009F1D4C">
              <w:rPr>
                <w:rFonts w:ascii="Times New Roman" w:hAnsi="Times New Roman" w:cs="Times New Roman"/>
                <w:sz w:val="24"/>
                <w:szCs w:val="24"/>
              </w:rPr>
              <w:t>Total Number of Incoming Calls to the Call Center</w:t>
            </w:r>
          </w:p>
        </w:tc>
        <w:tc>
          <w:tcPr>
            <w:tcW w:w="2239" w:type="dxa"/>
          </w:tcPr>
          <w:p w14:paraId="1666AA77" w14:textId="57ECCDFF" w:rsidR="009F2D5F" w:rsidRPr="002D4A2C" w:rsidRDefault="00CC5D14" w:rsidP="009F2D5F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46,676</w:t>
            </w:r>
          </w:p>
        </w:tc>
        <w:tc>
          <w:tcPr>
            <w:tcW w:w="2362" w:type="dxa"/>
          </w:tcPr>
          <w:p w14:paraId="7BA65904" w14:textId="46AB3844" w:rsidR="009F2D5F" w:rsidRPr="002D4A2C" w:rsidRDefault="00335B43" w:rsidP="009F2D5F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32686">
              <w:rPr>
                <w:rFonts w:ascii="Times New Roman" w:hAnsi="Times New Roman" w:cs="Times New Roman"/>
                <w:sz w:val="24"/>
                <w:szCs w:val="24"/>
              </w:rPr>
              <w:t>6,738</w:t>
            </w:r>
          </w:p>
        </w:tc>
        <w:tc>
          <w:tcPr>
            <w:tcW w:w="2125" w:type="dxa"/>
          </w:tcPr>
          <w:p w14:paraId="70E542D4" w14:textId="34B161AA" w:rsidR="009F2D5F" w:rsidRPr="002D4A2C" w:rsidRDefault="009F2D5F" w:rsidP="009F2D5F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</w:tr>
      <w:bookmarkEnd w:id="7"/>
      <w:tr w:rsidR="009F2D5F" w:rsidRPr="002D4A2C" w14:paraId="38CA45E8" w14:textId="2641C418" w:rsidTr="00D359CA">
        <w:trPr>
          <w:jc w:val="center"/>
        </w:trPr>
        <w:tc>
          <w:tcPr>
            <w:tcW w:w="3544" w:type="dxa"/>
          </w:tcPr>
          <w:p w14:paraId="3D20D72E" w14:textId="28A1E3FE" w:rsidR="009F2D5F" w:rsidRPr="002D4A2C" w:rsidRDefault="009F2D5F" w:rsidP="009F2D5F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Average Speed to Answer</w:t>
            </w:r>
          </w:p>
        </w:tc>
        <w:tc>
          <w:tcPr>
            <w:tcW w:w="2239" w:type="dxa"/>
          </w:tcPr>
          <w:p w14:paraId="2FEBCFBC" w14:textId="69BD4CDC" w:rsidR="009F2D5F" w:rsidRPr="002D4A2C" w:rsidRDefault="00431A28" w:rsidP="009F2D5F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</w:t>
            </w:r>
            <w:r w:rsidR="005D4D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C5D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C64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C5D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62" w:type="dxa"/>
          </w:tcPr>
          <w:p w14:paraId="048D38D7" w14:textId="561087D0" w:rsidR="009F2D5F" w:rsidRPr="002D4A2C" w:rsidRDefault="00532686" w:rsidP="009F2D5F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F2D5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9F2D5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635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5" w:type="dxa"/>
          </w:tcPr>
          <w:p w14:paraId="440C87B0" w14:textId="215968C8" w:rsidR="009F2D5F" w:rsidRPr="002D4A2C" w:rsidRDefault="009F2D5F" w:rsidP="009F2D5F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3 minutes</w:t>
            </w:r>
          </w:p>
        </w:tc>
      </w:tr>
      <w:tr w:rsidR="009F2D5F" w:rsidRPr="002D4A2C" w14:paraId="614082DB" w14:textId="2FBE42E8" w:rsidTr="00D359CA">
        <w:trPr>
          <w:jc w:val="center"/>
        </w:trPr>
        <w:tc>
          <w:tcPr>
            <w:tcW w:w="3544" w:type="dxa"/>
          </w:tcPr>
          <w:p w14:paraId="42E898CB" w14:textId="7F23296E" w:rsidR="009F2D5F" w:rsidRPr="007A7672" w:rsidRDefault="009F2D5F" w:rsidP="009F2D5F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Abandon Call Rate</w:t>
            </w:r>
            <w:r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8"/>
            </w:r>
          </w:p>
        </w:tc>
        <w:tc>
          <w:tcPr>
            <w:tcW w:w="2239" w:type="dxa"/>
          </w:tcPr>
          <w:p w14:paraId="703A7078" w14:textId="08F9E4A5" w:rsidR="009F2D5F" w:rsidRPr="002D4A2C" w:rsidRDefault="00782D7C" w:rsidP="009F2D5F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</w:t>
            </w:r>
            <w:r w:rsidR="00AC64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31A2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62" w:type="dxa"/>
          </w:tcPr>
          <w:p w14:paraId="0CF9ABCD" w14:textId="7C7C6E2B" w:rsidR="009F2D5F" w:rsidRPr="002D4A2C" w:rsidRDefault="00532686" w:rsidP="009F2D5F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5.60</w:t>
            </w:r>
            <w:r w:rsidR="00E65B2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25" w:type="dxa"/>
          </w:tcPr>
          <w:p w14:paraId="31197B33" w14:textId="1A5EDEE3" w:rsidR="009F2D5F" w:rsidRPr="002D4A2C" w:rsidRDefault="009F2D5F" w:rsidP="009F2D5F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&lt; 5%</w:t>
            </w:r>
          </w:p>
        </w:tc>
      </w:tr>
      <w:tr w:rsidR="009F2D5F" w:rsidRPr="002D4A2C" w14:paraId="15675E1C" w14:textId="77777777" w:rsidTr="00D359CA">
        <w:trPr>
          <w:trHeight w:val="242"/>
          <w:jc w:val="center"/>
        </w:trPr>
        <w:tc>
          <w:tcPr>
            <w:tcW w:w="3544" w:type="dxa"/>
          </w:tcPr>
          <w:p w14:paraId="730A1DD2" w14:textId="4036CF41" w:rsidR="009F2D5F" w:rsidRPr="002D4A2C" w:rsidRDefault="009F2D5F" w:rsidP="009F2D5F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Number </w:t>
            </w:r>
            <w:r w:rsidRPr="00821A80">
              <w:rPr>
                <w:rFonts w:ascii="Times New Roman" w:hAnsi="Times New Roman" w:cs="Times New Roman"/>
                <w:sz w:val="24"/>
                <w:szCs w:val="24"/>
              </w:rPr>
              <w:t>of calls answered in less than 1 minute</w:t>
            </w:r>
          </w:p>
        </w:tc>
        <w:tc>
          <w:tcPr>
            <w:tcW w:w="2239" w:type="dxa"/>
          </w:tcPr>
          <w:p w14:paraId="6626F3C7" w14:textId="1D2B4580" w:rsidR="009F2D5F" w:rsidRPr="002D4A2C" w:rsidRDefault="00CC5D14" w:rsidP="009F2D5F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5D4D4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335B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536E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62" w:type="dxa"/>
          </w:tcPr>
          <w:p w14:paraId="7F63081C" w14:textId="17C15701" w:rsidR="009F2D5F" w:rsidRPr="002D4A2C" w:rsidRDefault="00532686" w:rsidP="009F2D5F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E65B27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="009F2D5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25" w:type="dxa"/>
          </w:tcPr>
          <w:p w14:paraId="153B0CD1" w14:textId="7ACFD4F3" w:rsidR="009F2D5F" w:rsidRPr="002D4A2C" w:rsidRDefault="009F2D5F" w:rsidP="009F2D5F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&gt;50%</w:t>
            </w:r>
          </w:p>
        </w:tc>
      </w:tr>
    </w:tbl>
    <w:p w14:paraId="24F8A624" w14:textId="13EE3623" w:rsidR="00EF332B" w:rsidRPr="00F45FDE" w:rsidRDefault="00E77CE9" w:rsidP="0030304C">
      <w:pPr>
        <w:pStyle w:val="Heading1"/>
        <w:rPr>
          <w:color w:val="auto"/>
          <w:sz w:val="24"/>
          <w:szCs w:val="24"/>
          <w:u w:val="double"/>
        </w:rPr>
      </w:pPr>
      <w:r w:rsidRPr="00F45FDE">
        <w:rPr>
          <w:color w:val="auto"/>
          <w:sz w:val="24"/>
          <w:szCs w:val="24"/>
          <w:u w:val="double"/>
        </w:rPr>
        <w:t>5.</w:t>
      </w:r>
      <w:r w:rsidR="00EF332B" w:rsidRPr="00F45FDE">
        <w:rPr>
          <w:color w:val="auto"/>
          <w:sz w:val="24"/>
          <w:szCs w:val="24"/>
          <w:u w:val="double"/>
        </w:rPr>
        <w:t xml:space="preserve"> Inspections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880"/>
        <w:gridCol w:w="1530"/>
        <w:gridCol w:w="1980"/>
        <w:gridCol w:w="2785"/>
      </w:tblGrid>
      <w:tr w:rsidR="00EF332B" w:rsidRPr="002D4A2C" w14:paraId="7A58DEC2" w14:textId="77777777" w:rsidTr="00161663">
        <w:trPr>
          <w:jc w:val="center"/>
        </w:trPr>
        <w:tc>
          <w:tcPr>
            <w:tcW w:w="3880" w:type="dxa"/>
            <w:shd w:val="clear" w:color="auto" w:fill="B4C6E7" w:themeFill="accent1" w:themeFillTint="66"/>
          </w:tcPr>
          <w:p w14:paraId="44F0783A" w14:textId="77777777" w:rsidR="00EF332B" w:rsidRPr="002D4A2C" w:rsidRDefault="00EF332B" w:rsidP="00161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B4C6E7" w:themeFill="accent1" w:themeFillTint="66"/>
          </w:tcPr>
          <w:p w14:paraId="58413364" w14:textId="77777777" w:rsidR="00EF332B" w:rsidRPr="002D4A2C" w:rsidRDefault="00EF332B" w:rsidP="001616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MART</w:t>
            </w:r>
          </w:p>
        </w:tc>
        <w:tc>
          <w:tcPr>
            <w:tcW w:w="1980" w:type="dxa"/>
            <w:shd w:val="clear" w:color="auto" w:fill="B4C6E7" w:themeFill="accent1" w:themeFillTint="66"/>
          </w:tcPr>
          <w:p w14:paraId="585D79DD" w14:textId="77777777" w:rsidR="00EF332B" w:rsidRPr="002D4A2C" w:rsidRDefault="00EF332B" w:rsidP="001616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GATRA</w:t>
            </w:r>
          </w:p>
        </w:tc>
        <w:tc>
          <w:tcPr>
            <w:tcW w:w="2785" w:type="dxa"/>
            <w:shd w:val="clear" w:color="auto" w:fill="B4C6E7" w:themeFill="accent1" w:themeFillTint="66"/>
          </w:tcPr>
          <w:p w14:paraId="1518FAC4" w14:textId="77777777" w:rsidR="00EF332B" w:rsidRPr="002D4A2C" w:rsidRDefault="00EF332B" w:rsidP="001616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Contract Requirement</w:t>
            </w:r>
          </w:p>
        </w:tc>
      </w:tr>
      <w:tr w:rsidR="009F2D5F" w:rsidRPr="002D4A2C" w14:paraId="319933B0" w14:textId="77777777" w:rsidTr="00161663">
        <w:trPr>
          <w:jc w:val="center"/>
        </w:trPr>
        <w:tc>
          <w:tcPr>
            <w:tcW w:w="3880" w:type="dxa"/>
          </w:tcPr>
          <w:p w14:paraId="3E66A31A" w14:textId="12D5AAC1" w:rsidR="009F2D5F" w:rsidRPr="002D4A2C" w:rsidRDefault="00F03822" w:rsidP="009F2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Number </w:t>
            </w:r>
            <w:r w:rsidR="009F2D5F" w:rsidRPr="002D4A2C">
              <w:rPr>
                <w:rFonts w:ascii="Times New Roman" w:hAnsi="Times New Roman" w:cs="Times New Roman"/>
                <w:sz w:val="24"/>
                <w:szCs w:val="24"/>
              </w:rPr>
              <w:t>of Inspections</w:t>
            </w:r>
            <w:r w:rsidR="009F2D5F">
              <w:rPr>
                <w:rFonts w:ascii="Times New Roman" w:hAnsi="Times New Roman" w:cs="Times New Roman"/>
                <w:sz w:val="24"/>
                <w:szCs w:val="24"/>
              </w:rPr>
              <w:t xml:space="preserve"> Conducted</w:t>
            </w:r>
          </w:p>
        </w:tc>
        <w:tc>
          <w:tcPr>
            <w:tcW w:w="1530" w:type="dxa"/>
          </w:tcPr>
          <w:p w14:paraId="028BE235" w14:textId="5CE8EB9F" w:rsidR="009F2D5F" w:rsidRPr="002D4A2C" w:rsidRDefault="00CC5D14" w:rsidP="00696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1980" w:type="dxa"/>
          </w:tcPr>
          <w:p w14:paraId="4B71C2DA" w14:textId="678EF2E8" w:rsidR="009F2D5F" w:rsidRPr="002D4A2C" w:rsidRDefault="00532686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785" w:type="dxa"/>
          </w:tcPr>
          <w:p w14:paraId="664CF67E" w14:textId="77777777" w:rsidR="009F2D5F" w:rsidRPr="002D4A2C" w:rsidRDefault="009F2D5F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MART:</w:t>
            </w: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GATRA: </w:t>
            </w: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9F2D5F" w:rsidRPr="002D4A2C" w14:paraId="67A0EACB" w14:textId="77777777" w:rsidTr="00161663">
        <w:trPr>
          <w:jc w:val="center"/>
        </w:trPr>
        <w:tc>
          <w:tcPr>
            <w:tcW w:w="3880" w:type="dxa"/>
          </w:tcPr>
          <w:p w14:paraId="5D60C0B3" w14:textId="77777777" w:rsidR="009F2D5F" w:rsidRPr="002D4A2C" w:rsidRDefault="009F2D5F" w:rsidP="009F2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Corrective Action Plans (CAPs) Issued</w:t>
            </w:r>
          </w:p>
        </w:tc>
        <w:tc>
          <w:tcPr>
            <w:tcW w:w="1530" w:type="dxa"/>
          </w:tcPr>
          <w:p w14:paraId="63CD8418" w14:textId="4E9E0130" w:rsidR="009F2D5F" w:rsidRPr="002D4A2C" w:rsidRDefault="00353882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0" w:type="dxa"/>
          </w:tcPr>
          <w:p w14:paraId="5E516A3A" w14:textId="72E8BCBB" w:rsidR="009F2D5F" w:rsidRPr="002D4A2C" w:rsidRDefault="00532686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4742F"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9"/>
            </w:r>
          </w:p>
        </w:tc>
        <w:tc>
          <w:tcPr>
            <w:tcW w:w="2785" w:type="dxa"/>
          </w:tcPr>
          <w:p w14:paraId="74652748" w14:textId="77777777" w:rsidR="009F2D5F" w:rsidRPr="002D4A2C" w:rsidRDefault="009F2D5F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</w:tr>
    </w:tbl>
    <w:p w14:paraId="3CB6DAD3" w14:textId="25DBA09F" w:rsidR="005D1BD2" w:rsidRPr="0030304C" w:rsidRDefault="00E77CE9" w:rsidP="0030304C">
      <w:pPr>
        <w:pStyle w:val="Heading1"/>
        <w:rPr>
          <w:sz w:val="28"/>
          <w:szCs w:val="28"/>
          <w:u w:val="double"/>
        </w:rPr>
      </w:pPr>
      <w:r w:rsidRPr="0030304C">
        <w:rPr>
          <w:color w:val="auto"/>
          <w:sz w:val="28"/>
          <w:szCs w:val="28"/>
          <w:u w:val="double"/>
        </w:rPr>
        <w:t>6</w:t>
      </w:r>
      <w:r w:rsidR="00485B87" w:rsidRPr="0030304C">
        <w:rPr>
          <w:color w:val="auto"/>
          <w:sz w:val="28"/>
          <w:szCs w:val="28"/>
          <w:u w:val="double"/>
        </w:rPr>
        <w:t xml:space="preserve">. </w:t>
      </w:r>
      <w:r w:rsidR="005D1BD2" w:rsidRPr="00F45FDE">
        <w:rPr>
          <w:color w:val="auto"/>
          <w:sz w:val="24"/>
          <w:szCs w:val="24"/>
          <w:u w:val="double"/>
        </w:rPr>
        <w:t>Complaints Management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677"/>
        <w:gridCol w:w="2199"/>
        <w:gridCol w:w="2322"/>
        <w:gridCol w:w="2072"/>
      </w:tblGrid>
      <w:tr w:rsidR="005D1BD2" w:rsidRPr="002D4A2C" w14:paraId="2CA3D089" w14:textId="12E822B7" w:rsidTr="006825B5">
        <w:trPr>
          <w:jc w:val="center"/>
        </w:trPr>
        <w:tc>
          <w:tcPr>
            <w:tcW w:w="3677" w:type="dxa"/>
            <w:shd w:val="clear" w:color="auto" w:fill="B4C6E7" w:themeFill="accent1" w:themeFillTint="66"/>
          </w:tcPr>
          <w:p w14:paraId="43F2BBD9" w14:textId="77777777" w:rsidR="005D1BD2" w:rsidRPr="002D4A2C" w:rsidRDefault="005D1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_Hlk112927102"/>
          </w:p>
        </w:tc>
        <w:tc>
          <w:tcPr>
            <w:tcW w:w="2199" w:type="dxa"/>
            <w:shd w:val="clear" w:color="auto" w:fill="B4C6E7" w:themeFill="accent1" w:themeFillTint="66"/>
          </w:tcPr>
          <w:p w14:paraId="521D54CA" w14:textId="77375568" w:rsidR="005D1BD2" w:rsidRPr="002D4A2C" w:rsidRDefault="005D1BD2" w:rsidP="008400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b/>
                <w:sz w:val="24"/>
                <w:szCs w:val="24"/>
              </w:rPr>
              <w:t>MART</w:t>
            </w:r>
          </w:p>
        </w:tc>
        <w:tc>
          <w:tcPr>
            <w:tcW w:w="2322" w:type="dxa"/>
            <w:shd w:val="clear" w:color="auto" w:fill="B4C6E7" w:themeFill="accent1" w:themeFillTint="66"/>
          </w:tcPr>
          <w:p w14:paraId="4A4AA4DF" w14:textId="6B56BD70" w:rsidR="005D1BD2" w:rsidRPr="002D4A2C" w:rsidRDefault="005D1BD2" w:rsidP="008400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b/>
                <w:sz w:val="24"/>
                <w:szCs w:val="24"/>
              </w:rPr>
              <w:t>GATRA</w:t>
            </w:r>
          </w:p>
        </w:tc>
        <w:tc>
          <w:tcPr>
            <w:tcW w:w="2072" w:type="dxa"/>
            <w:shd w:val="clear" w:color="auto" w:fill="B4C6E7" w:themeFill="accent1" w:themeFillTint="66"/>
          </w:tcPr>
          <w:p w14:paraId="6E8888CA" w14:textId="2EF0ED90" w:rsidR="005D1BD2" w:rsidRPr="002D4A2C" w:rsidRDefault="005D1BD2" w:rsidP="008400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b/>
                <w:sz w:val="24"/>
                <w:szCs w:val="24"/>
              </w:rPr>
              <w:t>Contract Requirement</w:t>
            </w:r>
          </w:p>
        </w:tc>
      </w:tr>
      <w:tr w:rsidR="00CE69CB" w:rsidRPr="002D4A2C" w14:paraId="1BF2FFE0" w14:textId="06F4A413" w:rsidTr="006825B5">
        <w:trPr>
          <w:trHeight w:val="611"/>
          <w:jc w:val="center"/>
        </w:trPr>
        <w:tc>
          <w:tcPr>
            <w:tcW w:w="3677" w:type="dxa"/>
          </w:tcPr>
          <w:p w14:paraId="3570FE5A" w14:textId="6D5F8AF5" w:rsidR="00CE69CB" w:rsidRPr="002D4A2C" w:rsidRDefault="00CE69CB" w:rsidP="00CE6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Substantiated Complaints</w:t>
            </w:r>
          </w:p>
        </w:tc>
        <w:tc>
          <w:tcPr>
            <w:tcW w:w="2199" w:type="dxa"/>
          </w:tcPr>
          <w:p w14:paraId="4ADA92A5" w14:textId="06816233" w:rsidR="00CE69CB" w:rsidRPr="002D4A2C" w:rsidRDefault="005D4D42" w:rsidP="00CE6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460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C5D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22" w:type="dxa"/>
          </w:tcPr>
          <w:p w14:paraId="3E389683" w14:textId="1494E936" w:rsidR="00CE69CB" w:rsidRPr="002D4A2C" w:rsidRDefault="00532686" w:rsidP="00CE6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072" w:type="dxa"/>
          </w:tcPr>
          <w:p w14:paraId="72471596" w14:textId="05AFB075" w:rsidR="00CE69CB" w:rsidRPr="002D4A2C" w:rsidRDefault="00CE69CB" w:rsidP="00CE6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</w:tr>
      <w:tr w:rsidR="00CE69CB" w:rsidRPr="002D4A2C" w14:paraId="22D58D63" w14:textId="2C140D89" w:rsidTr="001C2C25">
        <w:trPr>
          <w:trHeight w:val="593"/>
          <w:jc w:val="center"/>
        </w:trPr>
        <w:tc>
          <w:tcPr>
            <w:tcW w:w="3677" w:type="dxa"/>
          </w:tcPr>
          <w:p w14:paraId="3A9C1FE3" w14:textId="4D659A84" w:rsidR="00CE69CB" w:rsidRPr="002D4A2C" w:rsidRDefault="00CE69CB" w:rsidP="00CE6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Complaint Rate</w:t>
            </w:r>
            <w:r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10"/>
            </w:r>
          </w:p>
          <w:p w14:paraId="544EF783" w14:textId="3E4C3F12" w:rsidR="00CE69CB" w:rsidRPr="002D4A2C" w:rsidRDefault="00CE69CB" w:rsidP="00CE69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9" w:type="dxa"/>
          </w:tcPr>
          <w:p w14:paraId="747A2CD6" w14:textId="380BC408" w:rsidR="00CE69CB" w:rsidRPr="002D4A2C" w:rsidRDefault="00353882" w:rsidP="00CE6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5D4D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C5D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22" w:type="dxa"/>
          </w:tcPr>
          <w:p w14:paraId="0E16FC31" w14:textId="774B7EEA" w:rsidR="00CE69CB" w:rsidRPr="002D4A2C" w:rsidRDefault="00CE69CB" w:rsidP="00CE6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 w:rsidR="005326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72" w:type="dxa"/>
          </w:tcPr>
          <w:p w14:paraId="185805EE" w14:textId="14333F9E" w:rsidR="00CE69CB" w:rsidRPr="002D4A2C" w:rsidRDefault="00CE69CB" w:rsidP="00CE6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1.0%</w:t>
            </w:r>
          </w:p>
        </w:tc>
      </w:tr>
      <w:tr w:rsidR="009F2D5F" w:rsidRPr="002D4A2C" w14:paraId="54149E87" w14:textId="77777777" w:rsidTr="006825B5">
        <w:trPr>
          <w:jc w:val="center"/>
        </w:trPr>
        <w:tc>
          <w:tcPr>
            <w:tcW w:w="3677" w:type="dxa"/>
          </w:tcPr>
          <w:p w14:paraId="12651E22" w14:textId="15EE6BD2" w:rsidR="009F2D5F" w:rsidRPr="002D4A2C" w:rsidRDefault="009F2D5F" w:rsidP="009F2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_Hlk128488986"/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Complaints resolved within 3 business days</w:t>
            </w:r>
          </w:p>
        </w:tc>
        <w:tc>
          <w:tcPr>
            <w:tcW w:w="2199" w:type="dxa"/>
          </w:tcPr>
          <w:p w14:paraId="4C41C72E" w14:textId="4BCD768A" w:rsidR="009F2D5F" w:rsidRPr="002D4A2C" w:rsidRDefault="00CC5D14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460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35388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913881"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11"/>
            </w:r>
          </w:p>
        </w:tc>
        <w:tc>
          <w:tcPr>
            <w:tcW w:w="2322" w:type="dxa"/>
          </w:tcPr>
          <w:p w14:paraId="12831ED5" w14:textId="5A7E0947" w:rsidR="009F2D5F" w:rsidRPr="002D4A2C" w:rsidRDefault="00EF27A7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326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635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326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635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F2D5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72" w:type="dxa"/>
          </w:tcPr>
          <w:p w14:paraId="4B42932A" w14:textId="6A3C7FCF" w:rsidR="009F2D5F" w:rsidRPr="002D4A2C" w:rsidRDefault="009F2D5F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95%</w:t>
            </w:r>
          </w:p>
        </w:tc>
      </w:tr>
      <w:tr w:rsidR="009F2D5F" w:rsidRPr="002D4A2C" w14:paraId="083880CA" w14:textId="77777777" w:rsidTr="006C7856">
        <w:trPr>
          <w:trHeight w:val="260"/>
          <w:jc w:val="center"/>
        </w:trPr>
        <w:tc>
          <w:tcPr>
            <w:tcW w:w="3677" w:type="dxa"/>
          </w:tcPr>
          <w:p w14:paraId="6FBD67B8" w14:textId="1E656712" w:rsidR="009F2D5F" w:rsidRPr="002D4A2C" w:rsidRDefault="009F2D5F" w:rsidP="009F2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Complaints resolved within 10 business days</w:t>
            </w:r>
          </w:p>
        </w:tc>
        <w:tc>
          <w:tcPr>
            <w:tcW w:w="2199" w:type="dxa"/>
          </w:tcPr>
          <w:p w14:paraId="5040F1D5" w14:textId="13DE1514" w:rsidR="009F2D5F" w:rsidRPr="002D4A2C" w:rsidRDefault="00CC5D14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  <w:r w:rsidR="0035388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22" w:type="dxa"/>
          </w:tcPr>
          <w:p w14:paraId="668A591C" w14:textId="7E768D80" w:rsidR="009F2D5F" w:rsidRPr="002D4A2C" w:rsidRDefault="009F2D5F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072" w:type="dxa"/>
          </w:tcPr>
          <w:p w14:paraId="6489741E" w14:textId="3C9B808D" w:rsidR="009F2D5F" w:rsidRPr="002D4A2C" w:rsidRDefault="009F2D5F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bookmarkEnd w:id="8"/>
    <w:bookmarkEnd w:id="9"/>
    <w:p w14:paraId="0545C05D" w14:textId="0449A519" w:rsidR="006354C4" w:rsidRPr="007B4A13" w:rsidRDefault="00E77CE9" w:rsidP="003E14D7">
      <w:pPr>
        <w:pStyle w:val="Heading1"/>
        <w:rPr>
          <w:noProof/>
          <w:sz w:val="24"/>
          <w:szCs w:val="24"/>
        </w:rPr>
      </w:pPr>
      <w:r w:rsidRPr="0030304C">
        <w:rPr>
          <w:color w:val="auto"/>
          <w:sz w:val="28"/>
          <w:szCs w:val="28"/>
          <w:u w:val="double"/>
        </w:rPr>
        <w:lastRenderedPageBreak/>
        <w:t>7</w:t>
      </w:r>
      <w:r w:rsidR="006354C4" w:rsidRPr="0030304C">
        <w:rPr>
          <w:color w:val="auto"/>
          <w:sz w:val="28"/>
          <w:szCs w:val="28"/>
          <w:u w:val="double"/>
        </w:rPr>
        <w:t xml:space="preserve">. </w:t>
      </w:r>
      <w:r w:rsidR="004769CF">
        <w:rPr>
          <w:color w:val="auto"/>
          <w:sz w:val="28"/>
          <w:szCs w:val="28"/>
          <w:u w:val="double"/>
        </w:rPr>
        <w:t>Type of Complaint</w:t>
      </w:r>
      <w:r w:rsidR="00353882" w:rsidRPr="00102BB4">
        <w:rPr>
          <w:noProof/>
          <w:sz w:val="28"/>
          <w:szCs w:val="28"/>
        </w:rPr>
        <w:drawing>
          <wp:inline distT="0" distB="0" distL="0" distR="0" wp14:anchorId="4ED24E26" wp14:editId="43166FE9">
            <wp:extent cx="6267450" cy="4385310"/>
            <wp:effectExtent l="0" t="0" r="0" b="15240"/>
            <wp:docPr id="3" name="Chart 3" descr="MART&#10;Vehicle Complaints: 1.47%&#10;Driver Complaints: 2.20%&#10;On-Time Performance (OTP) Complaints: 27.17%&#10;Missed Appointments Complaints: 16.65%&#10;Dispatch Complaints: 1.10%&#10;Wheelchair Securement Complaints: 0.12%&#10;Member Behavior (Including member no show): 14.20%&#10;Positive Feedback: 2.82%&#10;Vendor No Show: 19.09%&#10;Vendor Early Arrival: 1.10%&#10;Other: 14.08%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="007B4A13" w:rsidRPr="00102BB4">
        <w:rPr>
          <w:noProof/>
          <w:sz w:val="24"/>
          <w:szCs w:val="24"/>
        </w:rPr>
        <w:drawing>
          <wp:inline distT="0" distB="0" distL="0" distR="0" wp14:anchorId="74F76DF1" wp14:editId="1BBB5490">
            <wp:extent cx="6248400" cy="4199890"/>
            <wp:effectExtent l="0" t="0" r="0" b="0"/>
            <wp:docPr id="2" name="Chart 2" descr="GATRA:&#10;Vendor No Show: 31.58%&#10;Dispatch Complaints: 1.75%&#10;Missed Appointment Complaints: 3.51%&#10;On-Time Performance (OTP) Complaint: 43.86%&#10;Driver Complaints: 17.54%&#10;Vehicle Complaints: 1.75%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sectPr w:rsidR="006354C4" w:rsidRPr="007B4A13" w:rsidSect="00B65B39">
      <w:endnotePr>
        <w:numFmt w:val="decimal"/>
      </w:endnotePr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60DAF2" w14:textId="77777777" w:rsidR="00131A55" w:rsidRDefault="00131A55" w:rsidP="00F6563C">
      <w:pPr>
        <w:spacing w:after="0" w:line="240" w:lineRule="auto"/>
      </w:pPr>
      <w:r>
        <w:separator/>
      </w:r>
    </w:p>
  </w:endnote>
  <w:endnote w:type="continuationSeparator" w:id="0">
    <w:p w14:paraId="4199E1C9" w14:textId="77777777" w:rsidR="00131A55" w:rsidRDefault="00131A55" w:rsidP="00F65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D41C0C" w14:textId="77777777" w:rsidR="00131A55" w:rsidRDefault="00131A55" w:rsidP="00F6563C">
      <w:pPr>
        <w:spacing w:after="0" w:line="240" w:lineRule="auto"/>
      </w:pPr>
      <w:r>
        <w:separator/>
      </w:r>
    </w:p>
  </w:footnote>
  <w:footnote w:type="continuationSeparator" w:id="0">
    <w:p w14:paraId="57B923BF" w14:textId="77777777" w:rsidR="00131A55" w:rsidRDefault="00131A55" w:rsidP="00F6563C">
      <w:pPr>
        <w:spacing w:after="0" w:line="240" w:lineRule="auto"/>
      </w:pPr>
      <w:r>
        <w:continuationSeparator/>
      </w:r>
    </w:p>
  </w:footnote>
  <w:footnote w:id="1">
    <w:p w14:paraId="5277C1CC" w14:textId="65128735" w:rsidR="00216336" w:rsidRPr="00F45FDE" w:rsidRDefault="00216336" w:rsidP="00216336">
      <w:pPr>
        <w:pStyle w:val="FootnoteText"/>
        <w:rPr>
          <w:rFonts w:ascii="Times New Roman" w:hAnsi="Times New Roman" w:cs="Times New Roman"/>
          <w:sz w:val="18"/>
          <w:szCs w:val="18"/>
        </w:rPr>
      </w:pPr>
      <w:r w:rsidRPr="00C12649">
        <w:rPr>
          <w:rStyle w:val="FootnoteReference"/>
          <w:rFonts w:ascii="Times New Roman" w:hAnsi="Times New Roman" w:cs="Times New Roman"/>
        </w:rPr>
        <w:footnoteRef/>
      </w:r>
      <w:r w:rsidRPr="00C12649">
        <w:rPr>
          <w:rFonts w:ascii="Times New Roman" w:hAnsi="Times New Roman" w:cs="Times New Roman"/>
        </w:rPr>
        <w:t xml:space="preserve">  </w:t>
      </w:r>
      <w:r w:rsidRPr="00F45FDE">
        <w:rPr>
          <w:rFonts w:ascii="Times New Roman" w:hAnsi="Times New Roman" w:cs="Times New Roman"/>
          <w:sz w:val="18"/>
          <w:szCs w:val="18"/>
        </w:rPr>
        <w:t xml:space="preserve">Transportation provided in response to an approved request of a consumer for transportation to a covered medical service or other human service activity on an </w:t>
      </w:r>
      <w:r w:rsidR="003E14D7" w:rsidRPr="00F45FDE">
        <w:rPr>
          <w:rFonts w:ascii="Times New Roman" w:hAnsi="Times New Roman" w:cs="Times New Roman"/>
          <w:iCs/>
          <w:sz w:val="18"/>
          <w:szCs w:val="18"/>
        </w:rPr>
        <w:t>as-needed</w:t>
      </w:r>
      <w:r w:rsidRPr="00F45FDE">
        <w:rPr>
          <w:rFonts w:ascii="Times New Roman" w:hAnsi="Times New Roman" w:cs="Times New Roman"/>
          <w:sz w:val="18"/>
          <w:szCs w:val="18"/>
        </w:rPr>
        <w:t xml:space="preserve"> basis; also called PT-1 transportation, which refers to the Provider Request for Transportation (PT-1) form. </w:t>
      </w:r>
    </w:p>
  </w:footnote>
  <w:footnote w:id="2">
    <w:p w14:paraId="6B8191CE" w14:textId="4E6D032C" w:rsidR="009F2D5F" w:rsidRPr="00F45FDE" w:rsidRDefault="009F2D5F" w:rsidP="00216336">
      <w:pPr>
        <w:pStyle w:val="FootnoteText"/>
        <w:rPr>
          <w:rFonts w:ascii="Times New Roman" w:hAnsi="Times New Roman" w:cs="Times New Roman"/>
          <w:sz w:val="18"/>
          <w:szCs w:val="18"/>
        </w:rPr>
      </w:pPr>
      <w:r w:rsidRPr="00F45FDE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F45FDE">
        <w:rPr>
          <w:rFonts w:ascii="Times New Roman" w:hAnsi="Times New Roman" w:cs="Times New Roman"/>
          <w:sz w:val="18"/>
          <w:szCs w:val="18"/>
        </w:rPr>
        <w:t xml:space="preserve"> Regularly scheduled trips to the Department of Public Health’s Early Intervention program, Department of Developmental Services’ day/work programs, MassHealth-funded Day Habilitation, Department of Mental Health’s Clubhouse programs and certain programs or services through the Massachusetts Commission for the Blind and the Massachusetts Rehabilitation Commission.  </w:t>
      </w:r>
    </w:p>
  </w:footnote>
  <w:footnote w:id="3">
    <w:p w14:paraId="51EC1F43" w14:textId="663B5745" w:rsidR="00807D4E" w:rsidRPr="00F45FDE" w:rsidRDefault="00807D4E" w:rsidP="00D66402">
      <w:pPr>
        <w:pStyle w:val="FootnoteText"/>
        <w:rPr>
          <w:rFonts w:ascii="Times New Roman" w:hAnsi="Times New Roman" w:cs="Times New Roman"/>
          <w:sz w:val="18"/>
          <w:szCs w:val="18"/>
        </w:rPr>
      </w:pPr>
      <w:r w:rsidRPr="00F45FDE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F45FDE">
        <w:rPr>
          <w:rFonts w:ascii="Times New Roman" w:hAnsi="Times New Roman" w:cs="Times New Roman"/>
          <w:sz w:val="18"/>
          <w:szCs w:val="18"/>
        </w:rPr>
        <w:t xml:space="preserve"> </w:t>
      </w:r>
      <w:r w:rsidR="003E14D7" w:rsidRPr="00F45FDE">
        <w:rPr>
          <w:rFonts w:ascii="Times New Roman" w:hAnsi="Times New Roman" w:cs="Times New Roman"/>
          <w:sz w:val="18"/>
          <w:szCs w:val="18"/>
        </w:rPr>
        <w:t xml:space="preserve">On-Time refers to trips completed without Lateness. </w:t>
      </w:r>
      <w:r w:rsidR="00B65B39" w:rsidRPr="00F45FDE">
        <w:rPr>
          <w:rFonts w:ascii="Times New Roman" w:hAnsi="Times New Roman" w:cs="Times New Roman"/>
          <w:sz w:val="18"/>
          <w:szCs w:val="18"/>
        </w:rPr>
        <w:t>Lateness</w:t>
      </w:r>
      <w:r w:rsidRPr="00F45FDE">
        <w:rPr>
          <w:rFonts w:ascii="Times New Roman" w:hAnsi="Times New Roman" w:cs="Times New Roman"/>
          <w:sz w:val="18"/>
          <w:szCs w:val="18"/>
        </w:rPr>
        <w:t xml:space="preserve"> is defined as follows:</w:t>
      </w:r>
    </w:p>
    <w:p w14:paraId="6A781DF6" w14:textId="296A3A62" w:rsidR="00807D4E" w:rsidRPr="00F45FDE" w:rsidRDefault="00807D4E" w:rsidP="00385DD0">
      <w:pPr>
        <w:pStyle w:val="FootnoteText"/>
        <w:ind w:left="288"/>
        <w:rPr>
          <w:rFonts w:ascii="Times New Roman" w:hAnsi="Times New Roman" w:cs="Times New Roman"/>
          <w:sz w:val="18"/>
          <w:szCs w:val="18"/>
        </w:rPr>
      </w:pPr>
      <w:r w:rsidRPr="00F45FDE">
        <w:rPr>
          <w:rFonts w:ascii="Times New Roman" w:hAnsi="Times New Roman" w:cs="Times New Roman"/>
          <w:sz w:val="18"/>
          <w:szCs w:val="18"/>
        </w:rPr>
        <w:t>Demand-</w:t>
      </w:r>
      <w:r w:rsidR="0066793A" w:rsidRPr="00F45FDE">
        <w:rPr>
          <w:rFonts w:ascii="Times New Roman" w:hAnsi="Times New Roman" w:cs="Times New Roman"/>
          <w:sz w:val="18"/>
          <w:szCs w:val="18"/>
        </w:rPr>
        <w:t>response</w:t>
      </w:r>
      <w:r w:rsidRPr="00F45FDE">
        <w:rPr>
          <w:rFonts w:ascii="Times New Roman" w:hAnsi="Times New Roman" w:cs="Times New Roman"/>
          <w:sz w:val="18"/>
          <w:szCs w:val="18"/>
        </w:rPr>
        <w:t xml:space="preserve"> transportation - a transportation provider </w:t>
      </w:r>
      <w:r w:rsidR="00B65B39" w:rsidRPr="00F45FDE">
        <w:rPr>
          <w:rFonts w:ascii="Times New Roman" w:hAnsi="Times New Roman" w:cs="Times New Roman"/>
          <w:sz w:val="18"/>
          <w:szCs w:val="18"/>
        </w:rPr>
        <w:t xml:space="preserve">that does not </w:t>
      </w:r>
      <w:r w:rsidRPr="00F45FDE">
        <w:rPr>
          <w:rFonts w:ascii="Times New Roman" w:hAnsi="Times New Roman" w:cs="Times New Roman"/>
          <w:sz w:val="18"/>
          <w:szCs w:val="18"/>
        </w:rPr>
        <w:t>arriv</w:t>
      </w:r>
      <w:r w:rsidR="00B65B39" w:rsidRPr="00F45FDE">
        <w:rPr>
          <w:rFonts w:ascii="Times New Roman" w:hAnsi="Times New Roman" w:cs="Times New Roman"/>
          <w:sz w:val="18"/>
          <w:szCs w:val="18"/>
        </w:rPr>
        <w:t>e</w:t>
      </w:r>
      <w:r w:rsidRPr="00F45FDE">
        <w:rPr>
          <w:rFonts w:ascii="Times New Roman" w:hAnsi="Times New Roman" w:cs="Times New Roman"/>
          <w:sz w:val="18"/>
          <w:szCs w:val="18"/>
        </w:rPr>
        <w:t xml:space="preserve"> at a consumer’s pick-up location between 10 minutes before the scheduled pick-up time and 10 minutes after the scheduled pick-up time</w:t>
      </w:r>
      <w:r w:rsidR="00B65B39" w:rsidRPr="00F45FDE">
        <w:rPr>
          <w:rFonts w:ascii="Times New Roman" w:hAnsi="Times New Roman" w:cs="Times New Roman"/>
          <w:sz w:val="18"/>
          <w:szCs w:val="18"/>
        </w:rPr>
        <w:t xml:space="preserve"> and/or does not arrive at the destination facility within 10 minutes of the scheduled time</w:t>
      </w:r>
      <w:r w:rsidRPr="00F45FDE">
        <w:rPr>
          <w:rFonts w:ascii="Times New Roman" w:hAnsi="Times New Roman" w:cs="Times New Roman"/>
          <w:sz w:val="18"/>
          <w:szCs w:val="18"/>
        </w:rPr>
        <w:t>.</w:t>
      </w:r>
    </w:p>
    <w:p w14:paraId="1D22514B" w14:textId="2B20463B" w:rsidR="00807D4E" w:rsidRPr="00F45FDE" w:rsidRDefault="00807D4E" w:rsidP="00385DD0">
      <w:pPr>
        <w:pStyle w:val="FootnoteText"/>
        <w:ind w:left="288"/>
        <w:rPr>
          <w:rFonts w:ascii="Times New Roman" w:hAnsi="Times New Roman" w:cs="Times New Roman"/>
          <w:sz w:val="18"/>
          <w:szCs w:val="18"/>
        </w:rPr>
      </w:pPr>
      <w:r w:rsidRPr="00F45FDE">
        <w:rPr>
          <w:rFonts w:ascii="Times New Roman" w:hAnsi="Times New Roman" w:cs="Times New Roman"/>
          <w:sz w:val="18"/>
          <w:szCs w:val="18"/>
        </w:rPr>
        <w:t>Program-based transportation - a transportation provider</w:t>
      </w:r>
      <w:r w:rsidR="00B65B39" w:rsidRPr="00F45FDE">
        <w:rPr>
          <w:rFonts w:ascii="Times New Roman" w:hAnsi="Times New Roman" w:cs="Times New Roman"/>
          <w:sz w:val="18"/>
          <w:szCs w:val="18"/>
        </w:rPr>
        <w:t xml:space="preserve"> that does not arrive</w:t>
      </w:r>
      <w:r w:rsidRPr="00F45FDE">
        <w:rPr>
          <w:rFonts w:ascii="Times New Roman" w:hAnsi="Times New Roman" w:cs="Times New Roman"/>
          <w:sz w:val="18"/>
          <w:szCs w:val="18"/>
        </w:rPr>
        <w:t xml:space="preserve"> at a consumer’s pick-up location and between 15 minutes before the scheduled pick-up time and 5 minutes after the scheduled pick-up time</w:t>
      </w:r>
      <w:r w:rsidR="00B65B39" w:rsidRPr="00F45FDE">
        <w:rPr>
          <w:rFonts w:ascii="Times New Roman" w:hAnsi="Times New Roman" w:cs="Times New Roman"/>
          <w:sz w:val="18"/>
          <w:szCs w:val="18"/>
        </w:rPr>
        <w:t xml:space="preserve"> and/or does not arrive at the destination facility within 10 minutes of the scheduled time.</w:t>
      </w:r>
    </w:p>
  </w:footnote>
  <w:footnote w:id="4">
    <w:p w14:paraId="3DD8C057" w14:textId="23E8B471" w:rsidR="00E77CE9" w:rsidRPr="00F45FDE" w:rsidRDefault="00E77CE9" w:rsidP="00D60B35">
      <w:pPr>
        <w:pStyle w:val="FootnoteText"/>
        <w:rPr>
          <w:rFonts w:ascii="Times New Roman" w:hAnsi="Times New Roman" w:cs="Times New Roman"/>
          <w:sz w:val="18"/>
          <w:szCs w:val="18"/>
        </w:rPr>
      </w:pPr>
      <w:r w:rsidRPr="00C12649">
        <w:rPr>
          <w:rStyle w:val="FootnoteReference"/>
          <w:rFonts w:ascii="Times New Roman" w:hAnsi="Times New Roman" w:cs="Times New Roman"/>
        </w:rPr>
        <w:footnoteRef/>
      </w:r>
      <w:r w:rsidRPr="00C12649">
        <w:rPr>
          <w:rFonts w:ascii="Times New Roman" w:hAnsi="Times New Roman" w:cs="Times New Roman"/>
        </w:rPr>
        <w:t xml:space="preserve"> </w:t>
      </w:r>
      <w:bookmarkStart w:id="6" w:name="_Hlk112922349"/>
      <w:r w:rsidR="0066793A" w:rsidRPr="00F45FDE">
        <w:rPr>
          <w:rFonts w:ascii="Times New Roman" w:hAnsi="Times New Roman" w:cs="Times New Roman"/>
          <w:sz w:val="18"/>
          <w:szCs w:val="18"/>
        </w:rPr>
        <w:t>Total number of vendor no-shows plus return trip not completed</w:t>
      </w:r>
      <w:bookmarkEnd w:id="6"/>
      <w:r w:rsidRPr="00F45FDE">
        <w:rPr>
          <w:rFonts w:ascii="Times New Roman" w:hAnsi="Times New Roman" w:cs="Times New Roman"/>
          <w:sz w:val="18"/>
          <w:szCs w:val="18"/>
        </w:rPr>
        <w:t>.</w:t>
      </w:r>
    </w:p>
  </w:footnote>
  <w:footnote w:id="5">
    <w:p w14:paraId="3F57A698" w14:textId="77777777" w:rsidR="00E77CE9" w:rsidRPr="00F45FDE" w:rsidRDefault="00E77CE9" w:rsidP="00D60B35">
      <w:pPr>
        <w:pStyle w:val="FootnoteText"/>
        <w:rPr>
          <w:rFonts w:ascii="Times New Roman" w:hAnsi="Times New Roman" w:cs="Times New Roman"/>
          <w:sz w:val="18"/>
          <w:szCs w:val="18"/>
        </w:rPr>
      </w:pPr>
      <w:r w:rsidRPr="00F45FDE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F45FDE">
        <w:rPr>
          <w:rFonts w:ascii="Times New Roman" w:hAnsi="Times New Roman" w:cs="Times New Roman"/>
          <w:sz w:val="18"/>
          <w:szCs w:val="18"/>
        </w:rPr>
        <w:t xml:space="preserve"> </w:t>
      </w:r>
      <w:r w:rsidRPr="00F45FDE">
        <w:rPr>
          <w:rFonts w:ascii="Times New Roman" w:hAnsi="Times New Roman" w:cs="Times New Roman"/>
          <w:iCs/>
          <w:sz w:val="18"/>
          <w:szCs w:val="18"/>
        </w:rPr>
        <w:t>Unfulfilled Demand-Response Ride Requests / Total Demand-Response Rides</w:t>
      </w:r>
    </w:p>
  </w:footnote>
  <w:footnote w:id="6">
    <w:p w14:paraId="209ED8A8" w14:textId="4364CF80" w:rsidR="00E77CE9" w:rsidRPr="00F45FDE" w:rsidRDefault="00E77CE9" w:rsidP="00D60B35">
      <w:pPr>
        <w:pStyle w:val="FootnoteText"/>
        <w:rPr>
          <w:rFonts w:ascii="Times New Roman" w:hAnsi="Times New Roman" w:cs="Times New Roman"/>
          <w:sz w:val="18"/>
          <w:szCs w:val="18"/>
        </w:rPr>
      </w:pPr>
      <w:r w:rsidRPr="00F45FDE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F45FDE">
        <w:rPr>
          <w:rFonts w:ascii="Times New Roman" w:hAnsi="Times New Roman" w:cs="Times New Roman"/>
          <w:sz w:val="18"/>
          <w:szCs w:val="18"/>
        </w:rPr>
        <w:t xml:space="preserve"> </w:t>
      </w:r>
      <w:r w:rsidR="0066793A" w:rsidRPr="00F45FDE">
        <w:rPr>
          <w:rFonts w:ascii="Times New Roman" w:hAnsi="Times New Roman" w:cs="Times New Roman"/>
          <w:sz w:val="18"/>
          <w:szCs w:val="18"/>
        </w:rPr>
        <w:t>Program-Based</w:t>
      </w:r>
      <w:r w:rsidRPr="00F45FDE">
        <w:rPr>
          <w:rFonts w:ascii="Times New Roman" w:hAnsi="Times New Roman" w:cs="Times New Roman"/>
          <w:sz w:val="18"/>
          <w:szCs w:val="18"/>
        </w:rPr>
        <w:t xml:space="preserve"> Trip Requests that are not implemented within 5 business days. Consumers unable to be scheduled are placed on a </w:t>
      </w:r>
      <w:r w:rsidR="0066793A" w:rsidRPr="00F45FDE">
        <w:rPr>
          <w:rFonts w:ascii="Times New Roman" w:hAnsi="Times New Roman" w:cs="Times New Roman"/>
          <w:sz w:val="18"/>
          <w:szCs w:val="18"/>
        </w:rPr>
        <w:t>waitlist</w:t>
      </w:r>
      <w:r w:rsidRPr="00F45FDE">
        <w:rPr>
          <w:rFonts w:ascii="Times New Roman" w:hAnsi="Times New Roman" w:cs="Times New Roman"/>
          <w:sz w:val="18"/>
          <w:szCs w:val="18"/>
        </w:rPr>
        <w:t xml:space="preserve">.  </w:t>
      </w:r>
    </w:p>
  </w:footnote>
  <w:footnote w:id="7">
    <w:p w14:paraId="08EA6ACB" w14:textId="77777777" w:rsidR="00E77CE9" w:rsidRPr="00F45FDE" w:rsidRDefault="00E77CE9" w:rsidP="00D60B35">
      <w:pPr>
        <w:pStyle w:val="FootnoteText"/>
        <w:rPr>
          <w:rFonts w:ascii="Times New Roman" w:hAnsi="Times New Roman" w:cs="Times New Roman"/>
          <w:sz w:val="18"/>
          <w:szCs w:val="18"/>
        </w:rPr>
      </w:pPr>
      <w:r w:rsidRPr="00F45FDE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F45FDE">
        <w:rPr>
          <w:rFonts w:ascii="Times New Roman" w:hAnsi="Times New Roman" w:cs="Times New Roman"/>
          <w:sz w:val="18"/>
          <w:szCs w:val="18"/>
        </w:rPr>
        <w:t xml:space="preserve"> </w:t>
      </w:r>
      <w:r w:rsidRPr="00F45FDE">
        <w:rPr>
          <w:rFonts w:ascii="Times New Roman" w:hAnsi="Times New Roman" w:cs="Times New Roman"/>
          <w:iCs/>
          <w:sz w:val="18"/>
          <w:szCs w:val="18"/>
        </w:rPr>
        <w:t>Unfulfilled Program-Based Ride Requests / Total Program-Based Rides</w:t>
      </w:r>
    </w:p>
  </w:footnote>
  <w:footnote w:id="8">
    <w:p w14:paraId="5D213DB7" w14:textId="6FDFE771" w:rsidR="009F2D5F" w:rsidRPr="00F45FDE" w:rsidRDefault="009F2D5F">
      <w:pPr>
        <w:pStyle w:val="FootnoteText"/>
        <w:rPr>
          <w:rFonts w:ascii="Times New Roman" w:hAnsi="Times New Roman" w:cs="Times New Roman"/>
          <w:sz w:val="18"/>
          <w:szCs w:val="18"/>
        </w:rPr>
      </w:pPr>
      <w:r w:rsidRPr="00F45FDE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F45FDE">
        <w:rPr>
          <w:rFonts w:ascii="Times New Roman" w:hAnsi="Times New Roman" w:cs="Times New Roman"/>
          <w:sz w:val="18"/>
          <w:szCs w:val="18"/>
        </w:rPr>
        <w:t xml:space="preserve"> </w:t>
      </w:r>
      <w:r w:rsidRPr="00F45FDE">
        <w:rPr>
          <w:rFonts w:ascii="Times New Roman" w:hAnsi="Times New Roman" w:cs="Times New Roman"/>
          <w:iCs/>
          <w:sz w:val="18"/>
          <w:szCs w:val="18"/>
        </w:rPr>
        <w:t>Abandoned calls / Total calls.  Abandoned calls are calls where the consumer disconnects after being placed on hold.</w:t>
      </w:r>
    </w:p>
  </w:footnote>
  <w:footnote w:id="9">
    <w:p w14:paraId="4327521C" w14:textId="44EF92D3" w:rsidR="0004742F" w:rsidRPr="00F45FDE" w:rsidRDefault="0004742F">
      <w:pPr>
        <w:pStyle w:val="FootnoteText"/>
        <w:rPr>
          <w:sz w:val="18"/>
          <w:szCs w:val="18"/>
        </w:rPr>
      </w:pPr>
      <w:r w:rsidRPr="00F45FDE">
        <w:rPr>
          <w:rStyle w:val="FootnoteReference"/>
          <w:sz w:val="18"/>
          <w:szCs w:val="18"/>
        </w:rPr>
        <w:footnoteRef/>
      </w:r>
      <w:r w:rsidRPr="00F45FDE">
        <w:rPr>
          <w:sz w:val="18"/>
          <w:szCs w:val="18"/>
        </w:rPr>
        <w:t xml:space="preserve"> </w:t>
      </w:r>
      <w:r w:rsidR="00891DB3" w:rsidRPr="00F45FDE">
        <w:rPr>
          <w:rFonts w:ascii="Times New Roman" w:hAnsi="Times New Roman" w:cs="Times New Roman"/>
          <w:sz w:val="18"/>
          <w:szCs w:val="18"/>
        </w:rPr>
        <w:t>Check engine light removals.</w:t>
      </w:r>
    </w:p>
  </w:footnote>
  <w:footnote w:id="10">
    <w:p w14:paraId="6581B0A2" w14:textId="3B6224B2" w:rsidR="00CE69CB" w:rsidRPr="00F45FDE" w:rsidRDefault="00CE69CB">
      <w:pPr>
        <w:pStyle w:val="FootnoteText"/>
        <w:rPr>
          <w:rFonts w:ascii="Times New Roman" w:hAnsi="Times New Roman" w:cs="Times New Roman"/>
          <w:sz w:val="18"/>
          <w:szCs w:val="18"/>
        </w:rPr>
      </w:pPr>
      <w:r w:rsidRPr="00F45FDE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F45FDE">
        <w:rPr>
          <w:rFonts w:ascii="Times New Roman" w:hAnsi="Times New Roman" w:cs="Times New Roman"/>
          <w:sz w:val="18"/>
          <w:szCs w:val="18"/>
        </w:rPr>
        <w:t xml:space="preserve"> Substantiated Complaints / Total Number of Trips</w:t>
      </w:r>
    </w:p>
  </w:footnote>
  <w:footnote w:id="11">
    <w:p w14:paraId="4F5E0CF8" w14:textId="38CB66AB" w:rsidR="00913881" w:rsidRPr="00F45FDE" w:rsidRDefault="00913881" w:rsidP="00832FF2">
      <w:pPr>
        <w:rPr>
          <w:sz w:val="18"/>
          <w:szCs w:val="18"/>
        </w:rPr>
      </w:pPr>
      <w:r w:rsidRPr="00F45FDE">
        <w:rPr>
          <w:rStyle w:val="FootnoteReference"/>
          <w:sz w:val="18"/>
          <w:szCs w:val="18"/>
        </w:rPr>
        <w:footnoteRef/>
      </w:r>
      <w:r w:rsidRPr="00F45FDE">
        <w:rPr>
          <w:sz w:val="18"/>
          <w:szCs w:val="18"/>
        </w:rPr>
        <w:t xml:space="preserve"> </w:t>
      </w:r>
      <w:r w:rsidRPr="00F45FDE">
        <w:rPr>
          <w:rFonts w:ascii="Times New Roman" w:hAnsi="Times New Roman" w:cs="Times New Roman"/>
          <w:sz w:val="18"/>
          <w:szCs w:val="18"/>
        </w:rPr>
        <w:t xml:space="preserve">The resolution time for complaints lagged in </w:t>
      </w:r>
      <w:r w:rsidR="003168A6" w:rsidRPr="00F45FDE">
        <w:rPr>
          <w:rFonts w:ascii="Times New Roman" w:hAnsi="Times New Roman" w:cs="Times New Roman"/>
          <w:sz w:val="18"/>
          <w:szCs w:val="18"/>
        </w:rPr>
        <w:t>February</w:t>
      </w:r>
      <w:r w:rsidRPr="00F45FDE">
        <w:rPr>
          <w:rFonts w:ascii="Times New Roman" w:hAnsi="Times New Roman" w:cs="Times New Roman"/>
          <w:sz w:val="18"/>
          <w:szCs w:val="18"/>
        </w:rPr>
        <w:t>. This is directly attributed to staffing levels (two resignations)</w:t>
      </w:r>
      <w:r w:rsidR="00832FF2" w:rsidRPr="00F45FDE">
        <w:rPr>
          <w:rFonts w:ascii="Times New Roman" w:hAnsi="Times New Roman" w:cs="Times New Roman"/>
          <w:sz w:val="18"/>
          <w:szCs w:val="18"/>
        </w:rPr>
        <w:t xml:space="preserve">. “The actions we have taken are working, and the March numbers are looking good.”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DF6705"/>
    <w:multiLevelType w:val="hybridMultilevel"/>
    <w:tmpl w:val="C964B51E"/>
    <w:lvl w:ilvl="0" w:tplc="7DFCCB4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AA181C"/>
    <w:multiLevelType w:val="hybridMultilevel"/>
    <w:tmpl w:val="41581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A3sDAwsTAxNbIwM7FQ0lEKTi0uzszPAykwMq0FAKP7MPQtAAAA"/>
  </w:docVars>
  <w:rsids>
    <w:rsidRoot w:val="00FB5403"/>
    <w:rsid w:val="0000272B"/>
    <w:rsid w:val="00007643"/>
    <w:rsid w:val="00010EAD"/>
    <w:rsid w:val="0001241D"/>
    <w:rsid w:val="00012CE9"/>
    <w:rsid w:val="000324C0"/>
    <w:rsid w:val="000324F6"/>
    <w:rsid w:val="000345DE"/>
    <w:rsid w:val="00037501"/>
    <w:rsid w:val="00037FAE"/>
    <w:rsid w:val="000435C6"/>
    <w:rsid w:val="0004742F"/>
    <w:rsid w:val="0005312D"/>
    <w:rsid w:val="00053FA6"/>
    <w:rsid w:val="00056B8E"/>
    <w:rsid w:val="00060316"/>
    <w:rsid w:val="00061A24"/>
    <w:rsid w:val="00073733"/>
    <w:rsid w:val="0008211F"/>
    <w:rsid w:val="0008233E"/>
    <w:rsid w:val="0008478F"/>
    <w:rsid w:val="000850B4"/>
    <w:rsid w:val="00086A09"/>
    <w:rsid w:val="00090A27"/>
    <w:rsid w:val="00095691"/>
    <w:rsid w:val="00095789"/>
    <w:rsid w:val="000A57AD"/>
    <w:rsid w:val="000B1AD1"/>
    <w:rsid w:val="000B310F"/>
    <w:rsid w:val="000B366D"/>
    <w:rsid w:val="000C2B40"/>
    <w:rsid w:val="000C4E6D"/>
    <w:rsid w:val="000C676E"/>
    <w:rsid w:val="000D656A"/>
    <w:rsid w:val="000E15C4"/>
    <w:rsid w:val="000E1C1E"/>
    <w:rsid w:val="000F4E97"/>
    <w:rsid w:val="000F5205"/>
    <w:rsid w:val="00102220"/>
    <w:rsid w:val="00102B0A"/>
    <w:rsid w:val="00102BB4"/>
    <w:rsid w:val="00106564"/>
    <w:rsid w:val="00106EBD"/>
    <w:rsid w:val="00110254"/>
    <w:rsid w:val="001111C3"/>
    <w:rsid w:val="0011227F"/>
    <w:rsid w:val="00116599"/>
    <w:rsid w:val="00122C69"/>
    <w:rsid w:val="00122CCE"/>
    <w:rsid w:val="001247D7"/>
    <w:rsid w:val="00131A55"/>
    <w:rsid w:val="00136EAF"/>
    <w:rsid w:val="0014395A"/>
    <w:rsid w:val="00146006"/>
    <w:rsid w:val="001528F3"/>
    <w:rsid w:val="00153A93"/>
    <w:rsid w:val="0015634E"/>
    <w:rsid w:val="00162198"/>
    <w:rsid w:val="00164930"/>
    <w:rsid w:val="00167368"/>
    <w:rsid w:val="00171324"/>
    <w:rsid w:val="001748F5"/>
    <w:rsid w:val="00174F4E"/>
    <w:rsid w:val="00176B86"/>
    <w:rsid w:val="001820F5"/>
    <w:rsid w:val="001825E2"/>
    <w:rsid w:val="00186B95"/>
    <w:rsid w:val="00192333"/>
    <w:rsid w:val="00194F0E"/>
    <w:rsid w:val="001A24E7"/>
    <w:rsid w:val="001B21D3"/>
    <w:rsid w:val="001B6F47"/>
    <w:rsid w:val="001C00DC"/>
    <w:rsid w:val="001C2C25"/>
    <w:rsid w:val="001D5E10"/>
    <w:rsid w:val="001D6B2D"/>
    <w:rsid w:val="001E5EAF"/>
    <w:rsid w:val="001E62AA"/>
    <w:rsid w:val="001E7B92"/>
    <w:rsid w:val="001F1230"/>
    <w:rsid w:val="001F1F2D"/>
    <w:rsid w:val="00205B5D"/>
    <w:rsid w:val="00216336"/>
    <w:rsid w:val="002238C5"/>
    <w:rsid w:val="002246AD"/>
    <w:rsid w:val="00227FCE"/>
    <w:rsid w:val="00233EE0"/>
    <w:rsid w:val="00233F98"/>
    <w:rsid w:val="0023698B"/>
    <w:rsid w:val="00237692"/>
    <w:rsid w:val="00241DF6"/>
    <w:rsid w:val="00246004"/>
    <w:rsid w:val="00251808"/>
    <w:rsid w:val="00252084"/>
    <w:rsid w:val="0025225A"/>
    <w:rsid w:val="00254E9B"/>
    <w:rsid w:val="00260F90"/>
    <w:rsid w:val="00263043"/>
    <w:rsid w:val="002635BF"/>
    <w:rsid w:val="00267CD9"/>
    <w:rsid w:val="002715CB"/>
    <w:rsid w:val="0027279B"/>
    <w:rsid w:val="002741DE"/>
    <w:rsid w:val="0027706F"/>
    <w:rsid w:val="002807CC"/>
    <w:rsid w:val="00284CAD"/>
    <w:rsid w:val="00293179"/>
    <w:rsid w:val="00294D91"/>
    <w:rsid w:val="00296DE9"/>
    <w:rsid w:val="002A4C8E"/>
    <w:rsid w:val="002A5145"/>
    <w:rsid w:val="002A5A58"/>
    <w:rsid w:val="002A7AAD"/>
    <w:rsid w:val="002A7AFA"/>
    <w:rsid w:val="002B306B"/>
    <w:rsid w:val="002B4DC7"/>
    <w:rsid w:val="002B4F40"/>
    <w:rsid w:val="002B52F7"/>
    <w:rsid w:val="002B5427"/>
    <w:rsid w:val="002B5F38"/>
    <w:rsid w:val="002B7408"/>
    <w:rsid w:val="002B7AB9"/>
    <w:rsid w:val="002C5FEB"/>
    <w:rsid w:val="002C7966"/>
    <w:rsid w:val="002D0505"/>
    <w:rsid w:val="002D3E58"/>
    <w:rsid w:val="002D4A2C"/>
    <w:rsid w:val="002D569F"/>
    <w:rsid w:val="002D77AD"/>
    <w:rsid w:val="002E0329"/>
    <w:rsid w:val="002E7B10"/>
    <w:rsid w:val="002F2927"/>
    <w:rsid w:val="002F304B"/>
    <w:rsid w:val="002F34BD"/>
    <w:rsid w:val="0030304C"/>
    <w:rsid w:val="00303099"/>
    <w:rsid w:val="003102E3"/>
    <w:rsid w:val="003104FF"/>
    <w:rsid w:val="00311F92"/>
    <w:rsid w:val="00314091"/>
    <w:rsid w:val="003166CB"/>
    <w:rsid w:val="0031670E"/>
    <w:rsid w:val="003168A6"/>
    <w:rsid w:val="003212A1"/>
    <w:rsid w:val="003330DD"/>
    <w:rsid w:val="00335B43"/>
    <w:rsid w:val="00340148"/>
    <w:rsid w:val="0034141A"/>
    <w:rsid w:val="00342640"/>
    <w:rsid w:val="0034458C"/>
    <w:rsid w:val="00346295"/>
    <w:rsid w:val="00346669"/>
    <w:rsid w:val="003473BF"/>
    <w:rsid w:val="00353245"/>
    <w:rsid w:val="00353882"/>
    <w:rsid w:val="00354EB0"/>
    <w:rsid w:val="003658BF"/>
    <w:rsid w:val="00375589"/>
    <w:rsid w:val="0037594D"/>
    <w:rsid w:val="00380112"/>
    <w:rsid w:val="00385DD0"/>
    <w:rsid w:val="003864C5"/>
    <w:rsid w:val="003B7024"/>
    <w:rsid w:val="003C5A5B"/>
    <w:rsid w:val="003C62C5"/>
    <w:rsid w:val="003C66B6"/>
    <w:rsid w:val="003D4157"/>
    <w:rsid w:val="003E14D7"/>
    <w:rsid w:val="003E40AF"/>
    <w:rsid w:val="003F2CBD"/>
    <w:rsid w:val="00402A3A"/>
    <w:rsid w:val="00403AC1"/>
    <w:rsid w:val="00404FD6"/>
    <w:rsid w:val="004056F6"/>
    <w:rsid w:val="004201DB"/>
    <w:rsid w:val="00423A76"/>
    <w:rsid w:val="00425C54"/>
    <w:rsid w:val="00431A28"/>
    <w:rsid w:val="00432830"/>
    <w:rsid w:val="0043594E"/>
    <w:rsid w:val="00435DAC"/>
    <w:rsid w:val="00436216"/>
    <w:rsid w:val="0043638F"/>
    <w:rsid w:val="004410FE"/>
    <w:rsid w:val="00442ABD"/>
    <w:rsid w:val="004456A1"/>
    <w:rsid w:val="00445EB7"/>
    <w:rsid w:val="00452385"/>
    <w:rsid w:val="00453953"/>
    <w:rsid w:val="0046598E"/>
    <w:rsid w:val="00467D1A"/>
    <w:rsid w:val="004769CF"/>
    <w:rsid w:val="00477852"/>
    <w:rsid w:val="0048153E"/>
    <w:rsid w:val="00485B87"/>
    <w:rsid w:val="00487158"/>
    <w:rsid w:val="00487833"/>
    <w:rsid w:val="00487CF7"/>
    <w:rsid w:val="004902F7"/>
    <w:rsid w:val="00490E9E"/>
    <w:rsid w:val="004976BC"/>
    <w:rsid w:val="004A39F3"/>
    <w:rsid w:val="004B6F64"/>
    <w:rsid w:val="004C3F6A"/>
    <w:rsid w:val="004C6BCD"/>
    <w:rsid w:val="004C71E9"/>
    <w:rsid w:val="004D101C"/>
    <w:rsid w:val="004D4506"/>
    <w:rsid w:val="004D7E75"/>
    <w:rsid w:val="004E0E0B"/>
    <w:rsid w:val="004E440B"/>
    <w:rsid w:val="004E4A47"/>
    <w:rsid w:val="004E6029"/>
    <w:rsid w:val="004F27DC"/>
    <w:rsid w:val="004F734C"/>
    <w:rsid w:val="004F7806"/>
    <w:rsid w:val="004F7C59"/>
    <w:rsid w:val="00501D41"/>
    <w:rsid w:val="00507D8B"/>
    <w:rsid w:val="005159EA"/>
    <w:rsid w:val="00523561"/>
    <w:rsid w:val="00523D38"/>
    <w:rsid w:val="00524663"/>
    <w:rsid w:val="005250B7"/>
    <w:rsid w:val="005263B7"/>
    <w:rsid w:val="00531B78"/>
    <w:rsid w:val="00532686"/>
    <w:rsid w:val="005361C8"/>
    <w:rsid w:val="005365BB"/>
    <w:rsid w:val="005441B3"/>
    <w:rsid w:val="0054453B"/>
    <w:rsid w:val="005577C3"/>
    <w:rsid w:val="00561B8B"/>
    <w:rsid w:val="00562A2A"/>
    <w:rsid w:val="00574AB3"/>
    <w:rsid w:val="00575491"/>
    <w:rsid w:val="005762CF"/>
    <w:rsid w:val="00577010"/>
    <w:rsid w:val="005776E1"/>
    <w:rsid w:val="00577B59"/>
    <w:rsid w:val="00583FAE"/>
    <w:rsid w:val="00586BD3"/>
    <w:rsid w:val="005878F9"/>
    <w:rsid w:val="005918E3"/>
    <w:rsid w:val="005977F7"/>
    <w:rsid w:val="005A2CF7"/>
    <w:rsid w:val="005B0354"/>
    <w:rsid w:val="005B225E"/>
    <w:rsid w:val="005B3F88"/>
    <w:rsid w:val="005B631A"/>
    <w:rsid w:val="005B7E3F"/>
    <w:rsid w:val="005C00EE"/>
    <w:rsid w:val="005C62FF"/>
    <w:rsid w:val="005D0E6C"/>
    <w:rsid w:val="005D1BD2"/>
    <w:rsid w:val="005D4D42"/>
    <w:rsid w:val="005E14C9"/>
    <w:rsid w:val="005F07B5"/>
    <w:rsid w:val="005F1CAD"/>
    <w:rsid w:val="005F347F"/>
    <w:rsid w:val="005F38DC"/>
    <w:rsid w:val="005F4E6B"/>
    <w:rsid w:val="005F78F4"/>
    <w:rsid w:val="00600ADE"/>
    <w:rsid w:val="00604E0B"/>
    <w:rsid w:val="00605809"/>
    <w:rsid w:val="006129F8"/>
    <w:rsid w:val="00613772"/>
    <w:rsid w:val="00615E19"/>
    <w:rsid w:val="00626DD5"/>
    <w:rsid w:val="006354C4"/>
    <w:rsid w:val="00635A79"/>
    <w:rsid w:val="00642A63"/>
    <w:rsid w:val="00650567"/>
    <w:rsid w:val="0066157D"/>
    <w:rsid w:val="00665D25"/>
    <w:rsid w:val="00667520"/>
    <w:rsid w:val="0066793A"/>
    <w:rsid w:val="006732B2"/>
    <w:rsid w:val="0067424C"/>
    <w:rsid w:val="006752DD"/>
    <w:rsid w:val="00676E54"/>
    <w:rsid w:val="00680D09"/>
    <w:rsid w:val="006825B5"/>
    <w:rsid w:val="00683AC8"/>
    <w:rsid w:val="006842BE"/>
    <w:rsid w:val="00685427"/>
    <w:rsid w:val="00685E85"/>
    <w:rsid w:val="00687B9C"/>
    <w:rsid w:val="00691E13"/>
    <w:rsid w:val="0069602B"/>
    <w:rsid w:val="0069709F"/>
    <w:rsid w:val="006A07D7"/>
    <w:rsid w:val="006A1162"/>
    <w:rsid w:val="006A25A4"/>
    <w:rsid w:val="006A695C"/>
    <w:rsid w:val="006B3350"/>
    <w:rsid w:val="006B41BF"/>
    <w:rsid w:val="006B514F"/>
    <w:rsid w:val="006C1820"/>
    <w:rsid w:val="006C4C16"/>
    <w:rsid w:val="006C5A9D"/>
    <w:rsid w:val="006C7856"/>
    <w:rsid w:val="006C7ECA"/>
    <w:rsid w:val="006D249C"/>
    <w:rsid w:val="006D2C0E"/>
    <w:rsid w:val="006E0B6F"/>
    <w:rsid w:val="006E0EA3"/>
    <w:rsid w:val="006E235C"/>
    <w:rsid w:val="006E32AB"/>
    <w:rsid w:val="006E5F13"/>
    <w:rsid w:val="006E6D4E"/>
    <w:rsid w:val="006E6D8F"/>
    <w:rsid w:val="006F076E"/>
    <w:rsid w:val="006F0D83"/>
    <w:rsid w:val="006F238E"/>
    <w:rsid w:val="006F35A9"/>
    <w:rsid w:val="006F7EA6"/>
    <w:rsid w:val="006F7FB4"/>
    <w:rsid w:val="0070012C"/>
    <w:rsid w:val="00700DFB"/>
    <w:rsid w:val="0070433B"/>
    <w:rsid w:val="00711A95"/>
    <w:rsid w:val="0071336D"/>
    <w:rsid w:val="007146FC"/>
    <w:rsid w:val="00720668"/>
    <w:rsid w:val="00721489"/>
    <w:rsid w:val="0072545C"/>
    <w:rsid w:val="007275B5"/>
    <w:rsid w:val="007320D7"/>
    <w:rsid w:val="00732BF4"/>
    <w:rsid w:val="00734F84"/>
    <w:rsid w:val="00736B57"/>
    <w:rsid w:val="007377C8"/>
    <w:rsid w:val="00742743"/>
    <w:rsid w:val="00743EC1"/>
    <w:rsid w:val="00744CE5"/>
    <w:rsid w:val="0074532C"/>
    <w:rsid w:val="00745ED7"/>
    <w:rsid w:val="00746BC7"/>
    <w:rsid w:val="0075149A"/>
    <w:rsid w:val="007526BA"/>
    <w:rsid w:val="00754373"/>
    <w:rsid w:val="00763979"/>
    <w:rsid w:val="007660CE"/>
    <w:rsid w:val="00772055"/>
    <w:rsid w:val="00774191"/>
    <w:rsid w:val="007743A8"/>
    <w:rsid w:val="0078185A"/>
    <w:rsid w:val="00782D7C"/>
    <w:rsid w:val="007908F8"/>
    <w:rsid w:val="00795392"/>
    <w:rsid w:val="007A0322"/>
    <w:rsid w:val="007A7672"/>
    <w:rsid w:val="007B4A13"/>
    <w:rsid w:val="007B7773"/>
    <w:rsid w:val="007C379D"/>
    <w:rsid w:val="007C463C"/>
    <w:rsid w:val="007C60CF"/>
    <w:rsid w:val="007C7EC1"/>
    <w:rsid w:val="007D0B9E"/>
    <w:rsid w:val="007D3D2D"/>
    <w:rsid w:val="007D6A6A"/>
    <w:rsid w:val="007E2672"/>
    <w:rsid w:val="007E65E5"/>
    <w:rsid w:val="007F24E5"/>
    <w:rsid w:val="0080499B"/>
    <w:rsid w:val="008062F4"/>
    <w:rsid w:val="008072A5"/>
    <w:rsid w:val="00807D4E"/>
    <w:rsid w:val="0081185E"/>
    <w:rsid w:val="008118F1"/>
    <w:rsid w:val="008124D9"/>
    <w:rsid w:val="00816A2E"/>
    <w:rsid w:val="008201A0"/>
    <w:rsid w:val="008202E3"/>
    <w:rsid w:val="00821A80"/>
    <w:rsid w:val="0082247E"/>
    <w:rsid w:val="00827676"/>
    <w:rsid w:val="008312D4"/>
    <w:rsid w:val="00832FF2"/>
    <w:rsid w:val="0083557D"/>
    <w:rsid w:val="008400D7"/>
    <w:rsid w:val="008430EE"/>
    <w:rsid w:val="008472F0"/>
    <w:rsid w:val="00860B92"/>
    <w:rsid w:val="00860BFB"/>
    <w:rsid w:val="008638D6"/>
    <w:rsid w:val="0086495F"/>
    <w:rsid w:val="008669B5"/>
    <w:rsid w:val="0087007B"/>
    <w:rsid w:val="008773CF"/>
    <w:rsid w:val="00881D50"/>
    <w:rsid w:val="0088541E"/>
    <w:rsid w:val="00891970"/>
    <w:rsid w:val="00891DB3"/>
    <w:rsid w:val="00893B28"/>
    <w:rsid w:val="00894377"/>
    <w:rsid w:val="00894E46"/>
    <w:rsid w:val="0089697E"/>
    <w:rsid w:val="008A17B6"/>
    <w:rsid w:val="008A7970"/>
    <w:rsid w:val="008A7F0F"/>
    <w:rsid w:val="008B4129"/>
    <w:rsid w:val="008B6781"/>
    <w:rsid w:val="008D17F3"/>
    <w:rsid w:val="008D3C79"/>
    <w:rsid w:val="008D6D10"/>
    <w:rsid w:val="008E39C0"/>
    <w:rsid w:val="008E6360"/>
    <w:rsid w:val="008E6806"/>
    <w:rsid w:val="008F0834"/>
    <w:rsid w:val="008F2A9A"/>
    <w:rsid w:val="008F2D50"/>
    <w:rsid w:val="008F51E0"/>
    <w:rsid w:val="0090074E"/>
    <w:rsid w:val="00904045"/>
    <w:rsid w:val="00912FE9"/>
    <w:rsid w:val="009134D2"/>
    <w:rsid w:val="00913881"/>
    <w:rsid w:val="00915C57"/>
    <w:rsid w:val="009174DA"/>
    <w:rsid w:val="009177DE"/>
    <w:rsid w:val="00921074"/>
    <w:rsid w:val="00923DB4"/>
    <w:rsid w:val="009308B0"/>
    <w:rsid w:val="00930E06"/>
    <w:rsid w:val="00930E53"/>
    <w:rsid w:val="009319E7"/>
    <w:rsid w:val="009346F8"/>
    <w:rsid w:val="009377D8"/>
    <w:rsid w:val="009407AA"/>
    <w:rsid w:val="00946F1F"/>
    <w:rsid w:val="00955B13"/>
    <w:rsid w:val="00961E9E"/>
    <w:rsid w:val="00965B94"/>
    <w:rsid w:val="009668C0"/>
    <w:rsid w:val="00975972"/>
    <w:rsid w:val="009804DA"/>
    <w:rsid w:val="00980CEC"/>
    <w:rsid w:val="0098226E"/>
    <w:rsid w:val="009868A3"/>
    <w:rsid w:val="00991D72"/>
    <w:rsid w:val="009A6295"/>
    <w:rsid w:val="009B394A"/>
    <w:rsid w:val="009C0041"/>
    <w:rsid w:val="009C2FED"/>
    <w:rsid w:val="009C4F23"/>
    <w:rsid w:val="009C5732"/>
    <w:rsid w:val="009D0483"/>
    <w:rsid w:val="009D04A0"/>
    <w:rsid w:val="009D45B4"/>
    <w:rsid w:val="009D4FA9"/>
    <w:rsid w:val="009D725B"/>
    <w:rsid w:val="009E7BD0"/>
    <w:rsid w:val="009F1019"/>
    <w:rsid w:val="009F1D4C"/>
    <w:rsid w:val="009F2D5F"/>
    <w:rsid w:val="009F3E03"/>
    <w:rsid w:val="009F4537"/>
    <w:rsid w:val="009F60C6"/>
    <w:rsid w:val="009F66CF"/>
    <w:rsid w:val="00A03FEB"/>
    <w:rsid w:val="00A040C3"/>
    <w:rsid w:val="00A10667"/>
    <w:rsid w:val="00A11BF8"/>
    <w:rsid w:val="00A15C08"/>
    <w:rsid w:val="00A17348"/>
    <w:rsid w:val="00A20318"/>
    <w:rsid w:val="00A226A0"/>
    <w:rsid w:val="00A22C38"/>
    <w:rsid w:val="00A25025"/>
    <w:rsid w:val="00A25601"/>
    <w:rsid w:val="00A31B67"/>
    <w:rsid w:val="00A341DF"/>
    <w:rsid w:val="00A3449A"/>
    <w:rsid w:val="00A4299D"/>
    <w:rsid w:val="00A45889"/>
    <w:rsid w:val="00A55591"/>
    <w:rsid w:val="00A576DD"/>
    <w:rsid w:val="00A60038"/>
    <w:rsid w:val="00A612AD"/>
    <w:rsid w:val="00A61A5A"/>
    <w:rsid w:val="00A70160"/>
    <w:rsid w:val="00A72038"/>
    <w:rsid w:val="00A74640"/>
    <w:rsid w:val="00A821EF"/>
    <w:rsid w:val="00A87E40"/>
    <w:rsid w:val="00AA03FB"/>
    <w:rsid w:val="00AA292C"/>
    <w:rsid w:val="00AA48D0"/>
    <w:rsid w:val="00AB0DAF"/>
    <w:rsid w:val="00AB3420"/>
    <w:rsid w:val="00AB4F70"/>
    <w:rsid w:val="00AB5A5D"/>
    <w:rsid w:val="00AB6B3C"/>
    <w:rsid w:val="00AC0300"/>
    <w:rsid w:val="00AC2DD4"/>
    <w:rsid w:val="00AC31D1"/>
    <w:rsid w:val="00AC646A"/>
    <w:rsid w:val="00AD0856"/>
    <w:rsid w:val="00AD0F0B"/>
    <w:rsid w:val="00AD337D"/>
    <w:rsid w:val="00AE1719"/>
    <w:rsid w:val="00AE41D4"/>
    <w:rsid w:val="00AE6A49"/>
    <w:rsid w:val="00AF546C"/>
    <w:rsid w:val="00AF77BC"/>
    <w:rsid w:val="00B022D3"/>
    <w:rsid w:val="00B025F3"/>
    <w:rsid w:val="00B03810"/>
    <w:rsid w:val="00B05BC3"/>
    <w:rsid w:val="00B06D48"/>
    <w:rsid w:val="00B14B67"/>
    <w:rsid w:val="00B1531C"/>
    <w:rsid w:val="00B17E5B"/>
    <w:rsid w:val="00B20B9B"/>
    <w:rsid w:val="00B25AC8"/>
    <w:rsid w:val="00B25D2B"/>
    <w:rsid w:val="00B33256"/>
    <w:rsid w:val="00B33C58"/>
    <w:rsid w:val="00B3517A"/>
    <w:rsid w:val="00B3620B"/>
    <w:rsid w:val="00B418B1"/>
    <w:rsid w:val="00B42B49"/>
    <w:rsid w:val="00B4424B"/>
    <w:rsid w:val="00B534E7"/>
    <w:rsid w:val="00B57140"/>
    <w:rsid w:val="00B65B39"/>
    <w:rsid w:val="00B72088"/>
    <w:rsid w:val="00B7212C"/>
    <w:rsid w:val="00B7232E"/>
    <w:rsid w:val="00B75AAE"/>
    <w:rsid w:val="00B76A3D"/>
    <w:rsid w:val="00B813A2"/>
    <w:rsid w:val="00B8692C"/>
    <w:rsid w:val="00B93033"/>
    <w:rsid w:val="00B97A24"/>
    <w:rsid w:val="00BA03FE"/>
    <w:rsid w:val="00BA05BB"/>
    <w:rsid w:val="00BA59AF"/>
    <w:rsid w:val="00BB0F6C"/>
    <w:rsid w:val="00BB3B10"/>
    <w:rsid w:val="00BB6FCD"/>
    <w:rsid w:val="00BC1CAB"/>
    <w:rsid w:val="00BC34F7"/>
    <w:rsid w:val="00BC5763"/>
    <w:rsid w:val="00BC5FB2"/>
    <w:rsid w:val="00BD0C82"/>
    <w:rsid w:val="00BD23E3"/>
    <w:rsid w:val="00BD6181"/>
    <w:rsid w:val="00BD7E40"/>
    <w:rsid w:val="00BE2731"/>
    <w:rsid w:val="00BE7625"/>
    <w:rsid w:val="00BE7B1F"/>
    <w:rsid w:val="00C04BEE"/>
    <w:rsid w:val="00C11D5F"/>
    <w:rsid w:val="00C12649"/>
    <w:rsid w:val="00C127E4"/>
    <w:rsid w:val="00C17B61"/>
    <w:rsid w:val="00C231D5"/>
    <w:rsid w:val="00C26095"/>
    <w:rsid w:val="00C27AA9"/>
    <w:rsid w:val="00C27FBC"/>
    <w:rsid w:val="00C3140F"/>
    <w:rsid w:val="00C40F3C"/>
    <w:rsid w:val="00C47FB7"/>
    <w:rsid w:val="00C536E9"/>
    <w:rsid w:val="00C53BE8"/>
    <w:rsid w:val="00C57996"/>
    <w:rsid w:val="00C6333A"/>
    <w:rsid w:val="00C6600E"/>
    <w:rsid w:val="00C669D5"/>
    <w:rsid w:val="00C74954"/>
    <w:rsid w:val="00C751DA"/>
    <w:rsid w:val="00C76FE0"/>
    <w:rsid w:val="00C77F0F"/>
    <w:rsid w:val="00C80C92"/>
    <w:rsid w:val="00C82431"/>
    <w:rsid w:val="00C851CF"/>
    <w:rsid w:val="00C92469"/>
    <w:rsid w:val="00C93A50"/>
    <w:rsid w:val="00CA16B2"/>
    <w:rsid w:val="00CA3F05"/>
    <w:rsid w:val="00CA574C"/>
    <w:rsid w:val="00CA62DC"/>
    <w:rsid w:val="00CB18E0"/>
    <w:rsid w:val="00CB4575"/>
    <w:rsid w:val="00CB492C"/>
    <w:rsid w:val="00CB4BF9"/>
    <w:rsid w:val="00CC29C9"/>
    <w:rsid w:val="00CC31C8"/>
    <w:rsid w:val="00CC4823"/>
    <w:rsid w:val="00CC5D14"/>
    <w:rsid w:val="00CD41CC"/>
    <w:rsid w:val="00CD6B2B"/>
    <w:rsid w:val="00CE1B1D"/>
    <w:rsid w:val="00CE56A8"/>
    <w:rsid w:val="00CE69CB"/>
    <w:rsid w:val="00CF15FF"/>
    <w:rsid w:val="00CF45E6"/>
    <w:rsid w:val="00CF5343"/>
    <w:rsid w:val="00D0395A"/>
    <w:rsid w:val="00D03CB6"/>
    <w:rsid w:val="00D1339D"/>
    <w:rsid w:val="00D138E9"/>
    <w:rsid w:val="00D176A7"/>
    <w:rsid w:val="00D1772F"/>
    <w:rsid w:val="00D21A56"/>
    <w:rsid w:val="00D25FE5"/>
    <w:rsid w:val="00D359CA"/>
    <w:rsid w:val="00D35CCB"/>
    <w:rsid w:val="00D37269"/>
    <w:rsid w:val="00D412EE"/>
    <w:rsid w:val="00D46799"/>
    <w:rsid w:val="00D46CF0"/>
    <w:rsid w:val="00D501D7"/>
    <w:rsid w:val="00D57125"/>
    <w:rsid w:val="00D60B32"/>
    <w:rsid w:val="00D60B35"/>
    <w:rsid w:val="00D62FE0"/>
    <w:rsid w:val="00D63D59"/>
    <w:rsid w:val="00D63E11"/>
    <w:rsid w:val="00D66402"/>
    <w:rsid w:val="00D76175"/>
    <w:rsid w:val="00D77202"/>
    <w:rsid w:val="00D7777B"/>
    <w:rsid w:val="00D77AAE"/>
    <w:rsid w:val="00D87CB1"/>
    <w:rsid w:val="00D901B9"/>
    <w:rsid w:val="00D95B25"/>
    <w:rsid w:val="00D97F10"/>
    <w:rsid w:val="00DA077A"/>
    <w:rsid w:val="00DA36AA"/>
    <w:rsid w:val="00DB2C34"/>
    <w:rsid w:val="00DB3899"/>
    <w:rsid w:val="00DB44D8"/>
    <w:rsid w:val="00DC64A7"/>
    <w:rsid w:val="00DD21C2"/>
    <w:rsid w:val="00DD43A0"/>
    <w:rsid w:val="00DD6112"/>
    <w:rsid w:val="00DE3E20"/>
    <w:rsid w:val="00DE5BAA"/>
    <w:rsid w:val="00DE63D7"/>
    <w:rsid w:val="00DF0C0F"/>
    <w:rsid w:val="00DF41A6"/>
    <w:rsid w:val="00DF6A72"/>
    <w:rsid w:val="00E033EB"/>
    <w:rsid w:val="00E048D2"/>
    <w:rsid w:val="00E06398"/>
    <w:rsid w:val="00E064FF"/>
    <w:rsid w:val="00E078C5"/>
    <w:rsid w:val="00E0799A"/>
    <w:rsid w:val="00E106C4"/>
    <w:rsid w:val="00E13FDF"/>
    <w:rsid w:val="00E26FCF"/>
    <w:rsid w:val="00E4020B"/>
    <w:rsid w:val="00E4272C"/>
    <w:rsid w:val="00E44A53"/>
    <w:rsid w:val="00E451CE"/>
    <w:rsid w:val="00E46AED"/>
    <w:rsid w:val="00E512A3"/>
    <w:rsid w:val="00E55102"/>
    <w:rsid w:val="00E55C29"/>
    <w:rsid w:val="00E55F71"/>
    <w:rsid w:val="00E6118A"/>
    <w:rsid w:val="00E64650"/>
    <w:rsid w:val="00E65B27"/>
    <w:rsid w:val="00E7130A"/>
    <w:rsid w:val="00E71F72"/>
    <w:rsid w:val="00E74A02"/>
    <w:rsid w:val="00E752EE"/>
    <w:rsid w:val="00E77CE9"/>
    <w:rsid w:val="00E800CC"/>
    <w:rsid w:val="00E805D6"/>
    <w:rsid w:val="00E84774"/>
    <w:rsid w:val="00E85F7F"/>
    <w:rsid w:val="00E93B8E"/>
    <w:rsid w:val="00EA4B70"/>
    <w:rsid w:val="00EA5417"/>
    <w:rsid w:val="00EA7DE1"/>
    <w:rsid w:val="00EB1B59"/>
    <w:rsid w:val="00EB325D"/>
    <w:rsid w:val="00EB446D"/>
    <w:rsid w:val="00EB5A8C"/>
    <w:rsid w:val="00EB7E14"/>
    <w:rsid w:val="00EC07F5"/>
    <w:rsid w:val="00EC43D4"/>
    <w:rsid w:val="00EC5AD8"/>
    <w:rsid w:val="00ED4AE7"/>
    <w:rsid w:val="00EE1504"/>
    <w:rsid w:val="00EE18AE"/>
    <w:rsid w:val="00EE3277"/>
    <w:rsid w:val="00EE32FF"/>
    <w:rsid w:val="00EF27A7"/>
    <w:rsid w:val="00EF332B"/>
    <w:rsid w:val="00EF5CA1"/>
    <w:rsid w:val="00F0073B"/>
    <w:rsid w:val="00F02B88"/>
    <w:rsid w:val="00F03822"/>
    <w:rsid w:val="00F05527"/>
    <w:rsid w:val="00F14C9E"/>
    <w:rsid w:val="00F17E2A"/>
    <w:rsid w:val="00F20672"/>
    <w:rsid w:val="00F2127A"/>
    <w:rsid w:val="00F21AA0"/>
    <w:rsid w:val="00F22B2E"/>
    <w:rsid w:val="00F23B3B"/>
    <w:rsid w:val="00F27457"/>
    <w:rsid w:val="00F33CF7"/>
    <w:rsid w:val="00F350ED"/>
    <w:rsid w:val="00F40304"/>
    <w:rsid w:val="00F43C43"/>
    <w:rsid w:val="00F45FDE"/>
    <w:rsid w:val="00F506E5"/>
    <w:rsid w:val="00F520BC"/>
    <w:rsid w:val="00F5299D"/>
    <w:rsid w:val="00F56F61"/>
    <w:rsid w:val="00F57DD8"/>
    <w:rsid w:val="00F60FC8"/>
    <w:rsid w:val="00F6329D"/>
    <w:rsid w:val="00F63A91"/>
    <w:rsid w:val="00F6563C"/>
    <w:rsid w:val="00F738A8"/>
    <w:rsid w:val="00F74D8B"/>
    <w:rsid w:val="00F74EF1"/>
    <w:rsid w:val="00F77B86"/>
    <w:rsid w:val="00F8344A"/>
    <w:rsid w:val="00F83FDC"/>
    <w:rsid w:val="00F918CC"/>
    <w:rsid w:val="00FA5001"/>
    <w:rsid w:val="00FB13E5"/>
    <w:rsid w:val="00FB1D81"/>
    <w:rsid w:val="00FB200D"/>
    <w:rsid w:val="00FB2CA8"/>
    <w:rsid w:val="00FB5403"/>
    <w:rsid w:val="00FC2CE5"/>
    <w:rsid w:val="00FC7738"/>
    <w:rsid w:val="00FD6991"/>
    <w:rsid w:val="00FE2C83"/>
    <w:rsid w:val="00FF0D48"/>
    <w:rsid w:val="00FF32A7"/>
    <w:rsid w:val="00FF35E3"/>
    <w:rsid w:val="00FF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27D90"/>
  <w15:docId w15:val="{B9F0A3D3-B9F6-4C16-B50D-3BB04C0C7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501D7"/>
    <w:pPr>
      <w:spacing w:before="120"/>
      <w:outlineLvl w:val="0"/>
    </w:pPr>
    <w:rPr>
      <w:rFonts w:ascii="Times New Roman" w:hAnsi="Times New Roman" w:cs="Times New Roman"/>
      <w:b/>
      <w:bCs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01D7"/>
    <w:pPr>
      <w:outlineLvl w:val="1"/>
    </w:pPr>
    <w:rPr>
      <w:rFonts w:ascii="Times New Roman" w:hAnsi="Times New Roman" w:cs="Times New Roman"/>
      <w:b/>
      <w:bCs/>
      <w:sz w:val="28"/>
      <w:szCs w:val="28"/>
      <w:u w:val="doub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5F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4D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B2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95B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95B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95B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5B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5B25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563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563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6563C"/>
    <w:rPr>
      <w:vertAlign w:val="superscript"/>
    </w:rPr>
  </w:style>
  <w:style w:type="paragraph" w:styleId="Revision">
    <w:name w:val="Revision"/>
    <w:hidden/>
    <w:uiPriority w:val="99"/>
    <w:semiHidden/>
    <w:rsid w:val="00233F98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D501D7"/>
    <w:rPr>
      <w:rFonts w:ascii="Times New Roman" w:hAnsi="Times New Roman" w:cs="Times New Roman"/>
      <w:b/>
      <w:bCs/>
      <w:sz w:val="28"/>
      <w:szCs w:val="28"/>
      <w:u w:val="doub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06EB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06EB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06EBD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D501D7"/>
    <w:rPr>
      <w:rFonts w:ascii="Times New Roman" w:hAnsi="Times New Roman" w:cs="Times New Roman"/>
      <w:b/>
      <w:bCs/>
      <w:color w:val="2F5496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unhideWhenUsed/>
    <w:rsid w:val="000E15C4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61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hart" Target="charts/chart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chart" Target="charts/chart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en-US" sz="1800" u="sng"/>
              <a:t>MART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32243275860613885"/>
          <c:y val="0.15147723681136716"/>
          <c:w val="0.59403114754762709"/>
          <c:h val="0.54587060779706198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MART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chemeClr val="accent5">
                  <a:lumMod val="75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7B89-4E56-AE96-96BDD138034F}"/>
              </c:ext>
            </c:extLst>
          </c:dPt>
          <c:dPt>
            <c:idx val="1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7B89-4E56-AE96-96BDD138034F}"/>
              </c:ext>
            </c:extLst>
          </c:dPt>
          <c:dPt>
            <c:idx val="2"/>
            <c:invertIfNegative val="0"/>
            <c:bubble3D val="0"/>
            <c:spPr>
              <a:solidFill>
                <a:schemeClr val="bg1">
                  <a:lumMod val="65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7B89-4E56-AE96-96BDD138034F}"/>
              </c:ext>
            </c:extLst>
          </c:dPt>
          <c:dPt>
            <c:idx val="3"/>
            <c:invertIfNegative val="0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7-7B89-4E56-AE96-96BDD138034F}"/>
              </c:ext>
            </c:extLst>
          </c:dPt>
          <c:dPt>
            <c:idx val="4"/>
            <c:invertIfNegative val="0"/>
            <c:bubble3D val="0"/>
            <c:spPr>
              <a:solidFill>
                <a:schemeClr val="accent4">
                  <a:lumMod val="60000"/>
                  <a:lumOff val="4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9-7B89-4E56-AE96-96BDD138034F}"/>
              </c:ext>
            </c:extLst>
          </c:dPt>
          <c:dPt>
            <c:idx val="5"/>
            <c:invertIfNegative val="0"/>
            <c:bubble3D val="0"/>
            <c:spPr>
              <a:solidFill>
                <a:srgbClr val="00B0F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B-7B89-4E56-AE96-96BDD138034F}"/>
              </c:ext>
            </c:extLst>
          </c:dPt>
          <c:dPt>
            <c:idx val="6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D-7B89-4E56-AE96-96BDD138034F}"/>
              </c:ext>
            </c:extLst>
          </c:dPt>
          <c:dPt>
            <c:idx val="7"/>
            <c:invertIfNegative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F-7B89-4E56-AE96-96BDD138034F}"/>
              </c:ext>
            </c:extLst>
          </c:dPt>
          <c:dPt>
            <c:idx val="8"/>
            <c:invertIfNegative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1-7B89-4E56-AE96-96BDD138034F}"/>
              </c:ext>
            </c:extLst>
          </c:dPt>
          <c:dPt>
            <c:idx val="9"/>
            <c:invertIfNegative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3-7B89-4E56-AE96-96BDD138034F}"/>
              </c:ext>
            </c:extLst>
          </c:dPt>
          <c:dPt>
            <c:idx val="10"/>
            <c:invertIfNegative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5-7B89-4E56-AE96-96BDD138034F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Sheet1!$A$2:$A$12</c:f>
              <c:strCache>
                <c:ptCount val="11"/>
                <c:pt idx="0">
                  <c:v>Vehicle Complaints</c:v>
                </c:pt>
                <c:pt idx="1">
                  <c:v>Driver Complaints</c:v>
                </c:pt>
                <c:pt idx="2">
                  <c:v>On-Time Performance (OTP) Complaint</c:v>
                </c:pt>
                <c:pt idx="3">
                  <c:v>Missed Appointments Complaints</c:v>
                </c:pt>
                <c:pt idx="4">
                  <c:v>Dispatch Complaints</c:v>
                </c:pt>
                <c:pt idx="5">
                  <c:v>Wheelchair Securement Complaints</c:v>
                </c:pt>
                <c:pt idx="6">
                  <c:v>Member Behavior (Including member no show)</c:v>
                </c:pt>
                <c:pt idx="7">
                  <c:v>Positive Feedback</c:v>
                </c:pt>
                <c:pt idx="8">
                  <c:v>Vendor No Show</c:v>
                </c:pt>
                <c:pt idx="9">
                  <c:v>Vendor Early Arrival</c:v>
                </c:pt>
                <c:pt idx="10">
                  <c:v>Other</c:v>
                </c:pt>
              </c:strCache>
            </c:strRef>
          </c:cat>
          <c:val>
            <c:numRef>
              <c:f>Sheet1!$B$2:$B$12</c:f>
              <c:numCache>
                <c:formatCode>0.00%</c:formatCode>
                <c:ptCount val="11"/>
                <c:pt idx="0">
                  <c:v>1.47E-2</c:v>
                </c:pt>
                <c:pt idx="1">
                  <c:v>2.1999999999999999E-2</c:v>
                </c:pt>
                <c:pt idx="2">
                  <c:v>0.2717</c:v>
                </c:pt>
                <c:pt idx="3">
                  <c:v>0.16650000000000001</c:v>
                </c:pt>
                <c:pt idx="4">
                  <c:v>1.0999999999999999E-2</c:v>
                </c:pt>
                <c:pt idx="5">
                  <c:v>1.1999999999999999E-3</c:v>
                </c:pt>
                <c:pt idx="6">
                  <c:v>0.14199999999999999</c:v>
                </c:pt>
                <c:pt idx="7">
                  <c:v>2.8199999999999999E-2</c:v>
                </c:pt>
                <c:pt idx="8">
                  <c:v>0.19089999999999999</c:v>
                </c:pt>
                <c:pt idx="9">
                  <c:v>1.0999999999999999E-2</c:v>
                </c:pt>
                <c:pt idx="10">
                  <c:v>0.14080000000000001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6-7B89-4E56-AE96-96BDD138034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609143528"/>
        <c:axId val="609144184"/>
      </c:barChart>
      <c:catAx>
        <c:axId val="60914352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09144184"/>
        <c:crosses val="autoZero"/>
        <c:auto val="1"/>
        <c:lblAlgn val="ctr"/>
        <c:lblOffset val="100"/>
        <c:noMultiLvlLbl val="0"/>
      </c:catAx>
      <c:valAx>
        <c:axId val="609144184"/>
        <c:scaling>
          <c:orientation val="minMax"/>
          <c:max val="1"/>
        </c:scaling>
        <c:delete val="0"/>
        <c:axPos val="b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out"/>
        <c:minorTickMark val="none"/>
        <c:tickLblPos val="nextTo"/>
        <c:spPr>
          <a:noFill/>
          <a:ln cmpd="dbl">
            <a:solidFill>
              <a:srgbClr val="002060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09143528"/>
        <c:crosses val="autoZero"/>
        <c:crossBetween val="between"/>
        <c:majorUnit val="0.1"/>
        <c:minorUnit val="2.0000000000000004E-2"/>
      </c:valAx>
      <c:spPr>
        <a:noFill/>
        <a:ln>
          <a:gradFill>
            <a:gsLst>
              <a:gs pos="0">
                <a:schemeClr val="accent1">
                  <a:lumMod val="5000"/>
                  <a:lumOff val="95000"/>
                </a:schemeClr>
              </a:gs>
              <a:gs pos="74000">
                <a:schemeClr val="accent1">
                  <a:lumMod val="45000"/>
                  <a:lumOff val="55000"/>
                </a:schemeClr>
              </a:gs>
              <a:gs pos="83000">
                <a:schemeClr val="accent1">
                  <a:lumMod val="45000"/>
                  <a:lumOff val="55000"/>
                </a:schemeClr>
              </a:gs>
              <a:gs pos="100000">
                <a:schemeClr val="accent1">
                  <a:lumMod val="30000"/>
                  <a:lumOff val="70000"/>
                </a:schemeClr>
              </a:gs>
            </a:gsLst>
            <a:lin ang="5400000" scaled="1"/>
          </a:gradFill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800" u="sng"/>
              <a:t>GATRA</a:t>
            </a:r>
          </a:p>
        </c:rich>
      </c:tx>
      <c:layout>
        <c:manualLayout>
          <c:xMode val="edge"/>
          <c:yMode val="edge"/>
          <c:x val="0.44356811068719504"/>
          <c:y val="3.221083455344070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GATRA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Pt>
            <c:idx val="0"/>
            <c:invertIfNegative val="0"/>
            <c:bubble3D val="0"/>
            <c:spPr>
              <a:solidFill>
                <a:schemeClr val="accent5">
                  <a:lumMod val="75000"/>
                </a:schemeClr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5DCD-444C-82ED-C29B34E26E87}"/>
              </c:ext>
            </c:extLst>
          </c:dPt>
          <c:dPt>
            <c:idx val="1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5DCD-444C-82ED-C29B34E26E87}"/>
              </c:ext>
            </c:extLst>
          </c:dPt>
          <c:dPt>
            <c:idx val="2"/>
            <c:invertIfNegative val="0"/>
            <c:bubble3D val="0"/>
            <c:spPr>
              <a:solidFill>
                <a:schemeClr val="bg1">
                  <a:lumMod val="65000"/>
                </a:schemeClr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5DCD-444C-82ED-C29B34E26E87}"/>
              </c:ext>
            </c:extLst>
          </c:dPt>
          <c:dPt>
            <c:idx val="3"/>
            <c:invertIfNegative val="0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5DCD-444C-82ED-C29B34E26E87}"/>
              </c:ext>
            </c:extLst>
          </c:dPt>
          <c:dPt>
            <c:idx val="4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5DCD-444C-82ED-C29B34E26E87}"/>
              </c:ext>
            </c:extLst>
          </c:dPt>
          <c:dPt>
            <c:idx val="5"/>
            <c:invertIfNegative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B-5DCD-444C-82ED-C29B34E26E87}"/>
              </c:ext>
            </c:extLst>
          </c:dPt>
          <c:dPt>
            <c:idx val="6"/>
            <c:invertIfNegative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D-5DCD-444C-82ED-C29B34E26E87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Sheet1!$A$2:$A$7</c:f>
              <c:strCache>
                <c:ptCount val="6"/>
                <c:pt idx="0">
                  <c:v>Vehicle Complaints</c:v>
                </c:pt>
                <c:pt idx="1">
                  <c:v>Driver Complaints</c:v>
                </c:pt>
                <c:pt idx="2">
                  <c:v>On-Time Performance (OTP) Complaint</c:v>
                </c:pt>
                <c:pt idx="3">
                  <c:v>Missed Appointment Complaints</c:v>
                </c:pt>
                <c:pt idx="4">
                  <c:v>Dispatch Complaints</c:v>
                </c:pt>
                <c:pt idx="5">
                  <c:v>Vendor No Show</c:v>
                </c:pt>
              </c:strCache>
            </c:strRef>
          </c:cat>
          <c:val>
            <c:numRef>
              <c:f>Sheet1!$B$2:$B$7</c:f>
              <c:numCache>
                <c:formatCode>0.00%</c:formatCode>
                <c:ptCount val="6"/>
                <c:pt idx="0">
                  <c:v>1.7500000000000002E-2</c:v>
                </c:pt>
                <c:pt idx="1">
                  <c:v>0.1754</c:v>
                </c:pt>
                <c:pt idx="2" formatCode="0%">
                  <c:v>0.43859999999999999</c:v>
                </c:pt>
                <c:pt idx="3" formatCode="0%">
                  <c:v>3.5099999999999999E-2</c:v>
                </c:pt>
                <c:pt idx="4">
                  <c:v>1.7500000000000002E-2</c:v>
                </c:pt>
                <c:pt idx="5">
                  <c:v>0.31580000000000003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5DCD-444C-82ED-C29B34E26E8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565553080"/>
        <c:axId val="565552752"/>
      </c:barChart>
      <c:valAx>
        <c:axId val="565552752"/>
        <c:scaling>
          <c:orientation val="minMax"/>
          <c:max val="1"/>
          <c:min val="0"/>
        </c:scaling>
        <c:delete val="0"/>
        <c:axPos val="b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0%" sourceLinked="0"/>
        <c:majorTickMark val="out"/>
        <c:minorTickMark val="none"/>
        <c:tickLblPos val="nextTo"/>
        <c:spPr>
          <a:noFill/>
          <a:ln w="6350">
            <a:solidFill>
              <a:srgbClr val="002060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ln w="0" cmpd="tri">
                  <a:noFill/>
                </a:ln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65553080"/>
        <c:crosses val="autoZero"/>
        <c:crossBetween val="between"/>
      </c:valAx>
      <c:catAx>
        <c:axId val="565553080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 w="12700" cap="flat" cmpd="sng" algn="ctr">
            <a:noFill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65552752"/>
        <c:crosses val="autoZero"/>
        <c:auto val="1"/>
        <c:lblAlgn val="ctr"/>
        <c:lblOffset val="100"/>
        <c:noMultiLvlLbl val="0"/>
      </c:catAx>
      <c:spPr>
        <a:noFill/>
        <a:ln>
          <a:gradFill>
            <a:gsLst>
              <a:gs pos="0">
                <a:schemeClr val="accent1">
                  <a:lumMod val="5000"/>
                  <a:lumOff val="95000"/>
                </a:schemeClr>
              </a:gs>
              <a:gs pos="74000">
                <a:schemeClr val="accent1">
                  <a:lumMod val="45000"/>
                  <a:lumOff val="55000"/>
                </a:schemeClr>
              </a:gs>
              <a:gs pos="83000">
                <a:schemeClr val="accent1">
                  <a:lumMod val="45000"/>
                  <a:lumOff val="55000"/>
                </a:schemeClr>
              </a:gs>
              <a:gs pos="100000">
                <a:schemeClr val="accent1">
                  <a:lumMod val="30000"/>
                  <a:lumOff val="70000"/>
                </a:schemeClr>
              </a:gs>
            </a:gsLst>
            <a:lin ang="5400000" scaled="1"/>
          </a:gradFill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5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344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24B94DDFE5FE4583DC53E66D467DB2" ma:contentTypeVersion="12" ma:contentTypeDescription="Create a new document." ma:contentTypeScope="" ma:versionID="c7b633c3af34dbfe4fb6488c855546e9">
  <xsd:schema xmlns:xsd="http://www.w3.org/2001/XMLSchema" xmlns:xs="http://www.w3.org/2001/XMLSchema" xmlns:p="http://schemas.microsoft.com/office/2006/metadata/properties" xmlns:ns3="0a2ca50b-76a1-425c-9a92-ebfe671e129a" xmlns:ns4="eb2efcdc-2936-4e30-89b4-1eab780719d7" targetNamespace="http://schemas.microsoft.com/office/2006/metadata/properties" ma:root="true" ma:fieldsID="8f6195bd45dfefc40d5e4af3c14f356c" ns3:_="" ns4:_="">
    <xsd:import namespace="0a2ca50b-76a1-425c-9a92-ebfe671e129a"/>
    <xsd:import namespace="eb2efcdc-2936-4e30-89b4-1eab780719d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2ca50b-76a1-425c-9a92-ebfe671e12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2efcdc-2936-4e30-89b4-1eab780719d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9FD789-F395-4666-8139-77802B78B5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2ca50b-76a1-425c-9a92-ebfe671e129a"/>
    <ds:schemaRef ds:uri="eb2efcdc-2936-4e30-89b4-1eab780719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2B4123-18AC-4597-AF74-23FF2DF266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7A1119-BDE9-44D2-A4A7-D45F701741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3CE543D-765F-4542-A105-348A415A7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285</Words>
  <Characters>1625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Massachusetts</Company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olugbeng osho</dc:creator>
  <cp:lastModifiedBy>Small-Borsellino, Sharna (EHS)</cp:lastModifiedBy>
  <cp:revision>2</cp:revision>
  <dcterms:created xsi:type="dcterms:W3CDTF">2023-03-28T18:54:00Z</dcterms:created>
  <dcterms:modified xsi:type="dcterms:W3CDTF">2023-03-28T18:54:00Z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6dc40364f59d55b8a346c63a7ace85105b18fd2d18eefe0c0fd2f37010bd0551</vt:lpwstr>
  </property>
  <property fmtid="{D5CDD505-2E9C-101B-9397-08002B2CF9AE}" pid="3" name="ContentTypeId">
    <vt:lpwstr>0x0101000024B94DDFE5FE4583DC53E66D467DB2</vt:lpwstr>
  </property>
</Properties>
</file>