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78F53E" w14:textId="4AA9AED1" w:rsidR="009833F3" w:rsidRDefault="009D5B6E">
      <w:pPr>
        <w:spacing w:line="220" w:lineRule="auto"/>
        <w:ind w:right="3560"/>
        <w:rPr>
          <w:rFonts w:ascii="Arial" w:eastAsia="Arial" w:hAnsi="Arial"/>
          <w:b/>
          <w:color w:val="FFFFFF"/>
          <w:sz w:val="88"/>
        </w:rPr>
      </w:pPr>
      <w:bookmarkStart w:id="0" w:name="_GoBack"/>
      <w:bookmarkEnd w:id="0"/>
      <w:r>
        <w:rPr>
          <w:noProof/>
        </w:rPr>
        <w:drawing>
          <wp:anchor distT="0" distB="0" distL="114300" distR="114300" simplePos="0" relativeHeight="251658752" behindDoc="0" locked="0" layoutInCell="1" allowOverlap="1" wp14:anchorId="27CB503B" wp14:editId="24A4E740">
            <wp:simplePos x="0" y="0"/>
            <wp:positionH relativeFrom="column">
              <wp:posOffset>5594350</wp:posOffset>
            </wp:positionH>
            <wp:positionV relativeFrom="paragraph">
              <wp:posOffset>-42545</wp:posOffset>
            </wp:positionV>
            <wp:extent cx="1727200" cy="1206500"/>
            <wp:effectExtent l="0" t="0" r="0" b="0"/>
            <wp:wrapNone/>
            <wp:docPr id="5" name="Picture 5" descr="Massachusetts Commision for the Bli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achusetts Commision for the Blind Logo&#10;"/>
                    <pic:cNvPicPr/>
                  </pic:nvPicPr>
                  <pic:blipFill>
                    <a:blip r:embed="rId7">
                      <a:extLst>
                        <a:ext uri="{28A0092B-C50C-407E-A947-70E740481C1C}">
                          <a14:useLocalDpi xmlns:a14="http://schemas.microsoft.com/office/drawing/2010/main" val="0"/>
                        </a:ext>
                      </a:extLst>
                    </a:blip>
                    <a:stretch>
                      <a:fillRect/>
                    </a:stretch>
                  </pic:blipFill>
                  <pic:spPr>
                    <a:xfrm>
                      <a:off x="0" y="0"/>
                      <a:ext cx="1727200" cy="1206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FF20844" wp14:editId="202E2B5D">
            <wp:simplePos x="0" y="0"/>
            <wp:positionH relativeFrom="page">
              <wp:posOffset>38735</wp:posOffset>
            </wp:positionH>
            <wp:positionV relativeFrom="page">
              <wp:posOffset>-3810</wp:posOffset>
            </wp:positionV>
            <wp:extent cx="7562850" cy="10696575"/>
            <wp:effectExtent l="0" t="0" r="635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r w:rsidR="005B7508" w:rsidRPr="00805B13">
        <w:rPr>
          <w:rFonts w:ascii="Arial" w:eastAsia="Arial" w:hAnsi="Arial"/>
          <w:b/>
          <w:color w:val="FFFFFF"/>
          <w:sz w:val="96"/>
          <w:szCs w:val="96"/>
        </w:rPr>
        <w:t>Hurricane</w:t>
      </w:r>
      <w:r w:rsidR="005B7508">
        <w:rPr>
          <w:rFonts w:ascii="Arial" w:eastAsia="Arial" w:hAnsi="Arial"/>
          <w:b/>
          <w:color w:val="FFFFFF"/>
          <w:sz w:val="88"/>
        </w:rPr>
        <w:t xml:space="preserve"> </w:t>
      </w:r>
      <w:bookmarkStart w:id="1" w:name="page1"/>
      <w:bookmarkEnd w:id="1"/>
      <w:r w:rsidR="005B7508" w:rsidRPr="00AC7A50">
        <w:rPr>
          <w:rFonts w:ascii="Arial" w:eastAsia="Arial" w:hAnsi="Arial"/>
          <w:b/>
          <w:color w:val="FFFFFF"/>
          <w:sz w:val="96"/>
          <w:szCs w:val="21"/>
        </w:rPr>
        <w:t>Preparedness</w:t>
      </w:r>
    </w:p>
    <w:p w14:paraId="4765565E" w14:textId="77777777" w:rsidR="009833F3" w:rsidRDefault="009833F3">
      <w:pPr>
        <w:spacing w:line="17" w:lineRule="exact"/>
        <w:rPr>
          <w:rFonts w:ascii="Times New Roman" w:eastAsia="Times New Roman" w:hAnsi="Times New Roman"/>
          <w:sz w:val="24"/>
        </w:rPr>
      </w:pPr>
    </w:p>
    <w:p w14:paraId="15AF1DF5" w14:textId="77777777" w:rsidR="009833F3" w:rsidRPr="00691A66" w:rsidRDefault="00F05D44" w:rsidP="005B7508">
      <w:pPr>
        <w:spacing w:line="0" w:lineRule="atLeast"/>
        <w:rPr>
          <w:rFonts w:ascii="Arial" w:eastAsia="Arial" w:hAnsi="Arial"/>
          <w:color w:val="FFFFFF"/>
          <w:sz w:val="36"/>
          <w:szCs w:val="16"/>
        </w:rPr>
      </w:pPr>
      <w:r>
        <w:rPr>
          <w:rFonts w:ascii="Arial" w:eastAsia="Arial" w:hAnsi="Arial"/>
          <w:color w:val="FFFFFF"/>
          <w:sz w:val="36"/>
          <w:szCs w:val="16"/>
        </w:rPr>
        <w:t>Summer</w:t>
      </w:r>
      <w:r w:rsidR="00AA6FCE">
        <w:rPr>
          <w:rFonts w:ascii="Arial" w:eastAsia="Arial" w:hAnsi="Arial"/>
          <w:color w:val="FFFFFF"/>
          <w:sz w:val="36"/>
          <w:szCs w:val="16"/>
        </w:rPr>
        <w:t xml:space="preserve"> 2020</w:t>
      </w:r>
      <w:r w:rsidR="005B7508" w:rsidRPr="00691A66">
        <w:rPr>
          <w:rFonts w:ascii="Arial" w:eastAsia="Arial" w:hAnsi="Arial"/>
          <w:color w:val="FFFFFF"/>
          <w:sz w:val="36"/>
          <w:szCs w:val="16"/>
        </w:rPr>
        <w:t xml:space="preserve"> is expected to be a very active hurricane season.  Here’s how </w:t>
      </w:r>
      <w:r w:rsidR="00AA6FCE">
        <w:rPr>
          <w:rFonts w:ascii="Arial" w:eastAsia="Arial" w:hAnsi="Arial"/>
          <w:color w:val="FFFFFF"/>
          <w:sz w:val="36"/>
          <w:szCs w:val="16"/>
        </w:rPr>
        <w:t>Commonwealth r</w:t>
      </w:r>
      <w:r w:rsidR="005B7508" w:rsidRPr="00691A66">
        <w:rPr>
          <w:rFonts w:ascii="Arial" w:eastAsia="Arial" w:hAnsi="Arial"/>
          <w:color w:val="FFFFFF"/>
          <w:sz w:val="36"/>
          <w:szCs w:val="16"/>
        </w:rPr>
        <w:t>esidents can prepare:</w:t>
      </w:r>
    </w:p>
    <w:p w14:paraId="7A1CF041" w14:textId="77777777" w:rsidR="009833F3" w:rsidRDefault="009833F3">
      <w:pPr>
        <w:spacing w:line="318" w:lineRule="exact"/>
        <w:rPr>
          <w:rFonts w:ascii="Times New Roman" w:eastAsia="Times New Roman" w:hAnsi="Times New Roman"/>
          <w:sz w:val="24"/>
        </w:rPr>
      </w:pPr>
    </w:p>
    <w:p w14:paraId="4339ECEB"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Know Your Evacuation Zone</w:t>
      </w:r>
    </w:p>
    <w:p w14:paraId="2042BE3A" w14:textId="77777777" w:rsidR="00D61C51" w:rsidRPr="00805B13" w:rsidRDefault="00AC7A50" w:rsidP="00D61C51">
      <w:pPr>
        <w:pStyle w:val="Default"/>
        <w:ind w:left="720"/>
        <w:rPr>
          <w:rFonts w:ascii="Arial" w:hAnsi="Arial" w:cs="Arial"/>
          <w:color w:val="FFFFFF"/>
          <w:sz w:val="36"/>
          <w:szCs w:val="36"/>
        </w:rPr>
      </w:pPr>
      <w:r w:rsidRPr="00805B13">
        <w:rPr>
          <w:rFonts w:ascii="Arial" w:hAnsi="Arial" w:cs="Arial"/>
          <w:color w:val="FFFFFF"/>
          <w:sz w:val="36"/>
          <w:szCs w:val="36"/>
        </w:rPr>
        <w:t>Learn if you live or work in an evacuation zone.  H</w:t>
      </w:r>
      <w:r w:rsidR="00D61C51" w:rsidRPr="00805B13">
        <w:rPr>
          <w:rFonts w:ascii="Arial" w:hAnsi="Arial" w:cs="Arial"/>
          <w:color w:val="FFFFFF"/>
          <w:sz w:val="36"/>
          <w:szCs w:val="36"/>
        </w:rPr>
        <w:t>ave a transportation plan for home and work locations.</w:t>
      </w:r>
    </w:p>
    <w:p w14:paraId="3B887C28" w14:textId="77777777" w:rsidR="00D61C51" w:rsidRPr="006E2D17" w:rsidRDefault="00D61C51" w:rsidP="00D61C51">
      <w:pPr>
        <w:pStyle w:val="Default"/>
        <w:ind w:left="720"/>
        <w:rPr>
          <w:rFonts w:ascii="Arial" w:hAnsi="Arial" w:cs="Arial"/>
          <w:color w:val="FFFFFF"/>
          <w:sz w:val="34"/>
          <w:szCs w:val="34"/>
        </w:rPr>
      </w:pPr>
    </w:p>
    <w:p w14:paraId="7E0FD023"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Make an Emergency Plan</w:t>
      </w:r>
    </w:p>
    <w:p w14:paraId="3FB0C51A" w14:textId="77777777" w:rsidR="00D61C51" w:rsidRPr="00805B13" w:rsidRDefault="00D61C51" w:rsidP="00D61C51">
      <w:pPr>
        <w:pStyle w:val="Default"/>
        <w:ind w:left="720"/>
        <w:rPr>
          <w:rFonts w:ascii="Arial" w:hAnsi="Arial" w:cs="Arial"/>
          <w:color w:val="FFFFFF"/>
          <w:sz w:val="36"/>
          <w:szCs w:val="36"/>
        </w:rPr>
      </w:pPr>
      <w:r w:rsidRPr="00805B13">
        <w:rPr>
          <w:rFonts w:ascii="Arial" w:hAnsi="Arial" w:cs="Arial"/>
          <w:color w:val="FFFFFF"/>
          <w:sz w:val="36"/>
          <w:szCs w:val="36"/>
        </w:rPr>
        <w:t xml:space="preserve">Develop a plan, including transportation, </w:t>
      </w:r>
      <w:r w:rsidR="00AA6FCE">
        <w:rPr>
          <w:rFonts w:ascii="Arial" w:hAnsi="Arial" w:cs="Arial"/>
          <w:color w:val="FFFFFF"/>
          <w:sz w:val="36"/>
          <w:szCs w:val="36"/>
        </w:rPr>
        <w:t xml:space="preserve">that </w:t>
      </w:r>
      <w:r w:rsidR="00AC7A50" w:rsidRPr="00805B13">
        <w:rPr>
          <w:rFonts w:ascii="Arial" w:hAnsi="Arial" w:cs="Arial"/>
          <w:color w:val="FFFFFF"/>
          <w:sz w:val="36"/>
          <w:szCs w:val="36"/>
        </w:rPr>
        <w:t>account</w:t>
      </w:r>
      <w:r w:rsidR="00AA6FCE">
        <w:rPr>
          <w:rFonts w:ascii="Arial" w:hAnsi="Arial" w:cs="Arial"/>
          <w:color w:val="FFFFFF"/>
          <w:sz w:val="36"/>
          <w:szCs w:val="36"/>
        </w:rPr>
        <w:t>s</w:t>
      </w:r>
      <w:r w:rsidR="00AC7A50" w:rsidRPr="00805B13">
        <w:rPr>
          <w:rFonts w:ascii="Arial" w:hAnsi="Arial" w:cs="Arial"/>
          <w:color w:val="FFFFFF"/>
          <w:sz w:val="36"/>
          <w:szCs w:val="36"/>
        </w:rPr>
        <w:t xml:space="preserve"> </w:t>
      </w:r>
      <w:r w:rsidRPr="00805B13">
        <w:rPr>
          <w:rFonts w:ascii="Arial" w:hAnsi="Arial" w:cs="Arial"/>
          <w:color w:val="FFFFFF"/>
          <w:sz w:val="36"/>
          <w:szCs w:val="36"/>
        </w:rPr>
        <w:t xml:space="preserve">for individual needs </w:t>
      </w:r>
      <w:r w:rsidR="00AA6FCE">
        <w:rPr>
          <w:rFonts w:ascii="Arial" w:hAnsi="Arial" w:cs="Arial"/>
          <w:color w:val="FFFFFF"/>
          <w:sz w:val="36"/>
          <w:szCs w:val="36"/>
        </w:rPr>
        <w:t xml:space="preserve">including </w:t>
      </w:r>
      <w:r w:rsidRPr="00805B13">
        <w:rPr>
          <w:rFonts w:ascii="Arial" w:hAnsi="Arial" w:cs="Arial"/>
          <w:color w:val="FFFFFF"/>
          <w:sz w:val="36"/>
          <w:szCs w:val="36"/>
        </w:rPr>
        <w:t>visual impairment or other disabilities</w:t>
      </w:r>
      <w:r w:rsidR="00AC7A50" w:rsidRPr="00805B13">
        <w:rPr>
          <w:rFonts w:ascii="Arial" w:hAnsi="Arial" w:cs="Arial"/>
          <w:color w:val="FFFFFF"/>
          <w:sz w:val="36"/>
          <w:szCs w:val="36"/>
        </w:rPr>
        <w:t xml:space="preserve"> </w:t>
      </w:r>
      <w:r w:rsidRPr="00805B13">
        <w:rPr>
          <w:rFonts w:ascii="Arial" w:hAnsi="Arial" w:cs="Arial"/>
          <w:color w:val="FFFFFF"/>
          <w:sz w:val="36"/>
          <w:szCs w:val="36"/>
        </w:rPr>
        <w:t>and any extra considerations du</w:t>
      </w:r>
      <w:r w:rsidR="00AA6FCE">
        <w:rPr>
          <w:rFonts w:ascii="Arial" w:hAnsi="Arial" w:cs="Arial"/>
          <w:color w:val="FFFFFF"/>
          <w:sz w:val="36"/>
          <w:szCs w:val="36"/>
        </w:rPr>
        <w:t>e to</w:t>
      </w:r>
      <w:r w:rsidRPr="00805B13">
        <w:rPr>
          <w:rFonts w:ascii="Arial" w:hAnsi="Arial" w:cs="Arial"/>
          <w:color w:val="FFFFFF"/>
          <w:sz w:val="36"/>
          <w:szCs w:val="36"/>
        </w:rPr>
        <w:t xml:space="preserve"> </w:t>
      </w:r>
      <w:r w:rsidR="00951C85" w:rsidRPr="00805B13">
        <w:rPr>
          <w:rFonts w:ascii="Arial" w:hAnsi="Arial" w:cs="Arial"/>
          <w:color w:val="FFFFFF"/>
          <w:sz w:val="36"/>
          <w:szCs w:val="36"/>
        </w:rPr>
        <w:t xml:space="preserve">the </w:t>
      </w:r>
      <w:r w:rsidRPr="00805B13">
        <w:rPr>
          <w:rFonts w:ascii="Arial" w:hAnsi="Arial" w:cs="Arial"/>
          <w:color w:val="FFFFFF"/>
          <w:sz w:val="36"/>
          <w:szCs w:val="36"/>
        </w:rPr>
        <w:t>COVID-19 pandemic</w:t>
      </w:r>
      <w:r w:rsidR="00AC7A50" w:rsidRPr="00805B13">
        <w:rPr>
          <w:rFonts w:ascii="Arial" w:hAnsi="Arial" w:cs="Arial"/>
          <w:color w:val="FFFFFF"/>
          <w:sz w:val="36"/>
          <w:szCs w:val="36"/>
        </w:rPr>
        <w:t>.</w:t>
      </w:r>
      <w:r w:rsidRPr="00805B13">
        <w:rPr>
          <w:rFonts w:ascii="Arial" w:hAnsi="Arial" w:cs="Arial"/>
          <w:color w:val="FFFFFF"/>
          <w:sz w:val="36"/>
          <w:szCs w:val="36"/>
        </w:rPr>
        <w:t xml:space="preserve"> </w:t>
      </w:r>
      <w:r w:rsidR="00AC7A50" w:rsidRPr="00805B13">
        <w:rPr>
          <w:rFonts w:ascii="Arial" w:hAnsi="Arial" w:cs="Arial"/>
          <w:color w:val="FFFFFF"/>
          <w:sz w:val="36"/>
          <w:szCs w:val="36"/>
        </w:rPr>
        <w:t>I</w:t>
      </w:r>
      <w:r w:rsidRPr="00805B13">
        <w:rPr>
          <w:rFonts w:ascii="Arial" w:hAnsi="Arial" w:cs="Arial"/>
          <w:color w:val="FFFFFF"/>
          <w:sz w:val="36"/>
          <w:szCs w:val="36"/>
        </w:rPr>
        <w:t>nclud</w:t>
      </w:r>
      <w:r w:rsidR="00AC7A50" w:rsidRPr="00805B13">
        <w:rPr>
          <w:rFonts w:ascii="Arial" w:hAnsi="Arial" w:cs="Arial"/>
          <w:color w:val="FFFFFF"/>
          <w:sz w:val="36"/>
          <w:szCs w:val="36"/>
        </w:rPr>
        <w:t xml:space="preserve">e </w:t>
      </w:r>
      <w:r w:rsidRPr="00805B13">
        <w:rPr>
          <w:rFonts w:ascii="Arial" w:hAnsi="Arial" w:cs="Arial"/>
          <w:color w:val="FFFFFF"/>
          <w:sz w:val="36"/>
          <w:szCs w:val="36"/>
        </w:rPr>
        <w:t>how you might evacuate</w:t>
      </w:r>
      <w:r w:rsidR="00AC7A50" w:rsidRPr="00805B13">
        <w:rPr>
          <w:rFonts w:ascii="Arial" w:hAnsi="Arial" w:cs="Arial"/>
          <w:color w:val="FFFFFF"/>
          <w:sz w:val="36"/>
          <w:szCs w:val="36"/>
        </w:rPr>
        <w:t xml:space="preserve">, </w:t>
      </w:r>
      <w:r w:rsidRPr="00805B13">
        <w:rPr>
          <w:rFonts w:ascii="Arial" w:hAnsi="Arial" w:cs="Arial"/>
          <w:color w:val="FFFFFF"/>
          <w:sz w:val="36"/>
          <w:szCs w:val="36"/>
        </w:rPr>
        <w:t>where to evacuate</w:t>
      </w:r>
      <w:r w:rsidR="00AC7A50" w:rsidRPr="00805B13">
        <w:rPr>
          <w:rFonts w:ascii="Arial" w:hAnsi="Arial" w:cs="Arial"/>
          <w:color w:val="FFFFFF"/>
          <w:sz w:val="36"/>
          <w:szCs w:val="36"/>
        </w:rPr>
        <w:t xml:space="preserve"> to, and the </w:t>
      </w:r>
      <w:r w:rsidRPr="00805B13">
        <w:rPr>
          <w:rFonts w:ascii="Arial" w:hAnsi="Arial" w:cs="Arial"/>
          <w:color w:val="FFFFFF"/>
          <w:sz w:val="36"/>
          <w:szCs w:val="36"/>
        </w:rPr>
        <w:t>location of local emergency shelter</w:t>
      </w:r>
      <w:r w:rsidR="00AC7A50" w:rsidRPr="00805B13">
        <w:rPr>
          <w:rFonts w:ascii="Arial" w:hAnsi="Arial" w:cs="Arial"/>
          <w:color w:val="FFFFFF"/>
          <w:sz w:val="36"/>
          <w:szCs w:val="36"/>
        </w:rPr>
        <w:t>s.</w:t>
      </w:r>
      <w:r w:rsidRPr="00805B13">
        <w:rPr>
          <w:rFonts w:ascii="Arial" w:hAnsi="Arial" w:cs="Arial"/>
          <w:color w:val="FFFFFF"/>
          <w:sz w:val="36"/>
          <w:szCs w:val="36"/>
        </w:rPr>
        <w:t xml:space="preserve"> If in a high-risk population, the safest option may be to evacuate to a location without the general public such as a hotel</w:t>
      </w:r>
      <w:r w:rsidR="00AA6FCE">
        <w:rPr>
          <w:rFonts w:ascii="Arial" w:hAnsi="Arial" w:cs="Arial"/>
          <w:color w:val="FFFFFF"/>
          <w:sz w:val="36"/>
          <w:szCs w:val="36"/>
        </w:rPr>
        <w:t xml:space="preserve"> or relative’s </w:t>
      </w:r>
      <w:r w:rsidRPr="00805B13">
        <w:rPr>
          <w:rFonts w:ascii="Arial" w:hAnsi="Arial" w:cs="Arial"/>
          <w:color w:val="FFFFFF"/>
          <w:sz w:val="36"/>
          <w:szCs w:val="36"/>
        </w:rPr>
        <w:t xml:space="preserve">home. </w:t>
      </w:r>
    </w:p>
    <w:p w14:paraId="7B864FFB" w14:textId="77777777" w:rsidR="00D61C51" w:rsidRPr="006E2D17" w:rsidRDefault="00D61C51" w:rsidP="00D61C51">
      <w:pPr>
        <w:pStyle w:val="Default"/>
        <w:ind w:left="720"/>
        <w:rPr>
          <w:rFonts w:ascii="Arial" w:hAnsi="Arial" w:cs="Arial"/>
          <w:color w:val="FFFFFF"/>
          <w:sz w:val="34"/>
          <w:szCs w:val="34"/>
        </w:rPr>
      </w:pPr>
    </w:p>
    <w:p w14:paraId="6AB752B5"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Build an Emergency Kit</w:t>
      </w:r>
    </w:p>
    <w:p w14:paraId="15ECD3C8" w14:textId="77777777" w:rsidR="00D61C51" w:rsidRPr="00805B13" w:rsidRDefault="00D61C51" w:rsidP="00D61C51">
      <w:pPr>
        <w:pStyle w:val="Default"/>
        <w:ind w:left="720"/>
        <w:rPr>
          <w:rFonts w:ascii="Arial" w:hAnsi="Arial" w:cs="Arial"/>
          <w:color w:val="FFFFFF"/>
          <w:sz w:val="36"/>
          <w:szCs w:val="36"/>
        </w:rPr>
      </w:pPr>
      <w:r w:rsidRPr="00805B13">
        <w:rPr>
          <w:rFonts w:ascii="Arial" w:hAnsi="Arial" w:cs="Arial"/>
          <w:color w:val="FFFFFF"/>
          <w:sz w:val="36"/>
          <w:szCs w:val="36"/>
        </w:rPr>
        <w:t xml:space="preserve">Build an emergency kit containing items </w:t>
      </w:r>
      <w:r w:rsidR="00AC7A50" w:rsidRPr="00805B13">
        <w:rPr>
          <w:rFonts w:ascii="Arial" w:hAnsi="Arial" w:cs="Arial"/>
          <w:color w:val="FFFFFF"/>
          <w:sz w:val="36"/>
          <w:szCs w:val="36"/>
        </w:rPr>
        <w:t>for your family’s individual needs</w:t>
      </w:r>
      <w:r w:rsidR="0039352F" w:rsidRPr="00805B13">
        <w:rPr>
          <w:rFonts w:ascii="Arial" w:hAnsi="Arial" w:cs="Arial"/>
          <w:color w:val="FFFFFF"/>
          <w:sz w:val="36"/>
          <w:szCs w:val="36"/>
        </w:rPr>
        <w:t xml:space="preserve"> </w:t>
      </w:r>
      <w:r w:rsidR="00AC7A50" w:rsidRPr="00805B13">
        <w:rPr>
          <w:rFonts w:ascii="Arial" w:hAnsi="Arial" w:cs="Arial"/>
          <w:color w:val="FFFFFF"/>
          <w:sz w:val="36"/>
          <w:szCs w:val="36"/>
        </w:rPr>
        <w:t xml:space="preserve">and </w:t>
      </w:r>
      <w:r w:rsidR="00AA6FCE">
        <w:rPr>
          <w:rFonts w:ascii="Arial" w:hAnsi="Arial" w:cs="Arial"/>
          <w:color w:val="FFFFFF"/>
          <w:sz w:val="36"/>
          <w:szCs w:val="36"/>
        </w:rPr>
        <w:t>any visual impairments</w:t>
      </w:r>
      <w:r w:rsidR="00AC7A50" w:rsidRPr="00805B13">
        <w:rPr>
          <w:rFonts w:ascii="Arial" w:hAnsi="Arial" w:cs="Arial"/>
          <w:color w:val="FFFFFF"/>
          <w:sz w:val="36"/>
          <w:szCs w:val="36"/>
        </w:rPr>
        <w:t xml:space="preserve"> </w:t>
      </w:r>
      <w:r w:rsidRPr="00805B13">
        <w:rPr>
          <w:rFonts w:ascii="Arial" w:hAnsi="Arial" w:cs="Arial"/>
          <w:color w:val="FFFFFF"/>
          <w:sz w:val="36"/>
          <w:szCs w:val="36"/>
        </w:rPr>
        <w:t xml:space="preserve">that will sustain you and your family if isolated for three to five days without power or </w:t>
      </w:r>
      <w:r w:rsidR="00AA6FCE">
        <w:rPr>
          <w:rFonts w:ascii="Arial" w:hAnsi="Arial" w:cs="Arial"/>
          <w:color w:val="FFFFFF"/>
          <w:sz w:val="36"/>
          <w:szCs w:val="36"/>
        </w:rPr>
        <w:t>without the ability</w:t>
      </w:r>
      <w:r w:rsidRPr="00805B13">
        <w:rPr>
          <w:rFonts w:ascii="Arial" w:hAnsi="Arial" w:cs="Arial"/>
          <w:color w:val="FFFFFF"/>
          <w:sz w:val="36"/>
          <w:szCs w:val="36"/>
        </w:rPr>
        <w:t xml:space="preserve"> to go to a </w:t>
      </w:r>
      <w:r w:rsidR="00AA6FCE">
        <w:rPr>
          <w:rFonts w:ascii="Arial" w:hAnsi="Arial" w:cs="Arial"/>
          <w:color w:val="FFFFFF"/>
          <w:sz w:val="36"/>
          <w:szCs w:val="36"/>
        </w:rPr>
        <w:t xml:space="preserve">grocery </w:t>
      </w:r>
      <w:r w:rsidRPr="00805B13">
        <w:rPr>
          <w:rFonts w:ascii="Arial" w:hAnsi="Arial" w:cs="Arial"/>
          <w:color w:val="FFFFFF"/>
          <w:sz w:val="36"/>
          <w:szCs w:val="36"/>
        </w:rPr>
        <w:t>store</w:t>
      </w:r>
      <w:r w:rsidR="00AC7A50" w:rsidRPr="00805B13">
        <w:rPr>
          <w:rFonts w:ascii="Arial" w:hAnsi="Arial" w:cs="Arial"/>
          <w:color w:val="FFFFFF"/>
          <w:sz w:val="36"/>
          <w:szCs w:val="36"/>
        </w:rPr>
        <w:t xml:space="preserve">.  </w:t>
      </w:r>
      <w:r w:rsidRPr="00805B13">
        <w:rPr>
          <w:rFonts w:ascii="Arial" w:hAnsi="Arial" w:cs="Arial"/>
          <w:color w:val="FFFFFF"/>
          <w:sz w:val="36"/>
          <w:szCs w:val="36"/>
        </w:rPr>
        <w:t xml:space="preserve">During the COVID-19 pandemic, </w:t>
      </w:r>
      <w:r w:rsidR="00AA6FCE">
        <w:rPr>
          <w:rFonts w:ascii="Arial" w:hAnsi="Arial" w:cs="Arial"/>
          <w:color w:val="FFFFFF"/>
          <w:sz w:val="36"/>
          <w:szCs w:val="36"/>
        </w:rPr>
        <w:t>this kit should i</w:t>
      </w:r>
      <w:r w:rsidRPr="00805B13">
        <w:rPr>
          <w:rFonts w:ascii="Arial" w:hAnsi="Arial" w:cs="Arial"/>
          <w:color w:val="FFFFFF"/>
          <w:sz w:val="36"/>
          <w:szCs w:val="36"/>
        </w:rPr>
        <w:t>nclude face coverings, masks, hand sanitizer, and other</w:t>
      </w:r>
      <w:r w:rsidR="0039352F" w:rsidRPr="00805B13">
        <w:rPr>
          <w:rFonts w:ascii="Arial" w:hAnsi="Arial" w:cs="Arial"/>
          <w:color w:val="FFFFFF"/>
          <w:sz w:val="36"/>
          <w:szCs w:val="36"/>
        </w:rPr>
        <w:t xml:space="preserve"> </w:t>
      </w:r>
      <w:r w:rsidRPr="00805B13">
        <w:rPr>
          <w:rFonts w:ascii="Arial" w:hAnsi="Arial" w:cs="Arial"/>
          <w:color w:val="FFFFFF"/>
          <w:sz w:val="36"/>
          <w:szCs w:val="36"/>
        </w:rPr>
        <w:t>cleaning supplies</w:t>
      </w:r>
      <w:r w:rsidR="0039352F" w:rsidRPr="00805B13">
        <w:rPr>
          <w:rFonts w:ascii="Arial" w:hAnsi="Arial" w:cs="Arial"/>
          <w:color w:val="FFFFFF"/>
          <w:sz w:val="36"/>
          <w:szCs w:val="36"/>
        </w:rPr>
        <w:t>.</w:t>
      </w:r>
    </w:p>
    <w:p w14:paraId="398553F5" w14:textId="77777777" w:rsidR="00D61C51" w:rsidRPr="006E2D17" w:rsidRDefault="00D61C51" w:rsidP="00D61C51">
      <w:pPr>
        <w:pStyle w:val="Default"/>
        <w:ind w:left="720"/>
        <w:rPr>
          <w:rFonts w:ascii="Arial" w:hAnsi="Arial" w:cs="Arial"/>
          <w:color w:val="FFFFFF"/>
          <w:sz w:val="34"/>
          <w:szCs w:val="34"/>
        </w:rPr>
      </w:pPr>
    </w:p>
    <w:p w14:paraId="4AF2AF9A"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Stay Informed</w:t>
      </w:r>
    </w:p>
    <w:p w14:paraId="5B47795D" w14:textId="77777777" w:rsidR="00D61C51" w:rsidRPr="00805B13" w:rsidRDefault="00D61C51" w:rsidP="00D61C51">
      <w:pPr>
        <w:pStyle w:val="Default"/>
        <w:ind w:left="720"/>
        <w:rPr>
          <w:rFonts w:ascii="Arial" w:hAnsi="Arial" w:cs="Arial"/>
          <w:color w:val="FFFFFF"/>
          <w:sz w:val="36"/>
          <w:szCs w:val="36"/>
        </w:rPr>
      </w:pPr>
      <w:r w:rsidRPr="00805B13">
        <w:rPr>
          <w:rFonts w:ascii="Arial" w:hAnsi="Arial" w:cs="Arial"/>
          <w:color w:val="FFFFFF"/>
          <w:sz w:val="36"/>
          <w:szCs w:val="36"/>
        </w:rPr>
        <w:t>Everyone should have multiple methods for receiving emergency alerts. Learn more about different types of alerting and information tools including the Emergency Alert System, Wireless Emergency Alerts, NOAA Weather Radio, Social Media &amp; Traditional Media, 2-1-1 Hotline, and Local Notification Systems.</w:t>
      </w:r>
    </w:p>
    <w:p w14:paraId="6007DD7E" w14:textId="77777777" w:rsidR="00D61C51" w:rsidRPr="006E2D17" w:rsidRDefault="00D61C51" w:rsidP="00D61C51">
      <w:pPr>
        <w:pStyle w:val="Default"/>
        <w:ind w:left="720"/>
        <w:rPr>
          <w:rFonts w:ascii="Arial" w:hAnsi="Arial" w:cs="Arial"/>
          <w:color w:val="FFFFFF"/>
          <w:sz w:val="34"/>
          <w:szCs w:val="34"/>
        </w:rPr>
      </w:pPr>
    </w:p>
    <w:p w14:paraId="28C91C84" w14:textId="77777777" w:rsidR="00D61C51" w:rsidRPr="006E2D17" w:rsidRDefault="00D61C51" w:rsidP="00D61C51">
      <w:pPr>
        <w:pStyle w:val="Default"/>
        <w:ind w:left="180"/>
        <w:rPr>
          <w:rFonts w:ascii="Arial" w:hAnsi="Arial" w:cs="Arial"/>
          <w:b/>
          <w:bCs/>
          <w:color w:val="FFFFFF"/>
          <w:sz w:val="44"/>
          <w:szCs w:val="44"/>
        </w:rPr>
      </w:pPr>
    </w:p>
    <w:p w14:paraId="4657C374" w14:textId="77777777" w:rsidR="005B7508" w:rsidRPr="00AA6FCE" w:rsidRDefault="005B7508" w:rsidP="00AA6FCE">
      <w:pPr>
        <w:pStyle w:val="Default"/>
        <w:ind w:firstLine="720"/>
        <w:rPr>
          <w:rFonts w:ascii="Arial" w:eastAsia="Helvetica" w:hAnsi="Arial" w:cs="Arial"/>
          <w:color w:val="FFFFFF"/>
          <w:sz w:val="44"/>
          <w:szCs w:val="44"/>
        </w:rPr>
      </w:pPr>
      <w:r w:rsidRPr="00876DD9">
        <w:rPr>
          <w:rFonts w:ascii="Arial" w:hAnsi="Arial" w:cs="Arial"/>
          <w:color w:val="FFFFFF"/>
          <w:sz w:val="44"/>
          <w:szCs w:val="44"/>
        </w:rPr>
        <w:t>For more information</w:t>
      </w:r>
      <w:r w:rsidR="00AA6FCE">
        <w:rPr>
          <w:rFonts w:ascii="Arial" w:hAnsi="Arial" w:cs="Arial"/>
          <w:color w:val="FFFFFF"/>
          <w:sz w:val="44"/>
          <w:szCs w:val="44"/>
        </w:rPr>
        <w:t>,</w:t>
      </w:r>
      <w:r w:rsidRPr="00876DD9">
        <w:rPr>
          <w:rFonts w:ascii="Arial" w:hAnsi="Arial" w:cs="Arial"/>
          <w:color w:val="FFFFFF"/>
          <w:sz w:val="44"/>
          <w:szCs w:val="44"/>
        </w:rPr>
        <w:t xml:space="preserve"> </w:t>
      </w:r>
      <w:r w:rsidR="00AA6FCE">
        <w:rPr>
          <w:rFonts w:ascii="Arial" w:hAnsi="Arial" w:cs="Arial"/>
          <w:color w:val="FFFFFF"/>
          <w:sz w:val="44"/>
          <w:szCs w:val="44"/>
        </w:rPr>
        <w:t>visit</w:t>
      </w:r>
      <w:r w:rsidRPr="00876DD9">
        <w:rPr>
          <w:rFonts w:ascii="Arial" w:hAnsi="Arial" w:cs="Arial"/>
          <w:b/>
          <w:bCs/>
          <w:color w:val="FFFFFF"/>
          <w:sz w:val="44"/>
          <w:szCs w:val="44"/>
        </w:rPr>
        <w:t xml:space="preserve"> </w:t>
      </w:r>
      <w:hyperlink r:id="rId9" w:history="1">
        <w:r w:rsidRPr="00876DD9">
          <w:rPr>
            <w:rStyle w:val="Hyperlink2"/>
            <w:rFonts w:ascii="Arial" w:hAnsi="Arial" w:cs="Arial"/>
            <w:b/>
            <w:bCs/>
            <w:color w:val="FFFFFF"/>
            <w:sz w:val="44"/>
            <w:szCs w:val="44"/>
          </w:rPr>
          <w:t>www.mass.gov/mema</w:t>
        </w:r>
      </w:hyperlink>
    </w:p>
    <w:sectPr w:rsidR="005B7508" w:rsidRPr="00AA6FCE">
      <w:headerReference w:type="even" r:id="rId10"/>
      <w:headerReference w:type="default" r:id="rId11"/>
      <w:footerReference w:type="even" r:id="rId12"/>
      <w:footerReference w:type="default" r:id="rId13"/>
      <w:headerReference w:type="first" r:id="rId14"/>
      <w:footerReference w:type="first" r:id="rId15"/>
      <w:pgSz w:w="11920" w:h="16845"/>
      <w:pgMar w:top="243" w:right="270" w:bottom="0" w:left="260" w:header="0" w:footer="0" w:gutter="0"/>
      <w:cols w:space="0" w:equalWidth="0">
        <w:col w:w="11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6885" w14:textId="77777777" w:rsidR="006D1800" w:rsidRDefault="006D1800" w:rsidP="002D5FF3">
      <w:r>
        <w:separator/>
      </w:r>
    </w:p>
  </w:endnote>
  <w:endnote w:type="continuationSeparator" w:id="0">
    <w:p w14:paraId="2F284150" w14:textId="77777777" w:rsidR="006D1800" w:rsidRDefault="006D1800" w:rsidP="002D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62A4" w14:textId="77777777" w:rsidR="002D5FF3" w:rsidRDefault="002D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3F26" w14:textId="77777777" w:rsidR="002D5FF3" w:rsidRDefault="002D5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A797" w14:textId="77777777" w:rsidR="002D5FF3" w:rsidRDefault="002D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6D6F" w14:textId="77777777" w:rsidR="006D1800" w:rsidRDefault="006D1800" w:rsidP="002D5FF3">
      <w:r>
        <w:separator/>
      </w:r>
    </w:p>
  </w:footnote>
  <w:footnote w:type="continuationSeparator" w:id="0">
    <w:p w14:paraId="38851D57" w14:textId="77777777" w:rsidR="006D1800" w:rsidRDefault="006D1800" w:rsidP="002D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7C91" w14:textId="77777777" w:rsidR="002D5FF3" w:rsidRDefault="002D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F6C7" w14:textId="77777777" w:rsidR="002D5FF3" w:rsidRDefault="002D5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F08B" w14:textId="77777777" w:rsidR="002D5FF3" w:rsidRDefault="002D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B2D886E0">
      <w:start w:val="1"/>
      <w:numFmt w:val="decimal"/>
      <w:lvlText w:val="%1."/>
      <w:lvlJc w:val="left"/>
    </w:lvl>
    <w:lvl w:ilvl="1" w:tplc="CB9A52FA">
      <w:start w:val="1"/>
      <w:numFmt w:val="bullet"/>
      <w:lvlText w:val=""/>
      <w:lvlJc w:val="left"/>
    </w:lvl>
    <w:lvl w:ilvl="2" w:tplc="C990585A">
      <w:start w:val="1"/>
      <w:numFmt w:val="bullet"/>
      <w:lvlText w:val=""/>
      <w:lvlJc w:val="left"/>
    </w:lvl>
    <w:lvl w:ilvl="3" w:tplc="0728CC3A">
      <w:start w:val="1"/>
      <w:numFmt w:val="bullet"/>
      <w:lvlText w:val=""/>
      <w:lvlJc w:val="left"/>
    </w:lvl>
    <w:lvl w:ilvl="4" w:tplc="7EE6CBE0">
      <w:start w:val="1"/>
      <w:numFmt w:val="bullet"/>
      <w:lvlText w:val=""/>
      <w:lvlJc w:val="left"/>
    </w:lvl>
    <w:lvl w:ilvl="5" w:tplc="0FD4B7AE">
      <w:start w:val="1"/>
      <w:numFmt w:val="bullet"/>
      <w:lvlText w:val=""/>
      <w:lvlJc w:val="left"/>
    </w:lvl>
    <w:lvl w:ilvl="6" w:tplc="FCA4C8A8">
      <w:start w:val="1"/>
      <w:numFmt w:val="bullet"/>
      <w:lvlText w:val=""/>
      <w:lvlJc w:val="left"/>
    </w:lvl>
    <w:lvl w:ilvl="7" w:tplc="4C5A78CE">
      <w:start w:val="1"/>
      <w:numFmt w:val="bullet"/>
      <w:lvlText w:val=""/>
      <w:lvlJc w:val="left"/>
    </w:lvl>
    <w:lvl w:ilvl="8" w:tplc="FE2A4C5C">
      <w:start w:val="1"/>
      <w:numFmt w:val="bullet"/>
      <w:lvlText w:val=""/>
      <w:lvlJc w:val="left"/>
    </w:lvl>
  </w:abstractNum>
  <w:abstractNum w:abstractNumId="1" w15:restartNumberingAfterBreak="0">
    <w:nsid w:val="50B625D4"/>
    <w:multiLevelType w:val="hybridMultilevel"/>
    <w:tmpl w:val="B0A05640"/>
    <w:lvl w:ilvl="0" w:tplc="753C0FFC">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1E"/>
    <w:rsid w:val="000162DC"/>
    <w:rsid w:val="000309D2"/>
    <w:rsid w:val="00224178"/>
    <w:rsid w:val="002348F3"/>
    <w:rsid w:val="002D5FF3"/>
    <w:rsid w:val="00344164"/>
    <w:rsid w:val="003833E5"/>
    <w:rsid w:val="0039352F"/>
    <w:rsid w:val="003A60E5"/>
    <w:rsid w:val="004745BA"/>
    <w:rsid w:val="00485CC6"/>
    <w:rsid w:val="00505B41"/>
    <w:rsid w:val="00531E7D"/>
    <w:rsid w:val="005B7508"/>
    <w:rsid w:val="005E4186"/>
    <w:rsid w:val="0067478B"/>
    <w:rsid w:val="00691A66"/>
    <w:rsid w:val="006C7114"/>
    <w:rsid w:val="006D1800"/>
    <w:rsid w:val="006E2D17"/>
    <w:rsid w:val="006E6695"/>
    <w:rsid w:val="006F7C46"/>
    <w:rsid w:val="007C04D9"/>
    <w:rsid w:val="00805B13"/>
    <w:rsid w:val="00876DD9"/>
    <w:rsid w:val="008D664B"/>
    <w:rsid w:val="00951C85"/>
    <w:rsid w:val="009833F3"/>
    <w:rsid w:val="009C7DEB"/>
    <w:rsid w:val="009D5B6E"/>
    <w:rsid w:val="00A43C9A"/>
    <w:rsid w:val="00AA6FCE"/>
    <w:rsid w:val="00AC7A50"/>
    <w:rsid w:val="00C43A83"/>
    <w:rsid w:val="00C76698"/>
    <w:rsid w:val="00CE3203"/>
    <w:rsid w:val="00D61C51"/>
    <w:rsid w:val="00E0094E"/>
    <w:rsid w:val="00E2412F"/>
    <w:rsid w:val="00E51A1E"/>
    <w:rsid w:val="00F05D44"/>
    <w:rsid w:val="00FE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02E0E"/>
  <w15:chartTrackingRefBased/>
  <w15:docId w15:val="{FC71582C-73B2-7942-8939-53308197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FF3"/>
    <w:pPr>
      <w:tabs>
        <w:tab w:val="center" w:pos="4680"/>
        <w:tab w:val="right" w:pos="9360"/>
      </w:tabs>
    </w:pPr>
  </w:style>
  <w:style w:type="character" w:customStyle="1" w:styleId="HeaderChar">
    <w:name w:val="Header Char"/>
    <w:basedOn w:val="DefaultParagraphFont"/>
    <w:link w:val="Header"/>
    <w:uiPriority w:val="99"/>
    <w:rsid w:val="002D5FF3"/>
  </w:style>
  <w:style w:type="paragraph" w:styleId="Footer">
    <w:name w:val="footer"/>
    <w:basedOn w:val="Normal"/>
    <w:link w:val="FooterChar"/>
    <w:uiPriority w:val="99"/>
    <w:unhideWhenUsed/>
    <w:rsid w:val="002D5FF3"/>
    <w:pPr>
      <w:tabs>
        <w:tab w:val="center" w:pos="4680"/>
        <w:tab w:val="right" w:pos="9360"/>
      </w:tabs>
    </w:pPr>
  </w:style>
  <w:style w:type="character" w:customStyle="1" w:styleId="FooterChar">
    <w:name w:val="Footer Char"/>
    <w:basedOn w:val="DefaultParagraphFont"/>
    <w:link w:val="Footer"/>
    <w:uiPriority w:val="99"/>
    <w:rsid w:val="002D5FF3"/>
  </w:style>
  <w:style w:type="paragraph" w:customStyle="1" w:styleId="Default">
    <w:name w:val="Default"/>
    <w:rsid w:val="005B75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rsid w:val="005B7508"/>
    <w:rPr>
      <w:b w:val="0"/>
      <w:bCs w:val="0"/>
      <w:color w:val="0563C0"/>
      <w:u w:val="single" w:color="0563C0"/>
    </w:rPr>
  </w:style>
  <w:style w:type="character" w:styleId="Hyperlink">
    <w:name w:val="Hyperlink"/>
    <w:uiPriority w:val="99"/>
    <w:unhideWhenUsed/>
    <w:rsid w:val="005B7508"/>
    <w:rPr>
      <w:color w:val="0563C1"/>
      <w:u w:val="single"/>
    </w:rPr>
  </w:style>
  <w:style w:type="character" w:styleId="FollowedHyperlink">
    <w:name w:val="FollowedHyperlink"/>
    <w:uiPriority w:val="99"/>
    <w:semiHidden/>
    <w:unhideWhenUsed/>
    <w:rsid w:val="005B7508"/>
    <w:rPr>
      <w:color w:val="954F72"/>
      <w:u w:val="single"/>
    </w:rPr>
  </w:style>
  <w:style w:type="character" w:customStyle="1" w:styleId="Hyperlink1">
    <w:name w:val="Hyperlink.1"/>
    <w:rsid w:val="005B7508"/>
    <w:rPr>
      <w:color w:val="0563C0"/>
      <w:u w:val="single" w:color="0563C0"/>
    </w:rPr>
  </w:style>
  <w:style w:type="character" w:customStyle="1" w:styleId="Hyperlink2">
    <w:name w:val="Hyperlink.2"/>
    <w:rsid w:val="005B7508"/>
    <w:rPr>
      <w:b w:val="0"/>
      <w:bCs w:val="0"/>
      <w:color w:val="0000FF"/>
      <w:u w:val="single" w:color="0000FF"/>
    </w:rPr>
  </w:style>
  <w:style w:type="character" w:styleId="UnresolvedMention">
    <w:name w:val="Unresolved Mention"/>
    <w:uiPriority w:val="99"/>
    <w:semiHidden/>
    <w:unhideWhenUsed/>
    <w:rsid w:val="00F05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gov/mem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1513</CharactersWithSpaces>
  <SharedDoc>false</SharedDoc>
  <HLinks>
    <vt:vector size="6" baseType="variant">
      <vt:variant>
        <vt:i4>6226003</vt:i4>
      </vt:variant>
      <vt:variant>
        <vt:i4>0</vt:i4>
      </vt:variant>
      <vt:variant>
        <vt:i4>0</vt:i4>
      </vt:variant>
      <vt:variant>
        <vt:i4>5</vt:i4>
      </vt:variant>
      <vt:variant>
        <vt:lpwstr>http://www.mass.gov/mema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Carla (MCB)</dc:creator>
  <cp:keywords/>
  <cp:lastModifiedBy>Kath, Carla (MCB)</cp:lastModifiedBy>
  <cp:revision>2</cp:revision>
  <dcterms:created xsi:type="dcterms:W3CDTF">2020-07-20T15:16:00Z</dcterms:created>
  <dcterms:modified xsi:type="dcterms:W3CDTF">2020-07-20T15:16:00Z</dcterms:modified>
</cp:coreProperties>
</file>