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E30D2F"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C52C2D" w:rsidP="00986263">
                            <w:pPr>
                              <w:jc w:val="center"/>
                              <w:rPr>
                                <w:b/>
                                <w:sz w:val="28"/>
                              </w:rPr>
                            </w:pPr>
                            <w:bookmarkStart w:id="0" w:name="_GoBack"/>
                            <w:r>
                              <w:rPr>
                                <w:b/>
                                <w:sz w:val="28"/>
                              </w:rPr>
                              <w:t xml:space="preserve">Hyannis West </w:t>
                            </w:r>
                            <w:r w:rsidR="00B547FC">
                              <w:rPr>
                                <w:b/>
                                <w:sz w:val="28"/>
                              </w:rPr>
                              <w:t>Elementary School</w:t>
                            </w:r>
                          </w:p>
                          <w:bookmarkEnd w:id="0"/>
                          <w:p w:rsidR="00DC2FE0" w:rsidRDefault="00C52C2D" w:rsidP="00986263">
                            <w:pPr>
                              <w:jc w:val="center"/>
                              <w:rPr>
                                <w:b/>
                                <w:sz w:val="28"/>
                              </w:rPr>
                            </w:pPr>
                            <w:r>
                              <w:rPr>
                                <w:b/>
                                <w:sz w:val="28"/>
                              </w:rPr>
                              <w:t>549 West Main Street</w:t>
                            </w:r>
                          </w:p>
                          <w:p w:rsidR="00D7136B" w:rsidRPr="00986263" w:rsidRDefault="00C52C2D" w:rsidP="00986263">
                            <w:pPr>
                              <w:jc w:val="center"/>
                              <w:rPr>
                                <w:b/>
                                <w:sz w:val="28"/>
                              </w:rPr>
                            </w:pPr>
                            <w:r>
                              <w:rPr>
                                <w:b/>
                                <w:sz w:val="28"/>
                              </w:rPr>
                              <w:t>Hyannis,</w:t>
                            </w:r>
                            <w:r w:rsidR="00DC2FE0">
                              <w:rPr>
                                <w:b/>
                                <w:sz w:val="28"/>
                              </w:rPr>
                              <w:t xml:space="preserve"> </w:t>
                            </w:r>
                            <w:r w:rsidR="00D7136B" w:rsidRPr="00986263">
                              <w:rPr>
                                <w:b/>
                                <w:sz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C52C2D" w:rsidP="00986263">
                            <w:pPr>
                              <w:jc w:val="center"/>
                              <w:rPr>
                                <w:noProof/>
                              </w:rPr>
                            </w:pPr>
                            <w:r>
                              <w:rPr>
                                <w:noProof/>
                              </w:rPr>
                              <w:drawing>
                                <wp:inline distT="0" distB="0" distL="0" distR="0">
                                  <wp:extent cx="4273320" cy="3200400"/>
                                  <wp:effectExtent l="0" t="0" r="0" b="0"/>
                                  <wp:docPr id="1" name="Picture 1" descr="Exterior view&#10;Hyannis West Elementary School&#10;549 West Main Street&#10;Hyannis,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arnstable\Hyannis West Elementary School\2019\IMG_4804.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4273320" cy="3200400"/>
                                          </a:xfrm>
                                          <a:prstGeom prst="rect">
                                            <a:avLst/>
                                          </a:prstGeom>
                                          <a:noFill/>
                                          <a:ln>
                                            <a:noFill/>
                                          </a:ln>
                                        </pic:spPr>
                                      </pic:pic>
                                    </a:graphicData>
                                  </a:graphic>
                                </wp:inline>
                              </w:drawing>
                            </w:r>
                          </w:p>
                          <w:p w:rsidR="00D7136B" w:rsidRPr="004027A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55113D" w:rsidP="00986263">
                            <w:pPr>
                              <w:jc w:val="center"/>
                            </w:pPr>
                          </w:p>
                          <w:p w:rsidR="0055113D" w:rsidRDefault="0055113D"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C52C2D" w:rsidP="00986263">
                            <w:pPr>
                              <w:jc w:val="center"/>
                            </w:pPr>
                            <w:r>
                              <w:t>February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Default="00C52C2D" w:rsidP="00986263">
                      <w:pPr>
                        <w:jc w:val="center"/>
                        <w:rPr>
                          <w:b/>
                          <w:sz w:val="28"/>
                        </w:rPr>
                      </w:pPr>
                      <w:bookmarkStart w:id="1" w:name="_GoBack"/>
                      <w:r>
                        <w:rPr>
                          <w:b/>
                          <w:sz w:val="28"/>
                        </w:rPr>
                        <w:t xml:space="preserve">Hyannis West </w:t>
                      </w:r>
                      <w:r w:rsidR="00B547FC">
                        <w:rPr>
                          <w:b/>
                          <w:sz w:val="28"/>
                        </w:rPr>
                        <w:t>Elementary School</w:t>
                      </w:r>
                    </w:p>
                    <w:bookmarkEnd w:id="1"/>
                    <w:p w:rsidR="00DC2FE0" w:rsidRDefault="00C52C2D" w:rsidP="00986263">
                      <w:pPr>
                        <w:jc w:val="center"/>
                        <w:rPr>
                          <w:b/>
                          <w:sz w:val="28"/>
                        </w:rPr>
                      </w:pPr>
                      <w:r>
                        <w:rPr>
                          <w:b/>
                          <w:sz w:val="28"/>
                        </w:rPr>
                        <w:t>549 West Main Street</w:t>
                      </w:r>
                    </w:p>
                    <w:p w:rsidR="00D7136B" w:rsidRPr="00986263" w:rsidRDefault="00C52C2D" w:rsidP="00986263">
                      <w:pPr>
                        <w:jc w:val="center"/>
                        <w:rPr>
                          <w:b/>
                          <w:sz w:val="28"/>
                        </w:rPr>
                      </w:pPr>
                      <w:r>
                        <w:rPr>
                          <w:b/>
                          <w:sz w:val="28"/>
                        </w:rPr>
                        <w:t>Hyannis,</w:t>
                      </w:r>
                      <w:r w:rsidR="00DC2FE0">
                        <w:rPr>
                          <w:b/>
                          <w:sz w:val="28"/>
                        </w:rPr>
                        <w:t xml:space="preserve"> </w:t>
                      </w:r>
                      <w:r w:rsidR="00D7136B" w:rsidRPr="00986263">
                        <w:rPr>
                          <w:b/>
                          <w:sz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C52C2D" w:rsidP="00986263">
                      <w:pPr>
                        <w:jc w:val="center"/>
                        <w:rPr>
                          <w:noProof/>
                        </w:rPr>
                      </w:pPr>
                      <w:r>
                        <w:rPr>
                          <w:noProof/>
                        </w:rPr>
                        <w:drawing>
                          <wp:inline distT="0" distB="0" distL="0" distR="0">
                            <wp:extent cx="4273320" cy="3200400"/>
                            <wp:effectExtent l="0" t="0" r="0" b="0"/>
                            <wp:docPr id="1" name="Picture 1" descr="Exterior view&#10;Hyannis West Elementary School&#10;549 West Main Street&#10;Hyannis,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Barnstable\Hyannis West Elementary School\2019\IMG_4804.JP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4273320" cy="3200400"/>
                                    </a:xfrm>
                                    <a:prstGeom prst="rect">
                                      <a:avLst/>
                                    </a:prstGeom>
                                    <a:noFill/>
                                    <a:ln>
                                      <a:noFill/>
                                    </a:ln>
                                  </pic:spPr>
                                </pic:pic>
                              </a:graphicData>
                            </a:graphic>
                          </wp:inline>
                        </w:drawing>
                      </w:r>
                    </w:p>
                    <w:p w:rsidR="00D7136B" w:rsidRPr="004027A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55113D" w:rsidP="00986263">
                      <w:pPr>
                        <w:jc w:val="center"/>
                      </w:pPr>
                    </w:p>
                    <w:p w:rsidR="0055113D" w:rsidRDefault="0055113D"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C52C2D" w:rsidP="00986263">
                      <w:pPr>
                        <w:jc w:val="center"/>
                      </w:pPr>
                      <w:r>
                        <w:t>February 2019</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C52C2D" w:rsidP="00C52C2D">
            <w:pPr>
              <w:tabs>
                <w:tab w:val="left" w:pos="1485"/>
              </w:tabs>
              <w:rPr>
                <w:bCs/>
              </w:rPr>
            </w:pPr>
            <w:r>
              <w:rPr>
                <w:bCs/>
              </w:rPr>
              <w:t>Hyannis West</w:t>
            </w:r>
            <w:r w:rsidR="00B547FC">
              <w:rPr>
                <w:bCs/>
              </w:rPr>
              <w:t xml:space="preserve"> Elementary School</w:t>
            </w:r>
            <w:r w:rsidR="000E46B2">
              <w:rPr>
                <w:bCs/>
              </w:rPr>
              <w:t xml:space="preserve"> (</w:t>
            </w:r>
            <w:r>
              <w:rPr>
                <w:bCs/>
              </w:rPr>
              <w:t>HW</w:t>
            </w:r>
            <w:r w:rsidR="000E46B2">
              <w:rPr>
                <w:bCs/>
              </w:rPr>
              <w:t>ES)</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C52C2D" w:rsidP="00DC2FE0">
            <w:pPr>
              <w:tabs>
                <w:tab w:val="left" w:pos="1485"/>
              </w:tabs>
              <w:rPr>
                <w:bCs/>
              </w:rPr>
            </w:pPr>
            <w:r>
              <w:t>549 West Main Street, Hyannis</w:t>
            </w:r>
            <w:r w:rsidR="005654E2">
              <w:t>, MA</w:t>
            </w:r>
          </w:p>
        </w:tc>
      </w:tr>
      <w:tr w:rsidR="005654E2" w:rsidRPr="005E458D" w:rsidTr="00BB407E">
        <w:trPr>
          <w:jc w:val="center"/>
        </w:trPr>
        <w:tc>
          <w:tcPr>
            <w:tcW w:w="5089" w:type="dxa"/>
            <w:shd w:val="clear" w:color="auto" w:fill="auto"/>
          </w:tcPr>
          <w:p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5654E2" w:rsidRPr="001174D9" w:rsidRDefault="00C52C2D" w:rsidP="004F6E60">
            <w:pPr>
              <w:tabs>
                <w:tab w:val="left" w:pos="1485"/>
              </w:tabs>
              <w:rPr>
                <w:bCs/>
              </w:rPr>
            </w:pPr>
            <w:r>
              <w:rPr>
                <w:bCs/>
              </w:rPr>
              <w:t>Barnstable</w:t>
            </w:r>
            <w:r w:rsidR="005654E2">
              <w:rPr>
                <w:bCs/>
              </w:rPr>
              <w:t xml:space="preserve"> Public Schools</w:t>
            </w:r>
            <w:r w:rsidR="004F6E60">
              <w:rPr>
                <w:bCs/>
              </w:rPr>
              <w:t xml:space="preserve"> (BPS)</w:t>
            </w:r>
          </w:p>
        </w:tc>
      </w:tr>
      <w:tr w:rsidR="005654E2" w:rsidRPr="005E458D" w:rsidTr="00BB407E">
        <w:trPr>
          <w:jc w:val="center"/>
        </w:trPr>
        <w:tc>
          <w:tcPr>
            <w:tcW w:w="5089" w:type="dxa"/>
            <w:shd w:val="clear" w:color="auto" w:fill="auto"/>
          </w:tcPr>
          <w:p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5654E2" w:rsidRPr="00EA6102" w:rsidRDefault="00C80F03" w:rsidP="00C80F03">
            <w:pPr>
              <w:tabs>
                <w:tab w:val="left" w:pos="1485"/>
              </w:tabs>
              <w:rPr>
                <w:bCs/>
              </w:rPr>
            </w:pPr>
            <w:r>
              <w:rPr>
                <w:bCs/>
              </w:rPr>
              <w:t>C</w:t>
            </w:r>
            <w:r w:rsidR="00EF7D8F">
              <w:rPr>
                <w:bCs/>
              </w:rPr>
              <w:t>ollaborative effort to perform general indoor air quality (IAQ) assessments throughout the Barnstable</w:t>
            </w:r>
            <w:r w:rsidR="00EF7D8F" w:rsidRPr="000C09DA">
              <w:rPr>
                <w:bCs/>
              </w:rPr>
              <w:t xml:space="preserve"> School District</w:t>
            </w:r>
            <w:r w:rsidR="00EF7D8F">
              <w:rPr>
                <w:bCs/>
              </w:rPr>
              <w: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C52C2D" w:rsidP="00B547FC">
            <w:pPr>
              <w:tabs>
                <w:tab w:val="left" w:pos="1485"/>
              </w:tabs>
              <w:rPr>
                <w:bCs/>
              </w:rPr>
            </w:pPr>
            <w:r>
              <w:rPr>
                <w:bCs/>
              </w:rPr>
              <w:t>January 25, 2019</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B547FC" w:rsidRPr="008F0C39" w:rsidRDefault="00B547FC" w:rsidP="00214A32">
            <w:pPr>
              <w:pStyle w:val="StaffTitleHangingIndent"/>
            </w:pPr>
            <w:r>
              <w:t>Cory Holmes, Environmental Inspector, IAQ Program</w:t>
            </w:r>
            <w:r w:rsidR="004F6E60">
              <w:t xml:space="preserve"> accompanied by </w:t>
            </w:r>
            <w:r w:rsidR="00214A32">
              <w:t xml:space="preserve">Michael </w:t>
            </w:r>
            <w:proofErr w:type="spellStart"/>
            <w:r w:rsidR="00214A32">
              <w:t>Lambros</w:t>
            </w:r>
            <w:proofErr w:type="spellEnd"/>
            <w:r w:rsidR="004F6E60">
              <w:t xml:space="preserve">, Deputy Director </w:t>
            </w:r>
            <w:r w:rsidR="00214A32">
              <w:t>of Facilities</w:t>
            </w:r>
            <w:r w:rsidR="004F6E60">
              <w:t>, BPS</w:t>
            </w:r>
          </w:p>
        </w:tc>
      </w:tr>
      <w:tr w:rsidR="00FF1019" w:rsidRPr="00A72414"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rsidR="00FF1019" w:rsidRPr="00A72414" w:rsidRDefault="0020581C" w:rsidP="006858B0">
            <w:pPr>
              <w:tabs>
                <w:tab w:val="left" w:pos="1485"/>
              </w:tabs>
              <w:rPr>
                <w:bCs/>
              </w:rPr>
            </w:pPr>
            <w:r>
              <w:rPr>
                <w:bCs/>
              </w:rPr>
              <w:t>Originally constructed in 196</w:t>
            </w:r>
            <w:r w:rsidR="006858B0">
              <w:rPr>
                <w:bCs/>
              </w:rPr>
              <w:t>3.</w:t>
            </w:r>
          </w:p>
        </w:tc>
      </w:tr>
      <w:tr w:rsidR="00FF1019" w:rsidRPr="00A72414" w:rsidTr="00BB407E">
        <w:trPr>
          <w:trHeight w:val="323"/>
          <w:jc w:val="center"/>
        </w:trPr>
        <w:tc>
          <w:tcPr>
            <w:tcW w:w="508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rsidR="00FF1019" w:rsidRPr="00A72414" w:rsidRDefault="0020581C" w:rsidP="006858B0">
            <w:pPr>
              <w:tabs>
                <w:tab w:val="left" w:pos="1485"/>
              </w:tabs>
              <w:rPr>
                <w:bCs/>
              </w:rPr>
            </w:pPr>
            <w:r>
              <w:rPr>
                <w:bCs/>
              </w:rPr>
              <w:t>This is a single-story brick</w:t>
            </w:r>
            <w:r w:rsidR="006858B0">
              <w:rPr>
                <w:bCs/>
              </w:rPr>
              <w:t>/concrete block</w:t>
            </w:r>
            <w:r>
              <w:rPr>
                <w:bCs/>
              </w:rPr>
              <w:t xml:space="preserve"> building</w:t>
            </w:r>
            <w:r w:rsidR="006858B0">
              <w:rPr>
                <w:bCs/>
              </w:rPr>
              <w:t>. Since the building was last visited by MDPH/BEH in 2011</w:t>
            </w:r>
            <w:r>
              <w:rPr>
                <w:bCs/>
              </w:rPr>
              <w:t xml:space="preserve"> </w:t>
            </w:r>
            <w:r w:rsidR="006858B0">
              <w:rPr>
                <w:bCs/>
              </w:rPr>
              <w:t>new unit ventilators have been installed in classrooms and old modular buildings have been removed and replaced with newly constructed units that house the Enoch Cobb Early Learning Center and kindergarten, which will be the subject of a separate report</w:t>
            </w:r>
            <w:r>
              <w:rPr>
                <w:bCs/>
              </w:rPr>
              <w:t>.</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3A3B7B" w:rsidRDefault="00442466" w:rsidP="00442466">
            <w:pPr>
              <w:tabs>
                <w:tab w:val="left" w:pos="1485"/>
              </w:tabs>
              <w:rPr>
                <w:bCs/>
              </w:rPr>
            </w:pPr>
            <w:r>
              <w:rPr>
                <w:bCs/>
              </w:rPr>
              <w:t>O</w:t>
            </w:r>
            <w:r w:rsidR="00FF1019">
              <w:rPr>
                <w:bCs/>
              </w:rPr>
              <w:t>penable</w:t>
            </w:r>
          </w:p>
        </w:tc>
      </w:tr>
    </w:tbl>
    <w:p w:rsidR="00986263" w:rsidRDefault="00986263" w:rsidP="00986263">
      <w:pPr>
        <w:pStyle w:val="Heading1"/>
      </w:pPr>
      <w:r>
        <w:t>METHODS</w:t>
      </w:r>
    </w:p>
    <w:p w:rsidR="00986263" w:rsidRP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4D0ECE">
      <w:pPr>
        <w:pStyle w:val="Heading1"/>
      </w:pPr>
      <w:r>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F17E3C" w:rsidRDefault="0067562C" w:rsidP="004D0ECE">
      <w:pPr>
        <w:pStyle w:val="BodyTextBulleted"/>
      </w:pPr>
      <w:r w:rsidRPr="00F17E3C">
        <w:rPr>
          <w:b/>
          <w:i/>
        </w:rPr>
        <w:t>Carbon dioxide</w:t>
      </w:r>
      <w:r w:rsidRPr="00986263">
        <w:t xml:space="preserve"> levels were </w:t>
      </w:r>
      <w:r w:rsidR="00A7258B">
        <w:t>a</w:t>
      </w:r>
      <w:r w:rsidR="00EF6010">
        <w:t>bove</w:t>
      </w:r>
      <w:r w:rsidRPr="00986263">
        <w:t xml:space="preserve"> the </w:t>
      </w:r>
      <w:r w:rsidR="00986263">
        <w:t>MDPH</w:t>
      </w:r>
      <w:r w:rsidRPr="00986263">
        <w:t xml:space="preserve"> recommended level of 800 parts per million (ppm) in </w:t>
      </w:r>
      <w:r w:rsidR="00546512">
        <w:t>about two-thirds</w:t>
      </w:r>
      <w:r w:rsidR="00DA63F3">
        <w:t xml:space="preserve"> of the</w:t>
      </w:r>
      <w:r w:rsidR="00A7258B">
        <w:t xml:space="preserve"> </w:t>
      </w:r>
      <w:r w:rsidR="001107EB">
        <w:t>areas surveyed</w:t>
      </w:r>
      <w:r w:rsidR="001A1AC9">
        <w:t>, which indicate</w:t>
      </w:r>
      <w:r w:rsidR="0020581C">
        <w:t>s</w:t>
      </w:r>
      <w:r w:rsidR="001A1AC9">
        <w:t xml:space="preserve"> a lack of air exchange </w:t>
      </w:r>
      <w:r w:rsidR="0020581C">
        <w:t xml:space="preserve">in </w:t>
      </w:r>
      <w:r w:rsidR="00DA63F3">
        <w:t>many</w:t>
      </w:r>
      <w:r w:rsidR="0020581C">
        <w:t xml:space="preserve"> classrooms </w:t>
      </w:r>
      <w:r w:rsidR="001A1AC9">
        <w:t>at the time of assessment</w:t>
      </w:r>
      <w:r w:rsidR="00546512">
        <w:t xml:space="preserve">. This is most likely due to </w:t>
      </w:r>
      <w:r w:rsidR="00546512">
        <w:lastRenderedPageBreak/>
        <w:t>deactivated mechanical ventilation components as well as limitations on outside air introduction, which is typical during winter months and explained further in the Ventilation section of this report</w:t>
      </w:r>
      <w:r w:rsidR="00B63F9B" w:rsidRPr="00986263">
        <w:t>.</w:t>
      </w:r>
    </w:p>
    <w:p w:rsidR="003F425D" w:rsidRPr="00986263" w:rsidRDefault="0067562C" w:rsidP="004D0ECE">
      <w:pPr>
        <w:pStyle w:val="BodyTextBulleted"/>
      </w:pPr>
      <w:r w:rsidRPr="00F17E3C">
        <w:rPr>
          <w:b/>
          <w:i/>
        </w:rPr>
        <w:t>Temperature</w:t>
      </w:r>
      <w:r w:rsidRPr="00986263">
        <w:t xml:space="preserve"> was </w:t>
      </w:r>
      <w:r w:rsidR="00EF6010">
        <w:t>within</w:t>
      </w:r>
      <w:r w:rsidRPr="00986263">
        <w:t xml:space="preserve"> </w:t>
      </w:r>
      <w:r w:rsidR="00546512">
        <w:t xml:space="preserve">or close to </w:t>
      </w:r>
      <w:r w:rsidRPr="00986263">
        <w:t xml:space="preserve">the MDPH recommended range of 70°F to 78°F in </w:t>
      </w:r>
      <w:r w:rsidR="0020581C">
        <w:t xml:space="preserve">occupied areas, with </w:t>
      </w:r>
      <w:r w:rsidR="00546512">
        <w:t>the exception of the Teacher’s breakroom and workroom</w:t>
      </w:r>
      <w:r w:rsidR="006F6642">
        <w:t>, which were elevated (80/84</w:t>
      </w:r>
      <w:r w:rsidR="006F6642" w:rsidRPr="00986263">
        <w:t>°F</w:t>
      </w:r>
      <w:r w:rsidR="006F6642">
        <w:t>)</w:t>
      </w:r>
      <w:r w:rsidR="00421F00" w:rsidRPr="00986263">
        <w:t>.</w:t>
      </w:r>
      <w:r w:rsidR="00636794">
        <w:t xml:space="preserve"> Temperature control issues were </w:t>
      </w:r>
      <w:r w:rsidR="00546512">
        <w:t xml:space="preserve">also </w:t>
      </w:r>
      <w:r w:rsidR="00636794">
        <w:t xml:space="preserve">reported in </w:t>
      </w:r>
      <w:r w:rsidR="00546512">
        <w:t>a few areas</w:t>
      </w:r>
      <w:r w:rsidR="00636794">
        <w:t>.</w:t>
      </w:r>
    </w:p>
    <w:p w:rsidR="0067562C" w:rsidRPr="00986263" w:rsidRDefault="0067562C" w:rsidP="004D0ECE">
      <w:pPr>
        <w:pStyle w:val="BodyTextBulleted"/>
      </w:pPr>
      <w:r w:rsidRPr="009D5BEF">
        <w:rPr>
          <w:b/>
          <w:i/>
        </w:rPr>
        <w:t>Relative humidity</w:t>
      </w:r>
      <w:r w:rsidRPr="00986263">
        <w:t xml:space="preserve"> was </w:t>
      </w:r>
      <w:r w:rsidR="00736EED">
        <w:t xml:space="preserve">below </w:t>
      </w:r>
      <w:r w:rsidRPr="00986263">
        <w:t>the MDP</w:t>
      </w:r>
      <w:r w:rsidR="00503F0F" w:rsidRPr="00986263">
        <w:t>H recommended range of 40 to 60</w:t>
      </w:r>
      <w:r w:rsidRPr="00986263">
        <w:t xml:space="preserve">% in </w:t>
      </w:r>
      <w:r w:rsidR="00595036">
        <w:t xml:space="preserve">all </w:t>
      </w:r>
      <w:r w:rsidRPr="00986263">
        <w:t>areas tested</w:t>
      </w:r>
      <w:r w:rsidR="00765B9E">
        <w:t xml:space="preserve"> the day of assessment</w:t>
      </w:r>
      <w:r w:rsidR="00595036">
        <w:t>,</w:t>
      </w:r>
      <w:r w:rsidR="00DA63F3">
        <w:t xml:space="preserve"> which is typical of conditions during the heating season</w:t>
      </w:r>
      <w:r w:rsidRPr="00986263">
        <w:t>.</w:t>
      </w:r>
    </w:p>
    <w:p w:rsidR="0067562C" w:rsidRDefault="0067562C" w:rsidP="004D0ECE">
      <w:pPr>
        <w:pStyle w:val="BodyTextBulleted"/>
      </w:pPr>
      <w:r w:rsidRPr="009D5BEF">
        <w:rPr>
          <w:b/>
          <w:i/>
        </w:rPr>
        <w:t>Carbon monoxide</w:t>
      </w:r>
      <w:r w:rsidRPr="00986263">
        <w:t xml:space="preserve"> levels were non-detectable</w:t>
      </w:r>
      <w:r w:rsidR="00AD6E00">
        <w:t xml:space="preserve"> (ND)</w:t>
      </w:r>
      <w:r w:rsidRPr="00986263">
        <w:t xml:space="preserve"> in all areas tested.</w:t>
      </w:r>
    </w:p>
    <w:p w:rsidR="0067562C" w:rsidRDefault="005C2241" w:rsidP="004D0ECE">
      <w:pPr>
        <w:pStyle w:val="BodyTextBulleted"/>
      </w:pPr>
      <w:r w:rsidRPr="009D5BEF">
        <w:rPr>
          <w:b/>
          <w:i/>
        </w:rPr>
        <w:t>Particulate m</w:t>
      </w:r>
      <w:r w:rsidR="005054AA" w:rsidRPr="009D5BEF">
        <w:rPr>
          <w:b/>
          <w:i/>
        </w:rPr>
        <w:t>atter (</w:t>
      </w:r>
      <w:r w:rsidR="0067562C" w:rsidRPr="009D5BEF">
        <w:rPr>
          <w:b/>
          <w:i/>
        </w:rPr>
        <w:t>PM2.5</w:t>
      </w:r>
      <w:r w:rsidR="005054AA" w:rsidRPr="009D5BEF">
        <w:rPr>
          <w:b/>
          <w:i/>
        </w:rPr>
        <w:t>)</w:t>
      </w:r>
      <w:r w:rsidR="005054AA" w:rsidRPr="00986263">
        <w:t xml:space="preserve"> </w:t>
      </w:r>
      <w:r w:rsidR="0067562C" w:rsidRPr="00986263">
        <w:t>concentrations measured were below the National Ambient Air Quality (NAAQS) l</w:t>
      </w:r>
      <w:r w:rsidR="00B43145">
        <w:t>evel</w:t>
      </w:r>
      <w:r w:rsidR="0067562C" w:rsidRPr="00986263">
        <w:t xml:space="preserve"> of 35 μg/</w:t>
      </w:r>
      <w:r w:rsidR="00BC6B69" w:rsidRPr="00986263">
        <w:t>m</w:t>
      </w:r>
      <w:r w:rsidR="00BC6B69" w:rsidRPr="009C7489">
        <w:rPr>
          <w:vertAlign w:val="superscript"/>
        </w:rPr>
        <w:t>3</w:t>
      </w:r>
      <w:r w:rsidR="0067562C" w:rsidRPr="00986263">
        <w:t xml:space="preserve"> in </w:t>
      </w:r>
      <w:r w:rsidR="0067562C" w:rsidRPr="00DA63F3">
        <w:t xml:space="preserve">all </w:t>
      </w:r>
      <w:r w:rsidR="00F17E3C" w:rsidRPr="00DA63F3">
        <w:t>areas</w:t>
      </w:r>
      <w:r w:rsidR="00736EED" w:rsidRPr="00DA63F3">
        <w:t xml:space="preserve"> </w:t>
      </w:r>
      <w:r w:rsidR="0067562C" w:rsidRPr="00DA63F3">
        <w:t>tested</w:t>
      </w:r>
      <w:r w:rsidR="0067562C" w:rsidRPr="00986263">
        <w:t>.</w:t>
      </w:r>
    </w:p>
    <w:p w:rsidR="00D77E51" w:rsidRPr="00D138B5" w:rsidRDefault="00D77E51" w:rsidP="00D138B5">
      <w:pPr>
        <w:pStyle w:val="Heading2"/>
      </w:pPr>
      <w:r w:rsidRPr="00D138B5">
        <w:t>Ventilation</w:t>
      </w:r>
    </w:p>
    <w:p w:rsidR="00603271" w:rsidRPr="00603271" w:rsidRDefault="00FE247D" w:rsidP="00603271">
      <w:pPr>
        <w:pStyle w:val="BodyText1"/>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D930A2" w:rsidRDefault="00B14B35" w:rsidP="00603271">
      <w:pPr>
        <w:pStyle w:val="BodyText1"/>
      </w:pPr>
      <w:r w:rsidRPr="00603271">
        <w:t>Fresh air in classrooms</w:t>
      </w:r>
      <w:r w:rsidR="004437A8" w:rsidRPr="00603271">
        <w:t xml:space="preserve"> is supplied by unit ventilators (univents</w:t>
      </w:r>
      <w:r w:rsidR="00DA63F3" w:rsidRPr="00603271">
        <w:t>, Picture 1). Univents draw air from the outdoors through a fresh air intake located on the exterior wall of the building (Picture 2) and return air through an air intake located at the base of the unit. Fresh and return air are mixed, filtered, heated or cooled and provided to rooms through an air diffuser located in the top of the unit (</w:t>
      </w:r>
      <w:hyperlink r:id="rId10" w:history="1">
        <w:r w:rsidR="00DA63F3" w:rsidRPr="005642BC">
          <w:rPr>
            <w:rStyle w:val="Hyperlink"/>
          </w:rPr>
          <w:t>Figure 1</w:t>
        </w:r>
      </w:hyperlink>
      <w:r w:rsidR="00DA63F3" w:rsidRPr="00603271">
        <w:t xml:space="preserve">). </w:t>
      </w:r>
      <w:r w:rsidR="00D930A2">
        <w:t xml:space="preserve">In </w:t>
      </w:r>
      <w:r w:rsidR="0070544B">
        <w:t>several rooms univents were inadvertently deactivated via wall-mounted thermostats, therefore no fresh air was being introduced at the time of testing. In addition, in some rooms the</w:t>
      </w:r>
      <w:r w:rsidR="00271E5A">
        <w:t xml:space="preserve"> top and/or front of some </w:t>
      </w:r>
      <w:r w:rsidR="00D930A2">
        <w:t>univent</w:t>
      </w:r>
      <w:r w:rsidR="00271E5A">
        <w:t>s</w:t>
      </w:r>
      <w:r w:rsidR="00D930A2">
        <w:t xml:space="preserve"> were blocked by </w:t>
      </w:r>
      <w:r w:rsidR="0070544B">
        <w:t>classroom</w:t>
      </w:r>
      <w:r w:rsidR="00D930A2">
        <w:t xml:space="preserve"> items (Pictures </w:t>
      </w:r>
      <w:r w:rsidR="0070544B">
        <w:t>3 and 4</w:t>
      </w:r>
      <w:r w:rsidR="00271E5A">
        <w:t>)</w:t>
      </w:r>
      <w:r w:rsidR="00BA2697">
        <w:t>.</w:t>
      </w:r>
      <w:r w:rsidR="00271E5A">
        <w:t xml:space="preserve"> </w:t>
      </w:r>
      <w:r w:rsidR="00BA2697" w:rsidRPr="00BA2697">
        <w:t xml:space="preserve">In order for univents to provide fresh air as designed, intakes/returns must remain free of obstructions. Importantly, these units must remain on and be allowed to operate while rooms are occupied. </w:t>
      </w:r>
      <w:r w:rsidR="00BA2697">
        <w:t>It is also important to note that outside air is typically limited (</w:t>
      </w:r>
      <w:r w:rsidR="0037588B">
        <w:t xml:space="preserve">by </w:t>
      </w:r>
      <w:r w:rsidR="00BA2697">
        <w:lastRenderedPageBreak/>
        <w:t>pneumatically</w:t>
      </w:r>
      <w:r w:rsidR="0037588B">
        <w:t xml:space="preserve"> adjusting</w:t>
      </w:r>
      <w:r w:rsidR="00BA2697">
        <w:t xml:space="preserve"> intake louvers) during cold/winter months to provide comfort and prevent the freezing of pipes.</w:t>
      </w:r>
    </w:p>
    <w:p w:rsidR="00FC2762" w:rsidRDefault="002F3509" w:rsidP="00603271">
      <w:pPr>
        <w:pStyle w:val="BodyText1"/>
      </w:pPr>
      <w:r>
        <w:t>Classroom e</w:t>
      </w:r>
      <w:r w:rsidR="00603271">
        <w:t xml:space="preserve">xhaust vents </w:t>
      </w:r>
      <w:r>
        <w:t xml:space="preserve">are located in the ceilings of coat closets </w:t>
      </w:r>
      <w:r w:rsidR="00FC2762">
        <w:t xml:space="preserve">(Picture </w:t>
      </w:r>
      <w:r>
        <w:t>5</w:t>
      </w:r>
      <w:r w:rsidR="00FC2762">
        <w:t>)</w:t>
      </w:r>
      <w:r>
        <w:t xml:space="preserve"> and a</w:t>
      </w:r>
      <w:r w:rsidR="00603271">
        <w:t xml:space="preserve">re </w:t>
      </w:r>
      <w:r w:rsidR="00F07E66">
        <w:t>connected with ducts to exhaust fans</w:t>
      </w:r>
      <w:r w:rsidR="00603271">
        <w:t xml:space="preserve"> on the roof.</w:t>
      </w:r>
      <w:r w:rsidR="00D930A2">
        <w:t xml:space="preserve"> </w:t>
      </w:r>
      <w:r>
        <w:t xml:space="preserve">The majority of </w:t>
      </w:r>
      <w:r w:rsidR="00D930A2">
        <w:t>these exhaust vents were not drawing air</w:t>
      </w:r>
      <w:r>
        <w:t xml:space="preserve"> </w:t>
      </w:r>
      <w:r w:rsidR="0037588B">
        <w:t>during the assessment; some bathroom vents were also found non-functional</w:t>
      </w:r>
      <w:r w:rsidR="00D930A2">
        <w:t>.</w:t>
      </w:r>
      <w:r w:rsidR="00D138B5">
        <w:t xml:space="preserve"> </w:t>
      </w:r>
      <w:r w:rsidR="00FC2762">
        <w:t>Note that in many classrooms, exhaust vents were located near classroom door</w:t>
      </w:r>
      <w:r w:rsidR="00FD1832">
        <w:t>s</w:t>
      </w:r>
      <w:r w:rsidR="00414B91">
        <w:t xml:space="preserve"> (Picture 6)</w:t>
      </w:r>
      <w:r w:rsidR="00FC2762">
        <w:t>. This design works best with the doors to the hallway closed, otherwise the exhaust vents tend to draw air from the hallway rather than the room which reduces the effectiveness of air circulation.</w:t>
      </w:r>
      <w:r w:rsidR="00211333" w:rsidRPr="00211333">
        <w:t xml:space="preserve"> </w:t>
      </w:r>
      <w:r w:rsidR="00211333" w:rsidRPr="00941BFB">
        <w:t xml:space="preserve">Without adequate supply and exhaust ventilation, excess heat and environmental pollutants can build up and lead to </w:t>
      </w:r>
      <w:r w:rsidR="00211333">
        <w:t>indoor air/comfort complaints.</w:t>
      </w:r>
    </w:p>
    <w:p w:rsidR="00FF3721" w:rsidRDefault="00FF3721" w:rsidP="00603271">
      <w:pPr>
        <w:pStyle w:val="BodyText1"/>
        <w:rPr>
          <w:b/>
        </w:rPr>
      </w:pPr>
      <w:r w:rsidRPr="00FF3721">
        <w:t xml:space="preserve">To maximize air exchange, </w:t>
      </w:r>
      <w:r w:rsidR="00603271">
        <w:t xml:space="preserve">the IAQ program </w:t>
      </w:r>
      <w:r w:rsidRPr="00FF3721">
        <w:t>recommends that both supply and exhaust ventilation operate continuousl</w:t>
      </w:r>
      <w:r w:rsidR="00CB4521">
        <w:t>y during periods of occupancy.</w:t>
      </w:r>
      <w:r w:rsidR="00603271">
        <w:t xml:space="preserve">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w:t>
      </w:r>
    </w:p>
    <w:p w:rsidR="00FE42B3" w:rsidRPr="00D138B5" w:rsidRDefault="00FE42B3" w:rsidP="00D138B5">
      <w:pPr>
        <w:pStyle w:val="Heading2"/>
      </w:pPr>
      <w:r w:rsidRPr="00D138B5">
        <w:t>Microbial/Moisture Concerns</w:t>
      </w:r>
    </w:p>
    <w:p w:rsidR="00E15033" w:rsidRPr="00E15033" w:rsidRDefault="00F17E3C" w:rsidP="00E15033">
      <w:pPr>
        <w:pStyle w:val="BodyText"/>
      </w:pPr>
      <w:r>
        <w:t>Water-damaged ceiling</w:t>
      </w:r>
      <w:r w:rsidR="00414B91">
        <w:t>s/</w:t>
      </w:r>
      <w:r>
        <w:t xml:space="preserve">tiles were observed in a </w:t>
      </w:r>
      <w:r w:rsidR="00211333">
        <w:t>few</w:t>
      </w:r>
      <w:r>
        <w:t xml:space="preserve"> areas (Pictures </w:t>
      </w:r>
      <w:r w:rsidR="00414B91">
        <w:t>7</w:t>
      </w:r>
      <w:r w:rsidR="001D0B62">
        <w:t xml:space="preserve"> and </w:t>
      </w:r>
      <w:r w:rsidR="00414B91">
        <w:t>8</w:t>
      </w:r>
      <w:r>
        <w:t>)</w:t>
      </w:r>
      <w:r w:rsidR="00676625">
        <w:t xml:space="preserve">, </w:t>
      </w:r>
      <w:r w:rsidR="00E15033">
        <w:t xml:space="preserve">which can </w:t>
      </w:r>
      <w:r w:rsidR="00E15033" w:rsidRPr="00E15033">
        <w:t>indicate current/historic roof</w:t>
      </w:r>
      <w:r w:rsidR="00595036">
        <w:t>/</w:t>
      </w:r>
      <w:r w:rsidR="00E15033" w:rsidRPr="00E15033">
        <w:t>plumbing leaks or other water infiltration. Water-damaged ceiling tiles can provide a source of mold and should be replaced after a water leak is discovered and repaired.</w:t>
      </w:r>
      <w:r w:rsidR="00E15033">
        <w:t xml:space="preserve"> </w:t>
      </w:r>
      <w:r w:rsidR="00214A32">
        <w:t xml:space="preserve">Mr. </w:t>
      </w:r>
      <w:proofErr w:type="spellStart"/>
      <w:r w:rsidR="00214A32">
        <w:t>Lambros</w:t>
      </w:r>
      <w:proofErr w:type="spellEnd"/>
      <w:r w:rsidR="005C77F6">
        <w:t xml:space="preserve"> </w:t>
      </w:r>
      <w:r w:rsidR="00590326">
        <w:t xml:space="preserve">reported </w:t>
      </w:r>
      <w:r w:rsidR="005C77F6">
        <w:t>that known leaks occur during occasional wind/weather patterns in cla</w:t>
      </w:r>
      <w:r w:rsidR="0037588B">
        <w:t>ssroom 1 and in the former girl</w:t>
      </w:r>
      <w:r w:rsidR="005C77F6">
        <w:t>s</w:t>
      </w:r>
      <w:r w:rsidR="0037588B">
        <w:t>’</w:t>
      </w:r>
      <w:r w:rsidR="005C77F6">
        <w:t xml:space="preserve"> locker room area</w:t>
      </w:r>
      <w:r w:rsidR="00590326">
        <w:t>. P</w:t>
      </w:r>
      <w:r w:rsidR="005C77F6">
        <w:t>lans to investigate/make repairs are in place.</w:t>
      </w:r>
    </w:p>
    <w:p w:rsidR="00D930A2" w:rsidRDefault="00D930A2" w:rsidP="004D0ECE">
      <w:pPr>
        <w:pStyle w:val="BodyText"/>
      </w:pPr>
      <w:r>
        <w:t>Plants</w:t>
      </w:r>
      <w:r w:rsidR="00754B8B">
        <w:t xml:space="preserve"> were present in some classrooms and other areas. Plants should be well maintained, not overwater</w:t>
      </w:r>
      <w:r w:rsidR="00F27295">
        <w:t>ed</w:t>
      </w:r>
      <w:r w:rsidR="00754B8B">
        <w:t xml:space="preserve">, and not placed on porous materials or in the airstream of ventilation equipment. An aquarium was found in </w:t>
      </w:r>
      <w:r w:rsidR="005C77F6">
        <w:t>the library</w:t>
      </w:r>
      <w:r w:rsidR="00754B8B">
        <w:t>. Aquariums should also be kept in good condition to prevent odors.</w:t>
      </w:r>
    </w:p>
    <w:p w:rsidR="00C63C32" w:rsidRPr="004834FB" w:rsidRDefault="00C63C32" w:rsidP="00246FEB">
      <w:pPr>
        <w:pStyle w:val="Heading2"/>
      </w:pPr>
      <w:r w:rsidRPr="004834FB">
        <w:lastRenderedPageBreak/>
        <w:t>Other Conditions</w:t>
      </w:r>
    </w:p>
    <w:p w:rsidR="00B35817" w:rsidRDefault="00B35817" w:rsidP="004D0ECE">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 xml:space="preserve">BEH/IAQ staff noted hand sanitizers, </w:t>
      </w:r>
      <w:r w:rsidR="00200C19">
        <w:t xml:space="preserve">scented products, </w:t>
      </w:r>
      <w:r w:rsidRPr="005E2E28">
        <w:t>cleaners</w:t>
      </w:r>
      <w:r w:rsidR="00200C19">
        <w:t>,</w:t>
      </w:r>
      <w:r w:rsidRPr="005E2E28">
        <w:t xml:space="preserve"> and dry erase materials in use within the building.</w:t>
      </w:r>
      <w:r>
        <w:t xml:space="preserve"> T</w:t>
      </w:r>
      <w:r w:rsidRPr="005E2E28">
        <w:t>hese products have the potential to be irritants to the eyes, nose, throat, and respiratory system of sensitive individuals.</w:t>
      </w:r>
    </w:p>
    <w:p w:rsidR="002B71B9" w:rsidRPr="002B71B9" w:rsidRDefault="002B71B9" w:rsidP="002B71B9">
      <w:pPr>
        <w:spacing w:line="360" w:lineRule="auto"/>
        <w:ind w:firstLine="720"/>
      </w:pPr>
      <w:r w:rsidRPr="002B71B9">
        <w:rPr>
          <w:szCs w:val="24"/>
        </w:rPr>
        <w:t xml:space="preserve">The copy room contains several photocopiers and a lamination machine. This area is not equipped with local exhaust ventilation. </w:t>
      </w:r>
      <w:r w:rsidRPr="002B71B9">
        <w:t xml:space="preserve">Laminating machines and photocopiers can give off waste heat and irritating odors. </w:t>
      </w:r>
      <w:r w:rsidRPr="002B71B9">
        <w:rPr>
          <w:snapToGrid w:val="0"/>
        </w:rPr>
        <w:t>VOCs and ozone can be produced by photocopiers, particularly if the equipment is older and in frequent use. Ozone is a respiratory irritant (Schmidt Etkin, D., 1992).</w:t>
      </w:r>
      <w:r w:rsidR="00A9399F">
        <w:rPr>
          <w:snapToGrid w:val="0"/>
        </w:rPr>
        <w:t xml:space="preserve"> In addition, this area contains the computer mainframe and a full-sized refrigerator, which also contribute waste heat to the room.</w:t>
      </w:r>
    </w:p>
    <w:p w:rsidR="009E2F8A" w:rsidRDefault="003577DC" w:rsidP="004D0ECE">
      <w:pPr>
        <w:pStyle w:val="BodyText"/>
      </w:pPr>
      <w:r w:rsidRPr="003577DC">
        <w:t xml:space="preserve">In </w:t>
      </w:r>
      <w:r w:rsidR="007D25C2">
        <w:t>a few areas</w:t>
      </w:r>
      <w:r w:rsidRPr="003577DC">
        <w:t>, tennis balls had been sliced open and placed on table/chair footings to reduce noise (</w:t>
      </w:r>
      <w:r w:rsidR="00200C19">
        <w:t xml:space="preserve">Picture </w:t>
      </w:r>
      <w:r w:rsidR="00A9399F">
        <w:t>9</w:t>
      </w:r>
      <w:r w:rsidRPr="003577DC">
        <w:t>). Tennis balls are made of a number of materials that are a source of respiratory irritants.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NIOSH, 1998).</w:t>
      </w:r>
    </w:p>
    <w:p w:rsidR="006528C8" w:rsidRDefault="006528C8" w:rsidP="006528C8">
      <w:pPr>
        <w:pStyle w:val="BodyText"/>
      </w:pPr>
      <w:r>
        <w:t xml:space="preserve">The MDPH recommends pleated filters with a </w:t>
      </w:r>
      <w:r w:rsidRPr="005B39FA">
        <w:t>Minimum Efficiency Reporting Value (MERV) of 8</w:t>
      </w:r>
      <w:r>
        <w:t>,</w:t>
      </w:r>
      <w:r w:rsidRPr="005B39FA">
        <w:t xml:space="preserve"> which are adequate in filtering out pollen</w:t>
      </w:r>
      <w:r>
        <w:t xml:space="preserve"> and mold spores (ASHRAE, 2012). Filters should also be changed two to four times a year, or per the manufacturer’s recommendations. Filters at the HWES are reportedly MERV 10 and changed two to three times a year.</w:t>
      </w:r>
    </w:p>
    <w:p w:rsidR="00BA2470" w:rsidRDefault="00BA2470" w:rsidP="00BA2470">
      <w:pPr>
        <w:pStyle w:val="BodyText"/>
      </w:pPr>
      <w:r>
        <w:t>In some areas, exhaust vents and personal fans were dusty</w:t>
      </w:r>
      <w:r w:rsidR="002F3F6B">
        <w:t xml:space="preserve"> (Table 1)</w:t>
      </w:r>
      <w:r>
        <w:t>. This dust can be reaerosolized under certain conditions, and can also be a medium for mold growth. Univent cabinets can also accumulate dust and debris which should be cleaned when the filters are changed.</w:t>
      </w:r>
    </w:p>
    <w:p w:rsidR="003C13D6" w:rsidRDefault="00506CB1" w:rsidP="004D0ECE">
      <w:pPr>
        <w:pStyle w:val="BodyText"/>
      </w:pPr>
      <w:r>
        <w:lastRenderedPageBreak/>
        <w:t xml:space="preserve">Area rugs were observed in </w:t>
      </w:r>
      <w:r w:rsidR="002F3F6B">
        <w:t>many</w:t>
      </w:r>
      <w:r>
        <w:t xml:space="preserve"> classrooms </w:t>
      </w:r>
      <w:r w:rsidR="002F3F6B">
        <w:t>(</w:t>
      </w:r>
      <w:r>
        <w:t>Table 1). C</w:t>
      </w:r>
      <w:r w:rsidR="00B65A03" w:rsidRPr="00736ECE">
        <w:t>arpets should be cleaned annually (or semi-annually in soiled/high traffic areas) in accordance with Institute of Inspection, Cleaning and Restoration Certification (IICRC) recommendations, (IICRC, 2012).</w:t>
      </w:r>
      <w:r w:rsidR="00B65A03" w:rsidRPr="001E4548">
        <w:t xml:space="preserve"> </w:t>
      </w:r>
      <w:r w:rsidR="003C13D6" w:rsidRPr="00C958D3">
        <w:t>Regular cleaning with a high efficiency particulate air (HEPA) filtered vacuum in combination with an annual cleaning will help to reduce accumulation and potential aerosolization of materials from carpeting.</w:t>
      </w:r>
      <w:r w:rsidR="009D146F">
        <w:t xml:space="preserve"> Area carpets too worn to be effectively cleaned should be replaced.</w:t>
      </w:r>
      <w:r>
        <w:t xml:space="preserve"> Area rugs should be rolled up and stored in a clean, dry place </w:t>
      </w:r>
      <w:r w:rsidR="00BF2107">
        <w:t>when</w:t>
      </w:r>
      <w:r>
        <w:t xml:space="preserve"> rooms are not occupied during the summer months to prevent moistening due to condensation.</w:t>
      </w:r>
    </w:p>
    <w:p w:rsidR="00E1497C" w:rsidRPr="00E1497C" w:rsidRDefault="00E1497C" w:rsidP="00E1497C">
      <w:pPr>
        <w:spacing w:line="360" w:lineRule="auto"/>
        <w:ind w:firstLine="720"/>
      </w:pPr>
      <w:r w:rsidRPr="00E1497C">
        <w:t>In many classrooms, large numbers of items were on floors, windowsills, tabletops, counters, bookcases and desks, which provide a source for dusts to accumulate (Picture 25).</w:t>
      </w:r>
      <w:r w:rsidR="0037588B">
        <w:t xml:space="preserve"> </w:t>
      </w:r>
      <w:r w:rsidRPr="00E1497C">
        <w:t>These items (e.g., papers, folders, boxes) make it difficult for custodial staff to clean. Items should be relocated and/or be cleaned periodically to avoid excessive dust build up.</w:t>
      </w:r>
      <w:r w:rsidR="0037588B">
        <w:t xml:space="preserve"> </w:t>
      </w:r>
      <w:r w:rsidRPr="00E1497C">
        <w:t>In addition, dust and debris can accumulate on flat surfaces (e.g., desktops, shelving and carpets) in occupied areas and subsequently be re-aerosolized causing further irritation.</w:t>
      </w:r>
    </w:p>
    <w:p w:rsidR="005620CA" w:rsidRDefault="005620CA" w:rsidP="005620CA">
      <w:pPr>
        <w:pStyle w:val="BodyText"/>
      </w:pPr>
      <w:r w:rsidRPr="001179B2">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1" w:history="1">
        <w:r>
          <w:rPr>
            <w:rStyle w:val="Hyperlink"/>
          </w:rPr>
          <w:t>www.nrsb.org</w:t>
        </w:r>
      </w:hyperlink>
      <w:r>
        <w:rPr>
          <w:color w:val="1F497D"/>
        </w:rPr>
        <w:t xml:space="preserve"> </w:t>
      </w:r>
      <w:r>
        <w:t>and</w:t>
      </w:r>
      <w:r>
        <w:rPr>
          <w:color w:val="1F497D"/>
        </w:rPr>
        <w:t xml:space="preserve"> </w:t>
      </w:r>
      <w:hyperlink r:id="rId12" w:history="1">
        <w:r>
          <w:rPr>
            <w:rStyle w:val="Hyperlink"/>
          </w:rPr>
          <w:t>http://aarst-nrpp.com/wp</w:t>
        </w:r>
      </w:hyperlink>
      <w:r>
        <w:t xml:space="preserve">, with additional information at: </w:t>
      </w:r>
      <w:hyperlink r:id="rId13" w:history="1">
        <w:r>
          <w:rPr>
            <w:rStyle w:val="Hyperlink"/>
          </w:rPr>
          <w:t>http://www.mass.gov/eohhs/gov/departments/dph/programs/environmental-health/exposure-topics/iaq/radon</w:t>
        </w:r>
      </w:hyperlink>
      <w:r>
        <w:t>.</w:t>
      </w:r>
    </w:p>
    <w:p w:rsidR="00D77E51" w:rsidRPr="004834FB" w:rsidRDefault="000A321D" w:rsidP="004D0ECE">
      <w:pPr>
        <w:pStyle w:val="Heading1"/>
      </w:pPr>
      <w:r>
        <w:t>RECOMMENDATIONS</w:t>
      </w:r>
    </w:p>
    <w:p w:rsidR="002E4F9B" w:rsidRDefault="002E4F9B" w:rsidP="004D0ECE">
      <w:pPr>
        <w:pStyle w:val="BodyText"/>
      </w:pPr>
      <w:r>
        <w:t>In view of the findings at the</w:t>
      </w:r>
      <w:r w:rsidRPr="004F6CF2">
        <w:t xml:space="preserve"> </w:t>
      </w:r>
      <w:r>
        <w:t>time of the visit, the following recommendations are made:</w:t>
      </w:r>
    </w:p>
    <w:p w:rsidR="005620CA" w:rsidRDefault="005620CA" w:rsidP="005620CA">
      <w:pPr>
        <w:pStyle w:val="BodyTextNumberedConclusion"/>
        <w:numPr>
          <w:ilvl w:val="0"/>
          <w:numId w:val="47"/>
        </w:numPr>
      </w:pPr>
      <w:r>
        <w:t>Oper</w:t>
      </w:r>
      <w:r w:rsidRPr="007408FD">
        <w:t xml:space="preserve">ate the HVAC system to provide for </w:t>
      </w:r>
      <w:r w:rsidRPr="00D93B05">
        <w:rPr>
          <w:i/>
        </w:rPr>
        <w:t>continuous</w:t>
      </w:r>
      <w:r w:rsidRPr="007408FD">
        <w:t xml:space="preserve"> fresh air ventilation during occupied hours.</w:t>
      </w:r>
    </w:p>
    <w:p w:rsidR="00BF2107" w:rsidRDefault="00BF2107" w:rsidP="00BF2107">
      <w:pPr>
        <w:pStyle w:val="BodyTextNumberedConclusion"/>
        <w:numPr>
          <w:ilvl w:val="0"/>
          <w:numId w:val="47"/>
        </w:numPr>
      </w:pPr>
      <w:r>
        <w:t>Remove furniture and items blocking the front and top of univents.</w:t>
      </w:r>
    </w:p>
    <w:p w:rsidR="00BF2107" w:rsidRDefault="00BF2107" w:rsidP="00BF2107">
      <w:pPr>
        <w:pStyle w:val="BodyTextNumberedConclusion"/>
        <w:numPr>
          <w:ilvl w:val="0"/>
          <w:numId w:val="47"/>
        </w:numPr>
      </w:pPr>
      <w:r>
        <w:t xml:space="preserve">Periodically assess whether exhaust vents </w:t>
      </w:r>
      <w:r w:rsidR="00A9399F">
        <w:t xml:space="preserve">(classrooms and restrooms) </w:t>
      </w:r>
      <w:r>
        <w:t>are drawing air and repair as needed.</w:t>
      </w:r>
    </w:p>
    <w:p w:rsidR="00F639A8" w:rsidRDefault="00F639A8" w:rsidP="00F639A8">
      <w:pPr>
        <w:numPr>
          <w:ilvl w:val="0"/>
          <w:numId w:val="47"/>
        </w:numPr>
        <w:spacing w:line="360" w:lineRule="auto"/>
      </w:pPr>
      <w:r>
        <w:lastRenderedPageBreak/>
        <w:t>Use openable windows to supplement fresh air during temperate weather. Ensure all windows are closed tightly at the end of each day.</w:t>
      </w:r>
    </w:p>
    <w:p w:rsidR="00D74839" w:rsidRDefault="00D74839" w:rsidP="005620CA">
      <w:pPr>
        <w:pStyle w:val="BodyTextNumberedConclusion"/>
        <w:numPr>
          <w:ilvl w:val="0"/>
          <w:numId w:val="47"/>
        </w:numPr>
      </w:pPr>
      <w:r>
        <w:t>Consider closing classroom doors during occupancy to allow for more effective function of exhaust vents.</w:t>
      </w:r>
    </w:p>
    <w:p w:rsidR="008B1B0A" w:rsidRDefault="008B1B0A" w:rsidP="008B1B0A">
      <w:pPr>
        <w:pStyle w:val="BodyTextNumberedConclusion"/>
        <w:numPr>
          <w:ilvl w:val="0"/>
          <w:numId w:val="47"/>
        </w:numPr>
      </w:pPr>
      <w:r>
        <w:t>Work with staff to troubleshoot temperature control problems.</w:t>
      </w:r>
    </w:p>
    <w:p w:rsidR="005620CA" w:rsidRDefault="00D74839" w:rsidP="005620CA">
      <w:pPr>
        <w:numPr>
          <w:ilvl w:val="0"/>
          <w:numId w:val="47"/>
        </w:numPr>
        <w:spacing w:line="360" w:lineRule="auto"/>
      </w:pPr>
      <w:r>
        <w:t>Utilize</w:t>
      </w:r>
      <w:r w:rsidR="005620CA">
        <w:t xml:space="preserve"> a system to report and track maintenance issues </w:t>
      </w:r>
      <w:r w:rsidR="00A9399F">
        <w:t xml:space="preserve">(e.g., school dude) </w:t>
      </w:r>
      <w:r w:rsidR="005620CA">
        <w:t xml:space="preserve">so that concerns can be reported by </w:t>
      </w:r>
      <w:r w:rsidR="001125CA">
        <w:t>staff</w:t>
      </w:r>
      <w:r w:rsidR="005620CA">
        <w:t xml:space="preserve"> and maintenance staff can report when issues have been resolved.</w:t>
      </w:r>
    </w:p>
    <w:p w:rsidR="00F27295" w:rsidRDefault="00F27295" w:rsidP="00F27295">
      <w:pPr>
        <w:numPr>
          <w:ilvl w:val="0"/>
          <w:numId w:val="47"/>
        </w:numPr>
        <w:spacing w:line="360" w:lineRule="auto"/>
      </w:pPr>
      <w:r w:rsidRPr="008B2E0E">
        <w:t>Consider adopting a balancing schedule of every 5 years for all mechanical ventilation systems, as recommended by ventilation industrial standards (SMACNA, 1994).</w:t>
      </w:r>
    </w:p>
    <w:p w:rsidR="00027247" w:rsidRDefault="00895154" w:rsidP="005620CA">
      <w:pPr>
        <w:numPr>
          <w:ilvl w:val="0"/>
          <w:numId w:val="47"/>
        </w:numPr>
        <w:spacing w:line="360" w:lineRule="auto"/>
      </w:pPr>
      <w:r>
        <w:t>W</w:t>
      </w:r>
      <w:r w:rsidR="00027247">
        <w:t>ork with a roofing contractor</w:t>
      </w:r>
      <w:r>
        <w:t xml:space="preserve">/building </w:t>
      </w:r>
      <w:r w:rsidR="00827F5C">
        <w:t>engineer</w:t>
      </w:r>
      <w:r w:rsidR="00027247">
        <w:t xml:space="preserve"> to </w:t>
      </w:r>
      <w:r w:rsidR="008B1B0A">
        <w:t>investigate/repair building envelope leaks</w:t>
      </w:r>
      <w:r w:rsidR="00027247">
        <w:t xml:space="preserve">. Until this has been completed, avoid storing porous materials in </w:t>
      </w:r>
      <w:r w:rsidR="00827F5C">
        <w:t>areas of known leaks</w:t>
      </w:r>
      <w:r w:rsidR="00027247">
        <w:t>.</w:t>
      </w:r>
    </w:p>
    <w:p w:rsidR="005620CA" w:rsidRDefault="00E1497C" w:rsidP="005620CA">
      <w:pPr>
        <w:numPr>
          <w:ilvl w:val="0"/>
          <w:numId w:val="47"/>
        </w:numPr>
        <w:spacing w:line="360" w:lineRule="auto"/>
      </w:pPr>
      <w:r>
        <w:t>Once repairs are made</w:t>
      </w:r>
      <w:r w:rsidR="004348C2">
        <w:t>,</w:t>
      </w:r>
      <w:r>
        <w:t xml:space="preserve"> </w:t>
      </w:r>
      <w:r w:rsidR="004348C2">
        <w:t>refinish</w:t>
      </w:r>
      <w:r>
        <w:t xml:space="preserve"> water-damaged ceiling plaster in the girl’s locker room and r</w:t>
      </w:r>
      <w:r w:rsidR="005620CA">
        <w:t>eplace water-damaged ceiling</w:t>
      </w:r>
      <w:r w:rsidR="009122BC">
        <w:t xml:space="preserve"> tiles</w:t>
      </w:r>
      <w:r w:rsidR="005620CA">
        <w:t>. Inspect the area above the stained tiles for water damage or odors and remediate or clean as necessary.</w:t>
      </w:r>
    </w:p>
    <w:p w:rsidR="00F639A8" w:rsidRDefault="00F639A8" w:rsidP="005620CA">
      <w:pPr>
        <w:numPr>
          <w:ilvl w:val="0"/>
          <w:numId w:val="47"/>
        </w:numPr>
        <w:spacing w:line="360" w:lineRule="auto"/>
      </w:pPr>
      <w:r>
        <w:t>Keep classroom/office plants in good condition, avoid overwatering, and keep them away from the airstream of ventilation equipment.</w:t>
      </w:r>
    </w:p>
    <w:p w:rsidR="00F639A8" w:rsidRDefault="00E1497C" w:rsidP="005620CA">
      <w:pPr>
        <w:numPr>
          <w:ilvl w:val="0"/>
          <w:numId w:val="47"/>
        </w:numPr>
        <w:spacing w:line="360" w:lineRule="auto"/>
      </w:pPr>
      <w:r>
        <w:t>Ensure aquariums are clean and odor free</w:t>
      </w:r>
      <w:r w:rsidR="00F639A8">
        <w:t>.</w:t>
      </w:r>
    </w:p>
    <w:p w:rsidR="00F639A8" w:rsidRDefault="00F639A8" w:rsidP="00F639A8">
      <w:pPr>
        <w:numPr>
          <w:ilvl w:val="0"/>
          <w:numId w:val="47"/>
        </w:numPr>
        <w:spacing w:line="360" w:lineRule="auto"/>
      </w:pPr>
      <w:r w:rsidRPr="00AA2E39">
        <w:t>Re</w:t>
      </w:r>
      <w:r w:rsidRPr="007408FD">
        <w:t>duce or elimin</w:t>
      </w:r>
      <w:r>
        <w:t>ate the use of air fresheners, scented cleaners,</w:t>
      </w:r>
      <w:r w:rsidRPr="007408FD">
        <w:t xml:space="preserve"> hand sanitizers</w:t>
      </w:r>
      <w:r>
        <w:t xml:space="preserve"> and dry erase materials to reduce irritation.</w:t>
      </w:r>
    </w:p>
    <w:p w:rsidR="00F639A8" w:rsidRDefault="00F639A8" w:rsidP="00F639A8">
      <w:pPr>
        <w:numPr>
          <w:ilvl w:val="0"/>
          <w:numId w:val="47"/>
        </w:numPr>
        <w:spacing w:line="360" w:lineRule="auto"/>
      </w:pPr>
      <w:r w:rsidRPr="000F1961">
        <w:t>Replace tennis balls on chair/table footings with latex-free glides.</w:t>
      </w:r>
    </w:p>
    <w:p w:rsidR="00BF2107" w:rsidRDefault="00E1497C" w:rsidP="00BF2107">
      <w:pPr>
        <w:numPr>
          <w:ilvl w:val="0"/>
          <w:numId w:val="47"/>
        </w:numPr>
        <w:spacing w:line="360" w:lineRule="auto"/>
      </w:pPr>
      <w:r>
        <w:t>Consider installing local exhaust ventilation/temperature control (AC) in the Teacher’s Workroom.</w:t>
      </w:r>
    </w:p>
    <w:p w:rsidR="00EE1780" w:rsidRDefault="00EE1780" w:rsidP="005620CA">
      <w:pPr>
        <w:numPr>
          <w:ilvl w:val="0"/>
          <w:numId w:val="47"/>
        </w:numPr>
        <w:spacing w:line="360" w:lineRule="auto"/>
      </w:pPr>
      <w:r>
        <w:t xml:space="preserve">Continue to change filters in </w:t>
      </w:r>
      <w:r w:rsidR="00D93B05">
        <w:t>HVAC units</w:t>
      </w:r>
      <w:r>
        <w:t xml:space="preserve"> at least twice a year with MERV 8 or </w:t>
      </w:r>
      <w:r w:rsidR="00F0648F">
        <w:t>higher</w:t>
      </w:r>
      <w:r>
        <w:t xml:space="preserve"> (e.g.</w:t>
      </w:r>
      <w:r w:rsidR="00A56F0A">
        <w:t>,</w:t>
      </w:r>
      <w:r>
        <w:t xml:space="preserve"> MERV 10 in use now) filters.</w:t>
      </w:r>
      <w:r w:rsidR="009122BC">
        <w:t xml:space="preserve"> Clean HVAC and univent cabinets of debris and dust when filters are changed.</w:t>
      </w:r>
    </w:p>
    <w:p w:rsidR="00FB139C" w:rsidRDefault="00FB139C" w:rsidP="00FB139C">
      <w:pPr>
        <w:numPr>
          <w:ilvl w:val="0"/>
          <w:numId w:val="47"/>
        </w:numPr>
        <w:spacing w:line="360" w:lineRule="auto"/>
      </w:pPr>
      <w:r>
        <w:t xml:space="preserve">Clean exhaust vents and fans regularly to remove </w:t>
      </w:r>
      <w:r w:rsidR="00F0648F">
        <w:t>accumulated dust/</w:t>
      </w:r>
      <w:r w:rsidR="00CD24EB">
        <w:t>d</w:t>
      </w:r>
      <w:r w:rsidR="00F0648F">
        <w:t>ebris</w:t>
      </w:r>
      <w:r>
        <w:t>.</w:t>
      </w:r>
    </w:p>
    <w:p w:rsidR="00F0648F" w:rsidRPr="00270E3A" w:rsidRDefault="00F0648F" w:rsidP="00F0648F">
      <w:pPr>
        <w:numPr>
          <w:ilvl w:val="0"/>
          <w:numId w:val="47"/>
        </w:numPr>
        <w:spacing w:line="360" w:lineRule="auto"/>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w:t>
      </w:r>
      <w:r w:rsidRPr="00270E3A">
        <w:lastRenderedPageBreak/>
        <w:t>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F90B97" w:rsidRDefault="005620CA" w:rsidP="00F90B97">
      <w:pPr>
        <w:numPr>
          <w:ilvl w:val="0"/>
          <w:numId w:val="47"/>
        </w:numPr>
        <w:spacing w:line="360" w:lineRule="auto"/>
      </w:pPr>
      <w:r w:rsidRPr="00AA2E39">
        <w:t>Clea</w:t>
      </w:r>
      <w:r w:rsidRPr="007408FD">
        <w:t xml:space="preserve">n carpeting </w:t>
      </w:r>
      <w:r w:rsidR="00F90B97">
        <w:t xml:space="preserve">and rugs </w:t>
      </w:r>
      <w:r w:rsidRPr="007408FD">
        <w:t>at least once per year according to IICRC</w:t>
      </w:r>
      <w:r>
        <w:t xml:space="preserve"> recommendations (IICRC 2012)</w:t>
      </w:r>
      <w:r w:rsidRPr="007408FD">
        <w:t>.</w:t>
      </w:r>
      <w:r>
        <w:t xml:space="preserve"> </w:t>
      </w:r>
      <w:r w:rsidR="00F90B97" w:rsidRPr="00F90B97">
        <w:t xml:space="preserve">Area carpets too worn to be effectively cleaned should be replaced. </w:t>
      </w:r>
      <w:r w:rsidR="00F90B97">
        <w:t>Roll up and store are</w:t>
      </w:r>
      <w:r w:rsidR="00F90B97" w:rsidRPr="00F90B97">
        <w:t xml:space="preserve"> rugs in a clean, dry place</w:t>
      </w:r>
      <w:r w:rsidR="00F90B97">
        <w:t xml:space="preserve"> during the summer</w:t>
      </w:r>
      <w:r w:rsidR="00F0648F">
        <w:t>.</w:t>
      </w:r>
    </w:p>
    <w:p w:rsidR="00EA47A6" w:rsidRDefault="00EA47A6" w:rsidP="00EA47A6">
      <w:pPr>
        <w:pStyle w:val="BodyText"/>
        <w:numPr>
          <w:ilvl w:val="0"/>
          <w:numId w:val="47"/>
        </w:numPr>
      </w:pPr>
      <w:r w:rsidRPr="003E6CC1">
        <w:t>Relocate or consider reducing the amount of materials stored in classrooms to allow for more thorough cleaning of classrooms. Clean items regularly with a wet cloth or sponge to prevent excessive dust build-up.</w:t>
      </w:r>
    </w:p>
    <w:p w:rsidR="005620CA" w:rsidRPr="004D7E9D" w:rsidRDefault="00F0648F" w:rsidP="005620CA">
      <w:pPr>
        <w:pStyle w:val="BodyText"/>
        <w:numPr>
          <w:ilvl w:val="0"/>
          <w:numId w:val="47"/>
        </w:numPr>
      </w:pPr>
      <w:r>
        <w:t>Continue to utilize</w:t>
      </w:r>
      <w:r w:rsidR="005620CA" w:rsidRPr="004D7E9D">
        <w:t xml:space="preserve"> the US EPA</w:t>
      </w:r>
      <w:r>
        <w:t>’s</w:t>
      </w:r>
      <w:r w:rsidR="005620CA" w:rsidRPr="004D7E9D">
        <w:t xml:space="preserve"> (2000), “Tools for Schools”, as an instrument for maintaining a good IAQ environment in the building available at: </w:t>
      </w:r>
      <w:hyperlink r:id="rId14" w:history="1">
        <w:r w:rsidR="005620CA" w:rsidRPr="00E97F80">
          <w:rPr>
            <w:rStyle w:val="Hyperlink"/>
          </w:rPr>
          <w:t>http://www.epa.gov/iaq/schools/index.html</w:t>
        </w:r>
      </w:hyperlink>
      <w:r w:rsidR="005620CA" w:rsidRPr="00E97F80">
        <w:t>.</w:t>
      </w:r>
    </w:p>
    <w:p w:rsidR="005620CA" w:rsidRPr="00576FB2" w:rsidRDefault="005620CA" w:rsidP="005620CA">
      <w:pPr>
        <w:pStyle w:val="BodyTextNumberedConclusion"/>
        <w:numPr>
          <w:ilvl w:val="0"/>
          <w:numId w:val="47"/>
        </w:numPr>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5" w:history="1">
        <w:r>
          <w:rPr>
            <w:rStyle w:val="Hyperlink"/>
          </w:rPr>
          <w:t>www.nrsb.org</w:t>
        </w:r>
      </w:hyperlink>
      <w:r>
        <w:rPr>
          <w:color w:val="1F497D"/>
        </w:rPr>
        <w:t xml:space="preserve">, </w:t>
      </w:r>
      <w:r>
        <w:t>and</w:t>
      </w:r>
      <w:r>
        <w:rPr>
          <w:color w:val="1F497D"/>
        </w:rPr>
        <w:t xml:space="preserve"> </w:t>
      </w:r>
      <w:hyperlink r:id="rId16" w:history="1">
        <w:r>
          <w:rPr>
            <w:rStyle w:val="Hyperlink"/>
          </w:rPr>
          <w:t>http://aarst-nrpp.com/wp</w:t>
        </w:r>
      </w:hyperlink>
      <w:r>
        <w:t>.</w:t>
      </w:r>
    </w:p>
    <w:p w:rsidR="005620CA" w:rsidRDefault="005620CA" w:rsidP="005620CA">
      <w:pPr>
        <w:numPr>
          <w:ilvl w:val="0"/>
          <w:numId w:val="47"/>
        </w:numPr>
        <w:spacing w:line="360" w:lineRule="auto"/>
      </w:pPr>
      <w:r w:rsidRPr="00AA2E39">
        <w:t>Ref</w:t>
      </w:r>
      <w:r w:rsidRPr="00270E3A">
        <w:t xml:space="preserve">er to resource manuals and other related IAQ documents for further building-wide evaluations and advice on maintaining public buildings. Copies of these materials are located on the MDPH’s website: </w:t>
      </w:r>
      <w:hyperlink r:id="rId17" w:history="1">
        <w:r w:rsidRPr="00626300">
          <w:rPr>
            <w:rStyle w:val="Hyperlink"/>
          </w:rPr>
          <w:t>http://mass.gov/dph/iaq</w:t>
        </w:r>
      </w:hyperlink>
      <w:r w:rsidRPr="00270E3A">
        <w:t>.</w:t>
      </w:r>
    </w:p>
    <w:p w:rsidR="00A95E04" w:rsidRDefault="00A95E04">
      <w:pPr>
        <w:rPr>
          <w:b/>
          <w:sz w:val="28"/>
        </w:rPr>
      </w:pPr>
      <w:r>
        <w:br w:type="page"/>
      </w:r>
    </w:p>
    <w:p w:rsidR="00D77E51" w:rsidRDefault="000A321D" w:rsidP="001765DE">
      <w:pPr>
        <w:pStyle w:val="Heading1"/>
      </w:pPr>
      <w:r>
        <w:lastRenderedPageBreak/>
        <w:t>REFERENCES</w:t>
      </w:r>
    </w:p>
    <w:p w:rsidR="00650987" w:rsidRPr="00FA13C1" w:rsidRDefault="00650987" w:rsidP="00744E9A">
      <w:pPr>
        <w:pStyle w:val="References"/>
      </w:pPr>
      <w:r w:rsidRPr="00FA13C1">
        <w:t>ASHRAE. 2012. American Society of Heating, Refrigeration and Air Conditioning Engineers (ASHRAE) Standard 52.2-2012 -- Method of Testing General Ventilation Air-Cleaning Devices for Removal Efficiency by Particle Size (ANSI Approved). 2012.</w:t>
      </w:r>
    </w:p>
    <w:p w:rsidR="00650987" w:rsidRPr="00FA13C1" w:rsidRDefault="00650987" w:rsidP="00986263">
      <w:pPr>
        <w:pStyle w:val="References"/>
      </w:pPr>
      <w:r w:rsidRPr="00FA13C1">
        <w:t>IICRC. 2012. Institute of Inspection Cleaning and Restoration Certification. Institute of Inspection, Cleaning and Restoration Certification. Carpet Cleaning: FAQ.</w:t>
      </w:r>
    </w:p>
    <w:p w:rsidR="00650987" w:rsidRPr="00FA13C1" w:rsidRDefault="00650987" w:rsidP="00986263">
      <w:pPr>
        <w:pStyle w:val="References"/>
      </w:pPr>
      <w:r w:rsidRPr="00FA13C1">
        <w:t xml:space="preserve">MDPH. 2015. Massachusetts Department of Public Health. Indoor Air Quality Manual: Chapters I-III. Available at: </w:t>
      </w:r>
      <w:hyperlink r:id="rId18" w:history="1">
        <w:r w:rsidRPr="00FA13C1">
          <w:rPr>
            <w:rStyle w:val="Hyperlink"/>
          </w:rPr>
          <w:t>http://www.mass.gov/eohhs/gov/departments/dph/programs/environmental-health/exposure-topics/iaq/iaq-manual/</w:t>
        </w:r>
      </w:hyperlink>
      <w:r w:rsidRPr="00FA13C1">
        <w:t>.</w:t>
      </w:r>
    </w:p>
    <w:p w:rsidR="00650987" w:rsidRPr="00FA13C1" w:rsidRDefault="00650987" w:rsidP="003577DC">
      <w:pPr>
        <w:pStyle w:val="References"/>
      </w:pPr>
      <w:r w:rsidRPr="00FA13C1">
        <w:t>NIOSH. 1997. National Institute for Occupational Safety and Health. Alert Preventing Allergic Reactions to Natural Rubber latex in the Workplace. National Institute for Occupational Safety and Health, Atlanta, GA.</w:t>
      </w:r>
    </w:p>
    <w:p w:rsidR="00650987" w:rsidRPr="00FA13C1" w:rsidRDefault="00650987" w:rsidP="003577DC">
      <w:pPr>
        <w:pStyle w:val="References"/>
      </w:pPr>
      <w:r w:rsidRPr="00FA13C1">
        <w:t>NIOSH. 1998. National Institute for Occupational Safety and Health. Latex Allergy A Prevention. National Institute for Occupational Safety and Health, Atlanta, GA.</w:t>
      </w:r>
    </w:p>
    <w:p w:rsidR="00650987" w:rsidRPr="00FA13C1" w:rsidRDefault="00650987" w:rsidP="00B536CA">
      <w:pPr>
        <w:pStyle w:val="References"/>
      </w:pPr>
      <w:r w:rsidRPr="00FA13C1">
        <w:t>SBAA. 2001. Latex In the Home And Community Updated Spring 2001. Spina Bifida Association of America, Washington, DC.</w:t>
      </w:r>
    </w:p>
    <w:p w:rsidR="00515058" w:rsidRPr="00FA13C1" w:rsidRDefault="00515058" w:rsidP="00515058">
      <w:pPr>
        <w:pStyle w:val="BodyText2"/>
        <w:rPr>
          <w:szCs w:val="24"/>
        </w:rPr>
      </w:pPr>
      <w:r w:rsidRPr="00FA13C1">
        <w:rPr>
          <w:szCs w:val="24"/>
        </w:rPr>
        <w:t>Schmidt Etkin, D. 1992. Office Furnishings/Equipment &amp; IAQ Health Impacts, Prevention &amp; Mitigation. Cutter Information Corporation, Indoor Air Quality Update, Arlington, MA.</w:t>
      </w:r>
    </w:p>
    <w:p w:rsidR="00650987" w:rsidRPr="00FA13C1" w:rsidRDefault="00650987" w:rsidP="005815EB">
      <w:pPr>
        <w:pStyle w:val="BodyText2"/>
      </w:pPr>
      <w:r w:rsidRPr="00FA13C1">
        <w:t>SMACNA. 1994. HVAC Systems Commissioning Manual. 1st ed. Sheet Metal and Air Conditioning Contractors’ National Association, Inc., Chantilly, VA.</w:t>
      </w:r>
    </w:p>
    <w:p w:rsidR="00650987" w:rsidRPr="00FA13C1" w:rsidRDefault="00650987" w:rsidP="005620CA">
      <w:pPr>
        <w:pStyle w:val="References"/>
      </w:pPr>
      <w:r w:rsidRPr="00FA13C1">
        <w:t xml:space="preserve">US EPA. 1993. Radon Measurement in Schools, Revised Edition. Office of Air and Radiation, Office of Radiation and Indoor Air, Indoor Environments Division (6609J). EPA 402-R-92-014. </w:t>
      </w:r>
      <w:hyperlink r:id="rId19" w:history="1">
        <w:r w:rsidRPr="00FA13C1">
          <w:rPr>
            <w:rStyle w:val="Hyperlink"/>
            <w:color w:val="auto"/>
          </w:rPr>
          <w:t>https://www.epa.gov/sites/production/files/2014-08/documents/radon_measurement_in_schools.pdf</w:t>
        </w:r>
      </w:hyperlink>
    </w:p>
    <w:p w:rsidR="009F4E00" w:rsidRDefault="00650987" w:rsidP="005620CA">
      <w:pPr>
        <w:pStyle w:val="References"/>
        <w:sectPr w:rsidR="009F4E00" w:rsidSect="00EB04A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titlePg/>
        </w:sectPr>
      </w:pPr>
      <w:r w:rsidRPr="00FA13C1">
        <w:t xml:space="preserve">US EPA. 2000. Tools for Schools. Office of Air and Radiation, Office of Radiation and Indoor Air, Indoor Environments Division (6609J). EPA 402-K-95-001, Second Edition. </w:t>
      </w:r>
      <w:hyperlink r:id="rId26" w:history="1">
        <w:r w:rsidRPr="00FA13C1">
          <w:rPr>
            <w:rStyle w:val="Hyperlink"/>
            <w:color w:val="auto"/>
          </w:rPr>
          <w:t>http://www.epa.gov/iaq/schools/index.html</w:t>
        </w:r>
      </w:hyperlink>
      <w:r w:rsidRPr="00FA13C1">
        <w:t>.</w:t>
      </w:r>
    </w:p>
    <w:p w:rsidR="009F4E00" w:rsidRPr="009F4E00" w:rsidRDefault="009F4E00" w:rsidP="009F4E00">
      <w:pPr>
        <w:spacing w:after="200" w:line="276" w:lineRule="auto"/>
        <w:rPr>
          <w:rFonts w:eastAsia="Calibri"/>
          <w:b/>
          <w:szCs w:val="24"/>
        </w:rPr>
      </w:pPr>
      <w:r w:rsidRPr="009F4E00">
        <w:rPr>
          <w:rFonts w:eastAsia="Calibri"/>
          <w:b/>
          <w:szCs w:val="24"/>
        </w:rPr>
        <w:lastRenderedPageBreak/>
        <w:t>Picture 1</w:t>
      </w:r>
    </w:p>
    <w:p w:rsidR="009F4E00" w:rsidRPr="009F4E00" w:rsidRDefault="009F4E00" w:rsidP="009F4E00">
      <w:pPr>
        <w:spacing w:after="200" w:line="276" w:lineRule="auto"/>
        <w:jc w:val="center"/>
        <w:rPr>
          <w:rFonts w:eastAsia="Calibri"/>
          <w:b/>
          <w:szCs w:val="24"/>
        </w:rPr>
      </w:pPr>
      <w:r w:rsidRPr="009F4E00">
        <w:rPr>
          <w:rFonts w:eastAsia="Calibri"/>
          <w:b/>
          <w:noProof/>
          <w:szCs w:val="24"/>
        </w:rPr>
        <w:drawing>
          <wp:inline distT="0" distB="0" distL="0" distR="0" wp14:anchorId="3FB73A21" wp14:editId="733DE5EB">
            <wp:extent cx="4383405" cy="3294380"/>
            <wp:effectExtent l="0" t="0" r="0" b="1270"/>
            <wp:docPr id="2" name="Picture 2" descr="Classroom univent" title="Picture 1"/>
            <wp:cNvGraphicFramePr/>
            <a:graphic xmlns:a="http://schemas.openxmlformats.org/drawingml/2006/main">
              <a:graphicData uri="http://schemas.openxmlformats.org/drawingml/2006/picture">
                <pic:pic xmlns:pic="http://schemas.openxmlformats.org/drawingml/2006/picture">
                  <pic:nvPicPr>
                    <pic:cNvPr id="1" name="Picture 1" descr="Classroom univent" title="Picture 1"/>
                    <pic:cNvPicPr/>
                  </pic:nvPicPr>
                  <pic:blipFill>
                    <a:blip r:embed="rId27">
                      <a:extLst>
                        <a:ext uri="{BEBA8EAE-BF5A-486C-A8C5-ECC9F3942E4B}">
                          <a14:imgProps xmlns:a14="http://schemas.microsoft.com/office/drawing/2010/main">
                            <a14:imgLayer r:embed="rId28">
                              <a14:imgEffect>
                                <a14:sharpenSoften amount="11000"/>
                              </a14:imgEffect>
                              <a14:imgEffect>
                                <a14:brightnessContrast bright="24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rsidR="009F4E00" w:rsidRPr="009F4E00" w:rsidRDefault="009F4E00" w:rsidP="009F4E00">
      <w:pPr>
        <w:spacing w:after="200" w:line="276" w:lineRule="auto"/>
        <w:jc w:val="center"/>
        <w:rPr>
          <w:rFonts w:eastAsia="Calibri"/>
          <w:b/>
          <w:szCs w:val="24"/>
        </w:rPr>
      </w:pPr>
      <w:r w:rsidRPr="009F4E00">
        <w:rPr>
          <w:rFonts w:eastAsia="Calibri"/>
          <w:b/>
          <w:szCs w:val="24"/>
        </w:rPr>
        <w:t>Classroom univent</w:t>
      </w:r>
    </w:p>
    <w:p w:rsidR="009F4E00" w:rsidRPr="009F4E00" w:rsidRDefault="009F4E00" w:rsidP="009F4E00">
      <w:pPr>
        <w:spacing w:after="200" w:line="276" w:lineRule="auto"/>
        <w:rPr>
          <w:rFonts w:eastAsia="Calibri"/>
          <w:b/>
          <w:szCs w:val="24"/>
        </w:rPr>
      </w:pPr>
      <w:r w:rsidRPr="009F4E00">
        <w:rPr>
          <w:rFonts w:eastAsia="Calibri"/>
          <w:b/>
          <w:szCs w:val="24"/>
        </w:rPr>
        <w:t>Picture 2</w:t>
      </w:r>
    </w:p>
    <w:p w:rsidR="009F4E00" w:rsidRPr="009F4E00" w:rsidRDefault="009F4E00" w:rsidP="009F4E00">
      <w:pPr>
        <w:spacing w:after="200" w:line="276" w:lineRule="auto"/>
        <w:jc w:val="center"/>
        <w:rPr>
          <w:rFonts w:eastAsia="Calibri"/>
          <w:b/>
          <w:szCs w:val="24"/>
        </w:rPr>
      </w:pPr>
      <w:r w:rsidRPr="009F4E00">
        <w:rPr>
          <w:rFonts w:eastAsia="Calibri"/>
          <w:b/>
          <w:noProof/>
          <w:szCs w:val="24"/>
        </w:rPr>
        <w:drawing>
          <wp:inline distT="0" distB="0" distL="0" distR="0" wp14:anchorId="28AA51B9" wp14:editId="290DE885">
            <wp:extent cx="5598160" cy="3294380"/>
            <wp:effectExtent l="0" t="0" r="2540" b="1270"/>
            <wp:docPr id="4" name="Picture 4" descr="Univent fresh air intakes" title="Picture 2"/>
            <wp:cNvGraphicFramePr/>
            <a:graphic xmlns:a="http://schemas.openxmlformats.org/drawingml/2006/main">
              <a:graphicData uri="http://schemas.openxmlformats.org/drawingml/2006/picture">
                <pic:pic xmlns:pic="http://schemas.openxmlformats.org/drawingml/2006/picture">
                  <pic:nvPicPr>
                    <pic:cNvPr id="2" name="Picture 2" descr="Univent fresh air intakes" title="Picture 2"/>
                    <pic:cNvPicPr/>
                  </pic:nvPicPr>
                  <pic:blipFill rotWithShape="1">
                    <a:blip r:embed="rId29">
                      <a:extLst>
                        <a:ext uri="{BEBA8EAE-BF5A-486C-A8C5-ECC9F3942E4B}">
                          <a14:imgProps xmlns:a14="http://schemas.microsoft.com/office/drawing/2010/main">
                            <a14:imgLayer r:embed="rId30">
                              <a14:imgEffect>
                                <a14:sharpenSoften amount="16000"/>
                              </a14:imgEffect>
                              <a14:imgEffect>
                                <a14:brightnessContrast bright="19000" contrast="9000"/>
                              </a14:imgEffect>
                            </a14:imgLayer>
                          </a14:imgProps>
                        </a:ext>
                        <a:ext uri="{28A0092B-C50C-407E-A947-70E740481C1C}">
                          <a14:useLocalDpi xmlns:a14="http://schemas.microsoft.com/office/drawing/2010/main" val="0"/>
                        </a:ext>
                      </a:extLst>
                    </a:blip>
                    <a:srcRect l="12317" t="28125" r="13783" b="14062"/>
                    <a:stretch/>
                  </pic:blipFill>
                  <pic:spPr bwMode="auto">
                    <a:xfrm>
                      <a:off x="0" y="0"/>
                      <a:ext cx="560451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9F4E00" w:rsidRPr="009F4E00" w:rsidRDefault="009F4E00" w:rsidP="009F4E00">
      <w:pPr>
        <w:spacing w:after="200" w:line="276" w:lineRule="auto"/>
        <w:jc w:val="center"/>
        <w:rPr>
          <w:rFonts w:eastAsia="Calibri"/>
          <w:b/>
          <w:szCs w:val="24"/>
        </w:rPr>
      </w:pPr>
      <w:r w:rsidRPr="009F4E00">
        <w:rPr>
          <w:rFonts w:eastAsia="Calibri"/>
          <w:b/>
          <w:szCs w:val="24"/>
        </w:rPr>
        <w:t>Univent fresh air intakes</w:t>
      </w:r>
    </w:p>
    <w:p w:rsidR="009F4E00" w:rsidRPr="009F4E00" w:rsidRDefault="009F4E00" w:rsidP="009F4E00">
      <w:pPr>
        <w:spacing w:after="200" w:line="276" w:lineRule="auto"/>
        <w:rPr>
          <w:rFonts w:eastAsia="Calibri"/>
          <w:b/>
          <w:szCs w:val="24"/>
        </w:rPr>
      </w:pPr>
      <w:r w:rsidRPr="009F4E00">
        <w:rPr>
          <w:rFonts w:eastAsia="Calibri"/>
          <w:b/>
          <w:szCs w:val="24"/>
        </w:rPr>
        <w:lastRenderedPageBreak/>
        <w:t>Picture 3</w:t>
      </w:r>
    </w:p>
    <w:p w:rsidR="009F4E00" w:rsidRPr="009F4E00" w:rsidRDefault="009F4E00" w:rsidP="009F4E00">
      <w:pPr>
        <w:spacing w:after="200" w:line="276" w:lineRule="auto"/>
        <w:jc w:val="center"/>
        <w:rPr>
          <w:rFonts w:eastAsia="Calibri"/>
          <w:b/>
          <w:szCs w:val="24"/>
        </w:rPr>
      </w:pPr>
      <w:r w:rsidRPr="009F4E00">
        <w:rPr>
          <w:rFonts w:eastAsia="Calibri"/>
          <w:b/>
          <w:noProof/>
          <w:szCs w:val="24"/>
        </w:rPr>
        <w:drawing>
          <wp:inline distT="0" distB="0" distL="0" distR="0" wp14:anchorId="159E06A4" wp14:editId="6A7190A0">
            <wp:extent cx="4383405" cy="3294380"/>
            <wp:effectExtent l="0" t="0" r="0" b="1270"/>
            <wp:docPr id="5" name="Picture 5" descr="Univent return vent (lower front) obstructed by bookcase" title="Picture 3"/>
            <wp:cNvGraphicFramePr/>
            <a:graphic xmlns:a="http://schemas.openxmlformats.org/drawingml/2006/main">
              <a:graphicData uri="http://schemas.openxmlformats.org/drawingml/2006/picture">
                <pic:pic xmlns:pic="http://schemas.openxmlformats.org/drawingml/2006/picture">
                  <pic:nvPicPr>
                    <pic:cNvPr id="3" name="Picture 3" descr="Univent return vent (lower front) obstructed by bookcase" title="Picture 3"/>
                    <pic:cNvPicPr/>
                  </pic:nvPicPr>
                  <pic:blipFill>
                    <a:blip r:embed="rId31">
                      <a:extLst>
                        <a:ext uri="{BEBA8EAE-BF5A-486C-A8C5-ECC9F3942E4B}">
                          <a14:imgProps xmlns:a14="http://schemas.microsoft.com/office/drawing/2010/main">
                            <a14:imgLayer r:embed="rId32">
                              <a14:imgEffect>
                                <a14:sharpenSoften amount="10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rsidR="009F4E00" w:rsidRPr="009F4E00" w:rsidRDefault="009F4E00" w:rsidP="009F4E00">
      <w:pPr>
        <w:spacing w:after="200" w:line="276" w:lineRule="auto"/>
        <w:jc w:val="center"/>
        <w:rPr>
          <w:rFonts w:eastAsia="Calibri"/>
          <w:b/>
          <w:szCs w:val="24"/>
        </w:rPr>
      </w:pPr>
      <w:r w:rsidRPr="009F4E00">
        <w:rPr>
          <w:rFonts w:eastAsia="Calibri"/>
          <w:b/>
          <w:szCs w:val="24"/>
        </w:rPr>
        <w:t>Univent return vent (lower front) obstructed by bookcase</w:t>
      </w:r>
    </w:p>
    <w:p w:rsidR="009F4E00" w:rsidRPr="009F4E00" w:rsidRDefault="009F4E00" w:rsidP="009F4E00">
      <w:pPr>
        <w:spacing w:after="200" w:line="276" w:lineRule="auto"/>
        <w:rPr>
          <w:rFonts w:eastAsia="Calibri"/>
          <w:b/>
          <w:szCs w:val="24"/>
        </w:rPr>
      </w:pPr>
      <w:r w:rsidRPr="009F4E00">
        <w:rPr>
          <w:rFonts w:eastAsia="Calibri"/>
          <w:b/>
          <w:szCs w:val="24"/>
        </w:rPr>
        <w:t>Picture 4</w:t>
      </w:r>
    </w:p>
    <w:p w:rsidR="009F4E00" w:rsidRPr="009F4E00" w:rsidRDefault="009F4E00" w:rsidP="009F4E00">
      <w:pPr>
        <w:spacing w:after="200" w:line="276" w:lineRule="auto"/>
        <w:jc w:val="center"/>
        <w:rPr>
          <w:rFonts w:eastAsia="Calibri"/>
          <w:b/>
          <w:szCs w:val="24"/>
        </w:rPr>
      </w:pPr>
      <w:r w:rsidRPr="009F4E00">
        <w:rPr>
          <w:rFonts w:eastAsia="Calibri"/>
          <w:b/>
          <w:noProof/>
          <w:szCs w:val="24"/>
        </w:rPr>
        <w:drawing>
          <wp:inline distT="0" distB="0" distL="0" distR="0" wp14:anchorId="21C63C2B" wp14:editId="4CFF02A1">
            <wp:extent cx="4383405" cy="3294380"/>
            <wp:effectExtent l="0" t="0" r="0" b="1270"/>
            <wp:docPr id="6" name="Picture 6" descr="Univent airflow obstructed" title="Picture 4"/>
            <wp:cNvGraphicFramePr/>
            <a:graphic xmlns:a="http://schemas.openxmlformats.org/drawingml/2006/main">
              <a:graphicData uri="http://schemas.openxmlformats.org/drawingml/2006/picture">
                <pic:pic xmlns:pic="http://schemas.openxmlformats.org/drawingml/2006/picture">
                  <pic:nvPicPr>
                    <pic:cNvPr id="4" name="Picture 4" descr="Univent airflow obstructed" title="Picture 4"/>
                    <pic:cNvPicPr/>
                  </pic:nvPicPr>
                  <pic:blipFill>
                    <a:blip r:embed="rId33">
                      <a:extLst>
                        <a:ext uri="{BEBA8EAE-BF5A-486C-A8C5-ECC9F3942E4B}">
                          <a14:imgProps xmlns:a14="http://schemas.microsoft.com/office/drawing/2010/main">
                            <a14:imgLayer r:embed="rId34">
                              <a14:imgEffect>
                                <a14:sharpenSoften amount="7000"/>
                              </a14:imgEffect>
                              <a14:imgEffect>
                                <a14:brightnessContrast bright="14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rsidR="009F4E00" w:rsidRPr="009F4E00" w:rsidRDefault="009F4E00" w:rsidP="009F4E00">
      <w:pPr>
        <w:spacing w:after="200" w:line="276" w:lineRule="auto"/>
        <w:jc w:val="center"/>
        <w:rPr>
          <w:rFonts w:eastAsia="Calibri"/>
          <w:b/>
          <w:szCs w:val="24"/>
        </w:rPr>
      </w:pPr>
      <w:r w:rsidRPr="009F4E00">
        <w:rPr>
          <w:rFonts w:eastAsia="Calibri"/>
          <w:b/>
          <w:szCs w:val="24"/>
        </w:rPr>
        <w:t>Univent airflow obstructed</w:t>
      </w:r>
    </w:p>
    <w:p w:rsidR="009F4E00" w:rsidRPr="009F4E00" w:rsidRDefault="009F4E00" w:rsidP="009F4E00">
      <w:pPr>
        <w:spacing w:after="200" w:line="276" w:lineRule="auto"/>
        <w:rPr>
          <w:rFonts w:eastAsia="Calibri"/>
          <w:b/>
          <w:szCs w:val="24"/>
        </w:rPr>
      </w:pPr>
      <w:r w:rsidRPr="009F4E00">
        <w:rPr>
          <w:rFonts w:eastAsia="Calibri"/>
          <w:b/>
          <w:szCs w:val="24"/>
        </w:rPr>
        <w:lastRenderedPageBreak/>
        <w:t>Picture 5</w:t>
      </w:r>
    </w:p>
    <w:p w:rsidR="009F4E00" w:rsidRPr="009F4E00" w:rsidRDefault="009F4E00" w:rsidP="009F4E00">
      <w:pPr>
        <w:spacing w:after="200" w:line="276" w:lineRule="auto"/>
        <w:jc w:val="center"/>
        <w:rPr>
          <w:rFonts w:eastAsia="Calibri"/>
          <w:b/>
          <w:szCs w:val="24"/>
        </w:rPr>
      </w:pPr>
      <w:r w:rsidRPr="009F4E00">
        <w:rPr>
          <w:rFonts w:eastAsia="Calibri"/>
          <w:b/>
          <w:noProof/>
          <w:szCs w:val="24"/>
        </w:rPr>
        <w:drawing>
          <wp:inline distT="0" distB="0" distL="0" distR="0" wp14:anchorId="6E14BF7D" wp14:editId="2D0318EB">
            <wp:extent cx="4383405" cy="3294380"/>
            <wp:effectExtent l="0" t="0" r="0" b="1270"/>
            <wp:docPr id="7" name="Picture 7" descr="Classroom exhaust vent in coat closet" title="Picture 5"/>
            <wp:cNvGraphicFramePr/>
            <a:graphic xmlns:a="http://schemas.openxmlformats.org/drawingml/2006/main">
              <a:graphicData uri="http://schemas.openxmlformats.org/drawingml/2006/picture">
                <pic:pic xmlns:pic="http://schemas.openxmlformats.org/drawingml/2006/picture">
                  <pic:nvPicPr>
                    <pic:cNvPr id="5" name="Picture 5" descr="Classroom exhaust vent in coat closet" title="Picture 5"/>
                    <pic:cNvPicPr/>
                  </pic:nvPicPr>
                  <pic:blipFill>
                    <a:blip r:embed="rId35">
                      <a:extLst>
                        <a:ext uri="{BEBA8EAE-BF5A-486C-A8C5-ECC9F3942E4B}">
                          <a14:imgProps xmlns:a14="http://schemas.microsoft.com/office/drawing/2010/main">
                            <a14:imgLayer r:embed="rId36">
                              <a14:imgEffect>
                                <a14:sharpenSoften amount="16000"/>
                              </a14:imgEffect>
                              <a14:imgEffect>
                                <a14:brightnessContrast bright="21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rsidR="009F4E00" w:rsidRPr="009F4E00" w:rsidRDefault="009F4E00" w:rsidP="009F4E00">
      <w:pPr>
        <w:spacing w:after="200" w:line="276" w:lineRule="auto"/>
        <w:jc w:val="center"/>
        <w:rPr>
          <w:rFonts w:eastAsia="Calibri"/>
          <w:b/>
          <w:szCs w:val="24"/>
        </w:rPr>
      </w:pPr>
      <w:r w:rsidRPr="009F4E00">
        <w:rPr>
          <w:rFonts w:eastAsia="Calibri"/>
          <w:b/>
          <w:szCs w:val="24"/>
        </w:rPr>
        <w:t>Classroom exhaust vent in coat closet</w:t>
      </w:r>
    </w:p>
    <w:p w:rsidR="009F4E00" w:rsidRPr="009F4E00" w:rsidRDefault="009F4E00" w:rsidP="009F4E00">
      <w:pPr>
        <w:spacing w:after="200" w:line="276" w:lineRule="auto"/>
        <w:rPr>
          <w:rFonts w:eastAsia="Calibri"/>
          <w:b/>
          <w:szCs w:val="24"/>
        </w:rPr>
      </w:pPr>
      <w:r w:rsidRPr="009F4E00">
        <w:rPr>
          <w:rFonts w:eastAsia="Calibri"/>
          <w:b/>
          <w:szCs w:val="24"/>
        </w:rPr>
        <w:t>Picture 6</w:t>
      </w:r>
    </w:p>
    <w:p w:rsidR="009F4E00" w:rsidRPr="009F4E00" w:rsidRDefault="009F4E00" w:rsidP="009F4E00">
      <w:pPr>
        <w:spacing w:after="200" w:line="276" w:lineRule="auto"/>
        <w:jc w:val="center"/>
        <w:rPr>
          <w:rFonts w:eastAsia="Calibri"/>
          <w:b/>
          <w:szCs w:val="24"/>
        </w:rPr>
      </w:pPr>
      <w:r w:rsidRPr="009F4E00">
        <w:rPr>
          <w:rFonts w:ascii="Calibri" w:eastAsia="Calibri" w:hAnsi="Calibri"/>
          <w:noProof/>
          <w:sz w:val="22"/>
          <w:szCs w:val="22"/>
        </w:rPr>
        <mc:AlternateContent>
          <mc:Choice Requires="wps">
            <w:drawing>
              <wp:anchor distT="0" distB="0" distL="114300" distR="114300" simplePos="0" relativeHeight="251660288" behindDoc="0" locked="0" layoutInCell="1" allowOverlap="1" wp14:anchorId="6ADFC89C" wp14:editId="261FEF53">
                <wp:simplePos x="0" y="0"/>
                <wp:positionH relativeFrom="column">
                  <wp:posOffset>1905000</wp:posOffset>
                </wp:positionH>
                <wp:positionV relativeFrom="paragraph">
                  <wp:posOffset>1194435</wp:posOffset>
                </wp:positionV>
                <wp:extent cx="1171575" cy="800100"/>
                <wp:effectExtent l="38100" t="38100" r="28575" b="19050"/>
                <wp:wrapNone/>
                <wp:docPr id="11" name="Straight Arrow Connector 8"/>
                <wp:cNvGraphicFramePr/>
                <a:graphic xmlns:a="http://schemas.openxmlformats.org/drawingml/2006/main">
                  <a:graphicData uri="http://schemas.microsoft.com/office/word/2010/wordprocessingShape">
                    <wps:wsp>
                      <wps:cNvCnPr/>
                      <wps:spPr>
                        <a:xfrm flipH="1" flipV="1">
                          <a:off x="0" y="0"/>
                          <a:ext cx="1170940" cy="8001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E4A53AA" id="_x0000_t32" coordsize="21600,21600" o:spt="32" o:oned="t" path="m,l21600,21600e" filled="f">
                <v:path arrowok="t" fillok="f" o:connecttype="none"/>
                <o:lock v:ext="edit" shapetype="t"/>
              </v:shapetype>
              <v:shape id="Straight Arrow Connector 8" o:spid="_x0000_s1026" type="#_x0000_t32" style="position:absolute;margin-left:150pt;margin-top:94.05pt;width:92.25pt;height:63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" strokecolor="windowText" strokeweight="2.25pt">
                <v:stroke endarrow="open"/>
              </v:shape>
            </w:pict>
          </mc:Fallback>
        </mc:AlternateContent>
      </w:r>
      <w:r w:rsidRPr="009F4E00">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322D1726" wp14:editId="06DDD809">
                <wp:simplePos x="0" y="0"/>
                <wp:positionH relativeFrom="column">
                  <wp:posOffset>3075940</wp:posOffset>
                </wp:positionH>
                <wp:positionV relativeFrom="paragraph">
                  <wp:posOffset>1194435</wp:posOffset>
                </wp:positionV>
                <wp:extent cx="942975" cy="800100"/>
                <wp:effectExtent l="19050" t="38100" r="47625" b="19050"/>
                <wp:wrapNone/>
                <wp:docPr id="10" name="Straight Arrow Connector 7"/>
                <wp:cNvGraphicFramePr/>
                <a:graphic xmlns:a="http://schemas.openxmlformats.org/drawingml/2006/main">
                  <a:graphicData uri="http://schemas.microsoft.com/office/word/2010/wordprocessingShape">
                    <wps:wsp>
                      <wps:cNvCnPr/>
                      <wps:spPr>
                        <a:xfrm flipV="1">
                          <a:off x="0" y="0"/>
                          <a:ext cx="942975" cy="8001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FFD6F05" id="Straight Arrow Connector 7" o:spid="_x0000_s1026" type="#_x0000_t32" style="position:absolute;margin-left:242.2pt;margin-top:94.05pt;width:74.25pt;height:6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" strokecolor="windowText" strokeweight="2.25pt">
                <v:stroke endarrow="open"/>
              </v:shape>
            </w:pict>
          </mc:Fallback>
        </mc:AlternateContent>
      </w:r>
      <w:r w:rsidRPr="009F4E00">
        <w:rPr>
          <w:rFonts w:eastAsia="Calibri"/>
          <w:b/>
          <w:noProof/>
          <w:szCs w:val="24"/>
        </w:rPr>
        <w:drawing>
          <wp:inline distT="0" distB="0" distL="0" distR="0" wp14:anchorId="07B592D6" wp14:editId="5BCECCBE">
            <wp:extent cx="4383405" cy="3294380"/>
            <wp:effectExtent l="0" t="0" r="0" b="1270"/>
            <wp:docPr id="8" name="Picture 8" descr="Proximity of exhaust vent to open classroom door (arrows)" title="Picture 6"/>
            <wp:cNvGraphicFramePr/>
            <a:graphic xmlns:a="http://schemas.openxmlformats.org/drawingml/2006/main">
              <a:graphicData uri="http://schemas.openxmlformats.org/drawingml/2006/picture">
                <pic:pic xmlns:pic="http://schemas.openxmlformats.org/drawingml/2006/picture">
                  <pic:nvPicPr>
                    <pic:cNvPr id="6" name="Picture 6" descr="Proximity of exhaust vent to open classroom door (arrows)" title="Picture 6"/>
                    <pic:cNvPicPr/>
                  </pic:nvPicPr>
                  <pic:blipFill>
                    <a:blip r:embed="rId37">
                      <a:extLst>
                        <a:ext uri="{BEBA8EAE-BF5A-486C-A8C5-ECC9F3942E4B}">
                          <a14:imgProps xmlns:a14="http://schemas.microsoft.com/office/drawing/2010/main">
                            <a14:imgLayer r:embed="rId38">
                              <a14:imgEffect>
                                <a14:sharpenSoften amount="4000"/>
                              </a14:imgEffect>
                              <a14:imgEffect>
                                <a14:brightnessContrast bright="20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4384675" cy="3291840"/>
                    </a:xfrm>
                    <a:prstGeom prst="rect">
                      <a:avLst/>
                    </a:prstGeom>
                    <a:noFill/>
                    <a:ln>
                      <a:noFill/>
                    </a:ln>
                  </pic:spPr>
                </pic:pic>
              </a:graphicData>
            </a:graphic>
          </wp:inline>
        </w:drawing>
      </w:r>
    </w:p>
    <w:p w:rsidR="009F4E00" w:rsidRPr="009F4E00" w:rsidRDefault="009F4E00" w:rsidP="009F4E00">
      <w:pPr>
        <w:spacing w:after="200" w:line="276" w:lineRule="auto"/>
        <w:jc w:val="center"/>
        <w:rPr>
          <w:rFonts w:eastAsia="Calibri"/>
          <w:b/>
          <w:szCs w:val="24"/>
        </w:rPr>
      </w:pPr>
      <w:r w:rsidRPr="009F4E00">
        <w:rPr>
          <w:rFonts w:eastAsia="Calibri"/>
          <w:b/>
          <w:szCs w:val="24"/>
        </w:rPr>
        <w:t>Proximity of exhaust vent to open classroom door (arrows)</w:t>
      </w:r>
    </w:p>
    <w:p w:rsidR="009F4E00" w:rsidRPr="009F4E00" w:rsidRDefault="009F4E00" w:rsidP="009F4E00">
      <w:pPr>
        <w:spacing w:after="200" w:line="276" w:lineRule="auto"/>
        <w:rPr>
          <w:rFonts w:eastAsia="Calibri"/>
          <w:b/>
          <w:szCs w:val="24"/>
        </w:rPr>
      </w:pPr>
      <w:r w:rsidRPr="009F4E00">
        <w:rPr>
          <w:rFonts w:eastAsia="Calibri"/>
          <w:b/>
          <w:szCs w:val="24"/>
        </w:rPr>
        <w:lastRenderedPageBreak/>
        <w:t>Picture 7</w:t>
      </w:r>
    </w:p>
    <w:p w:rsidR="009F4E00" w:rsidRPr="009F4E00" w:rsidRDefault="009F4E00" w:rsidP="009F4E00">
      <w:pPr>
        <w:spacing w:after="200" w:line="276" w:lineRule="auto"/>
        <w:jc w:val="center"/>
        <w:rPr>
          <w:rFonts w:eastAsia="Calibri"/>
          <w:b/>
          <w:szCs w:val="24"/>
        </w:rPr>
      </w:pPr>
      <w:r w:rsidRPr="009F4E00">
        <w:rPr>
          <w:rFonts w:eastAsia="Calibri"/>
          <w:b/>
          <w:noProof/>
          <w:szCs w:val="24"/>
        </w:rPr>
        <w:drawing>
          <wp:inline distT="0" distB="0" distL="0" distR="0" wp14:anchorId="27918D49" wp14:editId="15E5F174">
            <wp:extent cx="4124960" cy="3294380"/>
            <wp:effectExtent l="0" t="0" r="8890" b="1270"/>
            <wp:docPr id="9" name="Picture 10" descr="Water-damaged ceiling tiles" title="Picture 7"/>
            <wp:cNvGraphicFramePr/>
            <a:graphic xmlns:a="http://schemas.openxmlformats.org/drawingml/2006/main">
              <a:graphicData uri="http://schemas.openxmlformats.org/drawingml/2006/picture">
                <pic:pic xmlns:pic="http://schemas.openxmlformats.org/drawingml/2006/picture">
                  <pic:nvPicPr>
                    <pic:cNvPr id="10" name="Picture 10" descr="Water-damaged ceiling tiles" title="Picture 7"/>
                    <pic:cNvPicPr/>
                  </pic:nvPicPr>
                  <pic:blipFill rotWithShape="1">
                    <a:blip r:embed="rId39">
                      <a:extLst>
                        <a:ext uri="{BEBA8EAE-BF5A-486C-A8C5-ECC9F3942E4B}">
                          <a14:imgProps xmlns:a14="http://schemas.microsoft.com/office/drawing/2010/main">
                            <a14:imgLayer r:embed="rId40">
                              <a14:imgEffect>
                                <a14:sharpenSoften amount="32000"/>
                              </a14:imgEffect>
                              <a14:imgEffect>
                                <a14:brightnessContrast bright="28000" contrast="21000"/>
                              </a14:imgEffect>
                            </a14:imgLayer>
                          </a14:imgProps>
                        </a:ext>
                        <a:ext uri="{28A0092B-C50C-407E-A947-70E740481C1C}">
                          <a14:useLocalDpi xmlns:a14="http://schemas.microsoft.com/office/drawing/2010/main" val="0"/>
                        </a:ext>
                      </a:extLst>
                    </a:blip>
                    <a:srcRect l="23754" t="36328" r="24047" b="8203"/>
                    <a:stretch/>
                  </pic:blipFill>
                  <pic:spPr bwMode="auto">
                    <a:xfrm>
                      <a:off x="0" y="0"/>
                      <a:ext cx="412623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9F4E00" w:rsidRPr="009F4E00" w:rsidRDefault="009F4E00" w:rsidP="009F4E00">
      <w:pPr>
        <w:spacing w:after="200" w:line="276" w:lineRule="auto"/>
        <w:jc w:val="center"/>
        <w:rPr>
          <w:rFonts w:eastAsia="Calibri"/>
          <w:b/>
          <w:szCs w:val="24"/>
        </w:rPr>
      </w:pPr>
      <w:r w:rsidRPr="009F4E00">
        <w:rPr>
          <w:rFonts w:eastAsia="Calibri"/>
          <w:b/>
          <w:szCs w:val="24"/>
        </w:rPr>
        <w:t>Water-damaged ceiling tiles</w:t>
      </w:r>
    </w:p>
    <w:p w:rsidR="009F4E00" w:rsidRPr="009F4E00" w:rsidRDefault="009F4E00" w:rsidP="009F4E00">
      <w:pPr>
        <w:spacing w:after="200" w:line="276" w:lineRule="auto"/>
        <w:rPr>
          <w:rFonts w:eastAsia="Calibri"/>
          <w:b/>
          <w:szCs w:val="24"/>
        </w:rPr>
      </w:pPr>
      <w:r w:rsidRPr="009F4E00">
        <w:rPr>
          <w:rFonts w:eastAsia="Calibri"/>
          <w:b/>
          <w:szCs w:val="24"/>
        </w:rPr>
        <w:t>Picture 8</w:t>
      </w:r>
    </w:p>
    <w:p w:rsidR="009F4E00" w:rsidRPr="009F4E00" w:rsidRDefault="009F4E00" w:rsidP="009F4E00">
      <w:pPr>
        <w:spacing w:after="200" w:line="276" w:lineRule="auto"/>
        <w:jc w:val="center"/>
        <w:rPr>
          <w:rFonts w:eastAsia="Calibri"/>
          <w:b/>
          <w:szCs w:val="24"/>
        </w:rPr>
      </w:pPr>
      <w:r w:rsidRPr="009F4E00">
        <w:rPr>
          <w:rFonts w:eastAsia="Calibri"/>
          <w:b/>
          <w:noProof/>
          <w:szCs w:val="24"/>
        </w:rPr>
        <w:drawing>
          <wp:inline distT="0" distB="0" distL="0" distR="0" wp14:anchorId="316CB101" wp14:editId="31CF403E">
            <wp:extent cx="4104640" cy="3294380"/>
            <wp:effectExtent l="0" t="0" r="0" b="1270"/>
            <wp:docPr id="12" name="Picture 11" descr="Water-stained ceiling plaster in former girls' locker room" title="Picture 8"/>
            <wp:cNvGraphicFramePr/>
            <a:graphic xmlns:a="http://schemas.openxmlformats.org/drawingml/2006/main">
              <a:graphicData uri="http://schemas.openxmlformats.org/drawingml/2006/picture">
                <pic:pic xmlns:pic="http://schemas.openxmlformats.org/drawingml/2006/picture">
                  <pic:nvPicPr>
                    <pic:cNvPr id="11" name="Picture 11" descr="Water-stained ceiling plaster in former girls' locker room" title="Picture 8"/>
                    <pic:cNvPicPr/>
                  </pic:nvPicPr>
                  <pic:blipFill rotWithShape="1">
                    <a:blip r:embed="rId41">
                      <a:extLst>
                        <a:ext uri="{BEBA8EAE-BF5A-486C-A8C5-ECC9F3942E4B}">
                          <a14:imgProps xmlns:a14="http://schemas.microsoft.com/office/drawing/2010/main">
                            <a14:imgLayer r:embed="rId42">
                              <a14:imgEffect>
                                <a14:sharpenSoften amount="14000"/>
                              </a14:imgEffect>
                              <a14:imgEffect>
                                <a14:brightnessContrast bright="14000" contrast="14000"/>
                              </a14:imgEffect>
                            </a14:imgLayer>
                          </a14:imgProps>
                        </a:ext>
                        <a:ext uri="{28A0092B-C50C-407E-A947-70E740481C1C}">
                          <a14:useLocalDpi xmlns:a14="http://schemas.microsoft.com/office/drawing/2010/main" val="0"/>
                        </a:ext>
                      </a:extLst>
                    </a:blip>
                    <a:srcRect l="26739" b="21815"/>
                    <a:stretch/>
                  </pic:blipFill>
                  <pic:spPr bwMode="auto">
                    <a:xfrm>
                      <a:off x="0" y="0"/>
                      <a:ext cx="410845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9F4E00" w:rsidRPr="009F4E00" w:rsidRDefault="009F4E00" w:rsidP="009F4E00">
      <w:pPr>
        <w:spacing w:after="200" w:line="276" w:lineRule="auto"/>
        <w:jc w:val="center"/>
        <w:rPr>
          <w:rFonts w:eastAsia="Calibri"/>
          <w:b/>
          <w:szCs w:val="24"/>
        </w:rPr>
      </w:pPr>
      <w:r w:rsidRPr="009F4E00">
        <w:rPr>
          <w:rFonts w:eastAsia="Calibri"/>
          <w:b/>
          <w:szCs w:val="24"/>
        </w:rPr>
        <w:t>Water-stained ceiling plaster in former girls’ locker room</w:t>
      </w:r>
    </w:p>
    <w:p w:rsidR="009F4E00" w:rsidRPr="009F4E00" w:rsidRDefault="009F4E00" w:rsidP="009F4E00">
      <w:pPr>
        <w:spacing w:after="200" w:line="276" w:lineRule="auto"/>
        <w:rPr>
          <w:rFonts w:eastAsia="Calibri"/>
          <w:b/>
          <w:szCs w:val="24"/>
        </w:rPr>
      </w:pPr>
      <w:r w:rsidRPr="009F4E00">
        <w:rPr>
          <w:rFonts w:eastAsia="Calibri"/>
          <w:b/>
          <w:szCs w:val="24"/>
        </w:rPr>
        <w:lastRenderedPageBreak/>
        <w:t>Picture 9</w:t>
      </w:r>
    </w:p>
    <w:p w:rsidR="009F4E00" w:rsidRPr="009F4E00" w:rsidRDefault="009F4E00" w:rsidP="009F4E00">
      <w:pPr>
        <w:spacing w:after="200" w:line="276" w:lineRule="auto"/>
        <w:jc w:val="center"/>
        <w:rPr>
          <w:rFonts w:eastAsia="Calibri"/>
          <w:b/>
          <w:szCs w:val="24"/>
        </w:rPr>
      </w:pPr>
      <w:r w:rsidRPr="009F4E00">
        <w:rPr>
          <w:rFonts w:eastAsia="Calibri"/>
          <w:b/>
          <w:noProof/>
          <w:szCs w:val="24"/>
        </w:rPr>
        <w:drawing>
          <wp:inline distT="0" distB="0" distL="0" distR="0" wp14:anchorId="76E04BEF" wp14:editId="15CDFF9F">
            <wp:extent cx="3937000" cy="3294380"/>
            <wp:effectExtent l="0" t="0" r="6350" b="1270"/>
            <wp:docPr id="13" name="Picture 13" descr="Tennis balls on desk legs" title="Picture 9"/>
            <wp:cNvGraphicFramePr/>
            <a:graphic xmlns:a="http://schemas.openxmlformats.org/drawingml/2006/main">
              <a:graphicData uri="http://schemas.openxmlformats.org/drawingml/2006/picture">
                <pic:pic xmlns:pic="http://schemas.openxmlformats.org/drawingml/2006/picture">
                  <pic:nvPicPr>
                    <pic:cNvPr id="9" name="Picture 9" descr="Tennis balls on desk legs" title="Picture 9"/>
                    <pic:cNvPicPr/>
                  </pic:nvPicPr>
                  <pic:blipFill rotWithShape="1">
                    <a:blip r:embed="rId43">
                      <a:extLst>
                        <a:ext uri="{BEBA8EAE-BF5A-486C-A8C5-ECC9F3942E4B}">
                          <a14:imgProps xmlns:a14="http://schemas.microsoft.com/office/drawing/2010/main">
                            <a14:imgLayer r:embed="rId44">
                              <a14:imgEffect>
                                <a14:sharpenSoften amount="14000"/>
                              </a14:imgEffect>
                              <a14:imgEffect>
                                <a14:brightnessContrast bright="17000" contrast="1000"/>
                              </a14:imgEffect>
                            </a14:imgLayer>
                          </a14:imgProps>
                        </a:ext>
                        <a:ext uri="{28A0092B-C50C-407E-A947-70E740481C1C}">
                          <a14:useLocalDpi xmlns:a14="http://schemas.microsoft.com/office/drawing/2010/main" val="0"/>
                        </a:ext>
                      </a:extLst>
                    </a:blip>
                    <a:srcRect l="8260" t="13322" r="30871" b="18919"/>
                    <a:stretch/>
                  </pic:blipFill>
                  <pic:spPr bwMode="auto">
                    <a:xfrm>
                      <a:off x="0" y="0"/>
                      <a:ext cx="393890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9F4E00" w:rsidRPr="009F4E00" w:rsidRDefault="009F4E00" w:rsidP="009F4E00">
      <w:pPr>
        <w:spacing w:after="200" w:line="276" w:lineRule="auto"/>
        <w:jc w:val="center"/>
        <w:rPr>
          <w:rFonts w:ascii="Calibri" w:eastAsia="Calibri" w:hAnsi="Calibri"/>
          <w:sz w:val="22"/>
          <w:szCs w:val="22"/>
        </w:rPr>
      </w:pPr>
      <w:r w:rsidRPr="009F4E00">
        <w:rPr>
          <w:rFonts w:eastAsia="Calibri"/>
          <w:b/>
          <w:szCs w:val="24"/>
        </w:rPr>
        <w:t>Tennis balls on desk legs</w:t>
      </w:r>
    </w:p>
    <w:p w:rsidR="009F4E00" w:rsidRDefault="009F4E00" w:rsidP="005620CA">
      <w:pPr>
        <w:pStyle w:val="References"/>
        <w:sectPr w:rsidR="009F4E00" w:rsidSect="00EB04AC">
          <w:footerReference w:type="default" r:id="rId45"/>
          <w:pgSz w:w="12240" w:h="15840"/>
          <w:pgMar w:top="1440" w:right="1440" w:bottom="1440" w:left="1440" w:header="720" w:footer="720" w:gutter="0"/>
          <w:cols w:space="720"/>
          <w:titlePg/>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9F4E00" w:rsidRPr="00755960" w:rsidTr="00FE7B3B">
        <w:trPr>
          <w:cantSplit/>
          <w:trHeight w:val="240"/>
          <w:tblHeader/>
          <w:jc w:val="center"/>
        </w:trPr>
        <w:tc>
          <w:tcPr>
            <w:tcW w:w="1795" w:type="dxa"/>
            <w:vMerge w:val="restart"/>
            <w:tcBorders>
              <w:top w:val="single" w:sz="12" w:space="0" w:color="000000"/>
            </w:tcBorders>
            <w:vAlign w:val="bottom"/>
          </w:tcPr>
          <w:p w:rsidR="009F4E00" w:rsidRPr="00755960" w:rsidRDefault="009F4E00" w:rsidP="00FE7B3B">
            <w:pPr>
              <w:pStyle w:val="Heading1"/>
            </w:pPr>
            <w:r w:rsidRPr="00755960">
              <w:lastRenderedPageBreak/>
              <w:t>Location</w:t>
            </w:r>
          </w:p>
        </w:tc>
        <w:tc>
          <w:tcPr>
            <w:tcW w:w="891" w:type="dxa"/>
            <w:vMerge w:val="restart"/>
            <w:tcBorders>
              <w:top w:val="single" w:sz="12" w:space="0" w:color="000000"/>
            </w:tcBorders>
            <w:vAlign w:val="bottom"/>
          </w:tcPr>
          <w:p w:rsidR="009F4E00" w:rsidRPr="00755960" w:rsidRDefault="009F4E00" w:rsidP="00FE7B3B">
            <w:pPr>
              <w:jc w:val="center"/>
              <w:rPr>
                <w:b/>
                <w:sz w:val="18"/>
              </w:rPr>
            </w:pPr>
            <w:r w:rsidRPr="00755960">
              <w:rPr>
                <w:b/>
                <w:sz w:val="18"/>
              </w:rPr>
              <w:t>Carbon</w:t>
            </w:r>
          </w:p>
          <w:p w:rsidR="009F4E00" w:rsidRPr="00755960" w:rsidRDefault="009F4E00" w:rsidP="00FE7B3B">
            <w:pPr>
              <w:jc w:val="center"/>
              <w:rPr>
                <w:b/>
                <w:sz w:val="18"/>
              </w:rPr>
            </w:pPr>
            <w:r w:rsidRPr="00755960">
              <w:rPr>
                <w:b/>
                <w:sz w:val="18"/>
              </w:rPr>
              <w:t>Dioxide</w:t>
            </w:r>
          </w:p>
          <w:p w:rsidR="009F4E00" w:rsidRPr="00755960" w:rsidRDefault="009F4E00" w:rsidP="00FE7B3B">
            <w:pPr>
              <w:jc w:val="center"/>
              <w:rPr>
                <w:b/>
                <w:sz w:val="18"/>
              </w:rPr>
            </w:pPr>
            <w:r w:rsidRPr="00755960">
              <w:rPr>
                <w:b/>
                <w:sz w:val="18"/>
              </w:rPr>
              <w:t>(ppm)</w:t>
            </w:r>
          </w:p>
        </w:tc>
        <w:tc>
          <w:tcPr>
            <w:tcW w:w="995" w:type="dxa"/>
            <w:vMerge w:val="restart"/>
            <w:tcBorders>
              <w:top w:val="single" w:sz="12" w:space="0" w:color="000000"/>
            </w:tcBorders>
            <w:vAlign w:val="bottom"/>
          </w:tcPr>
          <w:p w:rsidR="009F4E00" w:rsidRPr="00755960" w:rsidRDefault="009F4E00" w:rsidP="00FE7B3B">
            <w:pPr>
              <w:jc w:val="center"/>
              <w:rPr>
                <w:b/>
                <w:sz w:val="18"/>
              </w:rPr>
            </w:pPr>
            <w:r w:rsidRPr="00755960">
              <w:rPr>
                <w:b/>
                <w:sz w:val="18"/>
              </w:rPr>
              <w:t>Carbon Monoxide</w:t>
            </w:r>
          </w:p>
          <w:p w:rsidR="009F4E00" w:rsidRPr="00755960" w:rsidRDefault="009F4E00" w:rsidP="00FE7B3B">
            <w:pPr>
              <w:jc w:val="center"/>
              <w:rPr>
                <w:b/>
                <w:sz w:val="18"/>
              </w:rPr>
            </w:pPr>
            <w:r w:rsidRPr="00755960">
              <w:rPr>
                <w:b/>
                <w:sz w:val="18"/>
              </w:rPr>
              <w:t>(ppm)</w:t>
            </w:r>
          </w:p>
        </w:tc>
        <w:tc>
          <w:tcPr>
            <w:tcW w:w="994" w:type="dxa"/>
            <w:vMerge w:val="restart"/>
            <w:tcBorders>
              <w:top w:val="single" w:sz="12" w:space="0" w:color="000000"/>
            </w:tcBorders>
            <w:vAlign w:val="bottom"/>
          </w:tcPr>
          <w:p w:rsidR="009F4E00" w:rsidRPr="00755960" w:rsidRDefault="009F4E00" w:rsidP="00FE7B3B">
            <w:pPr>
              <w:jc w:val="center"/>
              <w:rPr>
                <w:b/>
                <w:sz w:val="18"/>
              </w:rPr>
            </w:pPr>
            <w:r w:rsidRPr="00755960">
              <w:rPr>
                <w:b/>
                <w:sz w:val="18"/>
              </w:rPr>
              <w:t>Temp</w:t>
            </w:r>
          </w:p>
          <w:p w:rsidR="009F4E00" w:rsidRPr="00755960" w:rsidRDefault="009F4E00" w:rsidP="00FE7B3B">
            <w:pPr>
              <w:jc w:val="center"/>
              <w:rPr>
                <w:b/>
                <w:sz w:val="18"/>
              </w:rPr>
            </w:pPr>
            <w:r w:rsidRPr="00755960">
              <w:rPr>
                <w:b/>
                <w:sz w:val="18"/>
              </w:rPr>
              <w:t>(°F)</w:t>
            </w:r>
          </w:p>
        </w:tc>
        <w:tc>
          <w:tcPr>
            <w:tcW w:w="1152" w:type="dxa"/>
            <w:vMerge w:val="restart"/>
            <w:tcBorders>
              <w:top w:val="single" w:sz="12" w:space="0" w:color="000000"/>
            </w:tcBorders>
            <w:vAlign w:val="bottom"/>
          </w:tcPr>
          <w:p w:rsidR="009F4E00" w:rsidRPr="00755960" w:rsidRDefault="009F4E00" w:rsidP="00FE7B3B">
            <w:pPr>
              <w:jc w:val="center"/>
              <w:rPr>
                <w:b/>
                <w:sz w:val="18"/>
              </w:rPr>
            </w:pPr>
            <w:r w:rsidRPr="00755960">
              <w:rPr>
                <w:b/>
                <w:sz w:val="18"/>
              </w:rPr>
              <w:t>Relative</w:t>
            </w:r>
          </w:p>
          <w:p w:rsidR="009F4E00" w:rsidRPr="00755960" w:rsidRDefault="009F4E00" w:rsidP="00FE7B3B">
            <w:pPr>
              <w:jc w:val="center"/>
              <w:rPr>
                <w:b/>
                <w:sz w:val="18"/>
              </w:rPr>
            </w:pPr>
            <w:r w:rsidRPr="00755960">
              <w:rPr>
                <w:b/>
                <w:sz w:val="18"/>
              </w:rPr>
              <w:t>Humidity</w:t>
            </w:r>
          </w:p>
          <w:p w:rsidR="009F4E00" w:rsidRPr="00755960" w:rsidRDefault="009F4E00" w:rsidP="00FE7B3B">
            <w:pPr>
              <w:jc w:val="center"/>
              <w:rPr>
                <w:b/>
                <w:sz w:val="18"/>
              </w:rPr>
            </w:pPr>
            <w:r w:rsidRPr="00755960">
              <w:rPr>
                <w:b/>
                <w:sz w:val="18"/>
              </w:rPr>
              <w:t>(%)</w:t>
            </w:r>
          </w:p>
        </w:tc>
        <w:tc>
          <w:tcPr>
            <w:tcW w:w="1037" w:type="dxa"/>
            <w:vMerge w:val="restart"/>
            <w:tcBorders>
              <w:top w:val="single" w:sz="12" w:space="0" w:color="000000"/>
            </w:tcBorders>
            <w:vAlign w:val="bottom"/>
          </w:tcPr>
          <w:p w:rsidR="009F4E00" w:rsidRPr="00755960" w:rsidRDefault="009F4E00" w:rsidP="00FE7B3B">
            <w:pPr>
              <w:jc w:val="center"/>
              <w:rPr>
                <w:b/>
                <w:sz w:val="18"/>
              </w:rPr>
            </w:pPr>
            <w:r w:rsidRPr="00755960">
              <w:rPr>
                <w:b/>
                <w:sz w:val="18"/>
              </w:rPr>
              <w:t>PM2.5</w:t>
            </w:r>
          </w:p>
          <w:p w:rsidR="009F4E00" w:rsidRPr="00755960" w:rsidRDefault="009F4E00" w:rsidP="00FE7B3B">
            <w:pPr>
              <w:jc w:val="center"/>
              <w:rPr>
                <w:b/>
                <w:sz w:val="18"/>
              </w:rPr>
            </w:pPr>
            <w:r w:rsidRPr="00755960">
              <w:rPr>
                <w:b/>
                <w:sz w:val="18"/>
              </w:rPr>
              <w:t>(µg/m</w:t>
            </w:r>
            <w:r w:rsidRPr="00771CC8">
              <w:rPr>
                <w:b/>
                <w:sz w:val="18"/>
                <w:vertAlign w:val="superscript"/>
              </w:rPr>
              <w:t>3</w:t>
            </w:r>
            <w:r w:rsidRPr="00755960">
              <w:rPr>
                <w:b/>
                <w:sz w:val="18"/>
              </w:rPr>
              <w:t>)</w:t>
            </w:r>
          </w:p>
        </w:tc>
        <w:tc>
          <w:tcPr>
            <w:tcW w:w="1267" w:type="dxa"/>
            <w:vMerge w:val="restart"/>
            <w:tcBorders>
              <w:top w:val="single" w:sz="12" w:space="0" w:color="000000"/>
            </w:tcBorders>
            <w:vAlign w:val="bottom"/>
          </w:tcPr>
          <w:p w:rsidR="009F4E00" w:rsidRPr="00755960" w:rsidRDefault="009F4E00" w:rsidP="00FE7B3B">
            <w:pPr>
              <w:jc w:val="center"/>
              <w:rPr>
                <w:b/>
                <w:sz w:val="18"/>
                <w:szCs w:val="18"/>
              </w:rPr>
            </w:pPr>
            <w:r w:rsidRPr="00755960">
              <w:rPr>
                <w:b/>
                <w:sz w:val="18"/>
                <w:szCs w:val="18"/>
              </w:rPr>
              <w:t>Occupants</w:t>
            </w:r>
          </w:p>
          <w:p w:rsidR="009F4E00" w:rsidRPr="00755960" w:rsidRDefault="009F4E00" w:rsidP="00FE7B3B">
            <w:pPr>
              <w:jc w:val="center"/>
              <w:rPr>
                <w:b/>
                <w:sz w:val="21"/>
                <w:szCs w:val="21"/>
              </w:rPr>
            </w:pPr>
            <w:r w:rsidRPr="00755960">
              <w:rPr>
                <w:b/>
                <w:sz w:val="18"/>
                <w:szCs w:val="18"/>
              </w:rPr>
              <w:t>in Room</w:t>
            </w:r>
          </w:p>
        </w:tc>
        <w:tc>
          <w:tcPr>
            <w:tcW w:w="1152" w:type="dxa"/>
            <w:vMerge w:val="restart"/>
            <w:tcBorders>
              <w:top w:val="single" w:sz="12" w:space="0" w:color="000000"/>
            </w:tcBorders>
            <w:vAlign w:val="bottom"/>
          </w:tcPr>
          <w:p w:rsidR="009F4E00" w:rsidRPr="00755960" w:rsidRDefault="009F4E00" w:rsidP="00FE7B3B">
            <w:pPr>
              <w:jc w:val="center"/>
              <w:rPr>
                <w:b/>
                <w:sz w:val="18"/>
              </w:rPr>
            </w:pPr>
            <w:r w:rsidRPr="00755960">
              <w:rPr>
                <w:b/>
                <w:sz w:val="18"/>
              </w:rPr>
              <w:t>Windows</w:t>
            </w:r>
          </w:p>
          <w:p w:rsidR="009F4E00" w:rsidRPr="00755960" w:rsidRDefault="009F4E00" w:rsidP="00FE7B3B">
            <w:pPr>
              <w:jc w:val="center"/>
              <w:rPr>
                <w:b/>
                <w:sz w:val="18"/>
              </w:rPr>
            </w:pPr>
            <w:r w:rsidRPr="00755960">
              <w:rPr>
                <w:b/>
                <w:sz w:val="18"/>
              </w:rPr>
              <w:t>Openable</w:t>
            </w:r>
          </w:p>
        </w:tc>
        <w:tc>
          <w:tcPr>
            <w:tcW w:w="1818" w:type="dxa"/>
            <w:gridSpan w:val="2"/>
            <w:tcBorders>
              <w:top w:val="single" w:sz="12" w:space="0" w:color="000000"/>
              <w:left w:val="nil"/>
              <w:bottom w:val="nil"/>
            </w:tcBorders>
            <w:vAlign w:val="bottom"/>
          </w:tcPr>
          <w:p w:rsidR="009F4E00" w:rsidRPr="00755960" w:rsidRDefault="009F4E00" w:rsidP="00FE7B3B">
            <w:pPr>
              <w:ind w:left="-105"/>
              <w:jc w:val="center"/>
              <w:rPr>
                <w:b/>
                <w:sz w:val="18"/>
              </w:rPr>
            </w:pPr>
            <w:r w:rsidRPr="00755960">
              <w:rPr>
                <w:b/>
                <w:sz w:val="18"/>
              </w:rPr>
              <w:t>Ventilation</w:t>
            </w:r>
          </w:p>
        </w:tc>
        <w:tc>
          <w:tcPr>
            <w:tcW w:w="3706" w:type="dxa"/>
            <w:vMerge w:val="restart"/>
            <w:tcBorders>
              <w:top w:val="single" w:sz="12" w:space="0" w:color="000000"/>
            </w:tcBorders>
            <w:vAlign w:val="bottom"/>
          </w:tcPr>
          <w:p w:rsidR="009F4E00" w:rsidRPr="00755960" w:rsidRDefault="009F4E00" w:rsidP="00FE7B3B">
            <w:pPr>
              <w:jc w:val="center"/>
              <w:rPr>
                <w:b/>
                <w:sz w:val="18"/>
              </w:rPr>
            </w:pPr>
            <w:r w:rsidRPr="00755960">
              <w:rPr>
                <w:b/>
                <w:sz w:val="18"/>
              </w:rPr>
              <w:t>Remarks</w:t>
            </w:r>
          </w:p>
        </w:tc>
      </w:tr>
      <w:tr w:rsidR="009F4E00" w:rsidRPr="00755960" w:rsidTr="00FE7B3B">
        <w:trPr>
          <w:cantSplit/>
          <w:trHeight w:val="240"/>
          <w:tblHeader/>
          <w:jc w:val="center"/>
        </w:trPr>
        <w:tc>
          <w:tcPr>
            <w:tcW w:w="1795" w:type="dxa"/>
            <w:vMerge/>
          </w:tcPr>
          <w:p w:rsidR="009F4E00" w:rsidRPr="00755960" w:rsidRDefault="009F4E00" w:rsidP="00FE7B3B">
            <w:pPr>
              <w:rPr>
                <w:sz w:val="18"/>
              </w:rPr>
            </w:pPr>
          </w:p>
        </w:tc>
        <w:tc>
          <w:tcPr>
            <w:tcW w:w="891" w:type="dxa"/>
            <w:vMerge/>
          </w:tcPr>
          <w:p w:rsidR="009F4E00" w:rsidRPr="00755960" w:rsidRDefault="009F4E00" w:rsidP="00FE7B3B">
            <w:pPr>
              <w:jc w:val="center"/>
              <w:rPr>
                <w:sz w:val="18"/>
              </w:rPr>
            </w:pPr>
          </w:p>
        </w:tc>
        <w:tc>
          <w:tcPr>
            <w:tcW w:w="995" w:type="dxa"/>
            <w:vMerge/>
          </w:tcPr>
          <w:p w:rsidR="009F4E00" w:rsidRPr="00755960" w:rsidRDefault="009F4E00" w:rsidP="00FE7B3B">
            <w:pPr>
              <w:jc w:val="center"/>
              <w:rPr>
                <w:b/>
                <w:sz w:val="18"/>
              </w:rPr>
            </w:pPr>
          </w:p>
        </w:tc>
        <w:tc>
          <w:tcPr>
            <w:tcW w:w="994" w:type="dxa"/>
            <w:vMerge/>
          </w:tcPr>
          <w:p w:rsidR="009F4E00" w:rsidRPr="00755960" w:rsidRDefault="009F4E00" w:rsidP="00FE7B3B">
            <w:pPr>
              <w:jc w:val="center"/>
              <w:rPr>
                <w:b/>
                <w:sz w:val="18"/>
              </w:rPr>
            </w:pPr>
          </w:p>
        </w:tc>
        <w:tc>
          <w:tcPr>
            <w:tcW w:w="1152" w:type="dxa"/>
            <w:vMerge/>
          </w:tcPr>
          <w:p w:rsidR="009F4E00" w:rsidRPr="00755960" w:rsidRDefault="009F4E00" w:rsidP="00FE7B3B">
            <w:pPr>
              <w:jc w:val="center"/>
              <w:rPr>
                <w:b/>
                <w:sz w:val="18"/>
              </w:rPr>
            </w:pPr>
          </w:p>
        </w:tc>
        <w:tc>
          <w:tcPr>
            <w:tcW w:w="1037" w:type="dxa"/>
            <w:vMerge/>
          </w:tcPr>
          <w:p w:rsidR="009F4E00" w:rsidRPr="00755960" w:rsidRDefault="009F4E00" w:rsidP="00FE7B3B">
            <w:pPr>
              <w:jc w:val="center"/>
              <w:rPr>
                <w:b/>
                <w:sz w:val="18"/>
              </w:rPr>
            </w:pPr>
          </w:p>
        </w:tc>
        <w:tc>
          <w:tcPr>
            <w:tcW w:w="1267" w:type="dxa"/>
            <w:vMerge/>
            <w:vAlign w:val="center"/>
          </w:tcPr>
          <w:p w:rsidR="009F4E00" w:rsidRPr="00755960" w:rsidRDefault="009F4E00" w:rsidP="00FE7B3B">
            <w:pPr>
              <w:rPr>
                <w:b/>
                <w:sz w:val="21"/>
                <w:szCs w:val="21"/>
              </w:rPr>
            </w:pPr>
          </w:p>
        </w:tc>
        <w:tc>
          <w:tcPr>
            <w:tcW w:w="1152" w:type="dxa"/>
            <w:vMerge/>
          </w:tcPr>
          <w:p w:rsidR="009F4E00" w:rsidRPr="00755960" w:rsidRDefault="009F4E00" w:rsidP="00FE7B3B">
            <w:pPr>
              <w:jc w:val="center"/>
              <w:rPr>
                <w:b/>
                <w:sz w:val="18"/>
              </w:rPr>
            </w:pPr>
          </w:p>
        </w:tc>
        <w:tc>
          <w:tcPr>
            <w:tcW w:w="882" w:type="dxa"/>
            <w:tcBorders>
              <w:bottom w:val="nil"/>
            </w:tcBorders>
            <w:vAlign w:val="bottom"/>
          </w:tcPr>
          <w:p w:rsidR="009F4E00" w:rsidRPr="00755960" w:rsidRDefault="009F4E00" w:rsidP="00FE7B3B">
            <w:pPr>
              <w:jc w:val="center"/>
              <w:rPr>
                <w:sz w:val="16"/>
              </w:rPr>
            </w:pPr>
            <w:r w:rsidRPr="00755960">
              <w:rPr>
                <w:b/>
                <w:sz w:val="16"/>
              </w:rPr>
              <w:t>Supply</w:t>
            </w:r>
          </w:p>
        </w:tc>
        <w:tc>
          <w:tcPr>
            <w:tcW w:w="936" w:type="dxa"/>
            <w:tcBorders>
              <w:bottom w:val="nil"/>
            </w:tcBorders>
            <w:vAlign w:val="bottom"/>
          </w:tcPr>
          <w:p w:rsidR="009F4E00" w:rsidRPr="00755960" w:rsidRDefault="009F4E00" w:rsidP="00FE7B3B">
            <w:pPr>
              <w:jc w:val="center"/>
              <w:rPr>
                <w:sz w:val="16"/>
              </w:rPr>
            </w:pPr>
            <w:r w:rsidRPr="00755960">
              <w:rPr>
                <w:b/>
                <w:sz w:val="16"/>
              </w:rPr>
              <w:t>Exhaust</w:t>
            </w:r>
          </w:p>
        </w:tc>
        <w:tc>
          <w:tcPr>
            <w:tcW w:w="3706" w:type="dxa"/>
            <w:vMerge/>
          </w:tcPr>
          <w:p w:rsidR="009F4E00" w:rsidRPr="00755960" w:rsidRDefault="009F4E00" w:rsidP="00FE7B3B">
            <w:pPr>
              <w:rPr>
                <w:sz w:val="18"/>
              </w:rPr>
            </w:pP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Background (outside)</w:t>
            </w:r>
          </w:p>
        </w:tc>
        <w:tc>
          <w:tcPr>
            <w:tcW w:w="891" w:type="dxa"/>
            <w:vAlign w:val="center"/>
          </w:tcPr>
          <w:p w:rsidR="009F4E00" w:rsidRPr="00091429" w:rsidRDefault="009F4E00" w:rsidP="00FE7B3B">
            <w:pPr>
              <w:spacing w:before="60" w:after="60"/>
              <w:jc w:val="center"/>
              <w:rPr>
                <w:sz w:val="22"/>
                <w:szCs w:val="22"/>
              </w:rPr>
            </w:pPr>
            <w:r>
              <w:rPr>
                <w:sz w:val="22"/>
                <w:szCs w:val="22"/>
              </w:rPr>
              <w:t>393</w:t>
            </w:r>
          </w:p>
        </w:tc>
        <w:tc>
          <w:tcPr>
            <w:tcW w:w="995" w:type="dxa"/>
            <w:vAlign w:val="center"/>
          </w:tcPr>
          <w:p w:rsidR="009F4E00" w:rsidRPr="00091429" w:rsidRDefault="009F4E00" w:rsidP="00FE7B3B">
            <w:pPr>
              <w:spacing w:before="60" w:after="60"/>
              <w:jc w:val="center"/>
              <w:rPr>
                <w:sz w:val="22"/>
                <w:szCs w:val="22"/>
              </w:rPr>
            </w:pPr>
            <w:r>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46</w:t>
            </w:r>
          </w:p>
        </w:tc>
        <w:tc>
          <w:tcPr>
            <w:tcW w:w="1152" w:type="dxa"/>
            <w:vAlign w:val="center"/>
          </w:tcPr>
          <w:p w:rsidR="009F4E00" w:rsidRPr="00091429" w:rsidRDefault="009F4E00" w:rsidP="00FE7B3B">
            <w:pPr>
              <w:spacing w:before="60" w:after="60"/>
              <w:jc w:val="center"/>
              <w:rPr>
                <w:sz w:val="22"/>
                <w:szCs w:val="22"/>
              </w:rPr>
            </w:pPr>
            <w:r>
              <w:rPr>
                <w:sz w:val="22"/>
                <w:szCs w:val="22"/>
              </w:rPr>
              <w:t>29</w:t>
            </w:r>
          </w:p>
        </w:tc>
        <w:tc>
          <w:tcPr>
            <w:tcW w:w="1037" w:type="dxa"/>
            <w:vAlign w:val="center"/>
          </w:tcPr>
          <w:p w:rsidR="009F4E00" w:rsidRPr="00091429" w:rsidRDefault="009F4E00" w:rsidP="00FE7B3B">
            <w:pPr>
              <w:spacing w:before="60" w:after="60"/>
              <w:jc w:val="center"/>
              <w:rPr>
                <w:sz w:val="22"/>
                <w:szCs w:val="22"/>
              </w:rPr>
            </w:pPr>
            <w:r>
              <w:rPr>
                <w:sz w:val="22"/>
                <w:szCs w:val="22"/>
              </w:rPr>
              <w:t>7</w:t>
            </w:r>
          </w:p>
        </w:tc>
        <w:tc>
          <w:tcPr>
            <w:tcW w:w="1267" w:type="dxa"/>
            <w:vAlign w:val="center"/>
          </w:tcPr>
          <w:p w:rsidR="009F4E00" w:rsidRPr="00091429" w:rsidRDefault="009F4E00" w:rsidP="00FE7B3B">
            <w:pPr>
              <w:jc w:val="center"/>
              <w:rPr>
                <w:sz w:val="22"/>
                <w:szCs w:val="22"/>
              </w:rPr>
            </w:pPr>
          </w:p>
        </w:tc>
        <w:tc>
          <w:tcPr>
            <w:tcW w:w="1152" w:type="dxa"/>
            <w:vAlign w:val="center"/>
          </w:tcPr>
          <w:p w:rsidR="009F4E00" w:rsidRPr="00091429" w:rsidRDefault="009F4E00" w:rsidP="00FE7B3B">
            <w:pPr>
              <w:spacing w:before="60" w:after="60"/>
              <w:jc w:val="center"/>
              <w:rPr>
                <w:sz w:val="22"/>
                <w:szCs w:val="22"/>
              </w:rPr>
            </w:pPr>
          </w:p>
        </w:tc>
        <w:tc>
          <w:tcPr>
            <w:tcW w:w="882" w:type="dxa"/>
            <w:vAlign w:val="center"/>
          </w:tcPr>
          <w:p w:rsidR="009F4E00" w:rsidRPr="00091429" w:rsidRDefault="009F4E00" w:rsidP="00FE7B3B">
            <w:pPr>
              <w:spacing w:before="60" w:after="60"/>
              <w:jc w:val="center"/>
              <w:rPr>
                <w:sz w:val="22"/>
                <w:szCs w:val="22"/>
              </w:rPr>
            </w:pPr>
          </w:p>
        </w:tc>
        <w:tc>
          <w:tcPr>
            <w:tcW w:w="936" w:type="dxa"/>
            <w:vAlign w:val="center"/>
          </w:tcPr>
          <w:p w:rsidR="009F4E00" w:rsidRPr="00091429" w:rsidRDefault="009F4E00" w:rsidP="00FE7B3B">
            <w:pPr>
              <w:spacing w:before="60" w:after="60"/>
              <w:jc w:val="center"/>
              <w:rPr>
                <w:sz w:val="22"/>
                <w:szCs w:val="22"/>
              </w:rPr>
            </w:pPr>
          </w:p>
        </w:tc>
        <w:tc>
          <w:tcPr>
            <w:tcW w:w="3706" w:type="dxa"/>
            <w:tcBorders>
              <w:left w:val="nil"/>
            </w:tcBorders>
            <w:vAlign w:val="center"/>
          </w:tcPr>
          <w:p w:rsidR="009F4E00" w:rsidRPr="00091429" w:rsidRDefault="009F4E00" w:rsidP="00FE7B3B">
            <w:pPr>
              <w:pStyle w:val="Header"/>
              <w:tabs>
                <w:tab w:val="clear" w:pos="4320"/>
                <w:tab w:val="clear" w:pos="8640"/>
              </w:tabs>
              <w:spacing w:before="60" w:after="60"/>
              <w:rPr>
                <w:sz w:val="22"/>
                <w:szCs w:val="22"/>
              </w:rPr>
            </w:pPr>
            <w:r>
              <w:rPr>
                <w:sz w:val="22"/>
                <w:szCs w:val="22"/>
              </w:rPr>
              <w:t>Clear, cold, sunny, day after heavy rain</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w:t>
            </w:r>
          </w:p>
        </w:tc>
        <w:tc>
          <w:tcPr>
            <w:tcW w:w="891" w:type="dxa"/>
            <w:vAlign w:val="center"/>
          </w:tcPr>
          <w:p w:rsidR="009F4E00" w:rsidRPr="00091429" w:rsidRDefault="009F4E00" w:rsidP="00FE7B3B">
            <w:pPr>
              <w:spacing w:before="60" w:after="60"/>
              <w:jc w:val="center"/>
              <w:rPr>
                <w:sz w:val="22"/>
                <w:szCs w:val="22"/>
              </w:rPr>
            </w:pPr>
            <w:r>
              <w:rPr>
                <w:sz w:val="22"/>
                <w:szCs w:val="22"/>
              </w:rPr>
              <w:t>824</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68</w:t>
            </w:r>
          </w:p>
        </w:tc>
        <w:tc>
          <w:tcPr>
            <w:tcW w:w="1152" w:type="dxa"/>
            <w:vAlign w:val="center"/>
          </w:tcPr>
          <w:p w:rsidR="009F4E00" w:rsidRPr="00091429" w:rsidRDefault="009F4E00" w:rsidP="00FE7B3B">
            <w:pPr>
              <w:spacing w:before="60" w:after="60"/>
              <w:jc w:val="center"/>
              <w:rPr>
                <w:sz w:val="22"/>
                <w:szCs w:val="22"/>
              </w:rPr>
            </w:pPr>
            <w:r>
              <w:rPr>
                <w:sz w:val="22"/>
                <w:szCs w:val="22"/>
              </w:rPr>
              <w:t>33</w:t>
            </w:r>
          </w:p>
        </w:tc>
        <w:tc>
          <w:tcPr>
            <w:tcW w:w="1037" w:type="dxa"/>
            <w:vAlign w:val="center"/>
          </w:tcPr>
          <w:p w:rsidR="009F4E00" w:rsidRPr="00091429" w:rsidRDefault="009F4E00" w:rsidP="00FE7B3B">
            <w:pPr>
              <w:spacing w:before="60" w:after="60"/>
              <w:jc w:val="center"/>
              <w:rPr>
                <w:sz w:val="22"/>
                <w:szCs w:val="22"/>
              </w:rPr>
            </w:pPr>
            <w:r>
              <w:rPr>
                <w:sz w:val="22"/>
                <w:szCs w:val="22"/>
              </w:rPr>
              <w:t>3</w:t>
            </w:r>
          </w:p>
        </w:tc>
        <w:tc>
          <w:tcPr>
            <w:tcW w:w="1267" w:type="dxa"/>
            <w:vAlign w:val="center"/>
          </w:tcPr>
          <w:p w:rsidR="009F4E00" w:rsidRPr="00091429" w:rsidRDefault="009F4E00" w:rsidP="00FE7B3B">
            <w:pPr>
              <w:jc w:val="center"/>
              <w:rPr>
                <w:sz w:val="22"/>
                <w:szCs w:val="22"/>
              </w:rPr>
            </w:pPr>
            <w:r>
              <w:rPr>
                <w:sz w:val="22"/>
                <w:szCs w:val="22"/>
              </w:rPr>
              <w:t>0</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 xml:space="preserve">Occasional leak-on repair list, exhaust motor on repair list, DO, area carpet, CP under sink </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2</w:t>
            </w:r>
          </w:p>
        </w:tc>
        <w:tc>
          <w:tcPr>
            <w:tcW w:w="891" w:type="dxa"/>
            <w:vAlign w:val="center"/>
          </w:tcPr>
          <w:p w:rsidR="009F4E00" w:rsidRPr="00091429" w:rsidRDefault="009F4E00" w:rsidP="00FE7B3B">
            <w:pPr>
              <w:spacing w:before="60" w:after="60"/>
              <w:jc w:val="center"/>
              <w:rPr>
                <w:sz w:val="22"/>
                <w:szCs w:val="22"/>
              </w:rPr>
            </w:pPr>
            <w:r>
              <w:rPr>
                <w:sz w:val="22"/>
                <w:szCs w:val="22"/>
              </w:rPr>
              <w:t>621</w:t>
            </w:r>
          </w:p>
        </w:tc>
        <w:tc>
          <w:tcPr>
            <w:tcW w:w="995"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ND</w:t>
            </w:r>
          </w:p>
        </w:tc>
        <w:tc>
          <w:tcPr>
            <w:tcW w:w="994" w:type="dxa"/>
            <w:vAlign w:val="center"/>
          </w:tcPr>
          <w:p w:rsidR="009F4E00" w:rsidRPr="00091429" w:rsidRDefault="009F4E00" w:rsidP="00FE7B3B">
            <w:pPr>
              <w:spacing w:before="60" w:after="60"/>
              <w:jc w:val="center"/>
              <w:rPr>
                <w:sz w:val="22"/>
                <w:szCs w:val="22"/>
              </w:rPr>
            </w:pPr>
            <w:r>
              <w:rPr>
                <w:sz w:val="22"/>
                <w:szCs w:val="22"/>
              </w:rPr>
              <w:t>74</w:t>
            </w:r>
          </w:p>
        </w:tc>
        <w:tc>
          <w:tcPr>
            <w:tcW w:w="1152" w:type="dxa"/>
            <w:vAlign w:val="center"/>
          </w:tcPr>
          <w:p w:rsidR="009F4E00" w:rsidRPr="00091429" w:rsidRDefault="009F4E00" w:rsidP="00FE7B3B">
            <w:pPr>
              <w:spacing w:before="60" w:after="60"/>
              <w:jc w:val="center"/>
              <w:rPr>
                <w:sz w:val="22"/>
                <w:szCs w:val="22"/>
              </w:rPr>
            </w:pPr>
            <w:r>
              <w:rPr>
                <w:sz w:val="22"/>
                <w:szCs w:val="22"/>
              </w:rPr>
              <w:t>23</w:t>
            </w:r>
          </w:p>
        </w:tc>
        <w:tc>
          <w:tcPr>
            <w:tcW w:w="1037" w:type="dxa"/>
            <w:vAlign w:val="center"/>
          </w:tcPr>
          <w:p w:rsidR="009F4E00" w:rsidRPr="00091429" w:rsidRDefault="009F4E00" w:rsidP="00FE7B3B">
            <w:pPr>
              <w:spacing w:before="60" w:after="60"/>
              <w:jc w:val="center"/>
              <w:rPr>
                <w:sz w:val="22"/>
                <w:szCs w:val="22"/>
              </w:rPr>
            </w:pPr>
            <w:r>
              <w:rPr>
                <w:sz w:val="22"/>
                <w:szCs w:val="22"/>
              </w:rPr>
              <w:t>4</w:t>
            </w:r>
          </w:p>
        </w:tc>
        <w:tc>
          <w:tcPr>
            <w:tcW w:w="1267" w:type="dxa"/>
            <w:vAlign w:val="center"/>
          </w:tcPr>
          <w:p w:rsidR="009F4E00" w:rsidRPr="00091429" w:rsidRDefault="009F4E00" w:rsidP="00FE7B3B">
            <w:pPr>
              <w:jc w:val="center"/>
              <w:rPr>
                <w:sz w:val="22"/>
                <w:szCs w:val="22"/>
              </w:rPr>
            </w:pPr>
            <w:r>
              <w:rPr>
                <w:sz w:val="22"/>
                <w:szCs w:val="22"/>
              </w:rPr>
              <w:t>16</w:t>
            </w:r>
          </w:p>
        </w:tc>
        <w:tc>
          <w:tcPr>
            <w:tcW w:w="1152"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Open</w:t>
            </w:r>
          </w:p>
        </w:tc>
        <w:tc>
          <w:tcPr>
            <w:tcW w:w="88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3</w:t>
            </w:r>
          </w:p>
        </w:tc>
        <w:tc>
          <w:tcPr>
            <w:tcW w:w="891" w:type="dxa"/>
            <w:vAlign w:val="center"/>
          </w:tcPr>
          <w:p w:rsidR="009F4E00" w:rsidRPr="00091429" w:rsidRDefault="009F4E00" w:rsidP="00FE7B3B">
            <w:pPr>
              <w:spacing w:before="60" w:after="60"/>
              <w:jc w:val="center"/>
              <w:rPr>
                <w:sz w:val="22"/>
                <w:szCs w:val="22"/>
              </w:rPr>
            </w:pPr>
            <w:r>
              <w:rPr>
                <w:sz w:val="22"/>
                <w:szCs w:val="22"/>
              </w:rPr>
              <w:t>1265</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74</w:t>
            </w:r>
          </w:p>
        </w:tc>
        <w:tc>
          <w:tcPr>
            <w:tcW w:w="1152" w:type="dxa"/>
            <w:vAlign w:val="center"/>
          </w:tcPr>
          <w:p w:rsidR="009F4E00" w:rsidRPr="00091429" w:rsidRDefault="009F4E00" w:rsidP="00FE7B3B">
            <w:pPr>
              <w:spacing w:before="60" w:after="60"/>
              <w:jc w:val="center"/>
              <w:rPr>
                <w:sz w:val="22"/>
                <w:szCs w:val="22"/>
              </w:rPr>
            </w:pPr>
            <w:r>
              <w:rPr>
                <w:sz w:val="22"/>
                <w:szCs w:val="22"/>
              </w:rPr>
              <w:t>32</w:t>
            </w:r>
          </w:p>
        </w:tc>
        <w:tc>
          <w:tcPr>
            <w:tcW w:w="1037" w:type="dxa"/>
            <w:vAlign w:val="center"/>
          </w:tcPr>
          <w:p w:rsidR="009F4E00" w:rsidRPr="00091429" w:rsidRDefault="009F4E00" w:rsidP="00FE7B3B">
            <w:pPr>
              <w:spacing w:before="60" w:after="60"/>
              <w:jc w:val="center"/>
              <w:rPr>
                <w:sz w:val="22"/>
                <w:szCs w:val="22"/>
              </w:rPr>
            </w:pPr>
            <w:r>
              <w:rPr>
                <w:sz w:val="22"/>
                <w:szCs w:val="22"/>
              </w:rPr>
              <w:t>4</w:t>
            </w:r>
          </w:p>
        </w:tc>
        <w:tc>
          <w:tcPr>
            <w:tcW w:w="1267" w:type="dxa"/>
            <w:vAlign w:val="center"/>
          </w:tcPr>
          <w:p w:rsidR="009F4E00" w:rsidRPr="00091429" w:rsidRDefault="009F4E00" w:rsidP="00FE7B3B">
            <w:pPr>
              <w:jc w:val="center"/>
              <w:rPr>
                <w:sz w:val="22"/>
                <w:szCs w:val="22"/>
              </w:rPr>
            </w:pPr>
            <w:r>
              <w:rPr>
                <w:sz w:val="22"/>
                <w:szCs w:val="22"/>
              </w:rPr>
              <w:t>18</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4</w:t>
            </w:r>
          </w:p>
        </w:tc>
        <w:tc>
          <w:tcPr>
            <w:tcW w:w="891" w:type="dxa"/>
            <w:vAlign w:val="center"/>
          </w:tcPr>
          <w:p w:rsidR="009F4E00" w:rsidRPr="00091429" w:rsidRDefault="009F4E00" w:rsidP="00FE7B3B">
            <w:pPr>
              <w:spacing w:before="60" w:after="60"/>
              <w:jc w:val="center"/>
              <w:rPr>
                <w:sz w:val="22"/>
                <w:szCs w:val="22"/>
              </w:rPr>
            </w:pPr>
            <w:r>
              <w:rPr>
                <w:sz w:val="22"/>
                <w:szCs w:val="22"/>
              </w:rPr>
              <w:t>763</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73</w:t>
            </w:r>
          </w:p>
        </w:tc>
        <w:tc>
          <w:tcPr>
            <w:tcW w:w="1152" w:type="dxa"/>
            <w:vAlign w:val="center"/>
          </w:tcPr>
          <w:p w:rsidR="009F4E00" w:rsidRPr="00091429" w:rsidRDefault="009F4E00" w:rsidP="00FE7B3B">
            <w:pPr>
              <w:spacing w:before="60" w:after="60"/>
              <w:jc w:val="center"/>
              <w:rPr>
                <w:sz w:val="22"/>
                <w:szCs w:val="22"/>
              </w:rPr>
            </w:pPr>
            <w:r>
              <w:rPr>
                <w:sz w:val="22"/>
                <w:szCs w:val="22"/>
              </w:rPr>
              <w:t>33</w:t>
            </w:r>
          </w:p>
        </w:tc>
        <w:tc>
          <w:tcPr>
            <w:tcW w:w="1037" w:type="dxa"/>
            <w:vAlign w:val="center"/>
          </w:tcPr>
          <w:p w:rsidR="009F4E00" w:rsidRPr="00091429" w:rsidRDefault="009F4E00" w:rsidP="00FE7B3B">
            <w:pPr>
              <w:spacing w:before="60" w:after="60"/>
              <w:jc w:val="center"/>
              <w:rPr>
                <w:sz w:val="22"/>
                <w:szCs w:val="22"/>
              </w:rPr>
            </w:pPr>
            <w:r>
              <w:rPr>
                <w:sz w:val="22"/>
                <w:szCs w:val="22"/>
              </w:rPr>
              <w:t>4</w:t>
            </w:r>
          </w:p>
        </w:tc>
        <w:tc>
          <w:tcPr>
            <w:tcW w:w="1267" w:type="dxa"/>
            <w:vAlign w:val="center"/>
          </w:tcPr>
          <w:p w:rsidR="009F4E00" w:rsidRPr="00091429" w:rsidRDefault="009F4E00" w:rsidP="00FE7B3B">
            <w:pPr>
              <w:jc w:val="center"/>
              <w:rPr>
                <w:sz w:val="22"/>
                <w:szCs w:val="22"/>
              </w:rPr>
            </w:pPr>
            <w:r>
              <w:rPr>
                <w:sz w:val="22"/>
                <w:szCs w:val="22"/>
              </w:rPr>
              <w:t>20</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 AI, TB, CP under sink, 3 WD CTs, items on/front of UV</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5</w:t>
            </w:r>
          </w:p>
        </w:tc>
        <w:tc>
          <w:tcPr>
            <w:tcW w:w="891" w:type="dxa"/>
            <w:vAlign w:val="center"/>
          </w:tcPr>
          <w:p w:rsidR="009F4E00" w:rsidRPr="00091429" w:rsidRDefault="009F4E00" w:rsidP="00FE7B3B">
            <w:pPr>
              <w:spacing w:before="60" w:after="60"/>
              <w:jc w:val="center"/>
              <w:rPr>
                <w:sz w:val="22"/>
                <w:szCs w:val="22"/>
              </w:rPr>
            </w:pPr>
            <w:r>
              <w:rPr>
                <w:sz w:val="22"/>
                <w:szCs w:val="22"/>
              </w:rPr>
              <w:t>1046</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72</w:t>
            </w:r>
          </w:p>
        </w:tc>
        <w:tc>
          <w:tcPr>
            <w:tcW w:w="1152" w:type="dxa"/>
            <w:vAlign w:val="center"/>
          </w:tcPr>
          <w:p w:rsidR="009F4E00" w:rsidRPr="00091429" w:rsidRDefault="009F4E00" w:rsidP="00FE7B3B">
            <w:pPr>
              <w:spacing w:before="60" w:after="60"/>
              <w:jc w:val="center"/>
              <w:rPr>
                <w:sz w:val="22"/>
                <w:szCs w:val="22"/>
              </w:rPr>
            </w:pPr>
            <w:r>
              <w:rPr>
                <w:sz w:val="22"/>
                <w:szCs w:val="22"/>
              </w:rPr>
              <w:t>30</w:t>
            </w:r>
          </w:p>
        </w:tc>
        <w:tc>
          <w:tcPr>
            <w:tcW w:w="1037" w:type="dxa"/>
            <w:vAlign w:val="center"/>
          </w:tcPr>
          <w:p w:rsidR="009F4E00" w:rsidRPr="00091429" w:rsidRDefault="009F4E00" w:rsidP="00FE7B3B">
            <w:pPr>
              <w:spacing w:before="60" w:after="60"/>
              <w:jc w:val="center"/>
              <w:rPr>
                <w:sz w:val="22"/>
                <w:szCs w:val="22"/>
              </w:rPr>
            </w:pPr>
            <w:r>
              <w:rPr>
                <w:sz w:val="22"/>
                <w:szCs w:val="22"/>
              </w:rPr>
              <w:t>5</w:t>
            </w:r>
          </w:p>
        </w:tc>
        <w:tc>
          <w:tcPr>
            <w:tcW w:w="1267" w:type="dxa"/>
            <w:vAlign w:val="center"/>
          </w:tcPr>
          <w:p w:rsidR="009F4E00" w:rsidRPr="00091429" w:rsidRDefault="009F4E00" w:rsidP="00FE7B3B">
            <w:pPr>
              <w:jc w:val="center"/>
              <w:rPr>
                <w:sz w:val="22"/>
                <w:szCs w:val="22"/>
              </w:rPr>
            </w:pPr>
            <w:r>
              <w:rPr>
                <w:sz w:val="22"/>
                <w:szCs w:val="22"/>
              </w:rPr>
              <w:t>19</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 PF</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6</w:t>
            </w:r>
          </w:p>
        </w:tc>
        <w:tc>
          <w:tcPr>
            <w:tcW w:w="891" w:type="dxa"/>
            <w:vAlign w:val="center"/>
          </w:tcPr>
          <w:p w:rsidR="009F4E00" w:rsidRPr="00091429" w:rsidRDefault="009F4E00" w:rsidP="00FE7B3B">
            <w:pPr>
              <w:spacing w:before="60" w:after="60"/>
              <w:jc w:val="center"/>
              <w:rPr>
                <w:sz w:val="22"/>
                <w:szCs w:val="22"/>
              </w:rPr>
            </w:pPr>
            <w:r>
              <w:rPr>
                <w:sz w:val="22"/>
                <w:szCs w:val="22"/>
              </w:rPr>
              <w:t>998</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73</w:t>
            </w:r>
          </w:p>
        </w:tc>
        <w:tc>
          <w:tcPr>
            <w:tcW w:w="1152" w:type="dxa"/>
            <w:vAlign w:val="center"/>
          </w:tcPr>
          <w:p w:rsidR="009F4E00" w:rsidRPr="00091429" w:rsidRDefault="009F4E00" w:rsidP="00FE7B3B">
            <w:pPr>
              <w:spacing w:before="60" w:after="60"/>
              <w:jc w:val="center"/>
              <w:rPr>
                <w:sz w:val="22"/>
                <w:szCs w:val="22"/>
              </w:rPr>
            </w:pPr>
            <w:r>
              <w:rPr>
                <w:sz w:val="22"/>
                <w:szCs w:val="22"/>
              </w:rPr>
              <w:t>33</w:t>
            </w:r>
          </w:p>
        </w:tc>
        <w:tc>
          <w:tcPr>
            <w:tcW w:w="1037" w:type="dxa"/>
            <w:vAlign w:val="center"/>
          </w:tcPr>
          <w:p w:rsidR="009F4E00" w:rsidRPr="00091429" w:rsidRDefault="009F4E00" w:rsidP="00FE7B3B">
            <w:pPr>
              <w:spacing w:before="60" w:after="60"/>
              <w:jc w:val="center"/>
              <w:rPr>
                <w:sz w:val="22"/>
                <w:szCs w:val="22"/>
              </w:rPr>
            </w:pPr>
            <w:r>
              <w:rPr>
                <w:sz w:val="22"/>
                <w:szCs w:val="22"/>
              </w:rPr>
              <w:t>9</w:t>
            </w:r>
          </w:p>
        </w:tc>
        <w:tc>
          <w:tcPr>
            <w:tcW w:w="1267" w:type="dxa"/>
            <w:vAlign w:val="center"/>
          </w:tcPr>
          <w:p w:rsidR="009F4E00" w:rsidRPr="00091429" w:rsidRDefault="009F4E00" w:rsidP="00FE7B3B">
            <w:pPr>
              <w:jc w:val="center"/>
              <w:rPr>
                <w:sz w:val="22"/>
                <w:szCs w:val="22"/>
              </w:rPr>
            </w:pPr>
            <w:r>
              <w:rPr>
                <w:sz w:val="22"/>
                <w:szCs w:val="22"/>
              </w:rPr>
              <w:t>19</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7</w:t>
            </w:r>
          </w:p>
        </w:tc>
        <w:tc>
          <w:tcPr>
            <w:tcW w:w="891" w:type="dxa"/>
            <w:vAlign w:val="center"/>
          </w:tcPr>
          <w:p w:rsidR="009F4E00" w:rsidRPr="00091429" w:rsidRDefault="009F4E00" w:rsidP="00FE7B3B">
            <w:pPr>
              <w:spacing w:before="60" w:after="60"/>
              <w:jc w:val="center"/>
              <w:rPr>
                <w:sz w:val="22"/>
                <w:szCs w:val="22"/>
              </w:rPr>
            </w:pPr>
            <w:r>
              <w:rPr>
                <w:sz w:val="22"/>
                <w:szCs w:val="22"/>
              </w:rPr>
              <w:t>1177</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70</w:t>
            </w:r>
          </w:p>
        </w:tc>
        <w:tc>
          <w:tcPr>
            <w:tcW w:w="1152" w:type="dxa"/>
            <w:vAlign w:val="center"/>
          </w:tcPr>
          <w:p w:rsidR="009F4E00" w:rsidRPr="00091429" w:rsidRDefault="009F4E00" w:rsidP="00FE7B3B">
            <w:pPr>
              <w:spacing w:before="60" w:after="60"/>
              <w:jc w:val="center"/>
              <w:rPr>
                <w:sz w:val="22"/>
                <w:szCs w:val="22"/>
              </w:rPr>
            </w:pPr>
            <w:r>
              <w:rPr>
                <w:sz w:val="22"/>
                <w:szCs w:val="22"/>
              </w:rPr>
              <w:t>34</w:t>
            </w:r>
          </w:p>
        </w:tc>
        <w:tc>
          <w:tcPr>
            <w:tcW w:w="1037" w:type="dxa"/>
            <w:vAlign w:val="center"/>
          </w:tcPr>
          <w:p w:rsidR="009F4E00" w:rsidRPr="00091429" w:rsidRDefault="009F4E00" w:rsidP="00FE7B3B">
            <w:pPr>
              <w:spacing w:before="60" w:after="60"/>
              <w:jc w:val="center"/>
              <w:rPr>
                <w:sz w:val="22"/>
                <w:szCs w:val="22"/>
              </w:rPr>
            </w:pPr>
            <w:r>
              <w:rPr>
                <w:sz w:val="22"/>
                <w:szCs w:val="22"/>
              </w:rPr>
              <w:t>4</w:t>
            </w:r>
          </w:p>
        </w:tc>
        <w:tc>
          <w:tcPr>
            <w:tcW w:w="1267" w:type="dxa"/>
            <w:vAlign w:val="center"/>
          </w:tcPr>
          <w:p w:rsidR="009F4E00" w:rsidRPr="00091429" w:rsidRDefault="009F4E00" w:rsidP="00FE7B3B">
            <w:pPr>
              <w:spacing w:before="60" w:after="60"/>
              <w:jc w:val="center"/>
              <w:rPr>
                <w:sz w:val="22"/>
                <w:szCs w:val="22"/>
              </w:rPr>
            </w:pPr>
            <w:r>
              <w:rPr>
                <w:sz w:val="22"/>
                <w:szCs w:val="22"/>
              </w:rPr>
              <w:t>22</w:t>
            </w:r>
          </w:p>
        </w:tc>
        <w:tc>
          <w:tcPr>
            <w:tcW w:w="1152" w:type="dxa"/>
            <w:vAlign w:val="center"/>
          </w:tcPr>
          <w:p w:rsidR="009F4E00" w:rsidRPr="00091429" w:rsidRDefault="009F4E00" w:rsidP="00FE7B3B">
            <w:pPr>
              <w:spacing w:before="60" w:after="60"/>
              <w:jc w:val="center"/>
              <w:rPr>
                <w:sz w:val="22"/>
                <w:szCs w:val="22"/>
              </w:rPr>
            </w:pPr>
            <w:r>
              <w:rPr>
                <w:sz w:val="22"/>
                <w:szCs w:val="22"/>
              </w:rPr>
              <w:t>Y</w:t>
            </w:r>
          </w:p>
        </w:tc>
        <w:tc>
          <w:tcPr>
            <w:tcW w:w="882" w:type="dxa"/>
            <w:vAlign w:val="center"/>
          </w:tcPr>
          <w:p w:rsidR="009F4E00" w:rsidRPr="00091429" w:rsidRDefault="009F4E00" w:rsidP="00FE7B3B">
            <w:pPr>
              <w:spacing w:before="60" w:after="60"/>
              <w:jc w:val="center"/>
              <w:rPr>
                <w:sz w:val="22"/>
                <w:szCs w:val="22"/>
              </w:rPr>
            </w:pPr>
            <w:r>
              <w:rPr>
                <w:sz w:val="22"/>
                <w:szCs w:val="22"/>
              </w:rPr>
              <w:t>Y</w:t>
            </w:r>
          </w:p>
        </w:tc>
        <w:tc>
          <w:tcPr>
            <w:tcW w:w="936" w:type="dxa"/>
            <w:vAlign w:val="center"/>
          </w:tcPr>
          <w:p w:rsidR="009F4E00" w:rsidRDefault="009F4E00" w:rsidP="00FE7B3B">
            <w:pPr>
              <w:spacing w:before="60" w:after="60"/>
              <w:jc w:val="center"/>
              <w:rPr>
                <w:sz w:val="22"/>
                <w:szCs w:val="22"/>
              </w:rPr>
            </w:pPr>
            <w:r>
              <w:rPr>
                <w:sz w:val="22"/>
                <w:szCs w:val="22"/>
              </w:rPr>
              <w:t>Y</w:t>
            </w:r>
          </w:p>
          <w:p w:rsidR="009F4E00" w:rsidRPr="00091429" w:rsidRDefault="009F4E00" w:rsidP="00FE7B3B">
            <w:pPr>
              <w:spacing w:before="60" w:after="60"/>
              <w:jc w:val="center"/>
              <w:rPr>
                <w:sz w:val="22"/>
                <w:szCs w:val="22"/>
              </w:rPr>
            </w:pPr>
            <w:r>
              <w:rPr>
                <w:sz w:val="22"/>
                <w:szCs w:val="22"/>
              </w:rPr>
              <w:t>Off</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DO, AI, items on/front of UV</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lastRenderedPageBreak/>
              <w:t>8</w:t>
            </w:r>
          </w:p>
        </w:tc>
        <w:tc>
          <w:tcPr>
            <w:tcW w:w="891" w:type="dxa"/>
            <w:vAlign w:val="center"/>
          </w:tcPr>
          <w:p w:rsidR="009F4E00" w:rsidRPr="00091429" w:rsidRDefault="009F4E00" w:rsidP="00FE7B3B">
            <w:pPr>
              <w:spacing w:before="60" w:after="60"/>
              <w:jc w:val="center"/>
              <w:rPr>
                <w:sz w:val="22"/>
                <w:szCs w:val="22"/>
              </w:rPr>
            </w:pPr>
            <w:r>
              <w:rPr>
                <w:sz w:val="22"/>
                <w:szCs w:val="22"/>
              </w:rPr>
              <w:t>1287</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73</w:t>
            </w:r>
          </w:p>
        </w:tc>
        <w:tc>
          <w:tcPr>
            <w:tcW w:w="1152" w:type="dxa"/>
            <w:vAlign w:val="center"/>
          </w:tcPr>
          <w:p w:rsidR="009F4E00" w:rsidRPr="00091429" w:rsidRDefault="009F4E00" w:rsidP="00FE7B3B">
            <w:pPr>
              <w:spacing w:before="60" w:after="60"/>
              <w:jc w:val="center"/>
              <w:rPr>
                <w:sz w:val="22"/>
                <w:szCs w:val="22"/>
              </w:rPr>
            </w:pPr>
            <w:r>
              <w:rPr>
                <w:sz w:val="22"/>
                <w:szCs w:val="22"/>
              </w:rPr>
              <w:t>36</w:t>
            </w:r>
          </w:p>
        </w:tc>
        <w:tc>
          <w:tcPr>
            <w:tcW w:w="1037" w:type="dxa"/>
            <w:vAlign w:val="center"/>
          </w:tcPr>
          <w:p w:rsidR="009F4E00" w:rsidRPr="00091429" w:rsidRDefault="009F4E00" w:rsidP="00FE7B3B">
            <w:pPr>
              <w:spacing w:before="60" w:after="60"/>
              <w:jc w:val="center"/>
              <w:rPr>
                <w:sz w:val="22"/>
                <w:szCs w:val="22"/>
              </w:rPr>
            </w:pPr>
            <w:r>
              <w:rPr>
                <w:sz w:val="22"/>
                <w:szCs w:val="22"/>
              </w:rPr>
              <w:t>5</w:t>
            </w:r>
          </w:p>
        </w:tc>
        <w:tc>
          <w:tcPr>
            <w:tcW w:w="1267" w:type="dxa"/>
            <w:vAlign w:val="center"/>
          </w:tcPr>
          <w:p w:rsidR="009F4E00" w:rsidRPr="00091429" w:rsidRDefault="009F4E00" w:rsidP="00FE7B3B">
            <w:pPr>
              <w:spacing w:before="60" w:after="60"/>
              <w:jc w:val="center"/>
              <w:rPr>
                <w:sz w:val="22"/>
                <w:szCs w:val="22"/>
              </w:rPr>
            </w:pPr>
            <w:r>
              <w:rPr>
                <w:sz w:val="22"/>
                <w:szCs w:val="22"/>
              </w:rPr>
              <w:t>21</w:t>
            </w:r>
          </w:p>
        </w:tc>
        <w:tc>
          <w:tcPr>
            <w:tcW w:w="1152" w:type="dxa"/>
            <w:vAlign w:val="center"/>
          </w:tcPr>
          <w:p w:rsidR="009F4E00" w:rsidRPr="00091429" w:rsidRDefault="009F4E00" w:rsidP="00FE7B3B">
            <w:pPr>
              <w:spacing w:before="60" w:after="60"/>
              <w:jc w:val="center"/>
              <w:rPr>
                <w:sz w:val="22"/>
                <w:szCs w:val="22"/>
              </w:rPr>
            </w:pPr>
            <w:r>
              <w:rPr>
                <w:sz w:val="22"/>
                <w:szCs w:val="22"/>
              </w:rPr>
              <w:t>Y</w:t>
            </w:r>
          </w:p>
        </w:tc>
        <w:tc>
          <w:tcPr>
            <w:tcW w:w="882" w:type="dxa"/>
            <w:vAlign w:val="center"/>
          </w:tcPr>
          <w:p w:rsidR="009F4E00" w:rsidRPr="00091429" w:rsidRDefault="009F4E00" w:rsidP="00FE7B3B">
            <w:pPr>
              <w:spacing w:before="60" w:after="60"/>
              <w:jc w:val="center"/>
              <w:rPr>
                <w:sz w:val="22"/>
                <w:szCs w:val="22"/>
              </w:rPr>
            </w:pPr>
            <w:r>
              <w:rPr>
                <w:sz w:val="22"/>
                <w:szCs w:val="22"/>
              </w:rPr>
              <w:t>Y</w:t>
            </w:r>
          </w:p>
        </w:tc>
        <w:tc>
          <w:tcPr>
            <w:tcW w:w="936" w:type="dxa"/>
            <w:vAlign w:val="center"/>
          </w:tcPr>
          <w:p w:rsidR="009F4E00" w:rsidRDefault="009F4E00" w:rsidP="00FE7B3B">
            <w:pPr>
              <w:spacing w:before="60" w:after="60"/>
              <w:jc w:val="center"/>
              <w:rPr>
                <w:sz w:val="22"/>
                <w:szCs w:val="22"/>
              </w:rPr>
            </w:pPr>
            <w:r>
              <w:rPr>
                <w:sz w:val="22"/>
                <w:szCs w:val="22"/>
              </w:rPr>
              <w:t>Y</w:t>
            </w:r>
          </w:p>
          <w:p w:rsidR="009F4E00" w:rsidRPr="00091429" w:rsidRDefault="009F4E00" w:rsidP="00FE7B3B">
            <w:pPr>
              <w:spacing w:before="60" w:after="60"/>
              <w:jc w:val="center"/>
              <w:rPr>
                <w:sz w:val="22"/>
                <w:szCs w:val="22"/>
              </w:rPr>
            </w:pPr>
            <w:r>
              <w:rPr>
                <w:sz w:val="22"/>
                <w:szCs w:val="22"/>
              </w:rPr>
              <w:t>Off</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DO, HS</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9</w:t>
            </w:r>
          </w:p>
        </w:tc>
        <w:tc>
          <w:tcPr>
            <w:tcW w:w="891" w:type="dxa"/>
            <w:vAlign w:val="center"/>
          </w:tcPr>
          <w:p w:rsidR="009F4E00" w:rsidRPr="00091429" w:rsidRDefault="009F4E00" w:rsidP="00FE7B3B">
            <w:pPr>
              <w:spacing w:before="60" w:after="60"/>
              <w:jc w:val="center"/>
              <w:rPr>
                <w:sz w:val="22"/>
                <w:szCs w:val="22"/>
              </w:rPr>
            </w:pPr>
            <w:r>
              <w:rPr>
                <w:sz w:val="22"/>
                <w:szCs w:val="22"/>
              </w:rPr>
              <w:t>1547</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71</w:t>
            </w:r>
          </w:p>
        </w:tc>
        <w:tc>
          <w:tcPr>
            <w:tcW w:w="1152" w:type="dxa"/>
            <w:vAlign w:val="center"/>
          </w:tcPr>
          <w:p w:rsidR="009F4E00" w:rsidRPr="00091429" w:rsidRDefault="009F4E00" w:rsidP="00FE7B3B">
            <w:pPr>
              <w:spacing w:before="60" w:after="60"/>
              <w:jc w:val="center"/>
              <w:rPr>
                <w:sz w:val="22"/>
                <w:szCs w:val="22"/>
              </w:rPr>
            </w:pPr>
            <w:r>
              <w:rPr>
                <w:sz w:val="22"/>
                <w:szCs w:val="22"/>
              </w:rPr>
              <w:t>34</w:t>
            </w:r>
          </w:p>
        </w:tc>
        <w:tc>
          <w:tcPr>
            <w:tcW w:w="1037" w:type="dxa"/>
            <w:vAlign w:val="center"/>
          </w:tcPr>
          <w:p w:rsidR="009F4E00" w:rsidRPr="00091429" w:rsidRDefault="009F4E00" w:rsidP="00FE7B3B">
            <w:pPr>
              <w:spacing w:before="60" w:after="60"/>
              <w:jc w:val="center"/>
              <w:rPr>
                <w:sz w:val="22"/>
                <w:szCs w:val="22"/>
              </w:rPr>
            </w:pPr>
            <w:r>
              <w:rPr>
                <w:sz w:val="22"/>
                <w:szCs w:val="22"/>
              </w:rPr>
              <w:t>6</w:t>
            </w:r>
          </w:p>
        </w:tc>
        <w:tc>
          <w:tcPr>
            <w:tcW w:w="1267" w:type="dxa"/>
            <w:vAlign w:val="center"/>
          </w:tcPr>
          <w:p w:rsidR="009F4E00" w:rsidRPr="00091429" w:rsidRDefault="009F4E00" w:rsidP="00FE7B3B">
            <w:pPr>
              <w:jc w:val="center"/>
              <w:rPr>
                <w:sz w:val="22"/>
                <w:szCs w:val="22"/>
              </w:rPr>
            </w:pPr>
            <w:r>
              <w:rPr>
                <w:sz w:val="22"/>
                <w:szCs w:val="22"/>
              </w:rPr>
              <w:t>21</w:t>
            </w:r>
          </w:p>
        </w:tc>
        <w:tc>
          <w:tcPr>
            <w:tcW w:w="1152" w:type="dxa"/>
            <w:vAlign w:val="center"/>
          </w:tcPr>
          <w:p w:rsidR="009F4E00" w:rsidRPr="00091429" w:rsidRDefault="009F4E00" w:rsidP="00FE7B3B">
            <w:pPr>
              <w:spacing w:before="60" w:after="60"/>
              <w:jc w:val="center"/>
              <w:rPr>
                <w:sz w:val="22"/>
                <w:szCs w:val="22"/>
              </w:rPr>
            </w:pPr>
            <w:r>
              <w:rPr>
                <w:sz w:val="22"/>
                <w:szCs w:val="22"/>
              </w:rPr>
              <w:t>Y</w:t>
            </w:r>
          </w:p>
        </w:tc>
        <w:tc>
          <w:tcPr>
            <w:tcW w:w="882" w:type="dxa"/>
            <w:vAlign w:val="center"/>
          </w:tcPr>
          <w:p w:rsidR="009F4E00" w:rsidRPr="00091429" w:rsidRDefault="009F4E00" w:rsidP="00FE7B3B">
            <w:pPr>
              <w:spacing w:before="60" w:after="60"/>
              <w:jc w:val="center"/>
              <w:rPr>
                <w:sz w:val="22"/>
                <w:szCs w:val="22"/>
              </w:rPr>
            </w:pPr>
            <w:r>
              <w:rPr>
                <w:sz w:val="22"/>
                <w:szCs w:val="22"/>
              </w:rPr>
              <w:t>Y</w:t>
            </w:r>
          </w:p>
        </w:tc>
        <w:tc>
          <w:tcPr>
            <w:tcW w:w="936" w:type="dxa"/>
            <w:vAlign w:val="center"/>
          </w:tcPr>
          <w:p w:rsidR="009F4E00" w:rsidRDefault="009F4E00" w:rsidP="00FE7B3B">
            <w:pPr>
              <w:spacing w:before="60" w:after="60"/>
              <w:jc w:val="center"/>
              <w:rPr>
                <w:sz w:val="22"/>
                <w:szCs w:val="22"/>
              </w:rPr>
            </w:pPr>
            <w:r>
              <w:rPr>
                <w:sz w:val="22"/>
                <w:szCs w:val="22"/>
              </w:rPr>
              <w:t>Y</w:t>
            </w:r>
          </w:p>
          <w:p w:rsidR="009F4E00" w:rsidRPr="00091429" w:rsidRDefault="009F4E00" w:rsidP="00FE7B3B">
            <w:pPr>
              <w:spacing w:before="60" w:after="60"/>
              <w:jc w:val="center"/>
              <w:rPr>
                <w:sz w:val="22"/>
                <w:szCs w:val="22"/>
              </w:rPr>
            </w:pPr>
            <w:r>
              <w:rPr>
                <w:sz w:val="22"/>
                <w:szCs w:val="22"/>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Plants, chalkboard, blockage of airflow (classroom items)</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10</w:t>
            </w:r>
          </w:p>
        </w:tc>
        <w:tc>
          <w:tcPr>
            <w:tcW w:w="891" w:type="dxa"/>
            <w:vAlign w:val="center"/>
          </w:tcPr>
          <w:p w:rsidR="009F4E00" w:rsidRPr="00091429" w:rsidRDefault="009F4E00" w:rsidP="00FE7B3B">
            <w:pPr>
              <w:spacing w:before="60" w:after="60"/>
              <w:jc w:val="center"/>
              <w:rPr>
                <w:sz w:val="22"/>
                <w:szCs w:val="22"/>
              </w:rPr>
            </w:pPr>
            <w:r>
              <w:rPr>
                <w:sz w:val="22"/>
                <w:szCs w:val="22"/>
              </w:rPr>
              <w:t>1313</w:t>
            </w:r>
          </w:p>
        </w:tc>
        <w:tc>
          <w:tcPr>
            <w:tcW w:w="995" w:type="dxa"/>
            <w:vAlign w:val="center"/>
          </w:tcPr>
          <w:p w:rsidR="009F4E00" w:rsidRPr="00091429" w:rsidRDefault="009F4E00" w:rsidP="00FE7B3B">
            <w:pPr>
              <w:jc w:val="center"/>
              <w:rPr>
                <w:sz w:val="22"/>
                <w:szCs w:val="22"/>
                <w:lang w:val="fr-FR"/>
              </w:rPr>
            </w:pPr>
            <w:r w:rsidRPr="00091429">
              <w:rPr>
                <w:sz w:val="22"/>
                <w:szCs w:val="22"/>
                <w:lang w:val="fr-FR"/>
              </w:rPr>
              <w:t>ND</w:t>
            </w:r>
          </w:p>
        </w:tc>
        <w:tc>
          <w:tcPr>
            <w:tcW w:w="994" w:type="dxa"/>
            <w:vAlign w:val="center"/>
          </w:tcPr>
          <w:p w:rsidR="009F4E00" w:rsidRPr="00091429" w:rsidRDefault="009F4E00" w:rsidP="00FE7B3B">
            <w:pPr>
              <w:spacing w:before="60" w:after="60"/>
              <w:jc w:val="center"/>
              <w:rPr>
                <w:sz w:val="22"/>
                <w:szCs w:val="22"/>
                <w:lang w:val="fr-FR"/>
              </w:rPr>
            </w:pPr>
            <w:r>
              <w:rPr>
                <w:sz w:val="22"/>
                <w:szCs w:val="22"/>
                <w:lang w:val="fr-FR"/>
              </w:rPr>
              <w:t>72</w:t>
            </w:r>
          </w:p>
        </w:tc>
        <w:tc>
          <w:tcPr>
            <w:tcW w:w="1152" w:type="dxa"/>
            <w:vAlign w:val="center"/>
          </w:tcPr>
          <w:p w:rsidR="009F4E00" w:rsidRPr="00091429" w:rsidRDefault="009F4E00" w:rsidP="00FE7B3B">
            <w:pPr>
              <w:spacing w:before="60" w:after="60"/>
              <w:jc w:val="center"/>
              <w:rPr>
                <w:sz w:val="22"/>
                <w:szCs w:val="22"/>
                <w:lang w:val="fr-FR"/>
              </w:rPr>
            </w:pPr>
            <w:r>
              <w:rPr>
                <w:sz w:val="22"/>
                <w:szCs w:val="22"/>
                <w:lang w:val="fr-FR"/>
              </w:rPr>
              <w:t>35</w:t>
            </w:r>
          </w:p>
        </w:tc>
        <w:tc>
          <w:tcPr>
            <w:tcW w:w="1037" w:type="dxa"/>
            <w:vAlign w:val="center"/>
          </w:tcPr>
          <w:p w:rsidR="009F4E00" w:rsidRPr="00091429" w:rsidRDefault="009F4E00" w:rsidP="00FE7B3B">
            <w:pPr>
              <w:spacing w:before="60" w:after="60"/>
              <w:jc w:val="center"/>
              <w:rPr>
                <w:sz w:val="22"/>
                <w:szCs w:val="22"/>
                <w:lang w:val="fr-FR"/>
              </w:rPr>
            </w:pPr>
            <w:r>
              <w:rPr>
                <w:sz w:val="22"/>
                <w:szCs w:val="22"/>
                <w:lang w:val="fr-FR"/>
              </w:rPr>
              <w:t>4</w:t>
            </w:r>
          </w:p>
        </w:tc>
        <w:tc>
          <w:tcPr>
            <w:tcW w:w="1267" w:type="dxa"/>
            <w:vAlign w:val="center"/>
          </w:tcPr>
          <w:p w:rsidR="009F4E00" w:rsidRPr="00091429" w:rsidRDefault="009F4E00" w:rsidP="00FE7B3B">
            <w:pPr>
              <w:spacing w:before="60" w:after="60"/>
              <w:jc w:val="center"/>
              <w:rPr>
                <w:sz w:val="22"/>
                <w:szCs w:val="22"/>
                <w:lang w:val="fr-FR"/>
              </w:rPr>
            </w:pPr>
            <w:r>
              <w:rPr>
                <w:sz w:val="22"/>
                <w:szCs w:val="22"/>
                <w:lang w:val="fr-FR"/>
              </w:rPr>
              <w:t>21</w:t>
            </w:r>
          </w:p>
        </w:tc>
        <w:tc>
          <w:tcPr>
            <w:tcW w:w="1152" w:type="dxa"/>
            <w:vAlign w:val="center"/>
          </w:tcPr>
          <w:p w:rsidR="009F4E00" w:rsidRPr="00091429" w:rsidRDefault="009F4E00" w:rsidP="00FE7B3B">
            <w:pPr>
              <w:spacing w:before="60" w:after="60"/>
              <w:jc w:val="center"/>
              <w:rPr>
                <w:sz w:val="22"/>
                <w:szCs w:val="22"/>
                <w:lang w:val="fr-FR"/>
              </w:rPr>
            </w:pPr>
            <w:r>
              <w:rPr>
                <w:sz w:val="22"/>
                <w:szCs w:val="22"/>
                <w:lang w:val="fr-FR"/>
              </w:rPr>
              <w:t>Y</w:t>
            </w:r>
          </w:p>
        </w:tc>
        <w:tc>
          <w:tcPr>
            <w:tcW w:w="882" w:type="dxa"/>
            <w:vAlign w:val="center"/>
          </w:tcPr>
          <w:p w:rsidR="009F4E00" w:rsidRPr="00091429" w:rsidRDefault="009F4E00" w:rsidP="00FE7B3B">
            <w:pPr>
              <w:spacing w:before="60" w:after="60"/>
              <w:jc w:val="center"/>
              <w:rPr>
                <w:sz w:val="22"/>
                <w:szCs w:val="22"/>
                <w:lang w:val="fr-FR"/>
              </w:rPr>
            </w:pPr>
            <w:r w:rsidRPr="00091429">
              <w:rPr>
                <w:sz w:val="22"/>
                <w:szCs w:val="22"/>
                <w:lang w:val="fr-FR"/>
              </w:rPr>
              <w:t>Y</w:t>
            </w:r>
          </w:p>
        </w:tc>
        <w:tc>
          <w:tcPr>
            <w:tcW w:w="936" w:type="dxa"/>
            <w:vAlign w:val="center"/>
          </w:tcPr>
          <w:p w:rsidR="009F4E00" w:rsidRDefault="009F4E00" w:rsidP="00FE7B3B">
            <w:pPr>
              <w:spacing w:before="60" w:after="60"/>
              <w:jc w:val="center"/>
              <w:rPr>
                <w:sz w:val="22"/>
                <w:szCs w:val="22"/>
                <w:lang w:val="fr-FR"/>
              </w:rPr>
            </w:pPr>
            <w:r w:rsidRPr="00091429">
              <w:rPr>
                <w:sz w:val="22"/>
                <w:szCs w:val="22"/>
                <w:lang w:val="fr-FR"/>
              </w:rPr>
              <w:t>Y</w:t>
            </w:r>
          </w:p>
          <w:p w:rsidR="009F4E00" w:rsidRPr="00091429" w:rsidRDefault="009F4E00" w:rsidP="00FE7B3B">
            <w:pPr>
              <w:spacing w:before="60" w:after="60"/>
              <w:jc w:val="center"/>
              <w:rPr>
                <w:sz w:val="22"/>
                <w:szCs w:val="22"/>
                <w:lang w:val="fr-FR"/>
              </w:rPr>
            </w:pPr>
            <w:r>
              <w:rPr>
                <w:sz w:val="22"/>
                <w:szCs w:val="22"/>
                <w:lang w:val="fr-FR"/>
              </w:rPr>
              <w:t>Off</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DO, HS, area rug</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Principal’s Office</w:t>
            </w:r>
          </w:p>
        </w:tc>
        <w:tc>
          <w:tcPr>
            <w:tcW w:w="891" w:type="dxa"/>
            <w:vAlign w:val="center"/>
          </w:tcPr>
          <w:p w:rsidR="009F4E00" w:rsidRPr="00091429" w:rsidRDefault="009F4E00" w:rsidP="00FE7B3B">
            <w:pPr>
              <w:spacing w:before="60" w:after="60"/>
              <w:jc w:val="center"/>
              <w:rPr>
                <w:sz w:val="22"/>
                <w:szCs w:val="22"/>
              </w:rPr>
            </w:pPr>
            <w:r>
              <w:rPr>
                <w:sz w:val="22"/>
                <w:szCs w:val="22"/>
              </w:rPr>
              <w:t>751</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75</w:t>
            </w:r>
          </w:p>
        </w:tc>
        <w:tc>
          <w:tcPr>
            <w:tcW w:w="1152" w:type="dxa"/>
            <w:vAlign w:val="center"/>
          </w:tcPr>
          <w:p w:rsidR="009F4E00" w:rsidRPr="00091429" w:rsidRDefault="009F4E00" w:rsidP="00FE7B3B">
            <w:pPr>
              <w:spacing w:before="60" w:after="60"/>
              <w:jc w:val="center"/>
              <w:rPr>
                <w:sz w:val="22"/>
                <w:szCs w:val="22"/>
              </w:rPr>
            </w:pPr>
            <w:r>
              <w:rPr>
                <w:sz w:val="22"/>
                <w:szCs w:val="22"/>
              </w:rPr>
              <w:t>32</w:t>
            </w:r>
          </w:p>
        </w:tc>
        <w:tc>
          <w:tcPr>
            <w:tcW w:w="1037" w:type="dxa"/>
            <w:vAlign w:val="center"/>
          </w:tcPr>
          <w:p w:rsidR="009F4E00" w:rsidRPr="00091429" w:rsidRDefault="009F4E00" w:rsidP="00FE7B3B">
            <w:pPr>
              <w:spacing w:before="60" w:after="60"/>
              <w:jc w:val="center"/>
              <w:rPr>
                <w:sz w:val="22"/>
                <w:szCs w:val="22"/>
              </w:rPr>
            </w:pPr>
            <w:r>
              <w:rPr>
                <w:sz w:val="22"/>
                <w:szCs w:val="22"/>
              </w:rPr>
              <w:t>5</w:t>
            </w:r>
          </w:p>
        </w:tc>
        <w:tc>
          <w:tcPr>
            <w:tcW w:w="1267" w:type="dxa"/>
            <w:vAlign w:val="center"/>
          </w:tcPr>
          <w:p w:rsidR="009F4E00" w:rsidRPr="00091429" w:rsidRDefault="009F4E00" w:rsidP="00FE7B3B">
            <w:pPr>
              <w:jc w:val="center"/>
              <w:rPr>
                <w:sz w:val="22"/>
                <w:szCs w:val="22"/>
              </w:rPr>
            </w:pPr>
            <w:r>
              <w:rPr>
                <w:sz w:val="22"/>
                <w:szCs w:val="22"/>
              </w:rPr>
              <w:t>0</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N</w:t>
            </w:r>
          </w:p>
        </w:tc>
        <w:tc>
          <w:tcPr>
            <w:tcW w:w="936"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Guidance</w:t>
            </w:r>
          </w:p>
        </w:tc>
        <w:tc>
          <w:tcPr>
            <w:tcW w:w="891" w:type="dxa"/>
            <w:vAlign w:val="center"/>
          </w:tcPr>
          <w:p w:rsidR="009F4E00" w:rsidRPr="00091429" w:rsidRDefault="009F4E00" w:rsidP="00FE7B3B">
            <w:pPr>
              <w:spacing w:before="60" w:after="60"/>
              <w:jc w:val="center"/>
              <w:rPr>
                <w:sz w:val="22"/>
                <w:szCs w:val="22"/>
              </w:rPr>
            </w:pPr>
            <w:r>
              <w:rPr>
                <w:sz w:val="22"/>
                <w:szCs w:val="22"/>
              </w:rPr>
              <w:t>436</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75</w:t>
            </w:r>
          </w:p>
        </w:tc>
        <w:tc>
          <w:tcPr>
            <w:tcW w:w="1152" w:type="dxa"/>
            <w:vAlign w:val="center"/>
          </w:tcPr>
          <w:p w:rsidR="009F4E00" w:rsidRPr="00091429" w:rsidRDefault="009F4E00" w:rsidP="00FE7B3B">
            <w:pPr>
              <w:spacing w:before="60" w:after="60"/>
              <w:jc w:val="center"/>
              <w:rPr>
                <w:sz w:val="22"/>
                <w:szCs w:val="22"/>
              </w:rPr>
            </w:pPr>
            <w:r>
              <w:rPr>
                <w:sz w:val="22"/>
                <w:szCs w:val="22"/>
              </w:rPr>
              <w:t>16</w:t>
            </w:r>
          </w:p>
        </w:tc>
        <w:tc>
          <w:tcPr>
            <w:tcW w:w="1037" w:type="dxa"/>
            <w:vAlign w:val="center"/>
          </w:tcPr>
          <w:p w:rsidR="009F4E00" w:rsidRPr="00091429" w:rsidRDefault="009F4E00" w:rsidP="00FE7B3B">
            <w:pPr>
              <w:spacing w:before="60" w:after="60"/>
              <w:jc w:val="center"/>
              <w:rPr>
                <w:sz w:val="22"/>
                <w:szCs w:val="22"/>
              </w:rPr>
            </w:pPr>
            <w:r>
              <w:rPr>
                <w:sz w:val="22"/>
                <w:szCs w:val="22"/>
              </w:rPr>
              <w:t>5</w:t>
            </w:r>
          </w:p>
        </w:tc>
        <w:tc>
          <w:tcPr>
            <w:tcW w:w="1267" w:type="dxa"/>
            <w:vAlign w:val="center"/>
          </w:tcPr>
          <w:p w:rsidR="009F4E00" w:rsidRPr="00091429" w:rsidRDefault="009F4E00" w:rsidP="00FE7B3B">
            <w:pPr>
              <w:jc w:val="center"/>
              <w:rPr>
                <w:sz w:val="22"/>
                <w:szCs w:val="22"/>
              </w:rPr>
            </w:pPr>
            <w:r>
              <w:rPr>
                <w:sz w:val="22"/>
                <w:szCs w:val="22"/>
              </w:rPr>
              <w:t>0</w:t>
            </w:r>
          </w:p>
        </w:tc>
        <w:tc>
          <w:tcPr>
            <w:tcW w:w="1152"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Open</w:t>
            </w:r>
          </w:p>
        </w:tc>
        <w:tc>
          <w:tcPr>
            <w:tcW w:w="882"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N</w:t>
            </w:r>
          </w:p>
        </w:tc>
        <w:tc>
          <w:tcPr>
            <w:tcW w:w="936"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 PF</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Teacher’s Lunchroom</w:t>
            </w:r>
          </w:p>
        </w:tc>
        <w:tc>
          <w:tcPr>
            <w:tcW w:w="891" w:type="dxa"/>
            <w:vAlign w:val="center"/>
          </w:tcPr>
          <w:p w:rsidR="009F4E00" w:rsidRPr="00091429" w:rsidRDefault="009F4E00" w:rsidP="00FE7B3B">
            <w:pPr>
              <w:spacing w:before="60" w:after="60"/>
              <w:jc w:val="center"/>
              <w:rPr>
                <w:sz w:val="22"/>
                <w:szCs w:val="22"/>
              </w:rPr>
            </w:pPr>
            <w:r>
              <w:rPr>
                <w:sz w:val="22"/>
                <w:szCs w:val="22"/>
              </w:rPr>
              <w:t>621</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80</w:t>
            </w:r>
          </w:p>
        </w:tc>
        <w:tc>
          <w:tcPr>
            <w:tcW w:w="1152" w:type="dxa"/>
            <w:vAlign w:val="center"/>
          </w:tcPr>
          <w:p w:rsidR="009F4E00" w:rsidRPr="00091429" w:rsidRDefault="009F4E00" w:rsidP="00FE7B3B">
            <w:pPr>
              <w:spacing w:before="60" w:after="60"/>
              <w:jc w:val="center"/>
              <w:rPr>
                <w:sz w:val="22"/>
                <w:szCs w:val="22"/>
              </w:rPr>
            </w:pPr>
            <w:r>
              <w:rPr>
                <w:sz w:val="22"/>
                <w:szCs w:val="22"/>
              </w:rPr>
              <w:t>18</w:t>
            </w:r>
          </w:p>
        </w:tc>
        <w:tc>
          <w:tcPr>
            <w:tcW w:w="1037" w:type="dxa"/>
            <w:vAlign w:val="center"/>
          </w:tcPr>
          <w:p w:rsidR="009F4E00" w:rsidRPr="00091429" w:rsidRDefault="009F4E00" w:rsidP="00FE7B3B">
            <w:pPr>
              <w:spacing w:before="60" w:after="60"/>
              <w:jc w:val="center"/>
              <w:rPr>
                <w:sz w:val="22"/>
                <w:szCs w:val="22"/>
              </w:rPr>
            </w:pPr>
            <w:r>
              <w:rPr>
                <w:sz w:val="22"/>
                <w:szCs w:val="22"/>
              </w:rPr>
              <w:t>5</w:t>
            </w:r>
          </w:p>
        </w:tc>
        <w:tc>
          <w:tcPr>
            <w:tcW w:w="1267" w:type="dxa"/>
            <w:vAlign w:val="center"/>
          </w:tcPr>
          <w:p w:rsidR="009F4E00" w:rsidRPr="00091429" w:rsidRDefault="009F4E00" w:rsidP="00FE7B3B">
            <w:pPr>
              <w:jc w:val="center"/>
              <w:rPr>
                <w:sz w:val="22"/>
                <w:szCs w:val="22"/>
              </w:rPr>
            </w:pPr>
            <w:r>
              <w:rPr>
                <w:sz w:val="22"/>
                <w:szCs w:val="22"/>
              </w:rPr>
              <w:t>5</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N</w:t>
            </w:r>
          </w:p>
        </w:tc>
        <w:tc>
          <w:tcPr>
            <w:tcW w:w="936"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 PF, 2 WD CT</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Teacher’s Workroom</w:t>
            </w:r>
          </w:p>
        </w:tc>
        <w:tc>
          <w:tcPr>
            <w:tcW w:w="891" w:type="dxa"/>
            <w:vAlign w:val="center"/>
          </w:tcPr>
          <w:p w:rsidR="009F4E00" w:rsidRPr="00091429" w:rsidRDefault="009F4E00" w:rsidP="00FE7B3B">
            <w:pPr>
              <w:spacing w:before="60" w:after="60"/>
              <w:jc w:val="center"/>
              <w:rPr>
                <w:sz w:val="22"/>
                <w:szCs w:val="22"/>
              </w:rPr>
            </w:pPr>
            <w:r>
              <w:rPr>
                <w:sz w:val="22"/>
                <w:szCs w:val="22"/>
              </w:rPr>
              <w:t>600</w:t>
            </w:r>
          </w:p>
        </w:tc>
        <w:tc>
          <w:tcPr>
            <w:tcW w:w="995" w:type="dxa"/>
            <w:vAlign w:val="center"/>
          </w:tcPr>
          <w:p w:rsidR="009F4E00" w:rsidRPr="00091429" w:rsidRDefault="009F4E00" w:rsidP="00FE7B3B">
            <w:pPr>
              <w:jc w:val="center"/>
              <w:rPr>
                <w:sz w:val="22"/>
                <w:szCs w:val="22"/>
              </w:rPr>
            </w:pPr>
            <w:r>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84</w:t>
            </w:r>
          </w:p>
        </w:tc>
        <w:tc>
          <w:tcPr>
            <w:tcW w:w="1152" w:type="dxa"/>
            <w:vAlign w:val="center"/>
          </w:tcPr>
          <w:p w:rsidR="009F4E00" w:rsidRPr="00091429" w:rsidRDefault="009F4E00" w:rsidP="00FE7B3B">
            <w:pPr>
              <w:spacing w:before="60" w:after="60"/>
              <w:jc w:val="center"/>
              <w:rPr>
                <w:sz w:val="22"/>
                <w:szCs w:val="22"/>
              </w:rPr>
            </w:pPr>
            <w:r>
              <w:rPr>
                <w:sz w:val="22"/>
                <w:szCs w:val="22"/>
              </w:rPr>
              <w:t>15</w:t>
            </w:r>
          </w:p>
        </w:tc>
        <w:tc>
          <w:tcPr>
            <w:tcW w:w="1037" w:type="dxa"/>
            <w:vAlign w:val="center"/>
          </w:tcPr>
          <w:p w:rsidR="009F4E00" w:rsidRPr="00091429" w:rsidRDefault="009F4E00" w:rsidP="00FE7B3B">
            <w:pPr>
              <w:spacing w:before="60" w:after="60"/>
              <w:jc w:val="center"/>
              <w:rPr>
                <w:sz w:val="22"/>
                <w:szCs w:val="22"/>
              </w:rPr>
            </w:pPr>
            <w:r>
              <w:rPr>
                <w:sz w:val="22"/>
                <w:szCs w:val="22"/>
              </w:rPr>
              <w:t>7</w:t>
            </w:r>
          </w:p>
        </w:tc>
        <w:tc>
          <w:tcPr>
            <w:tcW w:w="1267" w:type="dxa"/>
            <w:vAlign w:val="center"/>
          </w:tcPr>
          <w:p w:rsidR="009F4E00" w:rsidRPr="00091429" w:rsidRDefault="009F4E00" w:rsidP="00FE7B3B">
            <w:pPr>
              <w:spacing w:before="60" w:after="60"/>
              <w:jc w:val="center"/>
              <w:rPr>
                <w:sz w:val="22"/>
                <w:szCs w:val="22"/>
              </w:rPr>
            </w:pPr>
            <w:r>
              <w:rPr>
                <w:sz w:val="22"/>
                <w:szCs w:val="22"/>
              </w:rPr>
              <w:t>0</w:t>
            </w:r>
          </w:p>
        </w:tc>
        <w:tc>
          <w:tcPr>
            <w:tcW w:w="1152" w:type="dxa"/>
            <w:vAlign w:val="center"/>
          </w:tcPr>
          <w:p w:rsidR="009F4E00" w:rsidRPr="00091429" w:rsidRDefault="009F4E00" w:rsidP="00FE7B3B">
            <w:pPr>
              <w:spacing w:before="60" w:after="60"/>
              <w:jc w:val="center"/>
              <w:rPr>
                <w:sz w:val="22"/>
                <w:szCs w:val="22"/>
              </w:rPr>
            </w:pPr>
            <w:r w:rsidRPr="00091429">
              <w:rPr>
                <w:sz w:val="22"/>
                <w:szCs w:val="22"/>
              </w:rPr>
              <w:t>N</w:t>
            </w:r>
          </w:p>
        </w:tc>
        <w:tc>
          <w:tcPr>
            <w:tcW w:w="882" w:type="dxa"/>
            <w:vAlign w:val="center"/>
          </w:tcPr>
          <w:p w:rsidR="009F4E00" w:rsidRPr="00091429" w:rsidRDefault="009F4E00" w:rsidP="00FE7B3B">
            <w:pPr>
              <w:spacing w:before="60" w:after="60"/>
              <w:jc w:val="center"/>
              <w:rPr>
                <w:sz w:val="22"/>
                <w:szCs w:val="22"/>
              </w:rPr>
            </w:pPr>
            <w:r w:rsidRPr="00091429">
              <w:rPr>
                <w:sz w:val="22"/>
                <w:szCs w:val="22"/>
              </w:rPr>
              <w:t>N</w:t>
            </w:r>
          </w:p>
        </w:tc>
        <w:tc>
          <w:tcPr>
            <w:tcW w:w="936" w:type="dxa"/>
            <w:vAlign w:val="center"/>
          </w:tcPr>
          <w:p w:rsidR="009F4E00" w:rsidRPr="00091429" w:rsidRDefault="009F4E00" w:rsidP="00FE7B3B">
            <w:pPr>
              <w:spacing w:before="60" w:after="60"/>
              <w:jc w:val="center"/>
              <w:rPr>
                <w:sz w:val="22"/>
                <w:szCs w:val="22"/>
              </w:rPr>
            </w:pPr>
            <w:r>
              <w:rPr>
                <w:sz w:val="22"/>
                <w:szCs w:val="22"/>
              </w:rPr>
              <w:t>N</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2 PC, laminator, refrigerator, network/mainframe</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11</w:t>
            </w:r>
          </w:p>
        </w:tc>
        <w:tc>
          <w:tcPr>
            <w:tcW w:w="891" w:type="dxa"/>
            <w:vAlign w:val="center"/>
          </w:tcPr>
          <w:p w:rsidR="009F4E00" w:rsidRPr="00091429" w:rsidRDefault="009F4E00" w:rsidP="00FE7B3B">
            <w:pPr>
              <w:spacing w:before="60" w:after="60"/>
              <w:jc w:val="center"/>
              <w:rPr>
                <w:sz w:val="22"/>
                <w:szCs w:val="22"/>
              </w:rPr>
            </w:pPr>
            <w:r>
              <w:rPr>
                <w:sz w:val="22"/>
                <w:szCs w:val="22"/>
              </w:rPr>
              <w:t>796</w:t>
            </w:r>
          </w:p>
        </w:tc>
        <w:tc>
          <w:tcPr>
            <w:tcW w:w="995" w:type="dxa"/>
            <w:vAlign w:val="center"/>
          </w:tcPr>
          <w:p w:rsidR="009F4E00" w:rsidRPr="00091429" w:rsidRDefault="009F4E00" w:rsidP="00FE7B3B">
            <w:pPr>
              <w:spacing w:before="60" w:after="60"/>
              <w:jc w:val="center"/>
              <w:rPr>
                <w:sz w:val="22"/>
                <w:szCs w:val="22"/>
              </w:rPr>
            </w:pPr>
            <w:r>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78</w:t>
            </w:r>
          </w:p>
        </w:tc>
        <w:tc>
          <w:tcPr>
            <w:tcW w:w="1152" w:type="dxa"/>
            <w:vAlign w:val="center"/>
          </w:tcPr>
          <w:p w:rsidR="009F4E00" w:rsidRPr="00091429" w:rsidRDefault="009F4E00" w:rsidP="00FE7B3B">
            <w:pPr>
              <w:spacing w:before="60" w:after="60"/>
              <w:jc w:val="center"/>
              <w:rPr>
                <w:sz w:val="22"/>
                <w:szCs w:val="22"/>
              </w:rPr>
            </w:pPr>
            <w:r>
              <w:rPr>
                <w:sz w:val="22"/>
                <w:szCs w:val="22"/>
              </w:rPr>
              <w:t>21</w:t>
            </w:r>
          </w:p>
        </w:tc>
        <w:tc>
          <w:tcPr>
            <w:tcW w:w="1037" w:type="dxa"/>
            <w:vAlign w:val="center"/>
          </w:tcPr>
          <w:p w:rsidR="009F4E00" w:rsidRPr="00091429" w:rsidRDefault="009F4E00" w:rsidP="00FE7B3B">
            <w:pPr>
              <w:spacing w:before="60" w:after="60"/>
              <w:jc w:val="center"/>
              <w:rPr>
                <w:sz w:val="22"/>
                <w:szCs w:val="22"/>
              </w:rPr>
            </w:pPr>
            <w:r>
              <w:rPr>
                <w:sz w:val="22"/>
                <w:szCs w:val="22"/>
              </w:rPr>
              <w:t>5</w:t>
            </w:r>
          </w:p>
        </w:tc>
        <w:tc>
          <w:tcPr>
            <w:tcW w:w="1267" w:type="dxa"/>
            <w:vAlign w:val="center"/>
          </w:tcPr>
          <w:p w:rsidR="009F4E00" w:rsidRPr="00091429" w:rsidRDefault="009F4E00" w:rsidP="00FE7B3B">
            <w:pPr>
              <w:spacing w:before="60" w:after="60"/>
              <w:jc w:val="center"/>
              <w:rPr>
                <w:sz w:val="22"/>
                <w:szCs w:val="22"/>
              </w:rPr>
            </w:pPr>
            <w:r>
              <w:rPr>
                <w:sz w:val="22"/>
                <w:szCs w:val="22"/>
              </w:rPr>
              <w:t>21</w:t>
            </w:r>
          </w:p>
        </w:tc>
        <w:tc>
          <w:tcPr>
            <w:tcW w:w="1152" w:type="dxa"/>
            <w:vAlign w:val="center"/>
          </w:tcPr>
          <w:p w:rsidR="009F4E00" w:rsidRPr="00091429" w:rsidRDefault="009F4E00" w:rsidP="00FE7B3B">
            <w:pPr>
              <w:spacing w:before="60" w:after="60"/>
              <w:jc w:val="center"/>
              <w:rPr>
                <w:sz w:val="22"/>
                <w:szCs w:val="22"/>
              </w:rPr>
            </w:pPr>
            <w:r>
              <w:rPr>
                <w:sz w:val="22"/>
                <w:szCs w:val="22"/>
              </w:rPr>
              <w:t>Y</w:t>
            </w:r>
          </w:p>
        </w:tc>
        <w:tc>
          <w:tcPr>
            <w:tcW w:w="882" w:type="dxa"/>
            <w:vAlign w:val="center"/>
          </w:tcPr>
          <w:p w:rsidR="009F4E00" w:rsidRPr="00091429" w:rsidRDefault="009F4E00" w:rsidP="00FE7B3B">
            <w:pPr>
              <w:spacing w:before="60" w:after="60"/>
              <w:jc w:val="center"/>
              <w:rPr>
                <w:sz w:val="22"/>
                <w:szCs w:val="22"/>
              </w:rPr>
            </w:pPr>
            <w:r>
              <w:rPr>
                <w:sz w:val="22"/>
                <w:szCs w:val="22"/>
              </w:rPr>
              <w:t>Y</w:t>
            </w:r>
          </w:p>
        </w:tc>
        <w:tc>
          <w:tcPr>
            <w:tcW w:w="936" w:type="dxa"/>
            <w:vAlign w:val="center"/>
          </w:tcPr>
          <w:p w:rsidR="009F4E00" w:rsidRPr="00091429" w:rsidRDefault="009F4E00" w:rsidP="00FE7B3B">
            <w:pPr>
              <w:spacing w:before="60" w:after="60"/>
              <w:jc w:val="center"/>
              <w:rPr>
                <w:sz w:val="22"/>
                <w:szCs w:val="22"/>
              </w:rPr>
            </w:pPr>
            <w:r w:rsidRPr="00091429">
              <w:rPr>
                <w:sz w:val="22"/>
                <w:szCs w:val="22"/>
              </w:rPr>
              <w:t>Y</w:t>
            </w:r>
          </w:p>
          <w:p w:rsidR="009F4E00" w:rsidRPr="00091429" w:rsidRDefault="009F4E00" w:rsidP="00FE7B3B">
            <w:pPr>
              <w:spacing w:before="60" w:after="60"/>
              <w:jc w:val="center"/>
              <w:rPr>
                <w:sz w:val="22"/>
                <w:szCs w:val="22"/>
              </w:rPr>
            </w:pPr>
            <w:r w:rsidRPr="00091429">
              <w:rPr>
                <w:sz w:val="22"/>
                <w:szCs w:val="22"/>
              </w:rPr>
              <w:t>Off</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4 WD CT over sink</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12</w:t>
            </w:r>
          </w:p>
        </w:tc>
        <w:tc>
          <w:tcPr>
            <w:tcW w:w="891" w:type="dxa"/>
            <w:vAlign w:val="center"/>
          </w:tcPr>
          <w:p w:rsidR="009F4E00" w:rsidRPr="00091429" w:rsidRDefault="009F4E00" w:rsidP="00FE7B3B">
            <w:pPr>
              <w:spacing w:before="60" w:after="60"/>
              <w:jc w:val="center"/>
              <w:rPr>
                <w:sz w:val="22"/>
                <w:szCs w:val="22"/>
              </w:rPr>
            </w:pPr>
            <w:r>
              <w:rPr>
                <w:sz w:val="22"/>
                <w:szCs w:val="22"/>
              </w:rPr>
              <w:t>441</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72</w:t>
            </w:r>
          </w:p>
        </w:tc>
        <w:tc>
          <w:tcPr>
            <w:tcW w:w="1152" w:type="dxa"/>
            <w:vAlign w:val="center"/>
          </w:tcPr>
          <w:p w:rsidR="009F4E00" w:rsidRPr="00091429" w:rsidRDefault="009F4E00" w:rsidP="00FE7B3B">
            <w:pPr>
              <w:spacing w:before="60" w:after="60"/>
              <w:jc w:val="center"/>
              <w:rPr>
                <w:sz w:val="22"/>
                <w:szCs w:val="22"/>
              </w:rPr>
            </w:pPr>
            <w:r>
              <w:rPr>
                <w:sz w:val="22"/>
                <w:szCs w:val="22"/>
              </w:rPr>
              <w:t>18</w:t>
            </w:r>
          </w:p>
        </w:tc>
        <w:tc>
          <w:tcPr>
            <w:tcW w:w="1037" w:type="dxa"/>
            <w:vAlign w:val="center"/>
          </w:tcPr>
          <w:p w:rsidR="009F4E00" w:rsidRPr="00091429" w:rsidRDefault="009F4E00" w:rsidP="00FE7B3B">
            <w:pPr>
              <w:spacing w:before="60" w:after="60"/>
              <w:jc w:val="center"/>
              <w:rPr>
                <w:sz w:val="22"/>
                <w:szCs w:val="22"/>
              </w:rPr>
            </w:pPr>
            <w:r>
              <w:rPr>
                <w:sz w:val="22"/>
                <w:szCs w:val="22"/>
              </w:rPr>
              <w:t>5</w:t>
            </w:r>
          </w:p>
        </w:tc>
        <w:tc>
          <w:tcPr>
            <w:tcW w:w="1267" w:type="dxa"/>
            <w:vAlign w:val="center"/>
          </w:tcPr>
          <w:p w:rsidR="009F4E00" w:rsidRPr="00091429" w:rsidRDefault="009F4E00" w:rsidP="00FE7B3B">
            <w:pPr>
              <w:spacing w:before="60" w:after="60"/>
              <w:jc w:val="center"/>
              <w:rPr>
                <w:sz w:val="22"/>
                <w:szCs w:val="22"/>
              </w:rPr>
            </w:pPr>
            <w:r>
              <w:rPr>
                <w:sz w:val="22"/>
                <w:szCs w:val="22"/>
              </w:rPr>
              <w:t>0</w:t>
            </w:r>
          </w:p>
        </w:tc>
        <w:tc>
          <w:tcPr>
            <w:tcW w:w="1152" w:type="dxa"/>
            <w:vAlign w:val="center"/>
          </w:tcPr>
          <w:p w:rsidR="009F4E00" w:rsidRPr="00091429" w:rsidRDefault="009F4E00" w:rsidP="00FE7B3B">
            <w:pPr>
              <w:spacing w:before="60" w:after="60"/>
              <w:jc w:val="center"/>
              <w:rPr>
                <w:sz w:val="22"/>
                <w:szCs w:val="22"/>
              </w:rPr>
            </w:pPr>
            <w:r w:rsidRPr="00091429">
              <w:rPr>
                <w:sz w:val="22"/>
                <w:szCs w:val="22"/>
              </w:rPr>
              <w:t>Y</w:t>
            </w:r>
          </w:p>
        </w:tc>
        <w:tc>
          <w:tcPr>
            <w:tcW w:w="882" w:type="dxa"/>
            <w:vAlign w:val="center"/>
          </w:tcPr>
          <w:p w:rsidR="009F4E00" w:rsidRDefault="009F4E00" w:rsidP="00FE7B3B">
            <w:pPr>
              <w:spacing w:before="60" w:after="60"/>
              <w:jc w:val="center"/>
              <w:rPr>
                <w:sz w:val="22"/>
                <w:szCs w:val="22"/>
              </w:rPr>
            </w:pPr>
            <w:r w:rsidRPr="00091429">
              <w:rPr>
                <w:sz w:val="22"/>
                <w:szCs w:val="22"/>
              </w:rPr>
              <w:t>Y</w:t>
            </w:r>
          </w:p>
          <w:p w:rsidR="009F4E00" w:rsidRPr="00091429" w:rsidRDefault="009F4E00" w:rsidP="00FE7B3B">
            <w:pPr>
              <w:spacing w:before="60" w:after="60"/>
              <w:jc w:val="center"/>
              <w:rPr>
                <w:sz w:val="22"/>
                <w:szCs w:val="22"/>
              </w:rPr>
            </w:pPr>
            <w:r>
              <w:rPr>
                <w:sz w:val="22"/>
                <w:szCs w:val="22"/>
              </w:rPr>
              <w:t>Off</w:t>
            </w:r>
          </w:p>
        </w:tc>
        <w:tc>
          <w:tcPr>
            <w:tcW w:w="936" w:type="dxa"/>
            <w:vAlign w:val="center"/>
          </w:tcPr>
          <w:p w:rsidR="009F4E00" w:rsidRDefault="009F4E00" w:rsidP="00FE7B3B">
            <w:pPr>
              <w:spacing w:before="60" w:after="60"/>
              <w:jc w:val="center"/>
              <w:rPr>
                <w:sz w:val="22"/>
                <w:szCs w:val="22"/>
              </w:rPr>
            </w:pPr>
            <w:r w:rsidRPr="00091429">
              <w:rPr>
                <w:sz w:val="22"/>
                <w:szCs w:val="22"/>
              </w:rPr>
              <w:t>Y</w:t>
            </w:r>
          </w:p>
          <w:p w:rsidR="009F4E00" w:rsidRPr="00091429" w:rsidRDefault="009F4E00" w:rsidP="00FE7B3B">
            <w:pPr>
              <w:spacing w:before="60" w:after="60"/>
              <w:jc w:val="center"/>
              <w:rPr>
                <w:sz w:val="22"/>
                <w:szCs w:val="22"/>
              </w:rPr>
            </w:pPr>
            <w:r>
              <w:rPr>
                <w:sz w:val="22"/>
                <w:szCs w:val="22"/>
              </w:rPr>
              <w:t>Off</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PF-dusty, area rug</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lastRenderedPageBreak/>
              <w:t>13</w:t>
            </w:r>
          </w:p>
        </w:tc>
        <w:tc>
          <w:tcPr>
            <w:tcW w:w="891" w:type="dxa"/>
            <w:vAlign w:val="center"/>
          </w:tcPr>
          <w:p w:rsidR="009F4E00" w:rsidRPr="00091429" w:rsidRDefault="009F4E00" w:rsidP="00FE7B3B">
            <w:pPr>
              <w:spacing w:before="60" w:after="60"/>
              <w:jc w:val="center"/>
              <w:rPr>
                <w:sz w:val="22"/>
                <w:szCs w:val="22"/>
              </w:rPr>
            </w:pPr>
            <w:r>
              <w:rPr>
                <w:sz w:val="22"/>
                <w:szCs w:val="22"/>
              </w:rPr>
              <w:t>1510</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76</w:t>
            </w:r>
          </w:p>
        </w:tc>
        <w:tc>
          <w:tcPr>
            <w:tcW w:w="1152" w:type="dxa"/>
            <w:vAlign w:val="center"/>
          </w:tcPr>
          <w:p w:rsidR="009F4E00" w:rsidRPr="00091429" w:rsidRDefault="009F4E00" w:rsidP="00FE7B3B">
            <w:pPr>
              <w:spacing w:before="60" w:after="60"/>
              <w:jc w:val="center"/>
              <w:rPr>
                <w:sz w:val="22"/>
                <w:szCs w:val="22"/>
              </w:rPr>
            </w:pPr>
            <w:r>
              <w:rPr>
                <w:sz w:val="22"/>
                <w:szCs w:val="22"/>
              </w:rPr>
              <w:t>29</w:t>
            </w:r>
          </w:p>
        </w:tc>
        <w:tc>
          <w:tcPr>
            <w:tcW w:w="1037" w:type="dxa"/>
            <w:vAlign w:val="center"/>
          </w:tcPr>
          <w:p w:rsidR="009F4E00" w:rsidRPr="00091429" w:rsidRDefault="009F4E00" w:rsidP="00FE7B3B">
            <w:pPr>
              <w:spacing w:before="60" w:after="60"/>
              <w:jc w:val="center"/>
              <w:rPr>
                <w:sz w:val="22"/>
                <w:szCs w:val="22"/>
              </w:rPr>
            </w:pPr>
            <w:r>
              <w:rPr>
                <w:sz w:val="22"/>
                <w:szCs w:val="22"/>
              </w:rPr>
              <w:t>3</w:t>
            </w:r>
          </w:p>
        </w:tc>
        <w:tc>
          <w:tcPr>
            <w:tcW w:w="1267" w:type="dxa"/>
            <w:vAlign w:val="center"/>
          </w:tcPr>
          <w:p w:rsidR="009F4E00" w:rsidRPr="00091429" w:rsidRDefault="009F4E00" w:rsidP="00FE7B3B">
            <w:pPr>
              <w:spacing w:before="60" w:after="60"/>
              <w:jc w:val="center"/>
              <w:rPr>
                <w:sz w:val="22"/>
                <w:szCs w:val="22"/>
              </w:rPr>
            </w:pPr>
            <w:r>
              <w:rPr>
                <w:sz w:val="22"/>
                <w:szCs w:val="22"/>
              </w:rPr>
              <w:t>21</w:t>
            </w:r>
          </w:p>
        </w:tc>
        <w:tc>
          <w:tcPr>
            <w:tcW w:w="1152" w:type="dxa"/>
            <w:vAlign w:val="center"/>
          </w:tcPr>
          <w:p w:rsidR="009F4E00" w:rsidRPr="00091429" w:rsidRDefault="009F4E00" w:rsidP="00FE7B3B">
            <w:pPr>
              <w:spacing w:before="60" w:after="60"/>
              <w:jc w:val="center"/>
              <w:rPr>
                <w:sz w:val="22"/>
                <w:szCs w:val="22"/>
              </w:rPr>
            </w:pPr>
            <w:r>
              <w:rPr>
                <w:sz w:val="22"/>
                <w:szCs w:val="22"/>
              </w:rPr>
              <w:t>Y</w:t>
            </w:r>
          </w:p>
        </w:tc>
        <w:tc>
          <w:tcPr>
            <w:tcW w:w="882" w:type="dxa"/>
            <w:vAlign w:val="center"/>
          </w:tcPr>
          <w:p w:rsidR="009F4E00" w:rsidRPr="00091429" w:rsidRDefault="009F4E00" w:rsidP="00FE7B3B">
            <w:pPr>
              <w:spacing w:before="60" w:after="60"/>
              <w:jc w:val="center"/>
              <w:rPr>
                <w:sz w:val="22"/>
                <w:szCs w:val="22"/>
              </w:rPr>
            </w:pPr>
            <w:r>
              <w:rPr>
                <w:sz w:val="22"/>
                <w:szCs w:val="22"/>
              </w:rPr>
              <w:t>Y</w:t>
            </w:r>
          </w:p>
        </w:tc>
        <w:tc>
          <w:tcPr>
            <w:tcW w:w="936" w:type="dxa"/>
            <w:vAlign w:val="center"/>
          </w:tcPr>
          <w:p w:rsidR="009F4E00" w:rsidRPr="00091429" w:rsidRDefault="009F4E00" w:rsidP="00FE7B3B">
            <w:pPr>
              <w:spacing w:before="60" w:after="60"/>
              <w:jc w:val="center"/>
              <w:rPr>
                <w:sz w:val="22"/>
                <w:szCs w:val="22"/>
              </w:rPr>
            </w:pPr>
            <w:r w:rsidRPr="00091429">
              <w:rPr>
                <w:sz w:val="22"/>
                <w:szCs w:val="22"/>
              </w:rPr>
              <w:t>Y</w:t>
            </w:r>
          </w:p>
          <w:p w:rsidR="009F4E00" w:rsidRPr="00091429" w:rsidRDefault="009F4E00" w:rsidP="00FE7B3B">
            <w:pPr>
              <w:spacing w:before="60" w:after="60"/>
              <w:jc w:val="center"/>
              <w:rPr>
                <w:sz w:val="22"/>
                <w:szCs w:val="22"/>
              </w:rPr>
            </w:pPr>
            <w:r w:rsidRPr="00091429">
              <w:rPr>
                <w:sz w:val="22"/>
                <w:szCs w:val="22"/>
              </w:rPr>
              <w:t>Off</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Area rug, plant</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14</w:t>
            </w:r>
          </w:p>
        </w:tc>
        <w:tc>
          <w:tcPr>
            <w:tcW w:w="891" w:type="dxa"/>
            <w:vAlign w:val="center"/>
          </w:tcPr>
          <w:p w:rsidR="009F4E00" w:rsidRPr="00091429" w:rsidRDefault="009F4E00" w:rsidP="00FE7B3B">
            <w:pPr>
              <w:spacing w:before="60" w:after="60"/>
              <w:jc w:val="center"/>
              <w:rPr>
                <w:sz w:val="22"/>
                <w:szCs w:val="22"/>
              </w:rPr>
            </w:pPr>
            <w:r>
              <w:rPr>
                <w:sz w:val="22"/>
                <w:szCs w:val="22"/>
              </w:rPr>
              <w:t>1496</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76</w:t>
            </w:r>
          </w:p>
        </w:tc>
        <w:tc>
          <w:tcPr>
            <w:tcW w:w="1152" w:type="dxa"/>
            <w:vAlign w:val="center"/>
          </w:tcPr>
          <w:p w:rsidR="009F4E00" w:rsidRPr="00091429" w:rsidRDefault="009F4E00" w:rsidP="00FE7B3B">
            <w:pPr>
              <w:spacing w:before="60" w:after="60"/>
              <w:jc w:val="center"/>
              <w:rPr>
                <w:sz w:val="22"/>
                <w:szCs w:val="22"/>
              </w:rPr>
            </w:pPr>
            <w:r>
              <w:rPr>
                <w:sz w:val="22"/>
                <w:szCs w:val="22"/>
              </w:rPr>
              <w:t>33</w:t>
            </w:r>
          </w:p>
        </w:tc>
        <w:tc>
          <w:tcPr>
            <w:tcW w:w="1037" w:type="dxa"/>
            <w:vAlign w:val="center"/>
          </w:tcPr>
          <w:p w:rsidR="009F4E00" w:rsidRPr="00091429" w:rsidRDefault="009F4E00" w:rsidP="00FE7B3B">
            <w:pPr>
              <w:spacing w:before="60" w:after="60"/>
              <w:jc w:val="center"/>
              <w:rPr>
                <w:sz w:val="22"/>
                <w:szCs w:val="22"/>
              </w:rPr>
            </w:pPr>
            <w:r>
              <w:rPr>
                <w:sz w:val="22"/>
                <w:szCs w:val="22"/>
              </w:rPr>
              <w:t>9</w:t>
            </w:r>
          </w:p>
        </w:tc>
        <w:tc>
          <w:tcPr>
            <w:tcW w:w="1267" w:type="dxa"/>
            <w:vAlign w:val="center"/>
          </w:tcPr>
          <w:p w:rsidR="009F4E00" w:rsidRPr="00091429" w:rsidRDefault="009F4E00" w:rsidP="00FE7B3B">
            <w:pPr>
              <w:spacing w:before="60" w:after="60"/>
              <w:jc w:val="center"/>
              <w:rPr>
                <w:sz w:val="22"/>
                <w:szCs w:val="22"/>
              </w:rPr>
            </w:pPr>
            <w:r>
              <w:rPr>
                <w:sz w:val="22"/>
                <w:szCs w:val="22"/>
              </w:rPr>
              <w:t>21</w:t>
            </w:r>
          </w:p>
        </w:tc>
        <w:tc>
          <w:tcPr>
            <w:tcW w:w="1152" w:type="dxa"/>
            <w:vAlign w:val="center"/>
          </w:tcPr>
          <w:p w:rsidR="009F4E00" w:rsidRPr="00091429" w:rsidRDefault="009F4E00" w:rsidP="00FE7B3B">
            <w:pPr>
              <w:spacing w:before="60" w:after="60"/>
              <w:jc w:val="center"/>
              <w:rPr>
                <w:sz w:val="22"/>
                <w:szCs w:val="22"/>
              </w:rPr>
            </w:pPr>
            <w:r w:rsidRPr="00091429">
              <w:rPr>
                <w:sz w:val="22"/>
                <w:szCs w:val="22"/>
              </w:rPr>
              <w:t>Y</w:t>
            </w:r>
          </w:p>
        </w:tc>
        <w:tc>
          <w:tcPr>
            <w:tcW w:w="882" w:type="dxa"/>
            <w:vAlign w:val="center"/>
          </w:tcPr>
          <w:p w:rsidR="009F4E00" w:rsidRPr="00091429" w:rsidRDefault="009F4E00" w:rsidP="00FE7B3B">
            <w:pPr>
              <w:spacing w:before="60" w:after="60"/>
              <w:jc w:val="center"/>
              <w:rPr>
                <w:sz w:val="22"/>
                <w:szCs w:val="22"/>
              </w:rPr>
            </w:pPr>
            <w:r w:rsidRPr="00091429">
              <w:rPr>
                <w:sz w:val="22"/>
                <w:szCs w:val="22"/>
              </w:rPr>
              <w:t>Y</w:t>
            </w:r>
          </w:p>
          <w:p w:rsidR="009F4E00" w:rsidRPr="00091429" w:rsidRDefault="009F4E00" w:rsidP="00FE7B3B">
            <w:pPr>
              <w:spacing w:before="60" w:after="60"/>
              <w:jc w:val="center"/>
              <w:rPr>
                <w:sz w:val="22"/>
                <w:szCs w:val="22"/>
              </w:rPr>
            </w:pPr>
            <w:r w:rsidRPr="00091429">
              <w:rPr>
                <w:sz w:val="22"/>
                <w:szCs w:val="22"/>
              </w:rPr>
              <w:t>Off</w:t>
            </w:r>
          </w:p>
        </w:tc>
        <w:tc>
          <w:tcPr>
            <w:tcW w:w="936" w:type="dxa"/>
            <w:vAlign w:val="center"/>
          </w:tcPr>
          <w:p w:rsidR="009F4E00" w:rsidRPr="00091429" w:rsidRDefault="009F4E00" w:rsidP="00FE7B3B">
            <w:pPr>
              <w:spacing w:before="60" w:after="60"/>
              <w:jc w:val="center"/>
              <w:rPr>
                <w:sz w:val="22"/>
                <w:szCs w:val="22"/>
              </w:rPr>
            </w:pPr>
            <w:r w:rsidRPr="00091429">
              <w:rPr>
                <w:sz w:val="22"/>
                <w:szCs w:val="22"/>
              </w:rPr>
              <w:t>Y</w:t>
            </w:r>
          </w:p>
          <w:p w:rsidR="009F4E00" w:rsidRPr="00091429" w:rsidRDefault="009F4E00" w:rsidP="00FE7B3B">
            <w:pPr>
              <w:spacing w:before="60" w:after="60"/>
              <w:jc w:val="center"/>
              <w:rPr>
                <w:sz w:val="22"/>
                <w:szCs w:val="22"/>
              </w:rPr>
            </w:pPr>
            <w:r w:rsidRPr="00091429">
              <w:rPr>
                <w:sz w:val="22"/>
                <w:szCs w:val="22"/>
              </w:rPr>
              <w:t>Off</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Area rug</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15</w:t>
            </w:r>
          </w:p>
        </w:tc>
        <w:tc>
          <w:tcPr>
            <w:tcW w:w="891" w:type="dxa"/>
            <w:vAlign w:val="center"/>
          </w:tcPr>
          <w:p w:rsidR="009F4E00" w:rsidRPr="00091429" w:rsidRDefault="009F4E00" w:rsidP="00FE7B3B">
            <w:pPr>
              <w:spacing w:before="60" w:after="60"/>
              <w:jc w:val="center"/>
              <w:rPr>
                <w:sz w:val="22"/>
                <w:szCs w:val="22"/>
              </w:rPr>
            </w:pPr>
            <w:r>
              <w:rPr>
                <w:sz w:val="22"/>
                <w:szCs w:val="22"/>
              </w:rPr>
              <w:t>1162</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74</w:t>
            </w:r>
          </w:p>
        </w:tc>
        <w:tc>
          <w:tcPr>
            <w:tcW w:w="1152" w:type="dxa"/>
            <w:vAlign w:val="center"/>
          </w:tcPr>
          <w:p w:rsidR="009F4E00" w:rsidRPr="00091429" w:rsidRDefault="009F4E00" w:rsidP="00FE7B3B">
            <w:pPr>
              <w:spacing w:before="60" w:after="60"/>
              <w:jc w:val="center"/>
              <w:rPr>
                <w:sz w:val="22"/>
                <w:szCs w:val="22"/>
              </w:rPr>
            </w:pPr>
            <w:r>
              <w:rPr>
                <w:sz w:val="22"/>
                <w:szCs w:val="22"/>
              </w:rPr>
              <w:t>29</w:t>
            </w:r>
          </w:p>
        </w:tc>
        <w:tc>
          <w:tcPr>
            <w:tcW w:w="1037" w:type="dxa"/>
            <w:vAlign w:val="center"/>
          </w:tcPr>
          <w:p w:rsidR="009F4E00" w:rsidRPr="00091429" w:rsidRDefault="009F4E00" w:rsidP="00FE7B3B">
            <w:pPr>
              <w:spacing w:before="60" w:after="60"/>
              <w:jc w:val="center"/>
              <w:rPr>
                <w:sz w:val="22"/>
                <w:szCs w:val="22"/>
              </w:rPr>
            </w:pPr>
            <w:r>
              <w:rPr>
                <w:sz w:val="22"/>
                <w:szCs w:val="22"/>
              </w:rPr>
              <w:t>5</w:t>
            </w:r>
          </w:p>
        </w:tc>
        <w:tc>
          <w:tcPr>
            <w:tcW w:w="1267" w:type="dxa"/>
            <w:vAlign w:val="center"/>
          </w:tcPr>
          <w:p w:rsidR="009F4E00" w:rsidRPr="00091429" w:rsidRDefault="009F4E00" w:rsidP="00FE7B3B">
            <w:pPr>
              <w:jc w:val="center"/>
              <w:rPr>
                <w:sz w:val="22"/>
                <w:szCs w:val="22"/>
              </w:rPr>
            </w:pPr>
            <w:r>
              <w:rPr>
                <w:sz w:val="22"/>
                <w:szCs w:val="22"/>
              </w:rPr>
              <w:t>18</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 xml:space="preserve">DO, HS, area rug, PF, CP under sink </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16</w:t>
            </w:r>
          </w:p>
        </w:tc>
        <w:tc>
          <w:tcPr>
            <w:tcW w:w="891" w:type="dxa"/>
            <w:vAlign w:val="center"/>
          </w:tcPr>
          <w:p w:rsidR="009F4E00" w:rsidRPr="00091429" w:rsidRDefault="009F4E00" w:rsidP="00FE7B3B">
            <w:pPr>
              <w:spacing w:before="60" w:after="60"/>
              <w:jc w:val="center"/>
              <w:rPr>
                <w:sz w:val="22"/>
                <w:szCs w:val="22"/>
              </w:rPr>
            </w:pPr>
            <w:r>
              <w:rPr>
                <w:sz w:val="22"/>
                <w:szCs w:val="22"/>
              </w:rPr>
              <w:t>1602</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77</w:t>
            </w:r>
          </w:p>
        </w:tc>
        <w:tc>
          <w:tcPr>
            <w:tcW w:w="1152" w:type="dxa"/>
            <w:vAlign w:val="center"/>
          </w:tcPr>
          <w:p w:rsidR="009F4E00" w:rsidRPr="00091429" w:rsidRDefault="009F4E00" w:rsidP="00FE7B3B">
            <w:pPr>
              <w:spacing w:before="60" w:after="60"/>
              <w:jc w:val="center"/>
              <w:rPr>
                <w:sz w:val="22"/>
                <w:szCs w:val="22"/>
              </w:rPr>
            </w:pPr>
            <w:r>
              <w:rPr>
                <w:sz w:val="22"/>
                <w:szCs w:val="22"/>
              </w:rPr>
              <w:t>35</w:t>
            </w:r>
          </w:p>
        </w:tc>
        <w:tc>
          <w:tcPr>
            <w:tcW w:w="1037" w:type="dxa"/>
            <w:vAlign w:val="center"/>
          </w:tcPr>
          <w:p w:rsidR="009F4E00" w:rsidRPr="00091429" w:rsidRDefault="009F4E00" w:rsidP="00FE7B3B">
            <w:pPr>
              <w:spacing w:before="60" w:after="60"/>
              <w:jc w:val="center"/>
              <w:rPr>
                <w:sz w:val="22"/>
                <w:szCs w:val="22"/>
              </w:rPr>
            </w:pPr>
            <w:r>
              <w:rPr>
                <w:sz w:val="22"/>
                <w:szCs w:val="22"/>
              </w:rPr>
              <w:t>7</w:t>
            </w:r>
          </w:p>
        </w:tc>
        <w:tc>
          <w:tcPr>
            <w:tcW w:w="1267" w:type="dxa"/>
            <w:vAlign w:val="center"/>
          </w:tcPr>
          <w:p w:rsidR="009F4E00" w:rsidRPr="00091429" w:rsidRDefault="009F4E00" w:rsidP="00FE7B3B">
            <w:pPr>
              <w:jc w:val="center"/>
              <w:rPr>
                <w:sz w:val="22"/>
                <w:szCs w:val="22"/>
              </w:rPr>
            </w:pPr>
            <w:r>
              <w:rPr>
                <w:sz w:val="22"/>
                <w:szCs w:val="22"/>
              </w:rPr>
              <w:t>17</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 PF, area rug, CT ajar</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17</w:t>
            </w:r>
          </w:p>
        </w:tc>
        <w:tc>
          <w:tcPr>
            <w:tcW w:w="891" w:type="dxa"/>
            <w:vAlign w:val="center"/>
          </w:tcPr>
          <w:p w:rsidR="009F4E00" w:rsidRPr="00091429" w:rsidRDefault="009F4E00" w:rsidP="00FE7B3B">
            <w:pPr>
              <w:spacing w:before="60" w:after="60"/>
              <w:jc w:val="center"/>
              <w:rPr>
                <w:sz w:val="22"/>
                <w:szCs w:val="22"/>
              </w:rPr>
            </w:pPr>
            <w:r>
              <w:rPr>
                <w:sz w:val="22"/>
                <w:szCs w:val="22"/>
              </w:rPr>
              <w:t>987</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72</w:t>
            </w:r>
          </w:p>
        </w:tc>
        <w:tc>
          <w:tcPr>
            <w:tcW w:w="1152" w:type="dxa"/>
            <w:vAlign w:val="center"/>
          </w:tcPr>
          <w:p w:rsidR="009F4E00" w:rsidRPr="00091429" w:rsidRDefault="009F4E00" w:rsidP="00FE7B3B">
            <w:pPr>
              <w:spacing w:before="60" w:after="60"/>
              <w:jc w:val="center"/>
              <w:rPr>
                <w:sz w:val="22"/>
                <w:szCs w:val="22"/>
              </w:rPr>
            </w:pPr>
            <w:r>
              <w:rPr>
                <w:sz w:val="22"/>
                <w:szCs w:val="22"/>
              </w:rPr>
              <w:t>30</w:t>
            </w:r>
          </w:p>
        </w:tc>
        <w:tc>
          <w:tcPr>
            <w:tcW w:w="1037" w:type="dxa"/>
            <w:vAlign w:val="center"/>
          </w:tcPr>
          <w:p w:rsidR="009F4E00" w:rsidRPr="00091429" w:rsidRDefault="009F4E00" w:rsidP="00FE7B3B">
            <w:pPr>
              <w:spacing w:before="60" w:after="60"/>
              <w:jc w:val="center"/>
              <w:rPr>
                <w:sz w:val="22"/>
                <w:szCs w:val="22"/>
              </w:rPr>
            </w:pPr>
            <w:r>
              <w:rPr>
                <w:sz w:val="22"/>
                <w:szCs w:val="22"/>
              </w:rPr>
              <w:t>5</w:t>
            </w:r>
          </w:p>
        </w:tc>
        <w:tc>
          <w:tcPr>
            <w:tcW w:w="1267" w:type="dxa"/>
            <w:vAlign w:val="center"/>
          </w:tcPr>
          <w:p w:rsidR="009F4E00" w:rsidRPr="00091429" w:rsidRDefault="009F4E00" w:rsidP="00FE7B3B">
            <w:pPr>
              <w:jc w:val="center"/>
              <w:rPr>
                <w:sz w:val="22"/>
                <w:szCs w:val="22"/>
              </w:rPr>
            </w:pPr>
            <w:r>
              <w:rPr>
                <w:sz w:val="22"/>
                <w:szCs w:val="22"/>
              </w:rPr>
              <w:t>0</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DO, area rug</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18</w:t>
            </w:r>
          </w:p>
        </w:tc>
        <w:tc>
          <w:tcPr>
            <w:tcW w:w="891" w:type="dxa"/>
            <w:vAlign w:val="center"/>
          </w:tcPr>
          <w:p w:rsidR="009F4E00" w:rsidRPr="00091429" w:rsidRDefault="009F4E00" w:rsidP="00FE7B3B">
            <w:pPr>
              <w:spacing w:before="60" w:after="60"/>
              <w:jc w:val="center"/>
              <w:rPr>
                <w:sz w:val="22"/>
                <w:szCs w:val="22"/>
              </w:rPr>
            </w:pPr>
            <w:r>
              <w:rPr>
                <w:sz w:val="22"/>
                <w:szCs w:val="22"/>
              </w:rPr>
              <w:t>797</w:t>
            </w:r>
          </w:p>
        </w:tc>
        <w:tc>
          <w:tcPr>
            <w:tcW w:w="995" w:type="dxa"/>
            <w:vAlign w:val="center"/>
          </w:tcPr>
          <w:p w:rsidR="009F4E00" w:rsidRPr="00091429" w:rsidRDefault="009F4E00" w:rsidP="00FE7B3B">
            <w:pPr>
              <w:jc w:val="center"/>
              <w:rPr>
                <w:sz w:val="22"/>
                <w:szCs w:val="22"/>
                <w:lang w:val="fr-FR"/>
              </w:rPr>
            </w:pPr>
            <w:r w:rsidRPr="00091429">
              <w:rPr>
                <w:sz w:val="22"/>
                <w:szCs w:val="22"/>
                <w:lang w:val="fr-FR"/>
              </w:rPr>
              <w:t>ND</w:t>
            </w:r>
          </w:p>
        </w:tc>
        <w:tc>
          <w:tcPr>
            <w:tcW w:w="994" w:type="dxa"/>
            <w:vAlign w:val="center"/>
          </w:tcPr>
          <w:p w:rsidR="009F4E00" w:rsidRPr="00091429" w:rsidRDefault="009F4E00" w:rsidP="00FE7B3B">
            <w:pPr>
              <w:spacing w:before="60" w:after="60"/>
              <w:jc w:val="center"/>
              <w:rPr>
                <w:sz w:val="22"/>
                <w:szCs w:val="22"/>
                <w:lang w:val="fr-FR"/>
              </w:rPr>
            </w:pPr>
            <w:r>
              <w:rPr>
                <w:sz w:val="22"/>
                <w:szCs w:val="22"/>
                <w:lang w:val="fr-FR"/>
              </w:rPr>
              <w:t>75</w:t>
            </w:r>
          </w:p>
        </w:tc>
        <w:tc>
          <w:tcPr>
            <w:tcW w:w="1152" w:type="dxa"/>
            <w:vAlign w:val="center"/>
          </w:tcPr>
          <w:p w:rsidR="009F4E00" w:rsidRPr="00091429" w:rsidRDefault="009F4E00" w:rsidP="00FE7B3B">
            <w:pPr>
              <w:spacing w:before="60" w:after="60"/>
              <w:jc w:val="center"/>
              <w:rPr>
                <w:sz w:val="22"/>
                <w:szCs w:val="22"/>
                <w:lang w:val="fr-FR"/>
              </w:rPr>
            </w:pPr>
            <w:r>
              <w:rPr>
                <w:sz w:val="22"/>
                <w:szCs w:val="22"/>
                <w:lang w:val="fr-FR"/>
              </w:rPr>
              <w:t>29</w:t>
            </w:r>
          </w:p>
        </w:tc>
        <w:tc>
          <w:tcPr>
            <w:tcW w:w="1037" w:type="dxa"/>
            <w:vAlign w:val="center"/>
          </w:tcPr>
          <w:p w:rsidR="009F4E00" w:rsidRPr="00091429" w:rsidRDefault="009F4E00" w:rsidP="00FE7B3B">
            <w:pPr>
              <w:spacing w:before="60" w:after="60"/>
              <w:jc w:val="center"/>
              <w:rPr>
                <w:sz w:val="22"/>
                <w:szCs w:val="22"/>
                <w:lang w:val="fr-FR"/>
              </w:rPr>
            </w:pPr>
            <w:r>
              <w:rPr>
                <w:sz w:val="22"/>
                <w:szCs w:val="22"/>
                <w:lang w:val="fr-FR"/>
              </w:rPr>
              <w:t>5</w:t>
            </w:r>
          </w:p>
        </w:tc>
        <w:tc>
          <w:tcPr>
            <w:tcW w:w="1267" w:type="dxa"/>
            <w:vAlign w:val="center"/>
          </w:tcPr>
          <w:p w:rsidR="009F4E00" w:rsidRPr="00091429" w:rsidRDefault="009F4E00" w:rsidP="00FE7B3B">
            <w:pPr>
              <w:spacing w:before="60" w:after="60"/>
              <w:jc w:val="center"/>
              <w:rPr>
                <w:sz w:val="22"/>
                <w:szCs w:val="22"/>
                <w:lang w:val="fr-FR"/>
              </w:rPr>
            </w:pPr>
            <w:r>
              <w:rPr>
                <w:sz w:val="22"/>
                <w:szCs w:val="22"/>
                <w:lang w:val="fr-FR"/>
              </w:rPr>
              <w:t>0</w:t>
            </w:r>
          </w:p>
        </w:tc>
        <w:tc>
          <w:tcPr>
            <w:tcW w:w="1152" w:type="dxa"/>
            <w:vAlign w:val="center"/>
          </w:tcPr>
          <w:p w:rsidR="009F4E00" w:rsidRPr="00091429" w:rsidRDefault="009F4E00" w:rsidP="00FE7B3B">
            <w:pPr>
              <w:spacing w:before="60" w:after="60"/>
              <w:jc w:val="center"/>
              <w:rPr>
                <w:sz w:val="22"/>
                <w:szCs w:val="22"/>
                <w:lang w:val="fr-FR"/>
              </w:rPr>
            </w:pPr>
            <w:r>
              <w:rPr>
                <w:sz w:val="22"/>
                <w:szCs w:val="22"/>
                <w:lang w:val="fr-FR"/>
              </w:rPr>
              <w:t>Y</w:t>
            </w:r>
          </w:p>
        </w:tc>
        <w:tc>
          <w:tcPr>
            <w:tcW w:w="882" w:type="dxa"/>
            <w:vAlign w:val="center"/>
          </w:tcPr>
          <w:p w:rsidR="009F4E00" w:rsidRDefault="009F4E00" w:rsidP="00FE7B3B">
            <w:pPr>
              <w:spacing w:before="60" w:after="60"/>
              <w:jc w:val="center"/>
              <w:rPr>
                <w:sz w:val="22"/>
                <w:szCs w:val="22"/>
                <w:lang w:val="fr-FR"/>
              </w:rPr>
            </w:pPr>
            <w:r w:rsidRPr="00091429">
              <w:rPr>
                <w:sz w:val="22"/>
                <w:szCs w:val="22"/>
                <w:lang w:val="fr-FR"/>
              </w:rPr>
              <w:t>Y</w:t>
            </w:r>
          </w:p>
          <w:p w:rsidR="009F4E00" w:rsidRPr="00091429" w:rsidRDefault="009F4E00" w:rsidP="00FE7B3B">
            <w:pPr>
              <w:spacing w:before="60" w:after="60"/>
              <w:jc w:val="center"/>
              <w:rPr>
                <w:sz w:val="22"/>
                <w:szCs w:val="22"/>
                <w:lang w:val="fr-FR"/>
              </w:rPr>
            </w:pPr>
            <w:r>
              <w:rPr>
                <w:sz w:val="22"/>
                <w:szCs w:val="22"/>
                <w:lang w:val="fr-FR"/>
              </w:rPr>
              <w:t>Off</w:t>
            </w:r>
          </w:p>
        </w:tc>
        <w:tc>
          <w:tcPr>
            <w:tcW w:w="936" w:type="dxa"/>
            <w:vAlign w:val="center"/>
          </w:tcPr>
          <w:p w:rsidR="009F4E00" w:rsidRDefault="009F4E00" w:rsidP="00FE7B3B">
            <w:pPr>
              <w:spacing w:before="60" w:after="60"/>
              <w:jc w:val="center"/>
              <w:rPr>
                <w:sz w:val="22"/>
                <w:szCs w:val="22"/>
                <w:lang w:val="fr-FR"/>
              </w:rPr>
            </w:pPr>
            <w:r w:rsidRPr="00091429">
              <w:rPr>
                <w:sz w:val="22"/>
                <w:szCs w:val="22"/>
                <w:lang w:val="fr-FR"/>
              </w:rPr>
              <w:t>Y</w:t>
            </w:r>
          </w:p>
          <w:p w:rsidR="009F4E00" w:rsidRPr="00091429" w:rsidRDefault="009F4E00" w:rsidP="00FE7B3B">
            <w:pPr>
              <w:spacing w:before="60" w:after="60"/>
              <w:jc w:val="center"/>
              <w:rPr>
                <w:sz w:val="22"/>
                <w:szCs w:val="22"/>
                <w:lang w:val="fr-FR"/>
              </w:rPr>
            </w:pPr>
            <w:r>
              <w:rPr>
                <w:sz w:val="22"/>
                <w:szCs w:val="22"/>
                <w:lang w:val="fr-FR"/>
              </w:rPr>
              <w:t>Off</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DO, PF</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19</w:t>
            </w:r>
          </w:p>
        </w:tc>
        <w:tc>
          <w:tcPr>
            <w:tcW w:w="891" w:type="dxa"/>
            <w:vAlign w:val="center"/>
          </w:tcPr>
          <w:p w:rsidR="009F4E00" w:rsidRPr="00091429" w:rsidRDefault="009F4E00" w:rsidP="00FE7B3B">
            <w:pPr>
              <w:spacing w:before="60" w:after="60"/>
              <w:jc w:val="center"/>
              <w:rPr>
                <w:sz w:val="22"/>
                <w:szCs w:val="22"/>
              </w:rPr>
            </w:pPr>
            <w:r>
              <w:rPr>
                <w:sz w:val="22"/>
                <w:szCs w:val="22"/>
              </w:rPr>
              <w:t>873</w:t>
            </w:r>
          </w:p>
        </w:tc>
        <w:tc>
          <w:tcPr>
            <w:tcW w:w="995" w:type="dxa"/>
            <w:vAlign w:val="center"/>
          </w:tcPr>
          <w:p w:rsidR="009F4E00" w:rsidRPr="00091429" w:rsidRDefault="009F4E00" w:rsidP="00FE7B3B">
            <w:pPr>
              <w:spacing w:before="60" w:after="60"/>
              <w:jc w:val="center"/>
              <w:rPr>
                <w:sz w:val="22"/>
                <w:szCs w:val="22"/>
                <w:lang w:val="fr-FR"/>
              </w:rPr>
            </w:pPr>
            <w:r>
              <w:rPr>
                <w:sz w:val="22"/>
                <w:szCs w:val="22"/>
                <w:lang w:val="fr-FR"/>
              </w:rPr>
              <w:t>ND</w:t>
            </w:r>
          </w:p>
        </w:tc>
        <w:tc>
          <w:tcPr>
            <w:tcW w:w="994" w:type="dxa"/>
            <w:vAlign w:val="center"/>
          </w:tcPr>
          <w:p w:rsidR="009F4E00" w:rsidRPr="00091429" w:rsidRDefault="009F4E00" w:rsidP="00FE7B3B">
            <w:pPr>
              <w:spacing w:before="60" w:after="60"/>
              <w:jc w:val="center"/>
              <w:rPr>
                <w:sz w:val="22"/>
                <w:szCs w:val="22"/>
                <w:lang w:val="fr-FR"/>
              </w:rPr>
            </w:pPr>
            <w:r>
              <w:rPr>
                <w:sz w:val="22"/>
                <w:szCs w:val="22"/>
                <w:lang w:val="fr-FR"/>
              </w:rPr>
              <w:t>75</w:t>
            </w:r>
          </w:p>
        </w:tc>
        <w:tc>
          <w:tcPr>
            <w:tcW w:w="1152" w:type="dxa"/>
            <w:vAlign w:val="center"/>
          </w:tcPr>
          <w:p w:rsidR="009F4E00" w:rsidRPr="00091429" w:rsidRDefault="009F4E00" w:rsidP="00FE7B3B">
            <w:pPr>
              <w:spacing w:before="60" w:after="60"/>
              <w:jc w:val="center"/>
              <w:rPr>
                <w:sz w:val="22"/>
                <w:szCs w:val="22"/>
                <w:lang w:val="fr-FR"/>
              </w:rPr>
            </w:pPr>
            <w:r>
              <w:rPr>
                <w:sz w:val="22"/>
                <w:szCs w:val="22"/>
                <w:lang w:val="fr-FR"/>
              </w:rPr>
              <w:t>27</w:t>
            </w:r>
          </w:p>
        </w:tc>
        <w:tc>
          <w:tcPr>
            <w:tcW w:w="1037" w:type="dxa"/>
            <w:vAlign w:val="center"/>
          </w:tcPr>
          <w:p w:rsidR="009F4E00" w:rsidRPr="00091429" w:rsidRDefault="009F4E00" w:rsidP="00FE7B3B">
            <w:pPr>
              <w:spacing w:before="60" w:after="60"/>
              <w:jc w:val="center"/>
              <w:rPr>
                <w:sz w:val="22"/>
                <w:szCs w:val="22"/>
                <w:lang w:val="fr-FR"/>
              </w:rPr>
            </w:pPr>
            <w:r>
              <w:rPr>
                <w:sz w:val="22"/>
                <w:szCs w:val="22"/>
                <w:lang w:val="fr-FR"/>
              </w:rPr>
              <w:t>5</w:t>
            </w:r>
          </w:p>
        </w:tc>
        <w:tc>
          <w:tcPr>
            <w:tcW w:w="1267" w:type="dxa"/>
            <w:vAlign w:val="center"/>
          </w:tcPr>
          <w:p w:rsidR="009F4E00" w:rsidRPr="00091429" w:rsidRDefault="009F4E00" w:rsidP="00FE7B3B">
            <w:pPr>
              <w:spacing w:before="60" w:after="60"/>
              <w:jc w:val="center"/>
              <w:rPr>
                <w:sz w:val="22"/>
                <w:szCs w:val="22"/>
                <w:lang w:val="fr-FR"/>
              </w:rPr>
            </w:pPr>
            <w:r>
              <w:rPr>
                <w:sz w:val="22"/>
                <w:szCs w:val="22"/>
                <w:lang w:val="fr-FR"/>
              </w:rPr>
              <w:t>1</w:t>
            </w:r>
          </w:p>
        </w:tc>
        <w:tc>
          <w:tcPr>
            <w:tcW w:w="1152" w:type="dxa"/>
            <w:vAlign w:val="center"/>
          </w:tcPr>
          <w:p w:rsidR="009F4E00" w:rsidRPr="00091429" w:rsidRDefault="009F4E00" w:rsidP="00FE7B3B">
            <w:pPr>
              <w:spacing w:before="60" w:after="60"/>
              <w:jc w:val="center"/>
              <w:rPr>
                <w:sz w:val="22"/>
                <w:szCs w:val="22"/>
                <w:lang w:val="fr-FR"/>
              </w:rPr>
            </w:pPr>
            <w:r>
              <w:rPr>
                <w:sz w:val="22"/>
                <w:szCs w:val="22"/>
                <w:lang w:val="fr-FR"/>
              </w:rPr>
              <w:t>Y</w:t>
            </w:r>
          </w:p>
        </w:tc>
        <w:tc>
          <w:tcPr>
            <w:tcW w:w="882" w:type="dxa"/>
            <w:vAlign w:val="center"/>
          </w:tcPr>
          <w:p w:rsidR="009F4E00" w:rsidRPr="00091429" w:rsidRDefault="009F4E00" w:rsidP="00FE7B3B">
            <w:pPr>
              <w:spacing w:before="60" w:after="60"/>
              <w:jc w:val="center"/>
              <w:rPr>
                <w:sz w:val="22"/>
                <w:szCs w:val="22"/>
                <w:lang w:val="fr-FR"/>
              </w:rPr>
            </w:pPr>
            <w:r>
              <w:rPr>
                <w:sz w:val="22"/>
                <w:szCs w:val="22"/>
                <w:lang w:val="fr-FR"/>
              </w:rPr>
              <w:t>Y</w:t>
            </w:r>
          </w:p>
        </w:tc>
        <w:tc>
          <w:tcPr>
            <w:tcW w:w="936" w:type="dxa"/>
            <w:vAlign w:val="center"/>
          </w:tcPr>
          <w:p w:rsidR="009F4E00" w:rsidRDefault="009F4E00" w:rsidP="00FE7B3B">
            <w:pPr>
              <w:spacing w:before="60" w:after="60"/>
              <w:jc w:val="center"/>
              <w:rPr>
                <w:sz w:val="22"/>
                <w:szCs w:val="22"/>
                <w:lang w:val="fr-FR"/>
              </w:rPr>
            </w:pPr>
            <w:r w:rsidRPr="00091429">
              <w:rPr>
                <w:sz w:val="22"/>
                <w:szCs w:val="22"/>
                <w:lang w:val="fr-FR"/>
              </w:rPr>
              <w:t>Y</w:t>
            </w:r>
          </w:p>
          <w:p w:rsidR="009F4E00" w:rsidRPr="00091429" w:rsidRDefault="009F4E00" w:rsidP="00FE7B3B">
            <w:pPr>
              <w:spacing w:before="60" w:after="60"/>
              <w:jc w:val="center"/>
              <w:rPr>
                <w:sz w:val="22"/>
                <w:szCs w:val="22"/>
                <w:lang w:val="fr-FR"/>
              </w:rPr>
            </w:pPr>
            <w:r>
              <w:rPr>
                <w:sz w:val="22"/>
                <w:szCs w:val="22"/>
                <w:lang w:val="fr-FR"/>
              </w:rPr>
              <w:t>Off</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rPr>
            </w:pPr>
            <w:r>
              <w:rPr>
                <w:sz w:val="22"/>
                <w:szCs w:val="22"/>
              </w:rPr>
              <w:t>DO, area rug, restroom-exhaust off</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20</w:t>
            </w:r>
          </w:p>
        </w:tc>
        <w:tc>
          <w:tcPr>
            <w:tcW w:w="891" w:type="dxa"/>
            <w:vAlign w:val="center"/>
          </w:tcPr>
          <w:p w:rsidR="009F4E00" w:rsidRPr="00091429" w:rsidRDefault="009F4E00" w:rsidP="00FE7B3B">
            <w:pPr>
              <w:spacing w:before="60" w:after="60"/>
              <w:jc w:val="center"/>
              <w:rPr>
                <w:sz w:val="22"/>
                <w:szCs w:val="22"/>
              </w:rPr>
            </w:pPr>
            <w:r>
              <w:rPr>
                <w:sz w:val="22"/>
                <w:szCs w:val="22"/>
              </w:rPr>
              <w:t>815</w:t>
            </w:r>
          </w:p>
        </w:tc>
        <w:tc>
          <w:tcPr>
            <w:tcW w:w="995" w:type="dxa"/>
            <w:vAlign w:val="center"/>
          </w:tcPr>
          <w:p w:rsidR="009F4E00" w:rsidRPr="00091429" w:rsidRDefault="009F4E00" w:rsidP="00FE7B3B">
            <w:pPr>
              <w:jc w:val="center"/>
              <w:rPr>
                <w:sz w:val="22"/>
                <w:szCs w:val="22"/>
                <w:lang w:val="fr-FR"/>
              </w:rPr>
            </w:pPr>
            <w:r w:rsidRPr="00091429">
              <w:rPr>
                <w:sz w:val="22"/>
                <w:szCs w:val="22"/>
                <w:lang w:val="fr-FR"/>
              </w:rPr>
              <w:t>ND</w:t>
            </w:r>
          </w:p>
        </w:tc>
        <w:tc>
          <w:tcPr>
            <w:tcW w:w="994" w:type="dxa"/>
            <w:vAlign w:val="center"/>
          </w:tcPr>
          <w:p w:rsidR="009F4E00" w:rsidRPr="00091429" w:rsidRDefault="009F4E00" w:rsidP="00FE7B3B">
            <w:pPr>
              <w:spacing w:before="60" w:after="60"/>
              <w:jc w:val="center"/>
              <w:rPr>
                <w:sz w:val="22"/>
                <w:szCs w:val="22"/>
                <w:lang w:val="fr-FR"/>
              </w:rPr>
            </w:pPr>
            <w:r>
              <w:rPr>
                <w:sz w:val="22"/>
                <w:szCs w:val="22"/>
                <w:lang w:val="fr-FR"/>
              </w:rPr>
              <w:t>75</w:t>
            </w:r>
          </w:p>
        </w:tc>
        <w:tc>
          <w:tcPr>
            <w:tcW w:w="1152" w:type="dxa"/>
            <w:vAlign w:val="center"/>
          </w:tcPr>
          <w:p w:rsidR="009F4E00" w:rsidRPr="00091429" w:rsidRDefault="009F4E00" w:rsidP="00FE7B3B">
            <w:pPr>
              <w:spacing w:before="60" w:after="60"/>
              <w:jc w:val="center"/>
              <w:rPr>
                <w:sz w:val="22"/>
                <w:szCs w:val="22"/>
                <w:lang w:val="fr-FR"/>
              </w:rPr>
            </w:pPr>
            <w:r>
              <w:rPr>
                <w:sz w:val="22"/>
                <w:szCs w:val="22"/>
                <w:lang w:val="fr-FR"/>
              </w:rPr>
              <w:t>29</w:t>
            </w:r>
          </w:p>
        </w:tc>
        <w:tc>
          <w:tcPr>
            <w:tcW w:w="1037" w:type="dxa"/>
            <w:vAlign w:val="center"/>
          </w:tcPr>
          <w:p w:rsidR="009F4E00" w:rsidRPr="00091429" w:rsidRDefault="009F4E00" w:rsidP="00FE7B3B">
            <w:pPr>
              <w:spacing w:before="60" w:after="60"/>
              <w:jc w:val="center"/>
              <w:rPr>
                <w:sz w:val="22"/>
                <w:szCs w:val="22"/>
                <w:lang w:val="fr-FR"/>
              </w:rPr>
            </w:pPr>
            <w:r>
              <w:rPr>
                <w:sz w:val="22"/>
                <w:szCs w:val="22"/>
                <w:lang w:val="fr-FR"/>
              </w:rPr>
              <w:t>7</w:t>
            </w:r>
          </w:p>
        </w:tc>
        <w:tc>
          <w:tcPr>
            <w:tcW w:w="1267" w:type="dxa"/>
            <w:vAlign w:val="center"/>
          </w:tcPr>
          <w:p w:rsidR="009F4E00" w:rsidRPr="00091429" w:rsidRDefault="009F4E00" w:rsidP="00FE7B3B">
            <w:pPr>
              <w:spacing w:before="60" w:after="60"/>
              <w:jc w:val="center"/>
              <w:rPr>
                <w:sz w:val="22"/>
                <w:szCs w:val="22"/>
                <w:lang w:val="fr-FR"/>
              </w:rPr>
            </w:pPr>
            <w:r>
              <w:rPr>
                <w:sz w:val="22"/>
                <w:szCs w:val="22"/>
                <w:lang w:val="fr-FR"/>
              </w:rPr>
              <w:t>1</w:t>
            </w:r>
          </w:p>
        </w:tc>
        <w:tc>
          <w:tcPr>
            <w:tcW w:w="1152" w:type="dxa"/>
            <w:vAlign w:val="center"/>
          </w:tcPr>
          <w:p w:rsidR="009F4E00" w:rsidRPr="00091429" w:rsidRDefault="009F4E00" w:rsidP="00FE7B3B">
            <w:pPr>
              <w:spacing w:before="60" w:after="60"/>
              <w:jc w:val="center"/>
              <w:rPr>
                <w:sz w:val="22"/>
                <w:szCs w:val="22"/>
                <w:lang w:val="fr-FR"/>
              </w:rPr>
            </w:pPr>
            <w:r w:rsidRPr="00091429">
              <w:rPr>
                <w:sz w:val="22"/>
                <w:szCs w:val="22"/>
                <w:lang w:val="fr-FR"/>
              </w:rPr>
              <w:t>Y</w:t>
            </w:r>
          </w:p>
        </w:tc>
        <w:tc>
          <w:tcPr>
            <w:tcW w:w="882" w:type="dxa"/>
            <w:vAlign w:val="center"/>
          </w:tcPr>
          <w:p w:rsidR="009F4E00" w:rsidRPr="00091429" w:rsidRDefault="009F4E00" w:rsidP="00FE7B3B">
            <w:pPr>
              <w:spacing w:before="60" w:after="60"/>
              <w:jc w:val="center"/>
              <w:rPr>
                <w:sz w:val="22"/>
                <w:szCs w:val="22"/>
                <w:lang w:val="fr-FR"/>
              </w:rPr>
            </w:pPr>
            <w:r w:rsidRPr="00091429">
              <w:rPr>
                <w:sz w:val="22"/>
                <w:szCs w:val="22"/>
                <w:lang w:val="fr-FR"/>
              </w:rPr>
              <w:t>Y</w:t>
            </w:r>
          </w:p>
        </w:tc>
        <w:tc>
          <w:tcPr>
            <w:tcW w:w="936" w:type="dxa"/>
            <w:vAlign w:val="center"/>
          </w:tcPr>
          <w:p w:rsidR="009F4E00" w:rsidRPr="00091429" w:rsidRDefault="009F4E00" w:rsidP="00FE7B3B">
            <w:pPr>
              <w:spacing w:before="60" w:after="60"/>
              <w:jc w:val="center"/>
              <w:rPr>
                <w:sz w:val="22"/>
                <w:szCs w:val="22"/>
                <w:lang w:val="fr-FR"/>
              </w:rPr>
            </w:pPr>
            <w:r w:rsidRPr="00091429">
              <w:rPr>
                <w:sz w:val="22"/>
                <w:szCs w:val="22"/>
                <w:lang w:val="fr-FR"/>
              </w:rPr>
              <w:t>Y</w:t>
            </w:r>
          </w:p>
        </w:tc>
        <w:tc>
          <w:tcPr>
            <w:tcW w:w="3706" w:type="dxa"/>
            <w:tcBorders>
              <w:left w:val="nil"/>
            </w:tcBorders>
            <w:vAlign w:val="center"/>
          </w:tcPr>
          <w:p w:rsidR="009F4E00" w:rsidRPr="00091429" w:rsidRDefault="009F4E00" w:rsidP="00FE7B3B">
            <w:pPr>
              <w:pStyle w:val="Header"/>
              <w:tabs>
                <w:tab w:val="left" w:pos="720"/>
              </w:tabs>
              <w:spacing w:before="60" w:after="60"/>
              <w:rPr>
                <w:sz w:val="22"/>
                <w:szCs w:val="22"/>
                <w:lang w:val="fr-FR"/>
              </w:rPr>
            </w:pPr>
            <w:r>
              <w:rPr>
                <w:sz w:val="22"/>
                <w:szCs w:val="22"/>
                <w:lang w:val="fr-FR"/>
              </w:rPr>
              <w:t xml:space="preserve">DO, area </w:t>
            </w:r>
            <w:proofErr w:type="spellStart"/>
            <w:r>
              <w:rPr>
                <w:sz w:val="22"/>
                <w:szCs w:val="22"/>
                <w:lang w:val="fr-FR"/>
              </w:rPr>
              <w:t>rug</w:t>
            </w:r>
            <w:proofErr w:type="spellEnd"/>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22A</w:t>
            </w:r>
          </w:p>
        </w:tc>
        <w:tc>
          <w:tcPr>
            <w:tcW w:w="891" w:type="dxa"/>
            <w:vAlign w:val="center"/>
          </w:tcPr>
          <w:p w:rsidR="009F4E00" w:rsidRPr="00091429" w:rsidRDefault="009F4E00" w:rsidP="00FE7B3B">
            <w:pPr>
              <w:spacing w:before="60" w:after="60"/>
              <w:jc w:val="center"/>
              <w:rPr>
                <w:sz w:val="22"/>
                <w:szCs w:val="22"/>
              </w:rPr>
            </w:pPr>
            <w:r>
              <w:rPr>
                <w:sz w:val="22"/>
                <w:szCs w:val="22"/>
              </w:rPr>
              <w:t>932</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76</w:t>
            </w:r>
          </w:p>
        </w:tc>
        <w:tc>
          <w:tcPr>
            <w:tcW w:w="1152" w:type="dxa"/>
            <w:vAlign w:val="center"/>
          </w:tcPr>
          <w:p w:rsidR="009F4E00" w:rsidRPr="00091429" w:rsidRDefault="009F4E00" w:rsidP="00FE7B3B">
            <w:pPr>
              <w:spacing w:before="60" w:after="60"/>
              <w:jc w:val="center"/>
              <w:rPr>
                <w:sz w:val="22"/>
                <w:szCs w:val="22"/>
              </w:rPr>
            </w:pPr>
            <w:r>
              <w:rPr>
                <w:sz w:val="22"/>
                <w:szCs w:val="22"/>
              </w:rPr>
              <w:t>34</w:t>
            </w:r>
          </w:p>
        </w:tc>
        <w:tc>
          <w:tcPr>
            <w:tcW w:w="1037" w:type="dxa"/>
            <w:vAlign w:val="center"/>
          </w:tcPr>
          <w:p w:rsidR="009F4E00" w:rsidRPr="00091429" w:rsidRDefault="009F4E00" w:rsidP="00FE7B3B">
            <w:pPr>
              <w:spacing w:before="60" w:after="60"/>
              <w:jc w:val="center"/>
              <w:rPr>
                <w:sz w:val="22"/>
                <w:szCs w:val="22"/>
              </w:rPr>
            </w:pPr>
            <w:r>
              <w:rPr>
                <w:sz w:val="22"/>
                <w:szCs w:val="22"/>
              </w:rPr>
              <w:t>13</w:t>
            </w:r>
          </w:p>
        </w:tc>
        <w:tc>
          <w:tcPr>
            <w:tcW w:w="1267" w:type="dxa"/>
            <w:vAlign w:val="center"/>
          </w:tcPr>
          <w:p w:rsidR="009F4E00" w:rsidRPr="00091429" w:rsidRDefault="009F4E00" w:rsidP="00FE7B3B">
            <w:pPr>
              <w:jc w:val="center"/>
              <w:rPr>
                <w:sz w:val="22"/>
                <w:szCs w:val="22"/>
              </w:rPr>
            </w:pPr>
            <w:r>
              <w:rPr>
                <w:sz w:val="22"/>
                <w:szCs w:val="22"/>
              </w:rPr>
              <w:t>4</w:t>
            </w:r>
          </w:p>
        </w:tc>
        <w:tc>
          <w:tcPr>
            <w:tcW w:w="1152"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Exhaust-dusty, PF</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lastRenderedPageBreak/>
              <w:t>22B</w:t>
            </w:r>
          </w:p>
        </w:tc>
        <w:tc>
          <w:tcPr>
            <w:tcW w:w="891" w:type="dxa"/>
            <w:vAlign w:val="center"/>
          </w:tcPr>
          <w:p w:rsidR="009F4E00" w:rsidRPr="00091429" w:rsidRDefault="009F4E00" w:rsidP="00FE7B3B">
            <w:pPr>
              <w:spacing w:before="60" w:after="60"/>
              <w:jc w:val="center"/>
              <w:rPr>
                <w:sz w:val="22"/>
                <w:szCs w:val="22"/>
              </w:rPr>
            </w:pPr>
            <w:r>
              <w:rPr>
                <w:sz w:val="22"/>
                <w:szCs w:val="22"/>
              </w:rPr>
              <w:t>730</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75</w:t>
            </w:r>
          </w:p>
        </w:tc>
        <w:tc>
          <w:tcPr>
            <w:tcW w:w="1152" w:type="dxa"/>
            <w:vAlign w:val="center"/>
          </w:tcPr>
          <w:p w:rsidR="009F4E00" w:rsidRPr="00091429" w:rsidRDefault="009F4E00" w:rsidP="00FE7B3B">
            <w:pPr>
              <w:spacing w:before="60" w:after="60"/>
              <w:jc w:val="center"/>
              <w:rPr>
                <w:sz w:val="22"/>
                <w:szCs w:val="22"/>
              </w:rPr>
            </w:pPr>
            <w:r>
              <w:rPr>
                <w:sz w:val="22"/>
                <w:szCs w:val="22"/>
              </w:rPr>
              <w:t>39</w:t>
            </w:r>
          </w:p>
        </w:tc>
        <w:tc>
          <w:tcPr>
            <w:tcW w:w="1037" w:type="dxa"/>
            <w:vAlign w:val="center"/>
          </w:tcPr>
          <w:p w:rsidR="009F4E00" w:rsidRPr="00091429" w:rsidRDefault="009F4E00" w:rsidP="00FE7B3B">
            <w:pPr>
              <w:spacing w:before="60" w:after="60"/>
              <w:jc w:val="center"/>
              <w:rPr>
                <w:sz w:val="22"/>
                <w:szCs w:val="22"/>
              </w:rPr>
            </w:pPr>
            <w:r>
              <w:rPr>
                <w:sz w:val="22"/>
                <w:szCs w:val="22"/>
              </w:rPr>
              <w:t>21</w:t>
            </w:r>
          </w:p>
        </w:tc>
        <w:tc>
          <w:tcPr>
            <w:tcW w:w="1267" w:type="dxa"/>
            <w:vAlign w:val="center"/>
          </w:tcPr>
          <w:p w:rsidR="009F4E00" w:rsidRPr="00091429" w:rsidRDefault="009F4E00" w:rsidP="00FE7B3B">
            <w:pPr>
              <w:jc w:val="center"/>
              <w:rPr>
                <w:sz w:val="22"/>
                <w:szCs w:val="22"/>
              </w:rPr>
            </w:pPr>
            <w:r>
              <w:rPr>
                <w:sz w:val="22"/>
                <w:szCs w:val="22"/>
              </w:rPr>
              <w:t>2</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936"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 xml:space="preserve">Exhaust-dusty </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22C</w:t>
            </w:r>
          </w:p>
        </w:tc>
        <w:tc>
          <w:tcPr>
            <w:tcW w:w="891" w:type="dxa"/>
            <w:vAlign w:val="center"/>
          </w:tcPr>
          <w:p w:rsidR="009F4E00" w:rsidRPr="00091429" w:rsidRDefault="009F4E00" w:rsidP="00FE7B3B">
            <w:pPr>
              <w:spacing w:before="60" w:after="60"/>
              <w:jc w:val="center"/>
              <w:rPr>
                <w:sz w:val="22"/>
                <w:szCs w:val="22"/>
              </w:rPr>
            </w:pPr>
            <w:r>
              <w:rPr>
                <w:sz w:val="22"/>
                <w:szCs w:val="22"/>
              </w:rPr>
              <w:t>806</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75</w:t>
            </w:r>
          </w:p>
        </w:tc>
        <w:tc>
          <w:tcPr>
            <w:tcW w:w="1152" w:type="dxa"/>
            <w:vAlign w:val="center"/>
          </w:tcPr>
          <w:p w:rsidR="009F4E00" w:rsidRPr="00091429" w:rsidRDefault="009F4E00" w:rsidP="00FE7B3B">
            <w:pPr>
              <w:spacing w:before="60" w:after="60"/>
              <w:jc w:val="center"/>
              <w:rPr>
                <w:sz w:val="22"/>
                <w:szCs w:val="22"/>
              </w:rPr>
            </w:pPr>
            <w:r>
              <w:rPr>
                <w:sz w:val="22"/>
                <w:szCs w:val="22"/>
              </w:rPr>
              <w:t>37</w:t>
            </w:r>
          </w:p>
        </w:tc>
        <w:tc>
          <w:tcPr>
            <w:tcW w:w="1037" w:type="dxa"/>
            <w:vAlign w:val="center"/>
          </w:tcPr>
          <w:p w:rsidR="009F4E00" w:rsidRPr="00091429" w:rsidRDefault="009F4E00" w:rsidP="00FE7B3B">
            <w:pPr>
              <w:spacing w:before="60" w:after="60"/>
              <w:jc w:val="center"/>
              <w:rPr>
                <w:sz w:val="22"/>
                <w:szCs w:val="22"/>
              </w:rPr>
            </w:pPr>
            <w:r>
              <w:rPr>
                <w:sz w:val="22"/>
                <w:szCs w:val="22"/>
              </w:rPr>
              <w:t>16</w:t>
            </w:r>
          </w:p>
        </w:tc>
        <w:tc>
          <w:tcPr>
            <w:tcW w:w="1267" w:type="dxa"/>
            <w:vAlign w:val="center"/>
          </w:tcPr>
          <w:p w:rsidR="009F4E00" w:rsidRPr="00091429" w:rsidRDefault="009F4E00" w:rsidP="00FE7B3B">
            <w:pPr>
              <w:spacing w:before="60" w:after="60"/>
              <w:jc w:val="center"/>
              <w:rPr>
                <w:sz w:val="22"/>
                <w:szCs w:val="22"/>
              </w:rPr>
            </w:pPr>
            <w:r>
              <w:rPr>
                <w:sz w:val="22"/>
                <w:szCs w:val="22"/>
              </w:rPr>
              <w:t>0</w:t>
            </w:r>
          </w:p>
        </w:tc>
        <w:tc>
          <w:tcPr>
            <w:tcW w:w="1152"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N</w:t>
            </w:r>
          </w:p>
        </w:tc>
        <w:tc>
          <w:tcPr>
            <w:tcW w:w="882"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Passive</w:t>
            </w:r>
          </w:p>
        </w:tc>
        <w:tc>
          <w:tcPr>
            <w:tcW w:w="936"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N</w:t>
            </w:r>
          </w:p>
        </w:tc>
        <w:tc>
          <w:tcPr>
            <w:tcW w:w="3706" w:type="dxa"/>
            <w:tcBorders>
              <w:left w:val="nil"/>
            </w:tcBorders>
            <w:vAlign w:val="center"/>
          </w:tcPr>
          <w:p w:rsidR="009F4E00" w:rsidRPr="00091429" w:rsidRDefault="009F4E00" w:rsidP="00FE7B3B">
            <w:pPr>
              <w:spacing w:before="60" w:after="60"/>
              <w:rPr>
                <w:sz w:val="22"/>
                <w:szCs w:val="22"/>
              </w:rPr>
            </w:pP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Library</w:t>
            </w:r>
          </w:p>
        </w:tc>
        <w:tc>
          <w:tcPr>
            <w:tcW w:w="891" w:type="dxa"/>
            <w:vAlign w:val="center"/>
          </w:tcPr>
          <w:p w:rsidR="009F4E00" w:rsidRPr="00091429" w:rsidRDefault="009F4E00" w:rsidP="00FE7B3B">
            <w:pPr>
              <w:spacing w:before="60" w:after="60"/>
              <w:jc w:val="center"/>
              <w:rPr>
                <w:sz w:val="22"/>
                <w:szCs w:val="22"/>
              </w:rPr>
            </w:pPr>
            <w:r>
              <w:rPr>
                <w:sz w:val="22"/>
                <w:szCs w:val="22"/>
              </w:rPr>
              <w:t>818</w:t>
            </w:r>
          </w:p>
        </w:tc>
        <w:tc>
          <w:tcPr>
            <w:tcW w:w="995" w:type="dxa"/>
            <w:vAlign w:val="center"/>
          </w:tcPr>
          <w:p w:rsidR="009F4E00" w:rsidRPr="00091429" w:rsidRDefault="009F4E00" w:rsidP="00FE7B3B">
            <w:pPr>
              <w:jc w:val="center"/>
              <w:rPr>
                <w:sz w:val="22"/>
                <w:szCs w:val="22"/>
              </w:rPr>
            </w:pPr>
            <w:r w:rsidRPr="00091429">
              <w:rPr>
                <w:sz w:val="22"/>
                <w:szCs w:val="22"/>
              </w:rPr>
              <w:t>ND</w:t>
            </w:r>
          </w:p>
        </w:tc>
        <w:tc>
          <w:tcPr>
            <w:tcW w:w="994" w:type="dxa"/>
            <w:vAlign w:val="center"/>
          </w:tcPr>
          <w:p w:rsidR="009F4E00" w:rsidRPr="00091429" w:rsidRDefault="009F4E00" w:rsidP="00FE7B3B">
            <w:pPr>
              <w:spacing w:before="60" w:after="60"/>
              <w:jc w:val="center"/>
              <w:rPr>
                <w:sz w:val="22"/>
                <w:szCs w:val="22"/>
              </w:rPr>
            </w:pPr>
            <w:r>
              <w:rPr>
                <w:sz w:val="22"/>
                <w:szCs w:val="22"/>
              </w:rPr>
              <w:t>74</w:t>
            </w:r>
          </w:p>
        </w:tc>
        <w:tc>
          <w:tcPr>
            <w:tcW w:w="1152" w:type="dxa"/>
            <w:vAlign w:val="center"/>
          </w:tcPr>
          <w:p w:rsidR="009F4E00" w:rsidRPr="00091429" w:rsidRDefault="009F4E00" w:rsidP="00FE7B3B">
            <w:pPr>
              <w:spacing w:before="60" w:after="60"/>
              <w:jc w:val="center"/>
              <w:rPr>
                <w:sz w:val="22"/>
                <w:szCs w:val="22"/>
              </w:rPr>
            </w:pPr>
            <w:r>
              <w:rPr>
                <w:sz w:val="22"/>
                <w:szCs w:val="22"/>
              </w:rPr>
              <w:t>36</w:t>
            </w:r>
          </w:p>
        </w:tc>
        <w:tc>
          <w:tcPr>
            <w:tcW w:w="1037" w:type="dxa"/>
            <w:vAlign w:val="center"/>
          </w:tcPr>
          <w:p w:rsidR="009F4E00" w:rsidRPr="00091429" w:rsidRDefault="009F4E00" w:rsidP="00FE7B3B">
            <w:pPr>
              <w:spacing w:before="60" w:after="60"/>
              <w:jc w:val="center"/>
              <w:rPr>
                <w:sz w:val="22"/>
                <w:szCs w:val="22"/>
              </w:rPr>
            </w:pPr>
            <w:r>
              <w:rPr>
                <w:sz w:val="22"/>
                <w:szCs w:val="22"/>
              </w:rPr>
              <w:t>15</w:t>
            </w:r>
          </w:p>
        </w:tc>
        <w:tc>
          <w:tcPr>
            <w:tcW w:w="1267" w:type="dxa"/>
            <w:vAlign w:val="center"/>
          </w:tcPr>
          <w:p w:rsidR="009F4E00" w:rsidRPr="00091429" w:rsidRDefault="009F4E00" w:rsidP="00FE7B3B">
            <w:pPr>
              <w:spacing w:before="60" w:after="60"/>
              <w:jc w:val="center"/>
              <w:rPr>
                <w:sz w:val="22"/>
                <w:szCs w:val="22"/>
              </w:rPr>
            </w:pPr>
            <w:r>
              <w:rPr>
                <w:sz w:val="22"/>
                <w:szCs w:val="22"/>
              </w:rPr>
              <w:t>21</w:t>
            </w:r>
          </w:p>
        </w:tc>
        <w:tc>
          <w:tcPr>
            <w:tcW w:w="1152" w:type="dxa"/>
            <w:vAlign w:val="center"/>
          </w:tcPr>
          <w:p w:rsidR="009F4E00" w:rsidRPr="00091429" w:rsidRDefault="009F4E00" w:rsidP="00FE7B3B">
            <w:pPr>
              <w:spacing w:before="60" w:after="60"/>
              <w:jc w:val="center"/>
              <w:rPr>
                <w:sz w:val="22"/>
                <w:szCs w:val="22"/>
              </w:rPr>
            </w:pPr>
            <w:r w:rsidRPr="00091429">
              <w:rPr>
                <w:rFonts w:eastAsia="Arial Unicode MS"/>
                <w:color w:val="000000"/>
                <w:sz w:val="22"/>
                <w:szCs w:val="22"/>
                <w:u w:color="000000"/>
              </w:rPr>
              <w:t>Y</w:t>
            </w:r>
          </w:p>
        </w:tc>
        <w:tc>
          <w:tcPr>
            <w:tcW w:w="882"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Y</w:t>
            </w:r>
          </w:p>
        </w:tc>
        <w:tc>
          <w:tcPr>
            <w:tcW w:w="936" w:type="dxa"/>
            <w:vAlign w:val="center"/>
          </w:tcPr>
          <w:p w:rsidR="009F4E00" w:rsidRDefault="009F4E00" w:rsidP="00FE7B3B">
            <w:pPr>
              <w:spacing w:before="60" w:after="60"/>
              <w:jc w:val="center"/>
              <w:rPr>
                <w:rFonts w:eastAsia="Arial Unicode MS"/>
                <w:color w:val="000000"/>
                <w:sz w:val="22"/>
                <w:szCs w:val="22"/>
                <w:u w:color="000000"/>
              </w:rPr>
            </w:pPr>
            <w:r w:rsidRPr="00091429">
              <w:rPr>
                <w:rFonts w:eastAsia="Arial Unicode MS"/>
                <w:color w:val="000000"/>
                <w:sz w:val="22"/>
                <w:szCs w:val="22"/>
                <w:u w:color="000000"/>
              </w:rPr>
              <w:t>Y</w:t>
            </w:r>
          </w:p>
          <w:p w:rsidR="009F4E00" w:rsidRPr="00091429" w:rsidRDefault="009F4E00" w:rsidP="00FE7B3B">
            <w:pPr>
              <w:spacing w:before="60" w:after="60"/>
              <w:jc w:val="center"/>
              <w:rPr>
                <w:sz w:val="22"/>
                <w:szCs w:val="22"/>
              </w:rPr>
            </w:pPr>
            <w:r>
              <w:rPr>
                <w:rFonts w:eastAsia="Arial Unicode MS"/>
                <w:color w:val="000000"/>
                <w:sz w:val="22"/>
                <w:szCs w:val="22"/>
                <w:u w:color="000000"/>
              </w:rPr>
              <w:t>Off</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Area rugs, plant, aquarium-turtles</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Gym/Cafeteria</w:t>
            </w:r>
          </w:p>
        </w:tc>
        <w:tc>
          <w:tcPr>
            <w:tcW w:w="891" w:type="dxa"/>
            <w:vAlign w:val="center"/>
          </w:tcPr>
          <w:p w:rsidR="009F4E00" w:rsidRPr="00091429" w:rsidRDefault="009F4E00" w:rsidP="00FE7B3B">
            <w:pPr>
              <w:jc w:val="center"/>
              <w:rPr>
                <w:sz w:val="22"/>
                <w:szCs w:val="22"/>
              </w:rPr>
            </w:pPr>
            <w:r>
              <w:rPr>
                <w:sz w:val="22"/>
                <w:szCs w:val="22"/>
              </w:rPr>
              <w:t>836</w:t>
            </w:r>
          </w:p>
        </w:tc>
        <w:tc>
          <w:tcPr>
            <w:tcW w:w="995" w:type="dxa"/>
            <w:vAlign w:val="center"/>
          </w:tcPr>
          <w:p w:rsidR="009F4E00" w:rsidRPr="00091429" w:rsidRDefault="009F4E00" w:rsidP="00FE7B3B">
            <w:pPr>
              <w:jc w:val="center"/>
              <w:rPr>
                <w:sz w:val="22"/>
                <w:szCs w:val="22"/>
              </w:rPr>
            </w:pPr>
            <w:r>
              <w:rPr>
                <w:sz w:val="22"/>
                <w:szCs w:val="22"/>
              </w:rPr>
              <w:t>ND</w:t>
            </w:r>
          </w:p>
        </w:tc>
        <w:tc>
          <w:tcPr>
            <w:tcW w:w="994" w:type="dxa"/>
            <w:vAlign w:val="center"/>
          </w:tcPr>
          <w:p w:rsidR="009F4E00" w:rsidRPr="00091429" w:rsidRDefault="009F4E00" w:rsidP="00FE7B3B">
            <w:pPr>
              <w:jc w:val="center"/>
              <w:rPr>
                <w:sz w:val="22"/>
                <w:szCs w:val="22"/>
              </w:rPr>
            </w:pPr>
            <w:r>
              <w:rPr>
                <w:sz w:val="22"/>
                <w:szCs w:val="22"/>
              </w:rPr>
              <w:t>71</w:t>
            </w:r>
          </w:p>
        </w:tc>
        <w:tc>
          <w:tcPr>
            <w:tcW w:w="1152" w:type="dxa"/>
            <w:vAlign w:val="center"/>
          </w:tcPr>
          <w:p w:rsidR="009F4E00" w:rsidRPr="00091429" w:rsidRDefault="009F4E00" w:rsidP="00FE7B3B">
            <w:pPr>
              <w:jc w:val="center"/>
              <w:rPr>
                <w:sz w:val="22"/>
                <w:szCs w:val="22"/>
              </w:rPr>
            </w:pPr>
            <w:r>
              <w:rPr>
                <w:sz w:val="22"/>
                <w:szCs w:val="22"/>
              </w:rPr>
              <w:t>33</w:t>
            </w:r>
          </w:p>
        </w:tc>
        <w:tc>
          <w:tcPr>
            <w:tcW w:w="1037" w:type="dxa"/>
            <w:vAlign w:val="center"/>
          </w:tcPr>
          <w:p w:rsidR="009F4E00" w:rsidRPr="00091429" w:rsidRDefault="009F4E00" w:rsidP="00FE7B3B">
            <w:pPr>
              <w:jc w:val="center"/>
              <w:rPr>
                <w:sz w:val="22"/>
                <w:szCs w:val="22"/>
              </w:rPr>
            </w:pPr>
            <w:r>
              <w:rPr>
                <w:sz w:val="22"/>
                <w:szCs w:val="22"/>
              </w:rPr>
              <w:t>6</w:t>
            </w:r>
          </w:p>
        </w:tc>
        <w:tc>
          <w:tcPr>
            <w:tcW w:w="1267" w:type="dxa"/>
            <w:vAlign w:val="center"/>
          </w:tcPr>
          <w:p w:rsidR="009F4E00" w:rsidRPr="00091429" w:rsidRDefault="009F4E00" w:rsidP="00FE7B3B">
            <w:pPr>
              <w:jc w:val="center"/>
              <w:rPr>
                <w:sz w:val="22"/>
                <w:szCs w:val="22"/>
              </w:rPr>
            </w:pPr>
            <w:r>
              <w:rPr>
                <w:sz w:val="22"/>
                <w:szCs w:val="22"/>
              </w:rPr>
              <w:t>~60</w:t>
            </w:r>
          </w:p>
        </w:tc>
        <w:tc>
          <w:tcPr>
            <w:tcW w:w="1152" w:type="dxa"/>
            <w:vAlign w:val="center"/>
          </w:tcPr>
          <w:p w:rsidR="009F4E00" w:rsidRPr="00091429" w:rsidRDefault="009F4E00" w:rsidP="00FE7B3B">
            <w:pPr>
              <w:jc w:val="center"/>
              <w:rPr>
                <w:sz w:val="22"/>
                <w:szCs w:val="22"/>
              </w:rPr>
            </w:pPr>
            <w:r>
              <w:rPr>
                <w:sz w:val="22"/>
                <w:szCs w:val="22"/>
              </w:rPr>
              <w:t>Y</w:t>
            </w:r>
          </w:p>
        </w:tc>
        <w:tc>
          <w:tcPr>
            <w:tcW w:w="882"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Y</w:t>
            </w:r>
          </w:p>
        </w:tc>
        <w:tc>
          <w:tcPr>
            <w:tcW w:w="936"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Y</w:t>
            </w:r>
          </w:p>
        </w:tc>
        <w:tc>
          <w:tcPr>
            <w:tcW w:w="3706" w:type="dxa"/>
            <w:tcBorders>
              <w:left w:val="nil"/>
            </w:tcBorders>
            <w:vAlign w:val="center"/>
          </w:tcPr>
          <w:p w:rsidR="009F4E00" w:rsidRPr="00091429" w:rsidRDefault="009F4E00" w:rsidP="00FE7B3B">
            <w:pPr>
              <w:rPr>
                <w:sz w:val="22"/>
                <w:szCs w:val="22"/>
              </w:rPr>
            </w:pPr>
            <w:r>
              <w:rPr>
                <w:sz w:val="22"/>
                <w:szCs w:val="22"/>
              </w:rPr>
              <w:t>DO, WD CTs</w:t>
            </w:r>
          </w:p>
        </w:tc>
      </w:tr>
      <w:tr w:rsidR="009F4E00" w:rsidRPr="00755960" w:rsidTr="00FE7B3B">
        <w:trPr>
          <w:cantSplit/>
          <w:trHeight w:val="560"/>
          <w:jc w:val="center"/>
        </w:trPr>
        <w:tc>
          <w:tcPr>
            <w:tcW w:w="1795" w:type="dxa"/>
            <w:vAlign w:val="center"/>
          </w:tcPr>
          <w:p w:rsidR="009F4E00" w:rsidRPr="00091429" w:rsidRDefault="009F4E00" w:rsidP="00FE7B3B">
            <w:pPr>
              <w:spacing w:before="60" w:after="60"/>
              <w:rPr>
                <w:sz w:val="22"/>
                <w:szCs w:val="22"/>
              </w:rPr>
            </w:pPr>
            <w:r>
              <w:rPr>
                <w:sz w:val="22"/>
                <w:szCs w:val="22"/>
              </w:rPr>
              <w:t>Girls Locker Room Area</w:t>
            </w:r>
          </w:p>
        </w:tc>
        <w:tc>
          <w:tcPr>
            <w:tcW w:w="891" w:type="dxa"/>
            <w:vAlign w:val="center"/>
          </w:tcPr>
          <w:p w:rsidR="009F4E00" w:rsidRPr="00091429" w:rsidRDefault="009F4E00" w:rsidP="00FE7B3B">
            <w:pPr>
              <w:jc w:val="center"/>
              <w:rPr>
                <w:sz w:val="22"/>
                <w:szCs w:val="22"/>
              </w:rPr>
            </w:pPr>
            <w:r>
              <w:rPr>
                <w:sz w:val="22"/>
                <w:szCs w:val="22"/>
              </w:rPr>
              <w:t>748</w:t>
            </w:r>
          </w:p>
        </w:tc>
        <w:tc>
          <w:tcPr>
            <w:tcW w:w="995" w:type="dxa"/>
            <w:vAlign w:val="center"/>
          </w:tcPr>
          <w:p w:rsidR="009F4E00" w:rsidRPr="00091429" w:rsidRDefault="009F4E00" w:rsidP="00FE7B3B">
            <w:pPr>
              <w:jc w:val="center"/>
              <w:rPr>
                <w:sz w:val="22"/>
                <w:szCs w:val="22"/>
              </w:rPr>
            </w:pPr>
            <w:r>
              <w:rPr>
                <w:sz w:val="22"/>
                <w:szCs w:val="22"/>
              </w:rPr>
              <w:t>ND</w:t>
            </w:r>
          </w:p>
        </w:tc>
        <w:tc>
          <w:tcPr>
            <w:tcW w:w="994" w:type="dxa"/>
            <w:vAlign w:val="center"/>
          </w:tcPr>
          <w:p w:rsidR="009F4E00" w:rsidRPr="00091429" w:rsidRDefault="009F4E00" w:rsidP="00FE7B3B">
            <w:pPr>
              <w:jc w:val="center"/>
              <w:rPr>
                <w:sz w:val="22"/>
                <w:szCs w:val="22"/>
              </w:rPr>
            </w:pPr>
            <w:r>
              <w:rPr>
                <w:sz w:val="22"/>
                <w:szCs w:val="22"/>
              </w:rPr>
              <w:t>76</w:t>
            </w:r>
          </w:p>
        </w:tc>
        <w:tc>
          <w:tcPr>
            <w:tcW w:w="1152" w:type="dxa"/>
            <w:vAlign w:val="center"/>
          </w:tcPr>
          <w:p w:rsidR="009F4E00" w:rsidRPr="00091429" w:rsidRDefault="009F4E00" w:rsidP="00FE7B3B">
            <w:pPr>
              <w:jc w:val="center"/>
              <w:rPr>
                <w:sz w:val="22"/>
                <w:szCs w:val="22"/>
              </w:rPr>
            </w:pPr>
            <w:r>
              <w:rPr>
                <w:sz w:val="22"/>
                <w:szCs w:val="22"/>
              </w:rPr>
              <w:t>28</w:t>
            </w:r>
          </w:p>
        </w:tc>
        <w:tc>
          <w:tcPr>
            <w:tcW w:w="1037" w:type="dxa"/>
            <w:vAlign w:val="center"/>
          </w:tcPr>
          <w:p w:rsidR="009F4E00" w:rsidRPr="00091429" w:rsidRDefault="009F4E00" w:rsidP="00FE7B3B">
            <w:pPr>
              <w:jc w:val="center"/>
              <w:rPr>
                <w:sz w:val="22"/>
                <w:szCs w:val="22"/>
              </w:rPr>
            </w:pPr>
            <w:r>
              <w:rPr>
                <w:sz w:val="22"/>
                <w:szCs w:val="22"/>
              </w:rPr>
              <w:t>7</w:t>
            </w:r>
          </w:p>
        </w:tc>
        <w:tc>
          <w:tcPr>
            <w:tcW w:w="1267" w:type="dxa"/>
            <w:vAlign w:val="center"/>
          </w:tcPr>
          <w:p w:rsidR="009F4E00" w:rsidRPr="00091429" w:rsidRDefault="009F4E00" w:rsidP="00FE7B3B">
            <w:pPr>
              <w:jc w:val="center"/>
              <w:rPr>
                <w:sz w:val="22"/>
                <w:szCs w:val="22"/>
              </w:rPr>
            </w:pPr>
            <w:r>
              <w:rPr>
                <w:sz w:val="22"/>
                <w:szCs w:val="22"/>
              </w:rPr>
              <w:t>0</w:t>
            </w:r>
          </w:p>
        </w:tc>
        <w:tc>
          <w:tcPr>
            <w:tcW w:w="1152" w:type="dxa"/>
            <w:vAlign w:val="center"/>
          </w:tcPr>
          <w:p w:rsidR="009F4E00" w:rsidRPr="00091429" w:rsidRDefault="009F4E00" w:rsidP="00FE7B3B">
            <w:pPr>
              <w:jc w:val="center"/>
              <w:rPr>
                <w:sz w:val="22"/>
                <w:szCs w:val="22"/>
              </w:rPr>
            </w:pPr>
            <w:r>
              <w:rPr>
                <w:sz w:val="22"/>
                <w:szCs w:val="22"/>
              </w:rPr>
              <w:t>Y</w:t>
            </w:r>
          </w:p>
        </w:tc>
        <w:tc>
          <w:tcPr>
            <w:tcW w:w="882"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Y</w:t>
            </w:r>
          </w:p>
        </w:tc>
        <w:tc>
          <w:tcPr>
            <w:tcW w:w="936" w:type="dxa"/>
            <w:vAlign w:val="center"/>
          </w:tcPr>
          <w:p w:rsidR="009F4E00" w:rsidRPr="00091429" w:rsidRDefault="009F4E00" w:rsidP="00FE7B3B">
            <w:pPr>
              <w:spacing w:before="60" w:after="60"/>
              <w:jc w:val="center"/>
              <w:rPr>
                <w:sz w:val="22"/>
                <w:szCs w:val="22"/>
              </w:rPr>
            </w:pPr>
            <w:r>
              <w:rPr>
                <w:rFonts w:eastAsia="Arial Unicode MS"/>
                <w:color w:val="000000"/>
                <w:sz w:val="22"/>
                <w:szCs w:val="22"/>
                <w:u w:color="000000"/>
              </w:rPr>
              <w:t>Y</w:t>
            </w:r>
          </w:p>
        </w:tc>
        <w:tc>
          <w:tcPr>
            <w:tcW w:w="3706" w:type="dxa"/>
            <w:tcBorders>
              <w:left w:val="nil"/>
            </w:tcBorders>
            <w:vAlign w:val="center"/>
          </w:tcPr>
          <w:p w:rsidR="009F4E00" w:rsidRPr="00091429" w:rsidRDefault="009F4E00" w:rsidP="00FE7B3B">
            <w:pPr>
              <w:spacing w:before="60" w:after="60"/>
              <w:rPr>
                <w:sz w:val="22"/>
                <w:szCs w:val="22"/>
              </w:rPr>
            </w:pPr>
            <w:r>
              <w:rPr>
                <w:sz w:val="22"/>
                <w:szCs w:val="22"/>
              </w:rPr>
              <w:t>Leak-WD ceiling plaster (stained)-on repair list</w:t>
            </w:r>
          </w:p>
        </w:tc>
      </w:tr>
      <w:tr w:rsidR="009F4E00" w:rsidRPr="00755960" w:rsidTr="00FE7B3B">
        <w:trPr>
          <w:cantSplit/>
          <w:trHeight w:val="560"/>
          <w:jc w:val="center"/>
        </w:trPr>
        <w:tc>
          <w:tcPr>
            <w:tcW w:w="1795" w:type="dxa"/>
            <w:tcBorders>
              <w:bottom w:val="single" w:sz="12" w:space="0" w:color="000000"/>
            </w:tcBorders>
            <w:vAlign w:val="center"/>
          </w:tcPr>
          <w:p w:rsidR="009F4E00" w:rsidRPr="00091429" w:rsidRDefault="009F4E00" w:rsidP="00FE7B3B">
            <w:pPr>
              <w:spacing w:before="60" w:after="60"/>
              <w:rPr>
                <w:sz w:val="22"/>
                <w:szCs w:val="22"/>
              </w:rPr>
            </w:pPr>
            <w:r>
              <w:rPr>
                <w:sz w:val="22"/>
                <w:szCs w:val="22"/>
              </w:rPr>
              <w:t>Boys Locker Room Area</w:t>
            </w:r>
          </w:p>
        </w:tc>
        <w:tc>
          <w:tcPr>
            <w:tcW w:w="891" w:type="dxa"/>
            <w:tcBorders>
              <w:bottom w:val="single" w:sz="12" w:space="0" w:color="000000"/>
            </w:tcBorders>
            <w:vAlign w:val="center"/>
          </w:tcPr>
          <w:p w:rsidR="009F4E00" w:rsidRPr="00091429" w:rsidRDefault="009F4E00" w:rsidP="00FE7B3B">
            <w:pPr>
              <w:spacing w:before="60" w:after="60"/>
              <w:jc w:val="center"/>
              <w:rPr>
                <w:sz w:val="22"/>
                <w:szCs w:val="22"/>
              </w:rPr>
            </w:pPr>
            <w:r>
              <w:rPr>
                <w:sz w:val="22"/>
                <w:szCs w:val="22"/>
              </w:rPr>
              <w:t>620</w:t>
            </w:r>
          </w:p>
        </w:tc>
        <w:tc>
          <w:tcPr>
            <w:tcW w:w="995" w:type="dxa"/>
            <w:tcBorders>
              <w:bottom w:val="single" w:sz="12" w:space="0" w:color="000000"/>
            </w:tcBorders>
            <w:vAlign w:val="center"/>
          </w:tcPr>
          <w:p w:rsidR="009F4E00" w:rsidRPr="00091429" w:rsidRDefault="009F4E00" w:rsidP="00FE7B3B">
            <w:pPr>
              <w:spacing w:before="60" w:after="60"/>
              <w:jc w:val="center"/>
              <w:rPr>
                <w:sz w:val="22"/>
                <w:szCs w:val="22"/>
              </w:rPr>
            </w:pPr>
            <w:r>
              <w:rPr>
                <w:sz w:val="22"/>
                <w:szCs w:val="22"/>
              </w:rPr>
              <w:t>ND</w:t>
            </w:r>
          </w:p>
        </w:tc>
        <w:tc>
          <w:tcPr>
            <w:tcW w:w="994" w:type="dxa"/>
            <w:tcBorders>
              <w:bottom w:val="single" w:sz="12" w:space="0" w:color="000000"/>
            </w:tcBorders>
            <w:vAlign w:val="center"/>
          </w:tcPr>
          <w:p w:rsidR="009F4E00" w:rsidRPr="00091429" w:rsidRDefault="009F4E00" w:rsidP="00FE7B3B">
            <w:pPr>
              <w:spacing w:before="60" w:after="60"/>
              <w:jc w:val="center"/>
              <w:rPr>
                <w:sz w:val="22"/>
                <w:szCs w:val="22"/>
              </w:rPr>
            </w:pPr>
            <w:r>
              <w:rPr>
                <w:sz w:val="22"/>
                <w:szCs w:val="22"/>
              </w:rPr>
              <w:t>77</w:t>
            </w:r>
          </w:p>
        </w:tc>
        <w:tc>
          <w:tcPr>
            <w:tcW w:w="1152" w:type="dxa"/>
            <w:tcBorders>
              <w:bottom w:val="single" w:sz="12" w:space="0" w:color="000000"/>
            </w:tcBorders>
            <w:vAlign w:val="center"/>
          </w:tcPr>
          <w:p w:rsidR="009F4E00" w:rsidRPr="00091429" w:rsidRDefault="009F4E00" w:rsidP="00FE7B3B">
            <w:pPr>
              <w:spacing w:before="60" w:after="60"/>
              <w:jc w:val="center"/>
              <w:rPr>
                <w:sz w:val="22"/>
                <w:szCs w:val="22"/>
              </w:rPr>
            </w:pPr>
            <w:r>
              <w:rPr>
                <w:sz w:val="22"/>
                <w:szCs w:val="22"/>
              </w:rPr>
              <w:t>30</w:t>
            </w:r>
          </w:p>
        </w:tc>
        <w:tc>
          <w:tcPr>
            <w:tcW w:w="1037" w:type="dxa"/>
            <w:tcBorders>
              <w:bottom w:val="single" w:sz="12" w:space="0" w:color="000000"/>
            </w:tcBorders>
            <w:vAlign w:val="center"/>
          </w:tcPr>
          <w:p w:rsidR="009F4E00" w:rsidRPr="00091429" w:rsidRDefault="009F4E00" w:rsidP="00FE7B3B">
            <w:pPr>
              <w:spacing w:before="60" w:after="60"/>
              <w:jc w:val="center"/>
              <w:rPr>
                <w:sz w:val="22"/>
                <w:szCs w:val="22"/>
              </w:rPr>
            </w:pPr>
            <w:r>
              <w:rPr>
                <w:sz w:val="22"/>
                <w:szCs w:val="22"/>
              </w:rPr>
              <w:t>4</w:t>
            </w:r>
          </w:p>
        </w:tc>
        <w:tc>
          <w:tcPr>
            <w:tcW w:w="1267" w:type="dxa"/>
            <w:tcBorders>
              <w:bottom w:val="single" w:sz="12" w:space="0" w:color="000000"/>
            </w:tcBorders>
            <w:vAlign w:val="center"/>
          </w:tcPr>
          <w:p w:rsidR="009F4E00" w:rsidRPr="00091429" w:rsidRDefault="009F4E00" w:rsidP="00FE7B3B">
            <w:pPr>
              <w:spacing w:before="60" w:after="60"/>
              <w:jc w:val="center"/>
              <w:rPr>
                <w:sz w:val="22"/>
                <w:szCs w:val="22"/>
              </w:rPr>
            </w:pPr>
            <w:r>
              <w:rPr>
                <w:sz w:val="22"/>
                <w:szCs w:val="22"/>
              </w:rPr>
              <w:t>0</w:t>
            </w:r>
          </w:p>
        </w:tc>
        <w:tc>
          <w:tcPr>
            <w:tcW w:w="1152" w:type="dxa"/>
            <w:tcBorders>
              <w:bottom w:val="single" w:sz="12" w:space="0" w:color="000000"/>
            </w:tcBorders>
            <w:vAlign w:val="center"/>
          </w:tcPr>
          <w:p w:rsidR="009F4E00" w:rsidRPr="00091429" w:rsidRDefault="009F4E00" w:rsidP="00FE7B3B">
            <w:pPr>
              <w:spacing w:before="60" w:after="60"/>
              <w:jc w:val="center"/>
              <w:rPr>
                <w:sz w:val="22"/>
                <w:szCs w:val="22"/>
              </w:rPr>
            </w:pPr>
            <w:r>
              <w:rPr>
                <w:sz w:val="22"/>
                <w:szCs w:val="22"/>
              </w:rPr>
              <w:t>Y</w:t>
            </w:r>
          </w:p>
        </w:tc>
        <w:tc>
          <w:tcPr>
            <w:tcW w:w="882" w:type="dxa"/>
            <w:tcBorders>
              <w:bottom w:val="single" w:sz="12" w:space="0" w:color="000000"/>
            </w:tcBorders>
            <w:vAlign w:val="center"/>
          </w:tcPr>
          <w:p w:rsidR="009F4E00" w:rsidRPr="00091429" w:rsidRDefault="009F4E00" w:rsidP="00FE7B3B">
            <w:pPr>
              <w:spacing w:before="60" w:after="60"/>
              <w:jc w:val="center"/>
              <w:rPr>
                <w:sz w:val="22"/>
                <w:szCs w:val="22"/>
              </w:rPr>
            </w:pPr>
            <w:r>
              <w:rPr>
                <w:sz w:val="22"/>
                <w:szCs w:val="22"/>
              </w:rPr>
              <w:t>Y</w:t>
            </w:r>
          </w:p>
        </w:tc>
        <w:tc>
          <w:tcPr>
            <w:tcW w:w="936" w:type="dxa"/>
            <w:tcBorders>
              <w:bottom w:val="single" w:sz="12" w:space="0" w:color="000000"/>
            </w:tcBorders>
            <w:vAlign w:val="center"/>
          </w:tcPr>
          <w:p w:rsidR="009F4E00" w:rsidRPr="00091429" w:rsidRDefault="009F4E00" w:rsidP="00FE7B3B">
            <w:pPr>
              <w:spacing w:before="60" w:after="60"/>
              <w:jc w:val="center"/>
              <w:rPr>
                <w:sz w:val="22"/>
                <w:szCs w:val="22"/>
              </w:rPr>
            </w:pPr>
            <w:r>
              <w:rPr>
                <w:sz w:val="22"/>
                <w:szCs w:val="22"/>
              </w:rPr>
              <w:t>Y</w:t>
            </w:r>
          </w:p>
        </w:tc>
        <w:tc>
          <w:tcPr>
            <w:tcW w:w="3706" w:type="dxa"/>
            <w:tcBorders>
              <w:left w:val="nil"/>
              <w:bottom w:val="single" w:sz="12" w:space="0" w:color="000000"/>
            </w:tcBorders>
            <w:vAlign w:val="center"/>
          </w:tcPr>
          <w:p w:rsidR="009F4E00" w:rsidRPr="00091429" w:rsidRDefault="009F4E00" w:rsidP="00FE7B3B">
            <w:pPr>
              <w:pStyle w:val="Header"/>
              <w:tabs>
                <w:tab w:val="left" w:pos="720"/>
              </w:tabs>
              <w:spacing w:before="60" w:after="60"/>
              <w:rPr>
                <w:sz w:val="22"/>
                <w:szCs w:val="22"/>
              </w:rPr>
            </w:pPr>
          </w:p>
        </w:tc>
      </w:tr>
    </w:tbl>
    <w:p w:rsidR="009F4E00" w:rsidRPr="00755960" w:rsidRDefault="009F4E00" w:rsidP="009F4E00"/>
    <w:p w:rsidR="00650987" w:rsidRPr="00BC11E2" w:rsidRDefault="00650987" w:rsidP="005620CA">
      <w:pPr>
        <w:pStyle w:val="References"/>
      </w:pPr>
    </w:p>
    <w:sectPr w:rsidR="00650987" w:rsidRPr="00BC11E2" w:rsidSect="009F4E00">
      <w:headerReference w:type="even" r:id="rId46"/>
      <w:headerReference w:type="default" r:id="rId47"/>
      <w:footerReference w:type="default" r:id="rId48"/>
      <w:headerReference w:type="first" r:id="rId49"/>
      <w:footerReference w:type="first" r:id="rId5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A5F" w:rsidRDefault="00A27A5F">
      <w:r>
        <w:separator/>
      </w:r>
    </w:p>
  </w:endnote>
  <w:endnote w:type="continuationSeparator" w:id="0">
    <w:p w:rsidR="00A27A5F" w:rsidRDefault="00A27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7136B" w:rsidRDefault="00D71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328A">
      <w:rPr>
        <w:rStyle w:val="PageNumber"/>
        <w:noProof/>
      </w:rPr>
      <w:t>2</w:t>
    </w:r>
    <w:r>
      <w:rPr>
        <w:rStyle w:val="PageNumber"/>
      </w:rPr>
      <w:fldChar w:fldCharType="end"/>
    </w:r>
  </w:p>
  <w:p w:rsidR="00D7136B" w:rsidRDefault="00D71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E00" w:rsidRDefault="009F4E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E00" w:rsidRDefault="009F4E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000" w:firstRow="0" w:lastRow="0" w:firstColumn="0" w:lastColumn="0" w:noHBand="0" w:noVBand="0"/>
    </w:tblPr>
    <w:tblGrid>
      <w:gridCol w:w="2880"/>
      <w:gridCol w:w="2700"/>
      <w:gridCol w:w="2250"/>
      <w:gridCol w:w="2430"/>
      <w:gridCol w:w="2520"/>
    </w:tblGrid>
    <w:tr w:rsidR="009047C8" w:rsidRPr="00F374D5" w:rsidTr="00DB4CA9">
      <w:trPr>
        <w:trHeight w:val="300"/>
        <w:jc w:val="center"/>
      </w:trPr>
      <w:tc>
        <w:tcPr>
          <w:tcW w:w="2880" w:type="dxa"/>
          <w:tcBorders>
            <w:top w:val="nil"/>
            <w:left w:val="nil"/>
            <w:bottom w:val="nil"/>
            <w:right w:val="nil"/>
          </w:tcBorders>
          <w:noWrap/>
          <w:vAlign w:val="center"/>
        </w:tcPr>
        <w:p w:rsidR="009047C8" w:rsidRPr="00860C0A" w:rsidRDefault="009F4E00" w:rsidP="00DC5AD0">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noWrap/>
          <w:vAlign w:val="center"/>
        </w:tcPr>
        <w:p w:rsidR="009047C8" w:rsidRPr="00860C0A" w:rsidRDefault="009F4E00" w:rsidP="00DC5AD0">
          <w:pPr>
            <w:rPr>
              <w:rFonts w:ascii="Times" w:hAnsi="Times" w:cs="Times"/>
              <w:sz w:val="18"/>
            </w:rPr>
          </w:pPr>
          <w:r w:rsidRPr="00704E29">
            <w:rPr>
              <w:rFonts w:ascii="Times" w:hAnsi="Times" w:cs="Times"/>
              <w:sz w:val="18"/>
            </w:rPr>
            <w:t>AI = accumulated items</w:t>
          </w:r>
        </w:p>
      </w:tc>
      <w:tc>
        <w:tcPr>
          <w:tcW w:w="2250" w:type="dxa"/>
          <w:tcBorders>
            <w:top w:val="nil"/>
            <w:left w:val="nil"/>
            <w:bottom w:val="nil"/>
            <w:right w:val="nil"/>
          </w:tcBorders>
          <w:noWrap/>
          <w:vAlign w:val="center"/>
        </w:tcPr>
        <w:p w:rsidR="009047C8" w:rsidRPr="00860C0A" w:rsidRDefault="009F4E00" w:rsidP="00EE7CE0">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9047C8" w:rsidRPr="00860C0A" w:rsidRDefault="009F4E00" w:rsidP="00E9266B">
          <w:pPr>
            <w:rPr>
              <w:rFonts w:ascii="Times" w:hAnsi="Times" w:cs="Times"/>
              <w:sz w:val="18"/>
            </w:rPr>
          </w:pPr>
          <w:r>
            <w:rPr>
              <w:rFonts w:ascii="Times" w:hAnsi="Times" w:cs="Times"/>
              <w:sz w:val="18"/>
            </w:rPr>
            <w:t>PF = personal fan</w:t>
          </w:r>
        </w:p>
      </w:tc>
      <w:tc>
        <w:tcPr>
          <w:tcW w:w="2520" w:type="dxa"/>
          <w:tcBorders>
            <w:top w:val="nil"/>
            <w:left w:val="nil"/>
            <w:bottom w:val="nil"/>
            <w:right w:val="nil"/>
          </w:tcBorders>
          <w:vAlign w:val="center"/>
        </w:tcPr>
        <w:p w:rsidR="009047C8" w:rsidRPr="00860C0A" w:rsidRDefault="009F4E00" w:rsidP="00DC5AD0">
          <w:pPr>
            <w:rPr>
              <w:rFonts w:ascii="Times" w:hAnsi="Times" w:cs="Times"/>
              <w:sz w:val="18"/>
            </w:rPr>
          </w:pPr>
          <w:r>
            <w:rPr>
              <w:rFonts w:ascii="Times" w:hAnsi="Times" w:cs="Times"/>
              <w:sz w:val="18"/>
            </w:rPr>
            <w:t>UV = univent</w:t>
          </w:r>
        </w:p>
      </w:tc>
    </w:tr>
    <w:tr w:rsidR="009047C8" w:rsidRPr="00F374D5" w:rsidTr="00DB4CA9">
      <w:trPr>
        <w:trHeight w:val="300"/>
        <w:jc w:val="center"/>
      </w:trPr>
      <w:tc>
        <w:tcPr>
          <w:tcW w:w="2880" w:type="dxa"/>
          <w:tcBorders>
            <w:top w:val="nil"/>
            <w:left w:val="nil"/>
            <w:bottom w:val="nil"/>
            <w:right w:val="nil"/>
          </w:tcBorders>
          <w:noWrap/>
          <w:vAlign w:val="center"/>
        </w:tcPr>
        <w:p w:rsidR="009047C8" w:rsidRPr="00860C0A" w:rsidRDefault="009F4E00" w:rsidP="00DC5AD0">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noWrap/>
          <w:vAlign w:val="center"/>
        </w:tcPr>
        <w:p w:rsidR="009047C8" w:rsidRPr="00860C0A" w:rsidRDefault="009F4E00" w:rsidP="00DC5AD0">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noWrap/>
          <w:vAlign w:val="center"/>
        </w:tcPr>
        <w:p w:rsidR="009047C8" w:rsidRPr="00860C0A" w:rsidRDefault="009F4E00" w:rsidP="00EE7CE0">
          <w:pPr>
            <w:rPr>
              <w:rFonts w:ascii="Times" w:hAnsi="Times" w:cs="Times"/>
              <w:sz w:val="18"/>
            </w:rPr>
          </w:pPr>
          <w:r w:rsidRPr="00860C0A">
            <w:rPr>
              <w:rFonts w:ascii="Times" w:hAnsi="Times" w:cs="Times"/>
              <w:sz w:val="18"/>
            </w:rPr>
            <w:t>HS = hand sanitizer</w:t>
          </w:r>
        </w:p>
      </w:tc>
      <w:tc>
        <w:tcPr>
          <w:tcW w:w="2430" w:type="dxa"/>
          <w:tcBorders>
            <w:top w:val="nil"/>
            <w:left w:val="nil"/>
            <w:bottom w:val="nil"/>
            <w:right w:val="nil"/>
          </w:tcBorders>
          <w:vAlign w:val="center"/>
        </w:tcPr>
        <w:p w:rsidR="009047C8" w:rsidRPr="00860C0A" w:rsidRDefault="009F4E00" w:rsidP="00E9266B">
          <w:pPr>
            <w:rPr>
              <w:rFonts w:ascii="Times" w:hAnsi="Times" w:cs="Times"/>
              <w:sz w:val="18"/>
            </w:rPr>
          </w:pPr>
          <w:r w:rsidRPr="00860C0A">
            <w:rPr>
              <w:rFonts w:ascii="Times" w:hAnsi="Times" w:cs="Times"/>
              <w:sz w:val="18"/>
            </w:rPr>
            <w:t>TBs = tennis balls</w:t>
          </w:r>
        </w:p>
      </w:tc>
      <w:tc>
        <w:tcPr>
          <w:tcW w:w="2520" w:type="dxa"/>
          <w:tcBorders>
            <w:top w:val="nil"/>
            <w:left w:val="nil"/>
            <w:bottom w:val="nil"/>
            <w:right w:val="nil"/>
          </w:tcBorders>
          <w:vAlign w:val="center"/>
        </w:tcPr>
        <w:p w:rsidR="009047C8" w:rsidRPr="00860C0A" w:rsidRDefault="009F4E00" w:rsidP="00DC5AD0">
          <w:pPr>
            <w:rPr>
              <w:rFonts w:ascii="Times" w:hAnsi="Times" w:cs="Times"/>
              <w:sz w:val="18"/>
            </w:rPr>
          </w:pPr>
          <w:r w:rsidRPr="00860C0A">
            <w:rPr>
              <w:rFonts w:ascii="Times" w:hAnsi="Times" w:cs="Times"/>
              <w:sz w:val="18"/>
            </w:rPr>
            <w:t>WD = water-damaged</w:t>
          </w:r>
        </w:p>
      </w:tc>
    </w:tr>
    <w:tr w:rsidR="009047C8" w:rsidRPr="00F374D5" w:rsidTr="00DB4CA9">
      <w:trPr>
        <w:trHeight w:val="300"/>
        <w:jc w:val="center"/>
      </w:trPr>
      <w:tc>
        <w:tcPr>
          <w:tcW w:w="2880" w:type="dxa"/>
          <w:tcBorders>
            <w:top w:val="nil"/>
            <w:left w:val="nil"/>
            <w:bottom w:val="nil"/>
            <w:right w:val="nil"/>
          </w:tcBorders>
          <w:noWrap/>
          <w:vAlign w:val="center"/>
        </w:tcPr>
        <w:p w:rsidR="009047C8" w:rsidRPr="00860C0A" w:rsidRDefault="009F4E00" w:rsidP="00DC5AD0">
          <w:pPr>
            <w:rPr>
              <w:rFonts w:ascii="Times" w:hAnsi="Times" w:cs="Times"/>
              <w:sz w:val="18"/>
            </w:rPr>
          </w:pPr>
          <w:r w:rsidRPr="00860C0A">
            <w:rPr>
              <w:rFonts w:ascii="Times" w:hAnsi="Times" w:cs="Times"/>
              <w:sz w:val="18"/>
            </w:rPr>
            <w:t>ND = non detect</w:t>
          </w:r>
        </w:p>
      </w:tc>
      <w:tc>
        <w:tcPr>
          <w:tcW w:w="2700" w:type="dxa"/>
          <w:tcBorders>
            <w:top w:val="nil"/>
            <w:left w:val="nil"/>
            <w:bottom w:val="nil"/>
            <w:right w:val="nil"/>
          </w:tcBorders>
          <w:noWrap/>
          <w:vAlign w:val="center"/>
        </w:tcPr>
        <w:p w:rsidR="009047C8" w:rsidRPr="00860C0A" w:rsidRDefault="009F4E00" w:rsidP="00DC5AD0">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noWrap/>
          <w:vAlign w:val="center"/>
        </w:tcPr>
        <w:p w:rsidR="009047C8" w:rsidRPr="00860C0A" w:rsidRDefault="009F4E00" w:rsidP="002A2C11">
          <w:pPr>
            <w:rPr>
              <w:rFonts w:ascii="Times" w:hAnsi="Times" w:cs="Times"/>
              <w:sz w:val="18"/>
            </w:rPr>
          </w:pPr>
          <w:r>
            <w:rPr>
              <w:rFonts w:ascii="Times" w:hAnsi="Times" w:cs="Times"/>
              <w:sz w:val="18"/>
            </w:rPr>
            <w:t>PC = photocopier</w:t>
          </w:r>
        </w:p>
      </w:tc>
      <w:tc>
        <w:tcPr>
          <w:tcW w:w="2430" w:type="dxa"/>
          <w:tcBorders>
            <w:top w:val="nil"/>
            <w:left w:val="nil"/>
            <w:bottom w:val="nil"/>
            <w:right w:val="nil"/>
          </w:tcBorders>
          <w:vAlign w:val="center"/>
        </w:tcPr>
        <w:p w:rsidR="009047C8" w:rsidRPr="00860C0A" w:rsidRDefault="00A27A5F" w:rsidP="00DC5AD0">
          <w:pPr>
            <w:rPr>
              <w:rFonts w:ascii="Times" w:hAnsi="Times" w:cs="Times"/>
              <w:sz w:val="18"/>
            </w:rPr>
          </w:pPr>
        </w:p>
      </w:tc>
      <w:tc>
        <w:tcPr>
          <w:tcW w:w="2520" w:type="dxa"/>
          <w:tcBorders>
            <w:top w:val="nil"/>
            <w:left w:val="nil"/>
            <w:bottom w:val="nil"/>
            <w:right w:val="nil"/>
          </w:tcBorders>
          <w:vAlign w:val="center"/>
        </w:tcPr>
        <w:p w:rsidR="009047C8" w:rsidRPr="00860C0A" w:rsidRDefault="00A27A5F" w:rsidP="00DC5AD0">
          <w:pPr>
            <w:rPr>
              <w:rFonts w:ascii="Times" w:hAnsi="Times" w:cs="Times"/>
              <w:sz w:val="18"/>
            </w:rPr>
          </w:pPr>
        </w:p>
      </w:tc>
    </w:tr>
  </w:tbl>
  <w:p w:rsidR="009047C8" w:rsidRDefault="00A27A5F" w:rsidP="00860C0A">
    <w:pPr>
      <w:tabs>
        <w:tab w:val="left" w:pos="9180"/>
      </w:tabs>
      <w:rPr>
        <w:b/>
        <w:sz w:val="20"/>
      </w:rPr>
    </w:pPr>
  </w:p>
  <w:p w:rsidR="009047C8" w:rsidRDefault="009F4E00" w:rsidP="00860C0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047C8" w:rsidTr="00DB4CA9">
      <w:tc>
        <w:tcPr>
          <w:tcW w:w="2718" w:type="dxa"/>
          <w:tcBorders>
            <w:top w:val="single" w:sz="18" w:space="0" w:color="auto"/>
          </w:tcBorders>
        </w:tcPr>
        <w:p w:rsidR="009047C8" w:rsidRDefault="009F4E00" w:rsidP="00DB4CA9">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047C8" w:rsidRDefault="009F4E00" w:rsidP="001D7C56">
          <w:pPr>
            <w:rPr>
              <w:sz w:val="20"/>
            </w:rPr>
          </w:pPr>
          <w:r>
            <w:rPr>
              <w:sz w:val="20"/>
            </w:rPr>
            <w:t>&lt; 800 ppm = preferable</w:t>
          </w:r>
        </w:p>
      </w:tc>
      <w:tc>
        <w:tcPr>
          <w:tcW w:w="3600" w:type="dxa"/>
          <w:tcBorders>
            <w:top w:val="single" w:sz="18" w:space="0" w:color="auto"/>
          </w:tcBorders>
        </w:tcPr>
        <w:p w:rsidR="009047C8" w:rsidRDefault="009F4E00" w:rsidP="00DB4CA9">
          <w:pPr>
            <w:jc w:val="right"/>
            <w:rPr>
              <w:sz w:val="20"/>
            </w:rPr>
          </w:pPr>
          <w:r>
            <w:rPr>
              <w:sz w:val="20"/>
            </w:rPr>
            <w:t>Temperature:</w:t>
          </w:r>
        </w:p>
      </w:tc>
      <w:tc>
        <w:tcPr>
          <w:tcW w:w="3420" w:type="dxa"/>
          <w:tcBorders>
            <w:top w:val="single" w:sz="18" w:space="0" w:color="auto"/>
          </w:tcBorders>
        </w:tcPr>
        <w:p w:rsidR="009047C8" w:rsidRDefault="009F4E00" w:rsidP="00DB4CA9">
          <w:pPr>
            <w:rPr>
              <w:sz w:val="20"/>
            </w:rPr>
          </w:pPr>
          <w:r>
            <w:rPr>
              <w:sz w:val="20"/>
            </w:rPr>
            <w:t>70 - 78 °F</w:t>
          </w:r>
        </w:p>
      </w:tc>
    </w:tr>
    <w:tr w:rsidR="009047C8" w:rsidTr="00DB4CA9">
      <w:tc>
        <w:tcPr>
          <w:tcW w:w="2718" w:type="dxa"/>
          <w:tcBorders>
            <w:bottom w:val="single" w:sz="18" w:space="0" w:color="auto"/>
          </w:tcBorders>
        </w:tcPr>
        <w:p w:rsidR="009047C8" w:rsidRDefault="00A27A5F" w:rsidP="00DB4CA9">
          <w:pPr>
            <w:jc w:val="right"/>
            <w:rPr>
              <w:sz w:val="20"/>
            </w:rPr>
          </w:pPr>
        </w:p>
      </w:tc>
      <w:tc>
        <w:tcPr>
          <w:tcW w:w="4860" w:type="dxa"/>
          <w:tcBorders>
            <w:bottom w:val="single" w:sz="18" w:space="0" w:color="auto"/>
          </w:tcBorders>
        </w:tcPr>
        <w:p w:rsidR="009047C8" w:rsidRDefault="009F4E00" w:rsidP="00DB4CA9">
          <w:pPr>
            <w:rPr>
              <w:sz w:val="20"/>
            </w:rPr>
          </w:pPr>
          <w:r>
            <w:rPr>
              <w:sz w:val="20"/>
            </w:rPr>
            <w:t>&gt; 800 ppm = indicative of ventilation problems</w:t>
          </w:r>
        </w:p>
      </w:tc>
      <w:tc>
        <w:tcPr>
          <w:tcW w:w="3600" w:type="dxa"/>
          <w:tcBorders>
            <w:bottom w:val="single" w:sz="18" w:space="0" w:color="auto"/>
          </w:tcBorders>
        </w:tcPr>
        <w:p w:rsidR="009047C8" w:rsidRDefault="009F4E00" w:rsidP="00DB4CA9">
          <w:pPr>
            <w:jc w:val="right"/>
            <w:rPr>
              <w:sz w:val="20"/>
            </w:rPr>
          </w:pPr>
          <w:r>
            <w:rPr>
              <w:sz w:val="20"/>
            </w:rPr>
            <w:t>Relative Humidity:</w:t>
          </w:r>
        </w:p>
      </w:tc>
      <w:tc>
        <w:tcPr>
          <w:tcW w:w="3420" w:type="dxa"/>
          <w:tcBorders>
            <w:bottom w:val="single" w:sz="18" w:space="0" w:color="auto"/>
          </w:tcBorders>
        </w:tcPr>
        <w:p w:rsidR="009047C8" w:rsidRDefault="009F4E00" w:rsidP="00DB4CA9">
          <w:pPr>
            <w:rPr>
              <w:sz w:val="20"/>
            </w:rPr>
          </w:pPr>
          <w:r>
            <w:rPr>
              <w:sz w:val="20"/>
            </w:rPr>
            <w:t>40 - 60%</w:t>
          </w:r>
        </w:p>
      </w:tc>
    </w:tr>
  </w:tbl>
  <w:p w:rsidR="009047C8" w:rsidRDefault="00A27A5F" w:rsidP="00860C0A">
    <w:pPr>
      <w:pStyle w:val="Footer"/>
      <w:jc w:val="center"/>
    </w:pPr>
  </w:p>
  <w:p w:rsidR="009047C8" w:rsidRPr="00A7353A" w:rsidRDefault="009F4E00" w:rsidP="00860C0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BE328A">
      <w:rPr>
        <w:rStyle w:val="PageNumber"/>
        <w:noProof/>
        <w:sz w:val="22"/>
        <w:szCs w:val="22"/>
      </w:rPr>
      <w:t>4</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000" w:firstRow="0" w:lastRow="0" w:firstColumn="0" w:lastColumn="0" w:noHBand="0" w:noVBand="0"/>
    </w:tblPr>
    <w:tblGrid>
      <w:gridCol w:w="2880"/>
      <w:gridCol w:w="2700"/>
      <w:gridCol w:w="2250"/>
      <w:gridCol w:w="2430"/>
      <w:gridCol w:w="2520"/>
    </w:tblGrid>
    <w:tr w:rsidR="009047C8" w:rsidRPr="00F374D5" w:rsidTr="00D1038B">
      <w:trPr>
        <w:trHeight w:val="300"/>
        <w:jc w:val="center"/>
      </w:trPr>
      <w:tc>
        <w:tcPr>
          <w:tcW w:w="2880" w:type="dxa"/>
          <w:tcBorders>
            <w:top w:val="nil"/>
            <w:left w:val="nil"/>
            <w:bottom w:val="nil"/>
            <w:right w:val="nil"/>
          </w:tcBorders>
          <w:noWrap/>
          <w:vAlign w:val="center"/>
        </w:tcPr>
        <w:p w:rsidR="009047C8" w:rsidRPr="00860C0A" w:rsidRDefault="009F4E00" w:rsidP="00D1038B">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noWrap/>
          <w:vAlign w:val="center"/>
        </w:tcPr>
        <w:p w:rsidR="009047C8" w:rsidRPr="00860C0A" w:rsidRDefault="009F4E00" w:rsidP="00D1038B">
          <w:pPr>
            <w:rPr>
              <w:rFonts w:ascii="Times" w:hAnsi="Times" w:cs="Times"/>
              <w:sz w:val="18"/>
            </w:rPr>
          </w:pPr>
          <w:r w:rsidRPr="00704E29">
            <w:rPr>
              <w:rFonts w:ascii="Times" w:hAnsi="Times" w:cs="Times"/>
              <w:sz w:val="18"/>
            </w:rPr>
            <w:t>AI = accumulated items</w:t>
          </w:r>
        </w:p>
      </w:tc>
      <w:tc>
        <w:tcPr>
          <w:tcW w:w="2250" w:type="dxa"/>
          <w:tcBorders>
            <w:top w:val="nil"/>
            <w:left w:val="nil"/>
            <w:bottom w:val="nil"/>
            <w:right w:val="nil"/>
          </w:tcBorders>
          <w:noWrap/>
          <w:vAlign w:val="center"/>
        </w:tcPr>
        <w:p w:rsidR="009047C8" w:rsidRPr="00860C0A" w:rsidRDefault="009F4E00" w:rsidP="00D1038B">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9047C8" w:rsidRPr="00860C0A" w:rsidRDefault="009F4E00" w:rsidP="00D1038B">
          <w:pPr>
            <w:rPr>
              <w:rFonts w:ascii="Times" w:hAnsi="Times" w:cs="Times"/>
              <w:sz w:val="18"/>
            </w:rPr>
          </w:pPr>
          <w:r>
            <w:rPr>
              <w:rFonts w:ascii="Times" w:hAnsi="Times" w:cs="Times"/>
              <w:sz w:val="18"/>
            </w:rPr>
            <w:t>PF = personal fan</w:t>
          </w:r>
        </w:p>
      </w:tc>
      <w:tc>
        <w:tcPr>
          <w:tcW w:w="2520" w:type="dxa"/>
          <w:tcBorders>
            <w:top w:val="nil"/>
            <w:left w:val="nil"/>
            <w:bottom w:val="nil"/>
            <w:right w:val="nil"/>
          </w:tcBorders>
          <w:vAlign w:val="center"/>
        </w:tcPr>
        <w:p w:rsidR="009047C8" w:rsidRPr="00860C0A" w:rsidRDefault="009F4E00" w:rsidP="00D1038B">
          <w:pPr>
            <w:rPr>
              <w:rFonts w:ascii="Times" w:hAnsi="Times" w:cs="Times"/>
              <w:sz w:val="18"/>
            </w:rPr>
          </w:pPr>
          <w:r>
            <w:rPr>
              <w:rFonts w:ascii="Times" w:hAnsi="Times" w:cs="Times"/>
              <w:sz w:val="18"/>
            </w:rPr>
            <w:t>UV = univent</w:t>
          </w:r>
        </w:p>
      </w:tc>
    </w:tr>
    <w:tr w:rsidR="009047C8" w:rsidRPr="00F374D5" w:rsidTr="00D1038B">
      <w:trPr>
        <w:trHeight w:val="300"/>
        <w:jc w:val="center"/>
      </w:trPr>
      <w:tc>
        <w:tcPr>
          <w:tcW w:w="2880" w:type="dxa"/>
          <w:tcBorders>
            <w:top w:val="nil"/>
            <w:left w:val="nil"/>
            <w:bottom w:val="nil"/>
            <w:right w:val="nil"/>
          </w:tcBorders>
          <w:noWrap/>
          <w:vAlign w:val="center"/>
        </w:tcPr>
        <w:p w:rsidR="009047C8" w:rsidRPr="00860C0A" w:rsidRDefault="009F4E00" w:rsidP="00D1038B">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noWrap/>
          <w:vAlign w:val="center"/>
        </w:tcPr>
        <w:p w:rsidR="009047C8" w:rsidRPr="00860C0A" w:rsidRDefault="009F4E00" w:rsidP="00D1038B">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noWrap/>
          <w:vAlign w:val="center"/>
        </w:tcPr>
        <w:p w:rsidR="009047C8" w:rsidRPr="00860C0A" w:rsidRDefault="009F4E00" w:rsidP="00D1038B">
          <w:pPr>
            <w:rPr>
              <w:rFonts w:ascii="Times" w:hAnsi="Times" w:cs="Times"/>
              <w:sz w:val="18"/>
            </w:rPr>
          </w:pPr>
          <w:r w:rsidRPr="00860C0A">
            <w:rPr>
              <w:rFonts w:ascii="Times" w:hAnsi="Times" w:cs="Times"/>
              <w:sz w:val="18"/>
            </w:rPr>
            <w:t>HS = hand sanitizer</w:t>
          </w:r>
        </w:p>
      </w:tc>
      <w:tc>
        <w:tcPr>
          <w:tcW w:w="2430" w:type="dxa"/>
          <w:tcBorders>
            <w:top w:val="nil"/>
            <w:left w:val="nil"/>
            <w:bottom w:val="nil"/>
            <w:right w:val="nil"/>
          </w:tcBorders>
          <w:vAlign w:val="center"/>
        </w:tcPr>
        <w:p w:rsidR="009047C8" w:rsidRPr="00860C0A" w:rsidRDefault="009F4E00" w:rsidP="00D1038B">
          <w:pPr>
            <w:rPr>
              <w:rFonts w:ascii="Times" w:hAnsi="Times" w:cs="Times"/>
              <w:sz w:val="18"/>
            </w:rPr>
          </w:pPr>
          <w:r w:rsidRPr="00860C0A">
            <w:rPr>
              <w:rFonts w:ascii="Times" w:hAnsi="Times" w:cs="Times"/>
              <w:sz w:val="18"/>
            </w:rPr>
            <w:t>TBs = tennis balls</w:t>
          </w:r>
        </w:p>
      </w:tc>
      <w:tc>
        <w:tcPr>
          <w:tcW w:w="2520" w:type="dxa"/>
          <w:tcBorders>
            <w:top w:val="nil"/>
            <w:left w:val="nil"/>
            <w:bottom w:val="nil"/>
            <w:right w:val="nil"/>
          </w:tcBorders>
          <w:vAlign w:val="center"/>
        </w:tcPr>
        <w:p w:rsidR="009047C8" w:rsidRPr="00860C0A" w:rsidRDefault="009F4E00" w:rsidP="00D1038B">
          <w:pPr>
            <w:rPr>
              <w:rFonts w:ascii="Times" w:hAnsi="Times" w:cs="Times"/>
              <w:sz w:val="18"/>
            </w:rPr>
          </w:pPr>
          <w:r w:rsidRPr="00860C0A">
            <w:rPr>
              <w:rFonts w:ascii="Times" w:hAnsi="Times" w:cs="Times"/>
              <w:sz w:val="18"/>
            </w:rPr>
            <w:t>WD = water-damaged</w:t>
          </w:r>
        </w:p>
      </w:tc>
    </w:tr>
    <w:tr w:rsidR="009047C8" w:rsidRPr="00F374D5" w:rsidTr="00D1038B">
      <w:trPr>
        <w:trHeight w:val="300"/>
        <w:jc w:val="center"/>
      </w:trPr>
      <w:tc>
        <w:tcPr>
          <w:tcW w:w="2880" w:type="dxa"/>
          <w:tcBorders>
            <w:top w:val="nil"/>
            <w:left w:val="nil"/>
            <w:bottom w:val="nil"/>
            <w:right w:val="nil"/>
          </w:tcBorders>
          <w:noWrap/>
          <w:vAlign w:val="center"/>
        </w:tcPr>
        <w:p w:rsidR="009047C8" w:rsidRPr="00860C0A" w:rsidRDefault="009F4E00" w:rsidP="00D1038B">
          <w:pPr>
            <w:rPr>
              <w:rFonts w:ascii="Times" w:hAnsi="Times" w:cs="Times"/>
              <w:sz w:val="18"/>
            </w:rPr>
          </w:pPr>
          <w:r w:rsidRPr="00860C0A">
            <w:rPr>
              <w:rFonts w:ascii="Times" w:hAnsi="Times" w:cs="Times"/>
              <w:sz w:val="18"/>
            </w:rPr>
            <w:t>ND = non detect</w:t>
          </w:r>
        </w:p>
      </w:tc>
      <w:tc>
        <w:tcPr>
          <w:tcW w:w="2700" w:type="dxa"/>
          <w:tcBorders>
            <w:top w:val="nil"/>
            <w:left w:val="nil"/>
            <w:bottom w:val="nil"/>
            <w:right w:val="nil"/>
          </w:tcBorders>
          <w:noWrap/>
          <w:vAlign w:val="center"/>
        </w:tcPr>
        <w:p w:rsidR="009047C8" w:rsidRPr="00860C0A" w:rsidRDefault="009F4E00" w:rsidP="00D1038B">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noWrap/>
          <w:vAlign w:val="center"/>
        </w:tcPr>
        <w:p w:rsidR="009047C8" w:rsidRPr="00860C0A" w:rsidRDefault="009F4E00" w:rsidP="00D1038B">
          <w:pPr>
            <w:rPr>
              <w:rFonts w:ascii="Times" w:hAnsi="Times" w:cs="Times"/>
              <w:sz w:val="18"/>
            </w:rPr>
          </w:pPr>
          <w:r>
            <w:rPr>
              <w:rFonts w:ascii="Times" w:hAnsi="Times" w:cs="Times"/>
              <w:sz w:val="18"/>
            </w:rPr>
            <w:t>PC = photocopier</w:t>
          </w:r>
        </w:p>
      </w:tc>
      <w:tc>
        <w:tcPr>
          <w:tcW w:w="2430" w:type="dxa"/>
          <w:tcBorders>
            <w:top w:val="nil"/>
            <w:left w:val="nil"/>
            <w:bottom w:val="nil"/>
            <w:right w:val="nil"/>
          </w:tcBorders>
          <w:vAlign w:val="center"/>
        </w:tcPr>
        <w:p w:rsidR="009047C8" w:rsidRPr="00860C0A" w:rsidRDefault="00A27A5F" w:rsidP="00D1038B">
          <w:pPr>
            <w:rPr>
              <w:rFonts w:ascii="Times" w:hAnsi="Times" w:cs="Times"/>
              <w:sz w:val="18"/>
            </w:rPr>
          </w:pPr>
        </w:p>
      </w:tc>
      <w:tc>
        <w:tcPr>
          <w:tcW w:w="2520" w:type="dxa"/>
          <w:tcBorders>
            <w:top w:val="nil"/>
            <w:left w:val="nil"/>
            <w:bottom w:val="nil"/>
            <w:right w:val="nil"/>
          </w:tcBorders>
          <w:vAlign w:val="center"/>
        </w:tcPr>
        <w:p w:rsidR="009047C8" w:rsidRPr="00860C0A" w:rsidRDefault="00A27A5F" w:rsidP="00D1038B">
          <w:pPr>
            <w:rPr>
              <w:rFonts w:ascii="Times" w:hAnsi="Times" w:cs="Times"/>
              <w:sz w:val="18"/>
            </w:rPr>
          </w:pPr>
        </w:p>
      </w:tc>
    </w:tr>
  </w:tbl>
  <w:p w:rsidR="009047C8" w:rsidRDefault="00A27A5F" w:rsidP="001C746D">
    <w:pPr>
      <w:tabs>
        <w:tab w:val="left" w:pos="9180"/>
      </w:tabs>
      <w:rPr>
        <w:b/>
        <w:sz w:val="20"/>
      </w:rPr>
    </w:pPr>
  </w:p>
  <w:p w:rsidR="009047C8" w:rsidRDefault="009F4E00" w:rsidP="001C746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047C8" w:rsidTr="00D1038B">
      <w:tc>
        <w:tcPr>
          <w:tcW w:w="2718" w:type="dxa"/>
          <w:tcBorders>
            <w:top w:val="single" w:sz="18" w:space="0" w:color="auto"/>
          </w:tcBorders>
        </w:tcPr>
        <w:p w:rsidR="009047C8" w:rsidRDefault="009F4E00" w:rsidP="00D1038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047C8" w:rsidRDefault="009F4E00" w:rsidP="00D1038B">
          <w:pPr>
            <w:rPr>
              <w:sz w:val="20"/>
            </w:rPr>
          </w:pPr>
          <w:r>
            <w:rPr>
              <w:sz w:val="20"/>
            </w:rPr>
            <w:t>&lt; 800 ppm = preferable</w:t>
          </w:r>
        </w:p>
      </w:tc>
      <w:tc>
        <w:tcPr>
          <w:tcW w:w="3600" w:type="dxa"/>
          <w:tcBorders>
            <w:top w:val="single" w:sz="18" w:space="0" w:color="auto"/>
          </w:tcBorders>
        </w:tcPr>
        <w:p w:rsidR="009047C8" w:rsidRDefault="009F4E00" w:rsidP="00D1038B">
          <w:pPr>
            <w:jc w:val="right"/>
            <w:rPr>
              <w:sz w:val="20"/>
            </w:rPr>
          </w:pPr>
          <w:r>
            <w:rPr>
              <w:sz w:val="20"/>
            </w:rPr>
            <w:t>Temperature:</w:t>
          </w:r>
        </w:p>
      </w:tc>
      <w:tc>
        <w:tcPr>
          <w:tcW w:w="3420" w:type="dxa"/>
          <w:tcBorders>
            <w:top w:val="single" w:sz="18" w:space="0" w:color="auto"/>
          </w:tcBorders>
        </w:tcPr>
        <w:p w:rsidR="009047C8" w:rsidRDefault="009F4E00" w:rsidP="00D1038B">
          <w:pPr>
            <w:rPr>
              <w:sz w:val="20"/>
            </w:rPr>
          </w:pPr>
          <w:r>
            <w:rPr>
              <w:sz w:val="20"/>
            </w:rPr>
            <w:t>70 - 78 °F</w:t>
          </w:r>
        </w:p>
      </w:tc>
    </w:tr>
    <w:tr w:rsidR="009047C8" w:rsidTr="00D1038B">
      <w:tc>
        <w:tcPr>
          <w:tcW w:w="2718" w:type="dxa"/>
          <w:tcBorders>
            <w:bottom w:val="single" w:sz="18" w:space="0" w:color="auto"/>
          </w:tcBorders>
        </w:tcPr>
        <w:p w:rsidR="009047C8" w:rsidRDefault="00A27A5F" w:rsidP="00D1038B">
          <w:pPr>
            <w:jc w:val="right"/>
            <w:rPr>
              <w:sz w:val="20"/>
            </w:rPr>
          </w:pPr>
        </w:p>
      </w:tc>
      <w:tc>
        <w:tcPr>
          <w:tcW w:w="4860" w:type="dxa"/>
          <w:tcBorders>
            <w:bottom w:val="single" w:sz="18" w:space="0" w:color="auto"/>
          </w:tcBorders>
        </w:tcPr>
        <w:p w:rsidR="009047C8" w:rsidRDefault="009F4E00" w:rsidP="00D1038B">
          <w:pPr>
            <w:rPr>
              <w:sz w:val="20"/>
            </w:rPr>
          </w:pPr>
          <w:r>
            <w:rPr>
              <w:sz w:val="20"/>
            </w:rPr>
            <w:t>&gt; 800 ppm = indicative of ventilation problems</w:t>
          </w:r>
        </w:p>
      </w:tc>
      <w:tc>
        <w:tcPr>
          <w:tcW w:w="3600" w:type="dxa"/>
          <w:tcBorders>
            <w:bottom w:val="single" w:sz="18" w:space="0" w:color="auto"/>
          </w:tcBorders>
        </w:tcPr>
        <w:p w:rsidR="009047C8" w:rsidRDefault="009F4E00" w:rsidP="00D1038B">
          <w:pPr>
            <w:jc w:val="right"/>
            <w:rPr>
              <w:sz w:val="20"/>
            </w:rPr>
          </w:pPr>
          <w:r>
            <w:rPr>
              <w:sz w:val="20"/>
            </w:rPr>
            <w:t>Relative Humidity:</w:t>
          </w:r>
        </w:p>
      </w:tc>
      <w:tc>
        <w:tcPr>
          <w:tcW w:w="3420" w:type="dxa"/>
          <w:tcBorders>
            <w:bottom w:val="single" w:sz="18" w:space="0" w:color="auto"/>
          </w:tcBorders>
        </w:tcPr>
        <w:p w:rsidR="009047C8" w:rsidRDefault="009F4E00" w:rsidP="00D1038B">
          <w:pPr>
            <w:rPr>
              <w:sz w:val="20"/>
            </w:rPr>
          </w:pPr>
          <w:r>
            <w:rPr>
              <w:sz w:val="20"/>
            </w:rPr>
            <w:t>40 - 60%</w:t>
          </w:r>
        </w:p>
      </w:tc>
    </w:tr>
  </w:tbl>
  <w:p w:rsidR="009047C8" w:rsidRDefault="00A27A5F" w:rsidP="001C746D">
    <w:pPr>
      <w:pStyle w:val="Footer"/>
      <w:jc w:val="center"/>
    </w:pPr>
  </w:p>
  <w:p w:rsidR="009047C8" w:rsidRPr="001C746D" w:rsidRDefault="009F4E00" w:rsidP="001C746D">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BE328A">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A5F" w:rsidRDefault="00A27A5F">
      <w:r>
        <w:separator/>
      </w:r>
    </w:p>
  </w:footnote>
  <w:footnote w:type="continuationSeparator" w:id="0">
    <w:p w:rsidR="00A27A5F" w:rsidRDefault="00A27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E00" w:rsidRDefault="009F4E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E00" w:rsidRDefault="009F4E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E00" w:rsidRDefault="009F4E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7C8" w:rsidRDefault="009F4E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47C8" w:rsidRDefault="00A27A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3"/>
      <w:gridCol w:w="4808"/>
      <w:gridCol w:w="2467"/>
      <w:gridCol w:w="2332"/>
    </w:tblGrid>
    <w:tr w:rsidR="009047C8" w:rsidTr="00F500B2">
      <w:trPr>
        <w:cantSplit/>
        <w:trHeight w:val="360"/>
      </w:trPr>
      <w:tc>
        <w:tcPr>
          <w:tcW w:w="12258" w:type="dxa"/>
          <w:gridSpan w:val="3"/>
        </w:tcPr>
        <w:p w:rsidR="009047C8" w:rsidRPr="00AA0C96" w:rsidRDefault="009F4E00" w:rsidP="00F500B2">
          <w:pPr>
            <w:pStyle w:val="Header"/>
            <w:spacing w:before="60" w:after="60"/>
            <w:rPr>
              <w:b/>
              <w:sz w:val="22"/>
            </w:rPr>
          </w:pPr>
          <w:r>
            <w:rPr>
              <w:b/>
              <w:sz w:val="22"/>
            </w:rPr>
            <w:t>Location: Hyannis West Elementary School</w:t>
          </w:r>
        </w:p>
      </w:tc>
      <w:tc>
        <w:tcPr>
          <w:tcW w:w="2358" w:type="dxa"/>
        </w:tcPr>
        <w:p w:rsidR="009047C8" w:rsidRPr="00AA0C96" w:rsidRDefault="009F4E00" w:rsidP="00F500B2">
          <w:pPr>
            <w:pStyle w:val="Header"/>
            <w:tabs>
              <w:tab w:val="clear" w:pos="4320"/>
              <w:tab w:val="clear" w:pos="8640"/>
            </w:tabs>
            <w:spacing w:before="60" w:after="60"/>
            <w:rPr>
              <w:b/>
              <w:sz w:val="22"/>
            </w:rPr>
          </w:pPr>
          <w:r w:rsidRPr="00AA0C96">
            <w:rPr>
              <w:b/>
              <w:sz w:val="22"/>
            </w:rPr>
            <w:t>Indoor Air Results</w:t>
          </w:r>
        </w:p>
      </w:tc>
    </w:tr>
    <w:tr w:rsidR="009047C8" w:rsidTr="00F500B2">
      <w:trPr>
        <w:cantSplit/>
      </w:trPr>
      <w:tc>
        <w:tcPr>
          <w:tcW w:w="4872" w:type="dxa"/>
        </w:tcPr>
        <w:p w:rsidR="009047C8" w:rsidRPr="00AA0C96" w:rsidRDefault="009F4E00" w:rsidP="00F500B2">
          <w:pPr>
            <w:pStyle w:val="Header"/>
            <w:tabs>
              <w:tab w:val="clear" w:pos="4320"/>
              <w:tab w:val="clear" w:pos="8640"/>
            </w:tabs>
            <w:spacing w:before="60" w:after="60"/>
            <w:rPr>
              <w:b/>
              <w:sz w:val="22"/>
            </w:rPr>
          </w:pPr>
          <w:r w:rsidRPr="00AA0C96">
            <w:rPr>
              <w:b/>
              <w:sz w:val="22"/>
            </w:rPr>
            <w:t xml:space="preserve">Address: </w:t>
          </w:r>
          <w:r>
            <w:rPr>
              <w:b/>
              <w:sz w:val="22"/>
            </w:rPr>
            <w:t>549 West Main Street, Hyannis, MA</w:t>
          </w:r>
        </w:p>
      </w:tc>
      <w:tc>
        <w:tcPr>
          <w:tcW w:w="4872" w:type="dxa"/>
        </w:tcPr>
        <w:p w:rsidR="009047C8" w:rsidRPr="00AA0C96" w:rsidRDefault="009F4E00" w:rsidP="00F500B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9047C8" w:rsidRPr="00AA0C96" w:rsidRDefault="00A27A5F" w:rsidP="00F500B2">
          <w:pPr>
            <w:pStyle w:val="Header"/>
            <w:tabs>
              <w:tab w:val="clear" w:pos="4320"/>
              <w:tab w:val="clear" w:pos="8640"/>
            </w:tabs>
            <w:spacing w:before="60" w:after="60"/>
            <w:rPr>
              <w:b/>
              <w:sz w:val="22"/>
            </w:rPr>
          </w:pPr>
        </w:p>
      </w:tc>
      <w:tc>
        <w:tcPr>
          <w:tcW w:w="2358" w:type="dxa"/>
        </w:tcPr>
        <w:p w:rsidR="009047C8" w:rsidRPr="00AA0C96" w:rsidRDefault="009F4E00" w:rsidP="0070504B">
          <w:pPr>
            <w:pStyle w:val="Header"/>
            <w:tabs>
              <w:tab w:val="clear" w:pos="4320"/>
              <w:tab w:val="clear" w:pos="8640"/>
            </w:tabs>
            <w:spacing w:before="60" w:after="60"/>
            <w:rPr>
              <w:b/>
              <w:sz w:val="22"/>
            </w:rPr>
          </w:pPr>
          <w:r w:rsidRPr="00AA0C96">
            <w:rPr>
              <w:b/>
              <w:sz w:val="22"/>
            </w:rPr>
            <w:t>Date</w:t>
          </w:r>
          <w:r>
            <w:rPr>
              <w:b/>
              <w:sz w:val="22"/>
            </w:rPr>
            <w:t>: 1/25/2019</w:t>
          </w:r>
        </w:p>
      </w:tc>
    </w:tr>
  </w:tbl>
  <w:p w:rsidR="009047C8" w:rsidRPr="00EC38EA" w:rsidRDefault="00A27A5F" w:rsidP="00EC3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3"/>
      <w:gridCol w:w="4808"/>
      <w:gridCol w:w="2467"/>
      <w:gridCol w:w="2332"/>
    </w:tblGrid>
    <w:tr w:rsidR="009047C8" w:rsidTr="0000661C">
      <w:trPr>
        <w:cantSplit/>
        <w:trHeight w:val="360"/>
      </w:trPr>
      <w:tc>
        <w:tcPr>
          <w:tcW w:w="12258" w:type="dxa"/>
          <w:gridSpan w:val="3"/>
        </w:tcPr>
        <w:p w:rsidR="009047C8" w:rsidRPr="00AA0C96" w:rsidRDefault="009F4E00" w:rsidP="0070504B">
          <w:pPr>
            <w:pStyle w:val="Header"/>
            <w:spacing w:before="60" w:after="60"/>
            <w:rPr>
              <w:b/>
              <w:sz w:val="22"/>
            </w:rPr>
          </w:pPr>
          <w:r>
            <w:rPr>
              <w:b/>
              <w:sz w:val="22"/>
            </w:rPr>
            <w:t>Location: Hyannis West Elementary School</w:t>
          </w:r>
        </w:p>
      </w:tc>
      <w:tc>
        <w:tcPr>
          <w:tcW w:w="2358" w:type="dxa"/>
        </w:tcPr>
        <w:p w:rsidR="009047C8" w:rsidRPr="00AA0C96" w:rsidRDefault="009F4E00" w:rsidP="00015F03">
          <w:pPr>
            <w:pStyle w:val="Header"/>
            <w:tabs>
              <w:tab w:val="clear" w:pos="4320"/>
              <w:tab w:val="clear" w:pos="8640"/>
            </w:tabs>
            <w:spacing w:before="60" w:after="60"/>
            <w:rPr>
              <w:b/>
              <w:sz w:val="22"/>
            </w:rPr>
          </w:pPr>
          <w:r w:rsidRPr="00AA0C96">
            <w:rPr>
              <w:b/>
              <w:sz w:val="22"/>
            </w:rPr>
            <w:t>Indoor Air Results</w:t>
          </w:r>
        </w:p>
      </w:tc>
    </w:tr>
    <w:tr w:rsidR="009047C8" w:rsidTr="00015F03">
      <w:trPr>
        <w:cantSplit/>
      </w:trPr>
      <w:tc>
        <w:tcPr>
          <w:tcW w:w="4872" w:type="dxa"/>
        </w:tcPr>
        <w:p w:rsidR="009047C8" w:rsidRPr="00AA0C96" w:rsidRDefault="009F4E00" w:rsidP="0070504B">
          <w:pPr>
            <w:pStyle w:val="Header"/>
            <w:tabs>
              <w:tab w:val="clear" w:pos="4320"/>
              <w:tab w:val="clear" w:pos="8640"/>
            </w:tabs>
            <w:spacing w:before="60" w:after="60"/>
            <w:rPr>
              <w:b/>
              <w:sz w:val="22"/>
            </w:rPr>
          </w:pPr>
          <w:r w:rsidRPr="00AA0C96">
            <w:rPr>
              <w:b/>
              <w:sz w:val="22"/>
            </w:rPr>
            <w:t xml:space="preserve">Address: </w:t>
          </w:r>
          <w:r>
            <w:rPr>
              <w:b/>
              <w:sz w:val="22"/>
            </w:rPr>
            <w:t xml:space="preserve">549 West Main Street, Hyannis, MA </w:t>
          </w:r>
        </w:p>
      </w:tc>
      <w:tc>
        <w:tcPr>
          <w:tcW w:w="4872" w:type="dxa"/>
        </w:tcPr>
        <w:p w:rsidR="009047C8" w:rsidRPr="00AA0C96" w:rsidRDefault="009F4E00"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9047C8" w:rsidRPr="00AA0C96" w:rsidRDefault="00A27A5F" w:rsidP="00015F03">
          <w:pPr>
            <w:pStyle w:val="Header"/>
            <w:tabs>
              <w:tab w:val="clear" w:pos="4320"/>
              <w:tab w:val="clear" w:pos="8640"/>
            </w:tabs>
            <w:spacing w:before="60" w:after="60"/>
            <w:rPr>
              <w:b/>
              <w:sz w:val="22"/>
            </w:rPr>
          </w:pPr>
        </w:p>
      </w:tc>
      <w:tc>
        <w:tcPr>
          <w:tcW w:w="2358" w:type="dxa"/>
        </w:tcPr>
        <w:p w:rsidR="009047C8" w:rsidRPr="00AA0C96" w:rsidRDefault="009F4E00" w:rsidP="0070504B">
          <w:pPr>
            <w:pStyle w:val="Header"/>
            <w:tabs>
              <w:tab w:val="clear" w:pos="4320"/>
              <w:tab w:val="clear" w:pos="8640"/>
            </w:tabs>
            <w:spacing w:before="60" w:after="60"/>
            <w:rPr>
              <w:b/>
              <w:sz w:val="22"/>
            </w:rPr>
          </w:pPr>
          <w:r w:rsidRPr="00AA0C96">
            <w:rPr>
              <w:b/>
              <w:sz w:val="22"/>
            </w:rPr>
            <w:t>Date</w:t>
          </w:r>
          <w:r>
            <w:rPr>
              <w:b/>
              <w:sz w:val="22"/>
            </w:rPr>
            <w:t>: 1/25/2019</w:t>
          </w:r>
        </w:p>
      </w:tc>
    </w:tr>
  </w:tbl>
  <w:p w:rsidR="009047C8" w:rsidRDefault="00A27A5F"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FF3A0E"/>
    <w:multiLevelType w:val="multilevel"/>
    <w:tmpl w:val="2460C25C"/>
    <w:numStyleLink w:val="StyleNumbered"/>
  </w:abstractNum>
  <w:abstractNum w:abstractNumId="2" w15:restartNumberingAfterBreak="0">
    <w:nsid w:val="03E47A7B"/>
    <w:multiLevelType w:val="multilevel"/>
    <w:tmpl w:val="28FCADD2"/>
    <w:numStyleLink w:val="StyleBulletedSymbolsymbolLeft025Hanging025"/>
  </w:abstractNum>
  <w:abstractNum w:abstractNumId="3"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4"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0247C8"/>
    <w:multiLevelType w:val="multilevel"/>
    <w:tmpl w:val="AE521BC4"/>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15:restartNumberingAfterBreak="0">
    <w:nsid w:val="13AC67B8"/>
    <w:multiLevelType w:val="hybridMultilevel"/>
    <w:tmpl w:val="68D2D620"/>
    <w:lvl w:ilvl="0" w:tplc="26981DF4">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A82C68"/>
    <w:multiLevelType w:val="hybridMultilevel"/>
    <w:tmpl w:val="BA84147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1F0C3FFB"/>
    <w:multiLevelType w:val="hybridMultilevel"/>
    <w:tmpl w:val="90BE6BB6"/>
    <w:lvl w:ilvl="0" w:tplc="8AE847DE">
      <w:start w:val="1"/>
      <w:numFmt w:val="decimal"/>
      <w:lvlText w:val="%1."/>
      <w:lvlJc w:val="right"/>
      <w:pPr>
        <w:tabs>
          <w:tab w:val="num" w:pos="360"/>
        </w:tabs>
        <w:ind w:left="360" w:hanging="72"/>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08425BC"/>
    <w:multiLevelType w:val="hybridMultilevel"/>
    <w:tmpl w:val="06DC7DB4"/>
    <w:lvl w:ilvl="0" w:tplc="112C22BC">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9B5F26"/>
    <w:multiLevelType w:val="multilevel"/>
    <w:tmpl w:val="28FCADD2"/>
    <w:numStyleLink w:val="StyleBulletedSymbolsymbolLeft025Hanging025"/>
  </w:abstractNum>
  <w:abstractNum w:abstractNumId="12"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78B3CEF"/>
    <w:multiLevelType w:val="multilevel"/>
    <w:tmpl w:val="28FCADD2"/>
    <w:numStyleLink w:val="StyleBulletedSymbolsymbolLeft025Hanging025"/>
  </w:abstractNum>
  <w:abstractNum w:abstractNumId="14" w15:restartNumberingAfterBreak="0">
    <w:nsid w:val="29752B34"/>
    <w:multiLevelType w:val="hybridMultilevel"/>
    <w:tmpl w:val="D018A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FB2C57"/>
    <w:multiLevelType w:val="hybridMultilevel"/>
    <w:tmpl w:val="9626BE14"/>
    <w:lvl w:ilvl="0" w:tplc="930E1A76">
      <w:start w:val="1"/>
      <w:numFmt w:val="decimal"/>
      <w:pStyle w:val="BodyTextNumberedConclus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7" w15:restartNumberingAfterBreak="0">
    <w:nsid w:val="2CF560A7"/>
    <w:multiLevelType w:val="hybridMultilevel"/>
    <w:tmpl w:val="411C5A26"/>
    <w:lvl w:ilvl="0" w:tplc="787812D4">
      <w:start w:val="1"/>
      <w:numFmt w:val="decimal"/>
      <w:lvlText w:val="%1."/>
      <w:lvlJc w:val="right"/>
      <w:pPr>
        <w:ind w:left="576" w:hanging="576"/>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0B24EFB"/>
    <w:multiLevelType w:val="multilevel"/>
    <w:tmpl w:val="28FCADD2"/>
    <w:numStyleLink w:val="StyleBulletedSymbolsymbolLeft025Hanging025"/>
  </w:abstractNum>
  <w:abstractNum w:abstractNumId="20"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21" w15:restartNumberingAfterBreak="0">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C74C09"/>
    <w:multiLevelType w:val="hybridMultilevel"/>
    <w:tmpl w:val="E7CE64D4"/>
    <w:lvl w:ilvl="0" w:tplc="A63CED48">
      <w:start w:val="1"/>
      <w:numFmt w:val="decimal"/>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427C414D"/>
    <w:multiLevelType w:val="multilevel"/>
    <w:tmpl w:val="28FCADD2"/>
    <w:numStyleLink w:val="StyleBulletedSymbolsymbolLeft025Hanging025"/>
  </w:abstractNum>
  <w:abstractNum w:abstractNumId="24" w15:restartNumberingAfterBreak="0">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A9165D"/>
    <w:multiLevelType w:val="multilevel"/>
    <w:tmpl w:val="28FCADD2"/>
    <w:numStyleLink w:val="StyleBulletedSymbolsymbolLeft025Hanging025"/>
  </w:abstractNum>
  <w:abstractNum w:abstractNumId="27" w15:restartNumberingAfterBreak="0">
    <w:nsid w:val="4DB27BCB"/>
    <w:multiLevelType w:val="multilevel"/>
    <w:tmpl w:val="28FCADD2"/>
    <w:numStyleLink w:val="StyleBulletedSymbolsymbolLeft025Hanging025"/>
  </w:abstractNum>
  <w:abstractNum w:abstractNumId="28" w15:restartNumberingAfterBreak="0">
    <w:nsid w:val="4E655105"/>
    <w:multiLevelType w:val="hybridMultilevel"/>
    <w:tmpl w:val="CDD85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8C087F"/>
    <w:multiLevelType w:val="hybridMultilevel"/>
    <w:tmpl w:val="1EE22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5EC13BE"/>
    <w:multiLevelType w:val="multilevel"/>
    <w:tmpl w:val="28FCADD2"/>
    <w:numStyleLink w:val="StyleBulletedSymbolsymbolLeft025Hanging025"/>
  </w:abstractNum>
  <w:abstractNum w:abstractNumId="31" w15:restartNumberingAfterBreak="0">
    <w:nsid w:val="56E435FC"/>
    <w:multiLevelType w:val="hybridMultilevel"/>
    <w:tmpl w:val="9AF8A5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EDF523E"/>
    <w:multiLevelType w:val="hybridMultilevel"/>
    <w:tmpl w:val="28FC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D076D5"/>
    <w:multiLevelType w:val="multilevel"/>
    <w:tmpl w:val="28FCADD2"/>
    <w:numStyleLink w:val="StyleBulletedSymbolsymbolLeft025Hanging025"/>
  </w:abstractNum>
  <w:abstractNum w:abstractNumId="36" w15:restartNumberingAfterBreak="0">
    <w:nsid w:val="62AF1224"/>
    <w:multiLevelType w:val="hybridMultilevel"/>
    <w:tmpl w:val="333E1932"/>
    <w:lvl w:ilvl="0" w:tplc="26981DF4">
      <w:start w:val="1"/>
      <w:numFmt w:val="decimal"/>
      <w:lvlText w:val="%1."/>
      <w:lvlJc w:val="righ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375391E"/>
    <w:multiLevelType w:val="multilevel"/>
    <w:tmpl w:val="28FCADD2"/>
    <w:numStyleLink w:val="StyleBulletedSymbolsymbolLeft025Hanging025"/>
  </w:abstractNum>
  <w:abstractNum w:abstractNumId="38" w15:restartNumberingAfterBreak="0">
    <w:nsid w:val="67C07E76"/>
    <w:multiLevelType w:val="hybridMultilevel"/>
    <w:tmpl w:val="39A61A1E"/>
    <w:lvl w:ilvl="0" w:tplc="21CCE0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C8F7FF3"/>
    <w:multiLevelType w:val="multilevel"/>
    <w:tmpl w:val="28FCADD2"/>
    <w:numStyleLink w:val="StyleBulletedSymbolsymbolLeft025Hanging025"/>
  </w:abstractNum>
  <w:abstractNum w:abstractNumId="40" w15:restartNumberingAfterBreak="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2207EF2"/>
    <w:multiLevelType w:val="multilevel"/>
    <w:tmpl w:val="28FCADD2"/>
    <w:numStyleLink w:val="StyleBulletedSymbolsymbolLeft025Hanging025"/>
  </w:abstractNum>
  <w:abstractNum w:abstractNumId="42" w15:restartNumberingAfterBreak="0">
    <w:nsid w:val="777F1BC7"/>
    <w:multiLevelType w:val="multilevel"/>
    <w:tmpl w:val="28FCADD2"/>
    <w:numStyleLink w:val="StyleBulletedSymbolsymbolLeft025Hanging025"/>
  </w:abstractNum>
  <w:abstractNum w:abstractNumId="43" w15:restartNumberingAfterBreak="0">
    <w:nsid w:val="78860DC4"/>
    <w:multiLevelType w:val="hybridMultilevel"/>
    <w:tmpl w:val="82E0653A"/>
    <w:lvl w:ilvl="0" w:tplc="EF7622AE">
      <w:start w:val="1"/>
      <w:numFmt w:val="decimal"/>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97650F"/>
    <w:multiLevelType w:val="multilevel"/>
    <w:tmpl w:val="28FCADD2"/>
    <w:numStyleLink w:val="StyleBulletedSymbolsymbolLeft025Hanging025"/>
  </w:abstractNum>
  <w:num w:numId="1">
    <w:abstractNumId w:val="0"/>
  </w:num>
  <w:num w:numId="2">
    <w:abstractNumId w:val="20"/>
  </w:num>
  <w:num w:numId="3">
    <w:abstractNumId w:val="6"/>
  </w:num>
  <w:num w:numId="4">
    <w:abstractNumId w:val="12"/>
  </w:num>
  <w:num w:numId="5">
    <w:abstractNumId w:val="40"/>
  </w:num>
  <w:num w:numId="6">
    <w:abstractNumId w:val="32"/>
  </w:num>
  <w:num w:numId="7">
    <w:abstractNumId w:val="33"/>
  </w:num>
  <w:num w:numId="8">
    <w:abstractNumId w:val="4"/>
  </w:num>
  <w:num w:numId="9">
    <w:abstractNumId w:val="21"/>
  </w:num>
  <w:num w:numId="10">
    <w:abstractNumId w:val="44"/>
  </w:num>
  <w:num w:numId="11">
    <w:abstractNumId w:val="22"/>
  </w:num>
  <w:num w:numId="12">
    <w:abstractNumId w:val="24"/>
  </w:num>
  <w:num w:numId="13">
    <w:abstractNumId w:val="17"/>
  </w:num>
  <w:num w:numId="14">
    <w:abstractNumId w:val="28"/>
  </w:num>
  <w:num w:numId="15">
    <w:abstractNumId w:val="10"/>
  </w:num>
  <w:num w:numId="16">
    <w:abstractNumId w:val="1"/>
  </w:num>
  <w:num w:numId="17">
    <w:abstractNumId w:val="34"/>
  </w:num>
  <w:num w:numId="18">
    <w:abstractNumId w:val="14"/>
  </w:num>
  <w:num w:numId="19">
    <w:abstractNumId w:val="25"/>
  </w:num>
  <w:num w:numId="20">
    <w:abstractNumId w:val="19"/>
  </w:num>
  <w:num w:numId="21">
    <w:abstractNumId w:val="23"/>
  </w:num>
  <w:num w:numId="22">
    <w:abstractNumId w:val="42"/>
  </w:num>
  <w:num w:numId="23">
    <w:abstractNumId w:val="30"/>
  </w:num>
  <w:num w:numId="24">
    <w:abstractNumId w:val="13"/>
  </w:num>
  <w:num w:numId="25">
    <w:abstractNumId w:val="2"/>
  </w:num>
  <w:num w:numId="26">
    <w:abstractNumId w:val="39"/>
  </w:num>
  <w:num w:numId="27">
    <w:abstractNumId w:val="45"/>
  </w:num>
  <w:num w:numId="28">
    <w:abstractNumId w:val="27"/>
  </w:num>
  <w:num w:numId="29">
    <w:abstractNumId w:val="37"/>
  </w:num>
  <w:num w:numId="30">
    <w:abstractNumId w:val="41"/>
  </w:num>
  <w:num w:numId="31">
    <w:abstractNumId w:val="26"/>
  </w:num>
  <w:num w:numId="32">
    <w:abstractNumId w:val="35"/>
  </w:num>
  <w:num w:numId="33">
    <w:abstractNumId w:val="11"/>
  </w:num>
  <w:num w:numId="34">
    <w:abstractNumId w:val="7"/>
  </w:num>
  <w:num w:numId="35">
    <w:abstractNumId w:val="38"/>
  </w:num>
  <w:num w:numId="36">
    <w:abstractNumId w:val="31"/>
  </w:num>
  <w:num w:numId="37">
    <w:abstractNumId w:val="7"/>
  </w:num>
  <w:num w:numId="38">
    <w:abstractNumId w:val="7"/>
  </w:num>
  <w:num w:numId="39">
    <w:abstractNumId w:val="29"/>
  </w:num>
  <w:num w:numId="40">
    <w:abstractNumId w:val="18"/>
  </w:num>
  <w:num w:numId="41">
    <w:abstractNumId w:val="8"/>
  </w:num>
  <w:num w:numId="42">
    <w:abstractNumId w:val="9"/>
  </w:num>
  <w:num w:numId="43">
    <w:abstractNumId w:val="36"/>
  </w:num>
  <w:num w:numId="44">
    <w:abstractNumId w:val="43"/>
  </w:num>
  <w:num w:numId="45">
    <w:abstractNumId w:val="15"/>
  </w:num>
  <w:num w:numId="46">
    <w:abstractNumId w:val="15"/>
    <w:lvlOverride w:ilvl="0">
      <w:startOverride w:val="1"/>
    </w:lvlOverride>
  </w:num>
  <w:num w:numId="47">
    <w:abstractNumId w:val="16"/>
  </w:num>
  <w:num w:numId="48">
    <w:abstractNumId w:val="3"/>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0" w:nlCheck="1" w:checkStyle="1"/>
  <w:activeWritingStyle w:appName="MSWord" w:lang="fr-FR" w:vendorID="64" w:dllVersion="0"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BBD475AB-8EFA-4414-9CB2-22A98A4FDA57}"/>
    <w:docVar w:name="dgnword-eventsink" w:val="42411088"/>
  </w:docVars>
  <w:rsids>
    <w:rsidRoot w:val="007C4A18"/>
    <w:rsid w:val="00003A9D"/>
    <w:rsid w:val="000075C0"/>
    <w:rsid w:val="00010DCC"/>
    <w:rsid w:val="000144B1"/>
    <w:rsid w:val="000150C0"/>
    <w:rsid w:val="00016BF0"/>
    <w:rsid w:val="0002128B"/>
    <w:rsid w:val="0002415F"/>
    <w:rsid w:val="000242DD"/>
    <w:rsid w:val="00025A79"/>
    <w:rsid w:val="00027247"/>
    <w:rsid w:val="000272D5"/>
    <w:rsid w:val="00027685"/>
    <w:rsid w:val="00027EC6"/>
    <w:rsid w:val="00032F04"/>
    <w:rsid w:val="000354FC"/>
    <w:rsid w:val="00035523"/>
    <w:rsid w:val="00035787"/>
    <w:rsid w:val="000403EA"/>
    <w:rsid w:val="000405BD"/>
    <w:rsid w:val="0004287B"/>
    <w:rsid w:val="00042C13"/>
    <w:rsid w:val="00043AAD"/>
    <w:rsid w:val="000445B9"/>
    <w:rsid w:val="00046C24"/>
    <w:rsid w:val="00051744"/>
    <w:rsid w:val="00051D0C"/>
    <w:rsid w:val="00052401"/>
    <w:rsid w:val="00053C23"/>
    <w:rsid w:val="000547B6"/>
    <w:rsid w:val="00056442"/>
    <w:rsid w:val="000570C2"/>
    <w:rsid w:val="00060232"/>
    <w:rsid w:val="00062766"/>
    <w:rsid w:val="0006325F"/>
    <w:rsid w:val="00063BEC"/>
    <w:rsid w:val="00063E8C"/>
    <w:rsid w:val="00064569"/>
    <w:rsid w:val="0006535D"/>
    <w:rsid w:val="0007042A"/>
    <w:rsid w:val="0007073E"/>
    <w:rsid w:val="00071632"/>
    <w:rsid w:val="00076423"/>
    <w:rsid w:val="00077895"/>
    <w:rsid w:val="0008406E"/>
    <w:rsid w:val="000844A0"/>
    <w:rsid w:val="00084E04"/>
    <w:rsid w:val="000856D0"/>
    <w:rsid w:val="000864B5"/>
    <w:rsid w:val="00086D6B"/>
    <w:rsid w:val="00087D89"/>
    <w:rsid w:val="00090E91"/>
    <w:rsid w:val="00091572"/>
    <w:rsid w:val="00092FF9"/>
    <w:rsid w:val="0009646E"/>
    <w:rsid w:val="000A2E16"/>
    <w:rsid w:val="000A321D"/>
    <w:rsid w:val="000B1E52"/>
    <w:rsid w:val="000B1F2C"/>
    <w:rsid w:val="000B1F52"/>
    <w:rsid w:val="000B3211"/>
    <w:rsid w:val="000B3761"/>
    <w:rsid w:val="000B5E62"/>
    <w:rsid w:val="000B63BC"/>
    <w:rsid w:val="000B6CF5"/>
    <w:rsid w:val="000B7600"/>
    <w:rsid w:val="000C09CF"/>
    <w:rsid w:val="000C6745"/>
    <w:rsid w:val="000C6C7E"/>
    <w:rsid w:val="000C7FDD"/>
    <w:rsid w:val="000D0C39"/>
    <w:rsid w:val="000D3183"/>
    <w:rsid w:val="000D334D"/>
    <w:rsid w:val="000D72D9"/>
    <w:rsid w:val="000E3087"/>
    <w:rsid w:val="000E3506"/>
    <w:rsid w:val="000E46B2"/>
    <w:rsid w:val="000E4A40"/>
    <w:rsid w:val="000E4F07"/>
    <w:rsid w:val="000E5F7A"/>
    <w:rsid w:val="000F0731"/>
    <w:rsid w:val="000F176E"/>
    <w:rsid w:val="000F1DF7"/>
    <w:rsid w:val="000F2B18"/>
    <w:rsid w:val="000F3010"/>
    <w:rsid w:val="000F364B"/>
    <w:rsid w:val="000F5EE5"/>
    <w:rsid w:val="000F758F"/>
    <w:rsid w:val="001000DF"/>
    <w:rsid w:val="00103A4A"/>
    <w:rsid w:val="00105AB5"/>
    <w:rsid w:val="001060C3"/>
    <w:rsid w:val="001071C8"/>
    <w:rsid w:val="001076B7"/>
    <w:rsid w:val="00110182"/>
    <w:rsid w:val="001107EB"/>
    <w:rsid w:val="00112571"/>
    <w:rsid w:val="001125CA"/>
    <w:rsid w:val="001129C4"/>
    <w:rsid w:val="00114CE8"/>
    <w:rsid w:val="00115421"/>
    <w:rsid w:val="00116EBA"/>
    <w:rsid w:val="0011710B"/>
    <w:rsid w:val="001171F3"/>
    <w:rsid w:val="00120993"/>
    <w:rsid w:val="00123760"/>
    <w:rsid w:val="00123D00"/>
    <w:rsid w:val="00124C2C"/>
    <w:rsid w:val="0012500A"/>
    <w:rsid w:val="00127778"/>
    <w:rsid w:val="00133709"/>
    <w:rsid w:val="00134715"/>
    <w:rsid w:val="001348DA"/>
    <w:rsid w:val="00135446"/>
    <w:rsid w:val="001356AF"/>
    <w:rsid w:val="001371F0"/>
    <w:rsid w:val="00140548"/>
    <w:rsid w:val="00141E7E"/>
    <w:rsid w:val="001432B8"/>
    <w:rsid w:val="00144ABA"/>
    <w:rsid w:val="001472BB"/>
    <w:rsid w:val="00147E1F"/>
    <w:rsid w:val="00150E37"/>
    <w:rsid w:val="001521C9"/>
    <w:rsid w:val="001528B2"/>
    <w:rsid w:val="00153F20"/>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73B"/>
    <w:rsid w:val="001A2896"/>
    <w:rsid w:val="001A3254"/>
    <w:rsid w:val="001A34F0"/>
    <w:rsid w:val="001A3DF9"/>
    <w:rsid w:val="001A4308"/>
    <w:rsid w:val="001A51F7"/>
    <w:rsid w:val="001A56B7"/>
    <w:rsid w:val="001A571C"/>
    <w:rsid w:val="001B313D"/>
    <w:rsid w:val="001B36D2"/>
    <w:rsid w:val="001B3E82"/>
    <w:rsid w:val="001B6516"/>
    <w:rsid w:val="001B6B19"/>
    <w:rsid w:val="001C00B2"/>
    <w:rsid w:val="001C13AC"/>
    <w:rsid w:val="001C570B"/>
    <w:rsid w:val="001C6237"/>
    <w:rsid w:val="001C71A7"/>
    <w:rsid w:val="001D0B62"/>
    <w:rsid w:val="001D44B2"/>
    <w:rsid w:val="001D4B00"/>
    <w:rsid w:val="001D4EEE"/>
    <w:rsid w:val="001E0ABF"/>
    <w:rsid w:val="001E310F"/>
    <w:rsid w:val="001E4E6D"/>
    <w:rsid w:val="001E60BF"/>
    <w:rsid w:val="001F0EF1"/>
    <w:rsid w:val="001F10B2"/>
    <w:rsid w:val="001F3D81"/>
    <w:rsid w:val="001F4798"/>
    <w:rsid w:val="001F4C6B"/>
    <w:rsid w:val="001F5CED"/>
    <w:rsid w:val="001F65C7"/>
    <w:rsid w:val="001F7516"/>
    <w:rsid w:val="00200C19"/>
    <w:rsid w:val="002010EE"/>
    <w:rsid w:val="00202766"/>
    <w:rsid w:val="0020581C"/>
    <w:rsid w:val="002063D6"/>
    <w:rsid w:val="00207358"/>
    <w:rsid w:val="00207CEB"/>
    <w:rsid w:val="00211333"/>
    <w:rsid w:val="002115C8"/>
    <w:rsid w:val="00212A1E"/>
    <w:rsid w:val="00212AAE"/>
    <w:rsid w:val="00213500"/>
    <w:rsid w:val="00214A32"/>
    <w:rsid w:val="00215063"/>
    <w:rsid w:val="00215947"/>
    <w:rsid w:val="00215AE7"/>
    <w:rsid w:val="0021775E"/>
    <w:rsid w:val="002178CC"/>
    <w:rsid w:val="00220324"/>
    <w:rsid w:val="00221368"/>
    <w:rsid w:val="00224503"/>
    <w:rsid w:val="0022493D"/>
    <w:rsid w:val="0022723C"/>
    <w:rsid w:val="002272B3"/>
    <w:rsid w:val="00227E29"/>
    <w:rsid w:val="002319F9"/>
    <w:rsid w:val="00232629"/>
    <w:rsid w:val="0023384C"/>
    <w:rsid w:val="0023419C"/>
    <w:rsid w:val="00240DC2"/>
    <w:rsid w:val="00242720"/>
    <w:rsid w:val="00242B04"/>
    <w:rsid w:val="00246FEB"/>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2DD"/>
    <w:rsid w:val="00266F67"/>
    <w:rsid w:val="00271E5A"/>
    <w:rsid w:val="002738AE"/>
    <w:rsid w:val="00273E22"/>
    <w:rsid w:val="00275987"/>
    <w:rsid w:val="002766B4"/>
    <w:rsid w:val="00276EA7"/>
    <w:rsid w:val="00280C3D"/>
    <w:rsid w:val="002811B7"/>
    <w:rsid w:val="00281CD8"/>
    <w:rsid w:val="00283B4F"/>
    <w:rsid w:val="00283EBA"/>
    <w:rsid w:val="00283F58"/>
    <w:rsid w:val="00284EC8"/>
    <w:rsid w:val="002850AA"/>
    <w:rsid w:val="00291371"/>
    <w:rsid w:val="00292CEA"/>
    <w:rsid w:val="00293A6F"/>
    <w:rsid w:val="00295164"/>
    <w:rsid w:val="002971FC"/>
    <w:rsid w:val="00297B7B"/>
    <w:rsid w:val="002A02EB"/>
    <w:rsid w:val="002A03AD"/>
    <w:rsid w:val="002A1611"/>
    <w:rsid w:val="002A27C6"/>
    <w:rsid w:val="002A3278"/>
    <w:rsid w:val="002A4B63"/>
    <w:rsid w:val="002A540E"/>
    <w:rsid w:val="002B45FC"/>
    <w:rsid w:val="002B4A40"/>
    <w:rsid w:val="002B69C8"/>
    <w:rsid w:val="002B71B9"/>
    <w:rsid w:val="002C670D"/>
    <w:rsid w:val="002C6792"/>
    <w:rsid w:val="002C6C21"/>
    <w:rsid w:val="002D03C1"/>
    <w:rsid w:val="002D054F"/>
    <w:rsid w:val="002D381C"/>
    <w:rsid w:val="002D3CAE"/>
    <w:rsid w:val="002D57EB"/>
    <w:rsid w:val="002D5DA0"/>
    <w:rsid w:val="002D7367"/>
    <w:rsid w:val="002E1456"/>
    <w:rsid w:val="002E24D8"/>
    <w:rsid w:val="002E3AC2"/>
    <w:rsid w:val="002E3B20"/>
    <w:rsid w:val="002E4F9B"/>
    <w:rsid w:val="002E5E4C"/>
    <w:rsid w:val="002E6C8C"/>
    <w:rsid w:val="002E74C6"/>
    <w:rsid w:val="002F1142"/>
    <w:rsid w:val="002F2E55"/>
    <w:rsid w:val="002F3509"/>
    <w:rsid w:val="002F3F6B"/>
    <w:rsid w:val="002F3F6C"/>
    <w:rsid w:val="002F437C"/>
    <w:rsid w:val="002F537F"/>
    <w:rsid w:val="002F76D2"/>
    <w:rsid w:val="003007C3"/>
    <w:rsid w:val="00300A22"/>
    <w:rsid w:val="003013A1"/>
    <w:rsid w:val="003019C2"/>
    <w:rsid w:val="003032C2"/>
    <w:rsid w:val="003057DA"/>
    <w:rsid w:val="00306E16"/>
    <w:rsid w:val="00307BFE"/>
    <w:rsid w:val="00311A23"/>
    <w:rsid w:val="00312771"/>
    <w:rsid w:val="00313FFB"/>
    <w:rsid w:val="00314E22"/>
    <w:rsid w:val="0031572A"/>
    <w:rsid w:val="003209DA"/>
    <w:rsid w:val="00320D9C"/>
    <w:rsid w:val="00322B66"/>
    <w:rsid w:val="003266A6"/>
    <w:rsid w:val="00334C1B"/>
    <w:rsid w:val="0033515A"/>
    <w:rsid w:val="00335550"/>
    <w:rsid w:val="00337D9D"/>
    <w:rsid w:val="003425EF"/>
    <w:rsid w:val="003455FE"/>
    <w:rsid w:val="00346B22"/>
    <w:rsid w:val="003518B3"/>
    <w:rsid w:val="0035424E"/>
    <w:rsid w:val="003577DC"/>
    <w:rsid w:val="00357888"/>
    <w:rsid w:val="0036046C"/>
    <w:rsid w:val="00360C51"/>
    <w:rsid w:val="00361783"/>
    <w:rsid w:val="003617F8"/>
    <w:rsid w:val="00361D0A"/>
    <w:rsid w:val="0036233A"/>
    <w:rsid w:val="00363F43"/>
    <w:rsid w:val="0036445C"/>
    <w:rsid w:val="00366847"/>
    <w:rsid w:val="003703E6"/>
    <w:rsid w:val="00371C91"/>
    <w:rsid w:val="003726F5"/>
    <w:rsid w:val="00372A31"/>
    <w:rsid w:val="0037588B"/>
    <w:rsid w:val="003844CF"/>
    <w:rsid w:val="00386EDB"/>
    <w:rsid w:val="0038723C"/>
    <w:rsid w:val="00391501"/>
    <w:rsid w:val="00391DE9"/>
    <w:rsid w:val="00392614"/>
    <w:rsid w:val="00393194"/>
    <w:rsid w:val="003A3995"/>
    <w:rsid w:val="003A52E0"/>
    <w:rsid w:val="003B2312"/>
    <w:rsid w:val="003B23A6"/>
    <w:rsid w:val="003B42D7"/>
    <w:rsid w:val="003B50DC"/>
    <w:rsid w:val="003B5F6F"/>
    <w:rsid w:val="003B6373"/>
    <w:rsid w:val="003B652D"/>
    <w:rsid w:val="003C0877"/>
    <w:rsid w:val="003C13D6"/>
    <w:rsid w:val="003C3911"/>
    <w:rsid w:val="003C4677"/>
    <w:rsid w:val="003C5A1F"/>
    <w:rsid w:val="003C6DD8"/>
    <w:rsid w:val="003D458D"/>
    <w:rsid w:val="003D54B4"/>
    <w:rsid w:val="003E1B1B"/>
    <w:rsid w:val="003E6478"/>
    <w:rsid w:val="003E67AA"/>
    <w:rsid w:val="003E7A81"/>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4B91"/>
    <w:rsid w:val="0041591F"/>
    <w:rsid w:val="004162A2"/>
    <w:rsid w:val="00416DD6"/>
    <w:rsid w:val="00420D5E"/>
    <w:rsid w:val="004216BD"/>
    <w:rsid w:val="00421F00"/>
    <w:rsid w:val="004237CB"/>
    <w:rsid w:val="00423E34"/>
    <w:rsid w:val="00430212"/>
    <w:rsid w:val="004309EA"/>
    <w:rsid w:val="00430AEC"/>
    <w:rsid w:val="004317C7"/>
    <w:rsid w:val="004325BE"/>
    <w:rsid w:val="00432615"/>
    <w:rsid w:val="0043310E"/>
    <w:rsid w:val="0043399C"/>
    <w:rsid w:val="004348C2"/>
    <w:rsid w:val="0043519E"/>
    <w:rsid w:val="00437B1C"/>
    <w:rsid w:val="00437E64"/>
    <w:rsid w:val="00440291"/>
    <w:rsid w:val="00440823"/>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B52"/>
    <w:rsid w:val="00460D79"/>
    <w:rsid w:val="00462C07"/>
    <w:rsid w:val="0046365B"/>
    <w:rsid w:val="0046428C"/>
    <w:rsid w:val="00466293"/>
    <w:rsid w:val="00467204"/>
    <w:rsid w:val="00467CF1"/>
    <w:rsid w:val="004701D8"/>
    <w:rsid w:val="00470826"/>
    <w:rsid w:val="004726D8"/>
    <w:rsid w:val="004735CF"/>
    <w:rsid w:val="00474094"/>
    <w:rsid w:val="00475FA8"/>
    <w:rsid w:val="00477385"/>
    <w:rsid w:val="004805C2"/>
    <w:rsid w:val="00480A5D"/>
    <w:rsid w:val="00482646"/>
    <w:rsid w:val="0048285D"/>
    <w:rsid w:val="004832ED"/>
    <w:rsid w:val="004834FB"/>
    <w:rsid w:val="0048365C"/>
    <w:rsid w:val="004868BE"/>
    <w:rsid w:val="00486E62"/>
    <w:rsid w:val="004914B7"/>
    <w:rsid w:val="0049216E"/>
    <w:rsid w:val="004926C6"/>
    <w:rsid w:val="00493D80"/>
    <w:rsid w:val="0049402D"/>
    <w:rsid w:val="0049713A"/>
    <w:rsid w:val="004A1952"/>
    <w:rsid w:val="004A6A5C"/>
    <w:rsid w:val="004A764A"/>
    <w:rsid w:val="004A7A36"/>
    <w:rsid w:val="004A7A80"/>
    <w:rsid w:val="004B2FB7"/>
    <w:rsid w:val="004B3051"/>
    <w:rsid w:val="004B40B8"/>
    <w:rsid w:val="004C34CA"/>
    <w:rsid w:val="004C5C81"/>
    <w:rsid w:val="004D0ECE"/>
    <w:rsid w:val="004D334D"/>
    <w:rsid w:val="004D528F"/>
    <w:rsid w:val="004D6CCA"/>
    <w:rsid w:val="004D71C8"/>
    <w:rsid w:val="004E0BBA"/>
    <w:rsid w:val="004E11AB"/>
    <w:rsid w:val="004E1BA1"/>
    <w:rsid w:val="004E2F22"/>
    <w:rsid w:val="004E5880"/>
    <w:rsid w:val="004E73D6"/>
    <w:rsid w:val="004F0F85"/>
    <w:rsid w:val="004F2108"/>
    <w:rsid w:val="004F265E"/>
    <w:rsid w:val="004F4BC1"/>
    <w:rsid w:val="004F4CE8"/>
    <w:rsid w:val="004F55CE"/>
    <w:rsid w:val="004F6CF2"/>
    <w:rsid w:val="004F6E60"/>
    <w:rsid w:val="004F70F6"/>
    <w:rsid w:val="00503C45"/>
    <w:rsid w:val="00503F0F"/>
    <w:rsid w:val="005054AA"/>
    <w:rsid w:val="005069DF"/>
    <w:rsid w:val="00506CB1"/>
    <w:rsid w:val="005104A6"/>
    <w:rsid w:val="0051410F"/>
    <w:rsid w:val="00514986"/>
    <w:rsid w:val="00514D9E"/>
    <w:rsid w:val="00515058"/>
    <w:rsid w:val="005151C0"/>
    <w:rsid w:val="0051576A"/>
    <w:rsid w:val="00515C8A"/>
    <w:rsid w:val="00516B13"/>
    <w:rsid w:val="00520881"/>
    <w:rsid w:val="00521397"/>
    <w:rsid w:val="0052353C"/>
    <w:rsid w:val="00523649"/>
    <w:rsid w:val="00524009"/>
    <w:rsid w:val="00524869"/>
    <w:rsid w:val="00524BCD"/>
    <w:rsid w:val="00525484"/>
    <w:rsid w:val="00526121"/>
    <w:rsid w:val="00527551"/>
    <w:rsid w:val="00530219"/>
    <w:rsid w:val="0053178D"/>
    <w:rsid w:val="00533F01"/>
    <w:rsid w:val="00534F1B"/>
    <w:rsid w:val="005375CA"/>
    <w:rsid w:val="00541737"/>
    <w:rsid w:val="0054276A"/>
    <w:rsid w:val="00544132"/>
    <w:rsid w:val="00546512"/>
    <w:rsid w:val="00546C65"/>
    <w:rsid w:val="00547A29"/>
    <w:rsid w:val="0055113D"/>
    <w:rsid w:val="005516C2"/>
    <w:rsid w:val="00553DC6"/>
    <w:rsid w:val="00554E62"/>
    <w:rsid w:val="00557F93"/>
    <w:rsid w:val="00561032"/>
    <w:rsid w:val="005620CA"/>
    <w:rsid w:val="005642BC"/>
    <w:rsid w:val="005647E1"/>
    <w:rsid w:val="005654E2"/>
    <w:rsid w:val="005674E6"/>
    <w:rsid w:val="00571BB4"/>
    <w:rsid w:val="00571D2D"/>
    <w:rsid w:val="005721E9"/>
    <w:rsid w:val="00575934"/>
    <w:rsid w:val="00575D38"/>
    <w:rsid w:val="00576005"/>
    <w:rsid w:val="0057647E"/>
    <w:rsid w:val="00576CED"/>
    <w:rsid w:val="00576F10"/>
    <w:rsid w:val="0058059E"/>
    <w:rsid w:val="005815EB"/>
    <w:rsid w:val="00582D5D"/>
    <w:rsid w:val="00583C64"/>
    <w:rsid w:val="00584965"/>
    <w:rsid w:val="005869A2"/>
    <w:rsid w:val="00590326"/>
    <w:rsid w:val="00590913"/>
    <w:rsid w:val="00591826"/>
    <w:rsid w:val="00592A63"/>
    <w:rsid w:val="005946A2"/>
    <w:rsid w:val="005946B2"/>
    <w:rsid w:val="00594E25"/>
    <w:rsid w:val="00595036"/>
    <w:rsid w:val="005951C5"/>
    <w:rsid w:val="00596645"/>
    <w:rsid w:val="005967A2"/>
    <w:rsid w:val="005A16A2"/>
    <w:rsid w:val="005A17B0"/>
    <w:rsid w:val="005A2836"/>
    <w:rsid w:val="005A4CB5"/>
    <w:rsid w:val="005A7D09"/>
    <w:rsid w:val="005B1CBC"/>
    <w:rsid w:val="005B24AA"/>
    <w:rsid w:val="005B2F0D"/>
    <w:rsid w:val="005B4065"/>
    <w:rsid w:val="005B42C3"/>
    <w:rsid w:val="005B48E0"/>
    <w:rsid w:val="005C0009"/>
    <w:rsid w:val="005C0987"/>
    <w:rsid w:val="005C2241"/>
    <w:rsid w:val="005C77F6"/>
    <w:rsid w:val="005D0080"/>
    <w:rsid w:val="005D0364"/>
    <w:rsid w:val="005D09D6"/>
    <w:rsid w:val="005D21CE"/>
    <w:rsid w:val="005D61E2"/>
    <w:rsid w:val="005D7377"/>
    <w:rsid w:val="005D7C76"/>
    <w:rsid w:val="005E194E"/>
    <w:rsid w:val="005E2906"/>
    <w:rsid w:val="005E5E52"/>
    <w:rsid w:val="005F129D"/>
    <w:rsid w:val="005F135A"/>
    <w:rsid w:val="005F2361"/>
    <w:rsid w:val="005F28D9"/>
    <w:rsid w:val="005F3BB8"/>
    <w:rsid w:val="005F46BB"/>
    <w:rsid w:val="005F56E4"/>
    <w:rsid w:val="005F5726"/>
    <w:rsid w:val="005F6B30"/>
    <w:rsid w:val="005F70F2"/>
    <w:rsid w:val="005F7C43"/>
    <w:rsid w:val="00602D95"/>
    <w:rsid w:val="00603271"/>
    <w:rsid w:val="006033B6"/>
    <w:rsid w:val="00606617"/>
    <w:rsid w:val="00606D69"/>
    <w:rsid w:val="00606E9D"/>
    <w:rsid w:val="00610F14"/>
    <w:rsid w:val="00611D1F"/>
    <w:rsid w:val="00611FB5"/>
    <w:rsid w:val="00612A37"/>
    <w:rsid w:val="00613014"/>
    <w:rsid w:val="00613713"/>
    <w:rsid w:val="006179C3"/>
    <w:rsid w:val="00622099"/>
    <w:rsid w:val="00624FF4"/>
    <w:rsid w:val="006319DF"/>
    <w:rsid w:val="00632EE2"/>
    <w:rsid w:val="0063526C"/>
    <w:rsid w:val="00636794"/>
    <w:rsid w:val="006404DE"/>
    <w:rsid w:val="00640505"/>
    <w:rsid w:val="00642274"/>
    <w:rsid w:val="00643166"/>
    <w:rsid w:val="006435E3"/>
    <w:rsid w:val="00644133"/>
    <w:rsid w:val="00644E35"/>
    <w:rsid w:val="006453C6"/>
    <w:rsid w:val="00646928"/>
    <w:rsid w:val="006501A6"/>
    <w:rsid w:val="00650987"/>
    <w:rsid w:val="006528C8"/>
    <w:rsid w:val="006550A5"/>
    <w:rsid w:val="00656DA6"/>
    <w:rsid w:val="00657CBE"/>
    <w:rsid w:val="00661333"/>
    <w:rsid w:val="00662176"/>
    <w:rsid w:val="006652E8"/>
    <w:rsid w:val="00665423"/>
    <w:rsid w:val="00665BC9"/>
    <w:rsid w:val="006733EA"/>
    <w:rsid w:val="00673419"/>
    <w:rsid w:val="0067562C"/>
    <w:rsid w:val="00676625"/>
    <w:rsid w:val="00676F3D"/>
    <w:rsid w:val="0068014C"/>
    <w:rsid w:val="0068094D"/>
    <w:rsid w:val="0068132D"/>
    <w:rsid w:val="006858B0"/>
    <w:rsid w:val="00691C7E"/>
    <w:rsid w:val="0069201C"/>
    <w:rsid w:val="00694B99"/>
    <w:rsid w:val="006969F0"/>
    <w:rsid w:val="006A0211"/>
    <w:rsid w:val="006A1AA4"/>
    <w:rsid w:val="006A474E"/>
    <w:rsid w:val="006A4A99"/>
    <w:rsid w:val="006A74BF"/>
    <w:rsid w:val="006B4190"/>
    <w:rsid w:val="006C09AF"/>
    <w:rsid w:val="006C3609"/>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1E46"/>
    <w:rsid w:val="006F3279"/>
    <w:rsid w:val="006F5808"/>
    <w:rsid w:val="006F6642"/>
    <w:rsid w:val="00704FA5"/>
    <w:rsid w:val="0070544B"/>
    <w:rsid w:val="00705DDB"/>
    <w:rsid w:val="00707702"/>
    <w:rsid w:val="00710343"/>
    <w:rsid w:val="007110EB"/>
    <w:rsid w:val="0071374A"/>
    <w:rsid w:val="007164E7"/>
    <w:rsid w:val="007172DC"/>
    <w:rsid w:val="00721418"/>
    <w:rsid w:val="00721479"/>
    <w:rsid w:val="00721515"/>
    <w:rsid w:val="00722191"/>
    <w:rsid w:val="00722DF6"/>
    <w:rsid w:val="00736EED"/>
    <w:rsid w:val="007417B4"/>
    <w:rsid w:val="0074336F"/>
    <w:rsid w:val="00743EB2"/>
    <w:rsid w:val="007442B7"/>
    <w:rsid w:val="00744E9A"/>
    <w:rsid w:val="007470EE"/>
    <w:rsid w:val="00747132"/>
    <w:rsid w:val="007471FA"/>
    <w:rsid w:val="007542B6"/>
    <w:rsid w:val="00754608"/>
    <w:rsid w:val="00754B8B"/>
    <w:rsid w:val="00756365"/>
    <w:rsid w:val="007565CD"/>
    <w:rsid w:val="007567B0"/>
    <w:rsid w:val="00756973"/>
    <w:rsid w:val="00756E8A"/>
    <w:rsid w:val="007571FD"/>
    <w:rsid w:val="007612B2"/>
    <w:rsid w:val="007622B4"/>
    <w:rsid w:val="00765B9E"/>
    <w:rsid w:val="00770CB5"/>
    <w:rsid w:val="007732EA"/>
    <w:rsid w:val="00775C1E"/>
    <w:rsid w:val="00775DF3"/>
    <w:rsid w:val="00776ABF"/>
    <w:rsid w:val="00777C44"/>
    <w:rsid w:val="007808FD"/>
    <w:rsid w:val="007815A6"/>
    <w:rsid w:val="007820E8"/>
    <w:rsid w:val="0078314D"/>
    <w:rsid w:val="0078361E"/>
    <w:rsid w:val="00783660"/>
    <w:rsid w:val="007868F8"/>
    <w:rsid w:val="00786B34"/>
    <w:rsid w:val="007872E0"/>
    <w:rsid w:val="00787628"/>
    <w:rsid w:val="0079100D"/>
    <w:rsid w:val="00791B5A"/>
    <w:rsid w:val="00792FD4"/>
    <w:rsid w:val="00793456"/>
    <w:rsid w:val="00793498"/>
    <w:rsid w:val="007941B2"/>
    <w:rsid w:val="00794818"/>
    <w:rsid w:val="0079561C"/>
    <w:rsid w:val="00796448"/>
    <w:rsid w:val="007A066C"/>
    <w:rsid w:val="007A0BA0"/>
    <w:rsid w:val="007A4834"/>
    <w:rsid w:val="007A561C"/>
    <w:rsid w:val="007B2A63"/>
    <w:rsid w:val="007B6DF7"/>
    <w:rsid w:val="007B703B"/>
    <w:rsid w:val="007B7868"/>
    <w:rsid w:val="007C393B"/>
    <w:rsid w:val="007C49BA"/>
    <w:rsid w:val="007C4A18"/>
    <w:rsid w:val="007C55CB"/>
    <w:rsid w:val="007C5E18"/>
    <w:rsid w:val="007C6406"/>
    <w:rsid w:val="007D0D8D"/>
    <w:rsid w:val="007D167E"/>
    <w:rsid w:val="007D25C2"/>
    <w:rsid w:val="007D4875"/>
    <w:rsid w:val="007E026F"/>
    <w:rsid w:val="007E2686"/>
    <w:rsid w:val="007E4F7F"/>
    <w:rsid w:val="007E5E23"/>
    <w:rsid w:val="007E764B"/>
    <w:rsid w:val="007F006A"/>
    <w:rsid w:val="007F0488"/>
    <w:rsid w:val="007F17FF"/>
    <w:rsid w:val="007F25A6"/>
    <w:rsid w:val="007F3AC7"/>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909"/>
    <w:rsid w:val="00821692"/>
    <w:rsid w:val="008226D3"/>
    <w:rsid w:val="00822823"/>
    <w:rsid w:val="00822DA0"/>
    <w:rsid w:val="0082347F"/>
    <w:rsid w:val="00823584"/>
    <w:rsid w:val="00823B7A"/>
    <w:rsid w:val="008259FE"/>
    <w:rsid w:val="00825CD1"/>
    <w:rsid w:val="00827F5C"/>
    <w:rsid w:val="008301AA"/>
    <w:rsid w:val="008305D6"/>
    <w:rsid w:val="00831F35"/>
    <w:rsid w:val="00836554"/>
    <w:rsid w:val="00837D7C"/>
    <w:rsid w:val="008426D7"/>
    <w:rsid w:val="0084294D"/>
    <w:rsid w:val="0084327F"/>
    <w:rsid w:val="00843A7F"/>
    <w:rsid w:val="00843AE7"/>
    <w:rsid w:val="00843CF6"/>
    <w:rsid w:val="00845B74"/>
    <w:rsid w:val="008509CD"/>
    <w:rsid w:val="008514E4"/>
    <w:rsid w:val="0085292A"/>
    <w:rsid w:val="00853CEB"/>
    <w:rsid w:val="00857435"/>
    <w:rsid w:val="00857F59"/>
    <w:rsid w:val="00861A5C"/>
    <w:rsid w:val="00862417"/>
    <w:rsid w:val="008636C2"/>
    <w:rsid w:val="0086391F"/>
    <w:rsid w:val="00866CC8"/>
    <w:rsid w:val="00872616"/>
    <w:rsid w:val="008740F8"/>
    <w:rsid w:val="00875E49"/>
    <w:rsid w:val="00883D01"/>
    <w:rsid w:val="00884DDF"/>
    <w:rsid w:val="008857FA"/>
    <w:rsid w:val="00886675"/>
    <w:rsid w:val="00887C37"/>
    <w:rsid w:val="00890B64"/>
    <w:rsid w:val="00890D2F"/>
    <w:rsid w:val="00891528"/>
    <w:rsid w:val="008916CF"/>
    <w:rsid w:val="0089292F"/>
    <w:rsid w:val="00893E48"/>
    <w:rsid w:val="00895154"/>
    <w:rsid w:val="00896454"/>
    <w:rsid w:val="00897F81"/>
    <w:rsid w:val="008A074F"/>
    <w:rsid w:val="008A2103"/>
    <w:rsid w:val="008A2DC6"/>
    <w:rsid w:val="008A2EF6"/>
    <w:rsid w:val="008A48EC"/>
    <w:rsid w:val="008A7247"/>
    <w:rsid w:val="008B0119"/>
    <w:rsid w:val="008B05EB"/>
    <w:rsid w:val="008B1407"/>
    <w:rsid w:val="008B1B0A"/>
    <w:rsid w:val="008B1D4D"/>
    <w:rsid w:val="008B3100"/>
    <w:rsid w:val="008B4300"/>
    <w:rsid w:val="008B6C01"/>
    <w:rsid w:val="008B77B2"/>
    <w:rsid w:val="008C07B5"/>
    <w:rsid w:val="008C0C38"/>
    <w:rsid w:val="008C0EA3"/>
    <w:rsid w:val="008C2DAB"/>
    <w:rsid w:val="008C32D3"/>
    <w:rsid w:val="008C33FC"/>
    <w:rsid w:val="008C3F52"/>
    <w:rsid w:val="008C4873"/>
    <w:rsid w:val="008C4FBE"/>
    <w:rsid w:val="008C578A"/>
    <w:rsid w:val="008C6E7D"/>
    <w:rsid w:val="008D0C93"/>
    <w:rsid w:val="008D1F53"/>
    <w:rsid w:val="008D3BC4"/>
    <w:rsid w:val="008D3EB4"/>
    <w:rsid w:val="008D4B6A"/>
    <w:rsid w:val="008D505E"/>
    <w:rsid w:val="008D5D70"/>
    <w:rsid w:val="008D79DC"/>
    <w:rsid w:val="008E0D1B"/>
    <w:rsid w:val="008E1D16"/>
    <w:rsid w:val="008E3D17"/>
    <w:rsid w:val="008E4939"/>
    <w:rsid w:val="008F0606"/>
    <w:rsid w:val="008F0635"/>
    <w:rsid w:val="008F0A5E"/>
    <w:rsid w:val="008F0C39"/>
    <w:rsid w:val="008F5ACE"/>
    <w:rsid w:val="008F60F4"/>
    <w:rsid w:val="008F6AFB"/>
    <w:rsid w:val="008F6C06"/>
    <w:rsid w:val="008F79BC"/>
    <w:rsid w:val="009002AC"/>
    <w:rsid w:val="00900FA3"/>
    <w:rsid w:val="00901846"/>
    <w:rsid w:val="0090203C"/>
    <w:rsid w:val="00902ACF"/>
    <w:rsid w:val="009035E5"/>
    <w:rsid w:val="00904B1C"/>
    <w:rsid w:val="00904BE2"/>
    <w:rsid w:val="00904C59"/>
    <w:rsid w:val="00906FC8"/>
    <w:rsid w:val="00910976"/>
    <w:rsid w:val="00910CA2"/>
    <w:rsid w:val="009122BC"/>
    <w:rsid w:val="00912326"/>
    <w:rsid w:val="00914C15"/>
    <w:rsid w:val="00914FFB"/>
    <w:rsid w:val="00916430"/>
    <w:rsid w:val="009172FE"/>
    <w:rsid w:val="0091786F"/>
    <w:rsid w:val="0092135E"/>
    <w:rsid w:val="009219E4"/>
    <w:rsid w:val="00921C96"/>
    <w:rsid w:val="0092378C"/>
    <w:rsid w:val="00924875"/>
    <w:rsid w:val="0092517A"/>
    <w:rsid w:val="00925263"/>
    <w:rsid w:val="00926C02"/>
    <w:rsid w:val="00930CE6"/>
    <w:rsid w:val="00931B87"/>
    <w:rsid w:val="00932276"/>
    <w:rsid w:val="00934204"/>
    <w:rsid w:val="009369BD"/>
    <w:rsid w:val="0094182E"/>
    <w:rsid w:val="0094206A"/>
    <w:rsid w:val="00942ECC"/>
    <w:rsid w:val="00946FC9"/>
    <w:rsid w:val="0094780E"/>
    <w:rsid w:val="00952C94"/>
    <w:rsid w:val="00952D38"/>
    <w:rsid w:val="009561CD"/>
    <w:rsid w:val="00962CCB"/>
    <w:rsid w:val="00962F39"/>
    <w:rsid w:val="009633DD"/>
    <w:rsid w:val="00963D49"/>
    <w:rsid w:val="00964E66"/>
    <w:rsid w:val="00965178"/>
    <w:rsid w:val="00971167"/>
    <w:rsid w:val="009736E2"/>
    <w:rsid w:val="00973D29"/>
    <w:rsid w:val="00977647"/>
    <w:rsid w:val="009777B3"/>
    <w:rsid w:val="00982D40"/>
    <w:rsid w:val="00984AD8"/>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514E"/>
    <w:rsid w:val="009A68D3"/>
    <w:rsid w:val="009B15BB"/>
    <w:rsid w:val="009B2A4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D0D47"/>
    <w:rsid w:val="009D146F"/>
    <w:rsid w:val="009D3F39"/>
    <w:rsid w:val="009D44D1"/>
    <w:rsid w:val="009D4684"/>
    <w:rsid w:val="009D5125"/>
    <w:rsid w:val="009D5BEF"/>
    <w:rsid w:val="009E0771"/>
    <w:rsid w:val="009E1ECD"/>
    <w:rsid w:val="009E225B"/>
    <w:rsid w:val="009E2F8A"/>
    <w:rsid w:val="009E6FA4"/>
    <w:rsid w:val="009E7743"/>
    <w:rsid w:val="009F0F9C"/>
    <w:rsid w:val="009F11A8"/>
    <w:rsid w:val="009F46B7"/>
    <w:rsid w:val="009F4E00"/>
    <w:rsid w:val="009F6590"/>
    <w:rsid w:val="009F68C5"/>
    <w:rsid w:val="009F6A7A"/>
    <w:rsid w:val="00A000D9"/>
    <w:rsid w:val="00A018F8"/>
    <w:rsid w:val="00A0261A"/>
    <w:rsid w:val="00A03770"/>
    <w:rsid w:val="00A0442B"/>
    <w:rsid w:val="00A04BAF"/>
    <w:rsid w:val="00A05867"/>
    <w:rsid w:val="00A05C81"/>
    <w:rsid w:val="00A074C3"/>
    <w:rsid w:val="00A0783C"/>
    <w:rsid w:val="00A134FB"/>
    <w:rsid w:val="00A14086"/>
    <w:rsid w:val="00A21C42"/>
    <w:rsid w:val="00A2265C"/>
    <w:rsid w:val="00A2591D"/>
    <w:rsid w:val="00A26210"/>
    <w:rsid w:val="00A26F86"/>
    <w:rsid w:val="00A27A5F"/>
    <w:rsid w:val="00A31A5C"/>
    <w:rsid w:val="00A33B11"/>
    <w:rsid w:val="00A37759"/>
    <w:rsid w:val="00A408B3"/>
    <w:rsid w:val="00A40B3F"/>
    <w:rsid w:val="00A43B7D"/>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6D78"/>
    <w:rsid w:val="00A71835"/>
    <w:rsid w:val="00A72414"/>
    <w:rsid w:val="00A7258B"/>
    <w:rsid w:val="00A7308B"/>
    <w:rsid w:val="00A73A05"/>
    <w:rsid w:val="00A73D13"/>
    <w:rsid w:val="00A8014D"/>
    <w:rsid w:val="00A80356"/>
    <w:rsid w:val="00A810DA"/>
    <w:rsid w:val="00A829BE"/>
    <w:rsid w:val="00A82AD1"/>
    <w:rsid w:val="00A83A38"/>
    <w:rsid w:val="00A849A4"/>
    <w:rsid w:val="00A861E5"/>
    <w:rsid w:val="00A909CA"/>
    <w:rsid w:val="00A91284"/>
    <w:rsid w:val="00A9399F"/>
    <w:rsid w:val="00A93FD3"/>
    <w:rsid w:val="00A95189"/>
    <w:rsid w:val="00A9557D"/>
    <w:rsid w:val="00A95E04"/>
    <w:rsid w:val="00A96BBA"/>
    <w:rsid w:val="00AA09D8"/>
    <w:rsid w:val="00AA16E1"/>
    <w:rsid w:val="00AA234D"/>
    <w:rsid w:val="00AA5833"/>
    <w:rsid w:val="00AA6CC0"/>
    <w:rsid w:val="00AB0AC5"/>
    <w:rsid w:val="00AB1A30"/>
    <w:rsid w:val="00AB2D7B"/>
    <w:rsid w:val="00AB38EB"/>
    <w:rsid w:val="00AB52CC"/>
    <w:rsid w:val="00AB59D2"/>
    <w:rsid w:val="00AC0E10"/>
    <w:rsid w:val="00AC2D83"/>
    <w:rsid w:val="00AC31C5"/>
    <w:rsid w:val="00AC4217"/>
    <w:rsid w:val="00AC45E8"/>
    <w:rsid w:val="00AC4E44"/>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4353"/>
    <w:rsid w:val="00AF45B8"/>
    <w:rsid w:val="00AF4969"/>
    <w:rsid w:val="00AF4D92"/>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BFD"/>
    <w:rsid w:val="00B2308F"/>
    <w:rsid w:val="00B23E18"/>
    <w:rsid w:val="00B2575C"/>
    <w:rsid w:val="00B35817"/>
    <w:rsid w:val="00B365DE"/>
    <w:rsid w:val="00B36641"/>
    <w:rsid w:val="00B37A3A"/>
    <w:rsid w:val="00B37D63"/>
    <w:rsid w:val="00B43145"/>
    <w:rsid w:val="00B43160"/>
    <w:rsid w:val="00B453F1"/>
    <w:rsid w:val="00B456BF"/>
    <w:rsid w:val="00B472FB"/>
    <w:rsid w:val="00B513DB"/>
    <w:rsid w:val="00B524FD"/>
    <w:rsid w:val="00B536CA"/>
    <w:rsid w:val="00B547FC"/>
    <w:rsid w:val="00B54B68"/>
    <w:rsid w:val="00B604D3"/>
    <w:rsid w:val="00B63F9B"/>
    <w:rsid w:val="00B64D8C"/>
    <w:rsid w:val="00B65A03"/>
    <w:rsid w:val="00B65A9B"/>
    <w:rsid w:val="00B70D9A"/>
    <w:rsid w:val="00B70FC9"/>
    <w:rsid w:val="00B73401"/>
    <w:rsid w:val="00B738E0"/>
    <w:rsid w:val="00B77291"/>
    <w:rsid w:val="00B83245"/>
    <w:rsid w:val="00B84020"/>
    <w:rsid w:val="00B849DE"/>
    <w:rsid w:val="00B86E27"/>
    <w:rsid w:val="00B87476"/>
    <w:rsid w:val="00B914EE"/>
    <w:rsid w:val="00B94D8D"/>
    <w:rsid w:val="00B94EBC"/>
    <w:rsid w:val="00B95FA0"/>
    <w:rsid w:val="00B96927"/>
    <w:rsid w:val="00B96A4E"/>
    <w:rsid w:val="00B97498"/>
    <w:rsid w:val="00B975AD"/>
    <w:rsid w:val="00BA2470"/>
    <w:rsid w:val="00BA2697"/>
    <w:rsid w:val="00BA299D"/>
    <w:rsid w:val="00BA48EC"/>
    <w:rsid w:val="00BA55D8"/>
    <w:rsid w:val="00BA5C28"/>
    <w:rsid w:val="00BA642E"/>
    <w:rsid w:val="00BB19F3"/>
    <w:rsid w:val="00BB407E"/>
    <w:rsid w:val="00BB46FD"/>
    <w:rsid w:val="00BB53C6"/>
    <w:rsid w:val="00BB6096"/>
    <w:rsid w:val="00BB7133"/>
    <w:rsid w:val="00BB7445"/>
    <w:rsid w:val="00BC0975"/>
    <w:rsid w:val="00BC11E2"/>
    <w:rsid w:val="00BC2161"/>
    <w:rsid w:val="00BC50A6"/>
    <w:rsid w:val="00BC5307"/>
    <w:rsid w:val="00BC6B69"/>
    <w:rsid w:val="00BC76F5"/>
    <w:rsid w:val="00BD1D8B"/>
    <w:rsid w:val="00BD2CCF"/>
    <w:rsid w:val="00BD3C43"/>
    <w:rsid w:val="00BD53F3"/>
    <w:rsid w:val="00BD72C5"/>
    <w:rsid w:val="00BD7FBD"/>
    <w:rsid w:val="00BE2761"/>
    <w:rsid w:val="00BE328A"/>
    <w:rsid w:val="00BE7170"/>
    <w:rsid w:val="00BF1783"/>
    <w:rsid w:val="00BF2107"/>
    <w:rsid w:val="00BF3245"/>
    <w:rsid w:val="00BF4935"/>
    <w:rsid w:val="00BF6E05"/>
    <w:rsid w:val="00C00492"/>
    <w:rsid w:val="00C01B29"/>
    <w:rsid w:val="00C0254F"/>
    <w:rsid w:val="00C0275A"/>
    <w:rsid w:val="00C03210"/>
    <w:rsid w:val="00C079B8"/>
    <w:rsid w:val="00C10E10"/>
    <w:rsid w:val="00C12A97"/>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FD8"/>
    <w:rsid w:val="00C52935"/>
    <w:rsid w:val="00C52C2D"/>
    <w:rsid w:val="00C54E0E"/>
    <w:rsid w:val="00C56293"/>
    <w:rsid w:val="00C578FB"/>
    <w:rsid w:val="00C61958"/>
    <w:rsid w:val="00C63C32"/>
    <w:rsid w:val="00C653D5"/>
    <w:rsid w:val="00C662F9"/>
    <w:rsid w:val="00C7042B"/>
    <w:rsid w:val="00C70D79"/>
    <w:rsid w:val="00C742B8"/>
    <w:rsid w:val="00C75DF6"/>
    <w:rsid w:val="00C75EE8"/>
    <w:rsid w:val="00C760F7"/>
    <w:rsid w:val="00C80F03"/>
    <w:rsid w:val="00C81062"/>
    <w:rsid w:val="00C822C7"/>
    <w:rsid w:val="00C8335E"/>
    <w:rsid w:val="00C83B85"/>
    <w:rsid w:val="00C86ACE"/>
    <w:rsid w:val="00C9152F"/>
    <w:rsid w:val="00C91F8C"/>
    <w:rsid w:val="00C925E1"/>
    <w:rsid w:val="00C97462"/>
    <w:rsid w:val="00CA0CD4"/>
    <w:rsid w:val="00CA15F9"/>
    <w:rsid w:val="00CA1ED0"/>
    <w:rsid w:val="00CA256C"/>
    <w:rsid w:val="00CA3EBB"/>
    <w:rsid w:val="00CA4CC8"/>
    <w:rsid w:val="00CB15D8"/>
    <w:rsid w:val="00CB4377"/>
    <w:rsid w:val="00CB4521"/>
    <w:rsid w:val="00CB6928"/>
    <w:rsid w:val="00CC08EC"/>
    <w:rsid w:val="00CC1303"/>
    <w:rsid w:val="00CC18C8"/>
    <w:rsid w:val="00CC4463"/>
    <w:rsid w:val="00CC4E2E"/>
    <w:rsid w:val="00CC5061"/>
    <w:rsid w:val="00CC6C24"/>
    <w:rsid w:val="00CD056B"/>
    <w:rsid w:val="00CD1863"/>
    <w:rsid w:val="00CD24EB"/>
    <w:rsid w:val="00CD46C5"/>
    <w:rsid w:val="00CE2182"/>
    <w:rsid w:val="00CE6B86"/>
    <w:rsid w:val="00CF0714"/>
    <w:rsid w:val="00CF3A54"/>
    <w:rsid w:val="00CF41F1"/>
    <w:rsid w:val="00D00E5F"/>
    <w:rsid w:val="00D033B9"/>
    <w:rsid w:val="00D03F11"/>
    <w:rsid w:val="00D055AE"/>
    <w:rsid w:val="00D108F8"/>
    <w:rsid w:val="00D1221E"/>
    <w:rsid w:val="00D12756"/>
    <w:rsid w:val="00D138B5"/>
    <w:rsid w:val="00D13D5F"/>
    <w:rsid w:val="00D14907"/>
    <w:rsid w:val="00D14E25"/>
    <w:rsid w:val="00D165AA"/>
    <w:rsid w:val="00D170FF"/>
    <w:rsid w:val="00D206EB"/>
    <w:rsid w:val="00D255B0"/>
    <w:rsid w:val="00D256BE"/>
    <w:rsid w:val="00D25E6E"/>
    <w:rsid w:val="00D26325"/>
    <w:rsid w:val="00D27466"/>
    <w:rsid w:val="00D2789F"/>
    <w:rsid w:val="00D404DF"/>
    <w:rsid w:val="00D4211A"/>
    <w:rsid w:val="00D42CFE"/>
    <w:rsid w:val="00D431EA"/>
    <w:rsid w:val="00D4364F"/>
    <w:rsid w:val="00D452A1"/>
    <w:rsid w:val="00D460D3"/>
    <w:rsid w:val="00D5189C"/>
    <w:rsid w:val="00D53A14"/>
    <w:rsid w:val="00D5401B"/>
    <w:rsid w:val="00D5462E"/>
    <w:rsid w:val="00D57AD3"/>
    <w:rsid w:val="00D621C9"/>
    <w:rsid w:val="00D6756D"/>
    <w:rsid w:val="00D7136B"/>
    <w:rsid w:val="00D74839"/>
    <w:rsid w:val="00D749B3"/>
    <w:rsid w:val="00D751BF"/>
    <w:rsid w:val="00D77E51"/>
    <w:rsid w:val="00D8070B"/>
    <w:rsid w:val="00D808F1"/>
    <w:rsid w:val="00D810BC"/>
    <w:rsid w:val="00D82259"/>
    <w:rsid w:val="00D83F06"/>
    <w:rsid w:val="00D85418"/>
    <w:rsid w:val="00D87B2D"/>
    <w:rsid w:val="00D91811"/>
    <w:rsid w:val="00D930A2"/>
    <w:rsid w:val="00D9368F"/>
    <w:rsid w:val="00D93B05"/>
    <w:rsid w:val="00D96686"/>
    <w:rsid w:val="00D96D5D"/>
    <w:rsid w:val="00D974B4"/>
    <w:rsid w:val="00D976F6"/>
    <w:rsid w:val="00DA2A7A"/>
    <w:rsid w:val="00DA2EC6"/>
    <w:rsid w:val="00DA2ED6"/>
    <w:rsid w:val="00DA41EF"/>
    <w:rsid w:val="00DA4E1A"/>
    <w:rsid w:val="00DA582D"/>
    <w:rsid w:val="00DA5AAB"/>
    <w:rsid w:val="00DA5E0A"/>
    <w:rsid w:val="00DA63F3"/>
    <w:rsid w:val="00DB0E6E"/>
    <w:rsid w:val="00DB2136"/>
    <w:rsid w:val="00DB30A1"/>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9FF"/>
    <w:rsid w:val="00DE3A85"/>
    <w:rsid w:val="00DE5A0F"/>
    <w:rsid w:val="00DE5B0F"/>
    <w:rsid w:val="00DE658C"/>
    <w:rsid w:val="00DE6CA2"/>
    <w:rsid w:val="00DF1388"/>
    <w:rsid w:val="00DF2249"/>
    <w:rsid w:val="00DF2AF8"/>
    <w:rsid w:val="00DF2B0F"/>
    <w:rsid w:val="00DF5AD0"/>
    <w:rsid w:val="00E0059E"/>
    <w:rsid w:val="00E0129C"/>
    <w:rsid w:val="00E01752"/>
    <w:rsid w:val="00E03A16"/>
    <w:rsid w:val="00E04DEA"/>
    <w:rsid w:val="00E11548"/>
    <w:rsid w:val="00E1497C"/>
    <w:rsid w:val="00E15033"/>
    <w:rsid w:val="00E153CF"/>
    <w:rsid w:val="00E17BA3"/>
    <w:rsid w:val="00E17F80"/>
    <w:rsid w:val="00E20613"/>
    <w:rsid w:val="00E23E90"/>
    <w:rsid w:val="00E2577B"/>
    <w:rsid w:val="00E268B6"/>
    <w:rsid w:val="00E26C1E"/>
    <w:rsid w:val="00E2724C"/>
    <w:rsid w:val="00E2761B"/>
    <w:rsid w:val="00E27C91"/>
    <w:rsid w:val="00E30D2F"/>
    <w:rsid w:val="00E33A0F"/>
    <w:rsid w:val="00E33BDC"/>
    <w:rsid w:val="00E35942"/>
    <w:rsid w:val="00E42EF1"/>
    <w:rsid w:val="00E445E4"/>
    <w:rsid w:val="00E44EB9"/>
    <w:rsid w:val="00E562F1"/>
    <w:rsid w:val="00E56417"/>
    <w:rsid w:val="00E56EA5"/>
    <w:rsid w:val="00E615E1"/>
    <w:rsid w:val="00E618BD"/>
    <w:rsid w:val="00E62A86"/>
    <w:rsid w:val="00E633E9"/>
    <w:rsid w:val="00E63B1F"/>
    <w:rsid w:val="00E63DB1"/>
    <w:rsid w:val="00E642FE"/>
    <w:rsid w:val="00E64586"/>
    <w:rsid w:val="00E65DDB"/>
    <w:rsid w:val="00E65E3B"/>
    <w:rsid w:val="00E6716A"/>
    <w:rsid w:val="00E70084"/>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CFA"/>
    <w:rsid w:val="00EA1564"/>
    <w:rsid w:val="00EA26AB"/>
    <w:rsid w:val="00EA305B"/>
    <w:rsid w:val="00EA467D"/>
    <w:rsid w:val="00EA47A6"/>
    <w:rsid w:val="00EA6447"/>
    <w:rsid w:val="00EA7F54"/>
    <w:rsid w:val="00EB01AA"/>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5109"/>
    <w:rsid w:val="00EE002A"/>
    <w:rsid w:val="00EE0C62"/>
    <w:rsid w:val="00EE1780"/>
    <w:rsid w:val="00EE4059"/>
    <w:rsid w:val="00EE4171"/>
    <w:rsid w:val="00EE5454"/>
    <w:rsid w:val="00EE6C21"/>
    <w:rsid w:val="00EE6EFB"/>
    <w:rsid w:val="00EF033E"/>
    <w:rsid w:val="00EF08FA"/>
    <w:rsid w:val="00EF2489"/>
    <w:rsid w:val="00EF2680"/>
    <w:rsid w:val="00EF395E"/>
    <w:rsid w:val="00EF3C08"/>
    <w:rsid w:val="00EF6010"/>
    <w:rsid w:val="00EF7533"/>
    <w:rsid w:val="00EF7D8F"/>
    <w:rsid w:val="00F0234D"/>
    <w:rsid w:val="00F0261E"/>
    <w:rsid w:val="00F028BB"/>
    <w:rsid w:val="00F046AB"/>
    <w:rsid w:val="00F056C1"/>
    <w:rsid w:val="00F0648F"/>
    <w:rsid w:val="00F06566"/>
    <w:rsid w:val="00F07780"/>
    <w:rsid w:val="00F07E66"/>
    <w:rsid w:val="00F1013D"/>
    <w:rsid w:val="00F12CA0"/>
    <w:rsid w:val="00F12F0B"/>
    <w:rsid w:val="00F1357E"/>
    <w:rsid w:val="00F1372E"/>
    <w:rsid w:val="00F15467"/>
    <w:rsid w:val="00F16250"/>
    <w:rsid w:val="00F17E3C"/>
    <w:rsid w:val="00F23E66"/>
    <w:rsid w:val="00F23F23"/>
    <w:rsid w:val="00F25AD5"/>
    <w:rsid w:val="00F27295"/>
    <w:rsid w:val="00F3003F"/>
    <w:rsid w:val="00F3022C"/>
    <w:rsid w:val="00F32245"/>
    <w:rsid w:val="00F364AD"/>
    <w:rsid w:val="00F37C4F"/>
    <w:rsid w:val="00F40AF5"/>
    <w:rsid w:val="00F40BB7"/>
    <w:rsid w:val="00F412BE"/>
    <w:rsid w:val="00F4531F"/>
    <w:rsid w:val="00F455E6"/>
    <w:rsid w:val="00F4648D"/>
    <w:rsid w:val="00F46A2F"/>
    <w:rsid w:val="00F47017"/>
    <w:rsid w:val="00F519F1"/>
    <w:rsid w:val="00F5550D"/>
    <w:rsid w:val="00F57257"/>
    <w:rsid w:val="00F573A2"/>
    <w:rsid w:val="00F61EE0"/>
    <w:rsid w:val="00F630BF"/>
    <w:rsid w:val="00F639A8"/>
    <w:rsid w:val="00F64339"/>
    <w:rsid w:val="00F64A60"/>
    <w:rsid w:val="00F64D8A"/>
    <w:rsid w:val="00F64FAE"/>
    <w:rsid w:val="00F659D2"/>
    <w:rsid w:val="00F6744C"/>
    <w:rsid w:val="00F71BBC"/>
    <w:rsid w:val="00F7251F"/>
    <w:rsid w:val="00F72D37"/>
    <w:rsid w:val="00F734C4"/>
    <w:rsid w:val="00F74787"/>
    <w:rsid w:val="00F74A54"/>
    <w:rsid w:val="00F74FE3"/>
    <w:rsid w:val="00F81ACE"/>
    <w:rsid w:val="00F82DC3"/>
    <w:rsid w:val="00F83768"/>
    <w:rsid w:val="00F84B5C"/>
    <w:rsid w:val="00F84DC9"/>
    <w:rsid w:val="00F85477"/>
    <w:rsid w:val="00F85726"/>
    <w:rsid w:val="00F87018"/>
    <w:rsid w:val="00F90B97"/>
    <w:rsid w:val="00F93CB6"/>
    <w:rsid w:val="00F94ACF"/>
    <w:rsid w:val="00F978C4"/>
    <w:rsid w:val="00F979ED"/>
    <w:rsid w:val="00FA13C1"/>
    <w:rsid w:val="00FA2213"/>
    <w:rsid w:val="00FA458E"/>
    <w:rsid w:val="00FA5C03"/>
    <w:rsid w:val="00FA777D"/>
    <w:rsid w:val="00FA7B2F"/>
    <w:rsid w:val="00FB0F9F"/>
    <w:rsid w:val="00FB139C"/>
    <w:rsid w:val="00FB1955"/>
    <w:rsid w:val="00FB295A"/>
    <w:rsid w:val="00FB31E7"/>
    <w:rsid w:val="00FB3782"/>
    <w:rsid w:val="00FB54D8"/>
    <w:rsid w:val="00FC2762"/>
    <w:rsid w:val="00FC27C5"/>
    <w:rsid w:val="00FC3D0B"/>
    <w:rsid w:val="00FC63CE"/>
    <w:rsid w:val="00FD085C"/>
    <w:rsid w:val="00FD1832"/>
    <w:rsid w:val="00FD264C"/>
    <w:rsid w:val="00FD4110"/>
    <w:rsid w:val="00FD73A5"/>
    <w:rsid w:val="00FE12A5"/>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E9E9571-EDD0-4809-B9A7-CB7F904B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45"/>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19"/>
      </w:numPr>
    </w:pPr>
  </w:style>
  <w:style w:type="paragraph" w:customStyle="1" w:styleId="BodyTextBulleted">
    <w:name w:val="Body Text: Bulleted"/>
    <w:basedOn w:val="Normal"/>
    <w:qFormat/>
    <w:rsid w:val="00822DA0"/>
    <w:pPr>
      <w:numPr>
        <w:numId w:val="20"/>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48"/>
      </w:numPr>
    </w:pPr>
  </w:style>
  <w:style w:type="character" w:customStyle="1" w:styleId="HeaderChar">
    <w:name w:val="Header Char"/>
    <w:basedOn w:val="DefaultParagraphFont"/>
    <w:link w:val="Header"/>
    <w:uiPriority w:val="99"/>
    <w:locked/>
    <w:rsid w:val="009F4E00"/>
    <w:rPr>
      <w:sz w:val="24"/>
    </w:rPr>
  </w:style>
  <w:style w:type="character" w:customStyle="1" w:styleId="FooterChar">
    <w:name w:val="Footer Char"/>
    <w:basedOn w:val="DefaultParagraphFont"/>
    <w:link w:val="Footer"/>
    <w:uiPriority w:val="99"/>
    <w:locked/>
    <w:rsid w:val="009F4E0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861867127">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68180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ss.gov/eohhs/gov/departments/dph/programs/environmental-health/exposure-topics/iaq/radon" TargetMode="External"/><Relationship Id="rId18" Type="http://schemas.openxmlformats.org/officeDocument/2006/relationships/hyperlink" Target="http://www.mass.gov/eohhs/gov/departments/dph/programs/environmental-health/exposure-topics/iaq/iaq-manual/" TargetMode="External"/><Relationship Id="rId26" Type="http://schemas.openxmlformats.org/officeDocument/2006/relationships/hyperlink" Target="http://www.epa.gov/iaq/schools/index.html"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34" Type="http://schemas.microsoft.com/office/2007/relationships/hdphoto" Target="media/hdphoto5.wdp"/><Relationship Id="rId42" Type="http://schemas.microsoft.com/office/2007/relationships/hdphoto" Target="media/hdphoto9.wdp"/><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aarst-nrpp.com/wp" TargetMode="External"/><Relationship Id="rId17" Type="http://schemas.openxmlformats.org/officeDocument/2006/relationships/hyperlink" Target="http://mass.gov/dph/iaq" TargetMode="External"/><Relationship Id="rId25" Type="http://schemas.openxmlformats.org/officeDocument/2006/relationships/footer" Target="footer3.xml"/><Relationship Id="rId33" Type="http://schemas.openxmlformats.org/officeDocument/2006/relationships/image" Target="media/image5.jpeg"/><Relationship Id="rId38" Type="http://schemas.microsoft.com/office/2007/relationships/hdphoto" Target="media/hdphoto7.wdp"/><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aarst-nrpp.com/wp" TargetMode="External"/><Relationship Id="rId20" Type="http://schemas.openxmlformats.org/officeDocument/2006/relationships/header" Target="header1.xml"/><Relationship Id="rId29" Type="http://schemas.openxmlformats.org/officeDocument/2006/relationships/image" Target="media/image3.jpeg"/><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rsb.org" TargetMode="External"/><Relationship Id="rId24" Type="http://schemas.openxmlformats.org/officeDocument/2006/relationships/header" Target="header3.xml"/><Relationship Id="rId32" Type="http://schemas.microsoft.com/office/2007/relationships/hdphoto" Target="media/hdphoto4.wdp"/><Relationship Id="rId37" Type="http://schemas.openxmlformats.org/officeDocument/2006/relationships/image" Target="media/image7.jpeg"/><Relationship Id="rId40" Type="http://schemas.microsoft.com/office/2007/relationships/hdphoto" Target="media/hdphoto8.wdp"/><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nrsb.org/" TargetMode="External"/><Relationship Id="rId23" Type="http://schemas.openxmlformats.org/officeDocument/2006/relationships/footer" Target="footer2.xml"/><Relationship Id="rId28" Type="http://schemas.microsoft.com/office/2007/relationships/hdphoto" Target="media/hdphoto2.wdp"/><Relationship Id="rId36" Type="http://schemas.microsoft.com/office/2007/relationships/hdphoto" Target="media/hdphoto6.wdp"/><Relationship Id="rId49" Type="http://schemas.openxmlformats.org/officeDocument/2006/relationships/header" Target="header6.xml"/><Relationship Id="rId10" Type="http://schemas.openxmlformats.org/officeDocument/2006/relationships/hyperlink" Target="http://www.mass.gov/eohhs/docs/dph/environmental/iaq/appendices/univent.doc" TargetMode="External"/><Relationship Id="rId19" Type="http://schemas.openxmlformats.org/officeDocument/2006/relationships/hyperlink" Target="https://www.epa.gov/sites/production/files/2014-08/documents/radon_measurement_in_schools.pdf" TargetMode="External"/><Relationship Id="rId31" Type="http://schemas.openxmlformats.org/officeDocument/2006/relationships/image" Target="media/image4.jpeg"/><Relationship Id="rId44" Type="http://schemas.microsoft.com/office/2007/relationships/hdphoto" Target="media/hdphoto10.wdp"/><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epa.gov/iaq/schools/index.html" TargetMode="External"/><Relationship Id="rId22" Type="http://schemas.openxmlformats.org/officeDocument/2006/relationships/footer" Target="footer1.xml"/><Relationship Id="rId27" Type="http://schemas.openxmlformats.org/officeDocument/2006/relationships/image" Target="media/image2.jpeg"/><Relationship Id="rId30" Type="http://schemas.microsoft.com/office/2007/relationships/hdphoto" Target="media/hdphoto3.wdp"/><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DC14B-F72F-4308-94A6-E7D7C7A9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2896</Words>
  <Characters>16508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19366</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Hyannis West Elementary School (February 2019)</dc:title>
  <dc:subject>Hyannis West Elementary School</dc:subject>
  <dc:creator>Indoor Air Qualty Program</dc:creator>
  <cp:lastModifiedBy>Woo, Karl (EHS)</cp:lastModifiedBy>
  <cp:revision>5</cp:revision>
  <cp:lastPrinted>2019-01-31T15:26:00Z</cp:lastPrinted>
  <dcterms:created xsi:type="dcterms:W3CDTF">2019-02-15T15:58:00Z</dcterms:created>
  <dcterms:modified xsi:type="dcterms:W3CDTF">2019-03-18T15:55:00Z</dcterms:modified>
</cp:coreProperties>
</file>