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891CB9" wp14:paraId="2C078E63" wp14:textId="27D654E7">
      <w:pPr>
        <w:jc w:val="center"/>
      </w:pPr>
      <w:r w:rsidR="3BA876AA">
        <w:rPr/>
        <w:t>Family Engagement Sub-Committee Meeting notes</w:t>
      </w:r>
    </w:p>
    <w:p w:rsidR="5DC65B6C" w:rsidP="7D891CB9" w:rsidRDefault="5DC65B6C" w14:paraId="05A7E7E1" w14:textId="59555FB0">
      <w:pPr>
        <w:pStyle w:val="Normal"/>
        <w:jc w:val="center"/>
      </w:pPr>
      <w:r w:rsidR="5DC65B6C">
        <w:rPr/>
        <w:t>November 1</w:t>
      </w:r>
      <w:r w:rsidRPr="7D891CB9" w:rsidR="5DC65B6C">
        <w:rPr>
          <w:vertAlign w:val="superscript"/>
        </w:rPr>
        <w:t>st</w:t>
      </w:r>
      <w:r w:rsidR="5DC65B6C">
        <w:rPr/>
        <w:t>, 2023</w:t>
      </w:r>
    </w:p>
    <w:p w:rsidR="7D891CB9" w:rsidP="7D891CB9" w:rsidRDefault="7D891CB9" w14:paraId="69700553" w14:textId="0D1DBAEE">
      <w:pPr>
        <w:pStyle w:val="Normal"/>
        <w:jc w:val="center"/>
      </w:pPr>
    </w:p>
    <w:p w:rsidR="3BA876AA" w:rsidP="7D891CB9" w:rsidRDefault="3BA876AA" w14:paraId="5B500092" w14:textId="6D53DAC0">
      <w:pPr>
        <w:pStyle w:val="Normal"/>
        <w:jc w:val="left"/>
      </w:pPr>
      <w:r w:rsidRPr="7D891CB9" w:rsidR="3BA876AA">
        <w:rPr>
          <w:b w:val="1"/>
          <w:bCs w:val="1"/>
        </w:rPr>
        <w:t>In Attendance:</w:t>
      </w:r>
      <w:r w:rsidRPr="7D891CB9" w:rsidR="4B23847A">
        <w:rPr>
          <w:b w:val="1"/>
          <w:bCs w:val="1"/>
        </w:rPr>
        <w:t xml:space="preserve"> </w:t>
      </w:r>
      <w:r w:rsidR="4B23847A">
        <w:rPr/>
        <w:t>Tory Karlsen</w:t>
      </w:r>
      <w:r w:rsidR="69960721">
        <w:rPr/>
        <w:t>(</w:t>
      </w:r>
      <w:proofErr w:type="spellStart"/>
      <w:r w:rsidR="69960721">
        <w:rPr/>
        <w:t>nv</w:t>
      </w:r>
      <w:proofErr w:type="spellEnd"/>
      <w:r w:rsidR="69960721">
        <w:rPr/>
        <w:t>)</w:t>
      </w:r>
      <w:r w:rsidR="4B23847A">
        <w:rPr/>
        <w:t>, Rosa H</w:t>
      </w:r>
      <w:r w:rsidR="638E8E73">
        <w:rPr/>
        <w:t>su</w:t>
      </w:r>
      <w:r w:rsidR="4B828825">
        <w:rPr/>
        <w:t>(v)</w:t>
      </w:r>
      <w:r w:rsidR="4B23847A">
        <w:rPr/>
        <w:t xml:space="preserve">, </w:t>
      </w:r>
      <w:r w:rsidR="62215437">
        <w:rPr/>
        <w:t>Jennifer Clark</w:t>
      </w:r>
      <w:r w:rsidR="3E505563">
        <w:rPr/>
        <w:t>(v)</w:t>
      </w:r>
      <w:r w:rsidR="62215437">
        <w:rPr/>
        <w:t xml:space="preserve">, </w:t>
      </w:r>
      <w:r w:rsidR="517B8BAD">
        <w:rPr/>
        <w:t>Mallorie Brown</w:t>
      </w:r>
      <w:r w:rsidR="0D4F536E">
        <w:rPr/>
        <w:t>(v)</w:t>
      </w:r>
      <w:r w:rsidR="517B8BAD">
        <w:rPr/>
        <w:t xml:space="preserve">, </w:t>
      </w:r>
      <w:r w:rsidR="0F08A99A">
        <w:rPr/>
        <w:t>Casandra Green</w:t>
      </w:r>
      <w:r w:rsidR="01F9E016">
        <w:rPr/>
        <w:t>(v)</w:t>
      </w:r>
      <w:r w:rsidR="0F08A99A">
        <w:rPr/>
        <w:t xml:space="preserve">, </w:t>
      </w:r>
      <w:r w:rsidR="683267BF">
        <w:rPr/>
        <w:t>Dina Tedeschi</w:t>
      </w:r>
      <w:r w:rsidR="22FC7F69">
        <w:rPr/>
        <w:t>(v)</w:t>
      </w:r>
      <w:r w:rsidR="683267BF">
        <w:rPr/>
        <w:t>, Kathleen Amaral</w:t>
      </w:r>
      <w:r w:rsidR="6FFC9D85">
        <w:rPr/>
        <w:t>(</w:t>
      </w:r>
      <w:proofErr w:type="spellStart"/>
      <w:r w:rsidR="6FFC9D85">
        <w:rPr/>
        <w:t>nv</w:t>
      </w:r>
      <w:proofErr w:type="spellEnd"/>
      <w:r w:rsidR="6FFC9D85">
        <w:rPr/>
        <w:t>)</w:t>
      </w:r>
      <w:r w:rsidR="6D3F378A">
        <w:rPr/>
        <w:t>, Amy Muehlberg</w:t>
      </w:r>
      <w:r w:rsidR="767E651B">
        <w:rPr/>
        <w:t>(v)</w:t>
      </w:r>
    </w:p>
    <w:p w:rsidR="683267BF" w:rsidP="7D891CB9" w:rsidRDefault="683267BF" w14:paraId="4DC7DA7D" w14:textId="5FAF1D7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683267BF">
        <w:rPr/>
        <w:t xml:space="preserve">Dina began by checking quorum, which was reached </w:t>
      </w:r>
      <w:r w:rsidR="64FCBE49">
        <w:rPr/>
        <w:t>followed by r</w:t>
      </w:r>
      <w:r w:rsidR="5242125D">
        <w:rPr/>
        <w:t xml:space="preserve">oll </w:t>
      </w:r>
      <w:r w:rsidR="27A79882">
        <w:rPr/>
        <w:t>c</w:t>
      </w:r>
      <w:r w:rsidR="5242125D">
        <w:rPr/>
        <w:t xml:space="preserve">all </w:t>
      </w:r>
      <w:r w:rsidR="7900EAC3">
        <w:rPr/>
        <w:t xml:space="preserve">at </w:t>
      </w:r>
      <w:r w:rsidR="5242125D">
        <w:rPr/>
        <w:t>10:22</w:t>
      </w:r>
      <w:r w:rsidR="5B980AC4">
        <w:rPr/>
        <w:t xml:space="preserve"> am.  Meeting began at with an</w:t>
      </w:r>
      <w:r w:rsidR="5242125D">
        <w:rPr/>
        <w:t xml:space="preserve"> introduction of Kathleen Amaral, Family and Community Engagement Manager.</w:t>
      </w:r>
    </w:p>
    <w:p w:rsidR="790B306C" w:rsidP="7D891CB9" w:rsidRDefault="790B306C" w14:paraId="21DCCABA" w14:textId="2C1770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90B306C">
        <w:rPr/>
        <w:t xml:space="preserve">Approval of </w:t>
      </w:r>
      <w:r w:rsidR="5242125D">
        <w:rPr/>
        <w:t>Minutes</w:t>
      </w:r>
      <w:r w:rsidR="55BD5E74">
        <w:rPr/>
        <w:t>:</w:t>
      </w:r>
      <w:r w:rsidR="2E640B56">
        <w:rPr/>
        <w:t xml:space="preserve"> </w:t>
      </w:r>
      <w:r w:rsidR="24BDE78B">
        <w:rPr/>
        <w:t xml:space="preserve">Dina </w:t>
      </w:r>
      <w:r w:rsidR="4DE8029D">
        <w:rPr/>
        <w:t xml:space="preserve">asked for the group to review, and suggested edits, </w:t>
      </w:r>
      <w:r w:rsidR="4632441D">
        <w:rPr/>
        <w:t>hearing</w:t>
      </w:r>
      <w:r w:rsidR="4DE8029D">
        <w:rPr/>
        <w:t xml:space="preserve"> none she then </w:t>
      </w:r>
      <w:r w:rsidR="24BDE78B">
        <w:rPr/>
        <w:t xml:space="preserve">made motion to accept the minutes, </w:t>
      </w:r>
      <w:r w:rsidR="2E640B56">
        <w:rPr/>
        <w:t>Mallorie seconded</w:t>
      </w:r>
      <w:r w:rsidR="66DFD184">
        <w:rPr/>
        <w:t>.</w:t>
      </w:r>
      <w:r w:rsidR="2E640B56">
        <w:rPr/>
        <w:t xml:space="preserve"> </w:t>
      </w:r>
      <w:r w:rsidR="558E0C03">
        <w:rPr/>
        <w:t xml:space="preserve">Roll Call vote rendered unanimous acceptance of minutes of </w:t>
      </w:r>
      <w:r w:rsidR="0AD169CA">
        <w:rPr/>
        <w:t>09/06/2023</w:t>
      </w:r>
      <w:r w:rsidR="558E0C03">
        <w:rPr/>
        <w:t xml:space="preserve"> meeting.</w:t>
      </w:r>
    </w:p>
    <w:p w:rsidR="7D891CB9" w:rsidP="7D891CB9" w:rsidRDefault="7D891CB9" w14:paraId="3868678A" w14:textId="3CA95F1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4760B09E" w:rsidP="7D891CB9" w:rsidRDefault="4760B09E" w14:paraId="31425E7F" w14:textId="455E14A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60B09E">
        <w:rPr/>
        <w:t xml:space="preserve">Dina </w:t>
      </w:r>
      <w:r w:rsidR="1810ECFB">
        <w:rPr/>
        <w:t>began discussion</w:t>
      </w:r>
      <w:r w:rsidR="2584B6B6">
        <w:rPr/>
        <w:t xml:space="preserve"> of the </w:t>
      </w:r>
      <w:r w:rsidR="4760B09E">
        <w:rPr/>
        <w:t>charge of the sub-committ</w:t>
      </w:r>
      <w:r w:rsidR="230E0B7C">
        <w:rPr/>
        <w:t xml:space="preserve">ee.  She reviewed </w:t>
      </w:r>
      <w:r w:rsidR="5A93CDF2">
        <w:rPr/>
        <w:t xml:space="preserve">the </w:t>
      </w:r>
      <w:r w:rsidR="230E0B7C">
        <w:rPr/>
        <w:t>discuss</w:t>
      </w:r>
      <w:r w:rsidR="652431FD">
        <w:rPr/>
        <w:t>ion from the October 19</w:t>
      </w:r>
      <w:r w:rsidRPr="7D891CB9" w:rsidR="652431FD">
        <w:rPr>
          <w:vertAlign w:val="superscript"/>
        </w:rPr>
        <w:t>th</w:t>
      </w:r>
      <w:r w:rsidR="652431FD">
        <w:rPr/>
        <w:t xml:space="preserve"> retreat, and how </w:t>
      </w:r>
      <w:r w:rsidR="230E0B7C">
        <w:rPr/>
        <w:t xml:space="preserve">Gibbous Group </w:t>
      </w:r>
      <w:r w:rsidR="6A0C0029">
        <w:rPr/>
        <w:t>assisted in steps toward s</w:t>
      </w:r>
      <w:r w:rsidR="230E0B7C">
        <w:rPr/>
        <w:t>trategic planning</w:t>
      </w:r>
      <w:r w:rsidR="64299BE7">
        <w:rPr/>
        <w:t>, to clarify and f</w:t>
      </w:r>
      <w:r w:rsidR="7B7CE5EC">
        <w:rPr/>
        <w:t>inetune</w:t>
      </w:r>
      <w:r w:rsidR="230E0B7C">
        <w:rPr/>
        <w:t xml:space="preserve"> what </w:t>
      </w:r>
      <w:r w:rsidR="5F998FE1">
        <w:rPr/>
        <w:t xml:space="preserve">the </w:t>
      </w:r>
      <w:proofErr w:type="gramStart"/>
      <w:r w:rsidR="5D858E22">
        <w:rPr/>
        <w:t>ICC</w:t>
      </w:r>
      <w:r w:rsidR="1CC02631">
        <w:rPr/>
        <w:t xml:space="preserve"> </w:t>
      </w:r>
      <w:r w:rsidR="4F8791C5">
        <w:rPr/>
        <w:t>want</w:t>
      </w:r>
      <w:r w:rsidR="4535EDC9">
        <w:rPr/>
        <w:t>s</w:t>
      </w:r>
      <w:r w:rsidR="230E0B7C">
        <w:rPr/>
        <w:t xml:space="preserve"> to do</w:t>
      </w:r>
      <w:r w:rsidR="28234675">
        <w:rPr/>
        <w:t xml:space="preserve">, </w:t>
      </w:r>
      <w:r w:rsidR="54916F64">
        <w:rPr/>
        <w:t>and</w:t>
      </w:r>
      <w:r w:rsidR="230E0B7C">
        <w:rPr/>
        <w:t xml:space="preserve"> </w:t>
      </w:r>
      <w:r w:rsidR="438E921D">
        <w:rPr/>
        <w:t>accomplish</w:t>
      </w:r>
      <w:r w:rsidR="230E0B7C">
        <w:rPr/>
        <w:t xml:space="preserve"> in sup</w:t>
      </w:r>
      <w:r w:rsidR="2B76196F">
        <w:rPr/>
        <w:t>p</w:t>
      </w:r>
      <w:r w:rsidR="230E0B7C">
        <w:rPr/>
        <w:t xml:space="preserve">ort of </w:t>
      </w:r>
      <w:r w:rsidR="007A3C73">
        <w:rPr/>
        <w:t>DPH, a</w:t>
      </w:r>
      <w:r w:rsidR="0CCFBE32">
        <w:rPr/>
        <w:t>s well as</w:t>
      </w:r>
      <w:r w:rsidR="4FC50926">
        <w:rPr/>
        <w:t xml:space="preserve"> in</w:t>
      </w:r>
      <w:r w:rsidR="0CCFBE32">
        <w:rPr/>
        <w:t xml:space="preserve"> all</w:t>
      </w:r>
      <w:r w:rsidR="007A3C73">
        <w:rPr/>
        <w:t xml:space="preserve"> </w:t>
      </w:r>
      <w:r w:rsidR="007A3C73">
        <w:rPr/>
        <w:t>other important topic</w:t>
      </w:r>
      <w:r w:rsidR="77B20889">
        <w:rPr/>
        <w:t xml:space="preserve"> areas</w:t>
      </w:r>
      <w:r w:rsidR="007A3C73">
        <w:rPr/>
        <w:t>.</w:t>
      </w:r>
      <w:proofErr w:type="gramEnd"/>
    </w:p>
    <w:p w:rsidR="477F299E" w:rsidP="7D891CB9" w:rsidRDefault="477F299E" w14:paraId="0EA451DE" w14:textId="7D545EC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7F299E">
        <w:rPr/>
        <w:t>Discussion, led by Dina shifted to the N</w:t>
      </w:r>
      <w:r w:rsidR="6FB479C0">
        <w:rPr/>
        <w:t xml:space="preserve">exium survey, </w:t>
      </w:r>
      <w:r w:rsidR="2F177BBF">
        <w:rPr/>
        <w:t xml:space="preserve">and reviewed Emilies previous presentation on creating a </w:t>
      </w:r>
      <w:r w:rsidR="6FB479C0">
        <w:rPr/>
        <w:t>more systemic</w:t>
      </w:r>
      <w:r w:rsidR="6755CA8C">
        <w:rPr/>
        <w:t xml:space="preserve"> </w:t>
      </w:r>
      <w:r w:rsidR="6FB479C0">
        <w:rPr/>
        <w:t>census approach</w:t>
      </w:r>
      <w:r w:rsidR="143ECE7A">
        <w:rPr/>
        <w:t>, versus</w:t>
      </w:r>
      <w:r w:rsidR="7BCF77FF">
        <w:rPr/>
        <w:t xml:space="preserve"> </w:t>
      </w:r>
      <w:r w:rsidR="343CAF05">
        <w:rPr/>
        <w:t xml:space="preserve">a </w:t>
      </w:r>
      <w:r w:rsidR="7BCF77FF">
        <w:rPr/>
        <w:t>sampling. We hop</w:t>
      </w:r>
      <w:r w:rsidR="3E9386A2">
        <w:rPr/>
        <w:t>e</w:t>
      </w:r>
      <w:r w:rsidR="7BCF77FF">
        <w:rPr/>
        <w:t xml:space="preserve"> it will have a desired impact.</w:t>
      </w:r>
      <w:r w:rsidR="55B57F5E">
        <w:rPr/>
        <w:t xml:space="preserve"> Nexium survey is open yearend- there isn't, and date and she was unclear about the timeline for shift from census vs sampling.  </w:t>
      </w:r>
    </w:p>
    <w:p w:rsidR="55B57F5E" w:rsidP="7D891CB9" w:rsidRDefault="55B57F5E" w14:paraId="410292A9" w14:textId="5661F66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5B57F5E">
        <w:rPr/>
        <w:t>As a matter of equitable access, Dina has been quite strong in her position that ICC maintain ability to have virtual meetings, even if a couple are in person.</w:t>
      </w:r>
    </w:p>
    <w:p w:rsidR="7BCF77FF" w:rsidP="7D891CB9" w:rsidRDefault="7BCF77FF" w14:paraId="702FD5ED" w14:textId="2E6D9D1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BCF77FF">
        <w:rPr/>
        <w:t>Our group title may be more representative of four pillars (presented at retreat)</w:t>
      </w:r>
      <w:r w:rsidR="3A745D31">
        <w:rPr/>
        <w:t xml:space="preserve"> (Fiscal, Operations, Engagement) and equity is infused throughout.  Tomorrows Steering meeting, and gibbous will be there to </w:t>
      </w:r>
      <w:r w:rsidR="79194262">
        <w:rPr/>
        <w:t>do a wrap up of the retreat, and what was discussed in the breakout groups.</w:t>
      </w:r>
    </w:p>
    <w:p w:rsidR="47B78301" w:rsidP="7D891CB9" w:rsidRDefault="47B78301" w14:paraId="2D13C240" w14:textId="468E0E0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B78301">
        <w:rPr/>
        <w:t xml:space="preserve">Dina asked group for feedback, or additional </w:t>
      </w:r>
      <w:r w:rsidR="065C6833">
        <w:rPr/>
        <w:t>discussion</w:t>
      </w:r>
      <w:r w:rsidR="47B78301">
        <w:rPr/>
        <w:t xml:space="preserve"> points.  Mallorie began by sharing her recollection of the other conversations of concerns</w:t>
      </w:r>
      <w:r w:rsidR="5B01C513">
        <w:rPr/>
        <w:t xml:space="preserve"> at the retreat, relative to the value of a voting member versus non-voting</w:t>
      </w:r>
      <w:r w:rsidR="47B78301">
        <w:rPr/>
        <w:t xml:space="preserve">, </w:t>
      </w:r>
      <w:r w:rsidR="75E257B0">
        <w:rPr/>
        <w:t>and how it was discussed and clarified, tha</w:t>
      </w:r>
      <w:r w:rsidR="47B78301">
        <w:rPr/>
        <w:t>t</w:t>
      </w:r>
      <w:r w:rsidR="39A36568">
        <w:rPr/>
        <w:t xml:space="preserve"> all</w:t>
      </w:r>
      <w:r w:rsidR="50E269F9">
        <w:rPr/>
        <w:t xml:space="preserve"> voices are </w:t>
      </w:r>
      <w:r w:rsidR="04B51B41">
        <w:rPr/>
        <w:t>crucial</w:t>
      </w:r>
      <w:r w:rsidR="50E269F9">
        <w:rPr/>
        <w:t xml:space="preserve"> in consideration, in each area.</w:t>
      </w:r>
      <w:r w:rsidR="3E9AB700">
        <w:rPr/>
        <w:t xml:space="preserve"> </w:t>
      </w:r>
    </w:p>
    <w:p w:rsidR="3E9AB700" w:rsidP="7D891CB9" w:rsidRDefault="3E9AB700" w14:paraId="78759D42" w14:textId="26F1E3B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E9AB700">
        <w:rPr/>
        <w:t>A</w:t>
      </w:r>
      <w:r w:rsidR="6A5E9689">
        <w:rPr/>
        <w:t>nother member brought up how at</w:t>
      </w:r>
      <w:r w:rsidR="3E9AB700">
        <w:rPr/>
        <w:t xml:space="preserve"> first, </w:t>
      </w:r>
      <w:r w:rsidR="48EBCFA3">
        <w:rPr/>
        <w:t>the presentation by Gibbous group was confusing</w:t>
      </w:r>
      <w:r w:rsidR="3E9AB700">
        <w:rPr/>
        <w:t xml:space="preserve">, but we quickly realized where the conversations were going.  </w:t>
      </w:r>
      <w:r w:rsidR="2690AEAF">
        <w:rPr/>
        <w:t>Dina clarified t</w:t>
      </w:r>
      <w:r w:rsidR="3E9AB700">
        <w:rPr/>
        <w:t xml:space="preserve">he charge </w:t>
      </w:r>
      <w:r w:rsidR="75240416">
        <w:rPr/>
        <w:t>won't</w:t>
      </w:r>
      <w:r w:rsidR="3E9AB700">
        <w:rPr/>
        <w:t xml:space="preserve"> change, but the names may change.  </w:t>
      </w:r>
      <w:r w:rsidR="012A1E71">
        <w:rPr/>
        <w:t>She continued to talk about how t</w:t>
      </w:r>
      <w:r w:rsidR="3E9AB700">
        <w:rPr/>
        <w:t>omorrow will dictate how we move forward. Casandra Greeno added how great it was to be in</w:t>
      </w:r>
      <w:r w:rsidR="38B852BE">
        <w:rPr/>
        <w:t xml:space="preserve"> one room. It was weird to have everyone sitting in one direction, but there was a lot of numbers and charts- a bit overwhelming, but the interest in how it gets meshed into one, will be great to see.</w:t>
      </w:r>
      <w:r w:rsidR="684DEB55">
        <w:rPr/>
        <w:t xml:space="preserve">  Casandra added that more time would have been great.</w:t>
      </w:r>
    </w:p>
    <w:p w:rsidR="38B852BE" w:rsidP="7D891CB9" w:rsidRDefault="38B852BE" w14:paraId="3C29912A" w14:textId="14EBF92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8B852BE">
        <w:rPr/>
        <w:t xml:space="preserve">Dina wasn’t convinced the set up was best, </w:t>
      </w:r>
      <w:r w:rsidR="1DA9124C">
        <w:rPr/>
        <w:t>although</w:t>
      </w:r>
      <w:r w:rsidR="1DA9124C">
        <w:rPr/>
        <w:t xml:space="preserve"> seemed to be a space issue at the location.  </w:t>
      </w:r>
    </w:p>
    <w:p w:rsidR="22EA9DB4" w:rsidP="7D891CB9" w:rsidRDefault="22EA9DB4" w14:paraId="404FDED9" w14:textId="24289BB8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22EA9DB4">
        <w:rPr/>
        <w:t>Dina: I</w:t>
      </w:r>
      <w:r w:rsidR="0387DD25">
        <w:rPr/>
        <w:t xml:space="preserve"> feel like what we have worked on, have been well received.  </w:t>
      </w:r>
      <w:r w:rsidR="7D9BB4EA">
        <w:rPr/>
        <w:t xml:space="preserve">We recognize </w:t>
      </w:r>
      <w:r w:rsidR="0387DD25">
        <w:rPr/>
        <w:t>Nexium sur</w:t>
      </w:r>
      <w:r w:rsidR="381CFB89">
        <w:rPr/>
        <w:t xml:space="preserve">vey isn't going away- one page flyer, increase touchpoints for families, beyond Pedi and EI, but also Obstetrician/Gynecologist, </w:t>
      </w:r>
      <w:r w:rsidR="4ACC8C93">
        <w:rPr/>
        <w:t>to increase understanding, of how to connect families to EI.</w:t>
      </w:r>
      <w:r w:rsidR="756FE384">
        <w:rPr/>
        <w:t xml:space="preserve"> Amy asked how the new charge will be articulated, and Dina will make a note to bring it up tomorrow, during the Steering Committee quarterly meeting.  </w:t>
      </w:r>
    </w:p>
    <w:p w:rsidR="7D891CB9" w:rsidP="7D891CB9" w:rsidRDefault="7D891CB9" w14:paraId="719591A6" w14:textId="001466EB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</w:p>
    <w:p w:rsidR="6835B8C9" w:rsidP="7D891CB9" w:rsidRDefault="6835B8C9" w14:paraId="5E122F0C" w14:textId="2DBA25C4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6835B8C9">
        <w:rPr/>
        <w:t xml:space="preserve">Dina asked if there is anything from current charge, that we want to remain as our role/title for our </w:t>
      </w:r>
      <w:r w:rsidR="753EFCCB">
        <w:rPr/>
        <w:t>subcommittee</w:t>
      </w:r>
      <w:r w:rsidR="6835B8C9">
        <w:rPr/>
        <w:t xml:space="preserve"> work.  </w:t>
      </w:r>
      <w:r w:rsidR="4974B1C6">
        <w:rPr/>
        <w:t>Mallorie</w:t>
      </w:r>
      <w:r w:rsidR="6835B8C9">
        <w:rPr/>
        <w:t xml:space="preserve"> feels that </w:t>
      </w:r>
      <w:r w:rsidR="18F7F105">
        <w:rPr/>
        <w:t>it's</w:t>
      </w:r>
      <w:r w:rsidR="6835B8C9">
        <w:rPr/>
        <w:t xml:space="preserve"> i</w:t>
      </w:r>
      <w:r w:rsidR="3A7B5F1A">
        <w:rPr/>
        <w:t xml:space="preserve">mportant to have a family engagement subcommittee, </w:t>
      </w:r>
      <w:r w:rsidR="0BF792BE">
        <w:rPr/>
        <w:t>concisely</w:t>
      </w:r>
      <w:r w:rsidR="3A7B5F1A">
        <w:rPr/>
        <w:t xml:space="preserve">.  Families are </w:t>
      </w:r>
      <w:r w:rsidR="01D98DAC">
        <w:rPr/>
        <w:t>top and</w:t>
      </w:r>
      <w:r w:rsidR="3A7B5F1A">
        <w:rPr/>
        <w:t xml:space="preserve"> need to be weaved throughout the </w:t>
      </w:r>
      <w:r w:rsidR="2602E85A">
        <w:rPr/>
        <w:t xml:space="preserve">other sub-committees.  Jennifer feels </w:t>
      </w:r>
      <w:r w:rsidR="29A17652">
        <w:rPr/>
        <w:t>it's</w:t>
      </w:r>
      <w:r w:rsidR="2602E85A">
        <w:rPr/>
        <w:t xml:space="preserve"> critical, especially post-pandemic.  </w:t>
      </w:r>
      <w:r w:rsidR="74C5EB1E">
        <w:rPr/>
        <w:t>Engagement is critical, to get kiddos caught up.</w:t>
      </w:r>
      <w:r w:rsidR="78F7F374">
        <w:rPr/>
        <w:t xml:space="preserve"> Also, in thinking about those families who had a negative experience, due to the limitations due to the pandemic, and how if they have add</w:t>
      </w:r>
      <w:r w:rsidR="649360B3">
        <w:rPr/>
        <w:t xml:space="preserve">itional children, we wonder if that </w:t>
      </w:r>
      <w:r w:rsidR="6FDB2773">
        <w:rPr/>
        <w:t>previous</w:t>
      </w:r>
      <w:r w:rsidR="649360B3">
        <w:rPr/>
        <w:t xml:space="preserve"> experience will </w:t>
      </w:r>
      <w:r w:rsidR="28D6B756">
        <w:rPr/>
        <w:t>impact</w:t>
      </w:r>
      <w:r w:rsidR="649360B3">
        <w:rPr/>
        <w:t xml:space="preserve"> a </w:t>
      </w:r>
      <w:r w:rsidR="5AC53F81">
        <w:rPr/>
        <w:t>family's</w:t>
      </w:r>
      <w:r w:rsidR="649360B3">
        <w:rPr/>
        <w:t xml:space="preserve"> willingness to receive EI.  Amy mentioned, they may not feel the importance of it, or that they want more, and extra, to “catch up”., and be un</w:t>
      </w:r>
      <w:r w:rsidR="2DBB6466">
        <w:rPr/>
        <w:t>happy/unwilling as a result.</w:t>
      </w:r>
    </w:p>
    <w:p w:rsidR="7D891CB9" w:rsidP="7D891CB9" w:rsidRDefault="7D891CB9" w14:paraId="75239994" w14:textId="3F55D685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</w:p>
    <w:p w:rsidR="5EEE250C" w:rsidP="7D891CB9" w:rsidRDefault="5EEE250C" w14:paraId="44201390" w14:textId="1F0A63E1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5EEE250C">
        <w:rPr/>
        <w:t xml:space="preserve">Dina suggested inviting DESE, to a future meeting, it's important to have it be that person who can make change.  </w:t>
      </w:r>
      <w:r w:rsidR="172C73DA">
        <w:rPr/>
        <w:t xml:space="preserve">Jennifer: I think having someone from DESE </w:t>
      </w:r>
      <w:bookmarkStart w:name="_Int_tFr48ypX" w:id="1819368209"/>
      <w:r w:rsidR="172C73DA">
        <w:rPr/>
        <w:t>there</w:t>
      </w:r>
      <w:bookmarkEnd w:id="1819368209"/>
      <w:r w:rsidR="172C73DA">
        <w:rPr/>
        <w:t xml:space="preserve"> is “key”.  And what about </w:t>
      </w:r>
      <w:r w:rsidR="7CE57CD6">
        <w:rPr/>
        <w:t>all the younger kids, who missed, and are now struggling.  Lots of layers here.</w:t>
      </w:r>
    </w:p>
    <w:p w:rsidR="7D891CB9" w:rsidP="7D891CB9" w:rsidRDefault="7D891CB9" w14:paraId="2894E34E" w14:textId="1CFD9547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</w:p>
    <w:p w:rsidR="009A939C" w:rsidP="7D891CB9" w:rsidRDefault="009A939C" w14:paraId="38B77D10" w14:textId="17802890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009A939C">
        <w:rPr/>
        <w:t xml:space="preserve">Dina suggested that as they learned of Kathleen, it would be nice to provide a round of </w:t>
      </w:r>
      <w:r w:rsidR="3B535A5E">
        <w:rPr/>
        <w:t xml:space="preserve">Intro’s </w:t>
      </w:r>
      <w:r w:rsidR="0790B4D5">
        <w:rPr/>
        <w:t>for Kathleen, and that followed.</w:t>
      </w:r>
    </w:p>
    <w:p w:rsidR="7D891CB9" w:rsidP="7D891CB9" w:rsidRDefault="7D891CB9" w14:paraId="53CFE019" w14:textId="784EF4D0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</w:p>
    <w:p w:rsidR="0790B4D5" w:rsidP="7D891CB9" w:rsidRDefault="0790B4D5" w14:paraId="6D8C805F" w14:textId="1F774A84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0790B4D5">
        <w:rPr/>
        <w:t xml:space="preserve">As a wrap up, Dina concluded </w:t>
      </w:r>
      <w:r w:rsidR="338608FC">
        <w:rPr/>
        <w:t xml:space="preserve">by reminding the </w:t>
      </w:r>
      <w:r w:rsidR="0790B4D5">
        <w:rPr/>
        <w:t>n</w:t>
      </w:r>
      <w:r w:rsidR="5B2B0488">
        <w:rPr/>
        <w:t>ext meeting</w:t>
      </w:r>
      <w:r w:rsidR="300ABDDA">
        <w:rPr/>
        <w:t xml:space="preserve"> would be</w:t>
      </w:r>
      <w:r w:rsidR="5B2B0488">
        <w:rPr/>
        <w:t xml:space="preserve"> 12/06/23</w:t>
      </w:r>
      <w:r w:rsidR="70D5FD7C">
        <w:rPr/>
        <w:t>, when she</w:t>
      </w:r>
      <w:r w:rsidR="5B2B0488">
        <w:rPr/>
        <w:t xml:space="preserve"> hope</w:t>
      </w:r>
      <w:r w:rsidR="76F14F62">
        <w:rPr/>
        <w:t>s</w:t>
      </w:r>
      <w:r w:rsidR="5B2B0488">
        <w:rPr/>
        <w:t xml:space="preserve"> to dive into charge, and our work</w:t>
      </w:r>
      <w:r w:rsidR="527E94AC">
        <w:rPr/>
        <w:t xml:space="preserve"> and the future c</w:t>
      </w:r>
      <w:r w:rsidR="5B2B0488">
        <w:rPr/>
        <w:t xml:space="preserve">adence of our time together.  </w:t>
      </w:r>
      <w:r w:rsidR="0631CA3E">
        <w:rPr/>
        <w:t>Currently, m</w:t>
      </w:r>
      <w:r w:rsidR="198AFF0D">
        <w:rPr/>
        <w:t>aintaining m</w:t>
      </w:r>
      <w:r w:rsidR="5B2B0488">
        <w:rPr/>
        <w:t xml:space="preserve">onthly meetings </w:t>
      </w:r>
      <w:r w:rsidR="434792A5">
        <w:rPr/>
        <w:t xml:space="preserve">still </w:t>
      </w:r>
      <w:r w:rsidR="0C6FD541">
        <w:rPr/>
        <w:t>worthwhile</w:t>
      </w:r>
      <w:r w:rsidR="2E347C7B">
        <w:rPr/>
        <w:t xml:space="preserve">, </w:t>
      </w:r>
      <w:r w:rsidR="78DD71A5">
        <w:rPr/>
        <w:t>of course</w:t>
      </w:r>
      <w:r w:rsidR="2E347C7B">
        <w:rPr/>
        <w:t xml:space="preserve"> </w:t>
      </w:r>
      <w:r w:rsidR="776C2019">
        <w:rPr/>
        <w:t xml:space="preserve">tomorrows steering will inform any modification of our work.  </w:t>
      </w:r>
    </w:p>
    <w:p w:rsidR="7D891CB9" w:rsidP="7D891CB9" w:rsidRDefault="7D891CB9" w14:paraId="28E13CB6" w14:textId="4FF12CFC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</w:p>
    <w:p w:rsidR="05CA739D" w:rsidP="7D891CB9" w:rsidRDefault="05CA739D" w14:paraId="11DF5E04" w14:textId="15F1F3E3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05CA739D">
        <w:rPr/>
        <w:t>Action Items:</w:t>
      </w:r>
    </w:p>
    <w:p w:rsidR="05CA739D" w:rsidP="7D891CB9" w:rsidRDefault="05CA739D" w14:paraId="1B77E5C6" w14:textId="69F3A5C8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05CA739D">
        <w:rPr/>
        <w:t xml:space="preserve">Dina will </w:t>
      </w:r>
      <w:r w:rsidR="082B129D">
        <w:rPr/>
        <w:t>s</w:t>
      </w:r>
      <w:r w:rsidR="05CA739D">
        <w:rPr/>
        <w:t xml:space="preserve">hare charges and titles as I get that information.  </w:t>
      </w:r>
    </w:p>
    <w:p w:rsidR="3564790A" w:rsidP="7D891CB9" w:rsidRDefault="3564790A" w14:paraId="640C14A2" w14:textId="1854C6A7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3564790A">
        <w:rPr/>
        <w:t>Dina will keep up to date on any movement to bring in appropriate DESE staff to a future sub-committee meeting.</w:t>
      </w:r>
    </w:p>
    <w:p w:rsidR="7D891CB9" w:rsidP="7D891CB9" w:rsidRDefault="7D891CB9" w14:paraId="6F240390" w14:textId="20476E1B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</w:p>
    <w:p w:rsidR="05CA739D" w:rsidP="7D891CB9" w:rsidRDefault="05CA739D" w14:paraId="6E70F90C" w14:textId="2BEE8950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="05CA739D">
        <w:rPr/>
        <w:t>Motion to adjour</w:t>
      </w:r>
      <w:r w:rsidR="373A1C96">
        <w:rPr/>
        <w:t>n</w:t>
      </w:r>
      <w:r w:rsidR="05CA739D">
        <w:rPr/>
        <w:t xml:space="preserve">, </w:t>
      </w:r>
      <w:r w:rsidR="0883AFA1">
        <w:rPr/>
        <w:t xml:space="preserve">by Dina, seconded by </w:t>
      </w:r>
      <w:r w:rsidR="05CA739D">
        <w:rPr/>
        <w:t xml:space="preserve">Mallorie </w:t>
      </w:r>
      <w:r w:rsidR="78837A55">
        <w:rPr/>
        <w:t xml:space="preserve">unanimous, meeting adjourned at </w:t>
      </w:r>
      <w:r w:rsidR="05CA739D">
        <w:rPr/>
        <w:t xml:space="preserve">11:24 </w:t>
      </w:r>
      <w:r w:rsidR="4D28F877">
        <w:rPr/>
        <w:t>am</w:t>
      </w:r>
    </w:p>
    <w:p w:rsidR="7D891CB9" w:rsidP="7D891CB9" w:rsidRDefault="7D891CB9" w14:paraId="18FF9ACF" w14:textId="4008B174">
      <w:pPr>
        <w:pStyle w:val="Normal"/>
        <w:jc w:val="left"/>
      </w:pPr>
    </w:p>
    <w:p w:rsidR="7D891CB9" w:rsidP="7D891CB9" w:rsidRDefault="7D891CB9" w14:paraId="3657E764" w14:textId="1C71F3E7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Fr48ypX" int2:invalidationBookmarkName="" int2:hashCode="SQUo823r98Fc6l" int2:id="lNuKvm9A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8E7FB"/>
    <w:rsid w:val="007A3C73"/>
    <w:rsid w:val="009A939C"/>
    <w:rsid w:val="00CE81AE"/>
    <w:rsid w:val="012A1E71"/>
    <w:rsid w:val="01D98DAC"/>
    <w:rsid w:val="01F9E016"/>
    <w:rsid w:val="03207EB9"/>
    <w:rsid w:val="0387DD25"/>
    <w:rsid w:val="03BE20F9"/>
    <w:rsid w:val="04B51B41"/>
    <w:rsid w:val="04B61D64"/>
    <w:rsid w:val="05CA739D"/>
    <w:rsid w:val="0631CA3E"/>
    <w:rsid w:val="0651EDC5"/>
    <w:rsid w:val="065C6833"/>
    <w:rsid w:val="0790B4D5"/>
    <w:rsid w:val="082B129D"/>
    <w:rsid w:val="0883AFA1"/>
    <w:rsid w:val="08DBFC0B"/>
    <w:rsid w:val="0AD169CA"/>
    <w:rsid w:val="0BF792BE"/>
    <w:rsid w:val="0C6FD541"/>
    <w:rsid w:val="0CCFBE32"/>
    <w:rsid w:val="0D4F536E"/>
    <w:rsid w:val="0DC9E026"/>
    <w:rsid w:val="0F08A99A"/>
    <w:rsid w:val="10D36AA1"/>
    <w:rsid w:val="143ECE7A"/>
    <w:rsid w:val="1545BD83"/>
    <w:rsid w:val="157802AA"/>
    <w:rsid w:val="15FED3F2"/>
    <w:rsid w:val="172C73DA"/>
    <w:rsid w:val="1742AC25"/>
    <w:rsid w:val="1775C62D"/>
    <w:rsid w:val="179AA453"/>
    <w:rsid w:val="1810ECFB"/>
    <w:rsid w:val="1867C2B8"/>
    <w:rsid w:val="18E66A0C"/>
    <w:rsid w:val="18F7F105"/>
    <w:rsid w:val="198AFF0D"/>
    <w:rsid w:val="198F4412"/>
    <w:rsid w:val="1A039319"/>
    <w:rsid w:val="1A7A4CE7"/>
    <w:rsid w:val="1A823A6D"/>
    <w:rsid w:val="1AF958E2"/>
    <w:rsid w:val="1BE7442E"/>
    <w:rsid w:val="1C7D0567"/>
    <w:rsid w:val="1CC02631"/>
    <w:rsid w:val="1D83148F"/>
    <w:rsid w:val="1DA9124C"/>
    <w:rsid w:val="1DB9DB2F"/>
    <w:rsid w:val="1EE0F498"/>
    <w:rsid w:val="1F1EE4F0"/>
    <w:rsid w:val="207CC4F9"/>
    <w:rsid w:val="20EFC021"/>
    <w:rsid w:val="20F17BF1"/>
    <w:rsid w:val="223D0346"/>
    <w:rsid w:val="225685B2"/>
    <w:rsid w:val="22EA9DB4"/>
    <w:rsid w:val="22FC7F69"/>
    <w:rsid w:val="230E0B7C"/>
    <w:rsid w:val="24B41148"/>
    <w:rsid w:val="24BDE78B"/>
    <w:rsid w:val="2550361C"/>
    <w:rsid w:val="2584B6B6"/>
    <w:rsid w:val="25E762C2"/>
    <w:rsid w:val="2602E85A"/>
    <w:rsid w:val="2690AEAF"/>
    <w:rsid w:val="27A79882"/>
    <w:rsid w:val="2811C621"/>
    <w:rsid w:val="28234675"/>
    <w:rsid w:val="289B6F95"/>
    <w:rsid w:val="28D6B756"/>
    <w:rsid w:val="28FC8DD6"/>
    <w:rsid w:val="291F0384"/>
    <w:rsid w:val="29A17652"/>
    <w:rsid w:val="2A26A72F"/>
    <w:rsid w:val="2ABAD3E5"/>
    <w:rsid w:val="2B3C322D"/>
    <w:rsid w:val="2B76196F"/>
    <w:rsid w:val="2BD31057"/>
    <w:rsid w:val="2DBB6466"/>
    <w:rsid w:val="2DCFFEF9"/>
    <w:rsid w:val="2E13C6F8"/>
    <w:rsid w:val="2E347C7B"/>
    <w:rsid w:val="2E640B56"/>
    <w:rsid w:val="2ED5C611"/>
    <w:rsid w:val="2F177BBF"/>
    <w:rsid w:val="2F2CF3F6"/>
    <w:rsid w:val="2F720110"/>
    <w:rsid w:val="2FC7C29C"/>
    <w:rsid w:val="300ABDDA"/>
    <w:rsid w:val="30C8C457"/>
    <w:rsid w:val="32A9A1D2"/>
    <w:rsid w:val="338608FC"/>
    <w:rsid w:val="343CAF05"/>
    <w:rsid w:val="34457233"/>
    <w:rsid w:val="352D7E62"/>
    <w:rsid w:val="3564790A"/>
    <w:rsid w:val="373A1C96"/>
    <w:rsid w:val="374062A0"/>
    <w:rsid w:val="381CFB89"/>
    <w:rsid w:val="38B852BE"/>
    <w:rsid w:val="39A36568"/>
    <w:rsid w:val="3A745D31"/>
    <w:rsid w:val="3A7B5F1A"/>
    <w:rsid w:val="3B535A5E"/>
    <w:rsid w:val="3BA876AA"/>
    <w:rsid w:val="3CEE2658"/>
    <w:rsid w:val="3E505563"/>
    <w:rsid w:val="3E89F6B9"/>
    <w:rsid w:val="3E9386A2"/>
    <w:rsid w:val="3E9AB700"/>
    <w:rsid w:val="3FE7D6C2"/>
    <w:rsid w:val="40E6D5A7"/>
    <w:rsid w:val="4181A44D"/>
    <w:rsid w:val="4282A608"/>
    <w:rsid w:val="434792A5"/>
    <w:rsid w:val="438E921D"/>
    <w:rsid w:val="4535EDC9"/>
    <w:rsid w:val="45F4E7BB"/>
    <w:rsid w:val="4632441D"/>
    <w:rsid w:val="4723C76C"/>
    <w:rsid w:val="4760B09E"/>
    <w:rsid w:val="477F299E"/>
    <w:rsid w:val="47B78301"/>
    <w:rsid w:val="47ED5901"/>
    <w:rsid w:val="4802DF59"/>
    <w:rsid w:val="48EBCFA3"/>
    <w:rsid w:val="492C887D"/>
    <w:rsid w:val="495B6292"/>
    <w:rsid w:val="4974B1C6"/>
    <w:rsid w:val="4A037000"/>
    <w:rsid w:val="4ACC8C93"/>
    <w:rsid w:val="4B23847A"/>
    <w:rsid w:val="4B828825"/>
    <w:rsid w:val="4C190C2D"/>
    <w:rsid w:val="4D28F877"/>
    <w:rsid w:val="4DD863AD"/>
    <w:rsid w:val="4DE8029D"/>
    <w:rsid w:val="4F8791C5"/>
    <w:rsid w:val="4FC50926"/>
    <w:rsid w:val="507D95A3"/>
    <w:rsid w:val="50E269F9"/>
    <w:rsid w:val="50EB5AFF"/>
    <w:rsid w:val="514E3DA1"/>
    <w:rsid w:val="51608C25"/>
    <w:rsid w:val="517B8BAD"/>
    <w:rsid w:val="51A1B873"/>
    <w:rsid w:val="5242125D"/>
    <w:rsid w:val="527E94AC"/>
    <w:rsid w:val="53A618CE"/>
    <w:rsid w:val="54916F64"/>
    <w:rsid w:val="557085DB"/>
    <w:rsid w:val="558E0C03"/>
    <w:rsid w:val="55B57F5E"/>
    <w:rsid w:val="55BD5E74"/>
    <w:rsid w:val="56752996"/>
    <w:rsid w:val="5A93CDF2"/>
    <w:rsid w:val="5AC53F81"/>
    <w:rsid w:val="5B01C513"/>
    <w:rsid w:val="5B2B0488"/>
    <w:rsid w:val="5B980AC4"/>
    <w:rsid w:val="5D54E79F"/>
    <w:rsid w:val="5D858E22"/>
    <w:rsid w:val="5DC65B6C"/>
    <w:rsid w:val="5EEE250C"/>
    <w:rsid w:val="5F998FE1"/>
    <w:rsid w:val="5FB9DB51"/>
    <w:rsid w:val="62215437"/>
    <w:rsid w:val="638E8E73"/>
    <w:rsid w:val="63C0103C"/>
    <w:rsid w:val="63EC2486"/>
    <w:rsid w:val="64299BE7"/>
    <w:rsid w:val="649360B3"/>
    <w:rsid w:val="64B50251"/>
    <w:rsid w:val="64FCBE49"/>
    <w:rsid w:val="652431FD"/>
    <w:rsid w:val="6526CF84"/>
    <w:rsid w:val="655FF984"/>
    <w:rsid w:val="66DFD184"/>
    <w:rsid w:val="6742CF3D"/>
    <w:rsid w:val="6755CA8C"/>
    <w:rsid w:val="67A3D84E"/>
    <w:rsid w:val="683267BF"/>
    <w:rsid w:val="6835B8C9"/>
    <w:rsid w:val="684DEB55"/>
    <w:rsid w:val="68AE3D85"/>
    <w:rsid w:val="69268052"/>
    <w:rsid w:val="69960721"/>
    <w:rsid w:val="69EBFA2D"/>
    <w:rsid w:val="6A0C0029"/>
    <w:rsid w:val="6A5E9689"/>
    <w:rsid w:val="6A78E7FB"/>
    <w:rsid w:val="6B87CA8E"/>
    <w:rsid w:val="6D1CEE26"/>
    <w:rsid w:val="6D3F378A"/>
    <w:rsid w:val="6E1319D2"/>
    <w:rsid w:val="6E30B815"/>
    <w:rsid w:val="6F57D17E"/>
    <w:rsid w:val="6FB479C0"/>
    <w:rsid w:val="6FDB2773"/>
    <w:rsid w:val="6FFC9D85"/>
    <w:rsid w:val="70D5FD7C"/>
    <w:rsid w:val="716858D7"/>
    <w:rsid w:val="74C5EB1E"/>
    <w:rsid w:val="75240416"/>
    <w:rsid w:val="753EFCCB"/>
    <w:rsid w:val="75484CCB"/>
    <w:rsid w:val="756FE384"/>
    <w:rsid w:val="757E0AD4"/>
    <w:rsid w:val="75E257B0"/>
    <w:rsid w:val="763BC9FA"/>
    <w:rsid w:val="766F4923"/>
    <w:rsid w:val="767E651B"/>
    <w:rsid w:val="76F14F62"/>
    <w:rsid w:val="776C2019"/>
    <w:rsid w:val="77B20889"/>
    <w:rsid w:val="78837A55"/>
    <w:rsid w:val="78DD71A5"/>
    <w:rsid w:val="78F7F374"/>
    <w:rsid w:val="7900EAC3"/>
    <w:rsid w:val="790B306C"/>
    <w:rsid w:val="79124C7B"/>
    <w:rsid w:val="79194262"/>
    <w:rsid w:val="7A30670F"/>
    <w:rsid w:val="7B7CE5EC"/>
    <w:rsid w:val="7BCF77FF"/>
    <w:rsid w:val="7C86CF68"/>
    <w:rsid w:val="7CAB0B7E"/>
    <w:rsid w:val="7CE57CD6"/>
    <w:rsid w:val="7D891CB9"/>
    <w:rsid w:val="7D9BB4EA"/>
    <w:rsid w:val="7DDCACBB"/>
    <w:rsid w:val="7F4CA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E7FB"/>
  <w15:chartTrackingRefBased/>
  <w15:docId w15:val="{F0961501-3298-4086-8956-0BED4CB28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95b71dce51d42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12a72d41e364a9b9160d288850638ed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9ad9ec6163157650c618c79db2f269f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  <SharedWithUsers xmlns="b4021d34-4649-4bf6-bc5c-1a993f5a1a63">
      <UserInfo>
        <DisplayName>Amaral, Kathleen A (DPH)</DisplayName>
        <AccountId>45</AccountId>
        <AccountType/>
      </UserInfo>
      <UserInfo>
        <DisplayName>Egal, Amina M (DPH)</DisplayName>
        <AccountId>32</AccountId>
        <AccountType/>
      </UserInfo>
      <UserInfo>
        <DisplayName>Chaneco, Aynsley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348C80-519B-4FDE-BD05-941CB1A8774A}"/>
</file>

<file path=customXml/itemProps2.xml><?xml version="1.0" encoding="utf-8"?>
<ds:datastoreItem xmlns:ds="http://schemas.openxmlformats.org/officeDocument/2006/customXml" ds:itemID="{4BAF7E1D-6083-4058-B8E1-490167CD5588}"/>
</file>

<file path=customXml/itemProps3.xml><?xml version="1.0" encoding="utf-8"?>
<ds:datastoreItem xmlns:ds="http://schemas.openxmlformats.org/officeDocument/2006/customXml" ds:itemID="{DB69338F-AD28-4627-96AC-1FF43DAE47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Amaral, Kathleen A (DPH)</dc:creator>
  <cp:keywords/>
  <dc:description/>
  <cp:lastModifiedBy>Amaral, Kathleen A (DPH)</cp:lastModifiedBy>
  <dcterms:created xsi:type="dcterms:W3CDTF">2023-11-01T13:52:57Z</dcterms:created>
  <dcterms:modified xsi:type="dcterms:W3CDTF">2023-11-06T14:13:49Z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