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A7C84" w14:textId="77777777" w:rsidR="00C25081" w:rsidRPr="005C5803" w:rsidRDefault="00140FCF" w:rsidP="001E3AC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5C5803">
        <w:rPr>
          <w:rFonts w:eastAsia="Times New Roman" w:cstheme="minorHAnsi"/>
          <w:b/>
          <w:bCs/>
          <w:sz w:val="24"/>
          <w:szCs w:val="24"/>
        </w:rPr>
        <w:t xml:space="preserve">ICC Family Engagement Subcommittee Meeting </w:t>
      </w:r>
    </w:p>
    <w:p w14:paraId="2806D238" w14:textId="50434ABF" w:rsidR="001D7253" w:rsidRDefault="00C25081" w:rsidP="001D725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5C5803">
        <w:rPr>
          <w:rFonts w:eastAsia="Times New Roman" w:cstheme="minorHAnsi"/>
          <w:b/>
          <w:bCs/>
          <w:sz w:val="24"/>
          <w:szCs w:val="24"/>
        </w:rPr>
        <w:t>Minutes</w:t>
      </w:r>
    </w:p>
    <w:p w14:paraId="67A90FDA" w14:textId="6A3FAE19" w:rsidR="00140FCF" w:rsidRDefault="00A32C20" w:rsidP="001D725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April 3</w:t>
      </w:r>
      <w:r w:rsidR="00C25081" w:rsidRPr="005C5803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C264F9" w:rsidRPr="005C5803">
        <w:rPr>
          <w:rFonts w:eastAsia="Times New Roman" w:cstheme="minorHAnsi"/>
          <w:b/>
          <w:bCs/>
          <w:sz w:val="24"/>
          <w:szCs w:val="24"/>
        </w:rPr>
        <w:t>202</w:t>
      </w:r>
      <w:r w:rsidR="00F52CFB" w:rsidRPr="005C5803">
        <w:rPr>
          <w:rFonts w:eastAsia="Times New Roman" w:cstheme="minorHAnsi"/>
          <w:b/>
          <w:bCs/>
          <w:sz w:val="24"/>
          <w:szCs w:val="24"/>
        </w:rPr>
        <w:t>4</w:t>
      </w:r>
    </w:p>
    <w:p w14:paraId="4612A969" w14:textId="77777777" w:rsidR="001D7253" w:rsidRPr="001D7253" w:rsidRDefault="001D7253" w:rsidP="001D7253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651D0E15" w14:textId="75715CFA" w:rsidR="00140FCF" w:rsidRPr="005C5803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B58C9">
        <w:rPr>
          <w:rFonts w:eastAsia="Times New Roman" w:cstheme="minorHAnsi"/>
          <w:sz w:val="24"/>
          <w:szCs w:val="24"/>
        </w:rPr>
        <w:t>In attendance: Dina Tedeschi</w:t>
      </w:r>
      <w:r w:rsidR="001E3AC1" w:rsidRPr="004B58C9">
        <w:rPr>
          <w:rFonts w:eastAsia="Times New Roman" w:cstheme="minorHAnsi"/>
          <w:sz w:val="24"/>
          <w:szCs w:val="24"/>
        </w:rPr>
        <w:t xml:space="preserve"> (v)</w:t>
      </w:r>
      <w:r w:rsidRPr="004B58C9">
        <w:rPr>
          <w:rFonts w:eastAsia="Times New Roman" w:cstheme="minorHAnsi"/>
          <w:sz w:val="24"/>
          <w:szCs w:val="24"/>
        </w:rPr>
        <w:t xml:space="preserve">, </w:t>
      </w:r>
      <w:r w:rsidR="007A4E2F" w:rsidRPr="004B58C9">
        <w:rPr>
          <w:rFonts w:eastAsia="Times New Roman" w:cstheme="minorHAnsi"/>
          <w:sz w:val="24"/>
          <w:szCs w:val="24"/>
        </w:rPr>
        <w:t xml:space="preserve">Sanya Agrawal (v), </w:t>
      </w:r>
      <w:r w:rsidR="00B86CEE">
        <w:rPr>
          <w:rFonts w:eastAsia="Times New Roman" w:cstheme="minorHAnsi"/>
          <w:sz w:val="24"/>
          <w:szCs w:val="24"/>
        </w:rPr>
        <w:t xml:space="preserve">Shirley Fan-Chan (v), </w:t>
      </w:r>
      <w:r w:rsidR="008A06D1" w:rsidRPr="005C5803">
        <w:rPr>
          <w:rFonts w:eastAsia="Times New Roman" w:cstheme="minorHAnsi"/>
          <w:sz w:val="24"/>
          <w:szCs w:val="24"/>
        </w:rPr>
        <w:t>Michelle Grewal</w:t>
      </w:r>
      <w:r w:rsidR="008A06D1" w:rsidRPr="004B58C9">
        <w:rPr>
          <w:rFonts w:eastAsia="Times New Roman" w:cstheme="minorHAnsi"/>
          <w:sz w:val="24"/>
          <w:szCs w:val="24"/>
        </w:rPr>
        <w:t xml:space="preserve"> </w:t>
      </w:r>
      <w:r w:rsidR="008A06D1">
        <w:rPr>
          <w:rFonts w:eastAsia="Times New Roman" w:cstheme="minorHAnsi"/>
          <w:sz w:val="24"/>
          <w:szCs w:val="24"/>
        </w:rPr>
        <w:t xml:space="preserve">(v), </w:t>
      </w:r>
      <w:r w:rsidR="007A4E2F" w:rsidRPr="004B58C9">
        <w:rPr>
          <w:rFonts w:eastAsia="Times New Roman" w:cstheme="minorHAnsi"/>
          <w:sz w:val="24"/>
          <w:szCs w:val="24"/>
        </w:rPr>
        <w:t>Johan de Besche</w:t>
      </w:r>
      <w:r w:rsidR="002D31E7">
        <w:rPr>
          <w:rFonts w:eastAsia="Times New Roman" w:cstheme="minorHAnsi"/>
          <w:sz w:val="24"/>
          <w:szCs w:val="24"/>
        </w:rPr>
        <w:t xml:space="preserve"> (v)</w:t>
      </w:r>
      <w:r w:rsidR="007A4E2F" w:rsidRPr="004B58C9">
        <w:rPr>
          <w:rFonts w:eastAsia="Times New Roman" w:cstheme="minorHAnsi"/>
          <w:sz w:val="24"/>
          <w:szCs w:val="24"/>
        </w:rPr>
        <w:t xml:space="preserve">, </w:t>
      </w:r>
      <w:r w:rsidR="00B86CEE" w:rsidRPr="004B58C9">
        <w:rPr>
          <w:rFonts w:eastAsia="Times New Roman" w:cstheme="minorHAnsi"/>
          <w:sz w:val="24"/>
          <w:szCs w:val="24"/>
        </w:rPr>
        <w:t>Jennifer Clark (v),</w:t>
      </w:r>
      <w:r w:rsidR="00B86CEE">
        <w:rPr>
          <w:rFonts w:eastAsia="Times New Roman" w:cstheme="minorHAnsi"/>
          <w:sz w:val="24"/>
          <w:szCs w:val="24"/>
        </w:rPr>
        <w:t xml:space="preserve"> </w:t>
      </w:r>
      <w:r w:rsidR="00F52CFB" w:rsidRPr="004B58C9">
        <w:rPr>
          <w:rFonts w:eastAsia="Times New Roman" w:cstheme="minorHAnsi"/>
          <w:sz w:val="24"/>
          <w:szCs w:val="24"/>
        </w:rPr>
        <w:t xml:space="preserve">Kathleen Amaral, </w:t>
      </w:r>
      <w:r w:rsidR="00B86CEE">
        <w:rPr>
          <w:rFonts w:eastAsia="Times New Roman" w:cstheme="minorHAnsi"/>
          <w:sz w:val="24"/>
          <w:szCs w:val="24"/>
        </w:rPr>
        <w:t xml:space="preserve">Pat Cameron, </w:t>
      </w:r>
      <w:r w:rsidR="008A06D1" w:rsidRPr="004B58C9">
        <w:rPr>
          <w:rFonts w:eastAsia="Times New Roman" w:cstheme="minorHAnsi"/>
          <w:sz w:val="24"/>
          <w:szCs w:val="24"/>
        </w:rPr>
        <w:t xml:space="preserve">Asha Abdullahi </w:t>
      </w:r>
      <w:r w:rsidR="00C62835" w:rsidRPr="004B58C9">
        <w:rPr>
          <w:rFonts w:eastAsia="Times New Roman" w:cstheme="minorHAnsi"/>
          <w:sz w:val="24"/>
          <w:szCs w:val="24"/>
        </w:rPr>
        <w:t>(v),</w:t>
      </w:r>
      <w:r w:rsidR="00C66125" w:rsidRPr="004B58C9">
        <w:rPr>
          <w:rFonts w:eastAsia="Times New Roman" w:cstheme="minorHAnsi"/>
          <w:sz w:val="24"/>
          <w:szCs w:val="24"/>
        </w:rPr>
        <w:t xml:space="preserve"> </w:t>
      </w:r>
      <w:r w:rsidR="00B86CEE">
        <w:rPr>
          <w:rFonts w:eastAsia="Times New Roman" w:cstheme="minorHAnsi"/>
          <w:sz w:val="24"/>
          <w:szCs w:val="24"/>
        </w:rPr>
        <w:t xml:space="preserve">and Kris Martone-Levine; voting members absent: </w:t>
      </w:r>
      <w:r w:rsidR="00B86CEE" w:rsidRPr="004B58C9">
        <w:rPr>
          <w:rFonts w:eastAsia="Times New Roman" w:cstheme="minorHAnsi"/>
          <w:sz w:val="24"/>
          <w:szCs w:val="24"/>
        </w:rPr>
        <w:t xml:space="preserve">Mallorie Brown, </w:t>
      </w:r>
      <w:r w:rsidR="00B86CEE">
        <w:rPr>
          <w:rFonts w:eastAsia="Times New Roman" w:cstheme="minorHAnsi"/>
          <w:sz w:val="24"/>
          <w:szCs w:val="24"/>
        </w:rPr>
        <w:t>Cambria Russell, Andrea Goncalves Oliveira, Casandra Greeno, and Rosa Hsu. The meeting was</w:t>
      </w:r>
      <w:r w:rsidR="000A79AE" w:rsidRPr="005C5803">
        <w:rPr>
          <w:rFonts w:eastAsia="Times New Roman" w:cstheme="minorHAnsi"/>
          <w:sz w:val="24"/>
          <w:szCs w:val="24"/>
        </w:rPr>
        <w:t xml:space="preserve"> held virtually.</w:t>
      </w:r>
    </w:p>
    <w:p w14:paraId="18EB8E66" w14:textId="5ECBA830" w:rsidR="00140FCF" w:rsidRPr="001D7253" w:rsidRDefault="00140FCF" w:rsidP="00140FCF">
      <w:pPr>
        <w:spacing w:after="0" w:line="240" w:lineRule="auto"/>
        <w:rPr>
          <w:rFonts w:eastAsia="Times New Roman" w:cstheme="minorHAnsi"/>
          <w:sz w:val="10"/>
          <w:szCs w:val="10"/>
        </w:rPr>
      </w:pPr>
      <w:r w:rsidRPr="001D7253">
        <w:rPr>
          <w:rFonts w:eastAsia="Times New Roman" w:cstheme="minorHAnsi"/>
          <w:sz w:val="10"/>
          <w:szCs w:val="10"/>
        </w:rPr>
        <w:t> </w:t>
      </w:r>
    </w:p>
    <w:p w14:paraId="1FC29634" w14:textId="77777777" w:rsidR="00140FCF" w:rsidRPr="005C5803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Agenda:</w:t>
      </w:r>
    </w:p>
    <w:p w14:paraId="070916BF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Introductions</w:t>
      </w:r>
    </w:p>
    <w:p w14:paraId="02BA464D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Review Charge</w:t>
      </w:r>
    </w:p>
    <w:p w14:paraId="3F27B231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Discussion</w:t>
      </w:r>
    </w:p>
    <w:p w14:paraId="70EBE0CF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Questions</w:t>
      </w:r>
    </w:p>
    <w:p w14:paraId="241C6255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Action plan</w:t>
      </w:r>
    </w:p>
    <w:p w14:paraId="6FF5178A" w14:textId="77777777" w:rsidR="00140FCF" w:rsidRPr="005C5803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Adjourn</w:t>
      </w:r>
    </w:p>
    <w:p w14:paraId="772CAA3A" w14:textId="0DE485F7" w:rsidR="00140FCF" w:rsidRPr="001D7253" w:rsidRDefault="00140FCF" w:rsidP="00140FCF">
      <w:pPr>
        <w:spacing w:after="0" w:line="240" w:lineRule="auto"/>
        <w:rPr>
          <w:rFonts w:eastAsia="Times New Roman" w:cstheme="minorHAnsi"/>
          <w:sz w:val="10"/>
          <w:szCs w:val="10"/>
        </w:rPr>
      </w:pPr>
      <w:r w:rsidRPr="001D7253">
        <w:rPr>
          <w:rFonts w:eastAsia="Times New Roman" w:cstheme="minorHAnsi"/>
          <w:sz w:val="10"/>
          <w:szCs w:val="10"/>
        </w:rPr>
        <w:t> </w:t>
      </w:r>
    </w:p>
    <w:p w14:paraId="078B6ACF" w14:textId="0C61AED6" w:rsidR="00140FCF" w:rsidRPr="005C5803" w:rsidRDefault="00B9091E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Quorum </w:t>
      </w:r>
      <w:r w:rsidR="009E167B">
        <w:rPr>
          <w:rFonts w:eastAsia="Times New Roman" w:cstheme="minorHAnsi"/>
          <w:sz w:val="24"/>
          <w:szCs w:val="24"/>
        </w:rPr>
        <w:t>met</w:t>
      </w:r>
      <w:r w:rsidR="003142ED" w:rsidRPr="005C5803">
        <w:rPr>
          <w:rFonts w:eastAsia="Times New Roman" w:cstheme="minorHAnsi"/>
          <w:sz w:val="24"/>
          <w:szCs w:val="24"/>
        </w:rPr>
        <w:t xml:space="preserve"> at </w:t>
      </w:r>
      <w:r w:rsidR="00C66125" w:rsidRPr="005C5803">
        <w:rPr>
          <w:rFonts w:eastAsia="Times New Roman" w:cstheme="minorHAnsi"/>
          <w:sz w:val="24"/>
          <w:szCs w:val="24"/>
        </w:rPr>
        <w:t>10:</w:t>
      </w:r>
      <w:r w:rsidR="00B3066A" w:rsidRPr="005C5803">
        <w:rPr>
          <w:rFonts w:eastAsia="Times New Roman" w:cstheme="minorHAnsi"/>
          <w:sz w:val="24"/>
          <w:szCs w:val="24"/>
        </w:rPr>
        <w:t>1</w:t>
      </w:r>
      <w:r w:rsidR="002D31E7">
        <w:rPr>
          <w:rFonts w:eastAsia="Times New Roman" w:cstheme="minorHAnsi"/>
          <w:sz w:val="24"/>
          <w:szCs w:val="24"/>
        </w:rPr>
        <w:t>3</w:t>
      </w:r>
      <w:r>
        <w:rPr>
          <w:rFonts w:eastAsia="Times New Roman" w:cstheme="minorHAnsi"/>
          <w:sz w:val="24"/>
          <w:szCs w:val="24"/>
        </w:rPr>
        <w:t xml:space="preserve"> </w:t>
      </w:r>
      <w:r w:rsidR="00C66125" w:rsidRPr="005C5803">
        <w:rPr>
          <w:rFonts w:eastAsia="Times New Roman" w:cstheme="minorHAnsi"/>
          <w:sz w:val="24"/>
          <w:szCs w:val="24"/>
        </w:rPr>
        <w:t>am.</w:t>
      </w:r>
      <w:r w:rsidR="003C5CF3" w:rsidRPr="005C5803">
        <w:rPr>
          <w:rFonts w:eastAsia="Times New Roman" w:cstheme="minorHAnsi"/>
          <w:sz w:val="24"/>
          <w:szCs w:val="24"/>
        </w:rPr>
        <w:t xml:space="preserve"> </w:t>
      </w:r>
      <w:r w:rsidR="002D31E7">
        <w:rPr>
          <w:rFonts w:eastAsia="Times New Roman" w:cstheme="minorHAnsi"/>
          <w:sz w:val="24"/>
          <w:szCs w:val="24"/>
        </w:rPr>
        <w:t>Call to order at 10:14 am.</w:t>
      </w:r>
    </w:p>
    <w:p w14:paraId="32021B7A" w14:textId="77777777" w:rsidR="004518C7" w:rsidRPr="001D7253" w:rsidRDefault="004518C7" w:rsidP="00140FCF">
      <w:pPr>
        <w:spacing w:after="0" w:line="240" w:lineRule="auto"/>
        <w:rPr>
          <w:rFonts w:eastAsia="Times New Roman" w:cstheme="minorHAnsi"/>
          <w:sz w:val="10"/>
          <w:szCs w:val="10"/>
        </w:rPr>
      </w:pPr>
    </w:p>
    <w:p w14:paraId="73A6EA69" w14:textId="030887C1" w:rsidR="00C62835" w:rsidRPr="005C5803" w:rsidRDefault="004518C7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 xml:space="preserve">Welcome by Dina Tedeschi, </w:t>
      </w:r>
      <w:r w:rsidR="0013312D" w:rsidRPr="005C5803">
        <w:rPr>
          <w:rFonts w:eastAsia="Times New Roman" w:cstheme="minorHAnsi"/>
          <w:sz w:val="24"/>
          <w:szCs w:val="24"/>
        </w:rPr>
        <w:t>ICC</w:t>
      </w:r>
      <w:r w:rsidRPr="005C5803">
        <w:rPr>
          <w:rFonts w:eastAsia="Times New Roman" w:cstheme="minorHAnsi"/>
          <w:sz w:val="24"/>
          <w:szCs w:val="24"/>
        </w:rPr>
        <w:t xml:space="preserve"> and Family Engagement Co-chair.</w:t>
      </w:r>
      <w:r w:rsidR="00B3066A" w:rsidRPr="005C5803">
        <w:rPr>
          <w:rFonts w:eastAsia="Times New Roman" w:cstheme="minorHAnsi"/>
          <w:sz w:val="24"/>
          <w:szCs w:val="24"/>
        </w:rPr>
        <w:t xml:space="preserve"> </w:t>
      </w:r>
      <w:r w:rsidR="002D31E7">
        <w:rPr>
          <w:rFonts w:eastAsia="Times New Roman" w:cstheme="minorHAnsi"/>
          <w:sz w:val="24"/>
          <w:szCs w:val="24"/>
        </w:rPr>
        <w:t xml:space="preserve">Discussion and confirmation of voting members. </w:t>
      </w:r>
      <w:r w:rsidR="004B0917" w:rsidRPr="005C5803">
        <w:rPr>
          <w:rFonts w:eastAsia="Times New Roman" w:cstheme="minorHAnsi"/>
          <w:sz w:val="24"/>
          <w:szCs w:val="24"/>
        </w:rPr>
        <w:t>The roll call was completed, and the meeting was called to order at 10:</w:t>
      </w:r>
      <w:r w:rsidR="002D31E7">
        <w:rPr>
          <w:rFonts w:eastAsia="Times New Roman" w:cstheme="minorHAnsi"/>
          <w:sz w:val="24"/>
          <w:szCs w:val="24"/>
        </w:rPr>
        <w:t>15</w:t>
      </w:r>
      <w:r w:rsidR="004B0917" w:rsidRPr="005C5803">
        <w:rPr>
          <w:rFonts w:eastAsia="Times New Roman" w:cstheme="minorHAnsi"/>
          <w:sz w:val="24"/>
          <w:szCs w:val="24"/>
        </w:rPr>
        <w:t xml:space="preserve"> a.m. There were </w:t>
      </w:r>
      <w:r w:rsidR="002D31E7">
        <w:rPr>
          <w:rFonts w:eastAsia="Times New Roman" w:cstheme="minorHAnsi"/>
          <w:sz w:val="24"/>
          <w:szCs w:val="24"/>
        </w:rPr>
        <w:t>6</w:t>
      </w:r>
      <w:r w:rsidR="004B0917">
        <w:rPr>
          <w:rFonts w:eastAsia="Times New Roman" w:cstheme="minorHAnsi"/>
          <w:sz w:val="24"/>
          <w:szCs w:val="24"/>
        </w:rPr>
        <w:t xml:space="preserve"> </w:t>
      </w:r>
      <w:r w:rsidR="004B0917" w:rsidRPr="005C5803">
        <w:rPr>
          <w:rFonts w:eastAsia="Times New Roman" w:cstheme="minorHAnsi"/>
          <w:sz w:val="24"/>
          <w:szCs w:val="24"/>
        </w:rPr>
        <w:t xml:space="preserve">voting members for </w:t>
      </w:r>
      <w:r w:rsidR="002A4805" w:rsidRPr="005C5803">
        <w:rPr>
          <w:rFonts w:eastAsia="Times New Roman" w:cstheme="minorHAnsi"/>
          <w:sz w:val="24"/>
          <w:szCs w:val="24"/>
        </w:rPr>
        <w:t>the quorum</w:t>
      </w:r>
      <w:r w:rsidR="004B0917" w:rsidRPr="005C5803">
        <w:rPr>
          <w:rFonts w:eastAsia="Times New Roman" w:cstheme="minorHAnsi"/>
          <w:sz w:val="24"/>
          <w:szCs w:val="24"/>
        </w:rPr>
        <w:t>.</w:t>
      </w:r>
    </w:p>
    <w:p w14:paraId="15737508" w14:textId="77777777" w:rsidR="00392207" w:rsidRPr="001D7253" w:rsidRDefault="00392207" w:rsidP="00140FCF">
      <w:pPr>
        <w:spacing w:after="0" w:line="240" w:lineRule="auto"/>
        <w:rPr>
          <w:rFonts w:eastAsia="Times New Roman" w:cstheme="minorHAnsi"/>
          <w:sz w:val="10"/>
          <w:szCs w:val="10"/>
        </w:rPr>
      </w:pPr>
    </w:p>
    <w:p w14:paraId="0F88F563" w14:textId="48142350" w:rsidR="006A1DE3" w:rsidRDefault="002D31E7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Review </w:t>
      </w:r>
      <w:r w:rsidR="00B336C0">
        <w:rPr>
          <w:rFonts w:eastAsia="Times New Roman" w:cstheme="minorHAnsi"/>
          <w:sz w:val="24"/>
          <w:szCs w:val="24"/>
        </w:rPr>
        <w:t xml:space="preserve">Minutes from </w:t>
      </w:r>
      <w:r w:rsidR="002A4805">
        <w:rPr>
          <w:rFonts w:eastAsia="Times New Roman" w:cstheme="minorHAnsi"/>
          <w:sz w:val="24"/>
          <w:szCs w:val="24"/>
        </w:rPr>
        <w:t>March 20, 2024,</w:t>
      </w:r>
      <w:r w:rsidR="00B336C0">
        <w:rPr>
          <w:rFonts w:eastAsia="Times New Roman" w:cstheme="minorHAnsi"/>
          <w:sz w:val="24"/>
          <w:szCs w:val="24"/>
        </w:rPr>
        <w:t xml:space="preserve"> were shared in advance and brought to the group for approval. </w:t>
      </w:r>
      <w:r w:rsidR="006A1DE3">
        <w:rPr>
          <w:rFonts w:eastAsia="Times New Roman" w:cstheme="minorHAnsi"/>
          <w:sz w:val="24"/>
          <w:szCs w:val="24"/>
        </w:rPr>
        <w:t xml:space="preserve">Roll call for </w:t>
      </w:r>
      <w:r w:rsidR="002A4805">
        <w:rPr>
          <w:rFonts w:eastAsia="Times New Roman" w:cstheme="minorHAnsi"/>
          <w:sz w:val="24"/>
          <w:szCs w:val="24"/>
        </w:rPr>
        <w:t>March 20</w:t>
      </w:r>
      <w:r w:rsidR="006A1DE3">
        <w:rPr>
          <w:rFonts w:eastAsia="Times New Roman" w:cstheme="minorHAnsi"/>
          <w:sz w:val="24"/>
          <w:szCs w:val="24"/>
        </w:rPr>
        <w:t xml:space="preserve"> minutes approval; all voted yes at 10:2</w:t>
      </w:r>
      <w:r w:rsidR="002A4805">
        <w:rPr>
          <w:rFonts w:eastAsia="Times New Roman" w:cstheme="minorHAnsi"/>
          <w:sz w:val="24"/>
          <w:szCs w:val="24"/>
        </w:rPr>
        <w:t>0</w:t>
      </w:r>
      <w:r w:rsidR="006A1DE3">
        <w:rPr>
          <w:rFonts w:eastAsia="Times New Roman" w:cstheme="minorHAnsi"/>
          <w:sz w:val="24"/>
          <w:szCs w:val="24"/>
        </w:rPr>
        <w:t xml:space="preserve"> am. </w:t>
      </w:r>
    </w:p>
    <w:p w14:paraId="2CEF156C" w14:textId="77777777" w:rsidR="00D56B2A" w:rsidRPr="001D7253" w:rsidRDefault="00D56B2A" w:rsidP="00140FCF">
      <w:pPr>
        <w:spacing w:after="0" w:line="240" w:lineRule="auto"/>
        <w:rPr>
          <w:rFonts w:eastAsia="Times New Roman" w:cstheme="minorHAnsi"/>
          <w:sz w:val="10"/>
          <w:szCs w:val="10"/>
        </w:rPr>
      </w:pPr>
    </w:p>
    <w:p w14:paraId="6223BE74" w14:textId="4149D243" w:rsidR="00D56B2A" w:rsidRDefault="002A4805" w:rsidP="00D56B2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The charge was approved at the ICC General Session on March 28, 2024. </w:t>
      </w:r>
    </w:p>
    <w:p w14:paraId="1008B0A5" w14:textId="77777777" w:rsidR="006A1DE3" w:rsidRPr="001D7253" w:rsidRDefault="006A1DE3" w:rsidP="001D7253">
      <w:pPr>
        <w:spacing w:after="0" w:line="240" w:lineRule="auto"/>
        <w:rPr>
          <w:rFonts w:eastAsia="Times New Roman" w:cstheme="minorHAnsi"/>
          <w:sz w:val="10"/>
          <w:szCs w:val="10"/>
        </w:rPr>
      </w:pPr>
    </w:p>
    <w:p w14:paraId="2B9F01FE" w14:textId="2232C278" w:rsidR="006A1DE3" w:rsidRDefault="002A4805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D7253">
        <w:rPr>
          <w:rFonts w:eastAsia="Times New Roman" w:cstheme="minorHAnsi"/>
          <w:b/>
          <w:bCs/>
          <w:sz w:val="24"/>
          <w:szCs w:val="24"/>
        </w:rPr>
        <w:t>Charge</w:t>
      </w:r>
      <w:r>
        <w:rPr>
          <w:rFonts w:eastAsia="Times New Roman" w:cstheme="minorHAnsi"/>
          <w:i/>
          <w:iCs/>
          <w:sz w:val="24"/>
          <w:szCs w:val="24"/>
        </w:rPr>
        <w:t xml:space="preserve">: </w:t>
      </w:r>
      <w:r w:rsidR="006A1DE3" w:rsidRPr="005C5803">
        <w:rPr>
          <w:rFonts w:eastAsia="Times New Roman" w:cstheme="minorHAnsi"/>
          <w:i/>
          <w:iCs/>
          <w:sz w:val="24"/>
          <w:szCs w:val="24"/>
        </w:rPr>
        <w:t>The Family, Equity &amp; Engagement Subcommittee will work to support a new approach for gathering family input about the services their family receives from Early Intervention.</w:t>
      </w:r>
      <w:r w:rsidR="006A1DE3" w:rsidRPr="005C5803">
        <w:rPr>
          <w:rFonts w:eastAsia="Times New Roman" w:cstheme="minorHAnsi"/>
          <w:sz w:val="24"/>
          <w:szCs w:val="24"/>
        </w:rPr>
        <w:t xml:space="preserve"> </w:t>
      </w:r>
    </w:p>
    <w:p w14:paraId="20B73383" w14:textId="77777777" w:rsidR="0049716B" w:rsidRPr="001D7253" w:rsidRDefault="0049716B" w:rsidP="006A1DE3">
      <w:pPr>
        <w:spacing w:after="0" w:line="240" w:lineRule="auto"/>
        <w:rPr>
          <w:rFonts w:eastAsia="Times New Roman" w:cstheme="minorHAnsi"/>
          <w:sz w:val="10"/>
          <w:szCs w:val="10"/>
        </w:rPr>
      </w:pPr>
    </w:p>
    <w:p w14:paraId="43C71D5C" w14:textId="6325ECEA" w:rsidR="0049716B" w:rsidRDefault="002A4805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This charge will be effective July 1, 2024, and will be in effect for 2 years. Consider what success looks like for the committee in 2026. Kathleen shared a development tool to fine-tune the Family, Equity, and Engagement charge, which will help identify the purpose, define the charge, what success looks like, and skills. </w:t>
      </w:r>
    </w:p>
    <w:p w14:paraId="04B2803D" w14:textId="77777777" w:rsidR="002A4805" w:rsidRPr="001D7253" w:rsidRDefault="002A4805" w:rsidP="006A1DE3">
      <w:pPr>
        <w:spacing w:after="0" w:line="240" w:lineRule="auto"/>
        <w:rPr>
          <w:rFonts w:eastAsia="Times New Roman" w:cstheme="minorHAnsi"/>
          <w:sz w:val="10"/>
          <w:szCs w:val="10"/>
        </w:rPr>
      </w:pPr>
    </w:p>
    <w:p w14:paraId="2B315C88" w14:textId="396003FF" w:rsidR="002A4805" w:rsidRDefault="002A4805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Consider meeting cadence – needs and what’s working. </w:t>
      </w:r>
    </w:p>
    <w:p w14:paraId="095E2EF3" w14:textId="77777777" w:rsidR="004F49AD" w:rsidRPr="001D7253" w:rsidRDefault="004F49AD" w:rsidP="006A1DE3">
      <w:pPr>
        <w:spacing w:after="0" w:line="240" w:lineRule="auto"/>
        <w:rPr>
          <w:rFonts w:eastAsia="Times New Roman" w:cstheme="minorHAnsi"/>
          <w:sz w:val="10"/>
          <w:szCs w:val="10"/>
        </w:rPr>
      </w:pPr>
    </w:p>
    <w:p w14:paraId="797CB8B3" w14:textId="35DBE46D" w:rsidR="004F49AD" w:rsidRDefault="004F49AD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Discussion regarding inviting Emily White to present the presentation she made at the Federation for Children with Special Needs (FCSN) Visions of Community (VOC) conference in March. </w:t>
      </w:r>
    </w:p>
    <w:p w14:paraId="51EAFCE9" w14:textId="77777777" w:rsidR="000F2FBE" w:rsidRPr="001D7253" w:rsidRDefault="000F2FBE" w:rsidP="006A1DE3">
      <w:pPr>
        <w:spacing w:after="0" w:line="240" w:lineRule="auto"/>
        <w:rPr>
          <w:rFonts w:eastAsia="Times New Roman" w:cstheme="minorHAnsi"/>
          <w:sz w:val="10"/>
          <w:szCs w:val="10"/>
        </w:rPr>
      </w:pPr>
    </w:p>
    <w:p w14:paraId="56F19156" w14:textId="7275596D" w:rsidR="0049716B" w:rsidRDefault="009E5BEC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input for the Charge Worksheet was added to the </w:t>
      </w:r>
      <w:proofErr w:type="gramStart"/>
      <w:r>
        <w:rPr>
          <w:rFonts w:eastAsia="Times New Roman" w:cstheme="minorHAnsi"/>
          <w:sz w:val="24"/>
          <w:szCs w:val="24"/>
        </w:rPr>
        <w:t>chat</w:t>
      </w:r>
      <w:proofErr w:type="gramEnd"/>
      <w:r>
        <w:rPr>
          <w:rFonts w:eastAsia="Times New Roman" w:cstheme="minorHAnsi"/>
          <w:sz w:val="24"/>
          <w:szCs w:val="24"/>
        </w:rPr>
        <w:t xml:space="preserve"> and is to be captured in the </w:t>
      </w:r>
      <w:r w:rsidR="000F2FBE">
        <w:rPr>
          <w:rFonts w:eastAsia="Times New Roman" w:cstheme="minorHAnsi"/>
          <w:sz w:val="24"/>
          <w:szCs w:val="24"/>
        </w:rPr>
        <w:t>working document</w:t>
      </w:r>
      <w:r>
        <w:rPr>
          <w:rFonts w:eastAsia="Times New Roman" w:cstheme="minorHAnsi"/>
          <w:sz w:val="24"/>
          <w:szCs w:val="24"/>
        </w:rPr>
        <w:t xml:space="preserve"> (see below)</w:t>
      </w:r>
      <w:r w:rsidR="000F2FBE">
        <w:rPr>
          <w:rFonts w:eastAsia="Times New Roman" w:cstheme="minorHAnsi"/>
          <w:sz w:val="24"/>
          <w:szCs w:val="24"/>
        </w:rPr>
        <w:t xml:space="preserve">. </w:t>
      </w:r>
    </w:p>
    <w:p w14:paraId="12ADFCFC" w14:textId="77777777" w:rsidR="00596D23" w:rsidRPr="001D7253" w:rsidRDefault="00596D23" w:rsidP="006A1DE3">
      <w:pPr>
        <w:spacing w:after="0" w:line="240" w:lineRule="auto"/>
        <w:rPr>
          <w:rFonts w:eastAsia="Times New Roman" w:cstheme="minorHAnsi"/>
          <w:sz w:val="10"/>
          <w:szCs w:val="10"/>
        </w:rPr>
      </w:pPr>
    </w:p>
    <w:p w14:paraId="1AB9BA1B" w14:textId="55247C93" w:rsidR="00596D23" w:rsidRDefault="00596D23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System and EI service discussion of impacts to families (migrant, cultural, etc.) and the importance of using the Family Engagement Framework as a tool to meet families where they are. </w:t>
      </w:r>
    </w:p>
    <w:p w14:paraId="3FE7BCD4" w14:textId="77777777" w:rsidR="00596D23" w:rsidRPr="001D7253" w:rsidRDefault="00596D23" w:rsidP="006A1DE3">
      <w:pPr>
        <w:spacing w:after="0" w:line="240" w:lineRule="auto"/>
        <w:rPr>
          <w:rFonts w:eastAsia="Times New Roman" w:cstheme="minorHAnsi"/>
          <w:sz w:val="10"/>
          <w:szCs w:val="10"/>
        </w:rPr>
      </w:pPr>
    </w:p>
    <w:p w14:paraId="28BF0D30" w14:textId="7D0100AC" w:rsidR="008D2705" w:rsidRDefault="008D2705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Shifted to discuss meeting schedule. Dina will contact Emily White and Shari Robinson to present on the Family Survey at the May 1 meeting. Dina suggested skipping July and resuming meetings on the 1</w:t>
      </w:r>
      <w:r w:rsidRPr="008D2705">
        <w:rPr>
          <w:rFonts w:eastAsia="Times New Roman" w:cstheme="minorHAnsi"/>
          <w:sz w:val="24"/>
          <w:szCs w:val="24"/>
          <w:vertAlign w:val="superscript"/>
        </w:rPr>
        <w:t>st</w:t>
      </w:r>
      <w:r>
        <w:rPr>
          <w:rFonts w:eastAsia="Times New Roman" w:cstheme="minorHAnsi"/>
          <w:sz w:val="24"/>
          <w:szCs w:val="24"/>
        </w:rPr>
        <w:t xml:space="preserve"> Wednesday of each month in August, with August 7 being the first meeting of fiscal year 2025.  </w:t>
      </w:r>
    </w:p>
    <w:p w14:paraId="1B49B89B" w14:textId="77777777" w:rsidR="00F008A1" w:rsidRPr="001D7253" w:rsidRDefault="00F008A1" w:rsidP="006A1DE3">
      <w:pPr>
        <w:spacing w:after="0" w:line="240" w:lineRule="auto"/>
        <w:rPr>
          <w:rFonts w:eastAsia="Times New Roman" w:cstheme="minorHAnsi"/>
          <w:sz w:val="10"/>
          <w:szCs w:val="10"/>
        </w:rPr>
      </w:pPr>
    </w:p>
    <w:p w14:paraId="6F3C14E3" w14:textId="76196719" w:rsidR="00F008A1" w:rsidRDefault="008D2705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Johan</w:t>
      </w:r>
      <w:r w:rsidR="00F008A1">
        <w:rPr>
          <w:rFonts w:eastAsia="Times New Roman" w:cstheme="minorHAnsi"/>
          <w:sz w:val="24"/>
          <w:szCs w:val="24"/>
        </w:rPr>
        <w:t xml:space="preserve"> motioned to adjourn at </w:t>
      </w:r>
      <w:r w:rsidR="009E167B">
        <w:rPr>
          <w:rFonts w:eastAsia="Times New Roman" w:cstheme="minorHAnsi"/>
          <w:sz w:val="24"/>
          <w:szCs w:val="24"/>
        </w:rPr>
        <w:t>11:</w:t>
      </w:r>
      <w:r>
        <w:rPr>
          <w:rFonts w:eastAsia="Times New Roman" w:cstheme="minorHAnsi"/>
          <w:sz w:val="24"/>
          <w:szCs w:val="24"/>
        </w:rPr>
        <w:t>50 am</w:t>
      </w:r>
      <w:r w:rsidR="009E167B">
        <w:rPr>
          <w:rFonts w:eastAsia="Times New Roman" w:cstheme="minorHAnsi"/>
          <w:sz w:val="24"/>
          <w:szCs w:val="24"/>
        </w:rPr>
        <w:t xml:space="preserve">; </w:t>
      </w:r>
      <w:r>
        <w:rPr>
          <w:rFonts w:eastAsia="Times New Roman" w:cstheme="minorHAnsi"/>
          <w:sz w:val="24"/>
          <w:szCs w:val="24"/>
        </w:rPr>
        <w:t>Shirley</w:t>
      </w:r>
      <w:r w:rsidR="009E167B">
        <w:rPr>
          <w:rFonts w:eastAsia="Times New Roman" w:cstheme="minorHAnsi"/>
          <w:sz w:val="24"/>
          <w:szCs w:val="24"/>
        </w:rPr>
        <w:t xml:space="preserve"> seconded. </w:t>
      </w:r>
      <w:r w:rsidR="009423C1">
        <w:rPr>
          <w:rFonts w:eastAsia="Times New Roman" w:cstheme="minorHAnsi"/>
          <w:sz w:val="24"/>
          <w:szCs w:val="24"/>
        </w:rPr>
        <w:t>The meeting</w:t>
      </w:r>
      <w:r w:rsidR="009E167B">
        <w:rPr>
          <w:rFonts w:eastAsia="Times New Roman" w:cstheme="minorHAnsi"/>
          <w:sz w:val="24"/>
          <w:szCs w:val="24"/>
        </w:rPr>
        <w:t xml:space="preserve"> adjourned </w:t>
      </w:r>
      <w:r>
        <w:rPr>
          <w:rFonts w:eastAsia="Times New Roman" w:cstheme="minorHAnsi"/>
          <w:sz w:val="24"/>
          <w:szCs w:val="24"/>
        </w:rPr>
        <w:t xml:space="preserve">at </w:t>
      </w:r>
      <w:r w:rsidR="009E167B">
        <w:rPr>
          <w:rFonts w:eastAsia="Times New Roman" w:cstheme="minorHAnsi"/>
          <w:sz w:val="24"/>
          <w:szCs w:val="24"/>
        </w:rPr>
        <w:t>11:</w:t>
      </w:r>
      <w:r>
        <w:rPr>
          <w:rFonts w:eastAsia="Times New Roman" w:cstheme="minorHAnsi"/>
          <w:sz w:val="24"/>
          <w:szCs w:val="24"/>
        </w:rPr>
        <w:t>50</w:t>
      </w:r>
      <w:r w:rsidR="009E167B">
        <w:rPr>
          <w:rFonts w:eastAsia="Times New Roman" w:cstheme="minorHAnsi"/>
          <w:sz w:val="24"/>
          <w:szCs w:val="24"/>
        </w:rPr>
        <w:t xml:space="preserve"> am. </w:t>
      </w:r>
    </w:p>
    <w:p w14:paraId="7E93534C" w14:textId="77777777" w:rsidR="009E167B" w:rsidRPr="001D7253" w:rsidRDefault="009E167B" w:rsidP="006A1DE3">
      <w:pPr>
        <w:spacing w:after="0" w:line="240" w:lineRule="auto"/>
        <w:rPr>
          <w:rFonts w:eastAsia="Times New Roman" w:cstheme="minorHAnsi"/>
          <w:sz w:val="10"/>
          <w:szCs w:val="10"/>
        </w:rPr>
      </w:pPr>
    </w:p>
    <w:p w14:paraId="7E3A1609" w14:textId="77777777" w:rsidR="001D7253" w:rsidRDefault="009E167B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Next meeting: </w:t>
      </w:r>
      <w:r w:rsidR="008D2705">
        <w:rPr>
          <w:rFonts w:eastAsia="Times New Roman" w:cstheme="minorHAnsi"/>
          <w:sz w:val="24"/>
          <w:szCs w:val="24"/>
        </w:rPr>
        <w:t>May 1,</w:t>
      </w:r>
      <w:r>
        <w:rPr>
          <w:rFonts w:eastAsia="Times New Roman" w:cstheme="minorHAnsi"/>
          <w:sz w:val="24"/>
          <w:szCs w:val="24"/>
        </w:rPr>
        <w:t xml:space="preserve"> 2024</w:t>
      </w:r>
    </w:p>
    <w:p w14:paraId="025121D8" w14:textId="75A60C7D" w:rsidR="009E167B" w:rsidRDefault="009E167B" w:rsidP="006A1D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Next General Session meeting: </w:t>
      </w:r>
      <w:r w:rsidR="008D2705">
        <w:rPr>
          <w:rFonts w:eastAsia="Times New Roman" w:cstheme="minorHAnsi"/>
          <w:sz w:val="24"/>
          <w:szCs w:val="24"/>
        </w:rPr>
        <w:t>June 6</w:t>
      </w:r>
      <w:r>
        <w:rPr>
          <w:rFonts w:eastAsia="Times New Roman" w:cstheme="minorHAnsi"/>
          <w:sz w:val="24"/>
          <w:szCs w:val="24"/>
        </w:rPr>
        <w:t>, 2024</w:t>
      </w:r>
    </w:p>
    <w:p w14:paraId="5D82754E" w14:textId="77777777" w:rsidR="00F008A1" w:rsidRPr="001D7253" w:rsidRDefault="00F008A1" w:rsidP="006A1DE3">
      <w:pPr>
        <w:spacing w:after="0" w:line="240" w:lineRule="auto"/>
        <w:rPr>
          <w:rFonts w:eastAsia="Times New Roman" w:cstheme="minorHAnsi"/>
          <w:sz w:val="10"/>
          <w:szCs w:val="10"/>
        </w:rPr>
      </w:pPr>
    </w:p>
    <w:p w14:paraId="78421041" w14:textId="77777777" w:rsidR="001D7253" w:rsidRDefault="00E26B1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Respectfully submitted,</w:t>
      </w:r>
      <w:r w:rsidR="001D7253">
        <w:rPr>
          <w:rFonts w:eastAsia="Times New Roman" w:cstheme="minorHAnsi"/>
          <w:sz w:val="24"/>
          <w:szCs w:val="24"/>
        </w:rPr>
        <w:t xml:space="preserve"> </w:t>
      </w:r>
    </w:p>
    <w:p w14:paraId="0B854285" w14:textId="156C5693" w:rsidR="001D7253" w:rsidRDefault="00E26B16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C5803">
        <w:rPr>
          <w:rFonts w:eastAsia="Times New Roman" w:cstheme="minorHAnsi"/>
          <w:sz w:val="24"/>
          <w:szCs w:val="24"/>
        </w:rPr>
        <w:t>Kris Martone-Levine</w:t>
      </w:r>
    </w:p>
    <w:p w14:paraId="59474800" w14:textId="77777777" w:rsidR="001D7253" w:rsidRDefault="001D7253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2E6EC1FB" w14:textId="77777777" w:rsidR="009E5BEC" w:rsidRDefault="009E5BEC" w:rsidP="009E5B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color w:val="2F5496"/>
          <w:sz w:val="32"/>
          <w:szCs w:val="32"/>
        </w:rPr>
      </w:pPr>
      <w:r w:rsidRPr="133310FC">
        <w:rPr>
          <w:rStyle w:val="normaltextrun"/>
          <w:rFonts w:ascii="Calibri Light" w:hAnsi="Calibri Light" w:cs="Calibri Light"/>
          <w:color w:val="2F5496" w:themeColor="accent1" w:themeShade="BF"/>
          <w:sz w:val="32"/>
          <w:szCs w:val="32"/>
        </w:rPr>
        <w:lastRenderedPageBreak/>
        <w:t>ICC Committee Charge Development Tool</w:t>
      </w:r>
    </w:p>
    <w:p w14:paraId="6A147BD2" w14:textId="77777777" w:rsidR="009E5BEC" w:rsidRDefault="009E5BEC" w:rsidP="009E5BEC">
      <w:pPr>
        <w:pStyle w:val="Heading2"/>
        <w:rPr>
          <w:rStyle w:val="eop"/>
        </w:rPr>
      </w:pPr>
      <w:r>
        <w:rPr>
          <w:rStyle w:val="eop"/>
        </w:rPr>
        <w:t>Select Committee:</w:t>
      </w:r>
    </w:p>
    <w:p w14:paraId="2EDF05A0" w14:textId="77777777" w:rsidR="009E5BEC" w:rsidRPr="00D82ECF" w:rsidRDefault="009E5BEC" w:rsidP="009E5BEC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2607"/>
      </w:tblGrid>
      <w:tr w:rsidR="009E5BEC" w14:paraId="782AFBC7" w14:textId="77777777" w:rsidTr="00F23836">
        <w:trPr>
          <w:trHeight w:val="663"/>
          <w:jc w:val="center"/>
        </w:trPr>
        <w:tc>
          <w:tcPr>
            <w:tcW w:w="5035" w:type="dxa"/>
            <w:shd w:val="clear" w:color="auto" w:fill="auto"/>
          </w:tcPr>
          <w:p w14:paraId="3CE798E7" w14:textId="77777777" w:rsidR="009E5BEC" w:rsidRDefault="00000000" w:rsidP="00F23836">
            <w:sdt>
              <w:sdtPr>
                <w:id w:val="74692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BEC">
              <w:t>Service Quality Committee</w:t>
            </w:r>
          </w:p>
          <w:p w14:paraId="1BE19E3A" w14:textId="77777777" w:rsidR="009E5BEC" w:rsidRDefault="009E5BEC" w:rsidP="00F23836"/>
        </w:tc>
        <w:tc>
          <w:tcPr>
            <w:tcW w:w="2607" w:type="dxa"/>
            <w:shd w:val="clear" w:color="auto" w:fill="auto"/>
          </w:tcPr>
          <w:p w14:paraId="397FD569" w14:textId="77777777" w:rsidR="009E5BEC" w:rsidRDefault="00000000" w:rsidP="00F23836">
            <w:sdt>
              <w:sdtPr>
                <w:id w:val="-7644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BEC">
              <w:t>Membership</w:t>
            </w:r>
          </w:p>
        </w:tc>
      </w:tr>
      <w:tr w:rsidR="009E5BEC" w14:paraId="74C6BB3D" w14:textId="77777777" w:rsidTr="00F23836">
        <w:trPr>
          <w:trHeight w:val="345"/>
          <w:jc w:val="center"/>
        </w:trPr>
        <w:tc>
          <w:tcPr>
            <w:tcW w:w="5035" w:type="dxa"/>
            <w:shd w:val="clear" w:color="auto" w:fill="auto"/>
          </w:tcPr>
          <w:p w14:paraId="2409EAF2" w14:textId="77777777" w:rsidR="009E5BEC" w:rsidRDefault="00000000" w:rsidP="00F23836">
            <w:sdt>
              <w:sdtPr>
                <w:id w:val="21157090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E5BE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9E5BEC">
              <w:t>Family, Equity and Engagement</w:t>
            </w:r>
          </w:p>
        </w:tc>
        <w:tc>
          <w:tcPr>
            <w:tcW w:w="2607" w:type="dxa"/>
            <w:shd w:val="clear" w:color="auto" w:fill="auto"/>
          </w:tcPr>
          <w:p w14:paraId="2B86FDE3" w14:textId="77777777" w:rsidR="009E5BEC" w:rsidRDefault="00000000" w:rsidP="00F23836">
            <w:sdt>
              <w:sdtPr>
                <w:id w:val="-101715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5BE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BEC">
              <w:t>Fiscal</w:t>
            </w:r>
          </w:p>
        </w:tc>
      </w:tr>
    </w:tbl>
    <w:p w14:paraId="070A01D5" w14:textId="77777777" w:rsidR="009E5BEC" w:rsidRPr="00E26EF8" w:rsidRDefault="009E5BEC" w:rsidP="009E5BEC">
      <w:pPr>
        <w:pStyle w:val="Heading2"/>
        <w:spacing w:before="0"/>
        <w:rPr>
          <w:rStyle w:val="eop"/>
          <w:rFonts w:ascii="Calibri Light" w:hAnsi="Calibri Light" w:cs="Calibri Light"/>
          <w:sz w:val="24"/>
          <w:szCs w:val="24"/>
        </w:rPr>
      </w:pPr>
    </w:p>
    <w:p w14:paraId="25F506CC" w14:textId="77777777" w:rsidR="009E5BEC" w:rsidRDefault="009E5BEC" w:rsidP="009E5BEC">
      <w:pPr>
        <w:pStyle w:val="Heading2"/>
        <w:rPr>
          <w:rStyle w:val="eop"/>
        </w:rPr>
      </w:pPr>
      <w:r>
        <w:rPr>
          <w:rStyle w:val="eop"/>
        </w:rPr>
        <w:t>Purpose:</w:t>
      </w:r>
    </w:p>
    <w:tbl>
      <w:tblPr>
        <w:tblStyle w:val="TableGrid"/>
        <w:tblW w:w="10931" w:type="dxa"/>
        <w:tblLook w:val="04A0" w:firstRow="1" w:lastRow="0" w:firstColumn="1" w:lastColumn="0" w:noHBand="0" w:noVBand="1"/>
      </w:tblPr>
      <w:tblGrid>
        <w:gridCol w:w="10931"/>
      </w:tblGrid>
      <w:tr w:rsidR="009E5BEC" w14:paraId="60320A38" w14:textId="77777777" w:rsidTr="00F23836">
        <w:trPr>
          <w:trHeight w:val="710"/>
        </w:trPr>
        <w:tc>
          <w:tcPr>
            <w:tcW w:w="10931" w:type="dxa"/>
          </w:tcPr>
          <w:p w14:paraId="44127F59" w14:textId="77777777" w:rsidR="009E5BEC" w:rsidRDefault="009E5BEC" w:rsidP="00F23836">
            <w:pPr>
              <w:pStyle w:val="ListParagraph"/>
              <w:ind w:left="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</w:t>
            </w:r>
            <w:r w:rsidRPr="005842AD">
              <w:rPr>
                <w:sz w:val="22"/>
                <w:szCs w:val="22"/>
              </w:rPr>
              <w:t xml:space="preserve">families </w:t>
            </w:r>
            <w:r>
              <w:rPr>
                <w:sz w:val="22"/>
                <w:szCs w:val="22"/>
              </w:rPr>
              <w:t xml:space="preserve">of all backgrounds and languages to </w:t>
            </w:r>
            <w:r w:rsidRPr="005842AD">
              <w:rPr>
                <w:sz w:val="22"/>
                <w:szCs w:val="22"/>
              </w:rPr>
              <w:t>be able to access and understand how to complete the survey</w:t>
            </w:r>
            <w:r>
              <w:rPr>
                <w:sz w:val="22"/>
                <w:szCs w:val="22"/>
              </w:rPr>
              <w:t xml:space="preserve">, </w:t>
            </w:r>
            <w:r w:rsidRPr="00941621">
              <w:rPr>
                <w:color w:val="FF0000"/>
                <w:sz w:val="22"/>
                <w:szCs w:val="22"/>
              </w:rPr>
              <w:t>and why.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14AC5EDD" w14:textId="77777777" w:rsidR="009E5BEC" w:rsidRDefault="009E5BEC" w:rsidP="00F23836">
            <w:pPr>
              <w:pStyle w:val="ListParagraph"/>
              <w:ind w:left="0"/>
              <w:rPr>
                <w:sz w:val="22"/>
                <w:szCs w:val="22"/>
              </w:rPr>
            </w:pPr>
            <w:r w:rsidRPr="002A776D">
              <w:rPr>
                <w:sz w:val="22"/>
                <w:szCs w:val="22"/>
              </w:rPr>
              <w:t>Improve visibility to families and programs regarding survey importance.</w:t>
            </w:r>
          </w:p>
          <w:p w14:paraId="33BFFC7C" w14:textId="77777777" w:rsidR="009E5BEC" w:rsidRPr="00E4090F" w:rsidRDefault="009E5BEC" w:rsidP="00F23836">
            <w:pPr>
              <w:rPr>
                <w:sz w:val="22"/>
                <w:szCs w:val="22"/>
              </w:rPr>
            </w:pPr>
          </w:p>
          <w:p w14:paraId="6745DD5D" w14:textId="77777777" w:rsidR="009E5BEC" w:rsidRDefault="009E5BEC" w:rsidP="00F23836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7E4A1B16" w14:textId="77777777" w:rsidR="009E5BEC" w:rsidRDefault="009E5BEC" w:rsidP="00F23836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7BFE272E" w14:textId="77777777" w:rsidR="009E5BEC" w:rsidRPr="00CC731D" w:rsidRDefault="009E5BEC" w:rsidP="00F23836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</w:tbl>
    <w:p w14:paraId="7ABEDF95" w14:textId="77777777" w:rsidR="009E5BEC" w:rsidRDefault="009E5BEC" w:rsidP="009E5BEC">
      <w:pPr>
        <w:pStyle w:val="NoSpacing"/>
        <w:rPr>
          <w:sz w:val="22"/>
          <w:szCs w:val="22"/>
        </w:rPr>
      </w:pPr>
    </w:p>
    <w:p w14:paraId="07943DC9" w14:textId="77777777" w:rsidR="009E5BEC" w:rsidRDefault="009E5BEC" w:rsidP="009E5BEC">
      <w:pPr>
        <w:pStyle w:val="Heading2"/>
        <w:ind w:left="450" w:hanging="450"/>
        <w:rPr>
          <w:rStyle w:val="eop"/>
        </w:rPr>
      </w:pPr>
      <w:r>
        <w:rPr>
          <w:rStyle w:val="eop"/>
        </w:rPr>
        <w:t>Define the Charge of the Committee:</w:t>
      </w:r>
    </w:p>
    <w:tbl>
      <w:tblPr>
        <w:tblStyle w:val="TableGrid"/>
        <w:tblW w:w="10931" w:type="dxa"/>
        <w:tblLook w:val="04A0" w:firstRow="1" w:lastRow="0" w:firstColumn="1" w:lastColumn="0" w:noHBand="0" w:noVBand="1"/>
      </w:tblPr>
      <w:tblGrid>
        <w:gridCol w:w="10931"/>
      </w:tblGrid>
      <w:tr w:rsidR="009E5BEC" w14:paraId="4F4256E6" w14:textId="77777777" w:rsidTr="00F23836">
        <w:trPr>
          <w:trHeight w:val="710"/>
        </w:trPr>
        <w:tc>
          <w:tcPr>
            <w:tcW w:w="10931" w:type="dxa"/>
          </w:tcPr>
          <w:p w14:paraId="5D12F5CD" w14:textId="77777777" w:rsidR="009E5BEC" w:rsidRPr="007D5BC4" w:rsidRDefault="009E5BEC" w:rsidP="00F23836">
            <w:pPr>
              <w:rPr>
                <w:sz w:val="22"/>
                <w:szCs w:val="22"/>
              </w:rPr>
            </w:pPr>
            <w:r w:rsidRPr="007D5BC4">
              <w:rPr>
                <w:sz w:val="22"/>
                <w:szCs w:val="22"/>
              </w:rPr>
              <w:t>The Family, Equity &amp; Engagement Subcommittee will work to support a new approach for gathering family input about the services their family receives from Early Intervention.</w:t>
            </w:r>
          </w:p>
          <w:p w14:paraId="3B6C92A3" w14:textId="77777777" w:rsidR="009E5BEC" w:rsidRPr="00CC731D" w:rsidRDefault="009E5BEC" w:rsidP="00F23836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</w:tbl>
    <w:p w14:paraId="3F0C8DAC" w14:textId="77777777" w:rsidR="009E5BEC" w:rsidRDefault="009E5BEC" w:rsidP="009E5BEC">
      <w:pPr>
        <w:pStyle w:val="NoSpacing"/>
        <w:rPr>
          <w:sz w:val="22"/>
          <w:szCs w:val="22"/>
        </w:rPr>
      </w:pPr>
    </w:p>
    <w:p w14:paraId="5FA3CA56" w14:textId="77777777" w:rsidR="009E5BEC" w:rsidRDefault="009E5BEC" w:rsidP="009E5BEC">
      <w:pPr>
        <w:pStyle w:val="Heading2"/>
      </w:pPr>
      <w:r>
        <w:rPr>
          <w:rStyle w:val="eop"/>
        </w:rPr>
        <w:t>What does success look like in June 2026:</w:t>
      </w:r>
    </w:p>
    <w:tbl>
      <w:tblPr>
        <w:tblStyle w:val="TableGrid"/>
        <w:tblW w:w="10931" w:type="dxa"/>
        <w:tblLook w:val="04A0" w:firstRow="1" w:lastRow="0" w:firstColumn="1" w:lastColumn="0" w:noHBand="0" w:noVBand="1"/>
      </w:tblPr>
      <w:tblGrid>
        <w:gridCol w:w="10931"/>
      </w:tblGrid>
      <w:tr w:rsidR="009E5BEC" w14:paraId="2EEDE9EE" w14:textId="77777777" w:rsidTr="00F23836">
        <w:trPr>
          <w:trHeight w:val="710"/>
        </w:trPr>
        <w:tc>
          <w:tcPr>
            <w:tcW w:w="10931" w:type="dxa"/>
          </w:tcPr>
          <w:p w14:paraId="299630B1" w14:textId="77777777" w:rsidR="009E5BEC" w:rsidRPr="00BB1661" w:rsidRDefault="009E5BEC" w:rsidP="009E5BEC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B1661">
              <w:rPr>
                <w:sz w:val="22"/>
                <w:szCs w:val="22"/>
              </w:rPr>
              <w:t>Best practices document (or other format) on maximizing census-based survey responses - to distribute to program directors (templated text, FAQ’s, helpful guidance, etc.)</w:t>
            </w:r>
          </w:p>
          <w:p w14:paraId="01D6BBEA" w14:textId="77777777" w:rsidR="009E5BEC" w:rsidRDefault="009E5BEC" w:rsidP="009E5BEC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3E074D">
              <w:rPr>
                <w:sz w:val="22"/>
                <w:szCs w:val="22"/>
              </w:rPr>
              <w:t xml:space="preserve">Work with DPH on quality </w:t>
            </w:r>
            <w:r w:rsidRPr="00BD1400">
              <w:rPr>
                <w:sz w:val="22"/>
                <w:szCs w:val="22"/>
              </w:rPr>
              <w:t>executive summary</w:t>
            </w:r>
            <w:r>
              <w:rPr>
                <w:sz w:val="22"/>
                <w:szCs w:val="22"/>
              </w:rPr>
              <w:t xml:space="preserve"> (</w:t>
            </w:r>
            <w:r w:rsidRPr="003E074D">
              <w:rPr>
                <w:sz w:val="22"/>
                <w:szCs w:val="22"/>
              </w:rPr>
              <w:t>infographic and/or information flyer/sheet</w:t>
            </w:r>
            <w:r>
              <w:rPr>
                <w:sz w:val="22"/>
                <w:szCs w:val="22"/>
              </w:rPr>
              <w:t>) as d</w:t>
            </w:r>
            <w:r w:rsidRPr="00154072">
              <w:rPr>
                <w:sz w:val="22"/>
                <w:szCs w:val="22"/>
              </w:rPr>
              <w:t>ocumentation of how the new census approach will be executed, so families know what to expect.</w:t>
            </w:r>
          </w:p>
          <w:p w14:paraId="25F3A9AB" w14:textId="77777777" w:rsidR="009E5BEC" w:rsidRPr="00DA001A" w:rsidRDefault="009E5BEC" w:rsidP="009E5BEC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DA001A">
              <w:rPr>
                <w:sz w:val="22"/>
                <w:szCs w:val="22"/>
              </w:rPr>
              <w:t>X percentage minimum of responses received at end of cycle year</w:t>
            </w:r>
          </w:p>
          <w:p w14:paraId="0FC0DEAA" w14:textId="77777777" w:rsidR="009E5BEC" w:rsidRDefault="009E5BEC" w:rsidP="009E5BEC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8A48F1">
              <w:rPr>
                <w:sz w:val="22"/>
                <w:szCs w:val="22"/>
              </w:rPr>
              <w:t>ngaging individual EI providers to distribute and support best practices to maximize family engagement and response with the survey</w:t>
            </w:r>
            <w:r>
              <w:rPr>
                <w:sz w:val="22"/>
                <w:szCs w:val="22"/>
              </w:rPr>
              <w:t>.</w:t>
            </w:r>
          </w:p>
          <w:p w14:paraId="752AEC8E" w14:textId="77777777" w:rsidR="009E5BEC" w:rsidRDefault="009E5BEC" w:rsidP="009E5BEC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learning opportunities, for providers, and families and community partners (alignment with the FE Framework model) to employ a culture shift, to families being the driver.</w:t>
            </w:r>
          </w:p>
          <w:p w14:paraId="0AC20AC3" w14:textId="77777777" w:rsidR="009E5BEC" w:rsidRDefault="009E5BEC" w:rsidP="009E5BEC">
            <w:pPr>
              <w:pStyle w:val="ListParagraph"/>
              <w:numPr>
                <w:ilvl w:val="1"/>
                <w:numId w:val="14"/>
              </w:numPr>
              <w:rPr>
                <w:i/>
                <w:iCs/>
                <w:sz w:val="22"/>
                <w:szCs w:val="22"/>
              </w:rPr>
            </w:pPr>
            <w:r w:rsidRPr="00001CD3">
              <w:rPr>
                <w:sz w:val="22"/>
                <w:szCs w:val="22"/>
              </w:rPr>
              <w:t xml:space="preserve">including examples or language to emphasize the equity aspect of survey response: </w:t>
            </w:r>
            <w:proofErr w:type="spellStart"/>
            <w:r w:rsidRPr="00001CD3">
              <w:rPr>
                <w:sz w:val="22"/>
                <w:szCs w:val="22"/>
              </w:rPr>
              <w:t>eg</w:t>
            </w:r>
            <w:proofErr w:type="spellEnd"/>
            <w:r w:rsidRPr="00001CD3">
              <w:rPr>
                <w:sz w:val="22"/>
                <w:szCs w:val="22"/>
              </w:rPr>
              <w:t xml:space="preserve"> </w:t>
            </w:r>
            <w:r w:rsidRPr="00F574A6">
              <w:rPr>
                <w:i/>
                <w:iCs/>
                <w:sz w:val="22"/>
                <w:szCs w:val="22"/>
              </w:rPr>
              <w:t xml:space="preserve">"it's especially important for us to hear from your family </w:t>
            </w:r>
            <w:proofErr w:type="spellStart"/>
            <w:r w:rsidRPr="00F574A6">
              <w:rPr>
                <w:i/>
                <w:iCs/>
                <w:sz w:val="22"/>
                <w:szCs w:val="22"/>
              </w:rPr>
              <w:t>becuase</w:t>
            </w:r>
            <w:proofErr w:type="spellEnd"/>
            <w:r w:rsidRPr="00F574A6">
              <w:rPr>
                <w:i/>
                <w:iCs/>
                <w:sz w:val="22"/>
                <w:szCs w:val="22"/>
              </w:rPr>
              <w:t xml:space="preserve"> I (EI specialist) don't have your lived experience, so we need to hear your voice directly"</w:t>
            </w:r>
          </w:p>
          <w:p w14:paraId="51238207" w14:textId="77777777" w:rsidR="009E5BEC" w:rsidRPr="00F574A6" w:rsidRDefault="009E5BEC" w:rsidP="009E5BEC">
            <w:pPr>
              <w:pStyle w:val="ListParagraph"/>
              <w:numPr>
                <w:ilvl w:val="0"/>
                <w:numId w:val="14"/>
              </w:num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the development of templated follow up communication, to close the loop, post survey completion</w:t>
            </w:r>
          </w:p>
          <w:p w14:paraId="5A40204E" w14:textId="77777777" w:rsidR="009E5BEC" w:rsidRPr="00D82ECF" w:rsidRDefault="009E5BEC" w:rsidP="00F23836">
            <w:pPr>
              <w:rPr>
                <w:sz w:val="22"/>
                <w:szCs w:val="22"/>
              </w:rPr>
            </w:pPr>
          </w:p>
          <w:p w14:paraId="69244167" w14:textId="77777777" w:rsidR="009E5BEC" w:rsidRPr="00CC731D" w:rsidRDefault="009E5BEC" w:rsidP="00F23836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</w:tbl>
    <w:p w14:paraId="78341D4F" w14:textId="77777777" w:rsidR="009E5BEC" w:rsidRDefault="009E5BEC" w:rsidP="009E5BEC">
      <w:pPr>
        <w:pStyle w:val="Heading2"/>
        <w:rPr>
          <w:rStyle w:val="eop"/>
        </w:rPr>
      </w:pPr>
    </w:p>
    <w:p w14:paraId="02555557" w14:textId="77777777" w:rsidR="009E5BEC" w:rsidRPr="00C96699" w:rsidRDefault="009E5BEC" w:rsidP="009E5BEC">
      <w:pPr>
        <w:pStyle w:val="Heading2"/>
      </w:pPr>
      <w:r>
        <w:rPr>
          <w:rStyle w:val="eop"/>
        </w:rPr>
        <w:t>Skills we are looking for:</w:t>
      </w:r>
    </w:p>
    <w:tbl>
      <w:tblPr>
        <w:tblStyle w:val="TableGrid"/>
        <w:tblW w:w="10931" w:type="dxa"/>
        <w:tblLook w:val="04A0" w:firstRow="1" w:lastRow="0" w:firstColumn="1" w:lastColumn="0" w:noHBand="0" w:noVBand="1"/>
      </w:tblPr>
      <w:tblGrid>
        <w:gridCol w:w="10931"/>
      </w:tblGrid>
      <w:tr w:rsidR="009E5BEC" w14:paraId="3FDF1147" w14:textId="77777777" w:rsidTr="00F23836">
        <w:trPr>
          <w:trHeight w:val="710"/>
        </w:trPr>
        <w:tc>
          <w:tcPr>
            <w:tcW w:w="10931" w:type="dxa"/>
          </w:tcPr>
          <w:p w14:paraId="1EB7A4FA" w14:textId="77777777" w:rsidR="009E5BEC" w:rsidRDefault="009E5BEC" w:rsidP="00F23836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0640D169" w14:textId="77777777" w:rsidR="009E5BEC" w:rsidRDefault="009E5BEC" w:rsidP="009E5BEC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  <w:p w14:paraId="7FAE514D" w14:textId="77777777" w:rsidR="009E5BEC" w:rsidRDefault="009E5BEC" w:rsidP="00F23836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5D7204F6" w14:textId="77777777" w:rsidR="009E5BEC" w:rsidRDefault="009E5BEC" w:rsidP="00F23836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7A35334C" w14:textId="77777777" w:rsidR="009E5BEC" w:rsidRDefault="009E5BEC" w:rsidP="00F23836">
            <w:pPr>
              <w:pStyle w:val="ListParagraph"/>
              <w:ind w:left="360"/>
              <w:rPr>
                <w:sz w:val="22"/>
                <w:szCs w:val="22"/>
              </w:rPr>
            </w:pPr>
          </w:p>
          <w:p w14:paraId="65FDD3F5" w14:textId="77777777" w:rsidR="009E5BEC" w:rsidRPr="00DC040E" w:rsidRDefault="009E5BEC" w:rsidP="00F23836">
            <w:pPr>
              <w:rPr>
                <w:sz w:val="22"/>
                <w:szCs w:val="22"/>
              </w:rPr>
            </w:pPr>
          </w:p>
          <w:p w14:paraId="55B946D4" w14:textId="77777777" w:rsidR="009E5BEC" w:rsidRPr="00CC731D" w:rsidRDefault="009E5BEC" w:rsidP="00F23836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</w:tr>
    </w:tbl>
    <w:p w14:paraId="76BF20A7" w14:textId="77777777" w:rsidR="009E5BEC" w:rsidRPr="005C5803" w:rsidRDefault="009E5BEC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9E5BEC" w:rsidRPr="005C5803" w:rsidSect="00FC3A93">
      <w:pgSz w:w="12240" w:h="15840"/>
      <w:pgMar w:top="54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C237B"/>
    <w:multiLevelType w:val="hybridMultilevel"/>
    <w:tmpl w:val="F536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4F71"/>
    <w:multiLevelType w:val="hybridMultilevel"/>
    <w:tmpl w:val="DB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0FD2"/>
    <w:multiLevelType w:val="hybridMultilevel"/>
    <w:tmpl w:val="4B8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A91236"/>
    <w:multiLevelType w:val="hybridMultilevel"/>
    <w:tmpl w:val="1326D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066F4"/>
    <w:multiLevelType w:val="hybridMultilevel"/>
    <w:tmpl w:val="DD16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37F7B"/>
    <w:multiLevelType w:val="hybridMultilevel"/>
    <w:tmpl w:val="D8B4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B608E"/>
    <w:multiLevelType w:val="hybridMultilevel"/>
    <w:tmpl w:val="ED46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27ABD"/>
    <w:multiLevelType w:val="hybridMultilevel"/>
    <w:tmpl w:val="13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66C2A"/>
    <w:multiLevelType w:val="hybridMultilevel"/>
    <w:tmpl w:val="CDC0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90D7E"/>
    <w:multiLevelType w:val="hybridMultilevel"/>
    <w:tmpl w:val="7BA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C62F6"/>
    <w:multiLevelType w:val="hybridMultilevel"/>
    <w:tmpl w:val="77D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0703">
    <w:abstractNumId w:val="4"/>
  </w:num>
  <w:num w:numId="2" w16cid:durableId="2089112893">
    <w:abstractNumId w:val="6"/>
  </w:num>
  <w:num w:numId="3" w16cid:durableId="483934376">
    <w:abstractNumId w:val="3"/>
  </w:num>
  <w:num w:numId="4" w16cid:durableId="1831754770">
    <w:abstractNumId w:val="11"/>
  </w:num>
  <w:num w:numId="5" w16cid:durableId="799612068">
    <w:abstractNumId w:val="13"/>
  </w:num>
  <w:num w:numId="6" w16cid:durableId="1223906309">
    <w:abstractNumId w:val="2"/>
  </w:num>
  <w:num w:numId="7" w16cid:durableId="884635827">
    <w:abstractNumId w:val="8"/>
  </w:num>
  <w:num w:numId="8" w16cid:durableId="1279141709">
    <w:abstractNumId w:val="10"/>
  </w:num>
  <w:num w:numId="9" w16cid:durableId="1922762218">
    <w:abstractNumId w:val="1"/>
  </w:num>
  <w:num w:numId="10" w16cid:durableId="1464812496">
    <w:abstractNumId w:val="7"/>
  </w:num>
  <w:num w:numId="11" w16cid:durableId="1110321747">
    <w:abstractNumId w:val="12"/>
  </w:num>
  <w:num w:numId="12" w16cid:durableId="1540624080">
    <w:abstractNumId w:val="0"/>
  </w:num>
  <w:num w:numId="13" w16cid:durableId="653996534">
    <w:abstractNumId w:val="9"/>
  </w:num>
  <w:num w:numId="14" w16cid:durableId="18434229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F"/>
    <w:rsid w:val="00012243"/>
    <w:rsid w:val="000207CF"/>
    <w:rsid w:val="00065DB0"/>
    <w:rsid w:val="000A79AE"/>
    <w:rsid w:val="000F2FBE"/>
    <w:rsid w:val="0013312D"/>
    <w:rsid w:val="00140FCF"/>
    <w:rsid w:val="001747BA"/>
    <w:rsid w:val="001907E1"/>
    <w:rsid w:val="001937FB"/>
    <w:rsid w:val="001C30BA"/>
    <w:rsid w:val="001D7253"/>
    <w:rsid w:val="001E3AC1"/>
    <w:rsid w:val="0020561D"/>
    <w:rsid w:val="00217F59"/>
    <w:rsid w:val="00246682"/>
    <w:rsid w:val="002571CE"/>
    <w:rsid w:val="00260E16"/>
    <w:rsid w:val="00270E71"/>
    <w:rsid w:val="00295540"/>
    <w:rsid w:val="002A4805"/>
    <w:rsid w:val="002A56C7"/>
    <w:rsid w:val="002D31E7"/>
    <w:rsid w:val="003142ED"/>
    <w:rsid w:val="00317B8D"/>
    <w:rsid w:val="00321A36"/>
    <w:rsid w:val="00372659"/>
    <w:rsid w:val="00392207"/>
    <w:rsid w:val="003C5CF3"/>
    <w:rsid w:val="003D15D7"/>
    <w:rsid w:val="003E396E"/>
    <w:rsid w:val="00403B26"/>
    <w:rsid w:val="004518C7"/>
    <w:rsid w:val="004534E3"/>
    <w:rsid w:val="004747AE"/>
    <w:rsid w:val="0049716B"/>
    <w:rsid w:val="004A3137"/>
    <w:rsid w:val="004A3E41"/>
    <w:rsid w:val="004B0917"/>
    <w:rsid w:val="004B58C9"/>
    <w:rsid w:val="004C651A"/>
    <w:rsid w:val="004F49AD"/>
    <w:rsid w:val="00506902"/>
    <w:rsid w:val="00513750"/>
    <w:rsid w:val="00523A0F"/>
    <w:rsid w:val="0053615B"/>
    <w:rsid w:val="00542D4C"/>
    <w:rsid w:val="00554B2D"/>
    <w:rsid w:val="005735FD"/>
    <w:rsid w:val="00596D23"/>
    <w:rsid w:val="005B56C7"/>
    <w:rsid w:val="005B7D99"/>
    <w:rsid w:val="005C5803"/>
    <w:rsid w:val="005E5495"/>
    <w:rsid w:val="005F384B"/>
    <w:rsid w:val="0061350E"/>
    <w:rsid w:val="00631E66"/>
    <w:rsid w:val="00634976"/>
    <w:rsid w:val="00636088"/>
    <w:rsid w:val="00666C93"/>
    <w:rsid w:val="0068180B"/>
    <w:rsid w:val="006852C1"/>
    <w:rsid w:val="006A1DE3"/>
    <w:rsid w:val="006D3327"/>
    <w:rsid w:val="0077738E"/>
    <w:rsid w:val="00792191"/>
    <w:rsid w:val="007946E8"/>
    <w:rsid w:val="007A4E2F"/>
    <w:rsid w:val="007B7844"/>
    <w:rsid w:val="007C706C"/>
    <w:rsid w:val="007E5241"/>
    <w:rsid w:val="00804680"/>
    <w:rsid w:val="00816064"/>
    <w:rsid w:val="00821295"/>
    <w:rsid w:val="0084348C"/>
    <w:rsid w:val="00866B1F"/>
    <w:rsid w:val="00895A15"/>
    <w:rsid w:val="008A06D1"/>
    <w:rsid w:val="008C4756"/>
    <w:rsid w:val="008D2705"/>
    <w:rsid w:val="00937AE6"/>
    <w:rsid w:val="009423C1"/>
    <w:rsid w:val="009527A1"/>
    <w:rsid w:val="00961BBF"/>
    <w:rsid w:val="00993621"/>
    <w:rsid w:val="009A31BB"/>
    <w:rsid w:val="009A7930"/>
    <w:rsid w:val="009B5E1E"/>
    <w:rsid w:val="009C3127"/>
    <w:rsid w:val="009D58DF"/>
    <w:rsid w:val="009E167B"/>
    <w:rsid w:val="009E4A48"/>
    <w:rsid w:val="009E5BEC"/>
    <w:rsid w:val="009F5B49"/>
    <w:rsid w:val="00A140A9"/>
    <w:rsid w:val="00A173A3"/>
    <w:rsid w:val="00A32805"/>
    <w:rsid w:val="00A32C20"/>
    <w:rsid w:val="00A343A5"/>
    <w:rsid w:val="00A34E3D"/>
    <w:rsid w:val="00A40458"/>
    <w:rsid w:val="00A46028"/>
    <w:rsid w:val="00A77896"/>
    <w:rsid w:val="00AD33AB"/>
    <w:rsid w:val="00AD3EC8"/>
    <w:rsid w:val="00AF5271"/>
    <w:rsid w:val="00B01A4B"/>
    <w:rsid w:val="00B05FA9"/>
    <w:rsid w:val="00B122F8"/>
    <w:rsid w:val="00B3066A"/>
    <w:rsid w:val="00B336C0"/>
    <w:rsid w:val="00B756AB"/>
    <w:rsid w:val="00B86218"/>
    <w:rsid w:val="00B86CEE"/>
    <w:rsid w:val="00B9091E"/>
    <w:rsid w:val="00BA0598"/>
    <w:rsid w:val="00BD0D5C"/>
    <w:rsid w:val="00BE2755"/>
    <w:rsid w:val="00C17487"/>
    <w:rsid w:val="00C25081"/>
    <w:rsid w:val="00C264F9"/>
    <w:rsid w:val="00C62835"/>
    <w:rsid w:val="00C66125"/>
    <w:rsid w:val="00C82B13"/>
    <w:rsid w:val="00C9477C"/>
    <w:rsid w:val="00CD035C"/>
    <w:rsid w:val="00CD79DD"/>
    <w:rsid w:val="00D1083A"/>
    <w:rsid w:val="00D12594"/>
    <w:rsid w:val="00D3019E"/>
    <w:rsid w:val="00D36672"/>
    <w:rsid w:val="00D4249F"/>
    <w:rsid w:val="00D56B2A"/>
    <w:rsid w:val="00DA257C"/>
    <w:rsid w:val="00DC642C"/>
    <w:rsid w:val="00DF534C"/>
    <w:rsid w:val="00DF7182"/>
    <w:rsid w:val="00E021F0"/>
    <w:rsid w:val="00E03287"/>
    <w:rsid w:val="00E2423A"/>
    <w:rsid w:val="00E26B16"/>
    <w:rsid w:val="00E6496D"/>
    <w:rsid w:val="00E7164C"/>
    <w:rsid w:val="00E741B2"/>
    <w:rsid w:val="00ED14B9"/>
    <w:rsid w:val="00EE3F77"/>
    <w:rsid w:val="00EF5D02"/>
    <w:rsid w:val="00F008A1"/>
    <w:rsid w:val="00F304FD"/>
    <w:rsid w:val="00F40E16"/>
    <w:rsid w:val="00F41E3C"/>
    <w:rsid w:val="00F52CFB"/>
    <w:rsid w:val="00FB1FAC"/>
    <w:rsid w:val="00FC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5BE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5A15"/>
    <w:rPr>
      <w:color w:val="0563C1"/>
      <w:u w:val="single"/>
    </w:rPr>
  </w:style>
  <w:style w:type="paragraph" w:styleId="Revision">
    <w:name w:val="Revision"/>
    <w:hidden/>
    <w:uiPriority w:val="99"/>
    <w:semiHidden/>
    <w:rsid w:val="00792191"/>
    <w:pPr>
      <w:spacing w:after="0" w:line="240" w:lineRule="auto"/>
    </w:pPr>
  </w:style>
  <w:style w:type="paragraph" w:customStyle="1" w:styleId="xcontentpasted0">
    <w:name w:val="x_contentpasted0"/>
    <w:basedOn w:val="Normal"/>
    <w:rsid w:val="009A7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C25081"/>
  </w:style>
  <w:style w:type="character" w:customStyle="1" w:styleId="Heading2Char">
    <w:name w:val="Heading 2 Char"/>
    <w:basedOn w:val="DefaultParagraphFont"/>
    <w:link w:val="Heading2"/>
    <w:uiPriority w:val="9"/>
    <w:rsid w:val="009E5B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9E5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5BEC"/>
  </w:style>
  <w:style w:type="character" w:customStyle="1" w:styleId="eop">
    <w:name w:val="eop"/>
    <w:basedOn w:val="DefaultParagraphFont"/>
    <w:rsid w:val="009E5BEC"/>
  </w:style>
  <w:style w:type="table" w:styleId="TableGrid">
    <w:name w:val="Table Grid"/>
    <w:basedOn w:val="TableNormal"/>
    <w:uiPriority w:val="39"/>
    <w:rsid w:val="009E5BE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5BE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Dina Tedeschi</cp:lastModifiedBy>
  <cp:revision>2</cp:revision>
  <dcterms:created xsi:type="dcterms:W3CDTF">2024-08-03T19:43:00Z</dcterms:created>
  <dcterms:modified xsi:type="dcterms:W3CDTF">2024-08-03T19:43:00Z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7215219072b9757b14ab9b7e67dfdb4d46e96973bb026ef584845318c7228025</vt:lpwstr>
  </property>
</Properties>
</file>