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2DDFB" w14:textId="721689FB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C1A19">
        <w:rPr>
          <w:rFonts w:cstheme="minorHAnsi"/>
          <w:b/>
          <w:bCs/>
          <w:sz w:val="32"/>
          <w:szCs w:val="32"/>
          <w:u w:val="single"/>
        </w:rPr>
        <w:t xml:space="preserve">Early Intervention ICC Fiscal &amp; Operations Subcommittee meeting  </w:t>
      </w:r>
      <w:r w:rsidR="0095494E">
        <w:rPr>
          <w:rFonts w:cstheme="minorHAnsi"/>
          <w:b/>
          <w:bCs/>
          <w:sz w:val="32"/>
          <w:szCs w:val="32"/>
          <w:u w:val="single"/>
        </w:rPr>
        <w:t>July 6,</w:t>
      </w:r>
      <w:r w:rsidRPr="00CC1A19">
        <w:rPr>
          <w:rFonts w:cstheme="minorHAnsi"/>
          <w:b/>
          <w:bCs/>
          <w:sz w:val="32"/>
          <w:szCs w:val="32"/>
          <w:u w:val="single"/>
        </w:rPr>
        <w:t xml:space="preserve"> 2023</w:t>
      </w:r>
    </w:p>
    <w:p w14:paraId="7CAB4A59" w14:textId="77777777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</w:p>
    <w:p w14:paraId="10CFF74E" w14:textId="6FA088C1" w:rsidR="00CC1A19" w:rsidRPr="00CC1A19" w:rsidRDefault="00CC1A19">
      <w:pPr>
        <w:rPr>
          <w:rFonts w:cstheme="minorHAnsi"/>
          <w:sz w:val="28"/>
          <w:szCs w:val="28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Roll Call:</w:t>
      </w:r>
    </w:p>
    <w:p w14:paraId="72BA859E" w14:textId="6B468AB3" w:rsidR="00CC1A19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Lori Russell Co-Chair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1479E28A" w14:textId="70F3E299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Zulmira Allcock Co-Chair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FF0000"/>
          <w:sz w:val="28"/>
          <w:szCs w:val="28"/>
        </w:rPr>
        <w:t>- Absent</w:t>
      </w:r>
    </w:p>
    <w:p w14:paraId="6B9A908B" w14:textId="56CC5A7D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Scott Geer DPH Rep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69711F5E" w14:textId="77777777" w:rsidR="008B54E8" w:rsidRDefault="008B54E8" w:rsidP="008B54E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Colleen Wellman Provider </w:t>
      </w:r>
      <w:r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1AEB505E" w14:textId="77777777" w:rsidR="0095494E" w:rsidRDefault="0095494E" w:rsidP="0095494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Elizabeth Small Provider</w:t>
      </w:r>
      <w:r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1A46EB7C" w14:textId="708991B0" w:rsidR="0095494E" w:rsidRPr="0095494E" w:rsidRDefault="0095494E" w:rsidP="0095494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Jheanell Daye Parent Volunteer </w:t>
      </w:r>
      <w:r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3E0E5C19" w14:textId="261ED255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Tanya M</w:t>
      </w:r>
      <w:r w:rsidR="008B54E8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teer Provider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358059C5" w14:textId="5076E8C2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Karen LaPan Provider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4C9381AC" w14:textId="61D82ABB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Maura Murphy Provider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18192624" w14:textId="79881EAB" w:rsidR="00ED6D0A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Cheryl Bruk</w:t>
      </w:r>
      <w:r>
        <w:rPr>
          <w:rFonts w:cstheme="minorHAnsi"/>
          <w:sz w:val="28"/>
          <w:szCs w:val="28"/>
        </w:rPr>
        <w:tab/>
        <w:t>Provider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385623" w:themeColor="accent6" w:themeShade="80"/>
          <w:sz w:val="28"/>
          <w:szCs w:val="28"/>
        </w:rPr>
        <w:t>- Present</w:t>
      </w:r>
    </w:p>
    <w:p w14:paraId="33FB7C7D" w14:textId="3324E02A" w:rsidR="00ED6D0A" w:rsidRPr="00CC1A19" w:rsidRDefault="00ED6D0A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Anne Marsh</w:t>
      </w:r>
      <w:r w:rsidR="0095494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Provider</w:t>
      </w:r>
      <w:r w:rsidR="0095494E">
        <w:rPr>
          <w:rFonts w:cstheme="minorHAnsi"/>
          <w:sz w:val="28"/>
          <w:szCs w:val="28"/>
        </w:rPr>
        <w:t xml:space="preserve"> </w:t>
      </w:r>
      <w:r w:rsidR="0095494E" w:rsidRPr="0095494E">
        <w:rPr>
          <w:rFonts w:cstheme="minorHAnsi"/>
          <w:color w:val="FF0000"/>
          <w:sz w:val="28"/>
          <w:szCs w:val="28"/>
        </w:rPr>
        <w:t>- Absent</w:t>
      </w: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7501540" w:rsidR="00CC1A19" w:rsidRPr="006C401D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64C074D" w14:textId="178BDB73" w:rsidR="00ED6D0A" w:rsidRPr="00CC1A19" w:rsidRDefault="00ED6D0A" w:rsidP="00ED6D0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Notes from last meeting </w:t>
      </w:r>
      <w:r w:rsidR="006C401D">
        <w:rPr>
          <w:rFonts w:cstheme="minorHAnsi"/>
          <w:sz w:val="28"/>
          <w:szCs w:val="28"/>
        </w:rPr>
        <w:t xml:space="preserve">were </w:t>
      </w:r>
      <w:r w:rsidR="008B54E8">
        <w:rPr>
          <w:rFonts w:cstheme="minorHAnsi"/>
          <w:sz w:val="28"/>
          <w:szCs w:val="28"/>
        </w:rPr>
        <w:t xml:space="preserve">tabled due </w:t>
      </w:r>
      <w:r w:rsidR="00BB7EF7">
        <w:rPr>
          <w:rFonts w:cstheme="minorHAnsi"/>
          <w:sz w:val="28"/>
          <w:szCs w:val="28"/>
        </w:rPr>
        <w:t>as two of the voting members were not present at last meeting</w:t>
      </w:r>
      <w:r w:rsidR="006C401D">
        <w:rPr>
          <w:rFonts w:cstheme="minorHAnsi"/>
          <w:sz w:val="28"/>
          <w:szCs w:val="28"/>
        </w:rPr>
        <w:t>.</w:t>
      </w:r>
      <w:r w:rsidR="00BB7EF7">
        <w:rPr>
          <w:rFonts w:cstheme="minorHAnsi"/>
          <w:sz w:val="28"/>
          <w:szCs w:val="28"/>
        </w:rPr>
        <w:t xml:space="preserve"> The June 1</w:t>
      </w:r>
      <w:r w:rsidR="00BB7EF7" w:rsidRPr="00BB7EF7">
        <w:rPr>
          <w:rFonts w:cstheme="minorHAnsi"/>
          <w:sz w:val="28"/>
          <w:szCs w:val="28"/>
          <w:vertAlign w:val="superscript"/>
        </w:rPr>
        <w:t>st</w:t>
      </w:r>
      <w:r w:rsidR="00BB7EF7">
        <w:rPr>
          <w:rFonts w:cstheme="minorHAnsi"/>
          <w:sz w:val="28"/>
          <w:szCs w:val="28"/>
        </w:rPr>
        <w:t xml:space="preserve"> notes will be called for a vote again at the </w:t>
      </w:r>
      <w:r w:rsidR="0070640F">
        <w:rPr>
          <w:rFonts w:cstheme="minorHAnsi"/>
          <w:sz w:val="28"/>
          <w:szCs w:val="28"/>
        </w:rPr>
        <w:t>next</w:t>
      </w:r>
      <w:r w:rsidR="00BB7EF7">
        <w:rPr>
          <w:rFonts w:cstheme="minorHAnsi"/>
          <w:sz w:val="28"/>
          <w:szCs w:val="28"/>
        </w:rPr>
        <w:t xml:space="preserve"> meeting.</w:t>
      </w:r>
    </w:p>
    <w:p w14:paraId="5FC8F507" w14:textId="7A0BC7FE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3104502A" w14:textId="12A3E110" w:rsidR="00D6191C" w:rsidRPr="00D6191C" w:rsidRDefault="00D6191C" w:rsidP="00D6191C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Scott Geer informed the Fiscal Subcommittee (SC) that there were n</w:t>
      </w:r>
      <w:r w:rsidRPr="00D6191C">
        <w:rPr>
          <w:rFonts w:cstheme="minorHAnsi"/>
          <w:sz w:val="28"/>
          <w:szCs w:val="28"/>
        </w:rPr>
        <w:t xml:space="preserve">o new updates </w:t>
      </w:r>
      <w:r>
        <w:rPr>
          <w:rFonts w:cstheme="minorHAnsi"/>
          <w:sz w:val="28"/>
          <w:szCs w:val="28"/>
        </w:rPr>
        <w:t>to</w:t>
      </w:r>
      <w:r w:rsidRPr="00D6191C">
        <w:rPr>
          <w:rFonts w:cstheme="minorHAnsi"/>
          <w:sz w:val="28"/>
          <w:szCs w:val="28"/>
        </w:rPr>
        <w:t xml:space="preserve"> provide</w:t>
      </w:r>
      <w:r>
        <w:rPr>
          <w:rFonts w:cstheme="minorHAnsi"/>
          <w:sz w:val="28"/>
          <w:szCs w:val="28"/>
        </w:rPr>
        <w:t xml:space="preserve"> as the Part C application had been submitted and the State budget was still in the process. </w:t>
      </w:r>
    </w:p>
    <w:p w14:paraId="3B6CF578" w14:textId="5A5E5669" w:rsidR="00CC1A19" w:rsidRPr="006C401D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14:paraId="58B69138" w14:textId="1A5721ED" w:rsidR="007B63D4" w:rsidRPr="007B63D4" w:rsidRDefault="007B63D4" w:rsidP="007B63D4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The following question were discussed:</w:t>
      </w:r>
    </w:p>
    <w:p w14:paraId="7F669223" w14:textId="77777777" w:rsidR="007B63D4" w:rsidRPr="007B63D4" w:rsidRDefault="007B63D4" w:rsidP="007B63D4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7B63D4">
        <w:rPr>
          <w:rFonts w:cstheme="minorHAnsi"/>
          <w:sz w:val="28"/>
          <w:szCs w:val="28"/>
        </w:rPr>
        <w:t xml:space="preserve">What are the policies and procedures for preparing budgets and planning for the use of funds? </w:t>
      </w:r>
    </w:p>
    <w:p w14:paraId="1D013E6E" w14:textId="77777777" w:rsidR="007B63D4" w:rsidRPr="007B63D4" w:rsidRDefault="007B63D4" w:rsidP="007B63D4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7B63D4">
        <w:rPr>
          <w:rFonts w:cstheme="minorHAnsi"/>
          <w:sz w:val="28"/>
          <w:szCs w:val="28"/>
        </w:rPr>
        <w:t>Should insurance meetings be re-established?</w:t>
      </w:r>
    </w:p>
    <w:p w14:paraId="53C4C339" w14:textId="77777777" w:rsidR="007B63D4" w:rsidRPr="007B63D4" w:rsidRDefault="007B63D4" w:rsidP="007B63D4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7B63D4">
        <w:rPr>
          <w:rFonts w:cstheme="minorHAnsi"/>
          <w:sz w:val="28"/>
          <w:szCs w:val="28"/>
        </w:rPr>
        <w:t xml:space="preserve">Should a rep from MassHealth be on Fiscal?  Once submitting Part C application, what happens if budget submitted changes, or funds are shifted? What is the process to be able to do that?  </w:t>
      </w:r>
    </w:p>
    <w:p w14:paraId="103D408F" w14:textId="518A5945" w:rsidR="002366BD" w:rsidRDefault="007B63D4" w:rsidP="007B63D4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7B63D4">
        <w:rPr>
          <w:rFonts w:cstheme="minorHAnsi"/>
          <w:sz w:val="28"/>
          <w:szCs w:val="28"/>
        </w:rPr>
        <w:lastRenderedPageBreak/>
        <w:t xml:space="preserve">How will service units/costs be monitored to look at trends and if stats decrease or increase unexpectedly?  </w:t>
      </w:r>
    </w:p>
    <w:p w14:paraId="438F950B" w14:textId="65382EA5" w:rsidR="00B142E9" w:rsidRPr="0070640F" w:rsidRDefault="00B142E9" w:rsidP="00B142E9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70640F">
        <w:rPr>
          <w:rFonts w:cstheme="minorHAnsi"/>
          <w:b/>
          <w:bCs/>
          <w:sz w:val="28"/>
          <w:szCs w:val="28"/>
        </w:rPr>
        <w:t xml:space="preserve">General </w:t>
      </w:r>
      <w:r w:rsidR="0070640F" w:rsidRPr="0070640F">
        <w:rPr>
          <w:rFonts w:cstheme="minorHAnsi"/>
          <w:b/>
          <w:bCs/>
          <w:sz w:val="28"/>
          <w:szCs w:val="28"/>
        </w:rPr>
        <w:t>Discussion</w:t>
      </w:r>
    </w:p>
    <w:p w14:paraId="52E86243" w14:textId="77777777" w:rsidR="0070640F" w:rsidRDefault="0070640F" w:rsidP="0070640F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Questions raised and to be answered in next session:</w:t>
      </w:r>
    </w:p>
    <w:p w14:paraId="6FA454E1" w14:textId="4E5AF389" w:rsidR="00B142E9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Who votes on things such as minutes? </w:t>
      </w:r>
    </w:p>
    <w:p w14:paraId="123DBF2A" w14:textId="79A9999D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is the current threshold for quorum?</w:t>
      </w:r>
    </w:p>
    <w:p w14:paraId="401B454A" w14:textId="77777777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subcommittee also is seeking verification on who are listed as voting members.</w:t>
      </w:r>
    </w:p>
    <w:p w14:paraId="1054808B" w14:textId="30945F00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How are new members appointed? </w:t>
      </w:r>
    </w:p>
    <w:p w14:paraId="470D4696" w14:textId="6B6E8359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is the process to remove appointed members who are no longer able to attend? </w:t>
      </w:r>
    </w:p>
    <w:p w14:paraId="09B1CC7F" w14:textId="07287BA5" w:rsidR="0070640F" w:rsidRDefault="0070640F" w:rsidP="0070640F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Scott Geer shared the outline draft for the MA Internal Control policy currently being written/updated.</w:t>
      </w:r>
    </w:p>
    <w:p w14:paraId="371C2D34" w14:textId="70DE4EAF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was done to promote transparency on the process and encourage early feedback. </w:t>
      </w:r>
    </w:p>
    <w:p w14:paraId="0E39D210" w14:textId="3BBC6E8F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It was recommended to include General rules of spending.</w:t>
      </w:r>
    </w:p>
    <w:p w14:paraId="6585EB81" w14:textId="67C53627" w:rsidR="0070640F" w:rsidRDefault="00FC5A1A" w:rsidP="0070640F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</w:t>
      </w:r>
      <w:r w:rsidR="0070640F">
        <w:rPr>
          <w:rFonts w:cstheme="minorHAnsi"/>
          <w:sz w:val="28"/>
          <w:szCs w:val="28"/>
        </w:rPr>
        <w:t xml:space="preserve"> subcommittee discussed focusing some training on fiscal oversight</w:t>
      </w:r>
      <w:r>
        <w:rPr>
          <w:rFonts w:cstheme="minorHAnsi"/>
          <w:sz w:val="28"/>
          <w:szCs w:val="28"/>
        </w:rPr>
        <w:t>.</w:t>
      </w:r>
    </w:p>
    <w:p w14:paraId="2574C0E4" w14:textId="13BB6EE1" w:rsidR="0070640F" w:rsidRDefault="0070640F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kind of training and how to </w:t>
      </w:r>
      <w:r w:rsidR="00FC5A1A">
        <w:rPr>
          <w:rFonts w:cstheme="minorHAnsi"/>
          <w:sz w:val="28"/>
          <w:szCs w:val="28"/>
        </w:rPr>
        <w:t>provide</w:t>
      </w:r>
      <w:r>
        <w:rPr>
          <w:rFonts w:cstheme="minorHAnsi"/>
          <w:sz w:val="28"/>
          <w:szCs w:val="28"/>
        </w:rPr>
        <w:t xml:space="preserve"> it. </w:t>
      </w:r>
    </w:p>
    <w:p w14:paraId="1899791E" w14:textId="0F9FF832" w:rsidR="00FC5A1A" w:rsidRDefault="00FC5A1A" w:rsidP="0070640F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Conversation was tabled and will continue in future sessions.</w:t>
      </w:r>
    </w:p>
    <w:p w14:paraId="07015C60" w14:textId="5971B144" w:rsidR="00FC5A1A" w:rsidRDefault="00FC5A1A" w:rsidP="00FC5A1A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Scott Geer asked the subcommittee on its interest in guest speakers such as the Part C application process, Fiscal Monitoring and MA Rate adjustments.</w:t>
      </w:r>
    </w:p>
    <w:p w14:paraId="186405A1" w14:textId="1015EBCD" w:rsidR="00FC5A1A" w:rsidRDefault="00FC5A1A" w:rsidP="00FC5A1A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Scott Geer will schedule the MA SME for Rate change adjustments to attend the Aug 3</w:t>
      </w:r>
      <w:r w:rsidRPr="00FC5A1A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session.</w:t>
      </w:r>
    </w:p>
    <w:p w14:paraId="3403D07F" w14:textId="532C14B3" w:rsidR="00FC5A1A" w:rsidRPr="0070640F" w:rsidRDefault="00FC5A1A" w:rsidP="00FC5A1A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Subcommittee Chairs will verify August 3</w:t>
      </w:r>
      <w:r w:rsidRPr="00FC5A1A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is still a good date for its next meeting and follow back up with the committee as a whole.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2079C"/>
    <w:multiLevelType w:val="hybridMultilevel"/>
    <w:tmpl w:val="B972D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107FF4"/>
    <w:rsid w:val="00170CAA"/>
    <w:rsid w:val="002238F3"/>
    <w:rsid w:val="00233819"/>
    <w:rsid w:val="002366BD"/>
    <w:rsid w:val="003618BB"/>
    <w:rsid w:val="00532AFE"/>
    <w:rsid w:val="00561902"/>
    <w:rsid w:val="005C3A1A"/>
    <w:rsid w:val="006C401D"/>
    <w:rsid w:val="0070640F"/>
    <w:rsid w:val="007B63D4"/>
    <w:rsid w:val="008B54E8"/>
    <w:rsid w:val="00913634"/>
    <w:rsid w:val="0095494E"/>
    <w:rsid w:val="009639DE"/>
    <w:rsid w:val="00A52DC3"/>
    <w:rsid w:val="00B142E9"/>
    <w:rsid w:val="00BB7EF7"/>
    <w:rsid w:val="00CC1A19"/>
    <w:rsid w:val="00D16260"/>
    <w:rsid w:val="00D6191C"/>
    <w:rsid w:val="00ED6D0A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Egal, Amina M (DPH)</cp:lastModifiedBy>
  <cp:revision>2</cp:revision>
  <dcterms:created xsi:type="dcterms:W3CDTF">2023-08-11T18:46:00Z</dcterms:created>
  <dcterms:modified xsi:type="dcterms:W3CDTF">2023-08-11T18:46:00Z</dcterms:modified>
</cp:coreProperties>
</file>