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3"/>
        <w:ind w:left="741" w:right="1" w:firstLine="0"/>
        <w:jc w:val="center"/>
        <w:rPr>
          <w:b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8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6883"/>
                            <a:ext cx="12192000" cy="588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1370">
                                <a:moveTo>
                                  <a:pt x="0" y="5881116"/>
                                </a:moveTo>
                                <a:lnTo>
                                  <a:pt x="12192000" y="5881116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848868" y="0"/>
                                </a:moveTo>
                                <a:lnTo>
                                  <a:pt x="800697" y="1357"/>
                                </a:lnTo>
                                <a:lnTo>
                                  <a:pt x="753232" y="5379"/>
                                </a:lnTo>
                                <a:lnTo>
                                  <a:pt x="706544" y="11995"/>
                                </a:lnTo>
                                <a:lnTo>
                                  <a:pt x="660704" y="21133"/>
                                </a:lnTo>
                                <a:lnTo>
                                  <a:pt x="615784" y="32719"/>
                                </a:lnTo>
                                <a:lnTo>
                                  <a:pt x="571855" y="46681"/>
                                </a:lnTo>
                                <a:lnTo>
                                  <a:pt x="528990" y="62947"/>
                                </a:lnTo>
                                <a:lnTo>
                                  <a:pt x="487260" y="81445"/>
                                </a:lnTo>
                                <a:lnTo>
                                  <a:pt x="446736" y="102102"/>
                                </a:lnTo>
                                <a:lnTo>
                                  <a:pt x="407491" y="124846"/>
                                </a:lnTo>
                                <a:lnTo>
                                  <a:pt x="369595" y="149604"/>
                                </a:lnTo>
                                <a:lnTo>
                                  <a:pt x="333121" y="176305"/>
                                </a:lnTo>
                                <a:lnTo>
                                  <a:pt x="298140" y="204875"/>
                                </a:lnTo>
                                <a:lnTo>
                                  <a:pt x="264725" y="235243"/>
                                </a:lnTo>
                                <a:lnTo>
                                  <a:pt x="232945" y="267336"/>
                                </a:lnTo>
                                <a:lnTo>
                                  <a:pt x="202874" y="301082"/>
                                </a:lnTo>
                                <a:lnTo>
                                  <a:pt x="174583" y="336408"/>
                                </a:lnTo>
                                <a:lnTo>
                                  <a:pt x="148143" y="373242"/>
                                </a:lnTo>
                                <a:lnTo>
                                  <a:pt x="123626" y="411512"/>
                                </a:lnTo>
                                <a:lnTo>
                                  <a:pt x="101105" y="451144"/>
                                </a:lnTo>
                                <a:lnTo>
                                  <a:pt x="80649" y="492068"/>
                                </a:lnTo>
                                <a:lnTo>
                                  <a:pt x="62332" y="534211"/>
                                </a:lnTo>
                                <a:lnTo>
                                  <a:pt x="46225" y="577499"/>
                                </a:lnTo>
                                <a:lnTo>
                                  <a:pt x="32399" y="621862"/>
                                </a:lnTo>
                                <a:lnTo>
                                  <a:pt x="20926" y="667226"/>
                                </a:lnTo>
                                <a:lnTo>
                                  <a:pt x="11878" y="713519"/>
                                </a:lnTo>
                                <a:lnTo>
                                  <a:pt x="5327" y="760669"/>
                                </a:lnTo>
                                <a:lnTo>
                                  <a:pt x="1343" y="808603"/>
                                </a:lnTo>
                                <a:lnTo>
                                  <a:pt x="0" y="857250"/>
                                </a:lnTo>
                                <a:lnTo>
                                  <a:pt x="1343" y="905896"/>
                                </a:lnTo>
                                <a:lnTo>
                                  <a:pt x="5327" y="953830"/>
                                </a:lnTo>
                                <a:lnTo>
                                  <a:pt x="11878" y="1000980"/>
                                </a:lnTo>
                                <a:lnTo>
                                  <a:pt x="20926" y="1047273"/>
                                </a:lnTo>
                                <a:lnTo>
                                  <a:pt x="32399" y="1092637"/>
                                </a:lnTo>
                                <a:lnTo>
                                  <a:pt x="46225" y="1137000"/>
                                </a:lnTo>
                                <a:lnTo>
                                  <a:pt x="62332" y="1180288"/>
                                </a:lnTo>
                                <a:lnTo>
                                  <a:pt x="80649" y="1222431"/>
                                </a:lnTo>
                                <a:lnTo>
                                  <a:pt x="101105" y="1263355"/>
                                </a:lnTo>
                                <a:lnTo>
                                  <a:pt x="123626" y="1302987"/>
                                </a:lnTo>
                                <a:lnTo>
                                  <a:pt x="148143" y="1341257"/>
                                </a:lnTo>
                                <a:lnTo>
                                  <a:pt x="174583" y="1378091"/>
                                </a:lnTo>
                                <a:lnTo>
                                  <a:pt x="202874" y="1413417"/>
                                </a:lnTo>
                                <a:lnTo>
                                  <a:pt x="232945" y="1447163"/>
                                </a:lnTo>
                                <a:lnTo>
                                  <a:pt x="264725" y="1479256"/>
                                </a:lnTo>
                                <a:lnTo>
                                  <a:pt x="298140" y="1509624"/>
                                </a:lnTo>
                                <a:lnTo>
                                  <a:pt x="333121" y="1538194"/>
                                </a:lnTo>
                                <a:lnTo>
                                  <a:pt x="369595" y="1564895"/>
                                </a:lnTo>
                                <a:lnTo>
                                  <a:pt x="407491" y="1589653"/>
                                </a:lnTo>
                                <a:lnTo>
                                  <a:pt x="446736" y="1612397"/>
                                </a:lnTo>
                                <a:lnTo>
                                  <a:pt x="487260" y="1633054"/>
                                </a:lnTo>
                                <a:lnTo>
                                  <a:pt x="528990" y="1651552"/>
                                </a:lnTo>
                                <a:lnTo>
                                  <a:pt x="571855" y="1667818"/>
                                </a:lnTo>
                                <a:lnTo>
                                  <a:pt x="615784" y="1681780"/>
                                </a:lnTo>
                                <a:lnTo>
                                  <a:pt x="660704" y="1693366"/>
                                </a:lnTo>
                                <a:lnTo>
                                  <a:pt x="706544" y="1702504"/>
                                </a:lnTo>
                                <a:lnTo>
                                  <a:pt x="753232" y="1709120"/>
                                </a:lnTo>
                                <a:lnTo>
                                  <a:pt x="800697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97031" y="1713142"/>
                                </a:lnTo>
                                <a:lnTo>
                                  <a:pt x="944491" y="1709120"/>
                                </a:lnTo>
                                <a:lnTo>
                                  <a:pt x="991175" y="1702504"/>
                                </a:lnTo>
                                <a:lnTo>
                                  <a:pt x="1037012" y="1693366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17075" y="492068"/>
                                </a:lnTo>
                                <a:lnTo>
                                  <a:pt x="1596618" y="451144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494840" y="301082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32986" y="235243"/>
                                </a:lnTo>
                                <a:lnTo>
                                  <a:pt x="1399569" y="204875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28112" y="149604"/>
                                </a:lnTo>
                                <a:lnTo>
                                  <a:pt x="1290216" y="124846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10448" y="81445"/>
                                </a:lnTo>
                                <a:lnTo>
                                  <a:pt x="1168719" y="62947"/>
                                </a:lnTo>
                                <a:lnTo>
                                  <a:pt x="1125855" y="46681"/>
                                </a:lnTo>
                                <a:lnTo>
                                  <a:pt x="1081929" y="32719"/>
                                </a:lnTo>
                                <a:lnTo>
                                  <a:pt x="1037012" y="21133"/>
                                </a:lnTo>
                                <a:lnTo>
                                  <a:pt x="991175" y="11995"/>
                                </a:lnTo>
                                <a:lnTo>
                                  <a:pt x="944491" y="5379"/>
                                </a:lnTo>
                                <a:lnTo>
                                  <a:pt x="897031" y="1357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0" y="857250"/>
                                </a:moveTo>
                                <a:lnTo>
                                  <a:pt x="1343" y="808603"/>
                                </a:lnTo>
                                <a:lnTo>
                                  <a:pt x="5327" y="760669"/>
                                </a:lnTo>
                                <a:lnTo>
                                  <a:pt x="11878" y="713519"/>
                                </a:lnTo>
                                <a:lnTo>
                                  <a:pt x="20926" y="667226"/>
                                </a:lnTo>
                                <a:lnTo>
                                  <a:pt x="32399" y="621862"/>
                                </a:lnTo>
                                <a:lnTo>
                                  <a:pt x="46225" y="577499"/>
                                </a:lnTo>
                                <a:lnTo>
                                  <a:pt x="62332" y="534211"/>
                                </a:lnTo>
                                <a:lnTo>
                                  <a:pt x="80649" y="492068"/>
                                </a:lnTo>
                                <a:lnTo>
                                  <a:pt x="101105" y="451144"/>
                                </a:lnTo>
                                <a:lnTo>
                                  <a:pt x="123626" y="411512"/>
                                </a:lnTo>
                                <a:lnTo>
                                  <a:pt x="148143" y="373242"/>
                                </a:lnTo>
                                <a:lnTo>
                                  <a:pt x="174583" y="336408"/>
                                </a:lnTo>
                                <a:lnTo>
                                  <a:pt x="202874" y="301082"/>
                                </a:lnTo>
                                <a:lnTo>
                                  <a:pt x="232945" y="267336"/>
                                </a:lnTo>
                                <a:lnTo>
                                  <a:pt x="264725" y="235243"/>
                                </a:lnTo>
                                <a:lnTo>
                                  <a:pt x="298140" y="204875"/>
                                </a:lnTo>
                                <a:lnTo>
                                  <a:pt x="333121" y="176305"/>
                                </a:lnTo>
                                <a:lnTo>
                                  <a:pt x="369595" y="149604"/>
                                </a:lnTo>
                                <a:lnTo>
                                  <a:pt x="407491" y="124846"/>
                                </a:lnTo>
                                <a:lnTo>
                                  <a:pt x="446736" y="102102"/>
                                </a:lnTo>
                                <a:lnTo>
                                  <a:pt x="487260" y="81445"/>
                                </a:lnTo>
                                <a:lnTo>
                                  <a:pt x="528990" y="62947"/>
                                </a:lnTo>
                                <a:lnTo>
                                  <a:pt x="571855" y="46681"/>
                                </a:lnTo>
                                <a:lnTo>
                                  <a:pt x="615784" y="32719"/>
                                </a:lnTo>
                                <a:lnTo>
                                  <a:pt x="660704" y="21133"/>
                                </a:lnTo>
                                <a:lnTo>
                                  <a:pt x="706544" y="11995"/>
                                </a:lnTo>
                                <a:lnTo>
                                  <a:pt x="753232" y="5379"/>
                                </a:lnTo>
                                <a:lnTo>
                                  <a:pt x="800697" y="1357"/>
                                </a:lnTo>
                                <a:lnTo>
                                  <a:pt x="848868" y="0"/>
                                </a:lnTo>
                                <a:lnTo>
                                  <a:pt x="897031" y="1357"/>
                                </a:lnTo>
                                <a:lnTo>
                                  <a:pt x="944491" y="5379"/>
                                </a:lnTo>
                                <a:lnTo>
                                  <a:pt x="991175" y="11995"/>
                                </a:lnTo>
                                <a:lnTo>
                                  <a:pt x="1037012" y="21133"/>
                                </a:lnTo>
                                <a:lnTo>
                                  <a:pt x="1081929" y="32719"/>
                                </a:lnTo>
                                <a:lnTo>
                                  <a:pt x="1125855" y="46681"/>
                                </a:lnTo>
                                <a:lnTo>
                                  <a:pt x="1168719" y="62947"/>
                                </a:lnTo>
                                <a:lnTo>
                                  <a:pt x="1210448" y="81445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90216" y="124846"/>
                                </a:lnTo>
                                <a:lnTo>
                                  <a:pt x="1328112" y="149604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99569" y="204875"/>
                                </a:lnTo>
                                <a:lnTo>
                                  <a:pt x="1432986" y="235243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94840" y="30108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96618" y="451144"/>
                                </a:lnTo>
                                <a:lnTo>
                                  <a:pt x="1617075" y="492068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037012" y="1693366"/>
                                </a:lnTo>
                                <a:lnTo>
                                  <a:pt x="991175" y="1702504"/>
                                </a:lnTo>
                                <a:lnTo>
                                  <a:pt x="944491" y="1709120"/>
                                </a:lnTo>
                                <a:lnTo>
                                  <a:pt x="897031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00697" y="1713142"/>
                                </a:lnTo>
                                <a:lnTo>
                                  <a:pt x="753232" y="1709120"/>
                                </a:lnTo>
                                <a:lnTo>
                                  <a:pt x="706544" y="1702504"/>
                                </a:lnTo>
                                <a:lnTo>
                                  <a:pt x="660704" y="1693366"/>
                                </a:lnTo>
                                <a:lnTo>
                                  <a:pt x="615784" y="1681780"/>
                                </a:lnTo>
                                <a:lnTo>
                                  <a:pt x="571855" y="1667818"/>
                                </a:lnTo>
                                <a:lnTo>
                                  <a:pt x="528990" y="1651552"/>
                                </a:lnTo>
                                <a:lnTo>
                                  <a:pt x="487260" y="1633054"/>
                                </a:lnTo>
                                <a:lnTo>
                                  <a:pt x="446736" y="1612397"/>
                                </a:lnTo>
                                <a:lnTo>
                                  <a:pt x="407491" y="1589653"/>
                                </a:lnTo>
                                <a:lnTo>
                                  <a:pt x="369595" y="1564895"/>
                                </a:lnTo>
                                <a:lnTo>
                                  <a:pt x="333121" y="1538194"/>
                                </a:lnTo>
                                <a:lnTo>
                                  <a:pt x="298140" y="1509624"/>
                                </a:lnTo>
                                <a:lnTo>
                                  <a:pt x="264725" y="1479256"/>
                                </a:lnTo>
                                <a:lnTo>
                                  <a:pt x="232945" y="1447163"/>
                                </a:lnTo>
                                <a:lnTo>
                                  <a:pt x="202874" y="1413417"/>
                                </a:lnTo>
                                <a:lnTo>
                                  <a:pt x="174583" y="1378091"/>
                                </a:lnTo>
                                <a:lnTo>
                                  <a:pt x="148143" y="1341257"/>
                                </a:lnTo>
                                <a:lnTo>
                                  <a:pt x="123626" y="1302987"/>
                                </a:lnTo>
                                <a:lnTo>
                                  <a:pt x="101105" y="1263355"/>
                                </a:lnTo>
                                <a:lnTo>
                                  <a:pt x="80649" y="1222431"/>
                                </a:lnTo>
                                <a:lnTo>
                                  <a:pt x="62332" y="1180288"/>
                                </a:lnTo>
                                <a:lnTo>
                                  <a:pt x="46225" y="1137000"/>
                                </a:lnTo>
                                <a:lnTo>
                                  <a:pt x="32399" y="1092637"/>
                                </a:lnTo>
                                <a:lnTo>
                                  <a:pt x="20926" y="1047273"/>
                                </a:lnTo>
                                <a:lnTo>
                                  <a:pt x="11878" y="1000980"/>
                                </a:lnTo>
                                <a:lnTo>
                                  <a:pt x="5327" y="953830"/>
                                </a:lnTo>
                                <a:lnTo>
                                  <a:pt x="1343" y="905896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8" y="208788"/>
                            <a:ext cx="1539240" cy="1537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918016" id="docshapegroup1" coordorigin="0,0" coordsize="19200,10800">
                <v:rect style="position:absolute;left:0;top:1538;width:19200;height:9262" id="docshape2" filled="true" fillcolor="#055893" stroked="false">
                  <v:fill type="solid"/>
                </v:rect>
                <v:rect style="position:absolute;left:0;top:0;width:19200;height:1539" id="docshape3" filled="true" fillcolor="#032d52" stroked="false">
                  <v:fill type="solid"/>
                </v:rect>
                <v:shape style="position:absolute;left:427;top:189;width:2674;height:2700" id="docshape4" coordorigin="427,190" coordsize="2674,2700" path="m1764,190l1688,192,1613,198,1540,208,1468,223,1397,241,1328,263,1260,289,1195,318,1131,350,1069,386,1009,425,952,467,897,512,844,560,794,611,747,664,702,719,660,777,622,838,586,900,554,965,525,1031,500,1099,478,1169,460,1240,446,1313,436,1388,429,1463,427,1540,429,1616,436,1692,446,1766,460,1839,478,1910,500,1980,525,2048,554,2115,586,2179,622,2242,660,2302,702,2360,747,2415,794,2469,844,2519,897,2567,952,2612,1009,2654,1069,2693,1131,2729,1195,2761,1260,2790,1328,2816,1397,2838,1468,2856,1540,2871,1613,2881,1688,2887,1764,2890,1840,2887,1915,2881,1988,2871,2060,2856,2131,2838,2200,2816,2268,2790,2333,2761,2397,2729,2459,2693,2519,2654,2576,2612,2631,2567,2684,2519,2734,2469,2781,2415,2826,2360,2867,2302,2906,2242,2942,2179,2974,2115,3003,2048,3028,1980,3050,1910,3068,1839,3082,1766,3092,1692,3099,1616,3101,1540,3099,1463,3092,1388,3082,1313,3068,1240,3050,1169,3028,1099,3003,1031,2974,965,2942,900,2906,838,2867,777,2826,719,2781,664,2734,611,2684,560,2631,512,2576,467,2519,425,2459,386,2397,350,2333,318,2268,289,2200,263,2131,241,2060,223,1988,208,1915,198,1840,192,1764,190xe" filled="true" fillcolor="#ffffff" stroked="false">
                  <v:path arrowok="t"/>
                  <v:fill type="solid"/>
                </v:shape>
                <v:shape style="position:absolute;left:427;top:189;width:2674;height:2700" id="docshape5" coordorigin="427,190" coordsize="2674,2700" path="m427,1540l429,1463,436,1388,446,1313,460,1240,478,1169,500,1099,525,1031,554,965,586,900,622,838,660,777,702,719,747,664,794,611,844,560,897,512,952,467,1009,425,1069,386,1131,350,1195,318,1260,289,1328,263,1397,241,1468,223,1540,208,1613,198,1688,192,1764,190,1840,192,1915,198,1988,208,2060,223,2131,241,2200,263,2268,289,2333,318,2397,350,2459,386,2519,425,2576,467,2631,512,2684,560,2734,611,2781,664,2826,719,2867,777,2906,838,2942,900,2974,965,3003,1031,3028,1099,3050,1169,3068,1240,3082,1313,3092,1388,3099,1463,3101,1540,3099,1616,3092,1692,3082,1766,3068,1839,3050,1910,3028,1980,3003,2048,2974,2115,2942,2179,2906,2242,2867,2302,2826,2360,2781,2415,2734,2469,2684,2519,2631,2567,2576,2612,2519,2654,2459,2693,2397,2729,2333,2761,2268,2790,2200,2816,2131,2838,2060,2856,1988,2871,1915,2881,1840,2887,1764,2890,1688,2887,1613,2881,1540,2871,1468,2856,1397,2838,1328,2816,1260,2790,1195,2761,1131,2729,1069,2693,1009,2654,952,2612,897,2567,844,2519,794,2469,747,2415,702,2360,660,2302,622,2242,586,2179,554,2115,525,2048,500,1980,478,1910,460,1839,446,1766,436,1692,429,1616,427,1540xe" filled="false" stroked="true" strokeweight=".96pt" strokecolor="#ffffff">
                  <v:path arrowok="t"/>
                  <v:stroke dashstyle="solid"/>
                </v:shape>
                <v:shape style="position:absolute;left:568;top:328;width:2424;height:2422" type="#_x0000_t75" id="docshape6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64"/>
        </w:rPr>
        <w:t>Massachusetts</w:t>
      </w:r>
      <w:r>
        <w:rPr>
          <w:b/>
          <w:color w:val="FFFFFF"/>
          <w:spacing w:val="-18"/>
          <w:sz w:val="64"/>
        </w:rPr>
        <w:t> </w:t>
      </w:r>
      <w:r>
        <w:rPr>
          <w:b/>
          <w:color w:val="FFFFFF"/>
          <w:sz w:val="64"/>
        </w:rPr>
        <w:t>Department</w:t>
      </w:r>
      <w:r>
        <w:rPr>
          <w:b/>
          <w:color w:val="FFFFFF"/>
          <w:spacing w:val="-14"/>
          <w:sz w:val="64"/>
        </w:rPr>
        <w:t> </w:t>
      </w:r>
      <w:r>
        <w:rPr>
          <w:b/>
          <w:color w:val="FFFFFF"/>
          <w:sz w:val="64"/>
        </w:rPr>
        <w:t>of</w:t>
      </w:r>
      <w:r>
        <w:rPr>
          <w:b/>
          <w:color w:val="FFFFFF"/>
          <w:spacing w:val="-10"/>
          <w:sz w:val="64"/>
        </w:rPr>
        <w:t> </w:t>
      </w:r>
      <w:r>
        <w:rPr>
          <w:b/>
          <w:color w:val="FFFFFF"/>
          <w:sz w:val="64"/>
        </w:rPr>
        <w:t>Public</w:t>
      </w:r>
      <w:r>
        <w:rPr>
          <w:b/>
          <w:color w:val="FFFFFF"/>
          <w:spacing w:val="-11"/>
          <w:sz w:val="64"/>
        </w:rPr>
        <w:t> </w:t>
      </w:r>
      <w:r>
        <w:rPr>
          <w:b/>
          <w:color w:val="FFFFFF"/>
          <w:spacing w:val="-2"/>
          <w:sz w:val="64"/>
        </w:rPr>
        <w:t>Health</w:t>
      </w:r>
    </w:p>
    <w:p>
      <w:pPr>
        <w:pStyle w:val="BodyText"/>
        <w:rPr>
          <w:b/>
          <w:sz w:val="88"/>
        </w:rPr>
      </w:pPr>
    </w:p>
    <w:p>
      <w:pPr>
        <w:pStyle w:val="BodyText"/>
        <w:spacing w:before="550"/>
        <w:rPr>
          <w:b/>
          <w:sz w:val="88"/>
        </w:rPr>
      </w:pPr>
    </w:p>
    <w:p>
      <w:pPr>
        <w:pStyle w:val="Heading1"/>
      </w:pPr>
      <w:r>
        <w:rPr>
          <w:color w:val="FFFFFF"/>
        </w:rPr>
        <w:t>Director’s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Report</w:t>
      </w:r>
    </w:p>
    <w:p>
      <w:pPr>
        <w:pStyle w:val="BodyText"/>
        <w:spacing w:before="635"/>
        <w:rPr>
          <w:b/>
          <w:sz w:val="88"/>
        </w:rPr>
      </w:pPr>
    </w:p>
    <w:p>
      <w:pPr>
        <w:pStyle w:val="Heading3"/>
      </w:pPr>
      <w:r>
        <w:rPr>
          <w:color w:val="FFFFFF"/>
        </w:rPr>
        <w:t>June</w:t>
      </w:r>
      <w:r>
        <w:rPr>
          <w:color w:val="FFFFFF"/>
          <w:spacing w:val="-6"/>
        </w:rPr>
        <w:t> </w:t>
      </w:r>
      <w:r>
        <w:rPr>
          <w:color w:val="FFFFFF"/>
        </w:rPr>
        <w:t>1,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2023</w:t>
      </w:r>
    </w:p>
    <w:p>
      <w:pPr>
        <w:pStyle w:val="BodyText"/>
        <w:rPr>
          <w:sz w:val="60"/>
        </w:rPr>
      </w:pPr>
    </w:p>
    <w:p>
      <w:pPr>
        <w:pStyle w:val="BodyText"/>
        <w:spacing w:before="97"/>
        <w:rPr>
          <w:sz w:val="60"/>
        </w:rPr>
      </w:pPr>
    </w:p>
    <w:p>
      <w:pPr>
        <w:spacing w:line="312" w:lineRule="auto" w:before="0"/>
        <w:ind w:left="5325" w:right="5318" w:firstLine="0"/>
        <w:jc w:val="center"/>
        <w:rPr>
          <w:b/>
          <w:sz w:val="48"/>
        </w:rPr>
      </w:pPr>
      <w:r>
        <w:rPr>
          <w:b/>
          <w:color w:val="FFFFFF"/>
          <w:sz w:val="48"/>
        </w:rPr>
        <w:t>Emily</w:t>
      </w:r>
      <w:r>
        <w:rPr>
          <w:b/>
          <w:color w:val="FFFFFF"/>
          <w:spacing w:val="-13"/>
          <w:sz w:val="48"/>
        </w:rPr>
        <w:t> </w:t>
      </w:r>
      <w:r>
        <w:rPr>
          <w:b/>
          <w:color w:val="FFFFFF"/>
          <w:sz w:val="48"/>
        </w:rPr>
        <w:t>White,</w:t>
      </w:r>
      <w:r>
        <w:rPr>
          <w:b/>
          <w:color w:val="FFFFFF"/>
          <w:spacing w:val="-16"/>
          <w:sz w:val="48"/>
        </w:rPr>
        <w:t> </w:t>
      </w:r>
      <w:r>
        <w:rPr>
          <w:b/>
          <w:color w:val="FFFFFF"/>
          <w:sz w:val="48"/>
        </w:rPr>
        <w:t>PhD,</w:t>
      </w:r>
      <w:r>
        <w:rPr>
          <w:b/>
          <w:color w:val="FFFFFF"/>
          <w:spacing w:val="-10"/>
          <w:sz w:val="48"/>
        </w:rPr>
        <w:t> </w:t>
      </w:r>
      <w:r>
        <w:rPr>
          <w:b/>
          <w:color w:val="FFFFFF"/>
          <w:sz w:val="48"/>
        </w:rPr>
        <w:t>BCBA-D,</w:t>
      </w:r>
      <w:r>
        <w:rPr>
          <w:b/>
          <w:color w:val="FFFFFF"/>
          <w:spacing w:val="-5"/>
          <w:sz w:val="48"/>
        </w:rPr>
        <w:t> </w:t>
      </w:r>
      <w:r>
        <w:rPr>
          <w:b/>
          <w:color w:val="FFFFFF"/>
          <w:sz w:val="48"/>
        </w:rPr>
        <w:t>LABA Part C Coordinator</w:t>
      </w:r>
    </w:p>
    <w:p>
      <w:pPr>
        <w:spacing w:before="0"/>
        <w:ind w:left="740" w:right="740" w:firstLine="0"/>
        <w:jc w:val="center"/>
        <w:rPr>
          <w:b/>
          <w:sz w:val="48"/>
        </w:rPr>
      </w:pPr>
      <w:r>
        <w:rPr>
          <w:b/>
          <w:color w:val="FFFFFF"/>
          <w:sz w:val="48"/>
        </w:rPr>
        <w:t>Director,</w:t>
      </w:r>
      <w:r>
        <w:rPr>
          <w:b/>
          <w:color w:val="FFFFFF"/>
          <w:spacing w:val="-14"/>
          <w:sz w:val="48"/>
        </w:rPr>
        <w:t> </w:t>
      </w:r>
      <w:r>
        <w:rPr>
          <w:b/>
          <w:color w:val="FFFFFF"/>
          <w:sz w:val="48"/>
        </w:rPr>
        <w:t>Early</w:t>
      </w:r>
      <w:r>
        <w:rPr>
          <w:b/>
          <w:color w:val="FFFFFF"/>
          <w:spacing w:val="-13"/>
          <w:sz w:val="48"/>
        </w:rPr>
        <w:t> </w:t>
      </w:r>
      <w:r>
        <w:rPr>
          <w:b/>
          <w:color w:val="FFFFFF"/>
          <w:sz w:val="48"/>
        </w:rPr>
        <w:t>Intervention</w:t>
      </w:r>
      <w:r>
        <w:rPr>
          <w:b/>
          <w:color w:val="FFFFFF"/>
          <w:spacing w:val="-17"/>
          <w:sz w:val="48"/>
        </w:rPr>
        <w:t> </w:t>
      </w:r>
      <w:r>
        <w:rPr>
          <w:b/>
          <w:color w:val="FFFFFF"/>
          <w:spacing w:val="-2"/>
          <w:sz w:val="48"/>
        </w:rPr>
        <w:t>Division</w:t>
      </w:r>
    </w:p>
    <w:p>
      <w:pPr>
        <w:spacing w:after="0"/>
        <w:jc w:val="center"/>
        <w:rPr>
          <w:sz w:val="48"/>
        </w:rPr>
        <w:sectPr>
          <w:type w:val="continuous"/>
          <w:pgSz w:w="19200" w:h="10800" w:orient="landscape"/>
          <w:pgMar w:top="340" w:bottom="0" w:left="0" w:right="0"/>
        </w:sectPr>
      </w:pPr>
    </w:p>
    <w:p>
      <w:pPr>
        <w:pStyle w:val="BodyText"/>
        <w:rPr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29152" id="docshapegroup10" coordorigin="0,0" coordsize="19200,1539">
                <v:rect style="position:absolute;left:0;top:0;width:19200;height:1539" id="docshape11" filled="true" fillcolor="#055893" stroked="false">
                  <v:fill type="solid"/>
                </v:rect>
                <v:shape style="position:absolute;left:0;top:0;width:19200;height:1539" type="#_x0000_t202" id="docshape12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Overview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56"/>
        </w:rPr>
      </w:pPr>
    </w:p>
    <w:p>
      <w:pPr>
        <w:pStyle w:val="BodyText"/>
        <w:spacing w:before="272"/>
        <w:rPr>
          <w:b/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616" w:val="left" w:leader="none"/>
        </w:tabs>
        <w:spacing w:line="240" w:lineRule="auto" w:before="0" w:after="0"/>
        <w:ind w:left="1616" w:right="0" w:hanging="539"/>
        <w:jc w:val="left"/>
        <w:rPr>
          <w:sz w:val="56"/>
        </w:rPr>
      </w:pPr>
      <w:r>
        <w:rPr>
          <w:sz w:val="56"/>
        </w:rPr>
        <w:t>Federal</w:t>
      </w:r>
      <w:r>
        <w:rPr>
          <w:spacing w:val="-16"/>
          <w:sz w:val="56"/>
        </w:rPr>
        <w:t> </w:t>
      </w:r>
      <w:r>
        <w:rPr>
          <w:spacing w:val="-2"/>
          <w:sz w:val="56"/>
        </w:rPr>
        <w:t>Updates</w:t>
      </w:r>
    </w:p>
    <w:p>
      <w:pPr>
        <w:pStyle w:val="ListParagraph"/>
        <w:numPr>
          <w:ilvl w:val="0"/>
          <w:numId w:val="1"/>
        </w:numPr>
        <w:tabs>
          <w:tab w:pos="1616" w:val="left" w:leader="none"/>
        </w:tabs>
        <w:spacing w:line="240" w:lineRule="auto" w:before="163" w:after="0"/>
        <w:ind w:left="1616" w:right="0" w:hanging="539"/>
        <w:jc w:val="left"/>
        <w:rPr>
          <w:sz w:val="56"/>
        </w:rPr>
      </w:pPr>
      <w:r>
        <w:rPr>
          <w:sz w:val="56"/>
        </w:rPr>
        <w:t>State</w:t>
      </w:r>
      <w:r>
        <w:rPr>
          <w:spacing w:val="-18"/>
          <w:sz w:val="56"/>
        </w:rPr>
        <w:t> </w:t>
      </w:r>
      <w:r>
        <w:rPr>
          <w:spacing w:val="-2"/>
          <w:sz w:val="56"/>
        </w:rPr>
        <w:t>Updates</w:t>
      </w:r>
    </w:p>
    <w:p>
      <w:pPr>
        <w:spacing w:after="0" w:line="240" w:lineRule="auto"/>
        <w:jc w:val="left"/>
        <w:rPr>
          <w:sz w:val="56"/>
        </w:rPr>
        <w:sectPr>
          <w:footerReference w:type="default" r:id="rId6"/>
          <w:pgSz w:w="19200" w:h="10800" w:orient="landscape"/>
          <w:pgMar w:header="0" w:footer="347" w:top="0" w:bottom="540" w:left="0" w:right="0"/>
          <w:pgNumType w:start="2"/>
        </w:sectPr>
      </w:pPr>
    </w:p>
    <w:p>
      <w:pPr>
        <w:pStyle w:val="BodyTex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Federal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29664" id="docshapegroup13" coordorigin="0,0" coordsize="19200,1539">
                <v:rect style="position:absolute;left:0;top:0;width:19200;height:1539" id="docshape14" filled="true" fillcolor="#055893" stroked="false">
                  <v:fill type="solid"/>
                </v:rect>
                <v:shape style="position:absolute;left:0;top:0;width:19200;height:1539" type="#_x0000_t202" id="docshape15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Federal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Updates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spacing w:before="272"/>
        <w:rPr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616" w:val="left" w:leader="none"/>
        </w:tabs>
        <w:spacing w:line="240" w:lineRule="auto" w:before="0" w:after="0"/>
        <w:ind w:left="1616" w:right="0" w:hanging="539"/>
        <w:jc w:val="left"/>
        <w:rPr>
          <w:sz w:val="56"/>
        </w:rPr>
      </w:pPr>
      <w:r>
        <w:rPr>
          <w:sz w:val="56"/>
        </w:rPr>
        <w:t>Federal</w:t>
      </w:r>
      <w:r>
        <w:rPr>
          <w:spacing w:val="-16"/>
          <w:sz w:val="56"/>
        </w:rPr>
        <w:t> </w:t>
      </w:r>
      <w:r>
        <w:rPr>
          <w:spacing w:val="-2"/>
          <w:sz w:val="56"/>
        </w:rPr>
        <w:t>Updates</w:t>
      </w:r>
    </w:p>
    <w:p>
      <w:pPr>
        <w:pStyle w:val="ListParagraph"/>
        <w:numPr>
          <w:ilvl w:val="1"/>
          <w:numId w:val="1"/>
        </w:numPr>
        <w:tabs>
          <w:tab w:pos="2247" w:val="left" w:leader="none"/>
        </w:tabs>
        <w:spacing w:line="240" w:lineRule="auto" w:before="142" w:after="0"/>
        <w:ind w:left="2247" w:right="0" w:hanging="450"/>
        <w:jc w:val="left"/>
        <w:rPr>
          <w:sz w:val="48"/>
        </w:rPr>
      </w:pPr>
      <w:r>
        <w:rPr>
          <w:sz w:val="48"/>
        </w:rPr>
        <w:t>FFY24</w:t>
      </w:r>
      <w:r>
        <w:rPr>
          <w:spacing w:val="-30"/>
          <w:sz w:val="48"/>
        </w:rPr>
        <w:t> </w:t>
      </w:r>
      <w:r>
        <w:rPr>
          <w:spacing w:val="-2"/>
          <w:sz w:val="48"/>
        </w:rPr>
        <w:t>Appropriations</w:t>
      </w:r>
    </w:p>
    <w:p>
      <w:pPr>
        <w:pStyle w:val="ListParagraph"/>
        <w:numPr>
          <w:ilvl w:val="1"/>
          <w:numId w:val="1"/>
        </w:numPr>
        <w:tabs>
          <w:tab w:pos="2247" w:val="left" w:leader="none"/>
        </w:tabs>
        <w:spacing w:line="240" w:lineRule="auto" w:before="140" w:after="0"/>
        <w:ind w:left="2247" w:right="0" w:hanging="450"/>
        <w:jc w:val="left"/>
        <w:rPr>
          <w:sz w:val="48"/>
        </w:rPr>
      </w:pPr>
      <w:r>
        <w:rPr>
          <w:sz w:val="48"/>
        </w:rPr>
        <w:t>Proposed</w:t>
      </w:r>
      <w:r>
        <w:rPr>
          <w:spacing w:val="-6"/>
          <w:sz w:val="48"/>
        </w:rPr>
        <w:t> </w:t>
      </w:r>
      <w:r>
        <w:rPr>
          <w:sz w:val="48"/>
        </w:rPr>
        <w:t>Changes</w:t>
      </w:r>
      <w:r>
        <w:rPr>
          <w:spacing w:val="2"/>
          <w:sz w:val="48"/>
        </w:rPr>
        <w:t> </w:t>
      </w:r>
      <w:r>
        <w:rPr>
          <w:sz w:val="48"/>
        </w:rPr>
        <w:t>in</w:t>
      </w:r>
      <w:r>
        <w:rPr>
          <w:spacing w:val="-7"/>
          <w:sz w:val="48"/>
        </w:rPr>
        <w:t> </w:t>
      </w:r>
      <w:r>
        <w:rPr>
          <w:sz w:val="48"/>
        </w:rPr>
        <w:t>SPP/APR</w:t>
      </w:r>
      <w:r>
        <w:rPr>
          <w:spacing w:val="-5"/>
          <w:sz w:val="48"/>
        </w:rPr>
        <w:t> </w:t>
      </w:r>
      <w:r>
        <w:rPr>
          <w:spacing w:val="-2"/>
          <w:sz w:val="48"/>
        </w:rPr>
        <w:t>Reporting</w:t>
      </w:r>
    </w:p>
    <w:p>
      <w:pPr>
        <w:pStyle w:val="ListParagraph"/>
        <w:numPr>
          <w:ilvl w:val="1"/>
          <w:numId w:val="1"/>
        </w:numPr>
        <w:tabs>
          <w:tab w:pos="2247" w:val="left" w:leader="none"/>
        </w:tabs>
        <w:spacing w:line="240" w:lineRule="auto" w:before="139" w:after="0"/>
        <w:ind w:left="2247" w:right="0" w:hanging="450"/>
        <w:jc w:val="left"/>
        <w:rPr>
          <w:sz w:val="48"/>
        </w:rPr>
      </w:pPr>
      <w:r>
        <w:rPr>
          <w:sz w:val="48"/>
        </w:rPr>
        <w:t>DMS</w:t>
      </w:r>
      <w:r>
        <w:rPr>
          <w:spacing w:val="-2"/>
          <w:sz w:val="48"/>
        </w:rPr>
        <w:t> </w:t>
      </w:r>
      <w:r>
        <w:rPr>
          <w:sz w:val="48"/>
        </w:rPr>
        <w:t>2.0</w:t>
      </w:r>
      <w:r>
        <w:rPr>
          <w:spacing w:val="-4"/>
          <w:sz w:val="48"/>
        </w:rPr>
        <w:t> </w:t>
      </w:r>
      <w:r>
        <w:rPr>
          <w:sz w:val="48"/>
        </w:rPr>
        <w:t>Findings</w:t>
      </w:r>
      <w:r>
        <w:rPr>
          <w:spacing w:val="4"/>
          <w:sz w:val="48"/>
        </w:rPr>
        <w:t> </w:t>
      </w:r>
      <w:r>
        <w:rPr>
          <w:sz w:val="48"/>
        </w:rPr>
        <w:t>in</w:t>
      </w:r>
      <w:r>
        <w:rPr>
          <w:spacing w:val="-4"/>
          <w:sz w:val="48"/>
        </w:rPr>
        <w:t> </w:t>
      </w:r>
      <w:r>
        <w:rPr>
          <w:sz w:val="48"/>
        </w:rPr>
        <w:t>Other</w:t>
      </w:r>
      <w:r>
        <w:rPr>
          <w:spacing w:val="-1"/>
          <w:sz w:val="48"/>
        </w:rPr>
        <w:t> </w:t>
      </w:r>
      <w:r>
        <w:rPr>
          <w:spacing w:val="-2"/>
          <w:sz w:val="48"/>
        </w:rPr>
        <w:t>States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Federal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FFY24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Appropriations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0176" id="docshapegroup16" coordorigin="0,0" coordsize="19200,1539">
                <v:rect style="position:absolute;left:0;top:0;width:19200;height:1539" id="docshape17" filled="true" fillcolor="#055893" stroked="false">
                  <v:fill type="solid"/>
                </v:rect>
                <v:shape style="position:absolute;left:0;top:0;width:19200;height:1539" type="#_x0000_t202" id="docshape1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Federal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FFY24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Appropriations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4"/>
        </w:rPr>
      </w:pPr>
    </w:p>
    <w:p>
      <w:pPr>
        <w:pStyle w:val="BodyText"/>
        <w:spacing w:before="68"/>
        <w:rPr>
          <w:sz w:val="64"/>
        </w:rPr>
      </w:pPr>
    </w:p>
    <w:p>
      <w:pPr>
        <w:spacing w:before="0"/>
        <w:ind w:left="1104" w:right="0" w:firstLine="0"/>
        <w:jc w:val="left"/>
        <w:rPr>
          <w:sz w:val="64"/>
        </w:rPr>
      </w:pPr>
      <w:r>
        <w:rPr>
          <w:b/>
          <w:sz w:val="64"/>
        </w:rPr>
        <w:t>FFY24</w:t>
      </w:r>
      <w:r>
        <w:rPr>
          <w:b/>
          <w:spacing w:val="-36"/>
          <w:sz w:val="64"/>
        </w:rPr>
        <w:t> </w:t>
      </w:r>
      <w:r>
        <w:rPr>
          <w:b/>
          <w:sz w:val="64"/>
        </w:rPr>
        <w:t>Appropriations</w:t>
      </w:r>
      <w:r>
        <w:rPr>
          <w:b/>
          <w:spacing w:val="-15"/>
          <w:sz w:val="64"/>
        </w:rPr>
        <w:t> </w:t>
      </w:r>
      <w:r>
        <w:rPr>
          <w:sz w:val="64"/>
        </w:rPr>
        <w:t>includes</w:t>
      </w:r>
      <w:r>
        <w:rPr>
          <w:spacing w:val="-7"/>
          <w:sz w:val="64"/>
        </w:rPr>
        <w:t> </w:t>
      </w:r>
      <w:r>
        <w:rPr>
          <w:sz w:val="64"/>
        </w:rPr>
        <w:t>funding</w:t>
      </w:r>
      <w:r>
        <w:rPr>
          <w:spacing w:val="-7"/>
          <w:sz w:val="64"/>
        </w:rPr>
        <w:t> </w:t>
      </w:r>
      <w:r>
        <w:rPr>
          <w:sz w:val="64"/>
        </w:rPr>
        <w:t>for</w:t>
      </w:r>
      <w:r>
        <w:rPr>
          <w:spacing w:val="-7"/>
          <w:sz w:val="64"/>
        </w:rPr>
        <w:t> </w:t>
      </w:r>
      <w:r>
        <w:rPr>
          <w:sz w:val="64"/>
        </w:rPr>
        <w:t>IDEA</w:t>
      </w:r>
      <w:r>
        <w:rPr>
          <w:spacing w:val="-41"/>
          <w:sz w:val="64"/>
        </w:rPr>
        <w:t> </w:t>
      </w:r>
      <w:r>
        <w:rPr>
          <w:spacing w:val="-2"/>
          <w:sz w:val="64"/>
        </w:rPr>
        <w:t>programs</w:t>
      </w:r>
    </w:p>
    <w:p>
      <w:pPr>
        <w:pStyle w:val="ListParagraph"/>
        <w:numPr>
          <w:ilvl w:val="1"/>
          <w:numId w:val="1"/>
        </w:numPr>
        <w:tabs>
          <w:tab w:pos="2274" w:val="left" w:leader="none"/>
        </w:tabs>
        <w:spacing w:line="240" w:lineRule="auto" w:before="98" w:after="0"/>
        <w:ind w:left="2274" w:right="0" w:hanging="450"/>
        <w:jc w:val="left"/>
        <w:rPr>
          <w:sz w:val="56"/>
        </w:rPr>
      </w:pPr>
      <w:r>
        <w:rPr>
          <w:sz w:val="56"/>
        </w:rPr>
        <w:t>Part</w:t>
      </w:r>
      <w:r>
        <w:rPr>
          <w:spacing w:val="-11"/>
          <w:sz w:val="56"/>
        </w:rPr>
        <w:t> </w:t>
      </w:r>
      <w:r>
        <w:rPr>
          <w:sz w:val="56"/>
        </w:rPr>
        <w:t>C</w:t>
      </w:r>
      <w:r>
        <w:rPr>
          <w:spacing w:val="-12"/>
          <w:sz w:val="56"/>
        </w:rPr>
        <w:t> </w:t>
      </w:r>
      <w:r>
        <w:rPr>
          <w:sz w:val="56"/>
        </w:rPr>
        <w:t>would</w:t>
      </w:r>
      <w:r>
        <w:rPr>
          <w:spacing w:val="-9"/>
          <w:sz w:val="56"/>
        </w:rPr>
        <w:t> </w:t>
      </w:r>
      <w:r>
        <w:rPr>
          <w:sz w:val="56"/>
        </w:rPr>
        <w:t>be</w:t>
      </w:r>
      <w:r>
        <w:rPr>
          <w:spacing w:val="-10"/>
          <w:sz w:val="56"/>
        </w:rPr>
        <w:t> </w:t>
      </w:r>
      <w:r>
        <w:rPr>
          <w:sz w:val="56"/>
        </w:rPr>
        <w:t>allocated</w:t>
      </w:r>
      <w:r>
        <w:rPr>
          <w:spacing w:val="-9"/>
          <w:sz w:val="56"/>
        </w:rPr>
        <w:t> </w:t>
      </w:r>
      <w:r>
        <w:rPr>
          <w:sz w:val="56"/>
        </w:rPr>
        <w:t>at</w:t>
      </w:r>
      <w:r>
        <w:rPr>
          <w:spacing w:val="-11"/>
          <w:sz w:val="56"/>
        </w:rPr>
        <w:t> </w:t>
      </w:r>
      <w:r>
        <w:rPr>
          <w:sz w:val="56"/>
        </w:rPr>
        <w:t>$932</w:t>
      </w:r>
      <w:r>
        <w:rPr>
          <w:spacing w:val="-10"/>
          <w:sz w:val="56"/>
        </w:rPr>
        <w:t> </w:t>
      </w:r>
      <w:r>
        <w:rPr>
          <w:spacing w:val="-2"/>
          <w:sz w:val="56"/>
        </w:rPr>
        <w:t>million</w:t>
      </w:r>
    </w:p>
    <w:p>
      <w:pPr>
        <w:pStyle w:val="ListParagraph"/>
        <w:numPr>
          <w:ilvl w:val="1"/>
          <w:numId w:val="1"/>
        </w:numPr>
        <w:tabs>
          <w:tab w:pos="2274" w:val="left" w:leader="none"/>
        </w:tabs>
        <w:spacing w:line="240" w:lineRule="auto" w:before="95" w:after="0"/>
        <w:ind w:left="2274" w:right="0" w:hanging="450"/>
        <w:jc w:val="left"/>
        <w:rPr>
          <w:sz w:val="56"/>
        </w:rPr>
      </w:pPr>
      <w:r>
        <w:rPr>
          <w:sz w:val="56"/>
        </w:rPr>
        <w:t>Must</w:t>
      </w:r>
      <w:r>
        <w:rPr>
          <w:spacing w:val="-13"/>
          <w:sz w:val="56"/>
        </w:rPr>
        <w:t> </w:t>
      </w:r>
      <w:r>
        <w:rPr>
          <w:sz w:val="56"/>
        </w:rPr>
        <w:t>be</w:t>
      </w:r>
      <w:r>
        <w:rPr>
          <w:spacing w:val="-13"/>
          <w:sz w:val="56"/>
        </w:rPr>
        <w:t> </w:t>
      </w:r>
      <w:r>
        <w:rPr>
          <w:sz w:val="56"/>
        </w:rPr>
        <w:t>decided</w:t>
      </w:r>
      <w:r>
        <w:rPr>
          <w:spacing w:val="-10"/>
          <w:sz w:val="56"/>
        </w:rPr>
        <w:t> </w:t>
      </w:r>
      <w:r>
        <w:rPr>
          <w:sz w:val="56"/>
        </w:rPr>
        <w:t>by</w:t>
      </w:r>
      <w:r>
        <w:rPr>
          <w:spacing w:val="-10"/>
          <w:sz w:val="56"/>
        </w:rPr>
        <w:t> </w:t>
      </w:r>
      <w:r>
        <w:rPr>
          <w:sz w:val="56"/>
        </w:rPr>
        <w:t>midnight</w:t>
      </w:r>
      <w:r>
        <w:rPr>
          <w:spacing w:val="-10"/>
          <w:sz w:val="56"/>
        </w:rPr>
        <w:t> </w:t>
      </w:r>
      <w:r>
        <w:rPr>
          <w:sz w:val="56"/>
        </w:rPr>
        <w:t>on</w:t>
      </w:r>
      <w:r>
        <w:rPr>
          <w:spacing w:val="-11"/>
          <w:sz w:val="56"/>
        </w:rPr>
        <w:t> </w:t>
      </w:r>
      <w:r>
        <w:rPr>
          <w:sz w:val="56"/>
        </w:rPr>
        <w:t>September</w:t>
      </w:r>
      <w:r>
        <w:rPr>
          <w:spacing w:val="-8"/>
          <w:sz w:val="56"/>
        </w:rPr>
        <w:t> </w:t>
      </w:r>
      <w:r>
        <w:rPr>
          <w:sz w:val="56"/>
        </w:rPr>
        <w:t>30,</w:t>
      </w:r>
      <w:r>
        <w:rPr>
          <w:spacing w:val="-13"/>
          <w:sz w:val="56"/>
        </w:rPr>
        <w:t> </w:t>
      </w:r>
      <w:r>
        <w:rPr>
          <w:sz w:val="56"/>
        </w:rPr>
        <w:t>2023</w:t>
      </w:r>
      <w:r>
        <w:rPr>
          <w:spacing w:val="-12"/>
          <w:sz w:val="56"/>
        </w:rPr>
        <w:t> </w:t>
      </w:r>
      <w:r>
        <w:rPr>
          <w:sz w:val="56"/>
        </w:rPr>
        <w:t>or</w:t>
      </w:r>
      <w:r>
        <w:rPr>
          <w:spacing w:val="-13"/>
          <w:sz w:val="56"/>
        </w:rPr>
        <w:t> </w:t>
      </w:r>
      <w:r>
        <w:rPr>
          <w:sz w:val="56"/>
        </w:rPr>
        <w:t>via</w:t>
      </w:r>
      <w:r>
        <w:rPr>
          <w:spacing w:val="-13"/>
          <w:sz w:val="56"/>
        </w:rPr>
        <w:t> </w:t>
      </w:r>
      <w:r>
        <w:rPr>
          <w:spacing w:val="-5"/>
          <w:sz w:val="56"/>
        </w:rPr>
        <w:t>CR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7"/>
                                <w:ind w:left="1077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Federal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OSEP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Proposed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Change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>SPP/APR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0688" id="docshapegroup19" coordorigin="0,0" coordsize="19200,1539">
                <v:rect style="position:absolute;left:0;top:0;width:19200;height:1539" id="docshape20" filled="true" fillcolor="#055893" stroked="false">
                  <v:fill type="solid"/>
                </v:rect>
                <v:shape style="position:absolute;left:0;top:0;width:19200;height:1539" type="#_x0000_t202" id="docshape21" filled="false" stroked="false">
                  <v:textbox inset="0,0,0,0">
                    <w:txbxContent>
                      <w:p>
                        <w:pPr>
                          <w:spacing w:before="377"/>
                          <w:ind w:left="1077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Federal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OSEP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Proposed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Change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4"/>
                          </w:rPr>
                          <w:t>SPP/APR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4"/>
        </w:rPr>
      </w:pPr>
    </w:p>
    <w:p>
      <w:pPr>
        <w:pStyle w:val="BodyText"/>
        <w:spacing w:before="68"/>
        <w:rPr>
          <w:sz w:val="64"/>
        </w:rPr>
      </w:pPr>
    </w:p>
    <w:p>
      <w:pPr>
        <w:spacing w:before="0"/>
        <w:ind w:left="1104" w:right="0" w:firstLine="0"/>
        <w:jc w:val="left"/>
        <w:rPr>
          <w:b/>
          <w:sz w:val="64"/>
        </w:rPr>
      </w:pPr>
      <w:r>
        <w:rPr>
          <w:b/>
          <w:sz w:val="64"/>
        </w:rPr>
        <w:t>Beginning</w:t>
      </w:r>
      <w:r>
        <w:rPr>
          <w:b/>
          <w:spacing w:val="-15"/>
          <w:sz w:val="64"/>
        </w:rPr>
        <w:t> </w:t>
      </w:r>
      <w:r>
        <w:rPr>
          <w:b/>
          <w:sz w:val="64"/>
        </w:rPr>
        <w:t>in</w:t>
      </w:r>
      <w:r>
        <w:rPr>
          <w:b/>
          <w:spacing w:val="-7"/>
          <w:sz w:val="64"/>
        </w:rPr>
        <w:t> </w:t>
      </w:r>
      <w:r>
        <w:rPr>
          <w:b/>
          <w:sz w:val="64"/>
        </w:rPr>
        <w:t>FFY23,</w:t>
      </w:r>
      <w:r>
        <w:rPr>
          <w:b/>
          <w:spacing w:val="-8"/>
          <w:sz w:val="64"/>
        </w:rPr>
        <w:t> </w:t>
      </w:r>
      <w:r>
        <w:rPr>
          <w:b/>
          <w:sz w:val="64"/>
        </w:rPr>
        <w:t>SPP/APR</w:t>
      </w:r>
      <w:r>
        <w:rPr>
          <w:b/>
          <w:spacing w:val="-3"/>
          <w:sz w:val="64"/>
        </w:rPr>
        <w:t> </w:t>
      </w:r>
      <w:r>
        <w:rPr>
          <w:b/>
          <w:sz w:val="64"/>
        </w:rPr>
        <w:t>Must</w:t>
      </w:r>
      <w:r>
        <w:rPr>
          <w:b/>
          <w:spacing w:val="-7"/>
          <w:sz w:val="64"/>
        </w:rPr>
        <w:t> </w:t>
      </w:r>
      <w:r>
        <w:rPr>
          <w:b/>
          <w:spacing w:val="-2"/>
          <w:sz w:val="64"/>
        </w:rPr>
        <w:t>Include:</w:t>
      </w:r>
    </w:p>
    <w:p>
      <w:pPr>
        <w:pStyle w:val="ListParagraph"/>
        <w:numPr>
          <w:ilvl w:val="1"/>
          <w:numId w:val="1"/>
        </w:numPr>
        <w:tabs>
          <w:tab w:pos="2274" w:val="left" w:leader="none"/>
        </w:tabs>
        <w:spacing w:line="240" w:lineRule="auto" w:before="98" w:after="0"/>
        <w:ind w:left="2274" w:right="0" w:hanging="450"/>
        <w:jc w:val="left"/>
        <w:rPr>
          <w:sz w:val="56"/>
        </w:rPr>
      </w:pPr>
      <w:r>
        <w:rPr>
          <w:sz w:val="56"/>
        </w:rPr>
        <w:t>Monitoring</w:t>
      </w:r>
      <w:r>
        <w:rPr>
          <w:spacing w:val="-15"/>
          <w:sz w:val="56"/>
        </w:rPr>
        <w:t> </w:t>
      </w:r>
      <w:r>
        <w:rPr>
          <w:sz w:val="56"/>
        </w:rPr>
        <w:t>Schedule</w:t>
      </w:r>
      <w:r>
        <w:rPr>
          <w:spacing w:val="-15"/>
          <w:sz w:val="56"/>
        </w:rPr>
        <w:t> </w:t>
      </w:r>
      <w:r>
        <w:rPr>
          <w:sz w:val="56"/>
        </w:rPr>
        <w:t>for</w:t>
      </w:r>
      <w:r>
        <w:rPr>
          <w:spacing w:val="-17"/>
          <w:sz w:val="56"/>
        </w:rPr>
        <w:t> </w:t>
      </w:r>
      <w:r>
        <w:rPr>
          <w:sz w:val="56"/>
        </w:rPr>
        <w:t>EIS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Programs</w:t>
      </w:r>
    </w:p>
    <w:p>
      <w:pPr>
        <w:pStyle w:val="ListParagraph"/>
        <w:numPr>
          <w:ilvl w:val="1"/>
          <w:numId w:val="1"/>
        </w:numPr>
        <w:tabs>
          <w:tab w:pos="2273" w:val="left" w:leader="none"/>
          <w:tab w:pos="2275" w:val="left" w:leader="none"/>
        </w:tabs>
        <w:spacing w:line="225" w:lineRule="auto" w:before="126" w:after="0"/>
        <w:ind w:left="2275" w:right="3223" w:hanging="452"/>
        <w:jc w:val="left"/>
        <w:rPr>
          <w:sz w:val="56"/>
        </w:rPr>
      </w:pPr>
      <w:r>
        <w:rPr>
          <w:sz w:val="56"/>
        </w:rPr>
        <w:t>Description</w:t>
      </w:r>
      <w:r>
        <w:rPr>
          <w:spacing w:val="-6"/>
          <w:sz w:val="56"/>
        </w:rPr>
        <w:t> </w:t>
      </w:r>
      <w:r>
        <w:rPr>
          <w:sz w:val="56"/>
        </w:rPr>
        <w:t>of</w:t>
      </w:r>
      <w:r>
        <w:rPr>
          <w:spacing w:val="-6"/>
          <w:sz w:val="56"/>
        </w:rPr>
        <w:t> </w:t>
      </w:r>
      <w:r>
        <w:rPr>
          <w:sz w:val="56"/>
        </w:rPr>
        <w:t>Graduated</w:t>
      </w:r>
      <w:r>
        <w:rPr>
          <w:spacing w:val="-2"/>
          <w:sz w:val="56"/>
        </w:rPr>
        <w:t> </w:t>
      </w:r>
      <w:r>
        <w:rPr>
          <w:sz w:val="56"/>
        </w:rPr>
        <w:t>&amp;</w:t>
      </w:r>
      <w:r>
        <w:rPr>
          <w:spacing w:val="-8"/>
          <w:sz w:val="56"/>
        </w:rPr>
        <w:t> </w:t>
      </w:r>
      <w:r>
        <w:rPr>
          <w:sz w:val="56"/>
        </w:rPr>
        <w:t>Progressive</w:t>
      </w:r>
      <w:r>
        <w:rPr>
          <w:spacing w:val="-34"/>
          <w:sz w:val="56"/>
        </w:rPr>
        <w:t> </w:t>
      </w:r>
      <w:r>
        <w:rPr>
          <w:sz w:val="56"/>
        </w:rPr>
        <w:t>Actions</w:t>
      </w:r>
      <w:r>
        <w:rPr>
          <w:spacing w:val="-4"/>
          <w:sz w:val="56"/>
        </w:rPr>
        <w:t> </w:t>
      </w:r>
      <w:r>
        <w:rPr>
          <w:sz w:val="56"/>
        </w:rPr>
        <w:t>for</w:t>
      </w:r>
      <w:r>
        <w:rPr>
          <w:spacing w:val="-6"/>
          <w:sz w:val="56"/>
        </w:rPr>
        <w:t> </w:t>
      </w:r>
      <w:r>
        <w:rPr>
          <w:sz w:val="56"/>
        </w:rPr>
        <w:t>EIS Programs in Response to Noncompliance</w:t>
      </w:r>
    </w:p>
    <w:p>
      <w:pPr>
        <w:pStyle w:val="ListParagraph"/>
        <w:numPr>
          <w:ilvl w:val="1"/>
          <w:numId w:val="1"/>
        </w:numPr>
        <w:tabs>
          <w:tab w:pos="2274" w:val="left" w:leader="none"/>
        </w:tabs>
        <w:spacing w:line="624" w:lineRule="exact" w:before="103" w:after="0"/>
        <w:ind w:left="2274" w:right="0" w:hanging="450"/>
        <w:jc w:val="left"/>
        <w:rPr>
          <w:sz w:val="56"/>
        </w:rPr>
      </w:pPr>
      <w:r>
        <w:rPr>
          <w:sz w:val="56"/>
        </w:rPr>
        <w:t>Public</w:t>
      </w:r>
      <w:r>
        <w:rPr>
          <w:spacing w:val="-21"/>
          <w:sz w:val="56"/>
        </w:rPr>
        <w:t> </w:t>
      </w:r>
      <w:r>
        <w:rPr>
          <w:sz w:val="56"/>
        </w:rPr>
        <w:t>Posting</w:t>
      </w:r>
      <w:r>
        <w:rPr>
          <w:spacing w:val="-22"/>
          <w:sz w:val="56"/>
        </w:rPr>
        <w:t> </w:t>
      </w:r>
      <w:r>
        <w:rPr>
          <w:sz w:val="56"/>
        </w:rPr>
        <w:t>to</w:t>
      </w:r>
      <w:r>
        <w:rPr>
          <w:spacing w:val="-22"/>
          <w:sz w:val="56"/>
        </w:rPr>
        <w:t> </w:t>
      </w:r>
      <w:r>
        <w:rPr>
          <w:sz w:val="56"/>
        </w:rPr>
        <w:t>State’s</w:t>
      </w:r>
      <w:r>
        <w:rPr>
          <w:spacing w:val="-22"/>
          <w:sz w:val="56"/>
        </w:rPr>
        <w:t> </w:t>
      </w:r>
      <w:r>
        <w:rPr>
          <w:sz w:val="56"/>
        </w:rPr>
        <w:t>General</w:t>
      </w:r>
      <w:r>
        <w:rPr>
          <w:spacing w:val="-19"/>
          <w:sz w:val="56"/>
        </w:rPr>
        <w:t> </w:t>
      </w:r>
      <w:r>
        <w:rPr>
          <w:sz w:val="56"/>
        </w:rPr>
        <w:t>Supervision</w:t>
      </w:r>
      <w:r>
        <w:rPr>
          <w:spacing w:val="-22"/>
          <w:sz w:val="56"/>
        </w:rPr>
        <w:t> </w:t>
      </w:r>
      <w:r>
        <w:rPr>
          <w:sz w:val="56"/>
        </w:rPr>
        <w:t>Procedures</w:t>
      </w:r>
      <w:r>
        <w:rPr>
          <w:spacing w:val="-18"/>
          <w:sz w:val="56"/>
        </w:rPr>
        <w:t> </w:t>
      </w:r>
      <w:r>
        <w:rPr>
          <w:spacing w:val="-10"/>
          <w:sz w:val="56"/>
        </w:rPr>
        <w:t>&amp;</w:t>
      </w:r>
    </w:p>
    <w:p>
      <w:pPr>
        <w:spacing w:line="624" w:lineRule="exact" w:before="0"/>
        <w:ind w:left="2275" w:right="0" w:firstLine="0"/>
        <w:jc w:val="left"/>
        <w:rPr>
          <w:sz w:val="56"/>
        </w:rPr>
      </w:pPr>
      <w:r>
        <w:rPr>
          <w:spacing w:val="-2"/>
          <w:sz w:val="56"/>
        </w:rPr>
        <w:t>Results</w:t>
      </w:r>
    </w:p>
    <w:p>
      <w:pPr>
        <w:pStyle w:val="ListParagraph"/>
        <w:numPr>
          <w:ilvl w:val="1"/>
          <w:numId w:val="1"/>
        </w:numPr>
        <w:tabs>
          <w:tab w:pos="2275" w:val="left" w:leader="none"/>
        </w:tabs>
        <w:spacing w:line="240" w:lineRule="auto" w:before="95" w:after="0"/>
        <w:ind w:left="2275" w:right="0" w:hanging="451"/>
        <w:jc w:val="left"/>
        <w:rPr>
          <w:sz w:val="56"/>
        </w:rPr>
      </w:pPr>
      <w:r>
        <w:rPr>
          <w:sz w:val="56"/>
        </w:rPr>
        <w:t>Listing</w:t>
      </w:r>
      <w:r>
        <w:rPr>
          <w:spacing w:val="-20"/>
          <w:sz w:val="56"/>
        </w:rPr>
        <w:t> </w:t>
      </w:r>
      <w:r>
        <w:rPr>
          <w:sz w:val="56"/>
        </w:rPr>
        <w:t>Noncompliance</w:t>
      </w:r>
      <w:r>
        <w:rPr>
          <w:spacing w:val="-15"/>
          <w:sz w:val="56"/>
        </w:rPr>
        <w:t> </w:t>
      </w:r>
      <w:r>
        <w:rPr>
          <w:sz w:val="56"/>
        </w:rPr>
        <w:t>by</w:t>
      </w:r>
      <w:r>
        <w:rPr>
          <w:spacing w:val="-21"/>
          <w:sz w:val="56"/>
        </w:rPr>
        <w:t> </w:t>
      </w:r>
      <w:r>
        <w:rPr>
          <w:sz w:val="56"/>
        </w:rPr>
        <w:t>Program:</w:t>
      </w:r>
      <w:r>
        <w:rPr>
          <w:spacing w:val="-17"/>
          <w:sz w:val="56"/>
        </w:rPr>
        <w:t> </w:t>
      </w:r>
      <w:r>
        <w:rPr>
          <w:sz w:val="56"/>
        </w:rPr>
        <w:t>Findings</w:t>
      </w:r>
      <w:r>
        <w:rPr>
          <w:spacing w:val="-16"/>
          <w:sz w:val="56"/>
        </w:rPr>
        <w:t> </w:t>
      </w:r>
      <w:r>
        <w:rPr>
          <w:sz w:val="56"/>
        </w:rPr>
        <w:t>&amp;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Enforcement</w:t>
      </w:r>
    </w:p>
    <w:p>
      <w:pPr>
        <w:pStyle w:val="ListParagraph"/>
        <w:numPr>
          <w:ilvl w:val="1"/>
          <w:numId w:val="1"/>
        </w:numPr>
        <w:tabs>
          <w:tab w:pos="2274" w:val="left" w:leader="none"/>
        </w:tabs>
        <w:spacing w:line="240" w:lineRule="auto" w:before="96" w:after="0"/>
        <w:ind w:left="2274" w:right="0" w:hanging="450"/>
        <w:jc w:val="left"/>
        <w:rPr>
          <w:sz w:val="56"/>
        </w:rPr>
      </w:pPr>
      <w:r>
        <w:rPr>
          <w:sz w:val="56"/>
        </w:rPr>
        <w:t>Required</w:t>
      </w:r>
      <w:r>
        <w:rPr>
          <w:spacing w:val="-16"/>
          <w:sz w:val="56"/>
        </w:rPr>
        <w:t> </w:t>
      </w:r>
      <w:r>
        <w:rPr>
          <w:sz w:val="56"/>
        </w:rPr>
        <w:t>to</w:t>
      </w:r>
      <w:r>
        <w:rPr>
          <w:spacing w:val="-39"/>
          <w:sz w:val="56"/>
        </w:rPr>
        <w:t> </w:t>
      </w:r>
      <w:r>
        <w:rPr>
          <w:sz w:val="56"/>
        </w:rPr>
        <w:t>Account</w:t>
      </w:r>
      <w:r>
        <w:rPr>
          <w:spacing w:val="-15"/>
          <w:sz w:val="56"/>
        </w:rPr>
        <w:t> </w:t>
      </w:r>
      <w:r>
        <w:rPr>
          <w:sz w:val="56"/>
        </w:rPr>
        <w:t>for</w:t>
      </w:r>
      <w:r>
        <w:rPr>
          <w:spacing w:val="-15"/>
          <w:sz w:val="56"/>
        </w:rPr>
        <w:t> </w:t>
      </w:r>
      <w:r>
        <w:rPr>
          <w:sz w:val="56"/>
        </w:rPr>
        <w:t>Delays</w:t>
      </w:r>
      <w:r>
        <w:rPr>
          <w:spacing w:val="-14"/>
          <w:sz w:val="56"/>
        </w:rPr>
        <w:t> </w:t>
      </w:r>
      <w:r>
        <w:rPr>
          <w:sz w:val="56"/>
        </w:rPr>
        <w:t>in</w:t>
      </w:r>
      <w:r>
        <w:rPr>
          <w:spacing w:val="-14"/>
          <w:sz w:val="56"/>
        </w:rPr>
        <w:t> </w:t>
      </w:r>
      <w:r>
        <w:rPr>
          <w:sz w:val="56"/>
        </w:rPr>
        <w:t>Services</w:t>
      </w:r>
      <w:r>
        <w:rPr>
          <w:spacing w:val="-16"/>
          <w:sz w:val="56"/>
        </w:rPr>
        <w:t> </w:t>
      </w:r>
      <w:r>
        <w:rPr>
          <w:spacing w:val="-2"/>
          <w:sz w:val="56"/>
        </w:rPr>
        <w:t>(1,7,8)</w:t>
      </w:r>
    </w:p>
    <w:p>
      <w:pPr>
        <w:pStyle w:val="ListParagraph"/>
        <w:numPr>
          <w:ilvl w:val="1"/>
          <w:numId w:val="1"/>
        </w:numPr>
        <w:tabs>
          <w:tab w:pos="2274" w:val="left" w:leader="none"/>
        </w:tabs>
        <w:spacing w:line="240" w:lineRule="auto" w:before="93" w:after="0"/>
        <w:ind w:left="2274" w:right="0" w:hanging="450"/>
        <w:jc w:val="left"/>
        <w:rPr>
          <w:sz w:val="56"/>
        </w:rPr>
      </w:pPr>
      <w:r>
        <w:rPr>
          <w:sz w:val="56"/>
        </w:rPr>
        <w:t>Percentage</w:t>
      </w:r>
      <w:r>
        <w:rPr>
          <w:spacing w:val="-21"/>
          <w:sz w:val="56"/>
        </w:rPr>
        <w:t> </w:t>
      </w:r>
      <w:r>
        <w:rPr>
          <w:sz w:val="56"/>
        </w:rPr>
        <w:t>of</w:t>
      </w:r>
      <w:r>
        <w:rPr>
          <w:spacing w:val="-21"/>
          <w:sz w:val="56"/>
        </w:rPr>
        <w:t> </w:t>
      </w:r>
      <w:r>
        <w:rPr>
          <w:sz w:val="56"/>
        </w:rPr>
        <w:t>Findings</w:t>
      </w:r>
      <w:r>
        <w:rPr>
          <w:spacing w:val="-17"/>
          <w:sz w:val="56"/>
        </w:rPr>
        <w:t> </w:t>
      </w:r>
      <w:r>
        <w:rPr>
          <w:sz w:val="56"/>
        </w:rPr>
        <w:t>of</w:t>
      </w:r>
      <w:r>
        <w:rPr>
          <w:spacing w:val="-21"/>
          <w:sz w:val="56"/>
        </w:rPr>
        <w:t> </w:t>
      </w:r>
      <w:r>
        <w:rPr>
          <w:sz w:val="56"/>
        </w:rPr>
        <w:t>Noncompliance</w:t>
      </w:r>
      <w:r>
        <w:rPr>
          <w:spacing w:val="-16"/>
          <w:sz w:val="56"/>
        </w:rPr>
        <w:t> </w:t>
      </w:r>
      <w:r>
        <w:rPr>
          <w:sz w:val="56"/>
        </w:rPr>
        <w:t>Corrected</w:t>
      </w:r>
      <w:r>
        <w:rPr>
          <w:spacing w:val="-24"/>
          <w:sz w:val="56"/>
        </w:rPr>
        <w:t> </w:t>
      </w:r>
      <w:r>
        <w:rPr>
          <w:spacing w:val="-2"/>
          <w:sz w:val="56"/>
        </w:rPr>
        <w:t>Timely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1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49224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2192000" cy="6492240"/>
                          <a:chExt cx="12192000" cy="649224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 descr="Table  Description automatically generate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924" y="1019555"/>
                            <a:ext cx="9444228" cy="5472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52984" y="1019555"/>
                            <a:ext cx="11313160" cy="547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3160" h="5473065">
                                <a:moveTo>
                                  <a:pt x="11312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684"/>
                                </a:lnTo>
                                <a:lnTo>
                                  <a:pt x="11312652" y="5472684"/>
                                </a:lnTo>
                                <a:lnTo>
                                  <a:pt x="11312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11.2pt;mso-position-horizontal-relative:page;mso-position-vertical-relative:page;z-index:-16915456" id="docshapegroup22" coordorigin="0,0" coordsize="19200,10224">
                <v:rect style="position:absolute;left:0;top:0;width:19200;height:1539" id="docshape23" filled="true" fillcolor="#055893" stroked="false">
                  <v:fill type="solid"/>
                </v:rect>
                <v:shape style="position:absolute;left:2042;top:1605;width:14873;height:8619" type="#_x0000_t75" id="docshape24" alt="Table  Description automatically generated" stroked="false">
                  <v:imagedata r:id="rId7" o:title=""/>
                </v:shape>
                <v:rect style="position:absolute;left:398;top:1605;width:17816;height:8619" id="docshape2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Federal</w:t>
      </w:r>
      <w:r>
        <w:rPr>
          <w:color w:val="FFFFFF"/>
          <w:spacing w:val="-1"/>
        </w:rPr>
        <w:t> </w:t>
      </w:r>
      <w:r>
        <w:rPr>
          <w:color w:val="FFFFFF"/>
        </w:rPr>
        <w:t>Updates: DMS</w:t>
      </w:r>
      <w:r>
        <w:rPr>
          <w:color w:val="FFFFFF"/>
          <w:spacing w:val="-1"/>
        </w:rPr>
        <w:t> </w:t>
      </w:r>
      <w:r>
        <w:rPr>
          <w:color w:val="FFFFFF"/>
        </w:rPr>
        <w:t>2.0 </w:t>
      </w:r>
      <w:r>
        <w:rPr>
          <w:color w:val="FFFFFF"/>
          <w:spacing w:val="-2"/>
        </w:rPr>
        <w:t>Findings</w:t>
      </w:r>
    </w:p>
    <w:p>
      <w:pPr>
        <w:spacing w:after="0"/>
        <w:sectPr>
          <w:pgSz w:w="19200" w:h="10800" w:orient="landscape"/>
          <w:pgMar w:header="0" w:footer="347" w:top="280" w:bottom="540" w:left="0" w:right="0"/>
        </w:sectPr>
      </w:pPr>
    </w:p>
    <w:p>
      <w:pPr>
        <w:spacing w:before="48"/>
        <w:ind w:left="1077" w:right="0" w:firstLine="0"/>
        <w:jc w:val="left"/>
        <w:rPr>
          <w:b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1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096" y="931163"/>
                            <a:ext cx="9893808" cy="5583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52984" y="1019555"/>
                            <a:ext cx="11313160" cy="547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3160" h="5473065">
                                <a:moveTo>
                                  <a:pt x="11312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684"/>
                                </a:lnTo>
                                <a:lnTo>
                                  <a:pt x="11312652" y="5472684"/>
                                </a:lnTo>
                                <a:lnTo>
                                  <a:pt x="11312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2984" y="1019555"/>
                            <a:ext cx="11313160" cy="547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3160" h="5473065">
                                <a:moveTo>
                                  <a:pt x="0" y="5472684"/>
                                </a:moveTo>
                                <a:lnTo>
                                  <a:pt x="11312652" y="5472684"/>
                                </a:lnTo>
                                <a:lnTo>
                                  <a:pt x="11312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268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914944" id="docshapegroup26" coordorigin="0,0" coordsize="19200,10800">
                <v:rect style="position:absolute;left:0;top:0;width:19200;height:1539" id="docshape27" filled="true" fillcolor="#055893" stroked="false">
                  <v:fill type="solid"/>
                </v:rect>
                <v:rect style="position:absolute;left:0;top:10252;width:19200;height:548" id="docshape28" filled="true" fillcolor="#032d52" stroked="false">
                  <v:fill type="solid"/>
                </v:rect>
                <v:shape style="position:absolute;left:1809;top:1466;width:15581;height:8794" type="#_x0000_t75" id="docshape29" stroked="false">
                  <v:imagedata r:id="rId9" o:title=""/>
                </v:shape>
                <v:rect style="position:absolute;left:398;top:1605;width:17816;height:8619" id="docshape30" filled="true" fillcolor="#ffffff" stroked="false">
                  <v:fill type="solid"/>
                </v:rect>
                <v:rect style="position:absolute;left:398;top:1605;width:17816;height:8619" id="docshape31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color w:val="FFFFFF"/>
          <w:sz w:val="72"/>
        </w:rPr>
        <w:t>Federal</w:t>
      </w:r>
      <w:r>
        <w:rPr>
          <w:b/>
          <w:color w:val="FFFFFF"/>
          <w:spacing w:val="-1"/>
          <w:sz w:val="72"/>
        </w:rPr>
        <w:t> </w:t>
      </w:r>
      <w:r>
        <w:rPr>
          <w:b/>
          <w:color w:val="FFFFFF"/>
          <w:sz w:val="72"/>
        </w:rPr>
        <w:t>Updates: DMS</w:t>
      </w:r>
      <w:r>
        <w:rPr>
          <w:b/>
          <w:color w:val="FFFFFF"/>
          <w:spacing w:val="-1"/>
          <w:sz w:val="72"/>
        </w:rPr>
        <w:t> </w:t>
      </w:r>
      <w:r>
        <w:rPr>
          <w:b/>
          <w:color w:val="FFFFFF"/>
          <w:sz w:val="72"/>
        </w:rPr>
        <w:t>2.0 </w:t>
      </w:r>
      <w:r>
        <w:rPr>
          <w:b/>
          <w:color w:val="FFFFFF"/>
          <w:spacing w:val="-2"/>
          <w:sz w:val="72"/>
        </w:rPr>
        <w:t>Findings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6"/>
        <w:rPr>
          <w:b/>
          <w:sz w:val="24"/>
        </w:rPr>
      </w:pPr>
    </w:p>
    <w:p>
      <w:pPr>
        <w:tabs>
          <w:tab w:pos="18393" w:val="right" w:leader="none"/>
        </w:tabs>
        <w:spacing w:before="1"/>
        <w:ind w:left="854" w:right="0" w:firstLine="0"/>
        <w:jc w:val="left"/>
        <w:rPr>
          <w:sz w:val="24"/>
        </w:rPr>
      </w:pPr>
      <w:r>
        <w:rPr>
          <w:color w:val="FFFFFF"/>
          <w:sz w:val="24"/>
        </w:rPr>
        <w:t>Massachusetts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Department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of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Health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|</w:t>
      </w:r>
      <w:r>
        <w:rPr>
          <w:color w:val="FFFFFF"/>
          <w:spacing w:val="-2"/>
          <w:sz w:val="24"/>
        </w:rPr>
        <w:t> mass.gov/dph</w:t>
      </w:r>
      <w:r>
        <w:rPr>
          <w:color w:val="FFFFFF"/>
          <w:sz w:val="24"/>
        </w:rPr>
        <w:tab/>
      </w:r>
      <w:r>
        <w:rPr>
          <w:color w:val="FFFFFF"/>
          <w:spacing w:val="-10"/>
          <w:position w:val="1"/>
          <w:sz w:val="24"/>
        </w:rPr>
        <w:t>7</w:t>
      </w:r>
    </w:p>
    <w:p>
      <w:pPr>
        <w:spacing w:after="0"/>
        <w:jc w:val="left"/>
        <w:rPr>
          <w:sz w:val="24"/>
        </w:rPr>
        <w:sectPr>
          <w:footerReference w:type="default" r:id="rId8"/>
          <w:pgSz w:w="19200" w:h="10800" w:orient="landscape"/>
          <w:pgMar w:header="0" w:footer="0" w:top="28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2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236" y="931163"/>
                            <a:ext cx="9939527" cy="5586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914432" id="docshapegroup32" coordorigin="0,0" coordsize="19200,10800">
                <v:rect style="position:absolute;left:0;top:0;width:19200;height:1539" id="docshape33" filled="true" fillcolor="#055893" stroked="false">
                  <v:fill type="solid"/>
                </v:rect>
                <v:rect style="position:absolute;left:0;top:10252;width:19200;height:548" id="docshape34" filled="true" fillcolor="#032d52" stroked="false">
                  <v:fill type="solid"/>
                </v:rect>
                <v:shape style="position:absolute;left:1773;top:1466;width:15653;height:8799" type="#_x0000_t75" id="docshape3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Federal</w:t>
      </w:r>
      <w:r>
        <w:rPr>
          <w:color w:val="FFFFFF"/>
          <w:spacing w:val="-1"/>
        </w:rPr>
        <w:t> </w:t>
      </w:r>
      <w:r>
        <w:rPr>
          <w:color w:val="FFFFFF"/>
        </w:rPr>
        <w:t>Updates: DMS</w:t>
      </w:r>
      <w:r>
        <w:rPr>
          <w:color w:val="FFFFFF"/>
          <w:spacing w:val="-1"/>
        </w:rPr>
        <w:t> </w:t>
      </w:r>
      <w:r>
        <w:rPr>
          <w:color w:val="FFFFFF"/>
        </w:rPr>
        <w:t>2.0 </w:t>
      </w:r>
      <w:r>
        <w:rPr>
          <w:color w:val="FFFFFF"/>
          <w:spacing w:val="-2"/>
        </w:rPr>
        <w:t>Findings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6"/>
        <w:rPr>
          <w:b/>
          <w:sz w:val="24"/>
        </w:rPr>
      </w:pPr>
    </w:p>
    <w:p>
      <w:pPr>
        <w:tabs>
          <w:tab w:pos="18260" w:val="left" w:leader="none"/>
        </w:tabs>
        <w:spacing w:before="1"/>
        <w:ind w:left="854" w:right="0" w:firstLine="0"/>
        <w:jc w:val="left"/>
        <w:rPr>
          <w:sz w:val="24"/>
        </w:rPr>
      </w:pPr>
      <w:r>
        <w:rPr>
          <w:color w:val="FFFFFF"/>
          <w:sz w:val="24"/>
        </w:rPr>
        <w:t>Massachusetts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Department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of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Health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|</w:t>
      </w:r>
      <w:r>
        <w:rPr>
          <w:color w:val="FFFFFF"/>
          <w:spacing w:val="-2"/>
          <w:sz w:val="24"/>
        </w:rPr>
        <w:t> mass.gov/dph</w:t>
      </w:r>
      <w:r>
        <w:rPr>
          <w:color w:val="FFFFFF"/>
          <w:sz w:val="24"/>
        </w:rPr>
        <w:tab/>
      </w:r>
      <w:r>
        <w:rPr>
          <w:color w:val="FFFFFF"/>
          <w:spacing w:val="-10"/>
          <w:position w:val="1"/>
          <w:sz w:val="24"/>
        </w:rPr>
        <w:t>8</w:t>
      </w:r>
    </w:p>
    <w:p>
      <w:pPr>
        <w:spacing w:after="0"/>
        <w:jc w:val="left"/>
        <w:rPr>
          <w:sz w:val="24"/>
        </w:rPr>
        <w:sectPr>
          <w:footerReference w:type="default" r:id="rId10"/>
          <w:pgSz w:w="19200" w:h="10800" w:orient="landscape"/>
          <w:pgMar w:header="0" w:footer="0" w:top="28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2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19" y="931163"/>
                            <a:ext cx="9966960" cy="5605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913920" id="docshapegroup36" coordorigin="0,0" coordsize="19200,10800">
                <v:rect style="position:absolute;left:0;top:0;width:19200;height:1539" id="docshape37" filled="true" fillcolor="#055893" stroked="false">
                  <v:fill type="solid"/>
                </v:rect>
                <v:rect style="position:absolute;left:0;top:10252;width:19200;height:548" id="docshape38" filled="true" fillcolor="#032d52" stroked="false">
                  <v:fill type="solid"/>
                </v:rect>
                <v:shape style="position:absolute;left:1752;top:1466;width:15696;height:8828" type="#_x0000_t75" id="docshape39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Federal</w:t>
      </w:r>
      <w:r>
        <w:rPr>
          <w:color w:val="FFFFFF"/>
          <w:spacing w:val="-1"/>
        </w:rPr>
        <w:t> </w:t>
      </w:r>
      <w:r>
        <w:rPr>
          <w:color w:val="FFFFFF"/>
        </w:rPr>
        <w:t>Updates: DMS</w:t>
      </w:r>
      <w:r>
        <w:rPr>
          <w:color w:val="FFFFFF"/>
          <w:spacing w:val="-1"/>
        </w:rPr>
        <w:t> </w:t>
      </w:r>
      <w:r>
        <w:rPr>
          <w:color w:val="FFFFFF"/>
        </w:rPr>
        <w:t>2.0 </w:t>
      </w:r>
      <w:r>
        <w:rPr>
          <w:color w:val="FFFFFF"/>
          <w:spacing w:val="-2"/>
        </w:rPr>
        <w:t>Findings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6"/>
        <w:rPr>
          <w:b/>
          <w:sz w:val="24"/>
        </w:rPr>
      </w:pPr>
    </w:p>
    <w:p>
      <w:pPr>
        <w:tabs>
          <w:tab w:pos="18393" w:val="right" w:leader="none"/>
        </w:tabs>
        <w:spacing w:before="1"/>
        <w:ind w:left="854" w:right="0" w:firstLine="0"/>
        <w:jc w:val="left"/>
        <w:rPr>
          <w:sz w:val="24"/>
        </w:rPr>
      </w:pPr>
      <w:r>
        <w:rPr>
          <w:color w:val="FFFFFF"/>
          <w:sz w:val="24"/>
        </w:rPr>
        <w:t>Massachusetts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Department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of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Health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|</w:t>
      </w:r>
      <w:r>
        <w:rPr>
          <w:color w:val="FFFFFF"/>
          <w:spacing w:val="-2"/>
          <w:sz w:val="24"/>
        </w:rPr>
        <w:t> mass.gov/dph</w:t>
      </w:r>
      <w:r>
        <w:rPr>
          <w:color w:val="FFFFFF"/>
          <w:sz w:val="24"/>
        </w:rPr>
        <w:tab/>
      </w:r>
      <w:r>
        <w:rPr>
          <w:color w:val="FFFFFF"/>
          <w:spacing w:val="-10"/>
          <w:position w:val="1"/>
          <w:sz w:val="24"/>
        </w:rPr>
        <w:t>9</w:t>
      </w:r>
    </w:p>
    <w:p>
      <w:pPr>
        <w:spacing w:after="0"/>
        <w:jc w:val="left"/>
        <w:rPr>
          <w:sz w:val="24"/>
        </w:rPr>
        <w:sectPr>
          <w:footerReference w:type="default" r:id="rId12"/>
          <w:pgSz w:w="19200" w:h="10800" w:orient="landscape"/>
          <w:pgMar w:header="0" w:footer="0" w:top="28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3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852" y="931164"/>
                            <a:ext cx="9954768" cy="5564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913408" id="docshapegroup40" coordorigin="0,0" coordsize="19200,10800">
                <v:rect style="position:absolute;left:0;top:0;width:19200;height:1539" id="docshape41" filled="true" fillcolor="#055893" stroked="false">
                  <v:fill type="solid"/>
                </v:rect>
                <v:rect style="position:absolute;left:0;top:10252;width:19200;height:548" id="docshape42" filled="true" fillcolor="#032d52" stroked="false">
                  <v:fill type="solid"/>
                </v:rect>
                <v:shape style="position:absolute;left:1735;top:1466;width:15677;height:8763" type="#_x0000_t75" id="docshape4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Federal</w:t>
      </w:r>
      <w:r>
        <w:rPr>
          <w:color w:val="FFFFFF"/>
          <w:spacing w:val="-1"/>
        </w:rPr>
        <w:t> </w:t>
      </w:r>
      <w:r>
        <w:rPr>
          <w:color w:val="FFFFFF"/>
        </w:rPr>
        <w:t>Updates: DMS</w:t>
      </w:r>
      <w:r>
        <w:rPr>
          <w:color w:val="FFFFFF"/>
          <w:spacing w:val="-1"/>
        </w:rPr>
        <w:t> </w:t>
      </w:r>
      <w:r>
        <w:rPr>
          <w:color w:val="FFFFFF"/>
        </w:rPr>
        <w:t>2.0 </w:t>
      </w:r>
      <w:r>
        <w:rPr>
          <w:color w:val="FFFFFF"/>
          <w:spacing w:val="-2"/>
        </w:rPr>
        <w:t>Findings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6"/>
        <w:rPr>
          <w:b/>
          <w:sz w:val="24"/>
        </w:rPr>
      </w:pPr>
    </w:p>
    <w:p>
      <w:pPr>
        <w:tabs>
          <w:tab w:pos="18125" w:val="left" w:leader="none"/>
        </w:tabs>
        <w:spacing w:before="1"/>
        <w:ind w:left="854" w:right="0" w:firstLine="0"/>
        <w:jc w:val="left"/>
        <w:rPr>
          <w:sz w:val="24"/>
        </w:rPr>
      </w:pPr>
      <w:r>
        <w:rPr>
          <w:color w:val="FFFFFF"/>
          <w:sz w:val="24"/>
        </w:rPr>
        <w:t>Massachusetts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Department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of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Health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|</w:t>
      </w:r>
      <w:r>
        <w:rPr>
          <w:color w:val="FFFFFF"/>
          <w:spacing w:val="-2"/>
          <w:sz w:val="24"/>
        </w:rPr>
        <w:t> mass.gov/dph</w:t>
      </w:r>
      <w:r>
        <w:rPr>
          <w:color w:val="FFFFFF"/>
          <w:sz w:val="24"/>
        </w:rPr>
        <w:tab/>
      </w:r>
      <w:r>
        <w:rPr>
          <w:color w:val="FFFFFF"/>
          <w:spacing w:val="-5"/>
          <w:position w:val="1"/>
          <w:sz w:val="24"/>
        </w:rPr>
        <w:t>10</w:t>
      </w:r>
    </w:p>
    <w:p>
      <w:pPr>
        <w:spacing w:after="0"/>
        <w:jc w:val="left"/>
        <w:rPr>
          <w:sz w:val="24"/>
        </w:rPr>
        <w:sectPr>
          <w:footerReference w:type="default" r:id="rId14"/>
          <w:pgSz w:w="19200" w:h="10800" w:orient="landscape"/>
          <w:pgMar w:header="0" w:footer="0" w:top="28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3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60" y="931163"/>
                            <a:ext cx="10088880" cy="5565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912896" id="docshapegroup44" coordorigin="0,0" coordsize="19200,10800">
                <v:rect style="position:absolute;left:0;top:0;width:19200;height:1539" id="docshape45" filled="true" fillcolor="#055893" stroked="false">
                  <v:fill type="solid"/>
                </v:rect>
                <v:rect style="position:absolute;left:0;top:10252;width:19200;height:548" id="docshape46" filled="true" fillcolor="#032d52" stroked="false">
                  <v:fill type="solid"/>
                </v:rect>
                <v:shape style="position:absolute;left:1656;top:1466;width:15888;height:8765" type="#_x0000_t75" id="docshape4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Federal</w:t>
      </w:r>
      <w:r>
        <w:rPr>
          <w:color w:val="FFFFFF"/>
          <w:spacing w:val="-1"/>
        </w:rPr>
        <w:t> </w:t>
      </w:r>
      <w:r>
        <w:rPr>
          <w:color w:val="FFFFFF"/>
        </w:rPr>
        <w:t>Updates: DMS</w:t>
      </w:r>
      <w:r>
        <w:rPr>
          <w:color w:val="FFFFFF"/>
          <w:spacing w:val="-1"/>
        </w:rPr>
        <w:t> </w:t>
      </w:r>
      <w:r>
        <w:rPr>
          <w:color w:val="FFFFFF"/>
        </w:rPr>
        <w:t>2.0 </w:t>
      </w:r>
      <w:r>
        <w:rPr>
          <w:color w:val="FFFFFF"/>
          <w:spacing w:val="-2"/>
        </w:rPr>
        <w:t>Findings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6"/>
        <w:rPr>
          <w:b/>
          <w:sz w:val="24"/>
        </w:rPr>
      </w:pPr>
    </w:p>
    <w:p>
      <w:pPr>
        <w:tabs>
          <w:tab w:pos="18377" w:val="right" w:leader="none"/>
        </w:tabs>
        <w:spacing w:before="1"/>
        <w:ind w:left="854" w:right="0" w:firstLine="0"/>
        <w:jc w:val="left"/>
        <w:rPr>
          <w:sz w:val="24"/>
        </w:rPr>
      </w:pPr>
      <w:r>
        <w:rPr>
          <w:color w:val="FFFFFF"/>
          <w:sz w:val="24"/>
        </w:rPr>
        <w:t>Massachusetts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Department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of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Health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|</w:t>
      </w:r>
      <w:r>
        <w:rPr>
          <w:color w:val="FFFFFF"/>
          <w:spacing w:val="-2"/>
          <w:sz w:val="24"/>
        </w:rPr>
        <w:t> mass.gov/dph</w:t>
      </w:r>
      <w:r>
        <w:rPr>
          <w:color w:val="FFFFFF"/>
          <w:sz w:val="24"/>
        </w:rPr>
        <w:tab/>
      </w:r>
      <w:r>
        <w:rPr>
          <w:color w:val="FFFFFF"/>
          <w:spacing w:val="-5"/>
          <w:position w:val="1"/>
          <w:sz w:val="24"/>
        </w:rPr>
        <w:t>11</w:t>
      </w:r>
    </w:p>
    <w:p>
      <w:pPr>
        <w:spacing w:after="0"/>
        <w:jc w:val="left"/>
        <w:rPr>
          <w:sz w:val="24"/>
        </w:rPr>
        <w:sectPr>
          <w:footerReference w:type="default" r:id="rId16"/>
          <w:pgSz w:w="19200" w:h="10800" w:orient="landscape"/>
          <w:pgMar w:header="0" w:footer="0" w:top="280" w:bottom="0" w:left="0" w:right="0"/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4272" id="docshapegroup51" coordorigin="0,0" coordsize="19200,1539">
                <v:rect style="position:absolute;left:0;top:0;width:19200;height:1539" id="docshape52" filled="true" fillcolor="#055893" stroked="false">
                  <v:fill type="solid"/>
                </v:rect>
                <v:shape style="position:absolute;left:0;top:0;width:19200;height:1539" type="#_x0000_t202" id="docshape5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Updates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34"/>
        <w:rPr>
          <w:sz w:val="64"/>
        </w:rPr>
      </w:pPr>
    </w:p>
    <w:p>
      <w:pPr>
        <w:pStyle w:val="ListParagraph"/>
        <w:numPr>
          <w:ilvl w:val="0"/>
          <w:numId w:val="2"/>
        </w:numPr>
        <w:tabs>
          <w:tab w:pos="1616" w:val="left" w:leader="none"/>
        </w:tabs>
        <w:spacing w:line="240" w:lineRule="auto" w:before="0" w:after="0"/>
        <w:ind w:left="1616" w:right="0" w:hanging="539"/>
        <w:jc w:val="left"/>
        <w:rPr>
          <w:sz w:val="64"/>
        </w:rPr>
      </w:pPr>
      <w:r>
        <w:rPr>
          <w:sz w:val="64"/>
        </w:rPr>
        <w:t>State</w:t>
      </w:r>
      <w:r>
        <w:rPr>
          <w:spacing w:val="-3"/>
          <w:sz w:val="64"/>
        </w:rPr>
        <w:t> </w:t>
      </w:r>
      <w:r>
        <w:rPr>
          <w:spacing w:val="-2"/>
          <w:sz w:val="64"/>
        </w:rPr>
        <w:t>Updates</w:t>
      </w:r>
    </w:p>
    <w:p>
      <w:pPr>
        <w:pStyle w:val="ListParagraph"/>
        <w:numPr>
          <w:ilvl w:val="1"/>
          <w:numId w:val="2"/>
        </w:numPr>
        <w:tabs>
          <w:tab w:pos="2247" w:val="left" w:leader="none"/>
        </w:tabs>
        <w:spacing w:line="240" w:lineRule="auto" w:before="165" w:after="0"/>
        <w:ind w:left="2247" w:right="0" w:hanging="450"/>
        <w:jc w:val="left"/>
        <w:rPr>
          <w:sz w:val="56"/>
        </w:rPr>
      </w:pPr>
      <w:r>
        <w:rPr>
          <w:spacing w:val="-2"/>
          <w:sz w:val="56"/>
        </w:rPr>
        <w:t>Follow-Up</w:t>
      </w:r>
      <w:r>
        <w:rPr>
          <w:spacing w:val="-36"/>
          <w:sz w:val="56"/>
        </w:rPr>
        <w:t> </w:t>
      </w:r>
      <w:r>
        <w:rPr>
          <w:spacing w:val="-2"/>
          <w:sz w:val="56"/>
        </w:rPr>
        <w:t>Activities</w:t>
      </w:r>
    </w:p>
    <w:p>
      <w:pPr>
        <w:pStyle w:val="ListParagraph"/>
        <w:numPr>
          <w:ilvl w:val="1"/>
          <w:numId w:val="2"/>
        </w:numPr>
        <w:tabs>
          <w:tab w:pos="2247" w:val="left" w:leader="none"/>
        </w:tabs>
        <w:spacing w:line="240" w:lineRule="auto" w:before="163" w:after="0"/>
        <w:ind w:left="2247" w:right="0" w:hanging="450"/>
        <w:jc w:val="left"/>
        <w:rPr>
          <w:sz w:val="56"/>
        </w:rPr>
      </w:pPr>
      <w:r>
        <w:rPr>
          <w:sz w:val="56"/>
        </w:rPr>
        <w:t>New</w:t>
      </w:r>
      <w:r>
        <w:rPr>
          <w:spacing w:val="-12"/>
          <w:sz w:val="56"/>
        </w:rPr>
        <w:t> </w:t>
      </w:r>
      <w:r>
        <w:rPr>
          <w:spacing w:val="-2"/>
          <w:sz w:val="56"/>
        </w:rPr>
        <w:t>Initiatives</w:t>
      </w:r>
    </w:p>
    <w:p>
      <w:pPr>
        <w:pStyle w:val="ListParagraph"/>
        <w:numPr>
          <w:ilvl w:val="1"/>
          <w:numId w:val="2"/>
        </w:numPr>
        <w:tabs>
          <w:tab w:pos="2248" w:val="left" w:leader="none"/>
        </w:tabs>
        <w:spacing w:line="240" w:lineRule="auto" w:before="162" w:after="0"/>
        <w:ind w:left="2248" w:right="0" w:hanging="451"/>
        <w:jc w:val="left"/>
        <w:rPr>
          <w:sz w:val="56"/>
        </w:rPr>
      </w:pPr>
      <w:r>
        <w:rPr>
          <w:spacing w:val="-4"/>
          <w:sz w:val="56"/>
        </w:rPr>
        <w:t>Data</w:t>
      </w:r>
    </w:p>
    <w:p>
      <w:pPr>
        <w:spacing w:after="0" w:line="240" w:lineRule="auto"/>
        <w:jc w:val="left"/>
        <w:rPr>
          <w:sz w:val="56"/>
        </w:rPr>
        <w:sectPr>
          <w:footerReference w:type="default" r:id="rId18"/>
          <w:pgSz w:w="19200" w:h="10800" w:orient="landscape"/>
          <w:pgMar w:header="0" w:footer="347" w:top="0" w:bottom="540" w:left="0" w:right="0"/>
          <w:pgNumType w:start="12"/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Follow-Up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4784" id="docshapegroup54" coordorigin="0,0" coordsize="19200,1539">
                <v:rect style="position:absolute;left:0;top:0;width:19200;height:1539" id="docshape55" filled="true" fillcolor="#055893" stroked="false">
                  <v:fill type="solid"/>
                </v:rect>
                <v:shape style="position:absolute;left:0;top:0;width:19200;height:1539" type="#_x0000_t202" id="docshape5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Follow-Up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Actions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34"/>
        <w:rPr>
          <w:sz w:val="64"/>
        </w:rPr>
      </w:pPr>
    </w:p>
    <w:p>
      <w:pPr>
        <w:pStyle w:val="ListParagraph"/>
        <w:numPr>
          <w:ilvl w:val="0"/>
          <w:numId w:val="2"/>
        </w:numPr>
        <w:tabs>
          <w:tab w:pos="1616" w:val="left" w:leader="none"/>
        </w:tabs>
        <w:spacing w:line="240" w:lineRule="auto" w:before="0" w:after="0"/>
        <w:ind w:left="1616" w:right="0" w:hanging="539"/>
        <w:jc w:val="left"/>
        <w:rPr>
          <w:sz w:val="64"/>
        </w:rPr>
      </w:pPr>
      <w:r>
        <w:rPr>
          <w:sz w:val="64"/>
        </w:rPr>
        <w:t>State</w:t>
      </w:r>
      <w:r>
        <w:rPr>
          <w:spacing w:val="-3"/>
          <w:sz w:val="64"/>
        </w:rPr>
        <w:t> </w:t>
      </w:r>
      <w:r>
        <w:rPr>
          <w:spacing w:val="-2"/>
          <w:sz w:val="64"/>
        </w:rPr>
        <w:t>Updates</w:t>
      </w:r>
    </w:p>
    <w:p>
      <w:pPr>
        <w:pStyle w:val="ListParagraph"/>
        <w:numPr>
          <w:ilvl w:val="1"/>
          <w:numId w:val="2"/>
        </w:numPr>
        <w:tabs>
          <w:tab w:pos="2247" w:val="left" w:leader="none"/>
        </w:tabs>
        <w:spacing w:line="240" w:lineRule="auto" w:before="165" w:after="0"/>
        <w:ind w:left="2247" w:right="0" w:hanging="450"/>
        <w:jc w:val="left"/>
        <w:rPr>
          <w:sz w:val="56"/>
        </w:rPr>
      </w:pPr>
      <w:r>
        <w:rPr>
          <w:spacing w:val="-2"/>
          <w:sz w:val="56"/>
        </w:rPr>
        <w:t>Follow-Up</w:t>
      </w:r>
      <w:r>
        <w:rPr>
          <w:spacing w:val="-36"/>
          <w:sz w:val="56"/>
        </w:rPr>
        <w:t> </w:t>
      </w:r>
      <w:r>
        <w:rPr>
          <w:spacing w:val="-2"/>
          <w:sz w:val="56"/>
        </w:rPr>
        <w:t>Activities</w:t>
      </w:r>
    </w:p>
    <w:p>
      <w:pPr>
        <w:pStyle w:val="ListParagraph"/>
        <w:numPr>
          <w:ilvl w:val="2"/>
          <w:numId w:val="2"/>
        </w:numPr>
        <w:tabs>
          <w:tab w:pos="2877" w:val="left" w:leader="none"/>
        </w:tabs>
        <w:spacing w:line="240" w:lineRule="auto" w:before="142" w:after="0"/>
        <w:ind w:left="2877" w:right="0" w:hanging="359"/>
        <w:jc w:val="left"/>
        <w:rPr>
          <w:sz w:val="48"/>
        </w:rPr>
      </w:pPr>
      <w:r>
        <w:rPr>
          <w:sz w:val="48"/>
        </w:rPr>
        <w:t>FFY21</w:t>
      </w:r>
      <w:r>
        <w:rPr>
          <w:spacing w:val="-8"/>
          <w:sz w:val="48"/>
        </w:rPr>
        <w:t> </w:t>
      </w:r>
      <w:r>
        <w:rPr>
          <w:sz w:val="48"/>
        </w:rPr>
        <w:t>State</w:t>
      </w:r>
      <w:r>
        <w:rPr>
          <w:spacing w:val="-8"/>
          <w:sz w:val="48"/>
        </w:rPr>
        <w:t> </w:t>
      </w:r>
      <w:r>
        <w:rPr>
          <w:sz w:val="48"/>
        </w:rPr>
        <w:t>Performance</w:t>
      </w:r>
      <w:r>
        <w:rPr>
          <w:spacing w:val="-8"/>
          <w:sz w:val="48"/>
        </w:rPr>
        <w:t> </w:t>
      </w:r>
      <w:r>
        <w:rPr>
          <w:sz w:val="48"/>
        </w:rPr>
        <w:t>Plan/Annual</w:t>
      </w:r>
      <w:r>
        <w:rPr>
          <w:spacing w:val="2"/>
          <w:sz w:val="48"/>
        </w:rPr>
        <w:t> </w:t>
      </w:r>
      <w:r>
        <w:rPr>
          <w:sz w:val="48"/>
        </w:rPr>
        <w:t>Performance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Report</w:t>
      </w:r>
    </w:p>
    <w:p>
      <w:pPr>
        <w:pStyle w:val="ListParagraph"/>
        <w:numPr>
          <w:ilvl w:val="2"/>
          <w:numId w:val="2"/>
        </w:numPr>
        <w:tabs>
          <w:tab w:pos="2877" w:val="left" w:leader="none"/>
        </w:tabs>
        <w:spacing w:line="240" w:lineRule="auto" w:before="139" w:after="0"/>
        <w:ind w:left="2877" w:right="0" w:hanging="359"/>
        <w:jc w:val="left"/>
        <w:rPr>
          <w:sz w:val="48"/>
        </w:rPr>
      </w:pPr>
      <w:r>
        <w:rPr>
          <w:sz w:val="48"/>
        </w:rPr>
        <w:t>FY24</w:t>
      </w:r>
      <w:r>
        <w:rPr>
          <w:spacing w:val="-4"/>
          <w:sz w:val="48"/>
        </w:rPr>
        <w:t> </w:t>
      </w:r>
      <w:r>
        <w:rPr>
          <w:spacing w:val="-2"/>
          <w:sz w:val="48"/>
        </w:rPr>
        <w:t>Procurement</w:t>
      </w:r>
    </w:p>
    <w:p>
      <w:pPr>
        <w:pStyle w:val="ListParagraph"/>
        <w:numPr>
          <w:ilvl w:val="2"/>
          <w:numId w:val="2"/>
        </w:numPr>
        <w:tabs>
          <w:tab w:pos="2877" w:val="left" w:leader="none"/>
        </w:tabs>
        <w:spacing w:line="240" w:lineRule="auto" w:before="140" w:after="0"/>
        <w:ind w:left="2877" w:right="0" w:hanging="359"/>
        <w:jc w:val="left"/>
        <w:rPr>
          <w:sz w:val="48"/>
        </w:rPr>
      </w:pPr>
      <w:r>
        <w:rPr>
          <w:sz w:val="48"/>
        </w:rPr>
        <w:t>CLAS</w:t>
      </w:r>
      <w:r>
        <w:rPr>
          <w:spacing w:val="-2"/>
          <w:sz w:val="48"/>
        </w:rPr>
        <w:t> </w:t>
      </w:r>
      <w:r>
        <w:rPr>
          <w:spacing w:val="-4"/>
          <w:sz w:val="48"/>
        </w:rPr>
        <w:t>Grant</w:t>
      </w:r>
    </w:p>
    <w:p>
      <w:pPr>
        <w:pStyle w:val="ListParagraph"/>
        <w:numPr>
          <w:ilvl w:val="2"/>
          <w:numId w:val="2"/>
        </w:numPr>
        <w:tabs>
          <w:tab w:pos="2877" w:val="left" w:leader="none"/>
        </w:tabs>
        <w:spacing w:line="240" w:lineRule="auto" w:before="139" w:after="0"/>
        <w:ind w:left="2877" w:right="0" w:hanging="359"/>
        <w:jc w:val="left"/>
        <w:rPr>
          <w:sz w:val="48"/>
        </w:rPr>
      </w:pPr>
      <w:r>
        <w:rPr>
          <w:sz w:val="48"/>
        </w:rPr>
        <w:t>DMS </w:t>
      </w:r>
      <w:r>
        <w:rPr>
          <w:spacing w:val="-5"/>
          <w:sz w:val="48"/>
        </w:rPr>
        <w:t>2.0</w:t>
      </w:r>
    </w:p>
    <w:p>
      <w:pPr>
        <w:pStyle w:val="ListParagraph"/>
        <w:numPr>
          <w:ilvl w:val="2"/>
          <w:numId w:val="2"/>
        </w:numPr>
        <w:tabs>
          <w:tab w:pos="2877" w:val="left" w:leader="none"/>
        </w:tabs>
        <w:spacing w:line="240" w:lineRule="auto" w:before="139" w:after="0"/>
        <w:ind w:left="2877" w:right="0" w:hanging="359"/>
        <w:jc w:val="left"/>
        <w:rPr>
          <w:sz w:val="48"/>
        </w:rPr>
      </w:pPr>
      <w:r>
        <w:rPr>
          <w:sz w:val="48"/>
        </w:rPr>
        <w:t>NCSEAM</w:t>
      </w:r>
      <w:r>
        <w:rPr>
          <w:spacing w:val="-5"/>
          <w:sz w:val="48"/>
        </w:rPr>
        <w:t> </w:t>
      </w:r>
      <w:r>
        <w:rPr>
          <w:sz w:val="48"/>
        </w:rPr>
        <w:t>Sampling </w:t>
      </w:r>
      <w:r>
        <w:rPr>
          <w:spacing w:val="-4"/>
          <w:sz w:val="48"/>
        </w:rPr>
        <w:t>Plan</w:t>
      </w:r>
    </w:p>
    <w:p>
      <w:pPr>
        <w:pStyle w:val="ListParagraph"/>
        <w:numPr>
          <w:ilvl w:val="2"/>
          <w:numId w:val="2"/>
        </w:numPr>
        <w:tabs>
          <w:tab w:pos="2877" w:val="left" w:leader="none"/>
        </w:tabs>
        <w:spacing w:line="240" w:lineRule="auto" w:before="140" w:after="0"/>
        <w:ind w:left="2877" w:right="0" w:hanging="359"/>
        <w:jc w:val="left"/>
        <w:rPr>
          <w:sz w:val="48"/>
        </w:rPr>
      </w:pPr>
      <w:r>
        <w:rPr>
          <w:sz w:val="48"/>
        </w:rPr>
        <w:t>Eligibility</w:t>
      </w:r>
      <w:r>
        <w:rPr>
          <w:spacing w:val="-1"/>
          <w:sz w:val="48"/>
        </w:rPr>
        <w:t> </w:t>
      </w:r>
      <w:r>
        <w:rPr>
          <w:sz w:val="48"/>
        </w:rPr>
        <w:t>Instrument</w:t>
      </w:r>
      <w:r>
        <w:rPr>
          <w:spacing w:val="-11"/>
          <w:sz w:val="48"/>
        </w:rPr>
        <w:t> </w:t>
      </w:r>
      <w:r>
        <w:rPr>
          <w:spacing w:val="-2"/>
          <w:sz w:val="48"/>
        </w:rPr>
        <w:t>Change</w:t>
      </w:r>
    </w:p>
    <w:p>
      <w:pPr>
        <w:pStyle w:val="ListParagraph"/>
        <w:numPr>
          <w:ilvl w:val="2"/>
          <w:numId w:val="2"/>
        </w:numPr>
        <w:tabs>
          <w:tab w:pos="2877" w:val="left" w:leader="none"/>
        </w:tabs>
        <w:spacing w:line="240" w:lineRule="auto" w:before="139" w:after="0"/>
        <w:ind w:left="2877" w:right="0" w:hanging="359"/>
        <w:jc w:val="left"/>
        <w:rPr>
          <w:sz w:val="48"/>
        </w:rPr>
      </w:pPr>
      <w:r>
        <w:rPr>
          <w:sz w:val="48"/>
        </w:rPr>
        <w:t>EICS</w:t>
      </w:r>
      <w:r>
        <w:rPr>
          <w:spacing w:val="-2"/>
          <w:sz w:val="48"/>
        </w:rPr>
        <w:t> Updates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48"/>
        <w:rPr>
          <w:sz w:val="40"/>
        </w:rPr>
      </w:pPr>
    </w:p>
    <w:p>
      <w:pPr>
        <w:spacing w:line="484" w:lineRule="exact" w:before="0"/>
        <w:ind w:left="1077" w:right="0" w:firstLine="0"/>
        <w:jc w:val="left"/>
        <w:rPr>
          <w:rFonts w:ascii="Calibri"/>
          <w:sz w:val="40"/>
        </w:rPr>
      </w:pPr>
      <w:r>
        <w:rPr>
          <w:rFonts w:ascii="Calibri"/>
          <w:sz w:val="40"/>
        </w:rPr>
        <w:t>Announced</w:t>
      </w:r>
      <w:r>
        <w:rPr>
          <w:rFonts w:ascii="Calibri"/>
          <w:spacing w:val="-8"/>
          <w:sz w:val="40"/>
        </w:rPr>
        <w:t> </w:t>
      </w:r>
      <w:r>
        <w:rPr>
          <w:rFonts w:ascii="Calibri"/>
          <w:sz w:val="40"/>
        </w:rPr>
        <w:t>Jan</w:t>
      </w:r>
      <w:r>
        <w:rPr>
          <w:rFonts w:ascii="Calibri"/>
          <w:spacing w:val="-5"/>
          <w:sz w:val="40"/>
        </w:rPr>
        <w:t> </w:t>
      </w:r>
      <w:r>
        <w:rPr>
          <w:rFonts w:ascii="Calibri"/>
          <w:sz w:val="40"/>
        </w:rPr>
        <w:t>2023</w:t>
      </w:r>
      <w:r>
        <w:rPr>
          <w:rFonts w:ascii="Calibri"/>
          <w:spacing w:val="-6"/>
          <w:sz w:val="40"/>
        </w:rPr>
        <w:t> </w:t>
      </w:r>
      <w:r>
        <w:rPr>
          <w:rFonts w:ascii="Calibri"/>
          <w:sz w:val="40"/>
        </w:rPr>
        <w:t>ICC</w:t>
      </w:r>
      <w:r>
        <w:rPr>
          <w:rFonts w:ascii="Calibri"/>
          <w:spacing w:val="-7"/>
          <w:sz w:val="40"/>
        </w:rPr>
        <w:t> </w:t>
      </w:r>
      <w:r>
        <w:rPr>
          <w:rFonts w:ascii="Calibri"/>
          <w:spacing w:val="-2"/>
          <w:sz w:val="40"/>
        </w:rPr>
        <w:t>Meeting;</w:t>
      </w:r>
    </w:p>
    <w:p>
      <w:pPr>
        <w:spacing w:line="484" w:lineRule="exact" w:before="0"/>
        <w:ind w:left="1077" w:right="0" w:firstLine="0"/>
        <w:jc w:val="left"/>
        <w:rPr>
          <w:rFonts w:ascii="Calibri"/>
          <w:sz w:val="40"/>
        </w:rPr>
      </w:pPr>
      <w:r>
        <w:rPr>
          <w:rFonts w:ascii="Calibri"/>
          <w:sz w:val="40"/>
        </w:rPr>
        <w:t>Updated</w:t>
      </w:r>
      <w:r>
        <w:rPr>
          <w:rFonts w:ascii="Calibri"/>
          <w:spacing w:val="-5"/>
          <w:sz w:val="40"/>
        </w:rPr>
        <w:t> </w:t>
      </w:r>
      <w:r>
        <w:rPr>
          <w:rFonts w:ascii="Calibri"/>
          <w:sz w:val="40"/>
        </w:rPr>
        <w:t>March</w:t>
      </w:r>
      <w:r>
        <w:rPr>
          <w:rFonts w:ascii="Calibri"/>
          <w:spacing w:val="-7"/>
          <w:sz w:val="40"/>
        </w:rPr>
        <w:t> </w:t>
      </w:r>
      <w:r>
        <w:rPr>
          <w:rFonts w:ascii="Calibri"/>
          <w:sz w:val="40"/>
        </w:rPr>
        <w:t>2023</w:t>
      </w:r>
      <w:r>
        <w:rPr>
          <w:rFonts w:ascii="Calibri"/>
          <w:spacing w:val="-9"/>
          <w:sz w:val="40"/>
        </w:rPr>
        <w:t> </w:t>
      </w:r>
      <w:r>
        <w:rPr>
          <w:rFonts w:ascii="Calibri"/>
          <w:sz w:val="40"/>
        </w:rPr>
        <w:t>ICC</w:t>
      </w:r>
      <w:r>
        <w:rPr>
          <w:rFonts w:ascii="Calibri"/>
          <w:spacing w:val="-6"/>
          <w:sz w:val="40"/>
        </w:rPr>
        <w:t> </w:t>
      </w:r>
      <w:r>
        <w:rPr>
          <w:rFonts w:ascii="Calibri"/>
          <w:spacing w:val="-2"/>
          <w:sz w:val="40"/>
        </w:rPr>
        <w:t>Meeting</w:t>
      </w:r>
    </w:p>
    <w:p>
      <w:pPr>
        <w:spacing w:line="225" w:lineRule="auto" w:before="112"/>
        <w:ind w:left="1077" w:right="1154" w:firstLine="0"/>
        <w:jc w:val="left"/>
        <w:rPr>
          <w:sz w:val="48"/>
        </w:rPr>
      </w:pPr>
      <w:r>
        <w:rPr/>
        <w:br w:type="column"/>
      </w:r>
      <w:r>
        <w:rPr>
          <w:b/>
          <w:sz w:val="48"/>
        </w:rPr>
        <w:t>State Performance Plan/Annual Performance Report (SPP/APR): </w:t>
      </w:r>
      <w:r>
        <w:rPr>
          <w:sz w:val="48"/>
        </w:rPr>
        <w:t>Submitted</w:t>
      </w:r>
      <w:r>
        <w:rPr>
          <w:spacing w:val="-8"/>
          <w:sz w:val="48"/>
        </w:rPr>
        <w:t> </w:t>
      </w:r>
      <w:r>
        <w:rPr>
          <w:sz w:val="48"/>
        </w:rPr>
        <w:t>clarified</w:t>
      </w:r>
      <w:r>
        <w:rPr>
          <w:spacing w:val="-4"/>
          <w:sz w:val="48"/>
        </w:rPr>
        <w:t> </w:t>
      </w:r>
      <w:r>
        <w:rPr>
          <w:sz w:val="48"/>
        </w:rPr>
        <w:t>document</w:t>
      </w:r>
      <w:r>
        <w:rPr>
          <w:spacing w:val="-8"/>
          <w:sz w:val="48"/>
        </w:rPr>
        <w:t> </w:t>
      </w:r>
      <w:r>
        <w:rPr>
          <w:sz w:val="48"/>
        </w:rPr>
        <w:t>to</w:t>
      </w:r>
      <w:r>
        <w:rPr>
          <w:spacing w:val="-10"/>
          <w:sz w:val="48"/>
        </w:rPr>
        <w:t> </w:t>
      </w:r>
      <w:r>
        <w:rPr>
          <w:sz w:val="48"/>
        </w:rPr>
        <w:t>OSEP</w:t>
      </w:r>
      <w:r>
        <w:rPr>
          <w:spacing w:val="-19"/>
          <w:sz w:val="48"/>
        </w:rPr>
        <w:t> </w:t>
      </w:r>
      <w:r>
        <w:rPr>
          <w:sz w:val="48"/>
        </w:rPr>
        <w:t>on April 25, 2023</w:t>
      </w:r>
    </w:p>
    <w:p>
      <w:pPr>
        <w:pStyle w:val="BodyText"/>
        <w:spacing w:before="168"/>
        <w:rPr>
          <w:sz w:val="48"/>
        </w:rPr>
      </w:pPr>
    </w:p>
    <w:p>
      <w:pPr>
        <w:spacing w:before="0"/>
        <w:ind w:left="1077" w:right="0" w:firstLine="0"/>
        <w:jc w:val="left"/>
        <w:rPr>
          <w:sz w:val="48"/>
        </w:rPr>
      </w:pPr>
      <w:r>
        <w:rPr>
          <w:sz w:val="48"/>
        </w:rPr>
        <w:t>Next Step:</w:t>
      </w:r>
      <w:r>
        <w:rPr>
          <w:spacing w:val="-4"/>
          <w:sz w:val="48"/>
        </w:rPr>
        <w:t> </w:t>
      </w:r>
      <w:r>
        <w:rPr>
          <w:sz w:val="48"/>
        </w:rPr>
        <w:t>Determination</w:t>
      </w:r>
      <w:r>
        <w:rPr>
          <w:spacing w:val="-1"/>
          <w:sz w:val="48"/>
        </w:rPr>
        <w:t> </w:t>
      </w:r>
      <w:r>
        <w:rPr>
          <w:sz w:val="48"/>
        </w:rPr>
        <w:t>in</w:t>
      </w:r>
      <w:r>
        <w:rPr>
          <w:spacing w:val="-6"/>
          <w:sz w:val="48"/>
        </w:rPr>
        <w:t> </w:t>
      </w:r>
      <w:r>
        <w:rPr>
          <w:sz w:val="48"/>
        </w:rPr>
        <w:t>June</w:t>
      </w:r>
      <w:r>
        <w:rPr>
          <w:spacing w:val="-1"/>
          <w:sz w:val="48"/>
        </w:rPr>
        <w:t> </w:t>
      </w:r>
      <w:r>
        <w:rPr>
          <w:spacing w:val="-4"/>
          <w:sz w:val="48"/>
        </w:rPr>
        <w:t>2023</w:t>
      </w:r>
    </w:p>
    <w:p>
      <w:pPr>
        <w:spacing w:after="0"/>
        <w:jc w:val="left"/>
        <w:rPr>
          <w:sz w:val="48"/>
        </w:rPr>
        <w:sectPr>
          <w:type w:val="continuous"/>
          <w:pgSz w:w="19200" w:h="10800" w:orient="landscape"/>
          <w:pgMar w:header="0" w:footer="347" w:top="340" w:bottom="0" w:left="0" w:right="0"/>
          <w:cols w:num="2" w:equalWidth="0">
            <w:col w:w="6678" w:space="815"/>
            <w:col w:w="11707"/>
          </w:cols>
        </w:sectPr>
      </w:pPr>
    </w:p>
    <w:p>
      <w:pPr>
        <w:pStyle w:val="BodyText"/>
        <w:spacing w:before="2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FFY21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SPP/APR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5296" id="docshapegroup57" coordorigin="0,0" coordsize="19200,1539">
                <v:rect style="position:absolute;left:0;top:0;width:19200;height:1539" id="docshape58" filled="true" fillcolor="#055893" stroked="false">
                  <v:fill type="solid"/>
                </v:rect>
                <v:shape style="position:absolute;left:0;top:0;width:19200;height:1539" type="#_x0000_t202" id="docshape59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FFY21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SPP/APR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70"/>
        <w:rPr>
          <w:sz w:val="20"/>
        </w:rPr>
      </w:pPr>
      <w:r>
        <w:rPr>
          <w:sz w:val="20"/>
        </w:rPr>
        <w:drawing>
          <wp:inline distT="0" distB="0" distL="0" distR="0">
            <wp:extent cx="4953168" cy="2786062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168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header="0" w:footer="347" w:top="34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6144">
                <wp:simplePos x="0" y="0"/>
                <wp:positionH relativeFrom="page">
                  <wp:posOffset>597712</wp:posOffset>
                </wp:positionH>
                <wp:positionV relativeFrom="page">
                  <wp:posOffset>3213607</wp:posOffset>
                </wp:positionV>
                <wp:extent cx="10553700" cy="293687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0553700" cy="2936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7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Number</w:t>
                            </w:r>
                          </w:p>
                          <w:p>
                            <w:pPr>
                              <w:spacing w:line="235" w:lineRule="auto" w:before="149"/>
                              <w:ind w:left="2199" w:right="12954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What is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measured</w:t>
                            </w:r>
                          </w:p>
                          <w:p>
                            <w:pPr>
                              <w:spacing w:line="182" w:lineRule="exact" w:before="0"/>
                              <w:ind w:left="3972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Starting</w:t>
                            </w:r>
                          </w:p>
                          <w:p>
                            <w:pPr>
                              <w:tabs>
                                <w:tab w:pos="7411" w:val="left" w:leader="none"/>
                              </w:tabs>
                              <w:spacing w:line="156" w:lineRule="auto" w:before="0"/>
                              <w:ind w:left="3972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position w:val="-18"/>
                                <w:sz w:val="36"/>
                              </w:rPr>
                              <w:t>Point</w:t>
                            </w:r>
                            <w:r>
                              <w:rPr>
                                <w:rFonts w:ascii="Calibri"/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Recent</w:t>
                            </w:r>
                            <w:r>
                              <w:rPr>
                                <w:rFonts w:ascii="Calibri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for</w:t>
                            </w:r>
                          </w:p>
                          <w:p>
                            <w:pPr>
                              <w:tabs>
                                <w:tab w:pos="7411" w:val="left" w:leader="none"/>
                              </w:tabs>
                              <w:spacing w:line="168" w:lineRule="auto" w:before="0"/>
                              <w:ind w:left="3972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position w:val="-18"/>
                                <w:sz w:val="36"/>
                              </w:rPr>
                              <w:t>(2005)</w:t>
                            </w:r>
                            <w:r>
                              <w:rPr>
                                <w:rFonts w:ascii="Calibri"/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Comparison</w:t>
                            </w:r>
                          </w:p>
                          <w:p>
                            <w:pPr>
                              <w:spacing w:before="0"/>
                              <w:ind w:left="10188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Current</w:t>
                            </w:r>
                            <w:r>
                              <w:rPr>
                                <w:rFonts w:ascii="Calibri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  <w:p>
                            <w:pPr>
                              <w:pStyle w:val="BodyText"/>
                              <w:spacing w:before="339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6" w:lineRule="exact" w:before="0"/>
                              <w:ind w:left="1409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rFonts w:ascii="Calibri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1409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063999pt;margin-top:253.039993pt;width:831pt;height:231.25pt;mso-position-horizontal-relative:page;mso-position-vertical-relative:page;z-index:-16910336" type="#_x0000_t202" id="docshape60" filled="false" stroked="false">
                <v:textbox inset="0,0,0,0">
                  <w:txbxContent>
                    <w:p>
                      <w:pPr>
                        <w:spacing w:line="367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sz w:val="36"/>
                        </w:rPr>
                        <w:t>Number</w:t>
                      </w:r>
                    </w:p>
                    <w:p>
                      <w:pPr>
                        <w:spacing w:line="235" w:lineRule="auto" w:before="149"/>
                        <w:ind w:left="2199" w:right="12954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What is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measured</w:t>
                      </w:r>
                    </w:p>
                    <w:p>
                      <w:pPr>
                        <w:spacing w:line="182" w:lineRule="exact" w:before="0"/>
                        <w:ind w:left="3972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sz w:val="36"/>
                        </w:rPr>
                        <w:t>Starting</w:t>
                      </w:r>
                    </w:p>
                    <w:p>
                      <w:pPr>
                        <w:tabs>
                          <w:tab w:pos="7411" w:val="left" w:leader="none"/>
                        </w:tabs>
                        <w:spacing w:line="156" w:lineRule="auto" w:before="0"/>
                        <w:ind w:left="3972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position w:val="-18"/>
                          <w:sz w:val="36"/>
                        </w:rPr>
                        <w:t>Point</w:t>
                      </w:r>
                      <w:r>
                        <w:rPr>
                          <w:rFonts w:ascii="Calibri"/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rFonts w:ascii="Calibri"/>
                          <w:sz w:val="36"/>
                        </w:rPr>
                        <w:t>Recent</w:t>
                      </w:r>
                      <w:r>
                        <w:rPr>
                          <w:rFonts w:ascii="Calibri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Data</w:t>
                      </w:r>
                      <w:r>
                        <w:rPr>
                          <w:rFonts w:ascii="Calibri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for</w:t>
                      </w:r>
                    </w:p>
                    <w:p>
                      <w:pPr>
                        <w:tabs>
                          <w:tab w:pos="7411" w:val="left" w:leader="none"/>
                        </w:tabs>
                        <w:spacing w:line="168" w:lineRule="auto" w:before="0"/>
                        <w:ind w:left="3972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position w:val="-18"/>
                          <w:sz w:val="36"/>
                        </w:rPr>
                        <w:t>(2005)</w:t>
                      </w:r>
                      <w:r>
                        <w:rPr>
                          <w:rFonts w:ascii="Calibri"/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Comparison</w:t>
                      </w:r>
                    </w:p>
                    <w:p>
                      <w:pPr>
                        <w:spacing w:before="0"/>
                        <w:ind w:left="10188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Current</w:t>
                      </w:r>
                      <w:r>
                        <w:rPr>
                          <w:rFonts w:ascii="Calibri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Data</w:t>
                      </w:r>
                    </w:p>
                    <w:p>
                      <w:pPr>
                        <w:pStyle w:val="BodyText"/>
                        <w:spacing w:before="339"/>
                        <w:rPr>
                          <w:rFonts w:ascii="Calibri"/>
                          <w:sz w:val="36"/>
                        </w:rPr>
                      </w:pPr>
                    </w:p>
                    <w:p>
                      <w:pPr>
                        <w:spacing w:line="436" w:lineRule="exact" w:before="0"/>
                        <w:ind w:left="1409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Graph</w:t>
                      </w:r>
                      <w:r>
                        <w:rPr>
                          <w:rFonts w:ascii="Calibri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1409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Direction of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FFY21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SPP/APR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6832" id="docshapegroup61" coordorigin="0,0" coordsize="19200,1539">
                <v:rect style="position:absolute;left:0;top:0;width:19200;height:1539" id="docshape62" filled="true" fillcolor="#055893" stroked="false">
                  <v:fill type="solid"/>
                </v:rect>
                <v:shape style="position:absolute;left:0;top:0;width:19200;height:1539" type="#_x0000_t202" id="docshape6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FFY21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SPP/APR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Display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 w:after="1"/>
        <w:rPr>
          <w:sz w:val="20"/>
        </w:rPr>
      </w:pPr>
    </w:p>
    <w:p>
      <w:pPr>
        <w:pStyle w:val="BodyText"/>
        <w:ind w:left="6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452860" cy="5148580"/>
                <wp:effectExtent l="9525" t="0" r="0" b="4445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1452860" cy="5148580"/>
                          <a:chExt cx="11452860" cy="5148580"/>
                        </a:xfrm>
                      </wpg:grpSpPr>
                      <pic:pic>
                        <pic:nvPicPr>
                          <pic:cNvPr id="66" name="Image 66" descr="Table  Description automatically generated with medium confidenc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6095" y="6095"/>
                            <a:ext cx="1144079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0795" h="5135880">
                                <a:moveTo>
                                  <a:pt x="1144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11440668" y="5135880"/>
                                </a:lnTo>
                                <a:lnTo>
                                  <a:pt x="1144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095" y="6095"/>
                            <a:ext cx="1144079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0795" h="5135880">
                                <a:moveTo>
                                  <a:pt x="0" y="5135880"/>
                                </a:moveTo>
                                <a:lnTo>
                                  <a:pt x="11440668" y="5135880"/>
                                </a:lnTo>
                                <a:lnTo>
                                  <a:pt x="1144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01.8pt;height:405.4pt;mso-position-horizontal-relative:char;mso-position-vertical-relative:line" id="docshapegroup64" coordorigin="0,0" coordsize="18036,8108">
                <v:shape style="position:absolute;left:2;top:876;width:17890;height:5386" type="#_x0000_t75" id="docshape65" alt="Table  Description automatically generated with medium confidence" stroked="false">
                  <v:imagedata r:id="rId20" o:title=""/>
                </v:shape>
                <v:rect style="position:absolute;left:9;top:9;width:18017;height:8088" id="docshape66" filled="true" fillcolor="#ffffff" stroked="false">
                  <v:fill type="solid"/>
                </v:rect>
                <v:rect style="position:absolute;left:9;top:9;width:18017;height:8088" id="docshape67" filled="false" stroked="true" strokeweight=".96pt" strokecolor="#ffffff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FFY21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SPP/APR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7856" id="docshapegroup68" coordorigin="0,0" coordsize="19200,1539">
                <v:rect style="position:absolute;left:0;top:0;width:19200;height:1539" id="docshape69" filled="true" fillcolor="#055893" stroked="false">
                  <v:fill type="solid"/>
                </v:rect>
                <v:shape style="position:absolute;left:0;top:0;width:19200;height:1539" type="#_x0000_t202" id="docshape70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FFY21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SPP/APR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Display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0"/>
        <w:rPr>
          <w:sz w:val="36"/>
        </w:rPr>
      </w:pPr>
    </w:p>
    <w:p>
      <w:pPr>
        <w:pStyle w:val="Heading6"/>
        <w:ind w:left="941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7168">
                <wp:simplePos x="0" y="0"/>
                <wp:positionH relativeFrom="page">
                  <wp:posOffset>1994280</wp:posOffset>
                </wp:positionH>
                <wp:positionV relativeFrom="paragraph">
                  <wp:posOffset>415938</wp:posOffset>
                </wp:positionV>
                <wp:extent cx="9157335" cy="2567305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9157335" cy="256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is</w:t>
                            </w:r>
                          </w:p>
                          <w:p>
                            <w:pPr>
                              <w:spacing w:line="354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measured</w:t>
                            </w:r>
                          </w:p>
                          <w:p>
                            <w:pPr>
                              <w:spacing w:line="260" w:lineRule="exact" w:before="0"/>
                              <w:ind w:left="1773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Starting</w:t>
                            </w:r>
                          </w:p>
                          <w:p>
                            <w:pPr>
                              <w:tabs>
                                <w:tab w:pos="5211" w:val="left" w:leader="none"/>
                              </w:tabs>
                              <w:spacing w:line="156" w:lineRule="auto" w:before="0"/>
                              <w:ind w:left="1773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position w:val="-18"/>
                                <w:sz w:val="36"/>
                              </w:rPr>
                              <w:t>Point</w:t>
                            </w:r>
                            <w:r>
                              <w:rPr>
                                <w:rFonts w:ascii="Calibri"/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Recent</w:t>
                            </w:r>
                            <w:r>
                              <w:rPr>
                                <w:rFonts w:ascii="Calibri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for</w:t>
                            </w:r>
                          </w:p>
                          <w:p>
                            <w:pPr>
                              <w:tabs>
                                <w:tab w:pos="5211" w:val="left" w:leader="none"/>
                              </w:tabs>
                              <w:spacing w:line="168" w:lineRule="auto" w:before="0"/>
                              <w:ind w:left="1773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position w:val="-18"/>
                                <w:sz w:val="36"/>
                              </w:rPr>
                              <w:t>(2005)</w:t>
                            </w:r>
                            <w:r>
                              <w:rPr>
                                <w:rFonts w:ascii="Calibri"/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Comparison</w:t>
                            </w:r>
                          </w:p>
                          <w:p>
                            <w:pPr>
                              <w:spacing w:before="0"/>
                              <w:ind w:left="7989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Current</w:t>
                            </w:r>
                            <w:r>
                              <w:rPr>
                                <w:rFonts w:ascii="Calibri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  <w:p>
                            <w:pPr>
                              <w:pStyle w:val="BodyText"/>
                              <w:spacing w:before="339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6" w:lineRule="exact" w:before="0"/>
                              <w:ind w:left="11891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rFonts w:ascii="Calibri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11891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029999pt;margin-top:32.751095pt;width:721.05pt;height:202.15pt;mso-position-horizontal-relative:page;mso-position-vertical-relative:paragraph;z-index:-16909312" type="#_x0000_t202" id="docshape71" filled="false" stroked="false">
                <v:textbox inset="0,0,0,0">
                  <w:txbxContent>
                    <w:p>
                      <w:pPr>
                        <w:spacing w:line="363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What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is</w:t>
                      </w:r>
                    </w:p>
                    <w:p>
                      <w:pPr>
                        <w:spacing w:line="354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sz w:val="36"/>
                        </w:rPr>
                        <w:t>measured</w:t>
                      </w:r>
                    </w:p>
                    <w:p>
                      <w:pPr>
                        <w:spacing w:line="260" w:lineRule="exact" w:before="0"/>
                        <w:ind w:left="1773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sz w:val="36"/>
                        </w:rPr>
                        <w:t>Starting</w:t>
                      </w:r>
                    </w:p>
                    <w:p>
                      <w:pPr>
                        <w:tabs>
                          <w:tab w:pos="5211" w:val="left" w:leader="none"/>
                        </w:tabs>
                        <w:spacing w:line="156" w:lineRule="auto" w:before="0"/>
                        <w:ind w:left="1773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position w:val="-18"/>
                          <w:sz w:val="36"/>
                        </w:rPr>
                        <w:t>Point</w:t>
                      </w:r>
                      <w:r>
                        <w:rPr>
                          <w:rFonts w:ascii="Calibri"/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rFonts w:ascii="Calibri"/>
                          <w:sz w:val="36"/>
                        </w:rPr>
                        <w:t>Recent</w:t>
                      </w:r>
                      <w:r>
                        <w:rPr>
                          <w:rFonts w:ascii="Calibri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Data</w:t>
                      </w:r>
                      <w:r>
                        <w:rPr>
                          <w:rFonts w:ascii="Calibri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for</w:t>
                      </w:r>
                    </w:p>
                    <w:p>
                      <w:pPr>
                        <w:tabs>
                          <w:tab w:pos="5211" w:val="left" w:leader="none"/>
                        </w:tabs>
                        <w:spacing w:line="168" w:lineRule="auto" w:before="0"/>
                        <w:ind w:left="1773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position w:val="-18"/>
                          <w:sz w:val="36"/>
                        </w:rPr>
                        <w:t>(2005)</w:t>
                      </w:r>
                      <w:r>
                        <w:rPr>
                          <w:rFonts w:ascii="Calibri"/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Comparison</w:t>
                      </w:r>
                    </w:p>
                    <w:p>
                      <w:pPr>
                        <w:spacing w:before="0"/>
                        <w:ind w:left="7989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Current</w:t>
                      </w:r>
                      <w:r>
                        <w:rPr>
                          <w:rFonts w:ascii="Calibri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Data</w:t>
                      </w:r>
                    </w:p>
                    <w:p>
                      <w:pPr>
                        <w:pStyle w:val="BodyText"/>
                        <w:spacing w:before="339"/>
                        <w:rPr>
                          <w:rFonts w:ascii="Calibri"/>
                          <w:sz w:val="36"/>
                        </w:rPr>
                      </w:pPr>
                    </w:p>
                    <w:p>
                      <w:pPr>
                        <w:spacing w:line="436" w:lineRule="exact" w:before="0"/>
                        <w:ind w:left="11891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Graph</w:t>
                      </w:r>
                      <w:r>
                        <w:rPr>
                          <w:rFonts w:ascii="Calibri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11891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Direction of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8192">
                <wp:simplePos x="0" y="0"/>
                <wp:positionH relativeFrom="page">
                  <wp:posOffset>409955</wp:posOffset>
                </wp:positionH>
                <wp:positionV relativeFrom="paragraph">
                  <wp:posOffset>-2004300</wp:posOffset>
                </wp:positionV>
                <wp:extent cx="11457940" cy="514858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1457940" cy="5148580"/>
                          <a:chExt cx="11457940" cy="5148580"/>
                        </a:xfrm>
                      </wpg:grpSpPr>
                      <pic:pic>
                        <pic:nvPicPr>
                          <pic:cNvPr id="74" name="Image 74" descr="Table  Description automatically generated with medium confidenc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014983" y="6095"/>
                            <a:ext cx="10436860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6860" h="5135880">
                                <a:moveTo>
                                  <a:pt x="10436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10436352" y="5135880"/>
                                </a:lnTo>
                                <a:lnTo>
                                  <a:pt x="10436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014983" y="6095"/>
                            <a:ext cx="10436860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6860" h="5135880">
                                <a:moveTo>
                                  <a:pt x="0" y="5135880"/>
                                </a:moveTo>
                                <a:lnTo>
                                  <a:pt x="10436352" y="5135880"/>
                                </a:lnTo>
                                <a:lnTo>
                                  <a:pt x="10436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57.818909pt;width:902.2pt;height:405.4pt;mso-position-horizontal-relative:page;mso-position-vertical-relative:paragraph;z-index:-16908288" id="docshapegroup72" coordorigin="646,-3156" coordsize="18044,8108">
                <v:shape style="position:absolute;left:655;top:-2281;width:17890;height:5386" type="#_x0000_t75" id="docshape73" alt="Table  Description automatically generated with medium confidence" stroked="false">
                  <v:imagedata r:id="rId20" o:title=""/>
                </v:shape>
                <v:rect style="position:absolute;left:655;top:-1801;width:17883;height:5386" id="docshape74" filled="true" fillcolor="#ffffff" stroked="false">
                  <v:fill type="solid"/>
                </v:rect>
                <v:rect style="position:absolute;left:655;top:-1801;width:17883;height:5386" id="docshape75" filled="false" stroked="true" strokeweight=".96pt" strokecolor="#ffffff">
                  <v:stroke dashstyle="solid"/>
                </v:rect>
                <v:shape style="position:absolute;left:1315;top:-1539;width:737;height:1205" id="docshape76" coordorigin="1315,-1539" coordsize="737,1205" path="m1868,-1539l1499,-1539,1499,-702,1315,-702,1684,-334,2052,-702,1868,-702,1868,-1539xe" filled="true" fillcolor="#4471c4" stroked="false">
                  <v:path arrowok="t"/>
                  <v:fill type="solid"/>
                </v:shape>
                <v:shape style="position:absolute;left:1315;top:-1539;width:737;height:1205" id="docshape77" coordorigin="1315,-1539" coordsize="737,1205" path="m1315,-702l1499,-702,1499,-1539,1868,-1539,1868,-702,2052,-702,1684,-334,1315,-702xe" filled="false" stroked="true" strokeweight=".96pt" strokecolor="#2e528f">
                  <v:path arrowok="t"/>
                  <v:stroke dashstyle="solid"/>
                </v:shape>
                <v:rect style="position:absolute;left:2244;top:-3147;width:16436;height:8088" id="docshape78" filled="true" fillcolor="#ffffff" stroked="false">
                  <v:fill type="solid"/>
                </v:rect>
                <v:rect style="position:absolute;left:2244;top:-3147;width:16436;height:8088" id="docshape79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/>
          <w:spacing w:val="-2"/>
        </w:rPr>
        <w:t>Number</w:t>
      </w:r>
    </w:p>
    <w:p>
      <w:pPr>
        <w:spacing w:after="0"/>
        <w:rPr>
          <w:rFonts w:ascii="Calibri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7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rFonts w:ascii="Calibri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FFY21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SPP/APR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9392" id="docshapegroup80" coordorigin="0,0" coordsize="19200,1539">
                <v:rect style="position:absolute;left:0;top:0;width:19200;height:1539" id="docshape81" filled="true" fillcolor="#055893" stroked="false">
                  <v:fill type="solid"/>
                </v:rect>
                <v:shape style="position:absolute;left:0;top:0;width:19200;height:1539" type="#_x0000_t202" id="docshape82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FFY21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SPP/APR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Display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9728">
                <wp:simplePos x="0" y="0"/>
                <wp:positionH relativeFrom="page">
                  <wp:posOffset>409955</wp:posOffset>
                </wp:positionH>
                <wp:positionV relativeFrom="paragraph">
                  <wp:posOffset>-1986668</wp:posOffset>
                </wp:positionV>
                <wp:extent cx="11457940" cy="514858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1457940" cy="5148580"/>
                          <a:chExt cx="11457940" cy="5148580"/>
                        </a:xfrm>
                      </wpg:grpSpPr>
                      <pic:pic>
                        <pic:nvPicPr>
                          <pic:cNvPr id="85" name="Image 85" descr="Table  Description automatically generated with medium confidenc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708148" y="6095"/>
                            <a:ext cx="874331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315" h="5135880">
                                <a:moveTo>
                                  <a:pt x="8743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8743188" y="5135880"/>
                                </a:lnTo>
                                <a:lnTo>
                                  <a:pt x="8743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708148" y="6095"/>
                            <a:ext cx="874331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315" h="5135880">
                                <a:moveTo>
                                  <a:pt x="0" y="5135880"/>
                                </a:moveTo>
                                <a:lnTo>
                                  <a:pt x="8743188" y="5135880"/>
                                </a:lnTo>
                                <a:lnTo>
                                  <a:pt x="8743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56.430618pt;width:902.2pt;height:405.4pt;mso-position-horizontal-relative:page;mso-position-vertical-relative:paragraph;z-index:-16906752" id="docshapegroup83" coordorigin="646,-3129" coordsize="18044,8108">
                <v:shape style="position:absolute;left:655;top:-2253;width:17890;height:5386" type="#_x0000_t75" id="docshape84" alt="Table  Description automatically generated with medium confidence" stroked="false">
                  <v:imagedata r:id="rId20" o:title=""/>
                </v:shape>
                <v:rect style="position:absolute;left:655;top:-1773;width:17883;height:5386" id="docshape85" filled="true" fillcolor="#ffffff" stroked="false">
                  <v:fill type="solid"/>
                </v:rect>
                <v:rect style="position:absolute;left:655;top:-1773;width:17883;height:5386" id="docshape86" filled="false" stroked="true" strokeweight=".96pt" strokecolor="#ffffff">
                  <v:stroke dashstyle="solid"/>
                </v:rect>
                <v:shape style="position:absolute;left:1315;top:-1512;width:737;height:1205" id="docshape87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88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89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90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rect style="position:absolute;left:4910;top:-3120;width:13769;height:8088" id="docshape91" filled="true" fillcolor="#ffffff" stroked="false">
                  <v:fill type="solid"/>
                </v:rect>
                <v:rect style="position:absolute;left:4910;top:-3120;width:13769;height:8088" id="docshape92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/>
          <w:spacing w:val="-2"/>
          <w:sz w:val="36"/>
        </w:rPr>
        <w:t>Number</w:t>
      </w:r>
    </w:p>
    <w:p>
      <w:pPr>
        <w:spacing w:line="240" w:lineRule="auto" w:before="177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Heading6"/>
        <w:spacing w:line="235" w:lineRule="auto"/>
        <w:ind w:left="941" w:right="14593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8704">
                <wp:simplePos x="0" y="0"/>
                <wp:positionH relativeFrom="page">
                  <wp:posOffset>3120263</wp:posOffset>
                </wp:positionH>
                <wp:positionV relativeFrom="paragraph">
                  <wp:posOffset>492337</wp:posOffset>
                </wp:positionV>
                <wp:extent cx="8031480" cy="211709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8031480" cy="211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Starting</w:t>
                            </w:r>
                          </w:p>
                          <w:p>
                            <w:pPr>
                              <w:tabs>
                                <w:tab w:pos="3438" w:val="left" w:leader="none"/>
                              </w:tabs>
                              <w:spacing w:line="156" w:lineRule="auto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position w:val="-18"/>
                                <w:sz w:val="36"/>
                              </w:rPr>
                              <w:t>Point</w:t>
                            </w:r>
                            <w:r>
                              <w:rPr>
                                <w:rFonts w:ascii="Calibri"/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Recent</w:t>
                            </w:r>
                            <w:r>
                              <w:rPr>
                                <w:rFonts w:ascii="Calibri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for</w:t>
                            </w:r>
                          </w:p>
                          <w:p>
                            <w:pPr>
                              <w:tabs>
                                <w:tab w:pos="3438" w:val="left" w:leader="none"/>
                              </w:tabs>
                              <w:spacing w:line="168" w:lineRule="auto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position w:val="-18"/>
                                <w:sz w:val="36"/>
                              </w:rPr>
                              <w:t>(2005)</w:t>
                            </w:r>
                            <w:r>
                              <w:rPr>
                                <w:rFonts w:ascii="Calibri"/>
                                <w:position w:val="-18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Comparison</w:t>
                            </w:r>
                          </w:p>
                          <w:p>
                            <w:pPr>
                              <w:spacing w:before="0"/>
                              <w:ind w:left="1661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Current</w:t>
                            </w:r>
                            <w:r>
                              <w:rPr>
                                <w:rFonts w:ascii="Calibri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  <w:p>
                            <w:pPr>
                              <w:pStyle w:val="BodyText"/>
                              <w:spacing w:before="339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6" w:lineRule="exact" w:before="0"/>
                              <w:ind w:left="10117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rFonts w:ascii="Calibri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10117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690002pt;margin-top:38.76672pt;width:632.4pt;height:166.7pt;mso-position-horizontal-relative:page;mso-position-vertical-relative:paragraph;z-index:-16907776" type="#_x0000_t202" id="docshape93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sz w:val="36"/>
                        </w:rPr>
                        <w:t>Starting</w:t>
                      </w:r>
                    </w:p>
                    <w:p>
                      <w:pPr>
                        <w:tabs>
                          <w:tab w:pos="3438" w:val="left" w:leader="none"/>
                        </w:tabs>
                        <w:spacing w:line="156" w:lineRule="auto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position w:val="-18"/>
                          <w:sz w:val="36"/>
                        </w:rPr>
                        <w:t>Point</w:t>
                      </w:r>
                      <w:r>
                        <w:rPr>
                          <w:rFonts w:ascii="Calibri"/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rFonts w:ascii="Calibri"/>
                          <w:sz w:val="36"/>
                        </w:rPr>
                        <w:t>Recent</w:t>
                      </w:r>
                      <w:r>
                        <w:rPr>
                          <w:rFonts w:ascii="Calibri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Data</w:t>
                      </w:r>
                      <w:r>
                        <w:rPr>
                          <w:rFonts w:ascii="Calibri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for</w:t>
                      </w:r>
                    </w:p>
                    <w:p>
                      <w:pPr>
                        <w:tabs>
                          <w:tab w:pos="3438" w:val="left" w:leader="none"/>
                        </w:tabs>
                        <w:spacing w:line="168" w:lineRule="auto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position w:val="-18"/>
                          <w:sz w:val="36"/>
                        </w:rPr>
                        <w:t>(2005)</w:t>
                      </w:r>
                      <w:r>
                        <w:rPr>
                          <w:rFonts w:ascii="Calibri"/>
                          <w:position w:val="-18"/>
                          <w:sz w:val="36"/>
                        </w:rPr>
                        <w:tab/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Comparison</w:t>
                      </w:r>
                    </w:p>
                    <w:p>
                      <w:pPr>
                        <w:spacing w:before="0"/>
                        <w:ind w:left="1661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Current</w:t>
                      </w:r>
                      <w:r>
                        <w:rPr>
                          <w:rFonts w:ascii="Calibri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Data</w:t>
                      </w:r>
                    </w:p>
                    <w:p>
                      <w:pPr>
                        <w:pStyle w:val="BodyText"/>
                        <w:spacing w:before="339"/>
                        <w:rPr>
                          <w:rFonts w:ascii="Calibri"/>
                          <w:sz w:val="36"/>
                        </w:rPr>
                      </w:pPr>
                    </w:p>
                    <w:p>
                      <w:pPr>
                        <w:spacing w:line="436" w:lineRule="exact" w:before="0"/>
                        <w:ind w:left="10117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Graph</w:t>
                      </w:r>
                      <w:r>
                        <w:rPr>
                          <w:rFonts w:ascii="Calibri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10117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Direction of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t>What is </w:t>
      </w:r>
      <w:r>
        <w:rPr>
          <w:rFonts w:ascii="Calibri"/>
          <w:spacing w:val="-2"/>
        </w:rPr>
        <w:t>measured</w:t>
      </w:r>
    </w:p>
    <w:p>
      <w:pPr>
        <w:spacing w:after="0" w:line="235" w:lineRule="auto"/>
        <w:rPr>
          <w:rFonts w:ascii="Calibri"/>
        </w:rPr>
        <w:sectPr>
          <w:type w:val="continuous"/>
          <w:pgSz w:w="19200" w:h="10800" w:orient="landscape"/>
          <w:pgMar w:header="0" w:footer="347" w:top="340" w:bottom="0" w:left="0" w:right="0"/>
          <w:cols w:num="2" w:equalWidth="0">
            <w:col w:w="2147" w:space="52"/>
            <w:col w:w="1700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7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rFonts w:ascii="Calibri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FFY21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SPP/APR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0928" id="docshapegroup94" coordorigin="0,0" coordsize="19200,1539">
                <v:rect style="position:absolute;left:0;top:0;width:19200;height:1539" id="docshape95" filled="true" fillcolor="#055893" stroked="false">
                  <v:fill type="solid"/>
                </v:rect>
                <v:shape style="position:absolute;left:0;top:0;width:19200;height:1539" type="#_x0000_t202" id="docshape9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FFY21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SPP/APR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Display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1264">
                <wp:simplePos x="0" y="0"/>
                <wp:positionH relativeFrom="page">
                  <wp:posOffset>409955</wp:posOffset>
                </wp:positionH>
                <wp:positionV relativeFrom="paragraph">
                  <wp:posOffset>-1986668</wp:posOffset>
                </wp:positionV>
                <wp:extent cx="11457940" cy="514858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1457940" cy="5148580"/>
                          <a:chExt cx="11457940" cy="5148580"/>
                        </a:xfrm>
                      </wpg:grpSpPr>
                      <pic:pic>
                        <pic:nvPicPr>
                          <pic:cNvPr id="99" name="Image 99" descr="Table  Description automatically generated with medium confidenc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520189"/>
                                </a:lnTo>
                                <a:lnTo>
                                  <a:pt x="0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467868" y="1520189"/>
                                </a:lnTo>
                                <a:lnTo>
                                  <a:pt x="350901" y="1520189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0" y="1520189"/>
                                </a:moveTo>
                                <a:lnTo>
                                  <a:pt x="116967" y="1520189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520189"/>
                                </a:lnTo>
                                <a:lnTo>
                                  <a:pt x="467868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0" y="15201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744467" y="6095"/>
                            <a:ext cx="770699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6995" h="5135880">
                                <a:moveTo>
                                  <a:pt x="7706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7706868" y="5135880"/>
                                </a:lnTo>
                                <a:lnTo>
                                  <a:pt x="770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744467" y="6095"/>
                            <a:ext cx="770699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6995" h="5135880">
                                <a:moveTo>
                                  <a:pt x="0" y="5135880"/>
                                </a:moveTo>
                                <a:lnTo>
                                  <a:pt x="7706868" y="5135880"/>
                                </a:lnTo>
                                <a:lnTo>
                                  <a:pt x="770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56.430618pt;width:902.2pt;height:405.4pt;mso-position-horizontal-relative:page;mso-position-vertical-relative:paragraph;z-index:-16905216" id="docshapegroup97" coordorigin="646,-3129" coordsize="18044,8108">
                <v:shape style="position:absolute;left:655;top:-2253;width:17890;height:5386" type="#_x0000_t75" id="docshape98" alt="Table  Description automatically generated with medium confidence" stroked="false">
                  <v:imagedata r:id="rId20" o:title=""/>
                </v:shape>
                <v:rect style="position:absolute;left:655;top:-1773;width:17883;height:5386" id="docshape99" filled="true" fillcolor="#ffffff" stroked="false">
                  <v:fill type="solid"/>
                </v:rect>
                <v:rect style="position:absolute;left:655;top:-1773;width:17883;height:5386" id="docshape100" filled="false" stroked="true" strokeweight=".96pt" strokecolor="#ffffff">
                  <v:stroke dashstyle="solid"/>
                </v:rect>
                <v:shape style="position:absolute;left:1315;top:-1512;width:737;height:1205" id="docshape101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102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103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104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shape style="position:absolute;left:5344;top:-1512;width:737;height:2763" id="docshape105" coordorigin="5345,-1511" coordsize="737,2763" path="m5897,-1511l5529,-1511,5529,883,5345,883,5713,1251,6082,883,5897,883,5897,-1511xe" filled="true" fillcolor="#4471c4" stroked="false">
                  <v:path arrowok="t"/>
                  <v:fill type="solid"/>
                </v:shape>
                <v:shape style="position:absolute;left:5344;top:-1512;width:737;height:2763" id="docshape106" coordorigin="5345,-1511" coordsize="737,2763" path="m5345,883l5529,883,5529,-1511,5897,-1511,5897,883,6082,883,5713,1251,5345,883xe" filled="false" stroked="true" strokeweight=".96pt" strokecolor="#2e528f">
                  <v:path arrowok="t"/>
                  <v:stroke dashstyle="solid"/>
                </v:shape>
                <v:rect style="position:absolute;left:6542;top:-3120;width:12137;height:8088" id="docshape107" filled="true" fillcolor="#ffffff" stroked="false">
                  <v:fill type="solid"/>
                </v:rect>
                <v:rect style="position:absolute;left:6542;top:-3120;width:12137;height:8088" id="docshape108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/>
          <w:spacing w:val="-2"/>
          <w:sz w:val="36"/>
        </w:rPr>
        <w:t>Number</w:t>
      </w:r>
    </w:p>
    <w:p>
      <w:pPr>
        <w:spacing w:line="240" w:lineRule="auto" w:before="177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spacing w:line="235" w:lineRule="auto" w:before="0"/>
        <w:ind w:left="941" w:right="14593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What is </w:t>
      </w:r>
      <w:r>
        <w:rPr>
          <w:rFonts w:ascii="Calibri"/>
          <w:spacing w:val="-2"/>
          <w:sz w:val="36"/>
        </w:rPr>
        <w:t>measured</w:t>
      </w:r>
    </w:p>
    <w:p>
      <w:pPr>
        <w:spacing w:line="277" w:lineRule="exact" w:before="0"/>
        <w:ind w:left="2714" w:right="0" w:firstLine="0"/>
        <w:jc w:val="left"/>
        <w:rPr>
          <w:rFonts w:ascii="Calibri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0240">
                <wp:simplePos x="0" y="0"/>
                <wp:positionH relativeFrom="page">
                  <wp:posOffset>5303773</wp:posOffset>
                </wp:positionH>
                <wp:positionV relativeFrom="paragraph">
                  <wp:posOffset>99571</wp:posOffset>
                </wp:positionV>
                <wp:extent cx="5847715" cy="1962785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5847715" cy="1962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Recent</w:t>
                            </w:r>
                            <w:r>
                              <w:rPr>
                                <w:rFonts w:ascii="Calibri"/>
                                <w:spacing w:val="-1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for</w:t>
                            </w:r>
                          </w:p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Comparison</w:t>
                            </w:r>
                          </w:p>
                          <w:p>
                            <w:pPr>
                              <w:spacing w:before="208"/>
                              <w:ind w:left="2777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Current</w:t>
                            </w:r>
                            <w:r>
                              <w:rPr>
                                <w:rFonts w:ascii="Calibri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  <w:p>
                            <w:pPr>
                              <w:pStyle w:val="BodyText"/>
                              <w:spacing w:before="339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6" w:lineRule="exact" w:before="1"/>
                              <w:ind w:left="6679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rFonts w:ascii="Calibri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6679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619995pt;margin-top:7.840312pt;width:460.45pt;height:154.550pt;mso-position-horizontal-relative:page;mso-position-vertical-relative:paragraph;z-index:-16906240" type="#_x0000_t202" id="docshape109" filled="false" stroked="false">
                <v:textbox inset="0,0,0,0">
                  <w:txbxContent>
                    <w:p>
                      <w:pPr>
                        <w:spacing w:line="363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Recent</w:t>
                      </w:r>
                      <w:r>
                        <w:rPr>
                          <w:rFonts w:ascii="Calibri"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Data</w:t>
                      </w:r>
                      <w:r>
                        <w:rPr>
                          <w:rFonts w:ascii="Calibri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for</w:t>
                      </w:r>
                    </w:p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sz w:val="36"/>
                        </w:rPr>
                        <w:t>Comparison</w:t>
                      </w:r>
                    </w:p>
                    <w:p>
                      <w:pPr>
                        <w:spacing w:before="208"/>
                        <w:ind w:left="2777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Current</w:t>
                      </w:r>
                      <w:r>
                        <w:rPr>
                          <w:rFonts w:ascii="Calibri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Data</w:t>
                      </w:r>
                    </w:p>
                    <w:p>
                      <w:pPr>
                        <w:pStyle w:val="BodyText"/>
                        <w:spacing w:before="339"/>
                        <w:rPr>
                          <w:rFonts w:ascii="Calibri"/>
                          <w:sz w:val="36"/>
                        </w:rPr>
                      </w:pPr>
                    </w:p>
                    <w:p>
                      <w:pPr>
                        <w:spacing w:line="436" w:lineRule="exact" w:before="1"/>
                        <w:ind w:left="6679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Graph</w:t>
                      </w:r>
                      <w:r>
                        <w:rPr>
                          <w:rFonts w:ascii="Calibri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6679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Direction of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2"/>
          <w:sz w:val="36"/>
        </w:rPr>
        <w:t>Starting</w:t>
      </w:r>
    </w:p>
    <w:p>
      <w:pPr>
        <w:spacing w:line="235" w:lineRule="auto" w:before="3"/>
        <w:ind w:left="2714" w:right="13330" w:firstLine="0"/>
        <w:jc w:val="left"/>
        <w:rPr>
          <w:rFonts w:ascii="Calibri"/>
          <w:sz w:val="36"/>
        </w:rPr>
      </w:pPr>
      <w:r>
        <w:rPr>
          <w:rFonts w:ascii="Calibri"/>
          <w:spacing w:val="-2"/>
          <w:sz w:val="36"/>
        </w:rPr>
        <w:t>Point (2005)</w:t>
      </w:r>
    </w:p>
    <w:p>
      <w:pPr>
        <w:spacing w:after="0" w:line="235" w:lineRule="auto"/>
        <w:jc w:val="left"/>
        <w:rPr>
          <w:rFonts w:ascii="Calibri"/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2" w:equalWidth="0">
            <w:col w:w="2147" w:space="52"/>
            <w:col w:w="1700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7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rFonts w:ascii="Calibri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FFY21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SPP/APR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2976" id="docshapegroup110" coordorigin="0,0" coordsize="19200,1539">
                <v:rect style="position:absolute;left:0;top:0;width:19200;height:1539" id="docshape111" filled="true" fillcolor="#055893" stroked="false">
                  <v:fill type="solid"/>
                </v:rect>
                <v:shape style="position:absolute;left:0;top:0;width:19200;height:1539" type="#_x0000_t202" id="docshape112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FFY21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SPP/APR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Display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312">
                <wp:simplePos x="0" y="0"/>
                <wp:positionH relativeFrom="page">
                  <wp:posOffset>409955</wp:posOffset>
                </wp:positionH>
                <wp:positionV relativeFrom="paragraph">
                  <wp:posOffset>-1986668</wp:posOffset>
                </wp:positionV>
                <wp:extent cx="11457940" cy="514858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1457940" cy="5148580"/>
                          <a:chExt cx="11457940" cy="5148580"/>
                        </a:xfrm>
                      </wpg:grpSpPr>
                      <pic:pic>
                        <pic:nvPicPr>
                          <pic:cNvPr id="115" name="Image 115" descr="Table  Description automatically generated with medium confidenc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520189"/>
                                </a:lnTo>
                                <a:lnTo>
                                  <a:pt x="0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467868" y="1520189"/>
                                </a:lnTo>
                                <a:lnTo>
                                  <a:pt x="350901" y="1520189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0" y="1520189"/>
                                </a:moveTo>
                                <a:lnTo>
                                  <a:pt x="116967" y="1520189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520189"/>
                                </a:lnTo>
                                <a:lnTo>
                                  <a:pt x="467868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0" y="15201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200144" y="905255"/>
                            <a:ext cx="255587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2068195">
                                <a:moveTo>
                                  <a:pt x="2555748" y="0"/>
                                </a:moveTo>
                                <a:lnTo>
                                  <a:pt x="2555274" y="77175"/>
                                </a:lnTo>
                                <a:lnTo>
                                  <a:pt x="2553878" y="152810"/>
                                </a:lnTo>
                                <a:lnTo>
                                  <a:pt x="2551590" y="226703"/>
                                </a:lnTo>
                                <a:lnTo>
                                  <a:pt x="2548446" y="298656"/>
                                </a:lnTo>
                                <a:lnTo>
                                  <a:pt x="2544478" y="368468"/>
                                </a:lnTo>
                                <a:lnTo>
                                  <a:pt x="2539721" y="435938"/>
                                </a:lnTo>
                                <a:lnTo>
                                  <a:pt x="2534206" y="500869"/>
                                </a:lnTo>
                                <a:lnTo>
                                  <a:pt x="2527968" y="563059"/>
                                </a:lnTo>
                                <a:lnTo>
                                  <a:pt x="2521040" y="622308"/>
                                </a:lnTo>
                                <a:lnTo>
                                  <a:pt x="2513456" y="678417"/>
                                </a:lnTo>
                                <a:lnTo>
                                  <a:pt x="2505249" y="731186"/>
                                </a:lnTo>
                                <a:lnTo>
                                  <a:pt x="2496452" y="780415"/>
                                </a:lnTo>
                                <a:lnTo>
                                  <a:pt x="2487099" y="825904"/>
                                </a:lnTo>
                                <a:lnTo>
                                  <a:pt x="2477224" y="867454"/>
                                </a:lnTo>
                                <a:lnTo>
                                  <a:pt x="2466859" y="904864"/>
                                </a:lnTo>
                                <a:lnTo>
                                  <a:pt x="2444794" y="966465"/>
                                </a:lnTo>
                                <a:lnTo>
                                  <a:pt x="2421173" y="1009109"/>
                                </a:lnTo>
                                <a:lnTo>
                                  <a:pt x="2383409" y="1034034"/>
                                </a:lnTo>
                                <a:lnTo>
                                  <a:pt x="1450213" y="1034034"/>
                                </a:lnTo>
                                <a:lnTo>
                                  <a:pt x="1437358" y="1036869"/>
                                </a:lnTo>
                                <a:lnTo>
                                  <a:pt x="1400460" y="1077810"/>
                                </a:lnTo>
                                <a:lnTo>
                                  <a:pt x="1377583" y="1130133"/>
                                </a:lnTo>
                                <a:lnTo>
                                  <a:pt x="1356397" y="1200613"/>
                                </a:lnTo>
                                <a:lnTo>
                                  <a:pt x="1346522" y="1242163"/>
                                </a:lnTo>
                                <a:lnTo>
                                  <a:pt x="1337169" y="1287652"/>
                                </a:lnTo>
                                <a:lnTo>
                                  <a:pt x="1328372" y="1336881"/>
                                </a:lnTo>
                                <a:lnTo>
                                  <a:pt x="1320165" y="1389650"/>
                                </a:lnTo>
                                <a:lnTo>
                                  <a:pt x="1312581" y="1445759"/>
                                </a:lnTo>
                                <a:lnTo>
                                  <a:pt x="1305653" y="1505008"/>
                                </a:lnTo>
                                <a:lnTo>
                                  <a:pt x="1299415" y="1567198"/>
                                </a:lnTo>
                                <a:lnTo>
                                  <a:pt x="1293900" y="1632129"/>
                                </a:lnTo>
                                <a:lnTo>
                                  <a:pt x="1289143" y="1699599"/>
                                </a:lnTo>
                                <a:lnTo>
                                  <a:pt x="1285175" y="1769411"/>
                                </a:lnTo>
                                <a:lnTo>
                                  <a:pt x="1282031" y="1841364"/>
                                </a:lnTo>
                                <a:lnTo>
                                  <a:pt x="1279743" y="1915257"/>
                                </a:lnTo>
                                <a:lnTo>
                                  <a:pt x="1278347" y="1990892"/>
                                </a:lnTo>
                                <a:lnTo>
                                  <a:pt x="1277874" y="2068068"/>
                                </a:lnTo>
                                <a:lnTo>
                                  <a:pt x="1277400" y="1990892"/>
                                </a:lnTo>
                                <a:lnTo>
                                  <a:pt x="1276004" y="1915257"/>
                                </a:lnTo>
                                <a:lnTo>
                                  <a:pt x="1273716" y="1841364"/>
                                </a:lnTo>
                                <a:lnTo>
                                  <a:pt x="1270572" y="1769411"/>
                                </a:lnTo>
                                <a:lnTo>
                                  <a:pt x="1266604" y="1699599"/>
                                </a:lnTo>
                                <a:lnTo>
                                  <a:pt x="1261847" y="1632129"/>
                                </a:lnTo>
                                <a:lnTo>
                                  <a:pt x="1256332" y="1567198"/>
                                </a:lnTo>
                                <a:lnTo>
                                  <a:pt x="1250094" y="1505008"/>
                                </a:lnTo>
                                <a:lnTo>
                                  <a:pt x="1243166" y="1445759"/>
                                </a:lnTo>
                                <a:lnTo>
                                  <a:pt x="1235582" y="1389650"/>
                                </a:lnTo>
                                <a:lnTo>
                                  <a:pt x="1227375" y="1336881"/>
                                </a:lnTo>
                                <a:lnTo>
                                  <a:pt x="1218578" y="1287652"/>
                                </a:lnTo>
                                <a:lnTo>
                                  <a:pt x="1209225" y="1242163"/>
                                </a:lnTo>
                                <a:lnTo>
                                  <a:pt x="1199350" y="1200613"/>
                                </a:lnTo>
                                <a:lnTo>
                                  <a:pt x="1188985" y="1163203"/>
                                </a:lnTo>
                                <a:lnTo>
                                  <a:pt x="1166920" y="1101602"/>
                                </a:lnTo>
                                <a:lnTo>
                                  <a:pt x="1143299" y="1058958"/>
                                </a:lnTo>
                                <a:lnTo>
                                  <a:pt x="1105535" y="1034034"/>
                                </a:lnTo>
                                <a:lnTo>
                                  <a:pt x="172339" y="1034034"/>
                                </a:lnTo>
                                <a:lnTo>
                                  <a:pt x="159484" y="1031198"/>
                                </a:lnTo>
                                <a:lnTo>
                                  <a:pt x="122586" y="990257"/>
                                </a:lnTo>
                                <a:lnTo>
                                  <a:pt x="99709" y="937934"/>
                                </a:lnTo>
                                <a:lnTo>
                                  <a:pt x="78523" y="867454"/>
                                </a:lnTo>
                                <a:lnTo>
                                  <a:pt x="68648" y="825904"/>
                                </a:lnTo>
                                <a:lnTo>
                                  <a:pt x="59295" y="780415"/>
                                </a:lnTo>
                                <a:lnTo>
                                  <a:pt x="50498" y="731186"/>
                                </a:lnTo>
                                <a:lnTo>
                                  <a:pt x="42291" y="678417"/>
                                </a:lnTo>
                                <a:lnTo>
                                  <a:pt x="34707" y="622308"/>
                                </a:lnTo>
                                <a:lnTo>
                                  <a:pt x="27779" y="563059"/>
                                </a:lnTo>
                                <a:lnTo>
                                  <a:pt x="21541" y="500869"/>
                                </a:lnTo>
                                <a:lnTo>
                                  <a:pt x="16026" y="435938"/>
                                </a:lnTo>
                                <a:lnTo>
                                  <a:pt x="11269" y="368468"/>
                                </a:lnTo>
                                <a:lnTo>
                                  <a:pt x="7301" y="298656"/>
                                </a:lnTo>
                                <a:lnTo>
                                  <a:pt x="4157" y="226703"/>
                                </a:lnTo>
                                <a:lnTo>
                                  <a:pt x="1869" y="152810"/>
                                </a:lnTo>
                                <a:lnTo>
                                  <a:pt x="473" y="7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050023" y="6095"/>
                            <a:ext cx="4401820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820" h="5135880">
                                <a:moveTo>
                                  <a:pt x="4401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4401312" y="5135880"/>
                                </a:lnTo>
                                <a:lnTo>
                                  <a:pt x="4401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050023" y="6095"/>
                            <a:ext cx="4401820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820" h="5135880">
                                <a:moveTo>
                                  <a:pt x="0" y="5135880"/>
                                </a:moveTo>
                                <a:lnTo>
                                  <a:pt x="4401312" y="5135880"/>
                                </a:lnTo>
                                <a:lnTo>
                                  <a:pt x="4401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448044" y="3451859"/>
                            <a:ext cx="124523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923925">
                                <a:moveTo>
                                  <a:pt x="1245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543"/>
                                </a:lnTo>
                                <a:lnTo>
                                  <a:pt x="1245107" y="923543"/>
                                </a:lnTo>
                                <a:lnTo>
                                  <a:pt x="1245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448044" y="3451859"/>
                            <a:ext cx="124523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923925">
                                <a:moveTo>
                                  <a:pt x="0" y="923543"/>
                                </a:moveTo>
                                <a:lnTo>
                                  <a:pt x="1245107" y="923543"/>
                                </a:lnTo>
                                <a:lnTo>
                                  <a:pt x="1245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354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56.430618pt;width:902.2pt;height:405.4pt;mso-position-horizontal-relative:page;mso-position-vertical-relative:paragraph;z-index:-16903168" id="docshapegroup113" coordorigin="646,-3129" coordsize="18044,8108">
                <v:shape style="position:absolute;left:655;top:-2253;width:17890;height:5386" type="#_x0000_t75" id="docshape114" alt="Table  Description automatically generated with medium confidence" stroked="false">
                  <v:imagedata r:id="rId20" o:title=""/>
                </v:shape>
                <v:rect style="position:absolute;left:655;top:-1773;width:17883;height:5386" id="docshape115" filled="true" fillcolor="#ffffff" stroked="false">
                  <v:fill type="solid"/>
                </v:rect>
                <v:rect style="position:absolute;left:655;top:-1773;width:17883;height:5386" id="docshape116" filled="false" stroked="true" strokeweight=".96pt" strokecolor="#ffffff">
                  <v:stroke dashstyle="solid"/>
                </v:rect>
                <v:shape style="position:absolute;left:1315;top:-1512;width:737;height:1205" id="docshape117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118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119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120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shape style="position:absolute;left:5344;top:-1512;width:737;height:2763" id="docshape121" coordorigin="5345,-1511" coordsize="737,2763" path="m5897,-1511l5529,-1511,5529,883,5345,883,5713,1251,6082,883,5897,883,5897,-1511xe" filled="true" fillcolor="#4471c4" stroked="false">
                  <v:path arrowok="t"/>
                  <v:fill type="solid"/>
                </v:shape>
                <v:shape style="position:absolute;left:5344;top:-1512;width:737;height:2763" id="docshape122" coordorigin="5345,-1511" coordsize="737,2763" path="m5345,883l5529,883,5529,-1511,5897,-1511,5897,883,6082,883,5713,1251,5345,883xe" filled="false" stroked="true" strokeweight=".96pt" strokecolor="#2e528f">
                  <v:path arrowok="t"/>
                  <v:stroke dashstyle="solid"/>
                </v:shape>
                <v:shape style="position:absolute;left:7260;top:-1704;width:4025;height:3257" id="docshape123" coordorigin="7260,-1703" coordsize="4025,3257" path="m11285,-1703l11284,-1581,11282,-1462,11278,-1346,11273,-1233,11267,-1123,11260,-1016,11251,-914,11241,-816,11230,-723,11218,-635,11205,-552,11191,-474,11177,-402,11161,-337,11145,-278,11110,-181,11073,-114,11013,-75,9544,-75,9524,-70,9465,-6,9429,77,9396,188,9381,253,9366,325,9352,402,9339,485,9327,574,9316,667,9306,765,9298,867,9290,974,9284,1083,9279,1197,9275,1313,9273,1432,9272,1554,9272,1432,9269,1313,9266,1197,9261,1083,9255,974,9247,867,9238,765,9229,667,9218,574,9206,485,9193,402,9179,325,9164,253,9149,188,9132,129,9098,32,9060,-35,9001,-75,7531,-75,7511,-79,7453,-144,7417,-226,7384,-337,7368,-402,7353,-474,7340,-552,7327,-635,7315,-723,7304,-816,7294,-914,7285,-1016,7278,-1123,7271,-1233,7267,-1346,7263,-1462,7261,-1581,7260,-1703e" filled="false" stroked="true" strokeweight="4.560pt" strokecolor="#4471c4">
                  <v:path arrowok="t"/>
                  <v:stroke dashstyle="solid"/>
                </v:shape>
                <v:rect style="position:absolute;left:11748;top:-3120;width:6932;height:8088" id="docshape124" filled="true" fillcolor="#ffffff" stroked="false">
                  <v:fill type="solid"/>
                </v:rect>
                <v:rect style="position:absolute;left:11748;top:-3120;width:6932;height:8088" id="docshape125" filled="false" stroked="true" strokeweight=".96pt" strokecolor="#ffffff">
                  <v:stroke dashstyle="solid"/>
                </v:rect>
                <v:rect style="position:absolute;left:10800;top:2307;width:1961;height:1455" id="docshape126" filled="true" fillcolor="#ffffff" stroked="false">
                  <v:fill type="solid"/>
                </v:rect>
                <v:rect style="position:absolute;left:10800;top:2307;width:1961;height:1455" id="docshape127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/>
          <w:spacing w:val="-2"/>
          <w:sz w:val="36"/>
        </w:rPr>
        <w:t>Number</w:t>
      </w:r>
    </w:p>
    <w:p>
      <w:pPr>
        <w:spacing w:line="240" w:lineRule="auto" w:before="177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Heading6"/>
        <w:spacing w:line="235" w:lineRule="auto"/>
        <w:ind w:left="941" w:right="-7"/>
        <w:rPr>
          <w:rFonts w:ascii="Calibri"/>
        </w:rPr>
      </w:pPr>
      <w:r>
        <w:rPr>
          <w:rFonts w:ascii="Calibri"/>
        </w:rPr>
        <w:t>What is </w:t>
      </w:r>
      <w:r>
        <w:rPr>
          <w:rFonts w:ascii="Calibri"/>
          <w:spacing w:val="-2"/>
        </w:rPr>
        <w:t>measured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7"/>
        <w:rPr>
          <w:rFonts w:ascii="Calibri"/>
          <w:sz w:val="36"/>
        </w:rPr>
      </w:pPr>
    </w:p>
    <w:p>
      <w:pPr>
        <w:pStyle w:val="Heading6"/>
        <w:spacing w:line="235" w:lineRule="auto"/>
        <w:ind w:left="274" w:right="30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1776">
                <wp:simplePos x="0" y="0"/>
                <wp:positionH relativeFrom="page">
                  <wp:posOffset>7465490</wp:posOffset>
                </wp:positionH>
                <wp:positionV relativeFrom="paragraph">
                  <wp:posOffset>882159</wp:posOffset>
                </wp:positionV>
                <wp:extent cx="3686175" cy="127698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3686175" cy="1276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7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ent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 Data</w:t>
                            </w:r>
                          </w:p>
                          <w:p>
                            <w:pPr>
                              <w:pStyle w:val="BodyText"/>
                              <w:spacing w:before="339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spacing w:line="436" w:lineRule="exact" w:before="0"/>
                              <w:ind w:left="3274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rFonts w:ascii="Calibri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3274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833923pt;margin-top:69.461403pt;width:290.25pt;height:100.55pt;mso-position-horizontal-relative:page;mso-position-vertical-relative:paragraph;z-index:-16904704" type="#_x0000_t202" id="docshape128" filled="false" stroked="false">
                <v:textbox inset="0,0,0,0">
                  <w:txbxContent>
                    <w:p>
                      <w:pPr>
                        <w:spacing w:line="367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ent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 Data</w:t>
                      </w:r>
                    </w:p>
                    <w:p>
                      <w:pPr>
                        <w:pStyle w:val="BodyText"/>
                        <w:spacing w:before="339"/>
                        <w:rPr>
                          <w:rFonts w:ascii="Calibri"/>
                          <w:sz w:val="36"/>
                        </w:rPr>
                      </w:pPr>
                    </w:p>
                    <w:p>
                      <w:pPr>
                        <w:spacing w:line="436" w:lineRule="exact" w:before="0"/>
                        <w:ind w:left="3274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Graph</w:t>
                      </w:r>
                      <w:r>
                        <w:rPr>
                          <w:rFonts w:ascii="Calibri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3274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Direction of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2288">
                <wp:simplePos x="0" y="0"/>
                <wp:positionH relativeFrom="page">
                  <wp:posOffset>7067422</wp:posOffset>
                </wp:positionH>
                <wp:positionV relativeFrom="paragraph">
                  <wp:posOffset>882159</wp:posOffset>
                </wp:positionV>
                <wp:extent cx="401955" cy="22860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4019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Curr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6.48999pt;margin-top:69.461403pt;width:31.65pt;height:18pt;mso-position-horizontal-relative:page;mso-position-vertical-relative:paragraph;z-index:-16904192" type="#_x0000_t202" id="docshape129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4"/>
                          <w:sz w:val="36"/>
                        </w:rPr>
                        <w:t>Curr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2"/>
        </w:rPr>
        <w:t>Starting Point (2005)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250"/>
        <w:rPr>
          <w:rFonts w:ascii="Calibri"/>
          <w:sz w:val="36"/>
        </w:rPr>
      </w:pPr>
    </w:p>
    <w:p>
      <w:pPr>
        <w:pStyle w:val="Heading6"/>
        <w:spacing w:line="235" w:lineRule="auto"/>
        <w:ind w:left="941" w:right="8575"/>
        <w:rPr>
          <w:rFonts w:ascii="Calibri"/>
        </w:rPr>
      </w:pPr>
      <w:r>
        <w:rPr>
          <w:rFonts w:ascii="Calibri"/>
        </w:rPr>
        <w:t>Recent</w:t>
      </w:r>
      <w:r>
        <w:rPr>
          <w:rFonts w:ascii="Calibri"/>
          <w:spacing w:val="-21"/>
        </w:rPr>
        <w:t> </w:t>
      </w:r>
      <w:r>
        <w:rPr>
          <w:rFonts w:ascii="Calibri"/>
        </w:rPr>
        <w:t>Data</w:t>
      </w:r>
      <w:r>
        <w:rPr>
          <w:rFonts w:ascii="Calibri"/>
          <w:spacing w:val="-20"/>
        </w:rPr>
        <w:t> </w:t>
      </w:r>
      <w:r>
        <w:rPr>
          <w:rFonts w:ascii="Calibri"/>
        </w:rPr>
        <w:t>for </w:t>
      </w:r>
      <w:r>
        <w:rPr>
          <w:rFonts w:ascii="Calibri"/>
          <w:spacing w:val="-2"/>
        </w:rPr>
        <w:t>Comparison</w:t>
      </w:r>
    </w:p>
    <w:p>
      <w:pPr>
        <w:spacing w:after="0" w:line="235" w:lineRule="auto"/>
        <w:rPr>
          <w:rFonts w:ascii="Calibri"/>
        </w:rPr>
        <w:sectPr>
          <w:type w:val="continuous"/>
          <w:pgSz w:w="19200" w:h="10800" w:orient="landscape"/>
          <w:pgMar w:header="0" w:footer="347" w:top="340" w:bottom="0" w:left="0" w:right="0"/>
          <w:cols w:num="4" w:equalWidth="0">
            <w:col w:w="2147" w:space="52"/>
            <w:col w:w="2401" w:space="40"/>
            <w:col w:w="1454" w:space="1317"/>
            <w:col w:w="1178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7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rFonts w:ascii="Calibri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FFY21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SPP/APR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4512" id="docshapegroup130" coordorigin="0,0" coordsize="19200,1539">
                <v:rect style="position:absolute;left:0;top:0;width:19200;height:1539" id="docshape131" filled="true" fillcolor="#055893" stroked="false">
                  <v:fill type="solid"/>
                </v:rect>
                <v:shape style="position:absolute;left:0;top:0;width:19200;height:1539" type="#_x0000_t202" id="docshape132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FFY21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SPP/APR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Display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4848">
                <wp:simplePos x="0" y="0"/>
                <wp:positionH relativeFrom="page">
                  <wp:posOffset>409955</wp:posOffset>
                </wp:positionH>
                <wp:positionV relativeFrom="paragraph">
                  <wp:posOffset>-1986668</wp:posOffset>
                </wp:positionV>
                <wp:extent cx="11457940" cy="514858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1457940" cy="5148580"/>
                          <a:chExt cx="11457940" cy="5148580"/>
                        </a:xfrm>
                      </wpg:grpSpPr>
                      <pic:pic>
                        <pic:nvPicPr>
                          <pic:cNvPr id="135" name="Image 135" descr="Table  Description automatically generated with medium confidenc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626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095" y="861060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25195" y="102717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821179" y="102717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520189"/>
                                </a:lnTo>
                                <a:lnTo>
                                  <a:pt x="0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467868" y="1520189"/>
                                </a:lnTo>
                                <a:lnTo>
                                  <a:pt x="350901" y="1520189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983992" y="102717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0" y="1520189"/>
                                </a:moveTo>
                                <a:lnTo>
                                  <a:pt x="116967" y="1520189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520189"/>
                                </a:lnTo>
                                <a:lnTo>
                                  <a:pt x="467868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0" y="15201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7171943" y="915924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2472690"/>
                                </a:lnTo>
                                <a:lnTo>
                                  <a:pt x="0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467868" y="2472690"/>
                                </a:lnTo>
                                <a:lnTo>
                                  <a:pt x="350901" y="2472690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171943" y="915924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0" y="2472690"/>
                                </a:moveTo>
                                <a:lnTo>
                                  <a:pt x="116967" y="2472690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2472690"/>
                                </a:lnTo>
                                <a:lnTo>
                                  <a:pt x="467868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0" y="247269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200144" y="905255"/>
                            <a:ext cx="255587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2068195">
                                <a:moveTo>
                                  <a:pt x="2555748" y="0"/>
                                </a:moveTo>
                                <a:lnTo>
                                  <a:pt x="2555274" y="77175"/>
                                </a:lnTo>
                                <a:lnTo>
                                  <a:pt x="2553878" y="152810"/>
                                </a:lnTo>
                                <a:lnTo>
                                  <a:pt x="2551590" y="226703"/>
                                </a:lnTo>
                                <a:lnTo>
                                  <a:pt x="2548446" y="298656"/>
                                </a:lnTo>
                                <a:lnTo>
                                  <a:pt x="2544478" y="368468"/>
                                </a:lnTo>
                                <a:lnTo>
                                  <a:pt x="2539721" y="435938"/>
                                </a:lnTo>
                                <a:lnTo>
                                  <a:pt x="2534206" y="500869"/>
                                </a:lnTo>
                                <a:lnTo>
                                  <a:pt x="2527968" y="563059"/>
                                </a:lnTo>
                                <a:lnTo>
                                  <a:pt x="2521040" y="622308"/>
                                </a:lnTo>
                                <a:lnTo>
                                  <a:pt x="2513456" y="678417"/>
                                </a:lnTo>
                                <a:lnTo>
                                  <a:pt x="2505249" y="731186"/>
                                </a:lnTo>
                                <a:lnTo>
                                  <a:pt x="2496452" y="780415"/>
                                </a:lnTo>
                                <a:lnTo>
                                  <a:pt x="2487099" y="825904"/>
                                </a:lnTo>
                                <a:lnTo>
                                  <a:pt x="2477224" y="867454"/>
                                </a:lnTo>
                                <a:lnTo>
                                  <a:pt x="2466859" y="904864"/>
                                </a:lnTo>
                                <a:lnTo>
                                  <a:pt x="2444794" y="966465"/>
                                </a:lnTo>
                                <a:lnTo>
                                  <a:pt x="2421173" y="1009109"/>
                                </a:lnTo>
                                <a:lnTo>
                                  <a:pt x="2383409" y="1034034"/>
                                </a:lnTo>
                                <a:lnTo>
                                  <a:pt x="1450213" y="1034034"/>
                                </a:lnTo>
                                <a:lnTo>
                                  <a:pt x="1437358" y="1036869"/>
                                </a:lnTo>
                                <a:lnTo>
                                  <a:pt x="1400460" y="1077810"/>
                                </a:lnTo>
                                <a:lnTo>
                                  <a:pt x="1377583" y="1130133"/>
                                </a:lnTo>
                                <a:lnTo>
                                  <a:pt x="1356397" y="1200613"/>
                                </a:lnTo>
                                <a:lnTo>
                                  <a:pt x="1346522" y="1242163"/>
                                </a:lnTo>
                                <a:lnTo>
                                  <a:pt x="1337169" y="1287652"/>
                                </a:lnTo>
                                <a:lnTo>
                                  <a:pt x="1328372" y="1336881"/>
                                </a:lnTo>
                                <a:lnTo>
                                  <a:pt x="1320165" y="1389650"/>
                                </a:lnTo>
                                <a:lnTo>
                                  <a:pt x="1312581" y="1445759"/>
                                </a:lnTo>
                                <a:lnTo>
                                  <a:pt x="1305653" y="1505008"/>
                                </a:lnTo>
                                <a:lnTo>
                                  <a:pt x="1299415" y="1567198"/>
                                </a:lnTo>
                                <a:lnTo>
                                  <a:pt x="1293900" y="1632129"/>
                                </a:lnTo>
                                <a:lnTo>
                                  <a:pt x="1289143" y="1699599"/>
                                </a:lnTo>
                                <a:lnTo>
                                  <a:pt x="1285175" y="1769411"/>
                                </a:lnTo>
                                <a:lnTo>
                                  <a:pt x="1282031" y="1841364"/>
                                </a:lnTo>
                                <a:lnTo>
                                  <a:pt x="1279743" y="1915257"/>
                                </a:lnTo>
                                <a:lnTo>
                                  <a:pt x="1278347" y="1990892"/>
                                </a:lnTo>
                                <a:lnTo>
                                  <a:pt x="1277874" y="2068068"/>
                                </a:lnTo>
                                <a:lnTo>
                                  <a:pt x="1277400" y="1990892"/>
                                </a:lnTo>
                                <a:lnTo>
                                  <a:pt x="1276004" y="1915257"/>
                                </a:lnTo>
                                <a:lnTo>
                                  <a:pt x="1273716" y="1841364"/>
                                </a:lnTo>
                                <a:lnTo>
                                  <a:pt x="1270572" y="1769411"/>
                                </a:lnTo>
                                <a:lnTo>
                                  <a:pt x="1266604" y="1699599"/>
                                </a:lnTo>
                                <a:lnTo>
                                  <a:pt x="1261847" y="1632129"/>
                                </a:lnTo>
                                <a:lnTo>
                                  <a:pt x="1256332" y="1567198"/>
                                </a:lnTo>
                                <a:lnTo>
                                  <a:pt x="1250094" y="1505008"/>
                                </a:lnTo>
                                <a:lnTo>
                                  <a:pt x="1243166" y="1445759"/>
                                </a:lnTo>
                                <a:lnTo>
                                  <a:pt x="1235582" y="1389650"/>
                                </a:lnTo>
                                <a:lnTo>
                                  <a:pt x="1227375" y="1336881"/>
                                </a:lnTo>
                                <a:lnTo>
                                  <a:pt x="1218578" y="1287652"/>
                                </a:lnTo>
                                <a:lnTo>
                                  <a:pt x="1209225" y="1242163"/>
                                </a:lnTo>
                                <a:lnTo>
                                  <a:pt x="1199350" y="1200613"/>
                                </a:lnTo>
                                <a:lnTo>
                                  <a:pt x="1188985" y="1163203"/>
                                </a:lnTo>
                                <a:lnTo>
                                  <a:pt x="1166920" y="1101602"/>
                                </a:lnTo>
                                <a:lnTo>
                                  <a:pt x="1143299" y="1058958"/>
                                </a:lnTo>
                                <a:lnTo>
                                  <a:pt x="1105535" y="1034034"/>
                                </a:lnTo>
                                <a:lnTo>
                                  <a:pt x="172339" y="1034034"/>
                                </a:lnTo>
                                <a:lnTo>
                                  <a:pt x="159484" y="1031198"/>
                                </a:lnTo>
                                <a:lnTo>
                                  <a:pt x="122586" y="990257"/>
                                </a:lnTo>
                                <a:lnTo>
                                  <a:pt x="99709" y="937934"/>
                                </a:lnTo>
                                <a:lnTo>
                                  <a:pt x="78523" y="867454"/>
                                </a:lnTo>
                                <a:lnTo>
                                  <a:pt x="68648" y="825904"/>
                                </a:lnTo>
                                <a:lnTo>
                                  <a:pt x="59295" y="780415"/>
                                </a:lnTo>
                                <a:lnTo>
                                  <a:pt x="50498" y="731186"/>
                                </a:lnTo>
                                <a:lnTo>
                                  <a:pt x="42291" y="678417"/>
                                </a:lnTo>
                                <a:lnTo>
                                  <a:pt x="34707" y="622308"/>
                                </a:lnTo>
                                <a:lnTo>
                                  <a:pt x="27779" y="563059"/>
                                </a:lnTo>
                                <a:lnTo>
                                  <a:pt x="21541" y="500869"/>
                                </a:lnTo>
                                <a:lnTo>
                                  <a:pt x="16026" y="435938"/>
                                </a:lnTo>
                                <a:lnTo>
                                  <a:pt x="11269" y="368468"/>
                                </a:lnTo>
                                <a:lnTo>
                                  <a:pt x="7301" y="298656"/>
                                </a:lnTo>
                                <a:lnTo>
                                  <a:pt x="4157" y="226703"/>
                                </a:lnTo>
                                <a:lnTo>
                                  <a:pt x="1869" y="152810"/>
                                </a:lnTo>
                                <a:lnTo>
                                  <a:pt x="473" y="7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830311" y="6095"/>
                            <a:ext cx="3621404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1404" h="5135880">
                                <a:moveTo>
                                  <a:pt x="3621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lnTo>
                                  <a:pt x="3621024" y="5135880"/>
                                </a:lnTo>
                                <a:lnTo>
                                  <a:pt x="362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7830311" y="6095"/>
                            <a:ext cx="3621404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1404" h="5135880">
                                <a:moveTo>
                                  <a:pt x="0" y="5135880"/>
                                </a:moveTo>
                                <a:lnTo>
                                  <a:pt x="3621024" y="5135880"/>
                                </a:lnTo>
                                <a:lnTo>
                                  <a:pt x="3621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56.430618pt;width:902.2pt;height:405.4pt;mso-position-horizontal-relative:page;mso-position-vertical-relative:paragraph;z-index:-16901632" id="docshapegroup133" coordorigin="646,-3129" coordsize="18044,8108">
                <v:shape style="position:absolute;left:655;top:-2253;width:17890;height:5386" type="#_x0000_t75" id="docshape134" alt="Table  Description automatically generated with medium confidence" stroked="false">
                  <v:imagedata r:id="rId20" o:title=""/>
                </v:shape>
                <v:rect style="position:absolute;left:655;top:-1773;width:17883;height:5386" id="docshape135" filled="true" fillcolor="#ffffff" stroked="false">
                  <v:fill type="solid"/>
                </v:rect>
                <v:rect style="position:absolute;left:655;top:-1773;width:17883;height:5386" id="docshape136" filled="false" stroked="true" strokeweight=".96pt" strokecolor="#ffffff">
                  <v:stroke dashstyle="solid"/>
                </v:rect>
                <v:shape style="position:absolute;left:1315;top:-1512;width:737;height:1205" id="docshape137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138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139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140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shape style="position:absolute;left:5344;top:-1512;width:737;height:2763" id="docshape141" coordorigin="5345,-1511" coordsize="737,2763" path="m5897,-1511l5529,-1511,5529,883,5345,883,5713,1251,6082,883,5897,883,5897,-1511xe" filled="true" fillcolor="#4471c4" stroked="false">
                  <v:path arrowok="t"/>
                  <v:fill type="solid"/>
                </v:shape>
                <v:shape style="position:absolute;left:5344;top:-1512;width:737;height:2763" id="docshape142" coordorigin="5345,-1511" coordsize="737,2763" path="m5345,883l5529,883,5529,-1511,5897,-1511,5897,883,6082,883,5713,1251,5345,883xe" filled="false" stroked="true" strokeweight=".96pt" strokecolor="#2e528f">
                  <v:path arrowok="t"/>
                  <v:stroke dashstyle="solid"/>
                </v:shape>
                <v:shape style="position:absolute;left:11940;top:-1687;width:737;height:4263" id="docshape143" coordorigin="11940,-1686" coordsize="737,4263" path="m12493,-1686l12124,-1686,12124,2208,11940,2208,12308,2576,12677,2208,12493,2208,12493,-1686xe" filled="true" fillcolor="#4471c4" stroked="false">
                  <v:path arrowok="t"/>
                  <v:fill type="solid"/>
                </v:shape>
                <v:shape style="position:absolute;left:11940;top:-1687;width:737;height:4263" id="docshape144" coordorigin="11940,-1686" coordsize="737,4263" path="m11940,2208l12124,2208,12124,-1686,12493,-1686,12493,2208,12677,2208,12308,2576,11940,2208xe" filled="false" stroked="true" strokeweight=".96pt" strokecolor="#2e528f">
                  <v:path arrowok="t"/>
                  <v:stroke dashstyle="solid"/>
                </v:shape>
                <v:shape style="position:absolute;left:7260;top:-1704;width:4025;height:3257" id="docshape145" coordorigin="7260,-1703" coordsize="4025,3257" path="m11285,-1703l11284,-1581,11282,-1462,11278,-1346,11273,-1233,11267,-1123,11260,-1016,11251,-914,11241,-816,11230,-723,11218,-635,11205,-552,11191,-474,11177,-402,11161,-337,11145,-278,11110,-181,11073,-114,11013,-75,9544,-75,9524,-70,9465,-6,9429,77,9396,188,9381,253,9366,325,9352,402,9339,485,9327,574,9316,667,9306,765,9298,867,9290,974,9284,1083,9279,1197,9275,1313,9273,1432,9272,1554,9272,1432,9269,1313,9266,1197,9261,1083,9255,974,9247,867,9238,765,9229,667,9218,574,9206,485,9193,402,9179,325,9164,253,9149,188,9132,129,9098,32,9060,-35,9001,-75,7531,-75,7511,-79,7453,-144,7417,-226,7384,-337,7368,-402,7353,-474,7340,-552,7327,-635,7315,-723,7304,-816,7294,-914,7285,-1016,7278,-1123,7271,-1233,7267,-1346,7263,-1462,7261,-1581,7260,-1703e" filled="false" stroked="true" strokeweight="4.560pt" strokecolor="#4471c4">
                  <v:path arrowok="t"/>
                  <v:stroke dashstyle="solid"/>
                </v:shape>
                <v:rect style="position:absolute;left:12976;top:-3120;width:5703;height:8088" id="docshape146" filled="true" fillcolor="#ffffff" stroked="false">
                  <v:fill type="solid"/>
                </v:rect>
                <v:rect style="position:absolute;left:12976;top:-3120;width:5703;height:8088" id="docshape147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/>
          <w:spacing w:val="-2"/>
          <w:sz w:val="36"/>
        </w:rPr>
        <w:t>Number</w:t>
      </w:r>
    </w:p>
    <w:p>
      <w:pPr>
        <w:spacing w:line="240" w:lineRule="auto" w:before="177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Heading6"/>
        <w:spacing w:line="235" w:lineRule="auto"/>
        <w:ind w:left="941" w:right="-7"/>
        <w:rPr>
          <w:rFonts w:ascii="Calibri"/>
        </w:rPr>
      </w:pPr>
      <w:r>
        <w:rPr>
          <w:rFonts w:ascii="Calibri"/>
        </w:rPr>
        <w:t>What is </w:t>
      </w:r>
      <w:r>
        <w:rPr>
          <w:rFonts w:ascii="Calibri"/>
          <w:spacing w:val="-2"/>
        </w:rPr>
        <w:t>measured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7"/>
        <w:rPr>
          <w:rFonts w:ascii="Calibri"/>
          <w:sz w:val="36"/>
        </w:rPr>
      </w:pPr>
    </w:p>
    <w:p>
      <w:pPr>
        <w:pStyle w:val="Heading6"/>
        <w:spacing w:line="235" w:lineRule="auto"/>
        <w:ind w:left="274" w:right="30"/>
        <w:rPr>
          <w:rFonts w:ascii="Calibri"/>
        </w:rPr>
      </w:pPr>
      <w:r>
        <w:rPr>
          <w:rFonts w:ascii="Calibri"/>
          <w:spacing w:val="-2"/>
        </w:rPr>
        <w:t>Starting Point (2005)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250"/>
        <w:rPr>
          <w:rFonts w:ascii="Calibri"/>
          <w:sz w:val="36"/>
        </w:rPr>
      </w:pPr>
    </w:p>
    <w:p>
      <w:pPr>
        <w:pStyle w:val="Heading6"/>
        <w:spacing w:line="235" w:lineRule="auto"/>
        <w:ind w:left="941"/>
        <w:rPr>
          <w:rFonts w:ascii="Calibri"/>
        </w:rPr>
      </w:pPr>
      <w:r>
        <w:rPr>
          <w:rFonts w:ascii="Calibri"/>
        </w:rPr>
        <w:t>Recent</w:t>
      </w:r>
      <w:r>
        <w:rPr>
          <w:rFonts w:ascii="Calibri"/>
          <w:spacing w:val="-21"/>
        </w:rPr>
        <w:t> </w:t>
      </w:r>
      <w:r>
        <w:rPr>
          <w:rFonts w:ascii="Calibri"/>
        </w:rPr>
        <w:t>Data</w:t>
      </w:r>
      <w:r>
        <w:rPr>
          <w:rFonts w:ascii="Calibri"/>
          <w:spacing w:val="-20"/>
        </w:rPr>
        <w:t> </w:t>
      </w:r>
      <w:r>
        <w:rPr>
          <w:rFonts w:ascii="Calibri"/>
        </w:rPr>
        <w:t>for </w:t>
      </w:r>
      <w:r>
        <w:rPr>
          <w:rFonts w:ascii="Calibri"/>
          <w:spacing w:val="-2"/>
        </w:rPr>
        <w:t>Comparison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5"/>
        <w:rPr>
          <w:rFonts w:ascii="Calibri"/>
          <w:sz w:val="36"/>
        </w:rPr>
      </w:pPr>
    </w:p>
    <w:p>
      <w:pPr>
        <w:pStyle w:val="Heading6"/>
        <w:ind w:left="466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824">
                <wp:simplePos x="0" y="0"/>
                <wp:positionH relativeFrom="page">
                  <wp:posOffset>9545066</wp:posOffset>
                </wp:positionH>
                <wp:positionV relativeFrom="paragraph">
                  <wp:posOffset>819676</wp:posOffset>
                </wp:positionV>
                <wp:extent cx="1606550" cy="50355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1606550" cy="503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4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Graph</w:t>
                            </w:r>
                            <w:r>
                              <w:rPr>
                                <w:rFonts w:ascii="Calibri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Depicting</w:t>
                            </w:r>
                          </w:p>
                          <w:p>
                            <w:pPr>
                              <w:spacing w:line="42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Direction of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1.580017pt;margin-top:64.541435pt;width:126.5pt;height:39.65pt;mso-position-horizontal-relative:page;mso-position-vertical-relative:paragraph;z-index:-16902656" type="#_x0000_t202" id="docshape148" filled="false" stroked="false">
                <v:textbox inset="0,0,0,0">
                  <w:txbxContent>
                    <w:p>
                      <w:pPr>
                        <w:spacing w:line="364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Graph</w:t>
                      </w:r>
                      <w:r>
                        <w:rPr>
                          <w:rFonts w:ascii="Calibri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Depicting</w:t>
                      </w:r>
                    </w:p>
                    <w:p>
                      <w:pPr>
                        <w:spacing w:line="42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Direction of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t>Current</w:t>
      </w:r>
      <w:r>
        <w:rPr>
          <w:rFonts w:ascii="Calibri"/>
          <w:spacing w:val="-10"/>
        </w:rPr>
        <w:t> </w:t>
      </w:r>
      <w:r>
        <w:rPr>
          <w:rFonts w:ascii="Calibri"/>
          <w:spacing w:val="-4"/>
        </w:rPr>
        <w:t>Data</w:t>
      </w:r>
    </w:p>
    <w:p>
      <w:pPr>
        <w:spacing w:after="0"/>
        <w:rPr>
          <w:rFonts w:ascii="Calibri"/>
        </w:rPr>
        <w:sectPr>
          <w:type w:val="continuous"/>
          <w:pgSz w:w="19200" w:h="10800" w:orient="landscape"/>
          <w:pgMar w:header="0" w:footer="347" w:top="340" w:bottom="0" w:left="0" w:right="0"/>
          <w:cols w:num="5" w:equalWidth="0">
            <w:col w:w="2147" w:space="52"/>
            <w:col w:w="2401" w:space="40"/>
            <w:col w:w="1454" w:space="1317"/>
            <w:col w:w="3212" w:space="40"/>
            <w:col w:w="8537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7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rFonts w:ascii="Calibri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5872">
                <wp:simplePos x="0" y="0"/>
                <wp:positionH relativeFrom="page">
                  <wp:posOffset>409955</wp:posOffset>
                </wp:positionH>
                <wp:positionV relativeFrom="paragraph">
                  <wp:posOffset>-1430408</wp:posOffset>
                </wp:positionV>
                <wp:extent cx="11367770" cy="378142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11367770" cy="3781425"/>
                          <a:chExt cx="11367770" cy="3781425"/>
                        </a:xfrm>
                      </wpg:grpSpPr>
                      <pic:pic>
                        <pic:nvPicPr>
                          <pic:cNvPr id="151" name="Image 151" descr="Table  Description automatically generated with medium confidenc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6095" y="304799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095" y="304799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25195" y="47091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25195" y="47091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821179" y="47091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21179" y="47091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983992" y="47091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520189"/>
                                </a:lnTo>
                                <a:lnTo>
                                  <a:pt x="0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467868" y="1520189"/>
                                </a:lnTo>
                                <a:lnTo>
                                  <a:pt x="350901" y="1520189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983992" y="47091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0" y="1520189"/>
                                </a:moveTo>
                                <a:lnTo>
                                  <a:pt x="116967" y="1520189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520189"/>
                                </a:lnTo>
                                <a:lnTo>
                                  <a:pt x="467868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0" y="15201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171943" y="359663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2472690"/>
                                </a:lnTo>
                                <a:lnTo>
                                  <a:pt x="0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467868" y="2472690"/>
                                </a:lnTo>
                                <a:lnTo>
                                  <a:pt x="350901" y="2472690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171943" y="359663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0" y="2472690"/>
                                </a:moveTo>
                                <a:lnTo>
                                  <a:pt x="116967" y="2472690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2472690"/>
                                </a:lnTo>
                                <a:lnTo>
                                  <a:pt x="467868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0" y="247269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9456419" y="353567"/>
                            <a:ext cx="467995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421379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3187445"/>
                                </a:lnTo>
                                <a:lnTo>
                                  <a:pt x="0" y="3187445"/>
                                </a:lnTo>
                                <a:lnTo>
                                  <a:pt x="233934" y="3421379"/>
                                </a:lnTo>
                                <a:lnTo>
                                  <a:pt x="467868" y="3187445"/>
                                </a:lnTo>
                                <a:lnTo>
                                  <a:pt x="350901" y="3187445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9456419" y="353567"/>
                            <a:ext cx="467995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421379">
                                <a:moveTo>
                                  <a:pt x="0" y="3187445"/>
                                </a:moveTo>
                                <a:lnTo>
                                  <a:pt x="116967" y="3187445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3187445"/>
                                </a:lnTo>
                                <a:lnTo>
                                  <a:pt x="467868" y="3187445"/>
                                </a:lnTo>
                                <a:lnTo>
                                  <a:pt x="233934" y="3421379"/>
                                </a:lnTo>
                                <a:lnTo>
                                  <a:pt x="0" y="318744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200144" y="348995"/>
                            <a:ext cx="255587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2068195">
                                <a:moveTo>
                                  <a:pt x="2555748" y="0"/>
                                </a:moveTo>
                                <a:lnTo>
                                  <a:pt x="2555274" y="77175"/>
                                </a:lnTo>
                                <a:lnTo>
                                  <a:pt x="2553878" y="152810"/>
                                </a:lnTo>
                                <a:lnTo>
                                  <a:pt x="2551590" y="226703"/>
                                </a:lnTo>
                                <a:lnTo>
                                  <a:pt x="2548446" y="298656"/>
                                </a:lnTo>
                                <a:lnTo>
                                  <a:pt x="2544478" y="368468"/>
                                </a:lnTo>
                                <a:lnTo>
                                  <a:pt x="2539721" y="435938"/>
                                </a:lnTo>
                                <a:lnTo>
                                  <a:pt x="2534206" y="500869"/>
                                </a:lnTo>
                                <a:lnTo>
                                  <a:pt x="2527968" y="563059"/>
                                </a:lnTo>
                                <a:lnTo>
                                  <a:pt x="2521040" y="622308"/>
                                </a:lnTo>
                                <a:lnTo>
                                  <a:pt x="2513456" y="678417"/>
                                </a:lnTo>
                                <a:lnTo>
                                  <a:pt x="2505249" y="731186"/>
                                </a:lnTo>
                                <a:lnTo>
                                  <a:pt x="2496452" y="780415"/>
                                </a:lnTo>
                                <a:lnTo>
                                  <a:pt x="2487099" y="825904"/>
                                </a:lnTo>
                                <a:lnTo>
                                  <a:pt x="2477224" y="867454"/>
                                </a:lnTo>
                                <a:lnTo>
                                  <a:pt x="2466859" y="904864"/>
                                </a:lnTo>
                                <a:lnTo>
                                  <a:pt x="2444794" y="966465"/>
                                </a:lnTo>
                                <a:lnTo>
                                  <a:pt x="2421173" y="1009109"/>
                                </a:lnTo>
                                <a:lnTo>
                                  <a:pt x="2383409" y="1034034"/>
                                </a:lnTo>
                                <a:lnTo>
                                  <a:pt x="1450213" y="1034034"/>
                                </a:lnTo>
                                <a:lnTo>
                                  <a:pt x="1437358" y="1036869"/>
                                </a:lnTo>
                                <a:lnTo>
                                  <a:pt x="1400460" y="1077810"/>
                                </a:lnTo>
                                <a:lnTo>
                                  <a:pt x="1377583" y="1130133"/>
                                </a:lnTo>
                                <a:lnTo>
                                  <a:pt x="1356397" y="1200613"/>
                                </a:lnTo>
                                <a:lnTo>
                                  <a:pt x="1346522" y="1242163"/>
                                </a:lnTo>
                                <a:lnTo>
                                  <a:pt x="1337169" y="1287652"/>
                                </a:lnTo>
                                <a:lnTo>
                                  <a:pt x="1328372" y="1336881"/>
                                </a:lnTo>
                                <a:lnTo>
                                  <a:pt x="1320165" y="1389650"/>
                                </a:lnTo>
                                <a:lnTo>
                                  <a:pt x="1312581" y="1445759"/>
                                </a:lnTo>
                                <a:lnTo>
                                  <a:pt x="1305653" y="1505008"/>
                                </a:lnTo>
                                <a:lnTo>
                                  <a:pt x="1299415" y="1567198"/>
                                </a:lnTo>
                                <a:lnTo>
                                  <a:pt x="1293900" y="1632129"/>
                                </a:lnTo>
                                <a:lnTo>
                                  <a:pt x="1289143" y="1699599"/>
                                </a:lnTo>
                                <a:lnTo>
                                  <a:pt x="1285175" y="1769411"/>
                                </a:lnTo>
                                <a:lnTo>
                                  <a:pt x="1282031" y="1841364"/>
                                </a:lnTo>
                                <a:lnTo>
                                  <a:pt x="1279743" y="1915257"/>
                                </a:lnTo>
                                <a:lnTo>
                                  <a:pt x="1278347" y="1990892"/>
                                </a:lnTo>
                                <a:lnTo>
                                  <a:pt x="1277874" y="2068068"/>
                                </a:lnTo>
                                <a:lnTo>
                                  <a:pt x="1277400" y="1990892"/>
                                </a:lnTo>
                                <a:lnTo>
                                  <a:pt x="1276004" y="1915257"/>
                                </a:lnTo>
                                <a:lnTo>
                                  <a:pt x="1273716" y="1841364"/>
                                </a:lnTo>
                                <a:lnTo>
                                  <a:pt x="1270572" y="1769411"/>
                                </a:lnTo>
                                <a:lnTo>
                                  <a:pt x="1266604" y="1699599"/>
                                </a:lnTo>
                                <a:lnTo>
                                  <a:pt x="1261847" y="1632129"/>
                                </a:lnTo>
                                <a:lnTo>
                                  <a:pt x="1256332" y="1567198"/>
                                </a:lnTo>
                                <a:lnTo>
                                  <a:pt x="1250094" y="1505008"/>
                                </a:lnTo>
                                <a:lnTo>
                                  <a:pt x="1243166" y="1445759"/>
                                </a:lnTo>
                                <a:lnTo>
                                  <a:pt x="1235582" y="1389650"/>
                                </a:lnTo>
                                <a:lnTo>
                                  <a:pt x="1227375" y="1336881"/>
                                </a:lnTo>
                                <a:lnTo>
                                  <a:pt x="1218578" y="1287652"/>
                                </a:lnTo>
                                <a:lnTo>
                                  <a:pt x="1209225" y="1242163"/>
                                </a:lnTo>
                                <a:lnTo>
                                  <a:pt x="1199350" y="1200613"/>
                                </a:lnTo>
                                <a:lnTo>
                                  <a:pt x="1188985" y="1163203"/>
                                </a:lnTo>
                                <a:lnTo>
                                  <a:pt x="1166920" y="1101602"/>
                                </a:lnTo>
                                <a:lnTo>
                                  <a:pt x="1143299" y="1058958"/>
                                </a:lnTo>
                                <a:lnTo>
                                  <a:pt x="1105535" y="1034034"/>
                                </a:lnTo>
                                <a:lnTo>
                                  <a:pt x="172339" y="1034034"/>
                                </a:lnTo>
                                <a:lnTo>
                                  <a:pt x="159484" y="1031198"/>
                                </a:lnTo>
                                <a:lnTo>
                                  <a:pt x="122586" y="990257"/>
                                </a:lnTo>
                                <a:lnTo>
                                  <a:pt x="99709" y="937934"/>
                                </a:lnTo>
                                <a:lnTo>
                                  <a:pt x="78523" y="867454"/>
                                </a:lnTo>
                                <a:lnTo>
                                  <a:pt x="68648" y="825904"/>
                                </a:lnTo>
                                <a:lnTo>
                                  <a:pt x="59295" y="780415"/>
                                </a:lnTo>
                                <a:lnTo>
                                  <a:pt x="50498" y="731186"/>
                                </a:lnTo>
                                <a:lnTo>
                                  <a:pt x="42291" y="678417"/>
                                </a:lnTo>
                                <a:lnTo>
                                  <a:pt x="34707" y="622308"/>
                                </a:lnTo>
                                <a:lnTo>
                                  <a:pt x="27779" y="563059"/>
                                </a:lnTo>
                                <a:lnTo>
                                  <a:pt x="21541" y="500869"/>
                                </a:lnTo>
                                <a:lnTo>
                                  <a:pt x="16026" y="435938"/>
                                </a:lnTo>
                                <a:lnTo>
                                  <a:pt x="11269" y="368468"/>
                                </a:lnTo>
                                <a:lnTo>
                                  <a:pt x="7301" y="298656"/>
                                </a:lnTo>
                                <a:lnTo>
                                  <a:pt x="4157" y="226703"/>
                                </a:lnTo>
                                <a:lnTo>
                                  <a:pt x="1869" y="152810"/>
                                </a:lnTo>
                                <a:lnTo>
                                  <a:pt x="473" y="7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12.630623pt;width:895.1pt;height:297.75pt;mso-position-horizontal-relative:page;mso-position-vertical-relative:paragraph;z-index:-16900608" id="docshapegroup149" coordorigin="646,-2253" coordsize="17902,5955">
                <v:shape style="position:absolute;left:655;top:-2253;width:17890;height:5386" type="#_x0000_t75" id="docshape150" alt="Table  Description automatically generated with medium confidence" stroked="false">
                  <v:imagedata r:id="rId20" o:title=""/>
                </v:shape>
                <v:rect style="position:absolute;left:655;top:-1773;width:17883;height:5386" id="docshape151" filled="true" fillcolor="#ffffff" stroked="false">
                  <v:fill type="solid"/>
                </v:rect>
                <v:rect style="position:absolute;left:655;top:-1773;width:17883;height:5386" id="docshape152" filled="false" stroked="true" strokeweight=".96pt" strokecolor="#ffffff">
                  <v:stroke dashstyle="solid"/>
                </v:rect>
                <v:shape style="position:absolute;left:1315;top:-1512;width:737;height:1205" id="docshape153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154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155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156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shape style="position:absolute;left:5344;top:-1512;width:737;height:2763" id="docshape157" coordorigin="5345,-1511" coordsize="737,2763" path="m5897,-1511l5529,-1511,5529,883,5345,883,5713,1251,6082,883,5897,883,5897,-1511xe" filled="true" fillcolor="#4471c4" stroked="false">
                  <v:path arrowok="t"/>
                  <v:fill type="solid"/>
                </v:shape>
                <v:shape style="position:absolute;left:5344;top:-1512;width:737;height:2763" id="docshape158" coordorigin="5345,-1511" coordsize="737,2763" path="m5345,883l5529,883,5529,-1511,5897,-1511,5897,883,6082,883,5713,1251,5345,883xe" filled="false" stroked="true" strokeweight=".96pt" strokecolor="#2e528f">
                  <v:path arrowok="t"/>
                  <v:stroke dashstyle="solid"/>
                </v:shape>
                <v:shape style="position:absolute;left:11940;top:-1687;width:737;height:4263" id="docshape159" coordorigin="11940,-1686" coordsize="737,4263" path="m12493,-1686l12124,-1686,12124,2208,11940,2208,12308,2576,12677,2208,12493,2208,12493,-1686xe" filled="true" fillcolor="#4471c4" stroked="false">
                  <v:path arrowok="t"/>
                  <v:fill type="solid"/>
                </v:shape>
                <v:shape style="position:absolute;left:11940;top:-1687;width:737;height:4263" id="docshape160" coordorigin="11940,-1686" coordsize="737,4263" path="m11940,2208l12124,2208,12124,-1686,12493,-1686,12493,2208,12677,2208,12308,2576,11940,2208xe" filled="false" stroked="true" strokeweight=".96pt" strokecolor="#2e528f">
                  <v:path arrowok="t"/>
                  <v:stroke dashstyle="solid"/>
                </v:shape>
                <v:shape style="position:absolute;left:15537;top:-1696;width:737;height:5388" id="docshape161" coordorigin="15538,-1696" coordsize="737,5388" path="m16090,-1696l15722,-1696,15722,3324,15538,3324,15906,3692,16274,3324,16090,3324,16090,-1696xe" filled="true" fillcolor="#4471c4" stroked="false">
                  <v:path arrowok="t"/>
                  <v:fill type="solid"/>
                </v:shape>
                <v:shape style="position:absolute;left:15537;top:-1696;width:737;height:5388" id="docshape162" coordorigin="15538,-1696" coordsize="737,5388" path="m15538,3324l15722,3324,15722,-1696,16090,-1696,16090,3324,16274,3324,15906,3692,15538,3324xe" filled="false" stroked="true" strokeweight=".96pt" strokecolor="#2e528f">
                  <v:path arrowok="t"/>
                  <v:stroke dashstyle="solid"/>
                </v:shape>
                <v:shape style="position:absolute;left:7260;top:-1704;width:4025;height:3257" id="docshape163" coordorigin="7260,-1703" coordsize="4025,3257" path="m11285,-1703l11284,-1581,11282,-1462,11278,-1346,11273,-1233,11267,-1123,11260,-1016,11251,-914,11241,-816,11230,-723,11218,-635,11205,-552,11191,-474,11177,-402,11161,-337,11145,-278,11110,-181,11073,-114,11013,-75,9544,-75,9524,-70,9465,-6,9429,77,9396,188,9381,253,9366,325,9352,402,9339,485,9327,574,9316,667,9306,765,9298,867,9290,974,9284,1083,9279,1197,9275,1313,9273,1432,9272,1554,9272,1432,9269,1313,9266,1197,9261,1083,9255,974,9247,867,9238,765,9229,667,9218,574,9206,485,9193,402,9179,325,9164,253,9149,188,9132,129,9098,32,9060,-35,9001,-75,7531,-75,7511,-79,7453,-144,7417,-226,7384,-337,7368,-402,7353,-474,7340,-552,7327,-635,7315,-723,7304,-816,7294,-914,7285,-1016,7278,-1123,7271,-1233,7267,-1346,7263,-1462,7261,-1581,7260,-1703e" filled="false" stroked="true" strokeweight="4.560pt" strokecolor="#4471c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pacing w:val="-2"/>
          <w:sz w:val="36"/>
        </w:rPr>
        <w:t>Number</w:t>
      </w:r>
    </w:p>
    <w:p>
      <w:pPr>
        <w:spacing w:line="240" w:lineRule="auto" w:before="177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Heading6"/>
        <w:spacing w:line="235" w:lineRule="auto"/>
        <w:ind w:left="941" w:right="-7"/>
        <w:rPr>
          <w:rFonts w:ascii="Calibri"/>
        </w:rPr>
      </w:pPr>
      <w:r>
        <w:rPr>
          <w:rFonts w:ascii="Calibri"/>
        </w:rPr>
        <w:t>What is </w:t>
      </w:r>
      <w:r>
        <w:rPr>
          <w:rFonts w:ascii="Calibri"/>
          <w:spacing w:val="-2"/>
        </w:rPr>
        <w:t>measured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7"/>
        <w:rPr>
          <w:rFonts w:ascii="Calibri"/>
          <w:sz w:val="36"/>
        </w:rPr>
      </w:pPr>
    </w:p>
    <w:p>
      <w:pPr>
        <w:pStyle w:val="Heading6"/>
        <w:spacing w:line="235" w:lineRule="auto"/>
        <w:ind w:left="274" w:right="30"/>
        <w:rPr>
          <w:rFonts w:ascii="Calibri"/>
        </w:rPr>
      </w:pPr>
      <w:r>
        <w:rPr>
          <w:rFonts w:ascii="Calibri"/>
          <w:spacing w:val="-2"/>
        </w:rPr>
        <w:t>Starting Point (2005)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250"/>
        <w:rPr>
          <w:rFonts w:ascii="Calibri"/>
          <w:sz w:val="36"/>
        </w:rPr>
      </w:pPr>
    </w:p>
    <w:p>
      <w:pPr>
        <w:pStyle w:val="Heading6"/>
        <w:spacing w:line="235" w:lineRule="auto"/>
        <w:ind w:left="941"/>
        <w:rPr>
          <w:rFonts w:ascii="Calibri"/>
        </w:rPr>
      </w:pPr>
      <w:r>
        <w:rPr>
          <w:rFonts w:ascii="Calibri"/>
        </w:rPr>
        <w:t>Recent</w:t>
      </w:r>
      <w:r>
        <w:rPr>
          <w:rFonts w:ascii="Calibri"/>
          <w:spacing w:val="-21"/>
        </w:rPr>
        <w:t> </w:t>
      </w:r>
      <w:r>
        <w:rPr>
          <w:rFonts w:ascii="Calibri"/>
        </w:rPr>
        <w:t>Data</w:t>
      </w:r>
      <w:r>
        <w:rPr>
          <w:rFonts w:ascii="Calibri"/>
          <w:spacing w:val="-20"/>
        </w:rPr>
        <w:t> </w:t>
      </w:r>
      <w:r>
        <w:rPr>
          <w:rFonts w:ascii="Calibri"/>
        </w:rPr>
        <w:t>for </w:t>
      </w:r>
      <w:r>
        <w:rPr>
          <w:rFonts w:ascii="Calibri"/>
          <w:spacing w:val="-2"/>
        </w:rPr>
        <w:t>Comparison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5"/>
        <w:rPr>
          <w:rFonts w:ascii="Calibri"/>
          <w:sz w:val="36"/>
        </w:rPr>
      </w:pPr>
    </w:p>
    <w:p>
      <w:pPr>
        <w:spacing w:before="0"/>
        <w:ind w:left="466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Current</w:t>
      </w:r>
      <w:r>
        <w:rPr>
          <w:rFonts w:ascii="Calibri"/>
          <w:spacing w:val="-10"/>
          <w:sz w:val="36"/>
        </w:rPr>
        <w:t> </w:t>
      </w:r>
      <w:r>
        <w:rPr>
          <w:rFonts w:ascii="Calibri"/>
          <w:spacing w:val="-4"/>
          <w:sz w:val="36"/>
        </w:rPr>
        <w:t>Data</w:t>
      </w:r>
    </w:p>
    <w:p>
      <w:pPr>
        <w:spacing w:after="0"/>
        <w:jc w:val="left"/>
        <w:rPr>
          <w:rFonts w:ascii="Calibri"/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5" w:equalWidth="0">
            <w:col w:w="2147" w:space="52"/>
            <w:col w:w="2401" w:space="40"/>
            <w:col w:w="1454" w:space="1317"/>
            <w:col w:w="3212" w:space="40"/>
            <w:col w:w="8537"/>
          </w:cols>
        </w:sectPr>
      </w:pPr>
    </w:p>
    <w:p>
      <w:pPr>
        <w:pStyle w:val="BodyText"/>
        <w:spacing w:before="339"/>
        <w:rPr>
          <w:rFonts w:ascii="Calibri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FFY21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SPP/APR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5536" id="docshapegroup164" coordorigin="0,0" coordsize="19200,1539">
                <v:rect style="position:absolute;left:0;top:0;width:19200;height:1539" id="docshape165" filled="true" fillcolor="#055893" stroked="false">
                  <v:fill type="solid"/>
                </v:rect>
                <v:shape style="position:absolute;left:0;top:0;width:19200;height:1539" type="#_x0000_t202" id="docshape16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FFY21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SPP/APR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Display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436" w:lineRule="exact" w:before="0"/>
        <w:ind w:left="15031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Graph</w:t>
      </w:r>
      <w:r>
        <w:rPr>
          <w:rFonts w:ascii="Calibri"/>
          <w:spacing w:val="-11"/>
          <w:sz w:val="36"/>
        </w:rPr>
        <w:t> </w:t>
      </w:r>
      <w:r>
        <w:rPr>
          <w:rFonts w:ascii="Calibri"/>
          <w:spacing w:val="-2"/>
          <w:sz w:val="36"/>
        </w:rPr>
        <w:t>Depicting</w:t>
      </w:r>
    </w:p>
    <w:p>
      <w:pPr>
        <w:spacing w:line="436" w:lineRule="exact" w:before="0"/>
        <w:ind w:left="15031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Direction of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pacing w:val="-4"/>
          <w:sz w:val="36"/>
        </w:rPr>
        <w:t>Time</w:t>
      </w:r>
    </w:p>
    <w:p>
      <w:pPr>
        <w:spacing w:after="0" w:line="436" w:lineRule="exact"/>
        <w:jc w:val="left"/>
        <w:rPr>
          <w:rFonts w:ascii="Calibri"/>
          <w:sz w:val="36"/>
        </w:rPr>
        <w:sectPr>
          <w:type w:val="continuous"/>
          <w:pgSz w:w="19200" w:h="10800" w:orient="landscape"/>
          <w:pgMar w:header="0" w:footer="347" w:top="340" w:bottom="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7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before="28"/>
        <w:ind w:left="941" w:right="0" w:firstLine="0"/>
        <w:jc w:val="left"/>
        <w:rPr>
          <w:rFonts w:ascii="Calibri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6896">
                <wp:simplePos x="0" y="0"/>
                <wp:positionH relativeFrom="page">
                  <wp:posOffset>409955</wp:posOffset>
                </wp:positionH>
                <wp:positionV relativeFrom="paragraph">
                  <wp:posOffset>-1430408</wp:posOffset>
                </wp:positionV>
                <wp:extent cx="11367770" cy="378142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1367770" cy="3781425"/>
                          <a:chExt cx="11367770" cy="3781425"/>
                        </a:xfrm>
                      </wpg:grpSpPr>
                      <pic:pic>
                        <pic:nvPicPr>
                          <pic:cNvPr id="169" name="Image 169" descr="Table  Description automatically generated with medium confidenc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11359895" cy="34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095" y="304799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1135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095" y="304799"/>
                            <a:ext cx="11355705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5705" h="3420110">
                                <a:moveTo>
                                  <a:pt x="0" y="3419855"/>
                                </a:moveTo>
                                <a:lnTo>
                                  <a:pt x="11355324" y="3419855"/>
                                </a:lnTo>
                                <a:lnTo>
                                  <a:pt x="11355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98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25195" y="47091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531113"/>
                                </a:lnTo>
                                <a:lnTo>
                                  <a:pt x="0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467868" y="531113"/>
                                </a:lnTo>
                                <a:lnTo>
                                  <a:pt x="350901" y="531113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25195" y="470915"/>
                            <a:ext cx="4679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765175">
                                <a:moveTo>
                                  <a:pt x="0" y="531113"/>
                                </a:moveTo>
                                <a:lnTo>
                                  <a:pt x="116967" y="531113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531113"/>
                                </a:lnTo>
                                <a:lnTo>
                                  <a:pt x="467868" y="531113"/>
                                </a:lnTo>
                                <a:lnTo>
                                  <a:pt x="233934" y="765047"/>
                                </a:lnTo>
                                <a:lnTo>
                                  <a:pt x="0" y="53111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21179" y="47091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005077"/>
                                </a:lnTo>
                                <a:lnTo>
                                  <a:pt x="0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467868" y="1005077"/>
                                </a:lnTo>
                                <a:lnTo>
                                  <a:pt x="350901" y="1005077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821179" y="470915"/>
                            <a:ext cx="46799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39520">
                                <a:moveTo>
                                  <a:pt x="0" y="1005077"/>
                                </a:moveTo>
                                <a:lnTo>
                                  <a:pt x="116967" y="1005077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005077"/>
                                </a:lnTo>
                                <a:lnTo>
                                  <a:pt x="467868" y="1005077"/>
                                </a:lnTo>
                                <a:lnTo>
                                  <a:pt x="233934" y="1239011"/>
                                </a:lnTo>
                                <a:lnTo>
                                  <a:pt x="0" y="100507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983992" y="47091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1520189"/>
                                </a:lnTo>
                                <a:lnTo>
                                  <a:pt x="0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467868" y="1520189"/>
                                </a:lnTo>
                                <a:lnTo>
                                  <a:pt x="350901" y="1520189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983992" y="470915"/>
                            <a:ext cx="467995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754505">
                                <a:moveTo>
                                  <a:pt x="0" y="1520189"/>
                                </a:moveTo>
                                <a:lnTo>
                                  <a:pt x="116967" y="1520189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1520189"/>
                                </a:lnTo>
                                <a:lnTo>
                                  <a:pt x="467868" y="1520189"/>
                                </a:lnTo>
                                <a:lnTo>
                                  <a:pt x="233934" y="1754124"/>
                                </a:lnTo>
                                <a:lnTo>
                                  <a:pt x="0" y="15201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171943" y="359663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2472690"/>
                                </a:lnTo>
                                <a:lnTo>
                                  <a:pt x="0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467868" y="2472690"/>
                                </a:lnTo>
                                <a:lnTo>
                                  <a:pt x="350901" y="2472690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7171943" y="359663"/>
                            <a:ext cx="46799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2707005">
                                <a:moveTo>
                                  <a:pt x="0" y="2472690"/>
                                </a:moveTo>
                                <a:lnTo>
                                  <a:pt x="116967" y="2472690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2472690"/>
                                </a:lnTo>
                                <a:lnTo>
                                  <a:pt x="467868" y="2472690"/>
                                </a:lnTo>
                                <a:lnTo>
                                  <a:pt x="233934" y="2706624"/>
                                </a:lnTo>
                                <a:lnTo>
                                  <a:pt x="0" y="247269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9456419" y="353567"/>
                            <a:ext cx="467995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421379">
                                <a:moveTo>
                                  <a:pt x="350901" y="0"/>
                                </a:moveTo>
                                <a:lnTo>
                                  <a:pt x="116967" y="0"/>
                                </a:lnTo>
                                <a:lnTo>
                                  <a:pt x="116967" y="3187445"/>
                                </a:lnTo>
                                <a:lnTo>
                                  <a:pt x="0" y="3187445"/>
                                </a:lnTo>
                                <a:lnTo>
                                  <a:pt x="233934" y="3421379"/>
                                </a:lnTo>
                                <a:lnTo>
                                  <a:pt x="467868" y="3187445"/>
                                </a:lnTo>
                                <a:lnTo>
                                  <a:pt x="350901" y="3187445"/>
                                </a:lnTo>
                                <a:lnTo>
                                  <a:pt x="35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9456419" y="353567"/>
                            <a:ext cx="467995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421379">
                                <a:moveTo>
                                  <a:pt x="0" y="3187445"/>
                                </a:moveTo>
                                <a:lnTo>
                                  <a:pt x="116967" y="3187445"/>
                                </a:lnTo>
                                <a:lnTo>
                                  <a:pt x="116967" y="0"/>
                                </a:lnTo>
                                <a:lnTo>
                                  <a:pt x="350901" y="0"/>
                                </a:lnTo>
                                <a:lnTo>
                                  <a:pt x="350901" y="3187445"/>
                                </a:lnTo>
                                <a:lnTo>
                                  <a:pt x="467868" y="3187445"/>
                                </a:lnTo>
                                <a:lnTo>
                                  <a:pt x="233934" y="3421379"/>
                                </a:lnTo>
                                <a:lnTo>
                                  <a:pt x="0" y="318744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200144" y="348995"/>
                            <a:ext cx="255587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2068195">
                                <a:moveTo>
                                  <a:pt x="2555748" y="0"/>
                                </a:moveTo>
                                <a:lnTo>
                                  <a:pt x="2555274" y="77175"/>
                                </a:lnTo>
                                <a:lnTo>
                                  <a:pt x="2553878" y="152810"/>
                                </a:lnTo>
                                <a:lnTo>
                                  <a:pt x="2551590" y="226703"/>
                                </a:lnTo>
                                <a:lnTo>
                                  <a:pt x="2548446" y="298656"/>
                                </a:lnTo>
                                <a:lnTo>
                                  <a:pt x="2544478" y="368468"/>
                                </a:lnTo>
                                <a:lnTo>
                                  <a:pt x="2539721" y="435938"/>
                                </a:lnTo>
                                <a:lnTo>
                                  <a:pt x="2534206" y="500869"/>
                                </a:lnTo>
                                <a:lnTo>
                                  <a:pt x="2527968" y="563059"/>
                                </a:lnTo>
                                <a:lnTo>
                                  <a:pt x="2521040" y="622308"/>
                                </a:lnTo>
                                <a:lnTo>
                                  <a:pt x="2513456" y="678417"/>
                                </a:lnTo>
                                <a:lnTo>
                                  <a:pt x="2505249" y="731186"/>
                                </a:lnTo>
                                <a:lnTo>
                                  <a:pt x="2496452" y="780415"/>
                                </a:lnTo>
                                <a:lnTo>
                                  <a:pt x="2487099" y="825904"/>
                                </a:lnTo>
                                <a:lnTo>
                                  <a:pt x="2477224" y="867454"/>
                                </a:lnTo>
                                <a:lnTo>
                                  <a:pt x="2466859" y="904864"/>
                                </a:lnTo>
                                <a:lnTo>
                                  <a:pt x="2444794" y="966465"/>
                                </a:lnTo>
                                <a:lnTo>
                                  <a:pt x="2421173" y="1009109"/>
                                </a:lnTo>
                                <a:lnTo>
                                  <a:pt x="2383409" y="1034034"/>
                                </a:lnTo>
                                <a:lnTo>
                                  <a:pt x="1450213" y="1034034"/>
                                </a:lnTo>
                                <a:lnTo>
                                  <a:pt x="1437358" y="1036869"/>
                                </a:lnTo>
                                <a:lnTo>
                                  <a:pt x="1400460" y="1077810"/>
                                </a:lnTo>
                                <a:lnTo>
                                  <a:pt x="1377583" y="1130133"/>
                                </a:lnTo>
                                <a:lnTo>
                                  <a:pt x="1356397" y="1200613"/>
                                </a:lnTo>
                                <a:lnTo>
                                  <a:pt x="1346522" y="1242163"/>
                                </a:lnTo>
                                <a:lnTo>
                                  <a:pt x="1337169" y="1287652"/>
                                </a:lnTo>
                                <a:lnTo>
                                  <a:pt x="1328372" y="1336881"/>
                                </a:lnTo>
                                <a:lnTo>
                                  <a:pt x="1320165" y="1389650"/>
                                </a:lnTo>
                                <a:lnTo>
                                  <a:pt x="1312581" y="1445759"/>
                                </a:lnTo>
                                <a:lnTo>
                                  <a:pt x="1305653" y="1505008"/>
                                </a:lnTo>
                                <a:lnTo>
                                  <a:pt x="1299415" y="1567198"/>
                                </a:lnTo>
                                <a:lnTo>
                                  <a:pt x="1293900" y="1632129"/>
                                </a:lnTo>
                                <a:lnTo>
                                  <a:pt x="1289143" y="1699599"/>
                                </a:lnTo>
                                <a:lnTo>
                                  <a:pt x="1285175" y="1769411"/>
                                </a:lnTo>
                                <a:lnTo>
                                  <a:pt x="1282031" y="1841364"/>
                                </a:lnTo>
                                <a:lnTo>
                                  <a:pt x="1279743" y="1915257"/>
                                </a:lnTo>
                                <a:lnTo>
                                  <a:pt x="1278347" y="1990892"/>
                                </a:lnTo>
                                <a:lnTo>
                                  <a:pt x="1277874" y="2068068"/>
                                </a:lnTo>
                                <a:lnTo>
                                  <a:pt x="1277400" y="1990892"/>
                                </a:lnTo>
                                <a:lnTo>
                                  <a:pt x="1276004" y="1915257"/>
                                </a:lnTo>
                                <a:lnTo>
                                  <a:pt x="1273716" y="1841364"/>
                                </a:lnTo>
                                <a:lnTo>
                                  <a:pt x="1270572" y="1769411"/>
                                </a:lnTo>
                                <a:lnTo>
                                  <a:pt x="1266604" y="1699599"/>
                                </a:lnTo>
                                <a:lnTo>
                                  <a:pt x="1261847" y="1632129"/>
                                </a:lnTo>
                                <a:lnTo>
                                  <a:pt x="1256332" y="1567198"/>
                                </a:lnTo>
                                <a:lnTo>
                                  <a:pt x="1250094" y="1505008"/>
                                </a:lnTo>
                                <a:lnTo>
                                  <a:pt x="1243166" y="1445759"/>
                                </a:lnTo>
                                <a:lnTo>
                                  <a:pt x="1235582" y="1389650"/>
                                </a:lnTo>
                                <a:lnTo>
                                  <a:pt x="1227375" y="1336881"/>
                                </a:lnTo>
                                <a:lnTo>
                                  <a:pt x="1218578" y="1287652"/>
                                </a:lnTo>
                                <a:lnTo>
                                  <a:pt x="1209225" y="1242163"/>
                                </a:lnTo>
                                <a:lnTo>
                                  <a:pt x="1199350" y="1200613"/>
                                </a:lnTo>
                                <a:lnTo>
                                  <a:pt x="1188985" y="1163203"/>
                                </a:lnTo>
                                <a:lnTo>
                                  <a:pt x="1166920" y="1101602"/>
                                </a:lnTo>
                                <a:lnTo>
                                  <a:pt x="1143299" y="1058958"/>
                                </a:lnTo>
                                <a:lnTo>
                                  <a:pt x="1105535" y="1034034"/>
                                </a:lnTo>
                                <a:lnTo>
                                  <a:pt x="172339" y="1034034"/>
                                </a:lnTo>
                                <a:lnTo>
                                  <a:pt x="159484" y="1031198"/>
                                </a:lnTo>
                                <a:lnTo>
                                  <a:pt x="122586" y="990257"/>
                                </a:lnTo>
                                <a:lnTo>
                                  <a:pt x="99709" y="937934"/>
                                </a:lnTo>
                                <a:lnTo>
                                  <a:pt x="78523" y="867454"/>
                                </a:lnTo>
                                <a:lnTo>
                                  <a:pt x="68648" y="825904"/>
                                </a:lnTo>
                                <a:lnTo>
                                  <a:pt x="59295" y="780415"/>
                                </a:lnTo>
                                <a:lnTo>
                                  <a:pt x="50498" y="731186"/>
                                </a:lnTo>
                                <a:lnTo>
                                  <a:pt x="42291" y="678417"/>
                                </a:lnTo>
                                <a:lnTo>
                                  <a:pt x="34707" y="622308"/>
                                </a:lnTo>
                                <a:lnTo>
                                  <a:pt x="27779" y="563059"/>
                                </a:lnTo>
                                <a:lnTo>
                                  <a:pt x="21541" y="500869"/>
                                </a:lnTo>
                                <a:lnTo>
                                  <a:pt x="16026" y="435938"/>
                                </a:lnTo>
                                <a:lnTo>
                                  <a:pt x="11269" y="368468"/>
                                </a:lnTo>
                                <a:lnTo>
                                  <a:pt x="7301" y="298656"/>
                                </a:lnTo>
                                <a:lnTo>
                                  <a:pt x="4157" y="226703"/>
                                </a:lnTo>
                                <a:lnTo>
                                  <a:pt x="1869" y="152810"/>
                                </a:lnTo>
                                <a:lnTo>
                                  <a:pt x="473" y="7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9999pt;margin-top:-112.630623pt;width:895.1pt;height:297.75pt;mso-position-horizontal-relative:page;mso-position-vertical-relative:paragraph;z-index:-16899584" id="docshapegroup167" coordorigin="646,-2253" coordsize="17902,5955">
                <v:shape style="position:absolute;left:655;top:-2253;width:17890;height:5386" type="#_x0000_t75" id="docshape168" alt="Table  Description automatically generated with medium confidence" stroked="false">
                  <v:imagedata r:id="rId20" o:title=""/>
                </v:shape>
                <v:rect style="position:absolute;left:655;top:-1773;width:17883;height:5386" id="docshape169" filled="true" fillcolor="#ffffff" stroked="false">
                  <v:fill type="solid"/>
                </v:rect>
                <v:rect style="position:absolute;left:655;top:-1773;width:17883;height:5386" id="docshape170" filled="false" stroked="true" strokeweight=".96pt" strokecolor="#ffffff">
                  <v:stroke dashstyle="solid"/>
                </v:rect>
                <v:shape style="position:absolute;left:1315;top:-1512;width:737;height:1205" id="docshape171" coordorigin="1315,-1511" coordsize="737,1205" path="m1868,-1511l1499,-1511,1499,-675,1315,-675,1684,-306,2052,-675,1868,-675,1868,-1511xe" filled="true" fillcolor="#4471c4" stroked="false">
                  <v:path arrowok="t"/>
                  <v:fill type="solid"/>
                </v:shape>
                <v:shape style="position:absolute;left:1315;top:-1512;width:737;height:1205" id="docshape172" coordorigin="1315,-1511" coordsize="737,1205" path="m1315,-675l1499,-675,1499,-1511,1868,-1511,1868,-675,2052,-675,1684,-306,1315,-675xe" filled="false" stroked="true" strokeweight=".96pt" strokecolor="#2e528f">
                  <v:path arrowok="t"/>
                  <v:stroke dashstyle="solid"/>
                </v:shape>
                <v:shape style="position:absolute;left:3513;top:-1512;width:737;height:1952" id="docshape173" coordorigin="3514,-1511" coordsize="737,1952" path="m4066,-1511l3698,-1511,3698,72,3514,72,3882,440,4250,72,4066,72,4066,-1511xe" filled="true" fillcolor="#4471c4" stroked="false">
                  <v:path arrowok="t"/>
                  <v:fill type="solid"/>
                </v:shape>
                <v:shape style="position:absolute;left:3513;top:-1512;width:737;height:1952" id="docshape174" coordorigin="3514,-1511" coordsize="737,1952" path="m3514,72l3698,72,3698,-1511,4066,-1511,4066,72,4250,72,3882,440,3514,72xe" filled="false" stroked="true" strokeweight=".96pt" strokecolor="#2e528f">
                  <v:path arrowok="t"/>
                  <v:stroke dashstyle="solid"/>
                </v:shape>
                <v:shape style="position:absolute;left:5344;top:-1512;width:737;height:2763" id="docshape175" coordorigin="5345,-1511" coordsize="737,2763" path="m5897,-1511l5529,-1511,5529,883,5345,883,5713,1251,6082,883,5897,883,5897,-1511xe" filled="true" fillcolor="#4471c4" stroked="false">
                  <v:path arrowok="t"/>
                  <v:fill type="solid"/>
                </v:shape>
                <v:shape style="position:absolute;left:5344;top:-1512;width:737;height:2763" id="docshape176" coordorigin="5345,-1511" coordsize="737,2763" path="m5345,883l5529,883,5529,-1511,5897,-1511,5897,883,6082,883,5713,1251,5345,883xe" filled="false" stroked="true" strokeweight=".96pt" strokecolor="#2e528f">
                  <v:path arrowok="t"/>
                  <v:stroke dashstyle="solid"/>
                </v:shape>
                <v:shape style="position:absolute;left:11940;top:-1687;width:737;height:4263" id="docshape177" coordorigin="11940,-1686" coordsize="737,4263" path="m12493,-1686l12124,-1686,12124,2208,11940,2208,12308,2576,12677,2208,12493,2208,12493,-1686xe" filled="true" fillcolor="#4471c4" stroked="false">
                  <v:path arrowok="t"/>
                  <v:fill type="solid"/>
                </v:shape>
                <v:shape style="position:absolute;left:11940;top:-1687;width:737;height:4263" id="docshape178" coordorigin="11940,-1686" coordsize="737,4263" path="m11940,2208l12124,2208,12124,-1686,12493,-1686,12493,2208,12677,2208,12308,2576,11940,2208xe" filled="false" stroked="true" strokeweight=".96pt" strokecolor="#2e528f">
                  <v:path arrowok="t"/>
                  <v:stroke dashstyle="solid"/>
                </v:shape>
                <v:shape style="position:absolute;left:15537;top:-1696;width:737;height:5388" id="docshape179" coordorigin="15538,-1696" coordsize="737,5388" path="m16090,-1696l15722,-1696,15722,3324,15538,3324,15906,3692,16274,3324,16090,3324,16090,-1696xe" filled="true" fillcolor="#4471c4" stroked="false">
                  <v:path arrowok="t"/>
                  <v:fill type="solid"/>
                </v:shape>
                <v:shape style="position:absolute;left:15537;top:-1696;width:737;height:5388" id="docshape180" coordorigin="15538,-1696" coordsize="737,5388" path="m15538,3324l15722,3324,15722,-1696,16090,-1696,16090,3324,16274,3324,15906,3692,15538,3324xe" filled="false" stroked="true" strokeweight=".96pt" strokecolor="#2e528f">
                  <v:path arrowok="t"/>
                  <v:stroke dashstyle="solid"/>
                </v:shape>
                <v:shape style="position:absolute;left:7260;top:-1704;width:4025;height:3257" id="docshape181" coordorigin="7260,-1703" coordsize="4025,3257" path="m11285,-1703l11284,-1581,11282,-1462,11278,-1346,11273,-1233,11267,-1123,11260,-1016,11251,-914,11241,-816,11230,-723,11218,-635,11205,-552,11191,-474,11177,-402,11161,-337,11145,-278,11110,-181,11073,-114,11013,-75,9544,-75,9524,-70,9465,-6,9429,77,9396,188,9381,253,9366,325,9352,402,9339,485,9327,574,9316,667,9306,765,9298,867,9290,974,9284,1083,9279,1197,9275,1313,9273,1432,9272,1554,9272,1432,9269,1313,9266,1197,9261,1083,9255,974,9247,867,9238,765,9229,667,9218,574,9206,485,9193,402,9179,325,9164,253,9149,188,9132,129,9098,32,9060,-35,9001,-75,7531,-75,7511,-79,7453,-144,7417,-226,7384,-337,7368,-402,7353,-474,7340,-552,7327,-635,7315,-723,7304,-816,7294,-914,7285,-1016,7278,-1123,7271,-1233,7267,-1346,7263,-1462,7261,-1581,7260,-1703e" filled="false" stroked="true" strokeweight="4.560pt" strokecolor="#4471c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pacing w:val="-2"/>
          <w:sz w:val="36"/>
        </w:rPr>
        <w:t>Number</w:t>
      </w:r>
    </w:p>
    <w:p>
      <w:pPr>
        <w:spacing w:line="240" w:lineRule="auto" w:before="177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Heading6"/>
        <w:spacing w:line="235" w:lineRule="auto"/>
        <w:ind w:left="941" w:right="-7"/>
        <w:rPr>
          <w:rFonts w:ascii="Calibri"/>
        </w:rPr>
      </w:pPr>
      <w:r>
        <w:rPr>
          <w:rFonts w:ascii="Calibri"/>
        </w:rPr>
        <w:t>What is </w:t>
      </w:r>
      <w:r>
        <w:rPr>
          <w:rFonts w:ascii="Calibri"/>
          <w:spacing w:val="-2"/>
        </w:rPr>
        <w:t>measured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7"/>
        <w:rPr>
          <w:rFonts w:ascii="Calibri"/>
          <w:sz w:val="36"/>
        </w:rPr>
      </w:pPr>
    </w:p>
    <w:p>
      <w:pPr>
        <w:pStyle w:val="Heading6"/>
        <w:spacing w:line="235" w:lineRule="auto"/>
        <w:ind w:left="274" w:right="30"/>
        <w:rPr>
          <w:rFonts w:ascii="Calibri"/>
        </w:rPr>
      </w:pPr>
      <w:r>
        <w:rPr>
          <w:rFonts w:ascii="Calibri"/>
          <w:spacing w:val="-2"/>
        </w:rPr>
        <w:t>Starting Point (2005)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250"/>
        <w:rPr>
          <w:rFonts w:ascii="Calibri"/>
          <w:sz w:val="36"/>
        </w:rPr>
      </w:pPr>
    </w:p>
    <w:p>
      <w:pPr>
        <w:pStyle w:val="Heading6"/>
        <w:spacing w:line="235" w:lineRule="auto"/>
        <w:ind w:left="941"/>
        <w:rPr>
          <w:rFonts w:ascii="Calibri"/>
        </w:rPr>
      </w:pPr>
      <w:r>
        <w:rPr>
          <w:rFonts w:ascii="Calibri"/>
        </w:rPr>
        <w:t>Recent</w:t>
      </w:r>
      <w:r>
        <w:rPr>
          <w:rFonts w:ascii="Calibri"/>
          <w:spacing w:val="-21"/>
        </w:rPr>
        <w:t> </w:t>
      </w:r>
      <w:r>
        <w:rPr>
          <w:rFonts w:ascii="Calibri"/>
        </w:rPr>
        <w:t>Data</w:t>
      </w:r>
      <w:r>
        <w:rPr>
          <w:rFonts w:ascii="Calibri"/>
          <w:spacing w:val="-20"/>
        </w:rPr>
        <w:t> </w:t>
      </w:r>
      <w:r>
        <w:rPr>
          <w:rFonts w:ascii="Calibri"/>
        </w:rPr>
        <w:t>for </w:t>
      </w:r>
      <w:r>
        <w:rPr>
          <w:rFonts w:ascii="Calibri"/>
          <w:spacing w:val="-2"/>
        </w:rPr>
        <w:t>Comparison</w:t>
      </w:r>
    </w:p>
    <w:p>
      <w:pPr>
        <w:spacing w:line="240" w:lineRule="auto" w:before="0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5"/>
        <w:rPr>
          <w:rFonts w:ascii="Calibri"/>
          <w:sz w:val="36"/>
        </w:rPr>
      </w:pPr>
    </w:p>
    <w:p>
      <w:pPr>
        <w:spacing w:before="0"/>
        <w:ind w:left="466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Current</w:t>
      </w:r>
      <w:r>
        <w:rPr>
          <w:rFonts w:ascii="Calibri"/>
          <w:spacing w:val="-10"/>
          <w:sz w:val="36"/>
        </w:rPr>
        <w:t> </w:t>
      </w:r>
      <w:r>
        <w:rPr>
          <w:rFonts w:ascii="Calibri"/>
          <w:spacing w:val="-4"/>
          <w:sz w:val="36"/>
        </w:rPr>
        <w:t>Data</w:t>
      </w:r>
    </w:p>
    <w:p>
      <w:pPr>
        <w:spacing w:after="0"/>
        <w:jc w:val="left"/>
        <w:rPr>
          <w:rFonts w:ascii="Calibri"/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5" w:equalWidth="0">
            <w:col w:w="2147" w:space="52"/>
            <w:col w:w="2401" w:space="40"/>
            <w:col w:w="1454" w:space="1317"/>
            <w:col w:w="3212" w:space="40"/>
            <w:col w:w="8537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8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9200" w:h="10800" w:orient="landscape"/>
          <w:pgMar w:header="0" w:footer="347" w:top="340" w:bottom="0" w:left="0" w:right="0"/>
        </w:sectPr>
      </w:pPr>
    </w:p>
    <w:p>
      <w:pPr>
        <w:spacing w:before="364"/>
        <w:ind w:left="799" w:right="0" w:firstLine="0"/>
        <w:jc w:val="left"/>
        <w:rPr>
          <w:rFonts w:ascii="Calibri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FFY21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SPP/APR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6560" id="docshapegroup182" coordorigin="0,0" coordsize="19200,1539">
                <v:rect style="position:absolute;left:0;top:0;width:19200;height:1539" id="docshape183" filled="true" fillcolor="#055893" stroked="false">
                  <v:fill type="solid"/>
                </v:rect>
                <v:shape style="position:absolute;left:0;top:0;width:19200;height:1539" type="#_x0000_t202" id="docshape18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FFY21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SPP/APR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Display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z w:val="64"/>
        </w:rPr>
        <w:t>Source:</w:t>
      </w:r>
      <w:r>
        <w:rPr>
          <w:rFonts w:ascii="Calibri"/>
          <w:spacing w:val="-18"/>
          <w:sz w:val="64"/>
        </w:rPr>
        <w:t> </w:t>
      </w:r>
      <w:r>
        <w:rPr>
          <w:rFonts w:ascii="Calibri"/>
          <w:sz w:val="64"/>
        </w:rPr>
        <w:t>Date</w:t>
      </w:r>
      <w:r>
        <w:rPr>
          <w:rFonts w:ascii="Calibri"/>
          <w:spacing w:val="-14"/>
          <w:sz w:val="64"/>
        </w:rPr>
        <w:t> </w:t>
      </w:r>
      <w:r>
        <w:rPr>
          <w:rFonts w:ascii="Calibri"/>
          <w:sz w:val="64"/>
        </w:rPr>
        <w:t>Range</w:t>
      </w:r>
      <w:r>
        <w:rPr>
          <w:rFonts w:ascii="Calibri"/>
          <w:spacing w:val="-13"/>
          <w:sz w:val="64"/>
        </w:rPr>
        <w:t> </w:t>
      </w:r>
      <w:r>
        <w:rPr>
          <w:rFonts w:ascii="Calibri"/>
          <w:sz w:val="64"/>
        </w:rPr>
        <w:t>for</w:t>
      </w:r>
      <w:r>
        <w:rPr>
          <w:rFonts w:ascii="Calibri"/>
          <w:spacing w:val="-13"/>
          <w:sz w:val="64"/>
        </w:rPr>
        <w:t> </w:t>
      </w:r>
      <w:r>
        <w:rPr>
          <w:rFonts w:ascii="Calibri"/>
          <w:sz w:val="64"/>
        </w:rPr>
        <w:t>Current</w:t>
      </w:r>
      <w:r>
        <w:rPr>
          <w:rFonts w:ascii="Calibri"/>
          <w:spacing w:val="-13"/>
          <w:sz w:val="64"/>
        </w:rPr>
        <w:t> </w:t>
      </w:r>
      <w:r>
        <w:rPr>
          <w:rFonts w:ascii="Calibri"/>
          <w:spacing w:val="-4"/>
          <w:sz w:val="64"/>
        </w:rPr>
        <w:t>Data</w:t>
      </w:r>
    </w:p>
    <w:p>
      <w:pPr>
        <w:spacing w:line="436" w:lineRule="exact" w:before="28"/>
        <w:ind w:left="799" w:right="0" w:firstLine="0"/>
        <w:jc w:val="left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  <w:t>Graph</w:t>
      </w:r>
      <w:r>
        <w:rPr>
          <w:rFonts w:ascii="Calibri"/>
          <w:spacing w:val="-11"/>
          <w:sz w:val="36"/>
        </w:rPr>
        <w:t> </w:t>
      </w:r>
      <w:r>
        <w:rPr>
          <w:rFonts w:ascii="Calibri"/>
          <w:spacing w:val="-2"/>
          <w:sz w:val="36"/>
        </w:rPr>
        <w:t>Depicting</w:t>
      </w:r>
    </w:p>
    <w:p>
      <w:pPr>
        <w:spacing w:line="436" w:lineRule="exact" w:before="0"/>
        <w:ind w:left="799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Direction of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pacing w:val="-4"/>
          <w:sz w:val="36"/>
        </w:rPr>
        <w:t>Time</w:t>
      </w:r>
    </w:p>
    <w:p>
      <w:pPr>
        <w:spacing w:after="0" w:line="436" w:lineRule="exact"/>
        <w:jc w:val="left"/>
        <w:rPr>
          <w:rFonts w:ascii="Calibri"/>
          <w:sz w:val="36"/>
        </w:rPr>
        <w:sectPr>
          <w:type w:val="continuous"/>
          <w:pgSz w:w="19200" w:h="10800" w:orient="landscape"/>
          <w:pgMar w:header="0" w:footer="347" w:top="340" w:bottom="0" w:left="0" w:right="0"/>
          <w:cols w:num="2" w:equalWidth="0">
            <w:col w:w="10273" w:space="3960"/>
            <w:col w:w="4967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Results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Indicators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2,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5,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7584" id="docshapegroup185" coordorigin="0,0" coordsize="19200,1539">
                <v:rect style="position:absolute;left:0;top:0;width:19200;height:1539" id="docshape186" filled="true" fillcolor="#055893" stroked="false">
                  <v:fill type="solid"/>
                </v:rect>
                <v:shape style="position:absolute;left:0;top:0;width:19200;height:1539" type="#_x0000_t202" id="docshape18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Results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Indicators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2,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5,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1"/>
        <w:rPr>
          <w:rFonts w:ascii="Calibri"/>
          <w:sz w:val="20"/>
        </w:rPr>
      </w:pPr>
    </w:p>
    <w:p>
      <w:pPr>
        <w:pStyle w:val="BodyText"/>
        <w:ind w:left="65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1402609" cy="3432714"/>
            <wp:effectExtent l="0" t="0" r="0" b="0"/>
            <wp:docPr id="189" name="Image 189" descr="Table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 descr="Table  Description automatically generated with medium confidenc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609" cy="34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261"/>
        <w:rPr>
          <w:rFonts w:ascii="Calibri"/>
          <w:sz w:val="64"/>
        </w:rPr>
      </w:pPr>
    </w:p>
    <w:p>
      <w:pPr>
        <w:spacing w:before="0"/>
        <w:ind w:left="799" w:right="0" w:firstLine="0"/>
        <w:jc w:val="left"/>
        <w:rPr>
          <w:rFonts w:ascii="Calibri"/>
          <w:sz w:val="64"/>
        </w:rPr>
      </w:pPr>
      <w:r>
        <w:rPr>
          <w:rFonts w:ascii="Calibri"/>
          <w:sz w:val="64"/>
        </w:rPr>
        <w:t>Source:</w:t>
      </w:r>
      <w:r>
        <w:rPr>
          <w:rFonts w:ascii="Calibri"/>
          <w:spacing w:val="-15"/>
          <w:sz w:val="64"/>
        </w:rPr>
        <w:t> </w:t>
      </w:r>
      <w:r>
        <w:rPr>
          <w:rFonts w:ascii="Calibri"/>
          <w:sz w:val="64"/>
        </w:rPr>
        <w:t>618</w:t>
      </w:r>
      <w:r>
        <w:rPr>
          <w:rFonts w:ascii="Calibri"/>
          <w:spacing w:val="-8"/>
          <w:sz w:val="64"/>
        </w:rPr>
        <w:t> </w:t>
      </w:r>
      <w:r>
        <w:rPr>
          <w:rFonts w:ascii="Calibri"/>
          <w:sz w:val="64"/>
        </w:rPr>
        <w:t>Data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z w:val="64"/>
        </w:rPr>
        <w:t>Collected</w:t>
      </w:r>
      <w:r>
        <w:rPr>
          <w:rFonts w:ascii="Calibri"/>
          <w:spacing w:val="-9"/>
          <w:sz w:val="64"/>
        </w:rPr>
        <w:t> </w:t>
      </w:r>
      <w:r>
        <w:rPr>
          <w:rFonts w:ascii="Calibri"/>
          <w:spacing w:val="-2"/>
          <w:sz w:val="64"/>
        </w:rPr>
        <w:t>10/1/22</w:t>
      </w:r>
    </w:p>
    <w:p>
      <w:pPr>
        <w:spacing w:after="0"/>
        <w:jc w:val="left"/>
        <w:rPr>
          <w:rFonts w:ascii="Calibri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7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41794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12192000" cy="6417945"/>
                          <a:chExt cx="12192000" cy="641794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327" y="1005839"/>
                            <a:ext cx="8433816" cy="5411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05.35pt;mso-position-horizontal-relative:page;mso-position-vertical-relative:page;z-index:-16898560" id="docshapegroup188" coordorigin="0,0" coordsize="19200,10107">
                <v:rect style="position:absolute;left:0;top:0;width:19200;height:1539" id="docshape189" filled="true" fillcolor="#055893" stroked="false">
                  <v:fill type="solid"/>
                </v:rect>
                <v:shape style="position:absolute;left:2932;top:1584;width:13282;height:8523" type="#_x0000_t75" id="docshape19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State</w:t>
      </w:r>
      <w:r>
        <w:rPr>
          <w:color w:val="FFFFFF"/>
          <w:spacing w:val="-4"/>
        </w:rPr>
        <w:t> </w:t>
      </w:r>
      <w:r>
        <w:rPr>
          <w:color w:val="FFFFFF"/>
        </w:rPr>
        <w:t>Updates:</w:t>
      </w:r>
      <w:r>
        <w:rPr>
          <w:color w:val="FFFFFF"/>
          <w:spacing w:val="-4"/>
        </w:rPr>
        <w:t> </w:t>
      </w:r>
      <w:r>
        <w:rPr>
          <w:color w:val="FFFFFF"/>
        </w:rPr>
        <w:t>Results</w:t>
      </w:r>
      <w:r>
        <w:rPr>
          <w:color w:val="FFFFFF"/>
          <w:spacing w:val="-4"/>
        </w:rPr>
        <w:t> </w:t>
      </w:r>
      <w:r>
        <w:rPr>
          <w:color w:val="FFFFFF"/>
        </w:rPr>
        <w:t>Indicator</w:t>
      </w:r>
      <w:r>
        <w:rPr>
          <w:color w:val="FFFFFF"/>
          <w:spacing w:val="-2"/>
        </w:rPr>
        <w:t> </w:t>
      </w:r>
      <w:r>
        <w:rPr>
          <w:color w:val="FFFFFF"/>
        </w:rPr>
        <w:t>3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(Improvement)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155"/>
        <w:rPr>
          <w:b/>
          <w:sz w:val="64"/>
        </w:rPr>
      </w:pPr>
    </w:p>
    <w:p>
      <w:pPr>
        <w:spacing w:line="235" w:lineRule="auto" w:before="0"/>
        <w:ind w:left="168" w:right="17083" w:firstLine="0"/>
        <w:jc w:val="left"/>
        <w:rPr>
          <w:rFonts w:ascii="Calibri"/>
          <w:sz w:val="64"/>
        </w:rPr>
      </w:pPr>
      <w:r>
        <w:rPr>
          <w:rFonts w:ascii="Calibri"/>
          <w:spacing w:val="-2"/>
          <w:sz w:val="64"/>
        </w:rPr>
        <w:t>Source: BDI-2 FFY22</w:t>
      </w:r>
    </w:p>
    <w:p>
      <w:pPr>
        <w:spacing w:line="770" w:lineRule="exact" w:before="0"/>
        <w:ind w:left="168" w:right="0" w:firstLine="0"/>
        <w:jc w:val="left"/>
        <w:rPr>
          <w:rFonts w:ascii="Calibri"/>
          <w:sz w:val="64"/>
        </w:rPr>
      </w:pPr>
      <w:r>
        <w:rPr>
          <w:rFonts w:ascii="Calibri"/>
          <w:sz w:val="64"/>
        </w:rPr>
        <w:t>(July</w:t>
      </w:r>
      <w:r>
        <w:rPr>
          <w:rFonts w:ascii="Calibri"/>
          <w:spacing w:val="2"/>
          <w:sz w:val="64"/>
        </w:rPr>
        <w:t> </w:t>
      </w:r>
      <w:r>
        <w:rPr>
          <w:rFonts w:ascii="Calibri"/>
          <w:spacing w:val="-5"/>
          <w:sz w:val="64"/>
        </w:rPr>
        <w:t>1,</w:t>
      </w:r>
    </w:p>
    <w:p>
      <w:pPr>
        <w:spacing w:line="768" w:lineRule="exact" w:before="0"/>
        <w:ind w:left="168" w:right="0" w:firstLine="0"/>
        <w:jc w:val="left"/>
        <w:rPr>
          <w:rFonts w:ascii="Calibri"/>
          <w:sz w:val="64"/>
        </w:rPr>
      </w:pPr>
      <w:r>
        <w:rPr>
          <w:rFonts w:ascii="Calibri"/>
          <w:spacing w:val="-2"/>
          <w:sz w:val="64"/>
        </w:rPr>
        <w:t>2021-</w:t>
      </w:r>
    </w:p>
    <w:p>
      <w:pPr>
        <w:spacing w:line="768" w:lineRule="exact" w:before="0"/>
        <w:ind w:left="168" w:right="0" w:firstLine="0"/>
        <w:jc w:val="left"/>
        <w:rPr>
          <w:rFonts w:ascii="Calibri"/>
          <w:sz w:val="64"/>
        </w:rPr>
      </w:pPr>
      <w:r>
        <w:rPr>
          <w:rFonts w:ascii="Calibri"/>
          <w:sz w:val="64"/>
        </w:rPr>
        <w:t>June </w:t>
      </w:r>
      <w:r>
        <w:rPr>
          <w:rFonts w:ascii="Calibri"/>
          <w:spacing w:val="-5"/>
          <w:sz w:val="64"/>
        </w:rPr>
        <w:t>30,</w:t>
      </w:r>
    </w:p>
    <w:p>
      <w:pPr>
        <w:spacing w:line="775" w:lineRule="exact" w:before="0"/>
        <w:ind w:left="168" w:right="0" w:firstLine="0"/>
        <w:jc w:val="left"/>
        <w:rPr>
          <w:rFonts w:ascii="Calibri"/>
          <w:sz w:val="64"/>
        </w:rPr>
      </w:pPr>
      <w:r>
        <w:rPr>
          <w:rFonts w:ascii="Calibri"/>
          <w:spacing w:val="-2"/>
          <w:sz w:val="64"/>
        </w:rPr>
        <w:t>2022)</w:t>
      </w:r>
    </w:p>
    <w:p>
      <w:pPr>
        <w:spacing w:after="0" w:line="775" w:lineRule="exact"/>
        <w:jc w:val="left"/>
        <w:rPr>
          <w:rFonts w:ascii="Calibri"/>
          <w:sz w:val="64"/>
        </w:rPr>
        <w:sectPr>
          <w:pgSz w:w="19200" w:h="10800" w:orient="landscape"/>
          <w:pgMar w:header="0" w:footer="347" w:top="280" w:bottom="540" w:left="0" w:right="0"/>
        </w:sectPr>
      </w:pPr>
    </w:p>
    <w:p>
      <w:pPr>
        <w:spacing w:before="57"/>
        <w:ind w:left="1077" w:right="0" w:firstLine="0"/>
        <w:jc w:val="left"/>
        <w:rPr>
          <w:b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8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548" y="982980"/>
                            <a:ext cx="8756904" cy="550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98048" id="docshapegroup191" coordorigin="0,0" coordsize="19200,10800">
                <v:rect style="position:absolute;left:0;top:0;width:19200;height:1539" id="docshape192" filled="true" fillcolor="#055893" stroked="false">
                  <v:fill type="solid"/>
                </v:rect>
                <v:rect style="position:absolute;left:0;top:10252;width:19200;height:548" id="docshape193" filled="true" fillcolor="#032d52" stroked="false">
                  <v:fill type="solid"/>
                </v:rect>
                <v:shape style="position:absolute;left:2704;top:1548;width:13791;height:8676" type="#_x0000_t75" id="docshape194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64"/>
        </w:rPr>
        <w:t>State</w:t>
      </w:r>
      <w:r>
        <w:rPr>
          <w:b/>
          <w:color w:val="FFFFFF"/>
          <w:spacing w:val="-13"/>
          <w:sz w:val="64"/>
        </w:rPr>
        <w:t> </w:t>
      </w:r>
      <w:r>
        <w:rPr>
          <w:b/>
          <w:color w:val="FFFFFF"/>
          <w:sz w:val="64"/>
        </w:rPr>
        <w:t>Updates:</w:t>
      </w:r>
      <w:r>
        <w:rPr>
          <w:b/>
          <w:color w:val="FFFFFF"/>
          <w:spacing w:val="-13"/>
          <w:sz w:val="64"/>
        </w:rPr>
        <w:t> </w:t>
      </w:r>
      <w:r>
        <w:rPr>
          <w:b/>
          <w:color w:val="FFFFFF"/>
          <w:sz w:val="64"/>
        </w:rPr>
        <w:t>Results</w:t>
      </w:r>
      <w:r>
        <w:rPr>
          <w:b/>
          <w:color w:val="FFFFFF"/>
          <w:spacing w:val="-12"/>
          <w:sz w:val="64"/>
        </w:rPr>
        <w:t> </w:t>
      </w:r>
      <w:r>
        <w:rPr>
          <w:b/>
          <w:color w:val="FFFFFF"/>
          <w:sz w:val="64"/>
        </w:rPr>
        <w:t>Indicator</w:t>
      </w:r>
      <w:r>
        <w:rPr>
          <w:b/>
          <w:color w:val="FFFFFF"/>
          <w:spacing w:val="-13"/>
          <w:sz w:val="64"/>
        </w:rPr>
        <w:t> </w:t>
      </w:r>
      <w:r>
        <w:rPr>
          <w:b/>
          <w:color w:val="FFFFFF"/>
          <w:sz w:val="64"/>
        </w:rPr>
        <w:t>3</w:t>
      </w:r>
      <w:r>
        <w:rPr>
          <w:b/>
          <w:color w:val="FFFFFF"/>
          <w:spacing w:val="-5"/>
          <w:sz w:val="64"/>
        </w:rPr>
        <w:t> </w:t>
      </w:r>
      <w:r>
        <w:rPr>
          <w:b/>
          <w:color w:val="FFFFFF"/>
          <w:sz w:val="64"/>
        </w:rPr>
        <w:t>(Age-</w:t>
      </w:r>
      <w:r>
        <w:rPr>
          <w:b/>
          <w:color w:val="FFFFFF"/>
          <w:spacing w:val="-2"/>
          <w:sz w:val="64"/>
        </w:rPr>
        <w:t>Expectations)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198"/>
        <w:rPr>
          <w:b/>
          <w:sz w:val="64"/>
        </w:rPr>
      </w:pPr>
    </w:p>
    <w:p>
      <w:pPr>
        <w:spacing w:line="235" w:lineRule="auto" w:before="0"/>
        <w:ind w:left="168" w:right="17042" w:firstLine="0"/>
        <w:jc w:val="left"/>
        <w:rPr>
          <w:rFonts w:ascii="Calibri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6995159</wp:posOffset>
                </wp:positionH>
                <wp:positionV relativeFrom="paragraph">
                  <wp:posOffset>-599701</wp:posOffset>
                </wp:positionV>
                <wp:extent cx="612775" cy="331470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612775" cy="3314700"/>
                          <a:chExt cx="612775" cy="3314700"/>
                        </a:xfrm>
                      </wpg:grpSpPr>
                      <wps:wsp>
                        <wps:cNvPr id="198" name="Textbox 198"/>
                        <wps:cNvSpPr txBox="1"/>
                        <wps:spPr>
                          <a:xfrm>
                            <a:off x="6095" y="1548383"/>
                            <a:ext cx="600710" cy="176022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71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339" w:lineRule="exact" w:before="0"/>
                                <w:ind w:left="4" w:right="0" w:firstLine="0"/>
                                <w:jc w:val="center"/>
                                <w:rPr>
                                  <w:rFonts w:asci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8"/>
                                </w:rPr>
                                <w:t>31.24</w:t>
                              </w:r>
                            </w:p>
                            <w:p>
                              <w:pPr>
                                <w:spacing w:line="339" w:lineRule="exact" w:before="0"/>
                                <w:ind w:left="4" w:right="1" w:firstLine="0"/>
                                <w:jc w:val="center"/>
                                <w:rPr>
                                  <w:rFonts w:asci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6095" y="6095"/>
                            <a:ext cx="600710" cy="154241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220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339" w:lineRule="exact" w:before="1"/>
                                <w:ind w:left="4" w:right="0" w:firstLine="0"/>
                                <w:jc w:val="center"/>
                                <w:rPr>
                                  <w:rFonts w:asci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8"/>
                                </w:rPr>
                                <w:t>61.07</w:t>
                              </w:r>
                            </w:p>
                            <w:p>
                              <w:pPr>
                                <w:spacing w:line="339" w:lineRule="exact" w:before="0"/>
                                <w:ind w:left="4" w:right="1" w:firstLine="0"/>
                                <w:jc w:val="center"/>
                                <w:rPr>
                                  <w:rFonts w:asci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0.799988pt;margin-top:-47.220627pt;width:48.25pt;height:261pt;mso-position-horizontal-relative:page;mso-position-vertical-relative:paragraph;z-index:15749120" id="docshapegroup195" coordorigin="11016,-944" coordsize="965,5220">
                <v:shape style="position:absolute;left:11025;top:1493;width:946;height:2772" type="#_x0000_t202" id="docshape196" filled="true" fillcolor="#c00000" stroked="true" strokeweight=".96pt" strokecolor="#2e528f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71"/>
                          <w:rPr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line="339" w:lineRule="exact" w:before="0"/>
                          <w:ind w:left="4" w:right="0" w:firstLine="0"/>
                          <w:jc w:val="center"/>
                          <w:rPr>
                            <w:rFonts w:asci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28"/>
                          </w:rPr>
                          <w:t>31.24</w:t>
                        </w:r>
                      </w:p>
                      <w:p>
                        <w:pPr>
                          <w:spacing w:line="339" w:lineRule="exact" w:before="0"/>
                          <w:ind w:left="4" w:right="1" w:firstLine="0"/>
                          <w:jc w:val="center"/>
                          <w:rPr>
                            <w:rFonts w:asci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28"/>
                          </w:rPr>
                          <w:t>%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1025;top:-935;width:946;height:2429" type="#_x0000_t202" id="docshape197" filled="true" fillcolor="#c00000" stroked="true" strokeweight=".96pt" strokecolor="#2e528f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20"/>
                          <w:rPr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line="339" w:lineRule="exact" w:before="1"/>
                          <w:ind w:left="4" w:right="0" w:firstLine="0"/>
                          <w:jc w:val="center"/>
                          <w:rPr>
                            <w:rFonts w:asci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28"/>
                          </w:rPr>
                          <w:t>61.07</w:t>
                        </w:r>
                      </w:p>
                      <w:p>
                        <w:pPr>
                          <w:spacing w:line="339" w:lineRule="exact" w:before="0"/>
                          <w:ind w:left="4" w:right="1" w:firstLine="0"/>
                          <w:jc w:val="center"/>
                          <w:rPr>
                            <w:rFonts w:asci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28"/>
                          </w:rPr>
                          <w:t>%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pacing w:val="-2"/>
          <w:sz w:val="64"/>
        </w:rPr>
        <w:t>Source: BDI-2 7/1/21-</w:t>
      </w:r>
    </w:p>
    <w:p>
      <w:pPr>
        <w:spacing w:line="777" w:lineRule="exact" w:before="0"/>
        <w:ind w:left="168" w:right="0" w:firstLine="0"/>
        <w:jc w:val="left"/>
        <w:rPr>
          <w:rFonts w:ascii="Calibri"/>
          <w:sz w:val="64"/>
        </w:rPr>
      </w:pPr>
      <w:r>
        <w:rPr>
          <w:rFonts w:ascii="Calibri"/>
          <w:spacing w:val="-2"/>
          <w:sz w:val="64"/>
        </w:rPr>
        <w:t>6/30/22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29"/>
        <w:rPr>
          <w:rFonts w:ascii="Calibri"/>
          <w:sz w:val="24"/>
        </w:rPr>
      </w:pPr>
    </w:p>
    <w:p>
      <w:pPr>
        <w:tabs>
          <w:tab w:pos="18394" w:val="right" w:leader="none"/>
        </w:tabs>
        <w:spacing w:before="0"/>
        <w:ind w:left="854" w:right="0" w:firstLine="0"/>
        <w:jc w:val="left"/>
        <w:rPr>
          <w:sz w:val="24"/>
        </w:rPr>
      </w:pPr>
      <w:r>
        <w:rPr>
          <w:color w:val="FFFFFF"/>
          <w:sz w:val="24"/>
        </w:rPr>
        <w:t>Massachusetts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Department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of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Health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|</w:t>
      </w:r>
      <w:r>
        <w:rPr>
          <w:color w:val="FFFFFF"/>
          <w:spacing w:val="-2"/>
          <w:sz w:val="24"/>
        </w:rPr>
        <w:t> mass.gov/dph</w:t>
      </w:r>
      <w:r>
        <w:rPr>
          <w:color w:val="FFFFFF"/>
          <w:sz w:val="24"/>
        </w:rPr>
        <w:tab/>
      </w:r>
      <w:r>
        <w:rPr>
          <w:color w:val="FFFFFF"/>
          <w:spacing w:val="-5"/>
          <w:position w:val="1"/>
          <w:sz w:val="24"/>
        </w:rPr>
        <w:t>25</w:t>
      </w:r>
    </w:p>
    <w:p>
      <w:pPr>
        <w:spacing w:after="0"/>
        <w:jc w:val="left"/>
        <w:rPr>
          <w:sz w:val="24"/>
        </w:rPr>
        <w:sectPr>
          <w:footerReference w:type="default" r:id="rId22"/>
          <w:pgSz w:w="19200" w:h="10800" w:orient="landscape"/>
          <w:pgMar w:header="0" w:footer="0" w:top="32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9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227" y="972311"/>
                            <a:ext cx="7019544" cy="5519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97024" id="docshapegroup198" coordorigin="0,0" coordsize="19200,10800">
                <v:rect style="position:absolute;left:0;top:0;width:19200;height:1539" id="docshape199" filled="true" fillcolor="#055893" stroked="false">
                  <v:fill type="solid"/>
                </v:rect>
                <v:rect style="position:absolute;left:0;top:10252;width:19200;height:548" id="docshape200" filled="true" fillcolor="#032d52" stroked="false">
                  <v:fill type="solid"/>
                </v:rect>
                <v:shape style="position:absolute;left:4072;top:1531;width:11055;height:8693" type="#_x0000_t75" id="docshape201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State</w:t>
      </w:r>
      <w:r>
        <w:rPr>
          <w:color w:val="FFFFFF"/>
          <w:spacing w:val="-5"/>
        </w:rPr>
        <w:t> </w:t>
      </w:r>
      <w:r>
        <w:rPr>
          <w:color w:val="FFFFFF"/>
        </w:rPr>
        <w:t>Updates:</w:t>
      </w:r>
      <w:r>
        <w:rPr>
          <w:color w:val="FFFFFF"/>
          <w:spacing w:val="-5"/>
        </w:rPr>
        <w:t> </w:t>
      </w:r>
      <w:r>
        <w:rPr>
          <w:color w:val="FFFFFF"/>
        </w:rPr>
        <w:t>Results</w:t>
      </w:r>
      <w:r>
        <w:rPr>
          <w:color w:val="FFFFFF"/>
          <w:spacing w:val="-5"/>
        </w:rPr>
        <w:t> </w:t>
      </w:r>
      <w:r>
        <w:rPr>
          <w:color w:val="FFFFFF"/>
        </w:rPr>
        <w:t>Indicator</w:t>
      </w:r>
      <w:r>
        <w:rPr>
          <w:color w:val="FFFFFF"/>
          <w:spacing w:val="-3"/>
        </w:rPr>
        <w:t> </w:t>
      </w:r>
      <w:r>
        <w:rPr>
          <w:color w:val="FFFFFF"/>
          <w:spacing w:val="-10"/>
        </w:rPr>
        <w:t>4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155"/>
        <w:rPr>
          <w:b/>
          <w:sz w:val="64"/>
        </w:rPr>
      </w:pPr>
    </w:p>
    <w:p>
      <w:pPr>
        <w:spacing w:line="235" w:lineRule="auto" w:before="0"/>
        <w:ind w:left="168" w:right="16404" w:firstLine="0"/>
        <w:jc w:val="left"/>
        <w:rPr>
          <w:rFonts w:ascii="Calibri"/>
          <w:sz w:val="64"/>
        </w:rPr>
      </w:pPr>
      <w:r>
        <w:rPr>
          <w:rFonts w:ascii="Calibri"/>
          <w:spacing w:val="-2"/>
          <w:sz w:val="64"/>
        </w:rPr>
        <w:t>Source: </w:t>
      </w:r>
      <w:r>
        <w:rPr>
          <w:rFonts w:ascii="Calibri"/>
          <w:spacing w:val="-4"/>
          <w:sz w:val="64"/>
        </w:rPr>
        <w:t>NCSEAM</w:t>
      </w:r>
    </w:p>
    <w:p>
      <w:pPr>
        <w:spacing w:line="235" w:lineRule="auto" w:before="6"/>
        <w:ind w:left="168" w:right="16404" w:firstLine="0"/>
        <w:jc w:val="left"/>
        <w:rPr>
          <w:rFonts w:ascii="Calibri"/>
          <w:sz w:val="64"/>
        </w:rPr>
      </w:pPr>
      <w:r>
        <w:rPr>
          <w:rFonts w:ascii="Calibri"/>
          <w:spacing w:val="-2"/>
          <w:sz w:val="64"/>
        </w:rPr>
        <w:t>Family Survey </w:t>
      </w:r>
      <w:r>
        <w:rPr>
          <w:rFonts w:ascii="Calibri"/>
          <w:sz w:val="64"/>
        </w:rPr>
        <w:t>Oct</w:t>
      </w:r>
      <w:r>
        <w:rPr>
          <w:rFonts w:ascii="Calibri"/>
          <w:spacing w:val="-36"/>
          <w:sz w:val="64"/>
        </w:rPr>
        <w:t> </w:t>
      </w:r>
      <w:r>
        <w:rPr>
          <w:rFonts w:ascii="Calibri"/>
          <w:sz w:val="64"/>
        </w:rPr>
        <w:t>2021</w:t>
      </w:r>
    </w:p>
    <w:p>
      <w:pPr>
        <w:spacing w:line="235" w:lineRule="auto" w:before="7"/>
        <w:ind w:left="168" w:right="16404" w:firstLine="0"/>
        <w:jc w:val="left"/>
        <w:rPr>
          <w:rFonts w:ascii="Calibri"/>
          <w:sz w:val="64"/>
        </w:rPr>
      </w:pPr>
      <w:r>
        <w:rPr>
          <w:rFonts w:ascii="Calibri"/>
          <w:sz w:val="64"/>
        </w:rPr>
        <w:t>&amp;</w:t>
      </w:r>
      <w:r>
        <w:rPr>
          <w:rFonts w:ascii="Calibri"/>
          <w:spacing w:val="-37"/>
          <w:sz w:val="64"/>
        </w:rPr>
        <w:t> </w:t>
      </w:r>
      <w:r>
        <w:rPr>
          <w:rFonts w:ascii="Calibri"/>
          <w:sz w:val="64"/>
        </w:rPr>
        <w:t>March </w:t>
      </w:r>
      <w:r>
        <w:rPr>
          <w:rFonts w:ascii="Calibri"/>
          <w:spacing w:val="-4"/>
          <w:sz w:val="64"/>
        </w:rPr>
        <w:t>2022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74"/>
        <w:rPr>
          <w:rFonts w:ascii="Calibri"/>
          <w:sz w:val="24"/>
        </w:rPr>
      </w:pPr>
    </w:p>
    <w:p>
      <w:pPr>
        <w:tabs>
          <w:tab w:pos="18394" w:val="right" w:leader="none"/>
        </w:tabs>
        <w:spacing w:before="0"/>
        <w:ind w:left="854" w:right="0" w:firstLine="0"/>
        <w:jc w:val="left"/>
        <w:rPr>
          <w:sz w:val="24"/>
        </w:rPr>
      </w:pPr>
      <w:r>
        <w:rPr>
          <w:color w:val="FFFFFF"/>
          <w:sz w:val="24"/>
        </w:rPr>
        <w:t>Massachusetts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Department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of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Health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|</w:t>
      </w:r>
      <w:r>
        <w:rPr>
          <w:color w:val="FFFFFF"/>
          <w:spacing w:val="-2"/>
          <w:sz w:val="24"/>
        </w:rPr>
        <w:t> mass.gov/dph</w:t>
      </w:r>
      <w:r>
        <w:rPr>
          <w:color w:val="FFFFFF"/>
          <w:sz w:val="24"/>
        </w:rPr>
        <w:tab/>
      </w:r>
      <w:r>
        <w:rPr>
          <w:color w:val="FFFFFF"/>
          <w:spacing w:val="-5"/>
          <w:position w:val="1"/>
          <w:sz w:val="24"/>
        </w:rPr>
        <w:t>26</w:t>
      </w:r>
    </w:p>
    <w:p>
      <w:pPr>
        <w:spacing w:after="0"/>
        <w:jc w:val="left"/>
        <w:rPr>
          <w:sz w:val="24"/>
        </w:rPr>
        <w:sectPr>
          <w:footerReference w:type="default" r:id="rId24"/>
          <w:pgSz w:w="19200" w:h="10800" w:orient="landscape"/>
          <w:pgMar w:header="0" w:footer="0" w:top="28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9968">
                <wp:simplePos x="0" y="0"/>
                <wp:positionH relativeFrom="page">
                  <wp:posOffset>507491</wp:posOffset>
                </wp:positionH>
                <wp:positionV relativeFrom="page">
                  <wp:posOffset>5895441</wp:posOffset>
                </wp:positionV>
                <wp:extent cx="6878955" cy="407670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6878955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41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64"/>
                              </w:rPr>
                            </w:pPr>
                            <w:r>
                              <w:rPr>
                                <w:rFonts w:ascii="Calibri" w:hAnsi="Calibri"/>
                                <w:sz w:val="64"/>
                              </w:rPr>
                              <w:t>Source: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6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64"/>
                              </w:rPr>
                              <w:t>FFY22Q4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6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64"/>
                              </w:rPr>
                              <w:t>(April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6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64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6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6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6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64"/>
                              </w:rPr>
                              <w:t>June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6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64"/>
                              </w:rPr>
                              <w:t>30,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64"/>
                              </w:rPr>
                              <w:t> 2022)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959999pt;margin-top:464.208008pt;width:541.65pt;height:32.1pt;mso-position-horizontal-relative:page;mso-position-vertical-relative:page;z-index:-16896512" type="#_x0000_t202" id="docshape205" filled="false" stroked="false">
                <v:textbox inset="0,0,0,0">
                  <w:txbxContent>
                    <w:p>
                      <w:pPr>
                        <w:spacing w:line="641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sz w:val="64"/>
                        </w:rPr>
                      </w:pPr>
                      <w:r>
                        <w:rPr>
                          <w:rFonts w:ascii="Calibri" w:hAnsi="Calibri"/>
                          <w:sz w:val="64"/>
                        </w:rPr>
                        <w:t>Source:</w:t>
                      </w:r>
                      <w:r>
                        <w:rPr>
                          <w:rFonts w:ascii="Calibri" w:hAnsi="Calibri"/>
                          <w:spacing w:val="-6"/>
                          <w:sz w:val="64"/>
                        </w:rPr>
                        <w:t> </w:t>
                      </w:r>
                      <w:r>
                        <w:rPr>
                          <w:rFonts w:ascii="Calibri" w:hAnsi="Calibri"/>
                          <w:sz w:val="64"/>
                        </w:rPr>
                        <w:t>FFY22Q4</w:t>
                      </w:r>
                      <w:r>
                        <w:rPr>
                          <w:rFonts w:ascii="Calibri" w:hAnsi="Calibri"/>
                          <w:spacing w:val="-2"/>
                          <w:sz w:val="64"/>
                        </w:rPr>
                        <w:t> </w:t>
                      </w:r>
                      <w:r>
                        <w:rPr>
                          <w:rFonts w:ascii="Calibri" w:hAnsi="Calibri"/>
                          <w:sz w:val="64"/>
                        </w:rPr>
                        <w:t>(April</w:t>
                      </w:r>
                      <w:r>
                        <w:rPr>
                          <w:rFonts w:ascii="Calibri" w:hAnsi="Calibri"/>
                          <w:spacing w:val="-1"/>
                          <w:sz w:val="64"/>
                        </w:rPr>
                        <w:t> </w:t>
                      </w:r>
                      <w:r>
                        <w:rPr>
                          <w:rFonts w:ascii="Calibri" w:hAnsi="Calibri"/>
                          <w:sz w:val="64"/>
                        </w:rPr>
                        <w:t>1</w:t>
                      </w:r>
                      <w:r>
                        <w:rPr>
                          <w:rFonts w:ascii="Calibri" w:hAnsi="Calibri"/>
                          <w:spacing w:val="-2"/>
                          <w:sz w:val="64"/>
                        </w:rPr>
                        <w:t> </w:t>
                      </w:r>
                      <w:r>
                        <w:rPr>
                          <w:rFonts w:ascii="Calibri" w:hAnsi="Calibri"/>
                          <w:sz w:val="64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1"/>
                          <w:sz w:val="64"/>
                        </w:rPr>
                        <w:t> </w:t>
                      </w:r>
                      <w:r>
                        <w:rPr>
                          <w:rFonts w:ascii="Calibri" w:hAnsi="Calibri"/>
                          <w:sz w:val="64"/>
                        </w:rPr>
                        <w:t>June</w:t>
                      </w:r>
                      <w:r>
                        <w:rPr>
                          <w:rFonts w:ascii="Calibri" w:hAnsi="Calibri"/>
                          <w:spacing w:val="-4"/>
                          <w:sz w:val="64"/>
                        </w:rPr>
                        <w:t> </w:t>
                      </w:r>
                      <w:r>
                        <w:rPr>
                          <w:rFonts w:ascii="Calibri" w:hAnsi="Calibri"/>
                          <w:sz w:val="64"/>
                        </w:rPr>
                        <w:t>30,</w:t>
                      </w:r>
                      <w:r>
                        <w:rPr>
                          <w:rFonts w:ascii="Calibri" w:hAnsi="Calibri"/>
                          <w:spacing w:val="-2"/>
                          <w:sz w:val="64"/>
                        </w:rPr>
                        <w:t> 2022)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Compliance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0656" id="docshapegroup206" coordorigin="0,0" coordsize="19200,1539">
                <v:rect style="position:absolute;left:0;top:0;width:19200;height:1539" id="docshape207" filled="true" fillcolor="#055893" stroked="false">
                  <v:fill type="solid"/>
                </v:rect>
                <v:shape style="position:absolute;left:0;top:0;width:19200;height:1539" type="#_x0000_t202" id="docshape20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Compliance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102107</wp:posOffset>
                </wp:positionH>
                <wp:positionV relativeFrom="page">
                  <wp:posOffset>1353311</wp:posOffset>
                </wp:positionV>
                <wp:extent cx="12090400" cy="500507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12090400" cy="5005070"/>
                          <a:chExt cx="12090400" cy="5005070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7532"/>
                            <a:ext cx="11987784" cy="2496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12090400" cy="500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0400" h="5005070">
                                <a:moveTo>
                                  <a:pt x="12089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4816"/>
                                </a:lnTo>
                                <a:lnTo>
                                  <a:pt x="12089892" y="5004816"/>
                                </a:lnTo>
                                <a:lnTo>
                                  <a:pt x="12089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040000pt;margin-top:106.559998pt;width:952pt;height:394.1pt;mso-position-horizontal-relative:page;mso-position-vertical-relative:page;z-index:15751168" id="docshapegroup209" coordorigin="161,2131" coordsize="19040,7882">
                <v:shape style="position:absolute;left:160;top:3434;width:18879;height:3932" type="#_x0000_t75" id="docshape210" stroked="false">
                  <v:imagedata r:id="rId27" o:title=""/>
                </v:shape>
                <v:rect style="position:absolute;left:160;top:2131;width:19040;height:7882" id="docshape21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footerReference w:type="default" r:id="rId26"/>
          <w:pgSz w:w="19200" w:h="10800" w:orient="landscape"/>
          <w:pgMar w:header="0" w:footer="347" w:top="0" w:bottom="540" w:left="0" w:right="0"/>
          <w:pgNumType w:start="27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Compliance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1680" id="docshapegroup212" coordorigin="0,0" coordsize="19200,1539">
                <v:rect style="position:absolute;left:0;top:0;width:19200;height:1539" id="docshape213" filled="true" fillcolor="#055893" stroked="false">
                  <v:fill type="solid"/>
                </v:rect>
                <v:shape style="position:absolute;left:0;top:0;width:19200;height:1539" type="#_x0000_t202" id="docshape21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Compliance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11942043" cy="2486787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043" cy="248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64"/>
        </w:rPr>
      </w:pPr>
    </w:p>
    <w:p>
      <w:pPr>
        <w:pStyle w:val="BodyText"/>
        <w:spacing w:before="332"/>
        <w:rPr>
          <w:sz w:val="64"/>
        </w:rPr>
      </w:pPr>
    </w:p>
    <w:p>
      <w:pPr>
        <w:spacing w:before="0"/>
        <w:ind w:left="799" w:right="0" w:firstLine="0"/>
        <w:jc w:val="left"/>
        <w:rPr>
          <w:rFonts w:ascii="Calibri" w:hAnsi="Calibri"/>
          <w:sz w:val="64"/>
        </w:rPr>
      </w:pPr>
      <w:r>
        <w:rPr>
          <w:rFonts w:ascii="Calibri" w:hAnsi="Calibri"/>
          <w:sz w:val="64"/>
        </w:rPr>
        <w:t>Source:</w:t>
      </w:r>
      <w:r>
        <w:rPr>
          <w:rFonts w:ascii="Calibri" w:hAnsi="Calibri"/>
          <w:spacing w:val="-6"/>
          <w:sz w:val="64"/>
        </w:rPr>
        <w:t> </w:t>
      </w:r>
      <w:r>
        <w:rPr>
          <w:rFonts w:ascii="Calibri" w:hAnsi="Calibri"/>
          <w:sz w:val="64"/>
        </w:rPr>
        <w:t>FFY22Q4</w:t>
      </w:r>
      <w:r>
        <w:rPr>
          <w:rFonts w:ascii="Calibri" w:hAnsi="Calibri"/>
          <w:spacing w:val="-2"/>
          <w:sz w:val="64"/>
        </w:rPr>
        <w:t> </w:t>
      </w:r>
      <w:r>
        <w:rPr>
          <w:rFonts w:ascii="Calibri" w:hAnsi="Calibri"/>
          <w:sz w:val="64"/>
        </w:rPr>
        <w:t>(April</w:t>
      </w:r>
      <w:r>
        <w:rPr>
          <w:rFonts w:ascii="Calibri" w:hAnsi="Calibri"/>
          <w:spacing w:val="-1"/>
          <w:sz w:val="64"/>
        </w:rPr>
        <w:t> </w:t>
      </w:r>
      <w:r>
        <w:rPr>
          <w:rFonts w:ascii="Calibri" w:hAnsi="Calibri"/>
          <w:sz w:val="64"/>
        </w:rPr>
        <w:t>1</w:t>
      </w:r>
      <w:r>
        <w:rPr>
          <w:rFonts w:ascii="Calibri" w:hAnsi="Calibri"/>
          <w:spacing w:val="-2"/>
          <w:sz w:val="64"/>
        </w:rPr>
        <w:t> </w:t>
      </w:r>
      <w:r>
        <w:rPr>
          <w:rFonts w:ascii="Calibri" w:hAnsi="Calibri"/>
          <w:sz w:val="64"/>
        </w:rPr>
        <w:t>–</w:t>
      </w:r>
      <w:r>
        <w:rPr>
          <w:rFonts w:ascii="Calibri" w:hAnsi="Calibri"/>
          <w:spacing w:val="-1"/>
          <w:sz w:val="64"/>
        </w:rPr>
        <w:t> </w:t>
      </w:r>
      <w:r>
        <w:rPr>
          <w:rFonts w:ascii="Calibri" w:hAnsi="Calibri"/>
          <w:sz w:val="64"/>
        </w:rPr>
        <w:t>June</w:t>
      </w:r>
      <w:r>
        <w:rPr>
          <w:rFonts w:ascii="Calibri" w:hAnsi="Calibri"/>
          <w:spacing w:val="-4"/>
          <w:sz w:val="64"/>
        </w:rPr>
        <w:t> </w:t>
      </w:r>
      <w:r>
        <w:rPr>
          <w:rFonts w:ascii="Calibri" w:hAnsi="Calibri"/>
          <w:sz w:val="64"/>
        </w:rPr>
        <w:t>30,</w:t>
      </w:r>
      <w:r>
        <w:rPr>
          <w:rFonts w:ascii="Calibri" w:hAnsi="Calibri"/>
          <w:spacing w:val="-2"/>
          <w:sz w:val="64"/>
        </w:rPr>
        <w:t> 2022)</w:t>
      </w:r>
    </w:p>
    <w:p>
      <w:pPr>
        <w:spacing w:after="0"/>
        <w:jc w:val="left"/>
        <w:rPr>
          <w:rFonts w:ascii="Calibri" w:hAnsi="Calibri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2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OSEP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-16893952" id="docshapegroup215" coordorigin="0,0" coordsize="19200,1539">
                <v:rect style="position:absolute;left:0;top:0;width:19200;height:1539" id="docshape216" filled="true" fillcolor="#055893" stroked="false">
                  <v:fill type="solid"/>
                </v:rect>
                <v:shape style="position:absolute;left:0;top:0;width:19200;height:1539" type="#_x0000_t202" id="docshape21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OSEP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Responses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3040">
                <wp:simplePos x="0" y="0"/>
                <wp:positionH relativeFrom="page">
                  <wp:posOffset>-6095</wp:posOffset>
                </wp:positionH>
                <wp:positionV relativeFrom="page">
                  <wp:posOffset>2846832</wp:posOffset>
                </wp:positionV>
                <wp:extent cx="12204700" cy="4011295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12204700" cy="4011295"/>
                          <a:chExt cx="12204700" cy="401129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6095" y="3663696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095" y="6095"/>
                            <a:ext cx="12192000" cy="363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63982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9312"/>
                                </a:lnTo>
                                <a:lnTo>
                                  <a:pt x="12192000" y="363931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095" y="6095"/>
                            <a:ext cx="12192000" cy="363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639820">
                                <a:moveTo>
                                  <a:pt x="0" y="3639312"/>
                                </a:moveTo>
                                <a:lnTo>
                                  <a:pt x="12192000" y="3639312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931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48pt;margin-top:224.160004pt;width:961pt;height:315.850pt;mso-position-horizontal-relative:page;mso-position-vertical-relative:page;z-index:-16893440" id="docshapegroup218" coordorigin="-10,4483" coordsize="19220,6317">
                <v:rect style="position:absolute;left:0;top:10252;width:19200;height:548" id="docshape219" filled="true" fillcolor="#032d52" stroked="false">
                  <v:fill type="solid"/>
                </v:rect>
                <v:rect style="position:absolute;left:0;top:4492;width:19200;height:5732" id="docshape220" filled="true" fillcolor="#ffffff" stroked="false">
                  <v:fill type="solid"/>
                </v:rect>
                <v:rect style="position:absolute;left:0;top:4492;width:19200;height:5732" id="docshape221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2" w:after="1"/>
        <w:rPr>
          <w:rFonts w:ascii="Calibri"/>
          <w:sz w:val="20"/>
        </w:rPr>
      </w:pPr>
    </w:p>
    <w:tbl>
      <w:tblPr>
        <w:tblW w:w="0" w:type="auto"/>
        <w:jc w:val="left"/>
        <w:tblInd w:w="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4"/>
        <w:gridCol w:w="9671"/>
        <w:gridCol w:w="4126"/>
        <w:gridCol w:w="3467"/>
      </w:tblGrid>
      <w:tr>
        <w:trPr>
          <w:trHeight w:val="536" w:hRule="atLeast"/>
        </w:trPr>
        <w:tc>
          <w:tcPr>
            <w:tcW w:w="1934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Indicator</w:t>
            </w:r>
          </w:p>
        </w:tc>
        <w:tc>
          <w:tcPr>
            <w:tcW w:w="9671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OSEP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Response</w:t>
            </w:r>
          </w:p>
        </w:tc>
        <w:tc>
          <w:tcPr>
            <w:tcW w:w="4126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ind w:left="13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This</w:t>
            </w:r>
            <w:r>
              <w:rPr>
                <w:b/>
                <w:color w:val="FFFFFF"/>
                <w:spacing w:val="-5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Means</w:t>
            </w:r>
          </w:p>
        </w:tc>
        <w:tc>
          <w:tcPr>
            <w:tcW w:w="3467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ind w:left="13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Action</w:t>
            </w:r>
            <w:r>
              <w:rPr>
                <w:b/>
                <w:color w:val="FFFFFF"/>
                <w:spacing w:val="-13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We</w:t>
            </w:r>
            <w:r>
              <w:rPr>
                <w:b/>
                <w:color w:val="FFFFFF"/>
                <w:spacing w:val="-6"/>
                <w:sz w:val="36"/>
              </w:rPr>
              <w:t> </w:t>
            </w:r>
            <w:r>
              <w:rPr>
                <w:b/>
                <w:color w:val="FFFFFF"/>
                <w:spacing w:val="-4"/>
                <w:sz w:val="36"/>
              </w:rPr>
              <w:t>Took</w:t>
            </w:r>
          </w:p>
        </w:tc>
      </w:tr>
      <w:tr>
        <w:trPr>
          <w:trHeight w:val="2348" w:hRule="atLeast"/>
        </w:trPr>
        <w:tc>
          <w:tcPr>
            <w:tcW w:w="1934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CFD4EA"/>
          </w:tcPr>
          <w:p>
            <w:pPr>
              <w:pStyle w:val="TableParagraph"/>
              <w:spacing w:before="36"/>
              <w:rPr>
                <w:sz w:val="36"/>
              </w:rPr>
            </w:pPr>
            <w:r>
              <w:rPr>
                <w:spacing w:val="-10"/>
                <w:sz w:val="36"/>
              </w:rPr>
              <w:t>1</w:t>
            </w:r>
          </w:p>
        </w:tc>
        <w:tc>
          <w:tcPr>
            <w:tcW w:w="9671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CFD4EA"/>
          </w:tcPr>
          <w:p>
            <w:pPr>
              <w:pStyle w:val="TableParagraph"/>
              <w:spacing w:line="235" w:lineRule="auto" w:before="42"/>
              <w:rPr>
                <w:sz w:val="36"/>
              </w:rPr>
            </w:pPr>
            <w:r>
              <w:rPr>
                <w:sz w:val="36"/>
              </w:rPr>
              <w:t>OSEP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notes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the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State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reported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"MA-C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is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continuing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to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work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with its EIS programs to enter the undocumented reasons for delay into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its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state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database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and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expects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to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further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revise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its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reported FFY21 Quarter 4 data for Indicator 1 during the April 2023 clarification period."</w:t>
            </w:r>
          </w:p>
        </w:tc>
        <w:tc>
          <w:tcPr>
            <w:tcW w:w="4126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CFD4EA"/>
          </w:tcPr>
          <w:p>
            <w:pPr>
              <w:pStyle w:val="TableParagraph"/>
              <w:spacing w:line="436" w:lineRule="exact" w:before="36"/>
              <w:ind w:left="136"/>
              <w:rPr>
                <w:sz w:val="36"/>
              </w:rPr>
            </w:pPr>
            <w:r>
              <w:rPr>
                <w:sz w:val="36"/>
              </w:rPr>
              <w:t>We’re</w:t>
            </w:r>
            <w:r>
              <w:rPr>
                <w:spacing w:val="-17"/>
                <w:sz w:val="36"/>
              </w:rPr>
              <w:t> </w:t>
            </w:r>
            <w:r>
              <w:rPr>
                <w:sz w:val="36"/>
              </w:rPr>
              <w:t>watching</w:t>
            </w:r>
            <w:r>
              <w:rPr>
                <w:spacing w:val="-14"/>
                <w:sz w:val="36"/>
              </w:rPr>
              <w:t> </w:t>
            </w:r>
            <w:r>
              <w:rPr>
                <w:sz w:val="36"/>
              </w:rPr>
              <w:t>you</w:t>
            </w:r>
            <w:r>
              <w:rPr>
                <w:spacing w:val="-14"/>
                <w:sz w:val="36"/>
              </w:rPr>
              <w:t> </w:t>
            </w:r>
            <w:r>
              <w:rPr>
                <w:spacing w:val="-5"/>
                <w:sz w:val="36"/>
              </w:rPr>
              <w:t>MA-</w:t>
            </w:r>
          </w:p>
          <w:p>
            <w:pPr>
              <w:pStyle w:val="TableParagraph"/>
              <w:spacing w:line="235" w:lineRule="auto" w:before="3"/>
              <w:ind w:left="136" w:right="1"/>
              <w:rPr>
                <w:sz w:val="36"/>
              </w:rPr>
            </w:pPr>
            <w:r>
              <w:rPr>
                <w:sz w:val="36"/>
              </w:rPr>
              <w:t>C.</w:t>
            </w:r>
            <w:r>
              <w:rPr>
                <w:spacing w:val="-12"/>
                <w:sz w:val="36"/>
              </w:rPr>
              <w:t> </w:t>
            </w:r>
            <w:r>
              <w:rPr>
                <w:sz w:val="36"/>
              </w:rPr>
              <w:t>We</w:t>
            </w:r>
            <w:r>
              <w:rPr>
                <w:spacing w:val="-11"/>
                <w:sz w:val="36"/>
              </w:rPr>
              <w:t> </w:t>
            </w:r>
            <w:r>
              <w:rPr>
                <w:sz w:val="36"/>
              </w:rPr>
              <w:t>know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you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did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this last year, too.</w:t>
            </w:r>
          </w:p>
        </w:tc>
        <w:tc>
          <w:tcPr>
            <w:tcW w:w="3467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CFD4EA"/>
          </w:tcPr>
          <w:p>
            <w:pPr>
              <w:pStyle w:val="TableParagraph"/>
              <w:spacing w:line="235" w:lineRule="auto" w:before="42"/>
              <w:ind w:left="137" w:right="123"/>
              <w:rPr>
                <w:sz w:val="36"/>
              </w:rPr>
            </w:pPr>
            <w:r>
              <w:rPr>
                <w:spacing w:val="-2"/>
                <w:sz w:val="36"/>
              </w:rPr>
              <w:t>Revised</w:t>
            </w:r>
            <w:r>
              <w:rPr>
                <w:spacing w:val="-19"/>
                <w:sz w:val="36"/>
              </w:rPr>
              <w:t> </w:t>
            </w:r>
            <w:r>
              <w:rPr>
                <w:spacing w:val="-2"/>
                <w:sz w:val="36"/>
              </w:rPr>
              <w:t>Indicator data.</w:t>
            </w:r>
          </w:p>
        </w:tc>
      </w:tr>
      <w:tr>
        <w:trPr>
          <w:trHeight w:val="5729" w:hRule="atLeast"/>
        </w:trPr>
        <w:tc>
          <w:tcPr>
            <w:tcW w:w="1934" w:type="dxa"/>
            <w:tcBorders>
              <w:top w:val="single" w:sz="12" w:space="0" w:color="FFFFFF"/>
              <w:bottom w:val="single" w:sz="18" w:space="0" w:color="E9EBF5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9671" w:type="dxa"/>
            <w:tcBorders>
              <w:top w:val="single" w:sz="12" w:space="0" w:color="FFFFFF"/>
              <w:bottom w:val="single" w:sz="18" w:space="0" w:color="E9EBF5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4126" w:type="dxa"/>
            <w:tcBorders>
              <w:top w:val="single" w:sz="12" w:space="0" w:color="FFFFFF"/>
              <w:bottom w:val="single" w:sz="18" w:space="0" w:color="E9EBF5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3467" w:type="dxa"/>
            <w:tcBorders>
              <w:top w:val="single" w:sz="12" w:space="0" w:color="FFFFFF"/>
              <w:bottom w:val="single" w:sz="18" w:space="0" w:color="E9EBF5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4"/>
              </w:rPr>
            </w:pPr>
          </w:p>
        </w:tc>
      </w:tr>
    </w:tbl>
    <w:p>
      <w:pPr>
        <w:tabs>
          <w:tab w:pos="18394" w:val="right" w:leader="none"/>
        </w:tabs>
        <w:spacing w:before="124"/>
        <w:ind w:left="854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2016">
                <wp:simplePos x="0" y="0"/>
                <wp:positionH relativeFrom="page">
                  <wp:posOffset>91439</wp:posOffset>
                </wp:positionH>
                <wp:positionV relativeFrom="paragraph">
                  <wp:posOffset>-3583120</wp:posOffset>
                </wp:positionV>
                <wp:extent cx="11957685" cy="2972435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11957685" cy="2972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934" w:val="left" w:leader="none"/>
                                <w:tab w:pos="11607" w:val="left" w:leader="none"/>
                                <w:tab w:pos="15734" w:val="left" w:leader="none"/>
                              </w:tabs>
                              <w:spacing w:line="363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0"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ab/>
                              <w:t>The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State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reported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"EIS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programs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were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instructed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review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36"/>
                              </w:rPr>
                              <w:t> the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ab/>
                              <w:t>Intermittent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Service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isn’t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ab/>
                              <w:t>Discussed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we 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36"/>
                              </w:rPr>
                              <w:t>were</w:t>
                            </w:r>
                          </w:p>
                          <w:p>
                            <w:pPr>
                              <w:tabs>
                                <w:tab w:pos="11607" w:val="left" w:leader="none"/>
                                <w:tab w:pos="15734" w:val="left" w:leader="none"/>
                              </w:tabs>
                              <w:spacing w:line="432" w:lineRule="exact" w:before="0"/>
                              <w:ind w:left="1934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infants'</w:t>
                            </w:r>
                            <w:r>
                              <w:rPr>
                                <w:rFonts w:ascii="Calibri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toddlers'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records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correct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any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entry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errors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ab/>
                              <w:t>an</w:t>
                            </w:r>
                            <w:r>
                              <w:rPr>
                                <w:rFonts w:ascii="Calibri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exceptional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family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ab/>
                              <w:t>referring</w:t>
                            </w:r>
                            <w:r>
                              <w:rPr>
                                <w:rFonts w:ascii="Calibri"/>
                                <w:spacing w:val="-1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to</w:t>
                            </w:r>
                          </w:p>
                          <w:p>
                            <w:pPr>
                              <w:tabs>
                                <w:tab w:pos="11607" w:val="left" w:leader="none"/>
                                <w:tab w:pos="15734" w:val="left" w:leader="none"/>
                              </w:tabs>
                              <w:spacing w:line="235" w:lineRule="auto" w:before="3"/>
                              <w:ind w:left="1934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or provide delay reasons, using the following categories: delay</w:t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circumstance.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ab/>
                              <w:t>intermittent</w:t>
                            </w:r>
                            <w:r>
                              <w:rPr>
                                <w:rFonts w:ascii="Calibri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internet attributable to exceptional family circumstances (e.g., family</w:t>
                              <w:tab/>
                              <w:tab/>
                              <w:t>service</w:t>
                            </w:r>
                            <w:r>
                              <w:rPr>
                                <w:rFonts w:ascii="Calibri"/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telehealth</w:t>
                            </w:r>
                          </w:p>
                          <w:p>
                            <w:pPr>
                              <w:tabs>
                                <w:tab w:pos="15734" w:val="left" w:leader="none"/>
                              </w:tabs>
                              <w:spacing w:line="432" w:lineRule="exact" w:before="0"/>
                              <w:ind w:left="1934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problem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scheduling</w:t>
                            </w: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appointment,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family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missed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cancelled</w:t>
                            </w:r>
                            <w:r>
                              <w:rPr>
                                <w:rFonts w:ascii="Calibri"/>
                                <w:spacing w:val="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ab/>
                              <w:t>appt;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removed</w:t>
                            </w:r>
                          </w:p>
                          <w:p>
                            <w:pPr>
                              <w:tabs>
                                <w:tab w:pos="15734" w:val="left" w:leader="none"/>
                              </w:tabs>
                              <w:spacing w:line="432" w:lineRule="exact" w:before="0"/>
                              <w:ind w:left="1934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appointment,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family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delayed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response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consent</w:t>
                            </w:r>
                            <w:r>
                              <w:rPr>
                                <w:rFonts w:ascii="Calibri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 an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references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to</w:t>
                            </w:r>
                          </w:p>
                          <w:p>
                            <w:pPr>
                              <w:tabs>
                                <w:tab w:pos="15734" w:val="left" w:leader="none"/>
                              </w:tabs>
                              <w:spacing w:line="432" w:lineRule="exact" w:before="0"/>
                              <w:ind w:left="1934" w:right="0" w:firstLine="0"/>
                              <w:jc w:val="left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appointment,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intermittent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service,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weather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or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other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emergency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“intermittent</w:t>
                            </w:r>
                          </w:p>
                          <w:p>
                            <w:pPr>
                              <w:tabs>
                                <w:tab w:pos="15734" w:val="left" w:leader="none"/>
                              </w:tabs>
                              <w:spacing w:line="432" w:lineRule="exact" w:before="0"/>
                              <w:ind w:left="1934" w:right="0" w:firstLine="0"/>
                              <w:jc w:val="left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declared)".</w:t>
                            </w:r>
                            <w:r>
                              <w:rPr>
                                <w:rFonts w:ascii="Calibri" w:hAnsi="Calibri"/>
                                <w:spacing w:val="7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OSEP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cannot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determine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whether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delays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caused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36"/>
                              </w:rPr>
                              <w:t>due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service.”</w:t>
                            </w:r>
                          </w:p>
                          <w:p>
                            <w:pPr>
                              <w:spacing w:line="235" w:lineRule="auto" w:before="1"/>
                              <w:ind w:left="1934" w:right="7597" w:firstLine="0"/>
                              <w:jc w:val="left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to an intermittent service were counted as an exceptional family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circumstance,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as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defined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in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34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CFR</w:t>
                            </w:r>
                            <w:r>
                              <w:rPr>
                                <w:rFonts w:ascii="Calibri" w:hAnsi="Calibri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§303.310(b).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The State must clarify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2pt;margin-top:-282.135498pt;width:941.55pt;height:234.05pt;mso-position-horizontal-relative:page;mso-position-vertical-relative:paragraph;z-index:-16894464" type="#_x0000_t202" id="docshape222" filled="false" stroked="false">
                <v:textbox inset="0,0,0,0">
                  <w:txbxContent>
                    <w:p>
                      <w:pPr>
                        <w:tabs>
                          <w:tab w:pos="1934" w:val="left" w:leader="none"/>
                          <w:tab w:pos="11607" w:val="left" w:leader="none"/>
                          <w:tab w:pos="15734" w:val="left" w:leader="none"/>
                        </w:tabs>
                        <w:spacing w:line="363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pacing w:val="-10"/>
                          <w:sz w:val="36"/>
                        </w:rPr>
                        <w:t>1</w:t>
                      </w:r>
                      <w:r>
                        <w:rPr>
                          <w:rFonts w:ascii="Calibri" w:hAnsi="Calibri"/>
                          <w:sz w:val="36"/>
                        </w:rPr>
                        <w:tab/>
                        <w:t>The</w:t>
                      </w:r>
                      <w:r>
                        <w:rPr>
                          <w:rFonts w:ascii="Calibri" w:hAnsi="Calibri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State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reported</w:t>
                      </w:r>
                      <w:r>
                        <w:rPr>
                          <w:rFonts w:ascii="Calibri" w:hAns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"EIS</w:t>
                      </w:r>
                      <w:r>
                        <w:rPr>
                          <w:rFonts w:ascii="Calibri" w:hAnsi="Calibri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programs</w:t>
                      </w:r>
                      <w:r>
                        <w:rPr>
                          <w:rFonts w:ascii="Calibri" w:hAnsi="Calibri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were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instructed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to</w:t>
                      </w:r>
                      <w:r>
                        <w:rPr>
                          <w:rFonts w:ascii="Calibri" w:hAnsi="Calibri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review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> the</w:t>
                      </w:r>
                      <w:r>
                        <w:rPr>
                          <w:rFonts w:ascii="Calibri" w:hAnsi="Calibri"/>
                          <w:sz w:val="36"/>
                        </w:rPr>
                        <w:tab/>
                        <w:t>Intermittent</w:t>
                      </w:r>
                      <w:r>
                        <w:rPr>
                          <w:rFonts w:ascii="Calibri" w:hAnsi="Calibri"/>
                          <w:spacing w:val="-16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Service</w:t>
                      </w:r>
                      <w:r>
                        <w:rPr>
                          <w:rFonts w:ascii="Calibri" w:hAnsi="Calibri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isn’t</w:t>
                      </w:r>
                      <w:r>
                        <w:rPr>
                          <w:rFonts w:ascii="Calibri" w:hAnsi="Calibri"/>
                          <w:sz w:val="36"/>
                        </w:rPr>
                        <w:tab/>
                        <w:t>Discussed</w:t>
                      </w:r>
                      <w:r>
                        <w:rPr>
                          <w:rFonts w:ascii="Calibri" w:hAnsi="Calibri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we </w:t>
                      </w:r>
                      <w:r>
                        <w:rPr>
                          <w:rFonts w:ascii="Calibri" w:hAnsi="Calibri"/>
                          <w:spacing w:val="-4"/>
                          <w:sz w:val="36"/>
                        </w:rPr>
                        <w:t>were</w:t>
                      </w:r>
                    </w:p>
                    <w:p>
                      <w:pPr>
                        <w:tabs>
                          <w:tab w:pos="11607" w:val="left" w:leader="none"/>
                          <w:tab w:pos="15734" w:val="left" w:leader="none"/>
                        </w:tabs>
                        <w:spacing w:line="432" w:lineRule="exact" w:before="0"/>
                        <w:ind w:left="1934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infants'</w:t>
                      </w:r>
                      <w:r>
                        <w:rPr>
                          <w:rFonts w:ascii="Calibri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toddlers'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records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correct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any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data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entry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errors</w:t>
                      </w:r>
                      <w:r>
                        <w:rPr>
                          <w:rFonts w:ascii="Calibri"/>
                          <w:sz w:val="36"/>
                        </w:rPr>
                        <w:tab/>
                        <w:t>an</w:t>
                      </w:r>
                      <w:r>
                        <w:rPr>
                          <w:rFonts w:ascii="Calibri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exceptional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family</w:t>
                      </w:r>
                      <w:r>
                        <w:rPr>
                          <w:rFonts w:ascii="Calibri"/>
                          <w:sz w:val="36"/>
                        </w:rPr>
                        <w:tab/>
                        <w:t>referring</w:t>
                      </w:r>
                      <w:r>
                        <w:rPr>
                          <w:rFonts w:ascii="Calibri"/>
                          <w:spacing w:val="-19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to</w:t>
                      </w:r>
                    </w:p>
                    <w:p>
                      <w:pPr>
                        <w:tabs>
                          <w:tab w:pos="11607" w:val="left" w:leader="none"/>
                          <w:tab w:pos="15734" w:val="left" w:leader="none"/>
                        </w:tabs>
                        <w:spacing w:line="235" w:lineRule="auto" w:before="3"/>
                        <w:ind w:left="1934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or provide delay reasons, using the following categories: delay</w:t>
                        <w:tab/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circumstance.</w:t>
                      </w:r>
                      <w:r>
                        <w:rPr>
                          <w:rFonts w:ascii="Calibri"/>
                          <w:sz w:val="36"/>
                        </w:rPr>
                        <w:tab/>
                        <w:t>intermittent</w:t>
                      </w:r>
                      <w:r>
                        <w:rPr>
                          <w:rFonts w:ascii="Calibri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internet attributable to exceptional family circumstances (e.g., family</w:t>
                        <w:tab/>
                        <w:tab/>
                        <w:t>service</w:t>
                      </w:r>
                      <w:r>
                        <w:rPr>
                          <w:rFonts w:ascii="Calibri"/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for</w:t>
                      </w:r>
                      <w:r>
                        <w:rPr>
                          <w:rFonts w:ascii="Calibri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telehealth</w:t>
                      </w:r>
                    </w:p>
                    <w:p>
                      <w:pPr>
                        <w:tabs>
                          <w:tab w:pos="15734" w:val="left" w:leader="none"/>
                        </w:tabs>
                        <w:spacing w:line="432" w:lineRule="exact" w:before="0"/>
                        <w:ind w:left="1934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problem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scheduling</w:t>
                      </w:r>
                      <w:r>
                        <w:rPr>
                          <w:rFonts w:ascii="Calibri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appointment,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family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missed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or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cancelled</w:t>
                      </w:r>
                      <w:r>
                        <w:rPr>
                          <w:rFonts w:ascii="Calibri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an</w:t>
                      </w:r>
                      <w:r>
                        <w:rPr>
                          <w:rFonts w:ascii="Calibri"/>
                          <w:sz w:val="36"/>
                        </w:rPr>
                        <w:tab/>
                        <w:t>appt;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removed</w:t>
                      </w:r>
                    </w:p>
                    <w:p>
                      <w:pPr>
                        <w:tabs>
                          <w:tab w:pos="15734" w:val="left" w:leader="none"/>
                        </w:tabs>
                        <w:spacing w:line="432" w:lineRule="exact" w:before="0"/>
                        <w:ind w:left="1934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appointment,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family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delayed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response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or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consent</w:t>
                      </w:r>
                      <w:r>
                        <w:rPr>
                          <w:rFonts w:ascii="Calibri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for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 an</w:t>
                      </w:r>
                      <w:r>
                        <w:rPr>
                          <w:rFonts w:ascii="Calibri"/>
                          <w:sz w:val="36"/>
                        </w:rPr>
                        <w:tab/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references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to</w:t>
                      </w:r>
                    </w:p>
                    <w:p>
                      <w:pPr>
                        <w:tabs>
                          <w:tab w:pos="15734" w:val="left" w:leader="none"/>
                        </w:tabs>
                        <w:spacing w:line="432" w:lineRule="exact" w:before="0"/>
                        <w:ind w:left="1934" w:right="0" w:firstLine="0"/>
                        <w:jc w:val="left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</w:rPr>
                        <w:t>appointment,</w:t>
                      </w:r>
                      <w:r>
                        <w:rPr>
                          <w:rFonts w:ascii="Calibri" w:hAns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intermittent</w:t>
                      </w:r>
                      <w:r>
                        <w:rPr>
                          <w:rFonts w:ascii="Calibri" w:hAns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service,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weather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or</w:t>
                      </w:r>
                      <w:r>
                        <w:rPr>
                          <w:rFonts w:ascii="Calibri" w:hAns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other</w:t>
                      </w:r>
                      <w:r>
                        <w:rPr>
                          <w:rFonts w:ascii="Calibri" w:hAns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emergency</w:t>
                      </w:r>
                      <w:r>
                        <w:rPr>
                          <w:rFonts w:ascii="Calibri" w:hAnsi="Calibri"/>
                          <w:sz w:val="36"/>
                        </w:rPr>
                        <w:tab/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“intermittent</w:t>
                      </w:r>
                    </w:p>
                    <w:p>
                      <w:pPr>
                        <w:tabs>
                          <w:tab w:pos="15734" w:val="left" w:leader="none"/>
                        </w:tabs>
                        <w:spacing w:line="432" w:lineRule="exact" w:before="0"/>
                        <w:ind w:left="1934" w:right="0" w:firstLine="0"/>
                        <w:jc w:val="left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</w:rPr>
                        <w:t>declared)".</w:t>
                      </w:r>
                      <w:r>
                        <w:rPr>
                          <w:rFonts w:ascii="Calibri" w:hAnsi="Calibri"/>
                          <w:spacing w:val="77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OSEP</w:t>
                      </w:r>
                      <w:r>
                        <w:rPr>
                          <w:rFonts w:ascii="Calibri" w:hAns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cannot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determine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whether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delays</w:t>
                      </w:r>
                      <w:r>
                        <w:rPr>
                          <w:rFonts w:ascii="Calibri" w:hAnsi="Calibri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caused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>due</w:t>
                      </w:r>
                      <w:r>
                        <w:rPr>
                          <w:rFonts w:ascii="Calibri" w:hAnsi="Calibri"/>
                          <w:sz w:val="36"/>
                        </w:rPr>
                        <w:tab/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service.”</w:t>
                      </w:r>
                    </w:p>
                    <w:p>
                      <w:pPr>
                        <w:spacing w:line="235" w:lineRule="auto" w:before="1"/>
                        <w:ind w:left="1934" w:right="7597" w:firstLine="0"/>
                        <w:jc w:val="left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</w:rPr>
                        <w:t>to an intermittent service were counted as an exceptional family</w:t>
                      </w:r>
                      <w:r>
                        <w:rPr>
                          <w:rFonts w:ascii="Calibri" w:hAnsi="Calibri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circumstance,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as</w:t>
                      </w:r>
                      <w:r>
                        <w:rPr>
                          <w:rFonts w:ascii="Calibri" w:hAns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defined</w:t>
                      </w:r>
                      <w:r>
                        <w:rPr>
                          <w:rFonts w:ascii="Calibri" w:hAnsi="Calibri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in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34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CFR</w:t>
                      </w:r>
                      <w:r>
                        <w:rPr>
                          <w:rFonts w:ascii="Calibri" w:hAnsi="Calibri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§303.310(b).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The State must clarify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z w:val="24"/>
        </w:rPr>
        <w:t>Massachusetts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Department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of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Health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|</w:t>
      </w:r>
      <w:r>
        <w:rPr>
          <w:color w:val="FFFFFF"/>
          <w:spacing w:val="-2"/>
          <w:sz w:val="24"/>
        </w:rPr>
        <w:t> mass.gov/dph</w:t>
      </w:r>
      <w:r>
        <w:rPr>
          <w:color w:val="FFFFFF"/>
          <w:sz w:val="24"/>
        </w:rPr>
        <w:tab/>
      </w:r>
      <w:r>
        <w:rPr>
          <w:color w:val="FFFFFF"/>
          <w:spacing w:val="-5"/>
          <w:position w:val="1"/>
          <w:sz w:val="24"/>
        </w:rPr>
        <w:t>29</w:t>
      </w:r>
    </w:p>
    <w:p>
      <w:pPr>
        <w:spacing w:after="0"/>
        <w:jc w:val="left"/>
        <w:rPr>
          <w:sz w:val="24"/>
        </w:rPr>
        <w:sectPr>
          <w:footerReference w:type="default" r:id="rId28"/>
          <w:pgSz w:w="19200" w:h="10800" w:orient="landscape"/>
          <w:pgMar w:header="0" w:footer="0"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Compliance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3728" id="docshapegroup226" coordorigin="0,0" coordsize="19200,1539">
                <v:rect style="position:absolute;left:0;top:0;width:19200;height:1539" id="docshape227" filled="true" fillcolor="#055893" stroked="false">
                  <v:fill type="solid"/>
                </v:rect>
                <v:shape style="position:absolute;left:0;top:0;width:19200;height:1539" type="#_x0000_t202" id="docshape22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Compliance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w:drawing>
          <wp:inline distT="0" distB="0" distL="0" distR="0">
            <wp:extent cx="11943833" cy="3877055"/>
            <wp:effectExtent l="0" t="0" r="0" b="0"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3833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00"/>
        <w:ind w:left="799" w:right="0" w:firstLine="0"/>
        <w:jc w:val="left"/>
        <w:rPr>
          <w:rFonts w:ascii="Calibri" w:hAnsi="Calibri"/>
          <w:sz w:val="64"/>
        </w:rPr>
      </w:pPr>
      <w:r>
        <w:rPr>
          <w:rFonts w:ascii="Calibri" w:hAnsi="Calibri"/>
          <w:sz w:val="64"/>
        </w:rPr>
        <w:t>Source:</w:t>
      </w:r>
      <w:r>
        <w:rPr>
          <w:rFonts w:ascii="Calibri" w:hAnsi="Calibri"/>
          <w:spacing w:val="-7"/>
          <w:sz w:val="64"/>
        </w:rPr>
        <w:t> </w:t>
      </w:r>
      <w:r>
        <w:rPr>
          <w:rFonts w:ascii="Calibri" w:hAnsi="Calibri"/>
          <w:sz w:val="64"/>
        </w:rPr>
        <w:t>FFY22</w:t>
      </w:r>
      <w:r>
        <w:rPr>
          <w:rFonts w:ascii="Calibri" w:hAnsi="Calibri"/>
          <w:spacing w:val="-2"/>
          <w:sz w:val="64"/>
        </w:rPr>
        <w:t> </w:t>
      </w:r>
      <w:r>
        <w:rPr>
          <w:rFonts w:ascii="Calibri" w:hAnsi="Calibri"/>
          <w:sz w:val="64"/>
        </w:rPr>
        <w:t>(July 1,</w:t>
      </w:r>
      <w:r>
        <w:rPr>
          <w:rFonts w:ascii="Calibri" w:hAnsi="Calibri"/>
          <w:spacing w:val="-2"/>
          <w:sz w:val="64"/>
        </w:rPr>
        <w:t> </w:t>
      </w:r>
      <w:r>
        <w:rPr>
          <w:rFonts w:ascii="Calibri" w:hAnsi="Calibri"/>
          <w:sz w:val="64"/>
        </w:rPr>
        <w:t>2021</w:t>
      </w:r>
      <w:r>
        <w:rPr>
          <w:rFonts w:ascii="Calibri" w:hAnsi="Calibri"/>
          <w:spacing w:val="-1"/>
          <w:sz w:val="64"/>
        </w:rPr>
        <w:t> </w:t>
      </w:r>
      <w:r>
        <w:rPr>
          <w:rFonts w:ascii="Calibri" w:hAnsi="Calibri"/>
          <w:sz w:val="64"/>
        </w:rPr>
        <w:t>– June</w:t>
      </w:r>
      <w:r>
        <w:rPr>
          <w:rFonts w:ascii="Calibri" w:hAnsi="Calibri"/>
          <w:spacing w:val="-4"/>
          <w:sz w:val="64"/>
        </w:rPr>
        <w:t> </w:t>
      </w:r>
      <w:r>
        <w:rPr>
          <w:rFonts w:ascii="Calibri" w:hAnsi="Calibri"/>
          <w:sz w:val="64"/>
        </w:rPr>
        <w:t>30,</w:t>
      </w:r>
      <w:r>
        <w:rPr>
          <w:rFonts w:ascii="Calibri" w:hAnsi="Calibri"/>
          <w:spacing w:val="-1"/>
          <w:sz w:val="64"/>
        </w:rPr>
        <w:t> </w:t>
      </w:r>
      <w:r>
        <w:rPr>
          <w:rFonts w:ascii="Calibri" w:hAnsi="Calibri"/>
          <w:spacing w:val="-2"/>
          <w:sz w:val="64"/>
        </w:rPr>
        <w:t>2022)</w:t>
      </w:r>
    </w:p>
    <w:p>
      <w:pPr>
        <w:spacing w:after="0"/>
        <w:jc w:val="left"/>
        <w:rPr>
          <w:rFonts w:ascii="Calibri" w:hAnsi="Calibri"/>
          <w:sz w:val="64"/>
        </w:rPr>
        <w:sectPr>
          <w:footerReference w:type="default" r:id="rId29"/>
          <w:pgSz w:w="19200" w:h="10800" w:orient="landscape"/>
          <w:pgMar w:header="0" w:footer="255" w:top="0" w:bottom="440" w:left="0" w:right="0"/>
          <w:pgNumType w:start="30"/>
        </w:sectPr>
      </w:pPr>
    </w:p>
    <w:p>
      <w:pPr>
        <w:pStyle w:val="BodyText"/>
        <w:rPr>
          <w:rFonts w:ascii="Calibri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Compliance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4240" id="docshapegroup229" coordorigin="0,0" coordsize="19200,1539">
                <v:rect style="position:absolute;left:0;top:0;width:19200;height:1539" id="docshape230" filled="true" fillcolor="#055893" stroked="false">
                  <v:fill type="solid"/>
                </v:rect>
                <v:shape style="position:absolute;left:0;top:0;width:19200;height:1539" type="#_x0000_t202" id="docshape23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Compliance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64"/>
        </w:rPr>
      </w:pPr>
    </w:p>
    <w:p>
      <w:pPr>
        <w:pStyle w:val="BodyText"/>
        <w:rPr>
          <w:rFonts w:ascii="Calibri"/>
          <w:sz w:val="64"/>
        </w:rPr>
      </w:pPr>
    </w:p>
    <w:p>
      <w:pPr>
        <w:pStyle w:val="BodyText"/>
        <w:rPr>
          <w:rFonts w:ascii="Calibri"/>
          <w:sz w:val="64"/>
        </w:rPr>
      </w:pPr>
    </w:p>
    <w:p>
      <w:pPr>
        <w:pStyle w:val="BodyText"/>
        <w:rPr>
          <w:rFonts w:ascii="Calibri"/>
          <w:sz w:val="64"/>
        </w:rPr>
      </w:pPr>
    </w:p>
    <w:p>
      <w:pPr>
        <w:pStyle w:val="BodyText"/>
        <w:rPr>
          <w:rFonts w:ascii="Calibri"/>
          <w:sz w:val="64"/>
        </w:rPr>
      </w:pPr>
    </w:p>
    <w:p>
      <w:pPr>
        <w:pStyle w:val="BodyText"/>
        <w:rPr>
          <w:rFonts w:ascii="Calibri"/>
          <w:sz w:val="64"/>
        </w:rPr>
      </w:pPr>
    </w:p>
    <w:p>
      <w:pPr>
        <w:pStyle w:val="BodyText"/>
        <w:rPr>
          <w:rFonts w:ascii="Calibri"/>
          <w:sz w:val="64"/>
        </w:rPr>
      </w:pPr>
    </w:p>
    <w:p>
      <w:pPr>
        <w:pStyle w:val="BodyText"/>
        <w:rPr>
          <w:rFonts w:ascii="Calibri"/>
          <w:sz w:val="64"/>
        </w:rPr>
      </w:pPr>
    </w:p>
    <w:p>
      <w:pPr>
        <w:pStyle w:val="BodyText"/>
        <w:rPr>
          <w:rFonts w:ascii="Calibri"/>
          <w:sz w:val="64"/>
        </w:rPr>
      </w:pPr>
    </w:p>
    <w:p>
      <w:pPr>
        <w:pStyle w:val="BodyText"/>
        <w:rPr>
          <w:rFonts w:ascii="Calibri"/>
          <w:sz w:val="64"/>
        </w:rPr>
      </w:pPr>
    </w:p>
    <w:p>
      <w:pPr>
        <w:pStyle w:val="BodyText"/>
        <w:spacing w:before="120"/>
        <w:rPr>
          <w:rFonts w:ascii="Calibri"/>
          <w:sz w:val="64"/>
        </w:rPr>
      </w:pPr>
    </w:p>
    <w:p>
      <w:pPr>
        <w:spacing w:before="0"/>
        <w:ind w:left="879" w:right="0" w:firstLine="0"/>
        <w:jc w:val="left"/>
        <w:rPr>
          <w:rFonts w:ascii="Calibri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ragraph">
                  <wp:posOffset>-4828413</wp:posOffset>
                </wp:positionV>
                <wp:extent cx="12198350" cy="4823460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12198350" cy="4823460"/>
                          <a:chExt cx="12198350" cy="4823460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635" cy="4823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7801356" y="1840992"/>
                            <a:ext cx="4391025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1025" h="1339850">
                                <a:moveTo>
                                  <a:pt x="4390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9596"/>
                                </a:lnTo>
                                <a:lnTo>
                                  <a:pt x="4390644" y="1339596"/>
                                </a:lnTo>
                                <a:lnTo>
                                  <a:pt x="439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7801356" y="1840992"/>
                            <a:ext cx="4391025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1025" h="1339850">
                                <a:moveTo>
                                  <a:pt x="0" y="1339596"/>
                                </a:moveTo>
                                <a:lnTo>
                                  <a:pt x="4390644" y="1339596"/>
                                </a:lnTo>
                                <a:lnTo>
                                  <a:pt x="4390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959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80.190002pt;width:960.5pt;height:379.8pt;mso-position-horizontal-relative:page;mso-position-vertical-relative:paragraph;z-index:15754752" id="docshapegroup232" coordorigin="0,-7604" coordsize="19210,7596">
                <v:shape style="position:absolute;left:0;top:-7604;width:18214;height:7596" type="#_x0000_t75" id="docshape233" stroked="false">
                  <v:imagedata r:id="rId31" o:title=""/>
                </v:shape>
                <v:rect style="position:absolute;left:12285;top:-4705;width:6915;height:2110" id="docshape234" filled="true" fillcolor="#ffffff" stroked="false">
                  <v:fill type="solid"/>
                </v:rect>
                <v:rect style="position:absolute;left:12285;top:-4705;width:6915;height:2110" id="docshape235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/>
          <w:sz w:val="64"/>
        </w:rPr>
        <w:t>Source:</w:t>
      </w:r>
      <w:r>
        <w:rPr>
          <w:rFonts w:ascii="Calibri"/>
          <w:spacing w:val="-4"/>
          <w:sz w:val="64"/>
        </w:rPr>
        <w:t> </w:t>
      </w:r>
      <w:r>
        <w:rPr>
          <w:rFonts w:ascii="Calibri"/>
          <w:sz w:val="64"/>
        </w:rPr>
        <w:t>FFY22</w:t>
      </w:r>
      <w:r>
        <w:rPr>
          <w:rFonts w:ascii="Calibri"/>
          <w:spacing w:val="-3"/>
          <w:sz w:val="64"/>
        </w:rPr>
        <w:t> </w:t>
      </w:r>
      <w:r>
        <w:rPr>
          <w:rFonts w:ascii="Calibri"/>
          <w:sz w:val="64"/>
        </w:rPr>
        <w:t>(July</w:t>
      </w:r>
      <w:r>
        <w:rPr>
          <w:rFonts w:ascii="Calibri"/>
          <w:spacing w:val="1"/>
          <w:sz w:val="64"/>
        </w:rPr>
        <w:t> </w:t>
      </w:r>
      <w:r>
        <w:rPr>
          <w:rFonts w:ascii="Calibri"/>
          <w:sz w:val="64"/>
        </w:rPr>
        <w:t>1,</w:t>
      </w:r>
      <w:r>
        <w:rPr>
          <w:rFonts w:ascii="Calibri"/>
          <w:spacing w:val="-2"/>
          <w:sz w:val="64"/>
        </w:rPr>
        <w:t> </w:t>
      </w:r>
      <w:r>
        <w:rPr>
          <w:rFonts w:ascii="Calibri"/>
          <w:sz w:val="64"/>
        </w:rPr>
        <w:t>2021-June</w:t>
      </w:r>
      <w:r>
        <w:rPr>
          <w:rFonts w:ascii="Calibri"/>
          <w:spacing w:val="-1"/>
          <w:sz w:val="64"/>
        </w:rPr>
        <w:t> </w:t>
      </w:r>
      <w:r>
        <w:rPr>
          <w:rFonts w:ascii="Calibri"/>
          <w:sz w:val="64"/>
        </w:rPr>
        <w:t>30,</w:t>
      </w:r>
      <w:r>
        <w:rPr>
          <w:rFonts w:ascii="Calibri"/>
          <w:spacing w:val="-3"/>
          <w:sz w:val="64"/>
        </w:rPr>
        <w:t> </w:t>
      </w:r>
      <w:r>
        <w:rPr>
          <w:rFonts w:ascii="Calibri"/>
          <w:spacing w:val="-2"/>
          <w:sz w:val="64"/>
        </w:rPr>
        <w:t>2022)</w:t>
      </w:r>
    </w:p>
    <w:p>
      <w:pPr>
        <w:spacing w:after="0"/>
        <w:jc w:val="left"/>
        <w:rPr>
          <w:rFonts w:ascii="Calibri"/>
          <w:sz w:val="64"/>
        </w:rPr>
        <w:sectPr>
          <w:pgSz w:w="19200" w:h="10800" w:orient="landscape"/>
          <w:pgMar w:header="0" w:footer="255" w:top="0" w:bottom="440" w:left="0" w:right="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OSEP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5264" id="docshapegroup239" coordorigin="0,0" coordsize="19200,1539">
                <v:rect style="position:absolute;left:0;top:0;width:19200;height:1539" id="docshape240" filled="true" fillcolor="#055893" stroked="false">
                  <v:fill type="solid"/>
                </v:rect>
                <v:shape style="position:absolute;left:0;top:0;width:19200;height:1539" type="#_x0000_t202" id="docshape24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OSEP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Responses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397763</wp:posOffset>
                </wp:positionH>
                <wp:positionV relativeFrom="page">
                  <wp:posOffset>915965</wp:posOffset>
                </wp:positionV>
                <wp:extent cx="11741150" cy="5820410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1741150" cy="5820410"/>
                          <a:chExt cx="11741150" cy="5820410"/>
                        </a:xfrm>
                      </wpg:grpSpPr>
                      <pic:pic>
                        <pic:nvPicPr>
                          <pic:cNvPr id="247" name="Image 247" descr="Table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896" cy="5820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 descr="Table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30"/>
                            <a:ext cx="11170920" cy="525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95071" y="1385274"/>
                            <a:ext cx="423227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2275" h="599440">
                                <a:moveTo>
                                  <a:pt x="0" y="598931"/>
                                </a:moveTo>
                                <a:lnTo>
                                  <a:pt x="4232148" y="598931"/>
                                </a:lnTo>
                                <a:lnTo>
                                  <a:pt x="4232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931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0133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2pt;margin-top:72.123299pt;width:924.5pt;height:458.3pt;mso-position-horizontal-relative:page;mso-position-vertical-relative:page;z-index:15755776" id="docshapegroup242" coordorigin="626,1442" coordsize="18490,9166">
                <v:shape style="position:absolute;left:626;top:1442;width:18490;height:9166" type="#_x0000_t75" id="docshape243" alt="Table  Description automatically generated" stroked="false">
                  <v:imagedata r:id="rId33" o:title=""/>
                </v:shape>
                <v:shape style="position:absolute;left:933;top:1749;width:17592;height:8268" type="#_x0000_t75" id="docshape244" alt="Table  Description automatically generated" stroked="false">
                  <v:imagedata r:id="rId34" o:title=""/>
                </v:shape>
                <v:rect style="position:absolute;left:933;top:3624;width:6665;height:944" id="docshape245" filled="false" stroked="true" strokeweight="6pt" strokecolor="#013366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Calibri"/>
          <w:sz w:val="16"/>
        </w:rPr>
        <w:sectPr>
          <w:footerReference w:type="default" r:id="rId32"/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OSEP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6288" id="docshapegroup246" coordorigin="0,0" coordsize="19200,1539">
                <v:rect style="position:absolute;left:0;top:0;width:19200;height:1539" id="docshape247" filled="true" fillcolor="#055893" stroked="false">
                  <v:fill type="solid"/>
                </v:rect>
                <v:shape style="position:absolute;left:0;top:0;width:19200;height:1539" type="#_x0000_t202" id="docshape24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OSEP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Responses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4"/>
        <w:rPr>
          <w:rFonts w:ascii="Calibri"/>
          <w:sz w:val="20"/>
        </w:rPr>
      </w:pPr>
    </w:p>
    <w:tbl>
      <w:tblPr>
        <w:tblW w:w="0" w:type="auto"/>
        <w:jc w:val="left"/>
        <w:tblInd w:w="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4"/>
        <w:gridCol w:w="11283"/>
        <w:gridCol w:w="3094"/>
        <w:gridCol w:w="2886"/>
      </w:tblGrid>
      <w:tr>
        <w:trPr>
          <w:trHeight w:val="536" w:hRule="atLeast"/>
        </w:trPr>
        <w:tc>
          <w:tcPr>
            <w:tcW w:w="1934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Indicator</w:t>
            </w:r>
          </w:p>
        </w:tc>
        <w:tc>
          <w:tcPr>
            <w:tcW w:w="11283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OSEP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Response</w:t>
            </w:r>
          </w:p>
        </w:tc>
        <w:tc>
          <w:tcPr>
            <w:tcW w:w="3094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ind w:left="13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This</w:t>
            </w:r>
            <w:r>
              <w:rPr>
                <w:b/>
                <w:color w:val="FFFFFF"/>
                <w:spacing w:val="-5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Means</w:t>
            </w:r>
          </w:p>
        </w:tc>
        <w:tc>
          <w:tcPr>
            <w:tcW w:w="2886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ind w:left="13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Action</w:t>
            </w:r>
            <w:r>
              <w:rPr>
                <w:b/>
                <w:color w:val="FFFFFF"/>
                <w:spacing w:val="-13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We</w:t>
            </w:r>
            <w:r>
              <w:rPr>
                <w:b/>
                <w:color w:val="FFFFFF"/>
                <w:spacing w:val="-6"/>
                <w:sz w:val="36"/>
              </w:rPr>
              <w:t> </w:t>
            </w:r>
            <w:r>
              <w:rPr>
                <w:b/>
                <w:color w:val="FFFFFF"/>
                <w:spacing w:val="-4"/>
                <w:sz w:val="36"/>
              </w:rPr>
              <w:t>Took</w:t>
            </w:r>
          </w:p>
        </w:tc>
      </w:tr>
      <w:tr>
        <w:trPr>
          <w:trHeight w:val="2695" w:hRule="atLeast"/>
        </w:trPr>
        <w:tc>
          <w:tcPr>
            <w:tcW w:w="1934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before="36"/>
              <w:rPr>
                <w:sz w:val="36"/>
              </w:rPr>
            </w:pPr>
            <w:r>
              <w:rPr>
                <w:spacing w:val="-5"/>
                <w:sz w:val="36"/>
              </w:rPr>
              <w:t>8B</w:t>
            </w:r>
          </w:p>
        </w:tc>
        <w:tc>
          <w:tcPr>
            <w:tcW w:w="11283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35" w:lineRule="auto" w:before="42"/>
              <w:ind w:right="75"/>
              <w:rPr>
                <w:sz w:val="36"/>
              </w:rPr>
            </w:pPr>
            <w:r>
              <w:rPr>
                <w:sz w:val="36"/>
              </w:rPr>
              <w:t>The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State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did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not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provide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valid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and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reliable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data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for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this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indicator.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These data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are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not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valid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and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reliable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because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State's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data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does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not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include notification to both the SEA and LEA as required by the Measurement Table. Therefore, OSEP could not determine whether the State met its </w:t>
            </w:r>
            <w:r>
              <w:rPr>
                <w:spacing w:val="-2"/>
                <w:sz w:val="36"/>
              </w:rPr>
              <w:t>target.</w:t>
            </w:r>
          </w:p>
        </w:tc>
        <w:tc>
          <w:tcPr>
            <w:tcW w:w="3094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35" w:lineRule="auto" w:before="42"/>
              <w:ind w:left="136"/>
              <w:rPr>
                <w:sz w:val="36"/>
              </w:rPr>
            </w:pPr>
            <w:r>
              <w:rPr>
                <w:sz w:val="36"/>
              </w:rPr>
              <w:t>Our data included only LEA notifications</w:t>
            </w:r>
            <w:r>
              <w:rPr>
                <w:spacing w:val="-21"/>
                <w:sz w:val="36"/>
              </w:rPr>
              <w:t> </w:t>
            </w:r>
            <w:r>
              <w:rPr>
                <w:sz w:val="36"/>
              </w:rPr>
              <w:t>and</w:t>
            </w:r>
            <w:r>
              <w:rPr>
                <w:spacing w:val="-20"/>
                <w:sz w:val="36"/>
              </w:rPr>
              <w:t> </w:t>
            </w:r>
            <w:r>
              <w:rPr>
                <w:sz w:val="36"/>
              </w:rPr>
              <w:t>it has to include LEA and SEA </w:t>
            </w:r>
            <w:r>
              <w:rPr>
                <w:spacing w:val="-2"/>
                <w:sz w:val="36"/>
              </w:rPr>
              <w:t>notifications.</w:t>
            </w:r>
          </w:p>
        </w:tc>
        <w:tc>
          <w:tcPr>
            <w:tcW w:w="2886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35" w:lineRule="auto" w:before="42"/>
              <w:ind w:left="138" w:right="256"/>
              <w:rPr>
                <w:sz w:val="36"/>
              </w:rPr>
            </w:pPr>
            <w:r>
              <w:rPr>
                <w:spacing w:val="-2"/>
                <w:sz w:val="36"/>
              </w:rPr>
              <w:t>Manually </w:t>
            </w:r>
            <w:r>
              <w:rPr>
                <w:sz w:val="36"/>
              </w:rPr>
              <w:t>analyzed and </w:t>
            </w:r>
            <w:r>
              <w:rPr>
                <w:spacing w:val="-2"/>
                <w:sz w:val="36"/>
              </w:rPr>
              <w:t>calculated</w:t>
            </w:r>
            <w:r>
              <w:rPr>
                <w:spacing w:val="-19"/>
                <w:sz w:val="36"/>
              </w:rPr>
              <w:t> </w:t>
            </w:r>
            <w:r>
              <w:rPr>
                <w:spacing w:val="-2"/>
                <w:sz w:val="36"/>
              </w:rPr>
              <w:t>data </w:t>
            </w:r>
            <w:r>
              <w:rPr>
                <w:sz w:val="36"/>
              </w:rPr>
              <w:t>to include SEA </w:t>
            </w:r>
            <w:r>
              <w:rPr>
                <w:spacing w:val="-2"/>
                <w:sz w:val="36"/>
              </w:rPr>
              <w:t>notifications.</w:t>
            </w:r>
          </w:p>
        </w:tc>
      </w:tr>
    </w:tbl>
    <w:p>
      <w:pPr>
        <w:spacing w:after="0" w:line="235" w:lineRule="auto"/>
        <w:rPr>
          <w:sz w:val="3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6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 descr="Graphical user interface, text, application  Description automatically generated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707" y="966216"/>
                            <a:ext cx="6769608" cy="5526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89856" id="docshapegroup249" coordorigin="0,0" coordsize="19200,10800">
                <v:rect style="position:absolute;left:0;top:0;width:19200;height:1539" id="docshape250" filled="true" fillcolor="#055893" stroked="false">
                  <v:fill type="solid"/>
                </v:rect>
                <v:rect style="position:absolute;left:0;top:10252;width:19200;height:548" id="docshape251" filled="true" fillcolor="#032d52" stroked="false">
                  <v:fill type="solid"/>
                </v:rect>
                <v:shape style="position:absolute;left:4120;top:1521;width:10661;height:8703" type="#_x0000_t75" id="docshape252" alt="Graphical user interface, text, application  Description automatically generated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8B:</w:t>
      </w:r>
      <w:r>
        <w:rPr>
          <w:color w:val="FFFFFF"/>
          <w:spacing w:val="-6"/>
        </w:rPr>
        <w:t> </w:t>
      </w:r>
      <w:r>
        <w:rPr>
          <w:color w:val="FFFFFF"/>
        </w:rPr>
        <w:t>LEA/SEA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Notification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6"/>
        <w:rPr>
          <w:b/>
          <w:sz w:val="24"/>
        </w:rPr>
      </w:pPr>
    </w:p>
    <w:p>
      <w:pPr>
        <w:tabs>
          <w:tab w:pos="18394" w:val="right" w:leader="none"/>
        </w:tabs>
        <w:spacing w:before="1"/>
        <w:ind w:left="854" w:right="0" w:firstLine="0"/>
        <w:jc w:val="left"/>
        <w:rPr>
          <w:sz w:val="24"/>
        </w:rPr>
      </w:pPr>
      <w:r>
        <w:rPr>
          <w:color w:val="FFFFFF"/>
          <w:sz w:val="24"/>
        </w:rPr>
        <w:t>Massachusetts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Department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of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Health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|</w:t>
      </w:r>
      <w:r>
        <w:rPr>
          <w:color w:val="FFFFFF"/>
          <w:spacing w:val="-2"/>
          <w:sz w:val="24"/>
        </w:rPr>
        <w:t> mass.gov/dph</w:t>
      </w:r>
      <w:r>
        <w:rPr>
          <w:color w:val="FFFFFF"/>
          <w:sz w:val="24"/>
        </w:rPr>
        <w:tab/>
      </w:r>
      <w:r>
        <w:rPr>
          <w:color w:val="FFFFFF"/>
          <w:spacing w:val="-5"/>
          <w:position w:val="1"/>
          <w:sz w:val="24"/>
        </w:rPr>
        <w:t>34</w:t>
      </w:r>
    </w:p>
    <w:p>
      <w:pPr>
        <w:spacing w:after="0"/>
        <w:jc w:val="left"/>
        <w:rPr>
          <w:sz w:val="24"/>
        </w:rPr>
        <w:sectPr>
          <w:footerReference w:type="default" r:id="rId35"/>
          <w:pgSz w:w="19200" w:h="10800" w:orient="landscape"/>
          <w:pgMar w:header="0" w:footer="0" w:top="28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8B: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LEA/SEA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Notification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7824" id="docshapegroup256" coordorigin="0,0" coordsize="19200,1539">
                <v:rect style="position:absolute;left:0;top:0;width:19200;height:1539" id="docshape257" filled="true" fillcolor="#055893" stroked="false">
                  <v:fill type="solid"/>
                </v:rect>
                <v:shape style="position:absolute;left:0;top:0;width:19200;height:1539" type="#_x0000_t202" id="docshape25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8B: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LEA/SEA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Notification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 w:after="1"/>
        <w:rPr>
          <w:sz w:val="20"/>
        </w:rPr>
      </w:pPr>
    </w:p>
    <w:p>
      <w:pPr>
        <w:pStyle w:val="BodyText"/>
        <w:ind w:left="387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266940" cy="4965700"/>
                <wp:effectExtent l="0" t="0" r="0" b="6350"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7266940" cy="4965700"/>
                          <a:chExt cx="7266940" cy="4965700"/>
                        </a:xfrm>
                      </wpg:grpSpPr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553" cy="4965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56" y="158600"/>
                            <a:ext cx="6769608" cy="446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72.2pt;height:391pt;mso-position-horizontal-relative:char;mso-position-vertical-relative:line" id="docshapegroup259" coordorigin="0,0" coordsize="11444,7820">
                <v:shape style="position:absolute;left:0;top:0;width:11444;height:7820" type="#_x0000_t75" id="docshape260" stroked="false">
                  <v:imagedata r:id="rId38" o:title=""/>
                </v:shape>
                <v:shape style="position:absolute;left:249;top:249;width:10661;height:7037" type="#_x0000_t75" id="docshape261" stroked="false">
                  <v:imagedata r:id="rId3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7"/>
          <w:pgSz w:w="19200" w:h="10800" w:orient="landscape"/>
          <w:pgMar w:header="0" w:footer="255" w:top="0" w:bottom="440" w:left="0" w:right="0"/>
          <w:pgNumType w:start="35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8B: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LEA/SEA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Notification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8848" id="docshapegroup262" coordorigin="0,0" coordsize="19200,1539">
                <v:rect style="position:absolute;left:0;top:0;width:19200;height:1539" id="docshape263" filled="true" fillcolor="#055893" stroked="false">
                  <v:fill type="solid"/>
                </v:rect>
                <v:shape style="position:absolute;left:0;top:0;width:19200;height:1539" type="#_x0000_t202" id="docshape26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8B: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LEA/SEA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Notification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p>
      <w:pPr>
        <w:pStyle w:val="BodyText"/>
        <w:ind w:left="387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266940" cy="4567555"/>
                <wp:effectExtent l="0" t="0" r="0" b="4445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7266940" cy="4567555"/>
                          <a:chExt cx="7266940" cy="4567555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553" cy="4567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56" y="158582"/>
                            <a:ext cx="6769607" cy="4070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72.2pt;height:359.65pt;mso-position-horizontal-relative:char;mso-position-vertical-relative:line" id="docshapegroup265" coordorigin="0,0" coordsize="11444,7193">
                <v:shape style="position:absolute;left:0;top:0;width:11444;height:7193" type="#_x0000_t75" id="docshape266" stroked="false">
                  <v:imagedata r:id="rId40" o:title=""/>
                </v:shape>
                <v:shape style="position:absolute;left:249;top:249;width:10661;height:6411" type="#_x0000_t75" id="docshape267" stroked="false">
                  <v:imagedata r:id="rId4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9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49097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12192000" cy="6490970"/>
                          <a:chExt cx="12192000" cy="649097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 descr="Text  Description automatically generated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931163"/>
                            <a:ext cx="11980164" cy="555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11.1pt;mso-position-horizontal-relative:page;mso-position-vertical-relative:page;z-index:-16887296" id="docshapegroup268" coordorigin="0,0" coordsize="19200,10222">
                <v:rect style="position:absolute;left:0;top:0;width:19200;height:1539" id="docshape269" filled="true" fillcolor="#055893" stroked="false">
                  <v:fill type="solid"/>
                </v:rect>
                <v:shape style="position:absolute;left:153;top:1466;width:18867;height:8756" type="#_x0000_t75" id="docshape270" alt="Text  Description automatically generated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8B:</w:t>
      </w:r>
      <w:r>
        <w:rPr>
          <w:color w:val="FFFFFF"/>
          <w:spacing w:val="-6"/>
        </w:rPr>
        <w:t> </w:t>
      </w:r>
      <w:r>
        <w:rPr>
          <w:color w:val="FFFFFF"/>
        </w:rPr>
        <w:t>LEA/SEA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Notification</w:t>
      </w:r>
    </w:p>
    <w:p>
      <w:pPr>
        <w:spacing w:after="0"/>
        <w:sectPr>
          <w:pgSz w:w="19200" w:h="10800" w:orient="landscape"/>
          <w:pgMar w:header="0" w:footer="255" w:top="280" w:bottom="48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Compliance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9872" id="docshapegroup271" coordorigin="0,0" coordsize="19200,1539">
                <v:rect style="position:absolute;left:0;top:0;width:19200;height:1539" id="docshape272" filled="true" fillcolor="#055893" stroked="false">
                  <v:fill type="solid"/>
                </v:rect>
                <v:shape style="position:absolute;left:0;top:0;width:19200;height:1539" type="#_x0000_t202" id="docshape27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Compliance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1"/>
        <w:rPr>
          <w:b/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1526809" cy="4807267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6809" cy="480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3"/>
        <w:ind w:left="879" w:right="0" w:firstLine="0"/>
        <w:jc w:val="left"/>
        <w:rPr>
          <w:rFonts w:ascii="Calibri"/>
          <w:sz w:val="64"/>
        </w:rPr>
      </w:pPr>
      <w:r>
        <w:rPr>
          <w:rFonts w:ascii="Calibri"/>
          <w:sz w:val="64"/>
        </w:rPr>
        <w:t>Source:</w:t>
      </w:r>
      <w:r>
        <w:rPr>
          <w:rFonts w:ascii="Calibri"/>
          <w:spacing w:val="-4"/>
          <w:sz w:val="64"/>
        </w:rPr>
        <w:t> </w:t>
      </w:r>
      <w:r>
        <w:rPr>
          <w:rFonts w:ascii="Calibri"/>
          <w:sz w:val="64"/>
        </w:rPr>
        <w:t>FFY22</w:t>
      </w:r>
      <w:r>
        <w:rPr>
          <w:rFonts w:ascii="Calibri"/>
          <w:spacing w:val="-3"/>
          <w:sz w:val="64"/>
        </w:rPr>
        <w:t> </w:t>
      </w:r>
      <w:r>
        <w:rPr>
          <w:rFonts w:ascii="Calibri"/>
          <w:sz w:val="64"/>
        </w:rPr>
        <w:t>(July</w:t>
      </w:r>
      <w:r>
        <w:rPr>
          <w:rFonts w:ascii="Calibri"/>
          <w:spacing w:val="1"/>
          <w:sz w:val="64"/>
        </w:rPr>
        <w:t> </w:t>
      </w:r>
      <w:r>
        <w:rPr>
          <w:rFonts w:ascii="Calibri"/>
          <w:sz w:val="64"/>
        </w:rPr>
        <w:t>1,</w:t>
      </w:r>
      <w:r>
        <w:rPr>
          <w:rFonts w:ascii="Calibri"/>
          <w:spacing w:val="-2"/>
          <w:sz w:val="64"/>
        </w:rPr>
        <w:t> </w:t>
      </w:r>
      <w:r>
        <w:rPr>
          <w:rFonts w:ascii="Calibri"/>
          <w:sz w:val="64"/>
        </w:rPr>
        <w:t>2021-June</w:t>
      </w:r>
      <w:r>
        <w:rPr>
          <w:rFonts w:ascii="Calibri"/>
          <w:spacing w:val="-1"/>
          <w:sz w:val="64"/>
        </w:rPr>
        <w:t> </w:t>
      </w:r>
      <w:r>
        <w:rPr>
          <w:rFonts w:ascii="Calibri"/>
          <w:sz w:val="64"/>
        </w:rPr>
        <w:t>30,</w:t>
      </w:r>
      <w:r>
        <w:rPr>
          <w:rFonts w:ascii="Calibri"/>
          <w:spacing w:val="-3"/>
          <w:sz w:val="64"/>
        </w:rPr>
        <w:t> </w:t>
      </w:r>
      <w:r>
        <w:rPr>
          <w:rFonts w:ascii="Calibri"/>
          <w:spacing w:val="-2"/>
          <w:sz w:val="64"/>
        </w:rPr>
        <w:t>2022)</w:t>
      </w:r>
    </w:p>
    <w:p>
      <w:pPr>
        <w:spacing w:after="0"/>
        <w:jc w:val="left"/>
        <w:rPr>
          <w:rFonts w:ascii="Calibri"/>
          <w:sz w:val="64"/>
        </w:rPr>
        <w:sectPr>
          <w:pgSz w:w="19200" w:h="10800" w:orient="landscape"/>
          <w:pgMar w:header="0" w:footer="255" w:top="0" w:bottom="440" w:left="0" w:right="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0208">
                <wp:simplePos x="0" y="0"/>
                <wp:positionH relativeFrom="page">
                  <wp:posOffset>364540</wp:posOffset>
                </wp:positionH>
                <wp:positionV relativeFrom="page">
                  <wp:posOffset>1482089</wp:posOffset>
                </wp:positionV>
                <wp:extent cx="1107440" cy="1326515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1107440" cy="132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EIS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notifies</w:t>
                            </w:r>
                          </w:p>
                          <w:p>
                            <w:pPr>
                              <w:spacing w:line="235" w:lineRule="auto" w:before="2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LEA</w:t>
                            </w:r>
                            <w:r>
                              <w:rPr>
                                <w:rFonts w:ascii="Calibri"/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time but enters data into EICS late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04pt;margin-top:116.699997pt;width:87.2pt;height:104.45pt;mso-position-horizontal-relative:page;mso-position-vertical-relative:page;z-index:-16886272" type="#_x0000_t202" id="docshape274" filled="false" stroked="false">
                <v:textbox inset="0,0,0,0">
                  <w:txbxContent>
                    <w:p>
                      <w:pPr>
                        <w:spacing w:line="363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EIS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notifies</w:t>
                      </w:r>
                    </w:p>
                    <w:p>
                      <w:pPr>
                        <w:spacing w:line="235" w:lineRule="auto" w:before="2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LEA</w:t>
                      </w:r>
                      <w:r>
                        <w:rPr>
                          <w:rFonts w:ascii="Calibri"/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on</w:t>
                      </w:r>
                      <w:r>
                        <w:rPr>
                          <w:rFonts w:ascii="Calibri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time but enters data into EICS late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0720">
                <wp:simplePos x="0" y="0"/>
                <wp:positionH relativeFrom="page">
                  <wp:posOffset>364540</wp:posOffset>
                </wp:positionH>
                <wp:positionV relativeFrom="page">
                  <wp:posOffset>4283836</wp:posOffset>
                </wp:positionV>
                <wp:extent cx="1138555" cy="1326515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1138555" cy="132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EICS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creates</w:t>
                            </w:r>
                          </w:p>
                          <w:p>
                            <w:pPr>
                              <w:spacing w:line="235" w:lineRule="auto" w:before="2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file daily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(including weekends</w:t>
                            </w:r>
                            <w:r>
                              <w:rPr>
                                <w:rFonts w:ascii="Calibri"/>
                                <w:spacing w:val="-1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&amp; holidays)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04pt;margin-top:337.309998pt;width:89.65pt;height:104.45pt;mso-position-horizontal-relative:page;mso-position-vertical-relative:page;z-index:-16885760" type="#_x0000_t202" id="docshape275" filled="false" stroked="false">
                <v:textbox inset="0,0,0,0">
                  <w:txbxContent>
                    <w:p>
                      <w:pPr>
                        <w:spacing w:line="363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EICS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creates</w:t>
                      </w:r>
                    </w:p>
                    <w:p>
                      <w:pPr>
                        <w:spacing w:line="235" w:lineRule="auto" w:before="2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file daily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(including weekends</w:t>
                      </w:r>
                      <w:r>
                        <w:rPr>
                          <w:rFonts w:ascii="Calibri"/>
                          <w:spacing w:val="-19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&amp; holidays)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1232">
                <wp:simplePos x="0" y="0"/>
                <wp:positionH relativeFrom="page">
                  <wp:posOffset>10286365</wp:posOffset>
                </wp:positionH>
                <wp:positionV relativeFrom="page">
                  <wp:posOffset>4283836</wp:posOffset>
                </wp:positionV>
                <wp:extent cx="1064260" cy="1326515"/>
                <wp:effectExtent l="0" t="0" r="0" b="0"/>
                <wp:wrapNone/>
                <wp:docPr id="281" name="Textbox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Textbox 281"/>
                      <wps:cNvSpPr txBox="1"/>
                      <wps:spPr>
                        <a:xfrm>
                          <a:off x="0" y="0"/>
                          <a:ext cx="1064260" cy="132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EICS</w:t>
                            </w:r>
                          </w:p>
                          <w:p>
                            <w:pPr>
                              <w:spacing w:line="235" w:lineRule="auto" w:before="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Business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Rules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don’t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match</w:t>
                            </w:r>
                            <w:r>
                              <w:rPr>
                                <w:rFonts w:ascii="Calibri" w:hAnsi="Calibri"/>
                                <w:spacing w:val="-1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Regs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or MOU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9.950012pt;margin-top:337.309998pt;width:83.8pt;height:104.45pt;mso-position-horizontal-relative:page;mso-position-vertical-relative:page;z-index:-16885248" type="#_x0000_t202" id="docshape276" filled="false" stroked="false">
                <v:textbox inset="0,0,0,0">
                  <w:txbxContent>
                    <w:p>
                      <w:pPr>
                        <w:spacing w:line="363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4"/>
                          <w:sz w:val="36"/>
                        </w:rPr>
                        <w:t>EICS</w:t>
                      </w:r>
                    </w:p>
                    <w:p>
                      <w:pPr>
                        <w:spacing w:line="235" w:lineRule="auto" w:before="2"/>
                        <w:ind w:left="0" w:right="0" w:firstLine="0"/>
                        <w:jc w:val="left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Business </w:t>
                      </w:r>
                      <w:r>
                        <w:rPr>
                          <w:rFonts w:ascii="Calibri" w:hAnsi="Calibri"/>
                          <w:sz w:val="36"/>
                        </w:rPr>
                        <w:t>Rules</w:t>
                      </w:r>
                      <w:r>
                        <w:rPr>
                          <w:rFonts w:ascii="Calibri" w:hAnsi="Calibri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</w:rPr>
                        <w:t>don’t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match</w:t>
                      </w:r>
                      <w:r>
                        <w:rPr>
                          <w:rFonts w:ascii="Calibri" w:hAnsi="Calibri"/>
                          <w:spacing w:val="-19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Regs </w:t>
                      </w:r>
                      <w:r>
                        <w:rPr>
                          <w:rFonts w:ascii="Calibri" w:hAnsi="Calibri"/>
                          <w:sz w:val="36"/>
                        </w:rPr>
                        <w:t>or MOU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8B: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LEA/SEA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Notification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1920" id="docshapegroup277" coordorigin="0,0" coordsize="19200,1539">
                <v:rect style="position:absolute;left:0;top:0;width:19200;height:1539" id="docshape278" filled="true" fillcolor="#055893" stroked="false">
                  <v:fill type="solid"/>
                </v:rect>
                <v:shape style="position:absolute;left:0;top:0;width:19200;height:1539" type="#_x0000_t202" id="docshape279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8B: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LEA/SEA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Notification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2006031</wp:posOffset>
                </wp:positionH>
                <wp:positionV relativeFrom="page">
                  <wp:posOffset>1499326</wp:posOffset>
                </wp:positionV>
                <wp:extent cx="8099425" cy="4549775"/>
                <wp:effectExtent l="0" t="0" r="0" b="0"/>
                <wp:wrapNone/>
                <wp:docPr id="285" name="Group 285" descr="Diagram, schematic  Description automatically generated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 descr="Diagram, schematic  Description automatically generated"/>
                      <wpg:cNvGrpSpPr/>
                      <wpg:grpSpPr>
                        <a:xfrm>
                          <a:off x="0" y="0"/>
                          <a:ext cx="8099425" cy="4549775"/>
                          <a:chExt cx="8099425" cy="4549775"/>
                        </a:xfrm>
                      </wpg:grpSpPr>
                      <pic:pic>
                        <pic:nvPicPr>
                          <pic:cNvPr id="286" name="Image 286" descr="Diagram, schematic  Description automatically generated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268" cy="4549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1601276" y="1167673"/>
                            <a:ext cx="39751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381000">
                                <a:moveTo>
                                  <a:pt x="3974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3974591" y="381000"/>
                                </a:lnTo>
                                <a:lnTo>
                                  <a:pt x="397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601276" y="1167673"/>
                            <a:ext cx="39751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381000">
                                <a:moveTo>
                                  <a:pt x="0" y="381000"/>
                                </a:moveTo>
                                <a:lnTo>
                                  <a:pt x="3974591" y="381000"/>
                                </a:lnTo>
                                <a:lnTo>
                                  <a:pt x="39745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320861" y="2894364"/>
                            <a:ext cx="195707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966469">
                                <a:moveTo>
                                  <a:pt x="1956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6215"/>
                                </a:lnTo>
                                <a:lnTo>
                                  <a:pt x="1956815" y="966215"/>
                                </a:lnTo>
                                <a:lnTo>
                                  <a:pt x="1956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320861" y="2894364"/>
                            <a:ext cx="195707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966469">
                                <a:moveTo>
                                  <a:pt x="0" y="966215"/>
                                </a:moveTo>
                                <a:lnTo>
                                  <a:pt x="1956815" y="966215"/>
                                </a:lnTo>
                                <a:lnTo>
                                  <a:pt x="1956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21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5575868" y="3212881"/>
                            <a:ext cx="168910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1053465">
                                <a:moveTo>
                                  <a:pt x="1688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3084"/>
                                </a:lnTo>
                                <a:lnTo>
                                  <a:pt x="1688592" y="1053084"/>
                                </a:lnTo>
                                <a:lnTo>
                                  <a:pt x="1688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5575868" y="3212881"/>
                            <a:ext cx="168910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1053465">
                                <a:moveTo>
                                  <a:pt x="0" y="1053084"/>
                                </a:moveTo>
                                <a:lnTo>
                                  <a:pt x="1688592" y="1053084"/>
                                </a:lnTo>
                                <a:lnTo>
                                  <a:pt x="1688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308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9552pt;margin-top:118.057243pt;width:637.75pt;height:358.25pt;mso-position-horizontal-relative:page;mso-position-vertical-relative:page;z-index:15762432" id="docshapegroup280" coordorigin="3159,2361" coordsize="12755,7165" alt="Diagram, schematic  Description automatically generated">
                <v:shape style="position:absolute;left:3159;top:2361;width:12755;height:7165" type="#_x0000_t75" id="docshape281" alt="Diagram, schematic  Description automatically generated" stroked="false">
                  <v:imagedata r:id="rId43" o:title=""/>
                </v:shape>
                <v:rect style="position:absolute;left:5680;top:4200;width:6260;height:600" id="docshape282" filled="true" fillcolor="#ffffff" stroked="false">
                  <v:fill type="solid"/>
                </v:rect>
                <v:rect style="position:absolute;left:5680;top:4200;width:6260;height:600" id="docshape283" filled="false" stroked="true" strokeweight=".96pt" strokecolor="#ffffff">
                  <v:stroke dashstyle="solid"/>
                </v:rect>
                <v:rect style="position:absolute;left:5239;top:6919;width:3082;height:1522" id="docshape284" filled="true" fillcolor="#ffffff" stroked="false">
                  <v:fill type="solid"/>
                </v:rect>
                <v:rect style="position:absolute;left:5239;top:6919;width:3082;height:1522" id="docshape285" filled="false" stroked="true" strokeweight=".96pt" strokecolor="#ffffff">
                  <v:stroke dashstyle="solid"/>
                </v:rect>
                <v:rect style="position:absolute;left:11940;top:7420;width:2660;height:1659" id="docshape286" filled="true" fillcolor="#ffffff" stroked="false">
                  <v:fill type="solid"/>
                </v:rect>
                <v:rect style="position:absolute;left:11940;top:7420;width:2660;height:1659" id="docshape287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272795</wp:posOffset>
                </wp:positionH>
                <wp:positionV relativeFrom="page">
                  <wp:posOffset>1394460</wp:posOffset>
                </wp:positionV>
                <wp:extent cx="1393190" cy="1477010"/>
                <wp:effectExtent l="0" t="0" r="0" b="0"/>
                <wp:wrapNone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1393190" cy="147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3190" h="1477010">
                              <a:moveTo>
                                <a:pt x="1392936" y="0"/>
                              </a:moveTo>
                              <a:lnTo>
                                <a:pt x="0" y="0"/>
                              </a:lnTo>
                              <a:lnTo>
                                <a:pt x="0" y="1476756"/>
                              </a:lnTo>
                              <a:lnTo>
                                <a:pt x="1392936" y="1476756"/>
                              </a:lnTo>
                              <a:lnTo>
                                <a:pt x="13929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.48pt;margin-top:109.800003pt;width:109.68pt;height:116.28pt;mso-position-horizontal-relative:page;mso-position-vertical-relative:page;z-index:15762944" id="docshape288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272795</wp:posOffset>
                </wp:positionH>
                <wp:positionV relativeFrom="page">
                  <wp:posOffset>4195571</wp:posOffset>
                </wp:positionV>
                <wp:extent cx="1393190" cy="1710055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1393190" cy="171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3190" h="1710055">
                              <a:moveTo>
                                <a:pt x="1392936" y="0"/>
                              </a:moveTo>
                              <a:lnTo>
                                <a:pt x="0" y="0"/>
                              </a:lnTo>
                              <a:lnTo>
                                <a:pt x="0" y="1709927"/>
                              </a:lnTo>
                              <a:lnTo>
                                <a:pt x="1392936" y="1709927"/>
                              </a:lnTo>
                              <a:lnTo>
                                <a:pt x="13929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.48pt;margin-top:330.359985pt;width:109.68pt;height:134.640pt;mso-position-horizontal-relative:page;mso-position-vertical-relative:page;z-index:15763456" id="docshape289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10187940</wp:posOffset>
                </wp:positionH>
                <wp:positionV relativeFrom="page">
                  <wp:posOffset>4189476</wp:posOffset>
                </wp:positionV>
                <wp:extent cx="1384300" cy="158242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1384300" cy="1582420"/>
                          <a:chExt cx="1384300" cy="158242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6095" y="6095"/>
                            <a:ext cx="137160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1569720">
                                <a:moveTo>
                                  <a:pt x="137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9719"/>
                                </a:lnTo>
                                <a:lnTo>
                                  <a:pt x="1371600" y="1569719"/>
                                </a:lnTo>
                                <a:lnTo>
                                  <a:pt x="137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095" y="6095"/>
                            <a:ext cx="137160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1569720">
                                <a:moveTo>
                                  <a:pt x="0" y="1569719"/>
                                </a:moveTo>
                                <a:lnTo>
                                  <a:pt x="1371600" y="1569719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971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2.200012pt;margin-top:329.880005pt;width:109pt;height:124.6pt;mso-position-horizontal-relative:page;mso-position-vertical-relative:page;z-index:15763968" id="docshapegroup290" coordorigin="16044,6598" coordsize="2180,2492">
                <v:rect style="position:absolute;left:16053;top:6607;width:2160;height:2472" id="docshape291" filled="true" fillcolor="#ffffff" stroked="false">
                  <v:fill type="solid"/>
                </v:rect>
                <v:rect style="position:absolute;left:16053;top:6607;width:2160;height:2472" id="docshape292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Calibri"/>
          <w:sz w:val="16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rFonts w:ascii="Calibri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8B: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LEA/SEA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Notification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4480" id="docshapegroup293" coordorigin="0,0" coordsize="19200,1539">
                <v:rect style="position:absolute;left:0;top:0;width:19200;height:1539" id="docshape294" filled="true" fillcolor="#055893" stroked="false">
                  <v:fill type="solid"/>
                </v:rect>
                <v:shape style="position:absolute;left:0;top:0;width:19200;height:1539" type="#_x0000_t202" id="docshape295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8B: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LEA/SEA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Notification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64"/>
        </w:rPr>
      </w:pPr>
    </w:p>
    <w:p>
      <w:pPr>
        <w:pStyle w:val="BodyText"/>
        <w:spacing w:before="697"/>
        <w:rPr>
          <w:rFonts w:ascii="Calibri"/>
          <w:sz w:val="64"/>
        </w:rPr>
      </w:pPr>
    </w:p>
    <w:p>
      <w:pPr>
        <w:pStyle w:val="ListParagraph"/>
        <w:numPr>
          <w:ilvl w:val="0"/>
          <w:numId w:val="3"/>
        </w:numPr>
        <w:tabs>
          <w:tab w:pos="1643" w:val="left" w:leader="none"/>
        </w:tabs>
        <w:spacing w:line="240" w:lineRule="auto" w:before="0" w:after="0"/>
        <w:ind w:left="1643" w:right="0" w:hanging="539"/>
        <w:jc w:val="left"/>
        <w:rPr>
          <w:sz w:val="64"/>
        </w:rPr>
      </w:pPr>
      <w:r>
        <w:rPr>
          <w:sz w:val="64"/>
        </w:rPr>
        <w:t>EICS</w:t>
      </w:r>
      <w:r>
        <w:rPr>
          <w:spacing w:val="-3"/>
          <w:sz w:val="64"/>
        </w:rPr>
        <w:t> </w:t>
      </w:r>
      <w:r>
        <w:rPr>
          <w:sz w:val="64"/>
        </w:rPr>
        <w:t>Requirements</w:t>
      </w:r>
      <w:r>
        <w:rPr>
          <w:spacing w:val="-6"/>
          <w:sz w:val="64"/>
        </w:rPr>
        <w:t> </w:t>
      </w:r>
      <w:r>
        <w:rPr>
          <w:sz w:val="64"/>
        </w:rPr>
        <w:t>Reviewed</w:t>
      </w:r>
      <w:r>
        <w:rPr>
          <w:spacing w:val="-5"/>
          <w:sz w:val="64"/>
        </w:rPr>
        <w:t> </w:t>
      </w:r>
      <w:r>
        <w:rPr>
          <w:sz w:val="64"/>
        </w:rPr>
        <w:t>&amp;</w:t>
      </w:r>
      <w:r>
        <w:rPr>
          <w:spacing w:val="-2"/>
          <w:sz w:val="64"/>
        </w:rPr>
        <w:t> Documented</w:t>
      </w:r>
    </w:p>
    <w:p>
      <w:pPr>
        <w:pStyle w:val="ListParagraph"/>
        <w:numPr>
          <w:ilvl w:val="0"/>
          <w:numId w:val="3"/>
        </w:numPr>
        <w:tabs>
          <w:tab w:pos="1643" w:val="left" w:leader="none"/>
        </w:tabs>
        <w:spacing w:line="240" w:lineRule="auto" w:before="109" w:after="0"/>
        <w:ind w:left="1643" w:right="0" w:hanging="539"/>
        <w:jc w:val="left"/>
        <w:rPr>
          <w:sz w:val="64"/>
        </w:rPr>
      </w:pPr>
      <w:r>
        <w:rPr>
          <w:sz w:val="64"/>
        </w:rPr>
        <w:t>EICS</w:t>
      </w:r>
      <w:r>
        <w:rPr>
          <w:spacing w:val="-35"/>
          <w:sz w:val="64"/>
        </w:rPr>
        <w:t> </w:t>
      </w:r>
      <w:r>
        <w:rPr>
          <w:spacing w:val="-2"/>
          <w:sz w:val="64"/>
        </w:rPr>
        <w:t>Automation</w:t>
      </w:r>
    </w:p>
    <w:p>
      <w:pPr>
        <w:pStyle w:val="ListParagraph"/>
        <w:numPr>
          <w:ilvl w:val="0"/>
          <w:numId w:val="3"/>
        </w:numPr>
        <w:tabs>
          <w:tab w:pos="1643" w:val="left" w:leader="none"/>
        </w:tabs>
        <w:spacing w:line="240" w:lineRule="auto" w:before="109" w:after="0"/>
        <w:ind w:left="1643" w:right="0" w:hanging="539"/>
        <w:jc w:val="left"/>
        <w:rPr>
          <w:sz w:val="64"/>
        </w:rPr>
      </w:pPr>
      <w:r>
        <w:rPr>
          <w:sz w:val="64"/>
        </w:rPr>
        <w:t>MOU</w:t>
      </w:r>
      <w:r>
        <w:rPr>
          <w:spacing w:val="-6"/>
          <w:sz w:val="64"/>
        </w:rPr>
        <w:t> </w:t>
      </w:r>
      <w:r>
        <w:rPr>
          <w:sz w:val="64"/>
        </w:rPr>
        <w:t>Updates</w:t>
      </w:r>
      <w:r>
        <w:rPr>
          <w:spacing w:val="-8"/>
          <w:sz w:val="64"/>
        </w:rPr>
        <w:t> </w:t>
      </w:r>
      <w:r>
        <w:rPr>
          <w:sz w:val="64"/>
        </w:rPr>
        <w:t>Initiated</w:t>
      </w:r>
      <w:r>
        <w:rPr>
          <w:spacing w:val="-5"/>
          <w:sz w:val="64"/>
        </w:rPr>
        <w:t> </w:t>
      </w:r>
      <w:r>
        <w:rPr>
          <w:sz w:val="64"/>
        </w:rPr>
        <w:t>with</w:t>
      </w:r>
      <w:r>
        <w:rPr>
          <w:spacing w:val="-5"/>
          <w:sz w:val="64"/>
        </w:rPr>
        <w:t> </w:t>
      </w:r>
      <w:r>
        <w:rPr>
          <w:spacing w:val="-4"/>
          <w:sz w:val="64"/>
        </w:rPr>
        <w:t>DESE</w:t>
      </w:r>
    </w:p>
    <w:p>
      <w:pPr>
        <w:pStyle w:val="ListParagraph"/>
        <w:numPr>
          <w:ilvl w:val="0"/>
          <w:numId w:val="3"/>
        </w:numPr>
        <w:tabs>
          <w:tab w:pos="1643" w:val="left" w:leader="none"/>
        </w:tabs>
        <w:spacing w:line="240" w:lineRule="auto" w:before="109" w:after="0"/>
        <w:ind w:left="1643" w:right="0" w:hanging="539"/>
        <w:jc w:val="left"/>
        <w:rPr>
          <w:sz w:val="64"/>
        </w:rPr>
      </w:pPr>
      <w:r>
        <w:rPr>
          <w:sz w:val="64"/>
        </w:rPr>
        <w:t>Training</w:t>
      </w:r>
      <w:r>
        <w:rPr>
          <w:spacing w:val="-11"/>
          <w:sz w:val="64"/>
        </w:rPr>
        <w:t> </w:t>
      </w:r>
      <w:r>
        <w:rPr>
          <w:sz w:val="64"/>
        </w:rPr>
        <w:t>for</w:t>
      </w:r>
      <w:r>
        <w:rPr>
          <w:spacing w:val="-11"/>
          <w:sz w:val="64"/>
        </w:rPr>
        <w:t> </w:t>
      </w:r>
      <w:r>
        <w:rPr>
          <w:sz w:val="64"/>
        </w:rPr>
        <w:t>EI</w:t>
      </w:r>
      <w:r>
        <w:rPr>
          <w:spacing w:val="-8"/>
          <w:sz w:val="64"/>
        </w:rPr>
        <w:t> </w:t>
      </w:r>
      <w:r>
        <w:rPr>
          <w:sz w:val="64"/>
        </w:rPr>
        <w:t>Division</w:t>
      </w:r>
      <w:r>
        <w:rPr>
          <w:spacing w:val="-11"/>
          <w:sz w:val="64"/>
        </w:rPr>
        <w:t> </w:t>
      </w:r>
      <w:r>
        <w:rPr>
          <w:spacing w:val="-2"/>
          <w:sz w:val="64"/>
        </w:rPr>
        <w:t>Staff</w:t>
      </w:r>
    </w:p>
    <w:p>
      <w:pPr>
        <w:spacing w:after="0" w:line="240" w:lineRule="auto"/>
        <w:jc w:val="left"/>
        <w:rPr>
          <w:sz w:val="64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13"/>
        <w:rPr>
          <w:sz w:val="48"/>
        </w:rPr>
      </w:pPr>
    </w:p>
    <w:p>
      <w:pPr>
        <w:spacing w:line="225" w:lineRule="auto" w:before="1"/>
        <w:ind w:left="8570" w:right="0" w:firstLine="0"/>
        <w:jc w:val="left"/>
        <w:rPr>
          <w:b/>
          <w:sz w:val="48"/>
        </w:rPr>
      </w:pPr>
      <w:r>
        <w:rPr>
          <w:b/>
          <w:sz w:val="48"/>
        </w:rPr>
        <w:t>FY24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General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Early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Intervention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Services </w:t>
      </w:r>
      <w:r>
        <w:rPr>
          <w:b/>
          <w:spacing w:val="-2"/>
          <w:sz w:val="48"/>
        </w:rPr>
        <w:t>Procurement:</w:t>
      </w:r>
    </w:p>
    <w:p>
      <w:pPr>
        <w:pStyle w:val="ListParagraph"/>
        <w:numPr>
          <w:ilvl w:val="1"/>
          <w:numId w:val="3"/>
        </w:numPr>
        <w:tabs>
          <w:tab w:pos="9110" w:val="left" w:leader="none"/>
        </w:tabs>
        <w:spacing w:line="240" w:lineRule="auto" w:before="87" w:after="0"/>
        <w:ind w:left="9110" w:right="0" w:hanging="540"/>
        <w:jc w:val="left"/>
        <w:rPr>
          <w:sz w:val="48"/>
        </w:rPr>
      </w:pPr>
      <w:r>
        <w:rPr>
          <w:sz w:val="48"/>
        </w:rPr>
        <w:t>RFI</w:t>
      </w:r>
      <w:r>
        <w:rPr>
          <w:spacing w:val="-2"/>
          <w:sz w:val="48"/>
        </w:rPr>
        <w:t> Completed</w:t>
      </w:r>
    </w:p>
    <w:p>
      <w:pPr>
        <w:pStyle w:val="BodyText"/>
        <w:spacing w:before="17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spacing w:line="484" w:lineRule="exact" w:before="20"/>
        <w:ind w:left="1077" w:right="0" w:firstLine="0"/>
        <w:jc w:val="left"/>
        <w:rPr>
          <w:rFonts w:ascii="Calibri"/>
          <w:sz w:val="40"/>
        </w:rPr>
      </w:pPr>
      <w:r>
        <w:rPr>
          <w:rFonts w:ascii="Calibri"/>
          <w:sz w:val="40"/>
        </w:rPr>
        <w:t>Announced</w:t>
      </w:r>
      <w:r>
        <w:rPr>
          <w:rFonts w:ascii="Calibri"/>
          <w:spacing w:val="-9"/>
          <w:sz w:val="40"/>
        </w:rPr>
        <w:t> </w:t>
      </w:r>
      <w:r>
        <w:rPr>
          <w:rFonts w:ascii="Calibri"/>
          <w:sz w:val="40"/>
        </w:rPr>
        <w:t>Nov</w:t>
      </w:r>
      <w:r>
        <w:rPr>
          <w:rFonts w:ascii="Calibri"/>
          <w:spacing w:val="-7"/>
          <w:sz w:val="40"/>
        </w:rPr>
        <w:t> </w:t>
      </w:r>
      <w:r>
        <w:rPr>
          <w:rFonts w:ascii="Calibri"/>
          <w:sz w:val="40"/>
        </w:rPr>
        <w:t>2022</w:t>
      </w:r>
      <w:r>
        <w:rPr>
          <w:rFonts w:ascii="Calibri"/>
          <w:spacing w:val="-8"/>
          <w:sz w:val="40"/>
        </w:rPr>
        <w:t> </w:t>
      </w:r>
      <w:r>
        <w:rPr>
          <w:rFonts w:ascii="Calibri"/>
          <w:sz w:val="40"/>
        </w:rPr>
        <w:t>ICC</w:t>
      </w:r>
      <w:r>
        <w:rPr>
          <w:rFonts w:ascii="Calibri"/>
          <w:spacing w:val="-7"/>
          <w:sz w:val="40"/>
        </w:rPr>
        <w:t> </w:t>
      </w:r>
      <w:r>
        <w:rPr>
          <w:rFonts w:ascii="Calibri"/>
          <w:spacing w:val="-2"/>
          <w:sz w:val="40"/>
        </w:rPr>
        <w:t>Meeting</w:t>
      </w:r>
    </w:p>
    <w:p>
      <w:pPr>
        <w:spacing w:line="484" w:lineRule="exact" w:before="0"/>
        <w:ind w:left="1077" w:right="0" w:firstLine="0"/>
        <w:jc w:val="left"/>
        <w:rPr>
          <w:rFonts w:ascii="Calibri"/>
          <w:sz w:val="40"/>
        </w:rPr>
      </w:pPr>
      <w:r>
        <w:rPr>
          <w:rFonts w:ascii="Calibri"/>
          <w:sz w:val="40"/>
        </w:rPr>
        <w:t>Updated</w:t>
      </w:r>
      <w:r>
        <w:rPr>
          <w:rFonts w:ascii="Calibri"/>
          <w:spacing w:val="-4"/>
          <w:sz w:val="40"/>
        </w:rPr>
        <w:t> </w:t>
      </w:r>
      <w:r>
        <w:rPr>
          <w:rFonts w:ascii="Calibri"/>
          <w:sz w:val="40"/>
        </w:rPr>
        <w:t>in</w:t>
      </w:r>
      <w:r>
        <w:rPr>
          <w:rFonts w:ascii="Calibri"/>
          <w:spacing w:val="-4"/>
          <w:sz w:val="40"/>
        </w:rPr>
        <w:t> </w:t>
      </w:r>
      <w:r>
        <w:rPr>
          <w:rFonts w:ascii="Calibri"/>
          <w:sz w:val="40"/>
        </w:rPr>
        <w:t>March</w:t>
      </w:r>
      <w:r>
        <w:rPr>
          <w:rFonts w:ascii="Calibri"/>
          <w:spacing w:val="-5"/>
          <w:sz w:val="40"/>
        </w:rPr>
        <w:t> </w:t>
      </w:r>
      <w:r>
        <w:rPr>
          <w:rFonts w:ascii="Calibri"/>
          <w:sz w:val="40"/>
        </w:rPr>
        <w:t>2023</w:t>
      </w:r>
      <w:r>
        <w:rPr>
          <w:rFonts w:ascii="Calibri"/>
          <w:spacing w:val="-9"/>
          <w:sz w:val="40"/>
        </w:rPr>
        <w:t> </w:t>
      </w:r>
      <w:r>
        <w:rPr>
          <w:rFonts w:ascii="Calibri"/>
          <w:sz w:val="40"/>
        </w:rPr>
        <w:t>ICC</w:t>
      </w:r>
      <w:r>
        <w:rPr>
          <w:rFonts w:ascii="Calibri"/>
          <w:spacing w:val="-8"/>
          <w:sz w:val="40"/>
        </w:rPr>
        <w:t> </w:t>
      </w:r>
      <w:r>
        <w:rPr>
          <w:rFonts w:ascii="Calibri"/>
          <w:spacing w:val="-2"/>
          <w:sz w:val="40"/>
        </w:rPr>
        <w:t>Meeting</w:t>
      </w:r>
    </w:p>
    <w:p>
      <w:pPr>
        <w:spacing w:before="309"/>
        <w:ind w:left="1077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Next</w:t>
      </w:r>
      <w:r>
        <w:rPr>
          <w:spacing w:val="-3"/>
          <w:sz w:val="48"/>
        </w:rPr>
        <w:t> </w:t>
      </w:r>
      <w:r>
        <w:rPr>
          <w:sz w:val="48"/>
        </w:rPr>
        <w:t>Step:</w:t>
      </w:r>
      <w:r>
        <w:rPr>
          <w:spacing w:val="-4"/>
          <w:sz w:val="48"/>
        </w:rPr>
        <w:t> </w:t>
      </w:r>
      <w:r>
        <w:rPr>
          <w:sz w:val="48"/>
        </w:rPr>
        <w:t>Release</w:t>
      </w:r>
      <w:r>
        <w:rPr>
          <w:spacing w:val="-2"/>
          <w:sz w:val="48"/>
        </w:rPr>
        <w:t> </w:t>
      </w:r>
      <w:r>
        <w:rPr>
          <w:sz w:val="48"/>
        </w:rPr>
        <w:t>Request for</w:t>
      </w:r>
      <w:r>
        <w:rPr>
          <w:spacing w:val="-3"/>
          <w:sz w:val="48"/>
        </w:rPr>
        <w:t> </w:t>
      </w:r>
      <w:r>
        <w:rPr>
          <w:spacing w:val="-2"/>
          <w:sz w:val="48"/>
        </w:rPr>
        <w:t>Response</w:t>
      </w:r>
    </w:p>
    <w:p>
      <w:pPr>
        <w:spacing w:after="0"/>
        <w:jc w:val="left"/>
        <w:rPr>
          <w:sz w:val="48"/>
        </w:rPr>
        <w:sectPr>
          <w:type w:val="continuous"/>
          <w:pgSz w:w="19200" w:h="10800" w:orient="landscape"/>
          <w:pgMar w:header="0" w:footer="255" w:top="340" w:bottom="0" w:left="0" w:right="0"/>
          <w:cols w:num="2" w:equalWidth="0">
            <w:col w:w="7025" w:space="467"/>
            <w:col w:w="11708"/>
          </w:cols>
        </w:sectPr>
      </w:pPr>
    </w:p>
    <w:p>
      <w:pPr>
        <w:pStyle w:val="BodyTex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FY24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EIS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Procurement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4992" id="docshapegroup296" coordorigin="0,0" coordsize="19200,1539">
                <v:rect style="position:absolute;left:0;top:0;width:19200;height:1539" id="docshape297" filled="true" fillcolor="#055893" stroked="false">
                  <v:fill type="solid"/>
                </v:rect>
                <v:shape style="position:absolute;left:0;top:0;width:19200;height:1539" type="#_x0000_t202" id="docshape29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FY24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General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EIS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Procurement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01"/>
        <w:rPr>
          <w:sz w:val="20"/>
        </w:rPr>
      </w:pPr>
      <w:r>
        <w:rPr>
          <w:sz w:val="20"/>
        </w:rPr>
        <w:drawing>
          <wp:inline distT="0" distB="0" distL="0" distR="0">
            <wp:extent cx="5030718" cy="2828925"/>
            <wp:effectExtent l="0" t="0" r="0" b="0"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71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header="0" w:footer="255" w:top="3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Heading4"/>
        <w:ind w:left="14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Overview of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RFI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5504" id="docshapegroup299" coordorigin="0,0" coordsize="19200,1539">
                <v:rect style="position:absolute;left:0;top:0;width:19200;height:1539" id="docshape300" filled="true" fillcolor="#055893" stroked="false">
                  <v:fill type="solid"/>
                </v:rect>
                <v:shape style="position:absolute;left:0;top:0;width:19200;height:1539" type="#_x0000_t202" id="docshape30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Overview of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RFI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Responses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Written</w:t>
      </w:r>
      <w:r>
        <w:rPr>
          <w:spacing w:val="-29"/>
        </w:rPr>
        <w:t> </w:t>
      </w:r>
      <w:r>
        <w:rPr>
          <w:spacing w:val="-2"/>
        </w:rPr>
        <w:t>Responses</w:t>
      </w:r>
    </w:p>
    <w:p>
      <w:pPr>
        <w:spacing w:before="111"/>
        <w:ind w:left="1466" w:right="0" w:firstLine="0"/>
        <w:jc w:val="left"/>
        <w:rPr>
          <w:sz w:val="48"/>
        </w:rPr>
      </w:pPr>
      <w:r>
        <w:rPr>
          <w:spacing w:val="-2"/>
          <w:sz w:val="48"/>
          <w:u w:val="single"/>
        </w:rPr>
        <w:t>Summary</w:t>
      </w:r>
    </w:p>
    <w:p>
      <w:pPr>
        <w:pStyle w:val="ListParagraph"/>
        <w:numPr>
          <w:ilvl w:val="0"/>
          <w:numId w:val="4"/>
        </w:numPr>
        <w:tabs>
          <w:tab w:pos="1826" w:val="left" w:leader="none"/>
        </w:tabs>
        <w:spacing w:line="225" w:lineRule="auto" w:before="194" w:after="0"/>
        <w:ind w:left="1826" w:right="0" w:hanging="360"/>
        <w:jc w:val="left"/>
        <w:rPr>
          <w:sz w:val="48"/>
        </w:rPr>
      </w:pPr>
      <w:r>
        <w:rPr>
          <w:sz w:val="48"/>
        </w:rPr>
        <w:t>RFI</w:t>
      </w:r>
      <w:r>
        <w:rPr>
          <w:spacing w:val="-11"/>
          <w:sz w:val="48"/>
        </w:rPr>
        <w:t> </w:t>
      </w:r>
      <w:r>
        <w:rPr>
          <w:sz w:val="48"/>
        </w:rPr>
        <w:t>open</w:t>
      </w:r>
      <w:r>
        <w:rPr>
          <w:spacing w:val="-10"/>
          <w:sz w:val="48"/>
        </w:rPr>
        <w:t> </w:t>
      </w:r>
      <w:r>
        <w:rPr>
          <w:sz w:val="48"/>
        </w:rPr>
        <w:t>on</w:t>
      </w:r>
      <w:r>
        <w:rPr>
          <w:spacing w:val="-11"/>
          <w:sz w:val="48"/>
        </w:rPr>
        <w:t> </w:t>
      </w:r>
      <w:r>
        <w:rPr>
          <w:sz w:val="48"/>
        </w:rPr>
        <w:t>COMMBUYS</w:t>
      </w:r>
      <w:r>
        <w:rPr>
          <w:spacing w:val="-10"/>
          <w:sz w:val="48"/>
        </w:rPr>
        <w:t> </w:t>
      </w:r>
      <w:r>
        <w:rPr>
          <w:sz w:val="48"/>
        </w:rPr>
        <w:t>from 3/31/2023 – 04/21/2023</w:t>
      </w:r>
    </w:p>
    <w:p>
      <w:pPr>
        <w:pStyle w:val="ListParagraph"/>
        <w:numPr>
          <w:ilvl w:val="0"/>
          <w:numId w:val="4"/>
        </w:numPr>
        <w:tabs>
          <w:tab w:pos="1825" w:val="left" w:leader="none"/>
        </w:tabs>
        <w:spacing w:line="240" w:lineRule="auto" w:before="171" w:after="0"/>
        <w:ind w:left="1825" w:right="0" w:hanging="359"/>
        <w:jc w:val="left"/>
        <w:rPr>
          <w:sz w:val="48"/>
        </w:rPr>
      </w:pPr>
      <w:r>
        <w:rPr>
          <w:sz w:val="48"/>
        </w:rPr>
        <w:t>RFI</w:t>
      </w:r>
      <w:r>
        <w:rPr>
          <w:spacing w:val="-4"/>
          <w:sz w:val="48"/>
        </w:rPr>
        <w:t> </w:t>
      </w:r>
      <w:r>
        <w:rPr>
          <w:sz w:val="48"/>
        </w:rPr>
        <w:t>included</w:t>
      </w:r>
      <w:r>
        <w:rPr>
          <w:spacing w:val="1"/>
          <w:sz w:val="48"/>
        </w:rPr>
        <w:t> </w:t>
      </w:r>
      <w:r>
        <w:rPr>
          <w:sz w:val="48"/>
        </w:rPr>
        <w:t>14</w:t>
      </w:r>
      <w:r>
        <w:rPr>
          <w:spacing w:val="-3"/>
          <w:sz w:val="48"/>
        </w:rPr>
        <w:t> </w:t>
      </w:r>
      <w:r>
        <w:rPr>
          <w:spacing w:val="-2"/>
          <w:sz w:val="48"/>
        </w:rPr>
        <w:t>questions</w:t>
      </w:r>
    </w:p>
    <w:p>
      <w:pPr>
        <w:pStyle w:val="BodyText"/>
        <w:spacing w:before="334"/>
        <w:rPr>
          <w:sz w:val="48"/>
        </w:rPr>
      </w:pPr>
    </w:p>
    <w:p>
      <w:pPr>
        <w:spacing w:before="0"/>
        <w:ind w:left="1466" w:right="0" w:firstLine="0"/>
        <w:jc w:val="left"/>
        <w:rPr>
          <w:sz w:val="48"/>
        </w:rPr>
      </w:pPr>
      <w:r>
        <w:rPr>
          <w:spacing w:val="-2"/>
          <w:sz w:val="48"/>
          <w:u w:val="single"/>
        </w:rPr>
        <w:t>Responses</w:t>
      </w:r>
    </w:p>
    <w:p>
      <w:pPr>
        <w:pStyle w:val="ListParagraph"/>
        <w:numPr>
          <w:ilvl w:val="0"/>
          <w:numId w:val="4"/>
        </w:numPr>
        <w:tabs>
          <w:tab w:pos="1825" w:val="left" w:leader="none"/>
        </w:tabs>
        <w:spacing w:line="240" w:lineRule="auto" w:before="166" w:after="0"/>
        <w:ind w:left="1825" w:right="0" w:hanging="359"/>
        <w:jc w:val="left"/>
        <w:rPr>
          <w:sz w:val="48"/>
        </w:rPr>
      </w:pPr>
      <w:r>
        <w:rPr>
          <w:sz w:val="48"/>
        </w:rPr>
        <w:t>9 </w:t>
      </w:r>
      <w:r>
        <w:rPr>
          <w:spacing w:val="-2"/>
          <w:sz w:val="48"/>
        </w:rPr>
        <w:t>responses</w:t>
      </w:r>
    </w:p>
    <w:p>
      <w:pPr>
        <w:pStyle w:val="ListParagraph"/>
        <w:numPr>
          <w:ilvl w:val="0"/>
          <w:numId w:val="4"/>
        </w:numPr>
        <w:tabs>
          <w:tab w:pos="1825" w:val="left" w:leader="none"/>
        </w:tabs>
        <w:spacing w:line="535" w:lineRule="exact" w:before="168" w:after="0"/>
        <w:ind w:left="1825" w:right="0" w:hanging="359"/>
        <w:jc w:val="left"/>
        <w:rPr>
          <w:sz w:val="48"/>
        </w:rPr>
      </w:pPr>
      <w:r>
        <w:rPr>
          <w:sz w:val="48"/>
        </w:rPr>
        <w:t>Average</w:t>
      </w:r>
      <w:r>
        <w:rPr>
          <w:spacing w:val="-6"/>
          <w:sz w:val="48"/>
        </w:rPr>
        <w:t> </w:t>
      </w:r>
      <w:r>
        <w:rPr>
          <w:sz w:val="48"/>
        </w:rPr>
        <w:t>number</w:t>
      </w:r>
      <w:r>
        <w:rPr>
          <w:spacing w:val="-5"/>
          <w:sz w:val="48"/>
        </w:rPr>
        <w:t> </w:t>
      </w:r>
      <w:r>
        <w:rPr>
          <w:sz w:val="48"/>
        </w:rPr>
        <w:t>of</w:t>
      </w:r>
      <w:r>
        <w:rPr>
          <w:spacing w:val="-8"/>
          <w:sz w:val="48"/>
        </w:rPr>
        <w:t> </w:t>
      </w:r>
      <w:r>
        <w:rPr>
          <w:spacing w:val="-2"/>
          <w:sz w:val="48"/>
        </w:rPr>
        <w:t>questions</w:t>
      </w:r>
    </w:p>
    <w:p>
      <w:pPr>
        <w:spacing w:line="535" w:lineRule="exact" w:before="0"/>
        <w:ind w:left="1826" w:right="0" w:firstLine="0"/>
        <w:jc w:val="left"/>
        <w:rPr>
          <w:sz w:val="48"/>
        </w:rPr>
      </w:pPr>
      <w:r>
        <w:rPr>
          <w:sz w:val="48"/>
        </w:rPr>
        <w:t>answered</w:t>
      </w:r>
      <w:r>
        <w:rPr>
          <w:spacing w:val="-1"/>
          <w:sz w:val="48"/>
        </w:rPr>
        <w:t> </w:t>
      </w:r>
      <w:r>
        <w:rPr>
          <w:sz w:val="48"/>
        </w:rPr>
        <w:t>=</w:t>
      </w:r>
      <w:r>
        <w:rPr>
          <w:spacing w:val="-3"/>
          <w:sz w:val="48"/>
        </w:rPr>
        <w:t> </w:t>
      </w:r>
      <w:r>
        <w:rPr>
          <w:spacing w:val="-5"/>
          <w:sz w:val="48"/>
        </w:rPr>
        <w:t>11</w:t>
      </w:r>
    </w:p>
    <w:p>
      <w:pPr>
        <w:pStyle w:val="Heading4"/>
      </w:pPr>
      <w:r>
        <w:rPr>
          <w:b w:val="0"/>
        </w:rPr>
        <w:br w:type="column"/>
      </w:r>
      <w:r>
        <w:rPr>
          <w:spacing w:val="-4"/>
        </w:rPr>
        <w:t>Verbal</w:t>
      </w:r>
      <w:r>
        <w:rPr>
          <w:spacing w:val="-26"/>
        </w:rPr>
        <w:t> </w:t>
      </w:r>
      <w:r>
        <w:rPr>
          <w:spacing w:val="-2"/>
        </w:rPr>
        <w:t>Responses</w:t>
      </w:r>
    </w:p>
    <w:p>
      <w:pPr>
        <w:spacing w:before="111"/>
        <w:ind w:left="1302" w:right="0" w:firstLine="0"/>
        <w:jc w:val="left"/>
        <w:rPr>
          <w:sz w:val="48"/>
        </w:rPr>
      </w:pPr>
      <w:r>
        <w:rPr>
          <w:spacing w:val="-2"/>
          <w:sz w:val="48"/>
          <w:u w:val="single"/>
        </w:rPr>
        <w:t>Summary</w:t>
      </w:r>
    </w:p>
    <w:p>
      <w:pPr>
        <w:pStyle w:val="ListParagraph"/>
        <w:numPr>
          <w:ilvl w:val="0"/>
          <w:numId w:val="5"/>
        </w:numPr>
        <w:tabs>
          <w:tab w:pos="1662" w:val="left" w:leader="none"/>
        </w:tabs>
        <w:spacing w:line="225" w:lineRule="auto" w:before="194" w:after="0"/>
        <w:ind w:left="1662" w:right="2992" w:hanging="360"/>
        <w:jc w:val="left"/>
        <w:rPr>
          <w:sz w:val="48"/>
        </w:rPr>
      </w:pPr>
      <w:r>
        <w:rPr>
          <w:sz w:val="48"/>
        </w:rPr>
        <w:t>Community</w:t>
      </w:r>
      <w:r>
        <w:rPr>
          <w:spacing w:val="-11"/>
          <w:sz w:val="48"/>
        </w:rPr>
        <w:t> </w:t>
      </w:r>
      <w:r>
        <w:rPr>
          <w:sz w:val="48"/>
        </w:rPr>
        <w:t>Meeting</w:t>
      </w:r>
      <w:r>
        <w:rPr>
          <w:spacing w:val="-14"/>
          <w:sz w:val="48"/>
        </w:rPr>
        <w:t> </w:t>
      </w:r>
      <w:r>
        <w:rPr>
          <w:sz w:val="48"/>
        </w:rPr>
        <w:t>held</w:t>
      </w:r>
      <w:r>
        <w:rPr>
          <w:spacing w:val="-10"/>
          <w:sz w:val="48"/>
        </w:rPr>
        <w:t> </w:t>
      </w:r>
      <w:r>
        <w:rPr>
          <w:sz w:val="48"/>
        </w:rPr>
        <w:t>on 4/12/2023 from 1-2pm</w:t>
      </w:r>
    </w:p>
    <w:p>
      <w:pPr>
        <w:pStyle w:val="ListParagraph"/>
        <w:numPr>
          <w:ilvl w:val="0"/>
          <w:numId w:val="5"/>
        </w:numPr>
        <w:tabs>
          <w:tab w:pos="1661" w:val="left" w:leader="none"/>
        </w:tabs>
        <w:spacing w:line="240" w:lineRule="auto" w:before="171" w:after="0"/>
        <w:ind w:left="1661" w:right="0" w:hanging="359"/>
        <w:jc w:val="left"/>
        <w:rPr>
          <w:sz w:val="48"/>
        </w:rPr>
      </w:pPr>
      <w:r>
        <w:rPr>
          <w:sz w:val="48"/>
        </w:rPr>
        <w:t>2</w:t>
      </w:r>
      <w:r>
        <w:rPr>
          <w:spacing w:val="-4"/>
          <w:sz w:val="48"/>
        </w:rPr>
        <w:t> </w:t>
      </w:r>
      <w:r>
        <w:rPr>
          <w:sz w:val="48"/>
        </w:rPr>
        <w:t>questions</w:t>
      </w:r>
      <w:r>
        <w:rPr>
          <w:spacing w:val="-1"/>
          <w:sz w:val="48"/>
        </w:rPr>
        <w:t> </w:t>
      </w:r>
      <w:r>
        <w:rPr>
          <w:sz w:val="48"/>
        </w:rPr>
        <w:t>were</w:t>
      </w:r>
      <w:r>
        <w:rPr>
          <w:spacing w:val="-1"/>
          <w:sz w:val="48"/>
        </w:rPr>
        <w:t> </w:t>
      </w:r>
      <w:r>
        <w:rPr>
          <w:sz w:val="48"/>
        </w:rPr>
        <w:t>open</w:t>
      </w:r>
      <w:r>
        <w:rPr>
          <w:spacing w:val="-1"/>
          <w:sz w:val="48"/>
        </w:rPr>
        <w:t> </w:t>
      </w:r>
      <w:r>
        <w:rPr>
          <w:sz w:val="48"/>
        </w:rPr>
        <w:t>for</w:t>
      </w:r>
      <w:r>
        <w:rPr>
          <w:spacing w:val="-6"/>
          <w:sz w:val="48"/>
        </w:rPr>
        <w:t> </w:t>
      </w:r>
      <w:r>
        <w:rPr>
          <w:spacing w:val="-2"/>
          <w:sz w:val="48"/>
        </w:rPr>
        <w:t>comment</w:t>
      </w:r>
    </w:p>
    <w:p>
      <w:pPr>
        <w:pStyle w:val="BodyText"/>
        <w:spacing w:before="334"/>
        <w:rPr>
          <w:sz w:val="48"/>
        </w:rPr>
      </w:pPr>
    </w:p>
    <w:p>
      <w:pPr>
        <w:spacing w:before="0"/>
        <w:ind w:left="1302" w:right="0" w:firstLine="0"/>
        <w:jc w:val="left"/>
        <w:rPr>
          <w:sz w:val="48"/>
        </w:rPr>
      </w:pPr>
      <w:r>
        <w:rPr>
          <w:spacing w:val="-2"/>
          <w:sz w:val="48"/>
          <w:u w:val="single"/>
        </w:rPr>
        <w:t>Responses</w:t>
      </w:r>
    </w:p>
    <w:p>
      <w:pPr>
        <w:pStyle w:val="ListParagraph"/>
        <w:numPr>
          <w:ilvl w:val="0"/>
          <w:numId w:val="5"/>
        </w:numPr>
        <w:tabs>
          <w:tab w:pos="1661" w:val="left" w:leader="none"/>
        </w:tabs>
        <w:spacing w:line="240" w:lineRule="auto" w:before="166" w:after="0"/>
        <w:ind w:left="1661" w:right="0" w:hanging="359"/>
        <w:jc w:val="left"/>
        <w:rPr>
          <w:sz w:val="48"/>
        </w:rPr>
      </w:pPr>
      <w:r>
        <w:rPr>
          <w:sz w:val="48"/>
        </w:rPr>
        <w:t>Question</w:t>
      </w:r>
      <w:r>
        <w:rPr>
          <w:spacing w:val="-5"/>
          <w:sz w:val="48"/>
        </w:rPr>
        <w:t> </w:t>
      </w:r>
      <w:r>
        <w:rPr>
          <w:sz w:val="48"/>
        </w:rPr>
        <w:t>1:</w:t>
      </w:r>
      <w:r>
        <w:rPr>
          <w:spacing w:val="-2"/>
          <w:sz w:val="48"/>
        </w:rPr>
        <w:t> </w:t>
      </w:r>
      <w:r>
        <w:rPr>
          <w:sz w:val="48"/>
        </w:rPr>
        <w:t>5</w:t>
      </w:r>
      <w:r>
        <w:rPr>
          <w:spacing w:val="-2"/>
          <w:sz w:val="48"/>
        </w:rPr>
        <w:t> speakers</w:t>
      </w:r>
    </w:p>
    <w:p>
      <w:pPr>
        <w:pStyle w:val="ListParagraph"/>
        <w:numPr>
          <w:ilvl w:val="0"/>
          <w:numId w:val="5"/>
        </w:numPr>
        <w:tabs>
          <w:tab w:pos="1661" w:val="left" w:leader="none"/>
        </w:tabs>
        <w:spacing w:line="240" w:lineRule="auto" w:before="168" w:after="0"/>
        <w:ind w:left="1661" w:right="0" w:hanging="359"/>
        <w:jc w:val="left"/>
        <w:rPr>
          <w:sz w:val="48"/>
        </w:rPr>
      </w:pPr>
      <w:r>
        <w:rPr>
          <w:sz w:val="48"/>
        </w:rPr>
        <w:t>Question</w:t>
      </w:r>
      <w:r>
        <w:rPr>
          <w:spacing w:val="-3"/>
          <w:sz w:val="48"/>
        </w:rPr>
        <w:t> </w:t>
      </w:r>
      <w:r>
        <w:rPr>
          <w:sz w:val="48"/>
        </w:rPr>
        <w:t>2:</w:t>
      </w:r>
      <w:r>
        <w:rPr>
          <w:spacing w:val="-3"/>
          <w:sz w:val="48"/>
        </w:rPr>
        <w:t> </w:t>
      </w:r>
      <w:r>
        <w:rPr>
          <w:sz w:val="48"/>
        </w:rPr>
        <w:t>3</w:t>
      </w:r>
      <w:r>
        <w:rPr>
          <w:spacing w:val="-4"/>
          <w:sz w:val="48"/>
        </w:rPr>
        <w:t> </w:t>
      </w:r>
      <w:r>
        <w:rPr>
          <w:spacing w:val="-2"/>
          <w:sz w:val="48"/>
        </w:rPr>
        <w:t>speakers</w:t>
      </w:r>
    </w:p>
    <w:p>
      <w:pPr>
        <w:spacing w:after="0" w:line="240" w:lineRule="auto"/>
        <w:jc w:val="left"/>
        <w:rPr>
          <w:sz w:val="48"/>
        </w:rPr>
        <w:sectPr>
          <w:type w:val="continuous"/>
          <w:pgSz w:w="19200" w:h="10800" w:orient="landscape"/>
          <w:pgMar w:header="0" w:footer="255" w:top="340" w:bottom="0" w:left="0" w:right="0"/>
          <w:cols w:num="2" w:equalWidth="0">
            <w:col w:w="8523" w:space="40"/>
            <w:col w:w="10637"/>
          </w:cols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Equity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6016" id="docshapegroup302" coordorigin="0,0" coordsize="19200,1539">
                <v:rect style="position:absolute;left:0;top:0;width:19200;height:1539" id="docshape303" filled="true" fillcolor="#055893" stroked="false">
                  <v:fill type="solid"/>
                </v:rect>
                <v:shape style="position:absolute;left:0;top:0;width:19200;height:1539" type="#_x0000_t202" id="docshape30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Equity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31"/>
        <w:rPr>
          <w:sz w:val="36"/>
        </w:rPr>
      </w:pPr>
    </w:p>
    <w:p>
      <w:pPr>
        <w:pStyle w:val="Heading5"/>
        <w:spacing w:line="401" w:lineRule="exact"/>
      </w:pPr>
      <w:r>
        <w:rPr/>
        <w:t>What</w:t>
      </w:r>
      <w:r>
        <w:rPr>
          <w:spacing w:val="-8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you</w:t>
      </w:r>
      <w:r>
        <w:rPr>
          <w:spacing w:val="-2"/>
        </w:rPr>
        <w:t> </w:t>
      </w:r>
      <w:r>
        <w:rPr/>
        <w:t>have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evaluating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/>
        <w:t>bidder’s</w:t>
      </w:r>
      <w:r>
        <w:rPr>
          <w:spacing w:val="-6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address</w:t>
      </w:r>
      <w:r>
        <w:rPr>
          <w:spacing w:val="-1"/>
        </w:rPr>
        <w:t> </w:t>
      </w:r>
      <w:r>
        <w:rPr>
          <w:spacing w:val="-2"/>
        </w:rPr>
        <w:t>racial</w:t>
      </w:r>
    </w:p>
    <w:p>
      <w:pPr>
        <w:spacing w:line="401" w:lineRule="exact" w:before="0"/>
        <w:ind w:left="1104" w:right="0" w:firstLine="0"/>
        <w:jc w:val="left"/>
        <w:rPr>
          <w:b/>
          <w:sz w:val="36"/>
        </w:rPr>
      </w:pPr>
      <w:r>
        <w:rPr>
          <w:b/>
          <w:sz w:val="36"/>
        </w:rPr>
        <w:t>inequities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within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their</w:t>
      </w:r>
      <w:r>
        <w:rPr>
          <w:b/>
          <w:spacing w:val="-2"/>
          <w:sz w:val="36"/>
        </w:rPr>
        <w:t> program?</w:t>
      </w:r>
    </w:p>
    <w:p>
      <w:pPr>
        <w:pStyle w:val="BodyText"/>
        <w:spacing w:before="169"/>
        <w:rPr>
          <w:b/>
          <w:sz w:val="36"/>
        </w:rPr>
      </w:pPr>
    </w:p>
    <w:p>
      <w:pPr>
        <w:pStyle w:val="Heading6"/>
        <w:numPr>
          <w:ilvl w:val="0"/>
          <w:numId w:val="3"/>
        </w:numPr>
        <w:tabs>
          <w:tab w:pos="1644" w:val="left" w:leader="none"/>
        </w:tabs>
        <w:spacing w:line="225" w:lineRule="auto" w:before="0" w:after="0"/>
        <w:ind w:left="1644" w:right="1386" w:hanging="540"/>
        <w:jc w:val="both"/>
      </w:pPr>
      <w:r>
        <w:rPr/>
        <w:t>Require bidders to demonstrate a tracking</w:t>
      </w:r>
      <w:r>
        <w:rPr>
          <w:spacing w:val="-2"/>
        </w:rPr>
        <w:t> </w:t>
      </w:r>
      <w:r>
        <w:rPr/>
        <w:t>system that evidences how the program will collect data to identify</w:t>
      </w:r>
      <w:r>
        <w:rPr>
          <w:spacing w:val="-2"/>
        </w:rPr>
        <w:t> </w:t>
      </w:r>
      <w:r>
        <w:rPr/>
        <w:t>racial</w:t>
      </w:r>
      <w:r>
        <w:rPr>
          <w:spacing w:val="-2"/>
        </w:rPr>
        <w:t> </w:t>
      </w:r>
      <w:r>
        <w:rPr/>
        <w:t>inequities and</w:t>
      </w:r>
      <w:r>
        <w:rPr>
          <w:spacing w:val="-5"/>
        </w:rPr>
        <w:t> </w:t>
      </w:r>
      <w:r>
        <w:rPr/>
        <w:t>biases,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well 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improvement/ remediation 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event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findings</w:t>
      </w:r>
    </w:p>
    <w:p>
      <w:pPr>
        <w:pStyle w:val="ListParagraph"/>
        <w:numPr>
          <w:ilvl w:val="1"/>
          <w:numId w:val="3"/>
        </w:numPr>
        <w:tabs>
          <w:tab w:pos="2815" w:val="left" w:leader="none"/>
        </w:tabs>
        <w:spacing w:line="228" w:lineRule="auto" w:before="73" w:after="0"/>
        <w:ind w:left="2815" w:right="1702" w:hanging="540"/>
        <w:jc w:val="both"/>
        <w:rPr>
          <w:sz w:val="32"/>
        </w:rPr>
      </w:pPr>
      <w:r>
        <w:rPr>
          <w:rFonts w:ascii="Franklin Gothic Medium" w:hAnsi="Franklin Gothic Medium"/>
          <w:sz w:val="32"/>
        </w:rPr>
        <w:t>Data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metrics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could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include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identifying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which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populations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should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be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accessing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services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or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experiencing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poorer outcomes for</w:t>
      </w:r>
      <w:r>
        <w:rPr>
          <w:rFonts w:ascii="Franklin Gothic Medium" w:hAnsi="Franklin Gothic Medium"/>
          <w:spacing w:val="-1"/>
          <w:sz w:val="32"/>
        </w:rPr>
        <w:t> </w:t>
      </w:r>
      <w:r>
        <w:rPr>
          <w:rFonts w:ascii="Franklin Gothic Medium" w:hAnsi="Franklin Gothic Medium"/>
          <w:sz w:val="32"/>
        </w:rPr>
        <w:t>more targeted outreach, staff</w:t>
      </w:r>
      <w:r>
        <w:rPr>
          <w:rFonts w:ascii="Franklin Gothic Medium" w:hAnsi="Franklin Gothic Medium"/>
          <w:spacing w:val="-3"/>
          <w:sz w:val="32"/>
        </w:rPr>
        <w:t> </w:t>
      </w:r>
      <w:r>
        <w:rPr>
          <w:rFonts w:ascii="Franklin Gothic Medium" w:hAnsi="Franklin Gothic Medium"/>
          <w:sz w:val="32"/>
        </w:rPr>
        <w:t>training,</w:t>
      </w:r>
      <w:r>
        <w:rPr>
          <w:rFonts w:ascii="Franklin Gothic Medium" w:hAnsi="Franklin Gothic Medium"/>
          <w:spacing w:val="-7"/>
          <w:sz w:val="32"/>
        </w:rPr>
        <w:t> </w:t>
      </w:r>
      <w:r>
        <w:rPr>
          <w:rFonts w:ascii="Franklin Gothic Medium" w:hAnsi="Franklin Gothic Medium"/>
          <w:sz w:val="32"/>
        </w:rPr>
        <w:t>and</w:t>
      </w:r>
      <w:r>
        <w:rPr>
          <w:rFonts w:ascii="Franklin Gothic Medium" w:hAnsi="Franklin Gothic Medium"/>
          <w:spacing w:val="-1"/>
          <w:sz w:val="32"/>
        </w:rPr>
        <w:t> </w:t>
      </w:r>
      <w:r>
        <w:rPr>
          <w:rFonts w:ascii="Franklin Gothic Medium" w:hAnsi="Franklin Gothic Medium"/>
          <w:sz w:val="32"/>
        </w:rPr>
        <w:t>support.</w:t>
      </w:r>
    </w:p>
    <w:p>
      <w:pPr>
        <w:pStyle w:val="Heading6"/>
        <w:numPr>
          <w:ilvl w:val="0"/>
          <w:numId w:val="3"/>
        </w:numPr>
        <w:tabs>
          <w:tab w:pos="1644" w:val="left" w:leader="none"/>
        </w:tabs>
        <w:spacing w:line="225" w:lineRule="auto" w:before="85" w:after="0"/>
        <w:ind w:left="1644" w:right="1719" w:hanging="540"/>
        <w:jc w:val="left"/>
      </w:pPr>
      <w:r>
        <w:rPr/>
        <w:t>Bidders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evaluated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whether the</w:t>
      </w:r>
      <w:r>
        <w:rPr>
          <w:spacing w:val="-4"/>
        </w:rPr>
        <w:t> </w:t>
      </w:r>
      <w:r>
        <w:rPr/>
        <w:t>makeup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2"/>
        </w:rPr>
        <w:t> </w:t>
      </w:r>
      <w:r>
        <w:rPr/>
        <w:t>clients</w:t>
      </w:r>
      <w:r>
        <w:rPr>
          <w:spacing w:val="-3"/>
        </w:rPr>
        <w:t> </w:t>
      </w:r>
      <w:r>
        <w:rPr/>
        <w:t>reflects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which they provide services</w:t>
      </w:r>
    </w:p>
    <w:p>
      <w:pPr>
        <w:pStyle w:val="ListParagraph"/>
        <w:numPr>
          <w:ilvl w:val="1"/>
          <w:numId w:val="3"/>
        </w:numPr>
        <w:tabs>
          <w:tab w:pos="2815" w:val="left" w:leader="none"/>
        </w:tabs>
        <w:spacing w:line="228" w:lineRule="auto" w:before="73" w:after="0"/>
        <w:ind w:left="2815" w:right="1554" w:hanging="540"/>
        <w:jc w:val="both"/>
        <w:rPr>
          <w:sz w:val="32"/>
        </w:rPr>
      </w:pPr>
      <w:r>
        <w:rPr>
          <w:rFonts w:ascii="Franklin Gothic Medium" w:hAnsi="Franklin Gothic Medium"/>
          <w:sz w:val="32"/>
        </w:rPr>
        <w:t>Consider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the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z w:val="32"/>
        </w:rPr>
        <w:t>%</w:t>
      </w:r>
      <w:r>
        <w:rPr>
          <w:rFonts w:ascii="Franklin Gothic Medium" w:hAnsi="Franklin Gothic Medium"/>
          <w:spacing w:val="-19"/>
          <w:sz w:val="32"/>
        </w:rPr>
        <w:t> </w:t>
      </w:r>
      <w:r>
        <w:rPr>
          <w:rFonts w:ascii="Franklin Gothic Medium" w:hAnsi="Franklin Gothic Medium"/>
          <w:sz w:val="32"/>
        </w:rPr>
        <w:t>of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staff</w:t>
      </w:r>
      <w:r>
        <w:rPr>
          <w:rFonts w:ascii="Franklin Gothic Medium" w:hAnsi="Franklin Gothic Medium"/>
          <w:spacing w:val="-19"/>
          <w:sz w:val="32"/>
        </w:rPr>
        <w:t> </w:t>
      </w:r>
      <w:r>
        <w:rPr>
          <w:rFonts w:ascii="Franklin Gothic Medium" w:hAnsi="Franklin Gothic Medium"/>
          <w:sz w:val="32"/>
        </w:rPr>
        <w:t>that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speak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the</w:t>
      </w:r>
      <w:r>
        <w:rPr>
          <w:rFonts w:ascii="Franklin Gothic Medium" w:hAnsi="Franklin Gothic Medium"/>
          <w:spacing w:val="-19"/>
          <w:sz w:val="32"/>
        </w:rPr>
        <w:t> </w:t>
      </w:r>
      <w:r>
        <w:rPr>
          <w:rFonts w:ascii="Franklin Gothic Medium" w:hAnsi="Franklin Gothic Medium"/>
          <w:sz w:val="32"/>
        </w:rPr>
        <w:t>native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z w:val="32"/>
        </w:rPr>
        <w:t>language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z w:val="32"/>
        </w:rPr>
        <w:t>of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the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children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served,</w:t>
      </w:r>
      <w:r>
        <w:rPr>
          <w:rFonts w:ascii="Franklin Gothic Medium" w:hAnsi="Franklin Gothic Medium"/>
          <w:spacing w:val="-16"/>
          <w:sz w:val="32"/>
        </w:rPr>
        <w:t> </w:t>
      </w:r>
      <w:r>
        <w:rPr>
          <w:rFonts w:ascii="Franklin Gothic Medium" w:hAnsi="Franklin Gothic Medium"/>
          <w:sz w:val="32"/>
        </w:rPr>
        <w:t>the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program’s</w:t>
      </w:r>
      <w:r>
        <w:rPr>
          <w:rFonts w:ascii="Franklin Gothic Medium" w:hAnsi="Franklin Gothic Medium"/>
          <w:spacing w:val="-16"/>
          <w:sz w:val="32"/>
        </w:rPr>
        <w:t> </w:t>
      </w:r>
      <w:r>
        <w:rPr>
          <w:rFonts w:ascii="Franklin Gothic Medium" w:hAnsi="Franklin Gothic Medium"/>
          <w:sz w:val="32"/>
        </w:rPr>
        <w:t>ability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to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z w:val="32"/>
        </w:rPr>
        <w:t>translate reports</w:t>
      </w:r>
      <w:r>
        <w:rPr>
          <w:rFonts w:ascii="Franklin Gothic Medium" w:hAnsi="Franklin Gothic Medium"/>
          <w:spacing w:val="-12"/>
          <w:sz w:val="32"/>
        </w:rPr>
        <w:t> </w:t>
      </w:r>
      <w:r>
        <w:rPr>
          <w:rFonts w:ascii="Franklin Gothic Medium" w:hAnsi="Franklin Gothic Medium"/>
          <w:sz w:val="32"/>
        </w:rPr>
        <w:t>into</w:t>
      </w:r>
      <w:r>
        <w:rPr>
          <w:rFonts w:ascii="Franklin Gothic Medium" w:hAnsi="Franklin Gothic Medium"/>
          <w:spacing w:val="-15"/>
          <w:sz w:val="32"/>
        </w:rPr>
        <w:t> </w:t>
      </w:r>
      <w:r>
        <w:rPr>
          <w:rFonts w:ascii="Franklin Gothic Medium" w:hAnsi="Franklin Gothic Medium"/>
          <w:sz w:val="32"/>
        </w:rPr>
        <w:t>the</w:t>
      </w:r>
      <w:r>
        <w:rPr>
          <w:rFonts w:ascii="Franklin Gothic Medium" w:hAnsi="Franklin Gothic Medium"/>
          <w:spacing w:val="-15"/>
          <w:sz w:val="32"/>
        </w:rPr>
        <w:t> </w:t>
      </w:r>
      <w:r>
        <w:rPr>
          <w:rFonts w:ascii="Franklin Gothic Medium" w:hAnsi="Franklin Gothic Medium"/>
          <w:sz w:val="32"/>
        </w:rPr>
        <w:t>native</w:t>
      </w:r>
      <w:r>
        <w:rPr>
          <w:rFonts w:ascii="Franklin Gothic Medium" w:hAnsi="Franklin Gothic Medium"/>
          <w:spacing w:val="-13"/>
          <w:sz w:val="32"/>
        </w:rPr>
        <w:t> </w:t>
      </w:r>
      <w:r>
        <w:rPr>
          <w:rFonts w:ascii="Franklin Gothic Medium" w:hAnsi="Franklin Gothic Medium"/>
          <w:sz w:val="32"/>
        </w:rPr>
        <w:t>language,</w:t>
      </w:r>
      <w:r>
        <w:rPr>
          <w:rFonts w:ascii="Franklin Gothic Medium" w:hAnsi="Franklin Gothic Medium"/>
          <w:spacing w:val="-8"/>
          <w:sz w:val="32"/>
        </w:rPr>
        <w:t> </w:t>
      </w:r>
      <w:r>
        <w:rPr>
          <w:rFonts w:ascii="Franklin Gothic Medium" w:hAnsi="Franklin Gothic Medium"/>
          <w:sz w:val="32"/>
        </w:rPr>
        <w:t>and</w:t>
      </w:r>
      <w:r>
        <w:rPr>
          <w:rFonts w:ascii="Franklin Gothic Medium" w:hAnsi="Franklin Gothic Medium"/>
          <w:spacing w:val="-12"/>
          <w:sz w:val="32"/>
        </w:rPr>
        <w:t> </w:t>
      </w:r>
      <w:r>
        <w:rPr>
          <w:rFonts w:ascii="Franklin Gothic Medium" w:hAnsi="Franklin Gothic Medium"/>
          <w:sz w:val="32"/>
        </w:rPr>
        <w:t>the</w:t>
      </w:r>
      <w:r>
        <w:rPr>
          <w:rFonts w:ascii="Franklin Gothic Medium" w:hAnsi="Franklin Gothic Medium"/>
          <w:spacing w:val="-15"/>
          <w:sz w:val="32"/>
        </w:rPr>
        <w:t> </w:t>
      </w:r>
      <w:r>
        <w:rPr>
          <w:rFonts w:ascii="Franklin Gothic Medium" w:hAnsi="Franklin Gothic Medium"/>
          <w:sz w:val="32"/>
        </w:rPr>
        <w:t>resources</w:t>
      </w:r>
      <w:r>
        <w:rPr>
          <w:rFonts w:ascii="Franklin Gothic Medium" w:hAnsi="Franklin Gothic Medium"/>
          <w:spacing w:val="-10"/>
          <w:sz w:val="32"/>
        </w:rPr>
        <w:t> </w:t>
      </w:r>
      <w:r>
        <w:rPr>
          <w:rFonts w:ascii="Franklin Gothic Medium" w:hAnsi="Franklin Gothic Medium"/>
          <w:sz w:val="32"/>
        </w:rPr>
        <w:t>(funding)</w:t>
      </w:r>
      <w:r>
        <w:rPr>
          <w:rFonts w:ascii="Franklin Gothic Medium" w:hAnsi="Franklin Gothic Medium"/>
          <w:spacing w:val="-15"/>
          <w:sz w:val="32"/>
        </w:rPr>
        <w:t> </w:t>
      </w:r>
      <w:r>
        <w:rPr>
          <w:rFonts w:ascii="Franklin Gothic Medium" w:hAnsi="Franklin Gothic Medium"/>
          <w:sz w:val="32"/>
        </w:rPr>
        <w:t>that</w:t>
      </w:r>
      <w:r>
        <w:rPr>
          <w:rFonts w:ascii="Franklin Gothic Medium" w:hAnsi="Franklin Gothic Medium"/>
          <w:spacing w:val="-13"/>
          <w:sz w:val="32"/>
        </w:rPr>
        <w:t> </w:t>
      </w:r>
      <w:r>
        <w:rPr>
          <w:rFonts w:ascii="Franklin Gothic Medium" w:hAnsi="Franklin Gothic Medium"/>
          <w:sz w:val="32"/>
        </w:rPr>
        <w:t>goes</w:t>
      </w:r>
      <w:r>
        <w:rPr>
          <w:rFonts w:ascii="Franklin Gothic Medium" w:hAnsi="Franklin Gothic Medium"/>
          <w:spacing w:val="-10"/>
          <w:sz w:val="32"/>
        </w:rPr>
        <w:t> </w:t>
      </w:r>
      <w:r>
        <w:rPr>
          <w:rFonts w:ascii="Franklin Gothic Medium" w:hAnsi="Franklin Gothic Medium"/>
          <w:sz w:val="32"/>
        </w:rPr>
        <w:t>into</w:t>
      </w:r>
      <w:r>
        <w:rPr>
          <w:rFonts w:ascii="Franklin Gothic Medium" w:hAnsi="Franklin Gothic Medium"/>
          <w:spacing w:val="-15"/>
          <w:sz w:val="32"/>
        </w:rPr>
        <w:t> </w:t>
      </w:r>
      <w:r>
        <w:rPr>
          <w:rFonts w:ascii="Franklin Gothic Medium" w:hAnsi="Franklin Gothic Medium"/>
          <w:sz w:val="32"/>
        </w:rPr>
        <w:t>providing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services</w:t>
      </w:r>
      <w:r>
        <w:rPr>
          <w:rFonts w:ascii="Franklin Gothic Medium" w:hAnsi="Franklin Gothic Medium"/>
          <w:spacing w:val="-10"/>
          <w:sz w:val="32"/>
        </w:rPr>
        <w:t> </w:t>
      </w:r>
      <w:r>
        <w:rPr>
          <w:rFonts w:ascii="Franklin Gothic Medium" w:hAnsi="Franklin Gothic Medium"/>
          <w:sz w:val="32"/>
        </w:rPr>
        <w:t>in</w:t>
      </w:r>
      <w:r>
        <w:rPr>
          <w:rFonts w:ascii="Franklin Gothic Medium" w:hAnsi="Franklin Gothic Medium"/>
          <w:spacing w:val="-16"/>
          <w:sz w:val="32"/>
        </w:rPr>
        <w:t> </w:t>
      </w:r>
      <w:r>
        <w:rPr>
          <w:rFonts w:ascii="Franklin Gothic Medium" w:hAnsi="Franklin Gothic Medium"/>
          <w:sz w:val="32"/>
        </w:rPr>
        <w:t>a</w:t>
      </w:r>
      <w:r>
        <w:rPr>
          <w:rFonts w:ascii="Franklin Gothic Medium" w:hAnsi="Franklin Gothic Medium"/>
          <w:spacing w:val="-13"/>
          <w:sz w:val="32"/>
        </w:rPr>
        <w:t> </w:t>
      </w:r>
      <w:r>
        <w:rPr>
          <w:rFonts w:ascii="Franklin Gothic Medium" w:hAnsi="Franklin Gothic Medium"/>
          <w:sz w:val="32"/>
        </w:rPr>
        <w:t>means</w:t>
      </w:r>
      <w:r>
        <w:rPr>
          <w:rFonts w:ascii="Franklin Gothic Medium" w:hAnsi="Franklin Gothic Medium"/>
          <w:spacing w:val="-10"/>
          <w:sz w:val="32"/>
        </w:rPr>
        <w:t> </w:t>
      </w:r>
      <w:r>
        <w:rPr>
          <w:rFonts w:ascii="Franklin Gothic Medium" w:hAnsi="Franklin Gothic Medium"/>
          <w:sz w:val="32"/>
        </w:rPr>
        <w:t>that aligns with the family’s culture.</w:t>
      </w:r>
    </w:p>
    <w:p>
      <w:pPr>
        <w:pStyle w:val="Heading6"/>
        <w:numPr>
          <w:ilvl w:val="0"/>
          <w:numId w:val="3"/>
        </w:numPr>
        <w:tabs>
          <w:tab w:pos="1644" w:val="left" w:leader="none"/>
        </w:tabs>
        <w:spacing w:line="225" w:lineRule="auto" w:before="87" w:after="0"/>
        <w:ind w:left="1644" w:right="1564" w:hanging="540"/>
        <w:jc w:val="left"/>
      </w:pPr>
      <w:r>
        <w:rPr/>
        <w:t>Consider catchment-specific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evaluate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efforts</w:t>
      </w:r>
      <w:r>
        <w:rPr>
          <w:spacing w:val="-4"/>
        </w:rPr>
        <w:t> </w:t>
      </w:r>
      <w:r>
        <w:rPr/>
        <w:t>made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program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meet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specific needs of their catchment area,</w:t>
      </w:r>
    </w:p>
    <w:p>
      <w:pPr>
        <w:pStyle w:val="ListParagraph"/>
        <w:numPr>
          <w:ilvl w:val="1"/>
          <w:numId w:val="3"/>
        </w:numPr>
        <w:tabs>
          <w:tab w:pos="2815" w:val="left" w:leader="none"/>
        </w:tabs>
        <w:spacing w:line="240" w:lineRule="auto" w:before="57" w:after="0"/>
        <w:ind w:left="2815" w:right="0" w:hanging="540"/>
        <w:jc w:val="left"/>
        <w:rPr>
          <w:sz w:val="32"/>
        </w:rPr>
      </w:pPr>
      <w:r>
        <w:rPr>
          <w:rFonts w:ascii="Franklin Gothic Medium" w:hAnsi="Franklin Gothic Medium"/>
          <w:spacing w:val="-2"/>
          <w:sz w:val="32"/>
        </w:rPr>
        <w:t>Homeless</w:t>
      </w:r>
      <w:r>
        <w:rPr>
          <w:rFonts w:ascii="Franklin Gothic Medium" w:hAnsi="Franklin Gothic Medium"/>
          <w:spacing w:val="-7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shelters,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use</w:t>
      </w:r>
      <w:r>
        <w:rPr>
          <w:rFonts w:ascii="Franklin Gothic Medium" w:hAnsi="Franklin Gothic Medium"/>
          <w:spacing w:val="-12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of</w:t>
      </w:r>
      <w:r>
        <w:rPr>
          <w:rFonts w:ascii="Franklin Gothic Medium" w:hAnsi="Franklin Gothic Medium"/>
          <w:spacing w:val="-9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translators/language</w:t>
      </w:r>
      <w:r>
        <w:rPr>
          <w:rFonts w:ascii="Franklin Gothic Medium" w:hAnsi="Franklin Gothic Medium"/>
          <w:spacing w:val="-9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line</w:t>
      </w:r>
      <w:r>
        <w:rPr>
          <w:rFonts w:ascii="Franklin Gothic Medium" w:hAnsi="Franklin Gothic Medium"/>
          <w:spacing w:val="-12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and</w:t>
      </w:r>
      <w:r>
        <w:rPr>
          <w:rFonts w:ascii="Franklin Gothic Medium" w:hAnsi="Franklin Gothic Medium"/>
          <w:spacing w:val="-9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translation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expenses,</w:t>
      </w:r>
      <w:r>
        <w:rPr>
          <w:rFonts w:ascii="Franklin Gothic Medium" w:hAnsi="Franklin Gothic Medium"/>
          <w:spacing w:val="-7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outreach</w:t>
      </w:r>
      <w:r>
        <w:rPr>
          <w:rFonts w:ascii="Franklin Gothic Medium" w:hAnsi="Franklin Gothic Medium"/>
          <w:spacing w:val="-7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initiatives</w:t>
      </w:r>
    </w:p>
    <w:p>
      <w:pPr>
        <w:spacing w:before="64"/>
        <w:ind w:left="1104" w:right="0" w:firstLine="0"/>
        <w:jc w:val="left"/>
        <w:rPr>
          <w:sz w:val="38"/>
        </w:rPr>
      </w:pPr>
      <w:r>
        <w:rPr>
          <w:spacing w:val="-10"/>
          <w:sz w:val="38"/>
        </w:rPr>
        <w:t>.</w:t>
      </w:r>
    </w:p>
    <w:p>
      <w:pPr>
        <w:spacing w:after="0"/>
        <w:jc w:val="left"/>
        <w:rPr>
          <w:sz w:val="38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Equity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6528" id="docshapegroup305" coordorigin="0,0" coordsize="19200,1539">
                <v:rect style="position:absolute;left:0;top:0;width:19200;height:1539" id="docshape306" filled="true" fillcolor="#055893" stroked="false">
                  <v:fill type="solid"/>
                </v:rect>
                <v:shape style="position:absolute;left:0;top:0;width:19200;height:1539" type="#_x0000_t202" id="docshape30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Equity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2"/>
        <w:rPr>
          <w:sz w:val="36"/>
        </w:rPr>
      </w:pPr>
    </w:p>
    <w:p>
      <w:pPr>
        <w:pStyle w:val="Heading5"/>
        <w:spacing w:line="401" w:lineRule="exact"/>
      </w:pPr>
      <w:r>
        <w:rPr/>
        <w:t>What</w:t>
      </w:r>
      <w:r>
        <w:rPr>
          <w:spacing w:val="-7"/>
        </w:rPr>
        <w:t> </w:t>
      </w:r>
      <w:r>
        <w:rPr/>
        <w:t>recommendations do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have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evaluating</w:t>
      </w:r>
      <w:r>
        <w:rPr>
          <w:spacing w:val="4"/>
        </w:rPr>
        <w:t> </w:t>
      </w:r>
      <w:r>
        <w:rPr/>
        <w:t>a</w:t>
      </w:r>
      <w:r>
        <w:rPr>
          <w:spacing w:val="-2"/>
        </w:rPr>
        <w:t> </w:t>
      </w:r>
      <w:r>
        <w:rPr/>
        <w:t>bidder’s</w:t>
      </w:r>
      <w:r>
        <w:rPr>
          <w:spacing w:val="-5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plan,</w:t>
      </w:r>
      <w:r>
        <w:rPr>
          <w:spacing w:val="-3"/>
        </w:rPr>
        <w:t> </w:t>
      </w:r>
      <w:r>
        <w:rPr/>
        <w:t>put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place,</w:t>
      </w:r>
    </w:p>
    <w:p>
      <w:pPr>
        <w:spacing w:line="401" w:lineRule="exact" w:before="0"/>
        <w:ind w:left="1104" w:right="0" w:firstLine="0"/>
        <w:jc w:val="left"/>
        <w:rPr>
          <w:b/>
          <w:sz w:val="36"/>
        </w:rPr>
      </w:pPr>
      <w:r>
        <w:rPr>
          <w:b/>
          <w:sz w:val="36"/>
        </w:rPr>
        <w:t>and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monitor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interventions</w:t>
      </w:r>
      <w:r>
        <w:rPr>
          <w:b/>
          <w:spacing w:val="4"/>
          <w:sz w:val="36"/>
        </w:rPr>
        <w:t> </w:t>
      </w:r>
      <w:r>
        <w:rPr>
          <w:b/>
          <w:sz w:val="36"/>
        </w:rPr>
        <w:t>to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address</w:t>
      </w:r>
      <w:r>
        <w:rPr>
          <w:b/>
          <w:spacing w:val="-1"/>
          <w:sz w:val="36"/>
        </w:rPr>
        <w:t> </w:t>
      </w:r>
      <w:r>
        <w:rPr>
          <w:b/>
          <w:spacing w:val="-2"/>
          <w:sz w:val="36"/>
        </w:rPr>
        <w:t>inequities?</w:t>
      </w:r>
    </w:p>
    <w:p>
      <w:pPr>
        <w:pStyle w:val="ListParagraph"/>
        <w:numPr>
          <w:ilvl w:val="0"/>
          <w:numId w:val="3"/>
        </w:numPr>
        <w:tabs>
          <w:tab w:pos="1528" w:val="left" w:leader="none"/>
        </w:tabs>
        <w:spacing w:line="249" w:lineRule="auto" w:before="407" w:after="0"/>
        <w:ind w:left="1528" w:right="7139" w:hanging="452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8153400</wp:posOffset>
                </wp:positionH>
                <wp:positionV relativeFrom="paragraph">
                  <wp:posOffset>163201</wp:posOffset>
                </wp:positionV>
                <wp:extent cx="3618229" cy="4277995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3618229" cy="4277995"/>
                        </a:xfrm>
                        <a:prstGeom prst="rect">
                          <a:avLst/>
                        </a:prstGeom>
                        <a:solidFill>
                          <a:srgbClr val="4376BA">
                            <a:alpha val="1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4"/>
                              <w:ind w:left="14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Metrics</w:t>
                            </w:r>
                            <w:r>
                              <w:rPr>
                                <w:color w:val="000000"/>
                                <w:spacing w:val="-11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5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u w:val="single"/>
                              </w:rPr>
                              <w:t>include: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Demographic information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language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demographic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MassHealth/poverty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statistics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Community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indicators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Accurate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IFSP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data</w:t>
                            </w:r>
                          </w:p>
                          <w:p>
                            <w:pPr>
                              <w:pStyle w:val="BodyText"/>
                              <w:spacing w:before="32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9" w:lineRule="auto"/>
                              <w:ind w:left="14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3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5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-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>plan</w:t>
                            </w:r>
                            <w:r>
                              <w:rPr>
                                <w:color w:val="000000"/>
                                <w:spacing w:val="-8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0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>include</w:t>
                            </w:r>
                            <w:r>
                              <w:rPr>
                                <w:color w:val="000000"/>
                                <w:spacing w:val="-1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>system for: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3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collection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Entry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Reporting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Evaluation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7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Planning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Goals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benchmarks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Responsible person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596" w:val="left" w:leader="none"/>
                              </w:tabs>
                              <w:spacing w:line="240" w:lineRule="auto" w:before="16" w:after="0"/>
                              <w:ind w:left="596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Frequency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collection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2pt;margin-top:12.850544pt;width:284.9pt;height:336.85pt;mso-position-horizontal-relative:page;mso-position-vertical-relative:paragraph;z-index:15767040" type="#_x0000_t202" id="docshape308" filled="true" fillcolor="#4376ba" stroked="false">
                <v:textbox inset="0,0,0,0">
                  <w:txbxContent>
                    <w:p>
                      <w:pPr>
                        <w:pStyle w:val="BodyText"/>
                        <w:spacing w:before="84"/>
                        <w:ind w:left="14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u w:val="single"/>
                        </w:rPr>
                        <w:t>Metrics</w:t>
                      </w:r>
                      <w:r>
                        <w:rPr>
                          <w:color w:val="000000"/>
                          <w:spacing w:val="-11"/>
                          <w:u w:val="single"/>
                        </w:rPr>
                        <w:t> </w:t>
                      </w:r>
                      <w:r>
                        <w:rPr>
                          <w:color w:val="000000"/>
                          <w:u w:val="single"/>
                        </w:rPr>
                        <w:t>should</w:t>
                      </w:r>
                      <w:r>
                        <w:rPr>
                          <w:color w:val="000000"/>
                          <w:spacing w:val="-15"/>
                          <w:u w:val="single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u w:val="single"/>
                        </w:rPr>
                        <w:t>include: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Demographic information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Use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language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demographic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MassHealth/poverty</w:t>
                      </w:r>
                      <w:r>
                        <w:rPr>
                          <w:color w:val="000000"/>
                          <w:spacing w:val="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statistics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Community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indicators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Accurate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IFSP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data</w:t>
                      </w:r>
                    </w:p>
                    <w:p>
                      <w:pPr>
                        <w:pStyle w:val="BodyText"/>
                        <w:spacing w:before="32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249" w:lineRule="auto"/>
                        <w:ind w:left="14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u w:val="single"/>
                        </w:rPr>
                        <w:t>A</w:t>
                      </w:r>
                      <w:r>
                        <w:rPr>
                          <w:color w:val="000000"/>
                          <w:spacing w:val="-23"/>
                          <w:u w:val="single"/>
                        </w:rPr>
                        <w:t> </w:t>
                      </w:r>
                      <w:r>
                        <w:rPr>
                          <w:color w:val="000000"/>
                          <w:u w:val="single"/>
                        </w:rPr>
                        <w:t>data</w:t>
                      </w:r>
                      <w:r>
                        <w:rPr>
                          <w:color w:val="000000"/>
                          <w:spacing w:val="-5"/>
                          <w:u w:val="single"/>
                        </w:rPr>
                        <w:t> </w:t>
                      </w:r>
                      <w:r>
                        <w:rPr>
                          <w:color w:val="000000"/>
                          <w:u w:val="single"/>
                        </w:rPr>
                        <w:t>work</w:t>
                      </w:r>
                      <w:r>
                        <w:rPr>
                          <w:color w:val="000000"/>
                          <w:spacing w:val="-6"/>
                          <w:u w:val="single"/>
                        </w:rPr>
                        <w:t> </w:t>
                      </w:r>
                      <w:r>
                        <w:rPr>
                          <w:color w:val="000000"/>
                          <w:u w:val="single"/>
                        </w:rPr>
                        <w:t>plan</w:t>
                      </w:r>
                      <w:r>
                        <w:rPr>
                          <w:color w:val="000000"/>
                          <w:spacing w:val="-8"/>
                          <w:u w:val="single"/>
                        </w:rPr>
                        <w:t> </w:t>
                      </w:r>
                      <w:r>
                        <w:rPr>
                          <w:color w:val="000000"/>
                          <w:u w:val="single"/>
                        </w:rPr>
                        <w:t>should</w:t>
                      </w:r>
                      <w:r>
                        <w:rPr>
                          <w:color w:val="000000"/>
                          <w:spacing w:val="-10"/>
                          <w:u w:val="single"/>
                        </w:rPr>
                        <w:t> </w:t>
                      </w:r>
                      <w:r>
                        <w:rPr>
                          <w:color w:val="000000"/>
                          <w:u w:val="single"/>
                        </w:rPr>
                        <w:t>include</w:t>
                      </w:r>
                      <w:r>
                        <w:rPr>
                          <w:color w:val="000000"/>
                          <w:spacing w:val="-12"/>
                          <w:u w:val="single"/>
                        </w:rPr>
                        <w:t> </w:t>
                      </w:r>
                      <w:r>
                        <w:rPr>
                          <w:color w:val="000000"/>
                          <w:u w:val="single"/>
                        </w:rPr>
                        <w:t>a</w:t>
                      </w:r>
                      <w:r>
                        <w:rPr>
                          <w:color w:val="000000"/>
                        </w:rPr>
                        <w:t> </w:t>
                      </w:r>
                      <w:r>
                        <w:rPr>
                          <w:color w:val="000000"/>
                          <w:u w:val="single"/>
                        </w:rPr>
                        <w:t>system for: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3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Data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collection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Entry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Reporting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Evaluation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7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Planning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Goals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benchmarks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Responsible person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596" w:val="left" w:leader="none"/>
                        </w:tabs>
                        <w:spacing w:line="240" w:lineRule="auto" w:before="16" w:after="0"/>
                        <w:ind w:left="596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Frequency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data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collection</w:t>
                      </w:r>
                    </w:p>
                  </w:txbxContent>
                </v:textbox>
                <v:fill opacity="13107f" type="solid"/>
                <w10:wrap type="none"/>
              </v:shape>
            </w:pict>
          </mc:Fallback>
        </mc:AlternateContent>
      </w:r>
      <w:r>
        <w:rPr>
          <w:sz w:val="36"/>
        </w:rPr>
        <w:t>Utilize</w:t>
      </w:r>
      <w:r>
        <w:rPr>
          <w:spacing w:val="-11"/>
          <w:sz w:val="36"/>
        </w:rPr>
        <w:t> </w:t>
      </w:r>
      <w:r>
        <w:rPr>
          <w:sz w:val="36"/>
        </w:rPr>
        <w:t>tools/strategies</w:t>
      </w:r>
      <w:r>
        <w:rPr>
          <w:spacing w:val="-10"/>
          <w:sz w:val="36"/>
        </w:rPr>
        <w:t> </w:t>
      </w:r>
      <w:r>
        <w:rPr>
          <w:sz w:val="36"/>
        </w:rPr>
        <w:t>such</w:t>
      </w:r>
      <w:r>
        <w:rPr>
          <w:spacing w:val="-13"/>
          <w:sz w:val="36"/>
        </w:rPr>
        <w:t> </w:t>
      </w:r>
      <w:r>
        <w:rPr>
          <w:sz w:val="36"/>
        </w:rPr>
        <w:t>as</w:t>
      </w:r>
      <w:r>
        <w:rPr>
          <w:spacing w:val="-12"/>
          <w:sz w:val="36"/>
        </w:rPr>
        <w:t> </w:t>
      </w:r>
      <w:r>
        <w:rPr>
          <w:sz w:val="36"/>
        </w:rPr>
        <w:t>the</w:t>
      </w:r>
      <w:r>
        <w:rPr>
          <w:spacing w:val="-17"/>
          <w:sz w:val="36"/>
        </w:rPr>
        <w:t> </w:t>
      </w:r>
      <w:r>
        <w:rPr>
          <w:sz w:val="36"/>
        </w:rPr>
        <w:t>Teacher</w:t>
      </w:r>
      <w:r>
        <w:rPr>
          <w:spacing w:val="-12"/>
          <w:sz w:val="36"/>
        </w:rPr>
        <w:t> </w:t>
      </w:r>
      <w:r>
        <w:rPr>
          <w:sz w:val="36"/>
        </w:rPr>
        <w:t>Performance</w:t>
      </w:r>
      <w:r>
        <w:rPr>
          <w:spacing w:val="-11"/>
          <w:sz w:val="36"/>
        </w:rPr>
        <w:t> </w:t>
      </w:r>
      <w:r>
        <w:rPr>
          <w:sz w:val="36"/>
        </w:rPr>
        <w:t>Rate</w:t>
      </w:r>
      <w:r>
        <w:rPr>
          <w:spacing w:val="-12"/>
          <w:sz w:val="36"/>
        </w:rPr>
        <w:t> </w:t>
      </w:r>
      <w:r>
        <w:rPr>
          <w:sz w:val="36"/>
        </w:rPr>
        <w:t>and Accuracy Scale or other available tools that include social significance rating scales that would promote data/scores of </w:t>
      </w:r>
      <w:r>
        <w:rPr>
          <w:spacing w:val="-2"/>
          <w:sz w:val="36"/>
        </w:rPr>
        <w:t>effectiveness</w:t>
      </w:r>
    </w:p>
    <w:p>
      <w:pPr>
        <w:pStyle w:val="ListParagraph"/>
        <w:numPr>
          <w:ilvl w:val="0"/>
          <w:numId w:val="3"/>
        </w:numPr>
        <w:tabs>
          <w:tab w:pos="1528" w:val="left" w:leader="none"/>
        </w:tabs>
        <w:spacing w:line="249" w:lineRule="auto" w:before="7" w:after="0"/>
        <w:ind w:left="1528" w:right="7173" w:hanging="452"/>
        <w:jc w:val="left"/>
        <w:rPr>
          <w:sz w:val="36"/>
        </w:rPr>
      </w:pPr>
      <w:r>
        <w:rPr>
          <w:sz w:val="36"/>
        </w:rPr>
        <w:t>The</w:t>
      </w:r>
      <w:r>
        <w:rPr>
          <w:spacing w:val="-9"/>
          <w:sz w:val="36"/>
        </w:rPr>
        <w:t> </w:t>
      </w:r>
      <w:r>
        <w:rPr>
          <w:sz w:val="36"/>
        </w:rPr>
        <w:t>Division</w:t>
      </w:r>
      <w:r>
        <w:rPr>
          <w:spacing w:val="-3"/>
          <w:sz w:val="36"/>
        </w:rPr>
        <w:t> </w:t>
      </w:r>
      <w:r>
        <w:rPr>
          <w:sz w:val="36"/>
        </w:rPr>
        <w:t>should</w:t>
      </w:r>
      <w:r>
        <w:rPr>
          <w:spacing w:val="-5"/>
          <w:sz w:val="36"/>
        </w:rPr>
        <w:t> </w:t>
      </w:r>
      <w:r>
        <w:rPr>
          <w:sz w:val="36"/>
        </w:rPr>
        <w:t>share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current</w:t>
      </w:r>
      <w:r>
        <w:rPr>
          <w:spacing w:val="-5"/>
          <w:sz w:val="36"/>
        </w:rPr>
        <w:t> </w:t>
      </w:r>
      <w:r>
        <w:rPr>
          <w:sz w:val="36"/>
        </w:rPr>
        <w:t>inequities</w:t>
      </w:r>
      <w:r>
        <w:rPr>
          <w:spacing w:val="-2"/>
          <w:sz w:val="36"/>
        </w:rPr>
        <w:t> </w:t>
      </w:r>
      <w:r>
        <w:rPr>
          <w:sz w:val="36"/>
        </w:rPr>
        <w:t>in</w:t>
      </w:r>
      <w:r>
        <w:rPr>
          <w:spacing w:val="-8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system</w:t>
      </w:r>
      <w:r>
        <w:rPr>
          <w:spacing w:val="-1"/>
          <w:sz w:val="36"/>
        </w:rPr>
        <w:t> </w:t>
      </w:r>
      <w:r>
        <w:rPr>
          <w:sz w:val="36"/>
        </w:rPr>
        <w:t>and evaluate bidders based on their ability to propose solutions</w:t>
      </w:r>
    </w:p>
    <w:p>
      <w:pPr>
        <w:pStyle w:val="ListParagraph"/>
        <w:numPr>
          <w:ilvl w:val="0"/>
          <w:numId w:val="3"/>
        </w:numPr>
        <w:tabs>
          <w:tab w:pos="1528" w:val="left" w:leader="none"/>
        </w:tabs>
        <w:spacing w:line="249" w:lineRule="auto" w:before="2" w:after="0"/>
        <w:ind w:left="1528" w:right="7114" w:hanging="452"/>
        <w:jc w:val="left"/>
        <w:rPr>
          <w:sz w:val="36"/>
        </w:rPr>
      </w:pPr>
      <w:r>
        <w:rPr>
          <w:sz w:val="36"/>
        </w:rPr>
        <w:t>A</w:t>
      </w:r>
      <w:r>
        <w:rPr>
          <w:spacing w:val="-14"/>
          <w:sz w:val="36"/>
        </w:rPr>
        <w:t> </w:t>
      </w:r>
      <w:r>
        <w:rPr>
          <w:sz w:val="36"/>
        </w:rPr>
        <w:t>bidder should be able to demonstrate that there is a data evaluation</w:t>
      </w:r>
      <w:r>
        <w:rPr>
          <w:spacing w:val="-4"/>
          <w:sz w:val="36"/>
        </w:rPr>
        <w:t> </w:t>
      </w:r>
      <w:r>
        <w:rPr>
          <w:sz w:val="36"/>
        </w:rPr>
        <w:t>system</w:t>
      </w:r>
      <w:r>
        <w:rPr>
          <w:spacing w:val="-3"/>
          <w:sz w:val="36"/>
        </w:rPr>
        <w:t> </w:t>
      </w:r>
      <w:r>
        <w:rPr>
          <w:sz w:val="36"/>
        </w:rPr>
        <w:t>in</w:t>
      </w:r>
      <w:r>
        <w:rPr>
          <w:spacing w:val="-9"/>
          <w:sz w:val="36"/>
        </w:rPr>
        <w:t> </w:t>
      </w:r>
      <w:r>
        <w:rPr>
          <w:sz w:val="36"/>
        </w:rPr>
        <w:t>place</w:t>
      </w:r>
      <w:r>
        <w:rPr>
          <w:spacing w:val="-7"/>
          <w:sz w:val="36"/>
        </w:rPr>
        <w:t> </w:t>
      </w:r>
      <w:r>
        <w:rPr>
          <w:sz w:val="36"/>
        </w:rPr>
        <w:t>to</w:t>
      </w:r>
      <w:r>
        <w:rPr>
          <w:spacing w:val="-8"/>
          <w:sz w:val="36"/>
        </w:rPr>
        <w:t> </w:t>
      </w:r>
      <w:r>
        <w:rPr>
          <w:sz w:val="36"/>
        </w:rPr>
        <w:t>analyze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9"/>
          <w:sz w:val="36"/>
        </w:rPr>
        <w:t> </w:t>
      </w:r>
      <w:r>
        <w:rPr>
          <w:sz w:val="36"/>
        </w:rPr>
        <w:t>demographics</w:t>
      </w:r>
      <w:r>
        <w:rPr>
          <w:spacing w:val="-3"/>
          <w:sz w:val="36"/>
        </w:rPr>
        <w:t> </w:t>
      </w:r>
      <w:r>
        <w:rPr>
          <w:sz w:val="36"/>
        </w:rPr>
        <w:t>to</w:t>
      </w:r>
      <w:r>
        <w:rPr>
          <w:spacing w:val="-8"/>
          <w:sz w:val="36"/>
        </w:rPr>
        <w:t> </w:t>
      </w:r>
      <w:r>
        <w:rPr>
          <w:sz w:val="36"/>
        </w:rPr>
        <w:t>identify disparities that exist</w:t>
      </w:r>
    </w:p>
    <w:p>
      <w:pPr>
        <w:pStyle w:val="ListParagraph"/>
        <w:numPr>
          <w:ilvl w:val="0"/>
          <w:numId w:val="3"/>
        </w:numPr>
        <w:tabs>
          <w:tab w:pos="1528" w:val="left" w:leader="none"/>
        </w:tabs>
        <w:spacing w:line="240" w:lineRule="auto" w:before="6" w:after="0"/>
        <w:ind w:left="1528" w:right="0" w:hanging="451"/>
        <w:jc w:val="left"/>
        <w:rPr>
          <w:sz w:val="36"/>
        </w:rPr>
      </w:pPr>
      <w:r>
        <w:rPr>
          <w:sz w:val="36"/>
        </w:rPr>
        <w:t>Evaluate</w:t>
      </w:r>
      <w:r>
        <w:rPr>
          <w:spacing w:val="-7"/>
          <w:sz w:val="36"/>
        </w:rPr>
        <w:t> </w:t>
      </w:r>
      <w:r>
        <w:rPr>
          <w:sz w:val="36"/>
        </w:rPr>
        <w:t>how</w:t>
      </w:r>
      <w:r>
        <w:rPr>
          <w:spacing w:val="-4"/>
          <w:sz w:val="36"/>
        </w:rPr>
        <w:t> </w:t>
      </w:r>
      <w:r>
        <w:rPr>
          <w:sz w:val="36"/>
        </w:rPr>
        <w:t>bidders</w:t>
      </w:r>
      <w:r>
        <w:rPr>
          <w:spacing w:val="-5"/>
          <w:sz w:val="36"/>
        </w:rPr>
        <w:t> </w:t>
      </w:r>
      <w:r>
        <w:rPr>
          <w:sz w:val="36"/>
        </w:rPr>
        <w:t>currently</w:t>
      </w:r>
      <w:r>
        <w:rPr>
          <w:spacing w:val="-5"/>
          <w:sz w:val="36"/>
        </w:rPr>
        <w:t> </w:t>
      </w:r>
      <w:r>
        <w:rPr>
          <w:sz w:val="36"/>
        </w:rPr>
        <w:t>collect</w:t>
      </w:r>
      <w:r>
        <w:rPr>
          <w:spacing w:val="-5"/>
          <w:sz w:val="36"/>
        </w:rPr>
        <w:t> </w:t>
      </w:r>
      <w:r>
        <w:rPr>
          <w:sz w:val="36"/>
        </w:rPr>
        <w:t>qualitative</w:t>
      </w:r>
      <w:r>
        <w:rPr>
          <w:spacing w:val="-3"/>
          <w:sz w:val="36"/>
        </w:rPr>
        <w:t> </w:t>
      </w:r>
      <w:r>
        <w:rPr>
          <w:sz w:val="36"/>
        </w:rPr>
        <w:t>data</w:t>
      </w:r>
      <w:r>
        <w:rPr>
          <w:spacing w:val="-6"/>
          <w:sz w:val="36"/>
        </w:rPr>
        <w:t> </w:t>
      </w:r>
      <w:r>
        <w:rPr>
          <w:sz w:val="36"/>
        </w:rPr>
        <w:t>(i.e.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family</w:t>
      </w:r>
    </w:p>
    <w:p>
      <w:pPr>
        <w:spacing w:line="249" w:lineRule="auto" w:before="18"/>
        <w:ind w:left="1528" w:right="6211" w:firstLine="0"/>
        <w:jc w:val="left"/>
        <w:rPr>
          <w:sz w:val="36"/>
        </w:rPr>
      </w:pPr>
      <w:r>
        <w:rPr>
          <w:sz w:val="36"/>
        </w:rPr>
        <w:t>stories)</w:t>
      </w:r>
      <w:r>
        <w:rPr>
          <w:spacing w:val="-6"/>
          <w:sz w:val="36"/>
        </w:rPr>
        <w:t> </w:t>
      </w:r>
      <w:r>
        <w:rPr>
          <w:sz w:val="36"/>
        </w:rPr>
        <w:t>to</w:t>
      </w:r>
      <w:r>
        <w:rPr>
          <w:spacing w:val="-6"/>
          <w:sz w:val="36"/>
        </w:rPr>
        <w:t> </w:t>
      </w:r>
      <w:r>
        <w:rPr>
          <w:sz w:val="36"/>
        </w:rPr>
        <w:t>better</w:t>
      </w:r>
      <w:r>
        <w:rPr>
          <w:spacing w:val="-6"/>
          <w:sz w:val="36"/>
        </w:rPr>
        <w:t> </w:t>
      </w:r>
      <w:r>
        <w:rPr>
          <w:sz w:val="36"/>
        </w:rPr>
        <w:t>understand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needs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6"/>
          <w:sz w:val="36"/>
        </w:rPr>
        <w:t> </w:t>
      </w:r>
      <w:r>
        <w:rPr>
          <w:sz w:val="36"/>
        </w:rPr>
        <w:t>inequities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6"/>
          <w:sz w:val="36"/>
        </w:rPr>
        <w:t> </w:t>
      </w:r>
      <w:r>
        <w:rPr>
          <w:sz w:val="36"/>
        </w:rPr>
        <w:t>the communities they serve</w:t>
      </w:r>
    </w:p>
    <w:p>
      <w:pPr>
        <w:spacing w:after="0" w:line="249" w:lineRule="auto"/>
        <w:jc w:val="left"/>
        <w:rPr>
          <w:sz w:val="36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Engagement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7552" id="docshapegroup309" coordorigin="0,0" coordsize="19200,1539">
                <v:rect style="position:absolute;left:0;top:0;width:19200;height:1539" id="docshape310" filled="true" fillcolor="#055893" stroked="false">
                  <v:fill type="solid"/>
                </v:rect>
                <v:shape style="position:absolute;left:0;top:0;width:19200;height:1539" type="#_x0000_t202" id="docshape31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Family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Engagement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Heading7"/>
        <w:spacing w:line="249" w:lineRule="auto"/>
        <w:ind w:right="1089"/>
      </w:pPr>
      <w:r>
        <w:rPr/>
        <w:t>Family engagement is a critical component of the IDEA</w:t>
      </w:r>
      <w:r>
        <w:rPr>
          <w:spacing w:val="-10"/>
        </w:rPr>
        <w:t> </w:t>
      </w:r>
      <w:r>
        <w:rPr/>
        <w:t>Part C system. How do you suggest we</w:t>
      </w:r>
      <w:r>
        <w:rPr>
          <w:spacing w:val="-2"/>
        </w:rPr>
        <w:t> </w:t>
      </w:r>
      <w:r>
        <w:rPr/>
        <w:t>evaluate a bidder’s</w:t>
      </w:r>
      <w:r>
        <w:rPr>
          <w:spacing w:val="-1"/>
        </w:rPr>
        <w:t> </w:t>
      </w:r>
      <w:r>
        <w:rPr/>
        <w:t>commitment and</w:t>
      </w:r>
      <w:r>
        <w:rPr>
          <w:spacing w:val="-7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engage</w:t>
      </w:r>
      <w:r>
        <w:rPr>
          <w:spacing w:val="-4"/>
        </w:rPr>
        <w:t> </w:t>
      </w:r>
      <w:r>
        <w:rPr/>
        <w:t>families across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EI</w:t>
      </w:r>
      <w:r>
        <w:rPr>
          <w:spacing w:val="-6"/>
        </w:rPr>
        <w:t> </w:t>
      </w:r>
      <w:r>
        <w:rPr/>
        <w:t>continuum beginning with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referral</w:t>
      </w:r>
      <w:r>
        <w:rPr>
          <w:spacing w:val="-1"/>
        </w:rPr>
        <w:t> </w:t>
      </w:r>
      <w:r>
        <w:rPr/>
        <w:t>and ending with discharge from EI?</w:t>
      </w:r>
    </w:p>
    <w:p>
      <w:pPr>
        <w:pStyle w:val="BodyText"/>
        <w:spacing w:before="82"/>
        <w:rPr>
          <w:b/>
        </w:rPr>
      </w:pPr>
    </w:p>
    <w:p>
      <w:pPr>
        <w:spacing w:before="0"/>
        <w:ind w:left="1104" w:right="0" w:firstLine="0"/>
        <w:jc w:val="left"/>
        <w:rPr>
          <w:b/>
          <w:sz w:val="30"/>
        </w:rPr>
      </w:pPr>
      <w:r>
        <w:rPr>
          <w:b/>
          <w:sz w:val="30"/>
        </w:rPr>
        <w:t>The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EI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Division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should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evaluate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a</w:t>
      </w:r>
      <w:r>
        <w:rPr>
          <w:b/>
          <w:spacing w:val="-5"/>
          <w:sz w:val="30"/>
        </w:rPr>
        <w:t> </w:t>
      </w:r>
      <w:r>
        <w:rPr>
          <w:b/>
          <w:spacing w:val="-2"/>
          <w:sz w:val="30"/>
        </w:rPr>
        <w:t>bidder’s…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97" w:after="0"/>
        <w:ind w:left="1555" w:right="0" w:hanging="451"/>
        <w:jc w:val="left"/>
        <w:rPr>
          <w:sz w:val="30"/>
        </w:rPr>
      </w:pPr>
      <w:r>
        <w:rPr>
          <w:sz w:val="30"/>
        </w:rPr>
        <w:t>Approach</w:t>
      </w:r>
      <w:r>
        <w:rPr>
          <w:spacing w:val="-2"/>
          <w:sz w:val="30"/>
        </w:rPr>
        <w:t> </w:t>
      </w:r>
      <w:r>
        <w:rPr>
          <w:sz w:val="30"/>
        </w:rPr>
        <w:t>to</w:t>
      </w:r>
      <w:r>
        <w:rPr>
          <w:spacing w:val="-2"/>
          <w:sz w:val="30"/>
        </w:rPr>
        <w:t> </w:t>
      </w:r>
      <w:r>
        <w:rPr>
          <w:sz w:val="30"/>
        </w:rPr>
        <w:t>engaging</w:t>
      </w:r>
      <w:r>
        <w:rPr>
          <w:spacing w:val="-2"/>
          <w:sz w:val="30"/>
        </w:rPr>
        <w:t> </w:t>
      </w:r>
      <w:r>
        <w:rPr>
          <w:sz w:val="30"/>
        </w:rPr>
        <w:t>families by</w:t>
      </w:r>
      <w:r>
        <w:rPr>
          <w:spacing w:val="-3"/>
          <w:sz w:val="30"/>
        </w:rPr>
        <w:t> </w:t>
      </w:r>
      <w:r>
        <w:rPr>
          <w:sz w:val="30"/>
        </w:rPr>
        <w:t>asking</w:t>
      </w:r>
      <w:r>
        <w:rPr>
          <w:spacing w:val="-2"/>
          <w:sz w:val="30"/>
        </w:rPr>
        <w:t> </w:t>
      </w:r>
      <w:r>
        <w:rPr>
          <w:sz w:val="30"/>
        </w:rPr>
        <w:t>about</w:t>
      </w:r>
      <w:r>
        <w:rPr>
          <w:spacing w:val="-3"/>
          <w:sz w:val="30"/>
        </w:rPr>
        <w:t> </w:t>
      </w:r>
      <w:r>
        <w:rPr>
          <w:sz w:val="30"/>
        </w:rPr>
        <w:t>how they</w:t>
      </w:r>
      <w:r>
        <w:rPr>
          <w:spacing w:val="-2"/>
          <w:sz w:val="30"/>
        </w:rPr>
        <w:t> </w:t>
      </w:r>
      <w:r>
        <w:rPr>
          <w:sz w:val="30"/>
        </w:rPr>
        <w:t>help overcome the</w:t>
      </w:r>
      <w:r>
        <w:rPr>
          <w:spacing w:val="-2"/>
          <w:sz w:val="30"/>
        </w:rPr>
        <w:t> </w:t>
      </w:r>
      <w:r>
        <w:rPr>
          <w:sz w:val="30"/>
        </w:rPr>
        <w:t>challenges</w:t>
      </w:r>
      <w:r>
        <w:rPr>
          <w:spacing w:val="-2"/>
          <w:sz w:val="30"/>
        </w:rPr>
        <w:t> </w:t>
      </w:r>
      <w:r>
        <w:rPr>
          <w:sz w:val="30"/>
        </w:rPr>
        <w:t>that</w:t>
      </w:r>
      <w:r>
        <w:rPr>
          <w:spacing w:val="-6"/>
          <w:sz w:val="30"/>
        </w:rPr>
        <w:t> </w:t>
      </w:r>
      <w:r>
        <w:rPr>
          <w:sz w:val="30"/>
        </w:rPr>
        <w:t>the families</w:t>
      </w:r>
      <w:r>
        <w:rPr>
          <w:spacing w:val="-2"/>
          <w:sz w:val="30"/>
        </w:rPr>
        <w:t> </w:t>
      </w:r>
      <w:r>
        <w:rPr>
          <w:sz w:val="30"/>
        </w:rPr>
        <w:t>are</w:t>
      </w:r>
      <w:r>
        <w:rPr>
          <w:spacing w:val="2"/>
          <w:sz w:val="30"/>
        </w:rPr>
        <w:t> </w:t>
      </w:r>
      <w:r>
        <w:rPr>
          <w:spacing w:val="-2"/>
          <w:sz w:val="30"/>
        </w:rPr>
        <w:t>facing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95" w:after="0"/>
        <w:ind w:left="1555" w:right="0" w:hanging="451"/>
        <w:jc w:val="left"/>
        <w:rPr>
          <w:sz w:val="30"/>
        </w:rPr>
      </w:pPr>
      <w:r>
        <w:rPr>
          <w:sz w:val="30"/>
        </w:rPr>
        <w:t>Ability to</w:t>
      </w:r>
      <w:r>
        <w:rPr>
          <w:spacing w:val="-1"/>
          <w:sz w:val="30"/>
        </w:rPr>
        <w:t> </w:t>
      </w:r>
      <w:r>
        <w:rPr>
          <w:sz w:val="30"/>
        </w:rPr>
        <w:t>provide</w:t>
      </w:r>
      <w:r>
        <w:rPr>
          <w:spacing w:val="3"/>
          <w:sz w:val="30"/>
        </w:rPr>
        <w:t> </w:t>
      </w:r>
      <w:r>
        <w:rPr>
          <w:sz w:val="30"/>
        </w:rPr>
        <w:t>ongoing</w:t>
      </w:r>
      <w:r>
        <w:rPr>
          <w:spacing w:val="-1"/>
          <w:sz w:val="30"/>
        </w:rPr>
        <w:t> </w:t>
      </w:r>
      <w:r>
        <w:rPr>
          <w:sz w:val="30"/>
        </w:rPr>
        <w:t>professional</w:t>
      </w:r>
      <w:r>
        <w:rPr>
          <w:spacing w:val="-4"/>
          <w:sz w:val="30"/>
        </w:rPr>
        <w:t> </w:t>
      </w:r>
      <w:r>
        <w:rPr>
          <w:sz w:val="30"/>
        </w:rPr>
        <w:t>development to</w:t>
      </w:r>
      <w:r>
        <w:rPr>
          <w:spacing w:val="-1"/>
          <w:sz w:val="30"/>
        </w:rPr>
        <w:t> </w:t>
      </w:r>
      <w:r>
        <w:rPr>
          <w:sz w:val="30"/>
        </w:rPr>
        <w:t>ensure staff</w:t>
      </w:r>
      <w:r>
        <w:rPr>
          <w:spacing w:val="-5"/>
          <w:sz w:val="30"/>
        </w:rPr>
        <w:t> </w:t>
      </w:r>
      <w:r>
        <w:rPr>
          <w:sz w:val="30"/>
        </w:rPr>
        <w:t>are trained</w:t>
      </w:r>
      <w:r>
        <w:rPr>
          <w:spacing w:val="-1"/>
          <w:sz w:val="30"/>
        </w:rPr>
        <w:t> </w:t>
      </w:r>
      <w:r>
        <w:rPr>
          <w:sz w:val="30"/>
        </w:rPr>
        <w:t>in</w:t>
      </w:r>
      <w:r>
        <w:rPr>
          <w:spacing w:val="2"/>
          <w:sz w:val="30"/>
        </w:rPr>
        <w:t> </w:t>
      </w:r>
      <w:r>
        <w:rPr>
          <w:sz w:val="30"/>
        </w:rPr>
        <w:t>multiple</w:t>
      </w:r>
      <w:r>
        <w:rPr>
          <w:spacing w:val="2"/>
          <w:sz w:val="30"/>
        </w:rPr>
        <w:t> </w:t>
      </w:r>
      <w:r>
        <w:rPr>
          <w:sz w:val="30"/>
        </w:rPr>
        <w:t>techniques</w:t>
      </w:r>
      <w:r>
        <w:rPr>
          <w:spacing w:val="-4"/>
          <w:sz w:val="30"/>
        </w:rPr>
        <w:t> </w:t>
      </w:r>
      <w:r>
        <w:rPr>
          <w:sz w:val="30"/>
        </w:rPr>
        <w:t>for</w:t>
      </w:r>
      <w:r>
        <w:rPr>
          <w:spacing w:val="-2"/>
          <w:sz w:val="30"/>
        </w:rPr>
        <w:t> </w:t>
      </w:r>
      <w:r>
        <w:rPr>
          <w:sz w:val="30"/>
        </w:rPr>
        <w:t>engaging</w:t>
      </w:r>
      <w:r>
        <w:rPr>
          <w:spacing w:val="-1"/>
          <w:sz w:val="30"/>
        </w:rPr>
        <w:t> </w:t>
      </w:r>
      <w:r>
        <w:rPr>
          <w:spacing w:val="-2"/>
          <w:sz w:val="30"/>
        </w:rPr>
        <w:t>families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9" w:lineRule="auto" w:before="94" w:after="0"/>
        <w:ind w:left="1555" w:right="1178" w:hanging="452"/>
        <w:jc w:val="left"/>
        <w:rPr>
          <w:sz w:val="30"/>
        </w:rPr>
      </w:pPr>
      <w:r>
        <w:rPr>
          <w:sz w:val="30"/>
        </w:rPr>
        <w:t>Approach</w:t>
      </w:r>
      <w:r>
        <w:rPr>
          <w:spacing w:val="-2"/>
          <w:sz w:val="30"/>
        </w:rPr>
        <w:t> </w:t>
      </w:r>
      <w:r>
        <w:rPr>
          <w:sz w:val="30"/>
        </w:rPr>
        <w:t>to</w:t>
      </w:r>
      <w:r>
        <w:rPr>
          <w:spacing w:val="-2"/>
          <w:sz w:val="30"/>
        </w:rPr>
        <w:t> </w:t>
      </w:r>
      <w:r>
        <w:rPr>
          <w:sz w:val="30"/>
        </w:rPr>
        <w:t>tailor outreach</w:t>
      </w:r>
      <w:r>
        <w:rPr>
          <w:spacing w:val="-5"/>
          <w:sz w:val="30"/>
        </w:rPr>
        <w:t> </w:t>
      </w:r>
      <w:r>
        <w:rPr>
          <w:sz w:val="30"/>
        </w:rPr>
        <w:t>to</w:t>
      </w:r>
      <w:r>
        <w:rPr>
          <w:spacing w:val="-2"/>
          <w:sz w:val="30"/>
        </w:rPr>
        <w:t> </w:t>
      </w:r>
      <w:r>
        <w:rPr>
          <w:sz w:val="30"/>
        </w:rPr>
        <w:t>non-English</w:t>
      </w:r>
      <w:r>
        <w:rPr>
          <w:spacing w:val="-3"/>
          <w:sz w:val="30"/>
        </w:rPr>
        <w:t> </w:t>
      </w:r>
      <w:r>
        <w:rPr>
          <w:sz w:val="30"/>
        </w:rPr>
        <w:t>speaking</w:t>
      </w:r>
      <w:r>
        <w:rPr>
          <w:spacing w:val="-5"/>
          <w:sz w:val="30"/>
        </w:rPr>
        <w:t> </w:t>
      </w:r>
      <w:r>
        <w:rPr>
          <w:sz w:val="30"/>
        </w:rPr>
        <w:t>families and those</w:t>
      </w:r>
      <w:r>
        <w:rPr>
          <w:spacing w:val="-5"/>
          <w:sz w:val="30"/>
        </w:rPr>
        <w:t> </w:t>
      </w:r>
      <w:r>
        <w:rPr>
          <w:sz w:val="30"/>
        </w:rPr>
        <w:t>without</w:t>
      </w:r>
      <w:r>
        <w:rPr>
          <w:spacing w:val="-1"/>
          <w:sz w:val="30"/>
        </w:rPr>
        <w:t> </w:t>
      </w:r>
      <w:r>
        <w:rPr>
          <w:sz w:val="30"/>
        </w:rPr>
        <w:t>access</w:t>
      </w:r>
      <w:r>
        <w:rPr>
          <w:spacing w:val="-5"/>
          <w:sz w:val="30"/>
        </w:rPr>
        <w:t> </w:t>
      </w:r>
      <w:r>
        <w:rPr>
          <w:sz w:val="30"/>
        </w:rPr>
        <w:t>to the</w:t>
      </w:r>
      <w:r>
        <w:rPr>
          <w:spacing w:val="-3"/>
          <w:sz w:val="30"/>
        </w:rPr>
        <w:t> </w:t>
      </w:r>
      <w:r>
        <w:rPr>
          <w:sz w:val="30"/>
        </w:rPr>
        <w:t>internet,</w:t>
      </w:r>
      <w:r>
        <w:rPr>
          <w:spacing w:val="-5"/>
          <w:sz w:val="30"/>
        </w:rPr>
        <w:t> </w:t>
      </w:r>
      <w:r>
        <w:rPr>
          <w:sz w:val="30"/>
        </w:rPr>
        <w:t>smartphones,</w:t>
      </w:r>
      <w:r>
        <w:rPr>
          <w:spacing w:val="-10"/>
          <w:sz w:val="30"/>
        </w:rPr>
        <w:t> </w:t>
      </w:r>
      <w:r>
        <w:rPr>
          <w:sz w:val="30"/>
        </w:rPr>
        <w:t>or other </w:t>
      </w:r>
      <w:r>
        <w:rPr>
          <w:spacing w:val="-2"/>
          <w:sz w:val="30"/>
        </w:rPr>
        <w:t>technology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84" w:after="0"/>
        <w:ind w:left="1555" w:right="0" w:hanging="451"/>
        <w:jc w:val="left"/>
        <w:rPr>
          <w:sz w:val="30"/>
        </w:rPr>
      </w:pPr>
      <w:r>
        <w:rPr>
          <w:sz w:val="30"/>
        </w:rPr>
        <w:t>Ability</w:t>
      </w:r>
      <w:r>
        <w:rPr>
          <w:spacing w:val="-1"/>
          <w:sz w:val="30"/>
        </w:rPr>
        <w:t> </w:t>
      </w:r>
      <w:r>
        <w:rPr>
          <w:sz w:val="30"/>
        </w:rPr>
        <w:t>to provide</w:t>
      </w:r>
      <w:r>
        <w:rPr>
          <w:spacing w:val="3"/>
          <w:sz w:val="30"/>
        </w:rPr>
        <w:t> </w:t>
      </w:r>
      <w:r>
        <w:rPr>
          <w:sz w:val="30"/>
        </w:rPr>
        <w:t>previous</w:t>
      </w:r>
      <w:r>
        <w:rPr>
          <w:spacing w:val="2"/>
          <w:sz w:val="30"/>
        </w:rPr>
        <w:t> </w:t>
      </w:r>
      <w:r>
        <w:rPr>
          <w:sz w:val="30"/>
        </w:rPr>
        <w:t>examples</w:t>
      </w:r>
      <w:r>
        <w:rPr>
          <w:spacing w:val="3"/>
          <w:sz w:val="30"/>
        </w:rPr>
        <w:t> </w:t>
      </w:r>
      <w:r>
        <w:rPr>
          <w:sz w:val="30"/>
        </w:rPr>
        <w:t>of</w:t>
      </w:r>
      <w:r>
        <w:rPr>
          <w:spacing w:val="1"/>
          <w:sz w:val="30"/>
        </w:rPr>
        <w:t> </w:t>
      </w:r>
      <w:r>
        <w:rPr>
          <w:sz w:val="30"/>
        </w:rPr>
        <w:t>successful</w:t>
      </w:r>
      <w:r>
        <w:rPr>
          <w:spacing w:val="-4"/>
          <w:sz w:val="30"/>
        </w:rPr>
        <w:t> </w:t>
      </w:r>
      <w:r>
        <w:rPr>
          <w:sz w:val="30"/>
        </w:rPr>
        <w:t>partnerships,</w:t>
      </w:r>
      <w:r>
        <w:rPr>
          <w:spacing w:val="-6"/>
          <w:sz w:val="30"/>
        </w:rPr>
        <w:t> </w:t>
      </w:r>
      <w:r>
        <w:rPr>
          <w:sz w:val="30"/>
        </w:rPr>
        <w:t>and</w:t>
      </w:r>
      <w:r>
        <w:rPr>
          <w:spacing w:val="1"/>
          <w:sz w:val="30"/>
        </w:rPr>
        <w:t> </w:t>
      </w:r>
      <w:r>
        <w:rPr>
          <w:sz w:val="30"/>
        </w:rPr>
        <w:t>relationships</w:t>
      </w:r>
      <w:r>
        <w:rPr>
          <w:spacing w:val="-5"/>
          <w:sz w:val="30"/>
        </w:rPr>
        <w:t> </w:t>
      </w:r>
      <w:r>
        <w:rPr>
          <w:sz w:val="30"/>
        </w:rPr>
        <w:t>that</w:t>
      </w:r>
      <w:r>
        <w:rPr>
          <w:spacing w:val="-2"/>
          <w:sz w:val="30"/>
        </w:rPr>
        <w:t> </w:t>
      </w:r>
      <w:r>
        <w:rPr>
          <w:sz w:val="30"/>
        </w:rPr>
        <w:t>highlight</w:t>
      </w:r>
      <w:r>
        <w:rPr>
          <w:spacing w:val="-1"/>
          <w:sz w:val="30"/>
        </w:rPr>
        <w:t> </w:t>
      </w:r>
      <w:r>
        <w:rPr>
          <w:spacing w:val="-2"/>
          <w:sz w:val="30"/>
        </w:rPr>
        <w:t>outcomes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94" w:after="0"/>
        <w:ind w:left="1555" w:right="0" w:hanging="451"/>
        <w:jc w:val="left"/>
        <w:rPr>
          <w:sz w:val="30"/>
        </w:rPr>
      </w:pPr>
      <w:r>
        <w:rPr>
          <w:sz w:val="30"/>
        </w:rPr>
        <w:t>Commitment</w:t>
      </w:r>
      <w:r>
        <w:rPr>
          <w:spacing w:val="-2"/>
          <w:sz w:val="30"/>
        </w:rPr>
        <w:t> </w:t>
      </w:r>
      <w:r>
        <w:rPr>
          <w:sz w:val="30"/>
        </w:rPr>
        <w:t>to</w:t>
      </w:r>
      <w:r>
        <w:rPr>
          <w:spacing w:val="-3"/>
          <w:sz w:val="30"/>
        </w:rPr>
        <w:t> </w:t>
      </w:r>
      <w:r>
        <w:rPr>
          <w:sz w:val="30"/>
        </w:rPr>
        <w:t>their</w:t>
      </w:r>
      <w:r>
        <w:rPr>
          <w:spacing w:val="-3"/>
          <w:sz w:val="30"/>
        </w:rPr>
        <w:t> </w:t>
      </w:r>
      <w:r>
        <w:rPr>
          <w:sz w:val="30"/>
        </w:rPr>
        <w:t>community,</w:t>
      </w:r>
      <w:r>
        <w:rPr>
          <w:spacing w:val="-2"/>
          <w:sz w:val="30"/>
        </w:rPr>
        <w:t> </w:t>
      </w:r>
      <w:r>
        <w:rPr>
          <w:sz w:val="30"/>
        </w:rPr>
        <w:t>evident</w:t>
      </w:r>
      <w:r>
        <w:rPr>
          <w:spacing w:val="1"/>
          <w:sz w:val="30"/>
        </w:rPr>
        <w:t> </w:t>
      </w:r>
      <w:r>
        <w:rPr>
          <w:sz w:val="30"/>
        </w:rPr>
        <w:t>by</w:t>
      </w:r>
      <w:r>
        <w:rPr>
          <w:spacing w:val="-3"/>
          <w:sz w:val="30"/>
        </w:rPr>
        <w:t> </w:t>
      </w:r>
      <w:r>
        <w:rPr>
          <w:sz w:val="30"/>
        </w:rPr>
        <w:t>hiring</w:t>
      </w:r>
      <w:r>
        <w:rPr>
          <w:spacing w:val="-1"/>
          <w:sz w:val="30"/>
        </w:rPr>
        <w:t> </w:t>
      </w:r>
      <w:r>
        <w:rPr>
          <w:sz w:val="30"/>
        </w:rPr>
        <w:t>bilingual</w:t>
      </w:r>
      <w:r>
        <w:rPr>
          <w:spacing w:val="-2"/>
          <w:sz w:val="30"/>
        </w:rPr>
        <w:t> </w:t>
      </w:r>
      <w:r>
        <w:rPr>
          <w:sz w:val="30"/>
        </w:rPr>
        <w:t>and</w:t>
      </w:r>
      <w:r>
        <w:rPr>
          <w:spacing w:val="-1"/>
          <w:sz w:val="30"/>
        </w:rPr>
        <w:t> </w:t>
      </w:r>
      <w:r>
        <w:rPr>
          <w:sz w:val="30"/>
        </w:rPr>
        <w:t>racially</w:t>
      </w:r>
      <w:r>
        <w:rPr>
          <w:spacing w:val="-3"/>
          <w:sz w:val="30"/>
        </w:rPr>
        <w:t> </w:t>
      </w:r>
      <w:r>
        <w:rPr>
          <w:sz w:val="30"/>
        </w:rPr>
        <w:t>diverse</w:t>
      </w:r>
      <w:r>
        <w:rPr>
          <w:spacing w:val="-1"/>
          <w:sz w:val="30"/>
        </w:rPr>
        <w:t> </w:t>
      </w:r>
      <w:r>
        <w:rPr>
          <w:sz w:val="30"/>
        </w:rPr>
        <w:t>staff</w:t>
      </w:r>
      <w:r>
        <w:rPr>
          <w:spacing w:val="-6"/>
          <w:sz w:val="30"/>
        </w:rPr>
        <w:t> </w:t>
      </w:r>
      <w:r>
        <w:rPr>
          <w:sz w:val="30"/>
        </w:rPr>
        <w:t>that</w:t>
      </w:r>
      <w:r>
        <w:rPr>
          <w:spacing w:val="-6"/>
          <w:sz w:val="30"/>
        </w:rPr>
        <w:t> </w:t>
      </w:r>
      <w:r>
        <w:rPr>
          <w:sz w:val="30"/>
        </w:rPr>
        <w:t>represent</w:t>
      </w:r>
      <w:r>
        <w:rPr>
          <w:spacing w:val="-6"/>
          <w:sz w:val="30"/>
        </w:rPr>
        <w:t> </w:t>
      </w:r>
      <w:r>
        <w:rPr>
          <w:sz w:val="30"/>
        </w:rPr>
        <w:t>their</w:t>
      </w:r>
      <w:r>
        <w:rPr>
          <w:spacing w:val="-3"/>
          <w:sz w:val="30"/>
        </w:rPr>
        <w:t> </w:t>
      </w:r>
      <w:r>
        <w:rPr>
          <w:spacing w:val="-2"/>
          <w:sz w:val="30"/>
        </w:rPr>
        <w:t>communities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94" w:after="0"/>
        <w:ind w:left="1555" w:right="0" w:hanging="451"/>
        <w:jc w:val="left"/>
        <w:rPr>
          <w:sz w:val="30"/>
        </w:rPr>
      </w:pPr>
      <w:r>
        <w:rPr>
          <w:sz w:val="30"/>
        </w:rPr>
        <w:t>Commitment</w:t>
      </w:r>
      <w:r>
        <w:rPr>
          <w:spacing w:val="-7"/>
          <w:sz w:val="30"/>
        </w:rPr>
        <w:t> </w:t>
      </w:r>
      <w:r>
        <w:rPr>
          <w:sz w:val="30"/>
        </w:rPr>
        <w:t>to</w:t>
      </w:r>
      <w:r>
        <w:rPr>
          <w:spacing w:val="-5"/>
          <w:sz w:val="30"/>
        </w:rPr>
        <w:t> </w:t>
      </w:r>
      <w:r>
        <w:rPr>
          <w:sz w:val="30"/>
        </w:rPr>
        <w:t>a</w:t>
      </w:r>
      <w:r>
        <w:rPr>
          <w:spacing w:val="-3"/>
          <w:sz w:val="30"/>
        </w:rPr>
        <w:t> </w:t>
      </w:r>
      <w:r>
        <w:rPr>
          <w:sz w:val="30"/>
        </w:rPr>
        <w:t>family-centered</w:t>
      </w:r>
      <w:r>
        <w:rPr>
          <w:spacing w:val="-6"/>
          <w:sz w:val="30"/>
        </w:rPr>
        <w:t> </w:t>
      </w:r>
      <w:r>
        <w:rPr>
          <w:sz w:val="30"/>
        </w:rPr>
        <w:t>approach</w:t>
      </w:r>
      <w:r>
        <w:rPr>
          <w:spacing w:val="-8"/>
          <w:sz w:val="30"/>
        </w:rPr>
        <w:t> </w:t>
      </w:r>
      <w:r>
        <w:rPr>
          <w:sz w:val="30"/>
        </w:rPr>
        <w:t>to</w:t>
      </w:r>
      <w:r>
        <w:rPr>
          <w:spacing w:val="-3"/>
          <w:sz w:val="30"/>
        </w:rPr>
        <w:t> </w:t>
      </w:r>
      <w:r>
        <w:rPr>
          <w:sz w:val="30"/>
        </w:rPr>
        <w:t>service</w:t>
      </w:r>
      <w:r>
        <w:rPr>
          <w:spacing w:val="-4"/>
          <w:sz w:val="30"/>
        </w:rPr>
        <w:t> </w:t>
      </w:r>
      <w:r>
        <w:rPr>
          <w:sz w:val="30"/>
        </w:rPr>
        <w:t>delivery by</w:t>
      </w:r>
      <w:r>
        <w:rPr>
          <w:spacing w:val="-5"/>
          <w:sz w:val="30"/>
        </w:rPr>
        <w:t> </w:t>
      </w:r>
      <w:r>
        <w:rPr>
          <w:sz w:val="30"/>
        </w:rPr>
        <w:t>having</w:t>
      </w:r>
      <w:r>
        <w:rPr>
          <w:spacing w:val="-2"/>
          <w:sz w:val="30"/>
        </w:rPr>
        <w:t> </w:t>
      </w:r>
      <w:r>
        <w:rPr>
          <w:sz w:val="30"/>
        </w:rPr>
        <w:t>a</w:t>
      </w:r>
      <w:r>
        <w:rPr>
          <w:spacing w:val="-3"/>
          <w:sz w:val="30"/>
        </w:rPr>
        <w:t> </w:t>
      </w:r>
      <w:r>
        <w:rPr>
          <w:sz w:val="30"/>
        </w:rPr>
        <w:t>plan</w:t>
      </w:r>
      <w:r>
        <w:rPr>
          <w:spacing w:val="-4"/>
          <w:sz w:val="30"/>
        </w:rPr>
        <w:t> </w:t>
      </w:r>
      <w:r>
        <w:rPr>
          <w:sz w:val="30"/>
        </w:rPr>
        <w:t>to</w:t>
      </w:r>
      <w:r>
        <w:rPr>
          <w:spacing w:val="-5"/>
          <w:sz w:val="30"/>
        </w:rPr>
        <w:t> </w:t>
      </w:r>
      <w:r>
        <w:rPr>
          <w:sz w:val="30"/>
        </w:rPr>
        <w:t>evaluate</w:t>
      </w:r>
      <w:r>
        <w:rPr>
          <w:spacing w:val="-1"/>
          <w:sz w:val="30"/>
        </w:rPr>
        <w:t> </w:t>
      </w:r>
      <w:r>
        <w:rPr>
          <w:sz w:val="30"/>
        </w:rPr>
        <w:t>family</w:t>
      </w:r>
      <w:r>
        <w:rPr>
          <w:spacing w:val="-6"/>
          <w:sz w:val="30"/>
        </w:rPr>
        <w:t> </w:t>
      </w:r>
      <w:r>
        <w:rPr>
          <w:sz w:val="30"/>
        </w:rPr>
        <w:t>satisfaction</w:t>
      </w:r>
      <w:r>
        <w:rPr>
          <w:spacing w:val="-11"/>
          <w:sz w:val="30"/>
        </w:rPr>
        <w:t> </w:t>
      </w:r>
      <w:r>
        <w:rPr>
          <w:sz w:val="30"/>
        </w:rPr>
        <w:t>with</w:t>
      </w:r>
      <w:r>
        <w:rPr>
          <w:spacing w:val="1"/>
          <w:sz w:val="30"/>
        </w:rPr>
        <w:t> </w:t>
      </w:r>
      <w:r>
        <w:rPr>
          <w:spacing w:val="-2"/>
          <w:sz w:val="30"/>
        </w:rPr>
        <w:t>services</w:t>
      </w:r>
    </w:p>
    <w:p>
      <w:pPr>
        <w:pStyle w:val="ListParagraph"/>
        <w:numPr>
          <w:ilvl w:val="1"/>
          <w:numId w:val="3"/>
        </w:numPr>
        <w:tabs>
          <w:tab w:pos="2010" w:val="left" w:leader="none"/>
        </w:tabs>
        <w:spacing w:line="240" w:lineRule="auto" w:before="95" w:after="0"/>
        <w:ind w:left="2010" w:right="0" w:hanging="268"/>
        <w:jc w:val="left"/>
        <w:rPr>
          <w:sz w:val="28"/>
        </w:rPr>
      </w:pPr>
      <w:r>
        <w:rPr>
          <w:rFonts w:ascii="Franklin Gothic Medium" w:hAnsi="Franklin Gothic Medium"/>
          <w:spacing w:val="-2"/>
          <w:sz w:val="28"/>
        </w:rPr>
        <w:t>The</w:t>
      </w:r>
      <w:r>
        <w:rPr>
          <w:rFonts w:ascii="Franklin Gothic Medium" w:hAnsi="Franklin Gothic Medium"/>
          <w:spacing w:val="-13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Division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should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ask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families</w:t>
      </w:r>
      <w:r>
        <w:rPr>
          <w:rFonts w:ascii="Franklin Gothic Medium" w:hAnsi="Franklin Gothic Medium"/>
          <w:spacing w:val="-8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and</w:t>
      </w:r>
      <w:r>
        <w:rPr>
          <w:rFonts w:ascii="Franklin Gothic Medium" w:hAnsi="Franklin Gothic Medium"/>
          <w:spacing w:val="-9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determine</w:t>
      </w:r>
      <w:r>
        <w:rPr>
          <w:rFonts w:ascii="Franklin Gothic Medium" w:hAnsi="Franklin Gothic Medium"/>
          <w:spacing w:val="-15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how</w:t>
      </w:r>
      <w:r>
        <w:rPr>
          <w:rFonts w:ascii="Franklin Gothic Medium" w:hAnsi="Franklin Gothic Medium"/>
          <w:spacing w:val="-10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well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it</w:t>
      </w:r>
      <w:r>
        <w:rPr>
          <w:rFonts w:ascii="Franklin Gothic Medium" w:hAnsi="Franklin Gothic Medium"/>
          <w:spacing w:val="-8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aligns</w:t>
      </w:r>
      <w:r>
        <w:rPr>
          <w:rFonts w:ascii="Franklin Gothic Medium" w:hAnsi="Franklin Gothic Medium"/>
          <w:spacing w:val="-7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with</w:t>
      </w:r>
      <w:r>
        <w:rPr>
          <w:rFonts w:ascii="Franklin Gothic Medium" w:hAnsi="Franklin Gothic Medium"/>
          <w:spacing w:val="-13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Part</w:t>
      </w:r>
      <w:r>
        <w:rPr>
          <w:rFonts w:ascii="Franklin Gothic Medium" w:hAnsi="Franklin Gothic Medium"/>
          <w:spacing w:val="-7"/>
          <w:sz w:val="28"/>
        </w:rPr>
        <w:t> </w:t>
      </w:r>
      <w:r>
        <w:rPr>
          <w:rFonts w:ascii="Franklin Gothic Medium" w:hAnsi="Franklin Gothic Medium"/>
          <w:spacing w:val="-10"/>
          <w:sz w:val="28"/>
        </w:rPr>
        <w:t>C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9" w:lineRule="auto" w:before="94" w:after="0"/>
        <w:ind w:left="1555" w:right="2049" w:hanging="452"/>
        <w:jc w:val="left"/>
        <w:rPr>
          <w:sz w:val="30"/>
        </w:rPr>
      </w:pPr>
      <w:r>
        <w:rPr>
          <w:sz w:val="30"/>
        </w:rPr>
        <w:t>Commitment to engaging families through</w:t>
      </w:r>
      <w:r>
        <w:rPr>
          <w:spacing w:val="-2"/>
          <w:sz w:val="30"/>
        </w:rPr>
        <w:t> </w:t>
      </w:r>
      <w:r>
        <w:rPr>
          <w:sz w:val="30"/>
        </w:rPr>
        <w:t>multiple communication</w:t>
      </w:r>
      <w:r>
        <w:rPr>
          <w:spacing w:val="-2"/>
          <w:sz w:val="30"/>
        </w:rPr>
        <w:t> </w:t>
      </w:r>
      <w:r>
        <w:rPr>
          <w:sz w:val="30"/>
        </w:rPr>
        <w:t>opportunities,</w:t>
      </w:r>
      <w:r>
        <w:rPr>
          <w:spacing w:val="-8"/>
          <w:sz w:val="30"/>
        </w:rPr>
        <w:t> </w:t>
      </w:r>
      <w:r>
        <w:rPr>
          <w:sz w:val="30"/>
        </w:rPr>
        <w:t>including written and verbal support, caregiver training, and caregiver groups, and plan for adapting these strategies based on data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82" w:after="0"/>
        <w:ind w:left="1555" w:right="0" w:hanging="451"/>
        <w:jc w:val="left"/>
        <w:rPr>
          <w:sz w:val="30"/>
        </w:rPr>
      </w:pPr>
      <w:r>
        <w:rPr>
          <w:sz w:val="30"/>
        </w:rPr>
        <w:t>Approach</w:t>
      </w:r>
      <w:r>
        <w:rPr>
          <w:spacing w:val="-3"/>
          <w:sz w:val="30"/>
        </w:rPr>
        <w:t> </w:t>
      </w:r>
      <w:r>
        <w:rPr>
          <w:sz w:val="30"/>
        </w:rPr>
        <w:t>to</w:t>
      </w:r>
      <w:r>
        <w:rPr>
          <w:spacing w:val="-1"/>
          <w:sz w:val="30"/>
        </w:rPr>
        <w:t> </w:t>
      </w:r>
      <w:r>
        <w:rPr>
          <w:sz w:val="30"/>
        </w:rPr>
        <w:t>collecting</w:t>
      </w:r>
      <w:r>
        <w:rPr>
          <w:spacing w:val="-1"/>
          <w:sz w:val="30"/>
        </w:rPr>
        <w:t> </w:t>
      </w:r>
      <w:r>
        <w:rPr>
          <w:sz w:val="30"/>
        </w:rPr>
        <w:t>qualitative</w:t>
      </w:r>
      <w:r>
        <w:rPr>
          <w:spacing w:val="1"/>
          <w:sz w:val="30"/>
        </w:rPr>
        <w:t> </w:t>
      </w:r>
      <w:r>
        <w:rPr>
          <w:sz w:val="30"/>
        </w:rPr>
        <w:t>feedback</w:t>
      </w:r>
      <w:r>
        <w:rPr>
          <w:spacing w:val="-7"/>
          <w:sz w:val="30"/>
        </w:rPr>
        <w:t> </w:t>
      </w:r>
      <w:r>
        <w:rPr>
          <w:sz w:val="30"/>
        </w:rPr>
        <w:t>from</w:t>
      </w:r>
      <w:r>
        <w:rPr>
          <w:spacing w:val="1"/>
          <w:sz w:val="30"/>
        </w:rPr>
        <w:t> </w:t>
      </w:r>
      <w:r>
        <w:rPr>
          <w:spacing w:val="-2"/>
          <w:sz w:val="30"/>
        </w:rPr>
        <w:t>families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96" w:after="0"/>
        <w:ind w:left="1555" w:right="0" w:hanging="451"/>
        <w:jc w:val="left"/>
        <w:rPr>
          <w:sz w:val="30"/>
        </w:rPr>
      </w:pPr>
      <w:r>
        <w:rPr>
          <w:sz w:val="30"/>
        </w:rPr>
        <w:t>Ability to</w:t>
      </w:r>
      <w:r>
        <w:rPr>
          <w:spacing w:val="-1"/>
          <w:sz w:val="30"/>
        </w:rPr>
        <w:t> </w:t>
      </w:r>
      <w:r>
        <w:rPr>
          <w:sz w:val="30"/>
        </w:rPr>
        <w:t>provide</w:t>
      </w:r>
      <w:r>
        <w:rPr>
          <w:spacing w:val="3"/>
          <w:sz w:val="30"/>
        </w:rPr>
        <w:t> </w:t>
      </w:r>
      <w:r>
        <w:rPr>
          <w:sz w:val="30"/>
        </w:rPr>
        <w:t>letters</w:t>
      </w:r>
      <w:r>
        <w:rPr>
          <w:spacing w:val="-3"/>
          <w:sz w:val="30"/>
        </w:rPr>
        <w:t> </w:t>
      </w:r>
      <w:r>
        <w:rPr>
          <w:sz w:val="30"/>
        </w:rPr>
        <w:t>of support</w:t>
      </w:r>
      <w:r>
        <w:rPr>
          <w:spacing w:val="-4"/>
          <w:sz w:val="30"/>
        </w:rPr>
        <w:t> </w:t>
      </w:r>
      <w:r>
        <w:rPr>
          <w:sz w:val="30"/>
        </w:rPr>
        <w:t>from</w:t>
      </w:r>
      <w:r>
        <w:rPr>
          <w:spacing w:val="-3"/>
          <w:sz w:val="30"/>
        </w:rPr>
        <w:t> </w:t>
      </w:r>
      <w:r>
        <w:rPr>
          <w:sz w:val="30"/>
        </w:rPr>
        <w:t>partner</w:t>
      </w:r>
      <w:r>
        <w:rPr>
          <w:spacing w:val="-4"/>
          <w:sz w:val="30"/>
        </w:rPr>
        <w:t> </w:t>
      </w:r>
      <w:r>
        <w:rPr>
          <w:sz w:val="30"/>
        </w:rPr>
        <w:t>agencies</w:t>
      </w:r>
      <w:r>
        <w:rPr>
          <w:spacing w:val="-1"/>
          <w:sz w:val="30"/>
        </w:rPr>
        <w:t> </w:t>
      </w:r>
      <w:r>
        <w:rPr>
          <w:sz w:val="30"/>
        </w:rPr>
        <w:t>as</w:t>
      </w:r>
      <w:r>
        <w:rPr>
          <w:spacing w:val="1"/>
          <w:sz w:val="30"/>
        </w:rPr>
        <w:t> </w:t>
      </w:r>
      <w:r>
        <w:rPr>
          <w:sz w:val="30"/>
        </w:rPr>
        <w:t>part</w:t>
      </w:r>
      <w:r>
        <w:rPr>
          <w:spacing w:val="-1"/>
          <w:sz w:val="30"/>
        </w:rPr>
        <w:t> </w:t>
      </w:r>
      <w:r>
        <w:rPr>
          <w:sz w:val="30"/>
        </w:rPr>
        <w:t>of</w:t>
      </w:r>
      <w:r>
        <w:rPr>
          <w:spacing w:val="-2"/>
          <w:sz w:val="30"/>
        </w:rPr>
        <w:t> </w:t>
      </w:r>
      <w:r>
        <w:rPr>
          <w:sz w:val="30"/>
        </w:rPr>
        <w:t>the</w:t>
      </w:r>
      <w:r>
        <w:rPr>
          <w:spacing w:val="-1"/>
          <w:sz w:val="30"/>
        </w:rPr>
        <w:t> </w:t>
      </w:r>
      <w:r>
        <w:rPr>
          <w:sz w:val="30"/>
        </w:rPr>
        <w:t>application</w:t>
      </w:r>
      <w:r>
        <w:rPr>
          <w:spacing w:val="-2"/>
          <w:sz w:val="30"/>
        </w:rPr>
        <w:t> </w:t>
      </w:r>
      <w:r>
        <w:rPr>
          <w:sz w:val="30"/>
        </w:rPr>
        <w:t>package.</w:t>
      </w:r>
      <w:r>
        <w:rPr>
          <w:spacing w:val="-7"/>
          <w:sz w:val="30"/>
        </w:rPr>
        <w:t> </w:t>
      </w:r>
      <w:r>
        <w:rPr>
          <w:sz w:val="30"/>
        </w:rPr>
        <w:t>If</w:t>
      </w:r>
      <w:r>
        <w:rPr>
          <w:spacing w:val="1"/>
          <w:sz w:val="30"/>
        </w:rPr>
        <w:t> </w:t>
      </w:r>
      <w:r>
        <w:rPr>
          <w:sz w:val="30"/>
        </w:rPr>
        <w:t>not</w:t>
      </w:r>
      <w:r>
        <w:rPr>
          <w:spacing w:val="-2"/>
          <w:sz w:val="30"/>
        </w:rPr>
        <w:t> </w:t>
      </w:r>
      <w:r>
        <w:rPr>
          <w:sz w:val="30"/>
        </w:rPr>
        <w:t>a</w:t>
      </w:r>
      <w:r>
        <w:rPr>
          <w:spacing w:val="1"/>
          <w:sz w:val="30"/>
        </w:rPr>
        <w:t> </w:t>
      </w:r>
      <w:r>
        <w:rPr>
          <w:sz w:val="30"/>
        </w:rPr>
        <w:t>previous</w:t>
      </w:r>
      <w:r>
        <w:rPr>
          <w:spacing w:val="1"/>
          <w:sz w:val="30"/>
        </w:rPr>
        <w:t> </w:t>
      </w:r>
      <w:r>
        <w:rPr>
          <w:sz w:val="30"/>
        </w:rPr>
        <w:t>EI</w:t>
      </w:r>
      <w:r>
        <w:rPr>
          <w:spacing w:val="2"/>
          <w:sz w:val="30"/>
        </w:rPr>
        <w:t> </w:t>
      </w:r>
      <w:r>
        <w:rPr>
          <w:spacing w:val="-2"/>
          <w:sz w:val="30"/>
        </w:rPr>
        <w:t>provider,</w:t>
      </w:r>
    </w:p>
    <w:p>
      <w:pPr>
        <w:spacing w:before="16"/>
        <w:ind w:left="1555" w:right="0" w:firstLine="0"/>
        <w:jc w:val="left"/>
        <w:rPr>
          <w:sz w:val="30"/>
        </w:rPr>
      </w:pPr>
      <w:r>
        <w:rPr>
          <w:sz w:val="30"/>
        </w:rPr>
        <w:t>bidders</w:t>
      </w:r>
      <w:r>
        <w:rPr>
          <w:spacing w:val="-3"/>
          <w:sz w:val="30"/>
        </w:rPr>
        <w:t> </w:t>
      </w:r>
      <w:r>
        <w:rPr>
          <w:sz w:val="30"/>
        </w:rPr>
        <w:t>should</w:t>
      </w:r>
      <w:r>
        <w:rPr>
          <w:spacing w:val="-2"/>
          <w:sz w:val="30"/>
        </w:rPr>
        <w:t> </w:t>
      </w:r>
      <w:r>
        <w:rPr>
          <w:sz w:val="30"/>
        </w:rPr>
        <w:t>have</w:t>
      </w:r>
      <w:r>
        <w:rPr>
          <w:spacing w:val="2"/>
          <w:sz w:val="30"/>
        </w:rPr>
        <w:t> </w:t>
      </w:r>
      <w:r>
        <w:rPr>
          <w:sz w:val="30"/>
        </w:rPr>
        <w:t>a written</w:t>
      </w:r>
      <w:r>
        <w:rPr>
          <w:spacing w:val="2"/>
          <w:sz w:val="30"/>
        </w:rPr>
        <w:t> </w:t>
      </w:r>
      <w:r>
        <w:rPr>
          <w:sz w:val="30"/>
        </w:rPr>
        <w:t>plan</w:t>
      </w:r>
      <w:r>
        <w:rPr>
          <w:spacing w:val="-3"/>
          <w:sz w:val="30"/>
        </w:rPr>
        <w:t> </w:t>
      </w:r>
      <w:r>
        <w:rPr>
          <w:sz w:val="30"/>
        </w:rPr>
        <w:t>for</w:t>
      </w:r>
      <w:r>
        <w:rPr>
          <w:spacing w:val="-1"/>
          <w:sz w:val="30"/>
        </w:rPr>
        <w:t> </w:t>
      </w:r>
      <w:r>
        <w:rPr>
          <w:sz w:val="30"/>
        </w:rPr>
        <w:t>engaging</w:t>
      </w:r>
      <w:r>
        <w:rPr>
          <w:spacing w:val="-2"/>
          <w:sz w:val="30"/>
        </w:rPr>
        <w:t> </w:t>
      </w:r>
      <w:r>
        <w:rPr>
          <w:sz w:val="30"/>
        </w:rPr>
        <w:t>families</w:t>
      </w:r>
      <w:r>
        <w:rPr>
          <w:spacing w:val="-2"/>
          <w:sz w:val="30"/>
        </w:rPr>
        <w:t> </w:t>
      </w:r>
      <w:r>
        <w:rPr>
          <w:sz w:val="30"/>
        </w:rPr>
        <w:t>throughout</w:t>
      </w:r>
      <w:r>
        <w:rPr>
          <w:spacing w:val="-8"/>
          <w:sz w:val="30"/>
        </w:rPr>
        <w:t> </w:t>
      </w:r>
      <w:r>
        <w:rPr>
          <w:sz w:val="30"/>
        </w:rPr>
        <w:t>the </w:t>
      </w:r>
      <w:r>
        <w:rPr>
          <w:spacing w:val="-2"/>
          <w:sz w:val="30"/>
        </w:rPr>
        <w:t>continuum.</w:t>
      </w:r>
    </w:p>
    <w:p>
      <w:pPr>
        <w:spacing w:after="0"/>
        <w:jc w:val="left"/>
        <w:rPr>
          <w:sz w:val="30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Engagement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8064" id="docshapegroup312" coordorigin="0,0" coordsize="19200,1539">
                <v:rect style="position:absolute;left:0;top:0;width:19200;height:1539" id="docshape313" filled="true" fillcolor="#055893" stroked="false">
                  <v:fill type="solid"/>
                </v:rect>
                <v:shape style="position:absolute;left:0;top:0;width:19200;height:1539" type="#_x0000_t202" id="docshape314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Family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Engagement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74"/>
        <w:rPr>
          <w:sz w:val="36"/>
        </w:rPr>
      </w:pPr>
    </w:p>
    <w:p>
      <w:pPr>
        <w:pStyle w:val="Heading5"/>
        <w:spacing w:line="249" w:lineRule="auto"/>
        <w:ind w:right="1089"/>
      </w:pPr>
      <w:r>
        <w:rPr/>
        <w:t>What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recommendations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ensuring</w:t>
      </w:r>
      <w:r>
        <w:rPr>
          <w:spacing w:val="-3"/>
        </w:rPr>
        <w:t> </w:t>
      </w:r>
      <w:r>
        <w:rPr/>
        <w:t>that</w:t>
      </w:r>
      <w:r>
        <w:rPr>
          <w:spacing w:val="-6"/>
        </w:rPr>
        <w:t> </w:t>
      </w:r>
      <w:r>
        <w:rPr/>
        <w:t>bidders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find</w:t>
      </w:r>
      <w:r>
        <w:rPr>
          <w:spacing w:val="-6"/>
        </w:rPr>
        <w:t> </w:t>
      </w:r>
      <w:r>
        <w:rPr/>
        <w:t>every child</w:t>
      </w:r>
      <w:r>
        <w:rPr>
          <w:spacing w:val="-7"/>
        </w:rPr>
        <w:t> </w:t>
      </w:r>
      <w:r>
        <w:rPr/>
        <w:t>who</w:t>
      </w:r>
      <w:r>
        <w:rPr>
          <w:spacing w:val="-10"/>
        </w:rPr>
        <w:t> </w:t>
      </w:r>
      <w:r>
        <w:rPr/>
        <w:t>is</w:t>
      </w:r>
      <w:r>
        <w:rPr>
          <w:spacing w:val="-3"/>
        </w:rPr>
        <w:t> </w:t>
      </w:r>
      <w:r>
        <w:rPr/>
        <w:t>eligible</w:t>
      </w:r>
      <w:r>
        <w:rPr>
          <w:spacing w:val="-7"/>
        </w:rPr>
        <w:t> </w:t>
      </w:r>
      <w:r>
        <w:rPr/>
        <w:t>for services in their area?</w:t>
      </w:r>
    </w:p>
    <w:p>
      <w:pPr>
        <w:pStyle w:val="BodyText"/>
        <w:spacing w:before="182"/>
        <w:rPr>
          <w:b/>
          <w:sz w:val="36"/>
        </w:rPr>
      </w:pPr>
    </w:p>
    <w:p>
      <w:pPr>
        <w:pStyle w:val="Heading6"/>
        <w:spacing w:line="249" w:lineRule="auto"/>
        <w:ind w:left="1104" w:right="1089"/>
      </w:pPr>
      <w:r>
        <w:rPr/>
        <w:t>The</w:t>
      </w:r>
      <w:r>
        <w:rPr>
          <w:spacing w:val="-9"/>
        </w:rPr>
        <w:t> </w:t>
      </w:r>
      <w:r>
        <w:rPr/>
        <w:t>EI</w:t>
      </w:r>
      <w:r>
        <w:rPr>
          <w:spacing w:val="-6"/>
        </w:rPr>
        <w:t> </w:t>
      </w:r>
      <w:r>
        <w:rPr/>
        <w:t>Division</w:t>
      </w:r>
      <w:r>
        <w:rPr>
          <w:spacing w:val="-2"/>
        </w:rPr>
        <w:t> </w:t>
      </w:r>
      <w:r>
        <w:rPr/>
        <w:t>should</w:t>
      </w:r>
      <w:r>
        <w:rPr>
          <w:spacing w:val="-4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bidder’</w:t>
      </w:r>
      <w:r>
        <w:rPr>
          <w:spacing w:val="-17"/>
        </w:rPr>
        <w:t> </w:t>
      </w:r>
      <w:r>
        <w:rPr/>
        <w:t>documented</w:t>
      </w:r>
      <w:r>
        <w:rPr>
          <w:spacing w:val="-1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outreach</w:t>
      </w:r>
      <w:r>
        <w:rPr>
          <w:spacing w:val="-4"/>
        </w:rPr>
        <w:t> </w:t>
      </w:r>
      <w:r>
        <w:rPr/>
        <w:t>abilities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relationships with key contacts such as primary care providers, daycares, WIC, housing authorities, DCF, etc. to increase awareness about the availability and importance of early intervention services.</w:t>
      </w:r>
    </w:p>
    <w:p>
      <w:pPr>
        <w:pStyle w:val="ListParagraph"/>
        <w:numPr>
          <w:ilvl w:val="1"/>
          <w:numId w:val="3"/>
        </w:numPr>
        <w:tabs>
          <w:tab w:pos="2724" w:val="left" w:leader="none"/>
        </w:tabs>
        <w:spacing w:line="254" w:lineRule="auto" w:before="81" w:after="0"/>
        <w:ind w:left="2724" w:right="1316" w:hanging="449"/>
        <w:jc w:val="left"/>
        <w:rPr>
          <w:sz w:val="32"/>
        </w:rPr>
      </w:pPr>
      <w:r>
        <w:rPr>
          <w:rFonts w:ascii="Franklin Gothic Medium" w:hAnsi="Franklin Gothic Medium"/>
          <w:sz w:val="32"/>
        </w:rPr>
        <w:t>Seek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letters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of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support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in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the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procurement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process.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Ask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them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to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describe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their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outreach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efforts,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what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community groups</w:t>
      </w:r>
      <w:r>
        <w:rPr>
          <w:rFonts w:ascii="Franklin Gothic Medium" w:hAnsi="Franklin Gothic Medium"/>
          <w:spacing w:val="-7"/>
          <w:sz w:val="32"/>
        </w:rPr>
        <w:t> </w:t>
      </w:r>
      <w:r>
        <w:rPr>
          <w:rFonts w:ascii="Franklin Gothic Medium" w:hAnsi="Franklin Gothic Medium"/>
          <w:sz w:val="32"/>
        </w:rPr>
        <w:t>and</w:t>
      </w:r>
      <w:r>
        <w:rPr>
          <w:rFonts w:ascii="Franklin Gothic Medium" w:hAnsi="Franklin Gothic Medium"/>
          <w:spacing w:val="-5"/>
          <w:sz w:val="32"/>
        </w:rPr>
        <w:t> </w:t>
      </w:r>
      <w:r>
        <w:rPr>
          <w:rFonts w:ascii="Franklin Gothic Medium" w:hAnsi="Franklin Gothic Medium"/>
          <w:sz w:val="32"/>
        </w:rPr>
        <w:t>boards</w:t>
      </w:r>
      <w:r>
        <w:rPr>
          <w:rFonts w:ascii="Franklin Gothic Medium" w:hAnsi="Franklin Gothic Medium"/>
          <w:spacing w:val="-3"/>
          <w:sz w:val="32"/>
        </w:rPr>
        <w:t> </w:t>
      </w:r>
      <w:r>
        <w:rPr>
          <w:rFonts w:ascii="Franklin Gothic Medium" w:hAnsi="Franklin Gothic Medium"/>
          <w:sz w:val="32"/>
        </w:rPr>
        <w:t>they</w:t>
      </w:r>
      <w:r>
        <w:rPr>
          <w:rFonts w:ascii="Franklin Gothic Medium" w:hAnsi="Franklin Gothic Medium"/>
          <w:spacing w:val="-6"/>
          <w:sz w:val="32"/>
        </w:rPr>
        <w:t> </w:t>
      </w:r>
      <w:r>
        <w:rPr>
          <w:rFonts w:ascii="Franklin Gothic Medium" w:hAnsi="Franklin Gothic Medium"/>
          <w:sz w:val="32"/>
        </w:rPr>
        <w:t>are</w:t>
      </w:r>
      <w:r>
        <w:rPr>
          <w:rFonts w:ascii="Franklin Gothic Medium" w:hAnsi="Franklin Gothic Medium"/>
          <w:spacing w:val="-6"/>
          <w:sz w:val="32"/>
        </w:rPr>
        <w:t> </w:t>
      </w:r>
      <w:r>
        <w:rPr>
          <w:rFonts w:ascii="Franklin Gothic Medium" w:hAnsi="Franklin Gothic Medium"/>
          <w:sz w:val="32"/>
        </w:rPr>
        <w:t>members</w:t>
      </w:r>
      <w:r>
        <w:rPr>
          <w:rFonts w:ascii="Franklin Gothic Medium" w:hAnsi="Franklin Gothic Medium"/>
          <w:spacing w:val="-1"/>
          <w:sz w:val="32"/>
        </w:rPr>
        <w:t> </w:t>
      </w:r>
      <w:r>
        <w:rPr>
          <w:rFonts w:ascii="Franklin Gothic Medium" w:hAnsi="Franklin Gothic Medium"/>
          <w:sz w:val="32"/>
        </w:rPr>
        <w:t>of,</w:t>
      </w:r>
      <w:r>
        <w:rPr>
          <w:rFonts w:ascii="Franklin Gothic Medium" w:hAnsi="Franklin Gothic Medium"/>
          <w:spacing w:val="-6"/>
          <w:sz w:val="32"/>
        </w:rPr>
        <w:t> </w:t>
      </w:r>
      <w:r>
        <w:rPr>
          <w:rFonts w:ascii="Franklin Gothic Medium" w:hAnsi="Franklin Gothic Medium"/>
          <w:sz w:val="32"/>
        </w:rPr>
        <w:t>and</w:t>
      </w:r>
      <w:r>
        <w:rPr>
          <w:rFonts w:ascii="Franklin Gothic Medium" w:hAnsi="Franklin Gothic Medium"/>
          <w:spacing w:val="-4"/>
          <w:sz w:val="32"/>
        </w:rPr>
        <w:t> </w:t>
      </w:r>
      <w:r>
        <w:rPr>
          <w:rFonts w:ascii="Franklin Gothic Medium" w:hAnsi="Franklin Gothic Medium"/>
          <w:sz w:val="32"/>
        </w:rPr>
        <w:t>their</w:t>
      </w:r>
      <w:r>
        <w:rPr>
          <w:rFonts w:ascii="Franklin Gothic Medium" w:hAnsi="Franklin Gothic Medium"/>
          <w:spacing w:val="-9"/>
          <w:sz w:val="32"/>
        </w:rPr>
        <w:t> </w:t>
      </w:r>
      <w:r>
        <w:rPr>
          <w:rFonts w:ascii="Franklin Gothic Medium" w:hAnsi="Franklin Gothic Medium"/>
          <w:sz w:val="32"/>
        </w:rPr>
        <w:t>marketing</w:t>
      </w:r>
      <w:r>
        <w:rPr>
          <w:rFonts w:ascii="Franklin Gothic Medium" w:hAnsi="Franklin Gothic Medium"/>
          <w:spacing w:val="-4"/>
          <w:sz w:val="32"/>
        </w:rPr>
        <w:t> </w:t>
      </w:r>
      <w:r>
        <w:rPr>
          <w:rFonts w:ascii="Franklin Gothic Medium" w:hAnsi="Franklin Gothic Medium"/>
          <w:sz w:val="32"/>
        </w:rPr>
        <w:t>plans.</w:t>
      </w:r>
    </w:p>
    <w:p>
      <w:pPr>
        <w:pStyle w:val="ListParagraph"/>
        <w:numPr>
          <w:ilvl w:val="1"/>
          <w:numId w:val="3"/>
        </w:numPr>
        <w:tabs>
          <w:tab w:pos="2724" w:val="left" w:leader="none"/>
        </w:tabs>
        <w:spacing w:line="240" w:lineRule="auto" w:before="73" w:after="0"/>
        <w:ind w:left="2724" w:right="0" w:hanging="449"/>
        <w:jc w:val="left"/>
        <w:rPr>
          <w:sz w:val="32"/>
        </w:rPr>
      </w:pPr>
      <w:r>
        <w:rPr>
          <w:rFonts w:ascii="Franklin Gothic Medium" w:hAnsi="Franklin Gothic Medium"/>
          <w:spacing w:val="-2"/>
          <w:sz w:val="32"/>
        </w:rPr>
        <w:t>Providers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should</w:t>
      </w:r>
      <w:r>
        <w:rPr>
          <w:rFonts w:ascii="Franklin Gothic Medium" w:hAnsi="Franklin Gothic Medium"/>
          <w:spacing w:val="-15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be</w:t>
      </w:r>
      <w:r>
        <w:rPr>
          <w:rFonts w:ascii="Franklin Gothic Medium" w:hAnsi="Franklin Gothic Medium"/>
          <w:spacing w:val="-13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required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to</w:t>
      </w:r>
      <w:r>
        <w:rPr>
          <w:rFonts w:ascii="Franklin Gothic Medium" w:hAnsi="Franklin Gothic Medium"/>
          <w:spacing w:val="-15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implement</w:t>
      </w:r>
      <w:r>
        <w:rPr>
          <w:rFonts w:ascii="Franklin Gothic Medium" w:hAnsi="Franklin Gothic Medium"/>
          <w:spacing w:val="-16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outreach</w:t>
      </w:r>
      <w:r>
        <w:rPr>
          <w:rFonts w:ascii="Franklin Gothic Medium" w:hAnsi="Franklin Gothic Medium"/>
          <w:spacing w:val="-11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activities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in</w:t>
      </w:r>
      <w:r>
        <w:rPr>
          <w:rFonts w:ascii="Franklin Gothic Medium" w:hAnsi="Franklin Gothic Medium"/>
          <w:spacing w:val="-16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all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communities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in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their</w:t>
      </w:r>
      <w:r>
        <w:rPr>
          <w:rFonts w:ascii="Franklin Gothic Medium" w:hAnsi="Franklin Gothic Medium"/>
          <w:spacing w:val="-16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catchment</w:t>
      </w:r>
      <w:r>
        <w:rPr>
          <w:rFonts w:ascii="Franklin Gothic Medium" w:hAnsi="Franklin Gothic Medium"/>
          <w:spacing w:val="-12"/>
          <w:sz w:val="32"/>
        </w:rPr>
        <w:t> </w:t>
      </w:r>
      <w:r>
        <w:rPr>
          <w:rFonts w:ascii="Franklin Gothic Medium" w:hAnsi="Franklin Gothic Medium"/>
          <w:spacing w:val="-4"/>
          <w:sz w:val="32"/>
        </w:rPr>
        <w:t>area</w:t>
      </w:r>
    </w:p>
    <w:p>
      <w:pPr>
        <w:pStyle w:val="ListParagraph"/>
        <w:numPr>
          <w:ilvl w:val="1"/>
          <w:numId w:val="3"/>
        </w:numPr>
        <w:tabs>
          <w:tab w:pos="2724" w:val="left" w:leader="none"/>
        </w:tabs>
        <w:spacing w:line="240" w:lineRule="auto" w:before="94" w:after="0"/>
        <w:ind w:left="2724" w:right="0" w:hanging="449"/>
        <w:jc w:val="left"/>
        <w:rPr>
          <w:sz w:val="32"/>
        </w:rPr>
      </w:pPr>
      <w:r>
        <w:rPr>
          <w:rFonts w:ascii="Franklin Gothic Medium" w:hAnsi="Franklin Gothic Medium"/>
          <w:sz w:val="32"/>
        </w:rPr>
        <w:t>Outreach</w:t>
      </w:r>
      <w:r>
        <w:rPr>
          <w:rFonts w:ascii="Franklin Gothic Medium" w:hAnsi="Franklin Gothic Medium"/>
          <w:spacing w:val="-15"/>
          <w:sz w:val="32"/>
        </w:rPr>
        <w:t> </w:t>
      </w:r>
      <w:r>
        <w:rPr>
          <w:rFonts w:ascii="Franklin Gothic Medium" w:hAnsi="Franklin Gothic Medium"/>
          <w:sz w:val="32"/>
        </w:rPr>
        <w:t>activities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should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be</w:t>
      </w:r>
      <w:r>
        <w:rPr>
          <w:rFonts w:ascii="Franklin Gothic Medium" w:hAnsi="Franklin Gothic Medium"/>
          <w:spacing w:val="-15"/>
          <w:sz w:val="32"/>
        </w:rPr>
        <w:t> </w:t>
      </w:r>
      <w:r>
        <w:rPr>
          <w:rFonts w:ascii="Franklin Gothic Medium" w:hAnsi="Franklin Gothic Medium"/>
          <w:sz w:val="32"/>
        </w:rPr>
        <w:t>reported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on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a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z w:val="32"/>
        </w:rPr>
        <w:t>regular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basis</w:t>
      </w:r>
    </w:p>
    <w:p>
      <w:pPr>
        <w:spacing w:after="0" w:line="240" w:lineRule="auto"/>
        <w:jc w:val="left"/>
        <w:rPr>
          <w:sz w:val="32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rFonts w:ascii="Franklin Gothic Medium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Engagement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8576" id="docshapegroup315" coordorigin="0,0" coordsize="19200,1539">
                <v:rect style="position:absolute;left:0;top:0;width:19200;height:1539" id="docshape316" filled="true" fillcolor="#055893" stroked="false">
                  <v:fill type="solid"/>
                </v:rect>
                <v:shape style="position:absolute;left:0;top:0;width:19200;height:1539" type="#_x0000_t202" id="docshape31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Family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Engagement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Medium"/>
          <w:sz w:val="36"/>
        </w:rPr>
      </w:pPr>
    </w:p>
    <w:p>
      <w:pPr>
        <w:pStyle w:val="BodyText"/>
        <w:rPr>
          <w:rFonts w:ascii="Franklin Gothic Medium"/>
          <w:sz w:val="36"/>
        </w:rPr>
      </w:pPr>
    </w:p>
    <w:p>
      <w:pPr>
        <w:pStyle w:val="BodyText"/>
        <w:rPr>
          <w:rFonts w:ascii="Franklin Gothic Medium"/>
          <w:sz w:val="36"/>
        </w:rPr>
      </w:pPr>
    </w:p>
    <w:p>
      <w:pPr>
        <w:pStyle w:val="BodyText"/>
        <w:spacing w:before="303"/>
        <w:rPr>
          <w:rFonts w:ascii="Franklin Gothic Medium"/>
          <w:sz w:val="36"/>
        </w:rPr>
      </w:pPr>
    </w:p>
    <w:p>
      <w:pPr>
        <w:pStyle w:val="Heading5"/>
        <w:spacing w:line="249" w:lineRule="auto"/>
        <w:ind w:right="1089"/>
      </w:pPr>
      <w:r>
        <w:rPr/>
        <w:t>What</w:t>
      </w:r>
      <w:r>
        <w:rPr>
          <w:spacing w:val="-8"/>
        </w:rPr>
        <w:t> </w:t>
      </w:r>
      <w:r>
        <w:rPr/>
        <w:t>recommendations</w:t>
      </w:r>
      <w:r>
        <w:rPr>
          <w:spacing w:val="-3"/>
        </w:rPr>
        <w:t> </w:t>
      </w:r>
      <w:r>
        <w:rPr/>
        <w:t>do</w:t>
      </w:r>
      <w:r>
        <w:rPr>
          <w:spacing w:val="-6"/>
        </w:rPr>
        <w:t> </w:t>
      </w:r>
      <w:r>
        <w:rPr/>
        <w:t>you</w:t>
      </w:r>
      <w:r>
        <w:rPr>
          <w:spacing w:val="-4"/>
        </w:rPr>
        <w:t> </w:t>
      </w:r>
      <w:r>
        <w:rPr/>
        <w:t>have for</w:t>
      </w:r>
      <w:r>
        <w:rPr>
          <w:spacing w:val="-5"/>
        </w:rPr>
        <w:t> </w:t>
      </w:r>
      <w:r>
        <w:rPr/>
        <w:t>connecting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more</w:t>
      </w:r>
      <w:r>
        <w:rPr>
          <w:spacing w:val="-7"/>
        </w:rPr>
        <w:t> </w:t>
      </w:r>
      <w:r>
        <w:rPr/>
        <w:t>effectively engaging</w:t>
      </w:r>
      <w:r>
        <w:rPr>
          <w:spacing w:val="-6"/>
        </w:rPr>
        <w:t> </w:t>
      </w:r>
      <w:r>
        <w:rPr/>
        <w:t>families, particularly from communities of color?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9" w:lineRule="auto" w:before="204" w:after="0"/>
        <w:ind w:left="1824" w:right="1122" w:hanging="721"/>
        <w:jc w:val="left"/>
        <w:rPr>
          <w:sz w:val="32"/>
        </w:rPr>
      </w:pPr>
      <w:r>
        <w:rPr>
          <w:sz w:val="32"/>
        </w:rPr>
        <w:t>Make</w:t>
      </w:r>
      <w:r>
        <w:rPr>
          <w:spacing w:val="-2"/>
          <w:sz w:val="32"/>
        </w:rPr>
        <w:t> </w:t>
      </w:r>
      <w:r>
        <w:rPr>
          <w:sz w:val="32"/>
        </w:rPr>
        <w:t>trainings,</w:t>
      </w:r>
      <w:r>
        <w:rPr>
          <w:spacing w:val="-5"/>
          <w:sz w:val="32"/>
        </w:rPr>
        <w:t> </w:t>
      </w:r>
      <w:r>
        <w:rPr>
          <w:sz w:val="32"/>
        </w:rPr>
        <w:t>community</w:t>
      </w:r>
      <w:r>
        <w:rPr>
          <w:spacing w:val="-4"/>
          <w:sz w:val="32"/>
        </w:rPr>
        <w:t> </w:t>
      </w:r>
      <w:r>
        <w:rPr>
          <w:sz w:val="32"/>
        </w:rPr>
        <w:t>events,</w:t>
      </w:r>
      <w:r>
        <w:rPr>
          <w:spacing w:val="-2"/>
          <w:sz w:val="32"/>
        </w:rPr>
        <w:t> </w:t>
      </w:r>
      <w:r>
        <w:rPr>
          <w:sz w:val="32"/>
        </w:rPr>
        <w:t>information</w:t>
      </w:r>
      <w:r>
        <w:rPr>
          <w:spacing w:val="-2"/>
          <w:sz w:val="32"/>
        </w:rPr>
        <w:t> </w:t>
      </w:r>
      <w:r>
        <w:rPr>
          <w:sz w:val="32"/>
        </w:rPr>
        <w:t>sessions,</w:t>
      </w:r>
      <w:r>
        <w:rPr>
          <w:spacing w:val="-9"/>
          <w:sz w:val="32"/>
        </w:rPr>
        <w:t> </w:t>
      </w:r>
      <w:r>
        <w:rPr>
          <w:sz w:val="32"/>
        </w:rPr>
        <w:t>and</w:t>
      </w:r>
      <w:r>
        <w:rPr>
          <w:spacing w:val="-2"/>
          <w:sz w:val="32"/>
        </w:rPr>
        <w:t> </w:t>
      </w:r>
      <w:r>
        <w:rPr>
          <w:sz w:val="32"/>
        </w:rPr>
        <w:t>marketing</w:t>
      </w:r>
      <w:r>
        <w:rPr>
          <w:spacing w:val="-2"/>
          <w:sz w:val="32"/>
        </w:rPr>
        <w:t> </w:t>
      </w:r>
      <w:r>
        <w:rPr>
          <w:sz w:val="32"/>
        </w:rPr>
        <w:t>materials</w:t>
      </w:r>
      <w:r>
        <w:rPr>
          <w:spacing w:val="-4"/>
          <w:sz w:val="32"/>
        </w:rPr>
        <w:t> </w:t>
      </w:r>
      <w:r>
        <w:rPr>
          <w:sz w:val="32"/>
        </w:rPr>
        <w:t>free, readily</w:t>
      </w:r>
      <w:r>
        <w:rPr>
          <w:spacing w:val="-6"/>
          <w:sz w:val="32"/>
        </w:rPr>
        <w:t> </w:t>
      </w:r>
      <w:r>
        <w:rPr>
          <w:sz w:val="32"/>
        </w:rPr>
        <w:t>available,</w:t>
      </w:r>
      <w:r>
        <w:rPr>
          <w:spacing w:val="-9"/>
          <w:sz w:val="32"/>
        </w:rPr>
        <w:t> </w:t>
      </w:r>
      <w:r>
        <w:rPr>
          <w:sz w:val="32"/>
        </w:rPr>
        <w:t>and</w:t>
      </w:r>
      <w:r>
        <w:rPr>
          <w:spacing w:val="-5"/>
          <w:sz w:val="32"/>
        </w:rPr>
        <w:t> </w:t>
      </w:r>
      <w:r>
        <w:rPr>
          <w:sz w:val="32"/>
        </w:rPr>
        <w:t>easily accessible.</w:t>
      </w:r>
      <w:r>
        <w:rPr>
          <w:spacing w:val="-4"/>
          <w:sz w:val="32"/>
        </w:rPr>
        <w:t> </w:t>
      </w:r>
      <w:r>
        <w:rPr>
          <w:sz w:val="32"/>
        </w:rPr>
        <w:t>These should take a cultural humility lens and work to address stigma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3" w:after="0"/>
        <w:ind w:left="1824" w:right="0" w:hanging="720"/>
        <w:jc w:val="left"/>
        <w:rPr>
          <w:sz w:val="32"/>
        </w:rPr>
      </w:pPr>
      <w:r>
        <w:rPr>
          <w:sz w:val="32"/>
        </w:rPr>
        <w:t>Go</w:t>
      </w:r>
      <w:r>
        <w:rPr>
          <w:spacing w:val="-7"/>
          <w:sz w:val="32"/>
        </w:rPr>
        <w:t> </w:t>
      </w:r>
      <w:r>
        <w:rPr>
          <w:sz w:val="32"/>
        </w:rPr>
        <w:t>to</w:t>
      </w:r>
      <w:r>
        <w:rPr>
          <w:spacing w:val="-9"/>
          <w:sz w:val="32"/>
        </w:rPr>
        <w:t> </w:t>
      </w:r>
      <w:r>
        <w:rPr>
          <w:sz w:val="32"/>
        </w:rPr>
        <w:t>families!</w:t>
      </w:r>
      <w:r>
        <w:rPr>
          <w:spacing w:val="-12"/>
          <w:sz w:val="32"/>
        </w:rPr>
        <w:t> </w:t>
      </w:r>
      <w:r>
        <w:rPr>
          <w:sz w:val="32"/>
        </w:rPr>
        <w:t>Don’t</w:t>
      </w:r>
      <w:r>
        <w:rPr>
          <w:spacing w:val="-11"/>
          <w:sz w:val="32"/>
        </w:rPr>
        <w:t> </w:t>
      </w:r>
      <w:r>
        <w:rPr>
          <w:sz w:val="32"/>
        </w:rPr>
        <w:t>assume</w:t>
      </w:r>
      <w:r>
        <w:rPr>
          <w:spacing w:val="-11"/>
          <w:sz w:val="32"/>
        </w:rPr>
        <w:t> </w:t>
      </w:r>
      <w:r>
        <w:rPr>
          <w:sz w:val="32"/>
        </w:rPr>
        <w:t>that</w:t>
      </w:r>
      <w:r>
        <w:rPr>
          <w:spacing w:val="-9"/>
          <w:sz w:val="32"/>
        </w:rPr>
        <w:t> </w:t>
      </w:r>
      <w:r>
        <w:rPr>
          <w:sz w:val="32"/>
        </w:rPr>
        <w:t>people</w:t>
      </w:r>
      <w:r>
        <w:rPr>
          <w:spacing w:val="-11"/>
          <w:sz w:val="32"/>
        </w:rPr>
        <w:t> </w:t>
      </w:r>
      <w:r>
        <w:rPr>
          <w:sz w:val="32"/>
        </w:rPr>
        <w:t>are</w:t>
      </w:r>
      <w:r>
        <w:rPr>
          <w:spacing w:val="-9"/>
          <w:sz w:val="32"/>
        </w:rPr>
        <w:t> </w:t>
      </w:r>
      <w:r>
        <w:rPr>
          <w:sz w:val="32"/>
        </w:rPr>
        <w:t>able</w:t>
      </w:r>
      <w:r>
        <w:rPr>
          <w:spacing w:val="-13"/>
          <w:sz w:val="32"/>
        </w:rPr>
        <w:t> </w:t>
      </w:r>
      <w:r>
        <w:rPr>
          <w:sz w:val="32"/>
        </w:rPr>
        <w:t>to</w:t>
      </w:r>
      <w:r>
        <w:rPr>
          <w:spacing w:val="-8"/>
          <w:sz w:val="32"/>
        </w:rPr>
        <w:t> </w:t>
      </w:r>
      <w:r>
        <w:rPr>
          <w:sz w:val="32"/>
        </w:rPr>
        <w:t>come</w:t>
      </w:r>
      <w:r>
        <w:rPr>
          <w:spacing w:val="-9"/>
          <w:sz w:val="32"/>
        </w:rPr>
        <w:t> </w:t>
      </w:r>
      <w:r>
        <w:rPr>
          <w:sz w:val="32"/>
        </w:rPr>
        <w:t>to</w:t>
      </w:r>
      <w:r>
        <w:rPr>
          <w:spacing w:val="-8"/>
          <w:sz w:val="32"/>
        </w:rPr>
        <w:t> </w:t>
      </w:r>
      <w:r>
        <w:rPr>
          <w:sz w:val="32"/>
        </w:rPr>
        <w:t>you.</w:t>
      </w:r>
      <w:r>
        <w:rPr>
          <w:spacing w:val="-11"/>
          <w:sz w:val="32"/>
        </w:rPr>
        <w:t> </w:t>
      </w:r>
      <w:r>
        <w:rPr>
          <w:sz w:val="32"/>
        </w:rPr>
        <w:t>Transportation</w:t>
      </w:r>
      <w:r>
        <w:rPr>
          <w:spacing w:val="-6"/>
          <w:sz w:val="32"/>
        </w:rPr>
        <w:t> </w:t>
      </w:r>
      <w:r>
        <w:rPr>
          <w:sz w:val="32"/>
        </w:rPr>
        <w:t>or</w:t>
      </w:r>
      <w:r>
        <w:rPr>
          <w:spacing w:val="-9"/>
          <w:sz w:val="32"/>
        </w:rPr>
        <w:t> </w:t>
      </w:r>
      <w:r>
        <w:rPr>
          <w:sz w:val="32"/>
        </w:rPr>
        <w:t>babysitting</w:t>
      </w:r>
      <w:r>
        <w:rPr>
          <w:spacing w:val="-9"/>
          <w:sz w:val="32"/>
        </w:rPr>
        <w:t> </w:t>
      </w:r>
      <w:r>
        <w:rPr>
          <w:sz w:val="32"/>
        </w:rPr>
        <w:t>is</w:t>
      </w:r>
      <w:r>
        <w:rPr>
          <w:spacing w:val="-12"/>
          <w:sz w:val="32"/>
        </w:rPr>
        <w:t> </w:t>
      </w:r>
      <w:r>
        <w:rPr>
          <w:sz w:val="32"/>
        </w:rPr>
        <w:t>often</w:t>
      </w:r>
      <w:r>
        <w:rPr>
          <w:spacing w:val="-6"/>
          <w:sz w:val="32"/>
        </w:rPr>
        <w:t> </w:t>
      </w:r>
      <w:r>
        <w:rPr>
          <w:sz w:val="32"/>
        </w:rPr>
        <w:t>an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issue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16" w:after="0"/>
        <w:ind w:left="1824" w:right="0" w:hanging="720"/>
        <w:jc w:val="left"/>
        <w:rPr>
          <w:sz w:val="32"/>
        </w:rPr>
      </w:pPr>
      <w:r>
        <w:rPr>
          <w:sz w:val="32"/>
        </w:rPr>
        <w:t>Share</w:t>
      </w:r>
      <w:r>
        <w:rPr>
          <w:spacing w:val="-12"/>
          <w:sz w:val="32"/>
        </w:rPr>
        <w:t> </w:t>
      </w:r>
      <w:r>
        <w:rPr>
          <w:sz w:val="32"/>
        </w:rPr>
        <w:t>EI</w:t>
      </w:r>
      <w:r>
        <w:rPr>
          <w:spacing w:val="-11"/>
          <w:sz w:val="32"/>
        </w:rPr>
        <w:t> </w:t>
      </w:r>
      <w:r>
        <w:rPr>
          <w:sz w:val="32"/>
        </w:rPr>
        <w:t>information</w:t>
      </w:r>
      <w:r>
        <w:rPr>
          <w:spacing w:val="-9"/>
          <w:sz w:val="32"/>
        </w:rPr>
        <w:t> </w:t>
      </w:r>
      <w:r>
        <w:rPr>
          <w:sz w:val="32"/>
        </w:rPr>
        <w:t>with</w:t>
      </w:r>
      <w:r>
        <w:rPr>
          <w:spacing w:val="-10"/>
          <w:sz w:val="32"/>
        </w:rPr>
        <w:t> </w:t>
      </w:r>
      <w:r>
        <w:rPr>
          <w:sz w:val="32"/>
        </w:rPr>
        <w:t>additional</w:t>
      </w:r>
      <w:r>
        <w:rPr>
          <w:spacing w:val="-16"/>
          <w:sz w:val="32"/>
        </w:rPr>
        <w:t> </w:t>
      </w:r>
      <w:r>
        <w:rPr>
          <w:sz w:val="32"/>
        </w:rPr>
        <w:t>departments</w:t>
      </w:r>
      <w:r>
        <w:rPr>
          <w:spacing w:val="-5"/>
          <w:sz w:val="32"/>
        </w:rPr>
        <w:t> </w:t>
      </w:r>
      <w:r>
        <w:rPr>
          <w:sz w:val="32"/>
        </w:rPr>
        <w:t>that</w:t>
      </w:r>
      <w:r>
        <w:rPr>
          <w:spacing w:val="-10"/>
          <w:sz w:val="32"/>
        </w:rPr>
        <w:t> </w:t>
      </w:r>
      <w:r>
        <w:rPr>
          <w:sz w:val="32"/>
        </w:rPr>
        <w:t>are</w:t>
      </w:r>
      <w:r>
        <w:rPr>
          <w:spacing w:val="-10"/>
          <w:sz w:val="32"/>
        </w:rPr>
        <w:t> </w:t>
      </w:r>
      <w:r>
        <w:rPr>
          <w:sz w:val="32"/>
        </w:rPr>
        <w:t>accessed</w:t>
      </w:r>
      <w:r>
        <w:rPr>
          <w:spacing w:val="-14"/>
          <w:sz w:val="32"/>
        </w:rPr>
        <w:t> </w:t>
      </w:r>
      <w:r>
        <w:rPr>
          <w:sz w:val="32"/>
        </w:rPr>
        <w:t>by</w:t>
      </w:r>
      <w:r>
        <w:rPr>
          <w:spacing w:val="-11"/>
          <w:sz w:val="32"/>
        </w:rPr>
        <w:t> </w:t>
      </w:r>
      <w:r>
        <w:rPr>
          <w:sz w:val="32"/>
        </w:rPr>
        <w:t>other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communities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16" w:after="0"/>
        <w:ind w:left="1824" w:right="0" w:hanging="720"/>
        <w:jc w:val="left"/>
        <w:rPr>
          <w:sz w:val="32"/>
        </w:rPr>
      </w:pPr>
      <w:r>
        <w:rPr>
          <w:sz w:val="32"/>
        </w:rPr>
        <w:t>Follow</w:t>
      </w:r>
      <w:r>
        <w:rPr>
          <w:spacing w:val="-14"/>
          <w:sz w:val="32"/>
        </w:rPr>
        <w:t> </w:t>
      </w:r>
      <w:r>
        <w:rPr>
          <w:sz w:val="32"/>
        </w:rPr>
        <w:t>CLAS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standards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16" w:after="0"/>
        <w:ind w:left="1824" w:right="0" w:hanging="720"/>
        <w:jc w:val="left"/>
        <w:rPr>
          <w:sz w:val="32"/>
        </w:rPr>
      </w:pPr>
      <w:r>
        <w:rPr>
          <w:sz w:val="32"/>
        </w:rPr>
        <w:t>Hire</w:t>
      </w:r>
      <w:r>
        <w:rPr>
          <w:spacing w:val="-12"/>
          <w:sz w:val="32"/>
        </w:rPr>
        <w:t> </w:t>
      </w:r>
      <w:r>
        <w:rPr>
          <w:sz w:val="32"/>
        </w:rPr>
        <w:t>diverse</w:t>
      </w:r>
      <w:r>
        <w:rPr>
          <w:spacing w:val="-11"/>
          <w:sz w:val="32"/>
        </w:rPr>
        <w:t> </w:t>
      </w:r>
      <w:r>
        <w:rPr>
          <w:sz w:val="32"/>
        </w:rPr>
        <w:t>staff</w:t>
      </w:r>
      <w:r>
        <w:rPr>
          <w:spacing w:val="-9"/>
          <w:sz w:val="32"/>
        </w:rPr>
        <w:t> </w:t>
      </w:r>
      <w:r>
        <w:rPr>
          <w:sz w:val="32"/>
        </w:rPr>
        <w:t>that</w:t>
      </w:r>
      <w:r>
        <w:rPr>
          <w:spacing w:val="-7"/>
          <w:sz w:val="32"/>
        </w:rPr>
        <w:t> </w:t>
      </w:r>
      <w:r>
        <w:rPr>
          <w:sz w:val="32"/>
        </w:rPr>
        <w:t>share</w:t>
      </w:r>
      <w:r>
        <w:rPr>
          <w:spacing w:val="-11"/>
          <w:sz w:val="32"/>
        </w:rPr>
        <w:t> </w:t>
      </w:r>
      <w:r>
        <w:rPr>
          <w:sz w:val="32"/>
        </w:rPr>
        <w:t>the</w:t>
      </w:r>
      <w:r>
        <w:rPr>
          <w:spacing w:val="-9"/>
          <w:sz w:val="32"/>
        </w:rPr>
        <w:t> </w:t>
      </w:r>
      <w:r>
        <w:rPr>
          <w:sz w:val="32"/>
        </w:rPr>
        <w:t>language</w:t>
      </w:r>
      <w:r>
        <w:rPr>
          <w:spacing w:val="-11"/>
          <w:sz w:val="32"/>
        </w:rPr>
        <w:t> </w:t>
      </w:r>
      <w:r>
        <w:rPr>
          <w:sz w:val="32"/>
        </w:rPr>
        <w:t>and</w:t>
      </w:r>
      <w:r>
        <w:rPr>
          <w:spacing w:val="-12"/>
          <w:sz w:val="32"/>
        </w:rPr>
        <w:t> </w:t>
      </w:r>
      <w:r>
        <w:rPr>
          <w:sz w:val="32"/>
        </w:rPr>
        <w:t>cultural</w:t>
      </w:r>
      <w:r>
        <w:rPr>
          <w:spacing w:val="-11"/>
          <w:sz w:val="32"/>
        </w:rPr>
        <w:t> </w:t>
      </w:r>
      <w:r>
        <w:rPr>
          <w:sz w:val="32"/>
        </w:rPr>
        <w:t>background</w:t>
      </w:r>
      <w:r>
        <w:rPr>
          <w:spacing w:val="-11"/>
          <w:sz w:val="32"/>
        </w:rPr>
        <w:t> </w:t>
      </w:r>
      <w:r>
        <w:rPr>
          <w:sz w:val="32"/>
        </w:rPr>
        <w:t>and</w:t>
      </w:r>
      <w:r>
        <w:rPr>
          <w:spacing w:val="-12"/>
          <w:sz w:val="32"/>
        </w:rPr>
        <w:t> </w:t>
      </w:r>
      <w:r>
        <w:rPr>
          <w:sz w:val="32"/>
        </w:rPr>
        <w:t>experiences</w:t>
      </w:r>
      <w:r>
        <w:rPr>
          <w:spacing w:val="-7"/>
          <w:sz w:val="32"/>
        </w:rPr>
        <w:t> </w:t>
      </w:r>
      <w:r>
        <w:rPr>
          <w:sz w:val="32"/>
        </w:rPr>
        <w:t>of</w:t>
      </w:r>
      <w:r>
        <w:rPr>
          <w:spacing w:val="-9"/>
          <w:sz w:val="32"/>
        </w:rPr>
        <w:t> </w:t>
      </w:r>
      <w:r>
        <w:rPr>
          <w:sz w:val="32"/>
        </w:rPr>
        <w:t>the</w:t>
      </w:r>
      <w:r>
        <w:rPr>
          <w:spacing w:val="-9"/>
          <w:sz w:val="32"/>
        </w:rPr>
        <w:t> </w:t>
      </w:r>
      <w:r>
        <w:rPr>
          <w:sz w:val="32"/>
        </w:rPr>
        <w:t>families</w:t>
      </w:r>
      <w:r>
        <w:rPr>
          <w:spacing w:val="-14"/>
          <w:sz w:val="32"/>
        </w:rPr>
        <w:t> </w:t>
      </w:r>
      <w:r>
        <w:rPr>
          <w:sz w:val="32"/>
        </w:rPr>
        <w:t>they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serve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16" w:after="0"/>
        <w:ind w:left="1824" w:right="0" w:hanging="720"/>
        <w:jc w:val="left"/>
        <w:rPr>
          <w:sz w:val="32"/>
        </w:rPr>
      </w:pPr>
      <w:r>
        <w:rPr>
          <w:sz w:val="32"/>
        </w:rPr>
        <w:t>Practice</w:t>
      </w:r>
      <w:r>
        <w:rPr>
          <w:spacing w:val="-12"/>
          <w:sz w:val="32"/>
        </w:rPr>
        <w:t> </w:t>
      </w:r>
      <w:r>
        <w:rPr>
          <w:sz w:val="32"/>
        </w:rPr>
        <w:t>cultural</w:t>
      </w:r>
      <w:r>
        <w:rPr>
          <w:spacing w:val="-13"/>
          <w:sz w:val="32"/>
        </w:rPr>
        <w:t> </w:t>
      </w:r>
      <w:r>
        <w:rPr>
          <w:sz w:val="32"/>
        </w:rPr>
        <w:t>humility</w:t>
      </w:r>
      <w:r>
        <w:rPr>
          <w:spacing w:val="-13"/>
          <w:sz w:val="32"/>
        </w:rPr>
        <w:t> </w:t>
      </w:r>
      <w:r>
        <w:rPr>
          <w:sz w:val="32"/>
        </w:rPr>
        <w:t>and</w:t>
      </w:r>
      <w:r>
        <w:rPr>
          <w:spacing w:val="-12"/>
          <w:sz w:val="32"/>
        </w:rPr>
        <w:t> </w:t>
      </w:r>
      <w:r>
        <w:rPr>
          <w:sz w:val="32"/>
        </w:rPr>
        <w:t>understand</w:t>
      </w:r>
      <w:r>
        <w:rPr>
          <w:spacing w:val="-8"/>
          <w:sz w:val="32"/>
        </w:rPr>
        <w:t> </w:t>
      </w:r>
      <w:r>
        <w:rPr>
          <w:sz w:val="32"/>
        </w:rPr>
        <w:t>the</w:t>
      </w:r>
      <w:r>
        <w:rPr>
          <w:spacing w:val="-12"/>
          <w:sz w:val="32"/>
        </w:rPr>
        <w:t> </w:t>
      </w:r>
      <w:r>
        <w:rPr>
          <w:sz w:val="32"/>
        </w:rPr>
        <w:t>family</w:t>
      </w:r>
      <w:r>
        <w:rPr>
          <w:spacing w:val="-11"/>
          <w:sz w:val="32"/>
        </w:rPr>
        <w:t> </w:t>
      </w:r>
      <w:r>
        <w:rPr>
          <w:sz w:val="32"/>
        </w:rPr>
        <w:t>dynamics</w:t>
      </w:r>
      <w:r>
        <w:rPr>
          <w:spacing w:val="-8"/>
          <w:sz w:val="32"/>
        </w:rPr>
        <w:t> </w:t>
      </w:r>
      <w:r>
        <w:rPr>
          <w:sz w:val="32"/>
        </w:rPr>
        <w:t>and</w:t>
      </w:r>
      <w:r>
        <w:rPr>
          <w:spacing w:val="-12"/>
          <w:sz w:val="32"/>
        </w:rPr>
        <w:t> </w:t>
      </w:r>
      <w:r>
        <w:rPr>
          <w:sz w:val="32"/>
        </w:rPr>
        <w:t>cultures</w:t>
      </w:r>
      <w:r>
        <w:rPr>
          <w:spacing w:val="-12"/>
          <w:sz w:val="32"/>
        </w:rPr>
        <w:t> </w:t>
      </w:r>
      <w:r>
        <w:rPr>
          <w:sz w:val="32"/>
        </w:rPr>
        <w:t>that</w:t>
      </w:r>
      <w:r>
        <w:rPr>
          <w:spacing w:val="-8"/>
          <w:sz w:val="32"/>
        </w:rPr>
        <w:t> </w:t>
      </w:r>
      <w:r>
        <w:rPr>
          <w:sz w:val="32"/>
        </w:rPr>
        <w:t>impact</w:t>
      </w:r>
      <w:r>
        <w:rPr>
          <w:spacing w:val="-12"/>
          <w:sz w:val="32"/>
        </w:rPr>
        <w:t> </w:t>
      </w:r>
      <w:r>
        <w:rPr>
          <w:sz w:val="32"/>
        </w:rPr>
        <w:t>family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systems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16" w:after="0"/>
        <w:ind w:left="1824" w:right="0" w:hanging="720"/>
        <w:jc w:val="left"/>
        <w:rPr>
          <w:sz w:val="32"/>
        </w:rPr>
      </w:pPr>
      <w:r>
        <w:rPr>
          <w:sz w:val="32"/>
        </w:rPr>
        <w:t>Utilize</w:t>
      </w:r>
      <w:r>
        <w:rPr>
          <w:spacing w:val="-17"/>
          <w:sz w:val="32"/>
        </w:rPr>
        <w:t> </w:t>
      </w:r>
      <w:r>
        <w:rPr>
          <w:sz w:val="32"/>
        </w:rPr>
        <w:t>cultural</w:t>
      </w:r>
      <w:r>
        <w:rPr>
          <w:spacing w:val="-12"/>
          <w:sz w:val="32"/>
        </w:rPr>
        <w:t> </w:t>
      </w:r>
      <w:r>
        <w:rPr>
          <w:sz w:val="32"/>
        </w:rPr>
        <w:t>brokers</w:t>
      </w:r>
      <w:r>
        <w:rPr>
          <w:spacing w:val="-9"/>
          <w:sz w:val="32"/>
        </w:rPr>
        <w:t> </w:t>
      </w:r>
      <w:r>
        <w:rPr>
          <w:sz w:val="32"/>
        </w:rPr>
        <w:t>to</w:t>
      </w:r>
      <w:r>
        <w:rPr>
          <w:spacing w:val="-9"/>
          <w:sz w:val="32"/>
        </w:rPr>
        <w:t> </w:t>
      </w:r>
      <w:r>
        <w:rPr>
          <w:sz w:val="32"/>
        </w:rPr>
        <w:t>make</w:t>
      </w:r>
      <w:r>
        <w:rPr>
          <w:spacing w:val="-11"/>
          <w:sz w:val="32"/>
        </w:rPr>
        <w:t> </w:t>
      </w:r>
      <w:r>
        <w:rPr>
          <w:sz w:val="32"/>
        </w:rPr>
        <w:t>the</w:t>
      </w:r>
      <w:r>
        <w:rPr>
          <w:spacing w:val="-9"/>
          <w:sz w:val="32"/>
        </w:rPr>
        <w:t> </w:t>
      </w:r>
      <w:r>
        <w:rPr>
          <w:sz w:val="32"/>
        </w:rPr>
        <w:t>healthcare</w:t>
      </w:r>
      <w:r>
        <w:rPr>
          <w:spacing w:val="-9"/>
          <w:sz w:val="32"/>
        </w:rPr>
        <w:t> </w:t>
      </w:r>
      <w:r>
        <w:rPr>
          <w:sz w:val="32"/>
        </w:rPr>
        <w:t>system</w:t>
      </w:r>
      <w:r>
        <w:rPr>
          <w:spacing w:val="-7"/>
          <w:sz w:val="32"/>
        </w:rPr>
        <w:t> </w:t>
      </w:r>
      <w:r>
        <w:rPr>
          <w:sz w:val="32"/>
        </w:rPr>
        <w:t>more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accessible</w:t>
      </w:r>
    </w:p>
    <w:p>
      <w:pPr>
        <w:pStyle w:val="ListParagraph"/>
        <w:numPr>
          <w:ilvl w:val="1"/>
          <w:numId w:val="3"/>
        </w:numPr>
        <w:tabs>
          <w:tab w:pos="2995" w:val="left" w:leader="none"/>
        </w:tabs>
        <w:spacing w:line="240" w:lineRule="auto" w:before="13" w:after="0"/>
        <w:ind w:left="2995" w:right="0" w:hanging="720"/>
        <w:jc w:val="left"/>
        <w:rPr>
          <w:sz w:val="28"/>
        </w:rPr>
      </w:pPr>
      <w:r>
        <w:rPr>
          <w:rFonts w:ascii="Franklin Gothic Medium" w:hAnsi="Franklin Gothic Medium"/>
          <w:spacing w:val="-2"/>
          <w:sz w:val="28"/>
        </w:rPr>
        <w:t>Peer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outreach</w:t>
      </w:r>
      <w:r>
        <w:rPr>
          <w:rFonts w:ascii="Franklin Gothic Medium" w:hAnsi="Franklin Gothic Medium"/>
          <w:spacing w:val="-16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workers</w:t>
      </w:r>
      <w:r>
        <w:rPr>
          <w:rFonts w:ascii="Franklin Gothic Medium" w:hAnsi="Franklin Gothic Medium"/>
          <w:spacing w:val="-13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with</w:t>
      </w:r>
      <w:r>
        <w:rPr>
          <w:rFonts w:ascii="Franklin Gothic Medium" w:hAnsi="Franklin Gothic Medium"/>
          <w:spacing w:val="-14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experience</w:t>
      </w:r>
      <w:r>
        <w:rPr>
          <w:rFonts w:ascii="Franklin Gothic Medium" w:hAnsi="Franklin Gothic Medium"/>
          <w:spacing w:val="-15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receiving</w:t>
      </w:r>
      <w:r>
        <w:rPr>
          <w:rFonts w:ascii="Franklin Gothic Medium" w:hAnsi="Franklin Gothic Medium"/>
          <w:spacing w:val="-15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services</w:t>
      </w:r>
    </w:p>
    <w:p>
      <w:pPr>
        <w:pStyle w:val="ListParagraph"/>
        <w:numPr>
          <w:ilvl w:val="1"/>
          <w:numId w:val="3"/>
        </w:numPr>
        <w:tabs>
          <w:tab w:pos="2995" w:val="left" w:leader="none"/>
        </w:tabs>
        <w:spacing w:line="240" w:lineRule="auto" w:before="13" w:after="0"/>
        <w:ind w:left="2995" w:right="0" w:hanging="720"/>
        <w:jc w:val="left"/>
        <w:rPr>
          <w:sz w:val="28"/>
        </w:rPr>
      </w:pPr>
      <w:r>
        <w:rPr>
          <w:rFonts w:ascii="Franklin Gothic Medium" w:hAnsi="Franklin Gothic Medium"/>
          <w:spacing w:val="-2"/>
          <w:sz w:val="28"/>
        </w:rPr>
        <w:t>Family</w:t>
      </w:r>
      <w:r>
        <w:rPr>
          <w:rFonts w:ascii="Franklin Gothic Medium" w:hAnsi="Franklin Gothic Medium"/>
          <w:spacing w:val="-9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Liaisons</w:t>
      </w:r>
      <w:r>
        <w:rPr>
          <w:rFonts w:ascii="Franklin Gothic Medium" w:hAnsi="Franklin Gothic Medium"/>
          <w:spacing w:val="-9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and</w:t>
      </w:r>
      <w:r>
        <w:rPr>
          <w:rFonts w:ascii="Franklin Gothic Medium" w:hAnsi="Franklin Gothic Medium"/>
          <w:spacing w:val="-7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EI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staff</w:t>
      </w:r>
      <w:r>
        <w:rPr>
          <w:rFonts w:ascii="Franklin Gothic Medium" w:hAnsi="Franklin Gothic Medium"/>
          <w:spacing w:val="-6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familiar</w:t>
      </w:r>
      <w:r>
        <w:rPr>
          <w:rFonts w:ascii="Franklin Gothic Medium" w:hAnsi="Franklin Gothic Medium"/>
          <w:spacing w:val="-8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with</w:t>
      </w:r>
      <w:r>
        <w:rPr>
          <w:rFonts w:ascii="Franklin Gothic Medium" w:hAnsi="Franklin Gothic Medium"/>
          <w:spacing w:val="-13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resources</w:t>
      </w:r>
      <w:r>
        <w:rPr>
          <w:rFonts w:ascii="Franklin Gothic Medium" w:hAnsi="Franklin Gothic Medium"/>
          <w:spacing w:val="-12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to</w:t>
      </w:r>
      <w:r>
        <w:rPr>
          <w:rFonts w:ascii="Franklin Gothic Medium" w:hAnsi="Franklin Gothic Medium"/>
          <w:spacing w:val="-10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address</w:t>
      </w:r>
      <w:r>
        <w:rPr>
          <w:rFonts w:ascii="Franklin Gothic Medium" w:hAnsi="Franklin Gothic Medium"/>
          <w:spacing w:val="-13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social</w:t>
      </w:r>
      <w:r>
        <w:rPr>
          <w:rFonts w:ascii="Franklin Gothic Medium" w:hAnsi="Franklin Gothic Medium"/>
          <w:spacing w:val="-12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determinants</w:t>
      </w:r>
      <w:r>
        <w:rPr>
          <w:rFonts w:ascii="Franklin Gothic Medium" w:hAnsi="Franklin Gothic Medium"/>
          <w:spacing w:val="-13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of</w:t>
      </w:r>
      <w:r>
        <w:rPr>
          <w:rFonts w:ascii="Franklin Gothic Medium" w:hAnsi="Franklin Gothic Medium"/>
          <w:spacing w:val="-7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health</w:t>
      </w:r>
      <w:r>
        <w:rPr>
          <w:rFonts w:ascii="Franklin Gothic Medium" w:hAnsi="Franklin Gothic Medium"/>
          <w:spacing w:val="-12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(with</w:t>
      </w:r>
      <w:r>
        <w:rPr>
          <w:rFonts w:ascii="Franklin Gothic Medium" w:hAnsi="Franklin Gothic Medium"/>
          <w:spacing w:val="-13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a</w:t>
      </w:r>
      <w:r>
        <w:rPr>
          <w:rFonts w:ascii="Franklin Gothic Medium" w:hAnsi="Franklin Gothic Medium"/>
          <w:spacing w:val="-7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billable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rate)</w:t>
      </w:r>
    </w:p>
    <w:p>
      <w:pPr>
        <w:pStyle w:val="ListParagraph"/>
        <w:numPr>
          <w:ilvl w:val="1"/>
          <w:numId w:val="3"/>
        </w:numPr>
        <w:tabs>
          <w:tab w:pos="2995" w:val="left" w:leader="none"/>
        </w:tabs>
        <w:spacing w:line="240" w:lineRule="auto" w:before="12" w:after="0"/>
        <w:ind w:left="2995" w:right="0" w:hanging="720"/>
        <w:jc w:val="left"/>
        <w:rPr>
          <w:sz w:val="28"/>
        </w:rPr>
      </w:pPr>
      <w:r>
        <w:rPr>
          <w:rFonts w:ascii="Franklin Gothic Medium" w:hAnsi="Franklin Gothic Medium"/>
          <w:spacing w:val="-2"/>
          <w:sz w:val="28"/>
        </w:rPr>
        <w:t>Offer</w:t>
      </w:r>
      <w:r>
        <w:rPr>
          <w:rFonts w:ascii="Franklin Gothic Medium" w:hAnsi="Franklin Gothic Medium"/>
          <w:spacing w:val="-8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translation</w:t>
      </w:r>
      <w:r>
        <w:rPr>
          <w:rFonts w:ascii="Franklin Gothic Medium" w:hAnsi="Franklin Gothic Medium"/>
          <w:spacing w:val="-13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services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9" w:lineRule="auto" w:before="16" w:after="0"/>
        <w:ind w:left="1824" w:right="2075" w:hanging="721"/>
        <w:jc w:val="left"/>
        <w:rPr>
          <w:sz w:val="32"/>
        </w:rPr>
      </w:pPr>
      <w:r>
        <w:rPr>
          <w:sz w:val="32"/>
        </w:rPr>
        <w:t>Take</w:t>
      </w:r>
      <w:r>
        <w:rPr>
          <w:spacing w:val="-7"/>
          <w:sz w:val="32"/>
        </w:rPr>
        <w:t> </w:t>
      </w:r>
      <w:r>
        <w:rPr>
          <w:sz w:val="32"/>
        </w:rPr>
        <w:t>a</w:t>
      </w:r>
      <w:r>
        <w:rPr>
          <w:spacing w:val="-10"/>
          <w:sz w:val="32"/>
        </w:rPr>
        <w:t> </w:t>
      </w:r>
      <w:r>
        <w:rPr>
          <w:sz w:val="32"/>
        </w:rPr>
        <w:t>community-driven</w:t>
      </w:r>
      <w:r>
        <w:rPr>
          <w:spacing w:val="-2"/>
          <w:sz w:val="32"/>
        </w:rPr>
        <w:t> </w:t>
      </w:r>
      <w:r>
        <w:rPr>
          <w:sz w:val="32"/>
        </w:rPr>
        <w:t>approach</w:t>
      </w:r>
      <w:r>
        <w:rPr>
          <w:spacing w:val="-10"/>
          <w:sz w:val="32"/>
        </w:rPr>
        <w:t> </w:t>
      </w:r>
      <w:r>
        <w:rPr>
          <w:sz w:val="32"/>
        </w:rPr>
        <w:t>with</w:t>
      </w:r>
      <w:r>
        <w:rPr>
          <w:spacing w:val="-7"/>
          <w:sz w:val="32"/>
        </w:rPr>
        <w:t> </w:t>
      </w:r>
      <w:r>
        <w:rPr>
          <w:sz w:val="32"/>
        </w:rPr>
        <w:t>strong</w:t>
      </w:r>
      <w:r>
        <w:rPr>
          <w:spacing w:val="-6"/>
          <w:sz w:val="32"/>
        </w:rPr>
        <w:t> </w:t>
      </w:r>
      <w:r>
        <w:rPr>
          <w:sz w:val="32"/>
        </w:rPr>
        <w:t>community</w:t>
      </w:r>
      <w:r>
        <w:rPr>
          <w:spacing w:val="-9"/>
          <w:sz w:val="32"/>
        </w:rPr>
        <w:t> </w:t>
      </w:r>
      <w:r>
        <w:rPr>
          <w:sz w:val="32"/>
        </w:rPr>
        <w:t>partnerships,</w:t>
      </w:r>
      <w:r>
        <w:rPr>
          <w:spacing w:val="-7"/>
          <w:sz w:val="32"/>
        </w:rPr>
        <w:t> </w:t>
      </w:r>
      <w:r>
        <w:rPr>
          <w:sz w:val="32"/>
        </w:rPr>
        <w:t>including</w:t>
      </w:r>
      <w:r>
        <w:rPr>
          <w:spacing w:val="-13"/>
          <w:sz w:val="32"/>
        </w:rPr>
        <w:t> </w:t>
      </w:r>
      <w:r>
        <w:rPr>
          <w:sz w:val="32"/>
        </w:rPr>
        <w:t>faith-based</w:t>
      </w:r>
      <w:r>
        <w:rPr>
          <w:spacing w:val="-7"/>
          <w:sz w:val="32"/>
        </w:rPr>
        <w:t> </w:t>
      </w:r>
      <w:r>
        <w:rPr>
          <w:sz w:val="32"/>
        </w:rPr>
        <w:t>organizations, preschools, and medical providers.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3" w:after="0"/>
        <w:ind w:left="1824" w:right="0" w:hanging="720"/>
        <w:jc w:val="left"/>
        <w:rPr>
          <w:sz w:val="32"/>
        </w:rPr>
      </w:pPr>
      <w:r>
        <w:rPr>
          <w:sz w:val="32"/>
        </w:rPr>
        <w:t>DPH</w:t>
      </w:r>
      <w:r>
        <w:rPr>
          <w:spacing w:val="-11"/>
          <w:sz w:val="32"/>
        </w:rPr>
        <w:t> </w:t>
      </w:r>
      <w:r>
        <w:rPr>
          <w:sz w:val="32"/>
        </w:rPr>
        <w:t>should</w:t>
      </w:r>
      <w:r>
        <w:rPr>
          <w:spacing w:val="-13"/>
          <w:sz w:val="32"/>
        </w:rPr>
        <w:t> </w:t>
      </w:r>
      <w:r>
        <w:rPr>
          <w:sz w:val="32"/>
        </w:rPr>
        <w:t>create</w:t>
      </w:r>
      <w:r>
        <w:rPr>
          <w:spacing w:val="-9"/>
          <w:sz w:val="32"/>
        </w:rPr>
        <w:t> </w:t>
      </w:r>
      <w:r>
        <w:rPr>
          <w:sz w:val="32"/>
        </w:rPr>
        <w:t>a</w:t>
      </w:r>
      <w:r>
        <w:rPr>
          <w:spacing w:val="-9"/>
          <w:sz w:val="32"/>
        </w:rPr>
        <w:t> </w:t>
      </w:r>
      <w:r>
        <w:rPr>
          <w:sz w:val="32"/>
        </w:rPr>
        <w:t>definition</w:t>
      </w:r>
      <w:r>
        <w:rPr>
          <w:spacing w:val="-14"/>
          <w:sz w:val="32"/>
        </w:rPr>
        <w:t> </w:t>
      </w:r>
      <w:r>
        <w:rPr>
          <w:sz w:val="32"/>
        </w:rPr>
        <w:t>of</w:t>
      </w:r>
      <w:r>
        <w:rPr>
          <w:spacing w:val="-9"/>
          <w:sz w:val="32"/>
        </w:rPr>
        <w:t> </w:t>
      </w:r>
      <w:r>
        <w:rPr>
          <w:sz w:val="32"/>
        </w:rPr>
        <w:t>“effective</w:t>
      </w:r>
      <w:r>
        <w:rPr>
          <w:spacing w:val="-8"/>
          <w:sz w:val="32"/>
        </w:rPr>
        <w:t> </w:t>
      </w:r>
      <w:r>
        <w:rPr>
          <w:sz w:val="32"/>
        </w:rPr>
        <w:t>engagement”</w:t>
      </w:r>
      <w:r>
        <w:rPr>
          <w:spacing w:val="-7"/>
          <w:sz w:val="32"/>
        </w:rPr>
        <w:t> </w:t>
      </w:r>
      <w:r>
        <w:rPr>
          <w:sz w:val="32"/>
        </w:rPr>
        <w:t>so</w:t>
      </w:r>
      <w:r>
        <w:rPr>
          <w:spacing w:val="-11"/>
          <w:sz w:val="32"/>
        </w:rPr>
        <w:t> </w:t>
      </w:r>
      <w:r>
        <w:rPr>
          <w:sz w:val="32"/>
        </w:rPr>
        <w:t>programs</w:t>
      </w:r>
      <w:r>
        <w:rPr>
          <w:spacing w:val="-7"/>
          <w:sz w:val="32"/>
        </w:rPr>
        <w:t> </w:t>
      </w:r>
      <w:r>
        <w:rPr>
          <w:sz w:val="32"/>
        </w:rPr>
        <w:t>know</w:t>
      </w:r>
      <w:r>
        <w:rPr>
          <w:spacing w:val="-11"/>
          <w:sz w:val="32"/>
        </w:rPr>
        <w:t> </w:t>
      </w:r>
      <w:r>
        <w:rPr>
          <w:sz w:val="32"/>
        </w:rPr>
        <w:t>what</w:t>
      </w:r>
      <w:r>
        <w:rPr>
          <w:spacing w:val="-6"/>
          <w:sz w:val="32"/>
        </w:rPr>
        <w:t> </w:t>
      </w:r>
      <w:r>
        <w:rPr>
          <w:sz w:val="32"/>
        </w:rPr>
        <w:t>to</w:t>
      </w:r>
      <w:r>
        <w:rPr>
          <w:spacing w:val="-9"/>
          <w:sz w:val="32"/>
        </w:rPr>
        <w:t> </w:t>
      </w:r>
      <w:r>
        <w:rPr>
          <w:sz w:val="32"/>
        </w:rPr>
        <w:t>work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towards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16" w:after="0"/>
        <w:ind w:left="1824" w:right="0" w:hanging="720"/>
        <w:jc w:val="left"/>
        <w:rPr>
          <w:sz w:val="32"/>
        </w:rPr>
      </w:pPr>
      <w:r>
        <w:rPr>
          <w:sz w:val="32"/>
        </w:rPr>
        <w:t>Empower</w:t>
      </w:r>
      <w:r>
        <w:rPr>
          <w:spacing w:val="-17"/>
          <w:sz w:val="32"/>
        </w:rPr>
        <w:t> </w:t>
      </w:r>
      <w:r>
        <w:rPr>
          <w:sz w:val="32"/>
        </w:rPr>
        <w:t>parents</w:t>
      </w:r>
      <w:r>
        <w:rPr>
          <w:spacing w:val="-17"/>
          <w:sz w:val="32"/>
        </w:rPr>
        <w:t> </w:t>
      </w:r>
      <w:r>
        <w:rPr>
          <w:sz w:val="32"/>
        </w:rPr>
        <w:t>through</w:t>
      </w:r>
      <w:r>
        <w:rPr>
          <w:spacing w:val="-15"/>
          <w:sz w:val="32"/>
        </w:rPr>
        <w:t> </w:t>
      </w:r>
      <w:r>
        <w:rPr>
          <w:sz w:val="32"/>
        </w:rPr>
        <w:t>decision-making/goal-setting</w:t>
      </w:r>
      <w:r>
        <w:rPr>
          <w:spacing w:val="-22"/>
          <w:sz w:val="32"/>
        </w:rPr>
        <w:t> </w:t>
      </w:r>
      <w:r>
        <w:rPr>
          <w:sz w:val="32"/>
        </w:rPr>
        <w:t>(especially</w:t>
      </w:r>
      <w:r>
        <w:rPr>
          <w:spacing w:val="-22"/>
          <w:sz w:val="32"/>
        </w:rPr>
        <w:t> </w:t>
      </w:r>
      <w:r>
        <w:rPr>
          <w:sz w:val="32"/>
        </w:rPr>
        <w:t>during</w:t>
      </w:r>
      <w:r>
        <w:rPr>
          <w:spacing w:val="-19"/>
          <w:sz w:val="32"/>
        </w:rPr>
        <w:t> </w:t>
      </w:r>
      <w:r>
        <w:rPr>
          <w:sz w:val="32"/>
        </w:rPr>
        <w:t>IFSP</w:t>
      </w:r>
      <w:r>
        <w:rPr>
          <w:spacing w:val="-21"/>
          <w:sz w:val="32"/>
        </w:rPr>
        <w:t> </w:t>
      </w:r>
      <w:r>
        <w:rPr>
          <w:spacing w:val="-2"/>
          <w:sz w:val="32"/>
        </w:rPr>
        <w:t>process)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16" w:after="0"/>
        <w:ind w:left="1824" w:right="0" w:hanging="720"/>
        <w:jc w:val="left"/>
        <w:rPr>
          <w:sz w:val="32"/>
        </w:rPr>
      </w:pPr>
      <w:r>
        <w:rPr>
          <w:sz w:val="32"/>
        </w:rPr>
        <w:t>Use</w:t>
      </w:r>
      <w:r>
        <w:rPr>
          <w:spacing w:val="-13"/>
          <w:sz w:val="32"/>
        </w:rPr>
        <w:t> </w:t>
      </w:r>
      <w:r>
        <w:rPr>
          <w:sz w:val="32"/>
        </w:rPr>
        <w:t>open-ended</w:t>
      </w:r>
      <w:r>
        <w:rPr>
          <w:spacing w:val="-10"/>
          <w:sz w:val="32"/>
        </w:rPr>
        <w:t> </w:t>
      </w:r>
      <w:r>
        <w:rPr>
          <w:sz w:val="32"/>
        </w:rPr>
        <w:t>questions</w:t>
      </w:r>
      <w:r>
        <w:rPr>
          <w:spacing w:val="-13"/>
          <w:sz w:val="32"/>
        </w:rPr>
        <w:t> </w:t>
      </w:r>
      <w:r>
        <w:rPr>
          <w:sz w:val="32"/>
        </w:rPr>
        <w:t>when</w:t>
      </w:r>
      <w:r>
        <w:rPr>
          <w:spacing w:val="-9"/>
          <w:sz w:val="32"/>
        </w:rPr>
        <w:t> </w:t>
      </w:r>
      <w:r>
        <w:rPr>
          <w:sz w:val="32"/>
        </w:rPr>
        <w:t>asking</w:t>
      </w:r>
      <w:r>
        <w:rPr>
          <w:spacing w:val="-15"/>
          <w:sz w:val="32"/>
        </w:rPr>
        <w:t> </w:t>
      </w:r>
      <w:r>
        <w:rPr>
          <w:sz w:val="32"/>
        </w:rPr>
        <w:t>about</w:t>
      </w:r>
      <w:r>
        <w:rPr>
          <w:spacing w:val="-9"/>
          <w:sz w:val="32"/>
        </w:rPr>
        <w:t> </w:t>
      </w:r>
      <w:r>
        <w:rPr>
          <w:sz w:val="32"/>
        </w:rPr>
        <w:t>the</w:t>
      </w:r>
      <w:r>
        <w:rPr>
          <w:spacing w:val="-10"/>
          <w:sz w:val="32"/>
        </w:rPr>
        <w:t> </w:t>
      </w:r>
      <w:r>
        <w:rPr>
          <w:sz w:val="32"/>
        </w:rPr>
        <w:t>child,</w:t>
      </w:r>
      <w:r>
        <w:rPr>
          <w:spacing w:val="-14"/>
          <w:sz w:val="32"/>
        </w:rPr>
        <w:t> </w:t>
      </w:r>
      <w:r>
        <w:rPr>
          <w:sz w:val="32"/>
        </w:rPr>
        <w:t>family</w:t>
      </w:r>
      <w:r>
        <w:rPr>
          <w:spacing w:val="-13"/>
          <w:sz w:val="32"/>
        </w:rPr>
        <w:t> </w:t>
      </w:r>
      <w:r>
        <w:rPr>
          <w:sz w:val="32"/>
        </w:rPr>
        <w:t>routines,</w:t>
      </w:r>
      <w:r>
        <w:rPr>
          <w:spacing w:val="-10"/>
          <w:sz w:val="32"/>
        </w:rPr>
        <w:t> </w:t>
      </w:r>
      <w:r>
        <w:rPr>
          <w:sz w:val="32"/>
        </w:rPr>
        <w:t>and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priorities</w:t>
      </w:r>
    </w:p>
    <w:p>
      <w:pPr>
        <w:spacing w:after="0" w:line="240" w:lineRule="auto"/>
        <w:jc w:val="left"/>
        <w:rPr>
          <w:sz w:val="32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Contracting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9088" id="docshapegroup318" coordorigin="0,0" coordsize="19200,1539">
                <v:rect style="position:absolute;left:0;top:0;width:19200;height:1539" id="docshape319" filled="true" fillcolor="#055893" stroked="false">
                  <v:fill type="solid"/>
                </v:rect>
                <v:shape style="position:absolute;left:0;top:0;width:19200;height:1539" type="#_x0000_t202" id="docshape320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Contracting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74"/>
        <w:rPr>
          <w:sz w:val="36"/>
        </w:rPr>
      </w:pPr>
    </w:p>
    <w:p>
      <w:pPr>
        <w:pStyle w:val="Heading5"/>
      </w:pPr>
      <w:r>
        <w:rPr/>
        <w:t>How</w:t>
      </w:r>
      <w:r>
        <w:rPr>
          <w:spacing w:val="-7"/>
        </w:rPr>
        <w:t> </w:t>
      </w:r>
      <w:r>
        <w:rPr/>
        <w:t>many</w:t>
      </w:r>
      <w:r>
        <w:rPr>
          <w:spacing w:val="-1"/>
        </w:rPr>
        <w:t> </w:t>
      </w:r>
      <w:r>
        <w:rPr/>
        <w:t>EIS</w:t>
      </w:r>
      <w:r>
        <w:rPr>
          <w:spacing w:val="-4"/>
        </w:rPr>
        <w:t> </w:t>
      </w:r>
      <w:r>
        <w:rPr/>
        <w:t>programs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you</w:t>
      </w:r>
      <w:r>
        <w:rPr>
          <w:spacing w:val="1"/>
        </w:rPr>
        <w:t> </w:t>
      </w:r>
      <w:r>
        <w:rPr/>
        <w:t>think</w:t>
      </w:r>
      <w:r>
        <w:rPr>
          <w:spacing w:val="-4"/>
        </w:rPr>
        <w:t> </w:t>
      </w:r>
      <w:r>
        <w:rPr/>
        <w:t>should</w:t>
      </w:r>
      <w:r>
        <w:rPr>
          <w:spacing w:val="-6"/>
        </w:rPr>
        <w:t> </w:t>
      </w:r>
      <w:r>
        <w:rPr/>
        <w:t>serve</w:t>
      </w:r>
      <w:r>
        <w:rPr>
          <w:spacing w:val="6"/>
        </w:rPr>
        <w:t> </w:t>
      </w:r>
      <w:r>
        <w:rPr/>
        <w:t>each </w:t>
      </w:r>
      <w:r>
        <w:rPr>
          <w:spacing w:val="-2"/>
        </w:rPr>
        <w:t>community?</w:t>
      </w:r>
    </w:p>
    <w:p>
      <w:pPr>
        <w:pStyle w:val="BodyText"/>
        <w:spacing w:before="197"/>
        <w:rPr>
          <w:b/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0" w:after="0"/>
        <w:ind w:left="1555" w:right="0" w:hanging="451"/>
        <w:jc w:val="left"/>
        <w:rPr>
          <w:sz w:val="36"/>
        </w:rPr>
      </w:pPr>
      <w:r>
        <w:rPr>
          <w:sz w:val="36"/>
        </w:rPr>
        <w:t>Families</w:t>
      </w:r>
      <w:r>
        <w:rPr>
          <w:spacing w:val="-3"/>
          <w:sz w:val="36"/>
        </w:rPr>
        <w:t> </w:t>
      </w:r>
      <w:r>
        <w:rPr>
          <w:sz w:val="36"/>
        </w:rPr>
        <w:t>should</w:t>
      </w:r>
      <w:r>
        <w:rPr>
          <w:spacing w:val="-1"/>
          <w:sz w:val="36"/>
        </w:rPr>
        <w:t> </w:t>
      </w:r>
      <w:r>
        <w:rPr>
          <w:sz w:val="36"/>
        </w:rPr>
        <w:t>have</w:t>
      </w:r>
      <w:r>
        <w:rPr>
          <w:spacing w:val="-2"/>
          <w:sz w:val="36"/>
        </w:rPr>
        <w:t> </w:t>
      </w:r>
      <w:r>
        <w:rPr>
          <w:sz w:val="36"/>
        </w:rPr>
        <w:t>a</w:t>
      </w:r>
      <w:r>
        <w:rPr>
          <w:spacing w:val="-3"/>
          <w:sz w:val="36"/>
        </w:rPr>
        <w:t> </w:t>
      </w:r>
      <w:r>
        <w:rPr>
          <w:sz w:val="36"/>
        </w:rPr>
        <w:t>choice</w:t>
      </w:r>
      <w:r>
        <w:rPr>
          <w:spacing w:val="-8"/>
          <w:sz w:val="36"/>
        </w:rPr>
        <w:t> </w:t>
      </w:r>
      <w:r>
        <w:rPr>
          <w:sz w:val="36"/>
        </w:rPr>
        <w:t>–</w:t>
      </w:r>
      <w:r>
        <w:rPr>
          <w:spacing w:val="-5"/>
          <w:sz w:val="36"/>
        </w:rPr>
        <w:t> </w:t>
      </w:r>
      <w:r>
        <w:rPr>
          <w:sz w:val="36"/>
        </w:rPr>
        <w:t>at</w:t>
      </w:r>
      <w:r>
        <w:rPr>
          <w:spacing w:val="-3"/>
          <w:sz w:val="36"/>
        </w:rPr>
        <w:t> </w:t>
      </w:r>
      <w:r>
        <w:rPr>
          <w:sz w:val="36"/>
        </w:rPr>
        <w:t>least</w:t>
      </w:r>
      <w:r>
        <w:rPr>
          <w:spacing w:val="-3"/>
          <w:sz w:val="36"/>
        </w:rPr>
        <w:t> </w:t>
      </w:r>
      <w:r>
        <w:rPr>
          <w:sz w:val="36"/>
        </w:rPr>
        <w:t>2</w:t>
      </w:r>
      <w:r>
        <w:rPr>
          <w:spacing w:val="-3"/>
          <w:sz w:val="36"/>
        </w:rPr>
        <w:t> </w:t>
      </w:r>
      <w:r>
        <w:rPr>
          <w:sz w:val="36"/>
        </w:rPr>
        <w:t>choices</w:t>
      </w:r>
      <w:r>
        <w:rPr>
          <w:spacing w:val="-1"/>
          <w:sz w:val="36"/>
        </w:rPr>
        <w:t> </w:t>
      </w:r>
      <w:r>
        <w:rPr>
          <w:sz w:val="36"/>
        </w:rPr>
        <w:t>per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region/catchment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9" w:lineRule="auto" w:before="98" w:after="0"/>
        <w:ind w:left="1555" w:right="1402" w:hanging="452"/>
        <w:jc w:val="left"/>
        <w:rPr>
          <w:sz w:val="36"/>
        </w:rPr>
      </w:pPr>
      <w:r>
        <w:rPr>
          <w:sz w:val="36"/>
        </w:rPr>
        <w:t>Do</w:t>
      </w:r>
      <w:r>
        <w:rPr>
          <w:spacing w:val="-6"/>
          <w:sz w:val="36"/>
        </w:rPr>
        <w:t> </w:t>
      </w:r>
      <w:r>
        <w:rPr>
          <w:sz w:val="36"/>
        </w:rPr>
        <w:t>not</w:t>
      </w:r>
      <w:r>
        <w:rPr>
          <w:spacing w:val="-6"/>
          <w:sz w:val="36"/>
        </w:rPr>
        <w:t> </w:t>
      </w:r>
      <w:r>
        <w:rPr>
          <w:sz w:val="36"/>
        </w:rPr>
        <w:t>over-concentrate</w:t>
      </w:r>
      <w:r>
        <w:rPr>
          <w:spacing w:val="-2"/>
          <w:sz w:val="36"/>
        </w:rPr>
        <w:t> </w:t>
      </w:r>
      <w:r>
        <w:rPr>
          <w:sz w:val="36"/>
        </w:rPr>
        <w:t>catchment</w:t>
      </w:r>
      <w:r>
        <w:rPr>
          <w:spacing w:val="-5"/>
          <w:sz w:val="36"/>
        </w:rPr>
        <w:t> </w:t>
      </w:r>
      <w:r>
        <w:rPr>
          <w:sz w:val="36"/>
        </w:rPr>
        <w:t>areas</w:t>
      </w:r>
      <w:r>
        <w:rPr>
          <w:spacing w:val="-5"/>
          <w:sz w:val="36"/>
        </w:rPr>
        <w:t> </w:t>
      </w:r>
      <w:r>
        <w:rPr>
          <w:sz w:val="36"/>
        </w:rPr>
        <w:t>with too</w:t>
      </w:r>
      <w:r>
        <w:rPr>
          <w:spacing w:val="-7"/>
          <w:sz w:val="36"/>
        </w:rPr>
        <w:t> </w:t>
      </w:r>
      <w:r>
        <w:rPr>
          <w:sz w:val="36"/>
        </w:rPr>
        <w:t>many</w:t>
      </w:r>
      <w:r>
        <w:rPr>
          <w:spacing w:val="-4"/>
          <w:sz w:val="36"/>
        </w:rPr>
        <w:t> </w:t>
      </w:r>
      <w:r>
        <w:rPr>
          <w:sz w:val="36"/>
        </w:rPr>
        <w:t>options –</w:t>
      </w:r>
      <w:r>
        <w:rPr>
          <w:spacing w:val="-7"/>
          <w:sz w:val="36"/>
        </w:rPr>
        <w:t> </w:t>
      </w:r>
      <w:r>
        <w:rPr>
          <w:sz w:val="36"/>
        </w:rPr>
        <w:t>this</w:t>
      </w:r>
      <w:r>
        <w:rPr>
          <w:spacing w:val="-6"/>
          <w:sz w:val="36"/>
        </w:rPr>
        <w:t> </w:t>
      </w:r>
      <w:r>
        <w:rPr>
          <w:sz w:val="36"/>
        </w:rPr>
        <w:t>would make</w:t>
      </w:r>
      <w:r>
        <w:rPr>
          <w:spacing w:val="-7"/>
          <w:sz w:val="36"/>
        </w:rPr>
        <w:t> </w:t>
      </w:r>
      <w:r>
        <w:rPr>
          <w:sz w:val="36"/>
        </w:rPr>
        <w:t>providers</w:t>
      </w:r>
      <w:r>
        <w:rPr>
          <w:spacing w:val="-2"/>
          <w:sz w:val="36"/>
        </w:rPr>
        <w:t> </w:t>
      </w:r>
      <w:r>
        <w:rPr>
          <w:sz w:val="36"/>
        </w:rPr>
        <w:t>compete for fewer staff and would strain the EI system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82" w:after="0"/>
        <w:ind w:left="1555" w:right="0" w:hanging="451"/>
        <w:jc w:val="left"/>
        <w:rPr>
          <w:sz w:val="36"/>
        </w:rPr>
      </w:pPr>
      <w:r>
        <w:rPr>
          <w:sz w:val="36"/>
        </w:rPr>
        <w:t>Focus</w:t>
      </w:r>
      <w:r>
        <w:rPr>
          <w:spacing w:val="-5"/>
          <w:sz w:val="36"/>
        </w:rPr>
        <w:t> </w:t>
      </w:r>
      <w:r>
        <w:rPr>
          <w:sz w:val="36"/>
        </w:rPr>
        <w:t>should</w:t>
      </w:r>
      <w:r>
        <w:rPr>
          <w:spacing w:val="-2"/>
          <w:sz w:val="36"/>
        </w:rPr>
        <w:t> </w:t>
      </w:r>
      <w:r>
        <w:rPr>
          <w:sz w:val="36"/>
        </w:rPr>
        <w:t>remain</w:t>
      </w:r>
      <w:r>
        <w:rPr>
          <w:spacing w:val="-1"/>
          <w:sz w:val="36"/>
        </w:rPr>
        <w:t> </w:t>
      </w:r>
      <w:r>
        <w:rPr>
          <w:sz w:val="36"/>
        </w:rPr>
        <w:t>on</w:t>
      </w:r>
      <w:r>
        <w:rPr>
          <w:spacing w:val="-2"/>
          <w:sz w:val="36"/>
        </w:rPr>
        <w:t> </w:t>
      </w:r>
      <w:r>
        <w:rPr>
          <w:sz w:val="36"/>
        </w:rPr>
        <w:t>supporting the</w:t>
      </w:r>
      <w:r>
        <w:rPr>
          <w:spacing w:val="-3"/>
          <w:sz w:val="36"/>
        </w:rPr>
        <w:t> </w:t>
      </w:r>
      <w:r>
        <w:rPr>
          <w:sz w:val="36"/>
        </w:rPr>
        <w:t>current number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EIS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programs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100" w:after="0"/>
        <w:ind w:left="1555" w:right="0" w:hanging="451"/>
        <w:jc w:val="left"/>
        <w:rPr>
          <w:sz w:val="36"/>
        </w:rPr>
      </w:pPr>
      <w:r>
        <w:rPr>
          <w:sz w:val="36"/>
        </w:rPr>
        <w:t>The</w:t>
      </w:r>
      <w:r>
        <w:rPr>
          <w:spacing w:val="-7"/>
          <w:sz w:val="36"/>
        </w:rPr>
        <w:t> </w:t>
      </w:r>
      <w:r>
        <w:rPr>
          <w:sz w:val="36"/>
        </w:rPr>
        <w:t>number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-2"/>
          <w:sz w:val="36"/>
        </w:rPr>
        <w:t> </w:t>
      </w:r>
      <w:r>
        <w:rPr>
          <w:sz w:val="36"/>
        </w:rPr>
        <w:t>EIS</w:t>
      </w:r>
      <w:r>
        <w:rPr>
          <w:spacing w:val="-2"/>
          <w:sz w:val="36"/>
        </w:rPr>
        <w:t> </w:t>
      </w:r>
      <w:r>
        <w:rPr>
          <w:sz w:val="36"/>
        </w:rPr>
        <w:t>programs</w:t>
      </w:r>
      <w:r>
        <w:rPr>
          <w:spacing w:val="1"/>
          <w:sz w:val="36"/>
        </w:rPr>
        <w:t> </w:t>
      </w:r>
      <w:r>
        <w:rPr>
          <w:sz w:val="36"/>
        </w:rPr>
        <w:t>needs to</w:t>
      </w:r>
      <w:r>
        <w:rPr>
          <w:spacing w:val="-2"/>
          <w:sz w:val="36"/>
        </w:rPr>
        <w:t> </w:t>
      </w:r>
      <w:r>
        <w:rPr>
          <w:sz w:val="36"/>
        </w:rPr>
        <w:t>be</w:t>
      </w:r>
      <w:r>
        <w:rPr>
          <w:spacing w:val="-2"/>
          <w:sz w:val="36"/>
        </w:rPr>
        <w:t> </w:t>
      </w:r>
      <w:r>
        <w:rPr>
          <w:sz w:val="36"/>
        </w:rPr>
        <w:t>dependent</w:t>
      </w:r>
      <w:r>
        <w:rPr>
          <w:spacing w:val="2"/>
          <w:sz w:val="36"/>
        </w:rPr>
        <w:t> </w:t>
      </w:r>
      <w:r>
        <w:rPr>
          <w:sz w:val="36"/>
        </w:rPr>
        <w:t>on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community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-1"/>
          <w:sz w:val="36"/>
        </w:rPr>
        <w:t> </w:t>
      </w:r>
      <w:r>
        <w:rPr>
          <w:sz w:val="36"/>
        </w:rPr>
        <w:t>its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population:</w:t>
      </w:r>
    </w:p>
    <w:p>
      <w:pPr>
        <w:pStyle w:val="ListParagraph"/>
        <w:numPr>
          <w:ilvl w:val="1"/>
          <w:numId w:val="3"/>
        </w:numPr>
        <w:tabs>
          <w:tab w:pos="2724" w:val="left" w:leader="none"/>
        </w:tabs>
        <w:spacing w:line="254" w:lineRule="auto" w:before="94" w:after="0"/>
        <w:ind w:left="2724" w:right="1704" w:hanging="449"/>
        <w:jc w:val="left"/>
        <w:rPr>
          <w:sz w:val="32"/>
        </w:rPr>
      </w:pPr>
      <w:r>
        <w:rPr>
          <w:rFonts w:ascii="Franklin Gothic Medium" w:hAnsi="Franklin Gothic Medium"/>
          <w:spacing w:val="-2"/>
          <w:sz w:val="32"/>
        </w:rPr>
        <w:t>Assess</w:t>
      </w:r>
      <w:r>
        <w:rPr>
          <w:rFonts w:ascii="Franklin Gothic Medium" w:hAnsi="Franklin Gothic Medium"/>
          <w:spacing w:val="-7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population</w:t>
      </w:r>
      <w:r>
        <w:rPr>
          <w:rFonts w:ascii="Franklin Gothic Medium" w:hAnsi="Franklin Gothic Medium"/>
          <w:spacing w:val="-9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density,</w:t>
      </w:r>
      <w:r>
        <w:rPr>
          <w:rFonts w:ascii="Franklin Gothic Medium" w:hAnsi="Franklin Gothic Medium"/>
          <w:spacing w:val="-9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including</w:t>
      </w:r>
      <w:r>
        <w:rPr>
          <w:rFonts w:ascii="Franklin Gothic Medium" w:hAnsi="Franklin Gothic Medium"/>
          <w:spacing w:val="-12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census</w:t>
      </w:r>
      <w:r>
        <w:rPr>
          <w:rFonts w:ascii="Franklin Gothic Medium" w:hAnsi="Franklin Gothic Medium"/>
          <w:spacing w:val="-8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data,</w:t>
      </w:r>
      <w:r>
        <w:rPr>
          <w:rFonts w:ascii="Franklin Gothic Medium" w:hAnsi="Franklin Gothic Medium"/>
          <w:spacing w:val="-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CDC</w:t>
      </w:r>
      <w:r>
        <w:rPr>
          <w:rFonts w:ascii="Franklin Gothic Medium" w:hAnsi="Franklin Gothic Medium"/>
          <w:spacing w:val="-6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statistics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on</w:t>
      </w:r>
      <w:r>
        <w:rPr>
          <w:rFonts w:ascii="Franklin Gothic Medium" w:hAnsi="Franklin Gothic Medium"/>
          <w:spacing w:val="-7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developmental</w:t>
      </w:r>
      <w:r>
        <w:rPr>
          <w:rFonts w:ascii="Franklin Gothic Medium" w:hAnsi="Franklin Gothic Medium"/>
          <w:spacing w:val="-3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disabilities,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and</w:t>
      </w:r>
      <w:r>
        <w:rPr>
          <w:rFonts w:ascii="Franklin Gothic Medium" w:hAnsi="Franklin Gothic Medium"/>
          <w:spacing w:val="-5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analysis</w:t>
      </w:r>
      <w:r>
        <w:rPr>
          <w:rFonts w:ascii="Franklin Gothic Medium" w:hAnsi="Franklin Gothic Medium"/>
          <w:spacing w:val="-10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of </w:t>
      </w:r>
      <w:r>
        <w:rPr>
          <w:rFonts w:ascii="Franklin Gothic Medium" w:hAnsi="Franklin Gothic Medium"/>
          <w:sz w:val="32"/>
        </w:rPr>
        <w:t>past data trends (including special ed data).</w:t>
      </w:r>
    </w:p>
    <w:p>
      <w:pPr>
        <w:pStyle w:val="ListParagraph"/>
        <w:numPr>
          <w:ilvl w:val="1"/>
          <w:numId w:val="3"/>
        </w:numPr>
        <w:tabs>
          <w:tab w:pos="2724" w:val="left" w:leader="none"/>
        </w:tabs>
        <w:spacing w:line="240" w:lineRule="auto" w:before="73" w:after="0"/>
        <w:ind w:left="2724" w:right="0" w:hanging="449"/>
        <w:jc w:val="left"/>
        <w:rPr>
          <w:sz w:val="32"/>
        </w:rPr>
      </w:pPr>
      <w:r>
        <w:rPr>
          <w:rFonts w:ascii="Franklin Gothic Medium" w:hAnsi="Franklin Gothic Medium"/>
          <w:sz w:val="32"/>
        </w:rPr>
        <w:t>Survey</w:t>
      </w:r>
      <w:r>
        <w:rPr>
          <w:rFonts w:ascii="Franklin Gothic Medium" w:hAnsi="Franklin Gothic Medium"/>
          <w:spacing w:val="-19"/>
          <w:sz w:val="32"/>
        </w:rPr>
        <w:t> </w:t>
      </w:r>
      <w:r>
        <w:rPr>
          <w:rFonts w:ascii="Franklin Gothic Medium" w:hAnsi="Franklin Gothic Medium"/>
          <w:sz w:val="32"/>
        </w:rPr>
        <w:t>current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EI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z w:val="32"/>
        </w:rPr>
        <w:t>programs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z w:val="32"/>
        </w:rPr>
        <w:t>about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whether</w:t>
      </w:r>
      <w:r>
        <w:rPr>
          <w:rFonts w:ascii="Franklin Gothic Medium" w:hAnsi="Franklin Gothic Medium"/>
          <w:spacing w:val="-16"/>
          <w:sz w:val="32"/>
        </w:rPr>
        <w:t> </w:t>
      </w:r>
      <w:r>
        <w:rPr>
          <w:rFonts w:ascii="Franklin Gothic Medium" w:hAnsi="Franklin Gothic Medium"/>
          <w:sz w:val="32"/>
        </w:rPr>
        <w:t>they</w:t>
      </w:r>
      <w:r>
        <w:rPr>
          <w:rFonts w:ascii="Franklin Gothic Medium" w:hAnsi="Franklin Gothic Medium"/>
          <w:spacing w:val="-19"/>
          <w:sz w:val="32"/>
        </w:rPr>
        <w:t> </w:t>
      </w:r>
      <w:r>
        <w:rPr>
          <w:rFonts w:ascii="Franklin Gothic Medium" w:hAnsi="Franklin Gothic Medium"/>
          <w:sz w:val="32"/>
        </w:rPr>
        <w:t>can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z w:val="32"/>
        </w:rPr>
        <w:t>meet</w:t>
      </w:r>
      <w:r>
        <w:rPr>
          <w:rFonts w:ascii="Franklin Gothic Medium" w:hAnsi="Franklin Gothic Medium"/>
          <w:spacing w:val="-16"/>
          <w:sz w:val="32"/>
        </w:rPr>
        <w:t> </w:t>
      </w:r>
      <w:r>
        <w:rPr>
          <w:rFonts w:ascii="Franklin Gothic Medium" w:hAnsi="Franklin Gothic Medium"/>
          <w:sz w:val="32"/>
        </w:rPr>
        <w:t>each</w:t>
      </w:r>
      <w:r>
        <w:rPr>
          <w:rFonts w:ascii="Franklin Gothic Medium" w:hAnsi="Franklin Gothic Medium"/>
          <w:spacing w:val="-16"/>
          <w:sz w:val="32"/>
        </w:rPr>
        <w:t> </w:t>
      </w:r>
      <w:r>
        <w:rPr>
          <w:rFonts w:ascii="Franklin Gothic Medium" w:hAnsi="Franklin Gothic Medium"/>
          <w:sz w:val="32"/>
        </w:rPr>
        <w:t>child’s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needs,</w:t>
      </w:r>
      <w:r>
        <w:rPr>
          <w:rFonts w:ascii="Franklin Gothic Medium" w:hAnsi="Franklin Gothic Medium"/>
          <w:spacing w:val="-19"/>
          <w:sz w:val="32"/>
        </w:rPr>
        <w:t> </w:t>
      </w:r>
      <w:r>
        <w:rPr>
          <w:rFonts w:ascii="Franklin Gothic Medium" w:hAnsi="Franklin Gothic Medium"/>
          <w:sz w:val="32"/>
        </w:rPr>
        <w:t>providing</w:t>
      </w:r>
      <w:r>
        <w:rPr>
          <w:rFonts w:ascii="Franklin Gothic Medium" w:hAnsi="Franklin Gothic Medium"/>
          <w:spacing w:val="-20"/>
          <w:sz w:val="32"/>
        </w:rPr>
        <w:t> </w:t>
      </w:r>
      <w:r>
        <w:rPr>
          <w:rFonts w:ascii="Franklin Gothic Medium" w:hAnsi="Franklin Gothic Medium"/>
          <w:sz w:val="32"/>
        </w:rPr>
        <w:t>access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z w:val="32"/>
        </w:rPr>
        <w:t>to</w:t>
      </w:r>
      <w:r>
        <w:rPr>
          <w:rFonts w:ascii="Franklin Gothic Medium" w:hAnsi="Franklin Gothic Medium"/>
          <w:spacing w:val="-19"/>
          <w:sz w:val="32"/>
        </w:rPr>
        <w:t> </w:t>
      </w:r>
      <w:r>
        <w:rPr>
          <w:rFonts w:ascii="Franklin Gothic Medium" w:hAnsi="Franklin Gothic Medium"/>
          <w:sz w:val="32"/>
        </w:rPr>
        <w:t>all</w:t>
      </w:r>
      <w:r>
        <w:rPr>
          <w:rFonts w:ascii="Franklin Gothic Medium" w:hAnsi="Franklin Gothic Medium"/>
          <w:spacing w:val="-19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supportive</w:t>
      </w:r>
    </w:p>
    <w:p>
      <w:pPr>
        <w:pStyle w:val="BodyText"/>
        <w:spacing w:before="21"/>
        <w:ind w:left="2724"/>
        <w:rPr>
          <w:rFonts w:ascii="Franklin Gothic Medium"/>
        </w:rPr>
      </w:pPr>
      <w:r>
        <w:rPr>
          <w:rFonts w:ascii="Franklin Gothic Medium"/>
          <w:spacing w:val="-4"/>
        </w:rPr>
        <w:t>and</w:t>
      </w:r>
      <w:r>
        <w:rPr>
          <w:rFonts w:ascii="Franklin Gothic Medium"/>
          <w:spacing w:val="-9"/>
        </w:rPr>
        <w:t> </w:t>
      </w:r>
      <w:r>
        <w:rPr>
          <w:rFonts w:ascii="Franklin Gothic Medium"/>
          <w:spacing w:val="-4"/>
        </w:rPr>
        <w:t>recommended</w:t>
      </w:r>
      <w:r>
        <w:rPr>
          <w:rFonts w:ascii="Franklin Gothic Medium"/>
          <w:spacing w:val="-2"/>
        </w:rPr>
        <w:t> </w:t>
      </w:r>
      <w:r>
        <w:rPr>
          <w:rFonts w:ascii="Franklin Gothic Medium"/>
          <w:spacing w:val="-4"/>
        </w:rPr>
        <w:t>treatment</w:t>
      </w:r>
      <w:r>
        <w:rPr>
          <w:rFonts w:ascii="Franklin Gothic Medium"/>
          <w:spacing w:val="-7"/>
        </w:rPr>
        <w:t> </w:t>
      </w:r>
      <w:r>
        <w:rPr>
          <w:rFonts w:ascii="Franklin Gothic Medium"/>
          <w:spacing w:val="-4"/>
        </w:rPr>
        <w:t>hours.</w:t>
      </w:r>
    </w:p>
    <w:p>
      <w:pPr>
        <w:pStyle w:val="ListParagraph"/>
        <w:numPr>
          <w:ilvl w:val="1"/>
          <w:numId w:val="3"/>
        </w:numPr>
        <w:tabs>
          <w:tab w:pos="2724" w:val="left" w:leader="none"/>
        </w:tabs>
        <w:spacing w:line="254" w:lineRule="auto" w:before="94" w:after="0"/>
        <w:ind w:left="2724" w:right="1420" w:hanging="449"/>
        <w:jc w:val="left"/>
        <w:rPr>
          <w:sz w:val="32"/>
        </w:rPr>
      </w:pPr>
      <w:r>
        <w:rPr>
          <w:rFonts w:ascii="Franklin Gothic Medium" w:hAnsi="Franklin Gothic Medium"/>
          <w:spacing w:val="-2"/>
          <w:sz w:val="32"/>
        </w:rPr>
        <w:t>Review</w:t>
      </w:r>
      <w:r>
        <w:rPr>
          <w:rFonts w:ascii="Franklin Gothic Medium" w:hAnsi="Franklin Gothic Medium"/>
          <w:spacing w:val="-15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the</w:t>
      </w:r>
      <w:r>
        <w:rPr>
          <w:rFonts w:ascii="Franklin Gothic Medium" w:hAnsi="Franklin Gothic Medium"/>
          <w:spacing w:val="-13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number</w:t>
      </w:r>
      <w:r>
        <w:rPr>
          <w:rFonts w:ascii="Franklin Gothic Medium" w:hAnsi="Franklin Gothic Medium"/>
          <w:spacing w:val="-11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of</w:t>
      </w:r>
      <w:r>
        <w:rPr>
          <w:rFonts w:ascii="Franklin Gothic Medium" w:hAnsi="Franklin Gothic Medium"/>
          <w:spacing w:val="-13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pediatric</w:t>
      </w:r>
      <w:r>
        <w:rPr>
          <w:rFonts w:ascii="Franklin Gothic Medium" w:hAnsi="Franklin Gothic Medium"/>
          <w:spacing w:val="-16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offices</w:t>
      </w:r>
      <w:r>
        <w:rPr>
          <w:rFonts w:ascii="Franklin Gothic Medium" w:hAnsi="Franklin Gothic Medium"/>
          <w:spacing w:val="-13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and</w:t>
      </w:r>
      <w:r>
        <w:rPr>
          <w:rFonts w:ascii="Franklin Gothic Medium" w:hAnsi="Franklin Gothic Medium"/>
          <w:spacing w:val="-12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healthcare</w:t>
      </w:r>
      <w:r>
        <w:rPr>
          <w:rFonts w:ascii="Franklin Gothic Medium" w:hAnsi="Franklin Gothic Medium"/>
          <w:spacing w:val="-11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facilities</w:t>
      </w:r>
      <w:r>
        <w:rPr>
          <w:rFonts w:ascii="Franklin Gothic Medium" w:hAnsi="Franklin Gothic Medium"/>
          <w:spacing w:val="-18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within</w:t>
      </w:r>
      <w:r>
        <w:rPr>
          <w:rFonts w:ascii="Franklin Gothic Medium" w:hAnsi="Franklin Gothic Medium"/>
          <w:spacing w:val="-17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a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catchment</w:t>
      </w:r>
      <w:r>
        <w:rPr>
          <w:rFonts w:ascii="Franklin Gothic Medium" w:hAnsi="Franklin Gothic Medium"/>
          <w:spacing w:val="-11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area</w:t>
      </w:r>
      <w:r>
        <w:rPr>
          <w:rFonts w:ascii="Franklin Gothic Medium" w:hAnsi="Franklin Gothic Medium"/>
          <w:spacing w:val="-9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to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determine</w:t>
      </w:r>
      <w:r>
        <w:rPr>
          <w:rFonts w:ascii="Franklin Gothic Medium" w:hAnsi="Franklin Gothic Medium"/>
          <w:spacing w:val="-14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how</w:t>
      </w:r>
      <w:r>
        <w:rPr>
          <w:rFonts w:ascii="Franklin Gothic Medium" w:hAnsi="Franklin Gothic Medium"/>
          <w:spacing w:val="-12"/>
          <w:sz w:val="32"/>
        </w:rPr>
        <w:t> </w:t>
      </w:r>
      <w:r>
        <w:rPr>
          <w:rFonts w:ascii="Franklin Gothic Medium" w:hAnsi="Franklin Gothic Medium"/>
          <w:spacing w:val="-2"/>
          <w:sz w:val="32"/>
        </w:rPr>
        <w:t>many </w:t>
      </w:r>
      <w:r>
        <w:rPr>
          <w:rFonts w:ascii="Franklin Gothic Medium" w:hAnsi="Franklin Gothic Medium"/>
          <w:sz w:val="32"/>
        </w:rPr>
        <w:t>children</w:t>
      </w:r>
      <w:r>
        <w:rPr>
          <w:rFonts w:ascii="Franklin Gothic Medium" w:hAnsi="Franklin Gothic Medium"/>
          <w:spacing w:val="-7"/>
          <w:sz w:val="32"/>
        </w:rPr>
        <w:t> </w:t>
      </w:r>
      <w:r>
        <w:rPr>
          <w:rFonts w:ascii="Franklin Gothic Medium" w:hAnsi="Franklin Gothic Medium"/>
          <w:sz w:val="32"/>
        </w:rPr>
        <w:t>may be within</w:t>
      </w:r>
      <w:r>
        <w:rPr>
          <w:rFonts w:ascii="Franklin Gothic Medium" w:hAnsi="Franklin Gothic Medium"/>
          <w:spacing w:val="-6"/>
          <w:sz w:val="32"/>
        </w:rPr>
        <w:t> </w:t>
      </w:r>
      <w:r>
        <w:rPr>
          <w:rFonts w:ascii="Franklin Gothic Medium" w:hAnsi="Franklin Gothic Medium"/>
          <w:sz w:val="32"/>
        </w:rPr>
        <w:t>a</w:t>
      </w:r>
      <w:r>
        <w:rPr>
          <w:rFonts w:ascii="Franklin Gothic Medium" w:hAnsi="Franklin Gothic Medium"/>
          <w:spacing w:val="-3"/>
          <w:sz w:val="32"/>
        </w:rPr>
        <w:t> </w:t>
      </w:r>
      <w:r>
        <w:rPr>
          <w:rFonts w:ascii="Franklin Gothic Medium" w:hAnsi="Franklin Gothic Medium"/>
          <w:sz w:val="32"/>
        </w:rPr>
        <w:t>region</w:t>
      </w:r>
      <w:r>
        <w:rPr>
          <w:rFonts w:ascii="Franklin Gothic Medium" w:hAnsi="Franklin Gothic Medium"/>
          <w:spacing w:val="-2"/>
          <w:sz w:val="32"/>
        </w:rPr>
        <w:t> </w:t>
      </w:r>
      <w:r>
        <w:rPr>
          <w:rFonts w:ascii="Franklin Gothic Medium" w:hAnsi="Franklin Gothic Medium"/>
          <w:sz w:val="32"/>
        </w:rPr>
        <w:t>and qualify</w:t>
      </w:r>
      <w:r>
        <w:rPr>
          <w:rFonts w:ascii="Franklin Gothic Medium" w:hAnsi="Franklin Gothic Medium"/>
          <w:spacing w:val="-3"/>
          <w:sz w:val="32"/>
        </w:rPr>
        <w:t> </w:t>
      </w:r>
      <w:r>
        <w:rPr>
          <w:rFonts w:ascii="Franklin Gothic Medium" w:hAnsi="Franklin Gothic Medium"/>
          <w:sz w:val="32"/>
        </w:rPr>
        <w:t>for</w:t>
      </w:r>
      <w:r>
        <w:rPr>
          <w:rFonts w:ascii="Franklin Gothic Medium" w:hAnsi="Franklin Gothic Medium"/>
          <w:spacing w:val="-1"/>
          <w:sz w:val="32"/>
        </w:rPr>
        <w:t> </w:t>
      </w:r>
      <w:r>
        <w:rPr>
          <w:rFonts w:ascii="Franklin Gothic Medium" w:hAnsi="Franklin Gothic Medium"/>
          <w:sz w:val="32"/>
        </w:rPr>
        <w:t>services</w:t>
      </w:r>
    </w:p>
    <w:p>
      <w:pPr>
        <w:spacing w:after="0" w:line="254" w:lineRule="auto"/>
        <w:jc w:val="left"/>
        <w:rPr>
          <w:sz w:val="32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rFonts w:ascii="Franklin Gothic Medium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Contracting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69600" id="docshapegroup321" coordorigin="0,0" coordsize="19200,1539">
                <v:rect style="position:absolute;left:0;top:0;width:19200;height:1539" id="docshape322" filled="true" fillcolor="#055893" stroked="false">
                  <v:fill type="solid"/>
                </v:rect>
                <v:shape style="position:absolute;left:0;top:0;width:19200;height:1539" type="#_x0000_t202" id="docshape32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Contracting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Medium"/>
          <w:sz w:val="36"/>
        </w:rPr>
      </w:pPr>
    </w:p>
    <w:p>
      <w:pPr>
        <w:pStyle w:val="BodyText"/>
        <w:rPr>
          <w:rFonts w:ascii="Franklin Gothic Medium"/>
          <w:sz w:val="36"/>
        </w:rPr>
      </w:pPr>
    </w:p>
    <w:p>
      <w:pPr>
        <w:pStyle w:val="BodyText"/>
        <w:rPr>
          <w:rFonts w:ascii="Franklin Gothic Medium"/>
          <w:sz w:val="36"/>
        </w:rPr>
      </w:pPr>
    </w:p>
    <w:p>
      <w:pPr>
        <w:pStyle w:val="BodyText"/>
        <w:spacing w:before="280"/>
        <w:rPr>
          <w:rFonts w:ascii="Franklin Gothic Medium"/>
          <w:sz w:val="36"/>
        </w:rPr>
      </w:pPr>
    </w:p>
    <w:p>
      <w:pPr>
        <w:pStyle w:val="Heading5"/>
        <w:spacing w:line="225" w:lineRule="auto"/>
      </w:pPr>
      <w:r>
        <w:rPr/>
        <w:t>What</w:t>
      </w:r>
      <w:r>
        <w:rPr>
          <w:spacing w:val="-9"/>
        </w:rPr>
        <w:t> </w:t>
      </w:r>
      <w:r>
        <w:rPr/>
        <w:t>are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ideas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evaluating companies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have </w:t>
      </w:r>
      <w:r>
        <w:rPr>
          <w:u w:val="single"/>
        </w:rPr>
        <w:t>not</w:t>
      </w:r>
      <w:r>
        <w:rPr>
          <w:spacing w:val="-9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early</w:t>
      </w:r>
      <w:r>
        <w:rPr>
          <w:spacing w:val="-7"/>
        </w:rPr>
        <w:t> </w:t>
      </w:r>
      <w:r>
        <w:rPr/>
        <w:t>intervention services in Massachusetts before?</w:t>
      </w:r>
    </w:p>
    <w:p>
      <w:pPr>
        <w:pStyle w:val="BodyText"/>
        <w:spacing w:before="8"/>
        <w:rPr>
          <w:b/>
          <w:sz w:val="36"/>
        </w:rPr>
      </w:pPr>
    </w:p>
    <w:p>
      <w:pPr>
        <w:spacing w:before="0"/>
        <w:ind w:left="1104" w:right="0" w:firstLine="0"/>
        <w:jc w:val="left"/>
        <w:rPr>
          <w:b/>
          <w:sz w:val="28"/>
        </w:rPr>
      </w:pPr>
      <w:r>
        <w:rPr>
          <w:b/>
          <w:sz w:val="28"/>
        </w:rPr>
        <w:t>The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EI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Division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should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evaluate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6"/>
          <w:sz w:val="28"/>
        </w:rPr>
        <w:t> </w:t>
      </w:r>
      <w:r>
        <w:rPr>
          <w:b/>
          <w:spacing w:val="-2"/>
          <w:sz w:val="28"/>
        </w:rPr>
        <w:t>bidder’s…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47" w:after="0"/>
        <w:ind w:left="1555" w:right="0" w:hanging="451"/>
        <w:jc w:val="left"/>
        <w:rPr>
          <w:sz w:val="28"/>
        </w:rPr>
      </w:pPr>
      <w:r>
        <w:rPr>
          <w:sz w:val="28"/>
        </w:rPr>
        <w:t>Ties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community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ability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demonstrate</w:t>
      </w:r>
      <w:r>
        <w:rPr>
          <w:spacing w:val="-10"/>
          <w:sz w:val="28"/>
        </w:rPr>
        <w:t> </w:t>
      </w:r>
      <w:r>
        <w:rPr>
          <w:sz w:val="28"/>
        </w:rPr>
        <w:t>established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connections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48" w:after="0"/>
        <w:ind w:left="1555" w:right="0" w:hanging="451"/>
        <w:jc w:val="left"/>
        <w:rPr>
          <w:sz w:val="28"/>
        </w:rPr>
      </w:pPr>
      <w:r>
        <w:rPr>
          <w:sz w:val="28"/>
        </w:rPr>
        <w:t>In-depth</w:t>
      </w:r>
      <w:r>
        <w:rPr>
          <w:spacing w:val="-12"/>
          <w:sz w:val="28"/>
        </w:rPr>
        <w:t> </w:t>
      </w:r>
      <w:r>
        <w:rPr>
          <w:sz w:val="28"/>
        </w:rPr>
        <w:t>knowledge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EI</w:t>
      </w:r>
      <w:r>
        <w:rPr>
          <w:spacing w:val="-3"/>
          <w:sz w:val="28"/>
        </w:rPr>
        <w:t> </w:t>
      </w:r>
      <w:r>
        <w:rPr>
          <w:sz w:val="28"/>
        </w:rPr>
        <w:t>service</w:t>
      </w:r>
      <w:r>
        <w:rPr>
          <w:spacing w:val="-7"/>
          <w:sz w:val="28"/>
        </w:rPr>
        <w:t> </w:t>
      </w:r>
      <w:r>
        <w:rPr>
          <w:sz w:val="28"/>
        </w:rPr>
        <w:t>delivery</w:t>
      </w:r>
      <w:r>
        <w:rPr>
          <w:spacing w:val="-6"/>
          <w:sz w:val="28"/>
        </w:rPr>
        <w:t> </w:t>
      </w:r>
      <w:r>
        <w:rPr>
          <w:sz w:val="28"/>
        </w:rPr>
        <w:t>system</w:t>
      </w:r>
      <w:r>
        <w:rPr>
          <w:spacing w:val="-7"/>
          <w:sz w:val="28"/>
        </w:rPr>
        <w:t> </w:t>
      </w:r>
      <w:r>
        <w:rPr>
          <w:sz w:val="28"/>
        </w:rPr>
        <w:t>including</w:t>
      </w:r>
      <w:r>
        <w:rPr>
          <w:spacing w:val="-10"/>
          <w:sz w:val="28"/>
        </w:rPr>
        <w:t> </w:t>
      </w:r>
      <w:r>
        <w:rPr>
          <w:sz w:val="28"/>
        </w:rPr>
        <w:t>an</w:t>
      </w:r>
      <w:r>
        <w:rPr>
          <w:spacing w:val="-7"/>
          <w:sz w:val="28"/>
        </w:rPr>
        <w:t> </w:t>
      </w:r>
      <w:r>
        <w:rPr>
          <w:sz w:val="28"/>
        </w:rPr>
        <w:t>understanding</w:t>
      </w:r>
      <w:r>
        <w:rPr>
          <w:spacing w:val="-11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fiscal</w:t>
      </w:r>
      <w:r>
        <w:rPr>
          <w:spacing w:val="-8"/>
          <w:sz w:val="28"/>
        </w:rPr>
        <w:t> </w:t>
      </w:r>
      <w:r>
        <w:rPr>
          <w:sz w:val="28"/>
        </w:rPr>
        <w:t>model</w:t>
      </w:r>
      <w:r>
        <w:rPr>
          <w:spacing w:val="-7"/>
          <w:sz w:val="28"/>
        </w:rPr>
        <w:t> </w:t>
      </w:r>
      <w:r>
        <w:rPr>
          <w:sz w:val="28"/>
        </w:rPr>
        <w:t>that</w:t>
      </w:r>
      <w:r>
        <w:rPr>
          <w:spacing w:val="-9"/>
          <w:sz w:val="28"/>
        </w:rPr>
        <w:t> </w:t>
      </w:r>
      <w:r>
        <w:rPr>
          <w:sz w:val="28"/>
        </w:rPr>
        <w:t>funds</w:t>
      </w:r>
      <w:r>
        <w:rPr>
          <w:spacing w:val="-8"/>
          <w:sz w:val="28"/>
        </w:rPr>
        <w:t> </w:t>
      </w:r>
      <w:r>
        <w:rPr>
          <w:sz w:val="28"/>
        </w:rPr>
        <w:t>EI</w:t>
      </w:r>
      <w:r>
        <w:rPr>
          <w:spacing w:val="-6"/>
          <w:sz w:val="28"/>
        </w:rPr>
        <w:t> </w:t>
      </w:r>
      <w:r>
        <w:rPr>
          <w:sz w:val="28"/>
        </w:rPr>
        <w:t>(rate-setting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process)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48" w:after="0"/>
        <w:ind w:left="1555" w:right="0" w:hanging="451"/>
        <w:jc w:val="left"/>
        <w:rPr>
          <w:sz w:val="28"/>
        </w:rPr>
      </w:pPr>
      <w:r>
        <w:rPr>
          <w:sz w:val="28"/>
        </w:rPr>
        <w:t>Organizational</w:t>
      </w:r>
      <w:r>
        <w:rPr>
          <w:spacing w:val="-11"/>
          <w:sz w:val="28"/>
        </w:rPr>
        <w:t> </w:t>
      </w:r>
      <w:r>
        <w:rPr>
          <w:sz w:val="28"/>
        </w:rPr>
        <w:t>structure</w:t>
      </w:r>
      <w:r>
        <w:rPr>
          <w:spacing w:val="-11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ensure</w:t>
      </w:r>
      <w:r>
        <w:rPr>
          <w:spacing w:val="-11"/>
          <w:sz w:val="28"/>
        </w:rPr>
        <w:t> </w:t>
      </w:r>
      <w:r>
        <w:rPr>
          <w:sz w:val="28"/>
        </w:rPr>
        <w:t>it</w:t>
      </w:r>
      <w:r>
        <w:rPr>
          <w:spacing w:val="-3"/>
          <w:sz w:val="28"/>
        </w:rPr>
        <w:t> </w:t>
      </w:r>
      <w:r>
        <w:rPr>
          <w:sz w:val="28"/>
        </w:rPr>
        <w:t>lends</w:t>
      </w:r>
      <w:r>
        <w:rPr>
          <w:spacing w:val="-7"/>
          <w:sz w:val="28"/>
        </w:rPr>
        <w:t> </w:t>
      </w:r>
      <w:r>
        <w:rPr>
          <w:sz w:val="28"/>
        </w:rPr>
        <w:t>itself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providing</w:t>
      </w:r>
      <w:r>
        <w:rPr>
          <w:spacing w:val="-3"/>
          <w:sz w:val="28"/>
        </w:rPr>
        <w:t> </w:t>
      </w:r>
      <w:r>
        <w:rPr>
          <w:sz w:val="28"/>
        </w:rPr>
        <w:t>EI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services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48" w:after="0"/>
        <w:ind w:left="1555" w:right="0" w:hanging="451"/>
        <w:jc w:val="left"/>
        <w:rPr>
          <w:sz w:val="28"/>
        </w:rPr>
      </w:pPr>
      <w:r>
        <w:rPr>
          <w:sz w:val="28"/>
        </w:rPr>
        <w:t>Long-term</w:t>
      </w:r>
      <w:r>
        <w:rPr>
          <w:spacing w:val="-14"/>
          <w:sz w:val="28"/>
        </w:rPr>
        <w:t> </w:t>
      </w:r>
      <w:r>
        <w:rPr>
          <w:sz w:val="28"/>
        </w:rPr>
        <w:t>financial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stability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48" w:after="0"/>
        <w:ind w:left="1555" w:right="0" w:hanging="451"/>
        <w:jc w:val="left"/>
        <w:rPr>
          <w:sz w:val="28"/>
        </w:rPr>
      </w:pPr>
      <w:r>
        <w:rPr>
          <w:sz w:val="28"/>
        </w:rPr>
        <w:t>Ability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hire,</w:t>
      </w:r>
      <w:r>
        <w:rPr>
          <w:spacing w:val="-8"/>
          <w:sz w:val="28"/>
        </w:rPr>
        <w:t> </w:t>
      </w:r>
      <w:r>
        <w:rPr>
          <w:sz w:val="28"/>
        </w:rPr>
        <w:t>train,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retain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staff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47" w:after="0"/>
        <w:ind w:left="1555" w:right="0" w:hanging="451"/>
        <w:jc w:val="left"/>
        <w:rPr>
          <w:sz w:val="28"/>
        </w:rPr>
      </w:pPr>
      <w:r>
        <w:rPr>
          <w:sz w:val="28"/>
        </w:rPr>
        <w:t>Physical</w:t>
      </w:r>
      <w:r>
        <w:rPr>
          <w:spacing w:val="-3"/>
          <w:sz w:val="28"/>
        </w:rPr>
        <w:t> </w:t>
      </w:r>
      <w:r>
        <w:rPr>
          <w:sz w:val="28"/>
        </w:rPr>
        <w:t>space</w:t>
      </w:r>
      <w:r>
        <w:rPr>
          <w:spacing w:val="-9"/>
          <w:sz w:val="28"/>
        </w:rPr>
        <w:t> </w:t>
      </w:r>
      <w:r>
        <w:rPr>
          <w:sz w:val="28"/>
        </w:rPr>
        <w:t>proposed</w:t>
      </w:r>
      <w:r>
        <w:rPr>
          <w:spacing w:val="-9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expansion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service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model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48" w:after="0"/>
        <w:ind w:left="1555" w:right="0" w:hanging="451"/>
        <w:jc w:val="left"/>
        <w:rPr>
          <w:sz w:val="28"/>
        </w:rPr>
      </w:pPr>
      <w:r>
        <w:rPr>
          <w:sz w:val="28"/>
        </w:rPr>
        <w:t>Established</w:t>
      </w:r>
      <w:r>
        <w:rPr>
          <w:spacing w:val="-12"/>
          <w:sz w:val="28"/>
        </w:rPr>
        <w:t> </w:t>
      </w:r>
      <w:r>
        <w:rPr>
          <w:sz w:val="28"/>
        </w:rPr>
        <w:t>history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providing</w:t>
      </w:r>
      <w:r>
        <w:rPr>
          <w:spacing w:val="-7"/>
          <w:sz w:val="28"/>
        </w:rPr>
        <w:t> </w:t>
      </w:r>
      <w:r>
        <w:rPr>
          <w:sz w:val="28"/>
        </w:rPr>
        <w:t>evidence-based</w:t>
      </w:r>
      <w:r>
        <w:rPr>
          <w:spacing w:val="-12"/>
          <w:sz w:val="28"/>
        </w:rPr>
        <w:t> </w:t>
      </w:r>
      <w:r>
        <w:rPr>
          <w:sz w:val="28"/>
        </w:rPr>
        <w:t>clinical</w:t>
      </w:r>
      <w:r>
        <w:rPr>
          <w:spacing w:val="-9"/>
          <w:sz w:val="28"/>
        </w:rPr>
        <w:t> </w:t>
      </w:r>
      <w:r>
        <w:rPr>
          <w:sz w:val="28"/>
        </w:rPr>
        <w:t>services</w:t>
      </w:r>
      <w:r>
        <w:rPr>
          <w:spacing w:val="-7"/>
          <w:sz w:val="28"/>
        </w:rPr>
        <w:t> </w:t>
      </w:r>
      <w:r>
        <w:rPr>
          <w:sz w:val="28"/>
        </w:rPr>
        <w:t>across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disciplines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47" w:after="0"/>
        <w:ind w:left="1555" w:right="0" w:hanging="451"/>
        <w:jc w:val="left"/>
        <w:rPr>
          <w:sz w:val="28"/>
        </w:rPr>
      </w:pPr>
      <w:r>
        <w:rPr>
          <w:sz w:val="28"/>
        </w:rPr>
        <w:t>Ability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collect</w:t>
      </w:r>
      <w:r>
        <w:rPr>
          <w:spacing w:val="-10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analyze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data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312" w:lineRule="exact" w:before="48" w:after="0"/>
        <w:ind w:left="1555" w:right="0" w:hanging="451"/>
        <w:jc w:val="left"/>
        <w:rPr>
          <w:sz w:val="28"/>
        </w:rPr>
      </w:pPr>
      <w:r>
        <w:rPr>
          <w:sz w:val="28"/>
        </w:rPr>
        <w:t>Policies</w:t>
      </w:r>
      <w:r>
        <w:rPr>
          <w:spacing w:val="-12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procedures</w:t>
      </w:r>
      <w:r>
        <w:rPr>
          <w:spacing w:val="-11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place</w:t>
      </w:r>
      <w:r>
        <w:rPr>
          <w:spacing w:val="-10"/>
          <w:sz w:val="28"/>
        </w:rPr>
        <w:t> </w:t>
      </w:r>
      <w:r>
        <w:rPr>
          <w:sz w:val="28"/>
        </w:rPr>
        <w:t>that</w:t>
      </w:r>
      <w:r>
        <w:rPr>
          <w:spacing w:val="-10"/>
          <w:sz w:val="28"/>
        </w:rPr>
        <w:t> </w:t>
      </w:r>
      <w:r>
        <w:rPr>
          <w:sz w:val="28"/>
        </w:rPr>
        <w:t>support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promote</w:t>
      </w:r>
      <w:r>
        <w:rPr>
          <w:spacing w:val="-10"/>
          <w:sz w:val="28"/>
        </w:rPr>
        <w:t> </w:t>
      </w:r>
      <w:r>
        <w:rPr>
          <w:sz w:val="28"/>
        </w:rPr>
        <w:t>ethics,</w:t>
      </w:r>
      <w:r>
        <w:rPr>
          <w:spacing w:val="-14"/>
          <w:sz w:val="28"/>
        </w:rPr>
        <w:t> </w:t>
      </w:r>
      <w:r>
        <w:rPr>
          <w:sz w:val="28"/>
        </w:rPr>
        <w:t>clinical</w:t>
      </w:r>
      <w:r>
        <w:rPr>
          <w:spacing w:val="-8"/>
          <w:sz w:val="28"/>
        </w:rPr>
        <w:t> </w:t>
      </w:r>
      <w:r>
        <w:rPr>
          <w:sz w:val="28"/>
        </w:rPr>
        <w:t>service</w:t>
      </w:r>
      <w:r>
        <w:rPr>
          <w:spacing w:val="-8"/>
          <w:sz w:val="28"/>
        </w:rPr>
        <w:t> </w:t>
      </w:r>
      <w:r>
        <w:rPr>
          <w:sz w:val="28"/>
        </w:rPr>
        <w:t>delivery,</w:t>
      </w:r>
      <w:r>
        <w:rPr>
          <w:spacing w:val="-3"/>
          <w:sz w:val="28"/>
        </w:rPr>
        <w:t> </w:t>
      </w:r>
      <w:r>
        <w:rPr>
          <w:sz w:val="28"/>
        </w:rPr>
        <w:t>training</w:t>
      </w:r>
      <w:r>
        <w:rPr>
          <w:spacing w:val="-12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supervision,</w:t>
      </w:r>
      <w:r>
        <w:rPr>
          <w:spacing w:val="-11"/>
          <w:sz w:val="28"/>
        </w:rPr>
        <w:t> </w:t>
      </w:r>
      <w:r>
        <w:rPr>
          <w:sz w:val="28"/>
        </w:rPr>
        <w:t>diversity</w:t>
      </w:r>
      <w:r>
        <w:rPr>
          <w:spacing w:val="-6"/>
          <w:sz w:val="28"/>
        </w:rPr>
        <w:t> </w:t>
      </w:r>
      <w:r>
        <w:rPr>
          <w:spacing w:val="-5"/>
          <w:sz w:val="28"/>
        </w:rPr>
        <w:t>and</w:t>
      </w:r>
    </w:p>
    <w:p>
      <w:pPr>
        <w:spacing w:line="312" w:lineRule="exact" w:before="0"/>
        <w:ind w:left="1555" w:right="0" w:firstLine="0"/>
        <w:jc w:val="left"/>
        <w:rPr>
          <w:sz w:val="28"/>
        </w:rPr>
      </w:pPr>
      <w:r>
        <w:rPr>
          <w:spacing w:val="-2"/>
          <w:sz w:val="28"/>
        </w:rPr>
        <w:t>inclusion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48" w:after="0"/>
        <w:ind w:left="1555" w:right="0" w:hanging="451"/>
        <w:jc w:val="left"/>
        <w:rPr>
          <w:sz w:val="28"/>
        </w:rPr>
      </w:pPr>
      <w:r>
        <w:rPr>
          <w:sz w:val="28"/>
        </w:rPr>
        <w:t>History</w:t>
      </w:r>
      <w:r>
        <w:rPr>
          <w:spacing w:val="-9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effective</w:t>
      </w:r>
      <w:r>
        <w:rPr>
          <w:spacing w:val="-11"/>
          <w:sz w:val="28"/>
        </w:rPr>
        <w:t> </w:t>
      </w:r>
      <w:r>
        <w:rPr>
          <w:sz w:val="28"/>
        </w:rPr>
        <w:t>home/community-based</w:t>
      </w:r>
      <w:r>
        <w:rPr>
          <w:spacing w:val="-15"/>
          <w:sz w:val="28"/>
        </w:rPr>
        <w:t> </w:t>
      </w:r>
      <w:r>
        <w:rPr>
          <w:sz w:val="28"/>
        </w:rPr>
        <w:t>service</w:t>
      </w:r>
      <w:r>
        <w:rPr>
          <w:spacing w:val="-9"/>
          <w:sz w:val="28"/>
        </w:rPr>
        <w:t> </w:t>
      </w:r>
      <w:r>
        <w:rPr>
          <w:sz w:val="28"/>
        </w:rPr>
        <w:t>delivery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Massachusetts</w:t>
      </w:r>
      <w:r>
        <w:rPr>
          <w:spacing w:val="-12"/>
          <w:sz w:val="28"/>
        </w:rPr>
        <w:t> </w:t>
      </w:r>
      <w:r>
        <w:rPr>
          <w:sz w:val="28"/>
        </w:rPr>
        <w:t>outside</w:t>
      </w:r>
      <w:r>
        <w:rPr>
          <w:spacing w:val="-14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pacing w:val="-5"/>
          <w:sz w:val="28"/>
        </w:rPr>
        <w:t>EI</w:t>
      </w:r>
    </w:p>
    <w:p>
      <w:pPr>
        <w:pStyle w:val="BodyText"/>
        <w:spacing w:before="95"/>
        <w:rPr>
          <w:sz w:val="28"/>
        </w:rPr>
      </w:pPr>
    </w:p>
    <w:p>
      <w:pPr>
        <w:spacing w:before="0"/>
        <w:ind w:left="1104" w:right="0" w:firstLine="0"/>
        <w:jc w:val="left"/>
        <w:rPr>
          <w:b/>
          <w:sz w:val="28"/>
        </w:rPr>
      </w:pPr>
      <w:r>
        <w:rPr>
          <w:b/>
          <w:sz w:val="28"/>
        </w:rPr>
        <w:t>The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EI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Division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could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consider…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25" w:lineRule="auto" w:before="64" w:after="0"/>
        <w:ind w:left="1555" w:right="1267" w:hanging="452"/>
        <w:jc w:val="left"/>
        <w:rPr>
          <w:sz w:val="28"/>
        </w:rPr>
      </w:pPr>
      <w:r>
        <w:rPr>
          <w:sz w:val="28"/>
        </w:rPr>
        <w:t>Funding</w:t>
      </w:r>
      <w:r>
        <w:rPr>
          <w:spacing w:val="-6"/>
          <w:sz w:val="28"/>
        </w:rPr>
        <w:t> </w:t>
      </w:r>
      <w:r>
        <w:rPr>
          <w:sz w:val="28"/>
        </w:rPr>
        <w:t>pilot</w:t>
      </w:r>
      <w:r>
        <w:rPr>
          <w:spacing w:val="-2"/>
          <w:sz w:val="28"/>
        </w:rPr>
        <w:t> </w:t>
      </w:r>
      <w:r>
        <w:rPr>
          <w:sz w:val="28"/>
        </w:rPr>
        <w:t>programs</w:t>
      </w:r>
      <w:r>
        <w:rPr>
          <w:spacing w:val="-8"/>
          <w:sz w:val="28"/>
        </w:rPr>
        <w:t> </w:t>
      </w:r>
      <w:r>
        <w:rPr>
          <w:sz w:val="28"/>
        </w:rPr>
        <w:t>before</w:t>
      </w:r>
      <w:r>
        <w:rPr>
          <w:spacing w:val="-8"/>
          <w:sz w:val="28"/>
        </w:rPr>
        <w:t> </w:t>
      </w:r>
      <w:r>
        <w:rPr>
          <w:sz w:val="28"/>
        </w:rPr>
        <w:t>offering</w:t>
      </w:r>
      <w:r>
        <w:rPr>
          <w:spacing w:val="-8"/>
          <w:sz w:val="28"/>
        </w:rPr>
        <w:t> </w:t>
      </w:r>
      <w:r>
        <w:rPr>
          <w:sz w:val="28"/>
        </w:rPr>
        <w:t>multi-year</w:t>
      </w:r>
      <w:r>
        <w:rPr>
          <w:spacing w:val="-4"/>
          <w:sz w:val="28"/>
        </w:rPr>
        <w:t> </w:t>
      </w:r>
      <w:r>
        <w:rPr>
          <w:sz w:val="28"/>
        </w:rPr>
        <w:t>contracts</w:t>
      </w:r>
      <w:r>
        <w:rPr>
          <w:spacing w:val="-8"/>
          <w:sz w:val="28"/>
        </w:rPr>
        <w:t> </w:t>
      </w:r>
      <w:r>
        <w:rPr>
          <w:sz w:val="28"/>
        </w:rPr>
        <w:t>that</w:t>
      </w:r>
      <w:r>
        <w:rPr>
          <w:spacing w:val="-6"/>
          <w:sz w:val="28"/>
        </w:rPr>
        <w:t> </w:t>
      </w:r>
      <w:r>
        <w:rPr>
          <w:sz w:val="28"/>
        </w:rPr>
        <w:t>require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prerequisite</w:t>
      </w:r>
      <w:r>
        <w:rPr>
          <w:spacing w:val="-9"/>
          <w:sz w:val="28"/>
        </w:rPr>
        <w:t> </w:t>
      </w:r>
      <w:r>
        <w:rPr>
          <w:sz w:val="28"/>
        </w:rPr>
        <w:t>evaluation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site</w:t>
      </w:r>
      <w:r>
        <w:rPr>
          <w:spacing w:val="-6"/>
          <w:sz w:val="28"/>
        </w:rPr>
        <w:t> </w:t>
      </w:r>
      <w:r>
        <w:rPr>
          <w:sz w:val="28"/>
        </w:rPr>
        <w:t>visit prior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making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multi- year contract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312" w:lineRule="exact" w:before="51" w:after="0"/>
        <w:ind w:left="1555" w:right="0" w:hanging="451"/>
        <w:jc w:val="left"/>
        <w:rPr>
          <w:sz w:val="28"/>
        </w:rPr>
      </w:pPr>
      <w:r>
        <w:rPr>
          <w:sz w:val="28"/>
        </w:rPr>
        <w:t>Asking</w:t>
      </w:r>
      <w:r>
        <w:rPr>
          <w:spacing w:val="-10"/>
          <w:sz w:val="28"/>
        </w:rPr>
        <w:t> </w:t>
      </w:r>
      <w:r>
        <w:rPr>
          <w:sz w:val="28"/>
        </w:rPr>
        <w:t>existing</w:t>
      </w:r>
      <w:r>
        <w:rPr>
          <w:spacing w:val="-5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past</w:t>
      </w:r>
      <w:r>
        <w:rPr>
          <w:spacing w:val="-8"/>
          <w:sz w:val="28"/>
        </w:rPr>
        <w:t> </w:t>
      </w:r>
      <w:r>
        <w:rPr>
          <w:sz w:val="28"/>
        </w:rPr>
        <w:t>EI</w:t>
      </w:r>
      <w:r>
        <w:rPr>
          <w:spacing w:val="-2"/>
          <w:sz w:val="28"/>
        </w:rPr>
        <w:t> </w:t>
      </w:r>
      <w:r>
        <w:rPr>
          <w:sz w:val="28"/>
        </w:rPr>
        <w:t>families</w:t>
      </w:r>
      <w:r>
        <w:rPr>
          <w:spacing w:val="-7"/>
          <w:sz w:val="28"/>
        </w:rPr>
        <w:t> </w:t>
      </w: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most</w:t>
      </w:r>
      <w:r>
        <w:rPr>
          <w:spacing w:val="-8"/>
          <w:sz w:val="28"/>
        </w:rPr>
        <w:t> </w:t>
      </w:r>
      <w:r>
        <w:rPr>
          <w:sz w:val="28"/>
        </w:rPr>
        <w:t>important</w:t>
      </w:r>
      <w:r>
        <w:rPr>
          <w:spacing w:val="-9"/>
          <w:sz w:val="28"/>
        </w:rPr>
        <w:t> </w:t>
      </w:r>
      <w:r>
        <w:rPr>
          <w:sz w:val="28"/>
        </w:rPr>
        <w:t>factors</w:t>
      </w:r>
      <w:r>
        <w:rPr>
          <w:spacing w:val="-9"/>
          <w:sz w:val="28"/>
        </w:rPr>
        <w:t> </w:t>
      </w:r>
      <w:r>
        <w:rPr>
          <w:sz w:val="28"/>
        </w:rPr>
        <w:t>are</w:t>
      </w:r>
      <w:r>
        <w:rPr>
          <w:spacing w:val="-5"/>
          <w:sz w:val="28"/>
        </w:rPr>
        <w:t> </w:t>
      </w:r>
      <w:r>
        <w:rPr>
          <w:sz w:val="28"/>
        </w:rPr>
        <w:t>that</w:t>
      </w:r>
      <w:r>
        <w:rPr>
          <w:spacing w:val="-7"/>
          <w:sz w:val="28"/>
        </w:rPr>
        <w:t> </w:t>
      </w:r>
      <w:r>
        <w:rPr>
          <w:sz w:val="28"/>
        </w:rPr>
        <w:t>played</w:t>
      </w:r>
      <w:r>
        <w:rPr>
          <w:spacing w:val="-2"/>
          <w:sz w:val="28"/>
        </w:rPr>
        <w:t> </w:t>
      </w:r>
      <w:r>
        <w:rPr>
          <w:sz w:val="28"/>
        </w:rPr>
        <w:t>into</w:t>
      </w:r>
      <w:r>
        <w:rPr>
          <w:spacing w:val="-6"/>
          <w:sz w:val="28"/>
        </w:rPr>
        <w:t> </w:t>
      </w:r>
      <w:r>
        <w:rPr>
          <w:sz w:val="28"/>
        </w:rPr>
        <w:t>their</w:t>
      </w:r>
      <w:r>
        <w:rPr>
          <w:spacing w:val="-8"/>
          <w:sz w:val="28"/>
        </w:rPr>
        <w:t> </w:t>
      </w:r>
      <w:r>
        <w:rPr>
          <w:sz w:val="28"/>
        </w:rPr>
        <w:t>experiences.</w:t>
      </w:r>
      <w:r>
        <w:rPr>
          <w:spacing w:val="-9"/>
          <w:sz w:val="28"/>
        </w:rPr>
        <w:t> </w:t>
      </w:r>
      <w:r>
        <w:rPr>
          <w:sz w:val="28"/>
        </w:rPr>
        <w:t>Use</w:t>
      </w:r>
      <w:r>
        <w:rPr>
          <w:spacing w:val="-6"/>
          <w:sz w:val="28"/>
        </w:rPr>
        <w:t> </w:t>
      </w:r>
      <w:r>
        <w:rPr>
          <w:sz w:val="28"/>
        </w:rPr>
        <w:t>those</w:t>
      </w:r>
      <w:r>
        <w:rPr>
          <w:spacing w:val="-8"/>
          <w:sz w:val="28"/>
        </w:rPr>
        <w:t> </w:t>
      </w:r>
      <w:r>
        <w:rPr>
          <w:sz w:val="28"/>
        </w:rPr>
        <w:t>responses</w:t>
      </w:r>
      <w:r>
        <w:rPr>
          <w:spacing w:val="-10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help</w:t>
      </w:r>
    </w:p>
    <w:p>
      <w:pPr>
        <w:spacing w:line="312" w:lineRule="exact" w:before="0"/>
        <w:ind w:left="1555" w:right="0" w:firstLine="0"/>
        <w:jc w:val="left"/>
        <w:rPr>
          <w:sz w:val="28"/>
        </w:rPr>
      </w:pPr>
      <w:r>
        <w:rPr>
          <w:sz w:val="28"/>
        </w:rPr>
        <w:t>guide</w:t>
      </w:r>
      <w:r>
        <w:rPr>
          <w:spacing w:val="-8"/>
          <w:sz w:val="28"/>
        </w:rPr>
        <w:t> </w:t>
      </w:r>
      <w:r>
        <w:rPr>
          <w:sz w:val="28"/>
        </w:rPr>
        <w:t>some</w:t>
      </w:r>
      <w:r>
        <w:rPr>
          <w:spacing w:val="-7"/>
          <w:sz w:val="28"/>
        </w:rPr>
        <w:t> </w:t>
      </w:r>
      <w:r>
        <w:rPr>
          <w:sz w:val="28"/>
        </w:rPr>
        <w:t>questions</w:t>
      </w:r>
      <w:r>
        <w:rPr>
          <w:spacing w:val="-8"/>
          <w:sz w:val="28"/>
        </w:rPr>
        <w:t> </w:t>
      </w:r>
      <w:r>
        <w:rPr>
          <w:sz w:val="28"/>
        </w:rPr>
        <w:t>for</w:t>
      </w:r>
      <w:r>
        <w:rPr>
          <w:spacing w:val="-7"/>
          <w:sz w:val="28"/>
        </w:rPr>
        <w:t> </w:t>
      </w:r>
      <w:r>
        <w:rPr>
          <w:sz w:val="28"/>
        </w:rPr>
        <w:t>future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providers</w:t>
      </w:r>
    </w:p>
    <w:p>
      <w:pPr>
        <w:spacing w:after="0" w:line="312" w:lineRule="exact"/>
        <w:jc w:val="left"/>
        <w:rPr>
          <w:sz w:val="28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Contracting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0112" id="docshapegroup324" coordorigin="0,0" coordsize="19200,1539">
                <v:rect style="position:absolute;left:0;top:0;width:19200;height:1539" id="docshape325" filled="true" fillcolor="#055893" stroked="false">
                  <v:fill type="solid"/>
                </v:rect>
                <v:shape style="position:absolute;left:0;top:0;width:19200;height:1539" type="#_x0000_t202" id="docshape32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Contracting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51"/>
        <w:rPr>
          <w:sz w:val="36"/>
        </w:rPr>
      </w:pPr>
    </w:p>
    <w:p>
      <w:pPr>
        <w:pStyle w:val="Heading5"/>
        <w:spacing w:line="225" w:lineRule="auto"/>
        <w:ind w:right="1089"/>
      </w:pPr>
      <w:r>
        <w:rPr/>
        <w:t>What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ideas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evaluating companies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are </w:t>
      </w:r>
      <w:r>
        <w:rPr>
          <w:u w:val="single"/>
        </w:rPr>
        <w:t>currently</w:t>
      </w:r>
      <w:r>
        <w:rPr>
          <w:spacing w:val="-5"/>
        </w:rPr>
        <w:t> </w:t>
      </w:r>
      <w:r>
        <w:rPr/>
        <w:t>providing</w:t>
      </w:r>
      <w:r>
        <w:rPr>
          <w:spacing w:val="-3"/>
        </w:rPr>
        <w:t> </w:t>
      </w:r>
      <w:r>
        <w:rPr/>
        <w:t>early</w:t>
      </w:r>
      <w:r>
        <w:rPr>
          <w:spacing w:val="-5"/>
        </w:rPr>
        <w:t> </w:t>
      </w:r>
      <w:r>
        <w:rPr/>
        <w:t>intervention services in Massachusetts?</w:t>
      </w:r>
    </w:p>
    <w:p>
      <w:pPr>
        <w:pStyle w:val="BodyText"/>
        <w:rPr>
          <w:b/>
          <w:sz w:val="36"/>
        </w:rPr>
      </w:pPr>
    </w:p>
    <w:p>
      <w:pPr>
        <w:spacing w:before="1"/>
        <w:ind w:left="1104" w:right="0" w:firstLine="0"/>
        <w:jc w:val="left"/>
        <w:rPr>
          <w:b/>
          <w:sz w:val="28"/>
        </w:rPr>
      </w:pPr>
      <w:r>
        <w:rPr>
          <w:b/>
          <w:sz w:val="28"/>
        </w:rPr>
        <w:t>The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EI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Division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should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evaluate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6"/>
          <w:sz w:val="28"/>
        </w:rPr>
        <w:t> </w:t>
      </w:r>
      <w:r>
        <w:rPr>
          <w:b/>
          <w:spacing w:val="-2"/>
          <w:sz w:val="28"/>
        </w:rPr>
        <w:t>bidder’s…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9" w:lineRule="auto" w:before="14" w:after="0"/>
        <w:ind w:left="1555" w:right="1222" w:hanging="452"/>
        <w:jc w:val="left"/>
        <w:rPr>
          <w:sz w:val="28"/>
        </w:rPr>
      </w:pPr>
      <w:r>
        <w:rPr>
          <w:sz w:val="28"/>
        </w:rPr>
        <w:t>Performance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compliance</w:t>
      </w:r>
      <w:r>
        <w:rPr>
          <w:spacing w:val="-7"/>
          <w:sz w:val="28"/>
        </w:rPr>
        <w:t> </w:t>
      </w:r>
      <w:r>
        <w:rPr>
          <w:sz w:val="28"/>
        </w:rPr>
        <w:t>with EI Standards</w:t>
      </w:r>
      <w:r>
        <w:rPr>
          <w:spacing w:val="-5"/>
          <w:sz w:val="28"/>
        </w:rPr>
        <w:t> </w:t>
      </w:r>
      <w:r>
        <w:rPr>
          <w:sz w:val="28"/>
        </w:rPr>
        <w:t>outcomes</w:t>
      </w:r>
      <w:r>
        <w:rPr>
          <w:spacing w:val="-6"/>
          <w:sz w:val="28"/>
        </w:rPr>
        <w:t> </w:t>
      </w:r>
      <w:r>
        <w:rPr>
          <w:sz w:val="28"/>
        </w:rPr>
        <w:t>achieved,</w:t>
      </w:r>
      <w:r>
        <w:rPr>
          <w:spacing w:val="-4"/>
          <w:sz w:val="28"/>
        </w:rPr>
        <w:t> </w:t>
      </w:r>
      <w:r>
        <w:rPr>
          <w:sz w:val="28"/>
        </w:rPr>
        <w:t>customer</w:t>
      </w:r>
      <w:r>
        <w:rPr>
          <w:spacing w:val="-8"/>
          <w:sz w:val="28"/>
        </w:rPr>
        <w:t> </w:t>
      </w:r>
      <w:r>
        <w:rPr>
          <w:sz w:val="28"/>
        </w:rPr>
        <w:t>satisfaction,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adherence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program</w:t>
      </w:r>
      <w:r>
        <w:rPr>
          <w:spacing w:val="-5"/>
          <w:sz w:val="28"/>
        </w:rPr>
        <w:t> </w:t>
      </w:r>
      <w:r>
        <w:rPr>
          <w:sz w:val="28"/>
        </w:rPr>
        <w:t>requirements, especially during the pandemic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2" w:after="0"/>
        <w:ind w:left="1555" w:right="0" w:hanging="451"/>
        <w:jc w:val="left"/>
        <w:rPr>
          <w:sz w:val="28"/>
        </w:rPr>
      </w:pPr>
      <w:r>
        <w:rPr>
          <w:sz w:val="28"/>
        </w:rPr>
        <w:t>Ability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7"/>
          <w:sz w:val="28"/>
        </w:rPr>
        <w:t> </w:t>
      </w:r>
      <w:r>
        <w:rPr>
          <w:sz w:val="28"/>
        </w:rPr>
        <w:t>maintain</w:t>
      </w:r>
      <w:r>
        <w:rPr>
          <w:spacing w:val="-8"/>
          <w:sz w:val="28"/>
        </w:rPr>
        <w:t> </w:t>
      </w:r>
      <w:r>
        <w:rPr>
          <w:sz w:val="28"/>
        </w:rPr>
        <w:t>services</w:t>
      </w:r>
      <w:r>
        <w:rPr>
          <w:spacing w:val="-8"/>
          <w:sz w:val="28"/>
        </w:rPr>
        <w:t> </w:t>
      </w:r>
      <w:r>
        <w:rPr>
          <w:sz w:val="28"/>
        </w:rPr>
        <w:t>with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growth</w:t>
      </w:r>
      <w:r>
        <w:rPr>
          <w:spacing w:val="-7"/>
          <w:sz w:val="28"/>
        </w:rPr>
        <w:t> </w:t>
      </w:r>
      <w:r>
        <w:rPr>
          <w:sz w:val="28"/>
        </w:rPr>
        <w:t>patterns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clients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staffing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needs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15" w:after="0"/>
        <w:ind w:left="1555" w:right="0" w:hanging="451"/>
        <w:jc w:val="left"/>
        <w:rPr>
          <w:sz w:val="28"/>
        </w:rPr>
      </w:pPr>
      <w:r>
        <w:rPr>
          <w:sz w:val="28"/>
        </w:rPr>
        <w:t>Local</w:t>
      </w:r>
      <w:r>
        <w:rPr>
          <w:spacing w:val="-9"/>
          <w:sz w:val="28"/>
        </w:rPr>
        <w:t> </w:t>
      </w:r>
      <w:r>
        <w:rPr>
          <w:sz w:val="28"/>
        </w:rPr>
        <w:t>community-level</w:t>
      </w:r>
      <w:r>
        <w:rPr>
          <w:spacing w:val="-6"/>
          <w:sz w:val="28"/>
        </w:rPr>
        <w:t> </w:t>
      </w:r>
      <w:r>
        <w:rPr>
          <w:sz w:val="28"/>
        </w:rPr>
        <w:t>connections</w:t>
      </w:r>
      <w:r>
        <w:rPr>
          <w:spacing w:val="-12"/>
          <w:sz w:val="28"/>
        </w:rPr>
        <w:t> </w:t>
      </w:r>
      <w:r>
        <w:rPr>
          <w:sz w:val="28"/>
        </w:rPr>
        <w:t>needed</w:t>
      </w:r>
      <w:r>
        <w:rPr>
          <w:spacing w:val="-9"/>
          <w:sz w:val="28"/>
        </w:rPr>
        <w:t> </w:t>
      </w:r>
      <w:r>
        <w:rPr>
          <w:sz w:val="28"/>
        </w:rPr>
        <w:t>to</w:t>
      </w:r>
      <w:r>
        <w:rPr>
          <w:spacing w:val="-7"/>
          <w:sz w:val="28"/>
        </w:rPr>
        <w:t> </w:t>
      </w:r>
      <w:r>
        <w:rPr>
          <w:sz w:val="28"/>
        </w:rPr>
        <w:t>break</w:t>
      </w:r>
      <w:r>
        <w:rPr>
          <w:spacing w:val="-8"/>
          <w:sz w:val="28"/>
        </w:rPr>
        <w:t> </w:t>
      </w:r>
      <w:r>
        <w:rPr>
          <w:sz w:val="28"/>
        </w:rPr>
        <w:t>silos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ensure</w:t>
      </w:r>
      <w:r>
        <w:rPr>
          <w:spacing w:val="-8"/>
          <w:sz w:val="28"/>
        </w:rPr>
        <w:t> </w:t>
      </w:r>
      <w:r>
        <w:rPr>
          <w:sz w:val="28"/>
        </w:rPr>
        <w:t>community</w:t>
      </w:r>
      <w:r>
        <w:rPr>
          <w:spacing w:val="-12"/>
          <w:sz w:val="28"/>
        </w:rPr>
        <w:t> </w:t>
      </w:r>
      <w:r>
        <w:rPr>
          <w:sz w:val="28"/>
        </w:rPr>
        <w:t>continuity</w:t>
      </w:r>
      <w:r>
        <w:rPr>
          <w:spacing w:val="-12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care.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9" w:lineRule="auto" w:before="14" w:after="0"/>
        <w:ind w:left="1555" w:right="1319" w:hanging="452"/>
        <w:jc w:val="left"/>
        <w:rPr>
          <w:sz w:val="28"/>
        </w:rPr>
      </w:pPr>
      <w:r>
        <w:rPr>
          <w:sz w:val="28"/>
        </w:rPr>
        <w:t>Staffing plan including how they establish caseload sizes for each employee/discipline based on factors such as the intensity</w:t>
      </w:r>
      <w:r>
        <w:rPr>
          <w:spacing w:val="-32"/>
          <w:sz w:val="28"/>
        </w:rPr>
        <w:t> </w:t>
      </w:r>
      <w:r>
        <w:rPr>
          <w:sz w:val="28"/>
        </w:rPr>
        <w:t>and frequency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services</w:t>
      </w:r>
      <w:r>
        <w:rPr>
          <w:spacing w:val="-5"/>
          <w:sz w:val="28"/>
        </w:rPr>
        <w:t> </w:t>
      </w:r>
      <w:r>
        <w:rPr>
          <w:sz w:val="28"/>
        </w:rPr>
        <w:t>needed,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complexity</w:t>
      </w:r>
      <w:r>
        <w:rPr>
          <w:spacing w:val="-4"/>
          <w:sz w:val="28"/>
        </w:rPr>
        <w:t> </w:t>
      </w:r>
      <w:r>
        <w:rPr>
          <w:sz w:val="28"/>
        </w:rPr>
        <w:t>of the</w:t>
      </w:r>
      <w:r>
        <w:rPr>
          <w:spacing w:val="-6"/>
          <w:sz w:val="28"/>
        </w:rPr>
        <w:t> </w:t>
      </w:r>
      <w:r>
        <w:rPr>
          <w:sz w:val="28"/>
        </w:rPr>
        <w:t>needs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children</w:t>
      </w:r>
      <w:r>
        <w:rPr>
          <w:spacing w:val="-6"/>
          <w:sz w:val="28"/>
        </w:rPr>
        <w:t> </w:t>
      </w:r>
      <w:r>
        <w:rPr>
          <w:sz w:val="28"/>
        </w:rPr>
        <w:t>served,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ability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meet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needs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each</w:t>
      </w:r>
      <w:r>
        <w:rPr>
          <w:spacing w:val="-6"/>
          <w:sz w:val="28"/>
        </w:rPr>
        <w:t> </w:t>
      </w:r>
      <w:r>
        <w:rPr>
          <w:sz w:val="28"/>
        </w:rPr>
        <w:t>child</w:t>
      </w:r>
      <w:r>
        <w:rPr>
          <w:spacing w:val="-4"/>
          <w:sz w:val="28"/>
        </w:rPr>
        <w:t> </w:t>
      </w:r>
      <w:r>
        <w:rPr>
          <w:sz w:val="28"/>
        </w:rPr>
        <w:t>and review of service utilization rates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3" w:after="0"/>
        <w:ind w:left="1555" w:right="0" w:hanging="451"/>
        <w:jc w:val="left"/>
        <w:rPr>
          <w:sz w:val="28"/>
        </w:rPr>
      </w:pPr>
      <w:r>
        <w:rPr>
          <w:sz w:val="28"/>
        </w:rPr>
        <w:t>Ability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8"/>
          <w:sz w:val="28"/>
        </w:rPr>
        <w:t> </w:t>
      </w:r>
      <w:r>
        <w:rPr>
          <w:sz w:val="28"/>
        </w:rPr>
        <w:t>use</w:t>
      </w:r>
      <w:r>
        <w:rPr>
          <w:spacing w:val="-7"/>
          <w:sz w:val="28"/>
        </w:rPr>
        <w:t> </w:t>
      </w:r>
      <w:r>
        <w:rPr>
          <w:sz w:val="28"/>
        </w:rPr>
        <w:t>evidence-based</w:t>
      </w:r>
      <w:r>
        <w:rPr>
          <w:spacing w:val="-13"/>
          <w:sz w:val="28"/>
        </w:rPr>
        <w:t> </w:t>
      </w:r>
      <w:r>
        <w:rPr>
          <w:sz w:val="28"/>
        </w:rPr>
        <w:t>interventions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plans</w:t>
      </w:r>
      <w:r>
        <w:rPr>
          <w:spacing w:val="-9"/>
          <w:sz w:val="28"/>
        </w:rPr>
        <w:t> </w:t>
      </w:r>
      <w:r>
        <w:rPr>
          <w:sz w:val="28"/>
        </w:rPr>
        <w:t>for</w:t>
      </w:r>
      <w:r>
        <w:rPr>
          <w:spacing w:val="-8"/>
          <w:sz w:val="28"/>
        </w:rPr>
        <w:t> </w:t>
      </w:r>
      <w:r>
        <w:rPr>
          <w:sz w:val="28"/>
        </w:rPr>
        <w:t>ongoing</w:t>
      </w:r>
      <w:r>
        <w:rPr>
          <w:spacing w:val="-10"/>
          <w:sz w:val="28"/>
        </w:rPr>
        <w:t> </w:t>
      </w:r>
      <w:r>
        <w:rPr>
          <w:sz w:val="28"/>
        </w:rPr>
        <w:t>training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professional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development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14" w:after="0"/>
        <w:ind w:left="1555" w:right="0" w:hanging="451"/>
        <w:jc w:val="left"/>
        <w:rPr>
          <w:sz w:val="28"/>
        </w:rPr>
      </w:pPr>
      <w:r>
        <w:rPr>
          <w:sz w:val="28"/>
        </w:rPr>
        <w:t>Staffing</w:t>
      </w:r>
      <w:r>
        <w:rPr>
          <w:spacing w:val="-11"/>
          <w:sz w:val="28"/>
        </w:rPr>
        <w:t> </w:t>
      </w:r>
      <w:r>
        <w:rPr>
          <w:sz w:val="28"/>
        </w:rPr>
        <w:t>patterns</w:t>
      </w:r>
      <w:r>
        <w:rPr>
          <w:spacing w:val="-10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review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potential</w:t>
      </w:r>
      <w:r>
        <w:rPr>
          <w:spacing w:val="-11"/>
          <w:sz w:val="28"/>
        </w:rPr>
        <w:t> </w:t>
      </w:r>
      <w:r>
        <w:rPr>
          <w:sz w:val="28"/>
        </w:rPr>
        <w:t>staff</w:t>
      </w:r>
      <w:r>
        <w:rPr>
          <w:spacing w:val="-11"/>
          <w:sz w:val="28"/>
        </w:rPr>
        <w:t> </w:t>
      </w:r>
      <w:r>
        <w:rPr>
          <w:sz w:val="28"/>
        </w:rPr>
        <w:t>turnover</w:t>
      </w:r>
      <w:r>
        <w:rPr>
          <w:spacing w:val="-9"/>
          <w:sz w:val="28"/>
        </w:rPr>
        <w:t> </w:t>
      </w:r>
      <w:r>
        <w:rPr>
          <w:sz w:val="28"/>
        </w:rPr>
        <w:t>affecting</w:t>
      </w:r>
      <w:r>
        <w:rPr>
          <w:spacing w:val="-11"/>
          <w:sz w:val="28"/>
        </w:rPr>
        <w:t> </w:t>
      </w:r>
      <w:r>
        <w:rPr>
          <w:sz w:val="28"/>
        </w:rPr>
        <w:t>family</w:t>
      </w:r>
      <w:r>
        <w:rPr>
          <w:spacing w:val="-8"/>
          <w:sz w:val="28"/>
        </w:rPr>
        <w:t> </w:t>
      </w:r>
      <w:r>
        <w:rPr>
          <w:sz w:val="28"/>
        </w:rPr>
        <w:t>engagement</w:t>
      </w:r>
      <w:r>
        <w:rPr>
          <w:spacing w:val="-10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child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outcomes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14" w:after="0"/>
        <w:ind w:left="1555" w:right="0" w:hanging="451"/>
        <w:jc w:val="left"/>
        <w:rPr>
          <w:sz w:val="28"/>
        </w:rPr>
      </w:pPr>
      <w:r>
        <w:rPr>
          <w:sz w:val="28"/>
        </w:rPr>
        <w:t>Length</w:t>
      </w:r>
      <w:r>
        <w:rPr>
          <w:spacing w:val="-1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time</w:t>
      </w:r>
      <w:r>
        <w:rPr>
          <w:spacing w:val="-6"/>
          <w:sz w:val="28"/>
        </w:rPr>
        <w:t> </w:t>
      </w:r>
      <w:r>
        <w:rPr>
          <w:sz w:val="28"/>
        </w:rPr>
        <w:t>providing</w:t>
      </w:r>
      <w:r>
        <w:rPr>
          <w:spacing w:val="-4"/>
          <w:sz w:val="28"/>
        </w:rPr>
        <w:t> </w:t>
      </w:r>
      <w:r>
        <w:rPr>
          <w:sz w:val="28"/>
        </w:rPr>
        <w:t>EI</w:t>
      </w:r>
      <w:r>
        <w:rPr>
          <w:spacing w:val="-2"/>
          <w:sz w:val="28"/>
        </w:rPr>
        <w:t> </w:t>
      </w:r>
      <w:r>
        <w:rPr>
          <w:sz w:val="28"/>
        </w:rPr>
        <w:t>services</w:t>
      </w:r>
      <w:r>
        <w:rPr>
          <w:spacing w:val="-7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Massachusetts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14" w:after="0"/>
        <w:ind w:left="1555" w:right="0" w:hanging="451"/>
        <w:jc w:val="left"/>
        <w:rPr>
          <w:sz w:val="28"/>
        </w:rPr>
      </w:pPr>
      <w:r>
        <w:rPr>
          <w:sz w:val="28"/>
        </w:rPr>
        <w:t>Overall</w:t>
      </w:r>
      <w:r>
        <w:rPr>
          <w:spacing w:val="-9"/>
          <w:sz w:val="28"/>
        </w:rPr>
        <w:t> </w:t>
      </w:r>
      <w:r>
        <w:rPr>
          <w:sz w:val="28"/>
        </w:rPr>
        <w:t>contributions</w:t>
      </w:r>
      <w:r>
        <w:rPr>
          <w:spacing w:val="-12"/>
          <w:sz w:val="28"/>
        </w:rPr>
        <w:t> </w:t>
      </w:r>
      <w:r>
        <w:rPr>
          <w:sz w:val="28"/>
        </w:rPr>
        <w:t>to</w:t>
      </w:r>
      <w:r>
        <w:rPr>
          <w:spacing w:val="-9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statewide</w:t>
      </w:r>
      <w:r>
        <w:rPr>
          <w:spacing w:val="-11"/>
          <w:sz w:val="28"/>
        </w:rPr>
        <w:t> </w:t>
      </w:r>
      <w:r>
        <w:rPr>
          <w:sz w:val="28"/>
        </w:rPr>
        <w:t>system</w:t>
      </w:r>
      <w:r>
        <w:rPr>
          <w:spacing w:val="-10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engagement/involvement</w:t>
      </w:r>
      <w:r>
        <w:rPr>
          <w:spacing w:val="-10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9"/>
          <w:sz w:val="28"/>
        </w:rPr>
        <w:t> </w:t>
      </w:r>
      <w:r>
        <w:rPr>
          <w:sz w:val="28"/>
        </w:rPr>
        <w:t>EI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community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15" w:after="0"/>
        <w:ind w:left="1555" w:right="0" w:hanging="451"/>
        <w:jc w:val="left"/>
        <w:rPr>
          <w:sz w:val="28"/>
        </w:rPr>
      </w:pPr>
      <w:r>
        <w:rPr>
          <w:sz w:val="28"/>
        </w:rPr>
        <w:t>Ability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provide</w:t>
      </w:r>
      <w:r>
        <w:rPr>
          <w:spacing w:val="-6"/>
          <w:sz w:val="28"/>
        </w:rPr>
        <w:t> </w:t>
      </w:r>
      <w:r>
        <w:rPr>
          <w:sz w:val="28"/>
        </w:rPr>
        <w:t>qualitative</w:t>
      </w:r>
      <w:r>
        <w:rPr>
          <w:spacing w:val="-6"/>
          <w:sz w:val="28"/>
        </w:rPr>
        <w:t> </w:t>
      </w:r>
      <w:r>
        <w:rPr>
          <w:sz w:val="28"/>
        </w:rPr>
        <w:t>feedback</w:t>
      </w:r>
      <w:r>
        <w:rPr>
          <w:spacing w:val="-9"/>
          <w:sz w:val="28"/>
        </w:rPr>
        <w:t> </w:t>
      </w:r>
      <w:r>
        <w:rPr>
          <w:sz w:val="28"/>
        </w:rPr>
        <w:t>from</w:t>
      </w:r>
      <w:r>
        <w:rPr>
          <w:spacing w:val="-8"/>
          <w:sz w:val="28"/>
        </w:rPr>
        <w:t> </w:t>
      </w:r>
      <w:r>
        <w:rPr>
          <w:sz w:val="28"/>
        </w:rPr>
        <w:t>family</w:t>
      </w:r>
      <w:r>
        <w:rPr>
          <w:spacing w:val="-6"/>
          <w:sz w:val="28"/>
        </w:rPr>
        <w:t> </w:t>
      </w:r>
      <w:r>
        <w:rPr>
          <w:sz w:val="28"/>
        </w:rPr>
        <w:t>regarding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services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received</w:t>
      </w:r>
    </w:p>
    <w:p>
      <w:pPr>
        <w:pStyle w:val="BodyText"/>
        <w:spacing w:before="27"/>
        <w:rPr>
          <w:sz w:val="28"/>
        </w:rPr>
      </w:pPr>
    </w:p>
    <w:p>
      <w:pPr>
        <w:spacing w:before="1"/>
        <w:ind w:left="1104" w:right="0" w:firstLine="0"/>
        <w:jc w:val="left"/>
        <w:rPr>
          <w:b/>
          <w:sz w:val="28"/>
        </w:rPr>
      </w:pPr>
      <w:r>
        <w:rPr>
          <w:b/>
          <w:sz w:val="28"/>
        </w:rPr>
        <w:t>The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EI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Division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could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consider…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9" w:lineRule="auto" w:before="14" w:after="0"/>
        <w:ind w:left="1555" w:right="1161" w:hanging="452"/>
        <w:jc w:val="left"/>
        <w:rPr>
          <w:sz w:val="28"/>
        </w:rPr>
      </w:pPr>
      <w:r>
        <w:rPr>
          <w:sz w:val="28"/>
        </w:rPr>
        <w:t>Requiring</w:t>
      </w:r>
      <w:r>
        <w:rPr>
          <w:spacing w:val="-6"/>
          <w:sz w:val="28"/>
        </w:rPr>
        <w:t> </w:t>
      </w:r>
      <w:r>
        <w:rPr>
          <w:sz w:val="28"/>
        </w:rPr>
        <w:t>that</w:t>
      </w:r>
      <w:r>
        <w:rPr>
          <w:spacing w:val="-5"/>
          <w:sz w:val="28"/>
        </w:rPr>
        <w:t> </w:t>
      </w:r>
      <w:r>
        <w:rPr>
          <w:sz w:val="28"/>
        </w:rPr>
        <w:t>successful</w:t>
      </w:r>
      <w:r>
        <w:rPr>
          <w:spacing w:val="-8"/>
          <w:sz w:val="28"/>
        </w:rPr>
        <w:t> </w:t>
      </w:r>
      <w:r>
        <w:rPr>
          <w:sz w:val="28"/>
        </w:rPr>
        <w:t>bidders</w:t>
      </w:r>
      <w:r>
        <w:rPr>
          <w:spacing w:val="-4"/>
          <w:sz w:val="28"/>
        </w:rPr>
        <w:t> </w:t>
      </w:r>
      <w:r>
        <w:rPr>
          <w:sz w:val="28"/>
        </w:rPr>
        <w:t>submit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periodic</w:t>
      </w:r>
      <w:r>
        <w:rPr>
          <w:spacing w:val="-4"/>
          <w:sz w:val="28"/>
        </w:rPr>
        <w:t> </w:t>
      </w:r>
      <w:r>
        <w:rPr>
          <w:sz w:val="28"/>
        </w:rPr>
        <w:t>on-site</w:t>
      </w:r>
      <w:r>
        <w:rPr>
          <w:spacing w:val="-9"/>
          <w:sz w:val="28"/>
        </w:rPr>
        <w:t> </w:t>
      </w:r>
      <w:r>
        <w:rPr>
          <w:sz w:val="28"/>
        </w:rPr>
        <w:t>reviews, including</w:t>
      </w:r>
      <w:r>
        <w:rPr>
          <w:spacing w:val="-7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survey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partner</w:t>
      </w:r>
      <w:r>
        <w:rPr>
          <w:spacing w:val="-9"/>
          <w:sz w:val="28"/>
        </w:rPr>
        <w:t> </w:t>
      </w:r>
      <w:r>
        <w:rPr>
          <w:sz w:val="28"/>
        </w:rPr>
        <w:t>agencies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parents</w:t>
      </w:r>
      <w:r>
        <w:rPr>
          <w:spacing w:val="-7"/>
          <w:sz w:val="28"/>
        </w:rPr>
        <w:t> </w:t>
      </w:r>
      <w:r>
        <w:rPr>
          <w:sz w:val="28"/>
        </w:rPr>
        <w:t>for</w:t>
      </w:r>
      <w:r>
        <w:rPr>
          <w:spacing w:val="-6"/>
          <w:sz w:val="28"/>
        </w:rPr>
        <w:t> </w:t>
      </w:r>
      <w:r>
        <w:rPr>
          <w:sz w:val="28"/>
        </w:rPr>
        <w:t>evaluating the quality of services.</w:t>
      </w:r>
      <w:r>
        <w:rPr>
          <w:spacing w:val="-1"/>
          <w:sz w:val="28"/>
        </w:rPr>
        <w:t> </w:t>
      </w:r>
      <w:r>
        <w:rPr>
          <w:sz w:val="28"/>
        </w:rPr>
        <w:t>Expectations for programs</w:t>
      </w:r>
      <w:r>
        <w:rPr>
          <w:spacing w:val="-1"/>
          <w:sz w:val="28"/>
        </w:rPr>
        <w:t> </w:t>
      </w:r>
      <w:r>
        <w:rPr>
          <w:sz w:val="28"/>
        </w:rPr>
        <w:t>should be clearly defined and agreed</w:t>
      </w:r>
      <w:r>
        <w:rPr>
          <w:spacing w:val="-1"/>
          <w:sz w:val="28"/>
        </w:rPr>
        <w:t> </w:t>
      </w:r>
      <w:r>
        <w:rPr>
          <w:sz w:val="28"/>
        </w:rPr>
        <w:t>upon so that periodic reviews can assess programs against a clear rubric.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3" w:after="0"/>
        <w:ind w:left="1555" w:right="0" w:hanging="451"/>
        <w:jc w:val="left"/>
        <w:rPr>
          <w:sz w:val="28"/>
        </w:rPr>
      </w:pPr>
      <w:r>
        <w:rPr>
          <w:sz w:val="28"/>
        </w:rPr>
        <w:t>That</w:t>
      </w:r>
      <w:r>
        <w:rPr>
          <w:spacing w:val="-7"/>
          <w:sz w:val="28"/>
        </w:rPr>
        <w:t> </w:t>
      </w:r>
      <w:r>
        <w:rPr>
          <w:sz w:val="28"/>
        </w:rPr>
        <w:t>additional</w:t>
      </w:r>
      <w:r>
        <w:rPr>
          <w:spacing w:val="-8"/>
          <w:sz w:val="28"/>
        </w:rPr>
        <w:t> </w:t>
      </w:r>
      <w:r>
        <w:rPr>
          <w:sz w:val="28"/>
        </w:rPr>
        <w:t>providers</w:t>
      </w:r>
      <w:r>
        <w:rPr>
          <w:spacing w:val="-7"/>
          <w:sz w:val="28"/>
        </w:rPr>
        <w:t> </w:t>
      </w:r>
      <w:r>
        <w:rPr>
          <w:sz w:val="28"/>
        </w:rPr>
        <w:t>may</w:t>
      </w:r>
      <w:r>
        <w:rPr>
          <w:spacing w:val="-4"/>
          <w:sz w:val="28"/>
        </w:rPr>
        <w:t> </w:t>
      </w:r>
      <w:r>
        <w:rPr>
          <w:sz w:val="28"/>
        </w:rPr>
        <w:t>likely</w:t>
      </w:r>
      <w:r>
        <w:rPr>
          <w:spacing w:val="-5"/>
          <w:sz w:val="28"/>
        </w:rPr>
        <w:t> </w:t>
      </w:r>
      <w:r>
        <w:rPr>
          <w:sz w:val="28"/>
        </w:rPr>
        <w:t>further</w:t>
      </w:r>
      <w:r>
        <w:rPr>
          <w:spacing w:val="-11"/>
          <w:sz w:val="28"/>
        </w:rPr>
        <w:t> </w:t>
      </w:r>
      <w:r>
        <w:rPr>
          <w:sz w:val="28"/>
        </w:rPr>
        <w:t>destabilize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existing</w:t>
      </w:r>
      <w:r>
        <w:rPr>
          <w:spacing w:val="-6"/>
          <w:sz w:val="28"/>
        </w:rPr>
        <w:t> </w:t>
      </w:r>
      <w:r>
        <w:rPr>
          <w:sz w:val="28"/>
        </w:rPr>
        <w:t>crisis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workforce</w:t>
      </w:r>
      <w:r>
        <w:rPr>
          <w:spacing w:val="-11"/>
          <w:sz w:val="28"/>
        </w:rPr>
        <w:t> </w:t>
      </w:r>
      <w:r>
        <w:rPr>
          <w:sz w:val="28"/>
        </w:rPr>
        <w:t>retention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challenges.</w:t>
      </w:r>
    </w:p>
    <w:p>
      <w:pPr>
        <w:spacing w:after="0" w:line="240" w:lineRule="auto"/>
        <w:jc w:val="left"/>
        <w:rPr>
          <w:sz w:val="28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High-Quality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Delivery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0624" id="docshapegroup327" coordorigin="0,0" coordsize="19200,1539">
                <v:rect style="position:absolute;left:0;top:0;width:19200;height:1539" id="docshape328" filled="true" fillcolor="#055893" stroked="false">
                  <v:fill type="solid"/>
                </v:rect>
                <v:shape style="position:absolute;left:0;top:0;width:19200;height:1539" type="#_x0000_t202" id="docshape329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High-Quality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Delivery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51"/>
        <w:rPr>
          <w:sz w:val="36"/>
        </w:rPr>
      </w:pPr>
    </w:p>
    <w:p>
      <w:pPr>
        <w:pStyle w:val="Heading5"/>
        <w:spacing w:line="225" w:lineRule="auto"/>
        <w:ind w:right="1089"/>
      </w:pPr>
      <w:r>
        <w:rPr/>
        <w:t>How</w:t>
      </w:r>
      <w:r>
        <w:rPr>
          <w:spacing w:val="-5"/>
        </w:rPr>
        <w:t> </w:t>
      </w:r>
      <w:r>
        <w:rPr/>
        <w:t>will</w:t>
      </w:r>
      <w:r>
        <w:rPr>
          <w:spacing w:val="-10"/>
        </w:rPr>
        <w:t> </w:t>
      </w:r>
      <w:r>
        <w:rPr/>
        <w:t>we</w:t>
      </w:r>
      <w:r>
        <w:rPr>
          <w:spacing w:val="-11"/>
        </w:rPr>
        <w:t> </w:t>
      </w:r>
      <w:r>
        <w:rPr/>
        <w:t>know</w:t>
      </w:r>
      <w:r>
        <w:rPr>
          <w:spacing w:val="-4"/>
        </w:rPr>
        <w:t> </w:t>
      </w:r>
      <w:r>
        <w:rPr/>
        <w:t>if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bidder</w:t>
      </w:r>
      <w:r>
        <w:rPr>
          <w:spacing w:val="-7"/>
        </w:rPr>
        <w:t> </w:t>
      </w:r>
      <w:r>
        <w:rPr/>
        <w:t>can</w:t>
      </w:r>
      <w:r>
        <w:rPr>
          <w:spacing w:val="-2"/>
        </w:rPr>
        <w:t> </w:t>
      </w:r>
      <w:r>
        <w:rPr/>
        <w:t>provide research-based, high-quality</w:t>
      </w:r>
      <w:r>
        <w:rPr>
          <w:spacing w:val="-10"/>
        </w:rPr>
        <w:t> </w:t>
      </w:r>
      <w:r>
        <w:rPr/>
        <w:t>services that</w:t>
      </w:r>
      <w:r>
        <w:rPr>
          <w:spacing w:val="-3"/>
        </w:rPr>
        <w:t> </w:t>
      </w:r>
      <w:r>
        <w:rPr/>
        <w:t>produce effective outcomes for infants and toddlers with disabilities?</w:t>
      </w:r>
    </w:p>
    <w:p>
      <w:pPr>
        <w:pStyle w:val="BodyText"/>
        <w:spacing w:before="16"/>
        <w:rPr>
          <w:b/>
          <w:sz w:val="36"/>
        </w:rPr>
      </w:pPr>
    </w:p>
    <w:p>
      <w:pPr>
        <w:pStyle w:val="Heading7"/>
      </w:pPr>
      <w:r>
        <w:rPr/>
        <w:t>The</w:t>
      </w:r>
      <w:r>
        <w:rPr>
          <w:spacing w:val="-10"/>
        </w:rPr>
        <w:t> </w:t>
      </w:r>
      <w:r>
        <w:rPr/>
        <w:t>EI</w:t>
      </w:r>
      <w:r>
        <w:rPr>
          <w:spacing w:val="-12"/>
        </w:rPr>
        <w:t> </w:t>
      </w:r>
      <w:r>
        <w:rPr/>
        <w:t>Division should</w:t>
      </w:r>
      <w:r>
        <w:rPr>
          <w:spacing w:val="-8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2"/>
        </w:rPr>
        <w:t>bidder’s…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54" w:after="0"/>
        <w:ind w:left="1555" w:right="0" w:hanging="451"/>
        <w:jc w:val="left"/>
        <w:rPr>
          <w:sz w:val="32"/>
        </w:rPr>
      </w:pPr>
      <w:r>
        <w:rPr>
          <w:sz w:val="32"/>
        </w:rPr>
        <w:t>Familiarity</w:t>
      </w:r>
      <w:r>
        <w:rPr>
          <w:spacing w:val="-15"/>
          <w:sz w:val="32"/>
        </w:rPr>
        <w:t> </w:t>
      </w:r>
      <w:r>
        <w:rPr>
          <w:sz w:val="32"/>
        </w:rPr>
        <w:t>and</w:t>
      </w:r>
      <w:r>
        <w:rPr>
          <w:spacing w:val="-13"/>
          <w:sz w:val="32"/>
        </w:rPr>
        <w:t> </w:t>
      </w:r>
      <w:r>
        <w:rPr>
          <w:sz w:val="32"/>
        </w:rPr>
        <w:t>utilization</w:t>
      </w:r>
      <w:r>
        <w:rPr>
          <w:spacing w:val="-17"/>
          <w:sz w:val="32"/>
        </w:rPr>
        <w:t> </w:t>
      </w:r>
      <w:r>
        <w:rPr>
          <w:sz w:val="32"/>
        </w:rPr>
        <w:t>of</w:t>
      </w:r>
      <w:r>
        <w:rPr>
          <w:spacing w:val="-11"/>
          <w:sz w:val="32"/>
        </w:rPr>
        <w:t> </w:t>
      </w:r>
      <w:r>
        <w:rPr>
          <w:sz w:val="32"/>
        </w:rPr>
        <w:t>evidence-based</w:t>
      </w:r>
      <w:r>
        <w:rPr>
          <w:spacing w:val="-15"/>
          <w:sz w:val="32"/>
        </w:rPr>
        <w:t> </w:t>
      </w:r>
      <w:r>
        <w:rPr>
          <w:sz w:val="32"/>
        </w:rPr>
        <w:t>tools</w:t>
      </w:r>
      <w:r>
        <w:rPr>
          <w:spacing w:val="-12"/>
          <w:sz w:val="32"/>
        </w:rPr>
        <w:t> </w:t>
      </w:r>
      <w:r>
        <w:rPr>
          <w:sz w:val="32"/>
        </w:rPr>
        <w:t>for</w:t>
      </w:r>
      <w:r>
        <w:rPr>
          <w:spacing w:val="-12"/>
          <w:sz w:val="32"/>
        </w:rPr>
        <w:t> </w:t>
      </w:r>
      <w:r>
        <w:rPr>
          <w:sz w:val="32"/>
        </w:rPr>
        <w:t>data</w:t>
      </w:r>
      <w:r>
        <w:rPr>
          <w:spacing w:val="-11"/>
          <w:sz w:val="32"/>
        </w:rPr>
        <w:t> </w:t>
      </w:r>
      <w:r>
        <w:rPr>
          <w:sz w:val="32"/>
        </w:rPr>
        <w:t>collection,</w:t>
      </w:r>
      <w:r>
        <w:rPr>
          <w:spacing w:val="-16"/>
          <w:sz w:val="32"/>
        </w:rPr>
        <w:t> </w:t>
      </w:r>
      <w:r>
        <w:rPr>
          <w:sz w:val="32"/>
        </w:rPr>
        <w:t>questionnaires,</w:t>
      </w:r>
      <w:r>
        <w:rPr>
          <w:spacing w:val="-14"/>
          <w:sz w:val="32"/>
        </w:rPr>
        <w:t> </w:t>
      </w:r>
      <w:r>
        <w:rPr>
          <w:sz w:val="32"/>
        </w:rPr>
        <w:t>and</w:t>
      </w:r>
      <w:r>
        <w:rPr>
          <w:spacing w:val="-13"/>
          <w:sz w:val="32"/>
        </w:rPr>
        <w:t> </w:t>
      </w:r>
      <w:r>
        <w:rPr>
          <w:sz w:val="32"/>
        </w:rPr>
        <w:t>rating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scales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357" w:lineRule="exact" w:before="55" w:after="0"/>
        <w:ind w:left="1555" w:right="0" w:hanging="451"/>
        <w:jc w:val="left"/>
        <w:rPr>
          <w:sz w:val="32"/>
        </w:rPr>
      </w:pPr>
      <w:r>
        <w:rPr>
          <w:sz w:val="32"/>
        </w:rPr>
        <w:t>Ability</w:t>
      </w:r>
      <w:r>
        <w:rPr>
          <w:spacing w:val="-12"/>
          <w:sz w:val="32"/>
        </w:rPr>
        <w:t> </w:t>
      </w:r>
      <w:r>
        <w:rPr>
          <w:sz w:val="32"/>
        </w:rPr>
        <w:t>to</w:t>
      </w:r>
      <w:r>
        <w:rPr>
          <w:spacing w:val="-7"/>
          <w:sz w:val="32"/>
        </w:rPr>
        <w:t> </w:t>
      </w:r>
      <w:r>
        <w:rPr>
          <w:sz w:val="32"/>
        </w:rPr>
        <w:t>demonstrate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9"/>
          <w:sz w:val="32"/>
        </w:rPr>
        <w:t> </w:t>
      </w:r>
      <w:r>
        <w:rPr>
          <w:sz w:val="32"/>
        </w:rPr>
        <w:t>proven</w:t>
      </w:r>
      <w:r>
        <w:rPr>
          <w:spacing w:val="-7"/>
          <w:sz w:val="32"/>
        </w:rPr>
        <w:t> </w:t>
      </w:r>
      <w:r>
        <w:rPr>
          <w:sz w:val="32"/>
        </w:rPr>
        <w:t>track</w:t>
      </w:r>
      <w:r>
        <w:rPr>
          <w:spacing w:val="-5"/>
          <w:sz w:val="32"/>
        </w:rPr>
        <w:t> </w:t>
      </w:r>
      <w:r>
        <w:rPr>
          <w:sz w:val="32"/>
        </w:rPr>
        <w:t>record</w:t>
      </w:r>
      <w:r>
        <w:rPr>
          <w:spacing w:val="-5"/>
          <w:sz w:val="32"/>
        </w:rPr>
        <w:t> </w:t>
      </w:r>
      <w:r>
        <w:rPr>
          <w:sz w:val="32"/>
        </w:rPr>
        <w:t>through</w:t>
      </w:r>
      <w:r>
        <w:rPr>
          <w:spacing w:val="-6"/>
          <w:sz w:val="32"/>
        </w:rPr>
        <w:t> </w:t>
      </w:r>
      <w:r>
        <w:rPr>
          <w:sz w:val="32"/>
        </w:rPr>
        <w:t>an</w:t>
      </w:r>
      <w:r>
        <w:rPr>
          <w:spacing w:val="-7"/>
          <w:sz w:val="32"/>
        </w:rPr>
        <w:t> </w:t>
      </w:r>
      <w:r>
        <w:rPr>
          <w:sz w:val="32"/>
        </w:rPr>
        <w:t>examination</w:t>
      </w:r>
      <w:r>
        <w:rPr>
          <w:spacing w:val="-8"/>
          <w:sz w:val="32"/>
        </w:rPr>
        <w:t> </w:t>
      </w:r>
      <w:r>
        <w:rPr>
          <w:sz w:val="32"/>
        </w:rPr>
        <w:t>of</w:t>
      </w:r>
      <w:r>
        <w:rPr>
          <w:spacing w:val="-7"/>
          <w:sz w:val="32"/>
        </w:rPr>
        <w:t> </w:t>
      </w:r>
      <w:r>
        <w:rPr>
          <w:sz w:val="32"/>
        </w:rPr>
        <w:t>their</w:t>
      </w:r>
      <w:r>
        <w:rPr>
          <w:spacing w:val="-7"/>
          <w:sz w:val="32"/>
        </w:rPr>
        <w:t> </w:t>
      </w:r>
      <w:r>
        <w:rPr>
          <w:sz w:val="32"/>
        </w:rPr>
        <w:t>outcomes</w:t>
      </w:r>
      <w:r>
        <w:rPr>
          <w:spacing w:val="-8"/>
          <w:sz w:val="32"/>
        </w:rPr>
        <w:t> </w:t>
      </w:r>
      <w:r>
        <w:rPr>
          <w:sz w:val="32"/>
        </w:rPr>
        <w:t>over</w:t>
      </w:r>
      <w:r>
        <w:rPr>
          <w:spacing w:val="-7"/>
          <w:sz w:val="32"/>
        </w:rPr>
        <w:t> </w:t>
      </w:r>
      <w:r>
        <w:rPr>
          <w:sz w:val="32"/>
        </w:rPr>
        <w:t>time</w:t>
      </w:r>
      <w:r>
        <w:rPr>
          <w:spacing w:val="-7"/>
          <w:sz w:val="32"/>
        </w:rPr>
        <w:t> </w:t>
      </w:r>
      <w:r>
        <w:rPr>
          <w:sz w:val="32"/>
        </w:rPr>
        <w:t>as</w:t>
      </w:r>
      <w:r>
        <w:rPr>
          <w:spacing w:val="-7"/>
          <w:sz w:val="32"/>
        </w:rPr>
        <w:t> </w:t>
      </w:r>
      <w:r>
        <w:rPr>
          <w:sz w:val="32"/>
        </w:rPr>
        <w:t>well</w:t>
      </w:r>
      <w:r>
        <w:rPr>
          <w:spacing w:val="-9"/>
          <w:sz w:val="32"/>
        </w:rPr>
        <w:t> </w:t>
      </w:r>
      <w:r>
        <w:rPr>
          <w:sz w:val="32"/>
        </w:rPr>
        <w:t>as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their</w:t>
      </w:r>
    </w:p>
    <w:p>
      <w:pPr>
        <w:pStyle w:val="BodyText"/>
        <w:spacing w:line="357" w:lineRule="exact"/>
        <w:ind w:left="1555"/>
      </w:pPr>
      <w:r>
        <w:rPr/>
        <w:t>ability</w:t>
      </w:r>
      <w:r>
        <w:rPr>
          <w:spacing w:val="-13"/>
        </w:rPr>
        <w:t> </w:t>
      </w:r>
      <w:r>
        <w:rPr/>
        <w:t>to</w:t>
      </w:r>
      <w:r>
        <w:rPr>
          <w:spacing w:val="-6"/>
        </w:rPr>
        <w:t> </w:t>
      </w:r>
      <w:r>
        <w:rPr/>
        <w:t>set</w:t>
      </w:r>
      <w:r>
        <w:rPr>
          <w:spacing w:val="-7"/>
        </w:rPr>
        <w:t> </w:t>
      </w:r>
      <w:r>
        <w:rPr/>
        <w:t>goals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benchmarks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future</w:t>
      </w:r>
      <w:r>
        <w:rPr>
          <w:spacing w:val="-5"/>
        </w:rPr>
        <w:t> </w:t>
      </w:r>
      <w:r>
        <w:rPr>
          <w:spacing w:val="-2"/>
        </w:rPr>
        <w:t>performance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55" w:after="0"/>
        <w:ind w:left="1555" w:right="0" w:hanging="451"/>
        <w:jc w:val="left"/>
        <w:rPr>
          <w:sz w:val="32"/>
        </w:rPr>
      </w:pPr>
      <w:r>
        <w:rPr>
          <w:sz w:val="32"/>
        </w:rPr>
        <w:t>Survey</w:t>
      </w:r>
      <w:r>
        <w:rPr>
          <w:spacing w:val="-10"/>
          <w:sz w:val="32"/>
        </w:rPr>
        <w:t> </w:t>
      </w:r>
      <w:r>
        <w:rPr>
          <w:sz w:val="32"/>
        </w:rPr>
        <w:t>data</w:t>
      </w:r>
      <w:r>
        <w:rPr>
          <w:spacing w:val="-8"/>
          <w:sz w:val="32"/>
        </w:rPr>
        <w:t> </w:t>
      </w:r>
      <w:r>
        <w:rPr>
          <w:sz w:val="32"/>
        </w:rPr>
        <w:t>showing</w:t>
      </w:r>
      <w:r>
        <w:rPr>
          <w:spacing w:val="-11"/>
          <w:sz w:val="32"/>
        </w:rPr>
        <w:t> </w:t>
      </w:r>
      <w:r>
        <w:rPr>
          <w:sz w:val="32"/>
        </w:rPr>
        <w:t>that</w:t>
      </w:r>
      <w:r>
        <w:rPr>
          <w:spacing w:val="-8"/>
          <w:sz w:val="32"/>
        </w:rPr>
        <w:t> </w:t>
      </w:r>
      <w:r>
        <w:rPr>
          <w:sz w:val="32"/>
        </w:rPr>
        <w:t>families</w:t>
      </w:r>
      <w:r>
        <w:rPr>
          <w:spacing w:val="-11"/>
          <w:sz w:val="32"/>
        </w:rPr>
        <w:t> </w:t>
      </w:r>
      <w:r>
        <w:rPr>
          <w:sz w:val="32"/>
        </w:rPr>
        <w:t>and</w:t>
      </w:r>
      <w:r>
        <w:rPr>
          <w:spacing w:val="-12"/>
          <w:sz w:val="32"/>
        </w:rPr>
        <w:t> </w:t>
      </w:r>
      <w:r>
        <w:rPr>
          <w:sz w:val="32"/>
        </w:rPr>
        <w:t>partners</w:t>
      </w:r>
      <w:r>
        <w:rPr>
          <w:spacing w:val="-6"/>
          <w:sz w:val="32"/>
        </w:rPr>
        <w:t> </w:t>
      </w:r>
      <w:r>
        <w:rPr>
          <w:sz w:val="32"/>
        </w:rPr>
        <w:t>have</w:t>
      </w:r>
      <w:r>
        <w:rPr>
          <w:spacing w:val="-11"/>
          <w:sz w:val="32"/>
        </w:rPr>
        <w:t> </w:t>
      </w:r>
      <w:r>
        <w:rPr>
          <w:sz w:val="32"/>
        </w:rPr>
        <w:t>positive</w:t>
      </w:r>
      <w:r>
        <w:rPr>
          <w:spacing w:val="-12"/>
          <w:sz w:val="32"/>
        </w:rPr>
        <w:t> </w:t>
      </w:r>
      <w:r>
        <w:rPr>
          <w:sz w:val="32"/>
        </w:rPr>
        <w:t>experiences</w:t>
      </w:r>
      <w:r>
        <w:rPr>
          <w:spacing w:val="-10"/>
          <w:sz w:val="32"/>
        </w:rPr>
        <w:t> </w:t>
      </w:r>
      <w:r>
        <w:rPr>
          <w:sz w:val="32"/>
        </w:rPr>
        <w:t>with</w:t>
      </w:r>
      <w:r>
        <w:rPr>
          <w:spacing w:val="-8"/>
          <w:sz w:val="32"/>
        </w:rPr>
        <w:t> </w:t>
      </w:r>
      <w:r>
        <w:rPr>
          <w:sz w:val="32"/>
        </w:rPr>
        <w:t>the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bidder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25" w:lineRule="auto" w:before="72" w:after="0"/>
        <w:ind w:left="1555" w:right="1204" w:hanging="452"/>
        <w:jc w:val="left"/>
        <w:rPr>
          <w:sz w:val="32"/>
        </w:rPr>
      </w:pPr>
      <w:r>
        <w:rPr>
          <w:sz w:val="32"/>
        </w:rPr>
        <w:t>Staffing</w:t>
      </w:r>
      <w:r>
        <w:rPr>
          <w:spacing w:val="-5"/>
          <w:sz w:val="32"/>
        </w:rPr>
        <w:t> </w:t>
      </w:r>
      <w:r>
        <w:rPr>
          <w:sz w:val="32"/>
        </w:rPr>
        <w:t>plan</w:t>
      </w:r>
      <w:r>
        <w:rPr>
          <w:spacing w:val="-5"/>
          <w:sz w:val="32"/>
        </w:rPr>
        <w:t> </w:t>
      </w:r>
      <w:r>
        <w:rPr>
          <w:sz w:val="32"/>
        </w:rPr>
        <w:t>that</w:t>
      </w:r>
      <w:r>
        <w:rPr>
          <w:spacing w:val="-3"/>
          <w:sz w:val="32"/>
        </w:rPr>
        <w:t> </w:t>
      </w:r>
      <w:r>
        <w:rPr>
          <w:sz w:val="32"/>
        </w:rPr>
        <w:t>highlights</w:t>
      </w:r>
      <w:r>
        <w:rPr>
          <w:spacing w:val="-9"/>
          <w:sz w:val="32"/>
        </w:rPr>
        <w:t> </w:t>
      </w:r>
      <w:r>
        <w:rPr>
          <w:sz w:val="32"/>
        </w:rPr>
        <w:t>the</w:t>
      </w:r>
      <w:r>
        <w:rPr>
          <w:spacing w:val="-3"/>
          <w:sz w:val="32"/>
        </w:rPr>
        <w:t> </w:t>
      </w:r>
      <w:r>
        <w:rPr>
          <w:sz w:val="32"/>
        </w:rPr>
        <w:t>qualifications</w:t>
      </w:r>
      <w:r>
        <w:rPr>
          <w:spacing w:val="-11"/>
          <w:sz w:val="32"/>
        </w:rPr>
        <w:t> </w:t>
      </w:r>
      <w:r>
        <w:rPr>
          <w:sz w:val="32"/>
        </w:rPr>
        <w:t>and</w:t>
      </w:r>
      <w:r>
        <w:rPr>
          <w:spacing w:val="-3"/>
          <w:sz w:val="32"/>
        </w:rPr>
        <w:t> </w:t>
      </w:r>
      <w:r>
        <w:rPr>
          <w:sz w:val="32"/>
        </w:rPr>
        <w:t>resumes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-3"/>
          <w:sz w:val="32"/>
        </w:rPr>
        <w:t> </w:t>
      </w:r>
      <w:r>
        <w:rPr>
          <w:sz w:val="32"/>
        </w:rPr>
        <w:t>existing</w:t>
      </w:r>
      <w:r>
        <w:rPr>
          <w:spacing w:val="-7"/>
          <w:sz w:val="32"/>
        </w:rPr>
        <w:t> </w:t>
      </w:r>
      <w:r>
        <w:rPr>
          <w:sz w:val="32"/>
        </w:rPr>
        <w:t>staff.</w:t>
      </w:r>
      <w:r>
        <w:rPr>
          <w:spacing w:val="-1"/>
          <w:sz w:val="32"/>
        </w:rPr>
        <w:t> </w:t>
      </w:r>
      <w:r>
        <w:rPr>
          <w:sz w:val="32"/>
        </w:rPr>
        <w:t>For</w:t>
      </w:r>
      <w:r>
        <w:rPr>
          <w:spacing w:val="-4"/>
          <w:sz w:val="32"/>
        </w:rPr>
        <w:t> </w:t>
      </w:r>
      <w:r>
        <w:rPr>
          <w:sz w:val="32"/>
        </w:rPr>
        <w:t>staff</w:t>
      </w:r>
      <w:r>
        <w:rPr>
          <w:spacing w:val="-1"/>
          <w:sz w:val="32"/>
        </w:rPr>
        <w:t> </w:t>
      </w:r>
      <w:r>
        <w:rPr>
          <w:sz w:val="32"/>
        </w:rPr>
        <w:t>to</w:t>
      </w:r>
      <w:r>
        <w:rPr>
          <w:spacing w:val="-6"/>
          <w:sz w:val="32"/>
        </w:rPr>
        <w:t> </w:t>
      </w:r>
      <w:r>
        <w:rPr>
          <w:sz w:val="32"/>
        </w:rPr>
        <w:t>be</w:t>
      </w:r>
      <w:r>
        <w:rPr>
          <w:spacing w:val="-3"/>
          <w:sz w:val="32"/>
        </w:rPr>
        <w:t> </w:t>
      </w:r>
      <w:r>
        <w:rPr>
          <w:sz w:val="32"/>
        </w:rPr>
        <w:t>hired</w:t>
      </w:r>
      <w:r>
        <w:rPr>
          <w:spacing w:val="-6"/>
          <w:sz w:val="32"/>
        </w:rPr>
        <w:t> </w:t>
      </w:r>
      <w:r>
        <w:rPr>
          <w:sz w:val="32"/>
        </w:rPr>
        <w:t>through</w:t>
      </w:r>
      <w:r>
        <w:rPr>
          <w:spacing w:val="-1"/>
          <w:sz w:val="32"/>
        </w:rPr>
        <w:t> </w:t>
      </w:r>
      <w:r>
        <w:rPr>
          <w:sz w:val="32"/>
        </w:rPr>
        <w:t>the</w:t>
      </w:r>
      <w:r>
        <w:rPr>
          <w:spacing w:val="-3"/>
          <w:sz w:val="32"/>
        </w:rPr>
        <w:t> </w:t>
      </w:r>
      <w:r>
        <w:rPr>
          <w:sz w:val="32"/>
        </w:rPr>
        <w:t>RFP,</w:t>
      </w:r>
      <w:r>
        <w:rPr>
          <w:spacing w:val="-6"/>
          <w:sz w:val="32"/>
        </w:rPr>
        <w:t> </w:t>
      </w:r>
      <w:r>
        <w:rPr>
          <w:sz w:val="32"/>
        </w:rPr>
        <w:t>job descriptions should be provided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25" w:lineRule="auto" w:before="76" w:after="0"/>
        <w:ind w:left="1555" w:right="2490" w:hanging="452"/>
        <w:jc w:val="left"/>
        <w:rPr>
          <w:sz w:val="32"/>
        </w:rPr>
      </w:pPr>
      <w:r>
        <w:rPr>
          <w:sz w:val="32"/>
        </w:rPr>
        <w:t>Vested</w:t>
      </w:r>
      <w:r>
        <w:rPr>
          <w:spacing w:val="-3"/>
          <w:sz w:val="32"/>
        </w:rPr>
        <w:t> </w:t>
      </w:r>
      <w:r>
        <w:rPr>
          <w:sz w:val="32"/>
        </w:rPr>
        <w:t>in</w:t>
      </w:r>
      <w:r>
        <w:rPr>
          <w:spacing w:val="-5"/>
          <w:sz w:val="32"/>
        </w:rPr>
        <w:t> </w:t>
      </w:r>
      <w:r>
        <w:rPr>
          <w:sz w:val="32"/>
        </w:rPr>
        <w:t>ongoing</w:t>
      </w:r>
      <w:r>
        <w:rPr>
          <w:spacing w:val="-3"/>
          <w:sz w:val="32"/>
        </w:rPr>
        <w:t> </w:t>
      </w:r>
      <w:r>
        <w:rPr>
          <w:sz w:val="32"/>
        </w:rPr>
        <w:t>research, evaluation,</w:t>
      </w:r>
      <w:r>
        <w:rPr>
          <w:spacing w:val="-6"/>
          <w:sz w:val="32"/>
        </w:rPr>
        <w:t> </w:t>
      </w:r>
      <w:r>
        <w:rPr>
          <w:sz w:val="32"/>
        </w:rPr>
        <w:t>and</w:t>
      </w:r>
      <w:r>
        <w:rPr>
          <w:spacing w:val="-4"/>
          <w:sz w:val="32"/>
        </w:rPr>
        <w:t> </w:t>
      </w:r>
      <w:r>
        <w:rPr>
          <w:sz w:val="32"/>
        </w:rPr>
        <w:t>data</w:t>
      </w:r>
      <w:r>
        <w:rPr>
          <w:spacing w:val="-2"/>
          <w:sz w:val="32"/>
        </w:rPr>
        <w:t> </w:t>
      </w:r>
      <w:r>
        <w:rPr>
          <w:sz w:val="32"/>
        </w:rPr>
        <w:t>analysis</w:t>
      </w:r>
      <w:r>
        <w:rPr>
          <w:spacing w:val="-3"/>
          <w:sz w:val="32"/>
        </w:rPr>
        <w:t> </w:t>
      </w:r>
      <w:r>
        <w:rPr>
          <w:sz w:val="32"/>
        </w:rPr>
        <w:t>to</w:t>
      </w:r>
      <w:r>
        <w:rPr>
          <w:spacing w:val="-2"/>
          <w:sz w:val="32"/>
        </w:rPr>
        <w:t> </w:t>
      </w:r>
      <w:r>
        <w:rPr>
          <w:sz w:val="32"/>
        </w:rPr>
        <w:t>ensure</w:t>
      </w:r>
      <w:r>
        <w:rPr>
          <w:spacing w:val="-4"/>
          <w:sz w:val="32"/>
        </w:rPr>
        <w:t> </w:t>
      </w:r>
      <w:r>
        <w:rPr>
          <w:sz w:val="32"/>
        </w:rPr>
        <w:t>best</w:t>
      </w:r>
      <w:r>
        <w:rPr>
          <w:spacing w:val="-2"/>
          <w:sz w:val="32"/>
        </w:rPr>
        <w:t> </w:t>
      </w:r>
      <w:r>
        <w:rPr>
          <w:sz w:val="32"/>
        </w:rPr>
        <w:t>practices</w:t>
      </w:r>
      <w:r>
        <w:rPr>
          <w:spacing w:val="-3"/>
          <w:sz w:val="32"/>
        </w:rPr>
        <w:t> </w:t>
      </w:r>
      <w:r>
        <w:rPr>
          <w:sz w:val="32"/>
        </w:rPr>
        <w:t>are</w:t>
      </w:r>
      <w:r>
        <w:rPr>
          <w:spacing w:val="-2"/>
          <w:sz w:val="32"/>
        </w:rPr>
        <w:t> </w:t>
      </w:r>
      <w:r>
        <w:rPr>
          <w:sz w:val="32"/>
        </w:rPr>
        <w:t>utilized,</w:t>
      </w:r>
      <w:r>
        <w:rPr>
          <w:spacing w:val="-6"/>
          <w:sz w:val="32"/>
        </w:rPr>
        <w:t> </w:t>
      </w:r>
      <w:r>
        <w:rPr>
          <w:sz w:val="32"/>
        </w:rPr>
        <w:t>and</w:t>
      </w:r>
      <w:r>
        <w:rPr>
          <w:spacing w:val="-4"/>
          <w:sz w:val="32"/>
        </w:rPr>
        <w:t> </w:t>
      </w:r>
      <w:r>
        <w:rPr>
          <w:sz w:val="32"/>
        </w:rPr>
        <w:t>optimal outcomes are achieved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25" w:lineRule="auto" w:before="77" w:after="0"/>
        <w:ind w:left="1555" w:right="1273" w:hanging="452"/>
        <w:jc w:val="left"/>
        <w:rPr>
          <w:sz w:val="32"/>
        </w:rPr>
      </w:pPr>
      <w:r>
        <w:rPr>
          <w:sz w:val="32"/>
        </w:rPr>
        <w:t>Demonstrated effective</w:t>
      </w:r>
      <w:r>
        <w:rPr>
          <w:spacing w:val="-4"/>
          <w:sz w:val="32"/>
        </w:rPr>
        <w:t> </w:t>
      </w:r>
      <w:r>
        <w:rPr>
          <w:sz w:val="32"/>
        </w:rPr>
        <w:t>staff</w:t>
      </w:r>
      <w:r>
        <w:rPr>
          <w:spacing w:val="-2"/>
          <w:sz w:val="32"/>
        </w:rPr>
        <w:t> </w:t>
      </w:r>
      <w:r>
        <w:rPr>
          <w:sz w:val="32"/>
        </w:rPr>
        <w:t>training</w:t>
      </w:r>
      <w:r>
        <w:rPr>
          <w:spacing w:val="-4"/>
          <w:sz w:val="32"/>
        </w:rPr>
        <w:t> </w:t>
      </w:r>
      <w:r>
        <w:rPr>
          <w:sz w:val="32"/>
        </w:rPr>
        <w:t>and</w:t>
      </w:r>
      <w:r>
        <w:rPr>
          <w:spacing w:val="-1"/>
          <w:sz w:val="32"/>
        </w:rPr>
        <w:t> </w:t>
      </w:r>
      <w:r>
        <w:rPr>
          <w:sz w:val="32"/>
        </w:rPr>
        <w:t>supervision</w:t>
      </w:r>
      <w:r>
        <w:rPr>
          <w:spacing w:val="-7"/>
          <w:sz w:val="32"/>
        </w:rPr>
        <w:t> </w:t>
      </w:r>
      <w:r>
        <w:rPr>
          <w:sz w:val="32"/>
        </w:rPr>
        <w:t>processes</w:t>
      </w:r>
      <w:r>
        <w:rPr>
          <w:spacing w:val="-2"/>
          <w:sz w:val="32"/>
        </w:rPr>
        <w:t> </w:t>
      </w:r>
      <w:r>
        <w:rPr>
          <w:sz w:val="32"/>
        </w:rPr>
        <w:t>and</w:t>
      </w:r>
      <w:r>
        <w:rPr>
          <w:spacing w:val="-4"/>
          <w:sz w:val="32"/>
        </w:rPr>
        <w:t> </w:t>
      </w:r>
      <w:r>
        <w:rPr>
          <w:sz w:val="32"/>
        </w:rPr>
        <w:t>ongoing</w:t>
      </w:r>
      <w:r>
        <w:rPr>
          <w:spacing w:val="-4"/>
          <w:sz w:val="32"/>
        </w:rPr>
        <w:t> </w:t>
      </w:r>
      <w:r>
        <w:rPr>
          <w:sz w:val="32"/>
        </w:rPr>
        <w:t>training</w:t>
      </w:r>
      <w:r>
        <w:rPr>
          <w:spacing w:val="-5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all</w:t>
      </w:r>
      <w:r>
        <w:rPr>
          <w:spacing w:val="-5"/>
          <w:sz w:val="32"/>
        </w:rPr>
        <w:t> </w:t>
      </w:r>
      <w:r>
        <w:rPr>
          <w:sz w:val="32"/>
        </w:rPr>
        <w:t>staff</w:t>
      </w:r>
      <w:r>
        <w:rPr>
          <w:spacing w:val="-2"/>
          <w:sz w:val="32"/>
        </w:rPr>
        <w:t> </w:t>
      </w:r>
      <w:r>
        <w:rPr>
          <w:sz w:val="32"/>
        </w:rPr>
        <w:t>that aids</w:t>
      </w:r>
      <w:r>
        <w:rPr>
          <w:spacing w:val="-4"/>
          <w:sz w:val="32"/>
        </w:rPr>
        <w:t> </w:t>
      </w:r>
      <w:r>
        <w:rPr>
          <w:sz w:val="32"/>
        </w:rPr>
        <w:t>in</w:t>
      </w:r>
      <w:r>
        <w:rPr>
          <w:spacing w:val="-4"/>
          <w:sz w:val="32"/>
        </w:rPr>
        <w:t> </w:t>
      </w:r>
      <w:r>
        <w:rPr>
          <w:sz w:val="32"/>
        </w:rPr>
        <w:t>effective outcomes for infants and toddlers with disabilities.</w:t>
      </w:r>
      <w:r>
        <w:rPr>
          <w:spacing w:val="-6"/>
          <w:sz w:val="32"/>
        </w:rPr>
        <w:t> </w:t>
      </w:r>
      <w:r>
        <w:rPr>
          <w:sz w:val="32"/>
        </w:rPr>
        <w:t>The organization should also demonstrate a commitment to continuing education for staffing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58" w:after="0"/>
        <w:ind w:left="1555" w:right="0" w:hanging="451"/>
        <w:jc w:val="left"/>
        <w:rPr>
          <w:sz w:val="32"/>
        </w:rPr>
      </w:pPr>
      <w:r>
        <w:rPr>
          <w:sz w:val="32"/>
        </w:rPr>
        <w:t>Commitment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7"/>
          <w:sz w:val="32"/>
        </w:rPr>
        <w:t> </w:t>
      </w:r>
      <w:r>
        <w:rPr>
          <w:sz w:val="32"/>
        </w:rPr>
        <w:t>fidelity</w:t>
      </w:r>
      <w:r>
        <w:rPr>
          <w:spacing w:val="-12"/>
          <w:sz w:val="32"/>
        </w:rPr>
        <w:t> </w:t>
      </w:r>
      <w:r>
        <w:rPr>
          <w:sz w:val="32"/>
        </w:rPr>
        <w:t>to</w:t>
      </w:r>
      <w:r>
        <w:rPr>
          <w:spacing w:val="-6"/>
          <w:sz w:val="32"/>
        </w:rPr>
        <w:t> </w:t>
      </w:r>
      <w:r>
        <w:rPr>
          <w:sz w:val="32"/>
        </w:rPr>
        <w:t>the</w:t>
      </w:r>
      <w:r>
        <w:rPr>
          <w:spacing w:val="-7"/>
          <w:sz w:val="32"/>
        </w:rPr>
        <w:t> </w:t>
      </w:r>
      <w:r>
        <w:rPr>
          <w:sz w:val="32"/>
        </w:rPr>
        <w:t>PIWI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model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54" w:after="0"/>
        <w:ind w:left="1555" w:right="0" w:hanging="451"/>
        <w:jc w:val="left"/>
        <w:rPr>
          <w:sz w:val="32"/>
        </w:rPr>
      </w:pPr>
      <w:r>
        <w:rPr>
          <w:sz w:val="32"/>
        </w:rPr>
        <w:t>Commitment</w:t>
      </w:r>
      <w:r>
        <w:rPr>
          <w:spacing w:val="-10"/>
          <w:sz w:val="32"/>
        </w:rPr>
        <w:t> </w:t>
      </w:r>
      <w:r>
        <w:rPr>
          <w:sz w:val="32"/>
        </w:rPr>
        <w:t>to</w:t>
      </w:r>
      <w:r>
        <w:rPr>
          <w:spacing w:val="-11"/>
          <w:sz w:val="32"/>
        </w:rPr>
        <w:t> </w:t>
      </w:r>
      <w:r>
        <w:rPr>
          <w:sz w:val="32"/>
        </w:rPr>
        <w:t>hiring</w:t>
      </w:r>
      <w:r>
        <w:rPr>
          <w:spacing w:val="-15"/>
          <w:sz w:val="32"/>
        </w:rPr>
        <w:t> </w:t>
      </w:r>
      <w:r>
        <w:rPr>
          <w:sz w:val="32"/>
        </w:rPr>
        <w:t>highly</w:t>
      </w:r>
      <w:r>
        <w:rPr>
          <w:spacing w:val="-15"/>
          <w:sz w:val="32"/>
        </w:rPr>
        <w:t> </w:t>
      </w:r>
      <w:r>
        <w:rPr>
          <w:sz w:val="32"/>
        </w:rPr>
        <w:t>credentialed</w:t>
      </w:r>
      <w:r>
        <w:rPr>
          <w:spacing w:val="-14"/>
          <w:sz w:val="32"/>
        </w:rPr>
        <w:t> </w:t>
      </w:r>
      <w:r>
        <w:rPr>
          <w:sz w:val="32"/>
        </w:rPr>
        <w:t>staff</w:t>
      </w:r>
      <w:r>
        <w:rPr>
          <w:spacing w:val="-12"/>
          <w:sz w:val="32"/>
        </w:rPr>
        <w:t> </w:t>
      </w:r>
      <w:r>
        <w:rPr>
          <w:sz w:val="32"/>
        </w:rPr>
        <w:t>and</w:t>
      </w:r>
      <w:r>
        <w:rPr>
          <w:spacing w:val="-11"/>
          <w:sz w:val="32"/>
        </w:rPr>
        <w:t> </w:t>
      </w:r>
      <w:r>
        <w:rPr>
          <w:sz w:val="32"/>
        </w:rPr>
        <w:t>ongoing</w:t>
      </w:r>
      <w:r>
        <w:rPr>
          <w:spacing w:val="-15"/>
          <w:sz w:val="32"/>
        </w:rPr>
        <w:t> </w:t>
      </w:r>
      <w:r>
        <w:rPr>
          <w:sz w:val="32"/>
        </w:rPr>
        <w:t>professional</w:t>
      </w:r>
      <w:r>
        <w:rPr>
          <w:spacing w:val="-14"/>
          <w:sz w:val="32"/>
        </w:rPr>
        <w:t> </w:t>
      </w:r>
      <w:r>
        <w:rPr>
          <w:sz w:val="32"/>
        </w:rPr>
        <w:t>development</w:t>
      </w:r>
      <w:r>
        <w:rPr>
          <w:spacing w:val="-14"/>
          <w:sz w:val="32"/>
        </w:rPr>
        <w:t> </w:t>
      </w:r>
      <w:r>
        <w:rPr>
          <w:sz w:val="32"/>
        </w:rPr>
        <w:t>and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education</w:t>
      </w:r>
    </w:p>
    <w:p>
      <w:pPr>
        <w:spacing w:after="0" w:line="240" w:lineRule="auto"/>
        <w:jc w:val="left"/>
        <w:rPr>
          <w:sz w:val="32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High-Quality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Delivery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1136" id="docshapegroup330" coordorigin="0,0" coordsize="19200,1539">
                <v:rect style="position:absolute;left:0;top:0;width:19200;height:1539" id="docshape331" filled="true" fillcolor="#055893" stroked="false">
                  <v:fill type="solid"/>
                </v:rect>
                <v:shape style="position:absolute;left:0;top:0;width:19200;height:1539" type="#_x0000_t202" id="docshape332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High-Quality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Delivery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51"/>
        <w:rPr>
          <w:sz w:val="36"/>
        </w:rPr>
      </w:pPr>
    </w:p>
    <w:p>
      <w:pPr>
        <w:pStyle w:val="Heading5"/>
        <w:spacing w:line="225" w:lineRule="auto"/>
        <w:ind w:right="1089"/>
      </w:pPr>
      <w:r>
        <w:rPr/>
        <w:t>What</w:t>
      </w:r>
      <w:r>
        <w:rPr>
          <w:spacing w:val="-7"/>
        </w:rPr>
        <w:t> </w:t>
      </w:r>
      <w:r>
        <w:rPr/>
        <w:t>recommendations</w:t>
      </w:r>
      <w:r>
        <w:rPr>
          <w:spacing w:val="-2"/>
        </w:rPr>
        <w:t> </w:t>
      </w:r>
      <w:r>
        <w:rPr/>
        <w:t>do</w:t>
      </w:r>
      <w:r>
        <w:rPr>
          <w:spacing w:val="-5"/>
        </w:rPr>
        <w:t> </w:t>
      </w:r>
      <w:r>
        <w:rPr/>
        <w:t>you</w:t>
      </w:r>
      <w:r>
        <w:rPr>
          <w:spacing w:val="-3"/>
        </w:rPr>
        <w:t> </w:t>
      </w:r>
      <w:r>
        <w:rPr/>
        <w:t>have for</w:t>
      </w:r>
      <w:r>
        <w:rPr>
          <w:spacing w:val="-4"/>
        </w:rPr>
        <w:t> </w:t>
      </w:r>
      <w:r>
        <w:rPr/>
        <w:t>evaluating a</w:t>
      </w:r>
      <w:r>
        <w:rPr>
          <w:spacing w:val="-4"/>
        </w:rPr>
        <w:t> </w:t>
      </w:r>
      <w:r>
        <w:rPr/>
        <w:t>bidder's</w:t>
      </w:r>
      <w:r>
        <w:rPr>
          <w:spacing w:val="-6"/>
        </w:rPr>
        <w:t> </w:t>
      </w:r>
      <w:r>
        <w:rPr/>
        <w:t>ability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address</w:t>
      </w:r>
      <w:r>
        <w:rPr>
          <w:spacing w:val="-6"/>
        </w:rPr>
        <w:t> </w:t>
      </w:r>
      <w:r>
        <w:rPr/>
        <w:t>workforce shortages or turnover with minimum disruption to services?</w:t>
      </w:r>
    </w:p>
    <w:p>
      <w:pPr>
        <w:pStyle w:val="Heading7"/>
        <w:spacing w:before="391"/>
      </w:pPr>
      <w:r>
        <w:rPr/>
        <w:t>The</w:t>
      </w:r>
      <w:r>
        <w:rPr>
          <w:spacing w:val="-10"/>
        </w:rPr>
        <w:t> </w:t>
      </w:r>
      <w:r>
        <w:rPr/>
        <w:t>EI</w:t>
      </w:r>
      <w:r>
        <w:rPr>
          <w:spacing w:val="-12"/>
        </w:rPr>
        <w:t> </w:t>
      </w:r>
      <w:r>
        <w:rPr/>
        <w:t>Division should</w:t>
      </w:r>
      <w:r>
        <w:rPr>
          <w:spacing w:val="-8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2"/>
        </w:rPr>
        <w:t>bidder’s…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57" w:after="0"/>
        <w:ind w:left="1555" w:right="0" w:hanging="451"/>
        <w:jc w:val="left"/>
        <w:rPr>
          <w:sz w:val="32"/>
        </w:rPr>
      </w:pPr>
      <w:r>
        <w:rPr>
          <w:sz w:val="32"/>
        </w:rPr>
        <w:t>Ability</w:t>
      </w:r>
      <w:r>
        <w:rPr>
          <w:spacing w:val="-12"/>
          <w:sz w:val="32"/>
        </w:rPr>
        <w:t> </w:t>
      </w:r>
      <w:r>
        <w:rPr>
          <w:sz w:val="32"/>
        </w:rPr>
        <w:t>to</w:t>
      </w:r>
      <w:r>
        <w:rPr>
          <w:spacing w:val="-7"/>
          <w:sz w:val="32"/>
        </w:rPr>
        <w:t> </w:t>
      </w:r>
      <w:r>
        <w:rPr>
          <w:sz w:val="32"/>
        </w:rPr>
        <w:t>produce</w:t>
      </w:r>
      <w:r>
        <w:rPr>
          <w:spacing w:val="-9"/>
          <w:sz w:val="32"/>
        </w:rPr>
        <w:t> </w:t>
      </w:r>
      <w:r>
        <w:rPr>
          <w:sz w:val="32"/>
        </w:rPr>
        <w:t>data</w:t>
      </w:r>
      <w:r>
        <w:rPr>
          <w:spacing w:val="-6"/>
          <w:sz w:val="32"/>
        </w:rPr>
        <w:t> </w:t>
      </w:r>
      <w:r>
        <w:rPr>
          <w:sz w:val="32"/>
        </w:rPr>
        <w:t>to</w:t>
      </w:r>
      <w:r>
        <w:rPr>
          <w:spacing w:val="-6"/>
          <w:sz w:val="32"/>
        </w:rPr>
        <w:t> </w:t>
      </w:r>
      <w:r>
        <w:rPr>
          <w:sz w:val="32"/>
        </w:rPr>
        <w:t>assess</w:t>
      </w:r>
      <w:r>
        <w:rPr>
          <w:spacing w:val="-10"/>
          <w:sz w:val="32"/>
        </w:rPr>
        <w:t> </w:t>
      </w:r>
      <w:r>
        <w:rPr>
          <w:sz w:val="32"/>
        </w:rPr>
        <w:t>current</w:t>
      </w:r>
      <w:r>
        <w:rPr>
          <w:spacing w:val="-4"/>
          <w:sz w:val="32"/>
        </w:rPr>
        <w:t> </w:t>
      </w:r>
      <w:r>
        <w:rPr>
          <w:sz w:val="32"/>
        </w:rPr>
        <w:t>and</w:t>
      </w:r>
      <w:r>
        <w:rPr>
          <w:spacing w:val="-6"/>
          <w:sz w:val="32"/>
        </w:rPr>
        <w:t> </w:t>
      </w:r>
      <w:r>
        <w:rPr>
          <w:sz w:val="32"/>
        </w:rPr>
        <w:t>future</w:t>
      </w:r>
      <w:r>
        <w:rPr>
          <w:spacing w:val="-5"/>
          <w:sz w:val="32"/>
        </w:rPr>
        <w:t> </w:t>
      </w:r>
      <w:r>
        <w:rPr>
          <w:sz w:val="32"/>
        </w:rPr>
        <w:t>staffing</w:t>
      </w:r>
      <w:r>
        <w:rPr>
          <w:spacing w:val="-8"/>
          <w:sz w:val="32"/>
        </w:rPr>
        <w:t> </w:t>
      </w:r>
      <w:r>
        <w:rPr>
          <w:sz w:val="32"/>
        </w:rPr>
        <w:t>needs,</w:t>
      </w:r>
      <w:r>
        <w:rPr>
          <w:spacing w:val="-6"/>
          <w:sz w:val="32"/>
        </w:rPr>
        <w:t> </w:t>
      </w:r>
      <w:r>
        <w:rPr>
          <w:sz w:val="32"/>
        </w:rPr>
        <w:t>as</w:t>
      </w:r>
      <w:r>
        <w:rPr>
          <w:spacing w:val="-7"/>
          <w:sz w:val="32"/>
        </w:rPr>
        <w:t> </w:t>
      </w:r>
      <w:r>
        <w:rPr>
          <w:sz w:val="32"/>
        </w:rPr>
        <w:t>well</w:t>
      </w:r>
      <w:r>
        <w:rPr>
          <w:spacing w:val="-8"/>
          <w:sz w:val="32"/>
        </w:rPr>
        <w:t> </w:t>
      </w:r>
      <w:r>
        <w:rPr>
          <w:sz w:val="32"/>
        </w:rPr>
        <w:t>as</w:t>
      </w:r>
      <w:r>
        <w:rPr>
          <w:spacing w:val="-8"/>
          <w:sz w:val="32"/>
        </w:rPr>
        <w:t> </w:t>
      </w:r>
      <w:r>
        <w:rPr>
          <w:sz w:val="32"/>
        </w:rPr>
        <w:t>staff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tenure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357" w:lineRule="exact" w:before="57" w:after="0"/>
        <w:ind w:left="1555" w:right="0" w:hanging="451"/>
        <w:jc w:val="left"/>
        <w:rPr>
          <w:sz w:val="32"/>
        </w:rPr>
      </w:pPr>
      <w:r>
        <w:rPr>
          <w:sz w:val="32"/>
        </w:rPr>
        <w:t>Recruitment</w:t>
      </w:r>
      <w:r>
        <w:rPr>
          <w:spacing w:val="-10"/>
          <w:sz w:val="32"/>
        </w:rPr>
        <w:t> </w:t>
      </w:r>
      <w:r>
        <w:rPr>
          <w:sz w:val="32"/>
        </w:rPr>
        <w:t>plan</w:t>
      </w:r>
      <w:r>
        <w:rPr>
          <w:spacing w:val="-12"/>
          <w:sz w:val="32"/>
        </w:rPr>
        <w:t> </w:t>
      </w:r>
      <w:r>
        <w:rPr>
          <w:sz w:val="32"/>
        </w:rPr>
        <w:t>with</w:t>
      </w:r>
      <w:r>
        <w:rPr>
          <w:spacing w:val="-9"/>
          <w:sz w:val="32"/>
        </w:rPr>
        <w:t> </w:t>
      </w:r>
      <w:r>
        <w:rPr>
          <w:sz w:val="32"/>
        </w:rPr>
        <w:t>strategies</w:t>
      </w:r>
      <w:r>
        <w:rPr>
          <w:spacing w:val="-11"/>
          <w:sz w:val="32"/>
        </w:rPr>
        <w:t> </w:t>
      </w:r>
      <w:r>
        <w:rPr>
          <w:sz w:val="32"/>
        </w:rPr>
        <w:t>that</w:t>
      </w:r>
      <w:r>
        <w:rPr>
          <w:spacing w:val="-8"/>
          <w:sz w:val="32"/>
        </w:rPr>
        <w:t> </w:t>
      </w:r>
      <w:r>
        <w:rPr>
          <w:sz w:val="32"/>
        </w:rPr>
        <w:t>they’ve</w:t>
      </w:r>
      <w:r>
        <w:rPr>
          <w:spacing w:val="-10"/>
          <w:sz w:val="32"/>
        </w:rPr>
        <w:t> </w:t>
      </w:r>
      <w:r>
        <w:rPr>
          <w:sz w:val="32"/>
        </w:rPr>
        <w:t>deployed</w:t>
      </w:r>
      <w:r>
        <w:rPr>
          <w:spacing w:val="-10"/>
          <w:sz w:val="32"/>
        </w:rPr>
        <w:t> </w:t>
      </w:r>
      <w:r>
        <w:rPr>
          <w:sz w:val="32"/>
        </w:rPr>
        <w:t>to</w:t>
      </w:r>
      <w:r>
        <w:rPr>
          <w:spacing w:val="-9"/>
          <w:sz w:val="32"/>
        </w:rPr>
        <w:t> </w:t>
      </w:r>
      <w:r>
        <w:rPr>
          <w:sz w:val="32"/>
        </w:rPr>
        <w:t>recruit</w:t>
      </w:r>
      <w:r>
        <w:rPr>
          <w:spacing w:val="-8"/>
          <w:sz w:val="32"/>
        </w:rPr>
        <w:t> </w:t>
      </w:r>
      <w:r>
        <w:rPr>
          <w:sz w:val="32"/>
        </w:rPr>
        <w:t>new</w:t>
      </w:r>
      <w:r>
        <w:rPr>
          <w:spacing w:val="-12"/>
          <w:sz w:val="32"/>
        </w:rPr>
        <w:t> </w:t>
      </w:r>
      <w:r>
        <w:rPr>
          <w:sz w:val="32"/>
        </w:rPr>
        <w:t>staff</w:t>
      </w:r>
      <w:r>
        <w:rPr>
          <w:spacing w:val="-10"/>
          <w:sz w:val="32"/>
        </w:rPr>
        <w:t> </w:t>
      </w:r>
      <w:r>
        <w:rPr>
          <w:sz w:val="32"/>
        </w:rPr>
        <w:t>including</w:t>
      </w:r>
      <w:r>
        <w:rPr>
          <w:spacing w:val="-17"/>
          <w:sz w:val="32"/>
        </w:rPr>
        <w:t> </w:t>
      </w:r>
      <w:r>
        <w:rPr>
          <w:sz w:val="32"/>
        </w:rPr>
        <w:t>partnerships</w:t>
      </w:r>
      <w:r>
        <w:rPr>
          <w:spacing w:val="-9"/>
          <w:sz w:val="32"/>
        </w:rPr>
        <w:t> </w:t>
      </w:r>
      <w:r>
        <w:rPr>
          <w:sz w:val="32"/>
        </w:rPr>
        <w:t>with</w:t>
      </w:r>
      <w:r>
        <w:rPr>
          <w:spacing w:val="-10"/>
          <w:sz w:val="32"/>
        </w:rPr>
        <w:t> </w:t>
      </w:r>
      <w:r>
        <w:rPr>
          <w:sz w:val="32"/>
        </w:rPr>
        <w:t>schools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and</w:t>
      </w:r>
    </w:p>
    <w:p>
      <w:pPr>
        <w:pStyle w:val="BodyText"/>
        <w:spacing w:line="357" w:lineRule="exact"/>
        <w:ind w:left="1555"/>
      </w:pPr>
      <w:r>
        <w:rPr>
          <w:spacing w:val="-2"/>
        </w:rPr>
        <w:t>universities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25" w:lineRule="auto" w:before="78" w:after="0"/>
        <w:ind w:left="1555" w:right="2003" w:hanging="452"/>
        <w:jc w:val="left"/>
        <w:rPr>
          <w:sz w:val="32"/>
        </w:rPr>
      </w:pPr>
      <w:r>
        <w:rPr>
          <w:sz w:val="32"/>
        </w:rPr>
        <w:t>Workforce</w:t>
      </w:r>
      <w:r>
        <w:rPr>
          <w:spacing w:val="-1"/>
          <w:sz w:val="32"/>
        </w:rPr>
        <w:t> </w:t>
      </w:r>
      <w:r>
        <w:rPr>
          <w:sz w:val="32"/>
        </w:rPr>
        <w:t>retention plan</w:t>
      </w:r>
      <w:r>
        <w:rPr>
          <w:spacing w:val="-5"/>
          <w:sz w:val="32"/>
        </w:rPr>
        <w:t> </w:t>
      </w:r>
      <w:r>
        <w:rPr>
          <w:sz w:val="32"/>
        </w:rPr>
        <w:t>including</w:t>
      </w:r>
      <w:r>
        <w:rPr>
          <w:spacing w:val="-8"/>
          <w:sz w:val="32"/>
        </w:rPr>
        <w:t> </w:t>
      </w:r>
      <w:r>
        <w:rPr>
          <w:sz w:val="32"/>
        </w:rPr>
        <w:t>their</w:t>
      </w:r>
      <w:r>
        <w:rPr>
          <w:spacing w:val="-2"/>
          <w:sz w:val="32"/>
        </w:rPr>
        <w:t> </w:t>
      </w:r>
      <w:r>
        <w:rPr>
          <w:sz w:val="32"/>
        </w:rPr>
        <w:t>financial</w:t>
      </w:r>
      <w:r>
        <w:rPr>
          <w:spacing w:val="-7"/>
          <w:sz w:val="32"/>
        </w:rPr>
        <w:t> </w:t>
      </w:r>
      <w:r>
        <w:rPr>
          <w:sz w:val="32"/>
        </w:rPr>
        <w:t>stability</w:t>
      </w:r>
      <w:r>
        <w:rPr>
          <w:spacing w:val="-7"/>
          <w:sz w:val="32"/>
        </w:rPr>
        <w:t> </w:t>
      </w:r>
      <w:r>
        <w:rPr>
          <w:sz w:val="32"/>
        </w:rPr>
        <w:t>to</w:t>
      </w:r>
      <w:r>
        <w:rPr>
          <w:spacing w:val="-1"/>
          <w:sz w:val="32"/>
        </w:rPr>
        <w:t> </w:t>
      </w:r>
      <w:r>
        <w:rPr>
          <w:sz w:val="32"/>
        </w:rPr>
        <w:t>offer competitive</w:t>
      </w:r>
      <w:r>
        <w:rPr>
          <w:spacing w:val="-5"/>
          <w:sz w:val="32"/>
        </w:rPr>
        <w:t> </w:t>
      </w:r>
      <w:r>
        <w:rPr>
          <w:sz w:val="32"/>
        </w:rPr>
        <w:t>wages and</w:t>
      </w:r>
      <w:r>
        <w:rPr>
          <w:spacing w:val="-4"/>
          <w:sz w:val="32"/>
        </w:rPr>
        <w:t> </w:t>
      </w:r>
      <w:r>
        <w:rPr>
          <w:sz w:val="32"/>
        </w:rPr>
        <w:t>growth, and</w:t>
      </w:r>
      <w:r>
        <w:rPr>
          <w:spacing w:val="-1"/>
          <w:sz w:val="32"/>
        </w:rPr>
        <w:t> </w:t>
      </w:r>
      <w:r>
        <w:rPr>
          <w:sz w:val="32"/>
        </w:rPr>
        <w:t>an</w:t>
      </w:r>
      <w:r>
        <w:rPr>
          <w:spacing w:val="-3"/>
          <w:sz w:val="32"/>
        </w:rPr>
        <w:t> </w:t>
      </w:r>
      <w:r>
        <w:rPr>
          <w:sz w:val="32"/>
        </w:rPr>
        <w:t>overall benefits package to reduce turnover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61" w:after="0"/>
        <w:ind w:left="1555" w:right="0" w:hanging="451"/>
        <w:jc w:val="left"/>
        <w:rPr>
          <w:sz w:val="32"/>
        </w:rPr>
      </w:pPr>
      <w:r>
        <w:rPr>
          <w:sz w:val="32"/>
        </w:rPr>
        <w:t>Beliefs</w:t>
      </w:r>
      <w:r>
        <w:rPr>
          <w:spacing w:val="-16"/>
          <w:sz w:val="32"/>
        </w:rPr>
        <w:t> </w:t>
      </w:r>
      <w:r>
        <w:rPr>
          <w:sz w:val="32"/>
        </w:rPr>
        <w:t>and</w:t>
      </w:r>
      <w:r>
        <w:rPr>
          <w:spacing w:val="-9"/>
          <w:sz w:val="32"/>
        </w:rPr>
        <w:t> </w:t>
      </w:r>
      <w:r>
        <w:rPr>
          <w:sz w:val="32"/>
        </w:rPr>
        <w:t>policies</w:t>
      </w:r>
      <w:r>
        <w:rPr>
          <w:spacing w:val="-17"/>
          <w:sz w:val="32"/>
        </w:rPr>
        <w:t> </w:t>
      </w:r>
      <w:r>
        <w:rPr>
          <w:sz w:val="32"/>
        </w:rPr>
        <w:t>for</w:t>
      </w:r>
      <w:r>
        <w:rPr>
          <w:spacing w:val="-8"/>
          <w:sz w:val="32"/>
        </w:rPr>
        <w:t> </w:t>
      </w:r>
      <w:r>
        <w:rPr>
          <w:sz w:val="32"/>
        </w:rPr>
        <w:t>professional</w:t>
      </w:r>
      <w:r>
        <w:rPr>
          <w:spacing w:val="-14"/>
          <w:sz w:val="32"/>
        </w:rPr>
        <w:t> </w:t>
      </w:r>
      <w:r>
        <w:rPr>
          <w:sz w:val="32"/>
        </w:rPr>
        <w:t>development</w:t>
      </w:r>
      <w:r>
        <w:rPr>
          <w:spacing w:val="-12"/>
          <w:sz w:val="32"/>
        </w:rPr>
        <w:t> </w:t>
      </w:r>
      <w:r>
        <w:rPr>
          <w:sz w:val="32"/>
        </w:rPr>
        <w:t>and</w:t>
      </w:r>
      <w:r>
        <w:rPr>
          <w:spacing w:val="-13"/>
          <w:sz w:val="32"/>
        </w:rPr>
        <w:t> </w:t>
      </w:r>
      <w:r>
        <w:rPr>
          <w:sz w:val="32"/>
        </w:rPr>
        <w:t>internal</w:t>
      </w:r>
      <w:r>
        <w:rPr>
          <w:spacing w:val="-10"/>
          <w:sz w:val="32"/>
        </w:rPr>
        <w:t> </w:t>
      </w:r>
      <w:r>
        <w:rPr>
          <w:sz w:val="32"/>
        </w:rPr>
        <w:t>career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growth</w:t>
      </w:r>
    </w:p>
    <w:p>
      <w:pPr>
        <w:pStyle w:val="ListParagraph"/>
        <w:numPr>
          <w:ilvl w:val="1"/>
          <w:numId w:val="3"/>
        </w:numPr>
        <w:tabs>
          <w:tab w:pos="2724" w:val="left" w:leader="none"/>
        </w:tabs>
        <w:spacing w:line="228" w:lineRule="auto" w:before="73" w:after="0"/>
        <w:ind w:left="2724" w:right="1113" w:hanging="449"/>
        <w:jc w:val="left"/>
        <w:rPr>
          <w:sz w:val="28"/>
        </w:rPr>
      </w:pPr>
      <w:r>
        <w:rPr>
          <w:rFonts w:ascii="Franklin Gothic Medium" w:hAnsi="Franklin Gothic Medium"/>
          <w:spacing w:val="-2"/>
          <w:sz w:val="28"/>
        </w:rPr>
        <w:t>Does</w:t>
      </w:r>
      <w:r>
        <w:rPr>
          <w:rFonts w:ascii="Franklin Gothic Medium" w:hAnsi="Franklin Gothic Medium"/>
          <w:spacing w:val="-10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the</w:t>
      </w:r>
      <w:r>
        <w:rPr>
          <w:rFonts w:ascii="Franklin Gothic Medium" w:hAnsi="Franklin Gothic Medium"/>
          <w:spacing w:val="-9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program</w:t>
      </w:r>
      <w:r>
        <w:rPr>
          <w:rFonts w:ascii="Franklin Gothic Medium" w:hAnsi="Franklin Gothic Medium"/>
          <w:spacing w:val="-10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offer</w:t>
      </w:r>
      <w:r>
        <w:rPr>
          <w:rFonts w:ascii="Franklin Gothic Medium" w:hAnsi="Franklin Gothic Medium"/>
          <w:spacing w:val="-4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vital</w:t>
      </w:r>
      <w:r>
        <w:rPr>
          <w:rFonts w:ascii="Franklin Gothic Medium" w:hAnsi="Franklin Gothic Medium"/>
          <w:spacing w:val="-9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training</w:t>
      </w:r>
      <w:r>
        <w:rPr>
          <w:rFonts w:ascii="Franklin Gothic Medium" w:hAnsi="Franklin Gothic Medium"/>
          <w:spacing w:val="-7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programs</w:t>
      </w:r>
      <w:r>
        <w:rPr>
          <w:rFonts w:ascii="Franklin Gothic Medium" w:hAnsi="Franklin Gothic Medium"/>
          <w:spacing w:val="-9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that</w:t>
      </w:r>
      <w:r>
        <w:rPr>
          <w:rFonts w:ascii="Franklin Gothic Medium" w:hAnsi="Franklin Gothic Medium"/>
          <w:spacing w:val="-10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provide</w:t>
      </w:r>
      <w:r>
        <w:rPr>
          <w:rFonts w:ascii="Franklin Gothic Medium" w:hAnsi="Franklin Gothic Medium"/>
          <w:spacing w:val="-12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ongoing</w:t>
      </w:r>
      <w:r>
        <w:rPr>
          <w:rFonts w:ascii="Franklin Gothic Medium" w:hAnsi="Franklin Gothic Medium"/>
          <w:spacing w:val="-5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professional</w:t>
      </w:r>
      <w:r>
        <w:rPr>
          <w:rFonts w:ascii="Franklin Gothic Medium" w:hAnsi="Franklin Gothic Medium"/>
          <w:spacing w:val="-5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development,</w:t>
      </w:r>
      <w:r>
        <w:rPr>
          <w:rFonts w:ascii="Franklin Gothic Medium" w:hAnsi="Franklin Gothic Medium"/>
          <w:spacing w:val="-10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continuing</w:t>
      </w:r>
      <w:r>
        <w:rPr>
          <w:rFonts w:ascii="Franklin Gothic Medium" w:hAnsi="Franklin Gothic Medium"/>
          <w:spacing w:val="-7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education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opportunities, </w:t>
      </w:r>
      <w:r>
        <w:rPr>
          <w:rFonts w:ascii="Franklin Gothic Medium" w:hAnsi="Franklin Gothic Medium"/>
          <w:sz w:val="28"/>
        </w:rPr>
        <w:t>and</w:t>
      </w:r>
      <w:r>
        <w:rPr>
          <w:rFonts w:ascii="Franklin Gothic Medium" w:hAnsi="Franklin Gothic Medium"/>
          <w:spacing w:val="-1"/>
          <w:sz w:val="28"/>
        </w:rPr>
        <w:t> </w:t>
      </w:r>
      <w:r>
        <w:rPr>
          <w:rFonts w:ascii="Franklin Gothic Medium" w:hAnsi="Franklin Gothic Medium"/>
          <w:sz w:val="28"/>
        </w:rPr>
        <w:t>support for staff pursuing advanced</w:t>
      </w:r>
      <w:r>
        <w:rPr>
          <w:rFonts w:ascii="Franklin Gothic Medium" w:hAnsi="Franklin Gothic Medium"/>
          <w:spacing w:val="-8"/>
          <w:sz w:val="28"/>
        </w:rPr>
        <w:t> </w:t>
      </w:r>
      <w:r>
        <w:rPr>
          <w:rFonts w:ascii="Franklin Gothic Medium" w:hAnsi="Franklin Gothic Medium"/>
          <w:sz w:val="28"/>
        </w:rPr>
        <w:t>degrees,</w:t>
      </w:r>
      <w:r>
        <w:rPr>
          <w:rFonts w:ascii="Franklin Gothic Medium" w:hAnsi="Franklin Gothic Medium"/>
          <w:spacing w:val="-7"/>
          <w:sz w:val="28"/>
        </w:rPr>
        <w:t> </w:t>
      </w:r>
      <w:r>
        <w:rPr>
          <w:rFonts w:ascii="Franklin Gothic Medium" w:hAnsi="Franklin Gothic Medium"/>
          <w:sz w:val="28"/>
        </w:rPr>
        <w:t>and</w:t>
      </w:r>
      <w:r>
        <w:rPr>
          <w:rFonts w:ascii="Franklin Gothic Medium" w:hAnsi="Franklin Gothic Medium"/>
          <w:spacing w:val="-1"/>
          <w:sz w:val="28"/>
        </w:rPr>
        <w:t> </w:t>
      </w:r>
      <w:r>
        <w:rPr>
          <w:rFonts w:ascii="Franklin Gothic Medium" w:hAnsi="Franklin Gothic Medium"/>
          <w:sz w:val="28"/>
        </w:rPr>
        <w:t>other</w:t>
      </w:r>
      <w:r>
        <w:rPr>
          <w:rFonts w:ascii="Franklin Gothic Medium" w:hAnsi="Franklin Gothic Medium"/>
          <w:spacing w:val="-7"/>
          <w:sz w:val="28"/>
        </w:rPr>
        <w:t> </w:t>
      </w:r>
      <w:r>
        <w:rPr>
          <w:rFonts w:ascii="Franklin Gothic Medium" w:hAnsi="Franklin Gothic Medium"/>
          <w:sz w:val="28"/>
        </w:rPr>
        <w:t>support for staff to increase</w:t>
      </w:r>
      <w:r>
        <w:rPr>
          <w:rFonts w:ascii="Franklin Gothic Medium" w:hAnsi="Franklin Gothic Medium"/>
          <w:spacing w:val="-8"/>
          <w:sz w:val="28"/>
        </w:rPr>
        <w:t> </w:t>
      </w:r>
      <w:r>
        <w:rPr>
          <w:rFonts w:ascii="Franklin Gothic Medium" w:hAnsi="Franklin Gothic Medium"/>
          <w:sz w:val="28"/>
        </w:rPr>
        <w:t>job satisfaction,</w:t>
      </w:r>
      <w:r>
        <w:rPr>
          <w:rFonts w:ascii="Franklin Gothic Medium" w:hAnsi="Franklin Gothic Medium"/>
          <w:spacing w:val="-6"/>
          <w:sz w:val="28"/>
        </w:rPr>
        <w:t> </w:t>
      </w:r>
      <w:r>
        <w:rPr>
          <w:rFonts w:ascii="Franklin Gothic Medium" w:hAnsi="Franklin Gothic Medium"/>
          <w:sz w:val="28"/>
        </w:rPr>
        <w:t>reduce</w:t>
      </w:r>
      <w:r>
        <w:rPr>
          <w:rFonts w:ascii="Franklin Gothic Medium" w:hAnsi="Franklin Gothic Medium"/>
          <w:spacing w:val="-8"/>
          <w:sz w:val="28"/>
        </w:rPr>
        <w:t> </w:t>
      </w:r>
      <w:r>
        <w:rPr>
          <w:rFonts w:ascii="Franklin Gothic Medium" w:hAnsi="Franklin Gothic Medium"/>
          <w:sz w:val="28"/>
        </w:rPr>
        <w:t>turnover</w:t>
      </w:r>
      <w:r>
        <w:rPr>
          <w:rFonts w:ascii="Franklin Gothic Medium" w:hAnsi="Franklin Gothic Medium"/>
          <w:spacing w:val="-5"/>
          <w:sz w:val="28"/>
        </w:rPr>
        <w:t> </w:t>
      </w:r>
      <w:r>
        <w:rPr>
          <w:rFonts w:ascii="Franklin Gothic Medium" w:hAnsi="Franklin Gothic Medium"/>
          <w:sz w:val="28"/>
        </w:rPr>
        <w:t>and increase retention of qualified personnel?</w:t>
      </w:r>
    </w:p>
    <w:p>
      <w:pPr>
        <w:pStyle w:val="ListParagraph"/>
        <w:numPr>
          <w:ilvl w:val="1"/>
          <w:numId w:val="3"/>
        </w:numPr>
        <w:tabs>
          <w:tab w:pos="2724" w:val="left" w:leader="none"/>
        </w:tabs>
        <w:spacing w:line="240" w:lineRule="auto" w:before="64" w:after="0"/>
        <w:ind w:left="2724" w:right="0" w:hanging="449"/>
        <w:jc w:val="left"/>
        <w:rPr>
          <w:sz w:val="28"/>
        </w:rPr>
      </w:pPr>
      <w:r>
        <w:rPr>
          <w:rFonts w:ascii="Franklin Gothic Medium" w:hAnsi="Franklin Gothic Medium"/>
          <w:spacing w:val="-2"/>
          <w:sz w:val="28"/>
        </w:rPr>
        <w:t>Internal</w:t>
      </w:r>
      <w:r>
        <w:rPr>
          <w:rFonts w:ascii="Franklin Gothic Medium" w:hAnsi="Franklin Gothic Medium"/>
          <w:spacing w:val="-12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training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program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to</w:t>
      </w:r>
      <w:r>
        <w:rPr>
          <w:rFonts w:ascii="Franklin Gothic Medium" w:hAnsi="Franklin Gothic Medium"/>
          <w:spacing w:val="-12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make</w:t>
      </w:r>
      <w:r>
        <w:rPr>
          <w:rFonts w:ascii="Franklin Gothic Medium" w:hAnsi="Franklin Gothic Medium"/>
          <w:spacing w:val="-12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staff</w:t>
      </w:r>
      <w:r>
        <w:rPr>
          <w:rFonts w:ascii="Franklin Gothic Medium" w:hAnsi="Franklin Gothic Medium"/>
          <w:spacing w:val="-8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feel</w:t>
      </w:r>
      <w:r>
        <w:rPr>
          <w:rFonts w:ascii="Franklin Gothic Medium" w:hAnsi="Franklin Gothic Medium"/>
          <w:spacing w:val="-9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equipped</w:t>
      </w:r>
      <w:r>
        <w:rPr>
          <w:rFonts w:ascii="Franklin Gothic Medium" w:hAnsi="Franklin Gothic Medium"/>
          <w:spacing w:val="-12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to</w:t>
      </w:r>
      <w:r>
        <w:rPr>
          <w:rFonts w:ascii="Franklin Gothic Medium" w:hAnsi="Franklin Gothic Medium"/>
          <w:spacing w:val="-12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support</w:t>
      </w:r>
      <w:r>
        <w:rPr>
          <w:rFonts w:ascii="Franklin Gothic Medium" w:hAnsi="Franklin Gothic Medium"/>
          <w:spacing w:val="-9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the</w:t>
      </w:r>
      <w:r>
        <w:rPr>
          <w:rFonts w:ascii="Franklin Gothic Medium" w:hAnsi="Franklin Gothic Medium"/>
          <w:spacing w:val="-11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children</w:t>
      </w:r>
      <w:r>
        <w:rPr>
          <w:rFonts w:ascii="Franklin Gothic Medium" w:hAnsi="Franklin Gothic Medium"/>
          <w:spacing w:val="-14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and</w:t>
      </w:r>
      <w:r>
        <w:rPr>
          <w:rFonts w:ascii="Franklin Gothic Medium" w:hAnsi="Franklin Gothic Medium"/>
          <w:spacing w:val="-10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families</w:t>
      </w:r>
      <w:r>
        <w:rPr>
          <w:rFonts w:ascii="Franklin Gothic Medium" w:hAnsi="Franklin Gothic Medium"/>
          <w:spacing w:val="-13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enrolled</w:t>
      </w:r>
      <w:r>
        <w:rPr>
          <w:rFonts w:ascii="Franklin Gothic Medium" w:hAnsi="Franklin Gothic Medium"/>
          <w:spacing w:val="-14"/>
          <w:sz w:val="28"/>
        </w:rPr>
        <w:t> </w:t>
      </w:r>
      <w:r>
        <w:rPr>
          <w:rFonts w:ascii="Franklin Gothic Medium" w:hAnsi="Franklin Gothic Medium"/>
          <w:spacing w:val="-2"/>
          <w:sz w:val="28"/>
        </w:rPr>
        <w:t>in</w:t>
      </w:r>
      <w:r>
        <w:rPr>
          <w:rFonts w:ascii="Franklin Gothic Medium" w:hAnsi="Franklin Gothic Medium"/>
          <w:spacing w:val="-8"/>
          <w:sz w:val="28"/>
        </w:rPr>
        <w:t> </w:t>
      </w:r>
      <w:r>
        <w:rPr>
          <w:rFonts w:ascii="Franklin Gothic Medium" w:hAnsi="Franklin Gothic Medium"/>
          <w:spacing w:val="-5"/>
          <w:sz w:val="28"/>
        </w:rPr>
        <w:t>EI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357" w:lineRule="exact" w:before="56" w:after="0"/>
        <w:ind w:left="1555" w:right="0" w:hanging="451"/>
        <w:jc w:val="left"/>
        <w:rPr>
          <w:sz w:val="32"/>
        </w:rPr>
      </w:pPr>
      <w:r>
        <w:rPr>
          <w:sz w:val="32"/>
        </w:rPr>
        <w:t>Organizational</w:t>
      </w:r>
      <w:r>
        <w:rPr>
          <w:spacing w:val="-10"/>
          <w:sz w:val="32"/>
        </w:rPr>
        <w:t> </w:t>
      </w:r>
      <w:r>
        <w:rPr>
          <w:sz w:val="32"/>
        </w:rPr>
        <w:t>structure</w:t>
      </w:r>
      <w:r>
        <w:rPr>
          <w:spacing w:val="-7"/>
          <w:sz w:val="32"/>
        </w:rPr>
        <w:t> </w:t>
      </w:r>
      <w:r>
        <w:rPr>
          <w:sz w:val="32"/>
        </w:rPr>
        <w:t>to</w:t>
      </w:r>
      <w:r>
        <w:rPr>
          <w:spacing w:val="-9"/>
          <w:sz w:val="32"/>
        </w:rPr>
        <w:t> </w:t>
      </w:r>
      <w:r>
        <w:rPr>
          <w:sz w:val="32"/>
        </w:rPr>
        <w:t>support</w:t>
      </w:r>
      <w:r>
        <w:rPr>
          <w:spacing w:val="-10"/>
          <w:sz w:val="32"/>
        </w:rPr>
        <w:t> </w:t>
      </w:r>
      <w:r>
        <w:rPr>
          <w:sz w:val="32"/>
        </w:rPr>
        <w:t>staff</w:t>
      </w:r>
      <w:r>
        <w:rPr>
          <w:spacing w:val="-7"/>
          <w:sz w:val="32"/>
        </w:rPr>
        <w:t> </w:t>
      </w:r>
      <w:r>
        <w:rPr>
          <w:sz w:val="32"/>
        </w:rPr>
        <w:t>absences</w:t>
      </w:r>
      <w:r>
        <w:rPr>
          <w:spacing w:val="-12"/>
          <w:sz w:val="32"/>
        </w:rPr>
        <w:t> </w:t>
      </w:r>
      <w:r>
        <w:rPr>
          <w:sz w:val="32"/>
        </w:rPr>
        <w:t>and</w:t>
      </w:r>
      <w:r>
        <w:rPr>
          <w:spacing w:val="-11"/>
          <w:sz w:val="32"/>
        </w:rPr>
        <w:t> </w:t>
      </w:r>
      <w:r>
        <w:rPr>
          <w:sz w:val="32"/>
        </w:rPr>
        <w:t>staff</w:t>
      </w:r>
      <w:r>
        <w:rPr>
          <w:spacing w:val="-9"/>
          <w:sz w:val="32"/>
        </w:rPr>
        <w:t> </w:t>
      </w:r>
      <w:r>
        <w:rPr>
          <w:sz w:val="32"/>
        </w:rPr>
        <w:t>turnover</w:t>
      </w:r>
      <w:r>
        <w:rPr>
          <w:spacing w:val="-6"/>
          <w:sz w:val="32"/>
        </w:rPr>
        <w:t> </w:t>
      </w:r>
      <w:r>
        <w:rPr>
          <w:sz w:val="32"/>
        </w:rPr>
        <w:t>that</w:t>
      </w:r>
      <w:r>
        <w:rPr>
          <w:spacing w:val="-9"/>
          <w:sz w:val="32"/>
        </w:rPr>
        <w:t> </w:t>
      </w:r>
      <w:r>
        <w:rPr>
          <w:sz w:val="32"/>
        </w:rPr>
        <w:t>reduces</w:t>
      </w:r>
      <w:r>
        <w:rPr>
          <w:spacing w:val="-9"/>
          <w:sz w:val="32"/>
        </w:rPr>
        <w:t> </w:t>
      </w:r>
      <w:r>
        <w:rPr>
          <w:sz w:val="32"/>
        </w:rPr>
        <w:t>the</w:t>
      </w:r>
      <w:r>
        <w:rPr>
          <w:spacing w:val="-9"/>
          <w:sz w:val="32"/>
        </w:rPr>
        <w:t> </w:t>
      </w:r>
      <w:r>
        <w:rPr>
          <w:sz w:val="32"/>
        </w:rPr>
        <w:t>number</w:t>
      </w:r>
      <w:r>
        <w:rPr>
          <w:spacing w:val="-8"/>
          <w:sz w:val="32"/>
        </w:rPr>
        <w:t> </w:t>
      </w:r>
      <w:r>
        <w:rPr>
          <w:sz w:val="32"/>
        </w:rPr>
        <w:t>of</w:t>
      </w:r>
      <w:r>
        <w:rPr>
          <w:spacing w:val="-9"/>
          <w:sz w:val="32"/>
        </w:rPr>
        <w:t> </w:t>
      </w:r>
      <w:r>
        <w:rPr>
          <w:sz w:val="32"/>
        </w:rPr>
        <w:t>disruptions</w:t>
      </w:r>
      <w:r>
        <w:rPr>
          <w:spacing w:val="-13"/>
          <w:sz w:val="32"/>
        </w:rPr>
        <w:t> </w:t>
      </w:r>
      <w:r>
        <w:rPr>
          <w:sz w:val="32"/>
        </w:rPr>
        <w:t>to</w:t>
      </w:r>
      <w:r>
        <w:rPr>
          <w:spacing w:val="-9"/>
          <w:sz w:val="32"/>
        </w:rPr>
        <w:t> </w:t>
      </w:r>
      <w:r>
        <w:rPr>
          <w:spacing w:val="-5"/>
          <w:sz w:val="32"/>
        </w:rPr>
        <w:t>the</w:t>
      </w:r>
    </w:p>
    <w:p>
      <w:pPr>
        <w:pStyle w:val="BodyText"/>
        <w:spacing w:line="357" w:lineRule="exact"/>
        <w:ind w:left="1555"/>
      </w:pPr>
      <w:r>
        <w:rPr/>
        <w:t>child’s</w:t>
      </w:r>
      <w:r>
        <w:rPr>
          <w:spacing w:val="-14"/>
        </w:rPr>
        <w:t> </w:t>
      </w:r>
      <w:r>
        <w:rPr>
          <w:spacing w:val="-2"/>
        </w:rPr>
        <w:t>services</w: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25" w:lineRule="auto" w:before="75" w:after="0"/>
        <w:ind w:left="1555" w:right="1248" w:hanging="452"/>
        <w:jc w:val="left"/>
        <w:rPr>
          <w:sz w:val="32"/>
        </w:rPr>
      </w:pPr>
      <w:r>
        <w:rPr>
          <w:sz w:val="32"/>
        </w:rPr>
        <w:t>Interest in advocacy for statewide collaboration to address systemic issues that contribute to the current industry- wide</w:t>
      </w:r>
      <w:r>
        <w:rPr>
          <w:spacing w:val="-4"/>
          <w:sz w:val="32"/>
        </w:rPr>
        <w:t> </w:t>
      </w:r>
      <w:r>
        <w:rPr>
          <w:sz w:val="32"/>
        </w:rPr>
        <w:t>workforce crisis</w:t>
      </w:r>
      <w:r>
        <w:rPr>
          <w:spacing w:val="-6"/>
          <w:sz w:val="32"/>
        </w:rPr>
        <w:t> </w:t>
      </w:r>
      <w:r>
        <w:rPr>
          <w:sz w:val="32"/>
        </w:rPr>
        <w:t>including</w:t>
      </w:r>
      <w:r>
        <w:rPr>
          <w:spacing w:val="-10"/>
          <w:sz w:val="32"/>
        </w:rPr>
        <w:t> </w:t>
      </w:r>
      <w:r>
        <w:rPr>
          <w:sz w:val="32"/>
        </w:rPr>
        <w:t>if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2"/>
          <w:sz w:val="32"/>
        </w:rPr>
        <w:t> </w:t>
      </w:r>
      <w:r>
        <w:rPr>
          <w:sz w:val="32"/>
        </w:rPr>
        <w:t>bidder</w:t>
      </w:r>
      <w:r>
        <w:rPr>
          <w:spacing w:val="-5"/>
          <w:sz w:val="32"/>
        </w:rPr>
        <w:t> </w:t>
      </w:r>
      <w:r>
        <w:rPr>
          <w:sz w:val="32"/>
        </w:rPr>
        <w:t>has</w:t>
      </w:r>
      <w:r>
        <w:rPr>
          <w:spacing w:val="-3"/>
          <w:sz w:val="32"/>
        </w:rPr>
        <w:t> </w:t>
      </w:r>
      <w:r>
        <w:rPr>
          <w:sz w:val="32"/>
        </w:rPr>
        <w:t>contributed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-2"/>
          <w:sz w:val="32"/>
        </w:rPr>
        <w:t> </w:t>
      </w:r>
      <w:r>
        <w:rPr>
          <w:sz w:val="32"/>
        </w:rPr>
        <w:t>a</w:t>
      </w:r>
      <w:r>
        <w:rPr>
          <w:spacing w:val="-5"/>
          <w:sz w:val="32"/>
        </w:rPr>
        <w:t> </w:t>
      </w:r>
      <w:r>
        <w:rPr>
          <w:sz w:val="32"/>
        </w:rPr>
        <w:t>system-wide, collaborative</w:t>
      </w:r>
      <w:r>
        <w:rPr>
          <w:spacing w:val="-8"/>
          <w:sz w:val="32"/>
        </w:rPr>
        <w:t> </w:t>
      </w:r>
      <w:r>
        <w:rPr>
          <w:sz w:val="32"/>
        </w:rPr>
        <w:t>process</w:t>
      </w:r>
      <w:r>
        <w:rPr>
          <w:spacing w:val="-1"/>
          <w:sz w:val="32"/>
        </w:rPr>
        <w:t> </w:t>
      </w:r>
      <w:r>
        <w:rPr>
          <w:sz w:val="32"/>
        </w:rPr>
        <w:t>for</w:t>
      </w:r>
      <w:r>
        <w:rPr>
          <w:spacing w:val="-3"/>
          <w:sz w:val="32"/>
        </w:rPr>
        <w:t> </w:t>
      </w:r>
      <w:r>
        <w:rPr>
          <w:sz w:val="32"/>
        </w:rPr>
        <w:t>addressing</w:t>
      </w:r>
      <w:r>
        <w:rPr>
          <w:spacing w:val="-5"/>
          <w:sz w:val="32"/>
        </w:rPr>
        <w:t> </w:t>
      </w:r>
      <w:r>
        <w:rPr>
          <w:sz w:val="32"/>
        </w:rPr>
        <w:t>the current workforce situation</w:t>
      </w:r>
    </w:p>
    <w:p>
      <w:pPr>
        <w:spacing w:after="0" w:line="225" w:lineRule="auto"/>
        <w:jc w:val="left"/>
        <w:rPr>
          <w:sz w:val="32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Policies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Procedures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1648" id="docshapegroup333" coordorigin="0,0" coordsize="19200,1539">
                <v:rect style="position:absolute;left:0;top:0;width:19200;height:1539" id="docshape334" filled="true" fillcolor="#055893" stroked="false">
                  <v:fill type="solid"/>
                </v:rect>
                <v:shape style="position:absolute;left:0;top:0;width:19200;height:1539" type="#_x0000_t202" id="docshape335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Policies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Procedures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51"/>
        <w:rPr>
          <w:sz w:val="36"/>
        </w:rPr>
      </w:pPr>
    </w:p>
    <w:p>
      <w:pPr>
        <w:pStyle w:val="Heading5"/>
        <w:spacing w:line="225" w:lineRule="auto"/>
        <w:ind w:right="1089"/>
      </w:pPr>
      <w:r>
        <w:rPr/>
        <w:t>How</w:t>
      </w:r>
      <w:r>
        <w:rPr>
          <w:spacing w:val="-4"/>
        </w:rPr>
        <w:t> </w:t>
      </w:r>
      <w:r>
        <w:rPr/>
        <w:t>will</w:t>
      </w:r>
      <w:r>
        <w:rPr>
          <w:spacing w:val="-9"/>
        </w:rPr>
        <w:t> </w:t>
      </w:r>
      <w:r>
        <w:rPr/>
        <w:t>we</w:t>
      </w:r>
      <w:r>
        <w:rPr>
          <w:spacing w:val="-10"/>
        </w:rPr>
        <w:t> </w:t>
      </w:r>
      <w:r>
        <w:rPr/>
        <w:t>know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bidder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familiar</w:t>
      </w:r>
      <w:r>
        <w:rPr>
          <w:spacing w:val="-4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Individuals</w:t>
      </w:r>
      <w:r>
        <w:rPr>
          <w:spacing w:val="-2"/>
        </w:rPr>
        <w:t> </w:t>
      </w:r>
      <w:r>
        <w:rPr/>
        <w:t>with</w:t>
      </w:r>
      <w:r>
        <w:rPr>
          <w:spacing w:val="-10"/>
        </w:rPr>
        <w:t> </w:t>
      </w:r>
      <w:r>
        <w:rPr/>
        <w:t>Disabilities</w:t>
      </w:r>
      <w:r>
        <w:rPr>
          <w:spacing w:val="-4"/>
        </w:rPr>
        <w:t> </w:t>
      </w:r>
      <w:r>
        <w:rPr/>
        <w:t>Education</w:t>
      </w:r>
      <w:r>
        <w:rPr>
          <w:spacing w:val="-17"/>
        </w:rPr>
        <w:t> </w:t>
      </w:r>
      <w:r>
        <w:rPr/>
        <w:t>Act (IDEA) Part C and other regulatory requirements?</w:t>
      </w:r>
    </w:p>
    <w:p>
      <w:pPr>
        <w:pStyle w:val="BodyText"/>
        <w:spacing w:before="67"/>
        <w:rPr>
          <w:b/>
          <w:sz w:val="36"/>
        </w:rPr>
      </w:pPr>
    </w:p>
    <w:p>
      <w:pPr>
        <w:spacing w:before="0"/>
        <w:ind w:left="1104" w:right="0" w:firstLine="0"/>
        <w:jc w:val="left"/>
        <w:rPr>
          <w:b/>
          <w:sz w:val="36"/>
        </w:rPr>
      </w:pPr>
      <w:r>
        <w:rPr>
          <w:b/>
          <w:sz w:val="36"/>
        </w:rPr>
        <w:t>The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EI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Division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should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evaluate</w:t>
      </w:r>
      <w:r>
        <w:rPr>
          <w:b/>
          <w:spacing w:val="4"/>
          <w:sz w:val="36"/>
        </w:rPr>
        <w:t> </w:t>
      </w:r>
      <w:r>
        <w:rPr>
          <w:b/>
          <w:sz w:val="36"/>
        </w:rPr>
        <w:t>a</w:t>
      </w:r>
      <w:r>
        <w:rPr>
          <w:b/>
          <w:spacing w:val="-3"/>
          <w:sz w:val="36"/>
        </w:rPr>
        <w:t> </w:t>
      </w:r>
      <w:r>
        <w:rPr>
          <w:b/>
          <w:spacing w:val="-2"/>
          <w:sz w:val="36"/>
        </w:rPr>
        <w:t>bidder’s…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401" w:lineRule="exact" w:before="57" w:after="0"/>
        <w:ind w:left="1824" w:right="0" w:hanging="720"/>
        <w:jc w:val="left"/>
        <w:rPr>
          <w:sz w:val="36"/>
        </w:rPr>
      </w:pPr>
      <w:r>
        <w:rPr>
          <w:sz w:val="36"/>
        </w:rPr>
        <w:t>Level</w:t>
      </w:r>
      <w:r>
        <w:rPr>
          <w:spacing w:val="-7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understanding</w:t>
      </w:r>
      <w:r>
        <w:rPr>
          <w:spacing w:val="-2"/>
          <w:sz w:val="36"/>
        </w:rPr>
        <w:t> </w:t>
      </w:r>
      <w:r>
        <w:rPr>
          <w:sz w:val="36"/>
        </w:rPr>
        <w:t>by</w:t>
      </w:r>
      <w:r>
        <w:rPr>
          <w:spacing w:val="-6"/>
          <w:sz w:val="36"/>
        </w:rPr>
        <w:t> </w:t>
      </w:r>
      <w:r>
        <w:rPr>
          <w:sz w:val="36"/>
        </w:rPr>
        <w:t>asking</w:t>
      </w:r>
      <w:r>
        <w:rPr>
          <w:spacing w:val="-4"/>
          <w:sz w:val="36"/>
        </w:rPr>
        <w:t> </w:t>
      </w:r>
      <w:r>
        <w:rPr>
          <w:sz w:val="36"/>
        </w:rPr>
        <w:t>them</w:t>
      </w:r>
      <w:r>
        <w:rPr>
          <w:spacing w:val="-5"/>
          <w:sz w:val="36"/>
        </w:rPr>
        <w:t> </w:t>
      </w:r>
      <w:r>
        <w:rPr>
          <w:sz w:val="36"/>
        </w:rPr>
        <w:t>to</w:t>
      </w:r>
      <w:r>
        <w:rPr>
          <w:spacing w:val="-5"/>
          <w:sz w:val="36"/>
        </w:rPr>
        <w:t> </w:t>
      </w:r>
      <w:r>
        <w:rPr>
          <w:sz w:val="36"/>
        </w:rPr>
        <w:t>provide</w:t>
      </w:r>
      <w:r>
        <w:rPr>
          <w:spacing w:val="-4"/>
          <w:sz w:val="36"/>
        </w:rPr>
        <w:t> </w:t>
      </w:r>
      <w:r>
        <w:rPr>
          <w:sz w:val="36"/>
        </w:rPr>
        <w:t>examples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-7"/>
          <w:sz w:val="36"/>
        </w:rPr>
        <w:t> </w:t>
      </w:r>
      <w:r>
        <w:rPr>
          <w:sz w:val="36"/>
        </w:rPr>
        <w:t>certain</w:t>
      </w:r>
      <w:r>
        <w:rPr>
          <w:spacing w:val="-4"/>
          <w:sz w:val="36"/>
        </w:rPr>
        <w:t> </w:t>
      </w:r>
      <w:r>
        <w:rPr>
          <w:sz w:val="36"/>
        </w:rPr>
        <w:t>aspects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regulations that</w:t>
      </w:r>
      <w:r>
        <w:rPr>
          <w:spacing w:val="-4"/>
          <w:sz w:val="36"/>
        </w:rPr>
        <w:t> </w:t>
      </w:r>
      <w:r>
        <w:rPr>
          <w:spacing w:val="-5"/>
          <w:sz w:val="36"/>
        </w:rPr>
        <w:t>the</w:t>
      </w:r>
    </w:p>
    <w:p>
      <w:pPr>
        <w:spacing w:line="401" w:lineRule="exact" w:before="0"/>
        <w:ind w:left="1824" w:right="0" w:firstLine="0"/>
        <w:jc w:val="left"/>
        <w:rPr>
          <w:sz w:val="36"/>
        </w:rPr>
      </w:pPr>
      <w:r>
        <w:rPr>
          <w:sz w:val="36"/>
        </w:rPr>
        <w:t>department</w:t>
      </w:r>
      <w:r>
        <w:rPr>
          <w:spacing w:val="-3"/>
          <w:sz w:val="36"/>
        </w:rPr>
        <w:t> </w:t>
      </w:r>
      <w:r>
        <w:rPr>
          <w:sz w:val="36"/>
        </w:rPr>
        <w:t>finds</w:t>
      </w:r>
      <w:r>
        <w:rPr>
          <w:spacing w:val="-6"/>
          <w:sz w:val="36"/>
        </w:rPr>
        <w:t> </w:t>
      </w:r>
      <w:r>
        <w:rPr>
          <w:sz w:val="36"/>
        </w:rPr>
        <w:t>to</w:t>
      </w:r>
      <w:r>
        <w:rPr>
          <w:spacing w:val="-6"/>
          <w:sz w:val="36"/>
        </w:rPr>
        <w:t> </w:t>
      </w:r>
      <w:r>
        <w:rPr>
          <w:sz w:val="36"/>
        </w:rPr>
        <w:t>be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critical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25" w:lineRule="auto" w:before="75" w:after="0"/>
        <w:ind w:left="1824" w:right="1839" w:hanging="721"/>
        <w:jc w:val="left"/>
        <w:rPr>
          <w:sz w:val="36"/>
        </w:rPr>
      </w:pPr>
      <w:r>
        <w:rPr>
          <w:sz w:val="36"/>
        </w:rPr>
        <w:t>Knowledge of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core</w:t>
      </w:r>
      <w:r>
        <w:rPr>
          <w:spacing w:val="-8"/>
          <w:sz w:val="36"/>
        </w:rPr>
        <w:t> </w:t>
      </w:r>
      <w:r>
        <w:rPr>
          <w:sz w:val="36"/>
        </w:rPr>
        <w:t>frameworks of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EI</w:t>
      </w:r>
      <w:r>
        <w:rPr>
          <w:spacing w:val="-7"/>
          <w:sz w:val="36"/>
        </w:rPr>
        <w:t> </w:t>
      </w:r>
      <w:r>
        <w:rPr>
          <w:sz w:val="36"/>
        </w:rPr>
        <w:t>system,</w:t>
      </w:r>
      <w:r>
        <w:rPr>
          <w:spacing w:val="-3"/>
          <w:sz w:val="36"/>
        </w:rPr>
        <w:t> </w:t>
      </w:r>
      <w:r>
        <w:rPr>
          <w:sz w:val="36"/>
        </w:rPr>
        <w:t>including</w:t>
      </w:r>
      <w:r>
        <w:rPr>
          <w:spacing w:val="-1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regulatory</w:t>
      </w:r>
      <w:r>
        <w:rPr>
          <w:spacing w:val="-4"/>
          <w:sz w:val="36"/>
        </w:rPr>
        <w:t> </w:t>
      </w:r>
      <w:r>
        <w:rPr>
          <w:sz w:val="36"/>
        </w:rPr>
        <w:t>requirements</w:t>
      </w:r>
      <w:r>
        <w:rPr>
          <w:spacing w:val="-1"/>
          <w:sz w:val="36"/>
        </w:rPr>
        <w:t> </w:t>
      </w:r>
      <w:r>
        <w:rPr>
          <w:sz w:val="36"/>
        </w:rPr>
        <w:t>and</w:t>
      </w:r>
      <w:r>
        <w:rPr>
          <w:spacing w:val="-6"/>
          <w:sz w:val="36"/>
        </w:rPr>
        <w:t> </w:t>
      </w:r>
      <w:r>
        <w:rPr>
          <w:sz w:val="36"/>
        </w:rPr>
        <w:t>be able to discuss what these requirements mean at the program level, the state level, and beyond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58" w:after="0"/>
        <w:ind w:left="1824" w:right="0" w:hanging="720"/>
        <w:jc w:val="left"/>
        <w:rPr>
          <w:sz w:val="36"/>
        </w:rPr>
      </w:pPr>
      <w:r>
        <w:rPr>
          <w:sz w:val="36"/>
        </w:rPr>
        <w:t>Years</w:t>
      </w:r>
      <w:r>
        <w:rPr>
          <w:spacing w:val="-9"/>
          <w:sz w:val="36"/>
        </w:rPr>
        <w:t> </w:t>
      </w:r>
      <w:r>
        <w:rPr>
          <w:sz w:val="36"/>
        </w:rPr>
        <w:t>of</w:t>
      </w:r>
      <w:r>
        <w:rPr>
          <w:spacing w:val="-13"/>
          <w:sz w:val="36"/>
        </w:rPr>
        <w:t> </w:t>
      </w:r>
      <w:r>
        <w:rPr>
          <w:sz w:val="36"/>
        </w:rPr>
        <w:t>experience</w:t>
      </w:r>
      <w:r>
        <w:rPr>
          <w:spacing w:val="-6"/>
          <w:sz w:val="36"/>
        </w:rPr>
        <w:t> </w:t>
      </w:r>
      <w:r>
        <w:rPr>
          <w:sz w:val="36"/>
        </w:rPr>
        <w:t>working</w:t>
      </w:r>
      <w:r>
        <w:rPr>
          <w:spacing w:val="-2"/>
          <w:sz w:val="36"/>
        </w:rPr>
        <w:t> </w:t>
      </w:r>
      <w:r>
        <w:rPr>
          <w:sz w:val="36"/>
        </w:rPr>
        <w:t>in</w:t>
      </w:r>
      <w:r>
        <w:rPr>
          <w:spacing w:val="-12"/>
          <w:sz w:val="36"/>
        </w:rPr>
        <w:t> </w:t>
      </w:r>
      <w:r>
        <w:rPr>
          <w:sz w:val="36"/>
        </w:rPr>
        <w:t>the</w:t>
      </w:r>
      <w:r>
        <w:rPr>
          <w:spacing w:val="-12"/>
          <w:sz w:val="36"/>
        </w:rPr>
        <w:t> </w:t>
      </w:r>
      <w:r>
        <w:rPr>
          <w:spacing w:val="-2"/>
          <w:sz w:val="36"/>
        </w:rPr>
        <w:t>system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56" w:after="0"/>
        <w:ind w:left="1824" w:right="0" w:hanging="720"/>
        <w:jc w:val="left"/>
        <w:rPr>
          <w:sz w:val="36"/>
        </w:rPr>
      </w:pPr>
      <w:r>
        <w:rPr>
          <w:sz w:val="36"/>
        </w:rPr>
        <w:t>Ability</w:t>
      </w:r>
      <w:r>
        <w:rPr>
          <w:spacing w:val="-4"/>
          <w:sz w:val="36"/>
        </w:rPr>
        <w:t> </w:t>
      </w:r>
      <w:r>
        <w:rPr>
          <w:sz w:val="36"/>
        </w:rPr>
        <w:t>to</w:t>
      </w:r>
      <w:r>
        <w:rPr>
          <w:spacing w:val="-5"/>
          <w:sz w:val="36"/>
        </w:rPr>
        <w:t> </w:t>
      </w:r>
      <w:r>
        <w:rPr>
          <w:sz w:val="36"/>
        </w:rPr>
        <w:t>demonstrate</w:t>
      </w:r>
      <w:r>
        <w:rPr>
          <w:spacing w:val="-1"/>
          <w:sz w:val="36"/>
        </w:rPr>
        <w:t> </w:t>
      </w:r>
      <w:r>
        <w:rPr>
          <w:sz w:val="36"/>
        </w:rPr>
        <w:t>activities</w:t>
      </w:r>
      <w:r>
        <w:rPr>
          <w:spacing w:val="-2"/>
          <w:sz w:val="36"/>
        </w:rPr>
        <w:t> </w:t>
      </w:r>
      <w:r>
        <w:rPr>
          <w:sz w:val="36"/>
        </w:rPr>
        <w:t>that</w:t>
      </w:r>
      <w:r>
        <w:rPr>
          <w:spacing w:val="-2"/>
          <w:sz w:val="36"/>
        </w:rPr>
        <w:t> </w:t>
      </w:r>
      <w:r>
        <w:rPr>
          <w:sz w:val="36"/>
        </w:rPr>
        <w:t>support</w:t>
      </w:r>
      <w:r>
        <w:rPr>
          <w:spacing w:val="-2"/>
          <w:sz w:val="36"/>
        </w:rPr>
        <w:t> </w:t>
      </w:r>
      <w:r>
        <w:rPr>
          <w:sz w:val="36"/>
        </w:rPr>
        <w:t>IDEA</w:t>
      </w:r>
      <w:r>
        <w:rPr>
          <w:spacing w:val="-22"/>
          <w:sz w:val="36"/>
        </w:rPr>
        <w:t> </w:t>
      </w:r>
      <w:r>
        <w:rPr>
          <w:sz w:val="36"/>
        </w:rPr>
        <w:t>Part</w:t>
      </w:r>
      <w:r>
        <w:rPr>
          <w:spacing w:val="-4"/>
          <w:sz w:val="36"/>
        </w:rPr>
        <w:t> </w:t>
      </w:r>
      <w:r>
        <w:rPr>
          <w:sz w:val="36"/>
        </w:rPr>
        <w:t>C</w:t>
      </w:r>
      <w:r>
        <w:rPr>
          <w:spacing w:val="-3"/>
          <w:sz w:val="36"/>
        </w:rPr>
        <w:t> </w:t>
      </w:r>
      <w:r>
        <w:rPr>
          <w:sz w:val="36"/>
        </w:rPr>
        <w:t>for</w:t>
      </w:r>
      <w:r>
        <w:rPr>
          <w:spacing w:val="-3"/>
          <w:sz w:val="36"/>
        </w:rPr>
        <w:t> </w:t>
      </w:r>
      <w:r>
        <w:rPr>
          <w:sz w:val="36"/>
        </w:rPr>
        <w:t>each</w:t>
      </w:r>
      <w:r>
        <w:rPr>
          <w:spacing w:val="-2"/>
          <w:sz w:val="36"/>
        </w:rPr>
        <w:t> </w:t>
      </w:r>
      <w:r>
        <w:rPr>
          <w:sz w:val="36"/>
        </w:rPr>
        <w:t>item</w:t>
      </w:r>
      <w:r>
        <w:rPr>
          <w:spacing w:val="-4"/>
          <w:sz w:val="36"/>
        </w:rPr>
        <w:t> </w:t>
      </w:r>
      <w:r>
        <w:rPr>
          <w:sz w:val="36"/>
        </w:rPr>
        <w:t>in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regulation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401" w:lineRule="exact" w:before="54" w:after="0"/>
        <w:ind w:left="1824" w:right="0" w:hanging="720"/>
        <w:jc w:val="left"/>
        <w:rPr>
          <w:sz w:val="36"/>
        </w:rPr>
      </w:pPr>
      <w:r>
        <w:rPr>
          <w:sz w:val="36"/>
        </w:rPr>
        <w:t>History</w:t>
      </w:r>
      <w:r>
        <w:rPr>
          <w:spacing w:val="-10"/>
          <w:sz w:val="36"/>
        </w:rPr>
        <w:t> </w:t>
      </w:r>
      <w:r>
        <w:rPr>
          <w:sz w:val="36"/>
        </w:rPr>
        <w:t>of</w:t>
      </w:r>
      <w:r>
        <w:rPr>
          <w:spacing w:val="-7"/>
          <w:sz w:val="36"/>
        </w:rPr>
        <w:t> </w:t>
      </w:r>
      <w:r>
        <w:rPr>
          <w:sz w:val="36"/>
        </w:rPr>
        <w:t>services</w:t>
      </w:r>
      <w:r>
        <w:rPr>
          <w:spacing w:val="-6"/>
          <w:sz w:val="36"/>
        </w:rPr>
        <w:t> </w:t>
      </w:r>
      <w:r>
        <w:rPr>
          <w:sz w:val="36"/>
        </w:rPr>
        <w:t>provided,</w:t>
      </w:r>
      <w:r>
        <w:rPr>
          <w:spacing w:val="-4"/>
          <w:sz w:val="36"/>
        </w:rPr>
        <w:t> </w:t>
      </w:r>
      <w:r>
        <w:rPr>
          <w:sz w:val="36"/>
        </w:rPr>
        <w:t>comprehensive</w:t>
      </w:r>
      <w:r>
        <w:rPr>
          <w:spacing w:val="-4"/>
          <w:sz w:val="36"/>
        </w:rPr>
        <w:t> </w:t>
      </w:r>
      <w:r>
        <w:rPr>
          <w:sz w:val="36"/>
        </w:rPr>
        <w:t>policies</w:t>
      </w:r>
      <w:r>
        <w:rPr>
          <w:spacing w:val="-3"/>
          <w:sz w:val="36"/>
        </w:rPr>
        <w:t> </w:t>
      </w:r>
      <w:r>
        <w:rPr>
          <w:sz w:val="36"/>
        </w:rPr>
        <w:t>and</w:t>
      </w:r>
      <w:r>
        <w:rPr>
          <w:spacing w:val="-6"/>
          <w:sz w:val="36"/>
        </w:rPr>
        <w:t> </w:t>
      </w:r>
      <w:r>
        <w:rPr>
          <w:sz w:val="36"/>
        </w:rPr>
        <w:t>procedures</w:t>
      </w:r>
      <w:r>
        <w:rPr>
          <w:spacing w:val="-5"/>
          <w:sz w:val="36"/>
        </w:rPr>
        <w:t> </w:t>
      </w:r>
      <w:r>
        <w:rPr>
          <w:sz w:val="36"/>
        </w:rPr>
        <w:t>that</w:t>
      </w:r>
      <w:r>
        <w:rPr>
          <w:spacing w:val="-6"/>
          <w:sz w:val="36"/>
        </w:rPr>
        <w:t> </w:t>
      </w:r>
      <w:r>
        <w:rPr>
          <w:sz w:val="36"/>
        </w:rPr>
        <w:t>comply</w:t>
      </w:r>
      <w:r>
        <w:rPr>
          <w:spacing w:val="-5"/>
          <w:sz w:val="36"/>
        </w:rPr>
        <w:t> </w:t>
      </w:r>
      <w:r>
        <w:rPr>
          <w:sz w:val="36"/>
        </w:rPr>
        <w:t>with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regulations,</w:t>
      </w:r>
    </w:p>
    <w:p>
      <w:pPr>
        <w:spacing w:line="401" w:lineRule="exact" w:before="0"/>
        <w:ind w:left="1824" w:right="0" w:firstLine="0"/>
        <w:jc w:val="left"/>
        <w:rPr>
          <w:sz w:val="36"/>
        </w:rPr>
      </w:pPr>
      <w:r>
        <w:rPr>
          <w:sz w:val="36"/>
        </w:rPr>
        <w:t>and</w:t>
      </w:r>
      <w:r>
        <w:rPr>
          <w:spacing w:val="-9"/>
          <w:sz w:val="36"/>
        </w:rPr>
        <w:t> </w:t>
      </w:r>
      <w:r>
        <w:rPr>
          <w:sz w:val="36"/>
        </w:rPr>
        <w:t>training</w:t>
      </w:r>
      <w:r>
        <w:rPr>
          <w:spacing w:val="-8"/>
          <w:sz w:val="36"/>
        </w:rPr>
        <w:t> </w:t>
      </w:r>
      <w:r>
        <w:rPr>
          <w:sz w:val="36"/>
        </w:rPr>
        <w:t>and</w:t>
      </w:r>
      <w:r>
        <w:rPr>
          <w:spacing w:val="-8"/>
          <w:sz w:val="36"/>
        </w:rPr>
        <w:t> </w:t>
      </w:r>
      <w:r>
        <w:rPr>
          <w:sz w:val="36"/>
        </w:rPr>
        <w:t>self-monitoring</w:t>
      </w:r>
      <w:r>
        <w:rPr>
          <w:spacing w:val="-5"/>
          <w:sz w:val="36"/>
        </w:rPr>
        <w:t> </w:t>
      </w:r>
      <w:r>
        <w:rPr>
          <w:sz w:val="36"/>
        </w:rPr>
        <w:t>systems</w:t>
      </w:r>
      <w:r>
        <w:rPr>
          <w:spacing w:val="-7"/>
          <w:sz w:val="36"/>
        </w:rPr>
        <w:t> </w:t>
      </w:r>
      <w:r>
        <w:rPr>
          <w:sz w:val="36"/>
        </w:rPr>
        <w:t>established</w:t>
      </w:r>
      <w:r>
        <w:rPr>
          <w:spacing w:val="-5"/>
          <w:sz w:val="36"/>
        </w:rPr>
        <w:t> </w:t>
      </w:r>
      <w:r>
        <w:rPr>
          <w:sz w:val="36"/>
        </w:rPr>
        <w:t>to</w:t>
      </w:r>
      <w:r>
        <w:rPr>
          <w:spacing w:val="-9"/>
          <w:sz w:val="36"/>
        </w:rPr>
        <w:t> </w:t>
      </w:r>
      <w:r>
        <w:rPr>
          <w:sz w:val="36"/>
        </w:rPr>
        <w:t>ensure</w:t>
      </w:r>
      <w:r>
        <w:rPr>
          <w:spacing w:val="-8"/>
          <w:sz w:val="36"/>
        </w:rPr>
        <w:t> </w:t>
      </w:r>
      <w:r>
        <w:rPr>
          <w:sz w:val="36"/>
        </w:rPr>
        <w:t>ongoing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compliance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55" w:after="0"/>
        <w:ind w:left="1824" w:right="0" w:hanging="720"/>
        <w:jc w:val="left"/>
        <w:rPr>
          <w:sz w:val="36"/>
        </w:rPr>
      </w:pPr>
      <w:r>
        <w:rPr>
          <w:sz w:val="36"/>
        </w:rPr>
        <w:t>Understanding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IDEA</w:t>
      </w:r>
      <w:r>
        <w:rPr>
          <w:spacing w:val="-24"/>
          <w:sz w:val="36"/>
        </w:rPr>
        <w:t> </w:t>
      </w:r>
      <w:r>
        <w:rPr>
          <w:sz w:val="36"/>
        </w:rPr>
        <w:t>and</w:t>
      </w:r>
      <w:r>
        <w:rPr>
          <w:spacing w:val="-3"/>
          <w:sz w:val="36"/>
        </w:rPr>
        <w:t> </w:t>
      </w:r>
      <w:r>
        <w:rPr>
          <w:sz w:val="36"/>
        </w:rPr>
        <w:t>part</w:t>
      </w:r>
      <w:r>
        <w:rPr>
          <w:spacing w:val="-4"/>
          <w:sz w:val="36"/>
        </w:rPr>
        <w:t> </w:t>
      </w:r>
      <w:r>
        <w:rPr>
          <w:sz w:val="36"/>
        </w:rPr>
        <w:t>C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3"/>
          <w:sz w:val="36"/>
        </w:rPr>
        <w:t> </w:t>
      </w:r>
      <w:r>
        <w:rPr>
          <w:sz w:val="36"/>
        </w:rPr>
        <w:t>its</w:t>
      </w:r>
      <w:r>
        <w:rPr>
          <w:spacing w:val="-4"/>
          <w:sz w:val="36"/>
        </w:rPr>
        <w:t> </w:t>
      </w:r>
      <w:r>
        <w:rPr>
          <w:sz w:val="36"/>
        </w:rPr>
        <w:t>impact</w:t>
      </w:r>
      <w:r>
        <w:rPr>
          <w:spacing w:val="-3"/>
          <w:sz w:val="36"/>
        </w:rPr>
        <w:t> </w:t>
      </w:r>
      <w:r>
        <w:rPr>
          <w:sz w:val="36"/>
        </w:rPr>
        <w:t>on</w:t>
      </w:r>
      <w:r>
        <w:rPr>
          <w:spacing w:val="-6"/>
          <w:sz w:val="36"/>
        </w:rPr>
        <w:t> </w:t>
      </w:r>
      <w:r>
        <w:rPr>
          <w:sz w:val="36"/>
        </w:rPr>
        <w:t>Early</w:t>
      </w:r>
      <w:r>
        <w:rPr>
          <w:spacing w:val="-3"/>
          <w:sz w:val="36"/>
        </w:rPr>
        <w:t> </w:t>
      </w:r>
      <w:r>
        <w:rPr>
          <w:sz w:val="36"/>
        </w:rPr>
        <w:t>Intervention</w:t>
      </w:r>
      <w:r>
        <w:rPr>
          <w:spacing w:val="-3"/>
          <w:sz w:val="36"/>
        </w:rPr>
        <w:t> </w:t>
      </w:r>
      <w:r>
        <w:rPr>
          <w:sz w:val="36"/>
        </w:rPr>
        <w:t>service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delivery</w:t>
      </w:r>
    </w:p>
    <w:p>
      <w:pPr>
        <w:pStyle w:val="ListParagraph"/>
        <w:numPr>
          <w:ilvl w:val="0"/>
          <w:numId w:val="3"/>
        </w:numPr>
        <w:tabs>
          <w:tab w:pos="1824" w:val="left" w:leader="none"/>
        </w:tabs>
        <w:spacing w:line="240" w:lineRule="auto" w:before="56" w:after="0"/>
        <w:ind w:left="1824" w:right="0" w:hanging="720"/>
        <w:jc w:val="left"/>
        <w:rPr>
          <w:sz w:val="36"/>
        </w:rPr>
      </w:pPr>
      <w:r>
        <w:rPr>
          <w:sz w:val="36"/>
        </w:rPr>
        <w:t>Ability</w:t>
      </w:r>
      <w:r>
        <w:rPr>
          <w:spacing w:val="-6"/>
          <w:sz w:val="36"/>
        </w:rPr>
        <w:t> </w:t>
      </w:r>
      <w:r>
        <w:rPr>
          <w:sz w:val="36"/>
        </w:rPr>
        <w:t>to</w:t>
      </w:r>
      <w:r>
        <w:rPr>
          <w:spacing w:val="-6"/>
          <w:sz w:val="36"/>
        </w:rPr>
        <w:t> </w:t>
      </w:r>
      <w:r>
        <w:rPr>
          <w:sz w:val="36"/>
        </w:rPr>
        <w:t>know</w:t>
      </w:r>
      <w:r>
        <w:rPr>
          <w:spacing w:val="-3"/>
          <w:sz w:val="36"/>
        </w:rPr>
        <w:t> </w:t>
      </w:r>
      <w:r>
        <w:rPr>
          <w:sz w:val="36"/>
        </w:rPr>
        <w:t>where</w:t>
      </w:r>
      <w:r>
        <w:rPr>
          <w:spacing w:val="3"/>
          <w:sz w:val="36"/>
        </w:rPr>
        <w:t> </w:t>
      </w:r>
      <w:r>
        <w:rPr>
          <w:sz w:val="36"/>
        </w:rPr>
        <w:t>to</w:t>
      </w:r>
      <w:r>
        <w:rPr>
          <w:spacing w:val="-5"/>
          <w:sz w:val="36"/>
        </w:rPr>
        <w:t> </w:t>
      </w:r>
      <w:r>
        <w:rPr>
          <w:sz w:val="36"/>
        </w:rPr>
        <w:t>find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6"/>
          <w:sz w:val="36"/>
        </w:rPr>
        <w:t> </w:t>
      </w:r>
      <w:r>
        <w:rPr>
          <w:sz w:val="36"/>
        </w:rPr>
        <w:t>regulatory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requirements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Policies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Procedures: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Pop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Quiz!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2160" id="docshapegroup336" coordorigin="0,0" coordsize="19200,1539">
                <v:rect style="position:absolute;left:0;top:0;width:19200;height:1539" id="docshape337" filled="true" fillcolor="#055893" stroked="false">
                  <v:fill type="solid"/>
                </v:rect>
                <v:shape style="position:absolute;left:0;top:0;width:19200;height:1539" type="#_x0000_t202" id="docshape33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Part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Policies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Procedures: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Pop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Quiz!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 w:after="1"/>
        <w:rPr>
          <w:sz w:val="20"/>
        </w:rPr>
      </w:pPr>
    </w:p>
    <w:p>
      <w:pPr>
        <w:pStyle w:val="BodyText"/>
        <w:ind w:left="3924"/>
        <w:rPr>
          <w:sz w:val="20"/>
        </w:rPr>
      </w:pPr>
      <w:r>
        <w:rPr>
          <w:sz w:val="20"/>
        </w:rPr>
        <w:drawing>
          <wp:inline distT="0" distB="0" distL="0" distR="0">
            <wp:extent cx="7023550" cy="4557141"/>
            <wp:effectExtent l="0" t="0" r="0" b="0"/>
            <wp:docPr id="345" name="Image 345" descr="Bubble sheet test paper and pencil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 descr="Bubble sheet test paper and pencil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550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CLAS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Grant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2672" id="docshapegroup339" coordorigin="0,0" coordsize="19200,1539">
                <v:rect style="position:absolute;left:0;top:0;width:19200;height:1539" id="docshape340" filled="true" fillcolor="#055893" stroked="false">
                  <v:fill type="solid"/>
                </v:rect>
                <v:shape style="position:absolute;left:0;top:0;width:19200;height:1539" type="#_x0000_t202" id="docshape341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CLAS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Grant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46"/>
        <w:rPr>
          <w:sz w:val="40"/>
        </w:rPr>
      </w:pPr>
    </w:p>
    <w:p>
      <w:pPr>
        <w:spacing w:line="235" w:lineRule="auto" w:before="1"/>
        <w:ind w:left="1077" w:right="1048" w:firstLine="0"/>
        <w:jc w:val="left"/>
        <w:rPr>
          <w:rFonts w:ascii="Calibri"/>
          <w:sz w:val="40"/>
        </w:rPr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108204</wp:posOffset>
            </wp:positionH>
            <wp:positionV relativeFrom="paragraph">
              <wp:posOffset>661905</wp:posOffset>
            </wp:positionV>
            <wp:extent cx="4678680" cy="2630424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63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40"/>
        </w:rPr>
        <w:t>Announced</w:t>
      </w:r>
      <w:r>
        <w:rPr>
          <w:rFonts w:ascii="Calibri"/>
          <w:spacing w:val="-13"/>
          <w:sz w:val="40"/>
        </w:rPr>
        <w:t> </w:t>
      </w:r>
      <w:r>
        <w:rPr>
          <w:rFonts w:ascii="Calibri"/>
          <w:sz w:val="40"/>
        </w:rPr>
        <w:t>Jan</w:t>
      </w:r>
      <w:r>
        <w:rPr>
          <w:rFonts w:ascii="Calibri"/>
          <w:spacing w:val="-8"/>
          <w:sz w:val="40"/>
        </w:rPr>
        <w:t> </w:t>
      </w:r>
      <w:r>
        <w:rPr>
          <w:rFonts w:ascii="Calibri"/>
          <w:sz w:val="40"/>
        </w:rPr>
        <w:t>2023</w:t>
      </w:r>
      <w:r>
        <w:rPr>
          <w:rFonts w:ascii="Calibri"/>
          <w:spacing w:val="-11"/>
          <w:sz w:val="40"/>
        </w:rPr>
        <w:t> </w:t>
      </w:r>
      <w:r>
        <w:rPr>
          <w:rFonts w:ascii="Calibri"/>
          <w:sz w:val="40"/>
        </w:rPr>
        <w:t>ICC</w:t>
      </w:r>
      <w:r>
        <w:rPr>
          <w:rFonts w:ascii="Calibri"/>
          <w:spacing w:val="-11"/>
          <w:sz w:val="40"/>
        </w:rPr>
        <w:t> </w:t>
      </w:r>
      <w:r>
        <w:rPr>
          <w:rFonts w:ascii="Calibri"/>
          <w:sz w:val="40"/>
        </w:rPr>
        <w:t>Meeting Updated Mar 2023 ICC Meeting</w:t>
      </w:r>
    </w:p>
    <w:p>
      <w:pPr>
        <w:spacing w:line="225" w:lineRule="auto" w:before="116"/>
        <w:ind w:left="170" w:right="0" w:firstLine="0"/>
        <w:jc w:val="left"/>
        <w:rPr>
          <w:sz w:val="64"/>
        </w:rPr>
      </w:pPr>
      <w:r>
        <w:rPr/>
        <w:br w:type="column"/>
      </w:r>
      <w:r>
        <w:rPr>
          <w:color w:val="232323"/>
          <w:sz w:val="64"/>
        </w:rPr>
        <w:t>24</w:t>
      </w:r>
      <w:r>
        <w:rPr>
          <w:color w:val="232323"/>
          <w:spacing w:val="-45"/>
          <w:sz w:val="64"/>
        </w:rPr>
        <w:t> </w:t>
      </w:r>
      <w:r>
        <w:rPr>
          <w:color w:val="232323"/>
          <w:sz w:val="64"/>
        </w:rPr>
        <w:t>Agencies</w:t>
      </w:r>
      <w:r>
        <w:rPr>
          <w:color w:val="232323"/>
          <w:spacing w:val="-20"/>
          <w:sz w:val="64"/>
        </w:rPr>
        <w:t> </w:t>
      </w:r>
      <w:r>
        <w:rPr>
          <w:color w:val="232323"/>
          <w:sz w:val="64"/>
        </w:rPr>
        <w:t>Have</w:t>
      </w:r>
      <w:r>
        <w:rPr>
          <w:color w:val="232323"/>
          <w:spacing w:val="-16"/>
          <w:sz w:val="64"/>
        </w:rPr>
        <w:t> </w:t>
      </w:r>
      <w:r>
        <w:rPr>
          <w:color w:val="232323"/>
          <w:sz w:val="64"/>
        </w:rPr>
        <w:t>Submitted </w:t>
      </w:r>
      <w:r>
        <w:rPr>
          <w:color w:val="232323"/>
          <w:spacing w:val="-2"/>
          <w:sz w:val="64"/>
        </w:rPr>
        <w:t>Applications</w:t>
      </w:r>
    </w:p>
    <w:p>
      <w:pPr>
        <w:spacing w:before="576"/>
        <w:ind w:left="170" w:right="0" w:firstLine="0"/>
        <w:jc w:val="left"/>
        <w:rPr>
          <w:sz w:val="56"/>
        </w:rPr>
      </w:pPr>
      <w:r>
        <w:rPr>
          <w:color w:val="232323"/>
          <w:spacing w:val="-2"/>
          <w:sz w:val="56"/>
        </w:rPr>
        <w:t>$721,527.32</w:t>
      </w:r>
    </w:p>
    <w:p>
      <w:pPr>
        <w:pStyle w:val="ListParagraph"/>
        <w:numPr>
          <w:ilvl w:val="0"/>
          <w:numId w:val="7"/>
        </w:numPr>
        <w:tabs>
          <w:tab w:pos="710" w:val="left" w:leader="none"/>
        </w:tabs>
        <w:spacing w:line="716" w:lineRule="exact" w:before="558" w:after="0"/>
        <w:ind w:left="710" w:right="0" w:hanging="540"/>
        <w:jc w:val="left"/>
        <w:rPr>
          <w:sz w:val="64"/>
        </w:rPr>
      </w:pPr>
      <w:r>
        <w:rPr>
          <w:color w:val="232323"/>
          <w:sz w:val="64"/>
        </w:rPr>
        <w:t>Activities</w:t>
      </w:r>
      <w:r>
        <w:rPr>
          <w:color w:val="232323"/>
          <w:spacing w:val="-6"/>
          <w:sz w:val="64"/>
        </w:rPr>
        <w:t> </w:t>
      </w:r>
      <w:r>
        <w:rPr>
          <w:color w:val="232323"/>
          <w:sz w:val="64"/>
        </w:rPr>
        <w:t>included</w:t>
      </w:r>
      <w:r>
        <w:rPr>
          <w:color w:val="232323"/>
          <w:spacing w:val="-4"/>
          <w:sz w:val="64"/>
        </w:rPr>
        <w:t> </w:t>
      </w:r>
      <w:r>
        <w:rPr>
          <w:color w:val="232323"/>
          <w:sz w:val="64"/>
        </w:rPr>
        <w:t>on</w:t>
      </w:r>
      <w:r>
        <w:rPr>
          <w:color w:val="232323"/>
          <w:spacing w:val="-5"/>
          <w:sz w:val="64"/>
        </w:rPr>
        <w:t> </w:t>
      </w:r>
      <w:r>
        <w:rPr>
          <w:color w:val="232323"/>
          <w:spacing w:val="-2"/>
          <w:sz w:val="64"/>
        </w:rPr>
        <w:t>budget(s)</w:t>
      </w:r>
    </w:p>
    <w:p>
      <w:pPr>
        <w:pStyle w:val="ListParagraph"/>
        <w:numPr>
          <w:ilvl w:val="1"/>
          <w:numId w:val="7"/>
        </w:numPr>
        <w:tabs>
          <w:tab w:pos="1341" w:val="left" w:leader="none"/>
        </w:tabs>
        <w:spacing w:line="606" w:lineRule="exact" w:before="0" w:after="0"/>
        <w:ind w:left="1341" w:right="0" w:hanging="451"/>
        <w:jc w:val="left"/>
        <w:rPr>
          <w:sz w:val="56"/>
        </w:rPr>
      </w:pPr>
      <w:r>
        <w:rPr>
          <w:color w:val="232323"/>
          <w:sz w:val="56"/>
        </w:rPr>
        <w:t>Translation</w:t>
      </w:r>
      <w:r>
        <w:rPr>
          <w:color w:val="232323"/>
          <w:spacing w:val="-25"/>
          <w:sz w:val="56"/>
        </w:rPr>
        <w:t> </w:t>
      </w:r>
      <w:r>
        <w:rPr>
          <w:color w:val="232323"/>
          <w:sz w:val="56"/>
        </w:rPr>
        <w:t>of</w:t>
      </w:r>
      <w:r>
        <w:rPr>
          <w:color w:val="232323"/>
          <w:spacing w:val="-27"/>
          <w:sz w:val="56"/>
        </w:rPr>
        <w:t> </w:t>
      </w:r>
      <w:r>
        <w:rPr>
          <w:color w:val="232323"/>
          <w:spacing w:val="-2"/>
          <w:sz w:val="56"/>
        </w:rPr>
        <w:t>documents</w:t>
      </w:r>
    </w:p>
    <w:p>
      <w:pPr>
        <w:pStyle w:val="ListParagraph"/>
        <w:numPr>
          <w:ilvl w:val="1"/>
          <w:numId w:val="7"/>
        </w:numPr>
        <w:tabs>
          <w:tab w:pos="1341" w:val="left" w:leader="none"/>
        </w:tabs>
        <w:spacing w:line="225" w:lineRule="auto" w:before="13" w:after="0"/>
        <w:ind w:left="1341" w:right="4184" w:hanging="452"/>
        <w:jc w:val="left"/>
        <w:rPr>
          <w:sz w:val="56"/>
        </w:rPr>
      </w:pPr>
      <w:r>
        <w:rPr>
          <w:color w:val="232323"/>
          <w:sz w:val="56"/>
        </w:rPr>
        <w:t>Staff</w:t>
      </w:r>
      <w:r>
        <w:rPr>
          <w:color w:val="232323"/>
          <w:spacing w:val="-16"/>
          <w:sz w:val="56"/>
        </w:rPr>
        <w:t> </w:t>
      </w:r>
      <w:r>
        <w:rPr>
          <w:color w:val="232323"/>
          <w:sz w:val="56"/>
        </w:rPr>
        <w:t>training</w:t>
      </w:r>
      <w:r>
        <w:rPr>
          <w:color w:val="232323"/>
          <w:spacing w:val="-16"/>
          <w:sz w:val="56"/>
        </w:rPr>
        <w:t> </w:t>
      </w:r>
      <w:r>
        <w:rPr>
          <w:color w:val="232323"/>
          <w:sz w:val="56"/>
        </w:rPr>
        <w:t>for</w:t>
      </w:r>
      <w:r>
        <w:rPr>
          <w:color w:val="232323"/>
          <w:spacing w:val="-15"/>
          <w:sz w:val="56"/>
        </w:rPr>
        <w:t> </w:t>
      </w:r>
      <w:r>
        <w:rPr>
          <w:color w:val="232323"/>
          <w:sz w:val="56"/>
        </w:rPr>
        <w:t>cultural </w:t>
      </w:r>
      <w:r>
        <w:rPr>
          <w:color w:val="232323"/>
          <w:spacing w:val="-2"/>
          <w:sz w:val="56"/>
        </w:rPr>
        <w:t>competency</w:t>
      </w:r>
    </w:p>
    <w:p>
      <w:pPr>
        <w:pStyle w:val="ListParagraph"/>
        <w:numPr>
          <w:ilvl w:val="1"/>
          <w:numId w:val="7"/>
        </w:numPr>
        <w:tabs>
          <w:tab w:pos="1341" w:val="left" w:leader="none"/>
        </w:tabs>
        <w:spacing w:line="590" w:lineRule="exact" w:before="0" w:after="0"/>
        <w:ind w:left="1341" w:right="0" w:hanging="451"/>
        <w:jc w:val="left"/>
        <w:rPr>
          <w:sz w:val="56"/>
        </w:rPr>
      </w:pPr>
      <w:r>
        <w:rPr>
          <w:color w:val="232323"/>
          <w:sz w:val="56"/>
        </w:rPr>
        <w:t>Interpreter</w:t>
      </w:r>
      <w:r>
        <w:rPr>
          <w:color w:val="232323"/>
          <w:spacing w:val="-24"/>
          <w:sz w:val="56"/>
        </w:rPr>
        <w:t> </w:t>
      </w:r>
      <w:r>
        <w:rPr>
          <w:color w:val="232323"/>
          <w:spacing w:val="-2"/>
          <w:sz w:val="56"/>
        </w:rPr>
        <w:t>services</w:t>
      </w:r>
    </w:p>
    <w:p>
      <w:pPr>
        <w:pStyle w:val="ListParagraph"/>
        <w:numPr>
          <w:ilvl w:val="1"/>
          <w:numId w:val="7"/>
        </w:numPr>
        <w:tabs>
          <w:tab w:pos="1341" w:val="left" w:leader="none"/>
        </w:tabs>
        <w:spacing w:line="624" w:lineRule="exact" w:before="0" w:after="0"/>
        <w:ind w:left="1341" w:right="0" w:hanging="451"/>
        <w:jc w:val="left"/>
        <w:rPr>
          <w:sz w:val="56"/>
        </w:rPr>
      </w:pPr>
      <w:r>
        <w:rPr>
          <w:color w:val="232323"/>
          <w:spacing w:val="-2"/>
          <w:sz w:val="56"/>
        </w:rPr>
        <w:t>Supplies/materials</w:t>
      </w:r>
    </w:p>
    <w:p>
      <w:pPr>
        <w:spacing w:after="0" w:line="624" w:lineRule="exact"/>
        <w:jc w:val="left"/>
        <w:rPr>
          <w:sz w:val="56"/>
        </w:rPr>
        <w:sectPr>
          <w:type w:val="continuous"/>
          <w:pgSz w:w="19200" w:h="10800" w:orient="landscape"/>
          <w:pgMar w:header="0" w:footer="255" w:top="340" w:bottom="0" w:left="0" w:right="0"/>
          <w:cols w:num="2" w:equalWidth="0">
            <w:col w:w="7579" w:space="187"/>
            <w:col w:w="11434"/>
          </w:cols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84"/>
        <w:rPr>
          <w:sz w:val="48"/>
        </w:rPr>
      </w:pPr>
    </w:p>
    <w:p>
      <w:pPr>
        <w:spacing w:line="535" w:lineRule="exact" w:before="0"/>
        <w:ind w:left="9745" w:right="0" w:firstLine="0"/>
        <w:jc w:val="left"/>
        <w:rPr>
          <w:b/>
          <w:sz w:val="48"/>
        </w:rPr>
      </w:pPr>
      <w:r>
        <w:rPr>
          <w:b/>
          <w:sz w:val="48"/>
        </w:rPr>
        <w:t>Differential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Monitoring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&amp;</w:t>
      </w:r>
      <w:r>
        <w:rPr>
          <w:b/>
          <w:spacing w:val="1"/>
          <w:sz w:val="48"/>
        </w:rPr>
        <w:t> </w:t>
      </w:r>
      <w:r>
        <w:rPr>
          <w:b/>
          <w:spacing w:val="-2"/>
          <w:sz w:val="48"/>
        </w:rPr>
        <w:t>Support</w:t>
      </w:r>
    </w:p>
    <w:p>
      <w:pPr>
        <w:spacing w:line="535" w:lineRule="exact" w:before="0"/>
        <w:ind w:left="9745" w:right="0" w:firstLine="0"/>
        <w:jc w:val="left"/>
        <w:rPr>
          <w:b/>
          <w:sz w:val="48"/>
        </w:rPr>
      </w:pPr>
      <w:r>
        <w:rPr>
          <w:b/>
          <w:sz w:val="48"/>
        </w:rPr>
        <w:t>2.0</w:t>
      </w:r>
      <w:r>
        <w:rPr>
          <w:b/>
          <w:spacing w:val="-2"/>
          <w:sz w:val="48"/>
        </w:rPr>
        <w:t> (DMS):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7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spacing w:line="235" w:lineRule="auto" w:before="360"/>
        <w:ind w:left="1104" w:right="2090" w:firstLine="0"/>
        <w:jc w:val="left"/>
        <w:rPr>
          <w:rFonts w:ascii="Calibri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7"/>
                                <w:ind w:left="1077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Differential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Monitoring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4"/>
                                </w:rPr>
                                <w:t>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3696" id="docshapegroup342" coordorigin="0,0" coordsize="19200,1539">
                <v:rect style="position:absolute;left:0;top:0;width:19200;height:1539" id="docshape343" filled="true" fillcolor="#055893" stroked="false">
                  <v:fill type="solid"/>
                </v:rect>
                <v:shape style="position:absolute;left:0;top:0;width:19200;height:1539" type="#_x0000_t202" id="docshape344" filled="false" stroked="false">
                  <v:textbox inset="0,0,0,0">
                    <w:txbxContent>
                      <w:p>
                        <w:pPr>
                          <w:spacing w:before="377"/>
                          <w:ind w:left="1077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Differential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Monitoring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Support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4"/>
                          </w:rPr>
                          <w:t>2.0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156971</wp:posOffset>
            </wp:positionH>
            <wp:positionV relativeFrom="paragraph">
              <wp:posOffset>889554</wp:posOffset>
            </wp:positionV>
            <wp:extent cx="5308092" cy="2985516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92" cy="298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40"/>
        </w:rPr>
        <w:t>Announced</w:t>
      </w:r>
      <w:r>
        <w:rPr>
          <w:rFonts w:ascii="Calibri"/>
          <w:spacing w:val="-13"/>
          <w:sz w:val="40"/>
        </w:rPr>
        <w:t> </w:t>
      </w:r>
      <w:r>
        <w:rPr>
          <w:rFonts w:ascii="Calibri"/>
          <w:sz w:val="40"/>
        </w:rPr>
        <w:t>Jan</w:t>
      </w:r>
      <w:r>
        <w:rPr>
          <w:rFonts w:ascii="Calibri"/>
          <w:spacing w:val="-8"/>
          <w:sz w:val="40"/>
        </w:rPr>
        <w:t> </w:t>
      </w:r>
      <w:r>
        <w:rPr>
          <w:rFonts w:ascii="Calibri"/>
          <w:sz w:val="40"/>
        </w:rPr>
        <w:t>2023</w:t>
      </w:r>
      <w:r>
        <w:rPr>
          <w:rFonts w:ascii="Calibri"/>
          <w:spacing w:val="-11"/>
          <w:sz w:val="40"/>
        </w:rPr>
        <w:t> </w:t>
      </w:r>
      <w:r>
        <w:rPr>
          <w:rFonts w:ascii="Calibri"/>
          <w:sz w:val="40"/>
        </w:rPr>
        <w:t>ICC</w:t>
      </w:r>
      <w:r>
        <w:rPr>
          <w:rFonts w:ascii="Calibri"/>
          <w:spacing w:val="-11"/>
          <w:sz w:val="40"/>
        </w:rPr>
        <w:t> </w:t>
      </w:r>
      <w:r>
        <w:rPr>
          <w:rFonts w:ascii="Calibri"/>
          <w:sz w:val="40"/>
        </w:rPr>
        <w:t>Meeting Updated Mar 2023 ICC Meeting</w:t>
      </w:r>
    </w:p>
    <w:p>
      <w:pPr>
        <w:pStyle w:val="ListParagraph"/>
        <w:numPr>
          <w:ilvl w:val="0"/>
          <w:numId w:val="8"/>
        </w:numPr>
        <w:tabs>
          <w:tab w:pos="967" w:val="left" w:leader="none"/>
        </w:tabs>
        <w:spacing w:line="225" w:lineRule="auto" w:before="113" w:after="0"/>
        <w:ind w:left="967" w:right="2074" w:hanging="720"/>
        <w:jc w:val="left"/>
        <w:rPr>
          <w:sz w:val="52"/>
        </w:rPr>
      </w:pPr>
      <w:r>
        <w:rPr/>
        <w:br w:type="column"/>
      </w:r>
      <w:r>
        <w:rPr>
          <w:sz w:val="52"/>
        </w:rPr>
        <w:t>Completed:</w:t>
      </w:r>
      <w:r>
        <w:rPr>
          <w:spacing w:val="-14"/>
          <w:sz w:val="52"/>
        </w:rPr>
        <w:t> </w:t>
      </w:r>
      <w:r>
        <w:rPr>
          <w:sz w:val="52"/>
        </w:rPr>
        <w:t>Self-audits</w:t>
      </w:r>
      <w:r>
        <w:rPr>
          <w:spacing w:val="-14"/>
          <w:sz w:val="52"/>
        </w:rPr>
        <w:t> </w:t>
      </w:r>
      <w:r>
        <w:rPr>
          <w:sz w:val="52"/>
        </w:rPr>
        <w:t>using DMS 2.0 Protocols</w:t>
      </w:r>
    </w:p>
    <w:p>
      <w:pPr>
        <w:pStyle w:val="BodyText"/>
        <w:spacing w:before="184"/>
        <w:rPr>
          <w:sz w:val="52"/>
        </w:rPr>
      </w:pPr>
    </w:p>
    <w:p>
      <w:pPr>
        <w:pStyle w:val="ListParagraph"/>
        <w:numPr>
          <w:ilvl w:val="0"/>
          <w:numId w:val="8"/>
        </w:numPr>
        <w:tabs>
          <w:tab w:pos="967" w:val="left" w:leader="none"/>
        </w:tabs>
        <w:spacing w:line="240" w:lineRule="auto" w:before="0" w:after="0"/>
        <w:ind w:left="967" w:right="0" w:hanging="720"/>
        <w:jc w:val="left"/>
        <w:rPr>
          <w:sz w:val="52"/>
        </w:rPr>
      </w:pPr>
      <w:r>
        <w:rPr>
          <w:sz w:val="52"/>
        </w:rPr>
        <w:t>Next</w:t>
      </w:r>
      <w:r>
        <w:rPr>
          <w:spacing w:val="-33"/>
          <w:sz w:val="52"/>
        </w:rPr>
        <w:t> </w:t>
      </w:r>
      <w:r>
        <w:rPr>
          <w:spacing w:val="-2"/>
          <w:sz w:val="52"/>
        </w:rPr>
        <w:t>Actions:</w:t>
      </w:r>
    </w:p>
    <w:p>
      <w:pPr>
        <w:pStyle w:val="ListParagraph"/>
        <w:numPr>
          <w:ilvl w:val="1"/>
          <w:numId w:val="8"/>
        </w:numPr>
        <w:tabs>
          <w:tab w:pos="2138" w:val="left" w:leader="none"/>
        </w:tabs>
        <w:spacing w:line="535" w:lineRule="exact" w:before="82" w:after="0"/>
        <w:ind w:left="2138" w:right="0" w:hanging="720"/>
        <w:jc w:val="left"/>
        <w:rPr>
          <w:sz w:val="48"/>
        </w:rPr>
      </w:pPr>
      <w:r>
        <w:rPr>
          <w:sz w:val="48"/>
        </w:rPr>
        <w:t>General</w:t>
      </w:r>
      <w:r>
        <w:rPr>
          <w:spacing w:val="-8"/>
          <w:sz w:val="48"/>
        </w:rPr>
        <w:t> </w:t>
      </w:r>
      <w:r>
        <w:rPr>
          <w:sz w:val="48"/>
        </w:rPr>
        <w:t>Supervision</w:t>
      </w:r>
      <w:r>
        <w:rPr>
          <w:spacing w:val="-4"/>
          <w:sz w:val="48"/>
        </w:rPr>
        <w:t> </w:t>
      </w:r>
      <w:r>
        <w:rPr>
          <w:spacing w:val="-10"/>
          <w:sz w:val="48"/>
        </w:rPr>
        <w:t>&amp;</w:t>
      </w:r>
    </w:p>
    <w:p>
      <w:pPr>
        <w:spacing w:line="535" w:lineRule="exact" w:before="0"/>
        <w:ind w:left="2138" w:right="0" w:firstLine="0"/>
        <w:jc w:val="left"/>
        <w:rPr>
          <w:sz w:val="48"/>
        </w:rPr>
      </w:pPr>
      <w:r>
        <w:rPr>
          <w:sz w:val="48"/>
        </w:rPr>
        <w:t>Monitoring</w:t>
      </w:r>
      <w:r>
        <w:rPr>
          <w:spacing w:val="-6"/>
          <w:sz w:val="48"/>
        </w:rPr>
        <w:t> </w:t>
      </w:r>
      <w:r>
        <w:rPr>
          <w:spacing w:val="-2"/>
          <w:sz w:val="48"/>
        </w:rPr>
        <w:t>Manual</w:t>
      </w:r>
    </w:p>
    <w:p>
      <w:pPr>
        <w:pStyle w:val="ListParagraph"/>
        <w:numPr>
          <w:ilvl w:val="1"/>
          <w:numId w:val="8"/>
        </w:numPr>
        <w:tabs>
          <w:tab w:pos="2138" w:val="left" w:leader="none"/>
        </w:tabs>
        <w:spacing w:line="225" w:lineRule="auto" w:before="109" w:after="0"/>
        <w:ind w:left="2138" w:right="2172" w:hanging="720"/>
        <w:jc w:val="left"/>
        <w:rPr>
          <w:sz w:val="48"/>
        </w:rPr>
      </w:pPr>
      <w:r>
        <w:rPr>
          <w:sz w:val="48"/>
        </w:rPr>
        <w:t>Revisions</w:t>
      </w:r>
      <w:r>
        <w:rPr>
          <w:spacing w:val="-9"/>
          <w:sz w:val="48"/>
        </w:rPr>
        <w:t> </w:t>
      </w:r>
      <w:r>
        <w:rPr>
          <w:sz w:val="48"/>
        </w:rPr>
        <w:t>to</w:t>
      </w:r>
      <w:r>
        <w:rPr>
          <w:spacing w:val="-15"/>
          <w:sz w:val="48"/>
        </w:rPr>
        <w:t> </w:t>
      </w:r>
      <w:r>
        <w:rPr>
          <w:sz w:val="48"/>
        </w:rPr>
        <w:t>Data</w:t>
      </w:r>
      <w:r>
        <w:rPr>
          <w:spacing w:val="-15"/>
          <w:sz w:val="48"/>
        </w:rPr>
        <w:t> </w:t>
      </w:r>
      <w:r>
        <w:rPr>
          <w:sz w:val="48"/>
        </w:rPr>
        <w:t>Quality </w:t>
      </w:r>
      <w:r>
        <w:rPr>
          <w:spacing w:val="-2"/>
          <w:sz w:val="48"/>
        </w:rPr>
        <w:t>Reports</w:t>
      </w:r>
    </w:p>
    <w:p>
      <w:pPr>
        <w:spacing w:after="0" w:line="225" w:lineRule="auto"/>
        <w:jc w:val="left"/>
        <w:rPr>
          <w:sz w:val="48"/>
        </w:rPr>
        <w:sectPr>
          <w:type w:val="continuous"/>
          <w:pgSz w:w="19200" w:h="10800" w:orient="landscape"/>
          <w:pgMar w:header="0" w:footer="255" w:top="340" w:bottom="0" w:left="0" w:right="0"/>
          <w:cols w:num="2" w:equalWidth="0">
            <w:col w:w="8647" w:space="851"/>
            <w:col w:w="9702"/>
          </w:cols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86"/>
        <w:rPr>
          <w:sz w:val="48"/>
        </w:rPr>
      </w:pPr>
    </w:p>
    <w:p>
      <w:pPr>
        <w:spacing w:before="1"/>
        <w:ind w:left="8570" w:right="0" w:firstLine="0"/>
        <w:jc w:val="left"/>
        <w:rPr>
          <w:b/>
          <w:sz w:val="48"/>
        </w:rPr>
      </w:pPr>
      <w:r>
        <w:rPr>
          <w:b/>
          <w:sz w:val="48"/>
        </w:rPr>
        <w:t>SPP/APR</w:t>
      </w:r>
      <w:r>
        <w:rPr>
          <w:b/>
          <w:spacing w:val="-2"/>
          <w:sz w:val="48"/>
        </w:rPr>
        <w:t> </w:t>
      </w:r>
      <w:r>
        <w:rPr>
          <w:b/>
          <w:sz w:val="48"/>
        </w:rPr>
        <w:t>Indicator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4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Sampling</w:t>
      </w:r>
      <w:r>
        <w:rPr>
          <w:b/>
          <w:spacing w:val="-7"/>
          <w:sz w:val="48"/>
        </w:rPr>
        <w:t> </w:t>
      </w:r>
      <w:r>
        <w:rPr>
          <w:b/>
          <w:spacing w:val="-2"/>
          <w:sz w:val="48"/>
        </w:rPr>
        <w:t>Plan:</w:t>
      </w:r>
    </w:p>
    <w:p>
      <w:pPr>
        <w:spacing w:line="225" w:lineRule="auto" w:before="108"/>
        <w:ind w:left="8570" w:right="0" w:firstLine="0"/>
        <w:jc w:val="left"/>
        <w:rPr>
          <w:sz w:val="48"/>
        </w:rPr>
      </w:pPr>
      <w:r>
        <w:rPr>
          <w:sz w:val="48"/>
        </w:rPr>
        <w:t>Submitted</w:t>
      </w:r>
      <w:r>
        <w:rPr>
          <w:spacing w:val="-6"/>
          <w:sz w:val="48"/>
        </w:rPr>
        <w:t> </w:t>
      </w:r>
      <w:r>
        <w:rPr>
          <w:sz w:val="48"/>
        </w:rPr>
        <w:t>plan</w:t>
      </w:r>
      <w:r>
        <w:rPr>
          <w:spacing w:val="-3"/>
          <w:sz w:val="48"/>
        </w:rPr>
        <w:t> </w:t>
      </w:r>
      <w:r>
        <w:rPr>
          <w:sz w:val="48"/>
        </w:rPr>
        <w:t>to</w:t>
      </w:r>
      <w:r>
        <w:rPr>
          <w:spacing w:val="-6"/>
          <w:sz w:val="48"/>
        </w:rPr>
        <w:t> </w:t>
      </w:r>
      <w:r>
        <w:rPr>
          <w:sz w:val="48"/>
        </w:rPr>
        <w:t>OSEP</w:t>
      </w:r>
      <w:r>
        <w:rPr>
          <w:spacing w:val="-17"/>
          <w:sz w:val="48"/>
        </w:rPr>
        <w:t> </w:t>
      </w:r>
      <w:r>
        <w:rPr>
          <w:sz w:val="48"/>
        </w:rPr>
        <w:t>to</w:t>
      </w:r>
      <w:r>
        <w:rPr>
          <w:spacing w:val="-9"/>
          <w:sz w:val="48"/>
        </w:rPr>
        <w:t> </w:t>
      </w:r>
      <w:r>
        <w:rPr>
          <w:sz w:val="48"/>
        </w:rPr>
        <w:t>stop</w:t>
      </w:r>
      <w:r>
        <w:rPr>
          <w:spacing w:val="-6"/>
          <w:sz w:val="48"/>
        </w:rPr>
        <w:t> </w:t>
      </w:r>
      <w:r>
        <w:rPr>
          <w:sz w:val="48"/>
        </w:rPr>
        <w:t>sampling</w:t>
      </w:r>
      <w:r>
        <w:rPr>
          <w:spacing w:val="-3"/>
          <w:sz w:val="48"/>
        </w:rPr>
        <w:t> </w:t>
      </w:r>
      <w:r>
        <w:rPr>
          <w:sz w:val="48"/>
        </w:rPr>
        <w:t>in FFY24 (July 1, 2024)</w:t>
      </w:r>
    </w:p>
    <w:p>
      <w:pPr>
        <w:pStyle w:val="BodyText"/>
        <w:rPr>
          <w:sz w:val="20"/>
        </w:rPr>
      </w:pPr>
    </w:p>
    <w:p>
      <w:pPr>
        <w:pStyle w:val="BodyText"/>
        <w:spacing w:before="17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spacing w:before="28"/>
        <w:ind w:left="1077" w:right="0" w:firstLine="0"/>
        <w:jc w:val="left"/>
        <w:rPr>
          <w:rFonts w:ascii="Calibri"/>
          <w:sz w:val="40"/>
        </w:rPr>
      </w:pPr>
      <w:r>
        <w:rPr>
          <w:rFonts w:ascii="Calibri"/>
          <w:sz w:val="40"/>
        </w:rPr>
        <w:t>Announced</w:t>
      </w:r>
      <w:r>
        <w:rPr>
          <w:rFonts w:ascii="Calibri"/>
          <w:spacing w:val="-8"/>
          <w:sz w:val="40"/>
        </w:rPr>
        <w:t> </w:t>
      </w:r>
      <w:r>
        <w:rPr>
          <w:rFonts w:ascii="Calibri"/>
          <w:sz w:val="40"/>
        </w:rPr>
        <w:t>Mar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2023</w:t>
      </w:r>
      <w:r>
        <w:rPr>
          <w:rFonts w:ascii="Calibri"/>
          <w:spacing w:val="-7"/>
          <w:sz w:val="40"/>
        </w:rPr>
        <w:t> </w:t>
      </w:r>
      <w:r>
        <w:rPr>
          <w:rFonts w:ascii="Calibri"/>
          <w:sz w:val="40"/>
        </w:rPr>
        <w:t>ICC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pacing w:val="-2"/>
          <w:sz w:val="40"/>
        </w:rPr>
        <w:t>Meeting</w:t>
      </w:r>
    </w:p>
    <w:p>
      <w:pPr>
        <w:spacing w:before="85"/>
        <w:ind w:left="1077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Next</w:t>
      </w:r>
      <w:r>
        <w:rPr>
          <w:spacing w:val="-10"/>
          <w:sz w:val="48"/>
        </w:rPr>
        <w:t> </w:t>
      </w:r>
      <w:r>
        <w:rPr>
          <w:sz w:val="48"/>
        </w:rPr>
        <w:t>Step:</w:t>
      </w:r>
      <w:r>
        <w:rPr>
          <w:spacing w:val="-33"/>
          <w:sz w:val="48"/>
        </w:rPr>
        <w:t> </w:t>
      </w:r>
      <w:r>
        <w:rPr>
          <w:sz w:val="48"/>
        </w:rPr>
        <w:t>Awaiting</w:t>
      </w:r>
      <w:r>
        <w:rPr>
          <w:spacing w:val="-2"/>
          <w:sz w:val="48"/>
        </w:rPr>
        <w:t> Feedback</w:t>
      </w:r>
    </w:p>
    <w:p>
      <w:pPr>
        <w:spacing w:after="0"/>
        <w:jc w:val="left"/>
        <w:rPr>
          <w:sz w:val="48"/>
        </w:rPr>
        <w:sectPr>
          <w:type w:val="continuous"/>
          <w:pgSz w:w="19200" w:h="10800" w:orient="landscape"/>
          <w:pgMar w:header="0" w:footer="255" w:top="340" w:bottom="0" w:left="0" w:right="0"/>
          <w:cols w:num="2" w:equalWidth="0">
            <w:col w:w="6717" w:space="775"/>
            <w:col w:w="11708"/>
          </w:cols>
        </w:sectPr>
      </w:pPr>
    </w:p>
    <w:p>
      <w:pPr>
        <w:pStyle w:val="BodyText"/>
        <w:spacing w:before="9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Indicator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Sampling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4720" id="docshapegroup345" coordorigin="0,0" coordsize="19200,1539">
                <v:rect style="position:absolute;left:0;top:0;width:19200;height:1539" id="docshape346" filled="true" fillcolor="#055893" stroked="false">
                  <v:fill type="solid"/>
                </v:rect>
                <v:shape style="position:absolute;left:0;top:0;width:19200;height:1539" type="#_x0000_t202" id="docshape34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Indicator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Sampling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23"/>
        <w:rPr>
          <w:sz w:val="20"/>
        </w:rPr>
      </w:pPr>
      <w:r>
        <w:rPr>
          <w:sz w:val="20"/>
        </w:rPr>
        <w:drawing>
          <wp:inline distT="0" distB="0" distL="0" distR="0">
            <wp:extent cx="5181768" cy="2914650"/>
            <wp:effectExtent l="0" t="0" r="0" b="0"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6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header="0" w:footer="255" w:top="3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auto" w:before="67"/>
                                <w:ind w:left="1077" w:right="1089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Eligibility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Indicator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Instrument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5232" id="docshapegroup348" coordorigin="0,0" coordsize="19200,1539">
                <v:rect style="position:absolute;left:0;top:0;width:19200;height:1539" id="docshape349" filled="true" fillcolor="#055893" stroked="false">
                  <v:fill type="solid"/>
                </v:rect>
                <v:shape style="position:absolute;left:0;top:0;width:19200;height:1539" type="#_x0000_t202" id="docshape350" filled="false" stroked="false">
                  <v:textbox inset="0,0,0,0">
                    <w:txbxContent>
                      <w:p>
                        <w:pPr>
                          <w:spacing w:line="225" w:lineRule="auto" w:before="67"/>
                          <w:ind w:left="1077" w:right="1089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Eligibility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Indicator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Instrument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4"/>
                          </w:rPr>
                          <w:t>Change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48"/>
        <w:rPr>
          <w:sz w:val="40"/>
        </w:rPr>
      </w:pPr>
    </w:p>
    <w:p>
      <w:pPr>
        <w:spacing w:before="0"/>
        <w:ind w:left="0" w:right="667" w:firstLine="0"/>
        <w:jc w:val="center"/>
        <w:rPr>
          <w:rFonts w:ascii="Calibri"/>
          <w:sz w:val="40"/>
        </w:rPr>
      </w:pPr>
      <w:r>
        <w:rPr>
          <w:rFonts w:ascii="Calibri"/>
          <w:sz w:val="40"/>
        </w:rPr>
        <w:t>Announced</w:t>
      </w:r>
      <w:r>
        <w:rPr>
          <w:rFonts w:ascii="Calibri"/>
          <w:spacing w:val="-8"/>
          <w:sz w:val="40"/>
        </w:rPr>
        <w:t> </w:t>
      </w:r>
      <w:r>
        <w:rPr>
          <w:rFonts w:ascii="Calibri"/>
          <w:sz w:val="40"/>
        </w:rPr>
        <w:t>Mar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2023</w:t>
      </w:r>
      <w:r>
        <w:rPr>
          <w:rFonts w:ascii="Calibri"/>
          <w:spacing w:val="-7"/>
          <w:sz w:val="40"/>
        </w:rPr>
        <w:t> </w:t>
      </w:r>
      <w:r>
        <w:rPr>
          <w:rFonts w:ascii="Calibri"/>
          <w:sz w:val="40"/>
        </w:rPr>
        <w:t>ICC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pacing w:val="-2"/>
          <w:sz w:val="40"/>
        </w:rPr>
        <w:t>Meeting</w:t>
      </w:r>
    </w:p>
    <w:p>
      <w:pPr>
        <w:spacing w:before="85"/>
        <w:ind w:left="106" w:right="0" w:firstLine="0"/>
        <w:jc w:val="left"/>
        <w:rPr>
          <w:b/>
          <w:sz w:val="48"/>
        </w:rPr>
      </w:pPr>
      <w:r>
        <w:rPr/>
        <w:br w:type="column"/>
      </w:r>
      <w:r>
        <w:rPr>
          <w:b/>
          <w:sz w:val="48"/>
        </w:rPr>
        <w:t>Eligibility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Instrument</w:t>
      </w:r>
      <w:r>
        <w:rPr>
          <w:b/>
          <w:spacing w:val="-8"/>
          <w:sz w:val="48"/>
        </w:rPr>
        <w:t> </w:t>
      </w:r>
      <w:r>
        <w:rPr>
          <w:b/>
          <w:spacing w:val="-2"/>
          <w:sz w:val="48"/>
        </w:rPr>
        <w:t>Change:</w:t>
      </w:r>
    </w:p>
    <w:p>
      <w:pPr>
        <w:pStyle w:val="ListParagraph"/>
        <w:numPr>
          <w:ilvl w:val="0"/>
          <w:numId w:val="9"/>
        </w:numPr>
        <w:tabs>
          <w:tab w:pos="646" w:val="left" w:leader="none"/>
        </w:tabs>
        <w:spacing w:line="240" w:lineRule="auto" w:before="81" w:after="0"/>
        <w:ind w:left="646" w:right="0" w:hanging="540"/>
        <w:jc w:val="left"/>
        <w:rPr>
          <w:sz w:val="48"/>
        </w:rPr>
      </w:pPr>
      <w:r>
        <w:rPr>
          <w:sz w:val="48"/>
        </w:rPr>
        <w:t>Confirmed</w:t>
      </w:r>
      <w:r>
        <w:rPr>
          <w:spacing w:val="-6"/>
          <w:sz w:val="48"/>
        </w:rPr>
        <w:t> </w:t>
      </w:r>
      <w:r>
        <w:rPr>
          <w:sz w:val="48"/>
        </w:rPr>
        <w:t>BDI-2</w:t>
      </w:r>
      <w:r>
        <w:rPr>
          <w:spacing w:val="-4"/>
          <w:sz w:val="48"/>
        </w:rPr>
        <w:t> </w:t>
      </w:r>
      <w:r>
        <w:rPr>
          <w:sz w:val="48"/>
        </w:rPr>
        <w:t>available</w:t>
      </w:r>
      <w:r>
        <w:rPr>
          <w:spacing w:val="4"/>
          <w:sz w:val="48"/>
        </w:rPr>
        <w:t> </w:t>
      </w:r>
      <w:r>
        <w:rPr>
          <w:sz w:val="48"/>
        </w:rPr>
        <w:t>through</w:t>
      </w:r>
      <w:r>
        <w:rPr>
          <w:spacing w:val="-4"/>
          <w:sz w:val="48"/>
        </w:rPr>
        <w:t> FY24</w:t>
      </w:r>
    </w:p>
    <w:p>
      <w:pPr>
        <w:pStyle w:val="ListParagraph"/>
        <w:numPr>
          <w:ilvl w:val="0"/>
          <w:numId w:val="9"/>
        </w:numPr>
        <w:tabs>
          <w:tab w:pos="646" w:val="left" w:leader="none"/>
        </w:tabs>
        <w:spacing w:line="535" w:lineRule="exact" w:before="82" w:after="0"/>
        <w:ind w:left="646" w:right="0" w:hanging="540"/>
        <w:jc w:val="left"/>
        <w:rPr>
          <w:sz w:val="48"/>
        </w:rPr>
      </w:pPr>
      <w:r>
        <w:rPr>
          <w:sz w:val="48"/>
        </w:rPr>
        <w:t>OSEP</w:t>
      </w:r>
      <w:r>
        <w:rPr>
          <w:spacing w:val="-15"/>
          <w:sz w:val="48"/>
        </w:rPr>
        <w:t> </w:t>
      </w:r>
      <w:r>
        <w:rPr>
          <w:sz w:val="48"/>
        </w:rPr>
        <w:t>approved</w:t>
      </w:r>
      <w:r>
        <w:rPr>
          <w:spacing w:val="-4"/>
          <w:sz w:val="48"/>
        </w:rPr>
        <w:t> </w:t>
      </w:r>
      <w:r>
        <w:rPr>
          <w:sz w:val="48"/>
        </w:rPr>
        <w:t>change</w:t>
      </w:r>
      <w:r>
        <w:rPr>
          <w:spacing w:val="-1"/>
          <w:sz w:val="48"/>
        </w:rPr>
        <w:t> </w:t>
      </w:r>
      <w:r>
        <w:rPr>
          <w:sz w:val="48"/>
        </w:rPr>
        <w:t>and</w:t>
      </w:r>
      <w:r>
        <w:rPr>
          <w:spacing w:val="-3"/>
          <w:sz w:val="48"/>
        </w:rPr>
        <w:t> </w:t>
      </w:r>
      <w:r>
        <w:rPr>
          <w:sz w:val="48"/>
        </w:rPr>
        <w:t>future</w:t>
      </w:r>
      <w:r>
        <w:rPr>
          <w:spacing w:val="-9"/>
          <w:sz w:val="48"/>
        </w:rPr>
        <w:t> </w:t>
      </w:r>
      <w:r>
        <w:rPr>
          <w:spacing w:val="-2"/>
          <w:sz w:val="48"/>
        </w:rPr>
        <w:t>reset</w:t>
      </w:r>
    </w:p>
    <w:p>
      <w:pPr>
        <w:spacing w:line="535" w:lineRule="exact" w:before="0"/>
        <w:ind w:left="646" w:right="0" w:firstLine="0"/>
        <w:jc w:val="left"/>
        <w:rPr>
          <w:sz w:val="48"/>
        </w:rPr>
      </w:pPr>
      <w:r>
        <w:rPr>
          <w:sz w:val="48"/>
        </w:rPr>
        <w:t>of </w:t>
      </w:r>
      <w:r>
        <w:rPr>
          <w:spacing w:val="-2"/>
          <w:sz w:val="48"/>
        </w:rPr>
        <w:t>baseline</w:t>
      </w:r>
    </w:p>
    <w:p>
      <w:pPr>
        <w:pStyle w:val="ListParagraph"/>
        <w:numPr>
          <w:ilvl w:val="0"/>
          <w:numId w:val="9"/>
        </w:numPr>
        <w:tabs>
          <w:tab w:pos="646" w:val="left" w:leader="none"/>
        </w:tabs>
        <w:spacing w:line="225" w:lineRule="auto" w:before="109" w:after="0"/>
        <w:ind w:left="646" w:right="3419" w:hanging="541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301752</wp:posOffset>
            </wp:positionH>
            <wp:positionV relativeFrom="paragraph">
              <wp:posOffset>564093</wp:posOffset>
            </wp:positionV>
            <wp:extent cx="5047488" cy="2839211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Contractors</w:t>
      </w:r>
      <w:r>
        <w:rPr>
          <w:spacing w:val="-22"/>
          <w:sz w:val="48"/>
        </w:rPr>
        <w:t> </w:t>
      </w:r>
      <w:r>
        <w:rPr>
          <w:sz w:val="48"/>
        </w:rPr>
        <w:t>reviewing</w:t>
      </w:r>
      <w:r>
        <w:rPr>
          <w:spacing w:val="-18"/>
          <w:sz w:val="48"/>
        </w:rPr>
        <w:t> </w:t>
      </w:r>
      <w:r>
        <w:rPr>
          <w:sz w:val="48"/>
        </w:rPr>
        <w:t>available </w:t>
      </w:r>
      <w:r>
        <w:rPr>
          <w:spacing w:val="-2"/>
          <w:sz w:val="48"/>
        </w:rPr>
        <w:t>instruments</w:t>
      </w:r>
    </w:p>
    <w:p>
      <w:pPr>
        <w:pStyle w:val="BodyText"/>
        <w:spacing w:before="196"/>
        <w:rPr>
          <w:sz w:val="48"/>
        </w:rPr>
      </w:pPr>
    </w:p>
    <w:p>
      <w:pPr>
        <w:spacing w:line="225" w:lineRule="auto" w:before="0"/>
        <w:ind w:left="106" w:right="926" w:firstLine="0"/>
        <w:jc w:val="left"/>
        <w:rPr>
          <w:sz w:val="48"/>
        </w:rPr>
      </w:pPr>
      <w:r>
        <w:rPr>
          <w:sz w:val="48"/>
        </w:rPr>
        <w:t>Next</w:t>
      </w:r>
      <w:r>
        <w:rPr>
          <w:spacing w:val="-5"/>
          <w:sz w:val="48"/>
        </w:rPr>
        <w:t> </w:t>
      </w:r>
      <w:r>
        <w:rPr>
          <w:sz w:val="48"/>
        </w:rPr>
        <w:t>Step:</w:t>
      </w:r>
      <w:r>
        <w:rPr>
          <w:spacing w:val="-9"/>
          <w:sz w:val="48"/>
        </w:rPr>
        <w:t> </w:t>
      </w:r>
      <w:r>
        <w:rPr>
          <w:sz w:val="48"/>
        </w:rPr>
        <w:t>Select</w:t>
      </w:r>
      <w:r>
        <w:rPr>
          <w:spacing w:val="-8"/>
          <w:sz w:val="48"/>
        </w:rPr>
        <w:t> </w:t>
      </w:r>
      <w:r>
        <w:rPr>
          <w:sz w:val="48"/>
        </w:rPr>
        <w:t>instrument</w:t>
      </w:r>
      <w:r>
        <w:rPr>
          <w:spacing w:val="-8"/>
          <w:sz w:val="48"/>
        </w:rPr>
        <w:t> </w:t>
      </w:r>
      <w:r>
        <w:rPr>
          <w:sz w:val="48"/>
        </w:rPr>
        <w:t>for</w:t>
      </w:r>
      <w:r>
        <w:rPr>
          <w:spacing w:val="-12"/>
          <w:sz w:val="48"/>
        </w:rPr>
        <w:t> </w:t>
      </w:r>
      <w:r>
        <w:rPr>
          <w:sz w:val="48"/>
        </w:rPr>
        <w:t>use beginning July 1, 2024</w:t>
      </w:r>
    </w:p>
    <w:p>
      <w:pPr>
        <w:spacing w:after="0" w:line="225" w:lineRule="auto"/>
        <w:jc w:val="left"/>
        <w:rPr>
          <w:sz w:val="48"/>
        </w:rPr>
        <w:sectPr>
          <w:type w:val="continuous"/>
          <w:pgSz w:w="19200" w:h="10800" w:orient="landscape"/>
          <w:pgMar w:header="0" w:footer="255" w:top="340" w:bottom="0" w:left="0" w:right="0"/>
          <w:cols w:num="2" w:equalWidth="0">
            <w:col w:w="8424" w:space="40"/>
            <w:col w:w="107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255" w:top="0" w:bottom="480" w:left="0" w:right="0"/>
        </w:sectPr>
      </w:pPr>
    </w:p>
    <w:p>
      <w:pPr>
        <w:pStyle w:val="BodyTex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Early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Intervention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Client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6256" id="docshapegroup351" coordorigin="0,0" coordsize="19200,1539">
                <v:rect style="position:absolute;left:0;top:0;width:19200;height:1539" id="docshape352" filled="true" fillcolor="#055893" stroked="false">
                  <v:fill type="solid"/>
                </v:rect>
                <v:shape style="position:absolute;left:0;top:0;width:19200;height:1539" type="#_x0000_t202" id="docshape353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Early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Intervention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Client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System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48"/>
        <w:rPr>
          <w:sz w:val="40"/>
        </w:rPr>
      </w:pPr>
    </w:p>
    <w:p>
      <w:pPr>
        <w:spacing w:before="0"/>
        <w:ind w:left="0" w:right="641" w:firstLine="0"/>
        <w:jc w:val="center"/>
        <w:rPr>
          <w:rFonts w:ascii="Calibri"/>
          <w:sz w:val="40"/>
        </w:rPr>
      </w:pPr>
      <w:r>
        <w:rPr>
          <w:rFonts w:ascii="Calibri"/>
          <w:sz w:val="40"/>
        </w:rPr>
        <w:t>Announced</w:t>
      </w:r>
      <w:r>
        <w:rPr>
          <w:rFonts w:ascii="Calibri"/>
          <w:spacing w:val="-8"/>
          <w:sz w:val="40"/>
        </w:rPr>
        <w:t> </w:t>
      </w:r>
      <w:r>
        <w:rPr>
          <w:rFonts w:ascii="Calibri"/>
          <w:sz w:val="40"/>
        </w:rPr>
        <w:t>Mar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2023</w:t>
      </w:r>
      <w:r>
        <w:rPr>
          <w:rFonts w:ascii="Calibri"/>
          <w:spacing w:val="-7"/>
          <w:sz w:val="40"/>
        </w:rPr>
        <w:t> </w:t>
      </w:r>
      <w:r>
        <w:rPr>
          <w:rFonts w:ascii="Calibri"/>
          <w:sz w:val="40"/>
        </w:rPr>
        <w:t>ICC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pacing w:val="-2"/>
          <w:sz w:val="40"/>
        </w:rPr>
        <w:t>Meeting</w:t>
      </w:r>
    </w:p>
    <w:p>
      <w:pPr>
        <w:spacing w:line="535" w:lineRule="exact" w:before="85"/>
        <w:ind w:left="132" w:right="0" w:firstLine="0"/>
        <w:jc w:val="left"/>
        <w:rPr>
          <w:b/>
          <w:sz w:val="48"/>
        </w:rPr>
      </w:pPr>
      <w:r>
        <w:rPr/>
        <w:br w:type="column"/>
      </w:r>
      <w:r>
        <w:rPr>
          <w:b/>
          <w:sz w:val="48"/>
        </w:rPr>
        <w:t>EICS</w:t>
      </w:r>
      <w:r>
        <w:rPr>
          <w:b/>
          <w:spacing w:val="-2"/>
          <w:sz w:val="48"/>
        </w:rPr>
        <w:t> Updates:</w:t>
      </w:r>
    </w:p>
    <w:p>
      <w:pPr>
        <w:pStyle w:val="ListParagraph"/>
        <w:numPr>
          <w:ilvl w:val="0"/>
          <w:numId w:val="10"/>
        </w:numPr>
        <w:tabs>
          <w:tab w:pos="672" w:val="left" w:leader="none"/>
        </w:tabs>
        <w:spacing w:line="225" w:lineRule="auto" w:before="10" w:after="0"/>
        <w:ind w:left="672" w:right="1869" w:hanging="541"/>
        <w:jc w:val="left"/>
        <w:rPr>
          <w:sz w:val="48"/>
        </w:rPr>
      </w:pPr>
      <w:r>
        <w:rPr>
          <w:sz w:val="48"/>
        </w:rPr>
        <w:t>Three</w:t>
      </w:r>
      <w:r>
        <w:rPr>
          <w:spacing w:val="-8"/>
          <w:sz w:val="48"/>
        </w:rPr>
        <w:t> </w:t>
      </w:r>
      <w:r>
        <w:rPr>
          <w:sz w:val="48"/>
        </w:rPr>
        <w:t>Current</w:t>
      </w:r>
      <w:r>
        <w:rPr>
          <w:spacing w:val="-8"/>
          <w:sz w:val="48"/>
        </w:rPr>
        <w:t> </w:t>
      </w:r>
      <w:r>
        <w:rPr>
          <w:sz w:val="48"/>
        </w:rPr>
        <w:t>User</w:t>
      </w:r>
      <w:r>
        <w:rPr>
          <w:spacing w:val="-7"/>
          <w:sz w:val="48"/>
        </w:rPr>
        <w:t> </w:t>
      </w:r>
      <w:r>
        <w:rPr>
          <w:sz w:val="48"/>
        </w:rPr>
        <w:t>Groups</w:t>
      </w:r>
      <w:r>
        <w:rPr>
          <w:spacing w:val="-8"/>
          <w:sz w:val="48"/>
        </w:rPr>
        <w:t> </w:t>
      </w:r>
      <w:r>
        <w:rPr>
          <w:sz w:val="48"/>
        </w:rPr>
        <w:t>have</w:t>
      </w:r>
      <w:r>
        <w:rPr>
          <w:spacing w:val="-8"/>
          <w:sz w:val="48"/>
        </w:rPr>
        <w:t> </w:t>
      </w:r>
      <w:r>
        <w:rPr>
          <w:sz w:val="48"/>
        </w:rPr>
        <w:t>been </w:t>
      </w:r>
      <w:r>
        <w:rPr>
          <w:spacing w:val="-2"/>
          <w:sz w:val="48"/>
        </w:rPr>
        <w:t>launched</w:t>
      </w:r>
    </w:p>
    <w:p>
      <w:pPr>
        <w:pStyle w:val="ListParagraph"/>
        <w:numPr>
          <w:ilvl w:val="0"/>
          <w:numId w:val="10"/>
        </w:numPr>
        <w:tabs>
          <w:tab w:pos="672" w:val="left" w:leader="none"/>
        </w:tabs>
        <w:spacing w:line="225" w:lineRule="auto" w:before="518" w:after="0"/>
        <w:ind w:left="672" w:right="2002" w:hanging="541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202692</wp:posOffset>
            </wp:positionH>
            <wp:positionV relativeFrom="paragraph">
              <wp:posOffset>1081498</wp:posOffset>
            </wp:positionV>
            <wp:extent cx="5129784" cy="2884932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288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EICS</w:t>
      </w:r>
      <w:r>
        <w:rPr>
          <w:spacing w:val="-9"/>
          <w:sz w:val="48"/>
        </w:rPr>
        <w:t> </w:t>
      </w:r>
      <w:r>
        <w:rPr>
          <w:sz w:val="48"/>
        </w:rPr>
        <w:t>is</w:t>
      </w:r>
      <w:r>
        <w:rPr>
          <w:spacing w:val="-7"/>
          <w:sz w:val="48"/>
        </w:rPr>
        <w:t> </w:t>
      </w:r>
      <w:r>
        <w:rPr>
          <w:sz w:val="48"/>
        </w:rPr>
        <w:t>being</w:t>
      </w:r>
      <w:r>
        <w:rPr>
          <w:spacing w:val="-4"/>
          <w:sz w:val="48"/>
        </w:rPr>
        <w:t> </w:t>
      </w:r>
      <w:r>
        <w:rPr>
          <w:sz w:val="48"/>
        </w:rPr>
        <w:t>updated</w:t>
      </w:r>
      <w:r>
        <w:rPr>
          <w:spacing w:val="-5"/>
          <w:sz w:val="48"/>
        </w:rPr>
        <w:t> </w:t>
      </w:r>
      <w:r>
        <w:rPr>
          <w:sz w:val="48"/>
        </w:rPr>
        <w:t>to</w:t>
      </w:r>
      <w:r>
        <w:rPr>
          <w:spacing w:val="-7"/>
          <w:sz w:val="48"/>
        </w:rPr>
        <w:t> </w:t>
      </w:r>
      <w:r>
        <w:rPr>
          <w:sz w:val="48"/>
        </w:rPr>
        <w:t>reflect</w:t>
      </w:r>
      <w:r>
        <w:rPr>
          <w:spacing w:val="-7"/>
          <w:sz w:val="48"/>
        </w:rPr>
        <w:t> </w:t>
      </w:r>
      <w:r>
        <w:rPr>
          <w:sz w:val="48"/>
        </w:rPr>
        <w:t>payor carveouts for behavioral health</w:t>
      </w:r>
    </w:p>
    <w:p>
      <w:pPr>
        <w:pStyle w:val="ListParagraph"/>
        <w:numPr>
          <w:ilvl w:val="0"/>
          <w:numId w:val="10"/>
        </w:numPr>
        <w:tabs>
          <w:tab w:pos="672" w:val="left" w:leader="none"/>
        </w:tabs>
        <w:spacing w:line="225" w:lineRule="auto" w:before="517" w:after="0"/>
        <w:ind w:left="672" w:right="1150" w:hanging="541"/>
        <w:jc w:val="left"/>
        <w:rPr>
          <w:sz w:val="48"/>
        </w:rPr>
      </w:pPr>
      <w:r>
        <w:rPr>
          <w:sz w:val="48"/>
        </w:rPr>
        <w:t>Programs have been informed the EICS will</w:t>
      </w:r>
      <w:r>
        <w:rPr>
          <w:spacing w:val="-5"/>
          <w:sz w:val="48"/>
        </w:rPr>
        <w:t> </w:t>
      </w:r>
      <w:r>
        <w:rPr>
          <w:sz w:val="48"/>
        </w:rPr>
        <w:t>be</w:t>
      </w:r>
      <w:r>
        <w:rPr>
          <w:spacing w:val="-8"/>
          <w:sz w:val="48"/>
        </w:rPr>
        <w:t> </w:t>
      </w:r>
      <w:r>
        <w:rPr>
          <w:sz w:val="48"/>
        </w:rPr>
        <w:t>updated</w:t>
      </w:r>
      <w:r>
        <w:rPr>
          <w:spacing w:val="-4"/>
          <w:sz w:val="48"/>
        </w:rPr>
        <w:t> </w:t>
      </w:r>
      <w:r>
        <w:rPr>
          <w:sz w:val="48"/>
        </w:rPr>
        <w:t>with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sz w:val="48"/>
        </w:rPr>
        <w:t>latest</w:t>
      </w:r>
      <w:r>
        <w:rPr>
          <w:spacing w:val="-7"/>
          <w:sz w:val="48"/>
        </w:rPr>
        <w:t> </w:t>
      </w:r>
      <w:r>
        <w:rPr>
          <w:sz w:val="48"/>
        </w:rPr>
        <w:t>MassHealth insurance plans</w:t>
      </w:r>
    </w:p>
    <w:p>
      <w:pPr>
        <w:spacing w:after="0" w:line="225" w:lineRule="auto"/>
        <w:jc w:val="left"/>
        <w:rPr>
          <w:sz w:val="48"/>
        </w:rPr>
        <w:sectPr>
          <w:type w:val="continuous"/>
          <w:pgSz w:w="19200" w:h="10800" w:orient="landscape"/>
          <w:pgMar w:header="0" w:footer="255" w:top="340" w:bottom="0" w:left="0" w:right="0"/>
          <w:cols w:num="2" w:equalWidth="0">
            <w:col w:w="8398" w:space="40"/>
            <w:col w:w="10762"/>
          </w:cols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Initiatives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7280" id="docshapegroup354" coordorigin="0,0" coordsize="19200,1539">
                <v:rect style="position:absolute;left:0;top:0;width:19200;height:1539" id="docshape355" filled="true" fillcolor="#055893" stroked="false">
                  <v:fill type="solid"/>
                </v:rect>
                <v:shape style="position:absolute;left:0;top:0;width:19200;height:1539" type="#_x0000_t202" id="docshape356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New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Initiatives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34"/>
        <w:rPr>
          <w:sz w:val="64"/>
        </w:rPr>
      </w:pPr>
    </w:p>
    <w:p>
      <w:pPr>
        <w:pStyle w:val="ListParagraph"/>
        <w:numPr>
          <w:ilvl w:val="1"/>
          <w:numId w:val="9"/>
        </w:numPr>
        <w:tabs>
          <w:tab w:pos="1616" w:val="left" w:leader="none"/>
        </w:tabs>
        <w:spacing w:line="240" w:lineRule="auto" w:before="0" w:after="0"/>
        <w:ind w:left="1616" w:right="0" w:hanging="539"/>
        <w:jc w:val="left"/>
        <w:rPr>
          <w:sz w:val="64"/>
        </w:rPr>
      </w:pPr>
      <w:r>
        <w:rPr>
          <w:sz w:val="64"/>
        </w:rPr>
        <w:t>State</w:t>
      </w:r>
      <w:r>
        <w:rPr>
          <w:spacing w:val="-3"/>
          <w:sz w:val="64"/>
        </w:rPr>
        <w:t> </w:t>
      </w:r>
      <w:r>
        <w:rPr>
          <w:spacing w:val="-2"/>
          <w:sz w:val="64"/>
        </w:rPr>
        <w:t>Updates</w:t>
      </w:r>
    </w:p>
    <w:p>
      <w:pPr>
        <w:pStyle w:val="ListParagraph"/>
        <w:numPr>
          <w:ilvl w:val="2"/>
          <w:numId w:val="9"/>
        </w:numPr>
        <w:tabs>
          <w:tab w:pos="2247" w:val="left" w:leader="none"/>
        </w:tabs>
        <w:spacing w:line="240" w:lineRule="auto" w:before="165" w:after="0"/>
        <w:ind w:left="2247" w:right="0" w:hanging="450"/>
        <w:jc w:val="left"/>
        <w:rPr>
          <w:sz w:val="56"/>
        </w:rPr>
      </w:pPr>
      <w:r>
        <w:rPr>
          <w:sz w:val="56"/>
        </w:rPr>
        <w:t>New</w:t>
      </w:r>
      <w:r>
        <w:rPr>
          <w:spacing w:val="-12"/>
          <w:sz w:val="56"/>
        </w:rPr>
        <w:t> </w:t>
      </w:r>
      <w:r>
        <w:rPr>
          <w:spacing w:val="-2"/>
          <w:sz w:val="56"/>
        </w:rPr>
        <w:t>Initiatives</w:t>
      </w:r>
    </w:p>
    <w:p>
      <w:pPr>
        <w:pStyle w:val="ListParagraph"/>
        <w:numPr>
          <w:ilvl w:val="3"/>
          <w:numId w:val="9"/>
        </w:numPr>
        <w:tabs>
          <w:tab w:pos="2877" w:val="left" w:leader="none"/>
        </w:tabs>
        <w:spacing w:line="240" w:lineRule="auto" w:before="142" w:after="0"/>
        <w:ind w:left="2877" w:right="0" w:hanging="359"/>
        <w:jc w:val="left"/>
        <w:rPr>
          <w:sz w:val="48"/>
        </w:rPr>
      </w:pPr>
      <w:r>
        <w:rPr>
          <w:sz w:val="48"/>
        </w:rPr>
        <w:t>SPP/APR:</w:t>
      </w:r>
      <w:r>
        <w:rPr>
          <w:spacing w:val="-3"/>
          <w:sz w:val="48"/>
        </w:rPr>
        <w:t> </w:t>
      </w:r>
      <w:r>
        <w:rPr>
          <w:sz w:val="48"/>
        </w:rPr>
        <w:t>Local</w:t>
      </w:r>
      <w:r>
        <w:rPr>
          <w:spacing w:val="-2"/>
          <w:sz w:val="48"/>
        </w:rPr>
        <w:t> </w:t>
      </w:r>
      <w:r>
        <w:rPr>
          <w:sz w:val="48"/>
        </w:rPr>
        <w:t>Program</w:t>
      </w:r>
      <w:r>
        <w:rPr>
          <w:spacing w:val="-1"/>
          <w:sz w:val="48"/>
        </w:rPr>
        <w:t> </w:t>
      </w:r>
      <w:r>
        <w:rPr>
          <w:sz w:val="48"/>
        </w:rPr>
        <w:t>Performance</w:t>
      </w:r>
      <w:r>
        <w:rPr>
          <w:spacing w:val="-5"/>
          <w:sz w:val="48"/>
        </w:rPr>
        <w:t> </w:t>
      </w:r>
      <w:r>
        <w:rPr>
          <w:sz w:val="48"/>
        </w:rPr>
        <w:t>&amp;</w:t>
      </w:r>
      <w:r>
        <w:rPr>
          <w:spacing w:val="-2"/>
          <w:sz w:val="48"/>
        </w:rPr>
        <w:t> Determinations</w:t>
      </w:r>
    </w:p>
    <w:p>
      <w:pPr>
        <w:pStyle w:val="ListParagraph"/>
        <w:numPr>
          <w:ilvl w:val="3"/>
          <w:numId w:val="9"/>
        </w:numPr>
        <w:tabs>
          <w:tab w:pos="2877" w:val="left" w:leader="none"/>
        </w:tabs>
        <w:spacing w:line="240" w:lineRule="auto" w:before="139" w:after="0"/>
        <w:ind w:left="2877" w:right="0" w:hanging="359"/>
        <w:jc w:val="left"/>
        <w:rPr>
          <w:sz w:val="48"/>
        </w:rPr>
      </w:pPr>
      <w:r>
        <w:rPr>
          <w:sz w:val="48"/>
        </w:rPr>
        <w:t>Workforce</w:t>
      </w:r>
      <w:r>
        <w:rPr>
          <w:spacing w:val="-14"/>
          <w:sz w:val="48"/>
        </w:rPr>
        <w:t> </w:t>
      </w:r>
      <w:r>
        <w:rPr>
          <w:spacing w:val="-2"/>
          <w:sz w:val="48"/>
        </w:rPr>
        <w:t>Survey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7"/>
                                <w:ind w:left="1077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FFY21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>Determinations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79840" id="docshapegroup357" coordorigin="0,0" coordsize="19200,1539">
                <v:rect style="position:absolute;left:0;top:0;width:19200;height:1539" id="docshape358" filled="true" fillcolor="#055893" stroked="false">
                  <v:fill type="solid"/>
                </v:rect>
                <v:shape style="position:absolute;left:0;top:0;width:19200;height:1539" type="#_x0000_t202" id="docshape359" filled="false" stroked="false">
                  <v:textbox inset="0,0,0,0">
                    <w:txbxContent>
                      <w:p>
                        <w:pPr>
                          <w:spacing w:before="377"/>
                          <w:ind w:left="1077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FFY21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Local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Program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4"/>
                          </w:rPr>
                          <w:t>Determinations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4"/>
        </w:rPr>
      </w:pPr>
    </w:p>
    <w:p>
      <w:pPr>
        <w:pStyle w:val="BodyText"/>
        <w:spacing w:before="104"/>
        <w:rPr>
          <w:sz w:val="64"/>
        </w:rPr>
      </w:pPr>
    </w:p>
    <w:p>
      <w:pPr>
        <w:spacing w:line="225" w:lineRule="auto" w:before="0"/>
        <w:ind w:left="7936" w:right="0" w:firstLine="0"/>
        <w:jc w:val="lef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157401</wp:posOffset>
                </wp:positionH>
                <wp:positionV relativeFrom="paragraph">
                  <wp:posOffset>-356308</wp:posOffset>
                </wp:positionV>
                <wp:extent cx="5102225" cy="519176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5102225" cy="5191760"/>
                          <a:chExt cx="5102225" cy="5191760"/>
                        </a:xfrm>
                      </wpg:grpSpPr>
                      <pic:pic>
                        <pic:nvPicPr>
                          <pic:cNvPr id="373" name="Image 373" descr="Graphical user interface, text, application  Description automatically generated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40" cy="3713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 descr="Text, letter  Description automatically generated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526" y="1633031"/>
                            <a:ext cx="3930396" cy="3558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93781pt;margin-top:-28.055784pt;width:401.75pt;height:408.8pt;mso-position-horizontal-relative:page;mso-position-vertical-relative:paragraph;z-index:15780864" id="docshapegroup360" coordorigin="248,-561" coordsize="8035,8176">
                <v:shape style="position:absolute;left:247;top:-562;width:5483;height:5848" type="#_x0000_t75" id="docshape361" alt="Graphical user interface, text, application  Description automatically generated" stroked="false">
                  <v:imagedata r:id="rId51" o:title=""/>
                </v:shape>
                <v:shape style="position:absolute;left:2092;top:2010;width:6190;height:5604" type="#_x0000_t75" id="docshape362" alt="Text, letter  Description automatically generated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232323"/>
          <w:sz w:val="64"/>
        </w:rPr>
        <w:t>FFY</w:t>
      </w:r>
      <w:r>
        <w:rPr>
          <w:color w:val="232323"/>
          <w:spacing w:val="-25"/>
          <w:sz w:val="64"/>
        </w:rPr>
        <w:t> </w:t>
      </w:r>
      <w:r>
        <w:rPr>
          <w:color w:val="232323"/>
          <w:sz w:val="64"/>
        </w:rPr>
        <w:t>21</w:t>
      </w:r>
      <w:r>
        <w:rPr>
          <w:color w:val="232323"/>
          <w:spacing w:val="-12"/>
          <w:sz w:val="64"/>
        </w:rPr>
        <w:t> </w:t>
      </w:r>
      <w:r>
        <w:rPr>
          <w:color w:val="232323"/>
          <w:sz w:val="64"/>
        </w:rPr>
        <w:t>Local</w:t>
      </w:r>
      <w:r>
        <w:rPr>
          <w:color w:val="232323"/>
          <w:spacing w:val="-13"/>
          <w:sz w:val="64"/>
        </w:rPr>
        <w:t> </w:t>
      </w:r>
      <w:r>
        <w:rPr>
          <w:color w:val="232323"/>
          <w:sz w:val="64"/>
        </w:rPr>
        <w:t>Performance</w:t>
      </w:r>
      <w:r>
        <w:rPr>
          <w:color w:val="232323"/>
          <w:spacing w:val="-15"/>
          <w:sz w:val="64"/>
        </w:rPr>
        <w:t> </w:t>
      </w:r>
      <w:r>
        <w:rPr>
          <w:color w:val="232323"/>
          <w:sz w:val="64"/>
        </w:rPr>
        <w:t>Reports </w:t>
      </w:r>
      <w:r>
        <w:rPr>
          <w:color w:val="232323"/>
          <w:spacing w:val="-2"/>
          <w:sz w:val="64"/>
        </w:rPr>
        <w:t>Posted</w:t>
      </w:r>
    </w:p>
    <w:p>
      <w:pPr>
        <w:pStyle w:val="ListParagraph"/>
        <w:numPr>
          <w:ilvl w:val="4"/>
          <w:numId w:val="9"/>
        </w:numPr>
        <w:tabs>
          <w:tab w:pos="8476" w:val="left" w:leader="none"/>
        </w:tabs>
        <w:spacing w:line="225" w:lineRule="auto" w:before="604" w:after="0"/>
        <w:ind w:left="8476" w:right="1327" w:hanging="540"/>
        <w:jc w:val="lef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7616">
                <wp:simplePos x="0" y="0"/>
                <wp:positionH relativeFrom="page">
                  <wp:posOffset>9183324</wp:posOffset>
                </wp:positionH>
                <wp:positionV relativeFrom="paragraph">
                  <wp:posOffset>1254503</wp:posOffset>
                </wp:positionV>
                <wp:extent cx="2294255" cy="782320"/>
                <wp:effectExtent l="0" t="0" r="0" b="0"/>
                <wp:wrapNone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>
                          <a:off x="0" y="0"/>
                          <a:ext cx="2294255" cy="782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7" w:lineRule="exact" w:before="0"/>
                              <w:ind w:left="348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232323"/>
                                <w:spacing w:val="-2"/>
                                <w:sz w:val="56"/>
                              </w:rPr>
                              <w:t>(1,7,8)</w:t>
                            </w:r>
                          </w:p>
                          <w:p>
                            <w:pPr>
                              <w:spacing w:line="625" w:lineRule="exact" w:before="0"/>
                              <w:ind w:left="0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232323"/>
                                <w:sz w:val="56"/>
                              </w:rPr>
                              <w:t>uality</w:t>
                            </w:r>
                            <w:r>
                              <w:rPr>
                                <w:color w:val="232323"/>
                                <w:spacing w:val="-14"/>
                                <w:sz w:val="56"/>
                              </w:rPr>
                              <w:t> </w:t>
                            </w:r>
                            <w:r>
                              <w:rPr>
                                <w:color w:val="232323"/>
                                <w:spacing w:val="-2"/>
                                <w:sz w:val="56"/>
                              </w:rPr>
                              <w:t>Reports)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3.096436pt;margin-top:98.779808pt;width:180.65pt;height:61.6pt;mso-position-horizontal-relative:page;mso-position-vertical-relative:paragraph;z-index:-16868864" type="#_x0000_t202" id="docshape363" filled="false" stroked="false">
                <v:textbox inset="0,0,0,0">
                  <w:txbxContent>
                    <w:p>
                      <w:pPr>
                        <w:spacing w:line="607" w:lineRule="exact" w:before="0"/>
                        <w:ind w:left="348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color w:val="232323"/>
                          <w:spacing w:val="-2"/>
                          <w:sz w:val="56"/>
                        </w:rPr>
                        <w:t>(1,7,8)</w:t>
                      </w:r>
                    </w:p>
                    <w:p>
                      <w:pPr>
                        <w:spacing w:line="625" w:lineRule="exact" w:before="0"/>
                        <w:ind w:left="0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color w:val="232323"/>
                          <w:sz w:val="56"/>
                        </w:rPr>
                        <w:t>uality</w:t>
                      </w:r>
                      <w:r>
                        <w:rPr>
                          <w:color w:val="232323"/>
                          <w:spacing w:val="-14"/>
                          <w:sz w:val="56"/>
                        </w:rPr>
                        <w:t> </w:t>
                      </w:r>
                      <w:r>
                        <w:rPr>
                          <w:color w:val="232323"/>
                          <w:spacing w:val="-2"/>
                          <w:sz w:val="56"/>
                        </w:rPr>
                        <w:t>Reports)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0176">
                <wp:simplePos x="0" y="0"/>
                <wp:positionH relativeFrom="page">
                  <wp:posOffset>6926580</wp:posOffset>
                </wp:positionH>
                <wp:positionV relativeFrom="paragraph">
                  <wp:posOffset>1256172</wp:posOffset>
                </wp:positionV>
                <wp:extent cx="4639310" cy="2018030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4639310" cy="2018030"/>
                          <a:chExt cx="4639310" cy="2018030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2400300" y="0"/>
                            <a:ext cx="2239010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1222375">
                                <a:moveTo>
                                  <a:pt x="2238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2247"/>
                                </a:lnTo>
                                <a:lnTo>
                                  <a:pt x="2238755" y="1222247"/>
                                </a:lnTo>
                                <a:lnTo>
                                  <a:pt x="2238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992124" y="420623"/>
                            <a:ext cx="210312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746760">
                                <a:moveTo>
                                  <a:pt x="2103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6759"/>
                                </a:lnTo>
                                <a:lnTo>
                                  <a:pt x="2103120" y="746759"/>
                                </a:lnTo>
                                <a:lnTo>
                                  <a:pt x="2103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992124" y="420623"/>
                            <a:ext cx="210312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746760">
                                <a:moveTo>
                                  <a:pt x="0" y="746759"/>
                                </a:moveTo>
                                <a:lnTo>
                                  <a:pt x="2103120" y="746759"/>
                                </a:lnTo>
                                <a:lnTo>
                                  <a:pt x="2103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675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632204" y="920496"/>
                            <a:ext cx="768350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1091565">
                                <a:moveTo>
                                  <a:pt x="768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1184"/>
                                </a:lnTo>
                                <a:lnTo>
                                  <a:pt x="768096" y="1091184"/>
                                </a:lnTo>
                                <a:lnTo>
                                  <a:pt x="76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632204" y="920496"/>
                            <a:ext cx="768350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1091565">
                                <a:moveTo>
                                  <a:pt x="0" y="1091184"/>
                                </a:moveTo>
                                <a:lnTo>
                                  <a:pt x="768096" y="1091184"/>
                                </a:lnTo>
                                <a:lnTo>
                                  <a:pt x="768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118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095" y="789431"/>
                            <a:ext cx="106553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378460">
                                <a:moveTo>
                                  <a:pt x="1065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951"/>
                                </a:lnTo>
                                <a:lnTo>
                                  <a:pt x="1065276" y="377951"/>
                                </a:lnTo>
                                <a:lnTo>
                                  <a:pt x="1065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095" y="789431"/>
                            <a:ext cx="106553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378460">
                                <a:moveTo>
                                  <a:pt x="0" y="377951"/>
                                </a:moveTo>
                                <a:lnTo>
                                  <a:pt x="1065276" y="377951"/>
                                </a:lnTo>
                                <a:lnTo>
                                  <a:pt x="1065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95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5.400024pt;margin-top:98.911247pt;width:365.3pt;height:158.9pt;mso-position-horizontal-relative:page;mso-position-vertical-relative:paragraph;z-index:-16866304" id="docshapegroup364" coordorigin="10908,1978" coordsize="7306,3178">
                <v:rect style="position:absolute;left:14688;top:1978;width:3526;height:1925" id="docshape365" filled="true" fillcolor="#ffffff" stroked="false">
                  <v:fill type="solid"/>
                </v:rect>
                <v:rect style="position:absolute;left:12470;top:2640;width:3312;height:1176" id="docshape366" filled="true" fillcolor="#ffffff" stroked="false">
                  <v:fill type="solid"/>
                </v:rect>
                <v:rect style="position:absolute;left:12470;top:2640;width:3312;height:1176" id="docshape367" filled="false" stroked="true" strokeweight=".96pt" strokecolor="#ffffff">
                  <v:stroke dashstyle="solid"/>
                </v:rect>
                <v:rect style="position:absolute;left:13478;top:3427;width:1210;height:1719" id="docshape368" filled="true" fillcolor="#ffffff" stroked="false">
                  <v:fill type="solid"/>
                </v:rect>
                <v:rect style="position:absolute;left:13478;top:3427;width:1210;height:1719" id="docshape369" filled="false" stroked="true" strokeweight=".96pt" strokecolor="#ffffff">
                  <v:stroke dashstyle="solid"/>
                </v:rect>
                <v:rect style="position:absolute;left:10917;top:3221;width:1678;height:596" id="docshape370" filled="true" fillcolor="#ffffff" stroked="false">
                  <v:fill type="solid"/>
                </v:rect>
                <v:rect style="position:absolute;left:10917;top:3221;width:1678;height:596" id="docshape371" filled="false" stroked="true" strokeweight=".96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2323"/>
          <w:sz w:val="64"/>
        </w:rPr>
        <w:t>Local</w:t>
      </w:r>
      <w:r>
        <w:rPr>
          <w:color w:val="232323"/>
          <w:spacing w:val="-13"/>
          <w:sz w:val="64"/>
        </w:rPr>
        <w:t> </w:t>
      </w:r>
      <w:r>
        <w:rPr>
          <w:color w:val="232323"/>
          <w:sz w:val="64"/>
        </w:rPr>
        <w:t>Determinations</w:t>
      </w:r>
      <w:r>
        <w:rPr>
          <w:color w:val="232323"/>
          <w:spacing w:val="-11"/>
          <w:sz w:val="64"/>
        </w:rPr>
        <w:t> </w:t>
      </w:r>
      <w:r>
        <w:rPr>
          <w:color w:val="232323"/>
          <w:sz w:val="64"/>
        </w:rPr>
        <w:t>as</w:t>
      </w:r>
      <w:r>
        <w:rPr>
          <w:color w:val="232323"/>
          <w:spacing w:val="-11"/>
          <w:sz w:val="64"/>
        </w:rPr>
        <w:t> </w:t>
      </w:r>
      <w:r>
        <w:rPr>
          <w:color w:val="232323"/>
          <w:sz w:val="64"/>
        </w:rPr>
        <w:t>required by 34 CFR 303.700</w:t>
      </w:r>
    </w:p>
    <w:p>
      <w:pPr>
        <w:pStyle w:val="ListParagraph"/>
        <w:numPr>
          <w:ilvl w:val="5"/>
          <w:numId w:val="9"/>
        </w:numPr>
        <w:tabs>
          <w:tab w:pos="9107" w:val="left" w:leader="none"/>
        </w:tabs>
        <w:spacing w:line="594" w:lineRule="exact" w:before="0" w:after="0"/>
        <w:ind w:left="9107" w:right="0" w:hanging="451"/>
        <w:jc w:val="left"/>
        <w:rPr>
          <w:sz w:val="56"/>
        </w:rPr>
      </w:pPr>
      <w:r>
        <w:rPr>
          <w:color w:val="232323"/>
          <w:sz w:val="56"/>
        </w:rPr>
        <w:t>Compliance</w:t>
      </w:r>
      <w:r>
        <w:rPr>
          <w:color w:val="232323"/>
          <w:spacing w:val="-27"/>
          <w:sz w:val="56"/>
        </w:rPr>
        <w:t> </w:t>
      </w:r>
      <w:r>
        <w:rPr>
          <w:color w:val="232323"/>
          <w:spacing w:val="-2"/>
          <w:sz w:val="56"/>
        </w:rPr>
        <w:t>Indicators</w:t>
      </w:r>
    </w:p>
    <w:p>
      <w:pPr>
        <w:pStyle w:val="ListParagraph"/>
        <w:numPr>
          <w:ilvl w:val="5"/>
          <w:numId w:val="9"/>
        </w:numPr>
        <w:tabs>
          <w:tab w:pos="9107" w:val="left" w:leader="none"/>
        </w:tabs>
        <w:spacing w:line="606" w:lineRule="exact" w:before="0" w:after="0"/>
        <w:ind w:left="9107" w:right="0" w:hanging="451"/>
        <w:jc w:val="lef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128">
                <wp:simplePos x="0" y="0"/>
                <wp:positionH relativeFrom="page">
                  <wp:posOffset>7919656</wp:posOffset>
                </wp:positionH>
                <wp:positionV relativeFrom="paragraph">
                  <wp:posOffset>510</wp:posOffset>
                </wp:positionV>
                <wp:extent cx="1264285" cy="781050"/>
                <wp:effectExtent l="0" t="0" r="0" b="0"/>
                <wp:wrapNone/>
                <wp:docPr id="384" name="Textbox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Textbox 384"/>
                      <wps:cNvSpPr txBox="1"/>
                      <wps:spPr>
                        <a:xfrm>
                          <a:off x="0" y="0"/>
                          <a:ext cx="1264285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auto" w:before="12"/>
                              <w:ind w:left="0" w:right="0" w:firstLine="29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232323"/>
                                <w:sz w:val="56"/>
                              </w:rPr>
                              <w:t>(Data</w:t>
                            </w:r>
                            <w:r>
                              <w:rPr>
                                <w:color w:val="232323"/>
                                <w:spacing w:val="-39"/>
                                <w:sz w:val="56"/>
                              </w:rPr>
                              <w:t> </w:t>
                            </w:r>
                            <w:r>
                              <w:rPr>
                                <w:color w:val="232323"/>
                                <w:sz w:val="56"/>
                              </w:rPr>
                              <w:t>Q n time)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3.595032pt;margin-top:.040158pt;width:99.55pt;height:61.5pt;mso-position-horizontal-relative:page;mso-position-vertical-relative:paragraph;z-index:-16868352" type="#_x0000_t202" id="docshape372" filled="false" stroked="false">
                <v:textbox inset="0,0,0,0">
                  <w:txbxContent>
                    <w:p>
                      <w:pPr>
                        <w:spacing w:line="225" w:lineRule="auto" w:before="12"/>
                        <w:ind w:left="0" w:right="0" w:firstLine="29"/>
                        <w:jc w:val="left"/>
                        <w:rPr>
                          <w:sz w:val="56"/>
                        </w:rPr>
                      </w:pPr>
                      <w:r>
                        <w:rPr>
                          <w:color w:val="232323"/>
                          <w:sz w:val="56"/>
                        </w:rPr>
                        <w:t>(Data</w:t>
                      </w:r>
                      <w:r>
                        <w:rPr>
                          <w:color w:val="232323"/>
                          <w:spacing w:val="-39"/>
                          <w:sz w:val="56"/>
                        </w:rPr>
                        <w:t> </w:t>
                      </w:r>
                      <w:r>
                        <w:rPr>
                          <w:color w:val="232323"/>
                          <w:sz w:val="56"/>
                        </w:rPr>
                        <w:t>Q n time)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9152">
                <wp:simplePos x="0" y="0"/>
                <wp:positionH relativeFrom="page">
                  <wp:posOffset>6909975</wp:posOffset>
                </wp:positionH>
                <wp:positionV relativeFrom="paragraph">
                  <wp:posOffset>384282</wp:posOffset>
                </wp:positionV>
                <wp:extent cx="1010285" cy="397510"/>
                <wp:effectExtent l="0" t="0" r="0" b="0"/>
                <wp:wrapNone/>
                <wp:docPr id="385" name="Textbox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Textbox 385"/>
                      <wps:cNvSpPr txBox="1"/>
                      <wps:spPr>
                        <a:xfrm>
                          <a:off x="0" y="0"/>
                          <a:ext cx="1010285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5" w:lineRule="exact" w:before="0"/>
                              <w:ind w:left="0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232323"/>
                                <w:sz w:val="56"/>
                              </w:rPr>
                              <w:t>(837</w:t>
                            </w:r>
                            <w:r>
                              <w:rPr>
                                <w:color w:val="232323"/>
                                <w:spacing w:val="-12"/>
                                <w:sz w:val="56"/>
                              </w:rPr>
                              <w:t> </w:t>
                            </w:r>
                            <w:r>
                              <w:rPr>
                                <w:color w:val="232323"/>
                                <w:spacing w:val="-10"/>
                                <w:sz w:val="5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4.092529pt;margin-top:30.25843pt;width:79.55pt;height:31.3pt;mso-position-horizontal-relative:page;mso-position-vertical-relative:paragraph;z-index:-16867328" type="#_x0000_t202" id="docshape373" filled="false" stroked="false">
                <v:textbox inset="0,0,0,0">
                  <w:txbxContent>
                    <w:p>
                      <w:pPr>
                        <w:spacing w:line="625" w:lineRule="exact" w:before="0"/>
                        <w:ind w:left="0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color w:val="232323"/>
                          <w:sz w:val="56"/>
                        </w:rPr>
                        <w:t>(837</w:t>
                      </w:r>
                      <w:r>
                        <w:rPr>
                          <w:color w:val="232323"/>
                          <w:spacing w:val="-12"/>
                          <w:sz w:val="56"/>
                        </w:rPr>
                        <w:t> </w:t>
                      </w:r>
                      <w:r>
                        <w:rPr>
                          <w:color w:val="232323"/>
                          <w:spacing w:val="-10"/>
                          <w:sz w:val="56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2323"/>
          <w:sz w:val="56"/>
        </w:rPr>
        <w:t>Data</w:t>
      </w:r>
      <w:r>
        <w:rPr>
          <w:color w:val="232323"/>
          <w:spacing w:val="-14"/>
          <w:sz w:val="56"/>
        </w:rPr>
        <w:t> </w:t>
      </w:r>
      <w:r>
        <w:rPr>
          <w:color w:val="232323"/>
          <w:spacing w:val="-2"/>
          <w:sz w:val="56"/>
        </w:rPr>
        <w:t>Quality</w:t>
      </w:r>
    </w:p>
    <w:p>
      <w:pPr>
        <w:pStyle w:val="ListParagraph"/>
        <w:numPr>
          <w:ilvl w:val="5"/>
          <w:numId w:val="9"/>
        </w:numPr>
        <w:tabs>
          <w:tab w:pos="9107" w:val="left" w:leader="none"/>
        </w:tabs>
        <w:spacing w:line="604" w:lineRule="exact" w:before="0" w:after="0"/>
        <w:ind w:left="9107" w:right="0" w:hanging="451"/>
        <w:jc w:val="lef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640">
                <wp:simplePos x="0" y="0"/>
                <wp:positionH relativeFrom="page">
                  <wp:posOffset>8531855</wp:posOffset>
                </wp:positionH>
                <wp:positionV relativeFrom="paragraph">
                  <wp:posOffset>382525</wp:posOffset>
                </wp:positionV>
                <wp:extent cx="434975" cy="396875"/>
                <wp:effectExtent l="0" t="0" r="0" b="0"/>
                <wp:wrapNone/>
                <wp:docPr id="386" name="Textbox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Textbox 386"/>
                      <wps:cNvSpPr txBox="1"/>
                      <wps:spPr>
                        <a:xfrm>
                          <a:off x="0" y="0"/>
                          <a:ext cx="434975" cy="396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5" w:lineRule="exact" w:before="0"/>
                              <w:ind w:left="0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232323"/>
                                <w:spacing w:val="-5"/>
                                <w:sz w:val="56"/>
                              </w:rPr>
                              <w:t>(4)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1.799683pt;margin-top:30.120155pt;width:34.25pt;height:31.25pt;mso-position-horizontal-relative:page;mso-position-vertical-relative:paragraph;z-index:-16867840" type="#_x0000_t202" id="docshape374" filled="false" stroked="false">
                <v:textbox inset="0,0,0,0">
                  <w:txbxContent>
                    <w:p>
                      <w:pPr>
                        <w:spacing w:line="625" w:lineRule="exact" w:before="0"/>
                        <w:ind w:left="0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color w:val="232323"/>
                          <w:spacing w:val="-5"/>
                          <w:sz w:val="56"/>
                        </w:rPr>
                        <w:t>(4)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2323"/>
          <w:spacing w:val="-2"/>
          <w:sz w:val="56"/>
        </w:rPr>
        <w:t>Fiscal</w:t>
      </w:r>
    </w:p>
    <w:p>
      <w:pPr>
        <w:pStyle w:val="ListParagraph"/>
        <w:numPr>
          <w:ilvl w:val="5"/>
          <w:numId w:val="9"/>
        </w:numPr>
        <w:tabs>
          <w:tab w:pos="9107" w:val="left" w:leader="none"/>
        </w:tabs>
        <w:spacing w:line="623" w:lineRule="exact" w:before="0" w:after="0"/>
        <w:ind w:left="9107" w:right="0" w:hanging="451"/>
        <w:jc w:val="left"/>
        <w:rPr>
          <w:sz w:val="56"/>
        </w:rPr>
      </w:pPr>
      <w:r>
        <w:rPr>
          <w:color w:val="232323"/>
          <w:sz w:val="56"/>
        </w:rPr>
        <w:t>Results</w:t>
      </w:r>
      <w:r>
        <w:rPr>
          <w:color w:val="232323"/>
          <w:spacing w:val="-17"/>
          <w:sz w:val="56"/>
        </w:rPr>
        <w:t> </w:t>
      </w:r>
      <w:r>
        <w:rPr>
          <w:color w:val="232323"/>
          <w:spacing w:val="-2"/>
          <w:sz w:val="56"/>
        </w:rPr>
        <w:t>Indicator</w:t>
      </w:r>
    </w:p>
    <w:p>
      <w:pPr>
        <w:spacing w:after="0" w:line="623" w:lineRule="exact"/>
        <w:jc w:val="left"/>
        <w:rPr>
          <w:sz w:val="56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Survey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2400" id="docshapegroup375" coordorigin="0,0" coordsize="19200,1539">
                <v:rect style="position:absolute;left:0;top:0;width:19200;height:1539" id="docshape376" filled="true" fillcolor="#055893" stroked="false">
                  <v:fill type="solid"/>
                </v:rect>
                <v:shape style="position:absolute;left:0;top:0;width:19200;height:1539" type="#_x0000_t202" id="docshape377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Workforce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Survey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4"/>
        </w:rPr>
      </w:pPr>
    </w:p>
    <w:p>
      <w:pPr>
        <w:pStyle w:val="BodyText"/>
        <w:spacing w:before="104"/>
        <w:rPr>
          <w:sz w:val="64"/>
        </w:rPr>
      </w:pPr>
    </w:p>
    <w:p>
      <w:pPr>
        <w:spacing w:line="225" w:lineRule="auto" w:before="0"/>
        <w:ind w:left="7936" w:right="1089" w:firstLine="0"/>
        <w:jc w:val="left"/>
        <w:rPr>
          <w:sz w:val="64"/>
        </w:rPr>
      </w:pPr>
      <w:r>
        <w:rPr>
          <w:color w:val="232323"/>
          <w:sz w:val="64"/>
        </w:rPr>
        <w:t>Survey</w:t>
      </w:r>
      <w:r>
        <w:rPr>
          <w:color w:val="232323"/>
          <w:spacing w:val="-12"/>
          <w:sz w:val="64"/>
        </w:rPr>
        <w:t> </w:t>
      </w:r>
      <w:r>
        <w:rPr>
          <w:color w:val="232323"/>
          <w:sz w:val="64"/>
        </w:rPr>
        <w:t>Released</w:t>
      </w:r>
      <w:r>
        <w:rPr>
          <w:color w:val="232323"/>
          <w:spacing w:val="-12"/>
          <w:sz w:val="64"/>
        </w:rPr>
        <w:t> </w:t>
      </w:r>
      <w:r>
        <w:rPr>
          <w:color w:val="232323"/>
          <w:sz w:val="64"/>
        </w:rPr>
        <w:t>in</w:t>
      </w:r>
      <w:r>
        <w:rPr>
          <w:color w:val="232323"/>
          <w:spacing w:val="-10"/>
          <w:sz w:val="64"/>
        </w:rPr>
        <w:t> </w:t>
      </w:r>
      <w:r>
        <w:rPr>
          <w:color w:val="232323"/>
          <w:sz w:val="64"/>
        </w:rPr>
        <w:t>May</w:t>
      </w:r>
      <w:r>
        <w:rPr>
          <w:color w:val="232323"/>
          <w:spacing w:val="-8"/>
          <w:sz w:val="64"/>
        </w:rPr>
        <w:t> </w:t>
      </w:r>
      <w:r>
        <w:rPr>
          <w:color w:val="232323"/>
          <w:sz w:val="64"/>
        </w:rPr>
        <w:t>to</w:t>
      </w:r>
      <w:r>
        <w:rPr>
          <w:color w:val="232323"/>
          <w:spacing w:val="-9"/>
          <w:sz w:val="64"/>
        </w:rPr>
        <w:t> </w:t>
      </w:r>
      <w:r>
        <w:rPr>
          <w:color w:val="232323"/>
          <w:sz w:val="64"/>
        </w:rPr>
        <w:t>assess job satisfaction &amp; burnout levels among direct-care staff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196477</wp:posOffset>
                </wp:positionH>
                <wp:positionV relativeFrom="paragraph">
                  <wp:posOffset>264782</wp:posOffset>
                </wp:positionV>
                <wp:extent cx="8385809" cy="3110230"/>
                <wp:effectExtent l="0" t="0" r="0" b="0"/>
                <wp:wrapTopAndBottom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8385809" cy="3110230"/>
                          <a:chExt cx="8385809" cy="3110230"/>
                        </a:xfrm>
                      </wpg:grpSpPr>
                      <pic:pic>
                        <pic:nvPicPr>
                          <pic:cNvPr id="391" name="Image 391" descr="Graphical user interface, text, application, email  Description automatically generated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284" cy="3109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 descr="Graphical user interface, text, application, email  Description automatically generated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14" y="158935"/>
                            <a:ext cx="7888224" cy="2612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47069pt;margin-top:20.849024pt;width:660.3pt;height:244.9pt;mso-position-horizontal-relative:page;mso-position-vertical-relative:paragraph;z-index:-15675904;mso-wrap-distance-left:0;mso-wrap-distance-right:0" id="docshapegroup378" coordorigin="309,417" coordsize="13206,4898">
                <v:shape style="position:absolute;left:309;top:416;width:13206;height:4898" type="#_x0000_t75" id="docshape379" alt="Graphical user interface, text, application, email  Description automatically generated" stroked="false">
                  <v:imagedata r:id="rId53" o:title=""/>
                </v:shape>
                <v:shape style="position:absolute;left:559;top:667;width:12423;height:4114" type="#_x0000_t75" id="docshape380" alt="Graphical user interface, text, application, email  Description automatically generated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9347239</wp:posOffset>
            </wp:positionH>
            <wp:positionV relativeFrom="paragraph">
              <wp:posOffset>477573</wp:posOffset>
            </wp:positionV>
            <wp:extent cx="2443796" cy="2443162"/>
            <wp:effectExtent l="0" t="0" r="0" b="0"/>
            <wp:wrapTopAndBottom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96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header="0" w:footer="255" w:top="0" w:bottom="540" w:left="0" w:right="0"/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2912" id="docshapegroup383" coordorigin="0,0" coordsize="19200,1539">
                <v:rect style="position:absolute;left:0;top:0;width:19200;height:1539" id="docshape384" filled="true" fillcolor="#055893" stroked="false">
                  <v:fill type="solid"/>
                </v:rect>
                <v:shape style="position:absolute;left:0;top:0;width:19200;height:1539" type="#_x0000_t202" id="docshape385" filled="false" stroked="false">
                  <v:textbox inset="0,0,0,0">
                    <w:txbxContent>
                      <w:p>
                        <w:pPr>
                          <w:spacing w:before="328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Data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34"/>
        <w:rPr>
          <w:sz w:val="64"/>
        </w:rPr>
      </w:pPr>
    </w:p>
    <w:p>
      <w:pPr>
        <w:spacing w:before="0"/>
        <w:ind w:left="1077" w:right="0" w:firstLine="0"/>
        <w:jc w:val="left"/>
        <w:rPr>
          <w:sz w:val="64"/>
        </w:rPr>
      </w:pPr>
      <w:r>
        <w:rPr>
          <w:spacing w:val="-4"/>
          <w:sz w:val="64"/>
        </w:rPr>
        <w:t>Data</w:t>
      </w:r>
    </w:p>
    <w:p>
      <w:pPr>
        <w:pStyle w:val="ListParagraph"/>
        <w:numPr>
          <w:ilvl w:val="2"/>
          <w:numId w:val="9"/>
        </w:numPr>
        <w:tabs>
          <w:tab w:pos="2247" w:val="left" w:leader="none"/>
        </w:tabs>
        <w:spacing w:line="240" w:lineRule="auto" w:before="165" w:after="0"/>
        <w:ind w:left="2247" w:right="0" w:hanging="450"/>
        <w:jc w:val="left"/>
        <w:rPr>
          <w:sz w:val="56"/>
        </w:rPr>
      </w:pPr>
      <w:r>
        <w:rPr>
          <w:sz w:val="56"/>
        </w:rPr>
        <w:t>FY23</w:t>
      </w:r>
      <w:r>
        <w:rPr>
          <w:spacing w:val="-14"/>
          <w:sz w:val="56"/>
        </w:rPr>
        <w:t> </w:t>
      </w:r>
      <w:r>
        <w:rPr>
          <w:spacing w:val="-2"/>
          <w:sz w:val="56"/>
        </w:rPr>
        <w:t>Financials</w:t>
      </w:r>
    </w:p>
    <w:p>
      <w:pPr>
        <w:pStyle w:val="ListParagraph"/>
        <w:numPr>
          <w:ilvl w:val="2"/>
          <w:numId w:val="9"/>
        </w:numPr>
        <w:tabs>
          <w:tab w:pos="2247" w:val="left" w:leader="none"/>
        </w:tabs>
        <w:spacing w:line="240" w:lineRule="auto" w:before="163" w:after="0"/>
        <w:ind w:left="2247" w:right="0" w:hanging="450"/>
        <w:jc w:val="left"/>
        <w:rPr>
          <w:sz w:val="56"/>
        </w:rPr>
      </w:pPr>
      <w:r>
        <w:rPr>
          <w:sz w:val="56"/>
        </w:rPr>
        <w:t>FY20-FY23</w:t>
      </w:r>
      <w:r>
        <w:rPr>
          <w:spacing w:val="-18"/>
          <w:sz w:val="56"/>
        </w:rPr>
        <w:t> </w:t>
      </w:r>
      <w:r>
        <w:rPr>
          <w:sz w:val="56"/>
        </w:rPr>
        <w:t>Child</w:t>
      </w:r>
      <w:r>
        <w:rPr>
          <w:spacing w:val="-21"/>
          <w:sz w:val="56"/>
        </w:rPr>
        <w:t> </w:t>
      </w:r>
      <w:r>
        <w:rPr>
          <w:spacing w:val="-4"/>
          <w:sz w:val="56"/>
        </w:rPr>
        <w:t>Find</w:t>
      </w:r>
    </w:p>
    <w:p>
      <w:pPr>
        <w:spacing w:after="0" w:line="240" w:lineRule="auto"/>
        <w:jc w:val="left"/>
        <w:rPr>
          <w:sz w:val="56"/>
        </w:rPr>
        <w:sectPr>
          <w:footerReference w:type="default" r:id="rId56"/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3424" id="docshapegroup386" coordorigin="0,0" coordsize="19200,1539">
                <v:rect style="position:absolute;left:0;top:0;width:19200;height:1539" id="docshape387" filled="true" fillcolor="#055893" stroked="false">
                  <v:fill type="solid"/>
                </v:rect>
                <v:shape style="position:absolute;left:0;top:0;width:19200;height:1539" type="#_x0000_t202" id="docshape388" filled="false" stroked="false">
                  <v:textbox inset="0,0,0,0">
                    <w:txbxContent>
                      <w:p>
                        <w:pPr>
                          <w:spacing w:before="328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Data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ind w:left="3811"/>
        <w:rPr>
          <w:sz w:val="20"/>
        </w:rPr>
      </w:pPr>
      <w:r>
        <w:rPr>
          <w:sz w:val="20"/>
        </w:rPr>
        <w:drawing>
          <wp:inline distT="0" distB="0" distL="0" distR="0">
            <wp:extent cx="7327667" cy="5418677"/>
            <wp:effectExtent l="0" t="0" r="0" b="0"/>
            <wp:docPr id="402" name="Image 402" descr="Chart, bar char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 descr="Chart, bar chart  Description automatically generated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667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Child Find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3936" id="docshapegroup389" coordorigin="0,0" coordsize="19200,1539">
                <v:rect style="position:absolute;left:0;top:0;width:19200;height:1539" id="docshape390" filled="true" fillcolor="#055893" stroked="false">
                  <v:fill type="solid"/>
                </v:rect>
                <v:shape style="position:absolute;left:0;top:0;width:19200;height:1539" type="#_x0000_t202" id="docshape391" filled="false" stroked="false">
                  <v:textbox inset="0,0,0,0">
                    <w:txbxContent>
                      <w:p>
                        <w:pPr>
                          <w:spacing w:before="328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Child Find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Data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34"/>
        <w:rPr>
          <w:sz w:val="64"/>
        </w:rPr>
      </w:pPr>
    </w:p>
    <w:p>
      <w:pPr>
        <w:spacing w:before="0"/>
        <w:ind w:left="1077" w:right="0" w:firstLine="0"/>
        <w:jc w:val="left"/>
        <w:rPr>
          <w:sz w:val="64"/>
        </w:rPr>
      </w:pPr>
      <w:r>
        <w:rPr>
          <w:sz w:val="64"/>
        </w:rPr>
        <w:t>Child</w:t>
      </w:r>
      <w:r>
        <w:rPr>
          <w:spacing w:val="-8"/>
          <w:sz w:val="64"/>
        </w:rPr>
        <w:t> </w:t>
      </w:r>
      <w:r>
        <w:rPr>
          <w:spacing w:val="-4"/>
          <w:sz w:val="64"/>
        </w:rPr>
        <w:t>Find</w:t>
      </w:r>
    </w:p>
    <w:p>
      <w:pPr>
        <w:pStyle w:val="ListParagraph"/>
        <w:numPr>
          <w:ilvl w:val="2"/>
          <w:numId w:val="9"/>
        </w:numPr>
        <w:tabs>
          <w:tab w:pos="2247" w:val="left" w:leader="none"/>
          <w:tab w:pos="2249" w:val="left" w:leader="none"/>
        </w:tabs>
        <w:spacing w:line="249" w:lineRule="auto" w:before="165" w:after="0"/>
        <w:ind w:left="2249" w:right="1849" w:hanging="452"/>
        <w:jc w:val="left"/>
        <w:rPr>
          <w:sz w:val="56"/>
        </w:rPr>
      </w:pPr>
      <w:r>
        <w:rPr>
          <w:sz w:val="56"/>
        </w:rPr>
        <w:t>Identify,</w:t>
      </w:r>
      <w:r>
        <w:rPr>
          <w:spacing w:val="-12"/>
          <w:sz w:val="56"/>
        </w:rPr>
        <w:t> </w:t>
      </w:r>
      <w:r>
        <w:rPr>
          <w:sz w:val="56"/>
        </w:rPr>
        <w:t>locate,</w:t>
      </w:r>
      <w:r>
        <w:rPr>
          <w:spacing w:val="-9"/>
          <w:sz w:val="56"/>
        </w:rPr>
        <w:t> </w:t>
      </w:r>
      <w:r>
        <w:rPr>
          <w:sz w:val="56"/>
        </w:rPr>
        <w:t>and</w:t>
      </w:r>
      <w:r>
        <w:rPr>
          <w:spacing w:val="-9"/>
          <w:sz w:val="56"/>
        </w:rPr>
        <w:t> </w:t>
      </w:r>
      <w:r>
        <w:rPr>
          <w:sz w:val="56"/>
        </w:rPr>
        <w:t>evaluate</w:t>
      </w:r>
      <w:r>
        <w:rPr>
          <w:spacing w:val="-6"/>
          <w:sz w:val="56"/>
        </w:rPr>
        <w:t> </w:t>
      </w:r>
      <w:r>
        <w:rPr>
          <w:sz w:val="56"/>
        </w:rPr>
        <w:t>all</w:t>
      </w:r>
      <w:r>
        <w:rPr>
          <w:spacing w:val="-9"/>
          <w:sz w:val="56"/>
        </w:rPr>
        <w:t> </w:t>
      </w:r>
      <w:r>
        <w:rPr>
          <w:sz w:val="56"/>
        </w:rPr>
        <w:t>children</w:t>
      </w:r>
      <w:r>
        <w:rPr>
          <w:spacing w:val="-5"/>
          <w:sz w:val="56"/>
        </w:rPr>
        <w:t> </w:t>
      </w:r>
      <w:r>
        <w:rPr>
          <w:sz w:val="56"/>
        </w:rPr>
        <w:t>who</w:t>
      </w:r>
      <w:r>
        <w:rPr>
          <w:spacing w:val="-7"/>
          <w:sz w:val="56"/>
        </w:rPr>
        <w:t> </w:t>
      </w:r>
      <w:r>
        <w:rPr>
          <w:sz w:val="56"/>
        </w:rPr>
        <w:t>may</w:t>
      </w:r>
      <w:r>
        <w:rPr>
          <w:spacing w:val="-5"/>
          <w:sz w:val="56"/>
        </w:rPr>
        <w:t> </w:t>
      </w:r>
      <w:r>
        <w:rPr>
          <w:sz w:val="56"/>
        </w:rPr>
        <w:t>need</w:t>
      </w:r>
      <w:r>
        <w:rPr>
          <w:spacing w:val="-7"/>
          <w:sz w:val="56"/>
        </w:rPr>
        <w:t> </w:t>
      </w:r>
      <w:r>
        <w:rPr>
          <w:sz w:val="56"/>
        </w:rPr>
        <w:t>early intervention services</w:t>
      </w:r>
    </w:p>
    <w:p>
      <w:pPr>
        <w:pStyle w:val="ListParagraph"/>
        <w:numPr>
          <w:ilvl w:val="2"/>
          <w:numId w:val="9"/>
        </w:numPr>
        <w:tabs>
          <w:tab w:pos="2248" w:val="left" w:leader="none"/>
        </w:tabs>
        <w:spacing w:line="240" w:lineRule="auto" w:before="139" w:after="0"/>
        <w:ind w:left="2248" w:right="0" w:hanging="451"/>
        <w:jc w:val="left"/>
        <w:rPr>
          <w:sz w:val="56"/>
        </w:rPr>
      </w:pPr>
      <w:r>
        <w:rPr>
          <w:sz w:val="56"/>
        </w:rPr>
        <w:t>Mandated</w:t>
      </w:r>
      <w:r>
        <w:rPr>
          <w:spacing w:val="-15"/>
          <w:sz w:val="56"/>
        </w:rPr>
        <w:t> </w:t>
      </w:r>
      <w:r>
        <w:rPr>
          <w:sz w:val="56"/>
        </w:rPr>
        <w:t>by</w:t>
      </w:r>
      <w:r>
        <w:rPr>
          <w:spacing w:val="-16"/>
          <w:sz w:val="56"/>
        </w:rPr>
        <w:t> </w:t>
      </w:r>
      <w:r>
        <w:rPr>
          <w:spacing w:val="-4"/>
          <w:sz w:val="56"/>
        </w:rPr>
        <w:t>IDEA</w:t>
      </w:r>
    </w:p>
    <w:p>
      <w:pPr>
        <w:pStyle w:val="ListParagraph"/>
        <w:numPr>
          <w:ilvl w:val="2"/>
          <w:numId w:val="9"/>
        </w:numPr>
        <w:tabs>
          <w:tab w:pos="2247" w:val="left" w:leader="none"/>
        </w:tabs>
        <w:spacing w:line="240" w:lineRule="auto" w:before="163" w:after="0"/>
        <w:ind w:left="2247" w:right="0" w:hanging="450"/>
        <w:jc w:val="left"/>
        <w:rPr>
          <w:sz w:val="56"/>
        </w:rPr>
      </w:pPr>
      <w:r>
        <w:rPr>
          <w:sz w:val="56"/>
        </w:rPr>
        <w:t>Monitored</w:t>
      </w:r>
      <w:r>
        <w:rPr>
          <w:spacing w:val="-14"/>
          <w:sz w:val="56"/>
        </w:rPr>
        <w:t> </w:t>
      </w:r>
      <w:r>
        <w:rPr>
          <w:sz w:val="56"/>
        </w:rPr>
        <w:t>by</w:t>
      </w:r>
      <w:r>
        <w:rPr>
          <w:spacing w:val="-15"/>
          <w:sz w:val="56"/>
        </w:rPr>
        <w:t> </w:t>
      </w:r>
      <w:r>
        <w:rPr>
          <w:spacing w:val="-4"/>
          <w:sz w:val="56"/>
        </w:rPr>
        <w:t>OSEP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FY20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(7/1/19-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6/30/20)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4448" id="docshapegroup392" coordorigin="0,0" coordsize="19200,1539">
                <v:rect style="position:absolute;left:0;top:0;width:19200;height:1539" id="docshape393" filled="true" fillcolor="#055893" stroked="false">
                  <v:fill type="solid"/>
                </v:rect>
                <v:shape style="position:absolute;left:0;top:0;width:19200;height:1539" type="#_x0000_t202" id="docshape394" filled="false" stroked="false">
                  <v:textbox inset="0,0,0,0">
                    <w:txbxContent>
                      <w:p>
                        <w:pPr>
                          <w:spacing w:before="328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Child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Find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FY20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(7/1/19-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6/30/20)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rPr>
          <w:sz w:val="20"/>
        </w:rPr>
      </w:pPr>
    </w:p>
    <w:p>
      <w:pPr>
        <w:pStyle w:val="BodyText"/>
        <w:ind w:left="2061"/>
        <w:rPr>
          <w:sz w:val="20"/>
        </w:rPr>
      </w:pPr>
      <w:r>
        <w:rPr>
          <w:sz w:val="20"/>
        </w:rPr>
        <w:drawing>
          <wp:inline distT="0" distB="0" distL="0" distR="0">
            <wp:extent cx="9493915" cy="3655218"/>
            <wp:effectExtent l="0" t="0" r="0" b="0"/>
            <wp:docPr id="409" name="Image 409" descr="Chart, funnel char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 descr="Chart, funnel chart  Description automatically generated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915" cy="365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FY21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(7/1/20-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6/30/21)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4960" id="docshapegroup395" coordorigin="0,0" coordsize="19200,1539">
                <v:rect style="position:absolute;left:0;top:0;width:19200;height:1539" id="docshape396" filled="true" fillcolor="#055893" stroked="false">
                  <v:fill type="solid"/>
                </v:rect>
                <v:shape style="position:absolute;left:0;top:0;width:19200;height:1539" type="#_x0000_t202" id="docshape397" filled="false" stroked="false">
                  <v:textbox inset="0,0,0,0">
                    <w:txbxContent>
                      <w:p>
                        <w:pPr>
                          <w:spacing w:before="328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Child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Find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FY21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(7/1/20-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6/30/21)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</w:p>
    <w:p>
      <w:pPr>
        <w:pStyle w:val="BodyText"/>
        <w:ind w:left="2080"/>
        <w:rPr>
          <w:sz w:val="20"/>
        </w:rPr>
      </w:pPr>
      <w:r>
        <w:rPr>
          <w:sz w:val="20"/>
        </w:rPr>
        <w:drawing>
          <wp:inline distT="0" distB="0" distL="0" distR="0">
            <wp:extent cx="9500826" cy="4040504"/>
            <wp:effectExtent l="0" t="0" r="0" b="0"/>
            <wp:docPr id="413" name="Image 413" descr="Chart, funnel char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 descr="Chart, funnel chart  Description automatically generated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826" cy="40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FY22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(7/1/21-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6/30/22)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5472" id="docshapegroup398" coordorigin="0,0" coordsize="19200,1539">
                <v:rect style="position:absolute;left:0;top:0;width:19200;height:1539" id="docshape399" filled="true" fillcolor="#055893" stroked="false">
                  <v:fill type="solid"/>
                </v:rect>
                <v:shape style="position:absolute;left:0;top:0;width:19200;height:1539" type="#_x0000_t202" id="docshape400" filled="false" stroked="false">
                  <v:textbox inset="0,0,0,0">
                    <w:txbxContent>
                      <w:p>
                        <w:pPr>
                          <w:spacing w:before="328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Child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Find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FY22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(7/1/21-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6/30/22)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</w:p>
    <w:p>
      <w:pPr>
        <w:pStyle w:val="BodyText"/>
        <w:ind w:left="2080"/>
        <w:rPr>
          <w:sz w:val="20"/>
        </w:rPr>
      </w:pPr>
      <w:r>
        <w:rPr>
          <w:sz w:val="20"/>
        </w:rPr>
        <w:drawing>
          <wp:inline distT="0" distB="0" distL="0" distR="0">
            <wp:extent cx="9460667" cy="3520439"/>
            <wp:effectExtent l="0" t="0" r="0" b="0"/>
            <wp:docPr id="417" name="Image 417" descr="Chart, funnel char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 descr="Chart, funnel chart  Description automatically generated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667" cy="352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FYTD23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(7/1/22-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5/2/23)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5984" id="docshapegroup401" coordorigin="0,0" coordsize="19200,1539">
                <v:rect style="position:absolute;left:0;top:0;width:19200;height:1539" id="docshape402" filled="true" fillcolor="#055893" stroked="false">
                  <v:fill type="solid"/>
                </v:rect>
                <v:shape style="position:absolute;left:0;top:0;width:19200;height:1539" type="#_x0000_t202" id="docshape403" filled="false" stroked="false">
                  <v:textbox inset="0,0,0,0">
                    <w:txbxContent>
                      <w:p>
                        <w:pPr>
                          <w:spacing w:before="328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Child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Find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Data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FYTD23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(7/1/22-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5/2/23)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pStyle w:val="BodyText"/>
        <w:ind w:left="2034"/>
        <w:rPr>
          <w:sz w:val="20"/>
        </w:rPr>
      </w:pPr>
      <w:r>
        <w:rPr>
          <w:sz w:val="20"/>
        </w:rPr>
        <w:drawing>
          <wp:inline distT="0" distB="0" distL="0" distR="0">
            <wp:extent cx="9536132" cy="3440429"/>
            <wp:effectExtent l="0" t="0" r="0" b="0"/>
            <wp:docPr id="421" name="Image 421" descr="Chart, funnel char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 descr="Chart, funnel chart  Description automatically generated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132" cy="34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Child Find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6496" id="docshapegroup404" coordorigin="0,0" coordsize="19200,1539">
                <v:rect style="position:absolute;left:0;top:0;width:19200;height:1539" id="docshape405" filled="true" fillcolor="#055893" stroked="false">
                  <v:fill type="solid"/>
                </v:rect>
                <v:shape style="position:absolute;left:0;top:0;width:19200;height:1539" type="#_x0000_t202" id="docshape406" filled="false" stroked="false">
                  <v:textbox inset="0,0,0,0">
                    <w:txbxContent>
                      <w:p>
                        <w:pPr>
                          <w:spacing w:before="328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Child Find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Data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34"/>
        <w:rPr>
          <w:sz w:val="64"/>
        </w:rPr>
      </w:pPr>
    </w:p>
    <w:p>
      <w:pPr>
        <w:spacing w:before="0"/>
        <w:ind w:left="1077" w:right="0" w:firstLine="0"/>
        <w:jc w:val="left"/>
        <w:rPr>
          <w:sz w:val="64"/>
        </w:rPr>
      </w:pPr>
      <w:r>
        <w:rPr>
          <w:sz w:val="64"/>
        </w:rPr>
        <w:t>What</w:t>
      </w:r>
      <w:r>
        <w:rPr>
          <w:spacing w:val="-4"/>
          <w:sz w:val="64"/>
        </w:rPr>
        <w:t> </w:t>
      </w:r>
      <w:r>
        <w:rPr>
          <w:sz w:val="64"/>
        </w:rPr>
        <w:t>do</w:t>
      </w:r>
      <w:r>
        <w:rPr>
          <w:spacing w:val="-5"/>
          <w:sz w:val="64"/>
        </w:rPr>
        <w:t> </w:t>
      </w:r>
      <w:r>
        <w:rPr>
          <w:sz w:val="64"/>
        </w:rPr>
        <w:t>we</w:t>
      </w:r>
      <w:r>
        <w:rPr>
          <w:spacing w:val="-8"/>
          <w:sz w:val="64"/>
        </w:rPr>
        <w:t> </w:t>
      </w:r>
      <w:r>
        <w:rPr>
          <w:spacing w:val="-4"/>
          <w:sz w:val="64"/>
        </w:rPr>
        <w:t>See?</w:t>
      </w:r>
    </w:p>
    <w:p>
      <w:pPr>
        <w:pStyle w:val="ListParagraph"/>
        <w:numPr>
          <w:ilvl w:val="0"/>
          <w:numId w:val="11"/>
        </w:numPr>
        <w:tabs>
          <w:tab w:pos="2969" w:val="left" w:leader="none"/>
        </w:tabs>
        <w:spacing w:line="240" w:lineRule="auto" w:before="68" w:after="0"/>
        <w:ind w:left="2969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The</w:t>
      </w:r>
      <w:r>
        <w:rPr>
          <w:rFonts w:ascii="Calibri" w:hAnsi="Calibri"/>
          <w:spacing w:val="-26"/>
          <w:sz w:val="56"/>
        </w:rPr>
        <w:t> </w:t>
      </w:r>
      <w:r>
        <w:rPr>
          <w:rFonts w:ascii="Calibri" w:hAnsi="Calibri"/>
          <w:sz w:val="56"/>
        </w:rPr>
        <w:t>percentage</w:t>
      </w:r>
      <w:r>
        <w:rPr>
          <w:rFonts w:ascii="Calibri" w:hAnsi="Calibri"/>
          <w:spacing w:val="-26"/>
          <w:sz w:val="56"/>
        </w:rPr>
        <w:t> </w:t>
      </w:r>
      <w:r>
        <w:rPr>
          <w:rFonts w:ascii="Calibri" w:hAnsi="Calibri"/>
          <w:sz w:val="56"/>
        </w:rPr>
        <w:t>of</w:t>
      </w:r>
      <w:r>
        <w:rPr>
          <w:rFonts w:ascii="Calibri" w:hAnsi="Calibri"/>
          <w:spacing w:val="-25"/>
          <w:sz w:val="56"/>
        </w:rPr>
        <w:t> </w:t>
      </w:r>
      <w:r>
        <w:rPr>
          <w:rFonts w:ascii="Calibri" w:hAnsi="Calibri"/>
          <w:sz w:val="56"/>
        </w:rPr>
        <w:t>those</w:t>
      </w:r>
      <w:r>
        <w:rPr>
          <w:rFonts w:ascii="Calibri" w:hAnsi="Calibri"/>
          <w:spacing w:val="-25"/>
          <w:sz w:val="56"/>
        </w:rPr>
        <w:t> </w:t>
      </w:r>
      <w:r>
        <w:rPr>
          <w:rFonts w:ascii="Calibri" w:hAnsi="Calibri"/>
          <w:sz w:val="56"/>
        </w:rPr>
        <w:t>evaluated</w:t>
      </w:r>
      <w:r>
        <w:rPr>
          <w:rFonts w:ascii="Calibri" w:hAnsi="Calibri"/>
          <w:spacing w:val="-26"/>
          <w:sz w:val="56"/>
        </w:rPr>
        <w:t> </w:t>
      </w:r>
      <w:r>
        <w:rPr>
          <w:rFonts w:ascii="Calibri" w:hAnsi="Calibri"/>
          <w:sz w:val="56"/>
        </w:rPr>
        <w:t>has</w:t>
      </w:r>
      <w:r>
        <w:rPr>
          <w:rFonts w:ascii="Calibri" w:hAnsi="Calibri"/>
          <w:spacing w:val="-23"/>
          <w:sz w:val="56"/>
        </w:rPr>
        <w:t> </w:t>
      </w:r>
      <w:r>
        <w:rPr>
          <w:rFonts w:ascii="Calibri" w:hAnsi="Calibri"/>
          <w:sz w:val="56"/>
        </w:rPr>
        <w:t>significantly</w:t>
      </w:r>
      <w:r>
        <w:rPr>
          <w:rFonts w:ascii="Calibri" w:hAnsi="Calibri"/>
          <w:spacing w:val="-24"/>
          <w:sz w:val="56"/>
        </w:rPr>
        <w:t> </w:t>
      </w:r>
      <w:r>
        <w:rPr>
          <w:rFonts w:ascii="Calibri" w:hAnsi="Calibri"/>
          <w:spacing w:val="-2"/>
          <w:sz w:val="56"/>
        </w:rPr>
        <w:t>reduced</w:t>
      </w:r>
    </w:p>
    <w:p>
      <w:pPr>
        <w:pStyle w:val="ListParagraph"/>
        <w:numPr>
          <w:ilvl w:val="0"/>
          <w:numId w:val="11"/>
        </w:numPr>
        <w:tabs>
          <w:tab w:pos="2969" w:val="left" w:leader="none"/>
        </w:tabs>
        <w:spacing w:line="240" w:lineRule="auto" w:before="56" w:after="0"/>
        <w:ind w:left="2969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Eligibility</w:t>
      </w:r>
      <w:r>
        <w:rPr>
          <w:rFonts w:ascii="Calibri" w:hAnsi="Calibri"/>
          <w:spacing w:val="-21"/>
          <w:sz w:val="56"/>
        </w:rPr>
        <w:t> </w:t>
      </w:r>
      <w:r>
        <w:rPr>
          <w:rFonts w:ascii="Calibri" w:hAnsi="Calibri"/>
          <w:sz w:val="56"/>
        </w:rPr>
        <w:t>for</w:t>
      </w:r>
      <w:r>
        <w:rPr>
          <w:rFonts w:ascii="Calibri" w:hAnsi="Calibri"/>
          <w:spacing w:val="-22"/>
          <w:sz w:val="56"/>
        </w:rPr>
        <w:t> </w:t>
      </w:r>
      <w:r>
        <w:rPr>
          <w:rFonts w:ascii="Calibri" w:hAnsi="Calibri"/>
          <w:sz w:val="56"/>
        </w:rPr>
        <w:t>Part</w:t>
      </w:r>
      <w:r>
        <w:rPr>
          <w:rFonts w:ascii="Calibri" w:hAnsi="Calibri"/>
          <w:spacing w:val="-19"/>
          <w:sz w:val="56"/>
        </w:rPr>
        <w:t> </w:t>
      </w:r>
      <w:r>
        <w:rPr>
          <w:rFonts w:ascii="Calibri" w:hAnsi="Calibri"/>
          <w:sz w:val="56"/>
        </w:rPr>
        <w:t>C</w:t>
      </w:r>
      <w:r>
        <w:rPr>
          <w:rFonts w:ascii="Calibri" w:hAnsi="Calibri"/>
          <w:spacing w:val="-22"/>
          <w:sz w:val="56"/>
        </w:rPr>
        <w:t> </w:t>
      </w:r>
      <w:r>
        <w:rPr>
          <w:rFonts w:ascii="Calibri" w:hAnsi="Calibri"/>
          <w:sz w:val="56"/>
        </w:rPr>
        <w:t>remained</w:t>
      </w:r>
      <w:r>
        <w:rPr>
          <w:rFonts w:ascii="Calibri" w:hAnsi="Calibri"/>
          <w:spacing w:val="-18"/>
          <w:sz w:val="56"/>
        </w:rPr>
        <w:t> </w:t>
      </w:r>
      <w:r>
        <w:rPr>
          <w:rFonts w:ascii="Calibri" w:hAnsi="Calibri"/>
          <w:sz w:val="56"/>
        </w:rPr>
        <w:t>stable</w:t>
      </w:r>
      <w:r>
        <w:rPr>
          <w:rFonts w:ascii="Calibri" w:hAnsi="Calibri"/>
          <w:spacing w:val="-20"/>
          <w:sz w:val="56"/>
        </w:rPr>
        <w:t> </w:t>
      </w:r>
      <w:r>
        <w:rPr>
          <w:rFonts w:ascii="Calibri" w:hAnsi="Calibri"/>
          <w:sz w:val="56"/>
        </w:rPr>
        <w:t>between</w:t>
      </w:r>
      <w:r>
        <w:rPr>
          <w:rFonts w:ascii="Calibri" w:hAnsi="Calibri"/>
          <w:spacing w:val="-22"/>
          <w:sz w:val="56"/>
        </w:rPr>
        <w:t> </w:t>
      </w:r>
      <w:r>
        <w:rPr>
          <w:rFonts w:ascii="Calibri" w:hAnsi="Calibri"/>
          <w:sz w:val="56"/>
        </w:rPr>
        <w:t>FY20</w:t>
      </w:r>
      <w:r>
        <w:rPr>
          <w:rFonts w:ascii="Calibri" w:hAnsi="Calibri"/>
          <w:spacing w:val="-17"/>
          <w:sz w:val="56"/>
        </w:rPr>
        <w:t> </w:t>
      </w:r>
      <w:r>
        <w:rPr>
          <w:rFonts w:ascii="Calibri" w:hAnsi="Calibri"/>
          <w:sz w:val="56"/>
        </w:rPr>
        <w:t>and</w:t>
      </w:r>
      <w:r>
        <w:rPr>
          <w:rFonts w:ascii="Calibri" w:hAnsi="Calibri"/>
          <w:spacing w:val="-20"/>
          <w:sz w:val="56"/>
        </w:rPr>
        <w:t> </w:t>
      </w:r>
      <w:r>
        <w:rPr>
          <w:rFonts w:ascii="Calibri" w:hAnsi="Calibri"/>
          <w:spacing w:val="-4"/>
          <w:sz w:val="56"/>
        </w:rPr>
        <w:t>FY23</w:t>
      </w:r>
    </w:p>
    <w:p>
      <w:pPr>
        <w:pStyle w:val="ListParagraph"/>
        <w:numPr>
          <w:ilvl w:val="0"/>
          <w:numId w:val="11"/>
        </w:numPr>
        <w:tabs>
          <w:tab w:pos="2969" w:val="left" w:leader="none"/>
        </w:tabs>
        <w:spacing w:line="211" w:lineRule="auto" w:before="120" w:after="0"/>
        <w:ind w:left="2969" w:right="2413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Enrollment</w:t>
      </w:r>
      <w:r>
        <w:rPr>
          <w:rFonts w:ascii="Calibri" w:hAnsi="Calibri"/>
          <w:spacing w:val="-10"/>
          <w:sz w:val="56"/>
        </w:rPr>
        <w:t> </w:t>
      </w:r>
      <w:r>
        <w:rPr>
          <w:rFonts w:ascii="Calibri" w:hAnsi="Calibri"/>
          <w:sz w:val="56"/>
        </w:rPr>
        <w:t>rates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in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Part</w:t>
      </w:r>
      <w:r>
        <w:rPr>
          <w:rFonts w:ascii="Calibri" w:hAnsi="Calibri"/>
          <w:spacing w:val="-12"/>
          <w:sz w:val="56"/>
        </w:rPr>
        <w:t> </w:t>
      </w:r>
      <w:r>
        <w:rPr>
          <w:rFonts w:ascii="Calibri" w:hAnsi="Calibri"/>
          <w:sz w:val="56"/>
        </w:rPr>
        <w:t>C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were</w:t>
      </w:r>
      <w:r>
        <w:rPr>
          <w:rFonts w:ascii="Calibri" w:hAnsi="Calibri"/>
          <w:spacing w:val="-17"/>
          <w:sz w:val="56"/>
        </w:rPr>
        <w:t> </w:t>
      </w:r>
      <w:r>
        <w:rPr>
          <w:rFonts w:ascii="Calibri" w:hAnsi="Calibri"/>
          <w:sz w:val="56"/>
        </w:rPr>
        <w:t>lower</w:t>
      </w:r>
      <w:r>
        <w:rPr>
          <w:rFonts w:ascii="Calibri" w:hAnsi="Calibri"/>
          <w:spacing w:val="-14"/>
          <w:sz w:val="56"/>
        </w:rPr>
        <w:t> </w:t>
      </w:r>
      <w:r>
        <w:rPr>
          <w:rFonts w:ascii="Calibri" w:hAnsi="Calibri"/>
          <w:sz w:val="56"/>
        </w:rPr>
        <w:t>during</w:t>
      </w:r>
      <w:r>
        <w:rPr>
          <w:rFonts w:ascii="Calibri" w:hAnsi="Calibri"/>
          <w:spacing w:val="-8"/>
          <w:sz w:val="56"/>
        </w:rPr>
        <w:t> </w:t>
      </w:r>
      <w:r>
        <w:rPr>
          <w:rFonts w:ascii="Calibri" w:hAnsi="Calibri"/>
          <w:sz w:val="56"/>
        </w:rPr>
        <w:t>COVID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and</w:t>
      </w:r>
      <w:r>
        <w:rPr>
          <w:rFonts w:ascii="Calibri" w:hAnsi="Calibri"/>
          <w:spacing w:val="-11"/>
          <w:sz w:val="56"/>
        </w:rPr>
        <w:t> </w:t>
      </w:r>
      <w:r>
        <w:rPr>
          <w:rFonts w:ascii="Calibri" w:hAnsi="Calibri"/>
          <w:sz w:val="56"/>
        </w:rPr>
        <w:t>then gradually increased in FY22 and FY23</w:t>
      </w:r>
    </w:p>
    <w:p>
      <w:pPr>
        <w:pStyle w:val="ListParagraph"/>
        <w:numPr>
          <w:ilvl w:val="0"/>
          <w:numId w:val="11"/>
        </w:numPr>
        <w:tabs>
          <w:tab w:pos="2969" w:val="left" w:leader="none"/>
        </w:tabs>
        <w:spacing w:line="213" w:lineRule="auto" w:before="136" w:after="0"/>
        <w:ind w:left="2969" w:right="1714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Rates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of</w:t>
      </w:r>
      <w:r>
        <w:rPr>
          <w:rFonts w:ascii="Calibri" w:hAnsi="Calibri"/>
          <w:spacing w:val="-14"/>
          <w:sz w:val="56"/>
        </w:rPr>
        <w:t> </w:t>
      </w:r>
      <w:r>
        <w:rPr>
          <w:rFonts w:ascii="Calibri" w:hAnsi="Calibri"/>
          <w:sz w:val="56"/>
        </w:rPr>
        <w:t>infants</w:t>
      </w:r>
      <w:r>
        <w:rPr>
          <w:rFonts w:ascii="Calibri" w:hAnsi="Calibri"/>
          <w:spacing w:val="-9"/>
          <w:sz w:val="56"/>
        </w:rPr>
        <w:t> </w:t>
      </w:r>
      <w:r>
        <w:rPr>
          <w:rFonts w:ascii="Calibri" w:hAnsi="Calibri"/>
          <w:sz w:val="56"/>
        </w:rPr>
        <w:t>and</w:t>
      </w:r>
      <w:r>
        <w:rPr>
          <w:rFonts w:ascii="Calibri" w:hAnsi="Calibri"/>
          <w:spacing w:val="-9"/>
          <w:sz w:val="56"/>
        </w:rPr>
        <w:t> </w:t>
      </w:r>
      <w:r>
        <w:rPr>
          <w:rFonts w:ascii="Calibri" w:hAnsi="Calibri"/>
          <w:sz w:val="56"/>
        </w:rPr>
        <w:t>toddlers</w:t>
      </w:r>
      <w:r>
        <w:rPr>
          <w:rFonts w:ascii="Calibri" w:hAnsi="Calibri"/>
          <w:spacing w:val="-9"/>
          <w:sz w:val="56"/>
        </w:rPr>
        <w:t> </w:t>
      </w:r>
      <w:r>
        <w:rPr>
          <w:rFonts w:ascii="Calibri" w:hAnsi="Calibri"/>
          <w:sz w:val="56"/>
        </w:rPr>
        <w:t>exiting</w:t>
      </w:r>
      <w:r>
        <w:rPr>
          <w:rFonts w:ascii="Calibri" w:hAnsi="Calibri"/>
          <w:spacing w:val="-11"/>
          <w:sz w:val="56"/>
        </w:rPr>
        <w:t> </w:t>
      </w:r>
      <w:r>
        <w:rPr>
          <w:rFonts w:ascii="Calibri" w:hAnsi="Calibri"/>
          <w:sz w:val="56"/>
        </w:rPr>
        <w:t>Part</w:t>
      </w:r>
      <w:r>
        <w:rPr>
          <w:rFonts w:ascii="Calibri" w:hAnsi="Calibri"/>
          <w:spacing w:val="-11"/>
          <w:sz w:val="56"/>
        </w:rPr>
        <w:t> </w:t>
      </w:r>
      <w:r>
        <w:rPr>
          <w:rFonts w:ascii="Calibri" w:hAnsi="Calibri"/>
          <w:sz w:val="56"/>
        </w:rPr>
        <w:t>C</w:t>
      </w:r>
      <w:r>
        <w:rPr>
          <w:rFonts w:ascii="Calibri" w:hAnsi="Calibri"/>
          <w:spacing w:val="-14"/>
          <w:sz w:val="56"/>
        </w:rPr>
        <w:t> </w:t>
      </w:r>
      <w:r>
        <w:rPr>
          <w:rFonts w:ascii="Calibri" w:hAnsi="Calibri"/>
          <w:sz w:val="56"/>
        </w:rPr>
        <w:t>and</w:t>
      </w:r>
      <w:r>
        <w:rPr>
          <w:rFonts w:ascii="Calibri" w:hAnsi="Calibri"/>
          <w:spacing w:val="-12"/>
          <w:sz w:val="56"/>
        </w:rPr>
        <w:t> </w:t>
      </w:r>
      <w:r>
        <w:rPr>
          <w:rFonts w:ascii="Calibri" w:hAnsi="Calibri"/>
          <w:sz w:val="56"/>
        </w:rPr>
        <w:t>being</w:t>
      </w:r>
      <w:r>
        <w:rPr>
          <w:rFonts w:ascii="Calibri" w:hAnsi="Calibri"/>
          <w:spacing w:val="-11"/>
          <w:sz w:val="56"/>
        </w:rPr>
        <w:t> </w:t>
      </w:r>
      <w:r>
        <w:rPr>
          <w:rFonts w:ascii="Calibri" w:hAnsi="Calibri"/>
          <w:sz w:val="56"/>
        </w:rPr>
        <w:t>eligible</w:t>
      </w:r>
      <w:r>
        <w:rPr>
          <w:rFonts w:ascii="Calibri" w:hAnsi="Calibri"/>
          <w:spacing w:val="-11"/>
          <w:sz w:val="56"/>
        </w:rPr>
        <w:t> </w:t>
      </w:r>
      <w:r>
        <w:rPr>
          <w:rFonts w:ascii="Calibri" w:hAnsi="Calibri"/>
          <w:sz w:val="56"/>
        </w:rPr>
        <w:t>for Part B remained stable</w:t>
      </w:r>
    </w:p>
    <w:p>
      <w:pPr>
        <w:spacing w:after="0" w:line="213" w:lineRule="auto"/>
        <w:jc w:val="left"/>
        <w:rPr>
          <w:rFonts w:ascii="Calibri" w:hAnsi="Calibri"/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Calibri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Child Find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7008" id="docshapegroup407" coordorigin="0,0" coordsize="19200,1539">
                <v:rect style="position:absolute;left:0;top:0;width:19200;height:1539" id="docshape408" filled="true" fillcolor="#055893" stroked="false">
                  <v:fill type="solid"/>
                </v:rect>
                <v:shape style="position:absolute;left:0;top:0;width:19200;height:1539" type="#_x0000_t202" id="docshape409" filled="false" stroked="false">
                  <v:textbox inset="0,0,0,0">
                    <w:txbxContent>
                      <w:p>
                        <w:pPr>
                          <w:spacing w:before="328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Child Find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Data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43"/>
        <w:rPr>
          <w:rFonts w:ascii="Calibri"/>
          <w:sz w:val="64"/>
        </w:rPr>
      </w:pPr>
    </w:p>
    <w:p>
      <w:pPr>
        <w:spacing w:before="0"/>
        <w:ind w:left="1077" w:right="0" w:firstLine="0"/>
        <w:jc w:val="left"/>
        <w:rPr>
          <w:sz w:val="64"/>
        </w:rPr>
      </w:pPr>
      <w:r>
        <w:rPr>
          <w:sz w:val="64"/>
        </w:rPr>
        <w:t>What</w:t>
      </w:r>
      <w:r>
        <w:rPr>
          <w:spacing w:val="-7"/>
          <w:sz w:val="64"/>
        </w:rPr>
        <w:t> </w:t>
      </w:r>
      <w:r>
        <w:rPr>
          <w:sz w:val="64"/>
        </w:rPr>
        <w:t>Does</w:t>
      </w:r>
      <w:r>
        <w:rPr>
          <w:spacing w:val="-20"/>
          <w:sz w:val="64"/>
        </w:rPr>
        <w:t> </w:t>
      </w:r>
      <w:r>
        <w:rPr>
          <w:sz w:val="64"/>
        </w:rPr>
        <w:t>This</w:t>
      </w:r>
      <w:r>
        <w:rPr>
          <w:spacing w:val="-7"/>
          <w:sz w:val="64"/>
        </w:rPr>
        <w:t> </w:t>
      </w:r>
      <w:r>
        <w:rPr>
          <w:spacing w:val="-2"/>
          <w:sz w:val="64"/>
        </w:rPr>
        <w:t>Mean?</w:t>
      </w:r>
    </w:p>
    <w:p>
      <w:pPr>
        <w:pStyle w:val="ListParagraph"/>
        <w:numPr>
          <w:ilvl w:val="0"/>
          <w:numId w:val="11"/>
        </w:numPr>
        <w:tabs>
          <w:tab w:pos="2969" w:val="left" w:leader="none"/>
        </w:tabs>
        <w:spacing w:line="211" w:lineRule="auto" w:before="133" w:after="0"/>
        <w:ind w:left="2969" w:right="2201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Fewer</w:t>
      </w:r>
      <w:r>
        <w:rPr>
          <w:rFonts w:ascii="Calibri" w:hAnsi="Calibri"/>
          <w:spacing w:val="-21"/>
          <w:sz w:val="56"/>
        </w:rPr>
        <w:t> </w:t>
      </w:r>
      <w:r>
        <w:rPr>
          <w:rFonts w:ascii="Calibri" w:hAnsi="Calibri"/>
          <w:sz w:val="56"/>
        </w:rPr>
        <w:t>children</w:t>
      </w:r>
      <w:r>
        <w:rPr>
          <w:rFonts w:ascii="Calibri" w:hAnsi="Calibri"/>
          <w:spacing w:val="-13"/>
          <w:sz w:val="56"/>
        </w:rPr>
        <w:t> </w:t>
      </w:r>
      <w:r>
        <w:rPr>
          <w:rFonts w:ascii="Calibri" w:hAnsi="Calibri"/>
          <w:sz w:val="56"/>
        </w:rPr>
        <w:t>referred</w:t>
      </w:r>
      <w:r>
        <w:rPr>
          <w:rFonts w:ascii="Calibri" w:hAnsi="Calibri"/>
          <w:spacing w:val="-19"/>
          <w:sz w:val="56"/>
        </w:rPr>
        <w:t> </w:t>
      </w:r>
      <w:r>
        <w:rPr>
          <w:rFonts w:ascii="Calibri" w:hAnsi="Calibri"/>
          <w:sz w:val="56"/>
        </w:rPr>
        <w:t>to</w:t>
      </w:r>
      <w:r>
        <w:rPr>
          <w:rFonts w:ascii="Calibri" w:hAnsi="Calibri"/>
          <w:spacing w:val="-19"/>
          <w:sz w:val="56"/>
        </w:rPr>
        <w:t> </w:t>
      </w:r>
      <w:r>
        <w:rPr>
          <w:rFonts w:ascii="Calibri" w:hAnsi="Calibri"/>
          <w:sz w:val="56"/>
        </w:rPr>
        <w:t>EI</w:t>
      </w:r>
      <w:r>
        <w:rPr>
          <w:rFonts w:ascii="Calibri" w:hAnsi="Calibri"/>
          <w:spacing w:val="-19"/>
          <w:sz w:val="56"/>
        </w:rPr>
        <w:t> </w:t>
      </w:r>
      <w:r>
        <w:rPr>
          <w:rFonts w:ascii="Calibri" w:hAnsi="Calibri"/>
          <w:sz w:val="56"/>
        </w:rPr>
        <w:t>are</w:t>
      </w:r>
      <w:r>
        <w:rPr>
          <w:rFonts w:ascii="Calibri" w:hAnsi="Calibri"/>
          <w:spacing w:val="-18"/>
          <w:sz w:val="56"/>
        </w:rPr>
        <w:t> </w:t>
      </w:r>
      <w:r>
        <w:rPr>
          <w:rFonts w:ascii="Calibri" w:hAnsi="Calibri"/>
          <w:sz w:val="56"/>
        </w:rPr>
        <w:t>progressing</w:t>
      </w:r>
      <w:r>
        <w:rPr>
          <w:rFonts w:ascii="Calibri" w:hAnsi="Calibri"/>
          <w:spacing w:val="-13"/>
          <w:sz w:val="56"/>
        </w:rPr>
        <w:t> </w:t>
      </w:r>
      <w:r>
        <w:rPr>
          <w:rFonts w:ascii="Calibri" w:hAnsi="Calibri"/>
          <w:sz w:val="56"/>
        </w:rPr>
        <w:t>through</w:t>
      </w:r>
      <w:r>
        <w:rPr>
          <w:rFonts w:ascii="Calibri" w:hAnsi="Calibri"/>
          <w:spacing w:val="-13"/>
          <w:sz w:val="56"/>
        </w:rPr>
        <w:t> </w:t>
      </w:r>
      <w:r>
        <w:rPr>
          <w:rFonts w:ascii="Calibri" w:hAnsi="Calibri"/>
          <w:sz w:val="56"/>
        </w:rPr>
        <w:t>the</w:t>
      </w:r>
      <w:r>
        <w:rPr>
          <w:rFonts w:ascii="Calibri" w:hAnsi="Calibri"/>
          <w:spacing w:val="-17"/>
          <w:sz w:val="56"/>
        </w:rPr>
        <w:t> </w:t>
      </w:r>
      <w:r>
        <w:rPr>
          <w:rFonts w:ascii="Calibri" w:hAnsi="Calibri"/>
          <w:sz w:val="56"/>
        </w:rPr>
        <w:t>care </w:t>
      </w:r>
      <w:r>
        <w:rPr>
          <w:rFonts w:ascii="Calibri" w:hAnsi="Calibri"/>
          <w:spacing w:val="-2"/>
          <w:sz w:val="56"/>
        </w:rPr>
        <w:t>cascade</w:t>
      </w:r>
    </w:p>
    <w:p>
      <w:pPr>
        <w:pStyle w:val="ListParagraph"/>
        <w:numPr>
          <w:ilvl w:val="0"/>
          <w:numId w:val="11"/>
        </w:numPr>
        <w:tabs>
          <w:tab w:pos="2969" w:val="left" w:leader="none"/>
        </w:tabs>
        <w:spacing w:line="240" w:lineRule="auto" w:before="77" w:after="0"/>
        <w:ind w:left="2969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Variability</w:t>
      </w:r>
      <w:r>
        <w:rPr>
          <w:rFonts w:ascii="Calibri" w:hAnsi="Calibri"/>
          <w:spacing w:val="-32"/>
          <w:sz w:val="56"/>
        </w:rPr>
        <w:t> </w:t>
      </w:r>
      <w:r>
        <w:rPr>
          <w:rFonts w:ascii="Calibri" w:hAnsi="Calibri"/>
          <w:sz w:val="56"/>
        </w:rPr>
        <w:t>in</w:t>
      </w:r>
      <w:r>
        <w:rPr>
          <w:rFonts w:ascii="Calibri" w:hAnsi="Calibri"/>
          <w:spacing w:val="-32"/>
          <w:sz w:val="56"/>
        </w:rPr>
        <w:t> </w:t>
      </w:r>
      <w:r>
        <w:rPr>
          <w:rFonts w:ascii="Calibri" w:hAnsi="Calibri"/>
          <w:sz w:val="56"/>
        </w:rPr>
        <w:t>evaluation</w:t>
      </w:r>
      <w:r>
        <w:rPr>
          <w:rFonts w:ascii="Calibri" w:hAnsi="Calibri"/>
          <w:spacing w:val="-31"/>
          <w:sz w:val="56"/>
        </w:rPr>
        <w:t> </w:t>
      </w:r>
      <w:r>
        <w:rPr>
          <w:rFonts w:ascii="Calibri" w:hAnsi="Calibri"/>
          <w:sz w:val="56"/>
        </w:rPr>
        <w:t>rates</w:t>
      </w:r>
      <w:r>
        <w:rPr>
          <w:rFonts w:ascii="Calibri" w:hAnsi="Calibri"/>
          <w:spacing w:val="-31"/>
          <w:sz w:val="56"/>
        </w:rPr>
        <w:t> </w:t>
      </w:r>
      <w:r>
        <w:rPr>
          <w:rFonts w:ascii="Calibri" w:hAnsi="Calibri"/>
          <w:sz w:val="56"/>
        </w:rPr>
        <w:t>among</w:t>
      </w:r>
      <w:r>
        <w:rPr>
          <w:rFonts w:ascii="Calibri" w:hAnsi="Calibri"/>
          <w:spacing w:val="-31"/>
          <w:sz w:val="56"/>
        </w:rPr>
        <w:t> </w:t>
      </w:r>
      <w:r>
        <w:rPr>
          <w:rFonts w:ascii="Calibri" w:hAnsi="Calibri"/>
          <w:spacing w:val="-2"/>
          <w:sz w:val="56"/>
        </w:rPr>
        <w:t>programs</w:t>
      </w:r>
    </w:p>
    <w:p>
      <w:pPr>
        <w:spacing w:after="0" w:line="240" w:lineRule="auto"/>
        <w:jc w:val="left"/>
        <w:rPr>
          <w:rFonts w:ascii="Calibri" w:hAnsi="Calibri"/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Calibri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Updates: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Child Find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7520" id="docshapegroup410" coordorigin="0,0" coordsize="19200,1539">
                <v:rect style="position:absolute;left:0;top:0;width:19200;height:1539" id="docshape411" filled="true" fillcolor="#055893" stroked="false">
                  <v:fill type="solid"/>
                </v:rect>
                <v:shape style="position:absolute;left:0;top:0;width:19200;height:1539" type="#_x0000_t202" id="docshape412" filled="false" stroked="false">
                  <v:textbox inset="0,0,0,0">
                    <w:txbxContent>
                      <w:p>
                        <w:pPr>
                          <w:spacing w:before="328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Updates: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Child Find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Data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43"/>
        <w:rPr>
          <w:rFonts w:ascii="Calibri"/>
          <w:sz w:val="64"/>
        </w:rPr>
      </w:pPr>
    </w:p>
    <w:p>
      <w:pPr>
        <w:spacing w:before="0"/>
        <w:ind w:left="1077" w:right="0" w:firstLine="0"/>
        <w:jc w:val="left"/>
        <w:rPr>
          <w:sz w:val="64"/>
        </w:rPr>
      </w:pPr>
      <w:r>
        <w:rPr>
          <w:sz w:val="64"/>
        </w:rPr>
        <w:t>What</w:t>
      </w:r>
      <w:r>
        <w:rPr>
          <w:spacing w:val="-3"/>
          <w:sz w:val="64"/>
        </w:rPr>
        <w:t> </w:t>
      </w:r>
      <w:r>
        <w:rPr>
          <w:sz w:val="64"/>
        </w:rPr>
        <w:t>do</w:t>
      </w:r>
      <w:r>
        <w:rPr>
          <w:spacing w:val="-5"/>
          <w:sz w:val="64"/>
        </w:rPr>
        <w:t> </w:t>
      </w:r>
      <w:r>
        <w:rPr>
          <w:sz w:val="64"/>
        </w:rPr>
        <w:t>we</w:t>
      </w:r>
      <w:r>
        <w:rPr>
          <w:spacing w:val="-8"/>
          <w:sz w:val="64"/>
        </w:rPr>
        <w:t> </w:t>
      </w:r>
      <w:r>
        <w:rPr>
          <w:sz w:val="64"/>
        </w:rPr>
        <w:t>do</w:t>
      </w:r>
      <w:r>
        <w:rPr>
          <w:spacing w:val="-5"/>
          <w:sz w:val="64"/>
        </w:rPr>
        <w:t> </w:t>
      </w:r>
      <w:r>
        <w:rPr>
          <w:spacing w:val="-2"/>
          <w:sz w:val="64"/>
        </w:rPr>
        <w:t>Next?</w:t>
      </w:r>
    </w:p>
    <w:p>
      <w:pPr>
        <w:pStyle w:val="ListParagraph"/>
        <w:numPr>
          <w:ilvl w:val="0"/>
          <w:numId w:val="11"/>
        </w:numPr>
        <w:tabs>
          <w:tab w:pos="2969" w:val="left" w:leader="none"/>
        </w:tabs>
        <w:spacing w:line="240" w:lineRule="auto" w:before="69" w:after="0"/>
        <w:ind w:left="2969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Mobilize</w:t>
      </w:r>
      <w:r>
        <w:rPr>
          <w:rFonts w:ascii="Calibri" w:hAnsi="Calibri"/>
          <w:spacing w:val="-26"/>
          <w:sz w:val="56"/>
        </w:rPr>
        <w:t> </w:t>
      </w:r>
      <w:r>
        <w:rPr>
          <w:rFonts w:ascii="Calibri" w:hAnsi="Calibri"/>
          <w:sz w:val="56"/>
        </w:rPr>
        <w:t>resources</w:t>
      </w:r>
      <w:r>
        <w:rPr>
          <w:rFonts w:ascii="Calibri" w:hAnsi="Calibri"/>
          <w:spacing w:val="-23"/>
          <w:sz w:val="56"/>
        </w:rPr>
        <w:t> </w:t>
      </w:r>
      <w:r>
        <w:rPr>
          <w:rFonts w:ascii="Calibri" w:hAnsi="Calibri"/>
          <w:sz w:val="56"/>
        </w:rPr>
        <w:t>to</w:t>
      </w:r>
      <w:r>
        <w:rPr>
          <w:rFonts w:ascii="Calibri" w:hAnsi="Calibri"/>
          <w:spacing w:val="-27"/>
          <w:sz w:val="56"/>
        </w:rPr>
        <w:t> </w:t>
      </w:r>
      <w:r>
        <w:rPr>
          <w:rFonts w:ascii="Calibri" w:hAnsi="Calibri"/>
          <w:sz w:val="56"/>
        </w:rPr>
        <w:t>follow-up</w:t>
      </w:r>
      <w:r>
        <w:rPr>
          <w:rFonts w:ascii="Calibri" w:hAnsi="Calibri"/>
          <w:spacing w:val="-26"/>
          <w:sz w:val="56"/>
        </w:rPr>
        <w:t> </w:t>
      </w:r>
      <w:r>
        <w:rPr>
          <w:rFonts w:ascii="Calibri" w:hAnsi="Calibri"/>
          <w:sz w:val="56"/>
        </w:rPr>
        <w:t>on</w:t>
      </w:r>
      <w:r>
        <w:rPr>
          <w:rFonts w:ascii="Calibri" w:hAnsi="Calibri"/>
          <w:spacing w:val="-26"/>
          <w:sz w:val="56"/>
        </w:rPr>
        <w:t> </w:t>
      </w:r>
      <w:r>
        <w:rPr>
          <w:rFonts w:ascii="Calibri" w:hAnsi="Calibri"/>
          <w:spacing w:val="-2"/>
          <w:sz w:val="56"/>
        </w:rPr>
        <w:t>referrals</w:t>
      </w:r>
    </w:p>
    <w:p>
      <w:pPr>
        <w:spacing w:after="0" w:line="240" w:lineRule="auto"/>
        <w:jc w:val="left"/>
        <w:rPr>
          <w:rFonts w:ascii="Calibri" w:hAnsi="Calibri"/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077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Celebrating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Michelle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Grewal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88544" id="docshapegroup416" coordorigin="0,0" coordsize="19200,1539">
                <v:rect style="position:absolute;left:0;top:0;width:19200;height:1539" id="docshape417" filled="true" fillcolor="#055893" stroked="false">
                  <v:fill type="solid"/>
                </v:rect>
                <v:shape style="position:absolute;left:0;top:0;width:19200;height:1539" type="#_x0000_t202" id="docshape418" filled="false" stroked="false">
                  <v:textbox inset="0,0,0,0">
                    <w:txbxContent>
                      <w:p>
                        <w:pPr>
                          <w:spacing w:before="328"/>
                          <w:ind w:left="1077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Celebrating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Michelle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Grewal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81" w:after="1"/>
        <w:rPr>
          <w:rFonts w:ascii="Calibri"/>
          <w:sz w:val="20"/>
        </w:rPr>
      </w:pPr>
    </w:p>
    <w:p>
      <w:pPr>
        <w:pStyle w:val="BodyText"/>
        <w:ind w:left="2543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8387080" cy="5201920"/>
                <wp:effectExtent l="0" t="0" r="0" b="8254"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8387080" cy="5201920"/>
                          <a:chExt cx="8387080" cy="5201920"/>
                        </a:xfrm>
                      </wpg:grpSpPr>
                      <pic:pic>
                        <pic:nvPicPr>
                          <pic:cNvPr id="438" name="Image 438" descr="Text, application, letter, email  Description automatically generated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795" cy="5201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 descr="Text, application, letter, email  Description automatically generated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07" y="158657"/>
                            <a:ext cx="7889747" cy="4704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60.4pt;height:409.6pt;mso-position-horizontal-relative:char;mso-position-vertical-relative:line" id="docshapegroup419" coordorigin="0,0" coordsize="13208,8192">
                <v:shape style="position:absolute;left:0;top:0;width:13208;height:8192" type="#_x0000_t75" id="docshape420" alt="Text, application, letter, email  Description automatically generated" stroked="false">
                  <v:imagedata r:id="rId63" o:title=""/>
                </v:shape>
                <v:shape style="position:absolute;left:249;top:249;width:12425;height:7409" type="#_x0000_t75" id="docshape421" alt="Text, application, letter, email  Description automatically generated" stroked="false">
                  <v:imagedata r:id="rId64" o:title="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footerReference w:type="default" r:id="rId62"/>
          <w:pgSz w:w="19200" w:h="10800" w:orient="landscape"/>
          <w:pgMar w:header="0" w:footer="347" w:top="0" w:bottom="540" w:left="0" w:right="0"/>
        </w:sectPr>
      </w:pPr>
    </w:p>
    <w:p>
      <w:pPr>
        <w:spacing w:before="63"/>
        <w:ind w:left="741" w:right="1" w:firstLine="0"/>
        <w:jc w:val="center"/>
        <w:rPr>
          <w:b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0" y="976883"/>
                            <a:ext cx="12192000" cy="588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1370">
                                <a:moveTo>
                                  <a:pt x="0" y="5881116"/>
                                </a:moveTo>
                                <a:lnTo>
                                  <a:pt x="12192000" y="5881116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848868" y="0"/>
                                </a:moveTo>
                                <a:lnTo>
                                  <a:pt x="800697" y="1357"/>
                                </a:lnTo>
                                <a:lnTo>
                                  <a:pt x="753232" y="5379"/>
                                </a:lnTo>
                                <a:lnTo>
                                  <a:pt x="706544" y="11995"/>
                                </a:lnTo>
                                <a:lnTo>
                                  <a:pt x="660704" y="21133"/>
                                </a:lnTo>
                                <a:lnTo>
                                  <a:pt x="615784" y="32719"/>
                                </a:lnTo>
                                <a:lnTo>
                                  <a:pt x="571855" y="46681"/>
                                </a:lnTo>
                                <a:lnTo>
                                  <a:pt x="528990" y="62947"/>
                                </a:lnTo>
                                <a:lnTo>
                                  <a:pt x="487260" y="81445"/>
                                </a:lnTo>
                                <a:lnTo>
                                  <a:pt x="446736" y="102102"/>
                                </a:lnTo>
                                <a:lnTo>
                                  <a:pt x="407491" y="124846"/>
                                </a:lnTo>
                                <a:lnTo>
                                  <a:pt x="369595" y="149604"/>
                                </a:lnTo>
                                <a:lnTo>
                                  <a:pt x="333121" y="176305"/>
                                </a:lnTo>
                                <a:lnTo>
                                  <a:pt x="298140" y="204875"/>
                                </a:lnTo>
                                <a:lnTo>
                                  <a:pt x="264725" y="235243"/>
                                </a:lnTo>
                                <a:lnTo>
                                  <a:pt x="232945" y="267336"/>
                                </a:lnTo>
                                <a:lnTo>
                                  <a:pt x="202874" y="301082"/>
                                </a:lnTo>
                                <a:lnTo>
                                  <a:pt x="174583" y="336408"/>
                                </a:lnTo>
                                <a:lnTo>
                                  <a:pt x="148143" y="373242"/>
                                </a:lnTo>
                                <a:lnTo>
                                  <a:pt x="123626" y="411512"/>
                                </a:lnTo>
                                <a:lnTo>
                                  <a:pt x="101105" y="451144"/>
                                </a:lnTo>
                                <a:lnTo>
                                  <a:pt x="80649" y="492068"/>
                                </a:lnTo>
                                <a:lnTo>
                                  <a:pt x="62332" y="534211"/>
                                </a:lnTo>
                                <a:lnTo>
                                  <a:pt x="46225" y="577499"/>
                                </a:lnTo>
                                <a:lnTo>
                                  <a:pt x="32399" y="621862"/>
                                </a:lnTo>
                                <a:lnTo>
                                  <a:pt x="20926" y="667226"/>
                                </a:lnTo>
                                <a:lnTo>
                                  <a:pt x="11878" y="713519"/>
                                </a:lnTo>
                                <a:lnTo>
                                  <a:pt x="5327" y="760669"/>
                                </a:lnTo>
                                <a:lnTo>
                                  <a:pt x="1343" y="808603"/>
                                </a:lnTo>
                                <a:lnTo>
                                  <a:pt x="0" y="857250"/>
                                </a:lnTo>
                                <a:lnTo>
                                  <a:pt x="1343" y="905896"/>
                                </a:lnTo>
                                <a:lnTo>
                                  <a:pt x="5327" y="953830"/>
                                </a:lnTo>
                                <a:lnTo>
                                  <a:pt x="11878" y="1000980"/>
                                </a:lnTo>
                                <a:lnTo>
                                  <a:pt x="20926" y="1047273"/>
                                </a:lnTo>
                                <a:lnTo>
                                  <a:pt x="32399" y="1092637"/>
                                </a:lnTo>
                                <a:lnTo>
                                  <a:pt x="46225" y="1137000"/>
                                </a:lnTo>
                                <a:lnTo>
                                  <a:pt x="62332" y="1180288"/>
                                </a:lnTo>
                                <a:lnTo>
                                  <a:pt x="80649" y="1222431"/>
                                </a:lnTo>
                                <a:lnTo>
                                  <a:pt x="101105" y="1263355"/>
                                </a:lnTo>
                                <a:lnTo>
                                  <a:pt x="123626" y="1302987"/>
                                </a:lnTo>
                                <a:lnTo>
                                  <a:pt x="148143" y="1341257"/>
                                </a:lnTo>
                                <a:lnTo>
                                  <a:pt x="174583" y="1378091"/>
                                </a:lnTo>
                                <a:lnTo>
                                  <a:pt x="202874" y="1413417"/>
                                </a:lnTo>
                                <a:lnTo>
                                  <a:pt x="232945" y="1447163"/>
                                </a:lnTo>
                                <a:lnTo>
                                  <a:pt x="264725" y="1479256"/>
                                </a:lnTo>
                                <a:lnTo>
                                  <a:pt x="298140" y="1509624"/>
                                </a:lnTo>
                                <a:lnTo>
                                  <a:pt x="333121" y="1538194"/>
                                </a:lnTo>
                                <a:lnTo>
                                  <a:pt x="369595" y="1564895"/>
                                </a:lnTo>
                                <a:lnTo>
                                  <a:pt x="407491" y="1589653"/>
                                </a:lnTo>
                                <a:lnTo>
                                  <a:pt x="446736" y="1612397"/>
                                </a:lnTo>
                                <a:lnTo>
                                  <a:pt x="487260" y="1633054"/>
                                </a:lnTo>
                                <a:lnTo>
                                  <a:pt x="528990" y="1651552"/>
                                </a:lnTo>
                                <a:lnTo>
                                  <a:pt x="571855" y="1667818"/>
                                </a:lnTo>
                                <a:lnTo>
                                  <a:pt x="615784" y="1681780"/>
                                </a:lnTo>
                                <a:lnTo>
                                  <a:pt x="660704" y="1693366"/>
                                </a:lnTo>
                                <a:lnTo>
                                  <a:pt x="706544" y="1702504"/>
                                </a:lnTo>
                                <a:lnTo>
                                  <a:pt x="753232" y="1709120"/>
                                </a:lnTo>
                                <a:lnTo>
                                  <a:pt x="800697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97031" y="1713142"/>
                                </a:lnTo>
                                <a:lnTo>
                                  <a:pt x="944491" y="1709120"/>
                                </a:lnTo>
                                <a:lnTo>
                                  <a:pt x="991175" y="1702504"/>
                                </a:lnTo>
                                <a:lnTo>
                                  <a:pt x="1037012" y="1693366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17075" y="492068"/>
                                </a:lnTo>
                                <a:lnTo>
                                  <a:pt x="1596618" y="451144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494840" y="301082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32986" y="235243"/>
                                </a:lnTo>
                                <a:lnTo>
                                  <a:pt x="1399569" y="204875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28112" y="149604"/>
                                </a:lnTo>
                                <a:lnTo>
                                  <a:pt x="1290216" y="124846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10448" y="81445"/>
                                </a:lnTo>
                                <a:lnTo>
                                  <a:pt x="1168719" y="62947"/>
                                </a:lnTo>
                                <a:lnTo>
                                  <a:pt x="1125855" y="46681"/>
                                </a:lnTo>
                                <a:lnTo>
                                  <a:pt x="1081929" y="32719"/>
                                </a:lnTo>
                                <a:lnTo>
                                  <a:pt x="1037012" y="21133"/>
                                </a:lnTo>
                                <a:lnTo>
                                  <a:pt x="991175" y="11995"/>
                                </a:lnTo>
                                <a:lnTo>
                                  <a:pt x="944491" y="5379"/>
                                </a:lnTo>
                                <a:lnTo>
                                  <a:pt x="897031" y="1357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0" y="857250"/>
                                </a:moveTo>
                                <a:lnTo>
                                  <a:pt x="1343" y="808603"/>
                                </a:lnTo>
                                <a:lnTo>
                                  <a:pt x="5327" y="760669"/>
                                </a:lnTo>
                                <a:lnTo>
                                  <a:pt x="11878" y="713519"/>
                                </a:lnTo>
                                <a:lnTo>
                                  <a:pt x="20926" y="667226"/>
                                </a:lnTo>
                                <a:lnTo>
                                  <a:pt x="32399" y="621862"/>
                                </a:lnTo>
                                <a:lnTo>
                                  <a:pt x="46225" y="577499"/>
                                </a:lnTo>
                                <a:lnTo>
                                  <a:pt x="62332" y="534211"/>
                                </a:lnTo>
                                <a:lnTo>
                                  <a:pt x="80649" y="492068"/>
                                </a:lnTo>
                                <a:lnTo>
                                  <a:pt x="101105" y="451144"/>
                                </a:lnTo>
                                <a:lnTo>
                                  <a:pt x="123626" y="411512"/>
                                </a:lnTo>
                                <a:lnTo>
                                  <a:pt x="148143" y="373242"/>
                                </a:lnTo>
                                <a:lnTo>
                                  <a:pt x="174583" y="336408"/>
                                </a:lnTo>
                                <a:lnTo>
                                  <a:pt x="202874" y="301082"/>
                                </a:lnTo>
                                <a:lnTo>
                                  <a:pt x="232945" y="267336"/>
                                </a:lnTo>
                                <a:lnTo>
                                  <a:pt x="264725" y="235243"/>
                                </a:lnTo>
                                <a:lnTo>
                                  <a:pt x="298140" y="204875"/>
                                </a:lnTo>
                                <a:lnTo>
                                  <a:pt x="333121" y="176305"/>
                                </a:lnTo>
                                <a:lnTo>
                                  <a:pt x="369595" y="149604"/>
                                </a:lnTo>
                                <a:lnTo>
                                  <a:pt x="407491" y="124846"/>
                                </a:lnTo>
                                <a:lnTo>
                                  <a:pt x="446736" y="102102"/>
                                </a:lnTo>
                                <a:lnTo>
                                  <a:pt x="487260" y="81445"/>
                                </a:lnTo>
                                <a:lnTo>
                                  <a:pt x="528990" y="62947"/>
                                </a:lnTo>
                                <a:lnTo>
                                  <a:pt x="571855" y="46681"/>
                                </a:lnTo>
                                <a:lnTo>
                                  <a:pt x="615784" y="32719"/>
                                </a:lnTo>
                                <a:lnTo>
                                  <a:pt x="660704" y="21133"/>
                                </a:lnTo>
                                <a:lnTo>
                                  <a:pt x="706544" y="11995"/>
                                </a:lnTo>
                                <a:lnTo>
                                  <a:pt x="753232" y="5379"/>
                                </a:lnTo>
                                <a:lnTo>
                                  <a:pt x="800697" y="1357"/>
                                </a:lnTo>
                                <a:lnTo>
                                  <a:pt x="848868" y="0"/>
                                </a:lnTo>
                                <a:lnTo>
                                  <a:pt x="897031" y="1357"/>
                                </a:lnTo>
                                <a:lnTo>
                                  <a:pt x="944491" y="5379"/>
                                </a:lnTo>
                                <a:lnTo>
                                  <a:pt x="991175" y="11995"/>
                                </a:lnTo>
                                <a:lnTo>
                                  <a:pt x="1037012" y="21133"/>
                                </a:lnTo>
                                <a:lnTo>
                                  <a:pt x="1081929" y="32719"/>
                                </a:lnTo>
                                <a:lnTo>
                                  <a:pt x="1125855" y="46681"/>
                                </a:lnTo>
                                <a:lnTo>
                                  <a:pt x="1168719" y="62947"/>
                                </a:lnTo>
                                <a:lnTo>
                                  <a:pt x="1210448" y="81445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90216" y="124846"/>
                                </a:lnTo>
                                <a:lnTo>
                                  <a:pt x="1328112" y="149604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99569" y="204875"/>
                                </a:lnTo>
                                <a:lnTo>
                                  <a:pt x="1432986" y="235243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94840" y="30108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96618" y="451144"/>
                                </a:lnTo>
                                <a:lnTo>
                                  <a:pt x="1617075" y="492068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037012" y="1693366"/>
                                </a:lnTo>
                                <a:lnTo>
                                  <a:pt x="991175" y="1702504"/>
                                </a:lnTo>
                                <a:lnTo>
                                  <a:pt x="944491" y="1709120"/>
                                </a:lnTo>
                                <a:lnTo>
                                  <a:pt x="897031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00697" y="1713142"/>
                                </a:lnTo>
                                <a:lnTo>
                                  <a:pt x="753232" y="1709120"/>
                                </a:lnTo>
                                <a:lnTo>
                                  <a:pt x="706544" y="1702504"/>
                                </a:lnTo>
                                <a:lnTo>
                                  <a:pt x="660704" y="1693366"/>
                                </a:lnTo>
                                <a:lnTo>
                                  <a:pt x="615784" y="1681780"/>
                                </a:lnTo>
                                <a:lnTo>
                                  <a:pt x="571855" y="1667818"/>
                                </a:lnTo>
                                <a:lnTo>
                                  <a:pt x="528990" y="1651552"/>
                                </a:lnTo>
                                <a:lnTo>
                                  <a:pt x="487260" y="1633054"/>
                                </a:lnTo>
                                <a:lnTo>
                                  <a:pt x="446736" y="1612397"/>
                                </a:lnTo>
                                <a:lnTo>
                                  <a:pt x="407491" y="1589653"/>
                                </a:lnTo>
                                <a:lnTo>
                                  <a:pt x="369595" y="1564895"/>
                                </a:lnTo>
                                <a:lnTo>
                                  <a:pt x="333121" y="1538194"/>
                                </a:lnTo>
                                <a:lnTo>
                                  <a:pt x="298140" y="1509624"/>
                                </a:lnTo>
                                <a:lnTo>
                                  <a:pt x="264725" y="1479256"/>
                                </a:lnTo>
                                <a:lnTo>
                                  <a:pt x="232945" y="1447163"/>
                                </a:lnTo>
                                <a:lnTo>
                                  <a:pt x="202874" y="1413417"/>
                                </a:lnTo>
                                <a:lnTo>
                                  <a:pt x="174583" y="1378091"/>
                                </a:lnTo>
                                <a:lnTo>
                                  <a:pt x="148143" y="1341257"/>
                                </a:lnTo>
                                <a:lnTo>
                                  <a:pt x="123626" y="1302987"/>
                                </a:lnTo>
                                <a:lnTo>
                                  <a:pt x="101105" y="1263355"/>
                                </a:lnTo>
                                <a:lnTo>
                                  <a:pt x="80649" y="1222431"/>
                                </a:lnTo>
                                <a:lnTo>
                                  <a:pt x="62332" y="1180288"/>
                                </a:lnTo>
                                <a:lnTo>
                                  <a:pt x="46225" y="1137000"/>
                                </a:lnTo>
                                <a:lnTo>
                                  <a:pt x="32399" y="1092637"/>
                                </a:lnTo>
                                <a:lnTo>
                                  <a:pt x="20926" y="1047273"/>
                                </a:lnTo>
                                <a:lnTo>
                                  <a:pt x="11878" y="1000980"/>
                                </a:lnTo>
                                <a:lnTo>
                                  <a:pt x="5327" y="953830"/>
                                </a:lnTo>
                                <a:lnTo>
                                  <a:pt x="1343" y="905896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8" y="208788"/>
                            <a:ext cx="1539240" cy="1537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857600" id="docshapegroup422" coordorigin="0,0" coordsize="19200,10800">
                <v:rect style="position:absolute;left:0;top:1538;width:19200;height:9262" id="docshape423" filled="true" fillcolor="#055893" stroked="false">
                  <v:fill type="solid"/>
                </v:rect>
                <v:rect style="position:absolute;left:0;top:0;width:19200;height:1539" id="docshape424" filled="true" fillcolor="#032d52" stroked="false">
                  <v:fill type="solid"/>
                </v:rect>
                <v:shape style="position:absolute;left:427;top:189;width:2674;height:2700" id="docshape425" coordorigin="427,190" coordsize="2674,2700" path="m1764,190l1688,192,1613,198,1540,208,1468,223,1397,241,1328,263,1260,289,1195,318,1131,350,1069,386,1009,425,952,467,897,512,844,560,794,611,747,664,702,719,660,777,622,838,586,900,554,965,525,1031,500,1099,478,1169,460,1240,446,1313,436,1388,429,1463,427,1540,429,1616,436,1692,446,1766,460,1839,478,1910,500,1980,525,2048,554,2115,586,2179,622,2242,660,2302,702,2360,747,2415,794,2469,844,2519,897,2567,952,2612,1009,2654,1069,2693,1131,2729,1195,2761,1260,2790,1328,2816,1397,2838,1468,2856,1540,2871,1613,2881,1688,2887,1764,2890,1840,2887,1915,2881,1988,2871,2060,2856,2131,2838,2200,2816,2268,2790,2333,2761,2397,2729,2459,2693,2519,2654,2576,2612,2631,2567,2684,2519,2734,2469,2781,2415,2826,2360,2867,2302,2906,2242,2942,2179,2974,2115,3003,2048,3028,1980,3050,1910,3068,1839,3082,1766,3092,1692,3099,1616,3101,1540,3099,1463,3092,1388,3082,1313,3068,1240,3050,1169,3028,1099,3003,1031,2974,965,2942,900,2906,838,2867,777,2826,719,2781,664,2734,611,2684,560,2631,512,2576,467,2519,425,2459,386,2397,350,2333,318,2268,289,2200,263,2131,241,2060,223,1988,208,1915,198,1840,192,1764,190xe" filled="true" fillcolor="#ffffff" stroked="false">
                  <v:path arrowok="t"/>
                  <v:fill type="solid"/>
                </v:shape>
                <v:shape style="position:absolute;left:427;top:189;width:2674;height:2700" id="docshape426" coordorigin="427,190" coordsize="2674,2700" path="m427,1540l429,1463,436,1388,446,1313,460,1240,478,1169,500,1099,525,1031,554,965,586,900,622,838,660,777,702,719,747,664,794,611,844,560,897,512,952,467,1009,425,1069,386,1131,350,1195,318,1260,289,1328,263,1397,241,1468,223,1540,208,1613,198,1688,192,1764,190,1840,192,1915,198,1988,208,2060,223,2131,241,2200,263,2268,289,2333,318,2397,350,2459,386,2519,425,2576,467,2631,512,2684,560,2734,611,2781,664,2826,719,2867,777,2906,838,2942,900,2974,965,3003,1031,3028,1099,3050,1169,3068,1240,3082,1313,3092,1388,3099,1463,3101,1540,3099,1616,3092,1692,3082,1766,3068,1839,3050,1910,3028,1980,3003,2048,2974,2115,2942,2179,2906,2242,2867,2302,2826,2360,2781,2415,2734,2469,2684,2519,2631,2567,2576,2612,2519,2654,2459,2693,2397,2729,2333,2761,2268,2790,2200,2816,2131,2838,2060,2856,1988,2871,1915,2881,1840,2887,1764,2890,1688,2887,1613,2881,1540,2871,1468,2856,1397,2838,1328,2816,1260,2790,1195,2761,1131,2729,1069,2693,1009,2654,952,2612,897,2567,844,2519,794,2469,747,2415,702,2360,660,2302,622,2242,586,2179,554,2115,525,2048,500,1980,478,1910,460,1839,446,1766,436,1692,429,1616,427,1540xe" filled="false" stroked="true" strokeweight=".96pt" strokecolor="#ffffff">
                  <v:path arrowok="t"/>
                  <v:stroke dashstyle="solid"/>
                </v:shape>
                <v:shape style="position:absolute;left:568;top:328;width:2424;height:2422" type="#_x0000_t75" id="docshape427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64"/>
        </w:rPr>
        <w:t>Massachusetts</w:t>
      </w:r>
      <w:r>
        <w:rPr>
          <w:b/>
          <w:color w:val="FFFFFF"/>
          <w:spacing w:val="-18"/>
          <w:sz w:val="64"/>
        </w:rPr>
        <w:t> </w:t>
      </w:r>
      <w:r>
        <w:rPr>
          <w:b/>
          <w:color w:val="FFFFFF"/>
          <w:sz w:val="64"/>
        </w:rPr>
        <w:t>Department</w:t>
      </w:r>
      <w:r>
        <w:rPr>
          <w:b/>
          <w:color w:val="FFFFFF"/>
          <w:spacing w:val="-14"/>
          <w:sz w:val="64"/>
        </w:rPr>
        <w:t> </w:t>
      </w:r>
      <w:r>
        <w:rPr>
          <w:b/>
          <w:color w:val="FFFFFF"/>
          <w:sz w:val="64"/>
        </w:rPr>
        <w:t>of</w:t>
      </w:r>
      <w:r>
        <w:rPr>
          <w:b/>
          <w:color w:val="FFFFFF"/>
          <w:spacing w:val="-10"/>
          <w:sz w:val="64"/>
        </w:rPr>
        <w:t> </w:t>
      </w:r>
      <w:r>
        <w:rPr>
          <w:b/>
          <w:color w:val="FFFFFF"/>
          <w:sz w:val="64"/>
        </w:rPr>
        <w:t>Public</w:t>
      </w:r>
      <w:r>
        <w:rPr>
          <w:b/>
          <w:color w:val="FFFFFF"/>
          <w:spacing w:val="-11"/>
          <w:sz w:val="64"/>
        </w:rPr>
        <w:t> </w:t>
      </w:r>
      <w:r>
        <w:rPr>
          <w:b/>
          <w:color w:val="FFFFFF"/>
          <w:spacing w:val="-2"/>
          <w:sz w:val="64"/>
        </w:rPr>
        <w:t>Health</w:t>
      </w:r>
    </w:p>
    <w:p>
      <w:pPr>
        <w:pStyle w:val="BodyText"/>
        <w:rPr>
          <w:b/>
          <w:sz w:val="88"/>
        </w:rPr>
      </w:pPr>
    </w:p>
    <w:p>
      <w:pPr>
        <w:pStyle w:val="BodyText"/>
        <w:spacing w:before="550"/>
        <w:rPr>
          <w:b/>
          <w:sz w:val="88"/>
        </w:rPr>
      </w:pPr>
    </w:p>
    <w:p>
      <w:pPr>
        <w:pStyle w:val="Heading1"/>
      </w:pPr>
      <w:r>
        <w:rPr>
          <w:color w:val="FFFFFF"/>
        </w:rPr>
        <w:t>Director’s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Report</w:t>
      </w:r>
    </w:p>
    <w:p>
      <w:pPr>
        <w:pStyle w:val="BodyText"/>
        <w:spacing w:before="635"/>
        <w:rPr>
          <w:b/>
          <w:sz w:val="88"/>
        </w:rPr>
      </w:pPr>
    </w:p>
    <w:p>
      <w:pPr>
        <w:pStyle w:val="Heading3"/>
      </w:pPr>
      <w:r>
        <w:rPr>
          <w:color w:val="FFFFFF"/>
        </w:rPr>
        <w:t>June</w:t>
      </w:r>
      <w:r>
        <w:rPr>
          <w:color w:val="FFFFFF"/>
          <w:spacing w:val="-6"/>
        </w:rPr>
        <w:t> </w:t>
      </w:r>
      <w:r>
        <w:rPr>
          <w:color w:val="FFFFFF"/>
        </w:rPr>
        <w:t>1,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2023</w:t>
      </w:r>
    </w:p>
    <w:p>
      <w:pPr>
        <w:pStyle w:val="BodyText"/>
        <w:rPr>
          <w:sz w:val="60"/>
        </w:rPr>
      </w:pPr>
    </w:p>
    <w:p>
      <w:pPr>
        <w:pStyle w:val="BodyText"/>
        <w:spacing w:before="97"/>
        <w:rPr>
          <w:sz w:val="60"/>
        </w:rPr>
      </w:pPr>
    </w:p>
    <w:p>
      <w:pPr>
        <w:spacing w:line="312" w:lineRule="auto" w:before="0"/>
        <w:ind w:left="5325" w:right="5318" w:firstLine="0"/>
        <w:jc w:val="center"/>
        <w:rPr>
          <w:b/>
          <w:sz w:val="48"/>
        </w:rPr>
      </w:pPr>
      <w:r>
        <w:rPr>
          <w:b/>
          <w:color w:val="FFFFFF"/>
          <w:sz w:val="48"/>
        </w:rPr>
        <w:t>Emily</w:t>
      </w:r>
      <w:r>
        <w:rPr>
          <w:b/>
          <w:color w:val="FFFFFF"/>
          <w:spacing w:val="-13"/>
          <w:sz w:val="48"/>
        </w:rPr>
        <w:t> </w:t>
      </w:r>
      <w:r>
        <w:rPr>
          <w:b/>
          <w:color w:val="FFFFFF"/>
          <w:sz w:val="48"/>
        </w:rPr>
        <w:t>White,</w:t>
      </w:r>
      <w:r>
        <w:rPr>
          <w:b/>
          <w:color w:val="FFFFFF"/>
          <w:spacing w:val="-16"/>
          <w:sz w:val="48"/>
        </w:rPr>
        <w:t> </w:t>
      </w:r>
      <w:r>
        <w:rPr>
          <w:b/>
          <w:color w:val="FFFFFF"/>
          <w:sz w:val="48"/>
        </w:rPr>
        <w:t>PhD,</w:t>
      </w:r>
      <w:r>
        <w:rPr>
          <w:b/>
          <w:color w:val="FFFFFF"/>
          <w:spacing w:val="-10"/>
          <w:sz w:val="48"/>
        </w:rPr>
        <w:t> </w:t>
      </w:r>
      <w:r>
        <w:rPr>
          <w:b/>
          <w:color w:val="FFFFFF"/>
          <w:sz w:val="48"/>
        </w:rPr>
        <w:t>BCBA-D,</w:t>
      </w:r>
      <w:r>
        <w:rPr>
          <w:b/>
          <w:color w:val="FFFFFF"/>
          <w:spacing w:val="-5"/>
          <w:sz w:val="48"/>
        </w:rPr>
        <w:t> </w:t>
      </w:r>
      <w:r>
        <w:rPr>
          <w:b/>
          <w:color w:val="FFFFFF"/>
          <w:sz w:val="48"/>
        </w:rPr>
        <w:t>LABA Part C Coordinator</w:t>
      </w:r>
    </w:p>
    <w:p>
      <w:pPr>
        <w:spacing w:before="0"/>
        <w:ind w:left="740" w:right="740" w:firstLine="0"/>
        <w:jc w:val="center"/>
        <w:rPr>
          <w:b/>
          <w:sz w:val="48"/>
        </w:rPr>
      </w:pPr>
      <w:r>
        <w:rPr>
          <w:b/>
          <w:color w:val="FFFFFF"/>
          <w:sz w:val="48"/>
        </w:rPr>
        <w:t>Director,</w:t>
      </w:r>
      <w:r>
        <w:rPr>
          <w:b/>
          <w:color w:val="FFFFFF"/>
          <w:spacing w:val="-14"/>
          <w:sz w:val="48"/>
        </w:rPr>
        <w:t> </w:t>
      </w:r>
      <w:r>
        <w:rPr>
          <w:b/>
          <w:color w:val="FFFFFF"/>
          <w:sz w:val="48"/>
        </w:rPr>
        <w:t>Early</w:t>
      </w:r>
      <w:r>
        <w:rPr>
          <w:b/>
          <w:color w:val="FFFFFF"/>
          <w:spacing w:val="-13"/>
          <w:sz w:val="48"/>
        </w:rPr>
        <w:t> </w:t>
      </w:r>
      <w:r>
        <w:rPr>
          <w:b/>
          <w:color w:val="FFFFFF"/>
          <w:sz w:val="48"/>
        </w:rPr>
        <w:t>Intervention</w:t>
      </w:r>
      <w:r>
        <w:rPr>
          <w:b/>
          <w:color w:val="FFFFFF"/>
          <w:spacing w:val="-17"/>
          <w:sz w:val="48"/>
        </w:rPr>
        <w:t> </w:t>
      </w:r>
      <w:r>
        <w:rPr>
          <w:b/>
          <w:color w:val="FFFFFF"/>
          <w:spacing w:val="-2"/>
          <w:sz w:val="48"/>
        </w:rPr>
        <w:t>Division</w:t>
      </w:r>
    </w:p>
    <w:sectPr>
      <w:footerReference w:type="default" r:id="rId65"/>
      <w:pgSz w:w="19200" w:h="10800" w:orient="landscape"/>
      <w:pgMar w:header="0" w:footer="0" w:top="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98464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18016" id="docshape7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98976">
              <wp:simplePos x="0" y="0"/>
              <wp:positionH relativeFrom="page">
                <wp:posOffset>11557127</wp:posOffset>
              </wp:positionH>
              <wp:positionV relativeFrom="page">
                <wp:posOffset>6582063</wp:posOffset>
              </wp:positionV>
              <wp:extent cx="173990" cy="19621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10.01001pt;margin-top:518.272705pt;width:13.7pt;height:15.45pt;mso-position-horizontal-relative:page;mso-position-vertical-relative:page;z-index:-16917504" type="#_x0000_t202" id="docshape8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2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99488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16992" type="#_x0000_t202" id="docshape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40153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204" name="Graphic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Graphic 204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14944" id="docshape202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2048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27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14432" type="#_x0000_t202" id="docshape203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27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2560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206" name="Textbox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Textbox 206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13920" type="#_x0000_t202" id="docshape20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403072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226" name="Graphic 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" name="Graphic 226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13408" id="docshape223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3584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31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12896" type="#_x0000_t202" id="docshape22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31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4096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228" name="Textbox 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8" name="Textbox 228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12384" type="#_x0000_t202" id="docshape22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404608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240" name="Graphic 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" name="Graphic 240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11872" id="docshape236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5120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241" name="Textbox 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1" name="Textbox 241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32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11360" type="#_x0000_t202" id="docshape237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32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5632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242" name="Textbox 2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" name="Textbox 242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10848" type="#_x0000_t202" id="docshape23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406144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257" name="Graphic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Graphic 257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10336" id="docshape253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6656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38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09824" type="#_x0000_t202" id="docshape25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38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7168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259" name="Textbox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Textbox 259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09312" type="#_x0000_t202" id="docshape25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407680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394" name="Graphic 3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4" name="Graphic 394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08800" id="docshape381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8192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395" name="Textbox 3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5" name="Textbox 395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08288" type="#_x0000_t202" id="docshape38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408704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431" name="Graphic 4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1" name="Graphic 431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07776" id="docshape413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9216">
              <wp:simplePos x="0" y="0"/>
              <wp:positionH relativeFrom="page">
                <wp:posOffset>11497182</wp:posOffset>
              </wp:positionH>
              <wp:positionV relativeFrom="page">
                <wp:posOffset>6582063</wp:posOffset>
              </wp:positionV>
              <wp:extent cx="196215" cy="196215"/>
              <wp:effectExtent l="0" t="0" r="0" b="0"/>
              <wp:wrapNone/>
              <wp:docPr id="432" name="Textbox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Textbox 432"/>
                    <wps:cNvSpPr txBox="1"/>
                    <wps:spPr>
                      <a:xfrm>
                        <a:off x="0" y="0"/>
                        <a:ext cx="1962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5.289978pt;margin-top:518.272705pt;width:15.45pt;height:15.45pt;mso-position-horizontal-relative:page;mso-position-vertical-relative:page;z-index:-16907264" type="#_x0000_t202" id="docshape41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9728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433" name="Textbox 4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" name="Textbox 433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06752" type="#_x0000_t202" id="docshape41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400000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48" name="Graphic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Graphic 48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916480" id="docshape48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0512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12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3.289978pt;margin-top:518.272705pt;width:20.45pt;height:15.45pt;mso-position-horizontal-relative:page;mso-position-vertical-relative:page;z-index:-16915968" type="#_x0000_t202" id="docshape49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12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401024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43999pt;margin-top:518.896729pt;width:319.350pt;height:15.45pt;mso-position-horizontal-relative:page;mso-position-vertical-relative:page;z-index:-16915456" type="#_x0000_t202" id="docshape5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"/>
      <w:lvlJc w:val="left"/>
      <w:pPr>
        <w:ind w:left="710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232323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o"/>
      <w:lvlJc w:val="left"/>
      <w:pPr>
        <w:ind w:left="1342" w:hanging="452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232323"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6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9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0" w:hanging="45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969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7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52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672" w:hanging="54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2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1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9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7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5" w:hanging="54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46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7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9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8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4">
      <w:start w:val="0"/>
      <w:numFmt w:val="bullet"/>
      <w:lvlText w:val=""/>
      <w:lvlJc w:val="left"/>
      <w:pPr>
        <w:ind w:left="8476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232323"/>
        <w:spacing w:val="0"/>
        <w:w w:val="99"/>
        <w:sz w:val="20"/>
        <w:szCs w:val="20"/>
        <w:lang w:val="en-US" w:eastAsia="en-US" w:bidi="ar-SA"/>
      </w:rPr>
    </w:lvl>
    <w:lvl w:ilvl="5">
      <w:start w:val="0"/>
      <w:numFmt w:val="bullet"/>
      <w:lvlText w:val="o"/>
      <w:lvlJc w:val="left"/>
      <w:pPr>
        <w:ind w:left="9108" w:hanging="452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232323"/>
        <w:spacing w:val="0"/>
        <w:w w:val="99"/>
        <w:sz w:val="20"/>
        <w:szCs w:val="20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2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5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1" w:hanging="45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967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52"/>
        <w:szCs w:val="5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8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1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596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9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39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8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68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78" w:hanging="45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662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826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2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644" w:hanging="54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449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0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0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20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136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52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68" w:hanging="44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617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9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8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2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617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5" w:hanging="452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2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0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8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6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0" w:hanging="452"/>
      </w:pPr>
      <w:rPr>
        <w:rFonts w:hint="default"/>
        <w:lang w:val="en-US" w:eastAsia="en-US" w:bidi="ar-SA"/>
      </w:rPr>
    </w:lvl>
  </w:abstractNum>
  <w:num w:numId="7">
    <w:abstractNumId w:val="6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40" w:right="741"/>
      <w:jc w:val="center"/>
      <w:outlineLvl w:val="1"/>
    </w:pPr>
    <w:rPr>
      <w:rFonts w:ascii="Arial" w:hAnsi="Arial" w:eastAsia="Arial" w:cs="Arial"/>
      <w:b/>
      <w:bCs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8"/>
      <w:ind w:left="1077"/>
      <w:outlineLvl w:val="2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40" w:right="739"/>
      <w:jc w:val="center"/>
      <w:outlineLvl w:val="3"/>
    </w:pPr>
    <w:rPr>
      <w:rFonts w:ascii="Arial" w:hAnsi="Arial" w:eastAsia="Arial" w:cs="Arial"/>
      <w:sz w:val="60"/>
      <w:szCs w:val="6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1"/>
      <w:ind w:left="1302"/>
      <w:outlineLvl w:val="4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104"/>
      <w:outlineLvl w:val="5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sz w:val="36"/>
      <w:szCs w:val="36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104"/>
      <w:outlineLvl w:val="7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55" w:hanging="45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5"/>
      <w:ind w:left="134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footer" Target="footer3.xml"/><Relationship Id="rId11" Type="http://schemas.openxmlformats.org/officeDocument/2006/relationships/image" Target="media/image4.jpeg"/><Relationship Id="rId12" Type="http://schemas.openxmlformats.org/officeDocument/2006/relationships/footer" Target="footer4.xml"/><Relationship Id="rId13" Type="http://schemas.openxmlformats.org/officeDocument/2006/relationships/image" Target="media/image5.jpeg"/><Relationship Id="rId14" Type="http://schemas.openxmlformats.org/officeDocument/2006/relationships/footer" Target="footer5.xml"/><Relationship Id="rId15" Type="http://schemas.openxmlformats.org/officeDocument/2006/relationships/image" Target="media/image6.jpeg"/><Relationship Id="rId16" Type="http://schemas.openxmlformats.org/officeDocument/2006/relationships/footer" Target="footer6.xml"/><Relationship Id="rId17" Type="http://schemas.openxmlformats.org/officeDocument/2006/relationships/image" Target="media/image7.jpeg"/><Relationship Id="rId18" Type="http://schemas.openxmlformats.org/officeDocument/2006/relationships/footer" Target="footer7.xml"/><Relationship Id="rId19" Type="http://schemas.openxmlformats.org/officeDocument/2006/relationships/image" Target="media/image8.jpeg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footer" Target="footer8.xml"/><Relationship Id="rId23" Type="http://schemas.openxmlformats.org/officeDocument/2006/relationships/image" Target="media/image11.jpeg"/><Relationship Id="rId24" Type="http://schemas.openxmlformats.org/officeDocument/2006/relationships/footer" Target="footer9.xml"/><Relationship Id="rId25" Type="http://schemas.openxmlformats.org/officeDocument/2006/relationships/image" Target="media/image12.jpeg"/><Relationship Id="rId26" Type="http://schemas.openxmlformats.org/officeDocument/2006/relationships/footer" Target="footer10.xml"/><Relationship Id="rId27" Type="http://schemas.openxmlformats.org/officeDocument/2006/relationships/image" Target="media/image13.png"/><Relationship Id="rId28" Type="http://schemas.openxmlformats.org/officeDocument/2006/relationships/footer" Target="footer11.xml"/><Relationship Id="rId29" Type="http://schemas.openxmlformats.org/officeDocument/2006/relationships/footer" Target="footer12.xml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footer" Target="footer13.xml"/><Relationship Id="rId33" Type="http://schemas.openxmlformats.org/officeDocument/2006/relationships/image" Target="media/image16.png"/><Relationship Id="rId34" Type="http://schemas.openxmlformats.org/officeDocument/2006/relationships/image" Target="media/image17.jpeg"/><Relationship Id="rId35" Type="http://schemas.openxmlformats.org/officeDocument/2006/relationships/footer" Target="footer14.xml"/><Relationship Id="rId36" Type="http://schemas.openxmlformats.org/officeDocument/2006/relationships/image" Target="media/image18.jpeg"/><Relationship Id="rId37" Type="http://schemas.openxmlformats.org/officeDocument/2006/relationships/footer" Target="footer15.xml"/><Relationship Id="rId38" Type="http://schemas.openxmlformats.org/officeDocument/2006/relationships/image" Target="media/image19.png"/><Relationship Id="rId39" Type="http://schemas.openxmlformats.org/officeDocument/2006/relationships/image" Target="media/image20.jpeg"/><Relationship Id="rId40" Type="http://schemas.openxmlformats.org/officeDocument/2006/relationships/image" Target="media/image21.png"/><Relationship Id="rId41" Type="http://schemas.openxmlformats.org/officeDocument/2006/relationships/image" Target="media/image22.jpeg"/><Relationship Id="rId42" Type="http://schemas.openxmlformats.org/officeDocument/2006/relationships/image" Target="media/image23.jpeg"/><Relationship Id="rId43" Type="http://schemas.openxmlformats.org/officeDocument/2006/relationships/image" Target="media/image24.png"/><Relationship Id="rId44" Type="http://schemas.openxmlformats.org/officeDocument/2006/relationships/image" Target="media/image25.jpeg"/><Relationship Id="rId45" Type="http://schemas.openxmlformats.org/officeDocument/2006/relationships/image" Target="media/image26.jpeg"/><Relationship Id="rId46" Type="http://schemas.openxmlformats.org/officeDocument/2006/relationships/image" Target="media/image27.jpeg"/><Relationship Id="rId47" Type="http://schemas.openxmlformats.org/officeDocument/2006/relationships/image" Target="media/image28.jpeg"/><Relationship Id="rId48" Type="http://schemas.openxmlformats.org/officeDocument/2006/relationships/image" Target="media/image29.jpeg"/><Relationship Id="rId49" Type="http://schemas.openxmlformats.org/officeDocument/2006/relationships/image" Target="media/image30.jpeg"/><Relationship Id="rId50" Type="http://schemas.openxmlformats.org/officeDocument/2006/relationships/image" Target="media/image31.png"/><Relationship Id="rId51" Type="http://schemas.openxmlformats.org/officeDocument/2006/relationships/image" Target="media/image32.jpeg"/><Relationship Id="rId52" Type="http://schemas.openxmlformats.org/officeDocument/2006/relationships/image" Target="media/image33.jpeg"/><Relationship Id="rId53" Type="http://schemas.openxmlformats.org/officeDocument/2006/relationships/image" Target="media/image34.png"/><Relationship Id="rId54" Type="http://schemas.openxmlformats.org/officeDocument/2006/relationships/image" Target="media/image35.jpeg"/><Relationship Id="rId55" Type="http://schemas.openxmlformats.org/officeDocument/2006/relationships/image" Target="media/image36.png"/><Relationship Id="rId56" Type="http://schemas.openxmlformats.org/officeDocument/2006/relationships/footer" Target="footer16.xml"/><Relationship Id="rId57" Type="http://schemas.openxmlformats.org/officeDocument/2006/relationships/image" Target="media/image37.png"/><Relationship Id="rId58" Type="http://schemas.openxmlformats.org/officeDocument/2006/relationships/image" Target="media/image38.jpeg"/><Relationship Id="rId59" Type="http://schemas.openxmlformats.org/officeDocument/2006/relationships/image" Target="media/image39.jpeg"/><Relationship Id="rId60" Type="http://schemas.openxmlformats.org/officeDocument/2006/relationships/image" Target="media/image40.jpeg"/><Relationship Id="rId61" Type="http://schemas.openxmlformats.org/officeDocument/2006/relationships/image" Target="media/image41.jpeg"/><Relationship Id="rId62" Type="http://schemas.openxmlformats.org/officeDocument/2006/relationships/footer" Target="footer17.xml"/><Relationship Id="rId63" Type="http://schemas.openxmlformats.org/officeDocument/2006/relationships/image" Target="media/image42.png"/><Relationship Id="rId64" Type="http://schemas.openxmlformats.org/officeDocument/2006/relationships/image" Target="media/image43.jpeg"/><Relationship Id="rId65" Type="http://schemas.openxmlformats.org/officeDocument/2006/relationships/footer" Target="footer18.xml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terms:created xsi:type="dcterms:W3CDTF">2024-01-29T20:36:10Z</dcterms:created>
  <dcterms:modified xsi:type="dcterms:W3CDTF">2024-01-29T20:36:10Z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Services</vt:lpwstr>
  </property>
</Properties>
</file>