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F13" w14:textId="40DE3F9A" w:rsidR="00EB0A32" w:rsidRDefault="494D953F" w:rsidP="7BEE0E7B">
      <w:pPr>
        <w:spacing w:after="0" w:line="240" w:lineRule="auto"/>
        <w:jc w:val="center"/>
      </w:pPr>
      <w:r>
        <w:t xml:space="preserve">Minutes, ICC General Meeting </w:t>
      </w:r>
    </w:p>
    <w:p w14:paraId="7C69788D" w14:textId="6B48BBB7" w:rsidR="00EB0A32" w:rsidRDefault="494D953F" w:rsidP="7BEE0E7B">
      <w:pPr>
        <w:spacing w:after="0" w:line="240" w:lineRule="auto"/>
        <w:jc w:val="center"/>
      </w:pPr>
      <w:r>
        <w:t>June 1</w:t>
      </w:r>
      <w:r w:rsidRPr="7BEE0E7B">
        <w:rPr>
          <w:vertAlign w:val="superscript"/>
        </w:rPr>
        <w:t>st</w:t>
      </w:r>
      <w:r>
        <w:t>, 2023</w:t>
      </w:r>
    </w:p>
    <w:p w14:paraId="3D73B3E1" w14:textId="282FD027" w:rsidR="00EB0A32" w:rsidRDefault="00EB0A32" w:rsidP="7BEE0E7B">
      <w:pPr>
        <w:spacing w:after="0" w:line="240" w:lineRule="auto"/>
      </w:pPr>
    </w:p>
    <w:p w14:paraId="5B627B3A" w14:textId="655D6B04" w:rsidR="00EB0A32" w:rsidRDefault="494D953F" w:rsidP="7BEE0E7B">
      <w:pPr>
        <w:spacing w:after="0" w:line="240" w:lineRule="auto"/>
      </w:pPr>
      <w:r w:rsidRPr="7BEE0E7B">
        <w:rPr>
          <w:u w:val="single"/>
        </w:rPr>
        <w:t>In Attendance:</w:t>
      </w:r>
      <w:r>
        <w:t xml:space="preserve"> </w:t>
      </w:r>
      <w:r w:rsidR="247B2981">
        <w:t>Emily White, Prity Shah, Juliane Nelson, Colleen O'Brien, Pennie Theodorou</w:t>
      </w:r>
      <w:r w:rsidR="2842525F">
        <w:t xml:space="preserve">, </w:t>
      </w:r>
      <w:r w:rsidR="247B2981">
        <w:t>Kristin Martone-Levine</w:t>
      </w:r>
      <w:r w:rsidR="145E63F0">
        <w:t xml:space="preserve">, </w:t>
      </w:r>
      <w:r w:rsidR="247B2981">
        <w:t>Dina Tedeschi</w:t>
      </w:r>
      <w:r w:rsidR="7CBF502D">
        <w:t xml:space="preserve">, </w:t>
      </w:r>
      <w:r w:rsidR="247B2981">
        <w:t>Jill DeCarteret</w:t>
      </w:r>
      <w:r w:rsidR="4B34CE56">
        <w:t>, L</w:t>
      </w:r>
      <w:r w:rsidR="247B2981">
        <w:t xml:space="preserve">iz </w:t>
      </w:r>
      <w:r w:rsidR="5954C380">
        <w:t>C</w:t>
      </w:r>
      <w:r w:rsidR="247B2981">
        <w:t>ox</w:t>
      </w:r>
      <w:r w:rsidR="166B1B67">
        <w:t xml:space="preserve">, </w:t>
      </w:r>
      <w:r w:rsidR="247B2981">
        <w:t>Chrissy Kammel</w:t>
      </w:r>
      <w:r w:rsidR="06BA836A">
        <w:t xml:space="preserve">, </w:t>
      </w:r>
      <w:r w:rsidR="247B2981">
        <w:t>Chris Hunt</w:t>
      </w:r>
      <w:r w:rsidR="035873D1">
        <w:t xml:space="preserve">, </w:t>
      </w:r>
      <w:r w:rsidR="247B2981">
        <w:t>Amy Capelle</w:t>
      </w:r>
      <w:r w:rsidR="7384394F">
        <w:t>, N</w:t>
      </w:r>
      <w:r w:rsidR="247B2981">
        <w:t xml:space="preserve">icole </w:t>
      </w:r>
      <w:r w:rsidR="6ACF982E">
        <w:t>C</w:t>
      </w:r>
      <w:r w:rsidR="247B2981">
        <w:t>onstantino</w:t>
      </w:r>
      <w:r w:rsidR="5C6D3272">
        <w:t xml:space="preserve">, </w:t>
      </w:r>
      <w:r w:rsidR="247B2981">
        <w:t>Mallorie Brown</w:t>
      </w:r>
      <w:r w:rsidR="3BBFA50B">
        <w:t xml:space="preserve">, </w:t>
      </w:r>
      <w:r w:rsidR="247B2981">
        <w:t>Colleen Wellman</w:t>
      </w:r>
      <w:r w:rsidR="4F19ED37">
        <w:t xml:space="preserve">, </w:t>
      </w:r>
      <w:r w:rsidR="247B2981">
        <w:t>Amy Muehlberger</w:t>
      </w:r>
      <w:r w:rsidR="633BA070">
        <w:t xml:space="preserve">, </w:t>
      </w:r>
      <w:r w:rsidR="247B2981">
        <w:t>Karen Lopez</w:t>
      </w:r>
      <w:r w:rsidR="4621D43A">
        <w:t xml:space="preserve">, </w:t>
      </w:r>
      <w:r w:rsidR="247B2981">
        <w:t>Leah Smith</w:t>
      </w:r>
      <w:r w:rsidR="100A071B">
        <w:t xml:space="preserve">, </w:t>
      </w:r>
      <w:r w:rsidR="247B2981">
        <w:t>Rosa Hsu</w:t>
      </w:r>
      <w:r w:rsidR="497FEE77">
        <w:t xml:space="preserve">, </w:t>
      </w:r>
      <w:r w:rsidR="247B2981">
        <w:t>Kevin Beagan</w:t>
      </w:r>
      <w:r w:rsidR="133E5434">
        <w:t xml:space="preserve">, </w:t>
      </w:r>
      <w:r w:rsidR="247B2981">
        <w:t>Scott Geer</w:t>
      </w:r>
      <w:r w:rsidR="5F996117">
        <w:t xml:space="preserve">, </w:t>
      </w:r>
      <w:r w:rsidR="247B2981">
        <w:t>Maggie Finnegan</w:t>
      </w:r>
      <w:r w:rsidR="49910CC3">
        <w:t xml:space="preserve">, </w:t>
      </w:r>
      <w:r w:rsidR="247B2981">
        <w:t>Elizabeth Small</w:t>
      </w:r>
      <w:r w:rsidR="75CB38CD">
        <w:t xml:space="preserve">, </w:t>
      </w:r>
      <w:r w:rsidR="247B2981">
        <w:t>Cheryl Bruk</w:t>
      </w:r>
      <w:r w:rsidR="4FED6474">
        <w:t xml:space="preserve">, </w:t>
      </w:r>
      <w:r w:rsidR="247B2981">
        <w:t>Cambria Russell</w:t>
      </w:r>
      <w:r w:rsidR="155FAFFD">
        <w:t xml:space="preserve">, </w:t>
      </w:r>
      <w:r w:rsidR="247B2981">
        <w:t>Sanya Agrawal</w:t>
      </w:r>
      <w:r w:rsidR="5CF16494">
        <w:t xml:space="preserve">, </w:t>
      </w:r>
      <w:r w:rsidR="247B2981">
        <w:t>Rosa Lopez</w:t>
      </w:r>
      <w:r w:rsidR="0CF92E82">
        <w:t xml:space="preserve">, </w:t>
      </w:r>
      <w:r w:rsidR="247B2981">
        <w:t>Andrea Oliveira</w:t>
      </w:r>
      <w:r w:rsidR="05D56ED0">
        <w:t xml:space="preserve">, </w:t>
      </w:r>
      <w:r w:rsidR="247B2981">
        <w:t>Michelle Grewal</w:t>
      </w:r>
      <w:r w:rsidR="4456B78C">
        <w:t xml:space="preserve">, </w:t>
      </w:r>
      <w:r w:rsidR="247B2981">
        <w:t>April Rist</w:t>
      </w:r>
      <w:r w:rsidR="7DB28D90">
        <w:t xml:space="preserve">, </w:t>
      </w:r>
      <w:r w:rsidR="247B2981">
        <w:t>Lindsay Rosenfeld</w:t>
      </w:r>
      <w:r w:rsidR="1867EA19">
        <w:t xml:space="preserve">, </w:t>
      </w:r>
      <w:r w:rsidR="247B2981">
        <w:t>Andrea Della</w:t>
      </w:r>
      <w:r w:rsidR="0C970C40">
        <w:t xml:space="preserve"> </w:t>
      </w:r>
      <w:r w:rsidR="247B2981">
        <w:t>Croce</w:t>
      </w:r>
      <w:r w:rsidR="2C2040D2">
        <w:t xml:space="preserve">, </w:t>
      </w:r>
      <w:r w:rsidR="247B2981">
        <w:t>Alexandra Nano</w:t>
      </w:r>
      <w:r w:rsidR="65A60301">
        <w:t xml:space="preserve">, </w:t>
      </w:r>
      <w:r w:rsidR="247B2981">
        <w:t>Melissa Adams</w:t>
      </w:r>
      <w:r w:rsidR="413C4AD8">
        <w:t xml:space="preserve">, </w:t>
      </w:r>
      <w:r w:rsidR="247B2981">
        <w:t>Johan de Besche</w:t>
      </w:r>
      <w:r w:rsidR="1EEA2F2B">
        <w:t xml:space="preserve">, </w:t>
      </w:r>
      <w:r w:rsidR="247B2981">
        <w:t>Lori Russell</w:t>
      </w:r>
      <w:r w:rsidR="503EDC93">
        <w:t xml:space="preserve">, </w:t>
      </w:r>
      <w:r w:rsidR="247B2981">
        <w:t>Jennifer Clark</w:t>
      </w:r>
      <w:r w:rsidR="02F2E4EB">
        <w:t xml:space="preserve">, </w:t>
      </w:r>
      <w:r w:rsidR="247B2981">
        <w:t>Pat Cameron</w:t>
      </w:r>
      <w:r w:rsidR="5F55FB9E">
        <w:t xml:space="preserve">, </w:t>
      </w:r>
      <w:r w:rsidR="247B2981">
        <w:t>Manovna Narcisse</w:t>
      </w:r>
      <w:r w:rsidR="73FC1B66">
        <w:t xml:space="preserve">, </w:t>
      </w:r>
      <w:r w:rsidR="247B2981">
        <w:t>Casandra Greeno</w:t>
      </w:r>
      <w:r w:rsidR="0915F366">
        <w:t xml:space="preserve">, </w:t>
      </w:r>
      <w:r w:rsidR="247B2981">
        <w:t>Teri Turgeon</w:t>
      </w:r>
      <w:r w:rsidR="0592E2DA">
        <w:t xml:space="preserve">, </w:t>
      </w:r>
      <w:r w:rsidR="247B2981">
        <w:t>Steve Woolf</w:t>
      </w:r>
      <w:r w:rsidR="1E2697F1">
        <w:t xml:space="preserve">, </w:t>
      </w:r>
      <w:proofErr w:type="spellStart"/>
      <w:r w:rsidR="247B2981">
        <w:t>Jheanell</w:t>
      </w:r>
      <w:proofErr w:type="spellEnd"/>
      <w:r w:rsidR="247B2981">
        <w:t xml:space="preserve"> Daye</w:t>
      </w:r>
      <w:r w:rsidR="2AB10464">
        <w:t xml:space="preserve">, </w:t>
      </w:r>
      <w:r w:rsidR="247B2981">
        <w:t>Maura Murphy</w:t>
      </w:r>
      <w:r w:rsidR="37213556">
        <w:t xml:space="preserve">, </w:t>
      </w:r>
      <w:r w:rsidR="247B2981">
        <w:t>Christine Johnson</w:t>
      </w:r>
      <w:r w:rsidR="4BF19875">
        <w:t xml:space="preserve">, </w:t>
      </w:r>
      <w:r w:rsidR="247B2981">
        <w:t>Sarah</w:t>
      </w:r>
      <w:r w:rsidR="076DA657">
        <w:t xml:space="preserve"> </w:t>
      </w:r>
      <w:r w:rsidR="247B2981">
        <w:t>Slautterback</w:t>
      </w:r>
    </w:p>
    <w:p w14:paraId="2C078E63" w14:textId="2870F225" w:rsidR="00EB0A32" w:rsidRDefault="00EB0A32" w:rsidP="7BEE0E7B"/>
    <w:p w14:paraId="2BEB4A62" w14:textId="12C02A9F" w:rsidR="7648E529" w:rsidRDefault="7648E529" w:rsidP="7BEE0E7B">
      <w:r>
        <w:t xml:space="preserve">Welcome and Roll Call/Attendance: </w:t>
      </w:r>
    </w:p>
    <w:p w14:paraId="4D1E148C" w14:textId="20606B4D" w:rsidR="7FB387D0" w:rsidRDefault="7FB387D0" w:rsidP="7BEE0E7B">
      <w:r>
        <w:t>Welcome, by co-chairs, attendance (quorum) and land acknowledgement</w:t>
      </w:r>
      <w:r w:rsidR="6D03F6C6">
        <w:t xml:space="preserve"> – Nicole, Colleen and Michelle</w:t>
      </w:r>
    </w:p>
    <w:p w14:paraId="22FD9A44" w14:textId="556F7327" w:rsidR="6D03F6C6" w:rsidRDefault="6D03F6C6" w:rsidP="7BEE0E7B">
      <w:r>
        <w:t>Overview of meeting agenda, and goals by Michelle</w:t>
      </w:r>
    </w:p>
    <w:p w14:paraId="27BE96C2" w14:textId="1F073189" w:rsidR="04A2F147" w:rsidRDefault="04A2F147" w:rsidP="7BEE0E7B">
      <w:pPr>
        <w:rPr>
          <w:rFonts w:ascii="Calibri" w:eastAsia="Calibri" w:hAnsi="Calibri" w:cs="Calibri"/>
          <w:color w:val="000000" w:themeColor="text1"/>
        </w:rPr>
      </w:pPr>
      <w:r w:rsidRPr="7BEE0E7B">
        <w:rPr>
          <w:rFonts w:ascii="Calibri" w:eastAsia="Calibri" w:hAnsi="Calibri" w:cs="Calibri"/>
          <w:color w:val="000000" w:themeColor="text1"/>
        </w:rPr>
        <w:t xml:space="preserve">Review of open items </w:t>
      </w:r>
    </w:p>
    <w:p w14:paraId="7C6C6BE2" w14:textId="06300626" w:rsidR="04A2F147" w:rsidRDefault="04A2F147" w:rsidP="7BEE0E7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BEE0E7B">
        <w:rPr>
          <w:rFonts w:ascii="Calibri" w:eastAsia="Calibri" w:hAnsi="Calibri" w:cs="Calibri"/>
          <w:color w:val="000000" w:themeColor="text1"/>
        </w:rPr>
        <w:t>A Vote to approve prior minutes from the retreat and all general sessions (?)</w:t>
      </w:r>
    </w:p>
    <w:p w14:paraId="4AA563A9" w14:textId="6B1602B1" w:rsidR="04A2F147" w:rsidRDefault="04A2F147" w:rsidP="7BEE0E7B">
      <w:pPr>
        <w:rPr>
          <w:rFonts w:ascii="Calibri" w:eastAsia="Calibri" w:hAnsi="Calibri" w:cs="Calibri"/>
          <w:color w:val="000000" w:themeColor="text1"/>
        </w:rPr>
      </w:pPr>
      <w:r w:rsidRPr="7BEE0E7B">
        <w:rPr>
          <w:rFonts w:ascii="Calibri" w:eastAsia="Calibri" w:hAnsi="Calibri" w:cs="Calibri"/>
          <w:color w:val="000000" w:themeColor="text1"/>
        </w:rPr>
        <w:t>Michelle introduced April Rist, from DESE who presented updates to the group</w:t>
      </w:r>
    </w:p>
    <w:p w14:paraId="2DD9B993" w14:textId="7CF773E3" w:rsidR="7BEE0E7B" w:rsidRDefault="7BEE0E7B" w:rsidP="7BEE0E7B">
      <w:pPr>
        <w:rPr>
          <w:rFonts w:ascii="Calibri" w:eastAsia="Calibri" w:hAnsi="Calibri" w:cs="Calibri"/>
          <w:color w:val="000000" w:themeColor="text1"/>
        </w:rPr>
      </w:pPr>
    </w:p>
    <w:p w14:paraId="607D2662" w14:textId="0D144304" w:rsidR="04A2F147" w:rsidRDefault="04A2F147" w:rsidP="7BEE0E7B">
      <w:pPr>
        <w:rPr>
          <w:rFonts w:ascii="Calibri" w:eastAsia="Calibri" w:hAnsi="Calibri" w:cs="Calibri"/>
          <w:color w:val="000000" w:themeColor="text1"/>
        </w:rPr>
      </w:pPr>
      <w:r w:rsidRPr="7BEE0E7B">
        <w:rPr>
          <w:rFonts w:ascii="Calibri" w:eastAsia="Calibri" w:hAnsi="Calibri" w:cs="Calibri"/>
          <w:color w:val="000000" w:themeColor="text1"/>
        </w:rPr>
        <w:t xml:space="preserve">Chris turned it over to Emily White for a EI Division update </w:t>
      </w:r>
    </w:p>
    <w:p w14:paraId="3E348D8B" w14:textId="22F130D0" w:rsidR="00CB0F4B" w:rsidRDefault="00CB0F4B" w:rsidP="00E3552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Dr. White shared F</w:t>
      </w:r>
      <w:r w:rsidR="003B1284">
        <w:rPr>
          <w:rFonts w:ascii="Calibri" w:eastAsia="Calibri" w:hAnsi="Calibri" w:cs="Calibri"/>
          <w:color w:val="000000" w:themeColor="text1"/>
        </w:rPr>
        <w:t xml:space="preserve">ederal updates, including proposed changes from OSEP in State Performance Plan/Annual Performance Report requirements. Under the proposed changes, Part C programs must report the monitoring schedule for all early intervention services programs, </w:t>
      </w:r>
      <w:r w:rsidR="00E35528">
        <w:rPr>
          <w:rFonts w:ascii="Calibri" w:eastAsia="Calibri" w:hAnsi="Calibri" w:cs="Calibri"/>
          <w:color w:val="000000" w:themeColor="text1"/>
        </w:rPr>
        <w:t>a d</w:t>
      </w:r>
      <w:r w:rsidR="00E35528" w:rsidRPr="00E35528">
        <w:rPr>
          <w:rFonts w:ascii="Calibri" w:eastAsia="Calibri" w:hAnsi="Calibri" w:cs="Calibri"/>
          <w:color w:val="000000" w:themeColor="text1"/>
        </w:rPr>
        <w:t>escription of Graduated &amp; Progressive Actions for EIS Programs in Response to Noncompliance</w:t>
      </w:r>
      <w:r w:rsidR="00E35528">
        <w:rPr>
          <w:rFonts w:ascii="Calibri" w:eastAsia="Calibri" w:hAnsi="Calibri" w:cs="Calibri"/>
          <w:color w:val="000000" w:themeColor="text1"/>
        </w:rPr>
        <w:t xml:space="preserve">, </w:t>
      </w:r>
      <w:r w:rsidR="00E35528" w:rsidRPr="00E35528">
        <w:rPr>
          <w:rFonts w:ascii="Calibri" w:eastAsia="Calibri" w:hAnsi="Calibri" w:cs="Calibri"/>
          <w:color w:val="000000" w:themeColor="text1"/>
        </w:rPr>
        <w:t>Public Posting to State’s General Supervision Procedures &amp; Results</w:t>
      </w:r>
      <w:r w:rsidR="00E35528">
        <w:rPr>
          <w:rFonts w:ascii="Calibri" w:eastAsia="Calibri" w:hAnsi="Calibri" w:cs="Calibri"/>
          <w:color w:val="000000" w:themeColor="text1"/>
        </w:rPr>
        <w:t xml:space="preserve">, </w:t>
      </w:r>
      <w:r w:rsidR="00E35528" w:rsidRPr="00E35528">
        <w:rPr>
          <w:rFonts w:ascii="Calibri" w:eastAsia="Calibri" w:hAnsi="Calibri" w:cs="Calibri"/>
          <w:color w:val="000000" w:themeColor="text1"/>
        </w:rPr>
        <w:t>Listing Noncompliance by Program: Findings &amp; Enforcement</w:t>
      </w:r>
      <w:r w:rsidR="00E35528">
        <w:rPr>
          <w:rFonts w:ascii="Calibri" w:eastAsia="Calibri" w:hAnsi="Calibri" w:cs="Calibri"/>
          <w:color w:val="000000" w:themeColor="text1"/>
        </w:rPr>
        <w:t xml:space="preserve">, </w:t>
      </w:r>
      <w:r w:rsidR="00E35528" w:rsidRPr="00E35528">
        <w:rPr>
          <w:rFonts w:ascii="Calibri" w:eastAsia="Calibri" w:hAnsi="Calibri" w:cs="Calibri"/>
          <w:color w:val="000000" w:themeColor="text1"/>
        </w:rPr>
        <w:t>Required to Account for Delays in Services (1,7,8)</w:t>
      </w:r>
      <w:r w:rsidR="00E35528">
        <w:rPr>
          <w:rFonts w:ascii="Calibri" w:eastAsia="Calibri" w:hAnsi="Calibri" w:cs="Calibri"/>
          <w:color w:val="000000" w:themeColor="text1"/>
        </w:rPr>
        <w:t xml:space="preserve">, and </w:t>
      </w:r>
      <w:r w:rsidR="00E35528" w:rsidRPr="00E35528">
        <w:rPr>
          <w:rFonts w:ascii="Calibri" w:eastAsia="Calibri" w:hAnsi="Calibri" w:cs="Calibri"/>
          <w:color w:val="000000" w:themeColor="text1"/>
        </w:rPr>
        <w:t>Percentage of Findings of Noncompliance Corrected Timely</w:t>
      </w:r>
      <w:r w:rsidR="00E35528">
        <w:rPr>
          <w:rFonts w:ascii="Calibri" w:eastAsia="Calibri" w:hAnsi="Calibri" w:cs="Calibri"/>
          <w:color w:val="000000" w:themeColor="text1"/>
        </w:rPr>
        <w:t xml:space="preserve">. These changes, if adopted, will go into effect in Federal Fiscal Year 2023. </w:t>
      </w:r>
    </w:p>
    <w:p w14:paraId="54D78EBE" w14:textId="2E3303D1" w:rsidR="00123EBD" w:rsidRDefault="00123EBD" w:rsidP="00E3552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Dr. White reviewed common findings in DMS 2.0 reports from other Part C states, including </w:t>
      </w:r>
      <w:r w:rsidR="000A1B67">
        <w:rPr>
          <w:rFonts w:ascii="Calibri" w:eastAsia="Calibri" w:hAnsi="Calibri" w:cs="Calibri"/>
          <w:color w:val="000000" w:themeColor="text1"/>
        </w:rPr>
        <w:t xml:space="preserve">failure to monitor EIS programs, noncompliance corrected outside of one calendar year, </w:t>
      </w:r>
      <w:r w:rsidR="00EB6090">
        <w:rPr>
          <w:rFonts w:ascii="Calibri" w:eastAsia="Calibri" w:hAnsi="Calibri" w:cs="Calibri"/>
          <w:color w:val="000000" w:themeColor="text1"/>
        </w:rPr>
        <w:t xml:space="preserve">failure to ensure EIS programs are entering valid and reliable data in a timely manner, </w:t>
      </w:r>
      <w:r w:rsidR="00EB7557">
        <w:rPr>
          <w:rFonts w:ascii="Calibri" w:eastAsia="Calibri" w:hAnsi="Calibri" w:cs="Calibri"/>
          <w:color w:val="000000" w:themeColor="text1"/>
        </w:rPr>
        <w:t xml:space="preserve">and failure to design sufficient General Supervision systems. </w:t>
      </w:r>
    </w:p>
    <w:p w14:paraId="3097DC05" w14:textId="3D65724A" w:rsidR="00EB7557" w:rsidRDefault="00EB7557" w:rsidP="00E3552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Dr. White offered state updates on </w:t>
      </w:r>
      <w:r w:rsidR="00C025E5">
        <w:rPr>
          <w:rFonts w:ascii="Calibri" w:eastAsia="Calibri" w:hAnsi="Calibri" w:cs="Calibri"/>
          <w:color w:val="000000" w:themeColor="text1"/>
        </w:rPr>
        <w:t>the EI Division’s submission of its FFY21 SPP/APR and shared the data,</w:t>
      </w:r>
      <w:r w:rsidR="000912A0">
        <w:rPr>
          <w:rFonts w:ascii="Calibri" w:eastAsia="Calibri" w:hAnsi="Calibri" w:cs="Calibri"/>
          <w:color w:val="000000" w:themeColor="text1"/>
        </w:rPr>
        <w:t xml:space="preserve"> </w:t>
      </w:r>
      <w:r w:rsidR="00A61303">
        <w:rPr>
          <w:rFonts w:ascii="Calibri" w:eastAsia="Calibri" w:hAnsi="Calibri" w:cs="Calibri"/>
          <w:color w:val="000000" w:themeColor="text1"/>
        </w:rPr>
        <w:t>reviewed the RFI responses received,</w:t>
      </w:r>
      <w:r w:rsidR="000912A0">
        <w:rPr>
          <w:rFonts w:ascii="Calibri" w:eastAsia="Calibri" w:hAnsi="Calibri" w:cs="Calibri"/>
          <w:color w:val="000000" w:themeColor="text1"/>
        </w:rPr>
        <w:t xml:space="preserve"> highlighted a recently released grant for the provision of Culturally and Linguistically Appropriate Services, </w:t>
      </w:r>
      <w:r w:rsidR="00DD35B9">
        <w:rPr>
          <w:rFonts w:ascii="Calibri" w:eastAsia="Calibri" w:hAnsi="Calibri" w:cs="Calibri"/>
          <w:color w:val="000000" w:themeColor="text1"/>
        </w:rPr>
        <w:t>described OSEP’s concerns about the sampling plan used for Indicator 4, and</w:t>
      </w:r>
      <w:r w:rsidR="00FB7128">
        <w:rPr>
          <w:rFonts w:ascii="Calibri" w:eastAsia="Calibri" w:hAnsi="Calibri" w:cs="Calibri"/>
          <w:color w:val="000000" w:themeColor="text1"/>
        </w:rPr>
        <w:t xml:space="preserve"> shared that the BDI-2 could be used through FY24. </w:t>
      </w:r>
    </w:p>
    <w:p w14:paraId="2737494C" w14:textId="1F68DC5B" w:rsidR="00FB7128" w:rsidRDefault="00FB7128" w:rsidP="00E3552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Dr. White shared data</w:t>
      </w:r>
      <w:r w:rsidR="00933696">
        <w:rPr>
          <w:rFonts w:ascii="Calibri" w:eastAsia="Calibri" w:hAnsi="Calibri" w:cs="Calibri"/>
          <w:color w:val="000000" w:themeColor="text1"/>
        </w:rPr>
        <w:t xml:space="preserve"> on expenditures and the EI care cascade.</w:t>
      </w:r>
    </w:p>
    <w:p w14:paraId="18EE9D21" w14:textId="51BD5B27" w:rsidR="00933696" w:rsidRPr="00E35528" w:rsidRDefault="00933696" w:rsidP="00E3552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Dr. White read a letter of commendation from the Bureau of Family Health and Nutrition </w:t>
      </w:r>
      <w:r w:rsidR="0001704F">
        <w:rPr>
          <w:rFonts w:ascii="Calibri" w:eastAsia="Calibri" w:hAnsi="Calibri" w:cs="Calibri"/>
          <w:color w:val="000000" w:themeColor="text1"/>
        </w:rPr>
        <w:t xml:space="preserve">thanking Michelle Grewal for her service as ICC Cochair. </w:t>
      </w:r>
    </w:p>
    <w:p w14:paraId="380188FF" w14:textId="1A9499BC" w:rsidR="7BEE0E7B" w:rsidRDefault="7BEE0E7B" w:rsidP="7BEE0E7B">
      <w:pPr>
        <w:rPr>
          <w:rFonts w:ascii="Calibri" w:eastAsia="Calibri" w:hAnsi="Calibri" w:cs="Calibri"/>
          <w:color w:val="000000" w:themeColor="text1"/>
        </w:rPr>
      </w:pPr>
    </w:p>
    <w:p w14:paraId="1B30E6D7" w14:textId="1BEC5AE3" w:rsidR="04A2F147" w:rsidRDefault="04A2F147" w:rsidP="7BEE0E7B">
      <w:pPr>
        <w:rPr>
          <w:rFonts w:ascii="Calibri" w:eastAsia="Calibri" w:hAnsi="Calibri" w:cs="Calibri"/>
          <w:color w:val="000000" w:themeColor="text1"/>
        </w:rPr>
      </w:pPr>
      <w:r w:rsidRPr="7BEE0E7B">
        <w:rPr>
          <w:rFonts w:ascii="Calibri" w:eastAsia="Calibri" w:hAnsi="Calibri" w:cs="Calibri"/>
          <w:color w:val="000000" w:themeColor="text1"/>
        </w:rPr>
        <w:t>Michelle opened it up for subcommittee updates</w:t>
      </w:r>
    </w:p>
    <w:p w14:paraId="32BB44AB" w14:textId="40332A38" w:rsidR="04A2F147" w:rsidRDefault="04A2F147" w:rsidP="7BEE0E7B">
      <w:pPr>
        <w:rPr>
          <w:rFonts w:ascii="Calibri" w:eastAsia="Calibri" w:hAnsi="Calibri" w:cs="Calibri"/>
          <w:color w:val="000000" w:themeColor="text1"/>
        </w:rPr>
      </w:pPr>
      <w:r w:rsidRPr="7BEE0E7B">
        <w:rPr>
          <w:rFonts w:ascii="Calibri" w:eastAsia="Calibri" w:hAnsi="Calibri" w:cs="Calibri"/>
          <w:color w:val="000000" w:themeColor="text1"/>
        </w:rPr>
        <w:t>Chris entertained a motion to adjourn</w:t>
      </w:r>
    </w:p>
    <w:p w14:paraId="258C0F8F" w14:textId="047161A1" w:rsidR="7BEE0E7B" w:rsidRDefault="7BEE0E7B" w:rsidP="7BEE0E7B"/>
    <w:sectPr w:rsidR="7BEE0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70777"/>
    <w:multiLevelType w:val="hybridMultilevel"/>
    <w:tmpl w:val="9604A1B4"/>
    <w:lvl w:ilvl="0" w:tplc="059A61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4D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29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2A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E7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60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C5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49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AF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68CF"/>
    <w:multiLevelType w:val="hybridMultilevel"/>
    <w:tmpl w:val="1FB0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9136">
    <w:abstractNumId w:val="0"/>
  </w:num>
  <w:num w:numId="2" w16cid:durableId="202081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F7FA81"/>
    <w:rsid w:val="0001704F"/>
    <w:rsid w:val="000912A0"/>
    <w:rsid w:val="000A1B67"/>
    <w:rsid w:val="001184AB"/>
    <w:rsid w:val="00123EBD"/>
    <w:rsid w:val="003B1284"/>
    <w:rsid w:val="00933696"/>
    <w:rsid w:val="00A61303"/>
    <w:rsid w:val="00C025E5"/>
    <w:rsid w:val="00CB0F4B"/>
    <w:rsid w:val="00DD35B9"/>
    <w:rsid w:val="00E35528"/>
    <w:rsid w:val="00EB0A32"/>
    <w:rsid w:val="00EB6090"/>
    <w:rsid w:val="00EB7557"/>
    <w:rsid w:val="00FB7128"/>
    <w:rsid w:val="02F2E4EB"/>
    <w:rsid w:val="035873D1"/>
    <w:rsid w:val="04A2F147"/>
    <w:rsid w:val="0592E2DA"/>
    <w:rsid w:val="05D56ED0"/>
    <w:rsid w:val="06BA836A"/>
    <w:rsid w:val="076DA657"/>
    <w:rsid w:val="0915F366"/>
    <w:rsid w:val="0C970C40"/>
    <w:rsid w:val="0CF92E82"/>
    <w:rsid w:val="0F2500EF"/>
    <w:rsid w:val="100A071B"/>
    <w:rsid w:val="133E5434"/>
    <w:rsid w:val="145E63F0"/>
    <w:rsid w:val="155FAFFD"/>
    <w:rsid w:val="166B1B67"/>
    <w:rsid w:val="1806EBC8"/>
    <w:rsid w:val="1867EA19"/>
    <w:rsid w:val="1DA4EB9A"/>
    <w:rsid w:val="1E2697F1"/>
    <w:rsid w:val="1EEA2F2B"/>
    <w:rsid w:val="247B2981"/>
    <w:rsid w:val="24CC4673"/>
    <w:rsid w:val="2842525F"/>
    <w:rsid w:val="2AB10464"/>
    <w:rsid w:val="2C2040D2"/>
    <w:rsid w:val="32B92029"/>
    <w:rsid w:val="37213556"/>
    <w:rsid w:val="3BBFA50B"/>
    <w:rsid w:val="3DF7FA81"/>
    <w:rsid w:val="406FD64A"/>
    <w:rsid w:val="413C4AD8"/>
    <w:rsid w:val="4456B78C"/>
    <w:rsid w:val="4621D43A"/>
    <w:rsid w:val="494D953F"/>
    <w:rsid w:val="497FEE77"/>
    <w:rsid w:val="49910CC3"/>
    <w:rsid w:val="49A93298"/>
    <w:rsid w:val="4B34CE56"/>
    <w:rsid w:val="4BF19875"/>
    <w:rsid w:val="4EEC9130"/>
    <w:rsid w:val="4F19ED37"/>
    <w:rsid w:val="4FED6474"/>
    <w:rsid w:val="503EDC93"/>
    <w:rsid w:val="53C00253"/>
    <w:rsid w:val="5954C380"/>
    <w:rsid w:val="5B0776F0"/>
    <w:rsid w:val="5BF63622"/>
    <w:rsid w:val="5C6D3272"/>
    <w:rsid w:val="5CA34751"/>
    <w:rsid w:val="5CF16494"/>
    <w:rsid w:val="5F3D7F4E"/>
    <w:rsid w:val="5F55FB9E"/>
    <w:rsid w:val="5F996117"/>
    <w:rsid w:val="6227AF87"/>
    <w:rsid w:val="62424342"/>
    <w:rsid w:val="633BA070"/>
    <w:rsid w:val="63985AF2"/>
    <w:rsid w:val="64C9E910"/>
    <w:rsid w:val="6579E404"/>
    <w:rsid w:val="65A60301"/>
    <w:rsid w:val="684AE8CC"/>
    <w:rsid w:val="6A342CCA"/>
    <w:rsid w:val="6ACF982E"/>
    <w:rsid w:val="6D03F6C6"/>
    <w:rsid w:val="7384394F"/>
    <w:rsid w:val="73FC1B66"/>
    <w:rsid w:val="75CB38CD"/>
    <w:rsid w:val="7648E529"/>
    <w:rsid w:val="781F9B22"/>
    <w:rsid w:val="7BEE0E7B"/>
    <w:rsid w:val="7CBF502D"/>
    <w:rsid w:val="7DB28D90"/>
    <w:rsid w:val="7FB38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FA81"/>
  <w15:chartTrackingRefBased/>
  <w15:docId w15:val="{494C82E5-79E5-4709-A9F1-165CBEC7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  <SharedWithUsers xmlns="b4021d34-4649-4bf6-bc5c-1a993f5a1a63">
      <UserInfo>
        <DisplayName>Chaneco, Aynsley</DisplayName>
        <AccountId>39</AccountId>
        <AccountType/>
      </UserInfo>
      <UserInfo>
        <DisplayName>Egal, Amina M (DPH)</DisplayName>
        <AccountId>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12a72d41e364a9b9160d288850638ed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9ad9ec6163157650c618c79db2f269f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8170E-FE3F-4839-A453-8E17720248DE}">
  <ds:schemaRefs>
    <ds:schemaRef ds:uri="http://schemas.microsoft.com/office/2006/documentManagement/types"/>
    <ds:schemaRef ds:uri="http://purl.org/dc/elements/1.1/"/>
    <ds:schemaRef ds:uri="http://www.w3.org/XML/1998/namespace"/>
    <ds:schemaRef ds:uri="b4021d34-4649-4bf6-bc5c-1a993f5a1a63"/>
    <ds:schemaRef ds:uri="8d5b51e2-1399-4037-88c1-a8d1b7bdf72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4EE7AF-0D22-4270-BFBD-CE2DF27AE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5DC50-B263-475E-B24F-43BB69A78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Amaral, Kathleen A (DPH)</dc:creator>
  <cp:keywords/>
  <dc:description/>
  <cp:lastModifiedBy>White, Emily A (DPH)</cp:lastModifiedBy>
  <cp:revision>15</cp:revision>
  <dcterms:created xsi:type="dcterms:W3CDTF">2023-11-15T18:25:00Z</dcterms:created>
  <dcterms:modified xsi:type="dcterms:W3CDTF">2023-11-17T21:47:00Z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