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01196" w14:textId="77777777" w:rsidR="00AF4699" w:rsidRPr="00410E05" w:rsidRDefault="00AF4699" w:rsidP="00AF4699">
      <w:pPr>
        <w:spacing w:after="0"/>
        <w:jc w:val="center"/>
        <w:rPr>
          <w:b/>
          <w:bCs/>
        </w:rPr>
      </w:pPr>
      <w:r w:rsidRPr="00410E05">
        <w:rPr>
          <w:b/>
          <w:bCs/>
        </w:rPr>
        <w:t>ICC Steering Committee Meeting</w:t>
      </w:r>
    </w:p>
    <w:p w14:paraId="19D5AFCB" w14:textId="20AF5F19" w:rsidR="00AF4699" w:rsidRPr="00410E05" w:rsidRDefault="00AF4699" w:rsidP="00AF4699">
      <w:pPr>
        <w:spacing w:after="0"/>
        <w:jc w:val="center"/>
        <w:rPr>
          <w:b/>
          <w:bCs/>
        </w:rPr>
      </w:pPr>
      <w:r w:rsidRPr="00410E05">
        <w:rPr>
          <w:b/>
          <w:bCs/>
        </w:rPr>
        <w:t>December 1, 2022 11:00am – 1:00pm</w:t>
      </w:r>
    </w:p>
    <w:p w14:paraId="4E25D006" w14:textId="77777777" w:rsidR="00AF4699" w:rsidRPr="00410E05" w:rsidRDefault="00AF4699" w:rsidP="00AF4699">
      <w:pPr>
        <w:jc w:val="center"/>
        <w:rPr>
          <w:b/>
          <w:bCs/>
        </w:rPr>
      </w:pPr>
    </w:p>
    <w:p w14:paraId="4870BCB8" w14:textId="7D5F5AA8" w:rsidR="00AF4699" w:rsidRPr="00410E05" w:rsidRDefault="00AF4699" w:rsidP="00AF4699">
      <w:pPr>
        <w:jc w:val="center"/>
        <w:rPr>
          <w:b/>
          <w:bCs/>
        </w:rPr>
      </w:pPr>
      <w:r w:rsidRPr="00410E05">
        <w:rPr>
          <w:b/>
          <w:bCs/>
        </w:rPr>
        <w:t>Notes</w:t>
      </w:r>
    </w:p>
    <w:p w14:paraId="0C123774" w14:textId="3EBB13C4" w:rsidR="00AF4699" w:rsidRDefault="00AF4699">
      <w:r w:rsidRPr="00FC38C9">
        <w:rPr>
          <w:b/>
          <w:bCs/>
        </w:rPr>
        <w:t>Participants</w:t>
      </w:r>
      <w:r>
        <w:t>:</w:t>
      </w:r>
      <w:r w:rsidR="00410E05">
        <w:t xml:space="preserve"> Michelle Grewal, Chris Hunt, Emily White, Colleen O’Brien, Johan de Besche, Kris </w:t>
      </w:r>
      <w:r w:rsidR="003910BB">
        <w:t>Martone-</w:t>
      </w:r>
      <w:r w:rsidR="00410E05">
        <w:t xml:space="preserve">Levine, Eve Wilder </w:t>
      </w:r>
    </w:p>
    <w:p w14:paraId="31E49FA4" w14:textId="6B4236F3" w:rsidR="00410E05" w:rsidRDefault="003910BB" w:rsidP="003910BB">
      <w:pPr>
        <w:tabs>
          <w:tab w:val="left" w:pos="3894"/>
        </w:tabs>
      </w:pPr>
      <w:r w:rsidRPr="00FC38C9">
        <w:rPr>
          <w:b/>
          <w:bCs/>
        </w:rPr>
        <w:t>Absent</w:t>
      </w:r>
      <w:r>
        <w:t xml:space="preserve">: Nicole Constantino, Dina Tedeschi, Cambria Russell </w:t>
      </w:r>
      <w:r>
        <w:tab/>
      </w:r>
    </w:p>
    <w:p w14:paraId="6642EB68" w14:textId="7C72959C" w:rsidR="003910BB" w:rsidRDefault="003910BB" w:rsidP="003910BB">
      <w:pPr>
        <w:tabs>
          <w:tab w:val="left" w:pos="3894"/>
        </w:tabs>
      </w:pPr>
      <w:r>
        <w:t>Meeting Welcome &amp; Opening</w:t>
      </w:r>
    </w:p>
    <w:p w14:paraId="1D096792" w14:textId="773AE19F" w:rsidR="00410E05" w:rsidRDefault="00410E05" w:rsidP="00410E05">
      <w:pPr>
        <w:pStyle w:val="ListParagraph"/>
        <w:numPr>
          <w:ilvl w:val="0"/>
          <w:numId w:val="1"/>
        </w:numPr>
      </w:pPr>
      <w:r>
        <w:t>Meeting called to order at 11:03am</w:t>
      </w:r>
    </w:p>
    <w:p w14:paraId="0DCEBF3A" w14:textId="5AFFAC1E" w:rsidR="00410E05" w:rsidRDefault="003910BB" w:rsidP="00410E05">
      <w:pPr>
        <w:pStyle w:val="ListParagraph"/>
        <w:numPr>
          <w:ilvl w:val="0"/>
          <w:numId w:val="1"/>
        </w:numPr>
      </w:pPr>
      <w:r>
        <w:t xml:space="preserve">Roll call attendance taken and quorum confirmed </w:t>
      </w:r>
    </w:p>
    <w:p w14:paraId="1D7AD198" w14:textId="3F3B914E" w:rsidR="003910BB" w:rsidRDefault="003910BB" w:rsidP="00410E05">
      <w:pPr>
        <w:pStyle w:val="ListParagraph"/>
        <w:numPr>
          <w:ilvl w:val="0"/>
          <w:numId w:val="1"/>
        </w:numPr>
      </w:pPr>
      <w:r>
        <w:t>Co-chair reviewed group agreements and meeting agenda</w:t>
      </w:r>
    </w:p>
    <w:p w14:paraId="6E107BC4" w14:textId="579FC052" w:rsidR="003910BB" w:rsidRDefault="003910BB">
      <w:r>
        <w:t>Open Items</w:t>
      </w:r>
    </w:p>
    <w:p w14:paraId="26A1DE76" w14:textId="69844E06" w:rsidR="003910BB" w:rsidRDefault="00A72B97" w:rsidP="003910BB">
      <w:pPr>
        <w:pStyle w:val="ListParagraph"/>
        <w:numPr>
          <w:ilvl w:val="0"/>
          <w:numId w:val="2"/>
        </w:numPr>
      </w:pPr>
      <w:r>
        <w:t>Mallorie Brown is an ICC parent representative that has agreed to participate on Steering Committee; Kris will connect Mallorie with Chris and Michelle to provide</w:t>
      </w:r>
      <w:r w:rsidR="004A4B78">
        <w:t xml:space="preserve"> an</w:t>
      </w:r>
      <w:r>
        <w:t xml:space="preserve"> orientation </w:t>
      </w:r>
    </w:p>
    <w:p w14:paraId="31E64B07" w14:textId="5A499B6E" w:rsidR="00A72B97" w:rsidRDefault="00A72B97" w:rsidP="003910BB">
      <w:pPr>
        <w:pStyle w:val="ListParagraph"/>
        <w:numPr>
          <w:ilvl w:val="0"/>
          <w:numId w:val="2"/>
        </w:numPr>
      </w:pPr>
      <w:r>
        <w:t xml:space="preserve">No </w:t>
      </w:r>
      <w:r w:rsidR="004A4B78">
        <w:t xml:space="preserve">new </w:t>
      </w:r>
      <w:r>
        <w:t xml:space="preserve">updates about member appointment process </w:t>
      </w:r>
    </w:p>
    <w:p w14:paraId="2A2E2543" w14:textId="0F4F1751" w:rsidR="00A72B97" w:rsidRDefault="00716E47" w:rsidP="003910BB">
      <w:pPr>
        <w:pStyle w:val="ListParagraph"/>
        <w:numPr>
          <w:ilvl w:val="0"/>
          <w:numId w:val="2"/>
        </w:numPr>
      </w:pPr>
      <w:r>
        <w:t xml:space="preserve">Question – what feedback do we give ICC members who do not attend multiple meetings as scheduled? </w:t>
      </w:r>
    </w:p>
    <w:p w14:paraId="582A54F3" w14:textId="1686F6A0" w:rsidR="00716E47" w:rsidRDefault="00716E47" w:rsidP="00716E47">
      <w:pPr>
        <w:pStyle w:val="ListParagraph"/>
        <w:numPr>
          <w:ilvl w:val="1"/>
          <w:numId w:val="2"/>
        </w:numPr>
      </w:pPr>
      <w:r>
        <w:t>Consistent attendance is important for quorum and making council decisions</w:t>
      </w:r>
    </w:p>
    <w:p w14:paraId="683E3F76" w14:textId="52B02680" w:rsidR="00716E47" w:rsidRDefault="00716E47" w:rsidP="00716E47">
      <w:pPr>
        <w:pStyle w:val="ListParagraph"/>
        <w:numPr>
          <w:ilvl w:val="1"/>
          <w:numId w:val="2"/>
        </w:numPr>
      </w:pPr>
      <w:r>
        <w:t>ICC by-laws indicate that multiple absences can result in membership committee action</w:t>
      </w:r>
    </w:p>
    <w:p w14:paraId="4AC1ED31" w14:textId="54DCAD7E" w:rsidR="00716E47" w:rsidRDefault="00716E47" w:rsidP="00716E47">
      <w:pPr>
        <w:pStyle w:val="ListParagraph"/>
        <w:numPr>
          <w:ilvl w:val="1"/>
          <w:numId w:val="2"/>
        </w:numPr>
      </w:pPr>
      <w:r>
        <w:t>Membership – need to ensure they have the</w:t>
      </w:r>
      <w:r w:rsidR="004A4B78">
        <w:t>y</w:t>
      </w:r>
      <w:r>
        <w:t xml:space="preserve"> an accurate, current membership list; existing process is that if a member does not attend consistently, membership reaches out to have a conversation</w:t>
      </w:r>
    </w:p>
    <w:p w14:paraId="1FFC578B" w14:textId="4A984626" w:rsidR="00716E47" w:rsidRDefault="00BB694A" w:rsidP="00716E47">
      <w:pPr>
        <w:pStyle w:val="ListParagraph"/>
        <w:numPr>
          <w:ilvl w:val="1"/>
          <w:numId w:val="2"/>
        </w:numPr>
      </w:pPr>
      <w:r>
        <w:t>T</w:t>
      </w:r>
      <w:r w:rsidR="00716E47">
        <w:t xml:space="preserve">here </w:t>
      </w:r>
      <w:r>
        <w:t xml:space="preserve">should </w:t>
      </w:r>
      <w:r w:rsidR="00716E47">
        <w:t>be a process for membership and co-chairs to regularly review membership list</w:t>
      </w:r>
    </w:p>
    <w:p w14:paraId="53DD7837" w14:textId="197A4FAC" w:rsidR="00BB694A" w:rsidRDefault="00BB694A" w:rsidP="00BB694A">
      <w:pPr>
        <w:pStyle w:val="ListParagraph"/>
        <w:numPr>
          <w:ilvl w:val="2"/>
          <w:numId w:val="2"/>
        </w:numPr>
      </w:pPr>
      <w:r>
        <w:t>Review absentees after each quarterly meeting</w:t>
      </w:r>
    </w:p>
    <w:p w14:paraId="46696090" w14:textId="17FFDA32" w:rsidR="00BB694A" w:rsidRDefault="00BB694A" w:rsidP="00BB694A">
      <w:pPr>
        <w:pStyle w:val="ListParagraph"/>
        <w:numPr>
          <w:ilvl w:val="2"/>
          <w:numId w:val="2"/>
        </w:numPr>
      </w:pPr>
      <w:r>
        <w:t xml:space="preserve">Need for a mechanism to track attendance at subcommittee meetings? Could be a simple spreadsheet. </w:t>
      </w:r>
      <w:r w:rsidR="004A4B78">
        <w:t>Open Meeting Law q</w:t>
      </w:r>
      <w:r>
        <w:t>uorum implications.</w:t>
      </w:r>
    </w:p>
    <w:p w14:paraId="77E22C35" w14:textId="374AEA37" w:rsidR="00BB694A" w:rsidRDefault="004A4B78" w:rsidP="00BB694A">
      <w:pPr>
        <w:pStyle w:val="ListParagraph"/>
        <w:numPr>
          <w:ilvl w:val="2"/>
          <w:numId w:val="2"/>
        </w:numPr>
      </w:pPr>
      <w:r>
        <w:t xml:space="preserve">Ask </w:t>
      </w:r>
      <w:r w:rsidR="00BB694A">
        <w:t xml:space="preserve">subcommittee chairs to cc membership when they submit meeting notes to help track attendance. </w:t>
      </w:r>
    </w:p>
    <w:p w14:paraId="6A5C827A" w14:textId="1DEC67FB" w:rsidR="00BB694A" w:rsidRDefault="00BB694A" w:rsidP="00BB694A">
      <w:r>
        <w:t xml:space="preserve">Open Meeting Law </w:t>
      </w:r>
    </w:p>
    <w:p w14:paraId="115DDB0F" w14:textId="7E6A76D3" w:rsidR="00BB694A" w:rsidRDefault="00BB694A" w:rsidP="00BB694A">
      <w:pPr>
        <w:pStyle w:val="ListParagraph"/>
        <w:numPr>
          <w:ilvl w:val="0"/>
          <w:numId w:val="3"/>
        </w:numPr>
      </w:pPr>
      <w:r>
        <w:t>Challenges in comporting with Open Meeting Law for all subcommittee meetings; implications for how meetings are planned and operate</w:t>
      </w:r>
    </w:p>
    <w:p w14:paraId="2B51D567" w14:textId="7991110B" w:rsidR="00BB694A" w:rsidRDefault="00BB694A" w:rsidP="00BB694A">
      <w:pPr>
        <w:pStyle w:val="ListParagraph"/>
        <w:numPr>
          <w:ilvl w:val="1"/>
          <w:numId w:val="3"/>
        </w:numPr>
      </w:pPr>
      <w:r>
        <w:t>Challenges for meeting quorum</w:t>
      </w:r>
    </w:p>
    <w:p w14:paraId="4D47BFB7" w14:textId="6DCCBFB2" w:rsidR="00BB694A" w:rsidRDefault="00BB694A" w:rsidP="00BB694A">
      <w:pPr>
        <w:pStyle w:val="ListParagraph"/>
        <w:numPr>
          <w:ilvl w:val="1"/>
          <w:numId w:val="3"/>
        </w:numPr>
      </w:pPr>
      <w:r>
        <w:t xml:space="preserve">Clarification for requirement of appointed members to participate on subcommittees </w:t>
      </w:r>
    </w:p>
    <w:p w14:paraId="62E30872" w14:textId="2C67F940" w:rsidR="00BB694A" w:rsidRDefault="00BB694A" w:rsidP="00BB694A">
      <w:pPr>
        <w:pStyle w:val="ListParagraph"/>
        <w:numPr>
          <w:ilvl w:val="1"/>
          <w:numId w:val="3"/>
        </w:numPr>
      </w:pPr>
      <w:r>
        <w:t>Create implementation guide for chairs to support compliance with OML</w:t>
      </w:r>
      <w:r w:rsidR="007F64AA">
        <w:t xml:space="preserve"> – can receive guidance from DPH Legal Counsel; provide training to chairs</w:t>
      </w:r>
    </w:p>
    <w:p w14:paraId="3386FB82" w14:textId="464C070E" w:rsidR="007F64AA" w:rsidRDefault="007F64AA" w:rsidP="00BB694A">
      <w:pPr>
        <w:pStyle w:val="ListParagraph"/>
        <w:numPr>
          <w:ilvl w:val="1"/>
          <w:numId w:val="3"/>
        </w:numPr>
      </w:pPr>
      <w:r>
        <w:t>Open Meeting Laws can restrict participation</w:t>
      </w:r>
    </w:p>
    <w:p w14:paraId="6DB7862A" w14:textId="592BDFFB" w:rsidR="007F64AA" w:rsidRDefault="007F64AA" w:rsidP="00BB694A">
      <w:pPr>
        <w:pStyle w:val="ListParagraph"/>
        <w:numPr>
          <w:ilvl w:val="1"/>
          <w:numId w:val="3"/>
        </w:numPr>
      </w:pPr>
      <w:r>
        <w:t>There are areas where by-laws are not in alignment with OML; will need to review by-laws and identify areas for amendments</w:t>
      </w:r>
    </w:p>
    <w:p w14:paraId="033C8AE3" w14:textId="47D4BF9B" w:rsidR="007F64AA" w:rsidRDefault="007F64AA" w:rsidP="00BB694A">
      <w:pPr>
        <w:pStyle w:val="ListParagraph"/>
        <w:numPr>
          <w:ilvl w:val="1"/>
          <w:numId w:val="3"/>
        </w:numPr>
      </w:pPr>
      <w:r>
        <w:lastRenderedPageBreak/>
        <w:t xml:space="preserve">Co-chairs, in consultation with Nicole and Colleen, propose new language and bring back to Steering and then ICC appointed members for a vote </w:t>
      </w:r>
    </w:p>
    <w:p w14:paraId="47C782C3" w14:textId="1A6FFF5B" w:rsidR="007F64AA" w:rsidRDefault="0090554A" w:rsidP="007F64AA">
      <w:pPr>
        <w:pStyle w:val="ListParagraph"/>
        <w:numPr>
          <w:ilvl w:val="2"/>
          <w:numId w:val="3"/>
        </w:numPr>
      </w:pPr>
      <w:r>
        <w:t xml:space="preserve">Emily will connect with </w:t>
      </w:r>
      <w:r w:rsidR="007F64AA">
        <w:t>DPH legal review by-laws and share comments, with specific attention to alignment with OML</w:t>
      </w:r>
    </w:p>
    <w:p w14:paraId="3084733C" w14:textId="0C52F6C1" w:rsidR="007F64AA" w:rsidRDefault="007F64AA" w:rsidP="007F64AA">
      <w:pPr>
        <w:pStyle w:val="ListParagraph"/>
        <w:numPr>
          <w:ilvl w:val="1"/>
          <w:numId w:val="3"/>
        </w:numPr>
      </w:pPr>
      <w:r>
        <w:t xml:space="preserve">Need to ensure chairs are appointed members because they will have affirmed commitment to Conflict of Interest law, as required by statute </w:t>
      </w:r>
    </w:p>
    <w:p w14:paraId="65D10DC6" w14:textId="39040867" w:rsidR="00600716" w:rsidRDefault="00600716" w:rsidP="00600716">
      <w:r>
        <w:t>Confirm FFY22 Charges</w:t>
      </w:r>
    </w:p>
    <w:p w14:paraId="67E6459F" w14:textId="6AA562E6" w:rsidR="00211F6A" w:rsidRDefault="00211F6A" w:rsidP="00B00E24">
      <w:pPr>
        <w:pStyle w:val="ListParagraph"/>
        <w:numPr>
          <w:ilvl w:val="0"/>
          <w:numId w:val="3"/>
        </w:numPr>
      </w:pPr>
      <w:r>
        <w:t xml:space="preserve">Re-iterate that these are the charges that were approved. Steering can help support actualizing the charges </w:t>
      </w:r>
    </w:p>
    <w:p w14:paraId="6AC337D9" w14:textId="5EA48099" w:rsidR="00600716" w:rsidRDefault="00B00E24" w:rsidP="00B00E24">
      <w:pPr>
        <w:pStyle w:val="ListParagraph"/>
        <w:numPr>
          <w:ilvl w:val="0"/>
          <w:numId w:val="3"/>
        </w:numPr>
      </w:pPr>
      <w:r>
        <w:t xml:space="preserve">Membership: clarify that gap analysis should be inclusive of subcommittee meetings and activities in additional to the general body because Open Meeting Law applies to subcommittees </w:t>
      </w:r>
    </w:p>
    <w:p w14:paraId="5520713D" w14:textId="2D4CD0EE" w:rsidR="00B00E24" w:rsidRDefault="00211F6A" w:rsidP="00B00E24">
      <w:pPr>
        <w:pStyle w:val="ListParagraph"/>
        <w:numPr>
          <w:ilvl w:val="0"/>
          <w:numId w:val="3"/>
        </w:numPr>
      </w:pPr>
      <w:r>
        <w:t>Family Engagement: many needed clarity about the NCSEAM family survey</w:t>
      </w:r>
    </w:p>
    <w:p w14:paraId="76F7F341" w14:textId="7F88B630" w:rsidR="00211F6A" w:rsidRDefault="00211F6A" w:rsidP="00B00E24">
      <w:pPr>
        <w:pStyle w:val="ListParagraph"/>
        <w:numPr>
          <w:ilvl w:val="0"/>
          <w:numId w:val="3"/>
        </w:numPr>
      </w:pPr>
      <w:r>
        <w:t xml:space="preserve">Racial Equity: received questions about the charge; chair was not able to attend Steering Committee where charges were finalized, so wasn’t able to fully answer member questions; would be helpful to have ICC leadership rep. attend subcommittee meeting to help clarify charge and answer questions </w:t>
      </w:r>
    </w:p>
    <w:p w14:paraId="0EA65AD2" w14:textId="2675C1E5" w:rsidR="00211F6A" w:rsidRDefault="00211F6A" w:rsidP="00211F6A">
      <w:r>
        <w:t>Subcommittee Report Outs</w:t>
      </w:r>
    </w:p>
    <w:p w14:paraId="7A6E4F56" w14:textId="44E8FBEA" w:rsidR="00211F6A" w:rsidRDefault="00211F6A" w:rsidP="00211F6A">
      <w:pPr>
        <w:pStyle w:val="ListParagraph"/>
        <w:numPr>
          <w:ilvl w:val="0"/>
          <w:numId w:val="4"/>
        </w:numPr>
      </w:pPr>
      <w:r>
        <w:t>Fiscal:</w:t>
      </w:r>
    </w:p>
    <w:p w14:paraId="39152742" w14:textId="50B539A9" w:rsidR="00211F6A" w:rsidRDefault="00211F6A" w:rsidP="00211F6A">
      <w:pPr>
        <w:pStyle w:val="ListParagraph"/>
        <w:numPr>
          <w:ilvl w:val="1"/>
          <w:numId w:val="4"/>
        </w:numPr>
      </w:pPr>
      <w:r>
        <w:t>A couple people interested in co-chair role, not yet confirmed</w:t>
      </w:r>
    </w:p>
    <w:p w14:paraId="5371D80B" w14:textId="79944CBF" w:rsidR="00211F6A" w:rsidRDefault="00211F6A" w:rsidP="00211F6A">
      <w:pPr>
        <w:pStyle w:val="ListParagraph"/>
        <w:numPr>
          <w:ilvl w:val="1"/>
          <w:numId w:val="4"/>
        </w:numPr>
      </w:pPr>
      <w:r>
        <w:t>Determined meeting cadence – monthly meeting in afternoon after general sessions, on off-months, will meet at a similar time</w:t>
      </w:r>
    </w:p>
    <w:p w14:paraId="7949C1F4" w14:textId="252C6EAA" w:rsidR="00211F6A" w:rsidRDefault="00211F6A" w:rsidP="00211F6A">
      <w:pPr>
        <w:pStyle w:val="ListParagraph"/>
        <w:numPr>
          <w:ilvl w:val="1"/>
          <w:numId w:val="4"/>
        </w:numPr>
      </w:pPr>
      <w:r>
        <w:t xml:space="preserve">Question: would the committee meet in the absence of the chair; agreed will not meet, because there is not an individual to do the work of the chair </w:t>
      </w:r>
    </w:p>
    <w:p w14:paraId="349E428E" w14:textId="0C1C4FFF" w:rsidR="00EC399B" w:rsidRDefault="00EC399B" w:rsidP="00211F6A">
      <w:pPr>
        <w:pStyle w:val="ListParagraph"/>
        <w:numPr>
          <w:ilvl w:val="1"/>
          <w:numId w:val="4"/>
        </w:numPr>
      </w:pPr>
      <w:r>
        <w:t>Are we open to shifting Steering meeting time to support adding new committee chairs? There is interest in adapting schedule.</w:t>
      </w:r>
      <w:r w:rsidR="00D50A16">
        <w:t xml:space="preserve"> Administer doodle poll to identify new dates.</w:t>
      </w:r>
    </w:p>
    <w:p w14:paraId="62497A91" w14:textId="0DAA35AB" w:rsidR="00D50A16" w:rsidRDefault="00D50A16" w:rsidP="00D50A16">
      <w:pPr>
        <w:pStyle w:val="ListParagraph"/>
        <w:numPr>
          <w:ilvl w:val="0"/>
          <w:numId w:val="4"/>
        </w:numPr>
      </w:pPr>
      <w:r>
        <w:t>Membership:</w:t>
      </w:r>
    </w:p>
    <w:p w14:paraId="55D9A48E" w14:textId="21E2CB39" w:rsidR="00D50A16" w:rsidRDefault="00D50A16" w:rsidP="00D50A16">
      <w:pPr>
        <w:pStyle w:val="ListParagraph"/>
        <w:numPr>
          <w:ilvl w:val="1"/>
          <w:numId w:val="4"/>
        </w:numPr>
      </w:pPr>
      <w:r>
        <w:t>Previously not a formal process for confirming new co-chair</w:t>
      </w:r>
    </w:p>
    <w:p w14:paraId="149B0175" w14:textId="278E02D9" w:rsidR="00D50A16" w:rsidRDefault="00D50A16" w:rsidP="00D50A16">
      <w:pPr>
        <w:pStyle w:val="ListParagraph"/>
        <w:numPr>
          <w:ilvl w:val="0"/>
          <w:numId w:val="4"/>
        </w:numPr>
      </w:pPr>
      <w:r>
        <w:t>Strategic Vision</w:t>
      </w:r>
    </w:p>
    <w:p w14:paraId="0E10135B" w14:textId="5F8DB0CA" w:rsidR="00D50A16" w:rsidRDefault="00D50A16" w:rsidP="00D50A16">
      <w:pPr>
        <w:pStyle w:val="ListParagraph"/>
        <w:numPr>
          <w:ilvl w:val="1"/>
          <w:numId w:val="4"/>
        </w:numPr>
      </w:pPr>
      <w:r>
        <w:t>Only two participants, including the EID representative</w:t>
      </w:r>
    </w:p>
    <w:p w14:paraId="59C4228D" w14:textId="6461FAB7" w:rsidR="00D50A16" w:rsidRDefault="00D50A16" w:rsidP="00D50A16">
      <w:pPr>
        <w:pStyle w:val="ListParagraph"/>
        <w:numPr>
          <w:ilvl w:val="1"/>
          <w:numId w:val="4"/>
        </w:numPr>
      </w:pPr>
      <w:r>
        <w:t xml:space="preserve">Next step – visioning team could bring this work to the steering committee and subcommittees; chair has tools and process to complete this process; aim to complete by spring </w:t>
      </w:r>
    </w:p>
    <w:p w14:paraId="6786804B" w14:textId="6690E428" w:rsidR="00D50A16" w:rsidRDefault="00D50A16" w:rsidP="00D50A16">
      <w:pPr>
        <w:pStyle w:val="ListParagraph"/>
        <w:numPr>
          <w:ilvl w:val="1"/>
          <w:numId w:val="4"/>
        </w:numPr>
      </w:pPr>
      <w:r>
        <w:t>Each committee chair could integrate visioning into their committee activities</w:t>
      </w:r>
    </w:p>
    <w:p w14:paraId="23160B80" w14:textId="7811050F" w:rsidR="00D50A16" w:rsidRDefault="00D50A16" w:rsidP="00D50A16">
      <w:pPr>
        <w:pStyle w:val="ListParagraph"/>
        <w:numPr>
          <w:ilvl w:val="0"/>
          <w:numId w:val="4"/>
        </w:numPr>
      </w:pPr>
      <w:r>
        <w:t>Family Engagement</w:t>
      </w:r>
    </w:p>
    <w:p w14:paraId="3FFC0AA8" w14:textId="129243D9" w:rsidR="00D50A16" w:rsidRDefault="00D50A16" w:rsidP="00D50A16">
      <w:pPr>
        <w:pStyle w:val="ListParagraph"/>
        <w:numPr>
          <w:ilvl w:val="1"/>
          <w:numId w:val="4"/>
        </w:numPr>
      </w:pPr>
      <w:r>
        <w:t>Large group, including program directors, EIBI services, family representatives</w:t>
      </w:r>
    </w:p>
    <w:p w14:paraId="10418C3D" w14:textId="045A8561" w:rsidR="00D50A16" w:rsidRDefault="00D50A16" w:rsidP="00D50A16">
      <w:pPr>
        <w:pStyle w:val="ListParagraph"/>
        <w:numPr>
          <w:ilvl w:val="1"/>
          <w:numId w:val="4"/>
        </w:numPr>
      </w:pPr>
      <w:r>
        <w:t xml:space="preserve">Dina and Cambria developed scheduled; first Wednesday of every month and then an additional prep meeting the day before the ICC General Sessions </w:t>
      </w:r>
    </w:p>
    <w:p w14:paraId="1FBB8A32" w14:textId="02C3899A" w:rsidR="00D50A16" w:rsidRDefault="00D50A16" w:rsidP="00D50A16">
      <w:pPr>
        <w:pStyle w:val="ListParagraph"/>
        <w:numPr>
          <w:ilvl w:val="1"/>
          <w:numId w:val="4"/>
        </w:numPr>
      </w:pPr>
      <w:r>
        <w:t>Would like longer meeting times</w:t>
      </w:r>
    </w:p>
    <w:p w14:paraId="22828D2C" w14:textId="0AF87A65" w:rsidR="00D50A16" w:rsidRDefault="00D50A16" w:rsidP="00D50A16">
      <w:pPr>
        <w:pStyle w:val="ListParagraph"/>
        <w:numPr>
          <w:ilvl w:val="1"/>
          <w:numId w:val="4"/>
        </w:numPr>
      </w:pPr>
      <w:r>
        <w:t>Would like further clarity on charge</w:t>
      </w:r>
    </w:p>
    <w:p w14:paraId="797C3726" w14:textId="4B647A5C" w:rsidR="00D50A16" w:rsidRDefault="00D50A16" w:rsidP="00D50A16">
      <w:pPr>
        <w:pStyle w:val="ListParagraph"/>
        <w:numPr>
          <w:ilvl w:val="1"/>
          <w:numId w:val="4"/>
        </w:numPr>
      </w:pPr>
      <w:r>
        <w:t xml:space="preserve">Seeking opportunity to complete last year’s charge </w:t>
      </w:r>
    </w:p>
    <w:p w14:paraId="578B053E" w14:textId="1DDC2F7A" w:rsidR="00D50A16" w:rsidRDefault="00211F6A" w:rsidP="00D50A16">
      <w:pPr>
        <w:pStyle w:val="ListParagraph"/>
        <w:numPr>
          <w:ilvl w:val="0"/>
          <w:numId w:val="4"/>
        </w:numPr>
      </w:pPr>
      <w:r>
        <w:t>Racial Equity:</w:t>
      </w:r>
    </w:p>
    <w:p w14:paraId="7639251B" w14:textId="409B1BB5" w:rsidR="00211F6A" w:rsidRDefault="00211F6A" w:rsidP="00211F6A">
      <w:pPr>
        <w:pStyle w:val="ListParagraph"/>
        <w:numPr>
          <w:ilvl w:val="1"/>
          <w:numId w:val="4"/>
        </w:numPr>
      </w:pPr>
      <w:r>
        <w:t>Close to confirming co-chair</w:t>
      </w:r>
    </w:p>
    <w:p w14:paraId="1982C4D9" w14:textId="736BB35D" w:rsidR="00FC38C9" w:rsidRDefault="00FC38C9" w:rsidP="00211F6A">
      <w:pPr>
        <w:pStyle w:val="ListParagraph"/>
        <w:numPr>
          <w:ilvl w:val="1"/>
          <w:numId w:val="4"/>
        </w:numPr>
      </w:pPr>
      <w:r>
        <w:lastRenderedPageBreak/>
        <w:t>Received a number of questions about the charge</w:t>
      </w:r>
    </w:p>
    <w:p w14:paraId="05CCFF15" w14:textId="3BC3671D" w:rsidR="00FC38C9" w:rsidRDefault="00FC38C9" w:rsidP="00211F6A">
      <w:pPr>
        <w:pStyle w:val="ListParagraph"/>
        <w:numPr>
          <w:ilvl w:val="1"/>
          <w:numId w:val="4"/>
        </w:numPr>
      </w:pPr>
      <w:r>
        <w:t xml:space="preserve">Conflict of interest question – potential project of chair; will seek counsel with the State’s Ethics Commission </w:t>
      </w:r>
    </w:p>
    <w:p w14:paraId="52578732" w14:textId="0E0DEC36" w:rsidR="00FC38C9" w:rsidRDefault="00FC38C9" w:rsidP="00FC38C9">
      <w:r>
        <w:t>January 12</w:t>
      </w:r>
      <w:r w:rsidRPr="00FC38C9">
        <w:rPr>
          <w:vertAlign w:val="superscript"/>
        </w:rPr>
        <w:t>th</w:t>
      </w:r>
      <w:r>
        <w:t xml:space="preserve"> ICC General Session Meeting Planning</w:t>
      </w:r>
    </w:p>
    <w:p w14:paraId="472B81EC" w14:textId="1B04BEEC" w:rsidR="00FC38C9" w:rsidRDefault="004110D8" w:rsidP="004110D8">
      <w:pPr>
        <w:pStyle w:val="ListParagraph"/>
        <w:numPr>
          <w:ilvl w:val="0"/>
          <w:numId w:val="5"/>
        </w:numPr>
      </w:pPr>
      <w:r>
        <w:t>Confirmed meeting time 11:30am – 2:00pm</w:t>
      </w:r>
    </w:p>
    <w:p w14:paraId="201D2C44" w14:textId="492D97E0" w:rsidR="00945D78" w:rsidRDefault="002509BE" w:rsidP="004110D8">
      <w:pPr>
        <w:pStyle w:val="ListParagraph"/>
        <w:numPr>
          <w:ilvl w:val="0"/>
          <w:numId w:val="5"/>
        </w:numPr>
      </w:pPr>
      <w:r>
        <w:t>Feedback from November – appreciated the EI Director Report (appreciate the federal and state perspective) is grounding an informational</w:t>
      </w:r>
    </w:p>
    <w:p w14:paraId="752857F8" w14:textId="6753B3E1" w:rsidR="002509BE" w:rsidRDefault="002509BE" w:rsidP="004110D8">
      <w:pPr>
        <w:pStyle w:val="ListParagraph"/>
        <w:numPr>
          <w:ilvl w:val="0"/>
          <w:numId w:val="5"/>
        </w:numPr>
      </w:pPr>
      <w:r>
        <w:t xml:space="preserve">Incorporate two brief presentations </w:t>
      </w:r>
      <w:r w:rsidR="00B11B34">
        <w:t xml:space="preserve">from state systems partners </w:t>
      </w:r>
    </w:p>
    <w:p w14:paraId="2AD0ACDD" w14:textId="0623AA65" w:rsidR="00B11B34" w:rsidRDefault="00B11B34" w:rsidP="00B11B34">
      <w:pPr>
        <w:pStyle w:val="ListParagraph"/>
        <w:numPr>
          <w:ilvl w:val="1"/>
          <w:numId w:val="5"/>
        </w:numPr>
      </w:pPr>
      <w:r>
        <w:t>Provide a slide template with prompts for state partners to complete</w:t>
      </w:r>
    </w:p>
    <w:p w14:paraId="11289D87" w14:textId="214CA715" w:rsidR="00B11B34" w:rsidRDefault="00B11B34" w:rsidP="00B11B34">
      <w:pPr>
        <w:pStyle w:val="ListParagraph"/>
        <w:numPr>
          <w:ilvl w:val="1"/>
          <w:numId w:val="5"/>
        </w:numPr>
      </w:pPr>
      <w:r>
        <w:t>Family Engagement identified: DCF &amp; DMH</w:t>
      </w:r>
    </w:p>
    <w:p w14:paraId="14B28FEF" w14:textId="3F0807EC" w:rsidR="00B11B34" w:rsidRDefault="00B11B34" w:rsidP="00B11B34">
      <w:pPr>
        <w:pStyle w:val="ListParagraph"/>
        <w:numPr>
          <w:ilvl w:val="1"/>
          <w:numId w:val="5"/>
        </w:numPr>
      </w:pPr>
      <w:r>
        <w:t>MassHealth</w:t>
      </w:r>
    </w:p>
    <w:p w14:paraId="3224B131" w14:textId="4681BAF3" w:rsidR="00B11B34" w:rsidRDefault="00B11B34" w:rsidP="00B11B34">
      <w:pPr>
        <w:pStyle w:val="ListParagraph"/>
        <w:numPr>
          <w:ilvl w:val="1"/>
          <w:numId w:val="5"/>
        </w:numPr>
      </w:pPr>
      <w:r>
        <w:t xml:space="preserve">Division of Insurance </w:t>
      </w:r>
    </w:p>
    <w:p w14:paraId="79EDCF72" w14:textId="1C343455" w:rsidR="00B11B34" w:rsidRDefault="00B11B34" w:rsidP="00B11B34">
      <w:pPr>
        <w:pStyle w:val="ListParagraph"/>
        <w:numPr>
          <w:ilvl w:val="1"/>
          <w:numId w:val="5"/>
        </w:numPr>
      </w:pPr>
      <w:r>
        <w:t xml:space="preserve">EEC </w:t>
      </w:r>
    </w:p>
    <w:p w14:paraId="19C8606C" w14:textId="2DED97D8" w:rsidR="00083964" w:rsidRDefault="00083964" w:rsidP="00B11B34">
      <w:pPr>
        <w:pStyle w:val="ListParagraph"/>
        <w:numPr>
          <w:ilvl w:val="1"/>
          <w:numId w:val="5"/>
        </w:numPr>
      </w:pPr>
      <w:r>
        <w:t xml:space="preserve">Emily will reach out to agency contacts about presenting in Jan, March or June </w:t>
      </w:r>
    </w:p>
    <w:p w14:paraId="2C90C82D" w14:textId="0EE704ED" w:rsidR="00B11B34" w:rsidRDefault="00B11B34" w:rsidP="00B11B34">
      <w:pPr>
        <w:pStyle w:val="ListParagraph"/>
        <w:numPr>
          <w:ilvl w:val="1"/>
          <w:numId w:val="5"/>
        </w:numPr>
      </w:pPr>
      <w:r>
        <w:t xml:space="preserve">Create a document that lists agency name, representative and connection to ICC/impact on EI system </w:t>
      </w:r>
    </w:p>
    <w:p w14:paraId="4FB4B696" w14:textId="50358F81" w:rsidR="00083964" w:rsidRDefault="00083964" w:rsidP="00083964">
      <w:pPr>
        <w:pStyle w:val="ListParagraph"/>
        <w:numPr>
          <w:ilvl w:val="0"/>
          <w:numId w:val="5"/>
        </w:numPr>
      </w:pPr>
      <w:r>
        <w:t>Important to continue to close the feedback loop on items from previous ICC meetings (i.e. current status of ICC recommendations)</w:t>
      </w:r>
    </w:p>
    <w:p w14:paraId="31CF2DFE" w14:textId="0D80D30B" w:rsidR="00083964" w:rsidRDefault="00083964" w:rsidP="00083964">
      <w:pPr>
        <w:pStyle w:val="ListParagraph"/>
        <w:numPr>
          <w:ilvl w:val="0"/>
          <w:numId w:val="5"/>
        </w:numPr>
      </w:pPr>
      <w:r>
        <w:t xml:space="preserve">Racial equity interested in developing survey of program directors to understand existing racial equity trainings. Will this require DPH approval and review. Will consult with DPH legal counsel.  </w:t>
      </w:r>
    </w:p>
    <w:p w14:paraId="222CFDC7" w14:textId="77777777" w:rsidR="00083964" w:rsidRDefault="00083964" w:rsidP="00462D3C">
      <w:pPr>
        <w:pStyle w:val="ListParagraph"/>
      </w:pPr>
    </w:p>
    <w:sectPr w:rsidR="00083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741C9"/>
    <w:multiLevelType w:val="hybridMultilevel"/>
    <w:tmpl w:val="174E8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37629"/>
    <w:multiLevelType w:val="hybridMultilevel"/>
    <w:tmpl w:val="C9DA44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64AE8"/>
    <w:multiLevelType w:val="hybridMultilevel"/>
    <w:tmpl w:val="B810D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B637C"/>
    <w:multiLevelType w:val="hybridMultilevel"/>
    <w:tmpl w:val="BF8A8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02684E"/>
    <w:multiLevelType w:val="hybridMultilevel"/>
    <w:tmpl w:val="6980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5364110">
    <w:abstractNumId w:val="0"/>
  </w:num>
  <w:num w:numId="2" w16cid:durableId="1464688730">
    <w:abstractNumId w:val="2"/>
  </w:num>
  <w:num w:numId="3" w16cid:durableId="1009914493">
    <w:abstractNumId w:val="4"/>
  </w:num>
  <w:num w:numId="4" w16cid:durableId="1132803">
    <w:abstractNumId w:val="3"/>
  </w:num>
  <w:num w:numId="5" w16cid:durableId="1041368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699"/>
    <w:rsid w:val="00083964"/>
    <w:rsid w:val="001950C9"/>
    <w:rsid w:val="00211F6A"/>
    <w:rsid w:val="002509BE"/>
    <w:rsid w:val="003910BB"/>
    <w:rsid w:val="00410E05"/>
    <w:rsid w:val="004110D8"/>
    <w:rsid w:val="00462D3C"/>
    <w:rsid w:val="004A4B78"/>
    <w:rsid w:val="00600716"/>
    <w:rsid w:val="006B7E4A"/>
    <w:rsid w:val="00716E47"/>
    <w:rsid w:val="00764F39"/>
    <w:rsid w:val="007F64AA"/>
    <w:rsid w:val="0090554A"/>
    <w:rsid w:val="00945D78"/>
    <w:rsid w:val="00A72B97"/>
    <w:rsid w:val="00AF4699"/>
    <w:rsid w:val="00B00E24"/>
    <w:rsid w:val="00B11B34"/>
    <w:rsid w:val="00BB694A"/>
    <w:rsid w:val="00CE6FCD"/>
    <w:rsid w:val="00D50A16"/>
    <w:rsid w:val="00EC399B"/>
    <w:rsid w:val="00FC3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EE598"/>
  <w15:chartTrackingRefBased/>
  <w15:docId w15:val="{1AF21BC7-86F9-4F12-9EB2-297FCD4A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E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CE8F09DC8D214E921F5ECFFEC65E96" ma:contentTypeVersion="12" ma:contentTypeDescription="Create a new document." ma:contentTypeScope="" ma:versionID="2ce558c0a5dfd969178c14ba26abbce5">
  <xsd:schema xmlns:xsd="http://www.w3.org/2001/XMLSchema" xmlns:xs="http://www.w3.org/2001/XMLSchema" xmlns:p="http://schemas.microsoft.com/office/2006/metadata/properties" xmlns:ns2="8d5b51e2-1399-4037-88c1-a8d1b7bdf72d" xmlns:ns3="b4021d34-4649-4bf6-bc5c-1a993f5a1a63" targetNamespace="http://schemas.microsoft.com/office/2006/metadata/properties" ma:root="true" ma:fieldsID="74628beb100049748a8fd3cf63e598c8" ns2:_="" ns3:_="">
    <xsd:import namespace="8d5b51e2-1399-4037-88c1-a8d1b7bdf72d"/>
    <xsd:import namespace="b4021d34-4649-4bf6-bc5c-1a993f5a1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5b51e2-1399-4037-88c1-a8d1b7bdf7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021d34-4649-4bf6-bc5c-1a993f5a1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7ac6c1-b49c-4157-b6ed-7f7d8c00bff1}" ma:internalName="TaxCatchAll" ma:showField="CatchAllData" ma:web="b4021d34-4649-4bf6-bc5c-1a993f5a1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5b51e2-1399-4037-88c1-a8d1b7bdf72d">
      <Terms xmlns="http://schemas.microsoft.com/office/infopath/2007/PartnerControls"/>
    </lcf76f155ced4ddcb4097134ff3c332f>
    <TaxCatchAll xmlns="b4021d34-4649-4bf6-bc5c-1a993f5a1a63" xsi:nil="true"/>
  </documentManagement>
</p:properties>
</file>

<file path=customXml/itemProps1.xml><?xml version="1.0" encoding="utf-8"?>
<ds:datastoreItem xmlns:ds="http://schemas.openxmlformats.org/officeDocument/2006/customXml" ds:itemID="{0C2BF008-4E12-4EF6-BAFE-D0B69C7E720A}"/>
</file>

<file path=customXml/itemProps2.xml><?xml version="1.0" encoding="utf-8"?>
<ds:datastoreItem xmlns:ds="http://schemas.openxmlformats.org/officeDocument/2006/customXml" ds:itemID="{3D47184F-E2B2-470C-A181-1D238D5166F1}"/>
</file>

<file path=customXml/itemProps3.xml><?xml version="1.0" encoding="utf-8"?>
<ds:datastoreItem xmlns:ds="http://schemas.openxmlformats.org/officeDocument/2006/customXml" ds:itemID="{AF23D113-3C03-4B75-A1C4-35256FE1C1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Wilder, Eve (DPH)</dc:creator>
  <cp:keywords/>
  <dc:description/>
  <cp:lastModifiedBy>Wilder, Eve (DPH)</cp:lastModifiedBy>
  <cp:revision>18</cp:revision>
  <dcterms:created xsi:type="dcterms:W3CDTF">2022-12-01T15:54:00Z</dcterms:created>
  <dcterms:modified xsi:type="dcterms:W3CDTF">2022-12-08T16:43:00Z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0x010100C9CE8F09DC8D214E921F5ECFFEC65E96</vt:lpwstr>
  </property>
</Properties>
</file>