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CE0D4" w14:textId="7D10BF45" w:rsidR="004E5F99" w:rsidRDefault="004E5F99" w:rsidP="004E5F99">
      <w:pPr>
        <w:spacing w:after="0"/>
        <w:jc w:val="center"/>
        <w:rPr>
          <w:rFonts w:ascii="Avenir Next LT Pro" w:hAnsi="Avenir Next LT Pro"/>
          <w:b/>
          <w:bCs/>
          <w:color w:val="005994"/>
          <w:sz w:val="32"/>
          <w:szCs w:val="32"/>
        </w:rPr>
      </w:pPr>
      <w:r w:rsidRPr="00DE19F3">
        <w:rPr>
          <w:noProof/>
          <w:color w:val="005994"/>
        </w:rPr>
        <w:drawing>
          <wp:anchor distT="0" distB="0" distL="114300" distR="114300" simplePos="0" relativeHeight="251658240" behindDoc="1" locked="0" layoutInCell="1" allowOverlap="1" wp14:anchorId="6B3EA0FB" wp14:editId="7E89A3EF">
            <wp:simplePos x="0" y="0"/>
            <wp:positionH relativeFrom="column">
              <wp:posOffset>-304800</wp:posOffset>
            </wp:positionH>
            <wp:positionV relativeFrom="paragraph">
              <wp:posOffset>-415925</wp:posOffset>
            </wp:positionV>
            <wp:extent cx="1600200" cy="893579"/>
            <wp:effectExtent l="0" t="0" r="0" b="1905"/>
            <wp:wrapNone/>
            <wp:docPr id="1276058139" name="Picture 1" descr="Massachusetts Department of Public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058139" name="Picture 127605813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00200" cy="893579"/>
                    </a:xfrm>
                    <a:prstGeom prst="rect">
                      <a:avLst/>
                    </a:prstGeom>
                  </pic:spPr>
                </pic:pic>
              </a:graphicData>
            </a:graphic>
            <wp14:sizeRelH relativeFrom="page">
              <wp14:pctWidth>0</wp14:pctWidth>
            </wp14:sizeRelH>
            <wp14:sizeRelV relativeFrom="page">
              <wp14:pctHeight>0</wp14:pctHeight>
            </wp14:sizeRelV>
          </wp:anchor>
        </w:drawing>
      </w:r>
    </w:p>
    <w:p w14:paraId="66812C99" w14:textId="77777777" w:rsidR="004E5F99" w:rsidRDefault="004E5F99" w:rsidP="004E5F99">
      <w:pPr>
        <w:spacing w:after="0"/>
        <w:jc w:val="center"/>
        <w:rPr>
          <w:rFonts w:ascii="Avenir Next LT Pro" w:hAnsi="Avenir Next LT Pro"/>
          <w:b/>
          <w:bCs/>
          <w:color w:val="005994"/>
          <w:sz w:val="32"/>
          <w:szCs w:val="32"/>
        </w:rPr>
      </w:pPr>
    </w:p>
    <w:p w14:paraId="5B107003" w14:textId="11715B25" w:rsidR="006174B5" w:rsidRPr="00DE19F3" w:rsidRDefault="006174B5" w:rsidP="00DE19F3">
      <w:pPr>
        <w:spacing w:after="0"/>
        <w:jc w:val="center"/>
        <w:rPr>
          <w:color w:val="005994"/>
        </w:rPr>
      </w:pPr>
      <w:r w:rsidRPr="00DE19F3">
        <w:rPr>
          <w:rFonts w:ascii="Avenir Next LT Pro" w:hAnsi="Avenir Next LT Pro"/>
          <w:b/>
          <w:bCs/>
          <w:color w:val="005994"/>
          <w:sz w:val="32"/>
          <w:szCs w:val="32"/>
        </w:rPr>
        <w:t>Interagency Coordinating Council</w:t>
      </w:r>
    </w:p>
    <w:p w14:paraId="28907569" w14:textId="26DE8B73" w:rsidR="006174B5" w:rsidRPr="00DE19F3" w:rsidRDefault="006174B5" w:rsidP="00DE19F3">
      <w:pPr>
        <w:pStyle w:val="Heading2"/>
        <w:spacing w:before="0" w:after="0" w:line="240" w:lineRule="auto"/>
        <w:jc w:val="center"/>
        <w:rPr>
          <w:rFonts w:ascii="Avenir Next LT Pro" w:hAnsi="Avenir Next LT Pro"/>
          <w:b/>
          <w:bCs/>
          <w:color w:val="005994"/>
        </w:rPr>
      </w:pPr>
      <w:r w:rsidRPr="00DE19F3">
        <w:rPr>
          <w:rFonts w:ascii="Avenir Next LT Pro" w:hAnsi="Avenir Next LT Pro"/>
          <w:b/>
          <w:bCs/>
          <w:color w:val="005994"/>
        </w:rPr>
        <w:t>Member Handbook</w:t>
      </w:r>
    </w:p>
    <w:p w14:paraId="2D097CDA" w14:textId="77777777" w:rsidR="00DE19F3" w:rsidRDefault="00DE19F3" w:rsidP="006174B5"/>
    <w:p w14:paraId="57D772AD" w14:textId="77777777" w:rsidR="006174B5" w:rsidRPr="004E5F99" w:rsidRDefault="006174B5" w:rsidP="004E5F99">
      <w:pPr>
        <w:spacing w:after="0" w:line="276" w:lineRule="auto"/>
        <w:outlineLvl w:val="0"/>
        <w:rPr>
          <w:rFonts w:ascii="Avenir Next LT Pro" w:eastAsia="Calibri" w:hAnsi="Avenir Next LT Pro" w:cs="Arial"/>
          <w:b/>
          <w:bCs/>
          <w:color w:val="005994"/>
          <w:kern w:val="0"/>
          <w14:ligatures w14:val="none"/>
        </w:rPr>
      </w:pPr>
      <w:r w:rsidRPr="004E5F99">
        <w:rPr>
          <w:rFonts w:ascii="Avenir Next LT Pro" w:eastAsia="Calibri" w:hAnsi="Avenir Next LT Pro" w:cs="Arial"/>
          <w:b/>
          <w:bCs/>
          <w:color w:val="005994"/>
          <w:kern w:val="0"/>
          <w14:ligatures w14:val="none"/>
        </w:rPr>
        <w:t xml:space="preserve">About the Early Intervention ICC Handbook </w:t>
      </w:r>
    </w:p>
    <w:p w14:paraId="7F573DA5" w14:textId="77777777" w:rsidR="006174B5" w:rsidRPr="004E5F99" w:rsidRDefault="006174B5" w:rsidP="004E5F99">
      <w:pPr>
        <w:spacing w:after="0" w:line="276" w:lineRule="auto"/>
        <w:rPr>
          <w:rFonts w:ascii="Avenir Next LT Pro" w:eastAsia="Calibri" w:hAnsi="Avenir Next LT Pro" w:cs="Arial"/>
          <w:color w:val="141414"/>
          <w:kern w:val="0"/>
          <w14:ligatures w14:val="none"/>
        </w:rPr>
      </w:pPr>
      <w:r w:rsidRPr="004E5F99">
        <w:rPr>
          <w:rFonts w:ascii="Avenir Next LT Pro" w:eastAsia="Calibri" w:hAnsi="Avenir Next LT Pro" w:cs="Arial"/>
          <w:color w:val="141414"/>
          <w:kern w:val="0"/>
          <w14:ligatures w14:val="none"/>
        </w:rPr>
        <w:t>The Massachusetts Interagency Coordinating Council (ICC) is a federally mandated statewide inter-agency group that advises and assists the Department of Public Health (DPH) on Early Intervention (EI). The purpose of this handbook is to outline the ICC operations to ensure a high-functioning Council.</w:t>
      </w:r>
    </w:p>
    <w:p w14:paraId="50E4EB3C" w14:textId="77777777" w:rsidR="006174B5" w:rsidRPr="004E5F99" w:rsidRDefault="006174B5" w:rsidP="004E5F99">
      <w:pPr>
        <w:spacing w:after="0" w:line="276" w:lineRule="auto"/>
        <w:rPr>
          <w:rFonts w:ascii="Avenir Next LT Pro" w:eastAsia="Calibri" w:hAnsi="Avenir Next LT Pro" w:cs="Arial"/>
          <w:color w:val="141414"/>
          <w:kern w:val="0"/>
          <w14:ligatures w14:val="none"/>
        </w:rPr>
      </w:pPr>
    </w:p>
    <w:p w14:paraId="79214638" w14:textId="77777777" w:rsidR="006174B5" w:rsidRPr="004E5F99" w:rsidRDefault="006174B5" w:rsidP="004E5F99">
      <w:pPr>
        <w:spacing w:after="0" w:line="276" w:lineRule="auto"/>
        <w:outlineLvl w:val="0"/>
        <w:rPr>
          <w:rFonts w:ascii="Avenir Next LT Pro" w:eastAsia="Calibri" w:hAnsi="Avenir Next LT Pro" w:cs="Arial"/>
          <w:b/>
          <w:bCs/>
          <w:color w:val="005994"/>
          <w:kern w:val="0"/>
          <w14:ligatures w14:val="none"/>
        </w:rPr>
      </w:pPr>
      <w:r w:rsidRPr="004E5F99">
        <w:rPr>
          <w:rFonts w:ascii="Avenir Next LT Pro" w:eastAsia="Calibri" w:hAnsi="Avenir Next LT Pro" w:cs="Arial"/>
          <w:b/>
          <w:bCs/>
          <w:color w:val="005994"/>
          <w:kern w:val="0"/>
          <w14:ligatures w14:val="none"/>
        </w:rPr>
        <w:t>ICC Purpose &amp; Governing Regulations</w:t>
      </w:r>
    </w:p>
    <w:p w14:paraId="0C8FC1FE" w14:textId="77777777" w:rsidR="006174B5" w:rsidRPr="004E5F99" w:rsidRDefault="006174B5" w:rsidP="004E5F99">
      <w:pPr>
        <w:spacing w:after="0" w:line="276" w:lineRule="auto"/>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 xml:space="preserve">All states who receive federal money to implement Early Intervention (“Part C”) systems are required to have an ICC to advise and assist the Lead Agency (DPH) in the planning, development and provision of the statewide EI system. State ICCs are governed by </w:t>
      </w:r>
      <w:hyperlink r:id="rId11">
        <w:r w:rsidRPr="004E5F99">
          <w:rPr>
            <w:rFonts w:ascii="Avenir Next LT Pro" w:eastAsia="Calibri" w:hAnsi="Avenir Next LT Pro" w:cs="Arial"/>
            <w:color w:val="0563C1"/>
            <w:kern w:val="0"/>
            <w:u w:val="single"/>
            <w14:ligatures w14:val="none"/>
          </w:rPr>
          <w:t>federal regulations</w:t>
        </w:r>
      </w:hyperlink>
      <w:r w:rsidRPr="004E5F99">
        <w:rPr>
          <w:rFonts w:ascii="Avenir Next LT Pro" w:eastAsia="Calibri" w:hAnsi="Avenir Next LT Pro" w:cs="Arial"/>
          <w:kern w:val="0"/>
          <w14:ligatures w14:val="none"/>
        </w:rPr>
        <w:t xml:space="preserve"> through the Individuals with Disabilities Act (IDEA) Part C.</w:t>
      </w:r>
      <w:r w:rsidRPr="004E5F99">
        <w:rPr>
          <w:rFonts w:ascii="Avenir Next LT Pro" w:eastAsia="Calibri" w:hAnsi="Avenir Next LT Pro" w:cs="Arial"/>
          <w:i/>
          <w:iCs/>
          <w:kern w:val="0"/>
          <w14:ligatures w14:val="none"/>
        </w:rPr>
        <w:t xml:space="preserve"> [Part 303 Subpart G] </w:t>
      </w:r>
      <w:r w:rsidRPr="004E5F99">
        <w:rPr>
          <w:rFonts w:ascii="Avenir Next LT Pro" w:eastAsia="Calibri" w:hAnsi="Avenir Next LT Pro" w:cs="Arial"/>
          <w:kern w:val="0"/>
          <w14:ligatures w14:val="none"/>
        </w:rPr>
        <w:t xml:space="preserve">The regulations direct how ICCs operate, including: membership composition and appointments, functions and authorized activities of the council, meeting structure, and use of funds. </w:t>
      </w:r>
    </w:p>
    <w:p w14:paraId="0211D344" w14:textId="77777777" w:rsidR="006174B5" w:rsidRPr="004E5F99" w:rsidRDefault="006174B5" w:rsidP="004E5F99">
      <w:pPr>
        <w:spacing w:after="0" w:line="276" w:lineRule="auto"/>
        <w:rPr>
          <w:rFonts w:ascii="Avenir Next LT Pro" w:eastAsia="Calibri" w:hAnsi="Avenir Next LT Pro" w:cs="Arial"/>
          <w:b/>
          <w:bCs/>
          <w:color w:val="4376BB"/>
          <w:kern w:val="0"/>
          <w14:ligatures w14:val="none"/>
        </w:rPr>
      </w:pPr>
    </w:p>
    <w:p w14:paraId="00E28EB4" w14:textId="77777777" w:rsidR="006174B5" w:rsidRPr="004E5F99" w:rsidRDefault="006174B5" w:rsidP="004E5F99">
      <w:pPr>
        <w:spacing w:after="0" w:line="276" w:lineRule="auto"/>
        <w:outlineLvl w:val="0"/>
        <w:rPr>
          <w:rFonts w:ascii="Avenir Next LT Pro" w:eastAsia="Calibri" w:hAnsi="Avenir Next LT Pro" w:cs="Arial"/>
          <w:b/>
          <w:bCs/>
          <w:color w:val="005994"/>
          <w:kern w:val="0"/>
          <w14:ligatures w14:val="none"/>
        </w:rPr>
      </w:pPr>
      <w:r w:rsidRPr="004E5F99">
        <w:rPr>
          <w:rFonts w:ascii="Avenir Next LT Pro" w:eastAsia="Calibri" w:hAnsi="Avenir Next LT Pro" w:cs="Arial"/>
          <w:b/>
          <w:bCs/>
          <w:color w:val="005994"/>
          <w:kern w:val="0"/>
          <w14:ligatures w14:val="none"/>
        </w:rPr>
        <w:t>Massachusetts Open Meeting Law</w:t>
      </w:r>
    </w:p>
    <w:p w14:paraId="0E894F4F" w14:textId="77777777" w:rsidR="006174B5" w:rsidRPr="004E5F99" w:rsidRDefault="006174B5" w:rsidP="004E5F99">
      <w:pPr>
        <w:spacing w:after="0" w:line="276" w:lineRule="auto"/>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The ICC is a public body and is subject to the Open Meeting Law (OML).</w:t>
      </w:r>
      <w:r w:rsidRPr="004E5F99" w:rsidDel="00BC7BCC">
        <w:rPr>
          <w:rFonts w:ascii="Avenir Next LT Pro" w:eastAsia="Calibri" w:hAnsi="Avenir Next LT Pro" w:cs="Arial"/>
          <w:kern w:val="0"/>
          <w14:ligatures w14:val="none"/>
        </w:rPr>
        <w:t xml:space="preserve"> </w:t>
      </w:r>
      <w:r w:rsidRPr="004E5F99">
        <w:rPr>
          <w:rFonts w:ascii="Avenir Next LT Pro" w:eastAsia="Calibri" w:hAnsi="Avenir Next LT Pro" w:cs="Arial"/>
          <w:kern w:val="0"/>
          <w14:ligatures w14:val="none"/>
        </w:rPr>
        <w:t xml:space="preserve">OML ensures transparency in the deliberations on which public policy is based. The law requires all meetings of public bodies be open to the public and establishes rules relative to the maintenance of meeting records. The Massachusetts Attorney General's (AG) Office holds responsibility for statewide enforcement of the OML. ICC-appointed members must review OML materials provided by the Attorney General's Office and sign a certificate of receipt verifying they have read and understand the requirements of the OML and the consequences of violating it. For questions, visit the Attorney General's Open Meeting Law website: </w:t>
      </w:r>
      <w:hyperlink r:id="rId12">
        <w:r w:rsidRPr="004E5F99">
          <w:rPr>
            <w:rFonts w:ascii="Avenir Next LT Pro" w:eastAsia="Calibri" w:hAnsi="Avenir Next LT Pro" w:cs="Arial"/>
            <w:color w:val="0563C1"/>
            <w:kern w:val="0"/>
            <w:u w:val="single"/>
            <w14:ligatures w14:val="none"/>
          </w:rPr>
          <w:t>https://www.mass.gov/the-open-meeting-law</w:t>
        </w:r>
      </w:hyperlink>
      <w:r w:rsidRPr="004E5F99">
        <w:rPr>
          <w:rFonts w:ascii="Avenir Next LT Pro" w:eastAsia="Calibri" w:hAnsi="Avenir Next LT Pro" w:cs="Arial"/>
          <w:kern w:val="0"/>
          <w14:ligatures w14:val="none"/>
        </w:rPr>
        <w:t xml:space="preserve"> </w:t>
      </w:r>
    </w:p>
    <w:p w14:paraId="44B451D9" w14:textId="77777777" w:rsidR="006174B5" w:rsidRPr="004E5F99" w:rsidRDefault="006174B5" w:rsidP="004E5F99">
      <w:pPr>
        <w:spacing w:after="0" w:line="276" w:lineRule="auto"/>
        <w:rPr>
          <w:rFonts w:ascii="Avenir Next LT Pro" w:eastAsia="Calibri" w:hAnsi="Avenir Next LT Pro" w:cs="Arial"/>
          <w:b/>
          <w:bCs/>
          <w:color w:val="4376BB"/>
          <w:kern w:val="0"/>
          <w14:ligatures w14:val="none"/>
        </w:rPr>
      </w:pPr>
    </w:p>
    <w:p w14:paraId="54B4DBD6" w14:textId="77777777" w:rsidR="006174B5" w:rsidRPr="004E5F99" w:rsidRDefault="006174B5" w:rsidP="004E5F99">
      <w:pPr>
        <w:spacing w:after="0" w:line="276" w:lineRule="auto"/>
        <w:outlineLvl w:val="0"/>
        <w:rPr>
          <w:rFonts w:ascii="Avenir Next LT Pro" w:eastAsia="Calibri" w:hAnsi="Avenir Next LT Pro" w:cs="Arial"/>
          <w:b/>
          <w:bCs/>
          <w:color w:val="005994"/>
          <w:kern w:val="0"/>
          <w14:ligatures w14:val="none"/>
        </w:rPr>
      </w:pPr>
      <w:r w:rsidRPr="004E5F99">
        <w:rPr>
          <w:rFonts w:ascii="Avenir Next LT Pro" w:eastAsia="Calibri" w:hAnsi="Avenir Next LT Pro" w:cs="Arial"/>
          <w:b/>
          <w:bCs/>
          <w:color w:val="005994"/>
          <w:kern w:val="0"/>
          <w14:ligatures w14:val="none"/>
        </w:rPr>
        <w:t>Vision, Mission, Core Principles</w:t>
      </w:r>
    </w:p>
    <w:p w14:paraId="1AADCBF7" w14:textId="47A7755C" w:rsidR="006174B5" w:rsidRPr="004E5F99" w:rsidRDefault="006174B5" w:rsidP="004E5F99">
      <w:pPr>
        <w:spacing w:after="0" w:line="276" w:lineRule="auto"/>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 xml:space="preserve">The Massachusetts ICC will advise and assist the DPH through active collaboration and engaged participation of all members to ensure and sustain a comprehensive birth-to-three system. As a result, the Commonwealth will have a community-based system of care that maximizes opportunities for all children and families. To achieve this vision, the ICC is based on the key principles of: family-centered, community-based, quality services, and sustainability. The following image depicts these values. </w:t>
      </w:r>
    </w:p>
    <w:p w14:paraId="66338CF3" w14:textId="77777777" w:rsidR="00DE19F3" w:rsidRPr="004E5F99" w:rsidRDefault="00DE19F3" w:rsidP="004E5F99">
      <w:pPr>
        <w:spacing w:after="0" w:line="276" w:lineRule="auto"/>
        <w:rPr>
          <w:rFonts w:ascii="Avenir Next LT Pro" w:eastAsia="Calibri" w:hAnsi="Avenir Next LT Pro" w:cs="Arial"/>
          <w:kern w:val="0"/>
          <w14:ligatures w14:val="none"/>
        </w:rPr>
      </w:pPr>
    </w:p>
    <w:p w14:paraId="1B097DD4" w14:textId="77777777" w:rsidR="00DE19F3" w:rsidRPr="004E5F99" w:rsidRDefault="00DE19F3" w:rsidP="004E5F99">
      <w:pPr>
        <w:spacing w:after="0" w:line="276" w:lineRule="auto"/>
        <w:rPr>
          <w:rFonts w:ascii="Avenir Next LT Pro" w:eastAsia="Calibri" w:hAnsi="Avenir Next LT Pro" w:cs="Arial"/>
          <w:kern w:val="0"/>
          <w14:ligatures w14:val="none"/>
        </w:rPr>
      </w:pPr>
    </w:p>
    <w:p w14:paraId="66734E5C" w14:textId="63F7D38F" w:rsidR="006174B5" w:rsidRPr="004E5F99" w:rsidRDefault="006174B5" w:rsidP="004E5F99">
      <w:pPr>
        <w:spacing w:after="0" w:line="276" w:lineRule="auto"/>
        <w:rPr>
          <w:rFonts w:ascii="Avenir Next LT Pro" w:eastAsia="Calibri" w:hAnsi="Avenir Next LT Pro" w:cs="Arial"/>
          <w:color w:val="005994"/>
          <w:kern w:val="0"/>
          <w14:ligatures w14:val="none"/>
        </w:rPr>
      </w:pPr>
      <w:r w:rsidRPr="004E5F99">
        <w:rPr>
          <w:rFonts w:ascii="Avenir Next LT Pro" w:eastAsia="Calibri" w:hAnsi="Avenir Next LT Pro" w:cs="Arial"/>
          <w:b/>
          <w:bCs/>
          <w:color w:val="005994"/>
          <w:kern w:val="0"/>
          <w14:ligatures w14:val="none"/>
        </w:rPr>
        <w:t>Early Intervention ICC Vision &amp; Mission</w:t>
      </w:r>
    </w:p>
    <w:p w14:paraId="4606B61D" w14:textId="77777777" w:rsidR="006174B5" w:rsidRPr="004E5F99" w:rsidRDefault="006174B5" w:rsidP="004E5F99">
      <w:pPr>
        <w:spacing w:after="0" w:line="276" w:lineRule="auto"/>
        <w:rPr>
          <w:rFonts w:ascii="Avenir Next LT Pro" w:eastAsia="Calibri" w:hAnsi="Avenir Next LT Pro" w:cs="Arial"/>
          <w:kern w:val="0"/>
          <w14:ligatures w14:val="none"/>
        </w:rPr>
      </w:pPr>
    </w:p>
    <w:p w14:paraId="06BA5AC5" w14:textId="495D3F98" w:rsidR="006174B5" w:rsidRPr="004E5F99" w:rsidRDefault="006174B5" w:rsidP="004E5F99">
      <w:pPr>
        <w:spacing w:after="0" w:line="276" w:lineRule="auto"/>
        <w:rPr>
          <w:rFonts w:ascii="Avenir Next LT Pro" w:eastAsia="Calibri" w:hAnsi="Avenir Next LT Pro" w:cs="Arial"/>
          <w:kern w:val="0"/>
          <w14:ligatures w14:val="none"/>
        </w:rPr>
      </w:pPr>
      <w:r w:rsidRPr="004E5F99">
        <w:rPr>
          <w:rFonts w:ascii="Avenir Next LT Pro" w:hAnsi="Avenir Next LT Pro"/>
          <w:noProof/>
        </w:rPr>
        <w:drawing>
          <wp:inline distT="0" distB="0" distL="0" distR="0" wp14:anchorId="2C844076" wp14:editId="467FFC21">
            <wp:extent cx="5943600" cy="3911845"/>
            <wp:effectExtent l="0" t="0" r="0" b="0"/>
            <wp:docPr id="1498337514" name="Picture 2" descr="Early Intervention Interagency Coordinating Council Vision and Mission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3">
                      <a:extLst>
                        <a:ext uri="{28A0092B-C50C-407E-A947-70E740481C1C}">
                          <a14:useLocalDpi xmlns:a14="http://schemas.microsoft.com/office/drawing/2010/main" val="0"/>
                        </a:ext>
                      </a:extLst>
                    </a:blip>
                    <a:stretch>
                      <a:fillRect/>
                    </a:stretch>
                  </pic:blipFill>
                  <pic:spPr>
                    <a:xfrm>
                      <a:off x="0" y="0"/>
                      <a:ext cx="5943600" cy="3911845"/>
                    </a:xfrm>
                    <a:prstGeom prst="rect">
                      <a:avLst/>
                    </a:prstGeom>
                  </pic:spPr>
                </pic:pic>
              </a:graphicData>
            </a:graphic>
          </wp:inline>
        </w:drawing>
      </w:r>
    </w:p>
    <w:p w14:paraId="3E958E14" w14:textId="77777777" w:rsidR="006174B5" w:rsidRPr="004E5F99" w:rsidRDefault="006174B5" w:rsidP="004E5F99">
      <w:pPr>
        <w:spacing w:after="0" w:line="276" w:lineRule="auto"/>
        <w:rPr>
          <w:rFonts w:ascii="Avenir Next LT Pro" w:eastAsia="Calibri" w:hAnsi="Avenir Next LT Pro" w:cs="Arial"/>
          <w:kern w:val="0"/>
          <w14:ligatures w14:val="none"/>
        </w:rPr>
      </w:pPr>
    </w:p>
    <w:p w14:paraId="349DBC46" w14:textId="77777777" w:rsidR="006174B5" w:rsidRPr="004E5F99" w:rsidRDefault="006174B5" w:rsidP="004E5F99">
      <w:pPr>
        <w:spacing w:after="0" w:line="276" w:lineRule="auto"/>
        <w:outlineLvl w:val="0"/>
        <w:rPr>
          <w:rFonts w:ascii="Avenir Next LT Pro" w:eastAsia="Calibri" w:hAnsi="Avenir Next LT Pro" w:cs="Arial"/>
          <w:b/>
          <w:bCs/>
          <w:color w:val="005994"/>
          <w:kern w:val="0"/>
          <w14:ligatures w14:val="none"/>
        </w:rPr>
      </w:pPr>
      <w:r w:rsidRPr="004E5F99">
        <w:rPr>
          <w:rFonts w:ascii="Avenir Next LT Pro" w:eastAsia="Calibri" w:hAnsi="Avenir Next LT Pro" w:cs="Arial"/>
          <w:b/>
          <w:bCs/>
          <w:color w:val="005994"/>
          <w:kern w:val="0"/>
          <w14:ligatures w14:val="none"/>
        </w:rPr>
        <w:t>Required Duties</w:t>
      </w:r>
    </w:p>
    <w:p w14:paraId="224C8DFE" w14:textId="77777777" w:rsidR="006174B5" w:rsidRPr="004E5F99" w:rsidRDefault="006174B5" w:rsidP="004E5F99">
      <w:pPr>
        <w:spacing w:after="0" w:line="276" w:lineRule="auto"/>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Required Duties: Advise and assist the EI Division at the Department of Public Health in planning, development, and implementation of the EI system, including:</w:t>
      </w:r>
    </w:p>
    <w:p w14:paraId="6DF01B78" w14:textId="77777777" w:rsidR="006174B5" w:rsidRPr="004E5F99" w:rsidRDefault="006174B5" w:rsidP="004E5F99">
      <w:pPr>
        <w:numPr>
          <w:ilvl w:val="0"/>
          <w:numId w:val="2"/>
        </w:numPr>
        <w:spacing w:after="0" w:line="276" w:lineRule="auto"/>
        <w:contextualSpacing/>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Collaboration on Child Find activities and service delivery</w:t>
      </w:r>
    </w:p>
    <w:p w14:paraId="2F5AAE66" w14:textId="77777777" w:rsidR="006174B5" w:rsidRPr="004E5F99" w:rsidRDefault="006174B5" w:rsidP="004E5F99">
      <w:pPr>
        <w:numPr>
          <w:ilvl w:val="0"/>
          <w:numId w:val="2"/>
        </w:numPr>
        <w:spacing w:after="0" w:line="276" w:lineRule="auto"/>
        <w:contextualSpacing/>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Transition from EI to preschool and other appropriate services</w:t>
      </w:r>
    </w:p>
    <w:p w14:paraId="44E156CC" w14:textId="77777777" w:rsidR="006174B5" w:rsidRPr="004E5F99" w:rsidRDefault="006174B5" w:rsidP="004E5F99">
      <w:pPr>
        <w:numPr>
          <w:ilvl w:val="0"/>
          <w:numId w:val="2"/>
        </w:numPr>
        <w:spacing w:after="0" w:line="276" w:lineRule="auto"/>
        <w:contextualSpacing/>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 xml:space="preserve">Identification of fiscal and other supports for EI programs </w:t>
      </w:r>
    </w:p>
    <w:p w14:paraId="13CB9E7D" w14:textId="77777777" w:rsidR="006174B5" w:rsidRPr="004E5F99" w:rsidRDefault="006174B5" w:rsidP="004E5F99">
      <w:pPr>
        <w:numPr>
          <w:ilvl w:val="0"/>
          <w:numId w:val="2"/>
        </w:numPr>
        <w:spacing w:after="0" w:line="276" w:lineRule="auto"/>
        <w:contextualSpacing/>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Preparation of application under IDEA Part C</w:t>
      </w:r>
    </w:p>
    <w:p w14:paraId="058BD4BD" w14:textId="77777777" w:rsidR="006174B5" w:rsidRPr="004E5F99" w:rsidRDefault="006174B5" w:rsidP="004E5F99">
      <w:pPr>
        <w:spacing w:after="0" w:line="276" w:lineRule="auto"/>
        <w:rPr>
          <w:rFonts w:ascii="Avenir Next LT Pro" w:eastAsia="Calibri" w:hAnsi="Avenir Next LT Pro" w:cs="Arial"/>
          <w:kern w:val="0"/>
          <w14:ligatures w14:val="none"/>
        </w:rPr>
      </w:pPr>
    </w:p>
    <w:p w14:paraId="606D1A65" w14:textId="77777777" w:rsidR="006174B5" w:rsidRPr="004E5F99" w:rsidRDefault="006174B5" w:rsidP="004E5F99">
      <w:pPr>
        <w:spacing w:after="0" w:line="276" w:lineRule="auto"/>
        <w:outlineLvl w:val="0"/>
        <w:rPr>
          <w:rFonts w:ascii="Avenir Next LT Pro" w:eastAsia="Calibri" w:hAnsi="Avenir Next LT Pro" w:cs="Arial"/>
          <w:b/>
          <w:bCs/>
          <w:color w:val="005994"/>
          <w:kern w:val="0"/>
          <w14:ligatures w14:val="none"/>
        </w:rPr>
      </w:pPr>
      <w:r w:rsidRPr="004E5F99">
        <w:rPr>
          <w:rFonts w:ascii="Avenir Next LT Pro" w:eastAsia="Calibri" w:hAnsi="Avenir Next LT Pro" w:cs="Arial"/>
          <w:b/>
          <w:bCs/>
          <w:color w:val="005994"/>
          <w:kern w:val="0"/>
          <w14:ligatures w14:val="none"/>
        </w:rPr>
        <w:t xml:space="preserve">Core Functions </w:t>
      </w:r>
    </w:p>
    <w:p w14:paraId="549A7652" w14:textId="77777777" w:rsidR="006174B5" w:rsidRPr="004E5F99" w:rsidRDefault="006174B5" w:rsidP="004E5F99">
      <w:pPr>
        <w:spacing w:after="0" w:line="276" w:lineRule="auto"/>
        <w:rPr>
          <w:rFonts w:ascii="Avenir Next LT Pro" w:eastAsia="Calibri" w:hAnsi="Avenir Next LT Pro" w:cs="Arial"/>
          <w:color w:val="000000"/>
          <w:kern w:val="0"/>
          <w14:ligatures w14:val="none"/>
        </w:rPr>
      </w:pPr>
      <w:r w:rsidRPr="004E5F99">
        <w:rPr>
          <w:rFonts w:ascii="Avenir Next LT Pro" w:eastAsia="Calibri" w:hAnsi="Avenir Next LT Pro" w:cs="Arial"/>
          <w:color w:val="000000"/>
          <w:kern w:val="0"/>
          <w14:ligatures w14:val="none"/>
        </w:rPr>
        <w:t>Additional functions of the council include:</w:t>
      </w:r>
    </w:p>
    <w:p w14:paraId="44BA1BA1" w14:textId="77777777" w:rsidR="006174B5" w:rsidRPr="004E5F99" w:rsidRDefault="006174B5" w:rsidP="004E5F99">
      <w:pPr>
        <w:numPr>
          <w:ilvl w:val="0"/>
          <w:numId w:val="1"/>
        </w:numPr>
        <w:spacing w:after="0" w:line="276" w:lineRule="auto"/>
        <w:contextualSpacing/>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 xml:space="preserve">Supporting development and implementation of the </w:t>
      </w:r>
      <w:r w:rsidRPr="004E5F99">
        <w:rPr>
          <w:rFonts w:ascii="Avenir Next LT Pro" w:eastAsia="Calibri" w:hAnsi="Avenir Next LT Pro" w:cs="Arial"/>
          <w:b/>
          <w:bCs/>
          <w:kern w:val="0"/>
          <w14:ligatures w14:val="none"/>
        </w:rPr>
        <w:t>standards</w:t>
      </w:r>
      <w:r w:rsidRPr="004E5F99">
        <w:rPr>
          <w:rFonts w:ascii="Avenir Next LT Pro" w:eastAsia="Calibri" w:hAnsi="Avenir Next LT Pro" w:cs="Arial"/>
          <w:kern w:val="0"/>
          <w14:ligatures w14:val="none"/>
        </w:rPr>
        <w:t xml:space="preserve"> and </w:t>
      </w:r>
      <w:r w:rsidRPr="004E5F99">
        <w:rPr>
          <w:rFonts w:ascii="Avenir Next LT Pro" w:eastAsia="Calibri" w:hAnsi="Avenir Next LT Pro" w:cs="Arial"/>
          <w:b/>
          <w:bCs/>
          <w:kern w:val="0"/>
          <w14:ligatures w14:val="none"/>
        </w:rPr>
        <w:t>policies</w:t>
      </w:r>
      <w:r w:rsidRPr="004E5F99">
        <w:rPr>
          <w:rFonts w:ascii="Avenir Next LT Pro" w:eastAsia="Calibri" w:hAnsi="Avenir Next LT Pro" w:cs="Arial"/>
          <w:kern w:val="0"/>
          <w14:ligatures w14:val="none"/>
        </w:rPr>
        <w:t xml:space="preserve"> that constitute the EI statewide system. </w:t>
      </w:r>
    </w:p>
    <w:p w14:paraId="32C2C249" w14:textId="77777777" w:rsidR="006174B5" w:rsidRPr="004E5F99" w:rsidRDefault="006174B5" w:rsidP="004E5F99">
      <w:pPr>
        <w:numPr>
          <w:ilvl w:val="0"/>
          <w:numId w:val="1"/>
        </w:numPr>
        <w:spacing w:after="0" w:line="276" w:lineRule="auto"/>
        <w:contextualSpacing/>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 xml:space="preserve">Engaging EI providers, parents and other key community partners to identify policies that serve as </w:t>
      </w:r>
      <w:r w:rsidRPr="004E5F99">
        <w:rPr>
          <w:rFonts w:ascii="Avenir Next LT Pro" w:eastAsia="Calibri" w:hAnsi="Avenir Next LT Pro" w:cs="Arial"/>
          <w:b/>
          <w:bCs/>
          <w:kern w:val="0"/>
          <w14:ligatures w14:val="none"/>
        </w:rPr>
        <w:t>barriers</w:t>
      </w:r>
      <w:r w:rsidRPr="004E5F99">
        <w:rPr>
          <w:rFonts w:ascii="Avenir Next LT Pro" w:eastAsia="Calibri" w:hAnsi="Avenir Next LT Pro" w:cs="Arial"/>
          <w:kern w:val="0"/>
          <w14:ligatures w14:val="none"/>
        </w:rPr>
        <w:t xml:space="preserve"> to service delivery and </w:t>
      </w:r>
      <w:r w:rsidRPr="004E5F99">
        <w:rPr>
          <w:rFonts w:ascii="Avenir Next LT Pro" w:eastAsia="Calibri" w:hAnsi="Avenir Next LT Pro" w:cs="Arial"/>
          <w:b/>
          <w:bCs/>
          <w:kern w:val="0"/>
          <w14:ligatures w14:val="none"/>
        </w:rPr>
        <w:t>changes</w:t>
      </w:r>
      <w:r w:rsidRPr="004E5F99">
        <w:rPr>
          <w:rFonts w:ascii="Avenir Next LT Pro" w:eastAsia="Calibri" w:hAnsi="Avenir Next LT Pro" w:cs="Arial"/>
          <w:kern w:val="0"/>
          <w14:ligatures w14:val="none"/>
        </w:rPr>
        <w:t xml:space="preserve"> to these policies. </w:t>
      </w:r>
    </w:p>
    <w:p w14:paraId="74A43957" w14:textId="77777777" w:rsidR="006174B5" w:rsidRPr="004E5F99" w:rsidRDefault="006174B5" w:rsidP="004E5F99">
      <w:pPr>
        <w:numPr>
          <w:ilvl w:val="0"/>
          <w:numId w:val="1"/>
        </w:numPr>
        <w:spacing w:after="0" w:line="276" w:lineRule="auto"/>
        <w:contextualSpacing/>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 xml:space="preserve">Gathering relevant </w:t>
      </w:r>
      <w:r w:rsidRPr="004E5F99">
        <w:rPr>
          <w:rFonts w:ascii="Avenir Next LT Pro" w:eastAsia="Calibri" w:hAnsi="Avenir Next LT Pro" w:cs="Arial"/>
          <w:b/>
          <w:bCs/>
          <w:kern w:val="0"/>
          <w14:ligatures w14:val="none"/>
        </w:rPr>
        <w:t>data</w:t>
      </w:r>
      <w:r w:rsidRPr="004E5F99">
        <w:rPr>
          <w:rFonts w:ascii="Avenir Next LT Pro" w:eastAsia="Calibri" w:hAnsi="Avenir Next LT Pro" w:cs="Arial"/>
          <w:kern w:val="0"/>
          <w14:ligatures w14:val="none"/>
        </w:rPr>
        <w:t xml:space="preserve"> to inform effective implementation of the statewide EI system. </w:t>
      </w:r>
    </w:p>
    <w:p w14:paraId="5B38C21A" w14:textId="77777777" w:rsidR="006174B5" w:rsidRPr="004E5F99" w:rsidRDefault="006174B5" w:rsidP="004E5F99">
      <w:pPr>
        <w:numPr>
          <w:ilvl w:val="0"/>
          <w:numId w:val="1"/>
        </w:numPr>
        <w:spacing w:after="0" w:line="276" w:lineRule="auto"/>
        <w:contextualSpacing/>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 xml:space="preserve">Informed by these functions, the council sets </w:t>
      </w:r>
      <w:r w:rsidRPr="004E5F99">
        <w:rPr>
          <w:rFonts w:ascii="Avenir Next LT Pro" w:eastAsia="Calibri" w:hAnsi="Avenir Next LT Pro" w:cs="Arial"/>
          <w:b/>
          <w:bCs/>
          <w:kern w:val="0"/>
          <w14:ligatures w14:val="none"/>
        </w:rPr>
        <w:t xml:space="preserve">annual priorities </w:t>
      </w:r>
      <w:r w:rsidRPr="004E5F99">
        <w:rPr>
          <w:rFonts w:ascii="Avenir Next LT Pro" w:eastAsia="Calibri" w:hAnsi="Avenir Next LT Pro" w:cs="Arial"/>
          <w:kern w:val="0"/>
          <w14:ligatures w14:val="none"/>
        </w:rPr>
        <w:t xml:space="preserve">at the planning </w:t>
      </w:r>
      <w:r w:rsidRPr="004E5F99">
        <w:rPr>
          <w:rFonts w:ascii="Avenir Next LT Pro" w:eastAsia="Calibri" w:hAnsi="Avenir Next LT Pro" w:cs="Arial"/>
          <w:b/>
          <w:bCs/>
          <w:kern w:val="0"/>
          <w14:ligatures w14:val="none"/>
        </w:rPr>
        <w:t>retreat</w:t>
      </w:r>
      <w:r w:rsidRPr="004E5F99">
        <w:rPr>
          <w:rFonts w:ascii="Avenir Next LT Pro" w:eastAsia="Calibri" w:hAnsi="Avenir Next LT Pro" w:cs="Arial"/>
          <w:kern w:val="0"/>
          <w14:ligatures w14:val="none"/>
        </w:rPr>
        <w:t xml:space="preserve"> held at the start of each ICC year in the fall.</w:t>
      </w:r>
    </w:p>
    <w:p w14:paraId="2B7B5742" w14:textId="77777777" w:rsidR="006174B5" w:rsidRPr="004E5F99" w:rsidRDefault="006174B5" w:rsidP="004E5F99">
      <w:pPr>
        <w:spacing w:after="0" w:line="276" w:lineRule="auto"/>
        <w:rPr>
          <w:rFonts w:ascii="Avenir Next LT Pro" w:eastAsia="Calibri" w:hAnsi="Avenir Next LT Pro" w:cs="Arial"/>
          <w:b/>
          <w:bCs/>
          <w:color w:val="4376BB"/>
          <w:kern w:val="0"/>
          <w14:ligatures w14:val="none"/>
        </w:rPr>
      </w:pPr>
    </w:p>
    <w:p w14:paraId="35CF4376" w14:textId="77777777" w:rsidR="006174B5" w:rsidRPr="004E5F99" w:rsidRDefault="006174B5" w:rsidP="004E5F99">
      <w:pPr>
        <w:spacing w:after="0" w:line="276" w:lineRule="auto"/>
        <w:outlineLvl w:val="0"/>
        <w:rPr>
          <w:rFonts w:ascii="Avenir Next LT Pro" w:eastAsia="Calibri" w:hAnsi="Avenir Next LT Pro" w:cs="Arial"/>
          <w:b/>
          <w:bCs/>
          <w:color w:val="005994"/>
          <w:kern w:val="0"/>
          <w14:ligatures w14:val="none"/>
        </w:rPr>
      </w:pPr>
      <w:r w:rsidRPr="004E5F99">
        <w:rPr>
          <w:rFonts w:ascii="Avenir Next LT Pro" w:eastAsia="Calibri" w:hAnsi="Avenir Next LT Pro" w:cs="Arial"/>
          <w:b/>
          <w:bCs/>
          <w:color w:val="005994"/>
          <w:kern w:val="0"/>
          <w14:ligatures w14:val="none"/>
        </w:rPr>
        <w:t xml:space="preserve">Membership </w:t>
      </w:r>
    </w:p>
    <w:p w14:paraId="6B5BE074" w14:textId="77777777" w:rsidR="006174B5" w:rsidRPr="004E5F99" w:rsidRDefault="006174B5" w:rsidP="004E5F99">
      <w:pPr>
        <w:spacing w:after="0" w:line="276" w:lineRule="auto"/>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Federal and state regulations govern council membership to ensure the group reflects the perspectives of a diverse range of EI community partners. ICC members are appointed by the Commissioner of the Department of Public Health (DPH) on behalf of the Governor. Most members serve a 3-year term, except those who are filling a vacancy, as well as state agency representatives who serve at the pleasure of the Governor. All members may be re-appointed.</w:t>
      </w:r>
    </w:p>
    <w:p w14:paraId="3EBEB322" w14:textId="77777777" w:rsidR="006174B5" w:rsidRPr="004E5F99" w:rsidRDefault="006174B5" w:rsidP="004E5F99">
      <w:pPr>
        <w:spacing w:after="0" w:line="276" w:lineRule="auto"/>
        <w:rPr>
          <w:rFonts w:ascii="Avenir Next LT Pro" w:eastAsia="Calibri" w:hAnsi="Avenir Next LT Pro" w:cs="Arial"/>
          <w:kern w:val="0"/>
          <w14:ligatures w14:val="none"/>
        </w:rPr>
      </w:pPr>
    </w:p>
    <w:p w14:paraId="34EAF5E5" w14:textId="77777777" w:rsidR="006174B5" w:rsidRPr="004E5F99" w:rsidRDefault="006174B5" w:rsidP="004E5F99">
      <w:pPr>
        <w:spacing w:after="0" w:line="276" w:lineRule="auto"/>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 xml:space="preserve">Note: The ICC is a public body. In addition to appointed members, any interested community member is welcome to attend and participate in ICC general sessions and/or committee meetings.  </w:t>
      </w:r>
    </w:p>
    <w:p w14:paraId="34E8242A" w14:textId="77777777" w:rsidR="006174B5" w:rsidRPr="004E5F99" w:rsidRDefault="006174B5" w:rsidP="004E5F99">
      <w:pPr>
        <w:spacing w:after="0" w:line="276" w:lineRule="auto"/>
        <w:rPr>
          <w:rFonts w:ascii="Avenir Next LT Pro" w:eastAsia="Calibri" w:hAnsi="Avenir Next LT Pro" w:cs="Arial"/>
          <w:kern w:val="0"/>
          <w14:ligatures w14:val="none"/>
        </w:rPr>
      </w:pPr>
    </w:p>
    <w:p w14:paraId="38D65420" w14:textId="77777777" w:rsidR="006174B5" w:rsidRPr="004E5F99" w:rsidRDefault="006174B5" w:rsidP="004E5F99">
      <w:pPr>
        <w:spacing w:after="0" w:line="276" w:lineRule="auto"/>
        <w:rPr>
          <w:rFonts w:ascii="Avenir Next LT Pro" w:eastAsia="Calibri" w:hAnsi="Avenir Next LT Pro" w:cs="Arial"/>
          <w:kern w:val="0"/>
          <w14:ligatures w14:val="none"/>
        </w:rPr>
      </w:pPr>
    </w:p>
    <w:tbl>
      <w:tblPr>
        <w:tblW w:w="9474" w:type="dxa"/>
        <w:tblCellMar>
          <w:left w:w="0" w:type="dxa"/>
          <w:right w:w="0" w:type="dxa"/>
        </w:tblCellMar>
        <w:tblLook w:val="0420" w:firstRow="1" w:lastRow="0" w:firstColumn="0" w:lastColumn="0" w:noHBand="0" w:noVBand="1"/>
      </w:tblPr>
      <w:tblGrid>
        <w:gridCol w:w="9474"/>
      </w:tblGrid>
      <w:tr w:rsidR="006174B5" w:rsidRPr="004E5F99" w14:paraId="0FB798A4" w14:textId="77777777" w:rsidTr="006174B5">
        <w:trPr>
          <w:trHeight w:val="158"/>
        </w:trPr>
        <w:tc>
          <w:tcPr>
            <w:tcW w:w="9474" w:type="dxa"/>
            <w:tcBorders>
              <w:top w:val="single" w:sz="8" w:space="0" w:color="000000"/>
              <w:left w:val="single" w:sz="8" w:space="0" w:color="000000"/>
              <w:bottom w:val="single" w:sz="24" w:space="0" w:color="FFFFFF"/>
              <w:right w:val="single" w:sz="8" w:space="0" w:color="000000"/>
            </w:tcBorders>
            <w:shd w:val="clear" w:color="auto" w:fill="2F5597"/>
            <w:tcMar>
              <w:top w:w="72" w:type="dxa"/>
              <w:left w:w="144" w:type="dxa"/>
              <w:bottom w:w="72" w:type="dxa"/>
              <w:right w:w="144" w:type="dxa"/>
            </w:tcMar>
            <w:hideMark/>
          </w:tcPr>
          <w:p w14:paraId="48C02E28" w14:textId="77777777" w:rsidR="006174B5" w:rsidRPr="004E5F99" w:rsidRDefault="006174B5" w:rsidP="004E5F99">
            <w:pPr>
              <w:spacing w:after="0" w:line="276" w:lineRule="auto"/>
              <w:jc w:val="center"/>
              <w:rPr>
                <w:rFonts w:ascii="Avenir Next LT Pro" w:eastAsia="Times New Roman" w:hAnsi="Avenir Next LT Pro" w:cs="Arial"/>
                <w:kern w:val="0"/>
                <w14:ligatures w14:val="none"/>
              </w:rPr>
            </w:pPr>
            <w:r w:rsidRPr="004E5F99">
              <w:rPr>
                <w:rFonts w:ascii="Avenir Next LT Pro" w:eastAsia="Times New Roman" w:hAnsi="Avenir Next LT Pro" w:cs="Arial"/>
                <w:b/>
                <w:bCs/>
                <w:color w:val="FFFFFF"/>
                <w:kern w:val="24"/>
                <w14:ligatures w14:val="none"/>
              </w:rPr>
              <w:t>ICC Membership</w:t>
            </w:r>
          </w:p>
        </w:tc>
      </w:tr>
      <w:tr w:rsidR="006174B5" w:rsidRPr="004E5F99" w14:paraId="489F237C" w14:textId="77777777" w:rsidTr="006174B5">
        <w:trPr>
          <w:trHeight w:val="213"/>
        </w:trPr>
        <w:tc>
          <w:tcPr>
            <w:tcW w:w="9474" w:type="dxa"/>
            <w:tcBorders>
              <w:top w:val="single" w:sz="24" w:space="0" w:color="FFFFFF"/>
              <w:left w:val="single" w:sz="8" w:space="0" w:color="000000"/>
              <w:bottom w:val="single" w:sz="4" w:space="0" w:color="D0CECE"/>
              <w:right w:val="single" w:sz="8" w:space="0" w:color="000000"/>
            </w:tcBorders>
            <w:shd w:val="clear" w:color="auto" w:fill="FFFFFF"/>
            <w:tcMar>
              <w:top w:w="72" w:type="dxa"/>
              <w:left w:w="144" w:type="dxa"/>
              <w:bottom w:w="72" w:type="dxa"/>
              <w:right w:w="144" w:type="dxa"/>
            </w:tcMar>
            <w:hideMark/>
          </w:tcPr>
          <w:p w14:paraId="11677278" w14:textId="77777777" w:rsidR="006174B5" w:rsidRPr="004E5F99" w:rsidRDefault="006174B5" w:rsidP="004E5F99">
            <w:pPr>
              <w:spacing w:after="0" w:line="276" w:lineRule="auto"/>
              <w:rPr>
                <w:rFonts w:ascii="Avenir Next LT Pro" w:eastAsia="Times New Roman" w:hAnsi="Avenir Next LT Pro" w:cs="Arial"/>
                <w:kern w:val="0"/>
                <w14:ligatures w14:val="none"/>
              </w:rPr>
            </w:pPr>
            <w:r w:rsidRPr="004E5F99">
              <w:rPr>
                <w:rFonts w:ascii="Avenir Next LT Pro" w:eastAsia="Times New Roman" w:hAnsi="Avenir Next LT Pro" w:cs="Arial"/>
                <w:kern w:val="24"/>
                <w14:ligatures w14:val="none"/>
              </w:rPr>
              <w:t xml:space="preserve">20% </w:t>
            </w:r>
            <w:r w:rsidRPr="004E5F99">
              <w:rPr>
                <w:rFonts w:ascii="Avenir Next LT Pro" w:eastAsia="Times New Roman" w:hAnsi="Avenir Next LT Pro" w:cs="Arial"/>
                <w:b/>
                <w:bCs/>
                <w:kern w:val="24"/>
                <w14:ligatures w14:val="none"/>
              </w:rPr>
              <w:t>parents</w:t>
            </w:r>
            <w:r w:rsidRPr="004E5F99">
              <w:rPr>
                <w:rFonts w:ascii="Avenir Next LT Pro" w:eastAsia="Times New Roman" w:hAnsi="Avenir Next LT Pro" w:cs="Arial"/>
                <w:kern w:val="24"/>
                <w14:ligatures w14:val="none"/>
              </w:rPr>
              <w:t xml:space="preserve"> from diverse cultural backgrounds who have experience with EI system </w:t>
            </w:r>
          </w:p>
        </w:tc>
      </w:tr>
      <w:tr w:rsidR="006174B5" w:rsidRPr="004E5F99" w14:paraId="3EEB04CF" w14:textId="77777777" w:rsidTr="006174B5">
        <w:trPr>
          <w:trHeight w:val="243"/>
        </w:trPr>
        <w:tc>
          <w:tcPr>
            <w:tcW w:w="9474" w:type="dxa"/>
            <w:tcBorders>
              <w:top w:val="single" w:sz="4" w:space="0" w:color="D0CECE"/>
              <w:left w:val="single" w:sz="8" w:space="0" w:color="000000"/>
              <w:bottom w:val="single" w:sz="4" w:space="0" w:color="D0CECE"/>
              <w:right w:val="single" w:sz="8" w:space="0" w:color="000000"/>
            </w:tcBorders>
            <w:shd w:val="clear" w:color="auto" w:fill="FFFFFF"/>
            <w:tcMar>
              <w:top w:w="72" w:type="dxa"/>
              <w:left w:w="144" w:type="dxa"/>
              <w:bottom w:w="72" w:type="dxa"/>
              <w:right w:w="144" w:type="dxa"/>
            </w:tcMar>
            <w:hideMark/>
          </w:tcPr>
          <w:p w14:paraId="1C21273D" w14:textId="77777777" w:rsidR="006174B5" w:rsidRPr="004E5F99" w:rsidRDefault="006174B5" w:rsidP="004E5F99">
            <w:pPr>
              <w:spacing w:after="0" w:line="276" w:lineRule="auto"/>
              <w:rPr>
                <w:rFonts w:ascii="Avenir Next LT Pro" w:eastAsia="Times New Roman" w:hAnsi="Avenir Next LT Pro" w:cs="Arial"/>
                <w:kern w:val="0"/>
                <w14:ligatures w14:val="none"/>
              </w:rPr>
            </w:pPr>
            <w:r w:rsidRPr="004E5F99">
              <w:rPr>
                <w:rFonts w:ascii="Avenir Next LT Pro" w:eastAsia="Times New Roman" w:hAnsi="Avenir Next LT Pro" w:cs="Arial"/>
                <w:kern w:val="24"/>
                <w14:ligatures w14:val="none"/>
              </w:rPr>
              <w:t xml:space="preserve">20% </w:t>
            </w:r>
            <w:r w:rsidRPr="004E5F99">
              <w:rPr>
                <w:rFonts w:ascii="Avenir Next LT Pro" w:eastAsia="Times New Roman" w:hAnsi="Avenir Next LT Pro" w:cs="Arial"/>
                <w:b/>
                <w:bCs/>
                <w:kern w:val="24"/>
                <w14:ligatures w14:val="none"/>
              </w:rPr>
              <w:t>providers</w:t>
            </w:r>
            <w:r w:rsidRPr="004E5F99">
              <w:rPr>
                <w:rFonts w:ascii="Avenir Next LT Pro" w:eastAsia="Times New Roman" w:hAnsi="Avenir Next LT Pro" w:cs="Arial"/>
                <w:kern w:val="24"/>
                <w14:ligatures w14:val="none"/>
              </w:rPr>
              <w:t xml:space="preserve"> within the EI system, with representation from each region of the state and one provider from the MA EI Consortium </w:t>
            </w:r>
          </w:p>
        </w:tc>
      </w:tr>
      <w:tr w:rsidR="006174B5" w:rsidRPr="004E5F99" w14:paraId="61E2F4AF" w14:textId="77777777" w:rsidTr="006174B5">
        <w:trPr>
          <w:trHeight w:val="213"/>
        </w:trPr>
        <w:tc>
          <w:tcPr>
            <w:tcW w:w="9474" w:type="dxa"/>
            <w:tcBorders>
              <w:top w:val="single" w:sz="4" w:space="0" w:color="D0CECE"/>
              <w:left w:val="single" w:sz="8" w:space="0" w:color="000000"/>
              <w:bottom w:val="single" w:sz="4" w:space="0" w:color="D0CECE"/>
              <w:right w:val="single" w:sz="8" w:space="0" w:color="000000"/>
            </w:tcBorders>
            <w:shd w:val="clear" w:color="auto" w:fill="FFFFFF"/>
            <w:tcMar>
              <w:top w:w="72" w:type="dxa"/>
              <w:left w:w="144" w:type="dxa"/>
              <w:bottom w:w="72" w:type="dxa"/>
              <w:right w:w="144" w:type="dxa"/>
            </w:tcMar>
            <w:hideMark/>
          </w:tcPr>
          <w:p w14:paraId="59245523" w14:textId="77777777" w:rsidR="006174B5" w:rsidRPr="004E5F99" w:rsidRDefault="006174B5" w:rsidP="004E5F99">
            <w:pPr>
              <w:spacing w:after="0" w:line="276" w:lineRule="auto"/>
              <w:rPr>
                <w:rFonts w:ascii="Avenir Next LT Pro" w:eastAsia="Times New Roman" w:hAnsi="Avenir Next LT Pro" w:cs="Arial"/>
                <w:kern w:val="0"/>
                <w14:ligatures w14:val="none"/>
              </w:rPr>
            </w:pPr>
            <w:r w:rsidRPr="004E5F99">
              <w:rPr>
                <w:rFonts w:ascii="Avenir Next LT Pro" w:eastAsia="Times New Roman" w:hAnsi="Avenir Next LT Pro" w:cs="Arial"/>
                <w:kern w:val="24"/>
                <w14:ligatures w14:val="none"/>
              </w:rPr>
              <w:t xml:space="preserve">Representatives from </w:t>
            </w:r>
            <w:r w:rsidRPr="004E5F99">
              <w:rPr>
                <w:rFonts w:ascii="Avenir Next LT Pro" w:eastAsia="Times New Roman" w:hAnsi="Avenir Next LT Pro" w:cs="Arial"/>
                <w:b/>
                <w:bCs/>
                <w:kern w:val="24"/>
                <w14:ligatures w14:val="none"/>
              </w:rPr>
              <w:t xml:space="preserve">state agencies </w:t>
            </w:r>
            <w:r w:rsidRPr="004E5F99">
              <w:rPr>
                <w:rFonts w:ascii="Avenir Next LT Pro" w:eastAsia="Times New Roman" w:hAnsi="Avenir Next LT Pro" w:cs="Arial"/>
                <w:kern w:val="24"/>
                <w14:ligatures w14:val="none"/>
              </w:rPr>
              <w:t>that serve infants, toddlers and their families</w:t>
            </w:r>
          </w:p>
        </w:tc>
      </w:tr>
      <w:tr w:rsidR="006174B5" w:rsidRPr="004E5F99" w14:paraId="3A597079" w14:textId="77777777" w:rsidTr="006174B5">
        <w:trPr>
          <w:trHeight w:val="188"/>
        </w:trPr>
        <w:tc>
          <w:tcPr>
            <w:tcW w:w="9474" w:type="dxa"/>
            <w:tcBorders>
              <w:top w:val="single" w:sz="4" w:space="0" w:color="D0CECE"/>
              <w:left w:val="single" w:sz="8" w:space="0" w:color="000000"/>
              <w:bottom w:val="single" w:sz="4" w:space="0" w:color="D0CECE"/>
              <w:right w:val="single" w:sz="8" w:space="0" w:color="000000"/>
            </w:tcBorders>
            <w:shd w:val="clear" w:color="auto" w:fill="FFFFFF"/>
            <w:tcMar>
              <w:top w:w="72" w:type="dxa"/>
              <w:left w:w="144" w:type="dxa"/>
              <w:bottom w:w="72" w:type="dxa"/>
              <w:right w:w="144" w:type="dxa"/>
            </w:tcMar>
            <w:hideMark/>
          </w:tcPr>
          <w:p w14:paraId="5AD1B6AA" w14:textId="77777777" w:rsidR="006174B5" w:rsidRPr="004E5F99" w:rsidRDefault="006174B5" w:rsidP="004E5F99">
            <w:pPr>
              <w:spacing w:after="0" w:line="276" w:lineRule="auto"/>
              <w:rPr>
                <w:rFonts w:ascii="Avenir Next LT Pro" w:eastAsia="Times New Roman" w:hAnsi="Avenir Next LT Pro" w:cs="Arial"/>
                <w:kern w:val="0"/>
                <w14:ligatures w14:val="none"/>
              </w:rPr>
            </w:pPr>
            <w:r w:rsidRPr="004E5F99">
              <w:rPr>
                <w:rFonts w:ascii="Avenir Next LT Pro" w:eastAsia="Times New Roman" w:hAnsi="Avenir Next LT Pro" w:cs="Arial"/>
                <w:kern w:val="24"/>
                <w14:ligatures w14:val="none"/>
              </w:rPr>
              <w:t xml:space="preserve">A member of the </w:t>
            </w:r>
            <w:r w:rsidRPr="004E5F99">
              <w:rPr>
                <w:rFonts w:ascii="Avenir Next LT Pro" w:eastAsia="Times New Roman" w:hAnsi="Avenir Next LT Pro" w:cs="Arial"/>
                <w:b/>
                <w:bCs/>
                <w:kern w:val="24"/>
                <w14:ligatures w14:val="none"/>
              </w:rPr>
              <w:t>state legislature</w:t>
            </w:r>
          </w:p>
        </w:tc>
      </w:tr>
      <w:tr w:rsidR="006174B5" w:rsidRPr="004E5F99" w14:paraId="76F37EA4" w14:textId="77777777" w:rsidTr="006174B5">
        <w:trPr>
          <w:trHeight w:val="175"/>
        </w:trPr>
        <w:tc>
          <w:tcPr>
            <w:tcW w:w="9474" w:type="dxa"/>
            <w:tcBorders>
              <w:top w:val="single" w:sz="4" w:space="0" w:color="D0CECE"/>
              <w:left w:val="single" w:sz="8" w:space="0" w:color="000000"/>
              <w:bottom w:val="single" w:sz="4" w:space="0" w:color="D0CECE"/>
              <w:right w:val="single" w:sz="8" w:space="0" w:color="000000"/>
            </w:tcBorders>
            <w:shd w:val="clear" w:color="auto" w:fill="FFFFFF"/>
            <w:tcMar>
              <w:top w:w="72" w:type="dxa"/>
              <w:left w:w="144" w:type="dxa"/>
              <w:bottom w:w="72" w:type="dxa"/>
              <w:right w:w="144" w:type="dxa"/>
            </w:tcMar>
            <w:hideMark/>
          </w:tcPr>
          <w:p w14:paraId="143CAE32" w14:textId="77777777" w:rsidR="006174B5" w:rsidRPr="004E5F99" w:rsidRDefault="006174B5" w:rsidP="004E5F99">
            <w:pPr>
              <w:spacing w:after="0" w:line="276" w:lineRule="auto"/>
              <w:rPr>
                <w:rFonts w:ascii="Avenir Next LT Pro" w:eastAsia="Times New Roman" w:hAnsi="Avenir Next LT Pro" w:cs="Arial"/>
                <w:kern w:val="0"/>
                <w14:ligatures w14:val="none"/>
              </w:rPr>
            </w:pPr>
            <w:r w:rsidRPr="004E5F99">
              <w:rPr>
                <w:rFonts w:ascii="Avenir Next LT Pro" w:eastAsia="Times New Roman" w:hAnsi="Avenir Next LT Pro" w:cs="Arial"/>
                <w:kern w:val="24"/>
                <w14:ligatures w14:val="none"/>
              </w:rPr>
              <w:t xml:space="preserve">A representative from </w:t>
            </w:r>
            <w:r w:rsidRPr="004E5F99">
              <w:rPr>
                <w:rFonts w:ascii="Avenir Next LT Pro" w:eastAsia="Times New Roman" w:hAnsi="Avenir Next LT Pro" w:cs="Arial"/>
                <w:b/>
                <w:bCs/>
                <w:kern w:val="24"/>
                <w14:ligatures w14:val="none"/>
              </w:rPr>
              <w:t xml:space="preserve">higher education </w:t>
            </w:r>
          </w:p>
        </w:tc>
      </w:tr>
      <w:tr w:rsidR="006174B5" w:rsidRPr="004E5F99" w14:paraId="3441FD26" w14:textId="77777777" w:rsidTr="006174B5">
        <w:trPr>
          <w:trHeight w:val="296"/>
        </w:trPr>
        <w:tc>
          <w:tcPr>
            <w:tcW w:w="9474" w:type="dxa"/>
            <w:tcBorders>
              <w:top w:val="single" w:sz="4" w:space="0" w:color="D0CECE"/>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764E488B" w14:textId="4DE8ADAD" w:rsidR="006174B5" w:rsidRPr="004E5F99" w:rsidRDefault="006174B5" w:rsidP="004E5F99">
            <w:pPr>
              <w:spacing w:after="0" w:line="276" w:lineRule="auto"/>
              <w:rPr>
                <w:rFonts w:ascii="Avenir Next LT Pro" w:eastAsia="Times New Roman" w:hAnsi="Avenir Next LT Pro" w:cs="Arial"/>
                <w:kern w:val="0"/>
                <w14:ligatures w14:val="none"/>
              </w:rPr>
            </w:pPr>
            <w:r w:rsidRPr="004E5F99">
              <w:rPr>
                <w:rFonts w:ascii="Avenir Next LT Pro" w:eastAsia="Times New Roman" w:hAnsi="Avenir Next LT Pro" w:cs="Arial"/>
                <w:kern w:val="24"/>
                <w14:ligatures w14:val="none"/>
              </w:rPr>
              <w:t xml:space="preserve">Representatives from </w:t>
            </w:r>
            <w:r w:rsidRPr="004E5F99">
              <w:rPr>
                <w:rFonts w:ascii="Avenir Next LT Pro" w:eastAsia="Times New Roman" w:hAnsi="Avenir Next LT Pro" w:cs="Arial"/>
                <w:b/>
                <w:bCs/>
                <w:kern w:val="24"/>
                <w14:ligatures w14:val="none"/>
              </w:rPr>
              <w:t>systems/sectors</w:t>
            </w:r>
            <w:r w:rsidRPr="004E5F99">
              <w:rPr>
                <w:rFonts w:ascii="Avenir Next LT Pro" w:eastAsia="Times New Roman" w:hAnsi="Avenir Next LT Pro" w:cs="Arial"/>
                <w:kern w:val="24"/>
                <w14:ligatures w14:val="none"/>
              </w:rPr>
              <w:t xml:space="preserve"> that serve infants, toddlers and their families, </w:t>
            </w:r>
            <w:r w:rsidR="004E5F99" w:rsidRPr="004E5F99">
              <w:rPr>
                <w:rFonts w:ascii="Avenir Next LT Pro" w:eastAsia="Times New Roman" w:hAnsi="Avenir Next LT Pro" w:cs="Arial"/>
                <w:kern w:val="24"/>
                <w14:ligatures w14:val="none"/>
              </w:rPr>
              <w:t>including</w:t>
            </w:r>
            <w:r w:rsidRPr="004E5F99">
              <w:rPr>
                <w:rFonts w:ascii="Avenir Next LT Pro" w:eastAsia="Times New Roman" w:hAnsi="Avenir Next LT Pro" w:cs="Arial"/>
                <w:kern w:val="24"/>
                <w14:ligatures w14:val="none"/>
              </w:rPr>
              <w:t xml:space="preserve"> physicians, Commissions for the Blind and Deaf and Hard of Hearing, federally recognized tribal council, and Massachusetts Developmental Disabilities Council </w:t>
            </w:r>
          </w:p>
        </w:tc>
      </w:tr>
    </w:tbl>
    <w:p w14:paraId="62996FFF" w14:textId="77777777" w:rsidR="006174B5" w:rsidRPr="004E5F99" w:rsidRDefault="006174B5" w:rsidP="004E5F99">
      <w:pPr>
        <w:spacing w:after="0" w:line="276" w:lineRule="auto"/>
        <w:rPr>
          <w:rFonts w:ascii="Avenir Next LT Pro" w:eastAsia="Calibri" w:hAnsi="Avenir Next LT Pro" w:cs="Arial"/>
          <w:b/>
          <w:bCs/>
          <w:color w:val="4376BB"/>
          <w:kern w:val="0"/>
          <w14:ligatures w14:val="none"/>
        </w:rPr>
      </w:pPr>
    </w:p>
    <w:p w14:paraId="6DC90EFF" w14:textId="77777777" w:rsidR="006174B5" w:rsidRPr="004E5F99" w:rsidRDefault="006174B5" w:rsidP="004E5F99">
      <w:pPr>
        <w:spacing w:after="0" w:line="276" w:lineRule="auto"/>
        <w:rPr>
          <w:rFonts w:ascii="Avenir Next LT Pro" w:eastAsia="Calibri" w:hAnsi="Avenir Next LT Pro" w:cs="Arial"/>
          <w:b/>
          <w:bCs/>
          <w:color w:val="4376BB"/>
          <w:kern w:val="0"/>
          <w14:ligatures w14:val="none"/>
        </w:rPr>
      </w:pPr>
    </w:p>
    <w:p w14:paraId="336A77A2" w14:textId="77777777" w:rsidR="006174B5" w:rsidRPr="004E5F99" w:rsidRDefault="006174B5" w:rsidP="004E5F99">
      <w:pPr>
        <w:spacing w:after="0" w:line="276" w:lineRule="auto"/>
        <w:outlineLvl w:val="0"/>
        <w:rPr>
          <w:rFonts w:ascii="Avenir Next LT Pro" w:eastAsia="Calibri" w:hAnsi="Avenir Next LT Pro" w:cs="Arial"/>
          <w:b/>
          <w:bCs/>
          <w:color w:val="005994"/>
          <w:kern w:val="0"/>
          <w14:ligatures w14:val="none"/>
        </w:rPr>
      </w:pPr>
      <w:r w:rsidRPr="004E5F99">
        <w:rPr>
          <w:rFonts w:ascii="Avenir Next LT Pro" w:eastAsia="Calibri" w:hAnsi="Avenir Next LT Pro" w:cs="Arial"/>
          <w:b/>
          <w:bCs/>
          <w:color w:val="005994"/>
          <w:kern w:val="0"/>
          <w14:ligatures w14:val="none"/>
        </w:rPr>
        <w:t>ICC Structure</w:t>
      </w:r>
    </w:p>
    <w:p w14:paraId="167C4E35" w14:textId="77777777" w:rsidR="006174B5" w:rsidRPr="004E5F99" w:rsidRDefault="006174B5" w:rsidP="004E5F99">
      <w:pPr>
        <w:spacing w:after="0" w:line="276" w:lineRule="auto"/>
        <w:jc w:val="center"/>
        <w:rPr>
          <w:rFonts w:ascii="Avenir Next LT Pro" w:eastAsia="Calibri" w:hAnsi="Avenir Next LT Pro" w:cs="Arial"/>
          <w:kern w:val="0"/>
          <w14:ligatures w14:val="none"/>
        </w:rPr>
      </w:pPr>
    </w:p>
    <w:p w14:paraId="39D0FE41" w14:textId="77777777" w:rsidR="006174B5" w:rsidRPr="004E5F99" w:rsidRDefault="006174B5" w:rsidP="004E5F99">
      <w:pPr>
        <w:spacing w:after="0" w:line="276" w:lineRule="auto"/>
        <w:jc w:val="both"/>
        <w:rPr>
          <w:rFonts w:ascii="Avenir Next LT Pro" w:eastAsia="Calibri" w:hAnsi="Avenir Next LT Pro" w:cs="Arial"/>
          <w:b/>
          <w:bCs/>
          <w:color w:val="4376BB"/>
          <w:kern w:val="0"/>
          <w14:ligatures w14:val="none"/>
        </w:rPr>
      </w:pPr>
      <w:r w:rsidRPr="004E5F99">
        <w:rPr>
          <w:rFonts w:ascii="Avenir Next LT Pro" w:eastAsia="Calibri" w:hAnsi="Avenir Next LT Pro" w:cs="Arial"/>
          <w:b/>
          <w:bCs/>
          <w:noProof/>
          <w:color w:val="4376BB"/>
          <w:kern w:val="0"/>
          <w14:ligatures w14:val="none"/>
        </w:rPr>
        <w:drawing>
          <wp:inline distT="0" distB="0" distL="0" distR="0" wp14:anchorId="4CDFE178" wp14:editId="43D99355">
            <wp:extent cx="5943600" cy="3843131"/>
            <wp:effectExtent l="0" t="0" r="0" b="5080"/>
            <wp:docPr id="143044989" name="Picture 2" descr="Diagram of ICC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44989" name="Picture 2" descr="Diagram of ICC Structure"/>
                    <pic:cNvPicPr/>
                  </pic:nvPicPr>
                  <pic:blipFill rotWithShape="1">
                    <a:blip r:embed="rId14">
                      <a:extLst>
                        <a:ext uri="{28A0092B-C50C-407E-A947-70E740481C1C}">
                          <a14:useLocalDpi xmlns:a14="http://schemas.microsoft.com/office/drawing/2010/main" val="0"/>
                        </a:ext>
                      </a:extLst>
                    </a:blip>
                    <a:srcRect t="8301"/>
                    <a:stretch/>
                  </pic:blipFill>
                  <pic:spPr bwMode="auto">
                    <a:xfrm>
                      <a:off x="0" y="0"/>
                      <a:ext cx="5943600" cy="3843131"/>
                    </a:xfrm>
                    <a:prstGeom prst="rect">
                      <a:avLst/>
                    </a:prstGeom>
                    <a:ln>
                      <a:noFill/>
                    </a:ln>
                    <a:extLst>
                      <a:ext uri="{53640926-AAD7-44D8-BBD7-CCE9431645EC}">
                        <a14:shadowObscured xmlns:a14="http://schemas.microsoft.com/office/drawing/2010/main"/>
                      </a:ext>
                    </a:extLst>
                  </pic:spPr>
                </pic:pic>
              </a:graphicData>
            </a:graphic>
          </wp:inline>
        </w:drawing>
      </w:r>
    </w:p>
    <w:p w14:paraId="344C7D5D" w14:textId="77777777" w:rsidR="004E5F99" w:rsidRPr="004E5F99" w:rsidRDefault="004E5F99" w:rsidP="004E5F99">
      <w:pPr>
        <w:spacing w:after="0" w:line="276" w:lineRule="auto"/>
        <w:outlineLvl w:val="0"/>
        <w:rPr>
          <w:rFonts w:ascii="Avenir Next LT Pro" w:eastAsia="Calibri" w:hAnsi="Avenir Next LT Pro" w:cs="Arial"/>
          <w:b/>
          <w:bCs/>
          <w:color w:val="005994"/>
          <w:kern w:val="0"/>
          <w14:ligatures w14:val="none"/>
        </w:rPr>
      </w:pPr>
    </w:p>
    <w:p w14:paraId="21B6C387" w14:textId="195D888E" w:rsidR="006174B5" w:rsidRPr="004E5F99" w:rsidRDefault="006174B5" w:rsidP="004E5F99">
      <w:pPr>
        <w:spacing w:after="0" w:line="276" w:lineRule="auto"/>
        <w:outlineLvl w:val="0"/>
        <w:rPr>
          <w:rFonts w:ascii="Avenir Next LT Pro" w:eastAsia="Calibri" w:hAnsi="Avenir Next LT Pro" w:cs="Arial"/>
          <w:b/>
          <w:bCs/>
          <w:color w:val="005994"/>
          <w:kern w:val="0"/>
          <w14:ligatures w14:val="none"/>
        </w:rPr>
      </w:pPr>
      <w:r w:rsidRPr="004E5F99">
        <w:rPr>
          <w:rFonts w:ascii="Avenir Next LT Pro" w:eastAsia="Calibri" w:hAnsi="Avenir Next LT Pro" w:cs="Arial"/>
          <w:b/>
          <w:bCs/>
          <w:color w:val="005994"/>
          <w:kern w:val="0"/>
          <w14:ligatures w14:val="none"/>
        </w:rPr>
        <w:t>ICC Member Roles: Co-Chairs</w:t>
      </w:r>
    </w:p>
    <w:p w14:paraId="7B77E98E" w14:textId="77777777" w:rsidR="006174B5" w:rsidRPr="004E5F99" w:rsidRDefault="006174B5" w:rsidP="004E5F99">
      <w:pPr>
        <w:spacing w:after="0" w:line="276" w:lineRule="auto"/>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 xml:space="preserve">Co-chairs are elected by appointed members and serve a 2-year term. One co-chair must be a parent whose child has received EI services within the past 9 years and the second to be a provider from the EI system or a partnering agency. Responsibilities include: </w:t>
      </w:r>
    </w:p>
    <w:p w14:paraId="4247F2C8" w14:textId="77777777" w:rsidR="006174B5" w:rsidRPr="004E5F99" w:rsidRDefault="006174B5" w:rsidP="004E5F99">
      <w:pPr>
        <w:numPr>
          <w:ilvl w:val="0"/>
          <w:numId w:val="3"/>
        </w:numPr>
        <w:spacing w:after="0" w:line="276" w:lineRule="auto"/>
        <w:contextualSpacing/>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Call and preside over ICC General Session meetings</w:t>
      </w:r>
    </w:p>
    <w:p w14:paraId="5D39C8C8" w14:textId="77777777" w:rsidR="006174B5" w:rsidRPr="004E5F99" w:rsidRDefault="006174B5" w:rsidP="004E5F99">
      <w:pPr>
        <w:numPr>
          <w:ilvl w:val="0"/>
          <w:numId w:val="3"/>
        </w:numPr>
        <w:spacing w:after="0" w:line="276" w:lineRule="auto"/>
        <w:contextualSpacing/>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Serve as the official spokesperson of the council</w:t>
      </w:r>
    </w:p>
    <w:p w14:paraId="0CD8909A" w14:textId="77777777" w:rsidR="006174B5" w:rsidRPr="004E5F99" w:rsidRDefault="006174B5" w:rsidP="004E5F99">
      <w:pPr>
        <w:numPr>
          <w:ilvl w:val="0"/>
          <w:numId w:val="3"/>
        </w:numPr>
        <w:spacing w:after="0" w:line="276" w:lineRule="auto"/>
        <w:contextualSpacing/>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Ensure that the required duties and functions of the council are fulfilled</w:t>
      </w:r>
    </w:p>
    <w:p w14:paraId="6B3025A8" w14:textId="77777777" w:rsidR="006174B5" w:rsidRPr="004E5F99" w:rsidRDefault="006174B5" w:rsidP="004E5F99">
      <w:pPr>
        <w:spacing w:after="0" w:line="276" w:lineRule="auto"/>
        <w:rPr>
          <w:rFonts w:ascii="Avenir Next LT Pro" w:eastAsia="Calibri" w:hAnsi="Avenir Next LT Pro" w:cs="Arial"/>
          <w:b/>
          <w:bCs/>
          <w:color w:val="4376BB"/>
          <w:kern w:val="0"/>
          <w14:ligatures w14:val="none"/>
        </w:rPr>
      </w:pPr>
    </w:p>
    <w:p w14:paraId="31218356" w14:textId="77777777" w:rsidR="006174B5" w:rsidRPr="004E5F99" w:rsidRDefault="006174B5" w:rsidP="004E5F99">
      <w:pPr>
        <w:spacing w:after="0" w:line="276" w:lineRule="auto"/>
        <w:outlineLvl w:val="0"/>
        <w:rPr>
          <w:rFonts w:ascii="Avenir Next LT Pro" w:eastAsia="Calibri" w:hAnsi="Avenir Next LT Pro" w:cs="Arial"/>
          <w:b/>
          <w:bCs/>
          <w:color w:val="005994"/>
          <w:kern w:val="0"/>
          <w14:ligatures w14:val="none"/>
        </w:rPr>
      </w:pPr>
      <w:r w:rsidRPr="004E5F99">
        <w:rPr>
          <w:rFonts w:ascii="Avenir Next LT Pro" w:eastAsia="Calibri" w:hAnsi="Avenir Next LT Pro" w:cs="Arial"/>
          <w:b/>
          <w:bCs/>
          <w:color w:val="005994"/>
          <w:kern w:val="0"/>
          <w14:ligatures w14:val="none"/>
        </w:rPr>
        <w:t>ICC Member Roles: Steering Committee</w:t>
      </w:r>
    </w:p>
    <w:p w14:paraId="6DB843E5" w14:textId="77777777" w:rsidR="006174B5" w:rsidRPr="004E5F99" w:rsidRDefault="006174B5" w:rsidP="004E5F99">
      <w:pPr>
        <w:spacing w:after="0" w:line="276" w:lineRule="auto"/>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The Steering Committee is composed of the ICC co-chairs, an EI Division representative, a parent representative, the chairs of the committees, and a MA EI Consortium representative. Responsibilities include:</w:t>
      </w:r>
    </w:p>
    <w:p w14:paraId="5111973C" w14:textId="77777777" w:rsidR="006174B5" w:rsidRPr="004E5F99" w:rsidRDefault="006174B5" w:rsidP="004E5F99">
      <w:pPr>
        <w:numPr>
          <w:ilvl w:val="0"/>
          <w:numId w:val="4"/>
        </w:numPr>
        <w:spacing w:after="0" w:line="276" w:lineRule="auto"/>
        <w:contextualSpacing/>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Advise on agendas for council retreat and general sessions</w:t>
      </w:r>
    </w:p>
    <w:p w14:paraId="2AE3BA21" w14:textId="77777777" w:rsidR="006174B5" w:rsidRPr="004E5F99" w:rsidRDefault="006174B5" w:rsidP="004E5F99">
      <w:pPr>
        <w:numPr>
          <w:ilvl w:val="0"/>
          <w:numId w:val="4"/>
        </w:numPr>
        <w:spacing w:after="0" w:line="276" w:lineRule="auto"/>
        <w:contextualSpacing/>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 xml:space="preserve">Review committee recommendations </w:t>
      </w:r>
    </w:p>
    <w:p w14:paraId="4D5A9671" w14:textId="768F1516" w:rsidR="006174B5" w:rsidRPr="004E5F99" w:rsidRDefault="006174B5" w:rsidP="004E5F99">
      <w:pPr>
        <w:numPr>
          <w:ilvl w:val="0"/>
          <w:numId w:val="4"/>
        </w:numPr>
        <w:spacing w:after="0" w:line="276" w:lineRule="auto"/>
        <w:contextualSpacing/>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 xml:space="preserve">Develop and recommend planning strategies for the council, including committee charges </w:t>
      </w:r>
    </w:p>
    <w:p w14:paraId="6E700493" w14:textId="77777777" w:rsidR="00DE19F3" w:rsidRPr="004E5F99" w:rsidRDefault="00DE19F3" w:rsidP="4295BDDC">
      <w:pPr>
        <w:spacing w:after="0" w:line="276" w:lineRule="auto"/>
        <w:ind w:left="720"/>
        <w:contextualSpacing/>
        <w:rPr>
          <w:rFonts w:ascii="Avenir Next LT Pro" w:eastAsia="Calibri" w:hAnsi="Avenir Next LT Pro" w:cs="Arial"/>
          <w:kern w:val="0"/>
          <w14:ligatures w14:val="none"/>
        </w:rPr>
      </w:pPr>
    </w:p>
    <w:p w14:paraId="274A49D0" w14:textId="77777777" w:rsidR="006174B5" w:rsidRPr="004E5F99" w:rsidRDefault="006174B5" w:rsidP="004E5F99">
      <w:pPr>
        <w:spacing w:after="0" w:line="276" w:lineRule="auto"/>
        <w:outlineLvl w:val="0"/>
        <w:rPr>
          <w:rFonts w:ascii="Avenir Next LT Pro" w:eastAsia="Calibri" w:hAnsi="Avenir Next LT Pro" w:cs="Arial"/>
          <w:b/>
          <w:bCs/>
          <w:color w:val="005994"/>
          <w:kern w:val="0"/>
          <w14:ligatures w14:val="none"/>
        </w:rPr>
      </w:pPr>
      <w:r w:rsidRPr="004E5F99">
        <w:rPr>
          <w:rFonts w:ascii="Avenir Next LT Pro" w:eastAsia="Calibri" w:hAnsi="Avenir Next LT Pro" w:cs="Arial"/>
          <w:b/>
          <w:bCs/>
          <w:color w:val="005994"/>
          <w:kern w:val="0"/>
          <w14:ligatures w14:val="none"/>
        </w:rPr>
        <w:t>ICC Member Roles: Appointed Members</w:t>
      </w:r>
    </w:p>
    <w:p w14:paraId="67FE8574" w14:textId="77777777" w:rsidR="006174B5" w:rsidRPr="004E5F99" w:rsidRDefault="006174B5" w:rsidP="004E5F99">
      <w:pPr>
        <w:numPr>
          <w:ilvl w:val="0"/>
          <w:numId w:val="5"/>
        </w:numPr>
        <w:spacing w:after="0" w:line="276" w:lineRule="auto"/>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Attend and contribute ideas and perspectives in the planning retreat and general session meetings. Contact co-chairs and ICC coordinator if unable to attend to ensure there is a quorum of members present</w:t>
      </w:r>
    </w:p>
    <w:p w14:paraId="2A52ABA1" w14:textId="77777777" w:rsidR="006174B5" w:rsidRPr="004E5F99" w:rsidRDefault="006174B5" w:rsidP="004E5F99">
      <w:pPr>
        <w:numPr>
          <w:ilvl w:val="0"/>
          <w:numId w:val="5"/>
        </w:numPr>
        <w:spacing w:after="0" w:line="276" w:lineRule="auto"/>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 xml:space="preserve">Vote on items raised before the council, including co-chair appointments, and committee recommendations </w:t>
      </w:r>
    </w:p>
    <w:p w14:paraId="408EF5F6" w14:textId="77777777" w:rsidR="006174B5" w:rsidRPr="004E5F99" w:rsidRDefault="006174B5" w:rsidP="004E5F99">
      <w:pPr>
        <w:numPr>
          <w:ilvl w:val="0"/>
          <w:numId w:val="5"/>
        </w:numPr>
        <w:spacing w:after="0" w:line="276" w:lineRule="auto"/>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 xml:space="preserve">Members are encouraged to join a committee, including serving a term as co-chair </w:t>
      </w:r>
    </w:p>
    <w:p w14:paraId="477EBA3B" w14:textId="77777777" w:rsidR="006174B5" w:rsidRPr="004E5F99" w:rsidRDefault="006174B5" w:rsidP="004E5F99">
      <w:pPr>
        <w:numPr>
          <w:ilvl w:val="0"/>
          <w:numId w:val="5"/>
        </w:numPr>
        <w:spacing w:after="0" w:line="276" w:lineRule="auto"/>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 xml:space="preserve">Participate in compliance with the Massachusetts Open Meeting (OML) and Conflict of Interest Laws (COI), including completing related training as provided by the EI Division </w:t>
      </w:r>
    </w:p>
    <w:p w14:paraId="63BB376F" w14:textId="77777777" w:rsidR="006174B5" w:rsidRPr="004E5F99" w:rsidRDefault="006174B5" w:rsidP="004E5F99">
      <w:pPr>
        <w:spacing w:after="0" w:line="276" w:lineRule="auto"/>
        <w:rPr>
          <w:rFonts w:ascii="Avenir Next LT Pro" w:eastAsia="Calibri" w:hAnsi="Avenir Next LT Pro" w:cs="Arial"/>
          <w:kern w:val="0"/>
          <w14:ligatures w14:val="none"/>
        </w:rPr>
      </w:pPr>
    </w:p>
    <w:p w14:paraId="204A7A8A" w14:textId="77777777" w:rsidR="006174B5" w:rsidRPr="004E5F99" w:rsidRDefault="006174B5" w:rsidP="004E5F99">
      <w:pPr>
        <w:spacing w:after="0" w:line="276" w:lineRule="auto"/>
        <w:outlineLvl w:val="0"/>
        <w:rPr>
          <w:rFonts w:ascii="Avenir Next LT Pro" w:eastAsia="Calibri" w:hAnsi="Avenir Next LT Pro" w:cs="Arial"/>
          <w:b/>
          <w:bCs/>
          <w:color w:val="005994"/>
          <w:kern w:val="0"/>
          <w14:ligatures w14:val="none"/>
        </w:rPr>
      </w:pPr>
      <w:r w:rsidRPr="004E5F99">
        <w:rPr>
          <w:rFonts w:ascii="Avenir Next LT Pro" w:eastAsia="Calibri" w:hAnsi="Avenir Next LT Pro" w:cs="Arial"/>
          <w:b/>
          <w:bCs/>
          <w:color w:val="005994"/>
          <w:kern w:val="0"/>
          <w14:ligatures w14:val="none"/>
        </w:rPr>
        <w:t>ICC Member Roles: Interested Community Partners</w:t>
      </w:r>
    </w:p>
    <w:p w14:paraId="644BB21C" w14:textId="77777777" w:rsidR="006174B5" w:rsidRPr="004E5F99" w:rsidRDefault="006174B5" w:rsidP="004E5F99">
      <w:pPr>
        <w:spacing w:after="0" w:line="276" w:lineRule="auto"/>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The ICC is a public body and general session, and committee meetings are open to any interested community partner of the EI/Part C system in Massachusetts.</w:t>
      </w:r>
    </w:p>
    <w:p w14:paraId="46FCBBEE" w14:textId="21C1CFF2" w:rsidR="006174B5" w:rsidRPr="004E5F99" w:rsidRDefault="006174B5" w:rsidP="0066846A">
      <w:pPr>
        <w:numPr>
          <w:ilvl w:val="0"/>
          <w:numId w:val="17"/>
        </w:numPr>
        <w:spacing w:after="0" w:line="276" w:lineRule="auto"/>
        <w:contextualSpacing/>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 xml:space="preserve">Interested community partners are welcome to attend all general </w:t>
      </w:r>
      <w:r w:rsidRPr="004E5F99" w:rsidDel="00BC7BCC">
        <w:rPr>
          <w:rFonts w:ascii="Avenir Next LT Pro" w:eastAsia="Calibri" w:hAnsi="Avenir Next LT Pro" w:cs="Arial"/>
          <w:kern w:val="0"/>
          <w14:ligatures w14:val="none"/>
        </w:rPr>
        <w:t>sessions</w:t>
      </w:r>
      <w:r w:rsidRPr="0066846A">
        <w:rPr>
          <w:rFonts w:ascii="Avenir Next LT Pro" w:eastAsia="Calibri" w:hAnsi="Avenir Next LT Pro" w:cs="Arial"/>
        </w:rPr>
        <w:t xml:space="preserve"> and/or</w:t>
      </w:r>
      <w:r w:rsidRPr="0066846A">
        <w:rPr>
          <w:rFonts w:ascii="Avenir Next LT Pro" w:eastAsia="Calibri" w:hAnsi="Avenir Next LT Pro" w:cs="Arial"/>
          <w:b/>
          <w:bCs/>
        </w:rPr>
        <w:t xml:space="preserve"> </w:t>
      </w:r>
      <w:r w:rsidRPr="0066846A">
        <w:rPr>
          <w:rFonts w:ascii="Avenir Next LT Pro" w:eastAsia="Calibri" w:hAnsi="Avenir Next LT Pro" w:cs="Arial"/>
        </w:rPr>
        <w:t>committee meetings and actively contribute their ideas and recommendations.</w:t>
      </w:r>
    </w:p>
    <w:p w14:paraId="68C2788B" w14:textId="77777777" w:rsidR="006174B5" w:rsidRPr="004E5F99" w:rsidRDefault="006174B5" w:rsidP="004E5F99">
      <w:pPr>
        <w:numPr>
          <w:ilvl w:val="0"/>
          <w:numId w:val="17"/>
        </w:numPr>
        <w:spacing w:after="0" w:line="276" w:lineRule="auto"/>
        <w:contextualSpacing/>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Interested community partners are not appointed by the Department of Public Health and therefore are not voting members of the council.</w:t>
      </w:r>
    </w:p>
    <w:p w14:paraId="07975998" w14:textId="77777777" w:rsidR="006174B5" w:rsidRPr="004E5F99" w:rsidRDefault="006174B5" w:rsidP="004E5F99">
      <w:pPr>
        <w:numPr>
          <w:ilvl w:val="0"/>
          <w:numId w:val="17"/>
        </w:numPr>
        <w:spacing w:after="0" w:line="276" w:lineRule="auto"/>
        <w:contextualSpacing/>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 xml:space="preserve">Interested community partners receive the same publicly available council information as appointed members through the ICC site on mass.gov, including meeting dates, agendas and minutes. </w:t>
      </w:r>
    </w:p>
    <w:p w14:paraId="5454E1AD" w14:textId="77777777" w:rsidR="006174B5" w:rsidRPr="004E5F99" w:rsidRDefault="006174B5" w:rsidP="004E5F99">
      <w:pPr>
        <w:spacing w:after="0" w:line="276" w:lineRule="auto"/>
        <w:rPr>
          <w:rFonts w:ascii="Avenir Next LT Pro" w:eastAsia="Calibri" w:hAnsi="Avenir Next LT Pro" w:cs="Arial"/>
          <w:kern w:val="0"/>
          <w14:ligatures w14:val="none"/>
        </w:rPr>
      </w:pPr>
    </w:p>
    <w:p w14:paraId="5762924C" w14:textId="77777777" w:rsidR="006174B5" w:rsidRPr="004E5F99" w:rsidRDefault="006174B5" w:rsidP="004E5F99">
      <w:pPr>
        <w:spacing w:after="0" w:line="276" w:lineRule="auto"/>
        <w:outlineLvl w:val="0"/>
        <w:rPr>
          <w:rFonts w:ascii="Avenir Next LT Pro" w:eastAsia="Calibri" w:hAnsi="Avenir Next LT Pro" w:cs="Arial"/>
          <w:b/>
          <w:bCs/>
          <w:color w:val="005994"/>
          <w:kern w:val="0"/>
          <w14:ligatures w14:val="none"/>
        </w:rPr>
      </w:pPr>
      <w:r w:rsidRPr="004E5F99">
        <w:rPr>
          <w:rFonts w:ascii="Avenir Next LT Pro" w:eastAsia="Calibri" w:hAnsi="Avenir Next LT Pro" w:cs="Arial"/>
          <w:b/>
          <w:bCs/>
          <w:color w:val="005994"/>
          <w:kern w:val="0"/>
          <w14:ligatures w14:val="none"/>
        </w:rPr>
        <w:t>Role of the Lead Agency, Early Intervention Division, DPH</w:t>
      </w:r>
    </w:p>
    <w:p w14:paraId="7B934F63" w14:textId="77777777" w:rsidR="006174B5" w:rsidRPr="004E5F99" w:rsidRDefault="006174B5" w:rsidP="004E5F99">
      <w:pPr>
        <w:numPr>
          <w:ilvl w:val="0"/>
          <w:numId w:val="6"/>
        </w:numPr>
        <w:spacing w:after="0" w:line="276" w:lineRule="auto"/>
        <w:contextualSpacing/>
        <w:rPr>
          <w:rFonts w:ascii="Avenir Next LT Pro" w:eastAsia="Calibri" w:hAnsi="Avenir Next LT Pro" w:cs="Arial"/>
          <w:kern w:val="0"/>
          <w14:ligatures w14:val="none"/>
        </w:rPr>
      </w:pPr>
      <w:r w:rsidRPr="004E5F99">
        <w:rPr>
          <w:rFonts w:ascii="Avenir Next LT Pro" w:eastAsia="Calibri" w:hAnsi="Avenir Next LT Pro" w:cs="Arial"/>
          <w:b/>
          <w:bCs/>
          <w:kern w:val="0"/>
          <w14:ligatures w14:val="none"/>
        </w:rPr>
        <w:t>Division Director</w:t>
      </w:r>
      <w:r w:rsidRPr="004E5F99">
        <w:rPr>
          <w:rFonts w:ascii="Avenir Next LT Pro" w:eastAsia="Calibri" w:hAnsi="Avenir Next LT Pro" w:cs="Arial"/>
          <w:kern w:val="0"/>
          <w14:ligatures w14:val="none"/>
        </w:rPr>
        <w:t xml:space="preserve">: provides reports at general session meetings, participates on Steering Committee, provides relevant data reports and responds to policy questions </w:t>
      </w:r>
    </w:p>
    <w:p w14:paraId="5D598ABD" w14:textId="77777777" w:rsidR="006174B5" w:rsidRPr="004E5F99" w:rsidRDefault="006174B5" w:rsidP="004E5F99">
      <w:pPr>
        <w:numPr>
          <w:ilvl w:val="0"/>
          <w:numId w:val="6"/>
        </w:numPr>
        <w:spacing w:after="0" w:line="276" w:lineRule="auto"/>
        <w:contextualSpacing/>
        <w:rPr>
          <w:rFonts w:ascii="Avenir Next LT Pro" w:eastAsia="Calibri" w:hAnsi="Avenir Next LT Pro" w:cs="Arial"/>
          <w:kern w:val="0"/>
          <w14:ligatures w14:val="none"/>
        </w:rPr>
      </w:pPr>
      <w:r w:rsidRPr="004E5F99">
        <w:rPr>
          <w:rFonts w:ascii="Avenir Next LT Pro" w:eastAsia="Calibri" w:hAnsi="Avenir Next LT Pro" w:cs="Arial"/>
          <w:b/>
          <w:bCs/>
          <w:kern w:val="0"/>
          <w14:ligatures w14:val="none"/>
        </w:rPr>
        <w:t>ICC Coordinator</w:t>
      </w:r>
      <w:r w:rsidRPr="004E5F99">
        <w:rPr>
          <w:rFonts w:ascii="Avenir Next LT Pro" w:eastAsia="Calibri" w:hAnsi="Avenir Next LT Pro" w:cs="Arial"/>
          <w:kern w:val="0"/>
          <w14:ligatures w14:val="none"/>
        </w:rPr>
        <w:t>: primary point of contact for the Division and supports operations of the council, including logistics and support for the co-chairs and committee chairs</w:t>
      </w:r>
    </w:p>
    <w:p w14:paraId="4F2C6594" w14:textId="77777777" w:rsidR="006174B5" w:rsidRPr="004E5F99" w:rsidRDefault="006174B5" w:rsidP="004E5F99">
      <w:pPr>
        <w:numPr>
          <w:ilvl w:val="0"/>
          <w:numId w:val="6"/>
        </w:numPr>
        <w:spacing w:after="0" w:line="276" w:lineRule="auto"/>
        <w:contextualSpacing/>
        <w:rPr>
          <w:rFonts w:ascii="Avenir Next LT Pro" w:eastAsia="Calibri" w:hAnsi="Avenir Next LT Pro" w:cs="Arial"/>
          <w:kern w:val="0"/>
          <w14:ligatures w14:val="none"/>
        </w:rPr>
      </w:pPr>
      <w:r w:rsidRPr="004E5F99">
        <w:rPr>
          <w:rFonts w:ascii="Avenir Next LT Pro" w:eastAsia="Calibri" w:hAnsi="Avenir Next LT Pro" w:cs="Arial"/>
          <w:b/>
          <w:bCs/>
          <w:kern w:val="0"/>
          <w14:ligatures w14:val="none"/>
        </w:rPr>
        <w:t>EI Division staff</w:t>
      </w:r>
      <w:r w:rsidRPr="004E5F99">
        <w:rPr>
          <w:rFonts w:ascii="Avenir Next LT Pro" w:eastAsia="Calibri" w:hAnsi="Avenir Next LT Pro" w:cs="Arial"/>
          <w:kern w:val="0"/>
          <w14:ligatures w14:val="none"/>
        </w:rPr>
        <w:t xml:space="preserve">: one Division staff participates on each committee to provide insight and answer questions on EI policies and practices, as appropriate, and to take meeting minutes  </w:t>
      </w:r>
    </w:p>
    <w:p w14:paraId="7541AE56" w14:textId="77777777" w:rsidR="006174B5" w:rsidRDefault="006174B5" w:rsidP="004E5F99">
      <w:pPr>
        <w:spacing w:after="0" w:line="276" w:lineRule="auto"/>
        <w:rPr>
          <w:rFonts w:ascii="Avenir Next LT Pro" w:eastAsia="Calibri" w:hAnsi="Avenir Next LT Pro" w:cs="Arial"/>
          <w:b/>
          <w:bCs/>
          <w:color w:val="4376BB"/>
          <w:kern w:val="0"/>
          <w14:ligatures w14:val="none"/>
        </w:rPr>
      </w:pPr>
    </w:p>
    <w:p w14:paraId="46B77C57" w14:textId="77777777" w:rsidR="008236FC" w:rsidRDefault="008236FC" w:rsidP="004E5F99">
      <w:pPr>
        <w:spacing w:after="0" w:line="276" w:lineRule="auto"/>
        <w:rPr>
          <w:rFonts w:ascii="Avenir Next LT Pro" w:eastAsia="Calibri" w:hAnsi="Avenir Next LT Pro" w:cs="Arial"/>
          <w:b/>
          <w:bCs/>
          <w:color w:val="4376BB"/>
          <w:kern w:val="0"/>
          <w14:ligatures w14:val="none"/>
        </w:rPr>
      </w:pPr>
    </w:p>
    <w:p w14:paraId="4D2CAA91" w14:textId="77777777" w:rsidR="008236FC" w:rsidRPr="004E5F99" w:rsidRDefault="008236FC" w:rsidP="004E5F99">
      <w:pPr>
        <w:spacing w:after="0" w:line="276" w:lineRule="auto"/>
        <w:rPr>
          <w:rFonts w:ascii="Avenir Next LT Pro" w:eastAsia="Calibri" w:hAnsi="Avenir Next LT Pro" w:cs="Arial"/>
          <w:b/>
          <w:bCs/>
          <w:color w:val="4376BB"/>
          <w:kern w:val="0"/>
          <w14:ligatures w14:val="none"/>
        </w:rPr>
      </w:pPr>
    </w:p>
    <w:p w14:paraId="1D9551CC" w14:textId="233CFCB0" w:rsidR="006174B5" w:rsidRPr="004E5F99" w:rsidRDefault="006174B5" w:rsidP="004E5F99">
      <w:pPr>
        <w:spacing w:after="0" w:line="276" w:lineRule="auto"/>
        <w:rPr>
          <w:rFonts w:ascii="Avenir Next LT Pro" w:eastAsia="Calibri" w:hAnsi="Avenir Next LT Pro" w:cs="Arial"/>
          <w:color w:val="1F4E79"/>
          <w:kern w:val="0"/>
          <w14:ligatures w14:val="none"/>
        </w:rPr>
      </w:pPr>
      <w:r w:rsidRPr="004E5F99">
        <w:rPr>
          <w:rFonts w:ascii="Avenir Next LT Pro" w:eastAsia="Calibri" w:hAnsi="Avenir Next LT Pro" w:cs="Arial"/>
          <w:b/>
          <w:bCs/>
          <w:color w:val="1F4E79"/>
          <w:kern w:val="0"/>
          <w14:ligatures w14:val="none"/>
        </w:rPr>
        <w:t xml:space="preserve">Support for ICC </w:t>
      </w:r>
      <w:r w:rsidR="00DE19F3" w:rsidRPr="004E5F99">
        <w:rPr>
          <w:rFonts w:ascii="Avenir Next LT Pro" w:eastAsia="Calibri" w:hAnsi="Avenir Next LT Pro" w:cs="Arial"/>
          <w:b/>
          <w:bCs/>
          <w:color w:val="1F4E79"/>
          <w:kern w:val="0"/>
          <w14:ligatures w14:val="none"/>
        </w:rPr>
        <w:t>Members</w:t>
      </w:r>
    </w:p>
    <w:p w14:paraId="703E804E" w14:textId="65322DB0" w:rsidR="006174B5" w:rsidRPr="004E5F99" w:rsidRDefault="006174B5" w:rsidP="004E5F99">
      <w:pPr>
        <w:spacing w:after="0" w:line="276" w:lineRule="auto"/>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 xml:space="preserve">Contact Information: Kris Martone-Levine, </w:t>
      </w:r>
      <w:r w:rsidRPr="004E5F99" w:rsidDel="00BC7BCC">
        <w:rPr>
          <w:rFonts w:ascii="Avenir Next LT Pro" w:eastAsia="Calibri" w:hAnsi="Avenir Next LT Pro" w:cs="Arial"/>
          <w:kern w:val="0"/>
          <w14:ligatures w14:val="none"/>
        </w:rPr>
        <w:t>Family &amp; Community Engagement</w:t>
      </w:r>
      <w:r w:rsidRPr="0066846A">
        <w:rPr>
          <w:rFonts w:ascii="Avenir Next LT Pro" w:eastAsia="Calibri" w:hAnsi="Avenir Next LT Pro" w:cs="Arial"/>
        </w:rPr>
        <w:t xml:space="preserve"> Coordinator, </w:t>
      </w:r>
      <w:r w:rsidRPr="004E5F99">
        <w:rPr>
          <w:rFonts w:ascii="Avenir Next LT Pro" w:eastAsia="Calibri" w:hAnsi="Avenir Next LT Pro"/>
          <w:kern w:val="0"/>
          <w14:ligatures w14:val="none"/>
        </w:rPr>
        <w:t>kris.martone-levine@</w:t>
      </w:r>
      <w:r w:rsidRPr="004E5F99">
        <w:rPr>
          <w:rFonts w:ascii="Avenir Next LT Pro" w:eastAsia="Calibri" w:hAnsi="Avenir Next LT Pro" w:cs="Arial"/>
          <w:kern w:val="0"/>
          <w14:ligatures w14:val="none"/>
        </w:rPr>
        <w:t xml:space="preserve">mass.gov   </w:t>
      </w:r>
    </w:p>
    <w:p w14:paraId="0D928949" w14:textId="77777777" w:rsidR="00DE19F3" w:rsidRPr="004E5F99" w:rsidRDefault="00DE19F3" w:rsidP="004E5F99">
      <w:pPr>
        <w:spacing w:after="0" w:line="276" w:lineRule="auto"/>
        <w:outlineLvl w:val="0"/>
        <w:rPr>
          <w:rFonts w:ascii="Avenir Next LT Pro" w:eastAsia="Calibri" w:hAnsi="Avenir Next LT Pro" w:cs="Arial"/>
          <w:b/>
          <w:bCs/>
          <w:color w:val="005994"/>
          <w:kern w:val="0"/>
          <w14:ligatures w14:val="none"/>
        </w:rPr>
      </w:pPr>
    </w:p>
    <w:p w14:paraId="28CD144B" w14:textId="5A6C735C" w:rsidR="006174B5" w:rsidRPr="004E5F99" w:rsidRDefault="006174B5" w:rsidP="004E5F99">
      <w:pPr>
        <w:spacing w:after="0" w:line="276" w:lineRule="auto"/>
        <w:outlineLvl w:val="0"/>
        <w:rPr>
          <w:rFonts w:ascii="Avenir Next LT Pro" w:eastAsia="Calibri" w:hAnsi="Avenir Next LT Pro" w:cs="Arial"/>
          <w:b/>
          <w:bCs/>
          <w:color w:val="005994"/>
          <w:kern w:val="0"/>
          <w14:ligatures w14:val="none"/>
        </w:rPr>
      </w:pPr>
      <w:r w:rsidRPr="004E5F99">
        <w:rPr>
          <w:rFonts w:ascii="Avenir Next LT Pro" w:eastAsia="Calibri" w:hAnsi="Avenir Next LT Pro" w:cs="Arial"/>
          <w:b/>
          <w:bCs/>
          <w:color w:val="005994"/>
          <w:kern w:val="0"/>
          <w14:ligatures w14:val="none"/>
        </w:rPr>
        <w:t xml:space="preserve">ICC Meeting Schedule </w:t>
      </w:r>
    </w:p>
    <w:p w14:paraId="5E9040B5" w14:textId="77777777" w:rsidR="006174B5" w:rsidRPr="004E5F99" w:rsidRDefault="006174B5" w:rsidP="004E5F99">
      <w:pPr>
        <w:spacing w:after="0" w:line="276" w:lineRule="auto"/>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The ICC year runs from July 1–June 30. The following meetings occur each ICC year:</w:t>
      </w:r>
    </w:p>
    <w:p w14:paraId="5F0F5A2F" w14:textId="77777777" w:rsidR="006174B5" w:rsidRPr="004E5F99" w:rsidRDefault="006174B5" w:rsidP="004E5F99">
      <w:pPr>
        <w:numPr>
          <w:ilvl w:val="0"/>
          <w:numId w:val="8"/>
        </w:numPr>
        <w:spacing w:after="0" w:line="276" w:lineRule="auto"/>
        <w:contextualSpacing/>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 xml:space="preserve">One planning meeting or retreat held in the fall </w:t>
      </w:r>
    </w:p>
    <w:p w14:paraId="6B03B5A2" w14:textId="77777777" w:rsidR="006174B5" w:rsidRPr="004E5F99" w:rsidRDefault="006174B5" w:rsidP="004E5F99">
      <w:pPr>
        <w:numPr>
          <w:ilvl w:val="0"/>
          <w:numId w:val="8"/>
        </w:numPr>
        <w:spacing w:after="0" w:line="276" w:lineRule="auto"/>
        <w:contextualSpacing/>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 xml:space="preserve">Four General Sessions </w:t>
      </w:r>
    </w:p>
    <w:p w14:paraId="085BEBA9" w14:textId="77777777" w:rsidR="006174B5" w:rsidRPr="004E5F99" w:rsidRDefault="006174B5" w:rsidP="004E5F99">
      <w:pPr>
        <w:numPr>
          <w:ilvl w:val="0"/>
          <w:numId w:val="8"/>
        </w:numPr>
        <w:spacing w:after="0" w:line="276" w:lineRule="auto"/>
        <w:contextualSpacing/>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 xml:space="preserve">Committee meetings </w:t>
      </w:r>
    </w:p>
    <w:p w14:paraId="496C63C6" w14:textId="77777777" w:rsidR="006174B5" w:rsidRPr="004E5F99" w:rsidRDefault="006174B5" w:rsidP="004E5F99">
      <w:pPr>
        <w:numPr>
          <w:ilvl w:val="0"/>
          <w:numId w:val="8"/>
        </w:numPr>
        <w:spacing w:after="0" w:line="276" w:lineRule="auto"/>
        <w:contextualSpacing/>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 xml:space="preserve">The Steering Committee meets in-between General Sessions </w:t>
      </w:r>
    </w:p>
    <w:p w14:paraId="5E3C714E" w14:textId="77777777" w:rsidR="006174B5" w:rsidRPr="004E5F99" w:rsidRDefault="006174B5" w:rsidP="004E5F99">
      <w:pPr>
        <w:spacing w:after="0" w:line="276" w:lineRule="auto"/>
        <w:rPr>
          <w:rFonts w:ascii="Avenir Next LT Pro" w:eastAsia="Calibri" w:hAnsi="Avenir Next LT Pro" w:cs="Arial"/>
          <w:kern w:val="0"/>
          <w14:ligatures w14:val="none"/>
        </w:rPr>
      </w:pPr>
    </w:p>
    <w:p w14:paraId="052E5D36" w14:textId="5A6CAEE9" w:rsidR="00DE19F3" w:rsidRPr="004E5F99" w:rsidRDefault="006174B5" w:rsidP="004E5F99">
      <w:pPr>
        <w:spacing w:after="0" w:line="276" w:lineRule="auto"/>
        <w:rPr>
          <w:rFonts w:ascii="Avenir Next LT Pro" w:eastAsia="Arial" w:hAnsi="Avenir Next LT Pro" w:cs="Arial"/>
          <w:kern w:val="0"/>
          <w14:ligatures w14:val="none"/>
        </w:rPr>
      </w:pPr>
      <w:r w:rsidRPr="004E5F99">
        <w:rPr>
          <w:rFonts w:ascii="Avenir Next LT Pro" w:eastAsia="Calibri" w:hAnsi="Avenir Next LT Pro" w:cs="Arial"/>
          <w:kern w:val="0"/>
          <w14:ligatures w14:val="none"/>
        </w:rPr>
        <w:t xml:space="preserve">All ICC General Session and committee meeting information, including </w:t>
      </w:r>
      <w:r w:rsidR="008236FC">
        <w:rPr>
          <w:rFonts w:ascii="Avenir Next LT Pro" w:eastAsia="Calibri" w:hAnsi="Avenir Next LT Pro" w:cs="Arial"/>
          <w:kern w:val="0"/>
          <w14:ligatures w14:val="none"/>
        </w:rPr>
        <w:t>meeting</w:t>
      </w:r>
      <w:r w:rsidRPr="004E5F99">
        <w:rPr>
          <w:rFonts w:ascii="Avenir Next LT Pro" w:eastAsia="Calibri" w:hAnsi="Avenir Next LT Pro" w:cs="Arial"/>
          <w:kern w:val="0"/>
          <w14:ligatures w14:val="none"/>
        </w:rPr>
        <w:t xml:space="preserve"> links, agendas, location details and minutes are posted on the </w:t>
      </w:r>
      <w:hyperlink r:id="rId15">
        <w:r w:rsidRPr="004E5F99">
          <w:rPr>
            <w:rFonts w:ascii="Avenir Next LT Pro" w:eastAsia="Calibri" w:hAnsi="Avenir Next LT Pro" w:cs="Arial"/>
            <w:color w:val="0563C1"/>
            <w:kern w:val="0"/>
            <w:u w:val="single"/>
            <w14:ligatures w14:val="none"/>
          </w:rPr>
          <w:t>Interagency Coordinating Council</w:t>
        </w:r>
      </w:hyperlink>
      <w:r w:rsidRPr="004E5F99">
        <w:rPr>
          <w:rFonts w:ascii="Avenir Next LT Pro" w:eastAsia="Calibri" w:hAnsi="Avenir Next LT Pro" w:cs="Arial"/>
          <w:kern w:val="0"/>
          <w14:ligatures w14:val="none"/>
        </w:rPr>
        <w:t xml:space="preserve"> website on mass.gov. </w:t>
      </w:r>
      <w:r w:rsidRPr="004E5F99">
        <w:rPr>
          <w:rFonts w:ascii="Avenir Next LT Pro" w:eastAsia="Arial" w:hAnsi="Avenir Next LT Pro" w:cs="Arial"/>
          <w:kern w:val="0"/>
          <w14:ligatures w14:val="none"/>
        </w:rPr>
        <w:t xml:space="preserve"> </w:t>
      </w:r>
    </w:p>
    <w:p w14:paraId="18379E72" w14:textId="77777777" w:rsidR="00DE19F3" w:rsidRDefault="00DE19F3" w:rsidP="004E5F99">
      <w:pPr>
        <w:spacing w:after="0" w:line="276" w:lineRule="auto"/>
        <w:rPr>
          <w:rFonts w:ascii="Avenir Next LT Pro" w:eastAsia="Arial" w:hAnsi="Avenir Next LT Pro" w:cs="Arial"/>
          <w:kern w:val="0"/>
          <w14:ligatures w14:val="none"/>
        </w:rPr>
      </w:pPr>
    </w:p>
    <w:p w14:paraId="09DA3104" w14:textId="77777777" w:rsidR="008236FC" w:rsidRDefault="008236FC" w:rsidP="004E5F99">
      <w:pPr>
        <w:spacing w:after="0" w:line="276" w:lineRule="auto"/>
        <w:rPr>
          <w:rFonts w:ascii="Avenir Next LT Pro" w:eastAsia="Arial" w:hAnsi="Avenir Next LT Pro" w:cs="Arial"/>
          <w:kern w:val="0"/>
          <w14:ligatures w14:val="none"/>
        </w:rPr>
      </w:pPr>
    </w:p>
    <w:p w14:paraId="48F8BA93" w14:textId="77777777" w:rsidR="008236FC" w:rsidRDefault="008236FC" w:rsidP="004E5F99">
      <w:pPr>
        <w:spacing w:after="0" w:line="276" w:lineRule="auto"/>
        <w:rPr>
          <w:rFonts w:ascii="Avenir Next LT Pro" w:eastAsia="Arial" w:hAnsi="Avenir Next LT Pro" w:cs="Arial"/>
          <w:kern w:val="0"/>
          <w14:ligatures w14:val="none"/>
        </w:rPr>
      </w:pPr>
    </w:p>
    <w:p w14:paraId="55C9CE72" w14:textId="77777777" w:rsidR="008236FC" w:rsidRDefault="008236FC" w:rsidP="004E5F99">
      <w:pPr>
        <w:spacing w:after="0" w:line="276" w:lineRule="auto"/>
        <w:rPr>
          <w:rFonts w:ascii="Avenir Next LT Pro" w:eastAsia="Arial" w:hAnsi="Avenir Next LT Pro" w:cs="Arial"/>
          <w:kern w:val="0"/>
          <w14:ligatures w14:val="none"/>
        </w:rPr>
      </w:pPr>
    </w:p>
    <w:p w14:paraId="72E4AA2B" w14:textId="77777777" w:rsidR="008236FC" w:rsidRDefault="008236FC" w:rsidP="004E5F99">
      <w:pPr>
        <w:spacing w:after="0" w:line="276" w:lineRule="auto"/>
        <w:rPr>
          <w:rFonts w:ascii="Avenir Next LT Pro" w:eastAsia="Arial" w:hAnsi="Avenir Next LT Pro" w:cs="Arial"/>
          <w:kern w:val="0"/>
          <w14:ligatures w14:val="none"/>
        </w:rPr>
      </w:pPr>
    </w:p>
    <w:p w14:paraId="2EDD708B" w14:textId="77777777" w:rsidR="008236FC" w:rsidRDefault="008236FC" w:rsidP="004E5F99">
      <w:pPr>
        <w:spacing w:after="0" w:line="276" w:lineRule="auto"/>
        <w:rPr>
          <w:rFonts w:ascii="Avenir Next LT Pro" w:eastAsia="Arial" w:hAnsi="Avenir Next LT Pro" w:cs="Arial"/>
          <w:kern w:val="0"/>
          <w14:ligatures w14:val="none"/>
        </w:rPr>
      </w:pPr>
    </w:p>
    <w:p w14:paraId="4D57FF2E" w14:textId="77777777" w:rsidR="008236FC" w:rsidRDefault="008236FC" w:rsidP="004E5F99">
      <w:pPr>
        <w:spacing w:after="0" w:line="276" w:lineRule="auto"/>
        <w:rPr>
          <w:rFonts w:ascii="Avenir Next LT Pro" w:eastAsia="Arial" w:hAnsi="Avenir Next LT Pro" w:cs="Arial"/>
          <w:kern w:val="0"/>
          <w14:ligatures w14:val="none"/>
        </w:rPr>
      </w:pPr>
    </w:p>
    <w:p w14:paraId="54ECFAF9" w14:textId="77777777" w:rsidR="008236FC" w:rsidRDefault="008236FC" w:rsidP="004E5F99">
      <w:pPr>
        <w:spacing w:after="0" w:line="276" w:lineRule="auto"/>
        <w:rPr>
          <w:rFonts w:ascii="Avenir Next LT Pro" w:eastAsia="Arial" w:hAnsi="Avenir Next LT Pro" w:cs="Arial"/>
          <w:kern w:val="0"/>
          <w14:ligatures w14:val="none"/>
        </w:rPr>
      </w:pPr>
    </w:p>
    <w:p w14:paraId="480635A9" w14:textId="77777777" w:rsidR="00A012FB" w:rsidRDefault="00A012FB" w:rsidP="004E5F99">
      <w:pPr>
        <w:spacing w:after="0" w:line="276" w:lineRule="auto"/>
        <w:rPr>
          <w:rFonts w:ascii="Avenir Next LT Pro" w:eastAsia="Arial" w:hAnsi="Avenir Next LT Pro" w:cs="Arial"/>
          <w:kern w:val="0"/>
          <w14:ligatures w14:val="none"/>
        </w:rPr>
      </w:pPr>
    </w:p>
    <w:p w14:paraId="4F01CCB6" w14:textId="77777777" w:rsidR="00A012FB" w:rsidRDefault="00A012FB" w:rsidP="004E5F99">
      <w:pPr>
        <w:spacing w:after="0" w:line="276" w:lineRule="auto"/>
        <w:rPr>
          <w:rFonts w:ascii="Avenir Next LT Pro" w:eastAsia="Arial" w:hAnsi="Avenir Next LT Pro" w:cs="Arial"/>
          <w:kern w:val="0"/>
          <w14:ligatures w14:val="none"/>
        </w:rPr>
      </w:pPr>
    </w:p>
    <w:p w14:paraId="7D69B76A" w14:textId="77777777" w:rsidR="00A012FB" w:rsidRDefault="00A012FB" w:rsidP="004E5F99">
      <w:pPr>
        <w:spacing w:after="0" w:line="276" w:lineRule="auto"/>
        <w:rPr>
          <w:rFonts w:ascii="Avenir Next LT Pro" w:eastAsia="Arial" w:hAnsi="Avenir Next LT Pro" w:cs="Arial"/>
          <w:kern w:val="0"/>
          <w14:ligatures w14:val="none"/>
        </w:rPr>
      </w:pPr>
    </w:p>
    <w:p w14:paraId="4A006FDE" w14:textId="77777777" w:rsidR="00A012FB" w:rsidRDefault="00A012FB" w:rsidP="004E5F99">
      <w:pPr>
        <w:spacing w:after="0" w:line="276" w:lineRule="auto"/>
        <w:rPr>
          <w:rFonts w:ascii="Avenir Next LT Pro" w:eastAsia="Arial" w:hAnsi="Avenir Next LT Pro" w:cs="Arial"/>
          <w:kern w:val="0"/>
          <w14:ligatures w14:val="none"/>
        </w:rPr>
      </w:pPr>
    </w:p>
    <w:p w14:paraId="0E7F5287" w14:textId="77777777" w:rsidR="00A012FB" w:rsidRDefault="00A012FB" w:rsidP="004E5F99">
      <w:pPr>
        <w:spacing w:after="0" w:line="276" w:lineRule="auto"/>
        <w:rPr>
          <w:rFonts w:ascii="Avenir Next LT Pro" w:eastAsia="Arial" w:hAnsi="Avenir Next LT Pro" w:cs="Arial"/>
          <w:kern w:val="0"/>
          <w14:ligatures w14:val="none"/>
        </w:rPr>
      </w:pPr>
    </w:p>
    <w:p w14:paraId="6A98E4B7" w14:textId="77777777" w:rsidR="00A012FB" w:rsidRDefault="00A012FB" w:rsidP="004E5F99">
      <w:pPr>
        <w:spacing w:after="0" w:line="276" w:lineRule="auto"/>
        <w:rPr>
          <w:rFonts w:ascii="Avenir Next LT Pro" w:eastAsia="Arial" w:hAnsi="Avenir Next LT Pro" w:cs="Arial"/>
          <w:kern w:val="0"/>
          <w14:ligatures w14:val="none"/>
        </w:rPr>
      </w:pPr>
    </w:p>
    <w:p w14:paraId="27236C69" w14:textId="77777777" w:rsidR="00A012FB" w:rsidRDefault="00A012FB" w:rsidP="004E5F99">
      <w:pPr>
        <w:spacing w:after="0" w:line="276" w:lineRule="auto"/>
        <w:rPr>
          <w:rFonts w:ascii="Avenir Next LT Pro" w:eastAsia="Arial" w:hAnsi="Avenir Next LT Pro" w:cs="Arial"/>
          <w:kern w:val="0"/>
          <w14:ligatures w14:val="none"/>
        </w:rPr>
      </w:pPr>
    </w:p>
    <w:p w14:paraId="27FC6532" w14:textId="77777777" w:rsidR="00A012FB" w:rsidRDefault="00A012FB" w:rsidP="004E5F99">
      <w:pPr>
        <w:spacing w:after="0" w:line="276" w:lineRule="auto"/>
        <w:rPr>
          <w:rFonts w:ascii="Avenir Next LT Pro" w:eastAsia="Arial" w:hAnsi="Avenir Next LT Pro" w:cs="Arial"/>
          <w:kern w:val="0"/>
          <w14:ligatures w14:val="none"/>
        </w:rPr>
      </w:pPr>
    </w:p>
    <w:p w14:paraId="0A2100DD" w14:textId="77777777" w:rsidR="00A012FB" w:rsidRDefault="00A012FB" w:rsidP="004E5F99">
      <w:pPr>
        <w:spacing w:after="0" w:line="276" w:lineRule="auto"/>
        <w:rPr>
          <w:rFonts w:ascii="Avenir Next LT Pro" w:eastAsia="Arial" w:hAnsi="Avenir Next LT Pro" w:cs="Arial"/>
          <w:kern w:val="0"/>
          <w14:ligatures w14:val="none"/>
        </w:rPr>
      </w:pPr>
    </w:p>
    <w:p w14:paraId="17456875" w14:textId="77777777" w:rsidR="00A012FB" w:rsidRDefault="00A012FB" w:rsidP="004E5F99">
      <w:pPr>
        <w:spacing w:after="0" w:line="276" w:lineRule="auto"/>
        <w:rPr>
          <w:rFonts w:ascii="Avenir Next LT Pro" w:eastAsia="Arial" w:hAnsi="Avenir Next LT Pro" w:cs="Arial"/>
          <w:kern w:val="0"/>
          <w14:ligatures w14:val="none"/>
        </w:rPr>
      </w:pPr>
    </w:p>
    <w:p w14:paraId="0D8FA1DA" w14:textId="77777777" w:rsidR="00A012FB" w:rsidRDefault="00A012FB" w:rsidP="004E5F99">
      <w:pPr>
        <w:spacing w:after="0" w:line="276" w:lineRule="auto"/>
        <w:rPr>
          <w:rFonts w:ascii="Avenir Next LT Pro" w:eastAsia="Arial" w:hAnsi="Avenir Next LT Pro" w:cs="Arial"/>
          <w:kern w:val="0"/>
          <w14:ligatures w14:val="none"/>
        </w:rPr>
      </w:pPr>
    </w:p>
    <w:p w14:paraId="03411DCB" w14:textId="77777777" w:rsidR="00A012FB" w:rsidRDefault="00A012FB" w:rsidP="004E5F99">
      <w:pPr>
        <w:spacing w:after="0" w:line="276" w:lineRule="auto"/>
        <w:rPr>
          <w:rFonts w:ascii="Avenir Next LT Pro" w:eastAsia="Arial" w:hAnsi="Avenir Next LT Pro" w:cs="Arial"/>
          <w:kern w:val="0"/>
          <w14:ligatures w14:val="none"/>
        </w:rPr>
      </w:pPr>
    </w:p>
    <w:p w14:paraId="22A9127B" w14:textId="77777777" w:rsidR="00A012FB" w:rsidRDefault="00A012FB" w:rsidP="004E5F99">
      <w:pPr>
        <w:spacing w:after="0" w:line="276" w:lineRule="auto"/>
        <w:rPr>
          <w:rFonts w:ascii="Avenir Next LT Pro" w:eastAsia="Arial" w:hAnsi="Avenir Next LT Pro" w:cs="Arial"/>
          <w:kern w:val="0"/>
          <w14:ligatures w14:val="none"/>
        </w:rPr>
      </w:pPr>
    </w:p>
    <w:p w14:paraId="0D2C5EEA" w14:textId="77777777" w:rsidR="00A012FB" w:rsidRDefault="00A012FB" w:rsidP="004E5F99">
      <w:pPr>
        <w:spacing w:after="0" w:line="276" w:lineRule="auto"/>
        <w:rPr>
          <w:rFonts w:ascii="Avenir Next LT Pro" w:eastAsia="Arial" w:hAnsi="Avenir Next LT Pro" w:cs="Arial"/>
          <w:kern w:val="0"/>
          <w14:ligatures w14:val="none"/>
        </w:rPr>
      </w:pPr>
    </w:p>
    <w:p w14:paraId="4BD93F39" w14:textId="77777777" w:rsidR="00A012FB" w:rsidRDefault="00A012FB" w:rsidP="004E5F99">
      <w:pPr>
        <w:spacing w:after="0" w:line="276" w:lineRule="auto"/>
        <w:rPr>
          <w:rFonts w:ascii="Avenir Next LT Pro" w:eastAsia="Arial" w:hAnsi="Avenir Next LT Pro" w:cs="Arial"/>
          <w:kern w:val="0"/>
          <w14:ligatures w14:val="none"/>
        </w:rPr>
      </w:pPr>
    </w:p>
    <w:p w14:paraId="1A463DB8" w14:textId="77777777" w:rsidR="008236FC" w:rsidRPr="004E5F99" w:rsidRDefault="008236FC" w:rsidP="004E5F99">
      <w:pPr>
        <w:spacing w:after="0" w:line="276" w:lineRule="auto"/>
        <w:rPr>
          <w:rFonts w:ascii="Avenir Next LT Pro" w:eastAsia="Arial" w:hAnsi="Avenir Next LT Pro" w:cs="Arial"/>
          <w:kern w:val="0"/>
          <w14:ligatures w14:val="none"/>
        </w:rPr>
      </w:pPr>
    </w:p>
    <w:p w14:paraId="14C426B3" w14:textId="7A6C2869" w:rsidR="006174B5" w:rsidRPr="008236FC" w:rsidRDefault="006174B5" w:rsidP="004E5F99">
      <w:pPr>
        <w:spacing w:after="0" w:line="276" w:lineRule="auto"/>
        <w:rPr>
          <w:rFonts w:ascii="Avenir Next LT Pro" w:eastAsia="Arial" w:hAnsi="Avenir Next LT Pro" w:cs="Arial"/>
          <w:kern w:val="0"/>
          <w14:ligatures w14:val="none"/>
        </w:rPr>
      </w:pPr>
      <w:r w:rsidRPr="004E5F99">
        <w:rPr>
          <w:rFonts w:ascii="Avenir Next LT Pro" w:eastAsia="Arial" w:hAnsi="Avenir Next LT Pro" w:cs="Arial"/>
          <w:b/>
          <w:bCs/>
          <w:color w:val="092262"/>
          <w:kern w:val="0"/>
          <w14:ligatures w14:val="none"/>
        </w:rPr>
        <w:t>Appendix: Committee Meeting Guidance</w:t>
      </w:r>
    </w:p>
    <w:p w14:paraId="440D6FDA" w14:textId="77777777" w:rsidR="006174B5" w:rsidRPr="004E5F99" w:rsidRDefault="006174B5" w:rsidP="004E5F99">
      <w:pPr>
        <w:spacing w:after="0" w:line="276" w:lineRule="auto"/>
        <w:outlineLvl w:val="0"/>
        <w:rPr>
          <w:rFonts w:ascii="Avenir Next LT Pro" w:eastAsia="Calibri" w:hAnsi="Avenir Next LT Pro" w:cs="Arial"/>
          <w:b/>
          <w:bCs/>
          <w:color w:val="005994"/>
          <w:kern w:val="0"/>
          <w14:ligatures w14:val="none"/>
        </w:rPr>
      </w:pPr>
      <w:r w:rsidRPr="004E5F99">
        <w:rPr>
          <w:rFonts w:ascii="Avenir Next LT Pro" w:eastAsia="Calibri" w:hAnsi="Avenir Next LT Pro" w:cs="Arial"/>
          <w:b/>
          <w:bCs/>
          <w:color w:val="005994"/>
          <w:kern w:val="0"/>
          <w14:ligatures w14:val="none"/>
        </w:rPr>
        <w:t>ICC Committee Checklist</w:t>
      </w:r>
    </w:p>
    <w:p w14:paraId="5288DB55" w14:textId="77777777" w:rsidR="006174B5" w:rsidRPr="004E5F99" w:rsidRDefault="008654FD" w:rsidP="004E5F99">
      <w:pPr>
        <w:spacing w:after="0" w:line="276" w:lineRule="auto"/>
        <w:ind w:left="720" w:hanging="360"/>
        <w:rPr>
          <w:rFonts w:ascii="Avenir Next LT Pro" w:eastAsia="Arial" w:hAnsi="Avenir Next LT Pro" w:cs="Arial"/>
          <w:kern w:val="0"/>
          <w14:ligatures w14:val="none"/>
        </w:rPr>
      </w:pPr>
      <w:sdt>
        <w:sdtPr>
          <w:rPr>
            <w:rFonts w:ascii="Avenir Next LT Pro" w:eastAsia="Arial" w:hAnsi="Avenir Next LT Pro" w:cs="Arial"/>
            <w:color w:val="2B579A"/>
            <w:kern w:val="0"/>
            <w:shd w:val="clear" w:color="auto" w:fill="E6E6E6"/>
            <w14:ligatures w14:val="none"/>
          </w:rPr>
          <w:id w:val="1554571821"/>
          <w14:checkbox>
            <w14:checked w14:val="0"/>
            <w14:checkedState w14:val="2612" w14:font="MS Gothic"/>
            <w14:uncheckedState w14:val="2610" w14:font="MS Gothic"/>
          </w14:checkbox>
        </w:sdtPr>
        <w:sdtContent>
          <w:r w:rsidR="006174B5" w:rsidRPr="004E5F99">
            <w:rPr>
              <w:rFonts w:ascii="Segoe UI Symbol" w:eastAsia="Arial" w:hAnsi="Segoe UI Symbol" w:cs="Segoe UI Symbol"/>
              <w:color w:val="2B579A"/>
              <w:kern w:val="0"/>
              <w:shd w:val="clear" w:color="auto" w:fill="E6E6E6"/>
              <w14:ligatures w14:val="none"/>
            </w:rPr>
            <w:t>☐</w:t>
          </w:r>
        </w:sdtContent>
      </w:sdt>
      <w:r w:rsidR="006174B5" w:rsidRPr="004E5F99">
        <w:rPr>
          <w:rFonts w:ascii="Avenir Next LT Pro" w:eastAsia="Calibri" w:hAnsi="Avenir Next LT Pro" w:cs="Arial"/>
          <w:kern w:val="0"/>
          <w14:ligatures w14:val="none"/>
        </w:rPr>
        <w:t xml:space="preserve"> Committee meeting date/time, agenda, and log-in information needs to be posted on the ICC mass.gov website at least 48 hours in advance of the meeting date (note: the 48 hours </w:t>
      </w:r>
      <w:r w:rsidR="006174B5" w:rsidRPr="004E5F99" w:rsidDel="00BC7BCC">
        <w:rPr>
          <w:rFonts w:ascii="Avenir Next LT Pro" w:eastAsia="Calibri" w:hAnsi="Avenir Next LT Pro" w:cs="Arial"/>
          <w:kern w:val="0"/>
          <w14:ligatures w14:val="none"/>
        </w:rPr>
        <w:t>exclude</w:t>
      </w:r>
      <w:r w:rsidR="006174B5" w:rsidRPr="004E5F99">
        <w:rPr>
          <w:rFonts w:ascii="Avenir Next LT Pro" w:eastAsia="Calibri" w:hAnsi="Avenir Next LT Pro" w:cs="Arial"/>
          <w:kern w:val="0"/>
          <w14:ligatures w14:val="none"/>
        </w:rPr>
        <w:t xml:space="preserve"> weekends and legal holidays)</w:t>
      </w:r>
    </w:p>
    <w:p w14:paraId="67531D40" w14:textId="62B3AC87" w:rsidR="006174B5" w:rsidRPr="004E5F99" w:rsidRDefault="008654FD" w:rsidP="004E5F99">
      <w:pPr>
        <w:tabs>
          <w:tab w:val="left" w:pos="2920"/>
        </w:tabs>
        <w:spacing w:after="0" w:line="276" w:lineRule="auto"/>
        <w:ind w:left="720" w:hanging="360"/>
        <w:rPr>
          <w:rFonts w:ascii="Avenir Next LT Pro" w:eastAsia="Arial" w:hAnsi="Avenir Next LT Pro" w:cs="Arial"/>
          <w:kern w:val="0"/>
          <w14:ligatures w14:val="none"/>
        </w:rPr>
      </w:pPr>
      <w:sdt>
        <w:sdtPr>
          <w:rPr>
            <w:rFonts w:ascii="Avenir Next LT Pro" w:eastAsia="Arial" w:hAnsi="Avenir Next LT Pro" w:cs="Arial"/>
            <w:color w:val="2B579A"/>
            <w:kern w:val="0"/>
            <w:shd w:val="clear" w:color="auto" w:fill="E6E6E6"/>
            <w14:ligatures w14:val="none"/>
          </w:rPr>
          <w:id w:val="140010387"/>
          <w14:checkbox>
            <w14:checked w14:val="0"/>
            <w14:checkedState w14:val="2612" w14:font="MS Gothic"/>
            <w14:uncheckedState w14:val="2610" w14:font="MS Gothic"/>
          </w14:checkbox>
        </w:sdtPr>
        <w:sdtContent>
          <w:r w:rsidR="006174B5" w:rsidRPr="004E5F99">
            <w:rPr>
              <w:rFonts w:ascii="Segoe UI Symbol" w:eastAsia="Arial" w:hAnsi="Segoe UI Symbol" w:cs="Segoe UI Symbol"/>
              <w:color w:val="2B579A"/>
              <w:kern w:val="0"/>
              <w:shd w:val="clear" w:color="auto" w:fill="E6E6E6"/>
              <w14:ligatures w14:val="none"/>
            </w:rPr>
            <w:t>☐</w:t>
          </w:r>
        </w:sdtContent>
      </w:sdt>
      <w:r w:rsidR="006174B5" w:rsidRPr="004E5F99">
        <w:rPr>
          <w:rFonts w:ascii="Avenir Next LT Pro" w:eastAsia="Calibri" w:hAnsi="Avenir Next LT Pro" w:cs="Arial"/>
          <w:kern w:val="0"/>
          <w14:ligatures w14:val="none"/>
        </w:rPr>
        <w:t xml:space="preserve"> For a meeting to be held, 51% of the members must be present (i.e. quorum). Attendance of members must be taken and documented at each meeting to establish the quorum. </w:t>
      </w:r>
    </w:p>
    <w:p w14:paraId="7A960420" w14:textId="77777777" w:rsidR="006174B5" w:rsidRPr="004E5F99" w:rsidRDefault="008654FD" w:rsidP="004E5F99">
      <w:pPr>
        <w:tabs>
          <w:tab w:val="left" w:pos="4870"/>
        </w:tabs>
        <w:spacing w:after="0" w:line="276" w:lineRule="auto"/>
        <w:ind w:left="720" w:hanging="360"/>
        <w:rPr>
          <w:rFonts w:ascii="Avenir Next LT Pro" w:eastAsia="Arial" w:hAnsi="Avenir Next LT Pro" w:cs="Arial"/>
          <w:kern w:val="0"/>
          <w14:ligatures w14:val="none"/>
        </w:rPr>
      </w:pPr>
      <w:sdt>
        <w:sdtPr>
          <w:rPr>
            <w:rFonts w:ascii="Avenir Next LT Pro" w:eastAsia="Arial" w:hAnsi="Avenir Next LT Pro" w:cs="Arial"/>
            <w:color w:val="2B579A"/>
            <w:kern w:val="0"/>
            <w:shd w:val="clear" w:color="auto" w:fill="E6E6E6"/>
            <w14:ligatures w14:val="none"/>
          </w:rPr>
          <w:id w:val="-2074652901"/>
          <w14:checkbox>
            <w14:checked w14:val="0"/>
            <w14:checkedState w14:val="2612" w14:font="MS Gothic"/>
            <w14:uncheckedState w14:val="2610" w14:font="MS Gothic"/>
          </w14:checkbox>
        </w:sdtPr>
        <w:sdtContent>
          <w:r w:rsidR="006174B5" w:rsidRPr="004E5F99">
            <w:rPr>
              <w:rFonts w:ascii="Segoe UI Symbol" w:eastAsia="Arial" w:hAnsi="Segoe UI Symbol" w:cs="Segoe UI Symbol"/>
              <w:color w:val="2B579A"/>
              <w:kern w:val="0"/>
              <w:shd w:val="clear" w:color="auto" w:fill="E6E6E6"/>
              <w14:ligatures w14:val="none"/>
            </w:rPr>
            <w:t>☐</w:t>
          </w:r>
        </w:sdtContent>
      </w:sdt>
      <w:r w:rsidR="006174B5" w:rsidRPr="004E5F99">
        <w:rPr>
          <w:rFonts w:ascii="Avenir Next LT Pro" w:eastAsia="Calibri" w:hAnsi="Avenir Next LT Pro" w:cs="Arial"/>
          <w:kern w:val="0"/>
          <w14:ligatures w14:val="none"/>
        </w:rPr>
        <w:t xml:space="preserve"> Meeting minutes must be taken, approved by the members, and posted on the ICC mass.gov website </w:t>
      </w:r>
    </w:p>
    <w:p w14:paraId="682944B2" w14:textId="77777777" w:rsidR="006174B5" w:rsidRPr="004E5F99" w:rsidRDefault="006174B5" w:rsidP="004E5F99">
      <w:pPr>
        <w:tabs>
          <w:tab w:val="left" w:pos="2920"/>
        </w:tabs>
        <w:spacing w:after="0" w:line="276" w:lineRule="auto"/>
        <w:rPr>
          <w:rFonts w:ascii="Avenir Next LT Pro" w:eastAsia="Arial" w:hAnsi="Avenir Next LT Pro" w:cs="Arial"/>
          <w:b/>
          <w:bCs/>
          <w:kern w:val="0"/>
          <w14:ligatures w14:val="none"/>
        </w:rPr>
      </w:pPr>
    </w:p>
    <w:p w14:paraId="123D5149" w14:textId="77777777" w:rsidR="006174B5" w:rsidRPr="004E5F99" w:rsidRDefault="006174B5" w:rsidP="004E5F99">
      <w:pPr>
        <w:spacing w:after="0" w:line="276" w:lineRule="auto"/>
        <w:outlineLvl w:val="0"/>
        <w:rPr>
          <w:rFonts w:ascii="Avenir Next LT Pro" w:eastAsia="Arial" w:hAnsi="Avenir Next LT Pro" w:cs="Arial"/>
          <w:b/>
          <w:bCs/>
          <w:color w:val="005994"/>
          <w:kern w:val="0"/>
          <w14:ligatures w14:val="none"/>
        </w:rPr>
      </w:pPr>
      <w:r w:rsidRPr="004E5F99">
        <w:rPr>
          <w:rFonts w:ascii="Avenir Next LT Pro" w:eastAsia="Calibri" w:hAnsi="Avenir Next LT Pro" w:cs="Arial"/>
          <w:b/>
          <w:bCs/>
          <w:color w:val="005994"/>
          <w:kern w:val="0"/>
          <w14:ligatures w14:val="none"/>
        </w:rPr>
        <w:t>ICC Committee Member Roles</w:t>
      </w:r>
    </w:p>
    <w:p w14:paraId="55641138" w14:textId="77777777" w:rsidR="006174B5" w:rsidRPr="004E5F99" w:rsidRDefault="006174B5" w:rsidP="004E5F99">
      <w:pPr>
        <w:tabs>
          <w:tab w:val="left" w:pos="2920"/>
        </w:tabs>
        <w:spacing w:after="0" w:line="276" w:lineRule="auto"/>
        <w:rPr>
          <w:rFonts w:ascii="Avenir Next LT Pro" w:eastAsia="Arial" w:hAnsi="Avenir Next LT Pro" w:cs="Arial"/>
          <w:b/>
          <w:bCs/>
          <w:kern w:val="0"/>
          <w14:ligatures w14:val="none"/>
        </w:rPr>
      </w:pPr>
      <w:r w:rsidRPr="004E5F99">
        <w:rPr>
          <w:rFonts w:ascii="Avenir Next LT Pro" w:eastAsia="Arial" w:hAnsi="Avenir Next LT Pro" w:cs="Arial"/>
          <w:b/>
          <w:bCs/>
          <w:kern w:val="0"/>
          <w14:ligatures w14:val="none"/>
        </w:rPr>
        <w:t>Committee Chair(s):</w:t>
      </w:r>
    </w:p>
    <w:p w14:paraId="7AF577EB" w14:textId="77777777" w:rsidR="006174B5" w:rsidRPr="004E5F99" w:rsidRDefault="006174B5" w:rsidP="004E5F99">
      <w:pPr>
        <w:numPr>
          <w:ilvl w:val="0"/>
          <w:numId w:val="12"/>
        </w:numPr>
        <w:tabs>
          <w:tab w:val="left" w:pos="2920"/>
        </w:tabs>
        <w:spacing w:after="0" w:line="276" w:lineRule="auto"/>
        <w:contextualSpacing/>
        <w:rPr>
          <w:rFonts w:ascii="Avenir Next LT Pro" w:eastAsia="Arial" w:hAnsi="Avenir Next LT Pro" w:cs="Arial"/>
          <w:kern w:val="0"/>
          <w14:ligatures w14:val="none"/>
        </w:rPr>
      </w:pPr>
      <w:r w:rsidRPr="004E5F99">
        <w:rPr>
          <w:rFonts w:ascii="Avenir Next LT Pro" w:eastAsia="Arial" w:hAnsi="Avenir Next LT Pro" w:cs="Arial"/>
          <w:kern w:val="0"/>
          <w14:ligatures w14:val="none"/>
        </w:rPr>
        <w:t xml:space="preserve">Develop agendas </w:t>
      </w:r>
    </w:p>
    <w:p w14:paraId="360665C3" w14:textId="77777777" w:rsidR="006174B5" w:rsidRPr="004E5F99" w:rsidRDefault="006174B5" w:rsidP="004E5F99">
      <w:pPr>
        <w:numPr>
          <w:ilvl w:val="0"/>
          <w:numId w:val="12"/>
        </w:numPr>
        <w:tabs>
          <w:tab w:val="left" w:pos="2920"/>
        </w:tabs>
        <w:spacing w:after="0" w:line="276" w:lineRule="auto"/>
        <w:contextualSpacing/>
        <w:rPr>
          <w:rFonts w:ascii="Avenir Next LT Pro" w:eastAsia="Arial" w:hAnsi="Avenir Next LT Pro" w:cs="Arial"/>
          <w:kern w:val="0"/>
          <w14:ligatures w14:val="none"/>
        </w:rPr>
      </w:pPr>
      <w:r w:rsidRPr="004E5F99">
        <w:rPr>
          <w:rFonts w:ascii="Avenir Next LT Pro" w:eastAsia="Arial" w:hAnsi="Avenir Next LT Pro" w:cs="Arial"/>
          <w:kern w:val="0"/>
          <w14:ligatures w14:val="none"/>
        </w:rPr>
        <w:t xml:space="preserve">Take attendance and establish quorum </w:t>
      </w:r>
    </w:p>
    <w:p w14:paraId="2E7AB931" w14:textId="77777777" w:rsidR="006174B5" w:rsidRPr="004E5F99" w:rsidRDefault="006174B5" w:rsidP="004E5F99">
      <w:pPr>
        <w:numPr>
          <w:ilvl w:val="0"/>
          <w:numId w:val="12"/>
        </w:numPr>
        <w:tabs>
          <w:tab w:val="left" w:pos="2920"/>
        </w:tabs>
        <w:spacing w:after="0" w:line="276" w:lineRule="auto"/>
        <w:contextualSpacing/>
        <w:rPr>
          <w:rFonts w:ascii="Avenir Next LT Pro" w:eastAsia="Arial" w:hAnsi="Avenir Next LT Pro" w:cs="Arial"/>
          <w:kern w:val="0"/>
          <w14:ligatures w14:val="none"/>
        </w:rPr>
      </w:pPr>
      <w:r w:rsidRPr="004E5F99">
        <w:rPr>
          <w:rFonts w:ascii="Avenir Next LT Pro" w:eastAsia="Arial" w:hAnsi="Avenir Next LT Pro" w:cs="Arial"/>
          <w:kern w:val="0"/>
          <w14:ligatures w14:val="none"/>
        </w:rPr>
        <w:t>Facilitate meeting</w:t>
      </w:r>
    </w:p>
    <w:p w14:paraId="351F4DFD" w14:textId="77777777" w:rsidR="006174B5" w:rsidRPr="004E5F99" w:rsidRDefault="006174B5" w:rsidP="004E5F99">
      <w:pPr>
        <w:numPr>
          <w:ilvl w:val="0"/>
          <w:numId w:val="12"/>
        </w:numPr>
        <w:tabs>
          <w:tab w:val="left" w:pos="2920"/>
        </w:tabs>
        <w:spacing w:after="0" w:line="276" w:lineRule="auto"/>
        <w:contextualSpacing/>
        <w:rPr>
          <w:rFonts w:ascii="Avenir Next LT Pro" w:eastAsia="Arial" w:hAnsi="Avenir Next LT Pro" w:cs="Arial"/>
          <w:kern w:val="0"/>
          <w14:ligatures w14:val="none"/>
        </w:rPr>
      </w:pPr>
      <w:r w:rsidRPr="004E5F99">
        <w:rPr>
          <w:rFonts w:ascii="Avenir Next LT Pro" w:eastAsia="Arial" w:hAnsi="Avenir Next LT Pro" w:cs="Arial"/>
          <w:kern w:val="0"/>
          <w14:ligatures w14:val="none"/>
        </w:rPr>
        <w:t xml:space="preserve">Participate in ICC Steering Committee and provide committee updates at Steering Committee meetings </w:t>
      </w:r>
    </w:p>
    <w:p w14:paraId="0CFFBDCD" w14:textId="77777777" w:rsidR="006174B5" w:rsidRPr="004E5F99" w:rsidRDefault="006174B5" w:rsidP="004E5F99">
      <w:pPr>
        <w:numPr>
          <w:ilvl w:val="0"/>
          <w:numId w:val="12"/>
        </w:numPr>
        <w:tabs>
          <w:tab w:val="left" w:pos="2920"/>
        </w:tabs>
        <w:spacing w:after="0" w:line="276" w:lineRule="auto"/>
        <w:contextualSpacing/>
        <w:rPr>
          <w:rFonts w:ascii="Avenir Next LT Pro" w:eastAsia="Arial" w:hAnsi="Avenir Next LT Pro" w:cs="Arial"/>
          <w:kern w:val="0"/>
          <w14:ligatures w14:val="none"/>
        </w:rPr>
      </w:pPr>
      <w:r w:rsidRPr="004E5F99">
        <w:rPr>
          <w:rFonts w:ascii="Avenir Next LT Pro" w:eastAsia="Arial" w:hAnsi="Avenir Next LT Pro" w:cs="Arial"/>
          <w:kern w:val="0"/>
          <w14:ligatures w14:val="none"/>
        </w:rPr>
        <w:t>Serve as committee point of contact for ICC Coordinator, ICC Co-Chairs, and other ICC community partners</w:t>
      </w:r>
    </w:p>
    <w:p w14:paraId="4A21219C" w14:textId="77777777" w:rsidR="006174B5" w:rsidRPr="004E5F99" w:rsidRDefault="006174B5" w:rsidP="004E5F99">
      <w:pPr>
        <w:numPr>
          <w:ilvl w:val="0"/>
          <w:numId w:val="12"/>
        </w:numPr>
        <w:tabs>
          <w:tab w:val="left" w:pos="2920"/>
        </w:tabs>
        <w:spacing w:after="0" w:line="276" w:lineRule="auto"/>
        <w:contextualSpacing/>
        <w:rPr>
          <w:rFonts w:ascii="Avenir Next LT Pro" w:eastAsia="Arial" w:hAnsi="Avenir Next LT Pro" w:cs="Arial"/>
          <w:kern w:val="0"/>
          <w14:ligatures w14:val="none"/>
        </w:rPr>
      </w:pPr>
      <w:r w:rsidRPr="004E5F99">
        <w:rPr>
          <w:rFonts w:ascii="Avenir Next LT Pro" w:eastAsia="Arial" w:hAnsi="Avenir Next LT Pro" w:cs="Arial"/>
          <w:kern w:val="0"/>
          <w14:ligatures w14:val="none"/>
        </w:rPr>
        <w:t xml:space="preserve">Manage committee membership list and coordinate membership tracking with ICC Membership Committee Chairs and ICC Coordinator </w:t>
      </w:r>
    </w:p>
    <w:p w14:paraId="74134A17" w14:textId="77777777" w:rsidR="006174B5" w:rsidRPr="004E5F99" w:rsidRDefault="006174B5" w:rsidP="004E5F99">
      <w:pPr>
        <w:tabs>
          <w:tab w:val="left" w:pos="2920"/>
        </w:tabs>
        <w:spacing w:after="0" w:line="276" w:lineRule="auto"/>
        <w:ind w:left="720"/>
        <w:contextualSpacing/>
        <w:rPr>
          <w:rFonts w:ascii="Avenir Next LT Pro" w:eastAsia="Arial" w:hAnsi="Avenir Next LT Pro" w:cs="Arial"/>
          <w:kern w:val="0"/>
          <w14:ligatures w14:val="none"/>
        </w:rPr>
      </w:pPr>
    </w:p>
    <w:p w14:paraId="230E4E31" w14:textId="77777777" w:rsidR="006174B5" w:rsidRPr="004E5F99" w:rsidRDefault="006174B5" w:rsidP="004E5F99">
      <w:pPr>
        <w:tabs>
          <w:tab w:val="left" w:pos="2920"/>
        </w:tabs>
        <w:spacing w:after="0" w:line="276" w:lineRule="auto"/>
        <w:rPr>
          <w:rFonts w:ascii="Avenir Next LT Pro" w:eastAsia="Arial" w:hAnsi="Avenir Next LT Pro" w:cs="Arial"/>
          <w:b/>
          <w:bCs/>
          <w:kern w:val="0"/>
          <w14:ligatures w14:val="none"/>
        </w:rPr>
      </w:pPr>
      <w:r w:rsidRPr="004E5F99">
        <w:rPr>
          <w:rFonts w:ascii="Avenir Next LT Pro" w:eastAsia="Arial" w:hAnsi="Avenir Next LT Pro" w:cs="Arial"/>
          <w:b/>
          <w:bCs/>
          <w:kern w:val="0"/>
          <w14:ligatures w14:val="none"/>
        </w:rPr>
        <w:t>EI Division Representative:</w:t>
      </w:r>
    </w:p>
    <w:p w14:paraId="76DA6EC3" w14:textId="77777777" w:rsidR="006174B5" w:rsidRPr="004E5F99" w:rsidRDefault="006174B5" w:rsidP="004E5F99">
      <w:pPr>
        <w:numPr>
          <w:ilvl w:val="0"/>
          <w:numId w:val="13"/>
        </w:numPr>
        <w:spacing w:after="0" w:line="276" w:lineRule="auto"/>
        <w:contextualSpacing/>
        <w:rPr>
          <w:rFonts w:ascii="Avenir Next LT Pro" w:eastAsia="Arial" w:hAnsi="Avenir Next LT Pro" w:cs="Arial"/>
          <w:kern w:val="0"/>
          <w:shd w:val="clear" w:color="auto" w:fill="FFFFFF"/>
          <w14:ligatures w14:val="none"/>
        </w:rPr>
      </w:pPr>
      <w:r w:rsidRPr="004E5F99">
        <w:rPr>
          <w:rFonts w:ascii="Avenir Next LT Pro" w:eastAsia="Arial" w:hAnsi="Avenir Next LT Pro" w:cs="Arial"/>
          <w:kern w:val="0"/>
          <w14:ligatures w14:val="none"/>
        </w:rPr>
        <w:t xml:space="preserve">Serve as a resource and Division liaison by providing </w:t>
      </w:r>
      <w:r w:rsidRPr="004E5F99">
        <w:rPr>
          <w:rFonts w:ascii="Avenir Next LT Pro" w:eastAsia="Arial" w:hAnsi="Avenir Next LT Pro" w:cs="Arial"/>
          <w:kern w:val="0"/>
          <w:shd w:val="clear" w:color="auto" w:fill="FFFFFF"/>
          <w14:ligatures w14:val="none"/>
        </w:rPr>
        <w:t xml:space="preserve">insight into relevant Division policies, practices and emerging issues to inform committee discussions and activities.  </w:t>
      </w:r>
    </w:p>
    <w:p w14:paraId="34D81B30" w14:textId="77777777" w:rsidR="006174B5" w:rsidRPr="004E5F99" w:rsidRDefault="006174B5" w:rsidP="004E5F99">
      <w:pPr>
        <w:numPr>
          <w:ilvl w:val="0"/>
          <w:numId w:val="13"/>
        </w:numPr>
        <w:tabs>
          <w:tab w:val="left" w:pos="2920"/>
        </w:tabs>
        <w:spacing w:after="0" w:line="276" w:lineRule="auto"/>
        <w:contextualSpacing/>
        <w:rPr>
          <w:rFonts w:ascii="Avenir Next LT Pro" w:eastAsia="Arial" w:hAnsi="Avenir Next LT Pro" w:cs="Arial"/>
          <w:kern w:val="0"/>
          <w14:ligatures w14:val="none"/>
        </w:rPr>
      </w:pPr>
      <w:r w:rsidRPr="004E5F99">
        <w:rPr>
          <w:rFonts w:ascii="Avenir Next LT Pro" w:eastAsia="Arial" w:hAnsi="Avenir Next LT Pro" w:cs="Arial"/>
          <w:kern w:val="0"/>
          <w14:ligatures w14:val="none"/>
        </w:rPr>
        <w:t>Take meeting notes</w:t>
      </w:r>
    </w:p>
    <w:p w14:paraId="6197CD16" w14:textId="77777777" w:rsidR="006174B5" w:rsidRPr="004E5F99" w:rsidRDefault="006174B5" w:rsidP="004E5F99">
      <w:pPr>
        <w:numPr>
          <w:ilvl w:val="0"/>
          <w:numId w:val="13"/>
        </w:numPr>
        <w:tabs>
          <w:tab w:val="left" w:pos="2920"/>
        </w:tabs>
        <w:spacing w:after="0" w:line="276" w:lineRule="auto"/>
        <w:contextualSpacing/>
        <w:rPr>
          <w:rFonts w:ascii="Avenir Next LT Pro" w:eastAsia="Arial" w:hAnsi="Avenir Next LT Pro" w:cs="Arial"/>
          <w:kern w:val="0"/>
          <w14:ligatures w14:val="none"/>
        </w:rPr>
      </w:pPr>
      <w:r w:rsidRPr="004E5F99">
        <w:rPr>
          <w:rFonts w:ascii="Avenir Next LT Pro" w:eastAsia="Arial" w:hAnsi="Avenir Next LT Pro" w:cs="Arial"/>
          <w:kern w:val="0"/>
          <w14:ligatures w14:val="none"/>
        </w:rPr>
        <w:t>Log attendance in DPH tracking sheet</w:t>
      </w:r>
    </w:p>
    <w:p w14:paraId="17A3BE3B" w14:textId="77777777" w:rsidR="006174B5" w:rsidRPr="004E5F99" w:rsidRDefault="006174B5" w:rsidP="004E5F99">
      <w:pPr>
        <w:tabs>
          <w:tab w:val="left" w:pos="2920"/>
        </w:tabs>
        <w:spacing w:after="0" w:line="276" w:lineRule="auto"/>
        <w:ind w:left="720"/>
        <w:contextualSpacing/>
        <w:rPr>
          <w:rFonts w:ascii="Avenir Next LT Pro" w:eastAsia="Arial" w:hAnsi="Avenir Next LT Pro" w:cs="Arial"/>
          <w:kern w:val="0"/>
          <w14:ligatures w14:val="none"/>
        </w:rPr>
      </w:pPr>
    </w:p>
    <w:p w14:paraId="7FC58CDC" w14:textId="77777777" w:rsidR="006174B5" w:rsidRPr="004E5F99" w:rsidRDefault="006174B5" w:rsidP="004E5F99">
      <w:pPr>
        <w:tabs>
          <w:tab w:val="left" w:pos="2920"/>
        </w:tabs>
        <w:spacing w:after="0" w:line="276" w:lineRule="auto"/>
        <w:rPr>
          <w:rFonts w:ascii="Avenir Next LT Pro" w:eastAsia="Arial" w:hAnsi="Avenir Next LT Pro" w:cs="Arial"/>
          <w:b/>
          <w:bCs/>
          <w:kern w:val="0"/>
          <w14:ligatures w14:val="none"/>
        </w:rPr>
      </w:pPr>
      <w:r w:rsidRPr="004E5F99">
        <w:rPr>
          <w:rFonts w:ascii="Avenir Next LT Pro" w:eastAsia="Arial" w:hAnsi="Avenir Next LT Pro" w:cs="Arial"/>
          <w:b/>
          <w:bCs/>
          <w:kern w:val="0"/>
          <w14:ligatures w14:val="none"/>
        </w:rPr>
        <w:t>Committee Members:</w:t>
      </w:r>
    </w:p>
    <w:p w14:paraId="58B9D34C" w14:textId="77777777" w:rsidR="006174B5" w:rsidRPr="004E5F99" w:rsidRDefault="006174B5" w:rsidP="004E5F99">
      <w:pPr>
        <w:numPr>
          <w:ilvl w:val="0"/>
          <w:numId w:val="14"/>
        </w:numPr>
        <w:tabs>
          <w:tab w:val="left" w:pos="2920"/>
        </w:tabs>
        <w:spacing w:after="0" w:line="276" w:lineRule="auto"/>
        <w:contextualSpacing/>
        <w:rPr>
          <w:rFonts w:ascii="Avenir Next LT Pro" w:eastAsia="Arial" w:hAnsi="Avenir Next LT Pro" w:cs="Arial"/>
          <w:kern w:val="0"/>
          <w14:ligatures w14:val="none"/>
        </w:rPr>
      </w:pPr>
      <w:r w:rsidRPr="004E5F99">
        <w:rPr>
          <w:rFonts w:ascii="Avenir Next LT Pro" w:eastAsia="Arial" w:hAnsi="Avenir Next LT Pro" w:cs="Arial"/>
          <w:kern w:val="0"/>
          <w14:ligatures w14:val="none"/>
        </w:rPr>
        <w:t xml:space="preserve">Participate in committee meetings and related activities by bringing unique perspectives and expertise </w:t>
      </w:r>
    </w:p>
    <w:p w14:paraId="6BEC02B8" w14:textId="77777777" w:rsidR="006174B5" w:rsidRPr="004E5F99" w:rsidRDefault="006174B5" w:rsidP="004E5F99">
      <w:pPr>
        <w:numPr>
          <w:ilvl w:val="0"/>
          <w:numId w:val="14"/>
        </w:numPr>
        <w:tabs>
          <w:tab w:val="left" w:pos="2920"/>
        </w:tabs>
        <w:spacing w:after="0" w:line="276" w:lineRule="auto"/>
        <w:contextualSpacing/>
        <w:rPr>
          <w:rFonts w:ascii="Avenir Next LT Pro" w:eastAsia="Arial" w:hAnsi="Avenir Next LT Pro" w:cs="Arial"/>
          <w:kern w:val="0"/>
          <w14:ligatures w14:val="none"/>
        </w:rPr>
      </w:pPr>
      <w:r w:rsidRPr="004E5F99">
        <w:rPr>
          <w:rFonts w:ascii="Avenir Next LT Pro" w:eastAsia="Arial" w:hAnsi="Avenir Next LT Pro" w:cs="Arial"/>
          <w:kern w:val="0"/>
          <w14:ligatures w14:val="none"/>
        </w:rPr>
        <w:t xml:space="preserve">Email chair(s) if unable to participate to ensure chairs can track quorum </w:t>
      </w:r>
    </w:p>
    <w:p w14:paraId="58312D33" w14:textId="77777777" w:rsidR="006174B5" w:rsidRPr="004E5F99" w:rsidRDefault="006174B5" w:rsidP="004E5F99">
      <w:pPr>
        <w:tabs>
          <w:tab w:val="left" w:pos="2920"/>
        </w:tabs>
        <w:spacing w:after="0" w:line="276" w:lineRule="auto"/>
        <w:ind w:left="720"/>
        <w:contextualSpacing/>
        <w:rPr>
          <w:rFonts w:ascii="Avenir Next LT Pro" w:eastAsia="Arial" w:hAnsi="Avenir Next LT Pro" w:cs="Arial"/>
          <w:kern w:val="0"/>
          <w14:ligatures w14:val="none"/>
        </w:rPr>
      </w:pPr>
    </w:p>
    <w:p w14:paraId="719FEE24" w14:textId="77777777" w:rsidR="006174B5" w:rsidRPr="004E5F99" w:rsidRDefault="006174B5" w:rsidP="004E5F99">
      <w:pPr>
        <w:tabs>
          <w:tab w:val="left" w:pos="2920"/>
        </w:tabs>
        <w:spacing w:after="0" w:line="276" w:lineRule="auto"/>
        <w:rPr>
          <w:rFonts w:ascii="Avenir Next LT Pro" w:eastAsia="Arial" w:hAnsi="Avenir Next LT Pro" w:cs="Arial"/>
          <w:b/>
          <w:bCs/>
          <w:kern w:val="0"/>
          <w14:ligatures w14:val="none"/>
        </w:rPr>
      </w:pPr>
      <w:r w:rsidRPr="004E5F99">
        <w:rPr>
          <w:rFonts w:ascii="Avenir Next LT Pro" w:eastAsia="Arial" w:hAnsi="Avenir Next LT Pro" w:cs="Arial"/>
          <w:b/>
          <w:bCs/>
          <w:kern w:val="0"/>
          <w14:ligatures w14:val="none"/>
        </w:rPr>
        <w:t>ICC Coordinator:</w:t>
      </w:r>
    </w:p>
    <w:p w14:paraId="1F7FDB82" w14:textId="77777777" w:rsidR="006174B5" w:rsidRPr="004E5F99" w:rsidRDefault="006174B5" w:rsidP="004E5F99">
      <w:pPr>
        <w:numPr>
          <w:ilvl w:val="0"/>
          <w:numId w:val="16"/>
        </w:numPr>
        <w:tabs>
          <w:tab w:val="left" w:pos="2920"/>
        </w:tabs>
        <w:spacing w:after="0" w:line="276" w:lineRule="auto"/>
        <w:contextualSpacing/>
        <w:rPr>
          <w:rFonts w:ascii="Avenir Next LT Pro" w:eastAsia="Arial" w:hAnsi="Avenir Next LT Pro" w:cs="Arial"/>
          <w:kern w:val="0"/>
          <w14:ligatures w14:val="none"/>
        </w:rPr>
      </w:pPr>
      <w:r w:rsidRPr="004E5F99">
        <w:rPr>
          <w:rFonts w:ascii="Avenir Next LT Pro" w:eastAsia="Arial" w:hAnsi="Avenir Next LT Pro" w:cs="Arial"/>
          <w:kern w:val="0"/>
          <w14:ligatures w14:val="none"/>
        </w:rPr>
        <w:t xml:space="preserve">Scheduling and meeting logistics - creates zoom link for virtual meetings and facilitates scheduling at DPH offices for in-person meetings </w:t>
      </w:r>
    </w:p>
    <w:p w14:paraId="0714CA98" w14:textId="77777777" w:rsidR="006174B5" w:rsidRPr="004E5F99" w:rsidRDefault="006174B5" w:rsidP="004E5F99">
      <w:pPr>
        <w:numPr>
          <w:ilvl w:val="0"/>
          <w:numId w:val="16"/>
        </w:numPr>
        <w:tabs>
          <w:tab w:val="left" w:pos="2920"/>
        </w:tabs>
        <w:spacing w:after="0" w:line="276" w:lineRule="auto"/>
        <w:contextualSpacing/>
        <w:rPr>
          <w:rFonts w:ascii="Avenir Next LT Pro" w:eastAsia="Arial" w:hAnsi="Avenir Next LT Pro" w:cs="Arial"/>
          <w:kern w:val="0"/>
          <w14:ligatures w14:val="none"/>
        </w:rPr>
      </w:pPr>
      <w:r w:rsidRPr="004E5F99">
        <w:rPr>
          <w:rFonts w:ascii="Avenir Next LT Pro" w:eastAsia="Arial" w:hAnsi="Avenir Next LT Pro" w:cs="Arial"/>
          <w:kern w:val="0"/>
          <w14:ligatures w14:val="none"/>
        </w:rPr>
        <w:t>Posts meeting notices (i.e. dates, location/zoom link &amp; agendas on mass.gov)</w:t>
      </w:r>
    </w:p>
    <w:p w14:paraId="43ACDDD2" w14:textId="77777777" w:rsidR="006174B5" w:rsidRPr="004E5F99" w:rsidRDefault="006174B5" w:rsidP="004E5F99">
      <w:pPr>
        <w:numPr>
          <w:ilvl w:val="0"/>
          <w:numId w:val="16"/>
        </w:numPr>
        <w:tabs>
          <w:tab w:val="left" w:pos="2920"/>
        </w:tabs>
        <w:spacing w:after="0" w:line="276" w:lineRule="auto"/>
        <w:contextualSpacing/>
        <w:rPr>
          <w:rFonts w:ascii="Avenir Next LT Pro" w:eastAsia="Arial" w:hAnsi="Avenir Next LT Pro" w:cs="Arial"/>
          <w:kern w:val="0"/>
          <w14:ligatures w14:val="none"/>
        </w:rPr>
      </w:pPr>
      <w:r w:rsidRPr="004E5F99">
        <w:rPr>
          <w:rFonts w:ascii="Avenir Next LT Pro" w:eastAsia="Arial" w:hAnsi="Avenir Next LT Pro" w:cs="Arial"/>
          <w:kern w:val="0"/>
          <w14:ligatures w14:val="none"/>
        </w:rPr>
        <w:t xml:space="preserve">Serves as a general support and liaison between ICC &amp; EI Division </w:t>
      </w:r>
    </w:p>
    <w:p w14:paraId="59C68865" w14:textId="77777777" w:rsidR="006174B5" w:rsidRPr="004E5F99" w:rsidRDefault="006174B5" w:rsidP="004E5F99">
      <w:pPr>
        <w:tabs>
          <w:tab w:val="left" w:pos="2920"/>
        </w:tabs>
        <w:spacing w:after="0" w:line="276" w:lineRule="auto"/>
        <w:rPr>
          <w:rFonts w:ascii="Avenir Next LT Pro" w:eastAsia="Calibri" w:hAnsi="Avenir Next LT Pro" w:cs="Arial"/>
          <w:b/>
          <w:bCs/>
          <w:color w:val="1F4E79"/>
          <w:kern w:val="0"/>
          <w14:ligatures w14:val="none"/>
        </w:rPr>
      </w:pPr>
    </w:p>
    <w:p w14:paraId="306B72FE" w14:textId="77777777" w:rsidR="006174B5" w:rsidRPr="004E5F99" w:rsidRDefault="006174B5" w:rsidP="004E5F99">
      <w:pPr>
        <w:spacing w:after="0" w:line="276" w:lineRule="auto"/>
        <w:outlineLvl w:val="0"/>
        <w:rPr>
          <w:rFonts w:ascii="Avenir Next LT Pro" w:eastAsia="Arial" w:hAnsi="Avenir Next LT Pro" w:cs="Arial"/>
          <w:b/>
          <w:bCs/>
          <w:color w:val="005994"/>
          <w:kern w:val="0"/>
          <w14:ligatures w14:val="none"/>
        </w:rPr>
      </w:pPr>
      <w:r w:rsidRPr="004E5F99">
        <w:rPr>
          <w:rFonts w:ascii="Avenir Next LT Pro" w:eastAsia="Calibri" w:hAnsi="Avenir Next LT Pro" w:cs="Arial"/>
          <w:b/>
          <w:bCs/>
          <w:color w:val="005994"/>
          <w:kern w:val="0"/>
          <w14:ligatures w14:val="none"/>
        </w:rPr>
        <w:t>Meeting Operations &amp; Practices</w:t>
      </w:r>
    </w:p>
    <w:p w14:paraId="25274E1F" w14:textId="77777777" w:rsidR="006174B5" w:rsidRPr="004E5F99" w:rsidRDefault="006174B5" w:rsidP="004E5F99">
      <w:pPr>
        <w:spacing w:after="0" w:line="276" w:lineRule="auto"/>
        <w:rPr>
          <w:rFonts w:ascii="Avenir Next LT Pro" w:eastAsia="Arial" w:hAnsi="Avenir Next LT Pro" w:cs="Arial"/>
          <w:b/>
          <w:bCs/>
          <w:kern w:val="0"/>
          <w14:ligatures w14:val="none"/>
        </w:rPr>
      </w:pPr>
      <w:r w:rsidRPr="004E5F99">
        <w:rPr>
          <w:rFonts w:ascii="Avenir Next LT Pro" w:eastAsia="Arial" w:hAnsi="Avenir Next LT Pro" w:cs="Arial"/>
          <w:b/>
          <w:bCs/>
          <w:kern w:val="0"/>
          <w14:ligatures w14:val="none"/>
        </w:rPr>
        <w:t xml:space="preserve">Agenda: </w:t>
      </w:r>
    </w:p>
    <w:p w14:paraId="6FECB88D" w14:textId="77777777" w:rsidR="006174B5" w:rsidRPr="004E5F99" w:rsidRDefault="006174B5" w:rsidP="004E5F99">
      <w:pPr>
        <w:numPr>
          <w:ilvl w:val="0"/>
          <w:numId w:val="11"/>
        </w:numPr>
        <w:spacing w:after="0" w:line="276" w:lineRule="auto"/>
        <w:contextualSpacing/>
        <w:rPr>
          <w:rFonts w:ascii="Avenir Next LT Pro" w:eastAsia="Arial" w:hAnsi="Avenir Next LT Pro" w:cs="Arial"/>
          <w:b/>
          <w:bCs/>
          <w:kern w:val="0"/>
          <w14:ligatures w14:val="none"/>
        </w:rPr>
      </w:pPr>
      <w:r w:rsidRPr="004E5F99">
        <w:rPr>
          <w:rFonts w:ascii="Avenir Next LT Pro" w:eastAsia="Arial" w:hAnsi="Avenir Next LT Pro" w:cs="Arial"/>
          <w:kern w:val="0"/>
          <w14:ligatures w14:val="none"/>
        </w:rPr>
        <w:t>At least 7 business days prior to each meeting, the Chairs must send a final agenda to the ICC Coordinator to be posted online. This is done to ensure that DPH staff have enough time to post the agenda online at least 48 hours in advance of the meeting to be in accordance with the MA Open Meeting Law (</w:t>
      </w:r>
      <w:hyperlink r:id="rId16">
        <w:r w:rsidRPr="004E5F99">
          <w:rPr>
            <w:rFonts w:ascii="Avenir Next LT Pro" w:eastAsia="Arial" w:hAnsi="Avenir Next LT Pro" w:cs="Arial"/>
            <w:color w:val="0563C1"/>
            <w:kern w:val="0"/>
            <w:u w:val="single"/>
            <w14:ligatures w14:val="none"/>
          </w:rPr>
          <w:t>page 8</w:t>
        </w:r>
      </w:hyperlink>
      <w:r w:rsidRPr="004E5F99">
        <w:rPr>
          <w:rFonts w:ascii="Avenir Next LT Pro" w:eastAsia="Arial" w:hAnsi="Avenir Next LT Pro" w:cs="Arial"/>
          <w:kern w:val="0"/>
          <w14:ligatures w14:val="none"/>
        </w:rPr>
        <w:t xml:space="preserve">) </w:t>
      </w:r>
    </w:p>
    <w:p w14:paraId="6770E963" w14:textId="77777777" w:rsidR="006174B5" w:rsidRPr="004E5F99" w:rsidRDefault="006174B5" w:rsidP="004E5F99">
      <w:pPr>
        <w:spacing w:after="0" w:line="276" w:lineRule="auto"/>
        <w:ind w:left="720"/>
        <w:contextualSpacing/>
        <w:rPr>
          <w:rFonts w:ascii="Avenir Next LT Pro" w:eastAsia="Arial" w:hAnsi="Avenir Next LT Pro" w:cs="Arial"/>
          <w:b/>
          <w:bCs/>
          <w:kern w:val="0"/>
          <w14:ligatures w14:val="none"/>
        </w:rPr>
      </w:pPr>
    </w:p>
    <w:p w14:paraId="71B67804" w14:textId="77777777" w:rsidR="006174B5" w:rsidRPr="004E5F99" w:rsidRDefault="006174B5" w:rsidP="004E5F99">
      <w:pPr>
        <w:spacing w:after="0" w:line="276" w:lineRule="auto"/>
        <w:rPr>
          <w:rFonts w:ascii="Avenir Next LT Pro" w:eastAsia="Arial" w:hAnsi="Avenir Next LT Pro" w:cs="Arial"/>
          <w:b/>
          <w:bCs/>
          <w:kern w:val="0"/>
          <w14:ligatures w14:val="none"/>
        </w:rPr>
      </w:pPr>
      <w:r w:rsidRPr="004E5F99">
        <w:rPr>
          <w:rFonts w:ascii="Avenir Next LT Pro" w:eastAsia="Arial" w:hAnsi="Avenir Next LT Pro" w:cs="Arial"/>
          <w:b/>
          <w:bCs/>
          <w:kern w:val="0"/>
          <w14:ligatures w14:val="none"/>
        </w:rPr>
        <w:t xml:space="preserve">Minutes: </w:t>
      </w:r>
    </w:p>
    <w:p w14:paraId="002737BB" w14:textId="77777777" w:rsidR="006174B5" w:rsidRPr="004E5F99" w:rsidRDefault="006174B5" w:rsidP="004E5F99">
      <w:pPr>
        <w:numPr>
          <w:ilvl w:val="1"/>
          <w:numId w:val="10"/>
        </w:numPr>
        <w:spacing w:after="0" w:line="276" w:lineRule="auto"/>
        <w:ind w:left="720"/>
        <w:contextualSpacing/>
        <w:rPr>
          <w:rFonts w:ascii="Avenir Next LT Pro" w:eastAsia="Arial" w:hAnsi="Avenir Next LT Pro" w:cs="Arial"/>
          <w:kern w:val="0"/>
          <w14:ligatures w14:val="none"/>
        </w:rPr>
      </w:pPr>
      <w:r w:rsidRPr="004E5F99">
        <w:rPr>
          <w:rFonts w:ascii="Avenir Next LT Pro" w:eastAsia="Arial" w:hAnsi="Avenir Next LT Pro" w:cs="Arial"/>
          <w:kern w:val="0"/>
          <w14:ligatures w14:val="none"/>
        </w:rPr>
        <w:t xml:space="preserve">The DPH Representative assigned to the Committee is responsible for taking meeting minutes. </w:t>
      </w:r>
    </w:p>
    <w:p w14:paraId="7B91A139" w14:textId="77777777" w:rsidR="006174B5" w:rsidRPr="004E5F99" w:rsidRDefault="006174B5" w:rsidP="004E5F99">
      <w:pPr>
        <w:numPr>
          <w:ilvl w:val="1"/>
          <w:numId w:val="10"/>
        </w:numPr>
        <w:spacing w:after="0" w:line="276" w:lineRule="auto"/>
        <w:ind w:left="720"/>
        <w:contextualSpacing/>
        <w:rPr>
          <w:rFonts w:ascii="Avenir Next LT Pro" w:eastAsia="Arial" w:hAnsi="Avenir Next LT Pro" w:cs="Arial"/>
          <w:kern w:val="0"/>
          <w14:ligatures w14:val="none"/>
        </w:rPr>
      </w:pPr>
      <w:r w:rsidRPr="004E5F99">
        <w:rPr>
          <w:rFonts w:ascii="Avenir Next LT Pro" w:eastAsia="Arial" w:hAnsi="Avenir Next LT Pro" w:cs="Arial"/>
          <w:kern w:val="0"/>
          <w14:ligatures w14:val="none"/>
        </w:rPr>
        <w:t xml:space="preserve">Review </w:t>
      </w:r>
      <w:hyperlink r:id="rId17">
        <w:r w:rsidRPr="004E5F99">
          <w:rPr>
            <w:rFonts w:ascii="Avenir Next LT Pro" w:eastAsia="Arial" w:hAnsi="Avenir Next LT Pro" w:cs="Arial"/>
            <w:color w:val="0563C1"/>
            <w:kern w:val="0"/>
            <w:u w:val="single"/>
            <w14:ligatures w14:val="none"/>
          </w:rPr>
          <w:t>page 18</w:t>
        </w:r>
      </w:hyperlink>
      <w:r w:rsidRPr="004E5F99">
        <w:rPr>
          <w:rFonts w:ascii="Avenir Next LT Pro" w:eastAsia="Arial" w:hAnsi="Avenir Next LT Pro" w:cs="Arial"/>
          <w:kern w:val="0"/>
          <w14:ligatures w14:val="none"/>
        </w:rPr>
        <w:t xml:space="preserve"> of the MA Open Meeting Law handbook to see what must be included in the minutes.</w:t>
      </w:r>
    </w:p>
    <w:p w14:paraId="1CE312ED" w14:textId="77777777" w:rsidR="006174B5" w:rsidRPr="004E5F99" w:rsidRDefault="006174B5" w:rsidP="004E5F99">
      <w:pPr>
        <w:numPr>
          <w:ilvl w:val="1"/>
          <w:numId w:val="10"/>
        </w:numPr>
        <w:spacing w:after="0" w:line="276" w:lineRule="auto"/>
        <w:ind w:left="720"/>
        <w:contextualSpacing/>
        <w:rPr>
          <w:rFonts w:ascii="Avenir Next LT Pro" w:eastAsia="Arial" w:hAnsi="Avenir Next LT Pro" w:cs="Arial"/>
          <w:kern w:val="0"/>
          <w14:ligatures w14:val="none"/>
        </w:rPr>
      </w:pPr>
      <w:r w:rsidRPr="004E5F99">
        <w:rPr>
          <w:rFonts w:ascii="Avenir Next LT Pro" w:eastAsia="Arial" w:hAnsi="Avenir Next LT Pro" w:cs="Arial"/>
          <w:kern w:val="0"/>
          <w14:ligatures w14:val="none"/>
        </w:rPr>
        <w:t xml:space="preserve">Prior to the next Committee meeting, the Chairs should send the meeting minutes along with the agenda for the next meeting to the committee for review. At the next meeting, the Chairs should hold a vote to approve the minutes. Only appointed members of that committee are included in the vote. Once approved, send the final meeting minutes to the ICC Coordinator to get posted online. </w:t>
      </w:r>
    </w:p>
    <w:p w14:paraId="4E59E2B1" w14:textId="77777777" w:rsidR="006174B5" w:rsidRPr="004E5F99" w:rsidRDefault="006174B5" w:rsidP="004E5F99">
      <w:pPr>
        <w:spacing w:after="0" w:line="276" w:lineRule="auto"/>
        <w:ind w:left="720"/>
        <w:contextualSpacing/>
        <w:rPr>
          <w:rFonts w:ascii="Avenir Next LT Pro" w:eastAsia="Arial" w:hAnsi="Avenir Next LT Pro" w:cs="Arial"/>
          <w:kern w:val="0"/>
          <w14:ligatures w14:val="none"/>
        </w:rPr>
      </w:pPr>
    </w:p>
    <w:p w14:paraId="695A7CE9" w14:textId="77777777" w:rsidR="006174B5" w:rsidRPr="004E5F99" w:rsidRDefault="006174B5" w:rsidP="004E5F99">
      <w:pPr>
        <w:spacing w:after="0" w:line="276" w:lineRule="auto"/>
        <w:rPr>
          <w:rFonts w:ascii="Avenir Next LT Pro" w:eastAsia="Arial" w:hAnsi="Avenir Next LT Pro" w:cs="Arial"/>
          <w:b/>
          <w:bCs/>
          <w:kern w:val="0"/>
          <w14:ligatures w14:val="none"/>
        </w:rPr>
      </w:pPr>
      <w:r w:rsidRPr="004E5F99">
        <w:rPr>
          <w:rFonts w:ascii="Avenir Next LT Pro" w:eastAsia="Arial" w:hAnsi="Avenir Next LT Pro" w:cs="Arial"/>
          <w:b/>
          <w:bCs/>
          <w:kern w:val="0"/>
          <w14:ligatures w14:val="none"/>
        </w:rPr>
        <w:t>Quorum:</w:t>
      </w:r>
    </w:p>
    <w:p w14:paraId="4F76E3F7" w14:textId="77777777" w:rsidR="006174B5" w:rsidRPr="004E5F99" w:rsidRDefault="006174B5" w:rsidP="004E5F99">
      <w:pPr>
        <w:numPr>
          <w:ilvl w:val="0"/>
          <w:numId w:val="9"/>
        </w:numPr>
        <w:spacing w:after="0" w:line="276" w:lineRule="auto"/>
        <w:ind w:left="720"/>
        <w:contextualSpacing/>
        <w:rPr>
          <w:rFonts w:ascii="Avenir Next LT Pro" w:eastAsia="Arial" w:hAnsi="Avenir Next LT Pro" w:cs="Arial"/>
          <w:kern w:val="0"/>
          <w14:ligatures w14:val="none"/>
        </w:rPr>
      </w:pPr>
      <w:r w:rsidRPr="004E5F99">
        <w:rPr>
          <w:rFonts w:ascii="Avenir Next LT Pro" w:eastAsia="Arial" w:hAnsi="Avenir Next LT Pro" w:cs="Arial"/>
          <w:kern w:val="0"/>
          <w14:ligatures w14:val="none"/>
        </w:rPr>
        <w:t xml:space="preserve">At the start of each meeting, the chairs should take attendance to establish a quorum of appointed members to that committee (at least 51%). If there is no quorum, do not proceed with the meeting. Pause the meeting to reach out to those that are missing to determine if they plan to join. If after 10 minutes, there is still no quorum. Stop the meeting. </w:t>
      </w:r>
    </w:p>
    <w:p w14:paraId="1F145519" w14:textId="77777777" w:rsidR="006174B5" w:rsidRPr="004E5F99" w:rsidRDefault="006174B5" w:rsidP="004E5F99">
      <w:pPr>
        <w:spacing w:after="0" w:line="276" w:lineRule="auto"/>
        <w:rPr>
          <w:rFonts w:ascii="Avenir Next LT Pro" w:eastAsia="Arial" w:hAnsi="Avenir Next LT Pro" w:cs="Arial"/>
          <w:i/>
          <w:iCs/>
          <w:kern w:val="0"/>
          <w14:ligatures w14:val="none"/>
        </w:rPr>
      </w:pPr>
    </w:p>
    <w:p w14:paraId="6A1155CE" w14:textId="77777777" w:rsidR="006174B5" w:rsidRPr="004E5F99" w:rsidRDefault="006174B5" w:rsidP="004E5F99">
      <w:pPr>
        <w:spacing w:after="0" w:line="276" w:lineRule="auto"/>
        <w:rPr>
          <w:rFonts w:ascii="Avenir Next LT Pro" w:eastAsia="Arial" w:hAnsi="Avenir Next LT Pro" w:cs="Arial"/>
          <w:kern w:val="0"/>
          <w14:ligatures w14:val="none"/>
        </w:rPr>
      </w:pPr>
      <w:r w:rsidRPr="004E5F99">
        <w:rPr>
          <w:rFonts w:ascii="Avenir Next LT Pro" w:eastAsia="Arial" w:hAnsi="Avenir Next LT Pro" w:cs="Arial"/>
          <w:b/>
          <w:bCs/>
          <w:kern w:val="0"/>
          <w14:ligatures w14:val="none"/>
        </w:rPr>
        <w:t>Note:</w:t>
      </w:r>
      <w:r w:rsidRPr="004E5F99">
        <w:rPr>
          <w:rFonts w:ascii="Avenir Next LT Pro" w:eastAsia="Arial" w:hAnsi="Avenir Next LT Pro" w:cs="Arial"/>
          <w:kern w:val="0"/>
          <w14:ligatures w14:val="none"/>
        </w:rPr>
        <w:t xml:space="preserve"> Only appointed ICC members appointed to that Committee are included in the quorum. For example, if an appointed member of the general ICC attends the meeting but is not actually appointed to that committee specifically, they do not count towards the quorum. </w:t>
      </w:r>
    </w:p>
    <w:p w14:paraId="3615A2BE" w14:textId="77777777" w:rsidR="006174B5" w:rsidRPr="004E5F99" w:rsidRDefault="006174B5" w:rsidP="004E5F99">
      <w:pPr>
        <w:spacing w:after="0" w:line="276" w:lineRule="auto"/>
        <w:rPr>
          <w:rFonts w:ascii="Avenir Next LT Pro" w:eastAsia="Arial" w:hAnsi="Avenir Next LT Pro" w:cs="Arial"/>
          <w:kern w:val="0"/>
          <w14:ligatures w14:val="none"/>
        </w:rPr>
      </w:pPr>
    </w:p>
    <w:p w14:paraId="771123DE" w14:textId="77777777" w:rsidR="006174B5" w:rsidRPr="004E5F99" w:rsidRDefault="006174B5" w:rsidP="004E5F99">
      <w:pPr>
        <w:spacing w:after="0" w:line="276" w:lineRule="auto"/>
        <w:rPr>
          <w:rFonts w:ascii="Avenir Next LT Pro" w:eastAsia="Arial" w:hAnsi="Avenir Next LT Pro" w:cs="Arial"/>
          <w:b/>
          <w:bCs/>
          <w:kern w:val="0"/>
          <w14:ligatures w14:val="none"/>
        </w:rPr>
      </w:pPr>
      <w:r w:rsidRPr="004E5F99">
        <w:rPr>
          <w:rFonts w:ascii="Avenir Next LT Pro" w:eastAsia="Arial" w:hAnsi="Avenir Next LT Pro" w:cs="Arial"/>
          <w:b/>
          <w:bCs/>
          <w:kern w:val="0"/>
          <w14:ligatures w14:val="none"/>
        </w:rPr>
        <w:t xml:space="preserve">Attendance Tracking (DPH Staff only):  </w:t>
      </w:r>
    </w:p>
    <w:p w14:paraId="6799FB79" w14:textId="77777777" w:rsidR="006174B5" w:rsidRPr="004E5F99" w:rsidRDefault="006174B5" w:rsidP="004E5F99">
      <w:pPr>
        <w:numPr>
          <w:ilvl w:val="0"/>
          <w:numId w:val="9"/>
        </w:numPr>
        <w:spacing w:after="0" w:line="276" w:lineRule="auto"/>
        <w:ind w:left="720"/>
        <w:contextualSpacing/>
        <w:rPr>
          <w:rFonts w:ascii="Avenir Next LT Pro" w:eastAsia="Arial" w:hAnsi="Avenir Next LT Pro" w:cs="Arial"/>
          <w:kern w:val="0"/>
          <w14:ligatures w14:val="none"/>
        </w:rPr>
      </w:pPr>
      <w:r w:rsidRPr="004E5F99">
        <w:rPr>
          <w:rFonts w:ascii="Avenir Next LT Pro" w:eastAsia="Arial" w:hAnsi="Avenir Next LT Pro" w:cs="Arial"/>
          <w:kern w:val="0"/>
          <w14:ligatures w14:val="none"/>
        </w:rPr>
        <w:t xml:space="preserve">After each meeting, enter the attendance from that meeting into the Team’s tracking sheet. If you notice one member is consistently missing from meetings, let the committee chairs know. </w:t>
      </w:r>
    </w:p>
    <w:p w14:paraId="19514CAB" w14:textId="77777777" w:rsidR="006174B5" w:rsidRPr="004E5F99" w:rsidRDefault="006174B5" w:rsidP="004E5F99">
      <w:pPr>
        <w:spacing w:after="0" w:line="276" w:lineRule="auto"/>
        <w:ind w:left="360"/>
        <w:contextualSpacing/>
        <w:rPr>
          <w:rFonts w:ascii="Avenir Next LT Pro" w:eastAsia="Arial" w:hAnsi="Avenir Next LT Pro" w:cs="Arial"/>
          <w:i/>
          <w:iCs/>
          <w:color w:val="4376BB"/>
          <w:kern w:val="0"/>
          <w14:ligatures w14:val="none"/>
        </w:rPr>
      </w:pPr>
    </w:p>
    <w:p w14:paraId="5EF6EB53" w14:textId="77777777" w:rsidR="006174B5" w:rsidRPr="004E5F99" w:rsidRDefault="006174B5" w:rsidP="004E5F99">
      <w:pPr>
        <w:spacing w:after="0" w:line="276" w:lineRule="auto"/>
        <w:rPr>
          <w:rFonts w:ascii="Avenir Next LT Pro" w:eastAsia="Calibri" w:hAnsi="Avenir Next LT Pro" w:cs="Arial"/>
          <w:b/>
          <w:bCs/>
          <w:color w:val="1F4E79"/>
          <w:kern w:val="0"/>
          <w14:ligatures w14:val="none"/>
        </w:rPr>
      </w:pPr>
      <w:r w:rsidRPr="004E5F99">
        <w:rPr>
          <w:rFonts w:ascii="Avenir Next LT Pro" w:eastAsia="Calibri" w:hAnsi="Avenir Next LT Pro" w:cs="Arial"/>
          <w:b/>
          <w:bCs/>
          <w:color w:val="1F4E79"/>
          <w:kern w:val="0"/>
          <w14:ligatures w14:val="none"/>
        </w:rPr>
        <w:t xml:space="preserve">ICC Succession Planning </w:t>
      </w:r>
    </w:p>
    <w:p w14:paraId="41AEB9A0" w14:textId="77777777" w:rsidR="006174B5" w:rsidRPr="004E5F99" w:rsidRDefault="006174B5" w:rsidP="004E5F99">
      <w:pPr>
        <w:spacing w:after="0" w:line="276" w:lineRule="auto"/>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This section of the ICC Member Handbook is in response to voting membership on the ICC. It addresses the need and timeline for succession planning on an annual basis.</w:t>
      </w:r>
    </w:p>
    <w:p w14:paraId="67140D3C" w14:textId="77777777" w:rsidR="006174B5" w:rsidRPr="004E5F99" w:rsidRDefault="006174B5" w:rsidP="004E5F99">
      <w:pPr>
        <w:spacing w:after="0" w:line="276" w:lineRule="auto"/>
        <w:rPr>
          <w:rFonts w:ascii="Avenir Next LT Pro" w:eastAsia="Calibri" w:hAnsi="Avenir Next LT Pro" w:cs="Arial"/>
          <w:kern w:val="0"/>
          <w14:ligatures w14:val="none"/>
        </w:rPr>
      </w:pPr>
    </w:p>
    <w:p w14:paraId="074C9609" w14:textId="77777777" w:rsidR="006174B5" w:rsidRPr="004E5F99" w:rsidRDefault="006174B5" w:rsidP="004E5F99">
      <w:pPr>
        <w:spacing w:after="0" w:line="276" w:lineRule="auto"/>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 xml:space="preserve">The ICC is comprised of members that represent the following: </w:t>
      </w:r>
    </w:p>
    <w:p w14:paraId="20248594" w14:textId="77777777" w:rsidR="006174B5" w:rsidRPr="004E5F99" w:rsidRDefault="006174B5" w:rsidP="004E5F99">
      <w:pPr>
        <w:spacing w:after="0" w:line="276" w:lineRule="auto"/>
        <w:rPr>
          <w:rFonts w:ascii="Avenir Next LT Pro" w:eastAsia="Calibri" w:hAnsi="Avenir Next LT Pro" w:cs="Arial"/>
          <w:kern w:val="0"/>
          <w14:ligatures w14:val="none"/>
        </w:rPr>
      </w:pPr>
    </w:p>
    <w:p w14:paraId="34253BFC" w14:textId="77777777" w:rsidR="006174B5" w:rsidRPr="004E5F99" w:rsidRDefault="006174B5" w:rsidP="004E5F99">
      <w:pPr>
        <w:pStyle w:val="ListParagraph"/>
        <w:numPr>
          <w:ilvl w:val="0"/>
          <w:numId w:val="9"/>
        </w:numPr>
        <w:spacing w:after="0" w:line="276" w:lineRule="auto"/>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 xml:space="preserve">DPH </w:t>
      </w:r>
    </w:p>
    <w:p w14:paraId="137AF563" w14:textId="77777777" w:rsidR="006174B5" w:rsidRPr="004E5F99" w:rsidRDefault="006174B5" w:rsidP="004E5F99">
      <w:pPr>
        <w:pStyle w:val="ListParagraph"/>
        <w:numPr>
          <w:ilvl w:val="0"/>
          <w:numId w:val="9"/>
        </w:numPr>
        <w:spacing w:after="0" w:line="276" w:lineRule="auto"/>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EI Providers</w:t>
      </w:r>
    </w:p>
    <w:p w14:paraId="6F248B56" w14:textId="77777777" w:rsidR="006174B5" w:rsidRPr="004E5F99" w:rsidRDefault="006174B5" w:rsidP="004E5F99">
      <w:pPr>
        <w:pStyle w:val="ListParagraph"/>
        <w:numPr>
          <w:ilvl w:val="0"/>
          <w:numId w:val="9"/>
        </w:numPr>
        <w:spacing w:after="0" w:line="276" w:lineRule="auto"/>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Families</w:t>
      </w:r>
    </w:p>
    <w:p w14:paraId="6802612B" w14:textId="77777777" w:rsidR="006174B5" w:rsidRPr="004E5F99" w:rsidRDefault="006174B5" w:rsidP="004E5F99">
      <w:pPr>
        <w:pStyle w:val="ListParagraph"/>
        <w:numPr>
          <w:ilvl w:val="0"/>
          <w:numId w:val="9"/>
        </w:numPr>
        <w:spacing w:after="0" w:line="276" w:lineRule="auto"/>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State Agencies</w:t>
      </w:r>
    </w:p>
    <w:p w14:paraId="3E56A36F" w14:textId="77777777" w:rsidR="006174B5" w:rsidRPr="004E5F99" w:rsidRDefault="006174B5" w:rsidP="004E5F99">
      <w:pPr>
        <w:pStyle w:val="ListParagraph"/>
        <w:numPr>
          <w:ilvl w:val="0"/>
          <w:numId w:val="9"/>
        </w:numPr>
        <w:spacing w:after="0" w:line="276" w:lineRule="auto"/>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EI Champions</w:t>
      </w:r>
    </w:p>
    <w:p w14:paraId="1CC8B9FC" w14:textId="77777777" w:rsidR="006174B5" w:rsidRPr="004E5F99" w:rsidRDefault="006174B5" w:rsidP="004E5F99">
      <w:pPr>
        <w:pStyle w:val="ListParagraph"/>
        <w:numPr>
          <w:ilvl w:val="0"/>
          <w:numId w:val="9"/>
        </w:numPr>
        <w:spacing w:after="0" w:line="276" w:lineRule="auto"/>
        <w:rPr>
          <w:rFonts w:ascii="Avenir Next LT Pro" w:eastAsia="Calibri" w:hAnsi="Avenir Next LT Pro" w:cs="Arial"/>
          <w:kern w:val="0"/>
          <w14:ligatures w14:val="none"/>
        </w:rPr>
      </w:pPr>
      <w:r w:rsidRPr="004E5F99">
        <w:rPr>
          <w:rFonts w:ascii="Avenir Next LT Pro" w:eastAsia="Calibri" w:hAnsi="Avenir Next LT Pro" w:cs="Arial"/>
          <w:kern w:val="0"/>
          <w14:ligatures w14:val="none"/>
        </w:rPr>
        <w:t xml:space="preserve">Community Partners </w:t>
      </w:r>
    </w:p>
    <w:p w14:paraId="5B93B829" w14:textId="77777777" w:rsidR="006174B5" w:rsidRPr="004E5F99" w:rsidRDefault="006174B5" w:rsidP="004E5F99">
      <w:pPr>
        <w:spacing w:after="0" w:line="276" w:lineRule="auto"/>
        <w:rPr>
          <w:rFonts w:ascii="Avenir Next LT Pro" w:eastAsia="Calibri" w:hAnsi="Avenir Next LT Pro" w:cs="Arial"/>
          <w:b/>
          <w:bCs/>
          <w:color w:val="4376BB"/>
          <w:kern w:val="0"/>
          <w14:ligatures w14:val="none"/>
        </w:rPr>
      </w:pPr>
    </w:p>
    <w:tbl>
      <w:tblPr>
        <w:tblStyle w:val="TableGrid1"/>
        <w:tblW w:w="0" w:type="auto"/>
        <w:tblLayout w:type="fixed"/>
        <w:tblLook w:val="06A0" w:firstRow="1" w:lastRow="0" w:firstColumn="1" w:lastColumn="0" w:noHBand="1" w:noVBand="1"/>
      </w:tblPr>
      <w:tblGrid>
        <w:gridCol w:w="1695"/>
        <w:gridCol w:w="4545"/>
        <w:gridCol w:w="3120"/>
      </w:tblGrid>
      <w:tr w:rsidR="006174B5" w:rsidRPr="004E5F99" w14:paraId="13A27361" w14:textId="77777777" w:rsidTr="0066846A">
        <w:trPr>
          <w:trHeight w:val="300"/>
        </w:trPr>
        <w:tc>
          <w:tcPr>
            <w:tcW w:w="1695" w:type="dxa"/>
          </w:tcPr>
          <w:p w14:paraId="4D0CDEE6" w14:textId="77777777" w:rsidR="006174B5" w:rsidRPr="004E5F99" w:rsidRDefault="006174B5" w:rsidP="004E5F99">
            <w:pPr>
              <w:spacing w:line="276" w:lineRule="auto"/>
              <w:rPr>
                <w:rFonts w:ascii="Avenir Next LT Pro" w:eastAsia="Calibri" w:hAnsi="Avenir Next LT Pro" w:cs="Arial"/>
                <w:b/>
                <w:bCs/>
                <w:sz w:val="24"/>
                <w:szCs w:val="24"/>
              </w:rPr>
            </w:pPr>
            <w:r w:rsidRPr="004E5F99">
              <w:rPr>
                <w:rFonts w:ascii="Avenir Next LT Pro" w:eastAsia="Calibri" w:hAnsi="Avenir Next LT Pro" w:cs="Arial"/>
                <w:b/>
                <w:bCs/>
                <w:sz w:val="24"/>
                <w:szCs w:val="24"/>
              </w:rPr>
              <w:t>When</w:t>
            </w:r>
          </w:p>
        </w:tc>
        <w:tc>
          <w:tcPr>
            <w:tcW w:w="4545" w:type="dxa"/>
          </w:tcPr>
          <w:p w14:paraId="01D00DE0" w14:textId="77777777" w:rsidR="006174B5" w:rsidRPr="004E5F99" w:rsidRDefault="006174B5" w:rsidP="004E5F99">
            <w:pPr>
              <w:spacing w:line="276" w:lineRule="auto"/>
              <w:rPr>
                <w:rFonts w:ascii="Avenir Next LT Pro" w:eastAsia="Calibri" w:hAnsi="Avenir Next LT Pro" w:cs="Arial"/>
                <w:b/>
                <w:bCs/>
                <w:sz w:val="24"/>
                <w:szCs w:val="24"/>
              </w:rPr>
            </w:pPr>
            <w:r w:rsidRPr="004E5F99">
              <w:rPr>
                <w:rFonts w:ascii="Avenir Next LT Pro" w:eastAsia="Calibri" w:hAnsi="Avenir Next LT Pro" w:cs="Arial"/>
                <w:b/>
                <w:bCs/>
                <w:sz w:val="24"/>
                <w:szCs w:val="24"/>
              </w:rPr>
              <w:t>What</w:t>
            </w:r>
          </w:p>
        </w:tc>
        <w:tc>
          <w:tcPr>
            <w:tcW w:w="3120" w:type="dxa"/>
          </w:tcPr>
          <w:p w14:paraId="25B10891" w14:textId="77777777" w:rsidR="006174B5" w:rsidRPr="004E5F99" w:rsidRDefault="006174B5" w:rsidP="004E5F99">
            <w:pPr>
              <w:spacing w:line="276" w:lineRule="auto"/>
              <w:rPr>
                <w:rFonts w:ascii="Avenir Next LT Pro" w:eastAsia="Calibri" w:hAnsi="Avenir Next LT Pro" w:cs="Arial"/>
                <w:b/>
                <w:bCs/>
                <w:sz w:val="24"/>
                <w:szCs w:val="24"/>
              </w:rPr>
            </w:pPr>
            <w:r w:rsidRPr="004E5F99">
              <w:rPr>
                <w:rFonts w:ascii="Avenir Next LT Pro" w:eastAsia="Calibri" w:hAnsi="Avenir Next LT Pro" w:cs="Arial"/>
                <w:b/>
                <w:bCs/>
                <w:sz w:val="24"/>
                <w:szCs w:val="24"/>
              </w:rPr>
              <w:t>Who</w:t>
            </w:r>
          </w:p>
        </w:tc>
      </w:tr>
      <w:tr w:rsidR="006174B5" w:rsidRPr="004E5F99" w14:paraId="06729DB3" w14:textId="77777777" w:rsidTr="0066846A">
        <w:trPr>
          <w:trHeight w:val="300"/>
        </w:trPr>
        <w:tc>
          <w:tcPr>
            <w:tcW w:w="1695" w:type="dxa"/>
          </w:tcPr>
          <w:p w14:paraId="5A310C68" w14:textId="77777777" w:rsidR="006174B5" w:rsidRPr="004E5F99" w:rsidRDefault="006174B5" w:rsidP="004E5F99">
            <w:pPr>
              <w:spacing w:line="276" w:lineRule="auto"/>
              <w:rPr>
                <w:rFonts w:ascii="Avenir Next LT Pro" w:eastAsia="Calibri" w:hAnsi="Avenir Next LT Pro" w:cs="Arial"/>
                <w:sz w:val="24"/>
                <w:szCs w:val="24"/>
              </w:rPr>
            </w:pPr>
            <w:r w:rsidRPr="004E5F99">
              <w:rPr>
                <w:rFonts w:ascii="Avenir Next LT Pro" w:eastAsia="Calibri" w:hAnsi="Avenir Next LT Pro" w:cs="Arial"/>
                <w:sz w:val="24"/>
                <w:szCs w:val="24"/>
              </w:rPr>
              <w:t>January</w:t>
            </w:r>
          </w:p>
        </w:tc>
        <w:tc>
          <w:tcPr>
            <w:tcW w:w="4545" w:type="dxa"/>
          </w:tcPr>
          <w:p w14:paraId="26B5C627" w14:textId="5FA50633" w:rsidR="006174B5" w:rsidRPr="004E5F99" w:rsidRDefault="006174B5" w:rsidP="004E5F99">
            <w:pPr>
              <w:spacing w:line="276" w:lineRule="auto"/>
              <w:rPr>
                <w:rFonts w:ascii="Avenir Next LT Pro" w:eastAsia="Calibri" w:hAnsi="Avenir Next LT Pro" w:cs="Arial"/>
                <w:sz w:val="24"/>
                <w:szCs w:val="24"/>
              </w:rPr>
            </w:pPr>
            <w:r w:rsidRPr="0066846A">
              <w:rPr>
                <w:rFonts w:ascii="Avenir Next LT Pro" w:eastAsia="Calibri" w:hAnsi="Avenir Next LT Pro" w:cs="Arial"/>
                <w:sz w:val="24"/>
                <w:szCs w:val="24"/>
              </w:rPr>
              <w:t>ICC Coordinator to send templated email to ICC members (with cc to Co-Chairs) to assess their interest in continuing and/or soliciting new potential members.</w:t>
            </w:r>
          </w:p>
        </w:tc>
        <w:tc>
          <w:tcPr>
            <w:tcW w:w="3120" w:type="dxa"/>
          </w:tcPr>
          <w:p w14:paraId="267F8DE0" w14:textId="77777777" w:rsidR="006174B5" w:rsidRPr="004E5F99" w:rsidRDefault="006174B5" w:rsidP="004E5F99">
            <w:pPr>
              <w:spacing w:line="276" w:lineRule="auto"/>
              <w:rPr>
                <w:rFonts w:ascii="Avenir Next LT Pro" w:eastAsia="Calibri" w:hAnsi="Avenir Next LT Pro" w:cs="Arial"/>
                <w:sz w:val="24"/>
                <w:szCs w:val="24"/>
              </w:rPr>
            </w:pPr>
            <w:r w:rsidRPr="004E5F99">
              <w:rPr>
                <w:rFonts w:ascii="Avenir Next LT Pro" w:eastAsia="Calibri" w:hAnsi="Avenir Next LT Pro" w:cs="Arial"/>
                <w:sz w:val="24"/>
                <w:szCs w:val="24"/>
              </w:rPr>
              <w:t>ICC Coordinator</w:t>
            </w:r>
          </w:p>
        </w:tc>
      </w:tr>
      <w:tr w:rsidR="006174B5" w:rsidRPr="004E5F99" w14:paraId="22AD2E7B" w14:textId="77777777" w:rsidTr="0066846A">
        <w:trPr>
          <w:trHeight w:val="300"/>
        </w:trPr>
        <w:tc>
          <w:tcPr>
            <w:tcW w:w="1695" w:type="dxa"/>
          </w:tcPr>
          <w:p w14:paraId="76188EE7" w14:textId="77777777" w:rsidR="006174B5" w:rsidRPr="004E5F99" w:rsidRDefault="006174B5" w:rsidP="004E5F99">
            <w:pPr>
              <w:spacing w:line="276" w:lineRule="auto"/>
              <w:rPr>
                <w:rFonts w:ascii="Avenir Next LT Pro" w:eastAsia="Calibri" w:hAnsi="Avenir Next LT Pro" w:cs="Arial"/>
                <w:sz w:val="24"/>
                <w:szCs w:val="24"/>
              </w:rPr>
            </w:pPr>
            <w:r w:rsidRPr="004E5F99">
              <w:rPr>
                <w:rFonts w:ascii="Avenir Next LT Pro" w:eastAsia="Calibri" w:hAnsi="Avenir Next LT Pro" w:cs="Arial"/>
                <w:sz w:val="24"/>
                <w:szCs w:val="24"/>
              </w:rPr>
              <w:t>March</w:t>
            </w:r>
          </w:p>
        </w:tc>
        <w:tc>
          <w:tcPr>
            <w:tcW w:w="4545" w:type="dxa"/>
          </w:tcPr>
          <w:p w14:paraId="272F1A92" w14:textId="25B95903" w:rsidR="006174B5" w:rsidRPr="004E5F99" w:rsidRDefault="006174B5" w:rsidP="004E5F99">
            <w:pPr>
              <w:spacing w:line="276" w:lineRule="auto"/>
              <w:rPr>
                <w:rFonts w:ascii="Avenir Next LT Pro" w:eastAsia="Calibri" w:hAnsi="Avenir Next LT Pro" w:cs="Arial"/>
                <w:sz w:val="24"/>
                <w:szCs w:val="24"/>
              </w:rPr>
            </w:pPr>
            <w:r w:rsidRPr="0066846A">
              <w:rPr>
                <w:rFonts w:ascii="Avenir Next LT Pro" w:eastAsia="Calibri" w:hAnsi="Avenir Next LT Pro" w:cs="Arial"/>
                <w:sz w:val="24"/>
                <w:szCs w:val="24"/>
              </w:rPr>
              <w:t>Potential new members attend general session alongside current members.</w:t>
            </w:r>
          </w:p>
          <w:p w14:paraId="551B272F" w14:textId="77777777" w:rsidR="006174B5" w:rsidRPr="004E5F99" w:rsidRDefault="006174B5" w:rsidP="004E5F99">
            <w:pPr>
              <w:spacing w:line="276" w:lineRule="auto"/>
              <w:rPr>
                <w:rFonts w:ascii="Avenir Next LT Pro" w:eastAsia="Calibri" w:hAnsi="Avenir Next LT Pro" w:cs="Arial"/>
                <w:sz w:val="24"/>
                <w:szCs w:val="24"/>
              </w:rPr>
            </w:pPr>
          </w:p>
          <w:p w14:paraId="0DBB0F3E" w14:textId="77777777" w:rsidR="006174B5" w:rsidRPr="004E5F99" w:rsidRDefault="006174B5" w:rsidP="004E5F99">
            <w:pPr>
              <w:spacing w:line="276" w:lineRule="auto"/>
              <w:rPr>
                <w:rFonts w:ascii="Avenir Next LT Pro" w:eastAsia="Calibri" w:hAnsi="Avenir Next LT Pro" w:cs="Arial"/>
                <w:sz w:val="24"/>
                <w:szCs w:val="24"/>
              </w:rPr>
            </w:pPr>
            <w:r w:rsidRPr="004E5F99">
              <w:rPr>
                <w:rFonts w:ascii="Avenir Next LT Pro" w:eastAsia="Calibri" w:hAnsi="Avenir Next LT Pro" w:cs="Arial"/>
                <w:sz w:val="24"/>
                <w:szCs w:val="24"/>
              </w:rPr>
              <w:t>After the meeting, Membership Co-Chairs follow up to gauge interest and ICC Coordinator collects needed information</w:t>
            </w:r>
          </w:p>
        </w:tc>
        <w:tc>
          <w:tcPr>
            <w:tcW w:w="3120" w:type="dxa"/>
          </w:tcPr>
          <w:p w14:paraId="5C4476D8" w14:textId="77777777" w:rsidR="006174B5" w:rsidRPr="004E5F99" w:rsidRDefault="006174B5" w:rsidP="004E5F99">
            <w:pPr>
              <w:spacing w:line="276" w:lineRule="auto"/>
              <w:rPr>
                <w:rFonts w:ascii="Avenir Next LT Pro" w:eastAsia="Calibri" w:hAnsi="Avenir Next LT Pro" w:cs="Arial"/>
                <w:sz w:val="24"/>
                <w:szCs w:val="24"/>
              </w:rPr>
            </w:pPr>
            <w:r w:rsidRPr="004E5F99">
              <w:rPr>
                <w:rFonts w:ascii="Avenir Next LT Pro" w:eastAsia="Calibri" w:hAnsi="Avenir Next LT Pro" w:cs="Arial"/>
                <w:sz w:val="24"/>
                <w:szCs w:val="24"/>
              </w:rPr>
              <w:t>Appointed member and successor</w:t>
            </w:r>
          </w:p>
          <w:p w14:paraId="49901496" w14:textId="77777777" w:rsidR="006174B5" w:rsidRPr="004E5F99" w:rsidRDefault="006174B5" w:rsidP="004E5F99">
            <w:pPr>
              <w:spacing w:line="276" w:lineRule="auto"/>
              <w:rPr>
                <w:rFonts w:ascii="Avenir Next LT Pro" w:eastAsia="Calibri" w:hAnsi="Avenir Next LT Pro" w:cs="Arial"/>
                <w:sz w:val="24"/>
                <w:szCs w:val="24"/>
              </w:rPr>
            </w:pPr>
          </w:p>
          <w:p w14:paraId="37728959" w14:textId="77777777" w:rsidR="006174B5" w:rsidRPr="004E5F99" w:rsidRDefault="006174B5" w:rsidP="004E5F99">
            <w:pPr>
              <w:spacing w:line="276" w:lineRule="auto"/>
              <w:rPr>
                <w:rFonts w:ascii="Avenir Next LT Pro" w:eastAsia="Calibri" w:hAnsi="Avenir Next LT Pro" w:cs="Arial"/>
                <w:sz w:val="24"/>
                <w:szCs w:val="24"/>
              </w:rPr>
            </w:pPr>
            <w:r w:rsidRPr="004E5F99">
              <w:rPr>
                <w:rFonts w:ascii="Avenir Next LT Pro" w:eastAsia="Calibri" w:hAnsi="Avenir Next LT Pro" w:cs="Arial"/>
                <w:sz w:val="24"/>
                <w:szCs w:val="24"/>
              </w:rPr>
              <w:t>Membership Co-Chairs</w:t>
            </w:r>
          </w:p>
          <w:p w14:paraId="400BE06B" w14:textId="77777777" w:rsidR="006174B5" w:rsidRPr="004E5F99" w:rsidRDefault="006174B5" w:rsidP="004E5F99">
            <w:pPr>
              <w:spacing w:line="276" w:lineRule="auto"/>
              <w:rPr>
                <w:rFonts w:ascii="Avenir Next LT Pro" w:eastAsia="Calibri" w:hAnsi="Avenir Next LT Pro" w:cs="Arial"/>
                <w:sz w:val="24"/>
                <w:szCs w:val="24"/>
              </w:rPr>
            </w:pPr>
            <w:r w:rsidRPr="004E5F99">
              <w:rPr>
                <w:rFonts w:ascii="Avenir Next LT Pro" w:eastAsia="Calibri" w:hAnsi="Avenir Next LT Pro" w:cs="Arial"/>
                <w:sz w:val="24"/>
                <w:szCs w:val="24"/>
              </w:rPr>
              <w:t>ICC Coordinator</w:t>
            </w:r>
          </w:p>
        </w:tc>
      </w:tr>
      <w:tr w:rsidR="006174B5" w:rsidRPr="004E5F99" w14:paraId="69BBD9CD" w14:textId="77777777" w:rsidTr="0066846A">
        <w:trPr>
          <w:trHeight w:val="300"/>
        </w:trPr>
        <w:tc>
          <w:tcPr>
            <w:tcW w:w="1695" w:type="dxa"/>
          </w:tcPr>
          <w:p w14:paraId="68DCF4B4" w14:textId="77777777" w:rsidR="006174B5" w:rsidRPr="004E5F99" w:rsidRDefault="006174B5" w:rsidP="004E5F99">
            <w:pPr>
              <w:spacing w:line="276" w:lineRule="auto"/>
              <w:rPr>
                <w:rFonts w:ascii="Avenir Next LT Pro" w:eastAsia="Calibri" w:hAnsi="Avenir Next LT Pro" w:cs="Arial"/>
                <w:sz w:val="24"/>
                <w:szCs w:val="24"/>
              </w:rPr>
            </w:pPr>
            <w:r w:rsidRPr="004E5F99">
              <w:rPr>
                <w:rFonts w:ascii="Avenir Next LT Pro" w:eastAsia="Calibri" w:hAnsi="Avenir Next LT Pro" w:cs="Arial"/>
                <w:sz w:val="24"/>
                <w:szCs w:val="24"/>
              </w:rPr>
              <w:t>April</w:t>
            </w:r>
          </w:p>
        </w:tc>
        <w:tc>
          <w:tcPr>
            <w:tcW w:w="4545" w:type="dxa"/>
          </w:tcPr>
          <w:p w14:paraId="7FA49D4A" w14:textId="77777777" w:rsidR="006174B5" w:rsidRPr="004E5F99" w:rsidRDefault="006174B5" w:rsidP="004E5F99">
            <w:pPr>
              <w:spacing w:line="276" w:lineRule="auto"/>
              <w:rPr>
                <w:rFonts w:ascii="Avenir Next LT Pro" w:eastAsia="Calibri" w:hAnsi="Avenir Next LT Pro" w:cs="Arial"/>
                <w:sz w:val="24"/>
                <w:szCs w:val="24"/>
              </w:rPr>
            </w:pPr>
            <w:r w:rsidRPr="004E5F99">
              <w:rPr>
                <w:rFonts w:ascii="Avenir Next LT Pro" w:eastAsia="Calibri" w:hAnsi="Avenir Next LT Pro" w:cs="Arial"/>
                <w:sz w:val="24"/>
                <w:szCs w:val="24"/>
              </w:rPr>
              <w:t>DPH sends new potential member details and a resignation letter from the current member to the Commissioner’s office.</w:t>
            </w:r>
          </w:p>
        </w:tc>
        <w:tc>
          <w:tcPr>
            <w:tcW w:w="3120" w:type="dxa"/>
          </w:tcPr>
          <w:p w14:paraId="69332268" w14:textId="77777777" w:rsidR="006174B5" w:rsidRPr="004E5F99" w:rsidRDefault="006174B5" w:rsidP="004E5F99">
            <w:pPr>
              <w:spacing w:line="276" w:lineRule="auto"/>
              <w:rPr>
                <w:rFonts w:ascii="Avenir Next LT Pro" w:eastAsia="Calibri" w:hAnsi="Avenir Next LT Pro" w:cs="Arial"/>
                <w:sz w:val="24"/>
                <w:szCs w:val="24"/>
              </w:rPr>
            </w:pPr>
            <w:r w:rsidRPr="004E5F99">
              <w:rPr>
                <w:rFonts w:ascii="Avenir Next LT Pro" w:eastAsia="Calibri" w:hAnsi="Avenir Next LT Pro" w:cs="Arial"/>
                <w:sz w:val="24"/>
                <w:szCs w:val="24"/>
              </w:rPr>
              <w:t>ICC Coordinator</w:t>
            </w:r>
          </w:p>
        </w:tc>
      </w:tr>
    </w:tbl>
    <w:p w14:paraId="122A961A" w14:textId="77777777" w:rsidR="006174B5" w:rsidRPr="004E5F99" w:rsidRDefault="006174B5" w:rsidP="004E5F99">
      <w:pPr>
        <w:spacing w:after="0" w:line="276" w:lineRule="auto"/>
        <w:outlineLvl w:val="0"/>
        <w:rPr>
          <w:rFonts w:ascii="Avenir Next LT Pro" w:eastAsia="Calibri" w:hAnsi="Avenir Next LT Pro" w:cs="Arial"/>
          <w:b/>
          <w:bCs/>
          <w:color w:val="005994"/>
          <w:kern w:val="0"/>
          <w14:ligatures w14:val="none"/>
        </w:rPr>
      </w:pPr>
    </w:p>
    <w:p w14:paraId="06CD0F82" w14:textId="77777777" w:rsidR="006174B5" w:rsidRPr="004E5F99" w:rsidRDefault="006174B5" w:rsidP="004E5F99">
      <w:pPr>
        <w:spacing w:after="0" w:line="276" w:lineRule="auto"/>
        <w:outlineLvl w:val="0"/>
        <w:rPr>
          <w:rFonts w:ascii="Avenir Next LT Pro" w:eastAsia="Arial" w:hAnsi="Avenir Next LT Pro" w:cs="Arial"/>
          <w:b/>
          <w:bCs/>
          <w:color w:val="005994"/>
          <w:kern w:val="0"/>
          <w14:ligatures w14:val="none"/>
        </w:rPr>
      </w:pPr>
      <w:r w:rsidRPr="004E5F99">
        <w:rPr>
          <w:rFonts w:ascii="Avenir Next LT Pro" w:eastAsia="Calibri" w:hAnsi="Avenir Next LT Pro" w:cs="Arial"/>
          <w:b/>
          <w:bCs/>
          <w:color w:val="005994"/>
          <w:kern w:val="0"/>
          <w14:ligatures w14:val="none"/>
        </w:rPr>
        <w:t xml:space="preserve">Frequently Asked Questions: </w:t>
      </w:r>
    </w:p>
    <w:p w14:paraId="03D89A37" w14:textId="77777777" w:rsidR="006174B5" w:rsidRPr="004E5F99" w:rsidRDefault="006174B5" w:rsidP="004E5F99">
      <w:pPr>
        <w:numPr>
          <w:ilvl w:val="0"/>
          <w:numId w:val="9"/>
        </w:numPr>
        <w:spacing w:after="0" w:line="276" w:lineRule="auto"/>
        <w:ind w:left="720"/>
        <w:contextualSpacing/>
        <w:rPr>
          <w:rFonts w:ascii="Avenir Next LT Pro" w:eastAsia="Arial" w:hAnsi="Avenir Next LT Pro" w:cs="Arial"/>
          <w:kern w:val="0"/>
          <w14:ligatures w14:val="none"/>
        </w:rPr>
      </w:pPr>
      <w:r w:rsidRPr="004E5F99">
        <w:rPr>
          <w:rFonts w:ascii="Avenir Next LT Pro" w:eastAsia="Arial" w:hAnsi="Avenir Next LT Pro" w:cs="Arial"/>
          <w:kern w:val="0"/>
          <w14:ligatures w14:val="none"/>
        </w:rPr>
        <w:t xml:space="preserve">Do the Committee Chairs count towards quorum? </w:t>
      </w:r>
    </w:p>
    <w:p w14:paraId="27A0D4FF" w14:textId="77777777" w:rsidR="006174B5" w:rsidRPr="004E5F99" w:rsidRDefault="006174B5" w:rsidP="004E5F99">
      <w:pPr>
        <w:numPr>
          <w:ilvl w:val="1"/>
          <w:numId w:val="9"/>
        </w:numPr>
        <w:spacing w:after="0" w:line="276" w:lineRule="auto"/>
        <w:ind w:left="1350"/>
        <w:contextualSpacing/>
        <w:rPr>
          <w:rFonts w:ascii="Avenir Next LT Pro" w:eastAsia="Arial" w:hAnsi="Avenir Next LT Pro" w:cs="Arial"/>
          <w:kern w:val="0"/>
          <w14:ligatures w14:val="none"/>
        </w:rPr>
      </w:pPr>
      <w:r w:rsidRPr="004E5F99">
        <w:rPr>
          <w:rFonts w:ascii="Avenir Next LT Pro" w:eastAsia="Arial" w:hAnsi="Avenir Next LT Pro" w:cs="Arial"/>
          <w:kern w:val="0"/>
          <w14:ligatures w14:val="none"/>
        </w:rPr>
        <w:t xml:space="preserve">Yes. </w:t>
      </w:r>
    </w:p>
    <w:p w14:paraId="60180A22" w14:textId="77777777" w:rsidR="006174B5" w:rsidRPr="004E5F99" w:rsidRDefault="006174B5" w:rsidP="004E5F99">
      <w:pPr>
        <w:spacing w:after="0" w:line="276" w:lineRule="auto"/>
        <w:ind w:left="1350"/>
        <w:contextualSpacing/>
        <w:rPr>
          <w:rFonts w:ascii="Avenir Next LT Pro" w:eastAsia="Arial" w:hAnsi="Avenir Next LT Pro" w:cs="Arial"/>
          <w:kern w:val="0"/>
          <w14:ligatures w14:val="none"/>
        </w:rPr>
      </w:pPr>
    </w:p>
    <w:p w14:paraId="1549AFD8" w14:textId="77777777" w:rsidR="006174B5" w:rsidRPr="004E5F99" w:rsidRDefault="006174B5" w:rsidP="004E5F99">
      <w:pPr>
        <w:numPr>
          <w:ilvl w:val="0"/>
          <w:numId w:val="9"/>
        </w:numPr>
        <w:spacing w:after="0" w:line="276" w:lineRule="auto"/>
        <w:ind w:left="720"/>
        <w:contextualSpacing/>
        <w:rPr>
          <w:rFonts w:ascii="Avenir Next LT Pro" w:eastAsia="Arial" w:hAnsi="Avenir Next LT Pro" w:cs="Arial"/>
          <w:kern w:val="0"/>
          <w14:ligatures w14:val="none"/>
        </w:rPr>
      </w:pPr>
      <w:r w:rsidRPr="004E5F99">
        <w:rPr>
          <w:rFonts w:ascii="Avenir Next LT Pro" w:eastAsia="Arial" w:hAnsi="Avenir Next LT Pro" w:cs="Arial"/>
          <w:kern w:val="0"/>
          <w14:ligatures w14:val="none"/>
        </w:rPr>
        <w:t>If there are two committee chairs (i.e. co-chairs), do they both need to be present to hold the meeting?</w:t>
      </w:r>
    </w:p>
    <w:p w14:paraId="46EB9DC0" w14:textId="77777777" w:rsidR="006174B5" w:rsidRPr="004E5F99" w:rsidRDefault="006174B5" w:rsidP="004E5F99">
      <w:pPr>
        <w:numPr>
          <w:ilvl w:val="1"/>
          <w:numId w:val="9"/>
        </w:numPr>
        <w:spacing w:after="0" w:line="276" w:lineRule="auto"/>
        <w:ind w:left="1350"/>
        <w:contextualSpacing/>
        <w:rPr>
          <w:rFonts w:ascii="Avenir Next LT Pro" w:eastAsia="Arial" w:hAnsi="Avenir Next LT Pro" w:cs="Arial"/>
          <w:kern w:val="0"/>
          <w14:ligatures w14:val="none"/>
        </w:rPr>
      </w:pPr>
      <w:r w:rsidRPr="004E5F99">
        <w:rPr>
          <w:rFonts w:ascii="Avenir Next LT Pro" w:eastAsia="Arial" w:hAnsi="Avenir Next LT Pro" w:cs="Arial"/>
          <w:kern w:val="0"/>
          <w14:ligatures w14:val="none"/>
        </w:rPr>
        <w:t xml:space="preserve">No. As long as one co-chair is present and there is a quorum the meeting may proceed. </w:t>
      </w:r>
    </w:p>
    <w:p w14:paraId="580FB600" w14:textId="77777777" w:rsidR="006174B5" w:rsidRPr="004E5F99" w:rsidRDefault="006174B5" w:rsidP="004E5F99">
      <w:pPr>
        <w:spacing w:after="0" w:line="276" w:lineRule="auto"/>
        <w:ind w:left="1350"/>
        <w:contextualSpacing/>
        <w:rPr>
          <w:rFonts w:ascii="Avenir Next LT Pro" w:eastAsia="Arial" w:hAnsi="Avenir Next LT Pro" w:cs="Arial"/>
          <w:kern w:val="0"/>
          <w14:ligatures w14:val="none"/>
        </w:rPr>
      </w:pPr>
    </w:p>
    <w:p w14:paraId="6DC60360" w14:textId="77777777" w:rsidR="006174B5" w:rsidRPr="004E5F99" w:rsidRDefault="006174B5" w:rsidP="004E5F99">
      <w:pPr>
        <w:numPr>
          <w:ilvl w:val="0"/>
          <w:numId w:val="9"/>
        </w:numPr>
        <w:spacing w:after="0" w:line="276" w:lineRule="auto"/>
        <w:ind w:left="720"/>
        <w:contextualSpacing/>
        <w:rPr>
          <w:rFonts w:ascii="Avenir Next LT Pro" w:eastAsia="Arial" w:hAnsi="Avenir Next LT Pro" w:cs="Arial"/>
          <w:kern w:val="0"/>
          <w14:ligatures w14:val="none"/>
        </w:rPr>
      </w:pPr>
      <w:r w:rsidRPr="004E5F99">
        <w:rPr>
          <w:rFonts w:ascii="Avenir Next LT Pro" w:eastAsia="Arial" w:hAnsi="Avenir Next LT Pro" w:cs="Arial"/>
          <w:kern w:val="0"/>
          <w14:ligatures w14:val="none"/>
        </w:rPr>
        <w:t xml:space="preserve">How do I log into Zoom to start the meeting? </w:t>
      </w:r>
    </w:p>
    <w:p w14:paraId="607C70DC" w14:textId="77777777" w:rsidR="006174B5" w:rsidRPr="004E5F99" w:rsidRDefault="006174B5" w:rsidP="004E5F99">
      <w:pPr>
        <w:numPr>
          <w:ilvl w:val="1"/>
          <w:numId w:val="9"/>
        </w:numPr>
        <w:spacing w:after="0" w:line="276" w:lineRule="auto"/>
        <w:ind w:left="1350"/>
        <w:contextualSpacing/>
        <w:rPr>
          <w:rFonts w:ascii="Avenir Next LT Pro" w:eastAsia="Arial" w:hAnsi="Avenir Next LT Pro" w:cs="Arial"/>
          <w:kern w:val="0"/>
          <w14:ligatures w14:val="none"/>
        </w:rPr>
      </w:pPr>
      <w:r w:rsidRPr="004E5F99">
        <w:rPr>
          <w:rFonts w:ascii="Avenir Next LT Pro" w:eastAsia="Arial" w:hAnsi="Avenir Next LT Pro" w:cs="Arial"/>
          <w:kern w:val="0"/>
          <w14:ligatures w14:val="none"/>
        </w:rPr>
        <w:t xml:space="preserve">The DPH Representative on your team will be responsible for Zoom and other IT issues. If you encounter problems, they can contact the ICC Coordinator via Teams chat. </w:t>
      </w:r>
    </w:p>
    <w:p w14:paraId="210292D9" w14:textId="77777777" w:rsidR="006174B5" w:rsidRPr="004E5F99" w:rsidRDefault="006174B5" w:rsidP="004E5F99">
      <w:pPr>
        <w:spacing w:after="0" w:line="276" w:lineRule="auto"/>
        <w:ind w:left="1350"/>
        <w:contextualSpacing/>
        <w:rPr>
          <w:rFonts w:ascii="Avenir Next LT Pro" w:eastAsia="Arial" w:hAnsi="Avenir Next LT Pro" w:cs="Arial"/>
          <w:kern w:val="0"/>
          <w14:ligatures w14:val="none"/>
        </w:rPr>
      </w:pPr>
    </w:p>
    <w:p w14:paraId="7AC84A06" w14:textId="77777777" w:rsidR="006174B5" w:rsidRPr="004E5F99" w:rsidRDefault="006174B5" w:rsidP="004E5F99">
      <w:pPr>
        <w:numPr>
          <w:ilvl w:val="0"/>
          <w:numId w:val="9"/>
        </w:numPr>
        <w:spacing w:after="0" w:line="276" w:lineRule="auto"/>
        <w:ind w:left="720"/>
        <w:contextualSpacing/>
        <w:rPr>
          <w:rFonts w:ascii="Avenir Next LT Pro" w:eastAsia="Arial" w:hAnsi="Avenir Next LT Pro" w:cs="Arial"/>
          <w:kern w:val="0"/>
          <w14:ligatures w14:val="none"/>
        </w:rPr>
      </w:pPr>
      <w:r w:rsidRPr="004E5F99">
        <w:rPr>
          <w:rFonts w:ascii="Avenir Next LT Pro" w:eastAsia="Arial" w:hAnsi="Avenir Next LT Pro" w:cs="Arial"/>
          <w:kern w:val="0"/>
          <w14:ligatures w14:val="none"/>
        </w:rPr>
        <w:t>Will the ICC Coordinator attend committee meetings?</w:t>
      </w:r>
    </w:p>
    <w:p w14:paraId="70CCB50C" w14:textId="77777777" w:rsidR="006174B5" w:rsidRPr="004E5F99" w:rsidRDefault="006174B5" w:rsidP="004E5F99">
      <w:pPr>
        <w:numPr>
          <w:ilvl w:val="1"/>
          <w:numId w:val="9"/>
        </w:numPr>
        <w:spacing w:after="0" w:line="276" w:lineRule="auto"/>
        <w:ind w:left="1350"/>
        <w:contextualSpacing/>
        <w:rPr>
          <w:rFonts w:ascii="Avenir Next LT Pro" w:eastAsia="Arial" w:hAnsi="Avenir Next LT Pro" w:cs="Arial"/>
          <w:kern w:val="0"/>
          <w14:ligatures w14:val="none"/>
        </w:rPr>
      </w:pPr>
      <w:r w:rsidRPr="004E5F99">
        <w:rPr>
          <w:rFonts w:ascii="Avenir Next LT Pro" w:eastAsia="Arial" w:hAnsi="Avenir Next LT Pro" w:cs="Arial"/>
          <w:kern w:val="0"/>
          <w14:ligatures w14:val="none"/>
        </w:rPr>
        <w:t xml:space="preserve">No, they will not attend unless they are the DPH representative on that committee. </w:t>
      </w:r>
    </w:p>
    <w:p w14:paraId="784A8AB6" w14:textId="77777777" w:rsidR="006174B5" w:rsidRPr="004E5F99" w:rsidRDefault="006174B5" w:rsidP="004E5F99">
      <w:pPr>
        <w:spacing w:after="0" w:line="276" w:lineRule="auto"/>
        <w:ind w:left="1350"/>
        <w:contextualSpacing/>
        <w:rPr>
          <w:rFonts w:ascii="Avenir Next LT Pro" w:eastAsia="Arial" w:hAnsi="Avenir Next LT Pro" w:cs="Arial"/>
          <w:kern w:val="0"/>
          <w14:ligatures w14:val="none"/>
        </w:rPr>
      </w:pPr>
    </w:p>
    <w:p w14:paraId="5EB863F9" w14:textId="11553708" w:rsidR="006174B5" w:rsidRPr="004E5F99" w:rsidRDefault="006174B5" w:rsidP="0066846A">
      <w:pPr>
        <w:numPr>
          <w:ilvl w:val="0"/>
          <w:numId w:val="15"/>
        </w:numPr>
        <w:tabs>
          <w:tab w:val="left" w:pos="2920"/>
        </w:tabs>
        <w:spacing w:after="0" w:line="276" w:lineRule="auto"/>
        <w:contextualSpacing/>
        <w:rPr>
          <w:rFonts w:ascii="Avenir Next LT Pro" w:eastAsia="Arial" w:hAnsi="Avenir Next LT Pro" w:cs="Arial"/>
          <w:kern w:val="0"/>
          <w14:ligatures w14:val="none"/>
        </w:rPr>
      </w:pPr>
      <w:r w:rsidRPr="004E5F99">
        <w:rPr>
          <w:rFonts w:ascii="Avenir Next LT Pro" w:eastAsia="Arial" w:hAnsi="Avenir Next LT Pro" w:cs="Arial"/>
          <w:kern w:val="0"/>
          <w14:ligatures w14:val="none"/>
        </w:rPr>
        <w:t xml:space="preserve">What happens if the Chair(s) </w:t>
      </w:r>
      <w:r w:rsidRPr="004E5F99" w:rsidDel="00BC7BCC">
        <w:rPr>
          <w:rFonts w:ascii="Avenir Next LT Pro" w:eastAsia="Arial" w:hAnsi="Avenir Next LT Pro" w:cs="Arial"/>
          <w:kern w:val="0"/>
          <w14:ligatures w14:val="none"/>
        </w:rPr>
        <w:t>makes</w:t>
      </w:r>
      <w:r w:rsidRPr="0066846A">
        <w:rPr>
          <w:rFonts w:ascii="Avenir Next LT Pro" w:eastAsia="Arial" w:hAnsi="Avenir Next LT Pro" w:cs="Arial"/>
        </w:rPr>
        <w:t xml:space="preserve"> changes to the meeting schedule?</w:t>
      </w:r>
    </w:p>
    <w:p w14:paraId="252C046D" w14:textId="21ACC5EB" w:rsidR="006174B5" w:rsidRPr="008236FC" w:rsidRDefault="006174B5" w:rsidP="004E5F99">
      <w:pPr>
        <w:numPr>
          <w:ilvl w:val="1"/>
          <w:numId w:val="15"/>
        </w:numPr>
        <w:tabs>
          <w:tab w:val="left" w:pos="2920"/>
        </w:tabs>
        <w:spacing w:after="0" w:line="276" w:lineRule="auto"/>
        <w:contextualSpacing/>
        <w:rPr>
          <w:rFonts w:ascii="Avenir Next LT Pro" w:hAnsi="Avenir Next LT Pro"/>
        </w:rPr>
      </w:pPr>
      <w:r w:rsidRPr="008236FC">
        <w:rPr>
          <w:rFonts w:ascii="Avenir Next LT Pro" w:eastAsia="Arial" w:hAnsi="Avenir Next LT Pro" w:cs="Arial"/>
          <w:kern w:val="0"/>
          <w14:ligatures w14:val="none"/>
        </w:rPr>
        <w:t xml:space="preserve">Chair(s) notify ICC Coordinator of changes to meeting schedule at least one week prior to meeting to make adjustments </w:t>
      </w:r>
      <w:r w:rsidR="008236FC" w:rsidRPr="008236FC">
        <w:rPr>
          <w:rFonts w:ascii="Avenir Next LT Pro" w:eastAsia="Arial" w:hAnsi="Avenir Next LT Pro" w:cs="Arial"/>
          <w:kern w:val="0"/>
          <w14:ligatures w14:val="none"/>
        </w:rPr>
        <w:t>on mass.gov</w:t>
      </w:r>
      <w:r w:rsidRPr="008236FC">
        <w:rPr>
          <w:rFonts w:ascii="Avenir Next LT Pro" w:eastAsia="Arial" w:hAnsi="Avenir Next LT Pro" w:cs="Arial"/>
          <w:kern w:val="0"/>
          <w14:ligatures w14:val="none"/>
        </w:rPr>
        <w:t xml:space="preserve"> </w:t>
      </w:r>
      <w:r w:rsidR="00D11293" w:rsidRPr="008236FC">
        <w:rPr>
          <w:rFonts w:ascii="Avenir Next LT Pro" w:eastAsia="Arial" w:hAnsi="Avenir Next LT Pro" w:cs="Arial"/>
          <w:kern w:val="0"/>
          <w14:ligatures w14:val="none"/>
        </w:rPr>
        <w:t xml:space="preserve">  </w:t>
      </w:r>
    </w:p>
    <w:sectPr w:rsidR="006174B5" w:rsidRPr="008236FC">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76EB8" w14:textId="77777777" w:rsidR="008654FD" w:rsidRDefault="008654FD">
      <w:pPr>
        <w:spacing w:after="0" w:line="240" w:lineRule="auto"/>
      </w:pPr>
      <w:r>
        <w:separator/>
      </w:r>
    </w:p>
  </w:endnote>
  <w:endnote w:type="continuationSeparator" w:id="0">
    <w:p w14:paraId="6267D2F0" w14:textId="77777777" w:rsidR="008654FD" w:rsidRDefault="008654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venir Next LT Pro">
    <w:altName w:val="Calibri"/>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7607779"/>
      <w:docPartObj>
        <w:docPartGallery w:val="Page Numbers (Bottom of Page)"/>
        <w:docPartUnique/>
      </w:docPartObj>
    </w:sdtPr>
    <w:sdtEndPr>
      <w:rPr>
        <w:noProof/>
      </w:rPr>
    </w:sdtEndPr>
    <w:sdtContent>
      <w:p w14:paraId="1352E8CD" w14:textId="77777777" w:rsidR="006174B5" w:rsidRDefault="006174B5">
        <w:pPr>
          <w:pStyle w:val="Foote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noProof/>
            <w:color w:val="2B579A"/>
            <w:shd w:val="clear" w:color="auto" w:fill="E6E6E6"/>
          </w:rPr>
          <w:fldChar w:fldCharType="end"/>
        </w:r>
      </w:p>
    </w:sdtContent>
  </w:sdt>
  <w:p w14:paraId="6EB9C82D" w14:textId="77777777" w:rsidR="006174B5" w:rsidRDefault="006174B5">
    <w:pPr>
      <w:pStyle w:val="Footer"/>
    </w:pPr>
    <w:r>
      <w:t>Adopted: December 7,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C6DFB" w14:textId="77777777" w:rsidR="008654FD" w:rsidRDefault="008654FD">
      <w:pPr>
        <w:spacing w:after="0" w:line="240" w:lineRule="auto"/>
      </w:pPr>
      <w:r>
        <w:separator/>
      </w:r>
    </w:p>
  </w:footnote>
  <w:footnote w:type="continuationSeparator" w:id="0">
    <w:p w14:paraId="2CDC7A59" w14:textId="77777777" w:rsidR="008654FD" w:rsidRDefault="008654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106"/>
    <w:multiLevelType w:val="hybridMultilevel"/>
    <w:tmpl w:val="CF92AF8E"/>
    <w:lvl w:ilvl="0" w:tplc="B2169BB4">
      <w:start w:val="4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9E6978"/>
    <w:multiLevelType w:val="hybridMultilevel"/>
    <w:tmpl w:val="EFD66452"/>
    <w:lvl w:ilvl="0" w:tplc="B2169BB4">
      <w:start w:val="4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E7610E"/>
    <w:multiLevelType w:val="hybridMultilevel"/>
    <w:tmpl w:val="3B5E008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7C16DD5"/>
    <w:multiLevelType w:val="hybridMultilevel"/>
    <w:tmpl w:val="9BF21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C32F96"/>
    <w:multiLevelType w:val="hybridMultilevel"/>
    <w:tmpl w:val="963C0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ED6864"/>
    <w:multiLevelType w:val="hybridMultilevel"/>
    <w:tmpl w:val="010A3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0B727B"/>
    <w:multiLevelType w:val="hybridMultilevel"/>
    <w:tmpl w:val="40209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CD6075"/>
    <w:multiLevelType w:val="hybridMultilevel"/>
    <w:tmpl w:val="7F4E4322"/>
    <w:lvl w:ilvl="0" w:tplc="FFFFFFF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5A3F706C"/>
    <w:multiLevelType w:val="hybridMultilevel"/>
    <w:tmpl w:val="47060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BB912A4"/>
    <w:multiLevelType w:val="hybridMultilevel"/>
    <w:tmpl w:val="6052B8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4A00BA8"/>
    <w:multiLevelType w:val="hybridMultilevel"/>
    <w:tmpl w:val="C2CED746"/>
    <w:lvl w:ilvl="0" w:tplc="B2169BB4">
      <w:start w:val="45"/>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7D3506"/>
    <w:multiLevelType w:val="hybridMultilevel"/>
    <w:tmpl w:val="D0A25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FC1363"/>
    <w:multiLevelType w:val="hybridMultilevel"/>
    <w:tmpl w:val="D2F80F56"/>
    <w:lvl w:ilvl="0" w:tplc="B2169BB4">
      <w:start w:val="4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E244F7"/>
    <w:multiLevelType w:val="hybridMultilevel"/>
    <w:tmpl w:val="DB5A9B0A"/>
    <w:lvl w:ilvl="0" w:tplc="B2169BB4">
      <w:start w:val="4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6869A3"/>
    <w:multiLevelType w:val="hybridMultilevel"/>
    <w:tmpl w:val="D0F4C8A0"/>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B5123BA"/>
    <w:multiLevelType w:val="hybridMultilevel"/>
    <w:tmpl w:val="A33CD83C"/>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CAB065E"/>
    <w:multiLevelType w:val="hybridMultilevel"/>
    <w:tmpl w:val="C2363136"/>
    <w:lvl w:ilvl="0" w:tplc="D3F02FE4">
      <w:start w:val="1"/>
      <w:numFmt w:val="bullet"/>
      <w:lvlText w:val="•"/>
      <w:lvlJc w:val="left"/>
      <w:pPr>
        <w:tabs>
          <w:tab w:val="num" w:pos="720"/>
        </w:tabs>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6396445">
    <w:abstractNumId w:val="8"/>
  </w:num>
  <w:num w:numId="2" w16cid:durableId="270936165">
    <w:abstractNumId w:val="2"/>
  </w:num>
  <w:num w:numId="3" w16cid:durableId="1513378083">
    <w:abstractNumId w:val="6"/>
  </w:num>
  <w:num w:numId="4" w16cid:durableId="1831024870">
    <w:abstractNumId w:val="15"/>
  </w:num>
  <w:num w:numId="5" w16cid:durableId="58406079">
    <w:abstractNumId w:val="14"/>
  </w:num>
  <w:num w:numId="6" w16cid:durableId="1042023145">
    <w:abstractNumId w:val="4"/>
  </w:num>
  <w:num w:numId="7" w16cid:durableId="1008678160">
    <w:abstractNumId w:val="11"/>
  </w:num>
  <w:num w:numId="8" w16cid:durableId="1079862852">
    <w:abstractNumId w:val="16"/>
  </w:num>
  <w:num w:numId="9" w16cid:durableId="2136827128">
    <w:abstractNumId w:val="9"/>
  </w:num>
  <w:num w:numId="10" w16cid:durableId="260989722">
    <w:abstractNumId w:val="7"/>
  </w:num>
  <w:num w:numId="11" w16cid:durableId="725107577">
    <w:abstractNumId w:val="5"/>
  </w:num>
  <w:num w:numId="12" w16cid:durableId="1184320820">
    <w:abstractNumId w:val="12"/>
  </w:num>
  <w:num w:numId="13" w16cid:durableId="207029363">
    <w:abstractNumId w:val="0"/>
  </w:num>
  <w:num w:numId="14" w16cid:durableId="1533614793">
    <w:abstractNumId w:val="13"/>
  </w:num>
  <w:num w:numId="15" w16cid:durableId="731075737">
    <w:abstractNumId w:val="10"/>
  </w:num>
  <w:num w:numId="16" w16cid:durableId="1071348969">
    <w:abstractNumId w:val="1"/>
  </w:num>
  <w:num w:numId="17" w16cid:durableId="4746399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4B5"/>
    <w:rsid w:val="000B6A0E"/>
    <w:rsid w:val="00140A11"/>
    <w:rsid w:val="00200BF3"/>
    <w:rsid w:val="00314DC2"/>
    <w:rsid w:val="00396F09"/>
    <w:rsid w:val="004E5F99"/>
    <w:rsid w:val="005416E6"/>
    <w:rsid w:val="005676EA"/>
    <w:rsid w:val="005C4CBD"/>
    <w:rsid w:val="006174B5"/>
    <w:rsid w:val="0066846A"/>
    <w:rsid w:val="0075413F"/>
    <w:rsid w:val="0076096B"/>
    <w:rsid w:val="008236FC"/>
    <w:rsid w:val="008654FD"/>
    <w:rsid w:val="00895F29"/>
    <w:rsid w:val="00A012FB"/>
    <w:rsid w:val="00A37613"/>
    <w:rsid w:val="00BE57A8"/>
    <w:rsid w:val="00CE155A"/>
    <w:rsid w:val="00D11293"/>
    <w:rsid w:val="00D94DB8"/>
    <w:rsid w:val="00DE19F3"/>
    <w:rsid w:val="00ED4E49"/>
    <w:rsid w:val="00EE5B36"/>
    <w:rsid w:val="4295BDDC"/>
    <w:rsid w:val="67ABA27D"/>
    <w:rsid w:val="7476A9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87C11"/>
  <w15:chartTrackingRefBased/>
  <w15:docId w15:val="{BF1124CD-7F71-4396-91F0-78B9CD59D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74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174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74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74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74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74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74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74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74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74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174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74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74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74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74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74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74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74B5"/>
    <w:rPr>
      <w:rFonts w:eastAsiaTheme="majorEastAsia" w:cstheme="majorBidi"/>
      <w:color w:val="272727" w:themeColor="text1" w:themeTint="D8"/>
    </w:rPr>
  </w:style>
  <w:style w:type="paragraph" w:styleId="Title">
    <w:name w:val="Title"/>
    <w:basedOn w:val="Normal"/>
    <w:next w:val="Normal"/>
    <w:link w:val="TitleChar"/>
    <w:uiPriority w:val="10"/>
    <w:qFormat/>
    <w:rsid w:val="006174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74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74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74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74B5"/>
    <w:pPr>
      <w:spacing w:before="160"/>
      <w:jc w:val="center"/>
    </w:pPr>
    <w:rPr>
      <w:i/>
      <w:iCs/>
      <w:color w:val="404040" w:themeColor="text1" w:themeTint="BF"/>
    </w:rPr>
  </w:style>
  <w:style w:type="character" w:customStyle="1" w:styleId="QuoteChar">
    <w:name w:val="Quote Char"/>
    <w:basedOn w:val="DefaultParagraphFont"/>
    <w:link w:val="Quote"/>
    <w:uiPriority w:val="29"/>
    <w:rsid w:val="006174B5"/>
    <w:rPr>
      <w:i/>
      <w:iCs/>
      <w:color w:val="404040" w:themeColor="text1" w:themeTint="BF"/>
    </w:rPr>
  </w:style>
  <w:style w:type="paragraph" w:styleId="ListParagraph">
    <w:name w:val="List Paragraph"/>
    <w:basedOn w:val="Normal"/>
    <w:uiPriority w:val="34"/>
    <w:qFormat/>
    <w:rsid w:val="006174B5"/>
    <w:pPr>
      <w:ind w:left="720"/>
      <w:contextualSpacing/>
    </w:pPr>
  </w:style>
  <w:style w:type="character" w:styleId="IntenseEmphasis">
    <w:name w:val="Intense Emphasis"/>
    <w:basedOn w:val="DefaultParagraphFont"/>
    <w:uiPriority w:val="21"/>
    <w:qFormat/>
    <w:rsid w:val="006174B5"/>
    <w:rPr>
      <w:i/>
      <w:iCs/>
      <w:color w:val="0F4761" w:themeColor="accent1" w:themeShade="BF"/>
    </w:rPr>
  </w:style>
  <w:style w:type="paragraph" w:styleId="IntenseQuote">
    <w:name w:val="Intense Quote"/>
    <w:basedOn w:val="Normal"/>
    <w:next w:val="Normal"/>
    <w:link w:val="IntenseQuoteChar"/>
    <w:uiPriority w:val="30"/>
    <w:qFormat/>
    <w:rsid w:val="006174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74B5"/>
    <w:rPr>
      <w:i/>
      <w:iCs/>
      <w:color w:val="0F4761" w:themeColor="accent1" w:themeShade="BF"/>
    </w:rPr>
  </w:style>
  <w:style w:type="character" w:styleId="IntenseReference">
    <w:name w:val="Intense Reference"/>
    <w:basedOn w:val="DefaultParagraphFont"/>
    <w:uiPriority w:val="32"/>
    <w:qFormat/>
    <w:rsid w:val="006174B5"/>
    <w:rPr>
      <w:b/>
      <w:bCs/>
      <w:smallCaps/>
      <w:color w:val="0F4761" w:themeColor="accent1" w:themeShade="BF"/>
      <w:spacing w:val="5"/>
    </w:rPr>
  </w:style>
  <w:style w:type="paragraph" w:styleId="Footer">
    <w:name w:val="footer"/>
    <w:basedOn w:val="Normal"/>
    <w:link w:val="FooterChar"/>
    <w:uiPriority w:val="99"/>
    <w:unhideWhenUsed/>
    <w:rsid w:val="006174B5"/>
    <w:pPr>
      <w:tabs>
        <w:tab w:val="center" w:pos="4680"/>
        <w:tab w:val="right" w:pos="9360"/>
      </w:tabs>
      <w:spacing w:after="0" w:line="240" w:lineRule="auto"/>
    </w:pPr>
    <w:rPr>
      <w:kern w:val="0"/>
      <w:sz w:val="22"/>
      <w:szCs w:val="22"/>
      <w14:ligatures w14:val="none"/>
    </w:rPr>
  </w:style>
  <w:style w:type="character" w:customStyle="1" w:styleId="FooterChar">
    <w:name w:val="Footer Char"/>
    <w:basedOn w:val="DefaultParagraphFont"/>
    <w:link w:val="Footer"/>
    <w:uiPriority w:val="99"/>
    <w:rsid w:val="006174B5"/>
    <w:rPr>
      <w:kern w:val="0"/>
      <w:sz w:val="22"/>
      <w:szCs w:val="22"/>
      <w14:ligatures w14:val="none"/>
    </w:rPr>
  </w:style>
  <w:style w:type="character" w:customStyle="1" w:styleId="Hyperlink1">
    <w:name w:val="Hyperlink1"/>
    <w:basedOn w:val="DefaultParagraphFont"/>
    <w:uiPriority w:val="99"/>
    <w:unhideWhenUsed/>
    <w:rsid w:val="006174B5"/>
    <w:rPr>
      <w:color w:val="0563C1"/>
      <w:u w:val="single"/>
    </w:rPr>
  </w:style>
  <w:style w:type="table" w:customStyle="1" w:styleId="TableGrid1">
    <w:name w:val="Table Grid1"/>
    <w:basedOn w:val="TableNormal"/>
    <w:next w:val="TableGrid"/>
    <w:uiPriority w:val="59"/>
    <w:rsid w:val="006174B5"/>
    <w:pPr>
      <w:spacing w:after="0" w:line="240" w:lineRule="auto"/>
    </w:pPr>
    <w:rPr>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ntion">
    <w:name w:val="Mention"/>
    <w:basedOn w:val="DefaultParagraphFont"/>
    <w:uiPriority w:val="99"/>
    <w:unhideWhenUsed/>
    <w:rsid w:val="006174B5"/>
    <w:rPr>
      <w:color w:val="2B579A"/>
      <w:shd w:val="clear" w:color="auto" w:fill="E6E6E6"/>
    </w:rPr>
  </w:style>
  <w:style w:type="paragraph" w:styleId="CommentText">
    <w:name w:val="annotation text"/>
    <w:basedOn w:val="Normal"/>
    <w:link w:val="CommentTextChar"/>
    <w:uiPriority w:val="99"/>
    <w:unhideWhenUsed/>
    <w:rsid w:val="006174B5"/>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6174B5"/>
    <w:rPr>
      <w:kern w:val="0"/>
      <w:sz w:val="20"/>
      <w:szCs w:val="20"/>
      <w14:ligatures w14:val="none"/>
    </w:rPr>
  </w:style>
  <w:style w:type="character" w:styleId="CommentReference">
    <w:name w:val="annotation reference"/>
    <w:basedOn w:val="DefaultParagraphFont"/>
    <w:uiPriority w:val="99"/>
    <w:semiHidden/>
    <w:unhideWhenUsed/>
    <w:rsid w:val="006174B5"/>
    <w:rPr>
      <w:sz w:val="16"/>
      <w:szCs w:val="16"/>
    </w:rPr>
  </w:style>
  <w:style w:type="character" w:styleId="Hyperlink">
    <w:name w:val="Hyperlink"/>
    <w:basedOn w:val="DefaultParagraphFont"/>
    <w:uiPriority w:val="99"/>
    <w:semiHidden/>
    <w:unhideWhenUsed/>
    <w:rsid w:val="006174B5"/>
    <w:rPr>
      <w:color w:val="467886" w:themeColor="hyperlink"/>
      <w:u w:val="single"/>
    </w:rPr>
  </w:style>
  <w:style w:type="table" w:styleId="TableGrid">
    <w:name w:val="Table Grid"/>
    <w:basedOn w:val="TableNormal"/>
    <w:uiPriority w:val="39"/>
    <w:rsid w:val="006174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895F2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95F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ass.gov/the-open-meeting-law" TargetMode="External"/><Relationship Id="rId17" Type="http://schemas.openxmlformats.org/officeDocument/2006/relationships/hyperlink" Target="https://www.mass.gov/doc/open-meeting-law-guide-and-educational-materials-0/download" TargetMode="External"/><Relationship Id="rId2" Type="http://schemas.openxmlformats.org/officeDocument/2006/relationships/customXml" Target="../customXml/item2.xml"/><Relationship Id="rId16" Type="http://schemas.openxmlformats.org/officeDocument/2006/relationships/hyperlink" Target="https://www.mass.gov/doc/open-meeting-law-guide-and-educational-materials-0/download"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ites.ed.gov/idea/regs/c/g" TargetMode="External"/><Relationship Id="rId5" Type="http://schemas.openxmlformats.org/officeDocument/2006/relationships/styles" Target="styles.xml"/><Relationship Id="rId15" Type="http://schemas.openxmlformats.org/officeDocument/2006/relationships/hyperlink" Target="https://www.mass.gov/interagency-coordinating-council-icc"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d5b51e2-1399-4037-88c1-a8d1b7bdf72d">
      <Terms xmlns="http://schemas.microsoft.com/office/infopath/2007/PartnerControls"/>
    </lcf76f155ced4ddcb4097134ff3c332f>
    <TaxCatchAll xmlns="b4021d34-4649-4bf6-bc5c-1a993f5a1a6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9CE8F09DC8D214E921F5ECFFEC65E96" ma:contentTypeVersion="16" ma:contentTypeDescription="Create a new document." ma:contentTypeScope="" ma:versionID="8d39d4eca998fd6ac9640bad5cbf4543">
  <xsd:schema xmlns:xsd="http://www.w3.org/2001/XMLSchema" xmlns:xs="http://www.w3.org/2001/XMLSchema" xmlns:p="http://schemas.microsoft.com/office/2006/metadata/properties" xmlns:ns2="8d5b51e2-1399-4037-88c1-a8d1b7bdf72d" xmlns:ns3="b4021d34-4649-4bf6-bc5c-1a993f5a1a63" targetNamespace="http://schemas.microsoft.com/office/2006/metadata/properties" ma:root="true" ma:fieldsID="8ec64ec3611fbbc3bbf873315c5778f5" ns2:_="" ns3:_="">
    <xsd:import namespace="8d5b51e2-1399-4037-88c1-a8d1b7bdf72d"/>
    <xsd:import namespace="b4021d34-4649-4bf6-bc5c-1a993f5a1a6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5b51e2-1399-4037-88c1-a8d1b7bdf7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021d34-4649-4bf6-bc5c-1a993f5a1a6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d7ac6c1-b49c-4157-b6ed-7f7d8c00bff1}" ma:internalName="TaxCatchAll" ma:showField="CatchAllData" ma:web="b4021d34-4649-4bf6-bc5c-1a993f5a1a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F17A4E-38B9-47BA-A25F-E02B00372B0E}">
  <ds:schemaRefs>
    <ds:schemaRef ds:uri="http://schemas.microsoft.com/office/2006/metadata/properties"/>
    <ds:schemaRef ds:uri="http://schemas.microsoft.com/office/infopath/2007/PartnerControls"/>
    <ds:schemaRef ds:uri="8d5b51e2-1399-4037-88c1-a8d1b7bdf72d"/>
    <ds:schemaRef ds:uri="b4021d34-4649-4bf6-bc5c-1a993f5a1a63"/>
  </ds:schemaRefs>
</ds:datastoreItem>
</file>

<file path=customXml/itemProps2.xml><?xml version="1.0" encoding="utf-8"?>
<ds:datastoreItem xmlns:ds="http://schemas.openxmlformats.org/officeDocument/2006/customXml" ds:itemID="{F5122154-B79E-45FD-A6E2-E9691877B1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5b51e2-1399-4037-88c1-a8d1b7bdf72d"/>
    <ds:schemaRef ds:uri="b4021d34-4649-4bf6-bc5c-1a993f5a1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D17DFD-476C-4AE4-A848-22D8F2AE2D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2047</Words>
  <Characters>11673</Characters>
  <Application>Microsoft Office Word</Application>
  <DocSecurity>4</DocSecurity>
  <Lines>97</Lines>
  <Paragraphs>27</Paragraphs>
  <ScaleCrop>false</ScaleCrop>
  <Company>Commonwealth of Massachusetts</Company>
  <LinksUpToDate>false</LinksUpToDate>
  <CharactersWithSpaces>13693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Amaral, Kathleen A (DPH)</dc:creator>
  <cp:keywords/>
  <dc:description/>
  <cp:lastModifiedBy>Chaneco, Aynsley</cp:lastModifiedBy>
  <cp:revision>6</cp:revision>
  <dcterms:created xsi:type="dcterms:W3CDTF">2026-07-17T01:28:00Z</dcterms:created>
  <dcterms:modified xsi:type="dcterms:W3CDTF">2026-07-17T13:56:00Z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0x010100C9CE8F09DC8D214E921F5ECFFEC65E96</vt:lpwstr>
  </property>
  <property fmtid="{D5CDD505-2E9C-101B-9397-08002B2CF9AE}" pid="3" name="MediaServiceImageTags">
    <vt:lpwstr/>
  </property>
</Properties>
</file>