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BE29DB5" w:rsidR="0045091B" w:rsidRDefault="00F17C4B">
      <w:pPr>
        <w:rPr>
          <w:b/>
          <w:sz w:val="28"/>
          <w:szCs w:val="28"/>
        </w:rPr>
      </w:pPr>
      <w:r>
        <w:rPr>
          <w:b/>
          <w:sz w:val="28"/>
          <w:szCs w:val="28"/>
        </w:rPr>
        <w:t>Summary IIRG Procedural Timeline: Simplified Process Revisions</w:t>
      </w:r>
    </w:p>
    <w:p w14:paraId="00000002" w14:textId="77777777" w:rsidR="0045091B" w:rsidRDefault="0045091B">
      <w:pPr>
        <w:rPr>
          <w:b/>
        </w:rPr>
      </w:pPr>
    </w:p>
    <w:p w14:paraId="00000003" w14:textId="77777777" w:rsidR="0045091B" w:rsidRDefault="00F17C4B">
      <w:pPr>
        <w:rPr>
          <w:b/>
        </w:rPr>
      </w:pPr>
      <w:r>
        <w:rPr>
          <w:b/>
        </w:rPr>
        <w:t>November 29, 2023</w:t>
      </w:r>
    </w:p>
    <w:p w14:paraId="00000005" w14:textId="011F4B98" w:rsidR="0045091B" w:rsidRDefault="00F17C4B">
      <w:r>
        <w:t xml:space="preserve">Russ Aney presented to the full IIRG on “Simplified Process:  Review and Update.”  He provided a recap of the previous joint redlining efforts that took place in 2020 and 2021.  These previous efforts did not lead to making a tariff change request to the DPU.  </w:t>
      </w:r>
    </w:p>
    <w:p w14:paraId="00000006" w14:textId="77777777" w:rsidR="0045091B" w:rsidRDefault="0045091B"/>
    <w:p w14:paraId="00000007" w14:textId="77777777" w:rsidR="0045091B" w:rsidRDefault="00F17C4B">
      <w:pPr>
        <w:rPr>
          <w:b/>
        </w:rPr>
      </w:pPr>
      <w:r>
        <w:rPr>
          <w:b/>
        </w:rPr>
        <w:t>December 2023- June 2024</w:t>
      </w:r>
    </w:p>
    <w:p w14:paraId="00000009" w14:textId="2C489124" w:rsidR="0045091B" w:rsidRDefault="00F17C4B">
      <w:r>
        <w:t xml:space="preserve">Revisions to the Simplified process were discussed regularly at the full IIRG and in small group member meetings.  Several rounds of proposed </w:t>
      </w:r>
      <w:proofErr w:type="gramStart"/>
      <w:r>
        <w:t>redlines</w:t>
      </w:r>
      <w:proofErr w:type="gramEnd"/>
      <w:r>
        <w:t xml:space="preserve"> were exchanged.</w:t>
      </w:r>
    </w:p>
    <w:p w14:paraId="0000000A" w14:textId="77777777" w:rsidR="0045091B" w:rsidRDefault="0045091B"/>
    <w:p w14:paraId="0000000B" w14:textId="77777777" w:rsidR="0045091B" w:rsidRDefault="00F17C4B">
      <w:pPr>
        <w:rPr>
          <w:b/>
        </w:rPr>
      </w:pPr>
      <w:r>
        <w:rPr>
          <w:b/>
        </w:rPr>
        <w:t>June 2024</w:t>
      </w:r>
    </w:p>
    <w:p w14:paraId="0000000D" w14:textId="76F4D745" w:rsidR="0045091B" w:rsidRDefault="00F17C4B">
      <w:r>
        <w:t>IIRG Industry members held a DG Industry briefing facilitated by ACT and SEBANE to present current proposed redlines, progress report, and solicit interested stakeholder feedback.  There were 50 industry registrants for the briefing.</w:t>
      </w:r>
    </w:p>
    <w:p w14:paraId="0000000E" w14:textId="77777777" w:rsidR="0045091B" w:rsidRDefault="0045091B"/>
    <w:p w14:paraId="0652E3FC" w14:textId="51DFD740" w:rsidR="00076C09" w:rsidRDefault="00076C09">
      <w:pPr>
        <w:rPr>
          <w:b/>
        </w:rPr>
      </w:pPr>
      <w:r>
        <w:rPr>
          <w:b/>
        </w:rPr>
        <w:t xml:space="preserve">October </w:t>
      </w:r>
      <w:r w:rsidR="000907C0">
        <w:rPr>
          <w:b/>
        </w:rPr>
        <w:t>31, 2024</w:t>
      </w:r>
    </w:p>
    <w:p w14:paraId="4EFDCE16" w14:textId="647F0A5F" w:rsidR="0025219A" w:rsidRPr="002845E1" w:rsidRDefault="0025219A">
      <w:r w:rsidRPr="002845E1">
        <w:t xml:space="preserve">EDC’s </w:t>
      </w:r>
      <w:proofErr w:type="gramStart"/>
      <w:r w:rsidRPr="002845E1">
        <w:t xml:space="preserve">held </w:t>
      </w:r>
      <w:r>
        <w:t>meeting</w:t>
      </w:r>
      <w:proofErr w:type="gramEnd"/>
      <w:r>
        <w:t xml:space="preserve"> amongst EDC </w:t>
      </w:r>
      <w:r w:rsidR="00535795">
        <w:t xml:space="preserve">members </w:t>
      </w:r>
      <w:r>
        <w:t>to discuss proposed changes to Simplified process</w:t>
      </w:r>
    </w:p>
    <w:p w14:paraId="27A3D516" w14:textId="77777777" w:rsidR="0025219A" w:rsidRDefault="0025219A">
      <w:pPr>
        <w:rPr>
          <w:b/>
        </w:rPr>
      </w:pPr>
    </w:p>
    <w:p w14:paraId="0000000F" w14:textId="61AE8005" w:rsidR="0045091B" w:rsidRDefault="00F17C4B">
      <w:pPr>
        <w:rPr>
          <w:b/>
        </w:rPr>
      </w:pPr>
      <w:r>
        <w:rPr>
          <w:b/>
        </w:rPr>
        <w:t xml:space="preserve">November </w:t>
      </w:r>
      <w:r w:rsidR="00936268">
        <w:rPr>
          <w:b/>
        </w:rPr>
        <w:t xml:space="preserve">1, </w:t>
      </w:r>
      <w:r>
        <w:rPr>
          <w:b/>
        </w:rPr>
        <w:t>2024</w:t>
      </w:r>
    </w:p>
    <w:p w14:paraId="7E721B73" w14:textId="369F4DE0" w:rsidR="00936268" w:rsidRPr="002845E1" w:rsidRDefault="00936268">
      <w:r w:rsidRPr="002845E1">
        <w:t xml:space="preserve">EDC’s hosted meeting with industry participants to review consolidated tariff redline with final submittal of corrections, additions and </w:t>
      </w:r>
      <w:r w:rsidR="00667E40" w:rsidRPr="00667E40">
        <w:t>omissions</w:t>
      </w:r>
      <w:r w:rsidRPr="002845E1">
        <w:t>.</w:t>
      </w:r>
    </w:p>
    <w:p w14:paraId="2D54E5A2" w14:textId="77777777" w:rsidR="003B79D4" w:rsidRDefault="003B79D4" w:rsidP="003B79D4">
      <w:r>
        <w:t xml:space="preserve">Industry participants: </w:t>
      </w:r>
    </w:p>
    <w:p w14:paraId="2CFA3B70" w14:textId="77777777" w:rsidR="003B79D4" w:rsidRDefault="003B79D4" w:rsidP="003B79D4">
      <w:pPr>
        <w:numPr>
          <w:ilvl w:val="0"/>
          <w:numId w:val="2"/>
        </w:numPr>
      </w:pPr>
      <w:r>
        <w:t>Parallel Products - Russ Aney</w:t>
      </w:r>
    </w:p>
    <w:p w14:paraId="16C70B63" w14:textId="77777777" w:rsidR="003B79D4" w:rsidRDefault="003B79D4" w:rsidP="003B79D4">
      <w:pPr>
        <w:numPr>
          <w:ilvl w:val="0"/>
          <w:numId w:val="2"/>
        </w:numPr>
      </w:pPr>
      <w:r>
        <w:t>Boston Solar - Daniel Mello Guimaraes</w:t>
      </w:r>
    </w:p>
    <w:p w14:paraId="6D0C8451" w14:textId="77777777" w:rsidR="003B79D4" w:rsidRDefault="003B79D4" w:rsidP="003B79D4">
      <w:pPr>
        <w:numPr>
          <w:ilvl w:val="0"/>
          <w:numId w:val="2"/>
        </w:numPr>
      </w:pPr>
      <w:r>
        <w:t>Solect - Andrew Hickok</w:t>
      </w:r>
    </w:p>
    <w:p w14:paraId="143D0FD7" w14:textId="77777777" w:rsidR="003B79D4" w:rsidRDefault="003B79D4" w:rsidP="003B79D4"/>
    <w:p w14:paraId="05955AB0" w14:textId="77777777" w:rsidR="003B79D4" w:rsidRDefault="003B79D4" w:rsidP="003B79D4"/>
    <w:p w14:paraId="4DC4D286" w14:textId="77777777" w:rsidR="003B79D4" w:rsidRDefault="003B79D4" w:rsidP="003B79D4">
      <w:r>
        <w:t>EDC participants:</w:t>
      </w:r>
    </w:p>
    <w:p w14:paraId="12CD4E8D" w14:textId="77777777" w:rsidR="003B79D4" w:rsidRDefault="003B79D4" w:rsidP="003B79D4">
      <w:pPr>
        <w:numPr>
          <w:ilvl w:val="0"/>
          <w:numId w:val="2"/>
        </w:numPr>
      </w:pPr>
      <w:r>
        <w:t xml:space="preserve">NGRID - Mike Porcaro, Will Kern, Jorge </w:t>
      </w:r>
      <w:proofErr w:type="spellStart"/>
      <w:r>
        <w:t>Jorge</w:t>
      </w:r>
      <w:proofErr w:type="spellEnd"/>
      <w:r>
        <w:t xml:space="preserve"> </w:t>
      </w:r>
    </w:p>
    <w:p w14:paraId="694B31F7" w14:textId="77777777" w:rsidR="003B79D4" w:rsidRDefault="003B79D4" w:rsidP="003B79D4">
      <w:pPr>
        <w:numPr>
          <w:ilvl w:val="0"/>
          <w:numId w:val="2"/>
        </w:numPr>
      </w:pPr>
      <w:r>
        <w:t>Eversource - Brett Jacobson, Shakir Iqbal</w:t>
      </w:r>
    </w:p>
    <w:p w14:paraId="04C8BA29" w14:textId="77777777" w:rsidR="003B79D4" w:rsidRDefault="003B79D4" w:rsidP="003B79D4">
      <w:pPr>
        <w:numPr>
          <w:ilvl w:val="0"/>
          <w:numId w:val="2"/>
        </w:numPr>
      </w:pPr>
      <w:r>
        <w:t>Unitil - John Bonazoli, Jeremy Kites</w:t>
      </w:r>
    </w:p>
    <w:p w14:paraId="239A59D0" w14:textId="77777777" w:rsidR="003B79D4" w:rsidRDefault="003B79D4" w:rsidP="003B79D4"/>
    <w:p w14:paraId="73744CC3" w14:textId="77777777" w:rsidR="003B79D4" w:rsidRDefault="003B79D4" w:rsidP="003B79D4"/>
    <w:p w14:paraId="4FB1CAA0" w14:textId="77777777" w:rsidR="003B79D4" w:rsidRDefault="003B79D4" w:rsidP="003B79D4">
      <w:r>
        <w:t>Other participants:</w:t>
      </w:r>
    </w:p>
    <w:p w14:paraId="72B74AA4" w14:textId="77777777" w:rsidR="003B79D4" w:rsidRDefault="003B79D4" w:rsidP="003B79D4">
      <w:pPr>
        <w:numPr>
          <w:ilvl w:val="0"/>
          <w:numId w:val="1"/>
        </w:numPr>
      </w:pPr>
      <w:r>
        <w:t>IREC - Brian Lydic</w:t>
      </w:r>
    </w:p>
    <w:p w14:paraId="00000010" w14:textId="7D831BAA" w:rsidR="0045091B" w:rsidRDefault="0045091B"/>
    <w:p w14:paraId="29C95600" w14:textId="77777777" w:rsidR="003B79D4" w:rsidRDefault="003B79D4"/>
    <w:p w14:paraId="525CF1C2" w14:textId="77777777" w:rsidR="003B79D4" w:rsidRDefault="003B79D4" w:rsidP="003B79D4">
      <w:r>
        <w:t>IIRG members held a small group redlining session on the Simplified Process</w:t>
      </w:r>
      <w:r w:rsidDel="00936268">
        <w:t xml:space="preserve"> </w:t>
      </w:r>
    </w:p>
    <w:p w14:paraId="52B36EE6" w14:textId="77777777" w:rsidR="003B79D4" w:rsidRDefault="003B79D4" w:rsidP="003B79D4">
      <w:r>
        <w:t xml:space="preserve">The Industry Group expressed concerns that previously proposed edits were lost </w:t>
      </w:r>
      <w:proofErr w:type="gramStart"/>
      <w:r>
        <w:t>in</w:t>
      </w:r>
      <w:proofErr w:type="gramEnd"/>
      <w:r>
        <w:t xml:space="preserve"> November 1st tariff redlines and accompanying change log.</w:t>
      </w:r>
    </w:p>
    <w:p w14:paraId="2BED86E6" w14:textId="77777777" w:rsidR="003B79D4" w:rsidRDefault="003B79D4"/>
    <w:p w14:paraId="30E09438" w14:textId="2E7E65F4" w:rsidR="00936268" w:rsidRPr="002845E1" w:rsidRDefault="00936268">
      <w:pPr>
        <w:rPr>
          <w:b/>
        </w:rPr>
      </w:pPr>
      <w:r w:rsidRPr="002845E1">
        <w:rPr>
          <w:b/>
        </w:rPr>
        <w:t xml:space="preserve">November </w:t>
      </w:r>
      <w:r>
        <w:rPr>
          <w:b/>
        </w:rPr>
        <w:t>6</w:t>
      </w:r>
      <w:r w:rsidRPr="002845E1">
        <w:rPr>
          <w:b/>
        </w:rPr>
        <w:t>, 2024</w:t>
      </w:r>
    </w:p>
    <w:p w14:paraId="79FFA481" w14:textId="77777777" w:rsidR="00936268" w:rsidRDefault="0025219A">
      <w:r>
        <w:t>EDC’s held EDC meeting</w:t>
      </w:r>
      <w:r w:rsidR="00527F54">
        <w:t xml:space="preserve"> for final review and comment of Simplified proposals.  </w:t>
      </w:r>
    </w:p>
    <w:p w14:paraId="250419D1" w14:textId="77777777" w:rsidR="00936268" w:rsidRDefault="00936268"/>
    <w:p w14:paraId="43A265E8" w14:textId="48B25C13" w:rsidR="00936268" w:rsidRPr="002845E1" w:rsidRDefault="00936268">
      <w:pPr>
        <w:rPr>
          <w:b/>
        </w:rPr>
      </w:pPr>
      <w:r w:rsidRPr="002845E1">
        <w:rPr>
          <w:b/>
        </w:rPr>
        <w:t>November 11, 2024</w:t>
      </w:r>
    </w:p>
    <w:p w14:paraId="10EDEF89" w14:textId="3B18CB4A" w:rsidR="00936268" w:rsidRDefault="00936268">
      <w:r>
        <w:t xml:space="preserve">EDC’s sent final comments and </w:t>
      </w:r>
      <w:proofErr w:type="gramStart"/>
      <w:r>
        <w:t>Clean</w:t>
      </w:r>
      <w:proofErr w:type="gramEnd"/>
      <w:r>
        <w:t xml:space="preserve"> version of redlines combing all past versions and work conducted at ESIRG and IIRG meetings</w:t>
      </w:r>
      <w:r w:rsidR="00667E40">
        <w:t>, with proposed procedural schedule.</w:t>
      </w:r>
    </w:p>
    <w:p w14:paraId="2AA43342" w14:textId="77777777" w:rsidR="00936268" w:rsidRDefault="00936268"/>
    <w:p w14:paraId="00000020" w14:textId="7709539D" w:rsidR="0045091B" w:rsidRDefault="0045091B" w:rsidP="002845E1"/>
    <w:p w14:paraId="00000021" w14:textId="77777777" w:rsidR="0045091B" w:rsidRDefault="0045091B">
      <w:pPr>
        <w:rPr>
          <w:b/>
        </w:rPr>
      </w:pPr>
    </w:p>
    <w:p w14:paraId="00000022" w14:textId="09A1A8F5" w:rsidR="0045091B" w:rsidRDefault="00F17C4B">
      <w:r>
        <w:t xml:space="preserve">IIRG Members agreed on </w:t>
      </w:r>
      <w:proofErr w:type="gramStart"/>
      <w:r>
        <w:t>procedural</w:t>
      </w:r>
      <w:proofErr w:type="gramEnd"/>
      <w:r>
        <w:t xml:space="preserve"> schedule to complete proposed revisions to the Simplified and Expedited processes and voted on consensus and non-consensus proposals for inclusion in submission to the Department.</w:t>
      </w:r>
    </w:p>
    <w:p w14:paraId="62449494" w14:textId="77777777" w:rsidR="003B79D4" w:rsidRDefault="003B79D4">
      <w:pPr>
        <w:rPr>
          <w:b/>
        </w:rPr>
      </w:pPr>
    </w:p>
    <w:p w14:paraId="00000023" w14:textId="5E1838B6" w:rsidR="0045091B" w:rsidRDefault="00F17C4B">
      <w:pPr>
        <w:rPr>
          <w:b/>
        </w:rPr>
      </w:pPr>
      <w:r>
        <w:rPr>
          <w:b/>
        </w:rPr>
        <w:t>December 2024</w:t>
      </w:r>
    </w:p>
    <w:p w14:paraId="00000025" w14:textId="15644C19" w:rsidR="0045091B" w:rsidRDefault="00F17C4B">
      <w:r>
        <w:t xml:space="preserve">Full IIRG discussion of revisions to the Simplified process and full day in person meeting of smaller member group to walk through remaining concerns.  IIRG Industry members reached out to DG industry interested stakeholders seeking feedback on existing </w:t>
      </w:r>
      <w:proofErr w:type="gramStart"/>
      <w:r>
        <w:t>redlines</w:t>
      </w:r>
      <w:proofErr w:type="gramEnd"/>
      <w:r>
        <w:t>.</w:t>
      </w:r>
    </w:p>
    <w:p w14:paraId="4D16C3D8" w14:textId="77777777" w:rsidR="003B79D4" w:rsidRDefault="003B79D4"/>
    <w:p w14:paraId="00000027" w14:textId="77777777" w:rsidR="0045091B" w:rsidRDefault="00F17C4B">
      <w:pPr>
        <w:rPr>
          <w:b/>
        </w:rPr>
      </w:pPr>
      <w:r>
        <w:rPr>
          <w:b/>
        </w:rPr>
        <w:t>January 8, 2025</w:t>
      </w:r>
    </w:p>
    <w:p w14:paraId="00000029" w14:textId="643EC007" w:rsidR="0045091B" w:rsidRDefault="00667E40">
      <w:proofErr w:type="gramStart"/>
      <w:r>
        <w:t>Full</w:t>
      </w:r>
      <w:proofErr w:type="gramEnd"/>
      <w:r>
        <w:t xml:space="preserve"> </w:t>
      </w:r>
      <w:r w:rsidR="00F17C4B">
        <w:t xml:space="preserve">IIRG meeting </w:t>
      </w:r>
      <w:r>
        <w:t xml:space="preserve">was held </w:t>
      </w:r>
      <w:r w:rsidR="00F17C4B">
        <w:t>to vote on consensus and non-consensus revisions to the Simplified process for inclusion in submission to the Department.</w:t>
      </w:r>
    </w:p>
    <w:p w14:paraId="232E9D73" w14:textId="77777777" w:rsidR="00530D95" w:rsidRDefault="00530D95"/>
    <w:p w14:paraId="3CFEBECB" w14:textId="77777777" w:rsidR="00BF6FE2" w:rsidRDefault="00BF6FE2"/>
    <w:p w14:paraId="0000002B" w14:textId="77777777" w:rsidR="0045091B" w:rsidRDefault="00F17C4B">
      <w:pPr>
        <w:rPr>
          <w:b/>
        </w:rPr>
      </w:pPr>
      <w:r>
        <w:rPr>
          <w:b/>
        </w:rPr>
        <w:t>January 16, 2025</w:t>
      </w:r>
    </w:p>
    <w:p w14:paraId="0000002D" w14:textId="279C9BBE" w:rsidR="0045091B" w:rsidRDefault="00F17C4B">
      <w:r>
        <w:t xml:space="preserve">IIRG industry members held </w:t>
      </w:r>
      <w:proofErr w:type="gramStart"/>
      <w:r>
        <w:t>briefing</w:t>
      </w:r>
      <w:proofErr w:type="gramEnd"/>
      <w:r>
        <w:t xml:space="preserve"> for DG Industry on Simplified and Expedited process revisions, coordinated and hosted by ACT.  The invitation to this event was sent out to all ACT members, SEBANE members, as the IIRG email distribution list (also noticed through other DG trade associations active in MA including SEIA and CCSA).  There were 66 registrants </w:t>
      </w:r>
      <w:proofErr w:type="gramStart"/>
      <w:r>
        <w:t>to</w:t>
      </w:r>
      <w:proofErr w:type="gramEnd"/>
      <w:r>
        <w:t xml:space="preserve"> this event. Kate Tohme presented on Simplified updates.  </w:t>
      </w:r>
    </w:p>
    <w:sectPr w:rsidR="004509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55657"/>
    <w:multiLevelType w:val="multilevel"/>
    <w:tmpl w:val="45880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2E6329"/>
    <w:multiLevelType w:val="multilevel"/>
    <w:tmpl w:val="D7DC9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9834421">
    <w:abstractNumId w:val="0"/>
  </w:num>
  <w:num w:numId="2" w16cid:durableId="1547986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91B"/>
    <w:rsid w:val="00076C09"/>
    <w:rsid w:val="00085D9F"/>
    <w:rsid w:val="000907C0"/>
    <w:rsid w:val="0013696A"/>
    <w:rsid w:val="0025219A"/>
    <w:rsid w:val="002845E1"/>
    <w:rsid w:val="002F2759"/>
    <w:rsid w:val="00361BAA"/>
    <w:rsid w:val="003B79D4"/>
    <w:rsid w:val="003F59B7"/>
    <w:rsid w:val="0045091B"/>
    <w:rsid w:val="00527F54"/>
    <w:rsid w:val="00530D95"/>
    <w:rsid w:val="00535795"/>
    <w:rsid w:val="00667E40"/>
    <w:rsid w:val="007426AB"/>
    <w:rsid w:val="00936268"/>
    <w:rsid w:val="00A92BDE"/>
    <w:rsid w:val="00AA07C3"/>
    <w:rsid w:val="00BF6FE2"/>
    <w:rsid w:val="00C70400"/>
    <w:rsid w:val="00DB131D"/>
    <w:rsid w:val="00F1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67F5"/>
  <w15:docId w15:val="{74403D29-6C7E-444E-A442-C80DA777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D4"/>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521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19A"/>
    <w:rPr>
      <w:rFonts w:ascii="Segoe UI" w:hAnsi="Segoe UI" w:cs="Segoe UI"/>
      <w:sz w:val="18"/>
      <w:szCs w:val="18"/>
    </w:rPr>
  </w:style>
  <w:style w:type="character" w:styleId="CommentReference">
    <w:name w:val="annotation reference"/>
    <w:basedOn w:val="DefaultParagraphFont"/>
    <w:uiPriority w:val="99"/>
    <w:semiHidden/>
    <w:unhideWhenUsed/>
    <w:rsid w:val="00AA07C3"/>
    <w:rPr>
      <w:sz w:val="16"/>
      <w:szCs w:val="16"/>
    </w:rPr>
  </w:style>
  <w:style w:type="paragraph" w:styleId="CommentText">
    <w:name w:val="annotation text"/>
    <w:basedOn w:val="Normal"/>
    <w:link w:val="CommentTextChar"/>
    <w:uiPriority w:val="99"/>
    <w:semiHidden/>
    <w:unhideWhenUsed/>
    <w:rsid w:val="00AA07C3"/>
    <w:pPr>
      <w:spacing w:line="240" w:lineRule="auto"/>
    </w:pPr>
    <w:rPr>
      <w:sz w:val="20"/>
      <w:szCs w:val="20"/>
    </w:rPr>
  </w:style>
  <w:style w:type="character" w:customStyle="1" w:styleId="CommentTextChar">
    <w:name w:val="Comment Text Char"/>
    <w:basedOn w:val="DefaultParagraphFont"/>
    <w:link w:val="CommentText"/>
    <w:uiPriority w:val="99"/>
    <w:semiHidden/>
    <w:rsid w:val="00AA07C3"/>
    <w:rPr>
      <w:sz w:val="20"/>
      <w:szCs w:val="20"/>
    </w:rPr>
  </w:style>
  <w:style w:type="paragraph" w:styleId="CommentSubject">
    <w:name w:val="annotation subject"/>
    <w:basedOn w:val="CommentText"/>
    <w:next w:val="CommentText"/>
    <w:link w:val="CommentSubjectChar"/>
    <w:uiPriority w:val="99"/>
    <w:semiHidden/>
    <w:unhideWhenUsed/>
    <w:rsid w:val="00AA07C3"/>
    <w:rPr>
      <w:b/>
      <w:bCs/>
    </w:rPr>
  </w:style>
  <w:style w:type="character" w:customStyle="1" w:styleId="CommentSubjectChar">
    <w:name w:val="Comment Subject Char"/>
    <w:basedOn w:val="CommentTextChar"/>
    <w:link w:val="CommentSubject"/>
    <w:uiPriority w:val="99"/>
    <w:semiHidden/>
    <w:rsid w:val="00AA07C3"/>
    <w:rPr>
      <w:b/>
      <w:bCs/>
      <w:sz w:val="20"/>
      <w:szCs w:val="20"/>
    </w:rPr>
  </w:style>
  <w:style w:type="paragraph" w:styleId="Revision">
    <w:name w:val="Revision"/>
    <w:hidden/>
    <w:uiPriority w:val="99"/>
    <w:semiHidden/>
    <w:rsid w:val="00DB131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Bonazoli, John</dc:creator>
  <cp:lastModifiedBy>Kate Tohme</cp:lastModifiedBy>
  <cp:revision>10</cp:revision>
  <dcterms:created xsi:type="dcterms:W3CDTF">2025-03-14T15:14:00Z</dcterms:created>
  <dcterms:modified xsi:type="dcterms:W3CDTF">2025-03-20T13:56:00Z</dcterms:modified>
</cp:coreProperties>
</file>