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DEE9E" w14:textId="77777777" w:rsidR="005A6143" w:rsidRPr="005A6143" w:rsidRDefault="005A6143" w:rsidP="005A6143">
      <w:pPr>
        <w:spacing w:after="0"/>
      </w:pPr>
    </w:p>
    <w:p w14:paraId="0CF8A29A" w14:textId="05536DE4" w:rsidR="005A6143" w:rsidRPr="005A6143" w:rsidRDefault="005A6143" w:rsidP="005A6143">
      <w:pPr>
        <w:spacing w:after="0"/>
        <w:jc w:val="center"/>
        <w:rPr>
          <w:b/>
          <w:bCs/>
        </w:rPr>
      </w:pPr>
      <w:r w:rsidRPr="005A6143">
        <w:rPr>
          <w:b/>
          <w:bCs/>
        </w:rPr>
        <w:t>IIRG Meeting 6/24 10am-12PM</w:t>
      </w:r>
    </w:p>
    <w:p w14:paraId="650FAB8A" w14:textId="4E029B18" w:rsidR="005A6143" w:rsidRPr="005A6143" w:rsidRDefault="005A6143" w:rsidP="005A6143">
      <w:pPr>
        <w:spacing w:after="0"/>
        <w:jc w:val="center"/>
        <w:rPr>
          <w:b/>
          <w:bCs/>
        </w:rPr>
      </w:pPr>
      <w:r w:rsidRPr="005A6143">
        <w:rPr>
          <w:b/>
          <w:bCs/>
        </w:rPr>
        <w:t>AGENDA</w:t>
      </w:r>
    </w:p>
    <w:p w14:paraId="34C70280" w14:textId="77777777" w:rsidR="005A6143" w:rsidRPr="005A6143" w:rsidRDefault="005A6143" w:rsidP="005A6143">
      <w:pPr>
        <w:spacing w:after="0"/>
      </w:pPr>
    </w:p>
    <w:p w14:paraId="2534C326" w14:textId="77777777" w:rsidR="005A6143" w:rsidRPr="005A6143" w:rsidRDefault="005A6143" w:rsidP="005A6143">
      <w:pPr>
        <w:numPr>
          <w:ilvl w:val="0"/>
          <w:numId w:val="1"/>
        </w:numPr>
        <w:spacing w:after="0"/>
      </w:pPr>
      <w:r w:rsidRPr="005A6143">
        <w:t>Welcome and procedural update</w:t>
      </w:r>
    </w:p>
    <w:p w14:paraId="742F3F80" w14:textId="77777777" w:rsidR="005A6143" w:rsidRPr="005A6143" w:rsidRDefault="005A6143" w:rsidP="005A6143">
      <w:pPr>
        <w:numPr>
          <w:ilvl w:val="0"/>
          <w:numId w:val="1"/>
        </w:numPr>
        <w:spacing w:after="0"/>
      </w:pPr>
      <w:r w:rsidRPr="005A6143">
        <w:t xml:space="preserve">Continuation of </w:t>
      </w:r>
      <w:proofErr w:type="spellStart"/>
      <w:r w:rsidRPr="005A6143">
        <w:t>NGrid</w:t>
      </w:r>
      <w:proofErr w:type="spellEnd"/>
      <w:r w:rsidRPr="005A6143">
        <w:t xml:space="preserve"> DLS discussion</w:t>
      </w:r>
    </w:p>
    <w:p w14:paraId="53A40244" w14:textId="77777777" w:rsidR="005A6143" w:rsidRPr="005A6143" w:rsidRDefault="005A6143" w:rsidP="005A6143">
      <w:pPr>
        <w:numPr>
          <w:ilvl w:val="1"/>
          <w:numId w:val="1"/>
        </w:numPr>
        <w:spacing w:after="0"/>
      </w:pPr>
      <w:r w:rsidRPr="005A6143">
        <w:t>Presentation and Q&amp;A</w:t>
      </w:r>
    </w:p>
    <w:p w14:paraId="55F7D2C7" w14:textId="77777777" w:rsidR="005A6143" w:rsidRPr="005A6143" w:rsidRDefault="005A6143" w:rsidP="005A6143">
      <w:pPr>
        <w:numPr>
          <w:ilvl w:val="1"/>
          <w:numId w:val="1"/>
        </w:numPr>
        <w:spacing w:after="0"/>
      </w:pPr>
      <w:r w:rsidRPr="005A6143">
        <w:t xml:space="preserve">Results of </w:t>
      </w:r>
      <w:proofErr w:type="spellStart"/>
      <w:r w:rsidRPr="005A6143">
        <w:t>NGrid</w:t>
      </w:r>
      <w:proofErr w:type="spellEnd"/>
      <w:r w:rsidRPr="005A6143">
        <w:t xml:space="preserve"> poll and next steps</w:t>
      </w:r>
    </w:p>
    <w:p w14:paraId="1F5E0199" w14:textId="77777777" w:rsidR="005A6143" w:rsidRPr="005A6143" w:rsidRDefault="005A6143" w:rsidP="005A6143">
      <w:pPr>
        <w:numPr>
          <w:ilvl w:val="2"/>
          <w:numId w:val="1"/>
        </w:numPr>
        <w:spacing w:after="0"/>
      </w:pPr>
      <w:r w:rsidRPr="005A6143">
        <w:t>Effective January 2027 National Grid will adopt Alternative DLS</w:t>
      </w:r>
    </w:p>
    <w:p w14:paraId="7470143C" w14:textId="77777777" w:rsidR="005A6143" w:rsidRPr="005A6143" w:rsidRDefault="005A6143" w:rsidP="005A6143">
      <w:pPr>
        <w:numPr>
          <w:ilvl w:val="2"/>
          <w:numId w:val="1"/>
        </w:numPr>
        <w:spacing w:after="0"/>
      </w:pPr>
      <w:r w:rsidRPr="005A6143">
        <w:t>Unanimous agreement among the 57 poll responses</w:t>
      </w:r>
    </w:p>
    <w:p w14:paraId="0AC530D8" w14:textId="77777777" w:rsidR="005A6143" w:rsidRPr="005A6143" w:rsidRDefault="005A6143" w:rsidP="005A6143">
      <w:pPr>
        <w:numPr>
          <w:ilvl w:val="1"/>
          <w:numId w:val="1"/>
        </w:numPr>
        <w:spacing w:after="0"/>
      </w:pPr>
      <w:r w:rsidRPr="005A6143">
        <w:t>Recommendations from industry for EDCs</w:t>
      </w:r>
    </w:p>
    <w:p w14:paraId="49EF8970" w14:textId="77777777" w:rsidR="005A6143" w:rsidRPr="005A6143" w:rsidRDefault="005A6143" w:rsidP="005A6143">
      <w:pPr>
        <w:numPr>
          <w:ilvl w:val="0"/>
          <w:numId w:val="1"/>
        </w:numPr>
        <w:spacing w:after="0"/>
      </w:pPr>
      <w:r w:rsidRPr="005A6143">
        <w:t>D.P.U. 25-48 Update</w:t>
      </w:r>
    </w:p>
    <w:p w14:paraId="057865A8" w14:textId="77777777" w:rsidR="005A6143" w:rsidRPr="005A6143" w:rsidRDefault="005A6143" w:rsidP="005A6143">
      <w:pPr>
        <w:numPr>
          <w:ilvl w:val="1"/>
          <w:numId w:val="1"/>
        </w:numPr>
        <w:spacing w:after="0"/>
      </w:pPr>
      <w:r w:rsidRPr="005A6143">
        <w:t>Redline revisions</w:t>
      </w:r>
    </w:p>
    <w:p w14:paraId="76E09AF2" w14:textId="77777777" w:rsidR="005A6143" w:rsidRPr="005A6143" w:rsidRDefault="005A6143" w:rsidP="005A6143">
      <w:pPr>
        <w:numPr>
          <w:ilvl w:val="1"/>
          <w:numId w:val="1"/>
        </w:numPr>
        <w:spacing w:after="0"/>
      </w:pPr>
      <w:r w:rsidRPr="005A6143">
        <w:t>CSM Fee in separate docket</w:t>
      </w:r>
    </w:p>
    <w:p w14:paraId="21A5299B" w14:textId="77777777" w:rsidR="005A6143" w:rsidRPr="005A6143" w:rsidRDefault="005A6143" w:rsidP="005A6143">
      <w:pPr>
        <w:numPr>
          <w:ilvl w:val="1"/>
          <w:numId w:val="1"/>
        </w:numPr>
        <w:spacing w:after="0"/>
      </w:pPr>
      <w:r w:rsidRPr="005A6143">
        <w:t>Simplified process threshold</w:t>
      </w:r>
    </w:p>
    <w:p w14:paraId="5839E42B" w14:textId="77777777" w:rsidR="005A6143" w:rsidRPr="005A6143" w:rsidRDefault="005A6143" w:rsidP="005A6143">
      <w:pPr>
        <w:numPr>
          <w:ilvl w:val="1"/>
          <w:numId w:val="1"/>
        </w:numPr>
        <w:spacing w:after="0"/>
      </w:pPr>
      <w:r w:rsidRPr="005A6143">
        <w:t>Group study exemption process</w:t>
      </w:r>
    </w:p>
    <w:p w14:paraId="3FF31CB0" w14:textId="77777777" w:rsidR="005A6143" w:rsidRPr="005A6143" w:rsidRDefault="005A6143" w:rsidP="005A6143">
      <w:pPr>
        <w:numPr>
          <w:ilvl w:val="2"/>
          <w:numId w:val="1"/>
        </w:numPr>
        <w:spacing w:after="0"/>
      </w:pPr>
      <w:proofErr w:type="spellStart"/>
      <w:r w:rsidRPr="005A6143">
        <w:t>NGrid</w:t>
      </w:r>
      <w:proofErr w:type="spellEnd"/>
      <w:r w:rsidRPr="005A6143">
        <w:t xml:space="preserve"> webinar debrief</w:t>
      </w:r>
    </w:p>
    <w:p w14:paraId="6CA06852" w14:textId="77777777" w:rsidR="005A6143" w:rsidRPr="005A6143" w:rsidRDefault="005A6143" w:rsidP="005A6143">
      <w:pPr>
        <w:numPr>
          <w:ilvl w:val="2"/>
          <w:numId w:val="1"/>
        </w:numPr>
        <w:spacing w:after="0"/>
      </w:pPr>
      <w:r w:rsidRPr="005A6143">
        <w:t>Implementation update from EDCs</w:t>
      </w:r>
    </w:p>
    <w:p w14:paraId="60CF1091" w14:textId="77777777" w:rsidR="005A6143" w:rsidRPr="005A6143" w:rsidRDefault="005A6143" w:rsidP="005A6143">
      <w:pPr>
        <w:numPr>
          <w:ilvl w:val="2"/>
          <w:numId w:val="1"/>
        </w:numPr>
        <w:spacing w:after="0"/>
      </w:pPr>
      <w:r w:rsidRPr="005A6143">
        <w:t>Status of review of existing projects (especially in approved CIP areas)</w:t>
      </w:r>
    </w:p>
    <w:p w14:paraId="02BB7168" w14:textId="77777777" w:rsidR="005A6143" w:rsidRPr="005A6143" w:rsidRDefault="005A6143" w:rsidP="005A6143">
      <w:pPr>
        <w:numPr>
          <w:ilvl w:val="2"/>
          <w:numId w:val="1"/>
        </w:numPr>
        <w:spacing w:after="0"/>
      </w:pPr>
      <w:r w:rsidRPr="005A6143">
        <w:t xml:space="preserve">Follow-up from April meeting- Group study exemption issue- ESS not considered expedited by </w:t>
      </w:r>
      <w:proofErr w:type="spellStart"/>
      <w:r w:rsidRPr="005A6143">
        <w:t>NGrid</w:t>
      </w:r>
      <w:proofErr w:type="spellEnd"/>
      <w:r w:rsidRPr="005A6143">
        <w:t xml:space="preserve"> (JJ to provide follow-up on Gabriel’s question)</w:t>
      </w:r>
    </w:p>
    <w:p w14:paraId="6BFA5761" w14:textId="77777777" w:rsidR="005A6143" w:rsidRPr="005A6143" w:rsidRDefault="005A6143" w:rsidP="005A6143">
      <w:pPr>
        <w:numPr>
          <w:ilvl w:val="0"/>
          <w:numId w:val="1"/>
        </w:numPr>
        <w:spacing w:after="0"/>
      </w:pPr>
      <w:r w:rsidRPr="005A6143">
        <w:t>EDC Updates on CIPs and ASO studies</w:t>
      </w:r>
    </w:p>
    <w:p w14:paraId="7DF711B5" w14:textId="77777777" w:rsidR="005A6143" w:rsidRPr="005A6143" w:rsidRDefault="005A6143" w:rsidP="005A6143">
      <w:pPr>
        <w:numPr>
          <w:ilvl w:val="1"/>
          <w:numId w:val="1"/>
        </w:numPr>
        <w:spacing w:after="0"/>
      </w:pPr>
      <w:r w:rsidRPr="005A6143">
        <w:t>IIRG request to utilities for thresholds and deadlines for submission to ASO state determination window </w:t>
      </w:r>
    </w:p>
    <w:p w14:paraId="0A6F4C10" w14:textId="77777777" w:rsidR="005A6143" w:rsidRPr="005A6143" w:rsidRDefault="005A6143" w:rsidP="005A6143">
      <w:pPr>
        <w:numPr>
          <w:ilvl w:val="0"/>
          <w:numId w:val="1"/>
        </w:numPr>
        <w:spacing w:after="0"/>
      </w:pPr>
      <w:r w:rsidRPr="005A6143">
        <w:t>FEOC standards and information sharing for utility construction</w:t>
      </w:r>
    </w:p>
    <w:p w14:paraId="6AC5A64D" w14:textId="77777777" w:rsidR="005A6143" w:rsidRPr="005A6143" w:rsidRDefault="005A6143" w:rsidP="005A6143">
      <w:pPr>
        <w:numPr>
          <w:ilvl w:val="0"/>
          <w:numId w:val="1"/>
        </w:numPr>
        <w:spacing w:after="0"/>
      </w:pPr>
      <w:r w:rsidRPr="005A6143">
        <w:t>Update on meter socket adapter approval timeline (Emily Peck and Jonathan Knauer)</w:t>
      </w:r>
    </w:p>
    <w:p w14:paraId="3B89C36C" w14:textId="77777777" w:rsidR="005A6143" w:rsidRPr="005A6143" w:rsidRDefault="005A6143" w:rsidP="005A6143">
      <w:pPr>
        <w:numPr>
          <w:ilvl w:val="0"/>
          <w:numId w:val="1"/>
        </w:numPr>
        <w:spacing w:after="0"/>
      </w:pPr>
      <w:r w:rsidRPr="005A6143">
        <w:t>Post-ISA meter relocation issue (follow-up from May meeting)</w:t>
      </w:r>
    </w:p>
    <w:p w14:paraId="2F1ACBFE" w14:textId="77777777" w:rsidR="005A6143" w:rsidRPr="005A6143" w:rsidRDefault="005A6143" w:rsidP="005A6143">
      <w:pPr>
        <w:numPr>
          <w:ilvl w:val="0"/>
          <w:numId w:val="1"/>
        </w:numPr>
        <w:spacing w:after="0"/>
      </w:pPr>
      <w:r w:rsidRPr="005A6143">
        <w:t>Substantive Topic: Group Study Timeline Challenges</w:t>
      </w:r>
    </w:p>
    <w:p w14:paraId="3210AD3C" w14:textId="77777777" w:rsidR="005A6143" w:rsidRPr="005A6143" w:rsidRDefault="005A6143" w:rsidP="005A6143">
      <w:pPr>
        <w:numPr>
          <w:ilvl w:val="1"/>
          <w:numId w:val="1"/>
        </w:numPr>
        <w:spacing w:after="0"/>
      </w:pPr>
      <w:r w:rsidRPr="005A6143">
        <w:t xml:space="preserve">ASO vs Non-ASO </w:t>
      </w:r>
      <w:proofErr w:type="spellStart"/>
      <w:r w:rsidRPr="005A6143">
        <w:t>Intx</w:t>
      </w:r>
      <w:proofErr w:type="spellEnd"/>
      <w:r w:rsidRPr="005A6143">
        <w:t xml:space="preserve"> Process</w:t>
      </w:r>
    </w:p>
    <w:p w14:paraId="44D2A818" w14:textId="77777777" w:rsidR="005A6143" w:rsidRPr="005A6143" w:rsidRDefault="005A6143" w:rsidP="005A6143">
      <w:pPr>
        <w:numPr>
          <w:ilvl w:val="2"/>
          <w:numId w:val="1"/>
        </w:numPr>
        <w:spacing w:after="0"/>
      </w:pPr>
      <w:r w:rsidRPr="005A6143">
        <w:t>Status: On Hold</w:t>
      </w:r>
    </w:p>
    <w:p w14:paraId="60877DA1" w14:textId="77777777" w:rsidR="005A6143" w:rsidRPr="005A6143" w:rsidRDefault="005A6143" w:rsidP="005A6143">
      <w:pPr>
        <w:numPr>
          <w:ilvl w:val="2"/>
          <w:numId w:val="1"/>
        </w:numPr>
        <w:spacing w:after="0"/>
      </w:pPr>
      <w:r w:rsidRPr="005A6143">
        <w:t>Seeking EDC confirmation re: treatment of flex IX projects</w:t>
      </w:r>
    </w:p>
    <w:p w14:paraId="48EB6C52" w14:textId="77777777" w:rsidR="005A6143" w:rsidRPr="005A6143" w:rsidRDefault="005A6143" w:rsidP="005A6143">
      <w:pPr>
        <w:numPr>
          <w:ilvl w:val="1"/>
          <w:numId w:val="1"/>
        </w:numPr>
        <w:spacing w:after="0"/>
      </w:pPr>
      <w:r w:rsidRPr="005A6143">
        <w:t>Alternative Payment Schedules and Payment Mechanisms</w:t>
      </w:r>
    </w:p>
    <w:p w14:paraId="0AA74FAC" w14:textId="77777777" w:rsidR="005A6143" w:rsidRPr="005A6143" w:rsidRDefault="005A6143" w:rsidP="005A6143">
      <w:pPr>
        <w:numPr>
          <w:ilvl w:val="2"/>
          <w:numId w:val="1"/>
        </w:numPr>
        <w:spacing w:after="0"/>
      </w:pPr>
      <w:r w:rsidRPr="005A6143">
        <w:t>Status quo and open docket DPU 26-51</w:t>
      </w:r>
    </w:p>
    <w:p w14:paraId="4FA830B5" w14:textId="77777777" w:rsidR="005A6143" w:rsidRPr="005A6143" w:rsidRDefault="005A6143" w:rsidP="005A6143">
      <w:pPr>
        <w:numPr>
          <w:ilvl w:val="0"/>
          <w:numId w:val="1"/>
        </w:numPr>
        <w:spacing w:after="0"/>
      </w:pPr>
      <w:r w:rsidRPr="005A6143">
        <w:t>Next Steps</w:t>
      </w:r>
    </w:p>
    <w:p w14:paraId="02616494" w14:textId="77777777" w:rsidR="005A6143" w:rsidRPr="005A6143" w:rsidRDefault="005A6143" w:rsidP="005A6143">
      <w:pPr>
        <w:numPr>
          <w:ilvl w:val="1"/>
          <w:numId w:val="1"/>
        </w:numPr>
        <w:spacing w:after="0"/>
      </w:pPr>
      <w:r w:rsidRPr="005A6143">
        <w:t>July In-Person Meeting?</w:t>
      </w:r>
    </w:p>
    <w:p w14:paraId="29EC9CD7" w14:textId="77777777" w:rsidR="00DC01B4" w:rsidRDefault="00DC01B4" w:rsidP="005A6143">
      <w:pPr>
        <w:spacing w:after="0"/>
      </w:pPr>
    </w:p>
    <w:sectPr w:rsidR="00DC01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35303"/>
    <w:multiLevelType w:val="multilevel"/>
    <w:tmpl w:val="AEC44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128043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143"/>
    <w:rsid w:val="00160498"/>
    <w:rsid w:val="005A6143"/>
    <w:rsid w:val="00DC01B4"/>
    <w:rsid w:val="00DE6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5664D"/>
  <w15:chartTrackingRefBased/>
  <w15:docId w15:val="{A931507A-0BDF-49A3-B446-17EB6DAA2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61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61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61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61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61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61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61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61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61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61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61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61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61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61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61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61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61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61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61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61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61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61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61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61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61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61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61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61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61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Bingham, Gerry (ENE)</dc:creator>
  <cp:keywords/>
  <dc:description/>
  <cp:lastModifiedBy>Bingham, Gerry (ENE)</cp:lastModifiedBy>
  <cp:revision>1</cp:revision>
  <dcterms:created xsi:type="dcterms:W3CDTF">2026-06-24T14:00:00Z</dcterms:created>
  <dcterms:modified xsi:type="dcterms:W3CDTF">2026-06-24T14:01:00Z</dcterms:modified>
</cp:coreProperties>
</file>