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FE" w:rsidRPr="00897EFE" w:rsidRDefault="003B4626" w:rsidP="00897EFE">
      <w:pPr>
        <w:pStyle w:val="Heading1"/>
      </w:pPr>
      <w:bookmarkStart w:id="0" w:name="_GoBack"/>
      <w:bookmarkEnd w:id="0"/>
      <w:r w:rsidRPr="00897EFE">
        <w:t xml:space="preserve">Slide 1: </w:t>
      </w:r>
      <w:r w:rsidR="00591434" w:rsidRPr="00897EFE">
        <w:t>Council Request of Plans</w:t>
      </w:r>
      <w:r w:rsidR="0057699D" w:rsidRPr="00897EFE">
        <w:t xml:space="preserve"> </w:t>
      </w:r>
      <w:r w:rsidR="00591434" w:rsidRPr="00897EFE">
        <w:t>Background</w:t>
      </w:r>
    </w:p>
    <w:p w:rsidR="003B4626" w:rsidRPr="004E10F9" w:rsidRDefault="00897EFE" w:rsidP="00897EFE">
      <w:r w:rsidRPr="00897EFE">
        <w:t>November 12, 2019</w:t>
      </w:r>
      <w:r w:rsidR="003B4626" w:rsidRPr="00B57BA6">
        <w:br/>
      </w:r>
    </w:p>
    <w:p w:rsidR="003B4626" w:rsidRPr="00897EFE" w:rsidRDefault="003B4626" w:rsidP="00897EFE">
      <w:pPr>
        <w:pStyle w:val="Heading1"/>
      </w:pPr>
      <w:r w:rsidRPr="00897EFE">
        <w:t xml:space="preserve">Slide 2: </w:t>
      </w:r>
      <w:r w:rsidR="005138CE" w:rsidRPr="00897EFE">
        <w:t>Care Coordinator Role in Non-Medical Transportation Process</w:t>
      </w:r>
    </w:p>
    <w:p w:rsidR="0057699D" w:rsidRDefault="0057699D" w:rsidP="00897EFE">
      <w:r w:rsidRPr="00BD2A8C">
        <w:t xml:space="preserve">This slide contains </w:t>
      </w:r>
      <w:r>
        <w:t xml:space="preserve">two photographs with captions. </w:t>
      </w:r>
    </w:p>
    <w:p w:rsidR="0057699D" w:rsidRDefault="0057699D" w:rsidP="00897EFE">
      <w:pPr>
        <w:rPr>
          <w:b/>
          <w:bCs/>
        </w:rPr>
      </w:pPr>
    </w:p>
    <w:p w:rsidR="0057699D" w:rsidRPr="0057699D" w:rsidRDefault="0057699D" w:rsidP="00897EFE">
      <w:pPr>
        <w:rPr>
          <w:b/>
          <w:bCs/>
        </w:rPr>
      </w:pPr>
      <w:r w:rsidRPr="0057699D">
        <w:rPr>
          <w:bCs/>
        </w:rPr>
        <w:t>Caption</w:t>
      </w:r>
      <w:r w:rsidRPr="001234D1">
        <w:rPr>
          <w:bCs/>
        </w:rPr>
        <w:t>:</w:t>
      </w:r>
      <w:r w:rsidRPr="001234D1">
        <w:rPr>
          <w:b/>
          <w:bCs/>
        </w:rPr>
        <w:t xml:space="preserve"> </w:t>
      </w:r>
      <w:r w:rsidR="00C55FA5">
        <w:rPr>
          <w:b/>
          <w:bCs/>
        </w:rPr>
        <w:t>“</w:t>
      </w:r>
      <w:r w:rsidRPr="0057699D">
        <w:rPr>
          <w:b/>
          <w:bCs/>
        </w:rPr>
        <w:t>Man at airport getting out of the vehicle</w:t>
      </w:r>
      <w:r w:rsidR="00C55FA5">
        <w:rPr>
          <w:b/>
          <w:bCs/>
        </w:rPr>
        <w:t>”</w:t>
      </w:r>
    </w:p>
    <w:p w:rsidR="0057699D" w:rsidRPr="0057699D" w:rsidRDefault="0057699D" w:rsidP="00897EFE">
      <w:pPr>
        <w:rPr>
          <w:b/>
          <w:bCs/>
        </w:rPr>
      </w:pPr>
      <w:r>
        <w:t xml:space="preserve">Description: an older </w:t>
      </w:r>
      <w:r w:rsidRPr="0057699D">
        <w:t>man being assist</w:t>
      </w:r>
      <w:r>
        <w:t>ed</w:t>
      </w:r>
      <w:r w:rsidRPr="0057699D">
        <w:t xml:space="preserve"> </w:t>
      </w:r>
      <w:r>
        <w:t xml:space="preserve">out of </w:t>
      </w:r>
      <w:r w:rsidR="001234D1">
        <w:t>a transport</w:t>
      </w:r>
      <w:r>
        <w:t xml:space="preserve"> van and into</w:t>
      </w:r>
      <w:r w:rsidRPr="0057699D">
        <w:t xml:space="preserve"> a wheelchair by </w:t>
      </w:r>
      <w:r>
        <w:t xml:space="preserve">an </w:t>
      </w:r>
      <w:r w:rsidR="00897EFE">
        <w:t>abled-bodied woman</w:t>
      </w:r>
      <w:r w:rsidRPr="0057699D">
        <w:t>.</w:t>
      </w:r>
    </w:p>
    <w:p w:rsidR="0057699D" w:rsidRDefault="0057699D" w:rsidP="00897EFE">
      <w:pPr>
        <w:rPr>
          <w:b/>
          <w:bCs/>
        </w:rPr>
      </w:pPr>
    </w:p>
    <w:p w:rsidR="0057699D" w:rsidRPr="0057699D" w:rsidRDefault="001234D1" w:rsidP="00897EFE">
      <w:r w:rsidRPr="0057699D">
        <w:rPr>
          <w:bCs/>
        </w:rPr>
        <w:t>Caption</w:t>
      </w:r>
      <w:r w:rsidRPr="001234D1">
        <w:rPr>
          <w:bCs/>
        </w:rPr>
        <w:t>:</w:t>
      </w:r>
      <w:r w:rsidRPr="001234D1">
        <w:rPr>
          <w:b/>
          <w:bCs/>
        </w:rPr>
        <w:t xml:space="preserve"> </w:t>
      </w:r>
      <w:r w:rsidR="00C55FA5">
        <w:rPr>
          <w:b/>
          <w:bCs/>
        </w:rPr>
        <w:t>“</w:t>
      </w:r>
      <w:r w:rsidR="0057699D" w:rsidRPr="0057699D">
        <w:rPr>
          <w:b/>
          <w:bCs/>
        </w:rPr>
        <w:t>Mom with child at mall getting in vehicle</w:t>
      </w:r>
      <w:r w:rsidR="00C55FA5">
        <w:rPr>
          <w:b/>
          <w:bCs/>
        </w:rPr>
        <w:t>”</w:t>
      </w:r>
    </w:p>
    <w:p w:rsidR="001234D1" w:rsidRPr="00897EFE" w:rsidRDefault="0057699D" w:rsidP="00C55FA5">
      <w:r>
        <w:t xml:space="preserve">Description: </w:t>
      </w:r>
      <w:r w:rsidR="0094398D" w:rsidRPr="0057699D">
        <w:t xml:space="preserve">a </w:t>
      </w:r>
      <w:r w:rsidR="001234D1">
        <w:t>mother holding an umbrella in inclement weather as the van driver uses the hydraulic lift to get a carriage holding a small child into the transport van.</w:t>
      </w:r>
    </w:p>
    <w:p w:rsidR="003B4626" w:rsidRPr="00897EFE" w:rsidRDefault="003B4626" w:rsidP="00897EFE">
      <w:pPr>
        <w:pStyle w:val="Heading1"/>
      </w:pPr>
      <w:r w:rsidRPr="00897EFE">
        <w:t xml:space="preserve">Slide 3: </w:t>
      </w:r>
      <w:r w:rsidR="0094398D" w:rsidRPr="00897EFE">
        <w:t>IC Care Coordinator Notes October Meeting</w:t>
      </w:r>
      <w:r w:rsidRPr="00897EFE">
        <w:t xml:space="preserve">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Care Coordinator can determine type of ride and provide appropriate info to vendor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Address isolation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Address needs across all members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Care Coordinator should know resources and work to increase resources (including volunteers)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Encourage people to use non-medical transportation services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Make transportation more seamless for One Care members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Care Coordinator should provide education/alert transportation companies to special needs of One Care members (i.e. impaired, limited vision) </w:t>
      </w:r>
    </w:p>
    <w:p w:rsidR="0094398D" w:rsidRPr="0094398D" w:rsidRDefault="0094398D" w:rsidP="00897EFE">
      <w:pPr>
        <w:pStyle w:val="ListParagraph"/>
        <w:numPr>
          <w:ilvl w:val="0"/>
          <w:numId w:val="6"/>
        </w:numPr>
      </w:pPr>
      <w:r w:rsidRPr="0094398D">
        <w:t xml:space="preserve">Care Team members could provide support when ride doesn’t show up for One Care member </w:t>
      </w:r>
    </w:p>
    <w:p w:rsidR="003B4626" w:rsidRPr="00897EFE" w:rsidRDefault="003B4626" w:rsidP="00897EFE">
      <w:pPr>
        <w:pStyle w:val="Heading1"/>
      </w:pPr>
      <w:r w:rsidRPr="00897EFE">
        <w:lastRenderedPageBreak/>
        <w:t xml:space="preserve">Slide 4: </w:t>
      </w:r>
      <w:r w:rsidR="0094398D" w:rsidRPr="00897EFE">
        <w:t>Care Coordinator role in non-medical transportation determination, support, before, during and after</w:t>
      </w:r>
    </w:p>
    <w:p w:rsidR="004E6397" w:rsidRPr="00897EFE" w:rsidRDefault="003B4626" w:rsidP="00897EFE">
      <w:pPr>
        <w:pStyle w:val="Heading1"/>
      </w:pPr>
      <w:r w:rsidRPr="00897EFE">
        <w:t xml:space="preserve">Slide 5:  </w:t>
      </w:r>
      <w:r w:rsidR="00897EFE" w:rsidRPr="00897EFE">
        <w:t>No Slide Title</w:t>
      </w:r>
    </w:p>
    <w:p w:rsidR="001234D1" w:rsidRDefault="00897EFE" w:rsidP="00897EFE">
      <w:r>
        <w:t xml:space="preserve">Note: </w:t>
      </w:r>
      <w:r w:rsidR="004E6397" w:rsidRPr="00BD2A8C">
        <w:t xml:space="preserve">This slide contains </w:t>
      </w:r>
      <w:r w:rsidR="004E6397">
        <w:t>a flowchart indicating the role of Care Coordinators in non-medical transportation</w:t>
      </w:r>
      <w:r w:rsidR="001234D1">
        <w:t xml:space="preserve">. The chart begins on the left in one path and then splits into two paths to illustrate how the coordination is addressed. </w:t>
      </w:r>
    </w:p>
    <w:p w:rsidR="001234D1" w:rsidRDefault="001234D1" w:rsidP="00897EFE"/>
    <w:p w:rsidR="004E6397" w:rsidRDefault="002B6D21" w:rsidP="00897EFE">
      <w:r>
        <w:t>The boxes within the chart include this text</w:t>
      </w:r>
      <w:r w:rsidR="00C55FA5">
        <w:t xml:space="preserve"> below</w:t>
      </w:r>
      <w:r>
        <w:t xml:space="preserve"> </w:t>
      </w:r>
      <w:r w:rsidR="00C55FA5">
        <w:t>with</w:t>
      </w:r>
      <w:r>
        <w:t xml:space="preserve"> arrows</w:t>
      </w:r>
      <w:r w:rsidR="00C55FA5">
        <w:t xml:space="preserve"> in between each box</w:t>
      </w:r>
      <w:r>
        <w:t xml:space="preserve"> show</w:t>
      </w:r>
      <w:r w:rsidR="00C55FA5">
        <w:t>ing</w:t>
      </w:r>
      <w:r>
        <w:t xml:space="preserve"> the movement from box to box.</w:t>
      </w:r>
    </w:p>
    <w:p w:rsidR="001234D1" w:rsidRPr="001234D1" w:rsidRDefault="001234D1" w:rsidP="00897EFE"/>
    <w:p w:rsidR="00C55FA5" w:rsidRPr="00C55FA5" w:rsidRDefault="00C55FA5" w:rsidP="00897EFE">
      <w:pPr>
        <w:pStyle w:val="Heading2"/>
      </w:pPr>
      <w:r w:rsidRPr="00C55FA5">
        <w:t>Primary path:</w:t>
      </w:r>
    </w:p>
    <w:p w:rsidR="001234D1" w:rsidRPr="001234D1" w:rsidRDefault="001234D1" w:rsidP="00897EFE">
      <w:r w:rsidRPr="001234D1">
        <w:t>Care plan</w:t>
      </w:r>
      <w:r>
        <w:t xml:space="preserve"> </w:t>
      </w:r>
      <w:r w:rsidRPr="001234D1">
        <w:t>non-medical</w:t>
      </w:r>
      <w:r>
        <w:t xml:space="preserve"> </w:t>
      </w:r>
      <w:r w:rsidRPr="001234D1">
        <w:t>transport</w:t>
      </w:r>
    </w:p>
    <w:p w:rsidR="001234D1" w:rsidRDefault="001234D1" w:rsidP="00897EFE">
      <w:r>
        <w:rPr>
          <w:szCs w:val="28"/>
        </w:rPr>
        <w:sym w:font="Wingdings" w:char="F0E2"/>
      </w:r>
    </w:p>
    <w:p w:rsidR="001234D1" w:rsidRPr="001234D1" w:rsidRDefault="001234D1" w:rsidP="00897EFE">
      <w:r w:rsidRPr="001234D1">
        <w:t>Care Coordinator sends request for Prior Authorization</w:t>
      </w:r>
    </w:p>
    <w:p w:rsidR="001234D1" w:rsidRDefault="001234D1" w:rsidP="00897EFE">
      <w:r>
        <w:rPr>
          <w:szCs w:val="28"/>
        </w:rPr>
        <w:sym w:font="Wingdings" w:char="F0E2"/>
      </w:r>
    </w:p>
    <w:p w:rsidR="001234D1" w:rsidRPr="001234D1" w:rsidRDefault="001234D1" w:rsidP="00897EFE">
      <w:r w:rsidRPr="001234D1">
        <w:t>PA accepts, rejects or modifies request</w:t>
      </w:r>
    </w:p>
    <w:p w:rsidR="002B6D21" w:rsidRPr="0027583F" w:rsidRDefault="002B6D21" w:rsidP="00897EFE"/>
    <w:p w:rsidR="002B6D21" w:rsidRPr="002B6D21" w:rsidRDefault="00C55FA5" w:rsidP="00897EFE">
      <w:r>
        <w:t>A</w:t>
      </w:r>
      <w:r w:rsidR="002B6D21" w:rsidRPr="002B6D21">
        <w:t>t this point</w:t>
      </w:r>
      <w:r>
        <w:t xml:space="preserve"> the chart</w:t>
      </w:r>
      <w:r w:rsidRPr="002B6D21">
        <w:t xml:space="preserve"> splits</w:t>
      </w:r>
      <w:r>
        <w:t xml:space="preserve"> into two paths.</w:t>
      </w:r>
    </w:p>
    <w:p w:rsidR="002B6D21" w:rsidRDefault="002B6D21" w:rsidP="00897EFE"/>
    <w:p w:rsidR="002B6D21" w:rsidRPr="002B6D21" w:rsidRDefault="00C55FA5" w:rsidP="00897EFE">
      <w:pPr>
        <w:pStyle w:val="Heading2"/>
      </w:pPr>
      <w:r>
        <w:t>Split p</w:t>
      </w:r>
      <w:r w:rsidR="002B6D21" w:rsidRPr="002B6D21">
        <w:t>ath</w:t>
      </w:r>
      <w:r w:rsidR="002B6D21">
        <w:t xml:space="preserve"> 1</w:t>
      </w:r>
      <w:r w:rsidR="002B6D21" w:rsidRPr="002B6D21">
        <w:t>:</w:t>
      </w:r>
    </w:p>
    <w:p w:rsidR="002B6D21" w:rsidRPr="002B6D21" w:rsidRDefault="002B6D21" w:rsidP="00897EFE">
      <w:r w:rsidRPr="002B6D21">
        <w:t>Care Coordinator modifies transportation request</w:t>
      </w:r>
    </w:p>
    <w:p w:rsidR="002B6D21" w:rsidRDefault="002B6D21" w:rsidP="00897EFE">
      <w:r>
        <w:rPr>
          <w:szCs w:val="28"/>
        </w:rPr>
        <w:sym w:font="Wingdings" w:char="F0E2"/>
      </w:r>
    </w:p>
    <w:p w:rsidR="002B6D21" w:rsidRDefault="002B6D21" w:rsidP="00897EFE">
      <w:r w:rsidRPr="002B6D21">
        <w:t>Care Coordinator modifies transportation request</w:t>
      </w:r>
    </w:p>
    <w:p w:rsidR="00C55FA5" w:rsidRDefault="00C55FA5" w:rsidP="00897EFE"/>
    <w:p w:rsidR="00C55FA5" w:rsidRPr="002B6D21" w:rsidRDefault="00C55FA5" w:rsidP="00897EFE">
      <w:pPr>
        <w:pStyle w:val="Heading2"/>
      </w:pPr>
      <w:r>
        <w:t>Split p</w:t>
      </w:r>
      <w:r w:rsidRPr="002B6D21">
        <w:t>ath</w:t>
      </w:r>
      <w:r>
        <w:t xml:space="preserve"> 2</w:t>
      </w:r>
      <w:r w:rsidRPr="002B6D21">
        <w:t>:</w:t>
      </w:r>
    </w:p>
    <w:p w:rsidR="002B6D21" w:rsidRPr="002B6D21" w:rsidRDefault="002B6D21" w:rsidP="00897EFE">
      <w:r w:rsidRPr="002B6D21">
        <w:t xml:space="preserve">Care Coordinator applies for override </w:t>
      </w:r>
    </w:p>
    <w:p w:rsidR="002B6D21" w:rsidRDefault="002B6D21" w:rsidP="00897EFE">
      <w:r>
        <w:rPr>
          <w:szCs w:val="28"/>
        </w:rPr>
        <w:sym w:font="Wingdings" w:char="F0E2"/>
      </w:r>
    </w:p>
    <w:p w:rsidR="002B6D21" w:rsidRPr="002B6D21" w:rsidRDefault="002B6D21" w:rsidP="00897EFE">
      <w:r w:rsidRPr="002B6D21">
        <w:t>PA rejects override request</w:t>
      </w:r>
    </w:p>
    <w:p w:rsidR="002B6D21" w:rsidRDefault="002B6D21" w:rsidP="00897EFE">
      <w:r>
        <w:rPr>
          <w:szCs w:val="28"/>
        </w:rPr>
        <w:sym w:font="Wingdings" w:char="F0E2"/>
      </w:r>
    </w:p>
    <w:p w:rsidR="002B6D21" w:rsidRDefault="002B6D21" w:rsidP="00897EFE">
      <w:r w:rsidRPr="002B6D21">
        <w:t>Care Coordinator files grievance on part of member</w:t>
      </w:r>
    </w:p>
    <w:sectPr w:rsidR="002B6D21" w:rsidSect="00C55FA5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4C5"/>
    <w:multiLevelType w:val="hybridMultilevel"/>
    <w:tmpl w:val="89CC0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F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68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0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8A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AD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A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F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AB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275D7D"/>
    <w:multiLevelType w:val="hybridMultilevel"/>
    <w:tmpl w:val="7C36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F3402"/>
    <w:multiLevelType w:val="hybridMultilevel"/>
    <w:tmpl w:val="F838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E346D"/>
    <w:multiLevelType w:val="hybridMultilevel"/>
    <w:tmpl w:val="E11EF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22602"/>
    <w:multiLevelType w:val="hybridMultilevel"/>
    <w:tmpl w:val="AD7A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760B9"/>
    <w:multiLevelType w:val="hybridMultilevel"/>
    <w:tmpl w:val="EC7A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910D53"/>
    <w:multiLevelType w:val="hybridMultilevel"/>
    <w:tmpl w:val="C0CCC972"/>
    <w:lvl w:ilvl="0" w:tplc="BCC4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87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4B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4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2A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C7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2A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4C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EB6D5C"/>
    <w:multiLevelType w:val="hybridMultilevel"/>
    <w:tmpl w:val="563A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26"/>
    <w:rsid w:val="001234D1"/>
    <w:rsid w:val="0027583F"/>
    <w:rsid w:val="002B6D21"/>
    <w:rsid w:val="003B4626"/>
    <w:rsid w:val="0049201E"/>
    <w:rsid w:val="004E10F9"/>
    <w:rsid w:val="004E6397"/>
    <w:rsid w:val="005138CE"/>
    <w:rsid w:val="0052070D"/>
    <w:rsid w:val="0057699D"/>
    <w:rsid w:val="00591434"/>
    <w:rsid w:val="00897EFE"/>
    <w:rsid w:val="008C1836"/>
    <w:rsid w:val="0094398D"/>
    <w:rsid w:val="00A9131C"/>
    <w:rsid w:val="00B57BA6"/>
    <w:rsid w:val="00BD2A8C"/>
    <w:rsid w:val="00C55FA5"/>
    <w:rsid w:val="00D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FE"/>
    <w:pPr>
      <w:spacing w:after="0" w:line="240" w:lineRule="auto"/>
    </w:pPr>
    <w:rPr>
      <w:rFonts w:ascii="Calibri" w:hAnsi="Calibri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EFE"/>
    <w:pPr>
      <w:keepNext/>
      <w:spacing w:before="120" w:after="12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FE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97EFE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97EFE"/>
    <w:rPr>
      <w:rFonts w:asciiTheme="majorHAnsi" w:eastAsiaTheme="majorEastAsia" w:hAnsiTheme="majorHAnsi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3B46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FE"/>
    <w:pPr>
      <w:spacing w:after="0" w:line="240" w:lineRule="auto"/>
    </w:pPr>
    <w:rPr>
      <w:rFonts w:ascii="Calibri" w:hAnsi="Calibri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EFE"/>
    <w:pPr>
      <w:keepNext/>
      <w:spacing w:before="120" w:after="12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FE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97EFE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97EFE"/>
    <w:rPr>
      <w:rFonts w:asciiTheme="majorHAnsi" w:eastAsiaTheme="majorEastAsia" w:hAnsiTheme="majorHAnsi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3B46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5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Slide 1: Council Request of Plans Background</vt:lpstr>
      <vt:lpstr>Slide 2: Care Coordinator Role in Non-Medical Transportation Process</vt:lpstr>
      <vt:lpstr>Slide 3: IC Care Coordinator Notes October Meeting </vt:lpstr>
      <vt:lpstr>Slide 4: Care Coordinator role in non-medical transportation determination, supp</vt:lpstr>
      <vt:lpstr>Slide 5:  No Slide Title</vt:lpstr>
      <vt:lpstr>    Primary path:</vt:lpstr>
      <vt:lpstr>    Split path 1:</vt:lpstr>
      <vt:lpstr>    Split path 2: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Chin, Kathy</dc:creator>
  <cp:lastModifiedBy>Administrator</cp:lastModifiedBy>
  <cp:revision>2</cp:revision>
  <dcterms:created xsi:type="dcterms:W3CDTF">2019-12-12T15:34:00Z</dcterms:created>
  <dcterms:modified xsi:type="dcterms:W3CDTF">2019-12-12T15:34:00Z</dcterms:modified>
</cp:coreProperties>
</file>