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146F4" w14:textId="77777777" w:rsidR="00AD666E" w:rsidRPr="004E106E" w:rsidRDefault="00346975" w:rsidP="004E106E">
      <w:pPr>
        <w:pStyle w:val="Heading1"/>
      </w:pPr>
      <w:r w:rsidRPr="004E106E">
        <w:t xml:space="preserve">Slide </w:t>
      </w:r>
      <w:r w:rsidR="00D644BA" w:rsidRPr="004E106E">
        <w:t>0</w:t>
      </w:r>
      <w:r w:rsidRPr="004E106E">
        <w:t>:</w:t>
      </w:r>
      <w:r w:rsidR="007C10FD" w:rsidRPr="004E106E">
        <w:t xml:space="preserve"> </w:t>
      </w:r>
      <w:r w:rsidR="00443D5B" w:rsidRPr="004E106E">
        <w:t>CMFI: Care Coordination – CCA Model and CY23 Enhancements</w:t>
      </w:r>
    </w:p>
    <w:p w14:paraId="772BF074" w14:textId="77777777" w:rsidR="006C185F" w:rsidRPr="003426E5" w:rsidRDefault="00443D5B" w:rsidP="00AD666E">
      <w:r w:rsidRPr="003426E5">
        <w:t>April 2023</w:t>
      </w:r>
    </w:p>
    <w:p w14:paraId="6BB48EF8" w14:textId="77777777" w:rsidR="003426E5" w:rsidRPr="003426E5" w:rsidRDefault="003426E5" w:rsidP="00AD666E">
      <w:r w:rsidRPr="003426E5">
        <w:t xml:space="preserve">Commonwealth Care </w:t>
      </w:r>
      <w:r>
        <w:t>Alliance</w:t>
      </w:r>
    </w:p>
    <w:p w14:paraId="08DDB19D" w14:textId="77777777" w:rsidR="00E129E2" w:rsidRPr="00AD666E" w:rsidRDefault="00CF548F" w:rsidP="00AD666E">
      <w:pPr>
        <w:pStyle w:val="Heading1"/>
      </w:pPr>
      <w:r w:rsidRPr="00AD666E">
        <w:rPr>
          <w:rStyle w:val="Heading1Char"/>
          <w:b/>
          <w:bCs/>
          <w:sz w:val="36"/>
        </w:rPr>
        <w:t xml:space="preserve">Slide </w:t>
      </w:r>
      <w:r w:rsidR="00D644BA" w:rsidRPr="00AD666E">
        <w:rPr>
          <w:rStyle w:val="Heading1Char"/>
          <w:b/>
          <w:bCs/>
          <w:sz w:val="36"/>
        </w:rPr>
        <w:t>1</w:t>
      </w:r>
      <w:r w:rsidRPr="00AD666E">
        <w:rPr>
          <w:rStyle w:val="Heading1Char"/>
          <w:b/>
          <w:bCs/>
          <w:sz w:val="36"/>
        </w:rPr>
        <w:t xml:space="preserve">: </w:t>
      </w:r>
      <w:r w:rsidR="00443D5B" w:rsidRPr="00AD666E">
        <w:t>What is a Care Partner?</w:t>
      </w:r>
    </w:p>
    <w:p w14:paraId="3BF38EB4" w14:textId="77777777" w:rsidR="00443D5B" w:rsidRPr="00443D5B" w:rsidRDefault="00443D5B" w:rsidP="00443D5B">
      <w:pPr>
        <w:numPr>
          <w:ilvl w:val="0"/>
          <w:numId w:val="18"/>
        </w:numPr>
        <w:rPr>
          <w:rFonts w:cs="Arial"/>
          <w:szCs w:val="36"/>
        </w:rPr>
      </w:pPr>
      <w:r w:rsidRPr="00443D5B">
        <w:rPr>
          <w:rFonts w:cs="Arial"/>
          <w:szCs w:val="36"/>
        </w:rPr>
        <w:t xml:space="preserve">The Care Partner, aka Care Coordinator, is a member’s primary point of contact at </w:t>
      </w:r>
      <w:proofErr w:type="gramStart"/>
      <w:r w:rsidRPr="00443D5B">
        <w:rPr>
          <w:rFonts w:cs="Arial"/>
          <w:szCs w:val="36"/>
        </w:rPr>
        <w:t>CCA</w:t>
      </w:r>
      <w:proofErr w:type="gramEnd"/>
    </w:p>
    <w:p w14:paraId="09B671DA" w14:textId="77777777" w:rsidR="00443D5B" w:rsidRPr="00443D5B" w:rsidRDefault="00443D5B" w:rsidP="00443D5B">
      <w:pPr>
        <w:numPr>
          <w:ilvl w:val="0"/>
          <w:numId w:val="18"/>
        </w:numPr>
        <w:rPr>
          <w:rFonts w:cs="Arial"/>
          <w:szCs w:val="36"/>
        </w:rPr>
      </w:pPr>
      <w:r w:rsidRPr="00443D5B">
        <w:rPr>
          <w:rFonts w:cs="Arial"/>
          <w:szCs w:val="36"/>
        </w:rPr>
        <w:t>They have ongoing training in:</w:t>
      </w:r>
    </w:p>
    <w:p w14:paraId="373A5F3C" w14:textId="77777777" w:rsidR="00443D5B" w:rsidRPr="00443D5B" w:rsidRDefault="00443D5B" w:rsidP="00443D5B">
      <w:pPr>
        <w:numPr>
          <w:ilvl w:val="1"/>
          <w:numId w:val="18"/>
        </w:numPr>
        <w:rPr>
          <w:rFonts w:cs="Arial"/>
          <w:szCs w:val="36"/>
        </w:rPr>
      </w:pPr>
      <w:r w:rsidRPr="00443D5B">
        <w:rPr>
          <w:rFonts w:cs="Arial"/>
          <w:szCs w:val="36"/>
        </w:rPr>
        <w:t xml:space="preserve"> Massachusetts community resources</w:t>
      </w:r>
    </w:p>
    <w:p w14:paraId="55644CA0" w14:textId="77777777" w:rsidR="00443D5B" w:rsidRPr="00443D5B" w:rsidRDefault="00443D5B" w:rsidP="00443D5B">
      <w:pPr>
        <w:numPr>
          <w:ilvl w:val="1"/>
          <w:numId w:val="18"/>
        </w:numPr>
        <w:rPr>
          <w:rFonts w:cs="Arial"/>
          <w:szCs w:val="36"/>
        </w:rPr>
      </w:pPr>
      <w:r w:rsidRPr="00443D5B">
        <w:rPr>
          <w:rFonts w:cs="Arial"/>
          <w:szCs w:val="36"/>
        </w:rPr>
        <w:t xml:space="preserve"> Active listening</w:t>
      </w:r>
    </w:p>
    <w:p w14:paraId="03DC6913" w14:textId="77777777" w:rsidR="00443D5B" w:rsidRPr="00443D5B" w:rsidRDefault="00443D5B" w:rsidP="00443D5B">
      <w:pPr>
        <w:numPr>
          <w:ilvl w:val="1"/>
          <w:numId w:val="18"/>
        </w:numPr>
        <w:rPr>
          <w:rFonts w:cs="Arial"/>
          <w:szCs w:val="36"/>
        </w:rPr>
      </w:pPr>
      <w:r w:rsidRPr="00443D5B">
        <w:rPr>
          <w:rFonts w:cs="Arial"/>
          <w:szCs w:val="36"/>
        </w:rPr>
        <w:t>Motivational interviewing</w:t>
      </w:r>
    </w:p>
    <w:p w14:paraId="39B7B44D" w14:textId="77777777" w:rsidR="00443D5B" w:rsidRPr="00443D5B" w:rsidRDefault="00443D5B" w:rsidP="00443D5B">
      <w:pPr>
        <w:numPr>
          <w:ilvl w:val="1"/>
          <w:numId w:val="18"/>
        </w:numPr>
        <w:rPr>
          <w:rFonts w:cs="Arial"/>
          <w:szCs w:val="36"/>
        </w:rPr>
      </w:pPr>
      <w:r w:rsidRPr="00443D5B">
        <w:rPr>
          <w:rFonts w:cs="Arial"/>
          <w:szCs w:val="36"/>
        </w:rPr>
        <w:t>Recovery principles</w:t>
      </w:r>
    </w:p>
    <w:p w14:paraId="578CC2DE" w14:textId="77777777" w:rsidR="00443D5B" w:rsidRPr="00443D5B" w:rsidRDefault="00443D5B" w:rsidP="00443D5B">
      <w:pPr>
        <w:numPr>
          <w:ilvl w:val="1"/>
          <w:numId w:val="18"/>
        </w:numPr>
        <w:rPr>
          <w:rFonts w:cs="Arial"/>
          <w:szCs w:val="36"/>
        </w:rPr>
      </w:pPr>
      <w:r w:rsidRPr="00443D5B">
        <w:rPr>
          <w:rFonts w:cs="Arial"/>
          <w:szCs w:val="36"/>
        </w:rPr>
        <w:t>Independent Living Principles</w:t>
      </w:r>
    </w:p>
    <w:p w14:paraId="4E1C90C5" w14:textId="77777777" w:rsidR="00443D5B" w:rsidRPr="00443D5B" w:rsidRDefault="00443D5B" w:rsidP="00443D5B">
      <w:pPr>
        <w:numPr>
          <w:ilvl w:val="1"/>
          <w:numId w:val="18"/>
        </w:numPr>
        <w:rPr>
          <w:rFonts w:cs="Arial"/>
          <w:szCs w:val="36"/>
        </w:rPr>
      </w:pPr>
      <w:r w:rsidRPr="00443D5B">
        <w:rPr>
          <w:rFonts w:cs="Arial"/>
          <w:szCs w:val="36"/>
        </w:rPr>
        <w:t>Physical and behavioral health concerns</w:t>
      </w:r>
    </w:p>
    <w:p w14:paraId="38EAB267" w14:textId="77777777" w:rsidR="00443D5B" w:rsidRPr="00443D5B" w:rsidRDefault="00443D5B" w:rsidP="00443D5B">
      <w:pPr>
        <w:numPr>
          <w:ilvl w:val="1"/>
          <w:numId w:val="18"/>
        </w:numPr>
        <w:rPr>
          <w:rFonts w:cs="Arial"/>
          <w:szCs w:val="36"/>
        </w:rPr>
      </w:pPr>
      <w:r w:rsidRPr="00443D5B">
        <w:rPr>
          <w:rFonts w:cs="Arial"/>
          <w:szCs w:val="36"/>
        </w:rPr>
        <w:t>Removing barriers in the health system</w:t>
      </w:r>
    </w:p>
    <w:p w14:paraId="1ECAF548" w14:textId="77777777" w:rsidR="00443D5B" w:rsidRPr="00443D5B" w:rsidRDefault="00443D5B" w:rsidP="00443D5B">
      <w:pPr>
        <w:numPr>
          <w:ilvl w:val="0"/>
          <w:numId w:val="18"/>
        </w:numPr>
        <w:rPr>
          <w:rFonts w:cs="Arial"/>
          <w:szCs w:val="36"/>
        </w:rPr>
      </w:pPr>
      <w:r w:rsidRPr="00443D5B">
        <w:rPr>
          <w:rFonts w:cs="Arial"/>
          <w:szCs w:val="36"/>
        </w:rPr>
        <w:t xml:space="preserve">The Care Partner is responsible for assisting the member with their care </w:t>
      </w:r>
      <w:proofErr w:type="gramStart"/>
      <w:r w:rsidRPr="00443D5B">
        <w:rPr>
          <w:rFonts w:cs="Arial"/>
          <w:szCs w:val="36"/>
        </w:rPr>
        <w:t>planning</w:t>
      </w:r>
      <w:proofErr w:type="gramEnd"/>
    </w:p>
    <w:p w14:paraId="6B309927" w14:textId="77777777" w:rsidR="00CF548F" w:rsidRPr="004E106E" w:rsidRDefault="00CF548F" w:rsidP="004E106E">
      <w:pPr>
        <w:pStyle w:val="Heading1"/>
      </w:pPr>
      <w:r w:rsidRPr="004E106E">
        <w:t xml:space="preserve">Slide </w:t>
      </w:r>
      <w:r w:rsidR="00D644BA" w:rsidRPr="004E106E">
        <w:t>2</w:t>
      </w:r>
      <w:r w:rsidRPr="004E106E">
        <w:t xml:space="preserve">: </w:t>
      </w:r>
      <w:r w:rsidR="00443D5B" w:rsidRPr="004E106E">
        <w:t>Aspects already in alignment with CMFI</w:t>
      </w:r>
    </w:p>
    <w:p w14:paraId="427070BE" w14:textId="77777777" w:rsidR="00443D5B" w:rsidRPr="00443D5B" w:rsidRDefault="00443D5B" w:rsidP="00443D5B">
      <w:pPr>
        <w:numPr>
          <w:ilvl w:val="0"/>
          <w:numId w:val="19"/>
        </w:numPr>
        <w:rPr>
          <w:rFonts w:cs="Arial"/>
          <w:szCs w:val="36"/>
        </w:rPr>
      </w:pPr>
      <w:r w:rsidRPr="00443D5B">
        <w:rPr>
          <w:rFonts w:cs="Arial"/>
          <w:szCs w:val="36"/>
        </w:rPr>
        <w:t xml:space="preserve">Auditing all UM denials weekly to ensure care plan, comprehensive assessment and UM/CP </w:t>
      </w:r>
      <w:proofErr w:type="gramStart"/>
      <w:r w:rsidRPr="00443D5B">
        <w:rPr>
          <w:rFonts w:cs="Arial"/>
          <w:szCs w:val="36"/>
        </w:rPr>
        <w:t>conference</w:t>
      </w:r>
      <w:proofErr w:type="gramEnd"/>
    </w:p>
    <w:p w14:paraId="6EA2015D" w14:textId="77777777" w:rsidR="00443D5B" w:rsidRPr="00443D5B" w:rsidRDefault="00443D5B" w:rsidP="00443D5B">
      <w:pPr>
        <w:numPr>
          <w:ilvl w:val="0"/>
          <w:numId w:val="19"/>
        </w:numPr>
        <w:rPr>
          <w:rFonts w:cs="Arial"/>
          <w:szCs w:val="36"/>
        </w:rPr>
      </w:pPr>
      <w:r w:rsidRPr="00443D5B">
        <w:rPr>
          <w:rFonts w:cs="Arial"/>
          <w:szCs w:val="36"/>
        </w:rPr>
        <w:t>Offering virtual ICT to members and their care team</w:t>
      </w:r>
    </w:p>
    <w:p w14:paraId="581B2C8B" w14:textId="77777777" w:rsidR="00443D5B" w:rsidRPr="00443D5B" w:rsidRDefault="00443D5B" w:rsidP="00443D5B">
      <w:pPr>
        <w:numPr>
          <w:ilvl w:val="1"/>
          <w:numId w:val="19"/>
        </w:numPr>
        <w:rPr>
          <w:rFonts w:cs="Arial"/>
          <w:szCs w:val="36"/>
        </w:rPr>
      </w:pPr>
      <w:r w:rsidRPr="00443D5B">
        <w:rPr>
          <w:rFonts w:cs="Arial"/>
          <w:szCs w:val="36"/>
        </w:rPr>
        <w:t>Pilot in July 2022, now across the CG in February 2023</w:t>
      </w:r>
    </w:p>
    <w:p w14:paraId="2588AFBB" w14:textId="77777777" w:rsidR="00443D5B" w:rsidRPr="00443D5B" w:rsidRDefault="00443D5B" w:rsidP="00443D5B">
      <w:pPr>
        <w:numPr>
          <w:ilvl w:val="0"/>
          <w:numId w:val="19"/>
        </w:numPr>
        <w:rPr>
          <w:rFonts w:cs="Arial"/>
          <w:szCs w:val="36"/>
        </w:rPr>
      </w:pPr>
      <w:r w:rsidRPr="00443D5B">
        <w:rPr>
          <w:rFonts w:cs="Arial"/>
          <w:szCs w:val="36"/>
        </w:rPr>
        <w:lastRenderedPageBreak/>
        <w:t>Rolling out the option for in-person care coordination now</w:t>
      </w:r>
    </w:p>
    <w:p w14:paraId="07CA6D9B" w14:textId="77777777" w:rsidR="00443D5B" w:rsidRPr="00443D5B" w:rsidRDefault="00443D5B" w:rsidP="00443D5B">
      <w:pPr>
        <w:numPr>
          <w:ilvl w:val="1"/>
          <w:numId w:val="19"/>
        </w:numPr>
        <w:rPr>
          <w:rFonts w:cs="Arial"/>
          <w:szCs w:val="36"/>
        </w:rPr>
      </w:pPr>
      <w:r w:rsidRPr="00443D5B">
        <w:rPr>
          <w:rFonts w:cs="Arial"/>
          <w:szCs w:val="36"/>
        </w:rPr>
        <w:t xml:space="preserve">Less than 20% of ICO members have agreed to in-person care </w:t>
      </w:r>
      <w:proofErr w:type="gramStart"/>
      <w:r w:rsidRPr="00443D5B">
        <w:rPr>
          <w:rFonts w:cs="Arial"/>
          <w:szCs w:val="36"/>
        </w:rPr>
        <w:t>coordination</w:t>
      </w:r>
      <w:proofErr w:type="gramEnd"/>
    </w:p>
    <w:p w14:paraId="7BDB9086" w14:textId="77777777" w:rsidR="00443D5B" w:rsidRPr="00443D5B" w:rsidRDefault="00443D5B" w:rsidP="00443D5B">
      <w:pPr>
        <w:numPr>
          <w:ilvl w:val="0"/>
          <w:numId w:val="19"/>
        </w:numPr>
        <w:rPr>
          <w:rFonts w:cs="Arial"/>
          <w:szCs w:val="36"/>
        </w:rPr>
      </w:pPr>
      <w:r w:rsidRPr="00443D5B">
        <w:rPr>
          <w:rFonts w:cs="Arial"/>
          <w:szCs w:val="36"/>
        </w:rPr>
        <w:t>Submitted Key Performance Indicators</w:t>
      </w:r>
    </w:p>
    <w:p w14:paraId="31444DE1" w14:textId="77777777" w:rsidR="00443D5B" w:rsidRPr="00443D5B" w:rsidRDefault="00443D5B" w:rsidP="00443D5B">
      <w:pPr>
        <w:numPr>
          <w:ilvl w:val="0"/>
          <w:numId w:val="19"/>
        </w:numPr>
        <w:rPr>
          <w:rFonts w:cs="Arial"/>
          <w:szCs w:val="36"/>
        </w:rPr>
      </w:pPr>
      <w:r w:rsidRPr="00443D5B">
        <w:rPr>
          <w:rFonts w:cs="Arial"/>
          <w:szCs w:val="36"/>
        </w:rPr>
        <w:t>Training by EOHHS on Care Coordinator</w:t>
      </w:r>
    </w:p>
    <w:p w14:paraId="246C8B7A" w14:textId="77777777" w:rsidR="00443D5B" w:rsidRPr="00443D5B" w:rsidRDefault="00443D5B" w:rsidP="00443D5B">
      <w:pPr>
        <w:numPr>
          <w:ilvl w:val="0"/>
          <w:numId w:val="19"/>
        </w:numPr>
        <w:rPr>
          <w:rFonts w:cs="Arial"/>
          <w:szCs w:val="36"/>
        </w:rPr>
      </w:pPr>
      <w:r w:rsidRPr="00443D5B">
        <w:rPr>
          <w:rFonts w:cs="Arial"/>
          <w:szCs w:val="36"/>
        </w:rPr>
        <w:t xml:space="preserve">LTSS denial case conference between Care partner and UM began in </w:t>
      </w:r>
      <w:proofErr w:type="gramStart"/>
      <w:r w:rsidRPr="00443D5B">
        <w:rPr>
          <w:rFonts w:cs="Arial"/>
          <w:szCs w:val="36"/>
        </w:rPr>
        <w:t>July</w:t>
      </w:r>
      <w:proofErr w:type="gramEnd"/>
    </w:p>
    <w:p w14:paraId="732F9FE2" w14:textId="77777777" w:rsidR="00443D5B" w:rsidRPr="00443D5B" w:rsidRDefault="00443D5B" w:rsidP="00443D5B">
      <w:pPr>
        <w:numPr>
          <w:ilvl w:val="1"/>
          <w:numId w:val="19"/>
        </w:numPr>
        <w:rPr>
          <w:rFonts w:cs="Arial"/>
          <w:szCs w:val="36"/>
        </w:rPr>
      </w:pPr>
      <w:r w:rsidRPr="00443D5B">
        <w:rPr>
          <w:rFonts w:cs="Arial"/>
          <w:szCs w:val="36"/>
        </w:rPr>
        <w:t>Has decreased LTSS denials month over month: 0.1% in March ‘23</w:t>
      </w:r>
    </w:p>
    <w:p w14:paraId="051595C5" w14:textId="77777777" w:rsidR="006F7DA0" w:rsidRPr="004E106E" w:rsidRDefault="00443D5B" w:rsidP="004E106E">
      <w:pPr>
        <w:pStyle w:val="Heading1"/>
      </w:pPr>
      <w:r w:rsidRPr="004E106E">
        <w:t xml:space="preserve">Slide </w:t>
      </w:r>
      <w:r w:rsidR="00D644BA" w:rsidRPr="004E106E">
        <w:t>3</w:t>
      </w:r>
      <w:r w:rsidRPr="004E106E">
        <w:t xml:space="preserve">: </w:t>
      </w:r>
      <w:r w:rsidR="006F7DA0" w:rsidRPr="004E106E">
        <w:t>% &amp; Volume of Denials – (by UM Team)</w:t>
      </w:r>
    </w:p>
    <w:p w14:paraId="281F5300" w14:textId="77777777" w:rsidR="001570F3" w:rsidRPr="004E106E" w:rsidRDefault="001570F3" w:rsidP="00443D5B">
      <w:pPr>
        <w:rPr>
          <w:rFonts w:cs="Arial"/>
          <w:szCs w:val="36"/>
        </w:rPr>
      </w:pPr>
      <w:r w:rsidRPr="004E106E">
        <w:rPr>
          <w:rFonts w:cs="Arial"/>
          <w:b/>
          <w:bCs/>
          <w:szCs w:val="36"/>
        </w:rPr>
        <w:t>Note</w:t>
      </w:r>
      <w:r w:rsidRPr="004E106E">
        <w:rPr>
          <w:rFonts w:cs="Arial"/>
          <w:szCs w:val="36"/>
        </w:rPr>
        <w:t>: the following statistics are shown in a line graph</w:t>
      </w:r>
      <w:r w:rsidR="00C8085F" w:rsidRPr="004E106E">
        <w:rPr>
          <w:rFonts w:cs="Arial"/>
          <w:szCs w:val="36"/>
        </w:rPr>
        <w:t xml:space="preserve"> on this slide</w:t>
      </w:r>
      <w:r w:rsidR="000D2986" w:rsidRPr="004E106E">
        <w:rPr>
          <w:rFonts w:cs="Arial"/>
          <w:szCs w:val="36"/>
        </w:rPr>
        <w:t>. It includes</w:t>
      </w:r>
      <w:r w:rsidR="00C8085F" w:rsidRPr="004E106E">
        <w:rPr>
          <w:rFonts w:cs="Arial"/>
          <w:szCs w:val="36"/>
        </w:rPr>
        <w:t xml:space="preserve"> </w:t>
      </w:r>
      <w:r w:rsidRPr="004E106E">
        <w:rPr>
          <w:rFonts w:cs="Arial"/>
          <w:szCs w:val="36"/>
        </w:rPr>
        <w:t>13 month</w:t>
      </w:r>
      <w:r w:rsidR="000D2986" w:rsidRPr="004E106E">
        <w:rPr>
          <w:rFonts w:cs="Arial"/>
          <w:szCs w:val="36"/>
        </w:rPr>
        <w:t xml:space="preserve">s in </w:t>
      </w:r>
      <w:r w:rsidRPr="004E106E">
        <w:rPr>
          <w:rFonts w:cs="Arial"/>
          <w:szCs w:val="36"/>
        </w:rPr>
        <w:t>two graph lines – Overall and LTSS</w:t>
      </w:r>
      <w:r w:rsidR="000D2986" w:rsidRPr="004E106E">
        <w:rPr>
          <w:rFonts w:cs="Arial"/>
          <w:szCs w:val="36"/>
        </w:rPr>
        <w:t>;</w:t>
      </w:r>
      <w:r w:rsidRPr="004E106E">
        <w:rPr>
          <w:rFonts w:cs="Arial"/>
          <w:szCs w:val="36"/>
        </w:rPr>
        <w:t xml:space="preserve"> the percentages</w:t>
      </w:r>
      <w:r w:rsidR="000D2986" w:rsidRPr="004E106E">
        <w:rPr>
          <w:rFonts w:cs="Arial"/>
          <w:szCs w:val="36"/>
        </w:rPr>
        <w:t xml:space="preserve"> below are for both categories.</w:t>
      </w:r>
    </w:p>
    <w:p w14:paraId="54BFF5D3" w14:textId="77777777" w:rsidR="001570F3" w:rsidRPr="00B275B8" w:rsidRDefault="001570F3" w:rsidP="00B275B8">
      <w:pPr>
        <w:pStyle w:val="ListParagraph"/>
        <w:numPr>
          <w:ilvl w:val="0"/>
          <w:numId w:val="29"/>
        </w:numPr>
        <w:rPr>
          <w:rFonts w:cs="Arial"/>
          <w:szCs w:val="36"/>
        </w:rPr>
      </w:pPr>
      <w:r w:rsidRPr="00B275B8">
        <w:rPr>
          <w:rFonts w:cs="Arial"/>
          <w:szCs w:val="36"/>
        </w:rPr>
        <w:t>Mar-22</w:t>
      </w:r>
      <w:r w:rsidRPr="00B275B8">
        <w:rPr>
          <w:rFonts w:cs="Arial"/>
          <w:szCs w:val="36"/>
        </w:rPr>
        <w:tab/>
        <w:t>10.3%</w:t>
      </w:r>
    </w:p>
    <w:p w14:paraId="63467CC9" w14:textId="77777777" w:rsidR="001570F3" w:rsidRPr="00B275B8" w:rsidRDefault="001570F3" w:rsidP="00B275B8">
      <w:pPr>
        <w:pStyle w:val="ListParagraph"/>
        <w:numPr>
          <w:ilvl w:val="0"/>
          <w:numId w:val="29"/>
        </w:numPr>
        <w:rPr>
          <w:rFonts w:cs="Arial"/>
          <w:szCs w:val="36"/>
        </w:rPr>
      </w:pPr>
      <w:r w:rsidRPr="00B275B8">
        <w:rPr>
          <w:rFonts w:cs="Arial"/>
          <w:szCs w:val="36"/>
        </w:rPr>
        <w:t>Apr-22</w:t>
      </w:r>
      <w:r w:rsidRPr="00B275B8">
        <w:rPr>
          <w:rFonts w:cs="Arial"/>
          <w:szCs w:val="36"/>
        </w:rPr>
        <w:tab/>
        <w:t>8.5%</w:t>
      </w:r>
    </w:p>
    <w:p w14:paraId="222E22C2" w14:textId="77777777" w:rsidR="001570F3" w:rsidRPr="00B275B8" w:rsidRDefault="001570F3" w:rsidP="00B275B8">
      <w:pPr>
        <w:pStyle w:val="ListParagraph"/>
        <w:numPr>
          <w:ilvl w:val="0"/>
          <w:numId w:val="29"/>
        </w:numPr>
        <w:rPr>
          <w:rFonts w:cs="Arial"/>
          <w:szCs w:val="36"/>
        </w:rPr>
      </w:pPr>
      <w:r w:rsidRPr="00B275B8">
        <w:rPr>
          <w:rFonts w:cs="Arial"/>
          <w:szCs w:val="36"/>
        </w:rPr>
        <w:t>May-22</w:t>
      </w:r>
      <w:r w:rsidRPr="00B275B8">
        <w:rPr>
          <w:rFonts w:cs="Arial"/>
          <w:szCs w:val="36"/>
        </w:rPr>
        <w:tab/>
        <w:t>7.6%</w:t>
      </w:r>
    </w:p>
    <w:p w14:paraId="5EF829FE" w14:textId="77777777" w:rsidR="001570F3" w:rsidRPr="00B275B8" w:rsidRDefault="001570F3" w:rsidP="00B275B8">
      <w:pPr>
        <w:pStyle w:val="ListParagraph"/>
        <w:numPr>
          <w:ilvl w:val="0"/>
          <w:numId w:val="29"/>
        </w:numPr>
        <w:rPr>
          <w:rFonts w:cs="Arial"/>
          <w:szCs w:val="36"/>
        </w:rPr>
      </w:pPr>
      <w:r w:rsidRPr="00B275B8">
        <w:rPr>
          <w:rFonts w:cs="Arial"/>
          <w:szCs w:val="36"/>
        </w:rPr>
        <w:t xml:space="preserve">Jun-22 </w:t>
      </w:r>
      <w:r w:rsidRPr="00B275B8">
        <w:rPr>
          <w:rFonts w:cs="Arial"/>
          <w:szCs w:val="36"/>
        </w:rPr>
        <w:tab/>
        <w:t>7.1%</w:t>
      </w:r>
    </w:p>
    <w:p w14:paraId="716FD3FB" w14:textId="77777777" w:rsidR="001570F3" w:rsidRPr="00B275B8" w:rsidRDefault="001570F3" w:rsidP="00B275B8">
      <w:pPr>
        <w:pStyle w:val="ListParagraph"/>
        <w:numPr>
          <w:ilvl w:val="0"/>
          <w:numId w:val="29"/>
        </w:numPr>
        <w:rPr>
          <w:rFonts w:cs="Arial"/>
          <w:szCs w:val="36"/>
        </w:rPr>
      </w:pPr>
      <w:r w:rsidRPr="00B275B8">
        <w:rPr>
          <w:rFonts w:cs="Arial"/>
          <w:szCs w:val="36"/>
        </w:rPr>
        <w:t>Jul-22</w:t>
      </w:r>
      <w:r w:rsidRPr="00B275B8">
        <w:rPr>
          <w:rFonts w:cs="Arial"/>
          <w:szCs w:val="36"/>
        </w:rPr>
        <w:tab/>
        <w:t>7.5%</w:t>
      </w:r>
    </w:p>
    <w:p w14:paraId="6A2434CC" w14:textId="77777777" w:rsidR="001570F3" w:rsidRPr="00B275B8" w:rsidRDefault="001570F3" w:rsidP="00B275B8">
      <w:pPr>
        <w:pStyle w:val="ListParagraph"/>
        <w:numPr>
          <w:ilvl w:val="0"/>
          <w:numId w:val="29"/>
        </w:numPr>
        <w:rPr>
          <w:rFonts w:cs="Arial"/>
          <w:szCs w:val="36"/>
        </w:rPr>
      </w:pPr>
      <w:r w:rsidRPr="00B275B8">
        <w:rPr>
          <w:rFonts w:cs="Arial"/>
          <w:szCs w:val="36"/>
        </w:rPr>
        <w:t>Aug-22</w:t>
      </w:r>
      <w:r w:rsidRPr="00B275B8">
        <w:rPr>
          <w:rFonts w:cs="Arial"/>
          <w:szCs w:val="36"/>
        </w:rPr>
        <w:tab/>
        <w:t>7.7%</w:t>
      </w:r>
    </w:p>
    <w:p w14:paraId="0A0A769D" w14:textId="77777777" w:rsidR="001570F3" w:rsidRPr="00B275B8" w:rsidRDefault="001570F3" w:rsidP="00B275B8">
      <w:pPr>
        <w:pStyle w:val="ListParagraph"/>
        <w:numPr>
          <w:ilvl w:val="0"/>
          <w:numId w:val="29"/>
        </w:numPr>
        <w:rPr>
          <w:rFonts w:cs="Arial"/>
          <w:szCs w:val="36"/>
        </w:rPr>
      </w:pPr>
      <w:r w:rsidRPr="00B275B8">
        <w:rPr>
          <w:rFonts w:cs="Arial"/>
          <w:szCs w:val="36"/>
        </w:rPr>
        <w:t>Sep-22</w:t>
      </w:r>
      <w:r w:rsidRPr="00B275B8">
        <w:rPr>
          <w:rFonts w:cs="Arial"/>
          <w:szCs w:val="36"/>
        </w:rPr>
        <w:tab/>
        <w:t>6.8%</w:t>
      </w:r>
    </w:p>
    <w:p w14:paraId="4E752C37" w14:textId="77777777" w:rsidR="001570F3" w:rsidRPr="00B275B8" w:rsidRDefault="001570F3" w:rsidP="00B275B8">
      <w:pPr>
        <w:pStyle w:val="ListParagraph"/>
        <w:numPr>
          <w:ilvl w:val="0"/>
          <w:numId w:val="29"/>
        </w:numPr>
        <w:rPr>
          <w:rFonts w:cs="Arial"/>
          <w:szCs w:val="36"/>
        </w:rPr>
      </w:pPr>
      <w:r w:rsidRPr="00B275B8">
        <w:rPr>
          <w:rFonts w:cs="Arial"/>
          <w:szCs w:val="36"/>
        </w:rPr>
        <w:t>Oct-22</w:t>
      </w:r>
      <w:r w:rsidRPr="00B275B8">
        <w:rPr>
          <w:rFonts w:cs="Arial"/>
          <w:szCs w:val="36"/>
        </w:rPr>
        <w:tab/>
        <w:t>7.1%</w:t>
      </w:r>
    </w:p>
    <w:p w14:paraId="002E2941" w14:textId="77777777" w:rsidR="001570F3" w:rsidRPr="00B275B8" w:rsidRDefault="001570F3" w:rsidP="00B275B8">
      <w:pPr>
        <w:pStyle w:val="ListParagraph"/>
        <w:numPr>
          <w:ilvl w:val="0"/>
          <w:numId w:val="29"/>
        </w:numPr>
        <w:rPr>
          <w:rFonts w:cs="Arial"/>
          <w:szCs w:val="36"/>
        </w:rPr>
      </w:pPr>
      <w:r w:rsidRPr="00B275B8">
        <w:rPr>
          <w:rFonts w:cs="Arial"/>
          <w:szCs w:val="36"/>
        </w:rPr>
        <w:t>Nov-22</w:t>
      </w:r>
      <w:r w:rsidRPr="00B275B8">
        <w:rPr>
          <w:rFonts w:cs="Arial"/>
          <w:szCs w:val="36"/>
        </w:rPr>
        <w:tab/>
        <w:t>4.7%</w:t>
      </w:r>
    </w:p>
    <w:p w14:paraId="05F14BFA" w14:textId="77777777" w:rsidR="001570F3" w:rsidRPr="00B275B8" w:rsidRDefault="001570F3" w:rsidP="00B275B8">
      <w:pPr>
        <w:pStyle w:val="ListParagraph"/>
        <w:numPr>
          <w:ilvl w:val="0"/>
          <w:numId w:val="29"/>
        </w:numPr>
        <w:rPr>
          <w:rFonts w:cs="Arial"/>
          <w:szCs w:val="36"/>
        </w:rPr>
      </w:pPr>
      <w:r w:rsidRPr="00B275B8">
        <w:rPr>
          <w:rFonts w:cs="Arial"/>
          <w:szCs w:val="36"/>
        </w:rPr>
        <w:t>Dec-22</w:t>
      </w:r>
      <w:r w:rsidRPr="00B275B8">
        <w:rPr>
          <w:rFonts w:cs="Arial"/>
          <w:szCs w:val="36"/>
        </w:rPr>
        <w:tab/>
        <w:t>2.3%</w:t>
      </w:r>
    </w:p>
    <w:p w14:paraId="14FC737E" w14:textId="77777777" w:rsidR="001570F3" w:rsidRPr="00B275B8" w:rsidRDefault="001570F3" w:rsidP="00B275B8">
      <w:pPr>
        <w:pStyle w:val="ListParagraph"/>
        <w:numPr>
          <w:ilvl w:val="0"/>
          <w:numId w:val="29"/>
        </w:numPr>
        <w:rPr>
          <w:rFonts w:cs="Arial"/>
          <w:szCs w:val="36"/>
        </w:rPr>
      </w:pPr>
      <w:r w:rsidRPr="00B275B8">
        <w:rPr>
          <w:rFonts w:cs="Arial"/>
          <w:szCs w:val="36"/>
        </w:rPr>
        <w:t>Jan-23</w:t>
      </w:r>
      <w:r w:rsidRPr="00B275B8">
        <w:rPr>
          <w:rFonts w:cs="Arial"/>
          <w:szCs w:val="36"/>
        </w:rPr>
        <w:tab/>
        <w:t>0.2%</w:t>
      </w:r>
    </w:p>
    <w:p w14:paraId="33E75711" w14:textId="77777777" w:rsidR="001570F3" w:rsidRPr="00B275B8" w:rsidRDefault="001570F3" w:rsidP="00B275B8">
      <w:pPr>
        <w:pStyle w:val="ListParagraph"/>
        <w:numPr>
          <w:ilvl w:val="0"/>
          <w:numId w:val="29"/>
        </w:numPr>
        <w:rPr>
          <w:rFonts w:cs="Arial"/>
          <w:szCs w:val="36"/>
        </w:rPr>
      </w:pPr>
      <w:r w:rsidRPr="00B275B8">
        <w:rPr>
          <w:rFonts w:cs="Arial"/>
          <w:szCs w:val="36"/>
        </w:rPr>
        <w:lastRenderedPageBreak/>
        <w:t>Feb-23</w:t>
      </w:r>
      <w:r w:rsidRPr="00B275B8">
        <w:rPr>
          <w:rFonts w:cs="Arial"/>
          <w:szCs w:val="36"/>
        </w:rPr>
        <w:tab/>
        <w:t>0.3%</w:t>
      </w:r>
    </w:p>
    <w:p w14:paraId="4D03F3DD" w14:textId="77777777" w:rsidR="001570F3" w:rsidRPr="00B275B8" w:rsidRDefault="001570F3" w:rsidP="00B275B8">
      <w:pPr>
        <w:pStyle w:val="ListParagraph"/>
        <w:numPr>
          <w:ilvl w:val="0"/>
          <w:numId w:val="29"/>
        </w:numPr>
        <w:rPr>
          <w:rFonts w:cs="Arial"/>
          <w:szCs w:val="36"/>
        </w:rPr>
      </w:pPr>
      <w:r w:rsidRPr="00B275B8">
        <w:rPr>
          <w:rFonts w:cs="Arial"/>
          <w:szCs w:val="36"/>
        </w:rPr>
        <w:t>Mar-23</w:t>
      </w:r>
      <w:r w:rsidRPr="00B275B8">
        <w:rPr>
          <w:rFonts w:cs="Arial"/>
          <w:szCs w:val="36"/>
        </w:rPr>
        <w:tab/>
        <w:t>0.1%</w:t>
      </w:r>
    </w:p>
    <w:p w14:paraId="2BAF4ED3" w14:textId="77777777" w:rsidR="00443D5B" w:rsidRPr="00B275B8" w:rsidRDefault="00443D5B" w:rsidP="00B275B8">
      <w:pPr>
        <w:pStyle w:val="Heading1"/>
      </w:pPr>
      <w:r w:rsidRPr="00B275B8">
        <w:rPr>
          <w:rStyle w:val="Heading1Char"/>
          <w:b/>
          <w:bCs/>
          <w:sz w:val="36"/>
        </w:rPr>
        <w:t xml:space="preserve">Slide </w:t>
      </w:r>
      <w:r w:rsidR="00D644BA" w:rsidRPr="00B275B8">
        <w:rPr>
          <w:rStyle w:val="Heading1Char"/>
          <w:b/>
          <w:bCs/>
          <w:sz w:val="36"/>
        </w:rPr>
        <w:t>4</w:t>
      </w:r>
      <w:r w:rsidRPr="00B275B8">
        <w:rPr>
          <w:rStyle w:val="Heading1Char"/>
          <w:b/>
          <w:bCs/>
          <w:sz w:val="36"/>
        </w:rPr>
        <w:t xml:space="preserve">: </w:t>
      </w:r>
      <w:r w:rsidRPr="00B275B8">
        <w:t>Recent Enhancements to CCA’s Model</w:t>
      </w:r>
    </w:p>
    <w:p w14:paraId="7F6FB53D" w14:textId="77777777" w:rsidR="00FE6B53" w:rsidRPr="00B275B8" w:rsidRDefault="00FE6B53" w:rsidP="00443D5B">
      <w:pPr>
        <w:rPr>
          <w:rFonts w:cs="Arial"/>
          <w:szCs w:val="36"/>
        </w:rPr>
      </w:pPr>
      <w:r w:rsidRPr="00B275B8">
        <w:rPr>
          <w:rFonts w:cs="Arial"/>
          <w:b/>
          <w:bCs/>
          <w:szCs w:val="36"/>
        </w:rPr>
        <w:t>Note</w:t>
      </w:r>
      <w:r w:rsidRPr="00B275B8">
        <w:rPr>
          <w:rFonts w:cs="Arial"/>
          <w:szCs w:val="36"/>
        </w:rPr>
        <w:t>: the following information is shown in a bar across this slide</w:t>
      </w:r>
      <w:r w:rsidR="00B93156" w:rsidRPr="00B275B8">
        <w:rPr>
          <w:rFonts w:cs="Arial"/>
          <w:szCs w:val="36"/>
        </w:rPr>
        <w:t xml:space="preserve"> with the right side shown as an arrow to indicate the progress.</w:t>
      </w:r>
    </w:p>
    <w:p w14:paraId="7B88D506" w14:textId="77777777" w:rsidR="00EC00CB" w:rsidRDefault="00FE6B53" w:rsidP="00EC00CB">
      <w:pPr>
        <w:pStyle w:val="ListParagraph"/>
        <w:numPr>
          <w:ilvl w:val="0"/>
          <w:numId w:val="30"/>
        </w:numPr>
        <w:tabs>
          <w:tab w:val="left" w:pos="5040"/>
        </w:tabs>
        <w:rPr>
          <w:rFonts w:cs="Arial"/>
          <w:szCs w:val="36"/>
        </w:rPr>
      </w:pPr>
      <w:r w:rsidRPr="00EC00CB">
        <w:rPr>
          <w:rFonts w:cs="Arial"/>
          <w:szCs w:val="36"/>
        </w:rPr>
        <w:t>UM and CP Huddle</w:t>
      </w:r>
    </w:p>
    <w:p w14:paraId="4B614EB9" w14:textId="77777777" w:rsidR="00FE6B53" w:rsidRPr="00EC00CB" w:rsidRDefault="00FE6B53" w:rsidP="00CB684B">
      <w:pPr>
        <w:pStyle w:val="ListParagraph"/>
        <w:numPr>
          <w:ilvl w:val="1"/>
          <w:numId w:val="30"/>
        </w:numPr>
        <w:tabs>
          <w:tab w:val="left" w:pos="5040"/>
        </w:tabs>
        <w:rPr>
          <w:rFonts w:cs="Arial"/>
          <w:szCs w:val="36"/>
        </w:rPr>
      </w:pPr>
      <w:r w:rsidRPr="00EC00CB">
        <w:rPr>
          <w:rFonts w:cs="Arial"/>
          <w:szCs w:val="36"/>
        </w:rPr>
        <w:t>July 2022</w:t>
      </w:r>
    </w:p>
    <w:p w14:paraId="6F15FFAC" w14:textId="77777777" w:rsidR="00CB684B" w:rsidRDefault="00FE6B53" w:rsidP="00EC00CB">
      <w:pPr>
        <w:pStyle w:val="ListParagraph"/>
        <w:numPr>
          <w:ilvl w:val="0"/>
          <w:numId w:val="30"/>
        </w:numPr>
        <w:tabs>
          <w:tab w:val="left" w:pos="5040"/>
        </w:tabs>
        <w:rPr>
          <w:rFonts w:cs="Arial"/>
          <w:szCs w:val="36"/>
        </w:rPr>
      </w:pPr>
      <w:r w:rsidRPr="00EC00CB">
        <w:rPr>
          <w:rFonts w:cs="Arial"/>
          <w:szCs w:val="36"/>
        </w:rPr>
        <w:t>Trained flex benefit</w:t>
      </w:r>
      <w:r w:rsidR="00B93156" w:rsidRPr="00EC00CB">
        <w:rPr>
          <w:rFonts w:cs="Arial"/>
          <w:szCs w:val="36"/>
        </w:rPr>
        <w:t>s</w:t>
      </w:r>
    </w:p>
    <w:p w14:paraId="39FE5BFA" w14:textId="77777777" w:rsidR="00FE6B53" w:rsidRPr="00EC00CB" w:rsidRDefault="00FE6B53" w:rsidP="00CB684B">
      <w:pPr>
        <w:pStyle w:val="ListParagraph"/>
        <w:numPr>
          <w:ilvl w:val="1"/>
          <w:numId w:val="30"/>
        </w:numPr>
        <w:tabs>
          <w:tab w:val="left" w:pos="5040"/>
        </w:tabs>
        <w:rPr>
          <w:rFonts w:cs="Arial"/>
          <w:szCs w:val="36"/>
        </w:rPr>
      </w:pPr>
      <w:r w:rsidRPr="00EC00CB">
        <w:rPr>
          <w:rFonts w:cs="Arial"/>
          <w:szCs w:val="36"/>
        </w:rPr>
        <w:t>July 2022</w:t>
      </w:r>
    </w:p>
    <w:p w14:paraId="6E1B4E46" w14:textId="77777777" w:rsidR="00CB684B" w:rsidRDefault="00FE6B53" w:rsidP="00EC00CB">
      <w:pPr>
        <w:pStyle w:val="ListParagraph"/>
        <w:numPr>
          <w:ilvl w:val="0"/>
          <w:numId w:val="30"/>
        </w:numPr>
        <w:tabs>
          <w:tab w:val="left" w:pos="5040"/>
        </w:tabs>
        <w:rPr>
          <w:rFonts w:cs="Arial"/>
          <w:szCs w:val="36"/>
        </w:rPr>
      </w:pPr>
      <w:r w:rsidRPr="00EC00CB">
        <w:rPr>
          <w:rFonts w:cs="Arial"/>
          <w:szCs w:val="36"/>
        </w:rPr>
        <w:t xml:space="preserve">Support finding </w:t>
      </w:r>
      <w:proofErr w:type="gramStart"/>
      <w:r w:rsidRPr="00EC00CB">
        <w:rPr>
          <w:rFonts w:cs="Arial"/>
          <w:szCs w:val="36"/>
        </w:rPr>
        <w:t>providers</w:t>
      </w:r>
      <w:proofErr w:type="gramEnd"/>
    </w:p>
    <w:p w14:paraId="2896C612" w14:textId="77777777" w:rsidR="00FE6B53" w:rsidRPr="00EC00CB" w:rsidRDefault="00FE6B53" w:rsidP="00CB684B">
      <w:pPr>
        <w:pStyle w:val="ListParagraph"/>
        <w:numPr>
          <w:ilvl w:val="1"/>
          <w:numId w:val="30"/>
        </w:numPr>
        <w:tabs>
          <w:tab w:val="left" w:pos="5040"/>
        </w:tabs>
        <w:rPr>
          <w:rFonts w:cs="Arial"/>
          <w:szCs w:val="36"/>
        </w:rPr>
      </w:pPr>
      <w:r w:rsidRPr="00EC00CB">
        <w:rPr>
          <w:rFonts w:cs="Arial"/>
          <w:szCs w:val="36"/>
        </w:rPr>
        <w:t>Sept 2022</w:t>
      </w:r>
    </w:p>
    <w:p w14:paraId="3B397715" w14:textId="77777777" w:rsidR="00CB684B" w:rsidRDefault="00FE6B53" w:rsidP="00EC00CB">
      <w:pPr>
        <w:pStyle w:val="ListParagraph"/>
        <w:numPr>
          <w:ilvl w:val="0"/>
          <w:numId w:val="30"/>
        </w:numPr>
        <w:tabs>
          <w:tab w:val="left" w:pos="5040"/>
        </w:tabs>
        <w:rPr>
          <w:rFonts w:cs="Arial"/>
          <w:szCs w:val="36"/>
        </w:rPr>
      </w:pPr>
      <w:r w:rsidRPr="00EC00CB">
        <w:rPr>
          <w:rFonts w:cs="Arial"/>
          <w:szCs w:val="36"/>
        </w:rPr>
        <w:t>Updated Care Plans</w:t>
      </w:r>
    </w:p>
    <w:p w14:paraId="269A329A" w14:textId="77777777" w:rsidR="00FE6B53" w:rsidRPr="00EC00CB" w:rsidRDefault="00FE6B53" w:rsidP="00CB684B">
      <w:pPr>
        <w:pStyle w:val="ListParagraph"/>
        <w:numPr>
          <w:ilvl w:val="1"/>
          <w:numId w:val="30"/>
        </w:numPr>
        <w:tabs>
          <w:tab w:val="left" w:pos="5040"/>
        </w:tabs>
        <w:rPr>
          <w:rFonts w:cs="Arial"/>
          <w:szCs w:val="36"/>
        </w:rPr>
      </w:pPr>
      <w:r w:rsidRPr="00EC00CB">
        <w:rPr>
          <w:rFonts w:cs="Arial"/>
          <w:szCs w:val="36"/>
        </w:rPr>
        <w:t>Oct 2022</w:t>
      </w:r>
    </w:p>
    <w:p w14:paraId="04940CD9" w14:textId="77777777" w:rsidR="00CB684B" w:rsidRDefault="00FE6B53" w:rsidP="00EC00CB">
      <w:pPr>
        <w:pStyle w:val="ListParagraph"/>
        <w:numPr>
          <w:ilvl w:val="0"/>
          <w:numId w:val="30"/>
        </w:numPr>
        <w:tabs>
          <w:tab w:val="left" w:pos="5040"/>
        </w:tabs>
        <w:rPr>
          <w:rFonts w:cs="Arial"/>
          <w:szCs w:val="36"/>
        </w:rPr>
      </w:pPr>
      <w:r w:rsidRPr="00EC00CB">
        <w:rPr>
          <w:rFonts w:cs="Arial"/>
          <w:szCs w:val="36"/>
        </w:rPr>
        <w:t>Member Experience Training</w:t>
      </w:r>
    </w:p>
    <w:p w14:paraId="3EBD9E93" w14:textId="77777777" w:rsidR="00FE6B53" w:rsidRPr="00EC00CB" w:rsidRDefault="00FE6B53" w:rsidP="00CB684B">
      <w:pPr>
        <w:pStyle w:val="ListParagraph"/>
        <w:numPr>
          <w:ilvl w:val="1"/>
          <w:numId w:val="30"/>
        </w:numPr>
        <w:tabs>
          <w:tab w:val="left" w:pos="5040"/>
        </w:tabs>
        <w:rPr>
          <w:rFonts w:cs="Arial"/>
          <w:szCs w:val="36"/>
        </w:rPr>
      </w:pPr>
      <w:r w:rsidRPr="00EC00CB">
        <w:rPr>
          <w:rFonts w:cs="Arial"/>
          <w:szCs w:val="36"/>
        </w:rPr>
        <w:t>Jan 2023</w:t>
      </w:r>
    </w:p>
    <w:p w14:paraId="0B793AA8" w14:textId="77777777" w:rsidR="00CB684B" w:rsidRDefault="00FE6B53" w:rsidP="00EC00CB">
      <w:pPr>
        <w:pStyle w:val="ListParagraph"/>
        <w:numPr>
          <w:ilvl w:val="0"/>
          <w:numId w:val="30"/>
        </w:numPr>
        <w:tabs>
          <w:tab w:val="left" w:pos="5040"/>
        </w:tabs>
        <w:rPr>
          <w:rFonts w:cs="Arial"/>
          <w:szCs w:val="36"/>
        </w:rPr>
      </w:pPr>
      <w:r w:rsidRPr="00EC00CB">
        <w:rPr>
          <w:rFonts w:cs="Arial"/>
          <w:szCs w:val="36"/>
        </w:rPr>
        <w:t>I</w:t>
      </w:r>
      <w:r w:rsidR="00B93156" w:rsidRPr="00EC00CB">
        <w:rPr>
          <w:rFonts w:cs="Arial"/>
          <w:szCs w:val="36"/>
        </w:rPr>
        <w:t>n</w:t>
      </w:r>
      <w:r w:rsidRPr="00EC00CB">
        <w:rPr>
          <w:rFonts w:cs="Arial"/>
          <w:szCs w:val="36"/>
        </w:rPr>
        <w:t>-person CP began</w:t>
      </w:r>
    </w:p>
    <w:p w14:paraId="44CBFCEC" w14:textId="77777777" w:rsidR="00FE6B53" w:rsidRPr="00EC00CB" w:rsidRDefault="00FE6B53" w:rsidP="00DB11C3">
      <w:pPr>
        <w:pStyle w:val="ListParagraph"/>
        <w:numPr>
          <w:ilvl w:val="1"/>
          <w:numId w:val="30"/>
        </w:numPr>
        <w:tabs>
          <w:tab w:val="left" w:pos="5040"/>
        </w:tabs>
        <w:rPr>
          <w:rFonts w:cs="Arial"/>
          <w:szCs w:val="36"/>
        </w:rPr>
      </w:pPr>
      <w:r w:rsidRPr="00EC00CB">
        <w:rPr>
          <w:rFonts w:cs="Arial"/>
          <w:szCs w:val="36"/>
        </w:rPr>
        <w:t>Mar 2023</w:t>
      </w:r>
    </w:p>
    <w:p w14:paraId="60B2C4EC" w14:textId="77777777" w:rsidR="007F6EE8" w:rsidRPr="00DB11C3" w:rsidRDefault="007F6EE8" w:rsidP="00DB11C3">
      <w:pPr>
        <w:pStyle w:val="Heading1"/>
      </w:pPr>
      <w:r w:rsidRPr="00DB11C3">
        <w:rPr>
          <w:rStyle w:val="Heading1Char"/>
          <w:b/>
          <w:bCs/>
          <w:sz w:val="36"/>
        </w:rPr>
        <w:t xml:space="preserve">Slide 5: </w:t>
      </w:r>
      <w:r w:rsidRPr="00DB11C3">
        <w:t>Flexible Benefits</w:t>
      </w:r>
    </w:p>
    <w:p w14:paraId="45396DBF" w14:textId="77777777" w:rsidR="007F6EE8" w:rsidRPr="007F6EE8" w:rsidRDefault="007F6EE8" w:rsidP="007F6EE8">
      <w:pPr>
        <w:numPr>
          <w:ilvl w:val="0"/>
          <w:numId w:val="21"/>
        </w:numPr>
        <w:rPr>
          <w:rFonts w:cs="Arial"/>
          <w:szCs w:val="36"/>
        </w:rPr>
      </w:pPr>
      <w:r w:rsidRPr="007F6EE8">
        <w:rPr>
          <w:rFonts w:cs="Arial"/>
          <w:szCs w:val="36"/>
        </w:rPr>
        <w:t xml:space="preserve">The Care Coordinator meets with UM to provide oversight on all flex </w:t>
      </w:r>
      <w:proofErr w:type="gramStart"/>
      <w:r w:rsidRPr="007F6EE8">
        <w:rPr>
          <w:rFonts w:cs="Arial"/>
          <w:szCs w:val="36"/>
        </w:rPr>
        <w:t>benefits</w:t>
      </w:r>
      <w:proofErr w:type="gramEnd"/>
    </w:p>
    <w:p w14:paraId="47341453" w14:textId="77777777" w:rsidR="007F6EE8" w:rsidRPr="007F6EE8" w:rsidRDefault="007F6EE8" w:rsidP="007F6EE8">
      <w:pPr>
        <w:numPr>
          <w:ilvl w:val="0"/>
          <w:numId w:val="21"/>
        </w:numPr>
        <w:rPr>
          <w:rFonts w:cs="Arial"/>
          <w:szCs w:val="36"/>
        </w:rPr>
      </w:pPr>
      <w:r w:rsidRPr="007F6EE8">
        <w:rPr>
          <w:rFonts w:cs="Arial"/>
          <w:szCs w:val="36"/>
        </w:rPr>
        <w:t>Flexible Benefits measurement began in May 2022</w:t>
      </w:r>
    </w:p>
    <w:p w14:paraId="33FC891F" w14:textId="77777777" w:rsidR="007F6EE8" w:rsidRPr="007F6EE8" w:rsidRDefault="007F6EE8" w:rsidP="007F6EE8">
      <w:pPr>
        <w:numPr>
          <w:ilvl w:val="0"/>
          <w:numId w:val="21"/>
        </w:numPr>
        <w:rPr>
          <w:rFonts w:cs="Arial"/>
          <w:szCs w:val="36"/>
        </w:rPr>
      </w:pPr>
      <w:r w:rsidRPr="007F6EE8">
        <w:rPr>
          <w:rFonts w:cs="Arial"/>
          <w:szCs w:val="36"/>
        </w:rPr>
        <w:t>Top items:</w:t>
      </w:r>
    </w:p>
    <w:p w14:paraId="7A254359" w14:textId="77777777" w:rsidR="007F6EE8" w:rsidRPr="007F6EE8" w:rsidRDefault="007F6EE8" w:rsidP="007F6EE8">
      <w:pPr>
        <w:numPr>
          <w:ilvl w:val="1"/>
          <w:numId w:val="21"/>
        </w:numPr>
        <w:rPr>
          <w:rFonts w:cs="Arial"/>
          <w:szCs w:val="36"/>
        </w:rPr>
      </w:pPr>
      <w:r w:rsidRPr="007F6EE8">
        <w:rPr>
          <w:rFonts w:cs="Arial"/>
          <w:szCs w:val="36"/>
        </w:rPr>
        <w:t>Home Health Aide</w:t>
      </w:r>
    </w:p>
    <w:p w14:paraId="0295AC6A" w14:textId="77777777" w:rsidR="007F6EE8" w:rsidRPr="007F6EE8" w:rsidRDefault="007F6EE8" w:rsidP="007F6EE8">
      <w:pPr>
        <w:numPr>
          <w:ilvl w:val="1"/>
          <w:numId w:val="21"/>
        </w:numPr>
        <w:rPr>
          <w:rFonts w:cs="Arial"/>
          <w:szCs w:val="36"/>
        </w:rPr>
      </w:pPr>
      <w:r w:rsidRPr="007F6EE8">
        <w:rPr>
          <w:rFonts w:cs="Arial"/>
          <w:szCs w:val="36"/>
        </w:rPr>
        <w:t>Continuous Glucose Monitor</w:t>
      </w:r>
    </w:p>
    <w:p w14:paraId="43041462" w14:textId="77777777" w:rsidR="007F6EE8" w:rsidRPr="007F6EE8" w:rsidRDefault="007F6EE8" w:rsidP="007F6EE8">
      <w:pPr>
        <w:numPr>
          <w:ilvl w:val="1"/>
          <w:numId w:val="21"/>
        </w:numPr>
        <w:rPr>
          <w:rFonts w:cs="Arial"/>
          <w:szCs w:val="36"/>
        </w:rPr>
      </w:pPr>
      <w:r w:rsidRPr="007F6EE8">
        <w:rPr>
          <w:rFonts w:cs="Arial"/>
          <w:szCs w:val="36"/>
        </w:rPr>
        <w:lastRenderedPageBreak/>
        <w:t>DME</w:t>
      </w:r>
    </w:p>
    <w:p w14:paraId="0E8EBE16" w14:textId="77777777" w:rsidR="007F6EE8" w:rsidRPr="007F6EE8" w:rsidRDefault="007F6EE8" w:rsidP="007F6EE8">
      <w:pPr>
        <w:numPr>
          <w:ilvl w:val="2"/>
          <w:numId w:val="21"/>
        </w:numPr>
        <w:rPr>
          <w:rFonts w:cs="Arial"/>
          <w:szCs w:val="36"/>
        </w:rPr>
      </w:pPr>
      <w:r w:rsidRPr="007F6EE8">
        <w:rPr>
          <w:rFonts w:cs="Arial"/>
          <w:szCs w:val="36"/>
        </w:rPr>
        <w:t>Weatherproof cover for scooter</w:t>
      </w:r>
    </w:p>
    <w:p w14:paraId="151F0B3E" w14:textId="77777777" w:rsidR="007F6EE8" w:rsidRPr="007F6EE8" w:rsidRDefault="007F6EE8" w:rsidP="007F6EE8">
      <w:pPr>
        <w:numPr>
          <w:ilvl w:val="2"/>
          <w:numId w:val="21"/>
        </w:numPr>
        <w:rPr>
          <w:rFonts w:cs="Arial"/>
          <w:szCs w:val="36"/>
        </w:rPr>
      </w:pPr>
      <w:r w:rsidRPr="007F6EE8">
        <w:rPr>
          <w:rFonts w:cs="Arial"/>
          <w:szCs w:val="36"/>
        </w:rPr>
        <w:t>DolphinCare Integrated Bed system</w:t>
      </w:r>
    </w:p>
    <w:p w14:paraId="62FEF44E" w14:textId="77777777" w:rsidR="007F6EE8" w:rsidRPr="007F6EE8" w:rsidRDefault="007F6EE8" w:rsidP="007F6EE8">
      <w:pPr>
        <w:numPr>
          <w:ilvl w:val="2"/>
          <w:numId w:val="21"/>
        </w:numPr>
        <w:rPr>
          <w:rFonts w:cs="Arial"/>
          <w:szCs w:val="36"/>
        </w:rPr>
      </w:pPr>
      <w:r w:rsidRPr="007F6EE8">
        <w:rPr>
          <w:rFonts w:cs="Arial"/>
          <w:szCs w:val="36"/>
        </w:rPr>
        <w:t>Air purifier</w:t>
      </w:r>
    </w:p>
    <w:p w14:paraId="69EF49AC" w14:textId="77777777" w:rsidR="007F6EE8" w:rsidRPr="007F6EE8" w:rsidRDefault="007F6EE8" w:rsidP="007F6EE8">
      <w:pPr>
        <w:numPr>
          <w:ilvl w:val="2"/>
          <w:numId w:val="21"/>
        </w:numPr>
        <w:rPr>
          <w:rFonts w:cs="Arial"/>
          <w:szCs w:val="36"/>
        </w:rPr>
      </w:pPr>
      <w:r w:rsidRPr="007F6EE8">
        <w:rPr>
          <w:rFonts w:cs="Arial"/>
          <w:szCs w:val="36"/>
        </w:rPr>
        <w:t xml:space="preserve">Sit to stand frame/table </w:t>
      </w:r>
      <w:proofErr w:type="gramStart"/>
      <w:r w:rsidRPr="007F6EE8">
        <w:rPr>
          <w:rFonts w:cs="Arial"/>
          <w:szCs w:val="36"/>
        </w:rPr>
        <w:t>system</w:t>
      </w:r>
      <w:proofErr w:type="gramEnd"/>
    </w:p>
    <w:p w14:paraId="1BEA368F" w14:textId="77777777" w:rsidR="00443D5B" w:rsidRPr="00DB11C3" w:rsidRDefault="00443D5B" w:rsidP="00DB11C3">
      <w:pPr>
        <w:pStyle w:val="Heading1"/>
      </w:pPr>
      <w:r w:rsidRPr="00DB11C3">
        <w:t xml:space="preserve">Slide 6: Overview of the Care Coordinator Role: Finding New Provider </w:t>
      </w:r>
    </w:p>
    <w:p w14:paraId="033BD515" w14:textId="77777777" w:rsidR="00443D5B" w:rsidRPr="00443D5B" w:rsidRDefault="00443D5B" w:rsidP="007F6EE8">
      <w:pPr>
        <w:numPr>
          <w:ilvl w:val="0"/>
          <w:numId w:val="22"/>
        </w:numPr>
        <w:rPr>
          <w:rFonts w:cs="Arial"/>
          <w:szCs w:val="36"/>
        </w:rPr>
      </w:pPr>
      <w:r w:rsidRPr="00443D5B">
        <w:rPr>
          <w:rFonts w:cs="Arial"/>
          <w:szCs w:val="36"/>
        </w:rPr>
        <w:t xml:space="preserve">Member services will mail a list of available providers to the member and the team admin support calls the member a few days later to go over the list. That is an improvement in the last 6 months or so, when the member would only get the </w:t>
      </w:r>
      <w:proofErr w:type="gramStart"/>
      <w:r w:rsidRPr="00443D5B">
        <w:rPr>
          <w:rFonts w:cs="Arial"/>
          <w:szCs w:val="36"/>
        </w:rPr>
        <w:t>list</w:t>
      </w:r>
      <w:proofErr w:type="gramEnd"/>
    </w:p>
    <w:p w14:paraId="296A44E5" w14:textId="77777777" w:rsidR="00443D5B" w:rsidRPr="00443D5B" w:rsidRDefault="00443D5B" w:rsidP="00443D5B">
      <w:pPr>
        <w:rPr>
          <w:rFonts w:cs="Arial"/>
          <w:szCs w:val="36"/>
        </w:rPr>
      </w:pPr>
    </w:p>
    <w:p w14:paraId="6CE1DCDC" w14:textId="77777777" w:rsidR="00443D5B" w:rsidRPr="00443D5B" w:rsidRDefault="00443D5B" w:rsidP="007F6EE8">
      <w:pPr>
        <w:numPr>
          <w:ilvl w:val="0"/>
          <w:numId w:val="22"/>
        </w:numPr>
        <w:rPr>
          <w:rFonts w:cs="Arial"/>
          <w:szCs w:val="36"/>
        </w:rPr>
      </w:pPr>
      <w:r w:rsidRPr="00443D5B">
        <w:rPr>
          <w:rFonts w:cs="Arial"/>
          <w:szCs w:val="36"/>
        </w:rPr>
        <w:t xml:space="preserve">The admin support is on the team, attends the huddles and works at the discretion of the care partner to help members with non-clinical concerns to decrease the time it takes for members to get answers or </w:t>
      </w:r>
      <w:proofErr w:type="gramStart"/>
      <w:r w:rsidRPr="00443D5B">
        <w:rPr>
          <w:rFonts w:cs="Arial"/>
          <w:szCs w:val="36"/>
        </w:rPr>
        <w:t>assistance</w:t>
      </w:r>
      <w:proofErr w:type="gramEnd"/>
    </w:p>
    <w:p w14:paraId="2FE2C255" w14:textId="77777777" w:rsidR="00443D5B" w:rsidRPr="00DB11C3" w:rsidRDefault="00443D5B" w:rsidP="00DB11C3">
      <w:pPr>
        <w:pStyle w:val="Heading1"/>
      </w:pPr>
      <w:r w:rsidRPr="00DB11C3">
        <w:t>Slide 7: Overview of Care Coordinator Role: Care Plan</w:t>
      </w:r>
    </w:p>
    <w:p w14:paraId="29460BA0" w14:textId="77777777" w:rsidR="00443D5B" w:rsidRPr="00443D5B" w:rsidRDefault="00443D5B" w:rsidP="007F6EE8">
      <w:pPr>
        <w:numPr>
          <w:ilvl w:val="0"/>
          <w:numId w:val="23"/>
        </w:numPr>
        <w:rPr>
          <w:rFonts w:cs="Arial"/>
          <w:szCs w:val="36"/>
        </w:rPr>
      </w:pPr>
      <w:r w:rsidRPr="00443D5B">
        <w:rPr>
          <w:rFonts w:cs="Arial"/>
          <w:szCs w:val="36"/>
        </w:rPr>
        <w:t xml:space="preserve">Began adding the member’s own words to the care plan in the </w:t>
      </w:r>
      <w:proofErr w:type="gramStart"/>
      <w:r w:rsidRPr="00443D5B">
        <w:rPr>
          <w:rFonts w:cs="Arial"/>
          <w:szCs w:val="36"/>
        </w:rPr>
        <w:t>fall</w:t>
      </w:r>
      <w:proofErr w:type="gramEnd"/>
    </w:p>
    <w:p w14:paraId="7F38BD4E" w14:textId="77777777" w:rsidR="00443D5B" w:rsidRPr="00443D5B" w:rsidRDefault="00443D5B" w:rsidP="007F6EE8">
      <w:pPr>
        <w:numPr>
          <w:ilvl w:val="0"/>
          <w:numId w:val="23"/>
        </w:numPr>
        <w:rPr>
          <w:rFonts w:cs="Arial"/>
          <w:szCs w:val="36"/>
        </w:rPr>
      </w:pPr>
      <w:r w:rsidRPr="00443D5B">
        <w:rPr>
          <w:rFonts w:cs="Arial"/>
          <w:szCs w:val="36"/>
        </w:rPr>
        <w:t>April 2023</w:t>
      </w:r>
    </w:p>
    <w:p w14:paraId="3EC364C7" w14:textId="77777777" w:rsidR="00443D5B" w:rsidRPr="00443D5B" w:rsidRDefault="00443D5B" w:rsidP="007F6EE8">
      <w:pPr>
        <w:numPr>
          <w:ilvl w:val="1"/>
          <w:numId w:val="23"/>
        </w:numPr>
        <w:rPr>
          <w:rFonts w:cs="Arial"/>
          <w:szCs w:val="36"/>
        </w:rPr>
      </w:pPr>
      <w:r w:rsidRPr="00443D5B">
        <w:rPr>
          <w:rFonts w:cs="Arial"/>
          <w:szCs w:val="36"/>
        </w:rPr>
        <w:t xml:space="preserve">New Comprehensive Assessment strengthens the care plan </w:t>
      </w:r>
      <w:proofErr w:type="gramStart"/>
      <w:r w:rsidRPr="00443D5B">
        <w:rPr>
          <w:rFonts w:cs="Arial"/>
          <w:szCs w:val="36"/>
        </w:rPr>
        <w:t>discussion</w:t>
      </w:r>
      <w:proofErr w:type="gramEnd"/>
    </w:p>
    <w:p w14:paraId="68FE017B" w14:textId="77777777" w:rsidR="00443D5B" w:rsidRPr="00443D5B" w:rsidRDefault="00443D5B" w:rsidP="007F6EE8">
      <w:pPr>
        <w:numPr>
          <w:ilvl w:val="1"/>
          <w:numId w:val="23"/>
        </w:numPr>
        <w:rPr>
          <w:rFonts w:cs="Arial"/>
          <w:szCs w:val="36"/>
        </w:rPr>
      </w:pPr>
      <w:r w:rsidRPr="00443D5B">
        <w:rPr>
          <w:rFonts w:cs="Arial"/>
          <w:szCs w:val="36"/>
        </w:rPr>
        <w:lastRenderedPageBreak/>
        <w:t>Updated the wording on the care plan to be more member-</w:t>
      </w:r>
      <w:proofErr w:type="gramStart"/>
      <w:r w:rsidRPr="00443D5B">
        <w:rPr>
          <w:rFonts w:cs="Arial"/>
          <w:szCs w:val="36"/>
        </w:rPr>
        <w:t>centric</w:t>
      </w:r>
      <w:proofErr w:type="gramEnd"/>
    </w:p>
    <w:p w14:paraId="738BA7B1" w14:textId="77777777" w:rsidR="00443D5B" w:rsidRPr="00443D5B" w:rsidRDefault="00443D5B" w:rsidP="007F6EE8">
      <w:pPr>
        <w:numPr>
          <w:ilvl w:val="1"/>
          <w:numId w:val="23"/>
        </w:numPr>
        <w:rPr>
          <w:rFonts w:cs="Arial"/>
          <w:szCs w:val="36"/>
        </w:rPr>
      </w:pPr>
      <w:r w:rsidRPr="00443D5B">
        <w:rPr>
          <w:rFonts w:cs="Arial"/>
          <w:szCs w:val="36"/>
        </w:rPr>
        <w:t xml:space="preserve">Removed services that are no longer </w:t>
      </w:r>
      <w:proofErr w:type="gramStart"/>
      <w:r w:rsidRPr="00443D5B">
        <w:rPr>
          <w:rFonts w:cs="Arial"/>
          <w:szCs w:val="36"/>
        </w:rPr>
        <w:t>active</w:t>
      </w:r>
      <w:proofErr w:type="gramEnd"/>
    </w:p>
    <w:p w14:paraId="4FAD339A" w14:textId="77777777" w:rsidR="00443D5B" w:rsidRPr="00443D5B" w:rsidRDefault="00443D5B" w:rsidP="007F6EE8">
      <w:pPr>
        <w:numPr>
          <w:ilvl w:val="0"/>
          <w:numId w:val="23"/>
        </w:numPr>
        <w:rPr>
          <w:rFonts w:cs="Arial"/>
          <w:szCs w:val="36"/>
        </w:rPr>
      </w:pPr>
      <w:r w:rsidRPr="00443D5B">
        <w:rPr>
          <w:rFonts w:cs="Arial"/>
          <w:szCs w:val="36"/>
        </w:rPr>
        <w:t xml:space="preserve">Proposed for late 2023/early </w:t>
      </w:r>
      <w:proofErr w:type="gramStart"/>
      <w:r w:rsidRPr="00443D5B">
        <w:rPr>
          <w:rFonts w:cs="Arial"/>
          <w:szCs w:val="36"/>
        </w:rPr>
        <w:t>2024</w:t>
      </w:r>
      <w:proofErr w:type="gramEnd"/>
      <w:r w:rsidRPr="00443D5B">
        <w:rPr>
          <w:rFonts w:cs="Arial"/>
          <w:szCs w:val="36"/>
        </w:rPr>
        <w:t xml:space="preserve"> </w:t>
      </w:r>
    </w:p>
    <w:p w14:paraId="42A16FFD" w14:textId="77777777" w:rsidR="00443D5B" w:rsidRPr="00443D5B" w:rsidRDefault="00443D5B" w:rsidP="007F6EE8">
      <w:pPr>
        <w:numPr>
          <w:ilvl w:val="1"/>
          <w:numId w:val="23"/>
        </w:numPr>
        <w:rPr>
          <w:rFonts w:cs="Arial"/>
          <w:szCs w:val="36"/>
        </w:rPr>
      </w:pPr>
      <w:r w:rsidRPr="00443D5B">
        <w:rPr>
          <w:rFonts w:cs="Arial"/>
          <w:szCs w:val="36"/>
        </w:rPr>
        <w:t xml:space="preserve">Reformatting the headings to remove repetitive </w:t>
      </w:r>
      <w:proofErr w:type="gramStart"/>
      <w:r w:rsidRPr="00443D5B">
        <w:rPr>
          <w:rFonts w:cs="Arial"/>
          <w:szCs w:val="36"/>
        </w:rPr>
        <w:t>dates</w:t>
      </w:r>
      <w:proofErr w:type="gramEnd"/>
    </w:p>
    <w:p w14:paraId="46521CF8" w14:textId="77777777" w:rsidR="00443D5B" w:rsidRPr="00443D5B" w:rsidRDefault="00443D5B" w:rsidP="007F6EE8">
      <w:pPr>
        <w:numPr>
          <w:ilvl w:val="1"/>
          <w:numId w:val="23"/>
        </w:numPr>
        <w:rPr>
          <w:rFonts w:cs="Arial"/>
          <w:szCs w:val="36"/>
        </w:rPr>
      </w:pPr>
      <w:r w:rsidRPr="00443D5B">
        <w:rPr>
          <w:rFonts w:cs="Arial"/>
          <w:szCs w:val="36"/>
        </w:rPr>
        <w:t>Improve who is responsible for goals (member, care partner)</w:t>
      </w:r>
    </w:p>
    <w:p w14:paraId="572E2AB0" w14:textId="77777777" w:rsidR="00443D5B" w:rsidRPr="00DB11C3" w:rsidRDefault="00443D5B" w:rsidP="00DB11C3">
      <w:pPr>
        <w:pStyle w:val="Heading1"/>
      </w:pPr>
      <w:r w:rsidRPr="00DB11C3">
        <w:rPr>
          <w:rStyle w:val="Heading1Char"/>
          <w:b/>
          <w:bCs/>
          <w:sz w:val="36"/>
        </w:rPr>
        <w:t xml:space="preserve">Slide 8: </w:t>
      </w:r>
      <w:r w:rsidRPr="00DB11C3">
        <w:t>Overview of the Care Coordinator Role: Care Partner Empowerment</w:t>
      </w:r>
    </w:p>
    <w:p w14:paraId="21287E8D" w14:textId="77777777" w:rsidR="00443D5B" w:rsidRPr="00443D5B" w:rsidRDefault="00443D5B" w:rsidP="007F6EE8">
      <w:pPr>
        <w:numPr>
          <w:ilvl w:val="0"/>
          <w:numId w:val="24"/>
        </w:numPr>
        <w:rPr>
          <w:rFonts w:cs="Arial"/>
          <w:szCs w:val="36"/>
        </w:rPr>
      </w:pPr>
      <w:r w:rsidRPr="00443D5B">
        <w:rPr>
          <w:rFonts w:cs="Arial"/>
          <w:szCs w:val="36"/>
        </w:rPr>
        <w:t xml:space="preserve">Reviewed and updated the Care Partner training to include concepts from </w:t>
      </w:r>
      <w:proofErr w:type="gramStart"/>
      <w:r w:rsidRPr="00443D5B">
        <w:rPr>
          <w:rFonts w:cs="Arial"/>
          <w:szCs w:val="36"/>
        </w:rPr>
        <w:t>CMFI</w:t>
      </w:r>
      <w:proofErr w:type="gramEnd"/>
    </w:p>
    <w:p w14:paraId="298BAE2E" w14:textId="77777777" w:rsidR="00443D5B" w:rsidRPr="00443D5B" w:rsidRDefault="00443D5B" w:rsidP="007F6EE8">
      <w:pPr>
        <w:numPr>
          <w:ilvl w:val="1"/>
          <w:numId w:val="24"/>
        </w:numPr>
        <w:rPr>
          <w:rFonts w:cs="Arial"/>
          <w:szCs w:val="36"/>
        </w:rPr>
      </w:pPr>
      <w:r w:rsidRPr="00443D5B">
        <w:rPr>
          <w:rFonts w:cs="Arial"/>
          <w:szCs w:val="36"/>
        </w:rPr>
        <w:t xml:space="preserve">The Care Partner primary role is to help the member navigate their health </w:t>
      </w:r>
      <w:proofErr w:type="gramStart"/>
      <w:r w:rsidRPr="00443D5B">
        <w:rPr>
          <w:rFonts w:cs="Arial"/>
          <w:szCs w:val="36"/>
        </w:rPr>
        <w:t>care</w:t>
      </w:r>
      <w:proofErr w:type="gramEnd"/>
    </w:p>
    <w:p w14:paraId="6EA5F512" w14:textId="77777777" w:rsidR="00443D5B" w:rsidRPr="00443D5B" w:rsidRDefault="00443D5B" w:rsidP="007F6EE8">
      <w:pPr>
        <w:numPr>
          <w:ilvl w:val="1"/>
          <w:numId w:val="24"/>
        </w:numPr>
        <w:rPr>
          <w:rFonts w:cs="Arial"/>
          <w:szCs w:val="36"/>
        </w:rPr>
      </w:pPr>
      <w:r w:rsidRPr="00443D5B">
        <w:rPr>
          <w:rFonts w:cs="Arial"/>
          <w:szCs w:val="36"/>
        </w:rPr>
        <w:t xml:space="preserve">The Care Partner advocates for the member for services they need but may not meet exact medical necessity </w:t>
      </w:r>
      <w:proofErr w:type="gramStart"/>
      <w:r w:rsidRPr="00443D5B">
        <w:rPr>
          <w:rFonts w:cs="Arial"/>
          <w:szCs w:val="36"/>
        </w:rPr>
        <w:t>criteria</w:t>
      </w:r>
      <w:proofErr w:type="gramEnd"/>
    </w:p>
    <w:p w14:paraId="6FB7B5FD" w14:textId="77777777" w:rsidR="00443D5B" w:rsidRPr="00443D5B" w:rsidRDefault="00443D5B" w:rsidP="007F6EE8">
      <w:pPr>
        <w:numPr>
          <w:ilvl w:val="1"/>
          <w:numId w:val="24"/>
        </w:numPr>
        <w:rPr>
          <w:rFonts w:cs="Arial"/>
          <w:szCs w:val="36"/>
        </w:rPr>
      </w:pPr>
      <w:r w:rsidRPr="00443D5B">
        <w:rPr>
          <w:rFonts w:cs="Arial"/>
          <w:szCs w:val="36"/>
        </w:rPr>
        <w:t xml:space="preserve">The Care Partner role in helping member file denial appeals has </w:t>
      </w:r>
      <w:proofErr w:type="gramStart"/>
      <w:r w:rsidRPr="00443D5B">
        <w:rPr>
          <w:rFonts w:cs="Arial"/>
          <w:szCs w:val="36"/>
        </w:rPr>
        <w:t>improved</w:t>
      </w:r>
      <w:proofErr w:type="gramEnd"/>
    </w:p>
    <w:p w14:paraId="75CD8DE3" w14:textId="77777777" w:rsidR="00443D5B" w:rsidRPr="00DB11C3" w:rsidRDefault="00443D5B" w:rsidP="00DB11C3">
      <w:pPr>
        <w:pStyle w:val="Heading1"/>
      </w:pPr>
      <w:r w:rsidRPr="00DB11C3">
        <w:t>Slide 9: New Processes Developed to Support CMFI</w:t>
      </w:r>
    </w:p>
    <w:p w14:paraId="69C93BB7" w14:textId="77777777" w:rsidR="00443D5B" w:rsidRPr="00443D5B" w:rsidRDefault="00443D5B" w:rsidP="007F6EE8">
      <w:pPr>
        <w:numPr>
          <w:ilvl w:val="0"/>
          <w:numId w:val="25"/>
        </w:numPr>
        <w:rPr>
          <w:rFonts w:cs="Arial"/>
          <w:szCs w:val="36"/>
        </w:rPr>
      </w:pPr>
      <w:r w:rsidRPr="00443D5B">
        <w:rPr>
          <w:rFonts w:cs="Arial"/>
          <w:szCs w:val="36"/>
        </w:rPr>
        <w:t>Role in UM / What can the Care Coordinator Authorize</w:t>
      </w:r>
    </w:p>
    <w:p w14:paraId="6804DE3A" w14:textId="77777777" w:rsidR="00443D5B" w:rsidRPr="00443D5B" w:rsidRDefault="00443D5B" w:rsidP="007F6EE8">
      <w:pPr>
        <w:numPr>
          <w:ilvl w:val="1"/>
          <w:numId w:val="25"/>
        </w:numPr>
        <w:rPr>
          <w:rFonts w:cs="Arial"/>
          <w:szCs w:val="36"/>
        </w:rPr>
      </w:pPr>
      <w:r w:rsidRPr="00443D5B">
        <w:rPr>
          <w:rFonts w:cs="Arial"/>
          <w:szCs w:val="36"/>
        </w:rPr>
        <w:t>Utilization Management and the Care Partners had team building and process review meetings since May 2021</w:t>
      </w:r>
    </w:p>
    <w:p w14:paraId="1DCE55DA" w14:textId="77777777" w:rsidR="00443D5B" w:rsidRPr="00443D5B" w:rsidRDefault="00443D5B" w:rsidP="007F6EE8">
      <w:pPr>
        <w:numPr>
          <w:ilvl w:val="1"/>
          <w:numId w:val="25"/>
        </w:numPr>
        <w:rPr>
          <w:rFonts w:cs="Arial"/>
          <w:szCs w:val="36"/>
        </w:rPr>
      </w:pPr>
      <w:r w:rsidRPr="00443D5B">
        <w:rPr>
          <w:rFonts w:cs="Arial"/>
          <w:szCs w:val="36"/>
        </w:rPr>
        <w:lastRenderedPageBreak/>
        <w:t xml:space="preserve">UM contacts the Care Partner before any LTSS/DME/PCA denial for the teams to discuss if there is more info that would support approving the </w:t>
      </w:r>
      <w:proofErr w:type="gramStart"/>
      <w:r w:rsidRPr="00443D5B">
        <w:rPr>
          <w:rFonts w:cs="Arial"/>
          <w:szCs w:val="36"/>
        </w:rPr>
        <w:t>request</w:t>
      </w:r>
      <w:proofErr w:type="gramEnd"/>
    </w:p>
    <w:p w14:paraId="0FC04C90" w14:textId="77777777" w:rsidR="00443D5B" w:rsidRPr="00443D5B" w:rsidRDefault="00443D5B" w:rsidP="007F6EE8">
      <w:pPr>
        <w:numPr>
          <w:ilvl w:val="1"/>
          <w:numId w:val="25"/>
        </w:numPr>
        <w:rPr>
          <w:rFonts w:cs="Arial"/>
          <w:szCs w:val="36"/>
        </w:rPr>
      </w:pPr>
      <w:r w:rsidRPr="00443D5B">
        <w:rPr>
          <w:rFonts w:cs="Arial"/>
          <w:szCs w:val="36"/>
        </w:rPr>
        <w:t>Care Partner encouraged to advocate for member’s need in documentation and with UM to prevent denials, where possible</w:t>
      </w:r>
    </w:p>
    <w:p w14:paraId="5F45E4E9" w14:textId="77777777" w:rsidR="00443D5B" w:rsidRPr="00443D5B" w:rsidRDefault="00443D5B" w:rsidP="007F6EE8">
      <w:pPr>
        <w:numPr>
          <w:ilvl w:val="0"/>
          <w:numId w:val="25"/>
        </w:numPr>
        <w:rPr>
          <w:rFonts w:cs="Arial"/>
          <w:szCs w:val="36"/>
        </w:rPr>
      </w:pPr>
      <w:r w:rsidRPr="00443D5B">
        <w:rPr>
          <w:rFonts w:cs="Arial"/>
          <w:szCs w:val="36"/>
        </w:rPr>
        <w:t>Advocacy</w:t>
      </w:r>
    </w:p>
    <w:p w14:paraId="176BAC1E" w14:textId="77777777" w:rsidR="00443D5B" w:rsidRPr="00443D5B" w:rsidRDefault="00443D5B" w:rsidP="007F6EE8">
      <w:pPr>
        <w:numPr>
          <w:ilvl w:val="1"/>
          <w:numId w:val="25"/>
        </w:numPr>
        <w:rPr>
          <w:rFonts w:cs="Arial"/>
          <w:szCs w:val="36"/>
        </w:rPr>
      </w:pPr>
      <w:r w:rsidRPr="00443D5B">
        <w:rPr>
          <w:rFonts w:cs="Arial"/>
          <w:szCs w:val="36"/>
        </w:rPr>
        <w:t>Use of flexible benefits</w:t>
      </w:r>
    </w:p>
    <w:p w14:paraId="18B6BCD7" w14:textId="77777777" w:rsidR="00443D5B" w:rsidRPr="00DB11C3" w:rsidRDefault="00443D5B" w:rsidP="00DB11C3">
      <w:pPr>
        <w:pStyle w:val="Heading1"/>
      </w:pPr>
      <w:r w:rsidRPr="00DB11C3">
        <w:t>Slide 10:</w:t>
      </w:r>
      <w:r w:rsidR="003426E5" w:rsidRPr="00DB11C3">
        <w:t xml:space="preserve"> </w:t>
      </w:r>
      <w:r w:rsidRPr="00DB11C3">
        <w:t>Training</w:t>
      </w:r>
    </w:p>
    <w:p w14:paraId="35773197" w14:textId="77777777" w:rsidR="00443D5B" w:rsidRPr="00443D5B" w:rsidRDefault="00443D5B" w:rsidP="007F6EE8">
      <w:pPr>
        <w:numPr>
          <w:ilvl w:val="0"/>
          <w:numId w:val="26"/>
        </w:numPr>
        <w:rPr>
          <w:rFonts w:cs="Arial"/>
          <w:szCs w:val="36"/>
        </w:rPr>
      </w:pPr>
      <w:r w:rsidRPr="00443D5B">
        <w:rPr>
          <w:rFonts w:cs="Arial"/>
          <w:szCs w:val="36"/>
        </w:rPr>
        <w:t xml:space="preserve">For care team staff to listen better, hear what the member is </w:t>
      </w:r>
      <w:proofErr w:type="gramStart"/>
      <w:r w:rsidRPr="00443D5B">
        <w:rPr>
          <w:rFonts w:cs="Arial"/>
          <w:szCs w:val="36"/>
        </w:rPr>
        <w:t>saying</w:t>
      </w:r>
      <w:proofErr w:type="gramEnd"/>
    </w:p>
    <w:p w14:paraId="38B62B26" w14:textId="77777777" w:rsidR="00443D5B" w:rsidRPr="00443D5B" w:rsidRDefault="00443D5B" w:rsidP="007F6EE8">
      <w:pPr>
        <w:numPr>
          <w:ilvl w:val="1"/>
          <w:numId w:val="26"/>
        </w:numPr>
        <w:rPr>
          <w:rFonts w:cs="Arial"/>
          <w:szCs w:val="36"/>
        </w:rPr>
      </w:pPr>
      <w:r w:rsidRPr="00443D5B">
        <w:rPr>
          <w:rFonts w:cs="Arial"/>
          <w:szCs w:val="36"/>
        </w:rPr>
        <w:t xml:space="preserve">Updated Active Listening training was to retrain staff to listen to the member and answer what they are asking, not planning an answer while the member is </w:t>
      </w:r>
      <w:proofErr w:type="gramStart"/>
      <w:r w:rsidRPr="00443D5B">
        <w:rPr>
          <w:rFonts w:cs="Arial"/>
          <w:szCs w:val="36"/>
        </w:rPr>
        <w:t>talking</w:t>
      </w:r>
      <w:proofErr w:type="gramEnd"/>
    </w:p>
    <w:p w14:paraId="3FA21A9C" w14:textId="77777777" w:rsidR="00443D5B" w:rsidRPr="00443D5B" w:rsidRDefault="00443D5B" w:rsidP="007F6EE8">
      <w:pPr>
        <w:numPr>
          <w:ilvl w:val="1"/>
          <w:numId w:val="26"/>
        </w:numPr>
        <w:rPr>
          <w:rFonts w:cs="Arial"/>
          <w:szCs w:val="36"/>
        </w:rPr>
      </w:pPr>
      <w:r w:rsidRPr="00443D5B">
        <w:rPr>
          <w:rFonts w:cs="Arial"/>
          <w:szCs w:val="36"/>
        </w:rPr>
        <w:t xml:space="preserve">Videos from 4 members discussing their experience with the care team and their expectations of the care partner.  This is to better develop empathy for our </w:t>
      </w:r>
      <w:proofErr w:type="gramStart"/>
      <w:r w:rsidRPr="00443D5B">
        <w:rPr>
          <w:rFonts w:cs="Arial"/>
          <w:szCs w:val="36"/>
        </w:rPr>
        <w:t>staff</w:t>
      </w:r>
      <w:proofErr w:type="gramEnd"/>
    </w:p>
    <w:p w14:paraId="48E3A94A" w14:textId="77777777" w:rsidR="00443D5B" w:rsidRPr="00443D5B" w:rsidRDefault="00443D5B" w:rsidP="007F6EE8">
      <w:pPr>
        <w:numPr>
          <w:ilvl w:val="0"/>
          <w:numId w:val="26"/>
        </w:numPr>
        <w:rPr>
          <w:rFonts w:cs="Arial"/>
          <w:szCs w:val="36"/>
        </w:rPr>
      </w:pPr>
      <w:r w:rsidRPr="00443D5B">
        <w:rPr>
          <w:rFonts w:cs="Arial"/>
          <w:szCs w:val="36"/>
        </w:rPr>
        <w:t>For care team to individualize member’s care</w:t>
      </w:r>
    </w:p>
    <w:p w14:paraId="60E254D2" w14:textId="77777777" w:rsidR="00443D5B" w:rsidRPr="00443D5B" w:rsidRDefault="00443D5B" w:rsidP="007F6EE8">
      <w:pPr>
        <w:numPr>
          <w:ilvl w:val="1"/>
          <w:numId w:val="26"/>
        </w:numPr>
        <w:rPr>
          <w:rFonts w:cs="Arial"/>
          <w:szCs w:val="36"/>
        </w:rPr>
      </w:pPr>
      <w:r w:rsidRPr="00443D5B">
        <w:rPr>
          <w:rFonts w:cs="Arial"/>
          <w:szCs w:val="36"/>
        </w:rPr>
        <w:t xml:space="preserve">Flexible benefit training to reinforce the expectations that the care partners must review the member’s specific care plan to determine if a service request can meet member’s </w:t>
      </w:r>
      <w:proofErr w:type="gramStart"/>
      <w:r w:rsidRPr="00443D5B">
        <w:rPr>
          <w:rFonts w:cs="Arial"/>
          <w:szCs w:val="36"/>
        </w:rPr>
        <w:t>needs</w:t>
      </w:r>
      <w:proofErr w:type="gramEnd"/>
      <w:r w:rsidRPr="00443D5B">
        <w:rPr>
          <w:rFonts w:cs="Arial"/>
          <w:szCs w:val="36"/>
        </w:rPr>
        <w:t xml:space="preserve"> </w:t>
      </w:r>
    </w:p>
    <w:p w14:paraId="65DCED6E" w14:textId="77777777" w:rsidR="00443D5B" w:rsidRPr="00443D5B" w:rsidRDefault="00443D5B" w:rsidP="007F6EE8">
      <w:pPr>
        <w:numPr>
          <w:ilvl w:val="2"/>
          <w:numId w:val="26"/>
        </w:numPr>
        <w:rPr>
          <w:rFonts w:cs="Arial"/>
          <w:szCs w:val="36"/>
        </w:rPr>
      </w:pPr>
      <w:r w:rsidRPr="00443D5B">
        <w:rPr>
          <w:rFonts w:cs="Arial"/>
          <w:szCs w:val="36"/>
        </w:rPr>
        <w:lastRenderedPageBreak/>
        <w:t xml:space="preserve">Care partner works closely with Utilization Management team to ensure items that benefit the member are not </w:t>
      </w:r>
      <w:proofErr w:type="gramStart"/>
      <w:r w:rsidRPr="00443D5B">
        <w:rPr>
          <w:rFonts w:cs="Arial"/>
          <w:szCs w:val="36"/>
        </w:rPr>
        <w:t>denied</w:t>
      </w:r>
      <w:proofErr w:type="gramEnd"/>
    </w:p>
    <w:p w14:paraId="678D7970" w14:textId="77777777" w:rsidR="00443D5B" w:rsidRPr="007F6EE8" w:rsidRDefault="00443D5B" w:rsidP="00443D5B">
      <w:pPr>
        <w:numPr>
          <w:ilvl w:val="1"/>
          <w:numId w:val="26"/>
        </w:numPr>
        <w:rPr>
          <w:rFonts w:cs="Arial"/>
          <w:szCs w:val="36"/>
        </w:rPr>
      </w:pPr>
      <w:r w:rsidRPr="00443D5B">
        <w:rPr>
          <w:rFonts w:cs="Arial"/>
          <w:szCs w:val="36"/>
        </w:rPr>
        <w:t>Unconscious bias training 1Q 23</w:t>
      </w:r>
    </w:p>
    <w:p w14:paraId="3978ADC8" w14:textId="77777777" w:rsidR="00443D5B" w:rsidRPr="00DB11C3" w:rsidRDefault="00443D5B" w:rsidP="00DB11C3">
      <w:pPr>
        <w:pStyle w:val="Heading1"/>
      </w:pPr>
      <w:r w:rsidRPr="00DB11C3">
        <w:rPr>
          <w:rStyle w:val="Heading1Char"/>
          <w:b/>
          <w:bCs/>
          <w:sz w:val="36"/>
        </w:rPr>
        <w:t xml:space="preserve">Slide 11: </w:t>
      </w:r>
      <w:r w:rsidRPr="00DB11C3">
        <w:t>How Does CCA Ensure Quality Care</w:t>
      </w:r>
    </w:p>
    <w:p w14:paraId="65AFA14E" w14:textId="77777777" w:rsidR="00443D5B" w:rsidRPr="00443D5B" w:rsidRDefault="00443D5B" w:rsidP="007F6EE8">
      <w:pPr>
        <w:numPr>
          <w:ilvl w:val="0"/>
          <w:numId w:val="27"/>
        </w:numPr>
        <w:rPr>
          <w:rFonts w:cs="Arial"/>
          <w:szCs w:val="36"/>
        </w:rPr>
      </w:pPr>
      <w:r w:rsidRPr="00443D5B">
        <w:rPr>
          <w:rFonts w:cs="Arial"/>
          <w:szCs w:val="36"/>
        </w:rPr>
        <w:t>Clinical managers listen to at least 5 care partner/member calls per month to evaluate:</w:t>
      </w:r>
    </w:p>
    <w:p w14:paraId="1DCC0A66" w14:textId="77777777" w:rsidR="00443D5B" w:rsidRPr="00443D5B" w:rsidRDefault="00443D5B" w:rsidP="007F6EE8">
      <w:pPr>
        <w:numPr>
          <w:ilvl w:val="1"/>
          <w:numId w:val="27"/>
        </w:numPr>
        <w:rPr>
          <w:rFonts w:cs="Arial"/>
          <w:szCs w:val="36"/>
        </w:rPr>
      </w:pPr>
      <w:r w:rsidRPr="00443D5B">
        <w:rPr>
          <w:rFonts w:cs="Arial"/>
          <w:szCs w:val="36"/>
        </w:rPr>
        <w:t>Tone</w:t>
      </w:r>
    </w:p>
    <w:p w14:paraId="37B7B576" w14:textId="77777777" w:rsidR="00443D5B" w:rsidRPr="00443D5B" w:rsidRDefault="00443D5B" w:rsidP="007F6EE8">
      <w:pPr>
        <w:numPr>
          <w:ilvl w:val="1"/>
          <w:numId w:val="27"/>
        </w:numPr>
        <w:rPr>
          <w:rFonts w:cs="Arial"/>
          <w:szCs w:val="36"/>
        </w:rPr>
      </w:pPr>
      <w:r w:rsidRPr="00443D5B">
        <w:rPr>
          <w:rFonts w:cs="Arial"/>
          <w:szCs w:val="36"/>
        </w:rPr>
        <w:t>Respectfulness</w:t>
      </w:r>
    </w:p>
    <w:p w14:paraId="1DB93182" w14:textId="77777777" w:rsidR="00443D5B" w:rsidRPr="00443D5B" w:rsidRDefault="00443D5B" w:rsidP="007F6EE8">
      <w:pPr>
        <w:numPr>
          <w:ilvl w:val="1"/>
          <w:numId w:val="27"/>
        </w:numPr>
        <w:rPr>
          <w:rFonts w:cs="Arial"/>
          <w:szCs w:val="36"/>
        </w:rPr>
      </w:pPr>
      <w:r w:rsidRPr="00443D5B">
        <w:rPr>
          <w:rFonts w:cs="Arial"/>
          <w:szCs w:val="36"/>
        </w:rPr>
        <w:t>Helpful</w:t>
      </w:r>
    </w:p>
    <w:p w14:paraId="64AD0032" w14:textId="77777777" w:rsidR="00443D5B" w:rsidRPr="00443D5B" w:rsidRDefault="00443D5B" w:rsidP="007F6EE8">
      <w:pPr>
        <w:numPr>
          <w:ilvl w:val="1"/>
          <w:numId w:val="27"/>
        </w:numPr>
        <w:rPr>
          <w:rFonts w:cs="Arial"/>
          <w:szCs w:val="36"/>
        </w:rPr>
      </w:pPr>
      <w:r w:rsidRPr="00443D5B">
        <w:rPr>
          <w:rFonts w:cs="Arial"/>
          <w:szCs w:val="36"/>
        </w:rPr>
        <w:t>Clinical assessment</w:t>
      </w:r>
    </w:p>
    <w:p w14:paraId="5BED724D" w14:textId="77777777" w:rsidR="00443D5B" w:rsidRPr="00443D5B" w:rsidRDefault="00443D5B" w:rsidP="007F6EE8">
      <w:pPr>
        <w:numPr>
          <w:ilvl w:val="1"/>
          <w:numId w:val="27"/>
        </w:numPr>
        <w:rPr>
          <w:rFonts w:cs="Arial"/>
          <w:szCs w:val="36"/>
        </w:rPr>
      </w:pPr>
      <w:r w:rsidRPr="00443D5B">
        <w:rPr>
          <w:rFonts w:cs="Arial"/>
          <w:szCs w:val="36"/>
        </w:rPr>
        <w:t>Clearly outline next steps for member</w:t>
      </w:r>
    </w:p>
    <w:p w14:paraId="3F46E2A4" w14:textId="77777777" w:rsidR="00443D5B" w:rsidRPr="00443D5B" w:rsidRDefault="00443D5B" w:rsidP="007F6EE8">
      <w:pPr>
        <w:numPr>
          <w:ilvl w:val="1"/>
          <w:numId w:val="27"/>
        </w:numPr>
        <w:rPr>
          <w:rFonts w:cs="Arial"/>
          <w:szCs w:val="36"/>
        </w:rPr>
      </w:pPr>
      <w:r w:rsidRPr="00443D5B">
        <w:rPr>
          <w:rFonts w:cs="Arial"/>
          <w:szCs w:val="36"/>
        </w:rPr>
        <w:t xml:space="preserve">Appropriate follow </w:t>
      </w:r>
      <w:proofErr w:type="gramStart"/>
      <w:r w:rsidRPr="00443D5B">
        <w:rPr>
          <w:rFonts w:cs="Arial"/>
          <w:szCs w:val="36"/>
        </w:rPr>
        <w:t>up</w:t>
      </w:r>
      <w:proofErr w:type="gramEnd"/>
    </w:p>
    <w:p w14:paraId="1D719249" w14:textId="77777777" w:rsidR="00443D5B" w:rsidRPr="00443D5B" w:rsidRDefault="00443D5B" w:rsidP="007F6EE8">
      <w:pPr>
        <w:numPr>
          <w:ilvl w:val="0"/>
          <w:numId w:val="27"/>
        </w:numPr>
        <w:rPr>
          <w:rFonts w:cs="Arial"/>
          <w:szCs w:val="36"/>
        </w:rPr>
      </w:pPr>
      <w:r w:rsidRPr="00443D5B">
        <w:rPr>
          <w:rFonts w:cs="Arial"/>
          <w:szCs w:val="36"/>
        </w:rPr>
        <w:t xml:space="preserve">Clinical managers do a documentation review for any member </w:t>
      </w:r>
      <w:proofErr w:type="gramStart"/>
      <w:r w:rsidRPr="00443D5B">
        <w:rPr>
          <w:rFonts w:cs="Arial"/>
          <w:szCs w:val="36"/>
        </w:rPr>
        <w:t>grievance</w:t>
      </w:r>
      <w:proofErr w:type="gramEnd"/>
    </w:p>
    <w:p w14:paraId="2905B2CB" w14:textId="77777777" w:rsidR="00443D5B" w:rsidRPr="00443D5B" w:rsidRDefault="00443D5B" w:rsidP="007F6EE8">
      <w:pPr>
        <w:numPr>
          <w:ilvl w:val="0"/>
          <w:numId w:val="27"/>
        </w:numPr>
        <w:rPr>
          <w:rFonts w:cs="Arial"/>
          <w:szCs w:val="36"/>
        </w:rPr>
      </w:pPr>
      <w:r w:rsidRPr="00443D5B">
        <w:rPr>
          <w:rFonts w:cs="Arial"/>
          <w:szCs w:val="36"/>
        </w:rPr>
        <w:t xml:space="preserve">Monitor care plan completion, comprehensive assessment timeliness, percentage of members outreach every 90 </w:t>
      </w:r>
      <w:proofErr w:type="gramStart"/>
      <w:r w:rsidRPr="00443D5B">
        <w:rPr>
          <w:rFonts w:cs="Arial"/>
          <w:szCs w:val="36"/>
        </w:rPr>
        <w:t>days</w:t>
      </w:r>
      <w:proofErr w:type="gramEnd"/>
    </w:p>
    <w:p w14:paraId="5AA8D908" w14:textId="77777777" w:rsidR="00443D5B" w:rsidRPr="00DB11C3" w:rsidRDefault="00443D5B" w:rsidP="00DB11C3">
      <w:pPr>
        <w:pStyle w:val="Heading1"/>
      </w:pPr>
      <w:r w:rsidRPr="00DB11C3">
        <w:t>Slide 12: Improvement in Member Complaints</w:t>
      </w:r>
    </w:p>
    <w:p w14:paraId="1A9AE618" w14:textId="77777777" w:rsidR="00443D5B" w:rsidRPr="00DB11C3" w:rsidRDefault="003739C2" w:rsidP="00443D5B">
      <w:pPr>
        <w:rPr>
          <w:rFonts w:cs="Arial"/>
          <w:szCs w:val="36"/>
        </w:rPr>
      </w:pPr>
      <w:r w:rsidRPr="00DB11C3">
        <w:rPr>
          <w:rFonts w:cs="Arial"/>
          <w:b/>
          <w:bCs/>
          <w:szCs w:val="36"/>
        </w:rPr>
        <w:t>Note</w:t>
      </w:r>
      <w:r w:rsidRPr="00DB11C3">
        <w:rPr>
          <w:rFonts w:cs="Arial"/>
          <w:szCs w:val="36"/>
        </w:rPr>
        <w:t xml:space="preserve">: the following statistics are shown in a line graph. There are two lines – a solid line showing the individual </w:t>
      </w:r>
      <w:r w:rsidR="00275E22" w:rsidRPr="00DB11C3">
        <w:rPr>
          <w:rFonts w:cs="Arial"/>
          <w:szCs w:val="36"/>
        </w:rPr>
        <w:t xml:space="preserve">months in number of </w:t>
      </w:r>
      <w:r w:rsidRPr="00DB11C3">
        <w:rPr>
          <w:rFonts w:cs="Arial"/>
          <w:szCs w:val="36"/>
        </w:rPr>
        <w:t>complaints</w:t>
      </w:r>
      <w:r w:rsidR="00796EFF" w:rsidRPr="00DB11C3">
        <w:rPr>
          <w:rFonts w:cs="Arial"/>
          <w:szCs w:val="36"/>
        </w:rPr>
        <w:t xml:space="preserve"> each month</w:t>
      </w:r>
      <w:r w:rsidRPr="00DB11C3">
        <w:rPr>
          <w:rFonts w:cs="Arial"/>
          <w:szCs w:val="36"/>
        </w:rPr>
        <w:t xml:space="preserve"> </w:t>
      </w:r>
      <w:r w:rsidR="00275E22" w:rsidRPr="00DB11C3">
        <w:rPr>
          <w:rFonts w:cs="Arial"/>
          <w:szCs w:val="36"/>
        </w:rPr>
        <w:t xml:space="preserve">that </w:t>
      </w:r>
      <w:proofErr w:type="gramStart"/>
      <w:r w:rsidR="00275E22" w:rsidRPr="00DB11C3">
        <w:rPr>
          <w:rFonts w:cs="Arial"/>
          <w:szCs w:val="36"/>
        </w:rPr>
        <w:t>fluctuate</w:t>
      </w:r>
      <w:proofErr w:type="gramEnd"/>
      <w:r w:rsidR="00275E22" w:rsidRPr="00DB11C3">
        <w:rPr>
          <w:rFonts w:cs="Arial"/>
          <w:szCs w:val="36"/>
        </w:rPr>
        <w:t xml:space="preserve"> from month to month, an</w:t>
      </w:r>
      <w:r w:rsidRPr="00DB11C3">
        <w:rPr>
          <w:rFonts w:cs="Arial"/>
          <w:szCs w:val="36"/>
        </w:rPr>
        <w:t>d a dotted</w:t>
      </w:r>
      <w:r w:rsidR="00552F0D" w:rsidRPr="00DB11C3">
        <w:rPr>
          <w:rFonts w:cs="Arial"/>
          <w:szCs w:val="36"/>
        </w:rPr>
        <w:t xml:space="preserve"> trendline</w:t>
      </w:r>
      <w:r w:rsidRPr="00DB11C3">
        <w:rPr>
          <w:rFonts w:cs="Arial"/>
          <w:szCs w:val="36"/>
        </w:rPr>
        <w:t xml:space="preserve"> showing the</w:t>
      </w:r>
      <w:r w:rsidR="000F6C52" w:rsidRPr="00DB11C3">
        <w:rPr>
          <w:rFonts w:cs="Arial"/>
          <w:szCs w:val="36"/>
        </w:rPr>
        <w:t xml:space="preserve"> </w:t>
      </w:r>
      <w:r w:rsidR="00275E22" w:rsidRPr="00DB11C3">
        <w:rPr>
          <w:rFonts w:cs="Arial"/>
          <w:szCs w:val="36"/>
        </w:rPr>
        <w:t xml:space="preserve">upward </w:t>
      </w:r>
      <w:r w:rsidRPr="00DB11C3">
        <w:rPr>
          <w:rFonts w:cs="Arial"/>
          <w:szCs w:val="36"/>
        </w:rPr>
        <w:t xml:space="preserve">progression of complaints over this </w:t>
      </w:r>
      <w:proofErr w:type="gramStart"/>
      <w:r w:rsidR="00552F0D" w:rsidRPr="00DB11C3">
        <w:rPr>
          <w:rFonts w:cs="Arial"/>
          <w:szCs w:val="36"/>
        </w:rPr>
        <w:t xml:space="preserve">time </w:t>
      </w:r>
      <w:r w:rsidRPr="00DB11C3">
        <w:rPr>
          <w:rFonts w:cs="Arial"/>
          <w:szCs w:val="36"/>
        </w:rPr>
        <w:t>period</w:t>
      </w:r>
      <w:proofErr w:type="gramEnd"/>
      <w:r w:rsidRPr="00DB11C3">
        <w:rPr>
          <w:rFonts w:cs="Arial"/>
          <w:szCs w:val="36"/>
        </w:rPr>
        <w:t xml:space="preserve">. </w:t>
      </w:r>
    </w:p>
    <w:p w14:paraId="4379E68F" w14:textId="77777777" w:rsidR="00443D5B" w:rsidRPr="00443D5B" w:rsidRDefault="00443D5B" w:rsidP="00443D5B">
      <w:pPr>
        <w:rPr>
          <w:rFonts w:cs="Arial"/>
          <w:szCs w:val="36"/>
        </w:rPr>
      </w:pPr>
    </w:p>
    <w:p w14:paraId="368ECC7F" w14:textId="77777777" w:rsidR="00443D5B" w:rsidRDefault="003739C2" w:rsidP="00443D5B">
      <w:pPr>
        <w:rPr>
          <w:rFonts w:cs="Arial"/>
          <w:szCs w:val="36"/>
        </w:rPr>
      </w:pPr>
      <w:r>
        <w:rPr>
          <w:rFonts w:cs="Arial"/>
          <w:szCs w:val="36"/>
        </w:rPr>
        <w:lastRenderedPageBreak/>
        <w:t>ICO Complants about CP</w:t>
      </w:r>
    </w:p>
    <w:p w14:paraId="1F480818"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Jan-21</w:t>
      </w:r>
      <w:r w:rsidRPr="00323B29">
        <w:rPr>
          <w:rFonts w:cs="Arial"/>
          <w:szCs w:val="36"/>
        </w:rPr>
        <w:tab/>
      </w:r>
      <w:r w:rsidR="00275E22" w:rsidRPr="00323B29">
        <w:rPr>
          <w:rFonts w:cs="Arial"/>
          <w:szCs w:val="36"/>
        </w:rPr>
        <w:t>52</w:t>
      </w:r>
    </w:p>
    <w:p w14:paraId="296B4009"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Feb-21</w:t>
      </w:r>
      <w:r w:rsidR="00275E22" w:rsidRPr="00323B29">
        <w:rPr>
          <w:rFonts w:cs="Arial"/>
          <w:szCs w:val="36"/>
        </w:rPr>
        <w:tab/>
        <w:t>53</w:t>
      </w:r>
    </w:p>
    <w:p w14:paraId="12845F68"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Mar-21</w:t>
      </w:r>
      <w:r w:rsidR="00275E22" w:rsidRPr="00323B29">
        <w:rPr>
          <w:rFonts w:cs="Arial"/>
          <w:szCs w:val="36"/>
        </w:rPr>
        <w:tab/>
        <w:t>51</w:t>
      </w:r>
    </w:p>
    <w:p w14:paraId="7B4CCCDA"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Apr-21</w:t>
      </w:r>
      <w:r w:rsidR="00275E22" w:rsidRPr="00323B29">
        <w:rPr>
          <w:rFonts w:cs="Arial"/>
          <w:szCs w:val="36"/>
        </w:rPr>
        <w:tab/>
        <w:t>53</w:t>
      </w:r>
    </w:p>
    <w:p w14:paraId="4C5BD09D"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May-21</w:t>
      </w:r>
      <w:r w:rsidR="00275E22" w:rsidRPr="00323B29">
        <w:rPr>
          <w:rFonts w:cs="Arial"/>
          <w:szCs w:val="36"/>
        </w:rPr>
        <w:tab/>
        <w:t>36</w:t>
      </w:r>
    </w:p>
    <w:p w14:paraId="795EF5F7"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Jun-21</w:t>
      </w:r>
      <w:r w:rsidR="00275E22" w:rsidRPr="00323B29">
        <w:rPr>
          <w:rFonts w:cs="Arial"/>
          <w:szCs w:val="36"/>
        </w:rPr>
        <w:tab/>
        <w:t>58</w:t>
      </w:r>
    </w:p>
    <w:p w14:paraId="4B0F0A41"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Jul-21</w:t>
      </w:r>
      <w:r w:rsidR="00275E22" w:rsidRPr="00323B29">
        <w:rPr>
          <w:rFonts w:cs="Arial"/>
          <w:szCs w:val="36"/>
        </w:rPr>
        <w:tab/>
        <w:t>74</w:t>
      </w:r>
    </w:p>
    <w:p w14:paraId="1B092D77"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Aug-21</w:t>
      </w:r>
      <w:r w:rsidR="00275E22" w:rsidRPr="00323B29">
        <w:rPr>
          <w:rFonts w:cs="Arial"/>
          <w:szCs w:val="36"/>
        </w:rPr>
        <w:tab/>
        <w:t>51</w:t>
      </w:r>
    </w:p>
    <w:p w14:paraId="4A21FD81"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Sep-21</w:t>
      </w:r>
      <w:r w:rsidR="00275E22" w:rsidRPr="00323B29">
        <w:rPr>
          <w:rFonts w:cs="Arial"/>
          <w:szCs w:val="36"/>
        </w:rPr>
        <w:tab/>
        <w:t>50</w:t>
      </w:r>
    </w:p>
    <w:p w14:paraId="15071E73"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Oct-21</w:t>
      </w:r>
      <w:r w:rsidR="00275E22" w:rsidRPr="00323B29">
        <w:rPr>
          <w:rFonts w:cs="Arial"/>
          <w:szCs w:val="36"/>
        </w:rPr>
        <w:tab/>
        <w:t>41</w:t>
      </w:r>
    </w:p>
    <w:p w14:paraId="4D27DA6C" w14:textId="77777777" w:rsidR="00275E22" w:rsidRPr="00323B29" w:rsidRDefault="00275E22" w:rsidP="00323B29">
      <w:pPr>
        <w:pStyle w:val="ListParagraph"/>
        <w:numPr>
          <w:ilvl w:val="0"/>
          <w:numId w:val="31"/>
        </w:numPr>
        <w:tabs>
          <w:tab w:val="left" w:pos="2160"/>
        </w:tabs>
        <w:rPr>
          <w:rFonts w:cs="Arial"/>
          <w:szCs w:val="36"/>
        </w:rPr>
      </w:pPr>
      <w:r w:rsidRPr="00323B29">
        <w:rPr>
          <w:rFonts w:cs="Arial"/>
          <w:szCs w:val="36"/>
        </w:rPr>
        <w:t>Nov-21</w:t>
      </w:r>
      <w:r w:rsidRPr="00323B29">
        <w:rPr>
          <w:rFonts w:cs="Arial"/>
          <w:szCs w:val="36"/>
        </w:rPr>
        <w:tab/>
        <w:t>44</w:t>
      </w:r>
    </w:p>
    <w:p w14:paraId="0CF3475D"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Dec-21</w:t>
      </w:r>
      <w:r w:rsidR="00275E22" w:rsidRPr="00323B29">
        <w:rPr>
          <w:rFonts w:cs="Arial"/>
          <w:szCs w:val="36"/>
        </w:rPr>
        <w:tab/>
        <w:t>39</w:t>
      </w:r>
    </w:p>
    <w:p w14:paraId="6C05845D"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Jan-22</w:t>
      </w:r>
      <w:r w:rsidR="00275E22" w:rsidRPr="00323B29">
        <w:rPr>
          <w:rFonts w:cs="Arial"/>
          <w:szCs w:val="36"/>
        </w:rPr>
        <w:tab/>
        <w:t>94</w:t>
      </w:r>
    </w:p>
    <w:p w14:paraId="2AB3CBDD"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Feb-22</w:t>
      </w:r>
      <w:r w:rsidR="00275E22" w:rsidRPr="00323B29">
        <w:rPr>
          <w:rFonts w:cs="Arial"/>
          <w:szCs w:val="36"/>
        </w:rPr>
        <w:tab/>
        <w:t>77</w:t>
      </w:r>
    </w:p>
    <w:p w14:paraId="4EA09C4D"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Mar-22</w:t>
      </w:r>
      <w:r w:rsidR="00275E22" w:rsidRPr="00323B29">
        <w:rPr>
          <w:rFonts w:cs="Arial"/>
          <w:szCs w:val="36"/>
        </w:rPr>
        <w:tab/>
        <w:t>100</w:t>
      </w:r>
    </w:p>
    <w:p w14:paraId="02990699"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Apr-22</w:t>
      </w:r>
      <w:r w:rsidR="00275E22" w:rsidRPr="00323B29">
        <w:rPr>
          <w:rFonts w:cs="Arial"/>
          <w:szCs w:val="36"/>
        </w:rPr>
        <w:tab/>
        <w:t>168</w:t>
      </w:r>
    </w:p>
    <w:p w14:paraId="439EE024"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May-22</w:t>
      </w:r>
      <w:r w:rsidR="00275E22" w:rsidRPr="00323B29">
        <w:rPr>
          <w:rFonts w:cs="Arial"/>
          <w:szCs w:val="36"/>
        </w:rPr>
        <w:tab/>
        <w:t>168</w:t>
      </w:r>
    </w:p>
    <w:p w14:paraId="4109A6A3"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Jun-22</w:t>
      </w:r>
      <w:r w:rsidR="00275E22" w:rsidRPr="00323B29">
        <w:rPr>
          <w:rFonts w:cs="Arial"/>
          <w:szCs w:val="36"/>
        </w:rPr>
        <w:tab/>
        <w:t>114</w:t>
      </w:r>
    </w:p>
    <w:p w14:paraId="2A4A98BA"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Jul-22</w:t>
      </w:r>
      <w:r w:rsidR="00275E22" w:rsidRPr="00323B29">
        <w:rPr>
          <w:rFonts w:cs="Arial"/>
          <w:szCs w:val="36"/>
        </w:rPr>
        <w:tab/>
        <w:t>88</w:t>
      </w:r>
    </w:p>
    <w:p w14:paraId="0AD1E56D"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Aug-22</w:t>
      </w:r>
      <w:r w:rsidR="00275E22" w:rsidRPr="00323B29">
        <w:rPr>
          <w:rFonts w:cs="Arial"/>
          <w:szCs w:val="36"/>
        </w:rPr>
        <w:tab/>
        <w:t>71</w:t>
      </w:r>
    </w:p>
    <w:p w14:paraId="315B2F82"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Sep-22</w:t>
      </w:r>
      <w:r w:rsidR="00275E22" w:rsidRPr="00323B29">
        <w:rPr>
          <w:rFonts w:cs="Arial"/>
          <w:szCs w:val="36"/>
        </w:rPr>
        <w:tab/>
        <w:t>89</w:t>
      </w:r>
    </w:p>
    <w:p w14:paraId="123A6ED0"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Oct-22</w:t>
      </w:r>
      <w:r w:rsidR="00275E22" w:rsidRPr="00323B29">
        <w:rPr>
          <w:rFonts w:cs="Arial"/>
          <w:szCs w:val="36"/>
        </w:rPr>
        <w:tab/>
        <w:t>74</w:t>
      </w:r>
    </w:p>
    <w:p w14:paraId="66B9DA35" w14:textId="77777777" w:rsidR="00275E22" w:rsidRPr="00323B29" w:rsidRDefault="00275E22" w:rsidP="00323B29">
      <w:pPr>
        <w:pStyle w:val="ListParagraph"/>
        <w:numPr>
          <w:ilvl w:val="0"/>
          <w:numId w:val="31"/>
        </w:numPr>
        <w:tabs>
          <w:tab w:val="left" w:pos="2160"/>
        </w:tabs>
        <w:rPr>
          <w:rFonts w:cs="Arial"/>
          <w:szCs w:val="36"/>
        </w:rPr>
      </w:pPr>
      <w:r w:rsidRPr="00323B29">
        <w:rPr>
          <w:rFonts w:cs="Arial"/>
          <w:szCs w:val="36"/>
        </w:rPr>
        <w:t>Nov-22</w:t>
      </w:r>
      <w:r w:rsidRPr="00323B29">
        <w:rPr>
          <w:rFonts w:cs="Arial"/>
          <w:szCs w:val="36"/>
        </w:rPr>
        <w:tab/>
        <w:t>91</w:t>
      </w:r>
    </w:p>
    <w:p w14:paraId="02F50963"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Dec-22</w:t>
      </w:r>
      <w:r w:rsidR="00275E22" w:rsidRPr="00323B29">
        <w:rPr>
          <w:rFonts w:cs="Arial"/>
          <w:szCs w:val="36"/>
        </w:rPr>
        <w:tab/>
        <w:t>81</w:t>
      </w:r>
    </w:p>
    <w:p w14:paraId="0D75BE2F"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Jan-23</w:t>
      </w:r>
      <w:r w:rsidR="00275E22" w:rsidRPr="00323B29">
        <w:rPr>
          <w:rFonts w:cs="Arial"/>
          <w:szCs w:val="36"/>
        </w:rPr>
        <w:tab/>
        <w:t>34</w:t>
      </w:r>
    </w:p>
    <w:p w14:paraId="790DD2C9" w14:textId="77777777" w:rsidR="003739C2" w:rsidRPr="00323B29" w:rsidRDefault="003739C2" w:rsidP="00323B29">
      <w:pPr>
        <w:pStyle w:val="ListParagraph"/>
        <w:numPr>
          <w:ilvl w:val="0"/>
          <w:numId w:val="31"/>
        </w:numPr>
        <w:tabs>
          <w:tab w:val="left" w:pos="2160"/>
        </w:tabs>
        <w:rPr>
          <w:rFonts w:cs="Arial"/>
          <w:szCs w:val="36"/>
        </w:rPr>
      </w:pPr>
      <w:r w:rsidRPr="00323B29">
        <w:rPr>
          <w:rFonts w:cs="Arial"/>
          <w:szCs w:val="36"/>
        </w:rPr>
        <w:t>Feb-23</w:t>
      </w:r>
      <w:r w:rsidR="00275E22" w:rsidRPr="00323B29">
        <w:rPr>
          <w:rFonts w:cs="Arial"/>
          <w:szCs w:val="36"/>
        </w:rPr>
        <w:tab/>
        <w:t>38</w:t>
      </w:r>
    </w:p>
    <w:p w14:paraId="225C6554" w14:textId="77777777" w:rsidR="003739C2" w:rsidRPr="00443D5B" w:rsidRDefault="003739C2" w:rsidP="00443D5B">
      <w:pPr>
        <w:rPr>
          <w:rFonts w:cs="Arial"/>
          <w:szCs w:val="36"/>
        </w:rPr>
      </w:pPr>
    </w:p>
    <w:p w14:paraId="4DA8082E" w14:textId="77777777" w:rsidR="00443D5B" w:rsidRPr="00323B29" w:rsidRDefault="00443D5B" w:rsidP="00323B29">
      <w:pPr>
        <w:pStyle w:val="Heading1"/>
      </w:pPr>
      <w:r w:rsidRPr="00323B29">
        <w:lastRenderedPageBreak/>
        <w:t>Slide 13: Member Examples</w:t>
      </w:r>
    </w:p>
    <w:p w14:paraId="424E9D2F" w14:textId="77777777" w:rsidR="00443D5B" w:rsidRPr="00443D5B" w:rsidRDefault="00443D5B" w:rsidP="007F6EE8">
      <w:pPr>
        <w:numPr>
          <w:ilvl w:val="0"/>
          <w:numId w:val="28"/>
        </w:numPr>
        <w:rPr>
          <w:rFonts w:cs="Arial"/>
          <w:szCs w:val="36"/>
        </w:rPr>
      </w:pPr>
      <w:r w:rsidRPr="00443D5B">
        <w:rPr>
          <w:rFonts w:cs="Arial"/>
          <w:szCs w:val="36"/>
        </w:rPr>
        <w:t xml:space="preserve">63-year-old member with dementia had 82 hours of PCA and the request for a supportive home care aide was deemed duplicative. Using the flexible benefit criteria of allowing the member to continue independent living in the least restrictive setting, CCA authorized 40 hours per week of supportive HCA in May 2022. </w:t>
      </w:r>
    </w:p>
    <w:p w14:paraId="5CF0F10F" w14:textId="77777777" w:rsidR="00443D5B" w:rsidRPr="00443D5B" w:rsidRDefault="00443D5B" w:rsidP="007F6EE8">
      <w:pPr>
        <w:numPr>
          <w:ilvl w:val="1"/>
          <w:numId w:val="28"/>
        </w:numPr>
        <w:rPr>
          <w:rFonts w:cs="Arial"/>
          <w:szCs w:val="36"/>
        </w:rPr>
      </w:pPr>
      <w:r w:rsidRPr="00443D5B">
        <w:rPr>
          <w:rFonts w:cs="Arial"/>
          <w:szCs w:val="36"/>
        </w:rPr>
        <w:t xml:space="preserve">Member is still residing in her own home 11 months </w:t>
      </w:r>
      <w:proofErr w:type="gramStart"/>
      <w:r w:rsidRPr="00443D5B">
        <w:rPr>
          <w:rFonts w:cs="Arial"/>
          <w:szCs w:val="36"/>
        </w:rPr>
        <w:t>later</w:t>
      </w:r>
      <w:proofErr w:type="gramEnd"/>
    </w:p>
    <w:p w14:paraId="225CB640" w14:textId="77777777" w:rsidR="00443D5B" w:rsidRPr="00443D5B" w:rsidRDefault="00443D5B" w:rsidP="007F6EE8">
      <w:pPr>
        <w:numPr>
          <w:ilvl w:val="0"/>
          <w:numId w:val="28"/>
        </w:numPr>
        <w:rPr>
          <w:rFonts w:cs="Arial"/>
          <w:szCs w:val="36"/>
        </w:rPr>
      </w:pPr>
      <w:r w:rsidRPr="00443D5B">
        <w:rPr>
          <w:rFonts w:cs="Arial"/>
          <w:szCs w:val="36"/>
        </w:rPr>
        <w:t>56-year-old member with diabetes with neurologic complications, not on insulin. To be eligible for a continuous glucose monitor, a person must be on insulin.</w:t>
      </w:r>
      <w:r w:rsidR="00A22534">
        <w:rPr>
          <w:rFonts w:cs="Arial"/>
          <w:szCs w:val="36"/>
        </w:rPr>
        <w:t xml:space="preserve"> </w:t>
      </w:r>
      <w:r w:rsidRPr="00443D5B">
        <w:rPr>
          <w:rFonts w:cs="Arial"/>
          <w:szCs w:val="36"/>
        </w:rPr>
        <w:t>The doctor wanted finger sticks 3 x day due to low blood sugar. Due to pain member was not able to do that. Care team met with the PCP and UM to approve CGM.</w:t>
      </w:r>
    </w:p>
    <w:p w14:paraId="59C87B02" w14:textId="77777777" w:rsidR="007F6EE8" w:rsidRPr="00323B29" w:rsidRDefault="00443D5B" w:rsidP="00323B29">
      <w:pPr>
        <w:pStyle w:val="Heading1"/>
      </w:pPr>
      <w:r w:rsidRPr="00323B29">
        <w:rPr>
          <w:rStyle w:val="Heading1Char"/>
          <w:b/>
          <w:bCs/>
          <w:sz w:val="36"/>
        </w:rPr>
        <w:t xml:space="preserve">Slide 14: </w:t>
      </w:r>
      <w:r w:rsidR="007F6EE8" w:rsidRPr="00323B29">
        <w:t>Discussion / Questions</w:t>
      </w:r>
    </w:p>
    <w:p w14:paraId="7B23D9AF" w14:textId="77777777" w:rsidR="007F6EE8" w:rsidRPr="007F6EE8" w:rsidRDefault="00C203CF" w:rsidP="007F6EE8">
      <w:pPr>
        <w:rPr>
          <w:rFonts w:cs="Arial"/>
          <w:szCs w:val="36"/>
        </w:rPr>
      </w:pPr>
      <w:hyperlink r:id="rId7" w:history="1">
        <w:r>
          <w:rPr>
            <w:rStyle w:val="Hyperlink"/>
            <w:rFonts w:cs="Arial"/>
            <w:szCs w:val="36"/>
          </w:rPr>
          <w:t>Commonwealth Care Alliance</w:t>
        </w:r>
      </w:hyperlink>
    </w:p>
    <w:p w14:paraId="2963063D" w14:textId="77777777" w:rsidR="007F6EE8" w:rsidRPr="00443D5B" w:rsidRDefault="007F6EE8" w:rsidP="00443D5B">
      <w:pPr>
        <w:rPr>
          <w:rFonts w:cs="Arial"/>
          <w:szCs w:val="36"/>
        </w:rPr>
      </w:pPr>
    </w:p>
    <w:sectPr w:rsidR="007F6EE8" w:rsidRPr="00443D5B" w:rsidSect="00C8085F">
      <w:footerReference w:type="default" r:id="rId8"/>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CE670" w14:textId="77777777" w:rsidR="00A52B43" w:rsidRDefault="00A52B43" w:rsidP="00AB7215">
      <w:r>
        <w:separator/>
      </w:r>
    </w:p>
  </w:endnote>
  <w:endnote w:type="continuationSeparator" w:id="0">
    <w:p w14:paraId="1FC498D2" w14:textId="77777777" w:rsidR="00A52B43" w:rsidRDefault="00A52B43" w:rsidP="00AB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220B1" w14:textId="77777777" w:rsidR="00AB7215" w:rsidRDefault="00AB7215">
    <w:pPr>
      <w:pStyle w:val="Footer"/>
      <w:jc w:val="right"/>
    </w:pPr>
    <w:r>
      <w:fldChar w:fldCharType="begin"/>
    </w:r>
    <w:r>
      <w:instrText xml:space="preserve"> PAGE   \* MERGEFORMAT </w:instrText>
    </w:r>
    <w:r>
      <w:fldChar w:fldCharType="separate"/>
    </w:r>
    <w:r>
      <w:rPr>
        <w:noProof/>
      </w:rPr>
      <w:t>2</w:t>
    </w:r>
    <w:r>
      <w:fldChar w:fldCharType="end"/>
    </w:r>
  </w:p>
  <w:p w14:paraId="45FCEAA3" w14:textId="77777777" w:rsidR="00AB7215" w:rsidRDefault="00AB7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4CA74" w14:textId="77777777" w:rsidR="00A52B43" w:rsidRDefault="00A52B43" w:rsidP="00AB7215">
      <w:r>
        <w:separator/>
      </w:r>
    </w:p>
  </w:footnote>
  <w:footnote w:type="continuationSeparator" w:id="0">
    <w:p w14:paraId="3931D84D" w14:textId="77777777" w:rsidR="00A52B43" w:rsidRDefault="00A52B43" w:rsidP="00AB7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C3B05"/>
    <w:multiLevelType w:val="hybridMultilevel"/>
    <w:tmpl w:val="FFFFFFFF"/>
    <w:lvl w:ilvl="0" w:tplc="973A2128">
      <w:start w:val="1"/>
      <w:numFmt w:val="bullet"/>
      <w:lvlText w:val="•"/>
      <w:lvlJc w:val="left"/>
      <w:pPr>
        <w:tabs>
          <w:tab w:val="num" w:pos="720"/>
        </w:tabs>
        <w:ind w:left="720" w:hanging="360"/>
      </w:pPr>
      <w:rPr>
        <w:rFonts w:ascii="Arial" w:hAnsi="Arial" w:hint="default"/>
      </w:rPr>
    </w:lvl>
    <w:lvl w:ilvl="1" w:tplc="6CE28A0A">
      <w:numFmt w:val="bullet"/>
      <w:lvlText w:val="•"/>
      <w:lvlJc w:val="left"/>
      <w:pPr>
        <w:tabs>
          <w:tab w:val="num" w:pos="1440"/>
        </w:tabs>
        <w:ind w:left="1440" w:hanging="360"/>
      </w:pPr>
      <w:rPr>
        <w:rFonts w:ascii="Arial" w:hAnsi="Arial" w:hint="default"/>
      </w:rPr>
    </w:lvl>
    <w:lvl w:ilvl="2" w:tplc="06C8A0BC">
      <w:numFmt w:val="bullet"/>
      <w:lvlText w:val="•"/>
      <w:lvlJc w:val="left"/>
      <w:pPr>
        <w:tabs>
          <w:tab w:val="num" w:pos="2160"/>
        </w:tabs>
        <w:ind w:left="2160" w:hanging="360"/>
      </w:pPr>
      <w:rPr>
        <w:rFonts w:ascii="Arial" w:hAnsi="Arial" w:hint="default"/>
      </w:rPr>
    </w:lvl>
    <w:lvl w:ilvl="3" w:tplc="D9D68724" w:tentative="1">
      <w:start w:val="1"/>
      <w:numFmt w:val="bullet"/>
      <w:lvlText w:val="•"/>
      <w:lvlJc w:val="left"/>
      <w:pPr>
        <w:tabs>
          <w:tab w:val="num" w:pos="2880"/>
        </w:tabs>
        <w:ind w:left="2880" w:hanging="360"/>
      </w:pPr>
      <w:rPr>
        <w:rFonts w:ascii="Arial" w:hAnsi="Arial" w:hint="default"/>
      </w:rPr>
    </w:lvl>
    <w:lvl w:ilvl="4" w:tplc="D6AABAF2" w:tentative="1">
      <w:start w:val="1"/>
      <w:numFmt w:val="bullet"/>
      <w:lvlText w:val="•"/>
      <w:lvlJc w:val="left"/>
      <w:pPr>
        <w:tabs>
          <w:tab w:val="num" w:pos="3600"/>
        </w:tabs>
        <w:ind w:left="3600" w:hanging="360"/>
      </w:pPr>
      <w:rPr>
        <w:rFonts w:ascii="Arial" w:hAnsi="Arial" w:hint="default"/>
      </w:rPr>
    </w:lvl>
    <w:lvl w:ilvl="5" w:tplc="4D5C3B78" w:tentative="1">
      <w:start w:val="1"/>
      <w:numFmt w:val="bullet"/>
      <w:lvlText w:val="•"/>
      <w:lvlJc w:val="left"/>
      <w:pPr>
        <w:tabs>
          <w:tab w:val="num" w:pos="4320"/>
        </w:tabs>
        <w:ind w:left="4320" w:hanging="360"/>
      </w:pPr>
      <w:rPr>
        <w:rFonts w:ascii="Arial" w:hAnsi="Arial" w:hint="default"/>
      </w:rPr>
    </w:lvl>
    <w:lvl w:ilvl="6" w:tplc="E45A064C" w:tentative="1">
      <w:start w:val="1"/>
      <w:numFmt w:val="bullet"/>
      <w:lvlText w:val="•"/>
      <w:lvlJc w:val="left"/>
      <w:pPr>
        <w:tabs>
          <w:tab w:val="num" w:pos="5040"/>
        </w:tabs>
        <w:ind w:left="5040" w:hanging="360"/>
      </w:pPr>
      <w:rPr>
        <w:rFonts w:ascii="Arial" w:hAnsi="Arial" w:hint="default"/>
      </w:rPr>
    </w:lvl>
    <w:lvl w:ilvl="7" w:tplc="E47E4004" w:tentative="1">
      <w:start w:val="1"/>
      <w:numFmt w:val="bullet"/>
      <w:lvlText w:val="•"/>
      <w:lvlJc w:val="left"/>
      <w:pPr>
        <w:tabs>
          <w:tab w:val="num" w:pos="5760"/>
        </w:tabs>
        <w:ind w:left="5760" w:hanging="360"/>
      </w:pPr>
      <w:rPr>
        <w:rFonts w:ascii="Arial" w:hAnsi="Arial" w:hint="default"/>
      </w:rPr>
    </w:lvl>
    <w:lvl w:ilvl="8" w:tplc="41ACD1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93061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E574F"/>
    <w:multiLevelType w:val="hybridMultilevel"/>
    <w:tmpl w:val="FFFFFFFF"/>
    <w:lvl w:ilvl="0" w:tplc="794E2786">
      <w:start w:val="1"/>
      <w:numFmt w:val="bullet"/>
      <w:lvlText w:val="•"/>
      <w:lvlJc w:val="left"/>
      <w:pPr>
        <w:tabs>
          <w:tab w:val="num" w:pos="720"/>
        </w:tabs>
        <w:ind w:left="720" w:hanging="360"/>
      </w:pPr>
      <w:rPr>
        <w:rFonts w:ascii="Arial" w:hAnsi="Arial" w:hint="default"/>
      </w:rPr>
    </w:lvl>
    <w:lvl w:ilvl="1" w:tplc="B6660BB0">
      <w:numFmt w:val="bullet"/>
      <w:lvlText w:val="•"/>
      <w:lvlJc w:val="left"/>
      <w:pPr>
        <w:tabs>
          <w:tab w:val="num" w:pos="1440"/>
        </w:tabs>
        <w:ind w:left="1440" w:hanging="360"/>
      </w:pPr>
      <w:rPr>
        <w:rFonts w:ascii="Arial" w:hAnsi="Arial" w:hint="default"/>
      </w:rPr>
    </w:lvl>
    <w:lvl w:ilvl="2" w:tplc="D1F41C22" w:tentative="1">
      <w:start w:val="1"/>
      <w:numFmt w:val="bullet"/>
      <w:lvlText w:val="•"/>
      <w:lvlJc w:val="left"/>
      <w:pPr>
        <w:tabs>
          <w:tab w:val="num" w:pos="2160"/>
        </w:tabs>
        <w:ind w:left="2160" w:hanging="360"/>
      </w:pPr>
      <w:rPr>
        <w:rFonts w:ascii="Arial" w:hAnsi="Arial" w:hint="default"/>
      </w:rPr>
    </w:lvl>
    <w:lvl w:ilvl="3" w:tplc="B8225E24" w:tentative="1">
      <w:start w:val="1"/>
      <w:numFmt w:val="bullet"/>
      <w:lvlText w:val="•"/>
      <w:lvlJc w:val="left"/>
      <w:pPr>
        <w:tabs>
          <w:tab w:val="num" w:pos="2880"/>
        </w:tabs>
        <w:ind w:left="2880" w:hanging="360"/>
      </w:pPr>
      <w:rPr>
        <w:rFonts w:ascii="Arial" w:hAnsi="Arial" w:hint="default"/>
      </w:rPr>
    </w:lvl>
    <w:lvl w:ilvl="4" w:tplc="E7B00F1C" w:tentative="1">
      <w:start w:val="1"/>
      <w:numFmt w:val="bullet"/>
      <w:lvlText w:val="•"/>
      <w:lvlJc w:val="left"/>
      <w:pPr>
        <w:tabs>
          <w:tab w:val="num" w:pos="3600"/>
        </w:tabs>
        <w:ind w:left="3600" w:hanging="360"/>
      </w:pPr>
      <w:rPr>
        <w:rFonts w:ascii="Arial" w:hAnsi="Arial" w:hint="default"/>
      </w:rPr>
    </w:lvl>
    <w:lvl w:ilvl="5" w:tplc="0A269056" w:tentative="1">
      <w:start w:val="1"/>
      <w:numFmt w:val="bullet"/>
      <w:lvlText w:val="•"/>
      <w:lvlJc w:val="left"/>
      <w:pPr>
        <w:tabs>
          <w:tab w:val="num" w:pos="4320"/>
        </w:tabs>
        <w:ind w:left="4320" w:hanging="360"/>
      </w:pPr>
      <w:rPr>
        <w:rFonts w:ascii="Arial" w:hAnsi="Arial" w:hint="default"/>
      </w:rPr>
    </w:lvl>
    <w:lvl w:ilvl="6" w:tplc="A2980D78" w:tentative="1">
      <w:start w:val="1"/>
      <w:numFmt w:val="bullet"/>
      <w:lvlText w:val="•"/>
      <w:lvlJc w:val="left"/>
      <w:pPr>
        <w:tabs>
          <w:tab w:val="num" w:pos="5040"/>
        </w:tabs>
        <w:ind w:left="5040" w:hanging="360"/>
      </w:pPr>
      <w:rPr>
        <w:rFonts w:ascii="Arial" w:hAnsi="Arial" w:hint="default"/>
      </w:rPr>
    </w:lvl>
    <w:lvl w:ilvl="7" w:tplc="01CA194A" w:tentative="1">
      <w:start w:val="1"/>
      <w:numFmt w:val="bullet"/>
      <w:lvlText w:val="•"/>
      <w:lvlJc w:val="left"/>
      <w:pPr>
        <w:tabs>
          <w:tab w:val="num" w:pos="5760"/>
        </w:tabs>
        <w:ind w:left="5760" w:hanging="360"/>
      </w:pPr>
      <w:rPr>
        <w:rFonts w:ascii="Arial" w:hAnsi="Arial" w:hint="default"/>
      </w:rPr>
    </w:lvl>
    <w:lvl w:ilvl="8" w:tplc="A42CCB0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3841C9"/>
    <w:multiLevelType w:val="hybridMultilevel"/>
    <w:tmpl w:val="FFFFFFFF"/>
    <w:lvl w:ilvl="0" w:tplc="63EEF5C6">
      <w:start w:val="1"/>
      <w:numFmt w:val="bullet"/>
      <w:lvlText w:val=""/>
      <w:lvlJc w:val="left"/>
      <w:pPr>
        <w:tabs>
          <w:tab w:val="num" w:pos="720"/>
        </w:tabs>
        <w:ind w:left="720" w:hanging="360"/>
      </w:pPr>
      <w:rPr>
        <w:rFonts w:ascii="Wingdings" w:hAnsi="Wingdings" w:hint="default"/>
      </w:rPr>
    </w:lvl>
    <w:lvl w:ilvl="1" w:tplc="43C669F2">
      <w:numFmt w:val="bullet"/>
      <w:lvlText w:val=""/>
      <w:lvlJc w:val="left"/>
      <w:pPr>
        <w:tabs>
          <w:tab w:val="num" w:pos="1440"/>
        </w:tabs>
        <w:ind w:left="1440" w:hanging="360"/>
      </w:pPr>
      <w:rPr>
        <w:rFonts w:ascii="Wingdings" w:hAnsi="Wingdings" w:hint="default"/>
      </w:rPr>
    </w:lvl>
    <w:lvl w:ilvl="2" w:tplc="FFE21556">
      <w:numFmt w:val="bullet"/>
      <w:lvlText w:val=""/>
      <w:lvlJc w:val="left"/>
      <w:pPr>
        <w:tabs>
          <w:tab w:val="num" w:pos="2160"/>
        </w:tabs>
        <w:ind w:left="2160" w:hanging="360"/>
      </w:pPr>
      <w:rPr>
        <w:rFonts w:ascii="Wingdings" w:hAnsi="Wingdings" w:hint="default"/>
      </w:rPr>
    </w:lvl>
    <w:lvl w:ilvl="3" w:tplc="F4342E9E" w:tentative="1">
      <w:start w:val="1"/>
      <w:numFmt w:val="bullet"/>
      <w:lvlText w:val=""/>
      <w:lvlJc w:val="left"/>
      <w:pPr>
        <w:tabs>
          <w:tab w:val="num" w:pos="2880"/>
        </w:tabs>
        <w:ind w:left="2880" w:hanging="360"/>
      </w:pPr>
      <w:rPr>
        <w:rFonts w:ascii="Wingdings" w:hAnsi="Wingdings" w:hint="default"/>
      </w:rPr>
    </w:lvl>
    <w:lvl w:ilvl="4" w:tplc="B02C1214" w:tentative="1">
      <w:start w:val="1"/>
      <w:numFmt w:val="bullet"/>
      <w:lvlText w:val=""/>
      <w:lvlJc w:val="left"/>
      <w:pPr>
        <w:tabs>
          <w:tab w:val="num" w:pos="3600"/>
        </w:tabs>
        <w:ind w:left="3600" w:hanging="360"/>
      </w:pPr>
      <w:rPr>
        <w:rFonts w:ascii="Wingdings" w:hAnsi="Wingdings" w:hint="default"/>
      </w:rPr>
    </w:lvl>
    <w:lvl w:ilvl="5" w:tplc="03425A1E" w:tentative="1">
      <w:start w:val="1"/>
      <w:numFmt w:val="bullet"/>
      <w:lvlText w:val=""/>
      <w:lvlJc w:val="left"/>
      <w:pPr>
        <w:tabs>
          <w:tab w:val="num" w:pos="4320"/>
        </w:tabs>
        <w:ind w:left="4320" w:hanging="360"/>
      </w:pPr>
      <w:rPr>
        <w:rFonts w:ascii="Wingdings" w:hAnsi="Wingdings" w:hint="default"/>
      </w:rPr>
    </w:lvl>
    <w:lvl w:ilvl="6" w:tplc="90720714" w:tentative="1">
      <w:start w:val="1"/>
      <w:numFmt w:val="bullet"/>
      <w:lvlText w:val=""/>
      <w:lvlJc w:val="left"/>
      <w:pPr>
        <w:tabs>
          <w:tab w:val="num" w:pos="5040"/>
        </w:tabs>
        <w:ind w:left="5040" w:hanging="360"/>
      </w:pPr>
      <w:rPr>
        <w:rFonts w:ascii="Wingdings" w:hAnsi="Wingdings" w:hint="default"/>
      </w:rPr>
    </w:lvl>
    <w:lvl w:ilvl="7" w:tplc="D9E819F6" w:tentative="1">
      <w:start w:val="1"/>
      <w:numFmt w:val="bullet"/>
      <w:lvlText w:val=""/>
      <w:lvlJc w:val="left"/>
      <w:pPr>
        <w:tabs>
          <w:tab w:val="num" w:pos="5760"/>
        </w:tabs>
        <w:ind w:left="5760" w:hanging="360"/>
      </w:pPr>
      <w:rPr>
        <w:rFonts w:ascii="Wingdings" w:hAnsi="Wingdings" w:hint="default"/>
      </w:rPr>
    </w:lvl>
    <w:lvl w:ilvl="8" w:tplc="513E08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4204DC"/>
    <w:multiLevelType w:val="hybridMultilevel"/>
    <w:tmpl w:val="FFFFFFFF"/>
    <w:lvl w:ilvl="0" w:tplc="CC72E2EA">
      <w:start w:val="1"/>
      <w:numFmt w:val="bullet"/>
      <w:lvlText w:val="•"/>
      <w:lvlJc w:val="left"/>
      <w:pPr>
        <w:tabs>
          <w:tab w:val="num" w:pos="720"/>
        </w:tabs>
        <w:ind w:left="720" w:hanging="360"/>
      </w:pPr>
      <w:rPr>
        <w:rFonts w:ascii="Arial" w:hAnsi="Arial" w:hint="default"/>
      </w:rPr>
    </w:lvl>
    <w:lvl w:ilvl="1" w:tplc="EA3A43DE">
      <w:numFmt w:val="bullet"/>
      <w:lvlText w:val="•"/>
      <w:lvlJc w:val="left"/>
      <w:pPr>
        <w:tabs>
          <w:tab w:val="num" w:pos="1440"/>
        </w:tabs>
        <w:ind w:left="1440" w:hanging="360"/>
      </w:pPr>
      <w:rPr>
        <w:rFonts w:ascii="Arial" w:hAnsi="Arial" w:hint="default"/>
      </w:rPr>
    </w:lvl>
    <w:lvl w:ilvl="2" w:tplc="1EC245AE" w:tentative="1">
      <w:start w:val="1"/>
      <w:numFmt w:val="bullet"/>
      <w:lvlText w:val="•"/>
      <w:lvlJc w:val="left"/>
      <w:pPr>
        <w:tabs>
          <w:tab w:val="num" w:pos="2160"/>
        </w:tabs>
        <w:ind w:left="2160" w:hanging="360"/>
      </w:pPr>
      <w:rPr>
        <w:rFonts w:ascii="Arial" w:hAnsi="Arial" w:hint="default"/>
      </w:rPr>
    </w:lvl>
    <w:lvl w:ilvl="3" w:tplc="A3C07194" w:tentative="1">
      <w:start w:val="1"/>
      <w:numFmt w:val="bullet"/>
      <w:lvlText w:val="•"/>
      <w:lvlJc w:val="left"/>
      <w:pPr>
        <w:tabs>
          <w:tab w:val="num" w:pos="2880"/>
        </w:tabs>
        <w:ind w:left="2880" w:hanging="360"/>
      </w:pPr>
      <w:rPr>
        <w:rFonts w:ascii="Arial" w:hAnsi="Arial" w:hint="default"/>
      </w:rPr>
    </w:lvl>
    <w:lvl w:ilvl="4" w:tplc="9E92C580" w:tentative="1">
      <w:start w:val="1"/>
      <w:numFmt w:val="bullet"/>
      <w:lvlText w:val="•"/>
      <w:lvlJc w:val="left"/>
      <w:pPr>
        <w:tabs>
          <w:tab w:val="num" w:pos="3600"/>
        </w:tabs>
        <w:ind w:left="3600" w:hanging="360"/>
      </w:pPr>
      <w:rPr>
        <w:rFonts w:ascii="Arial" w:hAnsi="Arial" w:hint="default"/>
      </w:rPr>
    </w:lvl>
    <w:lvl w:ilvl="5" w:tplc="61F45A90" w:tentative="1">
      <w:start w:val="1"/>
      <w:numFmt w:val="bullet"/>
      <w:lvlText w:val="•"/>
      <w:lvlJc w:val="left"/>
      <w:pPr>
        <w:tabs>
          <w:tab w:val="num" w:pos="4320"/>
        </w:tabs>
        <w:ind w:left="4320" w:hanging="360"/>
      </w:pPr>
      <w:rPr>
        <w:rFonts w:ascii="Arial" w:hAnsi="Arial" w:hint="default"/>
      </w:rPr>
    </w:lvl>
    <w:lvl w:ilvl="6" w:tplc="CF50E3BE" w:tentative="1">
      <w:start w:val="1"/>
      <w:numFmt w:val="bullet"/>
      <w:lvlText w:val="•"/>
      <w:lvlJc w:val="left"/>
      <w:pPr>
        <w:tabs>
          <w:tab w:val="num" w:pos="5040"/>
        </w:tabs>
        <w:ind w:left="5040" w:hanging="360"/>
      </w:pPr>
      <w:rPr>
        <w:rFonts w:ascii="Arial" w:hAnsi="Arial" w:hint="default"/>
      </w:rPr>
    </w:lvl>
    <w:lvl w:ilvl="7" w:tplc="86226A1A" w:tentative="1">
      <w:start w:val="1"/>
      <w:numFmt w:val="bullet"/>
      <w:lvlText w:val="•"/>
      <w:lvlJc w:val="left"/>
      <w:pPr>
        <w:tabs>
          <w:tab w:val="num" w:pos="5760"/>
        </w:tabs>
        <w:ind w:left="5760" w:hanging="360"/>
      </w:pPr>
      <w:rPr>
        <w:rFonts w:ascii="Arial" w:hAnsi="Arial" w:hint="default"/>
      </w:rPr>
    </w:lvl>
    <w:lvl w:ilvl="8" w:tplc="F500AE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92240F"/>
    <w:multiLevelType w:val="hybridMultilevel"/>
    <w:tmpl w:val="FFFFFFFF"/>
    <w:lvl w:ilvl="0" w:tplc="6966DB80">
      <w:start w:val="1"/>
      <w:numFmt w:val="bullet"/>
      <w:lvlText w:val="•"/>
      <w:lvlJc w:val="left"/>
      <w:pPr>
        <w:tabs>
          <w:tab w:val="num" w:pos="720"/>
        </w:tabs>
        <w:ind w:left="720" w:hanging="360"/>
      </w:pPr>
      <w:rPr>
        <w:rFonts w:ascii="Arial" w:hAnsi="Arial" w:hint="default"/>
      </w:rPr>
    </w:lvl>
    <w:lvl w:ilvl="1" w:tplc="78221AAC">
      <w:numFmt w:val="bullet"/>
      <w:lvlText w:val="•"/>
      <w:lvlJc w:val="left"/>
      <w:pPr>
        <w:tabs>
          <w:tab w:val="num" w:pos="1440"/>
        </w:tabs>
        <w:ind w:left="1440" w:hanging="360"/>
      </w:pPr>
      <w:rPr>
        <w:rFonts w:ascii="Arial" w:hAnsi="Arial" w:hint="default"/>
      </w:rPr>
    </w:lvl>
    <w:lvl w:ilvl="2" w:tplc="84007CD4" w:tentative="1">
      <w:start w:val="1"/>
      <w:numFmt w:val="bullet"/>
      <w:lvlText w:val="•"/>
      <w:lvlJc w:val="left"/>
      <w:pPr>
        <w:tabs>
          <w:tab w:val="num" w:pos="2160"/>
        </w:tabs>
        <w:ind w:left="2160" w:hanging="360"/>
      </w:pPr>
      <w:rPr>
        <w:rFonts w:ascii="Arial" w:hAnsi="Arial" w:hint="default"/>
      </w:rPr>
    </w:lvl>
    <w:lvl w:ilvl="3" w:tplc="4DFADBF4" w:tentative="1">
      <w:start w:val="1"/>
      <w:numFmt w:val="bullet"/>
      <w:lvlText w:val="•"/>
      <w:lvlJc w:val="left"/>
      <w:pPr>
        <w:tabs>
          <w:tab w:val="num" w:pos="2880"/>
        </w:tabs>
        <w:ind w:left="2880" w:hanging="360"/>
      </w:pPr>
      <w:rPr>
        <w:rFonts w:ascii="Arial" w:hAnsi="Arial" w:hint="default"/>
      </w:rPr>
    </w:lvl>
    <w:lvl w:ilvl="4" w:tplc="C86A1122" w:tentative="1">
      <w:start w:val="1"/>
      <w:numFmt w:val="bullet"/>
      <w:lvlText w:val="•"/>
      <w:lvlJc w:val="left"/>
      <w:pPr>
        <w:tabs>
          <w:tab w:val="num" w:pos="3600"/>
        </w:tabs>
        <w:ind w:left="3600" w:hanging="360"/>
      </w:pPr>
      <w:rPr>
        <w:rFonts w:ascii="Arial" w:hAnsi="Arial" w:hint="default"/>
      </w:rPr>
    </w:lvl>
    <w:lvl w:ilvl="5" w:tplc="8FFE780E" w:tentative="1">
      <w:start w:val="1"/>
      <w:numFmt w:val="bullet"/>
      <w:lvlText w:val="•"/>
      <w:lvlJc w:val="left"/>
      <w:pPr>
        <w:tabs>
          <w:tab w:val="num" w:pos="4320"/>
        </w:tabs>
        <w:ind w:left="4320" w:hanging="360"/>
      </w:pPr>
      <w:rPr>
        <w:rFonts w:ascii="Arial" w:hAnsi="Arial" w:hint="default"/>
      </w:rPr>
    </w:lvl>
    <w:lvl w:ilvl="6" w:tplc="1BD2CB82" w:tentative="1">
      <w:start w:val="1"/>
      <w:numFmt w:val="bullet"/>
      <w:lvlText w:val="•"/>
      <w:lvlJc w:val="left"/>
      <w:pPr>
        <w:tabs>
          <w:tab w:val="num" w:pos="5040"/>
        </w:tabs>
        <w:ind w:left="5040" w:hanging="360"/>
      </w:pPr>
      <w:rPr>
        <w:rFonts w:ascii="Arial" w:hAnsi="Arial" w:hint="default"/>
      </w:rPr>
    </w:lvl>
    <w:lvl w:ilvl="7" w:tplc="F2BE0882" w:tentative="1">
      <w:start w:val="1"/>
      <w:numFmt w:val="bullet"/>
      <w:lvlText w:val="•"/>
      <w:lvlJc w:val="left"/>
      <w:pPr>
        <w:tabs>
          <w:tab w:val="num" w:pos="5760"/>
        </w:tabs>
        <w:ind w:left="5760" w:hanging="360"/>
      </w:pPr>
      <w:rPr>
        <w:rFonts w:ascii="Arial" w:hAnsi="Arial" w:hint="default"/>
      </w:rPr>
    </w:lvl>
    <w:lvl w:ilvl="8" w:tplc="CE7053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342FED"/>
    <w:multiLevelType w:val="hybridMultilevel"/>
    <w:tmpl w:val="FFFFFFFF"/>
    <w:lvl w:ilvl="0" w:tplc="E76CA668">
      <w:start w:val="1"/>
      <w:numFmt w:val="bullet"/>
      <w:lvlText w:val="•"/>
      <w:lvlJc w:val="left"/>
      <w:pPr>
        <w:tabs>
          <w:tab w:val="num" w:pos="720"/>
        </w:tabs>
        <w:ind w:left="720" w:hanging="360"/>
      </w:pPr>
      <w:rPr>
        <w:rFonts w:ascii="Times New Roman" w:hAnsi="Times New Roman" w:hint="default"/>
      </w:rPr>
    </w:lvl>
    <w:lvl w:ilvl="1" w:tplc="91BEA8EC" w:tentative="1">
      <w:start w:val="1"/>
      <w:numFmt w:val="bullet"/>
      <w:lvlText w:val="•"/>
      <w:lvlJc w:val="left"/>
      <w:pPr>
        <w:tabs>
          <w:tab w:val="num" w:pos="1440"/>
        </w:tabs>
        <w:ind w:left="1440" w:hanging="360"/>
      </w:pPr>
      <w:rPr>
        <w:rFonts w:ascii="Times New Roman" w:hAnsi="Times New Roman" w:hint="default"/>
      </w:rPr>
    </w:lvl>
    <w:lvl w:ilvl="2" w:tplc="F536AA42" w:tentative="1">
      <w:start w:val="1"/>
      <w:numFmt w:val="bullet"/>
      <w:lvlText w:val="•"/>
      <w:lvlJc w:val="left"/>
      <w:pPr>
        <w:tabs>
          <w:tab w:val="num" w:pos="2160"/>
        </w:tabs>
        <w:ind w:left="2160" w:hanging="360"/>
      </w:pPr>
      <w:rPr>
        <w:rFonts w:ascii="Times New Roman" w:hAnsi="Times New Roman" w:hint="default"/>
      </w:rPr>
    </w:lvl>
    <w:lvl w:ilvl="3" w:tplc="48CC1ACA" w:tentative="1">
      <w:start w:val="1"/>
      <w:numFmt w:val="bullet"/>
      <w:lvlText w:val="•"/>
      <w:lvlJc w:val="left"/>
      <w:pPr>
        <w:tabs>
          <w:tab w:val="num" w:pos="2880"/>
        </w:tabs>
        <w:ind w:left="2880" w:hanging="360"/>
      </w:pPr>
      <w:rPr>
        <w:rFonts w:ascii="Times New Roman" w:hAnsi="Times New Roman" w:hint="default"/>
      </w:rPr>
    </w:lvl>
    <w:lvl w:ilvl="4" w:tplc="23828306" w:tentative="1">
      <w:start w:val="1"/>
      <w:numFmt w:val="bullet"/>
      <w:lvlText w:val="•"/>
      <w:lvlJc w:val="left"/>
      <w:pPr>
        <w:tabs>
          <w:tab w:val="num" w:pos="3600"/>
        </w:tabs>
        <w:ind w:left="3600" w:hanging="360"/>
      </w:pPr>
      <w:rPr>
        <w:rFonts w:ascii="Times New Roman" w:hAnsi="Times New Roman" w:hint="default"/>
      </w:rPr>
    </w:lvl>
    <w:lvl w:ilvl="5" w:tplc="26B67D3E" w:tentative="1">
      <w:start w:val="1"/>
      <w:numFmt w:val="bullet"/>
      <w:lvlText w:val="•"/>
      <w:lvlJc w:val="left"/>
      <w:pPr>
        <w:tabs>
          <w:tab w:val="num" w:pos="4320"/>
        </w:tabs>
        <w:ind w:left="4320" w:hanging="360"/>
      </w:pPr>
      <w:rPr>
        <w:rFonts w:ascii="Times New Roman" w:hAnsi="Times New Roman" w:hint="default"/>
      </w:rPr>
    </w:lvl>
    <w:lvl w:ilvl="6" w:tplc="53D0CBAE" w:tentative="1">
      <w:start w:val="1"/>
      <w:numFmt w:val="bullet"/>
      <w:lvlText w:val="•"/>
      <w:lvlJc w:val="left"/>
      <w:pPr>
        <w:tabs>
          <w:tab w:val="num" w:pos="5040"/>
        </w:tabs>
        <w:ind w:left="5040" w:hanging="360"/>
      </w:pPr>
      <w:rPr>
        <w:rFonts w:ascii="Times New Roman" w:hAnsi="Times New Roman" w:hint="default"/>
      </w:rPr>
    </w:lvl>
    <w:lvl w:ilvl="7" w:tplc="851E59CE" w:tentative="1">
      <w:start w:val="1"/>
      <w:numFmt w:val="bullet"/>
      <w:lvlText w:val="•"/>
      <w:lvlJc w:val="left"/>
      <w:pPr>
        <w:tabs>
          <w:tab w:val="num" w:pos="5760"/>
        </w:tabs>
        <w:ind w:left="5760" w:hanging="360"/>
      </w:pPr>
      <w:rPr>
        <w:rFonts w:ascii="Times New Roman" w:hAnsi="Times New Roman" w:hint="default"/>
      </w:rPr>
    </w:lvl>
    <w:lvl w:ilvl="8" w:tplc="B3007DB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0D24199"/>
    <w:multiLevelType w:val="hybridMultilevel"/>
    <w:tmpl w:val="FFFFFFFF"/>
    <w:lvl w:ilvl="0" w:tplc="59CC7DB8">
      <w:start w:val="1"/>
      <w:numFmt w:val="bullet"/>
      <w:lvlText w:val="•"/>
      <w:lvlJc w:val="left"/>
      <w:pPr>
        <w:tabs>
          <w:tab w:val="num" w:pos="720"/>
        </w:tabs>
        <w:ind w:left="720" w:hanging="360"/>
      </w:pPr>
      <w:rPr>
        <w:rFonts w:ascii="Times New Roman" w:hAnsi="Times New Roman" w:hint="default"/>
      </w:rPr>
    </w:lvl>
    <w:lvl w:ilvl="1" w:tplc="73866B58" w:tentative="1">
      <w:start w:val="1"/>
      <w:numFmt w:val="bullet"/>
      <w:lvlText w:val="•"/>
      <w:lvlJc w:val="left"/>
      <w:pPr>
        <w:tabs>
          <w:tab w:val="num" w:pos="1440"/>
        </w:tabs>
        <w:ind w:left="1440" w:hanging="360"/>
      </w:pPr>
      <w:rPr>
        <w:rFonts w:ascii="Times New Roman" w:hAnsi="Times New Roman" w:hint="default"/>
      </w:rPr>
    </w:lvl>
    <w:lvl w:ilvl="2" w:tplc="6900A760" w:tentative="1">
      <w:start w:val="1"/>
      <w:numFmt w:val="bullet"/>
      <w:lvlText w:val="•"/>
      <w:lvlJc w:val="left"/>
      <w:pPr>
        <w:tabs>
          <w:tab w:val="num" w:pos="2160"/>
        </w:tabs>
        <w:ind w:left="2160" w:hanging="360"/>
      </w:pPr>
      <w:rPr>
        <w:rFonts w:ascii="Times New Roman" w:hAnsi="Times New Roman" w:hint="default"/>
      </w:rPr>
    </w:lvl>
    <w:lvl w:ilvl="3" w:tplc="7756B93C" w:tentative="1">
      <w:start w:val="1"/>
      <w:numFmt w:val="bullet"/>
      <w:lvlText w:val="•"/>
      <w:lvlJc w:val="left"/>
      <w:pPr>
        <w:tabs>
          <w:tab w:val="num" w:pos="2880"/>
        </w:tabs>
        <w:ind w:left="2880" w:hanging="360"/>
      </w:pPr>
      <w:rPr>
        <w:rFonts w:ascii="Times New Roman" w:hAnsi="Times New Roman" w:hint="default"/>
      </w:rPr>
    </w:lvl>
    <w:lvl w:ilvl="4" w:tplc="B78852FA" w:tentative="1">
      <w:start w:val="1"/>
      <w:numFmt w:val="bullet"/>
      <w:lvlText w:val="•"/>
      <w:lvlJc w:val="left"/>
      <w:pPr>
        <w:tabs>
          <w:tab w:val="num" w:pos="3600"/>
        </w:tabs>
        <w:ind w:left="3600" w:hanging="360"/>
      </w:pPr>
      <w:rPr>
        <w:rFonts w:ascii="Times New Roman" w:hAnsi="Times New Roman" w:hint="default"/>
      </w:rPr>
    </w:lvl>
    <w:lvl w:ilvl="5" w:tplc="CEBC8320" w:tentative="1">
      <w:start w:val="1"/>
      <w:numFmt w:val="bullet"/>
      <w:lvlText w:val="•"/>
      <w:lvlJc w:val="left"/>
      <w:pPr>
        <w:tabs>
          <w:tab w:val="num" w:pos="4320"/>
        </w:tabs>
        <w:ind w:left="4320" w:hanging="360"/>
      </w:pPr>
      <w:rPr>
        <w:rFonts w:ascii="Times New Roman" w:hAnsi="Times New Roman" w:hint="default"/>
      </w:rPr>
    </w:lvl>
    <w:lvl w:ilvl="6" w:tplc="C83E93EC" w:tentative="1">
      <w:start w:val="1"/>
      <w:numFmt w:val="bullet"/>
      <w:lvlText w:val="•"/>
      <w:lvlJc w:val="left"/>
      <w:pPr>
        <w:tabs>
          <w:tab w:val="num" w:pos="5040"/>
        </w:tabs>
        <w:ind w:left="5040" w:hanging="360"/>
      </w:pPr>
      <w:rPr>
        <w:rFonts w:ascii="Times New Roman" w:hAnsi="Times New Roman" w:hint="default"/>
      </w:rPr>
    </w:lvl>
    <w:lvl w:ilvl="7" w:tplc="6024DC28" w:tentative="1">
      <w:start w:val="1"/>
      <w:numFmt w:val="bullet"/>
      <w:lvlText w:val="•"/>
      <w:lvlJc w:val="left"/>
      <w:pPr>
        <w:tabs>
          <w:tab w:val="num" w:pos="5760"/>
        </w:tabs>
        <w:ind w:left="5760" w:hanging="360"/>
      </w:pPr>
      <w:rPr>
        <w:rFonts w:ascii="Times New Roman" w:hAnsi="Times New Roman" w:hint="default"/>
      </w:rPr>
    </w:lvl>
    <w:lvl w:ilvl="8" w:tplc="ACA253C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3E2B85"/>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251A7"/>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8385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76C4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43BB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6443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7713D"/>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F4D19"/>
    <w:multiLevelType w:val="hybridMultilevel"/>
    <w:tmpl w:val="FFFFFFFF"/>
    <w:lvl w:ilvl="0" w:tplc="55529C66">
      <w:start w:val="1"/>
      <w:numFmt w:val="bullet"/>
      <w:lvlText w:val="•"/>
      <w:lvlJc w:val="left"/>
      <w:pPr>
        <w:tabs>
          <w:tab w:val="num" w:pos="720"/>
        </w:tabs>
        <w:ind w:left="720" w:hanging="360"/>
      </w:pPr>
      <w:rPr>
        <w:rFonts w:ascii="Arial" w:hAnsi="Arial" w:hint="default"/>
      </w:rPr>
    </w:lvl>
    <w:lvl w:ilvl="1" w:tplc="8B9EC532">
      <w:numFmt w:val="bullet"/>
      <w:lvlText w:val="•"/>
      <w:lvlJc w:val="left"/>
      <w:pPr>
        <w:tabs>
          <w:tab w:val="num" w:pos="1440"/>
        </w:tabs>
        <w:ind w:left="1440" w:hanging="360"/>
      </w:pPr>
      <w:rPr>
        <w:rFonts w:ascii="Arial" w:hAnsi="Arial" w:hint="default"/>
      </w:rPr>
    </w:lvl>
    <w:lvl w:ilvl="2" w:tplc="8A928A12" w:tentative="1">
      <w:start w:val="1"/>
      <w:numFmt w:val="bullet"/>
      <w:lvlText w:val="•"/>
      <w:lvlJc w:val="left"/>
      <w:pPr>
        <w:tabs>
          <w:tab w:val="num" w:pos="2160"/>
        </w:tabs>
        <w:ind w:left="2160" w:hanging="360"/>
      </w:pPr>
      <w:rPr>
        <w:rFonts w:ascii="Arial" w:hAnsi="Arial" w:hint="default"/>
      </w:rPr>
    </w:lvl>
    <w:lvl w:ilvl="3" w:tplc="39A628FC" w:tentative="1">
      <w:start w:val="1"/>
      <w:numFmt w:val="bullet"/>
      <w:lvlText w:val="•"/>
      <w:lvlJc w:val="left"/>
      <w:pPr>
        <w:tabs>
          <w:tab w:val="num" w:pos="2880"/>
        </w:tabs>
        <w:ind w:left="2880" w:hanging="360"/>
      </w:pPr>
      <w:rPr>
        <w:rFonts w:ascii="Arial" w:hAnsi="Arial" w:hint="default"/>
      </w:rPr>
    </w:lvl>
    <w:lvl w:ilvl="4" w:tplc="D3A4FA7C" w:tentative="1">
      <w:start w:val="1"/>
      <w:numFmt w:val="bullet"/>
      <w:lvlText w:val="•"/>
      <w:lvlJc w:val="left"/>
      <w:pPr>
        <w:tabs>
          <w:tab w:val="num" w:pos="3600"/>
        </w:tabs>
        <w:ind w:left="3600" w:hanging="360"/>
      </w:pPr>
      <w:rPr>
        <w:rFonts w:ascii="Arial" w:hAnsi="Arial" w:hint="default"/>
      </w:rPr>
    </w:lvl>
    <w:lvl w:ilvl="5" w:tplc="288A8A98" w:tentative="1">
      <w:start w:val="1"/>
      <w:numFmt w:val="bullet"/>
      <w:lvlText w:val="•"/>
      <w:lvlJc w:val="left"/>
      <w:pPr>
        <w:tabs>
          <w:tab w:val="num" w:pos="4320"/>
        </w:tabs>
        <w:ind w:left="4320" w:hanging="360"/>
      </w:pPr>
      <w:rPr>
        <w:rFonts w:ascii="Arial" w:hAnsi="Arial" w:hint="default"/>
      </w:rPr>
    </w:lvl>
    <w:lvl w:ilvl="6" w:tplc="736EC600" w:tentative="1">
      <w:start w:val="1"/>
      <w:numFmt w:val="bullet"/>
      <w:lvlText w:val="•"/>
      <w:lvlJc w:val="left"/>
      <w:pPr>
        <w:tabs>
          <w:tab w:val="num" w:pos="5040"/>
        </w:tabs>
        <w:ind w:left="5040" w:hanging="360"/>
      </w:pPr>
      <w:rPr>
        <w:rFonts w:ascii="Arial" w:hAnsi="Arial" w:hint="default"/>
      </w:rPr>
    </w:lvl>
    <w:lvl w:ilvl="7" w:tplc="6C54396C" w:tentative="1">
      <w:start w:val="1"/>
      <w:numFmt w:val="bullet"/>
      <w:lvlText w:val="•"/>
      <w:lvlJc w:val="left"/>
      <w:pPr>
        <w:tabs>
          <w:tab w:val="num" w:pos="5760"/>
        </w:tabs>
        <w:ind w:left="5760" w:hanging="360"/>
      </w:pPr>
      <w:rPr>
        <w:rFonts w:ascii="Arial" w:hAnsi="Arial" w:hint="default"/>
      </w:rPr>
    </w:lvl>
    <w:lvl w:ilvl="8" w:tplc="458C5CA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7E010FB"/>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6049D"/>
    <w:multiLevelType w:val="hybridMultilevel"/>
    <w:tmpl w:val="FFFFFFFF"/>
    <w:lvl w:ilvl="0" w:tplc="EF0C6582">
      <w:start w:val="1"/>
      <w:numFmt w:val="bullet"/>
      <w:lvlText w:val="■"/>
      <w:lvlJc w:val="left"/>
      <w:pPr>
        <w:tabs>
          <w:tab w:val="num" w:pos="720"/>
        </w:tabs>
        <w:ind w:left="720" w:hanging="360"/>
      </w:pPr>
      <w:rPr>
        <w:rFonts w:ascii="Arial" w:hAnsi="Arial" w:hint="default"/>
      </w:rPr>
    </w:lvl>
    <w:lvl w:ilvl="1" w:tplc="93941F86" w:tentative="1">
      <w:start w:val="1"/>
      <w:numFmt w:val="bullet"/>
      <w:lvlText w:val="■"/>
      <w:lvlJc w:val="left"/>
      <w:pPr>
        <w:tabs>
          <w:tab w:val="num" w:pos="1440"/>
        </w:tabs>
        <w:ind w:left="1440" w:hanging="360"/>
      </w:pPr>
      <w:rPr>
        <w:rFonts w:ascii="Arial" w:hAnsi="Arial" w:hint="default"/>
      </w:rPr>
    </w:lvl>
    <w:lvl w:ilvl="2" w:tplc="DD189022" w:tentative="1">
      <w:start w:val="1"/>
      <w:numFmt w:val="bullet"/>
      <w:lvlText w:val="■"/>
      <w:lvlJc w:val="left"/>
      <w:pPr>
        <w:tabs>
          <w:tab w:val="num" w:pos="2160"/>
        </w:tabs>
        <w:ind w:left="2160" w:hanging="360"/>
      </w:pPr>
      <w:rPr>
        <w:rFonts w:ascii="Arial" w:hAnsi="Arial" w:hint="default"/>
      </w:rPr>
    </w:lvl>
    <w:lvl w:ilvl="3" w:tplc="062AC870">
      <w:numFmt w:val="bullet"/>
      <w:lvlText w:val=""/>
      <w:lvlJc w:val="left"/>
      <w:pPr>
        <w:tabs>
          <w:tab w:val="num" w:pos="2880"/>
        </w:tabs>
        <w:ind w:left="2880" w:hanging="360"/>
      </w:pPr>
      <w:rPr>
        <w:rFonts w:ascii="Wingdings" w:hAnsi="Wingdings" w:hint="default"/>
      </w:rPr>
    </w:lvl>
    <w:lvl w:ilvl="4" w:tplc="F07EC54A" w:tentative="1">
      <w:start w:val="1"/>
      <w:numFmt w:val="bullet"/>
      <w:lvlText w:val="■"/>
      <w:lvlJc w:val="left"/>
      <w:pPr>
        <w:tabs>
          <w:tab w:val="num" w:pos="3600"/>
        </w:tabs>
        <w:ind w:left="3600" w:hanging="360"/>
      </w:pPr>
      <w:rPr>
        <w:rFonts w:ascii="Arial" w:hAnsi="Arial" w:hint="default"/>
      </w:rPr>
    </w:lvl>
    <w:lvl w:ilvl="5" w:tplc="31BA2214" w:tentative="1">
      <w:start w:val="1"/>
      <w:numFmt w:val="bullet"/>
      <w:lvlText w:val="■"/>
      <w:lvlJc w:val="left"/>
      <w:pPr>
        <w:tabs>
          <w:tab w:val="num" w:pos="4320"/>
        </w:tabs>
        <w:ind w:left="4320" w:hanging="360"/>
      </w:pPr>
      <w:rPr>
        <w:rFonts w:ascii="Arial" w:hAnsi="Arial" w:hint="default"/>
      </w:rPr>
    </w:lvl>
    <w:lvl w:ilvl="6" w:tplc="A1FCA7D2" w:tentative="1">
      <w:start w:val="1"/>
      <w:numFmt w:val="bullet"/>
      <w:lvlText w:val="■"/>
      <w:lvlJc w:val="left"/>
      <w:pPr>
        <w:tabs>
          <w:tab w:val="num" w:pos="5040"/>
        </w:tabs>
        <w:ind w:left="5040" w:hanging="360"/>
      </w:pPr>
      <w:rPr>
        <w:rFonts w:ascii="Arial" w:hAnsi="Arial" w:hint="default"/>
      </w:rPr>
    </w:lvl>
    <w:lvl w:ilvl="7" w:tplc="B632443C" w:tentative="1">
      <w:start w:val="1"/>
      <w:numFmt w:val="bullet"/>
      <w:lvlText w:val="■"/>
      <w:lvlJc w:val="left"/>
      <w:pPr>
        <w:tabs>
          <w:tab w:val="num" w:pos="5760"/>
        </w:tabs>
        <w:ind w:left="5760" w:hanging="360"/>
      </w:pPr>
      <w:rPr>
        <w:rFonts w:ascii="Arial" w:hAnsi="Arial" w:hint="default"/>
      </w:rPr>
    </w:lvl>
    <w:lvl w:ilvl="8" w:tplc="0A7A2B3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F134E5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0440F"/>
    <w:multiLevelType w:val="hybridMultilevel"/>
    <w:tmpl w:val="FFFFFFFF"/>
    <w:lvl w:ilvl="0" w:tplc="34B20FEA">
      <w:start w:val="1"/>
      <w:numFmt w:val="bullet"/>
      <w:lvlText w:val="•"/>
      <w:lvlJc w:val="left"/>
      <w:pPr>
        <w:tabs>
          <w:tab w:val="num" w:pos="720"/>
        </w:tabs>
        <w:ind w:left="720" w:hanging="360"/>
      </w:pPr>
      <w:rPr>
        <w:rFonts w:ascii="Arial" w:hAnsi="Arial" w:hint="default"/>
      </w:rPr>
    </w:lvl>
    <w:lvl w:ilvl="1" w:tplc="ECBA5FFA">
      <w:numFmt w:val="bullet"/>
      <w:lvlText w:val="•"/>
      <w:lvlJc w:val="left"/>
      <w:pPr>
        <w:tabs>
          <w:tab w:val="num" w:pos="1440"/>
        </w:tabs>
        <w:ind w:left="1440" w:hanging="360"/>
      </w:pPr>
      <w:rPr>
        <w:rFonts w:ascii="Arial" w:hAnsi="Arial" w:hint="default"/>
      </w:rPr>
    </w:lvl>
    <w:lvl w:ilvl="2" w:tplc="64B2870C" w:tentative="1">
      <w:start w:val="1"/>
      <w:numFmt w:val="bullet"/>
      <w:lvlText w:val="•"/>
      <w:lvlJc w:val="left"/>
      <w:pPr>
        <w:tabs>
          <w:tab w:val="num" w:pos="2160"/>
        </w:tabs>
        <w:ind w:left="2160" w:hanging="360"/>
      </w:pPr>
      <w:rPr>
        <w:rFonts w:ascii="Arial" w:hAnsi="Arial" w:hint="default"/>
      </w:rPr>
    </w:lvl>
    <w:lvl w:ilvl="3" w:tplc="6A2A68F8" w:tentative="1">
      <w:start w:val="1"/>
      <w:numFmt w:val="bullet"/>
      <w:lvlText w:val="•"/>
      <w:lvlJc w:val="left"/>
      <w:pPr>
        <w:tabs>
          <w:tab w:val="num" w:pos="2880"/>
        </w:tabs>
        <w:ind w:left="2880" w:hanging="360"/>
      </w:pPr>
      <w:rPr>
        <w:rFonts w:ascii="Arial" w:hAnsi="Arial" w:hint="default"/>
      </w:rPr>
    </w:lvl>
    <w:lvl w:ilvl="4" w:tplc="6E8422EA" w:tentative="1">
      <w:start w:val="1"/>
      <w:numFmt w:val="bullet"/>
      <w:lvlText w:val="•"/>
      <w:lvlJc w:val="left"/>
      <w:pPr>
        <w:tabs>
          <w:tab w:val="num" w:pos="3600"/>
        </w:tabs>
        <w:ind w:left="3600" w:hanging="360"/>
      </w:pPr>
      <w:rPr>
        <w:rFonts w:ascii="Arial" w:hAnsi="Arial" w:hint="default"/>
      </w:rPr>
    </w:lvl>
    <w:lvl w:ilvl="5" w:tplc="E438CB22" w:tentative="1">
      <w:start w:val="1"/>
      <w:numFmt w:val="bullet"/>
      <w:lvlText w:val="•"/>
      <w:lvlJc w:val="left"/>
      <w:pPr>
        <w:tabs>
          <w:tab w:val="num" w:pos="4320"/>
        </w:tabs>
        <w:ind w:left="4320" w:hanging="360"/>
      </w:pPr>
      <w:rPr>
        <w:rFonts w:ascii="Arial" w:hAnsi="Arial" w:hint="default"/>
      </w:rPr>
    </w:lvl>
    <w:lvl w:ilvl="6" w:tplc="587ACA2A" w:tentative="1">
      <w:start w:val="1"/>
      <w:numFmt w:val="bullet"/>
      <w:lvlText w:val="•"/>
      <w:lvlJc w:val="left"/>
      <w:pPr>
        <w:tabs>
          <w:tab w:val="num" w:pos="5040"/>
        </w:tabs>
        <w:ind w:left="5040" w:hanging="360"/>
      </w:pPr>
      <w:rPr>
        <w:rFonts w:ascii="Arial" w:hAnsi="Arial" w:hint="default"/>
      </w:rPr>
    </w:lvl>
    <w:lvl w:ilvl="7" w:tplc="561E5004" w:tentative="1">
      <w:start w:val="1"/>
      <w:numFmt w:val="bullet"/>
      <w:lvlText w:val="•"/>
      <w:lvlJc w:val="left"/>
      <w:pPr>
        <w:tabs>
          <w:tab w:val="num" w:pos="5760"/>
        </w:tabs>
        <w:ind w:left="5760" w:hanging="360"/>
      </w:pPr>
      <w:rPr>
        <w:rFonts w:ascii="Arial" w:hAnsi="Arial" w:hint="default"/>
      </w:rPr>
    </w:lvl>
    <w:lvl w:ilvl="8" w:tplc="0F84A76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9AF680B"/>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92B3A"/>
    <w:multiLevelType w:val="hybridMultilevel"/>
    <w:tmpl w:val="FFFFFFFF"/>
    <w:lvl w:ilvl="0" w:tplc="0786D9E4">
      <w:start w:val="1"/>
      <w:numFmt w:val="bullet"/>
      <w:lvlText w:val="•"/>
      <w:lvlJc w:val="left"/>
      <w:pPr>
        <w:tabs>
          <w:tab w:val="num" w:pos="720"/>
        </w:tabs>
        <w:ind w:left="720" w:hanging="360"/>
      </w:pPr>
      <w:rPr>
        <w:rFonts w:ascii="Arial" w:hAnsi="Arial" w:hint="default"/>
      </w:rPr>
    </w:lvl>
    <w:lvl w:ilvl="1" w:tplc="B0B0F766">
      <w:numFmt w:val="bullet"/>
      <w:lvlText w:val="•"/>
      <w:lvlJc w:val="left"/>
      <w:pPr>
        <w:tabs>
          <w:tab w:val="num" w:pos="1440"/>
        </w:tabs>
        <w:ind w:left="1440" w:hanging="360"/>
      </w:pPr>
      <w:rPr>
        <w:rFonts w:ascii="Arial" w:hAnsi="Arial" w:hint="default"/>
      </w:rPr>
    </w:lvl>
    <w:lvl w:ilvl="2" w:tplc="B6BAAFD4" w:tentative="1">
      <w:start w:val="1"/>
      <w:numFmt w:val="bullet"/>
      <w:lvlText w:val="•"/>
      <w:lvlJc w:val="left"/>
      <w:pPr>
        <w:tabs>
          <w:tab w:val="num" w:pos="2160"/>
        </w:tabs>
        <w:ind w:left="2160" w:hanging="360"/>
      </w:pPr>
      <w:rPr>
        <w:rFonts w:ascii="Arial" w:hAnsi="Arial" w:hint="default"/>
      </w:rPr>
    </w:lvl>
    <w:lvl w:ilvl="3" w:tplc="FD5C3C5C" w:tentative="1">
      <w:start w:val="1"/>
      <w:numFmt w:val="bullet"/>
      <w:lvlText w:val="•"/>
      <w:lvlJc w:val="left"/>
      <w:pPr>
        <w:tabs>
          <w:tab w:val="num" w:pos="2880"/>
        </w:tabs>
        <w:ind w:left="2880" w:hanging="360"/>
      </w:pPr>
      <w:rPr>
        <w:rFonts w:ascii="Arial" w:hAnsi="Arial" w:hint="default"/>
      </w:rPr>
    </w:lvl>
    <w:lvl w:ilvl="4" w:tplc="EA8EF378" w:tentative="1">
      <w:start w:val="1"/>
      <w:numFmt w:val="bullet"/>
      <w:lvlText w:val="•"/>
      <w:lvlJc w:val="left"/>
      <w:pPr>
        <w:tabs>
          <w:tab w:val="num" w:pos="3600"/>
        </w:tabs>
        <w:ind w:left="3600" w:hanging="360"/>
      </w:pPr>
      <w:rPr>
        <w:rFonts w:ascii="Arial" w:hAnsi="Arial" w:hint="default"/>
      </w:rPr>
    </w:lvl>
    <w:lvl w:ilvl="5" w:tplc="CD7450F6" w:tentative="1">
      <w:start w:val="1"/>
      <w:numFmt w:val="bullet"/>
      <w:lvlText w:val="•"/>
      <w:lvlJc w:val="left"/>
      <w:pPr>
        <w:tabs>
          <w:tab w:val="num" w:pos="4320"/>
        </w:tabs>
        <w:ind w:left="4320" w:hanging="360"/>
      </w:pPr>
      <w:rPr>
        <w:rFonts w:ascii="Arial" w:hAnsi="Arial" w:hint="default"/>
      </w:rPr>
    </w:lvl>
    <w:lvl w:ilvl="6" w:tplc="3ED27034" w:tentative="1">
      <w:start w:val="1"/>
      <w:numFmt w:val="bullet"/>
      <w:lvlText w:val="•"/>
      <w:lvlJc w:val="left"/>
      <w:pPr>
        <w:tabs>
          <w:tab w:val="num" w:pos="5040"/>
        </w:tabs>
        <w:ind w:left="5040" w:hanging="360"/>
      </w:pPr>
      <w:rPr>
        <w:rFonts w:ascii="Arial" w:hAnsi="Arial" w:hint="default"/>
      </w:rPr>
    </w:lvl>
    <w:lvl w:ilvl="7" w:tplc="0BBA1C76" w:tentative="1">
      <w:start w:val="1"/>
      <w:numFmt w:val="bullet"/>
      <w:lvlText w:val="•"/>
      <w:lvlJc w:val="left"/>
      <w:pPr>
        <w:tabs>
          <w:tab w:val="num" w:pos="5760"/>
        </w:tabs>
        <w:ind w:left="5760" w:hanging="360"/>
      </w:pPr>
      <w:rPr>
        <w:rFonts w:ascii="Arial" w:hAnsi="Arial" w:hint="default"/>
      </w:rPr>
    </w:lvl>
    <w:lvl w:ilvl="8" w:tplc="65947FA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19F60E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E569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81E20"/>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724C9"/>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304DA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7D47A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D05CF4"/>
    <w:multiLevelType w:val="hybridMultilevel"/>
    <w:tmpl w:val="FFFFFFFF"/>
    <w:lvl w:ilvl="0" w:tplc="F1C26512">
      <w:start w:val="1"/>
      <w:numFmt w:val="bullet"/>
      <w:lvlText w:val="■"/>
      <w:lvlJc w:val="left"/>
      <w:pPr>
        <w:tabs>
          <w:tab w:val="num" w:pos="720"/>
        </w:tabs>
        <w:ind w:left="720" w:hanging="360"/>
      </w:pPr>
      <w:rPr>
        <w:rFonts w:ascii="Arial" w:hAnsi="Arial" w:hint="default"/>
      </w:rPr>
    </w:lvl>
    <w:lvl w:ilvl="1" w:tplc="CCE271C0" w:tentative="1">
      <w:start w:val="1"/>
      <w:numFmt w:val="bullet"/>
      <w:lvlText w:val="■"/>
      <w:lvlJc w:val="left"/>
      <w:pPr>
        <w:tabs>
          <w:tab w:val="num" w:pos="1440"/>
        </w:tabs>
        <w:ind w:left="1440" w:hanging="360"/>
      </w:pPr>
      <w:rPr>
        <w:rFonts w:ascii="Arial" w:hAnsi="Arial" w:hint="default"/>
      </w:rPr>
    </w:lvl>
    <w:lvl w:ilvl="2" w:tplc="35BCC05A">
      <w:numFmt w:val="bullet"/>
      <w:lvlText w:val=""/>
      <w:lvlJc w:val="left"/>
      <w:pPr>
        <w:tabs>
          <w:tab w:val="num" w:pos="2160"/>
        </w:tabs>
        <w:ind w:left="2160" w:hanging="360"/>
      </w:pPr>
      <w:rPr>
        <w:rFonts w:ascii="Wingdings" w:hAnsi="Wingdings" w:hint="default"/>
      </w:rPr>
    </w:lvl>
    <w:lvl w:ilvl="3" w:tplc="C896E052" w:tentative="1">
      <w:start w:val="1"/>
      <w:numFmt w:val="bullet"/>
      <w:lvlText w:val="■"/>
      <w:lvlJc w:val="left"/>
      <w:pPr>
        <w:tabs>
          <w:tab w:val="num" w:pos="2880"/>
        </w:tabs>
        <w:ind w:left="2880" w:hanging="360"/>
      </w:pPr>
      <w:rPr>
        <w:rFonts w:ascii="Arial" w:hAnsi="Arial" w:hint="default"/>
      </w:rPr>
    </w:lvl>
    <w:lvl w:ilvl="4" w:tplc="3880D1EA" w:tentative="1">
      <w:start w:val="1"/>
      <w:numFmt w:val="bullet"/>
      <w:lvlText w:val="■"/>
      <w:lvlJc w:val="left"/>
      <w:pPr>
        <w:tabs>
          <w:tab w:val="num" w:pos="3600"/>
        </w:tabs>
        <w:ind w:left="3600" w:hanging="360"/>
      </w:pPr>
      <w:rPr>
        <w:rFonts w:ascii="Arial" w:hAnsi="Arial" w:hint="default"/>
      </w:rPr>
    </w:lvl>
    <w:lvl w:ilvl="5" w:tplc="9F1C6040" w:tentative="1">
      <w:start w:val="1"/>
      <w:numFmt w:val="bullet"/>
      <w:lvlText w:val="■"/>
      <w:lvlJc w:val="left"/>
      <w:pPr>
        <w:tabs>
          <w:tab w:val="num" w:pos="4320"/>
        </w:tabs>
        <w:ind w:left="4320" w:hanging="360"/>
      </w:pPr>
      <w:rPr>
        <w:rFonts w:ascii="Arial" w:hAnsi="Arial" w:hint="default"/>
      </w:rPr>
    </w:lvl>
    <w:lvl w:ilvl="6" w:tplc="EBD00C1C" w:tentative="1">
      <w:start w:val="1"/>
      <w:numFmt w:val="bullet"/>
      <w:lvlText w:val="■"/>
      <w:lvlJc w:val="left"/>
      <w:pPr>
        <w:tabs>
          <w:tab w:val="num" w:pos="5040"/>
        </w:tabs>
        <w:ind w:left="5040" w:hanging="360"/>
      </w:pPr>
      <w:rPr>
        <w:rFonts w:ascii="Arial" w:hAnsi="Arial" w:hint="default"/>
      </w:rPr>
    </w:lvl>
    <w:lvl w:ilvl="7" w:tplc="0DC6C324" w:tentative="1">
      <w:start w:val="1"/>
      <w:numFmt w:val="bullet"/>
      <w:lvlText w:val="■"/>
      <w:lvlJc w:val="left"/>
      <w:pPr>
        <w:tabs>
          <w:tab w:val="num" w:pos="5760"/>
        </w:tabs>
        <w:ind w:left="5760" w:hanging="360"/>
      </w:pPr>
      <w:rPr>
        <w:rFonts w:ascii="Arial" w:hAnsi="Arial" w:hint="default"/>
      </w:rPr>
    </w:lvl>
    <w:lvl w:ilvl="8" w:tplc="E8D25AC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E21019E"/>
    <w:multiLevelType w:val="hybridMultilevel"/>
    <w:tmpl w:val="FFFFFFFF"/>
    <w:lvl w:ilvl="0" w:tplc="283E48A2">
      <w:start w:val="1"/>
      <w:numFmt w:val="bullet"/>
      <w:lvlText w:val="■"/>
      <w:lvlJc w:val="left"/>
      <w:pPr>
        <w:tabs>
          <w:tab w:val="num" w:pos="720"/>
        </w:tabs>
        <w:ind w:left="720" w:hanging="360"/>
      </w:pPr>
      <w:rPr>
        <w:rFonts w:ascii="Arial" w:hAnsi="Arial" w:hint="default"/>
      </w:rPr>
    </w:lvl>
    <w:lvl w:ilvl="1" w:tplc="D1E2460E" w:tentative="1">
      <w:start w:val="1"/>
      <w:numFmt w:val="bullet"/>
      <w:lvlText w:val="■"/>
      <w:lvlJc w:val="left"/>
      <w:pPr>
        <w:tabs>
          <w:tab w:val="num" w:pos="1440"/>
        </w:tabs>
        <w:ind w:left="1440" w:hanging="360"/>
      </w:pPr>
      <w:rPr>
        <w:rFonts w:ascii="Arial" w:hAnsi="Arial" w:hint="default"/>
      </w:rPr>
    </w:lvl>
    <w:lvl w:ilvl="2" w:tplc="D92E35BA" w:tentative="1">
      <w:start w:val="1"/>
      <w:numFmt w:val="bullet"/>
      <w:lvlText w:val="■"/>
      <w:lvlJc w:val="left"/>
      <w:pPr>
        <w:tabs>
          <w:tab w:val="num" w:pos="2160"/>
        </w:tabs>
        <w:ind w:left="2160" w:hanging="360"/>
      </w:pPr>
      <w:rPr>
        <w:rFonts w:ascii="Arial" w:hAnsi="Arial" w:hint="default"/>
      </w:rPr>
    </w:lvl>
    <w:lvl w:ilvl="3" w:tplc="A72232AA" w:tentative="1">
      <w:start w:val="1"/>
      <w:numFmt w:val="bullet"/>
      <w:lvlText w:val="■"/>
      <w:lvlJc w:val="left"/>
      <w:pPr>
        <w:tabs>
          <w:tab w:val="num" w:pos="2880"/>
        </w:tabs>
        <w:ind w:left="2880" w:hanging="360"/>
      </w:pPr>
      <w:rPr>
        <w:rFonts w:ascii="Arial" w:hAnsi="Arial" w:hint="default"/>
      </w:rPr>
    </w:lvl>
    <w:lvl w:ilvl="4" w:tplc="F0E057DC" w:tentative="1">
      <w:start w:val="1"/>
      <w:numFmt w:val="bullet"/>
      <w:lvlText w:val="■"/>
      <w:lvlJc w:val="left"/>
      <w:pPr>
        <w:tabs>
          <w:tab w:val="num" w:pos="3600"/>
        </w:tabs>
        <w:ind w:left="3600" w:hanging="360"/>
      </w:pPr>
      <w:rPr>
        <w:rFonts w:ascii="Arial" w:hAnsi="Arial" w:hint="default"/>
      </w:rPr>
    </w:lvl>
    <w:lvl w:ilvl="5" w:tplc="E8A82B66" w:tentative="1">
      <w:start w:val="1"/>
      <w:numFmt w:val="bullet"/>
      <w:lvlText w:val="■"/>
      <w:lvlJc w:val="left"/>
      <w:pPr>
        <w:tabs>
          <w:tab w:val="num" w:pos="4320"/>
        </w:tabs>
        <w:ind w:left="4320" w:hanging="360"/>
      </w:pPr>
      <w:rPr>
        <w:rFonts w:ascii="Arial" w:hAnsi="Arial" w:hint="default"/>
      </w:rPr>
    </w:lvl>
    <w:lvl w:ilvl="6" w:tplc="51BC2A76" w:tentative="1">
      <w:start w:val="1"/>
      <w:numFmt w:val="bullet"/>
      <w:lvlText w:val="■"/>
      <w:lvlJc w:val="left"/>
      <w:pPr>
        <w:tabs>
          <w:tab w:val="num" w:pos="5040"/>
        </w:tabs>
        <w:ind w:left="5040" w:hanging="360"/>
      </w:pPr>
      <w:rPr>
        <w:rFonts w:ascii="Arial" w:hAnsi="Arial" w:hint="default"/>
      </w:rPr>
    </w:lvl>
    <w:lvl w:ilvl="7" w:tplc="50A42DFC" w:tentative="1">
      <w:start w:val="1"/>
      <w:numFmt w:val="bullet"/>
      <w:lvlText w:val="■"/>
      <w:lvlJc w:val="left"/>
      <w:pPr>
        <w:tabs>
          <w:tab w:val="num" w:pos="5760"/>
        </w:tabs>
        <w:ind w:left="5760" w:hanging="360"/>
      </w:pPr>
      <w:rPr>
        <w:rFonts w:ascii="Arial" w:hAnsi="Arial" w:hint="default"/>
      </w:rPr>
    </w:lvl>
    <w:lvl w:ilvl="8" w:tplc="9FECA62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FD27E47"/>
    <w:multiLevelType w:val="hybridMultilevel"/>
    <w:tmpl w:val="FFFFFFFF"/>
    <w:lvl w:ilvl="0" w:tplc="96FA783C">
      <w:start w:val="1"/>
      <w:numFmt w:val="bullet"/>
      <w:lvlText w:val="•"/>
      <w:lvlJc w:val="left"/>
      <w:pPr>
        <w:tabs>
          <w:tab w:val="num" w:pos="720"/>
        </w:tabs>
        <w:ind w:left="720" w:hanging="360"/>
      </w:pPr>
      <w:rPr>
        <w:rFonts w:ascii="Arial" w:hAnsi="Arial" w:hint="default"/>
      </w:rPr>
    </w:lvl>
    <w:lvl w:ilvl="1" w:tplc="3A485DEA">
      <w:numFmt w:val="bullet"/>
      <w:lvlText w:val="•"/>
      <w:lvlJc w:val="left"/>
      <w:pPr>
        <w:tabs>
          <w:tab w:val="num" w:pos="1440"/>
        </w:tabs>
        <w:ind w:left="1440" w:hanging="360"/>
      </w:pPr>
      <w:rPr>
        <w:rFonts w:ascii="Arial" w:hAnsi="Arial" w:hint="default"/>
      </w:rPr>
    </w:lvl>
    <w:lvl w:ilvl="2" w:tplc="6C0458C8" w:tentative="1">
      <w:start w:val="1"/>
      <w:numFmt w:val="bullet"/>
      <w:lvlText w:val="•"/>
      <w:lvlJc w:val="left"/>
      <w:pPr>
        <w:tabs>
          <w:tab w:val="num" w:pos="2160"/>
        </w:tabs>
        <w:ind w:left="2160" w:hanging="360"/>
      </w:pPr>
      <w:rPr>
        <w:rFonts w:ascii="Arial" w:hAnsi="Arial" w:hint="default"/>
      </w:rPr>
    </w:lvl>
    <w:lvl w:ilvl="3" w:tplc="6B287C00" w:tentative="1">
      <w:start w:val="1"/>
      <w:numFmt w:val="bullet"/>
      <w:lvlText w:val="•"/>
      <w:lvlJc w:val="left"/>
      <w:pPr>
        <w:tabs>
          <w:tab w:val="num" w:pos="2880"/>
        </w:tabs>
        <w:ind w:left="2880" w:hanging="360"/>
      </w:pPr>
      <w:rPr>
        <w:rFonts w:ascii="Arial" w:hAnsi="Arial" w:hint="default"/>
      </w:rPr>
    </w:lvl>
    <w:lvl w:ilvl="4" w:tplc="6C600246" w:tentative="1">
      <w:start w:val="1"/>
      <w:numFmt w:val="bullet"/>
      <w:lvlText w:val="•"/>
      <w:lvlJc w:val="left"/>
      <w:pPr>
        <w:tabs>
          <w:tab w:val="num" w:pos="3600"/>
        </w:tabs>
        <w:ind w:left="3600" w:hanging="360"/>
      </w:pPr>
      <w:rPr>
        <w:rFonts w:ascii="Arial" w:hAnsi="Arial" w:hint="default"/>
      </w:rPr>
    </w:lvl>
    <w:lvl w:ilvl="5" w:tplc="89028EB4" w:tentative="1">
      <w:start w:val="1"/>
      <w:numFmt w:val="bullet"/>
      <w:lvlText w:val="•"/>
      <w:lvlJc w:val="left"/>
      <w:pPr>
        <w:tabs>
          <w:tab w:val="num" w:pos="4320"/>
        </w:tabs>
        <w:ind w:left="4320" w:hanging="360"/>
      </w:pPr>
      <w:rPr>
        <w:rFonts w:ascii="Arial" w:hAnsi="Arial" w:hint="default"/>
      </w:rPr>
    </w:lvl>
    <w:lvl w:ilvl="6" w:tplc="F10E4B48" w:tentative="1">
      <w:start w:val="1"/>
      <w:numFmt w:val="bullet"/>
      <w:lvlText w:val="•"/>
      <w:lvlJc w:val="left"/>
      <w:pPr>
        <w:tabs>
          <w:tab w:val="num" w:pos="5040"/>
        </w:tabs>
        <w:ind w:left="5040" w:hanging="360"/>
      </w:pPr>
      <w:rPr>
        <w:rFonts w:ascii="Arial" w:hAnsi="Arial" w:hint="default"/>
      </w:rPr>
    </w:lvl>
    <w:lvl w:ilvl="7" w:tplc="62D64464" w:tentative="1">
      <w:start w:val="1"/>
      <w:numFmt w:val="bullet"/>
      <w:lvlText w:val="•"/>
      <w:lvlJc w:val="left"/>
      <w:pPr>
        <w:tabs>
          <w:tab w:val="num" w:pos="5760"/>
        </w:tabs>
        <w:ind w:left="5760" w:hanging="360"/>
      </w:pPr>
      <w:rPr>
        <w:rFonts w:ascii="Arial" w:hAnsi="Arial" w:hint="default"/>
      </w:rPr>
    </w:lvl>
    <w:lvl w:ilvl="8" w:tplc="43822A02" w:tentative="1">
      <w:start w:val="1"/>
      <w:numFmt w:val="bullet"/>
      <w:lvlText w:val="•"/>
      <w:lvlJc w:val="left"/>
      <w:pPr>
        <w:tabs>
          <w:tab w:val="num" w:pos="6480"/>
        </w:tabs>
        <w:ind w:left="6480" w:hanging="360"/>
      </w:pPr>
      <w:rPr>
        <w:rFonts w:ascii="Arial" w:hAnsi="Arial" w:hint="default"/>
      </w:rPr>
    </w:lvl>
  </w:abstractNum>
  <w:num w:numId="1" w16cid:durableId="1925918493">
    <w:abstractNumId w:val="29"/>
  </w:num>
  <w:num w:numId="2" w16cid:durableId="482551969">
    <w:abstractNumId w:val="17"/>
  </w:num>
  <w:num w:numId="3" w16cid:durableId="1811677497">
    <w:abstractNumId w:val="27"/>
  </w:num>
  <w:num w:numId="4" w16cid:durableId="120223103">
    <w:abstractNumId w:val="13"/>
  </w:num>
  <w:num w:numId="5" w16cid:durableId="1573468596">
    <w:abstractNumId w:val="28"/>
  </w:num>
  <w:num w:numId="6" w16cid:durableId="2143881492">
    <w:abstractNumId w:val="26"/>
  </w:num>
  <w:num w:numId="7" w16cid:durableId="70124230">
    <w:abstractNumId w:val="25"/>
  </w:num>
  <w:num w:numId="8" w16cid:durableId="479543650">
    <w:abstractNumId w:val="15"/>
  </w:num>
  <w:num w:numId="9" w16cid:durableId="81340470">
    <w:abstractNumId w:val="19"/>
  </w:num>
  <w:num w:numId="10" w16cid:durableId="1456756793">
    <w:abstractNumId w:val="7"/>
  </w:num>
  <w:num w:numId="11" w16cid:durableId="1252855615">
    <w:abstractNumId w:val="6"/>
  </w:num>
  <w:num w:numId="12" w16cid:durableId="199321210">
    <w:abstractNumId w:val="30"/>
  </w:num>
  <w:num w:numId="13" w16cid:durableId="291640932">
    <w:abstractNumId w:val="5"/>
  </w:num>
  <w:num w:numId="14" w16cid:durableId="888491133">
    <w:abstractNumId w:val="21"/>
  </w:num>
  <w:num w:numId="15" w16cid:durableId="758984282">
    <w:abstractNumId w:val="3"/>
  </w:num>
  <w:num w:numId="16" w16cid:durableId="2070225203">
    <w:abstractNumId w:val="2"/>
  </w:num>
  <w:num w:numId="17" w16cid:durableId="1432319535">
    <w:abstractNumId w:val="4"/>
  </w:num>
  <w:num w:numId="18" w16cid:durableId="679357481">
    <w:abstractNumId w:val="18"/>
  </w:num>
  <w:num w:numId="19" w16cid:durableId="1377003502">
    <w:abstractNumId w:val="9"/>
  </w:num>
  <w:num w:numId="20" w16cid:durableId="1351689230">
    <w:abstractNumId w:val="0"/>
  </w:num>
  <w:num w:numId="21" w16cid:durableId="1799689778">
    <w:abstractNumId w:val="20"/>
  </w:num>
  <w:num w:numId="22" w16cid:durableId="568425270">
    <w:abstractNumId w:val="11"/>
  </w:num>
  <w:num w:numId="23" w16cid:durableId="579951613">
    <w:abstractNumId w:val="24"/>
  </w:num>
  <w:num w:numId="24" w16cid:durableId="1419591930">
    <w:abstractNumId w:val="23"/>
  </w:num>
  <w:num w:numId="25" w16cid:durableId="81684847">
    <w:abstractNumId w:val="16"/>
  </w:num>
  <w:num w:numId="26" w16cid:durableId="398210676">
    <w:abstractNumId w:val="8"/>
  </w:num>
  <w:num w:numId="27" w16cid:durableId="1091506888">
    <w:abstractNumId w:val="10"/>
  </w:num>
  <w:num w:numId="28" w16cid:durableId="956452351">
    <w:abstractNumId w:val="14"/>
  </w:num>
  <w:num w:numId="29" w16cid:durableId="2084527768">
    <w:abstractNumId w:val="22"/>
  </w:num>
  <w:num w:numId="30" w16cid:durableId="1011569424">
    <w:abstractNumId w:val="1"/>
  </w:num>
  <w:num w:numId="31" w16cid:durableId="1282151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75"/>
    <w:rsid w:val="00062770"/>
    <w:rsid w:val="000D2986"/>
    <w:rsid w:val="000F6C52"/>
    <w:rsid w:val="001570F3"/>
    <w:rsid w:val="00275E22"/>
    <w:rsid w:val="00323B29"/>
    <w:rsid w:val="003426E5"/>
    <w:rsid w:val="00346975"/>
    <w:rsid w:val="003739C2"/>
    <w:rsid w:val="003D12AC"/>
    <w:rsid w:val="00443D5B"/>
    <w:rsid w:val="004A4982"/>
    <w:rsid w:val="004E106E"/>
    <w:rsid w:val="00552F0D"/>
    <w:rsid w:val="00567F7D"/>
    <w:rsid w:val="006C185F"/>
    <w:rsid w:val="006F7DA0"/>
    <w:rsid w:val="00796EFF"/>
    <w:rsid w:val="007C10FD"/>
    <w:rsid w:val="007F6EE8"/>
    <w:rsid w:val="00853FB3"/>
    <w:rsid w:val="00A22534"/>
    <w:rsid w:val="00A52B43"/>
    <w:rsid w:val="00AA0C26"/>
    <w:rsid w:val="00AB7215"/>
    <w:rsid w:val="00AD666E"/>
    <w:rsid w:val="00B1358C"/>
    <w:rsid w:val="00B275B8"/>
    <w:rsid w:val="00B93156"/>
    <w:rsid w:val="00BE4AC9"/>
    <w:rsid w:val="00C203CF"/>
    <w:rsid w:val="00C8085F"/>
    <w:rsid w:val="00CB684B"/>
    <w:rsid w:val="00CF548F"/>
    <w:rsid w:val="00D644BA"/>
    <w:rsid w:val="00DB11C3"/>
    <w:rsid w:val="00E129E2"/>
    <w:rsid w:val="00EC00CB"/>
    <w:rsid w:val="00F85F13"/>
    <w:rsid w:val="00FE0E23"/>
    <w:rsid w:val="00FE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1E7531"/>
  <w14:defaultImageDpi w14:val="0"/>
  <w15:docId w15:val="{39177206-96A5-426C-9125-3ED329DE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AC"/>
    <w:pPr>
      <w:spacing w:before="120" w:after="0" w:line="240" w:lineRule="auto"/>
    </w:pPr>
    <w:rPr>
      <w:rFonts w:ascii="Arial" w:hAnsi="Arial" w:cs="Times New Roman"/>
      <w:sz w:val="36"/>
    </w:rPr>
  </w:style>
  <w:style w:type="paragraph" w:styleId="Heading1">
    <w:name w:val="heading 1"/>
    <w:basedOn w:val="Normal"/>
    <w:next w:val="Normal"/>
    <w:link w:val="Heading1Char"/>
    <w:uiPriority w:val="9"/>
    <w:qFormat/>
    <w:rsid w:val="003D12AC"/>
    <w:pPr>
      <w:keepNext/>
      <w:spacing w:before="240" w:after="240"/>
      <w:outlineLvl w:val="0"/>
    </w:pPr>
    <w:rPr>
      <w:b/>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2AC"/>
    <w:rPr>
      <w:rFonts w:ascii="Arial" w:hAnsi="Arial" w:cs="Times New Roman"/>
      <w:b/>
      <w:bCs/>
      <w:kern w:val="32"/>
      <w:sz w:val="32"/>
      <w:szCs w:val="32"/>
    </w:rPr>
  </w:style>
  <w:style w:type="paragraph" w:styleId="NormalWeb">
    <w:name w:val="Normal (Web)"/>
    <w:basedOn w:val="Normal"/>
    <w:uiPriority w:val="99"/>
    <w:unhideWhenUsed/>
    <w:rsid w:val="00346975"/>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CF548F"/>
    <w:rPr>
      <w:rFonts w:cs="Times New Roman"/>
      <w:color w:val="0000FF"/>
      <w:u w:val="single"/>
    </w:rPr>
  </w:style>
  <w:style w:type="character" w:styleId="UnresolvedMention">
    <w:name w:val="Unresolved Mention"/>
    <w:basedOn w:val="DefaultParagraphFont"/>
    <w:uiPriority w:val="99"/>
    <w:semiHidden/>
    <w:unhideWhenUsed/>
    <w:rsid w:val="00CF548F"/>
    <w:rPr>
      <w:rFonts w:cs="Times New Roman"/>
      <w:color w:val="605E5C"/>
      <w:shd w:val="clear" w:color="auto" w:fill="E1DFDD"/>
    </w:rPr>
  </w:style>
  <w:style w:type="paragraph" w:styleId="ListParagraph">
    <w:name w:val="List Paragraph"/>
    <w:basedOn w:val="Normal"/>
    <w:uiPriority w:val="34"/>
    <w:qFormat/>
    <w:rsid w:val="00CF548F"/>
    <w:pPr>
      <w:ind w:left="720"/>
      <w:contextualSpacing/>
    </w:pPr>
  </w:style>
  <w:style w:type="paragraph" w:styleId="Header">
    <w:name w:val="header"/>
    <w:basedOn w:val="Normal"/>
    <w:link w:val="HeaderChar"/>
    <w:uiPriority w:val="99"/>
    <w:unhideWhenUsed/>
    <w:rsid w:val="00AB7215"/>
    <w:pPr>
      <w:tabs>
        <w:tab w:val="center" w:pos="4680"/>
        <w:tab w:val="right" w:pos="9360"/>
      </w:tabs>
    </w:pPr>
  </w:style>
  <w:style w:type="character" w:customStyle="1" w:styleId="HeaderChar">
    <w:name w:val="Header Char"/>
    <w:basedOn w:val="DefaultParagraphFont"/>
    <w:link w:val="Header"/>
    <w:uiPriority w:val="99"/>
    <w:rsid w:val="00AB7215"/>
    <w:rPr>
      <w:rFonts w:ascii="Calibri" w:hAnsi="Calibri" w:cs="Times New Roman"/>
    </w:rPr>
  </w:style>
  <w:style w:type="paragraph" w:styleId="Footer">
    <w:name w:val="footer"/>
    <w:basedOn w:val="Normal"/>
    <w:link w:val="FooterChar"/>
    <w:uiPriority w:val="99"/>
    <w:unhideWhenUsed/>
    <w:rsid w:val="00AB7215"/>
    <w:pPr>
      <w:tabs>
        <w:tab w:val="center" w:pos="4680"/>
        <w:tab w:val="right" w:pos="9360"/>
      </w:tabs>
    </w:pPr>
  </w:style>
  <w:style w:type="character" w:customStyle="1" w:styleId="FooterChar">
    <w:name w:val="Footer Char"/>
    <w:basedOn w:val="DefaultParagraphFont"/>
    <w:link w:val="Footer"/>
    <w:uiPriority w:val="99"/>
    <w:rsid w:val="00AB721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461276">
      <w:marLeft w:val="0"/>
      <w:marRight w:val="0"/>
      <w:marTop w:val="0"/>
      <w:marBottom w:val="0"/>
      <w:divBdr>
        <w:top w:val="none" w:sz="0" w:space="0" w:color="auto"/>
        <w:left w:val="none" w:sz="0" w:space="0" w:color="auto"/>
        <w:bottom w:val="none" w:sz="0" w:space="0" w:color="auto"/>
        <w:right w:val="none" w:sz="0" w:space="0" w:color="auto"/>
      </w:divBdr>
      <w:divsChild>
        <w:div w:id="1534461383">
          <w:marLeft w:val="547"/>
          <w:marRight w:val="0"/>
          <w:marTop w:val="0"/>
          <w:marBottom w:val="0"/>
          <w:divBdr>
            <w:top w:val="none" w:sz="0" w:space="0" w:color="auto"/>
            <w:left w:val="none" w:sz="0" w:space="0" w:color="auto"/>
            <w:bottom w:val="none" w:sz="0" w:space="0" w:color="auto"/>
            <w:right w:val="none" w:sz="0" w:space="0" w:color="auto"/>
          </w:divBdr>
        </w:div>
      </w:divsChild>
    </w:div>
    <w:div w:id="1534461294">
      <w:marLeft w:val="0"/>
      <w:marRight w:val="0"/>
      <w:marTop w:val="0"/>
      <w:marBottom w:val="0"/>
      <w:divBdr>
        <w:top w:val="none" w:sz="0" w:space="0" w:color="auto"/>
        <w:left w:val="none" w:sz="0" w:space="0" w:color="auto"/>
        <w:bottom w:val="none" w:sz="0" w:space="0" w:color="auto"/>
        <w:right w:val="none" w:sz="0" w:space="0" w:color="auto"/>
      </w:divBdr>
      <w:divsChild>
        <w:div w:id="1534461291">
          <w:marLeft w:val="360"/>
          <w:marRight w:val="0"/>
          <w:marTop w:val="180"/>
          <w:marBottom w:val="0"/>
          <w:divBdr>
            <w:top w:val="none" w:sz="0" w:space="0" w:color="auto"/>
            <w:left w:val="none" w:sz="0" w:space="0" w:color="auto"/>
            <w:bottom w:val="none" w:sz="0" w:space="0" w:color="auto"/>
            <w:right w:val="none" w:sz="0" w:space="0" w:color="auto"/>
          </w:divBdr>
        </w:div>
        <w:div w:id="1534461293">
          <w:marLeft w:val="907"/>
          <w:marRight w:val="0"/>
          <w:marTop w:val="90"/>
          <w:marBottom w:val="0"/>
          <w:divBdr>
            <w:top w:val="none" w:sz="0" w:space="0" w:color="auto"/>
            <w:left w:val="none" w:sz="0" w:space="0" w:color="auto"/>
            <w:bottom w:val="none" w:sz="0" w:space="0" w:color="auto"/>
            <w:right w:val="none" w:sz="0" w:space="0" w:color="auto"/>
          </w:divBdr>
        </w:div>
        <w:div w:id="1534461301">
          <w:marLeft w:val="360"/>
          <w:marRight w:val="0"/>
          <w:marTop w:val="180"/>
          <w:marBottom w:val="0"/>
          <w:divBdr>
            <w:top w:val="none" w:sz="0" w:space="0" w:color="auto"/>
            <w:left w:val="none" w:sz="0" w:space="0" w:color="auto"/>
            <w:bottom w:val="none" w:sz="0" w:space="0" w:color="auto"/>
            <w:right w:val="none" w:sz="0" w:space="0" w:color="auto"/>
          </w:divBdr>
        </w:div>
        <w:div w:id="1534461308">
          <w:marLeft w:val="360"/>
          <w:marRight w:val="0"/>
          <w:marTop w:val="180"/>
          <w:marBottom w:val="0"/>
          <w:divBdr>
            <w:top w:val="none" w:sz="0" w:space="0" w:color="auto"/>
            <w:left w:val="none" w:sz="0" w:space="0" w:color="auto"/>
            <w:bottom w:val="none" w:sz="0" w:space="0" w:color="auto"/>
            <w:right w:val="none" w:sz="0" w:space="0" w:color="auto"/>
          </w:divBdr>
        </w:div>
        <w:div w:id="1534461318">
          <w:marLeft w:val="907"/>
          <w:marRight w:val="0"/>
          <w:marTop w:val="90"/>
          <w:marBottom w:val="0"/>
          <w:divBdr>
            <w:top w:val="none" w:sz="0" w:space="0" w:color="auto"/>
            <w:left w:val="none" w:sz="0" w:space="0" w:color="auto"/>
            <w:bottom w:val="none" w:sz="0" w:space="0" w:color="auto"/>
            <w:right w:val="none" w:sz="0" w:space="0" w:color="auto"/>
          </w:divBdr>
        </w:div>
        <w:div w:id="1534461334">
          <w:marLeft w:val="360"/>
          <w:marRight w:val="0"/>
          <w:marTop w:val="180"/>
          <w:marBottom w:val="0"/>
          <w:divBdr>
            <w:top w:val="none" w:sz="0" w:space="0" w:color="auto"/>
            <w:left w:val="none" w:sz="0" w:space="0" w:color="auto"/>
            <w:bottom w:val="none" w:sz="0" w:space="0" w:color="auto"/>
            <w:right w:val="none" w:sz="0" w:space="0" w:color="auto"/>
          </w:divBdr>
        </w:div>
        <w:div w:id="1534461358">
          <w:marLeft w:val="907"/>
          <w:marRight w:val="0"/>
          <w:marTop w:val="90"/>
          <w:marBottom w:val="0"/>
          <w:divBdr>
            <w:top w:val="none" w:sz="0" w:space="0" w:color="auto"/>
            <w:left w:val="none" w:sz="0" w:space="0" w:color="auto"/>
            <w:bottom w:val="none" w:sz="0" w:space="0" w:color="auto"/>
            <w:right w:val="none" w:sz="0" w:space="0" w:color="auto"/>
          </w:divBdr>
        </w:div>
        <w:div w:id="1534461365">
          <w:marLeft w:val="360"/>
          <w:marRight w:val="0"/>
          <w:marTop w:val="180"/>
          <w:marBottom w:val="0"/>
          <w:divBdr>
            <w:top w:val="none" w:sz="0" w:space="0" w:color="auto"/>
            <w:left w:val="none" w:sz="0" w:space="0" w:color="auto"/>
            <w:bottom w:val="none" w:sz="0" w:space="0" w:color="auto"/>
            <w:right w:val="none" w:sz="0" w:space="0" w:color="auto"/>
          </w:divBdr>
        </w:div>
        <w:div w:id="1534461381">
          <w:marLeft w:val="360"/>
          <w:marRight w:val="0"/>
          <w:marTop w:val="180"/>
          <w:marBottom w:val="0"/>
          <w:divBdr>
            <w:top w:val="none" w:sz="0" w:space="0" w:color="auto"/>
            <w:left w:val="none" w:sz="0" w:space="0" w:color="auto"/>
            <w:bottom w:val="none" w:sz="0" w:space="0" w:color="auto"/>
            <w:right w:val="none" w:sz="0" w:space="0" w:color="auto"/>
          </w:divBdr>
        </w:div>
      </w:divsChild>
    </w:div>
    <w:div w:id="1534461296">
      <w:marLeft w:val="0"/>
      <w:marRight w:val="0"/>
      <w:marTop w:val="0"/>
      <w:marBottom w:val="0"/>
      <w:divBdr>
        <w:top w:val="none" w:sz="0" w:space="0" w:color="auto"/>
        <w:left w:val="none" w:sz="0" w:space="0" w:color="auto"/>
        <w:bottom w:val="none" w:sz="0" w:space="0" w:color="auto"/>
        <w:right w:val="none" w:sz="0" w:space="0" w:color="auto"/>
      </w:divBdr>
      <w:divsChild>
        <w:div w:id="1534461295">
          <w:marLeft w:val="360"/>
          <w:marRight w:val="0"/>
          <w:marTop w:val="180"/>
          <w:marBottom w:val="0"/>
          <w:divBdr>
            <w:top w:val="none" w:sz="0" w:space="0" w:color="auto"/>
            <w:left w:val="none" w:sz="0" w:space="0" w:color="auto"/>
            <w:bottom w:val="none" w:sz="0" w:space="0" w:color="auto"/>
            <w:right w:val="none" w:sz="0" w:space="0" w:color="auto"/>
          </w:divBdr>
        </w:div>
        <w:div w:id="1534461370">
          <w:marLeft w:val="907"/>
          <w:marRight w:val="0"/>
          <w:marTop w:val="90"/>
          <w:marBottom w:val="0"/>
          <w:divBdr>
            <w:top w:val="none" w:sz="0" w:space="0" w:color="auto"/>
            <w:left w:val="none" w:sz="0" w:space="0" w:color="auto"/>
            <w:bottom w:val="none" w:sz="0" w:space="0" w:color="auto"/>
            <w:right w:val="none" w:sz="0" w:space="0" w:color="auto"/>
          </w:divBdr>
        </w:div>
        <w:div w:id="1534461376">
          <w:marLeft w:val="360"/>
          <w:marRight w:val="0"/>
          <w:marTop w:val="180"/>
          <w:marBottom w:val="0"/>
          <w:divBdr>
            <w:top w:val="none" w:sz="0" w:space="0" w:color="auto"/>
            <w:left w:val="none" w:sz="0" w:space="0" w:color="auto"/>
            <w:bottom w:val="none" w:sz="0" w:space="0" w:color="auto"/>
            <w:right w:val="none" w:sz="0" w:space="0" w:color="auto"/>
          </w:divBdr>
        </w:div>
      </w:divsChild>
    </w:div>
    <w:div w:id="1534461298">
      <w:marLeft w:val="0"/>
      <w:marRight w:val="0"/>
      <w:marTop w:val="0"/>
      <w:marBottom w:val="0"/>
      <w:divBdr>
        <w:top w:val="none" w:sz="0" w:space="0" w:color="auto"/>
        <w:left w:val="none" w:sz="0" w:space="0" w:color="auto"/>
        <w:bottom w:val="none" w:sz="0" w:space="0" w:color="auto"/>
        <w:right w:val="none" w:sz="0" w:space="0" w:color="auto"/>
      </w:divBdr>
    </w:div>
    <w:div w:id="1534461319">
      <w:marLeft w:val="0"/>
      <w:marRight w:val="0"/>
      <w:marTop w:val="0"/>
      <w:marBottom w:val="0"/>
      <w:divBdr>
        <w:top w:val="none" w:sz="0" w:space="0" w:color="auto"/>
        <w:left w:val="none" w:sz="0" w:space="0" w:color="auto"/>
        <w:bottom w:val="none" w:sz="0" w:space="0" w:color="auto"/>
        <w:right w:val="none" w:sz="0" w:space="0" w:color="auto"/>
      </w:divBdr>
      <w:divsChild>
        <w:div w:id="1534461278">
          <w:marLeft w:val="1354"/>
          <w:marRight w:val="0"/>
          <w:marTop w:val="75"/>
          <w:marBottom w:val="0"/>
          <w:divBdr>
            <w:top w:val="none" w:sz="0" w:space="0" w:color="auto"/>
            <w:left w:val="none" w:sz="0" w:space="0" w:color="auto"/>
            <w:bottom w:val="none" w:sz="0" w:space="0" w:color="auto"/>
            <w:right w:val="none" w:sz="0" w:space="0" w:color="auto"/>
          </w:divBdr>
        </w:div>
        <w:div w:id="1534461287">
          <w:marLeft w:val="360"/>
          <w:marRight w:val="0"/>
          <w:marTop w:val="180"/>
          <w:marBottom w:val="0"/>
          <w:divBdr>
            <w:top w:val="none" w:sz="0" w:space="0" w:color="auto"/>
            <w:left w:val="none" w:sz="0" w:space="0" w:color="auto"/>
            <w:bottom w:val="none" w:sz="0" w:space="0" w:color="auto"/>
            <w:right w:val="none" w:sz="0" w:space="0" w:color="auto"/>
          </w:divBdr>
        </w:div>
        <w:div w:id="1534461290">
          <w:marLeft w:val="907"/>
          <w:marRight w:val="0"/>
          <w:marTop w:val="90"/>
          <w:marBottom w:val="0"/>
          <w:divBdr>
            <w:top w:val="none" w:sz="0" w:space="0" w:color="auto"/>
            <w:left w:val="none" w:sz="0" w:space="0" w:color="auto"/>
            <w:bottom w:val="none" w:sz="0" w:space="0" w:color="auto"/>
            <w:right w:val="none" w:sz="0" w:space="0" w:color="auto"/>
          </w:divBdr>
        </w:div>
        <w:div w:id="1534461292">
          <w:marLeft w:val="1354"/>
          <w:marRight w:val="0"/>
          <w:marTop w:val="75"/>
          <w:marBottom w:val="0"/>
          <w:divBdr>
            <w:top w:val="none" w:sz="0" w:space="0" w:color="auto"/>
            <w:left w:val="none" w:sz="0" w:space="0" w:color="auto"/>
            <w:bottom w:val="none" w:sz="0" w:space="0" w:color="auto"/>
            <w:right w:val="none" w:sz="0" w:space="0" w:color="auto"/>
          </w:divBdr>
        </w:div>
        <w:div w:id="1534461307">
          <w:marLeft w:val="1354"/>
          <w:marRight w:val="0"/>
          <w:marTop w:val="75"/>
          <w:marBottom w:val="0"/>
          <w:divBdr>
            <w:top w:val="none" w:sz="0" w:space="0" w:color="auto"/>
            <w:left w:val="none" w:sz="0" w:space="0" w:color="auto"/>
            <w:bottom w:val="none" w:sz="0" w:space="0" w:color="auto"/>
            <w:right w:val="none" w:sz="0" w:space="0" w:color="auto"/>
          </w:divBdr>
        </w:div>
        <w:div w:id="1534461312">
          <w:marLeft w:val="907"/>
          <w:marRight w:val="0"/>
          <w:marTop w:val="90"/>
          <w:marBottom w:val="0"/>
          <w:divBdr>
            <w:top w:val="none" w:sz="0" w:space="0" w:color="auto"/>
            <w:left w:val="none" w:sz="0" w:space="0" w:color="auto"/>
            <w:bottom w:val="none" w:sz="0" w:space="0" w:color="auto"/>
            <w:right w:val="none" w:sz="0" w:space="0" w:color="auto"/>
          </w:divBdr>
        </w:div>
        <w:div w:id="1534461330">
          <w:marLeft w:val="360"/>
          <w:marRight w:val="0"/>
          <w:marTop w:val="180"/>
          <w:marBottom w:val="0"/>
          <w:divBdr>
            <w:top w:val="none" w:sz="0" w:space="0" w:color="auto"/>
            <w:left w:val="none" w:sz="0" w:space="0" w:color="auto"/>
            <w:bottom w:val="none" w:sz="0" w:space="0" w:color="auto"/>
            <w:right w:val="none" w:sz="0" w:space="0" w:color="auto"/>
          </w:divBdr>
        </w:div>
        <w:div w:id="1534461346">
          <w:marLeft w:val="360"/>
          <w:marRight w:val="0"/>
          <w:marTop w:val="180"/>
          <w:marBottom w:val="0"/>
          <w:divBdr>
            <w:top w:val="none" w:sz="0" w:space="0" w:color="auto"/>
            <w:left w:val="none" w:sz="0" w:space="0" w:color="auto"/>
            <w:bottom w:val="none" w:sz="0" w:space="0" w:color="auto"/>
            <w:right w:val="none" w:sz="0" w:space="0" w:color="auto"/>
          </w:divBdr>
        </w:div>
        <w:div w:id="1534461363">
          <w:marLeft w:val="1354"/>
          <w:marRight w:val="0"/>
          <w:marTop w:val="75"/>
          <w:marBottom w:val="0"/>
          <w:divBdr>
            <w:top w:val="none" w:sz="0" w:space="0" w:color="auto"/>
            <w:left w:val="none" w:sz="0" w:space="0" w:color="auto"/>
            <w:bottom w:val="none" w:sz="0" w:space="0" w:color="auto"/>
            <w:right w:val="none" w:sz="0" w:space="0" w:color="auto"/>
          </w:divBdr>
        </w:div>
        <w:div w:id="1534461366">
          <w:marLeft w:val="907"/>
          <w:marRight w:val="0"/>
          <w:marTop w:val="90"/>
          <w:marBottom w:val="0"/>
          <w:divBdr>
            <w:top w:val="none" w:sz="0" w:space="0" w:color="auto"/>
            <w:left w:val="none" w:sz="0" w:space="0" w:color="auto"/>
            <w:bottom w:val="none" w:sz="0" w:space="0" w:color="auto"/>
            <w:right w:val="none" w:sz="0" w:space="0" w:color="auto"/>
          </w:divBdr>
        </w:div>
      </w:divsChild>
    </w:div>
    <w:div w:id="1534461329">
      <w:marLeft w:val="0"/>
      <w:marRight w:val="0"/>
      <w:marTop w:val="0"/>
      <w:marBottom w:val="0"/>
      <w:divBdr>
        <w:top w:val="none" w:sz="0" w:space="0" w:color="auto"/>
        <w:left w:val="none" w:sz="0" w:space="0" w:color="auto"/>
        <w:bottom w:val="none" w:sz="0" w:space="0" w:color="auto"/>
        <w:right w:val="none" w:sz="0" w:space="0" w:color="auto"/>
      </w:divBdr>
      <w:divsChild>
        <w:div w:id="1534461277">
          <w:marLeft w:val="1282"/>
          <w:marRight w:val="0"/>
          <w:marTop w:val="0"/>
          <w:marBottom w:val="0"/>
          <w:divBdr>
            <w:top w:val="none" w:sz="0" w:space="0" w:color="auto"/>
            <w:left w:val="none" w:sz="0" w:space="0" w:color="auto"/>
            <w:bottom w:val="none" w:sz="0" w:space="0" w:color="auto"/>
            <w:right w:val="none" w:sz="0" w:space="0" w:color="auto"/>
          </w:divBdr>
        </w:div>
        <w:div w:id="1534461280">
          <w:marLeft w:val="547"/>
          <w:marRight w:val="0"/>
          <w:marTop w:val="0"/>
          <w:marBottom w:val="0"/>
          <w:divBdr>
            <w:top w:val="none" w:sz="0" w:space="0" w:color="auto"/>
            <w:left w:val="none" w:sz="0" w:space="0" w:color="auto"/>
            <w:bottom w:val="none" w:sz="0" w:space="0" w:color="auto"/>
            <w:right w:val="none" w:sz="0" w:space="0" w:color="auto"/>
          </w:divBdr>
        </w:div>
        <w:div w:id="1534461281">
          <w:marLeft w:val="547"/>
          <w:marRight w:val="0"/>
          <w:marTop w:val="0"/>
          <w:marBottom w:val="0"/>
          <w:divBdr>
            <w:top w:val="none" w:sz="0" w:space="0" w:color="auto"/>
            <w:left w:val="none" w:sz="0" w:space="0" w:color="auto"/>
            <w:bottom w:val="none" w:sz="0" w:space="0" w:color="auto"/>
            <w:right w:val="none" w:sz="0" w:space="0" w:color="auto"/>
          </w:divBdr>
        </w:div>
        <w:div w:id="1534461314">
          <w:marLeft w:val="547"/>
          <w:marRight w:val="0"/>
          <w:marTop w:val="0"/>
          <w:marBottom w:val="0"/>
          <w:divBdr>
            <w:top w:val="none" w:sz="0" w:space="0" w:color="auto"/>
            <w:left w:val="none" w:sz="0" w:space="0" w:color="auto"/>
            <w:bottom w:val="none" w:sz="0" w:space="0" w:color="auto"/>
            <w:right w:val="none" w:sz="0" w:space="0" w:color="auto"/>
          </w:divBdr>
        </w:div>
        <w:div w:id="1534461315">
          <w:marLeft w:val="547"/>
          <w:marRight w:val="0"/>
          <w:marTop w:val="0"/>
          <w:marBottom w:val="0"/>
          <w:divBdr>
            <w:top w:val="none" w:sz="0" w:space="0" w:color="auto"/>
            <w:left w:val="none" w:sz="0" w:space="0" w:color="auto"/>
            <w:bottom w:val="none" w:sz="0" w:space="0" w:color="auto"/>
            <w:right w:val="none" w:sz="0" w:space="0" w:color="auto"/>
          </w:divBdr>
        </w:div>
        <w:div w:id="1534461323">
          <w:marLeft w:val="1282"/>
          <w:marRight w:val="0"/>
          <w:marTop w:val="0"/>
          <w:marBottom w:val="0"/>
          <w:divBdr>
            <w:top w:val="none" w:sz="0" w:space="0" w:color="auto"/>
            <w:left w:val="none" w:sz="0" w:space="0" w:color="auto"/>
            <w:bottom w:val="none" w:sz="0" w:space="0" w:color="auto"/>
            <w:right w:val="none" w:sz="0" w:space="0" w:color="auto"/>
          </w:divBdr>
        </w:div>
        <w:div w:id="1534461344">
          <w:marLeft w:val="1282"/>
          <w:marRight w:val="0"/>
          <w:marTop w:val="0"/>
          <w:marBottom w:val="0"/>
          <w:divBdr>
            <w:top w:val="none" w:sz="0" w:space="0" w:color="auto"/>
            <w:left w:val="none" w:sz="0" w:space="0" w:color="auto"/>
            <w:bottom w:val="none" w:sz="0" w:space="0" w:color="auto"/>
            <w:right w:val="none" w:sz="0" w:space="0" w:color="auto"/>
          </w:divBdr>
        </w:div>
        <w:div w:id="1534461367">
          <w:marLeft w:val="1282"/>
          <w:marRight w:val="0"/>
          <w:marTop w:val="0"/>
          <w:marBottom w:val="0"/>
          <w:divBdr>
            <w:top w:val="none" w:sz="0" w:space="0" w:color="auto"/>
            <w:left w:val="none" w:sz="0" w:space="0" w:color="auto"/>
            <w:bottom w:val="none" w:sz="0" w:space="0" w:color="auto"/>
            <w:right w:val="none" w:sz="0" w:space="0" w:color="auto"/>
          </w:divBdr>
        </w:div>
        <w:div w:id="1534461379">
          <w:marLeft w:val="1282"/>
          <w:marRight w:val="0"/>
          <w:marTop w:val="0"/>
          <w:marBottom w:val="0"/>
          <w:divBdr>
            <w:top w:val="none" w:sz="0" w:space="0" w:color="auto"/>
            <w:left w:val="none" w:sz="0" w:space="0" w:color="auto"/>
            <w:bottom w:val="none" w:sz="0" w:space="0" w:color="auto"/>
            <w:right w:val="none" w:sz="0" w:space="0" w:color="auto"/>
          </w:divBdr>
        </w:div>
      </w:divsChild>
    </w:div>
    <w:div w:id="1534461333">
      <w:marLeft w:val="0"/>
      <w:marRight w:val="0"/>
      <w:marTop w:val="0"/>
      <w:marBottom w:val="0"/>
      <w:divBdr>
        <w:top w:val="none" w:sz="0" w:space="0" w:color="auto"/>
        <w:left w:val="none" w:sz="0" w:space="0" w:color="auto"/>
        <w:bottom w:val="none" w:sz="0" w:space="0" w:color="auto"/>
        <w:right w:val="none" w:sz="0" w:space="0" w:color="auto"/>
      </w:divBdr>
      <w:divsChild>
        <w:div w:id="1534461305">
          <w:marLeft w:val="907"/>
          <w:marRight w:val="0"/>
          <w:marTop w:val="90"/>
          <w:marBottom w:val="0"/>
          <w:divBdr>
            <w:top w:val="none" w:sz="0" w:space="0" w:color="auto"/>
            <w:left w:val="none" w:sz="0" w:space="0" w:color="auto"/>
            <w:bottom w:val="none" w:sz="0" w:space="0" w:color="auto"/>
            <w:right w:val="none" w:sz="0" w:space="0" w:color="auto"/>
          </w:divBdr>
        </w:div>
        <w:div w:id="1534461331">
          <w:marLeft w:val="907"/>
          <w:marRight w:val="0"/>
          <w:marTop w:val="90"/>
          <w:marBottom w:val="0"/>
          <w:divBdr>
            <w:top w:val="none" w:sz="0" w:space="0" w:color="auto"/>
            <w:left w:val="none" w:sz="0" w:space="0" w:color="auto"/>
            <w:bottom w:val="none" w:sz="0" w:space="0" w:color="auto"/>
            <w:right w:val="none" w:sz="0" w:space="0" w:color="auto"/>
          </w:divBdr>
        </w:div>
        <w:div w:id="1534461354">
          <w:marLeft w:val="360"/>
          <w:marRight w:val="0"/>
          <w:marTop w:val="180"/>
          <w:marBottom w:val="0"/>
          <w:divBdr>
            <w:top w:val="none" w:sz="0" w:space="0" w:color="auto"/>
            <w:left w:val="none" w:sz="0" w:space="0" w:color="auto"/>
            <w:bottom w:val="none" w:sz="0" w:space="0" w:color="auto"/>
            <w:right w:val="none" w:sz="0" w:space="0" w:color="auto"/>
          </w:divBdr>
        </w:div>
        <w:div w:id="1534461360">
          <w:marLeft w:val="907"/>
          <w:marRight w:val="0"/>
          <w:marTop w:val="90"/>
          <w:marBottom w:val="0"/>
          <w:divBdr>
            <w:top w:val="none" w:sz="0" w:space="0" w:color="auto"/>
            <w:left w:val="none" w:sz="0" w:space="0" w:color="auto"/>
            <w:bottom w:val="none" w:sz="0" w:space="0" w:color="auto"/>
            <w:right w:val="none" w:sz="0" w:space="0" w:color="auto"/>
          </w:divBdr>
        </w:div>
      </w:divsChild>
    </w:div>
    <w:div w:id="1534461336">
      <w:marLeft w:val="0"/>
      <w:marRight w:val="0"/>
      <w:marTop w:val="0"/>
      <w:marBottom w:val="0"/>
      <w:divBdr>
        <w:top w:val="none" w:sz="0" w:space="0" w:color="auto"/>
        <w:left w:val="none" w:sz="0" w:space="0" w:color="auto"/>
        <w:bottom w:val="none" w:sz="0" w:space="0" w:color="auto"/>
        <w:right w:val="none" w:sz="0" w:space="0" w:color="auto"/>
      </w:divBdr>
    </w:div>
    <w:div w:id="1534461339">
      <w:marLeft w:val="0"/>
      <w:marRight w:val="0"/>
      <w:marTop w:val="0"/>
      <w:marBottom w:val="0"/>
      <w:divBdr>
        <w:top w:val="none" w:sz="0" w:space="0" w:color="auto"/>
        <w:left w:val="none" w:sz="0" w:space="0" w:color="auto"/>
        <w:bottom w:val="none" w:sz="0" w:space="0" w:color="auto"/>
        <w:right w:val="none" w:sz="0" w:space="0" w:color="auto"/>
      </w:divBdr>
    </w:div>
    <w:div w:id="1534461345">
      <w:marLeft w:val="0"/>
      <w:marRight w:val="0"/>
      <w:marTop w:val="0"/>
      <w:marBottom w:val="0"/>
      <w:divBdr>
        <w:top w:val="none" w:sz="0" w:space="0" w:color="auto"/>
        <w:left w:val="none" w:sz="0" w:space="0" w:color="auto"/>
        <w:bottom w:val="none" w:sz="0" w:space="0" w:color="auto"/>
        <w:right w:val="none" w:sz="0" w:space="0" w:color="auto"/>
      </w:divBdr>
      <w:divsChild>
        <w:div w:id="1534461282">
          <w:marLeft w:val="907"/>
          <w:marRight w:val="0"/>
          <w:marTop w:val="90"/>
          <w:marBottom w:val="0"/>
          <w:divBdr>
            <w:top w:val="none" w:sz="0" w:space="0" w:color="auto"/>
            <w:left w:val="none" w:sz="0" w:space="0" w:color="auto"/>
            <w:bottom w:val="none" w:sz="0" w:space="0" w:color="auto"/>
            <w:right w:val="none" w:sz="0" w:space="0" w:color="auto"/>
          </w:divBdr>
        </w:div>
        <w:div w:id="1534461284">
          <w:marLeft w:val="360"/>
          <w:marRight w:val="0"/>
          <w:marTop w:val="180"/>
          <w:marBottom w:val="0"/>
          <w:divBdr>
            <w:top w:val="none" w:sz="0" w:space="0" w:color="auto"/>
            <w:left w:val="none" w:sz="0" w:space="0" w:color="auto"/>
            <w:bottom w:val="none" w:sz="0" w:space="0" w:color="auto"/>
            <w:right w:val="none" w:sz="0" w:space="0" w:color="auto"/>
          </w:divBdr>
        </w:div>
        <w:div w:id="1534461313">
          <w:marLeft w:val="907"/>
          <w:marRight w:val="0"/>
          <w:marTop w:val="90"/>
          <w:marBottom w:val="0"/>
          <w:divBdr>
            <w:top w:val="none" w:sz="0" w:space="0" w:color="auto"/>
            <w:left w:val="none" w:sz="0" w:space="0" w:color="auto"/>
            <w:bottom w:val="none" w:sz="0" w:space="0" w:color="auto"/>
            <w:right w:val="none" w:sz="0" w:space="0" w:color="auto"/>
          </w:divBdr>
        </w:div>
        <w:div w:id="1534461320">
          <w:marLeft w:val="907"/>
          <w:marRight w:val="0"/>
          <w:marTop w:val="90"/>
          <w:marBottom w:val="0"/>
          <w:divBdr>
            <w:top w:val="none" w:sz="0" w:space="0" w:color="auto"/>
            <w:left w:val="none" w:sz="0" w:space="0" w:color="auto"/>
            <w:bottom w:val="none" w:sz="0" w:space="0" w:color="auto"/>
            <w:right w:val="none" w:sz="0" w:space="0" w:color="auto"/>
          </w:divBdr>
        </w:div>
        <w:div w:id="1534461321">
          <w:marLeft w:val="907"/>
          <w:marRight w:val="0"/>
          <w:marTop w:val="90"/>
          <w:marBottom w:val="0"/>
          <w:divBdr>
            <w:top w:val="none" w:sz="0" w:space="0" w:color="auto"/>
            <w:left w:val="none" w:sz="0" w:space="0" w:color="auto"/>
            <w:bottom w:val="none" w:sz="0" w:space="0" w:color="auto"/>
            <w:right w:val="none" w:sz="0" w:space="0" w:color="auto"/>
          </w:divBdr>
        </w:div>
        <w:div w:id="1534461324">
          <w:marLeft w:val="907"/>
          <w:marRight w:val="0"/>
          <w:marTop w:val="90"/>
          <w:marBottom w:val="0"/>
          <w:divBdr>
            <w:top w:val="none" w:sz="0" w:space="0" w:color="auto"/>
            <w:left w:val="none" w:sz="0" w:space="0" w:color="auto"/>
            <w:bottom w:val="none" w:sz="0" w:space="0" w:color="auto"/>
            <w:right w:val="none" w:sz="0" w:space="0" w:color="auto"/>
          </w:divBdr>
        </w:div>
        <w:div w:id="1534461332">
          <w:marLeft w:val="360"/>
          <w:marRight w:val="0"/>
          <w:marTop w:val="180"/>
          <w:marBottom w:val="0"/>
          <w:divBdr>
            <w:top w:val="none" w:sz="0" w:space="0" w:color="auto"/>
            <w:left w:val="none" w:sz="0" w:space="0" w:color="auto"/>
            <w:bottom w:val="none" w:sz="0" w:space="0" w:color="auto"/>
            <w:right w:val="none" w:sz="0" w:space="0" w:color="auto"/>
          </w:divBdr>
        </w:div>
        <w:div w:id="1534461368">
          <w:marLeft w:val="907"/>
          <w:marRight w:val="0"/>
          <w:marTop w:val="90"/>
          <w:marBottom w:val="0"/>
          <w:divBdr>
            <w:top w:val="none" w:sz="0" w:space="0" w:color="auto"/>
            <w:left w:val="none" w:sz="0" w:space="0" w:color="auto"/>
            <w:bottom w:val="none" w:sz="0" w:space="0" w:color="auto"/>
            <w:right w:val="none" w:sz="0" w:space="0" w:color="auto"/>
          </w:divBdr>
        </w:div>
        <w:div w:id="1534461382">
          <w:marLeft w:val="360"/>
          <w:marRight w:val="0"/>
          <w:marTop w:val="180"/>
          <w:marBottom w:val="0"/>
          <w:divBdr>
            <w:top w:val="none" w:sz="0" w:space="0" w:color="auto"/>
            <w:left w:val="none" w:sz="0" w:space="0" w:color="auto"/>
            <w:bottom w:val="none" w:sz="0" w:space="0" w:color="auto"/>
            <w:right w:val="none" w:sz="0" w:space="0" w:color="auto"/>
          </w:divBdr>
        </w:div>
      </w:divsChild>
    </w:div>
    <w:div w:id="1534461350">
      <w:marLeft w:val="0"/>
      <w:marRight w:val="0"/>
      <w:marTop w:val="0"/>
      <w:marBottom w:val="0"/>
      <w:divBdr>
        <w:top w:val="none" w:sz="0" w:space="0" w:color="auto"/>
        <w:left w:val="none" w:sz="0" w:space="0" w:color="auto"/>
        <w:bottom w:val="none" w:sz="0" w:space="0" w:color="auto"/>
        <w:right w:val="none" w:sz="0" w:space="0" w:color="auto"/>
      </w:divBdr>
      <w:divsChild>
        <w:div w:id="1534461310">
          <w:marLeft w:val="547"/>
          <w:marRight w:val="0"/>
          <w:marTop w:val="0"/>
          <w:marBottom w:val="0"/>
          <w:divBdr>
            <w:top w:val="none" w:sz="0" w:space="0" w:color="auto"/>
            <w:left w:val="none" w:sz="0" w:space="0" w:color="auto"/>
            <w:bottom w:val="none" w:sz="0" w:space="0" w:color="auto"/>
            <w:right w:val="none" w:sz="0" w:space="0" w:color="auto"/>
          </w:divBdr>
        </w:div>
      </w:divsChild>
    </w:div>
    <w:div w:id="1534461355">
      <w:marLeft w:val="0"/>
      <w:marRight w:val="0"/>
      <w:marTop w:val="0"/>
      <w:marBottom w:val="0"/>
      <w:divBdr>
        <w:top w:val="none" w:sz="0" w:space="0" w:color="auto"/>
        <w:left w:val="none" w:sz="0" w:space="0" w:color="auto"/>
        <w:bottom w:val="none" w:sz="0" w:space="0" w:color="auto"/>
        <w:right w:val="none" w:sz="0" w:space="0" w:color="auto"/>
      </w:divBdr>
    </w:div>
    <w:div w:id="1534461356">
      <w:marLeft w:val="0"/>
      <w:marRight w:val="0"/>
      <w:marTop w:val="0"/>
      <w:marBottom w:val="0"/>
      <w:divBdr>
        <w:top w:val="none" w:sz="0" w:space="0" w:color="auto"/>
        <w:left w:val="none" w:sz="0" w:space="0" w:color="auto"/>
        <w:bottom w:val="none" w:sz="0" w:space="0" w:color="auto"/>
        <w:right w:val="none" w:sz="0" w:space="0" w:color="auto"/>
      </w:divBdr>
      <w:divsChild>
        <w:div w:id="1534461286">
          <w:marLeft w:val="907"/>
          <w:marRight w:val="0"/>
          <w:marTop w:val="90"/>
          <w:marBottom w:val="0"/>
          <w:divBdr>
            <w:top w:val="none" w:sz="0" w:space="0" w:color="auto"/>
            <w:left w:val="none" w:sz="0" w:space="0" w:color="auto"/>
            <w:bottom w:val="none" w:sz="0" w:space="0" w:color="auto"/>
            <w:right w:val="none" w:sz="0" w:space="0" w:color="auto"/>
          </w:divBdr>
        </w:div>
        <w:div w:id="1534461309">
          <w:marLeft w:val="907"/>
          <w:marRight w:val="0"/>
          <w:marTop w:val="90"/>
          <w:marBottom w:val="0"/>
          <w:divBdr>
            <w:top w:val="none" w:sz="0" w:space="0" w:color="auto"/>
            <w:left w:val="none" w:sz="0" w:space="0" w:color="auto"/>
            <w:bottom w:val="none" w:sz="0" w:space="0" w:color="auto"/>
            <w:right w:val="none" w:sz="0" w:space="0" w:color="auto"/>
          </w:divBdr>
        </w:div>
        <w:div w:id="1534461316">
          <w:marLeft w:val="360"/>
          <w:marRight w:val="0"/>
          <w:marTop w:val="180"/>
          <w:marBottom w:val="0"/>
          <w:divBdr>
            <w:top w:val="none" w:sz="0" w:space="0" w:color="auto"/>
            <w:left w:val="none" w:sz="0" w:space="0" w:color="auto"/>
            <w:bottom w:val="none" w:sz="0" w:space="0" w:color="auto"/>
            <w:right w:val="none" w:sz="0" w:space="0" w:color="auto"/>
          </w:divBdr>
        </w:div>
        <w:div w:id="1534461317">
          <w:marLeft w:val="360"/>
          <w:marRight w:val="0"/>
          <w:marTop w:val="180"/>
          <w:marBottom w:val="0"/>
          <w:divBdr>
            <w:top w:val="none" w:sz="0" w:space="0" w:color="auto"/>
            <w:left w:val="none" w:sz="0" w:space="0" w:color="auto"/>
            <w:bottom w:val="none" w:sz="0" w:space="0" w:color="auto"/>
            <w:right w:val="none" w:sz="0" w:space="0" w:color="auto"/>
          </w:divBdr>
        </w:div>
        <w:div w:id="1534461328">
          <w:marLeft w:val="907"/>
          <w:marRight w:val="0"/>
          <w:marTop w:val="90"/>
          <w:marBottom w:val="0"/>
          <w:divBdr>
            <w:top w:val="none" w:sz="0" w:space="0" w:color="auto"/>
            <w:left w:val="none" w:sz="0" w:space="0" w:color="auto"/>
            <w:bottom w:val="none" w:sz="0" w:space="0" w:color="auto"/>
            <w:right w:val="none" w:sz="0" w:space="0" w:color="auto"/>
          </w:divBdr>
        </w:div>
        <w:div w:id="1534461341">
          <w:marLeft w:val="360"/>
          <w:marRight w:val="0"/>
          <w:marTop w:val="180"/>
          <w:marBottom w:val="0"/>
          <w:divBdr>
            <w:top w:val="none" w:sz="0" w:space="0" w:color="auto"/>
            <w:left w:val="none" w:sz="0" w:space="0" w:color="auto"/>
            <w:bottom w:val="none" w:sz="0" w:space="0" w:color="auto"/>
            <w:right w:val="none" w:sz="0" w:space="0" w:color="auto"/>
          </w:divBdr>
        </w:div>
        <w:div w:id="1534461362">
          <w:marLeft w:val="907"/>
          <w:marRight w:val="0"/>
          <w:marTop w:val="90"/>
          <w:marBottom w:val="0"/>
          <w:divBdr>
            <w:top w:val="none" w:sz="0" w:space="0" w:color="auto"/>
            <w:left w:val="none" w:sz="0" w:space="0" w:color="auto"/>
            <w:bottom w:val="none" w:sz="0" w:space="0" w:color="auto"/>
            <w:right w:val="none" w:sz="0" w:space="0" w:color="auto"/>
          </w:divBdr>
        </w:div>
        <w:div w:id="1534461377">
          <w:marLeft w:val="907"/>
          <w:marRight w:val="0"/>
          <w:marTop w:val="90"/>
          <w:marBottom w:val="0"/>
          <w:divBdr>
            <w:top w:val="none" w:sz="0" w:space="0" w:color="auto"/>
            <w:left w:val="none" w:sz="0" w:space="0" w:color="auto"/>
            <w:bottom w:val="none" w:sz="0" w:space="0" w:color="auto"/>
            <w:right w:val="none" w:sz="0" w:space="0" w:color="auto"/>
          </w:divBdr>
        </w:div>
      </w:divsChild>
    </w:div>
    <w:div w:id="1534461364">
      <w:marLeft w:val="0"/>
      <w:marRight w:val="0"/>
      <w:marTop w:val="0"/>
      <w:marBottom w:val="0"/>
      <w:divBdr>
        <w:top w:val="none" w:sz="0" w:space="0" w:color="auto"/>
        <w:left w:val="none" w:sz="0" w:space="0" w:color="auto"/>
        <w:bottom w:val="none" w:sz="0" w:space="0" w:color="auto"/>
        <w:right w:val="none" w:sz="0" w:space="0" w:color="auto"/>
      </w:divBdr>
      <w:divsChild>
        <w:div w:id="1534461297">
          <w:marLeft w:val="1526"/>
          <w:marRight w:val="0"/>
          <w:marTop w:val="0"/>
          <w:marBottom w:val="0"/>
          <w:divBdr>
            <w:top w:val="none" w:sz="0" w:space="0" w:color="auto"/>
            <w:left w:val="none" w:sz="0" w:space="0" w:color="auto"/>
            <w:bottom w:val="none" w:sz="0" w:space="0" w:color="auto"/>
            <w:right w:val="none" w:sz="0" w:space="0" w:color="auto"/>
          </w:divBdr>
        </w:div>
        <w:div w:id="1534461304">
          <w:marLeft w:val="547"/>
          <w:marRight w:val="0"/>
          <w:marTop w:val="0"/>
          <w:marBottom w:val="0"/>
          <w:divBdr>
            <w:top w:val="none" w:sz="0" w:space="0" w:color="auto"/>
            <w:left w:val="none" w:sz="0" w:space="0" w:color="auto"/>
            <w:bottom w:val="none" w:sz="0" w:space="0" w:color="auto"/>
            <w:right w:val="none" w:sz="0" w:space="0" w:color="auto"/>
          </w:divBdr>
        </w:div>
        <w:div w:id="1534461348">
          <w:marLeft w:val="547"/>
          <w:marRight w:val="0"/>
          <w:marTop w:val="0"/>
          <w:marBottom w:val="0"/>
          <w:divBdr>
            <w:top w:val="none" w:sz="0" w:space="0" w:color="auto"/>
            <w:left w:val="none" w:sz="0" w:space="0" w:color="auto"/>
            <w:bottom w:val="none" w:sz="0" w:space="0" w:color="auto"/>
            <w:right w:val="none" w:sz="0" w:space="0" w:color="auto"/>
          </w:divBdr>
        </w:div>
        <w:div w:id="1534461349">
          <w:marLeft w:val="547"/>
          <w:marRight w:val="0"/>
          <w:marTop w:val="0"/>
          <w:marBottom w:val="0"/>
          <w:divBdr>
            <w:top w:val="none" w:sz="0" w:space="0" w:color="auto"/>
            <w:left w:val="none" w:sz="0" w:space="0" w:color="auto"/>
            <w:bottom w:val="none" w:sz="0" w:space="0" w:color="auto"/>
            <w:right w:val="none" w:sz="0" w:space="0" w:color="auto"/>
          </w:divBdr>
        </w:div>
        <w:div w:id="1534461359">
          <w:marLeft w:val="547"/>
          <w:marRight w:val="0"/>
          <w:marTop w:val="0"/>
          <w:marBottom w:val="0"/>
          <w:divBdr>
            <w:top w:val="none" w:sz="0" w:space="0" w:color="auto"/>
            <w:left w:val="none" w:sz="0" w:space="0" w:color="auto"/>
            <w:bottom w:val="none" w:sz="0" w:space="0" w:color="auto"/>
            <w:right w:val="none" w:sz="0" w:space="0" w:color="auto"/>
          </w:divBdr>
        </w:div>
      </w:divsChild>
    </w:div>
    <w:div w:id="1534461372">
      <w:marLeft w:val="0"/>
      <w:marRight w:val="0"/>
      <w:marTop w:val="0"/>
      <w:marBottom w:val="0"/>
      <w:divBdr>
        <w:top w:val="none" w:sz="0" w:space="0" w:color="auto"/>
        <w:left w:val="none" w:sz="0" w:space="0" w:color="auto"/>
        <w:bottom w:val="none" w:sz="0" w:space="0" w:color="auto"/>
        <w:right w:val="none" w:sz="0" w:space="0" w:color="auto"/>
      </w:divBdr>
      <w:divsChild>
        <w:div w:id="1534461299">
          <w:marLeft w:val="1354"/>
          <w:marRight w:val="0"/>
          <w:marTop w:val="0"/>
          <w:marBottom w:val="0"/>
          <w:divBdr>
            <w:top w:val="none" w:sz="0" w:space="0" w:color="auto"/>
            <w:left w:val="none" w:sz="0" w:space="0" w:color="auto"/>
            <w:bottom w:val="none" w:sz="0" w:space="0" w:color="auto"/>
            <w:right w:val="none" w:sz="0" w:space="0" w:color="auto"/>
          </w:divBdr>
        </w:div>
        <w:div w:id="1534461311">
          <w:marLeft w:val="806"/>
          <w:marRight w:val="0"/>
          <w:marTop w:val="0"/>
          <w:marBottom w:val="0"/>
          <w:divBdr>
            <w:top w:val="none" w:sz="0" w:space="0" w:color="auto"/>
            <w:left w:val="none" w:sz="0" w:space="0" w:color="auto"/>
            <w:bottom w:val="none" w:sz="0" w:space="0" w:color="auto"/>
            <w:right w:val="none" w:sz="0" w:space="0" w:color="auto"/>
          </w:divBdr>
        </w:div>
        <w:div w:id="1534461322">
          <w:marLeft w:val="1354"/>
          <w:marRight w:val="0"/>
          <w:marTop w:val="0"/>
          <w:marBottom w:val="0"/>
          <w:divBdr>
            <w:top w:val="none" w:sz="0" w:space="0" w:color="auto"/>
            <w:left w:val="none" w:sz="0" w:space="0" w:color="auto"/>
            <w:bottom w:val="none" w:sz="0" w:space="0" w:color="auto"/>
            <w:right w:val="none" w:sz="0" w:space="0" w:color="auto"/>
          </w:divBdr>
        </w:div>
        <w:div w:id="1534461326">
          <w:marLeft w:val="1354"/>
          <w:marRight w:val="0"/>
          <w:marTop w:val="0"/>
          <w:marBottom w:val="0"/>
          <w:divBdr>
            <w:top w:val="none" w:sz="0" w:space="0" w:color="auto"/>
            <w:left w:val="none" w:sz="0" w:space="0" w:color="auto"/>
            <w:bottom w:val="none" w:sz="0" w:space="0" w:color="auto"/>
            <w:right w:val="none" w:sz="0" w:space="0" w:color="auto"/>
          </w:divBdr>
        </w:div>
        <w:div w:id="1534461340">
          <w:marLeft w:val="806"/>
          <w:marRight w:val="0"/>
          <w:marTop w:val="0"/>
          <w:marBottom w:val="0"/>
          <w:divBdr>
            <w:top w:val="none" w:sz="0" w:space="0" w:color="auto"/>
            <w:left w:val="none" w:sz="0" w:space="0" w:color="auto"/>
            <w:bottom w:val="none" w:sz="0" w:space="0" w:color="auto"/>
            <w:right w:val="none" w:sz="0" w:space="0" w:color="auto"/>
          </w:divBdr>
        </w:div>
        <w:div w:id="1534461371">
          <w:marLeft w:val="1800"/>
          <w:marRight w:val="0"/>
          <w:marTop w:val="0"/>
          <w:marBottom w:val="0"/>
          <w:divBdr>
            <w:top w:val="none" w:sz="0" w:space="0" w:color="auto"/>
            <w:left w:val="none" w:sz="0" w:space="0" w:color="auto"/>
            <w:bottom w:val="none" w:sz="0" w:space="0" w:color="auto"/>
            <w:right w:val="none" w:sz="0" w:space="0" w:color="auto"/>
          </w:divBdr>
        </w:div>
        <w:div w:id="1534461380">
          <w:marLeft w:val="1354"/>
          <w:marRight w:val="0"/>
          <w:marTop w:val="0"/>
          <w:marBottom w:val="0"/>
          <w:divBdr>
            <w:top w:val="none" w:sz="0" w:space="0" w:color="auto"/>
            <w:left w:val="none" w:sz="0" w:space="0" w:color="auto"/>
            <w:bottom w:val="none" w:sz="0" w:space="0" w:color="auto"/>
            <w:right w:val="none" w:sz="0" w:space="0" w:color="auto"/>
          </w:divBdr>
        </w:div>
      </w:divsChild>
    </w:div>
    <w:div w:id="1534461373">
      <w:marLeft w:val="0"/>
      <w:marRight w:val="0"/>
      <w:marTop w:val="0"/>
      <w:marBottom w:val="0"/>
      <w:divBdr>
        <w:top w:val="none" w:sz="0" w:space="0" w:color="auto"/>
        <w:left w:val="none" w:sz="0" w:space="0" w:color="auto"/>
        <w:bottom w:val="none" w:sz="0" w:space="0" w:color="auto"/>
        <w:right w:val="none" w:sz="0" w:space="0" w:color="auto"/>
      </w:divBdr>
      <w:divsChild>
        <w:div w:id="1534461279">
          <w:marLeft w:val="907"/>
          <w:marRight w:val="0"/>
          <w:marTop w:val="90"/>
          <w:marBottom w:val="0"/>
          <w:divBdr>
            <w:top w:val="none" w:sz="0" w:space="0" w:color="auto"/>
            <w:left w:val="none" w:sz="0" w:space="0" w:color="auto"/>
            <w:bottom w:val="none" w:sz="0" w:space="0" w:color="auto"/>
            <w:right w:val="none" w:sz="0" w:space="0" w:color="auto"/>
          </w:divBdr>
        </w:div>
        <w:div w:id="1534461300">
          <w:marLeft w:val="907"/>
          <w:marRight w:val="0"/>
          <w:marTop w:val="90"/>
          <w:marBottom w:val="0"/>
          <w:divBdr>
            <w:top w:val="none" w:sz="0" w:space="0" w:color="auto"/>
            <w:left w:val="none" w:sz="0" w:space="0" w:color="auto"/>
            <w:bottom w:val="none" w:sz="0" w:space="0" w:color="auto"/>
            <w:right w:val="none" w:sz="0" w:space="0" w:color="auto"/>
          </w:divBdr>
        </w:div>
        <w:div w:id="1534461302">
          <w:marLeft w:val="360"/>
          <w:marRight w:val="0"/>
          <w:marTop w:val="180"/>
          <w:marBottom w:val="0"/>
          <w:divBdr>
            <w:top w:val="none" w:sz="0" w:space="0" w:color="auto"/>
            <w:left w:val="none" w:sz="0" w:space="0" w:color="auto"/>
            <w:bottom w:val="none" w:sz="0" w:space="0" w:color="auto"/>
            <w:right w:val="none" w:sz="0" w:space="0" w:color="auto"/>
          </w:divBdr>
        </w:div>
        <w:div w:id="1534461325">
          <w:marLeft w:val="360"/>
          <w:marRight w:val="0"/>
          <w:marTop w:val="180"/>
          <w:marBottom w:val="0"/>
          <w:divBdr>
            <w:top w:val="none" w:sz="0" w:space="0" w:color="auto"/>
            <w:left w:val="none" w:sz="0" w:space="0" w:color="auto"/>
            <w:bottom w:val="none" w:sz="0" w:space="0" w:color="auto"/>
            <w:right w:val="none" w:sz="0" w:space="0" w:color="auto"/>
          </w:divBdr>
        </w:div>
        <w:div w:id="1534461327">
          <w:marLeft w:val="907"/>
          <w:marRight w:val="0"/>
          <w:marTop w:val="90"/>
          <w:marBottom w:val="0"/>
          <w:divBdr>
            <w:top w:val="none" w:sz="0" w:space="0" w:color="auto"/>
            <w:left w:val="none" w:sz="0" w:space="0" w:color="auto"/>
            <w:bottom w:val="none" w:sz="0" w:space="0" w:color="auto"/>
            <w:right w:val="none" w:sz="0" w:space="0" w:color="auto"/>
          </w:divBdr>
        </w:div>
        <w:div w:id="1534461335">
          <w:marLeft w:val="907"/>
          <w:marRight w:val="0"/>
          <w:marTop w:val="90"/>
          <w:marBottom w:val="0"/>
          <w:divBdr>
            <w:top w:val="none" w:sz="0" w:space="0" w:color="auto"/>
            <w:left w:val="none" w:sz="0" w:space="0" w:color="auto"/>
            <w:bottom w:val="none" w:sz="0" w:space="0" w:color="auto"/>
            <w:right w:val="none" w:sz="0" w:space="0" w:color="auto"/>
          </w:divBdr>
        </w:div>
        <w:div w:id="1534461338">
          <w:marLeft w:val="907"/>
          <w:marRight w:val="0"/>
          <w:marTop w:val="90"/>
          <w:marBottom w:val="0"/>
          <w:divBdr>
            <w:top w:val="none" w:sz="0" w:space="0" w:color="auto"/>
            <w:left w:val="none" w:sz="0" w:space="0" w:color="auto"/>
            <w:bottom w:val="none" w:sz="0" w:space="0" w:color="auto"/>
            <w:right w:val="none" w:sz="0" w:space="0" w:color="auto"/>
          </w:divBdr>
        </w:div>
        <w:div w:id="1534461342">
          <w:marLeft w:val="360"/>
          <w:marRight w:val="0"/>
          <w:marTop w:val="180"/>
          <w:marBottom w:val="0"/>
          <w:divBdr>
            <w:top w:val="none" w:sz="0" w:space="0" w:color="auto"/>
            <w:left w:val="none" w:sz="0" w:space="0" w:color="auto"/>
            <w:bottom w:val="none" w:sz="0" w:space="0" w:color="auto"/>
            <w:right w:val="none" w:sz="0" w:space="0" w:color="auto"/>
          </w:divBdr>
        </w:div>
        <w:div w:id="1534461343">
          <w:marLeft w:val="907"/>
          <w:marRight w:val="0"/>
          <w:marTop w:val="90"/>
          <w:marBottom w:val="0"/>
          <w:divBdr>
            <w:top w:val="none" w:sz="0" w:space="0" w:color="auto"/>
            <w:left w:val="none" w:sz="0" w:space="0" w:color="auto"/>
            <w:bottom w:val="none" w:sz="0" w:space="0" w:color="auto"/>
            <w:right w:val="none" w:sz="0" w:space="0" w:color="auto"/>
          </w:divBdr>
        </w:div>
        <w:div w:id="1534461369">
          <w:marLeft w:val="907"/>
          <w:marRight w:val="0"/>
          <w:marTop w:val="90"/>
          <w:marBottom w:val="0"/>
          <w:divBdr>
            <w:top w:val="none" w:sz="0" w:space="0" w:color="auto"/>
            <w:left w:val="none" w:sz="0" w:space="0" w:color="auto"/>
            <w:bottom w:val="none" w:sz="0" w:space="0" w:color="auto"/>
            <w:right w:val="none" w:sz="0" w:space="0" w:color="auto"/>
          </w:divBdr>
        </w:div>
      </w:divsChild>
    </w:div>
    <w:div w:id="1534461374">
      <w:marLeft w:val="0"/>
      <w:marRight w:val="0"/>
      <w:marTop w:val="0"/>
      <w:marBottom w:val="0"/>
      <w:divBdr>
        <w:top w:val="none" w:sz="0" w:space="0" w:color="auto"/>
        <w:left w:val="none" w:sz="0" w:space="0" w:color="auto"/>
        <w:bottom w:val="none" w:sz="0" w:space="0" w:color="auto"/>
        <w:right w:val="none" w:sz="0" w:space="0" w:color="auto"/>
      </w:divBdr>
      <w:divsChild>
        <w:div w:id="1534461285">
          <w:marLeft w:val="907"/>
          <w:marRight w:val="0"/>
          <w:marTop w:val="90"/>
          <w:marBottom w:val="0"/>
          <w:divBdr>
            <w:top w:val="none" w:sz="0" w:space="0" w:color="auto"/>
            <w:left w:val="none" w:sz="0" w:space="0" w:color="auto"/>
            <w:bottom w:val="none" w:sz="0" w:space="0" w:color="auto"/>
            <w:right w:val="none" w:sz="0" w:space="0" w:color="auto"/>
          </w:divBdr>
        </w:div>
        <w:div w:id="1534461288">
          <w:marLeft w:val="907"/>
          <w:marRight w:val="0"/>
          <w:marTop w:val="90"/>
          <w:marBottom w:val="0"/>
          <w:divBdr>
            <w:top w:val="none" w:sz="0" w:space="0" w:color="auto"/>
            <w:left w:val="none" w:sz="0" w:space="0" w:color="auto"/>
            <w:bottom w:val="none" w:sz="0" w:space="0" w:color="auto"/>
            <w:right w:val="none" w:sz="0" w:space="0" w:color="auto"/>
          </w:divBdr>
        </w:div>
        <w:div w:id="1534461289">
          <w:marLeft w:val="360"/>
          <w:marRight w:val="0"/>
          <w:marTop w:val="180"/>
          <w:marBottom w:val="0"/>
          <w:divBdr>
            <w:top w:val="none" w:sz="0" w:space="0" w:color="auto"/>
            <w:left w:val="none" w:sz="0" w:space="0" w:color="auto"/>
            <w:bottom w:val="none" w:sz="0" w:space="0" w:color="auto"/>
            <w:right w:val="none" w:sz="0" w:space="0" w:color="auto"/>
          </w:divBdr>
        </w:div>
        <w:div w:id="1534461306">
          <w:marLeft w:val="907"/>
          <w:marRight w:val="0"/>
          <w:marTop w:val="90"/>
          <w:marBottom w:val="0"/>
          <w:divBdr>
            <w:top w:val="none" w:sz="0" w:space="0" w:color="auto"/>
            <w:left w:val="none" w:sz="0" w:space="0" w:color="auto"/>
            <w:bottom w:val="none" w:sz="0" w:space="0" w:color="auto"/>
            <w:right w:val="none" w:sz="0" w:space="0" w:color="auto"/>
          </w:divBdr>
        </w:div>
        <w:div w:id="1534461337">
          <w:marLeft w:val="907"/>
          <w:marRight w:val="0"/>
          <w:marTop w:val="90"/>
          <w:marBottom w:val="0"/>
          <w:divBdr>
            <w:top w:val="none" w:sz="0" w:space="0" w:color="auto"/>
            <w:left w:val="none" w:sz="0" w:space="0" w:color="auto"/>
            <w:bottom w:val="none" w:sz="0" w:space="0" w:color="auto"/>
            <w:right w:val="none" w:sz="0" w:space="0" w:color="auto"/>
          </w:divBdr>
        </w:div>
        <w:div w:id="1534461347">
          <w:marLeft w:val="907"/>
          <w:marRight w:val="0"/>
          <w:marTop w:val="90"/>
          <w:marBottom w:val="0"/>
          <w:divBdr>
            <w:top w:val="none" w:sz="0" w:space="0" w:color="auto"/>
            <w:left w:val="none" w:sz="0" w:space="0" w:color="auto"/>
            <w:bottom w:val="none" w:sz="0" w:space="0" w:color="auto"/>
            <w:right w:val="none" w:sz="0" w:space="0" w:color="auto"/>
          </w:divBdr>
        </w:div>
        <w:div w:id="1534461352">
          <w:marLeft w:val="360"/>
          <w:marRight w:val="0"/>
          <w:marTop w:val="180"/>
          <w:marBottom w:val="0"/>
          <w:divBdr>
            <w:top w:val="none" w:sz="0" w:space="0" w:color="auto"/>
            <w:left w:val="none" w:sz="0" w:space="0" w:color="auto"/>
            <w:bottom w:val="none" w:sz="0" w:space="0" w:color="auto"/>
            <w:right w:val="none" w:sz="0" w:space="0" w:color="auto"/>
          </w:divBdr>
        </w:div>
        <w:div w:id="1534461361">
          <w:marLeft w:val="360"/>
          <w:marRight w:val="0"/>
          <w:marTop w:val="180"/>
          <w:marBottom w:val="0"/>
          <w:divBdr>
            <w:top w:val="none" w:sz="0" w:space="0" w:color="auto"/>
            <w:left w:val="none" w:sz="0" w:space="0" w:color="auto"/>
            <w:bottom w:val="none" w:sz="0" w:space="0" w:color="auto"/>
            <w:right w:val="none" w:sz="0" w:space="0" w:color="auto"/>
          </w:divBdr>
        </w:div>
      </w:divsChild>
    </w:div>
    <w:div w:id="1534461378">
      <w:marLeft w:val="0"/>
      <w:marRight w:val="0"/>
      <w:marTop w:val="0"/>
      <w:marBottom w:val="0"/>
      <w:divBdr>
        <w:top w:val="none" w:sz="0" w:space="0" w:color="auto"/>
        <w:left w:val="none" w:sz="0" w:space="0" w:color="auto"/>
        <w:bottom w:val="none" w:sz="0" w:space="0" w:color="auto"/>
        <w:right w:val="none" w:sz="0" w:space="0" w:color="auto"/>
      </w:divBdr>
      <w:divsChild>
        <w:div w:id="1534461283">
          <w:marLeft w:val="907"/>
          <w:marRight w:val="0"/>
          <w:marTop w:val="90"/>
          <w:marBottom w:val="0"/>
          <w:divBdr>
            <w:top w:val="none" w:sz="0" w:space="0" w:color="auto"/>
            <w:left w:val="none" w:sz="0" w:space="0" w:color="auto"/>
            <w:bottom w:val="none" w:sz="0" w:space="0" w:color="auto"/>
            <w:right w:val="none" w:sz="0" w:space="0" w:color="auto"/>
          </w:divBdr>
        </w:div>
        <w:div w:id="1534461303">
          <w:marLeft w:val="907"/>
          <w:marRight w:val="0"/>
          <w:marTop w:val="90"/>
          <w:marBottom w:val="0"/>
          <w:divBdr>
            <w:top w:val="none" w:sz="0" w:space="0" w:color="auto"/>
            <w:left w:val="none" w:sz="0" w:space="0" w:color="auto"/>
            <w:bottom w:val="none" w:sz="0" w:space="0" w:color="auto"/>
            <w:right w:val="none" w:sz="0" w:space="0" w:color="auto"/>
          </w:divBdr>
        </w:div>
        <w:div w:id="1534461351">
          <w:marLeft w:val="360"/>
          <w:marRight w:val="0"/>
          <w:marTop w:val="180"/>
          <w:marBottom w:val="0"/>
          <w:divBdr>
            <w:top w:val="none" w:sz="0" w:space="0" w:color="auto"/>
            <w:left w:val="none" w:sz="0" w:space="0" w:color="auto"/>
            <w:bottom w:val="none" w:sz="0" w:space="0" w:color="auto"/>
            <w:right w:val="none" w:sz="0" w:space="0" w:color="auto"/>
          </w:divBdr>
        </w:div>
        <w:div w:id="1534461353">
          <w:marLeft w:val="907"/>
          <w:marRight w:val="0"/>
          <w:marTop w:val="90"/>
          <w:marBottom w:val="0"/>
          <w:divBdr>
            <w:top w:val="none" w:sz="0" w:space="0" w:color="auto"/>
            <w:left w:val="none" w:sz="0" w:space="0" w:color="auto"/>
            <w:bottom w:val="none" w:sz="0" w:space="0" w:color="auto"/>
            <w:right w:val="none" w:sz="0" w:space="0" w:color="auto"/>
          </w:divBdr>
        </w:div>
        <w:div w:id="1534461357">
          <w:marLeft w:val="360"/>
          <w:marRight w:val="0"/>
          <w:marTop w:val="180"/>
          <w:marBottom w:val="0"/>
          <w:divBdr>
            <w:top w:val="none" w:sz="0" w:space="0" w:color="auto"/>
            <w:left w:val="none" w:sz="0" w:space="0" w:color="auto"/>
            <w:bottom w:val="none" w:sz="0" w:space="0" w:color="auto"/>
            <w:right w:val="none" w:sz="0" w:space="0" w:color="auto"/>
          </w:divBdr>
        </w:div>
        <w:div w:id="1534461375">
          <w:marLeft w:val="907"/>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mmonwealthcareallian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1146</Words>
  <Characters>5620</Characters>
  <Application>Microsoft Office Word</Application>
  <DocSecurity>0</DocSecurity>
  <Lines>46</Lines>
  <Paragraphs>13</Paragraphs>
  <ScaleCrop>false</ScaleCrop>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Betteanne</dc:creator>
  <cp:keywords/>
  <dc:description/>
  <cp:lastModifiedBy>Leblanc, Donna M (EHS)</cp:lastModifiedBy>
  <cp:revision>2</cp:revision>
  <dcterms:created xsi:type="dcterms:W3CDTF">2024-05-14T16:31:00Z</dcterms:created>
  <dcterms:modified xsi:type="dcterms:W3CDTF">2024-05-14T16:31:00Z</dcterms:modified>
</cp:coreProperties>
</file>