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70D6D" w14:textId="77777777" w:rsidR="00346975" w:rsidRPr="00EE2E7E" w:rsidRDefault="00346975" w:rsidP="00EE2E7E">
      <w:pPr>
        <w:pStyle w:val="Heading1"/>
      </w:pPr>
      <w:r w:rsidRPr="00EE2E7E">
        <w:t xml:space="preserve">Slide 1: </w:t>
      </w:r>
      <w:r w:rsidR="00EE2E7E" w:rsidRPr="00EE2E7E">
        <w:t>O</w:t>
      </w:r>
      <w:r w:rsidRPr="00EE2E7E">
        <w:t>ne Care Implementation Council Meeting</w:t>
      </w:r>
    </w:p>
    <w:p w14:paraId="5A1AF087" w14:textId="77777777" w:rsidR="00346975" w:rsidRPr="005566CC" w:rsidRDefault="00346975" w:rsidP="005566CC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 w:rsidRPr="005566CC">
        <w:rPr>
          <w:rFonts w:ascii="Arial" w:hAnsi="Arial" w:cs="Arial"/>
          <w:sz w:val="36"/>
          <w:szCs w:val="36"/>
        </w:rPr>
        <w:t>Executive Office of Health &amp; Human Services</w:t>
      </w:r>
    </w:p>
    <w:p w14:paraId="568A5464" w14:textId="77777777" w:rsidR="00346975" w:rsidRPr="005566CC" w:rsidRDefault="00346975" w:rsidP="005566CC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 w:rsidRPr="005566CC">
        <w:rPr>
          <w:rFonts w:ascii="Arial" w:hAnsi="Arial" w:cs="Arial"/>
          <w:sz w:val="36"/>
          <w:szCs w:val="36"/>
        </w:rPr>
        <w:t>MassHealth Demonstration to Integrate Care for Dual Eligibles</w:t>
      </w:r>
    </w:p>
    <w:p w14:paraId="13D46902" w14:textId="77777777" w:rsidR="00346975" w:rsidRPr="005566CC" w:rsidRDefault="002E2E5A" w:rsidP="005566CC">
      <w:pPr>
        <w:rPr>
          <w:rFonts w:ascii="Arial" w:hAnsi="Arial" w:cs="Arial"/>
          <w:sz w:val="36"/>
          <w:szCs w:val="36"/>
        </w:rPr>
      </w:pPr>
      <w:r w:rsidRPr="005566CC">
        <w:rPr>
          <w:rFonts w:ascii="Arial" w:hAnsi="Arial" w:cs="Arial"/>
          <w:sz w:val="36"/>
          <w:szCs w:val="36"/>
        </w:rPr>
        <w:t>April</w:t>
      </w:r>
      <w:r w:rsidR="00346975" w:rsidRPr="005566CC">
        <w:rPr>
          <w:rFonts w:ascii="Arial" w:hAnsi="Arial" w:cs="Arial"/>
          <w:sz w:val="36"/>
          <w:szCs w:val="36"/>
        </w:rPr>
        <w:t xml:space="preserve"> 1</w:t>
      </w:r>
      <w:r w:rsidRPr="005566CC">
        <w:rPr>
          <w:rFonts w:ascii="Arial" w:hAnsi="Arial" w:cs="Arial"/>
          <w:sz w:val="36"/>
          <w:szCs w:val="36"/>
        </w:rPr>
        <w:t>1</w:t>
      </w:r>
      <w:r w:rsidR="00346975" w:rsidRPr="005566CC">
        <w:rPr>
          <w:rFonts w:ascii="Arial" w:hAnsi="Arial" w:cs="Arial"/>
          <w:sz w:val="36"/>
          <w:szCs w:val="36"/>
        </w:rPr>
        <w:t>, 202</w:t>
      </w:r>
      <w:r w:rsidR="00E129E2" w:rsidRPr="005566CC">
        <w:rPr>
          <w:rFonts w:ascii="Arial" w:hAnsi="Arial" w:cs="Arial"/>
          <w:sz w:val="36"/>
          <w:szCs w:val="36"/>
        </w:rPr>
        <w:t>3</w:t>
      </w:r>
      <w:r w:rsidR="00346975" w:rsidRPr="005566CC">
        <w:rPr>
          <w:rFonts w:ascii="Arial" w:hAnsi="Arial" w:cs="Arial"/>
          <w:sz w:val="36"/>
          <w:szCs w:val="36"/>
        </w:rPr>
        <w:t>, 10:00 AM – 12:00 PM</w:t>
      </w:r>
    </w:p>
    <w:p w14:paraId="56CD1BAF" w14:textId="77777777" w:rsidR="00346975" w:rsidRPr="005566CC" w:rsidRDefault="00346975" w:rsidP="005566CC">
      <w:pPr>
        <w:rPr>
          <w:rFonts w:ascii="Arial" w:hAnsi="Arial" w:cs="Arial"/>
          <w:sz w:val="36"/>
          <w:szCs w:val="36"/>
        </w:rPr>
      </w:pPr>
      <w:r w:rsidRPr="005566CC">
        <w:rPr>
          <w:rFonts w:ascii="Arial" w:hAnsi="Arial" w:cs="Arial"/>
          <w:sz w:val="36"/>
          <w:szCs w:val="36"/>
        </w:rPr>
        <w:t>Virtual Meeting via Zoom</w:t>
      </w:r>
    </w:p>
    <w:p w14:paraId="15ABFDFD" w14:textId="77777777" w:rsidR="002E2E5A" w:rsidRPr="00EE2E7E" w:rsidRDefault="002E2E5A" w:rsidP="00EE2E7E">
      <w:pPr>
        <w:pStyle w:val="Heading1"/>
      </w:pPr>
      <w:r w:rsidRPr="00EE2E7E">
        <w:rPr>
          <w:rStyle w:val="Heading1Char"/>
          <w:b/>
          <w:bCs/>
          <w:sz w:val="36"/>
        </w:rPr>
        <w:t xml:space="preserve">Slide 2: </w:t>
      </w:r>
      <w:r w:rsidRPr="00EE2E7E">
        <w:t>Care Coordinator Shared Learning</w:t>
      </w:r>
    </w:p>
    <w:p w14:paraId="023B9E98" w14:textId="77777777" w:rsidR="002E2E5A" w:rsidRPr="002E2E5A" w:rsidRDefault="002E2E5A" w:rsidP="005566CC">
      <w:pPr>
        <w:rPr>
          <w:rFonts w:ascii="Arial" w:hAnsi="Arial" w:cs="Arial"/>
          <w:sz w:val="36"/>
          <w:szCs w:val="36"/>
        </w:rPr>
      </w:pPr>
      <w:r w:rsidRPr="002E2E5A">
        <w:rPr>
          <w:rFonts w:ascii="Arial" w:hAnsi="Arial" w:cs="Arial"/>
          <w:sz w:val="36"/>
          <w:szCs w:val="36"/>
        </w:rPr>
        <w:t xml:space="preserve">CMFI determined that addressing challenges in the Care Coordinator role will require promoting effective, accountable, person-centered relationships between Care Coordinators and Enrollees; encouraging </w:t>
      </w:r>
      <w:proofErr w:type="gramStart"/>
      <w:r w:rsidRPr="002E2E5A">
        <w:rPr>
          <w:rFonts w:ascii="Arial" w:hAnsi="Arial" w:cs="Arial"/>
          <w:sz w:val="36"/>
          <w:szCs w:val="36"/>
        </w:rPr>
        <w:t>ICT  representation</w:t>
      </w:r>
      <w:proofErr w:type="gramEnd"/>
      <w:r w:rsidRPr="002E2E5A">
        <w:rPr>
          <w:rFonts w:ascii="Arial" w:hAnsi="Arial" w:cs="Arial"/>
          <w:sz w:val="36"/>
          <w:szCs w:val="36"/>
        </w:rPr>
        <w:t xml:space="preserve"> within the health plan; and ensuring Care Coordinators effectively “navigate” on Enrollees’ behalf.</w:t>
      </w:r>
    </w:p>
    <w:p w14:paraId="443FCBDD" w14:textId="77777777" w:rsidR="002E2E5A" w:rsidRPr="00023AFB" w:rsidRDefault="002E2E5A" w:rsidP="000C5BFF">
      <w:pPr>
        <w:pStyle w:val="Heading2"/>
        <w:rPr>
          <w:b/>
          <w:bCs/>
        </w:rPr>
      </w:pPr>
      <w:r w:rsidRPr="00023AFB">
        <w:rPr>
          <w:b/>
          <w:bCs/>
        </w:rPr>
        <w:t>Objectives</w:t>
      </w:r>
    </w:p>
    <w:p w14:paraId="5E7CC24A" w14:textId="77777777" w:rsidR="002E2E5A" w:rsidRPr="002E2E5A" w:rsidRDefault="002E2E5A" w:rsidP="005566CC">
      <w:pPr>
        <w:numPr>
          <w:ilvl w:val="0"/>
          <w:numId w:val="15"/>
        </w:numPr>
        <w:rPr>
          <w:rFonts w:ascii="Arial" w:hAnsi="Arial" w:cs="Arial"/>
          <w:sz w:val="36"/>
          <w:szCs w:val="36"/>
        </w:rPr>
      </w:pPr>
      <w:r w:rsidRPr="002E2E5A">
        <w:rPr>
          <w:rFonts w:ascii="Arial" w:hAnsi="Arial" w:cs="Arial"/>
          <w:sz w:val="36"/>
          <w:szCs w:val="36"/>
        </w:rPr>
        <w:t xml:space="preserve">Establish principles guiding Care Coordinators in executing their roles; connect principles with expected outcomes to drive a goal-oriented approach to the Care Coordinator </w:t>
      </w:r>
      <w:proofErr w:type="gramStart"/>
      <w:r w:rsidRPr="002E2E5A">
        <w:rPr>
          <w:rFonts w:ascii="Arial" w:hAnsi="Arial" w:cs="Arial"/>
          <w:sz w:val="36"/>
          <w:szCs w:val="36"/>
        </w:rPr>
        <w:t>role</w:t>
      </w:r>
      <w:proofErr w:type="gramEnd"/>
    </w:p>
    <w:p w14:paraId="73367C07" w14:textId="77777777" w:rsidR="002E2E5A" w:rsidRPr="002E2E5A" w:rsidRDefault="002E2E5A" w:rsidP="005566CC">
      <w:pPr>
        <w:numPr>
          <w:ilvl w:val="0"/>
          <w:numId w:val="15"/>
        </w:numPr>
        <w:rPr>
          <w:rFonts w:ascii="Arial" w:hAnsi="Arial" w:cs="Arial"/>
          <w:sz w:val="36"/>
          <w:szCs w:val="36"/>
        </w:rPr>
      </w:pPr>
      <w:r w:rsidRPr="002E2E5A">
        <w:rPr>
          <w:rFonts w:ascii="Arial" w:hAnsi="Arial" w:cs="Arial"/>
          <w:sz w:val="36"/>
          <w:szCs w:val="36"/>
        </w:rPr>
        <w:t xml:space="preserve">Develop options to drive person-centeredness in executing the Care Coordinator </w:t>
      </w:r>
      <w:proofErr w:type="gramStart"/>
      <w:r w:rsidRPr="002E2E5A">
        <w:rPr>
          <w:rFonts w:ascii="Arial" w:hAnsi="Arial" w:cs="Arial"/>
          <w:sz w:val="36"/>
          <w:szCs w:val="36"/>
        </w:rPr>
        <w:t>role</w:t>
      </w:r>
      <w:proofErr w:type="gramEnd"/>
    </w:p>
    <w:p w14:paraId="0C410F02" w14:textId="77777777" w:rsidR="002E2E5A" w:rsidRPr="005566CC" w:rsidRDefault="002E2E5A" w:rsidP="005566CC">
      <w:pPr>
        <w:rPr>
          <w:rFonts w:ascii="Arial" w:hAnsi="Arial" w:cs="Arial"/>
          <w:sz w:val="36"/>
          <w:szCs w:val="36"/>
        </w:rPr>
      </w:pPr>
    </w:p>
    <w:p w14:paraId="36E979F2" w14:textId="77777777" w:rsidR="002E2E5A" w:rsidRPr="00023AFB" w:rsidRDefault="002E2E5A" w:rsidP="00023AFB">
      <w:pPr>
        <w:pStyle w:val="Heading2"/>
        <w:rPr>
          <w:b/>
          <w:bCs/>
        </w:rPr>
      </w:pPr>
      <w:r w:rsidRPr="00023AFB">
        <w:rPr>
          <w:b/>
          <w:bCs/>
        </w:rPr>
        <w:lastRenderedPageBreak/>
        <w:t>Scope</w:t>
      </w:r>
    </w:p>
    <w:p w14:paraId="35F817ED" w14:textId="77777777" w:rsidR="002E2E5A" w:rsidRPr="002E2E5A" w:rsidRDefault="002E2E5A" w:rsidP="005566CC">
      <w:pPr>
        <w:numPr>
          <w:ilvl w:val="0"/>
          <w:numId w:val="16"/>
        </w:numPr>
        <w:rPr>
          <w:rFonts w:ascii="Arial" w:hAnsi="Arial" w:cs="Arial"/>
          <w:sz w:val="36"/>
          <w:szCs w:val="36"/>
        </w:rPr>
      </w:pPr>
      <w:r w:rsidRPr="002E2E5A">
        <w:rPr>
          <w:rFonts w:ascii="Arial" w:hAnsi="Arial" w:cs="Arial"/>
          <w:sz w:val="36"/>
          <w:szCs w:val="36"/>
        </w:rPr>
        <w:t xml:space="preserve">Align on and develop principles to which Care Coordinators can refer to successfully execute their </w:t>
      </w:r>
      <w:proofErr w:type="gramStart"/>
      <w:r w:rsidRPr="002E2E5A">
        <w:rPr>
          <w:rFonts w:ascii="Arial" w:hAnsi="Arial" w:cs="Arial"/>
          <w:sz w:val="36"/>
          <w:szCs w:val="36"/>
        </w:rPr>
        <w:t>roles</w:t>
      </w:r>
      <w:proofErr w:type="gramEnd"/>
    </w:p>
    <w:p w14:paraId="09BA9EDE" w14:textId="77777777" w:rsidR="002E2E5A" w:rsidRPr="002E2E5A" w:rsidRDefault="002E2E5A" w:rsidP="005566CC">
      <w:pPr>
        <w:numPr>
          <w:ilvl w:val="0"/>
          <w:numId w:val="16"/>
        </w:numPr>
        <w:rPr>
          <w:rFonts w:ascii="Arial" w:hAnsi="Arial" w:cs="Arial"/>
          <w:sz w:val="36"/>
          <w:szCs w:val="36"/>
        </w:rPr>
      </w:pPr>
      <w:r w:rsidRPr="002E2E5A">
        <w:rPr>
          <w:rFonts w:ascii="Arial" w:hAnsi="Arial" w:cs="Arial"/>
          <w:sz w:val="36"/>
          <w:szCs w:val="36"/>
        </w:rPr>
        <w:t xml:space="preserve">Brainstorm potential materials, programs, and/or exercises to standardize elements of Care Coordinator training across health </w:t>
      </w:r>
      <w:proofErr w:type="gramStart"/>
      <w:r w:rsidRPr="002E2E5A">
        <w:rPr>
          <w:rFonts w:ascii="Arial" w:hAnsi="Arial" w:cs="Arial"/>
          <w:sz w:val="36"/>
          <w:szCs w:val="36"/>
        </w:rPr>
        <w:t>plans</w:t>
      </w:r>
      <w:proofErr w:type="gramEnd"/>
    </w:p>
    <w:p w14:paraId="576D4DDD" w14:textId="77777777" w:rsidR="002E2E5A" w:rsidRPr="002E2E5A" w:rsidRDefault="002E2E5A" w:rsidP="005566CC">
      <w:pPr>
        <w:numPr>
          <w:ilvl w:val="0"/>
          <w:numId w:val="16"/>
        </w:numPr>
        <w:rPr>
          <w:rFonts w:ascii="Arial" w:hAnsi="Arial" w:cs="Arial"/>
          <w:sz w:val="36"/>
          <w:szCs w:val="36"/>
        </w:rPr>
      </w:pPr>
      <w:r w:rsidRPr="002E2E5A">
        <w:rPr>
          <w:rFonts w:ascii="Arial" w:hAnsi="Arial" w:cs="Arial"/>
          <w:sz w:val="36"/>
          <w:szCs w:val="36"/>
        </w:rPr>
        <w:t xml:space="preserve">Explore and document best practices for Care Coordinator in relating to Enrollees, engaging with Care Teams, and navigating to advance Enrollee goals within the health </w:t>
      </w:r>
      <w:proofErr w:type="gramStart"/>
      <w:r w:rsidRPr="002E2E5A">
        <w:rPr>
          <w:rFonts w:ascii="Arial" w:hAnsi="Arial" w:cs="Arial"/>
          <w:sz w:val="36"/>
          <w:szCs w:val="36"/>
        </w:rPr>
        <w:t>plan</w:t>
      </w:r>
      <w:proofErr w:type="gramEnd"/>
    </w:p>
    <w:p w14:paraId="1750FF5D" w14:textId="77777777" w:rsidR="002E2E5A" w:rsidRPr="005566CC" w:rsidRDefault="002E2E5A" w:rsidP="005566CC">
      <w:pPr>
        <w:rPr>
          <w:rFonts w:ascii="Arial" w:hAnsi="Arial" w:cs="Arial"/>
          <w:sz w:val="36"/>
          <w:szCs w:val="36"/>
        </w:rPr>
      </w:pPr>
    </w:p>
    <w:p w14:paraId="196151BA" w14:textId="77777777" w:rsidR="002E2E5A" w:rsidRPr="00023AFB" w:rsidRDefault="002E2E5A" w:rsidP="00023AFB">
      <w:pPr>
        <w:pStyle w:val="Heading2"/>
        <w:rPr>
          <w:b/>
          <w:bCs/>
        </w:rPr>
      </w:pPr>
      <w:r w:rsidRPr="00023AFB">
        <w:rPr>
          <w:b/>
          <w:bCs/>
        </w:rPr>
        <w:t>CMFI Deliverable</w:t>
      </w:r>
    </w:p>
    <w:p w14:paraId="4589163A" w14:textId="77777777" w:rsidR="002E2E5A" w:rsidRPr="002E2E5A" w:rsidRDefault="002E2E5A" w:rsidP="005566CC">
      <w:pPr>
        <w:numPr>
          <w:ilvl w:val="0"/>
          <w:numId w:val="17"/>
        </w:numPr>
        <w:rPr>
          <w:rFonts w:ascii="Arial" w:hAnsi="Arial" w:cs="Arial"/>
          <w:sz w:val="36"/>
          <w:szCs w:val="36"/>
        </w:rPr>
      </w:pPr>
      <w:r w:rsidRPr="002E2E5A">
        <w:rPr>
          <w:rFonts w:ascii="Arial" w:hAnsi="Arial" w:cs="Arial"/>
          <w:sz w:val="36"/>
          <w:szCs w:val="36"/>
        </w:rPr>
        <w:t xml:space="preserve">An agreed-upon set of principles and principle-driven outcomes to guide Care Coordinators in person-centered care, ICT leadership, and Enrollee </w:t>
      </w:r>
      <w:proofErr w:type="gramStart"/>
      <w:r w:rsidRPr="002E2E5A">
        <w:rPr>
          <w:rFonts w:ascii="Arial" w:hAnsi="Arial" w:cs="Arial"/>
          <w:sz w:val="36"/>
          <w:szCs w:val="36"/>
        </w:rPr>
        <w:t>empowerment</w:t>
      </w:r>
      <w:proofErr w:type="gramEnd"/>
    </w:p>
    <w:p w14:paraId="372677C0" w14:textId="77777777" w:rsidR="00E129E2" w:rsidRPr="00023AFB" w:rsidRDefault="00CF548F" w:rsidP="00023AFB">
      <w:pPr>
        <w:pStyle w:val="Heading1"/>
      </w:pPr>
      <w:r w:rsidRPr="00023AFB">
        <w:rPr>
          <w:rStyle w:val="Heading1Char"/>
          <w:b/>
          <w:bCs/>
          <w:sz w:val="36"/>
        </w:rPr>
        <w:t xml:space="preserve">Slide </w:t>
      </w:r>
      <w:r w:rsidR="005566CC" w:rsidRPr="00023AFB">
        <w:rPr>
          <w:rStyle w:val="Heading1Char"/>
          <w:b/>
          <w:bCs/>
          <w:sz w:val="36"/>
        </w:rPr>
        <w:t>3</w:t>
      </w:r>
      <w:r w:rsidRPr="00023AFB">
        <w:rPr>
          <w:rStyle w:val="Heading1Char"/>
          <w:b/>
          <w:bCs/>
          <w:sz w:val="36"/>
        </w:rPr>
        <w:t xml:space="preserve">: </w:t>
      </w:r>
      <w:r w:rsidR="002E2E5A" w:rsidRPr="00023AFB">
        <w:t xml:space="preserve">Care Coordinator Shared Learning  </w:t>
      </w:r>
    </w:p>
    <w:p w14:paraId="59CCE1EE" w14:textId="77777777" w:rsidR="002E2E5A" w:rsidRPr="002E2E5A" w:rsidRDefault="002E2E5A" w:rsidP="005566CC">
      <w:pPr>
        <w:rPr>
          <w:rFonts w:ascii="Arial" w:hAnsi="Arial" w:cs="Arial"/>
          <w:sz w:val="36"/>
          <w:szCs w:val="36"/>
        </w:rPr>
      </w:pPr>
      <w:r w:rsidRPr="002E2E5A">
        <w:rPr>
          <w:rFonts w:ascii="Arial" w:hAnsi="Arial" w:cs="Arial"/>
          <w:sz w:val="36"/>
          <w:szCs w:val="36"/>
        </w:rPr>
        <w:t>The Care Coordinator Shared Learning initiative will provide an opportunity to standardize and enhance understanding in how Care Coordinators approach their role through a series of training modules, each woven together with themes from CMFI.</w:t>
      </w:r>
    </w:p>
    <w:p w14:paraId="240457DB" w14:textId="77777777" w:rsidR="002E2E5A" w:rsidRPr="00023AFB" w:rsidRDefault="002E2E5A" w:rsidP="00023AFB">
      <w:pPr>
        <w:pStyle w:val="Heading2"/>
        <w:rPr>
          <w:b/>
          <w:bCs/>
        </w:rPr>
      </w:pPr>
      <w:r w:rsidRPr="00023AFB">
        <w:rPr>
          <w:b/>
          <w:bCs/>
        </w:rPr>
        <w:lastRenderedPageBreak/>
        <w:t>Key Accomplishments</w:t>
      </w:r>
    </w:p>
    <w:p w14:paraId="55AB31B7" w14:textId="77777777" w:rsidR="002E2E5A" w:rsidRPr="002E2E5A" w:rsidRDefault="002E2E5A" w:rsidP="005566CC">
      <w:pPr>
        <w:numPr>
          <w:ilvl w:val="0"/>
          <w:numId w:val="18"/>
        </w:numPr>
        <w:rPr>
          <w:rFonts w:ascii="Arial" w:hAnsi="Arial" w:cs="Arial"/>
          <w:sz w:val="36"/>
          <w:szCs w:val="36"/>
        </w:rPr>
      </w:pPr>
      <w:r w:rsidRPr="002E2E5A">
        <w:rPr>
          <w:rFonts w:ascii="Arial" w:hAnsi="Arial" w:cs="Arial"/>
          <w:sz w:val="36"/>
          <w:szCs w:val="36"/>
        </w:rPr>
        <w:t xml:space="preserve">Aligned on training topics and methods with Care Coordinator Shared Learning work group </w:t>
      </w:r>
      <w:proofErr w:type="gramStart"/>
      <w:r w:rsidRPr="002E2E5A">
        <w:rPr>
          <w:rFonts w:ascii="Arial" w:hAnsi="Arial" w:cs="Arial"/>
          <w:sz w:val="36"/>
          <w:szCs w:val="36"/>
        </w:rPr>
        <w:t>leads</w:t>
      </w:r>
      <w:proofErr w:type="gramEnd"/>
    </w:p>
    <w:p w14:paraId="239F2C6C" w14:textId="77777777" w:rsidR="002E2E5A" w:rsidRPr="002E2E5A" w:rsidRDefault="002E2E5A" w:rsidP="005566CC">
      <w:pPr>
        <w:numPr>
          <w:ilvl w:val="0"/>
          <w:numId w:val="18"/>
        </w:numPr>
        <w:rPr>
          <w:rFonts w:ascii="Arial" w:hAnsi="Arial" w:cs="Arial"/>
          <w:sz w:val="36"/>
          <w:szCs w:val="36"/>
        </w:rPr>
      </w:pPr>
      <w:r w:rsidRPr="002E2E5A">
        <w:rPr>
          <w:rFonts w:ascii="Arial" w:hAnsi="Arial" w:cs="Arial"/>
          <w:sz w:val="36"/>
          <w:szCs w:val="36"/>
        </w:rPr>
        <w:t xml:space="preserve">Shared Learning initiative is broken into seven modules, each with training objectives aligned to topics identified during </w:t>
      </w:r>
      <w:proofErr w:type="gramStart"/>
      <w:r w:rsidRPr="002E2E5A">
        <w:rPr>
          <w:rFonts w:ascii="Arial" w:hAnsi="Arial" w:cs="Arial"/>
          <w:sz w:val="36"/>
          <w:szCs w:val="36"/>
        </w:rPr>
        <w:t>CMFI</w:t>
      </w:r>
      <w:proofErr w:type="gramEnd"/>
    </w:p>
    <w:p w14:paraId="2C77F723" w14:textId="77777777" w:rsidR="002E2E5A" w:rsidRPr="002E2E5A" w:rsidRDefault="002E2E5A" w:rsidP="005566CC">
      <w:pPr>
        <w:numPr>
          <w:ilvl w:val="0"/>
          <w:numId w:val="18"/>
        </w:numPr>
        <w:rPr>
          <w:rFonts w:ascii="Arial" w:hAnsi="Arial" w:cs="Arial"/>
          <w:sz w:val="36"/>
          <w:szCs w:val="36"/>
        </w:rPr>
      </w:pPr>
      <w:r w:rsidRPr="002E2E5A">
        <w:rPr>
          <w:rFonts w:ascii="Arial" w:hAnsi="Arial" w:cs="Arial"/>
          <w:sz w:val="36"/>
          <w:szCs w:val="36"/>
        </w:rPr>
        <w:t xml:space="preserve">Established Care Coordinator Shared Learning Taskforce, a multidisciplinary team comprised of health plan representatives, IC members, and For Health Consulting training </w:t>
      </w:r>
      <w:proofErr w:type="gramStart"/>
      <w:r w:rsidRPr="002E2E5A">
        <w:rPr>
          <w:rFonts w:ascii="Arial" w:hAnsi="Arial" w:cs="Arial"/>
          <w:sz w:val="36"/>
          <w:szCs w:val="36"/>
        </w:rPr>
        <w:t>leads</w:t>
      </w:r>
      <w:proofErr w:type="gramEnd"/>
    </w:p>
    <w:p w14:paraId="1150D3A2" w14:textId="77777777" w:rsidR="002E2E5A" w:rsidRPr="002E2E5A" w:rsidRDefault="002E2E5A" w:rsidP="005566CC">
      <w:pPr>
        <w:numPr>
          <w:ilvl w:val="0"/>
          <w:numId w:val="18"/>
        </w:numPr>
        <w:rPr>
          <w:rFonts w:ascii="Arial" w:hAnsi="Arial" w:cs="Arial"/>
          <w:sz w:val="36"/>
          <w:szCs w:val="36"/>
        </w:rPr>
      </w:pPr>
      <w:r w:rsidRPr="002E2E5A">
        <w:rPr>
          <w:rFonts w:ascii="Arial" w:hAnsi="Arial" w:cs="Arial"/>
          <w:sz w:val="36"/>
          <w:szCs w:val="36"/>
        </w:rPr>
        <w:t xml:space="preserve">Taskforce will provide input and feedback on training, but will not perform a governance/ oversight </w:t>
      </w:r>
      <w:proofErr w:type="gramStart"/>
      <w:r w:rsidRPr="002E2E5A">
        <w:rPr>
          <w:rFonts w:ascii="Arial" w:hAnsi="Arial" w:cs="Arial"/>
          <w:sz w:val="36"/>
          <w:szCs w:val="36"/>
        </w:rPr>
        <w:t>role</w:t>
      </w:r>
      <w:proofErr w:type="gramEnd"/>
    </w:p>
    <w:p w14:paraId="64D3A020" w14:textId="77777777" w:rsidR="002E2E5A" w:rsidRPr="002E2E5A" w:rsidRDefault="002E2E5A" w:rsidP="005566CC">
      <w:pPr>
        <w:numPr>
          <w:ilvl w:val="0"/>
          <w:numId w:val="18"/>
        </w:numPr>
        <w:rPr>
          <w:rFonts w:ascii="Arial" w:hAnsi="Arial" w:cs="Arial"/>
          <w:sz w:val="36"/>
          <w:szCs w:val="36"/>
        </w:rPr>
      </w:pPr>
      <w:r w:rsidRPr="002E2E5A">
        <w:rPr>
          <w:rFonts w:ascii="Arial" w:hAnsi="Arial" w:cs="Arial"/>
          <w:sz w:val="36"/>
          <w:szCs w:val="36"/>
        </w:rPr>
        <w:t xml:space="preserve">Conducted Module 1 and Module 2 live training </w:t>
      </w:r>
      <w:proofErr w:type="gramStart"/>
      <w:r w:rsidRPr="002E2E5A">
        <w:rPr>
          <w:rFonts w:ascii="Arial" w:hAnsi="Arial" w:cs="Arial"/>
          <w:sz w:val="36"/>
          <w:szCs w:val="36"/>
        </w:rPr>
        <w:t>sessions</w:t>
      </w:r>
      <w:proofErr w:type="gramEnd"/>
    </w:p>
    <w:p w14:paraId="25B2E742" w14:textId="77777777" w:rsidR="002E2E5A" w:rsidRPr="005566CC" w:rsidRDefault="002E2E5A" w:rsidP="005566CC">
      <w:pPr>
        <w:rPr>
          <w:rFonts w:ascii="Arial" w:hAnsi="Arial" w:cs="Arial"/>
          <w:sz w:val="36"/>
          <w:szCs w:val="36"/>
        </w:rPr>
      </w:pPr>
    </w:p>
    <w:p w14:paraId="5B5E9D93" w14:textId="77777777" w:rsidR="002E2E5A" w:rsidRPr="00023AFB" w:rsidRDefault="002E2E5A" w:rsidP="00023AFB">
      <w:pPr>
        <w:pStyle w:val="Heading2"/>
        <w:rPr>
          <w:b/>
          <w:bCs/>
        </w:rPr>
      </w:pPr>
      <w:r w:rsidRPr="00023AFB">
        <w:rPr>
          <w:b/>
          <w:bCs/>
        </w:rPr>
        <w:t>Upcoming Activities</w:t>
      </w:r>
    </w:p>
    <w:p w14:paraId="57CFFEFF" w14:textId="77777777" w:rsidR="002E2E5A" w:rsidRPr="002E2E5A" w:rsidRDefault="002E2E5A" w:rsidP="005566CC">
      <w:pPr>
        <w:numPr>
          <w:ilvl w:val="0"/>
          <w:numId w:val="19"/>
        </w:numPr>
        <w:rPr>
          <w:rFonts w:ascii="Arial" w:hAnsi="Arial" w:cs="Arial"/>
          <w:sz w:val="36"/>
          <w:szCs w:val="36"/>
        </w:rPr>
      </w:pPr>
      <w:r w:rsidRPr="002E2E5A">
        <w:rPr>
          <w:rFonts w:ascii="Arial" w:hAnsi="Arial" w:cs="Arial"/>
          <w:sz w:val="36"/>
          <w:szCs w:val="36"/>
        </w:rPr>
        <w:t xml:space="preserve">Continue to hold monthly taskforce </w:t>
      </w:r>
      <w:proofErr w:type="gramStart"/>
      <w:r w:rsidRPr="002E2E5A">
        <w:rPr>
          <w:rFonts w:ascii="Arial" w:hAnsi="Arial" w:cs="Arial"/>
          <w:sz w:val="36"/>
          <w:szCs w:val="36"/>
        </w:rPr>
        <w:t>meetings</w:t>
      </w:r>
      <w:proofErr w:type="gramEnd"/>
      <w:r w:rsidRPr="002E2E5A">
        <w:rPr>
          <w:rFonts w:ascii="Arial" w:hAnsi="Arial" w:cs="Arial"/>
          <w:sz w:val="36"/>
          <w:szCs w:val="36"/>
        </w:rPr>
        <w:t xml:space="preserve"> </w:t>
      </w:r>
    </w:p>
    <w:p w14:paraId="61765A5F" w14:textId="77777777" w:rsidR="002E2E5A" w:rsidRPr="002E2E5A" w:rsidRDefault="002E2E5A" w:rsidP="005566CC">
      <w:pPr>
        <w:numPr>
          <w:ilvl w:val="1"/>
          <w:numId w:val="19"/>
        </w:numPr>
        <w:rPr>
          <w:rFonts w:ascii="Arial" w:hAnsi="Arial" w:cs="Arial"/>
          <w:sz w:val="36"/>
          <w:szCs w:val="36"/>
        </w:rPr>
      </w:pPr>
      <w:r w:rsidRPr="002E2E5A">
        <w:rPr>
          <w:rFonts w:ascii="Arial" w:hAnsi="Arial" w:cs="Arial"/>
          <w:sz w:val="36"/>
          <w:szCs w:val="36"/>
        </w:rPr>
        <w:t>Next taskforce meeting: April 18, 2023</w:t>
      </w:r>
    </w:p>
    <w:p w14:paraId="1475D145" w14:textId="77777777" w:rsidR="002E2E5A" w:rsidRPr="002E2E5A" w:rsidRDefault="002E2E5A" w:rsidP="005566CC">
      <w:pPr>
        <w:numPr>
          <w:ilvl w:val="0"/>
          <w:numId w:val="19"/>
        </w:numPr>
        <w:rPr>
          <w:rFonts w:ascii="Arial" w:hAnsi="Arial" w:cs="Arial"/>
          <w:sz w:val="36"/>
          <w:szCs w:val="36"/>
        </w:rPr>
      </w:pPr>
      <w:r w:rsidRPr="002E2E5A">
        <w:rPr>
          <w:rFonts w:ascii="Arial" w:hAnsi="Arial" w:cs="Arial"/>
          <w:sz w:val="36"/>
          <w:szCs w:val="36"/>
        </w:rPr>
        <w:t>Provide Module 1 and Module 2 needs assessment survey data and post-evaluation findings data to One Care Plans.</w:t>
      </w:r>
    </w:p>
    <w:p w14:paraId="06EA06FB" w14:textId="77777777" w:rsidR="002E2E5A" w:rsidRPr="002E2E5A" w:rsidRDefault="002E2E5A" w:rsidP="005566CC">
      <w:pPr>
        <w:numPr>
          <w:ilvl w:val="0"/>
          <w:numId w:val="19"/>
        </w:numPr>
        <w:rPr>
          <w:rFonts w:ascii="Arial" w:hAnsi="Arial" w:cs="Arial"/>
          <w:sz w:val="36"/>
          <w:szCs w:val="36"/>
        </w:rPr>
      </w:pPr>
      <w:r w:rsidRPr="002E2E5A">
        <w:rPr>
          <w:rFonts w:ascii="Arial" w:hAnsi="Arial" w:cs="Arial"/>
          <w:sz w:val="36"/>
          <w:szCs w:val="36"/>
        </w:rPr>
        <w:t xml:space="preserve">Solicit broader training recommendations and expertise from community-based organizations for future modules (i.e. a joint training with Care Coordinators and </w:t>
      </w:r>
      <w:proofErr w:type="gramStart"/>
      <w:r w:rsidRPr="002E2E5A">
        <w:rPr>
          <w:rFonts w:ascii="Arial" w:hAnsi="Arial" w:cs="Arial"/>
          <w:sz w:val="36"/>
          <w:szCs w:val="36"/>
        </w:rPr>
        <w:t>Long Term</w:t>
      </w:r>
      <w:proofErr w:type="gramEnd"/>
      <w:r w:rsidRPr="002E2E5A">
        <w:rPr>
          <w:rFonts w:ascii="Arial" w:hAnsi="Arial" w:cs="Arial"/>
          <w:sz w:val="36"/>
          <w:szCs w:val="36"/>
        </w:rPr>
        <w:t xml:space="preserve"> Support Coordinators).</w:t>
      </w:r>
    </w:p>
    <w:p w14:paraId="5B1A8687" w14:textId="77777777" w:rsidR="002E2E5A" w:rsidRPr="002E2E5A" w:rsidRDefault="002E2E5A" w:rsidP="005566CC">
      <w:pPr>
        <w:numPr>
          <w:ilvl w:val="0"/>
          <w:numId w:val="19"/>
        </w:numPr>
        <w:rPr>
          <w:rFonts w:ascii="Arial" w:hAnsi="Arial" w:cs="Arial"/>
          <w:sz w:val="36"/>
          <w:szCs w:val="36"/>
        </w:rPr>
      </w:pPr>
      <w:r w:rsidRPr="002E2E5A">
        <w:rPr>
          <w:rFonts w:ascii="Arial" w:hAnsi="Arial" w:cs="Arial"/>
          <w:sz w:val="36"/>
          <w:szCs w:val="36"/>
        </w:rPr>
        <w:t xml:space="preserve">Module 3 (TBD) target training dates are mid to end-May 2023. </w:t>
      </w:r>
    </w:p>
    <w:p w14:paraId="23A7BD7D" w14:textId="77777777" w:rsidR="002E2E5A" w:rsidRPr="005566CC" w:rsidRDefault="002E2E5A" w:rsidP="005566CC">
      <w:pPr>
        <w:rPr>
          <w:rFonts w:ascii="Arial" w:hAnsi="Arial" w:cs="Arial"/>
          <w:sz w:val="36"/>
          <w:szCs w:val="36"/>
        </w:rPr>
      </w:pPr>
    </w:p>
    <w:p w14:paraId="751D3315" w14:textId="77777777" w:rsidR="002E2E5A" w:rsidRPr="00023AFB" w:rsidRDefault="002E2E5A" w:rsidP="00023AFB">
      <w:pPr>
        <w:pStyle w:val="Heading1"/>
      </w:pPr>
      <w:r w:rsidRPr="00023AFB">
        <w:rPr>
          <w:rStyle w:val="Heading1Char"/>
          <w:b/>
          <w:bCs/>
          <w:sz w:val="36"/>
        </w:rPr>
        <w:t xml:space="preserve">Slide </w:t>
      </w:r>
      <w:r w:rsidR="005566CC" w:rsidRPr="00023AFB">
        <w:rPr>
          <w:rStyle w:val="Heading1Char"/>
          <w:b/>
          <w:bCs/>
          <w:sz w:val="36"/>
        </w:rPr>
        <w:t>4</w:t>
      </w:r>
      <w:r w:rsidRPr="00023AFB">
        <w:rPr>
          <w:rStyle w:val="Heading1Char"/>
          <w:b/>
          <w:bCs/>
          <w:sz w:val="36"/>
        </w:rPr>
        <w:t xml:space="preserve">: </w:t>
      </w:r>
      <w:r w:rsidR="005566CC" w:rsidRPr="00023AFB">
        <w:t>Care Coordination Share Learning Module 1</w:t>
      </w:r>
    </w:p>
    <w:p w14:paraId="7C3DA230" w14:textId="77777777" w:rsidR="005566CC" w:rsidRPr="005566CC" w:rsidRDefault="005566CC" w:rsidP="005566CC">
      <w:pPr>
        <w:numPr>
          <w:ilvl w:val="0"/>
          <w:numId w:val="20"/>
        </w:numPr>
        <w:rPr>
          <w:rFonts w:ascii="Arial" w:hAnsi="Arial" w:cs="Arial"/>
          <w:sz w:val="36"/>
          <w:szCs w:val="36"/>
        </w:rPr>
      </w:pPr>
      <w:r w:rsidRPr="005566CC">
        <w:rPr>
          <w:rFonts w:ascii="Arial" w:hAnsi="Arial" w:cs="Arial"/>
          <w:sz w:val="36"/>
          <w:szCs w:val="36"/>
        </w:rPr>
        <w:t>Module One: Best Practices in Person-Centered Engagement</w:t>
      </w:r>
    </w:p>
    <w:p w14:paraId="63840B7D" w14:textId="77777777" w:rsidR="005566CC" w:rsidRPr="005566CC" w:rsidRDefault="005566CC" w:rsidP="005566CC">
      <w:pPr>
        <w:numPr>
          <w:ilvl w:val="0"/>
          <w:numId w:val="20"/>
        </w:numPr>
        <w:rPr>
          <w:rFonts w:ascii="Arial" w:hAnsi="Arial" w:cs="Arial"/>
          <w:sz w:val="36"/>
          <w:szCs w:val="36"/>
        </w:rPr>
      </w:pPr>
      <w:r w:rsidRPr="005566CC">
        <w:rPr>
          <w:rFonts w:ascii="Arial" w:hAnsi="Arial" w:cs="Arial"/>
          <w:sz w:val="36"/>
          <w:szCs w:val="36"/>
        </w:rPr>
        <w:t xml:space="preserve">Purpose: </w:t>
      </w:r>
    </w:p>
    <w:p w14:paraId="5BB9A495" w14:textId="77777777" w:rsidR="005566CC" w:rsidRPr="005566CC" w:rsidRDefault="005566CC" w:rsidP="00B53C4C">
      <w:pPr>
        <w:numPr>
          <w:ilvl w:val="1"/>
          <w:numId w:val="20"/>
        </w:numPr>
        <w:rPr>
          <w:rFonts w:ascii="Arial" w:hAnsi="Arial" w:cs="Arial"/>
          <w:sz w:val="36"/>
          <w:szCs w:val="36"/>
        </w:rPr>
      </w:pPr>
      <w:r w:rsidRPr="005566CC">
        <w:rPr>
          <w:rFonts w:ascii="Arial" w:hAnsi="Arial" w:cs="Arial"/>
          <w:sz w:val="36"/>
          <w:szCs w:val="36"/>
        </w:rPr>
        <w:t xml:space="preserve">To maximize Enrollee engagement and enhance person-centered care across One Care </w:t>
      </w:r>
      <w:proofErr w:type="gramStart"/>
      <w:r w:rsidRPr="005566CC">
        <w:rPr>
          <w:rFonts w:ascii="Arial" w:hAnsi="Arial" w:cs="Arial"/>
          <w:sz w:val="36"/>
          <w:szCs w:val="36"/>
        </w:rPr>
        <w:t>plans</w:t>
      </w:r>
      <w:proofErr w:type="gramEnd"/>
    </w:p>
    <w:p w14:paraId="7BEBD0BA" w14:textId="77777777" w:rsidR="005566CC" w:rsidRPr="005566CC" w:rsidRDefault="005566CC" w:rsidP="005566CC">
      <w:pPr>
        <w:numPr>
          <w:ilvl w:val="0"/>
          <w:numId w:val="20"/>
        </w:numPr>
        <w:rPr>
          <w:rFonts w:ascii="Arial" w:hAnsi="Arial" w:cs="Arial"/>
          <w:sz w:val="36"/>
          <w:szCs w:val="36"/>
        </w:rPr>
      </w:pPr>
      <w:r w:rsidRPr="005566CC">
        <w:rPr>
          <w:rFonts w:ascii="Arial" w:hAnsi="Arial" w:cs="Arial"/>
          <w:sz w:val="36"/>
          <w:szCs w:val="36"/>
        </w:rPr>
        <w:t xml:space="preserve">Objectives: </w:t>
      </w:r>
    </w:p>
    <w:p w14:paraId="20B35F4A" w14:textId="77777777" w:rsidR="005566CC" w:rsidRPr="005566CC" w:rsidRDefault="005566CC" w:rsidP="00B53C4C">
      <w:pPr>
        <w:numPr>
          <w:ilvl w:val="1"/>
          <w:numId w:val="20"/>
        </w:numPr>
        <w:rPr>
          <w:rFonts w:ascii="Arial" w:hAnsi="Arial" w:cs="Arial"/>
          <w:sz w:val="36"/>
          <w:szCs w:val="36"/>
        </w:rPr>
      </w:pPr>
      <w:r w:rsidRPr="005566CC">
        <w:rPr>
          <w:rFonts w:ascii="Arial" w:hAnsi="Arial" w:cs="Arial"/>
          <w:sz w:val="36"/>
          <w:szCs w:val="36"/>
        </w:rPr>
        <w:t xml:space="preserve">Reflect on your current care coordination </w:t>
      </w:r>
      <w:proofErr w:type="gramStart"/>
      <w:r w:rsidRPr="005566CC">
        <w:rPr>
          <w:rFonts w:ascii="Arial" w:hAnsi="Arial" w:cs="Arial"/>
          <w:sz w:val="36"/>
          <w:szCs w:val="36"/>
        </w:rPr>
        <w:t>practices</w:t>
      </w:r>
      <w:proofErr w:type="gramEnd"/>
    </w:p>
    <w:p w14:paraId="1C5B6D21" w14:textId="77777777" w:rsidR="005566CC" w:rsidRPr="005566CC" w:rsidRDefault="005566CC" w:rsidP="00B53C4C">
      <w:pPr>
        <w:numPr>
          <w:ilvl w:val="1"/>
          <w:numId w:val="20"/>
        </w:numPr>
        <w:rPr>
          <w:rFonts w:ascii="Arial" w:hAnsi="Arial" w:cs="Arial"/>
          <w:sz w:val="36"/>
          <w:szCs w:val="36"/>
        </w:rPr>
      </w:pPr>
      <w:r w:rsidRPr="005566CC">
        <w:rPr>
          <w:rFonts w:ascii="Arial" w:hAnsi="Arial" w:cs="Arial"/>
          <w:sz w:val="36"/>
          <w:szCs w:val="36"/>
        </w:rPr>
        <w:t xml:space="preserve">Identify ways that you can improve engagement with </w:t>
      </w:r>
      <w:proofErr w:type="gramStart"/>
      <w:r w:rsidRPr="005566CC">
        <w:rPr>
          <w:rFonts w:ascii="Arial" w:hAnsi="Arial" w:cs="Arial"/>
          <w:sz w:val="36"/>
          <w:szCs w:val="36"/>
        </w:rPr>
        <w:t>Enrollees</w:t>
      </w:r>
      <w:proofErr w:type="gramEnd"/>
    </w:p>
    <w:p w14:paraId="7A765D42" w14:textId="77777777" w:rsidR="005566CC" w:rsidRPr="005566CC" w:rsidRDefault="005566CC" w:rsidP="00B53C4C">
      <w:pPr>
        <w:numPr>
          <w:ilvl w:val="1"/>
          <w:numId w:val="20"/>
        </w:numPr>
        <w:rPr>
          <w:rFonts w:ascii="Arial" w:hAnsi="Arial" w:cs="Arial"/>
          <w:sz w:val="36"/>
          <w:szCs w:val="36"/>
        </w:rPr>
      </w:pPr>
      <w:r w:rsidRPr="005566CC">
        <w:rPr>
          <w:rFonts w:ascii="Arial" w:hAnsi="Arial" w:cs="Arial"/>
          <w:sz w:val="36"/>
          <w:szCs w:val="36"/>
        </w:rPr>
        <w:t xml:space="preserve">Examine your unconscious </w:t>
      </w:r>
      <w:proofErr w:type="gramStart"/>
      <w:r w:rsidRPr="005566CC">
        <w:rPr>
          <w:rFonts w:ascii="Arial" w:hAnsi="Arial" w:cs="Arial"/>
          <w:sz w:val="36"/>
          <w:szCs w:val="36"/>
        </w:rPr>
        <w:t>biases</w:t>
      </w:r>
      <w:proofErr w:type="gramEnd"/>
    </w:p>
    <w:p w14:paraId="29E497C0" w14:textId="77777777" w:rsidR="005566CC" w:rsidRPr="005566CC" w:rsidRDefault="005566CC" w:rsidP="005566CC">
      <w:pPr>
        <w:numPr>
          <w:ilvl w:val="0"/>
          <w:numId w:val="20"/>
        </w:numPr>
        <w:rPr>
          <w:rFonts w:ascii="Arial" w:hAnsi="Arial" w:cs="Arial"/>
          <w:sz w:val="36"/>
          <w:szCs w:val="36"/>
        </w:rPr>
      </w:pPr>
      <w:r w:rsidRPr="005566CC">
        <w:rPr>
          <w:rFonts w:ascii="Arial" w:hAnsi="Arial" w:cs="Arial"/>
          <w:sz w:val="36"/>
          <w:szCs w:val="36"/>
        </w:rPr>
        <w:t>Three virtual training sessions completed in February 2023</w:t>
      </w:r>
    </w:p>
    <w:p w14:paraId="419E7472" w14:textId="77777777" w:rsidR="005566CC" w:rsidRPr="005566CC" w:rsidRDefault="005566CC" w:rsidP="005566CC">
      <w:pPr>
        <w:numPr>
          <w:ilvl w:val="0"/>
          <w:numId w:val="20"/>
        </w:numPr>
        <w:rPr>
          <w:rFonts w:ascii="Arial" w:hAnsi="Arial" w:cs="Arial"/>
          <w:sz w:val="36"/>
          <w:szCs w:val="36"/>
        </w:rPr>
      </w:pPr>
      <w:r w:rsidRPr="005566CC">
        <w:rPr>
          <w:rFonts w:ascii="Arial" w:hAnsi="Arial" w:cs="Arial"/>
          <w:sz w:val="36"/>
          <w:szCs w:val="36"/>
        </w:rPr>
        <w:t xml:space="preserve">Two hundred and sixty-one (261) Care Coordinators participated in live </w:t>
      </w:r>
      <w:proofErr w:type="gramStart"/>
      <w:r w:rsidRPr="005566CC">
        <w:rPr>
          <w:rFonts w:ascii="Arial" w:hAnsi="Arial" w:cs="Arial"/>
          <w:sz w:val="36"/>
          <w:szCs w:val="36"/>
        </w:rPr>
        <w:t>trainings</w:t>
      </w:r>
      <w:proofErr w:type="gramEnd"/>
      <w:r w:rsidRPr="005566CC">
        <w:rPr>
          <w:rFonts w:ascii="Arial" w:hAnsi="Arial" w:cs="Arial"/>
          <w:sz w:val="36"/>
          <w:szCs w:val="36"/>
        </w:rPr>
        <w:t xml:space="preserve"> </w:t>
      </w:r>
    </w:p>
    <w:p w14:paraId="76E60F21" w14:textId="77777777" w:rsidR="005566CC" w:rsidRPr="005566CC" w:rsidRDefault="005566CC" w:rsidP="005566CC">
      <w:pPr>
        <w:rPr>
          <w:rFonts w:ascii="Arial" w:hAnsi="Arial" w:cs="Arial"/>
          <w:sz w:val="36"/>
          <w:szCs w:val="36"/>
        </w:rPr>
      </w:pPr>
      <w:r w:rsidRPr="005566CC">
        <w:rPr>
          <w:rFonts w:ascii="Arial" w:hAnsi="Arial" w:cs="Arial"/>
          <w:sz w:val="36"/>
          <w:szCs w:val="36"/>
        </w:rPr>
        <w:t xml:space="preserve"> </w:t>
      </w:r>
    </w:p>
    <w:p w14:paraId="72DF5D65" w14:textId="77777777" w:rsidR="005566CC" w:rsidRPr="00845C0B" w:rsidRDefault="005566CC" w:rsidP="00845C0B">
      <w:pPr>
        <w:pStyle w:val="Heading1"/>
      </w:pPr>
      <w:r w:rsidRPr="00845C0B">
        <w:rPr>
          <w:rStyle w:val="Heading1Char"/>
          <w:b/>
          <w:bCs/>
          <w:sz w:val="36"/>
        </w:rPr>
        <w:t xml:space="preserve">Slide 5: </w:t>
      </w:r>
      <w:r w:rsidRPr="00845C0B">
        <w:t xml:space="preserve">Module 1: Needs Assessment Survey </w:t>
      </w:r>
    </w:p>
    <w:p w14:paraId="7E0EE7FE" w14:textId="77777777" w:rsidR="005566CC" w:rsidRPr="005566CC" w:rsidRDefault="005566CC" w:rsidP="005566CC">
      <w:pPr>
        <w:rPr>
          <w:rFonts w:ascii="Arial" w:hAnsi="Arial" w:cs="Arial"/>
          <w:sz w:val="36"/>
          <w:szCs w:val="36"/>
        </w:rPr>
      </w:pPr>
    </w:p>
    <w:tbl>
      <w:tblPr>
        <w:tblStyle w:val="TableGrid"/>
        <w:tblW w:w="12960" w:type="dxa"/>
        <w:tblLook w:val="0420" w:firstRow="1" w:lastRow="0" w:firstColumn="0" w:lastColumn="0" w:noHBand="0" w:noVBand="1"/>
      </w:tblPr>
      <w:tblGrid>
        <w:gridCol w:w="6480"/>
        <w:gridCol w:w="6480"/>
      </w:tblGrid>
      <w:tr w:rsidR="00F739FC" w:rsidRPr="00F739FC" w14:paraId="614ABE4A" w14:textId="77777777" w:rsidTr="002F52FF">
        <w:trPr>
          <w:trHeight w:val="256"/>
        </w:trPr>
        <w:tc>
          <w:tcPr>
            <w:tcW w:w="6480" w:type="dxa"/>
            <w:hideMark/>
          </w:tcPr>
          <w:p w14:paraId="1CE708AA" w14:textId="77777777" w:rsidR="00F739FC" w:rsidRPr="00F739FC" w:rsidRDefault="00F739FC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b/>
                <w:bCs/>
                <w:sz w:val="36"/>
                <w:szCs w:val="36"/>
              </w:rPr>
              <w:t>Questions</w:t>
            </w:r>
          </w:p>
        </w:tc>
        <w:tc>
          <w:tcPr>
            <w:tcW w:w="6480" w:type="dxa"/>
            <w:hideMark/>
          </w:tcPr>
          <w:p w14:paraId="6644324E" w14:textId="77777777" w:rsidR="00F739FC" w:rsidRPr="00F739FC" w:rsidRDefault="00F739FC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Response Options </w:t>
            </w:r>
          </w:p>
        </w:tc>
      </w:tr>
      <w:tr w:rsidR="00434663" w:rsidRPr="00F739FC" w14:paraId="73BB33DA" w14:textId="77777777" w:rsidTr="002F52FF">
        <w:trPr>
          <w:trHeight w:val="369"/>
        </w:trPr>
        <w:tc>
          <w:tcPr>
            <w:tcW w:w="6480" w:type="dxa"/>
            <w:hideMark/>
          </w:tcPr>
          <w:p w14:paraId="0B730290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 xml:space="preserve">Are you able to access key historical and current information for a newly </w:t>
            </w:r>
            <w:r w:rsidRPr="00F739FC">
              <w:rPr>
                <w:rFonts w:ascii="Arial" w:hAnsi="Arial" w:cs="Arial"/>
                <w:sz w:val="36"/>
                <w:szCs w:val="36"/>
              </w:rPr>
              <w:lastRenderedPageBreak/>
              <w:t xml:space="preserve">enrolled or newly assigned member in the Central Enrollee Record? </w:t>
            </w:r>
          </w:p>
        </w:tc>
        <w:tc>
          <w:tcPr>
            <w:tcW w:w="6480" w:type="dxa"/>
            <w:hideMark/>
          </w:tcPr>
          <w:p w14:paraId="56361472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F739FC">
              <w:rPr>
                <w:rFonts w:ascii="Arial" w:hAnsi="Arial" w:cs="Arial"/>
                <w:sz w:val="36"/>
                <w:szCs w:val="36"/>
              </w:rPr>
              <w:lastRenderedPageBreak/>
              <w:t>All of</w:t>
            </w:r>
            <w:proofErr w:type="gramEnd"/>
            <w:r w:rsidRPr="00F739FC">
              <w:rPr>
                <w:rFonts w:ascii="Arial" w:hAnsi="Arial" w:cs="Arial"/>
                <w:sz w:val="36"/>
                <w:szCs w:val="36"/>
              </w:rPr>
              <w:t xml:space="preserve"> the time; Most of the time; Some of the time; None of the time</w:t>
            </w:r>
          </w:p>
        </w:tc>
      </w:tr>
      <w:tr w:rsidR="00434663" w:rsidRPr="00F739FC" w14:paraId="0A8D45BB" w14:textId="77777777" w:rsidTr="002F52FF">
        <w:trPr>
          <w:trHeight w:val="795"/>
        </w:trPr>
        <w:tc>
          <w:tcPr>
            <w:tcW w:w="6480" w:type="dxa"/>
            <w:hideMark/>
          </w:tcPr>
          <w:p w14:paraId="6FC1153F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>What previous information would be most helpful to you prior to engagement with the member?</w:t>
            </w:r>
          </w:p>
        </w:tc>
        <w:tc>
          <w:tcPr>
            <w:tcW w:w="6480" w:type="dxa"/>
            <w:hideMark/>
          </w:tcPr>
          <w:p w14:paraId="5D59172F" w14:textId="77777777" w:rsidR="00F739FC" w:rsidRPr="00F739FC" w:rsidRDefault="00F739FC" w:rsidP="00F739FC">
            <w:pPr>
              <w:numPr>
                <w:ilvl w:val="0"/>
                <w:numId w:val="25"/>
              </w:num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>Current and previous treatment both inpatient/ outpatient</w:t>
            </w:r>
          </w:p>
          <w:p w14:paraId="3DDB454F" w14:textId="77777777" w:rsidR="00F739FC" w:rsidRPr="00F739FC" w:rsidRDefault="00F739FC" w:rsidP="00F739FC">
            <w:pPr>
              <w:numPr>
                <w:ilvl w:val="0"/>
                <w:numId w:val="25"/>
              </w:num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>Current and previous medications</w:t>
            </w:r>
          </w:p>
          <w:p w14:paraId="1FFEBC5F" w14:textId="77777777" w:rsidR="00F739FC" w:rsidRPr="00F739FC" w:rsidRDefault="00F739FC" w:rsidP="00F739FC">
            <w:pPr>
              <w:numPr>
                <w:ilvl w:val="0"/>
                <w:numId w:val="25"/>
              </w:num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>Prior authorizations</w:t>
            </w:r>
          </w:p>
        </w:tc>
      </w:tr>
      <w:tr w:rsidR="00434663" w:rsidRPr="00F739FC" w14:paraId="5C14C9E6" w14:textId="77777777" w:rsidTr="002F52FF">
        <w:trPr>
          <w:trHeight w:val="369"/>
        </w:trPr>
        <w:tc>
          <w:tcPr>
            <w:tcW w:w="6480" w:type="dxa"/>
            <w:hideMark/>
          </w:tcPr>
          <w:p w14:paraId="68B8D9C4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 xml:space="preserve">If current and previous information were available to you prior to the engagement, would you have time in your schedule to review? </w:t>
            </w:r>
          </w:p>
        </w:tc>
        <w:tc>
          <w:tcPr>
            <w:tcW w:w="6480" w:type="dxa"/>
            <w:hideMark/>
          </w:tcPr>
          <w:p w14:paraId="1687354F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F739FC">
              <w:rPr>
                <w:rFonts w:ascii="Arial" w:hAnsi="Arial" w:cs="Arial"/>
                <w:sz w:val="36"/>
                <w:szCs w:val="36"/>
              </w:rPr>
              <w:t>Yes;</w:t>
            </w:r>
            <w:proofErr w:type="gramEnd"/>
            <w:r w:rsidRPr="00F739FC">
              <w:rPr>
                <w:rFonts w:ascii="Arial" w:hAnsi="Arial" w:cs="Arial"/>
                <w:sz w:val="36"/>
                <w:szCs w:val="36"/>
              </w:rPr>
              <w:t xml:space="preserve"> No; Depends on my Schedule; Rarely</w:t>
            </w:r>
          </w:p>
        </w:tc>
      </w:tr>
      <w:tr w:rsidR="00434663" w:rsidRPr="00F739FC" w14:paraId="3B560808" w14:textId="77777777" w:rsidTr="002F52FF">
        <w:trPr>
          <w:trHeight w:val="369"/>
        </w:trPr>
        <w:tc>
          <w:tcPr>
            <w:tcW w:w="6480" w:type="dxa"/>
            <w:hideMark/>
          </w:tcPr>
          <w:p w14:paraId="24927138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>If you have accessed information prior to an interaction with a member, please rate the overall ease of access in the Central Enrollee Record.</w:t>
            </w:r>
          </w:p>
        </w:tc>
        <w:tc>
          <w:tcPr>
            <w:tcW w:w="6480" w:type="dxa"/>
            <w:hideMark/>
          </w:tcPr>
          <w:p w14:paraId="210E4411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>Very difficult; Difficult; Neutral; Easy</w:t>
            </w:r>
          </w:p>
        </w:tc>
      </w:tr>
      <w:tr w:rsidR="00434663" w:rsidRPr="00F739FC" w14:paraId="4CEFAD17" w14:textId="77777777" w:rsidTr="002F52FF">
        <w:trPr>
          <w:trHeight w:val="369"/>
        </w:trPr>
        <w:tc>
          <w:tcPr>
            <w:tcW w:w="6480" w:type="dxa"/>
            <w:hideMark/>
          </w:tcPr>
          <w:p w14:paraId="6E7EFC29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>Please rate your familiarity with the use of open-ended questions when in discussion with a member. (Add a definition of open ended)</w:t>
            </w:r>
          </w:p>
        </w:tc>
        <w:tc>
          <w:tcPr>
            <w:tcW w:w="6480" w:type="dxa"/>
            <w:hideMark/>
          </w:tcPr>
          <w:p w14:paraId="189CA842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>Very familiar; Familiar; Some knowledge; Not familiar</w:t>
            </w:r>
          </w:p>
        </w:tc>
      </w:tr>
      <w:tr w:rsidR="00434663" w:rsidRPr="00F739FC" w14:paraId="404AFDC5" w14:textId="77777777" w:rsidTr="002F52FF">
        <w:trPr>
          <w:trHeight w:val="511"/>
        </w:trPr>
        <w:tc>
          <w:tcPr>
            <w:tcW w:w="6480" w:type="dxa"/>
            <w:hideMark/>
          </w:tcPr>
          <w:p w14:paraId="21D01F47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 xml:space="preserve">How often do you find yourself explaining/teaching members what the ‘health care’ terminology means? (e.g., such as their care plan, Care </w:t>
            </w:r>
            <w:r w:rsidRPr="00F739FC">
              <w:rPr>
                <w:rFonts w:ascii="Arial" w:hAnsi="Arial" w:cs="Arial"/>
                <w:sz w:val="36"/>
                <w:szCs w:val="36"/>
              </w:rPr>
              <w:lastRenderedPageBreak/>
              <w:t>Coordinators, denials, rights, prior authorizations, etc.)</w:t>
            </w:r>
          </w:p>
        </w:tc>
        <w:tc>
          <w:tcPr>
            <w:tcW w:w="6480" w:type="dxa"/>
            <w:hideMark/>
          </w:tcPr>
          <w:p w14:paraId="484CAB0D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F739FC">
              <w:rPr>
                <w:rFonts w:ascii="Arial" w:hAnsi="Arial" w:cs="Arial"/>
                <w:sz w:val="36"/>
                <w:szCs w:val="36"/>
              </w:rPr>
              <w:lastRenderedPageBreak/>
              <w:t>Always;</w:t>
            </w:r>
            <w:proofErr w:type="gramEnd"/>
            <w:r w:rsidRPr="00F739FC">
              <w:rPr>
                <w:rFonts w:ascii="Arial" w:hAnsi="Arial" w:cs="Arial"/>
                <w:sz w:val="36"/>
                <w:szCs w:val="36"/>
              </w:rPr>
              <w:t xml:space="preserve"> Sometimes; Occasionally; Never</w:t>
            </w:r>
          </w:p>
        </w:tc>
      </w:tr>
      <w:tr w:rsidR="00434663" w:rsidRPr="00F739FC" w14:paraId="28CC76B0" w14:textId="77777777" w:rsidTr="002F52FF">
        <w:trPr>
          <w:trHeight w:val="511"/>
        </w:trPr>
        <w:tc>
          <w:tcPr>
            <w:tcW w:w="6480" w:type="dxa"/>
            <w:hideMark/>
          </w:tcPr>
          <w:p w14:paraId="17F64590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>Please rate your familiarity with the use of the repeat back technique to affirm understanding when in discussion with a member. (Add definition of repeat back technique)</w:t>
            </w:r>
          </w:p>
        </w:tc>
        <w:tc>
          <w:tcPr>
            <w:tcW w:w="6480" w:type="dxa"/>
            <w:hideMark/>
          </w:tcPr>
          <w:p w14:paraId="5DD7545E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>Very familiar; Familiar; Some knowledge; Not familiar</w:t>
            </w:r>
          </w:p>
        </w:tc>
      </w:tr>
      <w:tr w:rsidR="00434663" w:rsidRPr="00F739FC" w14:paraId="56A81488" w14:textId="77777777" w:rsidTr="002F52FF">
        <w:trPr>
          <w:trHeight w:val="369"/>
        </w:trPr>
        <w:tc>
          <w:tcPr>
            <w:tcW w:w="6480" w:type="dxa"/>
            <w:hideMark/>
          </w:tcPr>
          <w:p w14:paraId="46F1FDED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>Do you have a reliable technique for encouraging a member to share their health care problems?</w:t>
            </w:r>
          </w:p>
        </w:tc>
        <w:tc>
          <w:tcPr>
            <w:tcW w:w="6480" w:type="dxa"/>
            <w:hideMark/>
          </w:tcPr>
          <w:p w14:paraId="4CA74B95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F739FC">
              <w:rPr>
                <w:rFonts w:ascii="Arial" w:hAnsi="Arial" w:cs="Arial"/>
                <w:sz w:val="36"/>
                <w:szCs w:val="36"/>
              </w:rPr>
              <w:t>Yes;</w:t>
            </w:r>
            <w:proofErr w:type="gramEnd"/>
            <w:r w:rsidRPr="00F739FC">
              <w:rPr>
                <w:rFonts w:ascii="Arial" w:hAnsi="Arial" w:cs="Arial"/>
                <w:sz w:val="36"/>
                <w:szCs w:val="36"/>
              </w:rPr>
              <w:t xml:space="preserve"> No  </w:t>
            </w:r>
          </w:p>
          <w:p w14:paraId="490B6ED7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>Please Describe:</w:t>
            </w:r>
          </w:p>
        </w:tc>
      </w:tr>
      <w:tr w:rsidR="00434663" w:rsidRPr="00F739FC" w14:paraId="7B827F42" w14:textId="77777777" w:rsidTr="002F52FF">
        <w:trPr>
          <w:trHeight w:val="369"/>
        </w:trPr>
        <w:tc>
          <w:tcPr>
            <w:tcW w:w="6480" w:type="dxa"/>
            <w:hideMark/>
          </w:tcPr>
          <w:p w14:paraId="09288ADD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>Please rate how much current policies/procedures at your health plan create barriers to engage members more fully.</w:t>
            </w:r>
          </w:p>
        </w:tc>
        <w:tc>
          <w:tcPr>
            <w:tcW w:w="6480" w:type="dxa"/>
            <w:hideMark/>
          </w:tcPr>
          <w:p w14:paraId="7363F183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 xml:space="preserve">1 – None; 5 </w:t>
            </w:r>
            <w:proofErr w:type="gramStart"/>
            <w:r w:rsidRPr="00F739FC">
              <w:rPr>
                <w:rFonts w:ascii="Arial" w:hAnsi="Arial" w:cs="Arial"/>
                <w:sz w:val="36"/>
                <w:szCs w:val="36"/>
              </w:rPr>
              <w:t>-  Some</w:t>
            </w:r>
            <w:proofErr w:type="gramEnd"/>
            <w:r w:rsidRPr="00F739FC">
              <w:rPr>
                <w:rFonts w:ascii="Arial" w:hAnsi="Arial" w:cs="Arial"/>
                <w:sz w:val="36"/>
                <w:szCs w:val="36"/>
              </w:rPr>
              <w:t>; 10 - All</w:t>
            </w:r>
          </w:p>
          <w:p w14:paraId="5C351564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>Please name at least two barriers you experienced</w:t>
            </w:r>
          </w:p>
        </w:tc>
      </w:tr>
      <w:tr w:rsidR="00434663" w:rsidRPr="00F739FC" w14:paraId="1F119570" w14:textId="77777777" w:rsidTr="002F52FF">
        <w:trPr>
          <w:trHeight w:val="369"/>
        </w:trPr>
        <w:tc>
          <w:tcPr>
            <w:tcW w:w="6480" w:type="dxa"/>
            <w:hideMark/>
          </w:tcPr>
          <w:p w14:paraId="5858F053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>Please rate how much current policies/procedures at your health plan create opportunities to engage members more fully.</w:t>
            </w:r>
          </w:p>
        </w:tc>
        <w:tc>
          <w:tcPr>
            <w:tcW w:w="6480" w:type="dxa"/>
            <w:hideMark/>
          </w:tcPr>
          <w:p w14:paraId="670888FA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 xml:space="preserve">1 – None; 5 </w:t>
            </w:r>
            <w:proofErr w:type="gramStart"/>
            <w:r w:rsidRPr="00F739FC">
              <w:rPr>
                <w:rFonts w:ascii="Arial" w:hAnsi="Arial" w:cs="Arial"/>
                <w:sz w:val="36"/>
                <w:szCs w:val="36"/>
              </w:rPr>
              <w:t>-  Some</w:t>
            </w:r>
            <w:proofErr w:type="gramEnd"/>
            <w:r w:rsidRPr="00F739FC">
              <w:rPr>
                <w:rFonts w:ascii="Arial" w:hAnsi="Arial" w:cs="Arial"/>
                <w:sz w:val="36"/>
                <w:szCs w:val="36"/>
              </w:rPr>
              <w:t>; 10 - All</w:t>
            </w:r>
          </w:p>
          <w:p w14:paraId="4D7BBD14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>Please name at least two opportunities you experienced</w:t>
            </w:r>
          </w:p>
        </w:tc>
      </w:tr>
      <w:tr w:rsidR="00434663" w:rsidRPr="00F739FC" w14:paraId="7253B271" w14:textId="77777777" w:rsidTr="002F52FF">
        <w:trPr>
          <w:trHeight w:val="369"/>
        </w:trPr>
        <w:tc>
          <w:tcPr>
            <w:tcW w:w="6480" w:type="dxa"/>
            <w:hideMark/>
          </w:tcPr>
          <w:p w14:paraId="009EB61E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>Please rate your belief you would learn information/skills that would enhance your current knowledge/skills to deepen engagement with a member.</w:t>
            </w:r>
          </w:p>
        </w:tc>
        <w:tc>
          <w:tcPr>
            <w:tcW w:w="6480" w:type="dxa"/>
            <w:hideMark/>
          </w:tcPr>
          <w:p w14:paraId="63BD5ADD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 xml:space="preserve">Rate from 1-10 - where 10 is most definitely and 1 is no possibility </w:t>
            </w:r>
          </w:p>
        </w:tc>
      </w:tr>
      <w:tr w:rsidR="00434663" w:rsidRPr="00F739FC" w14:paraId="7D4A5DBE" w14:textId="77777777" w:rsidTr="002F52FF">
        <w:trPr>
          <w:trHeight w:val="227"/>
        </w:trPr>
        <w:tc>
          <w:tcPr>
            <w:tcW w:w="6480" w:type="dxa"/>
            <w:hideMark/>
          </w:tcPr>
          <w:p w14:paraId="0FF17C69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lastRenderedPageBreak/>
              <w:t>Do you require special accommodations?</w:t>
            </w:r>
          </w:p>
        </w:tc>
        <w:tc>
          <w:tcPr>
            <w:tcW w:w="6480" w:type="dxa"/>
            <w:hideMark/>
          </w:tcPr>
          <w:p w14:paraId="3E3E763A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>Please Describe:</w:t>
            </w:r>
          </w:p>
        </w:tc>
      </w:tr>
    </w:tbl>
    <w:p w14:paraId="28FB3796" w14:textId="77777777" w:rsidR="005566CC" w:rsidRPr="005566CC" w:rsidRDefault="005566CC" w:rsidP="005566CC">
      <w:pPr>
        <w:rPr>
          <w:rFonts w:ascii="Arial" w:hAnsi="Arial" w:cs="Arial"/>
          <w:sz w:val="36"/>
          <w:szCs w:val="36"/>
        </w:rPr>
      </w:pPr>
    </w:p>
    <w:p w14:paraId="48904F2E" w14:textId="77777777" w:rsidR="002E2E5A" w:rsidRPr="005566CC" w:rsidRDefault="005566CC" w:rsidP="008B33B3">
      <w:pPr>
        <w:pStyle w:val="Heading1"/>
      </w:pPr>
      <w:r w:rsidRPr="005566CC">
        <w:rPr>
          <w:rStyle w:val="Heading1Char"/>
          <w:rFonts w:cs="Arial"/>
          <w:sz w:val="36"/>
          <w:szCs w:val="36"/>
        </w:rPr>
        <w:t xml:space="preserve">Slide 6: </w:t>
      </w:r>
      <w:r w:rsidRPr="005566CC">
        <w:t>Care Coordination Share Learning Module 2</w:t>
      </w:r>
    </w:p>
    <w:p w14:paraId="633A81CF" w14:textId="77777777" w:rsidR="005566CC" w:rsidRPr="005566CC" w:rsidRDefault="005566CC" w:rsidP="00B53C4C">
      <w:pPr>
        <w:numPr>
          <w:ilvl w:val="0"/>
          <w:numId w:val="24"/>
        </w:numPr>
        <w:rPr>
          <w:rFonts w:ascii="Arial" w:hAnsi="Arial" w:cs="Arial"/>
          <w:sz w:val="36"/>
          <w:szCs w:val="36"/>
        </w:rPr>
      </w:pPr>
      <w:r w:rsidRPr="005566CC">
        <w:rPr>
          <w:rFonts w:ascii="Arial" w:hAnsi="Arial" w:cs="Arial"/>
          <w:sz w:val="36"/>
          <w:szCs w:val="36"/>
        </w:rPr>
        <w:t xml:space="preserve">Module Two: Best Practices as Enrollee Internal Advocate </w:t>
      </w:r>
    </w:p>
    <w:p w14:paraId="5692C3D4" w14:textId="77777777" w:rsidR="005566CC" w:rsidRPr="005566CC" w:rsidRDefault="005566CC" w:rsidP="00B53C4C">
      <w:pPr>
        <w:numPr>
          <w:ilvl w:val="0"/>
          <w:numId w:val="24"/>
        </w:numPr>
        <w:rPr>
          <w:rFonts w:ascii="Arial" w:hAnsi="Arial" w:cs="Arial"/>
          <w:sz w:val="36"/>
          <w:szCs w:val="36"/>
        </w:rPr>
      </w:pPr>
      <w:r w:rsidRPr="005566CC">
        <w:rPr>
          <w:rFonts w:ascii="Arial" w:hAnsi="Arial" w:cs="Arial"/>
          <w:sz w:val="36"/>
          <w:szCs w:val="36"/>
        </w:rPr>
        <w:t xml:space="preserve">Purpose: </w:t>
      </w:r>
    </w:p>
    <w:p w14:paraId="576F8FDB" w14:textId="77777777" w:rsidR="005566CC" w:rsidRPr="005566CC" w:rsidRDefault="005566CC" w:rsidP="00B53C4C">
      <w:pPr>
        <w:numPr>
          <w:ilvl w:val="1"/>
          <w:numId w:val="24"/>
        </w:numPr>
        <w:rPr>
          <w:rFonts w:ascii="Arial" w:hAnsi="Arial" w:cs="Arial"/>
          <w:sz w:val="36"/>
          <w:szCs w:val="36"/>
        </w:rPr>
      </w:pPr>
      <w:r w:rsidRPr="005566CC">
        <w:rPr>
          <w:rFonts w:ascii="Arial" w:hAnsi="Arial" w:cs="Arial"/>
          <w:sz w:val="36"/>
          <w:szCs w:val="36"/>
        </w:rPr>
        <w:t>To enhance Care Coordinators knowledge and expertise as an internal Enrollee advocate within One Care plans</w:t>
      </w:r>
    </w:p>
    <w:p w14:paraId="6DEE975A" w14:textId="77777777" w:rsidR="005566CC" w:rsidRPr="005566CC" w:rsidRDefault="005566CC" w:rsidP="00B53C4C">
      <w:pPr>
        <w:numPr>
          <w:ilvl w:val="1"/>
          <w:numId w:val="24"/>
        </w:numPr>
        <w:rPr>
          <w:rFonts w:ascii="Arial" w:hAnsi="Arial" w:cs="Arial"/>
          <w:sz w:val="36"/>
          <w:szCs w:val="36"/>
        </w:rPr>
      </w:pPr>
      <w:r w:rsidRPr="005566CC">
        <w:rPr>
          <w:rFonts w:ascii="Arial" w:hAnsi="Arial" w:cs="Arial"/>
          <w:sz w:val="36"/>
          <w:szCs w:val="36"/>
        </w:rPr>
        <w:t xml:space="preserve">To prepare the Care Coordinator to advocate and support the Enrollee during all phases of the Health Plan specific Service Request processes: Requests, Denials, Appeal </w:t>
      </w:r>
      <w:proofErr w:type="gramStart"/>
      <w:r w:rsidRPr="005566CC">
        <w:rPr>
          <w:rFonts w:ascii="Arial" w:hAnsi="Arial" w:cs="Arial"/>
          <w:sz w:val="36"/>
          <w:szCs w:val="36"/>
        </w:rPr>
        <w:t>levels</w:t>
      </w:r>
      <w:proofErr w:type="gramEnd"/>
    </w:p>
    <w:p w14:paraId="75314CE1" w14:textId="77777777" w:rsidR="005566CC" w:rsidRPr="005566CC" w:rsidRDefault="005566CC" w:rsidP="00B53C4C">
      <w:pPr>
        <w:numPr>
          <w:ilvl w:val="0"/>
          <w:numId w:val="24"/>
        </w:numPr>
        <w:rPr>
          <w:rFonts w:ascii="Arial" w:hAnsi="Arial" w:cs="Arial"/>
          <w:sz w:val="36"/>
          <w:szCs w:val="36"/>
        </w:rPr>
      </w:pPr>
      <w:r w:rsidRPr="005566CC">
        <w:rPr>
          <w:rFonts w:ascii="Arial" w:hAnsi="Arial" w:cs="Arial"/>
          <w:sz w:val="36"/>
          <w:szCs w:val="36"/>
        </w:rPr>
        <w:t>Objectives: Consider the evidence base for advocacy</w:t>
      </w:r>
    </w:p>
    <w:p w14:paraId="7F5F573C" w14:textId="77777777" w:rsidR="005566CC" w:rsidRPr="005566CC" w:rsidRDefault="005566CC" w:rsidP="00B53C4C">
      <w:pPr>
        <w:numPr>
          <w:ilvl w:val="1"/>
          <w:numId w:val="24"/>
        </w:numPr>
        <w:rPr>
          <w:rFonts w:ascii="Arial" w:hAnsi="Arial" w:cs="Arial"/>
          <w:sz w:val="36"/>
          <w:szCs w:val="36"/>
        </w:rPr>
      </w:pPr>
      <w:r w:rsidRPr="005566CC">
        <w:rPr>
          <w:rFonts w:ascii="Arial" w:hAnsi="Arial" w:cs="Arial"/>
          <w:sz w:val="36"/>
          <w:szCs w:val="36"/>
        </w:rPr>
        <w:t xml:space="preserve">Enhance current knowledge of utilization management and service requests, appeal policies and denials for your </w:t>
      </w:r>
      <w:proofErr w:type="gramStart"/>
      <w:r w:rsidRPr="005566CC">
        <w:rPr>
          <w:rFonts w:ascii="Arial" w:hAnsi="Arial" w:cs="Arial"/>
          <w:sz w:val="36"/>
          <w:szCs w:val="36"/>
        </w:rPr>
        <w:t>plan</w:t>
      </w:r>
      <w:proofErr w:type="gramEnd"/>
    </w:p>
    <w:p w14:paraId="07A2909C" w14:textId="77777777" w:rsidR="005566CC" w:rsidRPr="005566CC" w:rsidRDefault="005566CC" w:rsidP="00B53C4C">
      <w:pPr>
        <w:numPr>
          <w:ilvl w:val="1"/>
          <w:numId w:val="24"/>
        </w:numPr>
        <w:rPr>
          <w:rFonts w:ascii="Arial" w:hAnsi="Arial" w:cs="Arial"/>
          <w:sz w:val="36"/>
          <w:szCs w:val="36"/>
        </w:rPr>
      </w:pPr>
      <w:r w:rsidRPr="005566CC">
        <w:rPr>
          <w:rFonts w:ascii="Arial" w:hAnsi="Arial" w:cs="Arial"/>
          <w:sz w:val="36"/>
          <w:szCs w:val="36"/>
        </w:rPr>
        <w:t xml:space="preserve">Enhance knowledge to use flexible services to further meet Enrollee’s social, clinical, functional needs and/or </w:t>
      </w:r>
      <w:proofErr w:type="gramStart"/>
      <w:r w:rsidRPr="005566CC">
        <w:rPr>
          <w:rFonts w:ascii="Arial" w:hAnsi="Arial" w:cs="Arial"/>
          <w:sz w:val="36"/>
          <w:szCs w:val="36"/>
        </w:rPr>
        <w:t>goals</w:t>
      </w:r>
      <w:proofErr w:type="gramEnd"/>
    </w:p>
    <w:p w14:paraId="0292753C" w14:textId="77777777" w:rsidR="005566CC" w:rsidRPr="005566CC" w:rsidRDefault="005566CC" w:rsidP="00B53C4C">
      <w:pPr>
        <w:numPr>
          <w:ilvl w:val="0"/>
          <w:numId w:val="24"/>
        </w:numPr>
        <w:rPr>
          <w:rFonts w:ascii="Arial" w:hAnsi="Arial" w:cs="Arial"/>
          <w:sz w:val="36"/>
          <w:szCs w:val="36"/>
        </w:rPr>
      </w:pPr>
      <w:r w:rsidRPr="005566CC">
        <w:rPr>
          <w:rFonts w:ascii="Arial" w:hAnsi="Arial" w:cs="Arial"/>
          <w:sz w:val="36"/>
          <w:szCs w:val="36"/>
        </w:rPr>
        <w:t>Three virtual trainings were completed in March 2023</w:t>
      </w:r>
    </w:p>
    <w:p w14:paraId="47A839FD" w14:textId="77777777" w:rsidR="005566CC" w:rsidRPr="005566CC" w:rsidRDefault="005566CC" w:rsidP="008B33B3">
      <w:pPr>
        <w:pStyle w:val="Heading1"/>
      </w:pPr>
      <w:r w:rsidRPr="005566CC">
        <w:rPr>
          <w:rStyle w:val="Heading1Char"/>
          <w:rFonts w:cs="Arial"/>
          <w:sz w:val="36"/>
          <w:szCs w:val="36"/>
        </w:rPr>
        <w:t xml:space="preserve">Slide 7: </w:t>
      </w:r>
      <w:r w:rsidRPr="005566CC">
        <w:t xml:space="preserve">Module 2 Needs Assessment Survey </w:t>
      </w:r>
    </w:p>
    <w:p w14:paraId="1BC58BC9" w14:textId="77777777" w:rsidR="005566CC" w:rsidRPr="005566CC" w:rsidRDefault="00D325C7" w:rsidP="005566CC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</w:p>
    <w:tbl>
      <w:tblPr>
        <w:tblW w:w="129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480"/>
        <w:gridCol w:w="6480"/>
      </w:tblGrid>
      <w:tr w:rsidR="00F739FC" w:rsidRPr="00F739FC" w14:paraId="31C7274A" w14:textId="77777777" w:rsidTr="00D325C7">
        <w:trPr>
          <w:trHeight w:val="436"/>
          <w:tblHeader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906594" w14:textId="77777777" w:rsidR="00F739FC" w:rsidRPr="00F739FC" w:rsidRDefault="00F739FC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b/>
                <w:bCs/>
                <w:sz w:val="36"/>
                <w:szCs w:val="36"/>
              </w:rPr>
              <w:lastRenderedPageBreak/>
              <w:t>Questions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95A426" w14:textId="77777777" w:rsidR="00F739FC" w:rsidRPr="00F739FC" w:rsidRDefault="00F739FC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Response Options </w:t>
            </w:r>
          </w:p>
        </w:tc>
      </w:tr>
      <w:tr w:rsidR="00434663" w:rsidRPr="00F739FC" w14:paraId="0130B682" w14:textId="77777777" w:rsidTr="00D325C7">
        <w:trPr>
          <w:trHeight w:val="37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5" w:type="dxa"/>
            </w:tcMar>
            <w:hideMark/>
          </w:tcPr>
          <w:p w14:paraId="403B016C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 xml:space="preserve">In a short statement, how would you describe your role as an advocate for Enrollees?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B26746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>Please describe:</w:t>
            </w:r>
          </w:p>
        </w:tc>
      </w:tr>
      <w:tr w:rsidR="00434663" w:rsidRPr="00F739FC" w14:paraId="48F8CA94" w14:textId="77777777" w:rsidTr="00D325C7">
        <w:trPr>
          <w:trHeight w:val="37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5" w:type="dxa"/>
            </w:tcMar>
            <w:hideMark/>
          </w:tcPr>
          <w:p w14:paraId="44D6570B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 xml:space="preserve">What are the biggest challenges you face as an advocate for Enrollees?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D61537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>Please describe:</w:t>
            </w:r>
          </w:p>
        </w:tc>
      </w:tr>
      <w:tr w:rsidR="00434663" w:rsidRPr="00F739FC" w14:paraId="4E2927C2" w14:textId="77777777" w:rsidTr="00D325C7">
        <w:trPr>
          <w:trHeight w:val="61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5" w:type="dxa"/>
            </w:tcMar>
            <w:hideMark/>
          </w:tcPr>
          <w:p w14:paraId="0B806350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>Does your health plan have a repository where you can access procedures and policies (e.g., service requests, service notification process, service denials, appeal process for service)?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6EBBD8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 xml:space="preserve">Yes, </w:t>
            </w:r>
            <w:proofErr w:type="gramStart"/>
            <w:r w:rsidRPr="00F739FC">
              <w:rPr>
                <w:rFonts w:ascii="Arial" w:hAnsi="Arial" w:cs="Arial"/>
                <w:sz w:val="36"/>
                <w:szCs w:val="36"/>
              </w:rPr>
              <w:t>No</w:t>
            </w:r>
            <w:proofErr w:type="gramEnd"/>
          </w:p>
        </w:tc>
      </w:tr>
      <w:tr w:rsidR="00434663" w:rsidRPr="00F739FC" w14:paraId="3197995C" w14:textId="77777777" w:rsidTr="00D325C7">
        <w:trPr>
          <w:trHeight w:val="37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5" w:type="dxa"/>
            </w:tcMar>
            <w:hideMark/>
          </w:tcPr>
          <w:p w14:paraId="1BE71299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 xml:space="preserve">If your health plan has a repository, how easy is it to navigate (i.e., how easy is it to find policies you are seeking)?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C13840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>Very difficult; Difficult; Neutral; Easy; N/A</w:t>
            </w:r>
          </w:p>
        </w:tc>
      </w:tr>
      <w:tr w:rsidR="00434663" w:rsidRPr="00F739FC" w14:paraId="074FD581" w14:textId="77777777" w:rsidTr="00D325C7">
        <w:trPr>
          <w:trHeight w:val="677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5" w:type="dxa"/>
            </w:tcMar>
            <w:hideMark/>
          </w:tcPr>
          <w:p w14:paraId="1FE33B69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 xml:space="preserve">Please rate how effectively current policies/procedures at your health plan support Care Coordinators serving as </w:t>
            </w:r>
            <w:r w:rsidRPr="00F739FC">
              <w:rPr>
                <w:rFonts w:ascii="Arial" w:hAnsi="Arial" w:cs="Arial"/>
                <w:sz w:val="36"/>
                <w:szCs w:val="36"/>
              </w:rPr>
              <w:lastRenderedPageBreak/>
              <w:t>internal advocates for assigned Enrollees.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6AEE94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lastRenderedPageBreak/>
              <w:t xml:space="preserve">1 – None; 5 </w:t>
            </w:r>
            <w:proofErr w:type="gramStart"/>
            <w:r w:rsidRPr="00F739FC">
              <w:rPr>
                <w:rFonts w:ascii="Arial" w:hAnsi="Arial" w:cs="Arial"/>
                <w:sz w:val="36"/>
                <w:szCs w:val="36"/>
              </w:rPr>
              <w:t>-  Some</w:t>
            </w:r>
            <w:proofErr w:type="gramEnd"/>
            <w:r w:rsidRPr="00F739FC">
              <w:rPr>
                <w:rFonts w:ascii="Arial" w:hAnsi="Arial" w:cs="Arial"/>
                <w:sz w:val="36"/>
                <w:szCs w:val="36"/>
              </w:rPr>
              <w:t>; 10 - All</w:t>
            </w:r>
          </w:p>
          <w:p w14:paraId="004F8FE4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>Please describe:</w:t>
            </w:r>
          </w:p>
        </w:tc>
      </w:tr>
      <w:tr w:rsidR="00434663" w:rsidRPr="00F739FC" w14:paraId="3C6458AD" w14:textId="77777777" w:rsidTr="00D325C7">
        <w:trPr>
          <w:trHeight w:val="677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5" w:type="dxa"/>
            </w:tcMar>
            <w:hideMark/>
          </w:tcPr>
          <w:p w14:paraId="1CBE67C5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 xml:space="preserve">Does your health plan policies and procedures effectively outline the differences between a standard and expedited authorization request?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9FB15F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 xml:space="preserve">Yes, </w:t>
            </w:r>
            <w:proofErr w:type="gramStart"/>
            <w:r w:rsidRPr="00F739FC">
              <w:rPr>
                <w:rFonts w:ascii="Arial" w:hAnsi="Arial" w:cs="Arial"/>
                <w:sz w:val="36"/>
                <w:szCs w:val="36"/>
              </w:rPr>
              <w:t>No</w:t>
            </w:r>
            <w:proofErr w:type="gramEnd"/>
          </w:p>
        </w:tc>
      </w:tr>
      <w:tr w:rsidR="00434663" w:rsidRPr="00F739FC" w14:paraId="2E180C7C" w14:textId="77777777" w:rsidTr="00D325C7">
        <w:trPr>
          <w:trHeight w:val="677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5" w:type="dxa"/>
            </w:tcMar>
            <w:hideMark/>
          </w:tcPr>
          <w:p w14:paraId="70AAA7D5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 xml:space="preserve">When a service is requested, how often do you communicate updates to Enrollees?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F57F0D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F739FC">
              <w:rPr>
                <w:rFonts w:ascii="Arial" w:hAnsi="Arial" w:cs="Arial"/>
                <w:sz w:val="36"/>
                <w:szCs w:val="36"/>
              </w:rPr>
              <w:t>Never;</w:t>
            </w:r>
            <w:proofErr w:type="gramEnd"/>
            <w:r w:rsidRPr="00F739FC">
              <w:rPr>
                <w:rFonts w:ascii="Arial" w:hAnsi="Arial" w:cs="Arial"/>
                <w:sz w:val="36"/>
                <w:szCs w:val="36"/>
              </w:rPr>
              <w:t xml:space="preserve"> Rarely; Sometimes; All the time; Other - Please describe:</w:t>
            </w:r>
          </w:p>
        </w:tc>
      </w:tr>
      <w:tr w:rsidR="00434663" w:rsidRPr="00F739FC" w14:paraId="1C8E57C2" w14:textId="77777777" w:rsidTr="00D325C7">
        <w:trPr>
          <w:trHeight w:val="85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5" w:type="dxa"/>
            </w:tcMar>
            <w:hideMark/>
          </w:tcPr>
          <w:p w14:paraId="6BA3C710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>How do you monitor pending service requests following submission to utilization management?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189EBC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>Please describe:</w:t>
            </w:r>
          </w:p>
        </w:tc>
      </w:tr>
      <w:tr w:rsidR="00434663" w:rsidRPr="00F739FC" w14:paraId="6D347921" w14:textId="77777777" w:rsidTr="00D325C7">
        <w:trPr>
          <w:trHeight w:val="85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5" w:type="dxa"/>
            </w:tcMar>
            <w:hideMark/>
          </w:tcPr>
          <w:p w14:paraId="1BC96F91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>Please rate how effectively current policies/procedures at your health plan explain how the internal and external appeals processes work.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C9C919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 xml:space="preserve">1 – None; 5 </w:t>
            </w:r>
            <w:proofErr w:type="gramStart"/>
            <w:r w:rsidRPr="00F739FC">
              <w:rPr>
                <w:rFonts w:ascii="Arial" w:hAnsi="Arial" w:cs="Arial"/>
                <w:sz w:val="36"/>
                <w:szCs w:val="36"/>
              </w:rPr>
              <w:t>-  Some</w:t>
            </w:r>
            <w:proofErr w:type="gramEnd"/>
            <w:r w:rsidRPr="00F739FC">
              <w:rPr>
                <w:rFonts w:ascii="Arial" w:hAnsi="Arial" w:cs="Arial"/>
                <w:sz w:val="36"/>
                <w:szCs w:val="36"/>
              </w:rPr>
              <w:t>; 10 - All</w:t>
            </w:r>
          </w:p>
        </w:tc>
      </w:tr>
      <w:tr w:rsidR="00434663" w:rsidRPr="00F739FC" w14:paraId="79BDBD85" w14:textId="77777777" w:rsidTr="00D325C7">
        <w:trPr>
          <w:trHeight w:val="85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5" w:type="dxa"/>
            </w:tcMar>
            <w:hideMark/>
          </w:tcPr>
          <w:p w14:paraId="1117D7E9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 xml:space="preserve">Please rate your understanding for how to provide support to your Enrollees </w:t>
            </w:r>
            <w:r w:rsidRPr="00F739FC">
              <w:rPr>
                <w:rFonts w:ascii="Arial" w:hAnsi="Arial" w:cs="Arial"/>
                <w:sz w:val="36"/>
                <w:szCs w:val="36"/>
              </w:rPr>
              <w:lastRenderedPageBreak/>
              <w:t>when assisting them in filing an appeal and following up on the appeal for service.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C2AEEE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lastRenderedPageBreak/>
              <w:t xml:space="preserve">1 – None; 5 </w:t>
            </w:r>
            <w:proofErr w:type="gramStart"/>
            <w:r w:rsidRPr="00F739FC">
              <w:rPr>
                <w:rFonts w:ascii="Arial" w:hAnsi="Arial" w:cs="Arial"/>
                <w:sz w:val="36"/>
                <w:szCs w:val="36"/>
              </w:rPr>
              <w:t>-  Some</w:t>
            </w:r>
            <w:proofErr w:type="gramEnd"/>
            <w:r w:rsidRPr="00F739FC">
              <w:rPr>
                <w:rFonts w:ascii="Arial" w:hAnsi="Arial" w:cs="Arial"/>
                <w:sz w:val="36"/>
                <w:szCs w:val="36"/>
              </w:rPr>
              <w:t>; 10 - All</w:t>
            </w:r>
          </w:p>
        </w:tc>
      </w:tr>
      <w:tr w:rsidR="00434663" w:rsidRPr="00F739FC" w14:paraId="27B95FC5" w14:textId="77777777" w:rsidTr="00D325C7">
        <w:trPr>
          <w:trHeight w:val="37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5" w:type="dxa"/>
            </w:tcMar>
            <w:hideMark/>
          </w:tcPr>
          <w:p w14:paraId="7F1C8814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>How often do you verify the Individualized Care Plan (ICP) meets the Enrollee’s needs?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9D75B5" w14:textId="77777777" w:rsidR="00434663" w:rsidRPr="00F739FC" w:rsidRDefault="00434663" w:rsidP="00F739FC">
            <w:pPr>
              <w:rPr>
                <w:rFonts w:ascii="Arial" w:hAnsi="Arial" w:cs="Arial"/>
                <w:sz w:val="36"/>
                <w:szCs w:val="36"/>
              </w:rPr>
            </w:pPr>
            <w:r w:rsidRPr="00F739FC">
              <w:rPr>
                <w:rFonts w:ascii="Arial" w:hAnsi="Arial" w:cs="Arial"/>
                <w:sz w:val="36"/>
                <w:szCs w:val="36"/>
              </w:rPr>
              <w:t>Once a month; Once every 90 days; Once every six months; Once a year; Other - Please describe:</w:t>
            </w:r>
          </w:p>
        </w:tc>
      </w:tr>
    </w:tbl>
    <w:p w14:paraId="0D9BD931" w14:textId="77777777" w:rsidR="00CF548F" w:rsidRPr="007D3F31" w:rsidRDefault="00CF548F" w:rsidP="007D3F31">
      <w:pPr>
        <w:pStyle w:val="Heading1"/>
      </w:pPr>
      <w:r w:rsidRPr="007D3F31">
        <w:t xml:space="preserve">Slide </w:t>
      </w:r>
      <w:r w:rsidR="005566CC" w:rsidRPr="007D3F31">
        <w:t>8</w:t>
      </w:r>
      <w:r w:rsidRPr="007D3F31">
        <w:t>: One Care</w:t>
      </w:r>
      <w:r w:rsidR="007D3F31" w:rsidRPr="007D3F31">
        <w:t xml:space="preserve"> </w:t>
      </w:r>
      <w:r w:rsidRPr="007D3F31">
        <w:t>MassHealth + Medicare</w:t>
      </w:r>
      <w:r w:rsidRPr="007D3F31">
        <w:br/>
        <w:t>Bringing your care together</w:t>
      </w:r>
    </w:p>
    <w:p w14:paraId="2EE7F15D" w14:textId="77777777" w:rsidR="00CF548F" w:rsidRPr="005566CC" w:rsidRDefault="006317A5" w:rsidP="005566C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6"/>
          <w:szCs w:val="36"/>
        </w:rPr>
      </w:pPr>
      <w:hyperlink r:id="rId7" w:history="1">
        <w:r w:rsidR="00CF548F" w:rsidRPr="006317A5">
          <w:rPr>
            <w:rStyle w:val="Hyperlink"/>
            <w:rFonts w:ascii="Arial" w:hAnsi="Arial" w:cs="Arial"/>
            <w:b/>
            <w:bCs/>
            <w:sz w:val="36"/>
            <w:szCs w:val="36"/>
          </w:rPr>
          <w:t>VISIT US ONLINE</w:t>
        </w:r>
      </w:hyperlink>
      <w:hyperlink r:id="rId8" w:history="1">
        <w:r w:rsidR="00CF548F" w:rsidRPr="005566CC">
          <w:rPr>
            <w:rStyle w:val="Hyperlink"/>
            <w:rFonts w:ascii="Arial" w:hAnsi="Arial" w:cs="Arial"/>
            <w:b/>
            <w:bCs/>
            <w:sz w:val="36"/>
            <w:szCs w:val="36"/>
          </w:rPr>
          <w:br/>
        </w:r>
      </w:hyperlink>
    </w:p>
    <w:p w14:paraId="132337FB" w14:textId="77777777" w:rsidR="00CF548F" w:rsidRPr="005566CC" w:rsidRDefault="00CF548F" w:rsidP="005566CC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 w:rsidRPr="005566CC">
        <w:rPr>
          <w:rFonts w:ascii="Arial" w:hAnsi="Arial" w:cs="Arial"/>
          <w:b/>
          <w:bCs/>
          <w:sz w:val="36"/>
          <w:szCs w:val="36"/>
        </w:rPr>
        <w:t xml:space="preserve">EMAIL US </w:t>
      </w:r>
      <w:r w:rsidRPr="005566CC">
        <w:rPr>
          <w:rFonts w:ascii="Arial" w:hAnsi="Arial" w:cs="Arial"/>
          <w:b/>
          <w:bCs/>
          <w:sz w:val="36"/>
          <w:szCs w:val="36"/>
        </w:rPr>
        <w:br/>
      </w:r>
      <w:hyperlink r:id="rId9" w:history="1">
        <w:r w:rsidR="00E129E2" w:rsidRPr="005566CC">
          <w:rPr>
            <w:rStyle w:val="Hyperlink"/>
            <w:rFonts w:ascii="Arial" w:hAnsi="Arial" w:cs="Arial"/>
            <w:b/>
            <w:bCs/>
            <w:sz w:val="36"/>
            <w:szCs w:val="36"/>
          </w:rPr>
          <w:t>OneCare@state.ma.us</w:t>
        </w:r>
      </w:hyperlink>
    </w:p>
    <w:sectPr w:rsidR="00CF548F" w:rsidRPr="005566CC" w:rsidSect="00F739FC"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73E71" w14:textId="77777777" w:rsidR="006C7AD2" w:rsidRDefault="006C7AD2" w:rsidP="00AB7215">
      <w:r>
        <w:separator/>
      </w:r>
    </w:p>
  </w:endnote>
  <w:endnote w:type="continuationSeparator" w:id="0">
    <w:p w14:paraId="6028BC24" w14:textId="77777777" w:rsidR="006C7AD2" w:rsidRDefault="006C7AD2" w:rsidP="00AB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F04C4" w14:textId="77777777" w:rsidR="00AB7215" w:rsidRDefault="00AB721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1068E06" w14:textId="77777777" w:rsidR="00AB7215" w:rsidRDefault="00AB7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88339" w14:textId="77777777" w:rsidR="006C7AD2" w:rsidRDefault="006C7AD2" w:rsidP="00AB7215">
      <w:r>
        <w:separator/>
      </w:r>
    </w:p>
  </w:footnote>
  <w:footnote w:type="continuationSeparator" w:id="0">
    <w:p w14:paraId="05105168" w14:textId="77777777" w:rsidR="006C7AD2" w:rsidRDefault="006C7AD2" w:rsidP="00AB7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E2AD2"/>
    <w:multiLevelType w:val="hybridMultilevel"/>
    <w:tmpl w:val="FFFFFFFF"/>
    <w:lvl w:ilvl="0" w:tplc="4F96934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FE2D0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C66FE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AA0A7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D028B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D068F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145A4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2C453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66C75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1B7228"/>
    <w:multiLevelType w:val="hybridMultilevel"/>
    <w:tmpl w:val="FFFFFFFF"/>
    <w:lvl w:ilvl="0" w:tplc="48AC73AE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D43F1C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6CF4B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E6C7BC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9C191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F09AA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6CC24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64400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6055A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4C03AB"/>
    <w:multiLevelType w:val="hybridMultilevel"/>
    <w:tmpl w:val="FFFFFFFF"/>
    <w:lvl w:ilvl="0" w:tplc="E1B6A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7C4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A67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96E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307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7C7C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288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82A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E284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8327B5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C6C4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A48DD"/>
    <w:multiLevelType w:val="hybridMultilevel"/>
    <w:tmpl w:val="FFFFFFFF"/>
    <w:lvl w:ilvl="0" w:tplc="769A574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1E30A4"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00399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A29B7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C4F9E2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DEB1F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7C353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5CD30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76205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2A585D"/>
    <w:multiLevelType w:val="hybridMultilevel"/>
    <w:tmpl w:val="FFFFFFFF"/>
    <w:lvl w:ilvl="0" w:tplc="96DE33BE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DEF9B8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DACA44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E5B0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744A8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5AEAE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506A0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68679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7C94C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A6443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D1982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A31006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41722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6049D"/>
    <w:multiLevelType w:val="hybridMultilevel"/>
    <w:tmpl w:val="FFFFFFFF"/>
    <w:lvl w:ilvl="0" w:tplc="EF0C658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941F8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8902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2AC870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7EC54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BA221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CA7D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32443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7A2B3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EF134EC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32A1E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2262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67C83"/>
    <w:multiLevelType w:val="hybridMultilevel"/>
    <w:tmpl w:val="FFFFFFFF"/>
    <w:lvl w:ilvl="0" w:tplc="ED20A1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30D4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269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C8F1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6C58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C09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6ED9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4445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A086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0432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4203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C06BA"/>
    <w:multiLevelType w:val="hybridMultilevel"/>
    <w:tmpl w:val="FFFFFFFF"/>
    <w:lvl w:ilvl="0" w:tplc="DD0499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38B98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F0D0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D0D1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4E3A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2829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217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4045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461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71158"/>
    <w:multiLevelType w:val="hybridMultilevel"/>
    <w:tmpl w:val="FFFFFFFF"/>
    <w:lvl w:ilvl="0" w:tplc="9698C0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FA11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FC9A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5462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C039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0CDD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7CAC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064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B065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724C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04DA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D47A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05CF4"/>
    <w:multiLevelType w:val="hybridMultilevel"/>
    <w:tmpl w:val="FFFFFFFF"/>
    <w:lvl w:ilvl="0" w:tplc="F1C2651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E271C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BCC05A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96E05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80D1E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1C604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D00C1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C6C32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D25AC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E21019E"/>
    <w:multiLevelType w:val="hybridMultilevel"/>
    <w:tmpl w:val="FFFFFFFF"/>
    <w:lvl w:ilvl="0" w:tplc="283E48A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E2460E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2E35B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2232A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E057D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A82B6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BC2A7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42DF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ECA62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07618535">
    <w:abstractNumId w:val="24"/>
  </w:num>
  <w:num w:numId="2" w16cid:durableId="513305714">
    <w:abstractNumId w:val="11"/>
  </w:num>
  <w:num w:numId="3" w16cid:durableId="371080009">
    <w:abstractNumId w:val="22"/>
  </w:num>
  <w:num w:numId="4" w16cid:durableId="221214948">
    <w:abstractNumId w:val="7"/>
  </w:num>
  <w:num w:numId="5" w16cid:durableId="45953743">
    <w:abstractNumId w:val="23"/>
  </w:num>
  <w:num w:numId="6" w16cid:durableId="2048333159">
    <w:abstractNumId w:val="21"/>
  </w:num>
  <w:num w:numId="7" w16cid:durableId="1458836432">
    <w:abstractNumId w:val="20"/>
  </w:num>
  <w:num w:numId="8" w16cid:durableId="1368797447">
    <w:abstractNumId w:val="15"/>
  </w:num>
  <w:num w:numId="9" w16cid:durableId="182285298">
    <w:abstractNumId w:val="18"/>
  </w:num>
  <w:num w:numId="10" w16cid:durableId="1348869298">
    <w:abstractNumId w:val="19"/>
  </w:num>
  <w:num w:numId="11" w16cid:durableId="147749061">
    <w:abstractNumId w:val="0"/>
  </w:num>
  <w:num w:numId="12" w16cid:durableId="1792624429">
    <w:abstractNumId w:val="5"/>
  </w:num>
  <w:num w:numId="13" w16cid:durableId="1567448795">
    <w:abstractNumId w:val="1"/>
  </w:num>
  <w:num w:numId="14" w16cid:durableId="1363240162">
    <w:abstractNumId w:val="6"/>
  </w:num>
  <w:num w:numId="15" w16cid:durableId="222523291">
    <w:abstractNumId w:val="13"/>
  </w:num>
  <w:num w:numId="16" w16cid:durableId="1837457977">
    <w:abstractNumId w:val="12"/>
  </w:num>
  <w:num w:numId="17" w16cid:durableId="43919661">
    <w:abstractNumId w:val="10"/>
  </w:num>
  <w:num w:numId="18" w16cid:durableId="1358769478">
    <w:abstractNumId w:val="8"/>
  </w:num>
  <w:num w:numId="19" w16cid:durableId="462430186">
    <w:abstractNumId w:val="9"/>
  </w:num>
  <w:num w:numId="20" w16cid:durableId="2076118675">
    <w:abstractNumId w:val="16"/>
  </w:num>
  <w:num w:numId="21" w16cid:durableId="1612662845">
    <w:abstractNumId w:val="3"/>
  </w:num>
  <w:num w:numId="22" w16cid:durableId="281768542">
    <w:abstractNumId w:val="17"/>
  </w:num>
  <w:num w:numId="23" w16cid:durableId="1519612821">
    <w:abstractNumId w:val="14"/>
  </w:num>
  <w:num w:numId="24" w16cid:durableId="1497499383">
    <w:abstractNumId w:val="4"/>
  </w:num>
  <w:num w:numId="25" w16cid:durableId="1454320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75"/>
    <w:rsid w:val="00023AFB"/>
    <w:rsid w:val="00062770"/>
    <w:rsid w:val="000C5BFF"/>
    <w:rsid w:val="002E2E5A"/>
    <w:rsid w:val="002F52FF"/>
    <w:rsid w:val="00346975"/>
    <w:rsid w:val="00353D3B"/>
    <w:rsid w:val="00434663"/>
    <w:rsid w:val="004A4982"/>
    <w:rsid w:val="005566CC"/>
    <w:rsid w:val="005B12EE"/>
    <w:rsid w:val="006317A5"/>
    <w:rsid w:val="006C7AD2"/>
    <w:rsid w:val="007D3F31"/>
    <w:rsid w:val="00845C0B"/>
    <w:rsid w:val="00853FB3"/>
    <w:rsid w:val="008B33B3"/>
    <w:rsid w:val="00AB7215"/>
    <w:rsid w:val="00B1358C"/>
    <w:rsid w:val="00B4016C"/>
    <w:rsid w:val="00B53C4C"/>
    <w:rsid w:val="00BE4AC9"/>
    <w:rsid w:val="00CF548F"/>
    <w:rsid w:val="00D325C7"/>
    <w:rsid w:val="00E129E2"/>
    <w:rsid w:val="00EE2E7E"/>
    <w:rsid w:val="00F7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FA21ED"/>
  <w14:defaultImageDpi w14:val="0"/>
  <w15:docId w15:val="{15A3B1FF-C285-497D-AC0D-EF15B46B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975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E7E"/>
    <w:pPr>
      <w:keepNext/>
      <w:spacing w:before="240" w:after="240"/>
      <w:outlineLvl w:val="0"/>
    </w:pPr>
    <w:rPr>
      <w:rFonts w:ascii="Arial" w:hAnsi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BFF"/>
    <w:pPr>
      <w:keepNext/>
      <w:keepLines/>
      <w:spacing w:before="120" w:after="120"/>
      <w:outlineLvl w:val="1"/>
    </w:pPr>
    <w:rPr>
      <w:rFonts w:ascii="Arial" w:eastAsiaTheme="majorEastAsia" w:hAnsi="Arial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E7E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5BFF"/>
    <w:rPr>
      <w:rFonts w:ascii="Arial" w:eastAsiaTheme="majorEastAsia" w:hAnsi="Arial" w:cs="Times New Roman"/>
      <w:sz w:val="26"/>
      <w:szCs w:val="26"/>
    </w:rPr>
  </w:style>
  <w:style w:type="paragraph" w:styleId="NormalWeb">
    <w:name w:val="Normal (Web)"/>
    <w:basedOn w:val="Normal"/>
    <w:uiPriority w:val="99"/>
    <w:unhideWhenUsed/>
    <w:rsid w:val="003469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548F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48F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54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2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21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72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215"/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2F52F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19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93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35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35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37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39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41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41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42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9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938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9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937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37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37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9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935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389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40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419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429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9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936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3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38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38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39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40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42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43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9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935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3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38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3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40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40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42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4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42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9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936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3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40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41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4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9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939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39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42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9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935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39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9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93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36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39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4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4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9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936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9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one-car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s.gov/one-car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neCare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1219</Words>
  <Characters>7140</Characters>
  <Application>Microsoft Office Word</Application>
  <DocSecurity>0</DocSecurity>
  <Lines>59</Lines>
  <Paragraphs>16</Paragraphs>
  <ScaleCrop>false</ScaleCrop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Macdonald, Betteanne</dc:creator>
  <cp:keywords/>
  <dc:description/>
  <cp:lastModifiedBy>Leblanc, Donna M (EHS)</cp:lastModifiedBy>
  <cp:revision>2</cp:revision>
  <dcterms:created xsi:type="dcterms:W3CDTF">2024-05-14T16:31:00Z</dcterms:created>
  <dcterms:modified xsi:type="dcterms:W3CDTF">2024-05-14T16:31:00Z</dcterms:modified>
</cp:coreProperties>
</file>