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3F40" w14:textId="028A37C4" w:rsidR="0027552C" w:rsidRDefault="0027552C">
      <w:r>
        <w:t xml:space="preserve">Dear LEA </w:t>
      </w:r>
      <w:r w:rsidR="001312FF">
        <w:t>Primary Contacts</w:t>
      </w:r>
      <w:r w:rsidR="00A21237">
        <w:t>,</w:t>
      </w:r>
    </w:p>
    <w:p w14:paraId="26571047" w14:textId="5FEB4004" w:rsidR="00AE4574" w:rsidRDefault="001312FF" w:rsidP="00AE4574">
      <w:r>
        <w:t xml:space="preserve">MassHealth </w:t>
      </w:r>
      <w:r w:rsidR="00AE4574">
        <w:t>recently issued All Provider Bulletin 377 regarding updates to the MassHealth Provider Online Service Center (POSC) Primary User Policy (</w:t>
      </w:r>
      <w:hyperlink r:id="rId5" w:history="1">
        <w:r w:rsidR="00AE4574">
          <w:rPr>
            <w:rStyle w:val="Hyperlink"/>
          </w:rPr>
          <w:t>https://www.mass.gov/doc/all-provider-bulletin-377-masshealth-provider-online-service-center-posc-primary-user-policy-0/download</w:t>
        </w:r>
      </w:hyperlink>
      <w:r w:rsidR="00AE4574">
        <w:t>).</w:t>
      </w:r>
    </w:p>
    <w:p w14:paraId="4804704F" w14:textId="584E0B7E" w:rsidR="00AE4574" w:rsidRDefault="00AE4574" w:rsidP="00AE4574">
      <w:r>
        <w:t xml:space="preserve">Please be advised that this bulletin applies to all Medicaid providers, including LEAs participating in the School-Based Medicaid Program (SBMP). Therefore, we strongly suggest that all LEAs review the updated policy outlined in the bulletin and ensure that you are in compliance.  </w:t>
      </w:r>
    </w:p>
    <w:p w14:paraId="75183CC5" w14:textId="273E9FB3" w:rsidR="00AE4574" w:rsidRDefault="00187481" w:rsidP="00AE4574">
      <w:r>
        <w:t>Some background information on the POSC purpose and importance to LEAs:</w:t>
      </w:r>
    </w:p>
    <w:p w14:paraId="031E8957" w14:textId="6BE5330C" w:rsidR="00187481" w:rsidRDefault="00187481" w:rsidP="00187481">
      <w:pPr>
        <w:pStyle w:val="ListParagraph"/>
        <w:numPr>
          <w:ilvl w:val="0"/>
          <w:numId w:val="1"/>
        </w:numPr>
      </w:pPr>
      <w:r>
        <w:t>The Medicaid Management Information System (MMIS) Provider Online Service Center (POSC) allows LEAs to access and manage information entered or exchanged with MassHealth on behalf of your organization. Your LEA’s Primary User and backup Primary User utilize the POSC to:</w:t>
      </w:r>
    </w:p>
    <w:p w14:paraId="3AF2B161" w14:textId="77777777" w:rsidR="00187481" w:rsidRDefault="00187481" w:rsidP="00187481">
      <w:pPr>
        <w:pStyle w:val="ListParagraph"/>
        <w:numPr>
          <w:ilvl w:val="1"/>
          <w:numId w:val="1"/>
        </w:numPr>
      </w:pPr>
      <w:r>
        <w:t>Maintain your LEA’s profile information</w:t>
      </w:r>
    </w:p>
    <w:p w14:paraId="1BF67208" w14:textId="03D04762" w:rsidR="00187481" w:rsidRDefault="00187481" w:rsidP="00187481">
      <w:pPr>
        <w:pStyle w:val="ListParagraph"/>
        <w:numPr>
          <w:ilvl w:val="1"/>
          <w:numId w:val="1"/>
        </w:numPr>
      </w:pPr>
      <w:r>
        <w:t xml:space="preserve">Update your LEA’s </w:t>
      </w:r>
      <w:r w:rsidR="009B2202">
        <w:t xml:space="preserve">banking/EFT information for </w:t>
      </w:r>
      <w:r>
        <w:t>claims payments</w:t>
      </w:r>
    </w:p>
    <w:p w14:paraId="431D0A9E" w14:textId="67858DAC" w:rsidR="009B2202" w:rsidRDefault="009B2202" w:rsidP="00187481">
      <w:pPr>
        <w:pStyle w:val="ListParagraph"/>
        <w:numPr>
          <w:ilvl w:val="1"/>
          <w:numId w:val="1"/>
        </w:numPr>
      </w:pPr>
      <w:r>
        <w:t>Manage access for any subordinate users, including billing agents/vendors if applicable</w:t>
      </w:r>
    </w:p>
    <w:p w14:paraId="79860709" w14:textId="7A4E6FC0" w:rsidR="009B2202" w:rsidRDefault="009B2202" w:rsidP="009B2202">
      <w:r>
        <w:t>For assistance with anything related to the POSC, please contact Mass Health at:</w:t>
      </w:r>
    </w:p>
    <w:p w14:paraId="6D12DB29" w14:textId="6D70DE03" w:rsidR="009B2202" w:rsidRDefault="009B2202" w:rsidP="009B2202">
      <w:pPr>
        <w:pStyle w:val="ListParagraph"/>
        <w:numPr>
          <w:ilvl w:val="0"/>
          <w:numId w:val="1"/>
        </w:numPr>
      </w:pPr>
      <w:r>
        <w:t>Phone: (800) 841-2900</w:t>
      </w:r>
    </w:p>
    <w:p w14:paraId="50D92C45" w14:textId="420567B7" w:rsidR="009B2202" w:rsidRDefault="009B2202" w:rsidP="009B2202">
      <w:pPr>
        <w:pStyle w:val="ListParagraph"/>
        <w:numPr>
          <w:ilvl w:val="0"/>
          <w:numId w:val="1"/>
        </w:numPr>
      </w:pPr>
      <w:r>
        <w:t xml:space="preserve">Email:  </w:t>
      </w:r>
      <w:hyperlink r:id="rId6" w:history="1">
        <w:r w:rsidRPr="00FD060E">
          <w:rPr>
            <w:rStyle w:val="Hyperlink"/>
          </w:rPr>
          <w:t>provider@masshealthquestions.com</w:t>
        </w:r>
      </w:hyperlink>
    </w:p>
    <w:p w14:paraId="1BA77B64" w14:textId="6E508C1A" w:rsidR="001312FF" w:rsidRDefault="001312FF" w:rsidP="001312FF">
      <w:pPr>
        <w:spacing w:after="0"/>
        <w:rPr>
          <w:rFonts w:ascii="Gisha" w:hAnsi="Gisha" w:cs="Gisha"/>
          <w:sz w:val="20"/>
          <w:szCs w:val="20"/>
        </w:rPr>
      </w:pPr>
      <w:r>
        <w:rPr>
          <w:rFonts w:ascii="Gisha" w:hAnsi="Gisha" w:cs="Gisha"/>
          <w:sz w:val="20"/>
          <w:szCs w:val="20"/>
        </w:rPr>
        <w:t>Thank you,</w:t>
      </w:r>
    </w:p>
    <w:p w14:paraId="3514ED62" w14:textId="77777777" w:rsidR="001312FF" w:rsidRDefault="001312FF" w:rsidP="001312FF">
      <w:pPr>
        <w:spacing w:after="0"/>
        <w:rPr>
          <w:rFonts w:ascii="Gisha" w:hAnsi="Gisha" w:cs="Gisha"/>
          <w:sz w:val="20"/>
          <w:szCs w:val="20"/>
        </w:rPr>
      </w:pPr>
    </w:p>
    <w:p w14:paraId="58EBE01C" w14:textId="033576A3" w:rsidR="001312FF" w:rsidRDefault="001312FF" w:rsidP="001312FF">
      <w:pPr>
        <w:spacing w:after="0"/>
        <w:rPr>
          <w:rFonts w:ascii="Gisha" w:hAnsi="Gisha" w:cs="Gisha"/>
          <w:sz w:val="20"/>
          <w:szCs w:val="20"/>
        </w:rPr>
      </w:pPr>
      <w:r>
        <w:rPr>
          <w:rFonts w:ascii="Gisha" w:hAnsi="Gisha" w:cs="Gisha" w:hint="cs"/>
          <w:sz w:val="20"/>
          <w:szCs w:val="20"/>
        </w:rPr>
        <w:t>School-Based Medicaid Program Support Team</w:t>
      </w:r>
    </w:p>
    <w:p w14:paraId="6C0179F2" w14:textId="77777777" w:rsidR="001312FF" w:rsidRDefault="001312FF" w:rsidP="001312FF">
      <w:pPr>
        <w:spacing w:after="0"/>
        <w:rPr>
          <w:rFonts w:ascii="Gisha" w:hAnsi="Gisha" w:cs="Gisha"/>
          <w:sz w:val="20"/>
          <w:szCs w:val="20"/>
        </w:rPr>
      </w:pPr>
      <w:r>
        <w:rPr>
          <w:rFonts w:ascii="Gisha" w:hAnsi="Gisha" w:cs="Gisha" w:hint="cs"/>
          <w:sz w:val="20"/>
          <w:szCs w:val="20"/>
        </w:rPr>
        <w:t>UMass Chan Medical School</w:t>
      </w:r>
      <w:r>
        <w:rPr>
          <w:rFonts w:ascii="Gisha" w:hAnsi="Gisha" w:cs="Gisha" w:hint="cs"/>
          <w:sz w:val="20"/>
          <w:szCs w:val="20"/>
        </w:rPr>
        <w:br/>
        <w:t>Toll Free: 800-535-6741</w:t>
      </w:r>
    </w:p>
    <w:p w14:paraId="0FB028B6" w14:textId="77777777" w:rsidR="001312FF" w:rsidRDefault="00000000" w:rsidP="001312FF">
      <w:pPr>
        <w:rPr>
          <w:rFonts w:ascii="Gisha" w:hAnsi="Gisha" w:cs="Gisha"/>
          <w:sz w:val="20"/>
          <w:szCs w:val="20"/>
        </w:rPr>
      </w:pPr>
      <w:hyperlink r:id="rId7" w:history="1">
        <w:r w:rsidR="001312FF">
          <w:rPr>
            <w:rStyle w:val="Hyperlink"/>
            <w:rFonts w:ascii="Gisha" w:hAnsi="Gisha" w:cs="Gisha" w:hint="cs"/>
            <w:sz w:val="20"/>
            <w:szCs w:val="20"/>
          </w:rPr>
          <w:t>SchoolBasedClaiming@umassmed.edu</w:t>
        </w:r>
      </w:hyperlink>
    </w:p>
    <w:p w14:paraId="1E81F560" w14:textId="77777777" w:rsidR="001312FF" w:rsidRDefault="001312FF" w:rsidP="001312FF">
      <w:pPr>
        <w:rPr>
          <w:rFonts w:ascii="Times New Roman" w:hAnsi="Times New Roman" w:cs="Times New Roman"/>
          <w:i/>
          <w:iCs/>
          <w:sz w:val="20"/>
          <w:szCs w:val="20"/>
        </w:rPr>
      </w:pPr>
      <w:r>
        <w:rPr>
          <w:rFonts w:ascii="Times New Roman" w:hAnsi="Times New Roman" w:cs="Times New Roman"/>
          <w:i/>
          <w:iCs/>
          <w:sz w:val="20"/>
          <w:szCs w:val="20"/>
        </w:rPr>
        <w:t>This e-mail message, including any attachments, is for the sole use of the intended recipient(s) and may contain confidential, proprietary and privileged information. Any unauthorized review, use, disclosure or distribution is prohibited. If you are not the intended recipient, please contact the sender immediately and destroy or permanently delete all copies of the original message.</w:t>
      </w:r>
    </w:p>
    <w:p w14:paraId="7AAF2CED" w14:textId="77777777" w:rsidR="001312FF" w:rsidRDefault="001312FF" w:rsidP="001312FF">
      <w:pPr>
        <w:rPr>
          <w:rFonts w:ascii="Calibri" w:hAnsi="Calibri" w:cs="Calibri"/>
        </w:rPr>
      </w:pPr>
    </w:p>
    <w:p w14:paraId="4644A062" w14:textId="51C9B7C0" w:rsidR="00A21237" w:rsidRDefault="00A21237"/>
    <w:p w14:paraId="429B2D06" w14:textId="77777777" w:rsidR="00A21237" w:rsidRDefault="00A21237"/>
    <w:sectPr w:rsidR="00A2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5A8E"/>
    <w:multiLevelType w:val="hybridMultilevel"/>
    <w:tmpl w:val="5C36D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4D"/>
    <w:rsid w:val="00091FAF"/>
    <w:rsid w:val="000A17AF"/>
    <w:rsid w:val="00114A40"/>
    <w:rsid w:val="0012341A"/>
    <w:rsid w:val="001312FF"/>
    <w:rsid w:val="00187481"/>
    <w:rsid w:val="001B583B"/>
    <w:rsid w:val="00236BAB"/>
    <w:rsid w:val="00237D1D"/>
    <w:rsid w:val="0027552C"/>
    <w:rsid w:val="00296A1E"/>
    <w:rsid w:val="00330551"/>
    <w:rsid w:val="003B5B11"/>
    <w:rsid w:val="003E53A1"/>
    <w:rsid w:val="003F0C50"/>
    <w:rsid w:val="004658E3"/>
    <w:rsid w:val="00471233"/>
    <w:rsid w:val="004F6091"/>
    <w:rsid w:val="0052216C"/>
    <w:rsid w:val="00564F17"/>
    <w:rsid w:val="005A3D4D"/>
    <w:rsid w:val="005F66BE"/>
    <w:rsid w:val="00630B64"/>
    <w:rsid w:val="00654E03"/>
    <w:rsid w:val="006836AA"/>
    <w:rsid w:val="006A10DE"/>
    <w:rsid w:val="006B3E4B"/>
    <w:rsid w:val="006E2F5B"/>
    <w:rsid w:val="006E423C"/>
    <w:rsid w:val="00701D60"/>
    <w:rsid w:val="00766181"/>
    <w:rsid w:val="0078360D"/>
    <w:rsid w:val="00791204"/>
    <w:rsid w:val="00795BDC"/>
    <w:rsid w:val="007A56E8"/>
    <w:rsid w:val="007A7D38"/>
    <w:rsid w:val="007D2991"/>
    <w:rsid w:val="007F064B"/>
    <w:rsid w:val="007F7CE0"/>
    <w:rsid w:val="00814FCC"/>
    <w:rsid w:val="00827685"/>
    <w:rsid w:val="00873C10"/>
    <w:rsid w:val="00965C1B"/>
    <w:rsid w:val="00984184"/>
    <w:rsid w:val="009A59C8"/>
    <w:rsid w:val="009B2202"/>
    <w:rsid w:val="009B6611"/>
    <w:rsid w:val="00A0343E"/>
    <w:rsid w:val="00A05A9A"/>
    <w:rsid w:val="00A21237"/>
    <w:rsid w:val="00AC0E26"/>
    <w:rsid w:val="00AE4574"/>
    <w:rsid w:val="00B45F35"/>
    <w:rsid w:val="00B610C4"/>
    <w:rsid w:val="00BC28E6"/>
    <w:rsid w:val="00C06BAE"/>
    <w:rsid w:val="00C30D96"/>
    <w:rsid w:val="00C670C1"/>
    <w:rsid w:val="00CB155F"/>
    <w:rsid w:val="00CB2586"/>
    <w:rsid w:val="00CD2850"/>
    <w:rsid w:val="00D23E0E"/>
    <w:rsid w:val="00D47873"/>
    <w:rsid w:val="00D51042"/>
    <w:rsid w:val="00D57831"/>
    <w:rsid w:val="00D953E9"/>
    <w:rsid w:val="00DD0ECD"/>
    <w:rsid w:val="00DE3C55"/>
    <w:rsid w:val="00DF3AAB"/>
    <w:rsid w:val="00E60EA7"/>
    <w:rsid w:val="00F56ADB"/>
    <w:rsid w:val="00FB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D773"/>
  <w15:chartTrackingRefBased/>
  <w15:docId w15:val="{F02AAD03-577D-4D92-AB7F-FBBF3FC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B11"/>
    <w:rPr>
      <w:color w:val="0563C1" w:themeColor="hyperlink"/>
      <w:u w:val="single"/>
    </w:rPr>
  </w:style>
  <w:style w:type="character" w:styleId="UnresolvedMention">
    <w:name w:val="Unresolved Mention"/>
    <w:basedOn w:val="DefaultParagraphFont"/>
    <w:uiPriority w:val="99"/>
    <w:semiHidden/>
    <w:unhideWhenUsed/>
    <w:rsid w:val="003B5B11"/>
    <w:rPr>
      <w:color w:val="605E5C"/>
      <w:shd w:val="clear" w:color="auto" w:fill="E1DFDD"/>
    </w:rPr>
  </w:style>
  <w:style w:type="paragraph" w:styleId="Revision">
    <w:name w:val="Revision"/>
    <w:hidden/>
    <w:uiPriority w:val="99"/>
    <w:semiHidden/>
    <w:rsid w:val="001312FF"/>
    <w:pPr>
      <w:spacing w:after="0" w:line="240" w:lineRule="auto"/>
    </w:pPr>
  </w:style>
  <w:style w:type="character" w:styleId="CommentReference">
    <w:name w:val="annotation reference"/>
    <w:basedOn w:val="DefaultParagraphFont"/>
    <w:uiPriority w:val="99"/>
    <w:semiHidden/>
    <w:unhideWhenUsed/>
    <w:rsid w:val="007F7CE0"/>
    <w:rPr>
      <w:sz w:val="16"/>
      <w:szCs w:val="16"/>
    </w:rPr>
  </w:style>
  <w:style w:type="paragraph" w:styleId="CommentText">
    <w:name w:val="annotation text"/>
    <w:basedOn w:val="Normal"/>
    <w:link w:val="CommentTextChar"/>
    <w:uiPriority w:val="99"/>
    <w:semiHidden/>
    <w:unhideWhenUsed/>
    <w:rsid w:val="007F7CE0"/>
    <w:pPr>
      <w:spacing w:line="240" w:lineRule="auto"/>
    </w:pPr>
    <w:rPr>
      <w:sz w:val="20"/>
      <w:szCs w:val="20"/>
    </w:rPr>
  </w:style>
  <w:style w:type="character" w:customStyle="1" w:styleId="CommentTextChar">
    <w:name w:val="Comment Text Char"/>
    <w:basedOn w:val="DefaultParagraphFont"/>
    <w:link w:val="CommentText"/>
    <w:uiPriority w:val="99"/>
    <w:semiHidden/>
    <w:rsid w:val="007F7CE0"/>
    <w:rPr>
      <w:sz w:val="20"/>
      <w:szCs w:val="20"/>
    </w:rPr>
  </w:style>
  <w:style w:type="paragraph" w:styleId="CommentSubject">
    <w:name w:val="annotation subject"/>
    <w:basedOn w:val="CommentText"/>
    <w:next w:val="CommentText"/>
    <w:link w:val="CommentSubjectChar"/>
    <w:uiPriority w:val="99"/>
    <w:semiHidden/>
    <w:unhideWhenUsed/>
    <w:rsid w:val="007F7CE0"/>
    <w:rPr>
      <w:b/>
      <w:bCs/>
    </w:rPr>
  </w:style>
  <w:style w:type="character" w:customStyle="1" w:styleId="CommentSubjectChar">
    <w:name w:val="Comment Subject Char"/>
    <w:basedOn w:val="CommentTextChar"/>
    <w:link w:val="CommentSubject"/>
    <w:uiPriority w:val="99"/>
    <w:semiHidden/>
    <w:rsid w:val="007F7CE0"/>
    <w:rPr>
      <w:b/>
      <w:bCs/>
      <w:sz w:val="20"/>
      <w:szCs w:val="20"/>
    </w:rPr>
  </w:style>
  <w:style w:type="character" w:styleId="FollowedHyperlink">
    <w:name w:val="FollowedHyperlink"/>
    <w:basedOn w:val="DefaultParagraphFont"/>
    <w:uiPriority w:val="99"/>
    <w:semiHidden/>
    <w:unhideWhenUsed/>
    <w:rsid w:val="003F0C50"/>
    <w:rPr>
      <w:color w:val="954F72" w:themeColor="followedHyperlink"/>
      <w:u w:val="single"/>
    </w:rPr>
  </w:style>
  <w:style w:type="paragraph" w:styleId="ListParagraph">
    <w:name w:val="List Paragraph"/>
    <w:basedOn w:val="Normal"/>
    <w:uiPriority w:val="34"/>
    <w:qFormat/>
    <w:rsid w:val="00187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7668">
      <w:bodyDiv w:val="1"/>
      <w:marLeft w:val="0"/>
      <w:marRight w:val="0"/>
      <w:marTop w:val="0"/>
      <w:marBottom w:val="0"/>
      <w:divBdr>
        <w:top w:val="none" w:sz="0" w:space="0" w:color="auto"/>
        <w:left w:val="none" w:sz="0" w:space="0" w:color="auto"/>
        <w:bottom w:val="none" w:sz="0" w:space="0" w:color="auto"/>
        <w:right w:val="none" w:sz="0" w:space="0" w:color="auto"/>
      </w:divBdr>
    </w:div>
    <w:div w:id="5579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olBasedClaiming@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vider@masshealthquestions.com" TargetMode="External"/><Relationship Id="rId5" Type="http://schemas.openxmlformats.org/officeDocument/2006/relationships/hyperlink" Target="https://nam10.safelinks.protection.outlook.com/?url=https%3A%2F%2Fwww.mass.gov%2Fdoc%2Fall-provider-bulletin-377-masshealth-provider-online-service-center-posc-primary-user-policy-0%2Fdownload&amp;data=05%7C01%7CEmily.Hall%40umassmed.edu%7C1da016c997fd450f665308dbc110fe69%7Cee9155fe2da34378a6c44405faf57b2e%7C0%7C0%7C638316050951809403%7CUnknown%7CTWFpbGZsb3d8eyJWIjoiMC4wLjAwMDAiLCJQIjoiV2luMzIiLCJBTiI6Ik1haWwiLCJXVCI6Mn0%3D%7C3000%7C%7C%7C&amp;sdata=8x9lQTR%2B8sF82Jab8uVS6JglMOWYgbRhM%2BR6x3gIv4w%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Margot (EHS)</dc:creator>
  <cp:keywords/>
  <dc:description/>
  <cp:lastModifiedBy>Hall, Emily</cp:lastModifiedBy>
  <cp:revision>3</cp:revision>
  <dcterms:created xsi:type="dcterms:W3CDTF">2023-09-29T19:45:00Z</dcterms:created>
  <dcterms:modified xsi:type="dcterms:W3CDTF">2023-09-29T21:00:00Z</dcterms:modified>
</cp:coreProperties>
</file>