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23A01" w14:textId="77777777" w:rsidR="005570E9" w:rsidRDefault="005A089E">
      <w:pPr>
        <w:widowControl w:val="0"/>
        <w:spacing w:line="240" w:lineRule="auto"/>
        <w:ind w:left="-450" w:right="-450"/>
        <w:jc w:val="center"/>
        <w:rPr>
          <w:rFonts w:ascii="Helvetica Neue" w:eastAsia="Helvetica Neue" w:hAnsi="Helvetica Neue" w:cs="Helvetica Neue"/>
          <w:b/>
          <w:sz w:val="31"/>
          <w:szCs w:val="31"/>
        </w:rPr>
      </w:pPr>
      <w:r>
        <w:rPr>
          <w:rFonts w:ascii="Helvetica Neue" w:eastAsia="Helvetica Neue" w:hAnsi="Helvetica Neue" w:cs="Helvetica Neue"/>
          <w:b/>
          <w:sz w:val="31"/>
          <w:szCs w:val="31"/>
        </w:rPr>
        <w:t xml:space="preserve">Improving Adult Shelters for Young Adults: </w:t>
      </w:r>
    </w:p>
    <w:p w14:paraId="50E83950" w14:textId="77777777" w:rsidR="005570E9" w:rsidRDefault="005A089E">
      <w:pPr>
        <w:widowControl w:val="0"/>
        <w:spacing w:line="240" w:lineRule="auto"/>
        <w:ind w:left="-450" w:right="-450"/>
        <w:jc w:val="center"/>
        <w:rPr>
          <w:rFonts w:ascii="Helvetica Neue" w:eastAsia="Helvetica Neue" w:hAnsi="Helvetica Neue" w:cs="Helvetica Neue"/>
          <w:sz w:val="25"/>
          <w:szCs w:val="25"/>
        </w:rPr>
      </w:pPr>
      <w:r>
        <w:rPr>
          <w:rFonts w:ascii="Helvetica Neue" w:eastAsia="Helvetica Neue" w:hAnsi="Helvetica Neue" w:cs="Helvetica Neue"/>
          <w:b/>
          <w:sz w:val="31"/>
          <w:szCs w:val="31"/>
        </w:rPr>
        <w:t>Collaborative Strategies for Safe Transitions</w:t>
      </w:r>
    </w:p>
    <w:tbl>
      <w:tblPr>
        <w:tblStyle w:val="a"/>
        <w:tblW w:w="10035" w:type="dxa"/>
        <w:tblInd w:w="-4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35"/>
      </w:tblGrid>
      <w:tr w:rsidR="005570E9" w14:paraId="37EA5685" w14:textId="77777777">
        <w:trPr>
          <w:trHeight w:val="2025"/>
        </w:trPr>
        <w:tc>
          <w:tcPr>
            <w:tcW w:w="100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BA320" w14:textId="77777777" w:rsidR="005570E9" w:rsidRDefault="005A089E">
            <w:pPr>
              <w:widowControl w:val="0"/>
              <w:spacing w:line="239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“The shelter system is a meat market where the strong prey on the weak and the young </w:t>
            </w:r>
          </w:p>
          <w:p w14:paraId="25DE0680" w14:textId="77777777" w:rsidR="005570E9" w:rsidRDefault="005A089E">
            <w:pPr>
              <w:widowControl w:val="0"/>
              <w:spacing w:line="239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- but sometimes it’s too cold to be outside and you just </w:t>
            </w:r>
            <w:proofErr w:type="gramStart"/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>have to</w:t>
            </w:r>
            <w:proofErr w:type="gramEnd"/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 go in.”  </w:t>
            </w:r>
          </w:p>
          <w:p w14:paraId="51AC2A5A" w14:textId="77777777" w:rsidR="005570E9" w:rsidRDefault="005A089E">
            <w:pPr>
              <w:widowControl w:val="0"/>
              <w:spacing w:before="7" w:line="240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- </w:t>
            </w:r>
            <w:r>
              <w:rPr>
                <w:rFonts w:ascii="Helvetica Neue" w:eastAsia="Helvetica Neue" w:hAnsi="Helvetica Neue" w:cs="Helvetica Neue"/>
                <w:sz w:val="21"/>
                <w:szCs w:val="21"/>
              </w:rPr>
              <w:t xml:space="preserve">young adult experiencing homelessness, Boston </w:t>
            </w:r>
          </w:p>
          <w:p w14:paraId="54E18DF8" w14:textId="77777777" w:rsidR="005570E9" w:rsidRDefault="005A089E">
            <w:pPr>
              <w:widowControl w:val="0"/>
              <w:spacing w:before="2" w:line="240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* </w:t>
            </w:r>
          </w:p>
          <w:p w14:paraId="6C1043AD" w14:textId="77777777" w:rsidR="005570E9" w:rsidRDefault="005A089E">
            <w:pPr>
              <w:widowControl w:val="0"/>
              <w:spacing w:before="7" w:line="239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“We know that it’s not ideal for youth to stay in adult shelters, but until more options exist, </w:t>
            </w:r>
          </w:p>
          <w:p w14:paraId="470122DB" w14:textId="77777777" w:rsidR="005570E9" w:rsidRDefault="005A089E">
            <w:pPr>
              <w:widowControl w:val="0"/>
              <w:spacing w:before="7" w:line="239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</w:pPr>
            <w:proofErr w:type="gramStart"/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>if</w:t>
            </w:r>
            <w:proofErr w:type="gramEnd"/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 youth go in [to adult shelters], we need to figure out how to make it as safe and as helpful of a </w:t>
            </w:r>
          </w:p>
          <w:p w14:paraId="11A311B0" w14:textId="77777777" w:rsidR="005570E9" w:rsidRDefault="005A089E">
            <w:pPr>
              <w:widowControl w:val="0"/>
              <w:spacing w:before="7" w:line="239" w:lineRule="auto"/>
              <w:ind w:left="-450" w:right="-450"/>
              <w:jc w:val="center"/>
              <w:rPr>
                <w:rFonts w:ascii="Helvetica Neue" w:eastAsia="Helvetica Neue" w:hAnsi="Helvetica Neue" w:cs="Helvetica Neue"/>
                <w:sz w:val="21"/>
                <w:szCs w:val="21"/>
              </w:rPr>
            </w:pPr>
            <w:r>
              <w:rPr>
                <w:rFonts w:ascii="Helvetica Neue" w:eastAsia="Helvetica Neue" w:hAnsi="Helvetica Neue" w:cs="Helvetica Neue"/>
                <w:i/>
                <w:sz w:val="21"/>
                <w:szCs w:val="21"/>
              </w:rPr>
              <w:t xml:space="preserve">pass-through to housing as possible.” </w:t>
            </w:r>
            <w:r>
              <w:rPr>
                <w:rFonts w:ascii="Helvetica Neue" w:eastAsia="Helvetica Neue" w:hAnsi="Helvetica Neue" w:cs="Helvetica Neue"/>
                <w:sz w:val="21"/>
                <w:szCs w:val="21"/>
              </w:rPr>
              <w:t>-youth service provider</w:t>
            </w:r>
          </w:p>
        </w:tc>
      </w:tr>
    </w:tbl>
    <w:p w14:paraId="3405EE08" w14:textId="77777777" w:rsidR="005570E9" w:rsidRDefault="005A089E">
      <w:pPr>
        <w:spacing w:before="240" w:after="240"/>
        <w:ind w:left="-450" w:right="-45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000000"/>
        </w:rPr>
        <w:t xml:space="preserve">The </w:t>
      </w:r>
      <w:r>
        <w:rPr>
          <w:rFonts w:ascii="Helvetica Neue" w:eastAsia="Helvetica Neue" w:hAnsi="Helvetica Neue" w:cs="Helvetica Neue"/>
          <w:b/>
          <w:color w:val="000000"/>
        </w:rPr>
        <w:t>MA Unaccompanied Homeless Youth Commission</w:t>
      </w:r>
      <w:r>
        <w:rPr>
          <w:rFonts w:ascii="Helvetica Neue" w:eastAsia="Helvetica Neue" w:hAnsi="Helvetica Neue" w:cs="Helvetica Neue"/>
          <w:color w:val="000000"/>
        </w:rPr>
        <w:t xml:space="preserve">, in partnership with </w:t>
      </w:r>
      <w:r>
        <w:rPr>
          <w:rFonts w:ascii="Helvetica Neue" w:eastAsia="Helvetica Neue" w:hAnsi="Helvetica Neue" w:cs="Helvetica Neue"/>
          <w:b/>
          <w:color w:val="000000"/>
        </w:rPr>
        <w:t>MA Homeless Youth Services</w:t>
      </w:r>
      <w:r>
        <w:rPr>
          <w:rFonts w:ascii="Helvetica Neue" w:eastAsia="Helvetica Neue" w:hAnsi="Helvetica Neue" w:cs="Helvetica Neue"/>
          <w:color w:val="000000"/>
        </w:rPr>
        <w:t xml:space="preserve">, is committed to making experiences of youth homelessness rare, brief, and non-recurring. Shelters can play a key role in this mission by providing young adults (ages 18-24) with a </w:t>
      </w:r>
      <w:r>
        <w:rPr>
          <w:rFonts w:ascii="Helvetica Neue" w:eastAsia="Helvetica Neue" w:hAnsi="Helvetica Neue" w:cs="Helvetica Neue"/>
          <w:b/>
          <w:color w:val="000000"/>
        </w:rPr>
        <w:t>safe, supportive, and developmentally appropriate temporary environment</w:t>
      </w:r>
      <w:r>
        <w:rPr>
          <w:rFonts w:ascii="Helvetica Neue" w:eastAsia="Helvetica Neue" w:hAnsi="Helvetica Neue" w:cs="Helvetica Neue"/>
          <w:color w:val="000000"/>
        </w:rPr>
        <w:t xml:space="preserve"> that not only meets their immediate needs but also equips them to</w:t>
      </w:r>
      <w:r>
        <w:rPr>
          <w:rFonts w:ascii="Helvetica Neue" w:eastAsia="Helvetica Neue" w:hAnsi="Helvetica Neue" w:cs="Helvetica Neue"/>
          <w:b/>
          <w:color w:val="000000"/>
        </w:rPr>
        <w:t xml:space="preserve"> transition to sustainable, permanent housing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  <w:r>
        <w:rPr>
          <w:rFonts w:ascii="Helvetica Neue" w:eastAsia="Helvetica Neue" w:hAnsi="Helvetica Neue" w:cs="Helvetica Neue"/>
        </w:rPr>
        <w:t>While adult shelters aren't ideal for young adults, they</w:t>
      </w:r>
      <w:r>
        <w:rPr>
          <w:rFonts w:ascii="Helvetica Neue" w:eastAsia="Helvetica Neue" w:hAnsi="Helvetica Neue" w:cs="Helvetica Neue"/>
        </w:rPr>
        <w:t xml:space="preserve"> must still offer a secure space and connect them to housing resources quickly.</w:t>
      </w:r>
    </w:p>
    <w:p w14:paraId="628967D8" w14:textId="77777777" w:rsidR="005570E9" w:rsidRDefault="005A089E">
      <w:pPr>
        <w:spacing w:before="240" w:after="240"/>
        <w:ind w:left="-450" w:right="-450"/>
        <w:rPr>
          <w:b/>
        </w:rPr>
      </w:pPr>
      <w:r>
        <w:rPr>
          <w:color w:val="000000"/>
        </w:rPr>
        <w:t>This guide provides strategies to make adult shelters safer and more housing-focused for young adults, ensuring they move swiftly toward permanent solutions.</w:t>
      </w:r>
      <w:r>
        <w:rPr>
          <w:rFonts w:ascii="Helvetica Neue" w:eastAsia="Helvetica Neue" w:hAnsi="Helvetica Neue" w:cs="Helvetica Neue"/>
        </w:rPr>
        <w:t xml:space="preserve"> Shelters are encouraged to collaborate with local youth homelessness services and develop protocols, even if they can't offer every element. </w:t>
      </w:r>
      <w:r>
        <w:rPr>
          <w:rFonts w:ascii="Helvetica Neue" w:eastAsia="Helvetica Neue" w:hAnsi="Helvetica Neue" w:cs="Helvetica Neue"/>
          <w:b/>
        </w:rPr>
        <w:t xml:space="preserve">A list of youth service providers can be found at </w:t>
      </w:r>
      <w:hyperlink r:id="rId7">
        <w:r>
          <w:rPr>
            <w:rFonts w:ascii="Helvetica Neue" w:eastAsia="Helvetica Neue" w:hAnsi="Helvetica Neue" w:cs="Helvetica Neue"/>
            <w:b/>
            <w:color w:val="1155CC"/>
            <w:u w:val="single"/>
          </w:rPr>
          <w:t>www.mass.gov/orgs/homeless-youth-services</w:t>
        </w:r>
      </w:hyperlink>
    </w:p>
    <w:p w14:paraId="4C61B97C" w14:textId="77777777" w:rsidR="005570E9" w:rsidRDefault="005A089E">
      <w:pPr>
        <w:pStyle w:val="Heading3"/>
        <w:keepNext w:val="0"/>
        <w:keepLines w:val="0"/>
        <w:spacing w:before="280"/>
        <w:ind w:left="-450" w:right="-450"/>
      </w:pPr>
      <w:bookmarkStart w:id="0" w:name="_plk68y5o6occ" w:colFirst="0" w:colLast="0"/>
      <w:bookmarkEnd w:id="0"/>
      <w:r>
        <w:rPr>
          <w:rFonts w:ascii="Helvetica Neue" w:eastAsia="Helvetica Neue" w:hAnsi="Helvetica Neue" w:cs="Helvetica Neue"/>
          <w:b/>
          <w:color w:val="000000"/>
          <w:sz w:val="26"/>
          <w:szCs w:val="26"/>
        </w:rPr>
        <w:t>Key Protocols for Supporting Young Adults</w:t>
      </w:r>
    </w:p>
    <w:p w14:paraId="5C15B917" w14:textId="77777777" w:rsidR="005570E9" w:rsidRDefault="005A089E">
      <w:pPr>
        <w:numPr>
          <w:ilvl w:val="0"/>
          <w:numId w:val="4"/>
        </w:numPr>
        <w:spacing w:before="240"/>
        <w:ind w:left="-90" w:hanging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Ensure Safety and Security for Young Adults: </w:t>
      </w:r>
      <w:r>
        <w:rPr>
          <w:rFonts w:ascii="Helvetica Neue" w:eastAsia="Helvetica Neue" w:hAnsi="Helvetica Neue" w:cs="Helvetica Neue"/>
        </w:rPr>
        <w:t>Create separate check-in, eating, and sleeping areas for young adults. Place young adult beds closer to staff areas for added security.</w:t>
      </w:r>
    </w:p>
    <w:p w14:paraId="486A888A" w14:textId="77777777" w:rsidR="005570E9" w:rsidRDefault="005A089E">
      <w:pPr>
        <w:numPr>
          <w:ilvl w:val="0"/>
          <w:numId w:val="4"/>
        </w:numPr>
        <w:ind w:left="-90" w:hanging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Staffing and Support for Young Adults: </w:t>
      </w:r>
      <w:r>
        <w:rPr>
          <w:rFonts w:ascii="Helvetica Neue" w:eastAsia="Helvetica Neue" w:hAnsi="Helvetica Neue" w:cs="Helvetica Neue"/>
        </w:rPr>
        <w:t>Assign a staff member to check in with young adults, answer questions, and connect them to youth services or alternative shelters. Ensure staff are trained in trauma-informed care.</w:t>
      </w:r>
    </w:p>
    <w:p w14:paraId="3A04E02A" w14:textId="77777777" w:rsidR="005570E9" w:rsidRDefault="005A089E">
      <w:pPr>
        <w:numPr>
          <w:ilvl w:val="0"/>
          <w:numId w:val="4"/>
        </w:numPr>
        <w:ind w:left="-90" w:hanging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Provide Relevant Youth Resources: </w:t>
      </w:r>
      <w:r>
        <w:rPr>
          <w:rFonts w:ascii="Helvetica Neue" w:eastAsia="Helvetica Neue" w:hAnsi="Helvetica Neue" w:cs="Helvetica Neue"/>
        </w:rPr>
        <w:t>Make sure young adults know about housing resources and local youth programs during intake.</w:t>
      </w:r>
    </w:p>
    <w:p w14:paraId="6818706A" w14:textId="77777777" w:rsidR="005570E9" w:rsidRDefault="005A089E">
      <w:pPr>
        <w:numPr>
          <w:ilvl w:val="0"/>
          <w:numId w:val="4"/>
        </w:numPr>
        <w:ind w:left="-90" w:hanging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Connect Youth to Housing Resources Quickly: </w:t>
      </w:r>
      <w:r>
        <w:rPr>
          <w:rFonts w:ascii="Helvetica Neue" w:eastAsia="Helvetica Neue" w:hAnsi="Helvetica Neue" w:cs="Helvetica Neue"/>
        </w:rPr>
        <w:t xml:space="preserve">Introduce young adults to housing navigators as soon as they arrive. Focus on quickly connecting young adults with housing options through coordinated entry and local providers. </w:t>
      </w:r>
    </w:p>
    <w:p w14:paraId="0C9D8574" w14:textId="77777777" w:rsidR="005570E9" w:rsidRDefault="005A089E">
      <w:pPr>
        <w:numPr>
          <w:ilvl w:val="0"/>
          <w:numId w:val="4"/>
        </w:numPr>
        <w:ind w:left="-90" w:hanging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Provide Transportation</w:t>
      </w:r>
      <w:r>
        <w:rPr>
          <w:rFonts w:ascii="Helvetica Neue" w:eastAsia="Helvetica Neue" w:hAnsi="Helvetica Neue" w:cs="Helvetica Neue"/>
        </w:rPr>
        <w:t>: Help young adults get to youth-specific programs by coordinating transportation</w:t>
      </w:r>
    </w:p>
    <w:p w14:paraId="121558AF" w14:textId="77777777" w:rsidR="005570E9" w:rsidRDefault="005A089E">
      <w:pPr>
        <w:numPr>
          <w:ilvl w:val="0"/>
          <w:numId w:val="4"/>
        </w:numPr>
        <w:spacing w:after="240"/>
        <w:ind w:left="-90" w:hanging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Monitor Outcomes and Improve Services: </w:t>
      </w:r>
      <w:r>
        <w:rPr>
          <w:rFonts w:ascii="Helvetica Neue" w:eastAsia="Helvetica Neue" w:hAnsi="Helvetica Neue" w:cs="Helvetica Neue"/>
        </w:rPr>
        <w:t>Monitor how young adults are doing in the shelter system to improve services and ensure they move toward permanent housing faster.</w:t>
      </w:r>
    </w:p>
    <w:p w14:paraId="57F7E520" w14:textId="77777777" w:rsidR="005570E9" w:rsidRDefault="005570E9">
      <w:pPr>
        <w:pStyle w:val="Heading3"/>
        <w:keepNext w:val="0"/>
        <w:keepLines w:val="0"/>
        <w:spacing w:before="280"/>
        <w:ind w:left="-90" w:right="-450" w:hanging="360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bookmarkStart w:id="1" w:name="_xde4mr6kr7m4" w:colFirst="0" w:colLast="0"/>
      <w:bookmarkEnd w:id="1"/>
    </w:p>
    <w:p w14:paraId="5C1DD544" w14:textId="77777777" w:rsidR="005570E9" w:rsidRDefault="005A089E">
      <w:pPr>
        <w:pStyle w:val="Heading3"/>
        <w:keepNext w:val="0"/>
        <w:keepLines w:val="0"/>
        <w:spacing w:before="280"/>
        <w:ind w:left="-90" w:right="-450" w:hanging="360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bookmarkStart w:id="2" w:name="_48k23qteespc" w:colFirst="0" w:colLast="0"/>
      <w:bookmarkEnd w:id="2"/>
      <w:r>
        <w:rPr>
          <w:rFonts w:ascii="Helvetica Neue" w:eastAsia="Helvetica Neue" w:hAnsi="Helvetica Neue" w:cs="Helvetica Neue"/>
          <w:b/>
          <w:color w:val="000000"/>
          <w:sz w:val="26"/>
          <w:szCs w:val="26"/>
        </w:rPr>
        <w:lastRenderedPageBreak/>
        <w:t>Practical Shelter Accommodations for Young Adults</w:t>
      </w:r>
    </w:p>
    <w:p w14:paraId="7F8B66F8" w14:textId="77777777" w:rsidR="005570E9" w:rsidRDefault="005A089E">
      <w:pPr>
        <w:numPr>
          <w:ilvl w:val="0"/>
          <w:numId w:val="5"/>
        </w:numPr>
        <w:spacing w:before="240"/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Flexible Scheduling</w:t>
      </w:r>
      <w:r>
        <w:rPr>
          <w:rFonts w:ascii="Helvetica Neue" w:eastAsia="Helvetica Neue" w:hAnsi="Helvetica Neue" w:cs="Helvetica Neue"/>
        </w:rPr>
        <w:t>: Allow flexibility in shelter rules to accommodate school or work schedules. Ensure that young adults' educational or employment goals remain a priority.</w:t>
      </w:r>
    </w:p>
    <w:p w14:paraId="21FA2D0F" w14:textId="77777777" w:rsidR="005570E9" w:rsidRDefault="005A089E">
      <w:pPr>
        <w:numPr>
          <w:ilvl w:val="0"/>
          <w:numId w:val="5"/>
        </w:numPr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Quiet Spaces</w:t>
      </w:r>
      <w:r>
        <w:rPr>
          <w:rFonts w:ascii="Helvetica Neue" w:eastAsia="Helvetica Neue" w:hAnsi="Helvetica Neue" w:cs="Helvetica Neue"/>
        </w:rPr>
        <w:t>: Provide quiet areas for studying or relaxing.</w:t>
      </w:r>
    </w:p>
    <w:p w14:paraId="159F60C2" w14:textId="77777777" w:rsidR="005570E9" w:rsidRDefault="005A089E">
      <w:pPr>
        <w:numPr>
          <w:ilvl w:val="0"/>
          <w:numId w:val="5"/>
        </w:numPr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Peer Support</w:t>
      </w:r>
      <w:r>
        <w:rPr>
          <w:rFonts w:ascii="Helvetica Neue" w:eastAsia="Helvetica Neue" w:hAnsi="Helvetica Neue" w:cs="Helvetica Neue"/>
        </w:rPr>
        <w:t>: Offer peer navigator roles, so young adults can support each other. Also, with consent, introduce young adults to peers for support and connection.</w:t>
      </w:r>
    </w:p>
    <w:p w14:paraId="1E4FB0D2" w14:textId="77777777" w:rsidR="005570E9" w:rsidRDefault="005A089E">
      <w:pPr>
        <w:numPr>
          <w:ilvl w:val="0"/>
          <w:numId w:val="5"/>
        </w:numPr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Pre-Entry Tour</w:t>
      </w:r>
      <w:r>
        <w:rPr>
          <w:rFonts w:ascii="Helvetica Neue" w:eastAsia="Helvetica Neue" w:hAnsi="Helvetica Neue" w:cs="Helvetica Neue"/>
        </w:rPr>
        <w:t xml:space="preserve">: Invite young adults to tour the shelter before their stay, so they can meet the staff and </w:t>
      </w:r>
      <w:proofErr w:type="gramStart"/>
      <w:r>
        <w:rPr>
          <w:rFonts w:ascii="Helvetica Neue" w:eastAsia="Helvetica Neue" w:hAnsi="Helvetica Neue" w:cs="Helvetica Neue"/>
        </w:rPr>
        <w:t>get</w:t>
      </w:r>
      <w:proofErr w:type="gramEnd"/>
      <w:r>
        <w:rPr>
          <w:rFonts w:ascii="Helvetica Neue" w:eastAsia="Helvetica Neue" w:hAnsi="Helvetica Neue" w:cs="Helvetica Neue"/>
        </w:rPr>
        <w:t xml:space="preserve"> comfortable with the environment.</w:t>
      </w:r>
    </w:p>
    <w:p w14:paraId="723F208F" w14:textId="77777777" w:rsidR="005570E9" w:rsidRDefault="005A089E">
      <w:pPr>
        <w:numPr>
          <w:ilvl w:val="0"/>
          <w:numId w:val="5"/>
        </w:numPr>
        <w:spacing w:after="240"/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Staff Support</w:t>
      </w:r>
      <w:r>
        <w:rPr>
          <w:rFonts w:ascii="Helvetica Neue" w:eastAsia="Helvetica Neue" w:hAnsi="Helvetica Neue" w:cs="Helvetica Neue"/>
        </w:rPr>
        <w:t>: Assign a designated staff member to regularly check in on their needs.</w:t>
      </w:r>
    </w:p>
    <w:p w14:paraId="7AD0F798" w14:textId="77777777" w:rsidR="005570E9" w:rsidRDefault="005A089E">
      <w:pPr>
        <w:pStyle w:val="Heading3"/>
        <w:keepNext w:val="0"/>
        <w:keepLines w:val="0"/>
        <w:spacing w:before="280"/>
        <w:ind w:left="-450" w:right="-450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bookmarkStart w:id="3" w:name="_ij60og1l24wq" w:colFirst="0" w:colLast="0"/>
      <w:bookmarkEnd w:id="3"/>
      <w:r>
        <w:rPr>
          <w:rFonts w:ascii="Helvetica Neue" w:eastAsia="Helvetica Neue" w:hAnsi="Helvetica Neue" w:cs="Helvetica Neue"/>
          <w:b/>
          <w:color w:val="000000"/>
          <w:sz w:val="26"/>
          <w:szCs w:val="26"/>
        </w:rPr>
        <w:t>Special Considerations</w:t>
      </w:r>
    </w:p>
    <w:p w14:paraId="3DB786EB" w14:textId="77777777" w:rsidR="005570E9" w:rsidRDefault="005A089E">
      <w:pPr>
        <w:spacing w:before="240" w:after="240"/>
        <w:ind w:left="-45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>Supporting Transgender and Nonbinary Youth</w:t>
      </w:r>
    </w:p>
    <w:p w14:paraId="44BFB339" w14:textId="77777777" w:rsidR="005570E9" w:rsidRDefault="005A089E">
      <w:pPr>
        <w:spacing w:before="240" w:after="240"/>
        <w:ind w:left="-45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The Massachusetts Trans Political Coalition (MTPC) released a guide updated in 2023 </w:t>
      </w:r>
      <w:r>
        <w:rPr>
          <w:rFonts w:ascii="Helvetica Neue" w:eastAsia="Helvetica Neue" w:hAnsi="Helvetica Neue" w:cs="Helvetica Neue"/>
          <w:i/>
        </w:rPr>
        <w:t>Shelter for All Genders: Best Practices for Homeless Shelters, Services, and Programs in Massachusetts</w:t>
      </w:r>
      <w:r>
        <w:rPr>
          <w:rFonts w:ascii="Helvetica Neue" w:eastAsia="Helvetica Neue" w:hAnsi="Helvetica Neue" w:cs="Helvetica Neue"/>
        </w:rPr>
        <w:t xml:space="preserve"> with best practices for shelters to better serve transgender, nonbinary, and gender non-conforming people. </w:t>
      </w:r>
    </w:p>
    <w:p w14:paraId="094B60FC" w14:textId="77777777" w:rsidR="005570E9" w:rsidRDefault="005A089E">
      <w:pPr>
        <w:ind w:left="-45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Key recommendations include:</w:t>
      </w:r>
    </w:p>
    <w:p w14:paraId="2BD45DC5" w14:textId="77777777" w:rsidR="005570E9" w:rsidRDefault="005A089E">
      <w:pPr>
        <w:numPr>
          <w:ilvl w:val="0"/>
          <w:numId w:val="1"/>
        </w:numPr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Asking all guests for their pronouns</w:t>
      </w:r>
    </w:p>
    <w:p w14:paraId="0D1E0737" w14:textId="77777777" w:rsidR="005570E9" w:rsidRDefault="005A089E">
      <w:pPr>
        <w:numPr>
          <w:ilvl w:val="0"/>
          <w:numId w:val="1"/>
        </w:numPr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Offering gender-neutral sleeping areas and bathrooms when possible</w:t>
      </w:r>
    </w:p>
    <w:p w14:paraId="540788BE" w14:textId="77777777" w:rsidR="005570E9" w:rsidRDefault="005A089E">
      <w:pPr>
        <w:numPr>
          <w:ilvl w:val="0"/>
          <w:numId w:val="1"/>
        </w:numPr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Letting guests choose the sleeping and bathroom options that feel safest</w:t>
      </w:r>
    </w:p>
    <w:p w14:paraId="4015D0F7" w14:textId="77777777" w:rsidR="005570E9" w:rsidRDefault="005A089E">
      <w:pPr>
        <w:numPr>
          <w:ilvl w:val="0"/>
          <w:numId w:val="1"/>
        </w:numPr>
        <w:spacing w:after="240"/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Having these conversations privately to avoid unwanted attention</w:t>
      </w:r>
    </w:p>
    <w:p w14:paraId="1FFE7BCF" w14:textId="77777777" w:rsidR="005570E9" w:rsidRDefault="005A089E">
      <w:pPr>
        <w:spacing w:before="240" w:after="240"/>
        <w:ind w:left="-45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These steps help make shelters more inclusive for everyone.</w:t>
      </w:r>
    </w:p>
    <w:p w14:paraId="00E07325" w14:textId="77777777" w:rsidR="005570E9" w:rsidRDefault="005A089E">
      <w:pPr>
        <w:spacing w:before="240" w:after="240"/>
        <w:ind w:left="-450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Support for Victims of Exploitation and Youth with Special Needs</w:t>
      </w:r>
    </w:p>
    <w:p w14:paraId="3DADF5BC" w14:textId="77777777" w:rsidR="005570E9" w:rsidRDefault="005A089E">
      <w:pPr>
        <w:numPr>
          <w:ilvl w:val="0"/>
          <w:numId w:val="3"/>
        </w:numPr>
        <w:spacing w:before="240" w:after="240"/>
        <w:ind w:left="-9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For young adults who are victims of sexual exploitation, or dealing with mental health or substance use concerns, connect them with specialized services through MA-211.</w:t>
      </w:r>
    </w:p>
    <w:p w14:paraId="55B8F5FA" w14:textId="77777777" w:rsidR="005570E9" w:rsidRDefault="005A089E">
      <w:pPr>
        <w:pStyle w:val="Heading3"/>
        <w:spacing w:before="240" w:after="240"/>
        <w:ind w:left="-450"/>
        <w:rPr>
          <w:rFonts w:ascii="Helvetica Neue" w:eastAsia="Helvetica Neue" w:hAnsi="Helvetica Neue" w:cs="Helvetica Neue"/>
          <w:b/>
          <w:sz w:val="26"/>
          <w:szCs w:val="26"/>
        </w:rPr>
      </w:pPr>
      <w:bookmarkStart w:id="4" w:name="_76oyzhuzqibm" w:colFirst="0" w:colLast="0"/>
      <w:bookmarkEnd w:id="4"/>
      <w:r>
        <w:rPr>
          <w:rFonts w:ascii="Helvetica Neue" w:eastAsia="Helvetica Neue" w:hAnsi="Helvetica Neue" w:cs="Helvetica Neue"/>
          <w:b/>
          <w:sz w:val="26"/>
          <w:szCs w:val="26"/>
        </w:rPr>
        <w:t>Resources</w:t>
      </w:r>
    </w:p>
    <w:p w14:paraId="33C16478" w14:textId="77777777" w:rsidR="005570E9" w:rsidRDefault="005A089E">
      <w:pPr>
        <w:widowControl w:val="0"/>
        <w:numPr>
          <w:ilvl w:val="0"/>
          <w:numId w:val="2"/>
        </w:numPr>
        <w:spacing w:before="7" w:line="240" w:lineRule="auto"/>
        <w:ind w:left="-90" w:hanging="270"/>
        <w:rPr>
          <w:rFonts w:ascii="Helvetica Neue" w:eastAsia="Helvetica Neue" w:hAnsi="Helvetica Neue" w:cs="Helvetica Neue"/>
        </w:rPr>
      </w:pPr>
      <w:hyperlink r:id="rId8">
        <w:r>
          <w:rPr>
            <w:rFonts w:ascii="Helvetica Neue" w:eastAsia="Helvetica Neue" w:hAnsi="Helvetica Neue" w:cs="Helvetica Neue"/>
            <w:color w:val="1155CC"/>
            <w:highlight w:val="white"/>
            <w:u w:val="single"/>
          </w:rPr>
          <w:t>www.mass.gov/orgs/ma-unaccompanied-homeless-youth-commission</w:t>
        </w:r>
      </w:hyperlink>
      <w:r>
        <w:rPr>
          <w:rFonts w:ascii="Helvetica Neue" w:eastAsia="Helvetica Neue" w:hAnsi="Helvetica Neue" w:cs="Helvetica Neue"/>
        </w:rPr>
        <w:t xml:space="preserve"> </w:t>
      </w:r>
    </w:p>
    <w:p w14:paraId="1D38119C" w14:textId="77777777" w:rsidR="005570E9" w:rsidRDefault="005A089E">
      <w:pPr>
        <w:numPr>
          <w:ilvl w:val="0"/>
          <w:numId w:val="2"/>
        </w:numPr>
        <w:spacing w:after="240"/>
        <w:ind w:left="-90" w:right="-450" w:hanging="270"/>
        <w:rPr>
          <w:rFonts w:ascii="Helvetica Neue" w:eastAsia="Helvetica Neue" w:hAnsi="Helvetica Neue" w:cs="Helvetica Neue"/>
        </w:rPr>
      </w:pPr>
      <w:hyperlink r:id="rId9">
        <w:r>
          <w:rPr>
            <w:rFonts w:ascii="Helvetica Neue" w:eastAsia="Helvetica Neue" w:hAnsi="Helvetica Neue" w:cs="Helvetica Neue"/>
            <w:color w:val="0000FF"/>
            <w:u w:val="single"/>
          </w:rPr>
          <w:t>www.mass.gov/orgs/homeless-youth-services</w:t>
        </w:r>
      </w:hyperlink>
      <w:r>
        <w:rPr>
          <w:rFonts w:ascii="Helvetica Neue" w:eastAsia="Helvetica Neue" w:hAnsi="Helvetica Neue" w:cs="Helvetica Neue"/>
        </w:rPr>
        <w:t xml:space="preserve"> </w:t>
      </w:r>
    </w:p>
    <w:p w14:paraId="0B084220" w14:textId="77777777" w:rsidR="005570E9" w:rsidRDefault="005A089E">
      <w:pPr>
        <w:spacing w:before="240" w:after="240"/>
        <w:ind w:left="-450"/>
        <w:rPr>
          <w:rFonts w:ascii="Montserrat" w:eastAsia="Montserrat" w:hAnsi="Montserrat" w:cs="Montserrat"/>
        </w:rPr>
      </w:pPr>
      <w:r>
        <w:rPr>
          <w:rFonts w:ascii="Helvetica Neue" w:eastAsia="Helvetica Neue" w:hAnsi="Helvetica Neue" w:cs="Helvetica Neue"/>
          <w:u w:val="single"/>
        </w:rPr>
        <w:t>For more info or support developing a young adult protocol, contact</w:t>
      </w:r>
      <w:r>
        <w:rPr>
          <w:rFonts w:ascii="Helvetica Neue" w:eastAsia="Helvetica Neue" w:hAnsi="Helvetica Neue" w:cs="Helvetica Neue"/>
        </w:rPr>
        <w:t>:</w:t>
      </w:r>
      <w:r>
        <w:rPr>
          <w:rFonts w:ascii="Helvetica Neue" w:eastAsia="Helvetica Neue" w:hAnsi="Helvetica Neue" w:cs="Helvetica Neue"/>
        </w:rPr>
        <w:br/>
        <w:t>Alice Colegrove, Director of Homeless Youth Services, EOHHS; Email: Alice.J.Colegrove@mass.gov</w:t>
      </w:r>
    </w:p>
    <w:p w14:paraId="56DD7ECB" w14:textId="77777777" w:rsidR="005570E9" w:rsidRDefault="005A089E">
      <w:pPr>
        <w:spacing w:before="240" w:after="240"/>
        <w:ind w:left="-450" w:right="-45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</w:rPr>
        <w:t>This document was developed by the MA Special Commission on Unaccompanied and Homeless Youth in partnership with the MA LGBTQ+ Youth Commission, young adults experiencing homelessness, and youth service providers across Massachusetts.</w:t>
      </w:r>
    </w:p>
    <w:sectPr w:rsidR="005570E9">
      <w:headerReference w:type="default" r:id="rId10"/>
      <w:pgSz w:w="12240" w:h="15840"/>
      <w:pgMar w:top="117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40786" w14:textId="77777777" w:rsidR="005A089E" w:rsidRDefault="005A089E">
      <w:pPr>
        <w:spacing w:line="240" w:lineRule="auto"/>
      </w:pPr>
      <w:r>
        <w:separator/>
      </w:r>
    </w:p>
  </w:endnote>
  <w:endnote w:type="continuationSeparator" w:id="0">
    <w:p w14:paraId="69201669" w14:textId="77777777" w:rsidR="005A089E" w:rsidRDefault="005A08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16EAA390-4486-4074-96F2-164A8F5EE3E5}"/>
    <w:embedBold r:id="rId2" w:fontKey="{E11C6702-35BC-418F-8B73-B73802B03460}"/>
    <w:embedItalic r:id="rId3" w:fontKey="{0848E10D-5162-4F9F-A4D8-6B431E78007F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30913A6D-92A5-4B21-9CBE-686F8410A7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C2AEE85-7B7B-4408-95E9-C3314D0DED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1A7F6E-BF6F-4587-B392-626B752653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E43FB" w14:textId="77777777" w:rsidR="005A089E" w:rsidRDefault="005A089E">
      <w:pPr>
        <w:spacing w:line="240" w:lineRule="auto"/>
      </w:pPr>
      <w:r>
        <w:separator/>
      </w:r>
    </w:p>
  </w:footnote>
  <w:footnote w:type="continuationSeparator" w:id="0">
    <w:p w14:paraId="3EDD92F8" w14:textId="77777777" w:rsidR="005A089E" w:rsidRDefault="005A08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C10F7" w14:textId="77777777" w:rsidR="005570E9" w:rsidRDefault="005A089E">
    <w:pPr>
      <w:jc w:val="right"/>
    </w:pPr>
    <w:r>
      <w:t>Revised October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B18A9"/>
    <w:multiLevelType w:val="multilevel"/>
    <w:tmpl w:val="A3F697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2F7650"/>
    <w:multiLevelType w:val="multilevel"/>
    <w:tmpl w:val="46A211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A93414"/>
    <w:multiLevelType w:val="multilevel"/>
    <w:tmpl w:val="4BC06AF2"/>
    <w:lvl w:ilvl="0">
      <w:start w:val="1"/>
      <w:numFmt w:val="bullet"/>
      <w:lvlText w:val="●"/>
      <w:lvlJc w:val="left"/>
      <w:pPr>
        <w:ind w:left="9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540" w:hanging="45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D01380"/>
    <w:multiLevelType w:val="multilevel"/>
    <w:tmpl w:val="9E2EE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997A28"/>
    <w:multiLevelType w:val="multilevel"/>
    <w:tmpl w:val="23CA6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47779735">
    <w:abstractNumId w:val="0"/>
  </w:num>
  <w:num w:numId="2" w16cid:durableId="1000817535">
    <w:abstractNumId w:val="3"/>
  </w:num>
  <w:num w:numId="3" w16cid:durableId="956987595">
    <w:abstractNumId w:val="1"/>
  </w:num>
  <w:num w:numId="4" w16cid:durableId="1903444490">
    <w:abstractNumId w:val="2"/>
  </w:num>
  <w:num w:numId="5" w16cid:durableId="13313753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0E9"/>
    <w:rsid w:val="005570E9"/>
    <w:rsid w:val="005A089E"/>
    <w:rsid w:val="00A15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2C22A"/>
  <w15:docId w15:val="{07CF0E8E-88BD-4434-817B-BA677538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ss.gov/orgs/ma-unaccompanied-homeless-youth-commissi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ass.gov/orgs/homeless-youth-servic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ass.gov/orgs/homeless-youth-servic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739</Words>
  <Characters>4217</Characters>
  <Application>Microsoft Office Word</Application>
  <DocSecurity>0</DocSecurity>
  <Lines>35</Lines>
  <Paragraphs>9</Paragraphs>
  <ScaleCrop>false</ScaleCrop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Harrison, Deborah (EHS)</dc:creator>
  <cp:lastModifiedBy>Harrison, Deborah (EHS)</cp:lastModifiedBy>
  <cp:revision>2</cp:revision>
  <dcterms:created xsi:type="dcterms:W3CDTF">2025-03-10T13:48:00Z</dcterms:created>
  <dcterms:modified xsi:type="dcterms:W3CDTF">2025-03-10T13:48:00Z</dcterms:modified>
</cp:coreProperties>
</file>